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E18" w:rsidRDefault="006C1E18" w:rsidP="006C1E18">
      <w:pPr>
        <w:pStyle w:val="Heading2"/>
      </w:pPr>
      <w:r>
        <w:t>1AC</w:t>
      </w:r>
    </w:p>
    <w:p w:rsidR="004907B0" w:rsidRPr="006C1E18" w:rsidRDefault="00B70FE4" w:rsidP="006C1E18">
      <w:pPr>
        <w:pStyle w:val="Heading3"/>
        <w:rPr>
          <w:rFonts w:cs="Arial"/>
        </w:rPr>
        <w:sectPr w:rsidR="004907B0" w:rsidRPr="006C1E18">
          <w:pgSz w:w="12240" w:h="15840"/>
          <w:pgMar w:top="1440" w:right="1440" w:bottom="1440" w:left="1440" w:header="720" w:footer="720" w:gutter="0"/>
          <w:cols w:space="720"/>
          <w:docGrid w:linePitch="360"/>
        </w:sectPr>
      </w:pPr>
      <w:r w:rsidRPr="00581BB2">
        <w:rPr>
          <w:rFonts w:cs="Arial"/>
        </w:rPr>
        <w:lastRenderedPageBreak/>
        <w:t>1AC</w:t>
      </w:r>
    </w:p>
    <w:p w:rsidR="006C1E18" w:rsidRDefault="006C1E18" w:rsidP="006C1E18">
      <w:pPr>
        <w:pStyle w:val="Analytic"/>
        <w:spacing w:before="0"/>
      </w:pPr>
    </w:p>
    <w:p w:rsidR="00211B4D" w:rsidRPr="00581BB2" w:rsidRDefault="00211B4D" w:rsidP="006C1E18">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211B4D" w:rsidRPr="00581BB2" w:rsidRDefault="00211B4D" w:rsidP="006C1E18">
      <w:pPr>
        <w:pStyle w:val="Analytic"/>
        <w:spacing w:before="0"/>
      </w:pPr>
      <w:r w:rsidRPr="00581BB2">
        <w:t>Certifican los gringos</w:t>
      </w:r>
    </w:p>
    <w:p w:rsidR="00211B4D" w:rsidRPr="00581BB2" w:rsidRDefault="00211B4D" w:rsidP="006C1E18">
      <w:pPr>
        <w:pStyle w:val="Analytic"/>
        <w:spacing w:before="0"/>
      </w:pPr>
      <w:r w:rsidRPr="00581BB2">
        <w:t>No quieren que exista droga</w:t>
      </w:r>
    </w:p>
    <w:p w:rsidR="00211B4D" w:rsidRPr="00581BB2" w:rsidRDefault="00211B4D" w:rsidP="006C1E18">
      <w:pPr>
        <w:pStyle w:val="Analytic"/>
        <w:spacing w:before="0"/>
      </w:pPr>
      <w:r w:rsidRPr="00581BB2">
        <w:t>Pues dicen que es</w:t>
      </w:r>
      <w:r w:rsidR="004907B0" w:rsidRPr="00581BB2">
        <w:t xml:space="preserve"> </w:t>
      </w:r>
      <w:proofErr w:type="gramStart"/>
      <w:r w:rsidRPr="00581BB2">
        <w:t>un</w:t>
      </w:r>
      <w:proofErr w:type="gramEnd"/>
      <w:r w:rsidRPr="00581BB2">
        <w:t xml:space="preserve"> peligro</w:t>
      </w:r>
    </w:p>
    <w:p w:rsidR="00211B4D" w:rsidRPr="00581BB2" w:rsidRDefault="004907B0" w:rsidP="006C1E18">
      <w:pPr>
        <w:pStyle w:val="Analytic"/>
        <w:spacing w:before="0"/>
      </w:pPr>
      <w:r w:rsidRPr="00581BB2">
        <w:t>¿</w:t>
      </w:r>
      <w:r w:rsidR="00211B4D" w:rsidRPr="00581BB2">
        <w:t>Díganme quien certifica</w:t>
      </w:r>
    </w:p>
    <w:p w:rsidR="00211B4D" w:rsidRPr="00581BB2" w:rsidRDefault="004907B0" w:rsidP="006C1E18">
      <w:pPr>
        <w:pStyle w:val="Analytic"/>
        <w:spacing w:before="0"/>
      </w:pPr>
      <w:proofErr w:type="gramStart"/>
      <w:r w:rsidRPr="00581BB2">
        <w:t>A los Estados Unidos?</w:t>
      </w:r>
      <w:proofErr w:type="gramEnd"/>
    </w:p>
    <w:p w:rsidR="004907B0" w:rsidRPr="00581BB2" w:rsidRDefault="004907B0" w:rsidP="006C1E18">
      <w:pPr>
        <w:pStyle w:val="Analytic"/>
        <w:spacing w:before="0"/>
      </w:pPr>
    </w:p>
    <w:p w:rsidR="00211B4D" w:rsidRPr="00581BB2" w:rsidRDefault="00211B4D" w:rsidP="006C1E18">
      <w:pPr>
        <w:pStyle w:val="Analytic"/>
        <w:spacing w:before="0"/>
      </w:pPr>
      <w:r w:rsidRPr="00581BB2">
        <w:t>Para agarrar a los narcos</w:t>
      </w:r>
    </w:p>
    <w:p w:rsidR="00211B4D" w:rsidRPr="00581BB2" w:rsidRDefault="00211B4D" w:rsidP="006C1E18">
      <w:pPr>
        <w:pStyle w:val="Analytic"/>
        <w:spacing w:before="0"/>
      </w:pPr>
      <w:proofErr w:type="gramStart"/>
      <w:r w:rsidRPr="00581BB2">
        <w:t>México a sido derecho.</w:t>
      </w:r>
      <w:proofErr w:type="gramEnd"/>
    </w:p>
    <w:p w:rsidR="00211B4D" w:rsidRPr="00581BB2" w:rsidRDefault="00211B4D" w:rsidP="006C1E18">
      <w:pPr>
        <w:pStyle w:val="Analytic"/>
        <w:spacing w:before="0"/>
      </w:pPr>
      <w:r w:rsidRPr="00581BB2">
        <w:t xml:space="preserve">Los </w:t>
      </w:r>
      <w:proofErr w:type="gramStart"/>
      <w:r w:rsidRPr="00581BB2">
        <w:t>gringos</w:t>
      </w:r>
      <w:proofErr w:type="gramEnd"/>
      <w:r w:rsidRPr="00581BB2">
        <w:t xml:space="preserve"> compran la coca</w:t>
      </w:r>
    </w:p>
    <w:p w:rsidR="00211B4D" w:rsidRPr="00581BB2" w:rsidRDefault="00211B4D" w:rsidP="006C1E18">
      <w:pPr>
        <w:pStyle w:val="Analytic"/>
        <w:spacing w:before="0"/>
      </w:pPr>
      <w:r w:rsidRPr="00581BB2">
        <w:t>La pagan a</w:t>
      </w:r>
      <w:r w:rsidR="004907B0" w:rsidRPr="00581BB2">
        <w:t xml:space="preserve"> </w:t>
      </w:r>
      <w:r w:rsidRPr="00581BB2">
        <w:t>cualquier precio.</w:t>
      </w:r>
    </w:p>
    <w:p w:rsidR="00211B4D" w:rsidRPr="00581BB2" w:rsidRDefault="00211B4D" w:rsidP="006C1E18">
      <w:pPr>
        <w:pStyle w:val="Analytic"/>
        <w:spacing w:before="0"/>
      </w:pPr>
      <w:r w:rsidRPr="00581BB2">
        <w:t>No quieren que exista droga</w:t>
      </w:r>
    </w:p>
    <w:p w:rsidR="00211B4D" w:rsidRPr="00581BB2" w:rsidRDefault="00211B4D" w:rsidP="006C1E18">
      <w:pPr>
        <w:pStyle w:val="Analytic"/>
        <w:spacing w:before="0"/>
      </w:pPr>
      <w:r w:rsidRPr="00581BB2">
        <w:t>Pero se dan privilegios</w:t>
      </w:r>
    </w:p>
    <w:p w:rsidR="004907B0" w:rsidRPr="00581BB2" w:rsidRDefault="004907B0" w:rsidP="006C1E18">
      <w:pPr>
        <w:pStyle w:val="Analytic"/>
        <w:spacing w:before="0"/>
      </w:pPr>
    </w:p>
    <w:p w:rsidR="00211B4D" w:rsidRPr="00581BB2" w:rsidRDefault="00211B4D" w:rsidP="006C1E18">
      <w:pPr>
        <w:pStyle w:val="Analytic"/>
        <w:spacing w:before="0"/>
      </w:pPr>
      <w:r w:rsidRPr="00581BB2">
        <w:t>Different countries are</w:t>
      </w:r>
    </w:p>
    <w:p w:rsidR="00211B4D" w:rsidRPr="00581BB2" w:rsidRDefault="00211B4D" w:rsidP="006C1E18">
      <w:pPr>
        <w:pStyle w:val="Analytic"/>
        <w:spacing w:before="0"/>
      </w:pPr>
      <w:r w:rsidRPr="00581BB2">
        <w:t>Certified by the gringos</w:t>
      </w:r>
    </w:p>
    <w:p w:rsidR="00211B4D" w:rsidRPr="00581BB2" w:rsidRDefault="00211B4D" w:rsidP="006C1E18">
      <w:pPr>
        <w:pStyle w:val="Analytic"/>
        <w:spacing w:before="0"/>
      </w:pPr>
      <w:r w:rsidRPr="00581BB2">
        <w:t>They do not want drugs there</w:t>
      </w:r>
    </w:p>
    <w:p w:rsidR="00211B4D" w:rsidRPr="00581BB2" w:rsidRDefault="00211B4D" w:rsidP="006C1E18">
      <w:pPr>
        <w:pStyle w:val="Analytic"/>
        <w:spacing w:before="0"/>
      </w:pPr>
      <w:r w:rsidRPr="00581BB2">
        <w:t>For they say that is a danger</w:t>
      </w:r>
    </w:p>
    <w:p w:rsidR="00211B4D" w:rsidRPr="00581BB2" w:rsidRDefault="00211B4D" w:rsidP="006C1E18">
      <w:pPr>
        <w:pStyle w:val="Analytic"/>
        <w:spacing w:before="0"/>
      </w:pPr>
      <w:r w:rsidRPr="00581BB2">
        <w:t>Tell me who certifies</w:t>
      </w:r>
    </w:p>
    <w:p w:rsidR="00211B4D" w:rsidRPr="00581BB2" w:rsidRDefault="00211B4D" w:rsidP="006C1E18">
      <w:pPr>
        <w:pStyle w:val="Analytic"/>
        <w:spacing w:before="0"/>
      </w:pPr>
      <w:proofErr w:type="gramStart"/>
      <w:r w:rsidRPr="00581BB2">
        <w:t>The United Stat</w:t>
      </w:r>
      <w:r w:rsidR="004907B0" w:rsidRPr="00581BB2">
        <w:t>es?</w:t>
      </w:r>
      <w:proofErr w:type="gramEnd"/>
    </w:p>
    <w:p w:rsidR="004907B0" w:rsidRPr="00581BB2" w:rsidRDefault="004907B0" w:rsidP="006C1E18">
      <w:pPr>
        <w:pStyle w:val="Analytic"/>
        <w:spacing w:before="0"/>
      </w:pPr>
    </w:p>
    <w:p w:rsidR="00211B4D" w:rsidRPr="00581BB2" w:rsidRDefault="00211B4D" w:rsidP="006C1E18">
      <w:pPr>
        <w:pStyle w:val="Analytic"/>
        <w:spacing w:before="0"/>
      </w:pPr>
      <w:r w:rsidRPr="00581BB2">
        <w:t>To catch the narcos</w:t>
      </w:r>
    </w:p>
    <w:p w:rsidR="00211B4D" w:rsidRPr="00581BB2" w:rsidRDefault="00211B4D" w:rsidP="006C1E18">
      <w:pPr>
        <w:pStyle w:val="Analytic"/>
        <w:spacing w:before="0"/>
      </w:pPr>
      <w:r w:rsidRPr="00581BB2">
        <w:t>Mexico has been straight.</w:t>
      </w:r>
    </w:p>
    <w:p w:rsidR="00211B4D" w:rsidRPr="00581BB2" w:rsidRDefault="00211B4D" w:rsidP="006C1E18">
      <w:pPr>
        <w:pStyle w:val="Analytic"/>
        <w:spacing w:before="0"/>
      </w:pPr>
      <w:r w:rsidRPr="00581BB2">
        <w:t>The Americans buy coke</w:t>
      </w:r>
    </w:p>
    <w:p w:rsidR="00211B4D" w:rsidRPr="00581BB2" w:rsidRDefault="00211B4D" w:rsidP="006C1E18">
      <w:pPr>
        <w:pStyle w:val="Analytic"/>
        <w:spacing w:before="0"/>
      </w:pPr>
      <w:r w:rsidRPr="00581BB2">
        <w:t>The</w:t>
      </w:r>
      <w:r w:rsidR="00552E97" w:rsidRPr="00581BB2">
        <w:t>y</w:t>
      </w:r>
      <w:r w:rsidRPr="00581BB2">
        <w:t xml:space="preserve"> pay it at any price.</w:t>
      </w:r>
    </w:p>
    <w:p w:rsidR="00211B4D" w:rsidRPr="00581BB2" w:rsidRDefault="00211B4D" w:rsidP="006C1E18">
      <w:pPr>
        <w:pStyle w:val="Analytic"/>
        <w:spacing w:before="0"/>
      </w:pPr>
      <w:r w:rsidRPr="00581BB2">
        <w:t>They do not want drugs to exist</w:t>
      </w:r>
    </w:p>
    <w:p w:rsidR="004907B0" w:rsidRPr="00581BB2" w:rsidRDefault="00211B4D" w:rsidP="006C1E18">
      <w:pPr>
        <w:pStyle w:val="Analytic"/>
        <w:spacing w:before="0"/>
        <w:sectPr w:rsidR="004907B0"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4907B0" w:rsidRPr="00581BB2" w:rsidRDefault="004907B0" w:rsidP="004907B0">
      <w:pPr>
        <w:pStyle w:val="Analytic"/>
      </w:pPr>
    </w:p>
    <w:p w:rsidR="009C6D65" w:rsidRPr="00581BB2" w:rsidRDefault="004907B0" w:rsidP="00414345">
      <w:r w:rsidRPr="00581BB2">
        <w:t>(</w:t>
      </w:r>
      <w:proofErr w:type="gramStart"/>
      <w:r w:rsidR="00DE6578" w:rsidRPr="00581BB2">
        <w:t>from</w:t>
      </w:r>
      <w:proofErr w:type="gramEnd"/>
      <w:r w:rsidR="00DE6578" w:rsidRPr="00581BB2">
        <w:t xml:space="preserve"> </w:t>
      </w:r>
      <w:r w:rsidRPr="00581BB2">
        <w:t>“El General” by Los Tigres del Norte, translation in “Criminals and enemies? The Mexican drug trafficker in official discourse and in narcocorridos” by Alejandro Lajous)</w:t>
      </w:r>
    </w:p>
    <w:p w:rsidR="006C5BA2" w:rsidRPr="00581BB2" w:rsidRDefault="00552E97" w:rsidP="0054794B">
      <w:pPr>
        <w:pStyle w:val="Heading4"/>
        <w:rPr>
          <w:rFonts w:cs="Arial"/>
        </w:rPr>
      </w:pPr>
      <w:r w:rsidRPr="00581BB2">
        <w:rPr>
          <w:rFonts w:cs="Arial"/>
        </w:rPr>
        <w:t xml:space="preserve">US attitude toward drugs is captured here by Los Tigres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w:t>
      </w:r>
      <w:r w:rsidR="0054794B" w:rsidRPr="00581BB2">
        <w:rPr>
          <w:rFonts w:cs="Arial"/>
        </w:rPr>
        <w:t xml:space="preserve">he centerpiece of </w:t>
      </w:r>
      <w:r w:rsidR="006C5BA2" w:rsidRPr="00581BB2">
        <w:rPr>
          <w:rFonts w:cs="Arial"/>
        </w:rPr>
        <w:t>US engagement toward Mexico is characterized by militarized surveillance and violent suppression to combat drug trafficking</w:t>
      </w:r>
      <w:r w:rsidR="0054794B" w:rsidRPr="00581BB2">
        <w:rPr>
          <w:rFonts w:cs="Arial"/>
        </w:rPr>
        <w:t>. Any deviance from the status quo is perceived as a threat</w:t>
      </w:r>
      <w:r w:rsidR="006C5BA2" w:rsidRPr="00581BB2">
        <w:rPr>
          <w:rFonts w:cs="Arial"/>
        </w:rPr>
        <w:t xml:space="preserve"> – the only option is the perpetuation of Calderon’s “war”</w:t>
      </w:r>
    </w:p>
    <w:p w:rsidR="006C5BA2" w:rsidRPr="00581BB2" w:rsidRDefault="006C5BA2" w:rsidP="006C5BA2">
      <w:pPr>
        <w:rPr>
          <w:rStyle w:val="Cite"/>
        </w:rPr>
      </w:pPr>
      <w:proofErr w:type="spellStart"/>
      <w:r w:rsidRPr="00581BB2">
        <w:rPr>
          <w:rStyle w:val="Cite"/>
        </w:rPr>
        <w:t>Freidersdorf</w:t>
      </w:r>
      <w:proofErr w:type="spellEnd"/>
      <w:r w:rsidRPr="00581BB2">
        <w:rPr>
          <w:rStyle w:val="Cite"/>
        </w:rPr>
        <w:t>, 13</w:t>
      </w:r>
    </w:p>
    <w:p w:rsidR="0054794B" w:rsidRPr="00581BB2" w:rsidRDefault="006C5BA2" w:rsidP="006C5BA2">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007A169C" w:rsidRPr="00581BB2">
          <w:rPr>
            <w:rStyle w:val="Hyperlink"/>
          </w:rPr>
          <w:t>http://www.theatlantic.com/politics/archive/2013/04/mexico-is-ready-to-end-failed-drug-war-policies-why-isnt-the-us/275410/)//bghs-BI</w:t>
        </w:r>
      </w:hyperlink>
    </w:p>
    <w:p w:rsidR="009C6D65" w:rsidRPr="00581BB2" w:rsidRDefault="006C5BA2" w:rsidP="00414345">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w:t>
      </w:r>
      <w:r w:rsidRPr="00581BB2">
        <w:lastRenderedPageBreak/>
        <w:t xml:space="preserve">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It's the most 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1D507A" w:rsidRPr="00581BB2" w:rsidRDefault="00AF5DEF" w:rsidP="001D507A">
      <w:pPr>
        <w:pStyle w:val="Heading4"/>
        <w:rPr>
          <w:rFonts w:cs="Arial"/>
        </w:rPr>
      </w:pPr>
      <w:r>
        <w:rPr>
          <w:rFonts w:cs="Arial"/>
        </w:rPr>
        <w:t>Since the 70s</w:t>
      </w:r>
      <w:r w:rsidR="007C4723" w:rsidRPr="00581BB2">
        <w:rPr>
          <w:rFonts w:cs="Arial"/>
        </w:rPr>
        <w:t xml:space="preserve">, the “war on drugs” has proven a failed initiative, yet it endures; </w:t>
      </w:r>
      <w:r w:rsidR="00D81A00" w:rsidRPr="00581BB2">
        <w:rPr>
          <w:rFonts w:cs="Arial"/>
        </w:rPr>
        <w:t>the US-Mexico border has developed into a space of exception where law is suspended by the sovereign</w:t>
      </w:r>
    </w:p>
    <w:p w:rsidR="001D507A" w:rsidRPr="00581BB2" w:rsidRDefault="001D507A" w:rsidP="001D507A">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1D507A" w:rsidRPr="00581BB2" w:rsidRDefault="001D507A" w:rsidP="001D507A">
      <w:pPr>
        <w:rPr>
          <w:rStyle w:val="Cite"/>
        </w:rPr>
      </w:pPr>
      <w:r w:rsidRPr="00581BB2">
        <w:t>Juarez,” Cultural Geography, August 2011, http://lindsayparkerdotnet.files.wordpress.com/2012/10/the-making-of-a-space-of-exception.pdf)//bghs-BI</w:t>
      </w:r>
    </w:p>
    <w:p w:rsidR="009C6D65" w:rsidRPr="00581BB2" w:rsidRDefault="001D507A" w:rsidP="00414345">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w:t>
      </w:r>
      <w:r w:rsidRPr="00581BB2">
        <w:lastRenderedPageBreak/>
        <w:t xml:space="preserve">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Sacer</w:t>
      </w:r>
      <w:r w:rsidRPr="00581BB2">
        <w:rPr>
          <w:sz w:val="22"/>
          <w:u w:val="single"/>
        </w:rPr>
        <w:t>: Sovereign Power and Bare Life</w:t>
      </w:r>
      <w:r w:rsidRPr="00581BB2">
        <w:t xml:space="preserve"> (1998). </w:t>
      </w:r>
      <w:proofErr w:type="gramStart"/>
      <w:r w:rsidRPr="00581BB2">
        <w:t>Translated from “Sacred Man, “homo sacer”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0022F2" w:rsidRPr="00581BB2" w:rsidRDefault="0054794B" w:rsidP="0054794B">
      <w:pPr>
        <w:pStyle w:val="Heading4"/>
        <w:rPr>
          <w:rFonts w:cs="Arial"/>
        </w:rPr>
      </w:pPr>
      <w:r w:rsidRPr="00581BB2">
        <w:rPr>
          <w:rFonts w:cs="Arial"/>
        </w:rPr>
        <w:t>The war metaphor remains dominant in official discourse</w:t>
      </w:r>
      <w:r w:rsidR="00552E97" w:rsidRPr="00581BB2">
        <w:rPr>
          <w:rFonts w:cs="Arial"/>
        </w:rPr>
        <w:t xml:space="preserve"> surrounding drugs</w:t>
      </w:r>
      <w:r w:rsidRPr="00581BB2">
        <w:rPr>
          <w:rFonts w:cs="Arial"/>
        </w:rPr>
        <w:t>, collapsing the distinction between criminal and enemy – peace is impossible until the enemy is annihilated</w:t>
      </w:r>
    </w:p>
    <w:p w:rsidR="00F17027" w:rsidRPr="00581BB2" w:rsidRDefault="00F17027" w:rsidP="00F17027">
      <w:pPr>
        <w:rPr>
          <w:rStyle w:val="Cite"/>
          <w:b w:val="0"/>
          <w:bCs w:val="0"/>
          <w:sz w:val="20"/>
          <w:u w:val="none"/>
        </w:rPr>
      </w:pPr>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w:t>
      </w:r>
      <w:r w:rsidR="00203D43" w:rsidRPr="00581BB2">
        <w:t xml:space="preserve">a </w:t>
      </w:r>
      <w:r w:rsidRPr="00581BB2">
        <w:t>Mexican center of research and higher educatio</w:t>
      </w:r>
      <w:r w:rsidR="00203D43" w:rsidRPr="00581BB2">
        <w:t>n</w:t>
      </w:r>
      <w:r w:rsidRPr="00581BB2">
        <w:t xml:space="preserve">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r w:rsidR="007A169C" w:rsidRPr="00581BB2">
        <w:t>)//bghs-BI</w:t>
      </w:r>
    </w:p>
    <w:p w:rsidR="009C6D65" w:rsidRPr="00581BB2" w:rsidRDefault="0054794B" w:rsidP="00414345">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w:t>
      </w:r>
      <w:r w:rsidRPr="00581BB2">
        <w:lastRenderedPageBreak/>
        <w:t xml:space="preserve">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builds his discourse, </w:t>
      </w:r>
      <w:r w:rsidRPr="00581BB2">
        <w:rPr>
          <w:rStyle w:val="Underline"/>
        </w:rPr>
        <w:t>that the criminal fulfills the function of the enemy</w:t>
      </w:r>
      <w:r w:rsidRPr="00581BB2">
        <w:t xml:space="preserve"> (and not only shares his label).11</w:t>
      </w:r>
    </w:p>
    <w:p w:rsidR="00203D43" w:rsidRPr="00581BB2" w:rsidRDefault="00203D43" w:rsidP="00203D43">
      <w:pPr>
        <w:pStyle w:val="Heading4"/>
        <w:rPr>
          <w:rFonts w:cs="Arial"/>
        </w:rPr>
      </w:pPr>
      <w:bookmarkStart w:id="0" w:name="_GoBack"/>
      <w:bookmarkEnd w:id="0"/>
      <w:r w:rsidRPr="00581BB2">
        <w:rPr>
          <w:rFonts w:cs="Arial"/>
        </w:rPr>
        <w:t>Politicizing the criminal as the enemy subjects them not to law but unlimited sovereignty</w:t>
      </w:r>
      <w:r w:rsidR="00FE54A4" w:rsidRPr="00581BB2">
        <w:rPr>
          <w:rFonts w:cs="Arial"/>
        </w:rPr>
        <w:t>, enabling the state to justify sacrifice of the political community and making civil war inevitable</w:t>
      </w:r>
    </w:p>
    <w:p w:rsidR="006C5BA2" w:rsidRPr="00581BB2" w:rsidRDefault="00203D43" w:rsidP="00203D43">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w:t>
      </w:r>
      <w:r w:rsidR="007A169C" w:rsidRPr="00581BB2">
        <w:t>)//bghs-BI</w:t>
      </w:r>
    </w:p>
    <w:p w:rsidR="009C6D65" w:rsidRPr="00581BB2" w:rsidRDefault="00F17027" w:rsidP="00414345">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w:t>
      </w:r>
      <w:r w:rsidRPr="00581BB2">
        <w:lastRenderedPageBreak/>
        <w:t xml:space="preserve">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027B0D" w:rsidRPr="00581BB2" w:rsidRDefault="00027B0D" w:rsidP="004E0597">
      <w:pPr>
        <w:pStyle w:val="Heading4"/>
        <w:rPr>
          <w:rFonts w:cs="Arial"/>
        </w:rPr>
      </w:pPr>
      <w:r w:rsidRPr="00581BB2">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027B0D" w:rsidRPr="00581BB2" w:rsidRDefault="00D81A00" w:rsidP="00027B0D">
      <w:r w:rsidRPr="00581BB2">
        <w:rPr>
          <w:rStyle w:val="Cite"/>
        </w:rPr>
        <w:t>Agamben,</w:t>
      </w:r>
      <w:r w:rsidR="00027B0D" w:rsidRPr="00581BB2">
        <w:rPr>
          <w:rStyle w:val="Cite"/>
        </w:rPr>
        <w:t xml:space="preserve"> 98</w:t>
      </w:r>
      <w:r w:rsidR="00027B0D" w:rsidRPr="00581BB2">
        <w:t xml:space="preserve"> – professor of philosophy at unive</w:t>
      </w:r>
      <w:r w:rsidR="00613FBA" w:rsidRPr="00581BB2">
        <w:t>rsity of Verona (Giorgio,</w:t>
      </w:r>
      <w:r w:rsidR="00027B0D" w:rsidRPr="00581BB2">
        <w:t xml:space="preserve"> Homo Sacer: Sovereign Power and Bare Life, pg. 139-140)</w:t>
      </w:r>
    </w:p>
    <w:p w:rsidR="009C6D65" w:rsidRPr="009C6D65" w:rsidRDefault="00027B0D" w:rsidP="00414345">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w:t>
      </w:r>
      <w:r w:rsidRPr="00581BB2">
        <w:rPr>
          <w:rFonts w:ascii="Arial" w:hAnsi="Arial" w:cs="Arial"/>
        </w:rPr>
        <w:lastRenderedPageBreak/>
        <w:t xml:space="preserve">“life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to the bare life of homo sacer</w:t>
      </w:r>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biopolitical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7C4900" w:rsidRPr="00581BB2" w:rsidRDefault="007C4900" w:rsidP="007C4900">
      <w:pPr>
        <w:pStyle w:val="Heading4"/>
        <w:rPr>
          <w:rFonts w:cs="Arial"/>
        </w:rPr>
      </w:pPr>
      <w:r w:rsidRPr="00581BB2">
        <w:rPr>
          <w:rFonts w:cs="Arial"/>
        </w:rPr>
        <w:t>When the legitimacy and existence of a population is in question, politics become murderous – the entirety of the world is reduced to bare life in an attempt to rid the public sphere of all risk. The only option becomes the extermination of all life</w:t>
      </w:r>
    </w:p>
    <w:p w:rsidR="007C4900" w:rsidRPr="00581BB2" w:rsidRDefault="007C4900" w:rsidP="007C4900">
      <w:pPr>
        <w:rPr>
          <w:rStyle w:val="Cite"/>
          <w:b w:val="0"/>
          <w:bCs w:val="0"/>
          <w:sz w:val="20"/>
          <w:u w:val="none"/>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“Biopolitics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A05BD6" w:rsidRDefault="007C4900" w:rsidP="00414345">
      <w:r w:rsidRPr="00581BB2">
        <w:t xml:space="preserve">These historic transformations have not only brought more violence to the core of the political but have also redefined its character by giving rise to biopolitical violence. As stated, </w:t>
      </w:r>
      <w:r w:rsidRPr="00261118">
        <w:rPr>
          <w:rStyle w:val="Underline"/>
          <w:highlight w:val="red"/>
        </w:rPr>
        <w:t>what characterizes biopolitics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biopolitical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sacer,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When politics is conceived of as biopolitics</w:t>
      </w:r>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into homo sacer,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lastRenderedPageBreak/>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xml:space="preserve">). According to Heidegger, what happened in the extermination camps was that death became meaningless, and the existential importance of our </w:t>
      </w:r>
      <w:r w:rsidRPr="00581BB2">
        <w:lastRenderedPageBreak/>
        <w:t>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homo sacer</w:t>
      </w:r>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when bare life is transformed into a qualified or specific ‘form of life,’ we face the emergence of a biopolitical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sacer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sacer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power was conceived of and exercised at the turn of the nineteenth century, </w:t>
      </w:r>
      <w:r w:rsidRPr="00581BB2">
        <w:rPr>
          <w:rStyle w:val="Underline"/>
        </w:rPr>
        <w:t>Foucault realized that when life turned out to be a constitutive political element, managed, calculated, and normalized by means of biopolitics,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Thus Foucault on the formation of the modern biopolitical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t>
      </w:r>
      <w:r w:rsidRPr="00581BB2">
        <w:lastRenderedPageBreak/>
        <w:t xml:space="preserve">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7C4900" w:rsidRPr="00581BB2" w:rsidRDefault="00DE6578" w:rsidP="005D01D1">
      <w:pPr>
        <w:pStyle w:val="Heading4"/>
        <w:rPr>
          <w:rFonts w:cs="Arial"/>
        </w:rPr>
      </w:pPr>
      <w:r w:rsidRPr="00581BB2">
        <w:rPr>
          <w:rFonts w:cs="Arial"/>
        </w:rPr>
        <w:t>In the face of the hegemonic “war” discourse, an alternative has arisen in the public imaginary: t</w:t>
      </w:r>
      <w:r w:rsidR="005D01D1" w:rsidRPr="00581BB2">
        <w:rPr>
          <w:rFonts w:cs="Arial"/>
        </w:rPr>
        <w:t xml:space="preserve">he </w:t>
      </w:r>
      <w:r w:rsidR="005D01D1" w:rsidRPr="00581BB2">
        <w:rPr>
          <w:rFonts w:cs="Arial"/>
          <w:i/>
        </w:rPr>
        <w:t>narcocorrido</w:t>
      </w:r>
      <w:r w:rsidRPr="00581BB2">
        <w:rPr>
          <w:rFonts w:cs="Arial"/>
        </w:rPr>
        <w:t>. A</w:t>
      </w:r>
      <w:r w:rsidR="00B70FE4" w:rsidRPr="00581BB2">
        <w:rPr>
          <w:rFonts w:cs="Arial"/>
        </w:rPr>
        <w:t>mbivalent but credible, epic but ordinary, it constitutes rebellion against a political system sustained on exceptionalism</w:t>
      </w:r>
    </w:p>
    <w:p w:rsidR="005D01D1" w:rsidRPr="00581BB2" w:rsidRDefault="005D01D1" w:rsidP="00D17C4E">
      <w:r w:rsidRPr="00581BB2">
        <w:rPr>
          <w:rStyle w:val="Cite"/>
        </w:rPr>
        <w:t>Lajous,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“Criminals and enemies? The Mexican drug trafficker in official discourse and in narcocorridos,” translated by Fernanda Alonso)//bghs-BI</w:t>
      </w:r>
    </w:p>
    <w:p w:rsidR="009C6D65" w:rsidRPr="00581BB2" w:rsidRDefault="005D01D1" w:rsidP="00414345">
      <w:r w:rsidRPr="00581BB2">
        <w:t xml:space="preserve">IV. The criminal and the enemy in the saga of the narcocorrido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gramStart"/>
      <w:r w:rsidRPr="00581BB2">
        <w:t>narcocorrido,</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The narcocorrido</w:t>
      </w:r>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narcocorridos. Luis </w:t>
      </w:r>
      <w:proofErr w:type="spellStart"/>
      <w:r w:rsidRPr="00581BB2">
        <w:t>Astorga</w:t>
      </w:r>
      <w:proofErr w:type="spellEnd"/>
      <w:r w:rsidRPr="00581BB2">
        <w:t xml:space="preserve"> points out that </w:t>
      </w:r>
      <w:r w:rsidRPr="00581BB2">
        <w:rPr>
          <w:rStyle w:val="Underline"/>
        </w:rPr>
        <w:t>some</w:t>
      </w:r>
      <w:r w:rsidRPr="00581BB2">
        <w:t xml:space="preserve"> narcocorridos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1997). With the dawn of the narcocorridos,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the stories told in the narcocorridos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stories reflected in the narcocorridos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narcocorridos tend more towards the second pole of this spectrum (Benavides et al., 2009, 152). Regardless of whether the stories told in the narcocorridos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in recounting the events from the perspective of those living surrounded by drug trafficking and its profits, narcocorridos express cultural counter-values to the official discourse and culture</w:t>
      </w:r>
      <w:r w:rsidRPr="00581BB2">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narcocorrido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w:t>
      </w:r>
      <w:r w:rsidRPr="00581BB2">
        <w:lastRenderedPageBreak/>
        <w:t xml:space="preserve">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The history of the narcocorrido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narcocorrido.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r w:rsidRPr="00581BB2">
        <w:rPr>
          <w:rStyle w:val="Underline"/>
        </w:rPr>
        <w:t xml:space="preserve">narcocorridos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narcocorrido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r w:rsidRPr="00261118">
        <w:rPr>
          <w:rStyle w:val="Underline"/>
          <w:highlight w:val="red"/>
        </w:rPr>
        <w:t>narcocorridos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narcocorridos say? What do they tell us about the place that drug traffickers, as criminals, play in the popular political imaginary? Do we see a </w:t>
      </w:r>
      <w:r w:rsidRPr="00581BB2">
        <w:lastRenderedPageBreak/>
        <w:t>politicization of the drug trafficker, which corresponds to his politicization in official discourse of the war on drugs?</w:t>
      </w:r>
    </w:p>
    <w:p w:rsidR="00581BB2" w:rsidRPr="00581BB2" w:rsidRDefault="00581BB2" w:rsidP="00581BB2">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581BB2" w:rsidRPr="00581BB2" w:rsidRDefault="00581BB2" w:rsidP="00581BB2">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9C6D65" w:rsidRPr="009C6D65" w:rsidRDefault="00581BB2" w:rsidP="00414345">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6D4092" w:rsidRPr="00581BB2" w:rsidRDefault="006D4092" w:rsidP="006D4092">
      <w:pPr>
        <w:pStyle w:val="Heading4"/>
        <w:rPr>
          <w:rStyle w:val="Cite"/>
          <w:rFonts w:cs="Arial"/>
          <w:b/>
          <w:u w:val="none"/>
        </w:rPr>
      </w:pPr>
      <w:r w:rsidRPr="00581BB2">
        <w:rPr>
          <w:rStyle w:val="Cite"/>
          <w:rFonts w:cs="Arial"/>
          <w:b/>
          <w:u w:val="none"/>
        </w:rPr>
        <w:lastRenderedPageBreak/>
        <w:t>Our affirmation is a form of play that liberates debate from rigid rules and detaches humanity from the sacred</w:t>
      </w:r>
    </w:p>
    <w:p w:rsidR="006D4092" w:rsidRPr="00581BB2" w:rsidRDefault="006D4092" w:rsidP="006D4092">
      <w:r w:rsidRPr="00581BB2">
        <w:rPr>
          <w:rStyle w:val="Cite"/>
        </w:rPr>
        <w:t>Dragona,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9C6D65" w:rsidRPr="00581BB2" w:rsidRDefault="006D4092" w:rsidP="00414345">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a basic disagreement between the Western 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 xml:space="preserve">According to the </w:t>
      </w:r>
      <w:r w:rsidRPr="00581BB2">
        <w:rPr>
          <w:rStyle w:val="Underline"/>
        </w:rPr>
        <w:lastRenderedPageBreak/>
        <w:t>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w:t>
      </w:r>
      <w:r w:rsidR="00964B33" w:rsidRPr="00261118">
        <w:rPr>
          <w:rStyle w:val="Underline"/>
          <w:highlight w:val="red"/>
        </w:rPr>
        <w:t xml:space="preserve"> those who can play with today’</w:t>
      </w:r>
      <w:r w:rsidRPr="00261118">
        <w:rPr>
          <w:rStyle w:val="Underline"/>
          <w:highlight w:val="red"/>
        </w:rPr>
        <w:t>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w:t>
      </w:r>
      <w:r w:rsidRPr="00581BB2">
        <w:lastRenderedPageBreak/>
        <w:t xml:space="preserve">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the “</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w:t>
      </w:r>
      <w:r w:rsidRPr="00581BB2">
        <w:lastRenderedPageBreak/>
        <w:t xml:space="preserve">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735A1F" w:rsidRPr="00581BB2" w:rsidRDefault="00735A1F" w:rsidP="00735A1F">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735A1F" w:rsidRPr="00261118" w:rsidRDefault="00735A1F" w:rsidP="00735A1F">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D81A00" w:rsidRDefault="00735A1F" w:rsidP="006D4092">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w:t>
      </w:r>
      <w:r w:rsidRPr="00581BB2">
        <w:rPr>
          <w:rStyle w:val="Underline"/>
        </w:rPr>
        <w:lastRenderedPageBreak/>
        <w:t xml:space="preserve">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6C1E18" w:rsidRDefault="006C1E18" w:rsidP="006C1E18">
      <w:pPr>
        <w:pStyle w:val="Heading2"/>
      </w:pPr>
      <w:r>
        <w:lastRenderedPageBreak/>
        <w:t>2AC</w:t>
      </w:r>
    </w:p>
    <w:p w:rsidR="006C1E18" w:rsidRDefault="006C1E18" w:rsidP="006C1E18">
      <w:pPr>
        <w:pStyle w:val="Heading3"/>
      </w:pPr>
      <w:r>
        <w:lastRenderedPageBreak/>
        <w:t xml:space="preserve">2AC – </w:t>
      </w:r>
      <w:r>
        <w:t>OOO</w:t>
      </w:r>
    </w:p>
    <w:p w:rsidR="006C1E18" w:rsidRPr="008F0E69" w:rsidRDefault="006C1E18" w:rsidP="006C1E18">
      <w:pPr>
        <w:pStyle w:val="Analytic"/>
      </w:pPr>
      <w:r>
        <w:t>T</w:t>
      </w:r>
      <w:r w:rsidRPr="008F0E69">
        <w:t>he category of bare life connects and sustains th</w:t>
      </w:r>
      <w:r>
        <w:t>e categories of human and other beings</w:t>
      </w:r>
      <w:r w:rsidRPr="008F0E69">
        <w:t xml:space="preserve"> – only through an understanding of this construction can we hope to stop this form of violence by the sovereign. </w:t>
      </w:r>
    </w:p>
    <w:p w:rsidR="006C1E18" w:rsidRPr="008F0E69" w:rsidRDefault="006C1E18" w:rsidP="006C1E18">
      <w:r w:rsidRPr="008F0E69">
        <w:rPr>
          <w:rStyle w:val="Cite"/>
        </w:rPr>
        <w:t>Oliver, 7</w:t>
      </w:r>
      <w:r w:rsidRPr="008F0E69">
        <w:t xml:space="preserve"> – W. Alton Jones Chair of Philosophy and Professor of Women's Studies at Vanderbilt University (Kelly, </w:t>
      </w:r>
      <w:proofErr w:type="spellStart"/>
      <w:r w:rsidRPr="008F0E69">
        <w:t>PhaenEx</w:t>
      </w:r>
      <w:proofErr w:type="spellEnd"/>
      <w:r w:rsidRPr="008F0E69">
        <w:t xml:space="preserve"> 2, No. 2 (fall/winter 2007): 1-23; Stopping the Anthropological Machine: Agamben with Heidegger and </w:t>
      </w:r>
      <w:proofErr w:type="spellStart"/>
      <w:r w:rsidRPr="008F0E69">
        <w:t>Merleau-Ponty</w:t>
      </w:r>
      <w:proofErr w:type="spellEnd"/>
      <w:r w:rsidRPr="008F0E69">
        <w:t xml:space="preserve">, 2007) </w:t>
      </w:r>
    </w:p>
    <w:p w:rsidR="006C1E18" w:rsidRPr="008F0E69" w:rsidRDefault="006C1E18" w:rsidP="006C1E18">
      <w:r w:rsidRPr="008F0E69">
        <w:t>Modified for gendered language</w:t>
      </w:r>
    </w:p>
    <w:p w:rsidR="006C1E18" w:rsidRPr="008F0E69" w:rsidRDefault="006C1E18" w:rsidP="006C1E18">
      <w:pPr>
        <w:autoSpaceDE w:val="0"/>
        <w:autoSpaceDN w:val="0"/>
        <w:adjustRightInd w:val="0"/>
        <w:rPr>
          <w:szCs w:val="24"/>
        </w:rPr>
      </w:pPr>
      <w:r w:rsidRPr="008F0E69">
        <w:rPr>
          <w:szCs w:val="24"/>
        </w:rPr>
        <w:t xml:space="preserve">In </w:t>
      </w:r>
      <w:r w:rsidRPr="008F0E69">
        <w:rPr>
          <w:iCs/>
          <w:szCs w:val="24"/>
        </w:rPr>
        <w:t>The Open</w:t>
      </w:r>
      <w:r w:rsidRPr="008F0E69">
        <w:rPr>
          <w:szCs w:val="24"/>
        </w:rPr>
        <w:t xml:space="preserve">, Giorgio </w:t>
      </w:r>
      <w:r w:rsidRPr="008F0E69">
        <w:rPr>
          <w:sz w:val="22"/>
          <w:szCs w:val="24"/>
          <w:u w:val="single"/>
        </w:rPr>
        <w:t xml:space="preserve">Agamben diagnoses the history of both science and philosophy as part of what he calls </w:t>
      </w:r>
      <w:r w:rsidRPr="00BB228F">
        <w:rPr>
          <w:sz w:val="22"/>
          <w:szCs w:val="24"/>
          <w:highlight w:val="red"/>
          <w:u w:val="single"/>
        </w:rPr>
        <w:t>the “anthropological machine” through which the human is created with and against the animal</w:t>
      </w:r>
      <w:r w:rsidRPr="008F0E69">
        <w:rPr>
          <w:sz w:val="22"/>
          <w:szCs w:val="24"/>
          <w:u w:val="single"/>
        </w:rPr>
        <w:t xml:space="preserve">. </w:t>
      </w:r>
      <w:r w:rsidRPr="008F0E69">
        <w:rPr>
          <w:szCs w:val="24"/>
        </w:rPr>
        <w:t xml:space="preserve">On his analysis, early forms of this “machine” operated by humanizing animals such that some ‘people’ were considered animals in human form, for example barbarians and slaves. </w:t>
      </w:r>
      <w:r w:rsidRPr="008F0E69">
        <w:rPr>
          <w:sz w:val="22"/>
          <w:szCs w:val="24"/>
          <w:u w:val="single"/>
        </w:rPr>
        <w:t xml:space="preserve">Modern versions of the machine </w:t>
      </w:r>
      <w:r w:rsidRPr="00BB228F">
        <w:rPr>
          <w:sz w:val="22"/>
          <w:szCs w:val="24"/>
          <w:highlight w:val="red"/>
          <w:u w:val="single"/>
        </w:rPr>
        <w:t xml:space="preserve">operate by animalizing humans such that some </w:t>
      </w:r>
      <w:r w:rsidRPr="008F0E69">
        <w:rPr>
          <w:sz w:val="22"/>
          <w:szCs w:val="24"/>
          <w:u w:val="single"/>
        </w:rPr>
        <w:t>‘people’ were/</w:t>
      </w:r>
      <w:r w:rsidRPr="00BB228F">
        <w:rPr>
          <w:sz w:val="22"/>
          <w:szCs w:val="24"/>
          <w:highlight w:val="red"/>
          <w:u w:val="single"/>
        </w:rPr>
        <w:t>are considered less than human</w:t>
      </w:r>
      <w:r w:rsidRPr="008F0E69">
        <w:rPr>
          <w:sz w:val="22"/>
          <w:szCs w:val="24"/>
          <w:u w:val="single"/>
        </w:rPr>
        <w:t>, for example Jews during the Holocaust and more recently perhaps Iraqi detainees.</w:t>
      </w:r>
      <w:r w:rsidRPr="008F0E69">
        <w:rPr>
          <w:szCs w:val="24"/>
        </w:rPr>
        <w:t xml:space="preserve"> Agamben describes both sides of the anthropological machine: If, in the machine of the moderns, the outside is produced through the exclusion of an inside and the inhuman produced by animalizing the human, here [the machine of earlier times] the inside is obtained through the inclusion of an outside, and the </w:t>
      </w:r>
      <w:r w:rsidRPr="008F0E69">
        <w:rPr>
          <w:strike/>
          <w:szCs w:val="24"/>
        </w:rPr>
        <w:t>non-man</w:t>
      </w:r>
      <w:r w:rsidRPr="008F0E69">
        <w:rPr>
          <w:szCs w:val="24"/>
        </w:rPr>
        <w:t xml:space="preserve"> [non-human] is produced by the humanization of an animal: the </w:t>
      </w:r>
      <w:r w:rsidRPr="008F0E69">
        <w:rPr>
          <w:strike/>
          <w:szCs w:val="24"/>
        </w:rPr>
        <w:t>man-ape</w:t>
      </w:r>
      <w:r w:rsidRPr="008F0E69">
        <w:rPr>
          <w:szCs w:val="24"/>
        </w:rPr>
        <w:t xml:space="preserve"> [human-ape], the </w:t>
      </w:r>
      <w:r w:rsidRPr="008F0E69">
        <w:rPr>
          <w:iCs/>
          <w:szCs w:val="24"/>
        </w:rPr>
        <w:t xml:space="preserve">enfant </w:t>
      </w:r>
      <w:proofErr w:type="spellStart"/>
      <w:r w:rsidRPr="008F0E69">
        <w:rPr>
          <w:iCs/>
          <w:szCs w:val="24"/>
        </w:rPr>
        <w:t>sauvage</w:t>
      </w:r>
      <w:proofErr w:type="spellEnd"/>
      <w:r w:rsidRPr="008F0E69">
        <w:rPr>
          <w:iCs/>
          <w:szCs w:val="24"/>
        </w:rPr>
        <w:t xml:space="preserve"> </w:t>
      </w:r>
      <w:r w:rsidRPr="008F0E69">
        <w:rPr>
          <w:szCs w:val="24"/>
        </w:rPr>
        <w:t xml:space="preserve">or </w:t>
      </w:r>
      <w:r w:rsidRPr="008F0E69">
        <w:rPr>
          <w:iCs/>
          <w:szCs w:val="24"/>
        </w:rPr>
        <w:t xml:space="preserve">Homo </w:t>
      </w:r>
      <w:proofErr w:type="spellStart"/>
      <w:r w:rsidRPr="008F0E69">
        <w:rPr>
          <w:iCs/>
          <w:szCs w:val="24"/>
        </w:rPr>
        <w:t>ferus</w:t>
      </w:r>
      <w:proofErr w:type="spellEnd"/>
      <w:r w:rsidRPr="008F0E69">
        <w:rPr>
          <w:szCs w:val="24"/>
        </w:rPr>
        <w:t>, but also and above all the slave, the barbarian, and the foreigner, as figures of an animal in human form. (37)</w:t>
      </w:r>
      <w:r w:rsidRPr="008F0E69">
        <w:rPr>
          <w:sz w:val="22"/>
          <w:szCs w:val="24"/>
          <w:u w:val="single"/>
        </w:rPr>
        <w:t xml:space="preserve"> The human-animal divide, </w:t>
      </w:r>
      <w:r w:rsidRPr="008F0E69">
        <w:rPr>
          <w:szCs w:val="24"/>
        </w:rPr>
        <w:t>then</w:t>
      </w:r>
      <w:r w:rsidRPr="008F0E69">
        <w:rPr>
          <w:sz w:val="22"/>
          <w:szCs w:val="24"/>
          <w:u w:val="single"/>
        </w:rPr>
        <w:t>, is not only political but also sets up the very possibility of politics</w:t>
      </w:r>
      <w:r w:rsidRPr="008F0E69">
        <w:rPr>
          <w:szCs w:val="24"/>
        </w:rPr>
        <w:t xml:space="preserve">. </w:t>
      </w:r>
      <w:r w:rsidRPr="008F0E69">
        <w:rPr>
          <w:sz w:val="22"/>
          <w:szCs w:val="24"/>
          <w:u w:val="single"/>
        </w:rPr>
        <w:t xml:space="preserve">Who is included in human society and who is not is a consequence of the politics of “humanity,” which engenders the </w:t>
      </w:r>
      <w:r w:rsidRPr="008F0E69">
        <w:rPr>
          <w:iCs/>
          <w:sz w:val="22"/>
          <w:szCs w:val="24"/>
          <w:u w:val="single"/>
        </w:rPr>
        <w:t xml:space="preserve">polis </w:t>
      </w:r>
      <w:r w:rsidRPr="008F0E69">
        <w:rPr>
          <w:sz w:val="22"/>
          <w:szCs w:val="24"/>
          <w:u w:val="single"/>
        </w:rPr>
        <w:t xml:space="preserve">itself. In this regard, politics itself is the product of the anthropological machine, which is inherently lethal to some forms of (human) life. </w:t>
      </w:r>
      <w:r w:rsidRPr="008F0E69">
        <w:rPr>
          <w:szCs w:val="24"/>
        </w:rPr>
        <w:t xml:space="preserve">Although </w:t>
      </w:r>
      <w:proofErr w:type="spellStart"/>
      <w:r w:rsidRPr="008F0E69">
        <w:rPr>
          <w:szCs w:val="24"/>
        </w:rPr>
        <w:t>Agamben’s</w:t>
      </w:r>
      <w:proofErr w:type="spellEnd"/>
      <w:r w:rsidRPr="008F0E69">
        <w:rPr>
          <w:szCs w:val="24"/>
        </w:rPr>
        <w:t xml:space="preserve"> analysis could be extended to include a diagnosis of the dangers to animal life, in </w:t>
      </w:r>
      <w:r w:rsidRPr="008F0E69">
        <w:rPr>
          <w:iCs/>
          <w:szCs w:val="24"/>
        </w:rPr>
        <w:t>The Open</w:t>
      </w:r>
      <w:r w:rsidRPr="008F0E69">
        <w:rPr>
          <w:szCs w:val="24"/>
        </w:rPr>
        <w:t>, he is primarily concerned with the dangers to human life.</w:t>
      </w:r>
      <w:r w:rsidRPr="008F0E69">
        <w:t xml:space="preserve">1 </w:t>
      </w:r>
      <w:r w:rsidRPr="008F0E69">
        <w:rPr>
          <w:szCs w:val="24"/>
        </w:rPr>
        <w:t xml:space="preserve">Agamben argues that the </w:t>
      </w:r>
      <w:r w:rsidRPr="008F0E69">
        <w:rPr>
          <w:sz w:val="22"/>
          <w:szCs w:val="24"/>
          <w:u w:val="single"/>
        </w:rPr>
        <w:t xml:space="preserve">dichotomy between </w:t>
      </w:r>
      <w:r w:rsidRPr="008F0E69">
        <w:rPr>
          <w:strike/>
          <w:szCs w:val="24"/>
          <w:u w:val="single"/>
        </w:rPr>
        <w:t>man</w:t>
      </w:r>
      <w:r w:rsidRPr="008F0E69">
        <w:rPr>
          <w:sz w:val="22"/>
          <w:szCs w:val="24"/>
          <w:u w:val="single"/>
        </w:rPr>
        <w:t xml:space="preserve"> </w:t>
      </w:r>
      <w:r w:rsidRPr="00BB228F">
        <w:rPr>
          <w:sz w:val="22"/>
          <w:szCs w:val="24"/>
          <w:highlight w:val="red"/>
          <w:u w:val="single"/>
        </w:rPr>
        <w:t>[human] and animal is a division within the category of the human itself</w:t>
      </w:r>
      <w:r w:rsidRPr="008F0E69">
        <w:rPr>
          <w:sz w:val="22"/>
          <w:szCs w:val="24"/>
          <w:u w:val="single"/>
        </w:rPr>
        <w:t>.</w:t>
      </w:r>
      <w:r w:rsidRPr="008F0E69">
        <w:rPr>
          <w:szCs w:val="24"/>
        </w:rPr>
        <w:t xml:space="preserve"> In both the earlier and the modern versions, </w:t>
      </w:r>
      <w:r w:rsidRPr="00BB228F">
        <w:rPr>
          <w:sz w:val="22"/>
          <w:szCs w:val="24"/>
          <w:highlight w:val="red"/>
          <w:u w:val="single"/>
        </w:rPr>
        <w:t>humanity is divided into more and less human types, which</w:t>
      </w:r>
      <w:r w:rsidRPr="008F0E69">
        <w:rPr>
          <w:sz w:val="22"/>
          <w:szCs w:val="24"/>
          <w:u w:val="single"/>
        </w:rPr>
        <w:t xml:space="preserve"> in turn </w:t>
      </w:r>
      <w:r w:rsidRPr="00BB228F">
        <w:rPr>
          <w:sz w:val="22"/>
          <w:szCs w:val="24"/>
          <w:highlight w:val="red"/>
          <w:u w:val="single"/>
        </w:rPr>
        <w:t>becomes justification for slavery and genocide</w:t>
      </w:r>
      <w:r w:rsidRPr="008F0E69">
        <w:rPr>
          <w:sz w:val="22"/>
          <w:szCs w:val="24"/>
          <w:u w:val="single"/>
        </w:rPr>
        <w:t>.</w:t>
      </w:r>
      <w:r w:rsidRPr="008F0E69">
        <w:rPr>
          <w:szCs w:val="24"/>
        </w:rPr>
        <w:t xml:space="preserve"> </w:t>
      </w:r>
      <w:r w:rsidRPr="00BB228F">
        <w:rPr>
          <w:sz w:val="22"/>
          <w:szCs w:val="24"/>
          <w:highlight w:val="red"/>
          <w:u w:val="single"/>
        </w:rPr>
        <w:t>The question</w:t>
      </w:r>
      <w:r w:rsidRPr="008F0E69">
        <w:rPr>
          <w:sz w:val="22"/>
          <w:szCs w:val="24"/>
          <w:u w:val="single"/>
        </w:rPr>
        <w:t>,</w:t>
      </w:r>
      <w:r w:rsidRPr="008F0E69">
        <w:rPr>
          <w:szCs w:val="24"/>
        </w:rPr>
        <w:t xml:space="preserve"> then, for Agamben </w:t>
      </w:r>
      <w:r w:rsidRPr="00BB228F">
        <w:rPr>
          <w:sz w:val="22"/>
          <w:szCs w:val="24"/>
          <w:highlight w:val="red"/>
          <w:u w:val="single"/>
        </w:rPr>
        <w:t>is</w:t>
      </w:r>
      <w:r w:rsidRPr="008F0E69">
        <w:rPr>
          <w:sz w:val="22"/>
          <w:szCs w:val="24"/>
          <w:u w:val="single"/>
        </w:rPr>
        <w:t xml:space="preserve"> not one of human rights, but rather </w:t>
      </w:r>
      <w:r w:rsidRPr="00BB228F">
        <w:rPr>
          <w:sz w:val="22"/>
          <w:szCs w:val="24"/>
          <w:highlight w:val="red"/>
          <w:u w:val="single"/>
        </w:rPr>
        <w:t xml:space="preserve">how the category of the “human” is </w:t>
      </w:r>
      <w:r w:rsidRPr="008F0E69">
        <w:rPr>
          <w:sz w:val="22"/>
          <w:szCs w:val="24"/>
          <w:u w:val="single"/>
        </w:rPr>
        <w:t xml:space="preserve">produced and </w:t>
      </w:r>
      <w:r w:rsidRPr="00BB228F">
        <w:rPr>
          <w:sz w:val="22"/>
          <w:szCs w:val="24"/>
          <w:highlight w:val="red"/>
          <w:u w:val="single"/>
        </w:rPr>
        <w:t>maintained against the category of the animal</w:t>
      </w:r>
      <w:r w:rsidRPr="008F0E69">
        <w:rPr>
          <w:sz w:val="22"/>
          <w:szCs w:val="24"/>
          <w:u w:val="single"/>
        </w:rPr>
        <w:t>, which functions as both constitutive outside and inside such that some “people” are rendered non- or sub-human</w:t>
      </w:r>
      <w:r w:rsidRPr="008F0E69">
        <w:rPr>
          <w:szCs w:val="24"/>
        </w:rPr>
        <w:t xml:space="preserve">. </w:t>
      </w:r>
      <w:r w:rsidRPr="008F0E69">
        <w:rPr>
          <w:sz w:val="22"/>
          <w:szCs w:val="24"/>
          <w:u w:val="single"/>
        </w:rPr>
        <w:t xml:space="preserve">In other words, how do we come to treat some people like animals? Extending the scope of </w:t>
      </w:r>
      <w:proofErr w:type="spellStart"/>
      <w:r w:rsidRPr="008F0E69">
        <w:rPr>
          <w:sz w:val="22"/>
          <w:szCs w:val="24"/>
          <w:u w:val="single"/>
        </w:rPr>
        <w:t>Agamben’s</w:t>
      </w:r>
      <w:proofErr w:type="spellEnd"/>
      <w:r w:rsidRPr="008F0E69">
        <w:rPr>
          <w:sz w:val="22"/>
          <w:szCs w:val="24"/>
          <w:u w:val="single"/>
        </w:rPr>
        <w:t xml:space="preserve"> interrogation, we might also ask, how do we come to treat animals like animals?</w:t>
      </w:r>
      <w:r w:rsidRPr="008F0E69">
        <w:rPr>
          <w:szCs w:val="24"/>
        </w:rPr>
        <w:t xml:space="preserve"> Or, in other words, </w:t>
      </w:r>
      <w:r w:rsidRPr="008F0E69">
        <w:rPr>
          <w:sz w:val="22"/>
          <w:szCs w:val="24"/>
          <w:u w:val="single"/>
        </w:rPr>
        <w:t xml:space="preserve">how does </w:t>
      </w:r>
      <w:proofErr w:type="spellStart"/>
      <w:r w:rsidRPr="008F0E69">
        <w:rPr>
          <w:sz w:val="22"/>
          <w:szCs w:val="24"/>
          <w:u w:val="single"/>
        </w:rPr>
        <w:t>animality</w:t>
      </w:r>
      <w:proofErr w:type="spellEnd"/>
      <w:r w:rsidRPr="008F0E69">
        <w:rPr>
          <w:sz w:val="22"/>
          <w:szCs w:val="24"/>
          <w:u w:val="single"/>
        </w:rPr>
        <w:t xml:space="preserve"> justify enslavement and cruelty? </w:t>
      </w:r>
      <w:r w:rsidRPr="008F0E69">
        <w:rPr>
          <w:szCs w:val="24"/>
        </w:rPr>
        <w:t xml:space="preserve">In addition to </w:t>
      </w:r>
      <w:proofErr w:type="spellStart"/>
      <w:r w:rsidRPr="008F0E69">
        <w:rPr>
          <w:szCs w:val="24"/>
        </w:rPr>
        <w:t>Agamben’s</w:t>
      </w:r>
      <w:proofErr w:type="spellEnd"/>
      <w:r w:rsidRPr="008F0E69">
        <w:rPr>
          <w:szCs w:val="24"/>
        </w:rPr>
        <w:t xml:space="preserve"> investigation into how the category of humanity is produced through the anthropological machine, </w:t>
      </w:r>
      <w:r w:rsidRPr="00BB228F">
        <w:rPr>
          <w:sz w:val="22"/>
          <w:szCs w:val="24"/>
          <w:highlight w:val="red"/>
          <w:u w:val="single"/>
        </w:rPr>
        <w:t>we must</w:t>
      </w:r>
      <w:r w:rsidRPr="008F0E69">
        <w:rPr>
          <w:sz w:val="22"/>
          <w:szCs w:val="24"/>
          <w:u w:val="single"/>
        </w:rPr>
        <w:t xml:space="preserve"> also </w:t>
      </w:r>
      <w:r w:rsidRPr="00BB228F">
        <w:rPr>
          <w:sz w:val="22"/>
          <w:szCs w:val="24"/>
          <w:highlight w:val="red"/>
          <w:u w:val="single"/>
        </w:rPr>
        <w:t xml:space="preserve">investigate how </w:t>
      </w:r>
      <w:r w:rsidRPr="008F0E69">
        <w:rPr>
          <w:sz w:val="22"/>
          <w:szCs w:val="24"/>
          <w:u w:val="single"/>
        </w:rPr>
        <w:t xml:space="preserve">the category of </w:t>
      </w:r>
      <w:proofErr w:type="spellStart"/>
      <w:r w:rsidRPr="00BB228F">
        <w:rPr>
          <w:sz w:val="22"/>
          <w:szCs w:val="24"/>
          <w:highlight w:val="red"/>
          <w:u w:val="single"/>
        </w:rPr>
        <w:t>animality</w:t>
      </w:r>
      <w:proofErr w:type="spellEnd"/>
      <w:r w:rsidRPr="00BB228F">
        <w:rPr>
          <w:sz w:val="22"/>
          <w:szCs w:val="24"/>
          <w:highlight w:val="red"/>
          <w:u w:val="single"/>
        </w:rPr>
        <w:t xml:space="preserve"> becomes beholden</w:t>
      </w:r>
      <w:r w:rsidRPr="008F0E69">
        <w:rPr>
          <w:sz w:val="22"/>
          <w:szCs w:val="24"/>
          <w:u w:val="single"/>
        </w:rPr>
        <w:t xml:space="preserve"> and subservient </w:t>
      </w:r>
      <w:r w:rsidRPr="00BB228F">
        <w:rPr>
          <w:sz w:val="22"/>
          <w:szCs w:val="24"/>
          <w:highlight w:val="red"/>
          <w:u w:val="single"/>
        </w:rPr>
        <w:t>to humanity.</w:t>
      </w:r>
      <w:r w:rsidRPr="008F0E69">
        <w:rPr>
          <w:sz w:val="22"/>
          <w:szCs w:val="24"/>
          <w:u w:val="single"/>
        </w:rPr>
        <w:t xml:space="preserve"> </w:t>
      </w:r>
      <w:r w:rsidRPr="008F0E69">
        <w:rPr>
          <w:szCs w:val="24"/>
        </w:rPr>
        <w:t xml:space="preserve">On </w:t>
      </w:r>
      <w:proofErr w:type="spellStart"/>
      <w:r w:rsidRPr="008F0E69">
        <w:rPr>
          <w:szCs w:val="24"/>
        </w:rPr>
        <w:t>Agamben’s</w:t>
      </w:r>
      <w:proofErr w:type="spellEnd"/>
      <w:r w:rsidRPr="008F0E69">
        <w:rPr>
          <w:szCs w:val="24"/>
        </w:rPr>
        <w:t xml:space="preserve"> reading</w:t>
      </w:r>
      <w:r w:rsidRPr="008F0E69">
        <w:rPr>
          <w:sz w:val="22"/>
          <w:szCs w:val="24"/>
          <w:u w:val="single"/>
        </w:rPr>
        <w:t xml:space="preserve">, Heidegger’s comparative analysis of </w:t>
      </w:r>
      <w:r w:rsidRPr="008F0E69">
        <w:rPr>
          <w:strike/>
          <w:szCs w:val="24"/>
          <w:u w:val="single"/>
        </w:rPr>
        <w:t>man</w:t>
      </w:r>
      <w:r w:rsidRPr="008F0E69">
        <w:rPr>
          <w:sz w:val="22"/>
          <w:szCs w:val="24"/>
          <w:u w:val="single"/>
        </w:rPr>
        <w:t xml:space="preserve"> [human] and animal is another example of the anthropological machine in action</w:t>
      </w:r>
      <w:r w:rsidRPr="008F0E69">
        <w:rPr>
          <w:szCs w:val="24"/>
        </w:rPr>
        <w:t xml:space="preserve">: </w:t>
      </w:r>
      <w:r w:rsidRPr="00BB228F">
        <w:rPr>
          <w:sz w:val="22"/>
          <w:szCs w:val="24"/>
          <w:highlight w:val="red"/>
          <w:u w:val="single"/>
        </w:rPr>
        <w:t xml:space="preserve">humanity is produced by excluding </w:t>
      </w:r>
      <w:proofErr w:type="spellStart"/>
      <w:r w:rsidRPr="00BB228F">
        <w:rPr>
          <w:sz w:val="22"/>
          <w:szCs w:val="24"/>
          <w:highlight w:val="red"/>
          <w:u w:val="single"/>
        </w:rPr>
        <w:t>animality</w:t>
      </w:r>
      <w:proofErr w:type="spellEnd"/>
      <w:r w:rsidRPr="00BB228F">
        <w:rPr>
          <w:sz w:val="22"/>
          <w:szCs w:val="24"/>
          <w:highlight w:val="red"/>
          <w:u w:val="single"/>
        </w:rPr>
        <w:t xml:space="preserve">, </w:t>
      </w:r>
      <w:r w:rsidRPr="008F0E69">
        <w:rPr>
          <w:sz w:val="22"/>
          <w:szCs w:val="24"/>
          <w:u w:val="single"/>
        </w:rPr>
        <w:t xml:space="preserve">against which it defines the human as precisely not-animal; in this way, </w:t>
      </w:r>
      <w:r w:rsidRPr="00BB228F">
        <w:rPr>
          <w:sz w:val="22"/>
          <w:szCs w:val="24"/>
          <w:highlight w:val="red"/>
          <w:u w:val="single"/>
        </w:rPr>
        <w:t xml:space="preserve">it is the human who becomes </w:t>
      </w:r>
      <w:r w:rsidRPr="008F0E69">
        <w:rPr>
          <w:sz w:val="22"/>
          <w:szCs w:val="24"/>
          <w:u w:val="single"/>
        </w:rPr>
        <w:t xml:space="preserve">the exception, </w:t>
      </w:r>
      <w:r w:rsidRPr="00BB228F">
        <w:rPr>
          <w:sz w:val="22"/>
          <w:szCs w:val="24"/>
          <w:highlight w:val="red"/>
          <w:u w:val="single"/>
        </w:rPr>
        <w:t>the exceptional animal who is not really an animal after all.</w:t>
      </w:r>
      <w:r w:rsidRPr="008F0E69">
        <w:rPr>
          <w:szCs w:val="24"/>
        </w:rPr>
        <w:t xml:space="preserve"> In a sense,</w:t>
      </w:r>
      <w:r w:rsidRPr="008F0E69">
        <w:rPr>
          <w:sz w:val="22"/>
          <w:szCs w:val="24"/>
          <w:u w:val="single"/>
        </w:rPr>
        <w:t xml:space="preserve"> </w:t>
      </w:r>
      <w:r w:rsidRPr="008F0E69">
        <w:rPr>
          <w:szCs w:val="24"/>
        </w:rPr>
        <w:t xml:space="preserve">then, the human is both the </w:t>
      </w:r>
      <w:proofErr w:type="spellStart"/>
      <w:r w:rsidRPr="008F0E69">
        <w:rPr>
          <w:iCs/>
          <w:szCs w:val="24"/>
        </w:rPr>
        <w:t>telos</w:t>
      </w:r>
      <w:proofErr w:type="spellEnd"/>
      <w:r w:rsidRPr="008F0E69">
        <w:rPr>
          <w:iCs/>
          <w:szCs w:val="24"/>
        </w:rPr>
        <w:t xml:space="preserve"> </w:t>
      </w:r>
      <w:r w:rsidRPr="008F0E69">
        <w:rPr>
          <w:szCs w:val="24"/>
        </w:rPr>
        <w:t xml:space="preserve">and the missing link between animal and </w:t>
      </w:r>
      <w:r w:rsidRPr="008F0E69">
        <w:rPr>
          <w:strike/>
          <w:szCs w:val="24"/>
        </w:rPr>
        <w:t>man</w:t>
      </w:r>
      <w:r w:rsidRPr="008F0E69">
        <w:rPr>
          <w:szCs w:val="24"/>
        </w:rPr>
        <w:t xml:space="preserve"> [human]. Agamben  concludes that </w:t>
      </w:r>
      <w:r w:rsidRPr="008F0E69">
        <w:rPr>
          <w:sz w:val="22"/>
          <w:szCs w:val="24"/>
          <w:u w:val="single"/>
        </w:rPr>
        <w:t>both versions of the anthropological machine</w:t>
      </w:r>
      <w:r w:rsidRPr="008F0E69">
        <w:rPr>
          <w:szCs w:val="24"/>
        </w:rPr>
        <w:t xml:space="preserve"> </w:t>
      </w:r>
      <w:r w:rsidRPr="008F0E69">
        <w:rPr>
          <w:sz w:val="22"/>
          <w:szCs w:val="24"/>
          <w:u w:val="single"/>
        </w:rPr>
        <w:t>are able to function only by establishing a zone of indifference at their centers,</w:t>
      </w:r>
      <w:r w:rsidRPr="008F0E69">
        <w:rPr>
          <w:szCs w:val="24"/>
        </w:rPr>
        <w:t xml:space="preserve"> </w:t>
      </w:r>
      <w:r w:rsidRPr="008F0E69">
        <w:rPr>
          <w:sz w:val="22"/>
          <w:szCs w:val="24"/>
          <w:u w:val="single"/>
        </w:rPr>
        <w:t xml:space="preserve">within which—like a ‘missing link’ which is always lacking because it is already virtually present—the articulation between human and animal, </w:t>
      </w:r>
      <w:r w:rsidRPr="008F0E69">
        <w:rPr>
          <w:strike/>
          <w:szCs w:val="24"/>
          <w:u w:val="single"/>
        </w:rPr>
        <w:t>man</w:t>
      </w:r>
      <w:r w:rsidRPr="008F0E69">
        <w:rPr>
          <w:sz w:val="22"/>
          <w:szCs w:val="24"/>
          <w:u w:val="single"/>
        </w:rPr>
        <w:t xml:space="preserve"> [human] and </w:t>
      </w:r>
      <w:r w:rsidRPr="008F0E69">
        <w:rPr>
          <w:strike/>
          <w:szCs w:val="24"/>
          <w:u w:val="single"/>
        </w:rPr>
        <w:t>non-man</w:t>
      </w:r>
      <w:r w:rsidRPr="008F0E69">
        <w:rPr>
          <w:sz w:val="22"/>
          <w:szCs w:val="24"/>
          <w:u w:val="single"/>
        </w:rPr>
        <w:t xml:space="preserve"> [non-human], speaking being and living being, must take place. </w:t>
      </w:r>
      <w:r w:rsidRPr="008F0E69">
        <w:rPr>
          <w:szCs w:val="24"/>
        </w:rPr>
        <w:t xml:space="preserve">Like every state of exception, </w:t>
      </w:r>
      <w:r w:rsidRPr="008F0E69">
        <w:rPr>
          <w:sz w:val="22"/>
          <w:szCs w:val="24"/>
          <w:u w:val="single"/>
        </w:rPr>
        <w:t>this zone is,</w:t>
      </w:r>
      <w:r w:rsidRPr="008F0E69">
        <w:rPr>
          <w:szCs w:val="24"/>
        </w:rPr>
        <w:t xml:space="preserve"> in truth, </w:t>
      </w:r>
      <w:r w:rsidRPr="008F0E69">
        <w:rPr>
          <w:sz w:val="22"/>
          <w:szCs w:val="24"/>
          <w:u w:val="single"/>
        </w:rPr>
        <w:t>perfectly empty,</w:t>
      </w:r>
      <w:r w:rsidRPr="008F0E69">
        <w:rPr>
          <w:szCs w:val="24"/>
        </w:rPr>
        <w:t xml:space="preserve"> and the truly human being </w:t>
      </w:r>
      <w:proofErr w:type="gramStart"/>
      <w:r w:rsidRPr="008F0E69">
        <w:rPr>
          <w:szCs w:val="24"/>
        </w:rPr>
        <w:t>who</w:t>
      </w:r>
      <w:proofErr w:type="gramEnd"/>
      <w:r w:rsidRPr="008F0E69">
        <w:rPr>
          <w:szCs w:val="24"/>
        </w:rPr>
        <w:t xml:space="preserve"> should occur there is only the place of a ceaselessly updated decision in which the caesurae and their </w:t>
      </w:r>
      <w:proofErr w:type="spellStart"/>
      <w:r w:rsidRPr="008F0E69">
        <w:rPr>
          <w:szCs w:val="24"/>
        </w:rPr>
        <w:t>rearticulation</w:t>
      </w:r>
      <w:proofErr w:type="spellEnd"/>
      <w:r w:rsidRPr="008F0E69">
        <w:rPr>
          <w:szCs w:val="24"/>
        </w:rPr>
        <w:t xml:space="preserve"> are always dislocated and displaced anew. (37-38)</w:t>
      </w:r>
      <w:r w:rsidRPr="008F0E69">
        <w:rPr>
          <w:sz w:val="22"/>
          <w:szCs w:val="24"/>
          <w:u w:val="single"/>
        </w:rPr>
        <w:t xml:space="preserve"> </w:t>
      </w:r>
      <w:r w:rsidRPr="008F0E69">
        <w:rPr>
          <w:szCs w:val="24"/>
        </w:rPr>
        <w:t xml:space="preserve">We could say that </w:t>
      </w:r>
      <w:r w:rsidRPr="008F0E69">
        <w:rPr>
          <w:sz w:val="22"/>
          <w:szCs w:val="24"/>
          <w:u w:val="single"/>
        </w:rPr>
        <w:t xml:space="preserve">the notion of the human acts as a transcendental signifier produced through the various and multifarious </w:t>
      </w:r>
      <w:r w:rsidRPr="008F0E69">
        <w:rPr>
          <w:sz w:val="22"/>
          <w:szCs w:val="24"/>
          <w:u w:val="single"/>
        </w:rPr>
        <w:lastRenderedPageBreak/>
        <w:t>instances of its own failure</w:t>
      </w:r>
      <w:r w:rsidRPr="008F0E69">
        <w:rPr>
          <w:szCs w:val="24"/>
        </w:rPr>
        <w:t xml:space="preserve">.5 </w:t>
      </w:r>
      <w:r w:rsidRPr="008F0E69">
        <w:rPr>
          <w:sz w:val="22"/>
          <w:szCs w:val="24"/>
          <w:u w:val="single"/>
        </w:rPr>
        <w:t xml:space="preserve">The truly human is an empty ideal produced through the continual disavowal of the failure of </w:t>
      </w:r>
      <w:r w:rsidRPr="008F0E69">
        <w:rPr>
          <w:iCs/>
          <w:sz w:val="22"/>
          <w:szCs w:val="24"/>
          <w:u w:val="single"/>
        </w:rPr>
        <w:t xml:space="preserve">homo sapiens </w:t>
      </w:r>
      <w:r w:rsidRPr="008F0E69">
        <w:rPr>
          <w:sz w:val="22"/>
          <w:szCs w:val="24"/>
          <w:u w:val="single"/>
        </w:rPr>
        <w:t xml:space="preserve">to escape their </w:t>
      </w:r>
      <w:proofErr w:type="spellStart"/>
      <w:r w:rsidRPr="008F0E69">
        <w:rPr>
          <w:sz w:val="22"/>
          <w:szCs w:val="24"/>
          <w:u w:val="single"/>
        </w:rPr>
        <w:t>animality</w:t>
      </w:r>
      <w:proofErr w:type="spellEnd"/>
      <w:r w:rsidRPr="008F0E69">
        <w:rPr>
          <w:sz w:val="22"/>
          <w:szCs w:val="24"/>
          <w:u w:val="single"/>
        </w:rPr>
        <w:t xml:space="preserve">. The so-called abyss between </w:t>
      </w:r>
      <w:r w:rsidRPr="008F0E69">
        <w:rPr>
          <w:strike/>
          <w:szCs w:val="24"/>
          <w:u w:val="single"/>
        </w:rPr>
        <w:t>man</w:t>
      </w:r>
      <w:r w:rsidRPr="008F0E69">
        <w:rPr>
          <w:sz w:val="22"/>
          <w:szCs w:val="24"/>
          <w:u w:val="single"/>
        </w:rPr>
        <w:t xml:space="preserve"> [human] and animal is produced by </w:t>
      </w:r>
      <w:proofErr w:type="spellStart"/>
      <w:r w:rsidRPr="008F0E69">
        <w:rPr>
          <w:sz w:val="22"/>
          <w:szCs w:val="24"/>
          <w:u w:val="single"/>
        </w:rPr>
        <w:t>abjecting</w:t>
      </w:r>
      <w:proofErr w:type="spellEnd"/>
      <w:r w:rsidRPr="008F0E69">
        <w:rPr>
          <w:sz w:val="22"/>
          <w:szCs w:val="24"/>
          <w:u w:val="single"/>
        </w:rPr>
        <w:t xml:space="preserve"> </w:t>
      </w:r>
      <w:proofErr w:type="spellStart"/>
      <w:r w:rsidRPr="008F0E69">
        <w:rPr>
          <w:sz w:val="22"/>
          <w:szCs w:val="24"/>
          <w:u w:val="single"/>
        </w:rPr>
        <w:t>animality</w:t>
      </w:r>
      <w:proofErr w:type="spellEnd"/>
      <w:r w:rsidRPr="008F0E69">
        <w:rPr>
          <w:sz w:val="22"/>
          <w:szCs w:val="24"/>
          <w:u w:val="single"/>
        </w:rPr>
        <w:t xml:space="preserve"> from the concept of humanity.</w:t>
      </w:r>
      <w:r w:rsidRPr="008F0E69">
        <w:rPr>
          <w:szCs w:val="24"/>
        </w:rPr>
        <w:t xml:space="preserve"> This way of thinking resonates with </w:t>
      </w:r>
      <w:proofErr w:type="spellStart"/>
      <w:r w:rsidRPr="008F0E69">
        <w:rPr>
          <w:szCs w:val="24"/>
        </w:rPr>
        <w:t>Agamben’s</w:t>
      </w:r>
      <w:proofErr w:type="spellEnd"/>
      <w:r w:rsidRPr="008F0E69">
        <w:rPr>
          <w:szCs w:val="24"/>
        </w:rPr>
        <w:t xml:space="preserve"> argument that </w:t>
      </w:r>
      <w:r w:rsidRPr="008F0E69">
        <w:rPr>
          <w:sz w:val="22"/>
          <w:szCs w:val="24"/>
          <w:u w:val="single"/>
        </w:rPr>
        <w:t>the category “human” is ultimately empty because it is continually shifting.</w:t>
      </w:r>
      <w:r w:rsidRPr="008F0E69">
        <w:rPr>
          <w:szCs w:val="24"/>
        </w:rPr>
        <w:t xml:space="preserve"> Agamben insists, however, that </w:t>
      </w:r>
      <w:r w:rsidRPr="008F0E69">
        <w:rPr>
          <w:sz w:val="22"/>
          <w:szCs w:val="24"/>
          <w:u w:val="single"/>
        </w:rPr>
        <w:t xml:space="preserve">the “missing link” between animal and </w:t>
      </w:r>
      <w:r w:rsidRPr="008F0E69">
        <w:rPr>
          <w:strike/>
          <w:szCs w:val="24"/>
          <w:u w:val="single"/>
        </w:rPr>
        <w:t>man</w:t>
      </w:r>
      <w:r w:rsidRPr="008F0E69">
        <w:rPr>
          <w:sz w:val="22"/>
          <w:szCs w:val="24"/>
          <w:u w:val="single"/>
        </w:rPr>
        <w:t xml:space="preserve"> [human] has always been filled either by exotic </w:t>
      </w:r>
      <w:r w:rsidRPr="008F0E69">
        <w:rPr>
          <w:strike/>
          <w:szCs w:val="24"/>
          <w:u w:val="single"/>
        </w:rPr>
        <w:t>ape-men</w:t>
      </w:r>
      <w:r w:rsidRPr="008F0E69">
        <w:rPr>
          <w:sz w:val="22"/>
          <w:szCs w:val="24"/>
          <w:u w:val="single"/>
        </w:rPr>
        <w:t xml:space="preserve"> [ape-humans] and wolf-children or by slaves and victims of genocide who are considered sub-human animals.</w:t>
      </w:r>
      <w:r w:rsidRPr="008F0E69">
        <w:rPr>
          <w:szCs w:val="24"/>
        </w:rPr>
        <w:t xml:space="preserve"> In </w:t>
      </w:r>
      <w:r w:rsidRPr="008F0E69">
        <w:rPr>
          <w:iCs/>
          <w:szCs w:val="24"/>
        </w:rPr>
        <w:t>The Open</w:t>
      </w:r>
      <w:r w:rsidRPr="008F0E69">
        <w:rPr>
          <w:szCs w:val="24"/>
        </w:rPr>
        <w:t xml:space="preserve">, </w:t>
      </w:r>
      <w:r w:rsidRPr="008F0E69">
        <w:rPr>
          <w:sz w:val="22"/>
          <w:szCs w:val="24"/>
          <w:u w:val="single"/>
        </w:rPr>
        <w:t xml:space="preserve">even while </w:t>
      </w:r>
      <w:r w:rsidRPr="00BB228F">
        <w:rPr>
          <w:sz w:val="22"/>
          <w:szCs w:val="24"/>
          <w:highlight w:val="red"/>
          <w:u w:val="single"/>
        </w:rPr>
        <w:t>Agamben</w:t>
      </w:r>
      <w:r w:rsidRPr="008F0E69">
        <w:rPr>
          <w:sz w:val="22"/>
          <w:szCs w:val="24"/>
          <w:u w:val="single"/>
        </w:rPr>
        <w:t xml:space="preserve"> points to the shifting and unstable significations of the term “human,” he </w:t>
      </w:r>
      <w:r w:rsidRPr="00BB228F">
        <w:rPr>
          <w:sz w:val="22"/>
          <w:szCs w:val="24"/>
          <w:highlight w:val="red"/>
          <w:u w:val="single"/>
        </w:rPr>
        <w:t>is</w:t>
      </w:r>
      <w:r w:rsidRPr="008F0E69">
        <w:rPr>
          <w:sz w:val="22"/>
          <w:szCs w:val="24"/>
          <w:u w:val="single"/>
        </w:rPr>
        <w:t xml:space="preserve"> more </w:t>
      </w:r>
      <w:r w:rsidRPr="00BB228F">
        <w:rPr>
          <w:sz w:val="22"/>
          <w:szCs w:val="24"/>
          <w:highlight w:val="red"/>
          <w:u w:val="single"/>
        </w:rPr>
        <w:t xml:space="preserve">concerned with the ways </w:t>
      </w:r>
      <w:r w:rsidRPr="008F0E69">
        <w:rPr>
          <w:sz w:val="22"/>
          <w:szCs w:val="24"/>
          <w:u w:val="single"/>
        </w:rPr>
        <w:t xml:space="preserve">in which </w:t>
      </w:r>
      <w:r w:rsidRPr="00BB228F">
        <w:rPr>
          <w:sz w:val="22"/>
          <w:szCs w:val="24"/>
          <w:highlight w:val="red"/>
          <w:u w:val="single"/>
        </w:rPr>
        <w:t>we</w:t>
      </w:r>
      <w:r w:rsidRPr="008F0E69">
        <w:rPr>
          <w:sz w:val="22"/>
          <w:szCs w:val="24"/>
          <w:u w:val="single"/>
        </w:rPr>
        <w:t xml:space="preserve"> do and do not </w:t>
      </w:r>
      <w:r w:rsidRPr="00BB228F">
        <w:rPr>
          <w:sz w:val="22"/>
          <w:szCs w:val="24"/>
          <w:highlight w:val="red"/>
          <w:u w:val="single"/>
        </w:rPr>
        <w:t xml:space="preserve">maintain the space </w:t>
      </w:r>
      <w:r w:rsidRPr="008F0E69">
        <w:rPr>
          <w:sz w:val="22"/>
          <w:szCs w:val="24"/>
          <w:u w:val="single"/>
        </w:rPr>
        <w:t>in-</w:t>
      </w:r>
      <w:r w:rsidRPr="00BB228F">
        <w:rPr>
          <w:sz w:val="22"/>
          <w:szCs w:val="24"/>
          <w:highlight w:val="red"/>
          <w:u w:val="single"/>
        </w:rPr>
        <w:t>between animal and human</w:t>
      </w:r>
      <w:r w:rsidRPr="008F0E69">
        <w:rPr>
          <w:sz w:val="22"/>
          <w:szCs w:val="24"/>
          <w:u w:val="single"/>
        </w:rPr>
        <w:t>, the so-called missing link.</w:t>
      </w:r>
      <w:r w:rsidRPr="008F0E69">
        <w:rPr>
          <w:szCs w:val="24"/>
        </w:rPr>
        <w:t xml:space="preserve"> </w:t>
      </w:r>
      <w:r w:rsidRPr="008F0E69">
        <w:rPr>
          <w:sz w:val="22"/>
          <w:szCs w:val="24"/>
          <w:u w:val="single"/>
        </w:rPr>
        <w:t xml:space="preserve">The greatest danger of the anthropological machine is that, along with the categories human and animal, it produces </w:t>
      </w:r>
      <w:r w:rsidRPr="00BB228F">
        <w:rPr>
          <w:sz w:val="22"/>
          <w:szCs w:val="24"/>
          <w:highlight w:val="red"/>
          <w:u w:val="single"/>
        </w:rPr>
        <w:t xml:space="preserve">a phantom third category </w:t>
      </w:r>
      <w:r w:rsidRPr="008F0E69">
        <w:rPr>
          <w:sz w:val="22"/>
          <w:szCs w:val="24"/>
          <w:u w:val="single"/>
        </w:rPr>
        <w:t xml:space="preserve">in </w:t>
      </w:r>
      <w:r w:rsidRPr="00BB228F">
        <w:rPr>
          <w:sz w:val="22"/>
          <w:szCs w:val="24"/>
          <w:highlight w:val="red"/>
          <w:u w:val="single"/>
        </w:rPr>
        <w:t>between the two</w:t>
      </w:r>
      <w:r w:rsidRPr="008F0E69">
        <w:rPr>
          <w:szCs w:val="24"/>
        </w:rPr>
        <w:t xml:space="preserve">, </w:t>
      </w:r>
      <w:r w:rsidRPr="008F0E69">
        <w:rPr>
          <w:sz w:val="22"/>
          <w:szCs w:val="24"/>
          <w:u w:val="single"/>
        </w:rPr>
        <w:t>which both connects and separates them and thereby constitutes and sustains them.</w:t>
      </w:r>
      <w:r w:rsidRPr="008F0E69">
        <w:rPr>
          <w:szCs w:val="24"/>
        </w:rPr>
        <w:t xml:space="preserve"> He concludes: </w:t>
      </w:r>
      <w:r w:rsidRPr="00BB228F">
        <w:rPr>
          <w:sz w:val="22"/>
          <w:szCs w:val="24"/>
          <w:highlight w:val="red"/>
          <w:u w:val="single"/>
        </w:rPr>
        <w:t>What would thus be obtained</w:t>
      </w:r>
      <w:r w:rsidRPr="008F0E69">
        <w:rPr>
          <w:szCs w:val="24"/>
        </w:rPr>
        <w:t xml:space="preserve">, however, </w:t>
      </w:r>
      <w:r w:rsidRPr="00BB228F">
        <w:rPr>
          <w:sz w:val="22"/>
          <w:szCs w:val="24"/>
          <w:highlight w:val="red"/>
          <w:u w:val="single"/>
        </w:rPr>
        <w:t xml:space="preserve">is </w:t>
      </w:r>
      <w:r w:rsidRPr="008F0E69">
        <w:rPr>
          <w:sz w:val="22"/>
          <w:szCs w:val="24"/>
          <w:u w:val="single"/>
        </w:rPr>
        <w:t xml:space="preserve">neither an animal life nor a human life, but </w:t>
      </w:r>
      <w:r w:rsidRPr="00BB228F">
        <w:rPr>
          <w:sz w:val="22"/>
          <w:szCs w:val="24"/>
          <w:highlight w:val="red"/>
          <w:u w:val="single"/>
        </w:rPr>
        <w:t xml:space="preserve">only a life that is separated and excluded from itself—only a </w:t>
      </w:r>
      <w:r w:rsidRPr="00BB228F">
        <w:rPr>
          <w:iCs/>
          <w:sz w:val="22"/>
          <w:szCs w:val="24"/>
          <w:highlight w:val="red"/>
          <w:u w:val="single"/>
        </w:rPr>
        <w:t>bare life</w:t>
      </w:r>
      <w:r w:rsidRPr="008F0E69">
        <w:rPr>
          <w:sz w:val="22"/>
          <w:szCs w:val="24"/>
          <w:u w:val="single"/>
        </w:rPr>
        <w:t>.</w:t>
      </w:r>
      <w:r w:rsidRPr="008F0E69">
        <w:rPr>
          <w:szCs w:val="24"/>
        </w:rPr>
        <w:t xml:space="preserve"> And </w:t>
      </w:r>
      <w:r w:rsidRPr="008F0E69">
        <w:rPr>
          <w:sz w:val="22"/>
          <w:szCs w:val="24"/>
          <w:u w:val="single"/>
        </w:rPr>
        <w:t>faced with this extreme figure of the human and the inhuman</w:t>
      </w:r>
      <w:r w:rsidRPr="008F0E69">
        <w:rPr>
          <w:szCs w:val="24"/>
        </w:rPr>
        <w:t xml:space="preserve">, it is not so much a matter of asking which of the two machines (or of the two variants of the same machine) </w:t>
      </w:r>
      <w:r w:rsidRPr="008F0E69">
        <w:rPr>
          <w:sz w:val="22"/>
          <w:szCs w:val="24"/>
          <w:u w:val="single"/>
        </w:rPr>
        <w:t>is better or more effective—or, rather, less lethal and bloody—as it is of understanding how they work so that we might, eventually, be able to stop them.</w:t>
      </w:r>
      <w:r w:rsidRPr="008F0E69">
        <w:rPr>
          <w:szCs w:val="24"/>
        </w:rPr>
        <w:t xml:space="preserve"> (37-8) </w:t>
      </w:r>
      <w:proofErr w:type="gramStart"/>
      <w:r w:rsidRPr="008F0E69">
        <w:rPr>
          <w:szCs w:val="24"/>
        </w:rPr>
        <w:t>A</w:t>
      </w:r>
      <w:proofErr w:type="gramEnd"/>
      <w:r w:rsidRPr="008F0E69">
        <w:rPr>
          <w:szCs w:val="24"/>
        </w:rPr>
        <w:t xml:space="preserve"> bare life is one produced by biological and medical science as a living body separated from its social, political and even ecological context. </w:t>
      </w:r>
      <w:r w:rsidRPr="008F0E69">
        <w:rPr>
          <w:sz w:val="22"/>
          <w:szCs w:val="24"/>
          <w:u w:val="single"/>
        </w:rPr>
        <w:t xml:space="preserve">In </w:t>
      </w:r>
      <w:r w:rsidRPr="008F0E69">
        <w:rPr>
          <w:iCs/>
          <w:sz w:val="22"/>
          <w:szCs w:val="24"/>
          <w:u w:val="single"/>
        </w:rPr>
        <w:t>Homo Sacer</w:t>
      </w:r>
      <w:r w:rsidRPr="008F0E69">
        <w:rPr>
          <w:sz w:val="22"/>
          <w:szCs w:val="24"/>
          <w:u w:val="single"/>
        </w:rPr>
        <w:t>, Agamben suggests that it is an exceptional body (monstrous or sacred) whose fate can be determined outside of systems of law or reason</w:t>
      </w:r>
      <w:r w:rsidRPr="008F0E69">
        <w:rPr>
          <w:szCs w:val="24"/>
        </w:rPr>
        <w:t xml:space="preserve"> (see </w:t>
      </w:r>
      <w:r w:rsidRPr="008F0E69">
        <w:rPr>
          <w:iCs/>
          <w:szCs w:val="24"/>
        </w:rPr>
        <w:t>Homo Sacer</w:t>
      </w:r>
      <w:r w:rsidRPr="008F0E69">
        <w:rPr>
          <w:szCs w:val="24"/>
        </w:rPr>
        <w:t xml:space="preserve">). As such, </w:t>
      </w:r>
      <w:r w:rsidRPr="00BB228F">
        <w:rPr>
          <w:sz w:val="22"/>
          <w:szCs w:val="24"/>
          <w:highlight w:val="red"/>
          <w:u w:val="single"/>
        </w:rPr>
        <w:t xml:space="preserve">the deadly </w:t>
      </w:r>
      <w:r w:rsidRPr="008F0E69">
        <w:rPr>
          <w:sz w:val="22"/>
          <w:szCs w:val="24"/>
          <w:u w:val="single"/>
        </w:rPr>
        <w:t xml:space="preserve">killing </w:t>
      </w:r>
      <w:r w:rsidRPr="00BB228F">
        <w:rPr>
          <w:sz w:val="22"/>
          <w:szCs w:val="24"/>
          <w:highlight w:val="red"/>
          <w:u w:val="single"/>
        </w:rPr>
        <w:t xml:space="preserve">power it provokes seems </w:t>
      </w:r>
      <w:r w:rsidRPr="008F0E69">
        <w:rPr>
          <w:sz w:val="22"/>
          <w:szCs w:val="24"/>
          <w:u w:val="single"/>
        </w:rPr>
        <w:t xml:space="preserve">virtually </w:t>
      </w:r>
      <w:r w:rsidRPr="00BB228F">
        <w:rPr>
          <w:sz w:val="22"/>
          <w:szCs w:val="24"/>
          <w:highlight w:val="red"/>
          <w:u w:val="single"/>
        </w:rPr>
        <w:t>unstoppable</w:t>
      </w:r>
      <w:r w:rsidRPr="008F0E69">
        <w:rPr>
          <w:sz w:val="22"/>
          <w:szCs w:val="24"/>
          <w:u w:val="single"/>
        </w:rPr>
        <w:t>.</w:t>
      </w:r>
      <w:r w:rsidRPr="008F0E69">
        <w:rPr>
          <w:szCs w:val="24"/>
        </w:rPr>
        <w:t xml:space="preserve"> Thus, Agamben maintains that </w:t>
      </w:r>
      <w:r w:rsidRPr="00BB228F">
        <w:rPr>
          <w:sz w:val="22"/>
          <w:szCs w:val="24"/>
          <w:highlight w:val="red"/>
          <w:u w:val="single"/>
        </w:rPr>
        <w:t xml:space="preserve">only by understanding </w:t>
      </w:r>
      <w:r w:rsidRPr="008F0E69">
        <w:rPr>
          <w:sz w:val="22"/>
          <w:szCs w:val="24"/>
          <w:u w:val="single"/>
        </w:rPr>
        <w:t xml:space="preserve">how this logic works, which is to say, </w:t>
      </w:r>
      <w:r w:rsidRPr="00BB228F">
        <w:rPr>
          <w:sz w:val="22"/>
          <w:szCs w:val="24"/>
          <w:highlight w:val="red"/>
          <w:u w:val="single"/>
        </w:rPr>
        <w:t xml:space="preserve">how the anthropological machine creates </w:t>
      </w:r>
      <w:proofErr w:type="gramStart"/>
      <w:r w:rsidRPr="00BB228F">
        <w:rPr>
          <w:iCs/>
          <w:sz w:val="22"/>
          <w:szCs w:val="24"/>
          <w:highlight w:val="red"/>
          <w:u w:val="single"/>
        </w:rPr>
        <w:t>homo</w:t>
      </w:r>
      <w:proofErr w:type="gramEnd"/>
      <w:r w:rsidRPr="00BB228F">
        <w:rPr>
          <w:iCs/>
          <w:sz w:val="22"/>
          <w:szCs w:val="24"/>
          <w:highlight w:val="red"/>
          <w:u w:val="single"/>
        </w:rPr>
        <w:t xml:space="preserve"> sapiens </w:t>
      </w:r>
      <w:r w:rsidRPr="008F0E69">
        <w:rPr>
          <w:sz w:val="22"/>
          <w:szCs w:val="24"/>
          <w:u w:val="single"/>
        </w:rPr>
        <w:t xml:space="preserve">who are </w:t>
      </w:r>
      <w:r w:rsidRPr="00BB228F">
        <w:rPr>
          <w:sz w:val="22"/>
          <w:szCs w:val="24"/>
          <w:highlight w:val="red"/>
          <w:u w:val="single"/>
        </w:rPr>
        <w:t>considered less than human, can we hope to stop it.</w:t>
      </w:r>
      <w:r w:rsidRPr="008F0E69">
        <w:rPr>
          <w:szCs w:val="24"/>
        </w:rPr>
        <w:t xml:space="preserve"> </w:t>
      </w:r>
    </w:p>
    <w:p w:rsidR="006C1E18" w:rsidRPr="00881BA3" w:rsidRDefault="006C1E18" w:rsidP="006C1E18">
      <w:pPr>
        <w:pStyle w:val="Heading4"/>
      </w:pPr>
      <w:r w:rsidRPr="00881BA3">
        <w:t>Abandoning the subject</w:t>
      </w:r>
      <w:r>
        <w:t xml:space="preserve"> is part and parcel of the project of logistics—the aff has missed that the global system of control has fundamentally changed to take advantage of the new object oriented paradigm—their logic of is merely a new way to make violence possible in the first place</w:t>
      </w:r>
    </w:p>
    <w:p w:rsidR="006C1E18" w:rsidRPr="00881BA3" w:rsidRDefault="006C1E18" w:rsidP="006C1E18">
      <w:proofErr w:type="gramStart"/>
      <w:r w:rsidRPr="00A421E9">
        <w:rPr>
          <w:rStyle w:val="Cite"/>
        </w:rPr>
        <w:t xml:space="preserve">Harney and </w:t>
      </w:r>
      <w:proofErr w:type="spellStart"/>
      <w:r w:rsidRPr="00A421E9">
        <w:rPr>
          <w:rStyle w:val="Cite"/>
        </w:rPr>
        <w:t>Moten</w:t>
      </w:r>
      <w:proofErr w:type="spellEnd"/>
      <w:r w:rsidRPr="00A421E9">
        <w:rPr>
          <w:rStyle w:val="Cite"/>
        </w:rPr>
        <w:t xml:space="preserve"> 13.</w:t>
      </w:r>
      <w:proofErr w:type="gramEnd"/>
      <w:r w:rsidRPr="00881BA3">
        <w:t xml:space="preserve">  Stefano Harney, Professor of Strategic Management Education at the Lee Kong </w:t>
      </w:r>
      <w:proofErr w:type="spellStart"/>
      <w:r w:rsidRPr="00881BA3">
        <w:t>Chian</w:t>
      </w:r>
      <w:proofErr w:type="spellEnd"/>
      <w:r w:rsidRPr="00881BA3">
        <w:t xml:space="preserve"> School of Business, Singapore Management University and a co-founder of the School for Study and Fred </w:t>
      </w:r>
      <w:proofErr w:type="spellStart"/>
      <w:r w:rsidRPr="00881BA3">
        <w:t>Moten</w:t>
      </w:r>
      <w:proofErr w:type="spellEnd"/>
      <w:r w:rsidRPr="00881BA3">
        <w:t xml:space="preserve">, Helen L. </w:t>
      </w:r>
      <w:proofErr w:type="spellStart"/>
      <w:r w:rsidRPr="00881BA3">
        <w:t>Bevington</w:t>
      </w:r>
      <w:proofErr w:type="spellEnd"/>
      <w:r w:rsidRPr="00881BA3">
        <w:t xml:space="preserve"> Professor of </w:t>
      </w:r>
      <w:proofErr w:type="spellStart"/>
      <w:r w:rsidRPr="00881BA3">
        <w:t>Moden</w:t>
      </w:r>
      <w:proofErr w:type="spellEnd"/>
      <w:r w:rsidRPr="00881BA3">
        <w:t xml:space="preserve"> Poetry, “Politics Surrounded,” The </w:t>
      </w:r>
      <w:proofErr w:type="spellStart"/>
      <w:r w:rsidRPr="00881BA3">
        <w:t>Undercommons</w:t>
      </w:r>
      <w:proofErr w:type="spellEnd"/>
      <w:r w:rsidRPr="00881BA3">
        <w:t>: Fugitive Planning and Black Study, pg</w:t>
      </w:r>
      <w:r>
        <w:t xml:space="preserve">. </w:t>
      </w:r>
      <w:r w:rsidRPr="00881BA3">
        <w:t>87</w:t>
      </w:r>
    </w:p>
    <w:p w:rsidR="006C1E18" w:rsidRPr="00E31B33" w:rsidRDefault="006C1E18" w:rsidP="006C1E18">
      <w:pPr>
        <w:rPr>
          <w:rStyle w:val="Underline"/>
          <w:b/>
        </w:rPr>
      </w:pPr>
      <w:r w:rsidRPr="00881BA3">
        <w:t xml:space="preserve">To work today is to be asked, more and more, to do without think- </w:t>
      </w:r>
      <w:proofErr w:type="spellStart"/>
      <w:r w:rsidRPr="00881BA3">
        <w:t>ing</w:t>
      </w:r>
      <w:proofErr w:type="spellEnd"/>
      <w:r w:rsidRPr="00881BA3">
        <w:t xml:space="preserve">, to feel without emotion, to move without friction, to adapt with- out question, to translate without pause, to desire without purpose, to connect without interruption. </w:t>
      </w:r>
      <w:r w:rsidRPr="0075288D">
        <w:rPr>
          <w:rStyle w:val="Underline"/>
        </w:rPr>
        <w:t>Only a short time ago many of us said work went through the subject to exploit our social capacities, to wring more labor power from our labor</w:t>
      </w:r>
      <w:r w:rsidRPr="00881BA3">
        <w:t>. The soul descended onto the shop floor as Franco ‘</w:t>
      </w:r>
      <w:proofErr w:type="spellStart"/>
      <w:r w:rsidRPr="00881BA3">
        <w:t>Bifo</w:t>
      </w:r>
      <w:proofErr w:type="spellEnd"/>
      <w:r w:rsidRPr="00881BA3">
        <w:t xml:space="preserve">’ </w:t>
      </w:r>
      <w:proofErr w:type="spellStart"/>
      <w:r w:rsidRPr="00881BA3">
        <w:t>Berardi</w:t>
      </w:r>
      <w:proofErr w:type="spellEnd"/>
      <w:r w:rsidRPr="00881BA3">
        <w:t xml:space="preserve"> wrote, or ascended like a virtuoso speaker without a score as Paolo </w:t>
      </w:r>
      <w:proofErr w:type="spellStart"/>
      <w:r w:rsidRPr="00881BA3">
        <w:t>Virno</w:t>
      </w:r>
      <w:proofErr w:type="spellEnd"/>
      <w:r w:rsidRPr="00881BA3">
        <w:t xml:space="preserve"> suggested. More prosaically </w:t>
      </w:r>
      <w:r w:rsidRPr="0075288D">
        <w:rPr>
          <w:rStyle w:val="Underline"/>
        </w:rPr>
        <w:t xml:space="preserve">we heard the entrepreneur, the artist, and the stakeholder all proposed as new models of subjectivity conducive to channeling the general in- </w:t>
      </w:r>
      <w:proofErr w:type="spellStart"/>
      <w:r w:rsidRPr="0075288D">
        <w:rPr>
          <w:rStyle w:val="Underline"/>
        </w:rPr>
        <w:t>tellect</w:t>
      </w:r>
      <w:proofErr w:type="spellEnd"/>
      <w:r w:rsidRPr="00881BA3">
        <w:t xml:space="preserve">. But </w:t>
      </w:r>
      <w:r w:rsidRPr="0075288D">
        <w:rPr>
          <w:rStyle w:val="Underline"/>
        </w:rPr>
        <w:t xml:space="preserve">today we are prompted to ask: why </w:t>
      </w:r>
      <w:proofErr w:type="gramStart"/>
      <w:r w:rsidRPr="0075288D">
        <w:rPr>
          <w:rStyle w:val="Underline"/>
        </w:rPr>
        <w:t xml:space="preserve">worry about the sub- </w:t>
      </w:r>
      <w:proofErr w:type="spellStart"/>
      <w:r w:rsidRPr="0075288D">
        <w:rPr>
          <w:rStyle w:val="Underline"/>
        </w:rPr>
        <w:t>ject</w:t>
      </w:r>
      <w:proofErr w:type="spellEnd"/>
      <w:r w:rsidRPr="0075288D">
        <w:rPr>
          <w:rStyle w:val="Underline"/>
        </w:rPr>
        <w:t xml:space="preserve"> at all, why go</w:t>
      </w:r>
      <w:proofErr w:type="gramEnd"/>
      <w:r w:rsidRPr="0075288D">
        <w:rPr>
          <w:rStyle w:val="Underline"/>
        </w:rPr>
        <w:t xml:space="preserve"> through such beings to reach the general intellect</w:t>
      </w:r>
      <w:r w:rsidRPr="00881BA3">
        <w:t xml:space="preserve">? And </w:t>
      </w:r>
      <w:r w:rsidRPr="0075288D">
        <w:rPr>
          <w:rStyle w:val="Underline"/>
        </w:rPr>
        <w:t>why limit production to subjects, who are after all such a small part of the population, such a small history of mass intellectuality</w:t>
      </w:r>
      <w:r w:rsidRPr="00881BA3">
        <w:t xml:space="preserve">? There have always been other ways to put bodies to work, even to maintain the fixed capital of such bodies, as Christian </w:t>
      </w:r>
      <w:proofErr w:type="spellStart"/>
      <w:r w:rsidRPr="00881BA3">
        <w:t>Marrazi</w:t>
      </w:r>
      <w:proofErr w:type="spellEnd"/>
      <w:r w:rsidRPr="00881BA3">
        <w:t xml:space="preserve"> might say. And </w:t>
      </w:r>
      <w:r w:rsidRPr="00C72F84">
        <w:t>anyway for capital the subject has become too cumbersome, too slow, too prone to error, too controlling, to say nothing of too rarified, too specialized a form of life</w:t>
      </w:r>
      <w:r w:rsidRPr="00881BA3">
        <w:t xml:space="preserve">. </w:t>
      </w:r>
      <w:r w:rsidRPr="00C72F84">
        <w:rPr>
          <w:rStyle w:val="Underline"/>
        </w:rPr>
        <w:t>Yet it is not we who ask this question. This is the automatic, insistent, driving question of the field of logistics</w:t>
      </w:r>
      <w:r w:rsidRPr="00881BA3">
        <w:t xml:space="preserve">. </w:t>
      </w:r>
      <w:r w:rsidRPr="00C72F84">
        <w:rPr>
          <w:rStyle w:val="Underline"/>
        </w:rPr>
        <w:t>Logistics wants to dispense with the subject altogether</w:t>
      </w:r>
      <w:r w:rsidRPr="00881BA3">
        <w:t xml:space="preserve">. </w:t>
      </w:r>
      <w:r w:rsidRPr="00C72F84">
        <w:rPr>
          <w:rStyle w:val="Underline"/>
        </w:rPr>
        <w:t xml:space="preserve">This is the dream of this </w:t>
      </w:r>
      <w:r w:rsidRPr="00143780">
        <w:rPr>
          <w:rStyle w:val="Underline"/>
        </w:rPr>
        <w:t>newly dominant capitalist science</w:t>
      </w:r>
      <w:r w:rsidRPr="00881BA3">
        <w:t xml:space="preserve">. </w:t>
      </w:r>
      <w:r w:rsidRPr="00143780">
        <w:rPr>
          <w:rStyle w:val="Underline"/>
        </w:rPr>
        <w:t xml:space="preserve">This is the drive of logistics and the algorithms that power that dream, the same algorithmic research that Donald Rumsfeld was in fact quoting in his ridiculed unknown </w:t>
      </w:r>
      <w:proofErr w:type="gramStart"/>
      <w:r w:rsidRPr="00143780">
        <w:rPr>
          <w:rStyle w:val="Underline"/>
        </w:rPr>
        <w:t>unknowns</w:t>
      </w:r>
      <w:proofErr w:type="gramEnd"/>
      <w:r w:rsidRPr="00143780">
        <w:rPr>
          <w:rStyle w:val="Underline"/>
        </w:rPr>
        <w:t xml:space="preserve"> speech, a droning speech that announced the conception of a drone war</w:t>
      </w:r>
      <w:r w:rsidRPr="00881BA3">
        <w:t xml:space="preserve">. </w:t>
      </w:r>
      <w:proofErr w:type="gramStart"/>
      <w:r w:rsidRPr="00881BA3">
        <w:t xml:space="preserve">Because </w:t>
      </w:r>
      <w:r w:rsidRPr="00E31B33">
        <w:rPr>
          <w:rStyle w:val="Underline"/>
        </w:rPr>
        <w:lastRenderedPageBreak/>
        <w:t>drones are not un-manned to protect American pilots</w:t>
      </w:r>
      <w:r w:rsidRPr="00881BA3">
        <w:t>.</w:t>
      </w:r>
      <w:proofErr w:type="gramEnd"/>
      <w:r w:rsidRPr="00881BA3">
        <w:t xml:space="preserve"> </w:t>
      </w:r>
      <w:r w:rsidRPr="00E31B33">
        <w:rPr>
          <w:rStyle w:val="Underline"/>
        </w:rPr>
        <w:t>They are un-manned because they think too fast for American pilots.</w:t>
      </w:r>
    </w:p>
    <w:p w:rsidR="006C1E18" w:rsidRPr="00881BA3" w:rsidRDefault="006C1E18" w:rsidP="006C1E18">
      <w:r w:rsidRPr="00881BA3">
        <w:t xml:space="preserve">Today </w:t>
      </w:r>
      <w:r w:rsidRPr="00E31B33">
        <w:rPr>
          <w:rStyle w:val="Underline"/>
        </w:rPr>
        <w:t xml:space="preserve">this field of logistics is in hot pursuit of the general intellect in its most concrete form, that is its potential form, its informality, when any time and any space and </w:t>
      </w:r>
      <w:proofErr w:type="spellStart"/>
      <w:r w:rsidRPr="00E31B33">
        <w:rPr>
          <w:rStyle w:val="Underline"/>
        </w:rPr>
        <w:t>any thing</w:t>
      </w:r>
      <w:proofErr w:type="spellEnd"/>
      <w:r w:rsidRPr="00E31B33">
        <w:rPr>
          <w:rStyle w:val="Underline"/>
        </w:rPr>
        <w:t xml:space="preserve"> could happen, could be the next form, the new abstraction</w:t>
      </w:r>
      <w:r w:rsidRPr="00881BA3">
        <w:t xml:space="preserve">. </w:t>
      </w:r>
      <w:r w:rsidRPr="00E31B33">
        <w:rPr>
          <w:rStyle w:val="Underline"/>
        </w:rPr>
        <w:t>Logistics</w:t>
      </w:r>
      <w:r w:rsidRPr="00881BA3">
        <w:t xml:space="preserve"> is no longer content with diagrams or with flows, with calculations or with predictions. It </w:t>
      </w:r>
      <w:r w:rsidRPr="00E31B33">
        <w:rPr>
          <w:rStyle w:val="Underline"/>
        </w:rPr>
        <w:t xml:space="preserve">wants to live in the concrete itself in space at once, time at once, </w:t>
      </w:r>
      <w:proofErr w:type="gramStart"/>
      <w:r w:rsidRPr="00E31B33">
        <w:rPr>
          <w:rStyle w:val="Underline"/>
        </w:rPr>
        <w:t>form</w:t>
      </w:r>
      <w:proofErr w:type="gramEnd"/>
      <w:r w:rsidRPr="00E31B33">
        <w:rPr>
          <w:rStyle w:val="Underline"/>
        </w:rPr>
        <w:t xml:space="preserve"> at once</w:t>
      </w:r>
      <w:r w:rsidRPr="00881BA3">
        <w:t xml:space="preserve">. We must ask where it got this ambition and how it could come to imagine it could dwell in or so close to the concrete, the material world in its informality, the thing before there is anything. How does it </w:t>
      </w:r>
      <w:proofErr w:type="gramStart"/>
      <w:r w:rsidRPr="00881BA3">
        <w:t>proposes</w:t>
      </w:r>
      <w:proofErr w:type="gramEnd"/>
      <w:r w:rsidRPr="00881BA3">
        <w:t xml:space="preserve"> to dwell in nothing, and why?</w:t>
      </w:r>
    </w:p>
    <w:p w:rsidR="006C1E18" w:rsidRPr="00881BA3" w:rsidRDefault="006C1E18" w:rsidP="006C1E18">
      <w:r w:rsidRPr="00E31B33">
        <w:rPr>
          <w:rStyle w:val="Underline"/>
        </w:rPr>
        <w:t>The rise of logistics is rapid</w:t>
      </w:r>
      <w:r w:rsidRPr="00881BA3">
        <w:t xml:space="preserve">. Indeed, </w:t>
      </w:r>
      <w:r w:rsidRPr="00E31B33">
        <w:rPr>
          <w:rStyle w:val="Underline"/>
        </w:rPr>
        <w:t xml:space="preserve">to read today in the field of </w:t>
      </w:r>
      <w:proofErr w:type="spellStart"/>
      <w:r w:rsidRPr="00E31B33">
        <w:rPr>
          <w:rStyle w:val="Underline"/>
        </w:rPr>
        <w:t>logis</w:t>
      </w:r>
      <w:proofErr w:type="spellEnd"/>
      <w:r w:rsidRPr="00E31B33">
        <w:rPr>
          <w:rStyle w:val="Underline"/>
        </w:rPr>
        <w:t>- tics is to read a booming field, a conquering field</w:t>
      </w:r>
      <w:r w:rsidRPr="00881BA3">
        <w:t xml:space="preserve">. </w:t>
      </w:r>
      <w:r w:rsidRPr="00E31B33">
        <w:rPr>
          <w:rStyle w:val="Underline"/>
        </w:rPr>
        <w:t xml:space="preserve">In military science and in engineering of course, but also in business studies, in manage- </w:t>
      </w:r>
      <w:proofErr w:type="spellStart"/>
      <w:r w:rsidRPr="00E31B33">
        <w:rPr>
          <w:rStyle w:val="Underline"/>
        </w:rPr>
        <w:t>ment</w:t>
      </w:r>
      <w:proofErr w:type="spellEnd"/>
      <w:r w:rsidRPr="00E31B33">
        <w:rPr>
          <w:rStyle w:val="Underline"/>
        </w:rPr>
        <w:t xml:space="preserve"> research, logistics is everywhere</w:t>
      </w:r>
      <w:r w:rsidRPr="00881BA3">
        <w:t xml:space="preserve">. </w:t>
      </w:r>
      <w:r w:rsidRPr="00E31B33">
        <w:rPr>
          <w:rStyle w:val="Underline"/>
        </w:rPr>
        <w:t xml:space="preserve">And beyond these classic </w:t>
      </w:r>
      <w:proofErr w:type="spellStart"/>
      <w:r w:rsidRPr="00E31B33">
        <w:rPr>
          <w:rStyle w:val="Underline"/>
        </w:rPr>
        <w:t>capi</w:t>
      </w:r>
      <w:proofErr w:type="spellEnd"/>
      <w:r w:rsidRPr="00E31B33">
        <w:rPr>
          <w:rStyle w:val="Underline"/>
        </w:rPr>
        <w:t xml:space="preserve">- </w:t>
      </w:r>
      <w:proofErr w:type="spellStart"/>
      <w:r w:rsidRPr="00E31B33">
        <w:rPr>
          <w:rStyle w:val="Underline"/>
        </w:rPr>
        <w:t>talist</w:t>
      </w:r>
      <w:proofErr w:type="spellEnd"/>
      <w:r w:rsidRPr="00E31B33">
        <w:rPr>
          <w:rStyle w:val="Underline"/>
        </w:rPr>
        <w:t xml:space="preserve"> sciences, its ascent is echoed </w:t>
      </w:r>
      <w:proofErr w:type="spellStart"/>
      <w:r w:rsidRPr="00E31B33">
        <w:rPr>
          <w:rStyle w:val="Underline"/>
        </w:rPr>
        <w:t>ahistorically</w:t>
      </w:r>
      <w:proofErr w:type="spellEnd"/>
      <w:r w:rsidRPr="00E31B33">
        <w:rPr>
          <w:rStyle w:val="Underline"/>
        </w:rPr>
        <w:t xml:space="preserve"> in the emerging fields of object-oriented philosophy and cognitive neuroscience, where the logistical conditions of knowledge production go unnoticed, but not the effects</w:t>
      </w:r>
      <w:r w:rsidRPr="00881BA3">
        <w:t xml:space="preserve">. </w:t>
      </w:r>
      <w:r w:rsidRPr="00E31B33">
        <w:rPr>
          <w:rStyle w:val="Underline"/>
        </w:rPr>
        <w:t>In military science</w:t>
      </w:r>
      <w:r w:rsidRPr="00881BA3">
        <w:t xml:space="preserve"> the world has been turned upside down. </w:t>
      </w:r>
      <w:r w:rsidRPr="00E31B33">
        <w:rPr>
          <w:rStyle w:val="Underline"/>
        </w:rPr>
        <w:t>Traditionally strategy led and logistics followed. Battle plans dictated supply lines</w:t>
      </w:r>
      <w:r w:rsidRPr="00881BA3">
        <w:t xml:space="preserve">. </w:t>
      </w:r>
      <w:r w:rsidRPr="00E31B33">
        <w:rPr>
          <w:rStyle w:val="Underline"/>
        </w:rPr>
        <w:t>No more</w:t>
      </w:r>
      <w:r w:rsidRPr="00881BA3">
        <w:t xml:space="preserve">. </w:t>
      </w:r>
      <w:r w:rsidRPr="00E31B33">
        <w:rPr>
          <w:rStyle w:val="Underline"/>
        </w:rPr>
        <w:t xml:space="preserve">Strategy, traditional ally and partner of </w:t>
      </w:r>
      <w:proofErr w:type="spellStart"/>
      <w:r w:rsidRPr="00E31B33">
        <w:rPr>
          <w:rStyle w:val="Underline"/>
        </w:rPr>
        <w:t>logisitics</w:t>
      </w:r>
      <w:proofErr w:type="spellEnd"/>
      <w:r w:rsidRPr="00E31B33">
        <w:rPr>
          <w:rStyle w:val="Underline"/>
        </w:rPr>
        <w:t>, is today increasingly reduced to collateral damage in the drive of logistics for dominance</w:t>
      </w:r>
      <w:r w:rsidRPr="00881BA3">
        <w:t xml:space="preserve">. </w:t>
      </w:r>
      <w:r w:rsidRPr="00E31B33">
        <w:rPr>
          <w:rStyle w:val="Underline"/>
        </w:rPr>
        <w:t xml:space="preserve">In war without end, war without bat- </w:t>
      </w:r>
      <w:proofErr w:type="spellStart"/>
      <w:r w:rsidRPr="00E31B33">
        <w:rPr>
          <w:rStyle w:val="Underline"/>
        </w:rPr>
        <w:t>tles</w:t>
      </w:r>
      <w:proofErr w:type="spellEnd"/>
      <w:r w:rsidRPr="00E31B33">
        <w:rPr>
          <w:rStyle w:val="Underline"/>
        </w:rPr>
        <w:t>, only the ability to keep fighting, only logistics, matters</w:t>
      </w:r>
      <w:r w:rsidRPr="00881BA3">
        <w:t>.</w:t>
      </w:r>
    </w:p>
    <w:p w:rsidR="006C1E18" w:rsidRDefault="006C1E18" w:rsidP="006C1E18">
      <w:proofErr w:type="gramStart"/>
      <w:r w:rsidRPr="00881BA3">
        <w:t xml:space="preserve">And so too </w:t>
      </w:r>
      <w:r w:rsidRPr="00EF3910">
        <w:rPr>
          <w:rStyle w:val="Underline"/>
        </w:rPr>
        <w:t>business innovation has become logistical and no longer strategic</w:t>
      </w:r>
      <w:r w:rsidRPr="00881BA3">
        <w:t>.</w:t>
      </w:r>
      <w:proofErr w:type="gramEnd"/>
      <w:r w:rsidRPr="00881BA3">
        <w:t xml:space="preserve"> Business innovation of course does not come from business. </w:t>
      </w:r>
      <w:r w:rsidRPr="00EF3910">
        <w:rPr>
          <w:rStyle w:val="Underline"/>
        </w:rPr>
        <w:t>It is more often derived from military strategies of resistance to its own armies, transferred free to business</w:t>
      </w:r>
      <w:r w:rsidRPr="00881BA3">
        <w:t xml:space="preserve">. </w:t>
      </w:r>
      <w:proofErr w:type="gramStart"/>
      <w:r w:rsidRPr="00881BA3">
        <w:t xml:space="preserve">Once this consisted in trans- </w:t>
      </w:r>
      <w:proofErr w:type="spellStart"/>
      <w:r w:rsidRPr="00881BA3">
        <w:t>ferring</w:t>
      </w:r>
      <w:proofErr w:type="spellEnd"/>
      <w:r w:rsidRPr="00881BA3">
        <w:t xml:space="preserve"> innovations like the line and the formation and the chain of command from military science to the factory and the office, or trans- </w:t>
      </w:r>
      <w:proofErr w:type="spellStart"/>
      <w:r w:rsidRPr="00881BA3">
        <w:t>ferring</w:t>
      </w:r>
      <w:proofErr w:type="spellEnd"/>
      <w:r w:rsidRPr="00881BA3">
        <w:t xml:space="preserve"> psychological and propaganda warfare to human relations and marketing.</w:t>
      </w:r>
      <w:proofErr w:type="gramEnd"/>
      <w:r w:rsidRPr="00881BA3">
        <w:t xml:space="preserve"> </w:t>
      </w:r>
      <w:r w:rsidRPr="00EF3910">
        <w:rPr>
          <w:rStyle w:val="Underline"/>
        </w:rPr>
        <w:t xml:space="preserve">These were free transfers of strategic innovation, requiring managers to instantiate and maintain them. No more. As everything from the internet to the shipping container </w:t>
      </w:r>
      <w:proofErr w:type="gramStart"/>
      <w:r w:rsidRPr="00EF3910">
        <w:rPr>
          <w:rStyle w:val="Underline"/>
        </w:rPr>
        <w:t>testify</w:t>
      </w:r>
      <w:proofErr w:type="gramEnd"/>
      <w:r w:rsidRPr="00EF3910">
        <w:rPr>
          <w:rStyle w:val="Underline"/>
        </w:rPr>
        <w:t>, in keeping with cold wars and wars on terror that lead always to the failure of strategy, it is logistical free transfers that matter</w:t>
      </w:r>
      <w:r w:rsidRPr="00881BA3">
        <w:t xml:space="preserve">. </w:t>
      </w:r>
      <w:proofErr w:type="spellStart"/>
      <w:r w:rsidRPr="00881BA3">
        <w:t>Containerisation</w:t>
      </w:r>
      <w:proofErr w:type="spellEnd"/>
      <w:r w:rsidRPr="00881BA3">
        <w:t xml:space="preserve"> was failing as a business innovation until the American government used con- </w:t>
      </w:r>
      <w:proofErr w:type="spellStart"/>
      <w:r w:rsidRPr="00881BA3">
        <w:t>tainers</w:t>
      </w:r>
      <w:proofErr w:type="spellEnd"/>
      <w:r w:rsidRPr="00881BA3">
        <w:t xml:space="preserve"> to try to supply its troops in South East Asia with enough weapons, booze, and drugs to keep them from killing their own of- </w:t>
      </w:r>
      <w:proofErr w:type="spellStart"/>
      <w:r w:rsidRPr="00881BA3">
        <w:t>ficers</w:t>
      </w:r>
      <w:proofErr w:type="spellEnd"/>
      <w:r w:rsidRPr="00881BA3">
        <w:t xml:space="preserve">, to keep a war going that could not be won strategically. </w:t>
      </w:r>
      <w:r w:rsidRPr="00EF3910">
        <w:rPr>
          <w:rStyle w:val="Underline"/>
        </w:rPr>
        <w:t xml:space="preserve">Those who dreamt of the internet, if not those who built it, were precisely worried about the corruption of intelligence that the outbreak of de- </w:t>
      </w:r>
      <w:proofErr w:type="spellStart"/>
      <w:r w:rsidRPr="00EF3910">
        <w:rPr>
          <w:rStyle w:val="Underline"/>
        </w:rPr>
        <w:t>mocracy</w:t>
      </w:r>
      <w:proofErr w:type="spellEnd"/>
      <w:r w:rsidRPr="00EF3910">
        <w:rPr>
          <w:rStyle w:val="Underline"/>
        </w:rPr>
        <w:t>, as the Trilateral Commission thought of it, made possible in the 1970s</w:t>
      </w:r>
      <w:r w:rsidRPr="00881BA3">
        <w:t xml:space="preserve">. </w:t>
      </w:r>
      <w:r w:rsidRPr="00EF3910">
        <w:rPr>
          <w:rStyle w:val="Underline"/>
        </w:rPr>
        <w:t>ARPANET as an intelligence gathering network could not have its head turned by sex or ideology, much less the powerful combination of the two</w:t>
      </w:r>
      <w:r w:rsidRPr="00881BA3">
        <w:t>.</w:t>
      </w:r>
    </w:p>
    <w:p w:rsidR="006C1E18" w:rsidRDefault="006C1E18" w:rsidP="006C1E18"/>
    <w:p w:rsidR="006C1E18" w:rsidRDefault="006C1E18" w:rsidP="006C1E18"/>
    <w:p w:rsidR="006C1E18" w:rsidRDefault="006C1E18" w:rsidP="006C1E18"/>
    <w:p w:rsidR="006C1E18" w:rsidRPr="00881BA3" w:rsidRDefault="006C1E18" w:rsidP="006C1E18">
      <w:r w:rsidRPr="00881BA3">
        <w:t xml:space="preserve"> It would not be confused by the outbreak of democracy. And </w:t>
      </w:r>
      <w:r w:rsidRPr="00EF3910">
        <w:rPr>
          <w:rStyle w:val="Underline"/>
        </w:rPr>
        <w:t xml:space="preserve">it assumed a never-ending accumulation of </w:t>
      </w:r>
      <w:proofErr w:type="spellStart"/>
      <w:r w:rsidRPr="00EF3910">
        <w:rPr>
          <w:rStyle w:val="Underline"/>
        </w:rPr>
        <w:t>intel</w:t>
      </w:r>
      <w:proofErr w:type="spellEnd"/>
      <w:r w:rsidRPr="00EF3910">
        <w:rPr>
          <w:rStyle w:val="Underline"/>
        </w:rPr>
        <w:t xml:space="preserve">- </w:t>
      </w:r>
      <w:proofErr w:type="spellStart"/>
      <w:r w:rsidRPr="00EF3910">
        <w:rPr>
          <w:rStyle w:val="Underline"/>
        </w:rPr>
        <w:t>ligence</w:t>
      </w:r>
      <w:proofErr w:type="spellEnd"/>
      <w:r w:rsidRPr="00EF3910">
        <w:rPr>
          <w:rStyle w:val="Underline"/>
        </w:rPr>
        <w:t xml:space="preserve"> for a never-ending war that many would not want to fight</w:t>
      </w:r>
      <w:r w:rsidRPr="00881BA3">
        <w:t xml:space="preserve">. To Toni </w:t>
      </w:r>
      <w:proofErr w:type="spellStart"/>
      <w:r w:rsidRPr="00881BA3">
        <w:t>Negri’s</w:t>
      </w:r>
      <w:proofErr w:type="spellEnd"/>
      <w:r w:rsidRPr="00881BA3">
        <w:t xml:space="preserve"> challenge, </w:t>
      </w:r>
      <w:r w:rsidRPr="00EF3910">
        <w:rPr>
          <w:rStyle w:val="Underline"/>
        </w:rPr>
        <w:t>show me a business innovation and I will show you a worker’s rebellion, we could add a pre-history the state fearing its own workforce</w:t>
      </w:r>
      <w:r w:rsidRPr="00881BA3">
        <w:t>.</w:t>
      </w:r>
    </w:p>
    <w:p w:rsidR="006C1E18" w:rsidRPr="00881BA3" w:rsidRDefault="006C1E18" w:rsidP="006C1E18">
      <w:proofErr w:type="spellStart"/>
      <w:r w:rsidRPr="00881BA3">
        <w:t>Containerisation</w:t>
      </w:r>
      <w:proofErr w:type="spellEnd"/>
      <w:r w:rsidRPr="00881BA3">
        <w:t xml:space="preserve"> itself stands for what should be called the first wave of regulatory innovation as logistics, which moves in tandem with the first wave of </w:t>
      </w:r>
      <w:proofErr w:type="spellStart"/>
      <w:r w:rsidRPr="00881BA3">
        <w:t>financialisation</w:t>
      </w:r>
      <w:proofErr w:type="spellEnd"/>
      <w:r w:rsidRPr="00881BA3">
        <w:t xml:space="preserve">, the other response to these </w:t>
      </w:r>
      <w:proofErr w:type="spellStart"/>
      <w:r w:rsidRPr="00881BA3">
        <w:t>insurgen</w:t>
      </w:r>
      <w:proofErr w:type="spellEnd"/>
      <w:r w:rsidRPr="00881BA3">
        <w:t xml:space="preserve">- </w:t>
      </w:r>
      <w:proofErr w:type="spellStart"/>
      <w:r w:rsidRPr="00881BA3">
        <w:t>cies</w:t>
      </w:r>
      <w:proofErr w:type="spellEnd"/>
      <w:r w:rsidRPr="00881BA3">
        <w:t xml:space="preserve"> by capitalism, aside from violent repression. Indeed logistics and </w:t>
      </w:r>
      <w:proofErr w:type="spellStart"/>
      <w:r w:rsidRPr="00881BA3">
        <w:t>financialisation</w:t>
      </w:r>
      <w:proofErr w:type="spellEnd"/>
      <w:r w:rsidRPr="00881BA3">
        <w:t xml:space="preserve"> worked together in both phases of innovation, with, roughly speaking, the first working on production across bodies, </w:t>
      </w:r>
      <w:proofErr w:type="gramStart"/>
      <w:r w:rsidRPr="00881BA3">
        <w:t>the</w:t>
      </w:r>
      <w:proofErr w:type="gramEnd"/>
      <w:r w:rsidRPr="00881BA3">
        <w:t xml:space="preserve"> second renovating the subject of production. </w:t>
      </w:r>
      <w:proofErr w:type="spellStart"/>
      <w:r w:rsidRPr="00EF3910">
        <w:rPr>
          <w:rStyle w:val="Underline"/>
        </w:rPr>
        <w:t>Financialisation</w:t>
      </w:r>
      <w:proofErr w:type="spellEnd"/>
      <w:r w:rsidRPr="00EF3910">
        <w:rPr>
          <w:rStyle w:val="Underline"/>
        </w:rPr>
        <w:t xml:space="preserve"> is per- haps the better known of the two strategies of resistance to rebellion, with a first phase selling off factories and state assets, and the second selling of homes and banks, only in both instances to rent them back on credit in a kind of global pawn-broking</w:t>
      </w:r>
      <w:r w:rsidRPr="00881BA3">
        <w:t xml:space="preserve">. This had the desired </w:t>
      </w:r>
      <w:proofErr w:type="spellStart"/>
      <w:r w:rsidRPr="00881BA3">
        <w:t>ef</w:t>
      </w:r>
      <w:proofErr w:type="spellEnd"/>
      <w:r w:rsidRPr="00881BA3">
        <w:t xml:space="preserve">- </w:t>
      </w:r>
      <w:proofErr w:type="spellStart"/>
      <w:r w:rsidRPr="00881BA3">
        <w:t>fect</w:t>
      </w:r>
      <w:proofErr w:type="spellEnd"/>
      <w:r w:rsidRPr="00881BA3">
        <w:t xml:space="preserve"> of reorganizing any subjects attached to such pawned objects into walking, talking credit reports, who contract their own financial con- </w:t>
      </w:r>
      <w:proofErr w:type="spellStart"/>
      <w:r w:rsidRPr="00881BA3">
        <w:t>tagion</w:t>
      </w:r>
      <w:proofErr w:type="spellEnd"/>
      <w:r w:rsidRPr="00881BA3">
        <w:t xml:space="preserve">, as Randy </w:t>
      </w:r>
      <w:r w:rsidRPr="00881BA3">
        <w:lastRenderedPageBreak/>
        <w:t>Martin and Angela Mitropoulos suggest in different ways, eventually producing an entity hooked into financial affects in a way that make it more logistical object than strategic subject.</w:t>
      </w:r>
    </w:p>
    <w:p w:rsidR="006C1E18" w:rsidRDefault="006C1E18" w:rsidP="006C1E18">
      <w:pPr>
        <w:rPr>
          <w:rStyle w:val="Underline"/>
        </w:rPr>
      </w:pPr>
      <w:r w:rsidRPr="00881BA3">
        <w:t xml:space="preserve">But </w:t>
      </w:r>
      <w:r w:rsidRPr="00EF3910">
        <w:rPr>
          <w:rStyle w:val="Underline"/>
        </w:rPr>
        <w:t xml:space="preserve">all the while logistics itself had no lasting interest in this </w:t>
      </w:r>
      <w:proofErr w:type="spellStart"/>
      <w:r w:rsidRPr="00EF3910">
        <w:rPr>
          <w:rStyle w:val="Underline"/>
        </w:rPr>
        <w:t>finan</w:t>
      </w:r>
      <w:proofErr w:type="spellEnd"/>
      <w:r w:rsidRPr="00EF3910">
        <w:rPr>
          <w:rStyle w:val="Underline"/>
        </w:rPr>
        <w:t xml:space="preserve">- </w:t>
      </w:r>
      <w:proofErr w:type="spellStart"/>
      <w:r w:rsidRPr="00EF3910">
        <w:rPr>
          <w:rStyle w:val="Underline"/>
        </w:rPr>
        <w:t>cialised</w:t>
      </w:r>
      <w:proofErr w:type="spellEnd"/>
      <w:r w:rsidRPr="00EF3910">
        <w:rPr>
          <w:rStyle w:val="Underline"/>
        </w:rPr>
        <w:t xml:space="preserve"> subject or its reorganization</w:t>
      </w:r>
      <w:r w:rsidRPr="00881BA3">
        <w:t xml:space="preserve">. </w:t>
      </w:r>
      <w:r w:rsidRPr="00EF3910">
        <w:rPr>
          <w:rStyle w:val="Underline"/>
        </w:rPr>
        <w:t xml:space="preserve">Logistics was after a bigger prize, something that has always haunted it but became more </w:t>
      </w:r>
      <w:proofErr w:type="spellStart"/>
      <w:r w:rsidRPr="00EF3910">
        <w:rPr>
          <w:rStyle w:val="Underline"/>
        </w:rPr>
        <w:t>palpa</w:t>
      </w:r>
      <w:proofErr w:type="spellEnd"/>
      <w:r w:rsidRPr="00EF3910">
        <w:rPr>
          <w:rStyle w:val="Underline"/>
        </w:rPr>
        <w:t xml:space="preserve">- </w:t>
      </w:r>
      <w:proofErr w:type="spellStart"/>
      <w:r w:rsidRPr="00EF3910">
        <w:rPr>
          <w:rStyle w:val="Underline"/>
        </w:rPr>
        <w:t>ble</w:t>
      </w:r>
      <w:proofErr w:type="spellEnd"/>
      <w:r w:rsidRPr="00EF3910">
        <w:rPr>
          <w:rStyle w:val="Underline"/>
        </w:rPr>
        <w:t xml:space="preserve"> in the double wave that produced logistical populations when the container came to rule the waves, the roads, and the rails with </w:t>
      </w:r>
      <w:proofErr w:type="spellStart"/>
      <w:r w:rsidRPr="00EF3910">
        <w:rPr>
          <w:rStyle w:val="Underline"/>
        </w:rPr>
        <w:t>infor</w:t>
      </w:r>
      <w:proofErr w:type="spellEnd"/>
      <w:r w:rsidRPr="00EF3910">
        <w:rPr>
          <w:rStyle w:val="Underline"/>
        </w:rPr>
        <w:t xml:space="preserve">- </w:t>
      </w:r>
      <w:proofErr w:type="spellStart"/>
      <w:r w:rsidRPr="00EF3910">
        <w:rPr>
          <w:rStyle w:val="Underline"/>
        </w:rPr>
        <w:t>mation</w:t>
      </w:r>
      <w:proofErr w:type="spellEnd"/>
      <w:r w:rsidRPr="00EF3910">
        <w:rPr>
          <w:rStyle w:val="Underline"/>
        </w:rPr>
        <w:t>, affect, meaning shot through flesh as through other objects, again on a scale and in a form impossible to ignor</w:t>
      </w:r>
      <w:r w:rsidRPr="00881BA3">
        <w:t xml:space="preserve">e. The prize seemed almost within reach. Of course </w:t>
      </w:r>
      <w:r w:rsidRPr="009B5F77">
        <w:rPr>
          <w:rStyle w:val="Underline"/>
        </w:rPr>
        <w:t>this fantasy of what Marx called the automatic subject, this fantasy that capital could exist without labor, is nothing new but is continually explored at the nexus of finance capital, logistics and the terror of state-sponsored personhood which is instantiated in various pageants of conferral and withholding</w:t>
      </w:r>
      <w:r w:rsidRPr="00881BA3">
        <w:t xml:space="preserve">. It is marked today by the term human capital. </w:t>
      </w:r>
      <w:r w:rsidRPr="009B5F77">
        <w:rPr>
          <w:rStyle w:val="Underline"/>
        </w:rPr>
        <w:t xml:space="preserve">Human capital would </w:t>
      </w:r>
      <w:proofErr w:type="spellStart"/>
      <w:r w:rsidRPr="009B5F77">
        <w:rPr>
          <w:rStyle w:val="Underline"/>
        </w:rPr>
        <w:t>ap</w:t>
      </w:r>
      <w:proofErr w:type="spellEnd"/>
      <w:r w:rsidRPr="009B5F77">
        <w:rPr>
          <w:rStyle w:val="Underline"/>
        </w:rPr>
        <w:t>- pear to be a strategic category</w:t>
      </w:r>
      <w:r w:rsidRPr="00881BA3">
        <w:t xml:space="preserve">, involved as Michel </w:t>
      </w:r>
      <w:proofErr w:type="spellStart"/>
      <w:r w:rsidRPr="00881BA3">
        <w:t>Feher</w:t>
      </w:r>
      <w:proofErr w:type="spellEnd"/>
      <w:r w:rsidRPr="00881BA3">
        <w:t xml:space="preserve"> suggests, with a strategy of investment in and speculation on the self. But as Marina </w:t>
      </w:r>
      <w:proofErr w:type="spellStart"/>
      <w:r w:rsidRPr="00881BA3">
        <w:t>Vishmidt</w:t>
      </w:r>
      <w:proofErr w:type="spellEnd"/>
      <w:r w:rsidRPr="00881BA3">
        <w:t xml:space="preserve"> reminds us, </w:t>
      </w:r>
      <w:r w:rsidRPr="009B5F77">
        <w:rPr>
          <w:rStyle w:val="Underline"/>
        </w:rPr>
        <w:t xml:space="preserve">the automatic subject of capital that human capital seeks to emulate, is a hollow subject, and a subject </w:t>
      </w:r>
      <w:proofErr w:type="spellStart"/>
      <w:r w:rsidRPr="009B5F77">
        <w:rPr>
          <w:rStyle w:val="Underline"/>
        </w:rPr>
        <w:t>ded</w:t>
      </w:r>
      <w:proofErr w:type="spellEnd"/>
      <w:r w:rsidRPr="009B5F77">
        <w:rPr>
          <w:rStyle w:val="Underline"/>
        </w:rPr>
        <w:t xml:space="preserve">- </w:t>
      </w:r>
      <w:proofErr w:type="spellStart"/>
      <w:r w:rsidRPr="009B5F77">
        <w:rPr>
          <w:rStyle w:val="Underline"/>
        </w:rPr>
        <w:t>icated</w:t>
      </w:r>
      <w:proofErr w:type="spellEnd"/>
      <w:r w:rsidRPr="009B5F77">
        <w:rPr>
          <w:rStyle w:val="Underline"/>
        </w:rPr>
        <w:t xml:space="preserve"> to hollowing itself precisely by expelling the negativity of labor, by exiling the one who, in being less and more than one, are his fig- </w:t>
      </w:r>
      <w:proofErr w:type="spellStart"/>
      <w:r w:rsidRPr="009B5F77">
        <w:rPr>
          <w:rStyle w:val="Underline"/>
        </w:rPr>
        <w:t>ure</w:t>
      </w:r>
      <w:proofErr w:type="spellEnd"/>
      <w:r w:rsidRPr="009B5F77">
        <w:rPr>
          <w:rStyle w:val="Underline"/>
        </w:rPr>
        <w:t xml:space="preserve">, his other, his double, the bearers of a </w:t>
      </w:r>
      <w:proofErr w:type="spellStart"/>
      <w:r w:rsidRPr="009B5F77">
        <w:rPr>
          <w:rStyle w:val="Underline"/>
        </w:rPr>
        <w:t>generativity</w:t>
      </w:r>
      <w:proofErr w:type="spellEnd"/>
      <w:r w:rsidRPr="009B5F77">
        <w:rPr>
          <w:rStyle w:val="Underline"/>
        </w:rPr>
        <w:t xml:space="preserve"> without reserve</w:t>
      </w:r>
      <w:r w:rsidRPr="00881BA3">
        <w:t xml:space="preserve">. Now, </w:t>
      </w:r>
      <w:r w:rsidRPr="009B5F77">
        <w:rPr>
          <w:rStyle w:val="Underline"/>
        </w:rPr>
        <w:t>human capital is the automatic subject’s substitute</w:t>
      </w:r>
      <w:r w:rsidRPr="00881BA3">
        <w:t xml:space="preserve">, </w:t>
      </w:r>
      <w:r w:rsidRPr="009B5F77">
        <w:rPr>
          <w:rStyle w:val="Underline"/>
        </w:rPr>
        <w:t xml:space="preserve">carrying out its engagement with the skills of daily </w:t>
      </w:r>
      <w:proofErr w:type="spellStart"/>
      <w:r w:rsidRPr="009B5F77">
        <w:rPr>
          <w:rStyle w:val="Underline"/>
        </w:rPr>
        <w:t>financialisation</w:t>
      </w:r>
      <w:proofErr w:type="spellEnd"/>
      <w:r w:rsidRPr="009B5F77">
        <w:rPr>
          <w:rStyle w:val="Underline"/>
        </w:rPr>
        <w:t xml:space="preserve"> and logistics, both of which act on it as if it were an impediment to movement and not a vehicle in motion</w:t>
      </w:r>
      <w:r w:rsidRPr="00881BA3">
        <w:t xml:space="preserve">. </w:t>
      </w:r>
      <w:r w:rsidRPr="009B5F77">
        <w:rPr>
          <w:rStyle w:val="Underline"/>
        </w:rPr>
        <w:t>Human capital</w:t>
      </w:r>
      <w:r w:rsidRPr="00881BA3">
        <w:t xml:space="preserve">, in other words, </w:t>
      </w:r>
      <w:r w:rsidRPr="009B5F77">
        <w:rPr>
          <w:rStyle w:val="Underline"/>
        </w:rPr>
        <w:t xml:space="preserve">departs from the strategic subject of </w:t>
      </w:r>
      <w:proofErr w:type="gramStart"/>
      <w:r w:rsidRPr="009B5F77">
        <w:rPr>
          <w:rStyle w:val="Underline"/>
        </w:rPr>
        <w:t>neoliberalism,</w:t>
      </w:r>
      <w:proofErr w:type="gramEnd"/>
      <w:r w:rsidRPr="009B5F77">
        <w:rPr>
          <w:rStyle w:val="Underline"/>
        </w:rPr>
        <w:t xml:space="preserve"> generalizing through self- infliction the departure that subject ritually imposes upon its exiled interiors and making of itself a porous object that still talks like a sub- </w:t>
      </w:r>
      <w:proofErr w:type="spellStart"/>
      <w:r w:rsidRPr="009B5F77">
        <w:rPr>
          <w:rStyle w:val="Underline"/>
        </w:rPr>
        <w:t>ject</w:t>
      </w:r>
      <w:proofErr w:type="spellEnd"/>
      <w:r w:rsidRPr="009B5F77">
        <w:rPr>
          <w:rStyle w:val="Underline"/>
        </w:rPr>
        <w:t>, as if in some burlesque enactment of philosophy’s dream of the ultimate reconciliation</w:t>
      </w:r>
      <w:r w:rsidRPr="00881BA3">
        <w:t xml:space="preserve">. It is for this reason that </w:t>
      </w:r>
      <w:r w:rsidRPr="009B5F77">
        <w:rPr>
          <w:rStyle w:val="Underline"/>
        </w:rPr>
        <w:t xml:space="preserve">human capital can- not </w:t>
      </w:r>
      <w:proofErr w:type="gramStart"/>
      <w:r w:rsidRPr="009B5F77">
        <w:rPr>
          <w:rStyle w:val="Underline"/>
        </w:rPr>
        <w:t>be</w:t>
      </w:r>
      <w:proofErr w:type="gramEnd"/>
      <w:r w:rsidRPr="009B5F77">
        <w:rPr>
          <w:rStyle w:val="Underline"/>
        </w:rPr>
        <w:t xml:space="preserve"> strategized, or indeed managed, in any traditional sense</w:t>
      </w:r>
      <w:r w:rsidRPr="00881BA3">
        <w:t xml:space="preserve">, and therefore </w:t>
      </w:r>
      <w:r w:rsidRPr="009B5F77">
        <w:rPr>
          <w:rStyle w:val="Underline"/>
        </w:rPr>
        <w:t>in turn we can see the hollowing out of the field of business strategy, including the decline of the MBA degree, and the rise of ‘leadership studies.’ Leadership studies weighs down the bookstore shelves and the business student today but leadership cannot manage.</w:t>
      </w:r>
    </w:p>
    <w:p w:rsidR="006C1E18" w:rsidRDefault="006C1E18" w:rsidP="006C1E18">
      <w:pPr>
        <w:rPr>
          <w:rStyle w:val="Underline"/>
        </w:rPr>
      </w:pPr>
    </w:p>
    <w:p w:rsidR="006C1E18" w:rsidRPr="008F0E69" w:rsidRDefault="006C1E18" w:rsidP="006C1E18">
      <w:pPr>
        <w:pStyle w:val="Heading4"/>
        <w:rPr>
          <w:rFonts w:cs="Arial"/>
        </w:rPr>
      </w:pPr>
      <w:r w:rsidRPr="008F0E69">
        <w:rPr>
          <w:rFonts w:cs="Arial"/>
          <w:lang w:eastAsia="zh-CN"/>
        </w:rPr>
        <w:t xml:space="preserve">Theoretical thinking concerning security problematizes militarized practices like the “war on drugs” – it constitutes reality </w:t>
      </w:r>
    </w:p>
    <w:p w:rsidR="006C1E18" w:rsidRPr="008F0E69" w:rsidRDefault="006C1E18" w:rsidP="006C1E18">
      <w:pPr>
        <w:rPr>
          <w:sz w:val="24"/>
        </w:rPr>
      </w:pPr>
      <w:proofErr w:type="spellStart"/>
      <w:r w:rsidRPr="008F0E69">
        <w:rPr>
          <w:b/>
          <w:sz w:val="24"/>
        </w:rPr>
        <w:t>Bilgin</w:t>
      </w:r>
      <w:proofErr w:type="spellEnd"/>
      <w:r w:rsidRPr="008F0E69">
        <w:rPr>
          <w:b/>
          <w:sz w:val="24"/>
        </w:rPr>
        <w:t xml:space="preserve">, 5 </w:t>
      </w:r>
      <w:r w:rsidRPr="008F0E69">
        <w:rPr>
          <w:sz w:val="24"/>
        </w:rPr>
        <w:t xml:space="preserve">– </w:t>
      </w:r>
      <w:r w:rsidRPr="008F0E69">
        <w:t xml:space="preserve">Professor of IR, </w:t>
      </w:r>
      <w:proofErr w:type="spellStart"/>
      <w:r w:rsidRPr="008F0E69">
        <w:t>Bikent</w:t>
      </w:r>
      <w:proofErr w:type="spellEnd"/>
      <w:r w:rsidRPr="008F0E69">
        <w:t xml:space="preserve"> University, </w:t>
      </w:r>
      <w:r w:rsidRPr="008F0E69">
        <w:rPr>
          <w:i/>
        </w:rPr>
        <w:t xml:space="preserve">Regional Security </w:t>
      </w:r>
      <w:proofErr w:type="gramStart"/>
      <w:r w:rsidRPr="008F0E69">
        <w:rPr>
          <w:i/>
        </w:rPr>
        <w:t>In</w:t>
      </w:r>
      <w:proofErr w:type="gramEnd"/>
      <w:r w:rsidRPr="008F0E69">
        <w:rPr>
          <w:i/>
        </w:rPr>
        <w:t xml:space="preserve"> The Middle East A Critical Perspective</w:t>
      </w:r>
      <w:r w:rsidRPr="008F0E69">
        <w:t xml:space="preserve">, </w:t>
      </w:r>
      <w:r w:rsidRPr="008F0E69">
        <w:rPr>
          <w:color w:val="000000"/>
        </w:rPr>
        <w:t>Page 7</w:t>
      </w:r>
    </w:p>
    <w:p w:rsidR="006C1E18" w:rsidRPr="008F0E69" w:rsidRDefault="006C1E18" w:rsidP="006C1E18">
      <w:pPr>
        <w:rPr>
          <w:szCs w:val="20"/>
        </w:rPr>
      </w:pPr>
      <w:r w:rsidRPr="008F0E69">
        <w:rPr>
          <w:szCs w:val="20"/>
        </w:rPr>
        <w:t xml:space="preserve">From a critical perspective, </w:t>
      </w:r>
      <w:r w:rsidRPr="00BB228F">
        <w:rPr>
          <w:sz w:val="22"/>
          <w:highlight w:val="red"/>
          <w:u w:val="single"/>
        </w:rPr>
        <w:t>thinking differently about security involves</w:t>
      </w:r>
      <w:r w:rsidRPr="008F0E69">
        <w:rPr>
          <w:szCs w:val="20"/>
        </w:rPr>
        <w:t xml:space="preserve">: first, </w:t>
      </w:r>
      <w:r w:rsidRPr="00BB228F">
        <w:rPr>
          <w:sz w:val="22"/>
          <w:highlight w:val="red"/>
          <w:u w:val="single"/>
        </w:rPr>
        <w:t xml:space="preserve">challenging the ways in which security has traditionally been </w:t>
      </w:r>
      <w:proofErr w:type="spellStart"/>
      <w:r w:rsidRPr="00BB228F">
        <w:rPr>
          <w:sz w:val="22"/>
          <w:highlight w:val="red"/>
          <w:u w:val="single"/>
        </w:rPr>
        <w:t>conceptualised</w:t>
      </w:r>
      <w:proofErr w:type="spellEnd"/>
      <w:r w:rsidRPr="00BB228F">
        <w:rPr>
          <w:sz w:val="22"/>
          <w:highlight w:val="red"/>
          <w:u w:val="single"/>
        </w:rPr>
        <w:t xml:space="preserve"> </w:t>
      </w:r>
      <w:r w:rsidRPr="008F0E69">
        <w:rPr>
          <w:sz w:val="22"/>
          <w:u w:val="single"/>
        </w:rPr>
        <w:t>by broadening and deepening the concept</w:t>
      </w:r>
      <w:r w:rsidRPr="008F0E69">
        <w:rPr>
          <w:szCs w:val="20"/>
        </w:rPr>
        <w:t xml:space="preserve"> and by rejecting the primacy given to the sovereign state as the primary referent for, and agent of, security. </w:t>
      </w:r>
      <w:r w:rsidRPr="00BB228F">
        <w:rPr>
          <w:sz w:val="22"/>
          <w:highlight w:val="red"/>
          <w:u w:val="single"/>
        </w:rPr>
        <w:t xml:space="preserve">Critical approaches </w:t>
      </w:r>
      <w:r w:rsidRPr="008F0E69">
        <w:rPr>
          <w:szCs w:val="20"/>
        </w:rPr>
        <w:t xml:space="preserve">also </w:t>
      </w:r>
      <w:proofErr w:type="spellStart"/>
      <w:r w:rsidRPr="00BB228F">
        <w:rPr>
          <w:sz w:val="22"/>
          <w:highlight w:val="red"/>
          <w:u w:val="single"/>
        </w:rPr>
        <w:t>problematise</w:t>
      </w:r>
      <w:proofErr w:type="spellEnd"/>
      <w:r w:rsidRPr="00BB228F">
        <w:rPr>
          <w:sz w:val="22"/>
          <w:highlight w:val="red"/>
          <w:u w:val="single"/>
        </w:rPr>
        <w:t xml:space="preserve"> </w:t>
      </w:r>
      <w:r w:rsidRPr="008F0E69">
        <w:rPr>
          <w:szCs w:val="20"/>
        </w:rPr>
        <w:t xml:space="preserve">the </w:t>
      </w:r>
      <w:proofErr w:type="spellStart"/>
      <w:r w:rsidRPr="00BB228F">
        <w:rPr>
          <w:b/>
          <w:sz w:val="22"/>
          <w:highlight w:val="red"/>
          <w:u w:val="single"/>
        </w:rPr>
        <w:t>militarised</w:t>
      </w:r>
      <w:proofErr w:type="spellEnd"/>
      <w:r w:rsidRPr="008F0E69">
        <w:t xml:space="preserve"> </w:t>
      </w:r>
      <w:r w:rsidRPr="008F0E69">
        <w:rPr>
          <w:szCs w:val="20"/>
        </w:rPr>
        <w:t xml:space="preserve">and zero-sum </w:t>
      </w:r>
      <w:r w:rsidRPr="00BB228F">
        <w:rPr>
          <w:sz w:val="22"/>
          <w:highlight w:val="red"/>
          <w:u w:val="single"/>
        </w:rPr>
        <w:t xml:space="preserve">practices </w:t>
      </w:r>
      <w:r w:rsidRPr="008F0E69">
        <w:rPr>
          <w:szCs w:val="20"/>
        </w:rPr>
        <w:t xml:space="preserve">informed by prevailing discourses and call for </w:t>
      </w:r>
      <w:proofErr w:type="spellStart"/>
      <w:r w:rsidRPr="008F0E69">
        <w:rPr>
          <w:szCs w:val="20"/>
        </w:rPr>
        <w:t>reconceptualising</w:t>
      </w:r>
      <w:proofErr w:type="spellEnd"/>
      <w:r w:rsidRPr="008F0E69">
        <w:rPr>
          <w:szCs w:val="20"/>
        </w:rPr>
        <w:t xml:space="preserve"> practice. Second, thinking differently entails rejecting the conception of theory as a neutral tool, which merely explains social phenomena, and </w:t>
      </w:r>
      <w:proofErr w:type="spellStart"/>
      <w:r w:rsidRPr="008F0E69">
        <w:rPr>
          <w:szCs w:val="20"/>
        </w:rPr>
        <w:t>emphasises</w:t>
      </w:r>
      <w:proofErr w:type="spellEnd"/>
      <w:r w:rsidRPr="008F0E69">
        <w:rPr>
          <w:szCs w:val="20"/>
        </w:rPr>
        <w:t xml:space="preserve"> the mutually constitutive relationship between theory and practice. That is, </w:t>
      </w:r>
      <w:r w:rsidRPr="00BB228F">
        <w:rPr>
          <w:sz w:val="22"/>
          <w:highlight w:val="red"/>
          <w:u w:val="single"/>
        </w:rPr>
        <w:t>the way</w:t>
      </w:r>
      <w:r w:rsidRPr="00BB228F">
        <w:rPr>
          <w:szCs w:val="20"/>
          <w:highlight w:val="red"/>
        </w:rPr>
        <w:t xml:space="preserve"> </w:t>
      </w:r>
      <w:r w:rsidRPr="008F0E69">
        <w:rPr>
          <w:szCs w:val="20"/>
        </w:rPr>
        <w:t>we (</w:t>
      </w:r>
      <w:r w:rsidRPr="00BB228F">
        <w:rPr>
          <w:sz w:val="22"/>
          <w:highlight w:val="red"/>
          <w:u w:val="single"/>
        </w:rPr>
        <w:t>the community of students of security</w:t>
      </w:r>
      <w:r w:rsidRPr="008F0E69">
        <w:rPr>
          <w:szCs w:val="20"/>
        </w:rPr>
        <w:t xml:space="preserve">) </w:t>
      </w:r>
      <w:r w:rsidRPr="00BB228F">
        <w:rPr>
          <w:sz w:val="22"/>
          <w:highlight w:val="red"/>
          <w:u w:val="single"/>
        </w:rPr>
        <w:t xml:space="preserve">think and write about security </w:t>
      </w:r>
      <w:r w:rsidRPr="008F0E69">
        <w:rPr>
          <w:sz w:val="22"/>
          <w:u w:val="single"/>
        </w:rPr>
        <w:t xml:space="preserve">informs practice; it </w:t>
      </w:r>
      <w:r w:rsidRPr="00BB228F">
        <w:rPr>
          <w:sz w:val="22"/>
          <w:highlight w:val="red"/>
          <w:u w:val="single"/>
        </w:rPr>
        <w:t xml:space="preserve">privileges certain practices whilst </w:t>
      </w:r>
      <w:proofErr w:type="spellStart"/>
      <w:r w:rsidRPr="00BB228F">
        <w:rPr>
          <w:sz w:val="22"/>
          <w:highlight w:val="red"/>
          <w:u w:val="single"/>
        </w:rPr>
        <w:t>marginalising</w:t>
      </w:r>
      <w:proofErr w:type="spellEnd"/>
      <w:r w:rsidRPr="00BB228F">
        <w:rPr>
          <w:sz w:val="22"/>
          <w:highlight w:val="red"/>
          <w:u w:val="single"/>
        </w:rPr>
        <w:t xml:space="preserve"> others, thereby helping </w:t>
      </w:r>
      <w:r w:rsidRPr="00BB228F">
        <w:rPr>
          <w:b/>
          <w:sz w:val="22"/>
          <w:highlight w:val="red"/>
          <w:u w:val="single"/>
        </w:rPr>
        <w:t>constitute</w:t>
      </w:r>
      <w:r w:rsidRPr="00BB228F">
        <w:rPr>
          <w:sz w:val="22"/>
          <w:highlight w:val="red"/>
          <w:u w:val="single"/>
        </w:rPr>
        <w:t xml:space="preserve"> </w:t>
      </w:r>
      <w:r w:rsidRPr="008F0E69">
        <w:rPr>
          <w:szCs w:val="20"/>
        </w:rPr>
        <w:t xml:space="preserve">what human beings choose to call </w:t>
      </w:r>
      <w:r w:rsidRPr="00BB228F">
        <w:rPr>
          <w:b/>
          <w:sz w:val="22"/>
          <w:highlight w:val="red"/>
          <w:u w:val="single"/>
        </w:rPr>
        <w:t>'reality'</w:t>
      </w:r>
      <w:r w:rsidRPr="008F0E69">
        <w:rPr>
          <w:szCs w:val="20"/>
        </w:rPr>
        <w:t xml:space="preserve">. Theory is itself a form of practice; </w:t>
      </w:r>
      <w:proofErr w:type="spellStart"/>
      <w:r w:rsidRPr="008F0E69">
        <w:rPr>
          <w:szCs w:val="20"/>
        </w:rPr>
        <w:t>theorising</w:t>
      </w:r>
      <w:proofErr w:type="spellEnd"/>
      <w:r w:rsidRPr="008F0E69">
        <w:rPr>
          <w:szCs w:val="20"/>
        </w:rPr>
        <w:t xml:space="preserve"> is </w:t>
      </w:r>
      <w:proofErr w:type="spellStart"/>
      <w:r w:rsidRPr="008F0E69">
        <w:rPr>
          <w:szCs w:val="20"/>
        </w:rPr>
        <w:t>recognised</w:t>
      </w:r>
      <w:proofErr w:type="spellEnd"/>
      <w:r w:rsidRPr="008F0E69">
        <w:rPr>
          <w:szCs w:val="20"/>
        </w:rPr>
        <w:t xml:space="preserve"> as a political activity. Finally, adopting a critical approach to security implies adopting an explicitly normative (for some, emancipation-oriented) approach to security in theory and practice.</w:t>
      </w:r>
    </w:p>
    <w:p w:rsidR="006C1E18" w:rsidRPr="008F0E69" w:rsidRDefault="006C1E18" w:rsidP="006C1E18">
      <w:pPr>
        <w:rPr>
          <w:szCs w:val="20"/>
        </w:rPr>
      </w:pPr>
    </w:p>
    <w:p w:rsidR="006C1E18" w:rsidRPr="008F0E69" w:rsidRDefault="006C1E18" w:rsidP="006C1E18">
      <w:pPr>
        <w:pStyle w:val="tag"/>
        <w:rPr>
          <w:rFonts w:ascii="Arial" w:hAnsi="Arial" w:cs="Arial"/>
        </w:rPr>
      </w:pPr>
      <w:r w:rsidRPr="008F0E69">
        <w:rPr>
          <w:rFonts w:ascii="Arial" w:hAnsi="Arial" w:cs="Arial"/>
        </w:rPr>
        <w:t>Their position is incoherent – content has no meaning without an interrogation of form</w:t>
      </w:r>
    </w:p>
    <w:p w:rsidR="006C1E18" w:rsidRPr="008F0E69" w:rsidRDefault="006C1E18" w:rsidP="006C1E18">
      <w:proofErr w:type="spellStart"/>
      <w:r w:rsidRPr="008F0E69">
        <w:rPr>
          <w:rStyle w:val="Cite"/>
        </w:rPr>
        <w:t>Bleiker</w:t>
      </w:r>
      <w:proofErr w:type="spellEnd"/>
      <w:r w:rsidRPr="008F0E69">
        <w:rPr>
          <w:rStyle w:val="Cite"/>
        </w:rPr>
        <w:t xml:space="preserve"> 2000</w:t>
      </w:r>
      <w:r w:rsidRPr="008F0E69">
        <w:rPr>
          <w:sz w:val="22"/>
          <w:u w:val="single"/>
        </w:rPr>
        <w:t xml:space="preserve"> </w:t>
      </w:r>
      <w:r w:rsidRPr="008F0E69">
        <w:t xml:space="preserve">(Roland </w:t>
      </w:r>
      <w:proofErr w:type="spellStart"/>
      <w:r w:rsidRPr="008F0E69">
        <w:t>Bleiker</w:t>
      </w:r>
      <w:proofErr w:type="spellEnd"/>
      <w:r w:rsidRPr="008F0E69">
        <w:t>, professor of international relations at the University of Queensland, 2000, “Popular Dissent, Human Agency and Global Politics” pg. 280)</w:t>
      </w:r>
    </w:p>
    <w:p w:rsidR="006C1E18" w:rsidRPr="006C1E18" w:rsidRDefault="006C1E18" w:rsidP="006C1E18">
      <w:pPr>
        <w:pStyle w:val="card"/>
        <w:ind w:left="0"/>
        <w:rPr>
          <w:rFonts w:ascii="Arial" w:eastAsia="Calibri" w:hAnsi="Arial"/>
          <w:sz w:val="24"/>
          <w:u w:val="single"/>
        </w:rPr>
      </w:pPr>
      <w:r w:rsidRPr="008F0E69">
        <w:rPr>
          <w:rFonts w:ascii="Arial" w:hAnsi="Arial"/>
        </w:rPr>
        <w:lastRenderedPageBreak/>
        <w:t xml:space="preserve">To recognize that </w:t>
      </w:r>
      <w:r w:rsidRPr="008F0E69">
        <w:rPr>
          <w:rStyle w:val="underline0"/>
          <w:rFonts w:ascii="Arial" w:hAnsi="Arial"/>
          <w:sz w:val="22"/>
        </w:rPr>
        <w:t>language is politics</w:t>
      </w:r>
      <w:r w:rsidRPr="008F0E69">
        <w:rPr>
          <w:rFonts w:ascii="Arial" w:hAnsi="Arial"/>
        </w:rPr>
        <w:t xml:space="preserve"> is to acknowledge that </w:t>
      </w:r>
      <w:r w:rsidRPr="00BB228F">
        <w:rPr>
          <w:rStyle w:val="underline0"/>
          <w:rFonts w:ascii="Arial" w:hAnsi="Arial"/>
          <w:sz w:val="22"/>
          <w:highlight w:val="red"/>
        </w:rPr>
        <w:t>form and substance cannot be separated</w:t>
      </w:r>
      <w:r w:rsidRPr="008F0E69">
        <w:rPr>
          <w:rStyle w:val="underline0"/>
          <w:rFonts w:ascii="Arial" w:hAnsi="Arial"/>
          <w:sz w:val="22"/>
        </w:rPr>
        <w:t xml:space="preserve">.  The manner in which a text is written, a speech is uttered, a thought is thought, is integral to its content.  </w:t>
      </w:r>
      <w:r w:rsidRPr="00BB228F">
        <w:rPr>
          <w:rStyle w:val="underline0"/>
          <w:rFonts w:ascii="Arial" w:hAnsi="Arial"/>
          <w:sz w:val="22"/>
          <w:highlight w:val="red"/>
        </w:rPr>
        <w:t>There is no neutral form of representing the world</w:t>
      </w:r>
      <w:r w:rsidRPr="008F0E69">
        <w:rPr>
          <w:rFonts w:ascii="Arial" w:hAnsi="Arial"/>
        </w:rPr>
        <w:t xml:space="preserve">, a form that is somehow detached from the linguistic and social practices in which the speaker or writer is embedded.  </w:t>
      </w:r>
      <w:r w:rsidRPr="00BB228F">
        <w:rPr>
          <w:rStyle w:val="underline0"/>
          <w:rFonts w:ascii="Arial" w:hAnsi="Arial"/>
          <w:sz w:val="22"/>
          <w:highlight w:val="red"/>
        </w:rPr>
        <w:t>Science</w:t>
      </w:r>
      <w:r w:rsidRPr="008F0E69">
        <w:rPr>
          <w:rFonts w:ascii="Arial" w:hAnsi="Arial"/>
        </w:rPr>
        <w:t xml:space="preserve"> and </w:t>
      </w:r>
      <w:r w:rsidRPr="00BB228F">
        <w:rPr>
          <w:rStyle w:val="underline0"/>
          <w:rFonts w:ascii="Arial" w:hAnsi="Arial"/>
          <w:sz w:val="22"/>
          <w:highlight w:val="red"/>
        </w:rPr>
        <w:t>philosophy, empirical analyses</w:t>
      </w:r>
      <w:r w:rsidRPr="008F0E69">
        <w:rPr>
          <w:rFonts w:ascii="Arial" w:hAnsi="Arial"/>
        </w:rPr>
        <w:t xml:space="preserve"> and </w:t>
      </w:r>
      <w:r w:rsidRPr="008F0E69">
        <w:rPr>
          <w:rStyle w:val="underline0"/>
          <w:rFonts w:ascii="Arial" w:hAnsi="Arial"/>
          <w:sz w:val="22"/>
        </w:rPr>
        <w:t xml:space="preserve">literature, mathematics and poetry, </w:t>
      </w:r>
      <w:r w:rsidRPr="00BB228F">
        <w:rPr>
          <w:rStyle w:val="underline0"/>
          <w:rFonts w:ascii="Arial" w:hAnsi="Arial"/>
          <w:sz w:val="22"/>
          <w:highlight w:val="red"/>
        </w:rPr>
        <w:t>are all bound by the form through which they convey their ideas</w:t>
      </w:r>
      <w:r w:rsidRPr="008F0E69">
        <w:rPr>
          <w:rStyle w:val="underline0"/>
          <w:rFonts w:ascii="Arial" w:hAnsi="Arial"/>
          <w:sz w:val="22"/>
        </w:rPr>
        <w:t>.</w:t>
      </w:r>
      <w:r w:rsidRPr="008F0E69">
        <w:rPr>
          <w:rFonts w:ascii="Arial" w:hAnsi="Arial"/>
        </w:rPr>
        <w:t xml:space="preserve">  </w:t>
      </w:r>
      <w:proofErr w:type="gramStart"/>
      <w:r w:rsidRPr="008F0E69">
        <w:rPr>
          <w:rFonts w:ascii="Arial" w:hAnsi="Arial"/>
        </w:rPr>
        <w:t xml:space="preserve">Being built on specific grammatical and rhetorical structures, </w:t>
      </w:r>
      <w:r w:rsidRPr="008F0E69">
        <w:rPr>
          <w:rStyle w:val="underline0"/>
          <w:rFonts w:ascii="Arial" w:hAnsi="Arial"/>
          <w:sz w:val="22"/>
        </w:rPr>
        <w:t>all of these stories and accounts</w:t>
      </w:r>
      <w:r w:rsidRPr="008F0E69">
        <w:rPr>
          <w:rFonts w:ascii="Arial" w:hAnsi="Arial"/>
        </w:rPr>
        <w:t xml:space="preserve">, Michael Shapiro points out, </w:t>
      </w:r>
      <w:r w:rsidRPr="008F0E69">
        <w:rPr>
          <w:rStyle w:val="underline0"/>
          <w:rFonts w:ascii="Arial" w:hAnsi="Arial"/>
          <w:sz w:val="22"/>
        </w:rPr>
        <w:t>implicitly advance political arguments.</w:t>
      </w:r>
      <w:proofErr w:type="gramEnd"/>
      <w:r w:rsidRPr="008F0E69">
        <w:rPr>
          <w:rStyle w:val="underline0"/>
          <w:rFonts w:ascii="Arial" w:hAnsi="Arial"/>
          <w:sz w:val="22"/>
        </w:rPr>
        <w:t xml:space="preserve">  All of them</w:t>
      </w:r>
      <w:r w:rsidRPr="008F0E69">
        <w:rPr>
          <w:rFonts w:ascii="Arial" w:hAnsi="Arial"/>
        </w:rPr>
        <w:t xml:space="preserve">, “no matter how much their style might protest innocence, </w:t>
      </w:r>
      <w:r w:rsidRPr="008F0E69">
        <w:rPr>
          <w:rStyle w:val="underline0"/>
          <w:rFonts w:ascii="Arial" w:hAnsi="Arial"/>
          <w:sz w:val="22"/>
        </w:rPr>
        <w:t>contain a mythical level</w:t>
      </w:r>
      <w:r w:rsidRPr="008F0E69">
        <w:rPr>
          <w:rFonts w:ascii="Arial" w:hAnsi="Arial"/>
        </w:rPr>
        <w:t xml:space="preserve">—that is </w:t>
      </w:r>
      <w:r w:rsidRPr="00BB228F">
        <w:rPr>
          <w:rStyle w:val="underline0"/>
          <w:rFonts w:ascii="Arial" w:hAnsi="Arial"/>
          <w:sz w:val="22"/>
          <w:highlight w:val="red"/>
        </w:rPr>
        <w:t>they have a job to do, a perspective to promote, a kind of world to affirm or deny</w:t>
      </w:r>
      <w:r w:rsidRPr="008F0E69">
        <w:rPr>
          <w:rStyle w:val="underline0"/>
          <w:rFonts w:ascii="Arial" w:hAnsi="Arial"/>
          <w:sz w:val="22"/>
        </w:rPr>
        <w:t>.</w:t>
      </w:r>
      <w:r w:rsidRPr="008F0E69">
        <w:rPr>
          <w:rFonts w:ascii="Arial" w:hAnsi="Arial"/>
        </w:rPr>
        <w:t xml:space="preserve">”  This is not to say that every account of social dynamics is equally insightful or valid.  But it is to accept that linguistic practices are metaphorical.  </w:t>
      </w:r>
      <w:r w:rsidRPr="00BB228F">
        <w:rPr>
          <w:rStyle w:val="underline0"/>
          <w:rFonts w:ascii="Arial" w:hAnsi="Arial"/>
          <w:sz w:val="22"/>
          <w:highlight w:val="red"/>
        </w:rPr>
        <w:t>Some tropes</w:t>
      </w:r>
      <w:r w:rsidRPr="008F0E69">
        <w:rPr>
          <w:rFonts w:ascii="Arial" w:hAnsi="Arial"/>
        </w:rPr>
        <w:t xml:space="preserve">, however, </w:t>
      </w:r>
      <w:r w:rsidRPr="008F0E69">
        <w:rPr>
          <w:rStyle w:val="underline0"/>
          <w:rFonts w:ascii="Arial" w:hAnsi="Arial"/>
          <w:sz w:val="22"/>
        </w:rPr>
        <w:t xml:space="preserve">have been so extensively rehearsed and </w:t>
      </w:r>
      <w:r w:rsidRPr="00BB228F">
        <w:rPr>
          <w:rStyle w:val="underline0"/>
          <w:rFonts w:ascii="Arial" w:hAnsi="Arial"/>
          <w:sz w:val="22"/>
          <w:highlight w:val="red"/>
        </w:rPr>
        <w:t>are so deeply entrenched</w:t>
      </w:r>
      <w:r w:rsidRPr="008F0E69">
        <w:rPr>
          <w:rStyle w:val="underline0"/>
          <w:rFonts w:ascii="Arial" w:hAnsi="Arial"/>
          <w:sz w:val="22"/>
        </w:rPr>
        <w:t xml:space="preserve"> in linguistic and cultural traditions </w:t>
      </w:r>
      <w:r w:rsidRPr="00BB228F">
        <w:rPr>
          <w:rStyle w:val="underline0"/>
          <w:rFonts w:ascii="Arial" w:hAnsi="Arial"/>
          <w:sz w:val="22"/>
          <w:highlight w:val="red"/>
        </w:rPr>
        <w:t>that they appear as authentic representations of the real.  Dissent in global politics</w:t>
      </w:r>
      <w:r w:rsidRPr="008F0E69">
        <w:rPr>
          <w:rStyle w:val="underline0"/>
          <w:rFonts w:ascii="Arial" w:hAnsi="Arial"/>
          <w:sz w:val="22"/>
        </w:rPr>
        <w:t xml:space="preserve"> is the process that </w:t>
      </w:r>
      <w:r w:rsidRPr="00BB228F">
        <w:rPr>
          <w:rStyle w:val="underline0"/>
          <w:rFonts w:ascii="Arial" w:hAnsi="Arial"/>
          <w:sz w:val="22"/>
          <w:highlight w:val="red"/>
        </w:rPr>
        <w:t>interferes with such objections</w:t>
      </w:r>
      <w:r w:rsidRPr="008F0E69">
        <w:rPr>
          <w:rStyle w:val="DebateUnderline"/>
          <w:rFonts w:ascii="Arial" w:eastAsia="Calibri" w:hAnsi="Arial"/>
        </w:rPr>
        <w:t>.</w:t>
      </w:r>
    </w:p>
    <w:sectPr w:rsidR="006C1E18" w:rsidRPr="006C1E18" w:rsidSect="004907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5C4" w:rsidRDefault="00AE45C4" w:rsidP="005F5576">
      <w:r>
        <w:separator/>
      </w:r>
    </w:p>
  </w:endnote>
  <w:endnote w:type="continuationSeparator" w:id="0">
    <w:p w:rsidR="00AE45C4" w:rsidRDefault="00AE45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5C4" w:rsidRDefault="00AE45C4" w:rsidP="005F5576">
      <w:r>
        <w:separator/>
      </w:r>
    </w:p>
  </w:footnote>
  <w:footnote w:type="continuationSeparator" w:id="0">
    <w:p w:rsidR="00AE45C4" w:rsidRDefault="00AE45C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A2"/>
    <w:rsid w:val="00000E54"/>
    <w:rsid w:val="000022F2"/>
    <w:rsid w:val="00002B9E"/>
    <w:rsid w:val="0000459F"/>
    <w:rsid w:val="00004EB4"/>
    <w:rsid w:val="0002196C"/>
    <w:rsid w:val="00021CAB"/>
    <w:rsid w:val="00021F29"/>
    <w:rsid w:val="000221AE"/>
    <w:rsid w:val="000271E4"/>
    <w:rsid w:val="00027B0D"/>
    <w:rsid w:val="00027EED"/>
    <w:rsid w:val="0003041D"/>
    <w:rsid w:val="00033028"/>
    <w:rsid w:val="000360A7"/>
    <w:rsid w:val="00041235"/>
    <w:rsid w:val="00052A1D"/>
    <w:rsid w:val="00055E12"/>
    <w:rsid w:val="00064A59"/>
    <w:rsid w:val="0007162E"/>
    <w:rsid w:val="00073B9A"/>
    <w:rsid w:val="0008433D"/>
    <w:rsid w:val="00090287"/>
    <w:rsid w:val="00090BA2"/>
    <w:rsid w:val="000978A3"/>
    <w:rsid w:val="00097D7E"/>
    <w:rsid w:val="000A1D39"/>
    <w:rsid w:val="000A4FA5"/>
    <w:rsid w:val="000B61C8"/>
    <w:rsid w:val="000C111F"/>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50AB5"/>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07A"/>
    <w:rsid w:val="001F7572"/>
    <w:rsid w:val="0020006E"/>
    <w:rsid w:val="002000B7"/>
    <w:rsid w:val="002009AE"/>
    <w:rsid w:val="00202BC2"/>
    <w:rsid w:val="00203D43"/>
    <w:rsid w:val="002101DA"/>
    <w:rsid w:val="00211B4D"/>
    <w:rsid w:val="00217499"/>
    <w:rsid w:val="00230CFB"/>
    <w:rsid w:val="00232BC1"/>
    <w:rsid w:val="0024023F"/>
    <w:rsid w:val="00240C4E"/>
    <w:rsid w:val="00243DC0"/>
    <w:rsid w:val="00250E16"/>
    <w:rsid w:val="00257696"/>
    <w:rsid w:val="00261118"/>
    <w:rsid w:val="0026382E"/>
    <w:rsid w:val="00272786"/>
    <w:rsid w:val="00287AB7"/>
    <w:rsid w:val="00294D00"/>
    <w:rsid w:val="00297FCC"/>
    <w:rsid w:val="002A213E"/>
    <w:rsid w:val="002A612B"/>
    <w:rsid w:val="002B3D83"/>
    <w:rsid w:val="002B68A4"/>
    <w:rsid w:val="002C571D"/>
    <w:rsid w:val="002C5772"/>
    <w:rsid w:val="002D0374"/>
    <w:rsid w:val="002D2946"/>
    <w:rsid w:val="002D529E"/>
    <w:rsid w:val="002D6BD6"/>
    <w:rsid w:val="002E467C"/>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14345"/>
    <w:rsid w:val="004319DE"/>
    <w:rsid w:val="0043486B"/>
    <w:rsid w:val="00435232"/>
    <w:rsid w:val="004400EA"/>
    <w:rsid w:val="00450882"/>
    <w:rsid w:val="00451C20"/>
    <w:rsid w:val="00452001"/>
    <w:rsid w:val="0045390D"/>
    <w:rsid w:val="0045442E"/>
    <w:rsid w:val="00455E88"/>
    <w:rsid w:val="004564E2"/>
    <w:rsid w:val="00462418"/>
    <w:rsid w:val="00464E82"/>
    <w:rsid w:val="00471A70"/>
    <w:rsid w:val="00473A79"/>
    <w:rsid w:val="00475E03"/>
    <w:rsid w:val="00476723"/>
    <w:rsid w:val="0047798D"/>
    <w:rsid w:val="004853F3"/>
    <w:rsid w:val="004907B0"/>
    <w:rsid w:val="00492DCA"/>
    <w:rsid w:val="004931DE"/>
    <w:rsid w:val="00497FAE"/>
    <w:rsid w:val="004A6083"/>
    <w:rsid w:val="004A6E81"/>
    <w:rsid w:val="004A7806"/>
    <w:rsid w:val="004B0545"/>
    <w:rsid w:val="004B52EA"/>
    <w:rsid w:val="004B70DB"/>
    <w:rsid w:val="004B7E46"/>
    <w:rsid w:val="004D3745"/>
    <w:rsid w:val="004D3987"/>
    <w:rsid w:val="004E059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4794B"/>
    <w:rsid w:val="00552E97"/>
    <w:rsid w:val="005579BF"/>
    <w:rsid w:val="00560062"/>
    <w:rsid w:val="00560C3E"/>
    <w:rsid w:val="00563468"/>
    <w:rsid w:val="00564EC2"/>
    <w:rsid w:val="00565EAE"/>
    <w:rsid w:val="00573677"/>
    <w:rsid w:val="00575F7D"/>
    <w:rsid w:val="00580383"/>
    <w:rsid w:val="00580E40"/>
    <w:rsid w:val="00581BB2"/>
    <w:rsid w:val="00590731"/>
    <w:rsid w:val="005A484B"/>
    <w:rsid w:val="005A506B"/>
    <w:rsid w:val="005A5A69"/>
    <w:rsid w:val="005A701C"/>
    <w:rsid w:val="005B2444"/>
    <w:rsid w:val="005B2D14"/>
    <w:rsid w:val="005B3140"/>
    <w:rsid w:val="005C0B05"/>
    <w:rsid w:val="005D01D1"/>
    <w:rsid w:val="005D1156"/>
    <w:rsid w:val="005E0681"/>
    <w:rsid w:val="005E3B08"/>
    <w:rsid w:val="005E3FE4"/>
    <w:rsid w:val="005E572E"/>
    <w:rsid w:val="005F5576"/>
    <w:rsid w:val="006014AB"/>
    <w:rsid w:val="00605F20"/>
    <w:rsid w:val="00613FBA"/>
    <w:rsid w:val="0061680A"/>
    <w:rsid w:val="0062252E"/>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4BF"/>
    <w:rsid w:val="006A79CC"/>
    <w:rsid w:val="006B302F"/>
    <w:rsid w:val="006C1E18"/>
    <w:rsid w:val="006C5BA2"/>
    <w:rsid w:val="006C64D4"/>
    <w:rsid w:val="006D4092"/>
    <w:rsid w:val="006E53F0"/>
    <w:rsid w:val="006F46C3"/>
    <w:rsid w:val="006F7CDF"/>
    <w:rsid w:val="00700BDB"/>
    <w:rsid w:val="0070121B"/>
    <w:rsid w:val="00701E73"/>
    <w:rsid w:val="00711FE2"/>
    <w:rsid w:val="00712649"/>
    <w:rsid w:val="00714BC9"/>
    <w:rsid w:val="00723F91"/>
    <w:rsid w:val="00725623"/>
    <w:rsid w:val="00735A1F"/>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9C"/>
    <w:rsid w:val="007A3D06"/>
    <w:rsid w:val="007B1A2F"/>
    <w:rsid w:val="007B383B"/>
    <w:rsid w:val="007B7D30"/>
    <w:rsid w:val="007C350D"/>
    <w:rsid w:val="007C3689"/>
    <w:rsid w:val="007C3C9B"/>
    <w:rsid w:val="007C407B"/>
    <w:rsid w:val="007C4723"/>
    <w:rsid w:val="007C4900"/>
    <w:rsid w:val="007D3012"/>
    <w:rsid w:val="007D65A7"/>
    <w:rsid w:val="007D6F37"/>
    <w:rsid w:val="007E3F59"/>
    <w:rsid w:val="007E5043"/>
    <w:rsid w:val="007E5183"/>
    <w:rsid w:val="00801DA5"/>
    <w:rsid w:val="008133F9"/>
    <w:rsid w:val="00823AAC"/>
    <w:rsid w:val="00826470"/>
    <w:rsid w:val="00854C66"/>
    <w:rsid w:val="008553E1"/>
    <w:rsid w:val="0087643B"/>
    <w:rsid w:val="00877669"/>
    <w:rsid w:val="00897F92"/>
    <w:rsid w:val="008A0ABC"/>
    <w:rsid w:val="008A64C9"/>
    <w:rsid w:val="008B180A"/>
    <w:rsid w:val="008B24B7"/>
    <w:rsid w:val="008C2CD8"/>
    <w:rsid w:val="008C5743"/>
    <w:rsid w:val="008C68EE"/>
    <w:rsid w:val="008C7F44"/>
    <w:rsid w:val="008D4273"/>
    <w:rsid w:val="008D4EF3"/>
    <w:rsid w:val="008D504F"/>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64B33"/>
    <w:rsid w:val="009706C1"/>
    <w:rsid w:val="00972C75"/>
    <w:rsid w:val="00976675"/>
    <w:rsid w:val="00976FBF"/>
    <w:rsid w:val="00984B38"/>
    <w:rsid w:val="009A0636"/>
    <w:rsid w:val="009A6FF5"/>
    <w:rsid w:val="009B2B47"/>
    <w:rsid w:val="009B35DB"/>
    <w:rsid w:val="009B588F"/>
    <w:rsid w:val="009C4298"/>
    <w:rsid w:val="009C6D65"/>
    <w:rsid w:val="009D318C"/>
    <w:rsid w:val="00A05BD6"/>
    <w:rsid w:val="00A10B8B"/>
    <w:rsid w:val="00A20D78"/>
    <w:rsid w:val="00A2174A"/>
    <w:rsid w:val="00A26733"/>
    <w:rsid w:val="00A2680B"/>
    <w:rsid w:val="00A3595E"/>
    <w:rsid w:val="00A36F61"/>
    <w:rsid w:val="00A46C7F"/>
    <w:rsid w:val="00A73245"/>
    <w:rsid w:val="00A7592A"/>
    <w:rsid w:val="00A77145"/>
    <w:rsid w:val="00A82989"/>
    <w:rsid w:val="00A8360E"/>
    <w:rsid w:val="00A904FE"/>
    <w:rsid w:val="00A9262C"/>
    <w:rsid w:val="00A94D27"/>
    <w:rsid w:val="00AB3B76"/>
    <w:rsid w:val="00AB61DD"/>
    <w:rsid w:val="00AC222F"/>
    <w:rsid w:val="00AC2CC7"/>
    <w:rsid w:val="00AC7B3B"/>
    <w:rsid w:val="00AD3CE6"/>
    <w:rsid w:val="00AD721A"/>
    <w:rsid w:val="00AE1307"/>
    <w:rsid w:val="00AE23BF"/>
    <w:rsid w:val="00AE356F"/>
    <w:rsid w:val="00AE45C4"/>
    <w:rsid w:val="00AE696B"/>
    <w:rsid w:val="00AE7586"/>
    <w:rsid w:val="00AF5DEF"/>
    <w:rsid w:val="00AF7A65"/>
    <w:rsid w:val="00B06710"/>
    <w:rsid w:val="00B06A43"/>
    <w:rsid w:val="00B07EBF"/>
    <w:rsid w:val="00B13BC0"/>
    <w:rsid w:val="00B166CB"/>
    <w:rsid w:val="00B235E1"/>
    <w:rsid w:val="00B272CF"/>
    <w:rsid w:val="00B3145D"/>
    <w:rsid w:val="00B357BA"/>
    <w:rsid w:val="00B51832"/>
    <w:rsid w:val="00B52FEB"/>
    <w:rsid w:val="00B564DB"/>
    <w:rsid w:val="00B70FE4"/>
    <w:rsid w:val="00B71F92"/>
    <w:rsid w:val="00B768B6"/>
    <w:rsid w:val="00B81113"/>
    <w:rsid w:val="00B816A3"/>
    <w:rsid w:val="00B84FE5"/>
    <w:rsid w:val="00B908D1"/>
    <w:rsid w:val="00B940D1"/>
    <w:rsid w:val="00BA17BF"/>
    <w:rsid w:val="00BB58BD"/>
    <w:rsid w:val="00BB6A26"/>
    <w:rsid w:val="00BC1034"/>
    <w:rsid w:val="00BC5675"/>
    <w:rsid w:val="00BE2408"/>
    <w:rsid w:val="00BE3EC6"/>
    <w:rsid w:val="00BE5BEB"/>
    <w:rsid w:val="00BE6528"/>
    <w:rsid w:val="00C0087A"/>
    <w:rsid w:val="00C05F9D"/>
    <w:rsid w:val="00C21CB8"/>
    <w:rsid w:val="00C23B96"/>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6252"/>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1A00"/>
    <w:rsid w:val="00D86024"/>
    <w:rsid w:val="00D91F3A"/>
    <w:rsid w:val="00D94CA3"/>
    <w:rsid w:val="00D96595"/>
    <w:rsid w:val="00DA018C"/>
    <w:rsid w:val="00DA3C9D"/>
    <w:rsid w:val="00DA41B5"/>
    <w:rsid w:val="00DB0F7E"/>
    <w:rsid w:val="00DB5489"/>
    <w:rsid w:val="00DB6C98"/>
    <w:rsid w:val="00DC553E"/>
    <w:rsid w:val="00DC701C"/>
    <w:rsid w:val="00DD7F91"/>
    <w:rsid w:val="00DE6578"/>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61D76"/>
    <w:rsid w:val="00E651A9"/>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28E7"/>
    <w:rsid w:val="00F14E93"/>
    <w:rsid w:val="00F17027"/>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82DF0"/>
    <w:rsid w:val="00FA52CD"/>
    <w:rsid w:val="00FA79D5"/>
    <w:rsid w:val="00FB4261"/>
    <w:rsid w:val="00FB43B1"/>
    <w:rsid w:val="00FC0608"/>
    <w:rsid w:val="00FC2155"/>
    <w:rsid w:val="00FC41A7"/>
    <w:rsid w:val="00FD675B"/>
    <w:rsid w:val="00FD7483"/>
    <w:rsid w:val="00FE352F"/>
    <w:rsid w:val="00FE380E"/>
    <w:rsid w:val="00FE4404"/>
    <w:rsid w:val="00FE54A4"/>
    <w:rsid w:val="00FF2DB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1E18"/>
    <w:rPr>
      <w:rFonts w:ascii="Arial" w:hAnsi="Arial" w:cs="Arial"/>
      <w:szCs w:val="22"/>
    </w:rPr>
  </w:style>
  <w:style w:type="paragraph" w:styleId="Heading1">
    <w:name w:val="heading 1"/>
    <w:aliases w:val="Pocket"/>
    <w:basedOn w:val="Normal"/>
    <w:next w:val="Normal"/>
    <w:link w:val="Heading1Char"/>
    <w:uiPriority w:val="1"/>
    <w:qFormat/>
    <w:rsid w:val="006C1E18"/>
    <w:pPr>
      <w:keepNext/>
      <w:keepLines/>
      <w:pageBreakBefore/>
      <w:spacing w:before="480"/>
      <w:jc w:val="center"/>
      <w:outlineLvl w:val="0"/>
    </w:pPr>
    <w:rPr>
      <w:rFonts w:eastAsia="Times New Roman" w:cs="Times New Roman"/>
      <w:b/>
      <w:bCs/>
      <w:sz w:val="52"/>
      <w:szCs w:val="28"/>
      <w:u w:val="single"/>
    </w:rPr>
  </w:style>
  <w:style w:type="paragraph" w:styleId="Heading2">
    <w:name w:val="heading 2"/>
    <w:aliases w:val="Hat"/>
    <w:basedOn w:val="Normal"/>
    <w:next w:val="Normal"/>
    <w:link w:val="Heading2Char"/>
    <w:uiPriority w:val="2"/>
    <w:qFormat/>
    <w:rsid w:val="006C1E18"/>
    <w:pPr>
      <w:keepNext/>
      <w:keepLines/>
      <w:pageBreakBefore/>
      <w:spacing w:before="480"/>
      <w:jc w:val="center"/>
      <w:outlineLvl w:val="1"/>
    </w:pPr>
    <w:rPr>
      <w:rFonts w:eastAsia="Times New Roman" w:cs="Times New Roman"/>
      <w:b/>
      <w:bCs/>
      <w:sz w:val="44"/>
      <w:szCs w:val="26"/>
      <w:u w:val="single"/>
    </w:rPr>
  </w:style>
  <w:style w:type="paragraph" w:styleId="Heading3">
    <w:name w:val="heading 3"/>
    <w:aliases w:val="Block"/>
    <w:basedOn w:val="Normal"/>
    <w:next w:val="Normal"/>
    <w:link w:val="Heading3Char"/>
    <w:uiPriority w:val="3"/>
    <w:qFormat/>
    <w:rsid w:val="006C1E18"/>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rsid w:val="006C1E18"/>
    <w:pPr>
      <w:keepNext/>
      <w:keepLines/>
      <w:spacing w:before="200"/>
      <w:outlineLvl w:val="3"/>
    </w:pPr>
    <w:rPr>
      <w:rFonts w:eastAsia="Times New Roman" w:cs="Times New Roman"/>
      <w:b/>
      <w:bCs/>
      <w:iCs/>
      <w:sz w:val="24"/>
    </w:rPr>
  </w:style>
  <w:style w:type="character" w:default="1" w:styleId="DefaultParagraphFont">
    <w:name w:val="Default Paragraph Font"/>
    <w:uiPriority w:val="1"/>
    <w:unhideWhenUsed/>
    <w:rsid w:val="006C1E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1E18"/>
  </w:style>
  <w:style w:type="character" w:customStyle="1" w:styleId="Heading1Char">
    <w:name w:val="Heading 1 Char"/>
    <w:aliases w:val="Pocket Char"/>
    <w:link w:val="Heading1"/>
    <w:uiPriority w:val="1"/>
    <w:rsid w:val="006C1E18"/>
    <w:rPr>
      <w:rFonts w:ascii="Arial" w:eastAsia="Times New Roman" w:hAnsi="Arial"/>
      <w:b/>
      <w:bCs/>
      <w:sz w:val="52"/>
      <w:szCs w:val="28"/>
      <w:u w:val="single"/>
    </w:rPr>
  </w:style>
  <w:style w:type="character" w:customStyle="1" w:styleId="Heading2Char">
    <w:name w:val="Heading 2 Char"/>
    <w:aliases w:val="Hat Char"/>
    <w:link w:val="Heading2"/>
    <w:uiPriority w:val="2"/>
    <w:rsid w:val="006C1E18"/>
    <w:rPr>
      <w:rFonts w:ascii="Arial" w:eastAsia="Times New Roman" w:hAnsi="Arial"/>
      <w:b/>
      <w:bCs/>
      <w:sz w:val="44"/>
      <w:szCs w:val="26"/>
      <w:u w:val="single"/>
    </w:rPr>
  </w:style>
  <w:style w:type="character" w:styleId="Emphasis">
    <w:name w:val="Emphasis"/>
    <w:uiPriority w:val="7"/>
    <w:qFormat/>
    <w:rsid w:val="006C1E18"/>
    <w:rPr>
      <w:rFonts w:ascii="Arial" w:hAnsi="Arial" w:cs="Arial"/>
      <w:b/>
      <w:i w:val="0"/>
      <w:iCs/>
      <w:sz w:val="22"/>
      <w:u w:val="single"/>
      <w:bdr w:val="single" w:sz="18" w:space="0" w:color="auto"/>
    </w:rPr>
  </w:style>
  <w:style w:type="character" w:customStyle="1" w:styleId="StyleBold">
    <w:name w:val="Style Bold"/>
    <w:uiPriority w:val="9"/>
    <w:semiHidden/>
    <w:rsid w:val="006C1E18"/>
    <w:rPr>
      <w:b/>
      <w:bCs/>
    </w:rPr>
  </w:style>
  <w:style w:type="character" w:customStyle="1" w:styleId="Heading3Char">
    <w:name w:val="Heading 3 Char"/>
    <w:aliases w:val="Block Char"/>
    <w:link w:val="Heading3"/>
    <w:uiPriority w:val="3"/>
    <w:rsid w:val="006C1E18"/>
    <w:rPr>
      <w:rFonts w:ascii="Arial" w:eastAsia="Times New Roman" w:hAnsi="Arial"/>
      <w:b/>
      <w:bCs/>
      <w:sz w:val="32"/>
      <w:szCs w:val="2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Underline Char"/>
    <w:uiPriority w:val="6"/>
    <w:qFormat/>
    <w:rsid w:val="006C1E18"/>
    <w:rPr>
      <w:b w:val="0"/>
      <w:sz w:val="22"/>
      <w:u w:val="single"/>
    </w:rPr>
  </w:style>
  <w:style w:type="character" w:customStyle="1" w:styleId="Cite">
    <w:name w:val="Cite"/>
    <w:aliases w:val="Style Style Bold + 12 pt,Style Style Bold,Style Style Bold + 12pt,Style Style + 12 pt,Style Style Bo... +,Old Cite,Style Style Bold + 10 pt"/>
    <w:uiPriority w:val="5"/>
    <w:qFormat/>
    <w:rsid w:val="006C1E18"/>
    <w:rPr>
      <w:b/>
      <w:bCs/>
      <w:sz w:val="24"/>
      <w:u w:val="single"/>
    </w:rPr>
  </w:style>
  <w:style w:type="paragraph" w:styleId="Header">
    <w:name w:val="header"/>
    <w:basedOn w:val="Normal"/>
    <w:link w:val="HeaderChar"/>
    <w:uiPriority w:val="99"/>
    <w:semiHidden/>
    <w:rsid w:val="006C1E18"/>
    <w:pPr>
      <w:tabs>
        <w:tab w:val="center" w:pos="4680"/>
        <w:tab w:val="right" w:pos="9360"/>
      </w:tabs>
    </w:pPr>
  </w:style>
  <w:style w:type="character" w:customStyle="1" w:styleId="HeaderChar">
    <w:name w:val="Header Char"/>
    <w:link w:val="Header"/>
    <w:uiPriority w:val="99"/>
    <w:semiHidden/>
    <w:rsid w:val="006C1E18"/>
    <w:rPr>
      <w:rFonts w:ascii="Arial" w:hAnsi="Arial" w:cs="Arial"/>
      <w:szCs w:val="22"/>
    </w:rPr>
  </w:style>
  <w:style w:type="paragraph" w:styleId="Footer">
    <w:name w:val="footer"/>
    <w:basedOn w:val="Normal"/>
    <w:link w:val="FooterChar"/>
    <w:uiPriority w:val="99"/>
    <w:semiHidden/>
    <w:rsid w:val="006C1E18"/>
    <w:pPr>
      <w:tabs>
        <w:tab w:val="center" w:pos="4680"/>
        <w:tab w:val="right" w:pos="9360"/>
      </w:tabs>
    </w:pPr>
  </w:style>
  <w:style w:type="character" w:customStyle="1" w:styleId="FooterChar">
    <w:name w:val="Footer Char"/>
    <w:link w:val="Footer"/>
    <w:uiPriority w:val="99"/>
    <w:semiHidden/>
    <w:rsid w:val="006C1E18"/>
    <w:rPr>
      <w:rFonts w:ascii="Arial" w:hAnsi="Arial" w:cs="Arial"/>
      <w:szCs w:val="22"/>
    </w:rPr>
  </w:style>
  <w:style w:type="character" w:styleId="Hyperlink">
    <w:name w:val="Hyperlink"/>
    <w:uiPriority w:val="99"/>
    <w:semiHidden/>
    <w:rsid w:val="006C1E18"/>
    <w:rPr>
      <w:color w:val="auto"/>
      <w:u w:val="none"/>
    </w:rPr>
  </w:style>
  <w:style w:type="character" w:styleId="FollowedHyperlink">
    <w:name w:val="FollowedHyperlink"/>
    <w:uiPriority w:val="99"/>
    <w:semiHidden/>
    <w:rsid w:val="006C1E18"/>
    <w:rPr>
      <w:color w:val="auto"/>
      <w:u w:val="none"/>
    </w:rPr>
  </w:style>
  <w:style w:type="character" w:customStyle="1" w:styleId="Heading4Char">
    <w:name w:val="Heading 4 Char"/>
    <w:aliases w:val="Tag Char"/>
    <w:link w:val="Heading4"/>
    <w:uiPriority w:val="4"/>
    <w:rsid w:val="006C1E18"/>
    <w:rPr>
      <w:rFonts w:ascii="Arial" w:eastAsia="Times New Roman" w:hAnsi="Arial"/>
      <w:b/>
      <w:bCs/>
      <w:iCs/>
      <w:sz w:val="24"/>
      <w:szCs w:val="22"/>
    </w:rPr>
  </w:style>
  <w:style w:type="paragraph" w:customStyle="1" w:styleId="Analytic">
    <w:name w:val="Analytic"/>
    <w:basedOn w:val="Normal"/>
    <w:qFormat/>
    <w:rsid w:val="006C1E18"/>
    <w:pPr>
      <w:spacing w:before="200"/>
    </w:pPr>
    <w:rPr>
      <w:rFonts w:eastAsiaTheme="minorHAnsi"/>
      <w:b/>
      <w:sz w:val="24"/>
    </w:rPr>
  </w:style>
  <w:style w:type="character" w:customStyle="1" w:styleId="SmallText">
    <w:name w:val="Small Text"/>
    <w:uiPriority w:val="1"/>
    <w:rsid w:val="006C1E18"/>
    <w:rPr>
      <w:rFonts w:ascii="Arial" w:hAnsi="Arial"/>
      <w:sz w:val="16"/>
    </w:rPr>
  </w:style>
  <w:style w:type="paragraph" w:customStyle="1" w:styleId="taggreg">
    <w:name w:val="taggreg"/>
    <w:basedOn w:val="Normal"/>
    <w:qFormat/>
    <w:rsid w:val="006C1E18"/>
    <w:rPr>
      <w:rFonts w:eastAsiaTheme="minorHAnsi"/>
      <w:b/>
      <w:sz w:val="24"/>
    </w:rPr>
  </w:style>
  <w:style w:type="paragraph" w:styleId="Title">
    <w:name w:val="Title"/>
    <w:basedOn w:val="Normal"/>
    <w:next w:val="Normal"/>
    <w:link w:val="TitleChar"/>
    <w:uiPriority w:val="6"/>
    <w:semiHidden/>
    <w:qFormat/>
    <w:rsid w:val="006C1E18"/>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1">
    <w:name w:val="Title Char1"/>
    <w:uiPriority w:val="10"/>
    <w:semiHidden/>
    <w:rsid w:val="006C1E1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6"/>
    <w:semiHidden/>
    <w:rsid w:val="006C1E18"/>
    <w:rPr>
      <w:rFonts w:ascii="Cambria" w:eastAsia="Times New Roman" w:hAnsi="Cambria"/>
      <w:color w:val="17365D"/>
      <w:spacing w:val="5"/>
      <w:kern w:val="28"/>
      <w:sz w:val="52"/>
      <w:szCs w:val="52"/>
    </w:rPr>
  </w:style>
  <w:style w:type="character" w:customStyle="1" w:styleId="cite0">
    <w:name w:val="cite"/>
    <w:rsid w:val="00027B0D"/>
    <w:rPr>
      <w:rFonts w:ascii="Times New Roman" w:hAnsi="Times New Roman"/>
      <w:b/>
      <w:sz w:val="24"/>
    </w:rPr>
  </w:style>
  <w:style w:type="paragraph" w:customStyle="1" w:styleId="card">
    <w:name w:val="card"/>
    <w:basedOn w:val="Normal"/>
    <w:next w:val="Normal"/>
    <w:link w:val="cardChar"/>
    <w:qFormat/>
    <w:rsid w:val="00027B0D"/>
    <w:pPr>
      <w:ind w:left="288" w:right="288"/>
    </w:pPr>
    <w:rPr>
      <w:rFonts w:ascii="Times New Roman" w:eastAsia="Times New Roman" w:hAnsi="Times New Roman" w:cs="Times New Roman"/>
      <w:szCs w:val="20"/>
    </w:rPr>
  </w:style>
  <w:style w:type="character" w:customStyle="1" w:styleId="cardChar">
    <w:name w:val="card Char"/>
    <w:link w:val="card"/>
    <w:rsid w:val="00027B0D"/>
    <w:rPr>
      <w:rFonts w:ascii="Times New Roman" w:eastAsia="Times New Roman" w:hAnsi="Times New Roman" w:cs="Times New Roman"/>
      <w:sz w:val="20"/>
      <w:szCs w:val="20"/>
    </w:rPr>
  </w:style>
  <w:style w:type="character" w:customStyle="1" w:styleId="underline0">
    <w:name w:val="underline"/>
    <w:link w:val="textbold"/>
    <w:qFormat/>
    <w:rsid w:val="00027B0D"/>
    <w:rPr>
      <w:b/>
      <w:u w:val="single"/>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581BB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581BB2"/>
    <w:rPr>
      <w:rFonts w:ascii="Times New Roman" w:eastAsia="Times New Roman" w:hAnsi="Times New Roman"/>
      <w:b/>
      <w:sz w:val="24"/>
    </w:rPr>
  </w:style>
  <w:style w:type="paragraph" w:styleId="BalloonText">
    <w:name w:val="Balloon Text"/>
    <w:basedOn w:val="Normal"/>
    <w:link w:val="BalloonTextChar"/>
    <w:uiPriority w:val="99"/>
    <w:semiHidden/>
    <w:rsid w:val="00B51832"/>
    <w:rPr>
      <w:rFonts w:ascii="Tahoma" w:hAnsi="Tahoma" w:cs="Tahoma"/>
      <w:sz w:val="16"/>
      <w:szCs w:val="16"/>
    </w:rPr>
  </w:style>
  <w:style w:type="character" w:customStyle="1" w:styleId="BalloonTextChar">
    <w:name w:val="Balloon Text Char"/>
    <w:link w:val="BalloonText"/>
    <w:uiPriority w:val="99"/>
    <w:semiHidden/>
    <w:rsid w:val="00B51832"/>
    <w:rPr>
      <w:rFonts w:ascii="Tahoma" w:hAnsi="Tahoma" w:cs="Tahoma"/>
      <w:sz w:val="16"/>
      <w:szCs w:val="16"/>
    </w:rPr>
  </w:style>
  <w:style w:type="character" w:customStyle="1" w:styleId="TagGreg0">
    <w:name w:val="TagGreg"/>
    <w:uiPriority w:val="1"/>
    <w:qFormat/>
    <w:rsid w:val="0045390D"/>
    <w:rPr>
      <w:rFonts w:ascii="Arial" w:hAnsi="Arial"/>
      <w:b/>
      <w:sz w:val="24"/>
    </w:rPr>
  </w:style>
  <w:style w:type="paragraph" w:customStyle="1" w:styleId="textbold">
    <w:name w:val="text bold"/>
    <w:basedOn w:val="Normal"/>
    <w:link w:val="underline0"/>
    <w:qFormat/>
    <w:rsid w:val="006C1E18"/>
    <w:pPr>
      <w:ind w:left="720"/>
      <w:jc w:val="both"/>
    </w:pPr>
    <w:rPr>
      <w:rFonts w:ascii="Calibri" w:hAnsi="Calibri" w:cs="Times New Roman"/>
      <w:b/>
      <w:szCs w:val="20"/>
      <w:u w:val="single"/>
    </w:rPr>
  </w:style>
  <w:style w:type="character" w:customStyle="1" w:styleId="DebateUnderline">
    <w:name w:val="Debate Underline"/>
    <w:qFormat/>
    <w:rsid w:val="006C1E18"/>
    <w:rPr>
      <w:rFonts w:ascii="Times New Roman" w:hAnsi="Times New Roman"/>
      <w:sz w:val="24"/>
      <w:u w:val="single"/>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C1E18"/>
    <w:rPr>
      <w:rFonts w:ascii="Arial" w:hAnsi="Arial" w:cs="Arial"/>
      <w:szCs w:val="22"/>
    </w:rPr>
  </w:style>
  <w:style w:type="paragraph" w:styleId="Heading1">
    <w:name w:val="heading 1"/>
    <w:aliases w:val="Pocket"/>
    <w:basedOn w:val="Normal"/>
    <w:next w:val="Normal"/>
    <w:link w:val="Heading1Char"/>
    <w:uiPriority w:val="1"/>
    <w:qFormat/>
    <w:rsid w:val="006C1E18"/>
    <w:pPr>
      <w:keepNext/>
      <w:keepLines/>
      <w:pageBreakBefore/>
      <w:spacing w:before="480"/>
      <w:jc w:val="center"/>
      <w:outlineLvl w:val="0"/>
    </w:pPr>
    <w:rPr>
      <w:rFonts w:eastAsia="Times New Roman" w:cs="Times New Roman"/>
      <w:b/>
      <w:bCs/>
      <w:sz w:val="52"/>
      <w:szCs w:val="28"/>
      <w:u w:val="single"/>
    </w:rPr>
  </w:style>
  <w:style w:type="paragraph" w:styleId="Heading2">
    <w:name w:val="heading 2"/>
    <w:aliases w:val="Hat"/>
    <w:basedOn w:val="Normal"/>
    <w:next w:val="Normal"/>
    <w:link w:val="Heading2Char"/>
    <w:uiPriority w:val="2"/>
    <w:qFormat/>
    <w:rsid w:val="006C1E18"/>
    <w:pPr>
      <w:keepNext/>
      <w:keepLines/>
      <w:pageBreakBefore/>
      <w:spacing w:before="480"/>
      <w:jc w:val="center"/>
      <w:outlineLvl w:val="1"/>
    </w:pPr>
    <w:rPr>
      <w:rFonts w:eastAsia="Times New Roman" w:cs="Times New Roman"/>
      <w:b/>
      <w:bCs/>
      <w:sz w:val="44"/>
      <w:szCs w:val="26"/>
      <w:u w:val="single"/>
    </w:rPr>
  </w:style>
  <w:style w:type="paragraph" w:styleId="Heading3">
    <w:name w:val="heading 3"/>
    <w:aliases w:val="Block"/>
    <w:basedOn w:val="Normal"/>
    <w:next w:val="Normal"/>
    <w:link w:val="Heading3Char"/>
    <w:uiPriority w:val="3"/>
    <w:qFormat/>
    <w:rsid w:val="006C1E18"/>
    <w:pPr>
      <w:keepNext/>
      <w:keepLines/>
      <w:pageBreakBefore/>
      <w:spacing w:before="200"/>
      <w:jc w:val="center"/>
      <w:outlineLvl w:val="2"/>
    </w:pPr>
    <w:rPr>
      <w:rFonts w:eastAsia="Times New Roman" w:cs="Times New Roman"/>
      <w:b/>
      <w:bCs/>
      <w:sz w:val="32"/>
      <w:u w:val="single"/>
    </w:rPr>
  </w:style>
  <w:style w:type="paragraph" w:styleId="Heading4">
    <w:name w:val="heading 4"/>
    <w:aliases w:val="Tag"/>
    <w:basedOn w:val="Normal"/>
    <w:next w:val="Normal"/>
    <w:link w:val="Heading4Char"/>
    <w:uiPriority w:val="4"/>
    <w:rsid w:val="006C1E18"/>
    <w:pPr>
      <w:keepNext/>
      <w:keepLines/>
      <w:spacing w:before="200"/>
      <w:outlineLvl w:val="3"/>
    </w:pPr>
    <w:rPr>
      <w:rFonts w:eastAsia="Times New Roman" w:cs="Times New Roman"/>
      <w:b/>
      <w:bCs/>
      <w:iCs/>
      <w:sz w:val="24"/>
    </w:rPr>
  </w:style>
  <w:style w:type="character" w:default="1" w:styleId="DefaultParagraphFont">
    <w:name w:val="Default Paragraph Font"/>
    <w:uiPriority w:val="1"/>
    <w:unhideWhenUsed/>
    <w:rsid w:val="006C1E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1E18"/>
  </w:style>
  <w:style w:type="character" w:customStyle="1" w:styleId="Heading1Char">
    <w:name w:val="Heading 1 Char"/>
    <w:aliases w:val="Pocket Char"/>
    <w:link w:val="Heading1"/>
    <w:uiPriority w:val="1"/>
    <w:rsid w:val="006C1E18"/>
    <w:rPr>
      <w:rFonts w:ascii="Arial" w:eastAsia="Times New Roman" w:hAnsi="Arial"/>
      <w:b/>
      <w:bCs/>
      <w:sz w:val="52"/>
      <w:szCs w:val="28"/>
      <w:u w:val="single"/>
    </w:rPr>
  </w:style>
  <w:style w:type="character" w:customStyle="1" w:styleId="Heading2Char">
    <w:name w:val="Heading 2 Char"/>
    <w:aliases w:val="Hat Char"/>
    <w:link w:val="Heading2"/>
    <w:uiPriority w:val="2"/>
    <w:rsid w:val="006C1E18"/>
    <w:rPr>
      <w:rFonts w:ascii="Arial" w:eastAsia="Times New Roman" w:hAnsi="Arial"/>
      <w:b/>
      <w:bCs/>
      <w:sz w:val="44"/>
      <w:szCs w:val="26"/>
      <w:u w:val="single"/>
    </w:rPr>
  </w:style>
  <w:style w:type="character" w:styleId="Emphasis">
    <w:name w:val="Emphasis"/>
    <w:uiPriority w:val="7"/>
    <w:qFormat/>
    <w:rsid w:val="006C1E18"/>
    <w:rPr>
      <w:rFonts w:ascii="Arial" w:hAnsi="Arial" w:cs="Arial"/>
      <w:b/>
      <w:i w:val="0"/>
      <w:iCs/>
      <w:sz w:val="22"/>
      <w:u w:val="single"/>
      <w:bdr w:val="single" w:sz="18" w:space="0" w:color="auto"/>
    </w:rPr>
  </w:style>
  <w:style w:type="character" w:customStyle="1" w:styleId="StyleBold">
    <w:name w:val="Style Bold"/>
    <w:uiPriority w:val="9"/>
    <w:semiHidden/>
    <w:rsid w:val="006C1E18"/>
    <w:rPr>
      <w:b/>
      <w:bCs/>
    </w:rPr>
  </w:style>
  <w:style w:type="character" w:customStyle="1" w:styleId="Heading3Char">
    <w:name w:val="Heading 3 Char"/>
    <w:aliases w:val="Block Char"/>
    <w:link w:val="Heading3"/>
    <w:uiPriority w:val="3"/>
    <w:rsid w:val="006C1E18"/>
    <w:rPr>
      <w:rFonts w:ascii="Arial" w:eastAsia="Times New Roman" w:hAnsi="Arial"/>
      <w:b/>
      <w:bCs/>
      <w:sz w:val="32"/>
      <w:szCs w:val="22"/>
      <w:u w:val="single"/>
    </w:rPr>
  </w:style>
  <w:style w:type="character" w:customStyle="1" w:styleId="Underline">
    <w:name w:val="Underline"/>
    <w:aliases w:val="Style Bold Underline,Style,apple-style-span + 6 pt,Bold,Kern at 16 pt,Intense Emphasis1,Intense Emphasis2,HHeading 3 + 12 pt,Cards + Font: 12 pt Char,Bold Cite Char,Citation Char Char Char,Heading 3 Char1 Char Char Char,ci,c,Bo,B,Underline Char"/>
    <w:uiPriority w:val="6"/>
    <w:qFormat/>
    <w:rsid w:val="006C1E18"/>
    <w:rPr>
      <w:b w:val="0"/>
      <w:sz w:val="22"/>
      <w:u w:val="single"/>
    </w:rPr>
  </w:style>
  <w:style w:type="character" w:customStyle="1" w:styleId="Cite">
    <w:name w:val="Cite"/>
    <w:aliases w:val="Style Style Bold + 12 pt,Style Style Bold,Style Style Bold + 12pt,Style Style + 12 pt,Style Style Bo... +,Old Cite,Style Style Bold + 10 pt"/>
    <w:uiPriority w:val="5"/>
    <w:qFormat/>
    <w:rsid w:val="006C1E18"/>
    <w:rPr>
      <w:b/>
      <w:bCs/>
      <w:sz w:val="24"/>
      <w:u w:val="single"/>
    </w:rPr>
  </w:style>
  <w:style w:type="paragraph" w:styleId="Header">
    <w:name w:val="header"/>
    <w:basedOn w:val="Normal"/>
    <w:link w:val="HeaderChar"/>
    <w:uiPriority w:val="99"/>
    <w:semiHidden/>
    <w:rsid w:val="006C1E18"/>
    <w:pPr>
      <w:tabs>
        <w:tab w:val="center" w:pos="4680"/>
        <w:tab w:val="right" w:pos="9360"/>
      </w:tabs>
    </w:pPr>
  </w:style>
  <w:style w:type="character" w:customStyle="1" w:styleId="HeaderChar">
    <w:name w:val="Header Char"/>
    <w:link w:val="Header"/>
    <w:uiPriority w:val="99"/>
    <w:semiHidden/>
    <w:rsid w:val="006C1E18"/>
    <w:rPr>
      <w:rFonts w:ascii="Arial" w:hAnsi="Arial" w:cs="Arial"/>
      <w:szCs w:val="22"/>
    </w:rPr>
  </w:style>
  <w:style w:type="paragraph" w:styleId="Footer">
    <w:name w:val="footer"/>
    <w:basedOn w:val="Normal"/>
    <w:link w:val="FooterChar"/>
    <w:uiPriority w:val="99"/>
    <w:semiHidden/>
    <w:rsid w:val="006C1E18"/>
    <w:pPr>
      <w:tabs>
        <w:tab w:val="center" w:pos="4680"/>
        <w:tab w:val="right" w:pos="9360"/>
      </w:tabs>
    </w:pPr>
  </w:style>
  <w:style w:type="character" w:customStyle="1" w:styleId="FooterChar">
    <w:name w:val="Footer Char"/>
    <w:link w:val="Footer"/>
    <w:uiPriority w:val="99"/>
    <w:semiHidden/>
    <w:rsid w:val="006C1E18"/>
    <w:rPr>
      <w:rFonts w:ascii="Arial" w:hAnsi="Arial" w:cs="Arial"/>
      <w:szCs w:val="22"/>
    </w:rPr>
  </w:style>
  <w:style w:type="character" w:styleId="Hyperlink">
    <w:name w:val="Hyperlink"/>
    <w:uiPriority w:val="99"/>
    <w:semiHidden/>
    <w:rsid w:val="006C1E18"/>
    <w:rPr>
      <w:color w:val="auto"/>
      <w:u w:val="none"/>
    </w:rPr>
  </w:style>
  <w:style w:type="character" w:styleId="FollowedHyperlink">
    <w:name w:val="FollowedHyperlink"/>
    <w:uiPriority w:val="99"/>
    <w:semiHidden/>
    <w:rsid w:val="006C1E18"/>
    <w:rPr>
      <w:color w:val="auto"/>
      <w:u w:val="none"/>
    </w:rPr>
  </w:style>
  <w:style w:type="character" w:customStyle="1" w:styleId="Heading4Char">
    <w:name w:val="Heading 4 Char"/>
    <w:aliases w:val="Tag Char"/>
    <w:link w:val="Heading4"/>
    <w:uiPriority w:val="4"/>
    <w:rsid w:val="006C1E18"/>
    <w:rPr>
      <w:rFonts w:ascii="Arial" w:eastAsia="Times New Roman" w:hAnsi="Arial"/>
      <w:b/>
      <w:bCs/>
      <w:iCs/>
      <w:sz w:val="24"/>
      <w:szCs w:val="22"/>
    </w:rPr>
  </w:style>
  <w:style w:type="paragraph" w:customStyle="1" w:styleId="Analytic">
    <w:name w:val="Analytic"/>
    <w:basedOn w:val="Normal"/>
    <w:qFormat/>
    <w:rsid w:val="006C1E18"/>
    <w:pPr>
      <w:spacing w:before="200"/>
    </w:pPr>
    <w:rPr>
      <w:rFonts w:eastAsiaTheme="minorHAnsi"/>
      <w:b/>
      <w:sz w:val="24"/>
    </w:rPr>
  </w:style>
  <w:style w:type="character" w:customStyle="1" w:styleId="SmallText">
    <w:name w:val="Small Text"/>
    <w:uiPriority w:val="1"/>
    <w:rsid w:val="006C1E18"/>
    <w:rPr>
      <w:rFonts w:ascii="Arial" w:hAnsi="Arial"/>
      <w:sz w:val="16"/>
    </w:rPr>
  </w:style>
  <w:style w:type="paragraph" w:customStyle="1" w:styleId="taggreg">
    <w:name w:val="taggreg"/>
    <w:basedOn w:val="Normal"/>
    <w:qFormat/>
    <w:rsid w:val="006C1E18"/>
    <w:rPr>
      <w:rFonts w:eastAsiaTheme="minorHAnsi"/>
      <w:b/>
      <w:sz w:val="24"/>
    </w:rPr>
  </w:style>
  <w:style w:type="paragraph" w:styleId="Title">
    <w:name w:val="Title"/>
    <w:basedOn w:val="Normal"/>
    <w:next w:val="Normal"/>
    <w:link w:val="TitleChar"/>
    <w:uiPriority w:val="6"/>
    <w:semiHidden/>
    <w:qFormat/>
    <w:rsid w:val="006C1E18"/>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itleChar1">
    <w:name w:val="Title Char1"/>
    <w:uiPriority w:val="10"/>
    <w:semiHidden/>
    <w:rsid w:val="006C1E18"/>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link w:val="Title"/>
    <w:uiPriority w:val="6"/>
    <w:semiHidden/>
    <w:rsid w:val="006C1E18"/>
    <w:rPr>
      <w:rFonts w:ascii="Cambria" w:eastAsia="Times New Roman" w:hAnsi="Cambria"/>
      <w:color w:val="17365D"/>
      <w:spacing w:val="5"/>
      <w:kern w:val="28"/>
      <w:sz w:val="52"/>
      <w:szCs w:val="52"/>
    </w:rPr>
  </w:style>
  <w:style w:type="character" w:customStyle="1" w:styleId="cite0">
    <w:name w:val="cite"/>
    <w:rsid w:val="00027B0D"/>
    <w:rPr>
      <w:rFonts w:ascii="Times New Roman" w:hAnsi="Times New Roman"/>
      <w:b/>
      <w:sz w:val="24"/>
    </w:rPr>
  </w:style>
  <w:style w:type="paragraph" w:customStyle="1" w:styleId="card">
    <w:name w:val="card"/>
    <w:basedOn w:val="Normal"/>
    <w:next w:val="Normal"/>
    <w:link w:val="cardChar"/>
    <w:qFormat/>
    <w:rsid w:val="00027B0D"/>
    <w:pPr>
      <w:ind w:left="288" w:right="288"/>
    </w:pPr>
    <w:rPr>
      <w:rFonts w:ascii="Times New Roman" w:eastAsia="Times New Roman" w:hAnsi="Times New Roman" w:cs="Times New Roman"/>
      <w:szCs w:val="20"/>
    </w:rPr>
  </w:style>
  <w:style w:type="character" w:customStyle="1" w:styleId="cardChar">
    <w:name w:val="card Char"/>
    <w:link w:val="card"/>
    <w:rsid w:val="00027B0D"/>
    <w:rPr>
      <w:rFonts w:ascii="Times New Roman" w:eastAsia="Times New Roman" w:hAnsi="Times New Roman" w:cs="Times New Roman"/>
      <w:sz w:val="20"/>
      <w:szCs w:val="20"/>
    </w:rPr>
  </w:style>
  <w:style w:type="character" w:customStyle="1" w:styleId="underline0">
    <w:name w:val="underline"/>
    <w:link w:val="textbold"/>
    <w:qFormat/>
    <w:rsid w:val="00027B0D"/>
    <w:rPr>
      <w:b/>
      <w:u w:val="single"/>
    </w:rPr>
  </w:style>
  <w:style w:type="paragraph" w:customStyle="1" w:styleId="tag">
    <w:name w:val="tag"/>
    <w:aliases w:val="Card Format,No Spacing21,No Spacing4,No Spacing11111,No Spacing111111,No Spacing5,CD - Cite,Very Small Text,No Spacing3,No Spacing1111,No Spacing12"/>
    <w:basedOn w:val="Normal"/>
    <w:next w:val="Normal"/>
    <w:link w:val="tagChar"/>
    <w:qFormat/>
    <w:rsid w:val="00581BB2"/>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Char2 Ch"/>
    <w:link w:val="tag"/>
    <w:qFormat/>
    <w:rsid w:val="00581BB2"/>
    <w:rPr>
      <w:rFonts w:ascii="Times New Roman" w:eastAsia="Times New Roman" w:hAnsi="Times New Roman"/>
      <w:b/>
      <w:sz w:val="24"/>
    </w:rPr>
  </w:style>
  <w:style w:type="paragraph" w:styleId="BalloonText">
    <w:name w:val="Balloon Text"/>
    <w:basedOn w:val="Normal"/>
    <w:link w:val="BalloonTextChar"/>
    <w:uiPriority w:val="99"/>
    <w:semiHidden/>
    <w:rsid w:val="00B51832"/>
    <w:rPr>
      <w:rFonts w:ascii="Tahoma" w:hAnsi="Tahoma" w:cs="Tahoma"/>
      <w:sz w:val="16"/>
      <w:szCs w:val="16"/>
    </w:rPr>
  </w:style>
  <w:style w:type="character" w:customStyle="1" w:styleId="BalloonTextChar">
    <w:name w:val="Balloon Text Char"/>
    <w:link w:val="BalloonText"/>
    <w:uiPriority w:val="99"/>
    <w:semiHidden/>
    <w:rsid w:val="00B51832"/>
    <w:rPr>
      <w:rFonts w:ascii="Tahoma" w:hAnsi="Tahoma" w:cs="Tahoma"/>
      <w:sz w:val="16"/>
      <w:szCs w:val="16"/>
    </w:rPr>
  </w:style>
  <w:style w:type="character" w:customStyle="1" w:styleId="TagGreg0">
    <w:name w:val="TagGreg"/>
    <w:uiPriority w:val="1"/>
    <w:qFormat/>
    <w:rsid w:val="0045390D"/>
    <w:rPr>
      <w:rFonts w:ascii="Arial" w:hAnsi="Arial"/>
      <w:b/>
      <w:sz w:val="24"/>
    </w:rPr>
  </w:style>
  <w:style w:type="paragraph" w:customStyle="1" w:styleId="textbold">
    <w:name w:val="text bold"/>
    <w:basedOn w:val="Normal"/>
    <w:link w:val="underline0"/>
    <w:qFormat/>
    <w:rsid w:val="006C1E18"/>
    <w:pPr>
      <w:ind w:left="720"/>
      <w:jc w:val="both"/>
    </w:pPr>
    <w:rPr>
      <w:rFonts w:ascii="Calibri" w:hAnsi="Calibri" w:cs="Times New Roman"/>
      <w:b/>
      <w:szCs w:val="20"/>
      <w:u w:val="single"/>
    </w:rPr>
  </w:style>
  <w:style w:type="character" w:customStyle="1" w:styleId="DebateUnderline">
    <w:name w:val="Debate Underline"/>
    <w:qFormat/>
    <w:rsid w:val="006C1E18"/>
    <w:rPr>
      <w:rFonts w:ascii="Times New Roman" w:hAnsi="Times New Roman"/>
      <w:sz w:val="24"/>
      <w:u w:val="single"/>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802633">
      <w:bodyDiv w:val="1"/>
      <w:marLeft w:val="0"/>
      <w:marRight w:val="0"/>
      <w:marTop w:val="0"/>
      <w:marBottom w:val="0"/>
      <w:divBdr>
        <w:top w:val="none" w:sz="0" w:space="0" w:color="auto"/>
        <w:left w:val="none" w:sz="0" w:space="0" w:color="auto"/>
        <w:bottom w:val="none" w:sz="0" w:space="0" w:color="auto"/>
        <w:right w:val="none" w:sz="0" w:space="0" w:color="auto"/>
      </w:divBdr>
    </w:div>
    <w:div w:id="202690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59BA381-DC01-424A-93F3-2CD6E92DB2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23</Pages>
  <Words>14453</Words>
  <Characters>82384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96644</CharactersWithSpaces>
  <SharedDoc>false</SharedDoc>
  <HLinks>
    <vt:vector size="6" baseType="variant">
      <vt:variant>
        <vt:i4>131080</vt:i4>
      </vt:variant>
      <vt:variant>
        <vt:i4>0</vt:i4>
      </vt:variant>
      <vt:variant>
        <vt:i4>0</vt:i4>
      </vt:variant>
      <vt:variant>
        <vt:i4>5</vt:i4>
      </vt:variant>
      <vt:variant>
        <vt:lpwstr>http://www.theatlantic.com/politics/archive/2013/04/mexico-is-ready-to-end-failed-drug-war-policies-why-isnt-the-us/275410/)//bghs-BI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cp:lastPrinted>2013-09-18T03:25:00Z</cp:lastPrinted>
  <dcterms:created xsi:type="dcterms:W3CDTF">2013-09-23T00:00:00Z</dcterms:created>
  <dcterms:modified xsi:type="dcterms:W3CDTF">2013-09-23T00:00:00Z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