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E54" w:rsidRDefault="00E60E54" w:rsidP="00E60E54">
      <w:pPr>
        <w:pStyle w:val="Heading2"/>
      </w:pPr>
      <w:r>
        <w:t>1NC</w:t>
      </w:r>
    </w:p>
    <w:p w:rsidR="00E60E54" w:rsidRDefault="00E60E54" w:rsidP="00E60E54"/>
    <w:p w:rsidR="00E60E54" w:rsidRDefault="00E60E54" w:rsidP="00E60E54">
      <w:pPr>
        <w:pStyle w:val="Heading3"/>
      </w:pPr>
      <w:r>
        <w:t>Off</w:t>
      </w:r>
    </w:p>
    <w:p w:rsidR="00E60E54" w:rsidRDefault="00090C06" w:rsidP="00E60E54">
      <w:pPr>
        <w:rPr>
          <w:rStyle w:val="TagGreg"/>
        </w:rPr>
      </w:pPr>
      <w:r>
        <w:rPr>
          <w:rStyle w:val="TagGreg"/>
        </w:rPr>
        <w:t>[New AFFs Bad]</w:t>
      </w:r>
    </w:p>
    <w:p w:rsidR="00090C06" w:rsidRPr="0013542D" w:rsidRDefault="00090C06" w:rsidP="00E60E54">
      <w:pPr>
        <w:rPr>
          <w:rStyle w:val="TagGreg"/>
        </w:rPr>
      </w:pPr>
    </w:p>
    <w:p w:rsidR="00E60E54" w:rsidRPr="0013542D" w:rsidRDefault="00E60E54" w:rsidP="00E60E54">
      <w:pPr>
        <w:rPr>
          <w:rStyle w:val="TagGreg"/>
        </w:rPr>
      </w:pPr>
      <w:r w:rsidRPr="0013542D">
        <w:rPr>
          <w:rStyle w:val="TagGreg"/>
        </w:rPr>
        <w:t>Second is dialogic clarity – your education is meaningless if we have nothing to say</w:t>
      </w:r>
    </w:p>
    <w:p w:rsidR="00E60E54" w:rsidRPr="000B2FF0" w:rsidRDefault="00E60E54" w:rsidP="00E60E54">
      <w:r w:rsidRPr="000B2FF0">
        <w:t xml:space="preserve">Gerald </w:t>
      </w:r>
      <w:r w:rsidRPr="0013542D">
        <w:rPr>
          <w:rStyle w:val="StyleStyleBold12pt"/>
        </w:rPr>
        <w:t>Graff</w:t>
      </w:r>
      <w:r w:rsidRPr="000B2FF0">
        <w:t xml:space="preserve">, University of English&amp; Education, University of Illinois at Chicago, Clueless in Academe: How Schooling Obscures The Life of The Mind, </w:t>
      </w:r>
      <w:r w:rsidRPr="0013542D">
        <w:rPr>
          <w:rStyle w:val="StyleStyleBold12pt"/>
        </w:rPr>
        <w:t>‘3</w:t>
      </w:r>
      <w:r w:rsidRPr="000B2FF0">
        <w:t>, p. 11-12</w:t>
      </w:r>
    </w:p>
    <w:p w:rsidR="00E60E54" w:rsidRPr="000B2FF0" w:rsidRDefault="00E60E54" w:rsidP="00E60E54"/>
    <w:p w:rsidR="00E60E54" w:rsidRPr="000B2FF0" w:rsidRDefault="00E60E54" w:rsidP="00E60E54">
      <w:r w:rsidRPr="000B2FF0">
        <w:t xml:space="preserve">But an even more important point that some readers of my work have missed is that the ultimate motivation of my argument for teaching the conflicts is the need to clarify academic culture, not just to resolve spats among academics or cultural factions. My assumption is that an institution as rife with conflicts as the American school and college can clarify itself only by making its ideological differences coherent. But even if our cultural and educational scene were a less contentious place than it is, the centrality of controversy to learning would still need to be stressed. For there exists a deep cognitive connection between controversy and intelligibility. John Stuart Mill pointed up the connection when he observed that </w:t>
      </w:r>
      <w:r w:rsidRPr="000B2FF0">
        <w:rPr>
          <w:highlight w:val="cyan"/>
        </w:rPr>
        <w:t>we do not understand</w:t>
      </w:r>
      <w:r w:rsidRPr="000B2FF0">
        <w:t xml:space="preserve"> our own </w:t>
      </w:r>
      <w:r w:rsidRPr="000B2FF0">
        <w:rPr>
          <w:highlight w:val="cyan"/>
        </w:rPr>
        <w:t>ideas until we know what can be said against them</w:t>
      </w:r>
      <w:r w:rsidRPr="000B2FF0">
        <w:t xml:space="preserve">. In Mill's words, those who "have never thrown themselves into the mental position of those who think differently from them ... do not, in any proper sense of the word, know the doctrine which they themselves profess."9 In other words, our very </w:t>
      </w:r>
      <w:r w:rsidRPr="000B2FF0">
        <w:rPr>
          <w:highlight w:val="cyan"/>
        </w:rPr>
        <w:t>ability to think depends on contrast-on asking "as opposed to what?"</w:t>
      </w:r>
      <w:r w:rsidRPr="000B2FF0">
        <w:t xml:space="preserve"> This "dialogical" or contrastive character of human cognition has long been a given of modern thought, but the academic curriculum with its self isolated courses has yet to reflect it. When schooling is bad or dull, it is often because </w:t>
      </w:r>
      <w:r w:rsidRPr="000B2FF0">
        <w:rPr>
          <w:highlight w:val="cyan"/>
        </w:rPr>
        <w:t>the curriculum effaces</w:t>
      </w:r>
      <w:r w:rsidRPr="000B2FF0">
        <w:t xml:space="preserve"> this element of </w:t>
      </w:r>
      <w:r w:rsidRPr="000B2FF0">
        <w:rPr>
          <w:highlight w:val="cyan"/>
        </w:rPr>
        <w:t>contrast</w:t>
      </w:r>
      <w:r w:rsidRPr="000B2FF0">
        <w:t xml:space="preserve"> or as-opposed-to-whatness from students' view. the academic habit of </w:t>
      </w:r>
      <w:r w:rsidRPr="000B2FF0">
        <w:rPr>
          <w:highlight w:val="cyan"/>
        </w:rPr>
        <w:t>evading conflict helps obscure the life of the mind.</w:t>
      </w:r>
    </w:p>
    <w:p w:rsidR="00E60E54" w:rsidRDefault="00E60E54" w:rsidP="00E60E54"/>
    <w:p w:rsidR="00E60E54" w:rsidRPr="0013542D" w:rsidRDefault="00E60E54" w:rsidP="00E60E54">
      <w:pPr>
        <w:rPr>
          <w:rStyle w:val="TagGreg"/>
        </w:rPr>
      </w:pPr>
      <w:r w:rsidRPr="0013542D">
        <w:rPr>
          <w:rStyle w:val="TagGreg"/>
        </w:rPr>
        <w:t>Third is ideological coalitions – you prevent self-reflexive politics</w:t>
      </w:r>
    </w:p>
    <w:p w:rsidR="00E60E54" w:rsidRPr="0013542D" w:rsidRDefault="00E60E54" w:rsidP="00E60E54">
      <w:pPr>
        <w:rPr>
          <w:rStyle w:val="StyleStyleBold12pt"/>
        </w:rPr>
      </w:pPr>
      <w:r w:rsidRPr="0013542D">
        <w:rPr>
          <w:rStyle w:val="StyleStyleBold12pt"/>
        </w:rPr>
        <w:t xml:space="preserve">Torvalds and Diamond ‘1 </w:t>
      </w:r>
      <w:bookmarkStart w:id="0" w:name="_GoBack"/>
      <w:bookmarkEnd w:id="0"/>
    </w:p>
    <w:p w:rsidR="00E60E54" w:rsidRPr="00E94FFF" w:rsidRDefault="00E60E54" w:rsidP="00E60E54">
      <w:r w:rsidRPr="00E94FFF">
        <w:t xml:space="preserve">[Linus (Creator of Linux) and David (freelance contributor to the New York Times and Business Week); “Why Open Source Makes Sense”; Educause Review; November/December; p. 71-2 //nick] </w:t>
      </w:r>
    </w:p>
    <w:p w:rsidR="00E60E54" w:rsidRPr="00E94FFF" w:rsidRDefault="00E60E54" w:rsidP="00E60E54">
      <w:r w:rsidRPr="00E94FFF">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sidRPr="00B26BF3">
        <w:rPr>
          <w:highlight w:val="yellow"/>
          <w:u w:val="single"/>
        </w:rPr>
        <w:t>the open source model allows anyone to participate</w:t>
      </w:r>
      <w:r w:rsidRPr="00E94FFF">
        <w:rPr>
          <w:u w:val="single"/>
        </w:rPr>
        <w:t xml:space="preserve"> in a project's development </w:t>
      </w:r>
      <w:r w:rsidRPr="00E94FFF">
        <w:t>or commercial exploitation. Linux is obviously the most successful example. What started out in my messy Helsinki bedroom has grown to become the largest collaborative project in the history of the world. It began as an ideology shared by software developers who believed that computer source code should be shared freely, with the General Public License - the anticopyright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w:t>
      </w:r>
      <w:r>
        <w:t xml:space="preserve"> </w:t>
      </w:r>
      <w:r w:rsidRPr="00E94FFF">
        <w:t xml:space="preserve">What was inspired by ideology has proved itself as technology and is working in the marketplace. </w:t>
      </w:r>
      <w:r w:rsidRPr="00E94FFF">
        <w:rPr>
          <w:u w:val="single"/>
        </w:rPr>
        <w:t>Now open source expanding beyond the technical and business domains</w:t>
      </w:r>
      <w:r w:rsidRPr="00E94FFF">
        <w:t xml:space="preserve">. At </w:t>
      </w:r>
      <w:r w:rsidRPr="00E94FFF">
        <w:rPr>
          <w:u w:val="single"/>
        </w:rPr>
        <w:t>Harvard University Law School</w:t>
      </w:r>
      <w:r w:rsidRPr="00E94FFF">
        <w:t xml:space="preserve">, </w:t>
      </w:r>
      <w:r w:rsidRPr="00E94FFF">
        <w:rPr>
          <w:u w:val="single"/>
        </w:rPr>
        <w:t>professors</w:t>
      </w:r>
      <w:r w:rsidRPr="00E94FFF">
        <w:t xml:space="preserve"> Larry Lessig (who is now at Stanford) and Charles Nesson </w:t>
      </w:r>
      <w:r w:rsidRPr="00E94FFF">
        <w:rPr>
          <w:u w:val="single"/>
        </w:rPr>
        <w:t>have brought the open source model to law</w:t>
      </w:r>
      <w:r w:rsidRPr="00E94FFF">
        <w:t xml:space="preserve">. </w:t>
      </w:r>
      <w:r w:rsidRPr="00E94FFF">
        <w:rPr>
          <w:u w:val="single"/>
        </w:rPr>
        <w:t xml:space="preserve">They started the Open Law Project, which relies on volunteer lawyers and law students posting opinions and research on the project's Web site to help develop arguments and briefs challenging the United States Copyright Extension Act. The theory is that </w:t>
      </w:r>
      <w:r w:rsidRPr="00B26BF3">
        <w:rPr>
          <w:highlight w:val="yellow"/>
          <w:u w:val="single"/>
        </w:rPr>
        <w:t>the strongest arguments will be developed when the</w:t>
      </w:r>
      <w:r w:rsidRPr="00E94FFF">
        <w:rPr>
          <w:u w:val="single"/>
        </w:rPr>
        <w:t xml:space="preserve"> </w:t>
      </w:r>
      <w:r w:rsidRPr="00B26BF3">
        <w:rPr>
          <w:highlight w:val="yellow"/>
          <w:u w:val="single"/>
        </w:rPr>
        <w:t>largest number</w:t>
      </w:r>
      <w:r w:rsidRPr="00E94FFF">
        <w:rPr>
          <w:u w:val="single"/>
        </w:rPr>
        <w:t xml:space="preserve"> of legal </w:t>
      </w:r>
      <w:r w:rsidRPr="00B26BF3">
        <w:rPr>
          <w:highlight w:val="yellow"/>
          <w:u w:val="single"/>
        </w:rPr>
        <w:t xml:space="preserve">minds are working on a </w:t>
      </w:r>
      <w:r w:rsidRPr="00040843">
        <w:rPr>
          <w:highlight w:val="yellow"/>
          <w:u w:val="single"/>
        </w:rPr>
        <w:t>project</w:t>
      </w:r>
      <w:r w:rsidRPr="00040843">
        <w:rPr>
          <w:u w:val="single"/>
        </w:rPr>
        <w:t>,</w:t>
      </w:r>
      <w:r w:rsidRPr="00E94FFF">
        <w:rPr>
          <w:u w:val="single"/>
        </w:rPr>
        <w:t xml:space="preserve"> and as a mountain of information is generated through postings and repostings</w:t>
      </w:r>
      <w:r w:rsidRPr="00E94FFF">
        <w:t>. The site nicely sums up the trade off from the traditional approach: "</w:t>
      </w:r>
      <w:r w:rsidRPr="00B26BF3">
        <w:rPr>
          <w:b/>
          <w:highlight w:val="yellow"/>
          <w:u w:val="single"/>
        </w:rPr>
        <w:t>What we lose in secrecy, we expect to regain in depth of sources and breadth of argument.</w:t>
      </w:r>
      <w:r w:rsidRPr="00E94FFF">
        <w:rPr>
          <w:b/>
          <w:u w:val="single"/>
        </w:rPr>
        <w:t>"</w:t>
      </w:r>
      <w:r w:rsidRPr="00E94FFF">
        <w:t xml:space="preserve"> (Put in another context: With a million eyes, all software bugs will vanish.)</w:t>
      </w:r>
      <w:r>
        <w:t xml:space="preserve"> </w:t>
      </w:r>
      <w:r w:rsidRPr="00E94FFF">
        <w:rPr>
          <w:u w:val="single"/>
        </w:rPr>
        <w:t>It's a wrinkle on how academic research has been conducted for years, but one that makes sense on a number of fronts. Think of how this approach could speed up the development of cures</w:t>
      </w:r>
      <w:r w:rsidRPr="00E94FFF">
        <w:t xml:space="preserve"> for diseases, for example. </w:t>
      </w:r>
      <w:r w:rsidRPr="00E94FFF">
        <w:rPr>
          <w:u w:val="single"/>
        </w:rPr>
        <w:t>Or how, with the best minds on the task, international diplomacy could be strengthened. As the world becomes smaller, as the pace of life and business intensifies, and as the technology and information become available</w:t>
      </w:r>
      <w:r w:rsidRPr="00E94FFF">
        <w:t xml:space="preserve">, people realise </w:t>
      </w:r>
      <w:r w:rsidRPr="00E94FFF">
        <w:rPr>
          <w:u w:val="single"/>
        </w:rPr>
        <w:t>the tight-fisted approach is becoming increasingly outmoded.</w:t>
      </w:r>
      <w:r>
        <w:t xml:space="preserve"> </w:t>
      </w:r>
      <w:r w:rsidRPr="00E94FFF">
        <w:rPr>
          <w:u w:val="single"/>
        </w:rPr>
        <w:t xml:space="preserve">The theory behind open source is simple. In the case of an operating system - is free. Anyone can improve it, change it, exploit it. But those improvements, changes and exploitations have to be made freely available. </w:t>
      </w:r>
      <w:r w:rsidRPr="00B26BF3">
        <w:rPr>
          <w:highlight w:val="yellow"/>
          <w:u w:val="single"/>
        </w:rPr>
        <w:t xml:space="preserve">Think Zen. </w:t>
      </w:r>
      <w:r w:rsidRPr="00040843">
        <w:rPr>
          <w:highlight w:val="yellow"/>
          <w:u w:val="single"/>
        </w:rPr>
        <w:t>The project</w:t>
      </w:r>
      <w:r w:rsidRPr="00B26BF3">
        <w:rPr>
          <w:highlight w:val="yellow"/>
          <w:u w:val="single"/>
        </w:rPr>
        <w:t xml:space="preserve"> belongs to no one and everyone. When a </w:t>
      </w:r>
      <w:r w:rsidRPr="00040843">
        <w:rPr>
          <w:highlight w:val="yellow"/>
          <w:u w:val="single"/>
        </w:rPr>
        <w:t>project</w:t>
      </w:r>
      <w:r w:rsidRPr="00B26BF3">
        <w:rPr>
          <w:highlight w:val="yellow"/>
          <w:u w:val="single"/>
        </w:rPr>
        <w:t xml:space="preserve"> is opened up, there is rapid and continual improvement</w:t>
      </w:r>
      <w:r w:rsidRPr="00E94FFF">
        <w:rPr>
          <w:u w:val="single"/>
        </w:rPr>
        <w:t xml:space="preserve">. With teams of contributors working in parallel, </w:t>
      </w:r>
      <w:r w:rsidRPr="00B26BF3">
        <w:rPr>
          <w:highlight w:val="yellow"/>
          <w:u w:val="single"/>
        </w:rPr>
        <w:t>the results</w:t>
      </w:r>
      <w:r w:rsidRPr="00E94FFF">
        <w:rPr>
          <w:u w:val="single"/>
        </w:rPr>
        <w:t xml:space="preserve"> can </w:t>
      </w:r>
      <w:r w:rsidRPr="00B26BF3">
        <w:rPr>
          <w:highlight w:val="yellow"/>
          <w:u w:val="single"/>
        </w:rPr>
        <w:t>happen far more speedily and successfully than if the work were being conducted behind closed doors.</w:t>
      </w:r>
      <w:r>
        <w:t xml:space="preserve"> </w:t>
      </w:r>
      <w:r w:rsidRPr="00E94FFF">
        <w:rPr>
          <w:u w:val="single"/>
        </w:rPr>
        <w:t xml:space="preserve">That's what we experienced with Linux. Imagine: </w:t>
      </w:r>
      <w:r w:rsidRPr="00B26BF3">
        <w:rPr>
          <w:highlight w:val="yellow"/>
          <w:u w:val="single"/>
        </w:rPr>
        <w:t xml:space="preserve">Instead of a tiny cloistered development team working in secret, </w:t>
      </w:r>
      <w:r w:rsidRPr="00040843">
        <w:rPr>
          <w:highlight w:val="yellow"/>
          <w:u w:val="single"/>
        </w:rPr>
        <w:t>you have a monster on your side</w:t>
      </w:r>
      <w:r w:rsidRPr="00B26BF3">
        <w:rPr>
          <w:highlight w:val="yellow"/>
          <w:u w:val="single"/>
        </w:rPr>
        <w:t>.</w:t>
      </w:r>
      <w:r w:rsidRPr="00E94FFF">
        <w:rPr>
          <w:u w:val="single"/>
        </w:rPr>
        <w:t xml:space="preserve"> Potentially millions of the brightest minds are contributing to the project, and are supported by a peer-review process that has no, er, peer.</w:t>
      </w:r>
    </w:p>
    <w:p w:rsidR="00E60E54" w:rsidRDefault="00E60E54" w:rsidP="00E60E54"/>
    <w:p w:rsidR="00E60E54" w:rsidRDefault="00E60E54" w:rsidP="00E60E54">
      <w:pPr>
        <w:pStyle w:val="Heading3"/>
      </w:pPr>
      <w:r>
        <w:t>Off</w:t>
      </w:r>
    </w:p>
    <w:p w:rsidR="00E60E54" w:rsidRPr="009B57D0" w:rsidRDefault="00E60E54" w:rsidP="00E60E54"/>
    <w:p w:rsidR="00E60E54" w:rsidRPr="00BC27D9" w:rsidRDefault="00E60E54" w:rsidP="00E60E54">
      <w:pPr>
        <w:rPr>
          <w:rStyle w:val="StyleStyleBold12pt"/>
        </w:rPr>
      </w:pPr>
      <w:r w:rsidRPr="00BC27D9">
        <w:rPr>
          <w:rStyle w:val="TagGreg"/>
        </w:rPr>
        <w:t>We’ll begin with a story from</w:t>
      </w:r>
      <w:r w:rsidRPr="00AD525D">
        <w:rPr>
          <w:b/>
        </w:rPr>
        <w:t xml:space="preserve"> </w:t>
      </w:r>
      <w:r w:rsidRPr="00BC27D9">
        <w:rPr>
          <w:rStyle w:val="StyleStyleBold12pt"/>
        </w:rPr>
        <w:t xml:space="preserve">Meinzerin, Kuhn, and Klausmann in 1997 </w:t>
      </w:r>
    </w:p>
    <w:p w:rsidR="00E60E54" w:rsidRDefault="00E60E54" w:rsidP="00E60E54">
      <w:r>
        <w:t>(Marion Meinzerin, professor of history at Cambridge University, Gabriel Kuhn, Ph.D. in philosophy from the University of Innsbruck, Ulrike Klausman, freelance journalist, “Woman Pirates and the politics of the Jolly Roger”, Pg 18-22,</w:t>
      </w:r>
      <w:r>
        <w:rPr>
          <w:i/>
        </w:rPr>
        <w:t xml:space="preserve"> azp</w:t>
      </w:r>
      <w:r>
        <w:t xml:space="preserve">) </w:t>
      </w:r>
    </w:p>
    <w:p w:rsidR="00E60E54" w:rsidRDefault="00E60E54" w:rsidP="00E60E54"/>
    <w:p w:rsidR="00E60E54" w:rsidRDefault="00E60E54" w:rsidP="00E60E54">
      <w:pPr>
        <w:tabs>
          <w:tab w:val="left" w:pos="4245"/>
        </w:tabs>
      </w:pPr>
      <w:r w:rsidRPr="008953C4">
        <w:rPr>
          <w:b/>
          <w:highlight w:val="cyan"/>
          <w:u w:val="single"/>
        </w:rPr>
        <w:t xml:space="preserve">Medusa </w:t>
      </w:r>
      <w:r w:rsidRPr="008B2AA8">
        <w:rPr>
          <w:b/>
          <w:u w:val="single"/>
        </w:rPr>
        <w:t>is the Gorgon’s head threatening to emerge from the sea</w:t>
      </w:r>
      <w:r w:rsidRPr="008B2AA8">
        <w:rPr>
          <w:b/>
        </w:rPr>
        <w:t xml:space="preserve">. </w:t>
      </w:r>
      <w:r w:rsidRPr="008B2AA8">
        <w:rPr>
          <w:b/>
          <w:u w:val="single"/>
        </w:rPr>
        <w:t xml:space="preserve">This terrible monster </w:t>
      </w:r>
      <w:r w:rsidRPr="008953C4">
        <w:rPr>
          <w:b/>
          <w:highlight w:val="cyan"/>
          <w:u w:val="single"/>
        </w:rPr>
        <w:t xml:space="preserve">was once a beautiful woman </w:t>
      </w:r>
      <w:r w:rsidRPr="008B2AA8">
        <w:rPr>
          <w:b/>
          <w:u w:val="single"/>
        </w:rPr>
        <w:t xml:space="preserve">who was </w:t>
      </w:r>
      <w:r w:rsidRPr="008953C4">
        <w:rPr>
          <w:b/>
          <w:highlight w:val="cyan"/>
          <w:u w:val="single"/>
        </w:rPr>
        <w:t xml:space="preserve">raped </w:t>
      </w:r>
      <w:r w:rsidRPr="008B2AA8">
        <w:rPr>
          <w:b/>
          <w:u w:val="single"/>
        </w:rPr>
        <w:t xml:space="preserve">in a temple of Athena </w:t>
      </w:r>
      <w:r w:rsidRPr="008953C4">
        <w:rPr>
          <w:b/>
          <w:highlight w:val="cyan"/>
          <w:u w:val="single"/>
        </w:rPr>
        <w:t xml:space="preserve">by </w:t>
      </w:r>
      <w:r w:rsidRPr="008B2AA8">
        <w:rPr>
          <w:b/>
          <w:u w:val="single"/>
        </w:rPr>
        <w:t xml:space="preserve">the sea god </w:t>
      </w:r>
      <w:r w:rsidRPr="008953C4">
        <w:rPr>
          <w:b/>
          <w:highlight w:val="cyan"/>
          <w:u w:val="single"/>
        </w:rPr>
        <w:t>Poseidon</w:t>
      </w:r>
      <w:r w:rsidRPr="008B2AA8">
        <w:rPr>
          <w:b/>
        </w:rPr>
        <w:t>.</w:t>
      </w:r>
      <w:r>
        <w:t xml:space="preserve"> According to Ovid, </w:t>
      </w:r>
      <w:r w:rsidRPr="007D7A9A">
        <w:rPr>
          <w:b/>
          <w:highlight w:val="cyan"/>
          <w:u w:val="single"/>
        </w:rPr>
        <w:t xml:space="preserve">Athena </w:t>
      </w:r>
      <w:r w:rsidRPr="008B2AA8">
        <w:rPr>
          <w:b/>
          <w:u w:val="single"/>
        </w:rPr>
        <w:t xml:space="preserve">was so enraged that she </w:t>
      </w:r>
      <w:r w:rsidRPr="007D7A9A">
        <w:rPr>
          <w:b/>
          <w:highlight w:val="cyan"/>
          <w:u w:val="single"/>
        </w:rPr>
        <w:t>turned Medusa into an ugly creature</w:t>
      </w:r>
      <w:r w:rsidRPr="008B2AA8">
        <w:rPr>
          <w:b/>
          <w:u w:val="single"/>
        </w:rPr>
        <w:t>, transforming her hair into a thousand snakes</w:t>
      </w:r>
      <w:r>
        <w:t xml:space="preserve">. After that </w:t>
      </w:r>
      <w:r w:rsidRPr="008B2AA8">
        <w:rPr>
          <w:b/>
          <w:u w:val="single"/>
        </w:rPr>
        <w:t xml:space="preserve">Medusa was so ugly that </w:t>
      </w:r>
      <w:r w:rsidRPr="007D7A9A">
        <w:rPr>
          <w:b/>
          <w:u w:val="single"/>
        </w:rPr>
        <w:t>any man who caught sight of her would turn to stone</w:t>
      </w:r>
      <w:r>
        <w:t xml:space="preserve">. Very much in keeping with modern»day court procedures in cases of rape, </w:t>
      </w:r>
      <w:r w:rsidRPr="007D7A9A">
        <w:rPr>
          <w:b/>
          <w:highlight w:val="cyan"/>
          <w:u w:val="single"/>
        </w:rPr>
        <w:t>Athena let the rapist go unpunished</w:t>
      </w:r>
      <w:r>
        <w:t xml:space="preserve">. Why was </w:t>
      </w:r>
      <w:r w:rsidRPr="007D7A9A">
        <w:rPr>
          <w:b/>
          <w:highlight w:val="cyan"/>
          <w:u w:val="single"/>
        </w:rPr>
        <w:t>Athena</w:t>
      </w:r>
      <w:r w:rsidRPr="00CD5660">
        <w:rPr>
          <w:u w:val="single"/>
        </w:rPr>
        <w:t xml:space="preserve"> </w:t>
      </w:r>
      <w:r>
        <w:t xml:space="preserve">so hostile to women? Actually she </w:t>
      </w:r>
      <w:r w:rsidRPr="007D7A9A">
        <w:rPr>
          <w:b/>
          <w:highlight w:val="cyan"/>
          <w:u w:val="single"/>
        </w:rPr>
        <w:t>was</w:t>
      </w:r>
      <w:r w:rsidRPr="008B2AA8">
        <w:rPr>
          <w:b/>
          <w:u w:val="single"/>
        </w:rPr>
        <w:t xml:space="preserve"> a very ancient </w:t>
      </w:r>
      <w:r w:rsidRPr="007D7A9A">
        <w:rPr>
          <w:b/>
          <w:highlight w:val="cyan"/>
          <w:u w:val="single"/>
        </w:rPr>
        <w:t>wise</w:t>
      </w:r>
      <w:r w:rsidRPr="008B2AA8">
        <w:rPr>
          <w:b/>
          <w:u w:val="single"/>
        </w:rPr>
        <w:t xml:space="preserve"> goddess, of far </w:t>
      </w:r>
      <w:r w:rsidRPr="007D7A9A">
        <w:rPr>
          <w:b/>
          <w:highlight w:val="cyan"/>
          <w:u w:val="single"/>
        </w:rPr>
        <w:t>older</w:t>
      </w:r>
      <w:r w:rsidRPr="008B2AA8">
        <w:rPr>
          <w:b/>
          <w:u w:val="single"/>
        </w:rPr>
        <w:t xml:space="preserve"> origin </w:t>
      </w:r>
      <w:r w:rsidRPr="007D7A9A">
        <w:rPr>
          <w:b/>
          <w:highlight w:val="cyan"/>
          <w:u w:val="single"/>
        </w:rPr>
        <w:t>than the male</w:t>
      </w:r>
      <w:r w:rsidRPr="008B2AA8">
        <w:rPr>
          <w:b/>
          <w:u w:val="single"/>
        </w:rPr>
        <w:t xml:space="preserve"> Hellenic </w:t>
      </w:r>
      <w:r w:rsidRPr="007D7A9A">
        <w:rPr>
          <w:b/>
          <w:highlight w:val="cyan"/>
          <w:u w:val="single"/>
        </w:rPr>
        <w:t>gods</w:t>
      </w:r>
      <w:r w:rsidRPr="008B2AA8">
        <w:rPr>
          <w:b/>
        </w:rPr>
        <w:t>.</w:t>
      </w:r>
      <w:r>
        <w:t xml:space="preserve"> But </w:t>
      </w:r>
      <w:r w:rsidRPr="007D7A9A">
        <w:rPr>
          <w:b/>
          <w:highlight w:val="cyan"/>
          <w:u w:val="single"/>
        </w:rPr>
        <w:t>after the arrival of male gods</w:t>
      </w:r>
      <w:r w:rsidRPr="008B2AA8">
        <w:rPr>
          <w:b/>
          <w:u w:val="single"/>
        </w:rPr>
        <w:t xml:space="preserve"> to the mythology, </w:t>
      </w:r>
      <w:r w:rsidRPr="007D7A9A">
        <w:rPr>
          <w:b/>
          <w:highlight w:val="cyan"/>
          <w:u w:val="single"/>
        </w:rPr>
        <w:t>she was</w:t>
      </w:r>
      <w:r w:rsidRPr="008B2AA8">
        <w:rPr>
          <w:b/>
          <w:u w:val="single"/>
        </w:rPr>
        <w:t xml:space="preserve"> transformed into a being </w:t>
      </w:r>
      <w:r w:rsidRPr="007D7A9A">
        <w:rPr>
          <w:b/>
          <w:highlight w:val="cyan"/>
          <w:u w:val="single"/>
        </w:rPr>
        <w:t>birthed from Zeus’s</w:t>
      </w:r>
      <w:r w:rsidRPr="007D7A9A">
        <w:rPr>
          <w:highlight w:val="cyan"/>
          <w:u w:val="single"/>
        </w:rPr>
        <w:t xml:space="preserve"> head</w:t>
      </w:r>
      <w:r>
        <w:t xml:space="preserve">, who had swallowed her mother Metis, the Goddess of Wisdom, who was pregnant with Athena by parthenogenesis. Afterwards, </w:t>
      </w:r>
      <w:r w:rsidRPr="005D68B1">
        <w:rPr>
          <w:b/>
          <w:highlight w:val="cyan"/>
          <w:u w:val="single"/>
        </w:rPr>
        <w:t>Athena became the protective goddess of</w:t>
      </w:r>
      <w:r w:rsidRPr="008B2AA8">
        <w:rPr>
          <w:b/>
          <w:u w:val="single"/>
        </w:rPr>
        <w:t xml:space="preserve"> many a hero</w:t>
      </w:r>
      <w:r w:rsidRPr="008B2AA8">
        <w:rPr>
          <w:b/>
        </w:rPr>
        <w:t xml:space="preserve">. </w:t>
      </w:r>
      <w:r w:rsidRPr="008B2AA8">
        <w:rPr>
          <w:b/>
          <w:u w:val="single"/>
        </w:rPr>
        <w:t xml:space="preserve">One of them was </w:t>
      </w:r>
      <w:r w:rsidRPr="005D68B1">
        <w:rPr>
          <w:b/>
          <w:highlight w:val="cyan"/>
          <w:u w:val="single"/>
        </w:rPr>
        <w:t>Perseus</w:t>
      </w:r>
      <w:r w:rsidRPr="008B2AA8">
        <w:rPr>
          <w:b/>
          <w:u w:val="single"/>
        </w:rPr>
        <w:t xml:space="preserve"> the Destroyer.</w:t>
      </w:r>
      <w:r w:rsidRPr="008B2AA8">
        <w:rPr>
          <w:b/>
        </w:rPr>
        <w:t xml:space="preserve"> </w:t>
      </w:r>
      <w:r w:rsidRPr="008B2AA8">
        <w:rPr>
          <w:b/>
          <w:u w:val="single"/>
        </w:rPr>
        <w:t xml:space="preserve">He was </w:t>
      </w:r>
      <w:r w:rsidRPr="005D68B1">
        <w:rPr>
          <w:b/>
          <w:highlight w:val="cyan"/>
          <w:u w:val="single"/>
        </w:rPr>
        <w:t>sent to kill Medusa</w:t>
      </w:r>
      <w:r w:rsidRPr="008B2AA8">
        <w:rPr>
          <w:b/>
        </w:rPr>
        <w:t xml:space="preserve">. </w:t>
      </w:r>
      <w:r w:rsidRPr="008B2AA8">
        <w:rPr>
          <w:b/>
          <w:u w:val="single"/>
        </w:rPr>
        <w:t>Athena gave him a perfectly reﬂective bronze shield, so that he could see Medusa without looking at her</w:t>
      </w:r>
      <w:r>
        <w:t xml:space="preserve">. Thanks to this device, </w:t>
      </w:r>
      <w:r w:rsidRPr="005D68B1">
        <w:rPr>
          <w:b/>
          <w:highlight w:val="cyan"/>
          <w:u w:val="single"/>
        </w:rPr>
        <w:t>Perseus was able to behead Medusa, with Athena guiding</w:t>
      </w:r>
      <w:r w:rsidRPr="008B2AA8">
        <w:rPr>
          <w:b/>
          <w:u w:val="single"/>
        </w:rPr>
        <w:t xml:space="preserve"> his hand</w:t>
      </w:r>
      <w:r w:rsidRPr="008B2AA8">
        <w:rPr>
          <w:b/>
        </w:rPr>
        <w:t xml:space="preserve">. </w:t>
      </w:r>
      <w:r w:rsidRPr="008B2AA8">
        <w:rPr>
          <w:b/>
          <w:u w:val="single"/>
        </w:rPr>
        <w:t>He stuck Medusa’s head in a sack and gave it as a gift to Athena, who thereafter carried the snakes on her breastplate so as to strike fear into her enemies</w:t>
      </w:r>
      <w:r>
        <w:t xml:space="preserve">. The symbol of the snake always belonged to Athena, whose mother Metis was called “the wise counsel.” In prehistoric times the snake was a symbol of feminine wisdom, and not just of growth and fertility, as was later assumed. Metis and Medusa represent one and the same power. The name Medusa, a feminine form of medon (ruler), derives from the Sanskrit root medha (wisdom), which is also the root for the Greek metis (good counsel). </w:t>
      </w:r>
      <w:r w:rsidRPr="008B2AA8">
        <w:rPr>
          <w:b/>
          <w:u w:val="single"/>
        </w:rPr>
        <w:t>The grimace of the grey-skinned snake’s head expresses the fury of those women who still remember</w:t>
      </w:r>
      <w:r>
        <w:t xml:space="preserve">. The Latin word for causing someone to think of something, to remind or to warn, is monere. Etymologically a “monster” is thus the “emblem of the gods in terrifying manifestation.” The monster Medusa reﬂects countless obsessive ideas about sea monsters. In mythological terms, </w:t>
      </w:r>
      <w:r w:rsidRPr="008B2AA8">
        <w:rPr>
          <w:b/>
          <w:u w:val="single"/>
        </w:rPr>
        <w:t xml:space="preserve">the </w:t>
      </w:r>
      <w:r w:rsidRPr="005D68B1">
        <w:rPr>
          <w:b/>
          <w:highlight w:val="cyan"/>
          <w:u w:val="single"/>
        </w:rPr>
        <w:t>Medusa</w:t>
      </w:r>
      <w:r w:rsidRPr="008B2AA8">
        <w:rPr>
          <w:b/>
          <w:u w:val="single"/>
        </w:rPr>
        <w:t xml:space="preserve"> story </w:t>
      </w:r>
      <w:r w:rsidRPr="005D68B1">
        <w:rPr>
          <w:b/>
          <w:highlight w:val="cyan"/>
          <w:u w:val="single"/>
        </w:rPr>
        <w:t>relates the destruction of female culture</w:t>
      </w:r>
      <w:r>
        <w:t xml:space="preserve">; in psychoanalytic terms it describes the hero’s murder of his mother, and femininity as a psycho-symbolic monstrosity? In the end </w:t>
      </w:r>
      <w:r w:rsidRPr="00CB28DF">
        <w:rPr>
          <w:b/>
          <w:highlight w:val="cyan"/>
          <w:u w:val="single"/>
        </w:rPr>
        <w:t>Perseus failed</w:t>
      </w:r>
      <w:r w:rsidRPr="008B2AA8">
        <w:rPr>
          <w:b/>
          <w:u w:val="single"/>
        </w:rPr>
        <w:t xml:space="preserve"> to achieve his goal, despite divine</w:t>
      </w:r>
      <w:r w:rsidRPr="002508EA">
        <w:rPr>
          <w:u w:val="single"/>
        </w:rPr>
        <w:t xml:space="preserve"> protection</w:t>
      </w:r>
      <w:r>
        <w:t xml:space="preserve"> and all manner of magical assistance, and although he killed his enemy in her sleep with his hand guided by Athena. </w:t>
      </w:r>
      <w:r w:rsidRPr="00CB28DF">
        <w:rPr>
          <w:b/>
          <w:highlight w:val="cyan"/>
          <w:u w:val="single"/>
        </w:rPr>
        <w:t>Medusa lives on</w:t>
      </w:r>
      <w:r w:rsidRPr="00CB28DF">
        <w:rPr>
          <w:b/>
          <w:highlight w:val="cyan"/>
        </w:rPr>
        <w:t xml:space="preserve">, </w:t>
      </w:r>
      <w:r w:rsidRPr="00CB28DF">
        <w:rPr>
          <w:b/>
          <w:highlight w:val="cyan"/>
          <w:u w:val="single"/>
        </w:rPr>
        <w:t>the Gorgon’s head has grown back, and its fury has by no means burnt out</w:t>
      </w:r>
      <w:r w:rsidRPr="002508EA">
        <w:rPr>
          <w:u w:val="single"/>
        </w:rPr>
        <w:t>.</w:t>
      </w:r>
      <w:r>
        <w:t xml:space="preserve"> The terror of men before Gorgo, who pulls ships into the depths by their bowsprit in the midst of a tempest, is fully justiﬁed. </w:t>
      </w:r>
      <w:r w:rsidRPr="00CB28DF">
        <w:rPr>
          <w:b/>
          <w:highlight w:val="cyan"/>
          <w:u w:val="single"/>
        </w:rPr>
        <w:t>Gorgo is the Greek name</w:t>
      </w:r>
      <w:r w:rsidRPr="008B2AA8">
        <w:rPr>
          <w:b/>
          <w:u w:val="single"/>
        </w:rPr>
        <w:t xml:space="preserve"> not only for Medusa—petriﬁed through “ugliness”—but </w:t>
      </w:r>
      <w:r w:rsidRPr="00CB28DF">
        <w:rPr>
          <w:b/>
          <w:highlight w:val="cyan"/>
          <w:u w:val="single"/>
        </w:rPr>
        <w:t>also for the mermaids</w:t>
      </w:r>
      <w:r w:rsidRPr="008B2AA8">
        <w:rPr>
          <w:b/>
          <w:u w:val="single"/>
        </w:rPr>
        <w:t xml:space="preserve">, who are known to be beautiful and lovely. </w:t>
      </w:r>
      <w:r w:rsidRPr="00CB28DF">
        <w:rPr>
          <w:b/>
          <w:highlight w:val="cyan"/>
          <w:u w:val="single"/>
        </w:rPr>
        <w:t>This</w:t>
      </w:r>
      <w:r w:rsidRPr="008B2AA8">
        <w:rPr>
          <w:b/>
          <w:u w:val="single"/>
        </w:rPr>
        <w:t xml:space="preserve"> may seem like a paradox, but </w:t>
      </w:r>
      <w:r w:rsidRPr="00CB28DF">
        <w:rPr>
          <w:b/>
          <w:highlight w:val="cyan"/>
          <w:u w:val="single"/>
        </w:rPr>
        <w:t>corresponds to the ambivalence with which men view the female</w:t>
      </w:r>
      <w:r w:rsidRPr="002508EA">
        <w:rPr>
          <w:u w:val="single"/>
        </w:rPr>
        <w:t>.</w:t>
      </w:r>
      <w:r>
        <w:rPr>
          <w:u w:val="single"/>
        </w:rPr>
        <w:t xml:space="preserve"> </w:t>
      </w:r>
      <w:r>
        <w:t xml:space="preserve">Aristotle’s hostility to women is far more consistent, and serves to clarify the connection. The relationship between femininity, ﬁsh, mermaids, and sea monsters lies in the attributes “wet” and “cold.” These beings all have a shortage of “heat,” and are thus also lacking in soul and reason. According to Aristotle, a mother only provides the passive material, while the father contributes the active soul endowed with reason. He bears the true species of humans (man). If a mother nonetheless brings a female being to the world, she has circumvented the reasoning species, and once again set loose upon the world a monster lacking in soul. In the legends of seafarers, mermaids also have no souls—but might be able to occasionally acquire one by adopting a respectable way of life among people, and falling in love with a man. Patriarchal </w:t>
      </w:r>
      <w:r w:rsidRPr="00CB28DF">
        <w:rPr>
          <w:b/>
          <w:highlight w:val="cyan"/>
          <w:u w:val="single"/>
        </w:rPr>
        <w:t>stories of dragon-slaying show</w:t>
      </w:r>
      <w:r w:rsidRPr="008B2AA8">
        <w:rPr>
          <w:b/>
          <w:u w:val="single"/>
        </w:rPr>
        <w:t xml:space="preserve"> two different images of the female: </w:t>
      </w:r>
      <w:r w:rsidRPr="00541086">
        <w:rPr>
          <w:b/>
          <w:highlight w:val="cyan"/>
          <w:u w:val="single"/>
        </w:rPr>
        <w:t>the</w:t>
      </w:r>
      <w:r w:rsidRPr="008B2AA8">
        <w:rPr>
          <w:b/>
          <w:u w:val="single"/>
        </w:rPr>
        <w:t xml:space="preserve"> powerful, threatening </w:t>
      </w:r>
      <w:r w:rsidRPr="00541086">
        <w:rPr>
          <w:b/>
          <w:highlight w:val="cyan"/>
          <w:u w:val="single"/>
        </w:rPr>
        <w:t>mother in the form of the monster, and the</w:t>
      </w:r>
      <w:r w:rsidRPr="008B2AA8">
        <w:rPr>
          <w:b/>
          <w:u w:val="single"/>
        </w:rPr>
        <w:t xml:space="preserve"> desirable, </w:t>
      </w:r>
      <w:r w:rsidRPr="00541086">
        <w:rPr>
          <w:b/>
          <w:highlight w:val="cyan"/>
          <w:u w:val="single"/>
        </w:rPr>
        <w:t>submissive virgin</w:t>
      </w:r>
      <w:r>
        <w:t xml:space="preserve">. In the killing of the dragon, psychoanalysts like C.G. lung and Erich Neumann saw the liberation of </w:t>
      </w:r>
      <w:r w:rsidRPr="00541086">
        <w:rPr>
          <w:b/>
          <w:highlight w:val="cyan"/>
          <w:u w:val="single"/>
        </w:rPr>
        <w:t>the man from his terrible mother</w:t>
      </w:r>
      <w:r w:rsidRPr="008B2AA8">
        <w:rPr>
          <w:b/>
          <w:u w:val="single"/>
        </w:rPr>
        <w:t xml:space="preserve">, and </w:t>
      </w:r>
      <w:r w:rsidRPr="00541086">
        <w:rPr>
          <w:b/>
          <w:highlight w:val="cyan"/>
          <w:u w:val="single"/>
        </w:rPr>
        <w:t>the conquest of a</w:t>
      </w:r>
      <w:r w:rsidRPr="008B2AA8">
        <w:rPr>
          <w:b/>
          <w:u w:val="single"/>
        </w:rPr>
        <w:t xml:space="preserve"> new image of the female in the form of the lovely </w:t>
      </w:r>
      <w:r w:rsidRPr="00541086">
        <w:rPr>
          <w:b/>
          <w:highlight w:val="cyan"/>
          <w:u w:val="single"/>
        </w:rPr>
        <w:t>virgin</w:t>
      </w:r>
      <w:r w:rsidRPr="008B2AA8">
        <w:rPr>
          <w:b/>
        </w:rPr>
        <w:t xml:space="preserve">. </w:t>
      </w:r>
      <w:r w:rsidRPr="008B2AA8">
        <w:rPr>
          <w:b/>
          <w:u w:val="single"/>
        </w:rPr>
        <w:t>The man becomes a hero by freeing the virgin from the claws of the mighty monster, in order to subordinate her to himself</w:t>
      </w:r>
      <w:r>
        <w:t xml:space="preserve">. In his book on the origins of consciousness, Erich Neumann writes: “the transformation of the male that occurs in the course of battling the dragon includes a change in his relationship to the female, symbolised in the liberation of the hostage from the power of the dragon; meaning a dissolution of the image of the female from that of the terrible mother.“ Neumann ignores that in antiquity, the life-giving femininity of the Earth and the cosmos was worshipped in the form of the Great Mother. In all her monstrosity she threatens the male need for recognition. That which psychologists understand as the liberation of man from the overwhelming power of mother is actually a desire in the collective male consciousness to subdue nature itself. </w:t>
      </w:r>
      <w:r w:rsidRPr="008B2AA8">
        <w:rPr>
          <w:b/>
          <w:u w:val="single"/>
        </w:rPr>
        <w:t>The story</w:t>
      </w:r>
      <w:r w:rsidRPr="008B2AA8">
        <w:rPr>
          <w:b/>
        </w:rPr>
        <w:t xml:space="preserve"> </w:t>
      </w:r>
      <w:r w:rsidRPr="008B2AA8">
        <w:rPr>
          <w:b/>
          <w:u w:val="single"/>
        </w:rPr>
        <w:t>of</w:t>
      </w:r>
      <w:r>
        <w:t xml:space="preserve"> our hero </w:t>
      </w:r>
      <w:r w:rsidRPr="008B2AA8">
        <w:rPr>
          <w:b/>
          <w:u w:val="single"/>
        </w:rPr>
        <w:t>Perseus goes on to show how pointless these acts of violence actually are</w:t>
      </w:r>
      <w:r w:rsidRPr="008B2AA8">
        <w:rPr>
          <w:b/>
        </w:rPr>
        <w:t xml:space="preserve">. </w:t>
      </w:r>
      <w:r w:rsidRPr="008B2AA8">
        <w:rPr>
          <w:b/>
          <w:u w:val="single"/>
        </w:rPr>
        <w:t>Flying high on the trip home after his “glorious” beheading of Medusa</w:t>
      </w:r>
      <w:r w:rsidRPr="008B2AA8">
        <w:rPr>
          <w:b/>
        </w:rPr>
        <w:t xml:space="preserve">, </w:t>
      </w:r>
      <w:r w:rsidRPr="001F2950">
        <w:rPr>
          <w:b/>
          <w:highlight w:val="cyan"/>
          <w:u w:val="single"/>
        </w:rPr>
        <w:t>Perseus encounters a beautiful</w:t>
      </w:r>
      <w:r w:rsidRPr="008B2AA8">
        <w:rPr>
          <w:b/>
          <w:u w:val="single"/>
        </w:rPr>
        <w:t xml:space="preserve">, naked </w:t>
      </w:r>
      <w:r w:rsidRPr="001F2950">
        <w:rPr>
          <w:b/>
          <w:highlight w:val="cyan"/>
          <w:u w:val="single"/>
        </w:rPr>
        <w:t>virgin</w:t>
      </w:r>
      <w:r w:rsidRPr="008B2AA8">
        <w:rPr>
          <w:b/>
          <w:u w:val="single"/>
        </w:rPr>
        <w:t xml:space="preserve"> chained to a cliff</w:t>
      </w:r>
      <w:r w:rsidRPr="008B2AA8">
        <w:rPr>
          <w:b/>
        </w:rPr>
        <w:t xml:space="preserve">. </w:t>
      </w:r>
      <w:r w:rsidRPr="008B2AA8">
        <w:rPr>
          <w:b/>
          <w:u w:val="single"/>
        </w:rPr>
        <w:t xml:space="preserve">On the horizon </w:t>
      </w:r>
      <w:r w:rsidRPr="001F2950">
        <w:rPr>
          <w:b/>
          <w:highlight w:val="cyan"/>
          <w:u w:val="single"/>
        </w:rPr>
        <w:t>a sea monster approaches</w:t>
      </w:r>
      <w:r>
        <w:t xml:space="preserve">. The unhappy girl is the daughter of an Ethiopian queen, who had boasted that she and her daughter were as beautiful as the Nereids. The Nereids promptly lodged a complaint with Poseidon, who sent out a ﬂood of storms and a female sea monster in retribution. An oracle declared that the queen’s daughter had to be chained to the cliffs. </w:t>
      </w:r>
      <w:r w:rsidRPr="001F2950">
        <w:rPr>
          <w:b/>
          <w:highlight w:val="cyan"/>
          <w:u w:val="single"/>
        </w:rPr>
        <w:t>Perseus</w:t>
      </w:r>
      <w:r w:rsidRPr="008B2AA8">
        <w:rPr>
          <w:b/>
          <w:u w:val="single"/>
        </w:rPr>
        <w:t>, a man of action</w:t>
      </w:r>
      <w:r w:rsidRPr="008B2AA8">
        <w:rPr>
          <w:b/>
        </w:rPr>
        <w:t xml:space="preserve">, </w:t>
      </w:r>
      <w:r w:rsidRPr="008B2AA8">
        <w:rPr>
          <w:b/>
          <w:u w:val="single"/>
        </w:rPr>
        <w:t>did not dilly-dally</w:t>
      </w:r>
      <w:r w:rsidRPr="00816986">
        <w:rPr>
          <w:u w:val="single"/>
        </w:rPr>
        <w:t>.</w:t>
      </w:r>
      <w:r>
        <w:t xml:space="preserve"> After quickly negotiating the dowry with the parents of the princess, </w:t>
      </w:r>
      <w:r w:rsidRPr="008B2AA8">
        <w:rPr>
          <w:b/>
          <w:u w:val="single"/>
        </w:rPr>
        <w:t xml:space="preserve">he </w:t>
      </w:r>
      <w:r w:rsidRPr="001F2950">
        <w:rPr>
          <w:b/>
          <w:highlight w:val="cyan"/>
          <w:u w:val="single"/>
        </w:rPr>
        <w:t>killed the monster</w:t>
      </w:r>
      <w:r w:rsidRPr="008B2AA8">
        <w:rPr>
          <w:b/>
          <w:u w:val="single"/>
        </w:rPr>
        <w:t xml:space="preserve"> in a bloody battle, </w:t>
      </w:r>
      <w:r w:rsidRPr="001F2950">
        <w:rPr>
          <w:b/>
          <w:highlight w:val="cyan"/>
          <w:u w:val="single"/>
        </w:rPr>
        <w:t>and “as prize and cause of all the trouble the virgin strides up, released from her chains</w:t>
      </w:r>
      <w:r>
        <w:t xml:space="preserve">,” according to Ovid. Here </w:t>
      </w:r>
      <w:r w:rsidRPr="008B2AA8">
        <w:rPr>
          <w:b/>
          <w:u w:val="single"/>
        </w:rPr>
        <w:t>Perseus seems to have won the battle of his life, acquiring a kingdom and a lovely princess</w:t>
      </w:r>
      <w:r w:rsidRPr="008B2AA8">
        <w:rPr>
          <w:b/>
        </w:rPr>
        <w:t>.</w:t>
      </w:r>
      <w:r>
        <w:t xml:space="preserve"> But closer observation shows that the action has gone subtly awry</w:t>
      </w:r>
      <w:r w:rsidRPr="00150A2C">
        <w:rPr>
          <w:u w:val="single"/>
        </w:rPr>
        <w:t xml:space="preserve">. </w:t>
      </w:r>
      <w:r w:rsidRPr="001F2950">
        <w:rPr>
          <w:b/>
          <w:highlight w:val="cyan"/>
          <w:u w:val="single"/>
        </w:rPr>
        <w:t>The</w:t>
      </w:r>
      <w:r w:rsidRPr="008B2AA8">
        <w:rPr>
          <w:b/>
          <w:u w:val="single"/>
        </w:rPr>
        <w:t xml:space="preserve"> lovely and passive </w:t>
      </w:r>
      <w:r w:rsidRPr="001F2950">
        <w:rPr>
          <w:b/>
          <w:highlight w:val="cyan"/>
          <w:u w:val="single"/>
        </w:rPr>
        <w:t>princess is called Andromeda</w:t>
      </w:r>
      <w:r>
        <w:t xml:space="preserve">: andro-mcda, meaning </w:t>
      </w:r>
      <w:r w:rsidRPr="001F2950">
        <w:rPr>
          <w:b/>
          <w:highlight w:val="cyan"/>
          <w:u w:val="single"/>
        </w:rPr>
        <w:t>the “ruler of men.”</w:t>
      </w:r>
      <w:r w:rsidRPr="008B2AA8">
        <w:rPr>
          <w:b/>
        </w:rPr>
        <w:t xml:space="preserve"> </w:t>
      </w:r>
      <w:r w:rsidRPr="008B2AA8">
        <w:rPr>
          <w:b/>
          <w:u w:val="single"/>
        </w:rPr>
        <w:t>The information that her mother is an Ethiopian suggests a likely relationship to the Libyan Medusa</w:t>
      </w:r>
      <w:r>
        <w:t xml:space="preserve">. </w:t>
      </w:r>
      <w:r w:rsidRPr="00E40712">
        <w:rPr>
          <w:b/>
          <w:u w:val="single"/>
        </w:rPr>
        <w:t>Apparently the beautiful virgin and her monstrous mother relate one and the same femininity</w:t>
      </w:r>
      <w:r>
        <w:t xml:space="preserve">. Leviathan poses the biblical counterpart to the Greek myth of Medusa. He is a sea serpent, appearing in the legends of sea travellers as the worst of all sea monsters, crushing ships and swallowing seafarers. </w:t>
      </w:r>
    </w:p>
    <w:p w:rsidR="00E60E54" w:rsidRDefault="00E60E54" w:rsidP="00E60E54"/>
    <w:p w:rsidR="00E60E54" w:rsidRPr="00BC27D9" w:rsidRDefault="00E60E54" w:rsidP="00E60E54">
      <w:pPr>
        <w:rPr>
          <w:rStyle w:val="TagGreg"/>
        </w:rPr>
      </w:pPr>
      <w:r w:rsidRPr="00BC27D9">
        <w:rPr>
          <w:rStyle w:val="TagGreg"/>
        </w:rPr>
        <w:t xml:space="preserve">The affirmative’s view of the </w:t>
      </w:r>
      <w:r>
        <w:rPr>
          <w:rStyle w:val="TagGreg"/>
        </w:rPr>
        <w:t>subject under capital</w:t>
      </w:r>
      <w:r w:rsidRPr="00BC27D9">
        <w:rPr>
          <w:rStyle w:val="TagGreg"/>
        </w:rPr>
        <w:t xml:space="preserve"> is that of Perseus’s perception of women – the Other is dangerous yet alluring – something to be mapped yet radically unknowable – something to be defeated yet something to be won – a roll of the ballot calling for the liberation of the oppressed is symptomatic of the masculine heroism Perseus is engrained in – the ballot becomes a symbol of the prize of Otherness while ontologically erasing the subaltern – the affirmative’s distancing of themselves from those they invoke is like Perseus’s shield – they view the subaltern through a kaleidoscopic lens while sitting comfortably in this air conditioned simulacra we call the debate round – this knowledge production is not just useless neutrality but rather the lynchpin of the Western intellectual subject – any argument the affirmative makes about how the subaltern would totally be on-board with their project relies on the same logic that reinforces conceptions of the inferior Other – </w:t>
      </w:r>
      <w:r>
        <w:rPr>
          <w:rStyle w:val="TagGreg"/>
        </w:rPr>
        <w:t xml:space="preserve">their forcus on voice in the first contention is ironic because </w:t>
      </w:r>
      <w:r w:rsidRPr="00BC27D9">
        <w:rPr>
          <w:rStyle w:val="TagGreg"/>
        </w:rPr>
        <w:t xml:space="preserve">a ballot for the affirmative </w:t>
      </w:r>
      <w:r>
        <w:rPr>
          <w:rStyle w:val="TagGreg"/>
        </w:rPr>
        <w:t>rips out the subaltern’s vocal chords</w:t>
      </w:r>
      <w:r w:rsidRPr="00BC27D9">
        <w:rPr>
          <w:rStyle w:val="TagGreg"/>
        </w:rPr>
        <w:t xml:space="preserve"> </w:t>
      </w:r>
    </w:p>
    <w:p w:rsidR="00E60E54" w:rsidRDefault="00E60E54" w:rsidP="00E60E54">
      <w:r w:rsidRPr="00BC27D9">
        <w:rPr>
          <w:rStyle w:val="StyleStyleBold12pt"/>
        </w:rPr>
        <w:t>Spivak 88</w:t>
      </w:r>
      <w:r>
        <w:t xml:space="preserve"> (Gayatri Chakravorty Spivak, Indian literary theorist, philosopher and University Professor at Columbia University, </w:t>
      </w:r>
      <w:r w:rsidRPr="009115D3">
        <w:rPr>
          <w:i/>
        </w:rPr>
        <w:t>Marxism and the Interpretation of Culture</w:t>
      </w:r>
      <w:r>
        <w:rPr>
          <w:i/>
        </w:rPr>
        <w:t xml:space="preserve">, </w:t>
      </w:r>
      <w:r w:rsidRPr="008764C5">
        <w:t>1988</w:t>
      </w:r>
      <w:r w:rsidRPr="009115D3">
        <w:rPr>
          <w:i/>
        </w:rPr>
        <w:t xml:space="preserve"> </w:t>
      </w:r>
      <w:r>
        <w:t xml:space="preserve">“Can the Subaltern Speak?,” Online, </w:t>
      </w:r>
      <w:r>
        <w:rPr>
          <w:i/>
        </w:rPr>
        <w:t>azp</w:t>
      </w:r>
      <w:r>
        <w:t>)</w:t>
      </w:r>
      <w:r>
        <w:tab/>
      </w:r>
    </w:p>
    <w:p w:rsidR="00E60E54" w:rsidRPr="00451ED7" w:rsidRDefault="00E60E54" w:rsidP="00E60E54">
      <w:pPr>
        <w:rPr>
          <w:u w:val="single"/>
        </w:rPr>
      </w:pPr>
      <w:r w:rsidRPr="008A26B4">
        <w:rPr>
          <w:u w:val="single"/>
        </w:rPr>
        <w:t xml:space="preserve">SOME OF THE most </w:t>
      </w:r>
      <w:r w:rsidRPr="00451ED7">
        <w:rPr>
          <w:highlight w:val="yellow"/>
          <w:u w:val="single"/>
        </w:rPr>
        <w:t>radical criticism coming out of the West</w:t>
      </w:r>
      <w:r w:rsidRPr="008A26B4">
        <w:rPr>
          <w:u w:val="single"/>
        </w:rPr>
        <w:t xml:space="preserve"> today </w:t>
      </w:r>
      <w:r w:rsidRPr="00451ED7">
        <w:rPr>
          <w:highlight w:val="yellow"/>
          <w:u w:val="single"/>
        </w:rPr>
        <w:t>is the result of an interested desire to conserve the subject of the West, or the West as Subject. The theory of pluralized ‘subject-effects’ gives an illusion of undermining subjective sovereignty while</w:t>
      </w:r>
      <w:r w:rsidRPr="008A26B4">
        <w:rPr>
          <w:u w:val="single"/>
        </w:rPr>
        <w:t xml:space="preserve"> often </w:t>
      </w:r>
      <w:r w:rsidRPr="00451ED7">
        <w:rPr>
          <w:highlight w:val="yellow"/>
          <w:u w:val="single"/>
        </w:rPr>
        <w:t>providing a cover for this subject of knowledge</w:t>
      </w:r>
      <w:r w:rsidRPr="007072C5">
        <w:t>.</w:t>
      </w:r>
      <w:r>
        <w:t xml:space="preserve"> Although the history of Europe as Subject is narrativized by the law, political economy, and ideology of the West, </w:t>
      </w:r>
      <w:r w:rsidRPr="00451ED7">
        <w:rPr>
          <w:highlight w:val="yellow"/>
          <w:u w:val="single"/>
        </w:rPr>
        <w:t>this concealed Subject pretends it has ‘no geo-political determinations.’ The</w:t>
      </w:r>
      <w:r w:rsidRPr="0025375B">
        <w:t xml:space="preserve"> </w:t>
      </w:r>
      <w:r>
        <w:t xml:space="preserve">much publicized </w:t>
      </w:r>
      <w:r w:rsidRPr="00451ED7">
        <w:rPr>
          <w:highlight w:val="yellow"/>
          <w:u w:val="single"/>
        </w:rPr>
        <w:t>critique of the sovereign subject</w:t>
      </w:r>
      <w:r w:rsidRPr="008A26B4">
        <w:rPr>
          <w:u w:val="single"/>
        </w:rPr>
        <w:t xml:space="preserve"> thus actually </w:t>
      </w:r>
      <w:r w:rsidRPr="00451ED7">
        <w:rPr>
          <w:highlight w:val="yellow"/>
          <w:u w:val="single"/>
        </w:rPr>
        <w:t>inaugurates a Subject</w:t>
      </w:r>
      <w:r w:rsidRPr="008A26B4">
        <w:rPr>
          <w:u w:val="single"/>
        </w:rPr>
        <w:t xml:space="preserve">. . . . </w:t>
      </w:r>
      <w:r w:rsidRPr="008A26B4">
        <w:rPr>
          <w:highlight w:val="yellow"/>
          <w:u w:val="single"/>
        </w:rPr>
        <w:t>This</w:t>
      </w:r>
      <w:r w:rsidRPr="008A26B4">
        <w:rPr>
          <w:u w:val="single"/>
        </w:rPr>
        <w:t xml:space="preserve"> S/</w:t>
      </w:r>
      <w:r w:rsidRPr="008A26B4">
        <w:rPr>
          <w:highlight w:val="yellow"/>
          <w:u w:val="single"/>
        </w:rPr>
        <w:t>subject</w:t>
      </w:r>
      <w:r w:rsidRPr="008A26B4">
        <w:rPr>
          <w:u w:val="single"/>
        </w:rPr>
        <w:t xml:space="preserve">, curiously </w:t>
      </w:r>
      <w:r w:rsidRPr="00451ED7">
        <w:rPr>
          <w:highlight w:val="yellow"/>
          <w:u w:val="single"/>
        </w:rPr>
        <w:t>sewn together into a transparency by denegations, belongs to the exploiters’ side</w:t>
      </w:r>
      <w:r w:rsidRPr="008A26B4">
        <w:rPr>
          <w:u w:val="single"/>
        </w:rPr>
        <w:t xml:space="preserve"> of the international division of labor. </w:t>
      </w:r>
      <w:r w:rsidRPr="00451ED7">
        <w:rPr>
          <w:highlight w:val="yellow"/>
          <w:u w:val="single"/>
        </w:rPr>
        <w:t>It is impossible for contemporary</w:t>
      </w:r>
      <w:r>
        <w:t xml:space="preserve"> French </w:t>
      </w:r>
      <w:r w:rsidRPr="003D5822">
        <w:rPr>
          <w:highlight w:val="yellow"/>
          <w:u w:val="single"/>
        </w:rPr>
        <w:t>intellectuals to imagine the</w:t>
      </w:r>
      <w:r w:rsidRPr="003D5822">
        <w:rPr>
          <w:u w:val="single"/>
        </w:rPr>
        <w:t xml:space="preserve"> kind of </w:t>
      </w:r>
      <w:r w:rsidRPr="003D5822">
        <w:rPr>
          <w:highlight w:val="yellow"/>
          <w:u w:val="single"/>
        </w:rPr>
        <w:t>Power and Desire that would inhabit the</w:t>
      </w:r>
      <w:r w:rsidRPr="003D5822">
        <w:rPr>
          <w:u w:val="single"/>
        </w:rPr>
        <w:t xml:space="preserve"> unnamed </w:t>
      </w:r>
      <w:r w:rsidRPr="003D5822">
        <w:rPr>
          <w:highlight w:val="yellow"/>
          <w:u w:val="single"/>
        </w:rPr>
        <w:t>subject of the Other</w:t>
      </w:r>
      <w:r w:rsidRPr="0025375B">
        <w:t xml:space="preserve"> of Europe</w:t>
      </w:r>
      <w:r>
        <w:t xml:space="preserve">. It is not only that everything they read, critical or uncritical, is caught within the debate of the production of that Other, supporting or critiquing the constitution of the Subject as Europe. It is also that, </w:t>
      </w:r>
      <w:r w:rsidRPr="00451ED7">
        <w:rPr>
          <w:highlight w:val="yellow"/>
          <w:u w:val="single"/>
        </w:rPr>
        <w:t>in the constitution of that Other</w:t>
      </w:r>
      <w:r w:rsidRPr="00451ED7">
        <w:rPr>
          <w:u w:val="single"/>
        </w:rPr>
        <w:t xml:space="preserve"> of Europe, </w:t>
      </w:r>
      <w:r w:rsidRPr="00451ED7">
        <w:rPr>
          <w:highlight w:val="yellow"/>
          <w:u w:val="single"/>
        </w:rPr>
        <w:t>great care was taken to obliterate the textual ingredients with which such a subject could</w:t>
      </w:r>
      <w:r w:rsidRPr="00451ED7">
        <w:rPr>
          <w:u w:val="single"/>
        </w:rPr>
        <w:t xml:space="preserve"> cathect, could </w:t>
      </w:r>
      <w:r w:rsidRPr="00451ED7">
        <w:rPr>
          <w:highlight w:val="yellow"/>
          <w:u w:val="single"/>
        </w:rPr>
        <w:t>occupy</w:t>
      </w:r>
      <w:r w:rsidRPr="00451ED7">
        <w:rPr>
          <w:u w:val="single"/>
        </w:rPr>
        <w:t xml:space="preserve"> (invest?) </w:t>
      </w:r>
      <w:r w:rsidRPr="00451ED7">
        <w:rPr>
          <w:highlight w:val="yellow"/>
          <w:u w:val="single"/>
        </w:rPr>
        <w:t>its itinerary</w:t>
      </w:r>
      <w:r>
        <w:t xml:space="preserve"> — not only by ideological and scientiﬁc production, but also by the institution of the law. . . . In the face of the possibility that </w:t>
      </w:r>
      <w:r w:rsidRPr="00451ED7">
        <w:rPr>
          <w:highlight w:val="yellow"/>
          <w:u w:val="single"/>
        </w:rPr>
        <w:t>the intellectual is complicit in the</w:t>
      </w:r>
      <w:r w:rsidRPr="00451ED7">
        <w:rPr>
          <w:u w:val="single"/>
        </w:rPr>
        <w:t xml:space="preserve"> persistent </w:t>
      </w:r>
      <w:r w:rsidRPr="00451ED7">
        <w:rPr>
          <w:highlight w:val="yellow"/>
          <w:u w:val="single"/>
        </w:rPr>
        <w:t>constitution of Other as the Self’s shadow</w:t>
      </w:r>
      <w:r w:rsidRPr="00451ED7">
        <w:rPr>
          <w:u w:val="single"/>
        </w:rPr>
        <w:t xml:space="preserve">, a possibility of political practice for the intel- lectual would be to put the economic ‘under erasure,’ to see the economic factor as irreducible as it reinscribes the social text, even as it is erased, however imperfectly, when it claims to be the ﬁnal determinant or the transcendental signiﬁed. </w:t>
      </w:r>
      <w:r w:rsidRPr="00451ED7">
        <w:rPr>
          <w:highlight w:val="yellow"/>
          <w:u w:val="single"/>
        </w:rPr>
        <w:t>The clearest</w:t>
      </w:r>
      <w:r w:rsidRPr="00451ED7">
        <w:rPr>
          <w:u w:val="single"/>
        </w:rPr>
        <w:t xml:space="preserve"> available </w:t>
      </w:r>
      <w:r w:rsidRPr="00451ED7">
        <w:rPr>
          <w:highlight w:val="yellow"/>
          <w:u w:val="single"/>
        </w:rPr>
        <w:t xml:space="preserve">example </w:t>
      </w:r>
      <w:r w:rsidRPr="00451ED7">
        <w:rPr>
          <w:u w:val="single"/>
        </w:rPr>
        <w:t xml:space="preserve">of such epistemic violence </w:t>
      </w:r>
      <w:r w:rsidRPr="00451ED7">
        <w:rPr>
          <w:highlight w:val="yellow"/>
          <w:u w:val="single"/>
        </w:rPr>
        <w:t>is the remotely orchestrated</w:t>
      </w:r>
      <w:r w:rsidRPr="00451ED7">
        <w:rPr>
          <w:u w:val="single"/>
        </w:rPr>
        <w:t xml:space="preserve">, fareflung, and </w:t>
      </w:r>
      <w:r w:rsidRPr="00451ED7">
        <w:rPr>
          <w:highlight w:val="yellow"/>
          <w:u w:val="single"/>
        </w:rPr>
        <w:t>heterogeneous project to constitute the colonial subject as Other</w:t>
      </w:r>
      <w:r>
        <w:t xml:space="preserve">. </w:t>
      </w:r>
      <w:r w:rsidRPr="00451ED7">
        <w:rPr>
          <w:highlight w:val="yellow"/>
          <w:u w:val="single"/>
        </w:rPr>
        <w:t>This project is</w:t>
      </w:r>
      <w:r w:rsidRPr="00451ED7">
        <w:rPr>
          <w:u w:val="single"/>
        </w:rPr>
        <w:t xml:space="preserve"> also </w:t>
      </w:r>
      <w:r w:rsidRPr="00451ED7">
        <w:rPr>
          <w:highlight w:val="yellow"/>
          <w:u w:val="single"/>
        </w:rPr>
        <w:t>the</w:t>
      </w:r>
      <w:r w:rsidRPr="00451ED7">
        <w:rPr>
          <w:u w:val="single"/>
        </w:rPr>
        <w:t xml:space="preserve"> asymetrical </w:t>
      </w:r>
      <w:r w:rsidRPr="00451ED7">
        <w:rPr>
          <w:highlight w:val="yellow"/>
          <w:u w:val="single"/>
        </w:rPr>
        <w:t>obliteration of the trace of that Other</w:t>
      </w:r>
      <w:r w:rsidRPr="00451ED7">
        <w:rPr>
          <w:u w:val="single"/>
        </w:rPr>
        <w:t xml:space="preserve"> in its precarious Subjectivity</w:t>
      </w:r>
      <w:r>
        <w:t xml:space="preserve">. It is well known that Foucault locates epistemic violence, a complete overhaul of the episteme, in the redeﬁnition of sanity at the end of the European eighteenth century. But what if that particular redeﬁnition was only a part of the narrative of history in Europe as well as in the colonies? What if the two projects of epistemic overhaul worked as dislocated and unacknowledged pans ofa vast two-handed engine? Perhaps it is no more than to ask that the subtext of the palimpsestic narra- tive of imperialism be recognized as ‘subjugated knowledge,’ ‘a whole set of knowledges that have been disqualiﬁed as inadequate to their task or insufﬁ- ciently elaborated: naive knowledges, located low down on the hierarchy, beneath the required level of cognition or scientiﬁcity‘ (Foucault I980: 82). This is not to describe ‘the way things really were’ or to privilege the narrative of history as imperialism as the best version of history. It is, rather, to offer an account of how an explanation and narrative of reality was established as the normative one. . . .  </w:t>
      </w:r>
      <w:r w:rsidRPr="00451ED7">
        <w:rPr>
          <w:u w:val="single"/>
        </w:rPr>
        <w:t>Let us now move to consider the margins</w:t>
      </w:r>
      <w:r>
        <w:t xml:space="preserve"> (one can just as well say </w:t>
      </w:r>
      <w:r w:rsidRPr="00451ED7">
        <w:rPr>
          <w:u w:val="single"/>
        </w:rPr>
        <w:t>the silent, silenced center</w:t>
      </w:r>
      <w:r>
        <w:t xml:space="preserve">) of the circuit marked out by this epistemic violence, men and women among the illiterate peasantry, the tribals, </w:t>
      </w:r>
      <w:r w:rsidRPr="00451ED7">
        <w:rPr>
          <w:u w:val="single"/>
        </w:rPr>
        <w:t>the lowest strata</w:t>
      </w:r>
      <w:r>
        <w:t xml:space="preserve"> of the urban subproletariat. </w:t>
      </w:r>
      <w:r w:rsidRPr="00451ED7">
        <w:rPr>
          <w:u w:val="single"/>
        </w:rPr>
        <w:t>According to Foucault and Deleuze</w:t>
      </w:r>
      <w:r>
        <w:t xml:space="preserve"> (in the First World, under the standardization and regimentation of socialized capital, though they do not seem to recognize this) </w:t>
      </w:r>
      <w:r w:rsidRPr="00451ED7">
        <w:rPr>
          <w:u w:val="single"/>
        </w:rPr>
        <w:t>the oppressed, if given the chance</w:t>
      </w:r>
      <w:r>
        <w:t xml:space="preserve"> (the problem of representation cannot be bypassed here), and on the way to solidarity through alliance politics (a Marxist thematic is at work here) </w:t>
      </w:r>
      <w:r w:rsidRPr="00451ED7">
        <w:rPr>
          <w:u w:val="single"/>
        </w:rPr>
        <w:t xml:space="preserve">can speak and know their conditions. </w:t>
      </w:r>
      <w:r w:rsidRPr="00451ED7">
        <w:rPr>
          <w:highlight w:val="yellow"/>
          <w:u w:val="single"/>
        </w:rPr>
        <w:t>We must now confront the following question</w:t>
      </w:r>
      <w:r w:rsidRPr="00451ED7">
        <w:rPr>
          <w:u w:val="single"/>
        </w:rPr>
        <w:t xml:space="preserve">: On the other side of the international division of labor from socialized capital, inside and outside the circuit of the epistemic violence of imperialist law and education supplementing an earlier economic text, </w:t>
      </w:r>
      <w:r w:rsidRPr="00451ED7">
        <w:rPr>
          <w:highlight w:val="yellow"/>
          <w:u w:val="single"/>
        </w:rPr>
        <w:t>can the subaltern speak?</w:t>
      </w:r>
      <w:r w:rsidRPr="00451ED7">
        <w:rPr>
          <w:u w:val="single"/>
        </w:rPr>
        <w:t xml:space="preserve"> . . . </w:t>
      </w:r>
    </w:p>
    <w:p w:rsidR="00E60E54" w:rsidRDefault="00E60E54" w:rsidP="00E60E54"/>
    <w:p w:rsidR="00E60E54" w:rsidRPr="00D53FD9" w:rsidRDefault="00E60E54" w:rsidP="00E60E54">
      <w:pPr>
        <w:rPr>
          <w:rStyle w:val="TagGreg"/>
        </w:rPr>
      </w:pPr>
      <w:r w:rsidRPr="00D53FD9">
        <w:rPr>
          <w:rStyle w:val="TagGreg"/>
        </w:rPr>
        <w:t xml:space="preserve">Isn’t it off-putting that the affirmative merely expresses solidarity with the oppressed yet does little to nothing to actually relieve their oppression? – What do you think their endless theories, intellectual movements, and speech acts actually </w:t>
      </w:r>
      <w:r w:rsidRPr="00D53FD9">
        <w:rPr>
          <w:rStyle w:val="TagGreg"/>
          <w:u w:val="single"/>
        </w:rPr>
        <w:t>DO</w:t>
      </w:r>
      <w:r w:rsidRPr="00D53FD9">
        <w:rPr>
          <w:rStyle w:val="TagGreg"/>
        </w:rPr>
        <w:t xml:space="preserve"> to resolve anything? – the answer is </w:t>
      </w:r>
      <w:r w:rsidRPr="00D53FD9">
        <w:rPr>
          <w:rStyle w:val="TagGreg"/>
          <w:u w:val="single"/>
        </w:rPr>
        <w:t>absolutely nothing</w:t>
      </w:r>
      <w:r w:rsidRPr="00D53FD9">
        <w:rPr>
          <w:rStyle w:val="TagGreg"/>
        </w:rPr>
        <w:t xml:space="preserve"> – they aren’t subversive, nor radical, nor even that interesting – their speech act is an intellectual façade designed to </w:t>
      </w:r>
      <w:r w:rsidRPr="00D53FD9">
        <w:rPr>
          <w:rStyle w:val="TagGreg"/>
          <w:u w:val="single"/>
        </w:rPr>
        <w:t>avoid</w:t>
      </w:r>
      <w:r w:rsidRPr="00D53FD9">
        <w:rPr>
          <w:rStyle w:val="TagGreg"/>
        </w:rPr>
        <w:t xml:space="preserve"> having to resolve oppression</w:t>
      </w:r>
    </w:p>
    <w:p w:rsidR="00E60E54" w:rsidRDefault="00E60E54" w:rsidP="00E60E54">
      <w:r w:rsidRPr="00D53FD9">
        <w:rPr>
          <w:rStyle w:val="StyleStyleBold12pt"/>
        </w:rPr>
        <w:t>Raskin 99</w:t>
      </w:r>
      <w:r>
        <w:t xml:space="preserve"> (Marcus Raskin, Professor of Public Policy at George Washington University, 1999, Transnational Law &amp; Contemporary Problems, Fall)</w:t>
      </w:r>
    </w:p>
    <w:p w:rsidR="00E60E54" w:rsidRPr="0054673A" w:rsidRDefault="00E60E54" w:rsidP="00E60E54">
      <w:pPr>
        <w:tabs>
          <w:tab w:val="left" w:pos="2550"/>
        </w:tabs>
        <w:rPr>
          <w:b/>
        </w:rPr>
      </w:pPr>
      <w:r w:rsidRPr="0054673A">
        <w:rPr>
          <w:b/>
        </w:rPr>
        <w:tab/>
      </w:r>
    </w:p>
    <w:p w:rsidR="00E60E54" w:rsidRPr="003A5D33" w:rsidRDefault="00E60E54" w:rsidP="00E60E54">
      <w:r>
        <w:t xml:space="preserve">As I have noted, world social categories and knowledge systems have changed so that they now see the colonized as human beings. </w:t>
      </w:r>
      <w:r w:rsidRPr="00F42772">
        <w:rPr>
          <w:u w:val="single"/>
        </w:rPr>
        <w:t>The shifting in social categories, often by those who are the radicals and liberals of the privileged groups</w:t>
      </w:r>
      <w:r>
        <w:t xml:space="preserve">, created deep divisions between reality and its description. But </w:t>
      </w:r>
      <w:r w:rsidRPr="00F42772">
        <w:rPr>
          <w:u w:val="single"/>
        </w:rPr>
        <w:t>this has not necessarily resulted in fundamental affirmative change.</w:t>
      </w:r>
      <w:r>
        <w:rPr>
          <w:u w:val="single"/>
        </w:rPr>
        <w:t xml:space="preserve"> </w:t>
      </w:r>
      <w:r w:rsidRPr="001F4567">
        <w:rPr>
          <w:highlight w:val="yellow"/>
          <w:u w:val="single"/>
        </w:rPr>
        <w:t>For those</w:t>
      </w:r>
      <w:r w:rsidRPr="009130B6">
        <w:rPr>
          <w:u w:val="single"/>
        </w:rPr>
        <w:t xml:space="preserve"> who were </w:t>
      </w:r>
      <w:r w:rsidRPr="001F4567">
        <w:rPr>
          <w:highlight w:val="yellow"/>
          <w:u w:val="single"/>
        </w:rPr>
        <w:t>consigned to the role of</w:t>
      </w:r>
      <w:r w:rsidRPr="009130B6">
        <w:rPr>
          <w:u w:val="single"/>
        </w:rPr>
        <w:t xml:space="preserve"> </w:t>
      </w:r>
      <w:r w:rsidRPr="009130B6">
        <w:t>slave</w:t>
      </w:r>
      <w:r>
        <w:t xml:space="preserve">, serf and </w:t>
      </w:r>
      <w:r w:rsidRPr="005F4984">
        <w:rPr>
          <w:highlight w:val="yellow"/>
          <w:u w:val="single"/>
        </w:rPr>
        <w:t>oppressed</w:t>
      </w:r>
      <w:r w:rsidRPr="009130B6">
        <w:rPr>
          <w:u w:val="single"/>
        </w:rPr>
        <w:t xml:space="preserve"> by imperial Western nations, </w:t>
      </w:r>
      <w:r w:rsidRPr="001F4567">
        <w:rPr>
          <w:highlight w:val="yellow"/>
          <w:u w:val="single"/>
        </w:rPr>
        <w:t>it may be disconcerting</w:t>
      </w:r>
      <w:r w:rsidRPr="009130B6">
        <w:rPr>
          <w:u w:val="single"/>
        </w:rPr>
        <w:t xml:space="preserve">, but pleasantly surprising, </w:t>
      </w:r>
      <w:r w:rsidRPr="001F4567">
        <w:rPr>
          <w:highlight w:val="yellow"/>
          <w:u w:val="single"/>
        </w:rPr>
        <w:t>that</w:t>
      </w:r>
      <w:r w:rsidRPr="009130B6">
        <w:rPr>
          <w:u w:val="single"/>
        </w:rPr>
        <w:t xml:space="preserve"> some leading international lawyers and </w:t>
      </w:r>
      <w:r w:rsidRPr="001F4567">
        <w:rPr>
          <w:highlight w:val="yellow"/>
          <w:u w:val="single"/>
        </w:rPr>
        <w:t>intellectuals stand with those movements that take</w:t>
      </w:r>
      <w:r w:rsidRPr="009130B6">
        <w:rPr>
          <w:u w:val="single"/>
        </w:rPr>
        <w:t xml:space="preserve"> </w:t>
      </w:r>
      <w:r w:rsidRPr="005F4984">
        <w:rPr>
          <w:u w:val="single"/>
        </w:rPr>
        <w:t>their</w:t>
      </w:r>
      <w:r w:rsidRPr="009130B6">
        <w:rPr>
          <w:u w:val="single"/>
        </w:rPr>
        <w:t xml:space="preserve"> </w:t>
      </w:r>
      <w:r w:rsidRPr="001F4567">
        <w:rPr>
          <w:highlight w:val="yellow"/>
          <w:u w:val="single"/>
        </w:rPr>
        <w:t>strength from the dispossessed</w:t>
      </w:r>
      <w:r w:rsidRPr="009130B6">
        <w:rPr>
          <w:u w:val="single"/>
        </w:rPr>
        <w:t>,</w:t>
      </w:r>
      <w:r>
        <w:t xml:space="preserve"> wretched and exploited, whether in war or peace. Even though these idealists are educated in Western and imperial categories of social reality, they have, nonetheless, taken as their task the reconstruction and transformation of international law as it is understood in the United States. The skeptical are permitted their doubts, however. After all, </w:t>
      </w:r>
      <w:r w:rsidRPr="001F4567">
        <w:rPr>
          <w:highlight w:val="yellow"/>
          <w:u w:val="single"/>
        </w:rPr>
        <w:t>what can those who represent the pain of others</w:t>
      </w:r>
      <w:r w:rsidRPr="00C40F9C">
        <w:rPr>
          <w:u w:val="single"/>
        </w:rPr>
        <w:t xml:space="preserve">, and only indirectly their own, </w:t>
      </w:r>
      <w:r w:rsidRPr="001F4567">
        <w:rPr>
          <w:highlight w:val="yellow"/>
          <w:u w:val="single"/>
        </w:rPr>
        <w:t>do to ameliorate the pain of misery sanctioned by imperial law?</w:t>
      </w:r>
      <w:r w:rsidRPr="001F4567">
        <w:rPr>
          <w:highlight w:val="yellow"/>
        </w:rPr>
        <w:t xml:space="preserve"> </w:t>
      </w:r>
      <w:r w:rsidRPr="001F4567">
        <w:rPr>
          <w:b/>
          <w:highlight w:val="yellow"/>
          <w:u w:val="single"/>
        </w:rPr>
        <w:t>What do such</w:t>
      </w:r>
      <w:r w:rsidRPr="00C40F9C">
        <w:rPr>
          <w:b/>
          <w:u w:val="single"/>
        </w:rPr>
        <w:t xml:space="preserve"> a band of </w:t>
      </w:r>
      <w:r w:rsidRPr="001F4567">
        <w:rPr>
          <w:b/>
          <w:highlight w:val="yellow"/>
          <w:u w:val="single"/>
        </w:rPr>
        <w:t>idealists dare to teach to those who suffer, especially when that suffering is</w:t>
      </w:r>
      <w:r w:rsidRPr="00C40F9C">
        <w:rPr>
          <w:b/>
          <w:u w:val="single"/>
        </w:rPr>
        <w:t xml:space="preserve"> often </w:t>
      </w:r>
      <w:r w:rsidRPr="000267F5">
        <w:rPr>
          <w:b/>
          <w:highlight w:val="yellow"/>
          <w:u w:val="single"/>
        </w:rPr>
        <w:t>caused</w:t>
      </w:r>
      <w:r w:rsidRPr="00C40F9C">
        <w:rPr>
          <w:b/>
          <w:u w:val="single"/>
        </w:rPr>
        <w:t xml:space="preserve">, directly or indirectly, </w:t>
      </w:r>
      <w:r w:rsidRPr="001F4567">
        <w:rPr>
          <w:b/>
          <w:highlight w:val="yellow"/>
          <w:u w:val="single"/>
        </w:rPr>
        <w:t>by the choices made by the very class of which these Western intellectuals</w:t>
      </w:r>
      <w:r w:rsidRPr="00C40F9C">
        <w:rPr>
          <w:b/>
          <w:u w:val="single"/>
        </w:rPr>
        <w:t xml:space="preserve"> and lawyers </w:t>
      </w:r>
      <w:r w:rsidRPr="001F4567">
        <w:rPr>
          <w:b/>
          <w:highlight w:val="yellow"/>
          <w:u w:val="single"/>
        </w:rPr>
        <w:t>are members?</w:t>
      </w:r>
      <w:r w:rsidRPr="001F4567">
        <w:rPr>
          <w:highlight w:val="yellow"/>
        </w:rPr>
        <w:t xml:space="preserve"> </w:t>
      </w:r>
      <w:r w:rsidRPr="001F4567">
        <w:rPr>
          <w:highlight w:val="yellow"/>
          <w:u w:val="single"/>
        </w:rPr>
        <w:t>Why should the oppressed listen to those educated in a language</w:t>
      </w:r>
      <w:r w:rsidRPr="00C40F9C">
        <w:rPr>
          <w:u w:val="single"/>
        </w:rPr>
        <w:t xml:space="preserve"> and thought-pattern </w:t>
      </w:r>
      <w:r w:rsidRPr="000267F5">
        <w:rPr>
          <w:highlight w:val="yellow"/>
          <w:u w:val="single"/>
        </w:rPr>
        <w:t>which</w:t>
      </w:r>
      <w:r w:rsidRPr="00C40F9C">
        <w:rPr>
          <w:u w:val="single"/>
        </w:rPr>
        <w:t xml:space="preserve">, beneath the honeyed words, </w:t>
      </w:r>
      <w:r w:rsidRPr="001F4567">
        <w:rPr>
          <w:highlight w:val="yellow"/>
          <w:u w:val="single"/>
        </w:rPr>
        <w:t>are the</w:t>
      </w:r>
      <w:r w:rsidRPr="00C40F9C">
        <w:rPr>
          <w:u w:val="single"/>
        </w:rPr>
        <w:t xml:space="preserve"> </w:t>
      </w:r>
      <w:r w:rsidRPr="000267F5">
        <w:rPr>
          <w:u w:val="single"/>
        </w:rPr>
        <w:t>egocentric</w:t>
      </w:r>
      <w:r w:rsidRPr="00C40F9C">
        <w:rPr>
          <w:u w:val="single"/>
        </w:rPr>
        <w:t xml:space="preserve"> and </w:t>
      </w:r>
      <w:r w:rsidRPr="001F4567">
        <w:rPr>
          <w:highlight w:val="yellow"/>
          <w:u w:val="single"/>
        </w:rPr>
        <w:t>ethnocentric doctrines of the</w:t>
      </w:r>
      <w:r>
        <w:t xml:space="preserve"> [*524] </w:t>
      </w:r>
      <w:r w:rsidRPr="000267F5">
        <w:rPr>
          <w:highlight w:val="yellow"/>
          <w:u w:val="single"/>
        </w:rPr>
        <w:t>dominator</w:t>
      </w:r>
      <w:r w:rsidRPr="00C40F9C">
        <w:rPr>
          <w:u w:val="single"/>
        </w:rPr>
        <w:t>?</w:t>
      </w:r>
      <w:r>
        <w:t xml:space="preserve"> Certainly until decolonization, the abstract meaning of the words were employed as signifiers and killers of the culturally oppressed. The language of description and the mode of argument, the very words themselves, were instruments of the colonizer. Their very rules, laws, precedents and citations acted as a steel-belted noose to stifle the cries of the wretched.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effected the consciousness of nations. Nevertheless, </w:t>
      </w:r>
      <w:r w:rsidRPr="0086045A">
        <w:rPr>
          <w:u w:val="single"/>
        </w:rPr>
        <w:t xml:space="preserve">the wretched must wonder why, behind claims of universality and universal human rights, </w:t>
      </w:r>
      <w:r w:rsidRPr="001F4567">
        <w:rPr>
          <w:highlight w:val="yellow"/>
          <w:u w:val="single"/>
        </w:rPr>
        <w:t xml:space="preserve">our actions </w:t>
      </w:r>
      <w:r w:rsidRPr="0086045A">
        <w:rPr>
          <w:u w:val="single"/>
        </w:rPr>
        <w:t xml:space="preserve">and thoughts </w:t>
      </w:r>
      <w:r w:rsidRPr="001F4567">
        <w:rPr>
          <w:highlight w:val="yellow"/>
          <w:u w:val="single"/>
        </w:rPr>
        <w:t xml:space="preserve">have an </w:t>
      </w:r>
      <w:r w:rsidRPr="0086045A">
        <w:rPr>
          <w:u w:val="single"/>
        </w:rPr>
        <w:t xml:space="preserve">often </w:t>
      </w:r>
      <w:r w:rsidRPr="001F4567">
        <w:rPr>
          <w:highlight w:val="yellow"/>
          <w:u w:val="single"/>
        </w:rPr>
        <w:t>indeterminate or contradictory effect</w:t>
      </w:r>
      <w:r>
        <w:t xml:space="preserve">. For Americans, the reason is a complex one. </w:t>
      </w:r>
      <w:r w:rsidRPr="001F4567">
        <w:rPr>
          <w:highlight w:val="yellow"/>
          <w:u w:val="single"/>
        </w:rPr>
        <w:t xml:space="preserve">Americans seek identification with the victim </w:t>
      </w:r>
      <w:r w:rsidRPr="0086045A">
        <w:rPr>
          <w:u w:val="single"/>
        </w:rPr>
        <w:t xml:space="preserve">in their dreams, but </w:t>
      </w:r>
      <w:r w:rsidRPr="001F4567">
        <w:rPr>
          <w:highlight w:val="yellow"/>
          <w:u w:val="single"/>
        </w:rPr>
        <w:t xml:space="preserve">the reality for the American political </w:t>
      </w:r>
      <w:r w:rsidRPr="0086045A">
        <w:rPr>
          <w:u w:val="single"/>
        </w:rPr>
        <w:t xml:space="preserve">and legal </w:t>
      </w:r>
      <w:r w:rsidRPr="001F4567">
        <w:rPr>
          <w:highlight w:val="yellow"/>
          <w:u w:val="single"/>
        </w:rPr>
        <w:t xml:space="preserve">class is </w:t>
      </w:r>
      <w:r w:rsidRPr="0086045A">
        <w:rPr>
          <w:u w:val="single"/>
        </w:rPr>
        <w:t xml:space="preserve">somewhere </w:t>
      </w:r>
      <w:r w:rsidRPr="001F4567">
        <w:rPr>
          <w:highlight w:val="yellow"/>
          <w:u w:val="single"/>
        </w:rPr>
        <w:t xml:space="preserve">between carelessness and negligence </w:t>
      </w:r>
      <w:r w:rsidRPr="0086045A">
        <w:rPr>
          <w:u w:val="single"/>
        </w:rPr>
        <w:t xml:space="preserve">of the oppressed worker, </w:t>
      </w:r>
      <w:r w:rsidRPr="001F4567">
        <w:rPr>
          <w:highlight w:val="yellow"/>
          <w:u w:val="single"/>
        </w:rPr>
        <w:t xml:space="preserve">toleration for </w:t>
      </w:r>
      <w:r w:rsidRPr="0086045A">
        <w:rPr>
          <w:u w:val="single"/>
        </w:rPr>
        <w:t xml:space="preserve">the </w:t>
      </w:r>
      <w:r w:rsidRPr="00B01948">
        <w:rPr>
          <w:highlight w:val="yellow"/>
          <w:u w:val="single"/>
        </w:rPr>
        <w:t>destruction</w:t>
      </w:r>
      <w:r w:rsidRPr="0086045A">
        <w:rPr>
          <w:u w:val="single"/>
        </w:rPr>
        <w:t xml:space="preserve"> of other people's cultures </w:t>
      </w:r>
      <w:r w:rsidRPr="001F4567">
        <w:rPr>
          <w:highlight w:val="yellow"/>
          <w:u w:val="single"/>
        </w:rPr>
        <w:t xml:space="preserve">for purposes of </w:t>
      </w:r>
      <w:r w:rsidRPr="00B01948">
        <w:rPr>
          <w:u w:val="single"/>
        </w:rPr>
        <w:t>extraction</w:t>
      </w:r>
      <w:r w:rsidRPr="0086045A">
        <w:rPr>
          <w:u w:val="single"/>
        </w:rPr>
        <w:t xml:space="preserve"> and </w:t>
      </w:r>
      <w:r w:rsidRPr="00B01948">
        <w:rPr>
          <w:highlight w:val="yellow"/>
          <w:u w:val="single"/>
        </w:rPr>
        <w:t>commodification</w:t>
      </w:r>
      <w:r w:rsidRPr="0086045A">
        <w:rPr>
          <w:u w:val="single"/>
        </w:rPr>
        <w:t>, exploiter of their lands, and executioner in counter-revolutions which rain bombs of state and financial terror around the world</w:t>
      </w:r>
      <w:r>
        <w:t xml:space="preserve">. </w:t>
      </w:r>
      <w:r w:rsidRPr="00441AA2">
        <w:rPr>
          <w:u w:val="single"/>
        </w:rPr>
        <w:t>So even when some in the United States stand with the victim, they must always wonder, "Who are we that come forward with our notions that speak of human affirmation?</w:t>
      </w:r>
      <w:r>
        <w:t xml:space="preserve"> Who are we to tell the colonized when independence is a drag on themselves and on others as well, possibly leading to war and internecine conflict?" And </w:t>
      </w:r>
      <w:r w:rsidRPr="001F4567">
        <w:rPr>
          <w:highlight w:val="yellow"/>
          <w:u w:val="single"/>
        </w:rPr>
        <w:t xml:space="preserve">the wretched can </w:t>
      </w:r>
      <w:r w:rsidRPr="00C80255">
        <w:rPr>
          <w:u w:val="single"/>
        </w:rPr>
        <w:t xml:space="preserve">go further and </w:t>
      </w:r>
      <w:r w:rsidRPr="001F4567">
        <w:rPr>
          <w:highlight w:val="yellow"/>
          <w:u w:val="single"/>
        </w:rPr>
        <w:t xml:space="preserve">say, "You have recognized our struggle, taken away our language and substituted your </w:t>
      </w:r>
      <w:r w:rsidRPr="00C80255">
        <w:rPr>
          <w:u w:val="single"/>
        </w:rPr>
        <w:t xml:space="preserve">words of </w:t>
      </w:r>
      <w:r w:rsidRPr="001F4567">
        <w:rPr>
          <w:highlight w:val="yellow"/>
          <w:u w:val="single"/>
        </w:rPr>
        <w:t xml:space="preserve">understanding, but </w:t>
      </w:r>
      <w:r w:rsidRPr="001F4567">
        <w:rPr>
          <w:b/>
          <w:highlight w:val="yellow"/>
          <w:u w:val="single"/>
        </w:rPr>
        <w:t>now what?</w:t>
      </w:r>
      <w:r w:rsidRPr="001F4567">
        <w:rPr>
          <w:highlight w:val="yellow"/>
        </w:rPr>
        <w:t xml:space="preserve"> </w:t>
      </w:r>
      <w:r w:rsidRPr="001F4567">
        <w:rPr>
          <w:highlight w:val="yellow"/>
          <w:u w:val="single"/>
        </w:rPr>
        <w:t>How is freedom</w:t>
      </w:r>
      <w:r w:rsidRPr="00C80255">
        <w:rPr>
          <w:u w:val="single"/>
        </w:rPr>
        <w:t xml:space="preserve"> </w:t>
      </w:r>
      <w:r w:rsidRPr="00B01948">
        <w:rPr>
          <w:u w:val="single"/>
        </w:rPr>
        <w:t>to</w:t>
      </w:r>
      <w:r w:rsidRPr="00C80255">
        <w:rPr>
          <w:u w:val="single"/>
        </w:rPr>
        <w:t xml:space="preserve"> be </w:t>
      </w:r>
      <w:r w:rsidRPr="00B01948">
        <w:rPr>
          <w:highlight w:val="yellow"/>
          <w:u w:val="single"/>
        </w:rPr>
        <w:t>sustained?</w:t>
      </w:r>
      <w:r w:rsidRPr="00C80255">
        <w:rPr>
          <w:u w:val="single"/>
        </w:rPr>
        <w:t xml:space="preserve"> We, the formerly marginalized, the indigenous and the merely wretched, have come to recognize that what is presented by the West to humanity as conventional knowledge is a betrayal."</w:t>
      </w:r>
      <w:r>
        <w:rPr>
          <w:u w:val="single"/>
        </w:rPr>
        <w:t xml:space="preserve"> </w:t>
      </w:r>
      <w:r>
        <w:t xml:space="preserve">In truth, </w:t>
      </w:r>
      <w:r w:rsidRPr="001F4567">
        <w:rPr>
          <w:b/>
          <w:highlight w:val="yellow"/>
          <w:u w:val="single"/>
        </w:rPr>
        <w:t>it was a betrayal by intellectuals and all those who dared to suggest that the twentieth century could be a time of liberation</w:t>
      </w:r>
      <w:r w:rsidRPr="00C80255">
        <w:rPr>
          <w:b/>
          <w:u w:val="single"/>
        </w:rPr>
        <w:t xml:space="preserve"> and freedom</w:t>
      </w:r>
      <w:r>
        <w:t xml:space="preserve">. </w:t>
      </w:r>
      <w:r w:rsidRPr="00A1452C">
        <w:rPr>
          <w:b/>
          <w:highlight w:val="yellow"/>
          <w:u w:val="single"/>
        </w:rPr>
        <w:t>Education</w:t>
      </w:r>
      <w:r w:rsidRPr="00C80255">
        <w:rPr>
          <w:b/>
          <w:u w:val="single"/>
        </w:rPr>
        <w:t xml:space="preserve"> and knowledge as </w:t>
      </w:r>
      <w:r w:rsidRPr="001F4567">
        <w:rPr>
          <w:b/>
          <w:highlight w:val="yellow"/>
          <w:u w:val="single"/>
        </w:rPr>
        <w:t>mediated through the colonizer's strainer has left humanity in worse shape</w:t>
      </w:r>
      <w:r w:rsidRPr="00C80255">
        <w:rPr>
          <w:b/>
          <w:u w:val="single"/>
        </w:rPr>
        <w:t xml:space="preserve"> than at the beginning of the twentieth century</w:t>
      </w:r>
      <w:r>
        <w:t xml:space="preserve">. For some, </w:t>
      </w:r>
      <w:r w:rsidRPr="001F4567">
        <w:rPr>
          <w:highlight w:val="yellow"/>
          <w:u w:val="single"/>
        </w:rPr>
        <w:t>the god that really failed</w:t>
      </w:r>
      <w:r w:rsidRPr="00C80255">
        <w:rPr>
          <w:u w:val="single"/>
        </w:rPr>
        <w:t xml:space="preserve"> them </w:t>
      </w:r>
      <w:r w:rsidRPr="001F4567">
        <w:rPr>
          <w:highlight w:val="yellow"/>
          <w:u w:val="single"/>
        </w:rPr>
        <w:t xml:space="preserve">was </w:t>
      </w:r>
      <w:r w:rsidRPr="001F4567">
        <w:rPr>
          <w:u w:val="single"/>
        </w:rPr>
        <w:t>education</w:t>
      </w:r>
      <w:r w:rsidRPr="00C80255">
        <w:rPr>
          <w:u w:val="single"/>
        </w:rPr>
        <w:t>/</w:t>
      </w:r>
      <w:r w:rsidRPr="001F4567">
        <w:rPr>
          <w:highlight w:val="yellow"/>
          <w:u w:val="single"/>
        </w:rPr>
        <w:t>knowledge</w:t>
      </w:r>
      <w:r w:rsidRPr="00C80255">
        <w:rPr>
          <w:u w:val="single"/>
        </w:rPr>
        <w:t>, which, through its institutions, set itself up as the emancipator.</w:t>
      </w:r>
      <w:r>
        <w:t xml:space="preserve"> This failure, this sense of futility where knowledge is an instrument of domination for the few, demands recognition. </w:t>
      </w:r>
    </w:p>
    <w:p w:rsidR="00E60E54" w:rsidRDefault="00E60E54" w:rsidP="00E60E54"/>
    <w:p w:rsidR="00E60E54" w:rsidRPr="00445779" w:rsidRDefault="00E60E54" w:rsidP="00E60E54">
      <w:pPr>
        <w:rPr>
          <w:rStyle w:val="TagGreg"/>
        </w:rPr>
      </w:pPr>
      <w:r w:rsidRPr="00445779">
        <w:rPr>
          <w:rStyle w:val="TagGreg"/>
        </w:rPr>
        <w:t>The affirmative’s narrative structure perpetuates a politics of forced presencing that extends the disciplinary logic of the system to the confessional while depoliticizing their speech act, ensuring that dominant relations go unaltered</w:t>
      </w:r>
    </w:p>
    <w:p w:rsidR="00E60E54" w:rsidRPr="00BE4DF7" w:rsidRDefault="00E60E54" w:rsidP="00E60E54">
      <w:r w:rsidRPr="00445779">
        <w:rPr>
          <w:rStyle w:val="StyleStyleBold12pt"/>
        </w:rPr>
        <w:t>Brown 96</w:t>
      </w:r>
      <w:r w:rsidRPr="00BE4DF7">
        <w:rPr>
          <w:bCs/>
        </w:rPr>
        <w:t xml:space="preserve"> (Wendy</w:t>
      </w:r>
      <w:r w:rsidRPr="00FD77E0">
        <w:t xml:space="preserve"> Brown </w:t>
      </w:r>
      <w:r w:rsidRPr="00BE4DF7">
        <w:t xml:space="preserve">* </w:t>
      </w:r>
      <w:r w:rsidRPr="00BE4DF7">
        <w:rPr>
          <w:bCs/>
        </w:rPr>
        <w:t>Wendy Brown</w:t>
      </w:r>
      <w:r w:rsidRPr="00BE4DF7">
        <w:t xml:space="preserve"> is Professor of Women's Studies and Legal Studies, and is Co-Director of the Center for Cultural Studies at the University of California, Santa Cruz.  The University of Chicago Law School Roundtable 19</w:t>
      </w:r>
      <w:r w:rsidRPr="00FD77E0">
        <w:t>96)</w:t>
      </w:r>
    </w:p>
    <w:p w:rsidR="00E60E54" w:rsidRPr="00387B56" w:rsidRDefault="00E60E54" w:rsidP="00E60E54">
      <w:pPr>
        <w:rPr>
          <w:szCs w:val="20"/>
        </w:rPr>
      </w:pPr>
      <w:r w:rsidRPr="00387B56">
        <w:rPr>
          <w:szCs w:val="20"/>
        </w:rPr>
        <w:t xml:space="preserve">But </w:t>
      </w:r>
      <w:r w:rsidRPr="00387B56">
        <w:rPr>
          <w:szCs w:val="20"/>
          <w:u w:val="single"/>
        </w:rPr>
        <w:t>if the silences in discourses of domination are a site for insurrectionary noise</w:t>
      </w:r>
      <w:r w:rsidRPr="00387B56">
        <w:rPr>
          <w:szCs w:val="20"/>
        </w:rPr>
        <w:t xml:space="preserve">, if they are the corridors we must fill with </w:t>
      </w:r>
      <w:r w:rsidRPr="00387B56">
        <w:rPr>
          <w:szCs w:val="20"/>
          <w:u w:val="single"/>
        </w:rPr>
        <w:t>explosive counter-tales</w:t>
      </w:r>
      <w:r w:rsidRPr="00387B56">
        <w:rPr>
          <w:szCs w:val="20"/>
        </w:rPr>
        <w:t xml:space="preserve">, </w:t>
      </w:r>
      <w:r w:rsidRPr="00387B56">
        <w:rPr>
          <w:szCs w:val="20"/>
          <w:highlight w:val="yellow"/>
          <w:u w:val="single"/>
        </w:rPr>
        <w:t>it is</w:t>
      </w:r>
      <w:r w:rsidRPr="00387B56">
        <w:rPr>
          <w:szCs w:val="20"/>
          <w:u w:val="single"/>
        </w:rPr>
        <w:t xml:space="preserve"> also </w:t>
      </w:r>
      <w:r w:rsidRPr="00387B56">
        <w:rPr>
          <w:szCs w:val="20"/>
          <w:highlight w:val="yellow"/>
          <w:u w:val="single"/>
        </w:rPr>
        <w:t>possible</w:t>
      </w:r>
      <w:r w:rsidRPr="00387B56">
        <w:rPr>
          <w:szCs w:val="20"/>
          <w:u w:val="single"/>
        </w:rPr>
        <w:t xml:space="preserve"> </w:t>
      </w:r>
      <w:r w:rsidRPr="00387B56">
        <w:rPr>
          <w:szCs w:val="20"/>
          <w:highlight w:val="yellow"/>
          <w:u w:val="single"/>
        </w:rPr>
        <w:t>to make a fetish of breaking silence</w:t>
      </w:r>
      <w:r w:rsidRPr="00387B56">
        <w:rPr>
          <w:szCs w:val="20"/>
          <w:u w:val="single"/>
        </w:rPr>
        <w:t>.</w:t>
      </w:r>
      <w:r w:rsidRPr="00387B56">
        <w:rPr>
          <w:szCs w:val="20"/>
        </w:rPr>
        <w:t xml:space="preserve"> Even </w:t>
      </w:r>
      <w:r w:rsidRPr="00387B56">
        <w:rPr>
          <w:szCs w:val="20"/>
          <w:u w:val="single"/>
        </w:rPr>
        <w:t xml:space="preserve">more than a fetish, it is possible that </w:t>
      </w:r>
      <w:r w:rsidRPr="00387B56">
        <w:rPr>
          <w:szCs w:val="20"/>
          <w:highlight w:val="yellow"/>
          <w:u w:val="single"/>
        </w:rPr>
        <w:t>this ostensible tool of emancipation carries its own techniques of subjugatio</w:t>
      </w:r>
      <w:r w:rsidRPr="00387B56">
        <w:rPr>
          <w:szCs w:val="20"/>
          <w:u w:val="single"/>
        </w:rPr>
        <w:t>n</w:t>
      </w:r>
      <w:r w:rsidRPr="00387B56">
        <w:rPr>
          <w:szCs w:val="20"/>
        </w:rPr>
        <w:t xml:space="preserve">--that </w:t>
      </w:r>
      <w:r w:rsidRPr="00387B56">
        <w:rPr>
          <w:szCs w:val="20"/>
          <w:highlight w:val="yellow"/>
          <w:u w:val="single"/>
        </w:rPr>
        <w:t>it</w:t>
      </w:r>
      <w:r w:rsidRPr="00387B56">
        <w:rPr>
          <w:szCs w:val="20"/>
          <w:u w:val="single"/>
        </w:rPr>
        <w:t xml:space="preserve"> converges with non-emancipatory tendencies in contem- porary culture</w:t>
      </w:r>
      <w:r w:rsidRPr="00387B56">
        <w:rPr>
          <w:szCs w:val="20"/>
        </w:rPr>
        <w:t xml:space="preserve"> (for example, the ubiquity of confessional discourse and rampant personalization of political life), that it </w:t>
      </w:r>
      <w:r w:rsidRPr="00387B56">
        <w:rPr>
          <w:szCs w:val="20"/>
          <w:highlight w:val="yellow"/>
          <w:u w:val="single"/>
        </w:rPr>
        <w:t xml:space="preserve">establishes </w:t>
      </w:r>
      <w:r w:rsidRPr="00FC7519">
        <w:rPr>
          <w:szCs w:val="20"/>
          <w:highlight w:val="yellow"/>
          <w:u w:val="single"/>
        </w:rPr>
        <w:t>regulatory norms, coincides with the disciplinary power of confession</w:t>
      </w:r>
      <w:r w:rsidRPr="00387B56">
        <w:rPr>
          <w:szCs w:val="20"/>
          <w:u w:val="single"/>
        </w:rPr>
        <w:t>,</w:t>
      </w:r>
      <w:r w:rsidRPr="00387B56">
        <w:rPr>
          <w:szCs w:val="20"/>
        </w:rPr>
        <w:t xml:space="preserve"> in short, </w:t>
      </w:r>
      <w:r w:rsidRPr="00FC7519">
        <w:rPr>
          <w:szCs w:val="20"/>
          <w:highlight w:val="yellow"/>
          <w:u w:val="single"/>
        </w:rPr>
        <w:t>feeds the powers we meant to starve</w:t>
      </w:r>
      <w:r w:rsidRPr="00387B56">
        <w:rPr>
          <w:szCs w:val="20"/>
        </w:rPr>
        <w:t xml:space="preserve">. While attempting to avoid a simple reversal of feminist valorizations of breaking silence, it is this dimension of silence and its putative opposite with which this Article is concerned. In the course of this work, I want to make the case for silence not simply as an aesthetic but a political value, a means of preserving certain practices and dimensions of existence from regulatory power, from normative violence, as well as from the scorching rays of public exposure. I also want to suggest a link between, on the one hand, a certain contemporary tendency concerning the lives of public figures--the confession or extraction of every detail of private and personal life (sexual, familial, therapeutic, financial) and, on the other, a certain practice in feminist culture: the compulsive putting into public discourse of heretofore hidden or private experiences--from catalogues of sexual pleasures to litanies of sexual abuses, from chronicles of eating disorders to diaries of homebirths, lesbian mothering, and Gloria Steinam's inner revolution. In linking these two phenomena--the privatization of public life via the mechanism of public exposure of private life on the one hand, and the compulsive/compulsory cataloguing of the details rof women's lives on the other--I want to highlight a modality of regulation and depoliticization specific to our age that is not simply confessional but empties private life into the public domain, </w:t>
      </w:r>
      <w:r w:rsidRPr="00387B56">
        <w:rPr>
          <w:szCs w:val="20"/>
          <w:u w:val="single"/>
        </w:rPr>
        <w:t xml:space="preserve">and thereby also </w:t>
      </w:r>
      <w:r w:rsidRPr="00387B56">
        <w:rPr>
          <w:szCs w:val="20"/>
          <w:highlight w:val="yellow"/>
          <w:u w:val="single"/>
        </w:rPr>
        <w:t>usurps public space with</w:t>
      </w:r>
      <w:r w:rsidRPr="00387B56">
        <w:rPr>
          <w:szCs w:val="20"/>
          <w:u w:val="single"/>
        </w:rPr>
        <w:t xml:space="preserve"> </w:t>
      </w:r>
      <w:r w:rsidRPr="00387B56">
        <w:rPr>
          <w:szCs w:val="20"/>
          <w:highlight w:val="yellow"/>
          <w:u w:val="single"/>
        </w:rPr>
        <w:t>the</w:t>
      </w:r>
      <w:r w:rsidRPr="00387B56">
        <w:rPr>
          <w:szCs w:val="20"/>
          <w:u w:val="single"/>
        </w:rPr>
        <w:t xml:space="preserve"> relatively </w:t>
      </w:r>
      <w:r w:rsidRPr="00387B56">
        <w:rPr>
          <w:szCs w:val="20"/>
          <w:highlight w:val="yellow"/>
          <w:u w:val="single"/>
        </w:rPr>
        <w:t>trivial</w:t>
      </w:r>
      <w:r w:rsidRPr="00387B56">
        <w:rPr>
          <w:szCs w:val="20"/>
          <w:u w:val="single"/>
        </w:rPr>
        <w:t>, rendering the political personal in a fashion that leaves injurious social, political and economic powers unremarked and untouched</w:t>
      </w:r>
      <w:r w:rsidRPr="00387B56">
        <w:rPr>
          <w:szCs w:val="20"/>
        </w:rPr>
        <w:t xml:space="preserve">. In short, while intended as a practice of freedom (premised on the modernist conceit that the truth shall make us free), </w:t>
      </w:r>
      <w:r w:rsidRPr="00387B56">
        <w:rPr>
          <w:szCs w:val="20"/>
          <w:highlight w:val="yellow"/>
          <w:u w:val="single"/>
        </w:rPr>
        <w:t>these productions of truth</w:t>
      </w:r>
      <w:r w:rsidRPr="00387B56">
        <w:rPr>
          <w:szCs w:val="20"/>
          <w:u w:val="single"/>
        </w:rPr>
        <w:t xml:space="preserve"> not only bear the capacity to </w:t>
      </w:r>
      <w:r w:rsidRPr="00387B56">
        <w:rPr>
          <w:szCs w:val="20"/>
          <w:highlight w:val="yellow"/>
          <w:u w:val="single"/>
        </w:rPr>
        <w:t>chain us to our injurious histories</w:t>
      </w:r>
      <w:r w:rsidRPr="00387B56">
        <w:rPr>
          <w:szCs w:val="20"/>
          <w:u w:val="single"/>
        </w:rPr>
        <w:t xml:space="preserve"> as well as the stations of our small lives </w:t>
      </w:r>
      <w:r w:rsidRPr="00387B56">
        <w:rPr>
          <w:szCs w:val="20"/>
          <w:highlight w:val="yellow"/>
          <w:u w:val="single"/>
        </w:rPr>
        <w:t>but also</w:t>
      </w:r>
      <w:r w:rsidRPr="00387B56">
        <w:rPr>
          <w:szCs w:val="20"/>
          <w:u w:val="single"/>
        </w:rPr>
        <w:t xml:space="preserve"> to </w:t>
      </w:r>
      <w:r w:rsidRPr="00387B56">
        <w:rPr>
          <w:szCs w:val="20"/>
          <w:highlight w:val="yellow"/>
          <w:u w:val="single"/>
        </w:rPr>
        <w:t>instigate</w:t>
      </w:r>
      <w:r w:rsidRPr="00387B56">
        <w:rPr>
          <w:szCs w:val="20"/>
          <w:u w:val="single"/>
        </w:rPr>
        <w:t xml:space="preserve"> </w:t>
      </w:r>
      <w:r w:rsidRPr="00387B56">
        <w:rPr>
          <w:szCs w:val="20"/>
          <w:highlight w:val="yellow"/>
          <w:u w:val="single"/>
        </w:rPr>
        <w:t>the</w:t>
      </w:r>
      <w:r w:rsidRPr="00387B56">
        <w:rPr>
          <w:szCs w:val="20"/>
          <w:u w:val="single"/>
        </w:rPr>
        <w:t xml:space="preserve"> further </w:t>
      </w:r>
      <w:r w:rsidRPr="00387B56">
        <w:rPr>
          <w:szCs w:val="20"/>
          <w:highlight w:val="yellow"/>
          <w:u w:val="single"/>
        </w:rPr>
        <w:t>regulation of those lives</w:t>
      </w:r>
      <w:r w:rsidRPr="00387B56">
        <w:rPr>
          <w:szCs w:val="20"/>
          <w:u w:val="single"/>
        </w:rPr>
        <w:t xml:space="preserve">, all the while </w:t>
      </w:r>
      <w:r w:rsidRPr="00387B56">
        <w:rPr>
          <w:szCs w:val="20"/>
          <w:highlight w:val="yellow"/>
          <w:u w:val="single"/>
        </w:rPr>
        <w:t>depoliticizing their conditions</w:t>
      </w:r>
      <w:r w:rsidRPr="00387B56">
        <w:rPr>
          <w:szCs w:val="20"/>
          <w:u w:val="single"/>
        </w:rPr>
        <w:t xml:space="preserve">. </w:t>
      </w:r>
    </w:p>
    <w:p w:rsidR="00E60E54" w:rsidRDefault="00E60E54" w:rsidP="00E60E54"/>
    <w:p w:rsidR="00E60E54" w:rsidRPr="00E42864" w:rsidRDefault="00E60E54" w:rsidP="00E60E54">
      <w:pPr>
        <w:rPr>
          <w:rStyle w:val="TagGreg"/>
        </w:rPr>
      </w:pPr>
      <w:r w:rsidRPr="00E42864">
        <w:rPr>
          <w:rStyle w:val="TagGreg"/>
        </w:rPr>
        <w:t xml:space="preserve">The 1AC is a form of vampirism which allows </w:t>
      </w:r>
      <w:r>
        <w:rPr>
          <w:rStyle w:val="TagGreg"/>
        </w:rPr>
        <w:t>privileged</w:t>
      </w:r>
      <w:r w:rsidRPr="00E42864">
        <w:rPr>
          <w:rStyle w:val="TagGreg"/>
        </w:rPr>
        <w:t xml:space="preserve"> institutions and individuals to enhance their social position at the expense of </w:t>
      </w:r>
      <w:r>
        <w:rPr>
          <w:rStyle w:val="TagGreg"/>
        </w:rPr>
        <w:t>those without privilege</w:t>
      </w:r>
      <w:r w:rsidRPr="00E42864">
        <w:rPr>
          <w:rStyle w:val="TagGreg"/>
        </w:rPr>
        <w:t xml:space="preserve">. The AFF is merely a market exchange in the political economy of debate which covers over the contradictions of </w:t>
      </w:r>
      <w:r>
        <w:rPr>
          <w:rStyle w:val="TagGreg"/>
        </w:rPr>
        <w:t>commodification</w:t>
      </w:r>
      <w:r w:rsidRPr="00E42864">
        <w:rPr>
          <w:rStyle w:val="TagGreg"/>
        </w:rPr>
        <w:t>.</w:t>
      </w:r>
    </w:p>
    <w:p w:rsidR="00E60E54" w:rsidRPr="00E42864" w:rsidRDefault="00E60E54" w:rsidP="00E60E54">
      <w:pPr>
        <w:rPr>
          <w:rStyle w:val="StyleStyleBold12pt"/>
        </w:rPr>
      </w:pPr>
      <w:r w:rsidRPr="00E42864">
        <w:rPr>
          <w:rStyle w:val="StyleStyleBold12pt"/>
        </w:rPr>
        <w:t>Leong 2012</w:t>
      </w:r>
    </w:p>
    <w:p w:rsidR="00E60E54" w:rsidRPr="00E42864" w:rsidRDefault="00E60E54" w:rsidP="00E60E54">
      <w:r w:rsidRPr="00E42864">
        <w:t xml:space="preserve">/Nancy, Assistant Professor, University of Denver Sturm College of Law, “Racial Capitalism,” Harvard Law Review, </w:t>
      </w:r>
      <w:hyperlink r:id="rId10" w:history="1">
        <w:r w:rsidRPr="00E42864">
          <w:rPr>
            <w:rStyle w:val="Hyperlink"/>
          </w:rPr>
          <w:t>http://www.utexas.edu/law/colloquium/papers-public/2012-2013/09-20-12_Leong%20--%20Racial%20Capitalism.pdf/</w:t>
        </w:r>
      </w:hyperlink>
    </w:p>
    <w:p w:rsidR="00E60E54" w:rsidRPr="00E967F8" w:rsidRDefault="00E60E54" w:rsidP="00E60E54">
      <w:pPr>
        <w:pStyle w:val="Default"/>
        <w:rPr>
          <w:rStyle w:val="StyleBoldUnderline"/>
          <w:rFonts w:cs="Arial"/>
          <w:b/>
          <w:bCs w:val="0"/>
          <w:color w:val="auto"/>
          <w:szCs w:val="20"/>
        </w:rPr>
      </w:pPr>
    </w:p>
    <w:p w:rsidR="00E60E54" w:rsidRPr="00E967F8" w:rsidRDefault="00E60E54" w:rsidP="00E60E54">
      <w:pPr>
        <w:rPr>
          <w:b/>
          <w:bCs/>
          <w:szCs w:val="20"/>
        </w:rPr>
      </w:pPr>
      <w:r w:rsidRPr="00E967F8">
        <w:rPr>
          <w:rStyle w:val="StyleBoldUnderline"/>
          <w:szCs w:val="20"/>
          <w:highlight w:val="yellow"/>
        </w:rPr>
        <w:t>The exchange mechanism</w:t>
      </w:r>
      <w:r w:rsidRPr="00E967F8">
        <w:rPr>
          <w:rStyle w:val="StyleBoldUnderline"/>
          <w:szCs w:val="20"/>
        </w:rPr>
        <w:t xml:space="preserve"> Lin posits, in conjunction with Podolny’s account of status-seeking behavior by market participants, </w:t>
      </w:r>
      <w:r w:rsidRPr="00E967F8">
        <w:rPr>
          <w:rStyle w:val="StyleBoldUnderline"/>
          <w:szCs w:val="20"/>
          <w:highlight w:val="yellow"/>
        </w:rPr>
        <w:t>reveals the way that the value associated with non-whiteness is transferred</w:t>
      </w:r>
      <w:r w:rsidRPr="00E967F8">
        <w:rPr>
          <w:rStyle w:val="StyleBoldUnderline"/>
          <w:szCs w:val="20"/>
        </w:rPr>
        <w:t xml:space="preserve">. As a result of the legal and social preoccupation with diversity arising from affirmative action doctrine, </w:t>
      </w:r>
      <w:r w:rsidRPr="00E967F8">
        <w:rPr>
          <w:rStyle w:val="StyleBoldUnderline"/>
          <w:szCs w:val="20"/>
          <w:highlight w:val="yellow"/>
        </w:rPr>
        <w:t>white people and</w:t>
      </w:r>
      <w:r w:rsidRPr="00E967F8">
        <w:rPr>
          <w:rStyle w:val="StyleBoldUnderline"/>
          <w:szCs w:val="20"/>
        </w:rPr>
        <w:t xml:space="preserve"> predominantly white </w:t>
      </w:r>
      <w:r w:rsidRPr="00E967F8">
        <w:rPr>
          <w:rStyle w:val="StyleBoldUnderline"/>
          <w:szCs w:val="20"/>
          <w:highlight w:val="yellow"/>
        </w:rPr>
        <w:t>institutions</w:t>
      </w:r>
      <w:r w:rsidRPr="00E967F8">
        <w:rPr>
          <w:rStyle w:val="StyleBoldUnderline"/>
          <w:szCs w:val="20"/>
        </w:rPr>
        <w:t xml:space="preserve"> may </w:t>
      </w:r>
      <w:r w:rsidRPr="00E967F8">
        <w:rPr>
          <w:rStyle w:val="StyleBoldUnderline"/>
          <w:szCs w:val="20"/>
          <w:highlight w:val="yellow"/>
        </w:rPr>
        <w:t>elevate their status within various markets by affiliating themselves with non-white individuals.</w:t>
      </w:r>
      <w:r w:rsidRPr="00E967F8">
        <w:rPr>
          <w:rStyle w:val="StyleBoldUnderline"/>
          <w:szCs w:val="20"/>
        </w:rPr>
        <w:t xml:space="preserve"> We might, for instance, conceive of a status market in “non-racism.” Within this specific market, white individuals and predominantly white institutions tend to have relatively low status. </w:t>
      </w:r>
      <w:r w:rsidRPr="00E967F8">
        <w:rPr>
          <w:rStyle w:val="StyleBoldUnderline"/>
          <w:szCs w:val="20"/>
          <w:highlight w:val="yellow"/>
        </w:rPr>
        <w:t>When a white individual or</w:t>
      </w:r>
      <w:r w:rsidRPr="00E967F8">
        <w:rPr>
          <w:rStyle w:val="StyleBoldUnderline"/>
          <w:szCs w:val="20"/>
        </w:rPr>
        <w:t xml:space="preserve"> a predominantly white </w:t>
      </w:r>
      <w:r w:rsidRPr="00E967F8">
        <w:rPr>
          <w:rStyle w:val="StyleBoldUnderline"/>
          <w:szCs w:val="20"/>
          <w:highlight w:val="yellow"/>
        </w:rPr>
        <w:t>institution engages in an exchange</w:t>
      </w:r>
      <w:r w:rsidRPr="00E967F8">
        <w:rPr>
          <w:rStyle w:val="StyleBoldUnderline"/>
          <w:szCs w:val="20"/>
        </w:rPr>
        <w:t xml:space="preserve"> with a non-white person within such a market, </w:t>
      </w:r>
      <w:r w:rsidRPr="00E967F8">
        <w:rPr>
          <w:rStyle w:val="StyleBoldUnderline"/>
          <w:szCs w:val="20"/>
          <w:highlight w:val="yellow"/>
        </w:rPr>
        <w:t>we see</w:t>
      </w:r>
      <w:r w:rsidRPr="00E967F8">
        <w:rPr>
          <w:rStyle w:val="StyleBoldUnderline"/>
          <w:szCs w:val="20"/>
        </w:rPr>
        <w:t xml:space="preserve">, in Podolny’s terms, </w:t>
      </w:r>
      <w:r w:rsidRPr="00E967F8">
        <w:rPr>
          <w:rStyle w:val="StyleBoldUnderline"/>
          <w:szCs w:val="20"/>
          <w:highlight w:val="yellow"/>
        </w:rPr>
        <w:t>a status leak</w:t>
      </w:r>
      <w:r w:rsidRPr="00E967F8">
        <w:rPr>
          <w:rStyle w:val="StyleBoldUnderline"/>
          <w:szCs w:val="20"/>
        </w:rPr>
        <w:t xml:space="preserve">. </w:t>
      </w:r>
      <w:r w:rsidRPr="00E967F8">
        <w:rPr>
          <w:rStyle w:val="StyleBoldUnderline"/>
          <w:szCs w:val="20"/>
          <w:highlight w:val="yellow"/>
        </w:rPr>
        <w:t>The non-white party loses</w:t>
      </w:r>
      <w:r w:rsidRPr="00E967F8">
        <w:rPr>
          <w:rStyle w:val="StyleBoldUnderline"/>
          <w:szCs w:val="20"/>
        </w:rPr>
        <w:t xml:space="preserve"> some amount of </w:t>
      </w:r>
      <w:r w:rsidRPr="00E967F8">
        <w:rPr>
          <w:rStyle w:val="StyleBoldUnderline"/>
          <w:szCs w:val="20"/>
          <w:highlight w:val="yellow"/>
        </w:rPr>
        <w:t>status, and the white party absorbs</w:t>
      </w:r>
      <w:r w:rsidRPr="00E967F8">
        <w:rPr>
          <w:rStyle w:val="StyleBoldUnderline"/>
          <w:szCs w:val="20"/>
        </w:rPr>
        <w:t xml:space="preserve"> some of the </w:t>
      </w:r>
      <w:r w:rsidRPr="00E967F8">
        <w:rPr>
          <w:rStyle w:val="StyleBoldUnderline"/>
          <w:szCs w:val="20"/>
          <w:highlight w:val="yellow"/>
        </w:rPr>
        <w:t>status</w:t>
      </w:r>
      <w:r w:rsidRPr="00E967F8">
        <w:rPr>
          <w:rStyle w:val="StyleBoldUnderline"/>
          <w:szCs w:val="20"/>
        </w:rPr>
        <w:t xml:space="preserve"> </w:t>
      </w:r>
      <w:r w:rsidRPr="00E967F8">
        <w:rPr>
          <w:rStyle w:val="StyleBoldUnderline"/>
          <w:szCs w:val="20"/>
          <w:highlight w:val="yellow"/>
        </w:rPr>
        <w:t>that the non-white party has lost.</w:t>
      </w:r>
      <w:r w:rsidRPr="00E967F8">
        <w:rPr>
          <w:rStyle w:val="StyleBoldUnderline"/>
          <w:szCs w:val="20"/>
        </w:rPr>
        <w:t xml:space="preserve"> Put more concretely, the white individual or predominantly white institution has increased status within the “non-racism” market by demonstrating the ability to engage in a relationship with a non-white individual. Meanwhile, </w:t>
      </w:r>
      <w:r w:rsidRPr="00E967F8">
        <w:rPr>
          <w:rStyle w:val="StyleBoldUnderline"/>
          <w:szCs w:val="20"/>
          <w:highlight w:val="yellow"/>
        </w:rPr>
        <w:t>the non-white person’s status has diminished within that same market through affiliation with a white individual or</w:t>
      </w:r>
      <w:r w:rsidRPr="00E967F8">
        <w:rPr>
          <w:rStyle w:val="StyleBoldUnderline"/>
          <w:szCs w:val="20"/>
        </w:rPr>
        <w:t xml:space="preserve"> a predominantly white </w:t>
      </w:r>
      <w:r w:rsidRPr="00E967F8">
        <w:rPr>
          <w:rStyle w:val="StyleBoldUnderline"/>
          <w:szCs w:val="20"/>
          <w:highlight w:val="yellow"/>
        </w:rPr>
        <w:t>institution</w:t>
      </w:r>
      <w:r w:rsidRPr="00E967F8">
        <w:rPr>
          <w:rStyle w:val="StyleBoldUnderline"/>
          <w:szCs w:val="20"/>
        </w:rPr>
        <w:t>. Although such exchanges are not fully theorized in the scholarly literature, we do see limited recognition this sort of racial status exchange: Randall Kennedy, for instance, has chronicled the status diminution of non-white people, particularly those in “elite, predominantly white settings,” when other non-whites perceive that they have “sold out” to the expectations of white society.123</w:t>
      </w:r>
    </w:p>
    <w:p w:rsidR="00E60E54" w:rsidRDefault="00E60E54" w:rsidP="00E60E54"/>
    <w:p w:rsidR="00E60E54" w:rsidRPr="004B3C8D" w:rsidRDefault="00E60E54" w:rsidP="00E60E54">
      <w:pPr>
        <w:rPr>
          <w:rStyle w:val="TagGreg"/>
        </w:rPr>
      </w:pPr>
      <w:r w:rsidRPr="004B3C8D">
        <w:rPr>
          <w:rStyle w:val="TagGreg"/>
        </w:rPr>
        <w:t>The ballot is also a form of self-subalternization, where the judges are encouraged to found a vacuous solidarity with the Affirmative Other by valorizing the material deprivation portrayed in the 1AC – However, their rhetorical strategy amounts to nothing more than a sham renunciation authorized by the same structures of power that produce alterity in the first place, turning the case at a higher level of analysis.</w:t>
      </w:r>
    </w:p>
    <w:p w:rsidR="00E60E54" w:rsidRPr="00421FAC" w:rsidRDefault="00E60E54" w:rsidP="00E60E54">
      <w:r w:rsidRPr="004B3C8D">
        <w:rPr>
          <w:rStyle w:val="StyleStyleBold12pt"/>
        </w:rPr>
        <w:t>Chow</w:t>
      </w:r>
      <w:r w:rsidRPr="00421FAC">
        <w:t xml:space="preserve"> – Andrew W. Mellon Professor of the Humanities @ Brown - </w:t>
      </w:r>
      <w:r w:rsidRPr="004B3C8D">
        <w:rPr>
          <w:rStyle w:val="StyleStyleBold12pt"/>
        </w:rPr>
        <w:t>1993</w:t>
      </w:r>
    </w:p>
    <w:p w:rsidR="00E60E54" w:rsidRPr="00E967F8" w:rsidRDefault="00E60E54" w:rsidP="00E60E54">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10-11) </w:t>
      </w:r>
    </w:p>
    <w:p w:rsidR="00E60E54" w:rsidRPr="00E967F8" w:rsidRDefault="00E60E54" w:rsidP="00E60E54">
      <w:pPr>
        <w:rPr>
          <w:szCs w:val="20"/>
        </w:rPr>
      </w:pPr>
    </w:p>
    <w:p w:rsidR="00E60E54" w:rsidRPr="00E967F8" w:rsidRDefault="00E60E54" w:rsidP="00E60E54">
      <w:pPr>
        <w:rPr>
          <w:szCs w:val="20"/>
        </w:rPr>
      </w:pPr>
      <w:r w:rsidRPr="00E967F8">
        <w:rPr>
          <w:szCs w:val="20"/>
          <w:highlight w:val="yellow"/>
          <w:u w:val="single"/>
        </w:rPr>
        <w:t>The Orientalist has a special sibling whom I will</w:t>
      </w:r>
      <w:r w:rsidRPr="00FA44D1">
        <w:rPr>
          <w:szCs w:val="20"/>
          <w:u w:val="single"/>
        </w:rPr>
        <w:t xml:space="preserve">, in order to highlight her significance as a kind of representational agency, </w:t>
      </w:r>
      <w:r w:rsidRPr="00E967F8">
        <w:rPr>
          <w:szCs w:val="20"/>
          <w:highlight w:val="yellow"/>
          <w:u w:val="single"/>
        </w:rPr>
        <w:t>call the Maoist</w:t>
      </w:r>
      <w:r w:rsidRPr="00E967F8">
        <w:rPr>
          <w:szCs w:val="20"/>
        </w:rPr>
        <w:t xml:space="preserve">. Arif Dirlik, who has written extensively on the history of political movements in twentieth-century China, sums up the interpretation of Mao Zedong commonly found in Western Marxist analyses in terms of a "Third Worldist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w:t>
      </w:r>
      <w:r w:rsidRPr="00FA44D1">
        <w:rPr>
          <w:szCs w:val="20"/>
        </w:rPr>
        <w:t xml:space="preserve">admiration of the 1970s has since been replaced by an oftentimes equally excessive denigration of China, </w:t>
      </w:r>
      <w:r w:rsidRPr="00FA44D1">
        <w:rPr>
          <w:szCs w:val="20"/>
          <w:u w:val="single"/>
        </w:rPr>
        <w:t>the Maoist is very much alive among us</w:t>
      </w:r>
      <w:r w:rsidRPr="00FA44D1">
        <w:rPr>
          <w:szCs w:val="20"/>
        </w:rPr>
        <w:t>, and her significance goes far beyond the China and East</w:t>
      </w:r>
      <w:r w:rsidRPr="00E967F8">
        <w:rPr>
          <w:szCs w:val="20"/>
        </w:rPr>
        <w:t xml:space="preserve"> Asian fields. </w:t>
      </w:r>
      <w:r w:rsidRPr="00E967F8">
        <w:rPr>
          <w:szCs w:val="20"/>
          <w:u w:val="single"/>
        </w:rPr>
        <w:t>Typically</w:t>
      </w:r>
      <w:r w:rsidRPr="00E967F8">
        <w:rPr>
          <w:szCs w:val="20"/>
        </w:rPr>
        <w:t xml:space="preserve">, the Maoist is </w:t>
      </w:r>
      <w:r w:rsidRPr="00E967F8">
        <w:rPr>
          <w:szCs w:val="20"/>
          <w:u w:val="single"/>
        </w:rPr>
        <w:t>a cultural critic who lives in a capitalist society hut who is fed up with capitalism—</w:t>
      </w:r>
      <w:r w:rsidRPr="00E967F8">
        <w:rPr>
          <w:szCs w:val="20"/>
          <w:highlight w:val="yellow"/>
          <w:u w:val="single"/>
        </w:rPr>
        <w:t>a cultural critic</w:t>
      </w:r>
      <w:r w:rsidRPr="00E967F8">
        <w:rPr>
          <w:szCs w:val="20"/>
        </w:rPr>
        <w:t xml:space="preserve">, in other </w:t>
      </w:r>
      <w:r w:rsidRPr="00FA44D1">
        <w:rPr>
          <w:szCs w:val="20"/>
        </w:rPr>
        <w:t xml:space="preserve">words, </w:t>
      </w:r>
      <w:r w:rsidRPr="00E967F8">
        <w:rPr>
          <w:szCs w:val="20"/>
          <w:highlight w:val="yellow"/>
          <w:u w:val="single"/>
        </w:rPr>
        <w:t>who wants a social order opposed to the one</w:t>
      </w:r>
      <w:r w:rsidRPr="00FA44D1">
        <w:rPr>
          <w:szCs w:val="20"/>
          <w:u w:val="single"/>
        </w:rPr>
        <w:t xml:space="preserve"> that is </w:t>
      </w:r>
      <w:r w:rsidRPr="00E967F8">
        <w:rPr>
          <w:szCs w:val="20"/>
          <w:highlight w:val="yellow"/>
          <w:u w:val="single"/>
        </w:rPr>
        <w:t>supporting her own undertaking. The Maoist is</w:t>
      </w:r>
      <w:r w:rsidRPr="00E967F8">
        <w:rPr>
          <w:szCs w:val="20"/>
          <w:u w:val="single"/>
        </w:rPr>
        <w:t xml:space="preserve"> thus </w:t>
      </w:r>
      <w:r w:rsidRPr="00E967F8">
        <w:rPr>
          <w:szCs w:val="20"/>
          <w:highlight w:val="yellow"/>
          <w:u w:val="single"/>
        </w:rPr>
        <w:t>a supreme example of the way desire works: What she wants is always located in the other, resulting in an identification with and valorization of that which she is not</w:t>
      </w:r>
      <w:r w:rsidRPr="00FA44D1">
        <w:rPr>
          <w:szCs w:val="20"/>
          <w:u w:val="single"/>
        </w:rPr>
        <w:t>/does not have. Since what is valorized is often the other's deprivation—"</w:t>
      </w:r>
      <w:r w:rsidRPr="00E967F8">
        <w:rPr>
          <w:szCs w:val="20"/>
          <w:u w:val="single"/>
        </w:rPr>
        <w:t>having" poverty or "having" nothing—</w:t>
      </w:r>
      <w:r w:rsidRPr="00E967F8">
        <w:rPr>
          <w:szCs w:val="20"/>
          <w:highlight w:val="yellow"/>
          <w:u w:val="single"/>
        </w:rPr>
        <w:t>the Maoist's strategy becomes in the main a rhetorical renunciation of the material power that enables her rhetoric.</w:t>
      </w:r>
    </w:p>
    <w:p w:rsidR="00E60E54" w:rsidRDefault="00E60E54" w:rsidP="00E60E54"/>
    <w:p w:rsidR="00E60E54" w:rsidRPr="00F04B87" w:rsidRDefault="00E60E54" w:rsidP="00E60E54">
      <w:pPr>
        <w:rPr>
          <w:rStyle w:val="TagGreg"/>
        </w:rPr>
      </w:pPr>
      <w:r w:rsidRPr="00F04B87">
        <w:rPr>
          <w:rStyle w:val="TagGreg"/>
        </w:rPr>
        <w:t>The subaltern is subsequently reduced to a fungible object, a passive object for the consumption of the debate community – the affirmative absorbs the power of alterity only to toss its carcass back into the dust</w:t>
      </w:r>
    </w:p>
    <w:p w:rsidR="00E60E54" w:rsidRPr="0091231B" w:rsidRDefault="00E60E54" w:rsidP="00E60E54">
      <w:r w:rsidRPr="00F04B87">
        <w:rPr>
          <w:rStyle w:val="StyleStyleBold12pt"/>
        </w:rPr>
        <w:t>Chow 93</w:t>
      </w:r>
      <w:r w:rsidRPr="0091231B">
        <w:t xml:space="preserve"> (Rey, Andrew W. Mellon, Professor of the Humanities at Brown University, Writing Diaspora: Contemporary Tactics of Intervention in Contemporary Cultural Studies, Indiana University Press, pg. 12-13.)</w:t>
      </w:r>
    </w:p>
    <w:p w:rsidR="00E60E54" w:rsidRPr="0091231B" w:rsidRDefault="00E60E54" w:rsidP="00E60E54"/>
    <w:p w:rsidR="00E60E54" w:rsidRPr="00612085" w:rsidRDefault="00E60E54" w:rsidP="00E60E54">
      <w:pPr>
        <w:rPr>
          <w:u w:val="single"/>
        </w:rPr>
      </w:pPr>
      <w:r w:rsidRPr="00612085">
        <w:t xml:space="preserve">In the “cultural studies” of the American academy in the 1990s. The Maoist is reproducing with prowess. We see this in </w:t>
      </w:r>
      <w:r w:rsidRPr="00612085">
        <w:rPr>
          <w:highlight w:val="yellow"/>
          <w:u w:val="single"/>
        </w:rPr>
        <w:t>the way</w:t>
      </w:r>
      <w:r w:rsidRPr="00612085">
        <w:rPr>
          <w:u w:val="single"/>
        </w:rPr>
        <w:t xml:space="preserve"> terms such as “oppression,” “</w:t>
      </w:r>
      <w:r w:rsidRPr="00612085">
        <w:rPr>
          <w:highlight w:val="yellow"/>
          <w:u w:val="single"/>
        </w:rPr>
        <w:t>victimization</w:t>
      </w:r>
      <w:r w:rsidRPr="00612085">
        <w:rPr>
          <w:u w:val="single"/>
        </w:rPr>
        <w:t xml:space="preserve">,” and “subalternity” </w:t>
      </w:r>
      <w:r w:rsidRPr="00612085">
        <w:rPr>
          <w:highlight w:val="yellow"/>
          <w:u w:val="single"/>
        </w:rPr>
        <w:t>are now being used</w:t>
      </w:r>
      <w:r w:rsidRPr="00612085">
        <w:rPr>
          <w:highlight w:val="yellow"/>
        </w:rPr>
        <w:t>.</w:t>
      </w:r>
      <w:r w:rsidRPr="00612085">
        <w:t xml:space="preserve"> Contrary to the Orientalist disdain for the contemporary native cultures in the non-West, </w:t>
      </w:r>
      <w:r w:rsidRPr="00612085">
        <w:rPr>
          <w:u w:val="single"/>
        </w:rPr>
        <w:t>th</w:t>
      </w:r>
      <w:r w:rsidRPr="00612085">
        <w:rPr>
          <w:highlight w:val="yellow"/>
          <w:u w:val="single"/>
        </w:rPr>
        <w:t>e Maoist turns the precisely disdained other into the object of his</w:t>
      </w:r>
      <w:r w:rsidRPr="00612085">
        <w:rPr>
          <w:highlight w:val="yellow"/>
        </w:rPr>
        <w:t>/</w:t>
      </w:r>
      <w:r w:rsidRPr="00470359">
        <w:rPr>
          <w:highlight w:val="yellow"/>
          <w:u w:val="single"/>
        </w:rPr>
        <w:t>her study</w:t>
      </w:r>
      <w:r w:rsidRPr="00612085">
        <w:t xml:space="preserve"> and, in some cases identification. </w:t>
      </w:r>
      <w:r w:rsidRPr="00612085">
        <w:rPr>
          <w:u w:val="single"/>
        </w:rPr>
        <w:t>In a mixture of admiration and moralist</w:t>
      </w:r>
      <w:r w:rsidRPr="00612085">
        <w:t xml:space="preserve">, </w:t>
      </w:r>
      <w:r w:rsidRPr="00612085">
        <w:rPr>
          <w:u w:val="single"/>
        </w:rPr>
        <w:t>the Maoist</w:t>
      </w:r>
      <w:r w:rsidRPr="00612085">
        <w:t xml:space="preserve"> sometimes </w:t>
      </w:r>
      <w:r w:rsidRPr="00612085">
        <w:rPr>
          <w:u w:val="single"/>
        </w:rPr>
        <w:t>turns all people from non-Western cultures into a generalized “subaltern” that is then used to flog an equally generalized “West.</w:t>
      </w:r>
      <w:r w:rsidRPr="00612085">
        <w:t xml:space="preserve">” </w:t>
      </w:r>
      <w:r w:rsidRPr="00612085">
        <w:rPr>
          <w:u w:val="single"/>
        </w:rPr>
        <w:t>Because the representation of “the other” as such ignores</w:t>
      </w:r>
      <w:r w:rsidRPr="00612085">
        <w:t xml:space="preserve"> (1) </w:t>
      </w:r>
      <w:r w:rsidRPr="00612085">
        <w:rPr>
          <w:u w:val="single"/>
        </w:rPr>
        <w:t>the class and intellectual hierarchies within these other cultures</w:t>
      </w:r>
      <w:r w:rsidRPr="00612085">
        <w:t xml:space="preserve">, which are usually as elaborate as those in the West, </w:t>
      </w:r>
      <w:r w:rsidRPr="00612085">
        <w:rPr>
          <w:u w:val="single"/>
        </w:rPr>
        <w:t>and</w:t>
      </w:r>
      <w:r w:rsidRPr="00612085">
        <w:t xml:space="preserve"> (2) </w:t>
      </w:r>
      <w:r w:rsidRPr="00612085">
        <w:rPr>
          <w:u w:val="single"/>
        </w:rPr>
        <w:t>the discursive power relations structuring the Maoist’s mode of inquiry</w:t>
      </w:r>
      <w:r w:rsidRPr="00612085">
        <w:t xml:space="preserve"> and valorization, </w:t>
      </w:r>
      <w:r w:rsidRPr="00612085">
        <w:rPr>
          <w:highlight w:val="yellow"/>
          <w:u w:val="single"/>
        </w:rPr>
        <w:t>it produces a way of talking in which notions of</w:t>
      </w:r>
      <w:r w:rsidRPr="00612085">
        <w:t xml:space="preserve"> lack, subalternity, </w:t>
      </w:r>
      <w:r w:rsidRPr="00612085">
        <w:rPr>
          <w:highlight w:val="yellow"/>
          <w:u w:val="single"/>
        </w:rPr>
        <w:t>victimization</w:t>
      </w:r>
      <w:r w:rsidRPr="00612085">
        <w:t xml:space="preserve"> and so forth </w:t>
      </w:r>
      <w:r w:rsidRPr="00612085">
        <w:rPr>
          <w:highlight w:val="yellow"/>
          <w:u w:val="single"/>
        </w:rPr>
        <w:t>are drawn upon</w:t>
      </w:r>
      <w:r w:rsidRPr="00612085">
        <w:rPr>
          <w:u w:val="single"/>
        </w:rPr>
        <w:t xml:space="preserve"> indiscriminately, often with the intention of spotlighting the speaker’s own sense of</w:t>
      </w:r>
      <w:r w:rsidRPr="00612085">
        <w:t xml:space="preserve"> alterity and </w:t>
      </w:r>
      <w:r w:rsidRPr="00612085">
        <w:rPr>
          <w:u w:val="single"/>
        </w:rPr>
        <w:t>political righteousness</w:t>
      </w:r>
      <w:r w:rsidRPr="00612085">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worlder representative; male and female academics across the U.S. frequently say they were “raped” when they report experiences of professional frustration and conflict. </w:t>
      </w:r>
      <w:r w:rsidRPr="00612085">
        <w:rPr>
          <w:highlight w:val="yellow"/>
          <w:u w:val="single"/>
        </w:rPr>
        <w:t>Whether sincere or delusional</w:t>
      </w:r>
      <w:r w:rsidRPr="00612085">
        <w:rPr>
          <w:highlight w:val="yellow"/>
        </w:rPr>
        <w:t>,</w:t>
      </w:r>
      <w:r w:rsidRPr="00612085">
        <w:t xml:space="preserve"> such cases of self-dramatization all take the route of self-sub-alternization, which has increasingly become the assured means to authority and power. </w:t>
      </w:r>
      <w:r w:rsidRPr="00612085">
        <w:rPr>
          <w:highlight w:val="yellow"/>
          <w:u w:val="single"/>
        </w:rPr>
        <w:t>What these intellectuals are doing is robbing the terms of oppression of their critical and oppositional import,</w:t>
      </w:r>
      <w:r w:rsidRPr="00612085">
        <w:rPr>
          <w:u w:val="single"/>
        </w:rPr>
        <w:t xml:space="preserve"> and thus </w:t>
      </w:r>
      <w:r w:rsidRPr="00612085">
        <w:rPr>
          <w:highlight w:val="yellow"/>
          <w:u w:val="single"/>
        </w:rPr>
        <w:t>depriving the oppressed of even the vocabulary of protes</w:t>
      </w:r>
      <w:r w:rsidRPr="00612085">
        <w:rPr>
          <w:u w:val="single"/>
        </w:rPr>
        <w:t>t</w:t>
      </w:r>
      <w:r w:rsidRPr="00612085">
        <w:t xml:space="preserve"> and rightful demand. </w:t>
      </w:r>
      <w:r w:rsidRPr="00612085">
        <w:rPr>
          <w:u w:val="single"/>
        </w:rPr>
        <w:t xml:space="preserve">The oppressed, whose voices we seldom hear, are robbed twice - </w:t>
      </w:r>
      <w:r w:rsidRPr="00612085">
        <w:rPr>
          <w:highlight w:val="yellow"/>
          <w:u w:val="single"/>
        </w:rPr>
        <w:t>the first time of their economic chances, the second time of their language, which is no longer distinguishable from those who have had our consciousnesses “raised.”</w:t>
      </w:r>
    </w:p>
    <w:p w:rsidR="00E60E54" w:rsidRDefault="00E60E54" w:rsidP="00E60E54"/>
    <w:p w:rsidR="00E60E54" w:rsidRPr="00F04B87" w:rsidRDefault="00E60E54" w:rsidP="00E60E54">
      <w:pPr>
        <w:rPr>
          <w:rStyle w:val="TagGreg"/>
        </w:rPr>
      </w:pPr>
      <w:r w:rsidRPr="00F04B87">
        <w:rPr>
          <w:rStyle w:val="TagGreg"/>
        </w:rPr>
        <w:t>This knowledge production is merely an attempt to map out the coordinates of alterity for the targeting computers of our death machines</w:t>
      </w:r>
    </w:p>
    <w:p w:rsidR="00E60E54" w:rsidRPr="000E1AFD" w:rsidRDefault="00E60E54" w:rsidP="00E60E54">
      <w:r>
        <w:rPr>
          <w:rStyle w:val="StyleStyleBold12pt"/>
        </w:rPr>
        <w:t xml:space="preserve">Chow, </w:t>
      </w:r>
      <w:r w:rsidRPr="00F04B87">
        <w:rPr>
          <w:rStyle w:val="StyleStyleBold12pt"/>
        </w:rPr>
        <w:t>6</w:t>
      </w:r>
      <w:r w:rsidRPr="000E1AFD">
        <w:t xml:space="preserve"> (Rey Chow, Humanities and Modern Culture &amp; Media Studies at Brown University, 2006 The Age of the World Target: Self-Referentiality in War, Theory, and Comparative Work, 40-1)</w:t>
      </w:r>
    </w:p>
    <w:p w:rsidR="00E60E54" w:rsidRPr="0091231B" w:rsidRDefault="00E60E54" w:rsidP="00E60E54"/>
    <w:p w:rsidR="00E60E54" w:rsidRPr="00F04B87" w:rsidRDefault="00E60E54" w:rsidP="00E60E54">
      <w:r w:rsidRPr="000E1AFD">
        <w:t xml:space="preserve">Often under </w:t>
      </w:r>
      <w:r w:rsidRPr="000E1AFD">
        <w:rPr>
          <w:u w:val="single"/>
        </w:rPr>
        <w:t>the</w:t>
      </w:r>
      <w:r w:rsidRPr="000E1AFD">
        <w:t xml:space="preserve"> modest apparently innocuous </w:t>
      </w:r>
      <w:r w:rsidRPr="000E1AFD">
        <w:rPr>
          <w:u w:val="single"/>
        </w:rPr>
        <w:t xml:space="preserve">agendas of </w:t>
      </w:r>
      <w:r w:rsidRPr="000E1AFD">
        <w:rPr>
          <w:highlight w:val="yellow"/>
          <w:u w:val="single"/>
        </w:rPr>
        <w:t>fact gathering and</w:t>
      </w:r>
      <w:r w:rsidRPr="000E1AFD">
        <w:rPr>
          <w:u w:val="single"/>
        </w:rPr>
        <w:t xml:space="preserve"> </w:t>
      </w:r>
      <w:r w:rsidRPr="000E1AFD">
        <w:rPr>
          <w:highlight w:val="yellow"/>
          <w:u w:val="single"/>
        </w:rPr>
        <w:t>documentation, the</w:t>
      </w:r>
      <w:r w:rsidRPr="000E1AFD">
        <w:rPr>
          <w:u w:val="single"/>
        </w:rPr>
        <w:t xml:space="preserve"> </w:t>
      </w:r>
      <w:r w:rsidRPr="000E1AFD">
        <w:rPr>
          <w:highlight w:val="yellow"/>
          <w:u w:val="single"/>
        </w:rPr>
        <w:t>“scientific” and “objective” production of knowledge</w:t>
      </w:r>
      <w:r w:rsidRPr="000E1AFD">
        <w:t xml:space="preserve"> during peacetime </w:t>
      </w:r>
      <w:r w:rsidRPr="000E1AFD">
        <w:rPr>
          <w:u w:val="single"/>
        </w:rPr>
        <w:t xml:space="preserve">about </w:t>
      </w:r>
      <w:r w:rsidRPr="000E1AFD">
        <w:t xml:space="preserve">the </w:t>
      </w:r>
      <w:r w:rsidRPr="000E1AFD">
        <w:rPr>
          <w:u w:val="single"/>
        </w:rPr>
        <w:t>various special “areas</w:t>
      </w:r>
      <w:r w:rsidRPr="000E1AFD">
        <w:t xml:space="preserve">” became the institutional practice that </w:t>
      </w:r>
      <w:r w:rsidRPr="000E1AFD">
        <w:rPr>
          <w:highlight w:val="yellow"/>
          <w:u w:val="single"/>
        </w:rPr>
        <w:t>substantiated</w:t>
      </w:r>
      <w:r w:rsidRPr="000E1AFD">
        <w:rPr>
          <w:u w:val="single"/>
        </w:rPr>
        <w:t xml:space="preserve"> and elaborated the </w:t>
      </w:r>
      <w:r w:rsidRPr="000E1AFD">
        <w:rPr>
          <w:highlight w:val="yellow"/>
          <w:u w:val="single"/>
        </w:rPr>
        <w:t>militaristic conception</w:t>
      </w:r>
      <w:r w:rsidRPr="000E1AFD">
        <w:rPr>
          <w:u w:val="single"/>
        </w:rPr>
        <w:t xml:space="preserve"> of the world as target</w:t>
      </w:r>
      <w:r w:rsidRPr="000E1AFD">
        <w:t xml:space="preserve">. In other words, despite the claims about the apolitical and disinterested nature of the pursuits of higher learning, activities undertaken </w:t>
      </w:r>
      <w:r w:rsidRPr="000E1AFD">
        <w:rPr>
          <w:u w:val="single"/>
        </w:rPr>
        <w:t>under the rubric of area studies, such as language training,</w:t>
      </w:r>
      <w:r w:rsidRPr="000E1AFD">
        <w:t xml:space="preserve"> historiography, </w:t>
      </w:r>
      <w:r w:rsidRPr="000E1AFD">
        <w:rPr>
          <w:u w:val="single"/>
        </w:rPr>
        <w:t>anthropology</w:t>
      </w:r>
      <w:r w:rsidRPr="000E1AFD">
        <w:t>, economics</w:t>
      </w:r>
      <w:r w:rsidRPr="000E1AFD">
        <w:rPr>
          <w:u w:val="single"/>
        </w:rPr>
        <w:t xml:space="preserve">, political science, and </w:t>
      </w:r>
      <w:r w:rsidRPr="000E1AFD">
        <w:t>so forth</w:t>
      </w:r>
      <w:r w:rsidRPr="000E1AFD">
        <w:rPr>
          <w:u w:val="single"/>
        </w:rPr>
        <w:t>, are fully inscribed in the politics and ideology of war</w:t>
      </w:r>
      <w:r w:rsidRPr="000E1AFD">
        <w:t xml:space="preserve">. To that extent, the disciplining, research, </w:t>
      </w:r>
      <w:r w:rsidRPr="000E1AFD">
        <w:rPr>
          <w:u w:val="single"/>
        </w:rPr>
        <w:t xml:space="preserve">and </w:t>
      </w:r>
      <w:r w:rsidRPr="000E1AFD">
        <w:rPr>
          <w:highlight w:val="yellow"/>
          <w:u w:val="single"/>
        </w:rPr>
        <w:t>development of so-called academic information are part and parcel of a strategic logic.</w:t>
      </w:r>
      <w:r w:rsidRPr="000E1AFD">
        <w:t xml:space="preserve"> And yet, if </w:t>
      </w:r>
      <w:r w:rsidRPr="000E1AFD">
        <w:rPr>
          <w:u w:val="single"/>
        </w:rPr>
        <w:t xml:space="preserve">the </w:t>
      </w:r>
      <w:r w:rsidRPr="000E1AFD">
        <w:rPr>
          <w:highlight w:val="yellow"/>
          <w:u w:val="single"/>
        </w:rPr>
        <w:t>production of knowledge</w:t>
      </w:r>
      <w:r w:rsidRPr="000E1AFD">
        <w:t xml:space="preserve"> (with its vocabulary of aims and goals, research, data analysis, experimentation, and verification) in fact </w:t>
      </w:r>
      <w:r w:rsidRPr="000E1AFD">
        <w:rPr>
          <w:highlight w:val="yellow"/>
          <w:u w:val="single"/>
        </w:rPr>
        <w:t>shares</w:t>
      </w:r>
      <w:r w:rsidRPr="000E1AFD">
        <w:rPr>
          <w:u w:val="single"/>
        </w:rPr>
        <w:t xml:space="preserve"> the same </w:t>
      </w:r>
      <w:r w:rsidRPr="000E1AFD">
        <w:rPr>
          <w:highlight w:val="yellow"/>
          <w:u w:val="single"/>
        </w:rPr>
        <w:t>scientific and</w:t>
      </w:r>
      <w:r w:rsidRPr="000E1AFD">
        <w:rPr>
          <w:u w:val="single"/>
        </w:rPr>
        <w:t xml:space="preserve"> </w:t>
      </w:r>
      <w:r w:rsidRPr="000E1AFD">
        <w:rPr>
          <w:highlight w:val="yellow"/>
          <w:u w:val="single"/>
        </w:rPr>
        <w:t>military premises as war</w:t>
      </w:r>
      <w:r w:rsidRPr="000E1AFD">
        <w:t xml:space="preserve">—if, for instance, the ability to translate a difficult language can be regarded as equivalent to the ability to break military codes—is it a surprise </w:t>
      </w:r>
      <w:r w:rsidRPr="000E1AFD">
        <w:rPr>
          <w:u w:val="single"/>
        </w:rPr>
        <w:t xml:space="preserve">that it is </w:t>
      </w:r>
      <w:r w:rsidRPr="000E1AFD">
        <w:rPr>
          <w:highlight w:val="yellow"/>
          <w:u w:val="single"/>
        </w:rPr>
        <w:t>doomed to fail</w:t>
      </w:r>
      <w:r w:rsidRPr="000E1AFD">
        <w:rPr>
          <w:u w:val="single"/>
        </w:rPr>
        <w:t xml:space="preserve"> </w:t>
      </w:r>
      <w:r w:rsidRPr="000E1AFD">
        <w:rPr>
          <w:highlight w:val="yellow"/>
          <w:u w:val="single"/>
        </w:rPr>
        <w:t>in its</w:t>
      </w:r>
      <w:r w:rsidRPr="000E1AFD">
        <w:t xml:space="preserve"> avowed </w:t>
      </w:r>
      <w:r w:rsidRPr="000E1AFD">
        <w:rPr>
          <w:highlight w:val="yellow"/>
          <w:u w:val="single"/>
        </w:rPr>
        <w:t>attempts to “know” the other</w:t>
      </w:r>
      <w:r w:rsidRPr="000E1AFD">
        <w:rPr>
          <w:u w:val="single"/>
        </w:rPr>
        <w:t xml:space="preserve"> cultures</w:t>
      </w:r>
      <w:r w:rsidRPr="000E1AFD">
        <w:t xml:space="preserve">? </w:t>
      </w:r>
      <w:r w:rsidRPr="000E1AFD">
        <w:rPr>
          <w:u w:val="single"/>
        </w:rPr>
        <w:t xml:space="preserve">Can “knowledge” that is derived from the same kinds of bases as war put an end to the violence of warfare, or is such knowledge not simply warfare’s accomplice, destined to destroy rather than preserve the forms of lives at which it aims its focus? </w:t>
      </w:r>
      <w:r w:rsidRPr="000E1AFD">
        <w:t xml:space="preserve">As long as </w:t>
      </w:r>
      <w:r w:rsidRPr="000E1AFD">
        <w:rPr>
          <w:highlight w:val="yellow"/>
          <w:u w:val="single"/>
        </w:rPr>
        <w:t>knowledge is produced</w:t>
      </w:r>
      <w:r w:rsidRPr="000E1AFD">
        <w:t xml:space="preserve"> in this self-referential manner, </w:t>
      </w:r>
      <w:r w:rsidRPr="000E1AFD">
        <w:rPr>
          <w:highlight w:val="yellow"/>
          <w:u w:val="single"/>
        </w:rPr>
        <w:t>as a circuit of targeting</w:t>
      </w:r>
      <w:r w:rsidRPr="000E1AFD">
        <w:t xml:space="preserve"> or getting </w:t>
      </w:r>
      <w:r w:rsidRPr="000E1AFD">
        <w:rPr>
          <w:highlight w:val="yellow"/>
          <w:u w:val="single"/>
        </w:rPr>
        <w:t>the other that</w:t>
      </w:r>
      <w:r w:rsidRPr="000E1AFD">
        <w:rPr>
          <w:u w:val="single"/>
        </w:rPr>
        <w:t xml:space="preserve"> ultimately </w:t>
      </w:r>
      <w:r w:rsidRPr="000E1AFD">
        <w:rPr>
          <w:highlight w:val="yellow"/>
          <w:u w:val="single"/>
        </w:rPr>
        <w:t>consolidates the omnipotence</w:t>
      </w:r>
      <w:r w:rsidRPr="000E1AFD">
        <w:rPr>
          <w:u w:val="single"/>
        </w:rPr>
        <w:t xml:space="preserve"> and omnipresence </w:t>
      </w:r>
      <w:r w:rsidRPr="000E1AFD">
        <w:rPr>
          <w:highlight w:val="yellow"/>
          <w:u w:val="single"/>
        </w:rPr>
        <w:t>of the</w:t>
      </w:r>
      <w:r w:rsidRPr="000E1AFD">
        <w:rPr>
          <w:u w:val="single"/>
        </w:rPr>
        <w:t xml:space="preserve"> </w:t>
      </w:r>
      <w:r w:rsidRPr="000E1AFD">
        <w:t xml:space="preserve">sovereign “self”/”eye”—the “I”—that is the </w:t>
      </w:r>
      <w:r w:rsidRPr="000E1AFD">
        <w:rPr>
          <w:highlight w:val="yellow"/>
          <w:u w:val="single"/>
        </w:rPr>
        <w:t>U</w:t>
      </w:r>
      <w:r w:rsidRPr="000E1AFD">
        <w:t xml:space="preserve">nited </w:t>
      </w:r>
      <w:r w:rsidRPr="000E1AFD">
        <w:rPr>
          <w:highlight w:val="yellow"/>
          <w:u w:val="single"/>
        </w:rPr>
        <w:t>S</w:t>
      </w:r>
      <w:r w:rsidRPr="000E1AFD">
        <w:t xml:space="preserve">tates, </w:t>
      </w:r>
      <w:r w:rsidRPr="000E1AFD">
        <w:rPr>
          <w:highlight w:val="yellow"/>
          <w:u w:val="single"/>
        </w:rPr>
        <w:t>the other</w:t>
      </w:r>
      <w:r w:rsidRPr="000E1AFD">
        <w:rPr>
          <w:u w:val="single"/>
        </w:rPr>
        <w:t xml:space="preserve"> </w:t>
      </w:r>
      <w:r w:rsidRPr="000E1AFD">
        <w:rPr>
          <w:highlight w:val="yellow"/>
          <w:u w:val="single"/>
        </w:rPr>
        <w:t>will</w:t>
      </w:r>
      <w:r w:rsidRPr="000E1AFD">
        <w:rPr>
          <w:u w:val="single"/>
        </w:rPr>
        <w:t xml:space="preserve"> have no choice but </w:t>
      </w:r>
      <w:r w:rsidRPr="000E1AFD">
        <w:rPr>
          <w:highlight w:val="yellow"/>
          <w:u w:val="single"/>
        </w:rPr>
        <w:t>remain</w:t>
      </w:r>
      <w:r w:rsidRPr="000E1AFD">
        <w:t xml:space="preserve"> just that—</w:t>
      </w:r>
      <w:r w:rsidRPr="000E1AFD">
        <w:rPr>
          <w:highlight w:val="yellow"/>
          <w:u w:val="single"/>
        </w:rPr>
        <w:t>a target</w:t>
      </w:r>
      <w:r w:rsidRPr="000E1AFD">
        <w:rPr>
          <w:u w:val="single"/>
        </w:rPr>
        <w:t xml:space="preserve"> whose </w:t>
      </w:r>
      <w:r w:rsidRPr="000E1AFD">
        <w:rPr>
          <w:highlight w:val="yellow"/>
          <w:u w:val="single"/>
        </w:rPr>
        <w:t>existence justifies only</w:t>
      </w:r>
      <w:r w:rsidRPr="000E1AFD">
        <w:t xml:space="preserve"> one thing, </w:t>
      </w:r>
      <w:r w:rsidRPr="000E1AFD">
        <w:rPr>
          <w:u w:val="single"/>
        </w:rPr>
        <w:t xml:space="preserve">its </w:t>
      </w:r>
      <w:r w:rsidRPr="000E1AFD">
        <w:rPr>
          <w:highlight w:val="yellow"/>
          <w:u w:val="single"/>
        </w:rPr>
        <w:t>destruction by the bomber</w:t>
      </w:r>
      <w:r w:rsidRPr="000E1AFD">
        <w:rPr>
          <w:highlight w:val="yellow"/>
        </w:rPr>
        <w:t>.</w:t>
      </w:r>
      <w:r w:rsidRPr="000E1AFD">
        <w:t xml:space="preserve"> As long as the focus of our study of Asia remains the United States, and as long as this focus is not accompanied by knowledge of what is happening elsewhere at other times as well as the present, </w:t>
      </w:r>
      <w:r w:rsidRPr="000E1AFD">
        <w:rPr>
          <w:u w:val="single"/>
        </w:rPr>
        <w:t xml:space="preserve">such study will ultimately confirm once again the self-referential function of virtual worlding that was unleashed by the dropping of the atomic bombs, with </w:t>
      </w:r>
      <w:r w:rsidRPr="000E1AFD">
        <w:rPr>
          <w:highlight w:val="yellow"/>
          <w:u w:val="single"/>
        </w:rPr>
        <w:t>the U</w:t>
      </w:r>
      <w:r w:rsidRPr="000E1AFD">
        <w:rPr>
          <w:u w:val="single"/>
        </w:rPr>
        <w:t xml:space="preserve">nited </w:t>
      </w:r>
      <w:r w:rsidRPr="000E1AFD">
        <w:rPr>
          <w:highlight w:val="yellow"/>
          <w:u w:val="single"/>
        </w:rPr>
        <w:t>S</w:t>
      </w:r>
      <w:r w:rsidRPr="000E1AFD">
        <w:rPr>
          <w:u w:val="single"/>
        </w:rPr>
        <w:t xml:space="preserve">tates always </w:t>
      </w:r>
      <w:r w:rsidRPr="000E1AFD">
        <w:rPr>
          <w:highlight w:val="yellow"/>
          <w:u w:val="single"/>
        </w:rPr>
        <w:t>occupying</w:t>
      </w:r>
      <w:r w:rsidRPr="000E1AFD">
        <w:rPr>
          <w:u w:val="single"/>
        </w:rPr>
        <w:t xml:space="preserve"> </w:t>
      </w:r>
      <w:r w:rsidRPr="000E1AFD">
        <w:rPr>
          <w:highlight w:val="yellow"/>
          <w:u w:val="single"/>
        </w:rPr>
        <w:t>the position of the bomber</w:t>
      </w:r>
      <w:r w:rsidRPr="000E1AFD">
        <w:rPr>
          <w:u w:val="single"/>
        </w:rPr>
        <w:t xml:space="preserve">, and other </w:t>
      </w:r>
      <w:r w:rsidRPr="000E1AFD">
        <w:rPr>
          <w:highlight w:val="yellow"/>
          <w:u w:val="single"/>
        </w:rPr>
        <w:t>cultures</w:t>
      </w:r>
      <w:r w:rsidRPr="000E1AFD">
        <w:rPr>
          <w:u w:val="single"/>
        </w:rPr>
        <w:t xml:space="preserve"> always </w:t>
      </w:r>
      <w:r w:rsidRPr="000E1AFD">
        <w:rPr>
          <w:highlight w:val="yellow"/>
          <w:u w:val="single"/>
        </w:rPr>
        <w:t>viewed as the military</w:t>
      </w:r>
      <w:r w:rsidRPr="000E1AFD">
        <w:rPr>
          <w:u w:val="single"/>
        </w:rPr>
        <w:t xml:space="preserve"> and information </w:t>
      </w:r>
      <w:r w:rsidRPr="000E1AFD">
        <w:rPr>
          <w:highlight w:val="yellow"/>
          <w:u w:val="single"/>
        </w:rPr>
        <w:t>target</w:t>
      </w:r>
      <w:r w:rsidRPr="000E1AFD">
        <w:rPr>
          <w:u w:val="single"/>
        </w:rPr>
        <w:t xml:space="preserve"> fields</w:t>
      </w:r>
      <w:r w:rsidRPr="000E1AFD">
        <w:t xml:space="preserve">. In this manner, events whose historicity does not fall into the epistemically closed orbit of the atomic bomber—such as the Chinese reactions to the war from a primarily anti-Japanese point of view that I alluded to at the beginning of this chapter—will never receive the attention that is due to them. </w:t>
      </w:r>
      <w:r w:rsidRPr="000E1AFD">
        <w:rPr>
          <w:u w:val="single"/>
        </w:rPr>
        <w:t>“Knowledge,” however conscientiously gathered and however large in volume, will lead only to further silence</w:t>
      </w:r>
      <w:r w:rsidRPr="000E1AFD">
        <w:t xml:space="preserve"> and to the silencing of diverse experiences. This is one reason why, as Harootunian remarks, area studies has been, since its inception, haunted by “the absence of a definable object”—and by “the pr</w:t>
      </w:r>
      <w:r>
        <w:t>oblem of the vanishing object.”</w:t>
      </w:r>
    </w:p>
    <w:p w:rsidR="00E60E54" w:rsidRDefault="00E60E54" w:rsidP="00E60E54"/>
    <w:p w:rsidR="00E60E54" w:rsidRDefault="00E60E54" w:rsidP="00E60E54">
      <w:pPr>
        <w:pStyle w:val="Heading3"/>
      </w:pPr>
      <w:r>
        <w:t>Off</w:t>
      </w:r>
    </w:p>
    <w:p w:rsidR="00E60E54" w:rsidRPr="008D6D2F" w:rsidRDefault="00E60E54" w:rsidP="00E60E54"/>
    <w:p w:rsidR="00E60E54" w:rsidRPr="00DB6A9A" w:rsidRDefault="00E60E54" w:rsidP="00E60E54">
      <w:pPr>
        <w:tabs>
          <w:tab w:val="left" w:pos="4035"/>
        </w:tabs>
        <w:rPr>
          <w:rStyle w:val="TagGreg"/>
        </w:rPr>
      </w:pPr>
      <w:r>
        <w:rPr>
          <w:rStyle w:val="TagGreg"/>
        </w:rPr>
        <w:t>The affirmative’s valorization of “human rights” is not natural – it is explicitly anthropocentric and is the foundation of the dichotomy between “human” and the “environment”</w:t>
      </w:r>
    </w:p>
    <w:p w:rsidR="00E60E54" w:rsidRPr="00D37C72" w:rsidRDefault="00E60E54" w:rsidP="00E60E54">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Alelaide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E60E54" w:rsidRDefault="00E60E54" w:rsidP="00E60E54">
      <w:pPr>
        <w:tabs>
          <w:tab w:val="left" w:pos="4035"/>
        </w:tabs>
      </w:pPr>
    </w:p>
    <w:p w:rsidR="00E60E54" w:rsidRPr="007023B1" w:rsidRDefault="00E60E54" w:rsidP="00E60E54">
      <w:pPr>
        <w:tabs>
          <w:tab w:val="left" w:pos="4035"/>
        </w:tabs>
        <w:rPr>
          <w:sz w:val="16"/>
        </w:rPr>
      </w:pPr>
      <w:r w:rsidRPr="007023B1">
        <w:rPr>
          <w:sz w:val="16"/>
        </w:rPr>
        <w:t>The rise of environmental human rights</w:t>
      </w:r>
    </w:p>
    <w:p w:rsidR="00E60E54" w:rsidRDefault="00E60E54" w:rsidP="00E60E54">
      <w:pPr>
        <w:tabs>
          <w:tab w:val="left" w:pos="4035"/>
        </w:tabs>
        <w:rPr>
          <w:rStyle w:val="StyleBoldUnderline"/>
        </w:rPr>
      </w:pPr>
      <w:r w:rsidRPr="007023B1">
        <w:rPr>
          <w:sz w:val="16"/>
        </w:rPr>
        <w:t xml:space="preserve">During the 1970s </w:t>
      </w:r>
      <w:r w:rsidRPr="00D75B7B">
        <w:rPr>
          <w:rStyle w:val="StyleBoldUnderline"/>
        </w:rPr>
        <w:t>the language of human rights began to make sense</w:t>
      </w:r>
      <w:r w:rsidRPr="007023B1">
        <w:rPr>
          <w:sz w:val="16"/>
        </w:rPr>
        <w:t xml:space="preserve"> to broad communities of people </w:t>
      </w:r>
      <w:r w:rsidRPr="00D75B7B">
        <w:rPr>
          <w:rStyle w:val="StyleBoldUnderline"/>
        </w:rPr>
        <w:t>as an “umbrella concept”</w:t>
      </w:r>
      <w:r w:rsidRPr="007023B1">
        <w:rPr>
          <w:sz w:val="16"/>
        </w:rPr>
        <w:t xml:space="preserve"> for combating multiple forms of injustice. Most recently, there has been an attempt to extend human rights for environmental protection. There are two main arguments. First, that human beings have a right to a healthy environment i.e. a right to clean water. Second, that there are ecological limitations to human rights. While not yet implemented in “hard law” the latter argument refers to the idea that individual freedom is not only determined by a social context – but also by an ecological context.</w:t>
      </w:r>
      <w:r w:rsidRPr="007023B1">
        <w:rPr>
          <w:sz w:val="12"/>
        </w:rPr>
        <w:t>¶</w:t>
      </w:r>
      <w:r w:rsidRPr="007023B1">
        <w:rPr>
          <w:sz w:val="16"/>
        </w:rPr>
        <w:t xml:space="preserve"> </w:t>
      </w:r>
      <w:r w:rsidRPr="007023B1">
        <w:rPr>
          <w:rStyle w:val="StyleBoldUnderline"/>
        </w:rPr>
        <w:t>Human rights</w:t>
      </w:r>
      <w:r w:rsidRPr="00D75B7B">
        <w:rPr>
          <w:rStyle w:val="StyleBoldUnderline"/>
        </w:rPr>
        <w:t xml:space="preserve"> discourse has assumed hegemonic status</w:t>
      </w:r>
      <w:r w:rsidRPr="007023B1">
        <w:rPr>
          <w:sz w:val="16"/>
        </w:rPr>
        <w:t xml:space="preserve"> and is widely billed as “the only game in town” for environmental protection. Yet, many commentators have voiced serious concerns that </w:t>
      </w:r>
      <w:r w:rsidRPr="007023B1">
        <w:rPr>
          <w:rStyle w:val="Emphasis"/>
          <w:highlight w:val="green"/>
        </w:rPr>
        <w:t>a human rights model cannot address the root causes of environmental exploitation.</w:t>
      </w:r>
      <w:r w:rsidRPr="007023B1">
        <w:rPr>
          <w:sz w:val="16"/>
        </w:rPr>
        <w:t xml:space="preserve"> To begin, </w:t>
      </w:r>
      <w:r w:rsidRPr="007023B1">
        <w:rPr>
          <w:rStyle w:val="StyleBoldUnderline"/>
          <w:highlight w:val="green"/>
        </w:rPr>
        <w:t>the approach is</w:t>
      </w:r>
      <w:r w:rsidRPr="007023B1">
        <w:rPr>
          <w:sz w:val="16"/>
        </w:rPr>
        <w:t xml:space="preserve"> overtly </w:t>
      </w:r>
      <w:r w:rsidRPr="00E079BE">
        <w:rPr>
          <w:rStyle w:val="Emphasis"/>
          <w:highlight w:val="green"/>
        </w:rPr>
        <w:t>anthropocentric.</w:t>
      </w:r>
      <w:r w:rsidRPr="007023B1">
        <w:rPr>
          <w:rStyle w:val="StyleBoldUnderline"/>
          <w:highlight w:val="green"/>
        </w:rPr>
        <w:t xml:space="preserve"> Even the phrase “human rights</w:t>
      </w:r>
      <w:r w:rsidRPr="00D75B7B">
        <w:rPr>
          <w:rStyle w:val="StyleBoldUnderline"/>
        </w:rPr>
        <w:t xml:space="preserve"> and the environment” </w:t>
      </w:r>
      <w:r w:rsidRPr="007023B1">
        <w:rPr>
          <w:rStyle w:val="StyleBoldUnderline"/>
          <w:highlight w:val="green"/>
        </w:rPr>
        <w:t>is species specific</w:t>
      </w:r>
      <w:r w:rsidRPr="00D75B7B">
        <w:rPr>
          <w:rStyle w:val="StyleBoldUnderline"/>
        </w:rPr>
        <w:t xml:space="preserve">, focuses on “rights” </w:t>
      </w:r>
      <w:r w:rsidRPr="007023B1">
        <w:rPr>
          <w:rStyle w:val="StyleBoldUnderline"/>
          <w:highlight w:val="green"/>
        </w:rPr>
        <w:t>which</w:t>
      </w:r>
      <w:r w:rsidRPr="00D75B7B">
        <w:rPr>
          <w:rStyle w:val="StyleBoldUnderline"/>
        </w:rPr>
        <w:t xml:space="preserve"> is an inherently individualistic concept and </w:t>
      </w:r>
      <w:r w:rsidRPr="007023B1">
        <w:rPr>
          <w:rStyle w:val="StyleBoldUnderline"/>
          <w:highlight w:val="green"/>
        </w:rPr>
        <w:t>sets up a</w:t>
      </w:r>
      <w:r w:rsidRPr="00D75B7B">
        <w:rPr>
          <w:rStyle w:val="StyleBoldUnderline"/>
        </w:rPr>
        <w:t xml:space="preserve">n immediate </w:t>
      </w:r>
      <w:r w:rsidRPr="007023B1">
        <w:rPr>
          <w:rStyle w:val="StyleBoldUnderline"/>
          <w:highlight w:val="green"/>
        </w:rPr>
        <w:t>dichotomy between the “human” and the “environment”.</w:t>
      </w:r>
      <w:r w:rsidRPr="007023B1">
        <w:rPr>
          <w:sz w:val="12"/>
        </w:rPr>
        <w:t>¶</w:t>
      </w:r>
      <w:r w:rsidRPr="007023B1">
        <w:rPr>
          <w:sz w:val="16"/>
        </w:rPr>
        <w:t xml:space="preserve"> Linguistics aside, </w:t>
      </w:r>
      <w:r w:rsidRPr="007023B1">
        <w:rPr>
          <w:rStyle w:val="StyleBoldUnderline"/>
          <w:b/>
          <w:highlight w:val="green"/>
        </w:rPr>
        <w:t>the</w:t>
      </w:r>
      <w:r w:rsidRPr="00D75B7B">
        <w:rPr>
          <w:rStyle w:val="StyleBoldUnderline"/>
          <w:b/>
        </w:rPr>
        <w:t xml:space="preserve"> very </w:t>
      </w:r>
      <w:r w:rsidRPr="007023B1">
        <w:rPr>
          <w:rStyle w:val="StyleBoldUnderline"/>
          <w:b/>
          <w:highlight w:val="green"/>
        </w:rPr>
        <w:t>existence of environmental human rights reinforces the idea that the environment and natural resources exist only for human benefit and have no intrinsic worth.</w:t>
      </w:r>
      <w:r w:rsidRPr="007023B1">
        <w:rPr>
          <w:sz w:val="16"/>
        </w:rPr>
        <w:t xml:space="preserve"> In the example I cited above concerning groundwater pollution, my discussant’s rebuff could easily be viewed as consistent with the ethical framework of environmental human rights. Indeed, no human rights were being infringed, so what is the problem? Thus, while </w:t>
      </w:r>
      <w:r w:rsidRPr="007023B1">
        <w:rPr>
          <w:rStyle w:val="StyleBoldUnderline"/>
          <w:highlight w:val="green"/>
        </w:rPr>
        <w:t>the language of environmental human rights</w:t>
      </w:r>
      <w:r w:rsidRPr="007023B1">
        <w:rPr>
          <w:sz w:val="16"/>
        </w:rPr>
        <w:t xml:space="preserve"> has been seen as a politically useful tool for environmental groups to sway public opinion, it </w:t>
      </w:r>
      <w:r w:rsidRPr="007023B1">
        <w:rPr>
          <w:rStyle w:val="StyleBoldUnderline"/>
          <w:highlight w:val="green"/>
        </w:rPr>
        <w:t>does not</w:t>
      </w:r>
      <w:r w:rsidRPr="00D75B7B">
        <w:rPr>
          <w:rStyle w:val="StyleBoldUnderline"/>
        </w:rPr>
        <w:t xml:space="preserve"> fundamentally </w:t>
      </w:r>
      <w:r w:rsidRPr="007023B1">
        <w:rPr>
          <w:rStyle w:val="StyleBoldUnderline"/>
          <w:highlight w:val="green"/>
        </w:rPr>
        <w:t>challenge</w:t>
      </w:r>
      <w:r w:rsidRPr="002E0F52">
        <w:rPr>
          <w:rStyle w:val="StyleBoldUnderline"/>
        </w:rPr>
        <w:t xml:space="preserve"> t</w:t>
      </w:r>
      <w:r w:rsidRPr="00D75B7B">
        <w:rPr>
          <w:rStyle w:val="StyleBoldUnderline"/>
        </w:rPr>
        <w:t xml:space="preserve">he mental </w:t>
      </w:r>
      <w:r w:rsidRPr="007023B1">
        <w:rPr>
          <w:rStyle w:val="StyleBoldUnderline"/>
          <w:highlight w:val="green"/>
        </w:rPr>
        <w:t>ideas that</w:t>
      </w:r>
      <w:r w:rsidRPr="00D75B7B">
        <w:rPr>
          <w:rStyle w:val="StyleBoldUnderline"/>
        </w:rPr>
        <w:t xml:space="preserve"> partially </w:t>
      </w:r>
      <w:r w:rsidRPr="007023B1">
        <w:rPr>
          <w:rStyle w:val="StyleBoldUnderline"/>
          <w:highlight w:val="green"/>
        </w:rPr>
        <w:t>explain</w:t>
      </w:r>
      <w:r w:rsidRPr="00D75B7B">
        <w:rPr>
          <w:rStyle w:val="StyleBoldUnderline"/>
        </w:rPr>
        <w:t xml:space="preserve"> environmental </w:t>
      </w:r>
      <w:r w:rsidRPr="007023B1">
        <w:rPr>
          <w:rStyle w:val="StyleBoldUnderline"/>
          <w:highlight w:val="green"/>
        </w:rPr>
        <w:t>exploitation</w:t>
      </w:r>
      <w:r w:rsidRPr="00D75B7B">
        <w:rPr>
          <w:rStyle w:val="StyleBoldUnderline"/>
        </w:rPr>
        <w:t>.</w:t>
      </w:r>
      <w:r w:rsidRPr="007023B1">
        <w:rPr>
          <w:sz w:val="12"/>
        </w:rPr>
        <w:t>¶</w:t>
      </w:r>
      <w:r w:rsidRPr="007023B1">
        <w:rPr>
          <w:sz w:val="16"/>
        </w:rPr>
        <w:t xml:space="preserve"> A second major critique of environmental </w:t>
      </w:r>
      <w:r w:rsidRPr="001F2B6D">
        <w:rPr>
          <w:rStyle w:val="StyleBoldUnderline"/>
          <w:highlight w:val="green"/>
        </w:rPr>
        <w:t>human rights</w:t>
      </w:r>
      <w:r w:rsidRPr="007023B1">
        <w:rPr>
          <w:sz w:val="16"/>
        </w:rPr>
        <w:t xml:space="preserve"> is that it </w:t>
      </w:r>
      <w:r w:rsidRPr="001F2B6D">
        <w:rPr>
          <w:rStyle w:val="StyleBoldUnderline"/>
          <w:highlight w:val="green"/>
        </w:rPr>
        <w:t>seeks to adopt bourgeois legal concepts and treat them as</w:t>
      </w:r>
      <w:r w:rsidRPr="00D75B7B">
        <w:rPr>
          <w:rStyle w:val="StyleBoldUnderline"/>
        </w:rPr>
        <w:t xml:space="preserve"> both </w:t>
      </w:r>
      <w:r w:rsidRPr="001F2B6D">
        <w:rPr>
          <w:rStyle w:val="StyleBoldUnderline"/>
          <w:highlight w:val="green"/>
        </w:rPr>
        <w:t>universal</w:t>
      </w:r>
      <w:r w:rsidRPr="00D75B7B">
        <w:rPr>
          <w:rStyle w:val="StyleBoldUnderline"/>
        </w:rPr>
        <w:t xml:space="preserve"> and foundational </w:t>
      </w:r>
      <w:r w:rsidRPr="001F2B6D">
        <w:rPr>
          <w:rStyle w:val="StyleBoldUnderline"/>
          <w:highlight w:val="green"/>
        </w:rPr>
        <w:t>for the development of an alternative social form.</w:t>
      </w:r>
      <w:r w:rsidRPr="007023B1">
        <w:rPr>
          <w:sz w:val="16"/>
        </w:rPr>
        <w:t xml:space="preserve"> In reality, </w:t>
      </w:r>
      <w:r w:rsidRPr="001F2B6D">
        <w:rPr>
          <w:rStyle w:val="StyleBoldUnderline"/>
          <w:highlight w:val="green"/>
        </w:rPr>
        <w:t>this is no alternative</w:t>
      </w:r>
      <w:r w:rsidRPr="00D75B7B">
        <w:rPr>
          <w:rStyle w:val="StyleBoldUnderline"/>
        </w:rPr>
        <w:t xml:space="preserve"> at all </w:t>
      </w:r>
      <w:r w:rsidRPr="001F2B6D">
        <w:rPr>
          <w:rStyle w:val="StyleBoldUnderline"/>
          <w:highlight w:val="green"/>
        </w:rPr>
        <w:t>since it</w:t>
      </w:r>
      <w:r w:rsidRPr="00D75B7B">
        <w:rPr>
          <w:rStyle w:val="StyleBoldUnderline"/>
        </w:rPr>
        <w:t xml:space="preserve"> merely </w:t>
      </w:r>
      <w:r w:rsidRPr="007023B1">
        <w:rPr>
          <w:rStyle w:val="StyleBoldUnderline"/>
          <w:highlight w:val="green"/>
        </w:rPr>
        <w:t xml:space="preserve">re-inscribes dominant conceptions of </w:t>
      </w:r>
      <w:r w:rsidRPr="001F2B6D">
        <w:rPr>
          <w:rStyle w:val="StyleBoldUnderline"/>
          <w:highlight w:val="green"/>
        </w:rPr>
        <w:t>value in a supposedly new framework.</w:t>
      </w:r>
      <w:r w:rsidRPr="007023B1">
        <w:rPr>
          <w:sz w:val="16"/>
        </w:rPr>
        <w:t xml:space="preserve"> Foundational documents for environmental human rights discourse, such as the UN Universal Declaration of Human Right (1948), have also been used as central documents for market-based individualism. As such, </w:t>
      </w:r>
      <w:r w:rsidRPr="00D75B7B">
        <w:rPr>
          <w:rStyle w:val="StyleBoldUnderline"/>
        </w:rPr>
        <w:t>it is doubtful whether they can provide the basis for a thoroughgoing critique of liberal or neoliberal capitalism.</w:t>
      </w:r>
      <w:r w:rsidRPr="007023B1">
        <w:rPr>
          <w:sz w:val="16"/>
        </w:rPr>
        <w:t xml:space="preserve"> Indeed, whether it is politically useful to insist that the capitalist political order live up to its own foundational principles is one thing, but </w:t>
      </w:r>
      <w:r w:rsidRPr="001F2B6D">
        <w:rPr>
          <w:rStyle w:val="StyleBoldUnderline"/>
        </w:rPr>
        <w:t>to imagine that this politics can lead to a radical displacement of</w:t>
      </w:r>
      <w:r w:rsidRPr="00D75B7B">
        <w:rPr>
          <w:rStyle w:val="StyleBoldUnderline"/>
        </w:rPr>
        <w:t xml:space="preserve"> capitalist </w:t>
      </w:r>
      <w:r w:rsidRPr="001F2B6D">
        <w:rPr>
          <w:rStyle w:val="StyleBoldUnderline"/>
        </w:rPr>
        <w:t>growth economics is a serious error.</w:t>
      </w:r>
    </w:p>
    <w:p w:rsidR="00E60E54" w:rsidRDefault="00E60E54" w:rsidP="00E60E54"/>
    <w:p w:rsidR="00E60E54" w:rsidRPr="00006211" w:rsidRDefault="00E60E54" w:rsidP="00E60E54">
      <w:pPr>
        <w:rPr>
          <w:rStyle w:val="TagGreg"/>
        </w:rPr>
      </w:pPr>
      <w:r>
        <w:rPr>
          <w:rStyle w:val="TagGreg"/>
        </w:rPr>
        <w:t>Enables the worst form of oppression – equivalent to slavery, turns the case</w:t>
      </w:r>
    </w:p>
    <w:p w:rsidR="00E60E54" w:rsidRPr="009B7305" w:rsidRDefault="00E60E54" w:rsidP="00E60E54">
      <w:r w:rsidRPr="00006211">
        <w:rPr>
          <w:rStyle w:val="StyleStyleBold12pt"/>
        </w:rPr>
        <w:t>Best 6</w:t>
      </w:r>
      <w:r w:rsidRPr="00006211">
        <w:rPr>
          <w:b/>
          <w:sz w:val="24"/>
        </w:rPr>
        <w:t xml:space="preserve"> </w:t>
      </w:r>
      <w:r w:rsidRPr="00006211">
        <w:t>(Steven, Intl Journal of Inclusive Democracy, http://www.inclusivedemocracy.org/journal/vol2/vol2_no3_Best_rethinking_revolution_PRINTABLE.htm)</w:t>
      </w:r>
    </w:p>
    <w:p w:rsidR="00E60E54" w:rsidRDefault="00E60E54" w:rsidP="00E60E54">
      <w:pPr>
        <w:ind w:right="288"/>
        <w:rPr>
          <w:rFonts w:eastAsia="Times New Roman"/>
          <w:bCs/>
          <w:szCs w:val="20"/>
        </w:rPr>
      </w:pPr>
      <w:r w:rsidRPr="00006211">
        <w:rPr>
          <w:rFonts w:eastAsia="Times New Roman"/>
          <w:bCs/>
          <w:szCs w:val="20"/>
          <w:highlight w:val="red"/>
          <w:u w:val="single"/>
        </w:rPr>
        <w:t>The next great step in moral evolution is to abolish</w:t>
      </w:r>
      <w:r w:rsidRPr="00006211">
        <w:rPr>
          <w:rFonts w:eastAsia="Times New Roman"/>
          <w:bCs/>
          <w:szCs w:val="20"/>
          <w:u w:val="single"/>
        </w:rPr>
        <w:t xml:space="preserve"> the last</w:t>
      </w:r>
      <w:r w:rsidRPr="00006211">
        <w:rPr>
          <w:rFonts w:eastAsia="Times New Roman"/>
          <w:bCs/>
          <w:szCs w:val="20"/>
        </w:rPr>
        <w:t xml:space="preserve"> acceptable </w:t>
      </w:r>
      <w:r w:rsidRPr="00006211">
        <w:rPr>
          <w:rFonts w:eastAsia="Times New Roman"/>
          <w:bCs/>
          <w:szCs w:val="20"/>
          <w:u w:val="single"/>
        </w:rPr>
        <w:t xml:space="preserve">form of </w:t>
      </w:r>
      <w:r w:rsidRPr="00006211">
        <w:rPr>
          <w:rFonts w:eastAsia="Times New Roman"/>
          <w:bCs/>
          <w:szCs w:val="20"/>
          <w:highlight w:val="red"/>
          <w:u w:val="single"/>
        </w:rPr>
        <w:t>slavery that subjugates</w:t>
      </w:r>
      <w:r w:rsidRPr="00006211">
        <w:rPr>
          <w:rFonts w:eastAsia="Times New Roman"/>
          <w:bCs/>
          <w:szCs w:val="20"/>
          <w:u w:val="single"/>
        </w:rPr>
        <w:t xml:space="preserve"> the vast majority of </w:t>
      </w:r>
      <w:r w:rsidRPr="00006211">
        <w:rPr>
          <w:rFonts w:eastAsia="Times New Roman"/>
          <w:bCs/>
          <w:szCs w:val="20"/>
          <w:highlight w:val="red"/>
          <w:u w:val="single"/>
        </w:rPr>
        <w:t>species</w:t>
      </w:r>
      <w:r w:rsidRPr="00006211">
        <w:rPr>
          <w:rFonts w:eastAsia="Times New Roman"/>
          <w:bCs/>
          <w:szCs w:val="20"/>
        </w:rPr>
        <w:t xml:space="preserve"> on this planet to the violent whim of one. </w:t>
      </w:r>
      <w:r w:rsidRPr="00006211">
        <w:rPr>
          <w:rFonts w:eastAsia="Times New Roman"/>
          <w:bCs/>
          <w:szCs w:val="20"/>
          <w:u w:val="single"/>
        </w:rPr>
        <w:t>Moral advance today involves sending human supremacy to the</w:t>
      </w:r>
      <w:r w:rsidRPr="00006211">
        <w:rPr>
          <w:rFonts w:eastAsia="Times New Roman"/>
          <w:bCs/>
          <w:szCs w:val="20"/>
        </w:rPr>
        <w:t xml:space="preserve"> same </w:t>
      </w:r>
      <w:r w:rsidRPr="00006211">
        <w:rPr>
          <w:rFonts w:eastAsia="Times New Roman"/>
          <w:bCs/>
          <w:szCs w:val="20"/>
          <w:u w:val="single"/>
        </w:rPr>
        <w:t xml:space="preserve">refuse bin </w:t>
      </w:r>
      <w:r w:rsidRPr="00006211">
        <w:rPr>
          <w:rFonts w:eastAsia="Times New Roman"/>
          <w:bCs/>
          <w:szCs w:val="20"/>
        </w:rPr>
        <w:t xml:space="preserve">that society earlier discarded much male supremacy and white supremacy. </w:t>
      </w:r>
      <w:r w:rsidRPr="00006211">
        <w:rPr>
          <w:rFonts w:eastAsia="Times New Roman"/>
          <w:bCs/>
          <w:szCs w:val="20"/>
          <w:highlight w:val="red"/>
          <w:u w:val="single"/>
        </w:rPr>
        <w:t>Animal liberation requires</w:t>
      </w:r>
      <w:r w:rsidRPr="00006211">
        <w:rPr>
          <w:rFonts w:eastAsia="Times New Roman"/>
          <w:bCs/>
          <w:szCs w:val="20"/>
          <w:u w:val="single"/>
        </w:rPr>
        <w:t xml:space="preserve"> </w:t>
      </w:r>
      <w:r w:rsidRPr="00006211">
        <w:rPr>
          <w:rFonts w:eastAsia="Times New Roman"/>
          <w:bCs/>
          <w:szCs w:val="20"/>
        </w:rPr>
        <w:t xml:space="preserve">that people transcend the complacent boundaries of humanism in order to make </w:t>
      </w:r>
      <w:r w:rsidRPr="00006211">
        <w:rPr>
          <w:rFonts w:eastAsia="Times New Roman"/>
          <w:bCs/>
          <w:szCs w:val="20"/>
          <w:highlight w:val="red"/>
          <w:u w:val="single"/>
        </w:rPr>
        <w:t>a</w:t>
      </w:r>
      <w:r w:rsidRPr="00006211">
        <w:rPr>
          <w:rFonts w:eastAsia="Times New Roman"/>
          <w:bCs/>
          <w:szCs w:val="20"/>
        </w:rPr>
        <w:t xml:space="preserve"> qualitative </w:t>
      </w:r>
      <w:r w:rsidRPr="00006211">
        <w:rPr>
          <w:rFonts w:eastAsia="Times New Roman"/>
          <w:bCs/>
          <w:szCs w:val="20"/>
          <w:highlight w:val="red"/>
          <w:u w:val="single"/>
        </w:rPr>
        <w:t>leap in ethical consideration</w:t>
      </w:r>
      <w:r w:rsidRPr="00006211">
        <w:rPr>
          <w:rFonts w:eastAsia="Times New Roman"/>
          <w:bCs/>
          <w:szCs w:val="20"/>
        </w:rPr>
        <w:t xml:space="preserve">, thereby </w:t>
      </w:r>
      <w:r w:rsidRPr="00006211">
        <w:rPr>
          <w:rFonts w:eastAsia="Times New Roman"/>
          <w:bCs/>
          <w:szCs w:val="20"/>
          <w:u w:val="single"/>
        </w:rPr>
        <w:t xml:space="preserve">moving the moral bar </w:t>
      </w:r>
      <w:r w:rsidRPr="00006211">
        <w:rPr>
          <w:rFonts w:eastAsia="Times New Roman"/>
          <w:bCs/>
          <w:szCs w:val="20"/>
        </w:rPr>
        <w:t xml:space="preserve">from reason and language to sentience and subjectivity.   Animal liberation is the culmination of a vast historical learning process whereby human beings gradually realize that </w:t>
      </w:r>
      <w:r w:rsidRPr="00006211">
        <w:rPr>
          <w:rFonts w:eastAsia="Times New Roman"/>
          <w:bCs/>
          <w:szCs w:val="20"/>
          <w:u w:val="single"/>
        </w:rPr>
        <w:t xml:space="preserve">arguments justifying hierarchy, inequality, and discrimination of any kind are </w:t>
      </w:r>
      <w:r w:rsidRPr="00006211">
        <w:rPr>
          <w:rFonts w:eastAsia="Times New Roman"/>
          <w:bCs/>
          <w:szCs w:val="20"/>
        </w:rPr>
        <w:t xml:space="preserve">arbitrary, baseless, and </w:t>
      </w:r>
      <w:r w:rsidRPr="00006211">
        <w:rPr>
          <w:rFonts w:eastAsia="Times New Roman"/>
          <w:bCs/>
          <w:szCs w:val="20"/>
          <w:u w:val="single"/>
        </w:rPr>
        <w:t>fallacious</w:t>
      </w:r>
      <w:r w:rsidRPr="00006211">
        <w:rPr>
          <w:rFonts w:eastAsia="Times New Roman"/>
          <w:bCs/>
          <w:szCs w:val="20"/>
        </w:rPr>
        <w:t xml:space="preserve">. </w:t>
      </w:r>
      <w:r w:rsidRPr="00006211">
        <w:rPr>
          <w:rFonts w:eastAsia="Times New Roman"/>
          <w:bCs/>
          <w:szCs w:val="20"/>
          <w:highlight w:val="red"/>
          <w:u w:val="single"/>
        </w:rPr>
        <w:t>Moral progress occurs in the process of</w:t>
      </w:r>
      <w:r w:rsidRPr="00006211">
        <w:rPr>
          <w:rFonts w:eastAsia="Times New Roman"/>
          <w:bCs/>
          <w:szCs w:val="20"/>
          <w:u w:val="single"/>
        </w:rPr>
        <w:t xml:space="preserve"> </w:t>
      </w:r>
      <w:r w:rsidRPr="00006211">
        <w:rPr>
          <w:rFonts w:eastAsia="Times New Roman"/>
          <w:bCs/>
          <w:szCs w:val="20"/>
        </w:rPr>
        <w:t xml:space="preserve">demystifying and </w:t>
      </w:r>
      <w:r w:rsidRPr="00006211">
        <w:rPr>
          <w:rFonts w:eastAsia="Times New Roman"/>
          <w:bCs/>
          <w:szCs w:val="20"/>
          <w:highlight w:val="red"/>
          <w:u w:val="single"/>
        </w:rPr>
        <w:t>deconstructing</w:t>
      </w:r>
      <w:r w:rsidRPr="00006211">
        <w:rPr>
          <w:rFonts w:eastAsia="Times New Roman"/>
          <w:bCs/>
          <w:szCs w:val="20"/>
          <w:u w:val="single"/>
        </w:rPr>
        <w:t xml:space="preserve"> all myths </w:t>
      </w:r>
      <w:r w:rsidRPr="00006211">
        <w:rPr>
          <w:rFonts w:eastAsia="Times New Roman"/>
          <w:bCs/>
          <w:szCs w:val="20"/>
        </w:rPr>
        <w:t xml:space="preserve">―from ancient patriarchy and the divine right of kings to Social Darwinism and speciesism― </w:t>
      </w:r>
      <w:r w:rsidRPr="00006211">
        <w:rPr>
          <w:rFonts w:eastAsia="Times New Roman"/>
          <w:bCs/>
          <w:szCs w:val="20"/>
          <w:u w:val="single"/>
        </w:rPr>
        <w:t xml:space="preserve">that attempt to legitimate </w:t>
      </w:r>
      <w:r w:rsidRPr="00006211">
        <w:rPr>
          <w:rFonts w:eastAsia="Times New Roman"/>
          <w:bCs/>
          <w:szCs w:val="20"/>
          <w:highlight w:val="red"/>
          <w:u w:val="single"/>
        </w:rPr>
        <w:t>the domination</w:t>
      </w:r>
      <w:r w:rsidRPr="00006211">
        <w:rPr>
          <w:rFonts w:eastAsia="Times New Roman"/>
          <w:bCs/>
          <w:szCs w:val="20"/>
          <w:u w:val="single"/>
        </w:rPr>
        <w:t xml:space="preserve"> of one group </w:t>
      </w:r>
      <w:r w:rsidRPr="00006211">
        <w:rPr>
          <w:rFonts w:eastAsia="Times New Roman"/>
          <w:bCs/>
          <w:szCs w:val="20"/>
        </w:rPr>
        <w:t xml:space="preserve">over another. </w:t>
      </w:r>
      <w:r w:rsidRPr="00006211">
        <w:rPr>
          <w:rFonts w:eastAsia="Times New Roman"/>
          <w:bCs/>
          <w:szCs w:val="20"/>
          <w:highlight w:val="red"/>
          <w:u w:val="single"/>
        </w:rPr>
        <w:t>Moral progress advances through</w:t>
      </w:r>
      <w:r w:rsidRPr="00006211">
        <w:rPr>
          <w:rFonts w:eastAsia="Times New Roman"/>
          <w:bCs/>
          <w:szCs w:val="20"/>
          <w:u w:val="single"/>
        </w:rPr>
        <w:t xml:space="preserve"> the dynamic of replacing hierarchical visions with </w:t>
      </w:r>
      <w:r w:rsidRPr="00006211">
        <w:rPr>
          <w:rFonts w:eastAsia="Times New Roman"/>
          <w:bCs/>
          <w:szCs w:val="20"/>
        </w:rPr>
        <w:t xml:space="preserve">egalitarian visions and </w:t>
      </w:r>
      <w:r w:rsidRPr="00006211">
        <w:rPr>
          <w:rFonts w:eastAsia="Times New Roman"/>
          <w:bCs/>
          <w:szCs w:val="20"/>
          <w:highlight w:val="red"/>
          <w:u w:val="single"/>
        </w:rPr>
        <w:t>developing</w:t>
      </w:r>
      <w:r w:rsidRPr="00006211">
        <w:rPr>
          <w:rFonts w:eastAsia="Times New Roman"/>
          <w:bCs/>
          <w:szCs w:val="20"/>
          <w:highlight w:val="red"/>
        </w:rPr>
        <w:t xml:space="preserve"> </w:t>
      </w:r>
      <w:r w:rsidRPr="00006211">
        <w:rPr>
          <w:rFonts w:eastAsia="Times New Roman"/>
          <w:bCs/>
          <w:szCs w:val="20"/>
          <w:highlight w:val="red"/>
          <w:u w:val="single"/>
        </w:rPr>
        <w:t>a</w:t>
      </w:r>
      <w:r w:rsidRPr="00006211">
        <w:rPr>
          <w:rFonts w:eastAsia="Times New Roman"/>
          <w:bCs/>
          <w:szCs w:val="20"/>
        </w:rPr>
        <w:t xml:space="preserve"> broader and </w:t>
      </w:r>
      <w:r w:rsidRPr="00006211">
        <w:rPr>
          <w:rFonts w:eastAsia="Times New Roman"/>
          <w:bCs/>
          <w:szCs w:val="20"/>
          <w:highlight w:val="red"/>
          <w:u w:val="single"/>
        </w:rPr>
        <w:t>more inclusive ethical community</w:t>
      </w:r>
      <w:r w:rsidRPr="00006211">
        <w:rPr>
          <w:rFonts w:eastAsia="Times New Roman"/>
          <w:bCs/>
          <w:szCs w:val="20"/>
        </w:rPr>
        <w:t xml:space="preserve">.   Having recognized the illogical and unjustifiable rationales used to oppress blacks, women, and other disadvantaged groups, society is beginning to grasp that </w:t>
      </w:r>
      <w:r w:rsidRPr="00006211">
        <w:rPr>
          <w:rFonts w:eastAsia="Times New Roman"/>
          <w:bCs/>
          <w:szCs w:val="20"/>
          <w:highlight w:val="red"/>
          <w:u w:val="single"/>
        </w:rPr>
        <w:t>speciesism is another</w:t>
      </w:r>
      <w:r w:rsidRPr="00006211">
        <w:rPr>
          <w:rFonts w:eastAsia="Times New Roman"/>
          <w:bCs/>
          <w:szCs w:val="20"/>
          <w:u w:val="single"/>
        </w:rPr>
        <w:t xml:space="preserve"> unsubstantiated </w:t>
      </w:r>
      <w:r w:rsidRPr="00006211">
        <w:rPr>
          <w:rFonts w:eastAsia="Times New Roman"/>
          <w:bCs/>
          <w:szCs w:val="20"/>
          <w:highlight w:val="red"/>
          <w:u w:val="single"/>
        </w:rPr>
        <w:t>form of oppression</w:t>
      </w:r>
      <w:r w:rsidRPr="00006211">
        <w:rPr>
          <w:rFonts w:eastAsia="Times New Roman"/>
          <w:bCs/>
          <w:szCs w:val="20"/>
          <w:u w:val="single"/>
        </w:rPr>
        <w:t xml:space="preserve"> and discrimination</w:t>
      </w:r>
      <w:r w:rsidRPr="00006211">
        <w:rPr>
          <w:rFonts w:eastAsia="Times New Roman"/>
          <w:bCs/>
          <w:szCs w:val="20"/>
        </w:rPr>
        <w:t xml:space="preserve">. </w:t>
      </w:r>
      <w:r w:rsidRPr="00006211">
        <w:rPr>
          <w:rFonts w:eastAsia="Times New Roman"/>
          <w:bCs/>
          <w:szCs w:val="20"/>
          <w:u w:val="single"/>
        </w:rPr>
        <w:t xml:space="preserve">The </w:t>
      </w:r>
      <w:r w:rsidRPr="00006211">
        <w:rPr>
          <w:rFonts w:eastAsia="Times New Roman"/>
          <w:bCs/>
          <w:szCs w:val="20"/>
        </w:rPr>
        <w:t xml:space="preserve">gross </w:t>
      </w:r>
      <w:r w:rsidRPr="00006211">
        <w:rPr>
          <w:rFonts w:eastAsia="Times New Roman"/>
          <w:bCs/>
          <w:szCs w:val="20"/>
          <w:u w:val="single"/>
        </w:rPr>
        <w:t xml:space="preserve">inconsistency of Leftists who champion democracy </w:t>
      </w:r>
      <w:r w:rsidRPr="00006211">
        <w:rPr>
          <w:rFonts w:eastAsia="Times New Roman"/>
          <w:bCs/>
          <w:szCs w:val="20"/>
        </w:rPr>
        <w:t xml:space="preserve">and rights </w:t>
      </w:r>
      <w:r w:rsidRPr="00006211">
        <w:rPr>
          <w:rFonts w:eastAsia="Times New Roman"/>
          <w:bCs/>
          <w:szCs w:val="20"/>
          <w:u w:val="single"/>
        </w:rPr>
        <w:t xml:space="preserve">while supporting a system that enslaves billions of other </w:t>
      </w:r>
      <w:r w:rsidRPr="00006211">
        <w:rPr>
          <w:rFonts w:eastAsia="Times New Roman"/>
          <w:bCs/>
          <w:szCs w:val="20"/>
        </w:rPr>
        <w:t xml:space="preserve">sentient and intelligent </w:t>
      </w:r>
      <w:r w:rsidRPr="00006211">
        <w:rPr>
          <w:rFonts w:eastAsia="Times New Roman"/>
          <w:bCs/>
          <w:szCs w:val="20"/>
          <w:u w:val="single"/>
        </w:rPr>
        <w:t xml:space="preserve">life forms is on par with the hypocrisy of </w:t>
      </w:r>
      <w:r w:rsidRPr="00006211">
        <w:rPr>
          <w:rFonts w:eastAsia="Times New Roman"/>
          <w:bCs/>
          <w:szCs w:val="20"/>
        </w:rPr>
        <w:t xml:space="preserve">American </w:t>
      </w:r>
      <w:r w:rsidRPr="00006211">
        <w:rPr>
          <w:rFonts w:eastAsia="Times New Roman"/>
          <w:bCs/>
          <w:szCs w:val="20"/>
          <w:u w:val="single"/>
        </w:rPr>
        <w:t>colonists protesting British tyranny while enslaving millions of blacks</w:t>
      </w:r>
      <w:r w:rsidRPr="00006211">
        <w:rPr>
          <w:rFonts w:eastAsia="Times New Roman"/>
          <w:bCs/>
          <w:szCs w:val="20"/>
        </w:rPr>
        <w:t>.   The commonalities of oppression help us to narrativize the history of human moral consciousness, and to map the emergence of moral progress in our culture. This trajectory can be traced through the gradual universalization of rights. By grasping the similarities of experience and oppression, we gain insight into the nature of power, we discern the expansive boundaries of the moral community, and we acquire a new vision of progress and civilization, one based upon ecological and non-speciesist principles and universal justice.</w:t>
      </w:r>
    </w:p>
    <w:p w:rsidR="00E60E54" w:rsidRPr="008D6D2F" w:rsidRDefault="00E60E54" w:rsidP="00E60E54">
      <w:pPr>
        <w:ind w:right="288"/>
        <w:rPr>
          <w:rFonts w:eastAsia="Times New Roman"/>
          <w:bCs/>
          <w:szCs w:val="20"/>
        </w:rPr>
      </w:pPr>
    </w:p>
    <w:p w:rsidR="00E60E54" w:rsidRDefault="00E60E54" w:rsidP="00E60E54">
      <w:pPr>
        <w:rPr>
          <w:rFonts w:eastAsiaTheme="majorEastAsia" w:cstheme="majorBidi"/>
          <w:b/>
          <w:bCs/>
          <w:iCs/>
          <w:sz w:val="24"/>
        </w:rPr>
      </w:pPr>
      <w:r>
        <w:rPr>
          <w:rFonts w:eastAsiaTheme="majorEastAsia" w:cstheme="majorBidi"/>
          <w:b/>
          <w:bCs/>
          <w:iCs/>
          <w:sz w:val="24"/>
        </w:rPr>
        <w:t>Our alternative is to endorse the thought experiment of the voluntary global suicide of humanity – that solves</w:t>
      </w:r>
    </w:p>
    <w:p w:rsidR="00E60E54" w:rsidRPr="00E60878" w:rsidRDefault="00E60E54" w:rsidP="00E60E54">
      <w:pPr>
        <w:rPr>
          <w:rFonts w:eastAsia="Calibri"/>
        </w:rPr>
      </w:pPr>
      <w:r w:rsidRPr="00E60878">
        <w:rPr>
          <w:rFonts w:eastAsia="Calibri" w:cs="Times New Roman"/>
          <w:b/>
          <w:sz w:val="24"/>
          <w:u w:val="single"/>
        </w:rPr>
        <w:t>Kochi and Ordan 08</w:t>
      </w:r>
      <w:r w:rsidRPr="00E60878">
        <w:rPr>
          <w:rFonts w:ascii="Times New Roman" w:eastAsia="Calibri" w:hAnsi="Times New Roman" w:cs="Times New Roman"/>
        </w:rPr>
        <w:t xml:space="preserve"> </w:t>
      </w:r>
      <w:r w:rsidRPr="00E60878">
        <w:rPr>
          <w:rFonts w:eastAsia="Calibri"/>
        </w:rPr>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1" w:history="1">
        <w:r w:rsidRPr="00E60878">
          <w:rPr>
            <w:rFonts w:eastAsia="Calibri" w:cs="Times New Roman"/>
          </w:rPr>
          <w:t>http://www.borderlands.net.au/vol7no3_2008/kochiordan_argument.pdf</w:t>
        </w:r>
      </w:hyperlink>
      <w:r w:rsidRPr="00E60878">
        <w:rPr>
          <w:rFonts w:eastAsia="Calibri"/>
        </w:rPr>
        <w:t>)</w:t>
      </w:r>
      <w:r w:rsidRPr="00E60878">
        <w:rPr>
          <w:rFonts w:eastAsia="Calibri"/>
        </w:rPr>
        <w:br/>
      </w:r>
    </w:p>
    <w:p w:rsidR="00E60E54" w:rsidRPr="00006211" w:rsidRDefault="00E60E54" w:rsidP="00E60E54">
      <w:pPr>
        <w:ind w:right="288"/>
        <w:rPr>
          <w:rFonts w:eastAsia="Times New Roman"/>
          <w:bCs/>
          <w:szCs w:val="20"/>
        </w:rPr>
      </w:pPr>
      <w:r w:rsidRPr="00006211">
        <w:rPr>
          <w:rFonts w:eastAsia="Times New Roman"/>
          <w:bCs/>
          <w:szCs w:val="20"/>
          <w:u w:val="single"/>
        </w:rPr>
        <w:t xml:space="preserve">For some, guided by the pressure of moral conscience </w:t>
      </w:r>
      <w:r>
        <w:rPr>
          <w:rFonts w:eastAsia="Times New Roman"/>
          <w:bCs/>
          <w:szCs w:val="20"/>
        </w:rPr>
        <w:t xml:space="preserve">or by a </w:t>
      </w:r>
      <w:r w:rsidRPr="00006211">
        <w:rPr>
          <w:rFonts w:eastAsia="Times New Roman"/>
          <w:bCs/>
          <w:szCs w:val="20"/>
        </w:rPr>
        <w:t xml:space="preserve">practice of harm minimisation, </w:t>
      </w:r>
      <w:r w:rsidRPr="00006211">
        <w:rPr>
          <w:rFonts w:eastAsia="Times New Roman"/>
          <w:bCs/>
          <w:szCs w:val="20"/>
          <w:u w:val="single"/>
        </w:rPr>
        <w:t>the appropriate response to</w:t>
      </w:r>
      <w:r w:rsidRPr="00006211">
        <w:rPr>
          <w:rFonts w:eastAsia="Times New Roman"/>
          <w:bCs/>
          <w:szCs w:val="20"/>
        </w:rPr>
        <w:t xml:space="preserve"> historical  and contemporary </w:t>
      </w:r>
      <w:r w:rsidRPr="00006211">
        <w:rPr>
          <w:rFonts w:eastAsia="Times New Roman"/>
          <w:bCs/>
          <w:szCs w:val="20"/>
          <w:u w:val="single"/>
        </w:rPr>
        <w:t xml:space="preserve">environmental destruction is </w:t>
      </w:r>
      <w:r w:rsidRPr="00006211">
        <w:rPr>
          <w:rFonts w:eastAsia="Times New Roman"/>
          <w:bCs/>
          <w:szCs w:val="20"/>
        </w:rPr>
        <w:t xml:space="preserve">that of </w:t>
      </w:r>
      <w:r w:rsidRPr="00006211">
        <w:rPr>
          <w:rFonts w:eastAsia="Times New Roman"/>
          <w:bCs/>
          <w:szCs w:val="20"/>
          <w:u w:val="single"/>
        </w:rPr>
        <w:t xml:space="preserve">action </w:t>
      </w:r>
      <w:r w:rsidRPr="00006211">
        <w:rPr>
          <w:rFonts w:eastAsia="Times New Roman"/>
          <w:bCs/>
          <w:szCs w:val="20"/>
        </w:rPr>
        <w:t xml:space="preserve">guided  by abstention. </w:t>
      </w:r>
      <w:r w:rsidRPr="00006211">
        <w:rPr>
          <w:rFonts w:eastAsia="Times New Roman"/>
          <w:bCs/>
          <w:szCs w:val="20"/>
          <w:u w:val="single"/>
        </w:rPr>
        <w:t xml:space="preserve">For example, </w:t>
      </w:r>
      <w:r w:rsidRPr="00006211">
        <w:rPr>
          <w:rFonts w:eastAsia="Times New Roman"/>
          <w:bCs/>
          <w:szCs w:val="20"/>
          <w:highlight w:val="red"/>
          <w:u w:val="single"/>
        </w:rPr>
        <w:t>one way</w:t>
      </w:r>
      <w:r w:rsidRPr="00006211">
        <w:rPr>
          <w:rFonts w:eastAsia="Times New Roman"/>
          <w:bCs/>
          <w:szCs w:val="20"/>
          <w:u w:val="single"/>
        </w:rPr>
        <w:t xml:space="preserve"> </w:t>
      </w:r>
      <w:r w:rsidRPr="00006211">
        <w:rPr>
          <w:rFonts w:eastAsia="Times New Roman"/>
          <w:bCs/>
          <w:szCs w:val="20"/>
        </w:rPr>
        <w:t xml:space="preserve">of reacting to mundane,  everyday complicity </w:t>
      </w:r>
      <w:r w:rsidRPr="00006211">
        <w:rPr>
          <w:rFonts w:eastAsia="Times New Roman"/>
          <w:bCs/>
          <w:szCs w:val="20"/>
          <w:highlight w:val="red"/>
          <w:u w:val="single"/>
        </w:rPr>
        <w:t>is</w:t>
      </w:r>
      <w:r w:rsidRPr="00006211">
        <w:rPr>
          <w:rFonts w:eastAsia="Times New Roman"/>
          <w:bCs/>
          <w:szCs w:val="20"/>
          <w:u w:val="single"/>
        </w:rPr>
        <w:t xml:space="preserve"> </w:t>
      </w:r>
      <w:r w:rsidRPr="00006211">
        <w:rPr>
          <w:rFonts w:eastAsia="Times New Roman"/>
          <w:bCs/>
          <w:szCs w:val="20"/>
        </w:rPr>
        <w:t xml:space="preserve">the attempt </w:t>
      </w:r>
      <w:r w:rsidRPr="00006211">
        <w:rPr>
          <w:rFonts w:eastAsia="Times New Roman"/>
          <w:bCs/>
          <w:szCs w:val="20"/>
          <w:highlight w:val="red"/>
          <w:u w:val="single"/>
        </w:rPr>
        <w:t>to</w:t>
      </w:r>
      <w:r w:rsidRPr="00006211">
        <w:rPr>
          <w:rFonts w:eastAsia="Times New Roman"/>
          <w:bCs/>
          <w:szCs w:val="20"/>
          <w:u w:val="single"/>
        </w:rPr>
        <w:t xml:space="preserve"> </w:t>
      </w:r>
      <w:r w:rsidRPr="00006211">
        <w:rPr>
          <w:rFonts w:eastAsia="Times New Roman"/>
          <w:bCs/>
          <w:szCs w:val="20"/>
        </w:rPr>
        <w:t xml:space="preserve">abstain or </w:t>
      </w:r>
      <w:r w:rsidRPr="00006211">
        <w:rPr>
          <w:rFonts w:eastAsia="Times New Roman"/>
          <w:bCs/>
          <w:szCs w:val="20"/>
          <w:highlight w:val="red"/>
          <w:u w:val="single"/>
        </w:rPr>
        <w:t>opt-out of</w:t>
      </w:r>
      <w:r w:rsidRPr="00006211">
        <w:rPr>
          <w:rFonts w:eastAsia="Times New Roman"/>
          <w:bCs/>
          <w:szCs w:val="20"/>
          <w:u w:val="single"/>
        </w:rPr>
        <w:t xml:space="preserve"> </w:t>
      </w:r>
      <w:r w:rsidRPr="00006211">
        <w:rPr>
          <w:rFonts w:eastAsia="Times New Roman"/>
          <w:bCs/>
          <w:szCs w:val="20"/>
        </w:rPr>
        <w:t xml:space="preserve">certain  aspects of </w:t>
      </w:r>
      <w:r w:rsidRPr="00006211">
        <w:rPr>
          <w:rFonts w:eastAsia="Times New Roman"/>
          <w:bCs/>
          <w:szCs w:val="20"/>
          <w:u w:val="single"/>
        </w:rPr>
        <w:t xml:space="preserve">modern, </w:t>
      </w:r>
      <w:r w:rsidRPr="00006211">
        <w:rPr>
          <w:rFonts w:eastAsia="Times New Roman"/>
          <w:bCs/>
          <w:szCs w:val="20"/>
          <w:highlight w:val="red"/>
          <w:u w:val="single"/>
        </w:rPr>
        <w:t>industrial society: to</w:t>
      </w:r>
      <w:r w:rsidRPr="00006211">
        <w:rPr>
          <w:rFonts w:eastAsia="Times New Roman"/>
          <w:bCs/>
          <w:szCs w:val="20"/>
          <w:u w:val="single"/>
        </w:rPr>
        <w:t xml:space="preserve"> </w:t>
      </w:r>
      <w:r w:rsidRPr="00006211">
        <w:rPr>
          <w:rFonts w:eastAsia="Times New Roman"/>
          <w:bCs/>
          <w:szCs w:val="20"/>
        </w:rPr>
        <w:t xml:space="preserve">not eat non-human animals,  to invest ethically, to </w:t>
      </w:r>
      <w:r w:rsidRPr="00006211">
        <w:rPr>
          <w:rFonts w:eastAsia="Times New Roman"/>
          <w:bCs/>
          <w:szCs w:val="20"/>
          <w:highlight w:val="red"/>
          <w:u w:val="single"/>
        </w:rPr>
        <w:t>buy organic produce</w:t>
      </w:r>
      <w:r w:rsidRPr="00006211">
        <w:rPr>
          <w:rFonts w:eastAsia="Times New Roman"/>
          <w:bCs/>
          <w:szCs w:val="20"/>
        </w:rPr>
        <w:t>,</w:t>
      </w:r>
      <w:r w:rsidRPr="00006211">
        <w:rPr>
          <w:rFonts w:eastAsia="Times New Roman"/>
          <w:bCs/>
          <w:szCs w:val="20"/>
          <w:highlight w:val="red"/>
        </w:rPr>
        <w:t xml:space="preserve"> </w:t>
      </w:r>
      <w:r w:rsidRPr="00006211">
        <w:rPr>
          <w:rFonts w:eastAsia="Times New Roman"/>
          <w:bCs/>
          <w:szCs w:val="20"/>
        </w:rPr>
        <w:t>to not use cars and buses,  to live in an environmentally conscio</w:t>
      </w:r>
      <w:r>
        <w:rPr>
          <w:rFonts w:eastAsia="Times New Roman"/>
          <w:bCs/>
          <w:szCs w:val="20"/>
        </w:rPr>
        <w:t xml:space="preserve">us commune. Ranging from small </w:t>
      </w:r>
      <w:r w:rsidRPr="00006211">
        <w:rPr>
          <w:rFonts w:eastAsia="Times New Roman"/>
          <w:bCs/>
          <w:szCs w:val="20"/>
        </w:rPr>
        <w:t xml:space="preserve">personal decisions to the establishment of parallel economies (think of  organic and fair trade products as an attempt to set up a quasi-parallel  economy), </w:t>
      </w:r>
      <w:r w:rsidRPr="00006211">
        <w:rPr>
          <w:rFonts w:eastAsia="Times New Roman"/>
          <w:bCs/>
          <w:szCs w:val="20"/>
          <w:u w:val="single"/>
        </w:rPr>
        <w:t>a typical modern form of action is that of a refusal to be  complicit in human practices that are violent and destructive</w:t>
      </w:r>
      <w:r>
        <w:rPr>
          <w:rFonts w:eastAsia="Times New Roman"/>
          <w:bCs/>
          <w:szCs w:val="20"/>
        </w:rPr>
        <w:t xml:space="preserve">. Again, </w:t>
      </w:r>
      <w:r w:rsidRPr="00006211">
        <w:rPr>
          <w:rFonts w:eastAsia="Times New Roman"/>
          <w:bCs/>
          <w:szCs w:val="20"/>
        </w:rPr>
        <w:t xml:space="preserve">however, at a practical level, </w:t>
      </w:r>
      <w:r w:rsidRPr="00006211">
        <w:rPr>
          <w:rFonts w:eastAsia="Times New Roman"/>
          <w:bCs/>
          <w:szCs w:val="20"/>
          <w:highlight w:val="red"/>
          <w:u w:val="single"/>
        </w:rPr>
        <w:t>to what extent are such acts of nonparticipation rendered banal by their complicity in other actions?</w:t>
      </w:r>
      <w:r w:rsidRPr="00006211">
        <w:rPr>
          <w:rFonts w:eastAsia="Times New Roman"/>
          <w:bCs/>
          <w:szCs w:val="20"/>
          <w:u w:val="single"/>
        </w:rPr>
        <w:t xml:space="preserve"> </w:t>
      </w:r>
      <w:r>
        <w:rPr>
          <w:rFonts w:eastAsia="Times New Roman"/>
          <w:bCs/>
          <w:szCs w:val="20"/>
        </w:rPr>
        <w:t xml:space="preserve">In a </w:t>
      </w:r>
      <w:r w:rsidRPr="00006211">
        <w:rPr>
          <w:rFonts w:eastAsia="Times New Roman"/>
          <w:bCs/>
          <w:szCs w:val="20"/>
        </w:rPr>
        <w:t xml:space="preserve">grand register of violence and harm </w:t>
      </w:r>
      <w:r w:rsidRPr="00006211">
        <w:rPr>
          <w:rFonts w:eastAsia="Times New Roman"/>
          <w:bCs/>
          <w:szCs w:val="20"/>
          <w:highlight w:val="red"/>
          <w:u w:val="single"/>
        </w:rPr>
        <w:t>the individual</w:t>
      </w:r>
      <w:r w:rsidRPr="00006211">
        <w:rPr>
          <w:rFonts w:eastAsia="Times New Roman"/>
          <w:bCs/>
          <w:szCs w:val="20"/>
          <w:u w:val="single"/>
        </w:rPr>
        <w:t xml:space="preserve"> </w:t>
      </w:r>
      <w:r w:rsidRPr="00006211">
        <w:rPr>
          <w:rFonts w:eastAsia="Times New Roman"/>
          <w:bCs/>
          <w:szCs w:val="20"/>
        </w:rPr>
        <w:t xml:space="preserve">who abstains from  eating non-human animals but still uses the bus or an airplane or  electricity has only opted out of some harm causing practices and  </w:t>
      </w:r>
      <w:r w:rsidRPr="00006211">
        <w:rPr>
          <w:rFonts w:eastAsia="Times New Roman"/>
          <w:bCs/>
          <w:szCs w:val="20"/>
          <w:highlight w:val="red"/>
          <w:u w:val="single"/>
        </w:rPr>
        <w:t>remains fully complicit</w:t>
      </w:r>
      <w:r w:rsidRPr="00006211">
        <w:rPr>
          <w:rFonts w:eastAsia="Times New Roman"/>
          <w:bCs/>
          <w:szCs w:val="20"/>
          <w:u w:val="single"/>
        </w:rPr>
        <w:t xml:space="preserve"> </w:t>
      </w:r>
      <w:r w:rsidRPr="00006211">
        <w:rPr>
          <w:rFonts w:eastAsia="Times New Roman"/>
          <w:bCs/>
          <w:szCs w:val="20"/>
        </w:rPr>
        <w:t xml:space="preserve">with others. </w:t>
      </w:r>
      <w:r w:rsidRPr="00006211">
        <w:rPr>
          <w:rFonts w:eastAsia="Times New Roman"/>
          <w:bCs/>
          <w:szCs w:val="20"/>
          <w:u w:val="single"/>
        </w:rPr>
        <w:t>One response</w:t>
      </w:r>
      <w:r w:rsidRPr="00006211">
        <w:rPr>
          <w:rFonts w:eastAsia="Times New Roman"/>
          <w:bCs/>
          <w:szCs w:val="20"/>
        </w:rPr>
        <w:t xml:space="preserve">, however, which  bypasses the problem of complicity and the banality of action </w:t>
      </w:r>
      <w:r w:rsidRPr="00006211">
        <w:rPr>
          <w:rFonts w:eastAsia="Times New Roman"/>
          <w:bCs/>
          <w:szCs w:val="20"/>
          <w:u w:val="single"/>
        </w:rPr>
        <w:t xml:space="preserve">is to  take </w:t>
      </w:r>
      <w:r w:rsidRPr="00006211">
        <w:rPr>
          <w:rFonts w:eastAsia="Times New Roman"/>
          <w:bCs/>
          <w:szCs w:val="20"/>
        </w:rPr>
        <w:t xml:space="preserve">the </w:t>
      </w:r>
      <w:r w:rsidRPr="00006211">
        <w:rPr>
          <w:rFonts w:eastAsia="Times New Roman"/>
          <w:bCs/>
          <w:szCs w:val="20"/>
          <w:u w:val="single"/>
        </w:rPr>
        <w:t xml:space="preserve">non-participation </w:t>
      </w:r>
      <w:r w:rsidRPr="00006211">
        <w:rPr>
          <w:rFonts w:eastAsia="Times New Roman"/>
          <w:bCs/>
          <w:szCs w:val="20"/>
        </w:rPr>
        <w:t xml:space="preserve">solution </w:t>
      </w:r>
      <w:r w:rsidRPr="00006211">
        <w:rPr>
          <w:rFonts w:eastAsia="Times New Roman"/>
          <w:bCs/>
          <w:szCs w:val="20"/>
          <w:u w:val="single"/>
        </w:rPr>
        <w:t xml:space="preserve">to its most extreme </w:t>
      </w:r>
      <w:r w:rsidRPr="00006211">
        <w:rPr>
          <w:rFonts w:eastAsia="Times New Roman"/>
          <w:bCs/>
          <w:szCs w:val="20"/>
        </w:rPr>
        <w:t xml:space="preserve">level. In this  instance, </w:t>
      </w:r>
      <w:r w:rsidRPr="00006211">
        <w:rPr>
          <w:rFonts w:eastAsia="Times New Roman"/>
          <w:bCs/>
          <w:szCs w:val="20"/>
          <w:highlight w:val="red"/>
          <w:u w:val="single"/>
        </w:rPr>
        <w:t>the only way to truly be non-complicit in the violence of the  human</w:t>
      </w:r>
      <w:r w:rsidRPr="00006211">
        <w:rPr>
          <w:rFonts w:eastAsia="Times New Roman"/>
          <w:bCs/>
          <w:szCs w:val="20"/>
          <w:u w:val="single"/>
        </w:rPr>
        <w:t xml:space="preserve"> heritage </w:t>
      </w:r>
      <w:r w:rsidRPr="00006211">
        <w:rPr>
          <w:rFonts w:eastAsia="Times New Roman"/>
          <w:bCs/>
          <w:szCs w:val="20"/>
          <w:highlight w:val="red"/>
          <w:u w:val="single"/>
        </w:rPr>
        <w:t>would be to opt-out altogether</w:t>
      </w:r>
      <w:r w:rsidRPr="00006211">
        <w:rPr>
          <w:rFonts w:eastAsia="Times New Roman"/>
          <w:bCs/>
          <w:szCs w:val="20"/>
        </w:rPr>
        <w:t xml:space="preserve">. Here, then, </w:t>
      </w:r>
      <w:r w:rsidRPr="00006211">
        <w:rPr>
          <w:rFonts w:eastAsia="Times New Roman"/>
          <w:bCs/>
          <w:szCs w:val="20"/>
          <w:highlight w:val="red"/>
          <w:u w:val="single"/>
        </w:rPr>
        <w:t>the</w:t>
      </w:r>
      <w:r w:rsidRPr="00006211">
        <w:rPr>
          <w:rFonts w:eastAsia="Times New Roman"/>
          <w:bCs/>
          <w:szCs w:val="20"/>
          <w:u w:val="single"/>
        </w:rPr>
        <w:t xml:space="preserve">  </w:t>
      </w:r>
      <w:r w:rsidRPr="00006211">
        <w:rPr>
          <w:rFonts w:eastAsia="Times New Roman"/>
          <w:bCs/>
          <w:szCs w:val="20"/>
        </w:rPr>
        <w:t xml:space="preserve">modern </w:t>
      </w:r>
      <w:r w:rsidRPr="00006211">
        <w:rPr>
          <w:rFonts w:eastAsia="Times New Roman"/>
          <w:bCs/>
          <w:szCs w:val="20"/>
          <w:highlight w:val="red"/>
          <w:u w:val="single"/>
        </w:rPr>
        <w:t>discourse</w:t>
      </w:r>
      <w:r w:rsidRPr="00006211">
        <w:rPr>
          <w:rFonts w:eastAsia="Times New Roman"/>
          <w:bCs/>
          <w:szCs w:val="20"/>
          <w:u w:val="single"/>
        </w:rPr>
        <w:t xml:space="preserve"> </w:t>
      </w:r>
      <w:r w:rsidRPr="00006211">
        <w:rPr>
          <w:rFonts w:eastAsia="Times New Roman"/>
          <w:bCs/>
          <w:szCs w:val="20"/>
        </w:rPr>
        <w:t xml:space="preserve">of reflection, responsibility and action </w:t>
      </w:r>
      <w:r w:rsidRPr="00006211">
        <w:rPr>
          <w:rFonts w:eastAsia="Times New Roman"/>
          <w:bCs/>
          <w:szCs w:val="20"/>
          <w:highlight w:val="red"/>
          <w:u w:val="single"/>
        </w:rPr>
        <w:t>runs to its  logical conclusion – the global suicide of humanity</w:t>
      </w:r>
      <w:r w:rsidRPr="00006211">
        <w:rPr>
          <w:rFonts w:eastAsia="Times New Roman"/>
          <w:bCs/>
          <w:szCs w:val="20"/>
        </w:rPr>
        <w:t xml:space="preserve"> – as a free-willed  and ‘final solution’. While we are not interested in the discussion of the ‘method’ of the  global suicide of humanity per se, </w:t>
      </w:r>
      <w:r w:rsidRPr="00006211">
        <w:rPr>
          <w:rFonts w:eastAsia="Times New Roman"/>
          <w:bCs/>
          <w:szCs w:val="20"/>
          <w:highlight w:val="red"/>
          <w:u w:val="single"/>
        </w:rPr>
        <w:t>one</w:t>
      </w:r>
      <w:r w:rsidRPr="00006211">
        <w:rPr>
          <w:rFonts w:eastAsia="Times New Roman"/>
          <w:bCs/>
          <w:szCs w:val="20"/>
          <w:u w:val="single"/>
        </w:rPr>
        <w:t xml:space="preserve"> </w:t>
      </w:r>
      <w:r w:rsidRPr="00006211">
        <w:rPr>
          <w:rFonts w:eastAsia="Times New Roman"/>
          <w:bCs/>
          <w:szCs w:val="20"/>
          <w:highlight w:val="red"/>
          <w:u w:val="single"/>
        </w:rPr>
        <w:t>method</w:t>
      </w:r>
      <w:r w:rsidRPr="00006211">
        <w:rPr>
          <w:rFonts w:eastAsia="Times New Roman"/>
          <w:bCs/>
          <w:szCs w:val="20"/>
          <w:u w:val="single"/>
        </w:rPr>
        <w:t xml:space="preserve"> </w:t>
      </w:r>
      <w:r w:rsidRPr="00006211">
        <w:rPr>
          <w:rFonts w:eastAsia="Times New Roman"/>
          <w:bCs/>
          <w:szCs w:val="20"/>
        </w:rPr>
        <w:t xml:space="preserve">that </w:t>
      </w:r>
      <w:r w:rsidRPr="00006211">
        <w:rPr>
          <w:rFonts w:eastAsia="Times New Roman"/>
          <w:bCs/>
          <w:szCs w:val="20"/>
          <w:highlight w:val="red"/>
          <w:u w:val="single"/>
        </w:rPr>
        <w:t>would be</w:t>
      </w:r>
      <w:r w:rsidRPr="00006211">
        <w:rPr>
          <w:rFonts w:eastAsia="Times New Roman"/>
          <w:bCs/>
          <w:szCs w:val="20"/>
          <w:u w:val="single"/>
        </w:rPr>
        <w:t xml:space="preserve"> the least  violent is that of humans choosing </w:t>
      </w:r>
      <w:r w:rsidRPr="00006211">
        <w:rPr>
          <w:rFonts w:eastAsia="Times New Roman"/>
          <w:bCs/>
          <w:szCs w:val="20"/>
          <w:highlight w:val="red"/>
          <w:u w:val="single"/>
        </w:rPr>
        <w:t>to no longer reproduce</w:t>
      </w:r>
      <w:r w:rsidRPr="00006211">
        <w:rPr>
          <w:rFonts w:eastAsia="Times New Roman"/>
          <w:bCs/>
          <w:szCs w:val="20"/>
        </w:rPr>
        <w:t xml:space="preserve">. [10] The  case at point here is that </w:t>
      </w:r>
      <w:r w:rsidRPr="00006211">
        <w:rPr>
          <w:rFonts w:eastAsia="Times New Roman"/>
          <w:bCs/>
          <w:szCs w:val="20"/>
          <w:highlight w:val="red"/>
          <w:u w:val="single"/>
        </w:rPr>
        <w:t>the global suicide of humanity would be a  moral act</w:t>
      </w:r>
      <w:r w:rsidRPr="00006211">
        <w:rPr>
          <w:rFonts w:eastAsia="Times New Roman"/>
          <w:bCs/>
          <w:szCs w:val="20"/>
          <w:u w:val="single"/>
        </w:rPr>
        <w:t>; it would take humanity out of the equation of life on this  earth and remake the calculation for the benefit of everything nonhuman</w:t>
      </w:r>
      <w:r w:rsidRPr="00006211">
        <w:rPr>
          <w:rFonts w:eastAsia="Times New Roman"/>
          <w:bCs/>
          <w:szCs w:val="20"/>
        </w:rPr>
        <w:t xml:space="preserve">. While suicide in certain forms of religious thinking is normally  condemned as  something which is selfish and inflicts harm upon loved ones, </w:t>
      </w:r>
      <w:r w:rsidRPr="00006211">
        <w:rPr>
          <w:rFonts w:eastAsia="Times New Roman"/>
          <w:bCs/>
          <w:szCs w:val="20"/>
          <w:highlight w:val="red"/>
          <w:u w:val="single"/>
        </w:rPr>
        <w:t>the global suicide of humanity would</w:t>
      </w:r>
      <w:r w:rsidRPr="00006211">
        <w:rPr>
          <w:rFonts w:eastAsia="Times New Roman"/>
          <w:bCs/>
          <w:szCs w:val="20"/>
          <w:u w:val="single"/>
        </w:rPr>
        <w:t xml:space="preserve"> be the highest act of  altruism</w:t>
      </w:r>
      <w:r w:rsidRPr="00006211">
        <w:rPr>
          <w:rFonts w:eastAsia="Times New Roman"/>
          <w:bCs/>
          <w:szCs w:val="20"/>
        </w:rPr>
        <w:t xml:space="preserve">. That is, global suicide would involve the taking of  responsibility for the destructive actions of the human species. </w:t>
      </w:r>
      <w:r>
        <w:rPr>
          <w:rFonts w:eastAsia="Times New Roman"/>
          <w:bCs/>
          <w:szCs w:val="20"/>
          <w:u w:val="single"/>
        </w:rPr>
        <w:t xml:space="preserve">By </w:t>
      </w:r>
      <w:r w:rsidRPr="00006211">
        <w:rPr>
          <w:rFonts w:eastAsia="Times New Roman"/>
          <w:bCs/>
          <w:szCs w:val="20"/>
          <w:u w:val="single"/>
        </w:rPr>
        <w:t xml:space="preserve">eradicating ourselves we </w:t>
      </w:r>
      <w:r w:rsidRPr="00006211">
        <w:rPr>
          <w:rFonts w:eastAsia="Times New Roman"/>
          <w:bCs/>
          <w:szCs w:val="20"/>
          <w:highlight w:val="red"/>
          <w:u w:val="single"/>
        </w:rPr>
        <w:t>end the long process of inflicting harm upon  other species</w:t>
      </w:r>
      <w:r w:rsidRPr="00006211">
        <w:rPr>
          <w:rFonts w:eastAsia="Times New Roman"/>
          <w:bCs/>
          <w:szCs w:val="20"/>
        </w:rPr>
        <w:t xml:space="preserve"> and offer a human-free world</w:t>
      </w:r>
      <w:r>
        <w:rPr>
          <w:rFonts w:eastAsia="Times New Roman"/>
          <w:bCs/>
          <w:szCs w:val="20"/>
        </w:rPr>
        <w:t xml:space="preserve">. If there is a form of divine </w:t>
      </w:r>
      <w:r w:rsidRPr="00006211">
        <w:rPr>
          <w:rFonts w:eastAsia="Times New Roman"/>
          <w:bCs/>
          <w:szCs w:val="20"/>
        </w:rPr>
        <w:t xml:space="preserve">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our proposal for the global suicide  of humanity is based upon the notion that </w:t>
      </w:r>
      <w:r w:rsidRPr="00006211">
        <w:rPr>
          <w:rFonts w:eastAsia="Times New Roman"/>
          <w:bCs/>
          <w:szCs w:val="20"/>
          <w:highlight w:val="red"/>
          <w:u w:val="single"/>
        </w:rPr>
        <w:t>such a radical action needs  to be voluntary</w:t>
      </w:r>
      <w:r w:rsidRPr="00006211">
        <w:rPr>
          <w:rFonts w:eastAsia="Times New Roman"/>
          <w:bCs/>
          <w:szCs w:val="20"/>
        </w:rPr>
        <w:t xml:space="preserve"> and not forced. In this sense, and given the likelihood  of such an action not being agreed upon, </w:t>
      </w:r>
      <w:r w:rsidRPr="00006211">
        <w:rPr>
          <w:rFonts w:eastAsia="Times New Roman"/>
          <w:bCs/>
          <w:szCs w:val="20"/>
          <w:highlight w:val="red"/>
          <w:u w:val="single"/>
        </w:rPr>
        <w:t>it operates as a  thought  experiment which may help humans</w:t>
      </w:r>
      <w:r w:rsidRPr="00006211">
        <w:rPr>
          <w:rFonts w:eastAsia="Times New Roman"/>
          <w:bCs/>
          <w:szCs w:val="20"/>
          <w:u w:val="single"/>
        </w:rPr>
        <w:t xml:space="preserve"> to </w:t>
      </w:r>
      <w:r w:rsidRPr="00006211">
        <w:rPr>
          <w:rFonts w:eastAsia="Times New Roman"/>
          <w:bCs/>
          <w:szCs w:val="20"/>
          <w:highlight w:val="red"/>
          <w:u w:val="single"/>
        </w:rPr>
        <w:t>radically rethink</w:t>
      </w:r>
      <w:r w:rsidRPr="00006211">
        <w:rPr>
          <w:rFonts w:eastAsia="Times New Roman"/>
          <w:bCs/>
          <w:szCs w:val="20"/>
          <w:u w:val="single"/>
        </w:rPr>
        <w:t xml:space="preserve"> what it means  to participate in </w:t>
      </w:r>
      <w:r w:rsidRPr="00006211">
        <w:rPr>
          <w:rFonts w:eastAsia="Times New Roman"/>
          <w:bCs/>
          <w:szCs w:val="20"/>
          <w:highlight w:val="red"/>
          <w:u w:val="single"/>
        </w:rPr>
        <w:t>modern</w:t>
      </w:r>
      <w:r w:rsidRPr="00006211">
        <w:rPr>
          <w:rFonts w:eastAsia="Times New Roman"/>
          <w:bCs/>
          <w:szCs w:val="20"/>
        </w:rPr>
        <w:t xml:space="preserve">, moral </w:t>
      </w:r>
      <w:r w:rsidRPr="00006211">
        <w:rPr>
          <w:rFonts w:eastAsia="Times New Roman"/>
          <w:bCs/>
          <w:szCs w:val="20"/>
          <w:highlight w:val="red"/>
          <w:u w:val="single"/>
        </w:rPr>
        <w:t>life</w:t>
      </w:r>
      <w:r w:rsidRPr="00006211">
        <w:rPr>
          <w:rFonts w:eastAsia="Times New Roman"/>
          <w:bCs/>
          <w:szCs w:val="20"/>
          <w:u w:val="single"/>
        </w:rPr>
        <w:t xml:space="preserve"> </w:t>
      </w:r>
      <w:r w:rsidRPr="00006211">
        <w:rPr>
          <w:rFonts w:eastAsia="Times New Roman"/>
          <w:bCs/>
          <w:szCs w:val="20"/>
        </w:rPr>
        <w:t xml:space="preserve">within the natural world. In other  words, </w:t>
      </w:r>
      <w:r w:rsidRPr="00006211">
        <w:rPr>
          <w:rFonts w:eastAsia="Times New Roman"/>
          <w:bCs/>
          <w:szCs w:val="20"/>
          <w:highlight w:val="red"/>
          <w:u w:val="single"/>
        </w:rPr>
        <w:t>whether or not the act of global suicide takes place might</w:t>
      </w:r>
      <w:r w:rsidRPr="00006211">
        <w:rPr>
          <w:rFonts w:eastAsia="Times New Roman"/>
          <w:bCs/>
          <w:szCs w:val="20"/>
        </w:rPr>
        <w:t xml:space="preserve"> well  </w:t>
      </w:r>
      <w:r w:rsidRPr="00006211">
        <w:rPr>
          <w:rFonts w:eastAsia="Times New Roman"/>
          <w:bCs/>
          <w:szCs w:val="20"/>
          <w:highlight w:val="red"/>
          <w:u w:val="single"/>
        </w:rPr>
        <w:t>be irrelevant</w:t>
      </w:r>
      <w:r w:rsidRPr="00006211">
        <w:rPr>
          <w:rFonts w:eastAsia="Times New Roman"/>
          <w:bCs/>
          <w:szCs w:val="20"/>
        </w:rPr>
        <w:t xml:space="preserve">. </w:t>
      </w:r>
      <w:r w:rsidRPr="00006211">
        <w:rPr>
          <w:rFonts w:eastAsia="Times New Roman"/>
          <w:bCs/>
          <w:szCs w:val="20"/>
          <w:highlight w:val="red"/>
          <w:u w:val="single"/>
        </w:rPr>
        <w:t>What is more important is the form of critical reflection  that an individual needs to go through</w:t>
      </w:r>
      <w:r w:rsidRPr="00006211">
        <w:rPr>
          <w:rFonts w:eastAsia="Times New Roman"/>
          <w:bCs/>
          <w:szCs w:val="20"/>
        </w:rPr>
        <w:t xml:space="preserve"> before coming to the conclusion  that the global suicide of humanity is an action that would be  worthwhile. </w:t>
      </w:r>
      <w:r w:rsidRPr="00006211">
        <w:rPr>
          <w:rFonts w:eastAsia="Times New Roman"/>
          <w:bCs/>
          <w:szCs w:val="20"/>
          <w:u w:val="single"/>
        </w:rPr>
        <w:t xml:space="preserve">The </w:t>
      </w:r>
      <w:r w:rsidRPr="00006211">
        <w:rPr>
          <w:rFonts w:eastAsia="Times New Roman"/>
          <w:bCs/>
          <w:szCs w:val="20"/>
        </w:rPr>
        <w:t xml:space="preserve">point then of a </w:t>
      </w:r>
      <w:r w:rsidRPr="00006211">
        <w:rPr>
          <w:rFonts w:eastAsia="Times New Roman"/>
          <w:bCs/>
          <w:szCs w:val="20"/>
          <w:u w:val="single"/>
        </w:rPr>
        <w:t xml:space="preserve">thought experiment </w:t>
      </w:r>
      <w:r w:rsidRPr="00006211">
        <w:rPr>
          <w:rFonts w:eastAsia="Times New Roman"/>
          <w:bCs/>
          <w:szCs w:val="20"/>
        </w:rPr>
        <w:t xml:space="preserve">that </w:t>
      </w:r>
      <w:r w:rsidRPr="00006211">
        <w:rPr>
          <w:rFonts w:eastAsia="Times New Roman"/>
          <w:bCs/>
          <w:szCs w:val="20"/>
          <w:u w:val="single"/>
        </w:rPr>
        <w:t xml:space="preserve">considers </w:t>
      </w:r>
      <w:r w:rsidRPr="00006211">
        <w:rPr>
          <w:rFonts w:eastAsia="Times New Roman"/>
          <w:bCs/>
          <w:szCs w:val="20"/>
        </w:rPr>
        <w:t xml:space="preserve">the  argument for the global suicide of humanity is the attempt to outline  an anti-humanist, or </w:t>
      </w:r>
      <w:r w:rsidRPr="00006211">
        <w:rPr>
          <w:rFonts w:eastAsia="Times New Roman"/>
          <w:bCs/>
          <w:szCs w:val="20"/>
          <w:u w:val="single"/>
        </w:rPr>
        <w:t>non-human-centric ethics</w:t>
      </w:r>
      <w:r w:rsidRPr="00006211">
        <w:rPr>
          <w:rFonts w:eastAsia="Times New Roman"/>
          <w:bCs/>
          <w:szCs w:val="20"/>
        </w:rPr>
        <w:t>. Such an ethics  attempts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E60E54" w:rsidRDefault="00E60E54" w:rsidP="00E60E54">
      <w:pPr>
        <w:pStyle w:val="Heading3"/>
      </w:pPr>
      <w:r>
        <w:t>Off</w:t>
      </w:r>
    </w:p>
    <w:p w:rsidR="00E60E54" w:rsidRDefault="00090C06" w:rsidP="00E60E54">
      <w:pPr>
        <w:rPr>
          <w:rStyle w:val="TagGreg"/>
        </w:rPr>
      </w:pPr>
      <w:r>
        <w:rPr>
          <w:rStyle w:val="TagGreg"/>
        </w:rPr>
        <w:t>[ASPEC]</w:t>
      </w:r>
    </w:p>
    <w:p w:rsidR="00090C06" w:rsidRPr="00090C06" w:rsidRDefault="00090C06" w:rsidP="00E60E54">
      <w:pPr>
        <w:rPr>
          <w:rStyle w:val="TagGreg"/>
        </w:rPr>
      </w:pPr>
    </w:p>
    <w:p w:rsidR="00E60E54" w:rsidRPr="00D8416C" w:rsidRDefault="00E60E54" w:rsidP="00E60E54">
      <w:pPr>
        <w:rPr>
          <w:rFonts w:eastAsia="Calibri"/>
          <w:b/>
          <w:sz w:val="24"/>
        </w:rPr>
      </w:pPr>
      <w:r w:rsidRPr="00D8416C">
        <w:rPr>
          <w:rFonts w:eastAsia="Calibri"/>
          <w:b/>
          <w:sz w:val="24"/>
        </w:rPr>
        <w:t>Third, absent specifying, these debates will always lead to a permutation obviating the research ground for comparative institutional analysis</w:t>
      </w:r>
    </w:p>
    <w:p w:rsidR="00E60E54" w:rsidRPr="00D8416C" w:rsidRDefault="00E60E54" w:rsidP="00E60E54">
      <w:pPr>
        <w:rPr>
          <w:rFonts w:eastAsia="Calibri"/>
        </w:rPr>
      </w:pPr>
      <w:r w:rsidRPr="00D8416C">
        <w:rPr>
          <w:rFonts w:eastAsia="Calibri"/>
          <w:b/>
          <w:sz w:val="24"/>
          <w:u w:val="single"/>
        </w:rPr>
        <w:t>Komesar 94</w:t>
      </w:r>
      <w:r w:rsidRPr="00D8416C">
        <w:rPr>
          <w:rFonts w:eastAsia="Calibri"/>
          <w:b/>
          <w:sz w:val="24"/>
        </w:rPr>
        <w:t xml:space="preserve"> </w:t>
      </w:r>
      <w:r w:rsidRPr="00D8416C">
        <w:rPr>
          <w:rFonts w:eastAsia="Calibri"/>
        </w:rPr>
        <w:t>(Neil Komesar, professor of Law at the University of Wisconsin, “Imperfect Alternatives: Choosing Institutions in Law, Economics, and Public Policy,” p 41-2)</w:t>
      </w:r>
    </w:p>
    <w:p w:rsidR="00E60E54" w:rsidRPr="00D8416C" w:rsidRDefault="00E60E54" w:rsidP="00E60E54">
      <w:pPr>
        <w:rPr>
          <w:rFonts w:eastAsia="Calibri"/>
        </w:rPr>
      </w:pPr>
      <w:r w:rsidRPr="00D8416C">
        <w:rPr>
          <w:rFonts w:eastAsia="Calibri"/>
        </w:rPr>
        <w:t xml:space="preserve">Even the constitutions of totalitarian states have contained high sounding announcements of right. The welfare of the populace depends on the presence of institutions capable of translating high sounding principles into substance. </w:t>
      </w:r>
      <w:r w:rsidRPr="00D8416C">
        <w:rPr>
          <w:rFonts w:eastAsia="Calibri"/>
          <w:u w:val="single"/>
        </w:rPr>
        <w:t xml:space="preserve">Issues of </w:t>
      </w:r>
      <w:r w:rsidRPr="00D8416C">
        <w:rPr>
          <w:rFonts w:eastAsia="Calibri"/>
          <w:highlight w:val="cyan"/>
          <w:u w:val="single"/>
        </w:rPr>
        <w:t>institutional representation and participation seem especially important for the least advantaged, who</w:t>
      </w:r>
      <w:r w:rsidRPr="00D8416C">
        <w:rPr>
          <w:rFonts w:eastAsia="Calibri"/>
          <w:u w:val="single"/>
        </w:rPr>
        <w:t xml:space="preserve"> almost by definition </w:t>
      </w:r>
      <w:r w:rsidRPr="00D8416C">
        <w:rPr>
          <w:rFonts w:eastAsia="Calibri"/>
          <w:highlight w:val="cyan"/>
          <w:u w:val="single"/>
        </w:rPr>
        <w:t>have had difficulties with representation and participation</w:t>
      </w:r>
      <w:r w:rsidRPr="00D8416C">
        <w:rPr>
          <w:rFonts w:eastAsia="Calibri"/>
        </w:rPr>
        <w:t xml:space="preserve"> are important for resolving the simpler version of the difference principle, they would seem even more important in fronting the more complicated standard that Michelman derives from Rawls. They would seem more important yet when society faces the immense task of fulfilling a measure of justice that seeks to integrate this difference principle with the concepts of equal opportunity and liberty. </w:t>
      </w:r>
      <w:r w:rsidRPr="00D8416C">
        <w:rPr>
          <w:rFonts w:eastAsia="Calibri"/>
          <w:highlight w:val="cyan"/>
          <w:u w:val="single"/>
        </w:rPr>
        <w:t xml:space="preserve">Determining the character of the </w:t>
      </w:r>
      <w:r w:rsidRPr="00D8416C">
        <w:rPr>
          <w:rFonts w:eastAsia="Calibri"/>
          <w:u w:val="single"/>
        </w:rPr>
        <w:t xml:space="preserve">legislature or </w:t>
      </w:r>
      <w:r w:rsidRPr="00D8416C">
        <w:rPr>
          <w:rFonts w:eastAsia="Calibri"/>
          <w:highlight w:val="cyan"/>
          <w:u w:val="single"/>
        </w:rPr>
        <w:t xml:space="preserve">agency </w:t>
      </w:r>
      <w:r w:rsidRPr="00D8416C">
        <w:rPr>
          <w:rFonts w:eastAsia="Calibri"/>
          <w:u w:val="single"/>
        </w:rPr>
        <w:t xml:space="preserve">given the task of this integration </w:t>
      </w:r>
      <w:r w:rsidRPr="00D8416C">
        <w:rPr>
          <w:rFonts w:eastAsia="Calibri"/>
          <w:highlight w:val="cyan"/>
          <w:u w:val="single"/>
        </w:rPr>
        <w:t xml:space="preserve">seems central </w:t>
      </w:r>
      <w:r w:rsidRPr="00D8416C">
        <w:rPr>
          <w:rFonts w:eastAsia="Calibri"/>
          <w:u w:val="single"/>
        </w:rPr>
        <w:t>here</w:t>
      </w:r>
      <w:r w:rsidRPr="00D8416C">
        <w:rPr>
          <w:rFonts w:eastAsia="Calibri"/>
        </w:rPr>
        <w:t xml:space="preserve">. The real content of Rawlsian justice depends on such determination. Any theory of justice capable of even minimally capturing our basic sensibilities has many loosely defined components. </w:t>
      </w:r>
      <w:r w:rsidRPr="00D8416C">
        <w:rPr>
          <w:rFonts w:eastAsia="Calibri"/>
          <w:highlight w:val="cyan"/>
          <w:u w:val="single"/>
        </w:rPr>
        <w:t>Because</w:t>
      </w:r>
      <w:r w:rsidRPr="00D8416C">
        <w:rPr>
          <w:rFonts w:eastAsia="Calibri"/>
          <w:u w:val="single"/>
        </w:rPr>
        <w:t xml:space="preserve"> such </w:t>
      </w:r>
      <w:r w:rsidRPr="00D8416C">
        <w:rPr>
          <w:rFonts w:eastAsia="Calibri"/>
          <w:highlight w:val="cyan"/>
          <w:u w:val="single"/>
        </w:rPr>
        <w:t>loosely defined elements</w:t>
      </w:r>
      <w:r w:rsidRPr="00D8416C">
        <w:rPr>
          <w:rFonts w:eastAsia="Calibri"/>
          <w:u w:val="single"/>
        </w:rPr>
        <w:t xml:space="preserve"> and complicated standards </w:t>
      </w:r>
      <w:r w:rsidRPr="00D8416C">
        <w:rPr>
          <w:rFonts w:eastAsia="Calibri"/>
          <w:highlight w:val="cyan"/>
          <w:u w:val="single"/>
        </w:rPr>
        <w:t>are inherent</w:t>
      </w:r>
      <w:r w:rsidRPr="00D8416C">
        <w:rPr>
          <w:rFonts w:eastAsia="Calibri"/>
          <w:u w:val="single"/>
        </w:rPr>
        <w:t xml:space="preserve"> in goal choice and articulation, </w:t>
      </w:r>
      <w:r w:rsidRPr="00D8416C">
        <w:rPr>
          <w:rFonts w:eastAsia="Calibri"/>
          <w:highlight w:val="cyan"/>
          <w:u w:val="single"/>
        </w:rPr>
        <w:t>the character of</w:t>
      </w:r>
      <w:r w:rsidRPr="00D8416C">
        <w:rPr>
          <w:rFonts w:eastAsia="Calibri"/>
          <w:u w:val="single"/>
        </w:rPr>
        <w:t xml:space="preserve"> the </w:t>
      </w:r>
      <w:r w:rsidRPr="00D8416C">
        <w:rPr>
          <w:rFonts w:eastAsia="Calibri"/>
          <w:highlight w:val="cyan"/>
          <w:u w:val="single"/>
        </w:rPr>
        <w:t>institutions</w:t>
      </w:r>
      <w:r w:rsidRPr="00D8416C">
        <w:rPr>
          <w:rFonts w:eastAsia="Calibri"/>
          <w:u w:val="single"/>
        </w:rPr>
        <w:t xml:space="preserve"> that will define and apply these goals </w:t>
      </w:r>
      <w:r w:rsidRPr="00D8416C">
        <w:rPr>
          <w:rFonts w:eastAsia="Calibri"/>
          <w:highlight w:val="cyan"/>
          <w:u w:val="single"/>
        </w:rPr>
        <w:t>becomes</w:t>
      </w:r>
      <w:r w:rsidRPr="00D8416C">
        <w:rPr>
          <w:rFonts w:eastAsia="Calibri"/>
          <w:u w:val="single"/>
        </w:rPr>
        <w:t xml:space="preserve"> an essential-perhaps </w:t>
      </w:r>
      <w:r w:rsidRPr="00D8416C">
        <w:rPr>
          <w:rFonts w:eastAsia="Calibri"/>
          <w:highlight w:val="cyan"/>
          <w:u w:val="single"/>
        </w:rPr>
        <w:t>the essential-component in the realization of the just society</w:t>
      </w:r>
      <w:r w:rsidRPr="00D8416C">
        <w:rPr>
          <w:rFonts w:eastAsia="Calibri"/>
        </w:rPr>
        <w:t>. The more complex and vaguely defined the conception of the good, the more central becomes the issue of who decides-the issue of institutional choice. The discussion of boomer showed that these questions of institutional choice dominate issues of resource allocation efficiency-a definition of the social good more confined and better defined than broader conceptions of the good such as Rawl’s theory of justice. The lessons about the important and complexity of institutional choice derived from Boomer are even more appropriate with more-complex definitions of the good.</w:t>
      </w:r>
    </w:p>
    <w:p w:rsidR="00E60E54" w:rsidRPr="00D8416C" w:rsidRDefault="00E60E54" w:rsidP="00E60E54">
      <w:pPr>
        <w:rPr>
          <w:rFonts w:eastAsia="Calibri"/>
        </w:rPr>
      </w:pPr>
    </w:p>
    <w:p w:rsidR="00E60E54" w:rsidRPr="00D8416C" w:rsidRDefault="00E60E54" w:rsidP="00E60E54">
      <w:pPr>
        <w:rPr>
          <w:rFonts w:eastAsia="Calibri"/>
          <w:b/>
          <w:sz w:val="24"/>
        </w:rPr>
      </w:pPr>
      <w:r w:rsidRPr="00D8416C">
        <w:rPr>
          <w:rFonts w:eastAsia="Calibri"/>
          <w:b/>
          <w:sz w:val="24"/>
        </w:rPr>
        <w:t xml:space="preserve">Comparative institutional analysis is the most fundamental question for academics working for social change. Failure to guarantee this ground guarantees organizational failures and prevents critical questioning of ethical responsibility </w:t>
      </w:r>
    </w:p>
    <w:p w:rsidR="00E60E54" w:rsidRPr="00D8416C" w:rsidRDefault="00E60E54" w:rsidP="00E60E54">
      <w:pPr>
        <w:rPr>
          <w:rFonts w:eastAsia="Calibri"/>
          <w:color w:val="000000"/>
        </w:rPr>
      </w:pPr>
      <w:r w:rsidRPr="00D8416C">
        <w:rPr>
          <w:rFonts w:eastAsia="Calibri"/>
          <w:b/>
          <w:sz w:val="24"/>
          <w:u w:val="single"/>
        </w:rPr>
        <w:t>Heminway, 05</w:t>
      </w:r>
      <w:r w:rsidRPr="00D8416C">
        <w:rPr>
          <w:rFonts w:eastAsia="Calibri"/>
          <w:b/>
          <w:color w:val="000000"/>
          <w:u w:val="single"/>
        </w:rPr>
        <w:t xml:space="preserve"> </w:t>
      </w:r>
      <w:r w:rsidRPr="00D8416C">
        <w:rPr>
          <w:rFonts w:eastAsia="Calibri"/>
          <w:b/>
          <w:color w:val="000000"/>
        </w:rPr>
        <w:t xml:space="preserve"> </w:t>
      </w:r>
      <w:r w:rsidRPr="00D8416C">
        <w:rPr>
          <w:rFonts w:eastAsia="Calibri"/>
          <w:color w:val="000000"/>
        </w:rPr>
        <w:t>(Joan, professor of law at the University of Tennessee, 10 Fordham J. Corp. &amp; Fin. L. 225, lexis)</w:t>
      </w:r>
    </w:p>
    <w:p w:rsidR="00E60E54" w:rsidRPr="008D6D2F" w:rsidRDefault="00E60E54" w:rsidP="00E60E54">
      <w:pPr>
        <w:rPr>
          <w:rFonts w:eastAsia="Calibri"/>
          <w:color w:val="000000"/>
          <w:sz w:val="16"/>
        </w:rPr>
      </w:pPr>
      <w:r w:rsidRPr="00D8416C">
        <w:rPr>
          <w:rFonts w:eastAsia="Calibri"/>
          <w:color w:val="000000"/>
          <w:sz w:val="16"/>
        </w:rPr>
        <w:t xml:space="preserve">This article offers a model for comparative institutional choice specifically for use in the context of federal corporate governance reforms. It also, however, constitutes part of </w:t>
      </w:r>
      <w:r w:rsidRPr="00D8416C">
        <w:rPr>
          <w:rFonts w:eastAsia="Calibri"/>
          <w:color w:val="000000"/>
          <w:u w:val="single"/>
        </w:rPr>
        <w:t xml:space="preserve">the larger academic movement advocating </w:t>
      </w:r>
      <w:r w:rsidRPr="00D8416C">
        <w:rPr>
          <w:rFonts w:eastAsia="Calibri"/>
          <w:color w:val="000000"/>
          <w:highlight w:val="green"/>
          <w:u w:val="single"/>
        </w:rPr>
        <w:t>comparative institutional analysis</w:t>
      </w:r>
      <w:r w:rsidRPr="00D8416C">
        <w:rPr>
          <w:rFonts w:eastAsia="Calibri"/>
          <w:color w:val="000000"/>
          <w:sz w:val="16"/>
        </w:rPr>
        <w:t xml:space="preserve">. Comparative institutional analysis </w:t>
      </w:r>
      <w:r w:rsidRPr="00D8416C">
        <w:rPr>
          <w:rFonts w:eastAsia="Calibri"/>
          <w:color w:val="000000"/>
          <w:highlight w:val="green"/>
          <w:u w:val="single"/>
        </w:rPr>
        <w:t xml:space="preserve">is </w:t>
      </w:r>
      <w:r w:rsidRPr="00D8416C">
        <w:rPr>
          <w:rFonts w:eastAsia="Calibri"/>
          <w:b/>
          <w:color w:val="000000"/>
          <w:highlight w:val="green"/>
          <w:u w:val="single"/>
        </w:rPr>
        <w:t>critically important</w:t>
      </w:r>
      <w:r w:rsidRPr="00D8416C">
        <w:rPr>
          <w:rFonts w:eastAsia="Calibri"/>
          <w:color w:val="000000"/>
          <w:highlight w:val="green"/>
          <w:u w:val="single"/>
        </w:rPr>
        <w:t xml:space="preserve"> to the work of scholars</w:t>
      </w:r>
      <w:r w:rsidRPr="00D8416C">
        <w:rPr>
          <w:rFonts w:eastAsia="Calibri"/>
          <w:color w:val="000000"/>
          <w:u w:val="single"/>
        </w:rPr>
        <w:t xml:space="preserve"> </w:t>
      </w:r>
      <w:r w:rsidRPr="00D8416C">
        <w:rPr>
          <w:rFonts w:eastAsia="Calibri"/>
          <w:color w:val="000000"/>
          <w:sz w:val="16"/>
        </w:rPr>
        <w:t xml:space="preserve">and other proponents of law reform. These rule proponents should not suggest changes in legal rules without also suggesting the vehicle for the suggested reforms. The determination of the appropriate rulemaking body should be accomplished by employing some rigorous form of comparative institutional analysis. In this regard, the framework included in this article is intended to endorse in full the views of Professor Neil Komesar when he says: [*384] </w:t>
      </w:r>
      <w:r w:rsidRPr="00D8416C">
        <w:rPr>
          <w:rFonts w:eastAsia="Calibri"/>
          <w:color w:val="000000"/>
          <w:sz w:val="12"/>
          <w:highlight w:val="green"/>
        </w:rPr>
        <w:t>¶</w:t>
      </w:r>
      <w:r w:rsidRPr="00D8416C">
        <w:rPr>
          <w:rFonts w:eastAsia="Calibri"/>
          <w:color w:val="000000"/>
          <w:sz w:val="16"/>
          <w:highlight w:val="green"/>
        </w:rPr>
        <w:t xml:space="preserve"> </w:t>
      </w:r>
      <w:r w:rsidRPr="00D8416C">
        <w:rPr>
          <w:rFonts w:eastAsia="Calibri"/>
          <w:color w:val="000000"/>
          <w:highlight w:val="green"/>
          <w:u w:val="single"/>
        </w:rPr>
        <w:t xml:space="preserve">Unless we do better with </w:t>
      </w:r>
      <w:r w:rsidRPr="00D8416C">
        <w:rPr>
          <w:rFonts w:eastAsia="Calibri"/>
          <w:color w:val="000000"/>
          <w:sz w:val="16"/>
        </w:rPr>
        <w:t xml:space="preserve">the difficult issues of </w:t>
      </w:r>
      <w:r w:rsidRPr="00D8416C">
        <w:rPr>
          <w:rFonts w:eastAsia="Calibri"/>
          <w:color w:val="000000"/>
          <w:highlight w:val="green"/>
          <w:u w:val="single"/>
        </w:rPr>
        <w:t xml:space="preserve">institutional choice, </w:t>
      </w:r>
      <w:r w:rsidRPr="00D8416C">
        <w:rPr>
          <w:rFonts w:eastAsia="Calibri"/>
          <w:color w:val="000000"/>
          <w:u w:val="single"/>
        </w:rPr>
        <w:t xml:space="preserve">any </w:t>
      </w:r>
      <w:r w:rsidRPr="00D8416C">
        <w:rPr>
          <w:rFonts w:eastAsia="Calibri"/>
          <w:color w:val="000000"/>
          <w:highlight w:val="green"/>
          <w:u w:val="single"/>
        </w:rPr>
        <w:t>reforms</w:t>
      </w:r>
      <w:r w:rsidRPr="00D8416C">
        <w:rPr>
          <w:rFonts w:eastAsia="Calibri"/>
          <w:color w:val="000000"/>
          <w:sz w:val="16"/>
          <w:highlight w:val="green"/>
        </w:rPr>
        <w:t xml:space="preserve">, </w:t>
      </w:r>
      <w:r w:rsidRPr="00D8416C">
        <w:rPr>
          <w:rFonts w:eastAsia="Calibri"/>
          <w:color w:val="000000"/>
          <w:sz w:val="16"/>
        </w:rPr>
        <w:t xml:space="preserve">changes </w:t>
      </w:r>
      <w:r w:rsidRPr="00D8416C">
        <w:rPr>
          <w:rFonts w:eastAsia="Calibri"/>
          <w:color w:val="000000"/>
          <w:u w:val="single"/>
        </w:rPr>
        <w:t xml:space="preserve">and proposals </w:t>
      </w:r>
      <w:r w:rsidRPr="00D8416C">
        <w:rPr>
          <w:rFonts w:eastAsia="Calibri"/>
          <w:color w:val="000000"/>
          <w:highlight w:val="green"/>
          <w:u w:val="single"/>
        </w:rPr>
        <w:t xml:space="preserve">will remain </w:t>
      </w:r>
      <w:r w:rsidRPr="00D8416C">
        <w:rPr>
          <w:rFonts w:eastAsia="Calibri"/>
          <w:b/>
          <w:color w:val="000000"/>
          <w:highlight w:val="green"/>
          <w:u w:val="single"/>
        </w:rPr>
        <w:t>illusory or cosmetic</w:t>
      </w:r>
      <w:r w:rsidRPr="00D8416C">
        <w:rPr>
          <w:rFonts w:eastAsia="Calibri"/>
          <w:color w:val="000000"/>
          <w:highlight w:val="green"/>
          <w:u w:val="single"/>
        </w:rPr>
        <w:t>. We will continue to cycle through the same proposals with the same arguments.</w:t>
      </w:r>
      <w:r w:rsidRPr="00D8416C">
        <w:rPr>
          <w:rFonts w:eastAsia="Calibri"/>
          <w:color w:val="000000"/>
          <w:u w:val="single"/>
        </w:rPr>
        <w:t xml:space="preserve"> Today's policy will always have feet of clay and be replaced by yesterday's rejected panacea, which somehow reappears (without blemishes) as tomorrow's solution.</w:t>
      </w:r>
      <w:r w:rsidRPr="00D8416C">
        <w:rPr>
          <w:rFonts w:eastAsia="Calibri"/>
          <w:color w:val="000000"/>
          <w:sz w:val="16"/>
        </w:rPr>
        <w:t xml:space="preserve"> </w:t>
      </w:r>
      <w:r w:rsidRPr="00D8416C">
        <w:rPr>
          <w:rFonts w:eastAsia="Calibri"/>
          <w:color w:val="000000"/>
          <w:u w:val="single"/>
        </w:rPr>
        <w:t>Attempts to fashion proposals and programs cannot stop until we fully understand institutional choice</w:t>
      </w:r>
      <w:r w:rsidRPr="00D8416C">
        <w:rPr>
          <w:rFonts w:eastAsia="Calibri"/>
          <w:color w:val="000000"/>
          <w:sz w:val="16"/>
        </w:rPr>
        <w:t xml:space="preserve">. </w:t>
      </w:r>
      <w:r w:rsidRPr="00D8416C">
        <w:rPr>
          <w:rFonts w:eastAsia="Calibri"/>
          <w:color w:val="000000"/>
          <w:u w:val="single"/>
        </w:rPr>
        <w:t xml:space="preserve">That </w:t>
      </w:r>
      <w:r w:rsidRPr="00D8416C">
        <w:rPr>
          <w:rFonts w:eastAsia="Calibri"/>
          <w:color w:val="000000"/>
          <w:highlight w:val="green"/>
          <w:u w:val="single"/>
        </w:rPr>
        <w:t>understanding</w:t>
      </w:r>
      <w:r w:rsidRPr="00D8416C">
        <w:rPr>
          <w:rFonts w:eastAsia="Calibri"/>
          <w:color w:val="000000"/>
          <w:sz w:val="16"/>
        </w:rPr>
        <w:t xml:space="preserve"> will be long in coming and </w:t>
      </w:r>
      <w:r w:rsidRPr="00D8416C">
        <w:rPr>
          <w:rFonts w:eastAsia="Calibri"/>
          <w:color w:val="000000"/>
          <w:highlight w:val="green"/>
          <w:u w:val="single"/>
        </w:rPr>
        <w:t>is more likely to occur if</w:t>
      </w:r>
      <w:r w:rsidRPr="00D8416C">
        <w:rPr>
          <w:rFonts w:eastAsia="Calibri"/>
          <w:color w:val="000000"/>
          <w:sz w:val="16"/>
        </w:rPr>
        <w:t xml:space="preserve"> judges, lawyers and law </w:t>
      </w:r>
      <w:r w:rsidRPr="00D8416C">
        <w:rPr>
          <w:rFonts w:eastAsia="Calibri"/>
          <w:color w:val="000000"/>
          <w:highlight w:val="green"/>
          <w:u w:val="single"/>
        </w:rPr>
        <w:t xml:space="preserve">reformers seriously struggle with the subject </w:t>
      </w:r>
      <w:r w:rsidRPr="00D8416C">
        <w:rPr>
          <w:rFonts w:eastAsia="Calibri"/>
          <w:b/>
          <w:color w:val="000000"/>
          <w:highlight w:val="green"/>
          <w:u w:val="single"/>
        </w:rPr>
        <w:t>as they make</w:t>
      </w:r>
      <w:r w:rsidRPr="00D8416C">
        <w:rPr>
          <w:rFonts w:eastAsia="Calibri"/>
          <w:color w:val="000000"/>
          <w:highlight w:val="green"/>
          <w:u w:val="single"/>
        </w:rPr>
        <w:t xml:space="preserve"> their</w:t>
      </w:r>
      <w:r w:rsidRPr="00D8416C">
        <w:rPr>
          <w:rFonts w:eastAsia="Calibri"/>
          <w:color w:val="000000"/>
          <w:sz w:val="16"/>
        </w:rPr>
        <w:t xml:space="preserve"> decisions and</w:t>
      </w:r>
      <w:r w:rsidRPr="00D8416C">
        <w:rPr>
          <w:rFonts w:eastAsia="Calibri"/>
          <w:color w:val="000000"/>
          <w:u w:val="single"/>
        </w:rPr>
        <w:t xml:space="preserve"> </w:t>
      </w:r>
      <w:r w:rsidRPr="00D8416C">
        <w:rPr>
          <w:rFonts w:eastAsia="Calibri"/>
          <w:color w:val="000000"/>
          <w:highlight w:val="green"/>
          <w:u w:val="single"/>
        </w:rPr>
        <w:t>proposals</w:t>
      </w:r>
      <w:r w:rsidRPr="00D8416C">
        <w:rPr>
          <w:rFonts w:eastAsia="Calibri"/>
          <w:color w:val="000000"/>
          <w:sz w:val="16"/>
        </w:rPr>
        <w:t xml:space="preserve">. It is that struggle that I hope for. </w:t>
      </w:r>
      <w:r w:rsidRPr="00D8416C">
        <w:rPr>
          <w:rFonts w:eastAsia="Calibri"/>
          <w:color w:val="000000"/>
          <w:u w:val="single"/>
        </w:rPr>
        <w:t>I want those who</w:t>
      </w:r>
      <w:r w:rsidRPr="00D8416C">
        <w:rPr>
          <w:rFonts w:eastAsia="Calibri"/>
          <w:color w:val="000000"/>
          <w:sz w:val="16"/>
        </w:rPr>
        <w:t xml:space="preserve"> make or </w:t>
      </w:r>
      <w:r w:rsidRPr="00D8416C">
        <w:rPr>
          <w:rFonts w:eastAsia="Calibri"/>
          <w:color w:val="000000"/>
          <w:u w:val="single"/>
        </w:rPr>
        <w:t>seek to change law to seriously confront and address institutional choice and comparison</w:t>
      </w:r>
      <w:r w:rsidRPr="00D8416C">
        <w:rPr>
          <w:rFonts w:eastAsia="Calibri"/>
          <w:color w:val="000000"/>
          <w:sz w:val="16"/>
        </w:rPr>
        <w:t xml:space="preserve">. I recognize that, to do so, they will often have to rely on intuition and guesses. </w:t>
      </w:r>
      <w:r w:rsidRPr="00D8416C">
        <w:rPr>
          <w:rFonts w:eastAsia="Calibri"/>
          <w:color w:val="000000"/>
          <w:highlight w:val="green"/>
          <w:u w:val="single"/>
        </w:rPr>
        <w:t xml:space="preserve">It is the </w:t>
      </w:r>
      <w:r w:rsidRPr="00D8416C">
        <w:rPr>
          <w:rFonts w:eastAsia="Calibri"/>
          <w:b/>
          <w:color w:val="000000"/>
          <w:highlight w:val="green"/>
          <w:u w:val="single"/>
        </w:rPr>
        <w:t>responsibility</w:t>
      </w:r>
      <w:r w:rsidRPr="00D8416C">
        <w:rPr>
          <w:rFonts w:eastAsia="Calibri"/>
          <w:color w:val="000000"/>
          <w:highlight w:val="green"/>
          <w:u w:val="single"/>
        </w:rPr>
        <w:t xml:space="preserve"> of legal academics to provide deeper understanding of these central issues </w:t>
      </w:r>
      <w:r w:rsidRPr="00D8416C">
        <w:rPr>
          <w:rFonts w:eastAsia="Calibri"/>
          <w:color w:val="000000"/>
          <w:u w:val="single"/>
        </w:rPr>
        <w:t>and, therefore, to improve the ability of those who struggle with these decisions.</w:t>
      </w:r>
      <w:r w:rsidRPr="00D8416C">
        <w:rPr>
          <w:rFonts w:eastAsia="Calibri"/>
          <w:color w:val="000000"/>
          <w:sz w:val="16"/>
        </w:rPr>
        <w:t xml:space="preserve"> </w:t>
      </w:r>
      <w:hyperlink r:id="rId12" w:anchor="n581" w:history="1">
        <w:r w:rsidRPr="00D8416C">
          <w:rPr>
            <w:rFonts w:eastAsia="Calibri"/>
            <w:color w:val="000000"/>
            <w:sz w:val="16"/>
          </w:rPr>
          <w:t>581</w:t>
        </w:r>
      </w:hyperlink>
    </w:p>
    <w:p w:rsidR="00E60E54" w:rsidRDefault="00E60E54" w:rsidP="00E60E54">
      <w:pPr>
        <w:pStyle w:val="Heading3"/>
      </w:pPr>
      <w:r>
        <w:t>Off</w:t>
      </w:r>
    </w:p>
    <w:p w:rsidR="00E60E54" w:rsidRPr="00F5138B" w:rsidRDefault="00E60E54" w:rsidP="00E60E54"/>
    <w:p w:rsidR="00E60E54" w:rsidRPr="00DE1DB0" w:rsidRDefault="00E60E54" w:rsidP="00E60E54">
      <w:pPr>
        <w:rPr>
          <w:rStyle w:val="TagGreg"/>
        </w:rPr>
      </w:pPr>
      <w:r w:rsidRPr="00DE1DB0">
        <w:rPr>
          <w:rStyle w:val="TagGreg"/>
        </w:rPr>
        <w:t>The logic of preemption is the organizing principle of the global war on terror</w:t>
      </w:r>
    </w:p>
    <w:p w:rsidR="00E60E54" w:rsidRPr="00DE1DB0" w:rsidRDefault="00E60E54" w:rsidP="00E60E54">
      <w:pPr>
        <w:rPr>
          <w:rStyle w:val="StyleStyleBold12pt"/>
        </w:rPr>
      </w:pPr>
      <w:r w:rsidRPr="00DE1DB0">
        <w:rPr>
          <w:rStyle w:val="StyleStyleBold12pt"/>
        </w:rPr>
        <w:t>De Goede 8</w:t>
      </w:r>
    </w:p>
    <w:p w:rsidR="00E60E54" w:rsidRDefault="00E60E54" w:rsidP="00E60E54">
      <w:r w:rsidRPr="00DE1DB0">
        <w:t>Security Dialogue April 2008 vol. 39 no. 2-3 155-176 icle: Beyond Risk: Premediation and the Post-9/11 Security Imagination Author: De Goede, M. Journal: Security dialogue ISSN: 0967-0106 Date: 04/2008 Volume: 39 Issue: 2-3 Page: 155 DOI: 10.1177/0967010608088773 Marieke de Goede is Professor of Politics, with a focus on 'Europe in a Global Order,' at the Department of Politics of the University of Amsterdam Previously, she worked as Senior Lecturer at the Department of European Studies of the University of Amsterdam. She received her doctorate in International Politics from the University of Newcastle in 2001. She previously held the Vera List Fellowship at the Graduate Faculty of the New School University in New York (1997-1998) and a post-doctoral Fellowship of the Economic and Social Research Council (ESRC) (2001-2003).</w:t>
      </w:r>
    </w:p>
    <w:p w:rsidR="00E60E54" w:rsidRDefault="00E60E54" w:rsidP="00E60E54">
      <w:r w:rsidRPr="0054363B">
        <w:t>Through its self-conscious deployment of imagination,</w:t>
      </w:r>
      <w:r w:rsidRPr="00F5138B">
        <w:t xml:space="preserve"> </w:t>
      </w:r>
      <w:r w:rsidRPr="00F5138B">
        <w:rPr>
          <w:rStyle w:val="Emphasis"/>
          <w:highlight w:val="green"/>
        </w:rPr>
        <w:t>premediation</w:t>
      </w:r>
      <w:r w:rsidRPr="00F5138B">
        <w:rPr>
          <w:rStyle w:val="StyleBoldUnderline"/>
          <w:highlight w:val="green"/>
        </w:rPr>
        <w:t xml:space="preserve"> can be understood to address itself to risk beyond risk</w:t>
      </w:r>
      <w:r>
        <w:t xml:space="preserve"> (Ewald, 2002: 249). The imagined catastrophe driving premediation is seen to be simultaneously incalculable and demanding new methodologies of calculation and imagination. In this sense, </w:t>
      </w:r>
      <w:r w:rsidRPr="00F5138B">
        <w:rPr>
          <w:rStyle w:val="StyleBoldUnderline"/>
          <w:highlight w:val="green"/>
        </w:rPr>
        <w:t>it is akin to a politics of precaution</w:t>
      </w:r>
      <w:r>
        <w:t xml:space="preserve">, which, according to Claudia Aradau &amp; Rens van Munster (2007, 2008) is </w:t>
      </w:r>
      <w:r w:rsidRPr="00F5138B">
        <w:rPr>
          <w:rStyle w:val="Emphasis"/>
          <w:highlight w:val="green"/>
        </w:rPr>
        <w:t>the dispositif through which the ‘war on terror’ has to be understood</w:t>
      </w:r>
      <w:r w:rsidRPr="009713DD">
        <w:rPr>
          <w:rStyle w:val="Emphasis"/>
        </w:rPr>
        <w:t>.</w:t>
      </w:r>
      <w:r>
        <w:t xml:space="preserve"> ‘</w:t>
      </w:r>
      <w:r w:rsidRPr="00F5138B">
        <w:rPr>
          <w:rStyle w:val="StyleBoldUnderline"/>
          <w:highlight w:val="green"/>
        </w:rPr>
        <w:t>Precautionary risk’</w:t>
      </w:r>
      <w:r>
        <w:t>, write Aradau &amp; van Munster (2007: 101) ‘</w:t>
      </w:r>
      <w:r w:rsidRPr="00F5138B">
        <w:rPr>
          <w:rStyle w:val="StyleBoldUnderline"/>
          <w:highlight w:val="green"/>
        </w:rPr>
        <w:t>introduces within the computation of the future its very limit</w:t>
      </w:r>
      <w:r>
        <w:t>, the infinity of uncertainty and potential damage.’ It is in this very computation of the future at the limit, of course, that financial practices are historically experienced. Indeed, Melinda Cooper (2006: 119) draws out this affinity with speculation when she writes of the logic of precaution: ‘If the catastrophe befalls us, it is from a future without chronological continuity with the past. Though we might suspect something is wrong with the world . . . no mass of information will help us pin-point the precise when, where and how of the coming havoc. We can only speculate’ (emphasis added).</w:t>
      </w:r>
    </w:p>
    <w:p w:rsidR="00E60E54" w:rsidRDefault="00E60E54" w:rsidP="00E60E54">
      <w:pPr>
        <w:pStyle w:val="Heading3"/>
      </w:pPr>
      <w:r>
        <w:t>Case</w:t>
      </w:r>
    </w:p>
    <w:p w:rsidR="00E60E54" w:rsidRDefault="00E60E54" w:rsidP="00E60E54"/>
    <w:p w:rsidR="00E60E54" w:rsidRPr="00E83C14" w:rsidRDefault="00E60E54" w:rsidP="00E60E54">
      <w:pPr>
        <w:rPr>
          <w:b/>
          <w:sz w:val="24"/>
        </w:rPr>
      </w:pPr>
      <w:r w:rsidRPr="00E83C14">
        <w:rPr>
          <w:rStyle w:val="TagGreg"/>
        </w:rPr>
        <w:t>The aff reveals the perspective of the oppressed, and in so doing shares their secrets—this undermines the potential for resistance, turning the case</w:t>
      </w:r>
    </w:p>
    <w:p w:rsidR="00E60E54" w:rsidRDefault="00E60E54" w:rsidP="00E60E54">
      <w:pPr>
        <w:rPr>
          <w:rFonts w:eastAsia="Cambria"/>
          <w:bCs/>
          <w:sz w:val="24"/>
          <w:u w:val="single"/>
        </w:rPr>
      </w:pPr>
      <w:r w:rsidRPr="00E83C14">
        <w:rPr>
          <w:rFonts w:eastAsia="Cambria"/>
          <w:b/>
          <w:bCs/>
          <w:sz w:val="24"/>
          <w:u w:val="single"/>
        </w:rPr>
        <w:t>Hundleby 5</w:t>
      </w:r>
      <w:r w:rsidRPr="00E83C14">
        <w:t xml:space="preserve"> (Catherine, U of Windsor, The Epistemological Evaluation of Oppositional Secrets, Hypatia, 20(4), Fall 2005, p. 44-58)//LA</w:t>
      </w:r>
    </w:p>
    <w:p w:rsidR="00E60E54" w:rsidRPr="00E83C14" w:rsidRDefault="00E60E54" w:rsidP="00E60E54">
      <w:pPr>
        <w:rPr>
          <w:rFonts w:eastAsia="Cambria"/>
          <w:bCs/>
          <w:sz w:val="24"/>
          <w:u w:val="single"/>
        </w:rPr>
      </w:pPr>
    </w:p>
    <w:p w:rsidR="00E60E54" w:rsidRPr="00F5138B" w:rsidRDefault="00E60E54" w:rsidP="00E60E54">
      <w:pPr>
        <w:rPr>
          <w:rFonts w:eastAsia="Cambria"/>
          <w:bCs/>
          <w:u w:val="single"/>
        </w:rPr>
      </w:pPr>
      <w:r w:rsidRPr="00E83C14">
        <w:rPr>
          <w:rFonts w:eastAsia="Cambria"/>
          <w:bCs/>
          <w:u w:val="single"/>
        </w:rPr>
        <w:t>I keep secrets. Even though I am told over and over</w:t>
      </w:r>
      <w:r w:rsidRPr="00E83C14">
        <w:rPr>
          <w:rFonts w:eastAsia="Cambria"/>
          <w:sz w:val="16"/>
        </w:rPr>
        <w:t xml:space="preserve"> by white feminists </w:t>
      </w:r>
      <w:r w:rsidRPr="00E83C14">
        <w:rPr>
          <w:rFonts w:eastAsia="Cambria"/>
          <w:bCs/>
          <w:u w:val="single"/>
        </w:rPr>
        <w:t>that we must reveal ourselves</w:t>
      </w:r>
      <w:r w:rsidRPr="00E83C14">
        <w:rPr>
          <w:rFonts w:eastAsia="Cambria"/>
          <w:sz w:val="16"/>
        </w:rPr>
        <w:t xml:space="preserve">, open ourselves, I keep secrets. </w:t>
      </w:r>
      <w:r w:rsidRPr="000F2B54">
        <w:rPr>
          <w:rFonts w:eastAsia="Cambria"/>
          <w:bCs/>
          <w:highlight w:val="cyan"/>
          <w:u w:val="single"/>
        </w:rPr>
        <w:t>Disclosing our secrets threatens our survival</w:t>
      </w:r>
      <w:r w:rsidRPr="00E83C14">
        <w:rPr>
          <w:rFonts w:eastAsia="Cambria"/>
          <w:sz w:val="16"/>
        </w:rPr>
        <w:t xml:space="preserve">. —María Lugones </w:t>
      </w:r>
      <w:r w:rsidRPr="000F2B54">
        <w:rPr>
          <w:rFonts w:eastAsia="Cambria"/>
          <w:bCs/>
          <w:highlight w:val="cyan"/>
          <w:u w:val="single"/>
        </w:rPr>
        <w:t>Postcolonial</w:t>
      </w:r>
      <w:r w:rsidRPr="00E83C14">
        <w:rPr>
          <w:rFonts w:eastAsia="Cambria"/>
          <w:bCs/>
          <w:u w:val="single"/>
        </w:rPr>
        <w:t xml:space="preserve"> and</w:t>
      </w:r>
      <w:r w:rsidRPr="00E83C14">
        <w:rPr>
          <w:rFonts w:eastAsia="Cambria"/>
          <w:sz w:val="16"/>
        </w:rPr>
        <w:t xml:space="preserve"> other </w:t>
      </w:r>
      <w:r w:rsidRPr="00E83C14">
        <w:rPr>
          <w:rFonts w:eastAsia="Cambria"/>
          <w:bCs/>
          <w:u w:val="single"/>
        </w:rPr>
        <w:t xml:space="preserve">oppositional </w:t>
      </w:r>
      <w:r w:rsidRPr="000F2B54">
        <w:rPr>
          <w:rFonts w:eastAsia="Cambria"/>
          <w:bCs/>
          <w:highlight w:val="cyan"/>
          <w:u w:val="single"/>
        </w:rPr>
        <w:t>literature introduces</w:t>
      </w:r>
      <w:r w:rsidRPr="00E83C14">
        <w:rPr>
          <w:rFonts w:eastAsia="Cambria"/>
          <w:sz w:val="16"/>
        </w:rPr>
        <w:t xml:space="preserve"> many </w:t>
      </w:r>
      <w:r w:rsidRPr="000F2B54">
        <w:rPr>
          <w:rFonts w:eastAsia="Cambria"/>
          <w:bCs/>
          <w:highlight w:val="cyan"/>
          <w:u w:val="single"/>
        </w:rPr>
        <w:t>readers to secrets from the social margins</w:t>
      </w:r>
      <w:r w:rsidRPr="00E83C14">
        <w:rPr>
          <w:rFonts w:eastAsia="Cambria"/>
          <w:bCs/>
          <w:u w:val="single"/>
        </w:rPr>
        <w:t xml:space="preserve">, sometimes only mentioning them, sometimes sharing their content. </w:t>
      </w:r>
      <w:r w:rsidRPr="000F2B54">
        <w:rPr>
          <w:rFonts w:eastAsia="Cambria"/>
          <w:bCs/>
          <w:highlight w:val="cyan"/>
          <w:u w:val="single"/>
        </w:rPr>
        <w:t>Moving beyond</w:t>
      </w:r>
      <w:r w:rsidRPr="00E83C14">
        <w:rPr>
          <w:rFonts w:eastAsia="Cambria"/>
          <w:bCs/>
          <w:u w:val="single"/>
        </w:rPr>
        <w:t xml:space="preserve"> colonialism and other forms of </w:t>
      </w:r>
      <w:r w:rsidRPr="000F2B54">
        <w:rPr>
          <w:rFonts w:eastAsia="Cambria"/>
          <w:bCs/>
          <w:highlight w:val="cyan"/>
          <w:u w:val="single"/>
        </w:rPr>
        <w:t>oppression is</w:t>
      </w:r>
      <w:r w:rsidRPr="00E83C14">
        <w:rPr>
          <w:rFonts w:eastAsia="Cambria"/>
          <w:bCs/>
          <w:u w:val="single"/>
        </w:rPr>
        <w:t xml:space="preserve"> as much a goal as </w:t>
      </w:r>
      <w:r w:rsidRPr="000F2B54">
        <w:rPr>
          <w:rFonts w:eastAsia="Cambria"/>
          <w:bCs/>
          <w:highlight w:val="cyan"/>
          <w:u w:val="single"/>
        </w:rPr>
        <w:t>a description</w:t>
      </w:r>
      <w:r w:rsidRPr="00E83C14">
        <w:rPr>
          <w:rFonts w:eastAsia="Cambria"/>
          <w:bCs/>
          <w:u w:val="single"/>
        </w:rPr>
        <w:t xml:space="preserve"> of this writing. Because survival may be threatened, the </w:t>
      </w:r>
      <w:r w:rsidRPr="000F2B54">
        <w:rPr>
          <w:rFonts w:eastAsia="Cambria"/>
          <w:bCs/>
          <w:highlight w:val="cyan"/>
          <w:u w:val="single"/>
        </w:rPr>
        <w:t>question arises in what circumstances</w:t>
      </w:r>
      <w:r w:rsidRPr="00E83C14">
        <w:rPr>
          <w:rFonts w:eastAsia="Cambria"/>
          <w:bCs/>
          <w:u w:val="single"/>
        </w:rPr>
        <w:t xml:space="preserve"> feminists should expect the secrets of oppressed people to be shared, and so in what circumstances </w:t>
      </w:r>
      <w:r w:rsidRPr="000F2B54">
        <w:rPr>
          <w:rFonts w:eastAsia="Cambria"/>
          <w:bCs/>
          <w:highlight w:val="cyan"/>
          <w:u w:val="single"/>
        </w:rPr>
        <w:t>we should investigate or reveal them. This issue seems to confound</w:t>
      </w:r>
      <w:r w:rsidRPr="00E83C14">
        <w:rPr>
          <w:rFonts w:eastAsia="Cambria"/>
          <w:bCs/>
          <w:u w:val="single"/>
        </w:rPr>
        <w:t xml:space="preserve"> </w:t>
      </w:r>
      <w:r w:rsidRPr="000F2B54">
        <w:rPr>
          <w:rFonts w:eastAsia="Cambria"/>
          <w:bCs/>
          <w:highlight w:val="cyan"/>
          <w:u w:val="single"/>
        </w:rPr>
        <w:t>the central claim of standpoint epistemologists</w:t>
      </w:r>
      <w:r w:rsidRPr="00E83C14">
        <w:rPr>
          <w:rFonts w:eastAsia="Cambria"/>
          <w:bCs/>
          <w:u w:val="single"/>
        </w:rPr>
        <w:t>—postcolonial</w:t>
      </w:r>
      <w:r w:rsidRPr="00E83C14">
        <w:rPr>
          <w:rFonts w:eastAsia="Cambria"/>
          <w:sz w:val="16"/>
        </w:rPr>
        <w:t xml:space="preserve">, feminist, </w:t>
      </w:r>
      <w:r w:rsidRPr="00E83C14">
        <w:rPr>
          <w:rFonts w:eastAsia="Cambria"/>
          <w:bCs/>
          <w:u w:val="single"/>
        </w:rPr>
        <w:t>or otherwise—</w:t>
      </w:r>
      <w:r w:rsidRPr="000F2B54">
        <w:rPr>
          <w:rFonts w:eastAsia="Cambria"/>
          <w:bCs/>
          <w:highlight w:val="cyan"/>
          <w:u w:val="single"/>
        </w:rPr>
        <w:t>that there is cognitive value in learning from people’s experiences</w:t>
      </w:r>
      <w:r w:rsidRPr="00E83C14">
        <w:rPr>
          <w:rFonts w:eastAsia="Cambria"/>
          <w:bCs/>
          <w:u w:val="single"/>
        </w:rPr>
        <w:t xml:space="preserve"> of oppression</w:t>
      </w:r>
      <w:r w:rsidRPr="00E83C14">
        <w:rPr>
          <w:rFonts w:eastAsia="Cambria"/>
          <w:sz w:val="16"/>
        </w:rPr>
        <w:t xml:space="preserve"> (Harding 1991; Hartsock 1986; Mills 1998). </w:t>
      </w:r>
      <w:r w:rsidRPr="00E83C14">
        <w:rPr>
          <w:rFonts w:eastAsia="Cambria"/>
          <w:bCs/>
          <w:u w:val="single"/>
        </w:rPr>
        <w:t>Whether or not one shares similar experiences, standpoint theorists argue, to begin thought from the perspective of “others”</w:t>
      </w:r>
      <w:r w:rsidRPr="00E83C14">
        <w:rPr>
          <w:rFonts w:eastAsia="Cambria"/>
          <w:sz w:val="16"/>
        </w:rPr>
        <w:t xml:space="preserve"> and “other ‘others,’” as Sandra Harding puts it, </w:t>
      </w:r>
      <w:r w:rsidRPr="00E83C14">
        <w:rPr>
          <w:rFonts w:eastAsia="Cambria"/>
          <w:bCs/>
          <w:u w:val="single"/>
        </w:rPr>
        <w:t>provides an epistemic advantage. Secrets concerned with resistance, such as in the Underground Railroad</w:t>
      </w:r>
      <w:r w:rsidRPr="00E83C14">
        <w:rPr>
          <w:rFonts w:eastAsia="Cambria"/>
          <w:sz w:val="16"/>
        </w:rPr>
        <w:t xml:space="preserve">, women’s shelters, and lesbian passing, </w:t>
      </w:r>
      <w:r w:rsidRPr="00E83C14">
        <w:rPr>
          <w:rFonts w:eastAsia="Cambria"/>
          <w:bCs/>
          <w:u w:val="single"/>
        </w:rPr>
        <w:t>must be especially valuable and relevant to developing knowledge from a standpoint</w:t>
      </w:r>
      <w:r w:rsidRPr="00E83C14">
        <w:rPr>
          <w:rFonts w:eastAsia="Cambria"/>
          <w:sz w:val="16"/>
        </w:rPr>
        <w:t xml:space="preserve">, because activism is supposed to be necessary to acquire the advantage. </w:t>
      </w:r>
      <w:r w:rsidRPr="00E83C14">
        <w:rPr>
          <w:rFonts w:eastAsia="Cambria"/>
          <w:bCs/>
          <w:u w:val="single"/>
        </w:rPr>
        <w:t xml:space="preserve">Yet, </w:t>
      </w:r>
      <w:r w:rsidRPr="000F2B54">
        <w:rPr>
          <w:rFonts w:eastAsia="Cambria"/>
          <w:bCs/>
          <w:highlight w:val="cyan"/>
          <w:u w:val="single"/>
        </w:rPr>
        <w:t>revealing aspects of resistance so vulnerable that they are kept secret threatens to undermine the potential</w:t>
      </w:r>
      <w:r w:rsidRPr="00E83C14">
        <w:rPr>
          <w:rFonts w:eastAsia="Cambria"/>
          <w:bCs/>
          <w:u w:val="single"/>
        </w:rPr>
        <w:t xml:space="preserve"> of those secrets </w:t>
      </w:r>
      <w:r w:rsidRPr="000F2B54">
        <w:rPr>
          <w:rFonts w:eastAsia="Cambria"/>
          <w:bCs/>
          <w:highlight w:val="cyan"/>
          <w:u w:val="single"/>
        </w:rPr>
        <w:t>for resisting and opposing oppression</w:t>
      </w:r>
      <w:r w:rsidRPr="00E83C14">
        <w:rPr>
          <w:rFonts w:eastAsia="Cambria"/>
          <w:bCs/>
          <w:u w:val="single"/>
        </w:rPr>
        <w:t xml:space="preserve">. Thus, the </w:t>
      </w:r>
      <w:r w:rsidRPr="000F2B54">
        <w:rPr>
          <w:rFonts w:eastAsia="Cambria"/>
          <w:bCs/>
          <w:highlight w:val="cyan"/>
          <w:u w:val="single"/>
        </w:rPr>
        <w:t>epistemological value of oppositional secrecy seems to conflict with</w:t>
      </w:r>
      <w:r w:rsidRPr="00E83C14">
        <w:rPr>
          <w:rFonts w:eastAsia="Cambria"/>
          <w:bCs/>
          <w:u w:val="single"/>
        </w:rPr>
        <w:t xml:space="preserve"> standpoint theorists’ advice of </w:t>
      </w:r>
      <w:r w:rsidRPr="000F2B54">
        <w:rPr>
          <w:rFonts w:eastAsia="Cambria"/>
          <w:bCs/>
          <w:highlight w:val="cyan"/>
          <w:u w:val="single"/>
        </w:rPr>
        <w:t>emancipatory activism</w:t>
      </w:r>
      <w:r w:rsidRPr="000F2B54">
        <w:rPr>
          <w:rFonts w:eastAsia="Cambria"/>
          <w:sz w:val="16"/>
          <w:highlight w:val="cyan"/>
        </w:rPr>
        <w:t>.</w:t>
      </w:r>
      <w:r w:rsidRPr="00E83C14">
        <w:rPr>
          <w:rFonts w:eastAsia="Cambria"/>
          <w:sz w:val="16"/>
        </w:rPr>
        <w:t xml:space="preserve"> The case of </w:t>
      </w:r>
      <w:r w:rsidRPr="00E83C14">
        <w:rPr>
          <w:rFonts w:eastAsia="Cambria"/>
          <w:bCs/>
          <w:u w:val="single"/>
        </w:rPr>
        <w:t xml:space="preserve">oppositional secrecy seems to indicate an exception to standpoint theory, a case in which </w:t>
      </w:r>
      <w:r w:rsidRPr="000F2B54">
        <w:rPr>
          <w:rFonts w:eastAsia="Cambria"/>
          <w:bCs/>
          <w:highlight w:val="cyan"/>
          <w:u w:val="single"/>
        </w:rPr>
        <w:t>emancipatory politics</w:t>
      </w:r>
      <w:r w:rsidRPr="00E83C14">
        <w:rPr>
          <w:rFonts w:eastAsia="Cambria"/>
          <w:bCs/>
          <w:u w:val="single"/>
        </w:rPr>
        <w:t xml:space="preserve"> does not encourage but </w:t>
      </w:r>
      <w:r w:rsidRPr="000F2B54">
        <w:rPr>
          <w:rFonts w:eastAsia="Cambria"/>
          <w:bCs/>
          <w:highlight w:val="cyan"/>
          <w:u w:val="single"/>
        </w:rPr>
        <w:t>prohibits sharing understanding</w:t>
      </w:r>
      <w:r w:rsidRPr="00E83C14">
        <w:rPr>
          <w:rFonts w:eastAsia="Cambria"/>
          <w:sz w:val="16"/>
        </w:rPr>
        <w:t xml:space="preserve">. However, as I argue in this essay, the need to preserve oppositional secrecy is not an exception to, but only a limited case of, standpoint epistemology. </w:t>
      </w:r>
      <w:r w:rsidRPr="00E83C14">
        <w:rPr>
          <w:rFonts w:eastAsia="Cambria"/>
          <w:bCs/>
          <w:u w:val="single"/>
        </w:rPr>
        <w:t>Political considerations do not bar some of the understandings that might be gained, but political distinctions do indicate when and where the cognitive value of such understandings tapers off. The cognitive signifi- cance of exposing hidden understanding reduces in cases of extreme political vulnerability that morally require secrecy.</w:t>
      </w:r>
    </w:p>
    <w:p w:rsidR="000022F2" w:rsidRDefault="000022F2" w:rsidP="00D17C4E"/>
    <w:p w:rsidR="00E60E54" w:rsidRDefault="00E60E54" w:rsidP="00E60E54">
      <w:pPr>
        <w:pStyle w:val="Heading2"/>
      </w:pPr>
      <w:r>
        <w:t>2NC</w:t>
      </w:r>
    </w:p>
    <w:p w:rsidR="00E60E54" w:rsidRDefault="00E60E54" w:rsidP="00E60E54"/>
    <w:p w:rsidR="00E60E54" w:rsidRDefault="00E60E54" w:rsidP="00E60E54">
      <w:pPr>
        <w:pStyle w:val="Heading3"/>
      </w:pPr>
      <w:r>
        <w:t>2NC Impact – OV</w:t>
      </w:r>
    </w:p>
    <w:p w:rsidR="00E60E54" w:rsidRDefault="00E60E54" w:rsidP="00E60E54"/>
    <w:p w:rsidR="00E60E54" w:rsidRPr="00006211" w:rsidRDefault="00E60E54" w:rsidP="00E60E54">
      <w:pPr>
        <w:rPr>
          <w:rStyle w:val="TagGreg"/>
        </w:rPr>
      </w:pPr>
      <w:r w:rsidRPr="00006211">
        <w:rPr>
          <w:rStyle w:val="TagGreg"/>
        </w:rPr>
        <w:t>Anthropocentrism outweighs</w:t>
      </w:r>
    </w:p>
    <w:p w:rsidR="00E60E54" w:rsidRDefault="00E60E54" w:rsidP="00E60E54">
      <w:r w:rsidRPr="00006211">
        <w:rPr>
          <w:rStyle w:val="StyleStyleBold12pt"/>
        </w:rPr>
        <w:t>Gottlieb 94</w:t>
      </w:r>
      <w:r w:rsidRPr="00006211">
        <w:rPr>
          <w:sz w:val="22"/>
        </w:rPr>
        <w:t xml:space="preserve"> </w:t>
      </w:r>
      <w:r w:rsidRPr="00006211">
        <w:t xml:space="preserve">— Roger S. Gottlieb, Professor of Humanities at Worcester Polytechnic Institute, holds a Ph.D. in Philosophy from Brandeis University, 1994 (“Ethics and Trauma: Levinas, Feminism, and Deep Ecology,” </w:t>
      </w:r>
      <w:r w:rsidRPr="00006211">
        <w:rPr>
          <w:i/>
        </w:rPr>
        <w:t>Crosscurrents: A Journal of Religion and Intellectual Life</w:t>
      </w:r>
      <w:r w:rsidRPr="00006211">
        <w:t>, Summer, Available Online at http://www.crosscurrents.org/feministecology.htm, Accessed 07-26-2011)</w:t>
      </w:r>
    </w:p>
    <w:p w:rsidR="00E60E54" w:rsidRPr="00006211" w:rsidRDefault="00E60E54" w:rsidP="00E60E54">
      <w:pPr>
        <w:rPr>
          <w:sz w:val="22"/>
        </w:rPr>
      </w:pPr>
    </w:p>
    <w:p w:rsidR="00E60E54" w:rsidRPr="00006211" w:rsidRDefault="00E60E54" w:rsidP="00E60E54">
      <w:pPr>
        <w:rPr>
          <w:bCs/>
          <w:sz w:val="12"/>
          <w:szCs w:val="20"/>
        </w:rPr>
      </w:pPr>
      <w:r w:rsidRPr="00006211">
        <w:rPr>
          <w:bCs/>
          <w:sz w:val="12"/>
          <w:szCs w:val="20"/>
        </w:rPr>
        <w:t xml:space="preserve">Here I will at least begin in agreement with Levinas. As he rejects an ethics proceeding on the basis of self-interest, so I believe </w:t>
      </w:r>
      <w:r w:rsidRPr="00006211">
        <w:rPr>
          <w:szCs w:val="20"/>
          <w:u w:val="single"/>
        </w:rPr>
        <w:t xml:space="preserve">the anthropocentric perspectives of conservation or liberal environmentalism cannot take us far enough. </w:t>
      </w:r>
      <w:r w:rsidRPr="00006211">
        <w:rPr>
          <w:szCs w:val="20"/>
          <w:highlight w:val="red"/>
          <w:u w:val="single"/>
        </w:rPr>
        <w:t>Our relations with nonhuman nature are poisoned</w:t>
      </w:r>
      <w:r w:rsidRPr="00006211">
        <w:rPr>
          <w:szCs w:val="20"/>
          <w:u w:val="single"/>
        </w:rPr>
        <w:t xml:space="preserve"> and not just because </w:t>
      </w:r>
      <w:r w:rsidRPr="00006211">
        <w:rPr>
          <w:szCs w:val="20"/>
          <w:highlight w:val="red"/>
          <w:u w:val="single"/>
        </w:rPr>
        <w:t>we have set up</w:t>
      </w:r>
      <w:r w:rsidRPr="00006211">
        <w:rPr>
          <w:szCs w:val="20"/>
          <w:u w:val="single"/>
        </w:rPr>
        <w:t xml:space="preserve"> feedback loops that already lead to mass </w:t>
      </w:r>
      <w:r w:rsidRPr="00006211">
        <w:rPr>
          <w:szCs w:val="20"/>
          <w:highlight w:val="red"/>
          <w:u w:val="single"/>
        </w:rPr>
        <w:t>starvations</w:t>
      </w:r>
      <w:r w:rsidRPr="00006211">
        <w:rPr>
          <w:szCs w:val="20"/>
          <w:u w:val="single"/>
        </w:rPr>
        <w:t xml:space="preserve">, skyrocketing environmental </w:t>
      </w:r>
      <w:r w:rsidRPr="00006211">
        <w:rPr>
          <w:szCs w:val="20"/>
          <w:highlight w:val="red"/>
          <w:u w:val="single"/>
        </w:rPr>
        <w:t>disease</w:t>
      </w:r>
      <w:r w:rsidRPr="00006211">
        <w:rPr>
          <w:szCs w:val="20"/>
          <w:u w:val="single"/>
        </w:rPr>
        <w:t xml:space="preserve"> rates, </w:t>
      </w:r>
      <w:r w:rsidRPr="00006211">
        <w:rPr>
          <w:szCs w:val="20"/>
          <w:highlight w:val="red"/>
          <w:u w:val="single"/>
        </w:rPr>
        <w:t>and devastation of natural resources</w:t>
      </w:r>
      <w:r w:rsidRPr="00006211">
        <w:rPr>
          <w:bCs/>
          <w:sz w:val="12"/>
          <w:szCs w:val="20"/>
        </w:rPr>
        <w:t xml:space="preserve">. </w:t>
      </w:r>
      <w:r w:rsidRPr="00006211">
        <w:rPr>
          <w:szCs w:val="20"/>
          <w:u w:val="single"/>
        </w:rPr>
        <w:t xml:space="preserve">The problem with </w:t>
      </w:r>
      <w:r w:rsidRPr="00006211">
        <w:rPr>
          <w:szCs w:val="20"/>
          <w:highlight w:val="red"/>
          <w:u w:val="single"/>
        </w:rPr>
        <w:t>ecocide</w:t>
      </w:r>
      <w:r w:rsidRPr="00006211">
        <w:rPr>
          <w:szCs w:val="20"/>
          <w:u w:val="single"/>
        </w:rPr>
        <w:t xml:space="preserve"> is not just that it hurts human beings. Our uncaring violence also </w:t>
      </w:r>
      <w:r w:rsidRPr="00006211">
        <w:rPr>
          <w:szCs w:val="20"/>
          <w:highlight w:val="red"/>
          <w:u w:val="single"/>
        </w:rPr>
        <w:t>violates the very ground of our being</w:t>
      </w:r>
      <w:r w:rsidRPr="00006211">
        <w:rPr>
          <w:szCs w:val="20"/>
          <w:u w:val="single"/>
        </w:rPr>
        <w:t xml:space="preserve">, our natural body, our home. </w:t>
      </w:r>
      <w:r w:rsidRPr="00006211">
        <w:rPr>
          <w:szCs w:val="20"/>
          <w:highlight w:val="red"/>
          <w:u w:val="single"/>
        </w:rPr>
        <w:t>Such violence is done not</w:t>
      </w:r>
      <w:r w:rsidRPr="00006211">
        <w:rPr>
          <w:szCs w:val="20"/>
          <w:u w:val="single"/>
        </w:rPr>
        <w:t xml:space="preserve"> simply </w:t>
      </w:r>
      <w:r w:rsidRPr="00006211">
        <w:rPr>
          <w:szCs w:val="20"/>
          <w:highlight w:val="red"/>
          <w:u w:val="single"/>
        </w:rPr>
        <w:t>to the other – as if the</w:t>
      </w:r>
      <w:r w:rsidRPr="00006211">
        <w:rPr>
          <w:szCs w:val="20"/>
          <w:u w:val="single"/>
        </w:rPr>
        <w:t xml:space="preserve"> rainforest, the river, the </w:t>
      </w:r>
      <w:r w:rsidRPr="00006211">
        <w:rPr>
          <w:szCs w:val="20"/>
          <w:highlight w:val="red"/>
          <w:u w:val="single"/>
        </w:rPr>
        <w:t>atmosphere</w:t>
      </w:r>
      <w:r w:rsidRPr="00006211">
        <w:rPr>
          <w:szCs w:val="20"/>
          <w:u w:val="single"/>
        </w:rPr>
        <w:t xml:space="preserve">, the species made extinct </w:t>
      </w:r>
      <w:r w:rsidRPr="00006211">
        <w:rPr>
          <w:szCs w:val="20"/>
          <w:highlight w:val="red"/>
          <w:u w:val="single"/>
        </w:rPr>
        <w:t>are</w:t>
      </w:r>
      <w:r w:rsidRPr="00006211">
        <w:rPr>
          <w:szCs w:val="20"/>
          <w:u w:val="single"/>
        </w:rPr>
        <w:t xml:space="preserve"> totally </w:t>
      </w:r>
      <w:r w:rsidRPr="00006211">
        <w:rPr>
          <w:szCs w:val="20"/>
          <w:highlight w:val="red"/>
          <w:u w:val="single"/>
        </w:rPr>
        <w:t>different from ourselves</w:t>
      </w:r>
      <w:r w:rsidRPr="00006211">
        <w:rPr>
          <w:bCs/>
          <w:sz w:val="12"/>
          <w:szCs w:val="20"/>
        </w:rPr>
        <w:t xml:space="preserve">. Rather, </w:t>
      </w:r>
      <w:r w:rsidRPr="00006211">
        <w:rPr>
          <w:szCs w:val="20"/>
          <w:highlight w:val="red"/>
          <w:u w:val="single"/>
        </w:rPr>
        <w:t>we have crucified ourselves-in-relation-to-the-other</w:t>
      </w:r>
      <w:r w:rsidRPr="00006211">
        <w:rPr>
          <w:szCs w:val="20"/>
          <w:u w:val="single"/>
        </w:rPr>
        <w:t>, fracturing a mode of being in which self and other can no more be conceived as fully in isolation from each other than can a mother and a nursing child</w:t>
      </w:r>
      <w:r w:rsidRPr="00006211">
        <w:rPr>
          <w:bCs/>
          <w:sz w:val="12"/>
          <w:szCs w:val="20"/>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sidRPr="00006211">
        <w:rPr>
          <w:szCs w:val="20"/>
          <w:u w:val="single"/>
        </w:rPr>
        <w:t xml:space="preserve">The other which is </w:t>
      </w:r>
      <w:r w:rsidRPr="00006211">
        <w:rPr>
          <w:szCs w:val="20"/>
          <w:highlight w:val="red"/>
          <w:u w:val="single"/>
        </w:rPr>
        <w:t>nonhuman nature</w:t>
      </w:r>
      <w:r w:rsidRPr="00006211">
        <w:rPr>
          <w:bCs/>
          <w:sz w:val="12"/>
          <w:szCs w:val="20"/>
        </w:rPr>
        <w:t xml:space="preserve"> is not simply known by a "trace," nor is it something of which all knowledge is necessarily instrumental. This other </w:t>
      </w:r>
      <w:r w:rsidRPr="00006211">
        <w:rPr>
          <w:szCs w:val="20"/>
          <w:highlight w:val="red"/>
          <w:u w:val="single"/>
        </w:rPr>
        <w:t>is inside us</w:t>
      </w:r>
      <w:r w:rsidRPr="00006211">
        <w:rPr>
          <w:szCs w:val="20"/>
          <w:u w:val="single"/>
        </w:rPr>
        <w:t xml:space="preserve"> as well as outside us. </w:t>
      </w:r>
      <w:r w:rsidRPr="00006211">
        <w:rPr>
          <w:szCs w:val="20"/>
          <w:highlight w:val="red"/>
          <w:u w:val="single"/>
        </w:rPr>
        <w:t>We prove it with every</w:t>
      </w:r>
      <w:r w:rsidRPr="00006211">
        <w:rPr>
          <w:szCs w:val="20"/>
          <w:u w:val="single"/>
        </w:rPr>
        <w:t xml:space="preserve"> breath we take, every bit of food we eat, every </w:t>
      </w:r>
      <w:r w:rsidRPr="00006211">
        <w:rPr>
          <w:szCs w:val="20"/>
          <w:highlight w:val="red"/>
          <w:u w:val="single"/>
        </w:rPr>
        <w:t>glass of water we drink</w:t>
      </w:r>
      <w:r w:rsidRPr="00006211">
        <w:rPr>
          <w:bCs/>
          <w:sz w:val="12"/>
          <w:szCs w:val="20"/>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06211">
        <w:rPr>
          <w:szCs w:val="20"/>
          <w:u w:val="single"/>
        </w:rPr>
        <w:t xml:space="preserve">It is precisely </w:t>
      </w:r>
      <w:r w:rsidRPr="00006211">
        <w:rPr>
          <w:szCs w:val="20"/>
          <w:highlight w:val="red"/>
          <w:u w:val="single"/>
        </w:rPr>
        <w:t>our sense of belonging to nature as</w:t>
      </w:r>
      <w:r w:rsidRPr="00006211">
        <w:rPr>
          <w:szCs w:val="20"/>
          <w:u w:val="single"/>
        </w:rPr>
        <w:t xml:space="preserve"> system, as interaction, as </w:t>
      </w:r>
      <w:r w:rsidRPr="00006211">
        <w:rPr>
          <w:szCs w:val="20"/>
          <w:highlight w:val="red"/>
          <w:u w:val="single"/>
        </w:rPr>
        <w:t>interdependence</w:t>
      </w:r>
      <w:r w:rsidRPr="00006211">
        <w:rPr>
          <w:szCs w:val="20"/>
          <w:u w:val="single"/>
        </w:rPr>
        <w:t xml:space="preserve">, which </w:t>
      </w:r>
      <w:r w:rsidRPr="00006211">
        <w:rPr>
          <w:szCs w:val="20"/>
          <w:highlight w:val="red"/>
          <w:u w:val="single"/>
        </w:rPr>
        <w:t xml:space="preserve">can provide the basis for </w:t>
      </w:r>
      <w:r w:rsidRPr="00006211">
        <w:rPr>
          <w:szCs w:val="20"/>
          <w:u w:val="single"/>
        </w:rPr>
        <w:t xml:space="preserve">an </w:t>
      </w:r>
      <w:r w:rsidRPr="00006211">
        <w:rPr>
          <w:szCs w:val="20"/>
          <w:highlight w:val="red"/>
          <w:u w:val="single"/>
        </w:rPr>
        <w:t xml:space="preserve">ethics </w:t>
      </w:r>
      <w:r w:rsidRPr="00006211">
        <w:rPr>
          <w:szCs w:val="20"/>
          <w:u w:val="single"/>
        </w:rPr>
        <w:t>appropriate to the trauma of ecocide</w:t>
      </w:r>
      <w:r w:rsidRPr="00006211">
        <w:rPr>
          <w:bCs/>
          <w:sz w:val="12"/>
          <w:szCs w:val="20"/>
        </w:rPr>
        <w:t xml:space="preserve">. As cultural feminism sought to expand our sense of personal identity to a sense of inter-identification with the human other, so </w:t>
      </w:r>
      <w:r w:rsidRPr="00006211">
        <w:rPr>
          <w:szCs w:val="20"/>
          <w:u w:val="single"/>
        </w:rPr>
        <w:t>this ecological ethics would expand our personal and species sense of identity into an inter-identification with the natural world</w:t>
      </w:r>
      <w:r w:rsidRPr="00006211">
        <w:rPr>
          <w:bCs/>
          <w:sz w:val="12"/>
          <w:szCs w:val="20"/>
        </w:rPr>
        <w:t xml:space="preserve">. </w:t>
      </w:r>
      <w:r w:rsidRPr="00006211">
        <w:rPr>
          <w:szCs w:val="20"/>
          <w:u w:val="single"/>
        </w:rPr>
        <w:t>Such a realization can lead us to an ethics appropriate to our time, a dimension of which has come to be known as "deep ecology."</w:t>
      </w:r>
      <w:r w:rsidRPr="00006211">
        <w:rPr>
          <w:bCs/>
          <w:sz w:val="12"/>
          <w:szCs w:val="20"/>
        </w:rPr>
        <w:t xml:space="preserve">(26) </w:t>
      </w:r>
      <w:r w:rsidRPr="00006211">
        <w:rPr>
          <w:szCs w:val="20"/>
          <w:u w:val="singl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sidRPr="00006211">
        <w:rPr>
          <w:bCs/>
          <w:sz w:val="12"/>
          <w:szCs w:val="20"/>
        </w:rPr>
        <w:t xml:space="preserve">.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w:t>
      </w:r>
      <w:r w:rsidRPr="00006211">
        <w:rPr>
          <w:szCs w:val="20"/>
          <w:u w:val="single"/>
        </w:rPr>
        <w:t>this is not</w:t>
      </w:r>
      <w:r w:rsidRPr="00006211">
        <w:rPr>
          <w:bCs/>
          <w:sz w:val="12"/>
          <w:szCs w:val="20"/>
        </w:rPr>
        <w:t xml:space="preserve">, contrary to Levinas's fear, </w:t>
      </w:r>
      <w:r w:rsidRPr="00006211">
        <w:rPr>
          <w:szCs w:val="20"/>
          <w:u w:val="single"/>
        </w:rPr>
        <w:t>reducing the other to the same, but a celebration of a larger, more inclusive, and still complex and articulated self</w:t>
      </w:r>
      <w:r w:rsidRPr="00006211">
        <w:rPr>
          <w:bCs/>
          <w:sz w:val="12"/>
          <w:szCs w:val="20"/>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sidRPr="00006211">
        <w:rPr>
          <w:szCs w:val="20"/>
          <w:highlight w:val="red"/>
          <w:u w:val="single"/>
        </w:rPr>
        <w:t>we are</w:t>
      </w:r>
      <w:r w:rsidRPr="00006211">
        <w:rPr>
          <w:szCs w:val="20"/>
          <w:u w:val="single"/>
        </w:rPr>
        <w:t xml:space="preserve">, quite simply, </w:t>
      </w:r>
      <w:r w:rsidRPr="00006211">
        <w:rPr>
          <w:szCs w:val="20"/>
          <w:highlight w:val="red"/>
          <w:u w:val="single"/>
        </w:rPr>
        <w:t>all in it together</w:t>
      </w:r>
      <w:r w:rsidRPr="00006211">
        <w:rPr>
          <w:bCs/>
          <w:sz w:val="12"/>
          <w:szCs w:val="20"/>
        </w:rPr>
        <w:t xml:space="preserve">. And, </w:t>
      </w:r>
      <w:r w:rsidRPr="00006211">
        <w:rPr>
          <w:szCs w:val="20"/>
          <w:u w:val="single"/>
        </w:rPr>
        <w:t xml:space="preserve">although </w:t>
      </w:r>
      <w:r w:rsidRPr="00006211">
        <w:rPr>
          <w:szCs w:val="20"/>
          <w:highlight w:val="red"/>
          <w:u w:val="single"/>
        </w:rPr>
        <w:t>this new ecological</w:t>
      </w:r>
      <w:r w:rsidRPr="00006211">
        <w:rPr>
          <w:szCs w:val="20"/>
          <w:u w:val="single"/>
        </w:rPr>
        <w:t xml:space="preserve"> </w:t>
      </w:r>
      <w:r w:rsidRPr="00006211">
        <w:rPr>
          <w:szCs w:val="20"/>
          <w:highlight w:val="red"/>
          <w:u w:val="single"/>
        </w:rPr>
        <w:t>Holocaust</w:t>
      </w:r>
      <w:r w:rsidRPr="00006211">
        <w:rPr>
          <w:szCs w:val="20"/>
          <w:u w:val="single"/>
        </w:rPr>
        <w:t xml:space="preserve"> -- this creation of planet Auschwitz – </w:t>
      </w:r>
      <w:r w:rsidRPr="00006211">
        <w:rPr>
          <w:szCs w:val="20"/>
          <w:highlight w:val="red"/>
          <w:u w:val="single"/>
        </w:rPr>
        <w:t>is under way</w:t>
      </w:r>
      <w:r w:rsidRPr="00006211">
        <w:rPr>
          <w:szCs w:val="20"/>
          <w:u w:val="single"/>
        </w:rPr>
        <w:t xml:space="preserve">, it is not yet final. </w:t>
      </w:r>
      <w:r w:rsidRPr="00006211">
        <w:rPr>
          <w:szCs w:val="20"/>
          <w:highlight w:val="red"/>
          <w:u w:val="single"/>
        </w:rPr>
        <w:t>We have time to step back</w:t>
      </w:r>
      <w:r w:rsidRPr="00006211">
        <w:rPr>
          <w:szCs w:val="20"/>
          <w:u w:val="single"/>
        </w:rPr>
        <w:t xml:space="preserve"> </w:t>
      </w:r>
      <w:r w:rsidRPr="00006211">
        <w:rPr>
          <w:szCs w:val="20"/>
          <w:highlight w:val="red"/>
          <w:u w:val="single"/>
        </w:rPr>
        <w:t>from the brink</w:t>
      </w:r>
      <w:r w:rsidRPr="00006211">
        <w:rPr>
          <w:szCs w:val="20"/>
          <w:u w:val="single"/>
        </w:rPr>
        <w:t xml:space="preserve">, to repair our world. </w:t>
      </w:r>
      <w:r w:rsidRPr="00006211">
        <w:rPr>
          <w:szCs w:val="20"/>
          <w:highlight w:val="red"/>
          <w:u w:val="single"/>
        </w:rPr>
        <w:t>But only if we see that world not as another</w:t>
      </w:r>
      <w:r w:rsidRPr="00006211">
        <w:rPr>
          <w:szCs w:val="20"/>
          <w:u w:val="single"/>
        </w:rPr>
        <w:t xml:space="preserve"> across an irreducible gap of loneliness and unchosen obligation, </w:t>
      </w:r>
      <w:r w:rsidRPr="00006211">
        <w:rPr>
          <w:szCs w:val="20"/>
          <w:highlight w:val="red"/>
          <w:u w:val="single"/>
        </w:rPr>
        <w:t>but as a part of ourselves</w:t>
      </w:r>
      <w:r w:rsidRPr="00006211">
        <w:rPr>
          <w:szCs w:val="20"/>
          <w:u w:val="single"/>
        </w:rPr>
        <w:t xml:space="preserve"> as we are part of it, to be redeemed not out of duty, but out of love; </w:t>
      </w:r>
      <w:r w:rsidRPr="00006211">
        <w:rPr>
          <w:szCs w:val="20"/>
          <w:highlight w:val="red"/>
          <w:u w:val="single"/>
        </w:rPr>
        <w:t>neither for ourselves nor for the other, but for us all</w:t>
      </w:r>
      <w:r w:rsidRPr="00006211">
        <w:rPr>
          <w:bCs/>
          <w:sz w:val="12"/>
          <w:szCs w:val="20"/>
        </w:rPr>
        <w:t xml:space="preserve">. </w:t>
      </w:r>
    </w:p>
    <w:p w:rsidR="00E60E54" w:rsidRDefault="00E60E54" w:rsidP="00E60E54">
      <w:pPr>
        <w:pStyle w:val="Heading3"/>
      </w:pPr>
      <w:r>
        <w:t>2NC Link – Human Rights – Turns Case</w:t>
      </w:r>
    </w:p>
    <w:p w:rsidR="00E60E54" w:rsidRDefault="00E60E54" w:rsidP="00E60E54"/>
    <w:p w:rsidR="00E60E54" w:rsidRPr="00B133A5" w:rsidRDefault="00E60E54" w:rsidP="00E60E54">
      <w:pPr>
        <w:rPr>
          <w:rStyle w:val="TagGreg"/>
        </w:rPr>
      </w:pPr>
      <w:r>
        <w:rPr>
          <w:rStyle w:val="TagGreg"/>
        </w:rPr>
        <w:t xml:space="preserve">Dichotomizing humans and nature turns the case – anthropocentrism ensures the dominant conception of “human rights” will only recreate violence </w:t>
      </w:r>
    </w:p>
    <w:p w:rsidR="00E60E54" w:rsidRPr="000E395B" w:rsidRDefault="00E60E54" w:rsidP="00E60E54">
      <w:pPr>
        <w:rPr>
          <w:rStyle w:val="StyleBoldUnderline"/>
          <w:u w:val="none"/>
        </w:rPr>
      </w:pPr>
      <w:r>
        <w:rPr>
          <w:rStyle w:val="StyleStyleBold12pt"/>
        </w:rPr>
        <w:t>Lucas-Rose 06</w:t>
      </w:r>
      <w:r>
        <w:rPr>
          <w:rStyle w:val="StyleStyleBold12pt"/>
          <w:b w:val="0"/>
          <w:sz w:val="20"/>
          <w:u w:val="none"/>
        </w:rPr>
        <w:t xml:space="preserve"> (Rebecca Garcia Lucas-Rose – Trinity College, University of Melbourne, 2006, “Human Rights: </w:t>
      </w:r>
      <w:r w:rsidRPr="00783C85">
        <w:rPr>
          <w:rStyle w:val="StyleStyleBold12pt"/>
          <w:b w:val="0"/>
          <w:sz w:val="12"/>
          <w:u w:val="none"/>
        </w:rPr>
        <w:t xml:space="preserve">¶ </w:t>
      </w:r>
      <w:r>
        <w:rPr>
          <w:rStyle w:val="StyleStyleBold12pt"/>
          <w:b w:val="0"/>
          <w:sz w:val="20"/>
          <w:u w:val="none"/>
        </w:rPr>
        <w:t xml:space="preserve">An Earth-based Ethics”, </w:t>
      </w:r>
      <w:r w:rsidRPr="00783C85">
        <w:rPr>
          <w:rStyle w:val="StyleStyleBold12pt"/>
          <w:b w:val="0"/>
          <w:bCs w:val="0"/>
          <w:sz w:val="20"/>
          <w:u w:val="none"/>
        </w:rPr>
        <w:t>http://artsonline.monash.edu.au/colloquy/download/colloquy_issue_12_november_2006/rose.pdf</w:t>
      </w:r>
      <w:r>
        <w:rPr>
          <w:rStyle w:val="StyleStyleBold12pt"/>
          <w:b w:val="0"/>
          <w:sz w:val="20"/>
          <w:u w:val="none"/>
        </w:rPr>
        <w:t>) //MD</w:t>
      </w:r>
    </w:p>
    <w:p w:rsidR="00E60E54" w:rsidRDefault="00E60E54" w:rsidP="00E60E54">
      <w:pPr>
        <w:rPr>
          <w:rStyle w:val="StyleBoldUnderline"/>
          <w:szCs w:val="20"/>
          <w:u w:val="none"/>
        </w:rPr>
      </w:pPr>
    </w:p>
    <w:p w:rsidR="00E60E54" w:rsidRPr="00BE6DB0" w:rsidRDefault="00E60E54" w:rsidP="00E60E54">
      <w:pPr>
        <w:rPr>
          <w:sz w:val="16"/>
          <w:szCs w:val="20"/>
        </w:rPr>
      </w:pPr>
      <w:r w:rsidRPr="00BE6DB0">
        <w:rPr>
          <w:sz w:val="16"/>
          <w:szCs w:val="20"/>
        </w:rPr>
        <w:t xml:space="preserve">At present, </w:t>
      </w:r>
      <w:r w:rsidRPr="000E395B">
        <w:rPr>
          <w:rStyle w:val="StyleBoldUnderline"/>
        </w:rPr>
        <w:t xml:space="preserve">the extremity of </w:t>
      </w:r>
      <w:r w:rsidRPr="00523F3A">
        <w:rPr>
          <w:rStyle w:val="StyleBoldUnderline"/>
          <w:highlight w:val="green"/>
        </w:rPr>
        <w:t>environmental destruction is</w:t>
      </w:r>
      <w:r w:rsidRPr="000E395B">
        <w:rPr>
          <w:rStyle w:val="StyleBoldUnderline"/>
        </w:rPr>
        <w:t xml:space="preserve"> grossly and </w:t>
      </w:r>
      <w:r w:rsidRPr="00BE6DB0">
        <w:rPr>
          <w:rStyle w:val="StyleBoldUnderline"/>
          <w:sz w:val="12"/>
          <w:u w:val="none"/>
        </w:rPr>
        <w:t>¶</w:t>
      </w:r>
      <w:r w:rsidRPr="000E395B">
        <w:rPr>
          <w:rStyle w:val="StyleBoldUnderline"/>
        </w:rPr>
        <w:t xml:space="preserve"> </w:t>
      </w:r>
      <w:r w:rsidRPr="00523F3A">
        <w:rPr>
          <w:rStyle w:val="StyleBoldUnderline"/>
        </w:rPr>
        <w:t>dangerously</w:t>
      </w:r>
      <w:r w:rsidRPr="000E395B">
        <w:rPr>
          <w:rStyle w:val="StyleBoldUnderline"/>
        </w:rPr>
        <w:t xml:space="preserve"> </w:t>
      </w:r>
      <w:r w:rsidRPr="00523F3A">
        <w:rPr>
          <w:rStyle w:val="StyleBoldUnderline"/>
          <w:highlight w:val="green"/>
        </w:rPr>
        <w:t>demonstrating the human attitude of superiority towards the</w:t>
      </w:r>
      <w:r w:rsidRPr="000E395B">
        <w:rPr>
          <w:rStyle w:val="StyleBoldUnderline"/>
        </w:rPr>
        <w:t xml:space="preserve"> </w:t>
      </w:r>
      <w:r w:rsidRPr="00BE6DB0">
        <w:rPr>
          <w:rStyle w:val="StyleBoldUnderline"/>
          <w:sz w:val="12"/>
          <w:u w:val="none"/>
        </w:rPr>
        <w:t>¶</w:t>
      </w:r>
      <w:r w:rsidRPr="000E395B">
        <w:rPr>
          <w:rStyle w:val="StyleBoldUnderline"/>
        </w:rPr>
        <w:t xml:space="preserve"> </w:t>
      </w:r>
      <w:r w:rsidRPr="00523F3A">
        <w:rPr>
          <w:rStyle w:val="StyleBoldUnderline"/>
          <w:highlight w:val="green"/>
        </w:rPr>
        <w:t>other, and</w:t>
      </w:r>
      <w:r w:rsidRPr="000E395B">
        <w:rPr>
          <w:rStyle w:val="StyleBoldUnderline"/>
        </w:rPr>
        <w:t xml:space="preserve"> </w:t>
      </w:r>
      <w:r w:rsidRPr="00523F3A">
        <w:rPr>
          <w:rStyle w:val="StyleBoldUnderline"/>
          <w:highlight w:val="green"/>
        </w:rPr>
        <w:t>underlies the</w:t>
      </w:r>
      <w:r w:rsidRPr="000E395B">
        <w:rPr>
          <w:rStyle w:val="StyleBoldUnderline"/>
        </w:rPr>
        <w:t xml:space="preserve"> modern </w:t>
      </w:r>
      <w:r w:rsidRPr="00523F3A">
        <w:rPr>
          <w:rStyle w:val="StyleBoldUnderline"/>
          <w:highlight w:val="green"/>
        </w:rPr>
        <w:t xml:space="preserve">human-human relationship forged by epistemic hyperseparation. </w:t>
      </w:r>
      <w:r w:rsidRPr="00523F3A">
        <w:rPr>
          <w:rStyle w:val="StyleBoldUnderline"/>
          <w:b/>
          <w:highlight w:val="green"/>
        </w:rPr>
        <w:t xml:space="preserve">An inclusion of humans into the prior construction of </w:t>
      </w:r>
      <w:r w:rsidRPr="00BE6DB0">
        <w:rPr>
          <w:rStyle w:val="StyleBoldUnderline"/>
          <w:sz w:val="12"/>
          <w:highlight w:val="green"/>
          <w:u w:val="none"/>
        </w:rPr>
        <w:t>¶</w:t>
      </w:r>
      <w:r w:rsidRPr="00523F3A">
        <w:rPr>
          <w:rStyle w:val="StyleBoldUnderline"/>
          <w:b/>
          <w:highlight w:val="green"/>
        </w:rPr>
        <w:t xml:space="preserve"> ‘radical nonhuman other’ has escalated in the modern world</w:t>
      </w:r>
      <w:r w:rsidRPr="00523F3A">
        <w:rPr>
          <w:rStyle w:val="StyleBoldUnderline"/>
          <w:highlight w:val="green"/>
        </w:rPr>
        <w:t>. These humans are identified and otherized as</w:t>
      </w:r>
      <w:r w:rsidRPr="00523F3A">
        <w:rPr>
          <w:rStyle w:val="StyleBoldUnderline"/>
        </w:rPr>
        <w:t xml:space="preserve"> variously </w:t>
      </w:r>
      <w:r w:rsidRPr="00523F3A">
        <w:rPr>
          <w:rStyle w:val="StyleBoldUnderline"/>
          <w:highlight w:val="green"/>
        </w:rPr>
        <w:t>continuous with nonhuman</w:t>
      </w:r>
      <w:r w:rsidRPr="000E395B">
        <w:rPr>
          <w:rStyle w:val="StyleBoldUnderline"/>
        </w:rPr>
        <w:t xml:space="preserve"> </w:t>
      </w:r>
      <w:r w:rsidRPr="00BE6DB0">
        <w:rPr>
          <w:rStyle w:val="StyleBoldUnderline"/>
          <w:sz w:val="12"/>
          <w:u w:val="none"/>
        </w:rPr>
        <w:t>¶</w:t>
      </w:r>
      <w:r w:rsidRPr="000E395B">
        <w:rPr>
          <w:rStyle w:val="StyleBoldUnderline"/>
        </w:rPr>
        <w:t xml:space="preserve"> </w:t>
      </w:r>
      <w:r w:rsidRPr="00523F3A">
        <w:rPr>
          <w:rStyle w:val="StyleBoldUnderline"/>
          <w:highlight w:val="green"/>
        </w:rPr>
        <w:t>nature and</w:t>
      </w:r>
      <w:r w:rsidRPr="000E395B">
        <w:rPr>
          <w:rStyle w:val="StyleBoldUnderline"/>
        </w:rPr>
        <w:t xml:space="preserve"> thereat </w:t>
      </w:r>
      <w:r w:rsidRPr="00523F3A">
        <w:rPr>
          <w:rStyle w:val="StyleBoldUnderline"/>
          <w:highlight w:val="green"/>
        </w:rPr>
        <w:t xml:space="preserve">discontinuous with the human. Human difference is </w:t>
      </w:r>
      <w:r w:rsidRPr="00BE6DB0">
        <w:rPr>
          <w:rStyle w:val="StyleBoldUnderline"/>
          <w:sz w:val="12"/>
          <w:highlight w:val="green"/>
          <w:u w:val="none"/>
        </w:rPr>
        <w:t>¶</w:t>
      </w:r>
      <w:r w:rsidRPr="00523F3A">
        <w:rPr>
          <w:rStyle w:val="StyleBoldUnderline"/>
          <w:highlight w:val="green"/>
        </w:rPr>
        <w:t xml:space="preserve"> constructed as radical difference.</w:t>
      </w:r>
      <w:r w:rsidRPr="003348FC">
        <w:rPr>
          <w:rStyle w:val="StyleBoldUnderline"/>
        </w:rPr>
        <w:t xml:space="preserve"> </w:t>
      </w:r>
      <w:r w:rsidRPr="00523F3A">
        <w:rPr>
          <w:rStyle w:val="StyleBoldUnderline"/>
        </w:rPr>
        <w:t>Human</w:t>
      </w:r>
      <w:r w:rsidRPr="003348FC">
        <w:rPr>
          <w:rStyle w:val="StyleBoldUnderline"/>
        </w:rPr>
        <w:t xml:space="preserve"> others have typically included </w:t>
      </w:r>
      <w:r w:rsidRPr="00BE6DB0">
        <w:rPr>
          <w:rStyle w:val="StyleBoldUnderline"/>
          <w:sz w:val="12"/>
          <w:u w:val="none"/>
        </w:rPr>
        <w:t>¶</w:t>
      </w:r>
      <w:r w:rsidRPr="003348FC">
        <w:rPr>
          <w:rStyle w:val="StyleBoldUnderline"/>
        </w:rPr>
        <w:t xml:space="preserve"> people with ‘other’ skin colour or ‘other’ religions, cultures or languages, </w:t>
      </w:r>
      <w:r w:rsidRPr="00BE6DB0">
        <w:rPr>
          <w:rStyle w:val="StyleBoldUnderline"/>
          <w:sz w:val="12"/>
          <w:u w:val="none"/>
        </w:rPr>
        <w:t>¶</w:t>
      </w:r>
      <w:r w:rsidRPr="003348FC">
        <w:rPr>
          <w:rStyle w:val="StyleBoldUnderline"/>
        </w:rPr>
        <w:t xml:space="preserve"> women, the poor, or minorities. In the interest of human rights then, our reconsideration of dominant modern epistemology, and its inherent epistemology of hyperseparation, should be unreserved.</w:t>
      </w:r>
      <w:r w:rsidRPr="00BE6DB0">
        <w:rPr>
          <w:sz w:val="16"/>
          <w:szCs w:val="20"/>
        </w:rPr>
        <w:t xml:space="preserve"> This reconsideration, </w:t>
      </w:r>
      <w:r w:rsidRPr="00BE6DB0">
        <w:rPr>
          <w:sz w:val="12"/>
          <w:szCs w:val="20"/>
        </w:rPr>
        <w:t>¶</w:t>
      </w:r>
      <w:r w:rsidRPr="00BE6DB0">
        <w:rPr>
          <w:sz w:val="16"/>
          <w:szCs w:val="20"/>
        </w:rPr>
        <w:t xml:space="preserve"> then, involves challenging human/nonhuman, mind/nature, mind/body dualisms. </w:t>
      </w:r>
      <w:r w:rsidRPr="00BE6DB0">
        <w:rPr>
          <w:sz w:val="12"/>
          <w:szCs w:val="20"/>
        </w:rPr>
        <w:t>¶</w:t>
      </w:r>
      <w:r w:rsidRPr="00BE6DB0">
        <w:rPr>
          <w:sz w:val="16"/>
          <w:szCs w:val="20"/>
        </w:rPr>
        <w:t xml:space="preserve"> </w:t>
      </w:r>
      <w:r w:rsidRPr="00523F3A">
        <w:rPr>
          <w:rStyle w:val="StyleBoldUnderline"/>
          <w:b/>
          <w:highlight w:val="green"/>
        </w:rPr>
        <w:t>The ethical implications of centralizing the human-human relationship</w:t>
      </w:r>
      <w:r w:rsidRPr="003348FC">
        <w:rPr>
          <w:rStyle w:val="StyleBoldUnderline"/>
          <w:b/>
        </w:rPr>
        <w:t xml:space="preserve"> </w:t>
      </w:r>
      <w:r w:rsidRPr="00BE6DB0">
        <w:rPr>
          <w:rStyle w:val="StyleBoldUnderline"/>
          <w:sz w:val="12"/>
          <w:u w:val="none"/>
        </w:rPr>
        <w:t>¶</w:t>
      </w:r>
      <w:r w:rsidRPr="003348FC">
        <w:rPr>
          <w:rStyle w:val="StyleBoldUnderline"/>
          <w:b/>
        </w:rPr>
        <w:t xml:space="preserve"> </w:t>
      </w:r>
      <w:r w:rsidRPr="00523F3A">
        <w:rPr>
          <w:rStyle w:val="StyleBoldUnderline"/>
          <w:b/>
          <w:highlight w:val="green"/>
        </w:rPr>
        <w:t>through an epistemology of hyperseparation are immense. Nonhumans are</w:t>
      </w:r>
      <w:r w:rsidRPr="003348FC">
        <w:rPr>
          <w:rStyle w:val="StyleBoldUnderline"/>
          <w:b/>
        </w:rPr>
        <w:t xml:space="preserve"> </w:t>
      </w:r>
      <w:r w:rsidRPr="00BE6DB0">
        <w:rPr>
          <w:rStyle w:val="StyleBoldUnderline"/>
          <w:sz w:val="12"/>
          <w:u w:val="none"/>
        </w:rPr>
        <w:t>¶</w:t>
      </w:r>
      <w:r w:rsidRPr="003348FC">
        <w:rPr>
          <w:rStyle w:val="StyleBoldUnderline"/>
          <w:b/>
        </w:rPr>
        <w:t xml:space="preserve"> </w:t>
      </w:r>
      <w:r w:rsidRPr="00523F3A">
        <w:rPr>
          <w:rStyle w:val="StyleBoldUnderline"/>
          <w:b/>
          <w:highlight w:val="green"/>
        </w:rPr>
        <w:t>excluded from ethical concern</w:t>
      </w:r>
      <w:r w:rsidRPr="003348FC">
        <w:rPr>
          <w:rStyle w:val="StyleBoldUnderline"/>
          <w:b/>
        </w:rPr>
        <w:t xml:space="preserve"> on the premise that, as a human-human </w:t>
      </w:r>
      <w:r w:rsidRPr="00BE6DB0">
        <w:rPr>
          <w:rStyle w:val="StyleBoldUnderline"/>
          <w:sz w:val="12"/>
          <w:u w:val="none"/>
        </w:rPr>
        <w:t>¶</w:t>
      </w:r>
      <w:r w:rsidRPr="003348FC">
        <w:rPr>
          <w:rStyle w:val="StyleBoldUnderline"/>
          <w:b/>
        </w:rPr>
        <w:t xml:space="preserve"> field, </w:t>
      </w:r>
      <w:r w:rsidRPr="00523F3A">
        <w:rPr>
          <w:rStyle w:val="StyleBoldUnderline"/>
          <w:b/>
          <w:highlight w:val="green"/>
        </w:rPr>
        <w:t>ethics is disengaged from the radically other.</w:t>
      </w:r>
      <w:r w:rsidRPr="00BE6DB0">
        <w:rPr>
          <w:sz w:val="16"/>
          <w:szCs w:val="20"/>
        </w:rPr>
        <w:t xml:space="preserve">19 </w:t>
      </w:r>
      <w:r w:rsidRPr="00523F3A">
        <w:rPr>
          <w:rStyle w:val="Emphasis"/>
          <w:highlight w:val="green"/>
        </w:rPr>
        <w:t xml:space="preserve">Developing from an </w:t>
      </w:r>
      <w:r w:rsidRPr="00BE6DB0">
        <w:rPr>
          <w:rStyle w:val="Emphasis"/>
          <w:b w:val="0"/>
          <w:sz w:val="12"/>
          <w:highlight w:val="green"/>
          <w:u w:val="none"/>
        </w:rPr>
        <w:t>¶</w:t>
      </w:r>
      <w:r w:rsidRPr="00523F3A">
        <w:rPr>
          <w:rStyle w:val="Emphasis"/>
          <w:highlight w:val="green"/>
        </w:rPr>
        <w:t xml:space="preserve"> epistemic rejection of human-nonhuman interrelationship, and</w:t>
      </w:r>
      <w:r w:rsidRPr="003348FC">
        <w:rPr>
          <w:rStyle w:val="Emphasis"/>
        </w:rPr>
        <w:t xml:space="preserve"> subsequently </w:t>
      </w:r>
      <w:r w:rsidRPr="00523F3A">
        <w:rPr>
          <w:rStyle w:val="Emphasis"/>
          <w:highlight w:val="green"/>
        </w:rPr>
        <w:t xml:space="preserve">upon the radical exclusion of those classed as ‘other’, ethics is a </w:t>
      </w:r>
      <w:r w:rsidRPr="00BE6DB0">
        <w:rPr>
          <w:rStyle w:val="Emphasis"/>
          <w:b w:val="0"/>
          <w:sz w:val="12"/>
          <w:highlight w:val="green"/>
          <w:u w:val="none"/>
        </w:rPr>
        <w:t>¶</w:t>
      </w:r>
      <w:r w:rsidRPr="00523F3A">
        <w:rPr>
          <w:rStyle w:val="Emphasis"/>
          <w:highlight w:val="green"/>
        </w:rPr>
        <w:t xml:space="preserve"> flawed agency for human rights.</w:t>
      </w:r>
      <w:r w:rsidRPr="00BE6DB0">
        <w:rPr>
          <w:sz w:val="12"/>
          <w:szCs w:val="20"/>
        </w:rPr>
        <w:t>¶</w:t>
      </w:r>
      <w:r w:rsidRPr="00BE6DB0">
        <w:rPr>
          <w:sz w:val="16"/>
          <w:szCs w:val="20"/>
        </w:rPr>
        <w:t xml:space="preserve"> 20 As philosopher and sociologist Mick </w:t>
      </w:r>
      <w:r w:rsidRPr="00BE6DB0">
        <w:rPr>
          <w:sz w:val="12"/>
          <w:szCs w:val="20"/>
        </w:rPr>
        <w:t>¶</w:t>
      </w:r>
      <w:r w:rsidRPr="00BE6DB0">
        <w:rPr>
          <w:sz w:val="16"/>
          <w:szCs w:val="20"/>
        </w:rPr>
        <w:t xml:space="preserve"> Smith puts it, </w:t>
      </w:r>
      <w:r w:rsidRPr="00747978">
        <w:rPr>
          <w:rStyle w:val="StyleBoldUnderline"/>
        </w:rPr>
        <w:t>“the ethical cannot be located</w:t>
      </w:r>
      <w:r w:rsidRPr="003348FC">
        <w:rPr>
          <w:rStyle w:val="StyleBoldUnderline"/>
        </w:rPr>
        <w:t xml:space="preserve"> entirely </w:t>
      </w:r>
      <w:r w:rsidRPr="00747978">
        <w:rPr>
          <w:rStyle w:val="StyleBoldUnderline"/>
        </w:rPr>
        <w:t>in the</w:t>
      </w:r>
      <w:r w:rsidRPr="003348FC">
        <w:rPr>
          <w:rStyle w:val="StyleBoldUnderline"/>
        </w:rPr>
        <w:t xml:space="preserve"> systemic </w:t>
      </w:r>
      <w:r w:rsidRPr="00747978">
        <w:rPr>
          <w:rStyle w:val="StyleBoldUnderline"/>
        </w:rPr>
        <w:t>interchanges</w:t>
      </w:r>
      <w:r w:rsidRPr="003348FC">
        <w:rPr>
          <w:rStyle w:val="StyleBoldUnderline"/>
        </w:rPr>
        <w:t xml:space="preserve"> between individual humans. </w:t>
      </w:r>
      <w:r w:rsidRPr="00747978">
        <w:rPr>
          <w:rStyle w:val="StyleBoldUnderline"/>
          <w:highlight w:val="green"/>
        </w:rPr>
        <w:t>Ethics</w:t>
      </w:r>
      <w:r w:rsidRPr="003348FC">
        <w:rPr>
          <w:rStyle w:val="StyleBoldUnderline"/>
        </w:rPr>
        <w:t xml:space="preserve"> also </w:t>
      </w:r>
      <w:r w:rsidRPr="00747978">
        <w:rPr>
          <w:rStyle w:val="StyleBoldUnderline"/>
          <w:highlight w:val="green"/>
        </w:rPr>
        <w:t>has to include</w:t>
      </w:r>
      <w:r w:rsidRPr="003348FC">
        <w:rPr>
          <w:rStyle w:val="StyleBoldUnderline"/>
        </w:rPr>
        <w:t xml:space="preserve"> our relations to </w:t>
      </w:r>
      <w:r w:rsidRPr="00747978">
        <w:rPr>
          <w:rStyle w:val="StyleBoldUnderline"/>
          <w:highlight w:val="green"/>
        </w:rPr>
        <w:t>nature; it is a lived</w:t>
      </w:r>
      <w:r w:rsidRPr="003348FC">
        <w:rPr>
          <w:rStyle w:val="StyleBoldUnderline"/>
        </w:rPr>
        <w:t xml:space="preserve"> multidimensional </w:t>
      </w:r>
      <w:r w:rsidRPr="00747978">
        <w:rPr>
          <w:rStyle w:val="StyleBoldUnderline"/>
          <w:highlight w:val="green"/>
        </w:rPr>
        <w:t xml:space="preserve">relation of care for natural (and </w:t>
      </w:r>
      <w:r w:rsidRPr="00BE6DB0">
        <w:rPr>
          <w:rStyle w:val="StyleBoldUnderline"/>
          <w:sz w:val="12"/>
          <w:highlight w:val="green"/>
          <w:u w:val="none"/>
        </w:rPr>
        <w:t>¶</w:t>
      </w:r>
      <w:r w:rsidRPr="00747978">
        <w:rPr>
          <w:rStyle w:val="StyleBoldUnderline"/>
          <w:highlight w:val="green"/>
        </w:rPr>
        <w:t xml:space="preserve"> human) others,</w:t>
      </w:r>
      <w:r w:rsidRPr="003348FC">
        <w:rPr>
          <w:rStyle w:val="StyleBoldUnderline"/>
        </w:rPr>
        <w:t xml:space="preserve"> a relation that originates in part from the environment itself.”</w:t>
      </w:r>
      <w:r w:rsidRPr="00BE6DB0">
        <w:rPr>
          <w:sz w:val="16"/>
          <w:szCs w:val="20"/>
        </w:rPr>
        <w:t>21</w:t>
      </w:r>
    </w:p>
    <w:p w:rsidR="00E60E54" w:rsidRPr="00B133A5" w:rsidRDefault="00E60E54" w:rsidP="00E60E54"/>
    <w:p w:rsidR="00E60E54" w:rsidRDefault="00E60E54" w:rsidP="00E60E54">
      <w:pPr>
        <w:pStyle w:val="Heading3"/>
      </w:pPr>
      <w:r>
        <w:t>Link</w:t>
      </w:r>
    </w:p>
    <w:p w:rsidR="00E60E54" w:rsidRDefault="00E60E54" w:rsidP="00E60E54"/>
    <w:p w:rsidR="00E60E54" w:rsidRPr="00CA7D5A" w:rsidRDefault="00E60E54" w:rsidP="00E60E54">
      <w:pPr>
        <w:rPr>
          <w:rStyle w:val="TagGreg"/>
        </w:rPr>
      </w:pPr>
      <w:r w:rsidRPr="00CA7D5A">
        <w:rPr>
          <w:rStyle w:val="TagGreg"/>
        </w:rPr>
        <w:t>To discuss oppression as “dehumanizing” only reasserts dominate forms of hierarchy in hidden ways and furthers anthropocentric thought.</w:t>
      </w:r>
    </w:p>
    <w:p w:rsidR="00E60E54" w:rsidRPr="00CA7D5A" w:rsidRDefault="00E60E54" w:rsidP="00E60E54">
      <w:pPr>
        <w:rPr>
          <w:rFonts w:eastAsia="Times New Roman"/>
          <w:szCs w:val="20"/>
        </w:rPr>
      </w:pPr>
      <w:r w:rsidRPr="00CA7D5A">
        <w:rPr>
          <w:rFonts w:eastAsia="Cambria"/>
          <w:b/>
          <w:bCs/>
          <w:sz w:val="24"/>
          <w:u w:val="single"/>
        </w:rPr>
        <w:t>Adams 94</w:t>
      </w:r>
      <w:r w:rsidRPr="00CA7D5A">
        <w:rPr>
          <w:rFonts w:eastAsia="Times New Roman"/>
          <w:sz w:val="23"/>
          <w:szCs w:val="23"/>
        </w:rPr>
        <w:t> </w:t>
      </w:r>
      <w:r w:rsidRPr="00CA7D5A">
        <w:rPr>
          <w:rFonts w:eastAsia="Times New Roman"/>
          <w:szCs w:val="20"/>
        </w:rPr>
        <w:t>(Carol, feminist scholar and animal rights theorist. M.Div. from Yale Divinity School, B.A. from Rochester University. Neither Beast nor Man, P. 77 http://books.google.com/books?id=CinU6Vy_sYMC)</w:t>
      </w:r>
    </w:p>
    <w:p w:rsidR="00E60E54" w:rsidRPr="00CA7D5A" w:rsidRDefault="00E60E54" w:rsidP="00E60E54">
      <w:pPr>
        <w:rPr>
          <w:rFonts w:eastAsia="Times New Roman"/>
          <w:bCs/>
          <w:sz w:val="16"/>
          <w:szCs w:val="20"/>
        </w:rPr>
      </w:pPr>
    </w:p>
    <w:p w:rsidR="00E60E54" w:rsidRPr="00CA7D5A" w:rsidRDefault="00E60E54" w:rsidP="00E60E54">
      <w:pPr>
        <w:rPr>
          <w:rFonts w:eastAsia="Times New Roman"/>
          <w:szCs w:val="20"/>
        </w:rPr>
      </w:pPr>
      <w:r w:rsidRPr="00CA7D5A">
        <w:rPr>
          <w:rFonts w:eastAsia="Times New Roman"/>
          <w:bCs/>
          <w:szCs w:val="20"/>
        </w:rPr>
        <w:t>It is conventionally said that oppression dehumanizes, that it reduces humans to animal status. But</w:t>
      </w:r>
      <w:r w:rsidRPr="00CA7D5A">
        <w:rPr>
          <w:rFonts w:eastAsia="Times New Roman"/>
          <w:szCs w:val="20"/>
        </w:rPr>
        <w:t> </w:t>
      </w:r>
      <w:r w:rsidRPr="00CA7D5A">
        <w:rPr>
          <w:rFonts w:eastAsia="Times New Roman"/>
          <w:bCs/>
          <w:szCs w:val="20"/>
          <w:highlight w:val="green"/>
          <w:u w:val="single"/>
        </w:rPr>
        <w:t>oppression cannot dehumanize animals. Animals</w:t>
      </w:r>
      <w:r w:rsidRPr="00CA7D5A">
        <w:rPr>
          <w:rFonts w:eastAsia="Times New Roman"/>
          <w:szCs w:val="20"/>
          <w:highlight w:val="green"/>
        </w:rPr>
        <w:t> </w:t>
      </w:r>
      <w:r w:rsidRPr="00CA7D5A">
        <w:rPr>
          <w:rFonts w:eastAsia="Times New Roman"/>
          <w:bCs/>
          <w:szCs w:val="20"/>
        </w:rPr>
        <w:t>exist categorically as that which is not human</w:t>
      </w:r>
      <w:r w:rsidRPr="00CA7D5A">
        <w:rPr>
          <w:rFonts w:eastAsia="Times New Roman"/>
          <w:szCs w:val="20"/>
        </w:rPr>
        <w:t>; they </w:t>
      </w:r>
      <w:r w:rsidRPr="00CA7D5A">
        <w:rPr>
          <w:rFonts w:eastAsia="Times New Roman"/>
          <w:bCs/>
          <w:szCs w:val="20"/>
          <w:highlight w:val="green"/>
          <w:u w:val="single"/>
        </w:rPr>
        <w:t>are not acknowledged as having human qualities that can be denied</w:t>
      </w:r>
      <w:r w:rsidRPr="00CA7D5A">
        <w:rPr>
          <w:rFonts w:eastAsia="Times New Roman"/>
          <w:bCs/>
          <w:szCs w:val="20"/>
          <w:u w:val="single"/>
        </w:rPr>
        <w:t>.</w:t>
      </w:r>
      <w:r w:rsidRPr="00CA7D5A">
        <w:rPr>
          <w:rFonts w:eastAsia="Times New Roman"/>
          <w:szCs w:val="20"/>
        </w:rPr>
        <w:t> The presumption of an ontological absence of such human qualities has a priori defined animals as nonhuman. </w:t>
      </w:r>
      <w:r w:rsidRPr="00CA7D5A">
        <w:rPr>
          <w:rFonts w:eastAsia="Times New Roman"/>
          <w:bCs/>
          <w:szCs w:val="20"/>
          <w:highlight w:val="green"/>
          <w:u w:val="single"/>
        </w:rPr>
        <w:t>Resistance against oppression for humans involves</w:t>
      </w:r>
      <w:r w:rsidRPr="00CA7D5A">
        <w:rPr>
          <w:rFonts w:eastAsia="Times New Roman"/>
          <w:bCs/>
          <w:szCs w:val="20"/>
          <w:u w:val="single"/>
        </w:rPr>
        <w:t xml:space="preserve"> recognizing and </w:t>
      </w:r>
      <w:r w:rsidRPr="00CA7D5A">
        <w:rPr>
          <w:rFonts w:eastAsia="Times New Roman"/>
          <w:bCs/>
          <w:szCs w:val="20"/>
          <w:highlight w:val="green"/>
          <w:u w:val="single"/>
        </w:rPr>
        <w:t>preserving their “humanity.”</w:t>
      </w:r>
      <w:r w:rsidRPr="00CA7D5A">
        <w:rPr>
          <w:rFonts w:eastAsia="Times New Roman"/>
          <w:szCs w:val="20"/>
        </w:rPr>
        <w:t> </w:t>
      </w:r>
      <w:r w:rsidRPr="00CA7D5A">
        <w:rPr>
          <w:rFonts w:eastAsia="Times New Roman"/>
          <w:bCs/>
          <w:szCs w:val="20"/>
        </w:rPr>
        <w:t>But, it is a humanity established through a form of negating</w:t>
      </w:r>
      <w:r w:rsidRPr="00CA7D5A">
        <w:rPr>
          <w:rFonts w:eastAsia="Times New Roman"/>
          <w:szCs w:val="20"/>
        </w:rPr>
        <w:t>: </w:t>
      </w:r>
      <w:r w:rsidRPr="00CA7D5A">
        <w:rPr>
          <w:rFonts w:eastAsia="Times New Roman"/>
          <w:bCs/>
          <w:szCs w:val="20"/>
          <w:u w:val="single"/>
        </w:rPr>
        <w:t>just as white Americans knew they were free by the presence of enslaved blacks</w:t>
      </w:r>
      <w:r w:rsidRPr="00CA7D5A">
        <w:rPr>
          <w:rFonts w:eastAsia="Times New Roman"/>
          <w:szCs w:val="20"/>
        </w:rPr>
        <w:t>, so </w:t>
      </w:r>
      <w:r w:rsidRPr="00CA7D5A">
        <w:rPr>
          <w:rFonts w:eastAsia="Times New Roman"/>
          <w:bCs/>
          <w:szCs w:val="20"/>
          <w:highlight w:val="green"/>
          <w:u w:val="single"/>
        </w:rPr>
        <w:t>oppressed humans affirm their humanity by proclaiming their distance from</w:t>
      </w:r>
      <w:r w:rsidRPr="00CA7D5A">
        <w:rPr>
          <w:rFonts w:eastAsia="Times New Roman"/>
          <w:bCs/>
          <w:szCs w:val="20"/>
          <w:u w:val="single"/>
        </w:rPr>
        <w:t xml:space="preserve"> the </w:t>
      </w:r>
      <w:r w:rsidRPr="00CA7D5A">
        <w:rPr>
          <w:rFonts w:eastAsia="Times New Roman"/>
          <w:bCs/>
          <w:szCs w:val="20"/>
          <w:highlight w:val="green"/>
          <w:u w:val="single"/>
        </w:rPr>
        <w:t>animals</w:t>
      </w:r>
      <w:r w:rsidRPr="00CA7D5A">
        <w:rPr>
          <w:rFonts w:eastAsia="Times New Roman"/>
          <w:bCs/>
          <w:szCs w:val="20"/>
          <w:u w:val="single"/>
        </w:rPr>
        <w:t xml:space="preserve"> whom they are compared to</w:t>
      </w:r>
      <w:r w:rsidRPr="00CA7D5A">
        <w:rPr>
          <w:rFonts w:eastAsia="Times New Roman"/>
          <w:szCs w:val="20"/>
        </w:rPr>
        <w:t>, treated like</w:t>
      </w:r>
      <w:r w:rsidRPr="00CA7D5A">
        <w:rPr>
          <w:rFonts w:eastAsia="Times New Roman"/>
          <w:bCs/>
          <w:szCs w:val="20"/>
          <w:u w:val="single"/>
        </w:rPr>
        <w:t>, but never truly are</w:t>
      </w:r>
      <w:r w:rsidRPr="00CA7D5A">
        <w:rPr>
          <w:rFonts w:eastAsia="Times New Roman"/>
          <w:szCs w:val="20"/>
        </w:rPr>
        <w:t>. A litany of </w:t>
      </w:r>
      <w:r w:rsidRPr="00CA7D5A">
        <w:rPr>
          <w:rFonts w:eastAsia="Times New Roman"/>
          <w:bCs/>
          <w:szCs w:val="20"/>
          <w:u w:val="single"/>
        </w:rPr>
        <w:t>protests erupt from those struggling against oppression</w:t>
      </w:r>
      <w:r w:rsidRPr="00CA7D5A">
        <w:rPr>
          <w:rFonts w:eastAsia="Times New Roman"/>
          <w:bCs/>
          <w:szCs w:val="20"/>
        </w:rPr>
        <w:t>, proclamations that assert “we are not beasts</w:t>
      </w:r>
      <w:r w:rsidRPr="00CA7D5A">
        <w:rPr>
          <w:rFonts w:eastAsia="Times New Roman"/>
          <w:szCs w:val="20"/>
        </w:rPr>
        <w:t>, </w:t>
      </w:r>
      <w:r w:rsidRPr="00CA7D5A">
        <w:rPr>
          <w:rFonts w:eastAsia="Times New Roman"/>
          <w:bCs/>
          <w:szCs w:val="20"/>
          <w:u w:val="single"/>
        </w:rPr>
        <w:t>we are humans, not animals!”</w:t>
      </w:r>
      <w:r w:rsidRPr="00CA7D5A">
        <w:rPr>
          <w:rFonts w:eastAsia="Times New Roman"/>
          <w:szCs w:val="20"/>
        </w:rPr>
        <w:t> </w:t>
      </w:r>
      <w:r w:rsidRPr="00CA7D5A">
        <w:rPr>
          <w:rFonts w:eastAsia="Times New Roman"/>
          <w:bCs/>
          <w:szCs w:val="20"/>
        </w:rPr>
        <w:t>Given the anthropocentric nature of Western culture’s primary conceptualizations</w:t>
      </w:r>
      <w:r w:rsidRPr="00CA7D5A">
        <w:rPr>
          <w:rFonts w:eastAsia="Times New Roman"/>
          <w:szCs w:val="20"/>
        </w:rPr>
        <w:t>, </w:t>
      </w:r>
      <w:r w:rsidRPr="00CA7D5A">
        <w:rPr>
          <w:rFonts w:eastAsia="Times New Roman"/>
          <w:bCs/>
          <w:szCs w:val="20"/>
          <w:u w:val="single"/>
        </w:rPr>
        <w:t xml:space="preserve">this </w:t>
      </w:r>
      <w:r w:rsidRPr="00CA7D5A">
        <w:rPr>
          <w:rFonts w:eastAsia="Times New Roman"/>
          <w:szCs w:val="20"/>
        </w:rPr>
        <w:t>response </w:t>
      </w:r>
      <w:r w:rsidRPr="00CA7D5A">
        <w:rPr>
          <w:rFonts w:eastAsia="Times New Roman"/>
          <w:bCs/>
          <w:szCs w:val="20"/>
          <w:u w:val="single"/>
        </w:rPr>
        <w:t>is not surprising</w:t>
      </w:r>
      <w:r w:rsidRPr="00CA7D5A">
        <w:rPr>
          <w:rFonts w:eastAsia="Times New Roman"/>
          <w:szCs w:val="20"/>
        </w:rPr>
        <w:t>. As I indicated in the preface, </w:t>
      </w:r>
      <w:r w:rsidRPr="00CA7D5A">
        <w:rPr>
          <w:rFonts w:eastAsia="Times New Roman"/>
          <w:bCs/>
          <w:szCs w:val="20"/>
          <w:u w:val="single"/>
        </w:rPr>
        <w:t>this has been an assertion upon which feminists early staked their appeal for our rights and freedom</w:t>
      </w:r>
      <w:r w:rsidRPr="00CA7D5A">
        <w:rPr>
          <w:rFonts w:eastAsia="Times New Roman"/>
          <w:szCs w:val="20"/>
        </w:rPr>
        <w:t>. </w:t>
      </w:r>
      <w:r w:rsidRPr="00CA7D5A">
        <w:rPr>
          <w:rFonts w:eastAsia="Times New Roman"/>
          <w:bCs/>
          <w:szCs w:val="20"/>
          <w:u w:val="single"/>
        </w:rPr>
        <w:t>Racist and sexist attitudes expose an elastic</w:t>
      </w:r>
      <w:r w:rsidRPr="00CA7D5A">
        <w:rPr>
          <w:rFonts w:eastAsia="Times New Roman"/>
          <w:szCs w:val="20"/>
        </w:rPr>
        <w:t>, mobile </w:t>
      </w:r>
      <w:r w:rsidRPr="00CA7D5A">
        <w:rPr>
          <w:rFonts w:eastAsia="Times New Roman"/>
          <w:bCs/>
          <w:szCs w:val="20"/>
          <w:u w:val="single"/>
        </w:rPr>
        <w:t>species definition that</w:t>
      </w:r>
      <w:r w:rsidRPr="00CA7D5A">
        <w:rPr>
          <w:rFonts w:eastAsia="Times New Roman"/>
          <w:szCs w:val="20"/>
        </w:rPr>
        <w:t> always </w:t>
      </w:r>
      <w:r w:rsidRPr="00CA7D5A">
        <w:rPr>
          <w:rFonts w:eastAsia="Times New Roman"/>
          <w:bCs/>
          <w:szCs w:val="20"/>
          <w:u w:val="single"/>
        </w:rPr>
        <w:t>advantages elite white males by positioning others as almost beasts</w:t>
      </w:r>
      <w:r w:rsidRPr="00CA7D5A">
        <w:rPr>
          <w:rFonts w:eastAsia="Times New Roman"/>
          <w:szCs w:val="20"/>
        </w:rPr>
        <w:t>. </w:t>
      </w:r>
      <w:r w:rsidRPr="00CA7D5A">
        <w:rPr>
          <w:rFonts w:eastAsia="Times New Roman"/>
          <w:bCs/>
          <w:szCs w:val="20"/>
          <w:highlight w:val="green"/>
          <w:u w:val="single"/>
        </w:rPr>
        <w:t>Will</w:t>
      </w:r>
      <w:r w:rsidRPr="00CA7D5A">
        <w:rPr>
          <w:rFonts w:eastAsia="Times New Roman"/>
          <w:bCs/>
          <w:szCs w:val="20"/>
          <w:u w:val="single"/>
        </w:rPr>
        <w:t xml:space="preserve"> antiracist and anti-sexist </w:t>
      </w:r>
      <w:r w:rsidRPr="00CA7D5A">
        <w:rPr>
          <w:rStyle w:val="StyleBoldUnderline"/>
          <w:highlight w:val="green"/>
        </w:rPr>
        <w:t>theory so conclusively accept</w:t>
      </w:r>
      <w:r w:rsidRPr="00CA7D5A">
        <w:rPr>
          <w:rFonts w:eastAsia="Times New Roman"/>
          <w:bCs/>
          <w:szCs w:val="20"/>
          <w:highlight w:val="green"/>
          <w:u w:val="single"/>
        </w:rPr>
        <w:t xml:space="preserve"> the </w:t>
      </w:r>
      <w:r w:rsidRPr="00CA7D5A">
        <w:rPr>
          <w:rFonts w:eastAsia="Times New Roman"/>
          <w:bCs/>
          <w:szCs w:val="20"/>
          <w:u w:val="single"/>
        </w:rPr>
        <w:t xml:space="preserve">inescapable </w:t>
      </w:r>
      <w:r w:rsidRPr="00CA7D5A">
        <w:rPr>
          <w:rFonts w:eastAsia="Times New Roman"/>
          <w:bCs/>
          <w:szCs w:val="20"/>
          <w:highlight w:val="green"/>
          <w:u w:val="single"/>
        </w:rPr>
        <w:t xml:space="preserve">anthropocentricity </w:t>
      </w:r>
      <w:r w:rsidRPr="00CA7D5A">
        <w:rPr>
          <w:rFonts w:eastAsia="Times New Roman"/>
          <w:bCs/>
          <w:szCs w:val="20"/>
          <w:u w:val="single"/>
        </w:rPr>
        <w:t>of the human/animal divide that the result will be a</w:t>
      </w:r>
      <w:r w:rsidRPr="00CA7D5A">
        <w:rPr>
          <w:rFonts w:eastAsia="Times New Roman"/>
          <w:szCs w:val="20"/>
        </w:rPr>
        <w:t> </w:t>
      </w:r>
      <w:r w:rsidRPr="00CA7D5A">
        <w:rPr>
          <w:rFonts w:eastAsia="Times New Roman"/>
          <w:bCs/>
          <w:szCs w:val="20"/>
          <w:u w:val="single"/>
        </w:rPr>
        <w:t xml:space="preserve">fixed species definition </w:t>
      </w:r>
      <w:r w:rsidRPr="00CA7D5A">
        <w:rPr>
          <w:rFonts w:eastAsia="Times New Roman"/>
          <w:bCs/>
          <w:szCs w:val="20"/>
          <w:highlight w:val="green"/>
          <w:u w:val="single"/>
        </w:rPr>
        <w:t>that</w:t>
      </w:r>
      <w:r w:rsidRPr="00CA7D5A">
        <w:rPr>
          <w:rFonts w:eastAsia="Times New Roman"/>
          <w:szCs w:val="20"/>
          <w:highlight w:val="green"/>
        </w:rPr>
        <w:t> </w:t>
      </w:r>
      <w:r w:rsidRPr="00CA7D5A">
        <w:rPr>
          <w:rFonts w:eastAsia="Times New Roman"/>
          <w:szCs w:val="20"/>
        </w:rPr>
        <w:t>clearly </w:t>
      </w:r>
      <w:r w:rsidRPr="00CA7D5A">
        <w:rPr>
          <w:rFonts w:eastAsia="Times New Roman"/>
          <w:bCs/>
          <w:szCs w:val="20"/>
          <w:highlight w:val="green"/>
          <w:u w:val="single"/>
        </w:rPr>
        <w:t>demarcates</w:t>
      </w:r>
      <w:r w:rsidRPr="00CA7D5A">
        <w:rPr>
          <w:rFonts w:eastAsia="Times New Roman"/>
          <w:szCs w:val="20"/>
          <w:highlight w:val="green"/>
        </w:rPr>
        <w:t> </w:t>
      </w:r>
      <w:r w:rsidRPr="00CA7D5A">
        <w:rPr>
          <w:rFonts w:eastAsia="Times New Roman"/>
          <w:szCs w:val="20"/>
        </w:rPr>
        <w:t>once and for all, </w:t>
      </w:r>
      <w:r w:rsidRPr="00CA7D5A">
        <w:rPr>
          <w:rFonts w:eastAsia="Times New Roman"/>
          <w:bCs/>
          <w:szCs w:val="20"/>
          <w:u w:val="single"/>
        </w:rPr>
        <w:t xml:space="preserve">all </w:t>
      </w:r>
      <w:r w:rsidRPr="00CA7D5A">
        <w:rPr>
          <w:rFonts w:eastAsia="Times New Roman"/>
          <w:bCs/>
          <w:szCs w:val="20"/>
          <w:highlight w:val="green"/>
          <w:u w:val="single"/>
        </w:rPr>
        <w:t xml:space="preserve">humans as human </w:t>
      </w:r>
      <w:r w:rsidRPr="00CA7D5A">
        <w:rPr>
          <w:rFonts w:eastAsia="Times New Roman"/>
          <w:bCs/>
          <w:szCs w:val="20"/>
          <w:u w:val="single"/>
        </w:rPr>
        <w:t>beings</w:t>
      </w:r>
      <w:r w:rsidRPr="00CA7D5A">
        <w:rPr>
          <w:rFonts w:eastAsia="Times New Roman"/>
          <w:szCs w:val="20"/>
        </w:rPr>
        <w:t>, thus tacitly but firmly </w:t>
      </w:r>
      <w:r w:rsidRPr="00CA7D5A">
        <w:rPr>
          <w:rFonts w:eastAsia="Times New Roman"/>
          <w:bCs/>
          <w:szCs w:val="20"/>
          <w:highlight w:val="green"/>
          <w:u w:val="single"/>
        </w:rPr>
        <w:t>positioning all other animals as “animals</w:t>
      </w:r>
      <w:r w:rsidRPr="00CA7D5A">
        <w:rPr>
          <w:rFonts w:eastAsia="Times New Roman"/>
          <w:bCs/>
          <w:szCs w:val="20"/>
          <w:u w:val="single"/>
        </w:rPr>
        <w:t>”?</w:t>
      </w:r>
      <w:r w:rsidRPr="00CA7D5A">
        <w:rPr>
          <w:rFonts w:eastAsia="Times New Roman"/>
          <w:szCs w:val="20"/>
        </w:rPr>
        <w:t> Consider the synonyms for beast offered by The American Heritage Dictionary of the English Language (Third Edition): “brute, animal, brutish, brutal, beastly, beastial. These adjectives apply to what is more characteristic of lower animals than of human beings.” </w:t>
      </w:r>
      <w:r w:rsidRPr="00CA7D5A">
        <w:rPr>
          <w:rFonts w:eastAsia="Times New Roman"/>
          <w:bCs/>
          <w:szCs w:val="20"/>
          <w:u w:val="single"/>
        </w:rPr>
        <w:t xml:space="preserve">Will </w:t>
      </w:r>
      <w:r w:rsidRPr="00CA7D5A">
        <w:rPr>
          <w:rFonts w:eastAsia="Times New Roman"/>
          <w:bCs/>
          <w:szCs w:val="20"/>
          <w:highlight w:val="green"/>
          <w:u w:val="single"/>
        </w:rPr>
        <w:t>oppositional movements insure</w:t>
      </w:r>
      <w:r w:rsidRPr="00CA7D5A">
        <w:rPr>
          <w:rFonts w:eastAsia="Times New Roman"/>
          <w:bCs/>
          <w:szCs w:val="20"/>
          <w:u w:val="single"/>
        </w:rPr>
        <w:t xml:space="preserve"> that </w:t>
      </w:r>
      <w:r w:rsidRPr="00CA7D5A">
        <w:rPr>
          <w:rFonts w:eastAsia="Times New Roman"/>
          <w:bCs/>
          <w:szCs w:val="20"/>
          <w:highlight w:val="green"/>
          <w:u w:val="single"/>
        </w:rPr>
        <w:t>these adjectives </w:t>
      </w:r>
      <w:r w:rsidRPr="00CA7D5A">
        <w:rPr>
          <w:rFonts w:eastAsia="Times New Roman"/>
          <w:szCs w:val="20"/>
        </w:rPr>
        <w:t>always </w:t>
      </w:r>
      <w:r w:rsidRPr="00CA7D5A">
        <w:rPr>
          <w:rFonts w:eastAsia="Times New Roman"/>
          <w:bCs/>
          <w:szCs w:val="20"/>
          <w:highlight w:val="green"/>
          <w:u w:val="single"/>
        </w:rPr>
        <w:t>apply only to animals</w:t>
      </w:r>
      <w:r w:rsidRPr="00CA7D5A">
        <w:rPr>
          <w:rFonts w:eastAsia="Times New Roman"/>
          <w:bCs/>
          <w:szCs w:val="20"/>
          <w:u w:val="single"/>
        </w:rPr>
        <w:t>,</w:t>
      </w:r>
      <w:r w:rsidRPr="00CA7D5A">
        <w:rPr>
          <w:rFonts w:eastAsia="Times New Roman"/>
          <w:szCs w:val="20"/>
        </w:rPr>
        <w:t> and </w:t>
      </w:r>
      <w:r w:rsidRPr="00CA7D5A">
        <w:rPr>
          <w:rFonts w:eastAsia="Times New Roman"/>
          <w:bCs/>
          <w:szCs w:val="20"/>
          <w:u w:val="single"/>
        </w:rPr>
        <w:t xml:space="preserve">thus </w:t>
      </w:r>
      <w:r w:rsidRPr="00CA7D5A">
        <w:rPr>
          <w:rFonts w:eastAsia="Times New Roman"/>
          <w:bCs/>
          <w:szCs w:val="20"/>
          <w:highlight w:val="green"/>
          <w:u w:val="single"/>
        </w:rPr>
        <w:t>inscribe </w:t>
      </w:r>
      <w:r w:rsidRPr="00CA7D5A">
        <w:rPr>
          <w:rFonts w:eastAsia="Times New Roman"/>
          <w:szCs w:val="20"/>
        </w:rPr>
        <w:t xml:space="preserve">as well </w:t>
      </w:r>
      <w:r w:rsidRPr="00CA7D5A">
        <w:rPr>
          <w:rFonts w:eastAsia="Times New Roman"/>
          <w:bCs/>
          <w:szCs w:val="20"/>
          <w:highlight w:val="green"/>
          <w:u w:val="single"/>
        </w:rPr>
        <w:t>the hierarchy</w:t>
      </w:r>
      <w:r w:rsidRPr="00CA7D5A">
        <w:rPr>
          <w:rFonts w:eastAsia="Times New Roman"/>
          <w:bCs/>
          <w:szCs w:val="20"/>
          <w:u w:val="single"/>
        </w:rPr>
        <w:t xml:space="preserve"> that positions animals as lower?</w:t>
      </w:r>
    </w:p>
    <w:p w:rsidR="00E60E54" w:rsidRDefault="00E60E54" w:rsidP="00E60E54">
      <w:pPr>
        <w:tabs>
          <w:tab w:val="left" w:pos="6795"/>
        </w:tabs>
      </w:pPr>
    </w:p>
    <w:p w:rsidR="00E60E54" w:rsidRPr="00006211" w:rsidRDefault="00E60E54" w:rsidP="00E60E54">
      <w:pPr>
        <w:pStyle w:val="tag"/>
        <w:rPr>
          <w:rStyle w:val="TagGreg"/>
          <w:b/>
        </w:rPr>
      </w:pPr>
      <w:r w:rsidRPr="00006211">
        <w:rPr>
          <w:rStyle w:val="TagGreg"/>
          <w:b/>
        </w:rPr>
        <w:t>Obsession with language and human communication replicates anthropocentric norms</w:t>
      </w:r>
    </w:p>
    <w:p w:rsidR="00E60E54" w:rsidRPr="00775A24" w:rsidRDefault="00E60E54" w:rsidP="00E60E54">
      <w:pPr>
        <w:ind w:right="288"/>
        <w:rPr>
          <w:rFonts w:eastAsia="Calibri"/>
          <w:bCs/>
          <w:szCs w:val="20"/>
        </w:rPr>
      </w:pPr>
      <w:r w:rsidRPr="00775A24">
        <w:rPr>
          <w:rFonts w:eastAsia="Calibri"/>
          <w:b/>
          <w:bCs/>
          <w:sz w:val="24"/>
          <w:szCs w:val="24"/>
          <w:u w:val="single"/>
        </w:rPr>
        <w:t xml:space="preserve">Bell and Russel </w:t>
      </w:r>
      <w:r>
        <w:rPr>
          <w:rFonts w:eastAsia="Calibri"/>
          <w:b/>
          <w:bCs/>
          <w:sz w:val="24"/>
          <w:szCs w:val="24"/>
          <w:u w:val="single"/>
        </w:rPr>
        <w:t>2k</w:t>
      </w:r>
      <w:r w:rsidRPr="00775A24">
        <w:rPr>
          <w:rFonts w:eastAsia="Calibri"/>
          <w:sz w:val="24"/>
          <w:szCs w:val="24"/>
        </w:rPr>
        <w:t xml:space="preserve"> </w:t>
      </w:r>
      <w:r w:rsidRPr="00775A24">
        <w:rPr>
          <w:rFonts w:eastAsia="Calibri"/>
          <w:bCs/>
          <w:szCs w:val="20"/>
        </w:rPr>
        <w:t>(Anne C. Bell, department of education, York University, Canada, and Constance L. Russel, Associate Professor, Faculty of Education, Lakehead University, Co-Editor, Canadian Journal of Environmental Education, “Beyond Human, Beyond Words: Anthropocentrism, Critical Pedagogy, and the Poststructuralist Turn,” CANADIAN JOURNAL OF EDUCATION 25, 3 (2000):188–203, http://www.csse-scee.ca/CJE/Articles/FullText/CJE25-3/CJE25-3-bell.pdf)</w:t>
      </w:r>
    </w:p>
    <w:p w:rsidR="00E60E54" w:rsidRPr="00775A24" w:rsidRDefault="00E60E54" w:rsidP="00E60E54">
      <w:pPr>
        <w:ind w:right="288"/>
        <w:rPr>
          <w:rFonts w:eastAsia="Calibri"/>
          <w:szCs w:val="20"/>
        </w:rPr>
      </w:pPr>
    </w:p>
    <w:p w:rsidR="00E60E54" w:rsidRPr="00006211" w:rsidRDefault="00E60E54" w:rsidP="00E60E54">
      <w:pPr>
        <w:ind w:right="288"/>
        <w:rPr>
          <w:rFonts w:eastAsia="Times New Roman"/>
          <w:bCs/>
          <w:szCs w:val="20"/>
        </w:rPr>
      </w:pPr>
      <w:r w:rsidRPr="00006211">
        <w:rPr>
          <w:rFonts w:eastAsia="Times New Roman"/>
          <w:bCs/>
          <w:szCs w:val="20"/>
        </w:rPr>
        <w:t xml:space="preserve">Although we acknowledge the important contribution of poststructuralism to analyses of oppression, privilege, and power in education, we believe that educators must continue to probe its limitations and implications. Accordingly, we consider here how </w:t>
      </w:r>
      <w:r w:rsidRPr="00006211">
        <w:rPr>
          <w:rFonts w:eastAsia="Times New Roman"/>
          <w:bCs/>
          <w:szCs w:val="20"/>
          <w:highlight w:val="red"/>
          <w:u w:val="single"/>
        </w:rPr>
        <w:t>poststructuralism</w:t>
      </w:r>
      <w:r w:rsidRPr="00006211">
        <w:rPr>
          <w:rFonts w:eastAsia="Times New Roman"/>
          <w:bCs/>
          <w:szCs w:val="20"/>
        </w:rPr>
        <w:t xml:space="preserve">, as it is taken up within critical pedagogy, </w:t>
      </w:r>
      <w:r w:rsidRPr="00006211">
        <w:rPr>
          <w:rFonts w:eastAsia="Times New Roman"/>
          <w:bCs/>
          <w:szCs w:val="20"/>
          <w:highlight w:val="red"/>
          <w:u w:val="single"/>
        </w:rPr>
        <w:t>tends to reinforce</w:t>
      </w:r>
      <w:r w:rsidRPr="00006211">
        <w:rPr>
          <w:rFonts w:eastAsia="Times New Roman"/>
          <w:bCs/>
          <w:szCs w:val="20"/>
          <w:u w:val="single"/>
        </w:rPr>
        <w:t xml:space="preserve"> </w:t>
      </w:r>
      <w:r w:rsidRPr="00006211">
        <w:rPr>
          <w:rFonts w:eastAsia="Times New Roman"/>
          <w:bCs/>
          <w:szCs w:val="20"/>
        </w:rPr>
        <w:t xml:space="preserve">rather than subvert deepseated </w:t>
      </w:r>
      <w:r w:rsidRPr="00006211">
        <w:rPr>
          <w:rFonts w:eastAsia="Times New Roman"/>
          <w:bCs/>
          <w:szCs w:val="20"/>
          <w:highlight w:val="red"/>
          <w:u w:val="single"/>
        </w:rPr>
        <w:t>humanist assumptions about</w:t>
      </w:r>
      <w:r w:rsidRPr="00006211">
        <w:rPr>
          <w:rFonts w:eastAsia="Times New Roman"/>
          <w:bCs/>
          <w:szCs w:val="20"/>
          <w:u w:val="single"/>
        </w:rPr>
        <w:t xml:space="preserve"> humans and </w:t>
      </w:r>
      <w:r w:rsidRPr="00006211">
        <w:rPr>
          <w:rFonts w:eastAsia="Times New Roman"/>
          <w:bCs/>
          <w:szCs w:val="20"/>
          <w:highlight w:val="red"/>
          <w:u w:val="single"/>
        </w:rPr>
        <w:t>nature</w:t>
      </w:r>
      <w:r w:rsidRPr="00006211">
        <w:rPr>
          <w:rFonts w:eastAsia="Times New Roman"/>
          <w:bCs/>
          <w:szCs w:val="20"/>
          <w:u w:val="single"/>
        </w:rPr>
        <w:t xml:space="preserve"> by taking for granted the “borders” </w:t>
      </w:r>
      <w:r w:rsidRPr="00006211">
        <w:rPr>
          <w:rFonts w:eastAsia="Times New Roman"/>
          <w:bCs/>
          <w:szCs w:val="20"/>
        </w:rPr>
        <w:t xml:space="preserve">(as in Giroux, 1991) </w:t>
      </w:r>
      <w:r w:rsidRPr="00006211">
        <w:rPr>
          <w:rFonts w:eastAsia="Times New Roman"/>
          <w:bCs/>
          <w:szCs w:val="20"/>
          <w:u w:val="single"/>
        </w:rPr>
        <w:t>that define nature as the devalued Other</w:t>
      </w:r>
      <w:r w:rsidRPr="00006211">
        <w:rPr>
          <w:rFonts w:eastAsia="Times New Roman"/>
          <w:bCs/>
          <w:szCs w:val="20"/>
        </w:rPr>
        <w:t xml:space="preserve">. We ask </w:t>
      </w:r>
      <w:r w:rsidRPr="00006211">
        <w:rPr>
          <w:rFonts w:eastAsia="Times New Roman"/>
          <w:bCs/>
          <w:szCs w:val="20"/>
          <w:u w:val="single"/>
        </w:rPr>
        <w:t xml:space="preserve">what </w:t>
      </w:r>
      <w:r w:rsidRPr="00006211">
        <w:rPr>
          <w:rFonts w:eastAsia="Times New Roman"/>
          <w:bCs/>
          <w:szCs w:val="20"/>
        </w:rPr>
        <w:t xml:space="preserve">meanings and </w:t>
      </w:r>
      <w:r w:rsidRPr="00006211">
        <w:rPr>
          <w:rFonts w:eastAsia="Times New Roman"/>
          <w:bCs/>
          <w:szCs w:val="20"/>
          <w:highlight w:val="red"/>
          <w:u w:val="single"/>
        </w:rPr>
        <w:t>voices have been pre-empted by the</w:t>
      </w:r>
      <w:r w:rsidRPr="00006211">
        <w:rPr>
          <w:rFonts w:eastAsia="Times New Roman"/>
          <w:bCs/>
          <w:szCs w:val="20"/>
        </w:rPr>
        <w:t xml:space="preserve"> virtually </w:t>
      </w:r>
      <w:r w:rsidRPr="00006211">
        <w:rPr>
          <w:rFonts w:eastAsia="Times New Roman"/>
          <w:bCs/>
          <w:szCs w:val="20"/>
          <w:highlight w:val="red"/>
          <w:u w:val="single"/>
        </w:rPr>
        <w:t>exclusive focus on</w:t>
      </w:r>
      <w:r w:rsidRPr="00006211">
        <w:rPr>
          <w:rFonts w:eastAsia="Times New Roman"/>
          <w:bCs/>
          <w:szCs w:val="20"/>
          <w:u w:val="single"/>
        </w:rPr>
        <w:t xml:space="preserve"> </w:t>
      </w:r>
      <w:r w:rsidRPr="00006211">
        <w:rPr>
          <w:rFonts w:eastAsia="Times New Roman"/>
          <w:bCs/>
          <w:szCs w:val="20"/>
        </w:rPr>
        <w:t xml:space="preserve">humans and </w:t>
      </w:r>
      <w:r w:rsidRPr="00006211">
        <w:rPr>
          <w:rFonts w:eastAsia="Times New Roman"/>
          <w:bCs/>
          <w:szCs w:val="20"/>
          <w:highlight w:val="red"/>
          <w:u w:val="single"/>
        </w:rPr>
        <w:t>human language in a humancentred epistemological framework</w:t>
      </w:r>
      <w:r w:rsidRPr="00006211">
        <w:rPr>
          <w:rFonts w:eastAsia="Times New Roman"/>
          <w:bCs/>
          <w:szCs w:val="20"/>
        </w:rPr>
        <w:t xml:space="preserve">. At the same time, we discuss how </w:t>
      </w:r>
      <w:r w:rsidRPr="00006211">
        <w:rPr>
          <w:rFonts w:eastAsia="Times New Roman"/>
          <w:bCs/>
          <w:szCs w:val="20"/>
          <w:highlight w:val="red"/>
          <w:u w:val="single"/>
        </w:rPr>
        <w:t>relationships between language, communication, and meaningful experience are being conceptualized</w:t>
      </w:r>
      <w:r w:rsidRPr="00006211">
        <w:rPr>
          <w:rFonts w:eastAsia="Times New Roman"/>
          <w:bCs/>
          <w:szCs w:val="20"/>
          <w:u w:val="single"/>
        </w:rPr>
        <w:t xml:space="preserve"> </w:t>
      </w:r>
      <w:r w:rsidRPr="00006211">
        <w:rPr>
          <w:rFonts w:eastAsia="Times New Roman"/>
          <w:bCs/>
          <w:szCs w:val="20"/>
        </w:rPr>
        <w:t xml:space="preserve">outside the field of critical pedagogy (in some cases from a poststructuralist perspective) to call into question these very assumptions. Although </w:t>
      </w:r>
      <w:r w:rsidRPr="00006211">
        <w:rPr>
          <w:rFonts w:eastAsia="Times New Roman"/>
          <w:bCs/>
          <w:szCs w:val="20"/>
          <w:highlight w:val="red"/>
          <w:u w:val="single"/>
        </w:rPr>
        <w:t>we concentrate</w:t>
      </w:r>
      <w:r w:rsidRPr="00006211">
        <w:rPr>
          <w:rFonts w:eastAsia="Times New Roman"/>
          <w:bCs/>
          <w:szCs w:val="20"/>
          <w:u w:val="single"/>
        </w:rPr>
        <w:t xml:space="preserve"> </w:t>
      </w:r>
      <w:r w:rsidRPr="00006211">
        <w:rPr>
          <w:rFonts w:eastAsia="Times New Roman"/>
          <w:bCs/>
          <w:szCs w:val="20"/>
        </w:rPr>
        <w:t xml:space="preserve">primarily </w:t>
      </w:r>
      <w:r w:rsidRPr="00006211">
        <w:rPr>
          <w:rFonts w:eastAsia="Times New Roman"/>
          <w:bCs/>
          <w:szCs w:val="20"/>
          <w:highlight w:val="red"/>
          <w:u w:val="single"/>
        </w:rPr>
        <w:t>on</w:t>
      </w:r>
      <w:r w:rsidRPr="00006211">
        <w:rPr>
          <w:rFonts w:eastAsia="Times New Roman"/>
          <w:bCs/>
          <w:szCs w:val="20"/>
          <w:u w:val="single"/>
        </w:rPr>
        <w:t xml:space="preserve"> societal </w:t>
      </w:r>
      <w:r w:rsidRPr="00006211">
        <w:rPr>
          <w:rFonts w:eastAsia="Times New Roman"/>
          <w:bCs/>
          <w:szCs w:val="20"/>
          <w:highlight w:val="red"/>
          <w:u w:val="single"/>
        </w:rPr>
        <w:t>narratives that shape understandings of human and nature</w:t>
      </w:r>
      <w:r w:rsidRPr="00006211">
        <w:rPr>
          <w:rFonts w:eastAsia="Times New Roman"/>
          <w:bCs/>
          <w:szCs w:val="20"/>
        </w:rPr>
        <w:t xml:space="preserve">, </w:t>
      </w:r>
      <w:r w:rsidRPr="00006211">
        <w:rPr>
          <w:rFonts w:eastAsia="Times New Roman"/>
          <w:bCs/>
          <w:szCs w:val="20"/>
          <w:highlight w:val="red"/>
          <w:u w:val="single"/>
        </w:rPr>
        <w:t>we</w:t>
      </w:r>
      <w:r w:rsidRPr="00006211">
        <w:rPr>
          <w:rFonts w:eastAsia="Times New Roman"/>
          <w:bCs/>
          <w:szCs w:val="20"/>
          <w:u w:val="single"/>
        </w:rPr>
        <w:t xml:space="preserve"> </w:t>
      </w:r>
      <w:r w:rsidRPr="00006211">
        <w:rPr>
          <w:rFonts w:eastAsia="Times New Roman"/>
          <w:bCs/>
          <w:szCs w:val="20"/>
        </w:rPr>
        <w:t xml:space="preserve">also </w:t>
      </w:r>
      <w:r w:rsidRPr="00006211">
        <w:rPr>
          <w:rFonts w:eastAsia="Times New Roman"/>
          <w:bCs/>
          <w:szCs w:val="20"/>
          <w:highlight w:val="red"/>
          <w:u w:val="single"/>
        </w:rPr>
        <w:t>touch on</w:t>
      </w:r>
      <w:r w:rsidRPr="00006211">
        <w:rPr>
          <w:rFonts w:eastAsia="Times New Roman"/>
          <w:bCs/>
          <w:szCs w:val="20"/>
          <w:u w:val="single"/>
        </w:rPr>
        <w:t xml:space="preserve"> </w:t>
      </w:r>
      <w:r w:rsidRPr="00006211">
        <w:rPr>
          <w:rFonts w:eastAsia="Times New Roman"/>
          <w:bCs/>
          <w:szCs w:val="20"/>
        </w:rPr>
        <w:t xml:space="preserve">two related issues of language: the “forgetting” of nonverbal, somatic experience and </w:t>
      </w:r>
      <w:r w:rsidRPr="00006211">
        <w:rPr>
          <w:rFonts w:eastAsia="Times New Roman"/>
          <w:bCs/>
          <w:szCs w:val="20"/>
          <w:highlight w:val="red"/>
          <w:u w:val="single"/>
        </w:rPr>
        <w:t>the misplaced presumption of human superiority based on linguistic capabilities</w:t>
      </w:r>
      <w:r w:rsidRPr="00006211">
        <w:rPr>
          <w:rFonts w:eastAsia="Times New Roman"/>
          <w:bCs/>
          <w:szCs w:val="20"/>
        </w:rPr>
        <w:t>. In so doing, our intention is to deal constructively with some of the anthropocentric blind spots within critical pedagogy generally and within poststructuralist approaches to critical pedagogy in particular. We hope to illuminate places where these streams of thought and practice move in directions compatible with our own aspirations as educators.</w:t>
      </w:r>
    </w:p>
    <w:p w:rsidR="00E60E54" w:rsidRDefault="00E60E54" w:rsidP="00E60E54">
      <w:pPr>
        <w:rPr>
          <w:rFonts w:eastAsia="Calibri"/>
          <w:sz w:val="22"/>
        </w:rPr>
      </w:pPr>
    </w:p>
    <w:p w:rsidR="00E60E54" w:rsidRPr="00775A24" w:rsidRDefault="00E60E54" w:rsidP="00E60E54">
      <w:pPr>
        <w:rPr>
          <w:rFonts w:eastAsia="Calibri"/>
          <w:sz w:val="22"/>
        </w:rPr>
      </w:pPr>
    </w:p>
    <w:p w:rsidR="00E60E54" w:rsidRPr="00006211" w:rsidRDefault="00E60E54" w:rsidP="00E60E54">
      <w:pPr>
        <w:rPr>
          <w:rFonts w:eastAsia="Times New Roman"/>
          <w:bCs/>
          <w:szCs w:val="20"/>
        </w:rPr>
      </w:pPr>
      <w:r w:rsidRPr="00006211">
        <w:rPr>
          <w:rStyle w:val="StyleStyleBold12pt"/>
        </w:rPr>
        <w:t>Bell and Russell 2k</w:t>
      </w:r>
      <w:r w:rsidRPr="00775A24">
        <w:rPr>
          <w:rFonts w:ascii="Georgia" w:eastAsia="Times New Roman" w:hAnsi="Georgia" w:cstheme="majorBidi"/>
          <w:b/>
          <w:bCs/>
          <w:sz w:val="24"/>
          <w:szCs w:val="20"/>
        </w:rPr>
        <w:t xml:space="preserve"> </w:t>
      </w:r>
      <w:r w:rsidRPr="00775A24">
        <w:rPr>
          <w:rFonts w:eastAsia="Times New Roman"/>
          <w:bCs/>
          <w:szCs w:val="20"/>
        </w:rPr>
        <w:t xml:space="preserve">(Anne and Constance, Canadian journal of education, </w:t>
      </w:r>
      <w:r w:rsidRPr="00006211">
        <w:rPr>
          <w:rFonts w:eastAsia="Times New Roman"/>
          <w:bCs/>
          <w:szCs w:val="20"/>
        </w:rPr>
        <w:t>http://www.csse-scee.ca/CJE/Articles/FullText/CJE25-3/CJE25-3-bell.pdf)</w:t>
      </w:r>
    </w:p>
    <w:p w:rsidR="00E60E54" w:rsidRPr="00775A24" w:rsidRDefault="00E60E54" w:rsidP="00E60E54">
      <w:pPr>
        <w:rPr>
          <w:rFonts w:eastAsia="Times New Roman"/>
          <w:bCs/>
          <w:szCs w:val="20"/>
        </w:rPr>
      </w:pPr>
    </w:p>
    <w:p w:rsidR="00E60E54" w:rsidRDefault="00E60E54" w:rsidP="00E60E54">
      <w:pPr>
        <w:rPr>
          <w:szCs w:val="20"/>
          <w:u w:val="single"/>
        </w:rPr>
      </w:pPr>
      <w:r w:rsidRPr="00775A24">
        <w:rPr>
          <w:szCs w:val="20"/>
          <w:u w:val="single"/>
        </w:rPr>
        <w:t>Take</w:t>
      </w:r>
      <w:r w:rsidRPr="00775A24">
        <w:rPr>
          <w:bCs/>
          <w:sz w:val="16"/>
          <w:szCs w:val="20"/>
        </w:rPr>
        <w:t xml:space="preserve">, for example, </w:t>
      </w:r>
      <w:r w:rsidRPr="00775A24">
        <w:rPr>
          <w:szCs w:val="20"/>
          <w:u w:val="single"/>
        </w:rPr>
        <w:t>Freire’s</w:t>
      </w:r>
      <w:r w:rsidRPr="00775A24">
        <w:rPr>
          <w:bCs/>
          <w:sz w:val="16"/>
          <w:szCs w:val="20"/>
        </w:rPr>
        <w:t xml:space="preserve"> (1990) </w:t>
      </w:r>
      <w:r w:rsidRPr="00775A24">
        <w:rPr>
          <w:szCs w:val="20"/>
          <w:u w:val="single"/>
        </w:rPr>
        <w:t>statements about the differences</w:t>
      </w:r>
      <w:r w:rsidRPr="00006211">
        <w:rPr>
          <w:sz w:val="12"/>
          <w:szCs w:val="20"/>
        </w:rPr>
        <w:t>¶</w:t>
      </w:r>
      <w:r w:rsidRPr="00775A24">
        <w:rPr>
          <w:szCs w:val="20"/>
          <w:u w:val="single"/>
        </w:rPr>
        <w:t xml:space="preserve"> between “Man” and animals.</w:t>
      </w:r>
      <w:r w:rsidRPr="00775A24">
        <w:rPr>
          <w:bCs/>
          <w:sz w:val="16"/>
          <w:szCs w:val="20"/>
        </w:rPr>
        <w:t xml:space="preserve"> To set up his discussion of praxis and the</w:t>
      </w:r>
      <w:r w:rsidRPr="00006211">
        <w:rPr>
          <w:bCs/>
          <w:sz w:val="12"/>
          <w:szCs w:val="20"/>
        </w:rPr>
        <w:t>¶</w:t>
      </w:r>
      <w:r w:rsidRPr="00775A24">
        <w:rPr>
          <w:bCs/>
          <w:sz w:val="16"/>
          <w:szCs w:val="20"/>
        </w:rPr>
        <w:t xml:space="preserve"> importance of “naming” the world, he outlines what he assumes to be</w:t>
      </w:r>
      <w:r w:rsidRPr="00006211">
        <w:rPr>
          <w:bCs/>
          <w:sz w:val="12"/>
          <w:szCs w:val="20"/>
        </w:rPr>
        <w:t>¶</w:t>
      </w:r>
      <w:r w:rsidRPr="00775A24">
        <w:rPr>
          <w:bCs/>
          <w:sz w:val="16"/>
          <w:szCs w:val="20"/>
        </w:rPr>
        <w:t xml:space="preserve"> shared, commonsensical beliefs about humans and other animals. </w:t>
      </w:r>
      <w:r w:rsidRPr="00775A24">
        <w:rPr>
          <w:szCs w:val="20"/>
          <w:u w:val="single"/>
        </w:rPr>
        <w:t>He</w:t>
      </w:r>
      <w:r w:rsidRPr="00006211">
        <w:rPr>
          <w:sz w:val="12"/>
          <w:szCs w:val="20"/>
        </w:rPr>
        <w:t>¶</w:t>
      </w:r>
      <w:r w:rsidRPr="00775A24">
        <w:rPr>
          <w:szCs w:val="20"/>
          <w:u w:val="single"/>
        </w:rPr>
        <w:t xml:space="preserve"> defines the boundaries of human membership according to a sharp, hierarchical dichotomy that establishes human superiority. Humans alone</w:t>
      </w:r>
      <w:r w:rsidRPr="00775A24">
        <w:rPr>
          <w:bCs/>
          <w:sz w:val="16"/>
          <w:szCs w:val="20"/>
        </w:rPr>
        <w:t>, he</w:t>
      </w:r>
      <w:r w:rsidRPr="00006211">
        <w:rPr>
          <w:bCs/>
          <w:sz w:val="12"/>
          <w:szCs w:val="20"/>
        </w:rPr>
        <w:t>¶</w:t>
      </w:r>
      <w:r w:rsidRPr="00775A24">
        <w:rPr>
          <w:bCs/>
          <w:sz w:val="16"/>
          <w:szCs w:val="20"/>
        </w:rPr>
        <w:t xml:space="preserve"> reminds us, are aware and self-conscious beings who can act to fulfill the</w:t>
      </w:r>
      <w:r w:rsidRPr="00006211">
        <w:rPr>
          <w:bCs/>
          <w:sz w:val="12"/>
          <w:szCs w:val="20"/>
        </w:rPr>
        <w:t>¶</w:t>
      </w:r>
      <w:r w:rsidRPr="00775A24">
        <w:rPr>
          <w:bCs/>
          <w:sz w:val="16"/>
          <w:szCs w:val="20"/>
        </w:rPr>
        <w:t xml:space="preserve"> objectives they set for themselves. Humans alone </w:t>
      </w:r>
      <w:r w:rsidRPr="00775A24">
        <w:rPr>
          <w:szCs w:val="20"/>
          <w:u w:val="single"/>
        </w:rPr>
        <w:t xml:space="preserve">are able to </w:t>
      </w:r>
      <w:r w:rsidRPr="00775A24">
        <w:rPr>
          <w:b/>
          <w:bCs/>
          <w:iCs/>
          <w:szCs w:val="20"/>
          <w:u w:val="single"/>
          <w:bdr w:val="single" w:sz="18" w:space="0" w:color="auto"/>
        </w:rPr>
        <w:t>infuse the</w:t>
      </w:r>
      <w:r w:rsidRPr="00006211">
        <w:rPr>
          <w:bCs/>
          <w:iCs/>
          <w:sz w:val="12"/>
          <w:szCs w:val="20"/>
          <w:bdr w:val="single" w:sz="18" w:space="0" w:color="auto"/>
        </w:rPr>
        <w:t>¶</w:t>
      </w:r>
      <w:r w:rsidRPr="00775A24">
        <w:rPr>
          <w:b/>
          <w:bCs/>
          <w:iCs/>
          <w:szCs w:val="20"/>
          <w:u w:val="single"/>
          <w:bdr w:val="single" w:sz="18" w:space="0" w:color="auto"/>
        </w:rPr>
        <w:t xml:space="preserve"> world with their creative presence</w:t>
      </w:r>
      <w:r w:rsidRPr="00775A24">
        <w:rPr>
          <w:bCs/>
          <w:sz w:val="16"/>
          <w:szCs w:val="20"/>
        </w:rPr>
        <w:t>, to overcome situations that limit them,</w:t>
      </w:r>
      <w:r w:rsidRPr="00006211">
        <w:rPr>
          <w:bCs/>
          <w:sz w:val="12"/>
          <w:szCs w:val="20"/>
        </w:rPr>
        <w:t>¶</w:t>
      </w:r>
      <w:r w:rsidRPr="00775A24">
        <w:rPr>
          <w:bCs/>
          <w:sz w:val="16"/>
          <w:szCs w:val="20"/>
        </w:rPr>
        <w:t xml:space="preserve"> </w:t>
      </w:r>
      <w:r w:rsidRPr="00775A24">
        <w:rPr>
          <w:szCs w:val="20"/>
          <w:u w:val="single"/>
        </w:rPr>
        <w:t>and thus</w:t>
      </w:r>
      <w:r w:rsidRPr="00775A24">
        <w:rPr>
          <w:bCs/>
          <w:sz w:val="16"/>
          <w:szCs w:val="20"/>
        </w:rPr>
        <w:t xml:space="preserve"> to </w:t>
      </w:r>
      <w:r w:rsidRPr="00775A24">
        <w:rPr>
          <w:szCs w:val="20"/>
          <w:u w:val="single"/>
        </w:rPr>
        <w:t>demonstrate a “decisive attitude towards the world”</w:t>
      </w:r>
      <w:r w:rsidRPr="00775A24">
        <w:rPr>
          <w:bCs/>
          <w:sz w:val="16"/>
          <w:szCs w:val="20"/>
        </w:rPr>
        <w:t xml:space="preserve"> (p. 90). </w:t>
      </w:r>
      <w:r w:rsidRPr="00775A24">
        <w:rPr>
          <w:szCs w:val="20"/>
          <w:u w:val="single"/>
        </w:rPr>
        <w:t>Freire</w:t>
      </w:r>
      <w:r w:rsidRPr="00775A24">
        <w:rPr>
          <w:bCs/>
          <w:sz w:val="16"/>
          <w:szCs w:val="20"/>
        </w:rPr>
        <w:t xml:space="preserve"> (1990, pp. 87–91) </w:t>
      </w:r>
      <w:r w:rsidRPr="00775A24">
        <w:rPr>
          <w:szCs w:val="20"/>
          <w:u w:val="single"/>
        </w:rPr>
        <w:t xml:space="preserve">represents other animals in terms of their </w:t>
      </w:r>
      <w:r w:rsidRPr="00775A24">
        <w:rPr>
          <w:b/>
          <w:bCs/>
          <w:iCs/>
          <w:szCs w:val="20"/>
          <w:u w:val="single"/>
          <w:bdr w:val="single" w:sz="18" w:space="0" w:color="auto"/>
        </w:rPr>
        <w:t>lack</w:t>
      </w:r>
      <w:r w:rsidRPr="00775A24">
        <w:rPr>
          <w:szCs w:val="20"/>
          <w:u w:val="single"/>
        </w:rPr>
        <w:t xml:space="preserve"> of</w:t>
      </w:r>
      <w:r w:rsidRPr="00006211">
        <w:rPr>
          <w:sz w:val="12"/>
          <w:szCs w:val="20"/>
        </w:rPr>
        <w:t>¶</w:t>
      </w:r>
      <w:r w:rsidRPr="00775A24">
        <w:rPr>
          <w:szCs w:val="20"/>
          <w:u w:val="single"/>
        </w:rPr>
        <w:t xml:space="preserve"> such traits. They are doomed to passively accept the given</w:t>
      </w:r>
      <w:r w:rsidRPr="00775A24">
        <w:rPr>
          <w:bCs/>
          <w:sz w:val="16"/>
          <w:szCs w:val="20"/>
        </w:rPr>
        <w:t>, their lives</w:t>
      </w:r>
      <w:r w:rsidRPr="00006211">
        <w:rPr>
          <w:bCs/>
          <w:sz w:val="12"/>
          <w:szCs w:val="20"/>
        </w:rPr>
        <w:t>¶</w:t>
      </w:r>
      <w:r w:rsidRPr="00775A24">
        <w:rPr>
          <w:bCs/>
          <w:sz w:val="16"/>
          <w:szCs w:val="20"/>
        </w:rPr>
        <w:t xml:space="preserve"> “totally determined” </w:t>
      </w:r>
      <w:r w:rsidRPr="00775A24">
        <w:rPr>
          <w:szCs w:val="20"/>
          <w:u w:val="single"/>
        </w:rPr>
        <w:t>because their decisions belong not to themselves but</w:t>
      </w:r>
      <w:r w:rsidRPr="00006211">
        <w:rPr>
          <w:sz w:val="12"/>
          <w:szCs w:val="20"/>
        </w:rPr>
        <w:t>¶</w:t>
      </w:r>
      <w:r w:rsidRPr="00775A24">
        <w:rPr>
          <w:szCs w:val="20"/>
          <w:u w:val="single"/>
        </w:rPr>
        <w:t xml:space="preserve"> to their species. Thus whereas humans inhabit a “world” which they </w:t>
      </w:r>
      <w:r w:rsidRPr="00775A24">
        <w:rPr>
          <w:b/>
          <w:bCs/>
          <w:iCs/>
          <w:szCs w:val="20"/>
          <w:u w:val="single"/>
          <w:bdr w:val="single" w:sz="18" w:space="0" w:color="auto"/>
        </w:rPr>
        <w:t>create</w:t>
      </w:r>
      <w:r w:rsidRPr="00006211">
        <w:rPr>
          <w:bCs/>
          <w:iCs/>
          <w:sz w:val="12"/>
          <w:szCs w:val="20"/>
          <w:bdr w:val="single" w:sz="18" w:space="0" w:color="auto"/>
        </w:rPr>
        <w:t>¶</w:t>
      </w:r>
      <w:r w:rsidRPr="00775A24">
        <w:rPr>
          <w:b/>
          <w:bCs/>
          <w:iCs/>
          <w:szCs w:val="20"/>
          <w:u w:val="single"/>
          <w:bdr w:val="single" w:sz="18" w:space="0" w:color="auto"/>
        </w:rPr>
        <w:t xml:space="preserve"> and transform and from which they can separate themselves</w:t>
      </w:r>
      <w:r w:rsidRPr="00775A24">
        <w:rPr>
          <w:szCs w:val="20"/>
          <w:u w:val="single"/>
        </w:rPr>
        <w:t xml:space="preserve">, </w:t>
      </w:r>
    </w:p>
    <w:p w:rsidR="00E60E54" w:rsidRDefault="00E60E54" w:rsidP="00E60E54">
      <w:pPr>
        <w:rPr>
          <w:szCs w:val="20"/>
          <w:u w:val="single"/>
        </w:rPr>
      </w:pPr>
    </w:p>
    <w:p w:rsidR="00E60E54" w:rsidRDefault="00E60E54" w:rsidP="00E60E54">
      <w:pPr>
        <w:rPr>
          <w:szCs w:val="20"/>
          <w:u w:val="single"/>
        </w:rPr>
      </w:pPr>
    </w:p>
    <w:p w:rsidR="00E60E54" w:rsidRDefault="00E60E54" w:rsidP="00E60E54">
      <w:pPr>
        <w:rPr>
          <w:szCs w:val="20"/>
          <w:u w:val="single"/>
        </w:rPr>
      </w:pPr>
    </w:p>
    <w:p w:rsidR="00E60E54" w:rsidRPr="00775A24" w:rsidRDefault="00E60E54" w:rsidP="00E60E54">
      <w:pPr>
        <w:rPr>
          <w:bCs/>
          <w:sz w:val="16"/>
          <w:szCs w:val="20"/>
        </w:rPr>
      </w:pPr>
      <w:r w:rsidRPr="00775A24">
        <w:rPr>
          <w:szCs w:val="20"/>
          <w:u w:val="single"/>
        </w:rPr>
        <w:t>for animals</w:t>
      </w:r>
      <w:r w:rsidRPr="00006211">
        <w:rPr>
          <w:sz w:val="12"/>
          <w:szCs w:val="20"/>
        </w:rPr>
        <w:t>¶</w:t>
      </w:r>
      <w:r w:rsidRPr="00775A24">
        <w:rPr>
          <w:szCs w:val="20"/>
          <w:u w:val="single"/>
        </w:rPr>
        <w:t xml:space="preserve"> there is only habitat, a mere physical space to which they are “organically</w:t>
      </w:r>
      <w:r w:rsidRPr="00006211">
        <w:rPr>
          <w:sz w:val="12"/>
          <w:szCs w:val="20"/>
        </w:rPr>
        <w:t>¶</w:t>
      </w:r>
      <w:r w:rsidRPr="00775A24">
        <w:rPr>
          <w:szCs w:val="20"/>
          <w:u w:val="single"/>
        </w:rPr>
        <w:t xml:space="preserve"> bound.”</w:t>
      </w:r>
      <w:r w:rsidRPr="00006211">
        <w:rPr>
          <w:sz w:val="12"/>
          <w:szCs w:val="20"/>
        </w:rPr>
        <w:t>¶</w:t>
      </w:r>
      <w:r w:rsidRPr="00775A24">
        <w:rPr>
          <w:szCs w:val="20"/>
          <w:u w:val="single"/>
        </w:rPr>
        <w:t xml:space="preserve"> To accept Freire’s assumptions is to believe that humans are animals</w:t>
      </w:r>
      <w:r w:rsidRPr="00006211">
        <w:rPr>
          <w:sz w:val="12"/>
          <w:szCs w:val="20"/>
        </w:rPr>
        <w:t>¶</w:t>
      </w:r>
      <w:r w:rsidRPr="00775A24">
        <w:rPr>
          <w:szCs w:val="20"/>
          <w:u w:val="single"/>
        </w:rPr>
        <w:t xml:space="preserve"> only in a nominal sense.</w:t>
      </w:r>
      <w:r w:rsidRPr="00775A24">
        <w:rPr>
          <w:bCs/>
          <w:sz w:val="16"/>
          <w:szCs w:val="20"/>
        </w:rPr>
        <w:t xml:space="preserve"> We are different not in degree but in kind, and</w:t>
      </w:r>
      <w:r w:rsidRPr="00006211">
        <w:rPr>
          <w:bCs/>
          <w:sz w:val="12"/>
          <w:szCs w:val="20"/>
        </w:rPr>
        <w:t>¶</w:t>
      </w:r>
      <w:r w:rsidRPr="00775A24">
        <w:rPr>
          <w:bCs/>
          <w:sz w:val="16"/>
          <w:szCs w:val="20"/>
        </w:rPr>
        <w:t xml:space="preserve"> </w:t>
      </w:r>
      <w:r w:rsidRPr="00775A24">
        <w:rPr>
          <w:szCs w:val="20"/>
          <w:u w:val="single"/>
        </w:rPr>
        <w:t>though we might recognize that other animals have distinct qualities, we</w:t>
      </w:r>
      <w:r w:rsidRPr="00006211">
        <w:rPr>
          <w:sz w:val="12"/>
          <w:szCs w:val="20"/>
        </w:rPr>
        <w:t>¶</w:t>
      </w:r>
      <w:r w:rsidRPr="00775A24">
        <w:rPr>
          <w:szCs w:val="20"/>
          <w:u w:val="single"/>
        </w:rPr>
        <w:t xml:space="preserve"> as humans are somehow </w:t>
      </w:r>
      <w:r w:rsidRPr="00775A24">
        <w:rPr>
          <w:b/>
          <w:bCs/>
          <w:iCs/>
          <w:szCs w:val="20"/>
          <w:u w:val="single"/>
          <w:bdr w:val="single" w:sz="18" w:space="0" w:color="auto"/>
        </w:rPr>
        <w:t>more unique.</w:t>
      </w:r>
      <w:r w:rsidRPr="00775A24">
        <w:rPr>
          <w:bCs/>
          <w:sz w:val="16"/>
          <w:szCs w:val="20"/>
        </w:rPr>
        <w:t xml:space="preserve"> </w:t>
      </w:r>
      <w:r w:rsidRPr="00775A24">
        <w:rPr>
          <w:szCs w:val="20"/>
          <w:u w:val="single"/>
        </w:rPr>
        <w:t xml:space="preserve">We have the edge over other creatures because we are able to rise above </w:t>
      </w:r>
      <w:r w:rsidRPr="00775A24">
        <w:rPr>
          <w:b/>
          <w:bCs/>
          <w:iCs/>
          <w:szCs w:val="20"/>
          <w:u w:val="single"/>
          <w:bdr w:val="single" w:sz="18" w:space="0" w:color="auto"/>
        </w:rPr>
        <w:t>monotonous</w:t>
      </w:r>
      <w:r w:rsidRPr="00775A24">
        <w:rPr>
          <w:bCs/>
          <w:sz w:val="16"/>
          <w:szCs w:val="20"/>
        </w:rPr>
        <w:t>, species-determined</w:t>
      </w:r>
      <w:r w:rsidRPr="00006211">
        <w:rPr>
          <w:bCs/>
          <w:sz w:val="12"/>
          <w:szCs w:val="20"/>
        </w:rPr>
        <w:t>¶</w:t>
      </w:r>
      <w:r w:rsidRPr="00775A24">
        <w:rPr>
          <w:bCs/>
          <w:sz w:val="16"/>
          <w:szCs w:val="20"/>
        </w:rPr>
        <w:t xml:space="preserve"> </w:t>
      </w:r>
      <w:r w:rsidRPr="00775A24">
        <w:rPr>
          <w:szCs w:val="20"/>
          <w:u w:val="single"/>
        </w:rPr>
        <w:t>biological existence.</w:t>
      </w:r>
      <w:r w:rsidRPr="00775A24">
        <w:rPr>
          <w:bCs/>
          <w:sz w:val="16"/>
          <w:szCs w:val="20"/>
        </w:rPr>
        <w:t xml:space="preserve"> Change in </w:t>
      </w:r>
      <w:r w:rsidRPr="00775A24">
        <w:rPr>
          <w:szCs w:val="20"/>
          <w:u w:val="single"/>
        </w:rPr>
        <w:t>the service of human freedom is seen to be</w:t>
      </w:r>
      <w:r w:rsidRPr="00006211">
        <w:rPr>
          <w:sz w:val="12"/>
          <w:szCs w:val="20"/>
        </w:rPr>
        <w:t>¶</w:t>
      </w:r>
      <w:r w:rsidRPr="00775A24">
        <w:rPr>
          <w:szCs w:val="20"/>
          <w:u w:val="single"/>
        </w:rPr>
        <w:t xml:space="preserve"> </w:t>
      </w:r>
      <w:r w:rsidRPr="00775A24">
        <w:rPr>
          <w:b/>
          <w:bCs/>
          <w:iCs/>
          <w:szCs w:val="20"/>
          <w:u w:val="single"/>
          <w:bdr w:val="single" w:sz="18" w:space="0" w:color="auto"/>
        </w:rPr>
        <w:t>our primary agenda.</w:t>
      </w:r>
      <w:r w:rsidRPr="00775A24">
        <w:rPr>
          <w:bCs/>
          <w:sz w:val="16"/>
          <w:szCs w:val="20"/>
        </w:rPr>
        <w:t xml:space="preserve"> </w:t>
      </w:r>
      <w:r w:rsidRPr="00775A24">
        <w:rPr>
          <w:szCs w:val="20"/>
          <w:u w:val="single"/>
        </w:rPr>
        <w:t>Humans are thus cast as active agents whose very</w:t>
      </w:r>
      <w:r w:rsidRPr="00006211">
        <w:rPr>
          <w:sz w:val="12"/>
          <w:szCs w:val="20"/>
        </w:rPr>
        <w:t>¶</w:t>
      </w:r>
      <w:r w:rsidRPr="00775A24">
        <w:rPr>
          <w:szCs w:val="20"/>
          <w:u w:val="single"/>
        </w:rPr>
        <w:t xml:space="preserve"> essence is to </w:t>
      </w:r>
      <w:r w:rsidRPr="00775A24">
        <w:rPr>
          <w:b/>
          <w:bCs/>
          <w:iCs/>
          <w:szCs w:val="20"/>
          <w:u w:val="single"/>
          <w:bdr w:val="single" w:sz="18" w:space="0" w:color="auto"/>
        </w:rPr>
        <w:t>transform the world</w:t>
      </w:r>
      <w:r w:rsidRPr="00775A24">
        <w:rPr>
          <w:szCs w:val="20"/>
          <w:u w:val="single"/>
        </w:rPr>
        <w:t xml:space="preserve"> – as if somehow acceptance, appreciation,</w:t>
      </w:r>
      <w:r w:rsidRPr="00006211">
        <w:rPr>
          <w:sz w:val="12"/>
          <w:szCs w:val="20"/>
        </w:rPr>
        <w:t>¶</w:t>
      </w:r>
      <w:r w:rsidRPr="00775A24">
        <w:rPr>
          <w:szCs w:val="20"/>
          <w:u w:val="single"/>
        </w:rPr>
        <w:t xml:space="preserve"> wonder, and reverence were beyond the pale.</w:t>
      </w:r>
      <w:r w:rsidRPr="00006211">
        <w:rPr>
          <w:sz w:val="12"/>
          <w:szCs w:val="20"/>
        </w:rPr>
        <w:t>¶</w:t>
      </w:r>
      <w:r w:rsidRPr="00775A24">
        <w:rPr>
          <w:szCs w:val="20"/>
          <w:u w:val="single"/>
        </w:rPr>
        <w:t xml:space="preserve"> </w:t>
      </w:r>
      <w:r w:rsidRPr="00775A24">
        <w:rPr>
          <w:bCs/>
          <w:sz w:val="16"/>
          <w:szCs w:val="20"/>
        </w:rPr>
        <w:t>This discursive frame of reference is characteristic of critical pedagogy.</w:t>
      </w:r>
      <w:r w:rsidRPr="00006211">
        <w:rPr>
          <w:bCs/>
          <w:sz w:val="12"/>
          <w:szCs w:val="20"/>
        </w:rPr>
        <w:t>¶</w:t>
      </w:r>
      <w:r w:rsidRPr="00775A24">
        <w:rPr>
          <w:bCs/>
          <w:sz w:val="16"/>
          <w:szCs w:val="20"/>
        </w:rPr>
        <w:t xml:space="preserve"> </w:t>
      </w:r>
      <w:r w:rsidRPr="00775A24">
        <w:rPr>
          <w:szCs w:val="20"/>
          <w:u w:val="single"/>
        </w:rPr>
        <w:t>The human/animal opposition</w:t>
      </w:r>
      <w:r w:rsidRPr="00775A24">
        <w:rPr>
          <w:bCs/>
          <w:sz w:val="16"/>
          <w:szCs w:val="20"/>
        </w:rPr>
        <w:t xml:space="preserve"> upon which it rests </w:t>
      </w:r>
      <w:r w:rsidRPr="00775A24">
        <w:rPr>
          <w:szCs w:val="20"/>
          <w:u w:val="single"/>
        </w:rPr>
        <w:t xml:space="preserve">is </w:t>
      </w:r>
      <w:r w:rsidRPr="00775A24">
        <w:rPr>
          <w:b/>
          <w:bCs/>
          <w:iCs/>
          <w:szCs w:val="20"/>
          <w:u w:val="single"/>
          <w:bdr w:val="single" w:sz="18" w:space="0" w:color="auto"/>
        </w:rPr>
        <w:t>taken for granted</w:t>
      </w:r>
      <w:r w:rsidRPr="00775A24">
        <w:rPr>
          <w:bCs/>
          <w:sz w:val="16"/>
          <w:szCs w:val="20"/>
        </w:rPr>
        <w:t>, its</w:t>
      </w:r>
      <w:r w:rsidRPr="00006211">
        <w:rPr>
          <w:bCs/>
          <w:sz w:val="12"/>
          <w:szCs w:val="20"/>
        </w:rPr>
        <w:t>¶</w:t>
      </w:r>
      <w:r w:rsidRPr="00775A24">
        <w:rPr>
          <w:bCs/>
          <w:sz w:val="16"/>
          <w:szCs w:val="20"/>
        </w:rPr>
        <w:t xml:space="preserve"> cultural and historical specificity </w:t>
      </w:r>
      <w:r w:rsidRPr="00775A24">
        <w:rPr>
          <w:b/>
          <w:bCs/>
          <w:iCs/>
          <w:szCs w:val="20"/>
          <w:u w:val="single"/>
          <w:bdr w:val="single" w:sz="18" w:space="0" w:color="auto"/>
        </w:rPr>
        <w:t>not acknowledged. And therein lies the</w:t>
      </w:r>
      <w:r w:rsidRPr="00006211">
        <w:rPr>
          <w:bCs/>
          <w:iCs/>
          <w:sz w:val="12"/>
          <w:szCs w:val="20"/>
          <w:bdr w:val="single" w:sz="18" w:space="0" w:color="auto"/>
        </w:rPr>
        <w:t>¶</w:t>
      </w:r>
      <w:r w:rsidRPr="00775A24">
        <w:rPr>
          <w:b/>
          <w:bCs/>
          <w:iCs/>
          <w:szCs w:val="20"/>
          <w:u w:val="single"/>
          <w:bdr w:val="single" w:sz="18" w:space="0" w:color="auto"/>
        </w:rPr>
        <w:t xml:space="preserve"> problem.</w:t>
      </w:r>
      <w:r w:rsidRPr="00775A24">
        <w:rPr>
          <w:bCs/>
          <w:sz w:val="16"/>
          <w:szCs w:val="20"/>
        </w:rPr>
        <w:t xml:space="preserve"> </w:t>
      </w:r>
      <w:r w:rsidRPr="00775A24">
        <w:rPr>
          <w:szCs w:val="20"/>
          <w:u w:val="single"/>
        </w:rPr>
        <w:t>Like other social constructions, this one derives its persuasiveness</w:t>
      </w:r>
      <w:r w:rsidRPr="00006211">
        <w:rPr>
          <w:sz w:val="12"/>
          <w:szCs w:val="20"/>
        </w:rPr>
        <w:t>¶</w:t>
      </w:r>
      <w:r w:rsidRPr="00775A24">
        <w:rPr>
          <w:szCs w:val="20"/>
          <w:u w:val="single"/>
        </w:rPr>
        <w:t xml:space="preserve"> from its “seeming facticity</w:t>
      </w:r>
      <w:r w:rsidRPr="00775A24">
        <w:rPr>
          <w:bCs/>
          <w:sz w:val="16"/>
          <w:szCs w:val="20"/>
        </w:rPr>
        <w:t xml:space="preserve"> and from the deep investments individuals and</w:t>
      </w:r>
      <w:r w:rsidRPr="00006211">
        <w:rPr>
          <w:bCs/>
          <w:sz w:val="12"/>
          <w:szCs w:val="20"/>
        </w:rPr>
        <w:t>¶</w:t>
      </w:r>
      <w:r w:rsidRPr="00775A24">
        <w:rPr>
          <w:bCs/>
          <w:sz w:val="16"/>
          <w:szCs w:val="20"/>
        </w:rPr>
        <w:t xml:space="preserve"> communities have in setting themselves off from others” (Britzman et al.,</w:t>
      </w:r>
      <w:r w:rsidRPr="00006211">
        <w:rPr>
          <w:bCs/>
          <w:sz w:val="12"/>
          <w:szCs w:val="20"/>
        </w:rPr>
        <w:t>¶</w:t>
      </w:r>
      <w:r w:rsidRPr="00775A24">
        <w:rPr>
          <w:bCs/>
          <w:sz w:val="16"/>
          <w:szCs w:val="20"/>
        </w:rPr>
        <w:t xml:space="preserve"> 1991, p. 91). </w:t>
      </w:r>
      <w:r w:rsidRPr="00775A24">
        <w:rPr>
          <w:szCs w:val="20"/>
          <w:u w:val="single"/>
        </w:rPr>
        <w:t>This becomes the normal way of seeing the world, and</w:t>
      </w:r>
      <w:r w:rsidRPr="00775A24">
        <w:rPr>
          <w:bCs/>
          <w:sz w:val="16"/>
          <w:szCs w:val="20"/>
        </w:rPr>
        <w:t xml:space="preserve"> like</w:t>
      </w:r>
      <w:r w:rsidRPr="00006211">
        <w:rPr>
          <w:bCs/>
          <w:sz w:val="12"/>
          <w:szCs w:val="20"/>
        </w:rPr>
        <w:t>¶</w:t>
      </w:r>
      <w:r w:rsidRPr="00775A24">
        <w:rPr>
          <w:bCs/>
          <w:sz w:val="16"/>
          <w:szCs w:val="20"/>
        </w:rPr>
        <w:t xml:space="preserve"> other discourses of normalcy, it </w:t>
      </w:r>
      <w:r w:rsidRPr="00775A24">
        <w:rPr>
          <w:szCs w:val="20"/>
          <w:u w:val="single"/>
        </w:rPr>
        <w:t>limits possibilities of taking up and confronting inequities</w:t>
      </w:r>
      <w:r w:rsidRPr="00775A24">
        <w:rPr>
          <w:bCs/>
          <w:sz w:val="16"/>
          <w:szCs w:val="20"/>
        </w:rPr>
        <w:t xml:space="preserve"> (see Britzman, 1995). </w:t>
      </w:r>
      <w:r w:rsidRPr="00775A24">
        <w:rPr>
          <w:szCs w:val="20"/>
          <w:u w:val="single"/>
        </w:rPr>
        <w:t xml:space="preserve">The primacy of the human enterprise is simply </w:t>
      </w:r>
      <w:r w:rsidRPr="00775A24">
        <w:rPr>
          <w:b/>
          <w:bCs/>
          <w:iCs/>
          <w:szCs w:val="20"/>
          <w:u w:val="single"/>
          <w:bdr w:val="single" w:sz="18" w:space="0" w:color="auto"/>
        </w:rPr>
        <w:t>not questioned.</w:t>
      </w:r>
      <w:r w:rsidRPr="00006211">
        <w:rPr>
          <w:bCs/>
          <w:iCs/>
          <w:sz w:val="12"/>
          <w:szCs w:val="20"/>
          <w:bdr w:val="single" w:sz="18" w:space="0" w:color="auto"/>
        </w:rPr>
        <w:t>¶</w:t>
      </w:r>
      <w:r w:rsidRPr="00775A24">
        <w:rPr>
          <w:b/>
          <w:bCs/>
          <w:iCs/>
          <w:szCs w:val="20"/>
          <w:u w:val="single"/>
          <w:bdr w:val="single" w:sz="18" w:space="0" w:color="auto"/>
        </w:rPr>
        <w:t xml:space="preserve"> </w:t>
      </w:r>
      <w:r w:rsidRPr="00775A24">
        <w:rPr>
          <w:bCs/>
          <w:sz w:val="16"/>
          <w:szCs w:val="20"/>
        </w:rPr>
        <w:t>Precisely how an anthropocentric pedagogy might exacerbate the environmental crisis has not received much consideration in the literature</w:t>
      </w:r>
      <w:r w:rsidRPr="00006211">
        <w:rPr>
          <w:bCs/>
          <w:sz w:val="12"/>
          <w:szCs w:val="20"/>
        </w:rPr>
        <w:t>¶</w:t>
      </w:r>
      <w:r w:rsidRPr="00775A24">
        <w:rPr>
          <w:bCs/>
          <w:sz w:val="16"/>
          <w:szCs w:val="20"/>
        </w:rPr>
        <w:t xml:space="preserve"> of critical pedagogy, especially in North America. Although there may be</w:t>
      </w:r>
      <w:r w:rsidRPr="00006211">
        <w:rPr>
          <w:bCs/>
          <w:sz w:val="12"/>
          <w:szCs w:val="20"/>
        </w:rPr>
        <w:t>¶</w:t>
      </w:r>
      <w:r w:rsidRPr="00775A24">
        <w:rPr>
          <w:bCs/>
          <w:sz w:val="16"/>
          <w:szCs w:val="20"/>
        </w:rPr>
        <w:t xml:space="preserve"> passing reference to planetary destruction, </w:t>
      </w:r>
      <w:r w:rsidRPr="00775A24">
        <w:rPr>
          <w:szCs w:val="20"/>
          <w:u w:val="single"/>
        </w:rPr>
        <w:t>there is seldom mention of the</w:t>
      </w:r>
      <w:r w:rsidRPr="00006211">
        <w:rPr>
          <w:sz w:val="12"/>
          <w:szCs w:val="20"/>
        </w:rPr>
        <w:t>¶</w:t>
      </w:r>
      <w:r w:rsidRPr="00775A24">
        <w:rPr>
          <w:szCs w:val="20"/>
          <w:u w:val="single"/>
        </w:rPr>
        <w:t xml:space="preserve"> relationship between education and the domination of nature</w:t>
      </w:r>
      <w:r w:rsidRPr="00775A24">
        <w:rPr>
          <w:bCs/>
          <w:sz w:val="16"/>
          <w:szCs w:val="20"/>
        </w:rPr>
        <w:t>, let alone any</w:t>
      </w:r>
      <w:r w:rsidRPr="00006211">
        <w:rPr>
          <w:bCs/>
          <w:sz w:val="12"/>
          <w:szCs w:val="20"/>
        </w:rPr>
        <w:t>¶</w:t>
      </w:r>
      <w:r w:rsidRPr="00775A24">
        <w:rPr>
          <w:bCs/>
          <w:sz w:val="16"/>
          <w:szCs w:val="20"/>
        </w:rPr>
        <w:t xml:space="preserve"> sustained exploration of the links between the domination of nature and</w:t>
      </w:r>
      <w:r w:rsidRPr="00006211">
        <w:rPr>
          <w:bCs/>
          <w:sz w:val="12"/>
          <w:szCs w:val="20"/>
        </w:rPr>
        <w:t>¶</w:t>
      </w:r>
      <w:r w:rsidRPr="00775A24">
        <w:rPr>
          <w:bCs/>
          <w:sz w:val="16"/>
          <w:szCs w:val="20"/>
        </w:rPr>
        <w:t xml:space="preserve"> other social injustices. </w:t>
      </w:r>
      <w:r w:rsidRPr="00775A24">
        <w:rPr>
          <w:szCs w:val="20"/>
          <w:u w:val="single"/>
        </w:rPr>
        <w:t xml:space="preserve">Concerns about the nonhuman are </w:t>
      </w:r>
      <w:r w:rsidRPr="00775A24">
        <w:rPr>
          <w:b/>
          <w:bCs/>
          <w:iCs/>
          <w:szCs w:val="20"/>
          <w:u w:val="single"/>
          <w:bdr w:val="single" w:sz="18" w:space="0" w:color="auto"/>
        </w:rPr>
        <w:t>relegated</w:t>
      </w:r>
      <w:r w:rsidRPr="00775A24">
        <w:rPr>
          <w:bCs/>
          <w:sz w:val="16"/>
          <w:szCs w:val="20"/>
        </w:rPr>
        <w:t xml:space="preserve"> to</w:t>
      </w:r>
      <w:r w:rsidRPr="00006211">
        <w:rPr>
          <w:bCs/>
          <w:sz w:val="12"/>
          <w:szCs w:val="20"/>
        </w:rPr>
        <w:t>¶</w:t>
      </w:r>
      <w:r w:rsidRPr="00775A24">
        <w:rPr>
          <w:bCs/>
          <w:sz w:val="16"/>
          <w:szCs w:val="20"/>
        </w:rPr>
        <w:t xml:space="preserve"> environmental education. </w:t>
      </w:r>
      <w:r w:rsidRPr="00775A24">
        <w:rPr>
          <w:szCs w:val="20"/>
          <w:u w:val="single"/>
        </w:rPr>
        <w:t>And</w:t>
      </w:r>
      <w:r w:rsidRPr="00775A24">
        <w:rPr>
          <w:bCs/>
          <w:sz w:val="16"/>
          <w:szCs w:val="20"/>
        </w:rPr>
        <w:t xml:space="preserve"> since environmental education, in turn,</w:t>
      </w:r>
      <w:r w:rsidRPr="00006211">
        <w:rPr>
          <w:bCs/>
          <w:sz w:val="12"/>
          <w:szCs w:val="20"/>
        </w:rPr>
        <w:t>¶</w:t>
      </w:r>
      <w:r w:rsidRPr="00775A24">
        <w:rPr>
          <w:bCs/>
          <w:sz w:val="16"/>
          <w:szCs w:val="20"/>
        </w:rPr>
        <w:t xml:space="preserve"> remains peripheral to the core curriculum (A. Gough, 1997; Russell, Bell,</w:t>
      </w:r>
      <w:r w:rsidRPr="00006211">
        <w:rPr>
          <w:bCs/>
          <w:sz w:val="12"/>
          <w:szCs w:val="20"/>
        </w:rPr>
        <w:t>¶</w:t>
      </w:r>
      <w:r w:rsidRPr="00775A24">
        <w:rPr>
          <w:bCs/>
          <w:sz w:val="16"/>
          <w:szCs w:val="20"/>
        </w:rPr>
        <w:t xml:space="preserve"> &amp; Fawcett, 2000), </w:t>
      </w:r>
      <w:r w:rsidRPr="00775A24">
        <w:rPr>
          <w:szCs w:val="20"/>
          <w:u w:val="single"/>
        </w:rPr>
        <w:t>anthropocentrism passes unchallenged.</w:t>
      </w:r>
      <w:r w:rsidRPr="00775A24">
        <w:rPr>
          <w:bCs/>
          <w:sz w:val="16"/>
          <w:szCs w:val="20"/>
        </w:rPr>
        <w:t xml:space="preserve"> ROOTS OF A CRITIQUE</w:t>
      </w:r>
      <w:r w:rsidRPr="00006211">
        <w:rPr>
          <w:bCs/>
          <w:sz w:val="12"/>
          <w:szCs w:val="20"/>
        </w:rPr>
        <w:t>¶</w:t>
      </w:r>
      <w:r w:rsidRPr="00775A24">
        <w:rPr>
          <w:bCs/>
          <w:sz w:val="16"/>
          <w:szCs w:val="20"/>
        </w:rPr>
        <w:t xml:space="preserve"> Bowers (1993a, 1993b) has identified a number of root </w:t>
      </w:r>
      <w:r w:rsidRPr="00775A24">
        <w:rPr>
          <w:szCs w:val="20"/>
          <w:u w:val="single"/>
        </w:rPr>
        <w:t>metaphors</w:t>
      </w:r>
      <w:r w:rsidRPr="00775A24">
        <w:rPr>
          <w:bCs/>
          <w:sz w:val="16"/>
          <w:szCs w:val="20"/>
        </w:rPr>
        <w:t xml:space="preserve"> or “analogs” </w:t>
      </w:r>
      <w:r w:rsidRPr="00775A24">
        <w:rPr>
          <w:szCs w:val="20"/>
          <w:u w:val="single"/>
        </w:rPr>
        <w:t>in critical pedagogy</w:t>
      </w:r>
      <w:r w:rsidRPr="00775A24">
        <w:rPr>
          <w:bCs/>
          <w:sz w:val="16"/>
          <w:szCs w:val="20"/>
        </w:rPr>
        <w:t xml:space="preserve"> that </w:t>
      </w:r>
      <w:r w:rsidRPr="00775A24">
        <w:rPr>
          <w:szCs w:val="20"/>
          <w:u w:val="single"/>
        </w:rPr>
        <w:t>reinforce the problem of anthropocentric</w:t>
      </w:r>
      <w:r w:rsidRPr="00006211">
        <w:rPr>
          <w:sz w:val="12"/>
          <w:szCs w:val="20"/>
        </w:rPr>
        <w:t>¶</w:t>
      </w:r>
      <w:r w:rsidRPr="00775A24">
        <w:rPr>
          <w:szCs w:val="20"/>
          <w:u w:val="single"/>
        </w:rPr>
        <w:t xml:space="preserve"> thinking. These include</w:t>
      </w:r>
      <w:r w:rsidRPr="00775A24">
        <w:rPr>
          <w:bCs/>
          <w:sz w:val="16"/>
          <w:szCs w:val="20"/>
        </w:rPr>
        <w:t xml:space="preserve"> the notion of change as inherently progressive, faith in the power of rational thought, and </w:t>
      </w:r>
      <w:r w:rsidRPr="00775A24">
        <w:rPr>
          <w:szCs w:val="20"/>
          <w:u w:val="single"/>
        </w:rPr>
        <w:t>an understanding of individuals</w:t>
      </w:r>
      <w:r w:rsidRPr="00006211">
        <w:rPr>
          <w:sz w:val="12"/>
          <w:szCs w:val="20"/>
        </w:rPr>
        <w:t>¶</w:t>
      </w:r>
      <w:r w:rsidRPr="00775A24">
        <w:rPr>
          <w:szCs w:val="20"/>
          <w:u w:val="single"/>
        </w:rPr>
        <w:t xml:space="preserve"> as</w:t>
      </w:r>
      <w:r w:rsidRPr="00775A24">
        <w:rPr>
          <w:bCs/>
          <w:sz w:val="16"/>
          <w:szCs w:val="20"/>
        </w:rPr>
        <w:t xml:space="preserve"> “potentially </w:t>
      </w:r>
      <w:r w:rsidRPr="00775A24">
        <w:rPr>
          <w:szCs w:val="20"/>
          <w:u w:val="single"/>
        </w:rPr>
        <w:t>free, voluntaristic entities who will take responsibility for</w:t>
      </w:r>
      <w:r w:rsidRPr="00006211">
        <w:rPr>
          <w:sz w:val="12"/>
          <w:szCs w:val="20"/>
        </w:rPr>
        <w:t>¶</w:t>
      </w:r>
      <w:r w:rsidRPr="00775A24">
        <w:rPr>
          <w:szCs w:val="20"/>
          <w:u w:val="single"/>
        </w:rPr>
        <w:t xml:space="preserve"> creating themselves when freed from societal forms of oppression”</w:t>
      </w:r>
      <w:r w:rsidRPr="00775A24">
        <w:rPr>
          <w:bCs/>
          <w:sz w:val="16"/>
          <w:szCs w:val="20"/>
        </w:rPr>
        <w:t xml:space="preserve"> (1993a,</w:t>
      </w:r>
      <w:r w:rsidRPr="00006211">
        <w:rPr>
          <w:bCs/>
          <w:sz w:val="12"/>
          <w:szCs w:val="20"/>
        </w:rPr>
        <w:t>¶</w:t>
      </w:r>
      <w:r w:rsidRPr="00775A24">
        <w:rPr>
          <w:bCs/>
          <w:sz w:val="16"/>
          <w:szCs w:val="20"/>
        </w:rPr>
        <w:t xml:space="preserve"> pp. 25–26). Such assumptions, argues Bowers, are part of the Enlightenment legacy on which critical pedagogy, and indeed liberal education</w:t>
      </w:r>
      <w:r w:rsidRPr="00006211">
        <w:rPr>
          <w:bCs/>
          <w:sz w:val="12"/>
          <w:szCs w:val="20"/>
        </w:rPr>
        <w:t>¶</w:t>
      </w:r>
      <w:r w:rsidRPr="00775A24">
        <w:rPr>
          <w:bCs/>
          <w:sz w:val="16"/>
          <w:szCs w:val="20"/>
        </w:rPr>
        <w:t xml:space="preserve"> generally, is based. In other words, they are culturally specific and stem</w:t>
      </w:r>
      <w:r w:rsidRPr="00006211">
        <w:rPr>
          <w:bCs/>
          <w:sz w:val="12"/>
          <w:szCs w:val="20"/>
        </w:rPr>
        <w:t>¶</w:t>
      </w:r>
      <w:r w:rsidRPr="00775A24">
        <w:rPr>
          <w:bCs/>
          <w:sz w:val="16"/>
          <w:szCs w:val="20"/>
        </w:rPr>
        <w:t xml:space="preserve"> from a period in Western history when the modern industrial world view</w:t>
      </w:r>
      <w:r w:rsidRPr="00006211">
        <w:rPr>
          <w:bCs/>
          <w:sz w:val="12"/>
          <w:szCs w:val="20"/>
        </w:rPr>
        <w:t>¶</w:t>
      </w:r>
      <w:r w:rsidRPr="00775A24">
        <w:rPr>
          <w:bCs/>
          <w:sz w:val="16"/>
          <w:szCs w:val="20"/>
        </w:rPr>
        <w:t xml:space="preserve"> was beginning to take shape.</w:t>
      </w:r>
      <w:r w:rsidRPr="00006211">
        <w:rPr>
          <w:bCs/>
          <w:sz w:val="12"/>
          <w:szCs w:val="20"/>
        </w:rPr>
        <w:t>¶</w:t>
      </w:r>
      <w:r w:rsidRPr="00775A24">
        <w:rPr>
          <w:bCs/>
          <w:sz w:val="16"/>
          <w:szCs w:val="20"/>
        </w:rPr>
        <w:t xml:space="preserve"> To be fair, Bowers understates the extent to which these assumptions are</w:t>
      </w:r>
      <w:r w:rsidRPr="00006211">
        <w:rPr>
          <w:bCs/>
          <w:sz w:val="12"/>
          <w:szCs w:val="20"/>
        </w:rPr>
        <w:t>¶</w:t>
      </w:r>
      <w:r w:rsidRPr="00775A24">
        <w:rPr>
          <w:bCs/>
          <w:sz w:val="16"/>
          <w:szCs w:val="20"/>
        </w:rPr>
        <w:t xml:space="preserve"> being questioned within critical pedagogy (e.g., Giroux, 1995; Peters, 1995;</w:t>
      </w:r>
      <w:r w:rsidRPr="00006211">
        <w:rPr>
          <w:bCs/>
          <w:sz w:val="12"/>
          <w:szCs w:val="20"/>
        </w:rPr>
        <w:t>¶</w:t>
      </w:r>
      <w:r w:rsidRPr="00775A24">
        <w:rPr>
          <w:bCs/>
          <w:sz w:val="16"/>
          <w:szCs w:val="20"/>
        </w:rPr>
        <w:t xml:space="preserve"> Shapiro, 1994; Weiler &amp; Mitchell, 1992, pp. 1, 5). Nevertheless, his main</w:t>
      </w:r>
      <w:r w:rsidRPr="00006211">
        <w:rPr>
          <w:bCs/>
          <w:sz w:val="12"/>
          <w:szCs w:val="20"/>
        </w:rPr>
        <w:t>¶</w:t>
      </w:r>
      <w:r w:rsidRPr="00775A24">
        <w:rPr>
          <w:bCs/>
          <w:sz w:val="16"/>
          <w:szCs w:val="20"/>
        </w:rPr>
        <w:t xml:space="preserve"> point is well taken: proponents of critical pedagogy have yet to confront</w:t>
      </w:r>
      <w:r w:rsidRPr="00006211">
        <w:rPr>
          <w:bCs/>
          <w:sz w:val="12"/>
          <w:szCs w:val="20"/>
        </w:rPr>
        <w:t>¶</w:t>
      </w:r>
      <w:r w:rsidRPr="00775A24">
        <w:rPr>
          <w:bCs/>
          <w:sz w:val="16"/>
          <w:szCs w:val="20"/>
        </w:rPr>
        <w:t xml:space="preserve"> the ecological consequences of an educational process that reinforces beliefs</w:t>
      </w:r>
      <w:r w:rsidRPr="00006211">
        <w:rPr>
          <w:bCs/>
          <w:sz w:val="12"/>
          <w:szCs w:val="20"/>
        </w:rPr>
        <w:t>¶</w:t>
      </w:r>
      <w:r w:rsidRPr="00775A24">
        <w:rPr>
          <w:bCs/>
          <w:sz w:val="16"/>
          <w:szCs w:val="20"/>
        </w:rPr>
        <w:t xml:space="preserve"> and practices formed when unlimited economic expansion and social</w:t>
      </w:r>
      <w:r w:rsidRPr="00006211">
        <w:rPr>
          <w:bCs/>
          <w:sz w:val="12"/>
          <w:szCs w:val="20"/>
        </w:rPr>
        <w:t>¶</w:t>
      </w:r>
      <w:r w:rsidRPr="00775A24">
        <w:rPr>
          <w:bCs/>
          <w:sz w:val="16"/>
          <w:szCs w:val="20"/>
        </w:rPr>
        <w:t xml:space="preserve"> progress seemed promised (Bowers, 1993b, p. 3). What happens when the</w:t>
      </w:r>
      <w:r w:rsidRPr="00006211">
        <w:rPr>
          <w:bCs/>
          <w:sz w:val="12"/>
          <w:szCs w:val="20"/>
        </w:rPr>
        <w:t>¶</w:t>
      </w:r>
      <w:r w:rsidRPr="00775A24">
        <w:rPr>
          <w:bCs/>
          <w:sz w:val="16"/>
          <w:szCs w:val="20"/>
        </w:rPr>
        <w:t xml:space="preserve"> expansion of human possibilities is equated with the possibilities of consumption? </w:t>
      </w:r>
      <w:r w:rsidRPr="00775A24">
        <w:rPr>
          <w:szCs w:val="20"/>
          <w:u w:val="single"/>
        </w:rPr>
        <w:t>How is</w:t>
      </w:r>
      <w:r w:rsidRPr="00775A24">
        <w:rPr>
          <w:bCs/>
          <w:sz w:val="16"/>
          <w:szCs w:val="20"/>
        </w:rPr>
        <w:t xml:space="preserve"> educating for </w:t>
      </w:r>
      <w:r w:rsidRPr="00775A24">
        <w:rPr>
          <w:szCs w:val="20"/>
          <w:u w:val="single"/>
        </w:rPr>
        <w:t>freedom predicated on the exploitation of</w:t>
      </w:r>
      <w:r w:rsidRPr="00006211">
        <w:rPr>
          <w:sz w:val="12"/>
          <w:szCs w:val="20"/>
        </w:rPr>
        <w:t>¶</w:t>
      </w:r>
      <w:r w:rsidRPr="00775A24">
        <w:rPr>
          <w:szCs w:val="20"/>
          <w:u w:val="single"/>
        </w:rPr>
        <w:t xml:space="preserve"> the nonhuman?</w:t>
      </w:r>
      <w:r w:rsidRPr="00775A24">
        <w:rPr>
          <w:bCs/>
          <w:sz w:val="16"/>
          <w:szCs w:val="20"/>
        </w:rPr>
        <w:t xml:space="preserve"> </w:t>
      </w:r>
      <w:r w:rsidRPr="00775A24">
        <w:rPr>
          <w:szCs w:val="20"/>
          <w:u w:val="single"/>
        </w:rPr>
        <w:t xml:space="preserve">Such queries push against taken-for-granted understandings of human, nature, </w:t>
      </w:r>
      <w:r w:rsidRPr="00775A24">
        <w:rPr>
          <w:b/>
          <w:bCs/>
          <w:iCs/>
          <w:szCs w:val="20"/>
          <w:u w:val="single"/>
          <w:bdr w:val="single" w:sz="18" w:space="0" w:color="auto"/>
        </w:rPr>
        <w:t>self</w:t>
      </w:r>
      <w:r w:rsidRPr="00775A24">
        <w:rPr>
          <w:szCs w:val="20"/>
          <w:u w:val="single"/>
        </w:rPr>
        <w:t>, and community, and thus bring into focus the</w:t>
      </w:r>
      <w:r w:rsidRPr="00006211">
        <w:rPr>
          <w:sz w:val="12"/>
          <w:szCs w:val="20"/>
        </w:rPr>
        <w:t>¶</w:t>
      </w:r>
      <w:r w:rsidRPr="00775A24">
        <w:rPr>
          <w:szCs w:val="20"/>
          <w:u w:val="single"/>
        </w:rPr>
        <w:t xml:space="preserve"> underlying tension between “freedom”</w:t>
      </w:r>
      <w:r w:rsidRPr="00775A24">
        <w:rPr>
          <w:bCs/>
          <w:sz w:val="16"/>
          <w:szCs w:val="20"/>
        </w:rPr>
        <w:t xml:space="preserve"> as it is constituted within critical</w:t>
      </w:r>
      <w:r w:rsidRPr="00006211">
        <w:rPr>
          <w:bCs/>
          <w:sz w:val="12"/>
          <w:szCs w:val="20"/>
        </w:rPr>
        <w:t>¶</w:t>
      </w:r>
      <w:r w:rsidRPr="00775A24">
        <w:rPr>
          <w:bCs/>
          <w:sz w:val="16"/>
          <w:szCs w:val="20"/>
        </w:rPr>
        <w:t xml:space="preserve"> pedagogy </w:t>
      </w:r>
      <w:r w:rsidRPr="00775A24">
        <w:rPr>
          <w:szCs w:val="20"/>
          <w:u w:val="single"/>
        </w:rPr>
        <w:t>and</w:t>
      </w:r>
      <w:r w:rsidRPr="00775A24">
        <w:rPr>
          <w:bCs/>
          <w:sz w:val="16"/>
          <w:szCs w:val="20"/>
        </w:rPr>
        <w:t xml:space="preserve"> the limits that emerge through consideration of humans’</w:t>
      </w:r>
      <w:r w:rsidRPr="00006211">
        <w:rPr>
          <w:bCs/>
          <w:sz w:val="12"/>
          <w:szCs w:val="20"/>
        </w:rPr>
        <w:t>¶</w:t>
      </w:r>
      <w:r w:rsidRPr="00775A24">
        <w:rPr>
          <w:bCs/>
          <w:sz w:val="16"/>
          <w:szCs w:val="20"/>
        </w:rPr>
        <w:t xml:space="preserve"> interdependence with </w:t>
      </w:r>
      <w:r w:rsidRPr="00775A24">
        <w:rPr>
          <w:szCs w:val="20"/>
          <w:u w:val="single"/>
        </w:rPr>
        <w:t>the more-than-human world.</w:t>
      </w:r>
      <w:r w:rsidRPr="00006211">
        <w:rPr>
          <w:sz w:val="12"/>
          <w:szCs w:val="20"/>
        </w:rPr>
        <w:t>¶</w:t>
      </w:r>
      <w:r w:rsidRPr="00775A24">
        <w:rPr>
          <w:szCs w:val="20"/>
          <w:u w:val="single"/>
        </w:rPr>
        <w:t xml:space="preserve"> This tension is symptomatic of anthropocentrism. Humans are assumed</w:t>
      </w:r>
      <w:r w:rsidRPr="00006211">
        <w:rPr>
          <w:sz w:val="12"/>
          <w:szCs w:val="20"/>
        </w:rPr>
        <w:t>¶</w:t>
      </w:r>
      <w:r w:rsidRPr="00775A24">
        <w:rPr>
          <w:szCs w:val="20"/>
          <w:u w:val="single"/>
        </w:rPr>
        <w:t xml:space="preserve"> to be </w:t>
      </w:r>
      <w:r w:rsidRPr="00775A24">
        <w:rPr>
          <w:b/>
          <w:bCs/>
          <w:iCs/>
          <w:szCs w:val="20"/>
          <w:u w:val="single"/>
          <w:bdr w:val="single" w:sz="18" w:space="0" w:color="auto"/>
        </w:rPr>
        <w:t>free agents</w:t>
      </w:r>
      <w:r w:rsidRPr="00775A24">
        <w:rPr>
          <w:szCs w:val="20"/>
          <w:u w:val="single"/>
        </w:rPr>
        <w:t xml:space="preserve"> separate from</w:t>
      </w:r>
      <w:r w:rsidRPr="00775A24">
        <w:rPr>
          <w:bCs/>
          <w:sz w:val="16"/>
          <w:szCs w:val="20"/>
        </w:rPr>
        <w:t xml:space="preserve"> and pitted against </w:t>
      </w:r>
      <w:r w:rsidRPr="00775A24">
        <w:rPr>
          <w:szCs w:val="20"/>
          <w:u w:val="single"/>
        </w:rPr>
        <w:t>the rest of nature</w:t>
      </w:r>
      <w:r w:rsidRPr="00775A24">
        <w:rPr>
          <w:bCs/>
          <w:sz w:val="16"/>
          <w:szCs w:val="20"/>
        </w:rPr>
        <w:t>, our</w:t>
      </w:r>
      <w:r w:rsidRPr="00006211">
        <w:rPr>
          <w:bCs/>
          <w:sz w:val="12"/>
          <w:szCs w:val="20"/>
        </w:rPr>
        <w:t>¶</w:t>
      </w:r>
      <w:r w:rsidRPr="00775A24">
        <w:rPr>
          <w:bCs/>
          <w:sz w:val="16"/>
          <w:szCs w:val="20"/>
        </w:rPr>
        <w:t xml:space="preserve"> fulfillment predicated on overcoming material constraints. This assumption</w:t>
      </w:r>
      <w:r w:rsidRPr="00006211">
        <w:rPr>
          <w:bCs/>
          <w:sz w:val="12"/>
          <w:szCs w:val="20"/>
        </w:rPr>
        <w:t>¶</w:t>
      </w:r>
      <w:r w:rsidRPr="00775A24">
        <w:rPr>
          <w:bCs/>
          <w:sz w:val="16"/>
          <w:szCs w:val="20"/>
        </w:rPr>
        <w:t xml:space="preserve"> of human difference and superiority, central to Western thought since</w:t>
      </w:r>
      <w:r w:rsidRPr="00006211">
        <w:rPr>
          <w:bCs/>
          <w:sz w:val="12"/>
          <w:szCs w:val="20"/>
        </w:rPr>
        <w:t>¶</w:t>
      </w:r>
      <w:r w:rsidRPr="00775A24">
        <w:rPr>
          <w:bCs/>
          <w:sz w:val="16"/>
          <w:szCs w:val="20"/>
        </w:rPr>
        <w:t xml:space="preserve"> Aristotle (Abram, 1996, p. 77), has long been used to justify the exploitation</w:t>
      </w:r>
      <w:r w:rsidRPr="00006211">
        <w:rPr>
          <w:bCs/>
          <w:sz w:val="12"/>
          <w:szCs w:val="20"/>
        </w:rPr>
        <w:t>¶</w:t>
      </w:r>
      <w:r w:rsidRPr="00775A24">
        <w:rPr>
          <w:bCs/>
          <w:sz w:val="16"/>
          <w:szCs w:val="20"/>
        </w:rPr>
        <w:t xml:space="preserve"> of nature by and for humankind (Evernden, 1992, p. 96). </w:t>
      </w:r>
      <w:r w:rsidRPr="00775A24">
        <w:rPr>
          <w:b/>
          <w:bCs/>
          <w:iCs/>
          <w:szCs w:val="20"/>
          <w:u w:val="single"/>
          <w:bdr w:val="single" w:sz="18" w:space="0" w:color="auto"/>
        </w:rPr>
        <w:t>It has also been</w:t>
      </w:r>
      <w:r w:rsidRPr="00006211">
        <w:rPr>
          <w:bCs/>
          <w:iCs/>
          <w:sz w:val="12"/>
          <w:szCs w:val="20"/>
          <w:bdr w:val="single" w:sz="18" w:space="0" w:color="auto"/>
        </w:rPr>
        <w:t>¶</w:t>
      </w:r>
      <w:r w:rsidRPr="00775A24">
        <w:rPr>
          <w:b/>
          <w:bCs/>
          <w:iCs/>
          <w:szCs w:val="20"/>
          <w:u w:val="single"/>
          <w:bdr w:val="single" w:sz="18" w:space="0" w:color="auto"/>
        </w:rPr>
        <w:t xml:space="preserve"> used to justify the exploitation of human groups (e.g., women, Blacks,</w:t>
      </w:r>
      <w:r w:rsidRPr="00006211">
        <w:rPr>
          <w:bCs/>
          <w:iCs/>
          <w:sz w:val="12"/>
          <w:szCs w:val="20"/>
          <w:bdr w:val="single" w:sz="18" w:space="0" w:color="auto"/>
        </w:rPr>
        <w:t>¶</w:t>
      </w:r>
      <w:r w:rsidRPr="00775A24">
        <w:rPr>
          <w:b/>
          <w:bCs/>
          <w:iCs/>
          <w:szCs w:val="20"/>
          <w:u w:val="single"/>
          <w:bdr w:val="single" w:sz="18" w:space="0" w:color="auto"/>
        </w:rPr>
        <w:t xml:space="preserve"> queers, indigenous peoples) deemed to be closer to nature – that is,</w:t>
      </w:r>
      <w:r w:rsidRPr="00006211">
        <w:rPr>
          <w:bCs/>
          <w:iCs/>
          <w:sz w:val="12"/>
          <w:szCs w:val="20"/>
          <w:bdr w:val="single" w:sz="18" w:space="0" w:color="auto"/>
        </w:rPr>
        <w:t>¶</w:t>
      </w:r>
      <w:r w:rsidRPr="00775A24">
        <w:rPr>
          <w:b/>
          <w:bCs/>
          <w:iCs/>
          <w:szCs w:val="20"/>
          <w:u w:val="single"/>
          <w:bdr w:val="single" w:sz="18" w:space="0" w:color="auto"/>
        </w:rPr>
        <w:t xml:space="preserve"> animalistic, irrational, savage, or uncivilized</w:t>
      </w:r>
      <w:r w:rsidRPr="00775A24">
        <w:rPr>
          <w:bCs/>
          <w:sz w:val="16"/>
          <w:szCs w:val="20"/>
        </w:rPr>
        <w:t xml:space="preserve"> (Gaard, 1997; Haraway, 1989,</w:t>
      </w:r>
      <w:r w:rsidRPr="00006211">
        <w:rPr>
          <w:bCs/>
          <w:sz w:val="12"/>
          <w:szCs w:val="20"/>
        </w:rPr>
        <w:t>¶</w:t>
      </w:r>
      <w:r w:rsidRPr="00775A24">
        <w:rPr>
          <w:bCs/>
          <w:sz w:val="16"/>
          <w:szCs w:val="20"/>
        </w:rPr>
        <w:t xml:space="preserve"> p. 30; Selby, 1995, pp. 17–20; Spiegel, 1988).</w:t>
      </w:r>
      <w:r w:rsidRPr="00006211">
        <w:rPr>
          <w:bCs/>
          <w:sz w:val="12"/>
          <w:szCs w:val="20"/>
        </w:rPr>
        <w:t>¶</w:t>
      </w:r>
      <w:r w:rsidRPr="00775A24">
        <w:rPr>
          <w:bCs/>
          <w:sz w:val="16"/>
          <w:szCs w:val="20"/>
        </w:rPr>
        <w:t xml:space="preserve"> </w:t>
      </w:r>
      <w:r w:rsidRPr="00775A24">
        <w:rPr>
          <w:szCs w:val="20"/>
          <w:u w:val="single"/>
        </w:rPr>
        <w:t>This “organic apartheid”</w:t>
      </w:r>
      <w:r w:rsidRPr="00775A24">
        <w:rPr>
          <w:bCs/>
          <w:sz w:val="16"/>
          <w:szCs w:val="20"/>
        </w:rPr>
        <w:t xml:space="preserve"> (Evernden, 1992, p. 119) </w:t>
      </w:r>
      <w:r w:rsidRPr="00775A24">
        <w:rPr>
          <w:szCs w:val="20"/>
          <w:u w:val="single"/>
        </w:rPr>
        <w:t>is bolstered by the</w:t>
      </w:r>
      <w:r w:rsidRPr="00006211">
        <w:rPr>
          <w:sz w:val="12"/>
          <w:szCs w:val="20"/>
        </w:rPr>
        <w:t>¶</w:t>
      </w:r>
      <w:r w:rsidRPr="00775A24">
        <w:rPr>
          <w:szCs w:val="20"/>
          <w:u w:val="single"/>
        </w:rPr>
        <w:t xml:space="preserve"> belief that language</w:t>
      </w:r>
      <w:r w:rsidRPr="00775A24">
        <w:rPr>
          <w:bCs/>
          <w:sz w:val="16"/>
          <w:szCs w:val="20"/>
        </w:rPr>
        <w:t xml:space="preserve"> is an exclusively human property that </w:t>
      </w:r>
      <w:r w:rsidRPr="00775A24">
        <w:rPr>
          <w:szCs w:val="20"/>
          <w:u w:val="single"/>
        </w:rPr>
        <w:t>elevates mere</w:t>
      </w:r>
      <w:r w:rsidRPr="00006211">
        <w:rPr>
          <w:sz w:val="12"/>
          <w:szCs w:val="20"/>
        </w:rPr>
        <w:t>¶</w:t>
      </w:r>
      <w:r w:rsidRPr="00775A24">
        <w:rPr>
          <w:szCs w:val="20"/>
          <w:u w:val="single"/>
        </w:rPr>
        <w:t xml:space="preserve"> biological existence to meaningful, social existence.</w:t>
      </w:r>
      <w:r w:rsidRPr="00775A24">
        <w:rPr>
          <w:bCs/>
          <w:sz w:val="16"/>
          <w:szCs w:val="20"/>
        </w:rPr>
        <w:t xml:space="preserve"> Understood in this</w:t>
      </w:r>
      <w:r w:rsidRPr="00006211">
        <w:rPr>
          <w:bCs/>
          <w:sz w:val="12"/>
          <w:szCs w:val="20"/>
        </w:rPr>
        <w:t>¶</w:t>
      </w:r>
      <w:r w:rsidRPr="00775A24">
        <w:rPr>
          <w:bCs/>
          <w:sz w:val="16"/>
          <w:szCs w:val="20"/>
        </w:rPr>
        <w:t xml:space="preserve"> way, language undermines our embodied sense of interdependence with</w:t>
      </w:r>
      <w:r w:rsidRPr="00006211">
        <w:rPr>
          <w:bCs/>
          <w:sz w:val="12"/>
          <w:szCs w:val="20"/>
        </w:rPr>
        <w:t>¶</w:t>
      </w:r>
      <w:r w:rsidRPr="00775A24">
        <w:rPr>
          <w:bCs/>
          <w:sz w:val="16"/>
          <w:szCs w:val="20"/>
        </w:rPr>
        <w:t xml:space="preserve"> a more-than-human world. Rather than being a point of entry into the webs</w:t>
      </w:r>
      <w:r w:rsidRPr="00006211">
        <w:rPr>
          <w:bCs/>
          <w:sz w:val="12"/>
          <w:szCs w:val="20"/>
        </w:rPr>
        <w:t>¶</w:t>
      </w:r>
      <w:r w:rsidRPr="00775A24">
        <w:rPr>
          <w:bCs/>
          <w:sz w:val="16"/>
          <w:szCs w:val="20"/>
        </w:rPr>
        <w:t xml:space="preserve"> of communication all around us, </w:t>
      </w:r>
      <w:r w:rsidRPr="00775A24">
        <w:rPr>
          <w:szCs w:val="20"/>
          <w:u w:val="single"/>
        </w:rPr>
        <w:t>language becomes a medium through</w:t>
      </w:r>
      <w:r w:rsidRPr="00006211">
        <w:rPr>
          <w:sz w:val="12"/>
          <w:szCs w:val="20"/>
        </w:rPr>
        <w:t>¶</w:t>
      </w:r>
      <w:r w:rsidRPr="00775A24">
        <w:rPr>
          <w:szCs w:val="20"/>
          <w:u w:val="single"/>
        </w:rPr>
        <w:t xml:space="preserve"> which we set ourselves </w:t>
      </w:r>
      <w:r w:rsidRPr="00775A24">
        <w:rPr>
          <w:b/>
          <w:bCs/>
          <w:iCs/>
          <w:szCs w:val="20"/>
          <w:u w:val="single"/>
          <w:bdr w:val="single" w:sz="18" w:space="0" w:color="auto"/>
        </w:rPr>
        <w:t>apart and above.</w:t>
      </w:r>
      <w:r w:rsidRPr="00006211">
        <w:rPr>
          <w:bCs/>
          <w:iCs/>
          <w:sz w:val="12"/>
          <w:szCs w:val="20"/>
          <w:bdr w:val="single" w:sz="18" w:space="0" w:color="auto"/>
        </w:rPr>
        <w:t>¶</w:t>
      </w:r>
      <w:r w:rsidRPr="00775A24">
        <w:rPr>
          <w:b/>
          <w:bCs/>
          <w:iCs/>
          <w:szCs w:val="20"/>
          <w:u w:val="single"/>
          <w:bdr w:val="single" w:sz="18" w:space="0" w:color="auto"/>
        </w:rPr>
        <w:t xml:space="preserve"> </w:t>
      </w:r>
      <w:r w:rsidRPr="00775A24">
        <w:rPr>
          <w:szCs w:val="20"/>
          <w:u w:val="single"/>
        </w:rPr>
        <w:t>This view of language is deeply embedded in</w:t>
      </w:r>
      <w:r w:rsidRPr="00775A24">
        <w:rPr>
          <w:bCs/>
          <w:sz w:val="16"/>
          <w:szCs w:val="20"/>
        </w:rPr>
        <w:t xml:space="preserve"> the conceptual framework</w:t>
      </w:r>
      <w:r w:rsidRPr="00006211">
        <w:rPr>
          <w:bCs/>
          <w:sz w:val="12"/>
          <w:szCs w:val="20"/>
        </w:rPr>
        <w:t>¶</w:t>
      </w:r>
      <w:r w:rsidRPr="00775A24">
        <w:rPr>
          <w:bCs/>
          <w:sz w:val="16"/>
          <w:szCs w:val="20"/>
        </w:rPr>
        <w:t xml:space="preserve"> of </w:t>
      </w:r>
      <w:r w:rsidRPr="00775A24">
        <w:rPr>
          <w:szCs w:val="20"/>
          <w:u w:val="single"/>
        </w:rPr>
        <w:t>critical pedagogy</w:t>
      </w:r>
      <w:r w:rsidRPr="00775A24">
        <w:rPr>
          <w:bCs/>
          <w:sz w:val="16"/>
          <w:szCs w:val="20"/>
        </w:rPr>
        <w:t xml:space="preserve">, including poststructuralist approaches. </w:t>
      </w:r>
      <w:r w:rsidRPr="00775A24">
        <w:rPr>
          <w:szCs w:val="20"/>
          <w:u w:val="single"/>
        </w:rPr>
        <w:t>So too is the</w:t>
      </w:r>
      <w:r w:rsidRPr="00006211">
        <w:rPr>
          <w:sz w:val="12"/>
          <w:szCs w:val="20"/>
        </w:rPr>
        <w:t>¶</w:t>
      </w:r>
      <w:r w:rsidRPr="00775A24">
        <w:rPr>
          <w:szCs w:val="20"/>
          <w:u w:val="single"/>
        </w:rPr>
        <w:t xml:space="preserve"> human/nature dichotomy upon which it rests. When writers assume that</w:t>
      </w:r>
      <w:r w:rsidRPr="00775A24">
        <w:rPr>
          <w:bCs/>
          <w:sz w:val="16"/>
          <w:szCs w:val="20"/>
        </w:rPr>
        <w:t xml:space="preserve"> “it is </w:t>
      </w:r>
      <w:r w:rsidRPr="00775A24">
        <w:rPr>
          <w:szCs w:val="20"/>
          <w:u w:val="single"/>
        </w:rPr>
        <w:t>language</w:t>
      </w:r>
      <w:r w:rsidRPr="00775A24">
        <w:rPr>
          <w:bCs/>
          <w:sz w:val="16"/>
          <w:szCs w:val="20"/>
        </w:rPr>
        <w:t xml:space="preserve"> that </w:t>
      </w:r>
      <w:r w:rsidRPr="00775A24">
        <w:rPr>
          <w:szCs w:val="20"/>
          <w:u w:val="single"/>
        </w:rPr>
        <w:t>enables us to think, speak and give meaning to the</w:t>
      </w:r>
      <w:r w:rsidRPr="00006211">
        <w:rPr>
          <w:sz w:val="12"/>
          <w:szCs w:val="20"/>
        </w:rPr>
        <w:t>¶</w:t>
      </w:r>
      <w:r w:rsidRPr="00775A24">
        <w:rPr>
          <w:szCs w:val="20"/>
          <w:u w:val="single"/>
        </w:rPr>
        <w:t xml:space="preserve"> world around us,”</w:t>
      </w:r>
      <w:r w:rsidRPr="00775A24">
        <w:rPr>
          <w:bCs/>
          <w:sz w:val="16"/>
          <w:szCs w:val="20"/>
        </w:rPr>
        <w:t xml:space="preserve"> that “meaning and consciousness do not exist outside</w:t>
      </w:r>
      <w:r w:rsidRPr="00006211">
        <w:rPr>
          <w:bCs/>
          <w:sz w:val="12"/>
          <w:szCs w:val="20"/>
        </w:rPr>
        <w:t>¶</w:t>
      </w:r>
      <w:r w:rsidRPr="00775A24">
        <w:rPr>
          <w:bCs/>
          <w:sz w:val="16"/>
          <w:szCs w:val="20"/>
        </w:rPr>
        <w:t xml:space="preserve"> language” (Weedon, 1987, p. 32) </w:t>
      </w:r>
      <w:r w:rsidRPr="00775A24">
        <w:rPr>
          <w:szCs w:val="20"/>
          <w:u w:val="single"/>
        </w:rPr>
        <w:t>and that “subjectivity is constructed by</w:t>
      </w:r>
      <w:r w:rsidRPr="00006211">
        <w:rPr>
          <w:sz w:val="12"/>
          <w:szCs w:val="20"/>
        </w:rPr>
        <w:t>¶</w:t>
      </w:r>
      <w:r w:rsidRPr="00775A24">
        <w:rPr>
          <w:szCs w:val="20"/>
          <w:u w:val="single"/>
        </w:rPr>
        <w:t xml:space="preserve"> and in language”</w:t>
      </w:r>
      <w:r w:rsidRPr="00775A24">
        <w:rPr>
          <w:bCs/>
          <w:sz w:val="16"/>
          <w:szCs w:val="20"/>
        </w:rPr>
        <w:t xml:space="preserve"> (Luke &amp; Luke, 1995, p. 378), </w:t>
      </w:r>
      <w:r w:rsidRPr="00775A24">
        <w:rPr>
          <w:szCs w:val="20"/>
          <w:u w:val="single"/>
        </w:rPr>
        <w:t>then their transformative</w:t>
      </w:r>
      <w:r w:rsidRPr="00006211">
        <w:rPr>
          <w:sz w:val="12"/>
          <w:szCs w:val="20"/>
        </w:rPr>
        <w:t>¶</w:t>
      </w:r>
      <w:r w:rsidRPr="00775A24">
        <w:rPr>
          <w:szCs w:val="20"/>
          <w:u w:val="single"/>
        </w:rPr>
        <w:t xml:space="preserve"> projects are encoded </w:t>
      </w:r>
      <w:r w:rsidRPr="00775A24">
        <w:rPr>
          <w:bCs/>
          <w:sz w:val="16"/>
          <w:szCs w:val="20"/>
        </w:rPr>
        <w:t xml:space="preserve">so as </w:t>
      </w:r>
      <w:r w:rsidRPr="00775A24">
        <w:rPr>
          <w:szCs w:val="20"/>
          <w:u w:val="single"/>
        </w:rPr>
        <w:t>to exclude</w:t>
      </w:r>
      <w:r w:rsidRPr="00775A24">
        <w:rPr>
          <w:bCs/>
          <w:sz w:val="16"/>
          <w:szCs w:val="20"/>
        </w:rPr>
        <w:t xml:space="preserve"> any consideration of </w:t>
      </w:r>
      <w:r w:rsidRPr="00775A24">
        <w:rPr>
          <w:szCs w:val="20"/>
          <w:u w:val="single"/>
        </w:rPr>
        <w:t>the nonhuman.</w:t>
      </w:r>
      <w:r w:rsidRPr="00006211">
        <w:rPr>
          <w:sz w:val="12"/>
          <w:szCs w:val="20"/>
        </w:rPr>
        <w:t>¶</w:t>
      </w:r>
      <w:r w:rsidRPr="00775A24">
        <w:rPr>
          <w:szCs w:val="20"/>
          <w:u w:val="single"/>
        </w:rPr>
        <w:t xml:space="preserve"> </w:t>
      </w:r>
      <w:r w:rsidRPr="00775A24">
        <w:rPr>
          <w:bCs/>
          <w:sz w:val="16"/>
          <w:szCs w:val="20"/>
        </w:rPr>
        <w:t>Such assumptions effectively remove all subjects from nature. As Evernden</w:t>
      </w:r>
      <w:r w:rsidRPr="00006211">
        <w:rPr>
          <w:bCs/>
          <w:sz w:val="12"/>
          <w:szCs w:val="20"/>
        </w:rPr>
        <w:t>¶</w:t>
      </w:r>
      <w:r w:rsidRPr="00775A24">
        <w:rPr>
          <w:bCs/>
          <w:sz w:val="16"/>
          <w:szCs w:val="20"/>
        </w:rPr>
        <w:t xml:space="preserve"> (1992) puts it, “</w:t>
      </w:r>
      <w:r w:rsidRPr="00775A24">
        <w:rPr>
          <w:szCs w:val="20"/>
          <w:u w:val="single"/>
        </w:rPr>
        <w:t>if subjectivity</w:t>
      </w:r>
      <w:r w:rsidRPr="00775A24">
        <w:rPr>
          <w:bCs/>
          <w:sz w:val="16"/>
          <w:szCs w:val="20"/>
        </w:rPr>
        <w:t xml:space="preserve">, willing, valuation, and meaning </w:t>
      </w:r>
      <w:r w:rsidRPr="00775A24">
        <w:rPr>
          <w:szCs w:val="20"/>
          <w:u w:val="single"/>
        </w:rPr>
        <w:t>are securely</w:t>
      </w:r>
      <w:r w:rsidRPr="00006211">
        <w:rPr>
          <w:sz w:val="12"/>
          <w:szCs w:val="20"/>
        </w:rPr>
        <w:t>¶</w:t>
      </w:r>
      <w:r w:rsidRPr="00775A24">
        <w:rPr>
          <w:szCs w:val="20"/>
          <w:u w:val="single"/>
        </w:rPr>
        <w:t xml:space="preserve"> lodged in the domain of humanity, the possibility of encountering anything</w:t>
      </w:r>
      <w:r w:rsidRPr="00006211">
        <w:rPr>
          <w:sz w:val="12"/>
          <w:szCs w:val="20"/>
        </w:rPr>
        <w:t>¶</w:t>
      </w:r>
      <w:r w:rsidRPr="00775A24">
        <w:rPr>
          <w:szCs w:val="20"/>
          <w:u w:val="single"/>
        </w:rPr>
        <w:t xml:space="preserve"> more than material objects in nature is </w:t>
      </w:r>
      <w:r w:rsidRPr="00775A24">
        <w:rPr>
          <w:b/>
          <w:bCs/>
          <w:iCs/>
          <w:szCs w:val="20"/>
          <w:u w:val="single"/>
          <w:bdr w:val="single" w:sz="18" w:space="0" w:color="auto"/>
        </w:rPr>
        <w:t>nil</w:t>
      </w:r>
      <w:r w:rsidRPr="00775A24">
        <w:rPr>
          <w:szCs w:val="20"/>
          <w:u w:val="single"/>
        </w:rPr>
        <w:t>”</w:t>
      </w:r>
      <w:r w:rsidRPr="00775A24">
        <w:rPr>
          <w:bCs/>
          <w:sz w:val="16"/>
          <w:szCs w:val="20"/>
        </w:rPr>
        <w:t xml:space="preserve"> (p. 108).</w:t>
      </w:r>
      <w:r w:rsidRPr="00006211">
        <w:rPr>
          <w:bCs/>
          <w:sz w:val="12"/>
          <w:szCs w:val="20"/>
        </w:rPr>
        <w:t>¶</w:t>
      </w:r>
      <w:r w:rsidRPr="00775A24">
        <w:rPr>
          <w:bCs/>
          <w:sz w:val="16"/>
          <w:szCs w:val="20"/>
        </w:rPr>
        <w:t xml:space="preserve"> </w:t>
      </w:r>
      <w:r w:rsidRPr="00775A24">
        <w:rPr>
          <w:szCs w:val="20"/>
          <w:u w:val="single"/>
        </w:rPr>
        <w:t xml:space="preserve">What is forgotten? </w:t>
      </w:r>
      <w:r w:rsidRPr="00775A24">
        <w:rPr>
          <w:bCs/>
          <w:sz w:val="16"/>
          <w:szCs w:val="20"/>
        </w:rPr>
        <w:t>What is erased when the real is equated with a</w:t>
      </w:r>
      <w:r w:rsidRPr="00006211">
        <w:rPr>
          <w:bCs/>
          <w:sz w:val="12"/>
          <w:szCs w:val="20"/>
        </w:rPr>
        <w:t>¶</w:t>
      </w:r>
      <w:r w:rsidRPr="00775A24">
        <w:rPr>
          <w:bCs/>
          <w:sz w:val="16"/>
          <w:szCs w:val="20"/>
        </w:rPr>
        <w:t xml:space="preserve"> proliferating culture of commodified signs (see Luke &amp; Luke, 1995, on</w:t>
      </w:r>
      <w:r w:rsidRPr="00006211">
        <w:rPr>
          <w:bCs/>
          <w:sz w:val="12"/>
          <w:szCs w:val="20"/>
        </w:rPr>
        <w:t>¶</w:t>
      </w:r>
      <w:r w:rsidRPr="00775A24">
        <w:rPr>
          <w:bCs/>
          <w:sz w:val="16"/>
          <w:szCs w:val="20"/>
        </w:rPr>
        <w:t xml:space="preserve"> Baudrillard)? To begin, </w:t>
      </w:r>
      <w:r w:rsidRPr="00775A24">
        <w:rPr>
          <w:szCs w:val="20"/>
          <w:u w:val="single"/>
        </w:rPr>
        <w:t>we forget that we humans are surrounded by an</w:t>
      </w:r>
      <w:r w:rsidRPr="00006211">
        <w:rPr>
          <w:sz w:val="12"/>
          <w:szCs w:val="20"/>
        </w:rPr>
        <w:t>¶</w:t>
      </w:r>
      <w:r w:rsidRPr="00775A24">
        <w:rPr>
          <w:szCs w:val="20"/>
          <w:u w:val="single"/>
        </w:rPr>
        <w:t xml:space="preserve"> astonishing diversity of life forms.</w:t>
      </w:r>
      <w:r w:rsidRPr="00775A24">
        <w:rPr>
          <w:bCs/>
          <w:sz w:val="16"/>
          <w:szCs w:val="20"/>
        </w:rPr>
        <w:t xml:space="preserve"> We no longer perceive or give expression to a world in which everything has intelligence, personality, and</w:t>
      </w:r>
      <w:r w:rsidRPr="00006211">
        <w:rPr>
          <w:bCs/>
          <w:sz w:val="12"/>
          <w:szCs w:val="20"/>
        </w:rPr>
        <w:t>¶</w:t>
      </w:r>
      <w:r w:rsidRPr="00775A24">
        <w:rPr>
          <w:bCs/>
          <w:sz w:val="16"/>
          <w:szCs w:val="20"/>
        </w:rPr>
        <w:t xml:space="preserve"> voice. Polyphonous echoes are reduced to homophony, a term Kane (1994)</w:t>
      </w:r>
      <w:r w:rsidRPr="00006211">
        <w:rPr>
          <w:bCs/>
          <w:sz w:val="12"/>
          <w:szCs w:val="20"/>
        </w:rPr>
        <w:t>¶</w:t>
      </w:r>
      <w:r w:rsidRPr="00775A24">
        <w:rPr>
          <w:bCs/>
          <w:sz w:val="16"/>
          <w:szCs w:val="20"/>
        </w:rPr>
        <w:t xml:space="preserve"> uses to denote “the reduced sound of human language when it is used</w:t>
      </w:r>
      <w:r w:rsidRPr="00006211">
        <w:rPr>
          <w:bCs/>
          <w:sz w:val="12"/>
          <w:szCs w:val="20"/>
        </w:rPr>
        <w:t>¶</w:t>
      </w:r>
      <w:r w:rsidRPr="00775A24">
        <w:rPr>
          <w:bCs/>
          <w:sz w:val="16"/>
          <w:szCs w:val="20"/>
        </w:rPr>
        <w:t xml:space="preserve"> under the assumption that speech is something belonging only to human</w:t>
      </w:r>
      <w:r w:rsidRPr="00006211">
        <w:rPr>
          <w:bCs/>
          <w:sz w:val="12"/>
          <w:szCs w:val="20"/>
        </w:rPr>
        <w:t>¶</w:t>
      </w:r>
      <w:r w:rsidRPr="00775A24">
        <w:rPr>
          <w:bCs/>
          <w:sz w:val="16"/>
          <w:szCs w:val="20"/>
        </w:rPr>
        <w:t xml:space="preserve"> beings” (p. 192). We forget too what Abram (1996) describes as the gestural,</w:t>
      </w:r>
      <w:r w:rsidRPr="00006211">
        <w:rPr>
          <w:bCs/>
          <w:sz w:val="12"/>
          <w:szCs w:val="20"/>
        </w:rPr>
        <w:t>¶</w:t>
      </w:r>
      <w:r w:rsidRPr="00775A24">
        <w:rPr>
          <w:bCs/>
          <w:sz w:val="16"/>
          <w:szCs w:val="20"/>
        </w:rPr>
        <w:t xml:space="preserve"> somatic dimension of language, its sensory and physical resonance that we</w:t>
      </w:r>
      <w:r w:rsidRPr="00006211">
        <w:rPr>
          <w:bCs/>
          <w:sz w:val="12"/>
          <w:szCs w:val="20"/>
        </w:rPr>
        <w:t>¶</w:t>
      </w:r>
      <w:r w:rsidRPr="00775A24">
        <w:rPr>
          <w:bCs/>
          <w:sz w:val="16"/>
          <w:szCs w:val="20"/>
        </w:rPr>
        <w:t xml:space="preserve"> share with all expressive bodies (p. 80).</w:t>
      </w:r>
    </w:p>
    <w:p w:rsidR="00E60E54" w:rsidRPr="00775A24" w:rsidRDefault="00E60E54" w:rsidP="00E60E54"/>
    <w:p w:rsidR="00E60E54" w:rsidRPr="00CA7D5A" w:rsidRDefault="00E60E54" w:rsidP="00E60E54">
      <w:pPr>
        <w:rPr>
          <w:rFonts w:eastAsia="Calibri"/>
          <w:sz w:val="22"/>
        </w:rPr>
      </w:pPr>
    </w:p>
    <w:p w:rsidR="00E60E54" w:rsidRPr="00CA7D5A" w:rsidRDefault="00E60E54" w:rsidP="00E60E54"/>
    <w:p w:rsidR="00E60E54" w:rsidRDefault="00E60E54" w:rsidP="00E60E54"/>
    <w:p w:rsidR="00E60E54" w:rsidRDefault="00E60E54" w:rsidP="00E60E54">
      <w:pPr>
        <w:pStyle w:val="Heading3"/>
      </w:pPr>
      <w:r>
        <w:t>AT: Perm</w:t>
      </w:r>
    </w:p>
    <w:p w:rsidR="00E60E54" w:rsidRPr="003C1337" w:rsidRDefault="00E60E54" w:rsidP="00E60E54">
      <w:pPr>
        <w:rPr>
          <w:rStyle w:val="TagGreg"/>
        </w:rPr>
      </w:pPr>
    </w:p>
    <w:p w:rsidR="00E60E54" w:rsidRPr="00E60878" w:rsidRDefault="00E60E54" w:rsidP="00E60E54">
      <w:pPr>
        <w:autoSpaceDE w:val="0"/>
        <w:autoSpaceDN w:val="0"/>
        <w:adjustRightInd w:val="0"/>
        <w:rPr>
          <w:rFonts w:eastAsia="Calibri"/>
          <w:bCs/>
          <w:u w:val="single"/>
        </w:rPr>
      </w:pPr>
      <w:r w:rsidRPr="00E60878">
        <w:rPr>
          <w:rFonts w:eastAsia="Calibri"/>
          <w:b/>
          <w:bCs/>
          <w:sz w:val="24"/>
          <w:szCs w:val="24"/>
        </w:rPr>
        <w:t>Total rejection is key</w:t>
      </w:r>
      <w:r w:rsidRPr="00E60878">
        <w:rPr>
          <w:rFonts w:eastAsia="Calibri"/>
          <w:sz w:val="24"/>
          <w:szCs w:val="24"/>
        </w:rPr>
        <w:br/>
      </w:r>
      <w:r w:rsidRPr="00E60878">
        <w:rPr>
          <w:rFonts w:eastAsia="Calibri"/>
          <w:b/>
          <w:bCs/>
          <w:sz w:val="24"/>
          <w:szCs w:val="24"/>
          <w:u w:val="single"/>
        </w:rPr>
        <w:t>Kochi and Ordan 08</w:t>
      </w:r>
      <w:r w:rsidRPr="00E60878">
        <w:rPr>
          <w:rFonts w:eastAsia="Calibri"/>
        </w:rPr>
        <w:t xml:space="preserve"> –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r w:rsidRPr="00E60878">
        <w:t>http://www.borderlands.net.au/vol7no3_2008/kochiordan_argument.pdf</w:t>
      </w:r>
      <w:r w:rsidRPr="00E60878">
        <w:rPr>
          <w:rFonts w:eastAsia="Calibri"/>
        </w:rPr>
        <w:t>)</w:t>
      </w:r>
      <w:r w:rsidRPr="00E60878">
        <w:rPr>
          <w:rFonts w:eastAsia="Calibri"/>
        </w:rPr>
        <w:br/>
      </w:r>
      <w:r w:rsidRPr="00E60878">
        <w:rPr>
          <w:rFonts w:eastAsia="Calibri"/>
        </w:rPr>
        <w:br/>
      </w:r>
      <w:r w:rsidRPr="00E60878">
        <w:rPr>
          <w:rFonts w:eastAsia="Calibri"/>
          <w:bCs/>
          <w:highlight w:val="yellow"/>
          <w:u w:val="single"/>
        </w:rPr>
        <w:t>Both liberal and social revolutionary models</w:t>
      </w:r>
      <w:r w:rsidRPr="00E60878">
        <w:rPr>
          <w:rFonts w:eastAsia="Calibri"/>
          <w:bCs/>
        </w:rPr>
        <w:t xml:space="preserve"> thus seem to </w:t>
      </w:r>
      <w:r w:rsidRPr="00E60878">
        <w:rPr>
          <w:rFonts w:eastAsia="Calibri"/>
          <w:bCs/>
          <w:highlight w:val="yellow"/>
          <w:u w:val="single"/>
        </w:rPr>
        <w:t>run into the same problems that surround the notion of progress</w:t>
      </w:r>
      <w:r w:rsidRPr="00E60878">
        <w:rPr>
          <w:rFonts w:eastAsia="Calibri"/>
          <w:bCs/>
          <w:u w:val="single"/>
        </w:rPr>
        <w:t>; each play out a modern discourse of sacrifice in which some forms of life and modes of living are set aside in favour of the promise of a future good. Caught between social hopes and political myths, the challenge of responding to environmental destruction confronts</w:t>
      </w:r>
      <w:r w:rsidRPr="00E60878">
        <w:rPr>
          <w:rFonts w:eastAsia="Calibri"/>
          <w:bCs/>
        </w:rPr>
        <w:t xml:space="preserve">, starkly, </w:t>
      </w:r>
      <w:r w:rsidRPr="00E60878">
        <w:rPr>
          <w:rFonts w:eastAsia="Calibri"/>
          <w:bCs/>
          <w:u w:val="single"/>
        </w:rPr>
        <w:t xml:space="preserve">the core of a discourse of modernity characterised by reflection, responsibility and action. Given the increasing pressures upon the human habitat, this modern discourse will either deliver or it will fail. </w:t>
      </w:r>
      <w:r w:rsidRPr="00E60878">
        <w:rPr>
          <w:rFonts w:eastAsia="Calibri"/>
          <w:bCs/>
          <w:highlight w:val="yellow"/>
          <w:u w:val="single"/>
        </w:rPr>
        <w:t xml:space="preserve">There is little room for an existence in between: </w:t>
      </w:r>
      <w:r w:rsidRPr="00E60878">
        <w:rPr>
          <w:rFonts w:eastAsia="Calibri"/>
          <w:bCs/>
          <w:u w:val="single"/>
        </w:rPr>
        <w:t xml:space="preserve">either the Enlightenment fulfils its potentiality or it shows its hand as the bearer of impossibility. </w:t>
      </w:r>
      <w:r w:rsidRPr="00E60878">
        <w:rPr>
          <w:rFonts w:eastAsia="Calibri"/>
          <w:bCs/>
          <w:highlight w:val="yellow"/>
          <w:u w:val="single"/>
        </w:rPr>
        <w:t xml:space="preserve">If the possibilities of the Enlightenment are to be fulfilled then this can </w:t>
      </w:r>
      <w:r w:rsidRPr="00E60878">
        <w:rPr>
          <w:rFonts w:eastAsia="Calibri"/>
          <w:bCs/>
          <w:i/>
          <w:iCs/>
          <w:highlight w:val="yellow"/>
          <w:u w:val="single"/>
        </w:rPr>
        <w:t>only</w:t>
      </w:r>
      <w:r w:rsidRPr="00E60878">
        <w:rPr>
          <w:rFonts w:eastAsia="Calibri"/>
          <w:bCs/>
          <w:highlight w:val="yellow"/>
          <w:u w:val="single"/>
        </w:rPr>
        <w:t xml:space="preserve"> happen if the old idea of the progress of the human species</w:t>
      </w:r>
      <w:r w:rsidRPr="00E60878">
        <w:rPr>
          <w:rFonts w:eastAsia="Calibri"/>
          <w:bCs/>
        </w:rPr>
        <w:t xml:space="preserve">, exemplified by Hawking’s cosmic colonisation, </w:t>
      </w:r>
      <w:r w:rsidRPr="00E60878">
        <w:rPr>
          <w:rFonts w:eastAsia="Calibri"/>
          <w:bCs/>
          <w:highlight w:val="yellow"/>
          <w:u w:val="single"/>
        </w:rPr>
        <w:t xml:space="preserve">is </w:t>
      </w:r>
      <w:r w:rsidRPr="00E60878">
        <w:rPr>
          <w:rFonts w:eastAsia="Calibri"/>
          <w:bCs/>
          <w:u w:val="single"/>
        </w:rPr>
        <w:t>fundamentally</w:t>
      </w:r>
      <w:r w:rsidRPr="00E60878">
        <w:rPr>
          <w:rFonts w:eastAsia="Calibri"/>
          <w:bCs/>
          <w:highlight w:val="yellow"/>
          <w:u w:val="single"/>
        </w:rPr>
        <w:t xml:space="preserve"> rethought and replaced</w:t>
      </w:r>
      <w:r w:rsidRPr="00E60878">
        <w:rPr>
          <w:rFonts w:eastAsia="Calibri"/>
          <w:bCs/>
          <w:u w:val="single"/>
        </w:rPr>
        <w:t xml:space="preserve"> by a new form of self-comprehension. </w:t>
      </w:r>
      <w:r w:rsidRPr="00E60878">
        <w:rPr>
          <w:rFonts w:eastAsia="Calibri"/>
          <w:bCs/>
          <w:highlight w:val="yellow"/>
          <w:u w:val="single"/>
        </w:rPr>
        <w:t xml:space="preserve">This self-comprehension would need to negate and limit </w:t>
      </w:r>
      <w:r w:rsidRPr="00E60878">
        <w:rPr>
          <w:rFonts w:eastAsia="Calibri"/>
          <w:bCs/>
          <w:u w:val="single"/>
        </w:rPr>
        <w:t xml:space="preserve">the old modern </w:t>
      </w:r>
      <w:r w:rsidRPr="00E60878">
        <w:rPr>
          <w:rFonts w:eastAsia="Calibri"/>
          <w:bCs/>
          <w:highlight w:val="yellow"/>
          <w:u w:val="single"/>
        </w:rPr>
        <w:t>humanism by a radical anti-humanism.</w:t>
      </w:r>
      <w:r w:rsidRPr="00E60878">
        <w:rPr>
          <w:rFonts w:eastAsia="Calibri"/>
          <w:bCs/>
          <w:u w:val="single"/>
        </w:rPr>
        <w:t xml:space="preserve"> </w:t>
      </w:r>
      <w:r w:rsidRPr="00E60878">
        <w:rPr>
          <w:rFonts w:eastAsia="Calibri"/>
          <w:bCs/>
          <w:highlight w:val="yellow"/>
          <w:u w:val="single"/>
        </w:rPr>
        <w:t>The aim</w:t>
      </w:r>
      <w:r w:rsidRPr="00E60878">
        <w:rPr>
          <w:rFonts w:eastAsia="Calibri"/>
          <w:bCs/>
        </w:rPr>
        <w:t xml:space="preserve">, however, </w:t>
      </w:r>
      <w:r w:rsidRPr="00E60878">
        <w:rPr>
          <w:rFonts w:eastAsia="Calibri"/>
          <w:bCs/>
          <w:highlight w:val="yellow"/>
          <w:u w:val="single"/>
        </w:rPr>
        <w:t>would be</w:t>
      </w:r>
      <w:r w:rsidRPr="00E60878">
        <w:rPr>
          <w:rFonts w:eastAsia="Calibri"/>
          <w:bCs/>
        </w:rPr>
        <w:t xml:space="preserve"> to not just accept one side or the other, but </w:t>
      </w:r>
      <w:r w:rsidRPr="00E60878">
        <w:rPr>
          <w:rFonts w:eastAsia="Calibri"/>
          <w:bCs/>
          <w:highlight w:val="yellow"/>
          <w:u w:val="single"/>
        </w:rPr>
        <w:t xml:space="preserve">to re-think the basis of moral action </w:t>
      </w:r>
      <w:r w:rsidRPr="00E60878">
        <w:rPr>
          <w:rFonts w:eastAsia="Calibri"/>
          <w:bCs/>
          <w:u w:val="single"/>
        </w:rPr>
        <w:t xml:space="preserve">along the lines of a dialectical, utopian </w:t>
      </w:r>
      <w:r w:rsidRPr="00E60878">
        <w:rPr>
          <w:rFonts w:eastAsia="Calibri"/>
          <w:bCs/>
          <w:highlight w:val="yellow"/>
          <w:u w:val="single"/>
        </w:rPr>
        <w:t>anti-humanism</w:t>
      </w:r>
      <w:r w:rsidRPr="00E60878">
        <w:rPr>
          <w:rFonts w:eastAsia="Calibri"/>
          <w:bCs/>
        </w:rPr>
        <w:t xml:space="preserve">. Importantly, though, </w:t>
      </w:r>
      <w:r w:rsidRPr="00E60878">
        <w:rPr>
          <w:rFonts w:eastAsia="Calibri"/>
          <w:bCs/>
          <w:highlight w:val="yellow"/>
          <w:u w:val="single"/>
        </w:rPr>
        <w:t>getting past inadequate conceptions of action</w:t>
      </w:r>
      <w:r w:rsidRPr="00E60878">
        <w:rPr>
          <w:rFonts w:eastAsia="Calibri"/>
          <w:bCs/>
          <w:u w:val="single"/>
        </w:rPr>
        <w:t>, historical time</w:t>
      </w:r>
      <w:r w:rsidRPr="00E60878">
        <w:rPr>
          <w:rFonts w:eastAsia="Calibri"/>
          <w:bCs/>
          <w:highlight w:val="yellow"/>
          <w:u w:val="single"/>
        </w:rPr>
        <w:t xml:space="preserve"> and the </w:t>
      </w:r>
      <w:r w:rsidRPr="00E60878">
        <w:rPr>
          <w:rFonts w:eastAsia="Calibri"/>
          <w:bCs/>
          <w:u w:val="single"/>
        </w:rPr>
        <w:t xml:space="preserve">futural </w:t>
      </w:r>
      <w:r w:rsidRPr="00E60878">
        <w:rPr>
          <w:rFonts w:eastAsia="Calibri"/>
          <w:bCs/>
          <w:highlight w:val="yellow"/>
          <w:u w:val="single"/>
        </w:rPr>
        <w:t xml:space="preserve">promise of progress may be dependent upon radically re-comprehending the relationship between humanity and nature </w:t>
      </w:r>
      <w:r w:rsidRPr="00E60878">
        <w:rPr>
          <w:rFonts w:eastAsia="Calibri"/>
          <w:bCs/>
          <w:u w:val="single"/>
        </w:rPr>
        <w:t>in such a way that the human is no longer viewed as the sole core of the subject</w:t>
      </w:r>
      <w:r w:rsidRPr="00E60878">
        <w:rPr>
          <w:rFonts w:eastAsia="Calibri"/>
          <w:bCs/>
        </w:rPr>
        <w:t xml:space="preserve">, or the being of highest value. </w:t>
      </w:r>
      <w:r w:rsidRPr="00E60878">
        <w:rPr>
          <w:rFonts w:eastAsia="Calibri"/>
          <w:bCs/>
          <w:highlight w:val="yellow"/>
          <w:u w:val="single"/>
        </w:rPr>
        <w:t xml:space="preserve">The human would </w:t>
      </w:r>
      <w:r w:rsidRPr="00E60878">
        <w:rPr>
          <w:rFonts w:eastAsia="Calibri"/>
          <w:bCs/>
          <w:u w:val="single"/>
        </w:rPr>
        <w:t>thus</w:t>
      </w:r>
      <w:r w:rsidRPr="00E60878">
        <w:rPr>
          <w:rFonts w:eastAsia="Calibri"/>
          <w:bCs/>
          <w:highlight w:val="yellow"/>
          <w:u w:val="single"/>
        </w:rPr>
        <w:t xml:space="preserve"> need to no longer be thought of as a master that stands over the non-human. </w:t>
      </w:r>
      <w:r w:rsidRPr="00E60878">
        <w:rPr>
          <w:rFonts w:eastAsia="Calibri"/>
          <w:bCs/>
          <w:u w:val="single"/>
        </w:rPr>
        <w:t xml:space="preserve">Rather, </w:t>
      </w:r>
      <w:r w:rsidRPr="00E60878">
        <w:rPr>
          <w:rFonts w:eastAsia="Calibri"/>
          <w:bCs/>
          <w:highlight w:val="yellow"/>
          <w:u w:val="single"/>
        </w:rPr>
        <w:t>the human and the non-human need to be grasped together, with the former bearing dignity only so long as it understands itself as a part of the latter</w:t>
      </w:r>
      <w:r w:rsidRPr="00E60878">
        <w:rPr>
          <w:rFonts w:eastAsia="Calibri"/>
          <w:bCs/>
          <w:u w:val="single"/>
        </w:rPr>
        <w:t>.</w:t>
      </w:r>
    </w:p>
    <w:p w:rsidR="00E60E54" w:rsidRDefault="00E60E54" w:rsidP="00E60E54"/>
    <w:p w:rsidR="00E60E54" w:rsidRPr="00006211" w:rsidRDefault="00E60E54" w:rsidP="00E60E54"/>
    <w:p w:rsidR="00E60E54" w:rsidRDefault="00E60E54" w:rsidP="00E60E54">
      <w:pPr>
        <w:pStyle w:val="Heading3"/>
      </w:pPr>
      <w:r>
        <w:t>AT: Humans are Valuable</w:t>
      </w:r>
    </w:p>
    <w:p w:rsidR="00E60E54" w:rsidRPr="00CA7D5A" w:rsidRDefault="00E60E54" w:rsidP="00E60E54">
      <w:pPr>
        <w:rPr>
          <w:rFonts w:eastAsia="Calibri"/>
          <w:b/>
          <w:bCs/>
          <w:sz w:val="22"/>
        </w:rPr>
      </w:pPr>
    </w:p>
    <w:p w:rsidR="00E60E54" w:rsidRPr="00CA7D5A" w:rsidRDefault="00E60E54" w:rsidP="00E60E54">
      <w:pPr>
        <w:rPr>
          <w:rFonts w:eastAsia="Calibri"/>
        </w:rPr>
      </w:pPr>
      <w:r w:rsidRPr="00CA7D5A">
        <w:rPr>
          <w:rFonts w:eastAsia="Calibri"/>
          <w:b/>
          <w:bCs/>
          <w:sz w:val="24"/>
          <w:szCs w:val="24"/>
        </w:rPr>
        <w:t>The human capacity for self-awareness and planning makes human violence more destructive and horrific. Animals don’t commit the holocaust or build slaughterhouses. Our history is a history of genocide and mass death starting with the murder of the Neanderthals.</w:t>
      </w:r>
      <w:r w:rsidRPr="00CA7D5A">
        <w:rPr>
          <w:rFonts w:eastAsia="Calibri"/>
          <w:sz w:val="24"/>
          <w:szCs w:val="24"/>
        </w:rPr>
        <w:br/>
      </w:r>
      <w:r w:rsidRPr="00CA7D5A">
        <w:rPr>
          <w:rStyle w:val="StyleStyleBold12pt"/>
        </w:rPr>
        <w:t>Kochi and Ordan 08</w:t>
      </w:r>
      <w:r w:rsidRPr="00CA7D5A">
        <w:rPr>
          <w:rFonts w:eastAsia="Calibri"/>
          <w:sz w:val="22"/>
        </w:rPr>
        <w:t xml:space="preserve"> </w:t>
      </w:r>
      <w:r w:rsidRPr="00CA7D5A">
        <w:rPr>
          <w:rFonts w:eastAsia="Calibri"/>
        </w:rPr>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3" w:history="1">
        <w:r w:rsidRPr="00CA7D5A">
          <w:t>http://www.borderlands.net.au/vol7no3_2008/kochiordan_argument.pdf</w:t>
        </w:r>
      </w:hyperlink>
      <w:r w:rsidRPr="00CA7D5A">
        <w:rPr>
          <w:rFonts w:eastAsia="Calibri"/>
        </w:rPr>
        <w:t>)</w:t>
      </w:r>
    </w:p>
    <w:p w:rsidR="00E60E54" w:rsidRPr="00CA7D5A" w:rsidRDefault="00E60E54" w:rsidP="00E60E54">
      <w:pPr>
        <w:rPr>
          <w:rFonts w:eastAsia="Calibri"/>
        </w:rPr>
      </w:pPr>
    </w:p>
    <w:p w:rsidR="00E60E54" w:rsidRPr="00CA7D5A" w:rsidRDefault="00E60E54" w:rsidP="00E60E54">
      <w:pPr>
        <w:autoSpaceDE w:val="0"/>
        <w:autoSpaceDN w:val="0"/>
        <w:adjustRightInd w:val="0"/>
        <w:rPr>
          <w:rFonts w:eastAsia="Calibri"/>
          <w:bCs/>
          <w:u w:val="single"/>
        </w:rPr>
      </w:pPr>
      <w:r w:rsidRPr="00CA7D5A">
        <w:rPr>
          <w:rFonts w:eastAsia="Calibri"/>
          <w:bCs/>
        </w:rPr>
        <w:t>Certainly</w:t>
      </w:r>
      <w:r w:rsidRPr="00CA7D5A">
        <w:rPr>
          <w:rFonts w:eastAsia="Calibri"/>
          <w:bCs/>
          <w:u w:val="single"/>
        </w:rPr>
        <w:t xml:space="preserve"> </w:t>
      </w:r>
      <w:r w:rsidRPr="00CA7D5A">
        <w:rPr>
          <w:rFonts w:eastAsia="Calibri"/>
          <w:bCs/>
          <w:highlight w:val="yellow"/>
          <w:u w:val="single"/>
        </w:rPr>
        <w:t>many organisms use ‘force’ to survive and thrive at the expense of their others</w:t>
      </w:r>
      <w:r w:rsidRPr="00CA7D5A">
        <w:rPr>
          <w:rFonts w:eastAsia="Calibri"/>
          <w:bCs/>
          <w:u w:val="single"/>
        </w:rPr>
        <w:t xml:space="preserve">. Humans are not special in this regard. </w:t>
      </w:r>
      <w:r w:rsidRPr="00CA7D5A">
        <w:rPr>
          <w:rFonts w:eastAsia="Calibri"/>
          <w:bCs/>
        </w:rPr>
        <w:t xml:space="preserve">However </w:t>
      </w:r>
      <w:r w:rsidRPr="00CA7D5A">
        <w:rPr>
          <w:rFonts w:eastAsia="Calibri"/>
          <w:bCs/>
          <w:highlight w:val="yellow"/>
          <w:u w:val="single"/>
        </w:rPr>
        <w:t xml:space="preserve">humans, </w:t>
      </w:r>
      <w:r w:rsidRPr="00CA7D5A">
        <w:rPr>
          <w:rFonts w:eastAsia="Calibri"/>
          <w:bCs/>
          <w:u w:val="single"/>
        </w:rPr>
        <w:t xml:space="preserve">due a particular form of self-awareness and ability to plan for the future, </w:t>
      </w:r>
      <w:r w:rsidRPr="00CA7D5A">
        <w:rPr>
          <w:rFonts w:eastAsia="Calibri"/>
          <w:bCs/>
          <w:highlight w:val="yellow"/>
          <w:u w:val="single"/>
        </w:rPr>
        <w:t>have the capacity to carry out highly organized forms of violence and destruction</w:t>
      </w:r>
      <w:r w:rsidRPr="00CA7D5A">
        <w:rPr>
          <w:rFonts w:eastAsia="Calibri"/>
          <w:bCs/>
        </w:rPr>
        <w:t xml:space="preserve"> (i.e. the Holocaust; the massacre</w:t>
      </w:r>
      <w:r w:rsidRPr="00CA7D5A">
        <w:rPr>
          <w:rFonts w:eastAsia="Calibri"/>
          <w:bCs/>
          <w:sz w:val="12"/>
        </w:rPr>
        <w:t xml:space="preserve">¶ </w:t>
      </w:r>
      <w:r w:rsidRPr="00CA7D5A">
        <w:rPr>
          <w:rFonts w:eastAsia="Calibri"/>
          <w:bCs/>
        </w:rPr>
        <w:t>and enslavement of indigenous peoples by Europeans</w:t>
      </w:r>
      <w:r w:rsidRPr="00CA7D5A">
        <w:rPr>
          <w:rFonts w:eastAsia="Calibri"/>
          <w:bCs/>
          <w:u w:val="single"/>
        </w:rPr>
        <w:t xml:space="preserve">) </w:t>
      </w:r>
      <w:r w:rsidRPr="00CA7D5A">
        <w:rPr>
          <w:rFonts w:eastAsia="Calibri"/>
          <w:bCs/>
          <w:highlight w:val="yellow"/>
          <w:u w:val="single"/>
        </w:rPr>
        <w:t xml:space="preserve">and the capacity to develop forms of social organisation </w:t>
      </w:r>
      <w:r w:rsidRPr="00CA7D5A">
        <w:rPr>
          <w:rFonts w:eastAsia="Calibri"/>
          <w:bCs/>
          <w:u w:val="single"/>
        </w:rPr>
        <w:t xml:space="preserve">and communal life </w:t>
      </w:r>
      <w:r w:rsidRPr="00CA7D5A">
        <w:rPr>
          <w:rFonts w:eastAsia="Calibri"/>
          <w:bCs/>
          <w:highlight w:val="yellow"/>
          <w:u w:val="single"/>
        </w:rPr>
        <w:t xml:space="preserve">in which harm and violence are organised and regulated. It is </w:t>
      </w:r>
      <w:r w:rsidRPr="00CA7D5A">
        <w:rPr>
          <w:rFonts w:eastAsia="Calibri"/>
          <w:bCs/>
          <w:u w:val="single"/>
        </w:rPr>
        <w:t xml:space="preserve">perhaps </w:t>
      </w:r>
      <w:r w:rsidRPr="00CA7D5A">
        <w:rPr>
          <w:rFonts w:eastAsia="Calibri"/>
          <w:bCs/>
          <w:highlight w:val="yellow"/>
          <w:u w:val="single"/>
        </w:rPr>
        <w:t xml:space="preserve">this capacity for reflection upon the merits of </w:t>
      </w:r>
      <w:r w:rsidRPr="00CA7D5A">
        <w:rPr>
          <w:rFonts w:eastAsia="Calibri"/>
          <w:bCs/>
          <w:u w:val="single"/>
        </w:rPr>
        <w:t xml:space="preserve">harm and </w:t>
      </w:r>
      <w:r w:rsidRPr="00CA7D5A">
        <w:rPr>
          <w:rFonts w:eastAsia="Calibri"/>
          <w:bCs/>
          <w:highlight w:val="yellow"/>
          <w:u w:val="single"/>
        </w:rPr>
        <w:t>violence</w:t>
      </w:r>
      <w:r w:rsidRPr="00CA7D5A">
        <w:rPr>
          <w:rFonts w:eastAsia="Calibri"/>
          <w:bCs/>
        </w:rPr>
        <w:t xml:space="preserve"> (the moral reflection upon the good and bad of violence) </w:t>
      </w:r>
      <w:r w:rsidRPr="00CA7D5A">
        <w:rPr>
          <w:rFonts w:eastAsia="Calibri"/>
          <w:bCs/>
          <w:highlight w:val="yellow"/>
          <w:u w:val="single"/>
        </w:rPr>
        <w:t>which gives</w:t>
      </w:r>
      <w:r w:rsidRPr="00CA7D5A">
        <w:rPr>
          <w:rFonts w:eastAsia="Calibri"/>
          <w:bCs/>
          <w:sz w:val="12"/>
          <w:highlight w:val="yellow"/>
          <w:u w:val="single"/>
        </w:rPr>
        <w:t xml:space="preserve">¶ </w:t>
      </w:r>
      <w:r w:rsidRPr="00CA7D5A">
        <w:rPr>
          <w:rFonts w:eastAsia="Calibri"/>
          <w:bCs/>
          <w:highlight w:val="yellow"/>
          <w:u w:val="single"/>
        </w:rPr>
        <w:t>humans a ‘special’ place</w:t>
      </w:r>
      <w:r w:rsidRPr="00CA7D5A">
        <w:rPr>
          <w:rFonts w:eastAsia="Calibri"/>
          <w:bCs/>
          <w:u w:val="single"/>
        </w:rPr>
        <w:t xml:space="preserve"> within the food chain</w:t>
      </w:r>
      <w:r w:rsidRPr="00CA7D5A">
        <w:rPr>
          <w:rFonts w:eastAsia="Calibri"/>
          <w:bCs/>
        </w:rPr>
        <w:t xml:space="preserve">. Nonetheless, </w:t>
      </w:r>
      <w:r w:rsidRPr="00CA7D5A">
        <w:rPr>
          <w:rFonts w:eastAsia="Calibri"/>
          <w:bCs/>
          <w:highlight w:val="yellow"/>
          <w:u w:val="single"/>
        </w:rPr>
        <w:t>with these capacities come responsibility</w:t>
      </w:r>
      <w:r w:rsidRPr="00CA7D5A">
        <w:rPr>
          <w:rFonts w:eastAsia="Calibri"/>
          <w:bCs/>
          <w:u w:val="single"/>
        </w:rPr>
        <w:t xml:space="preserve"> and </w:t>
      </w:r>
      <w:r w:rsidRPr="00CA7D5A">
        <w:rPr>
          <w:rFonts w:eastAsia="Calibri"/>
          <w:bCs/>
          <w:highlight w:val="yellow"/>
          <w:u w:val="single"/>
        </w:rPr>
        <w:t xml:space="preserve">our proposal of global suicide is directed at bringing into </w:t>
      </w:r>
      <w:r w:rsidRPr="00CA7D5A">
        <w:rPr>
          <w:rFonts w:eastAsia="Calibri"/>
          <w:bCs/>
          <w:u w:val="single"/>
        </w:rPr>
        <w:t xml:space="preserve">full </w:t>
      </w:r>
      <w:r w:rsidRPr="00CA7D5A">
        <w:rPr>
          <w:rFonts w:eastAsia="Calibri"/>
          <w:bCs/>
          <w:highlight w:val="yellow"/>
          <w:u w:val="single"/>
        </w:rPr>
        <w:t xml:space="preserve">view the issue of </w:t>
      </w:r>
      <w:r w:rsidRPr="00CA7D5A">
        <w:rPr>
          <w:rFonts w:eastAsia="Calibri"/>
          <w:bCs/>
          <w:u w:val="single"/>
        </w:rPr>
        <w:t xml:space="preserve">human </w:t>
      </w:r>
      <w:r w:rsidRPr="00CA7D5A">
        <w:rPr>
          <w:rFonts w:eastAsia="Calibri"/>
          <w:bCs/>
          <w:highlight w:val="yellow"/>
          <w:u w:val="single"/>
        </w:rPr>
        <w:t>moral responsibility.</w:t>
      </w:r>
      <w:r w:rsidRPr="00CA7D5A">
        <w:rPr>
          <w:rFonts w:eastAsia="Calibri"/>
          <w:bCs/>
          <w:u w:val="single"/>
        </w:rPr>
        <w:t xml:space="preserve"> When taking a wider view of history, one which focuses on the relationship of humans towards other species, it becomes clear that </w:t>
      </w:r>
      <w:r w:rsidRPr="00CA7D5A">
        <w:rPr>
          <w:rFonts w:eastAsia="Calibri"/>
          <w:bCs/>
          <w:highlight w:val="yellow"/>
          <w:u w:val="single"/>
        </w:rPr>
        <w:t>the human heritage</w:t>
      </w:r>
      <w:r w:rsidRPr="00CA7D5A">
        <w:rPr>
          <w:rFonts w:eastAsia="Calibri"/>
          <w:bCs/>
        </w:rPr>
        <w:t xml:space="preserve"> – and the propagation of itself as a thing of value – </w:t>
      </w:r>
      <w:r w:rsidRPr="00CA7D5A">
        <w:rPr>
          <w:rFonts w:eastAsia="Calibri"/>
          <w:bCs/>
          <w:highlight w:val="yellow"/>
          <w:u w:val="single"/>
        </w:rPr>
        <w:t>has occurred on the back of seemingly endless acts of violence, destruction, killing and genocide.</w:t>
      </w:r>
      <w:r w:rsidRPr="00CA7D5A">
        <w:rPr>
          <w:rFonts w:eastAsia="Calibri"/>
          <w:bCs/>
        </w:rPr>
        <w:t xml:space="preserve"> While this cannot be verified, perhaps </w:t>
      </w:r>
      <w:r w:rsidRPr="00CA7D5A">
        <w:rPr>
          <w:rFonts w:eastAsia="Calibri"/>
          <w:bCs/>
          <w:u w:val="single"/>
        </w:rPr>
        <w:t>‘</w:t>
      </w:r>
      <w:r w:rsidRPr="00CA7D5A">
        <w:rPr>
          <w:rFonts w:eastAsia="Calibri"/>
          <w:bCs/>
          <w:highlight w:val="yellow"/>
          <w:u w:val="single"/>
        </w:rPr>
        <w:t xml:space="preserve">human’ history </w:t>
      </w:r>
      <w:r w:rsidRPr="00CA7D5A">
        <w:rPr>
          <w:rFonts w:eastAsia="Calibri"/>
          <w:bCs/>
          <w:u w:val="single"/>
        </w:rPr>
        <w:t>and progress</w:t>
      </w:r>
      <w:r w:rsidRPr="00CA7D5A">
        <w:rPr>
          <w:rFonts w:eastAsia="Calibri"/>
          <w:bCs/>
          <w:highlight w:val="yellow"/>
          <w:u w:val="single"/>
        </w:rPr>
        <w:t xml:space="preserve"> begins with the genocide of the Neanderthals and never loses a step thereafter. It </w:t>
      </w:r>
      <w:r w:rsidRPr="00CA7D5A">
        <w:rPr>
          <w:rFonts w:eastAsia="Calibri"/>
          <w:bCs/>
          <w:u w:val="single"/>
        </w:rPr>
        <w:t xml:space="preserve">only </w:t>
      </w:r>
      <w:r w:rsidRPr="00CA7D5A">
        <w:rPr>
          <w:rFonts w:eastAsia="Calibri"/>
          <w:bCs/>
          <w:highlight w:val="yellow"/>
          <w:u w:val="single"/>
        </w:rPr>
        <w:t xml:space="preserve">takes a short glimpse at the list of all the sufferings caused by humanity for one to begin to question whether this species deserves to continue </w:t>
      </w:r>
      <w:r w:rsidRPr="00CA7D5A">
        <w:rPr>
          <w:rFonts w:eastAsia="Calibri"/>
          <w:bCs/>
          <w:u w:val="single"/>
        </w:rPr>
        <w:t>into the future. The list of human-made disasters is ever-growing after all</w:t>
      </w:r>
      <w:r w:rsidRPr="00CA7D5A">
        <w:rPr>
          <w:rFonts w:eastAsia="Calibri"/>
          <w:bCs/>
        </w:rPr>
        <w:t>: suffering caused to animals in the name of science or human health, not to mention the cosmetic, food and textile industries; damage to theenvironment by polluting the earth and its stratosphere; deforesting and overuse of natural resources; and of course, inflicting suffering on fellow human beings all over the globe, from killing to economic exploitation to abusing minorities, individually and collectively.</w:t>
      </w:r>
    </w:p>
    <w:p w:rsidR="00E60E54" w:rsidRPr="00CA7D5A" w:rsidRDefault="00E60E54" w:rsidP="00E60E54"/>
    <w:p w:rsidR="00E60E54" w:rsidRDefault="00E60E54" w:rsidP="00E60E54">
      <w:pPr>
        <w:pStyle w:val="Heading2"/>
      </w:pPr>
      <w:r>
        <w:t>1NR</w:t>
      </w:r>
    </w:p>
    <w:p w:rsidR="00E60E54" w:rsidRDefault="00E60E54" w:rsidP="00E60E54"/>
    <w:p w:rsidR="00E60E54" w:rsidRPr="004E6A5A" w:rsidRDefault="00E60E54" w:rsidP="00E60E54"/>
    <w:p w:rsidR="00E60E54" w:rsidRPr="00DE1DB0" w:rsidRDefault="00E60E54" w:rsidP="00E60E54">
      <w:pPr>
        <w:rPr>
          <w:rStyle w:val="TagGreg"/>
        </w:rPr>
      </w:pPr>
      <w:r w:rsidRPr="00DE1DB0">
        <w:rPr>
          <w:rStyle w:val="TagGreg"/>
        </w:rPr>
        <w:t>The logic of pre-emption leads to both geoengineering as the mass sacrifice of vulnerable populations to secure liberal zones of peace</w:t>
      </w:r>
    </w:p>
    <w:p w:rsidR="00E60E54" w:rsidRDefault="00E60E54" w:rsidP="00E60E54">
      <w:pPr>
        <w:pStyle w:val="Cite2"/>
      </w:pPr>
      <w:r>
        <w:t>Anderson 10</w:t>
      </w:r>
    </w:p>
    <w:p w:rsidR="00E60E54" w:rsidRDefault="00E60E54" w:rsidP="00E60E54">
      <w:r>
        <w:t xml:space="preserve">Progress in Human Geography 34(6) 777–798 ª The Author(s) 2010 Reprints and permission: sagepub.co.uk/journalsPermissions.nav 10.1177/0309132510362600 phg.sagepub.com Corresponding author: Department of Geography, Durham University, Science Laboratories, South Road, Durham DH1 3LE, UK Email: </w:t>
      </w:r>
      <w:hyperlink r:id="rId14" w:history="1">
        <w:r w:rsidRPr="00471AFB">
          <w:rPr>
            <w:rStyle w:val="Hyperlink"/>
          </w:rPr>
          <w:t>ben.anderson@durham.ac.uk</w:t>
        </w:r>
      </w:hyperlink>
    </w:p>
    <w:p w:rsidR="00E60E54" w:rsidRDefault="00E60E54" w:rsidP="00E60E54">
      <w:r>
        <w:t>\</w:t>
      </w:r>
    </w:p>
    <w:p w:rsidR="00E60E54" w:rsidRDefault="00E60E54" w:rsidP="00E60E54">
      <w:r w:rsidRPr="0026430F">
        <w:rPr>
          <w:rStyle w:val="StyleBoldUnderline"/>
        </w:rPr>
        <w:t xml:space="preserve">The most high-profile examples of </w:t>
      </w:r>
      <w:r w:rsidRPr="0026430F">
        <w:rPr>
          <w:rStyle w:val="Emphasis"/>
        </w:rPr>
        <w:t>preemptive</w:t>
      </w:r>
      <w:r>
        <w:rPr>
          <w:rStyle w:val="StyleBoldUnderline"/>
        </w:rPr>
        <w:t xml:space="preserve"> </w:t>
      </w:r>
      <w:r w:rsidRPr="0026430F">
        <w:rPr>
          <w:rStyle w:val="StyleBoldUnderline"/>
        </w:rPr>
        <w:t>action</w:t>
      </w:r>
      <w:r>
        <w:t xml:space="preserve"> </w:t>
      </w:r>
      <w:r w:rsidRPr="0026430F">
        <w:rPr>
          <w:rStyle w:val="StyleBoldUnderline"/>
        </w:rPr>
        <w:t>have been</w:t>
      </w:r>
      <w:r>
        <w:t xml:space="preserve"> in the context of the so called ‘</w:t>
      </w:r>
      <w:r w:rsidRPr="0026430F">
        <w:rPr>
          <w:rStyle w:val="StyleBoldUnderline"/>
        </w:rPr>
        <w:t>war on terror’</w:t>
      </w:r>
      <w:r>
        <w:t xml:space="preserve"> (although </w:t>
      </w:r>
      <w:r w:rsidRPr="0026430F">
        <w:rPr>
          <w:rStyle w:val="StyleBoldUnderline"/>
        </w:rPr>
        <w:t>see the rise of</w:t>
      </w:r>
      <w:r>
        <w:rPr>
          <w:rStyle w:val="StyleBoldUnderline"/>
        </w:rPr>
        <w:t xml:space="preserve"> </w:t>
      </w:r>
      <w:r w:rsidRPr="0026430F">
        <w:rPr>
          <w:rStyle w:val="Emphasis"/>
        </w:rPr>
        <w:t>geo-engineering</w:t>
      </w:r>
      <w:r w:rsidRPr="0026430F">
        <w:rPr>
          <w:rStyle w:val="StyleBoldUnderline"/>
        </w:rPr>
        <w:t xml:space="preserve"> as a solution to climate change</w:t>
      </w:r>
      <w:r>
        <w:rPr>
          <w:rStyle w:val="StyleBoldUnderline"/>
        </w:rPr>
        <w:t xml:space="preserve"> </w:t>
      </w:r>
      <w:r>
        <w:t xml:space="preserve">that aims to create life, albeit after the emergence of a threat; Fleming, 2006; Cooper, 2007). The US 2002 National Security Strategy explicitly and infamously articulated a shift from a posture of mutual deterrence to ‘anticipatory action’ against ‘[e]merging threats before they are fully formed’ (US Government, 2002: 4). </w:t>
      </w:r>
      <w:r w:rsidRPr="0026430F">
        <w:rPr>
          <w:rStyle w:val="StyleBoldUnderline"/>
        </w:rPr>
        <w:t>Preemptive war has damaged and destroyed</w:t>
      </w:r>
      <w:r>
        <w:rPr>
          <w:rStyle w:val="StyleBoldUnderline"/>
        </w:rPr>
        <w:t xml:space="preserve"> </w:t>
      </w:r>
      <w:r w:rsidRPr="0026430F">
        <w:rPr>
          <w:rStyle w:val="StyleBoldUnderline"/>
        </w:rPr>
        <w:t xml:space="preserve">life in </w:t>
      </w:r>
      <w:r>
        <w:t xml:space="preserve">spaces of </w:t>
      </w:r>
      <w:r w:rsidRPr="0026430F">
        <w:rPr>
          <w:rStyle w:val="StyleBoldUnderline"/>
        </w:rPr>
        <w:t>occupation, ruination and torture</w:t>
      </w:r>
      <w:r>
        <w:t xml:space="preserve"> (Gregory, 2004; Hannah, 2006), and everyday circulations and transactions have been preemptively secured (Amoore and de Goede, 2008; Adey, 2009). What characterizes </w:t>
      </w:r>
      <w:r w:rsidRPr="0026430F">
        <w:rPr>
          <w:rStyle w:val="StyleBoldUnderline"/>
        </w:rPr>
        <w:t>such preemptive</w:t>
      </w:r>
      <w:r>
        <w:rPr>
          <w:rStyle w:val="StyleBoldUnderline"/>
        </w:rPr>
        <w:t xml:space="preserve"> </w:t>
      </w:r>
      <w:r w:rsidRPr="0026430F">
        <w:rPr>
          <w:rStyle w:val="StyleBoldUnderline"/>
        </w:rPr>
        <w:t>action is</w:t>
      </w:r>
      <w:r>
        <w:t xml:space="preserve"> that it is </w:t>
      </w:r>
      <w:r w:rsidRPr="0026430F">
        <w:rPr>
          <w:rStyle w:val="StyleBoldUnderline"/>
        </w:rPr>
        <w:t>generative</w:t>
      </w:r>
      <w:r>
        <w:t xml:space="preserve">. In relation to a present that is unbalanced by potential threats, </w:t>
      </w:r>
      <w:r w:rsidRPr="0026430F">
        <w:rPr>
          <w:rStyle w:val="StyleBoldUnderline"/>
        </w:rPr>
        <w:t>preemptive logics work by unleashing transformative</w:t>
      </w:r>
      <w:r>
        <w:rPr>
          <w:rStyle w:val="StyleBoldUnderline"/>
        </w:rPr>
        <w:t xml:space="preserve"> </w:t>
      </w:r>
      <w:r w:rsidRPr="0026430F">
        <w:rPr>
          <w:rStyle w:val="StyleBoldUnderline"/>
        </w:rPr>
        <w:t>events</w:t>
      </w:r>
      <w:r>
        <w:t xml:space="preserve"> in order to avoid a rupture in a valued life. The power of creativity is harnessed. In comparison with the emphasis on continuity that we find in precaution, </w:t>
      </w:r>
      <w:r w:rsidRPr="0026430F">
        <w:rPr>
          <w:rStyle w:val="StyleBoldUnderline"/>
        </w:rPr>
        <w:t>preemption unashamedly</w:t>
      </w:r>
      <w:r>
        <w:rPr>
          <w:rStyle w:val="StyleBoldUnderline"/>
        </w:rPr>
        <w:t xml:space="preserve"> </w:t>
      </w:r>
      <w:r w:rsidRPr="0026430F">
        <w:rPr>
          <w:rStyle w:val="StyleBoldUnderline"/>
        </w:rPr>
        <w:t>makes and reshapes li</w:t>
      </w:r>
      <w:r>
        <w:t>fe (Martin, 2007). In the context of the Iraqi war, for example</w:t>
      </w:r>
      <w:r w:rsidRPr="0026430F">
        <w:rPr>
          <w:rStyle w:val="StyleBoldUnderline"/>
        </w:rPr>
        <w:t>, this has</w:t>
      </w:r>
      <w:r>
        <w:rPr>
          <w:rStyle w:val="StyleBoldUnderline"/>
        </w:rPr>
        <w:t xml:space="preserve"> </w:t>
      </w:r>
      <w:r w:rsidRPr="0026430F">
        <w:rPr>
          <w:rStyle w:val="StyleBoldUnderline"/>
        </w:rPr>
        <w:t>involved a redistribution of the potential for catastrophe</w:t>
      </w:r>
      <w:r>
        <w:rPr>
          <w:rStyle w:val="StyleBoldUnderline"/>
        </w:rPr>
        <w:t xml:space="preserve"> </w:t>
      </w:r>
      <w:r w:rsidRPr="0026430F">
        <w:rPr>
          <w:rStyle w:val="StyleBoldUnderline"/>
        </w:rPr>
        <w:t>from ‘zones of liberal peace’ to lives that</w:t>
      </w:r>
      <w:r>
        <w:rPr>
          <w:rStyle w:val="StyleBoldUnderline"/>
        </w:rPr>
        <w:t xml:space="preserve"> </w:t>
      </w:r>
      <w:r w:rsidRPr="0026430F">
        <w:rPr>
          <w:rStyle w:val="StyleBoldUnderline"/>
        </w:rPr>
        <w:t>are subject to advanced techniques of damage and</w:t>
      </w:r>
      <w:r>
        <w:rPr>
          <w:rStyle w:val="StyleBoldUnderline"/>
        </w:rPr>
        <w:t xml:space="preserve"> </w:t>
      </w:r>
      <w:r w:rsidRPr="0026430F">
        <w:rPr>
          <w:rStyle w:val="StyleBoldUnderline"/>
        </w:rPr>
        <w:t>destruction</w:t>
      </w:r>
      <w:r>
        <w:t xml:space="preserve"> (Gregory, 2006; 2008). But </w:t>
      </w:r>
      <w:r w:rsidRPr="0026430F">
        <w:rPr>
          <w:rStyle w:val="StyleBoldUnderline"/>
        </w:rPr>
        <w:t>other</w:t>
      </w:r>
      <w:r>
        <w:t xml:space="preserve"> supposedly </w:t>
      </w:r>
      <w:r w:rsidRPr="0026430F">
        <w:rPr>
          <w:rStyle w:val="StyleBoldUnderline"/>
        </w:rPr>
        <w:t>unintended effects of preemptive action</w:t>
      </w:r>
      <w:r>
        <w:rPr>
          <w:rStyle w:val="StyleBoldUnderline"/>
        </w:rPr>
        <w:t xml:space="preserve"> </w:t>
      </w:r>
      <w:r>
        <w:t xml:space="preserve">have been extensively documented, not least </w:t>
      </w:r>
      <w:r w:rsidRPr="0026430F">
        <w:rPr>
          <w:rStyle w:val="StyleBoldUnderline"/>
        </w:rPr>
        <w:t>the</w:t>
      </w:r>
      <w:r>
        <w:rPr>
          <w:rStyle w:val="StyleBoldUnderline"/>
        </w:rPr>
        <w:t xml:space="preserve"> </w:t>
      </w:r>
      <w:r w:rsidRPr="0026430F">
        <w:rPr>
          <w:rStyle w:val="StyleBoldUnderline"/>
        </w:rPr>
        <w:t>proliferation of new security threats.</w:t>
      </w:r>
      <w:r>
        <w:t xml:space="preserve"> It would be easy to see these effects as separate fromthe logic of preemption and describe them as mistakes. However, such consequences are neither failures nor successes, because in a preemptive logic inaction is not an option so unintended effects are unavoidable. Indeed, as a mode of intervention preemption is indifferent to those generative effects. Why? Because the proliferating effects of preemption may generate something else: opportunities to be seized (Martin, 2007).We see this in the case of the geoeconomics of the 2003 Iraq war. In inciting its adversary to take form, preemptive war in Iraq opened up lucrative markets for private security firms and contractors as well as short-term investment opportunities for finance capital (Martin, 2007). Unlike precaution, which aims to preserve a valued life through prevention, </w:t>
      </w:r>
      <w:r w:rsidRPr="0026430F">
        <w:rPr>
          <w:rStyle w:val="StyleBoldUnderline"/>
        </w:rPr>
        <w:t>preemptive logics work by proliferating</w:t>
      </w:r>
      <w:r>
        <w:rPr>
          <w:rStyle w:val="StyleBoldUnderline"/>
        </w:rPr>
        <w:t xml:space="preserve"> </w:t>
      </w:r>
      <w:r w:rsidRPr="0026430F">
        <w:rPr>
          <w:rStyle w:val="StyleBoldUnderline"/>
        </w:rPr>
        <w:t>effects and creating</w:t>
      </w:r>
      <w:r>
        <w:t xml:space="preserve"> life, albeit in the case of the ‘war on terror’ </w:t>
      </w:r>
      <w:r w:rsidRPr="0026430F">
        <w:rPr>
          <w:rStyle w:val="StyleBoldUnderline"/>
        </w:rPr>
        <w:t>lives that have been abandoned</w:t>
      </w:r>
      <w:r>
        <w:rPr>
          <w:rStyle w:val="StyleBoldUnderline"/>
        </w:rPr>
        <w:t xml:space="preserve"> </w:t>
      </w:r>
      <w:r w:rsidRPr="0026430F">
        <w:rPr>
          <w:rStyle w:val="StyleBoldUnderline"/>
        </w:rPr>
        <w:t>and dispossessed.</w:t>
      </w:r>
    </w:p>
    <w:p w:rsidR="00E60E54" w:rsidRPr="00E60E54" w:rsidRDefault="00E60E54" w:rsidP="00E60E54"/>
    <w:sectPr w:rsidR="00E60E54" w:rsidRPr="00E60E5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CE2" w:rsidRDefault="00126CE2" w:rsidP="005F5576">
      <w:r>
        <w:separator/>
      </w:r>
    </w:p>
  </w:endnote>
  <w:endnote w:type="continuationSeparator" w:id="0">
    <w:p w:rsidR="00126CE2" w:rsidRDefault="00126C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CE2" w:rsidRDefault="00126CE2" w:rsidP="005F5576">
      <w:r>
        <w:separator/>
      </w:r>
    </w:p>
  </w:footnote>
  <w:footnote w:type="continuationSeparator" w:id="0">
    <w:p w:rsidR="00126CE2" w:rsidRDefault="00126CE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E54"/>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0C06"/>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CE2"/>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C11"/>
    <w:rsid w:val="0019587B"/>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50C"/>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0E54"/>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01FCA2-D327-4287-84A3-E58EE19A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60E54"/>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Style,Intense Emphasis11,Underline Char,ci,apple-style-span + 6 pt,Kern at 16 pt,Bold,Intense Emphasis1,Intense Emphasis2,HHeading 3 + 12 pt,Bold Cite Char,Citation Char Char Char,Cards + Font: 12 pt Char,c"/>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E60E54"/>
    <w:pPr>
      <w:spacing w:before="200"/>
    </w:pPr>
    <w:rPr>
      <w:b/>
      <w:sz w:val="24"/>
    </w:rPr>
  </w:style>
  <w:style w:type="character" w:customStyle="1" w:styleId="SmallText">
    <w:name w:val="Small Text"/>
    <w:basedOn w:val="DefaultParagraphFont"/>
    <w:uiPriority w:val="1"/>
    <w:rsid w:val="00E60E54"/>
    <w:rPr>
      <w:rFonts w:ascii="Arial" w:hAnsi="Arial"/>
      <w:sz w:val="16"/>
    </w:rPr>
  </w:style>
  <w:style w:type="paragraph" w:customStyle="1" w:styleId="taggreg0">
    <w:name w:val="taggreg"/>
    <w:basedOn w:val="Normal"/>
    <w:qFormat/>
    <w:rsid w:val="00E60E54"/>
    <w:rPr>
      <w:b/>
      <w:sz w:val="24"/>
    </w:rPr>
  </w:style>
  <w:style w:type="paragraph" w:styleId="Title">
    <w:name w:val="Title"/>
    <w:basedOn w:val="Normal"/>
    <w:next w:val="Normal"/>
    <w:link w:val="TitleChar"/>
    <w:qFormat/>
    <w:rsid w:val="00E60E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qFormat/>
    <w:rsid w:val="00E60E5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E60E5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60E54"/>
  </w:style>
  <w:style w:type="character" w:customStyle="1" w:styleId="underline">
    <w:name w:val="underline"/>
    <w:link w:val="textbold"/>
    <w:qFormat/>
    <w:rsid w:val="00E60E54"/>
    <w:rPr>
      <w:b/>
      <w:u w:val="single"/>
    </w:rPr>
  </w:style>
  <w:style w:type="paragraph" w:customStyle="1" w:styleId="textbold">
    <w:name w:val="text bold"/>
    <w:basedOn w:val="Normal"/>
    <w:link w:val="underline"/>
    <w:qFormat/>
    <w:rsid w:val="00E60E54"/>
    <w:pPr>
      <w:ind w:left="720"/>
      <w:jc w:val="both"/>
    </w:pPr>
    <w:rPr>
      <w:rFonts w:asciiTheme="minorHAnsi" w:hAnsiTheme="minorHAnsi" w:cstheme="minorBidi"/>
      <w:b/>
      <w:sz w:val="22"/>
      <w:u w:val="single"/>
    </w:rPr>
  </w:style>
  <w:style w:type="paragraph" w:customStyle="1" w:styleId="Default">
    <w:name w:val="Default"/>
    <w:rsid w:val="00E60E5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ag">
    <w:name w:val="tag"/>
    <w:basedOn w:val="Normal"/>
    <w:next w:val="Normal"/>
    <w:qFormat/>
    <w:rsid w:val="00E60E54"/>
    <w:rPr>
      <w:rFonts w:ascii="Georgia" w:eastAsia="Times New Roman" w:hAnsi="Georgia" w:cstheme="majorBidi"/>
      <w:b/>
      <w:bCs/>
      <w:sz w:val="24"/>
      <w:szCs w:val="20"/>
    </w:rPr>
  </w:style>
  <w:style w:type="paragraph" w:customStyle="1" w:styleId="Cite2">
    <w:name w:val="Cite 2"/>
    <w:basedOn w:val="Normal"/>
    <w:qFormat/>
    <w:rsid w:val="00E60E54"/>
    <w:rPr>
      <w:rFonts w:eastAsia="Calibr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orderlands.net.au/vol7no3_2008/kochiordan_argument.pdf" TargetMode="Externa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www.lexis.com/research/retrieve?_m=aa91df1416a18d87537d72b0e3763e33&amp;docnum=20&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borderlands.net.au/vol7no3_2008/kochiordan_argument.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utexas.edu/law/colloquium/papers-public/2012-2013/09-20-12_Leong%20--%20Racial%20Capitalism.pdf/"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mailto:ben.anderson@durham.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Pages>
  <Words>13129</Words>
  <Characters>74840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2</cp:revision>
  <dcterms:created xsi:type="dcterms:W3CDTF">2013-10-23T19:24:00Z</dcterms:created>
  <dcterms:modified xsi:type="dcterms:W3CDTF">2013-10-23T19:44:00Z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