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637" w:rsidRDefault="00730637" w:rsidP="00937480">
      <w:pPr>
        <w:pStyle w:val="Heading3"/>
        <w:rPr>
          <w:rFonts w:cs="Arial"/>
        </w:rPr>
      </w:pPr>
      <w:bookmarkStart w:id="0" w:name="_GoBack"/>
      <w:bookmarkEnd w:id="0"/>
      <w:r>
        <w:rPr>
          <w:rFonts w:cs="Arial"/>
        </w:rPr>
        <w:t>1AC</w:t>
      </w:r>
    </w:p>
    <w:p w:rsidR="00730637" w:rsidRPr="00074C00" w:rsidRDefault="00730637" w:rsidP="00730637">
      <w:pPr>
        <w:rPr>
          <w:rStyle w:val="TagGreg"/>
        </w:rPr>
      </w:pPr>
      <w:r w:rsidRPr="00074C00">
        <w:rPr>
          <w:rStyle w:val="TagGreg"/>
        </w:rPr>
        <w:t xml:space="preserve">Since the 70s, the “war on drugs” has proven a failed initiative, yet it endures; </w:t>
      </w:r>
      <w:r>
        <w:rPr>
          <w:rStyle w:val="TagGreg"/>
        </w:rPr>
        <w:t>economic engagement with Mexico has only expanded the trafficking problem the US has crusaded against. Intertwined with the economics of the drug war is a fundamental shift in the way that sovereignty operates on the US-Mexico border.</w:t>
      </w:r>
    </w:p>
    <w:p w:rsidR="00730637" w:rsidRPr="00581BB2" w:rsidRDefault="00730637" w:rsidP="00730637">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730637" w:rsidRPr="00581BB2" w:rsidRDefault="00730637" w:rsidP="00730637">
      <w:pPr>
        <w:rPr>
          <w:rStyle w:val="StyleStyleBold12pt"/>
        </w:rPr>
      </w:pPr>
      <w:r w:rsidRPr="00581BB2">
        <w:t>Juarez,” Cultural Geography, August 2011, http://lindsayparkerdotnet.files.wordpress.com/2012/10/the-making-of-a-space-of-exception.pdf)//bghs-BI</w:t>
      </w:r>
    </w:p>
    <w:p w:rsidR="00730637" w:rsidRPr="007101A9" w:rsidRDefault="00730637" w:rsidP="00730637">
      <w:pPr>
        <w:rPr>
          <w:rStyle w:val="TagGreg"/>
          <w:b w:val="0"/>
          <w:sz w:val="12"/>
        </w:rPr>
      </w:pPr>
      <w:r w:rsidRPr="00BE532D">
        <w:rPr>
          <w:rStyle w:val="StyleBoldUnderline"/>
          <w:highlight w:val="yellow"/>
        </w:rPr>
        <w:t>The “war on drugs” was introduced into the American lexicon by</w:t>
      </w:r>
      <w:r w:rsidRPr="007101A9">
        <w:rPr>
          <w:sz w:val="12"/>
        </w:rPr>
        <w:t xml:space="preserve"> Richard </w:t>
      </w:r>
      <w:r w:rsidRPr="00BE532D">
        <w:rPr>
          <w:rStyle w:val="StyleBoldUnderline"/>
          <w:highlight w:val="yellow"/>
        </w:rPr>
        <w:t>Nixon</w:t>
      </w:r>
      <w:r w:rsidRPr="00581BB2">
        <w:rPr>
          <w:rStyle w:val="StyleBoldUnderline"/>
        </w:rPr>
        <w:t xml:space="preserve"> in 1971</w:t>
      </w:r>
      <w:r w:rsidRPr="007101A9">
        <w:rPr>
          <w:sz w:val="12"/>
        </w:rPr>
        <w:t xml:space="preserve"> (Cockburn &amp; St. Clair 1998) as a continuation of the prohibitionist drug laws originating from 1914’s Harrison Narcotics Tax Act. </w:t>
      </w:r>
      <w:r w:rsidRPr="007C1025">
        <w:rPr>
          <w:rStyle w:val="StyleBoldUnderline"/>
        </w:rPr>
        <w:t xml:space="preserve">The “war on drugs” was </w:t>
      </w:r>
      <w:r w:rsidRPr="00BE532D">
        <w:rPr>
          <w:rStyle w:val="StyleBoldUnderline"/>
          <w:highlight w:val="yellow"/>
        </w:rPr>
        <w:t>simultaneously enforced with</w:t>
      </w:r>
      <w:r w:rsidRPr="007C1025">
        <w:rPr>
          <w:rStyle w:val="StyleBoldUnderline"/>
        </w:rPr>
        <w:t xml:space="preserve"> Nixon’s “</w:t>
      </w:r>
      <w:r w:rsidRPr="00BE532D">
        <w:rPr>
          <w:rStyle w:val="StyleBoldUnderline"/>
          <w:highlight w:val="yellow"/>
        </w:rPr>
        <w:t>war on crime” that</w:t>
      </w:r>
      <w:r w:rsidRPr="007C1025">
        <w:rPr>
          <w:rStyle w:val="StyleBoldUnderline"/>
        </w:rPr>
        <w:t xml:space="preserve"> both </w:t>
      </w:r>
      <w:r w:rsidRPr="00BE532D">
        <w:rPr>
          <w:rStyle w:val="StyleBoldUnderline"/>
          <w:highlight w:val="yellow"/>
        </w:rPr>
        <w:t xml:space="preserve">emphasized “radical turn[s] from </w:t>
      </w:r>
      <w:proofErr w:type="spellStart"/>
      <w:r w:rsidRPr="00BE532D">
        <w:rPr>
          <w:rStyle w:val="StyleBoldUnderline"/>
          <w:highlight w:val="yellow"/>
        </w:rPr>
        <w:t>welfarist</w:t>
      </w:r>
      <w:proofErr w:type="spellEnd"/>
      <w:r w:rsidRPr="00BE532D">
        <w:rPr>
          <w:rStyle w:val="StyleBoldUnderline"/>
          <w:highlight w:val="yellow"/>
        </w:rPr>
        <w:t xml:space="preserve"> criminal</w:t>
      </w:r>
      <w:r w:rsidRPr="007C1025">
        <w:rPr>
          <w:rStyle w:val="StyleBoldUnderline"/>
        </w:rPr>
        <w:t xml:space="preserve"> </w:t>
      </w:r>
      <w:r w:rsidRPr="00BE532D">
        <w:rPr>
          <w:rStyle w:val="StyleBoldUnderline"/>
          <w:highlight w:val="yellow"/>
        </w:rPr>
        <w:t>justice approaches emphasizing rehabilitation</w:t>
      </w:r>
      <w:r w:rsidRPr="007C1025">
        <w:rPr>
          <w:rStyle w:val="StyleBoldUnderline"/>
        </w:rPr>
        <w:t xml:space="preserve"> and redistribution, </w:t>
      </w:r>
      <w:r w:rsidRPr="00BE532D">
        <w:rPr>
          <w:rStyle w:val="StyleBoldUnderline"/>
          <w:highlight w:val="yellow"/>
        </w:rPr>
        <w:t>towards coercive penal governance</w:t>
      </w:r>
      <w:r w:rsidRPr="007101A9">
        <w:rPr>
          <w:sz w:val="12"/>
        </w:rPr>
        <w:t>” (</w:t>
      </w:r>
      <w:proofErr w:type="spellStart"/>
      <w:r w:rsidRPr="007101A9">
        <w:rPr>
          <w:sz w:val="12"/>
        </w:rPr>
        <w:t>Corva</w:t>
      </w:r>
      <w:proofErr w:type="spellEnd"/>
      <w:r w:rsidRPr="007101A9">
        <w:rPr>
          <w:sz w:val="12"/>
        </w:rPr>
        <w:t xml:space="preserve"> 2008:178). Whereas a </w:t>
      </w:r>
      <w:proofErr w:type="spellStart"/>
      <w:r w:rsidRPr="007101A9">
        <w:rPr>
          <w:sz w:val="12"/>
        </w:rPr>
        <w:t>welfarist</w:t>
      </w:r>
      <w:proofErr w:type="spellEnd"/>
      <w:r w:rsidRPr="007101A9">
        <w:rPr>
          <w:sz w:val="12"/>
        </w:rPr>
        <w:t xml:space="preserve"> order understood illicit </w:t>
      </w:r>
      <w:proofErr w:type="spellStart"/>
      <w:r w:rsidRPr="007101A9">
        <w:rPr>
          <w:sz w:val="12"/>
        </w:rPr>
        <w:t>behaviour</w:t>
      </w:r>
      <w:proofErr w:type="spellEnd"/>
      <w:r w:rsidRPr="007101A9">
        <w:rPr>
          <w:sz w:val="12"/>
        </w:rPr>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BE532D">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BE532D">
        <w:rPr>
          <w:rStyle w:val="StyleBoldUnderline"/>
          <w:highlight w:val="yellow"/>
        </w:rPr>
        <w:t>is that the “war on drugs” is an overwhelming failure</w:t>
      </w:r>
      <w:r w:rsidRPr="007101A9">
        <w:rPr>
          <w:sz w:val="12"/>
        </w:rPr>
        <w:t xml:space="preserve"> </w:t>
      </w:r>
      <w:r w:rsidRPr="00BE532D">
        <w:rPr>
          <w:rStyle w:val="StyleBoldUnderline"/>
          <w:highlight w:val="yellow"/>
        </w:rPr>
        <w:t>that has not</w:t>
      </w:r>
      <w:r w:rsidRPr="00581BB2">
        <w:rPr>
          <w:rStyle w:val="StyleBoldUnderline"/>
        </w:rPr>
        <w:t xml:space="preserve"> reduced drug </w:t>
      </w:r>
      <w:r w:rsidRPr="00BE532D">
        <w:rPr>
          <w:rStyle w:val="StyleBoldUnderline"/>
          <w:highlight w:val="yellow"/>
        </w:rPr>
        <w:t>use,</w:t>
      </w:r>
      <w:r w:rsidRPr="00581BB2">
        <w:rPr>
          <w:rStyle w:val="StyleBoldUnderline"/>
        </w:rPr>
        <w:t xml:space="preserve"> drug </w:t>
      </w:r>
      <w:r w:rsidRPr="00BE532D">
        <w:rPr>
          <w:rStyle w:val="StyleBoldUnderline"/>
          <w:highlight w:val="yellow"/>
        </w:rPr>
        <w:t>trafficking, or</w:t>
      </w:r>
      <w:r w:rsidRPr="00581BB2">
        <w:rPr>
          <w:rStyle w:val="StyleBoldUnderline"/>
        </w:rPr>
        <w:t xml:space="preserve"> violent </w:t>
      </w:r>
      <w:r w:rsidRPr="00BE532D">
        <w:rPr>
          <w:rStyle w:val="StyleBoldUnderline"/>
          <w:highlight w:val="yellow"/>
        </w:rPr>
        <w:t>crime</w:t>
      </w:r>
      <w:r w:rsidRPr="007101A9">
        <w:rPr>
          <w:sz w:val="12"/>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BE532D">
        <w:rPr>
          <w:rStyle w:val="StyleBoldUnderline"/>
          <w:highlight w:val="yellow"/>
        </w:rPr>
        <w:t>passing of NAFTA</w:t>
      </w:r>
      <w:r w:rsidRPr="00581BB2">
        <w:rPr>
          <w:rStyle w:val="StyleBoldUnderline"/>
        </w:rPr>
        <w:t xml:space="preserve"> in 1994 </w:t>
      </w:r>
      <w:r w:rsidRPr="00BE532D">
        <w:rPr>
          <w:rStyle w:val="StyleBoldUnderline"/>
          <w:highlight w:val="yellow"/>
        </w:rPr>
        <w:t>made trafficking easier and more efficient</w:t>
      </w:r>
      <w:r w:rsidRPr="00581BB2">
        <w:rPr>
          <w:rStyle w:val="StyleBoldUnderline"/>
        </w:rPr>
        <w:t xml:space="preserve"> than ever before</w:t>
      </w:r>
      <w:r w:rsidRPr="007101A9">
        <w:rPr>
          <w:sz w:val="12"/>
        </w:rPr>
        <w:t xml:space="preserve"> (Andreas 1995; Campbell 2009) resulting in the competition for domination of border towns and cities, such as Ciudad Juarez, positioned a mere two miles away from </w:t>
      </w:r>
      <w:r w:rsidRPr="00BE532D">
        <w:rPr>
          <w:rStyle w:val="StyleBoldUnderline"/>
          <w:highlight w:val="yellow"/>
        </w:rPr>
        <w:t>the American border</w:t>
      </w:r>
      <w:r w:rsidRPr="007101A9">
        <w:rPr>
          <w:sz w:val="12"/>
        </w:rPr>
        <w:t xml:space="preserve">. This strategic location </w:t>
      </w:r>
      <w:r w:rsidRPr="00BE532D">
        <w:rPr>
          <w:rStyle w:val="StyleBoldUnderline"/>
          <w:highlight w:val="yellow"/>
        </w:rPr>
        <w:t>is crucial because of</w:t>
      </w:r>
      <w:r w:rsidRPr="00581BB2">
        <w:rPr>
          <w:rStyle w:val="StyleBoldUnderline"/>
        </w:rPr>
        <w:t xml:space="preserve"> the United States’ </w:t>
      </w:r>
      <w:r w:rsidRPr="00BE532D">
        <w:rPr>
          <w:rStyle w:val="StyleBoldUnderline"/>
          <w:highlight w:val="yellow"/>
        </w:rPr>
        <w:t>insatiable demand for narcotics</w:t>
      </w:r>
      <w:r w:rsidRPr="007101A9">
        <w:rPr>
          <w:sz w:val="12"/>
        </w:rPr>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BE532D">
        <w:rPr>
          <w:rStyle w:val="StyleBoldUnderline"/>
          <w:highlight w:val="yellow"/>
        </w:rPr>
        <w:t>The war on drugs</w:t>
      </w:r>
      <w:r w:rsidRPr="00BE532D">
        <w:rPr>
          <w:highlight w:val="yellow"/>
          <w:u w:val="single"/>
        </w:rPr>
        <w:t xml:space="preserve"> and resulting turf war in Juarez </w:t>
      </w:r>
      <w:r w:rsidRPr="00BE532D">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BE532D">
        <w:rPr>
          <w:rStyle w:val="StyleBoldUnderline"/>
          <w:highlight w:val="yellow"/>
        </w:rPr>
        <w:t xml:space="preserve">a key theme to </w:t>
      </w:r>
      <w:proofErr w:type="spellStart"/>
      <w:r w:rsidRPr="00BE532D">
        <w:rPr>
          <w:rStyle w:val="StyleBoldUnderline"/>
          <w:highlight w:val="yellow"/>
        </w:rPr>
        <w:t>Agamben’s</w:t>
      </w:r>
      <w:proofErr w:type="spellEnd"/>
      <w:r w:rsidRPr="00BE532D">
        <w:rPr>
          <w:rStyle w:val="StyleBoldUnderline"/>
          <w:highlight w:val="yellow"/>
        </w:rPr>
        <w:t xml:space="preserve"> Homo </w:t>
      </w:r>
      <w:proofErr w:type="spellStart"/>
      <w:r w:rsidRPr="00BE532D">
        <w:rPr>
          <w:rStyle w:val="StyleBoldUnderline"/>
          <w:highlight w:val="yellow"/>
        </w:rPr>
        <w:t>Sacer</w:t>
      </w:r>
      <w:proofErr w:type="spellEnd"/>
      <w:r w:rsidRPr="007C1025">
        <w:rPr>
          <w:rStyle w:val="StyleBoldUnderline"/>
        </w:rPr>
        <w:t>: Sovereign Power and Bare Life</w:t>
      </w:r>
      <w:r w:rsidRPr="007101A9">
        <w:rPr>
          <w:sz w:val="12"/>
        </w:rPr>
        <w:t xml:space="preserve"> (1998). </w:t>
      </w:r>
      <w:proofErr w:type="gramStart"/>
      <w:r w:rsidRPr="007101A9">
        <w:rPr>
          <w:sz w:val="12"/>
        </w:rPr>
        <w:t xml:space="preserve">Translated from “Sacred Man, “homo </w:t>
      </w:r>
      <w:proofErr w:type="spellStart"/>
      <w:r w:rsidRPr="007101A9">
        <w:rPr>
          <w:sz w:val="12"/>
        </w:rPr>
        <w:t>sacer</w:t>
      </w:r>
      <w:proofErr w:type="spellEnd"/>
      <w:r w:rsidRPr="007101A9">
        <w:rPr>
          <w:sz w:val="12"/>
        </w:rPr>
        <w:t>” refers to a bare life that is stripped of all citizens” rights that can be killed by anyone without punishment.</w:t>
      </w:r>
      <w:proofErr w:type="gramEnd"/>
      <w:r w:rsidRPr="007101A9">
        <w:rPr>
          <w:sz w:val="12"/>
        </w:rPr>
        <w:t xml:space="preserve"> </w:t>
      </w:r>
      <w:r w:rsidRPr="00BE532D">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w:t>
      </w:r>
      <w:proofErr w:type="spellStart"/>
      <w:r w:rsidRPr="00581BB2">
        <w:rPr>
          <w:rStyle w:val="StyleBoldUnderline"/>
        </w:rPr>
        <w:t>indistinction</w:t>
      </w:r>
      <w:proofErr w:type="spellEnd"/>
      <w:r w:rsidRPr="00581BB2">
        <w:rPr>
          <w:rStyle w:val="StyleBoldUnderline"/>
        </w:rPr>
        <w:t xml:space="preserve"> between violence and law, the threshold on which violence passes over into law and law passes over into violence</w:t>
      </w:r>
      <w:r w:rsidRPr="007101A9">
        <w:rPr>
          <w:sz w:val="12"/>
        </w:rPr>
        <w:t xml:space="preserve">” (1998: 32). This threshold is at the core of what </w:t>
      </w:r>
      <w:proofErr w:type="spellStart"/>
      <w:r w:rsidRPr="007101A9">
        <w:rPr>
          <w:sz w:val="12"/>
        </w:rPr>
        <w:t>Agamben</w:t>
      </w:r>
      <w:proofErr w:type="spellEnd"/>
      <w:r w:rsidRPr="007101A9">
        <w:rPr>
          <w:sz w:val="12"/>
        </w:rPr>
        <w:t xml:space="preserve"> calls the paradox of sovereignty. </w:t>
      </w:r>
      <w:r w:rsidRPr="00BE532D">
        <w:rPr>
          <w:rStyle w:val="StyleBoldUnderline"/>
          <w:highlight w:val="yellow"/>
        </w:rPr>
        <w:t>If sovereign powers are able to declare spaces of exception or suspend the law, they are effectively placing themselves outside of the law</w:t>
      </w:r>
      <w:r w:rsidRPr="007101A9">
        <w:rPr>
          <w:sz w:val="12"/>
        </w:rPr>
        <w:t xml:space="preserve">. In his own work </w:t>
      </w:r>
      <w:proofErr w:type="spellStart"/>
      <w:r w:rsidRPr="007101A9">
        <w:rPr>
          <w:sz w:val="12"/>
        </w:rPr>
        <w:t>Agamben</w:t>
      </w:r>
      <w:proofErr w:type="spellEnd"/>
      <w:r w:rsidRPr="007101A9">
        <w:rPr>
          <w:sz w:val="12"/>
        </w:rPr>
        <w:t xml:space="preserve"> uses the example of Nazi concentration camps to exercise the tangibility and physicality of a space of exception, or where juridical order has been indefinitely suspended by sovereign actors. More recently, </w:t>
      </w:r>
      <w:proofErr w:type="spellStart"/>
      <w:r w:rsidRPr="007101A9">
        <w:rPr>
          <w:sz w:val="12"/>
        </w:rPr>
        <w:t>Agamben</w:t>
      </w:r>
      <w:proofErr w:type="spellEnd"/>
      <w:r w:rsidRPr="007101A9">
        <w:rPr>
          <w:sz w:val="12"/>
        </w:rPr>
        <w:t xml:space="preserve"> and others have identified Guantanamo Bay as such a space (Butler 2002; Gregory 2006). In these examples the sovereign powers, though acting within or outside of the law, were state actors. </w:t>
      </w:r>
      <w:proofErr w:type="spellStart"/>
      <w:r w:rsidRPr="007101A9">
        <w:rPr>
          <w:sz w:val="12"/>
        </w:rPr>
        <w:t>Agamben’s</w:t>
      </w:r>
      <w:proofErr w:type="spellEnd"/>
      <w:r w:rsidRPr="007101A9">
        <w:rPr>
          <w:sz w:val="12"/>
        </w:rPr>
        <w:t xml:space="preserve"> reading of sovereignty loosely follows </w:t>
      </w:r>
      <w:proofErr w:type="spellStart"/>
      <w:r w:rsidRPr="007101A9">
        <w:rPr>
          <w:sz w:val="12"/>
        </w:rPr>
        <w:t>Westphalian</w:t>
      </w:r>
      <w:proofErr w:type="spellEnd"/>
      <w:r w:rsidRPr="007101A9">
        <w:rPr>
          <w:sz w:val="12"/>
        </w:rPr>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7101A9">
        <w:rPr>
          <w:sz w:val="12"/>
        </w:rPr>
        <w:t>Mastanduno</w:t>
      </w:r>
      <w:proofErr w:type="spellEnd"/>
      <w:r w:rsidRPr="007101A9">
        <w:rPr>
          <w:sz w:val="12"/>
        </w:rPr>
        <w:t xml:space="preserve"> 1995). Traditional theorizations of sovereignty stemmed from Westphalia have increasingly come under scrutiny with some even posing the end of a traditional sovereignty in the political realm (</w:t>
      </w:r>
      <w:proofErr w:type="spellStart"/>
      <w:r w:rsidRPr="007101A9">
        <w:rPr>
          <w:sz w:val="12"/>
        </w:rPr>
        <w:t>Camilleri</w:t>
      </w:r>
      <w:proofErr w:type="spellEnd"/>
      <w:r w:rsidRPr="007101A9">
        <w:rPr>
          <w:sz w:val="12"/>
        </w:rPr>
        <w:t xml:space="preserve"> &amp; Falk 1992; </w:t>
      </w:r>
      <w:proofErr w:type="spellStart"/>
      <w:r w:rsidRPr="007101A9">
        <w:rPr>
          <w:sz w:val="12"/>
        </w:rPr>
        <w:t>Hardt</w:t>
      </w:r>
      <w:proofErr w:type="spellEnd"/>
      <w:r w:rsidRPr="007101A9">
        <w:rPr>
          <w:sz w:val="12"/>
        </w:rPr>
        <w:t xml:space="preserve"> &amp; </w:t>
      </w:r>
      <w:proofErr w:type="spellStart"/>
      <w:r w:rsidRPr="007101A9">
        <w:rPr>
          <w:sz w:val="12"/>
        </w:rPr>
        <w:t>Negri</w:t>
      </w:r>
      <w:proofErr w:type="spellEnd"/>
      <w:r w:rsidRPr="007101A9">
        <w:rPr>
          <w:sz w:val="12"/>
        </w:rPr>
        <w:t xml:space="preserve"> 2000; Ward 2003). These are important in considering how </w:t>
      </w:r>
      <w:r w:rsidRPr="00BE532D">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BE532D">
        <w:rPr>
          <w:rStyle w:val="StyleBoldUnderline"/>
          <w:highlight w:val="yellow"/>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BE532D">
        <w:rPr>
          <w:rStyle w:val="StyleBoldUnderline"/>
          <w:highlight w:val="yellow"/>
        </w:rPr>
        <w:t>economically with the drug war</w:t>
      </w:r>
      <w:r w:rsidRPr="00BE532D">
        <w:rPr>
          <w:highlight w:val="yellow"/>
          <w:u w:val="single"/>
        </w:rPr>
        <w:t>. The drug war in Juarez</w:t>
      </w:r>
      <w:r w:rsidRPr="007101A9">
        <w:rPr>
          <w:sz w:val="12"/>
        </w:rPr>
        <w:t xml:space="preserve"> is another example that </w:t>
      </w:r>
      <w:r w:rsidRPr="00BE532D">
        <w:rPr>
          <w:highlight w:val="yellow"/>
          <w:u w:val="single"/>
        </w:rPr>
        <w:t>is challenging traditional ideas of how sovereignty is practiced on the ground and how strict binaries of legal and illegal are being nullified and subverted</w:t>
      </w:r>
      <w:r w:rsidRPr="007101A9">
        <w:rPr>
          <w:sz w:val="12"/>
        </w:rPr>
        <w:t xml:space="preserve"> as sovereign state actors are losing power to drug cartels.</w:t>
      </w:r>
    </w:p>
    <w:p w:rsidR="00730637" w:rsidRDefault="00730637" w:rsidP="00730637">
      <w:pPr>
        <w:rPr>
          <w:rStyle w:val="TagGreg"/>
        </w:rPr>
      </w:pPr>
    </w:p>
    <w:p w:rsidR="00730637" w:rsidRPr="009058A9" w:rsidRDefault="00730637" w:rsidP="00730637">
      <w:pPr>
        <w:rPr>
          <w:rStyle w:val="TagGreg"/>
        </w:rPr>
      </w:pPr>
      <w:r w:rsidRPr="009058A9">
        <w:rPr>
          <w:rStyle w:val="TagGreg"/>
        </w:rPr>
        <w:lastRenderedPageBreak/>
        <w:t>Legal approaches have failed – cartels have subverted governmental sovereignty in Juarez as sovereignty has been transferred to the drug underworld</w:t>
      </w:r>
    </w:p>
    <w:p w:rsidR="00730637" w:rsidRPr="00581BB2" w:rsidRDefault="00730637" w:rsidP="00730637">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730637" w:rsidRPr="00226A8B" w:rsidRDefault="00730637" w:rsidP="00730637">
      <w:pPr>
        <w:rPr>
          <w:rStyle w:val="StyleBoldUnderline"/>
          <w:b/>
          <w:bCs w:val="0"/>
          <w:sz w:val="24"/>
        </w:rPr>
      </w:pPr>
      <w:r w:rsidRPr="00581BB2">
        <w:t>Juarez,” Cultural Geography, August 2011, http://lindsayparkerdotnet.files.wordpress.com/2012/10/the-making-of-a-space-of-exception.pdf)//bghs-BI</w:t>
      </w:r>
    </w:p>
    <w:p w:rsidR="00730637" w:rsidRPr="007101A9" w:rsidRDefault="00730637" w:rsidP="00730637">
      <w:pPr>
        <w:rPr>
          <w:rStyle w:val="TagGreg"/>
          <w:b w:val="0"/>
          <w:sz w:val="14"/>
        </w:rPr>
      </w:pPr>
      <w:r w:rsidRPr="00B879C5">
        <w:rPr>
          <w:rStyle w:val="StyleBoldUnderline"/>
        </w:rPr>
        <w:t xml:space="preserve">Recalling </w:t>
      </w:r>
      <w:proofErr w:type="spellStart"/>
      <w:r w:rsidRPr="00B879C5">
        <w:rPr>
          <w:rStyle w:val="StyleBoldUnderline"/>
        </w:rPr>
        <w:t>Agamben’s</w:t>
      </w:r>
      <w:proofErr w:type="spellEnd"/>
      <w:r w:rsidRPr="00B879C5">
        <w:rPr>
          <w:rStyle w:val="StyleBoldUnderline"/>
        </w:rPr>
        <w:t xml:space="preserve"> paradox of sovereignty, the </w:t>
      </w:r>
      <w:r w:rsidRPr="00BE532D">
        <w:rPr>
          <w:rStyle w:val="StyleBoldUnderline"/>
          <w:highlight w:val="yellow"/>
        </w:rPr>
        <w:t>drug cartels have managed to exist and command from both inside of the law and outside of it</w:t>
      </w:r>
      <w:r w:rsidRPr="00B879C5">
        <w:rPr>
          <w:rStyle w:val="StyleBoldUnderline"/>
        </w:rPr>
        <w:t xml:space="preserve"> while maintaining their illegal operations</w:t>
      </w:r>
      <w:r w:rsidRPr="007101A9">
        <w:rPr>
          <w:sz w:val="14"/>
        </w:rPr>
        <w:t xml:space="preserve">. Unlike prominent visions of sovereignty that revolve around nation-states and their allocated small bodies of representatives as the sovereign actors of a territory, </w:t>
      </w:r>
      <w:r w:rsidRPr="00BE532D">
        <w:rPr>
          <w:rStyle w:val="StyleBoldUnderline"/>
          <w:highlight w:val="yellow"/>
        </w:rPr>
        <w:t>Juarez’s regional sovereignty is being subverted</w:t>
      </w:r>
      <w:r>
        <w:rPr>
          <w:rStyle w:val="StyleBoldUnderline"/>
        </w:rPr>
        <w:t xml:space="preserve"> and overtaken by Juarez’</w:t>
      </w:r>
      <w:r w:rsidRPr="00B879C5">
        <w:rPr>
          <w:rStyle w:val="StyleBoldUnderline"/>
        </w:rPr>
        <w:t xml:space="preserve">s drug cartels </w:t>
      </w:r>
      <w:r w:rsidRPr="00BE532D">
        <w:rPr>
          <w:rStyle w:val="StyleBoldUnderline"/>
          <w:highlight w:val="yellow"/>
        </w:rPr>
        <w:t>with visible spreading to the national government</w:t>
      </w:r>
      <w:r w:rsidRPr="007101A9">
        <w:rPr>
          <w:sz w:val="14"/>
        </w:rPr>
        <w:t xml:space="preserve"> as well. This threshold crossing over from order into absence of law is maintained by widespread corruption. The drug cartels have influence in all areas of governance including politicians, military officials, and law enforcement on both sides of the border (</w:t>
      </w:r>
      <w:proofErr w:type="spellStart"/>
      <w:r w:rsidRPr="007101A9">
        <w:rPr>
          <w:sz w:val="14"/>
        </w:rPr>
        <w:t>Heyman</w:t>
      </w:r>
      <w:proofErr w:type="spellEnd"/>
      <w:r w:rsidRPr="007101A9">
        <w:rPr>
          <w:sz w:val="14"/>
        </w:rPr>
        <w:t xml:space="preserve"> &amp; Campbell 2007). </w:t>
      </w:r>
      <w:r w:rsidRPr="00BE532D">
        <w:rPr>
          <w:rStyle w:val="StyleBoldUnderline"/>
          <w:highlight w:val="yellow"/>
        </w:rPr>
        <w:t>In 1997</w:t>
      </w:r>
      <w:r w:rsidRPr="00B879C5">
        <w:rPr>
          <w:rStyle w:val="StyleBoldUnderline"/>
        </w:rPr>
        <w:t xml:space="preserve"> in a blow to US and Mexican anti-d</w:t>
      </w:r>
      <w:r>
        <w:rPr>
          <w:rStyle w:val="StyleBoldUnderline"/>
        </w:rPr>
        <w:t xml:space="preserve">rug policy, </w:t>
      </w:r>
      <w:r w:rsidRPr="00BE532D">
        <w:rPr>
          <w:rStyle w:val="StyleBoldUnderline"/>
          <w:highlight w:val="yellow"/>
        </w:rPr>
        <w:t>the head of Mexico’s National Institute for the Combat of Drugs</w:t>
      </w:r>
      <w:r w:rsidRPr="007101A9">
        <w:rPr>
          <w:sz w:val="14"/>
        </w:rPr>
        <w:t xml:space="preserve">, Gen. Jesus Gutierrez </w:t>
      </w:r>
      <w:proofErr w:type="spellStart"/>
      <w:r w:rsidRPr="007101A9">
        <w:rPr>
          <w:sz w:val="14"/>
        </w:rPr>
        <w:t>Rebollo</w:t>
      </w:r>
      <w:proofErr w:type="spellEnd"/>
      <w:r w:rsidRPr="007101A9">
        <w:rPr>
          <w:sz w:val="14"/>
        </w:rPr>
        <w:t xml:space="preserve"> </w:t>
      </w:r>
      <w:r w:rsidRPr="00BE532D">
        <w:rPr>
          <w:rStyle w:val="StyleBoldUnderline"/>
          <w:highlight w:val="yellow"/>
        </w:rPr>
        <w:t>was arrested for accepting bribes from the Juarez cartel</w:t>
      </w:r>
      <w:r w:rsidRPr="007101A9">
        <w:rPr>
          <w:sz w:val="14"/>
        </w:rPr>
        <w:t xml:space="preserve">. </w:t>
      </w:r>
      <w:r w:rsidRPr="00B879C5">
        <w:rPr>
          <w:rStyle w:val="StyleBoldUnderline"/>
        </w:rPr>
        <w:t>In 2008 veteran federal prosecutor and head of an elite Mexican anti-drug task force</w:t>
      </w:r>
      <w:r w:rsidRPr="007101A9">
        <w:rPr>
          <w:sz w:val="14"/>
        </w:rPr>
        <w:t xml:space="preserve">, </w:t>
      </w:r>
      <w:proofErr w:type="spellStart"/>
      <w:r w:rsidRPr="007101A9">
        <w:rPr>
          <w:sz w:val="14"/>
        </w:rPr>
        <w:t>Noe</w:t>
      </w:r>
      <w:proofErr w:type="spellEnd"/>
      <w:r w:rsidRPr="007101A9">
        <w:rPr>
          <w:sz w:val="14"/>
        </w:rPr>
        <w:t xml:space="preserve"> Ramirez, </w:t>
      </w:r>
      <w:r w:rsidRPr="00B879C5">
        <w:rPr>
          <w:rStyle w:val="StyleBoldUnderline"/>
        </w:rPr>
        <w:t>was arrested for taking a $450,000 bribe from drug cartels in exchange for insider information</w:t>
      </w:r>
      <w:r w:rsidRPr="007101A9">
        <w:rPr>
          <w:sz w:val="14"/>
        </w:rPr>
        <w:t xml:space="preserve">. These two </w:t>
      </w:r>
      <w:r w:rsidRPr="00BE532D">
        <w:rPr>
          <w:rStyle w:val="StyleBoldUnderline"/>
          <w:highlight w:val="yellow"/>
        </w:rPr>
        <w:t>high profile arrests are the tip of the iceberg in a deep rooted system of corruption</w:t>
      </w:r>
      <w:r w:rsidRPr="007101A9">
        <w:rPr>
          <w:sz w:val="14"/>
        </w:rPr>
        <w:t xml:space="preserve"> </w:t>
      </w:r>
      <w:r w:rsidRPr="00B879C5">
        <w:rPr>
          <w:rStyle w:val="StyleBoldUnderline"/>
        </w:rPr>
        <w:t>that enables drug cartels to operate outside the law while effectively overruling most legal man</w:t>
      </w:r>
      <w:r>
        <w:rPr>
          <w:rStyle w:val="StyleBoldUnderline"/>
        </w:rPr>
        <w:t>euvers</w:t>
      </w:r>
      <w:r w:rsidRPr="007101A9">
        <w:rPr>
          <w:sz w:val="14"/>
        </w:rPr>
        <w:t xml:space="preserve"> attempting to oust them from their positions of power </w:t>
      </w:r>
      <w:r w:rsidRPr="00BE532D">
        <w:rPr>
          <w:highlight w:val="yellow"/>
          <w:u w:val="single"/>
        </w:rPr>
        <w:t>t</w:t>
      </w:r>
      <w:r w:rsidRPr="00BE532D">
        <w:rPr>
          <w:rStyle w:val="StyleBoldUnderline"/>
          <w:highlight w:val="yellow"/>
        </w:rPr>
        <w:t>hat result in Juarez being cast as a space of exception</w:t>
      </w:r>
      <w:r w:rsidRPr="007101A9">
        <w:rPr>
          <w:sz w:val="14"/>
        </w:rPr>
        <w:t xml:space="preserve">. Recalling to mind the powers held by the sovereign, the city of Juarez have </w:t>
      </w:r>
      <w:proofErr w:type="spellStart"/>
      <w:r w:rsidRPr="007101A9">
        <w:rPr>
          <w:sz w:val="14"/>
        </w:rPr>
        <w:t>apadrinados</w:t>
      </w:r>
      <w:proofErr w:type="spellEnd"/>
      <w:r w:rsidRPr="007101A9">
        <w:rPr>
          <w:sz w:val="14"/>
        </w:rPr>
        <w:t xml:space="preserve">, or people protected by the godfather and thus untouchable by la </w:t>
      </w:r>
      <w:proofErr w:type="spellStart"/>
      <w:r w:rsidRPr="007101A9">
        <w:rPr>
          <w:sz w:val="14"/>
        </w:rPr>
        <w:t>policia</w:t>
      </w:r>
      <w:proofErr w:type="spellEnd"/>
      <w:r w:rsidRPr="007101A9">
        <w:rPr>
          <w:sz w:val="14"/>
        </w:rPr>
        <w:t xml:space="preserve">. They are “drug dealers that enjoy the protection of heavy, influential </w:t>
      </w:r>
      <w:proofErr w:type="spellStart"/>
      <w:r w:rsidRPr="007101A9">
        <w:rPr>
          <w:sz w:val="14"/>
        </w:rPr>
        <w:t>narcotraffickers</w:t>
      </w:r>
      <w:proofErr w:type="spellEnd"/>
      <w:r w:rsidRPr="007101A9">
        <w:rPr>
          <w:sz w:val="14"/>
        </w:rPr>
        <w:t xml:space="preserve">, who pay the police for protection and silence and to whom they give part of the drug load that they sell” (Campbell: 103).These individuals and </w:t>
      </w:r>
      <w:r w:rsidRPr="00B879C5">
        <w:rPr>
          <w:rStyle w:val="StyleBoldUnderline"/>
        </w:rPr>
        <w:t>higher up kingpins perform illegal acts but remain in control of who would normally exercise juridical power thus bestowing sovereignty on the cartels</w:t>
      </w:r>
      <w:r w:rsidRPr="007101A9">
        <w:rPr>
          <w:sz w:val="14"/>
        </w:rPr>
        <w:t xml:space="preserve"> as they get to choose what acceptable forms of conduct are, whether it is judicially legal or not. </w:t>
      </w:r>
      <w:r w:rsidRPr="00BE532D">
        <w:rPr>
          <w:rStyle w:val="StyleBoldUnderline"/>
          <w:highlight w:val="yellow"/>
        </w:rPr>
        <w:t>Once traditional state and governmental sovereign parties capitulate</w:t>
      </w:r>
      <w:r w:rsidRPr="007101A9">
        <w:rPr>
          <w:sz w:val="14"/>
        </w:rPr>
        <w:t xml:space="preserve"> to groups who begin to exercise total power over a space, </w:t>
      </w:r>
      <w:r w:rsidRPr="00B879C5">
        <w:rPr>
          <w:rStyle w:val="StyleBoldUnderline"/>
        </w:rPr>
        <w:t xml:space="preserve">the </w:t>
      </w:r>
      <w:r w:rsidRPr="00BE532D">
        <w:rPr>
          <w:rStyle w:val="StyleBoldUnderline"/>
          <w:highlight w:val="yellow"/>
        </w:rPr>
        <w:t>conception and understanding of sovereignty is changed</w:t>
      </w:r>
      <w:r w:rsidRPr="007101A9">
        <w:rPr>
          <w:sz w:val="14"/>
        </w:rPr>
        <w:t xml:space="preserve">. </w:t>
      </w:r>
      <w:proofErr w:type="spellStart"/>
      <w:r w:rsidRPr="007101A9">
        <w:rPr>
          <w:sz w:val="14"/>
        </w:rPr>
        <w:t>Negri</w:t>
      </w:r>
      <w:proofErr w:type="spellEnd"/>
      <w:r w:rsidRPr="007101A9">
        <w:rPr>
          <w:sz w:val="14"/>
        </w:rPr>
        <w:t xml:space="preserve"> approaches sovereignty from a unique perspective saying: The concept of </w:t>
      </w:r>
      <w:r w:rsidRPr="00B879C5">
        <w:rPr>
          <w:rStyle w:val="StyleBoldUnderline"/>
        </w:rPr>
        <w:t>sovereignty is a concept of a power that has nothing above it</w:t>
      </w:r>
      <w:r w:rsidRPr="007101A9">
        <w:rPr>
          <w:sz w:val="14"/>
        </w:rPr>
        <w:t xml:space="preserve">. It is a secular conception of power, opposed to any notion of a power based outside its own dynamic… Order is the result of an activity of government which meets acceptance and/or passivity among a given group of citizens over the extent of a territory. In this perspective, sovereignty as order becomes administration; in other words, </w:t>
      </w:r>
      <w:r w:rsidRPr="00BE532D">
        <w:rPr>
          <w:rStyle w:val="StyleBoldUnderline"/>
          <w:highlight w:val="yellow"/>
        </w:rPr>
        <w:t xml:space="preserve">sovereignty </w:t>
      </w:r>
      <w:proofErr w:type="spellStart"/>
      <w:r w:rsidRPr="00BE532D">
        <w:rPr>
          <w:rStyle w:val="StyleBoldUnderline"/>
          <w:highlight w:val="yellow"/>
        </w:rPr>
        <w:t>organises</w:t>
      </w:r>
      <w:proofErr w:type="spellEnd"/>
      <w:r w:rsidRPr="00BE532D">
        <w:rPr>
          <w:rStyle w:val="StyleBoldUnderline"/>
          <w:highlight w:val="yellow"/>
        </w:rPr>
        <w:t xml:space="preserve"> itself as a machinery of authority which extends through and structures territory</w:t>
      </w:r>
      <w:r w:rsidRPr="00B879C5">
        <w:rPr>
          <w:rStyle w:val="StyleBoldUnderline"/>
        </w:rPr>
        <w:t>.</w:t>
      </w:r>
      <w:r w:rsidRPr="007101A9">
        <w:rPr>
          <w:sz w:val="14"/>
        </w:rPr>
        <w:t xml:space="preserve"> Through the activity of administration, territory is </w:t>
      </w:r>
      <w:proofErr w:type="spellStart"/>
      <w:r w:rsidRPr="007101A9">
        <w:rPr>
          <w:sz w:val="14"/>
        </w:rPr>
        <w:t>organised</w:t>
      </w:r>
      <w:proofErr w:type="spellEnd"/>
      <w:r w:rsidRPr="007101A9">
        <w:rPr>
          <w:sz w:val="14"/>
        </w:rPr>
        <w:t xml:space="preserve">, and structures of authority are extended through it. Increasingly within the dynamics of modern sovereignty, the connection between administration and territory becomes intimate and full. The nature of the economic regime (mercantilist or liberalist) matters little; the nature of the political regime (absolutist, aristocratic or popular) also matters little. (1996: 33) If we look to his definition we can view sovereignty as a body that </w:t>
      </w:r>
      <w:proofErr w:type="spellStart"/>
      <w:r w:rsidRPr="007101A9">
        <w:rPr>
          <w:sz w:val="14"/>
        </w:rPr>
        <w:t>doesn‟t</w:t>
      </w:r>
      <w:proofErr w:type="spellEnd"/>
      <w:r w:rsidRPr="007101A9">
        <w:rPr>
          <w:sz w:val="14"/>
        </w:rPr>
        <w:t xml:space="preserve"> have to hold legal authority but be able to control and direct the people who appear to be the sovereign. This is further evident with the use of la </w:t>
      </w:r>
      <w:proofErr w:type="spellStart"/>
      <w:r w:rsidRPr="007101A9">
        <w:rPr>
          <w:sz w:val="14"/>
        </w:rPr>
        <w:t>linea</w:t>
      </w:r>
      <w:proofErr w:type="spellEnd"/>
      <w:r w:rsidRPr="007101A9">
        <w:rPr>
          <w:sz w:val="14"/>
        </w:rPr>
        <w:t xml:space="preserve"> (the line), a formal armed branch of state police officers who work for the Juarez cartel (Bunker &amp; Sullivan 2010).The </w:t>
      </w:r>
      <w:r w:rsidRPr="00F32704">
        <w:rPr>
          <w:rStyle w:val="StyleBoldUnderline"/>
        </w:rPr>
        <w:t>successes of the cartels to infiltrate all walks of life</w:t>
      </w:r>
      <w:r w:rsidRPr="00B879C5">
        <w:rPr>
          <w:rStyle w:val="StyleBoldUnderline"/>
        </w:rPr>
        <w:t xml:space="preserve"> including employing their own police enforcement point to the primacy and ability of drug leaders to establish the rule of the land</w:t>
      </w:r>
      <w:r w:rsidRPr="007101A9">
        <w:rPr>
          <w:sz w:val="14"/>
        </w:rPr>
        <w:t xml:space="preserve"> in Juarez. Although </w:t>
      </w:r>
      <w:proofErr w:type="spellStart"/>
      <w:r w:rsidRPr="007101A9">
        <w:rPr>
          <w:sz w:val="14"/>
        </w:rPr>
        <w:t>narcotraffickers</w:t>
      </w:r>
      <w:proofErr w:type="spellEnd"/>
      <w:r w:rsidRPr="007101A9">
        <w:rPr>
          <w:sz w:val="14"/>
        </w:rPr>
        <w:t xml:space="preserve"> and drug kingpins are still wanted by US and Mexican governments, the </w:t>
      </w:r>
      <w:r w:rsidRPr="00BE532D">
        <w:rPr>
          <w:rStyle w:val="StyleBoldUnderline"/>
          <w:highlight w:val="yellow"/>
        </w:rPr>
        <w:t>capability o</w:t>
      </w:r>
      <w:r w:rsidRPr="00B879C5">
        <w:rPr>
          <w:rStyle w:val="StyleBoldUnderline"/>
        </w:rPr>
        <w:t xml:space="preserve">f the </w:t>
      </w:r>
      <w:r w:rsidRPr="00BE532D">
        <w:rPr>
          <w:rStyle w:val="StyleBoldUnderline"/>
          <w:highlight w:val="yellow"/>
        </w:rPr>
        <w:t>cartels to</w:t>
      </w:r>
      <w:r w:rsidRPr="00B879C5">
        <w:rPr>
          <w:rStyle w:val="StyleBoldUnderline"/>
        </w:rPr>
        <w:t xml:space="preserve"> constantly </w:t>
      </w:r>
      <w:r w:rsidRPr="00BE532D">
        <w:rPr>
          <w:rStyle w:val="StyleBoldUnderline"/>
          <w:highlight w:val="yellow"/>
        </w:rPr>
        <w:t>remain one step ahead of the formal rule of law is indicative of the transformative sovereignty the drug underworld</w:t>
      </w:r>
      <w:r w:rsidRPr="00B879C5">
        <w:rPr>
          <w:rStyle w:val="StyleBoldUnderline"/>
        </w:rPr>
        <w:t xml:space="preserve"> maintain </w:t>
      </w:r>
      <w:r w:rsidRPr="00BE532D">
        <w:rPr>
          <w:rStyle w:val="StyleBoldUnderline"/>
          <w:highlight w:val="yellow"/>
        </w:rPr>
        <w:t>in Juarez</w:t>
      </w:r>
      <w:r w:rsidRPr="007101A9">
        <w:rPr>
          <w:sz w:val="14"/>
        </w:rPr>
        <w:t xml:space="preserve">. While traditional law prohibits the sale, possession, and trafficking of narcotics (not to mention murder, kidnapping, and assault), these </w:t>
      </w:r>
      <w:r w:rsidRPr="00BE532D">
        <w:rPr>
          <w:rStyle w:val="StyleBoldUnderline"/>
          <w:highlight w:val="yellow"/>
        </w:rPr>
        <w:t>laws have been deemed obsolete as both international and national governments have failed to enforce</w:t>
      </w:r>
      <w:r w:rsidRPr="007101A9">
        <w:rPr>
          <w:sz w:val="14"/>
        </w:rPr>
        <w:t xml:space="preserve"> these laws and punish perpetrators while the cartels supremacy remains intact and profits swell (</w:t>
      </w:r>
      <w:proofErr w:type="spellStart"/>
      <w:r w:rsidRPr="007101A9">
        <w:rPr>
          <w:sz w:val="14"/>
        </w:rPr>
        <w:t>Naim</w:t>
      </w:r>
      <w:proofErr w:type="spellEnd"/>
      <w:r w:rsidRPr="007101A9">
        <w:rPr>
          <w:sz w:val="14"/>
        </w:rPr>
        <w:t xml:space="preserve"> 2005).</w:t>
      </w:r>
    </w:p>
    <w:p w:rsidR="00730637" w:rsidRDefault="00730637" w:rsidP="00730637">
      <w:pPr>
        <w:rPr>
          <w:rStyle w:val="TagGreg"/>
        </w:rPr>
      </w:pPr>
    </w:p>
    <w:p w:rsidR="00730637" w:rsidRDefault="00730637" w:rsidP="00730637">
      <w:pPr>
        <w:rPr>
          <w:rStyle w:val="TagGreg"/>
        </w:rPr>
      </w:pPr>
      <w:r w:rsidRPr="009058A9">
        <w:rPr>
          <w:rStyle w:val="TagGreg"/>
        </w:rPr>
        <w:t>This transfer of sovereignty constitutes Juarez as a space of exception. Citizens’ juridical value is suspended by both cartels and state military forces</w:t>
      </w:r>
      <w:r>
        <w:rPr>
          <w:rStyle w:val="TagGreg"/>
        </w:rPr>
        <w:t>, as these categories become one in the same</w:t>
      </w:r>
      <w:r w:rsidRPr="009058A9">
        <w:rPr>
          <w:rStyle w:val="TagGreg"/>
        </w:rPr>
        <w:t xml:space="preserve"> – rule and exception become indistinguishable, which is the enabling condition for violence</w:t>
      </w:r>
    </w:p>
    <w:p w:rsidR="00730637" w:rsidRPr="00581BB2" w:rsidRDefault="00730637" w:rsidP="00730637">
      <w:r w:rsidRPr="00581BB2">
        <w:rPr>
          <w:rStyle w:val="StyleStyleBold12pt"/>
        </w:rPr>
        <w:lastRenderedPageBreak/>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730637" w:rsidRPr="009058A9" w:rsidRDefault="00730637" w:rsidP="00730637">
      <w:pPr>
        <w:rPr>
          <w:rStyle w:val="TagGreg"/>
          <w:bCs/>
          <w:u w:val="single"/>
        </w:rPr>
      </w:pPr>
      <w:r w:rsidRPr="00581BB2">
        <w:t>Juarez,” Cultural Geography, August 2011, http://lindsayparkerdotnet.files.wordpress.com/2012/10/the-making-of-a-space-of-exception.pdf)//bghs-BI</w:t>
      </w:r>
    </w:p>
    <w:p w:rsidR="00730637" w:rsidRPr="007101A9" w:rsidRDefault="00730637" w:rsidP="00730637">
      <w:pPr>
        <w:rPr>
          <w:rStyle w:val="TagGreg"/>
          <w:b w:val="0"/>
          <w:sz w:val="12"/>
        </w:rPr>
      </w:pPr>
      <w:r w:rsidRPr="007101A9">
        <w:rPr>
          <w:sz w:val="12"/>
        </w:rPr>
        <w:t xml:space="preserve">This analysis of Juarez as a space of exception follows </w:t>
      </w:r>
      <w:proofErr w:type="spellStart"/>
      <w:r w:rsidRPr="007101A9">
        <w:rPr>
          <w:sz w:val="12"/>
        </w:rPr>
        <w:t>Agamben’s</w:t>
      </w:r>
      <w:proofErr w:type="spellEnd"/>
      <w:r w:rsidRPr="007101A9">
        <w:rPr>
          <w:sz w:val="12"/>
        </w:rPr>
        <w:t xml:space="preserve"> reading while slightly deviating from the traditional legal definition of a space of exception as a governmental decreed state of emergency. Using </w:t>
      </w:r>
      <w:proofErr w:type="spellStart"/>
      <w:r w:rsidRPr="007101A9">
        <w:rPr>
          <w:sz w:val="12"/>
        </w:rPr>
        <w:t>Agamben’s</w:t>
      </w:r>
      <w:proofErr w:type="spellEnd"/>
      <w:r w:rsidRPr="007101A9">
        <w:rPr>
          <w:sz w:val="12"/>
        </w:rPr>
        <w:t xml:space="preserve"> definition of sovereign power as “truly the one to whom the juridical order grants the power of proclaiming a state of exception” (</w:t>
      </w:r>
      <w:proofErr w:type="spellStart"/>
      <w:r w:rsidRPr="007101A9">
        <w:rPr>
          <w:sz w:val="12"/>
        </w:rPr>
        <w:t>Agamben</w:t>
      </w:r>
      <w:proofErr w:type="spellEnd"/>
      <w:r w:rsidRPr="007101A9">
        <w:rPr>
          <w:sz w:val="12"/>
        </w:rPr>
        <w:t xml:space="preserve">: 15), </w:t>
      </w:r>
      <w:r w:rsidRPr="00B879C5">
        <w:rPr>
          <w:rStyle w:val="StyleBoldUnderline"/>
        </w:rPr>
        <w:t xml:space="preserve">then the </w:t>
      </w:r>
      <w:r w:rsidRPr="00BE532D">
        <w:rPr>
          <w:rStyle w:val="StyleBoldUnderline"/>
          <w:highlight w:val="yellow"/>
        </w:rPr>
        <w:t>juridical unofficial transfer of sovereignty to the underworld legitimizes Juarez as a space of exception</w:t>
      </w:r>
      <w:r w:rsidRPr="007101A9">
        <w:rPr>
          <w:sz w:val="12"/>
        </w:rPr>
        <w:t xml:space="preserve">. A crucial distinction </w:t>
      </w:r>
      <w:proofErr w:type="spellStart"/>
      <w:r w:rsidRPr="007101A9">
        <w:rPr>
          <w:sz w:val="12"/>
        </w:rPr>
        <w:t>Agamben</w:t>
      </w:r>
      <w:proofErr w:type="spellEnd"/>
      <w:r w:rsidRPr="007101A9">
        <w:rPr>
          <w:sz w:val="12"/>
        </w:rPr>
        <w:t xml:space="preserve"> makes is that “the state of exception is thus not the chaos that precedes order but rather the situation that results from its suspension” (18). </w:t>
      </w:r>
      <w:r w:rsidRPr="00B879C5">
        <w:rPr>
          <w:rStyle w:val="StyleBoldUnderline"/>
        </w:rPr>
        <w:t xml:space="preserve">The space of exception exists </w:t>
      </w:r>
      <w:r w:rsidRPr="00BE532D">
        <w:rPr>
          <w:rStyle w:val="StyleBoldUnderline"/>
          <w:highlight w:val="yellow"/>
        </w:rPr>
        <w:t>in a prolonged space between order and chaos</w:t>
      </w:r>
      <w:r w:rsidRPr="00B879C5">
        <w:rPr>
          <w:rStyle w:val="StyleBoldUnderline"/>
        </w:rPr>
        <w:t xml:space="preserve">. To identify the newly formed space in Juarez it </w:t>
      </w:r>
      <w:r w:rsidRPr="00BE532D">
        <w:rPr>
          <w:rStyle w:val="StyleBoldUnderline"/>
          <w:highlight w:val="yellow"/>
        </w:rPr>
        <w:t xml:space="preserve">is necessary to </w:t>
      </w:r>
      <w:proofErr w:type="spellStart"/>
      <w:r w:rsidRPr="00BE532D">
        <w:rPr>
          <w:rStyle w:val="StyleBoldUnderline"/>
          <w:highlight w:val="yellow"/>
        </w:rPr>
        <w:t>analyse</w:t>
      </w:r>
      <w:proofErr w:type="spellEnd"/>
      <w:r w:rsidRPr="00BE532D">
        <w:rPr>
          <w:rStyle w:val="StyleBoldUnderline"/>
          <w:highlight w:val="yellow"/>
        </w:rPr>
        <w:t xml:space="preserve"> the practices employed by the cartels to achieve their unique form of sovereignty</w:t>
      </w:r>
      <w:r w:rsidRPr="007101A9">
        <w:rPr>
          <w:sz w:val="12"/>
        </w:rPr>
        <w:t xml:space="preserve"> and exceptional space in Juarez. </w:t>
      </w:r>
      <w:r w:rsidRPr="00B879C5">
        <w:rPr>
          <w:rStyle w:val="StyleBoldUnderline"/>
        </w:rPr>
        <w:t xml:space="preserve">Virtually </w:t>
      </w:r>
      <w:r w:rsidRPr="00BE532D">
        <w:rPr>
          <w:rStyle w:val="StyleBoldUnderline"/>
          <w:highlight w:val="yellow"/>
        </w:rPr>
        <w:t xml:space="preserve">all realms of the political, social, cultural, and economic have </w:t>
      </w:r>
      <w:r w:rsidRPr="00F32704">
        <w:rPr>
          <w:rStyle w:val="StyleBoldUnderline"/>
        </w:rPr>
        <w:t xml:space="preserve">at some point </w:t>
      </w:r>
      <w:r w:rsidRPr="00BE532D">
        <w:rPr>
          <w:rStyle w:val="StyleBoldUnderline"/>
          <w:highlight w:val="yellow"/>
        </w:rPr>
        <w:t>been targeted by</w:t>
      </w:r>
      <w:r w:rsidRPr="007101A9">
        <w:rPr>
          <w:sz w:val="12"/>
        </w:rPr>
        <w:t xml:space="preserve"> some affiliate of </w:t>
      </w:r>
      <w:proofErr w:type="spellStart"/>
      <w:r w:rsidRPr="00BE532D">
        <w:rPr>
          <w:rStyle w:val="StyleBoldUnderline"/>
          <w:highlight w:val="yellow"/>
        </w:rPr>
        <w:t>narcoculture</w:t>
      </w:r>
      <w:proofErr w:type="spellEnd"/>
      <w:r w:rsidRPr="007101A9">
        <w:rPr>
          <w:sz w:val="12"/>
        </w:rPr>
        <w:t xml:space="preserve">. The illicit enforcer’s ability to control large parts of the population is largely a result of corruption and bribery. This situates the cartels as the sovereign actors that allow otherwise illegal acts to remain operable and widespread. However, not all who succumb to the drug lords are victims of greed. Many profit from large bribes but other times people are intimidated to the point of complacency (Campbell 2009; </w:t>
      </w:r>
      <w:proofErr w:type="spellStart"/>
      <w:r w:rsidRPr="007101A9">
        <w:rPr>
          <w:sz w:val="12"/>
        </w:rPr>
        <w:t>Vulliamy</w:t>
      </w:r>
      <w:proofErr w:type="spellEnd"/>
      <w:r w:rsidRPr="007101A9">
        <w:rPr>
          <w:sz w:val="12"/>
        </w:rPr>
        <w:t xml:space="preserve"> 2010). The threat of physical violence and murder is a tactic the cartels use to ensure they evade prosecution, avoid drug seizures, and ultimately secure the transportation of their illegal cargo across the border (Bowden 2010; </w:t>
      </w:r>
      <w:proofErr w:type="spellStart"/>
      <w:r w:rsidRPr="007101A9">
        <w:rPr>
          <w:sz w:val="12"/>
        </w:rPr>
        <w:t>Vulliamy</w:t>
      </w:r>
      <w:proofErr w:type="spellEnd"/>
      <w:r w:rsidRPr="007101A9">
        <w:rPr>
          <w:sz w:val="12"/>
        </w:rPr>
        <w:t xml:space="preserve"> 2010). A recent analysis found that </w:t>
      </w:r>
      <w:r w:rsidRPr="00B879C5">
        <w:rPr>
          <w:rStyle w:val="StyleBoldUnderline"/>
        </w:rPr>
        <w:t>the murder rate in Juarez had rose 40%</w:t>
      </w:r>
      <w:r w:rsidRPr="007101A9">
        <w:rPr>
          <w:sz w:val="12"/>
        </w:rPr>
        <w:t xml:space="preserve"> from February of this year compared to last year. The month of February 2011 alone resulted in 229 deaths up from last February’s 1636. This growing violence sheds light on how drug cartels are able to operate with little recourse in Juarez. </w:t>
      </w:r>
      <w:r w:rsidRPr="00BE532D">
        <w:rPr>
          <w:rStyle w:val="StyleBoldUnderline"/>
          <w:highlight w:val="yellow"/>
        </w:rPr>
        <w:t>The cartels have been gaining sovereign rights for some tim</w:t>
      </w:r>
      <w:r w:rsidRPr="00B879C5">
        <w:rPr>
          <w:rStyle w:val="StyleBoldUnderline"/>
        </w:rPr>
        <w:t xml:space="preserve">e now </w:t>
      </w:r>
      <w:r w:rsidRPr="00BE532D">
        <w:rPr>
          <w:rStyle w:val="StyleBoldUnderline"/>
          <w:highlight w:val="yellow"/>
        </w:rPr>
        <w:t>but</w:t>
      </w:r>
      <w:r w:rsidRPr="007101A9">
        <w:rPr>
          <w:sz w:val="12"/>
        </w:rPr>
        <w:t xml:space="preserve"> as mentioned before, </w:t>
      </w:r>
      <w:r w:rsidRPr="00BE532D">
        <w:rPr>
          <w:rStyle w:val="StyleBoldUnderline"/>
          <w:highlight w:val="yellow"/>
        </w:rPr>
        <w:t>the space of exception is not chaos before order, but a different form of order arising from the suspension</w:t>
      </w:r>
      <w:r w:rsidRPr="00BE532D">
        <w:rPr>
          <w:sz w:val="12"/>
          <w:highlight w:val="yellow"/>
        </w:rPr>
        <w:t>.</w:t>
      </w:r>
      <w:r w:rsidRPr="007101A9">
        <w:rPr>
          <w:sz w:val="12"/>
        </w:rPr>
        <w:t xml:space="preserve"> The </w:t>
      </w:r>
      <w:r w:rsidRPr="00BE532D">
        <w:rPr>
          <w:rStyle w:val="StyleBoldUnderline"/>
          <w:highlight w:val="yellow"/>
        </w:rPr>
        <w:t>increased violence</w:t>
      </w:r>
      <w:r w:rsidRPr="00B879C5">
        <w:rPr>
          <w:rStyle w:val="StyleBoldUnderline"/>
        </w:rPr>
        <w:t xml:space="preserve"> over the last year </w:t>
      </w:r>
      <w:r w:rsidRPr="00BE532D">
        <w:rPr>
          <w:rStyle w:val="StyleBoldUnderline"/>
          <w:highlight w:val="yellow"/>
        </w:rPr>
        <w:t>is a result of the suspension incurred as the cartels sovereignty surpassed local and national authority</w:t>
      </w:r>
      <w:r w:rsidRPr="007101A9">
        <w:rPr>
          <w:sz w:val="12"/>
        </w:rPr>
        <w:t xml:space="preserve">. In linking violence, the law, and sovereignty; </w:t>
      </w:r>
      <w:proofErr w:type="spellStart"/>
      <w:r w:rsidRPr="007101A9">
        <w:rPr>
          <w:sz w:val="12"/>
        </w:rPr>
        <w:t>Agamben</w:t>
      </w:r>
      <w:proofErr w:type="spellEnd"/>
      <w:r w:rsidRPr="007101A9">
        <w:rPr>
          <w:sz w:val="12"/>
        </w:rPr>
        <w:t xml:space="preserve"> benefits heavily from Walter Benjamin’s “Critique of Violence” (1978). For Benjamin, </w:t>
      </w:r>
      <w:r w:rsidRPr="00BE532D">
        <w:rPr>
          <w:rStyle w:val="StyleBoldUnderline"/>
          <w:highlight w:val="yellow"/>
        </w:rPr>
        <w:t>violence occurs where exception and rule become indistinguishable</w:t>
      </w:r>
      <w:r w:rsidRPr="007101A9">
        <w:rPr>
          <w:sz w:val="12"/>
        </w:rPr>
        <w:t xml:space="preserve">. The violence implemented in a state of emergency both conserves the law while making vague the distinction on what is actually violence used to preserve the law. </w:t>
      </w:r>
      <w:proofErr w:type="spellStart"/>
      <w:r w:rsidRPr="007101A9">
        <w:rPr>
          <w:sz w:val="12"/>
        </w:rPr>
        <w:t>Agamben</w:t>
      </w:r>
      <w:proofErr w:type="spellEnd"/>
      <w:r w:rsidRPr="007101A9">
        <w:rPr>
          <w:sz w:val="12"/>
        </w:rPr>
        <w:t xml:space="preserve"> uses this theory to argue that “In laying bare the irreducible link uniting violence and law, </w:t>
      </w:r>
      <w:proofErr w:type="spellStart"/>
      <w:r w:rsidRPr="007101A9">
        <w:rPr>
          <w:sz w:val="12"/>
        </w:rPr>
        <w:t>Benjamin‟s</w:t>
      </w:r>
      <w:proofErr w:type="spellEnd"/>
      <w:r w:rsidRPr="007101A9">
        <w:rPr>
          <w:sz w:val="12"/>
        </w:rPr>
        <w:t xml:space="preserve"> “Critique of Violence” proves the necessary and, even today, </w:t>
      </w:r>
      <w:proofErr w:type="spellStart"/>
      <w:r w:rsidRPr="007101A9">
        <w:rPr>
          <w:sz w:val="12"/>
        </w:rPr>
        <w:t>indispensible</w:t>
      </w:r>
      <w:proofErr w:type="spellEnd"/>
      <w:r w:rsidRPr="007101A9">
        <w:rPr>
          <w:sz w:val="12"/>
        </w:rPr>
        <w:t xml:space="preserve"> premise of every inquiry into sovereignty” (63). </w:t>
      </w:r>
      <w:r w:rsidRPr="00BE532D">
        <w:rPr>
          <w:rStyle w:val="StyleBoldUnderline"/>
          <w:highlight w:val="yellow"/>
        </w:rPr>
        <w:t>If violence is used to preserve the law, then the</w:t>
      </w:r>
      <w:r w:rsidRPr="00B879C5">
        <w:rPr>
          <w:rStyle w:val="StyleBoldUnderline"/>
        </w:rPr>
        <w:t xml:space="preserve"> autonomous </w:t>
      </w:r>
      <w:r w:rsidRPr="00BE532D">
        <w:rPr>
          <w:rStyle w:val="StyleBoldUnderline"/>
          <w:highlight w:val="yellow"/>
        </w:rPr>
        <w:t>sovereignty the drug cartels exert by using violence results in a space of exception and de facto sovereignty</w:t>
      </w:r>
      <w:r w:rsidRPr="007101A9">
        <w:rPr>
          <w:sz w:val="12"/>
        </w:rPr>
        <w:t xml:space="preserve">. The sadistic tactics used by the cartels operating from within and outside the law are what contribute to the city as a space of suspended order. The </w:t>
      </w:r>
      <w:r w:rsidRPr="00BE532D">
        <w:rPr>
          <w:rStyle w:val="StyleBoldUnderline"/>
          <w:highlight w:val="yellow"/>
        </w:rPr>
        <w:t>citizens are under a psychological and city wide siege that fears both</w:t>
      </w:r>
      <w:r w:rsidRPr="009C11F6">
        <w:rPr>
          <w:rStyle w:val="StyleBoldUnderline"/>
        </w:rPr>
        <w:t xml:space="preserve"> the </w:t>
      </w:r>
      <w:r w:rsidRPr="00BE532D">
        <w:rPr>
          <w:rStyle w:val="StyleBoldUnderline"/>
          <w:highlight w:val="yellow"/>
        </w:rPr>
        <w:t>cartels and the military</w:t>
      </w:r>
      <w:r w:rsidRPr="009C11F6">
        <w:rPr>
          <w:rStyle w:val="StyleBoldUnderline"/>
        </w:rPr>
        <w:t>; contributing to the disorder</w:t>
      </w:r>
      <w:r w:rsidRPr="00F32704">
        <w:rPr>
          <w:u w:val="single"/>
        </w:rPr>
        <w:t xml:space="preserve">. </w:t>
      </w:r>
      <w:r w:rsidRPr="00BE532D">
        <w:rPr>
          <w:highlight w:val="yellow"/>
          <w:u w:val="single"/>
        </w:rPr>
        <w:t>Both sides have power to kill or detain against ones rights with little impunity</w:t>
      </w:r>
      <w:r w:rsidRPr="007101A9">
        <w:rPr>
          <w:sz w:val="12"/>
        </w:rPr>
        <w:t xml:space="preserve">. In the past the majority of the murder victims were somehow affiliated with one of the rival cartels with lower incidence of bystander blowback (Campbell 2009). Now the victims are being indistinctly targeted as the cartels (and increasingly the military) have less fear of police reprisal. On January 31, 2010 a birthday party was opened fire on killing 14 people between the ages of 15-30 because it was believed a police informant was there7. As recently as March 10, 2010 a man was found alive but clearly tortured, wielding a note „welcoming‟ the new police chief to Juarez8. Bodies are commonly found hanging from bridges or dumped in public squares decapitated, missing limbs, or completely unidentifiable (Campbell 2009; Bowden 2010). The brutal tactics and spatial orientations of the murders are entangled as the public space of Juarez becomes the “stage” of these crimes. </w:t>
      </w:r>
      <w:r w:rsidRPr="009C11F6">
        <w:rPr>
          <w:rStyle w:val="StyleBoldUnderline"/>
        </w:rPr>
        <w:t>As</w:t>
      </w:r>
      <w:r w:rsidRPr="007101A9">
        <w:rPr>
          <w:sz w:val="12"/>
        </w:rPr>
        <w:t xml:space="preserve"> the </w:t>
      </w:r>
      <w:r w:rsidRPr="009C11F6">
        <w:rPr>
          <w:rStyle w:val="StyleBoldUnderline"/>
        </w:rPr>
        <w:t xml:space="preserve">cartels increasingly use public space to send threatening messages to mass society, the </w:t>
      </w:r>
      <w:r w:rsidRPr="00BE532D">
        <w:rPr>
          <w:rStyle w:val="StyleBoldUnderline"/>
          <w:highlight w:val="yellow"/>
        </w:rPr>
        <w:t>citizen’s right to assembly and expression is limited, mimicking a legal suspension of rights during a declared state of exception</w:t>
      </w:r>
      <w:r w:rsidRPr="007101A9">
        <w:rPr>
          <w:sz w:val="12"/>
        </w:rPr>
        <w:t xml:space="preserve">. The </w:t>
      </w:r>
      <w:r w:rsidRPr="00F32704">
        <w:rPr>
          <w:rStyle w:val="StyleBoldUnderline"/>
        </w:rPr>
        <w:t>public space of streets and plazas is no longer public as it is also controlled by the cartels to intimidate the public into acquiescence</w:t>
      </w:r>
      <w:r w:rsidRPr="007101A9">
        <w:rPr>
          <w:sz w:val="12"/>
        </w:rPr>
        <w:t xml:space="preserve">. The messages are not just found in the public dumping of the corpses, but in messages embedded in how the bodies are presented as well. Bodies displaying gun wounds in the back of the neck identify traitors, spies get shot in the ear, people who „run their mouths‟ are shot in the mouth, suspected police informants have their fingers cut off and shoved into their mouths, cheaters are found castrated (Campbell 2009). These </w:t>
      </w:r>
      <w:r w:rsidRPr="00F32704">
        <w:rPr>
          <w:rStyle w:val="StyleBoldUnderline"/>
        </w:rPr>
        <w:t>morbid displays</w:t>
      </w:r>
      <w:r w:rsidRPr="007101A9">
        <w:rPr>
          <w:sz w:val="12"/>
        </w:rPr>
        <w:t xml:space="preserve"> not only </w:t>
      </w:r>
      <w:r w:rsidRPr="00F32704">
        <w:rPr>
          <w:rStyle w:val="StyleBoldUnderline"/>
        </w:rPr>
        <w:t>work to intimidate the public</w:t>
      </w:r>
      <w:r w:rsidRPr="007101A9">
        <w:rPr>
          <w:sz w:val="12"/>
        </w:rPr>
        <w:t xml:space="preserve">, but send a warning to rival cartels over who controls an area. In addition to the various states of the bodies, cartels have started attaching banners to bodies and public monuments to explicitly state their intentions and „ownership‟ of an area. These banners often contain lists of intended victims and messages to rival cartels and public officials (Campbell 2009). The fall of public space to drug cartels signifies an aspect of legal suspension of rights envisioning how space is reconfigured by the sovereign in a state of emergency. </w:t>
      </w:r>
    </w:p>
    <w:p w:rsidR="00730637" w:rsidRDefault="00730637" w:rsidP="00730637">
      <w:pPr>
        <w:rPr>
          <w:rStyle w:val="TagGreg"/>
        </w:rPr>
      </w:pPr>
    </w:p>
    <w:p w:rsidR="00730637" w:rsidRPr="00074C00" w:rsidRDefault="00730637" w:rsidP="00730637">
      <w:pPr>
        <w:rPr>
          <w:rStyle w:val="TagGreg"/>
        </w:rPr>
      </w:pPr>
      <w:r w:rsidRPr="00074C00">
        <w:rPr>
          <w:rStyle w:val="TagGreg"/>
        </w:rPr>
        <w:t xml:space="preserve">The </w:t>
      </w:r>
      <w:proofErr w:type="spellStart"/>
      <w:r w:rsidRPr="00074C00">
        <w:rPr>
          <w:rStyle w:val="TagGreg"/>
        </w:rPr>
        <w:t>biopolitical</w:t>
      </w:r>
      <w:proofErr w:type="spellEnd"/>
      <w:r w:rsidRPr="00074C00">
        <w:rPr>
          <w:rStyle w:val="TagGreg"/>
        </w:rPr>
        <w:t xml:space="preserve"> determination of the threshold beyond which life ceases to have juridical value creates the category of a “life devoid of value” which spills over to the biological body of every living being and nullifies value to death</w:t>
      </w:r>
    </w:p>
    <w:p w:rsidR="00730637" w:rsidRPr="00581BB2" w:rsidRDefault="00730637" w:rsidP="00730637">
      <w:proofErr w:type="spellStart"/>
      <w:r w:rsidRPr="00581BB2">
        <w:rPr>
          <w:rStyle w:val="StyleStyleBold12pt"/>
        </w:rPr>
        <w:t>Agamben</w:t>
      </w:r>
      <w:proofErr w:type="spellEnd"/>
      <w:r w:rsidRPr="00581BB2">
        <w:rPr>
          <w:rStyle w:val="StyleStyleBold12pt"/>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730637" w:rsidRPr="009C6D65" w:rsidRDefault="00730637" w:rsidP="00730637">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w:t>
      </w:r>
      <w:r w:rsidRPr="00581BB2">
        <w:lastRenderedPageBreak/>
        <w:t xml:space="preserve">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StyleBoldUnderline"/>
        </w:rPr>
        <w:t xml:space="preserve"> </w:t>
      </w:r>
      <w:r w:rsidRPr="00BE532D">
        <w:rPr>
          <w:rStyle w:val="StyleBoldUnderline"/>
          <w:highlight w:val="yellow"/>
        </w:rPr>
        <w:t>sovereignty</w:t>
      </w:r>
      <w:r w:rsidRPr="00581BB2">
        <w:t xml:space="preserve"> of the living man over his own life</w:t>
      </w:r>
      <w:r w:rsidRPr="007C1025">
        <w:rPr>
          <w:rStyle w:val="StyleBoldUnderline"/>
        </w:rPr>
        <w:t xml:space="preserve"> </w:t>
      </w:r>
      <w:r w:rsidRPr="00BE532D">
        <w:rPr>
          <w:rStyle w:val="StyleBoldUnderline"/>
          <w:highlight w:val="yellow"/>
        </w:rPr>
        <w:t>has its immediate counterpart in</w:t>
      </w:r>
      <w:r w:rsidRPr="007C1025">
        <w:rPr>
          <w:rStyle w:val="StyleBoldUnderline"/>
        </w:rPr>
        <w:t xml:space="preserve"> the </w:t>
      </w:r>
      <w:r w:rsidRPr="00BE532D">
        <w:rPr>
          <w:rStyle w:val="StyleBoldUnderline"/>
          <w:highlight w:val="yellow"/>
        </w:rPr>
        <w:t>determination of a threshold beyond which life ceases to have any</w:t>
      </w:r>
      <w:r w:rsidRPr="007C1025">
        <w:rPr>
          <w:rStyle w:val="StyleBoldUnderline"/>
        </w:rPr>
        <w:t xml:space="preserve"> juridical </w:t>
      </w:r>
      <w:r w:rsidRPr="00BE532D">
        <w:rPr>
          <w:rStyle w:val="StyleBoldUnderline"/>
          <w:highlight w:val="yellow"/>
        </w:rPr>
        <w:t>value and can, therefore, be killed</w:t>
      </w:r>
      <w:r w:rsidRPr="007C1025">
        <w:rPr>
          <w:rStyle w:val="StyleBoldUnderline"/>
        </w:rPr>
        <w:t xml:space="preserve"> without the commission of a homicide. </w:t>
      </w:r>
      <w:r w:rsidRPr="00BE532D">
        <w:rPr>
          <w:rStyle w:val="StyleBoldUnderline"/>
          <w:highlight w:val="yellow"/>
        </w:rPr>
        <w:t>The new juridical category of “life devoid of value</w:t>
      </w:r>
      <w:r w:rsidRPr="00581BB2">
        <w:t xml:space="preserve">” (or “life unworthy of being lived”) </w:t>
      </w:r>
      <w:r w:rsidRPr="00BE532D">
        <w:rPr>
          <w:rStyle w:val="StyleBoldUnderline"/>
          <w:highlight w:val="yellow"/>
        </w:rPr>
        <w:t>corre</w:t>
      </w:r>
      <w:r w:rsidRPr="00BE532D">
        <w:rPr>
          <w:rStyle w:val="StyleBoldUnderline"/>
          <w:highlight w:val="yellow"/>
        </w:rPr>
        <w:softHyphen/>
        <w:t>sponds</w:t>
      </w:r>
      <w:r w:rsidRPr="007C1025">
        <w:rPr>
          <w:rStyle w:val="StyleBoldUnderline"/>
        </w:rPr>
        <w:t xml:space="preserve"> exactly</w:t>
      </w:r>
      <w:r w:rsidRPr="00581BB2">
        <w:t>—even if in an apparently different direction—</w:t>
      </w:r>
      <w:r w:rsidRPr="00BE532D">
        <w:rPr>
          <w:rStyle w:val="StyleBoldUnderline"/>
          <w:highlight w:val="yellow"/>
        </w:rPr>
        <w:t xml:space="preserve">to the bare life of homo </w:t>
      </w:r>
      <w:proofErr w:type="spellStart"/>
      <w:r w:rsidRPr="00BE532D">
        <w:rPr>
          <w:rStyle w:val="StyleBoldUnderline"/>
          <w:highlight w:val="yellow"/>
        </w:rPr>
        <w:t>sacer</w:t>
      </w:r>
      <w:proofErr w:type="spellEnd"/>
      <w:r w:rsidRPr="007C1025">
        <w:rPr>
          <w:rStyle w:val="StyleBoldUnderline"/>
        </w:rPr>
        <w:t xml:space="preserve"> and can easily be extended beyond the limits imagined by Binding. </w:t>
      </w:r>
      <w:r w:rsidRPr="00BE532D">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BE532D">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BE532D">
        <w:rPr>
          <w:rStyle w:val="StyleBoldUnderline"/>
          <w:highlight w:val="yellow"/>
        </w:rPr>
        <w:t>and can</w:t>
      </w:r>
      <w:r w:rsidRPr="007C1025">
        <w:rPr>
          <w:rStyle w:val="StyleBoldUnderline"/>
        </w:rPr>
        <w:t xml:space="preserve"> as such </w:t>
      </w:r>
      <w:r w:rsidRPr="00BE532D">
        <w:rPr>
          <w:rStyle w:val="StyleBoldUnderline"/>
          <w:highlight w:val="yellow"/>
        </w:rPr>
        <w:t>be eliminated without punishment. Every society sets this limit; every society</w:t>
      </w:r>
      <w:r w:rsidRPr="007C1025">
        <w:rPr>
          <w:rStyle w:val="StyleBoldUnderline"/>
        </w:rPr>
        <w:t>—</w:t>
      </w:r>
      <w:proofErr w:type="gramStart"/>
      <w:r w:rsidRPr="007C1025">
        <w:rPr>
          <w:rStyle w:val="StyleBoldUnderline"/>
        </w:rPr>
        <w:t>even</w:t>
      </w:r>
      <w:proofErr w:type="gramEnd"/>
      <w:r w:rsidRPr="007C1025">
        <w:rPr>
          <w:rStyle w:val="StyleBoldUnderline"/>
        </w:rPr>
        <w:t xml:space="preserve"> the most modern—</w:t>
      </w:r>
      <w:r w:rsidRPr="00BE532D">
        <w:rPr>
          <w:rStyle w:val="StyleBold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StyleBoldUnderline"/>
        </w:rPr>
        <w:t xml:space="preserve">in the new </w:t>
      </w:r>
      <w:proofErr w:type="spellStart"/>
      <w:r w:rsidRPr="007C1025">
        <w:rPr>
          <w:rStyle w:val="StyleBoldUnderline"/>
        </w:rPr>
        <w:t>biopolitical</w:t>
      </w:r>
      <w:proofErr w:type="spellEnd"/>
      <w:r w:rsidRPr="007C1025">
        <w:rPr>
          <w:rStyle w:val="StyleBoldUnderline"/>
        </w:rPr>
        <w:t xml:space="preserve"> horizon of states with national sovereignty—moved inside every human life and every citizen.  </w:t>
      </w:r>
      <w:r w:rsidRPr="00BE532D">
        <w:rPr>
          <w:rStyle w:val="StyleBoldUnderline"/>
          <w:highlight w:val="yellow"/>
        </w:rPr>
        <w:t>Bare life</w:t>
      </w:r>
      <w:r w:rsidRPr="007C1025">
        <w:rPr>
          <w:rStyle w:val="StyleBoldUnderline"/>
        </w:rPr>
        <w:t xml:space="preserve"> is no longer confined to a particular place or a definite category.  It </w:t>
      </w:r>
      <w:r w:rsidRPr="00BE532D">
        <w:rPr>
          <w:rStyle w:val="StyleBoldUnderline"/>
          <w:highlight w:val="yellow"/>
        </w:rPr>
        <w:t>now dwells in the biological body of every living being</w:t>
      </w:r>
      <w:r w:rsidRPr="007C1025">
        <w:rPr>
          <w:rStyle w:val="StyleBoldUnderline"/>
        </w:rPr>
        <w:t xml:space="preserve">. </w:t>
      </w:r>
    </w:p>
    <w:p w:rsidR="00730637" w:rsidRDefault="00730637" w:rsidP="00730637">
      <w:pPr>
        <w:rPr>
          <w:rStyle w:val="TagGreg"/>
        </w:rPr>
      </w:pPr>
    </w:p>
    <w:p w:rsidR="00730637" w:rsidRPr="00074C00" w:rsidRDefault="00730637" w:rsidP="00730637">
      <w:pPr>
        <w:rPr>
          <w:rFonts w:eastAsia="Calibri"/>
          <w:b/>
          <w:sz w:val="24"/>
        </w:rPr>
      </w:pPr>
      <w:r w:rsidRPr="00074C00">
        <w:rPr>
          <w:rFonts w:eastAsia="Calibri"/>
          <w:b/>
          <w:sz w:val="24"/>
        </w:rPr>
        <w:t>The impact is the sovereign’s ability to exploit fundamental flaws in the legal system and conti</w:t>
      </w:r>
      <w:r>
        <w:rPr>
          <w:rFonts w:eastAsia="Calibri"/>
          <w:b/>
          <w:sz w:val="24"/>
        </w:rPr>
        <w:t xml:space="preserve">nue the global </w:t>
      </w:r>
      <w:proofErr w:type="spellStart"/>
      <w:r>
        <w:rPr>
          <w:rFonts w:eastAsia="Calibri"/>
          <w:b/>
          <w:sz w:val="24"/>
        </w:rPr>
        <w:t>biopolitical</w:t>
      </w:r>
      <w:proofErr w:type="spellEnd"/>
      <w:r>
        <w:rPr>
          <w:rFonts w:eastAsia="Calibri"/>
          <w:b/>
          <w:sz w:val="24"/>
        </w:rPr>
        <w:t xml:space="preserve"> war – </w:t>
      </w:r>
      <w:r w:rsidRPr="00074C00">
        <w:rPr>
          <w:rFonts w:eastAsia="Calibri"/>
          <w:b/>
          <w:sz w:val="24"/>
        </w:rPr>
        <w:t>the ballot should side with the global countermovement against such violence</w:t>
      </w:r>
      <w:r>
        <w:rPr>
          <w:rFonts w:eastAsia="Calibri"/>
          <w:b/>
          <w:sz w:val="24"/>
        </w:rPr>
        <w:t xml:space="preserve"> – </w:t>
      </w:r>
      <w:proofErr w:type="gramStart"/>
      <w:r>
        <w:rPr>
          <w:rFonts w:eastAsia="Calibri"/>
          <w:b/>
          <w:sz w:val="24"/>
        </w:rPr>
        <w:t>refuse</w:t>
      </w:r>
      <w:proofErr w:type="gramEnd"/>
      <w:r>
        <w:rPr>
          <w:rFonts w:eastAsia="Calibri"/>
          <w:b/>
          <w:sz w:val="24"/>
        </w:rPr>
        <w:t xml:space="preserve"> the line </w:t>
      </w:r>
    </w:p>
    <w:p w:rsidR="00730637" w:rsidRPr="00074C00" w:rsidRDefault="00730637" w:rsidP="00730637">
      <w:pPr>
        <w:rPr>
          <w:rFonts w:eastAsia="Calibri"/>
        </w:rPr>
      </w:pPr>
      <w:proofErr w:type="spellStart"/>
      <w:r w:rsidRPr="00074C00">
        <w:rPr>
          <w:rFonts w:eastAsia="Calibri"/>
          <w:b/>
          <w:bCs/>
          <w:sz w:val="24"/>
          <w:u w:val="single"/>
        </w:rPr>
        <w:t>Gulli</w:t>
      </w:r>
      <w:proofErr w:type="spellEnd"/>
      <w:r>
        <w:rPr>
          <w:rFonts w:eastAsia="Calibri"/>
          <w:b/>
          <w:bCs/>
          <w:sz w:val="24"/>
          <w:u w:val="single"/>
        </w:rPr>
        <w:t>,</w:t>
      </w:r>
      <w:r w:rsidRPr="00074C00">
        <w:rPr>
          <w:rFonts w:eastAsia="Calibri"/>
          <w:b/>
          <w:bCs/>
          <w:sz w:val="24"/>
          <w:u w:val="single"/>
        </w:rPr>
        <w:t xml:space="preserve"> 13</w:t>
      </w:r>
      <w:r>
        <w:rPr>
          <w:rFonts w:eastAsia="Calibri"/>
        </w:rPr>
        <w:t xml:space="preserve"> - </w:t>
      </w:r>
      <w:r w:rsidRPr="00074C00">
        <w:rPr>
          <w:rFonts w:eastAsia="Calibri"/>
        </w:rPr>
        <w:t xml:space="preserve">professor of history, philosophy, and political science at Kingsborough College in New York, </w:t>
      </w:r>
      <w:r>
        <w:rPr>
          <w:rFonts w:eastAsia="Calibri"/>
        </w:rPr>
        <w:t xml:space="preserve">(Bruno, </w:t>
      </w:r>
      <w:r w:rsidRPr="00074C00">
        <w:rPr>
          <w:rFonts w:eastAsia="Calibri"/>
        </w:rPr>
        <w:t xml:space="preserve">“For the critique of sovereignty and violence,” </w:t>
      </w:r>
      <w:hyperlink r:id="rId10" w:history="1">
        <w:r w:rsidRPr="00074C00">
          <w:rPr>
            <w:rFonts w:eastAsia="Calibri"/>
          </w:rPr>
          <w:t>http://academia.edu/2527260/For_the_Critique_of_Sovereignty_and_Violence</w:t>
        </w:r>
      </w:hyperlink>
      <w:r w:rsidRPr="00074C00">
        <w:rPr>
          <w:rFonts w:eastAsia="Calibri"/>
        </w:rPr>
        <w:t>, pg. 1</w:t>
      </w:r>
      <w:r>
        <w:rPr>
          <w:rFonts w:eastAsia="Calibri"/>
        </w:rPr>
        <w:t>)</w:t>
      </w:r>
    </w:p>
    <w:p w:rsidR="00730637" w:rsidRPr="007101A9" w:rsidRDefault="00730637" w:rsidP="00730637">
      <w:pPr>
        <w:rPr>
          <w:rStyle w:val="TagGreg"/>
          <w:rFonts w:eastAsia="Calibri"/>
          <w:iCs/>
          <w:sz w:val="20"/>
          <w:szCs w:val="20"/>
          <w:u w:val="single"/>
          <w:bdr w:val="single" w:sz="18" w:space="0" w:color="auto"/>
        </w:rPr>
      </w:pPr>
      <w:r w:rsidRPr="00BE532D">
        <w:rPr>
          <w:rFonts w:eastAsia="Calibri"/>
          <w:bCs/>
          <w:szCs w:val="20"/>
          <w:highlight w:val="yellow"/>
          <w:u w:val="single"/>
        </w:rPr>
        <w:t>We live in an unprecedented time of crisis</w:t>
      </w:r>
      <w:r w:rsidRPr="007101A9">
        <w:rPr>
          <w:rFonts w:eastAsia="Calibri"/>
          <w:sz w:val="8"/>
          <w:szCs w:val="20"/>
        </w:rPr>
        <w:t xml:space="preserve">. </w:t>
      </w:r>
      <w:r w:rsidRPr="007101A9">
        <w:rPr>
          <w:rFonts w:eastAsia="Calibri"/>
          <w:bCs/>
          <w:szCs w:val="20"/>
          <w:u w:val="single"/>
        </w:rPr>
        <w:t>The violence that characterized the twentieth century</w:t>
      </w:r>
      <w:r w:rsidRPr="007101A9">
        <w:rPr>
          <w:rFonts w:eastAsia="Calibri"/>
          <w:sz w:val="8"/>
          <w:szCs w:val="20"/>
        </w:rPr>
        <w:t xml:space="preserve">, and virtually all known human history before that, </w:t>
      </w:r>
      <w:r w:rsidRPr="007101A9">
        <w:rPr>
          <w:rFonts w:eastAsia="Calibri"/>
          <w:bCs/>
          <w:szCs w:val="20"/>
          <w:u w:val="single"/>
        </w:rPr>
        <w:t>seems to have entered the twenty-first century with exceptional force and singularity</w:t>
      </w:r>
      <w:r w:rsidRPr="007101A9">
        <w:rPr>
          <w:rFonts w:eastAsia="Calibri"/>
          <w:sz w:val="8"/>
          <w:szCs w:val="20"/>
        </w:rPr>
        <w:t xml:space="preserve">. True, this century opened with the terrible events of September 11. However, </w:t>
      </w:r>
      <w:r w:rsidRPr="007101A9">
        <w:rPr>
          <w:rFonts w:eastAsia="Calibri"/>
          <w:bCs/>
          <w:szCs w:val="20"/>
          <w:u w:val="single"/>
        </w:rPr>
        <w:t>September 11 is not the beginning of history</w:t>
      </w:r>
      <w:r w:rsidRPr="007101A9">
        <w:rPr>
          <w:rFonts w:eastAsia="Calibri"/>
          <w:sz w:val="8"/>
          <w:szCs w:val="20"/>
        </w:rPr>
        <w:t xml:space="preserve">. Nor are the histories of more forgotten places and people, the events that shape those histories, less terrible and violent – though they may often be less spectacular. </w:t>
      </w:r>
      <w:r w:rsidRPr="007101A9">
        <w:rPr>
          <w:rFonts w:eastAsia="Calibri"/>
          <w:bCs/>
          <w:szCs w:val="20"/>
          <w:u w:val="single"/>
        </w:rPr>
        <w:t xml:space="preserve">The singularity of this violence, this paradigm of terror, does not even simply lie in its </w:t>
      </w:r>
      <w:proofErr w:type="spellStart"/>
      <w:r w:rsidRPr="007101A9">
        <w:rPr>
          <w:rFonts w:eastAsia="Calibri"/>
          <w:bCs/>
          <w:szCs w:val="20"/>
          <w:u w:val="single"/>
        </w:rPr>
        <w:t>globality</w:t>
      </w:r>
      <w:proofErr w:type="spellEnd"/>
      <w:r w:rsidRPr="007101A9">
        <w:rPr>
          <w:rFonts w:eastAsia="Calibri"/>
          <w:sz w:val="8"/>
          <w:szCs w:val="20"/>
        </w:rPr>
        <w:t xml:space="preserve">, for that is something that our century shares with the whole history of capitalism and empire, of which it is a part. </w:t>
      </w:r>
      <w:r w:rsidRPr="007101A9">
        <w:rPr>
          <w:rFonts w:eastAsia="Calibri"/>
          <w:bCs/>
          <w:szCs w:val="20"/>
          <w:u w:val="single"/>
        </w:rPr>
        <w:t xml:space="preserve">Rather, it must be seen in the fact that </w:t>
      </w:r>
      <w:r w:rsidRPr="00BE532D">
        <w:rPr>
          <w:b/>
          <w:szCs w:val="20"/>
          <w:highlight w:val="yellow"/>
          <w:u w:val="single"/>
        </w:rPr>
        <w:t>terror as a global phenomenon</w:t>
      </w:r>
      <w:r w:rsidRPr="00BE532D">
        <w:rPr>
          <w:rFonts w:eastAsia="Calibri"/>
          <w:bCs/>
          <w:szCs w:val="20"/>
          <w:highlight w:val="yellow"/>
          <w:u w:val="single"/>
        </w:rPr>
        <w:t xml:space="preserve"> has now become </w:t>
      </w:r>
      <w:r w:rsidRPr="00BE532D">
        <w:rPr>
          <w:b/>
          <w:szCs w:val="20"/>
          <w:highlight w:val="yellow"/>
          <w:u w:val="single"/>
        </w:rPr>
        <w:t>self-conscious</w:t>
      </w:r>
      <w:r w:rsidRPr="007101A9">
        <w:rPr>
          <w:rFonts w:eastAsia="Calibri"/>
          <w:sz w:val="8"/>
          <w:szCs w:val="20"/>
        </w:rPr>
        <w:t xml:space="preserve">. Today, </w:t>
      </w:r>
      <w:r w:rsidRPr="00BE532D">
        <w:rPr>
          <w:rFonts w:eastAsia="Calibri"/>
          <w:bCs/>
          <w:szCs w:val="20"/>
          <w:highlight w:val="yellow"/>
          <w:u w:val="single"/>
        </w:rPr>
        <w:t>the struggle is for global dominance</w:t>
      </w:r>
      <w:r w:rsidRPr="007101A9">
        <w:rPr>
          <w:rFonts w:eastAsia="Calibri"/>
          <w:bCs/>
          <w:szCs w:val="20"/>
          <w:u w:val="single"/>
        </w:rPr>
        <w:t xml:space="preserve"> in a singularly new way, and </w:t>
      </w:r>
      <w:r w:rsidRPr="00BE532D">
        <w:rPr>
          <w:rFonts w:eastAsia="Calibri"/>
          <w:bCs/>
          <w:szCs w:val="20"/>
          <w:highlight w:val="yellow"/>
          <w:u w:val="single"/>
        </w:rPr>
        <w:t>war</w:t>
      </w:r>
      <w:r w:rsidRPr="007101A9">
        <w:rPr>
          <w:rFonts w:eastAsia="Calibri"/>
          <w:bCs/>
          <w:szCs w:val="20"/>
          <w:u w:val="single"/>
        </w:rPr>
        <w:t xml:space="preserve"> –regardless of where it happens—</w:t>
      </w:r>
      <w:r w:rsidRPr="00BE532D">
        <w:rPr>
          <w:rFonts w:eastAsia="Calibri"/>
          <w:bCs/>
          <w:szCs w:val="20"/>
          <w:highlight w:val="yellow"/>
          <w:u w:val="single"/>
        </w:rPr>
        <w:t xml:space="preserve">is also </w:t>
      </w:r>
      <w:r w:rsidRPr="00BE532D">
        <w:rPr>
          <w:b/>
          <w:szCs w:val="20"/>
          <w:highlight w:val="yellow"/>
          <w:u w:val="single"/>
        </w:rPr>
        <w:t>always global</w:t>
      </w:r>
      <w:r w:rsidRPr="007101A9">
        <w:rPr>
          <w:sz w:val="8"/>
          <w:szCs w:val="20"/>
        </w:rPr>
        <w:t xml:space="preserve">. </w:t>
      </w:r>
      <w:r w:rsidRPr="007101A9">
        <w:rPr>
          <w:rFonts w:eastAsia="Calibri"/>
          <w:sz w:val="8"/>
          <w:szCs w:val="20"/>
        </w:rPr>
        <w:t xml:space="preserve">Moreover, </w:t>
      </w:r>
      <w:r w:rsidRPr="007101A9">
        <w:rPr>
          <w:rFonts w:eastAsia="Calibri"/>
          <w:bCs/>
          <w:szCs w:val="20"/>
          <w:u w:val="single"/>
        </w:rPr>
        <w:t xml:space="preserve">in its self-awareness, </w:t>
      </w:r>
      <w:r w:rsidRPr="00BE532D">
        <w:rPr>
          <w:rFonts w:eastAsia="Calibri"/>
          <w:bCs/>
          <w:szCs w:val="20"/>
          <w:highlight w:val="yellow"/>
          <w:u w:val="single"/>
        </w:rPr>
        <w:t>terror has become,</w:t>
      </w:r>
      <w:r w:rsidRPr="007101A9">
        <w:rPr>
          <w:rFonts w:eastAsia="Calibri"/>
          <w:bCs/>
          <w:szCs w:val="20"/>
          <w:u w:val="single"/>
        </w:rPr>
        <w:t xml:space="preserve"> more than it has ever been, </w:t>
      </w:r>
      <w:r w:rsidRPr="00BE532D">
        <w:rPr>
          <w:rFonts w:eastAsia="Calibri"/>
          <w:bCs/>
          <w:szCs w:val="20"/>
          <w:highlight w:val="yellow"/>
          <w:u w:val="single"/>
        </w:rPr>
        <w:t>an instrument of racism</w:t>
      </w:r>
      <w:r w:rsidRPr="007101A9">
        <w:rPr>
          <w:rFonts w:eastAsia="Calibri"/>
          <w:sz w:val="8"/>
          <w:szCs w:val="20"/>
        </w:rPr>
        <w:t xml:space="preserve">. Indeed, </w:t>
      </w:r>
      <w:r w:rsidRPr="00BE532D">
        <w:rPr>
          <w:rFonts w:eastAsia="Calibri"/>
          <w:bCs/>
          <w:szCs w:val="20"/>
          <w:highlight w:val="yellow"/>
          <w:u w:val="single"/>
        </w:rPr>
        <w:t xml:space="preserve">what is new in </w:t>
      </w:r>
      <w:r w:rsidRPr="007101A9">
        <w:rPr>
          <w:rFonts w:eastAsia="Calibri"/>
          <w:bCs/>
          <w:szCs w:val="20"/>
          <w:u w:val="single"/>
        </w:rPr>
        <w:t xml:space="preserve">the singularity of this violent struggle, </w:t>
      </w:r>
      <w:r w:rsidRPr="00BE532D">
        <w:rPr>
          <w:rFonts w:eastAsia="Calibri"/>
          <w:bCs/>
          <w:szCs w:val="20"/>
          <w:highlight w:val="yellow"/>
          <w:u w:val="single"/>
        </w:rPr>
        <w:t>this racist and terrifying war, is</w:t>
      </w:r>
      <w:r w:rsidRPr="007101A9">
        <w:rPr>
          <w:rFonts w:eastAsia="Calibri"/>
          <w:bCs/>
          <w:szCs w:val="20"/>
          <w:u w:val="single"/>
        </w:rPr>
        <w:t xml:space="preserve"> that in the usual attempt to neutralize the enemy, </w:t>
      </w:r>
      <w:r w:rsidRPr="00BE532D">
        <w:rPr>
          <w:b/>
          <w:szCs w:val="20"/>
          <w:highlight w:val="yellow"/>
          <w:u w:val="single"/>
        </w:rPr>
        <w:t>there is a cleansing of immense proportion going on</w:t>
      </w:r>
      <w:r w:rsidRPr="007101A9">
        <w:rPr>
          <w:rFonts w:eastAsia="Calibri"/>
          <w:sz w:val="8"/>
          <w:szCs w:val="20"/>
        </w:rPr>
        <w:t xml:space="preserve">. To use a word which has become popular since Michel Foucault, </w:t>
      </w:r>
      <w:r w:rsidRPr="007101A9">
        <w:rPr>
          <w:rFonts w:eastAsia="Calibri"/>
          <w:bCs/>
          <w:szCs w:val="20"/>
          <w:u w:val="single"/>
        </w:rPr>
        <w:t xml:space="preserve">it is a </w:t>
      </w:r>
      <w:proofErr w:type="spellStart"/>
      <w:r w:rsidRPr="007101A9">
        <w:rPr>
          <w:rFonts w:eastAsia="Calibri"/>
          <w:bCs/>
          <w:szCs w:val="20"/>
          <w:u w:val="single"/>
        </w:rPr>
        <w:t>biopolitical</w:t>
      </w:r>
      <w:proofErr w:type="spellEnd"/>
      <w:r w:rsidRPr="007101A9">
        <w:rPr>
          <w:rFonts w:eastAsia="Calibri"/>
          <w:bCs/>
          <w:szCs w:val="20"/>
          <w:u w:val="single"/>
        </w:rPr>
        <w:t xml:space="preserve"> cleansing. This is not the traditional ethnic cleansing, where one ethnic group is targeted by a state power – though that is also part of the general paradigm of racism and violence</w:t>
      </w:r>
      <w:r w:rsidRPr="007101A9">
        <w:rPr>
          <w:rFonts w:eastAsia="Calibri"/>
          <w:sz w:val="8"/>
          <w:szCs w:val="20"/>
        </w:rPr>
        <w:t xml:space="preserve">. </w:t>
      </w:r>
      <w:r w:rsidRPr="00BE532D">
        <w:rPr>
          <w:rFonts w:eastAsia="Calibri"/>
          <w:bCs/>
          <w:szCs w:val="20"/>
          <w:highlight w:val="yellow"/>
          <w:u w:val="single"/>
        </w:rPr>
        <w:t>It is</w:t>
      </w:r>
      <w:r w:rsidRPr="007101A9">
        <w:rPr>
          <w:rFonts w:eastAsia="Calibri"/>
          <w:bCs/>
          <w:szCs w:val="20"/>
          <w:u w:val="single"/>
        </w:rPr>
        <w:t xml:space="preserve"> rather </w:t>
      </w:r>
      <w:r w:rsidRPr="00BE532D">
        <w:rPr>
          <w:b/>
          <w:szCs w:val="20"/>
          <w:highlight w:val="yellow"/>
          <w:u w:val="single"/>
        </w:rPr>
        <w:t>a global cleansing</w:t>
      </w:r>
      <w:r w:rsidRPr="007101A9">
        <w:rPr>
          <w:rFonts w:eastAsia="Calibri"/>
          <w:bCs/>
          <w:szCs w:val="20"/>
          <w:u w:val="single"/>
        </w:rPr>
        <w:t xml:space="preserve">, where the sovereign elites, </w:t>
      </w:r>
      <w:r w:rsidRPr="00BE532D">
        <w:rPr>
          <w:rFonts w:eastAsia="Calibri"/>
          <w:bCs/>
          <w:szCs w:val="20"/>
          <w:highlight w:val="yellow"/>
          <w:u w:val="single"/>
        </w:rPr>
        <w:t>the global sovereigns</w:t>
      </w:r>
      <w:r w:rsidRPr="007101A9">
        <w:rPr>
          <w:rFonts w:eastAsia="Calibri"/>
          <w:bCs/>
          <w:szCs w:val="20"/>
          <w:u w:val="single"/>
        </w:rPr>
        <w:t xml:space="preserve"> in the political and financial arenas</w:t>
      </w:r>
      <w:r w:rsidRPr="007101A9">
        <w:rPr>
          <w:rFonts w:eastAsia="Calibri"/>
          <w:sz w:val="8"/>
          <w:szCs w:val="20"/>
        </w:rPr>
        <w:t xml:space="preserve"> (capital and the political institutions), in all kinds of ways </w:t>
      </w:r>
      <w:r w:rsidRPr="00BE532D">
        <w:rPr>
          <w:rFonts w:eastAsia="Calibri"/>
          <w:bCs/>
          <w:szCs w:val="20"/>
          <w:highlight w:val="yellow"/>
          <w:u w:val="single"/>
        </w:rPr>
        <w:t>target those who do not belong with</w:t>
      </w:r>
      <w:r w:rsidRPr="007101A9">
        <w:rPr>
          <w:rFonts w:eastAsia="Calibri"/>
          <w:bCs/>
          <w:szCs w:val="20"/>
          <w:u w:val="single"/>
        </w:rPr>
        <w:t xml:space="preserve"> them </w:t>
      </w:r>
      <w:r w:rsidRPr="00BE532D">
        <w:rPr>
          <w:rFonts w:eastAsia="Calibri"/>
          <w:bCs/>
          <w:szCs w:val="20"/>
          <w:highlight w:val="yellow"/>
          <w:u w:val="single"/>
        </w:rPr>
        <w:t>on account of</w:t>
      </w:r>
      <w:r w:rsidRPr="007101A9">
        <w:rPr>
          <w:rFonts w:eastAsia="Calibri"/>
          <w:bCs/>
          <w:szCs w:val="20"/>
          <w:u w:val="single"/>
        </w:rPr>
        <w:t xml:space="preserve"> their </w:t>
      </w:r>
      <w:r w:rsidRPr="00BE532D">
        <w:rPr>
          <w:rFonts w:eastAsia="Calibri"/>
          <w:bCs/>
          <w:szCs w:val="20"/>
          <w:highlight w:val="yellow"/>
          <w:u w:val="single"/>
        </w:rPr>
        <w:t>race, class, gender</w:t>
      </w:r>
      <w:r w:rsidRPr="007101A9">
        <w:rPr>
          <w:rFonts w:eastAsia="Calibri"/>
          <w:bCs/>
          <w:szCs w:val="20"/>
          <w:u w:val="single"/>
        </w:rPr>
        <w:t>, and so on</w:t>
      </w:r>
      <w:r w:rsidRPr="007101A9">
        <w:rPr>
          <w:rFonts w:eastAsia="Calibri"/>
          <w:sz w:val="8"/>
          <w:szCs w:val="20"/>
        </w:rPr>
        <w:t xml:space="preserve">, but above all, </w:t>
      </w:r>
      <w:r w:rsidRPr="007101A9">
        <w:rPr>
          <w:b/>
          <w:szCs w:val="20"/>
          <w:u w:val="single"/>
        </w:rPr>
        <w:t xml:space="preserve">on account of their </w:t>
      </w:r>
      <w:r w:rsidRPr="00BE532D">
        <w:rPr>
          <w:b/>
          <w:szCs w:val="20"/>
          <w:highlight w:val="yellow"/>
          <w:u w:val="single"/>
        </w:rPr>
        <w:t>way of life</w:t>
      </w:r>
      <w:r w:rsidRPr="007101A9">
        <w:rPr>
          <w:b/>
          <w:szCs w:val="20"/>
          <w:u w:val="single"/>
        </w:rPr>
        <w:t xml:space="preserve"> and way of thinking</w:t>
      </w:r>
      <w:r w:rsidRPr="007101A9">
        <w:rPr>
          <w:rFonts w:eastAsia="Calibri"/>
          <w:sz w:val="8"/>
          <w:szCs w:val="20"/>
        </w:rPr>
        <w:t xml:space="preserve">. </w:t>
      </w:r>
      <w:r w:rsidRPr="007101A9">
        <w:rPr>
          <w:rFonts w:eastAsia="Calibri"/>
          <w:bCs/>
          <w:szCs w:val="20"/>
          <w:u w:val="single"/>
        </w:rPr>
        <w:t xml:space="preserve">These are the multitudes of people who, for one reason or the other, are </w:t>
      </w:r>
      <w:r w:rsidRPr="007101A9">
        <w:rPr>
          <w:b/>
          <w:szCs w:val="20"/>
          <w:u w:val="single"/>
        </w:rPr>
        <w:t>liable for scrutiny and surveillance, extortion</w:t>
      </w:r>
      <w:r w:rsidRPr="007101A9">
        <w:rPr>
          <w:rFonts w:eastAsia="Calibri"/>
          <w:sz w:val="8"/>
          <w:szCs w:val="20"/>
        </w:rPr>
        <w:t xml:space="preserve"> (typically, in the form of over- taxation and fines) and </w:t>
      </w:r>
      <w:r w:rsidRPr="007101A9">
        <w:rPr>
          <w:b/>
          <w:szCs w:val="20"/>
          <w:u w:val="single"/>
        </w:rPr>
        <w:t>arrest, brutality, torture, and violent death</w:t>
      </w:r>
      <w:r w:rsidRPr="007101A9">
        <w:rPr>
          <w:rFonts w:eastAsia="Calibri"/>
          <w:sz w:val="8"/>
          <w:szCs w:val="20"/>
        </w:rPr>
        <w:t xml:space="preserve">. </w:t>
      </w:r>
      <w:r w:rsidRPr="00BE532D">
        <w:rPr>
          <w:rFonts w:eastAsia="Calibri"/>
          <w:bCs/>
          <w:szCs w:val="20"/>
          <w:highlight w:val="yellow"/>
          <w:u w:val="single"/>
        </w:rPr>
        <w:t>The sovereigns target anyone who</w:t>
      </w:r>
      <w:r w:rsidRPr="007101A9">
        <w:rPr>
          <w:rFonts w:eastAsia="Calibri"/>
          <w:sz w:val="8"/>
          <w:szCs w:val="20"/>
        </w:rPr>
        <w:t xml:space="preserve">, as Giorgio </w:t>
      </w:r>
      <w:proofErr w:type="spellStart"/>
      <w:r w:rsidRPr="007101A9">
        <w:rPr>
          <w:rFonts w:eastAsia="Calibri"/>
          <w:sz w:val="8"/>
          <w:szCs w:val="20"/>
        </w:rPr>
        <w:t>Agamben</w:t>
      </w:r>
      <w:proofErr w:type="spellEnd"/>
      <w:r w:rsidRPr="007101A9">
        <w:rPr>
          <w:rFonts w:eastAsia="Calibri"/>
          <w:sz w:val="8"/>
          <w:szCs w:val="20"/>
        </w:rPr>
        <w:t xml:space="preserve"> (1998) shows with the figure of homo </w:t>
      </w:r>
      <w:proofErr w:type="spellStart"/>
      <w:r w:rsidRPr="007101A9">
        <w:rPr>
          <w:rFonts w:eastAsia="Calibri"/>
          <w:sz w:val="8"/>
          <w:szCs w:val="20"/>
        </w:rPr>
        <w:t>sacer</w:t>
      </w:r>
      <w:proofErr w:type="spellEnd"/>
      <w:r w:rsidRPr="007101A9">
        <w:rPr>
          <w:rFonts w:eastAsia="Calibri"/>
          <w:sz w:val="8"/>
          <w:szCs w:val="20"/>
        </w:rPr>
        <w:t xml:space="preserve">, </w:t>
      </w:r>
      <w:r w:rsidRPr="00BE532D">
        <w:rPr>
          <w:b/>
          <w:szCs w:val="20"/>
          <w:highlight w:val="yellow"/>
          <w:u w:val="single"/>
        </w:rPr>
        <w:t>can be killed without</w:t>
      </w:r>
      <w:r w:rsidRPr="007101A9">
        <w:rPr>
          <w:b/>
          <w:szCs w:val="20"/>
          <w:u w:val="single"/>
        </w:rPr>
        <w:t xml:space="preserve"> being </w:t>
      </w:r>
      <w:r w:rsidRPr="00BE532D">
        <w:rPr>
          <w:b/>
          <w:szCs w:val="20"/>
          <w:highlight w:val="yellow"/>
          <w:u w:val="single"/>
        </w:rPr>
        <w:t>sacrifice</w:t>
      </w:r>
      <w:r w:rsidRPr="007101A9">
        <w:rPr>
          <w:b/>
          <w:szCs w:val="20"/>
          <w:u w:val="single"/>
        </w:rPr>
        <w:t>d</w:t>
      </w:r>
      <w:r w:rsidRPr="007101A9">
        <w:rPr>
          <w:rFonts w:eastAsia="Calibri"/>
          <w:sz w:val="8"/>
          <w:szCs w:val="20"/>
        </w:rPr>
        <w:t xml:space="preserve"> – anyone who can be reduced to the paradoxical and ultimately impossible condition of bare life, whose only horizon is death itself. In this sense, the </w:t>
      </w:r>
      <w:proofErr w:type="spellStart"/>
      <w:r w:rsidRPr="007101A9">
        <w:rPr>
          <w:rFonts w:eastAsia="Calibri"/>
          <w:sz w:val="8"/>
          <w:szCs w:val="20"/>
        </w:rPr>
        <w:t>biopolitical</w:t>
      </w:r>
      <w:proofErr w:type="spellEnd"/>
      <w:r w:rsidRPr="007101A9">
        <w:rPr>
          <w:rFonts w:eastAsia="Calibri"/>
          <w:sz w:val="8"/>
          <w:szCs w:val="20"/>
        </w:rPr>
        <w:t xml:space="preserve"> cleansing is also immediately a </w:t>
      </w:r>
      <w:proofErr w:type="spellStart"/>
      <w:r w:rsidRPr="007101A9">
        <w:rPr>
          <w:rFonts w:eastAsia="Calibri"/>
          <w:sz w:val="8"/>
          <w:szCs w:val="20"/>
        </w:rPr>
        <w:t>thanatopolitical</w:t>
      </w:r>
      <w:proofErr w:type="spellEnd"/>
      <w:r w:rsidRPr="007101A9">
        <w:rPr>
          <w:rFonts w:eastAsia="Calibri"/>
          <w:sz w:val="8"/>
          <w:szCs w:val="20"/>
        </w:rPr>
        <w:t xml:space="preserve"> instrument.</w:t>
      </w:r>
      <w:r w:rsidRPr="007101A9">
        <w:rPr>
          <w:rFonts w:eastAsia="Calibri"/>
          <w:sz w:val="12"/>
          <w:szCs w:val="20"/>
        </w:rPr>
        <w:t>¶</w:t>
      </w:r>
      <w:r w:rsidRPr="007101A9">
        <w:rPr>
          <w:rFonts w:eastAsia="Calibri"/>
          <w:sz w:val="8"/>
          <w:szCs w:val="20"/>
        </w:rPr>
        <w:t xml:space="preserve"> </w:t>
      </w:r>
      <w:proofErr w:type="gramStart"/>
      <w:r w:rsidRPr="00BE532D">
        <w:rPr>
          <w:rFonts w:eastAsia="Calibri"/>
          <w:bCs/>
          <w:szCs w:val="20"/>
          <w:highlight w:val="yellow"/>
          <w:u w:val="single"/>
        </w:rPr>
        <w:t>The</w:t>
      </w:r>
      <w:proofErr w:type="gramEnd"/>
      <w:r w:rsidRPr="007101A9">
        <w:rPr>
          <w:rFonts w:eastAsia="Calibri"/>
          <w:sz w:val="8"/>
          <w:szCs w:val="20"/>
        </w:rPr>
        <w:t xml:space="preserve"> </w:t>
      </w:r>
      <w:proofErr w:type="spellStart"/>
      <w:r w:rsidRPr="007101A9">
        <w:rPr>
          <w:rFonts w:eastAsia="Calibri"/>
          <w:sz w:val="8"/>
          <w:szCs w:val="20"/>
        </w:rPr>
        <w:t>biopolitical</w:t>
      </w:r>
      <w:proofErr w:type="spellEnd"/>
      <w:r w:rsidRPr="007101A9">
        <w:rPr>
          <w:rFonts w:eastAsia="Calibri"/>
          <w:sz w:val="8"/>
          <w:szCs w:val="20"/>
        </w:rPr>
        <w:t xml:space="preserve"> </w:t>
      </w:r>
      <w:r w:rsidRPr="00BE532D">
        <w:rPr>
          <w:rFonts w:eastAsia="Calibri"/>
          <w:bCs/>
          <w:szCs w:val="20"/>
          <w:highlight w:val="yellow"/>
          <w:u w:val="single"/>
        </w:rPr>
        <w:t>struggle for dominance is a fight to the death</w:t>
      </w:r>
      <w:r w:rsidRPr="007101A9">
        <w:rPr>
          <w:rFonts w:eastAsia="Calibri"/>
          <w:sz w:val="8"/>
          <w:szCs w:val="20"/>
        </w:rPr>
        <w:t xml:space="preserve">. </w:t>
      </w:r>
      <w:r w:rsidRPr="007101A9">
        <w:rPr>
          <w:rFonts w:eastAsia="Calibri"/>
          <w:bCs/>
          <w:szCs w:val="20"/>
          <w:u w:val="single"/>
        </w:rPr>
        <w:t>Those who</w:t>
      </w:r>
      <w:r w:rsidRPr="007101A9">
        <w:rPr>
          <w:rFonts w:eastAsia="Calibri"/>
          <w:sz w:val="8"/>
          <w:szCs w:val="20"/>
        </w:rPr>
        <w:t xml:space="preserve"> wage the struggle to begin with, those who </w:t>
      </w:r>
      <w:r w:rsidRPr="007101A9">
        <w:rPr>
          <w:rFonts w:eastAsia="Calibri"/>
          <w:bCs/>
          <w:szCs w:val="20"/>
          <w:u w:val="single"/>
        </w:rPr>
        <w:t>want to dominate, will not rest until they have prevailed</w:t>
      </w:r>
      <w:r w:rsidRPr="007101A9">
        <w:rPr>
          <w:rFonts w:eastAsia="Calibri"/>
          <w:sz w:val="8"/>
          <w:szCs w:val="20"/>
        </w:rPr>
        <w:t xml:space="preserve">. </w:t>
      </w:r>
      <w:r w:rsidRPr="00BE532D">
        <w:rPr>
          <w:rFonts w:eastAsia="Calibri"/>
          <w:bCs/>
          <w:szCs w:val="20"/>
          <w:highlight w:val="yellow"/>
          <w:u w:val="single"/>
        </w:rPr>
        <w:t>Their fanatical and self-serving drive is</w:t>
      </w:r>
      <w:r w:rsidRPr="007101A9">
        <w:rPr>
          <w:rFonts w:eastAsia="Calibri"/>
          <w:bCs/>
          <w:szCs w:val="20"/>
          <w:u w:val="single"/>
        </w:rPr>
        <w:t xml:space="preserve"> also very much </w:t>
      </w:r>
      <w:r w:rsidRPr="00BE532D">
        <w:rPr>
          <w:b/>
          <w:szCs w:val="20"/>
          <w:highlight w:val="yellow"/>
          <w:u w:val="single"/>
        </w:rPr>
        <w:t>the source of the crisis</w:t>
      </w:r>
      <w:r w:rsidRPr="007101A9">
        <w:rPr>
          <w:rFonts w:eastAsia="Calibri"/>
          <w:sz w:val="8"/>
          <w:szCs w:val="20"/>
        </w:rPr>
        <w:t xml:space="preserve"> investing all others. The point of this essay is to show that </w:t>
      </w:r>
      <w:r w:rsidRPr="007101A9">
        <w:rPr>
          <w:rFonts w:eastAsia="Calibri"/>
          <w:bCs/>
          <w:szCs w:val="20"/>
          <w:u w:val="single"/>
        </w:rPr>
        <w:t xml:space="preserve">the present crisis, which is systemic and permanent and thus something more than a mere </w:t>
      </w:r>
      <w:r w:rsidRPr="00BE532D">
        <w:rPr>
          <w:rFonts w:eastAsia="Calibri"/>
          <w:bCs/>
          <w:szCs w:val="20"/>
          <w:highlight w:val="yellow"/>
          <w:u w:val="single"/>
        </w:rPr>
        <w:t xml:space="preserve">crisis, </w:t>
      </w:r>
      <w:r w:rsidRPr="00BE532D">
        <w:rPr>
          <w:b/>
          <w:szCs w:val="20"/>
          <w:highlight w:val="yellow"/>
          <w:u w:val="single"/>
        </w:rPr>
        <w:t>cannot be solved</w:t>
      </w:r>
      <w:r w:rsidRPr="00BE532D">
        <w:rPr>
          <w:rFonts w:eastAsia="Calibri"/>
          <w:bCs/>
          <w:szCs w:val="20"/>
          <w:highlight w:val="yellow"/>
          <w:u w:val="single"/>
        </w:rPr>
        <w:t xml:space="preserve"> unless </w:t>
      </w:r>
      <w:r w:rsidRPr="00BE532D">
        <w:rPr>
          <w:b/>
          <w:szCs w:val="20"/>
          <w:highlight w:val="yellow"/>
          <w:u w:val="single"/>
        </w:rPr>
        <w:t>the struggle for dominance is eliminated</w:t>
      </w:r>
      <w:r w:rsidRPr="007101A9">
        <w:rPr>
          <w:rFonts w:eastAsia="Calibri"/>
          <w:sz w:val="8"/>
          <w:szCs w:val="20"/>
        </w:rPr>
        <w:t xml:space="preserve">. </w:t>
      </w:r>
      <w:r w:rsidRPr="007101A9">
        <w:rPr>
          <w:rFonts w:eastAsia="Calibri"/>
          <w:bCs/>
          <w:szCs w:val="20"/>
          <w:u w:val="single"/>
        </w:rPr>
        <w:t xml:space="preserve">The elimination of </w:t>
      </w:r>
      <w:r w:rsidRPr="00BE532D">
        <w:rPr>
          <w:rFonts w:eastAsia="Calibri"/>
          <w:bCs/>
          <w:szCs w:val="20"/>
          <w:highlight w:val="yellow"/>
          <w:u w:val="single"/>
        </w:rPr>
        <w:t>such struggle implies the demise of the global sovereigns</w:t>
      </w:r>
      <w:r w:rsidRPr="007101A9">
        <w:rPr>
          <w:rFonts w:eastAsia="Calibri"/>
          <w:bCs/>
          <w:szCs w:val="20"/>
          <w:u w:val="single"/>
        </w:rPr>
        <w:t xml:space="preserve">, the global elites – and this will not happen without a global revolution, </w:t>
      </w:r>
      <w:r w:rsidRPr="007101A9">
        <w:rPr>
          <w:b/>
          <w:szCs w:val="20"/>
          <w:u w:val="single"/>
        </w:rPr>
        <w:t>a “restructuring of the world”</w:t>
      </w:r>
      <w:r w:rsidRPr="007101A9">
        <w:rPr>
          <w:rFonts w:eastAsia="Calibri"/>
          <w:sz w:val="8"/>
          <w:szCs w:val="20"/>
        </w:rPr>
        <w:t xml:space="preserve"> (Fanon 1967: 82). </w:t>
      </w:r>
      <w:r w:rsidRPr="00BE532D">
        <w:rPr>
          <w:rFonts w:eastAsia="Calibri"/>
          <w:bCs/>
          <w:szCs w:val="20"/>
          <w:highlight w:val="yellow"/>
          <w:u w:val="single"/>
        </w:rPr>
        <w:t xml:space="preserve">This must be </w:t>
      </w:r>
      <w:r w:rsidRPr="00BE532D">
        <w:rPr>
          <w:rFonts w:eastAsia="Calibri"/>
          <w:bCs/>
          <w:szCs w:val="20"/>
          <w:highlight w:val="yellow"/>
          <w:u w:val="single"/>
        </w:rPr>
        <w:lastRenderedPageBreak/>
        <w:t xml:space="preserve">a revolution </w:t>
      </w:r>
      <w:r w:rsidRPr="00BE532D">
        <w:rPr>
          <w:b/>
          <w:szCs w:val="20"/>
          <w:highlight w:val="yellow"/>
          <w:u w:val="single"/>
        </w:rPr>
        <w:t>against the paradigm of violence</w:t>
      </w:r>
      <w:r w:rsidRPr="007101A9">
        <w:rPr>
          <w:rFonts w:eastAsia="Calibri"/>
          <w:bCs/>
          <w:szCs w:val="20"/>
          <w:u w:val="single"/>
        </w:rPr>
        <w:t xml:space="preserve"> and terror typical of the global sovereigns</w:t>
      </w:r>
      <w:r w:rsidRPr="007101A9">
        <w:rPr>
          <w:rFonts w:eastAsia="Calibri"/>
          <w:sz w:val="8"/>
          <w:szCs w:val="20"/>
        </w:rPr>
        <w:t xml:space="preserve">. </w:t>
      </w:r>
      <w:r w:rsidRPr="007101A9">
        <w:rPr>
          <w:rFonts w:eastAsia="Calibri"/>
          <w:bCs/>
          <w:szCs w:val="20"/>
          <w:u w:val="single"/>
        </w:rPr>
        <w:t>It is not a movement that uses violence and terror</w:t>
      </w:r>
      <w:r w:rsidRPr="007101A9">
        <w:rPr>
          <w:rFonts w:eastAsia="Calibri"/>
          <w:sz w:val="8"/>
          <w:szCs w:val="20"/>
        </w:rPr>
        <w:t xml:space="preserve">, </w:t>
      </w:r>
      <w:r w:rsidRPr="007101A9">
        <w:rPr>
          <w:rFonts w:eastAsia="Calibri"/>
          <w:bCs/>
          <w:szCs w:val="20"/>
          <w:u w:val="single"/>
        </w:rPr>
        <w:t>but</w:t>
      </w:r>
      <w:r w:rsidRPr="007101A9">
        <w:rPr>
          <w:rFonts w:eastAsia="Calibri"/>
          <w:sz w:val="8"/>
          <w:szCs w:val="20"/>
        </w:rPr>
        <w:t xml:space="preserve"> rather </w:t>
      </w:r>
      <w:r w:rsidRPr="007101A9">
        <w:rPr>
          <w:rFonts w:eastAsia="Calibri"/>
          <w:bCs/>
          <w:szCs w:val="20"/>
          <w:u w:val="single"/>
        </w:rPr>
        <w:t>one that counters the primordial terror and violence of the sovereign</w:t>
      </w:r>
      <w:r w:rsidRPr="007101A9">
        <w:rPr>
          <w:rFonts w:eastAsia="Calibri"/>
          <w:sz w:val="8"/>
          <w:szCs w:val="20"/>
        </w:rPr>
        <w:t xml:space="preserve"> elites </w:t>
      </w:r>
      <w:r w:rsidRPr="007101A9">
        <w:rPr>
          <w:rFonts w:eastAsia="Calibri"/>
          <w:bCs/>
          <w:szCs w:val="20"/>
          <w:u w:val="single"/>
        </w:rPr>
        <w:t xml:space="preserve">by </w:t>
      </w:r>
      <w:r w:rsidRPr="007101A9">
        <w:rPr>
          <w:b/>
          <w:szCs w:val="20"/>
          <w:u w:val="single"/>
        </w:rPr>
        <w:t>living up to the vision of a new world</w:t>
      </w:r>
      <w:r w:rsidRPr="007101A9">
        <w:rPr>
          <w:rFonts w:eastAsia="Calibri"/>
          <w:bCs/>
          <w:szCs w:val="20"/>
          <w:u w:val="single"/>
        </w:rPr>
        <w:t xml:space="preserve"> already worked out and cherished by multitudes of people</w:t>
      </w:r>
      <w:r w:rsidRPr="007101A9">
        <w:rPr>
          <w:rFonts w:eastAsia="Calibri"/>
          <w:sz w:val="8"/>
          <w:szCs w:val="20"/>
        </w:rPr>
        <w:t xml:space="preserve">. </w:t>
      </w:r>
      <w:r w:rsidRPr="00BE532D">
        <w:rPr>
          <w:rFonts w:eastAsia="Calibri"/>
          <w:bCs/>
          <w:szCs w:val="20"/>
          <w:highlight w:val="yellow"/>
          <w:u w:val="single"/>
        </w:rPr>
        <w:t xml:space="preserve">This is the nature of </w:t>
      </w:r>
      <w:r w:rsidRPr="00BE532D">
        <w:rPr>
          <w:b/>
          <w:szCs w:val="20"/>
          <w:highlight w:val="yellow"/>
          <w:u w:val="single"/>
        </w:rPr>
        <w:t>counter-violence</w:t>
      </w:r>
      <w:r w:rsidRPr="00BE532D">
        <w:rPr>
          <w:rFonts w:eastAsia="Calibri"/>
          <w:bCs/>
          <w:szCs w:val="20"/>
          <w:highlight w:val="yellow"/>
          <w:u w:val="single"/>
        </w:rPr>
        <w:t xml:space="preserve">: not to use violence in one’s own turn, but </w:t>
      </w:r>
      <w:r w:rsidRPr="00BE532D">
        <w:rPr>
          <w:b/>
          <w:szCs w:val="20"/>
          <w:highlight w:val="yellow"/>
          <w:u w:val="single"/>
        </w:rPr>
        <w:t>to deactivate and destroy its mechanism</w:t>
      </w:r>
      <w:r w:rsidRPr="007101A9">
        <w:rPr>
          <w:rFonts w:eastAsia="Calibri"/>
          <w:sz w:val="8"/>
          <w:szCs w:val="20"/>
        </w:rPr>
        <w:t xml:space="preserve">. At the beginning of the modern era, </w:t>
      </w:r>
      <w:proofErr w:type="spellStart"/>
      <w:r w:rsidRPr="007101A9">
        <w:rPr>
          <w:rFonts w:eastAsia="Calibri"/>
          <w:sz w:val="8"/>
          <w:szCs w:val="20"/>
        </w:rPr>
        <w:t>Niccolò</w:t>
      </w:r>
      <w:proofErr w:type="spellEnd"/>
      <w:r w:rsidRPr="007101A9">
        <w:rPr>
          <w:rFonts w:eastAsia="Calibri"/>
          <w:sz w:val="8"/>
          <w:szCs w:val="20"/>
        </w:rPr>
        <w:t xml:space="preserve"> Machiavelli saw the main distinction is society in terms of dominance, the will to dominate, or the lack thereof. </w:t>
      </w:r>
      <w:r w:rsidRPr="007101A9">
        <w:rPr>
          <w:b/>
          <w:szCs w:val="20"/>
          <w:u w:val="single"/>
        </w:rPr>
        <w:t>Freedom</w:t>
      </w:r>
      <w:r w:rsidRPr="007101A9">
        <w:rPr>
          <w:rFonts w:eastAsia="Calibri"/>
          <w:sz w:val="8"/>
          <w:szCs w:val="20"/>
        </w:rPr>
        <w:t xml:space="preserve">, Machiavelli says, </w:t>
      </w:r>
      <w:r w:rsidRPr="007101A9">
        <w:rPr>
          <w:rFonts w:eastAsia="Calibri"/>
          <w:bCs/>
          <w:szCs w:val="20"/>
          <w:u w:val="single"/>
        </w:rPr>
        <w:t>is obviously on the side of those who reject the paradigm of domination:</w:t>
      </w:r>
      <w:r w:rsidRPr="007101A9">
        <w:rPr>
          <w:rFonts w:eastAsia="Calibri"/>
          <w:bCs/>
          <w:sz w:val="12"/>
          <w:szCs w:val="20"/>
        </w:rPr>
        <w:t>¶</w:t>
      </w:r>
      <w:r w:rsidRPr="007101A9">
        <w:rPr>
          <w:rFonts w:eastAsia="Calibri"/>
          <w:bCs/>
          <w:szCs w:val="20"/>
          <w:u w:val="single"/>
        </w:rPr>
        <w:t xml:space="preserve"> </w:t>
      </w:r>
      <w:r w:rsidRPr="007101A9">
        <w:rPr>
          <w:rFonts w:eastAsia="Calibri"/>
          <w:sz w:val="8"/>
          <w:szCs w:val="20"/>
        </w:rPr>
        <w:t>[A]</w:t>
      </w:r>
      <w:proofErr w:type="spellStart"/>
      <w:r w:rsidRPr="007101A9">
        <w:rPr>
          <w:rFonts w:eastAsia="Calibri"/>
          <w:sz w:val="8"/>
          <w:szCs w:val="20"/>
        </w:rPr>
        <w:t>nd</w:t>
      </w:r>
      <w:proofErr w:type="spellEnd"/>
      <w:r w:rsidRPr="007101A9">
        <w:rPr>
          <w:rFonts w:eastAsia="Calibri"/>
          <w:sz w:val="8"/>
          <w:szCs w:val="20"/>
        </w:rPr>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7101A9">
        <w:rPr>
          <w:rFonts w:eastAsia="Calibri"/>
          <w:sz w:val="12"/>
          <w:szCs w:val="20"/>
        </w:rPr>
        <w:t>¶</w:t>
      </w:r>
      <w:r w:rsidRPr="007101A9">
        <w:rPr>
          <w:rFonts w:eastAsia="Calibri"/>
          <w:sz w:val="8"/>
          <w:szCs w:val="20"/>
        </w:rPr>
        <w:t xml:space="preserve"> Who can resist applying this amazing insight to the many situations of resistance and revolt that have been happening in the world for the last two years? </w:t>
      </w:r>
      <w:r w:rsidRPr="007101A9">
        <w:rPr>
          <w:rFonts w:eastAsia="Calibri"/>
          <w:bCs/>
          <w:szCs w:val="20"/>
          <w:u w:val="single"/>
        </w:rPr>
        <w:t xml:space="preserve">From </w:t>
      </w:r>
      <w:proofErr w:type="spellStart"/>
      <w:r w:rsidRPr="00BE532D">
        <w:rPr>
          <w:rFonts w:eastAsia="Calibri"/>
          <w:bCs/>
          <w:szCs w:val="20"/>
          <w:highlight w:val="yellow"/>
          <w:u w:val="single"/>
        </w:rPr>
        <w:t>Tahrir</w:t>
      </w:r>
      <w:proofErr w:type="spellEnd"/>
      <w:r w:rsidRPr="00BE532D">
        <w:rPr>
          <w:rFonts w:eastAsia="Calibri"/>
          <w:bCs/>
          <w:szCs w:val="20"/>
          <w:highlight w:val="yellow"/>
          <w:u w:val="single"/>
        </w:rPr>
        <w:t xml:space="preserve"> Square to Bahrain</w:t>
      </w:r>
      <w:r w:rsidRPr="007101A9">
        <w:rPr>
          <w:rFonts w:eastAsia="Calibri"/>
          <w:bCs/>
          <w:szCs w:val="20"/>
          <w:u w:val="single"/>
        </w:rPr>
        <w:t xml:space="preserve">, from </w:t>
      </w:r>
      <w:proofErr w:type="spellStart"/>
      <w:r w:rsidRPr="00BE532D">
        <w:rPr>
          <w:rFonts w:eastAsia="Calibri"/>
          <w:bCs/>
          <w:szCs w:val="20"/>
          <w:highlight w:val="yellow"/>
          <w:u w:val="single"/>
        </w:rPr>
        <w:t>Syntagma</w:t>
      </w:r>
      <w:proofErr w:type="spellEnd"/>
      <w:r w:rsidRPr="00BE532D">
        <w:rPr>
          <w:rFonts w:eastAsia="Calibri"/>
          <w:bCs/>
          <w:szCs w:val="20"/>
          <w:highlight w:val="yellow"/>
          <w:u w:val="single"/>
        </w:rPr>
        <w:t xml:space="preserve"> Square and Plaza Mayor</w:t>
      </w:r>
      <w:r w:rsidRPr="007101A9">
        <w:rPr>
          <w:rFonts w:eastAsia="Calibri"/>
          <w:bCs/>
          <w:szCs w:val="20"/>
          <w:u w:val="single"/>
        </w:rPr>
        <w:t xml:space="preserve"> to the streets of </w:t>
      </w:r>
      <w:r w:rsidRPr="00BE532D">
        <w:rPr>
          <w:rFonts w:eastAsia="Calibri"/>
          <w:bCs/>
          <w:szCs w:val="20"/>
          <w:highlight w:val="yellow"/>
          <w:u w:val="single"/>
        </w:rPr>
        <w:t>New York and Oakland, ‘</w:t>
      </w:r>
      <w:r w:rsidRPr="00BE532D">
        <w:rPr>
          <w:b/>
          <w:szCs w:val="20"/>
          <w:highlight w:val="yellow"/>
          <w:u w:val="single"/>
        </w:rPr>
        <w:t>the people’ speak with one voice against ‘the nobles</w:t>
      </w:r>
      <w:r w:rsidRPr="007101A9">
        <w:rPr>
          <w:rFonts w:eastAsia="Calibri"/>
          <w:bCs/>
          <w:szCs w:val="20"/>
          <w:u w:val="single"/>
        </w:rPr>
        <w:t>;</w:t>
      </w:r>
      <w:r w:rsidRPr="007101A9">
        <w:rPr>
          <w:rFonts w:eastAsia="Calibri"/>
          <w:sz w:val="8"/>
          <w:szCs w:val="20"/>
        </w:rPr>
        <w:t xml:space="preserve">’ </w:t>
      </w:r>
      <w:r w:rsidRPr="007101A9">
        <w:rPr>
          <w:rFonts w:eastAsia="Calibri"/>
          <w:bCs/>
          <w:szCs w:val="20"/>
          <w:u w:val="single"/>
        </w:rPr>
        <w:t>the 99% all face the same enemy: the same 1%; courage and freedom face the same police and military machine of cowardice and deceit, brutality and repression</w:t>
      </w:r>
      <w:r w:rsidRPr="007101A9">
        <w:rPr>
          <w:rFonts w:eastAsia="Calibri"/>
          <w:sz w:val="8"/>
          <w:szCs w:val="20"/>
        </w:rPr>
        <w:t xml:space="preserve">. </w:t>
      </w:r>
      <w:r w:rsidRPr="007101A9">
        <w:rPr>
          <w:rFonts w:eastAsia="Calibri"/>
          <w:bCs/>
          <w:szCs w:val="20"/>
          <w:u w:val="single"/>
        </w:rPr>
        <w:t>Those who do not want to be dominated</w:t>
      </w:r>
      <w:r w:rsidRPr="007101A9">
        <w:rPr>
          <w:rFonts w:eastAsia="Calibri"/>
          <w:sz w:val="8"/>
          <w:szCs w:val="20"/>
        </w:rPr>
        <w:t xml:space="preserve">, and do not need to be governed, </w:t>
      </w:r>
      <w:r w:rsidRPr="007101A9">
        <w:rPr>
          <w:rFonts w:eastAsia="Calibri"/>
          <w:bCs/>
          <w:szCs w:val="20"/>
          <w:u w:val="single"/>
        </w:rPr>
        <w:t xml:space="preserve">are </w:t>
      </w:r>
      <w:r w:rsidRPr="007101A9">
        <w:rPr>
          <w:b/>
          <w:szCs w:val="20"/>
          <w:u w:val="single"/>
        </w:rPr>
        <w:t>ontologically on the terrain of freedom</w:t>
      </w:r>
      <w:r w:rsidRPr="007101A9">
        <w:rPr>
          <w:rFonts w:eastAsia="Calibri"/>
          <w:sz w:val="8"/>
          <w:szCs w:val="20"/>
        </w:rPr>
        <w:t xml:space="preserve">, </w:t>
      </w:r>
      <w:r w:rsidRPr="007101A9">
        <w:rPr>
          <w:rFonts w:eastAsia="Calibri"/>
          <w:bCs/>
          <w:szCs w:val="20"/>
          <w:u w:val="single"/>
        </w:rPr>
        <w:t xml:space="preserve">always-already turned toward a poetic desire for the </w:t>
      </w:r>
      <w:r w:rsidRPr="007101A9">
        <w:rPr>
          <w:b/>
          <w:szCs w:val="20"/>
          <w:u w:val="single"/>
        </w:rPr>
        <w:t>common good</w:t>
      </w:r>
      <w:r w:rsidRPr="007101A9">
        <w:rPr>
          <w:rFonts w:eastAsia="Calibri"/>
          <w:bCs/>
          <w:szCs w:val="20"/>
          <w:u w:val="single"/>
        </w:rPr>
        <w:t xml:space="preserve">, the </w:t>
      </w:r>
      <w:r w:rsidRPr="007101A9">
        <w:rPr>
          <w:b/>
          <w:szCs w:val="20"/>
          <w:u w:val="single"/>
        </w:rPr>
        <w:t>ethics of a just world</w:t>
      </w:r>
      <w:r w:rsidRPr="007101A9">
        <w:rPr>
          <w:rFonts w:eastAsia="Calibri"/>
          <w:sz w:val="8"/>
          <w:szCs w:val="20"/>
        </w:rPr>
        <w:t>. The point here is not to distinguish between good and evil, but rather to understand the twofold nature of power – as domination or as care.</w:t>
      </w:r>
      <w:r w:rsidRPr="007101A9">
        <w:rPr>
          <w:rFonts w:eastAsia="Calibri"/>
          <w:sz w:val="12"/>
          <w:szCs w:val="20"/>
        </w:rPr>
        <w:t>¶</w:t>
      </w:r>
      <w:r w:rsidRPr="007101A9">
        <w:rPr>
          <w:rFonts w:eastAsia="Calibri"/>
          <w:sz w:val="8"/>
          <w:szCs w:val="20"/>
        </w:rPr>
        <w:t xml:space="preserve"> </w:t>
      </w:r>
      <w:proofErr w:type="gramStart"/>
      <w:r w:rsidRPr="007101A9">
        <w:rPr>
          <w:rFonts w:eastAsia="Calibri"/>
          <w:sz w:val="8"/>
          <w:szCs w:val="20"/>
        </w:rPr>
        <w:t>The</w:t>
      </w:r>
      <w:proofErr w:type="gramEnd"/>
      <w:r w:rsidRPr="007101A9">
        <w:rPr>
          <w:rFonts w:eastAsia="Calibri"/>
          <w:sz w:val="8"/>
          <w:szCs w:val="20"/>
        </w:rPr>
        <w:t xml:space="preserve"> </w:t>
      </w:r>
      <w:proofErr w:type="spellStart"/>
      <w:r w:rsidRPr="007101A9">
        <w:rPr>
          <w:rFonts w:eastAsia="Calibri"/>
          <w:sz w:val="8"/>
          <w:szCs w:val="20"/>
        </w:rPr>
        <w:t>biopolitical</w:t>
      </w:r>
      <w:proofErr w:type="spellEnd"/>
      <w:r w:rsidRPr="007101A9">
        <w:rPr>
          <w:rFonts w:eastAsia="Calibri"/>
          <w:sz w:val="8"/>
          <w:szCs w:val="20"/>
        </w:rPr>
        <w:t xml:space="preserve"> (and </w:t>
      </w:r>
      <w:proofErr w:type="spellStart"/>
      <w:r w:rsidRPr="007101A9">
        <w:rPr>
          <w:rFonts w:eastAsia="Calibri"/>
          <w:sz w:val="8"/>
          <w:szCs w:val="20"/>
        </w:rPr>
        <w:t>thanatopolitical</w:t>
      </w:r>
      <w:proofErr w:type="spellEnd"/>
      <w:r w:rsidRPr="007101A9">
        <w:rPr>
          <w:rFonts w:eastAsia="Calibri"/>
          <w:sz w:val="8"/>
          <w:szCs w:val="20"/>
        </w:rPr>
        <w:t xml:space="preserve">) struggle for dominance is unilateral, for there is only one side that wants to dominate. </w:t>
      </w:r>
      <w:r w:rsidRPr="00BE532D">
        <w:rPr>
          <w:rFonts w:eastAsia="Calibri"/>
          <w:bCs/>
          <w:szCs w:val="20"/>
          <w:highlight w:val="yellow"/>
          <w:u w:val="single"/>
        </w:rPr>
        <w:t>The other side</w:t>
      </w:r>
      <w:r w:rsidRPr="007101A9">
        <w:rPr>
          <w:rFonts w:eastAsia="Calibri"/>
          <w:sz w:val="8"/>
          <w:szCs w:val="20"/>
        </w:rPr>
        <w:t xml:space="preserve"> –ontologically, if not circumstantially, free and certainly wiser—</w:t>
      </w:r>
      <w:r w:rsidRPr="007101A9">
        <w:rPr>
          <w:rFonts w:eastAsia="Calibri"/>
          <w:bCs/>
          <w:szCs w:val="20"/>
          <w:u w:val="single"/>
        </w:rPr>
        <w:t>does not want to dominate; rather, it wants not to be dominated</w:t>
      </w:r>
      <w:r w:rsidRPr="007101A9">
        <w:rPr>
          <w:rFonts w:eastAsia="Calibri"/>
          <w:sz w:val="8"/>
          <w:szCs w:val="20"/>
        </w:rPr>
        <w:t xml:space="preserve">. </w:t>
      </w:r>
      <w:r w:rsidRPr="007101A9">
        <w:rPr>
          <w:rFonts w:eastAsia="Calibri"/>
          <w:bCs/>
          <w:szCs w:val="20"/>
          <w:u w:val="single"/>
        </w:rPr>
        <w:t xml:space="preserve">This means that </w:t>
      </w:r>
      <w:r w:rsidRPr="007101A9">
        <w:rPr>
          <w:b/>
          <w:szCs w:val="20"/>
          <w:u w:val="single"/>
        </w:rPr>
        <w:t xml:space="preserve">it </w:t>
      </w:r>
      <w:r w:rsidRPr="00BE532D">
        <w:rPr>
          <w:b/>
          <w:szCs w:val="20"/>
          <w:highlight w:val="yellow"/>
          <w:u w:val="single"/>
        </w:rPr>
        <w:t>rejects domination as such</w:t>
      </w:r>
      <w:r w:rsidRPr="007101A9">
        <w:rPr>
          <w:rFonts w:eastAsia="Calibri"/>
          <w:sz w:val="8"/>
          <w:szCs w:val="20"/>
        </w:rPr>
        <w:t xml:space="preserve">. The rejection of domination also implies the rejection of violence, and I have already spoken above of the meaning of counter-violence in this sense. To put it another way, with Melville’s (2012) Bartleby, </w:t>
      </w:r>
      <w:r w:rsidRPr="007101A9">
        <w:rPr>
          <w:rFonts w:eastAsia="Calibri"/>
          <w:bCs/>
          <w:szCs w:val="20"/>
          <w:u w:val="single"/>
        </w:rPr>
        <w:t xml:space="preserve">this other side </w:t>
      </w:r>
      <w:r w:rsidRPr="007101A9">
        <w:rPr>
          <w:b/>
          <w:szCs w:val="20"/>
          <w:u w:val="single"/>
        </w:rPr>
        <w:t>“</w:t>
      </w:r>
      <w:r w:rsidRPr="00BE532D">
        <w:rPr>
          <w:b/>
          <w:szCs w:val="20"/>
          <w:highlight w:val="yellow"/>
          <w:u w:val="single"/>
        </w:rPr>
        <w:t>would prefer not to”</w:t>
      </w:r>
      <w:r w:rsidRPr="00BE532D">
        <w:rPr>
          <w:rFonts w:eastAsia="Calibri"/>
          <w:bCs/>
          <w:szCs w:val="20"/>
          <w:highlight w:val="yellow"/>
          <w:u w:val="single"/>
        </w:rPr>
        <w:t xml:space="preserve"> be dominated, and it “would prefer not to” be forced into the paradigm of violence</w:t>
      </w:r>
      <w:r w:rsidRPr="007101A9">
        <w:rPr>
          <w:rFonts w:eastAsia="Calibri"/>
          <w:sz w:val="8"/>
          <w:szCs w:val="20"/>
        </w:rPr>
        <w:t xml:space="preserve">. Yet, </w:t>
      </w:r>
      <w:r w:rsidRPr="007101A9">
        <w:rPr>
          <w:rFonts w:eastAsia="Calibri"/>
          <w:bCs/>
          <w:szCs w:val="20"/>
          <w:u w:val="single"/>
        </w:rPr>
        <w:t xml:space="preserve">for this preference, this desire, to pass from potentiality into actuality, </w:t>
      </w:r>
      <w:r w:rsidRPr="007101A9">
        <w:rPr>
          <w:b/>
          <w:szCs w:val="20"/>
          <w:u w:val="single"/>
        </w:rPr>
        <w:t>action must be taken</w:t>
      </w:r>
      <w:r w:rsidRPr="007101A9">
        <w:rPr>
          <w:rFonts w:eastAsia="Calibri"/>
          <w:bCs/>
          <w:szCs w:val="20"/>
          <w:u w:val="single"/>
        </w:rPr>
        <w:t xml:space="preserve"> – an action which is a return and </w:t>
      </w:r>
      <w:r w:rsidRPr="007101A9">
        <w:rPr>
          <w:b/>
          <w:szCs w:val="20"/>
          <w:u w:val="single"/>
        </w:rPr>
        <w:t>a going under, an uprising and a hurricane</w:t>
      </w:r>
      <w:r w:rsidRPr="007101A9">
        <w:rPr>
          <w:rFonts w:eastAsia="Calibri"/>
          <w:sz w:val="8"/>
          <w:szCs w:val="20"/>
        </w:rPr>
        <w:t xml:space="preserve">. </w:t>
      </w:r>
      <w:r w:rsidRPr="007101A9">
        <w:rPr>
          <w:rFonts w:eastAsia="Calibri"/>
          <w:bCs/>
          <w:szCs w:val="20"/>
          <w:u w:val="single"/>
        </w:rPr>
        <w:t>Revolution is to turn oneself away from the terror and violence of the sovereign elites toward the horizon of freedom and care, which is the pre- existing ontological ground of the difference</w:t>
      </w:r>
      <w:r w:rsidRPr="007101A9">
        <w:rPr>
          <w:rFonts w:eastAsia="Calibri"/>
          <w:sz w:val="8"/>
          <w:szCs w:val="20"/>
        </w:rPr>
        <w:t xml:space="preserve"> mentioned by Machiavelli between the nobles and the people, the 1% (to use a terminology different from Machiavelli’s) and the 99%. </w:t>
      </w:r>
      <w:r w:rsidRPr="00BE532D">
        <w:rPr>
          <w:rFonts w:eastAsia="Calibri"/>
          <w:bCs/>
          <w:szCs w:val="20"/>
          <w:highlight w:val="yellow"/>
          <w:u w:val="single"/>
        </w:rPr>
        <w:t>What is important is</w:t>
      </w:r>
      <w:r w:rsidRPr="007101A9">
        <w:rPr>
          <w:rFonts w:eastAsia="Calibri"/>
          <w:bCs/>
          <w:szCs w:val="20"/>
          <w:u w:val="single"/>
        </w:rPr>
        <w:t xml:space="preserve"> that </w:t>
      </w:r>
      <w:r w:rsidRPr="00BE532D">
        <w:rPr>
          <w:rFonts w:eastAsia="Calibri"/>
          <w:bCs/>
          <w:szCs w:val="20"/>
          <w:highlight w:val="yellow"/>
          <w:u w:val="single"/>
        </w:rPr>
        <w:t xml:space="preserve">the sovereign elite and its war machine, its police apparatuses, its false sense of the law, </w:t>
      </w:r>
      <w:r w:rsidRPr="00BE532D">
        <w:rPr>
          <w:b/>
          <w:szCs w:val="20"/>
          <w:highlight w:val="yellow"/>
          <w:u w:val="single"/>
        </w:rPr>
        <w:t>be done with</w:t>
      </w:r>
      <w:r w:rsidRPr="007101A9">
        <w:rPr>
          <w:rFonts w:eastAsia="Calibri"/>
          <w:sz w:val="8"/>
          <w:szCs w:val="20"/>
        </w:rPr>
        <w:t xml:space="preserve">. </w:t>
      </w:r>
      <w:r w:rsidRPr="007101A9">
        <w:rPr>
          <w:rFonts w:eastAsia="Calibri"/>
          <w:bCs/>
          <w:szCs w:val="20"/>
          <w:u w:val="single"/>
        </w:rPr>
        <w:t>It is important that the sovereigns be shown</w:t>
      </w:r>
      <w:r w:rsidRPr="007101A9">
        <w:rPr>
          <w:rFonts w:eastAsia="Calibri"/>
          <w:sz w:val="8"/>
          <w:szCs w:val="20"/>
        </w:rPr>
        <w:t xml:space="preserve">, as </w:t>
      </w:r>
      <w:proofErr w:type="spellStart"/>
      <w:r w:rsidRPr="007101A9">
        <w:rPr>
          <w:rFonts w:eastAsia="Calibri"/>
          <w:sz w:val="8"/>
          <w:szCs w:val="20"/>
        </w:rPr>
        <w:t>Agamben</w:t>
      </w:r>
      <w:proofErr w:type="spellEnd"/>
      <w:r w:rsidRPr="007101A9">
        <w:rPr>
          <w:rFonts w:eastAsia="Calibri"/>
          <w:sz w:val="8"/>
          <w:szCs w:val="20"/>
        </w:rPr>
        <w:t xml:space="preserve"> says, in </w:t>
      </w:r>
      <w:r w:rsidRPr="007101A9">
        <w:rPr>
          <w:b/>
          <w:szCs w:val="20"/>
          <w:u w:val="single"/>
        </w:rPr>
        <w:t>“their original proximity to the criminal”</w:t>
      </w:r>
      <w:r w:rsidRPr="007101A9">
        <w:rPr>
          <w:rFonts w:eastAsia="Calibri"/>
          <w:sz w:val="8"/>
          <w:szCs w:val="20"/>
        </w:rPr>
        <w:t xml:space="preserve"> (2000: 107) </w:t>
      </w:r>
      <w:r w:rsidRPr="007101A9">
        <w:rPr>
          <w:b/>
          <w:szCs w:val="20"/>
          <w:u w:val="single"/>
        </w:rPr>
        <w:t>and that they be dealt with accordingly</w:t>
      </w:r>
      <w:r w:rsidRPr="007101A9">
        <w:rPr>
          <w:rFonts w:eastAsia="Calibri"/>
          <w:sz w:val="8"/>
          <w:szCs w:val="20"/>
        </w:rPr>
        <w:t xml:space="preserve">. For this to happen, </w:t>
      </w:r>
      <w:r w:rsidRPr="00BE532D">
        <w:rPr>
          <w:rFonts w:eastAsia="Calibri"/>
          <w:bCs/>
          <w:szCs w:val="20"/>
          <w:highlight w:val="yellow"/>
          <w:u w:val="single"/>
        </w:rPr>
        <w:t xml:space="preserve">a true sense of the law must be recuperated, </w:t>
      </w:r>
      <w:r w:rsidRPr="007101A9">
        <w:rPr>
          <w:rFonts w:eastAsia="Calibri"/>
          <w:bCs/>
          <w:szCs w:val="20"/>
          <w:u w:val="single"/>
        </w:rPr>
        <w:t xml:space="preserve">one whereby </w:t>
      </w:r>
      <w:r w:rsidRPr="00BE532D">
        <w:rPr>
          <w:b/>
          <w:szCs w:val="20"/>
          <w:highlight w:val="yellow"/>
          <w:u w:val="single"/>
        </w:rPr>
        <w:t>the law is also immediately ethics</w:t>
      </w:r>
      <w:r w:rsidRPr="007101A9">
        <w:rPr>
          <w:rFonts w:eastAsia="Calibri"/>
          <w:sz w:val="8"/>
          <w:szCs w:val="20"/>
        </w:rPr>
        <w:t xml:space="preserve">. </w:t>
      </w:r>
      <w:r w:rsidRPr="00BE532D">
        <w:rPr>
          <w:rFonts w:eastAsia="Calibri"/>
          <w:bCs/>
          <w:szCs w:val="20"/>
          <w:highlight w:val="yellow"/>
          <w:u w:val="single"/>
        </w:rPr>
        <w:t xml:space="preserve">The sovereigns will be </w:t>
      </w:r>
      <w:r w:rsidRPr="00BE532D">
        <w:rPr>
          <w:b/>
          <w:szCs w:val="20"/>
          <w:highlight w:val="yellow"/>
          <w:u w:val="single"/>
        </w:rPr>
        <w:t>brought to justice</w:t>
      </w:r>
      <w:r w:rsidRPr="007101A9">
        <w:rPr>
          <w:rFonts w:eastAsia="Calibri"/>
          <w:sz w:val="8"/>
          <w:szCs w:val="20"/>
        </w:rPr>
        <w:t xml:space="preserve">. </w:t>
      </w:r>
      <w:r w:rsidRPr="007101A9">
        <w:rPr>
          <w:rFonts w:eastAsia="Calibri"/>
          <w:bCs/>
          <w:szCs w:val="20"/>
          <w:u w:val="single"/>
        </w:rPr>
        <w:t xml:space="preserve">The process is long, </w:t>
      </w:r>
      <w:r w:rsidRPr="00696202">
        <w:rPr>
          <w:rFonts w:eastAsia="Calibri"/>
          <w:bCs/>
          <w:szCs w:val="20"/>
          <w:u w:val="single"/>
        </w:rPr>
        <w:t>but it is in many ways already underway. The recent news that a human rights lawyer will lead a UN investigation into the question of drone strikes and other forms of targeted killing</w:t>
      </w:r>
      <w:r w:rsidRPr="00696202">
        <w:rPr>
          <w:rFonts w:eastAsia="Calibri"/>
          <w:sz w:val="8"/>
          <w:szCs w:val="20"/>
        </w:rPr>
        <w:t xml:space="preserve"> (The New York Times, January 24, 2013) </w:t>
      </w:r>
      <w:r w:rsidRPr="00696202">
        <w:rPr>
          <w:rFonts w:eastAsia="Calibri"/>
          <w:bCs/>
          <w:szCs w:val="20"/>
          <w:u w:val="single"/>
        </w:rPr>
        <w:t xml:space="preserve">is an </w:t>
      </w:r>
      <w:r w:rsidRPr="00696202">
        <w:rPr>
          <w:b/>
          <w:szCs w:val="20"/>
          <w:u w:val="single"/>
        </w:rPr>
        <w:t>indication of the fact</w:t>
      </w:r>
      <w:r w:rsidRPr="007101A9">
        <w:rPr>
          <w:b/>
          <w:szCs w:val="20"/>
          <w:u w:val="single"/>
        </w:rPr>
        <w:t xml:space="preserve"> that </w:t>
      </w:r>
      <w:r w:rsidRPr="00BE532D">
        <w:rPr>
          <w:b/>
          <w:szCs w:val="20"/>
          <w:highlight w:val="yellow"/>
          <w:u w:val="single"/>
        </w:rPr>
        <w:t>the movement of those who do not want to be dominated is not without effect</w:t>
      </w:r>
      <w:r w:rsidRPr="007101A9">
        <w:rPr>
          <w:rFonts w:eastAsia="Calibri"/>
          <w:bCs/>
          <w:szCs w:val="20"/>
          <w:u w:val="single"/>
        </w:rPr>
        <w:t>.</w:t>
      </w:r>
      <w:r w:rsidRPr="007101A9">
        <w:rPr>
          <w:rFonts w:eastAsia="Calibri"/>
          <w:sz w:val="8"/>
          <w:szCs w:val="20"/>
        </w:rPr>
        <w:t xml:space="preserve"> An initiative such as this is perhaps necessarily timid at the outset and it may be sidetracked in many ways by powerful interests in its course. </w:t>
      </w:r>
      <w:r w:rsidRPr="00696202">
        <w:rPr>
          <w:rFonts w:eastAsia="Calibri"/>
          <w:sz w:val="8"/>
          <w:szCs w:val="20"/>
        </w:rPr>
        <w:t xml:space="preserve">Yet, </w:t>
      </w:r>
      <w:r w:rsidRPr="00696202">
        <w:rPr>
          <w:b/>
          <w:szCs w:val="20"/>
          <w:u w:val="single"/>
        </w:rPr>
        <w:t>even positing</w:t>
      </w:r>
      <w:r w:rsidRPr="00696202">
        <w:rPr>
          <w:rFonts w:eastAsia="Calibri"/>
          <w:bCs/>
          <w:szCs w:val="20"/>
          <w:u w:val="single"/>
        </w:rPr>
        <w:t xml:space="preserve">, at that institutional level, </w:t>
      </w:r>
      <w:r w:rsidRPr="00696202">
        <w:rPr>
          <w:b/>
          <w:szCs w:val="20"/>
          <w:u w:val="single"/>
        </w:rPr>
        <w:t>the possibility</w:t>
      </w:r>
      <w:r w:rsidRPr="00696202">
        <w:rPr>
          <w:rFonts w:eastAsia="Calibri"/>
          <w:bCs/>
          <w:szCs w:val="20"/>
          <w:u w:val="single"/>
        </w:rPr>
        <w:t xml:space="preserve"> that drone strikes be a form of unlawful killing and war crime is a clear indication of what common reason</w:t>
      </w:r>
      <w:r w:rsidRPr="00696202">
        <w:rPr>
          <w:rFonts w:eastAsia="Calibri"/>
          <w:sz w:val="8"/>
          <w:szCs w:val="20"/>
        </w:rPr>
        <w:t xml:space="preserve"> (one is tempted to say</w:t>
      </w:r>
      <w:r w:rsidRPr="007101A9">
        <w:rPr>
          <w:rFonts w:eastAsia="Calibri"/>
          <w:sz w:val="8"/>
          <w:szCs w:val="20"/>
        </w:rPr>
        <w:t xml:space="preserve">, the General Intellect) </w:t>
      </w:r>
      <w:r w:rsidRPr="007101A9">
        <w:rPr>
          <w:rFonts w:eastAsia="Calibri"/>
          <w:bCs/>
          <w:szCs w:val="20"/>
          <w:u w:val="single"/>
        </w:rPr>
        <w:t>already understands and knows</w:t>
      </w:r>
      <w:r w:rsidRPr="007101A9">
        <w:rPr>
          <w:rFonts w:eastAsia="Calibri"/>
          <w:sz w:val="8"/>
          <w:szCs w:val="20"/>
        </w:rPr>
        <w:t xml:space="preserve">. </w:t>
      </w:r>
      <w:r w:rsidRPr="007101A9">
        <w:rPr>
          <w:rFonts w:eastAsia="Calibri"/>
          <w:bCs/>
          <w:szCs w:val="20"/>
          <w:u w:val="single"/>
        </w:rPr>
        <w:t xml:space="preserve">The hope of those who </w:t>
      </w:r>
      <w:r w:rsidRPr="007101A9">
        <w:rPr>
          <w:b/>
          <w:szCs w:val="20"/>
          <w:u w:val="single"/>
        </w:rPr>
        <w:t>“would prefer not to”</w:t>
      </w:r>
      <w:r w:rsidRPr="007101A9">
        <w:rPr>
          <w:rFonts w:eastAsia="Calibri"/>
          <w:bCs/>
          <w:szCs w:val="20"/>
          <w:u w:val="single"/>
        </w:rPr>
        <w:t xml:space="preserve"> be involved in a violent practice such as this</w:t>
      </w:r>
      <w:r w:rsidRPr="007101A9">
        <w:rPr>
          <w:rFonts w:eastAsia="Calibri"/>
          <w:sz w:val="8"/>
          <w:szCs w:val="20"/>
        </w:rPr>
        <w:t xml:space="preserve">, </w:t>
      </w:r>
      <w:r w:rsidRPr="007101A9">
        <w:rPr>
          <w:rFonts w:eastAsia="Calibri"/>
          <w:bCs/>
          <w:szCs w:val="20"/>
          <w:u w:val="single"/>
        </w:rPr>
        <w:t>is that those responsible for it be held accountable and that the horizon of terror be canceled and overcome</w:t>
      </w:r>
      <w:r w:rsidRPr="007101A9">
        <w:rPr>
          <w:rFonts w:eastAsia="Calibri"/>
          <w:sz w:val="8"/>
          <w:szCs w:val="20"/>
        </w:rPr>
        <w:t xml:space="preserve">. Indeed, </w:t>
      </w:r>
      <w:r w:rsidRPr="00BE532D">
        <w:rPr>
          <w:b/>
          <w:szCs w:val="20"/>
          <w:highlight w:val="yellow"/>
          <w:u w:val="single"/>
        </w:rPr>
        <w:t>the earth needs care</w:t>
      </w:r>
      <w:r w:rsidRPr="007101A9">
        <w:rPr>
          <w:rFonts w:eastAsia="Calibri"/>
          <w:sz w:val="8"/>
          <w:szCs w:val="20"/>
        </w:rPr>
        <w:t xml:space="preserve">. And </w:t>
      </w:r>
      <w:r w:rsidRPr="007101A9">
        <w:rPr>
          <w:rFonts w:eastAsia="Calibri"/>
          <w:bCs/>
          <w:szCs w:val="20"/>
          <w:u w:val="single"/>
        </w:rPr>
        <w:t xml:space="preserve">when instead of caring for it, resources are dangerously wasted and abused, </w:t>
      </w:r>
      <w:r w:rsidRPr="00BE532D">
        <w:rPr>
          <w:b/>
          <w:szCs w:val="20"/>
          <w:highlight w:val="yellow"/>
          <w:u w:val="single"/>
        </w:rPr>
        <w:t>it is imperative</w:t>
      </w:r>
      <w:r w:rsidRPr="00BE532D">
        <w:rPr>
          <w:rFonts w:eastAsia="Calibri"/>
          <w:bCs/>
          <w:szCs w:val="20"/>
          <w:highlight w:val="yellow"/>
          <w:u w:val="single"/>
        </w:rPr>
        <w:t xml:space="preserve"> that those </w:t>
      </w:r>
      <w:r w:rsidRPr="00BE532D">
        <w:rPr>
          <w:b/>
          <w:szCs w:val="20"/>
          <w:highlight w:val="yellow"/>
          <w:u w:val="single"/>
        </w:rPr>
        <w:t>who know and understand revolt</w:t>
      </w:r>
      <w:r w:rsidRPr="007101A9">
        <w:rPr>
          <w:rFonts w:eastAsia="Calibri"/>
          <w:sz w:val="8"/>
          <w:szCs w:val="20"/>
        </w:rPr>
        <w:t xml:space="preserve"> –</w:t>
      </w:r>
      <w:r w:rsidRPr="007101A9">
        <w:rPr>
          <w:rFonts w:eastAsia="Calibri"/>
          <w:bCs/>
          <w:szCs w:val="20"/>
          <w:u w:val="single"/>
        </w:rPr>
        <w:t xml:space="preserve">and </w:t>
      </w:r>
      <w:r w:rsidRPr="00BE532D">
        <w:rPr>
          <w:rFonts w:eastAsia="Calibri"/>
          <w:bCs/>
          <w:szCs w:val="20"/>
          <w:highlight w:val="yellow"/>
          <w:u w:val="single"/>
        </w:rPr>
        <w:t>what they must revolt against is</w:t>
      </w:r>
      <w:r w:rsidRPr="007101A9">
        <w:rPr>
          <w:rFonts w:eastAsia="Calibri"/>
          <w:bCs/>
          <w:szCs w:val="20"/>
          <w:u w:val="single"/>
        </w:rPr>
        <w:t xml:space="preserve"> the squandering and irresponsible elites, the </w:t>
      </w:r>
      <w:r w:rsidRPr="00BE532D">
        <w:rPr>
          <w:rFonts w:eastAsia="Calibri"/>
          <w:bCs/>
          <w:szCs w:val="20"/>
          <w:highlight w:val="yellow"/>
          <w:u w:val="single"/>
        </w:rPr>
        <w:t>sovereign discourse</w:t>
      </w:r>
      <w:r w:rsidRPr="007101A9">
        <w:rPr>
          <w:rFonts w:eastAsia="Calibri"/>
          <w:bCs/>
          <w:szCs w:val="20"/>
          <w:u w:val="single"/>
        </w:rPr>
        <w:t>, whose authority, beyond all nice rhetoric, ultimately rests on the threat of military violence and police brutality</w:t>
      </w:r>
      <w:r w:rsidRPr="007101A9">
        <w:rPr>
          <w:rFonts w:eastAsia="Calibri"/>
          <w:sz w:val="12"/>
          <w:szCs w:val="20"/>
        </w:rPr>
        <w:t>¶</w:t>
      </w:r>
      <w:r w:rsidRPr="007101A9">
        <w:rPr>
          <w:rFonts w:eastAsia="Calibri"/>
          <w:sz w:val="8"/>
          <w:szCs w:val="20"/>
        </w:rPr>
        <w:t xml:space="preserve"> </w:t>
      </w:r>
    </w:p>
    <w:p w:rsidR="00730637" w:rsidRDefault="00730637" w:rsidP="00730637">
      <w:pPr>
        <w:rPr>
          <w:rStyle w:val="TagGreg"/>
        </w:rPr>
      </w:pPr>
    </w:p>
    <w:p w:rsidR="00730637" w:rsidRPr="00385300" w:rsidRDefault="00730637" w:rsidP="00730637">
      <w:pPr>
        <w:rPr>
          <w:rStyle w:val="TagGreg"/>
        </w:rPr>
      </w:pPr>
      <w:r w:rsidRPr="00385300">
        <w:rPr>
          <w:rStyle w:val="TagGreg"/>
        </w:rPr>
        <w:t>Interrogation of Juarez as a space of exception is valuable in its ability to foster understanding the operation and implication of such categories</w:t>
      </w:r>
    </w:p>
    <w:p w:rsidR="00730637" w:rsidRPr="00581BB2" w:rsidRDefault="00730637" w:rsidP="00730637">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730637" w:rsidRPr="00226A8B" w:rsidRDefault="00730637" w:rsidP="00730637">
      <w:pPr>
        <w:rPr>
          <w:b/>
          <w:bCs/>
          <w:sz w:val="24"/>
          <w:u w:val="single"/>
        </w:rPr>
      </w:pPr>
      <w:r w:rsidRPr="00581BB2">
        <w:t>Juarez,” Cultural Geography, August 2011, http://lindsayparkerdotnet.files.wordpress.com/2012/10/the-making-of-a-space-of-exception.pdf)//bghs-BI</w:t>
      </w:r>
    </w:p>
    <w:p w:rsidR="00730637" w:rsidRPr="007101A9" w:rsidRDefault="00730637" w:rsidP="00730637">
      <w:pPr>
        <w:rPr>
          <w:sz w:val="14"/>
        </w:rPr>
      </w:pPr>
      <w:r w:rsidRPr="007101A9">
        <w:rPr>
          <w:sz w:val="14"/>
        </w:rPr>
        <w:t xml:space="preserve">All countries have their own legal procedures and definitions of what a </w:t>
      </w:r>
      <w:r w:rsidRPr="00BE532D">
        <w:rPr>
          <w:rStyle w:val="StyleBoldUnderline"/>
          <w:highlight w:val="yellow"/>
        </w:rPr>
        <w:t>state of emergency</w:t>
      </w:r>
      <w:r w:rsidRPr="007101A9">
        <w:rPr>
          <w:sz w:val="14"/>
        </w:rPr>
        <w:t xml:space="preserve"> is but usually </w:t>
      </w:r>
      <w:r w:rsidRPr="00BE532D">
        <w:rPr>
          <w:rStyle w:val="StyleBoldUnderline"/>
          <w:highlight w:val="yellow"/>
        </w:rPr>
        <w:t>follow the pattern of a governmental declaration that may suspend normal</w:t>
      </w:r>
      <w:r w:rsidRPr="00B879C5">
        <w:rPr>
          <w:rStyle w:val="StyleBoldUnderline"/>
        </w:rPr>
        <w:t xml:space="preserve"> executive, legislative, and judicial </w:t>
      </w:r>
      <w:r w:rsidRPr="00BE532D">
        <w:rPr>
          <w:rStyle w:val="StyleBoldUnderline"/>
          <w:highlight w:val="yellow"/>
        </w:rPr>
        <w:t>powers following</w:t>
      </w:r>
      <w:r w:rsidRPr="007101A9">
        <w:rPr>
          <w:sz w:val="14"/>
        </w:rPr>
        <w:t xml:space="preserve"> a </w:t>
      </w:r>
      <w:r w:rsidRPr="007101A9">
        <w:rPr>
          <w:sz w:val="14"/>
        </w:rPr>
        <w:lastRenderedPageBreak/>
        <w:t xml:space="preserve">man-made or natural </w:t>
      </w:r>
      <w:r w:rsidRPr="00BE532D">
        <w:rPr>
          <w:rStyle w:val="StyleBoldUnderline"/>
          <w:highlight w:val="yellow"/>
        </w:rPr>
        <w:t>disaster</w:t>
      </w:r>
      <w:r w:rsidRPr="007101A9">
        <w:rPr>
          <w:sz w:val="14"/>
        </w:rPr>
        <w:t xml:space="preserve"> (Abbott 2006). Under a state of emergency individual constitutional </w:t>
      </w:r>
      <w:r w:rsidRPr="00BE532D">
        <w:rPr>
          <w:rStyle w:val="StyleBoldUnderline"/>
          <w:highlight w:val="yellow"/>
        </w:rPr>
        <w:t>rights may</w:t>
      </w:r>
      <w:r w:rsidRPr="007101A9">
        <w:rPr>
          <w:sz w:val="14"/>
        </w:rPr>
        <w:t xml:space="preserve"> also </w:t>
      </w:r>
      <w:r w:rsidRPr="00BE532D">
        <w:rPr>
          <w:highlight w:val="yellow"/>
          <w:u w:val="single"/>
        </w:rPr>
        <w:t>b</w:t>
      </w:r>
      <w:r w:rsidRPr="00BE532D">
        <w:rPr>
          <w:rStyle w:val="StyleBoldUnderline"/>
          <w:highlight w:val="yellow"/>
        </w:rPr>
        <w:t>e suspended</w:t>
      </w:r>
      <w:r w:rsidRPr="00B879C5">
        <w:rPr>
          <w:rStyle w:val="StyleBoldUnderline"/>
        </w:rPr>
        <w:t xml:space="preserve"> until further notice </w:t>
      </w:r>
      <w:r w:rsidRPr="00BE532D">
        <w:rPr>
          <w:rStyle w:val="StyleBoldUnderline"/>
          <w:highlight w:val="yellow"/>
        </w:rPr>
        <w:t>by the ruling governmental sovereign</w:t>
      </w:r>
      <w:r w:rsidRPr="00B879C5">
        <w:rPr>
          <w:rStyle w:val="StyleBoldUnderline"/>
        </w:rPr>
        <w:t xml:space="preserve">. This is in contrast to </w:t>
      </w:r>
      <w:proofErr w:type="spellStart"/>
      <w:r w:rsidRPr="00BE532D">
        <w:rPr>
          <w:rStyle w:val="StyleBoldUnderline"/>
          <w:highlight w:val="yellow"/>
        </w:rPr>
        <w:t>Agamben</w:t>
      </w:r>
      <w:proofErr w:type="spellEnd"/>
      <w:r w:rsidRPr="00F32704">
        <w:rPr>
          <w:rStyle w:val="StyleBoldUnderline"/>
        </w:rPr>
        <w:t xml:space="preserve"> who </w:t>
      </w:r>
      <w:r w:rsidRPr="00BE532D">
        <w:rPr>
          <w:rStyle w:val="StyleBoldUnderline"/>
          <w:highlight w:val="yellow"/>
        </w:rPr>
        <w:t>views a space of exception as the space in which events unfold as opposed to the actual declarations by the government</w:t>
      </w:r>
      <w:r w:rsidRPr="00B879C5">
        <w:rPr>
          <w:rStyle w:val="StyleBoldUnderline"/>
        </w:rPr>
        <w:t xml:space="preserve"> in a state of emergency</w:t>
      </w:r>
      <w:r w:rsidRPr="007101A9">
        <w:rPr>
          <w:sz w:val="14"/>
        </w:rPr>
        <w:t xml:space="preserve">. This distinction is important to address due to a recent </w:t>
      </w:r>
      <w:proofErr w:type="spellStart"/>
      <w:r w:rsidRPr="007101A9">
        <w:rPr>
          <w:sz w:val="14"/>
        </w:rPr>
        <w:t>WikiLeak</w:t>
      </w:r>
      <w:proofErr w:type="spellEnd"/>
      <w:r w:rsidRPr="007101A9">
        <w:rPr>
          <w:sz w:val="14"/>
        </w:rPr>
        <w:t xml:space="preserve"> disclosure (</w:t>
      </w:r>
      <w:proofErr w:type="spellStart"/>
      <w:r w:rsidRPr="007101A9">
        <w:rPr>
          <w:sz w:val="14"/>
        </w:rPr>
        <w:t>Wikileaks</w:t>
      </w:r>
      <w:proofErr w:type="spellEnd"/>
      <w:r w:rsidRPr="007101A9">
        <w:rPr>
          <w:sz w:val="14"/>
        </w:rPr>
        <w:t xml:space="preserve"> #3101) that showed in 2009 United States and Mexican officials rejected the possibility of declaring a state of exception in Juarez. Invoking Article 29 of the Mexican Constitution would have given the military larger control and less recourse for their </w:t>
      </w:r>
      <w:proofErr w:type="spellStart"/>
      <w:r w:rsidRPr="007101A9">
        <w:rPr>
          <w:sz w:val="14"/>
        </w:rPr>
        <w:t>counternarcotics</w:t>
      </w:r>
      <w:proofErr w:type="spellEnd"/>
      <w:r w:rsidRPr="007101A9">
        <w:rPr>
          <w:sz w:val="14"/>
        </w:rPr>
        <w:t xml:space="preserve"> efforts. Deployed under Pres. Calderon, the Mexican military has come under attack for detaining, beating, and torturing suspected members of the drug trade who turned out to be innocent. The leaks allude to an urgency to stress the legality of sustained military occupation in Juarez. Besides instituting a form of martial law, the exchanges between the US government and Mexican Secretary of </w:t>
      </w:r>
      <w:proofErr w:type="spellStart"/>
      <w:r w:rsidRPr="007101A9">
        <w:rPr>
          <w:sz w:val="14"/>
        </w:rPr>
        <w:t>Defence</w:t>
      </w:r>
      <w:proofErr w:type="spellEnd"/>
      <w:r w:rsidRPr="007101A9">
        <w:rPr>
          <w:sz w:val="14"/>
        </w:rPr>
        <w:t xml:space="preserve">, General Guillermo Galvan reveal that the state of exception would “suspend rights…including freedom of expression, freedom of press, freedom of assembly, freedom of passage, or some tenets of legal due process. The military, for example, might be granted broader detention authorities” (WikiLeaks #3101). The suggestion would later be turned down due to the US and Mexican governments not wanting to give the US and Mexican governments and public oversight on the war on drugs‟ failures. </w:t>
      </w:r>
      <w:r w:rsidRPr="00BE532D">
        <w:rPr>
          <w:rStyle w:val="StyleBoldUnderline"/>
          <w:highlight w:val="yellow"/>
        </w:rPr>
        <w:t>This situation is interesting due to both the US and Mexican government</w:t>
      </w:r>
      <w:r>
        <w:rPr>
          <w:rStyle w:val="StyleBoldUnderline"/>
        </w:rPr>
        <w:t>’</w:t>
      </w:r>
      <w:r w:rsidRPr="00B879C5">
        <w:rPr>
          <w:rStyle w:val="StyleBoldUnderline"/>
        </w:rPr>
        <w:t xml:space="preserve">s </w:t>
      </w:r>
      <w:r w:rsidRPr="00BE532D">
        <w:rPr>
          <w:rStyle w:val="StyleBoldUnderline"/>
          <w:highlight w:val="yellow"/>
        </w:rPr>
        <w:t>opposition to declaring a state of emergency</w:t>
      </w:r>
      <w:r w:rsidRPr="00B879C5">
        <w:rPr>
          <w:rStyle w:val="StyleBoldUnderline"/>
        </w:rPr>
        <w:t xml:space="preserve"> when many facets of what would be suspended under the declaration are already in place due to the actions of another ruling sovereign: the cartels</w:t>
      </w:r>
      <w:r w:rsidRPr="007101A9">
        <w:rPr>
          <w:sz w:val="14"/>
        </w:rPr>
        <w:t xml:space="preserve">. The </w:t>
      </w:r>
      <w:r w:rsidRPr="00BE532D">
        <w:rPr>
          <w:rStyle w:val="StyleBoldUnderline"/>
          <w:highlight w:val="yellow"/>
        </w:rPr>
        <w:t>examination of Juarez as a space of exception is</w:t>
      </w:r>
      <w:r w:rsidRPr="007101A9">
        <w:rPr>
          <w:sz w:val="14"/>
        </w:rPr>
        <w:t xml:space="preserve"> an </w:t>
      </w:r>
      <w:r w:rsidRPr="00BE532D">
        <w:rPr>
          <w:rStyle w:val="StyleBoldUnderline"/>
          <w:highlight w:val="yellow"/>
        </w:rPr>
        <w:t>important</w:t>
      </w:r>
      <w:r w:rsidRPr="00B879C5">
        <w:rPr>
          <w:rStyle w:val="StyleBoldUnderline"/>
        </w:rPr>
        <w:t xml:space="preserve"> </w:t>
      </w:r>
      <w:r w:rsidRPr="007101A9">
        <w:rPr>
          <w:sz w:val="14"/>
        </w:rPr>
        <w:t xml:space="preserve">one </w:t>
      </w:r>
      <w:r w:rsidRPr="00BE532D">
        <w:rPr>
          <w:rStyle w:val="StyleBoldUnderline"/>
          <w:highlight w:val="yellow"/>
        </w:rPr>
        <w:t>because its situation falls into both legal and theoretical definitions. This can provide valuable information on the nature of states of emergency and exception</w:t>
      </w:r>
      <w:r w:rsidRPr="007101A9">
        <w:rPr>
          <w:sz w:val="14"/>
        </w:rPr>
        <w:t xml:space="preserve">, the </w:t>
      </w:r>
      <w:r w:rsidRPr="00B879C5">
        <w:rPr>
          <w:rStyle w:val="StyleBoldUnderline"/>
        </w:rPr>
        <w:t xml:space="preserve">implied </w:t>
      </w:r>
      <w:r w:rsidRPr="00BE532D">
        <w:rPr>
          <w:rStyle w:val="StyleBoldUnderline"/>
          <w:highlight w:val="yellow"/>
        </w:rPr>
        <w:t>legality of such categorizations, and how these terms are exercised and implicated</w:t>
      </w:r>
      <w:r w:rsidRPr="007101A9">
        <w:rPr>
          <w:sz w:val="14"/>
        </w:rPr>
        <w:t xml:space="preserve"> on the ground </w:t>
      </w:r>
      <w:r w:rsidRPr="00BE532D">
        <w:rPr>
          <w:rStyle w:val="StyleBoldUnderline"/>
          <w:highlight w:val="yellow"/>
        </w:rPr>
        <w:t>in physical spaces</w:t>
      </w:r>
      <w:r w:rsidRPr="007101A9">
        <w:rPr>
          <w:sz w:val="14"/>
        </w:rPr>
        <w:t xml:space="preserve"> desperately needing a restoral of order.</w:t>
      </w:r>
    </w:p>
    <w:p w:rsidR="00730637" w:rsidRDefault="00730637" w:rsidP="00730637">
      <w:pPr>
        <w:rPr>
          <w:rStyle w:val="TagGreg"/>
        </w:rPr>
      </w:pPr>
    </w:p>
    <w:p w:rsidR="00730637" w:rsidRPr="00074C00" w:rsidRDefault="00730637" w:rsidP="00730637">
      <w:pPr>
        <w:rPr>
          <w:rStyle w:val="TagGreg"/>
        </w:rPr>
      </w:pPr>
      <w:r w:rsidRPr="00074C00">
        <w:rPr>
          <w:rStyle w:val="TagGreg"/>
        </w:rPr>
        <w:t>Representations and exposition are the organizing principles behind the debate which we can challenge to alter power</w:t>
      </w:r>
    </w:p>
    <w:p w:rsidR="00730637" w:rsidRPr="00581BB2" w:rsidRDefault="00730637" w:rsidP="00730637">
      <w:proofErr w:type="spellStart"/>
      <w:r w:rsidRPr="00581BB2">
        <w:rPr>
          <w:rStyle w:val="StyleStyleBold12pt"/>
        </w:rPr>
        <w:t>Agamben</w:t>
      </w:r>
      <w:proofErr w:type="spellEnd"/>
      <w:r w:rsidRPr="00581BB2">
        <w:rPr>
          <w:rStyle w:val="StyleStyleBold12pt"/>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730637" w:rsidRPr="00385300" w:rsidRDefault="00730637" w:rsidP="00730637">
      <w:pPr>
        <w:rPr>
          <w:rStyle w:val="StyleStyleBold12pt"/>
          <w:b w:val="0"/>
          <w:bCs w:val="0"/>
        </w:rPr>
      </w:pPr>
      <w:r w:rsidRPr="007101A9">
        <w:rPr>
          <w:sz w:val="12"/>
        </w:rPr>
        <w:t>Exposition is the location of politics. If there is no ani</w:t>
      </w:r>
      <w:r w:rsidRPr="007101A9">
        <w:rPr>
          <w:sz w:val="12"/>
        </w:rPr>
        <w:softHyphen/>
        <w:t>mal politics, that is perhaps because animals are always already in the open and do not try to take possession of their own exposition; they simply live in it without car</w:t>
      </w:r>
      <w:r w:rsidRPr="007101A9">
        <w:rPr>
          <w:sz w:val="12"/>
        </w:rPr>
        <w:softHyphen/>
        <w:t>ing about it. That is why they are not interested in mir</w:t>
      </w:r>
      <w:r w:rsidRPr="007101A9">
        <w:rPr>
          <w:sz w:val="12"/>
        </w:rPr>
        <w:softHyphen/>
        <w:t xml:space="preserve">rors, in the image as image. </w:t>
      </w:r>
      <w:r w:rsidRPr="00BE532D">
        <w:rPr>
          <w:rStyle w:val="StyleBoldUnderline"/>
          <w:highlight w:val="yellow"/>
        </w:rPr>
        <w:t>Human beings</w:t>
      </w:r>
      <w:r w:rsidRPr="007C1025">
        <w:rPr>
          <w:rStyle w:val="StyleBoldUnderline"/>
        </w:rPr>
        <w:t xml:space="preserve">, on the other hand, </w:t>
      </w:r>
      <w:r w:rsidRPr="00BE532D">
        <w:rPr>
          <w:rStyle w:val="StyleBoldUnderline"/>
          <w:highlight w:val="yellow"/>
        </w:rPr>
        <w:t>separate images from things and give them a name</w:t>
      </w:r>
      <w:r w:rsidRPr="007C1025">
        <w:rPr>
          <w:rStyle w:val="StyleBoldUnderline"/>
        </w:rPr>
        <w:t xml:space="preserve"> precisely </w:t>
      </w:r>
      <w:r w:rsidRPr="00BE532D">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BE532D">
        <w:rPr>
          <w:rStyle w:val="StyleBoldUnderline"/>
          <w:highlight w:val="yellow"/>
        </w:rPr>
        <w:t>Human beings thus transform the open</w:t>
      </w:r>
      <w:r w:rsidRPr="007C1025">
        <w:rPr>
          <w:rStyle w:val="StyleBoldUnderline"/>
        </w:rPr>
        <w:t xml:space="preserve"> into a world, that is, </w:t>
      </w:r>
      <w:r w:rsidRPr="00BE532D">
        <w:rPr>
          <w:rStyle w:val="StyleBoldUnderline"/>
          <w:highlight w:val="yellow"/>
        </w:rPr>
        <w:t>into the battlefield of a political struggle without quarter</w:t>
      </w:r>
      <w:r w:rsidRPr="007101A9">
        <w:rPr>
          <w:sz w:val="12"/>
        </w:rPr>
        <w:t>. This struggle, whose object is truth, goes by the name of History. It is happening more and more often that in porno</w:t>
      </w:r>
      <w:r w:rsidRPr="007101A9">
        <w:rPr>
          <w:sz w:val="12"/>
        </w:rPr>
        <w:softHyphen/>
        <w:t>graphic photographs the portrayed subjects, by a calcu</w:t>
      </w:r>
      <w:r w:rsidRPr="007101A9">
        <w:rPr>
          <w:sz w:val="12"/>
        </w:rPr>
        <w:softHyphen/>
        <w:t xml:space="preserve">lated </w:t>
      </w:r>
      <w:proofErr w:type="gramStart"/>
      <w:r w:rsidRPr="007101A9">
        <w:rPr>
          <w:sz w:val="12"/>
        </w:rPr>
        <w:t>stratagem,</w:t>
      </w:r>
      <w:proofErr w:type="gramEnd"/>
      <w:r w:rsidRPr="007101A9">
        <w:rPr>
          <w:sz w:val="12"/>
        </w:rPr>
        <w:t xml:space="preserve"> look into the camera, thereby exhibiting the awareness of being exposed to the gaze. This unex</w:t>
      </w:r>
      <w:r w:rsidRPr="007101A9">
        <w:rPr>
          <w:sz w:val="12"/>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7101A9">
        <w:rPr>
          <w:sz w:val="12"/>
        </w:rPr>
        <w:softHyphen/>
        <w:t>pear more real precisely to the extent to which they ex</w:t>
      </w:r>
      <w:r w:rsidRPr="007101A9">
        <w:rPr>
          <w:sz w:val="12"/>
        </w:rPr>
        <w:softHyphen/>
        <w:t>hibit this falsification. The same procedure is used to</w:t>
      </w:r>
      <w:r w:rsidRPr="007101A9">
        <w:rPr>
          <w:sz w:val="12"/>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7101A9">
        <w:rPr>
          <w:sz w:val="12"/>
        </w:rPr>
        <w:softHyphen/>
        <w:t>ings becomes for them instead a resemblance that be</w:t>
      </w:r>
      <w:r w:rsidRPr="007101A9">
        <w:rPr>
          <w:sz w:val="12"/>
        </w:rPr>
        <w:softHyphen/>
        <w:t>trays them and in which they can no longer recognize themselves. Precisely because the face is solely the loca</w:t>
      </w:r>
      <w:r w:rsidRPr="007101A9">
        <w:rPr>
          <w:sz w:val="12"/>
        </w:rPr>
        <w:softHyphen/>
        <w:t xml:space="preserve">tion of truth, it is also and immediately the location of simulation and of an irreducible impropriety. This does not mean, however, that appearance </w:t>
      </w:r>
      <w:proofErr w:type="spellStart"/>
      <w:r w:rsidRPr="007101A9">
        <w:rPr>
          <w:sz w:val="12"/>
        </w:rPr>
        <w:t>dissimulares</w:t>
      </w:r>
      <w:proofErr w:type="spellEnd"/>
      <w:r w:rsidRPr="007101A9">
        <w:rPr>
          <w:sz w:val="12"/>
        </w:rPr>
        <w:t xml:space="preserve"> what it uncovers by making it look like what in reality it is not: rather, what human beings truly are is nothing other than this dissimulation and this disquietude within the appearance. </w:t>
      </w:r>
      <w:r w:rsidRPr="00BE532D">
        <w:rPr>
          <w:rStyle w:val="StyleBoldUnderline"/>
          <w:highlight w:val="yellow"/>
        </w:rPr>
        <w:t>Because human beings neither are nor have to be any essence</w:t>
      </w:r>
      <w:r w:rsidRPr="007C1025">
        <w:rPr>
          <w:rStyle w:val="StyleBoldUnderline"/>
        </w:rPr>
        <w:t xml:space="preserve">, any nature, or any specific destiny, </w:t>
      </w:r>
      <w:r w:rsidRPr="00BE532D">
        <w:rPr>
          <w:rStyle w:val="StyleBoldUnderline"/>
          <w:highlight w:val="yellow"/>
        </w:rPr>
        <w:t xml:space="preserve">their condition is the </w:t>
      </w:r>
      <w:proofErr w:type="gramStart"/>
      <w:r w:rsidRPr="00BE532D">
        <w:rPr>
          <w:rStyle w:val="StyleBoldUnderline"/>
          <w:highlight w:val="yellow"/>
        </w:rPr>
        <w:t>most empty</w:t>
      </w:r>
      <w:proofErr w:type="gramEnd"/>
      <w:r w:rsidRPr="00BE532D">
        <w:rPr>
          <w:rStyle w:val="StyleBoldUnderline"/>
          <w:highlight w:val="yellow"/>
        </w:rPr>
        <w:t xml:space="preserve"> and</w:t>
      </w:r>
      <w:r w:rsidRPr="007C1025">
        <w:rPr>
          <w:rStyle w:val="StyleBoldUnderline"/>
        </w:rPr>
        <w:t xml:space="preserve"> the most </w:t>
      </w:r>
      <w:r w:rsidRPr="00BE532D">
        <w:rPr>
          <w:rStyle w:val="StyleBoldUnderline"/>
          <w:highlight w:val="yellow"/>
        </w:rPr>
        <w:t>insubstantial</w:t>
      </w:r>
      <w:r w:rsidRPr="007C1025">
        <w:rPr>
          <w:rStyle w:val="StyleBoldUnderline"/>
        </w:rPr>
        <w:t xml:space="preserve"> of all: it is the truth</w:t>
      </w:r>
      <w:r w:rsidRPr="007101A9">
        <w:rPr>
          <w:sz w:val="12"/>
        </w:rPr>
        <w:t xml:space="preserve">. What remains hidden from them is not something behind appearance, but rather appearing itself, that is, their being nothing other than a face. </w:t>
      </w:r>
      <w:r w:rsidRPr="00BE532D">
        <w:rPr>
          <w:rStyle w:val="StyleBoldUnderline"/>
          <w:highlight w:val="yellow"/>
        </w:rPr>
        <w:t>The task of politics is to</w:t>
      </w:r>
      <w:r w:rsidRPr="007C1025">
        <w:rPr>
          <w:rStyle w:val="StyleBoldUnderline"/>
        </w:rPr>
        <w:t xml:space="preserve"> return appearance itself to appearance, to </w:t>
      </w:r>
      <w:r w:rsidRPr="00BE532D">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tirety, whose storm troopers are the media, whose victims are all the peoples of the Earth.</w:t>
      </w:r>
      <w:r w:rsidRPr="007101A9">
        <w:rPr>
          <w:sz w:val="12"/>
        </w:rPr>
        <w:t xml:space="preserve"> Politicians, the media establishment, and the advertising industry have under</w:t>
      </w:r>
      <w:r w:rsidRPr="007101A9">
        <w:rPr>
          <w:sz w:val="12"/>
        </w:rPr>
        <w:softHyphen/>
        <w:t xml:space="preserve">stood the insubstantial character of the face and of the community it opens up, and thus they transform it into a miserable secret that they must make sure to control at all costs. </w:t>
      </w:r>
      <w:r w:rsidRPr="00BE532D">
        <w:rPr>
          <w:rStyle w:val="StyleBoldUnderline"/>
          <w:highlight w:val="yellow"/>
        </w:rPr>
        <w:t>State power</w:t>
      </w:r>
      <w:r w:rsidRPr="007C1025">
        <w:rPr>
          <w:rStyle w:val="StyleBoldUnderline"/>
        </w:rPr>
        <w:t xml:space="preserve"> today </w:t>
      </w:r>
      <w:r w:rsidRPr="00BE532D">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w:t>
      </w:r>
      <w:proofErr w:type="spellStart"/>
      <w:r w:rsidRPr="007C1025">
        <w:rPr>
          <w:rStyle w:val="StyleBoldUnderline"/>
        </w:rPr>
        <w:t>nonsovereign</w:t>
      </w:r>
      <w:proofErr w:type="spellEnd"/>
      <w:r w:rsidRPr="007C1025">
        <w:rPr>
          <w:rStyle w:val="StyleBoldUnderline"/>
        </w:rPr>
        <w:t xml:space="preserve"> organizations such as the United Nations and terrorist organizations; rather, </w:t>
      </w:r>
      <w:r w:rsidRPr="00BE532D">
        <w:rPr>
          <w:rStyle w:val="StyleBoldUnderline"/>
          <w:highlight w:val="yellow"/>
        </w:rPr>
        <w:t>it is founded</w:t>
      </w:r>
      <w:r w:rsidRPr="007C1025">
        <w:rPr>
          <w:rStyle w:val="StyleBoldUnderline"/>
        </w:rPr>
        <w:t xml:space="preserve"> above all </w:t>
      </w:r>
      <w:r w:rsidRPr="00BE532D">
        <w:rPr>
          <w:rStyle w:val="StyleBoldUnderline"/>
          <w:highlight w:val="yellow"/>
        </w:rPr>
        <w:t>on the control of appearance</w:t>
      </w:r>
      <w:r w:rsidRPr="007C1025">
        <w:rPr>
          <w:rStyle w:val="StyleBoldUnderline"/>
        </w:rPr>
        <w:t xml:space="preserve"> (of </w:t>
      </w:r>
      <w:proofErr w:type="spellStart"/>
      <w:r w:rsidRPr="007C1025">
        <w:rPr>
          <w:rStyle w:val="StyleBoldUnderline"/>
        </w:rPr>
        <w:t>doxa</w:t>
      </w:r>
      <w:proofErr w:type="spellEnd"/>
      <w:r w:rsidRPr="007C1025">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BE532D">
        <w:rPr>
          <w:rStyle w:val="StyleBoldUnderline"/>
          <w:highlight w:val="yellow"/>
        </w:rPr>
        <w:t>Exposition</w:t>
      </w:r>
      <w:r w:rsidRPr="007C1025">
        <w:rPr>
          <w:rStyle w:val="StyleBoldUnderline"/>
        </w:rPr>
        <w:t xml:space="preserve"> thus </w:t>
      </w:r>
      <w:r w:rsidRPr="00BE532D">
        <w:rPr>
          <w:rStyle w:val="StyleBoldUnderline"/>
          <w:highlight w:val="yellow"/>
        </w:rPr>
        <w:t>transforms itself into a value that is accumulated in images</w:t>
      </w:r>
      <w:r w:rsidRPr="007C1025">
        <w:rPr>
          <w:rStyle w:val="StyleBoldUnderline"/>
        </w:rPr>
        <w:t xml:space="preserve"> and in the media, </w:t>
      </w:r>
      <w:r w:rsidRPr="00BE532D">
        <w:rPr>
          <w:rStyle w:val="StyleBoldUnderline"/>
          <w:highlight w:val="yellow"/>
        </w:rPr>
        <w:t>while a new class of bureaucrats</w:t>
      </w:r>
      <w:r w:rsidRPr="007C1025">
        <w:rPr>
          <w:rStyle w:val="StyleBoldUnderline"/>
        </w:rPr>
        <w:t xml:space="preserve"> jealously </w:t>
      </w:r>
      <w:r w:rsidRPr="00BE532D">
        <w:rPr>
          <w:rStyle w:val="StyleBoldUnderline"/>
          <w:highlight w:val="yellow"/>
        </w:rPr>
        <w:t>watches over its management.</w:t>
      </w:r>
    </w:p>
    <w:p w:rsidR="00730637" w:rsidRDefault="00730637" w:rsidP="00730637">
      <w:pPr>
        <w:rPr>
          <w:rStyle w:val="TagGreg"/>
        </w:rPr>
      </w:pPr>
    </w:p>
    <w:p w:rsidR="00730637" w:rsidRPr="007101A9" w:rsidRDefault="00730637" w:rsidP="00730637">
      <w:pPr>
        <w:rPr>
          <w:rStyle w:val="TagGreg"/>
        </w:rPr>
      </w:pPr>
      <w:r w:rsidRPr="007101A9">
        <w:rPr>
          <w:rStyle w:val="TagGreg"/>
        </w:rPr>
        <w:t xml:space="preserve">Theoretical thinking concerning security problematizes militarized practices like the “war on drugs” – it constitutes reality </w:t>
      </w:r>
    </w:p>
    <w:p w:rsidR="00730637" w:rsidRPr="006D6345" w:rsidRDefault="00730637" w:rsidP="00730637">
      <w:pPr>
        <w:rPr>
          <w:sz w:val="24"/>
        </w:rPr>
      </w:pPr>
      <w:proofErr w:type="spellStart"/>
      <w:r w:rsidRPr="006D6345">
        <w:rPr>
          <w:b/>
          <w:sz w:val="24"/>
        </w:rPr>
        <w:lastRenderedPageBreak/>
        <w:t>Bilgin</w:t>
      </w:r>
      <w:proofErr w:type="spellEnd"/>
      <w:r w:rsidRPr="006D6345">
        <w:rPr>
          <w:b/>
          <w:sz w:val="24"/>
        </w:rPr>
        <w:t xml:space="preserve">, 5 </w:t>
      </w:r>
      <w:r w:rsidRPr="006D6345">
        <w:rPr>
          <w:sz w:val="24"/>
        </w:rPr>
        <w:t xml:space="preserve">– </w:t>
      </w:r>
      <w:r w:rsidRPr="006D6345">
        <w:t xml:space="preserve">Professor of IR, </w:t>
      </w:r>
      <w:proofErr w:type="spellStart"/>
      <w:r w:rsidRPr="006D6345">
        <w:t>Bikent</w:t>
      </w:r>
      <w:proofErr w:type="spellEnd"/>
      <w:r w:rsidRPr="006D6345">
        <w:t xml:space="preserve"> University, </w:t>
      </w:r>
      <w:r w:rsidRPr="006D6345">
        <w:rPr>
          <w:i/>
        </w:rPr>
        <w:t xml:space="preserve">Regional Security </w:t>
      </w:r>
      <w:proofErr w:type="gramStart"/>
      <w:r w:rsidRPr="006D6345">
        <w:rPr>
          <w:i/>
        </w:rPr>
        <w:t>In</w:t>
      </w:r>
      <w:proofErr w:type="gramEnd"/>
      <w:r w:rsidRPr="006D6345">
        <w:rPr>
          <w:i/>
        </w:rPr>
        <w:t xml:space="preserve"> The Middle East A Critical Perspective</w:t>
      </w:r>
      <w:r w:rsidRPr="006D6345">
        <w:t xml:space="preserve">, </w:t>
      </w:r>
      <w:r w:rsidRPr="006D6345">
        <w:rPr>
          <w:color w:val="000000"/>
        </w:rPr>
        <w:t>Page 7</w:t>
      </w:r>
    </w:p>
    <w:p w:rsidR="00730637" w:rsidRPr="007101A9" w:rsidRDefault="00730637" w:rsidP="00730637">
      <w:pPr>
        <w:rPr>
          <w:sz w:val="16"/>
          <w:szCs w:val="20"/>
        </w:rPr>
      </w:pPr>
      <w:r w:rsidRPr="007101A9">
        <w:rPr>
          <w:sz w:val="16"/>
          <w:szCs w:val="20"/>
        </w:rPr>
        <w:t xml:space="preserve">From a critical perspective, </w:t>
      </w:r>
      <w:r w:rsidRPr="00BE532D">
        <w:rPr>
          <w:szCs w:val="20"/>
          <w:highlight w:val="yellow"/>
          <w:u w:val="single"/>
        </w:rPr>
        <w:t>thinking differently about security involves</w:t>
      </w:r>
      <w:r w:rsidRPr="007101A9">
        <w:rPr>
          <w:sz w:val="16"/>
          <w:szCs w:val="20"/>
        </w:rPr>
        <w:t xml:space="preserve">: first, </w:t>
      </w:r>
      <w:r w:rsidRPr="00BE532D">
        <w:rPr>
          <w:szCs w:val="20"/>
          <w:highlight w:val="yellow"/>
          <w:u w:val="single"/>
        </w:rPr>
        <w:t xml:space="preserve">challenging the ways in which security has traditionally been </w:t>
      </w:r>
      <w:proofErr w:type="spellStart"/>
      <w:r w:rsidRPr="00BE532D">
        <w:rPr>
          <w:szCs w:val="20"/>
          <w:highlight w:val="yellow"/>
          <w:u w:val="single"/>
        </w:rPr>
        <w:t>conceptualised</w:t>
      </w:r>
      <w:proofErr w:type="spellEnd"/>
      <w:r w:rsidRPr="00BE532D">
        <w:rPr>
          <w:szCs w:val="20"/>
          <w:highlight w:val="yellow"/>
          <w:u w:val="single"/>
        </w:rPr>
        <w:t xml:space="preserve"> </w:t>
      </w:r>
      <w:r w:rsidRPr="007101A9">
        <w:rPr>
          <w:szCs w:val="20"/>
          <w:u w:val="single"/>
        </w:rPr>
        <w:t>by broadening and deepening the concept</w:t>
      </w:r>
      <w:r w:rsidRPr="007101A9">
        <w:rPr>
          <w:sz w:val="16"/>
          <w:szCs w:val="20"/>
        </w:rPr>
        <w:t xml:space="preserve"> and by rejecting the primacy given to the sovereign state as the primary referent for, and agent of, security. </w:t>
      </w:r>
      <w:r w:rsidRPr="00BE532D">
        <w:rPr>
          <w:szCs w:val="20"/>
          <w:highlight w:val="yellow"/>
          <w:u w:val="single"/>
        </w:rPr>
        <w:t xml:space="preserve">Critical approaches </w:t>
      </w:r>
      <w:r w:rsidRPr="007101A9">
        <w:rPr>
          <w:sz w:val="16"/>
          <w:szCs w:val="20"/>
        </w:rPr>
        <w:t xml:space="preserve">also </w:t>
      </w:r>
      <w:proofErr w:type="spellStart"/>
      <w:r w:rsidRPr="00BE532D">
        <w:rPr>
          <w:szCs w:val="20"/>
          <w:highlight w:val="yellow"/>
          <w:u w:val="single"/>
        </w:rPr>
        <w:t>problematise</w:t>
      </w:r>
      <w:proofErr w:type="spellEnd"/>
      <w:r w:rsidRPr="00BE532D">
        <w:rPr>
          <w:szCs w:val="20"/>
          <w:highlight w:val="yellow"/>
          <w:u w:val="single"/>
        </w:rPr>
        <w:t xml:space="preserve"> </w:t>
      </w:r>
      <w:r w:rsidRPr="007101A9">
        <w:rPr>
          <w:sz w:val="16"/>
          <w:szCs w:val="20"/>
        </w:rPr>
        <w:t xml:space="preserve">the </w:t>
      </w:r>
      <w:proofErr w:type="spellStart"/>
      <w:r w:rsidRPr="00BE532D">
        <w:rPr>
          <w:b/>
          <w:szCs w:val="20"/>
          <w:highlight w:val="yellow"/>
          <w:u w:val="single"/>
        </w:rPr>
        <w:t>militarised</w:t>
      </w:r>
      <w:proofErr w:type="spellEnd"/>
      <w:r w:rsidRPr="007101A9">
        <w:rPr>
          <w:sz w:val="16"/>
          <w:szCs w:val="20"/>
        </w:rPr>
        <w:t xml:space="preserve"> and zero-sum </w:t>
      </w:r>
      <w:r w:rsidRPr="00BE532D">
        <w:rPr>
          <w:szCs w:val="20"/>
          <w:highlight w:val="yellow"/>
          <w:u w:val="single"/>
        </w:rPr>
        <w:t xml:space="preserve">practices </w:t>
      </w:r>
      <w:r w:rsidRPr="00BE532D">
        <w:rPr>
          <w:rStyle w:val="StyleBoldUnderline"/>
          <w:szCs w:val="20"/>
          <w:highlight w:val="yellow"/>
        </w:rPr>
        <w:t>informed by prevailing</w:t>
      </w:r>
      <w:r w:rsidRPr="007101A9">
        <w:rPr>
          <w:rStyle w:val="StyleBoldUnderline"/>
          <w:szCs w:val="20"/>
        </w:rPr>
        <w:t xml:space="preserve"> </w:t>
      </w:r>
      <w:r w:rsidRPr="00BE532D">
        <w:rPr>
          <w:rStyle w:val="StyleBoldUnderline"/>
          <w:szCs w:val="20"/>
          <w:highlight w:val="yellow"/>
        </w:rPr>
        <w:t xml:space="preserve">discourses and call for </w:t>
      </w:r>
      <w:proofErr w:type="spellStart"/>
      <w:r w:rsidRPr="00BE532D">
        <w:rPr>
          <w:rStyle w:val="StyleBoldUnderline"/>
          <w:szCs w:val="20"/>
          <w:highlight w:val="yellow"/>
        </w:rPr>
        <w:t>reconceptualising</w:t>
      </w:r>
      <w:proofErr w:type="spellEnd"/>
      <w:r w:rsidRPr="00BE532D">
        <w:rPr>
          <w:rStyle w:val="StyleBoldUnderline"/>
          <w:szCs w:val="20"/>
          <w:highlight w:val="yellow"/>
        </w:rPr>
        <w:t xml:space="preserve"> practice</w:t>
      </w:r>
      <w:r w:rsidRPr="007101A9">
        <w:rPr>
          <w:rStyle w:val="StyleBoldUnderline"/>
          <w:szCs w:val="20"/>
        </w:rPr>
        <w:t>.</w:t>
      </w:r>
      <w:r w:rsidRPr="007101A9">
        <w:rPr>
          <w:sz w:val="16"/>
          <w:szCs w:val="20"/>
        </w:rPr>
        <w:t xml:space="preserve"> Second, </w:t>
      </w:r>
      <w:r w:rsidRPr="00BE532D">
        <w:rPr>
          <w:rStyle w:val="StyleBoldUnderline"/>
          <w:szCs w:val="20"/>
          <w:highlight w:val="yellow"/>
        </w:rPr>
        <w:t>thinking differently entails rejecting the</w:t>
      </w:r>
      <w:r w:rsidRPr="007101A9">
        <w:rPr>
          <w:rStyle w:val="StyleBoldUnderline"/>
          <w:szCs w:val="20"/>
        </w:rPr>
        <w:t xml:space="preserve"> </w:t>
      </w:r>
      <w:r w:rsidRPr="00BE532D">
        <w:rPr>
          <w:rStyle w:val="StyleBoldUnderline"/>
          <w:szCs w:val="20"/>
          <w:highlight w:val="yellow"/>
        </w:rPr>
        <w:t>conception of theory as</w:t>
      </w:r>
      <w:r w:rsidRPr="007101A9">
        <w:rPr>
          <w:rStyle w:val="StyleBoldUnderline"/>
          <w:szCs w:val="20"/>
        </w:rPr>
        <w:t xml:space="preserve"> a </w:t>
      </w:r>
      <w:r w:rsidRPr="00BE532D">
        <w:rPr>
          <w:rStyle w:val="StyleBoldUnderline"/>
          <w:szCs w:val="20"/>
          <w:highlight w:val="yellow"/>
        </w:rPr>
        <w:t>neutral</w:t>
      </w:r>
      <w:r w:rsidRPr="007101A9">
        <w:rPr>
          <w:rStyle w:val="StyleBoldUnderline"/>
          <w:szCs w:val="20"/>
        </w:rPr>
        <w:t xml:space="preserve"> tool, which merely explains social phenomena, </w:t>
      </w:r>
      <w:r w:rsidRPr="00BE532D">
        <w:rPr>
          <w:rStyle w:val="StyleBoldUnderline"/>
          <w:szCs w:val="20"/>
          <w:highlight w:val="yellow"/>
        </w:rPr>
        <w:t xml:space="preserve">and </w:t>
      </w:r>
      <w:proofErr w:type="spellStart"/>
      <w:r w:rsidRPr="00BE532D">
        <w:rPr>
          <w:rStyle w:val="StyleBoldUnderline"/>
          <w:szCs w:val="20"/>
          <w:highlight w:val="yellow"/>
        </w:rPr>
        <w:t>emphasises</w:t>
      </w:r>
      <w:proofErr w:type="spellEnd"/>
      <w:r w:rsidRPr="00BE532D">
        <w:rPr>
          <w:rStyle w:val="StyleBoldUnderline"/>
          <w:szCs w:val="20"/>
          <w:highlight w:val="yellow"/>
        </w:rPr>
        <w:t xml:space="preserve"> the</w:t>
      </w:r>
      <w:r w:rsidRPr="007101A9">
        <w:rPr>
          <w:rStyle w:val="StyleBoldUnderline"/>
          <w:szCs w:val="20"/>
        </w:rPr>
        <w:t xml:space="preserve"> </w:t>
      </w:r>
      <w:r w:rsidRPr="00BE532D">
        <w:rPr>
          <w:rStyle w:val="StyleBoldUnderline"/>
          <w:szCs w:val="20"/>
          <w:highlight w:val="yellow"/>
        </w:rPr>
        <w:t>mutually constitutive relationship between theory and practice</w:t>
      </w:r>
      <w:r w:rsidRPr="007101A9">
        <w:rPr>
          <w:rStyle w:val="StyleBoldUnderline"/>
          <w:szCs w:val="20"/>
        </w:rPr>
        <w:t>.</w:t>
      </w:r>
      <w:r w:rsidRPr="007101A9">
        <w:rPr>
          <w:sz w:val="16"/>
          <w:szCs w:val="20"/>
        </w:rPr>
        <w:t xml:space="preserve"> That is, </w:t>
      </w:r>
      <w:r w:rsidRPr="00BE532D">
        <w:rPr>
          <w:szCs w:val="20"/>
          <w:highlight w:val="yellow"/>
          <w:u w:val="single"/>
        </w:rPr>
        <w:t>the way</w:t>
      </w:r>
      <w:r w:rsidRPr="00BE532D">
        <w:rPr>
          <w:sz w:val="16"/>
          <w:szCs w:val="20"/>
          <w:highlight w:val="yellow"/>
        </w:rPr>
        <w:t xml:space="preserve"> </w:t>
      </w:r>
      <w:r w:rsidRPr="007101A9">
        <w:rPr>
          <w:sz w:val="16"/>
          <w:szCs w:val="20"/>
        </w:rPr>
        <w:t>we (</w:t>
      </w:r>
      <w:r w:rsidRPr="00BE532D">
        <w:rPr>
          <w:szCs w:val="20"/>
          <w:highlight w:val="yellow"/>
          <w:u w:val="single"/>
        </w:rPr>
        <w:t>the community of students of security</w:t>
      </w:r>
      <w:r w:rsidRPr="007101A9">
        <w:rPr>
          <w:sz w:val="16"/>
          <w:szCs w:val="20"/>
        </w:rPr>
        <w:t xml:space="preserve">) </w:t>
      </w:r>
      <w:r w:rsidRPr="00BE532D">
        <w:rPr>
          <w:szCs w:val="20"/>
          <w:highlight w:val="yellow"/>
          <w:u w:val="single"/>
        </w:rPr>
        <w:t xml:space="preserve">think and write about security </w:t>
      </w:r>
      <w:r w:rsidRPr="007101A9">
        <w:rPr>
          <w:szCs w:val="20"/>
          <w:u w:val="single"/>
        </w:rPr>
        <w:t xml:space="preserve">informs practice; it </w:t>
      </w:r>
      <w:r w:rsidRPr="00BE532D">
        <w:rPr>
          <w:szCs w:val="20"/>
          <w:highlight w:val="yellow"/>
          <w:u w:val="single"/>
        </w:rPr>
        <w:t xml:space="preserve">privileges certain practices whilst </w:t>
      </w:r>
      <w:proofErr w:type="spellStart"/>
      <w:r w:rsidRPr="00BE532D">
        <w:rPr>
          <w:szCs w:val="20"/>
          <w:highlight w:val="yellow"/>
          <w:u w:val="single"/>
        </w:rPr>
        <w:t>marginalising</w:t>
      </w:r>
      <w:proofErr w:type="spellEnd"/>
      <w:r w:rsidRPr="00BE532D">
        <w:rPr>
          <w:szCs w:val="20"/>
          <w:highlight w:val="yellow"/>
          <w:u w:val="single"/>
        </w:rPr>
        <w:t xml:space="preserve"> others, thereby helping </w:t>
      </w:r>
      <w:r w:rsidRPr="00BE532D">
        <w:rPr>
          <w:b/>
          <w:szCs w:val="20"/>
          <w:highlight w:val="yellow"/>
          <w:u w:val="single"/>
        </w:rPr>
        <w:t>constitute</w:t>
      </w:r>
      <w:r w:rsidRPr="00BE532D">
        <w:rPr>
          <w:szCs w:val="20"/>
          <w:highlight w:val="yellow"/>
          <w:u w:val="single"/>
        </w:rPr>
        <w:t xml:space="preserve"> </w:t>
      </w:r>
      <w:r w:rsidRPr="007101A9">
        <w:rPr>
          <w:sz w:val="16"/>
          <w:szCs w:val="20"/>
        </w:rPr>
        <w:t xml:space="preserve">what human beings choose to call </w:t>
      </w:r>
      <w:r w:rsidRPr="00BE532D">
        <w:rPr>
          <w:b/>
          <w:szCs w:val="20"/>
          <w:highlight w:val="yellow"/>
          <w:u w:val="single"/>
        </w:rPr>
        <w:t>'reality'</w:t>
      </w:r>
      <w:r w:rsidRPr="007101A9">
        <w:rPr>
          <w:sz w:val="16"/>
          <w:szCs w:val="20"/>
        </w:rPr>
        <w:t xml:space="preserve">. </w:t>
      </w:r>
      <w:r w:rsidRPr="007101A9">
        <w:rPr>
          <w:rStyle w:val="StyleBoldUnderline"/>
          <w:szCs w:val="20"/>
        </w:rPr>
        <w:t xml:space="preserve">Theory is itself a form of practice; </w:t>
      </w:r>
      <w:proofErr w:type="spellStart"/>
      <w:r w:rsidRPr="007101A9">
        <w:rPr>
          <w:rStyle w:val="StyleBoldUnderline"/>
          <w:szCs w:val="20"/>
        </w:rPr>
        <w:t>theorising</w:t>
      </w:r>
      <w:proofErr w:type="spellEnd"/>
      <w:r w:rsidRPr="007101A9">
        <w:rPr>
          <w:rStyle w:val="StyleBoldUnderline"/>
          <w:szCs w:val="20"/>
        </w:rPr>
        <w:t xml:space="preserve"> is </w:t>
      </w:r>
      <w:proofErr w:type="spellStart"/>
      <w:r w:rsidRPr="007101A9">
        <w:rPr>
          <w:rStyle w:val="StyleBoldUnderline"/>
          <w:szCs w:val="20"/>
        </w:rPr>
        <w:t>recognised</w:t>
      </w:r>
      <w:proofErr w:type="spellEnd"/>
      <w:r w:rsidRPr="007101A9">
        <w:rPr>
          <w:rStyle w:val="StyleBoldUnderline"/>
          <w:szCs w:val="20"/>
        </w:rPr>
        <w:t xml:space="preserve"> as a political activity.</w:t>
      </w:r>
      <w:r w:rsidRPr="007101A9">
        <w:rPr>
          <w:sz w:val="16"/>
          <w:szCs w:val="20"/>
        </w:rPr>
        <w:t xml:space="preserve"> Finally, adopting a critical approach to security implies adopting an explicitly normative (for some, emancipation-oriented) approach to security in theory and practice.</w:t>
      </w:r>
    </w:p>
    <w:p w:rsidR="00730637" w:rsidRPr="00385300" w:rsidRDefault="00730637" w:rsidP="00730637">
      <w:pPr>
        <w:rPr>
          <w:rStyle w:val="StyleStyleBold12pt"/>
          <w:b w:val="0"/>
          <w:bCs w:val="0"/>
          <w:sz w:val="20"/>
          <w:szCs w:val="20"/>
        </w:rPr>
      </w:pPr>
    </w:p>
    <w:p w:rsidR="00730637" w:rsidRPr="00581BB2" w:rsidRDefault="00730637" w:rsidP="00730637">
      <w:pPr>
        <w:rPr>
          <w:rStyle w:val="StyleStyleBold12pt"/>
          <w:b w:val="0"/>
        </w:rPr>
      </w:pPr>
      <w:r w:rsidRPr="00581BB2">
        <w:rPr>
          <w:rStyle w:val="StyleStyleBold12pt"/>
        </w:rPr>
        <w:t>Our affirmation is a form of play that liberates debate from rigid rules and detaches humanity from the sacred</w:t>
      </w:r>
    </w:p>
    <w:p w:rsidR="00730637" w:rsidRPr="00581BB2" w:rsidRDefault="00730637" w:rsidP="00730637">
      <w:proofErr w:type="spellStart"/>
      <w:r w:rsidRPr="00581BB2">
        <w:rPr>
          <w:rStyle w:val="StyleStyleBold12pt"/>
        </w:rPr>
        <w:t>Dragona</w:t>
      </w:r>
      <w:proofErr w:type="spellEnd"/>
      <w:r w:rsidRPr="00581BB2">
        <w:rPr>
          <w:rStyle w:val="StyleStyleBold12pt"/>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730637" w:rsidRPr="007101A9" w:rsidRDefault="00730637" w:rsidP="00730637">
      <w:pPr>
        <w:rPr>
          <w:sz w:val="8"/>
        </w:rPr>
      </w:pPr>
      <w:r w:rsidRPr="007101A9">
        <w:rPr>
          <w:sz w:val="8"/>
        </w:rPr>
        <w:t xml:space="preserve">Giorgio </w:t>
      </w:r>
      <w:proofErr w:type="spellStart"/>
      <w:r w:rsidRPr="00BE532D">
        <w:rPr>
          <w:rStyle w:val="StyleBoldUnderline"/>
          <w:highlight w:val="yellow"/>
        </w:rPr>
        <w:t>Agamben</w:t>
      </w:r>
      <w:proofErr w:type="spellEnd"/>
      <w:r w:rsidRPr="00BE532D">
        <w:rPr>
          <w:rStyle w:val="StyleBoldUnderline"/>
          <w:highlight w:val="yellow"/>
        </w:rPr>
        <w:t xml:space="preserve"> considers play a most important element</w:t>
      </w:r>
      <w:r w:rsidRPr="00581BB2">
        <w:rPr>
          <w:rStyle w:val="StyleBoldUnderline"/>
        </w:rPr>
        <w:t xml:space="preserve"> in culture</w:t>
      </w:r>
      <w:r w:rsidRPr="007101A9">
        <w:rPr>
          <w:sz w:val="8"/>
        </w:rPr>
        <w:t xml:space="preserve">, explaining that </w:t>
      </w:r>
      <w:r w:rsidRPr="00581BB2">
        <w:rPr>
          <w:rStyle w:val="StyleBoldUnderline"/>
        </w:rPr>
        <w:t xml:space="preserve">it is </w:t>
      </w:r>
      <w:r w:rsidRPr="00BE532D">
        <w:rPr>
          <w:rStyle w:val="StyleBoldUnderline"/>
          <w:highlight w:val="yellow"/>
        </w:rPr>
        <w:t>the only one that can profane what is</w:t>
      </w:r>
      <w:r w:rsidRPr="00581BB2">
        <w:rPr>
          <w:rStyle w:val="StyleBoldUnderline"/>
        </w:rPr>
        <w:t xml:space="preserve"> considered </w:t>
      </w:r>
      <w:r w:rsidRPr="00BE532D">
        <w:rPr>
          <w:rStyle w:val="StyleBoldUnderline"/>
          <w:highlight w:val="yellow"/>
        </w:rPr>
        <w:t>sacred</w:t>
      </w:r>
      <w:r w:rsidRPr="00581BB2">
        <w:rPr>
          <w:rStyle w:val="StyleBoldUnderline"/>
        </w:rPr>
        <w:t>. It can liberate humanity from the “sacred”, without negating it</w:t>
      </w:r>
      <w:r w:rsidRPr="007101A9">
        <w:rPr>
          <w:sz w:val="8"/>
        </w:rPr>
        <w:t xml:space="preserve">. It can profane the “sacred” without destroying the myth behind; </w:t>
      </w:r>
      <w:r w:rsidRPr="00581BB2">
        <w:rPr>
          <w:rStyle w:val="StyleBoldUnderline"/>
        </w:rPr>
        <w:t xml:space="preserve">it does not simply </w:t>
      </w:r>
      <w:proofErr w:type="spellStart"/>
      <w:r w:rsidRPr="00581BB2">
        <w:rPr>
          <w:rStyle w:val="StyleBoldUnderline"/>
        </w:rPr>
        <w:t>politicise</w:t>
      </w:r>
      <w:proofErr w:type="spellEnd"/>
      <w:r w:rsidRPr="007101A9">
        <w:rPr>
          <w:sz w:val="8"/>
        </w:rPr>
        <w:t xml:space="preserve">. And if play is to cause changes and form our lives in better ways, this would be through its capacity to be an act of profanation by itself. But, </w:t>
      </w:r>
      <w:r w:rsidRPr="00BE532D">
        <w:rPr>
          <w:rStyle w:val="StyleBoldUnderline"/>
          <w:highlight w:val="yellow"/>
        </w:rPr>
        <w:t>unfortunately</w:t>
      </w:r>
      <w:r w:rsidRPr="00581BB2">
        <w:rPr>
          <w:rStyle w:val="StyleBoldUnderline"/>
        </w:rPr>
        <w:t>, this tendency</w:t>
      </w:r>
      <w:r w:rsidRPr="007101A9">
        <w:rPr>
          <w:sz w:val="8"/>
        </w:rPr>
        <w:t xml:space="preserve"> according to </w:t>
      </w:r>
      <w:proofErr w:type="spellStart"/>
      <w:r w:rsidRPr="007101A9">
        <w:rPr>
          <w:sz w:val="8"/>
        </w:rPr>
        <w:t>Agamben</w:t>
      </w:r>
      <w:proofErr w:type="spellEnd"/>
      <w:r w:rsidRPr="007101A9">
        <w:rPr>
          <w:sz w:val="8"/>
        </w:rPr>
        <w:t xml:space="preserve"> </w:t>
      </w:r>
      <w:r w:rsidRPr="00581BB2">
        <w:rPr>
          <w:rStyle w:val="StyleBoldUnderline"/>
        </w:rPr>
        <w:t xml:space="preserve">is in decline and </w:t>
      </w:r>
      <w:r w:rsidRPr="00BE532D">
        <w:rPr>
          <w:rStyle w:val="StyleBoldUnderline"/>
          <w:highlight w:val="yellow"/>
        </w:rPr>
        <w:t>the need to regain it is a political necessity</w:t>
      </w:r>
      <w:r w:rsidRPr="007101A9">
        <w:rPr>
          <w:sz w:val="8"/>
        </w:rPr>
        <w:t xml:space="preserve"> (</w:t>
      </w:r>
      <w:proofErr w:type="spellStart"/>
      <w:r w:rsidRPr="007101A9">
        <w:rPr>
          <w:sz w:val="8"/>
        </w:rPr>
        <w:t>Agamben</w:t>
      </w:r>
      <w:proofErr w:type="spellEnd"/>
      <w:r w:rsidRPr="007101A9">
        <w:rPr>
          <w:sz w:val="8"/>
        </w:rPr>
        <w:t xml:space="preserve"> </w:t>
      </w:r>
      <w:proofErr w:type="gramStart"/>
      <w:r w:rsidRPr="007101A9">
        <w:rPr>
          <w:sz w:val="8"/>
        </w:rPr>
        <w:t>2006 :</w:t>
      </w:r>
      <w:proofErr w:type="gramEnd"/>
      <w:r w:rsidRPr="007101A9">
        <w:rPr>
          <w:sz w:val="8"/>
        </w:rPr>
        <w:t xml:space="preserve"> 127). What are the conditions of play today? Can it seriously play a role in our everyday lives? Who could re-attribute its capability to profane? Defining play </w:t>
      </w:r>
      <w:proofErr w:type="gramStart"/>
      <w:r w:rsidRPr="007101A9">
        <w:rPr>
          <w:sz w:val="8"/>
        </w:rPr>
        <w:t>There</w:t>
      </w:r>
      <w:proofErr w:type="gramEnd"/>
      <w:r w:rsidRPr="007101A9">
        <w:rPr>
          <w:sz w:val="8"/>
        </w:rPr>
        <w:t xml:space="preserve"> have been many definitions of play from different disciplines and orientations. Sutton – Smith in his book The Ambiguity of Play refers frequently to </w:t>
      </w:r>
      <w:proofErr w:type="spellStart"/>
      <w:r w:rsidRPr="007101A9">
        <w:rPr>
          <w:sz w:val="8"/>
        </w:rPr>
        <w:t>Mihail</w:t>
      </w:r>
      <w:proofErr w:type="spellEnd"/>
      <w:r w:rsidRPr="007101A9">
        <w:rPr>
          <w:sz w:val="8"/>
        </w:rPr>
        <w:t xml:space="preserve"> </w:t>
      </w:r>
      <w:proofErr w:type="spellStart"/>
      <w:r w:rsidRPr="007101A9">
        <w:rPr>
          <w:sz w:val="8"/>
        </w:rPr>
        <w:t>Spariosu</w:t>
      </w:r>
      <w:proofErr w:type="spellEnd"/>
      <w:r w:rsidRPr="007101A9">
        <w:rPr>
          <w:sz w:val="8"/>
        </w:rPr>
        <w:t xml:space="preserve"> who had called play “</w:t>
      </w:r>
      <w:proofErr w:type="spellStart"/>
      <w:r w:rsidRPr="007101A9">
        <w:rPr>
          <w:sz w:val="8"/>
        </w:rPr>
        <w:t>amphibolous</w:t>
      </w:r>
      <w:proofErr w:type="spellEnd"/>
      <w:r w:rsidRPr="007101A9">
        <w:rPr>
          <w:sz w:val="8"/>
        </w:rPr>
        <w:t xml:space="preserve">” describing </w:t>
      </w:r>
      <w:r w:rsidRPr="00581BB2">
        <w:rPr>
          <w:rStyle w:val="StyleBoldUnderline"/>
        </w:rPr>
        <w:t>a basic disagreement between the Western philosophers over whether play is an orderly and rule- governed affair</w:t>
      </w:r>
      <w:r w:rsidRPr="007101A9">
        <w:rPr>
          <w:sz w:val="8"/>
        </w:rPr>
        <w:t xml:space="preserve"> according to the common western society norms, </w:t>
      </w:r>
      <w:r w:rsidRPr="00581BB2">
        <w:rPr>
          <w:rStyle w:val="StyleBoldUnderline"/>
        </w:rPr>
        <w:t>or a chaotic, violent and indeterminate interaction of forces</w:t>
      </w:r>
      <w:r w:rsidRPr="007101A9">
        <w:rPr>
          <w:sz w:val="8"/>
        </w:rPr>
        <w:t xml:space="preserve">, according to some more modern approaches (Sutton Smith 1997/2001: 80). Roger </w:t>
      </w:r>
      <w:proofErr w:type="spellStart"/>
      <w:r w:rsidRPr="007101A9">
        <w:rPr>
          <w:sz w:val="8"/>
        </w:rPr>
        <w:t>Caillois</w:t>
      </w:r>
      <w:proofErr w:type="spellEnd"/>
      <w:r w:rsidRPr="007101A9">
        <w:rPr>
          <w:sz w:val="8"/>
        </w:rPr>
        <w:t xml:space="preserve"> had also seen two poles in play, but as a continuum where diversified forms could be set. On one extreme we find “</w:t>
      </w:r>
      <w:proofErr w:type="spellStart"/>
      <w:r w:rsidRPr="007101A9">
        <w:rPr>
          <w:sz w:val="8"/>
        </w:rPr>
        <w:t>paidia</w:t>
      </w:r>
      <w:proofErr w:type="spellEnd"/>
      <w:r w:rsidRPr="007101A9">
        <w:rPr>
          <w:sz w:val="8"/>
        </w:rPr>
        <w:t>”, an “indivisible principle”, common to diversion, turbulence, free improvisation and carefree gaiety which is manifested by uncontrolled fantasy. At the other end, we find “</w:t>
      </w:r>
      <w:proofErr w:type="spellStart"/>
      <w:r w:rsidRPr="007101A9">
        <w:rPr>
          <w:sz w:val="8"/>
        </w:rPr>
        <w:t>ludus</w:t>
      </w:r>
      <w:proofErr w:type="spellEnd"/>
      <w:r w:rsidRPr="007101A9">
        <w:rPr>
          <w:sz w:val="8"/>
        </w:rPr>
        <w:t xml:space="preserve">”, bound with “arbitrary, imperative and purposely tedious conventions”. The more the “frolic and impulsive exuberance” of </w:t>
      </w:r>
      <w:proofErr w:type="spellStart"/>
      <w:r w:rsidRPr="007101A9">
        <w:rPr>
          <w:sz w:val="8"/>
        </w:rPr>
        <w:t>paidia</w:t>
      </w:r>
      <w:proofErr w:type="spellEnd"/>
      <w:r w:rsidRPr="007101A9">
        <w:rPr>
          <w:sz w:val="8"/>
        </w:rPr>
        <w:t xml:space="preserve"> is “disciplined by an inversed tendency to its anarchic and capricious nature”, the more play approaches </w:t>
      </w:r>
      <w:proofErr w:type="spellStart"/>
      <w:r w:rsidRPr="007101A9">
        <w:rPr>
          <w:sz w:val="8"/>
        </w:rPr>
        <w:t>ludus</w:t>
      </w:r>
      <w:proofErr w:type="spellEnd"/>
      <w:r w:rsidRPr="007101A9">
        <w:rPr>
          <w:sz w:val="8"/>
        </w:rPr>
        <w:t xml:space="preserve"> (</w:t>
      </w:r>
      <w:proofErr w:type="spellStart"/>
      <w:r w:rsidRPr="007101A9">
        <w:rPr>
          <w:sz w:val="8"/>
        </w:rPr>
        <w:t>Caillois</w:t>
      </w:r>
      <w:proofErr w:type="spellEnd"/>
      <w:r w:rsidRPr="007101A9">
        <w:rPr>
          <w:sz w:val="8"/>
        </w:rPr>
        <w:t xml:space="preserve"> 1958/2001: 13). </w:t>
      </w:r>
      <w:r w:rsidRPr="00581BB2">
        <w:rPr>
          <w:rStyle w:val="StyleBoldUnderline"/>
        </w:rPr>
        <w:t xml:space="preserve">The </w:t>
      </w:r>
      <w:r w:rsidRPr="00BE532D">
        <w:rPr>
          <w:rStyle w:val="StyleBoldUnderline"/>
          <w:highlight w:val="yellow"/>
        </w:rPr>
        <w:t>Western European thought</w:t>
      </w:r>
      <w:r w:rsidRPr="00581BB2">
        <w:rPr>
          <w:rStyle w:val="StyleBoldUnderline"/>
        </w:rPr>
        <w:t xml:space="preserve"> mostly </w:t>
      </w:r>
      <w:r w:rsidRPr="00BE532D">
        <w:rPr>
          <w:rStyle w:val="StyleBoldUnderline"/>
          <w:highlight w:val="yellow"/>
        </w:rPr>
        <w:t>followed</w:t>
      </w:r>
      <w:r w:rsidRPr="00581BB2">
        <w:rPr>
          <w:rStyle w:val="StyleBoldUnderline"/>
        </w:rPr>
        <w:t xml:space="preserve"> the </w:t>
      </w:r>
      <w:r w:rsidRPr="00BE532D">
        <w:rPr>
          <w:rStyle w:val="StyleBoldUnderline"/>
          <w:highlight w:val="yellow"/>
        </w:rPr>
        <w:t>rationalistic common pattern and embraced the politicized, ruled form of play surpassing its anarchic and vivid features</w:t>
      </w:r>
      <w:r w:rsidRPr="007101A9">
        <w:rPr>
          <w:sz w:val="8"/>
        </w:rPr>
        <w:t xml:space="preserve">. This can be easily seen by the </w:t>
      </w:r>
      <w:proofErr w:type="spellStart"/>
      <w:r w:rsidRPr="007101A9">
        <w:rPr>
          <w:sz w:val="8"/>
        </w:rPr>
        <w:t>well known</w:t>
      </w:r>
      <w:proofErr w:type="spellEnd"/>
      <w:r w:rsidRPr="007101A9">
        <w:rPr>
          <w:sz w:val="8"/>
        </w:rPr>
        <w:t xml:space="preserve"> definitions of Huizinga and </w:t>
      </w:r>
      <w:proofErr w:type="spellStart"/>
      <w:r w:rsidRPr="007101A9">
        <w:rPr>
          <w:sz w:val="8"/>
        </w:rPr>
        <w:t>Caillois</w:t>
      </w:r>
      <w:proofErr w:type="spellEnd"/>
      <w:r w:rsidRPr="007101A9">
        <w:rPr>
          <w:sz w:val="8"/>
        </w:rPr>
        <w:t xml:space="preserve"> who, although they described play as free and unproductive activity, still insist on its dependency on the rules and its separation from everyday life. (</w:t>
      </w:r>
      <w:proofErr w:type="spellStart"/>
      <w:r w:rsidRPr="007101A9">
        <w:rPr>
          <w:sz w:val="8"/>
        </w:rPr>
        <w:t>Caillois</w:t>
      </w:r>
      <w:proofErr w:type="spellEnd"/>
      <w:r w:rsidRPr="007101A9">
        <w:rPr>
          <w:sz w:val="8"/>
        </w:rPr>
        <w:t xml:space="preserve"> 1958/2001: 43, Huizinga 1955: 13) Is it play or game? The old scholars, Huizinga and </w:t>
      </w:r>
      <w:proofErr w:type="spellStart"/>
      <w:r w:rsidRPr="007101A9">
        <w:rPr>
          <w:sz w:val="8"/>
        </w:rPr>
        <w:t>Caillois</w:t>
      </w:r>
      <w:proofErr w:type="spellEnd"/>
      <w:r w:rsidRPr="007101A9">
        <w:rPr>
          <w:sz w:val="8"/>
        </w:rPr>
        <w:t xml:space="preserve">, did not especially differentiate the two terms. It seems that the </w:t>
      </w:r>
      <w:r w:rsidRPr="00581BB2">
        <w:rPr>
          <w:rStyle w:val="StyleBoldUnderline"/>
        </w:rPr>
        <w:t xml:space="preserve">rules that </w:t>
      </w:r>
      <w:proofErr w:type="spellStart"/>
      <w:r w:rsidRPr="00581BB2">
        <w:rPr>
          <w:rStyle w:val="StyleBoldUnderline"/>
        </w:rPr>
        <w:t>institutionalised</w:t>
      </w:r>
      <w:proofErr w:type="spellEnd"/>
      <w:r w:rsidRPr="00581BB2">
        <w:rPr>
          <w:rStyle w:val="StyleBoldUnderline"/>
        </w:rPr>
        <w:t xml:space="preserve"> play gave form to games</w:t>
      </w:r>
      <w:r w:rsidRPr="007101A9">
        <w:rPr>
          <w:sz w:val="8"/>
        </w:rPr>
        <w:t xml:space="preserve">. Play appears to be the idea, the notion, the anarchic and spontaneous basis, the activity based on fantasy, what </w:t>
      </w:r>
      <w:proofErr w:type="spellStart"/>
      <w:r w:rsidRPr="007101A9">
        <w:rPr>
          <w:sz w:val="8"/>
        </w:rPr>
        <w:t>Caillois</w:t>
      </w:r>
      <w:proofErr w:type="spellEnd"/>
      <w:r w:rsidRPr="007101A9">
        <w:rPr>
          <w:sz w:val="8"/>
        </w:rPr>
        <w:t xml:space="preserve"> called </w:t>
      </w:r>
      <w:proofErr w:type="spellStart"/>
      <w:r w:rsidRPr="007101A9">
        <w:rPr>
          <w:sz w:val="8"/>
        </w:rPr>
        <w:t>paidia</w:t>
      </w:r>
      <w:proofErr w:type="spellEnd"/>
      <w:r w:rsidRPr="007101A9">
        <w:rPr>
          <w:sz w:val="8"/>
        </w:rPr>
        <w:t xml:space="preserve">,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7101A9">
        <w:rPr>
          <w:sz w:val="8"/>
        </w:rPr>
        <w:t xml:space="preserve">, reflecting more the </w:t>
      </w:r>
      <w:proofErr w:type="spellStart"/>
      <w:r w:rsidRPr="007101A9">
        <w:rPr>
          <w:sz w:val="8"/>
        </w:rPr>
        <w:t>ludus</w:t>
      </w:r>
      <w:proofErr w:type="spellEnd"/>
      <w:r w:rsidRPr="007101A9">
        <w:rPr>
          <w:sz w:val="8"/>
        </w:rPr>
        <w:t xml:space="preserve"> element. Generally, one could assume that play as a notion precedes games – it is their presupposition; it is the play ‘instinct’ that inspires the formation of forms. (Huizinga in </w:t>
      </w:r>
      <w:proofErr w:type="spellStart"/>
      <w:r w:rsidRPr="007101A9">
        <w:rPr>
          <w:sz w:val="8"/>
        </w:rPr>
        <w:t>Wark</w:t>
      </w:r>
      <w:proofErr w:type="spellEnd"/>
      <w:r w:rsidRPr="007101A9">
        <w:rPr>
          <w:sz w:val="8"/>
        </w:rPr>
        <w:t xml:space="preserve"> 2007: 181) In our times, with the explosion of the video game industry, the two words seem to have enclosed different features and ideas. Edward </w:t>
      </w:r>
      <w:proofErr w:type="spellStart"/>
      <w:r w:rsidRPr="007101A9">
        <w:rPr>
          <w:sz w:val="8"/>
        </w:rPr>
        <w:t>Castronova</w:t>
      </w:r>
      <w:proofErr w:type="spellEnd"/>
      <w:r w:rsidRPr="007101A9">
        <w:rPr>
          <w:sz w:val="8"/>
        </w:rPr>
        <w:t xml:space="preserve"> highlights the difference as follows: “Play is an intense, survival- relevant action that is not serious… Play is </w:t>
      </w:r>
      <w:proofErr w:type="gramStart"/>
      <w:r w:rsidRPr="007101A9">
        <w:rPr>
          <w:sz w:val="8"/>
        </w:rPr>
        <w:t>make</w:t>
      </w:r>
      <w:proofErr w:type="gramEnd"/>
      <w:r w:rsidRPr="007101A9">
        <w:rPr>
          <w:sz w:val="8"/>
        </w:rPr>
        <w:t xml:space="preserve"> believe… Play is an easy- to- copy </w:t>
      </w:r>
      <w:proofErr w:type="spellStart"/>
      <w:r w:rsidRPr="007101A9">
        <w:rPr>
          <w:sz w:val="8"/>
        </w:rPr>
        <w:t>behaviour</w:t>
      </w:r>
      <w:proofErr w:type="spellEnd"/>
      <w:r w:rsidRPr="007101A9">
        <w:rPr>
          <w:sz w:val="8"/>
        </w:rPr>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7101A9">
        <w:rPr>
          <w:sz w:val="8"/>
        </w:rPr>
        <w:t>Castronova</w:t>
      </w:r>
      <w:proofErr w:type="spellEnd"/>
      <w:r w:rsidRPr="007101A9">
        <w:rPr>
          <w:sz w:val="8"/>
        </w:rPr>
        <w:t xml:space="preserve"> 2007: 100,101) In the digital era, games in the form of video games distant themselves more from play. </w:t>
      </w:r>
      <w:r w:rsidRPr="00581BB2">
        <w:rPr>
          <w:rStyle w:val="StyleBoldUnderline"/>
        </w:rPr>
        <w:t xml:space="preserve">Games compared to play can be described, can be </w:t>
      </w:r>
      <w:proofErr w:type="spellStart"/>
      <w:r w:rsidRPr="00581BB2">
        <w:rPr>
          <w:rStyle w:val="StyleBoldUnderline"/>
        </w:rPr>
        <w:t>analysed</w:t>
      </w:r>
      <w:proofErr w:type="spellEnd"/>
      <w:r w:rsidRPr="00581BB2">
        <w:rPr>
          <w:rStyle w:val="StyleBoldUnderline"/>
        </w:rPr>
        <w:t>; they become a product, a commodity; they can</w:t>
      </w:r>
      <w:r w:rsidRPr="007101A9">
        <w:rPr>
          <w:sz w:val="8"/>
        </w:rPr>
        <w:t xml:space="preserve"> be copied, copyrighted and </w:t>
      </w:r>
      <w:r w:rsidRPr="00581BB2">
        <w:rPr>
          <w:rStyle w:val="StyleBoldUnderline"/>
        </w:rPr>
        <w:t>become a subject of control</w:t>
      </w:r>
      <w:r w:rsidRPr="007101A9">
        <w:rPr>
          <w:sz w:val="8"/>
        </w:rPr>
        <w:t xml:space="preserve">. As Alexander R. Galloway notes, the video game is a cultural object bound by history and materiality, consisting of an electronic computational device and a game simulated in software (Galloway, 2006: 1) Risks of play </w:t>
      </w:r>
      <w:proofErr w:type="spellStart"/>
      <w:r w:rsidRPr="007101A9">
        <w:rPr>
          <w:sz w:val="8"/>
        </w:rPr>
        <w:t>Mckenzie</w:t>
      </w:r>
      <w:proofErr w:type="spellEnd"/>
      <w:r w:rsidRPr="007101A9">
        <w:rPr>
          <w:sz w:val="8"/>
        </w:rPr>
        <w:t xml:space="preserve"> </w:t>
      </w:r>
      <w:proofErr w:type="spellStart"/>
      <w:r w:rsidRPr="007101A9">
        <w:rPr>
          <w:sz w:val="8"/>
        </w:rPr>
        <w:t>Wark</w:t>
      </w:r>
      <w:proofErr w:type="spellEnd"/>
      <w:r w:rsidRPr="007101A9">
        <w:rPr>
          <w:sz w:val="8"/>
        </w:rPr>
        <w:t xml:space="preserve"> writes in his recent book Gamer Theory that games are no longer a past time, outside or alongside of life. They are now the very form of life, and death, and time, itself (</w:t>
      </w:r>
      <w:proofErr w:type="spellStart"/>
      <w:r w:rsidRPr="007101A9">
        <w:rPr>
          <w:sz w:val="8"/>
        </w:rPr>
        <w:t>Wark</w:t>
      </w:r>
      <w:proofErr w:type="spellEnd"/>
      <w:r w:rsidRPr="007101A9">
        <w:rPr>
          <w:sz w:val="8"/>
        </w:rPr>
        <w:t xml:space="preserve"> 2007: 06) To a certain degree, every civilization can be described and </w:t>
      </w:r>
      <w:proofErr w:type="spellStart"/>
      <w:r w:rsidRPr="007101A9">
        <w:rPr>
          <w:sz w:val="8"/>
        </w:rPr>
        <w:t>characterised</w:t>
      </w:r>
      <w:proofErr w:type="spellEnd"/>
      <w:r w:rsidRPr="007101A9">
        <w:rPr>
          <w:sz w:val="8"/>
        </w:rPr>
        <w:t xml:space="preserve"> by its games but what happens </w:t>
      </w:r>
      <w:r w:rsidRPr="00581BB2">
        <w:rPr>
          <w:rStyle w:val="StyleBoldUnderline"/>
        </w:rPr>
        <w:t>today</w:t>
      </w:r>
      <w:r w:rsidRPr="007101A9">
        <w:rPr>
          <w:sz w:val="8"/>
        </w:rPr>
        <w:t xml:space="preserve"> is that </w:t>
      </w:r>
      <w:r w:rsidRPr="00BE532D">
        <w:rPr>
          <w:rStyle w:val="StyleBoldUnderline"/>
          <w:highlight w:val="yellow"/>
        </w:rPr>
        <w:t>life itself has taken the form</w:t>
      </w:r>
      <w:r w:rsidRPr="007101A9">
        <w:rPr>
          <w:sz w:val="8"/>
        </w:rPr>
        <w:t xml:space="preserve"> of a game; </w:t>
      </w:r>
      <w:r w:rsidRPr="00BE532D">
        <w:rPr>
          <w:rStyle w:val="StyleBoldUnderline"/>
          <w:highlight w:val="yellow"/>
        </w:rPr>
        <w:t>of game and not play</w:t>
      </w:r>
      <w:r w:rsidRPr="007101A9">
        <w:rPr>
          <w:sz w:val="8"/>
        </w:rPr>
        <w:t xml:space="preserve">. While </w:t>
      </w:r>
      <w:proofErr w:type="gramStart"/>
      <w:r w:rsidRPr="007101A9">
        <w:rPr>
          <w:sz w:val="8"/>
        </w:rPr>
        <w:t>gaming</w:t>
      </w:r>
      <w:proofErr w:type="gramEnd"/>
      <w:r w:rsidRPr="007101A9">
        <w:rPr>
          <w:sz w:val="8"/>
        </w:rPr>
        <w:t xml:space="preserve">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7101A9">
        <w:rPr>
          <w:sz w:val="8"/>
        </w:rPr>
        <w:t xml:space="preserve"> of play, there was one main threat for play, its “contamination” by the ordinary life. </w:t>
      </w:r>
      <w:r w:rsidRPr="00581BB2">
        <w:rPr>
          <w:rStyle w:val="StyleBoldUnderline"/>
        </w:rPr>
        <w:t>Play could only be considered as a “stepping out of real life, into a temporary sphere</w:t>
      </w:r>
      <w:r w:rsidRPr="007101A9">
        <w:rPr>
          <w:sz w:val="8"/>
        </w:rPr>
        <w:t xml:space="preserve"> with a disposition of its own” (Huizinga 1955: 8). The world of play and that of everyday life were considered as two different universes, antagonistic to each other (</w:t>
      </w:r>
      <w:proofErr w:type="spellStart"/>
      <w:r w:rsidRPr="007101A9">
        <w:rPr>
          <w:sz w:val="8"/>
        </w:rPr>
        <w:t>Caillois</w:t>
      </w:r>
      <w:proofErr w:type="spellEnd"/>
      <w:r w:rsidRPr="007101A9">
        <w:rPr>
          <w:sz w:val="8"/>
        </w:rPr>
        <w:t xml:space="preserve">, 1958/2001: 44, 53). </w:t>
      </w:r>
      <w:r w:rsidRPr="00581BB2">
        <w:rPr>
          <w:rStyle w:val="StyleBoldUnderline"/>
        </w:rPr>
        <w:t xml:space="preserve">This austere distinction was what the </w:t>
      </w:r>
      <w:proofErr w:type="spellStart"/>
      <w:r w:rsidRPr="00581BB2">
        <w:rPr>
          <w:rStyle w:val="StyleBoldUnderline"/>
        </w:rPr>
        <w:t>situationists</w:t>
      </w:r>
      <w:proofErr w:type="spellEnd"/>
      <w:r w:rsidRPr="00581BB2">
        <w:rPr>
          <w:rStyle w:val="StyleBoldUnderline"/>
        </w:rPr>
        <w:t xml:space="preserve"> tried to break and to transcend</w:t>
      </w:r>
      <w:r w:rsidRPr="007101A9">
        <w:rPr>
          <w:sz w:val="8"/>
        </w:rPr>
        <w:t xml:space="preserve">. “Play, radically broken from a confined ludic time and space, must invade the whole of life”, they stated in 1958. The </w:t>
      </w:r>
      <w:proofErr w:type="spellStart"/>
      <w:r w:rsidRPr="007101A9">
        <w:rPr>
          <w:sz w:val="8"/>
        </w:rPr>
        <w:t>situationists</w:t>
      </w:r>
      <w:proofErr w:type="spellEnd"/>
      <w:r w:rsidRPr="007101A9">
        <w:rPr>
          <w:sz w:val="8"/>
        </w:rPr>
        <w:t xml:space="preserve"> with their notions of the </w:t>
      </w:r>
      <w:proofErr w:type="spellStart"/>
      <w:r w:rsidRPr="007101A9">
        <w:rPr>
          <w:sz w:val="8"/>
        </w:rPr>
        <w:t>psychogeographies</w:t>
      </w:r>
      <w:proofErr w:type="spellEnd"/>
      <w:r w:rsidRPr="007101A9">
        <w:rPr>
          <w:sz w:val="8"/>
        </w:rPr>
        <w:t xml:space="preserve">, </w:t>
      </w:r>
      <w:proofErr w:type="gramStart"/>
      <w:r w:rsidRPr="007101A9">
        <w:rPr>
          <w:sz w:val="8"/>
        </w:rPr>
        <w:t>the derive</w:t>
      </w:r>
      <w:proofErr w:type="gramEnd"/>
      <w:r w:rsidRPr="007101A9">
        <w:rPr>
          <w:sz w:val="8"/>
        </w:rPr>
        <w:t xml:space="preserve">, the situation and the </w:t>
      </w:r>
      <w:proofErr w:type="spellStart"/>
      <w:r w:rsidRPr="007101A9">
        <w:rPr>
          <w:sz w:val="8"/>
        </w:rPr>
        <w:t>détournement</w:t>
      </w:r>
      <w:proofErr w:type="spellEnd"/>
      <w:r w:rsidRPr="007101A9">
        <w:rPr>
          <w:sz w:val="8"/>
        </w:rPr>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7101A9">
        <w:rPr>
          <w:sz w:val="8"/>
        </w:rPr>
        <w:t>Castronova</w:t>
      </w:r>
      <w:proofErr w:type="spellEnd"/>
      <w:r w:rsidRPr="007101A9">
        <w:rPr>
          <w:sz w:val="8"/>
        </w:rPr>
        <w:t xml:space="preserve"> mentions “the real world can be a terribly empty place.” Synthetic worlds may offer experiences and opportunities that one might not have in their real life. Of course, “reality remains reality, strongly </w:t>
      </w:r>
      <w:proofErr w:type="spellStart"/>
      <w:r w:rsidRPr="007101A9">
        <w:rPr>
          <w:sz w:val="8"/>
        </w:rPr>
        <w:t>sensated</w:t>
      </w:r>
      <w:proofErr w:type="spellEnd"/>
      <w:r w:rsidRPr="007101A9">
        <w:rPr>
          <w:sz w:val="8"/>
        </w:rPr>
        <w:t xml:space="preserve"> but unfiltered, raw. It will always command attention, but it has long since abandoned the claim to all of our attention. We already live partly in media. Games are just the latest improvement.” (</w:t>
      </w:r>
      <w:proofErr w:type="spellStart"/>
      <w:r w:rsidRPr="007101A9">
        <w:rPr>
          <w:sz w:val="8"/>
        </w:rPr>
        <w:t>Castronova</w:t>
      </w:r>
      <w:proofErr w:type="spellEnd"/>
      <w:r w:rsidRPr="007101A9">
        <w:rPr>
          <w:sz w:val="8"/>
        </w:rPr>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7101A9">
        <w:rPr>
          <w:sz w:val="8"/>
        </w:rPr>
        <w:t>prosumers</w:t>
      </w:r>
      <w:proofErr w:type="spellEnd"/>
      <w:r w:rsidRPr="007101A9">
        <w:rPr>
          <w:sz w:val="8"/>
        </w:rPr>
        <w:t xml:space="preserve">, as they are producers and consumers at the same time. Play nowadays becomes part of the immaterial </w:t>
      </w:r>
      <w:proofErr w:type="spellStart"/>
      <w:r w:rsidRPr="007101A9">
        <w:rPr>
          <w:sz w:val="8"/>
        </w:rPr>
        <w:t>labour</w:t>
      </w:r>
      <w:proofErr w:type="spellEnd"/>
      <w:r w:rsidRPr="007101A9">
        <w:rPr>
          <w:sz w:val="8"/>
        </w:rPr>
        <w:t xml:space="preserve">, within which as </w:t>
      </w:r>
      <w:proofErr w:type="spellStart"/>
      <w:r w:rsidRPr="007101A9">
        <w:rPr>
          <w:sz w:val="8"/>
        </w:rPr>
        <w:t>Lazzarato</w:t>
      </w:r>
      <w:proofErr w:type="spellEnd"/>
      <w:r w:rsidRPr="007101A9">
        <w:rPr>
          <w:sz w:val="8"/>
        </w:rPr>
        <w:t xml:space="preserve"> notes ‘leisure time’ and ‘working time’ are increasingly fused, making play – in our case- inseparable from work (</w:t>
      </w:r>
      <w:proofErr w:type="spellStart"/>
      <w:r w:rsidRPr="007101A9">
        <w:rPr>
          <w:sz w:val="8"/>
        </w:rPr>
        <w:t>Lazzarato</w:t>
      </w:r>
      <w:proofErr w:type="spellEnd"/>
      <w:r w:rsidRPr="007101A9">
        <w:rPr>
          <w:sz w:val="8"/>
        </w:rPr>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7101A9">
        <w:rPr>
          <w:sz w:val="8"/>
        </w:rPr>
        <w:t>behaviour</w:t>
      </w:r>
      <w:proofErr w:type="spellEnd"/>
      <w:r w:rsidRPr="007101A9">
        <w:rPr>
          <w:sz w:val="8"/>
        </w:rPr>
        <w:t xml:space="preserve"> to the formation of the gaming worlds and the augmentation of the virtual economy. Communication is continually improved as the power of this form is found in the collective process, in the users/</w:t>
      </w:r>
      <w:proofErr w:type="spellStart"/>
      <w:r w:rsidRPr="007101A9">
        <w:rPr>
          <w:sz w:val="8"/>
        </w:rPr>
        <w:t>prosumers</w:t>
      </w:r>
      <w:proofErr w:type="spellEnd"/>
      <w:r w:rsidRPr="007101A9">
        <w:rPr>
          <w:sz w:val="8"/>
        </w:rPr>
        <w:t xml:space="preserve"> social relations. People of course might as well make profit for themselves. This kind of play can be to their advantage. But one </w:t>
      </w:r>
      <w:proofErr w:type="spellStart"/>
      <w:r w:rsidRPr="007101A9">
        <w:rPr>
          <w:sz w:val="8"/>
        </w:rPr>
        <w:t>can not</w:t>
      </w:r>
      <w:proofErr w:type="spellEnd"/>
      <w:r w:rsidRPr="007101A9">
        <w:rPr>
          <w:sz w:val="8"/>
        </w:rPr>
        <w:t xml:space="preserve"> overlook the fact that this era of </w:t>
      </w:r>
      <w:proofErr w:type="spellStart"/>
      <w:r w:rsidRPr="007101A9">
        <w:rPr>
          <w:sz w:val="8"/>
        </w:rPr>
        <w:t>ludocapitalism</w:t>
      </w:r>
      <w:proofErr w:type="spellEnd"/>
      <w:r w:rsidRPr="007101A9">
        <w:rPr>
          <w:sz w:val="8"/>
        </w:rPr>
        <w:t xml:space="preserve">, as </w:t>
      </w:r>
      <w:proofErr w:type="spellStart"/>
      <w:r w:rsidRPr="007101A9">
        <w:rPr>
          <w:sz w:val="8"/>
        </w:rPr>
        <w:t>Dibbel</w:t>
      </w:r>
      <w:proofErr w:type="spellEnd"/>
      <w:r w:rsidRPr="007101A9">
        <w:rPr>
          <w:sz w:val="8"/>
        </w:rPr>
        <w:t xml:space="preserve"> frames it, is “a curious new post-industrial revolution, driven by play as the first one was driven by steam”. (</w:t>
      </w:r>
      <w:proofErr w:type="spellStart"/>
      <w:r w:rsidRPr="007101A9">
        <w:rPr>
          <w:sz w:val="8"/>
        </w:rPr>
        <w:t>Dibbell</w:t>
      </w:r>
      <w:proofErr w:type="spellEnd"/>
      <w:r w:rsidRPr="007101A9">
        <w:rPr>
          <w:sz w:val="8"/>
        </w:rPr>
        <w:t xml:space="preserve"> in </w:t>
      </w:r>
      <w:proofErr w:type="spellStart"/>
      <w:r w:rsidRPr="007101A9">
        <w:rPr>
          <w:sz w:val="8"/>
        </w:rPr>
        <w:t>Shaviro</w:t>
      </w:r>
      <w:proofErr w:type="spellEnd"/>
      <w:r w:rsidRPr="007101A9">
        <w:rPr>
          <w:sz w:val="8"/>
        </w:rPr>
        <w:t xml:space="preserve"> 2007) The risk of being the alibi </w:t>
      </w:r>
      <w:proofErr w:type="gramStart"/>
      <w:r w:rsidRPr="007101A9">
        <w:rPr>
          <w:sz w:val="8"/>
        </w:rPr>
        <w:t>The</w:t>
      </w:r>
      <w:proofErr w:type="gramEnd"/>
      <w:r w:rsidRPr="007101A9">
        <w:rPr>
          <w:sz w:val="8"/>
        </w:rPr>
        <w:t xml:space="preserve"> risk of play being exploited and being used as an alibi for </w:t>
      </w:r>
      <w:proofErr w:type="spellStart"/>
      <w:r w:rsidRPr="007101A9">
        <w:rPr>
          <w:sz w:val="8"/>
        </w:rPr>
        <w:t>economical</w:t>
      </w:r>
      <w:proofErr w:type="spellEnd"/>
      <w:r w:rsidRPr="007101A9">
        <w:rPr>
          <w:sz w:val="8"/>
        </w:rPr>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BE532D">
        <w:rPr>
          <w:rStyle w:val="StyleBoldUnderline"/>
          <w:highlight w:val="yellow"/>
        </w:rPr>
        <w:t>highest risk for play today is found in the exploitation</w:t>
      </w:r>
      <w:r w:rsidRPr="00581BB2">
        <w:rPr>
          <w:rStyle w:val="StyleBoldUnderline"/>
        </w:rPr>
        <w:t xml:space="preserve"> of play being made </w:t>
      </w:r>
      <w:r w:rsidRPr="00BE532D">
        <w:rPr>
          <w:rStyle w:val="StyleBoldUnderline"/>
          <w:highlight w:val="yellow"/>
        </w:rPr>
        <w:t>by the military entertainment complex. War as a game is an old metaphor</w:t>
      </w:r>
      <w:r w:rsidRPr="007101A9">
        <w:rPr>
          <w:sz w:val="8"/>
        </w:rPr>
        <w:t xml:space="preserve">. Chess and Go and especially the 19th century </w:t>
      </w:r>
      <w:proofErr w:type="spellStart"/>
      <w:r w:rsidRPr="007101A9">
        <w:rPr>
          <w:sz w:val="8"/>
        </w:rPr>
        <w:t>Kriegsspiel</w:t>
      </w:r>
      <w:proofErr w:type="spellEnd"/>
      <w:r w:rsidRPr="007101A9">
        <w:rPr>
          <w:sz w:val="8"/>
        </w:rPr>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7101A9">
        <w:rPr>
          <w:sz w:val="8"/>
        </w:rPr>
        <w:t>Army,</w:t>
      </w:r>
      <w:proofErr w:type="gramEnd"/>
      <w:r w:rsidRPr="007101A9">
        <w:rPr>
          <w:sz w:val="8"/>
        </w:rPr>
        <w:t xml:space="preserve"> are at the same time a recruiting tool, </w:t>
      </w:r>
      <w:r w:rsidRPr="007101A9">
        <w:rPr>
          <w:sz w:val="8"/>
        </w:rPr>
        <w:lastRenderedPageBreak/>
        <w:t xml:space="preserve">an </w:t>
      </w:r>
      <w:proofErr w:type="spellStart"/>
      <w:r w:rsidRPr="007101A9">
        <w:rPr>
          <w:sz w:val="8"/>
        </w:rPr>
        <w:t>edugame</w:t>
      </w:r>
      <w:proofErr w:type="spellEnd"/>
      <w:r w:rsidRPr="007101A9">
        <w:rPr>
          <w:sz w:val="8"/>
        </w:rPr>
        <w:t xml:space="preserve">, a test bed and tool and a propaganda game. Such games can influence attitudes and </w:t>
      </w:r>
      <w:proofErr w:type="spellStart"/>
      <w:r w:rsidRPr="007101A9">
        <w:rPr>
          <w:sz w:val="8"/>
        </w:rPr>
        <w:t>behaviours</w:t>
      </w:r>
      <w:proofErr w:type="spellEnd"/>
      <w:r w:rsidRPr="007101A9">
        <w:rPr>
          <w:sz w:val="8"/>
        </w:rPr>
        <w:t xml:space="preserve"> and win a communication battle that would otherwise be lost. </w:t>
      </w:r>
      <w:r w:rsidRPr="00BE532D">
        <w:rPr>
          <w:rStyle w:val="StyleBoldUnderline"/>
          <w:highlight w:val="yellow"/>
        </w:rPr>
        <w:t>Creating falsifying images of super-clean pure war</w:t>
      </w:r>
      <w:r w:rsidRPr="007101A9">
        <w:rPr>
          <w:sz w:val="8"/>
        </w:rPr>
        <w:t xml:space="preserve">, as seen on the screens, the </w:t>
      </w:r>
      <w:r w:rsidRPr="00BE532D">
        <w:rPr>
          <w:rStyle w:val="StyleBoldUnderline"/>
          <w:highlight w:val="yellow"/>
        </w:rPr>
        <w:t>games succeed in “using</w:t>
      </w:r>
      <w:r w:rsidRPr="00581BB2">
        <w:rPr>
          <w:rStyle w:val="StyleBoldUnderline"/>
        </w:rPr>
        <w:t xml:space="preserve"> sweet </w:t>
      </w:r>
      <w:r w:rsidRPr="00BE532D">
        <w:rPr>
          <w:rStyle w:val="StyleBoldUnderline"/>
          <w:highlight w:val="yellow"/>
        </w:rPr>
        <w:t>power to win a war on ideas</w:t>
      </w:r>
      <w:r w:rsidRPr="00581BB2">
        <w:rPr>
          <w:rStyle w:val="StyleBoldUnderline"/>
        </w:rPr>
        <w:t>”</w:t>
      </w:r>
      <w:r w:rsidRPr="007101A9">
        <w:rPr>
          <w:sz w:val="8"/>
        </w:rPr>
        <w:t xml:space="preserve"> (</w:t>
      </w:r>
      <w:proofErr w:type="spellStart"/>
      <w:r w:rsidRPr="007101A9">
        <w:rPr>
          <w:sz w:val="8"/>
        </w:rPr>
        <w:t>Neiborg</w:t>
      </w:r>
      <w:proofErr w:type="spellEnd"/>
      <w:r w:rsidRPr="007101A9">
        <w:rPr>
          <w:sz w:val="8"/>
        </w:rPr>
        <w:t xml:space="preserve"> 2007: 79) Summarizing the risks above, the impression given is that we have “nowhere to hide outside the </w:t>
      </w:r>
      <w:proofErr w:type="spellStart"/>
      <w:r w:rsidRPr="007101A9">
        <w:rPr>
          <w:sz w:val="8"/>
        </w:rPr>
        <w:t>gamespace</w:t>
      </w:r>
      <w:proofErr w:type="spellEnd"/>
      <w:r w:rsidRPr="007101A9">
        <w:rPr>
          <w:sz w:val="8"/>
        </w:rPr>
        <w:t>” (</w:t>
      </w:r>
      <w:proofErr w:type="spellStart"/>
      <w:r w:rsidRPr="007101A9">
        <w:rPr>
          <w:sz w:val="8"/>
        </w:rPr>
        <w:t>Wark</w:t>
      </w:r>
      <w:proofErr w:type="spellEnd"/>
      <w:r w:rsidRPr="007101A9">
        <w:rPr>
          <w:sz w:val="8"/>
        </w:rPr>
        <w:t xml:space="preserve"> 2007: 183). But, are we trapped within a total game or </w:t>
      </w:r>
      <w:proofErr w:type="gramStart"/>
      <w:r w:rsidRPr="007101A9">
        <w:rPr>
          <w:sz w:val="8"/>
        </w:rPr>
        <w:t>is</w:t>
      </w:r>
      <w:proofErr w:type="gramEnd"/>
      <w:r w:rsidRPr="007101A9">
        <w:rPr>
          <w:sz w:val="8"/>
        </w:rPr>
        <w:t xml:space="preserve"> play itself trapped as well at the end? </w:t>
      </w:r>
      <w:r w:rsidRPr="00581BB2">
        <w:rPr>
          <w:rStyle w:val="StyleBoldUnderline"/>
        </w:rPr>
        <w:t xml:space="preserve">The </w:t>
      </w:r>
      <w:proofErr w:type="spellStart"/>
      <w:r w:rsidRPr="00581BB2">
        <w:rPr>
          <w:rStyle w:val="StyleBoldUnderline"/>
        </w:rPr>
        <w:t>sovereignity</w:t>
      </w:r>
      <w:proofErr w:type="spellEnd"/>
      <w:r w:rsidRPr="00581BB2">
        <w:rPr>
          <w:rStyle w:val="StyleBoldUnderline"/>
        </w:rPr>
        <w:t xml:space="preserve"> of the game over play today is a fact. </w:t>
      </w:r>
      <w:r w:rsidRPr="00BE532D">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BE532D">
        <w:rPr>
          <w:rStyle w:val="StyleBoldUnderline"/>
          <w:highlight w:val="yellow"/>
        </w:rPr>
        <w:t xml:space="preserve">Contemporary play is purposely </w:t>
      </w:r>
      <w:proofErr w:type="spellStart"/>
      <w:r w:rsidRPr="00BE532D">
        <w:rPr>
          <w:rStyle w:val="StyleBoldUnderline"/>
          <w:highlight w:val="yellow"/>
        </w:rPr>
        <w:t>sacralised</w:t>
      </w:r>
      <w:proofErr w:type="spellEnd"/>
      <w:r w:rsidRPr="00BE532D">
        <w:rPr>
          <w:rStyle w:val="StyleBoldUnderline"/>
          <w:highlight w:val="yellow"/>
        </w:rPr>
        <w:t xml:space="preserve"> and distant</w:t>
      </w:r>
      <w:r w:rsidRPr="007101A9">
        <w:rPr>
          <w:sz w:val="8"/>
        </w:rPr>
        <w:t>, used as an excuse for games’ abuses. Being considered sacred, play’s case reminds us of religion. Religion does not unify all; on the contrary it keeps the roles distinct and separated. It keeps people apart from the divine (</w:t>
      </w:r>
      <w:proofErr w:type="spellStart"/>
      <w:r w:rsidRPr="007101A9">
        <w:rPr>
          <w:sz w:val="8"/>
        </w:rPr>
        <w:t>Agamben</w:t>
      </w:r>
      <w:proofErr w:type="spellEnd"/>
      <w:r w:rsidRPr="007101A9">
        <w:rPr>
          <w:sz w:val="8"/>
        </w:rPr>
        <w:t xml:space="preserve"> 2006: 124). So it happens with play, </w:t>
      </w:r>
      <w:r w:rsidRPr="00581BB2">
        <w:rPr>
          <w:rStyle w:val="StyleBoldUnderline"/>
        </w:rPr>
        <w:t>keeping the players apart from play itself. Could this separation be broken?</w:t>
      </w:r>
      <w:r w:rsidRPr="007101A9">
        <w:rPr>
          <w:sz w:val="8"/>
        </w:rPr>
        <w:t xml:space="preserve"> And could play become an important contributory factor to our lives’ amelioration? Setting play free “It was in fact from art that play broke free” Raoul </w:t>
      </w:r>
      <w:proofErr w:type="spellStart"/>
      <w:r w:rsidRPr="007101A9">
        <w:rPr>
          <w:sz w:val="8"/>
        </w:rPr>
        <w:t>Vaneigem</w:t>
      </w:r>
      <w:proofErr w:type="spellEnd"/>
      <w:r w:rsidRPr="007101A9">
        <w:rPr>
          <w:sz w:val="8"/>
        </w:rPr>
        <w:t xml:space="preserve"> wrote in reference to Dada (</w:t>
      </w:r>
      <w:proofErr w:type="spellStart"/>
      <w:r w:rsidRPr="007101A9">
        <w:rPr>
          <w:sz w:val="8"/>
        </w:rPr>
        <w:t>Vaneigem</w:t>
      </w:r>
      <w:proofErr w:type="spellEnd"/>
      <w:r w:rsidRPr="007101A9">
        <w:rPr>
          <w:sz w:val="8"/>
        </w:rPr>
        <w:t xml:space="preserve"> 1967). </w:t>
      </w:r>
      <w:r w:rsidRPr="00BE532D">
        <w:rPr>
          <w:rStyle w:val="StyleBoldUnderline"/>
          <w:highlight w:val="yellow"/>
        </w:rPr>
        <w:t>To transcend rigid and crystallized forms, rules need to be broken</w:t>
      </w:r>
      <w:r w:rsidRPr="007101A9">
        <w:rPr>
          <w:sz w:val="8"/>
        </w:rPr>
        <w:t xml:space="preserve">. One can play by rules, or play with the rules. </w:t>
      </w:r>
      <w:r w:rsidRPr="00BE532D">
        <w:rPr>
          <w:rStyle w:val="StyleBoldUnderline"/>
          <w:highlight w:val="yellow"/>
        </w:rPr>
        <w:t>Freedom can be regained by those who can play with today’s forms of play, who</w:t>
      </w:r>
      <w:r w:rsidRPr="00581BB2">
        <w:rPr>
          <w:rStyle w:val="StyleBoldUnderline"/>
        </w:rPr>
        <w:t xml:space="preserve"> can appropriate them, </w:t>
      </w:r>
      <w:r w:rsidRPr="00BE532D">
        <w:rPr>
          <w:rStyle w:val="StyleBoldUnderline"/>
          <w:highlight w:val="yellow"/>
        </w:rPr>
        <w:t>see through and reverse them</w:t>
      </w:r>
      <w:r w:rsidRPr="007101A9">
        <w:rPr>
          <w:sz w:val="8"/>
        </w:rPr>
        <w:t xml:space="preserve">, by those who can profane what is considered sacred. Following the famous predecessors of the dada, Surrealism, </w:t>
      </w:r>
      <w:proofErr w:type="spellStart"/>
      <w:r w:rsidRPr="007101A9">
        <w:rPr>
          <w:sz w:val="8"/>
        </w:rPr>
        <w:t>Fluxus</w:t>
      </w:r>
      <w:proofErr w:type="spellEnd"/>
      <w:r w:rsidRPr="007101A9">
        <w:rPr>
          <w:sz w:val="8"/>
        </w:rPr>
        <w:t xml:space="preserve"> and </w:t>
      </w:r>
      <w:proofErr w:type="spellStart"/>
      <w:r w:rsidRPr="007101A9">
        <w:rPr>
          <w:sz w:val="8"/>
        </w:rPr>
        <w:t>Situationism</w:t>
      </w:r>
      <w:proofErr w:type="spellEnd"/>
      <w:r w:rsidRPr="007101A9">
        <w:rPr>
          <w:sz w:val="8"/>
        </w:rPr>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7101A9">
        <w:rPr>
          <w:sz w:val="8"/>
        </w:rPr>
        <w:t>can not</w:t>
      </w:r>
      <w:proofErr w:type="spellEnd"/>
      <w:r w:rsidRPr="007101A9">
        <w:rPr>
          <w:sz w:val="8"/>
        </w:rPr>
        <w:t xml:space="preserve"> be doubted and its fundamental role, original features and continuous presence is what some artists highlight. Axel </w:t>
      </w:r>
      <w:proofErr w:type="spellStart"/>
      <w:r w:rsidRPr="007101A9">
        <w:rPr>
          <w:sz w:val="8"/>
        </w:rPr>
        <w:t>Stockburger’s</w:t>
      </w:r>
      <w:proofErr w:type="spellEnd"/>
      <w:r w:rsidRPr="007101A9">
        <w:rPr>
          <w:sz w:val="8"/>
        </w:rPr>
        <w:t xml:space="preserve"> Tokyo Arcade Warriors – Shibuya and William </w:t>
      </w:r>
      <w:proofErr w:type="spellStart"/>
      <w:r w:rsidRPr="007101A9">
        <w:rPr>
          <w:sz w:val="8"/>
        </w:rPr>
        <w:t>Wegman</w:t>
      </w:r>
      <w:proofErr w:type="spellEnd"/>
      <w:r w:rsidRPr="007101A9">
        <w:rPr>
          <w:sz w:val="8"/>
        </w:rPr>
        <w:t xml:space="preserve">’ s Dog Duet (Two Dogs and a ball) showcase how play absorbs one in the most serious and utter way. Documenting only the figures of players and not the action </w:t>
      </w:r>
      <w:proofErr w:type="gramStart"/>
      <w:r w:rsidRPr="007101A9">
        <w:rPr>
          <w:sz w:val="8"/>
        </w:rPr>
        <w:t>itself</w:t>
      </w:r>
      <w:proofErr w:type="gramEnd"/>
      <w:r w:rsidRPr="007101A9">
        <w:rPr>
          <w:sz w:val="8"/>
        </w:rPr>
        <w:t xml:space="preserve">, one can still not deny or doubt play even if it is hidden. Other artists working on the </w:t>
      </w:r>
      <w:proofErr w:type="gramStart"/>
      <w:r w:rsidRPr="007101A9">
        <w:rPr>
          <w:sz w:val="8"/>
        </w:rPr>
        <w:t>field,</w:t>
      </w:r>
      <w:proofErr w:type="gramEnd"/>
      <w:r w:rsidRPr="007101A9">
        <w:rPr>
          <w:sz w:val="8"/>
        </w:rPr>
        <w:t xml:space="preserve"> show how playfulness is kept intact, while common playgrounds are being transformed into new ones based on technology. Such are the cases of Himalaya’ s Head by </w:t>
      </w:r>
      <w:proofErr w:type="spellStart"/>
      <w:r w:rsidRPr="007101A9">
        <w:rPr>
          <w:sz w:val="8"/>
        </w:rPr>
        <w:t>Devart</w:t>
      </w:r>
      <w:proofErr w:type="spellEnd"/>
      <w:r w:rsidRPr="007101A9">
        <w:rPr>
          <w:sz w:val="8"/>
        </w:rPr>
        <w:t xml:space="preserve"> where a snow war takes place between physical and virtual players or Jumping Rope by </w:t>
      </w:r>
      <w:proofErr w:type="spellStart"/>
      <w:r w:rsidRPr="007101A9">
        <w:rPr>
          <w:sz w:val="8"/>
        </w:rPr>
        <w:t>Orna</w:t>
      </w:r>
      <w:proofErr w:type="spellEnd"/>
      <w:r w:rsidRPr="007101A9">
        <w:rPr>
          <w:sz w:val="8"/>
        </w:rPr>
        <w:t xml:space="preserve"> </w:t>
      </w:r>
      <w:proofErr w:type="spellStart"/>
      <w:r w:rsidRPr="007101A9">
        <w:rPr>
          <w:sz w:val="8"/>
        </w:rPr>
        <w:t>Portugaly</w:t>
      </w:r>
      <w:proofErr w:type="spellEnd"/>
      <w:r w:rsidRPr="007101A9">
        <w:rPr>
          <w:sz w:val="8"/>
        </w:rPr>
        <w:t xml:space="preserve">, Daphna </w:t>
      </w:r>
      <w:proofErr w:type="spellStart"/>
      <w:r w:rsidRPr="007101A9">
        <w:rPr>
          <w:sz w:val="8"/>
        </w:rPr>
        <w:t>Talithman</w:t>
      </w:r>
      <w:proofErr w:type="spellEnd"/>
      <w:r w:rsidRPr="007101A9">
        <w:rPr>
          <w:sz w:val="8"/>
        </w:rPr>
        <w:t xml:space="preserve"> and Sharon Younger, where participants are invited to jump a rope which is being turned by two virtual projected characters. Play back in action… Artists like the Ludic Society and </w:t>
      </w:r>
      <w:proofErr w:type="spellStart"/>
      <w:r w:rsidRPr="007101A9">
        <w:rPr>
          <w:sz w:val="8"/>
        </w:rPr>
        <w:t>Gordan</w:t>
      </w:r>
      <w:proofErr w:type="spellEnd"/>
      <w:r w:rsidRPr="007101A9">
        <w:rPr>
          <w:sz w:val="8"/>
        </w:rPr>
        <w:t xml:space="preserve"> </w:t>
      </w:r>
      <w:proofErr w:type="spellStart"/>
      <w:r w:rsidRPr="007101A9">
        <w:rPr>
          <w:sz w:val="8"/>
        </w:rPr>
        <w:t>Savicic</w:t>
      </w:r>
      <w:proofErr w:type="spellEnd"/>
      <w:r w:rsidRPr="007101A9">
        <w:rPr>
          <w:sz w:val="8"/>
        </w:rPr>
        <w:t xml:space="preserve"> follow a neo – </w:t>
      </w:r>
      <w:proofErr w:type="spellStart"/>
      <w:r w:rsidRPr="007101A9">
        <w:rPr>
          <w:sz w:val="8"/>
        </w:rPr>
        <w:t>situationist</w:t>
      </w:r>
      <w:proofErr w:type="spellEnd"/>
      <w:r w:rsidRPr="007101A9">
        <w:rPr>
          <w:sz w:val="8"/>
        </w:rPr>
        <w:t xml:space="preserve"> approach of play; they bring action back to the real dimension and spread it in the cities. In their projects they create ludic ambiances and city walks where the notions of the “</w:t>
      </w:r>
      <w:proofErr w:type="spellStart"/>
      <w:r w:rsidRPr="007101A9">
        <w:rPr>
          <w:sz w:val="8"/>
        </w:rPr>
        <w:t>dérivé</w:t>
      </w:r>
      <w:proofErr w:type="spellEnd"/>
      <w:r w:rsidRPr="007101A9">
        <w:rPr>
          <w:sz w:val="8"/>
        </w:rPr>
        <w:t>”, the “</w:t>
      </w:r>
      <w:proofErr w:type="spellStart"/>
      <w:r w:rsidRPr="007101A9">
        <w:rPr>
          <w:sz w:val="8"/>
        </w:rPr>
        <w:t>détournement</w:t>
      </w:r>
      <w:proofErr w:type="spellEnd"/>
      <w:r w:rsidRPr="007101A9">
        <w:rPr>
          <w:sz w:val="8"/>
        </w:rPr>
        <w:t>” and the “</w:t>
      </w:r>
      <w:proofErr w:type="spellStart"/>
      <w:r w:rsidRPr="007101A9">
        <w:rPr>
          <w:sz w:val="8"/>
        </w:rPr>
        <w:t>psychogeographies</w:t>
      </w:r>
      <w:proofErr w:type="spellEnd"/>
      <w:r w:rsidRPr="007101A9">
        <w:rPr>
          <w:sz w:val="8"/>
        </w:rPr>
        <w:t xml:space="preserve">” are being appropriated to raise questions about today’s everyday life and potentialities for playfulness. </w:t>
      </w:r>
      <w:proofErr w:type="gramStart"/>
      <w:r w:rsidRPr="007101A9">
        <w:rPr>
          <w:sz w:val="8"/>
        </w:rPr>
        <w:t>Objects of Desire by the Ludic Society is</w:t>
      </w:r>
      <w:proofErr w:type="gramEnd"/>
      <w:r w:rsidRPr="007101A9">
        <w:rPr>
          <w:sz w:val="8"/>
        </w:rPr>
        <w:t xml:space="preserve"> a playful metaphor where objects take the place of subjects, with obsessions and desires that they follow to find their home. </w:t>
      </w:r>
      <w:proofErr w:type="spellStart"/>
      <w:r w:rsidRPr="007101A9">
        <w:rPr>
          <w:sz w:val="8"/>
        </w:rPr>
        <w:t>Gordan</w:t>
      </w:r>
      <w:proofErr w:type="spellEnd"/>
      <w:r w:rsidRPr="007101A9">
        <w:rPr>
          <w:sz w:val="8"/>
        </w:rPr>
        <w:t xml:space="preserve"> </w:t>
      </w:r>
      <w:proofErr w:type="spellStart"/>
      <w:r w:rsidRPr="007101A9">
        <w:rPr>
          <w:sz w:val="8"/>
        </w:rPr>
        <w:t>Savicic</w:t>
      </w:r>
      <w:proofErr w:type="spellEnd"/>
      <w:r w:rsidRPr="007101A9">
        <w:rPr>
          <w:sz w:val="8"/>
        </w:rPr>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7101A9">
        <w:rPr>
          <w:sz w:val="8"/>
        </w:rPr>
        <w:t>MediaShed</w:t>
      </w:r>
      <w:proofErr w:type="spellEnd"/>
      <w:r w:rsidRPr="007101A9">
        <w:rPr>
          <w:sz w:val="8"/>
        </w:rPr>
        <w:t xml:space="preserve">, also re-invite play back to the ordinary life, as seen on their video </w:t>
      </w:r>
      <w:proofErr w:type="gramStart"/>
      <w:r w:rsidRPr="007101A9">
        <w:rPr>
          <w:sz w:val="8"/>
        </w:rPr>
        <w:t>The</w:t>
      </w:r>
      <w:proofErr w:type="gramEnd"/>
      <w:r w:rsidRPr="007101A9">
        <w:rPr>
          <w:sz w:val="8"/>
        </w:rPr>
        <w:t xml:space="preserve"> </w:t>
      </w:r>
      <w:proofErr w:type="spellStart"/>
      <w:r w:rsidRPr="007101A9">
        <w:rPr>
          <w:sz w:val="8"/>
        </w:rPr>
        <w:t>duellists</w:t>
      </w:r>
      <w:proofErr w:type="spellEnd"/>
      <w:r w:rsidRPr="007101A9">
        <w:rPr>
          <w:sz w:val="8"/>
        </w:rPr>
        <w:t xml:space="preserve"> that documents a CCTV </w:t>
      </w:r>
      <w:proofErr w:type="spellStart"/>
      <w:r w:rsidRPr="007101A9">
        <w:rPr>
          <w:sz w:val="8"/>
        </w:rPr>
        <w:t>parkour</w:t>
      </w:r>
      <w:proofErr w:type="spellEnd"/>
      <w:r w:rsidRPr="007101A9">
        <w:rPr>
          <w:sz w:val="8"/>
        </w:rPr>
        <w:t xml:space="preserve"> performance. Two free-runners run an acrobatic competition in a shopping mall of Manchester </w:t>
      </w:r>
      <w:proofErr w:type="spellStart"/>
      <w:r w:rsidRPr="007101A9">
        <w:rPr>
          <w:sz w:val="8"/>
        </w:rPr>
        <w:t>Arndale</w:t>
      </w:r>
      <w:proofErr w:type="spellEnd"/>
      <w:r w:rsidRPr="007101A9">
        <w:rPr>
          <w:sz w:val="8"/>
        </w:rPr>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7101A9">
        <w:rPr>
          <w:sz w:val="8"/>
        </w:rPr>
        <w:t>today’ s</w:t>
      </w:r>
      <w:proofErr w:type="gramEnd"/>
      <w:r w:rsidRPr="007101A9">
        <w:rPr>
          <w:sz w:val="8"/>
        </w:rPr>
        <w:t xml:space="preserve"> play. The work of Silver and True named Sell your Rolex comments on the virtual dimension lived by millions of people today. Taking the roles of the user and its avatar, players note that </w:t>
      </w:r>
      <w:proofErr w:type="spellStart"/>
      <w:r w:rsidRPr="007101A9">
        <w:rPr>
          <w:sz w:val="8"/>
        </w:rPr>
        <w:t>behaviours</w:t>
      </w:r>
      <w:proofErr w:type="spellEnd"/>
      <w:r w:rsidRPr="007101A9">
        <w:rPr>
          <w:sz w:val="8"/>
        </w:rPr>
        <w:t xml:space="preserve"> of the virtual world are odd, funny and embarrassing when brought back to real life. How accurate is simulation after all in realistic terms? The MIT Lab with Stiff </w:t>
      </w:r>
      <w:proofErr w:type="gramStart"/>
      <w:r w:rsidRPr="007101A9">
        <w:rPr>
          <w:sz w:val="8"/>
        </w:rPr>
        <w:t>People’ s</w:t>
      </w:r>
      <w:proofErr w:type="gramEnd"/>
      <w:r w:rsidRPr="007101A9">
        <w:rPr>
          <w:sz w:val="8"/>
        </w:rPr>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7101A9">
        <w:rPr>
          <w:sz w:val="8"/>
        </w:rPr>
        <w:t>Klima</w:t>
      </w:r>
      <w:proofErr w:type="spellEnd"/>
      <w:r w:rsidRPr="007101A9">
        <w:rPr>
          <w:sz w:val="8"/>
        </w:rPr>
        <w:t xml:space="preserve"> in his project The Great </w:t>
      </w:r>
      <w:proofErr w:type="spellStart"/>
      <w:r w:rsidRPr="007101A9">
        <w:rPr>
          <w:sz w:val="8"/>
        </w:rPr>
        <w:t>Game.Epilogue</w:t>
      </w:r>
      <w:proofErr w:type="spellEnd"/>
      <w:r w:rsidRPr="007101A9">
        <w:rPr>
          <w:sz w:val="8"/>
        </w:rPr>
        <w:t xml:space="preserve"> brings reality into a game context as he incorporates in a child’s arcade ride true information from the conflict in Afghanistan, which has been collected by the Department of Defense of the US. John Paul </w:t>
      </w:r>
      <w:proofErr w:type="spellStart"/>
      <w:r w:rsidRPr="007101A9">
        <w:rPr>
          <w:sz w:val="8"/>
        </w:rPr>
        <w:t>Bichard</w:t>
      </w:r>
      <w:proofErr w:type="spellEnd"/>
      <w:r w:rsidRPr="007101A9">
        <w:rPr>
          <w:sz w:val="8"/>
        </w:rPr>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7101A9">
        <w:rPr>
          <w:sz w:val="8"/>
        </w:rPr>
        <w:t>Vladan</w:t>
      </w:r>
      <w:proofErr w:type="spellEnd"/>
      <w:r w:rsidRPr="007101A9">
        <w:rPr>
          <w:sz w:val="8"/>
        </w:rPr>
        <w:t xml:space="preserve"> </w:t>
      </w:r>
      <w:proofErr w:type="spellStart"/>
      <w:r w:rsidRPr="007101A9">
        <w:rPr>
          <w:sz w:val="8"/>
        </w:rPr>
        <w:t>Joler</w:t>
      </w:r>
      <w:proofErr w:type="spellEnd"/>
      <w:r w:rsidRPr="007101A9">
        <w:rPr>
          <w:sz w:val="8"/>
        </w:rPr>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7101A9">
        <w:rPr>
          <w:sz w:val="8"/>
        </w:rPr>
        <w:t>Derivart</w:t>
      </w:r>
      <w:proofErr w:type="spellEnd"/>
      <w:r w:rsidRPr="007101A9">
        <w:rPr>
          <w:sz w:val="8"/>
        </w:rPr>
        <w:t xml:space="preserve"> wishing to tackle a socio-economical issue -that of real estate in Spain - use play to situate a problem and raise people’s awareness. The </w:t>
      </w:r>
      <w:proofErr w:type="spellStart"/>
      <w:r w:rsidRPr="007101A9">
        <w:rPr>
          <w:sz w:val="8"/>
        </w:rPr>
        <w:t>Burbujometro</w:t>
      </w:r>
      <w:proofErr w:type="spellEnd"/>
      <w:r w:rsidRPr="007101A9">
        <w:rPr>
          <w:sz w:val="8"/>
        </w:rPr>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7101A9">
        <w:rPr>
          <w:sz w:val="8"/>
        </w:rPr>
        <w:t>labour</w:t>
      </w:r>
      <w:proofErr w:type="spellEnd"/>
      <w:r w:rsidRPr="007101A9">
        <w:rPr>
          <w:sz w:val="8"/>
        </w:rPr>
        <w:t xml:space="preserve">, being the ideal </w:t>
      </w:r>
      <w:proofErr w:type="spellStart"/>
      <w:r w:rsidRPr="007101A9">
        <w:rPr>
          <w:sz w:val="8"/>
        </w:rPr>
        <w:t>prosumers</w:t>
      </w:r>
      <w:proofErr w:type="spellEnd"/>
      <w:r w:rsidRPr="007101A9">
        <w:rPr>
          <w:sz w:val="8"/>
        </w:rPr>
        <w:t xml:space="preserve">. Taking this problem more to its extremes, one meets the phenomenon of the gold farming. </w:t>
      </w:r>
      <w:proofErr w:type="spellStart"/>
      <w:r w:rsidRPr="007101A9">
        <w:rPr>
          <w:sz w:val="8"/>
        </w:rPr>
        <w:t>Ge</w:t>
      </w:r>
      <w:proofErr w:type="spellEnd"/>
      <w:r w:rsidRPr="007101A9">
        <w:rPr>
          <w:sz w:val="8"/>
        </w:rPr>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7101A9">
        <w:rPr>
          <w:sz w:val="8"/>
        </w:rPr>
        <w:t>Ledonne</w:t>
      </w:r>
      <w:proofErr w:type="spellEnd"/>
      <w:r w:rsidRPr="007101A9">
        <w:rPr>
          <w:sz w:val="8"/>
        </w:rPr>
        <w:t xml:space="preserve">, a young artist from Colorado, </w:t>
      </w:r>
      <w:proofErr w:type="spellStart"/>
      <w:r w:rsidRPr="007101A9">
        <w:rPr>
          <w:sz w:val="8"/>
        </w:rPr>
        <w:t>polarised</w:t>
      </w:r>
      <w:proofErr w:type="spellEnd"/>
      <w:r w:rsidRPr="007101A9">
        <w:rPr>
          <w:sz w:val="8"/>
        </w:rPr>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7101A9">
        <w:rPr>
          <w:sz w:val="8"/>
        </w:rPr>
        <w:t>Ramocki</w:t>
      </w:r>
      <w:proofErr w:type="spellEnd"/>
      <w:r w:rsidRPr="007101A9">
        <w:rPr>
          <w:sz w:val="8"/>
        </w:rPr>
        <w:t xml:space="preserve"> &amp; Justin </w:t>
      </w:r>
      <w:proofErr w:type="spellStart"/>
      <w:r w:rsidRPr="007101A9">
        <w:rPr>
          <w:sz w:val="8"/>
        </w:rPr>
        <w:t>Strawhand</w:t>
      </w:r>
      <w:proofErr w:type="spellEnd"/>
      <w:r w:rsidRPr="007101A9">
        <w:rPr>
          <w:sz w:val="8"/>
        </w:rPr>
        <w:t xml:space="preserve"> where they examine the overall influence play has in our everyday culture. CONCLUSION </w:t>
      </w:r>
      <w:r w:rsidRPr="00581BB2">
        <w:rPr>
          <w:rStyle w:val="StyleBoldUnderline"/>
        </w:rPr>
        <w:t>Play in our times presents a paradox</w:t>
      </w:r>
      <w:r w:rsidRPr="007101A9">
        <w:rPr>
          <w:sz w:val="8"/>
        </w:rPr>
        <w:t xml:space="preserve">. Despite its wide use and continuous presence in different forms of cultures, it is distant and trapped in its own formations, the games. </w:t>
      </w:r>
      <w:r w:rsidRPr="00581BB2">
        <w:rPr>
          <w:rStyle w:val="StyleBoldUnderline"/>
        </w:rPr>
        <w:t xml:space="preserve">Games are being accused; play is being </w:t>
      </w:r>
      <w:proofErr w:type="spellStart"/>
      <w:r w:rsidRPr="00581BB2">
        <w:rPr>
          <w:rStyle w:val="StyleBoldUnderline"/>
        </w:rPr>
        <w:t>sacrilised</w:t>
      </w:r>
      <w:proofErr w:type="spellEnd"/>
      <w:r w:rsidRPr="007101A9">
        <w:rPr>
          <w:sz w:val="8"/>
        </w:rPr>
        <w:t xml:space="preserve"> and is placed on a pedestal. Running certain risks, within this structure, play’s influential role on our culture is questioned. </w:t>
      </w:r>
      <w:r w:rsidRPr="00BE532D">
        <w:rPr>
          <w:rStyle w:val="StyleBoldUnderline"/>
          <w:highlight w:val="yellow"/>
        </w:rPr>
        <w:t>If</w:t>
      </w:r>
      <w:r w:rsidRPr="00581BB2">
        <w:rPr>
          <w:rStyle w:val="StyleBoldUnderline"/>
        </w:rPr>
        <w:t>, following</w:t>
      </w:r>
      <w:r w:rsidRPr="007101A9">
        <w:rPr>
          <w:sz w:val="8"/>
        </w:rPr>
        <w:t xml:space="preserve"> Giorgio </w:t>
      </w:r>
      <w:proofErr w:type="spellStart"/>
      <w:r w:rsidRPr="00581BB2">
        <w:rPr>
          <w:rStyle w:val="StyleBoldUnderline"/>
        </w:rPr>
        <w:t>Agamben</w:t>
      </w:r>
      <w:proofErr w:type="spellEnd"/>
      <w:r w:rsidRPr="00581BB2">
        <w:rPr>
          <w:rStyle w:val="StyleBoldUnderline"/>
        </w:rPr>
        <w:t xml:space="preserve">, </w:t>
      </w:r>
      <w:r w:rsidRPr="00BE532D">
        <w:rPr>
          <w:rStyle w:val="StyleBoldUnderline"/>
          <w:highlight w:val="yellow"/>
        </w:rPr>
        <w:t xml:space="preserve">play’s significance lies on the fact that it can detach humanity from the “sacred”, play would need to liberate </w:t>
      </w:r>
      <w:proofErr w:type="gramStart"/>
      <w:r w:rsidRPr="00BE532D">
        <w:rPr>
          <w:rStyle w:val="StyleBoldUnderline"/>
          <w:highlight w:val="yellow"/>
        </w:rPr>
        <w:t>itself</w:t>
      </w:r>
      <w:proofErr w:type="gramEnd"/>
      <w:r w:rsidRPr="00581BB2">
        <w:rPr>
          <w:rStyle w:val="StyleBoldUnderline"/>
        </w:rPr>
        <w:t xml:space="preserve"> first from the constraints of the sacred</w:t>
      </w:r>
      <w:r w:rsidRPr="007101A9">
        <w:rPr>
          <w:sz w:val="8"/>
        </w:rPr>
        <w:t xml:space="preserve">. To achieve this, </w:t>
      </w:r>
      <w:r w:rsidRPr="00BE532D">
        <w:rPr>
          <w:rStyle w:val="StyleBoldUnderline"/>
          <w:highlight w:val="yellow"/>
        </w:rPr>
        <w:t>one should not deny play</w:t>
      </w:r>
      <w:r w:rsidRPr="007101A9">
        <w:rPr>
          <w:sz w:val="8"/>
        </w:rPr>
        <w:t xml:space="preserve">; because </w:t>
      </w:r>
      <w:r w:rsidRPr="00BE532D">
        <w:rPr>
          <w:rStyle w:val="StyleBoldUnderline"/>
          <w:highlight w:val="yellow"/>
        </w:rPr>
        <w:t>this would lead to its cancellation.</w:t>
      </w:r>
      <w:r w:rsidRPr="00581BB2">
        <w:rPr>
          <w:rStyle w:val="StyleBoldUnderline"/>
        </w:rPr>
        <w:t xml:space="preserve"> What </w:t>
      </w:r>
      <w:r w:rsidRPr="00BE532D">
        <w:rPr>
          <w:rStyle w:val="StyleBoldUnderline"/>
          <w:highlight w:val="yellow"/>
        </w:rPr>
        <w:t>one should</w:t>
      </w:r>
      <w:r w:rsidRPr="00581BB2">
        <w:rPr>
          <w:rStyle w:val="StyleBoldUnderline"/>
        </w:rPr>
        <w:t xml:space="preserve"> do is to </w:t>
      </w:r>
      <w:r w:rsidRPr="00BE532D">
        <w:rPr>
          <w:rStyle w:val="StyleBoldUnderline"/>
          <w:highlight w:val="yellow"/>
        </w:rPr>
        <w:t>profane</w:t>
      </w:r>
      <w:r w:rsidRPr="00581BB2">
        <w:rPr>
          <w:rStyle w:val="StyleBoldUnderline"/>
        </w:rPr>
        <w:t xml:space="preserve">, to </w:t>
      </w:r>
      <w:r w:rsidRPr="00BE532D">
        <w:rPr>
          <w:rStyle w:val="StyleBoldUnderline"/>
          <w:highlight w:val="yellow"/>
        </w:rPr>
        <w:t>neglect</w:t>
      </w:r>
      <w:r w:rsidRPr="00581BB2">
        <w:rPr>
          <w:rStyle w:val="StyleBoldUnderline"/>
        </w:rPr>
        <w:t xml:space="preserve">, to </w:t>
      </w:r>
      <w:r w:rsidRPr="00BE532D">
        <w:rPr>
          <w:rStyle w:val="StyleBoldUnderline"/>
          <w:highlight w:val="yellow"/>
        </w:rPr>
        <w:t>surpass the constraints and break the rules</w:t>
      </w:r>
      <w:r w:rsidRPr="00581BB2">
        <w:rPr>
          <w:rStyle w:val="StyleBoldUnderline"/>
        </w:rPr>
        <w:t xml:space="preserve">. And </w:t>
      </w:r>
      <w:r w:rsidRPr="00BE532D">
        <w:rPr>
          <w:rStyle w:val="StyleBoldUnderline"/>
          <w:highlight w:val="yellow"/>
        </w:rPr>
        <w:t xml:space="preserve">this again can happen only through play itself, through its anarchic and vivid features that are today being </w:t>
      </w:r>
      <w:proofErr w:type="spellStart"/>
      <w:r w:rsidRPr="00BE532D">
        <w:rPr>
          <w:rStyle w:val="StyleBoldUnderline"/>
          <w:highlight w:val="yellow"/>
        </w:rPr>
        <w:t>wept</w:t>
      </w:r>
      <w:proofErr w:type="spellEnd"/>
      <w:r w:rsidRPr="00BE532D">
        <w:rPr>
          <w:rStyle w:val="StyleBoldUnderline"/>
          <w:highlight w:val="yellow"/>
        </w:rPr>
        <w:t xml:space="preserve"> out.</w:t>
      </w:r>
      <w:r w:rsidRPr="007101A9">
        <w:rPr>
          <w:sz w:val="8"/>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7101A9">
        <w:rPr>
          <w:sz w:val="8"/>
        </w:rPr>
        <w:t>Agamben</w:t>
      </w:r>
      <w:proofErr w:type="spellEnd"/>
      <w:r w:rsidRPr="007101A9">
        <w:rPr>
          <w:sz w:val="8"/>
        </w:rPr>
        <w:t xml:space="preserve">, </w:t>
      </w:r>
      <w:r w:rsidRPr="00581BB2">
        <w:rPr>
          <w:rStyle w:val="StyleBoldUnderline"/>
        </w:rPr>
        <w:t>profanation gains its complete meaning only when what has been profaned, is then rendered back to the people</w:t>
      </w:r>
      <w:r w:rsidRPr="007101A9">
        <w:rPr>
          <w:sz w:val="8"/>
        </w:rPr>
        <w:t xml:space="preserve">, at their disposal to start all over again. </w:t>
      </w:r>
      <w:r w:rsidRPr="00581BB2">
        <w:rPr>
          <w:rStyle w:val="StyleBoldUnderline"/>
        </w:rPr>
        <w:t xml:space="preserve">So </w:t>
      </w:r>
      <w:r w:rsidRPr="00BE532D">
        <w:rPr>
          <w:rStyle w:val="StyleBoldUnderline"/>
          <w:highlight w:val="yellow"/>
        </w:rPr>
        <w:t>this act is</w:t>
      </w:r>
      <w:r w:rsidRPr="00581BB2">
        <w:rPr>
          <w:rStyle w:val="StyleBoldUnderline"/>
        </w:rPr>
        <w:t xml:space="preserve"> not an act of cancellation or </w:t>
      </w:r>
      <w:proofErr w:type="spellStart"/>
      <w:r w:rsidRPr="00581BB2">
        <w:rPr>
          <w:rStyle w:val="StyleBoldUnderline"/>
        </w:rPr>
        <w:t>politicisation</w:t>
      </w:r>
      <w:proofErr w:type="spellEnd"/>
      <w:r w:rsidRPr="00581BB2">
        <w:rPr>
          <w:rStyle w:val="StyleBoldUnderline"/>
        </w:rPr>
        <w:t xml:space="preserve">; it is an act </w:t>
      </w:r>
      <w:r w:rsidRPr="00BE532D">
        <w:rPr>
          <w:rStyle w:val="StyleBoldUnderline"/>
          <w:highlight w:val="yellow"/>
        </w:rPr>
        <w:t>about raising awareness and about re-assigning to play its capacity to become a passage for true life</w:t>
      </w:r>
      <w:r w:rsidRPr="007101A9">
        <w:rPr>
          <w:sz w:val="8"/>
        </w:rPr>
        <w:t xml:space="preserve">, as </w:t>
      </w:r>
      <w:proofErr w:type="spellStart"/>
      <w:r w:rsidRPr="007101A9">
        <w:rPr>
          <w:sz w:val="8"/>
        </w:rPr>
        <w:t>Vaneigem</w:t>
      </w:r>
      <w:proofErr w:type="spellEnd"/>
      <w:r w:rsidRPr="007101A9">
        <w:rPr>
          <w:sz w:val="8"/>
        </w:rPr>
        <w:t xml:space="preserve"> would describe it. Can art fulfill this? Let’s hope so and wait and see…</w:t>
      </w:r>
    </w:p>
    <w:p w:rsidR="00730637" w:rsidRDefault="00730637" w:rsidP="00730637">
      <w:pPr>
        <w:rPr>
          <w:rStyle w:val="TagGreg"/>
        </w:rPr>
      </w:pPr>
    </w:p>
    <w:p w:rsidR="00730637" w:rsidRPr="00074C00" w:rsidRDefault="00730637" w:rsidP="00730637">
      <w:pPr>
        <w:rPr>
          <w:rStyle w:val="TagGreg"/>
        </w:rPr>
      </w:pPr>
      <w:r w:rsidRPr="00074C00">
        <w:rPr>
          <w:rStyle w:val="TagGreg"/>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730637" w:rsidRPr="00261118" w:rsidRDefault="00730637" w:rsidP="00730637">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730637" w:rsidRPr="007C1025" w:rsidRDefault="00730637" w:rsidP="00730637">
      <w:pPr>
        <w:rPr>
          <w:rStyle w:val="StyleBoldUnderline"/>
        </w:rPr>
      </w:pPr>
      <w:r w:rsidRPr="00061F9B">
        <w:rPr>
          <w:sz w:val="14"/>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061F9B">
        <w:rPr>
          <w:sz w:val="14"/>
        </w:rPr>
        <w:t>Hanold's</w:t>
      </w:r>
      <w:proofErr w:type="spellEnd"/>
      <w:r w:rsidRPr="00061F9B">
        <w:rPr>
          <w:sz w:val="14"/>
        </w:rPr>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061F9B">
        <w:rPr>
          <w:sz w:val="14"/>
        </w:rPr>
        <w:t xml:space="preserve">. If </w:t>
      </w:r>
      <w:proofErr w:type="spellStart"/>
      <w:r w:rsidRPr="00061F9B">
        <w:rPr>
          <w:sz w:val="14"/>
        </w:rPr>
        <w:t>Gradiva</w:t>
      </w:r>
      <w:proofErr w:type="spellEnd"/>
      <w:r w:rsidRPr="00061F9B">
        <w:rPr>
          <w:sz w:val="14"/>
        </w:rPr>
        <w:t xml:space="preserve"> adheres so perfectly to the analytical mold, the analysis of the novel must serve as an absolute proof, in Freud's words, of the theory of the unconscious. Absolute proof - or absolute counter-proof... Even </w:t>
      </w:r>
      <w:proofErr w:type="spellStart"/>
      <w:r w:rsidRPr="00061F9B">
        <w:rPr>
          <w:sz w:val="14"/>
        </w:rPr>
        <w:t>thought</w:t>
      </w:r>
      <w:proofErr w:type="spellEnd"/>
      <w:r w:rsidRPr="00061F9B">
        <w:rPr>
          <w:sz w:val="14"/>
        </w:rPr>
        <w:t xml:space="preserve"> "absolute" is clearly too strong a word for such a </w:t>
      </w:r>
      <w:proofErr w:type="spellStart"/>
      <w:r w:rsidRPr="00061F9B">
        <w:rPr>
          <w:sz w:val="14"/>
        </w:rPr>
        <w:t>circum</w:t>
      </w:r>
      <w:proofErr w:type="spellEnd"/>
      <w:r w:rsidRPr="00061F9B">
        <w:rPr>
          <w:sz w:val="14"/>
        </w:rPr>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BE532D">
        <w:rPr>
          <w:rStyle w:val="StyleBoldUnderline"/>
          <w:highlight w:val="yellow"/>
        </w:rPr>
        <w:t>illusion of truth. Although "nihilistic" at heart</w:t>
      </w:r>
      <w:r w:rsidRPr="00581BB2">
        <w:rPr>
          <w:rStyle w:val="StyleBoldUnderline"/>
        </w:rPr>
        <w:t xml:space="preserve">, such a perspective </w:t>
      </w:r>
      <w:r w:rsidRPr="00BE532D">
        <w:rPr>
          <w:rStyle w:val="StyleBoldUnderline"/>
          <w:highlight w:val="yellow"/>
        </w:rPr>
        <w:t>is not bound to be simply negative</w:t>
      </w:r>
      <w:r w:rsidRPr="00581BB2">
        <w:rPr>
          <w:rStyle w:val="StyleBoldUnderline"/>
        </w:rPr>
        <w:t xml:space="preserve">. It </w:t>
      </w:r>
      <w:r w:rsidRPr="00581BB2">
        <w:rPr>
          <w:rStyle w:val="StyleBoldUnderline"/>
        </w:rPr>
        <w:lastRenderedPageBreak/>
        <w:t>can attest to a growing force. I realize that I can overcome the temptation of total interpretations, whose values are universal (they are actually symptoms of fear and apathy)</w:t>
      </w:r>
      <w:r w:rsidRPr="00061F9B">
        <w:rPr>
          <w:sz w:val="14"/>
        </w:rPr>
        <w:t xml:space="preserve">. </w:t>
      </w:r>
      <w:r w:rsidRPr="00BE532D">
        <w:rPr>
          <w:rStyle w:val="StyleBoldUnderline"/>
          <w:highlight w:val="yellow"/>
        </w:rPr>
        <w:t>To destroy</w:t>
      </w:r>
      <w:r w:rsidRPr="00581BB2">
        <w:rPr>
          <w:rStyle w:val="StyleBoldUnderline"/>
        </w:rPr>
        <w:t xml:space="preserve"> the </w:t>
      </w:r>
      <w:r w:rsidRPr="00BE532D">
        <w:rPr>
          <w:rStyle w:val="StyleBoldUnderline"/>
          <w:highlight w:val="yellow"/>
        </w:rPr>
        <w:t>belief in the law, to dissipate the fiction of predictability, to reject</w:t>
      </w:r>
      <w:r w:rsidRPr="00581BB2">
        <w:rPr>
          <w:rStyle w:val="StyleBoldUnderline"/>
        </w:rPr>
        <w:t xml:space="preserve"> the sage </w:t>
      </w:r>
      <w:r w:rsidRPr="00BE532D">
        <w:rPr>
          <w:rStyle w:val="StyleBoldUnderline"/>
          <w:highlight w:val="yellow"/>
        </w:rPr>
        <w:t>recurrence of the "same,"</w:t>
      </w:r>
      <w:r w:rsidRPr="00581BB2">
        <w:rPr>
          <w:rStyle w:val="StyleBoldUnderline"/>
        </w:rPr>
        <w:t xml:space="preserve"> this is not just a "critical" stand. It </w:t>
      </w:r>
      <w:r w:rsidRPr="00BE532D">
        <w:rPr>
          <w:rStyle w:val="StyleBoldUnderline"/>
          <w:highlight w:val="yellow"/>
        </w:rPr>
        <w:t>is an act of force</w:t>
      </w:r>
      <w:r w:rsidRPr="00581BB2">
        <w:rPr>
          <w:rStyle w:val="StyleBoldUnderline"/>
        </w:rPr>
        <w:t xml:space="preserve">. But </w:t>
      </w:r>
      <w:r w:rsidRPr="00BE532D">
        <w:rPr>
          <w:rStyle w:val="StyleBoldUnderline"/>
          <w:highlight w:val="yellow"/>
        </w:rPr>
        <w:t>destruction</w:t>
      </w:r>
      <w:r w:rsidRPr="00581BB2">
        <w:rPr>
          <w:rStyle w:val="StyleBoldUnderline"/>
        </w:rPr>
        <w:t xml:space="preserve"> must not open onto an absence of values, worthless or meaninglessness. It </w:t>
      </w:r>
      <w:r w:rsidRPr="00BE532D">
        <w:rPr>
          <w:rStyle w:val="StyleBoldUnderline"/>
          <w:highlight w:val="yellow"/>
        </w:rPr>
        <w:t>must lead to a new evaluation</w:t>
      </w:r>
      <w:r w:rsidRPr="00581BB2">
        <w:rPr>
          <w:rStyle w:val="StyleBoldUnderline"/>
        </w:rPr>
        <w:t xml:space="preserve">. Nietzsche sees </w:t>
      </w:r>
      <w:r w:rsidRPr="00061F9B">
        <w:rPr>
          <w:sz w:val="14"/>
        </w:rPr>
        <w:t xml:space="preserve">in the </w:t>
      </w:r>
      <w:r w:rsidRPr="00581BB2">
        <w:rPr>
          <w:rStyle w:val="StyleBoldUnderline"/>
        </w:rPr>
        <w:t>wisdom</w:t>
      </w:r>
      <w:r w:rsidRPr="00061F9B">
        <w:rPr>
          <w:sz w:val="14"/>
        </w:rPr>
        <w:t xml:space="preserve"> of the East </w:t>
      </w:r>
      <w:r w:rsidRPr="00581BB2">
        <w:rPr>
          <w:rStyle w:val="StyleBold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StyleBoldUnderline"/>
        </w:rPr>
        <w:t>ressentiment</w:t>
      </w:r>
      <w:proofErr w:type="spellEnd"/>
      <w:r w:rsidRPr="00581BB2">
        <w:rPr>
          <w:rStyle w:val="StyleBoldUnderline"/>
        </w:rPr>
        <w:t>. "</w:t>
      </w:r>
      <w:r w:rsidRPr="00BE532D">
        <w:rPr>
          <w:rStyle w:val="StyleBoldUnderline"/>
          <w:highlight w:val="yellow"/>
        </w:rPr>
        <w:t>To</w:t>
      </w:r>
      <w:r w:rsidRPr="00581BB2">
        <w:rPr>
          <w:rStyle w:val="StyleBoldUnderline"/>
        </w:rPr>
        <w:t xml:space="preserve"> </w:t>
      </w:r>
      <w:r w:rsidRPr="00BE532D">
        <w:rPr>
          <w:rStyle w:val="StyleBoldUnderline"/>
          <w:highlight w:val="yellow"/>
        </w:rPr>
        <w:t>read</w:t>
      </w:r>
      <w:r w:rsidRPr="00581BB2">
        <w:rPr>
          <w:rStyle w:val="StyleBoldUnderline"/>
        </w:rPr>
        <w:t xml:space="preserve"> off </w:t>
      </w:r>
      <w:r w:rsidRPr="00BE532D">
        <w:rPr>
          <w:rStyle w:val="StyleBoldUnderline"/>
          <w:highlight w:val="yellow"/>
        </w:rPr>
        <w:t>a text without interposing</w:t>
      </w:r>
      <w:r w:rsidRPr="00581BB2">
        <w:rPr>
          <w:rStyle w:val="StyleBoldUnderline"/>
        </w:rPr>
        <w:t xml:space="preserve"> an </w:t>
      </w:r>
      <w:r w:rsidRPr="00BE532D">
        <w:rPr>
          <w:rStyle w:val="StyleBoldUnderline"/>
          <w:highlight w:val="yellow"/>
        </w:rPr>
        <w:t>interpretation</w:t>
      </w:r>
      <w:r w:rsidRPr="00581BB2">
        <w:rPr>
          <w:rStyle w:val="StyleBoldUnderline"/>
        </w:rPr>
        <w:t xml:space="preserve">" therefore </w:t>
      </w:r>
      <w:r w:rsidRPr="00BE532D">
        <w:rPr>
          <w:rStyle w:val="StyleBoldUnderline"/>
          <w:highlight w:val="yellow"/>
        </w:rPr>
        <w:t>is "hardly possible"</w:t>
      </w:r>
      <w:r w:rsidRPr="00061F9B">
        <w:rPr>
          <w:sz w:val="14"/>
        </w:rPr>
        <w:t xml:space="preserve"> (The Will to Power, 479</w:t>
      </w:r>
      <w:r w:rsidRPr="00BE532D">
        <w:rPr>
          <w:sz w:val="14"/>
          <w:highlight w:val="yellow"/>
        </w:rPr>
        <w:t xml:space="preserve">). </w:t>
      </w:r>
      <w:r w:rsidRPr="00BE532D">
        <w:rPr>
          <w:rStyle w:val="StyleBoldUnderline"/>
          <w:highlight w:val="yellow"/>
        </w:rPr>
        <w:t>I must use</w:t>
      </w:r>
      <w:r w:rsidRPr="00581BB2">
        <w:rPr>
          <w:rStyle w:val="StyleBoldUnderline"/>
        </w:rPr>
        <w:t xml:space="preserve"> my </w:t>
      </w:r>
      <w:r w:rsidRPr="00BE532D">
        <w:rPr>
          <w:rStyle w:val="StyleBoldUnderline"/>
          <w:highlight w:val="yellow"/>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061F9B">
        <w:rPr>
          <w:sz w:val="14"/>
        </w:rPr>
        <w:t>: "</w:t>
      </w:r>
      <w:r w:rsidRPr="00BE532D">
        <w:rPr>
          <w:rStyle w:val="StyleBoldUnderline"/>
          <w:highlight w:val="yellow"/>
        </w:rPr>
        <w:t>The greater the impulse toward unity, the more</w:t>
      </w:r>
      <w:r w:rsidRPr="00581BB2">
        <w:rPr>
          <w:rStyle w:val="StyleBoldUnderline"/>
        </w:rPr>
        <w:t xml:space="preserve"> firmly may one conclude that </w:t>
      </w:r>
      <w:r w:rsidRPr="00BE532D">
        <w:rPr>
          <w:rStyle w:val="StyleBoldUnderline"/>
          <w:highlight w:val="yellow"/>
        </w:rPr>
        <w:t>weakness is present; the greater the impulse toward</w:t>
      </w:r>
      <w:r w:rsidRPr="00581BB2">
        <w:rPr>
          <w:rStyle w:val="StyleBoldUnderline"/>
        </w:rPr>
        <w:t xml:space="preserve"> variety, </w:t>
      </w:r>
      <w:r w:rsidRPr="00BE532D">
        <w:rPr>
          <w:rStyle w:val="StyleBoldUnderline"/>
          <w:highlight w:val="yellow"/>
        </w:rPr>
        <w:t>differentiation</w:t>
      </w:r>
      <w:r w:rsidRPr="00581BB2">
        <w:rPr>
          <w:rStyle w:val="StyleBoldUnderline"/>
        </w:rPr>
        <w:t xml:space="preserve">, inner decay, </w:t>
      </w:r>
      <w:r w:rsidRPr="00BE532D">
        <w:rPr>
          <w:rStyle w:val="StyleBoldUnderline"/>
          <w:highlight w:val="yellow"/>
        </w:rPr>
        <w:t>the more force</w:t>
      </w:r>
      <w:r w:rsidRPr="00581BB2">
        <w:rPr>
          <w:rStyle w:val="StyleBoldUnderline"/>
        </w:rPr>
        <w:t xml:space="preserve"> is present"</w:t>
      </w:r>
      <w:r w:rsidRPr="00061F9B">
        <w:rPr>
          <w:sz w:val="14"/>
        </w:rPr>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061F9B">
        <w:rPr>
          <w:sz w:val="14"/>
        </w:rPr>
        <w:t xml:space="preserve"> </w:t>
      </w:r>
      <w:r w:rsidRPr="00581BB2">
        <w:rPr>
          <w:rStyle w:val="StyleBoldUnderline"/>
        </w:rPr>
        <w:t>Freud</w:t>
      </w:r>
      <w:r w:rsidRPr="00061F9B">
        <w:rPr>
          <w:sz w:val="14"/>
        </w:rPr>
        <w:t xml:space="preserve">'s interpretation </w:t>
      </w:r>
      <w:r w:rsidRPr="00BE532D">
        <w:rPr>
          <w:rStyle w:val="StyleBoldUnderline"/>
          <w:highlight w:val="yellow"/>
        </w:rPr>
        <w:t>resist</w:t>
      </w:r>
      <w:r w:rsidRPr="00581BB2">
        <w:rPr>
          <w:rStyle w:val="StyleBoldUnderline"/>
        </w:rPr>
        <w:t xml:space="preserve">s </w:t>
      </w:r>
      <w:r w:rsidRPr="00BE532D">
        <w:rPr>
          <w:rStyle w:val="StyleBoldUnderline"/>
          <w:highlight w:val="yellow"/>
        </w:rPr>
        <w:t>the false neutrality of science.</w:t>
      </w:r>
      <w:r w:rsidRPr="00BE532D">
        <w:rPr>
          <w:sz w:val="14"/>
          <w:highlight w:val="yellow"/>
        </w:rPr>
        <w:t xml:space="preserve"> It only shows </w:t>
      </w:r>
      <w:r w:rsidRPr="00BE532D">
        <w:rPr>
          <w:rStyle w:val="StyleBoldUnderline"/>
          <w:highlight w:val="yellow"/>
        </w:rPr>
        <w:t>a sign of decline when it aims for the truth</w:t>
      </w:r>
      <w:r w:rsidRPr="00581BB2">
        <w:rPr>
          <w:rStyle w:val="StyleBoldUnderline"/>
        </w:rPr>
        <w:t xml:space="preserve">, when it succumbs to the temptation of unity, the sick security of monism, the illusion of a reconciliation. </w:t>
      </w:r>
      <w:r w:rsidRPr="00BE532D">
        <w:rPr>
          <w:rStyle w:val="StyleBoldUnderline"/>
          <w:highlight w:val="yellow"/>
        </w:rPr>
        <w:t>A reactive interpretation, it assumes</w:t>
      </w:r>
      <w:r w:rsidRPr="00581BB2">
        <w:rPr>
          <w:rStyle w:val="StyleBoldUnderline"/>
        </w:rPr>
        <w:t xml:space="preserve"> powerful, but </w:t>
      </w:r>
      <w:r w:rsidRPr="00BE532D">
        <w:rPr>
          <w:rStyle w:val="StyleBoldUnderline"/>
          <w:highlight w:val="yellow"/>
        </w:rPr>
        <w:t>fabricated, weapons: the difference between objects and subjects, cause and effect, means and ends</w:t>
      </w:r>
      <w:r w:rsidRPr="00581BB2">
        <w:rPr>
          <w:rStyle w:val="StyleBoldUnderline"/>
        </w:rPr>
        <w:t>, etc</w:t>
      </w:r>
      <w:r w:rsidRPr="00061F9B">
        <w:rPr>
          <w:sz w:val="14"/>
        </w:rPr>
        <w:t xml:space="preserve">. That </w:t>
      </w:r>
      <w:proofErr w:type="spellStart"/>
      <w:r w:rsidRPr="00061F9B">
        <w:rPr>
          <w:sz w:val="14"/>
        </w:rPr>
        <w:t>Gradiva</w:t>
      </w:r>
      <w:proofErr w:type="spellEnd"/>
      <w:r w:rsidRPr="00061F9B">
        <w:rPr>
          <w:sz w:val="14"/>
        </w:rPr>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061F9B">
        <w:rPr>
          <w:sz w:val="14"/>
        </w:rPr>
        <w:t>Oiseaux</w:t>
      </w:r>
      <w:proofErr w:type="spellEnd"/>
      <w:r w:rsidRPr="00061F9B">
        <w:rPr>
          <w:sz w:val="14"/>
        </w:rPr>
        <w:t xml:space="preserve">. </w:t>
      </w:r>
      <w:proofErr w:type="spellStart"/>
      <w:proofErr w:type="gramStart"/>
      <w:r w:rsidRPr="00061F9B">
        <w:rPr>
          <w:sz w:val="14"/>
        </w:rPr>
        <w:t>Belfond</w:t>
      </w:r>
      <w:proofErr w:type="spellEnd"/>
      <w:r w:rsidRPr="00061F9B">
        <w:rPr>
          <w:sz w:val="14"/>
        </w:rPr>
        <w:t>, 1976, 34).</w:t>
      </w:r>
      <w:proofErr w:type="gramEnd"/>
      <w:r w:rsidRPr="00061F9B">
        <w:rPr>
          <w:sz w:val="14"/>
        </w:rPr>
        <w:t xml:space="preserve"> Structural analysis properly discerned that a narrative establishes | a confusion between time (succession) and logic (cause and effect). However, instead of "</w:t>
      </w:r>
      <w:proofErr w:type="spellStart"/>
      <w:r w:rsidRPr="00061F9B">
        <w:rPr>
          <w:sz w:val="14"/>
        </w:rPr>
        <w:t>delogifying</w:t>
      </w:r>
      <w:proofErr w:type="spellEnd"/>
      <w:r w:rsidRPr="00061F9B">
        <w:rPr>
          <w:sz w:val="14"/>
        </w:rPr>
        <w:t>" time, it forced narrative time to sub-</w:t>
      </w:r>
      <w:proofErr w:type="spellStart"/>
      <w:r w:rsidRPr="00061F9B">
        <w:rPr>
          <w:sz w:val="14"/>
        </w:rPr>
        <w:t>mit</w:t>
      </w:r>
      <w:proofErr w:type="spellEnd"/>
      <w:r w:rsidRPr="00061F9B">
        <w:rPr>
          <w:sz w:val="14"/>
        </w:rPr>
        <w:t xml:space="preserve"> to narrative logic. Far from being dispelled, the confusion became the very springboard of analysis! </w:t>
      </w:r>
      <w:r w:rsidRPr="00BE532D">
        <w:rPr>
          <w:rStyle w:val="StyleBoldUnderline"/>
          <w:highlight w:val="yellow"/>
        </w:rPr>
        <w:t>It is</w:t>
      </w:r>
      <w:r w:rsidRPr="00581BB2">
        <w:rPr>
          <w:rStyle w:val="StyleBoldUnderline"/>
        </w:rPr>
        <w:t xml:space="preserve"> high </w:t>
      </w:r>
      <w:r w:rsidRPr="00BE532D">
        <w:rPr>
          <w:rStyle w:val="StyleBoldUnderline"/>
          <w:highlight w:val="yellow"/>
        </w:rPr>
        <w:t>time to take advantage of this latency</w:t>
      </w:r>
      <w:r w:rsidRPr="00581BB2">
        <w:rPr>
          <w:rStyle w:val="StyleBoldUnderline"/>
        </w:rPr>
        <w:t xml:space="preserve"> of the narrative, of the divorce between consequence and construction, in order to "</w:t>
      </w:r>
      <w:proofErr w:type="spellStart"/>
      <w:r w:rsidRPr="00581BB2">
        <w:rPr>
          <w:rStyle w:val="StyleBoldUnderline"/>
        </w:rPr>
        <w:t>rechronocize</w:t>
      </w:r>
      <w:proofErr w:type="spellEnd"/>
      <w:r w:rsidRPr="00581BB2">
        <w:rPr>
          <w:rStyle w:val="StyleBoldUnderline"/>
        </w:rPr>
        <w:t xml:space="preserve">" succession. I will, here and now, stop wanting the story to go somewhere. </w:t>
      </w:r>
      <w:r w:rsidRPr="00BE532D">
        <w:rPr>
          <w:rStyle w:val="StyleBoldUnderline"/>
          <w:highlight w:val="yellow"/>
        </w:rPr>
        <w:t>I will forget what I know</w:t>
      </w:r>
      <w:r w:rsidRPr="00581BB2">
        <w:rPr>
          <w:rStyle w:val="StyleBoldUnderline"/>
        </w:rPr>
        <w:t xml:space="preserve"> feebly, </w:t>
      </w:r>
      <w:r w:rsidRPr="00BE532D">
        <w:rPr>
          <w:rStyle w:val="StyleBoldUnderline"/>
          <w:highlight w:val="yellow"/>
        </w:rPr>
        <w:t>in advance</w:t>
      </w:r>
      <w:r w:rsidRPr="00581BB2">
        <w:rPr>
          <w:rStyle w:val="StyleBoldUnderline"/>
        </w:rPr>
        <w:t xml:space="preserve">, in order </w:t>
      </w:r>
      <w:r w:rsidRPr="00BE532D">
        <w:rPr>
          <w:rStyle w:val="StyleBoldUnderline"/>
          <w:highlight w:val="yellow"/>
        </w:rPr>
        <w:t>to gather the</w:t>
      </w:r>
      <w:r w:rsidRPr="00581BB2">
        <w:rPr>
          <w:rStyle w:val="StyleBoldUnderline"/>
        </w:rPr>
        <w:t xml:space="preserve"> whole </w:t>
      </w:r>
      <w:r w:rsidRPr="00BE532D">
        <w:rPr>
          <w:rStyle w:val="StyleBoldUnderline"/>
          <w:highlight w:val="yellow"/>
        </w:rPr>
        <w:t>complexity of forces at play in a text. I will</w:t>
      </w:r>
      <w:r w:rsidRPr="00581BB2">
        <w:rPr>
          <w:rStyle w:val="StyleBoldUnderline"/>
        </w:rPr>
        <w:t xml:space="preserve"> learn to </w:t>
      </w:r>
      <w:r w:rsidRPr="00BE532D">
        <w:rPr>
          <w:rStyle w:val="StyleBoldUnderline"/>
          <w:highlight w:val="yellow"/>
        </w:rPr>
        <w:t>resist</w:t>
      </w:r>
      <w:r w:rsidRPr="00581BB2">
        <w:rPr>
          <w:rStyle w:val="StyleBoldUnderline"/>
        </w:rPr>
        <w:t xml:space="preserve"> the melody of casual relations and </w:t>
      </w:r>
      <w:r w:rsidRPr="00BE532D">
        <w:rPr>
          <w:rStyle w:val="StyleBoldUnderline"/>
          <w:highlight w:val="yellow"/>
        </w:rPr>
        <w:t>the torpor of narrative accumulations</w:t>
      </w:r>
      <w:r w:rsidRPr="00581BB2">
        <w:rPr>
          <w:rStyle w:val="StyleBoldUnderline"/>
        </w:rPr>
        <w:t xml:space="preserve"> in order </w:t>
      </w:r>
      <w:r w:rsidRPr="00BE532D">
        <w:rPr>
          <w:rStyle w:val="StyleBoldUnderline"/>
          <w:highlight w:val="yellow"/>
        </w:rPr>
        <w:t>to reinvent the intensity of risks</w:t>
      </w:r>
      <w:r w:rsidRPr="00581BB2">
        <w:rPr>
          <w:rStyle w:val="StyleBoldUnderline"/>
        </w:rPr>
        <w:t>, ceaselessly menacing and forever being reborn.</w:t>
      </w:r>
    </w:p>
    <w:p w:rsidR="00730637" w:rsidRDefault="00730637" w:rsidP="00730637">
      <w:pPr>
        <w:rPr>
          <w:rStyle w:val="TagGreg"/>
        </w:rPr>
      </w:pPr>
    </w:p>
    <w:p w:rsidR="00730637" w:rsidRPr="000227C6" w:rsidRDefault="00730637" w:rsidP="00730637">
      <w:pPr>
        <w:rPr>
          <w:rFonts w:eastAsia="Calibri"/>
          <w:b/>
          <w:sz w:val="24"/>
        </w:rPr>
      </w:pPr>
      <w:r>
        <w:rPr>
          <w:rFonts w:eastAsia="Calibri"/>
          <w:b/>
          <w:sz w:val="24"/>
        </w:rPr>
        <w:t>Refusing</w:t>
      </w:r>
      <w:r w:rsidRPr="000227C6">
        <w:rPr>
          <w:rFonts w:eastAsia="Calibri"/>
          <w:b/>
          <w:sz w:val="24"/>
        </w:rPr>
        <w:t xml:space="preserve"> attempts to reform the legal system and doom it to its own nihilistic destruction—we must refuse all conceptual apparatuses of capture</w:t>
      </w:r>
    </w:p>
    <w:p w:rsidR="00730637" w:rsidRPr="000227C6" w:rsidRDefault="00730637" w:rsidP="00730637">
      <w:pPr>
        <w:rPr>
          <w:rFonts w:eastAsia="Calibri"/>
        </w:rPr>
      </w:pPr>
      <w:proofErr w:type="spellStart"/>
      <w:proofErr w:type="gramStart"/>
      <w:r w:rsidRPr="000227C6">
        <w:rPr>
          <w:rFonts w:eastAsia="Calibri"/>
          <w:b/>
          <w:bCs/>
          <w:sz w:val="24"/>
          <w:u w:val="single"/>
        </w:rPr>
        <w:t>Prozorov</w:t>
      </w:r>
      <w:proofErr w:type="spellEnd"/>
      <w:r w:rsidRPr="000227C6">
        <w:rPr>
          <w:rFonts w:eastAsia="Calibri"/>
          <w:b/>
          <w:bCs/>
          <w:sz w:val="24"/>
          <w:u w:val="single"/>
        </w:rPr>
        <w:t xml:space="preserve"> 10.</w:t>
      </w:r>
      <w:proofErr w:type="gramEnd"/>
      <w:r w:rsidRPr="000227C6">
        <w:rPr>
          <w:rFonts w:eastAsia="Calibri"/>
        </w:rPr>
        <w:t xml:space="preserve"> Sergei </w:t>
      </w:r>
      <w:proofErr w:type="spellStart"/>
      <w:r w:rsidRPr="000227C6">
        <w:rPr>
          <w:rFonts w:eastAsia="Calibri"/>
        </w:rPr>
        <w:t>Prozorov</w:t>
      </w:r>
      <w:proofErr w:type="spellEnd"/>
      <w:r w:rsidRPr="000227C6">
        <w:rPr>
          <w:rFonts w:eastAsia="Calibri"/>
        </w:rPr>
        <w:t xml:space="preserve">, professor of political and economic studies at the University of Helsinki, “Why Giorgio </w:t>
      </w:r>
      <w:proofErr w:type="spellStart"/>
      <w:r w:rsidRPr="000227C6">
        <w:rPr>
          <w:rFonts w:eastAsia="Calibri"/>
        </w:rPr>
        <w:t>Agamben</w:t>
      </w:r>
      <w:proofErr w:type="spellEnd"/>
      <w:r w:rsidRPr="000227C6">
        <w:rPr>
          <w:rFonts w:eastAsia="Calibri"/>
        </w:rPr>
        <w:t xml:space="preserve"> is an optimist,” Philosophy Social Criticism 2010 36: pg. 1065</w:t>
      </w:r>
    </w:p>
    <w:p w:rsidR="00730637" w:rsidRPr="000227C6" w:rsidRDefault="00730637" w:rsidP="00730637">
      <w:pPr>
        <w:rPr>
          <w:rFonts w:eastAsia="Calibri"/>
        </w:rPr>
      </w:pPr>
    </w:p>
    <w:p w:rsidR="00730637" w:rsidRPr="00730637" w:rsidRDefault="00730637" w:rsidP="00730637">
      <w:pPr>
        <w:rPr>
          <w:rFonts w:eastAsia="Calibri"/>
          <w:sz w:val="14"/>
        </w:rPr>
      </w:pPr>
      <w:r w:rsidRPr="000227C6">
        <w:rPr>
          <w:rFonts w:eastAsia="Calibri"/>
          <w:sz w:val="14"/>
        </w:rPr>
        <w:t xml:space="preserve">In a later work, </w:t>
      </w:r>
      <w:proofErr w:type="spellStart"/>
      <w:r w:rsidRPr="000227C6">
        <w:rPr>
          <w:rFonts w:eastAsia="Calibri"/>
          <w:sz w:val="14"/>
        </w:rPr>
        <w:t>Agamben</w:t>
      </w:r>
      <w:proofErr w:type="spellEnd"/>
      <w:r w:rsidRPr="000227C6">
        <w:rPr>
          <w:rFonts w:eastAsia="Calibri"/>
          <w:sz w:val="14"/>
        </w:rPr>
        <w:t xml:space="preserve"> generalizes this logic and transforms it into a basic ethical imperative of his work: </w:t>
      </w:r>
      <w:r w:rsidRPr="000227C6">
        <w:rPr>
          <w:rFonts w:eastAsia="Calibri"/>
          <w:bCs/>
          <w:u w:val="single"/>
        </w:rPr>
        <w:t xml:space="preserve">‘[There] is often nothing reprehensible about the individual behavior in itself, and it can, indeed, express a </w:t>
      </w:r>
      <w:proofErr w:type="spellStart"/>
      <w:r w:rsidRPr="000227C6">
        <w:rPr>
          <w:rFonts w:eastAsia="Calibri"/>
          <w:bCs/>
          <w:u w:val="single"/>
        </w:rPr>
        <w:t>liberatory</w:t>
      </w:r>
      <w:proofErr w:type="spellEnd"/>
      <w:r w:rsidRPr="000227C6">
        <w:rPr>
          <w:rFonts w:eastAsia="Calibri"/>
          <w:bCs/>
          <w:u w:val="single"/>
        </w:rPr>
        <w:t xml:space="preserve"> intent. What </w:t>
      </w:r>
      <w:proofErr w:type="gramStart"/>
      <w:r w:rsidRPr="000227C6">
        <w:rPr>
          <w:rFonts w:eastAsia="Calibri"/>
          <w:bCs/>
          <w:u w:val="single"/>
        </w:rPr>
        <w:t>is</w:t>
      </w:r>
      <w:proofErr w:type="gramEnd"/>
      <w:r w:rsidRPr="000227C6">
        <w:rPr>
          <w:rFonts w:eastAsia="Calibri"/>
          <w:bCs/>
          <w:u w:val="single"/>
        </w:rPr>
        <w:t xml:space="preserve"> disgraceful – both politically and morally – are the apparatuses which have diverted it from their possible use. </w:t>
      </w:r>
      <w:r w:rsidRPr="00BE532D">
        <w:rPr>
          <w:rFonts w:eastAsia="Calibri"/>
          <w:bCs/>
          <w:highlight w:val="yellow"/>
          <w:u w:val="single"/>
        </w:rPr>
        <w:t>We must always wrest from</w:t>
      </w:r>
      <w:r w:rsidRPr="000227C6">
        <w:rPr>
          <w:rFonts w:eastAsia="Calibri"/>
          <w:sz w:val="14"/>
        </w:rPr>
        <w:t xml:space="preserve"> the apparatuses – from </w:t>
      </w:r>
      <w:r w:rsidRPr="00BE532D">
        <w:rPr>
          <w:rFonts w:eastAsia="Calibri"/>
          <w:bCs/>
          <w:highlight w:val="yellow"/>
          <w:u w:val="single"/>
        </w:rPr>
        <w:t>all apparatuses</w:t>
      </w:r>
      <w:r w:rsidRPr="000227C6">
        <w:rPr>
          <w:rFonts w:eastAsia="Calibri"/>
          <w:bCs/>
          <w:u w:val="single"/>
        </w:rPr>
        <w:t xml:space="preserve"> – </w:t>
      </w:r>
      <w:r w:rsidRPr="00BE532D">
        <w:rPr>
          <w:rFonts w:eastAsia="Calibri"/>
          <w:b/>
          <w:iCs/>
          <w:highlight w:val="yellow"/>
          <w:u w:val="single"/>
          <w:bdr w:val="single" w:sz="8" w:space="0" w:color="auto"/>
        </w:rPr>
        <w:t>the possibility of use that they have captured</w:t>
      </w:r>
      <w:r w:rsidRPr="000227C6">
        <w:rPr>
          <w:rFonts w:eastAsia="Calibri"/>
          <w:sz w:val="14"/>
        </w:rPr>
        <w:t xml:space="preserve">.’32 </w:t>
      </w:r>
      <w:proofErr w:type="gramStart"/>
      <w:r w:rsidRPr="000227C6">
        <w:rPr>
          <w:rFonts w:eastAsia="Calibri"/>
          <w:sz w:val="14"/>
        </w:rPr>
        <w:t>As</w:t>
      </w:r>
      <w:proofErr w:type="gramEnd"/>
      <w:r w:rsidRPr="000227C6">
        <w:rPr>
          <w:rFonts w:eastAsia="Calibri"/>
          <w:sz w:val="14"/>
        </w:rPr>
        <w:t xml:space="preserve"> we shall discuss in the following section, </w:t>
      </w:r>
      <w:r w:rsidRPr="00BE532D">
        <w:rPr>
          <w:rFonts w:eastAsia="Calibri"/>
          <w:bCs/>
          <w:highlight w:val="yellow"/>
          <w:u w:val="single"/>
        </w:rPr>
        <w:t>this is</w:t>
      </w:r>
      <w:r w:rsidRPr="000227C6">
        <w:rPr>
          <w:rFonts w:eastAsia="Calibri"/>
          <w:bCs/>
          <w:u w:val="single"/>
        </w:rPr>
        <w:t xml:space="preserve"> to be </w:t>
      </w:r>
      <w:r w:rsidRPr="00BE532D">
        <w:rPr>
          <w:rFonts w:eastAsia="Calibri"/>
          <w:bCs/>
          <w:highlight w:val="yellow"/>
          <w:u w:val="single"/>
        </w:rPr>
        <w:t xml:space="preserve">achieved by a </w:t>
      </w:r>
      <w:r w:rsidRPr="00BE532D">
        <w:rPr>
          <w:rFonts w:eastAsia="Calibri"/>
          <w:b/>
          <w:iCs/>
          <w:highlight w:val="yellow"/>
          <w:u w:val="single"/>
          <w:bdr w:val="single" w:sz="8" w:space="0" w:color="auto"/>
        </w:rPr>
        <w:t>subtraction of ourselves</w:t>
      </w:r>
      <w:r w:rsidRPr="00BE532D">
        <w:rPr>
          <w:rFonts w:eastAsia="Calibri"/>
          <w:bCs/>
          <w:highlight w:val="yellow"/>
          <w:u w:val="single"/>
        </w:rPr>
        <w:t xml:space="preserve"> from these apparatuses</w:t>
      </w:r>
      <w:r w:rsidRPr="000227C6">
        <w:rPr>
          <w:rFonts w:eastAsia="Calibri"/>
          <w:bCs/>
          <w:u w:val="single"/>
        </w:rPr>
        <w:t xml:space="preserve">, which </w:t>
      </w:r>
      <w:r w:rsidRPr="00BE532D">
        <w:rPr>
          <w:rFonts w:eastAsia="Calibri"/>
          <w:bCs/>
          <w:highlight w:val="yellow"/>
          <w:u w:val="single"/>
        </w:rPr>
        <w:t xml:space="preserve">leaves them in a </w:t>
      </w:r>
      <w:r w:rsidRPr="00BE532D">
        <w:rPr>
          <w:rFonts w:eastAsia="Calibri"/>
          <w:b/>
          <w:iCs/>
          <w:highlight w:val="yellow"/>
          <w:u w:val="single"/>
          <w:bdr w:val="single" w:sz="8" w:space="0" w:color="auto"/>
        </w:rPr>
        <w:t>jammed, inoperative state</w:t>
      </w:r>
      <w:r w:rsidRPr="00BE532D">
        <w:rPr>
          <w:rFonts w:eastAsia="Calibri"/>
          <w:sz w:val="14"/>
          <w:highlight w:val="yellow"/>
        </w:rPr>
        <w:t>.</w:t>
      </w:r>
      <w:r w:rsidRPr="000227C6">
        <w:rPr>
          <w:rFonts w:eastAsia="Calibri"/>
          <w:sz w:val="14"/>
        </w:rPr>
        <w:t xml:space="preserve"> What is crucial at this point is that </w:t>
      </w:r>
      <w:r w:rsidRPr="000227C6">
        <w:rPr>
          <w:rFonts w:eastAsia="Calibri"/>
          <w:bCs/>
          <w:u w:val="single"/>
        </w:rPr>
        <w:t xml:space="preserve">the </w:t>
      </w:r>
      <w:r w:rsidRPr="00BE532D">
        <w:rPr>
          <w:rFonts w:eastAsia="Calibri"/>
          <w:bCs/>
          <w:highlight w:val="yellow"/>
          <w:u w:val="single"/>
        </w:rPr>
        <w:t>apparatuses of nihilism</w:t>
      </w:r>
      <w:r w:rsidRPr="000227C6">
        <w:rPr>
          <w:rFonts w:eastAsia="Calibri"/>
          <w:bCs/>
          <w:u w:val="single"/>
        </w:rPr>
        <w:t xml:space="preserve"> themselves </w:t>
      </w:r>
      <w:r w:rsidRPr="00BE532D">
        <w:rPr>
          <w:rFonts w:eastAsia="Calibri"/>
          <w:bCs/>
          <w:highlight w:val="yellow"/>
          <w:u w:val="single"/>
        </w:rPr>
        <w:t xml:space="preserve">prepare their demise by emptying out all positive content of the forms-of-life they govern and increasingly running on ‘empty’, </w:t>
      </w:r>
      <w:r w:rsidRPr="00BE532D">
        <w:rPr>
          <w:rFonts w:eastAsia="Calibri"/>
          <w:b/>
          <w:iCs/>
          <w:highlight w:val="yellow"/>
          <w:u w:val="single"/>
          <w:bdr w:val="single" w:sz="8" w:space="0" w:color="auto"/>
        </w:rPr>
        <w:t xml:space="preserve">capable only of (inflict- </w:t>
      </w:r>
      <w:proofErr w:type="spellStart"/>
      <w:r w:rsidRPr="00BE532D">
        <w:rPr>
          <w:rFonts w:eastAsia="Calibri"/>
          <w:b/>
          <w:iCs/>
          <w:highlight w:val="yellow"/>
          <w:u w:val="single"/>
          <w:bdr w:val="single" w:sz="8" w:space="0" w:color="auto"/>
        </w:rPr>
        <w:t>ing</w:t>
      </w:r>
      <w:proofErr w:type="spellEnd"/>
      <w:r w:rsidRPr="00BE532D">
        <w:rPr>
          <w:rFonts w:eastAsia="Calibri"/>
          <w:b/>
          <w:iCs/>
          <w:highlight w:val="yellow"/>
          <w:u w:val="single"/>
          <w:bdr w:val="single" w:sz="8" w:space="0" w:color="auto"/>
        </w:rPr>
        <w:t>) Death or (doing) Nothing</w:t>
      </w:r>
      <w:r w:rsidRPr="000227C6">
        <w:rPr>
          <w:rFonts w:eastAsia="Calibri"/>
          <w:b/>
          <w:iCs/>
          <w:u w:val="single"/>
          <w:bdr w:val="single" w:sz="8" w:space="0" w:color="auto"/>
        </w:rPr>
        <w:t>.</w:t>
      </w:r>
      <w:r w:rsidRPr="006B515C">
        <w:rPr>
          <w:rFonts w:eastAsia="Calibri"/>
          <w:iCs/>
          <w:sz w:val="12"/>
          <w:bdr w:val="single" w:sz="8" w:space="0" w:color="auto"/>
        </w:rPr>
        <w:t>¶</w:t>
      </w:r>
      <w:r w:rsidRPr="000227C6">
        <w:rPr>
          <w:rFonts w:eastAsia="Calibri"/>
          <w:b/>
          <w:iCs/>
          <w:sz w:val="12"/>
          <w:u w:val="single"/>
          <w:bdr w:val="single" w:sz="8" w:space="0" w:color="auto"/>
        </w:rPr>
        <w:t xml:space="preserve"> </w:t>
      </w:r>
      <w:r w:rsidRPr="000227C6">
        <w:rPr>
          <w:rFonts w:eastAsia="Calibri"/>
          <w:sz w:val="14"/>
        </w:rPr>
        <w:t>On the other hand, this degradation of the apparatuses illuminates the ‘</w:t>
      </w:r>
      <w:proofErr w:type="spellStart"/>
      <w:r w:rsidRPr="000227C6">
        <w:rPr>
          <w:rFonts w:eastAsia="Calibri"/>
          <w:sz w:val="14"/>
        </w:rPr>
        <w:t>inoperosity</w:t>
      </w:r>
      <w:proofErr w:type="spellEnd"/>
      <w:r w:rsidRPr="000227C6">
        <w:rPr>
          <w:rFonts w:eastAsia="Calibri"/>
          <w:sz w:val="14"/>
        </w:rPr>
        <w:t>’ (</w:t>
      </w:r>
      <w:proofErr w:type="spellStart"/>
      <w:r w:rsidRPr="000227C6">
        <w:rPr>
          <w:rFonts w:eastAsia="Calibri"/>
          <w:sz w:val="14"/>
        </w:rPr>
        <w:t>worklessness</w:t>
      </w:r>
      <w:proofErr w:type="spellEnd"/>
      <w:r w:rsidRPr="000227C6">
        <w:rPr>
          <w:rFonts w:eastAsia="Calibri"/>
          <w:sz w:val="14"/>
        </w:rPr>
        <w:t xml:space="preserve">) of the human condition, whose </w:t>
      </w:r>
      <w:proofErr w:type="spellStart"/>
      <w:r w:rsidRPr="000227C6">
        <w:rPr>
          <w:rFonts w:eastAsia="Calibri"/>
          <w:sz w:val="14"/>
        </w:rPr>
        <w:t>originary</w:t>
      </w:r>
      <w:proofErr w:type="spellEnd"/>
      <w:r w:rsidRPr="000227C6">
        <w:rPr>
          <w:rFonts w:eastAsia="Calibri"/>
          <w:sz w:val="14"/>
        </w:rPr>
        <w:t xml:space="preserve"> status </w:t>
      </w:r>
      <w:proofErr w:type="spellStart"/>
      <w:r w:rsidRPr="000227C6">
        <w:rPr>
          <w:rFonts w:eastAsia="Calibri"/>
          <w:sz w:val="14"/>
        </w:rPr>
        <w:t>Agamben</w:t>
      </w:r>
      <w:proofErr w:type="spellEnd"/>
      <w:r w:rsidRPr="000227C6">
        <w:rPr>
          <w:rFonts w:eastAsia="Calibri"/>
          <w:sz w:val="14"/>
        </w:rPr>
        <w:t xml:space="preserve"> has affirmed from his earliest works onwards.33 By rendering void all historical forms-of-life, </w:t>
      </w:r>
      <w:proofErr w:type="spellStart"/>
      <w:r w:rsidRPr="000227C6">
        <w:rPr>
          <w:rFonts w:eastAsia="Calibri"/>
          <w:sz w:val="14"/>
        </w:rPr>
        <w:t>nihi</w:t>
      </w:r>
      <w:proofErr w:type="spellEnd"/>
      <w:r w:rsidRPr="000227C6">
        <w:rPr>
          <w:rFonts w:eastAsia="Calibri"/>
          <w:sz w:val="14"/>
        </w:rPr>
        <w:t xml:space="preserve">- </w:t>
      </w:r>
      <w:proofErr w:type="spellStart"/>
      <w:r w:rsidRPr="000227C6">
        <w:rPr>
          <w:rFonts w:eastAsia="Calibri"/>
          <w:sz w:val="14"/>
        </w:rPr>
        <w:t>lism</w:t>
      </w:r>
      <w:proofErr w:type="spellEnd"/>
      <w:r w:rsidRPr="000227C6">
        <w:rPr>
          <w:rFonts w:eastAsia="Calibri"/>
          <w:sz w:val="14"/>
        </w:rPr>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0227C6">
        <w:rPr>
          <w:rFonts w:eastAsia="Calibri"/>
          <w:b/>
          <w:iCs/>
          <w:u w:val="single"/>
          <w:bdr w:val="single" w:sz="8" w:space="0" w:color="auto"/>
        </w:rPr>
        <w:t xml:space="preserve">There is pol- </w:t>
      </w:r>
      <w:proofErr w:type="spellStart"/>
      <w:r w:rsidRPr="000227C6">
        <w:rPr>
          <w:rFonts w:eastAsia="Calibri"/>
          <w:b/>
          <w:iCs/>
          <w:u w:val="single"/>
          <w:bdr w:val="single" w:sz="8" w:space="0" w:color="auto"/>
        </w:rPr>
        <w:t>itics</w:t>
      </w:r>
      <w:proofErr w:type="spellEnd"/>
      <w:r w:rsidRPr="000227C6">
        <w:rPr>
          <w:rFonts w:eastAsia="Calibri"/>
          <w:b/>
          <w:iCs/>
          <w:u w:val="single"/>
          <w:bdr w:val="single" w:sz="8" w:space="0" w:color="auto"/>
        </w:rPr>
        <w:t xml:space="preserve"> </w:t>
      </w:r>
      <w:r w:rsidRPr="000227C6">
        <w:rPr>
          <w:rFonts w:eastAsia="Calibri"/>
          <w:bCs/>
          <w:u w:val="single"/>
        </w:rPr>
        <w:t>because human beings</w:t>
      </w:r>
      <w:r w:rsidRPr="000227C6">
        <w:rPr>
          <w:rFonts w:eastAsia="Calibri"/>
          <w:sz w:val="14"/>
        </w:rPr>
        <w:t xml:space="preserve"> are </w:t>
      </w:r>
      <w:proofErr w:type="spellStart"/>
      <w:r w:rsidRPr="000227C6">
        <w:rPr>
          <w:rFonts w:eastAsia="Calibri"/>
          <w:sz w:val="14"/>
        </w:rPr>
        <w:t>argos</w:t>
      </w:r>
      <w:proofErr w:type="spellEnd"/>
      <w:r w:rsidRPr="000227C6">
        <w:rPr>
          <w:rFonts w:eastAsia="Calibri"/>
          <w:sz w:val="14"/>
        </w:rPr>
        <w:t xml:space="preserve">-beings that </w:t>
      </w:r>
      <w:r w:rsidRPr="000227C6">
        <w:rPr>
          <w:rFonts w:eastAsia="Calibri"/>
          <w:bCs/>
          <w:u w:val="single"/>
        </w:rPr>
        <w:t xml:space="preserve">cannot be defined by </w:t>
      </w:r>
      <w:r w:rsidRPr="000227C6">
        <w:rPr>
          <w:rFonts w:eastAsia="Calibri"/>
          <w:b/>
          <w:iCs/>
          <w:u w:val="single"/>
          <w:bdr w:val="single" w:sz="8" w:space="0" w:color="auto"/>
        </w:rPr>
        <w:t xml:space="preserve">any proper </w:t>
      </w:r>
      <w:proofErr w:type="spellStart"/>
      <w:r w:rsidRPr="000227C6">
        <w:rPr>
          <w:rFonts w:eastAsia="Calibri"/>
          <w:b/>
          <w:iCs/>
          <w:u w:val="single"/>
          <w:bdr w:val="single" w:sz="8" w:space="0" w:color="auto"/>
        </w:rPr>
        <w:t>oper</w:t>
      </w:r>
      <w:proofErr w:type="spellEnd"/>
      <w:r w:rsidRPr="000227C6">
        <w:rPr>
          <w:rFonts w:eastAsia="Calibri"/>
          <w:b/>
          <w:iCs/>
          <w:u w:val="single"/>
          <w:bdr w:val="single" w:sz="8" w:space="0" w:color="auto"/>
        </w:rPr>
        <w:t xml:space="preserve">- </w:t>
      </w:r>
      <w:proofErr w:type="spellStart"/>
      <w:r w:rsidRPr="000227C6">
        <w:rPr>
          <w:rFonts w:eastAsia="Calibri"/>
          <w:b/>
          <w:iCs/>
          <w:u w:val="single"/>
          <w:bdr w:val="single" w:sz="8" w:space="0" w:color="auto"/>
        </w:rPr>
        <w:t>ation</w:t>
      </w:r>
      <w:proofErr w:type="spellEnd"/>
      <w:r w:rsidRPr="000227C6">
        <w:rPr>
          <w:rFonts w:eastAsia="Calibri"/>
          <w:bCs/>
          <w:u w:val="single"/>
        </w:rPr>
        <w:t xml:space="preserve">, that is, beings of pure potentiality that no identity or vocation </w:t>
      </w:r>
      <w:r w:rsidRPr="000227C6">
        <w:rPr>
          <w:rFonts w:eastAsia="Calibri"/>
          <w:b/>
          <w:iCs/>
          <w:u w:val="single"/>
          <w:bdr w:val="single" w:sz="8" w:space="0" w:color="auto"/>
        </w:rPr>
        <w:t>can possibly exhaust</w:t>
      </w:r>
      <w:r w:rsidRPr="000227C6">
        <w:rPr>
          <w:rFonts w:eastAsia="Calibri"/>
          <w:bCs/>
          <w:u w:val="single"/>
        </w:rPr>
        <w:t>.’</w:t>
      </w:r>
      <w:r w:rsidRPr="000227C6">
        <w:rPr>
          <w:rFonts w:eastAsia="Calibri"/>
          <w:sz w:val="14"/>
        </w:rPr>
        <w:t>34</w:t>
      </w:r>
      <w:r w:rsidRPr="006B515C">
        <w:rPr>
          <w:rFonts w:eastAsia="Calibri"/>
          <w:sz w:val="12"/>
        </w:rPr>
        <w:t>¶</w:t>
      </w:r>
      <w:r w:rsidRPr="000227C6">
        <w:rPr>
          <w:rFonts w:eastAsia="Calibri"/>
          <w:sz w:val="14"/>
        </w:rPr>
        <w:t xml:space="preserve"> </w:t>
      </w:r>
      <w:r w:rsidRPr="000227C6">
        <w:rPr>
          <w:rFonts w:eastAsia="Calibri"/>
          <w:bCs/>
          <w:u w:val="single"/>
        </w:rPr>
        <w:t xml:space="preserve">Having been </w:t>
      </w:r>
      <w:r w:rsidRPr="00BE532D">
        <w:rPr>
          <w:rFonts w:eastAsia="Calibri"/>
          <w:bCs/>
          <w:highlight w:val="yellow"/>
          <w:u w:val="single"/>
        </w:rPr>
        <w:t xml:space="preserve">concealed for </w:t>
      </w:r>
      <w:r w:rsidRPr="00BE532D">
        <w:rPr>
          <w:rFonts w:eastAsia="Calibri"/>
          <w:bCs/>
          <w:highlight w:val="yellow"/>
          <w:u w:val="single"/>
        </w:rPr>
        <w:lastRenderedPageBreak/>
        <w:t>centuries by</w:t>
      </w:r>
      <w:r w:rsidRPr="000227C6">
        <w:rPr>
          <w:rFonts w:eastAsia="Calibri"/>
          <w:bCs/>
          <w:u w:val="single"/>
        </w:rPr>
        <w:t xml:space="preserve"> religion or </w:t>
      </w:r>
      <w:r w:rsidRPr="00BE532D">
        <w:rPr>
          <w:rFonts w:eastAsia="Calibri"/>
          <w:bCs/>
          <w:highlight w:val="yellow"/>
          <w:u w:val="single"/>
        </w:rPr>
        <w:t xml:space="preserve">ideology, this </w:t>
      </w:r>
      <w:proofErr w:type="spellStart"/>
      <w:r w:rsidRPr="00BE532D">
        <w:rPr>
          <w:rFonts w:eastAsia="Calibri"/>
          <w:bCs/>
          <w:highlight w:val="yellow"/>
          <w:u w:val="single"/>
        </w:rPr>
        <w:t>originary</w:t>
      </w:r>
      <w:proofErr w:type="spellEnd"/>
      <w:r w:rsidRPr="00BE532D">
        <w:rPr>
          <w:rFonts w:eastAsia="Calibri"/>
          <w:bCs/>
          <w:highlight w:val="yellow"/>
          <w:u w:val="single"/>
        </w:rPr>
        <w:t xml:space="preserve"> </w:t>
      </w:r>
      <w:proofErr w:type="spellStart"/>
      <w:r w:rsidRPr="00BE532D">
        <w:rPr>
          <w:rFonts w:eastAsia="Calibri"/>
          <w:bCs/>
          <w:highlight w:val="yellow"/>
          <w:u w:val="single"/>
        </w:rPr>
        <w:t>inoperos</w:t>
      </w:r>
      <w:proofErr w:type="spellEnd"/>
      <w:r w:rsidRPr="00BE532D">
        <w:rPr>
          <w:rFonts w:eastAsia="Calibri"/>
          <w:bCs/>
          <w:highlight w:val="yellow"/>
          <w:u w:val="single"/>
        </w:rPr>
        <w:t xml:space="preserve">- </w:t>
      </w:r>
      <w:proofErr w:type="spellStart"/>
      <w:r w:rsidRPr="00BE532D">
        <w:rPr>
          <w:rFonts w:eastAsia="Calibri"/>
          <w:bCs/>
          <w:highlight w:val="yellow"/>
          <w:u w:val="single"/>
        </w:rPr>
        <w:t>ity</w:t>
      </w:r>
      <w:proofErr w:type="spellEnd"/>
      <w:r w:rsidRPr="00BE532D">
        <w:rPr>
          <w:rFonts w:eastAsia="Calibri"/>
          <w:bCs/>
          <w:highlight w:val="yellow"/>
          <w:u w:val="single"/>
        </w:rPr>
        <w:t xml:space="preserve"> is </w:t>
      </w:r>
      <w:r w:rsidRPr="00BE532D">
        <w:rPr>
          <w:rFonts w:eastAsia="Calibri"/>
          <w:b/>
          <w:iCs/>
          <w:highlight w:val="yellow"/>
          <w:u w:val="single"/>
          <w:bdr w:val="single" w:sz="8" w:space="0" w:color="auto"/>
        </w:rPr>
        <w:t>fully unveiled in the contemporary crisis</w:t>
      </w:r>
      <w:r w:rsidRPr="000227C6">
        <w:rPr>
          <w:rFonts w:eastAsia="Calibri"/>
          <w:sz w:val="14"/>
        </w:rPr>
        <w:t xml:space="preserve">, in which </w:t>
      </w:r>
      <w:r w:rsidRPr="000227C6">
        <w:rPr>
          <w:rFonts w:eastAsia="Calibri"/>
          <w:bCs/>
          <w:u w:val="single"/>
        </w:rPr>
        <w:t xml:space="preserve">it is </w:t>
      </w:r>
      <w:r w:rsidRPr="00BE532D">
        <w:rPr>
          <w:rFonts w:eastAsia="Calibri"/>
          <w:bCs/>
          <w:highlight w:val="yellow"/>
          <w:u w:val="single"/>
        </w:rPr>
        <w:t xml:space="preserve">manifest in the </w:t>
      </w:r>
      <w:r w:rsidRPr="00BE532D">
        <w:rPr>
          <w:rFonts w:eastAsia="Calibri"/>
          <w:b/>
          <w:iCs/>
          <w:highlight w:val="yellow"/>
          <w:u w:val="single"/>
          <w:bdr w:val="single" w:sz="8" w:space="0" w:color="auto"/>
        </w:rPr>
        <w:t>inoperative character</w:t>
      </w:r>
      <w:r w:rsidRPr="00BE532D">
        <w:rPr>
          <w:rFonts w:eastAsia="Calibri"/>
          <w:bCs/>
          <w:highlight w:val="yellow"/>
          <w:u w:val="single"/>
        </w:rPr>
        <w:t xml:space="preserve"> of the </w:t>
      </w:r>
      <w:proofErr w:type="spellStart"/>
      <w:r w:rsidRPr="00BE532D">
        <w:rPr>
          <w:rFonts w:eastAsia="Calibri"/>
          <w:bCs/>
          <w:highlight w:val="yellow"/>
          <w:u w:val="single"/>
        </w:rPr>
        <w:t>biopolitical</w:t>
      </w:r>
      <w:proofErr w:type="spellEnd"/>
      <w:r w:rsidRPr="00BE532D">
        <w:rPr>
          <w:rFonts w:eastAsia="Calibri"/>
          <w:bCs/>
          <w:highlight w:val="yellow"/>
          <w:u w:val="single"/>
        </w:rPr>
        <w:t xml:space="preserve"> apparatuses themselves</w:t>
      </w:r>
      <w:r w:rsidRPr="000227C6">
        <w:rPr>
          <w:rFonts w:eastAsia="Calibri"/>
          <w:sz w:val="14"/>
        </w:rPr>
        <w:t>,</w:t>
      </w:r>
      <w:r w:rsidRPr="006B515C">
        <w:rPr>
          <w:rFonts w:eastAsia="Calibri"/>
          <w:sz w:val="14"/>
        </w:rPr>
        <w:t xml:space="preserve"> </w:t>
      </w:r>
      <w:r w:rsidRPr="000227C6">
        <w:rPr>
          <w:rFonts w:eastAsia="Calibri"/>
          <w:bCs/>
          <w:u w:val="single"/>
        </w:rPr>
        <w:t>which succeed only in capturing the sheer existence of their subjects without being capable of transforming it into a positive form-of-life</w:t>
      </w:r>
      <w:r w:rsidRPr="000227C6">
        <w:rPr>
          <w:rFonts w:eastAsia="Calibri"/>
          <w:sz w:val="14"/>
        </w:rPr>
        <w:t>:</w:t>
      </w:r>
      <w:r w:rsidRPr="006B515C">
        <w:rPr>
          <w:rFonts w:eastAsia="Calibri"/>
          <w:sz w:val="12"/>
        </w:rPr>
        <w:t>¶</w:t>
      </w:r>
      <w:r w:rsidRPr="000227C6">
        <w:rPr>
          <w:rFonts w:eastAsia="Calibri"/>
          <w:sz w:val="14"/>
        </w:rPr>
        <w:t xml:space="preserve"> [T]</w:t>
      </w:r>
      <w:proofErr w:type="spellStart"/>
      <w:r w:rsidRPr="000227C6">
        <w:rPr>
          <w:rFonts w:eastAsia="Calibri"/>
          <w:sz w:val="14"/>
        </w:rPr>
        <w:t>oday</w:t>
      </w:r>
      <w:proofErr w:type="spellEnd"/>
      <w:r w:rsidRPr="000227C6">
        <w:rPr>
          <w:rFonts w:eastAsia="Calibri"/>
          <w:sz w:val="14"/>
        </w:rPr>
        <w:t xml:space="preserve">, it is clear for anyone who is not in absolutely bad faith that there are no longer historical tasks that can be taken on by, or even simply assigned to, men. </w:t>
      </w:r>
      <w:r w:rsidRPr="00BE532D">
        <w:rPr>
          <w:rFonts w:eastAsia="Calibri"/>
          <w:bCs/>
          <w:highlight w:val="yellow"/>
          <w:u w:val="single"/>
        </w:rPr>
        <w:t>It was evident</w:t>
      </w:r>
      <w:r w:rsidRPr="000227C6">
        <w:rPr>
          <w:rFonts w:eastAsia="Calibri"/>
          <w:bCs/>
          <w:u w:val="single"/>
        </w:rPr>
        <w:t xml:space="preserve"> start- </w:t>
      </w:r>
      <w:proofErr w:type="spellStart"/>
      <w:r w:rsidRPr="000227C6">
        <w:rPr>
          <w:rFonts w:eastAsia="Calibri"/>
          <w:bCs/>
          <w:u w:val="single"/>
        </w:rPr>
        <w:t>ing</w:t>
      </w:r>
      <w:proofErr w:type="spellEnd"/>
      <w:r w:rsidRPr="000227C6">
        <w:rPr>
          <w:rFonts w:eastAsia="Calibri"/>
          <w:bCs/>
          <w:u w:val="single"/>
        </w:rPr>
        <w:t xml:space="preserve"> </w:t>
      </w:r>
      <w:r w:rsidRPr="00BE532D">
        <w:rPr>
          <w:rFonts w:eastAsia="Calibri"/>
          <w:bCs/>
          <w:highlight w:val="yellow"/>
          <w:u w:val="single"/>
        </w:rPr>
        <w:t>with the</w:t>
      </w:r>
      <w:r w:rsidRPr="000227C6">
        <w:rPr>
          <w:rFonts w:eastAsia="Calibri"/>
          <w:sz w:val="14"/>
        </w:rPr>
        <w:t xml:space="preserve"> end of the </w:t>
      </w:r>
      <w:r w:rsidRPr="00BE532D">
        <w:rPr>
          <w:rFonts w:eastAsia="Calibri"/>
          <w:bCs/>
          <w:highlight w:val="yellow"/>
          <w:u w:val="single"/>
        </w:rPr>
        <w:t>First World War that</w:t>
      </w:r>
      <w:r w:rsidRPr="000227C6">
        <w:rPr>
          <w:rFonts w:eastAsia="Calibri"/>
          <w:bCs/>
          <w:u w:val="single"/>
        </w:rPr>
        <w:t xml:space="preserve"> the</w:t>
      </w:r>
      <w:r w:rsidRPr="000227C6">
        <w:rPr>
          <w:rFonts w:eastAsia="Calibri"/>
          <w:sz w:val="14"/>
        </w:rPr>
        <w:t xml:space="preserve"> European </w:t>
      </w:r>
      <w:r w:rsidRPr="00BE532D">
        <w:rPr>
          <w:rFonts w:eastAsia="Calibri"/>
          <w:bCs/>
          <w:highlight w:val="yellow"/>
          <w:u w:val="single"/>
        </w:rPr>
        <w:t>nation-states</w:t>
      </w:r>
      <w:r w:rsidRPr="000227C6">
        <w:rPr>
          <w:rFonts w:eastAsia="Calibri"/>
          <w:sz w:val="14"/>
        </w:rPr>
        <w:t xml:space="preserve"> were no longer </w:t>
      </w:r>
      <w:proofErr w:type="spellStart"/>
      <w:r w:rsidRPr="000227C6">
        <w:rPr>
          <w:rFonts w:eastAsia="Calibri"/>
          <w:sz w:val="14"/>
        </w:rPr>
        <w:t>capa</w:t>
      </w:r>
      <w:proofErr w:type="spellEnd"/>
      <w:r w:rsidRPr="000227C6">
        <w:rPr>
          <w:rFonts w:eastAsia="Calibri"/>
          <w:sz w:val="14"/>
        </w:rPr>
        <w:t xml:space="preserve">- </w:t>
      </w:r>
      <w:proofErr w:type="spellStart"/>
      <w:r w:rsidRPr="000227C6">
        <w:rPr>
          <w:rFonts w:eastAsia="Calibri"/>
          <w:sz w:val="14"/>
        </w:rPr>
        <w:t>ble</w:t>
      </w:r>
      <w:proofErr w:type="spellEnd"/>
      <w:r w:rsidRPr="000227C6">
        <w:rPr>
          <w:rFonts w:eastAsia="Calibri"/>
          <w:sz w:val="14"/>
        </w:rPr>
        <w:t xml:space="preserve"> of taking on historical tasks and that peoples themselves </w:t>
      </w:r>
      <w:r w:rsidRPr="00BE532D">
        <w:rPr>
          <w:rFonts w:eastAsia="Calibri"/>
          <w:bCs/>
          <w:highlight w:val="yellow"/>
          <w:u w:val="single"/>
        </w:rPr>
        <w:t>were bound to disappear</w:t>
      </w:r>
      <w:r w:rsidRPr="000227C6">
        <w:rPr>
          <w:rFonts w:eastAsia="Calibri"/>
          <w:sz w:val="14"/>
        </w:rPr>
        <w:t>.35</w:t>
      </w:r>
      <w:r w:rsidRPr="006B515C">
        <w:rPr>
          <w:rFonts w:eastAsia="Calibri"/>
          <w:sz w:val="12"/>
        </w:rPr>
        <w:t>¶</w:t>
      </w:r>
      <w:r w:rsidRPr="000227C6">
        <w:rPr>
          <w:rFonts w:eastAsia="Calibri"/>
          <w:sz w:val="14"/>
        </w:rPr>
        <w:t xml:space="preserve"> </w:t>
      </w:r>
      <w:proofErr w:type="spellStart"/>
      <w:r w:rsidRPr="000227C6">
        <w:rPr>
          <w:rFonts w:eastAsia="Calibri"/>
          <w:sz w:val="14"/>
        </w:rPr>
        <w:t>Agamben’s</w:t>
      </w:r>
      <w:proofErr w:type="spellEnd"/>
      <w:r w:rsidRPr="000227C6">
        <w:rPr>
          <w:rFonts w:eastAsia="Calibri"/>
          <w:sz w:val="14"/>
        </w:rPr>
        <w:t xml:space="preserve"> metaphor for this condition is bankruptcy: ‘</w:t>
      </w:r>
      <w:r w:rsidRPr="000227C6">
        <w:rPr>
          <w:rFonts w:eastAsia="Calibri"/>
          <w:bCs/>
          <w:u w:val="single"/>
        </w:rPr>
        <w:t>One of the few things that can be</w:t>
      </w:r>
      <w:r w:rsidRPr="006B515C">
        <w:rPr>
          <w:rFonts w:eastAsia="Calibri"/>
          <w:bCs/>
          <w:sz w:val="12"/>
        </w:rPr>
        <w:t>¶</w:t>
      </w:r>
      <w:r w:rsidRPr="000227C6">
        <w:rPr>
          <w:rFonts w:eastAsia="Calibri"/>
          <w:bCs/>
          <w:sz w:val="12"/>
          <w:u w:val="single"/>
        </w:rPr>
        <w:t xml:space="preserve"> </w:t>
      </w:r>
      <w:r w:rsidRPr="000227C6">
        <w:rPr>
          <w:rFonts w:eastAsia="Calibri"/>
          <w:bCs/>
          <w:u w:val="single"/>
        </w:rPr>
        <w:t>declared with certainty is that</w:t>
      </w:r>
      <w:r w:rsidRPr="000227C6">
        <w:rPr>
          <w:rFonts w:eastAsia="Calibri"/>
          <w:sz w:val="14"/>
        </w:rPr>
        <w:t xml:space="preserve"> all the peoples of Europe (and, perhaps, </w:t>
      </w:r>
      <w:r w:rsidRPr="00BE532D">
        <w:rPr>
          <w:rFonts w:eastAsia="Calibri"/>
          <w:b/>
          <w:iCs/>
          <w:highlight w:val="yellow"/>
          <w:u w:val="single"/>
          <w:bdr w:val="single" w:sz="8" w:space="0" w:color="auto"/>
        </w:rPr>
        <w:t>all the peoples of the Earth) have gone bankrupt</w:t>
      </w:r>
      <w:r w:rsidRPr="000227C6">
        <w:rPr>
          <w:rFonts w:eastAsia="Calibri"/>
          <w:b/>
          <w:iCs/>
          <w:u w:val="single"/>
          <w:bdr w:val="single" w:sz="8" w:space="0" w:color="auto"/>
        </w:rPr>
        <w:t>’</w:t>
      </w:r>
      <w:r w:rsidRPr="000227C6">
        <w:rPr>
          <w:rFonts w:eastAsia="Calibri"/>
          <w:sz w:val="14"/>
        </w:rPr>
        <w:t xml:space="preserve">.36 Thus, </w:t>
      </w:r>
      <w:r w:rsidRPr="00BE532D">
        <w:rPr>
          <w:rFonts w:eastAsia="Calibri"/>
          <w:bCs/>
          <w:highlight w:val="yellow"/>
          <w:u w:val="single"/>
        </w:rPr>
        <w:t xml:space="preserve">the destructive nihilistic drive of the </w:t>
      </w:r>
      <w:proofErr w:type="spellStart"/>
      <w:r w:rsidRPr="00BE532D">
        <w:rPr>
          <w:rFonts w:eastAsia="Calibri"/>
          <w:bCs/>
          <w:highlight w:val="yellow"/>
          <w:u w:val="single"/>
        </w:rPr>
        <w:t>biopolitical</w:t>
      </w:r>
      <w:proofErr w:type="spellEnd"/>
      <w:r w:rsidRPr="00BE532D">
        <w:rPr>
          <w:rFonts w:eastAsia="Calibri"/>
          <w:bCs/>
          <w:highlight w:val="yellow"/>
          <w:u w:val="single"/>
        </w:rPr>
        <w:t xml:space="preserve"> machine</w:t>
      </w:r>
      <w:r w:rsidRPr="000227C6">
        <w:rPr>
          <w:rFonts w:eastAsia="Calibri"/>
          <w:bCs/>
          <w:u w:val="single"/>
        </w:rPr>
        <w:t xml:space="preserve"> and the capitalist spectacle </w:t>
      </w:r>
      <w:r w:rsidRPr="00BE532D">
        <w:rPr>
          <w:rFonts w:eastAsia="Calibri"/>
          <w:bCs/>
          <w:highlight w:val="yellow"/>
          <w:u w:val="single"/>
        </w:rPr>
        <w:t>has itself done all the work of emptying out positive forms-of-life</w:t>
      </w:r>
      <w:r w:rsidRPr="000227C6">
        <w:rPr>
          <w:rFonts w:eastAsia="Calibri"/>
          <w:bCs/>
          <w:u w:val="single"/>
        </w:rPr>
        <w:t xml:space="preserve">, identities and vocations, </w:t>
      </w:r>
      <w:r w:rsidRPr="00BE532D">
        <w:rPr>
          <w:rFonts w:eastAsia="Calibri"/>
          <w:bCs/>
          <w:highlight w:val="yellow"/>
          <w:u w:val="single"/>
        </w:rPr>
        <w:t xml:space="preserve">leaving humanity in </w:t>
      </w:r>
      <w:r w:rsidRPr="00BE532D">
        <w:rPr>
          <w:rFonts w:eastAsia="Calibri"/>
          <w:b/>
          <w:iCs/>
          <w:highlight w:val="yellow"/>
          <w:u w:val="single"/>
          <w:bdr w:val="single" w:sz="8" w:space="0" w:color="auto"/>
        </w:rPr>
        <w:t>the state of destitution</w:t>
      </w:r>
      <w:r w:rsidRPr="000227C6">
        <w:rPr>
          <w:rFonts w:eastAsia="Calibri"/>
          <w:bCs/>
          <w:u w:val="single"/>
        </w:rPr>
        <w:t xml:space="preserve"> that </w:t>
      </w:r>
      <w:proofErr w:type="spellStart"/>
      <w:r w:rsidRPr="00BE532D">
        <w:rPr>
          <w:rFonts w:eastAsia="Calibri"/>
          <w:bCs/>
          <w:highlight w:val="yellow"/>
          <w:u w:val="single"/>
        </w:rPr>
        <w:t>Agamben</w:t>
      </w:r>
      <w:proofErr w:type="spellEnd"/>
      <w:r w:rsidRPr="000227C6">
        <w:rPr>
          <w:rFonts w:eastAsia="Calibri"/>
          <w:bCs/>
          <w:u w:val="single"/>
        </w:rPr>
        <w:t xml:space="preserve"> famously </w:t>
      </w:r>
      <w:r w:rsidRPr="00BE532D">
        <w:rPr>
          <w:rFonts w:eastAsia="Calibri"/>
          <w:bCs/>
          <w:highlight w:val="yellow"/>
          <w:u w:val="single"/>
        </w:rPr>
        <w:t xml:space="preserve">terms </w:t>
      </w:r>
      <w:r w:rsidRPr="00BE532D">
        <w:rPr>
          <w:rFonts w:eastAsia="Calibri"/>
          <w:b/>
          <w:iCs/>
          <w:highlight w:val="yellow"/>
          <w:u w:val="single"/>
          <w:bdr w:val="single" w:sz="8" w:space="0" w:color="auto"/>
        </w:rPr>
        <w:t>‘bare life’</w:t>
      </w:r>
      <w:r w:rsidRPr="000227C6">
        <w:rPr>
          <w:rFonts w:eastAsia="Calibri"/>
          <w:b/>
          <w:iCs/>
          <w:u w:val="single"/>
          <w:bdr w:val="single" w:sz="8" w:space="0" w:color="auto"/>
        </w:rPr>
        <w:t>.</w:t>
      </w:r>
      <w:r w:rsidRPr="000227C6">
        <w:rPr>
          <w:rFonts w:eastAsia="Calibri"/>
          <w:sz w:val="14"/>
        </w:rPr>
        <w:t xml:space="preserve"> Yet, </w:t>
      </w:r>
      <w:r w:rsidRPr="00BE532D">
        <w:rPr>
          <w:rFonts w:eastAsia="Calibri"/>
          <w:bCs/>
          <w:highlight w:val="yellow"/>
          <w:u w:val="single"/>
        </w:rPr>
        <w:t>this bare life,</w:t>
      </w:r>
      <w:r w:rsidRPr="000227C6">
        <w:rPr>
          <w:rFonts w:eastAsia="Calibri"/>
          <w:bCs/>
          <w:u w:val="single"/>
        </w:rPr>
        <w:t xml:space="preserve"> whose essence is entirely con- </w:t>
      </w:r>
      <w:proofErr w:type="spellStart"/>
      <w:r w:rsidRPr="000227C6">
        <w:rPr>
          <w:rFonts w:eastAsia="Calibri"/>
          <w:bCs/>
          <w:u w:val="single"/>
        </w:rPr>
        <w:t>tained</w:t>
      </w:r>
      <w:proofErr w:type="spellEnd"/>
      <w:r w:rsidRPr="000227C6">
        <w:rPr>
          <w:rFonts w:eastAsia="Calibri"/>
          <w:bCs/>
          <w:u w:val="single"/>
        </w:rPr>
        <w:t xml:space="preserve"> in its existence, i</w:t>
      </w:r>
      <w:r w:rsidRPr="00BE532D">
        <w:rPr>
          <w:rFonts w:eastAsia="Calibri"/>
          <w:bCs/>
          <w:highlight w:val="yellow"/>
          <w:u w:val="single"/>
        </w:rPr>
        <w:t xml:space="preserve">s precisely what conditions the emergence of </w:t>
      </w:r>
      <w:r w:rsidRPr="00BE532D">
        <w:rPr>
          <w:rFonts w:eastAsia="Calibri"/>
          <w:b/>
          <w:iCs/>
          <w:highlight w:val="yellow"/>
          <w:u w:val="single"/>
          <w:bdr w:val="single" w:sz="8" w:space="0" w:color="auto"/>
        </w:rPr>
        <w:t>the subject of the coming politics</w:t>
      </w:r>
      <w:r w:rsidRPr="000227C6">
        <w:rPr>
          <w:rFonts w:eastAsia="Calibri"/>
          <w:sz w:val="14"/>
        </w:rPr>
        <w:t xml:space="preserve">: ‘this </w:t>
      </w:r>
      <w:proofErr w:type="spellStart"/>
      <w:r w:rsidRPr="000227C6">
        <w:rPr>
          <w:rFonts w:eastAsia="Calibri"/>
          <w:sz w:val="14"/>
        </w:rPr>
        <w:t>biopolitical</w:t>
      </w:r>
      <w:proofErr w:type="spellEnd"/>
      <w:r w:rsidRPr="000227C6">
        <w:rPr>
          <w:rFonts w:eastAsia="Calibri"/>
          <w:sz w:val="14"/>
        </w:rPr>
        <w:t xml:space="preserve"> body that is </w:t>
      </w:r>
      <w:r w:rsidRPr="00BE532D">
        <w:rPr>
          <w:rFonts w:eastAsia="Calibri"/>
          <w:bCs/>
          <w:highlight w:val="yellow"/>
          <w:u w:val="single"/>
        </w:rPr>
        <w:t>bare life must</w:t>
      </w:r>
      <w:r w:rsidRPr="000227C6">
        <w:rPr>
          <w:rFonts w:eastAsia="Calibri"/>
          <w:sz w:val="14"/>
        </w:rPr>
        <w:t xml:space="preserve"> itself </w:t>
      </w:r>
      <w:r w:rsidRPr="00BE532D">
        <w:rPr>
          <w:rFonts w:eastAsia="Calibri"/>
          <w:bCs/>
          <w:highlight w:val="yellow"/>
          <w:u w:val="single"/>
        </w:rPr>
        <w:t xml:space="preserve">be transformed into the site for the constitution and installation of a form-of-life that is </w:t>
      </w:r>
      <w:r w:rsidRPr="00BE532D">
        <w:rPr>
          <w:rFonts w:eastAsia="Calibri"/>
          <w:b/>
          <w:iCs/>
          <w:highlight w:val="yellow"/>
          <w:u w:val="single"/>
          <w:bdr w:val="single" w:sz="8" w:space="0" w:color="auto"/>
        </w:rPr>
        <w:t>wholly exhausted</w:t>
      </w:r>
      <w:r w:rsidRPr="00BE532D">
        <w:rPr>
          <w:rFonts w:eastAsia="Calibri"/>
          <w:bCs/>
          <w:highlight w:val="yellow"/>
          <w:u w:val="single"/>
        </w:rPr>
        <w:t xml:space="preserve"> in bare life and a bios that is </w:t>
      </w:r>
      <w:r w:rsidRPr="00BE532D">
        <w:rPr>
          <w:rFonts w:eastAsia="Calibri"/>
          <w:b/>
          <w:iCs/>
          <w:highlight w:val="yellow"/>
          <w:u w:val="single"/>
          <w:bdr w:val="single" w:sz="8" w:space="0" w:color="auto"/>
        </w:rPr>
        <w:t>only its own zoe</w:t>
      </w:r>
      <w:r w:rsidRPr="000227C6">
        <w:rPr>
          <w:rFonts w:eastAsia="Calibri"/>
          <w:sz w:val="14"/>
        </w:rPr>
        <w:t>.’37</w:t>
      </w:r>
      <w:r w:rsidRPr="006B515C">
        <w:rPr>
          <w:rFonts w:eastAsia="Calibri"/>
          <w:sz w:val="12"/>
        </w:rPr>
        <w:t>¶</w:t>
      </w:r>
      <w:r w:rsidRPr="000227C6">
        <w:rPr>
          <w:rFonts w:eastAsia="Calibri"/>
          <w:sz w:val="14"/>
        </w:rPr>
        <w:t xml:space="preserve"> </w:t>
      </w:r>
      <w:r w:rsidRPr="00BE532D">
        <w:rPr>
          <w:rFonts w:eastAsia="Calibri"/>
          <w:b/>
          <w:iCs/>
          <w:highlight w:val="yellow"/>
          <w:u w:val="single"/>
          <w:bdr w:val="single" w:sz="8" w:space="0" w:color="auto"/>
        </w:rPr>
        <w:t>The ‘happy’ form-of-life</w:t>
      </w:r>
      <w:r w:rsidRPr="000227C6">
        <w:rPr>
          <w:rFonts w:eastAsia="Calibri"/>
          <w:bCs/>
          <w:u w:val="single"/>
        </w:rPr>
        <w:t xml:space="preserve">, a ‘life that cannot be segregated from its form’, </w:t>
      </w:r>
      <w:r w:rsidRPr="00BE532D">
        <w:rPr>
          <w:rFonts w:eastAsia="Calibri"/>
          <w:bCs/>
          <w:highlight w:val="yellow"/>
          <w:u w:val="single"/>
        </w:rPr>
        <w:t>is nothing but bare life that</w:t>
      </w:r>
      <w:r w:rsidRPr="000227C6">
        <w:rPr>
          <w:rFonts w:eastAsia="Calibri"/>
          <w:bCs/>
          <w:u w:val="single"/>
        </w:rPr>
        <w:t xml:space="preserve"> has </w:t>
      </w:r>
      <w:proofErr w:type="spellStart"/>
      <w:r w:rsidRPr="000227C6">
        <w:rPr>
          <w:rFonts w:eastAsia="Calibri"/>
          <w:bCs/>
          <w:u w:val="single"/>
        </w:rPr>
        <w:t>reappropriated</w:t>
      </w:r>
      <w:proofErr w:type="spellEnd"/>
      <w:r w:rsidRPr="000227C6">
        <w:rPr>
          <w:rFonts w:eastAsia="Calibri"/>
          <w:bCs/>
          <w:u w:val="single"/>
        </w:rPr>
        <w:t xml:space="preserve"> itself as its own form and for this reason </w:t>
      </w:r>
      <w:r w:rsidRPr="00BE532D">
        <w:rPr>
          <w:rFonts w:eastAsia="Calibri"/>
          <w:bCs/>
          <w:highlight w:val="yellow"/>
          <w:u w:val="single"/>
        </w:rPr>
        <w:t xml:space="preserve">is </w:t>
      </w:r>
      <w:r w:rsidRPr="00BE532D">
        <w:rPr>
          <w:rFonts w:eastAsia="Calibri"/>
          <w:b/>
          <w:iCs/>
          <w:highlight w:val="yellow"/>
          <w:u w:val="single"/>
          <w:bdr w:val="single" w:sz="8" w:space="0" w:color="auto"/>
        </w:rPr>
        <w:t>no longer separated</w:t>
      </w:r>
      <w:r w:rsidRPr="00BE532D">
        <w:rPr>
          <w:rFonts w:eastAsia="Calibri"/>
          <w:bCs/>
          <w:highlight w:val="yellow"/>
          <w:u w:val="single"/>
        </w:rPr>
        <w:t xml:space="preserve"> between the (degraded) bios of the apparatuses and the (endangered) </w:t>
      </w:r>
      <w:proofErr w:type="spellStart"/>
      <w:r w:rsidRPr="00BE532D">
        <w:rPr>
          <w:rFonts w:eastAsia="Calibri"/>
          <w:bCs/>
          <w:highlight w:val="yellow"/>
          <w:u w:val="single"/>
        </w:rPr>
        <w:t>zoe</w:t>
      </w:r>
      <w:proofErr w:type="spellEnd"/>
      <w:r w:rsidRPr="00BE532D">
        <w:rPr>
          <w:rFonts w:eastAsia="Calibri"/>
          <w:bCs/>
          <w:highlight w:val="yellow"/>
          <w:u w:val="single"/>
        </w:rPr>
        <w:t xml:space="preserve"> that functions as their foundation</w:t>
      </w:r>
      <w:r w:rsidRPr="00BE532D">
        <w:rPr>
          <w:rFonts w:eastAsia="Calibri"/>
          <w:sz w:val="14"/>
          <w:highlight w:val="yellow"/>
        </w:rPr>
        <w:t>.</w:t>
      </w:r>
      <w:r w:rsidRPr="000227C6">
        <w:rPr>
          <w:rFonts w:eastAsia="Calibri"/>
          <w:sz w:val="14"/>
        </w:rPr>
        <w:t xml:space="preserve">38 Thus, </w:t>
      </w:r>
      <w:r w:rsidRPr="000227C6">
        <w:rPr>
          <w:rFonts w:eastAsia="Calibri"/>
          <w:bCs/>
          <w:u w:val="single"/>
        </w:rPr>
        <w:t xml:space="preserve">what the nihilistic self-destruction of the </w:t>
      </w:r>
      <w:proofErr w:type="spellStart"/>
      <w:r w:rsidRPr="000227C6">
        <w:rPr>
          <w:rFonts w:eastAsia="Calibri"/>
          <w:bCs/>
          <w:u w:val="single"/>
        </w:rPr>
        <w:t>appara</w:t>
      </w:r>
      <w:proofErr w:type="spellEnd"/>
      <w:r w:rsidRPr="000227C6">
        <w:rPr>
          <w:rFonts w:eastAsia="Calibri"/>
          <w:bCs/>
          <w:u w:val="single"/>
        </w:rPr>
        <w:t xml:space="preserve">- </w:t>
      </w:r>
      <w:proofErr w:type="spellStart"/>
      <w:r w:rsidRPr="000227C6">
        <w:rPr>
          <w:rFonts w:eastAsia="Calibri"/>
          <w:bCs/>
          <w:u w:val="single"/>
        </w:rPr>
        <w:t>tuses</w:t>
      </w:r>
      <w:proofErr w:type="spellEnd"/>
      <w:r w:rsidRPr="000227C6">
        <w:rPr>
          <w:rFonts w:eastAsia="Calibri"/>
          <w:bCs/>
          <w:u w:val="single"/>
        </w:rPr>
        <w:t xml:space="preserve"> of </w:t>
      </w:r>
      <w:proofErr w:type="spellStart"/>
      <w:r w:rsidRPr="000227C6">
        <w:rPr>
          <w:rFonts w:eastAsia="Calibri"/>
          <w:bCs/>
          <w:u w:val="single"/>
        </w:rPr>
        <w:t>biopolitics</w:t>
      </w:r>
      <w:proofErr w:type="spellEnd"/>
      <w:r w:rsidRPr="000227C6">
        <w:rPr>
          <w:rFonts w:eastAsia="Calibri"/>
          <w:bCs/>
          <w:u w:val="single"/>
        </w:rPr>
        <w:t xml:space="preserve"> leaves as its residue turns out to be </w:t>
      </w:r>
      <w:r w:rsidRPr="000227C6">
        <w:rPr>
          <w:rFonts w:eastAsia="Calibri"/>
          <w:b/>
          <w:iCs/>
          <w:u w:val="single"/>
          <w:bdr w:val="single" w:sz="8" w:space="0" w:color="auto"/>
        </w:rPr>
        <w:t>the entire content of a new form-of-life</w:t>
      </w:r>
      <w:r w:rsidRPr="000227C6">
        <w:rPr>
          <w:rFonts w:eastAsia="Calibri"/>
          <w:sz w:val="14"/>
        </w:rPr>
        <w:t xml:space="preserve">. </w:t>
      </w:r>
      <w:r w:rsidRPr="00BE532D">
        <w:rPr>
          <w:rFonts w:eastAsia="Calibri"/>
          <w:bCs/>
          <w:highlight w:val="yellow"/>
          <w:u w:val="single"/>
        </w:rPr>
        <w:t>Bare life</w:t>
      </w:r>
      <w:r w:rsidRPr="000227C6">
        <w:rPr>
          <w:rFonts w:eastAsia="Calibri"/>
          <w:sz w:val="14"/>
        </w:rPr>
        <w:t xml:space="preserve">, which </w:t>
      </w:r>
      <w:r w:rsidRPr="000227C6">
        <w:rPr>
          <w:rFonts w:eastAsia="Calibri"/>
          <w:bCs/>
          <w:u w:val="single"/>
        </w:rPr>
        <w:t>is</w:t>
      </w:r>
      <w:r w:rsidRPr="000227C6">
        <w:rPr>
          <w:rFonts w:eastAsia="Calibri"/>
          <w:sz w:val="14"/>
        </w:rPr>
        <w:t>, as we recall, ‘</w:t>
      </w:r>
      <w:r w:rsidRPr="000227C6">
        <w:rPr>
          <w:rFonts w:eastAsia="Calibri"/>
          <w:bCs/>
          <w:u w:val="single"/>
        </w:rPr>
        <w:t xml:space="preserve">nothing reprehensible’ aside from its con- </w:t>
      </w:r>
      <w:proofErr w:type="spellStart"/>
      <w:r w:rsidRPr="000227C6">
        <w:rPr>
          <w:rFonts w:eastAsia="Calibri"/>
          <w:bCs/>
          <w:u w:val="single"/>
        </w:rPr>
        <w:t>finement</w:t>
      </w:r>
      <w:proofErr w:type="spellEnd"/>
      <w:r w:rsidRPr="000227C6">
        <w:rPr>
          <w:rFonts w:eastAsia="Calibri"/>
          <w:bCs/>
          <w:u w:val="single"/>
        </w:rPr>
        <w:t xml:space="preserve"> within the apparatuses, </w:t>
      </w:r>
      <w:r w:rsidRPr="00BE532D">
        <w:rPr>
          <w:rFonts w:eastAsia="Calibri"/>
          <w:bCs/>
          <w:highlight w:val="yellow"/>
          <w:u w:val="single"/>
        </w:rPr>
        <w:t xml:space="preserve">is </w:t>
      </w:r>
      <w:proofErr w:type="spellStart"/>
      <w:r w:rsidRPr="00BE532D">
        <w:rPr>
          <w:rFonts w:eastAsia="Calibri"/>
          <w:b/>
          <w:iCs/>
          <w:highlight w:val="yellow"/>
          <w:u w:val="single"/>
          <w:bdr w:val="single" w:sz="8" w:space="0" w:color="auto"/>
        </w:rPr>
        <w:t>reappropriated</w:t>
      </w:r>
      <w:proofErr w:type="spellEnd"/>
      <w:r w:rsidRPr="00BE532D">
        <w:rPr>
          <w:rFonts w:eastAsia="Calibri"/>
          <w:b/>
          <w:iCs/>
          <w:highlight w:val="yellow"/>
          <w:u w:val="single"/>
          <w:bdr w:val="single" w:sz="8" w:space="0" w:color="auto"/>
        </w:rPr>
        <w:t xml:space="preserve"> as a ‘whatever singularity</w:t>
      </w:r>
      <w:r w:rsidRPr="000227C6">
        <w:rPr>
          <w:rFonts w:eastAsia="Calibri"/>
          <w:b/>
          <w:iCs/>
          <w:u w:val="single"/>
          <w:bdr w:val="single" w:sz="8" w:space="0" w:color="auto"/>
        </w:rPr>
        <w:t>’</w:t>
      </w:r>
      <w:r w:rsidRPr="000227C6">
        <w:rPr>
          <w:rFonts w:eastAsia="Calibri"/>
          <w:sz w:val="14"/>
        </w:rPr>
        <w:t xml:space="preserve">, </w:t>
      </w:r>
      <w:r w:rsidRPr="000227C6">
        <w:rPr>
          <w:rFonts w:eastAsia="Calibri"/>
          <w:bCs/>
          <w:u w:val="single"/>
        </w:rPr>
        <w:t xml:space="preserve">a being that is only its manner of being, </w:t>
      </w:r>
      <w:r w:rsidRPr="00BE532D">
        <w:rPr>
          <w:rFonts w:eastAsia="Calibri"/>
          <w:bCs/>
          <w:highlight w:val="yellow"/>
          <w:u w:val="single"/>
        </w:rPr>
        <w:t>its own ‘thus</w:t>
      </w:r>
      <w:r w:rsidRPr="000227C6">
        <w:rPr>
          <w:rFonts w:eastAsia="Calibri"/>
          <w:bCs/>
          <w:u w:val="single"/>
        </w:rPr>
        <w:t>’</w:t>
      </w:r>
      <w:r w:rsidRPr="000227C6">
        <w:rPr>
          <w:rFonts w:eastAsia="Calibri"/>
          <w:sz w:val="14"/>
        </w:rPr>
        <w:t xml:space="preserve">.39 </w:t>
      </w:r>
      <w:r w:rsidRPr="00BE532D">
        <w:rPr>
          <w:rFonts w:eastAsia="Calibri"/>
          <w:bCs/>
          <w:highlight w:val="yellow"/>
          <w:u w:val="single"/>
        </w:rPr>
        <w:t>It is the dwelling of humanity in this irreducibly potential ‘whatever being’ that makes possible the emergence of a generic non-exclusive community</w:t>
      </w:r>
      <w:r w:rsidRPr="000227C6">
        <w:rPr>
          <w:rFonts w:eastAsia="Calibri"/>
          <w:bCs/>
          <w:u w:val="single"/>
        </w:rPr>
        <w:t xml:space="preserve"> without presuppositions, </w:t>
      </w:r>
      <w:r w:rsidRPr="00BE532D">
        <w:rPr>
          <w:rFonts w:eastAsia="Calibri"/>
          <w:bCs/>
          <w:highlight w:val="yellow"/>
          <w:u w:val="single"/>
        </w:rPr>
        <w:t xml:space="preserve">in which </w:t>
      </w:r>
      <w:proofErr w:type="spellStart"/>
      <w:r w:rsidRPr="00BE532D">
        <w:rPr>
          <w:rFonts w:eastAsia="Calibri"/>
          <w:bCs/>
          <w:highlight w:val="yellow"/>
          <w:u w:val="single"/>
        </w:rPr>
        <w:t>Agamben</w:t>
      </w:r>
      <w:proofErr w:type="spellEnd"/>
      <w:r w:rsidRPr="00BE532D">
        <w:rPr>
          <w:rFonts w:eastAsia="Calibri"/>
          <w:bCs/>
          <w:highlight w:val="yellow"/>
          <w:u w:val="single"/>
        </w:rPr>
        <w:t xml:space="preserve"> finds </w:t>
      </w:r>
      <w:r w:rsidRPr="00BE532D">
        <w:rPr>
          <w:rFonts w:eastAsia="Calibri"/>
          <w:b/>
          <w:iCs/>
          <w:highlight w:val="yellow"/>
          <w:u w:val="single"/>
          <w:bdr w:val="single" w:sz="8" w:space="0" w:color="auto"/>
        </w:rPr>
        <w:t xml:space="preserve">the </w:t>
      </w:r>
      <w:proofErr w:type="spellStart"/>
      <w:r w:rsidRPr="00BE532D">
        <w:rPr>
          <w:rFonts w:eastAsia="Calibri"/>
          <w:b/>
          <w:iCs/>
          <w:highlight w:val="yellow"/>
          <w:u w:val="single"/>
          <w:bdr w:val="single" w:sz="8" w:space="0" w:color="auto"/>
        </w:rPr>
        <w:t>possi</w:t>
      </w:r>
      <w:proofErr w:type="spellEnd"/>
      <w:r w:rsidRPr="00BE532D">
        <w:rPr>
          <w:rFonts w:eastAsia="Calibri"/>
          <w:b/>
          <w:iCs/>
          <w:highlight w:val="yellow"/>
          <w:u w:val="single"/>
          <w:bdr w:val="single" w:sz="8" w:space="0" w:color="auto"/>
        </w:rPr>
        <w:t xml:space="preserve">- </w:t>
      </w:r>
      <w:proofErr w:type="spellStart"/>
      <w:r w:rsidRPr="00BE532D">
        <w:rPr>
          <w:rFonts w:eastAsia="Calibri"/>
          <w:b/>
          <w:iCs/>
          <w:highlight w:val="yellow"/>
          <w:u w:val="single"/>
          <w:bdr w:val="single" w:sz="8" w:space="0" w:color="auto"/>
        </w:rPr>
        <w:t>bility</w:t>
      </w:r>
      <w:proofErr w:type="spellEnd"/>
      <w:r w:rsidRPr="00BE532D">
        <w:rPr>
          <w:rFonts w:eastAsia="Calibri"/>
          <w:b/>
          <w:iCs/>
          <w:highlight w:val="yellow"/>
          <w:u w:val="single"/>
          <w:bdr w:val="single" w:sz="8" w:space="0" w:color="auto"/>
        </w:rPr>
        <w:t xml:space="preserve"> of a happy life</w:t>
      </w:r>
      <w:r w:rsidRPr="000227C6">
        <w:rPr>
          <w:rFonts w:eastAsia="Calibri"/>
          <w:sz w:val="14"/>
        </w:rPr>
        <w:t>.</w:t>
      </w:r>
      <w:r w:rsidRPr="006B515C">
        <w:rPr>
          <w:rFonts w:eastAsia="Calibri"/>
          <w:sz w:val="12"/>
        </w:rPr>
        <w:t>¶</w:t>
      </w:r>
      <w:r w:rsidRPr="000227C6">
        <w:rPr>
          <w:rFonts w:eastAsia="Calibri"/>
          <w:sz w:val="14"/>
        </w:rPr>
        <w:t xml:space="preserve"> [</w:t>
      </w:r>
      <w:r w:rsidRPr="000227C6">
        <w:rPr>
          <w:rFonts w:eastAsia="Calibri"/>
          <w:bCs/>
          <w:u w:val="single"/>
        </w:rPr>
        <w:t>If] instead of continuing to search for a proper identity in the already improper and sense- less form of individuality</w:t>
      </w:r>
      <w:r w:rsidRPr="000227C6">
        <w:rPr>
          <w:rFonts w:eastAsia="Calibri"/>
          <w:sz w:val="14"/>
        </w:rPr>
        <w:t xml:space="preserve">, humans were to succeed in belonging to this impropriety as such, </w:t>
      </w:r>
      <w:r w:rsidRPr="000227C6">
        <w:rPr>
          <w:rFonts w:eastAsia="Calibri"/>
          <w:bCs/>
          <w:u w:val="single"/>
        </w:rPr>
        <w:t xml:space="preserve">in making of the proper being-thus not an identity and individual property but a singularity without identity, a common and absolutely exposed singularity, then they would for the first time </w:t>
      </w:r>
      <w:r w:rsidRPr="000227C6">
        <w:rPr>
          <w:rFonts w:eastAsia="Calibri"/>
          <w:b/>
          <w:iCs/>
          <w:u w:val="single"/>
          <w:bdr w:val="single" w:sz="8" w:space="0" w:color="auto"/>
        </w:rPr>
        <w:t>enter into a community</w:t>
      </w:r>
      <w:r w:rsidRPr="000227C6">
        <w:rPr>
          <w:rFonts w:eastAsia="Calibri"/>
          <w:bCs/>
          <w:u w:val="single"/>
        </w:rPr>
        <w:t xml:space="preserve"> </w:t>
      </w:r>
      <w:r w:rsidRPr="000227C6">
        <w:rPr>
          <w:rFonts w:eastAsia="Calibri"/>
          <w:b/>
          <w:iCs/>
          <w:u w:val="single"/>
          <w:bdr w:val="single" w:sz="8" w:space="0" w:color="auto"/>
        </w:rPr>
        <w:t>without presuppositions</w:t>
      </w:r>
      <w:r w:rsidRPr="000227C6">
        <w:rPr>
          <w:rFonts w:eastAsia="Calibri"/>
          <w:bCs/>
          <w:u w:val="single"/>
        </w:rPr>
        <w:t xml:space="preserve"> and </w:t>
      </w:r>
      <w:r w:rsidRPr="000227C6">
        <w:rPr>
          <w:rFonts w:eastAsia="Calibri"/>
          <w:b/>
          <w:iCs/>
          <w:u w:val="single"/>
          <w:bdr w:val="single" w:sz="8" w:space="0" w:color="auto"/>
        </w:rPr>
        <w:t>without subjects</w:t>
      </w:r>
      <w:r w:rsidRPr="000227C6">
        <w:rPr>
          <w:rFonts w:eastAsia="Calibri"/>
          <w:bCs/>
          <w:u w:val="single"/>
        </w:rPr>
        <w:t>.40</w:t>
      </w:r>
      <w:r w:rsidRPr="006B515C">
        <w:rPr>
          <w:rFonts w:eastAsia="Calibri"/>
          <w:bCs/>
          <w:sz w:val="12"/>
        </w:rPr>
        <w:t>¶</w:t>
      </w:r>
      <w:r w:rsidRPr="000227C6">
        <w:rPr>
          <w:rFonts w:eastAsia="Calibri"/>
          <w:bCs/>
          <w:sz w:val="12"/>
          <w:u w:val="single"/>
        </w:rPr>
        <w:t xml:space="preserve"> </w:t>
      </w:r>
      <w:r w:rsidRPr="000227C6">
        <w:rPr>
          <w:rFonts w:eastAsia="Calibri"/>
          <w:sz w:val="14"/>
        </w:rPr>
        <w:t xml:space="preserve">Thus, </w:t>
      </w:r>
      <w:r w:rsidRPr="00BE532D">
        <w:rPr>
          <w:rFonts w:eastAsia="Calibri"/>
          <w:bCs/>
          <w:highlight w:val="yellow"/>
          <w:u w:val="single"/>
        </w:rPr>
        <w:t xml:space="preserve">rather than seek to reform the apparatuses, we should simply </w:t>
      </w:r>
      <w:r w:rsidRPr="00BE532D">
        <w:rPr>
          <w:rFonts w:eastAsia="Calibri"/>
          <w:b/>
          <w:iCs/>
          <w:highlight w:val="yellow"/>
          <w:u w:val="single"/>
          <w:bdr w:val="single" w:sz="8" w:space="0" w:color="auto"/>
        </w:rPr>
        <w:t>leave them to their self-destruction</w:t>
      </w:r>
      <w:r w:rsidRPr="00BE532D">
        <w:rPr>
          <w:rFonts w:eastAsia="Calibri"/>
          <w:bCs/>
          <w:highlight w:val="yellow"/>
          <w:u w:val="single"/>
        </w:rPr>
        <w:t xml:space="preserve"> and </w:t>
      </w:r>
      <w:r w:rsidRPr="00BE532D">
        <w:rPr>
          <w:rFonts w:eastAsia="Calibri"/>
          <w:b/>
          <w:iCs/>
          <w:highlight w:val="yellow"/>
          <w:u w:val="single"/>
          <w:bdr w:val="single" w:sz="8" w:space="0" w:color="auto"/>
        </w:rPr>
        <w:t>only try to reclaim the bare life that they feed on</w:t>
      </w:r>
      <w:r w:rsidRPr="000227C6">
        <w:rPr>
          <w:rFonts w:eastAsia="Calibri"/>
          <w:sz w:val="14"/>
        </w:rPr>
        <w:t>. This is to be achieved by the practice of subtraction that we address in the following section.</w:t>
      </w:r>
      <w:r w:rsidRPr="006B515C">
        <w:rPr>
          <w:rFonts w:eastAsia="Calibri"/>
          <w:sz w:val="12"/>
        </w:rPr>
        <w:t>¶</w:t>
      </w:r>
      <w:r w:rsidRPr="000227C6">
        <w:rPr>
          <w:rFonts w:eastAsia="Calibri"/>
          <w:sz w:val="14"/>
        </w:rPr>
        <w:t xml:space="preserve"> </w:t>
      </w:r>
    </w:p>
    <w:p w:rsidR="00937480" w:rsidRPr="0098397D" w:rsidRDefault="00937480" w:rsidP="00937480">
      <w:pPr>
        <w:pStyle w:val="Heading3"/>
        <w:rPr>
          <w:rFonts w:cs="Arial"/>
        </w:rPr>
      </w:pPr>
      <w:r w:rsidRPr="0098397D">
        <w:rPr>
          <w:rFonts w:cs="Arial"/>
        </w:rPr>
        <w:lastRenderedPageBreak/>
        <w:t xml:space="preserve">2AC – </w:t>
      </w:r>
      <w:proofErr w:type="spellStart"/>
      <w:r w:rsidR="00730637">
        <w:rPr>
          <w:rFonts w:cs="Arial"/>
        </w:rPr>
        <w:t>Wilderson</w:t>
      </w:r>
      <w:proofErr w:type="spellEnd"/>
    </w:p>
    <w:p w:rsidR="00937480" w:rsidRPr="0098397D" w:rsidRDefault="00937480" w:rsidP="00937480">
      <w:pPr>
        <w:pStyle w:val="Heading4"/>
        <w:rPr>
          <w:rFonts w:cs="Arial"/>
        </w:rPr>
      </w:pPr>
      <w:proofErr w:type="spellStart"/>
      <w:r w:rsidRPr="0098397D">
        <w:rPr>
          <w:rFonts w:cs="Arial"/>
        </w:rPr>
        <w:t>Wilderson</w:t>
      </w:r>
      <w:proofErr w:type="spellEnd"/>
      <w:r w:rsidRPr="0098397D">
        <w:rPr>
          <w:rFonts w:cs="Arial"/>
        </w:rPr>
        <w:t xml:space="preserve"> presents a naïve and undifferentiated view of racial relations in the US. The </w:t>
      </w:r>
      <w:proofErr w:type="spellStart"/>
      <w:r w:rsidRPr="0098397D">
        <w:rPr>
          <w:rFonts w:cs="Arial"/>
        </w:rPr>
        <w:t>neg’s</w:t>
      </w:r>
      <w:proofErr w:type="spellEnd"/>
      <w:r w:rsidRPr="0098397D">
        <w:rPr>
          <w:rFonts w:cs="Arial"/>
        </w:rPr>
        <w:t xml:space="preserve"> understanding of structural antagonism destroys the possibility for engaging the complexities necessary to tackle whiteness.</w:t>
      </w:r>
    </w:p>
    <w:p w:rsidR="00937480" w:rsidRPr="0098397D" w:rsidRDefault="00937480" w:rsidP="00937480">
      <w:pPr>
        <w:rPr>
          <w:rFonts w:cs="Arial"/>
          <w:b/>
          <w:sz w:val="24"/>
          <w:szCs w:val="24"/>
          <w:u w:val="single"/>
        </w:rPr>
      </w:pPr>
      <w:proofErr w:type="spellStart"/>
      <w:r w:rsidRPr="0098397D">
        <w:rPr>
          <w:rFonts w:cs="Arial"/>
          <w:b/>
          <w:sz w:val="24"/>
          <w:szCs w:val="24"/>
          <w:u w:val="single"/>
        </w:rPr>
        <w:t>Janani</w:t>
      </w:r>
      <w:proofErr w:type="spellEnd"/>
      <w:r w:rsidRPr="0098397D">
        <w:rPr>
          <w:rFonts w:cs="Arial"/>
          <w:b/>
          <w:sz w:val="24"/>
          <w:szCs w:val="24"/>
          <w:u w:val="single"/>
        </w:rPr>
        <w:t xml:space="preserve"> 2013</w:t>
      </w:r>
    </w:p>
    <w:p w:rsidR="00937480" w:rsidRPr="0098397D" w:rsidRDefault="00937480" w:rsidP="00937480">
      <w:pPr>
        <w:rPr>
          <w:rFonts w:cs="Arial"/>
          <w:szCs w:val="24"/>
        </w:rPr>
      </w:pPr>
      <w:r w:rsidRPr="0098397D">
        <w:rPr>
          <w:rFonts w:cs="Arial"/>
          <w:szCs w:val="24"/>
        </w:rPr>
        <w:t xml:space="preserve">“What's Wrong </w:t>
      </w:r>
      <w:proofErr w:type="gramStart"/>
      <w:r w:rsidRPr="0098397D">
        <w:rPr>
          <w:rFonts w:cs="Arial"/>
          <w:szCs w:val="24"/>
        </w:rPr>
        <w:t>With</w:t>
      </w:r>
      <w:proofErr w:type="gramEnd"/>
      <w:r w:rsidRPr="0098397D">
        <w:rPr>
          <w:rFonts w:cs="Arial"/>
          <w:szCs w:val="24"/>
        </w:rPr>
        <w:t xml:space="preserve"> the Term 'Person of Color',” </w:t>
      </w:r>
      <w:hyperlink r:id="rId11" w:history="1">
        <w:r w:rsidRPr="0098397D">
          <w:rPr>
            <w:rStyle w:val="Hyperlink"/>
            <w:rFonts w:cs="Arial"/>
            <w:szCs w:val="24"/>
          </w:rPr>
          <w:t>http://blackgirldangerous.org/new-blog/2013/3/21/whats-wrong-with-the-term-person-of-color/</w:t>
        </w:r>
      </w:hyperlink>
    </w:p>
    <w:p w:rsidR="00937480" w:rsidRPr="0098397D" w:rsidRDefault="00937480" w:rsidP="00937480">
      <w:pPr>
        <w:rPr>
          <w:rFonts w:cs="Arial"/>
          <w:u w:val="single"/>
        </w:rPr>
      </w:pPr>
      <w:r w:rsidRPr="0098397D">
        <w:rPr>
          <w:rFonts w:cs="Arial"/>
        </w:rPr>
        <w:t xml:space="preserve">Black cultural theorist Frank </w:t>
      </w:r>
      <w:proofErr w:type="spellStart"/>
      <w:r w:rsidRPr="00A00B90">
        <w:rPr>
          <w:rFonts w:cs="Arial"/>
          <w:highlight w:val="yellow"/>
          <w:u w:val="single"/>
        </w:rPr>
        <w:t>Wilderson</w:t>
      </w:r>
      <w:r w:rsidRPr="0098397D">
        <w:rPr>
          <w:rFonts w:cs="Arial"/>
          <w:u w:val="single"/>
        </w:rPr>
        <w:t>'s</w:t>
      </w:r>
      <w:proofErr w:type="spellEnd"/>
      <w:r w:rsidRPr="0098397D">
        <w:rPr>
          <w:rFonts w:cs="Arial"/>
          <w:u w:val="single"/>
        </w:rPr>
        <w:t xml:space="preserve"> Red, White, and Black </w:t>
      </w:r>
      <w:r w:rsidRPr="00A00B90">
        <w:rPr>
          <w:rFonts w:cs="Arial"/>
          <w:highlight w:val="yellow"/>
          <w:u w:val="single"/>
        </w:rPr>
        <w:t>argues</w:t>
      </w:r>
      <w:r w:rsidRPr="0098397D">
        <w:rPr>
          <w:rFonts w:cs="Arial"/>
          <w:u w:val="single"/>
        </w:rPr>
        <w:t xml:space="preserve"> that</w:t>
      </w:r>
      <w:r w:rsidRPr="0098397D">
        <w:rPr>
          <w:rFonts w:cs="Arial"/>
        </w:rPr>
        <w:t xml:space="preserve"> early US </w:t>
      </w:r>
      <w:r w:rsidRPr="00A00B90">
        <w:rPr>
          <w:rFonts w:cs="Arial"/>
          <w:highlight w:val="yellow"/>
          <w:u w:val="single"/>
        </w:rPr>
        <w:t>America</w:t>
      </w:r>
      <w:r w:rsidRPr="00A00B90">
        <w:rPr>
          <w:rFonts w:cs="Arial"/>
          <w:highlight w:val="yellow"/>
        </w:rPr>
        <w:t xml:space="preserve"> </w:t>
      </w:r>
      <w:r w:rsidRPr="00A00B90">
        <w:rPr>
          <w:rFonts w:cs="Arial"/>
          <w:highlight w:val="yellow"/>
          <w:u w:val="single"/>
        </w:rPr>
        <w:t>was</w:t>
      </w:r>
      <w:r w:rsidRPr="00A00B90">
        <w:rPr>
          <w:rFonts w:cs="Arial"/>
          <w:highlight w:val="yellow"/>
        </w:rPr>
        <w:t xml:space="preserve"> </w:t>
      </w:r>
      <w:r w:rsidRPr="00A00B90">
        <w:rPr>
          <w:rFonts w:cs="Arial"/>
          <w:highlight w:val="yellow"/>
          <w:u w:val="single"/>
        </w:rPr>
        <w:t>constructed in a racial triangle of Settler/Savage/Slave</w:t>
      </w:r>
      <w:r w:rsidRPr="0098397D">
        <w:rPr>
          <w:rFonts w:cs="Arial"/>
        </w:rPr>
        <w:t xml:space="preserve">. White people, White men really, claimed this land and because they were able to use Black bodies for slave labor, they were able to launch </w:t>
      </w:r>
      <w:proofErr w:type="gramStart"/>
      <w:r w:rsidRPr="0098397D">
        <w:rPr>
          <w:rFonts w:cs="Arial"/>
        </w:rPr>
        <w:t>a genocide</w:t>
      </w:r>
      <w:proofErr w:type="gramEnd"/>
      <w:r w:rsidRPr="0098397D">
        <w:rPr>
          <w:rFonts w:cs="Arial"/>
        </w:rPr>
        <w:t xml:space="preserve"> on Indigenous peoples. That is, </w:t>
      </w:r>
      <w:r w:rsidRPr="0098397D">
        <w:rPr>
          <w:rFonts w:cs="Arial"/>
          <w:u w:val="single"/>
        </w:rPr>
        <w:t xml:space="preserve">the dehumanization and exploitation of Black people </w:t>
      </w:r>
      <w:proofErr w:type="spellStart"/>
      <w:r w:rsidRPr="0098397D">
        <w:rPr>
          <w:rFonts w:cs="Arial"/>
          <w:u w:val="single"/>
        </w:rPr>
        <w:t>scaffolded</w:t>
      </w:r>
      <w:proofErr w:type="spellEnd"/>
      <w:r w:rsidRPr="0098397D">
        <w:rPr>
          <w:rFonts w:cs="Arial"/>
          <w:u w:val="single"/>
        </w:rPr>
        <w:t xml:space="preserve"> the erasure of Native peoples.</w:t>
      </w:r>
      <w:r w:rsidRPr="0098397D">
        <w:rPr>
          <w:rFonts w:cs="Arial"/>
        </w:rPr>
        <w:t xml:space="preserve"> This was the racial order set in place in the early formation of the US as a White supremacist state.  </w:t>
      </w:r>
      <w:r w:rsidRPr="00A00B90">
        <w:rPr>
          <w:rFonts w:cs="Arial"/>
          <w:highlight w:val="yellow"/>
          <w:u w:val="single"/>
        </w:rPr>
        <w:t>This model leaves a whole</w:t>
      </w:r>
      <w:r w:rsidRPr="0098397D">
        <w:rPr>
          <w:rFonts w:cs="Arial"/>
          <w:u w:val="single"/>
        </w:rPr>
        <w:t xml:space="preserve"> </w:t>
      </w:r>
      <w:r w:rsidRPr="00A00B90">
        <w:rPr>
          <w:rFonts w:cs="Arial"/>
          <w:highlight w:val="yellow"/>
          <w:u w:val="single"/>
        </w:rPr>
        <w:t>lot of us out</w:t>
      </w:r>
      <w:r w:rsidRPr="0098397D">
        <w:rPr>
          <w:rFonts w:cs="Arial"/>
        </w:rPr>
        <w:t>, of course</w:t>
      </w:r>
      <w:r w:rsidRPr="0098397D">
        <w:rPr>
          <w:rFonts w:cs="Arial"/>
          <w:u w:val="single"/>
        </w:rPr>
        <w:t xml:space="preserve">. </w:t>
      </w:r>
      <w:r w:rsidRPr="00A00B90">
        <w:rPr>
          <w:rFonts w:cs="Arial"/>
          <w:highlight w:val="yellow"/>
          <w:u w:val="single"/>
        </w:rPr>
        <w:t>API folks, Latinos, Middle Eastern folks, and many more</w:t>
      </w:r>
      <w:r w:rsidRPr="0098397D">
        <w:rPr>
          <w:rFonts w:cs="Arial"/>
          <w:u w:val="single"/>
        </w:rPr>
        <w:t xml:space="preserve"> of us </w:t>
      </w:r>
      <w:r w:rsidRPr="00A00B90">
        <w:rPr>
          <w:rFonts w:cs="Arial"/>
          <w:highlight w:val="yellow"/>
          <w:u w:val="single"/>
        </w:rPr>
        <w:t xml:space="preserve">don't fit into that </w:t>
      </w:r>
      <w:r w:rsidRPr="0098397D">
        <w:rPr>
          <w:rFonts w:cs="Arial"/>
          <w:u w:val="single"/>
        </w:rPr>
        <w:t xml:space="preserve">racial </w:t>
      </w:r>
      <w:r w:rsidRPr="00A00B90">
        <w:rPr>
          <w:rFonts w:cs="Arial"/>
          <w:highlight w:val="yellow"/>
          <w:u w:val="single"/>
        </w:rPr>
        <w:t>triangle. We're not White, and we bring our own histories of colonization. Many of us were colonized</w:t>
      </w:r>
      <w:r w:rsidRPr="0098397D">
        <w:rPr>
          <w:rFonts w:cs="Arial"/>
          <w:u w:val="single"/>
        </w:rPr>
        <w:t xml:space="preserve"> by the US</w:t>
      </w:r>
      <w:r w:rsidRPr="0098397D">
        <w:rPr>
          <w:rFonts w:cs="Arial"/>
        </w:rPr>
        <w:t xml:space="preserve"> itself, </w:t>
      </w:r>
      <w:r w:rsidRPr="0098397D">
        <w:rPr>
          <w:rFonts w:cs="Arial"/>
          <w:u w:val="single"/>
        </w:rPr>
        <w:t xml:space="preserve">and White people have supremacy over all of us </w:t>
      </w:r>
      <w:r w:rsidRPr="00A00B90">
        <w:rPr>
          <w:rFonts w:cs="Arial"/>
          <w:highlight w:val="yellow"/>
          <w:u w:val="single"/>
        </w:rPr>
        <w:t>in</w:t>
      </w:r>
      <w:r w:rsidRPr="0098397D">
        <w:rPr>
          <w:rFonts w:cs="Arial"/>
        </w:rPr>
        <w:t xml:space="preserve"> various and </w:t>
      </w:r>
      <w:r w:rsidRPr="00A00B90">
        <w:rPr>
          <w:rFonts w:cs="Arial"/>
          <w:highlight w:val="yellow"/>
          <w:u w:val="single"/>
        </w:rPr>
        <w:t>different ways.</w:t>
      </w:r>
      <w:r w:rsidRPr="0098397D">
        <w:rPr>
          <w:rFonts w:cs="Arial"/>
        </w:rPr>
        <w:t xml:space="preserve"> </w:t>
      </w:r>
      <w:proofErr w:type="gramStart"/>
      <w:r w:rsidRPr="0098397D">
        <w:rPr>
          <w:rFonts w:cs="Arial"/>
        </w:rPr>
        <w:t>But the fact is our land and resources were not stolen from us in this space and our ancestors were not brought here as slaves (with some important exceptions).</w:t>
      </w:r>
      <w:proofErr w:type="gramEnd"/>
      <w:r w:rsidRPr="0098397D">
        <w:rPr>
          <w:rFonts w:cs="Arial"/>
        </w:rPr>
        <w:t xml:space="preserve">   That place-based specificity is what the term 'person of color' doesn't deal with adequately. As an identifier, </w:t>
      </w:r>
      <w:r w:rsidRPr="00A00B90">
        <w:rPr>
          <w:rFonts w:cs="Arial"/>
          <w:highlight w:val="yellow"/>
          <w:u w:val="single"/>
        </w:rPr>
        <w:t>'person of color' can be slippery for a lot of politicized, non-Black, non-indigenous, non-White people</w:t>
      </w:r>
      <w:r w:rsidRPr="0098397D">
        <w:rPr>
          <w:rFonts w:cs="Arial"/>
          <w:u w:val="single"/>
        </w:rPr>
        <w:t xml:space="preserve"> in the US</w:t>
      </w:r>
      <w:r w:rsidRPr="0098397D">
        <w:rPr>
          <w:rFonts w:cs="Arial"/>
        </w:rPr>
        <w:t xml:space="preserve">, for 2 reasons:  1) </w:t>
      </w:r>
      <w:r w:rsidRPr="0098397D">
        <w:rPr>
          <w:rFonts w:cs="Arial"/>
          <w:u w:val="single"/>
        </w:rPr>
        <w:t xml:space="preserve">US/Western </w:t>
      </w:r>
      <w:r w:rsidRPr="00A00B90">
        <w:rPr>
          <w:rFonts w:cs="Arial"/>
          <w:highlight w:val="yellow"/>
          <w:u w:val="single"/>
        </w:rPr>
        <w:t xml:space="preserve">imperialism </w:t>
      </w:r>
      <w:r w:rsidRPr="0098397D">
        <w:rPr>
          <w:rFonts w:cs="Arial"/>
          <w:u w:val="single"/>
        </w:rPr>
        <w:t xml:space="preserve">is so widespread that it </w:t>
      </w:r>
      <w:r w:rsidRPr="00A00B90">
        <w:rPr>
          <w:rFonts w:cs="Arial"/>
          <w:highlight w:val="yellow"/>
          <w:u w:val="single"/>
        </w:rPr>
        <w:t>even imposes its ways of doing racism on the rest of the world</w:t>
      </w:r>
      <w:r w:rsidRPr="0098397D">
        <w:rPr>
          <w:rFonts w:cs="Arial"/>
          <w:u w:val="single"/>
        </w:rPr>
        <w:t>,</w:t>
      </w:r>
      <w:r w:rsidRPr="0098397D">
        <w:rPr>
          <w:rFonts w:cs="Arial"/>
        </w:rPr>
        <w:t xml:space="preserve"> and on people of color. For example, my family is upper caste, and that caste position is partly what enabled our immigration to the US. It also means that we're lighter-skinned South Asians (read: closer to Aryan British colonizers). </w:t>
      </w:r>
      <w:r w:rsidRPr="0098397D">
        <w:rPr>
          <w:rFonts w:cs="Arial"/>
          <w:u w:val="single"/>
        </w:rPr>
        <w:t>Using the term 'POC' as my identifier rather than 'South Asian' or '</w:t>
      </w:r>
      <w:proofErr w:type="spellStart"/>
      <w:r w:rsidRPr="0098397D">
        <w:rPr>
          <w:rFonts w:cs="Arial"/>
          <w:u w:val="single"/>
        </w:rPr>
        <w:t>Desi</w:t>
      </w:r>
      <w:proofErr w:type="spellEnd"/>
      <w:r w:rsidRPr="0098397D">
        <w:rPr>
          <w:rFonts w:cs="Arial"/>
          <w:u w:val="single"/>
        </w:rPr>
        <w:t>' means I never unpack these non-Western racial systems that are</w:t>
      </w:r>
      <w:r w:rsidRPr="0098397D">
        <w:rPr>
          <w:rFonts w:cs="Arial"/>
        </w:rPr>
        <w:t xml:space="preserve"> also </w:t>
      </w:r>
      <w:r w:rsidRPr="0098397D">
        <w:rPr>
          <w:rFonts w:cs="Arial"/>
          <w:u w:val="single"/>
        </w:rPr>
        <w:t>at play</w:t>
      </w:r>
      <w:r w:rsidRPr="0098397D">
        <w:rPr>
          <w:rFonts w:cs="Arial"/>
        </w:rPr>
        <w:t xml:space="preserve">.   2) Many of our communities have benefited variously from racism. South Asian communities I've been involved in use </w:t>
      </w:r>
      <w:proofErr w:type="spellStart"/>
      <w:r w:rsidRPr="0098397D">
        <w:rPr>
          <w:rFonts w:cs="Arial"/>
        </w:rPr>
        <w:t>antiblack</w:t>
      </w:r>
      <w:proofErr w:type="spellEnd"/>
      <w:r w:rsidRPr="0098397D">
        <w:rPr>
          <w:rFonts w:cs="Arial"/>
        </w:rPr>
        <w:t xml:space="preserve"> racism as one strategy of assimilation. Because as White people have established, the easiest way to shore up your racial supremacy is to be </w:t>
      </w:r>
      <w:proofErr w:type="spellStart"/>
      <w:r w:rsidRPr="0098397D">
        <w:rPr>
          <w:rFonts w:cs="Arial"/>
        </w:rPr>
        <w:t>antiblack</w:t>
      </w:r>
      <w:proofErr w:type="spellEnd"/>
      <w:r w:rsidRPr="0098397D">
        <w:rPr>
          <w:rFonts w:cs="Arial"/>
        </w:rPr>
        <w:t xml:space="preserve">, displayed in everything from </w:t>
      </w:r>
      <w:proofErr w:type="spellStart"/>
      <w:r w:rsidRPr="0098397D">
        <w:rPr>
          <w:rFonts w:cs="Arial"/>
        </w:rPr>
        <w:t>microaggressions</w:t>
      </w:r>
      <w:proofErr w:type="spellEnd"/>
      <w:r w:rsidRPr="0098397D">
        <w:rPr>
          <w:rFonts w:cs="Arial"/>
        </w:rPr>
        <w:t xml:space="preserve"> to employment discrimination to violence. We know that </w:t>
      </w:r>
      <w:r w:rsidRPr="00A00B90">
        <w:rPr>
          <w:rFonts w:cs="Arial"/>
          <w:highlight w:val="yellow"/>
          <w:u w:val="single"/>
        </w:rPr>
        <w:t>people of color can be racist towards each other.</w:t>
      </w:r>
      <w:r w:rsidRPr="0098397D">
        <w:rPr>
          <w:rFonts w:cs="Arial"/>
        </w:rPr>
        <w:t xml:space="preserve"> What I'm saying is that many of us also reap systematic advantages from the racist attitudes and structures that are held by our entire communities.  How do we, as politicized people of color, acknowledge the very limits of the term 'people of color' and the way it can mask our actual racial situations? For example, why do we keep using the phrase 'communities of color' as targets of police and state violence when we primarily mean Black and Latino folks</w:t>
      </w:r>
      <w:r w:rsidRPr="0098397D">
        <w:rPr>
          <w:rFonts w:cs="Arial"/>
          <w:u w:val="single"/>
        </w:rPr>
        <w:t xml:space="preserve">? </w:t>
      </w:r>
      <w:r w:rsidRPr="00A00B90">
        <w:rPr>
          <w:rFonts w:cs="Arial"/>
          <w:highlight w:val="yellow"/>
          <w:u w:val="single"/>
        </w:rPr>
        <w:t>What races are we trying to contain in the word 'brown'?</w:t>
      </w:r>
      <w:r w:rsidRPr="00A00B90">
        <w:rPr>
          <w:rFonts w:cs="Arial"/>
          <w:sz w:val="16"/>
          <w:highlight w:val="yellow"/>
          <w:u w:val="single"/>
        </w:rPr>
        <w:t xml:space="preserve"> </w:t>
      </w:r>
      <w:r w:rsidRPr="00A00B90">
        <w:rPr>
          <w:rFonts w:cs="Arial"/>
          <w:highlight w:val="yellow"/>
          <w:u w:val="single"/>
        </w:rPr>
        <w:t xml:space="preserve">Why are we afraid to point to the specificities of racism? Do we think it will divide us? </w:t>
      </w:r>
      <w:r w:rsidRPr="0098397D">
        <w:rPr>
          <w:rFonts w:cs="Arial"/>
          <w:u w:val="single"/>
        </w:rPr>
        <w:t xml:space="preserve">Do we think we are really not capable of understanding and working from the different ways we experience racism?  </w:t>
      </w:r>
      <w:r w:rsidRPr="0098397D">
        <w:rPr>
          <w:rFonts w:cs="Arial"/>
          <w:sz w:val="16"/>
          <w:u w:val="single"/>
        </w:rPr>
        <w:t xml:space="preserve"> </w:t>
      </w:r>
      <w:r w:rsidRPr="00A00B90">
        <w:rPr>
          <w:rFonts w:cs="Arial"/>
          <w:highlight w:val="yellow"/>
          <w:u w:val="single"/>
        </w:rPr>
        <w:t>As long as the vocabularies of our struggle derive from the homogenizing actions of White supremacy, we will be that much farther from racial liberation.</w:t>
      </w:r>
      <w:r w:rsidRPr="0098397D">
        <w:rPr>
          <w:rFonts w:cs="Arial"/>
          <w:u w:val="single"/>
        </w:rPr>
        <w:t xml:space="preserve"> </w:t>
      </w:r>
    </w:p>
    <w:p w:rsidR="00937480" w:rsidRPr="0098397D" w:rsidRDefault="00937480" w:rsidP="00937480">
      <w:pPr>
        <w:rPr>
          <w:rFonts w:cs="Arial"/>
          <w:u w:val="single"/>
        </w:rPr>
      </w:pPr>
    </w:p>
    <w:p w:rsidR="00937480" w:rsidRPr="00937480" w:rsidRDefault="00937480" w:rsidP="00937480">
      <w:pPr>
        <w:pStyle w:val="Heading4"/>
        <w:rPr>
          <w:rStyle w:val="TagGreg"/>
          <w:rFonts w:cs="Arial"/>
          <w:b/>
        </w:rPr>
      </w:pPr>
      <w:r w:rsidRPr="00937480">
        <w:rPr>
          <w:rStyle w:val="TagGreg"/>
          <w:rFonts w:cs="Arial"/>
          <w:b/>
        </w:rPr>
        <w:t xml:space="preserve">Anti-blackness cannot explain orientalist violence against Islam which preceded the Enlightenment </w:t>
      </w:r>
    </w:p>
    <w:p w:rsidR="00937480" w:rsidRPr="0098397D" w:rsidRDefault="00937480" w:rsidP="00937480">
      <w:pPr>
        <w:rPr>
          <w:rFonts w:cs="Arial"/>
        </w:rPr>
      </w:pPr>
      <w:proofErr w:type="spellStart"/>
      <w:r w:rsidRPr="0098397D">
        <w:rPr>
          <w:rStyle w:val="StyleStyleBold12pt"/>
          <w:rFonts w:cs="Arial"/>
        </w:rPr>
        <w:t>Charoenying</w:t>
      </w:r>
      <w:proofErr w:type="spellEnd"/>
      <w:r w:rsidRPr="0098397D">
        <w:rPr>
          <w:rFonts w:cs="Arial"/>
        </w:rPr>
        <w:t xml:space="preserve"> </w:t>
      </w:r>
      <w:r w:rsidRPr="0098397D">
        <w:rPr>
          <w:rFonts w:cs="Arial"/>
          <w:szCs w:val="20"/>
        </w:rPr>
        <w:t xml:space="preserve">(citing </w:t>
      </w:r>
      <w:r w:rsidRPr="0098397D">
        <w:rPr>
          <w:rFonts w:cs="Arial"/>
          <w:szCs w:val="20"/>
          <w:shd w:val="clear" w:color="auto" w:fill="FFFFFF"/>
        </w:rPr>
        <w:t>Nelson Maldonado-Torres, Prof of Ethnic Studies, UC Berkeley)</w:t>
      </w:r>
      <w:r w:rsidRPr="0098397D">
        <w:rPr>
          <w:rStyle w:val="Author-Date"/>
          <w:rFonts w:cs="Arial"/>
          <w:szCs w:val="20"/>
        </w:rPr>
        <w:t xml:space="preserve"> </w:t>
      </w:r>
      <w:r w:rsidRPr="0098397D">
        <w:rPr>
          <w:rStyle w:val="StyleStyleBold12pt"/>
          <w:rFonts w:cs="Arial"/>
        </w:rPr>
        <w:t>8</w:t>
      </w:r>
    </w:p>
    <w:p w:rsidR="00937480" w:rsidRPr="0098397D" w:rsidRDefault="00937480" w:rsidP="00937480">
      <w:r w:rsidRPr="0098397D">
        <w:t xml:space="preserve">(Timothy, </w:t>
      </w:r>
      <w:proofErr w:type="spellStart"/>
      <w:r w:rsidRPr="0098397D">
        <w:t>Islamophobia</w:t>
      </w:r>
      <w:proofErr w:type="spellEnd"/>
      <w:r w:rsidRPr="0098397D">
        <w:t xml:space="preserve"> &amp; Anti-Blackness: A Genealogical Approach, http://crg.berkeley.edu/content/islamophobia-anti-blackness-genealogical-approach)</w:t>
      </w:r>
    </w:p>
    <w:p w:rsidR="00937480" w:rsidRPr="0098397D" w:rsidRDefault="00937480" w:rsidP="00937480">
      <w:pPr>
        <w:rPr>
          <w:rFonts w:cs="Arial"/>
          <w:szCs w:val="20"/>
        </w:rPr>
      </w:pPr>
    </w:p>
    <w:p w:rsidR="00937480" w:rsidRPr="0098397D" w:rsidRDefault="00937480" w:rsidP="00937480">
      <w:pPr>
        <w:rPr>
          <w:rFonts w:cs="Arial"/>
        </w:rPr>
      </w:pPr>
      <w:r w:rsidRPr="0098397D">
        <w:rPr>
          <w:rFonts w:cs="Arial"/>
        </w:rPr>
        <w:t xml:space="preserve">The year </w:t>
      </w:r>
      <w:r w:rsidRPr="0098397D">
        <w:rPr>
          <w:rStyle w:val="StyleBoldUnderline"/>
          <w:rFonts w:cs="Arial"/>
          <w:szCs w:val="20"/>
        </w:rPr>
        <w:t>1492 marked</w:t>
      </w:r>
      <w:r w:rsidRPr="0098397D">
        <w:rPr>
          <w:rFonts w:cs="Arial"/>
        </w:rPr>
        <w:t xml:space="preserve"> a major</w:t>
      </w:r>
      <w:proofErr w:type="gramStart"/>
      <w:r w:rsidRPr="0098397D">
        <w:rPr>
          <w:rFonts w:cs="Arial"/>
        </w:rPr>
        <w:t>  turning</w:t>
      </w:r>
      <w:proofErr w:type="gramEnd"/>
      <w:r w:rsidRPr="0098397D">
        <w:rPr>
          <w:rFonts w:cs="Arial"/>
        </w:rPr>
        <w:t xml:space="preserve"> point in the trajectory of Western Civilization. Elementary age children are taught this as the year Columbus famously crossed the Atlantic. An equally significant event that year, was </w:t>
      </w:r>
      <w:r w:rsidRPr="0098397D">
        <w:rPr>
          <w:rStyle w:val="StyleBoldUnderline"/>
          <w:rFonts w:cs="Arial"/>
          <w:szCs w:val="20"/>
        </w:rPr>
        <w:t>the Spanish conquest of al-</w:t>
      </w:r>
      <w:proofErr w:type="spellStart"/>
      <w:r w:rsidRPr="0098397D">
        <w:rPr>
          <w:rStyle w:val="StyleBoldUnderline"/>
          <w:rFonts w:cs="Arial"/>
          <w:szCs w:val="20"/>
        </w:rPr>
        <w:t>Andalus</w:t>
      </w:r>
      <w:proofErr w:type="spellEnd"/>
      <w:r w:rsidRPr="0098397D">
        <w:rPr>
          <w:rFonts w:cs="Arial"/>
        </w:rPr>
        <w:t xml:space="preserve">–a Moorish province on the southern Iberian peninsula established eight centuries earlier–and more importantly, the last major Muslim stronghold on the European continent. Critical race scholars have argued that </w:t>
      </w:r>
      <w:r w:rsidRPr="0098397D">
        <w:rPr>
          <w:rStyle w:val="StyleBoldUnderline"/>
          <w:rFonts w:cs="Arial"/>
          <w:szCs w:val="20"/>
        </w:rPr>
        <w:t>these</w:t>
      </w:r>
      <w:r w:rsidRPr="0098397D">
        <w:rPr>
          <w:rFonts w:cs="Arial"/>
        </w:rPr>
        <w:t xml:space="preserve"> two</w:t>
      </w:r>
      <w:r w:rsidRPr="0098397D">
        <w:rPr>
          <w:rStyle w:val="StyleBoldUnderline"/>
          <w:rFonts w:cs="Arial"/>
          <w:szCs w:val="20"/>
        </w:rPr>
        <w:t xml:space="preserve"> events would not only shift the geopolitical balance of power from the Orient to the Occident, but fundamentally alter conceptions about religious and racial identity</w:t>
      </w:r>
      <w:r w:rsidRPr="0098397D">
        <w:rPr>
          <w:rFonts w:cs="Arial"/>
        </w:rPr>
        <w:t>. According to Nelson Maldonado-Torres, of the University of California, Berkeley</w:t>
      </w:r>
      <w:r w:rsidRPr="0098397D">
        <w:rPr>
          <w:rStyle w:val="StyleBoldUnderline"/>
          <w:rFonts w:cs="Arial"/>
        </w:rPr>
        <w:t xml:space="preserve">, </w:t>
      </w:r>
      <w:r w:rsidRPr="00A00B90">
        <w:rPr>
          <w:rFonts w:cs="Arial"/>
          <w:b/>
          <w:highlight w:val="yellow"/>
          <w:u w:val="single"/>
        </w:rPr>
        <w:t>the expulsion of the Moors from</w:t>
      </w:r>
      <w:r w:rsidRPr="0098397D">
        <w:rPr>
          <w:rFonts w:cs="Arial"/>
          <w:b/>
          <w:u w:val="single"/>
        </w:rPr>
        <w:t xml:space="preserve"> continental </w:t>
      </w:r>
      <w:r w:rsidRPr="00A00B90">
        <w:rPr>
          <w:rFonts w:cs="Arial"/>
          <w:b/>
          <w:highlight w:val="yellow"/>
          <w:u w:val="single"/>
        </w:rPr>
        <w:t>Europe marked a transition from</w:t>
      </w:r>
      <w:r w:rsidRPr="0098397D">
        <w:rPr>
          <w:rFonts w:cs="Arial"/>
          <w:b/>
          <w:u w:val="single"/>
        </w:rPr>
        <w:t xml:space="preserve"> an age of </w:t>
      </w:r>
      <w:r w:rsidRPr="00A00B90">
        <w:rPr>
          <w:rFonts w:cs="Arial"/>
          <w:b/>
          <w:highlight w:val="yellow"/>
          <w:u w:val="single"/>
        </w:rPr>
        <w:t>imperial relations between Christian and Muslim empires, to an age of European colonial expansion</w:t>
      </w:r>
      <w:r w:rsidRPr="0098397D">
        <w:rPr>
          <w:rFonts w:cs="Arial"/>
          <w:b/>
          <w:u w:val="single"/>
        </w:rPr>
        <w:t xml:space="preserve"> throughout the known world.</w:t>
      </w:r>
      <w:r w:rsidRPr="0098397D">
        <w:rPr>
          <w:rStyle w:val="StyleBoldUnderline"/>
          <w:rFonts w:cs="Arial"/>
        </w:rPr>
        <w:t xml:space="preserve"> The “discovery” of “godless” natives in the Americas would also inspire the great debates between Las Casas and </w:t>
      </w:r>
      <w:proofErr w:type="spellStart"/>
      <w:r w:rsidRPr="0098397D">
        <w:rPr>
          <w:rStyle w:val="StyleBoldUnderline"/>
          <w:rFonts w:cs="Arial"/>
        </w:rPr>
        <w:t>Sepúlveda</w:t>
      </w:r>
      <w:proofErr w:type="spellEnd"/>
      <w:r w:rsidRPr="0098397D">
        <w:rPr>
          <w:rStyle w:val="StyleBoldUnderline"/>
          <w:rFonts w:cs="Arial"/>
        </w:rPr>
        <w:t xml:space="preserve"> in 1550 on the nature of the human soul.</w:t>
      </w:r>
      <w:r w:rsidRPr="0098397D">
        <w:rPr>
          <w:rFonts w:cs="Arial"/>
        </w:rPr>
        <w:t xml:space="preserve"> </w:t>
      </w:r>
      <w:r w:rsidRPr="0098397D">
        <w:rPr>
          <w:rStyle w:val="StyleBoldUnderline"/>
          <w:rFonts w:cs="Arial"/>
          <w:szCs w:val="20"/>
        </w:rPr>
        <w:t>Such a geopolitical and philosophical shift</w:t>
      </w:r>
      <w:r w:rsidRPr="0098397D">
        <w:rPr>
          <w:rFonts w:cs="Arial"/>
        </w:rPr>
        <w:t xml:space="preserve">, Maldonado-Torres argues, </w:t>
      </w:r>
      <w:r w:rsidRPr="0098397D">
        <w:rPr>
          <w:rStyle w:val="StyleBoldUnderline"/>
          <w:rFonts w:cs="Arial"/>
          <w:szCs w:val="20"/>
        </w:rPr>
        <w:t xml:space="preserve">would lead to a Eurocentric, re-categorization of humanity based upon </w:t>
      </w:r>
      <w:proofErr w:type="spellStart"/>
      <w:r w:rsidRPr="0098397D">
        <w:rPr>
          <w:rStyle w:val="StyleBoldUnderline"/>
          <w:rFonts w:cs="Arial"/>
          <w:szCs w:val="20"/>
        </w:rPr>
        <w:t>religous</w:t>
      </w:r>
      <w:proofErr w:type="spellEnd"/>
      <w:r w:rsidRPr="0098397D">
        <w:rPr>
          <w:rStyle w:val="StyleBoldUnderline"/>
          <w:rFonts w:cs="Arial"/>
          <w:szCs w:val="20"/>
        </w:rPr>
        <w:t>—and ultimately racial—differences</w:t>
      </w:r>
      <w:r w:rsidRPr="0098397D">
        <w:rPr>
          <w:rFonts w:cs="Arial"/>
        </w:rPr>
        <w:t xml:space="preserve">. Maldonado-Torres has proposed that </w:t>
      </w:r>
      <w:r w:rsidRPr="00A00B90">
        <w:rPr>
          <w:rStyle w:val="StyleBoldUnderline"/>
          <w:rFonts w:cs="Arial"/>
          <w:szCs w:val="20"/>
          <w:highlight w:val="yellow"/>
        </w:rPr>
        <w:t>anti-black racism is not simply an extension of some historical bias against blacks, but rather, is an amalgam of old-world</w:t>
      </w:r>
      <w:r w:rsidRPr="0098397D">
        <w:rPr>
          <w:rStyle w:val="StyleBoldUnderline"/>
          <w:rFonts w:cs="Arial"/>
          <w:szCs w:val="20"/>
        </w:rPr>
        <w:t xml:space="preserve"> </w:t>
      </w:r>
      <w:proofErr w:type="spellStart"/>
      <w:r w:rsidRPr="00A00B90">
        <w:rPr>
          <w:rStyle w:val="StyleBoldUnderline"/>
          <w:rFonts w:cs="Arial"/>
          <w:szCs w:val="20"/>
          <w:highlight w:val="yellow"/>
        </w:rPr>
        <w:t>Islamophobia</w:t>
      </w:r>
      <w:proofErr w:type="spellEnd"/>
      <w:r w:rsidRPr="00A00B90">
        <w:rPr>
          <w:rStyle w:val="StyleBoldUnderline"/>
          <w:rFonts w:cs="Arial"/>
          <w:szCs w:val="20"/>
          <w:highlight w:val="yellow"/>
        </w:rPr>
        <w:t xml:space="preserve"> linked to the history</w:t>
      </w:r>
      <w:r w:rsidRPr="0098397D">
        <w:rPr>
          <w:rStyle w:val="StyleBoldUnderline"/>
          <w:rFonts w:cs="Arial"/>
          <w:szCs w:val="20"/>
        </w:rPr>
        <w:t xml:space="preserve"> of the Iberian Peninsula, and to </w:t>
      </w:r>
      <w:r w:rsidRPr="00A00B90">
        <w:rPr>
          <w:rStyle w:val="StyleBoldUnderline"/>
          <w:rFonts w:cs="Arial"/>
          <w:szCs w:val="20"/>
          <w:highlight w:val="yellow"/>
        </w:rPr>
        <w:t>the notion of soulless beings embodied in popular conceptions about the indigenous natives of the Americas</w:t>
      </w:r>
      <w:r w:rsidRPr="00A00B90">
        <w:rPr>
          <w:rFonts w:cs="Arial"/>
          <w:highlight w:val="yellow"/>
        </w:rPr>
        <w:t>.</w:t>
      </w:r>
      <w:r w:rsidRPr="0098397D">
        <w:rPr>
          <w:rFonts w:cs="Arial"/>
        </w:rPr>
        <w:t xml:space="preserve"> </w:t>
      </w:r>
      <w:r w:rsidRPr="00A00B90">
        <w:rPr>
          <w:rStyle w:val="StyleBoldUnderline"/>
          <w:rFonts w:cs="Arial"/>
          <w:szCs w:val="20"/>
          <w:highlight w:val="yellow"/>
        </w:rPr>
        <w:t>These beliefs would contribute to an ideological basis for</w:t>
      </w:r>
      <w:r w:rsidRPr="0098397D">
        <w:rPr>
          <w:rStyle w:val="StyleBoldUnderline"/>
          <w:rFonts w:cs="Arial"/>
          <w:szCs w:val="20"/>
        </w:rPr>
        <w:t xml:space="preserve">, and justification of, </w:t>
      </w:r>
      <w:r w:rsidRPr="00A00B90">
        <w:rPr>
          <w:rStyle w:val="StyleBoldUnderline"/>
          <w:rFonts w:cs="Arial"/>
          <w:szCs w:val="20"/>
          <w:highlight w:val="yellow"/>
        </w:rPr>
        <w:t xml:space="preserve">colonial conquests in the name of cultural and religious conversion, as well as pave the way for the enslavement </w:t>
      </w:r>
      <w:r w:rsidRPr="0098397D">
        <w:rPr>
          <w:rStyle w:val="StyleBoldUnderline"/>
          <w:rFonts w:cs="Arial"/>
          <w:szCs w:val="20"/>
        </w:rPr>
        <w:t xml:space="preserve">and human trafficking </w:t>
      </w:r>
      <w:r w:rsidRPr="00A00B90">
        <w:rPr>
          <w:rStyle w:val="StyleBoldUnderline"/>
          <w:rFonts w:cs="Arial"/>
          <w:szCs w:val="20"/>
          <w:highlight w:val="yellow"/>
        </w:rPr>
        <w:t>of</w:t>
      </w:r>
      <w:r w:rsidRPr="0098397D">
        <w:rPr>
          <w:rStyle w:val="StyleBoldUnderline"/>
          <w:rFonts w:cs="Arial"/>
          <w:szCs w:val="20"/>
        </w:rPr>
        <w:t xml:space="preserve"> sub-Saharan </w:t>
      </w:r>
      <w:r w:rsidRPr="00A00B90">
        <w:rPr>
          <w:rStyle w:val="StyleBoldUnderline"/>
          <w:rFonts w:cs="Arial"/>
          <w:szCs w:val="20"/>
          <w:highlight w:val="yellow"/>
        </w:rPr>
        <w:t>Africans</w:t>
      </w:r>
      <w:r w:rsidRPr="0098397D">
        <w:rPr>
          <w:rFonts w:cs="Arial"/>
        </w:rPr>
        <w:t>.</w:t>
      </w:r>
    </w:p>
    <w:p w:rsidR="00937480" w:rsidRPr="0098397D" w:rsidRDefault="00937480" w:rsidP="00937480">
      <w:pPr>
        <w:rPr>
          <w:rFonts w:cs="Arial"/>
          <w:szCs w:val="20"/>
        </w:rPr>
      </w:pPr>
    </w:p>
    <w:p w:rsidR="00937480" w:rsidRPr="00937480" w:rsidRDefault="00937480" w:rsidP="00937480">
      <w:pPr>
        <w:pStyle w:val="Heading4"/>
        <w:rPr>
          <w:rStyle w:val="TagGreg"/>
          <w:rFonts w:cs="Arial"/>
          <w:b/>
        </w:rPr>
      </w:pPr>
      <w:r w:rsidRPr="00937480">
        <w:rPr>
          <w:rStyle w:val="TagGreg"/>
          <w:rFonts w:cs="Arial"/>
          <w:b/>
        </w:rPr>
        <w:t xml:space="preserve">Orientalist </w:t>
      </w:r>
      <w:proofErr w:type="spellStart"/>
      <w:r w:rsidRPr="00937480">
        <w:rPr>
          <w:rStyle w:val="TagGreg"/>
          <w:rFonts w:cs="Arial"/>
          <w:b/>
        </w:rPr>
        <w:t>Otherization</w:t>
      </w:r>
      <w:proofErr w:type="spellEnd"/>
      <w:r w:rsidRPr="00937480">
        <w:rPr>
          <w:rStyle w:val="TagGreg"/>
          <w:rFonts w:cs="Arial"/>
          <w:b/>
        </w:rPr>
        <w:t xml:space="preserve"> creates a dyad between faiths, making genocidal violence inevitable</w:t>
      </w:r>
    </w:p>
    <w:p w:rsidR="00937480" w:rsidRPr="0098397D" w:rsidRDefault="00937480" w:rsidP="00937480">
      <w:pPr>
        <w:rPr>
          <w:rFonts w:cs="Arial"/>
        </w:rPr>
      </w:pPr>
      <w:proofErr w:type="spellStart"/>
      <w:r w:rsidRPr="0098397D">
        <w:rPr>
          <w:rStyle w:val="StyleStyleBold12pt"/>
          <w:rFonts w:cs="Arial"/>
        </w:rPr>
        <w:t>Batur</w:t>
      </w:r>
      <w:proofErr w:type="spellEnd"/>
      <w:r w:rsidRPr="0098397D">
        <w:rPr>
          <w:rStyle w:val="StyleStyleBold12pt"/>
          <w:rFonts w:cs="Arial"/>
        </w:rPr>
        <w:t xml:space="preserve">, 2k7 </w:t>
      </w:r>
      <w:r w:rsidRPr="0098397D">
        <w:rPr>
          <w:rFonts w:cs="Arial"/>
        </w:rPr>
        <w:t xml:space="preserve">(Pinar </w:t>
      </w:r>
      <w:proofErr w:type="spellStart"/>
      <w:r w:rsidRPr="0098397D">
        <w:rPr>
          <w:rFonts w:cs="Arial"/>
        </w:rPr>
        <w:t>Batur</w:t>
      </w:r>
      <w:proofErr w:type="spellEnd"/>
      <w:r w:rsidRPr="0098397D">
        <w:rPr>
          <w:rFonts w:cs="Arial"/>
        </w:rPr>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937480" w:rsidRPr="0098397D" w:rsidRDefault="00937480" w:rsidP="00937480">
      <w:pPr>
        <w:rPr>
          <w:rFonts w:cs="Arial"/>
          <w:szCs w:val="20"/>
        </w:rPr>
      </w:pPr>
    </w:p>
    <w:p w:rsidR="00937480" w:rsidRPr="00A00B90" w:rsidRDefault="00937480" w:rsidP="00937480">
      <w:pPr>
        <w:rPr>
          <w:rFonts w:cs="Arial"/>
          <w:bCs/>
          <w:szCs w:val="20"/>
          <w:highlight w:val="yellow"/>
          <w:u w:val="single"/>
        </w:rPr>
      </w:pPr>
      <w:r w:rsidRPr="0098397D">
        <w:rPr>
          <w:rFonts w:cs="Arial"/>
        </w:rPr>
        <w:t xml:space="preserve">Albert </w:t>
      </w:r>
      <w:proofErr w:type="spellStart"/>
      <w:r w:rsidRPr="0098397D">
        <w:rPr>
          <w:rFonts w:cs="Arial"/>
        </w:rPr>
        <w:t>Memmi</w:t>
      </w:r>
      <w:proofErr w:type="spellEnd"/>
      <w:r w:rsidRPr="0098397D">
        <w:rPr>
          <w:rFonts w:cs="Arial"/>
        </w:rPr>
        <w:t xml:space="preserve"> argued that “</w:t>
      </w:r>
      <w:r w:rsidRPr="0098397D">
        <w:rPr>
          <w:rStyle w:val="StyleBoldUnderline"/>
          <w:rFonts w:cs="Arial"/>
          <w:szCs w:val="20"/>
        </w:rPr>
        <w:t>We have no idea what the colonized would have been without colonization, but we certainly see what happened as a result of it</w:t>
      </w:r>
      <w:proofErr w:type="gramStart"/>
      <w:r w:rsidRPr="0098397D">
        <w:rPr>
          <w:rFonts w:cs="Arial"/>
        </w:rPr>
        <w:t>”(</w:t>
      </w:r>
      <w:proofErr w:type="spellStart"/>
      <w:proofErr w:type="gramEnd"/>
      <w:r w:rsidRPr="0098397D">
        <w:rPr>
          <w:rFonts w:cs="Arial"/>
        </w:rPr>
        <w:t>Memmi</w:t>
      </w:r>
      <w:proofErr w:type="spellEnd"/>
      <w:r w:rsidRPr="0098397D">
        <w:rPr>
          <w:rFonts w:cs="Arial"/>
        </w:rPr>
        <w:t xml:space="preserve">, 1965: 114). </w:t>
      </w:r>
      <w:r w:rsidRPr="0098397D">
        <w:rPr>
          <w:rStyle w:val="underline"/>
          <w:rFonts w:cs="Arial"/>
        </w:rPr>
        <w:t>Events surrounding Iraq</w:t>
      </w:r>
      <w:r w:rsidRPr="0098397D">
        <w:rPr>
          <w:rFonts w:cs="Arial"/>
        </w:rPr>
        <w:t xml:space="preserve"> and Katrina </w:t>
      </w:r>
      <w:r w:rsidRPr="0098397D">
        <w:rPr>
          <w:rStyle w:val="underline"/>
          <w:rFonts w:cs="Arial"/>
        </w:rPr>
        <w:t xml:space="preserve">provide </w:t>
      </w:r>
      <w:r w:rsidRPr="0098397D">
        <w:rPr>
          <w:rFonts w:cs="Arial"/>
        </w:rPr>
        <w:t>three</w:t>
      </w:r>
      <w:r w:rsidRPr="0098397D">
        <w:rPr>
          <w:rStyle w:val="underline"/>
          <w:rFonts w:cs="Arial"/>
        </w:rPr>
        <w:t xml:space="preserve"> critical points regarding global racism. The first one is that</w:t>
      </w:r>
      <w:r w:rsidRPr="0098397D">
        <w:rPr>
          <w:rFonts w:cs="Arial"/>
        </w:rPr>
        <w:t xml:space="preserve"> </w:t>
      </w:r>
      <w:r w:rsidRPr="00A00B90">
        <w:rPr>
          <w:rStyle w:val="StyleBoldUnderline"/>
          <w:rFonts w:cs="Arial"/>
          <w:szCs w:val="20"/>
          <w:highlight w:val="yellow"/>
        </w:rPr>
        <w:t xml:space="preserve">segregation, exclusion, and genocide are closely related and facilitated by institutions employing the white racial frame to legitimize their </w:t>
      </w:r>
      <w:r w:rsidRPr="0098397D">
        <w:rPr>
          <w:rStyle w:val="StyleBoldUnderline"/>
          <w:rFonts w:cs="Arial"/>
          <w:szCs w:val="20"/>
        </w:rPr>
        <w:t xml:space="preserve">ideologies and </w:t>
      </w:r>
      <w:r w:rsidRPr="00A00B90">
        <w:rPr>
          <w:rStyle w:val="StyleBoldUnderline"/>
          <w:rFonts w:cs="Arial"/>
          <w:szCs w:val="20"/>
          <w:highlight w:val="yellow"/>
        </w:rPr>
        <w:t>actions</w:t>
      </w:r>
      <w:r w:rsidRPr="0098397D">
        <w:rPr>
          <w:rFonts w:cs="Arial"/>
        </w:rPr>
        <w:t xml:space="preserve">. The second one is </w:t>
      </w:r>
      <w:r w:rsidRPr="0098397D">
        <w:rPr>
          <w:rStyle w:val="StyleBoldUnderline"/>
          <w:rFonts w:cs="Arial"/>
          <w:szCs w:val="20"/>
        </w:rPr>
        <w:t>the continuation of violence</w:t>
      </w:r>
      <w:r w:rsidRPr="0098397D">
        <w:rPr>
          <w:rFonts w:cs="Arial"/>
        </w:rPr>
        <w:t xml:space="preserve">, either sporadically or systematically, </w:t>
      </w:r>
      <w:r w:rsidRPr="0098397D">
        <w:rPr>
          <w:rStyle w:val="StyleBoldUnderline"/>
          <w:rFonts w:cs="Arial"/>
          <w:szCs w:val="20"/>
        </w:rPr>
        <w:t>with single- minded determination from segregation, to exclusion, to genocide</w:t>
      </w:r>
      <w:r w:rsidRPr="0098397D">
        <w:rPr>
          <w:rFonts w:cs="Arial"/>
        </w:rPr>
        <w:t xml:space="preserve">. The third point is that </w:t>
      </w:r>
      <w:r w:rsidRPr="00A00B90">
        <w:rPr>
          <w:rStyle w:val="StyleBoldUnderline"/>
          <w:rFonts w:cs="Arial"/>
          <w:szCs w:val="20"/>
          <w:highlight w:val="yellow"/>
        </w:rPr>
        <w:t>legitimization</w:t>
      </w:r>
      <w:r w:rsidRPr="00A00B90">
        <w:rPr>
          <w:rFonts w:cs="Arial"/>
          <w:highlight w:val="yellow"/>
        </w:rPr>
        <w:t xml:space="preserve"> </w:t>
      </w:r>
      <w:r w:rsidRPr="0098397D">
        <w:rPr>
          <w:rFonts w:cs="Arial"/>
        </w:rPr>
        <w:t xml:space="preserve">and justification </w:t>
      </w:r>
      <w:r w:rsidRPr="00A00B90">
        <w:rPr>
          <w:rStyle w:val="StyleBoldUnderline"/>
          <w:rFonts w:cs="Arial"/>
          <w:szCs w:val="20"/>
          <w:highlight w:val="yellow"/>
        </w:rPr>
        <w:t xml:space="preserve">of violence is </w:t>
      </w:r>
      <w:r w:rsidRPr="00A00B90">
        <w:rPr>
          <w:rFonts w:cs="Arial"/>
          <w:highlight w:val="yellow"/>
          <w:u w:val="single"/>
        </w:rPr>
        <w:t xml:space="preserve">embedded in the resignation </w:t>
      </w:r>
      <w:r w:rsidRPr="0098397D">
        <w:rPr>
          <w:rFonts w:cs="Arial"/>
          <w:u w:val="single"/>
        </w:rPr>
        <w:t xml:space="preserve">that global </w:t>
      </w:r>
      <w:r w:rsidRPr="00A00B90">
        <w:rPr>
          <w:rFonts w:cs="Arial"/>
          <w:highlight w:val="yellow"/>
          <w:u w:val="single"/>
        </w:rPr>
        <w:t>racism will not alter its course, and there is no way to challenge global racism</w:t>
      </w:r>
      <w:r w:rsidRPr="0098397D">
        <w:rPr>
          <w:rFonts w:cs="Arial"/>
          <w:u w:val="single"/>
        </w:rPr>
        <w:t>.</w:t>
      </w:r>
      <w:r w:rsidRPr="0098397D">
        <w:rPr>
          <w:rFonts w:cs="Arial"/>
        </w:rPr>
        <w:t xml:space="preserve"> Together </w:t>
      </w:r>
      <w:r w:rsidRPr="00A00B90">
        <w:rPr>
          <w:rStyle w:val="StyleBoldUnderline"/>
          <w:rFonts w:cs="Arial"/>
          <w:szCs w:val="20"/>
          <w:highlight w:val="yellow"/>
        </w:rPr>
        <w:t>these</w:t>
      </w:r>
      <w:r w:rsidRPr="00A00B90">
        <w:rPr>
          <w:rFonts w:cs="Arial"/>
          <w:highlight w:val="yellow"/>
        </w:rPr>
        <w:t xml:space="preserve"> </w:t>
      </w:r>
      <w:r w:rsidRPr="0098397D">
        <w:rPr>
          <w:rFonts w:cs="Arial"/>
        </w:rPr>
        <w:t xml:space="preserve">three </w:t>
      </w:r>
      <w:r w:rsidRPr="00A00B90">
        <w:rPr>
          <w:rStyle w:val="StyleBoldUnderline"/>
          <w:rFonts w:cs="Arial"/>
          <w:szCs w:val="20"/>
          <w:highlight w:val="yellow"/>
        </w:rPr>
        <w:t xml:space="preserve">points facilitate the base </w:t>
      </w:r>
      <w:r w:rsidRPr="00A00B90">
        <w:rPr>
          <w:rFonts w:cs="Arial"/>
          <w:highlight w:val="yellow"/>
          <w:u w:val="single"/>
        </w:rPr>
        <w:t>for war and genocide</w:t>
      </w:r>
      <w:r w:rsidRPr="00A00B90">
        <w:rPr>
          <w:rFonts w:cs="Arial"/>
          <w:szCs w:val="20"/>
          <w:highlight w:val="yellow"/>
          <w:u w:val="single"/>
        </w:rPr>
        <w:t xml:space="preserve"> </w:t>
      </w:r>
      <w:r w:rsidRPr="0098397D">
        <w:rPr>
          <w:rFonts w:cs="Arial"/>
        </w:rPr>
        <w:t xml:space="preserve">In 1993, in the aftermath of the collapse of the Soviet Union, Samuel P. Huntington </w:t>
      </w:r>
      <w:proofErr w:type="spellStart"/>
      <w:r w:rsidRPr="0098397D">
        <w:rPr>
          <w:rFonts w:cs="Arial"/>
        </w:rPr>
        <w:t>racialized</w:t>
      </w:r>
      <w:proofErr w:type="spellEnd"/>
      <w:r w:rsidRPr="0098397D">
        <w:rPr>
          <w:rFonts w:cs="Arial"/>
        </w:rPr>
        <w:t xml:space="preserve">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98397D">
        <w:rPr>
          <w:rStyle w:val="StyleBoldUnderline"/>
          <w:rFonts w:cs="Arial"/>
          <w:szCs w:val="20"/>
        </w:rPr>
        <w:t>“Islam has bloody borders,”</w:t>
      </w:r>
      <w:r w:rsidRPr="0098397D">
        <w:rPr>
          <w:rFonts w:cs="Arial"/>
        </w:rPr>
        <w:t xml:space="preserve"> and he </w:t>
      </w:r>
      <w:r w:rsidRPr="0098397D">
        <w:rPr>
          <w:rStyle w:val="StyleBoldUnderline"/>
          <w:rFonts w:cs="Arial"/>
          <w:szCs w:val="20"/>
        </w:rPr>
        <w:t>expect</w:t>
      </w:r>
      <w:r w:rsidRPr="0098397D">
        <w:rPr>
          <w:rFonts w:cs="Arial"/>
        </w:rPr>
        <w:t xml:space="preserve">ed </w:t>
      </w:r>
      <w:r w:rsidRPr="0098397D">
        <w:rPr>
          <w:rStyle w:val="StyleBoldUnderline"/>
          <w:rFonts w:cs="Arial"/>
          <w:szCs w:val="20"/>
        </w:rPr>
        <w:t xml:space="preserve">the West to develop cooperation among Christian brethren, while limiting the military strength of the “Confucian-Islamic” civilizations, by exploiting the conflicts within them. When the walls of communism fell, </w:t>
      </w:r>
      <w:r w:rsidRPr="00A00B90">
        <w:rPr>
          <w:rStyle w:val="StyleBoldUnderline"/>
          <w:rFonts w:cs="Arial"/>
          <w:szCs w:val="20"/>
          <w:highlight w:val="yellow"/>
        </w:rPr>
        <w:t>a new enemy was found in Islam, and loathing and fear of Islam exploded</w:t>
      </w:r>
      <w:r w:rsidRPr="0098397D">
        <w:rPr>
          <w:rStyle w:val="StyleBoldUnderline"/>
          <w:rFonts w:cs="Arial"/>
          <w:szCs w:val="20"/>
        </w:rPr>
        <w:t xml:space="preserve"> with September 11. </w:t>
      </w:r>
      <w:r w:rsidRPr="00A00B90">
        <w:rPr>
          <w:rFonts w:cs="Arial"/>
          <w:highlight w:val="yellow"/>
          <w:u w:val="single"/>
        </w:rPr>
        <w:t>The new color line means</w:t>
      </w:r>
      <w:r w:rsidRPr="00A00B90">
        <w:rPr>
          <w:rStyle w:val="StyleBoldUnderline"/>
          <w:rFonts w:cs="Arial"/>
          <w:szCs w:val="20"/>
          <w:highlight w:val="yellow"/>
        </w:rPr>
        <w:t xml:space="preserve"> “we hate them not because of what they do, but because of </w:t>
      </w:r>
      <w:r w:rsidRPr="0098397D">
        <w:rPr>
          <w:rStyle w:val="StyleBoldUnderline"/>
          <w:rFonts w:cs="Arial"/>
          <w:szCs w:val="20"/>
        </w:rPr>
        <w:t xml:space="preserve">who they are and </w:t>
      </w:r>
      <w:r w:rsidRPr="00A00B90">
        <w:rPr>
          <w:rStyle w:val="StyleBoldUnderline"/>
          <w:rFonts w:cs="Arial"/>
          <w:szCs w:val="20"/>
          <w:highlight w:val="yellow"/>
        </w:rPr>
        <w:t>what they believe in.”</w:t>
      </w:r>
    </w:p>
    <w:p w:rsidR="00937480" w:rsidRPr="0098397D" w:rsidRDefault="00937480" w:rsidP="00937480">
      <w:pPr>
        <w:rPr>
          <w:rStyle w:val="TagGreg"/>
          <w:rFonts w:cs="Arial"/>
        </w:rPr>
      </w:pPr>
    </w:p>
    <w:p w:rsidR="00937480" w:rsidRPr="0098397D" w:rsidRDefault="00937480" w:rsidP="00937480">
      <w:pPr>
        <w:rPr>
          <w:rStyle w:val="TagGreg"/>
          <w:rFonts w:cs="Arial"/>
        </w:rPr>
      </w:pPr>
      <w:r w:rsidRPr="0098397D">
        <w:rPr>
          <w:rStyle w:val="TagGreg"/>
          <w:rFonts w:cs="Arial"/>
        </w:rPr>
        <w:t xml:space="preserve">Exclusive focus on blackness fails  </w:t>
      </w:r>
    </w:p>
    <w:p w:rsidR="00937480" w:rsidRPr="0098397D" w:rsidRDefault="00937480" w:rsidP="00937480">
      <w:pPr>
        <w:rPr>
          <w:rFonts w:cs="Arial"/>
        </w:rPr>
      </w:pPr>
      <w:proofErr w:type="spellStart"/>
      <w:r w:rsidRPr="0098397D">
        <w:rPr>
          <w:rFonts w:cs="Arial"/>
          <w:b/>
          <w:sz w:val="24"/>
          <w:szCs w:val="24"/>
          <w:u w:val="single"/>
        </w:rPr>
        <w:lastRenderedPageBreak/>
        <w:t>Perea</w:t>
      </w:r>
      <w:proofErr w:type="spellEnd"/>
      <w:r w:rsidRPr="0098397D">
        <w:rPr>
          <w:rFonts w:cs="Arial"/>
          <w:b/>
          <w:sz w:val="24"/>
          <w:szCs w:val="24"/>
          <w:u w:val="single"/>
        </w:rPr>
        <w:t xml:space="preserve"> 97</w:t>
      </w:r>
      <w:r w:rsidRPr="0098397D">
        <w:rPr>
          <w:rFonts w:cs="Arial"/>
        </w:rPr>
        <w:t xml:space="preserve"> (Juan F. </w:t>
      </w:r>
      <w:proofErr w:type="spellStart"/>
      <w:r w:rsidRPr="0098397D">
        <w:rPr>
          <w:rFonts w:cs="Arial"/>
        </w:rPr>
        <w:t>Perea</w:t>
      </w:r>
      <w:proofErr w:type="spellEnd"/>
      <w:r w:rsidRPr="0098397D">
        <w:rPr>
          <w:rFonts w:cs="Arial"/>
        </w:rPr>
        <w:t xml:space="preserve"> – Professor of Law at Loyola University Chicago, 10/31/97, “The Black/White Binary Paradigm of Race: The Normal Science of American Racial Thought”, http://scholarship.law.berkeley.edu/cgi/viewcontent.cgi?article=1605&amp;context=californialawreview) //MD</w:t>
      </w:r>
      <w:r w:rsidRPr="0098397D">
        <w:rPr>
          <w:rStyle w:val="StyleStyleBold12pt"/>
          <w:rFonts w:cs="Arial"/>
        </w:rPr>
        <w:t xml:space="preserve"> </w:t>
      </w:r>
    </w:p>
    <w:p w:rsidR="00937480" w:rsidRPr="0098397D" w:rsidRDefault="00937480" w:rsidP="00937480">
      <w:pPr>
        <w:rPr>
          <w:rFonts w:eastAsia="Times New Roman" w:cs="Arial"/>
          <w:color w:val="000000"/>
          <w:szCs w:val="20"/>
        </w:rPr>
      </w:pPr>
      <w:r w:rsidRPr="00A00B90">
        <w:rPr>
          <w:rFonts w:cs="Arial"/>
          <w:szCs w:val="20"/>
          <w:highlight w:val="yellow"/>
          <w:u w:val="single"/>
        </w:rPr>
        <w:t>One might object that I am distorting history by suggesting that slavery</w:t>
      </w:r>
      <w:r w:rsidRPr="0098397D">
        <w:rPr>
          <w:rFonts w:cs="Arial"/>
          <w:szCs w:val="20"/>
        </w:rPr>
        <w:t xml:space="preserve"> </w:t>
      </w:r>
      <w:r w:rsidRPr="0098397D">
        <w:rPr>
          <w:rFonts w:eastAsia="Times New Roman" w:cs="Arial"/>
          <w:color w:val="000000"/>
          <w:szCs w:val="20"/>
        </w:rPr>
        <w:t xml:space="preserve">and the experience of Black Americans </w:t>
      </w:r>
      <w:r w:rsidRPr="00A00B90">
        <w:rPr>
          <w:rFonts w:cs="Arial"/>
          <w:szCs w:val="20"/>
          <w:highlight w:val="yellow"/>
          <w:u w:val="single"/>
        </w:rPr>
        <w:t>has not been of central importance</w:t>
      </w:r>
      <w:r w:rsidRPr="0098397D">
        <w:rPr>
          <w:rFonts w:cs="Arial"/>
          <w:szCs w:val="20"/>
          <w:u w:val="single"/>
        </w:rPr>
        <w:t xml:space="preserve"> in the formation of American society.</w:t>
      </w:r>
      <w:r w:rsidRPr="0098397D">
        <w:rPr>
          <w:rFonts w:cs="Arial"/>
          <w:szCs w:val="20"/>
        </w:rPr>
        <w:t xml:space="preserve"> </w:t>
      </w:r>
      <w:r w:rsidRPr="0098397D">
        <w:rPr>
          <w:rFonts w:eastAsia="Times New Roman" w:cs="Arial"/>
          <w:color w:val="000000"/>
          <w:szCs w:val="20"/>
        </w:rPr>
        <w:t xml:space="preserve">I believe </w:t>
      </w:r>
      <w:r w:rsidRPr="00A00B90">
        <w:rPr>
          <w:rFonts w:cs="Arial"/>
          <w:b/>
          <w:highlight w:val="yellow"/>
          <w:u w:val="single"/>
        </w:rPr>
        <w:t>this objection misunderstands my argument.</w:t>
      </w:r>
      <w:r w:rsidRPr="0098397D">
        <w:rPr>
          <w:rStyle w:val="StyleStyleBold12pt"/>
          <w:rFonts w:cs="Arial"/>
          <w:sz w:val="20"/>
          <w:szCs w:val="20"/>
        </w:rPr>
        <w:t xml:space="preserve"> </w:t>
      </w:r>
      <w:r w:rsidRPr="0098397D">
        <w:rPr>
          <w:rFonts w:eastAsia="Times New Roman" w:cs="Arial"/>
          <w:color w:val="000000"/>
          <w:szCs w:val="20"/>
        </w:rPr>
        <w:t xml:space="preserve">There can be no question, I think, that slavery and the mistreatment of Blacks in the United States were crucial building blocks of American society. 24 The fact that the text of the Constitution protects slavery in so many places demonstrates the importance of slavery in the foundation of the country.2 5 The constitutional, statutory and judicial attempts to create more equality for Blacks, imperfect as these all have been, correspond to the history of mistreatment of Blacks. </w:t>
      </w:r>
      <w:r w:rsidRPr="00A00B90">
        <w:rPr>
          <w:rFonts w:cs="Arial"/>
          <w:szCs w:val="20"/>
          <w:highlight w:val="yellow"/>
          <w:u w:val="single"/>
        </w:rPr>
        <w:t>My argument</w:t>
      </w:r>
      <w:r w:rsidRPr="0098397D">
        <w:rPr>
          <w:rFonts w:cs="Arial"/>
          <w:szCs w:val="20"/>
          <w:u w:val="single"/>
        </w:rPr>
        <w:t xml:space="preserve"> </w:t>
      </w:r>
      <w:r w:rsidRPr="00A00B90">
        <w:rPr>
          <w:rFonts w:cs="Arial"/>
          <w:szCs w:val="20"/>
          <w:highlight w:val="yellow"/>
          <w:u w:val="single"/>
        </w:rPr>
        <w:t>is not that this history should not be an important focus</w:t>
      </w:r>
      <w:r w:rsidRPr="0098397D">
        <w:rPr>
          <w:rFonts w:cs="Arial"/>
          <w:szCs w:val="20"/>
          <w:u w:val="single"/>
        </w:rPr>
        <w:t xml:space="preserve"> of racial studies. </w:t>
      </w:r>
      <w:r w:rsidRPr="00A00B90">
        <w:rPr>
          <w:rFonts w:cs="Arial"/>
          <w:szCs w:val="20"/>
          <w:highlight w:val="yellow"/>
          <w:u w:val="single"/>
        </w:rPr>
        <w:t>Rather, my argument is that the exclusive focus on</w:t>
      </w:r>
      <w:r w:rsidRPr="0098397D">
        <w:rPr>
          <w:rFonts w:eastAsia="Times New Roman" w:cs="Arial"/>
          <w:color w:val="000000"/>
          <w:szCs w:val="20"/>
        </w:rPr>
        <w:t xml:space="preserve"> the development of equality doctrines based solely on </w:t>
      </w:r>
      <w:r w:rsidRPr="00A00B90">
        <w:rPr>
          <w:rFonts w:cs="Arial"/>
          <w:szCs w:val="20"/>
          <w:highlight w:val="yellow"/>
          <w:u w:val="single"/>
        </w:rPr>
        <w:t>the experience of Blacks,</w:t>
      </w:r>
      <w:r w:rsidRPr="0098397D">
        <w:rPr>
          <w:rFonts w:eastAsia="Times New Roman" w:cs="Arial"/>
          <w:color w:val="000000"/>
          <w:szCs w:val="20"/>
        </w:rPr>
        <w:t xml:space="preserve"> and the exclusive focus of most scholarship on the Black-White relationship, </w:t>
      </w:r>
      <w:r w:rsidRPr="00A00B90">
        <w:rPr>
          <w:rFonts w:cs="Arial"/>
          <w:szCs w:val="20"/>
          <w:highlight w:val="yellow"/>
          <w:u w:val="single"/>
        </w:rPr>
        <w:t>constitutes a paradigm which</w:t>
      </w:r>
      <w:r w:rsidRPr="0098397D">
        <w:rPr>
          <w:rFonts w:cs="Arial"/>
          <w:szCs w:val="20"/>
          <w:u w:val="single"/>
        </w:rPr>
        <w:t xml:space="preserve"> obscures and </w:t>
      </w:r>
      <w:r w:rsidRPr="00A00B90">
        <w:rPr>
          <w:rFonts w:cs="Arial"/>
          <w:szCs w:val="20"/>
          <w:highlight w:val="yellow"/>
          <w:u w:val="single"/>
        </w:rPr>
        <w:t>prevents</w:t>
      </w:r>
      <w:r w:rsidRPr="0098397D">
        <w:rPr>
          <w:rFonts w:cs="Arial"/>
          <w:szCs w:val="20"/>
          <w:u w:val="single"/>
        </w:rPr>
        <w:t xml:space="preserve"> </w:t>
      </w:r>
      <w:r w:rsidRPr="00A00B90">
        <w:rPr>
          <w:rFonts w:cs="Arial"/>
          <w:szCs w:val="20"/>
          <w:highlight w:val="yellow"/>
          <w:u w:val="single"/>
        </w:rPr>
        <w:t>the understanding of other forms of inequality, those experienced by non-White, non-Black Americans. The Black/White binary paradigm</w:t>
      </w:r>
      <w:r w:rsidRPr="0098397D">
        <w:rPr>
          <w:rFonts w:cs="Arial"/>
          <w:szCs w:val="20"/>
          <w:u w:val="single"/>
        </w:rPr>
        <w:t>,</w:t>
      </w:r>
      <w:r w:rsidRPr="0098397D">
        <w:rPr>
          <w:rFonts w:eastAsia="Times New Roman" w:cs="Arial"/>
          <w:color w:val="000000"/>
          <w:szCs w:val="20"/>
        </w:rPr>
        <w:t xml:space="preserve"> by defining only Blacks and Whites as relevant participants in civil rights discourse and struggle, </w:t>
      </w:r>
      <w:r w:rsidRPr="00A00B90">
        <w:rPr>
          <w:rFonts w:cs="Arial"/>
          <w:szCs w:val="20"/>
          <w:highlight w:val="yellow"/>
          <w:u w:val="single"/>
        </w:rPr>
        <w:t>tends to</w:t>
      </w:r>
      <w:r w:rsidRPr="0098397D">
        <w:rPr>
          <w:rFonts w:eastAsia="Times New Roman" w:cs="Arial"/>
          <w:color w:val="000000"/>
          <w:szCs w:val="20"/>
        </w:rPr>
        <w:t xml:space="preserve"> produce and </w:t>
      </w:r>
      <w:r w:rsidRPr="00A00B90">
        <w:rPr>
          <w:rFonts w:cs="Arial"/>
          <w:szCs w:val="20"/>
          <w:highlight w:val="yellow"/>
          <w:u w:val="single"/>
        </w:rPr>
        <w:t xml:space="preserve">promote the exclusion of other </w:t>
      </w:r>
      <w:proofErr w:type="spellStart"/>
      <w:r w:rsidRPr="00A00B90">
        <w:rPr>
          <w:rFonts w:cs="Arial"/>
          <w:szCs w:val="20"/>
          <w:highlight w:val="yellow"/>
          <w:u w:val="single"/>
        </w:rPr>
        <w:t>racialized</w:t>
      </w:r>
      <w:proofErr w:type="spellEnd"/>
      <w:r w:rsidRPr="00A00B90">
        <w:rPr>
          <w:rFonts w:cs="Arial"/>
          <w:szCs w:val="20"/>
          <w:highlight w:val="yellow"/>
          <w:u w:val="single"/>
        </w:rPr>
        <w:t xml:space="preserve"> peoples,</w:t>
      </w:r>
      <w:r w:rsidRPr="0098397D">
        <w:rPr>
          <w:rFonts w:eastAsia="Times New Roman" w:cs="Arial"/>
          <w:color w:val="000000"/>
          <w:szCs w:val="20"/>
        </w:rPr>
        <w:t xml:space="preserve"> including Latinos/as, Asian Americans and Native Americans, from this crucial discourse which affects us all. </w:t>
      </w:r>
      <w:r w:rsidRPr="0098397D">
        <w:rPr>
          <w:rFonts w:cs="Arial"/>
          <w:szCs w:val="20"/>
          <w:u w:val="single"/>
        </w:rPr>
        <w:t>This exclusion is both the power and the stricture of the Black/White binary paradigm.</w:t>
      </w:r>
      <w:r w:rsidRPr="0098397D">
        <w:rPr>
          <w:rFonts w:eastAsia="Times New Roman" w:cs="Arial"/>
          <w:color w:val="000000"/>
          <w:szCs w:val="20"/>
        </w:rPr>
        <w:t xml:space="preserve"> Its power derives from the fact that a limited subject of inquiry makes possible the study of the Black-White relationship in extraordinary detail and with great insight. </w:t>
      </w:r>
      <w:r w:rsidRPr="00A00B90">
        <w:rPr>
          <w:rFonts w:cs="Arial"/>
          <w:szCs w:val="20"/>
          <w:highlight w:val="yellow"/>
          <w:u w:val="single"/>
        </w:rPr>
        <w:t>Its stricture,</w:t>
      </w:r>
      <w:r w:rsidRPr="0098397D">
        <w:rPr>
          <w:rFonts w:eastAsia="Times New Roman" w:cs="Arial"/>
          <w:color w:val="000000"/>
          <w:szCs w:val="20"/>
        </w:rPr>
        <w:t xml:space="preserve"> however, </w:t>
      </w:r>
      <w:r w:rsidRPr="00A00B90">
        <w:rPr>
          <w:rFonts w:cs="Arial"/>
          <w:szCs w:val="20"/>
          <w:highlight w:val="yellow"/>
          <w:u w:val="single"/>
        </w:rPr>
        <w:t>is that</w:t>
      </w:r>
      <w:r w:rsidRPr="0098397D">
        <w:rPr>
          <w:rFonts w:cs="Arial"/>
          <w:szCs w:val="20"/>
          <w:u w:val="single"/>
        </w:rPr>
        <w:t xml:space="preserve"> </w:t>
      </w:r>
      <w:r w:rsidRPr="00A00B90">
        <w:rPr>
          <w:rFonts w:cs="Arial"/>
          <w:szCs w:val="20"/>
          <w:highlight w:val="yellow"/>
          <w:u w:val="single"/>
        </w:rPr>
        <w:t>it has limited severely our understanding of how White racism operates with particularity</w:t>
      </w:r>
      <w:r w:rsidRPr="0098397D">
        <w:rPr>
          <w:rFonts w:cs="Arial"/>
          <w:szCs w:val="20"/>
          <w:u w:val="single"/>
        </w:rPr>
        <w:t xml:space="preserve"> against other </w:t>
      </w:r>
      <w:proofErr w:type="spellStart"/>
      <w:r w:rsidRPr="0098397D">
        <w:rPr>
          <w:rFonts w:cs="Arial"/>
          <w:szCs w:val="20"/>
          <w:u w:val="single"/>
        </w:rPr>
        <w:t>racialized</w:t>
      </w:r>
      <w:proofErr w:type="spellEnd"/>
      <w:r w:rsidRPr="0098397D">
        <w:rPr>
          <w:rFonts w:cs="Arial"/>
          <w:szCs w:val="20"/>
          <w:u w:val="single"/>
        </w:rPr>
        <w:t xml:space="preserve"> peoples.</w:t>
      </w:r>
      <w:r w:rsidRPr="0098397D">
        <w:rPr>
          <w:rFonts w:eastAsia="Times New Roman" w:cs="Arial"/>
          <w:color w:val="000000"/>
          <w:szCs w:val="20"/>
        </w:rPr>
        <w:t xml:space="preserve"> Furthermore, </w:t>
      </w:r>
      <w:r w:rsidRPr="0098397D">
        <w:rPr>
          <w:rFonts w:cs="Arial"/>
          <w:szCs w:val="20"/>
          <w:u w:val="single"/>
        </w:rPr>
        <w:t xml:space="preserve">the binary paradigm renders the particular histories of other </w:t>
      </w:r>
      <w:proofErr w:type="spellStart"/>
      <w:r w:rsidRPr="0098397D">
        <w:rPr>
          <w:rFonts w:cs="Arial"/>
          <w:szCs w:val="20"/>
          <w:u w:val="single"/>
        </w:rPr>
        <w:t>racialized</w:t>
      </w:r>
      <w:proofErr w:type="spellEnd"/>
      <w:r w:rsidRPr="0098397D">
        <w:rPr>
          <w:rFonts w:cs="Arial"/>
          <w:szCs w:val="20"/>
          <w:u w:val="single"/>
        </w:rPr>
        <w:t xml:space="preserve"> peoples irrelevant</w:t>
      </w:r>
      <w:r w:rsidRPr="0098397D">
        <w:rPr>
          <w:rFonts w:eastAsia="Times New Roman" w:cs="Arial"/>
          <w:color w:val="000000"/>
          <w:szCs w:val="20"/>
        </w:rPr>
        <w:t xml:space="preserve"> to an understanding of the only racism-White racism against Blacks-</w:t>
      </w:r>
      <w:proofErr w:type="gramStart"/>
      <w:r w:rsidRPr="0098397D">
        <w:rPr>
          <w:rFonts w:eastAsia="Times New Roman" w:cs="Arial"/>
          <w:color w:val="000000"/>
          <w:szCs w:val="20"/>
        </w:rPr>
        <w:t>that</w:t>
      </w:r>
      <w:proofErr w:type="gramEnd"/>
      <w:r w:rsidRPr="0098397D">
        <w:rPr>
          <w:rFonts w:eastAsia="Times New Roman" w:cs="Arial"/>
          <w:color w:val="000000"/>
          <w:szCs w:val="20"/>
        </w:rPr>
        <w:t xml:space="preserve"> the paradigm defines to be important. This perceived irrelevance is why the history of Latinos/as, Asian </w:t>
      </w:r>
      <w:proofErr w:type="gramStart"/>
      <w:r w:rsidRPr="0098397D">
        <w:rPr>
          <w:rFonts w:eastAsia="Times New Roman" w:cs="Arial"/>
          <w:color w:val="000000"/>
          <w:szCs w:val="20"/>
        </w:rPr>
        <w:t>Americans,</w:t>
      </w:r>
      <w:proofErr w:type="gramEnd"/>
      <w:r w:rsidRPr="0098397D">
        <w:rPr>
          <w:rFonts w:eastAsia="Times New Roman" w:cs="Arial"/>
          <w:color w:val="000000"/>
          <w:szCs w:val="20"/>
        </w:rPr>
        <w:t xml:space="preserve"> and Native Americans is so frequently missing from the texts that structure our thinking about race.</w:t>
      </w:r>
    </w:p>
    <w:p w:rsidR="00937480" w:rsidRPr="0098397D" w:rsidRDefault="00937480" w:rsidP="00937480">
      <w:pPr>
        <w:jc w:val="both"/>
        <w:rPr>
          <w:rFonts w:eastAsia="Times New Roman" w:cs="Arial"/>
          <w:color w:val="000000"/>
          <w:szCs w:val="20"/>
        </w:rPr>
      </w:pPr>
    </w:p>
    <w:p w:rsidR="00937480" w:rsidRPr="0098397D" w:rsidRDefault="00937480" w:rsidP="00937480">
      <w:pPr>
        <w:rPr>
          <w:rStyle w:val="TagGreg"/>
          <w:rFonts w:cs="Arial"/>
        </w:rPr>
      </w:pPr>
      <w:proofErr w:type="spellStart"/>
      <w:r w:rsidRPr="0098397D">
        <w:rPr>
          <w:rStyle w:val="TagGreg"/>
          <w:rFonts w:cs="Arial"/>
        </w:rPr>
        <w:t>Wilderson’s</w:t>
      </w:r>
      <w:proofErr w:type="spellEnd"/>
      <w:r w:rsidRPr="0098397D">
        <w:rPr>
          <w:rStyle w:val="TagGreg"/>
          <w:rFonts w:cs="Arial"/>
        </w:rPr>
        <w:t xml:space="preserve"> ontology makes fatalism inevitable and offers no alt</w:t>
      </w:r>
    </w:p>
    <w:p w:rsidR="00937480" w:rsidRPr="0098397D" w:rsidRDefault="00937480" w:rsidP="00937480">
      <w:pPr>
        <w:pStyle w:val="Nothing"/>
        <w:jc w:val="left"/>
        <w:rPr>
          <w:rFonts w:ascii="Arial" w:hAnsi="Arial" w:cs="Arial"/>
        </w:rPr>
      </w:pPr>
      <w:proofErr w:type="spellStart"/>
      <w:r w:rsidRPr="0098397D">
        <w:rPr>
          <w:rStyle w:val="StyleStyleBold12pt"/>
          <w:rFonts w:ascii="Arial" w:hAnsi="Arial" w:cs="Arial"/>
        </w:rPr>
        <w:t>Bâ</w:t>
      </w:r>
      <w:proofErr w:type="spellEnd"/>
      <w:r w:rsidRPr="0098397D">
        <w:rPr>
          <w:rStyle w:val="StyleStyleBold12pt"/>
          <w:rFonts w:ascii="Arial" w:hAnsi="Arial" w:cs="Arial"/>
        </w:rPr>
        <w:t>, 11</w:t>
      </w:r>
      <w:r w:rsidRPr="0098397D">
        <w:rPr>
          <w:rStyle w:val="StyleStyleBold12pt"/>
          <w:rFonts w:ascii="Arial" w:hAnsi="Arial" w:cs="Arial"/>
          <w:b w:val="0"/>
          <w:sz w:val="20"/>
        </w:rPr>
        <w:t xml:space="preserve"> </w:t>
      </w:r>
      <w:r w:rsidRPr="0098397D">
        <w:rPr>
          <w:rFonts w:ascii="Arial" w:hAnsi="Arial" w:cs="Arial"/>
        </w:rPr>
        <w:t>(teaches film at Portsmouth University (UK). He researches ‘race’, the ‘postcolonial’, diaspora, the transnational and film ‘genre’, African and Caribbean cinemas and film festivals)</w:t>
      </w:r>
    </w:p>
    <w:p w:rsidR="00937480" w:rsidRPr="0098397D" w:rsidRDefault="00937480" w:rsidP="00937480">
      <w:pPr>
        <w:pStyle w:val="Nothing"/>
        <w:jc w:val="left"/>
        <w:rPr>
          <w:rFonts w:ascii="Arial" w:hAnsi="Arial" w:cs="Arial"/>
        </w:rPr>
      </w:pPr>
      <w:r w:rsidRPr="0098397D">
        <w:rPr>
          <w:rFonts w:ascii="Arial" w:hAnsi="Arial" w:cs="Arial"/>
        </w:rPr>
        <w:t>(</w:t>
      </w:r>
      <w:proofErr w:type="spellStart"/>
      <w:r w:rsidRPr="0098397D">
        <w:rPr>
          <w:rFonts w:ascii="Arial" w:hAnsi="Arial" w:cs="Arial"/>
        </w:rPr>
        <w:t>Saër</w:t>
      </w:r>
      <w:proofErr w:type="spellEnd"/>
      <w:r w:rsidRPr="0098397D">
        <w:rPr>
          <w:rFonts w:ascii="Arial" w:hAnsi="Arial" w:cs="Arial"/>
        </w:rPr>
        <w:t xml:space="preserve"> </w:t>
      </w:r>
      <w:proofErr w:type="spellStart"/>
      <w:r w:rsidRPr="0098397D">
        <w:rPr>
          <w:rFonts w:ascii="Arial" w:hAnsi="Arial" w:cs="Arial"/>
        </w:rPr>
        <w:t>Maty</w:t>
      </w:r>
      <w:proofErr w:type="spellEnd"/>
      <w:r w:rsidRPr="0098397D">
        <w:rPr>
          <w:rFonts w:ascii="Arial" w:hAnsi="Arial" w:cs="Arial"/>
        </w:rPr>
        <w:t xml:space="preserve">, The US </w:t>
      </w:r>
      <w:proofErr w:type="spellStart"/>
      <w:r w:rsidRPr="0098397D">
        <w:rPr>
          <w:rFonts w:ascii="Arial" w:hAnsi="Arial" w:cs="Arial"/>
        </w:rPr>
        <w:t>Decentred</w:t>
      </w:r>
      <w:proofErr w:type="spellEnd"/>
      <w:r w:rsidRPr="0098397D">
        <w:rPr>
          <w:rFonts w:ascii="Arial" w:hAnsi="Arial" w:cs="Arial"/>
        </w:rPr>
        <w:t>, Cultural Studies Review, volume 17 number 2 September 2011)</w:t>
      </w:r>
    </w:p>
    <w:p w:rsidR="00937480" w:rsidRPr="0098397D" w:rsidRDefault="00937480" w:rsidP="00937480">
      <w:pPr>
        <w:rPr>
          <w:rStyle w:val="TagGreg"/>
          <w:rFonts w:cs="Arial"/>
          <w:sz w:val="20"/>
          <w:szCs w:val="20"/>
        </w:rPr>
      </w:pPr>
      <w:r w:rsidRPr="0098397D">
        <w:rPr>
          <w:rFonts w:cs="Arial"/>
          <w:szCs w:val="20"/>
        </w:rPr>
        <w:t xml:space="preserve">In chapter nine, ‘“Savage” Negrophobia’, </w:t>
      </w:r>
      <w:r w:rsidRPr="00A00B90">
        <w:rPr>
          <w:rFonts w:cs="Arial"/>
          <w:highlight w:val="yellow"/>
          <w:u w:val="single"/>
        </w:rPr>
        <w:t>he writes</w:t>
      </w:r>
      <w:r w:rsidRPr="0098397D">
        <w:rPr>
          <w:rFonts w:cs="Arial"/>
          <w:szCs w:val="20"/>
        </w:rPr>
        <w:t xml:space="preserve">: The philosophical anxiety of Skins is all too aware that through the Middle Passage, African culture became Black ‘style’ ... </w:t>
      </w:r>
      <w:r w:rsidRPr="0098397D">
        <w:rPr>
          <w:rFonts w:cs="Arial"/>
          <w:u w:val="single"/>
        </w:rPr>
        <w:t>Blackness can be placed and displaced with limitless frequency</w:t>
      </w:r>
      <w:r w:rsidRPr="0098397D">
        <w:rPr>
          <w:rFonts w:cs="Arial"/>
          <w:szCs w:val="20"/>
        </w:rPr>
        <w:t xml:space="preserve"> and across untold territories, by whoever so chooses. Most important, </w:t>
      </w:r>
      <w:r w:rsidRPr="00A00B90">
        <w:rPr>
          <w:rFonts w:cs="Arial"/>
          <w:highlight w:val="yellow"/>
          <w:u w:val="single"/>
        </w:rPr>
        <w:t>there is nothing</w:t>
      </w:r>
      <w:r w:rsidRPr="0098397D">
        <w:rPr>
          <w:rFonts w:cs="Arial"/>
          <w:u w:val="single"/>
        </w:rPr>
        <w:t xml:space="preserve"> real </w:t>
      </w:r>
      <w:r w:rsidRPr="00A00B90">
        <w:rPr>
          <w:rFonts w:cs="Arial"/>
          <w:highlight w:val="yellow"/>
          <w:u w:val="single"/>
        </w:rPr>
        <w:t>Black people can do to</w:t>
      </w:r>
      <w:r w:rsidRPr="0098397D">
        <w:rPr>
          <w:rFonts w:cs="Arial"/>
          <w:u w:val="single"/>
        </w:rPr>
        <w:t xml:space="preserve"> either </w:t>
      </w:r>
      <w:r w:rsidRPr="00A00B90">
        <w:rPr>
          <w:rFonts w:cs="Arial"/>
          <w:highlight w:val="yellow"/>
          <w:u w:val="single"/>
        </w:rPr>
        <w:t xml:space="preserve">check </w:t>
      </w:r>
      <w:r w:rsidRPr="0098397D">
        <w:rPr>
          <w:rFonts w:cs="Arial"/>
          <w:u w:val="single"/>
        </w:rPr>
        <w:t xml:space="preserve">or direct </w:t>
      </w:r>
      <w:r w:rsidRPr="00A00B90">
        <w:rPr>
          <w:rFonts w:cs="Arial"/>
          <w:highlight w:val="yellow"/>
          <w:u w:val="single"/>
        </w:rPr>
        <w:t xml:space="preserve">this </w:t>
      </w:r>
      <w:r w:rsidRPr="0098397D">
        <w:rPr>
          <w:rFonts w:cs="Arial"/>
          <w:u w:val="single"/>
        </w:rPr>
        <w:t>process</w:t>
      </w:r>
      <w:r w:rsidRPr="0098397D">
        <w:rPr>
          <w:rFonts w:cs="Arial"/>
          <w:szCs w:val="20"/>
        </w:rPr>
        <w:t xml:space="preserve"> ... Anyone can say ‘nigger’ because anyone can be a ‘nigger’. (235)7 </w:t>
      </w:r>
      <w:proofErr w:type="gramStart"/>
      <w:r w:rsidRPr="0098397D">
        <w:rPr>
          <w:rFonts w:cs="Arial"/>
          <w:szCs w:val="20"/>
        </w:rPr>
        <w:t>Similarly</w:t>
      </w:r>
      <w:proofErr w:type="gramEnd"/>
      <w:r w:rsidRPr="0098397D">
        <w:rPr>
          <w:rFonts w:cs="Arial"/>
          <w:szCs w:val="20"/>
        </w:rPr>
        <w:t xml:space="preserve">, in chapter ten, ‘A Crisis in the Commons’, </w:t>
      </w:r>
      <w:proofErr w:type="spellStart"/>
      <w:r w:rsidRPr="0098397D">
        <w:rPr>
          <w:rFonts w:cs="Arial"/>
          <w:szCs w:val="20"/>
        </w:rPr>
        <w:t>Wilderson</w:t>
      </w:r>
      <w:proofErr w:type="spellEnd"/>
      <w:r w:rsidRPr="0098397D">
        <w:rPr>
          <w:rFonts w:cs="Arial"/>
          <w:szCs w:val="20"/>
        </w:rPr>
        <w:t xml:space="preserve"> addresses the issue of ‘Black time’. </w:t>
      </w:r>
      <w:r w:rsidRPr="0098397D">
        <w:rPr>
          <w:rFonts w:cs="Arial"/>
          <w:u w:val="single"/>
        </w:rPr>
        <w:t>Black is irredeemable</w:t>
      </w:r>
      <w:r w:rsidRPr="0098397D">
        <w:rPr>
          <w:rFonts w:cs="Arial"/>
          <w:szCs w:val="20"/>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98397D">
        <w:rPr>
          <w:rFonts w:cs="Arial"/>
          <w:u w:val="single"/>
        </w:rPr>
        <w:t xml:space="preserve">) Not only does </w:t>
      </w:r>
      <w:proofErr w:type="spellStart"/>
      <w:r w:rsidRPr="0098397D">
        <w:rPr>
          <w:rFonts w:cs="Arial"/>
          <w:u w:val="single"/>
        </w:rPr>
        <w:t>Pinho’s</w:t>
      </w:r>
      <w:proofErr w:type="spellEnd"/>
      <w:r w:rsidRPr="0098397D">
        <w:rPr>
          <w:rFonts w:cs="Arial"/>
          <w:u w:val="single"/>
        </w:rPr>
        <w:t xml:space="preserve"> more mature analysis expose this point as preposterous</w:t>
      </w:r>
      <w:r w:rsidRPr="0098397D">
        <w:rPr>
          <w:rFonts w:cs="Arial"/>
          <w:szCs w:val="20"/>
        </w:rPr>
        <w:t xml:space="preserve"> (see below), </w:t>
      </w:r>
      <w:r w:rsidRPr="00A00B90">
        <w:rPr>
          <w:rFonts w:cs="Arial"/>
          <w:highlight w:val="yellow"/>
          <w:u w:val="single"/>
        </w:rPr>
        <w:t xml:space="preserve">I </w:t>
      </w:r>
      <w:r w:rsidRPr="0098397D">
        <w:rPr>
          <w:rFonts w:cs="Arial"/>
          <w:u w:val="single"/>
        </w:rPr>
        <w:t xml:space="preserve">also </w:t>
      </w:r>
      <w:r w:rsidRPr="00A00B90">
        <w:rPr>
          <w:rFonts w:cs="Arial"/>
          <w:highlight w:val="yellow"/>
          <w:u w:val="single"/>
        </w:rPr>
        <w:t xml:space="preserve">wonder what </w:t>
      </w:r>
      <w:proofErr w:type="spellStart"/>
      <w:r w:rsidRPr="00A00B90">
        <w:rPr>
          <w:rFonts w:cs="Arial"/>
          <w:highlight w:val="yellow"/>
          <w:u w:val="single"/>
        </w:rPr>
        <w:t>Wilderson</w:t>
      </w:r>
      <w:proofErr w:type="spellEnd"/>
      <w:r w:rsidRPr="00A00B90">
        <w:rPr>
          <w:rFonts w:cs="Arial"/>
          <w:highlight w:val="yellow"/>
          <w:u w:val="single"/>
        </w:rPr>
        <w:t xml:space="preserve"> makes of</w:t>
      </w:r>
      <w:r w:rsidRPr="0098397D">
        <w:rPr>
          <w:rFonts w:cs="Arial"/>
          <w:u w:val="single"/>
        </w:rPr>
        <w:t xml:space="preserve"> the countless historians’ and </w:t>
      </w:r>
      <w:r w:rsidRPr="00A00B90">
        <w:rPr>
          <w:rFonts w:cs="Arial"/>
          <w:highlight w:val="yellow"/>
          <w:u w:val="single"/>
        </w:rPr>
        <w:t>sociologists’ works on slave ships, shipboard insurrections</w:t>
      </w:r>
      <w:r w:rsidRPr="00A00B90">
        <w:rPr>
          <w:rFonts w:cs="Arial"/>
          <w:szCs w:val="20"/>
          <w:highlight w:val="yellow"/>
        </w:rPr>
        <w:t xml:space="preserve"> </w:t>
      </w:r>
      <w:r w:rsidRPr="0098397D">
        <w:rPr>
          <w:rFonts w:cs="Arial"/>
          <w:szCs w:val="20"/>
        </w:rPr>
        <w:t xml:space="preserve">and/during the Middle Passage,8 </w:t>
      </w:r>
      <w:r w:rsidRPr="00A00B90">
        <w:rPr>
          <w:rFonts w:cs="Arial"/>
          <w:highlight w:val="yellow"/>
          <w:u w:val="single"/>
        </w:rPr>
        <w:t>or</w:t>
      </w:r>
      <w:r w:rsidRPr="0098397D">
        <w:rPr>
          <w:rFonts w:cs="Arial"/>
          <w:u w:val="single"/>
        </w:rPr>
        <w:t xml:space="preserve"> of groundbreaking jazz</w:t>
      </w:r>
      <w:r w:rsidRPr="0098397D">
        <w:rPr>
          <w:rFonts w:ascii="Cambria Math" w:hAnsi="Cambria Math" w:cs="Cambria Math"/>
          <w:u w:val="single"/>
        </w:rPr>
        <w:t>‐</w:t>
      </w:r>
      <w:r w:rsidRPr="0098397D">
        <w:rPr>
          <w:rFonts w:cs="Arial"/>
          <w:u w:val="single"/>
        </w:rPr>
        <w:t xml:space="preserve">studies books on </w:t>
      </w:r>
      <w:r w:rsidRPr="00A00B90">
        <w:rPr>
          <w:rFonts w:cs="Arial"/>
          <w:highlight w:val="yellow"/>
          <w:u w:val="single"/>
        </w:rPr>
        <w:t>cross</w:t>
      </w:r>
      <w:r w:rsidRPr="00A00B90">
        <w:rPr>
          <w:rFonts w:ascii="Cambria Math" w:hAnsi="Cambria Math" w:cs="Cambria Math"/>
          <w:highlight w:val="yellow"/>
          <w:u w:val="single"/>
        </w:rPr>
        <w:t>‐</w:t>
      </w:r>
      <w:r w:rsidRPr="00A00B90">
        <w:rPr>
          <w:rFonts w:cs="Arial"/>
          <w:highlight w:val="yellow"/>
          <w:u w:val="single"/>
        </w:rPr>
        <w:t>cultural dialogue</w:t>
      </w:r>
      <w:r w:rsidRPr="00A00B90">
        <w:rPr>
          <w:rFonts w:cs="Arial"/>
          <w:szCs w:val="20"/>
          <w:highlight w:val="yellow"/>
        </w:rPr>
        <w:t xml:space="preserve"> </w:t>
      </w:r>
      <w:r w:rsidRPr="0098397D">
        <w:rPr>
          <w:rFonts w:cs="Arial"/>
          <w:szCs w:val="20"/>
        </w:rPr>
        <w:t xml:space="preserve">like The Other Side of Nowhere (2004). </w:t>
      </w:r>
      <w:r w:rsidRPr="0098397D">
        <w:rPr>
          <w:rFonts w:cs="Arial"/>
          <w:u w:val="single"/>
        </w:rPr>
        <w:t xml:space="preserve">Nowhere has another side, but </w:t>
      </w:r>
      <w:r w:rsidRPr="00A00B90">
        <w:rPr>
          <w:rFonts w:cs="Arial"/>
          <w:highlight w:val="yellow"/>
          <w:u w:val="single"/>
        </w:rPr>
        <w:t xml:space="preserve">once </w:t>
      </w:r>
      <w:proofErr w:type="spellStart"/>
      <w:r w:rsidRPr="00A00B90">
        <w:rPr>
          <w:rFonts w:cs="Arial"/>
          <w:highlight w:val="yellow"/>
          <w:u w:val="single"/>
        </w:rPr>
        <w:t>Wilderson</w:t>
      </w:r>
      <w:proofErr w:type="spellEnd"/>
      <w:r w:rsidRPr="00A00B90">
        <w:rPr>
          <w:rFonts w:cs="Arial"/>
          <w:highlight w:val="yellow"/>
          <w:u w:val="single"/>
        </w:rPr>
        <w:t xml:space="preserve"> </w:t>
      </w:r>
      <w:proofErr w:type="spellStart"/>
      <w:r w:rsidRPr="00A00B90">
        <w:rPr>
          <w:rFonts w:cs="Arial"/>
          <w:highlight w:val="yellow"/>
          <w:u w:val="single"/>
        </w:rPr>
        <w:t>theorises</w:t>
      </w:r>
      <w:proofErr w:type="spellEnd"/>
      <w:r w:rsidRPr="00A00B90">
        <w:rPr>
          <w:rFonts w:cs="Arial"/>
          <w:highlight w:val="yellow"/>
          <w:u w:val="single"/>
        </w:rPr>
        <w:t xml:space="preserve"> blacks as socially and ontologically dead</w:t>
      </w:r>
      <w:r w:rsidRPr="00A00B90">
        <w:rPr>
          <w:rFonts w:cs="Arial"/>
          <w:szCs w:val="20"/>
          <w:highlight w:val="yellow"/>
        </w:rPr>
        <w:t xml:space="preserve"> </w:t>
      </w:r>
      <w:r w:rsidRPr="0098397D">
        <w:rPr>
          <w:rFonts w:cs="Arial"/>
          <w:szCs w:val="20"/>
        </w:rPr>
        <w:t xml:space="preserve">while dismissing jazz as ‘belonging nowhere and to no one, simply there for the taking’, (225) </w:t>
      </w:r>
      <w:r w:rsidRPr="00A00B90">
        <w:rPr>
          <w:rFonts w:cs="Arial"/>
          <w:highlight w:val="yellow"/>
          <w:u w:val="single"/>
        </w:rPr>
        <w:t>there seems to be no way back.</w:t>
      </w:r>
      <w:r w:rsidRPr="0098397D">
        <w:rPr>
          <w:rFonts w:cs="Arial"/>
          <w:u w:val="single"/>
        </w:rPr>
        <w:t xml:space="preserve"> It is therefore hardly surprising that </w:t>
      </w:r>
      <w:proofErr w:type="spellStart"/>
      <w:r w:rsidRPr="00A00B90">
        <w:rPr>
          <w:rFonts w:cs="Arial"/>
          <w:highlight w:val="yellow"/>
          <w:u w:val="single"/>
        </w:rPr>
        <w:t>Wilderson</w:t>
      </w:r>
      <w:proofErr w:type="spellEnd"/>
      <w:r w:rsidRPr="00A00B90">
        <w:rPr>
          <w:rFonts w:cs="Arial"/>
          <w:highlight w:val="yellow"/>
          <w:u w:val="single"/>
        </w:rPr>
        <w:t xml:space="preserve"> ducks the need to provide a solution</w:t>
      </w:r>
      <w:r w:rsidRPr="0098397D">
        <w:rPr>
          <w:rFonts w:cs="Arial"/>
          <w:u w:val="single"/>
        </w:rPr>
        <w:t xml:space="preserve"> or </w:t>
      </w:r>
      <w:r w:rsidRPr="0098397D">
        <w:rPr>
          <w:rFonts w:cs="Arial"/>
          <w:u w:val="single"/>
        </w:rPr>
        <w:lastRenderedPageBreak/>
        <w:t>alternative</w:t>
      </w:r>
      <w:r w:rsidRPr="0098397D">
        <w:rPr>
          <w:rFonts w:cs="Arial"/>
          <w:szCs w:val="20"/>
        </w:rPr>
        <w:t xml:space="preserve"> to both his sustained bashing of blacks and anti</w:t>
      </w:r>
      <w:r w:rsidRPr="0098397D">
        <w:rPr>
          <w:rFonts w:ascii="Cambria Math" w:hAnsi="Cambria Math" w:cs="Cambria Math"/>
          <w:szCs w:val="20"/>
        </w:rPr>
        <w:t>‐</w:t>
      </w:r>
      <w:r w:rsidRPr="0098397D">
        <w:rPr>
          <w:rFonts w:cs="Arial"/>
          <w:szCs w:val="20"/>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937480" w:rsidRPr="00937480" w:rsidRDefault="00937480" w:rsidP="00937480">
      <w:pPr>
        <w:pStyle w:val="Heading4"/>
        <w:rPr>
          <w:rStyle w:val="TagGreg"/>
          <w:rFonts w:cs="Arial"/>
          <w:b/>
        </w:rPr>
      </w:pPr>
      <w:r w:rsidRPr="00937480">
        <w:rPr>
          <w:rStyle w:val="TagGreg"/>
          <w:rFonts w:cs="Arial"/>
          <w:b/>
        </w:rPr>
        <w:t xml:space="preserve">Turns the K – greatest comparative threat </w:t>
      </w:r>
    </w:p>
    <w:p w:rsidR="00937480" w:rsidRPr="0098397D" w:rsidRDefault="00937480" w:rsidP="00937480">
      <w:pPr>
        <w:rPr>
          <w:rFonts w:cs="Arial"/>
          <w:szCs w:val="20"/>
        </w:rPr>
      </w:pPr>
      <w:r w:rsidRPr="0098397D">
        <w:rPr>
          <w:rStyle w:val="StyleStyleBold12pt"/>
          <w:rFonts w:cs="Arial"/>
        </w:rPr>
        <w:t>Miah</w:t>
      </w:r>
      <w:r w:rsidRPr="0098397D">
        <w:rPr>
          <w:rFonts w:cs="Arial"/>
          <w:szCs w:val="20"/>
        </w:rPr>
        <w:t xml:space="preserve"> quoting West in </w:t>
      </w:r>
      <w:r w:rsidRPr="0098397D">
        <w:rPr>
          <w:rStyle w:val="StyleStyleBold12pt"/>
          <w:rFonts w:cs="Arial"/>
        </w:rPr>
        <w:t>94</w:t>
      </w:r>
    </w:p>
    <w:p w:rsidR="00937480" w:rsidRPr="0098397D" w:rsidRDefault="00937480" w:rsidP="00937480">
      <w:pPr>
        <w:rPr>
          <w:rFonts w:cs="Arial"/>
          <w:szCs w:val="20"/>
        </w:rPr>
      </w:pPr>
      <w:r w:rsidRPr="0098397D">
        <w:rPr>
          <w:rFonts w:cs="Arial"/>
          <w:szCs w:val="20"/>
        </w:rPr>
        <w:t>(Malik Miah, Cornel West's Race Matters, May-June, http://www.solidarity-us.org/node/3079)</w:t>
      </w:r>
    </w:p>
    <w:p w:rsidR="00937480" w:rsidRPr="0098397D" w:rsidRDefault="00937480" w:rsidP="00937480">
      <w:pPr>
        <w:rPr>
          <w:rStyle w:val="TagGreg"/>
          <w:rFonts w:cs="Arial"/>
          <w:sz w:val="16"/>
          <w:szCs w:val="20"/>
        </w:rPr>
      </w:pPr>
      <w:r w:rsidRPr="0098397D">
        <w:rPr>
          <w:rFonts w:cs="Arial"/>
        </w:rPr>
        <w:t>In the chapter, “Nihilism in Black America,” West observes “</w:t>
      </w:r>
      <w:r w:rsidRPr="0098397D">
        <w:rPr>
          <w:rFonts w:cs="Arial"/>
          <w:u w:val="single"/>
        </w:rPr>
        <w:t>The liberal/conservative discussion conceals the most basic issue now facing Black America: the nihilistic threat to its very existence</w:t>
      </w:r>
      <w:r w:rsidRPr="0098397D">
        <w:rPr>
          <w:rFonts w:cs="Arial"/>
        </w:rPr>
        <w:t xml:space="preserve">. </w:t>
      </w:r>
      <w:r w:rsidRPr="0098397D">
        <w:rPr>
          <w:rFonts w:cs="Arial"/>
          <w:u w:val="single"/>
        </w:rPr>
        <w:t xml:space="preserve">This threat is not simply a matter of relative economic deprivation and political powerlessness -- </w:t>
      </w:r>
      <w:r w:rsidRPr="0098397D">
        <w:rPr>
          <w:rFonts w:cs="Arial"/>
        </w:rPr>
        <w:t>though economic well-being and political clout are requisites for meaningful Black progress</w:t>
      </w:r>
      <w:r w:rsidRPr="0098397D">
        <w:rPr>
          <w:rFonts w:cs="Arial"/>
          <w:u w:val="single"/>
        </w:rPr>
        <w:t>.</w:t>
      </w:r>
      <w:r w:rsidRPr="0098397D">
        <w:rPr>
          <w:rFonts w:cs="Arial"/>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98397D">
        <w:rPr>
          <w:rFonts w:cs="Arial"/>
        </w:rPr>
        <w:t>lovelessness</w:t>
      </w:r>
      <w:proofErr w:type="spellEnd"/>
      <w:r w:rsidRPr="0098397D">
        <w:rPr>
          <w:rFonts w:cs="Arial"/>
        </w:rPr>
        <w:t xml:space="preserve">.” (14) “Nihilism is not new in Black America. . . . In fact,” West explains,” </w:t>
      </w:r>
      <w:r w:rsidRPr="00A00B90">
        <w:rPr>
          <w:rFonts w:cs="Arial"/>
          <w:highlight w:val="yellow"/>
          <w:u w:val="single"/>
        </w:rPr>
        <w:t>the major enemy of Black survival in America has been</w:t>
      </w:r>
      <w:r w:rsidRPr="00A00B90">
        <w:rPr>
          <w:rFonts w:cs="Arial"/>
          <w:highlight w:val="yellow"/>
        </w:rPr>
        <w:t xml:space="preserve"> </w:t>
      </w:r>
      <w:r w:rsidRPr="0098397D">
        <w:rPr>
          <w:rFonts w:cs="Arial"/>
        </w:rPr>
        <w:t xml:space="preserve">and is neither oppression nor exploitation but rather </w:t>
      </w:r>
      <w:r w:rsidRPr="00A00B90">
        <w:rPr>
          <w:rFonts w:cs="Arial"/>
          <w:highlight w:val="yellow"/>
          <w:u w:val="single"/>
        </w:rPr>
        <w:t>the</w:t>
      </w:r>
      <w:r w:rsidRPr="00A00B90">
        <w:rPr>
          <w:rFonts w:cs="Arial"/>
          <w:highlight w:val="yellow"/>
        </w:rPr>
        <w:t xml:space="preserve"> </w:t>
      </w:r>
      <w:r w:rsidRPr="0098397D">
        <w:rPr>
          <w:rFonts w:cs="Arial"/>
        </w:rPr>
        <w:t xml:space="preserve">nihilistic Threat -- that is, </w:t>
      </w:r>
      <w:r w:rsidRPr="00A00B90">
        <w:rPr>
          <w:rFonts w:cs="Arial"/>
          <w:highlight w:val="yellow"/>
          <w:u w:val="single"/>
        </w:rPr>
        <w:t xml:space="preserve">loss of hope </w:t>
      </w:r>
      <w:r w:rsidRPr="0098397D">
        <w:rPr>
          <w:rFonts w:cs="Arial"/>
          <w:u w:val="single"/>
        </w:rPr>
        <w:t>and absence of meaning.</w:t>
      </w:r>
      <w:r w:rsidRPr="0098397D">
        <w:rPr>
          <w:rFonts w:cs="Arial"/>
        </w:rPr>
        <w:t xml:space="preserve"> For as long</w:t>
      </w:r>
      <w:r w:rsidRPr="0098397D">
        <w:rPr>
          <w:rFonts w:cs="Arial"/>
          <w:u w:val="single"/>
        </w:rPr>
        <w:t xml:space="preserve"> </w:t>
      </w:r>
      <w:r w:rsidRPr="00A00B90">
        <w:rPr>
          <w:rFonts w:cs="Arial"/>
          <w:highlight w:val="yellow"/>
          <w:u w:val="single"/>
        </w:rPr>
        <w:t>as hope remains and meaning is preserved, the possibility of overcoming oppression stays alive.</w:t>
      </w:r>
      <w:r w:rsidRPr="00A00B90">
        <w:rPr>
          <w:rFonts w:cs="Arial"/>
          <w:highlight w:val="yellow"/>
        </w:rPr>
        <w:t xml:space="preserve"> </w:t>
      </w:r>
      <w:r w:rsidRPr="00A00B90">
        <w:rPr>
          <w:rFonts w:cs="Arial"/>
          <w:highlight w:val="yellow"/>
          <w:u w:val="single"/>
        </w:rPr>
        <w:t xml:space="preserve">The self-fulfilling prophecy of the nihilistic threat is that without hope there can be no </w:t>
      </w:r>
      <w:proofErr w:type="gramStart"/>
      <w:r w:rsidRPr="00A00B90">
        <w:rPr>
          <w:rFonts w:cs="Arial"/>
          <w:highlight w:val="yellow"/>
          <w:u w:val="single"/>
        </w:rPr>
        <w:t>future</w:t>
      </w:r>
      <w:r w:rsidRPr="0098397D">
        <w:rPr>
          <w:rFonts w:cs="Arial"/>
          <w:u w:val="single"/>
        </w:rPr>
        <w:t>, that</w:t>
      </w:r>
      <w:proofErr w:type="gramEnd"/>
      <w:r w:rsidRPr="0098397D">
        <w:rPr>
          <w:rFonts w:cs="Arial"/>
          <w:u w:val="single"/>
        </w:rPr>
        <w:t xml:space="preserve"> without meaning there can be no struggle</w:t>
      </w:r>
      <w:r w:rsidRPr="0098397D">
        <w:rPr>
          <w:rFonts w:cs="Arial"/>
        </w:rPr>
        <w:t xml:space="preserve">.” (14-15) </w:t>
      </w:r>
    </w:p>
    <w:p w:rsidR="00937480" w:rsidRPr="00937480" w:rsidRDefault="00937480" w:rsidP="00937480">
      <w:pPr>
        <w:pStyle w:val="Heading4"/>
        <w:rPr>
          <w:rStyle w:val="TagGreg"/>
          <w:rFonts w:cs="Arial"/>
          <w:b/>
        </w:rPr>
      </w:pPr>
      <w:proofErr w:type="spellStart"/>
      <w:r w:rsidRPr="00937480">
        <w:rPr>
          <w:rStyle w:val="TagGreg"/>
          <w:rFonts w:cs="Arial"/>
          <w:b/>
        </w:rPr>
        <w:t>Wilderson’s</w:t>
      </w:r>
      <w:proofErr w:type="spellEnd"/>
      <w:r w:rsidRPr="00937480">
        <w:rPr>
          <w:rStyle w:val="TagGreg"/>
          <w:rFonts w:cs="Arial"/>
          <w:b/>
        </w:rPr>
        <w:t xml:space="preserve"> logic of social death replicates the violence of the middle passage – rejection is necessary to honor the dead</w:t>
      </w:r>
    </w:p>
    <w:p w:rsidR="00937480" w:rsidRPr="0098397D" w:rsidRDefault="00937480" w:rsidP="00937480">
      <w:pPr>
        <w:rPr>
          <w:rFonts w:cs="Arial"/>
          <w:szCs w:val="20"/>
        </w:rPr>
      </w:pPr>
      <w:r w:rsidRPr="0098397D">
        <w:rPr>
          <w:rStyle w:val="StyleStyleBold12pt"/>
          <w:rFonts w:cs="Arial"/>
        </w:rPr>
        <w:t>Brown, 9</w:t>
      </w:r>
      <w:r w:rsidRPr="0098397D">
        <w:rPr>
          <w:rFonts w:cs="Arial"/>
        </w:rPr>
        <w:t xml:space="preserve"> </w:t>
      </w:r>
      <w:r w:rsidRPr="0098397D">
        <w:rPr>
          <w:rFonts w:cs="Arial"/>
          <w:szCs w:val="20"/>
        </w:rPr>
        <w:t>(Vincent Brown,</w:t>
      </w:r>
      <w:r w:rsidRPr="0098397D">
        <w:rPr>
          <w:rFonts w:cs="Arial"/>
        </w:rPr>
        <w:t xml:space="preserve"> </w:t>
      </w:r>
      <w:r w:rsidRPr="0098397D">
        <w:rPr>
          <w:rFonts w:cs="Arial"/>
          <w:szCs w:val="20"/>
        </w:rPr>
        <w:t>professor of history and of African and African American Studies specializing in Atlantic Slavery; “Social Death and Political Life in the Study of Slavery,” http://history.fas.harvard.edu/people/faculty/documents/brown-socialdeath.pdf)</w:t>
      </w:r>
    </w:p>
    <w:p w:rsidR="00937480" w:rsidRPr="0098397D" w:rsidRDefault="00937480" w:rsidP="00937480">
      <w:pPr>
        <w:rPr>
          <w:rFonts w:eastAsia="Batang" w:cs="Arial"/>
          <w:szCs w:val="20"/>
          <w:u w:val="single"/>
        </w:rPr>
      </w:pPr>
      <w:r w:rsidRPr="0098397D">
        <w:rPr>
          <w:rFonts w:cs="Arial"/>
        </w:rPr>
        <w:t xml:space="preserve">But this was not the emphasis of Patterson’s argument. As a result, those he has inspired have often conflated his exposition of slaveholding ideology with a description of the actual condition of the enslaved. </w:t>
      </w:r>
      <w:r w:rsidRPr="0098397D">
        <w:rPr>
          <w:rFonts w:cs="Arial"/>
          <w:u w:val="single"/>
        </w:rPr>
        <w:t xml:space="preserve">Seen as a state of being, </w:t>
      </w:r>
      <w:r w:rsidRPr="00A00B90">
        <w:rPr>
          <w:rFonts w:cs="Arial"/>
          <w:highlight w:val="yellow"/>
          <w:u w:val="single"/>
        </w:rPr>
        <w:t>the concept of social death is</w:t>
      </w:r>
      <w:r w:rsidRPr="0098397D">
        <w:rPr>
          <w:rFonts w:cs="Arial"/>
          <w:u w:val="single"/>
        </w:rPr>
        <w:t xml:space="preserve"> ultimately </w:t>
      </w:r>
      <w:r w:rsidRPr="00A00B90">
        <w:rPr>
          <w:rFonts w:cs="Arial"/>
          <w:highlight w:val="yellow"/>
          <w:u w:val="single"/>
        </w:rPr>
        <w:t xml:space="preserve">out of place in </w:t>
      </w:r>
      <w:r w:rsidRPr="0098397D">
        <w:rPr>
          <w:rFonts w:cs="Arial"/>
          <w:u w:val="single"/>
        </w:rPr>
        <w:t xml:space="preserve">the political history of </w:t>
      </w:r>
      <w:r w:rsidRPr="00A00B90">
        <w:rPr>
          <w:rFonts w:cs="Arial"/>
          <w:highlight w:val="yellow"/>
          <w:u w:val="single"/>
        </w:rPr>
        <w:t>slavery. If studies</w:t>
      </w:r>
      <w:r w:rsidRPr="0098397D">
        <w:rPr>
          <w:rFonts w:cs="Arial"/>
          <w:u w:val="single"/>
        </w:rPr>
        <w:t xml:space="preserve"> </w:t>
      </w:r>
      <w:r w:rsidRPr="0098397D">
        <w:rPr>
          <w:rFonts w:cs="Arial"/>
        </w:rPr>
        <w:t xml:space="preserve">of slavery </w:t>
      </w:r>
      <w:r w:rsidRPr="00A00B90">
        <w:rPr>
          <w:rFonts w:cs="Arial"/>
          <w:highlight w:val="yellow"/>
          <w:u w:val="single"/>
        </w:rPr>
        <w:t xml:space="preserve">would account for the outlooks </w:t>
      </w:r>
      <w:r w:rsidRPr="0098397D">
        <w:rPr>
          <w:rFonts w:cs="Arial"/>
          <w:u w:val="single"/>
        </w:rPr>
        <w:t xml:space="preserve">and maneuvers </w:t>
      </w:r>
      <w:r w:rsidRPr="00A00B90">
        <w:rPr>
          <w:rFonts w:cs="Arial"/>
          <w:highlight w:val="yellow"/>
          <w:u w:val="single"/>
        </w:rPr>
        <w:t xml:space="preserve">of the enslaved </w:t>
      </w:r>
      <w:r w:rsidRPr="0098397D">
        <w:rPr>
          <w:rFonts w:cs="Arial"/>
          <w:u w:val="single"/>
        </w:rPr>
        <w:t xml:space="preserve">as an important part of that history, </w:t>
      </w:r>
      <w:r w:rsidRPr="00A00B90">
        <w:rPr>
          <w:rFonts w:cs="Arial"/>
          <w:highlight w:val="yellow"/>
          <w:u w:val="single"/>
        </w:rPr>
        <w:t>scholars would do better to keep</w:t>
      </w:r>
      <w:r w:rsidRPr="0098397D">
        <w:rPr>
          <w:rFonts w:cs="Arial"/>
          <w:u w:val="single"/>
        </w:rPr>
        <w:t xml:space="preserve"> in view </w:t>
      </w:r>
      <w:r w:rsidRPr="00A00B90">
        <w:rPr>
          <w:rFonts w:cs="Arial"/>
          <w:highlight w:val="yellow"/>
          <w:u w:val="single"/>
        </w:rPr>
        <w:t>the struggle against alienation rather than alienation itself.</w:t>
      </w:r>
      <w:r w:rsidRPr="0098397D">
        <w:rPr>
          <w:rFonts w:cs="Arial"/>
          <w:u w:val="single"/>
        </w:rPr>
        <w:t xml:space="preserve"> </w:t>
      </w:r>
      <w:r w:rsidRPr="0098397D">
        <w:rPr>
          <w:rFonts w:cs="Arial"/>
        </w:rPr>
        <w:t xml:space="preserve">To see social death as a productive peril entails a subtle but significant shift in perspective, from seeing slavery as a condition to viewing enslavement as a predicament, in which </w:t>
      </w:r>
      <w:r w:rsidRPr="0098397D">
        <w:rPr>
          <w:rFonts w:cs="Arial"/>
          <w:u w:val="single"/>
        </w:rPr>
        <w:t xml:space="preserve">enslaved Africans and their descendants never ceased to pursue a politics of belonging, mourning, accounting, and regeneration. </w:t>
      </w:r>
      <w:r w:rsidRPr="0098397D">
        <w:rPr>
          <w:rFonts w:cs="Arial"/>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A00B90">
        <w:rPr>
          <w:rFonts w:cs="Arial"/>
          <w:highlight w:val="yellow"/>
          <w:u w:val="single"/>
        </w:rPr>
        <w:t xml:space="preserve">If scholars were to emphasize the efforts of the enslaved more than the condition of </w:t>
      </w:r>
      <w:r w:rsidRPr="00A00B90">
        <w:rPr>
          <w:rFonts w:cs="Arial"/>
          <w:highlight w:val="yellow"/>
          <w:u w:val="single"/>
        </w:rPr>
        <w:lastRenderedPageBreak/>
        <w:t>slavery, we might</w:t>
      </w:r>
      <w:r w:rsidRPr="0098397D">
        <w:rPr>
          <w:rFonts w:cs="Arial"/>
          <w:u w:val="single"/>
        </w:rPr>
        <w:t xml:space="preserve"> at least </w:t>
      </w:r>
      <w:r w:rsidRPr="00A00B90">
        <w:rPr>
          <w:rFonts w:cs="Arial"/>
          <w:highlight w:val="yellow"/>
          <w:u w:val="single"/>
        </w:rPr>
        <w:t>tell</w:t>
      </w:r>
      <w:r w:rsidRPr="0098397D">
        <w:rPr>
          <w:rFonts w:cs="Arial"/>
          <w:u w:val="single"/>
        </w:rPr>
        <w:t xml:space="preserve"> richer stories </w:t>
      </w:r>
      <w:r w:rsidRPr="00A00B90">
        <w:rPr>
          <w:rFonts w:cs="Arial"/>
          <w:highlight w:val="yellow"/>
          <w:u w:val="single"/>
        </w:rPr>
        <w:t>about how</w:t>
      </w:r>
      <w:r w:rsidRPr="0098397D">
        <w:rPr>
          <w:rFonts w:cs="Arial"/>
          <w:u w:val="single"/>
        </w:rPr>
        <w:t xml:space="preserve"> the endeavors of the weakest and most abject have at times reshaped the world. The history of </w:t>
      </w:r>
      <w:r w:rsidRPr="00A00B90">
        <w:rPr>
          <w:rFonts w:cs="Arial"/>
          <w:highlight w:val="yellow"/>
          <w:u w:val="single"/>
        </w:rPr>
        <w:t>their</w:t>
      </w:r>
      <w:r w:rsidRPr="0098397D">
        <w:rPr>
          <w:rFonts w:cs="Arial"/>
          <w:u w:val="single"/>
        </w:rPr>
        <w:t xml:space="preserve"> social and political </w:t>
      </w:r>
      <w:r w:rsidRPr="00A00B90">
        <w:rPr>
          <w:rFonts w:cs="Arial"/>
          <w:highlight w:val="yellow"/>
          <w:u w:val="single"/>
        </w:rPr>
        <w:t>lives lie</w:t>
      </w:r>
      <w:r w:rsidRPr="0098397D">
        <w:rPr>
          <w:rFonts w:cs="Arial"/>
          <w:u w:val="single"/>
        </w:rPr>
        <w:t xml:space="preserve">s between resistance and oblivion, </w:t>
      </w:r>
      <w:r w:rsidRPr="00A00B90">
        <w:rPr>
          <w:rFonts w:cs="Arial"/>
          <w:highlight w:val="yellow"/>
          <w:u w:val="single"/>
        </w:rPr>
        <w:t>not in</w:t>
      </w:r>
      <w:r w:rsidRPr="0098397D">
        <w:rPr>
          <w:rFonts w:cs="Arial"/>
          <w:u w:val="single"/>
        </w:rPr>
        <w:t xml:space="preserve"> the nature of </w:t>
      </w:r>
      <w:r w:rsidRPr="00A00B90">
        <w:rPr>
          <w:rFonts w:cs="Arial"/>
          <w:highlight w:val="yellow"/>
          <w:u w:val="single"/>
        </w:rPr>
        <w:t>their condition but in their continuous struggles to remake it</w:t>
      </w:r>
      <w:r w:rsidRPr="0098397D">
        <w:rPr>
          <w:rFonts w:cs="Arial"/>
          <w:u w:val="single"/>
        </w:rPr>
        <w:t xml:space="preserve">. Those struggles are slavery’s bequest to us. </w:t>
      </w:r>
    </w:p>
    <w:p w:rsidR="00937480" w:rsidRPr="0098397D" w:rsidRDefault="00937480" w:rsidP="00937480">
      <w:pPr>
        <w:pStyle w:val="Heading4"/>
        <w:rPr>
          <w:rFonts w:cs="Arial"/>
        </w:rPr>
      </w:pPr>
      <w:r w:rsidRPr="0098397D">
        <w:rPr>
          <w:rFonts w:cs="Arial"/>
        </w:rPr>
        <w:t>Black social death theory ignores the plurality of life affirming possibilities available even to the fungible body and fails to explain the oppression of other groups</w:t>
      </w:r>
    </w:p>
    <w:p w:rsidR="00937480" w:rsidRPr="0098397D" w:rsidRDefault="00937480" w:rsidP="00937480">
      <w:pPr>
        <w:rPr>
          <w:rFonts w:cs="Arial"/>
        </w:rPr>
      </w:pPr>
      <w:r w:rsidRPr="0098397D">
        <w:rPr>
          <w:rFonts w:cs="Arial"/>
          <w:b/>
          <w:sz w:val="24"/>
          <w:u w:val="single"/>
        </w:rPr>
        <w:t>Bales, 5</w:t>
      </w:r>
      <w:r w:rsidRPr="0098397D">
        <w:rPr>
          <w:rFonts w:cs="Arial"/>
        </w:rPr>
        <w:t xml:space="preserve"> (Kevin Bales, co-founder of Free the Slaves, PhD in economics at the London School of Economics, MA in sociology from the University of Mississippi, “Understanding Global Slavery: A Reader,” p56-7)</w:t>
      </w:r>
    </w:p>
    <w:p w:rsidR="00937480" w:rsidRPr="0098397D" w:rsidRDefault="00937480" w:rsidP="00937480">
      <w:pPr>
        <w:rPr>
          <w:rFonts w:cs="Arial"/>
          <w:u w:val="single"/>
        </w:rPr>
      </w:pPr>
      <w:r w:rsidRPr="0098397D">
        <w:rPr>
          <w:rFonts w:cs="Arial"/>
          <w:u w:val="single"/>
        </w:rPr>
        <w:t xml:space="preserve">The concept of </w:t>
      </w:r>
      <w:r w:rsidRPr="00A00B90">
        <w:rPr>
          <w:rFonts w:cs="Arial"/>
          <w:highlight w:val="yellow"/>
          <w:u w:val="single"/>
        </w:rPr>
        <w:t>social death</w:t>
      </w:r>
      <w:r w:rsidRPr="0098397D">
        <w:rPr>
          <w:rFonts w:cs="Arial"/>
          <w:u w:val="single"/>
        </w:rPr>
        <w:t xml:space="preserve"> highlights the essentialism and totality of enslavement, but it </w:t>
      </w:r>
      <w:r w:rsidRPr="00A00B90">
        <w:rPr>
          <w:rFonts w:cs="Arial"/>
          <w:highlight w:val="yellow"/>
          <w:u w:val="single"/>
        </w:rPr>
        <w:t>begs certain questions</w:t>
      </w:r>
      <w:r w:rsidRPr="0098397D">
        <w:rPr>
          <w:rFonts w:cs="Arial"/>
          <w:u w:val="single"/>
        </w:rPr>
        <w:t xml:space="preserve">. The effect of </w:t>
      </w:r>
      <w:r w:rsidRPr="00A00B90">
        <w:rPr>
          <w:rFonts w:cs="Arial"/>
          <w:highlight w:val="yellow"/>
          <w:u w:val="single"/>
        </w:rPr>
        <w:t>enslavement</w:t>
      </w:r>
      <w:r w:rsidRPr="0098397D">
        <w:rPr>
          <w:rFonts w:cs="Arial"/>
          <w:u w:val="single"/>
        </w:rPr>
        <w:t xml:space="preserve"> on the life of the slave </w:t>
      </w:r>
      <w:r w:rsidRPr="00A00B90">
        <w:rPr>
          <w:rFonts w:cs="Arial"/>
          <w:highlight w:val="yellow"/>
          <w:u w:val="single"/>
        </w:rPr>
        <w:t>shares</w:t>
      </w:r>
      <w:r w:rsidRPr="0098397D">
        <w:rPr>
          <w:rFonts w:cs="Arial"/>
          <w:u w:val="single"/>
        </w:rPr>
        <w:t xml:space="preserve"> certain </w:t>
      </w:r>
      <w:r w:rsidRPr="00A00B90">
        <w:rPr>
          <w:rFonts w:cs="Arial"/>
          <w:highlight w:val="yellow"/>
          <w:u w:val="single"/>
        </w:rPr>
        <w:t>characteristics with</w:t>
      </w:r>
      <w:r w:rsidRPr="0098397D">
        <w:rPr>
          <w:rFonts w:cs="Arial"/>
          <w:u w:val="single"/>
        </w:rPr>
        <w:t xml:space="preserve"> the effect of immersion on the lives of inmates in total institutions, such as </w:t>
      </w:r>
      <w:r w:rsidRPr="00A00B90">
        <w:rPr>
          <w:rFonts w:cs="Arial"/>
          <w:highlight w:val="yellow"/>
          <w:u w:val="single"/>
        </w:rPr>
        <w:t>concentration camps</w:t>
      </w:r>
      <w:r w:rsidRPr="0098397D">
        <w:rPr>
          <w:rFonts w:cs="Arial"/>
          <w:u w:val="single"/>
        </w:rPr>
        <w:t xml:space="preserve">. </w:t>
      </w:r>
      <w:proofErr w:type="spellStart"/>
      <w:r w:rsidRPr="0098397D">
        <w:rPr>
          <w:rFonts w:cs="Arial"/>
          <w:u w:val="single"/>
        </w:rPr>
        <w:t>Elie</w:t>
      </w:r>
      <w:proofErr w:type="spellEnd"/>
      <w:r w:rsidRPr="0098397D">
        <w:rPr>
          <w:rFonts w:cs="Arial"/>
          <w:u w:val="single"/>
        </w:rPr>
        <w:t xml:space="preserve"> Wiesel, for example, discussed the </w:t>
      </w:r>
      <w:proofErr w:type="spellStart"/>
      <w:r w:rsidRPr="0098397D">
        <w:rPr>
          <w:rFonts w:cs="Arial"/>
          <w:u w:val="single"/>
        </w:rPr>
        <w:t>resocialization</w:t>
      </w:r>
      <w:proofErr w:type="spellEnd"/>
      <w:r w:rsidRPr="0098397D">
        <w:rPr>
          <w:rFonts w:cs="Arial"/>
          <w:u w:val="single"/>
        </w:rPr>
        <w:t xml:space="preserve"> of inmates of Nazi concentration camps: the dissolution of their personalities, the fading from memory of their previous lives, the invention of a new being tailored to the demands and context of the camp.</w:t>
      </w:r>
      <w:r w:rsidRPr="0098397D">
        <w:rPr>
          <w:rFonts w:cs="Arial"/>
        </w:rPr>
        <w:t xml:space="preserve">47 </w:t>
      </w:r>
      <w:r w:rsidRPr="0098397D">
        <w:rPr>
          <w:rFonts w:cs="Arial"/>
          <w:u w:val="single"/>
        </w:rPr>
        <w:t xml:space="preserve">Like slavery, life in a concentration camp was </w:t>
      </w:r>
      <w:r w:rsidRPr="00A00B90">
        <w:rPr>
          <w:rFonts w:cs="Arial"/>
          <w:highlight w:val="yellow"/>
          <w:u w:val="single"/>
        </w:rPr>
        <w:t>a state marked by</w:t>
      </w:r>
      <w:r w:rsidRPr="0098397D">
        <w:rPr>
          <w:rFonts w:cs="Arial"/>
          <w:u w:val="single"/>
        </w:rPr>
        <w:t xml:space="preserve"> the </w:t>
      </w:r>
      <w:r w:rsidRPr="00A00B90">
        <w:rPr>
          <w:rFonts w:cs="Arial"/>
          <w:highlight w:val="yellow"/>
          <w:u w:val="single"/>
        </w:rPr>
        <w:t>loss of autonomy</w:t>
      </w:r>
      <w:r w:rsidRPr="0098397D">
        <w:rPr>
          <w:rFonts w:cs="Arial"/>
          <w:u w:val="single"/>
        </w:rPr>
        <w:t xml:space="preserve">, a </w:t>
      </w:r>
      <w:r w:rsidRPr="00A00B90">
        <w:rPr>
          <w:rFonts w:cs="Arial"/>
          <w:highlight w:val="yellow"/>
          <w:u w:val="single"/>
        </w:rPr>
        <w:t>lack of free will</w:t>
      </w:r>
      <w:r w:rsidRPr="0098397D">
        <w:rPr>
          <w:rFonts w:cs="Arial"/>
          <w:u w:val="single"/>
        </w:rPr>
        <w:t xml:space="preserve">, and </w:t>
      </w:r>
      <w:r w:rsidRPr="00A00B90">
        <w:rPr>
          <w:rFonts w:cs="Arial"/>
          <w:highlight w:val="yellow"/>
          <w:u w:val="single"/>
        </w:rPr>
        <w:t>subjugation to</w:t>
      </w:r>
      <w:r w:rsidRPr="0098397D">
        <w:rPr>
          <w:rFonts w:cs="Arial"/>
          <w:u w:val="single"/>
        </w:rPr>
        <w:t xml:space="preserve"> extreme and </w:t>
      </w:r>
      <w:r w:rsidRPr="00A00B90">
        <w:rPr>
          <w:rFonts w:cs="Arial"/>
          <w:highlight w:val="yellow"/>
          <w:u w:val="single"/>
        </w:rPr>
        <w:t>violent control. But could inmates</w:t>
      </w:r>
      <w:r w:rsidRPr="0098397D">
        <w:rPr>
          <w:rFonts w:cs="Arial"/>
          <w:u w:val="single"/>
        </w:rPr>
        <w:t xml:space="preserve"> in such camps </w:t>
      </w:r>
      <w:r w:rsidRPr="00A00B90">
        <w:rPr>
          <w:rFonts w:cs="Arial"/>
          <w:highlight w:val="yellow"/>
          <w:u w:val="single"/>
        </w:rPr>
        <w:t>be</w:t>
      </w:r>
      <w:r w:rsidRPr="0098397D">
        <w:rPr>
          <w:rFonts w:cs="Arial"/>
          <w:u w:val="single"/>
        </w:rPr>
        <w:t xml:space="preserve"> said to be </w:t>
      </w:r>
      <w:r w:rsidRPr="00A00B90">
        <w:rPr>
          <w:rFonts w:cs="Arial"/>
          <w:highlight w:val="yellow"/>
          <w:u w:val="single"/>
        </w:rPr>
        <w:t>socially dead? Slavery is</w:t>
      </w:r>
      <w:r w:rsidRPr="0098397D">
        <w:rPr>
          <w:rFonts w:cs="Arial"/>
          <w:u w:val="single"/>
        </w:rPr>
        <w:t xml:space="preserve">, after all, </w:t>
      </w:r>
      <w:r w:rsidRPr="00A00B90">
        <w:rPr>
          <w:rFonts w:cs="Arial"/>
          <w:highlight w:val="yellow"/>
          <w:u w:val="single"/>
        </w:rPr>
        <w:t>a social and economic relationship</w:t>
      </w:r>
      <w:r w:rsidRPr="0098397D">
        <w:rPr>
          <w:rFonts w:cs="Arial"/>
          <w:u w:val="single"/>
        </w:rPr>
        <w:t xml:space="preserve"> between</w:t>
      </w:r>
      <w:r w:rsidRPr="0098397D">
        <w:rPr>
          <w:rFonts w:cs="Arial"/>
        </w:rPr>
        <w:t xml:space="preserve"> (at least) </w:t>
      </w:r>
      <w:r w:rsidRPr="0098397D">
        <w:rPr>
          <w:rFonts w:cs="Arial"/>
          <w:u w:val="single"/>
        </w:rPr>
        <w:t>two people.</w:t>
      </w:r>
      <w:r w:rsidRPr="0098397D">
        <w:rPr>
          <w:rFonts w:cs="Arial"/>
        </w:rPr>
        <w:t xml:space="preserve"> It may be marked by an extreme imbalance of power, by ongoing exploitation, and by the potential for violence, but it remains a relationship understood and recognized (if not agreed to) by both parties. </w:t>
      </w:r>
      <w:r w:rsidRPr="0098397D">
        <w:rPr>
          <w:rFonts w:cs="Arial"/>
          <w:u w:val="single"/>
        </w:rPr>
        <w:t>From historical slavery comes extensive accounts of the interdependence of slaves and masters and of the sometimes rich and caring relationships that grew between them.</w:t>
      </w:r>
      <w:r w:rsidRPr="0098397D">
        <w:rPr>
          <w:rFonts w:cs="Arial"/>
        </w:rPr>
        <w:t xml:space="preserve">48 </w:t>
      </w:r>
      <w:r w:rsidRPr="0098397D">
        <w:rPr>
          <w:rFonts w:cs="Arial"/>
          <w:u w:val="single"/>
        </w:rPr>
        <w:t xml:space="preserve">In Mauritania in 1997, David </w:t>
      </w:r>
      <w:r w:rsidRPr="00A00B90">
        <w:rPr>
          <w:rFonts w:cs="Arial"/>
          <w:highlight w:val="yellow"/>
          <w:u w:val="single"/>
        </w:rPr>
        <w:t>Hecht found an Afro-Mauritanian walking</w:t>
      </w:r>
      <w:r w:rsidRPr="0098397D">
        <w:rPr>
          <w:rFonts w:cs="Arial"/>
          <w:u w:val="single"/>
        </w:rPr>
        <w:t xml:space="preserve"> hand in hand </w:t>
      </w:r>
      <w:r w:rsidRPr="00A00B90">
        <w:rPr>
          <w:rFonts w:cs="Arial"/>
          <w:highlight w:val="yellow"/>
          <w:u w:val="single"/>
        </w:rPr>
        <w:t>with a White Moor</w:t>
      </w:r>
      <w:r w:rsidRPr="0098397D">
        <w:rPr>
          <w:rFonts w:cs="Arial"/>
          <w:u w:val="single"/>
        </w:rPr>
        <w:t xml:space="preserve"> dressed in matching robes. They told him that </w:t>
      </w:r>
      <w:r w:rsidRPr="00A00B90">
        <w:rPr>
          <w:rFonts w:cs="Arial"/>
          <w:highlight w:val="yellow"/>
          <w:u w:val="single"/>
        </w:rPr>
        <w:t>they were master and slave as well as best friends</w:t>
      </w:r>
      <w:r w:rsidRPr="0098397D">
        <w:rPr>
          <w:rFonts w:cs="Arial"/>
          <w:u w:val="single"/>
        </w:rPr>
        <w:t>.</w:t>
      </w:r>
      <w:r w:rsidRPr="0098397D">
        <w:rPr>
          <w:rFonts w:cs="Arial"/>
        </w:rPr>
        <w:t xml:space="preserve">49 </w:t>
      </w:r>
      <w:r w:rsidRPr="0098397D">
        <w:rPr>
          <w:rFonts w:cs="Arial"/>
          <w:u w:val="single"/>
        </w:rPr>
        <w:t xml:space="preserve">It may be that the concept of social death works best when social life is defined as existing in a state of autonomy and free will, but </w:t>
      </w:r>
      <w:r w:rsidRPr="00A00B90">
        <w:rPr>
          <w:rFonts w:cs="Arial"/>
          <w:highlight w:val="yellow"/>
          <w:u w:val="single"/>
        </w:rPr>
        <w:t>autonomy varies enormously</w:t>
      </w:r>
      <w:r w:rsidRPr="0098397D">
        <w:rPr>
          <w:rFonts w:cs="Arial"/>
          <w:u w:val="single"/>
        </w:rPr>
        <w:t xml:space="preserve"> in human relationships. </w:t>
      </w:r>
      <w:r w:rsidRPr="00A00B90">
        <w:rPr>
          <w:rFonts w:cs="Arial"/>
          <w:highlight w:val="yellow"/>
          <w:u w:val="single"/>
        </w:rPr>
        <w:t>Slavery may occupy</w:t>
      </w:r>
      <w:r w:rsidRPr="0098397D">
        <w:rPr>
          <w:rFonts w:cs="Arial"/>
          <w:u w:val="single"/>
        </w:rPr>
        <w:t xml:space="preserve"> one end of the continuum, a relationship marked by </w:t>
      </w:r>
      <w:r w:rsidRPr="00A00B90">
        <w:rPr>
          <w:rFonts w:cs="Arial"/>
          <w:highlight w:val="yellow"/>
          <w:u w:val="single"/>
        </w:rPr>
        <w:t>the least amount</w:t>
      </w:r>
      <w:r w:rsidRPr="0098397D">
        <w:rPr>
          <w:rFonts w:cs="Arial"/>
          <w:u w:val="single"/>
        </w:rPr>
        <w:t xml:space="preserve"> of autonomy, </w:t>
      </w:r>
      <w:r w:rsidRPr="00A00B90">
        <w:rPr>
          <w:rFonts w:cs="Arial"/>
          <w:highlight w:val="yellow"/>
          <w:u w:val="single"/>
        </w:rPr>
        <w:t>but it remains a social relationship</w:t>
      </w:r>
      <w:r w:rsidRPr="0098397D">
        <w:rPr>
          <w:rFonts w:cs="Arial"/>
          <w:u w:val="single"/>
        </w:rPr>
        <w:t>.</w:t>
      </w:r>
      <w:r w:rsidRPr="0098397D">
        <w:rPr>
          <w:rFonts w:cs="Arial"/>
        </w:rPr>
        <w:t xml:space="preserve"> Two other factors prompt questions about the concept of social death. The first is the difference in psychological and social adjustments to enslavement by people of different ages. </w:t>
      </w:r>
      <w:r w:rsidRPr="0098397D">
        <w:rPr>
          <w:rFonts w:cs="Arial"/>
          <w:u w:val="single"/>
        </w:rPr>
        <w:t xml:space="preserve">Having interviewed a number of slaves, I find it worth noting that </w:t>
      </w:r>
      <w:r w:rsidRPr="00A00B90">
        <w:rPr>
          <w:rFonts w:cs="Arial"/>
          <w:highlight w:val="yellow"/>
          <w:u w:val="single"/>
        </w:rPr>
        <w:t>those</w:t>
      </w:r>
      <w:r w:rsidRPr="0098397D">
        <w:rPr>
          <w:rFonts w:cs="Arial"/>
          <w:u w:val="single"/>
        </w:rPr>
        <w:t xml:space="preserve"> who have been </w:t>
      </w:r>
      <w:r w:rsidRPr="00A00B90">
        <w:rPr>
          <w:rFonts w:cs="Arial"/>
          <w:highlight w:val="yellow"/>
          <w:u w:val="single"/>
        </w:rPr>
        <w:t>enslaved from a</w:t>
      </w:r>
      <w:r w:rsidRPr="0098397D">
        <w:rPr>
          <w:rFonts w:cs="Arial"/>
          <w:u w:val="single"/>
        </w:rPr>
        <w:t xml:space="preserve"> very </w:t>
      </w:r>
      <w:r w:rsidRPr="00A00B90">
        <w:rPr>
          <w:rFonts w:cs="Arial"/>
          <w:highlight w:val="yellow"/>
          <w:u w:val="single"/>
        </w:rPr>
        <w:t>early age</w:t>
      </w:r>
      <w:r w:rsidRPr="0098397D">
        <w:rPr>
          <w:rFonts w:cs="Arial"/>
          <w:u w:val="single"/>
        </w:rPr>
        <w:t xml:space="preserve"> often </w:t>
      </w:r>
      <w:r w:rsidRPr="00A00B90">
        <w:rPr>
          <w:rFonts w:cs="Arial"/>
          <w:highlight w:val="yellow"/>
          <w:u w:val="single"/>
        </w:rPr>
        <w:t>show</w:t>
      </w:r>
      <w:r w:rsidRPr="0098397D">
        <w:rPr>
          <w:rFonts w:cs="Arial"/>
          <w:u w:val="single"/>
        </w:rPr>
        <w:t xml:space="preserve"> an </w:t>
      </w:r>
      <w:r w:rsidRPr="00A00B90">
        <w:rPr>
          <w:rFonts w:cs="Arial"/>
          <w:highlight w:val="yellow"/>
          <w:u w:val="single"/>
        </w:rPr>
        <w:t>acceptance</w:t>
      </w:r>
      <w:r w:rsidRPr="0098397D">
        <w:rPr>
          <w:rFonts w:cs="Arial"/>
          <w:u w:val="single"/>
        </w:rPr>
        <w:t xml:space="preserve"> of slavery </w:t>
      </w:r>
      <w:r w:rsidRPr="00A00B90">
        <w:rPr>
          <w:rFonts w:cs="Arial"/>
          <w:highlight w:val="yellow"/>
          <w:u w:val="single"/>
        </w:rPr>
        <w:t>and</w:t>
      </w:r>
      <w:r w:rsidRPr="0098397D">
        <w:rPr>
          <w:rFonts w:cs="Arial"/>
          <w:u w:val="single"/>
        </w:rPr>
        <w:t xml:space="preserve"> a </w:t>
      </w:r>
      <w:r w:rsidRPr="00A00B90">
        <w:rPr>
          <w:rFonts w:cs="Arial"/>
          <w:highlight w:val="yellow"/>
          <w:u w:val="single"/>
        </w:rPr>
        <w:t>willingness to define themselves in relation to their masters</w:t>
      </w:r>
      <w:r w:rsidRPr="0098397D">
        <w:rPr>
          <w:rFonts w:cs="Arial"/>
          <w:u w:val="single"/>
        </w:rPr>
        <w:t xml:space="preserve">. They tend to have a clear idea of their location in the social universe, as “belonging” to a certain family or individual slaveholder. Yet </w:t>
      </w:r>
      <w:r w:rsidRPr="00A00B90">
        <w:rPr>
          <w:rFonts w:cs="Arial"/>
          <w:highlight w:val="yellow"/>
          <w:u w:val="single"/>
        </w:rPr>
        <w:t>the state holds within itself a</w:t>
      </w:r>
      <w:r w:rsidRPr="0098397D">
        <w:rPr>
          <w:rFonts w:cs="Arial"/>
          <w:u w:val="single"/>
        </w:rPr>
        <w:t xml:space="preserve"> social and personal </w:t>
      </w:r>
      <w:r w:rsidRPr="00A00B90">
        <w:rPr>
          <w:rFonts w:cs="Arial"/>
          <w:highlight w:val="yellow"/>
          <w:u w:val="single"/>
        </w:rPr>
        <w:t>history</w:t>
      </w:r>
      <w:r w:rsidRPr="0098397D">
        <w:rPr>
          <w:rFonts w:cs="Arial"/>
          <w:u w:val="single"/>
        </w:rPr>
        <w:t xml:space="preserve">, one that the slaves will easily recount when asked. </w:t>
      </w:r>
      <w:r w:rsidRPr="0098397D">
        <w:rPr>
          <w:rFonts w:cs="Arial"/>
        </w:rPr>
        <w:t xml:space="preserve">For example, </w:t>
      </w:r>
      <w:r w:rsidRPr="0098397D">
        <w:rPr>
          <w:rFonts w:cs="Arial"/>
          <w:u w:val="single"/>
        </w:rPr>
        <w:t>recall the reply given in chapter 2 by the bonded laborer in India who said, “</w:t>
      </w:r>
      <w:r w:rsidRPr="00A00B90">
        <w:rPr>
          <w:rFonts w:cs="Arial"/>
          <w:highlight w:val="yellow"/>
          <w:u w:val="single"/>
        </w:rPr>
        <w:t>We have always lived here.</w:t>
      </w:r>
      <w:r w:rsidRPr="0098397D">
        <w:rPr>
          <w:rFonts w:cs="Arial"/>
          <w:u w:val="single"/>
        </w:rPr>
        <w:t xml:space="preserve"> I do not know about before my grandfather, but he said we have always lived here.” </w:t>
      </w:r>
      <w:r w:rsidRPr="00A00B90">
        <w:rPr>
          <w:rFonts w:cs="Arial"/>
          <w:highlight w:val="yellow"/>
          <w:u w:val="single"/>
        </w:rPr>
        <w:t>People who are enslaved as adults</w:t>
      </w:r>
      <w:r w:rsidRPr="0098397D">
        <w:rPr>
          <w:rFonts w:cs="Arial"/>
          <w:u w:val="single"/>
        </w:rPr>
        <w:t xml:space="preserve">, on the other hand, </w:t>
      </w:r>
      <w:r w:rsidRPr="00A00B90">
        <w:rPr>
          <w:rFonts w:cs="Arial"/>
          <w:highlight w:val="yellow"/>
          <w:u w:val="single"/>
        </w:rPr>
        <w:t>carry</w:t>
      </w:r>
      <w:r w:rsidRPr="0098397D">
        <w:rPr>
          <w:rFonts w:cs="Arial"/>
          <w:u w:val="single"/>
        </w:rPr>
        <w:t xml:space="preserve"> with them the </w:t>
      </w:r>
      <w:r w:rsidRPr="00A00B90">
        <w:rPr>
          <w:rFonts w:cs="Arial"/>
          <w:highlight w:val="yellow"/>
          <w:u w:val="single"/>
        </w:rPr>
        <w:t>memory</w:t>
      </w:r>
      <w:r w:rsidRPr="0098397D">
        <w:rPr>
          <w:rFonts w:cs="Arial"/>
          <w:u w:val="single"/>
        </w:rPr>
        <w:t xml:space="preserve"> of their former state. This memory often becomes </w:t>
      </w:r>
      <w:r w:rsidRPr="00A00B90">
        <w:rPr>
          <w:rFonts w:cs="Arial"/>
          <w:highlight w:val="yellow"/>
          <w:u w:val="single"/>
        </w:rPr>
        <w:t>the emblem of their desire for freedom</w:t>
      </w:r>
      <w:r w:rsidRPr="0098397D">
        <w:rPr>
          <w:rFonts w:cs="Arial"/>
          <w:u w:val="single"/>
        </w:rPr>
        <w:t xml:space="preserve">. Having known some form of freedom, </w:t>
      </w:r>
      <w:r w:rsidRPr="00A00B90">
        <w:rPr>
          <w:rFonts w:cs="Arial"/>
          <w:highlight w:val="yellow"/>
          <w:u w:val="single"/>
        </w:rPr>
        <w:t>they are unlikely to accept a view of themselves as socially dead</w:t>
      </w:r>
      <w:r w:rsidRPr="0098397D">
        <w:rPr>
          <w:rFonts w:cs="Arial"/>
        </w:rPr>
        <w:t xml:space="preserve">, but instead see themselves as abused, coerced, or controlled against their will. </w:t>
      </w:r>
      <w:r w:rsidRPr="0098397D">
        <w:rPr>
          <w:rFonts w:cs="Arial"/>
          <w:u w:val="single"/>
        </w:rPr>
        <w:t xml:space="preserve">Given these </w:t>
      </w:r>
      <w:proofErr w:type="spellStart"/>
      <w:r w:rsidRPr="0098397D">
        <w:rPr>
          <w:rFonts w:cs="Arial"/>
          <w:u w:val="single"/>
        </w:rPr>
        <w:t>self definitions</w:t>
      </w:r>
      <w:proofErr w:type="spellEnd"/>
      <w:r w:rsidRPr="0098397D">
        <w:rPr>
          <w:rFonts w:cs="Arial"/>
          <w:u w:val="single"/>
        </w:rPr>
        <w:t xml:space="preserve">, we can assert that neither those enslaved as children nor those enslaved as adults cease to be social beings. </w:t>
      </w:r>
    </w:p>
    <w:p w:rsidR="00937480" w:rsidRPr="0098397D" w:rsidRDefault="00937480" w:rsidP="00937480">
      <w:pPr>
        <w:rPr>
          <w:rFonts w:cs="Arial"/>
        </w:rPr>
      </w:pPr>
    </w:p>
    <w:p w:rsidR="00937480" w:rsidRPr="0098397D" w:rsidRDefault="00937480" w:rsidP="00937480">
      <w:pPr>
        <w:rPr>
          <w:rFonts w:cs="Arial"/>
          <w:b/>
          <w:sz w:val="24"/>
          <w:shd w:val="clear" w:color="auto" w:fill="FFFFFF"/>
        </w:rPr>
      </w:pPr>
      <w:r w:rsidRPr="0098397D">
        <w:rPr>
          <w:rFonts w:cs="Arial"/>
          <w:b/>
          <w:sz w:val="24"/>
          <w:shd w:val="clear" w:color="auto" w:fill="FFFFFF"/>
        </w:rPr>
        <w:t xml:space="preserve">The </w:t>
      </w:r>
      <w:proofErr w:type="spellStart"/>
      <w:r w:rsidRPr="0098397D">
        <w:rPr>
          <w:rFonts w:cs="Arial"/>
          <w:b/>
          <w:sz w:val="24"/>
          <w:shd w:val="clear" w:color="auto" w:fill="FFFFFF"/>
        </w:rPr>
        <w:t>neg</w:t>
      </w:r>
      <w:proofErr w:type="spellEnd"/>
      <w:r w:rsidRPr="0098397D">
        <w:rPr>
          <w:rFonts w:cs="Arial"/>
          <w:b/>
          <w:sz w:val="24"/>
          <w:shd w:val="clear" w:color="auto" w:fill="FFFFFF"/>
        </w:rPr>
        <w:t xml:space="preserve"> is the character of Schultz in </w:t>
      </w:r>
      <w:proofErr w:type="spellStart"/>
      <w:r w:rsidRPr="0098397D">
        <w:rPr>
          <w:rFonts w:cs="Arial"/>
          <w:b/>
          <w:i/>
          <w:sz w:val="24"/>
          <w:shd w:val="clear" w:color="auto" w:fill="FFFFFF"/>
        </w:rPr>
        <w:t>Django</w:t>
      </w:r>
      <w:proofErr w:type="spellEnd"/>
      <w:r w:rsidRPr="0098397D">
        <w:rPr>
          <w:rFonts w:cs="Arial"/>
          <w:b/>
          <w:i/>
          <w:sz w:val="24"/>
          <w:shd w:val="clear" w:color="auto" w:fill="FFFFFF"/>
        </w:rPr>
        <w:t xml:space="preserve"> Unchained</w:t>
      </w:r>
      <w:r w:rsidRPr="0098397D">
        <w:rPr>
          <w:rFonts w:cs="Arial"/>
          <w:b/>
          <w:sz w:val="24"/>
          <w:shd w:val="clear" w:color="auto" w:fill="FFFFFF"/>
        </w:rPr>
        <w:t xml:space="preserve"> – The liberal anti-racist white who assumes the position of savior all the while ignoring the way privilege denies the efficacy of their actions. The 1AC’s inability to turn the theoretical lens towards the self ends up reinforcing the differential in agency which undergirds slavery.</w:t>
      </w:r>
    </w:p>
    <w:p w:rsidR="00937480" w:rsidRPr="0098397D" w:rsidRDefault="00937480" w:rsidP="00937480">
      <w:pPr>
        <w:rPr>
          <w:rFonts w:cs="Arial"/>
          <w:b/>
          <w:sz w:val="24"/>
          <w:u w:val="single"/>
          <w:shd w:val="clear" w:color="auto" w:fill="FFFFFF"/>
        </w:rPr>
      </w:pPr>
      <w:r w:rsidRPr="0098397D">
        <w:rPr>
          <w:rFonts w:cs="Arial"/>
          <w:b/>
          <w:sz w:val="24"/>
          <w:u w:val="single"/>
          <w:shd w:val="clear" w:color="auto" w:fill="FFFFFF"/>
        </w:rPr>
        <w:t>Gilmore, 13</w:t>
      </w:r>
    </w:p>
    <w:p w:rsidR="00937480" w:rsidRPr="0098397D" w:rsidRDefault="00937480" w:rsidP="00937480">
      <w:pPr>
        <w:rPr>
          <w:rFonts w:cs="Arial"/>
          <w:shd w:val="clear" w:color="auto" w:fill="FFFFFF"/>
        </w:rPr>
      </w:pPr>
      <w:r w:rsidRPr="0098397D">
        <w:rPr>
          <w:rFonts w:cs="Arial"/>
          <w:shd w:val="clear" w:color="auto" w:fill="FFFFFF"/>
        </w:rPr>
        <w:lastRenderedPageBreak/>
        <w:t xml:space="preserve">/Garrett, Film Critic and Literary Theorist,” </w:t>
      </w:r>
      <w:proofErr w:type="spellStart"/>
      <w:r w:rsidRPr="0098397D">
        <w:rPr>
          <w:rFonts w:cs="Arial"/>
          <w:shd w:val="clear" w:color="auto" w:fill="FFFFFF"/>
        </w:rPr>
        <w:t>Django</w:t>
      </w:r>
      <w:proofErr w:type="spellEnd"/>
      <w:r w:rsidRPr="0098397D">
        <w:rPr>
          <w:rFonts w:cs="Arial"/>
          <w:shd w:val="clear" w:color="auto" w:fill="FFFFFF"/>
        </w:rPr>
        <w:t xml:space="preserve"> Unchained and the Crises of White Viewership” http://www.contendersmag.com/features/2013/1/11/django-unchained-and-the-crises-of-white-viewership.html/</w:t>
      </w:r>
    </w:p>
    <w:p w:rsidR="00937480" w:rsidRPr="0098397D" w:rsidRDefault="00937480" w:rsidP="00937480">
      <w:pPr>
        <w:rPr>
          <w:rFonts w:cs="Arial"/>
          <w:shd w:val="clear" w:color="auto" w:fill="FFFFFF"/>
        </w:rPr>
      </w:pPr>
    </w:p>
    <w:p w:rsidR="00937480" w:rsidRPr="0098397D" w:rsidRDefault="00937480" w:rsidP="00937480">
      <w:pPr>
        <w:rPr>
          <w:rStyle w:val="StyleBoldUnderline"/>
          <w:rFonts w:cs="Arial"/>
          <w:b/>
          <w:sz w:val="16"/>
          <w:u w:val="none"/>
        </w:rPr>
      </w:pPr>
      <w:r w:rsidRPr="0098397D">
        <w:rPr>
          <w:rFonts w:cs="Arial"/>
        </w:rPr>
        <w:t xml:space="preserve">Returning to Sharpe’s question, with whom do white audiences identify in </w:t>
      </w:r>
      <w:proofErr w:type="spellStart"/>
      <w:r w:rsidRPr="0098397D">
        <w:rPr>
          <w:rFonts w:cs="Arial"/>
        </w:rPr>
        <w:t>Django</w:t>
      </w:r>
      <w:proofErr w:type="spellEnd"/>
      <w:r w:rsidRPr="0098397D">
        <w:rPr>
          <w:rFonts w:cs="Arial"/>
        </w:rPr>
        <w:t xml:space="preserve">?, I want to raise the possibility that Dr. King </w:t>
      </w:r>
      <w:r w:rsidRPr="00A00B90">
        <w:rPr>
          <w:rStyle w:val="StyleBoldUnderline"/>
          <w:rFonts w:cs="Arial"/>
          <w:highlight w:val="yellow"/>
        </w:rPr>
        <w:t>Shultz</w:t>
      </w:r>
      <w:r w:rsidRPr="0098397D">
        <w:rPr>
          <w:rFonts w:cs="Arial"/>
        </w:rPr>
        <w:t xml:space="preserve"> (</w:t>
      </w:r>
      <w:proofErr w:type="spellStart"/>
      <w:r w:rsidRPr="0098397D">
        <w:rPr>
          <w:rFonts w:cs="Arial"/>
        </w:rPr>
        <w:t>Christoper</w:t>
      </w:r>
      <w:proofErr w:type="spellEnd"/>
      <w:r w:rsidRPr="0098397D">
        <w:rPr>
          <w:rFonts w:cs="Arial"/>
        </w:rPr>
        <w:t xml:space="preserve"> Waltz</w:t>
      </w:r>
      <w:r w:rsidRPr="0098397D">
        <w:rPr>
          <w:rStyle w:val="StyleBoldUnderline"/>
          <w:rFonts w:cs="Arial"/>
        </w:rPr>
        <w:t>) is a cipher</w:t>
      </w:r>
      <w:r w:rsidRPr="0098397D">
        <w:rPr>
          <w:rFonts w:cs="Arial"/>
        </w:rPr>
        <w:t xml:space="preserve"> for the director </w:t>
      </w:r>
      <w:r w:rsidRPr="0098397D">
        <w:rPr>
          <w:rStyle w:val="StyleBoldUnderline"/>
          <w:rFonts w:cs="Arial"/>
        </w:rPr>
        <w:t xml:space="preserve">who </w:t>
      </w:r>
      <w:r w:rsidRPr="00A00B90">
        <w:rPr>
          <w:rStyle w:val="StyleBoldUnderline"/>
          <w:rFonts w:cs="Arial"/>
          <w:highlight w:val="yellow"/>
        </w:rPr>
        <w:t>represents the hubris of the white liberal</w:t>
      </w:r>
      <w:r w:rsidRPr="0098397D">
        <w:rPr>
          <w:rStyle w:val="StyleBoldUnderline"/>
          <w:rFonts w:cs="Arial"/>
        </w:rPr>
        <w:t xml:space="preserve"> artist’s </w:t>
      </w:r>
      <w:r w:rsidRPr="00A00B90">
        <w:rPr>
          <w:rStyle w:val="StyleBoldUnderline"/>
          <w:rFonts w:cs="Arial"/>
          <w:highlight w:val="yellow"/>
        </w:rPr>
        <w:t>desire to effect change</w:t>
      </w:r>
      <w:r w:rsidRPr="0098397D">
        <w:rPr>
          <w:rFonts w:cs="Arial"/>
        </w:rPr>
        <w:t xml:space="preserve">, think post-racially, </w:t>
      </w:r>
      <w:r w:rsidRPr="00A00B90">
        <w:rPr>
          <w:rStyle w:val="StyleBoldUnderline"/>
          <w:rFonts w:cs="Arial"/>
          <w:highlight w:val="yellow"/>
        </w:rPr>
        <w:t>or atone for racism without fundamentally interrogating his or her own whiteness</w:t>
      </w:r>
      <w:r w:rsidRPr="0098397D">
        <w:rPr>
          <w:rStyle w:val="StyleBoldUnderline"/>
          <w:rFonts w:cs="Arial"/>
        </w:rPr>
        <w:t xml:space="preserve"> either intellectually or practically</w:t>
      </w:r>
      <w:r w:rsidRPr="0098397D">
        <w:rPr>
          <w:rFonts w:cs="Arial"/>
        </w:rPr>
        <w:t xml:space="preserve">. </w:t>
      </w:r>
      <w:r w:rsidRPr="00A00B90">
        <w:rPr>
          <w:rStyle w:val="StyleBoldUnderline"/>
          <w:rFonts w:cs="Arial"/>
          <w:highlight w:val="yellow"/>
        </w:rPr>
        <w:t xml:space="preserve">Shultz ensnares the viewer who hopes to identify with “good” whiteness and give penance for racism by symbolically freeing </w:t>
      </w:r>
      <w:proofErr w:type="spellStart"/>
      <w:r w:rsidRPr="00A00B90">
        <w:rPr>
          <w:rStyle w:val="StyleBoldUnderline"/>
          <w:rFonts w:cs="Arial"/>
          <w:highlight w:val="yellow"/>
        </w:rPr>
        <w:t>Django</w:t>
      </w:r>
      <w:proofErr w:type="spellEnd"/>
      <w:r w:rsidRPr="0098397D">
        <w:rPr>
          <w:rStyle w:val="StyleBoldUnderline"/>
          <w:rFonts w:cs="Arial"/>
        </w:rPr>
        <w:t xml:space="preserve"> and giving him the tools to kick white ass. </w:t>
      </w:r>
      <w:r w:rsidRPr="00A00B90">
        <w:rPr>
          <w:rStyle w:val="StyleBoldUnderline"/>
          <w:rFonts w:cs="Arial"/>
          <w:highlight w:val="yellow"/>
        </w:rPr>
        <w:t>But Shultz is involved in</w:t>
      </w:r>
      <w:r w:rsidRPr="0098397D">
        <w:rPr>
          <w:rFonts w:cs="Arial"/>
        </w:rPr>
        <w:t xml:space="preserve"> most of the film’s most self-aware and jarring </w:t>
      </w:r>
      <w:r w:rsidRPr="0098397D">
        <w:rPr>
          <w:rStyle w:val="StyleBoldUnderline"/>
          <w:rFonts w:cs="Arial"/>
        </w:rPr>
        <w:t xml:space="preserve">scenes of </w:t>
      </w:r>
      <w:r w:rsidRPr="00A00B90">
        <w:rPr>
          <w:rStyle w:val="StyleBoldUnderline"/>
          <w:rFonts w:cs="Arial"/>
          <w:highlight w:val="yellow"/>
        </w:rPr>
        <w:t>spectatorship that directly call into question</w:t>
      </w:r>
      <w:r w:rsidRPr="0098397D">
        <w:rPr>
          <w:rStyle w:val="StyleBoldUnderline"/>
          <w:rFonts w:cs="Arial"/>
        </w:rPr>
        <w:t xml:space="preserve"> the limits of white knowledge about race and </w:t>
      </w:r>
      <w:r w:rsidRPr="00A00B90">
        <w:rPr>
          <w:rStyle w:val="StyleBoldUnderline"/>
          <w:rFonts w:cs="Arial"/>
          <w:highlight w:val="yellow"/>
        </w:rPr>
        <w:t xml:space="preserve">the extent to which one person can liberate another without </w:t>
      </w:r>
      <w:r w:rsidRPr="0098397D">
        <w:rPr>
          <w:rStyle w:val="StyleBoldUnderline"/>
          <w:rFonts w:cs="Arial"/>
        </w:rPr>
        <w:t xml:space="preserve">fundamentally </w:t>
      </w:r>
      <w:r w:rsidRPr="00A00B90">
        <w:rPr>
          <w:rStyle w:val="StyleBoldUnderline"/>
          <w:rFonts w:cs="Arial"/>
          <w:highlight w:val="yellow"/>
        </w:rPr>
        <w:t>undermining the structures of privilege that account for the disparity of agency that makes the act of liberation possible in the first place.</w:t>
      </w:r>
      <w:r w:rsidRPr="0098397D">
        <w:rPr>
          <w:rFonts w:cs="Arial"/>
        </w:rPr>
        <w:t xml:space="preserve">   </w:t>
      </w:r>
      <w:proofErr w:type="spellStart"/>
      <w:r w:rsidRPr="0098397D">
        <w:rPr>
          <w:rFonts w:cs="Arial"/>
        </w:rPr>
        <w:t>Tarrantino</w:t>
      </w:r>
      <w:proofErr w:type="spellEnd"/>
      <w:r w:rsidRPr="0098397D">
        <w:rPr>
          <w:rFonts w:cs="Arial"/>
        </w:rPr>
        <w:t xml:space="preserve"> establishes Schultz as the figure of audience identification very early on. In many ways Shultz is the ideal protagonist for a film whose main appeal is over-the-top violence; as a bounty hunter he operates both within and outside of the law. </w:t>
      </w:r>
      <w:r w:rsidRPr="0098397D">
        <w:rPr>
          <w:rStyle w:val="StyleBoldUnderline"/>
          <w:rFonts w:cs="Arial"/>
        </w:rPr>
        <w:t>Shultz’s thirst for blood is slaked in acts of transgression that are justified after the fact by warrants for arrest</w:t>
      </w:r>
      <w:r w:rsidRPr="0098397D">
        <w:rPr>
          <w:rFonts w:cs="Arial"/>
        </w:rPr>
        <w:t xml:space="preserve">. Like Tarantino </w:t>
      </w:r>
      <w:r w:rsidRPr="0098397D">
        <w:rPr>
          <w:rStyle w:val="StyleBoldUnderline"/>
          <w:rFonts w:cs="Arial"/>
        </w:rPr>
        <w:t>Schultz carves out a</w:t>
      </w:r>
      <w:r w:rsidRPr="0098397D">
        <w:rPr>
          <w:rFonts w:cs="Arial"/>
        </w:rPr>
        <w:t xml:space="preserve"> singular </w:t>
      </w:r>
      <w:r w:rsidRPr="0098397D">
        <w:rPr>
          <w:rStyle w:val="StyleBoldUnderline"/>
          <w:rFonts w:cs="Arial"/>
        </w:rPr>
        <w:t>space in the realm of socially acceptable violence.</w:t>
      </w:r>
      <w:r w:rsidRPr="0098397D">
        <w:rPr>
          <w:rFonts w:cs="Arial"/>
        </w:rPr>
        <w:t xml:space="preserve"> </w:t>
      </w:r>
      <w:r w:rsidRPr="00A00B90">
        <w:rPr>
          <w:rStyle w:val="StyleBoldUnderline"/>
          <w:rFonts w:cs="Arial"/>
          <w:highlight w:val="yellow"/>
        </w:rPr>
        <w:t xml:space="preserve">Schultz </w:t>
      </w:r>
      <w:r w:rsidRPr="0098397D">
        <w:rPr>
          <w:rStyle w:val="StyleBoldUnderline"/>
          <w:rFonts w:cs="Arial"/>
        </w:rPr>
        <w:t xml:space="preserve">appears to be a morally upright character </w:t>
      </w:r>
      <w:proofErr w:type="gramStart"/>
      <w:r w:rsidRPr="0098397D">
        <w:rPr>
          <w:rStyle w:val="StyleBoldUnderline"/>
          <w:rFonts w:cs="Arial"/>
        </w:rPr>
        <w:t>who</w:t>
      </w:r>
      <w:proofErr w:type="gramEnd"/>
      <w:r w:rsidRPr="0098397D">
        <w:rPr>
          <w:rStyle w:val="StyleBoldUnderline"/>
          <w:rFonts w:cs="Arial"/>
        </w:rPr>
        <w:t xml:space="preserve"> abhors slavery, wants to punish its perpetrators, and publically challenges the</w:t>
      </w:r>
      <w:r w:rsidRPr="0098397D">
        <w:rPr>
          <w:rFonts w:cs="Arial"/>
        </w:rPr>
        <w:t xml:space="preserve"> </w:t>
      </w:r>
      <w:proofErr w:type="spellStart"/>
      <w:r w:rsidRPr="0098397D">
        <w:rPr>
          <w:rFonts w:cs="Arial"/>
        </w:rPr>
        <w:t>comedically</w:t>
      </w:r>
      <w:proofErr w:type="spellEnd"/>
      <w:r w:rsidRPr="0098397D">
        <w:rPr>
          <w:rFonts w:cs="Arial"/>
        </w:rPr>
        <w:t xml:space="preserve"> old-fashioned </w:t>
      </w:r>
      <w:r w:rsidRPr="0098397D">
        <w:rPr>
          <w:rStyle w:val="StyleBoldUnderline"/>
          <w:rFonts w:cs="Arial"/>
        </w:rPr>
        <w:t xml:space="preserve">racism of </w:t>
      </w:r>
      <w:r w:rsidRPr="0098397D">
        <w:rPr>
          <w:rFonts w:cs="Arial"/>
        </w:rPr>
        <w:t xml:space="preserve">most of the film’s white </w:t>
      </w:r>
      <w:r w:rsidRPr="0098397D">
        <w:rPr>
          <w:rStyle w:val="StyleBoldUnderline"/>
          <w:rFonts w:cs="Arial"/>
        </w:rPr>
        <w:t>characters</w:t>
      </w:r>
      <w:r w:rsidRPr="0098397D">
        <w:rPr>
          <w:rFonts w:cs="Arial"/>
        </w:rPr>
        <w:t>. Schultz is, in his own mind, above the world that he lives in, and thus is a perfect figure of the kind of anti-racist attitude that holds that racism is little more than an individual vice or a product of ignorance</w:t>
      </w:r>
      <w:r w:rsidRPr="0098397D">
        <w:rPr>
          <w:rStyle w:val="StyleBoldUnderline"/>
          <w:rFonts w:cs="Arial"/>
        </w:rPr>
        <w:t xml:space="preserve">. He </w:t>
      </w:r>
      <w:r w:rsidRPr="00A00B90">
        <w:rPr>
          <w:rStyle w:val="StyleBoldUnderline"/>
          <w:rFonts w:cs="Arial"/>
          <w:highlight w:val="yellow"/>
        </w:rPr>
        <w:t xml:space="preserve">is a fantasy of what the enlightened audience would do if it lived in </w:t>
      </w:r>
      <w:proofErr w:type="gramStart"/>
      <w:r w:rsidRPr="00A00B90">
        <w:rPr>
          <w:rStyle w:val="StyleBoldUnderline"/>
          <w:rFonts w:cs="Arial"/>
          <w:highlight w:val="yellow"/>
        </w:rPr>
        <w:t>Antebellum</w:t>
      </w:r>
      <w:proofErr w:type="gramEnd"/>
      <w:r w:rsidRPr="00A00B90">
        <w:rPr>
          <w:rStyle w:val="StyleBoldUnderline"/>
          <w:rFonts w:cs="Arial"/>
          <w:highlight w:val="yellow"/>
        </w:rPr>
        <w:t xml:space="preserve"> society. We would free </w:t>
      </w:r>
      <w:proofErr w:type="spellStart"/>
      <w:r w:rsidRPr="00A00B90">
        <w:rPr>
          <w:rStyle w:val="StyleBoldUnderline"/>
          <w:rFonts w:cs="Arial"/>
          <w:highlight w:val="yellow"/>
        </w:rPr>
        <w:t>Django</w:t>
      </w:r>
      <w:proofErr w:type="spellEnd"/>
      <w:r w:rsidRPr="00A00B90">
        <w:rPr>
          <w:rStyle w:val="StyleBoldUnderline"/>
          <w:rFonts w:cs="Arial"/>
          <w:highlight w:val="yellow"/>
        </w:rPr>
        <w:t>, we think.</w:t>
      </w:r>
    </w:p>
    <w:p w:rsidR="00937480" w:rsidRPr="0098397D" w:rsidRDefault="00937480" w:rsidP="00937480">
      <w:pPr>
        <w:rPr>
          <w:rFonts w:cs="Arial"/>
          <w:sz w:val="16"/>
          <w:shd w:val="clear" w:color="auto" w:fill="FFFFFF"/>
        </w:rPr>
      </w:pPr>
    </w:p>
    <w:p w:rsidR="00937480" w:rsidRPr="0098397D" w:rsidRDefault="00937480" w:rsidP="00937480">
      <w:pPr>
        <w:rPr>
          <w:rFonts w:cs="Arial"/>
          <w:b/>
          <w:sz w:val="24"/>
          <w:shd w:val="clear" w:color="auto" w:fill="FFFFFF"/>
        </w:rPr>
      </w:pPr>
      <w:r w:rsidRPr="0098397D">
        <w:rPr>
          <w:rFonts w:cs="Arial"/>
          <w:b/>
          <w:sz w:val="24"/>
          <w:shd w:val="clear" w:color="auto" w:fill="FFFFFF"/>
        </w:rPr>
        <w:t>Imagination of the end of the world allows whites to identify with the slave rather than the master. They are willing to wish the death of themselves and everyone they know to assume an “ethical” position in the world. An AFF ballot allows the judge to feel morally good via a process of cross-identification – this reinforces inertia and destroys solvency.</w:t>
      </w:r>
    </w:p>
    <w:p w:rsidR="00937480" w:rsidRPr="0098397D" w:rsidRDefault="00937480" w:rsidP="00937480">
      <w:pPr>
        <w:rPr>
          <w:rFonts w:cs="Arial"/>
          <w:b/>
          <w:sz w:val="24"/>
          <w:u w:val="single"/>
          <w:shd w:val="clear" w:color="auto" w:fill="FFFFFF"/>
        </w:rPr>
      </w:pPr>
      <w:r w:rsidRPr="0098397D">
        <w:rPr>
          <w:rFonts w:cs="Arial"/>
          <w:b/>
          <w:sz w:val="24"/>
          <w:u w:val="single"/>
          <w:shd w:val="clear" w:color="auto" w:fill="FFFFFF"/>
        </w:rPr>
        <w:t>Gilmore, 13</w:t>
      </w:r>
    </w:p>
    <w:p w:rsidR="00937480" w:rsidRPr="0098397D" w:rsidRDefault="00937480" w:rsidP="00937480">
      <w:pPr>
        <w:rPr>
          <w:rFonts w:cs="Arial"/>
          <w:shd w:val="clear" w:color="auto" w:fill="FFFFFF"/>
        </w:rPr>
      </w:pPr>
      <w:r w:rsidRPr="0098397D">
        <w:rPr>
          <w:rFonts w:cs="Arial"/>
          <w:shd w:val="clear" w:color="auto" w:fill="FFFFFF"/>
        </w:rPr>
        <w:t xml:space="preserve">/Garrett, Film Critic and Literary Theorist,” </w:t>
      </w:r>
      <w:proofErr w:type="spellStart"/>
      <w:r w:rsidRPr="0098397D">
        <w:rPr>
          <w:rFonts w:cs="Arial"/>
          <w:shd w:val="clear" w:color="auto" w:fill="FFFFFF"/>
        </w:rPr>
        <w:t>Django</w:t>
      </w:r>
      <w:proofErr w:type="spellEnd"/>
      <w:r w:rsidRPr="0098397D">
        <w:rPr>
          <w:rFonts w:cs="Arial"/>
          <w:shd w:val="clear" w:color="auto" w:fill="FFFFFF"/>
        </w:rPr>
        <w:t xml:space="preserve"> Unchained and the Crises of White Viewership” </w:t>
      </w:r>
      <w:hyperlink r:id="rId12" w:history="1">
        <w:r w:rsidRPr="0098397D">
          <w:rPr>
            <w:rStyle w:val="Hyperlink"/>
            <w:rFonts w:cs="Arial"/>
            <w:shd w:val="clear" w:color="auto" w:fill="FFFFFF"/>
          </w:rPr>
          <w:t>http://www.contendersmag.com/features/2013/1/11/django-unchained-and-the-crises-of-white-viewership.html/</w:t>
        </w:r>
      </w:hyperlink>
    </w:p>
    <w:p w:rsidR="00937480" w:rsidRPr="0098397D" w:rsidRDefault="00937480" w:rsidP="00937480">
      <w:pPr>
        <w:rPr>
          <w:rFonts w:cs="Arial"/>
          <w:shd w:val="clear" w:color="auto" w:fill="FFFFFF"/>
        </w:rPr>
      </w:pPr>
    </w:p>
    <w:p w:rsidR="00937480" w:rsidRPr="0098397D" w:rsidRDefault="00937480" w:rsidP="00937480">
      <w:pPr>
        <w:rPr>
          <w:rFonts w:cs="Arial"/>
          <w:sz w:val="16"/>
          <w:shd w:val="clear" w:color="auto" w:fill="FFFFFF"/>
        </w:rPr>
      </w:pPr>
      <w:r w:rsidRPr="0098397D">
        <w:rPr>
          <w:rStyle w:val="StyleBoldUnderline"/>
          <w:rFonts w:cs="Arial"/>
        </w:rPr>
        <w:t>Watching </w:t>
      </w:r>
      <w:proofErr w:type="spellStart"/>
      <w:r w:rsidRPr="0098397D">
        <w:rPr>
          <w:rStyle w:val="StyleBoldUnderline"/>
          <w:rFonts w:cs="Arial"/>
        </w:rPr>
        <w:t>Django</w:t>
      </w:r>
      <w:proofErr w:type="spellEnd"/>
      <w:r w:rsidRPr="0098397D">
        <w:rPr>
          <w:rStyle w:val="StyleBoldUnderline"/>
          <w:rFonts w:cs="Arial"/>
        </w:rPr>
        <w:t> I felt the way I sometimes feel about disaster movies whose plots, were they real, would mean my own death and the death of everyone I have ever known</w:t>
      </w:r>
      <w:r w:rsidRPr="0098397D">
        <w:rPr>
          <w:rFonts w:cs="Arial"/>
          <w:sz w:val="16"/>
          <w:shd w:val="clear" w:color="auto" w:fill="FFFFFF"/>
        </w:rPr>
        <w:t>. The movie </w:t>
      </w:r>
      <w:r w:rsidRPr="0098397D">
        <w:rPr>
          <w:rFonts w:cs="Arial"/>
          <w:i/>
          <w:iCs/>
          <w:sz w:val="16"/>
          <w:shd w:val="clear" w:color="auto" w:fill="FFFFFF"/>
        </w:rPr>
        <w:t>2012</w:t>
      </w:r>
      <w:r w:rsidRPr="0098397D">
        <w:rPr>
          <w:rFonts w:cs="Arial"/>
          <w:sz w:val="16"/>
          <w:shd w:val="clear" w:color="auto" w:fill="FFFFFF"/>
        </w:rPr>
        <w:t> was a massive flop in part because the petty emotional struggles of John Cusack’s character paled in comparison to the total destruction of the rest of humanity</w:t>
      </w:r>
      <w:r w:rsidRPr="0098397D">
        <w:rPr>
          <w:rStyle w:val="StyleBoldUnderline"/>
          <w:rFonts w:cs="Arial"/>
        </w:rPr>
        <w:t xml:space="preserve">. </w:t>
      </w:r>
      <w:r w:rsidRPr="00A00B90">
        <w:rPr>
          <w:rStyle w:val="StyleBoldUnderline"/>
          <w:rFonts w:cs="Arial"/>
          <w:highlight w:val="yellow"/>
        </w:rPr>
        <w:t>The question of white audience identification</w:t>
      </w:r>
      <w:r w:rsidRPr="0098397D">
        <w:rPr>
          <w:rStyle w:val="StyleBoldUnderline"/>
          <w:rFonts w:cs="Arial"/>
        </w:rPr>
        <w:t xml:space="preserve"> in </w:t>
      </w:r>
      <w:proofErr w:type="spellStart"/>
      <w:r w:rsidRPr="0098397D">
        <w:rPr>
          <w:rStyle w:val="StyleBoldUnderline"/>
          <w:rFonts w:cs="Arial"/>
        </w:rPr>
        <w:t>Django</w:t>
      </w:r>
      <w:proofErr w:type="spellEnd"/>
      <w:r w:rsidRPr="0098397D">
        <w:rPr>
          <w:rStyle w:val="StyleBoldUnderline"/>
          <w:rFonts w:cs="Arial"/>
        </w:rPr>
        <w:t> </w:t>
      </w:r>
      <w:r w:rsidRPr="00A00B90">
        <w:rPr>
          <w:rStyle w:val="StyleBoldUnderline"/>
          <w:rFonts w:cs="Arial"/>
          <w:highlight w:val="yellow"/>
        </w:rPr>
        <w:t>is important because something magical happens by which white viewers forget that if they existed in these spaces</w:t>
      </w:r>
      <w:r w:rsidRPr="0098397D">
        <w:rPr>
          <w:rFonts w:cs="Arial"/>
          <w:sz w:val="16"/>
          <w:shd w:val="clear" w:color="auto" w:fill="FFFFFF"/>
        </w:rPr>
        <w:t xml:space="preserve"> in1858 </w:t>
      </w:r>
      <w:r w:rsidRPr="00A00B90">
        <w:rPr>
          <w:rStyle w:val="StyleBoldUnderline"/>
          <w:rFonts w:cs="Arial"/>
          <w:highlight w:val="yellow"/>
        </w:rPr>
        <w:t xml:space="preserve">they would probably be part of </w:t>
      </w:r>
      <w:proofErr w:type="spellStart"/>
      <w:r w:rsidRPr="00A00B90">
        <w:rPr>
          <w:rStyle w:val="StyleBoldUnderline"/>
          <w:rFonts w:cs="Arial"/>
          <w:highlight w:val="yellow"/>
        </w:rPr>
        <w:t>Django’s</w:t>
      </w:r>
      <w:proofErr w:type="spellEnd"/>
      <w:r w:rsidRPr="00A00B90">
        <w:rPr>
          <w:rStyle w:val="StyleBoldUnderline"/>
          <w:rFonts w:cs="Arial"/>
          <w:highlight w:val="yellow"/>
        </w:rPr>
        <w:t xml:space="preserve"> body count. This magical process is whiteness generally, the privilege of not having to “see race</w:t>
      </w:r>
      <w:r w:rsidRPr="0098397D">
        <w:rPr>
          <w:rFonts w:cs="Arial"/>
          <w:sz w:val="16"/>
          <w:shd w:val="clear" w:color="auto" w:fill="FFFFFF"/>
        </w:rPr>
        <w:t xml:space="preserve">.” </w:t>
      </w:r>
      <w:r w:rsidRPr="00A00B90">
        <w:rPr>
          <w:rStyle w:val="StyleBoldUnderline"/>
          <w:rFonts w:cs="Arial"/>
          <w:highlight w:val="yellow"/>
        </w:rPr>
        <w:t>This is the freedom to identify with a black protagonist without experiencing</w:t>
      </w:r>
      <w:r w:rsidRPr="0098397D">
        <w:rPr>
          <w:rStyle w:val="StyleBoldUnderline"/>
          <w:rFonts w:cs="Arial"/>
        </w:rPr>
        <w:t xml:space="preserve"> any </w:t>
      </w:r>
      <w:r w:rsidRPr="00A00B90">
        <w:rPr>
          <w:rStyle w:val="StyleBoldUnderline"/>
          <w:rFonts w:cs="Arial"/>
          <w:highlight w:val="yellow"/>
        </w:rPr>
        <w:t>emotional conflict</w:t>
      </w:r>
      <w:r w:rsidRPr="0098397D">
        <w:rPr>
          <w:rStyle w:val="StyleBoldUnderline"/>
          <w:rFonts w:cs="Arial"/>
        </w:rPr>
        <w:t xml:space="preserve"> or alienation</w:t>
      </w:r>
      <w:r w:rsidRPr="0098397D">
        <w:rPr>
          <w:rFonts w:cs="Arial"/>
          <w:sz w:val="16"/>
          <w:shd w:val="clear" w:color="auto" w:fill="FFFFFF"/>
        </w:rPr>
        <w:t>. More importantly</w:t>
      </w:r>
      <w:r w:rsidRPr="0098397D">
        <w:rPr>
          <w:rStyle w:val="StyleBoldUnderline"/>
          <w:rFonts w:cs="Arial"/>
        </w:rPr>
        <w:t xml:space="preserve">, it is </w:t>
      </w:r>
      <w:r w:rsidRPr="00A00B90">
        <w:rPr>
          <w:rStyle w:val="StyleBoldUnderline"/>
          <w:rFonts w:cs="Arial"/>
          <w:highlight w:val="yellow"/>
        </w:rPr>
        <w:t>the luxury of getting to feel</w:t>
      </w:r>
      <w:r w:rsidRPr="0098397D">
        <w:rPr>
          <w:rStyle w:val="StyleBoldUnderline"/>
          <w:rFonts w:cs="Arial"/>
        </w:rPr>
        <w:t xml:space="preserve"> good about, even </w:t>
      </w:r>
      <w:r w:rsidRPr="00A00B90">
        <w:rPr>
          <w:rStyle w:val="StyleBoldUnderline"/>
          <w:rFonts w:cs="Arial"/>
          <w:highlight w:val="yellow"/>
        </w:rPr>
        <w:t>morally justified by, this cross identification</w:t>
      </w:r>
      <w:r w:rsidRPr="0098397D">
        <w:rPr>
          <w:rStyle w:val="StyleBoldUnderline"/>
          <w:rFonts w:cs="Arial"/>
        </w:rPr>
        <w:t>.</w:t>
      </w:r>
      <w:r w:rsidRPr="0098397D">
        <w:rPr>
          <w:rFonts w:cs="Arial"/>
          <w:sz w:val="16"/>
          <w:shd w:val="clear" w:color="auto" w:fill="FFFFFF"/>
        </w:rPr>
        <w:t xml:space="preserve"> The fantasy of </w:t>
      </w:r>
      <w:proofErr w:type="spellStart"/>
      <w:r w:rsidRPr="0098397D">
        <w:rPr>
          <w:rFonts w:cs="Arial"/>
          <w:i/>
          <w:iCs/>
          <w:sz w:val="16"/>
          <w:shd w:val="clear" w:color="auto" w:fill="FFFFFF"/>
        </w:rPr>
        <w:t>Django</w:t>
      </w:r>
      <w:proofErr w:type="spellEnd"/>
      <w:r w:rsidRPr="0098397D">
        <w:rPr>
          <w:rFonts w:cs="Arial"/>
          <w:sz w:val="16"/>
          <w:shd w:val="clear" w:color="auto" w:fill="FFFFFF"/>
        </w:rPr>
        <w:t> is a fantasy of witnessing retribution for injustice that takes place squarely in the past—</w:t>
      </w:r>
      <w:proofErr w:type="spellStart"/>
      <w:r w:rsidRPr="00A00B90">
        <w:rPr>
          <w:rStyle w:val="StyleBoldUnderline"/>
          <w:rFonts w:cs="Arial"/>
          <w:highlight w:val="yellow"/>
        </w:rPr>
        <w:t>Django</w:t>
      </w:r>
      <w:proofErr w:type="spellEnd"/>
      <w:r w:rsidRPr="00A00B90">
        <w:rPr>
          <w:rStyle w:val="StyleBoldUnderline"/>
          <w:rFonts w:cs="Arial"/>
          <w:highlight w:val="yellow"/>
        </w:rPr>
        <w:t xml:space="preserve"> does the dirty work</w:t>
      </w:r>
      <w:r w:rsidRPr="0098397D">
        <w:rPr>
          <w:rStyle w:val="StyleBoldUnderline"/>
          <w:rFonts w:cs="Arial"/>
        </w:rPr>
        <w:t xml:space="preserve"> of paying white people back for slavery so</w:t>
      </w:r>
      <w:r w:rsidRPr="0098397D">
        <w:rPr>
          <w:rFonts w:cs="Arial"/>
          <w:sz w:val="16"/>
          <w:shd w:val="clear" w:color="auto" w:fill="FFFFFF"/>
        </w:rPr>
        <w:t xml:space="preserve"> that contemporary </w:t>
      </w:r>
      <w:r w:rsidRPr="00A00B90">
        <w:rPr>
          <w:rStyle w:val="StyleBoldUnderline"/>
          <w:rFonts w:cs="Arial"/>
          <w:highlight w:val="yellow"/>
        </w:rPr>
        <w:t>whites don’t have to</w:t>
      </w:r>
      <w:r w:rsidRPr="0098397D">
        <w:rPr>
          <w:rStyle w:val="StyleBoldUnderline"/>
          <w:rFonts w:cs="Arial"/>
        </w:rPr>
        <w:t>—</w:t>
      </w:r>
      <w:r w:rsidRPr="00A00B90">
        <w:rPr>
          <w:rStyle w:val="StyleBoldUnderline"/>
          <w:rFonts w:cs="Arial"/>
          <w:highlight w:val="yellow"/>
        </w:rPr>
        <w:t>while at the same time piling on to the inertia of contemporary race politics</w:t>
      </w:r>
      <w:r w:rsidRPr="0098397D">
        <w:rPr>
          <w:rStyle w:val="StyleBoldUnderline"/>
          <w:rFonts w:cs="Arial"/>
        </w:rPr>
        <w:t xml:space="preserve"> </w:t>
      </w:r>
      <w:r w:rsidRPr="0098397D">
        <w:rPr>
          <w:rFonts w:cs="Arial"/>
          <w:sz w:val="16"/>
          <w:shd w:val="clear" w:color="auto" w:fill="FFFFFF"/>
        </w:rPr>
        <w:t>by either denying the scandal of Tarantino’s history of racial controversy or acknowledging it as something that should be bracketed in the interest of appreciating technically competent filmmaking.</w:t>
      </w:r>
    </w:p>
    <w:p w:rsidR="00937480" w:rsidRPr="0098397D" w:rsidRDefault="00937480" w:rsidP="00937480">
      <w:pPr>
        <w:rPr>
          <w:rFonts w:cs="Arial"/>
          <w:sz w:val="16"/>
          <w:shd w:val="clear" w:color="auto" w:fill="FFFFFF"/>
        </w:rPr>
      </w:pPr>
    </w:p>
    <w:p w:rsidR="00937480" w:rsidRPr="0098397D" w:rsidRDefault="00937480" w:rsidP="00937480">
      <w:pPr>
        <w:rPr>
          <w:rFonts w:cs="Arial"/>
          <w:b/>
          <w:sz w:val="24"/>
          <w:shd w:val="clear" w:color="auto" w:fill="FFFFFF"/>
        </w:rPr>
      </w:pPr>
      <w:r w:rsidRPr="0098397D">
        <w:rPr>
          <w:rFonts w:cs="Arial"/>
          <w:b/>
          <w:sz w:val="24"/>
          <w:shd w:val="clear" w:color="auto" w:fill="FFFFFF"/>
        </w:rPr>
        <w:lastRenderedPageBreak/>
        <w:t>This is a revenge fantasy which allows the white spectator and participant to get their momentary rage on while leaving the structure of anti-blackness in place – this act generates passivity and entrenches anti-blackness.</w:t>
      </w:r>
    </w:p>
    <w:p w:rsidR="00937480" w:rsidRPr="0098397D" w:rsidRDefault="00937480" w:rsidP="00937480">
      <w:pPr>
        <w:rPr>
          <w:rFonts w:cs="Arial"/>
          <w:b/>
          <w:sz w:val="24"/>
          <w:u w:val="single"/>
          <w:shd w:val="clear" w:color="auto" w:fill="FFFFFF"/>
        </w:rPr>
      </w:pPr>
      <w:r w:rsidRPr="0098397D">
        <w:rPr>
          <w:rFonts w:cs="Arial"/>
          <w:b/>
          <w:sz w:val="24"/>
          <w:u w:val="single"/>
          <w:shd w:val="clear" w:color="auto" w:fill="FFFFFF"/>
        </w:rPr>
        <w:t>Gilmore, 13</w:t>
      </w:r>
    </w:p>
    <w:p w:rsidR="00937480" w:rsidRPr="0098397D" w:rsidRDefault="00937480" w:rsidP="00937480">
      <w:pPr>
        <w:rPr>
          <w:rFonts w:cs="Arial"/>
          <w:shd w:val="clear" w:color="auto" w:fill="FFFFFF"/>
        </w:rPr>
      </w:pPr>
      <w:r w:rsidRPr="0098397D">
        <w:rPr>
          <w:rFonts w:cs="Arial"/>
          <w:shd w:val="clear" w:color="auto" w:fill="FFFFFF"/>
        </w:rPr>
        <w:t>/Garrett, Film Critic and Literary Theorist,”</w:t>
      </w:r>
      <w:proofErr w:type="spellStart"/>
      <w:r w:rsidRPr="0098397D">
        <w:rPr>
          <w:rFonts w:cs="Arial"/>
          <w:shd w:val="clear" w:color="auto" w:fill="FFFFFF"/>
        </w:rPr>
        <w:t>Django</w:t>
      </w:r>
      <w:proofErr w:type="spellEnd"/>
      <w:r w:rsidRPr="0098397D">
        <w:rPr>
          <w:rFonts w:cs="Arial"/>
          <w:shd w:val="clear" w:color="auto" w:fill="FFFFFF"/>
        </w:rPr>
        <w:t xml:space="preserve"> Unchained and the Crises of White Viewership” </w:t>
      </w:r>
      <w:hyperlink r:id="rId13" w:history="1">
        <w:r w:rsidRPr="0098397D">
          <w:rPr>
            <w:rStyle w:val="Hyperlink"/>
            <w:rFonts w:cs="Arial"/>
            <w:shd w:val="clear" w:color="auto" w:fill="FFFFFF"/>
          </w:rPr>
          <w:t>http://www.contendersmag.com/features/2013/1/11/django-unchained-and-the-crises-of-white-viewership.html/</w:t>
        </w:r>
      </w:hyperlink>
    </w:p>
    <w:p w:rsidR="00937480" w:rsidRPr="0098397D" w:rsidRDefault="00937480" w:rsidP="00937480">
      <w:pPr>
        <w:rPr>
          <w:rFonts w:cs="Arial"/>
          <w:shd w:val="clear" w:color="auto" w:fill="FFFFFF"/>
        </w:rPr>
      </w:pPr>
    </w:p>
    <w:p w:rsidR="00937480" w:rsidRPr="0098397D" w:rsidRDefault="00937480" w:rsidP="00937480">
      <w:pPr>
        <w:rPr>
          <w:rFonts w:cs="Arial"/>
          <w:b/>
          <w:sz w:val="16"/>
        </w:rPr>
      </w:pPr>
      <w:r w:rsidRPr="0098397D">
        <w:rPr>
          <w:rFonts w:cs="Arial"/>
        </w:rPr>
        <w:t xml:space="preserve">As a (white?) viewer I felt profoundly alienated in this moment. I had expected Schultz to die, but this was a betrayal that floored me. Nonetheless, this scene has emerged in my mind to be the critical moment of directorial self-reflection in </w:t>
      </w:r>
      <w:proofErr w:type="spellStart"/>
      <w:r w:rsidRPr="0098397D">
        <w:rPr>
          <w:rFonts w:cs="Arial"/>
        </w:rPr>
        <w:t>Django</w:t>
      </w:r>
      <w:proofErr w:type="spellEnd"/>
      <w:r w:rsidRPr="0098397D">
        <w:rPr>
          <w:rFonts w:cs="Arial"/>
        </w:rPr>
        <w:t xml:space="preserve">. Schultz’s lack of self-control is brought about by the emotional fatigue of witnessing only one day’s worth of plantation life. </w:t>
      </w:r>
      <w:r w:rsidRPr="00A00B90">
        <w:rPr>
          <w:rStyle w:val="StyleBoldUnderline"/>
          <w:rFonts w:cs="Arial"/>
          <w:highlight w:val="yellow"/>
        </w:rPr>
        <w:t>There is</w:t>
      </w:r>
      <w:r w:rsidRPr="0098397D">
        <w:rPr>
          <w:rStyle w:val="StyleBoldUnderline"/>
          <w:rFonts w:cs="Arial"/>
        </w:rPr>
        <w:t xml:space="preserve"> a similar </w:t>
      </w:r>
      <w:r w:rsidRPr="00A00B90">
        <w:rPr>
          <w:rStyle w:val="StyleBoldUnderline"/>
          <w:rFonts w:cs="Arial"/>
          <w:highlight w:val="yellow"/>
        </w:rPr>
        <w:t>fatigue in white America, a willingness to learn a little bit, express moral outrage, and then try to blow the whole thing up without regard for the complex realities of the lives that</w:t>
      </w:r>
      <w:r w:rsidRPr="0098397D">
        <w:rPr>
          <w:rStyle w:val="StyleBoldUnderline"/>
          <w:rFonts w:cs="Arial"/>
        </w:rPr>
        <w:t xml:space="preserve"> socially and economically </w:t>
      </w:r>
      <w:r w:rsidRPr="00A00B90">
        <w:rPr>
          <w:rStyle w:val="StyleBoldUnderline"/>
          <w:rFonts w:cs="Arial"/>
          <w:highlight w:val="yellow"/>
        </w:rPr>
        <w:t>empowered whites</w:t>
      </w:r>
      <w:r w:rsidRPr="0098397D">
        <w:rPr>
          <w:rStyle w:val="StyleBoldUnderline"/>
          <w:rFonts w:cs="Arial"/>
        </w:rPr>
        <w:t xml:space="preserve"> decide to drop in on and </w:t>
      </w:r>
      <w:r w:rsidRPr="00A00B90">
        <w:rPr>
          <w:rStyle w:val="StyleBoldUnderline"/>
          <w:rFonts w:cs="Arial"/>
          <w:highlight w:val="yellow"/>
        </w:rPr>
        <w:t xml:space="preserve">try to help. </w:t>
      </w:r>
      <w:r w:rsidRPr="0098397D">
        <w:rPr>
          <w:rStyle w:val="StyleBoldUnderline"/>
          <w:rFonts w:cs="Arial"/>
        </w:rPr>
        <w:t xml:space="preserve">These </w:t>
      </w:r>
      <w:r w:rsidRPr="00A00B90">
        <w:rPr>
          <w:rStyle w:val="StyleBoldUnderline"/>
          <w:rFonts w:cs="Arial"/>
          <w:highlight w:val="yellow"/>
        </w:rPr>
        <w:t>outraged and confused responses to the cognitive dissonance instigated by existence in racist</w:t>
      </w:r>
      <w:r w:rsidRPr="0098397D">
        <w:rPr>
          <w:rStyle w:val="StyleBoldUnderline"/>
          <w:rFonts w:cs="Arial"/>
        </w:rPr>
        <w:t xml:space="preserve"> and otherwise oppressive </w:t>
      </w:r>
      <w:r w:rsidRPr="00A00B90">
        <w:rPr>
          <w:rStyle w:val="StyleBoldUnderline"/>
          <w:rFonts w:cs="Arial"/>
          <w:highlight w:val="yellow"/>
        </w:rPr>
        <w:t>social structures make the revenge fantasy</w:t>
      </w:r>
      <w:r w:rsidRPr="0098397D">
        <w:rPr>
          <w:rFonts w:cs="Arial"/>
        </w:rPr>
        <w:t xml:space="preserve"> of </w:t>
      </w:r>
      <w:proofErr w:type="spellStart"/>
      <w:r w:rsidRPr="0098397D">
        <w:rPr>
          <w:rFonts w:cs="Arial"/>
        </w:rPr>
        <w:t>Django</w:t>
      </w:r>
      <w:proofErr w:type="spellEnd"/>
      <w:r w:rsidRPr="0098397D">
        <w:rPr>
          <w:rFonts w:cs="Arial"/>
        </w:rPr>
        <w:t xml:space="preserve"> </w:t>
      </w:r>
      <w:r w:rsidRPr="00A00B90">
        <w:rPr>
          <w:rStyle w:val="StyleBoldUnderline"/>
          <w:rFonts w:cs="Arial"/>
          <w:highlight w:val="yellow"/>
        </w:rPr>
        <w:t xml:space="preserve">desirable </w:t>
      </w:r>
      <w:r w:rsidRPr="0098397D">
        <w:rPr>
          <w:rStyle w:val="StyleBoldUnderline"/>
          <w:rFonts w:cs="Arial"/>
        </w:rPr>
        <w:t>to white audiences</w:t>
      </w:r>
      <w:r w:rsidRPr="0098397D">
        <w:rPr>
          <w:rFonts w:cs="Arial"/>
        </w:rPr>
        <w:t xml:space="preserve">. As Schultz learns, </w:t>
      </w:r>
      <w:r w:rsidRPr="00A00B90">
        <w:rPr>
          <w:rStyle w:val="StyleBoldUnderline"/>
          <w:rFonts w:cs="Arial"/>
          <w:highlight w:val="yellow"/>
        </w:rPr>
        <w:t>such revolt is impossible and even unthinkable in the face of such ingrained and systemic violence, but audiences</w:t>
      </w:r>
      <w:r w:rsidRPr="0098397D">
        <w:rPr>
          <w:rFonts w:cs="Arial"/>
        </w:rPr>
        <w:t xml:space="preserve">, through </w:t>
      </w:r>
      <w:proofErr w:type="spellStart"/>
      <w:r w:rsidRPr="0098397D">
        <w:rPr>
          <w:rFonts w:cs="Arial"/>
        </w:rPr>
        <w:t>Django</w:t>
      </w:r>
      <w:proofErr w:type="spellEnd"/>
      <w:r w:rsidRPr="0098397D">
        <w:rPr>
          <w:rFonts w:cs="Arial"/>
        </w:rPr>
        <w:t xml:space="preserve">, </w:t>
      </w:r>
      <w:r w:rsidRPr="0098397D">
        <w:rPr>
          <w:rStyle w:val="StyleBoldUnderline"/>
          <w:rFonts w:cs="Arial"/>
        </w:rPr>
        <w:t xml:space="preserve">are given away to </w:t>
      </w:r>
      <w:r w:rsidRPr="00A00B90">
        <w:rPr>
          <w:rStyle w:val="StyleBoldUnderline"/>
          <w:rFonts w:cs="Arial"/>
          <w:highlight w:val="yellow"/>
        </w:rPr>
        <w:t>see this fantasy through</w:t>
      </w:r>
      <w:r w:rsidRPr="0098397D">
        <w:rPr>
          <w:rStyle w:val="StyleBoldUnderline"/>
          <w:rFonts w:cs="Arial"/>
        </w:rPr>
        <w:t>.</w:t>
      </w:r>
    </w:p>
    <w:p w:rsidR="00937480" w:rsidRPr="0098397D" w:rsidRDefault="00937480" w:rsidP="00937480">
      <w:pPr>
        <w:rPr>
          <w:rFonts w:cs="Arial"/>
        </w:rPr>
      </w:pPr>
    </w:p>
    <w:p w:rsidR="00937480" w:rsidRDefault="00C72465" w:rsidP="00C72465">
      <w:pPr>
        <w:pStyle w:val="Heading3"/>
      </w:pPr>
      <w:r>
        <w:lastRenderedPageBreak/>
        <w:t>1AR</w:t>
      </w:r>
    </w:p>
    <w:p w:rsidR="00C72465" w:rsidRPr="00083798" w:rsidRDefault="00C72465" w:rsidP="00C72465">
      <w:pPr>
        <w:keepNext/>
        <w:keepLines/>
        <w:spacing w:before="200"/>
        <w:outlineLvl w:val="3"/>
        <w:rPr>
          <w:rFonts w:eastAsiaTheme="majorEastAsia" w:cs="Arial"/>
          <w:b/>
          <w:bCs/>
          <w:iCs/>
          <w:sz w:val="26"/>
        </w:rPr>
      </w:pPr>
      <w:r w:rsidRPr="00083798">
        <w:rPr>
          <w:rFonts w:eastAsiaTheme="majorEastAsia" w:cs="Arial"/>
          <w:b/>
          <w:bCs/>
          <w:iCs/>
          <w:sz w:val="26"/>
        </w:rPr>
        <w:t>When the legitimacy and existence of a population is in question, politics become murderous – the entirety of the world is reduced to bare life in an attempt to rid the public sphere of all risk. The only option becomes the extermination of all life</w:t>
      </w:r>
    </w:p>
    <w:p w:rsidR="00C72465" w:rsidRPr="00083798" w:rsidRDefault="00C72465" w:rsidP="00C72465">
      <w:pPr>
        <w:rPr>
          <w:rFonts w:cs="Arial"/>
          <w:sz w:val="20"/>
        </w:rPr>
      </w:pPr>
      <w:r w:rsidRPr="00083798">
        <w:rPr>
          <w:rFonts w:cs="Arial"/>
          <w:b/>
          <w:bCs/>
          <w:sz w:val="26"/>
        </w:rPr>
        <w:t>Duarte, 5</w:t>
      </w:r>
      <w:r w:rsidRPr="00083798">
        <w:rPr>
          <w:rFonts w:cs="Arial"/>
        </w:rPr>
        <w:t xml:space="preserve"> – professor of Philosophy at </w:t>
      </w:r>
      <w:proofErr w:type="spellStart"/>
      <w:r w:rsidRPr="00083798">
        <w:rPr>
          <w:rFonts w:cs="Arial"/>
        </w:rPr>
        <w:t>Universidade</w:t>
      </w:r>
      <w:proofErr w:type="spellEnd"/>
      <w:r w:rsidRPr="00083798">
        <w:rPr>
          <w:rFonts w:cs="Arial"/>
        </w:rPr>
        <w:t xml:space="preserve"> Federal do Paraná (André, “</w:t>
      </w:r>
      <w:proofErr w:type="spellStart"/>
      <w:r w:rsidRPr="00083798">
        <w:rPr>
          <w:rFonts w:cs="Arial"/>
        </w:rPr>
        <w:t>Biopolitics</w:t>
      </w:r>
      <w:proofErr w:type="spellEnd"/>
      <w:r w:rsidRPr="00083798">
        <w:rPr>
          <w:rFonts w:cs="Arial"/>
        </w:rPr>
        <w:t xml:space="preserve"> and the dissemination of violence: the </w:t>
      </w:r>
      <w:proofErr w:type="spellStart"/>
      <w:r w:rsidRPr="00083798">
        <w:rPr>
          <w:rFonts w:cs="Arial"/>
        </w:rPr>
        <w:t>Arendtian</w:t>
      </w:r>
      <w:proofErr w:type="spellEnd"/>
      <w:r w:rsidRPr="00083798">
        <w:rPr>
          <w:rFonts w:cs="Arial"/>
        </w:rPr>
        <w:t xml:space="preserve"> critique of the present,” April 2005, http://works.bepress.com/cgi/viewcontent.cgi?article=1017&amp;context=andre_duarte)//bghs-BI</w:t>
      </w:r>
    </w:p>
    <w:p w:rsidR="00C72465" w:rsidRPr="00083798" w:rsidRDefault="00C72465" w:rsidP="00C72465">
      <w:pPr>
        <w:rPr>
          <w:rFonts w:cs="Arial"/>
        </w:rPr>
      </w:pPr>
      <w:r w:rsidRPr="00083798">
        <w:rPr>
          <w:rFonts w:cs="Arial"/>
        </w:rPr>
        <w:t xml:space="preserve">These historic transformations have not only brought more violence to the core of the political but have also redefined its character by giving rise to </w:t>
      </w:r>
      <w:proofErr w:type="spellStart"/>
      <w:r w:rsidRPr="00083798">
        <w:rPr>
          <w:rFonts w:cs="Arial"/>
        </w:rPr>
        <w:t>biopolitical</w:t>
      </w:r>
      <w:proofErr w:type="spellEnd"/>
      <w:r w:rsidRPr="00083798">
        <w:rPr>
          <w:rFonts w:cs="Arial"/>
        </w:rPr>
        <w:t xml:space="preserve"> violence. As stated, </w:t>
      </w:r>
      <w:r w:rsidRPr="00083798">
        <w:rPr>
          <w:rFonts w:cs="Arial"/>
          <w:bCs/>
          <w:highlight w:val="yellow"/>
          <w:u w:val="single"/>
        </w:rPr>
        <w:t xml:space="preserve">what characterizes </w:t>
      </w:r>
      <w:proofErr w:type="spellStart"/>
      <w:r w:rsidRPr="00083798">
        <w:rPr>
          <w:rFonts w:cs="Arial"/>
          <w:bCs/>
          <w:highlight w:val="yellow"/>
          <w:u w:val="single"/>
        </w:rPr>
        <w:t>biopolitics</w:t>
      </w:r>
      <w:proofErr w:type="spellEnd"/>
      <w:r w:rsidRPr="00083798">
        <w:rPr>
          <w:rFonts w:cs="Arial"/>
          <w:bCs/>
          <w:highlight w:val="yellow"/>
          <w:u w:val="single"/>
        </w:rPr>
        <w:t xml:space="preserve"> is</w:t>
      </w:r>
      <w:r w:rsidRPr="00083798">
        <w:rPr>
          <w:rFonts w:cs="Arial"/>
          <w:bCs/>
          <w:u w:val="single"/>
        </w:rPr>
        <w:t xml:space="preserve"> a dynamic of</w:t>
      </w:r>
      <w:r w:rsidRPr="00083798">
        <w:rPr>
          <w:rFonts w:cs="Arial"/>
        </w:rPr>
        <w:t xml:space="preserve"> both </w:t>
      </w:r>
      <w:r w:rsidRPr="00083798">
        <w:rPr>
          <w:rFonts w:cs="Arial"/>
          <w:bCs/>
          <w:highlight w:val="yellow"/>
          <w:u w:val="single"/>
        </w:rPr>
        <w:t>protecting and abandoning life through its inclusion and exclusion from the political</w:t>
      </w:r>
      <w:r w:rsidRPr="00083798">
        <w:rPr>
          <w:rFonts w:cs="Arial"/>
          <w:bCs/>
          <w:u w:val="single"/>
        </w:rPr>
        <w:t xml:space="preserve"> and economic </w:t>
      </w:r>
      <w:r w:rsidRPr="00083798">
        <w:rPr>
          <w:rFonts w:cs="Arial"/>
          <w:bCs/>
          <w:highlight w:val="yellow"/>
          <w:u w:val="single"/>
        </w:rPr>
        <w:t>community</w:t>
      </w:r>
      <w:r w:rsidRPr="00083798">
        <w:rPr>
          <w:rFonts w:cs="Arial"/>
        </w:rPr>
        <w:t xml:space="preserve">. In </w:t>
      </w:r>
      <w:proofErr w:type="spellStart"/>
      <w:r w:rsidRPr="00083798">
        <w:rPr>
          <w:rFonts w:cs="Arial"/>
        </w:rPr>
        <w:t>Arendtian</w:t>
      </w:r>
      <w:proofErr w:type="spellEnd"/>
      <w:r w:rsidRPr="00083798">
        <w:rPr>
          <w:rFonts w:cs="Arial"/>
        </w:rPr>
        <w:t xml:space="preserve"> terms, </w:t>
      </w:r>
      <w:r w:rsidRPr="00083798">
        <w:rPr>
          <w:rFonts w:cs="Arial"/>
          <w:bCs/>
          <w:highlight w:val="yellow"/>
          <w:u w:val="single"/>
        </w:rPr>
        <w:t>the</w:t>
      </w:r>
      <w:r w:rsidRPr="00083798">
        <w:rPr>
          <w:rFonts w:cs="Arial"/>
          <w:bCs/>
          <w:u w:val="single"/>
        </w:rPr>
        <w:t xml:space="preserve"> </w:t>
      </w:r>
      <w:proofErr w:type="spellStart"/>
      <w:r w:rsidRPr="00083798">
        <w:rPr>
          <w:rFonts w:cs="Arial"/>
          <w:bCs/>
          <w:u w:val="single"/>
        </w:rPr>
        <w:t>biopolitical</w:t>
      </w:r>
      <w:proofErr w:type="spellEnd"/>
      <w:r w:rsidRPr="00083798">
        <w:rPr>
          <w:rFonts w:cs="Arial"/>
          <w:bCs/>
          <w:u w:val="single"/>
        </w:rPr>
        <w:t xml:space="preserve"> d</w:t>
      </w:r>
      <w:r w:rsidRPr="00083798">
        <w:rPr>
          <w:rFonts w:cs="Arial"/>
          <w:bCs/>
          <w:highlight w:val="yellow"/>
          <w:u w:val="single"/>
        </w:rPr>
        <w:t>anger</w:t>
      </w:r>
      <w:r w:rsidRPr="00083798">
        <w:rPr>
          <w:rFonts w:cs="Arial"/>
          <w:bCs/>
          <w:u w:val="single"/>
        </w:rPr>
        <w:t xml:space="preserve"> </w:t>
      </w:r>
      <w:r w:rsidRPr="00083798">
        <w:rPr>
          <w:rFonts w:cs="Arial"/>
          <w:bCs/>
          <w:highlight w:val="yellow"/>
          <w:u w:val="single"/>
        </w:rPr>
        <w:t>is</w:t>
      </w:r>
      <w:r w:rsidRPr="00083798">
        <w:rPr>
          <w:rFonts w:cs="Arial"/>
          <w:bCs/>
          <w:u w:val="single"/>
        </w:rPr>
        <w:t xml:space="preserve"> best described as </w:t>
      </w:r>
      <w:r w:rsidRPr="00083798">
        <w:rPr>
          <w:rFonts w:cs="Arial"/>
          <w:bCs/>
          <w:highlight w:val="yellow"/>
          <w:u w:val="single"/>
        </w:rPr>
        <w:t>the risk of converting</w:t>
      </w:r>
      <w:r w:rsidRPr="00083798">
        <w:rPr>
          <w:rFonts w:cs="Arial"/>
          <w:bCs/>
          <w:u w:val="single"/>
        </w:rPr>
        <w:t xml:space="preserve"> animal </w:t>
      </w:r>
      <w:proofErr w:type="spellStart"/>
      <w:r w:rsidRPr="00083798">
        <w:rPr>
          <w:rFonts w:cs="Arial"/>
          <w:bCs/>
          <w:u w:val="single"/>
        </w:rPr>
        <w:t>laborans</w:t>
      </w:r>
      <w:proofErr w:type="spellEnd"/>
      <w:r w:rsidRPr="00083798">
        <w:rPr>
          <w:rFonts w:cs="Arial"/>
          <w:bCs/>
          <w:u w:val="single"/>
        </w:rPr>
        <w:t xml:space="preserve"> </w:t>
      </w:r>
      <w:r w:rsidRPr="00083798">
        <w:rPr>
          <w:rFonts w:cs="Arial"/>
          <w:bCs/>
          <w:highlight w:val="yellow"/>
          <w:u w:val="single"/>
        </w:rPr>
        <w:t xml:space="preserve">into </w:t>
      </w:r>
      <w:proofErr w:type="spellStart"/>
      <w:r w:rsidRPr="00083798">
        <w:rPr>
          <w:rFonts w:cs="Arial"/>
          <w:bCs/>
          <w:highlight w:val="yellow"/>
          <w:u w:val="single"/>
        </w:rPr>
        <w:t>Agamben’s</w:t>
      </w:r>
      <w:proofErr w:type="spellEnd"/>
      <w:r w:rsidRPr="00083798">
        <w:rPr>
          <w:rFonts w:cs="Arial"/>
          <w:bCs/>
          <w:highlight w:val="yellow"/>
          <w:u w:val="single"/>
        </w:rPr>
        <w:t xml:space="preserve"> homo </w:t>
      </w:r>
      <w:proofErr w:type="spellStart"/>
      <w:r w:rsidRPr="00083798">
        <w:rPr>
          <w:rFonts w:cs="Arial"/>
          <w:bCs/>
          <w:highlight w:val="yellow"/>
          <w:u w:val="single"/>
        </w:rPr>
        <w:t>sacer</w:t>
      </w:r>
      <w:proofErr w:type="spellEnd"/>
      <w:r w:rsidRPr="00083798">
        <w:rPr>
          <w:rFonts w:cs="Arial"/>
          <w:bCs/>
          <w:highlight w:val="yellow"/>
          <w:u w:val="single"/>
        </w:rPr>
        <w:t>, the human being who can be put to death</w:t>
      </w:r>
      <w:r w:rsidRPr="00083798">
        <w:rPr>
          <w:rFonts w:cs="Arial"/>
          <w:bCs/>
          <w:u w:val="single"/>
        </w:rPr>
        <w:t xml:space="preserve"> by anyone </w:t>
      </w:r>
      <w:r w:rsidRPr="00083798">
        <w:rPr>
          <w:rFonts w:cs="Arial"/>
          <w:bCs/>
          <w:highlight w:val="yellow"/>
          <w:u w:val="single"/>
        </w:rPr>
        <w:t>and whose killing does not imply any crime</w:t>
      </w:r>
      <w:r w:rsidRPr="00083798">
        <w:rPr>
          <w:rFonts w:cs="Arial"/>
          <w:bCs/>
          <w:u w:val="single"/>
        </w:rPr>
        <w:t xml:space="preserve"> whatsoever</w:t>
      </w:r>
      <w:r w:rsidRPr="00083798">
        <w:rPr>
          <w:rFonts w:cs="Arial"/>
        </w:rPr>
        <w:t xml:space="preserve"> 13).  </w:t>
      </w:r>
      <w:r w:rsidRPr="00083798">
        <w:rPr>
          <w:rFonts w:cs="Arial"/>
          <w:bCs/>
          <w:u w:val="single"/>
        </w:rPr>
        <w:t xml:space="preserve">When politics is conceived of as </w:t>
      </w:r>
      <w:proofErr w:type="spellStart"/>
      <w:r w:rsidRPr="00083798">
        <w:rPr>
          <w:rFonts w:cs="Arial"/>
          <w:bCs/>
          <w:u w:val="single"/>
        </w:rPr>
        <w:t>biopolitics</w:t>
      </w:r>
      <w:proofErr w:type="spellEnd"/>
      <w:r w:rsidRPr="00083798">
        <w:rPr>
          <w:rFonts w:cs="Arial"/>
        </w:rPr>
        <w:t xml:space="preserve">, as the task of increasing the life and happiness of the national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w:t>
      </w:r>
      <w:r w:rsidRPr="00083798">
        <w:rPr>
          <w:rFonts w:cs="Arial"/>
          <w:bCs/>
          <w:highlight w:val="yellow"/>
          <w:u w:val="single"/>
        </w:rPr>
        <w:t>the nation-state becomes</w:t>
      </w:r>
      <w:r w:rsidRPr="00083798">
        <w:rPr>
          <w:rFonts w:cs="Arial"/>
          <w:bCs/>
          <w:u w:val="single"/>
        </w:rPr>
        <w:t xml:space="preserve"> ever more </w:t>
      </w:r>
      <w:r w:rsidRPr="00083798">
        <w:rPr>
          <w:rFonts w:cs="Arial"/>
          <w:bCs/>
          <w:highlight w:val="yellow"/>
          <w:u w:val="single"/>
        </w:rPr>
        <w:t>violent and murderous</w:t>
      </w:r>
      <w:r w:rsidRPr="00083798">
        <w:rPr>
          <w:rFonts w:cs="Arial"/>
        </w:rPr>
        <w:t xml:space="preserve">. If we link Arendt’s thesis from </w:t>
      </w:r>
      <w:r w:rsidRPr="00083798">
        <w:rPr>
          <w:rFonts w:cs="Arial"/>
          <w:i/>
          <w:iCs/>
        </w:rPr>
        <w:t>The Human Condition</w:t>
      </w:r>
      <w:r w:rsidRPr="00083798">
        <w:rPr>
          <w:rFonts w:cs="Arial"/>
        </w:rPr>
        <w:t xml:space="preserve"> to those of The Origins of Totalitarianism, we can see the Nazi and Stalinist </w:t>
      </w:r>
      <w:r w:rsidRPr="00083798">
        <w:rPr>
          <w:rFonts w:cs="Arial"/>
          <w:bCs/>
          <w:highlight w:val="yellow"/>
          <w:u w:val="single"/>
        </w:rPr>
        <w:t>extermination camps as the most refined experiments in annihilating</w:t>
      </w:r>
      <w:r w:rsidRPr="00083798">
        <w:rPr>
          <w:rFonts w:cs="Arial"/>
          <w:bCs/>
          <w:u w:val="single"/>
        </w:rPr>
        <w:t xml:space="preserve"> the “</w:t>
      </w:r>
      <w:r w:rsidRPr="00083798">
        <w:rPr>
          <w:rFonts w:cs="Arial"/>
          <w:bCs/>
          <w:highlight w:val="yellow"/>
          <w:u w:val="single"/>
        </w:rPr>
        <w:t>bare life</w:t>
      </w:r>
      <w:r w:rsidRPr="00083798">
        <w:rPr>
          <w:rFonts w:cs="Arial"/>
          <w:bCs/>
          <w:u w:val="single"/>
        </w:rPr>
        <w:t>”</w:t>
      </w:r>
      <w:r w:rsidRPr="00083798">
        <w:rPr>
          <w:rFonts w:cs="Arial"/>
        </w:rPr>
        <w:t xml:space="preserve"> of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083798">
        <w:rPr>
          <w:rFonts w:cs="Arial"/>
        </w:rPr>
        <w:t>faber</w:t>
      </w:r>
      <w:proofErr w:type="spellEnd"/>
      <w:r w:rsidRPr="00083798">
        <w:rPr>
          <w:rFonts w:cs="Arial"/>
        </w:rPr>
        <w:t xml:space="preserve"> but treated as an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whose necessary ‘metabolism with nature’ is of concern to no one. Isolation then </w:t>
      </w:r>
      <w:proofErr w:type="gramStart"/>
      <w:r w:rsidRPr="00083798">
        <w:rPr>
          <w:rFonts w:cs="Arial"/>
        </w:rPr>
        <w:t>become</w:t>
      </w:r>
      <w:proofErr w:type="gramEnd"/>
      <w:r w:rsidRPr="00083798">
        <w:rPr>
          <w:rFonts w:cs="Arial"/>
        </w:rPr>
        <w:t xml:space="preserve"> loneliness… Loneliness, the common ground for terror, the essence of totalitarian government, and for ideology or logicality, the preparation of its executioners and victims, is closely connected with </w:t>
      </w:r>
      <w:proofErr w:type="spellStart"/>
      <w:r w:rsidRPr="00083798">
        <w:rPr>
          <w:rFonts w:cs="Arial"/>
        </w:rPr>
        <w:t>uprootedness</w:t>
      </w:r>
      <w:proofErr w:type="spellEnd"/>
      <w:r w:rsidRPr="00083798">
        <w:rPr>
          <w:rFonts w:cs="Arial"/>
        </w:rPr>
        <w:t xml:space="preserve"> and </w:t>
      </w:r>
      <w:proofErr w:type="spellStart"/>
      <w:r w:rsidRPr="00083798">
        <w:rPr>
          <w:rFonts w:cs="Arial"/>
        </w:rPr>
        <w:t>superfluousness</w:t>
      </w:r>
      <w:proofErr w:type="spellEnd"/>
      <w:r w:rsidRPr="00083798">
        <w:rPr>
          <w:rFonts w:cs="Arial"/>
        </w:rPr>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083798">
        <w:rPr>
          <w:rFonts w:cs="Arial"/>
          <w:bCs/>
          <w:u w:val="single"/>
        </w:rPr>
        <w:t xml:space="preserve">The conversion of homo </w:t>
      </w:r>
      <w:proofErr w:type="spellStart"/>
      <w:r w:rsidRPr="00083798">
        <w:rPr>
          <w:rFonts w:cs="Arial"/>
          <w:bCs/>
          <w:u w:val="single"/>
        </w:rPr>
        <w:t>faber</w:t>
      </w:r>
      <w:proofErr w:type="spellEnd"/>
      <w:r w:rsidRPr="00083798">
        <w:rPr>
          <w:rFonts w:cs="Arial"/>
          <w:bCs/>
          <w:u w:val="single"/>
        </w:rPr>
        <w:t>, the human being as creator of durable objects and institutions, into</w:t>
      </w:r>
      <w:r w:rsidRPr="00083798">
        <w:rPr>
          <w:rFonts w:cs="Arial"/>
        </w:rPr>
        <w:t xml:space="preserve">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and, later on, </w:t>
      </w:r>
      <w:r w:rsidRPr="00083798">
        <w:rPr>
          <w:rFonts w:cs="Arial"/>
          <w:bCs/>
          <w:u w:val="single"/>
        </w:rPr>
        <w:t xml:space="preserve">into homo </w:t>
      </w:r>
      <w:proofErr w:type="spellStart"/>
      <w:r w:rsidRPr="00083798">
        <w:rPr>
          <w:rFonts w:cs="Arial"/>
          <w:bCs/>
          <w:u w:val="single"/>
        </w:rPr>
        <w:t>sacer</w:t>
      </w:r>
      <w:proofErr w:type="spellEnd"/>
      <w:r w:rsidRPr="00083798">
        <w:rPr>
          <w:rFonts w:cs="Arial"/>
          <w:bCs/>
          <w:u w:val="single"/>
        </w:rPr>
        <w:t>, can be traced in Arendt’s account of nineteenth century imperialism</w:t>
      </w:r>
      <w:r w:rsidRPr="00083798">
        <w:rPr>
          <w:rFonts w:cs="Arial"/>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083798">
        <w:rPr>
          <w:rFonts w:cs="Arial"/>
          <w:bCs/>
          <w:highlight w:val="yellow"/>
          <w:u w:val="single"/>
        </w:rPr>
        <w:t>simultaneous protection and destruction of life was</w:t>
      </w:r>
      <w:r w:rsidRPr="00083798">
        <w:rPr>
          <w:rFonts w:cs="Arial"/>
          <w:bCs/>
          <w:u w:val="single"/>
        </w:rPr>
        <w:t xml:space="preserve"> also </w:t>
      </w:r>
      <w:r w:rsidRPr="00083798">
        <w:rPr>
          <w:rFonts w:cs="Arial"/>
          <w:bCs/>
          <w:highlight w:val="yellow"/>
          <w:u w:val="single"/>
        </w:rPr>
        <w:t>at the core of the two World Wars</w:t>
      </w:r>
      <w:r w:rsidRPr="00083798">
        <w:rPr>
          <w:rFonts w:cs="Arial"/>
          <w:bCs/>
          <w:u w:val="single"/>
        </w:rPr>
        <w:t>, as well as in many other more local conflicts, during which whole populations have become stateless or deprived of a public</w:t>
      </w:r>
      <w:r w:rsidRPr="00083798">
        <w:rPr>
          <w:rFonts w:cs="Arial"/>
        </w:rPr>
        <w:t xml:space="preserve"> </w:t>
      </w:r>
      <w:r w:rsidRPr="00083798">
        <w:rPr>
          <w:rFonts w:cs="Arial"/>
          <w:u w:val="single"/>
        </w:rPr>
        <w:t>realm</w:t>
      </w:r>
      <w:r w:rsidRPr="00083798">
        <w:rPr>
          <w:rFonts w:cs="Arial"/>
        </w:rPr>
        <w:t xml:space="preserve">. In spite of all their political differences, the United States of Roosevelt, the Soviet Russia of Stalin, the Nazi Germany of Hitler and the Fascist Italy of Mussolini were all conceived of as states devoted to the needs of the national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w:t>
      </w:r>
      <w:r w:rsidRPr="00083798">
        <w:rPr>
          <w:rFonts w:cs="Arial"/>
        </w:rPr>
        <w:lastRenderedPageBreak/>
        <w:t xml:space="preserve">According to </w:t>
      </w:r>
      <w:proofErr w:type="spellStart"/>
      <w:r w:rsidRPr="00083798">
        <w:rPr>
          <w:rFonts w:cs="Arial"/>
        </w:rPr>
        <w:t>Agamben</w:t>
      </w:r>
      <w:proofErr w:type="spellEnd"/>
      <w:r w:rsidRPr="00083798">
        <w:rPr>
          <w:rFonts w:cs="Arial"/>
        </w:rPr>
        <w:t xml:space="preserve">, </w:t>
      </w:r>
      <w:r w:rsidRPr="00083798">
        <w:rPr>
          <w:rFonts w:cs="Arial"/>
          <w:bCs/>
          <w:u w:val="single"/>
        </w:rPr>
        <w:t>since our contemporary politics recognizes no other value than life</w:t>
      </w:r>
      <w:r w:rsidRPr="00083798">
        <w:rPr>
          <w:rFonts w:cs="Arial"/>
        </w:rPr>
        <w:t xml:space="preserve">, Nazism and fascism, that is, </w:t>
      </w:r>
      <w:r w:rsidRPr="00083798">
        <w:rPr>
          <w:rFonts w:cs="Arial"/>
          <w:bCs/>
          <w:u w:val="single"/>
        </w:rPr>
        <w:t>regimes which have taken bare life as their supreme political criterion are bound to remain standing temptations</w:t>
      </w:r>
      <w:r w:rsidRPr="00083798">
        <w:rPr>
          <w:rFonts w:cs="Arial"/>
        </w:rPr>
        <w:t xml:space="preserve"> 16).  Finally, it is obvious that </w:t>
      </w:r>
      <w:r w:rsidRPr="00083798">
        <w:rPr>
          <w:rFonts w:cs="Arial"/>
          <w:bCs/>
          <w:u w:val="single"/>
        </w:rPr>
        <w:t xml:space="preserve">this same </w:t>
      </w:r>
      <w:r w:rsidRPr="00083798">
        <w:rPr>
          <w:rFonts w:cs="Arial"/>
          <w:bCs/>
          <w:highlight w:val="yellow"/>
          <w:u w:val="single"/>
        </w:rPr>
        <w:t>logic of promoting and annihilating life persists</w:t>
      </w:r>
      <w:r w:rsidRPr="00083798">
        <w:rPr>
          <w:rFonts w:cs="Arial"/>
        </w:rPr>
        <w:t xml:space="preserve"> both in post-industrial and in underdeveloped countries, inasmuch as </w:t>
      </w:r>
      <w:r w:rsidRPr="00083798">
        <w:rPr>
          <w:rFonts w:cs="Arial"/>
          <w:bCs/>
          <w:highlight w:val="yellow"/>
          <w:u w:val="single"/>
        </w:rPr>
        <w:t>economic growth depends on</w:t>
      </w:r>
      <w:r w:rsidRPr="00083798">
        <w:rPr>
          <w:rFonts w:cs="Arial"/>
          <w:bCs/>
          <w:u w:val="single"/>
        </w:rPr>
        <w:t xml:space="preserve"> the increase of unemployment and on many forms of </w:t>
      </w:r>
      <w:r w:rsidRPr="00083798">
        <w:rPr>
          <w:rFonts w:cs="Arial"/>
          <w:bCs/>
          <w:highlight w:val="yellow"/>
          <w:u w:val="single"/>
        </w:rPr>
        <w:t>political exclusion. When politics is reduced to the tasks of administering</w:t>
      </w:r>
      <w:r w:rsidRPr="00083798">
        <w:rPr>
          <w:rFonts w:cs="Arial"/>
          <w:bCs/>
          <w:u w:val="single"/>
        </w:rPr>
        <w:t xml:space="preserve">, preserving and promoting the </w:t>
      </w:r>
      <w:r w:rsidRPr="00083798">
        <w:rPr>
          <w:rFonts w:cs="Arial"/>
          <w:bCs/>
          <w:highlight w:val="yellow"/>
          <w:u w:val="single"/>
        </w:rPr>
        <w:t>life</w:t>
      </w:r>
      <w:r w:rsidRPr="00083798">
        <w:rPr>
          <w:rFonts w:cs="Arial"/>
          <w:bCs/>
          <w:u w:val="single"/>
        </w:rPr>
        <w:t xml:space="preserve"> and happiness of animal </w:t>
      </w:r>
      <w:proofErr w:type="spellStart"/>
      <w:r w:rsidRPr="00083798">
        <w:rPr>
          <w:rFonts w:cs="Arial"/>
          <w:bCs/>
          <w:u w:val="single"/>
        </w:rPr>
        <w:t>laborans</w:t>
      </w:r>
      <w:proofErr w:type="spellEnd"/>
      <w:r w:rsidRPr="00083798">
        <w:rPr>
          <w:rFonts w:cs="Arial"/>
          <w:bCs/>
          <w:u w:val="single"/>
        </w:rPr>
        <w:t xml:space="preserve"> </w:t>
      </w:r>
      <w:r w:rsidRPr="00083798">
        <w:rPr>
          <w:rFonts w:cs="Arial"/>
          <w:bCs/>
          <w:highlight w:val="yellow"/>
          <w:u w:val="single"/>
        </w:rPr>
        <w:t>it ceases to matter that</w:t>
      </w:r>
      <w:r w:rsidRPr="00083798">
        <w:rPr>
          <w:rFonts w:cs="Arial"/>
          <w:bCs/>
          <w:u w:val="single"/>
        </w:rPr>
        <w:t xml:space="preserve"> those </w:t>
      </w:r>
      <w:r w:rsidRPr="00083798">
        <w:rPr>
          <w:rFonts w:cs="Arial"/>
          <w:bCs/>
          <w:highlight w:val="yellow"/>
          <w:u w:val="single"/>
        </w:rPr>
        <w:t>objectives require</w:t>
      </w:r>
      <w:r w:rsidRPr="00083798">
        <w:rPr>
          <w:rFonts w:cs="Arial"/>
          <w:bCs/>
          <w:u w:val="single"/>
        </w:rPr>
        <w:t xml:space="preserve"> increasingly </w:t>
      </w:r>
      <w:r w:rsidRPr="00083798">
        <w:rPr>
          <w:rFonts w:cs="Arial"/>
          <w:bCs/>
          <w:highlight w:val="yellow"/>
          <w:u w:val="single"/>
        </w:rPr>
        <w:t>violent acts</w:t>
      </w:r>
      <w:r w:rsidRPr="00083798">
        <w:rPr>
          <w:rFonts w:cs="Arial"/>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083798">
        <w:rPr>
          <w:rFonts w:cs="Arial"/>
        </w:rPr>
        <w:t>jeopardising</w:t>
      </w:r>
      <w:proofErr w:type="spellEnd"/>
      <w:r w:rsidRPr="00083798">
        <w:rPr>
          <w:rFonts w:cs="Arial"/>
        </w:rPr>
        <w:t xml:space="preserve"> future humanity. They also launch preventive attacks and wars, disregard basic human rights, for instance in extra-legal detention camps such as Guantánamo</w:t>
      </w:r>
      <w:proofErr w:type="gramStart"/>
      <w:r w:rsidRPr="00083798">
        <w:rPr>
          <w:rFonts w:cs="Arial"/>
        </w:rPr>
        <w:t>,27</w:t>
      </w:r>
      <w:proofErr w:type="gramEnd"/>
      <w:r w:rsidRPr="00083798">
        <w:rPr>
          <w:rFonts w:cs="Arial"/>
        </w:rPr>
        <w:t xml:space="preserve">)  and multiply refugee camps. Some countries have even imprisoned whole populations, physically isolating them from other communities, in a new form of social, political and economic apartheid. In short, </w:t>
      </w:r>
      <w:r w:rsidRPr="00083798">
        <w:rPr>
          <w:rFonts w:cs="Arial"/>
          <w:bCs/>
          <w:highlight w:val="yellow"/>
          <w:u w:val="single"/>
        </w:rPr>
        <w:t>states</w:t>
      </w:r>
      <w:r w:rsidRPr="00083798">
        <w:rPr>
          <w:rFonts w:cs="Arial"/>
          <w:bCs/>
          <w:u w:val="single"/>
        </w:rPr>
        <w:t xml:space="preserve"> permit themselves to </w:t>
      </w:r>
      <w:r w:rsidRPr="00083798">
        <w:rPr>
          <w:rFonts w:cs="Arial"/>
          <w:bCs/>
          <w:highlight w:val="yellow"/>
          <w:u w:val="single"/>
        </w:rPr>
        <w:t>impose physical and structural violence against individuals</w:t>
      </w:r>
      <w:r w:rsidRPr="00083798">
        <w:rPr>
          <w:rFonts w:cs="Arial"/>
          <w:bCs/>
          <w:u w:val="single"/>
        </w:rPr>
        <w:t xml:space="preserve"> and regimes</w:t>
      </w:r>
      <w:r w:rsidRPr="00083798">
        <w:rPr>
          <w:rFonts w:cs="Arial"/>
        </w:rPr>
        <w:t xml:space="preserve"> (‘rogue states’ 18</w:t>
      </w:r>
      <w:proofErr w:type="gramStart"/>
      <w:r w:rsidRPr="00083798">
        <w:rPr>
          <w:rFonts w:cs="Arial"/>
        </w:rPr>
        <w:t>) )</w:t>
      </w:r>
      <w:proofErr w:type="gramEnd"/>
      <w:r w:rsidRPr="00083798">
        <w:rPr>
          <w:rFonts w:cs="Arial"/>
        </w:rPr>
        <w:t xml:space="preserve"> </w:t>
      </w:r>
      <w:r w:rsidRPr="00083798">
        <w:rPr>
          <w:rFonts w:cs="Arial"/>
          <w:bCs/>
          <w:highlight w:val="yellow"/>
          <w:u w:val="single"/>
        </w:rPr>
        <w:t>that supposedly interfere with the security and growth of their national ‘life process</w:t>
      </w:r>
      <w:r w:rsidRPr="00083798">
        <w:rPr>
          <w:rFonts w:cs="Arial"/>
          <w:highlight w:val="yellow"/>
        </w:rPr>
        <w:t>.</w:t>
      </w:r>
      <w:r w:rsidRPr="00083798">
        <w:rPr>
          <w:rFonts w:cs="Arial"/>
        </w:rPr>
        <w:t xml:space="preserve">’ If, according to Arendt, the common world consists of an institutional in-between meant to outlast both human </w:t>
      </w:r>
      <w:proofErr w:type="spellStart"/>
      <w:r w:rsidRPr="00083798">
        <w:rPr>
          <w:rFonts w:cs="Arial"/>
        </w:rPr>
        <w:t>natality</w:t>
      </w:r>
      <w:proofErr w:type="spellEnd"/>
      <w:r w:rsidRPr="00083798">
        <w:rPr>
          <w:rFonts w:cs="Arial"/>
        </w:rPr>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083798">
        <w:rPr>
          <w:rFonts w:cs="Arial"/>
          <w:bCs/>
          <w:highlight w:val="yellow"/>
          <w:u w:val="single"/>
        </w:rPr>
        <w:t>it is</w:t>
      </w:r>
      <w:r w:rsidRPr="00083798">
        <w:rPr>
          <w:rFonts w:cs="Arial"/>
          <w:bCs/>
          <w:u w:val="single"/>
        </w:rPr>
        <w:t xml:space="preserve"> not only possible, but also </w:t>
      </w:r>
      <w:r w:rsidRPr="00083798">
        <w:rPr>
          <w:rFonts w:cs="Arial"/>
          <w:bCs/>
          <w:highlight w:val="yellow"/>
          <w:u w:val="single"/>
        </w:rPr>
        <w:t>necessary, that people</w:t>
      </w:r>
      <w:r w:rsidRPr="00083798">
        <w:rPr>
          <w:rFonts w:cs="Arial"/>
          <w:bCs/>
          <w:u w:val="single"/>
        </w:rPr>
        <w:t xml:space="preserve"> themselves </w:t>
      </w:r>
      <w:r w:rsidRPr="00083798">
        <w:rPr>
          <w:rFonts w:cs="Arial"/>
          <w:bCs/>
          <w:highlight w:val="yellow"/>
          <w:u w:val="single"/>
        </w:rPr>
        <w:t>become raw material to be consumed, discarded, annihilated</w:t>
      </w:r>
      <w:r w:rsidRPr="00083798">
        <w:rPr>
          <w:rFonts w:cs="Arial"/>
        </w:rPr>
        <w:t xml:space="preserve">. In other words, when Arendt announces the “grave danger that eventually no object of the world will be safe from consumption and annihilation through consumption,” 22)  we should also remember that </w:t>
      </w:r>
      <w:r w:rsidRPr="00083798">
        <w:rPr>
          <w:rFonts w:cs="Arial"/>
          <w:bCs/>
          <w:u w:val="single"/>
        </w:rPr>
        <w:t>human annihilation, once elevated to the status of an ‘end-in-itself’ in totalitarian regimes, still continues to occur</w:t>
      </w:r>
      <w:r w:rsidRPr="00083798">
        <w:rPr>
          <w:rFonts w:cs="Arial"/>
        </w:rPr>
        <w:t xml:space="preserve"> – albeit in different degrees and by different methods, in contemporary ‘holes of oblivion’ such as miserably poor Third World </w:t>
      </w:r>
      <w:proofErr w:type="spellStart"/>
      <w:r w:rsidRPr="00083798">
        <w:rPr>
          <w:rFonts w:cs="Arial"/>
        </w:rPr>
        <w:t>neighbourhoods</w:t>
      </w:r>
      <w:proofErr w:type="spellEnd"/>
      <w:r w:rsidRPr="00083798">
        <w:rPr>
          <w:rFonts w:cs="Arial"/>
        </w:rPr>
        <w:t xml:space="preserve"> 23)  and penitentiaries, underpaid and slave </w:t>
      </w:r>
      <w:proofErr w:type="spellStart"/>
      <w:r w:rsidRPr="00083798">
        <w:rPr>
          <w:rFonts w:cs="Arial"/>
        </w:rPr>
        <w:t>labour</w:t>
      </w:r>
      <w:proofErr w:type="spellEnd"/>
      <w:r w:rsidRPr="00083798">
        <w:rPr>
          <w:rFonts w:cs="Arial"/>
        </w:rPr>
        <w:t xml:space="preserve"> camps, in the name of protecting the vital interests of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To talk about a process of human consumption is not to speak metaphorically but literally. </w:t>
      </w:r>
      <w:r w:rsidRPr="00083798">
        <w:rPr>
          <w:rFonts w:cs="Arial"/>
          <w:bCs/>
          <w:u w:val="single"/>
        </w:rPr>
        <w:t>Heidegger</w:t>
      </w:r>
      <w:r w:rsidRPr="00083798">
        <w:rPr>
          <w:rFonts w:cs="Arial"/>
        </w:rPr>
        <w:t xml:space="preserve"> had realized this in his notes written during the late thirties, later published under the title of Overcoming Metaphysics. He </w:t>
      </w:r>
      <w:r w:rsidRPr="00083798">
        <w:rPr>
          <w:rFonts w:cs="Arial"/>
          <w:bCs/>
          <w:u w:val="single"/>
        </w:rPr>
        <w:t>claimed that the difference between war and peace had already been blurred in a society</w:t>
      </w:r>
      <w:r w:rsidRPr="00083798">
        <w:rPr>
          <w:rFonts w:cs="Arial"/>
        </w:rPr>
        <w:t xml:space="preserve"> in which “metaphysical man [human], the animal rationale, gets fixed as the </w:t>
      </w:r>
      <w:proofErr w:type="spellStart"/>
      <w:r w:rsidRPr="00083798">
        <w:rPr>
          <w:rFonts w:cs="Arial"/>
        </w:rPr>
        <w:t>labouring</w:t>
      </w:r>
      <w:proofErr w:type="spellEnd"/>
      <w:r w:rsidRPr="00083798">
        <w:rPr>
          <w:rFonts w:cs="Arial"/>
        </w:rPr>
        <w:t xml:space="preserve"> animal,” so that “</w:t>
      </w:r>
      <w:proofErr w:type="spellStart"/>
      <w:r w:rsidRPr="00083798">
        <w:rPr>
          <w:rFonts w:cs="Arial"/>
        </w:rPr>
        <w:t>labour</w:t>
      </w:r>
      <w:proofErr w:type="spellEnd"/>
      <w:r w:rsidRPr="00083798">
        <w:rPr>
          <w:rFonts w:cs="Arial"/>
        </w:rPr>
        <w:t xml:space="preserve"> is now reaching the metaphysical rank of the unconditional objectification of everything present.” 24)  Heidegger argued that </w:t>
      </w:r>
      <w:r w:rsidRPr="00083798">
        <w:rPr>
          <w:rFonts w:cs="Arial"/>
          <w:bCs/>
          <w:u w:val="single"/>
        </w:rPr>
        <w:t>once the world becomes fully determined by the “circularity of consumption for the sake of consumption” it is at the brink of becoming an ‘</w:t>
      </w:r>
      <w:proofErr w:type="spellStart"/>
      <w:r w:rsidRPr="00083798">
        <w:rPr>
          <w:rFonts w:cs="Arial"/>
          <w:bCs/>
          <w:u w:val="single"/>
        </w:rPr>
        <w:t>unworld</w:t>
      </w:r>
      <w:proofErr w:type="spellEnd"/>
      <w:r w:rsidRPr="00083798">
        <w:rPr>
          <w:rFonts w:cs="Arial"/>
          <w:bCs/>
          <w:u w:val="single"/>
        </w:rPr>
        <w:t xml:space="preserve">’ </w:t>
      </w:r>
      <w:r w:rsidRPr="00083798">
        <w:rPr>
          <w:rFonts w:cs="Arial"/>
        </w:rPr>
        <w:t>(</w:t>
      </w:r>
      <w:proofErr w:type="spellStart"/>
      <w:r w:rsidRPr="00083798">
        <w:rPr>
          <w:rFonts w:cs="Arial"/>
        </w:rPr>
        <w:t>Unwelt</w:t>
      </w:r>
      <w:proofErr w:type="spellEnd"/>
      <w:r w:rsidRPr="00083798">
        <w:rPr>
          <w:rFonts w:cs="Arial"/>
        </w:rPr>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083798">
        <w:rPr>
          <w:rFonts w:cs="Arial"/>
        </w:rPr>
        <w:t>Bestandestücke</w:t>
      </w:r>
      <w:proofErr w:type="spellEnd"/>
      <w:r w:rsidRPr="00083798">
        <w:rPr>
          <w:rFonts w:cs="Arial"/>
        </w:rPr>
        <w:t xml:space="preserve"> </w:t>
      </w:r>
      <w:proofErr w:type="spellStart"/>
      <w:r w:rsidRPr="00083798">
        <w:rPr>
          <w:rFonts w:cs="Arial"/>
        </w:rPr>
        <w:t>eines</w:t>
      </w:r>
      <w:proofErr w:type="spellEnd"/>
      <w:r w:rsidRPr="00083798">
        <w:rPr>
          <w:rFonts w:cs="Arial"/>
        </w:rPr>
        <w:t xml:space="preserve"> </w:t>
      </w:r>
      <w:proofErr w:type="spellStart"/>
      <w:r w:rsidRPr="00083798">
        <w:rPr>
          <w:rFonts w:cs="Arial"/>
        </w:rPr>
        <w:t>Bestandes</w:t>
      </w:r>
      <w:proofErr w:type="spellEnd"/>
      <w:r w:rsidRPr="00083798">
        <w:rPr>
          <w:rFonts w:cs="Arial"/>
        </w:rPr>
        <w:t xml:space="preserve"> der </w:t>
      </w:r>
      <w:proofErr w:type="spellStart"/>
      <w:r w:rsidRPr="00083798">
        <w:rPr>
          <w:rFonts w:cs="Arial"/>
        </w:rPr>
        <w:t>Fabrikation</w:t>
      </w:r>
      <w:proofErr w:type="spellEnd"/>
      <w:r w:rsidRPr="00083798">
        <w:rPr>
          <w:rFonts w:cs="Arial"/>
        </w:rPr>
        <w:t xml:space="preserve"> von </w:t>
      </w:r>
      <w:proofErr w:type="spellStart"/>
      <w:r w:rsidRPr="00083798">
        <w:rPr>
          <w:rFonts w:cs="Arial"/>
        </w:rPr>
        <w:t>Leichen</w:t>
      </w:r>
      <w:proofErr w:type="spellEnd"/>
      <w:r w:rsidRPr="00083798">
        <w:rPr>
          <w:rFonts w:cs="Arial"/>
        </w:rPr>
        <w:t xml:space="preserve">). According to Heidegger, what happened in the extermination camps was that death became meaningless, and the existential importance of our </w:t>
      </w:r>
      <w:r w:rsidRPr="00083798">
        <w:rPr>
          <w:rFonts w:cs="Arial"/>
        </w:rPr>
        <w:lastRenderedPageBreak/>
        <w:t>anxiety in the face of death was lost; instead, people were robbed of the essential possibility of dying, so that they merely “passed away” in the process of being “inconspicuously liquidated” (</w:t>
      </w:r>
      <w:proofErr w:type="spellStart"/>
      <w:r w:rsidRPr="00083798">
        <w:rPr>
          <w:rFonts w:cs="Arial"/>
        </w:rPr>
        <w:t>unauffällig</w:t>
      </w:r>
      <w:proofErr w:type="spellEnd"/>
      <w:r w:rsidRPr="00083798">
        <w:rPr>
          <w:rFonts w:cs="Arial"/>
        </w:rPr>
        <w:t xml:space="preserve"> </w:t>
      </w:r>
      <w:proofErr w:type="spellStart"/>
      <w:r w:rsidRPr="00083798">
        <w:rPr>
          <w:rFonts w:cs="Arial"/>
        </w:rPr>
        <w:t>liquidiert</w:t>
      </w:r>
      <w:proofErr w:type="spellEnd"/>
      <w:r w:rsidRPr="00083798">
        <w:rPr>
          <w:rFonts w:cs="Arial"/>
        </w:rPr>
        <w:t xml:space="preserve">). 26)  </w:t>
      </w:r>
      <w:r w:rsidRPr="00083798">
        <w:rPr>
          <w:rFonts w:cs="Arial"/>
          <w:bCs/>
          <w:highlight w:val="yellow"/>
          <w:u w:val="single"/>
        </w:rPr>
        <w:t>The human being as</w:t>
      </w:r>
      <w:r w:rsidRPr="00083798">
        <w:rPr>
          <w:rFonts w:cs="Arial"/>
        </w:rPr>
        <w:t xml:space="preserve"> </w:t>
      </w:r>
      <w:r w:rsidRPr="00083798">
        <w:rPr>
          <w:rFonts w:cs="Arial"/>
          <w:i/>
          <w:iCs/>
        </w:rPr>
        <w:t xml:space="preserve">animal </w:t>
      </w:r>
      <w:proofErr w:type="spellStart"/>
      <w:r w:rsidRPr="00083798">
        <w:rPr>
          <w:rFonts w:cs="Arial"/>
          <w:i/>
          <w:iCs/>
        </w:rPr>
        <w:t>laborans</w:t>
      </w:r>
      <w:proofErr w:type="spellEnd"/>
      <w:r w:rsidRPr="00083798">
        <w:rPr>
          <w:rFonts w:cs="Arial"/>
        </w:rPr>
        <w:t xml:space="preserve"> (Arendt), as </w:t>
      </w:r>
      <w:r w:rsidRPr="00083798">
        <w:rPr>
          <w:rFonts w:cs="Arial"/>
          <w:bCs/>
          <w:highlight w:val="yellow"/>
          <w:u w:val="single"/>
        </w:rPr>
        <w:t xml:space="preserve">homo </w:t>
      </w:r>
      <w:proofErr w:type="spellStart"/>
      <w:r w:rsidRPr="00083798">
        <w:rPr>
          <w:rFonts w:cs="Arial"/>
          <w:bCs/>
          <w:highlight w:val="yellow"/>
          <w:u w:val="single"/>
        </w:rPr>
        <w:t>sacer</w:t>
      </w:r>
      <w:proofErr w:type="spellEnd"/>
      <w:r w:rsidRPr="00083798">
        <w:rPr>
          <w:rFonts w:cs="Arial"/>
        </w:rPr>
        <w:t xml:space="preserve"> (</w:t>
      </w:r>
      <w:proofErr w:type="spellStart"/>
      <w:r w:rsidRPr="00083798">
        <w:rPr>
          <w:rFonts w:cs="Arial"/>
        </w:rPr>
        <w:t>Agamben</w:t>
      </w:r>
      <w:proofErr w:type="spellEnd"/>
      <w:r w:rsidRPr="00083798">
        <w:rPr>
          <w:rFonts w:cs="Arial"/>
        </w:rPr>
        <w:t xml:space="preserve">), as an ‘item of the reserve fund’ (Heidegger) – all </w:t>
      </w:r>
      <w:r w:rsidRPr="00083798">
        <w:rPr>
          <w:rFonts w:cs="Arial"/>
          <w:bCs/>
          <w:highlight w:val="yellow"/>
          <w:u w:val="single"/>
        </w:rPr>
        <w:t>describe the</w:t>
      </w:r>
      <w:r w:rsidRPr="00083798">
        <w:rPr>
          <w:rFonts w:cs="Arial"/>
        </w:rPr>
        <w:t xml:space="preserve"> same </w:t>
      </w:r>
      <w:r w:rsidRPr="00083798">
        <w:rPr>
          <w:rFonts w:cs="Arial"/>
          <w:bCs/>
          <w:highlight w:val="yellow"/>
          <w:u w:val="single"/>
        </w:rPr>
        <w:t>process</w:t>
      </w:r>
      <w:r w:rsidRPr="00083798">
        <w:rPr>
          <w:rFonts w:cs="Arial"/>
          <w:bCs/>
          <w:u w:val="single"/>
        </w:rPr>
        <w:t xml:space="preserve"> of </w:t>
      </w:r>
      <w:proofErr w:type="spellStart"/>
      <w:r w:rsidRPr="00083798">
        <w:rPr>
          <w:rFonts w:cs="Arial"/>
          <w:bCs/>
          <w:u w:val="single"/>
        </w:rPr>
        <w:t>dehumanisation</w:t>
      </w:r>
      <w:proofErr w:type="spellEnd"/>
      <w:r w:rsidRPr="00083798">
        <w:rPr>
          <w:rFonts w:cs="Arial"/>
          <w:bCs/>
          <w:u w:val="single"/>
        </w:rPr>
        <w:t xml:space="preserve"> </w:t>
      </w:r>
      <w:r w:rsidRPr="00083798">
        <w:rPr>
          <w:rFonts w:cs="Arial"/>
          <w:bCs/>
          <w:highlight w:val="yellow"/>
          <w:u w:val="single"/>
        </w:rPr>
        <w:t>whereby humankind is reduced to the bare fact of being alive, with no further qualifications</w:t>
      </w:r>
      <w:r w:rsidRPr="00083798">
        <w:rPr>
          <w:rFonts w:cs="Arial"/>
        </w:rPr>
        <w:t xml:space="preserve">. As argued by </w:t>
      </w:r>
      <w:proofErr w:type="spellStart"/>
      <w:r w:rsidRPr="00083798">
        <w:rPr>
          <w:rFonts w:cs="Arial"/>
        </w:rPr>
        <w:t>Agamben</w:t>
      </w:r>
      <w:proofErr w:type="spellEnd"/>
      <w:r w:rsidRPr="00083798">
        <w:rPr>
          <w:rFonts w:cs="Arial"/>
        </w:rPr>
        <w:t xml:space="preserve">, </w:t>
      </w:r>
      <w:r w:rsidRPr="00083798">
        <w:rPr>
          <w:rFonts w:cs="Arial"/>
          <w:bCs/>
          <w:u w:val="single"/>
        </w:rPr>
        <w:t xml:space="preserve">when it becomes impossible to differentiate between </w:t>
      </w:r>
      <w:proofErr w:type="spellStart"/>
      <w:r w:rsidRPr="00083798">
        <w:rPr>
          <w:rFonts w:cs="Arial"/>
          <w:bCs/>
          <w:u w:val="single"/>
        </w:rPr>
        <w:t>biós</w:t>
      </w:r>
      <w:proofErr w:type="spellEnd"/>
      <w:r w:rsidRPr="00083798">
        <w:rPr>
          <w:rFonts w:cs="Arial"/>
          <w:bCs/>
          <w:u w:val="single"/>
        </w:rPr>
        <w:t xml:space="preserve"> and </w:t>
      </w:r>
      <w:proofErr w:type="spellStart"/>
      <w:r w:rsidRPr="00083798">
        <w:rPr>
          <w:rFonts w:cs="Arial"/>
          <w:bCs/>
          <w:u w:val="single"/>
        </w:rPr>
        <w:t>zóe</w:t>
      </w:r>
      <w:proofErr w:type="spellEnd"/>
      <w:r w:rsidRPr="00083798">
        <w:rPr>
          <w:rFonts w:cs="Arial"/>
        </w:rPr>
        <w:t xml:space="preserve">, that is, </w:t>
      </w:r>
      <w:r w:rsidRPr="00083798">
        <w:rPr>
          <w:rFonts w:cs="Arial"/>
          <w:bCs/>
          <w:u w:val="single"/>
        </w:rPr>
        <w:t xml:space="preserve">when bare life is transformed into a qualified or specific ‘form of life,’ we face the emergence of a </w:t>
      </w:r>
      <w:proofErr w:type="spellStart"/>
      <w:r w:rsidRPr="00083798">
        <w:rPr>
          <w:rFonts w:cs="Arial"/>
          <w:bCs/>
          <w:u w:val="single"/>
        </w:rPr>
        <w:t>biopolitical</w:t>
      </w:r>
      <w:proofErr w:type="spellEnd"/>
      <w:r w:rsidRPr="00083798">
        <w:rPr>
          <w:rFonts w:cs="Arial"/>
          <w:bCs/>
          <w:u w:val="single"/>
        </w:rPr>
        <w:t xml:space="preserve"> epoch</w:t>
      </w:r>
      <w:r w:rsidRPr="00083798">
        <w:rPr>
          <w:rFonts w:cs="Arial"/>
        </w:rPr>
        <w:t xml:space="preserve"> 27).  When states promote the </w:t>
      </w:r>
      <w:proofErr w:type="spellStart"/>
      <w:r w:rsidRPr="00083798">
        <w:rPr>
          <w:rFonts w:cs="Arial"/>
        </w:rPr>
        <w:t>animalisation</w:t>
      </w:r>
      <w:proofErr w:type="spellEnd"/>
      <w:r w:rsidRPr="00083798">
        <w:rPr>
          <w:rFonts w:cs="Arial"/>
        </w:rPr>
        <w:t xml:space="preserve"> of man by policies that aim at both protecting and destroying human life, we can interpret this in terms of the widespread presence of the homo </w:t>
      </w:r>
      <w:proofErr w:type="spellStart"/>
      <w:r w:rsidRPr="00083798">
        <w:rPr>
          <w:rFonts w:cs="Arial"/>
        </w:rPr>
        <w:t>sacer</w:t>
      </w:r>
      <w:proofErr w:type="spellEnd"/>
      <w:r w:rsidRPr="00083798">
        <w:rPr>
          <w:rFonts w:cs="Arial"/>
        </w:rPr>
        <w:t xml:space="preserve"> in our world: “</w:t>
      </w:r>
      <w:r w:rsidRPr="00083798">
        <w:rPr>
          <w:rFonts w:cs="Arial"/>
          <w:bCs/>
          <w:u w:val="single"/>
        </w:rPr>
        <w:t xml:space="preserve">If it is true that the figure proposed by our age is that of an </w:t>
      </w:r>
      <w:proofErr w:type="spellStart"/>
      <w:r w:rsidRPr="00083798">
        <w:rPr>
          <w:rFonts w:cs="Arial"/>
          <w:bCs/>
          <w:u w:val="single"/>
        </w:rPr>
        <w:t>unsacrificeable</w:t>
      </w:r>
      <w:proofErr w:type="spellEnd"/>
      <w:r w:rsidRPr="00083798">
        <w:rPr>
          <w:rFonts w:cs="Arial"/>
          <w:bCs/>
          <w:u w:val="single"/>
        </w:rPr>
        <w:t xml:space="preserve"> life that has nevertheless become capable of being killed to an unprecedented degree</w:t>
      </w:r>
      <w:r w:rsidRPr="00083798">
        <w:rPr>
          <w:rFonts w:cs="Arial"/>
        </w:rPr>
        <w:t xml:space="preserve">, then the bare life of homo </w:t>
      </w:r>
      <w:proofErr w:type="spellStart"/>
      <w:r w:rsidRPr="00083798">
        <w:rPr>
          <w:rFonts w:cs="Arial"/>
        </w:rPr>
        <w:t>sacer</w:t>
      </w:r>
      <w:proofErr w:type="spellEnd"/>
      <w:r w:rsidRPr="00083798">
        <w:rPr>
          <w:rFonts w:cs="Arial"/>
        </w:rPr>
        <w:t xml:space="preserve"> concerns us in a special way… If today there is no longer any one clear figure of the sacred man, it is </w:t>
      </w:r>
      <w:r w:rsidRPr="00083798">
        <w:rPr>
          <w:rFonts w:cs="Arial"/>
          <w:bCs/>
          <w:u w:val="single"/>
        </w:rPr>
        <w:t xml:space="preserve">perhaps because we are all virtually </w:t>
      </w:r>
      <w:proofErr w:type="spellStart"/>
      <w:r w:rsidRPr="00083798">
        <w:rPr>
          <w:rFonts w:cs="Arial"/>
          <w:bCs/>
          <w:u w:val="single"/>
        </w:rPr>
        <w:t>homines</w:t>
      </w:r>
      <w:proofErr w:type="spellEnd"/>
      <w:r w:rsidRPr="00083798">
        <w:rPr>
          <w:rFonts w:cs="Arial"/>
          <w:bCs/>
          <w:u w:val="single"/>
        </w:rPr>
        <w:t xml:space="preserve"> </w:t>
      </w:r>
      <w:proofErr w:type="spellStart"/>
      <w:r w:rsidRPr="00083798">
        <w:rPr>
          <w:rFonts w:cs="Arial"/>
          <w:bCs/>
          <w:u w:val="single"/>
        </w:rPr>
        <w:t>sacri</w:t>
      </w:r>
      <w:proofErr w:type="spellEnd"/>
      <w:r w:rsidRPr="00083798">
        <w:rPr>
          <w:rFonts w:cs="Arial"/>
        </w:rPr>
        <w:t xml:space="preserve">.” 28) Investigating changes in the way power was conceived of and exercised at the turn of the nineteenth century, </w:t>
      </w:r>
      <w:r w:rsidRPr="00083798">
        <w:rPr>
          <w:rFonts w:cs="Arial"/>
          <w:bCs/>
          <w:u w:val="single"/>
        </w:rPr>
        <w:t xml:space="preserve">Foucault realized that when life turned out to be a constitutive political element, managed, calculated, and normalized by means of </w:t>
      </w:r>
      <w:proofErr w:type="spellStart"/>
      <w:r w:rsidRPr="00083798">
        <w:rPr>
          <w:rFonts w:cs="Arial"/>
          <w:bCs/>
          <w:u w:val="single"/>
        </w:rPr>
        <w:t>biopolitics</w:t>
      </w:r>
      <w:proofErr w:type="spellEnd"/>
      <w:r w:rsidRPr="00083798">
        <w:rPr>
          <w:rFonts w:cs="Arial"/>
          <w:bCs/>
          <w:u w:val="single"/>
        </w:rPr>
        <w:t>, political strategies soon became murderous</w:t>
      </w:r>
      <w:r w:rsidRPr="00083798">
        <w:rPr>
          <w:rFonts w:cs="Arial"/>
        </w:rPr>
        <w:t xml:space="preserve">. Paradoxically, </w:t>
      </w:r>
      <w:r w:rsidRPr="00083798">
        <w:rPr>
          <w:rFonts w:cs="Arial"/>
          <w:bCs/>
          <w:highlight w:val="yellow"/>
          <w:u w:val="single"/>
        </w:rPr>
        <w:t>when the Sovereign’s prerogative</w:t>
      </w:r>
      <w:r w:rsidRPr="00083798">
        <w:rPr>
          <w:rFonts w:cs="Arial"/>
          <w:bCs/>
          <w:u w:val="single"/>
        </w:rPr>
        <w:t xml:space="preserve"> ceased to be simply that of imposing violent death, and </w:t>
      </w:r>
      <w:r w:rsidRPr="00083798">
        <w:rPr>
          <w:rFonts w:cs="Arial"/>
          <w:bCs/>
          <w:highlight w:val="yellow"/>
          <w:u w:val="single"/>
        </w:rPr>
        <w:t>became a matter of promoting the growth of life, wars became more and more bloody, mass killing more frequent</w:t>
      </w:r>
      <w:r w:rsidRPr="00083798">
        <w:rPr>
          <w:rFonts w:cs="Arial"/>
        </w:rPr>
        <w:t xml:space="preserve">. Political conflicts now aimed at preserving and intensifying the life of the winners, so that </w:t>
      </w:r>
      <w:r w:rsidRPr="00083798">
        <w:rPr>
          <w:rFonts w:cs="Arial"/>
          <w:bCs/>
          <w:u w:val="single"/>
        </w:rPr>
        <w:t xml:space="preserve">enmity ceased to be political and came to be seen biologically: </w:t>
      </w:r>
      <w:r w:rsidRPr="00083798">
        <w:rPr>
          <w:rFonts w:cs="Arial"/>
          <w:bCs/>
          <w:highlight w:val="yellow"/>
          <w:u w:val="single"/>
        </w:rPr>
        <w:t>it is not enough to defeat the enemy; it must be exterminated as a danger to the</w:t>
      </w:r>
      <w:r w:rsidRPr="00083798">
        <w:rPr>
          <w:rFonts w:cs="Arial"/>
          <w:bCs/>
          <w:u w:val="single"/>
        </w:rPr>
        <w:t xml:space="preserve"> health of the race, people or </w:t>
      </w:r>
      <w:r w:rsidRPr="00083798">
        <w:rPr>
          <w:rFonts w:cs="Arial"/>
          <w:bCs/>
          <w:highlight w:val="yellow"/>
          <w:u w:val="single"/>
        </w:rPr>
        <w:t>community</w:t>
      </w:r>
      <w:r w:rsidRPr="00083798">
        <w:rPr>
          <w:rFonts w:cs="Arial"/>
        </w:rPr>
        <w:t xml:space="preserve">. Thus Foucault on the formation of the modern </w:t>
      </w:r>
      <w:proofErr w:type="spellStart"/>
      <w:r w:rsidRPr="00083798">
        <w:rPr>
          <w:rFonts w:cs="Arial"/>
        </w:rPr>
        <w:t>biopolitical</w:t>
      </w:r>
      <w:proofErr w:type="spellEnd"/>
      <w:r w:rsidRPr="00083798">
        <w:rPr>
          <w:rFonts w:cs="Arial"/>
        </w:rPr>
        <w:t xml:space="preserve"> paradigm at the end of the nineteenth century</w:t>
      </w:r>
      <w:proofErr w:type="gramStart"/>
      <w:r w:rsidRPr="00083798">
        <w:rPr>
          <w:rFonts w:cs="Arial"/>
        </w:rPr>
        <w:t>:…</w:t>
      </w:r>
      <w:proofErr w:type="gramEnd"/>
      <w:r w:rsidRPr="00083798">
        <w:rPr>
          <w:rFonts w:cs="Arial"/>
          <w:bCs/>
          <w:u w:val="single"/>
        </w:rPr>
        <w:t>death that was based on the right of the sovereign is now manifested as simply the reverse of the right of the social body to ensure, maintain or develop its life</w:t>
      </w:r>
      <w:r w:rsidRPr="00083798">
        <w:rPr>
          <w:rFonts w:cs="Arial"/>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083798">
        <w:rPr>
          <w:rFonts w:cs="Arial"/>
        </w:rPr>
        <w:t>endeavours</w:t>
      </w:r>
      <w:proofErr w:type="spellEnd"/>
      <w:r w:rsidRPr="00083798">
        <w:rPr>
          <w:rFonts w:cs="Arial"/>
        </w:rPr>
        <w:t xml:space="preserve"> to administer, </w:t>
      </w:r>
      <w:proofErr w:type="spellStart"/>
      <w:r w:rsidRPr="00083798">
        <w:rPr>
          <w:rFonts w:cs="Arial"/>
        </w:rPr>
        <w:t>optimise</w:t>
      </w:r>
      <w:proofErr w:type="spellEnd"/>
      <w:r w:rsidRPr="00083798">
        <w:rPr>
          <w:rFonts w:cs="Arial"/>
        </w:rPr>
        <w:t xml:space="preserve">, and multiply it, subjecting it to precise controls and comprehensive regulations. </w:t>
      </w:r>
      <w:r w:rsidRPr="00083798">
        <w:rPr>
          <w:rFonts w:cs="Arial"/>
          <w:bCs/>
          <w:highlight w:val="yellow"/>
          <w:u w:val="single"/>
        </w:rPr>
        <w:t>Wars</w:t>
      </w:r>
      <w:r w:rsidRPr="00083798">
        <w:rPr>
          <w:rFonts w:cs="Arial"/>
          <w:bCs/>
          <w:u w:val="single"/>
        </w:rPr>
        <w:t xml:space="preserve"> are no longer waged in the name of a sovereign who must be defended; they </w:t>
      </w:r>
      <w:r w:rsidRPr="00083798">
        <w:rPr>
          <w:rFonts w:cs="Arial"/>
          <w:bCs/>
          <w:highlight w:val="yellow"/>
          <w:u w:val="single"/>
        </w:rPr>
        <w:t>are waged on behalf of the existence of everyone</w:t>
      </w:r>
      <w:r w:rsidRPr="00083798">
        <w:rPr>
          <w:rFonts w:cs="Arial"/>
          <w:bCs/>
          <w:u w:val="single"/>
        </w:rPr>
        <w:t>; entire populations are mobilized for the purpose of wholesale slaughter in the name of life necessity: massacres have become vital</w:t>
      </w:r>
      <w:r w:rsidRPr="00083798">
        <w:rPr>
          <w:rFonts w:cs="Arial"/>
        </w:rPr>
        <w:t xml:space="preserve">. It is as managers of life and survival, of bodies and the race, that so many regimes have been able to wage so many wars, causing so many men [humans] to be killed. And through a turn that closes the circle, </w:t>
      </w:r>
      <w:r w:rsidRPr="00083798">
        <w:rPr>
          <w:rFonts w:cs="Arial"/>
          <w:bCs/>
          <w:u w:val="single"/>
        </w:rPr>
        <w:t>as the technology of wars have caused them to tend increasingly toward all-out destruction</w:t>
      </w:r>
      <w:r w:rsidRPr="00083798">
        <w:rPr>
          <w:rFonts w:cs="Arial"/>
        </w:rPr>
        <w:t xml:space="preserve">, the </w:t>
      </w:r>
      <w:r w:rsidRPr="00083798">
        <w:rPr>
          <w:rFonts w:cs="Arial"/>
          <w:bCs/>
          <w:u w:val="single"/>
        </w:rPr>
        <w:t>decision that initiates them</w:t>
      </w:r>
      <w:r w:rsidRPr="00083798">
        <w:rPr>
          <w:rFonts w:cs="Arial"/>
        </w:rPr>
        <w:t xml:space="preserve"> and the one that terminates them </w:t>
      </w:r>
      <w:r w:rsidRPr="00083798">
        <w:rPr>
          <w:rFonts w:cs="Arial"/>
          <w:bCs/>
          <w:u w:val="single"/>
        </w:rPr>
        <w:t>are</w:t>
      </w:r>
      <w:r w:rsidRPr="00083798">
        <w:rPr>
          <w:rFonts w:cs="Arial"/>
        </w:rPr>
        <w:t xml:space="preserve"> in fact </w:t>
      </w:r>
      <w:r w:rsidRPr="00083798">
        <w:rPr>
          <w:rFonts w:cs="Arial"/>
          <w:bCs/>
          <w:u w:val="single"/>
        </w:rPr>
        <w:t>increasingly informed by the</w:t>
      </w:r>
      <w:r w:rsidRPr="00083798">
        <w:rPr>
          <w:rFonts w:cs="Arial"/>
        </w:rPr>
        <w:t xml:space="preserve"> naked </w:t>
      </w:r>
      <w:r w:rsidRPr="00083798">
        <w:rPr>
          <w:rFonts w:cs="Arial"/>
          <w:bCs/>
          <w:u w:val="single"/>
        </w:rPr>
        <w:t xml:space="preserve">question of survival. </w:t>
      </w:r>
      <w:r w:rsidRPr="00083798">
        <w:rPr>
          <w:rFonts w:cs="Arial"/>
          <w:bCs/>
          <w:highlight w:val="yellow"/>
          <w:u w:val="single"/>
        </w:rPr>
        <w:t>The atomic situation is now at the end of point</w:t>
      </w:r>
      <w:r w:rsidRPr="00083798">
        <w:rPr>
          <w:rFonts w:cs="Arial"/>
          <w:bCs/>
          <w:u w:val="single"/>
        </w:rPr>
        <w:t xml:space="preserve"> of this process: </w:t>
      </w:r>
      <w:r w:rsidRPr="00083798">
        <w:rPr>
          <w:rFonts w:cs="Arial"/>
          <w:bCs/>
          <w:highlight w:val="yellow"/>
          <w:u w:val="single"/>
        </w:rPr>
        <w:t>the power to expose a whole population to death is the underside of</w:t>
      </w:r>
      <w:r w:rsidRPr="00083798">
        <w:rPr>
          <w:rFonts w:cs="Arial"/>
          <w:bCs/>
          <w:u w:val="single"/>
        </w:rPr>
        <w:t xml:space="preserve"> the </w:t>
      </w:r>
      <w:r w:rsidRPr="00083798">
        <w:rPr>
          <w:rFonts w:cs="Arial"/>
          <w:bCs/>
          <w:highlight w:val="yellow"/>
          <w:u w:val="single"/>
        </w:rPr>
        <w:t>power to guarantee</w:t>
      </w:r>
      <w:r w:rsidRPr="00083798">
        <w:rPr>
          <w:rFonts w:cs="Arial"/>
          <w:bCs/>
          <w:u w:val="single"/>
        </w:rPr>
        <w:t xml:space="preserve"> an individual’s </w:t>
      </w:r>
      <w:r w:rsidRPr="00083798">
        <w:rPr>
          <w:rFonts w:cs="Arial"/>
          <w:bCs/>
          <w:highlight w:val="yellow"/>
          <w:u w:val="single"/>
        </w:rPr>
        <w:t>continued existence</w:t>
      </w:r>
      <w:r w:rsidRPr="00083798">
        <w:rPr>
          <w:rFonts w:cs="Arial"/>
          <w:bCs/>
          <w:u w:val="single"/>
        </w:rPr>
        <w:t>. The principle underlying the tactics of battle – that one has to be capable of killing in order to go on living – has become the principle that defines the strategy of states</w:t>
      </w:r>
      <w:r w:rsidRPr="00083798">
        <w:rPr>
          <w:rFonts w:cs="Arial"/>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083798">
        <w:rPr>
          <w:rFonts w:cs="Arial"/>
          <w:bCs/>
          <w:highlight w:val="yellow"/>
          <w:u w:val="single"/>
        </w:rPr>
        <w:t>we must think and act</w:t>
      </w:r>
      <w:r w:rsidRPr="00083798">
        <w:rPr>
          <w:rFonts w:cs="Arial"/>
          <w:bCs/>
          <w:u w:val="single"/>
        </w:rPr>
        <w:t xml:space="preserve"> politically </w:t>
      </w:r>
      <w:r w:rsidRPr="00083798">
        <w:rPr>
          <w:rFonts w:cs="Arial"/>
          <w:bCs/>
          <w:highlight w:val="yellow"/>
          <w:u w:val="single"/>
        </w:rPr>
        <w:t>without constraining</w:t>
      </w:r>
      <w:r w:rsidRPr="00083798">
        <w:rPr>
          <w:rFonts w:cs="Arial"/>
          <w:bCs/>
          <w:u w:val="single"/>
        </w:rPr>
        <w:t xml:space="preserve"> our thinking and acting </w:t>
      </w:r>
      <w:r w:rsidRPr="00083798">
        <w:rPr>
          <w:rFonts w:cs="Arial"/>
          <w:bCs/>
          <w:highlight w:val="yellow"/>
          <w:u w:val="single"/>
        </w:rPr>
        <w:t xml:space="preserve">in terms of some pre-defined understanding of what politics ‘is’ or </w:t>
      </w:r>
      <w:r w:rsidRPr="00083798">
        <w:rPr>
          <w:rFonts w:cs="Arial"/>
          <w:bCs/>
          <w:highlight w:val="yellow"/>
          <w:u w:val="single"/>
        </w:rPr>
        <w:lastRenderedPageBreak/>
        <w:t>‘should’ be</w:t>
      </w:r>
      <w:r w:rsidRPr="00083798">
        <w:rPr>
          <w:rFonts w:cs="Arial"/>
        </w:rPr>
        <w:t xml:space="preserve">. In other words, I believe that </w:t>
      </w:r>
      <w:r w:rsidRPr="00083798">
        <w:rPr>
          <w:rFonts w:cs="Arial"/>
          <w:bCs/>
          <w:u w:val="single"/>
        </w:rPr>
        <w:t>the political challenge of the present is to multiply the forms, possibilities and spaces in which we can act politically</w:t>
      </w:r>
      <w:r w:rsidRPr="00083798">
        <w:rPr>
          <w:rFonts w:cs="Arial"/>
        </w:rPr>
        <w:t xml:space="preserve">. These may be strategic actions destined to further the agendas of political parties concerned with social justice. They can also be discrete, subversive actions </w:t>
      </w:r>
      <w:proofErr w:type="spellStart"/>
      <w:r w:rsidRPr="00083798">
        <w:rPr>
          <w:rFonts w:cs="Arial"/>
        </w:rPr>
        <w:t>favoured</w:t>
      </w:r>
      <w:proofErr w:type="spellEnd"/>
      <w:r w:rsidRPr="00083798">
        <w:rPr>
          <w:rFonts w:cs="Arial"/>
        </w:rPr>
        <w:t xml:space="preserve"> by small groups at the margins of the </w:t>
      </w:r>
      <w:proofErr w:type="spellStart"/>
      <w:r w:rsidRPr="00083798">
        <w:rPr>
          <w:rFonts w:cs="Arial"/>
        </w:rPr>
        <w:t>bureaucratised</w:t>
      </w:r>
      <w:proofErr w:type="spellEnd"/>
      <w:r w:rsidRPr="00083798">
        <w:rPr>
          <w:rFonts w:cs="Arial"/>
        </w:rPr>
        <w:t xml:space="preserve"> party machines, promoting political interventions free of particular strategic intentions, since their goal is to invite radical </w:t>
      </w:r>
      <w:proofErr w:type="spellStart"/>
      <w:r w:rsidRPr="00083798">
        <w:rPr>
          <w:rFonts w:cs="Arial"/>
        </w:rPr>
        <w:t>politicisation</w:t>
      </w:r>
      <w:proofErr w:type="spellEnd"/>
      <w:r w:rsidRPr="00083798">
        <w:rPr>
          <w:rFonts w:cs="Arial"/>
        </w:rPr>
        <w:t xml:space="preserve"> of existence. Finally, </w:t>
      </w:r>
      <w:r w:rsidRPr="00083798">
        <w:rPr>
          <w:rFonts w:cs="Arial"/>
          <w:bCs/>
          <w:highlight w:val="yellow"/>
          <w:u w:val="single"/>
        </w:rPr>
        <w:t>there are</w:t>
      </w:r>
      <w:r w:rsidRPr="00083798">
        <w:rPr>
          <w:rFonts w:cs="Arial"/>
        </w:rPr>
        <w:t xml:space="preserve"> also </w:t>
      </w:r>
      <w:r w:rsidRPr="00083798">
        <w:rPr>
          <w:rFonts w:cs="Arial"/>
          <w:bCs/>
          <w:highlight w:val="yellow"/>
          <w:u w:val="single"/>
        </w:rPr>
        <w:t>actions in which ethical openness towards otherness becomes political</w:t>
      </w:r>
      <w:r w:rsidRPr="00083798">
        <w:rPr>
          <w:rFonts w:cs="Arial"/>
          <w:bCs/>
          <w:u w:val="single"/>
        </w:rPr>
        <w:t xml:space="preserve">: small and rather inconspicuous actions of acknowledging and welcoming, </w:t>
      </w:r>
      <w:r w:rsidRPr="00083798">
        <w:rPr>
          <w:rFonts w:cs="Arial"/>
          <w:bCs/>
          <w:highlight w:val="yellow"/>
          <w:u w:val="single"/>
        </w:rPr>
        <w:t>of extending hospitality and solidarity towards others</w:t>
      </w:r>
      <w:r w:rsidRPr="00083798">
        <w:rPr>
          <w:rFonts w:cs="Arial"/>
          <w:bCs/>
          <w:u w:val="single"/>
        </w:rPr>
        <w:t>.</w:t>
      </w:r>
    </w:p>
    <w:p w:rsidR="00C72465" w:rsidRDefault="00C72465" w:rsidP="00C72465"/>
    <w:p w:rsidR="00C72465" w:rsidRPr="00017F9E" w:rsidRDefault="00C72465" w:rsidP="00C72465">
      <w:pPr>
        <w:keepNext/>
        <w:keepLines/>
        <w:spacing w:before="200"/>
        <w:outlineLvl w:val="3"/>
        <w:rPr>
          <w:rFonts w:eastAsia="MS Gothic" w:cs="Times New Roman"/>
          <w:b/>
          <w:bCs/>
          <w:iCs/>
        </w:rPr>
      </w:pPr>
      <w:r w:rsidRPr="00017F9E">
        <w:rPr>
          <w:rFonts w:eastAsia="MS Gothic" w:cs="Times New Roman"/>
          <w:b/>
          <w:bCs/>
          <w:iCs/>
        </w:rPr>
        <w:t>The black body is not socially dead – sociality, creativity, authorship and performance all deny the fundamental thesis of their argument</w:t>
      </w:r>
    </w:p>
    <w:p w:rsidR="00C72465" w:rsidRPr="00017F9E" w:rsidRDefault="00C72465" w:rsidP="00C72465">
      <w:pPr>
        <w:rPr>
          <w:rFonts w:eastAsia="Cambria"/>
        </w:rPr>
      </w:pPr>
      <w:proofErr w:type="spellStart"/>
      <w:r w:rsidRPr="00054730">
        <w:rPr>
          <w:rFonts w:eastAsia="Cambria"/>
          <w:b/>
          <w:bCs/>
        </w:rPr>
        <w:t>Kelow</w:t>
      </w:r>
      <w:proofErr w:type="spellEnd"/>
      <w:r w:rsidRPr="00054730">
        <w:rPr>
          <w:rFonts w:eastAsia="Cambria"/>
          <w:b/>
          <w:bCs/>
        </w:rPr>
        <w:t>-Bennett 11</w:t>
      </w:r>
      <w:r w:rsidRPr="00017F9E">
        <w:rPr>
          <w:rFonts w:eastAsia="Cambria"/>
        </w:rPr>
        <w:t xml:space="preserve"> – MA in Communication, Culture and Technology @ Georgetown</w:t>
      </w:r>
    </w:p>
    <w:p w:rsidR="00C72465" w:rsidRPr="00017F9E" w:rsidRDefault="00C72465" w:rsidP="00C72465">
      <w:pPr>
        <w:rPr>
          <w:rFonts w:eastAsia="Cambria"/>
        </w:rPr>
      </w:pPr>
      <w:r w:rsidRPr="00017F9E">
        <w:rPr>
          <w:rFonts w:eastAsia="Cambria"/>
        </w:rPr>
        <w:t xml:space="preserve">Lydia, ““OUR SURVIVAL SINCE OUR ARRIVAL:” BLACK CULTURAL PRODUCTIONS AND CREATIVE TORQUE IN BLACK EXPERIENCE,” </w:t>
      </w:r>
      <w:proofErr w:type="spellStart"/>
      <w:r w:rsidRPr="00017F9E">
        <w:rPr>
          <w:rFonts w:eastAsia="Cambria"/>
        </w:rPr>
        <w:t>Proquest</w:t>
      </w:r>
      <w:proofErr w:type="spellEnd"/>
      <w:r w:rsidRPr="00017F9E">
        <w:rPr>
          <w:rFonts w:eastAsia="Cambria"/>
        </w:rPr>
        <w:t xml:space="preserve"> Theses</w:t>
      </w:r>
    </w:p>
    <w:p w:rsidR="00C72465" w:rsidRDefault="00C72465" w:rsidP="00C72465">
      <w:pPr>
        <w:ind w:right="288"/>
        <w:rPr>
          <w:rFonts w:eastAsia="Times New Roman" w:cs="Times New Roman"/>
          <w:sz w:val="16"/>
        </w:rPr>
      </w:pPr>
      <w:r w:rsidRPr="00054730">
        <w:rPr>
          <w:rFonts w:eastAsia="Times New Roman" w:cs="Times New Roman"/>
          <w:b/>
          <w:bCs/>
          <w:u w:val="single"/>
        </w:rPr>
        <w:t>Instead of looking to frame these questions of</w:t>
      </w:r>
      <w:r w:rsidRPr="00017F9E">
        <w:rPr>
          <w:rFonts w:eastAsia="Times New Roman" w:cs="Times New Roman"/>
          <w:sz w:val="16"/>
        </w:rPr>
        <w:t xml:space="preserve"> embodiment and </w:t>
      </w:r>
      <w:r w:rsidRPr="00054730">
        <w:rPr>
          <w:rFonts w:eastAsia="Times New Roman" w:cs="Times New Roman"/>
          <w:b/>
          <w:bCs/>
          <w:u w:val="single"/>
        </w:rPr>
        <w:t>agency</w:t>
      </w:r>
      <w:r w:rsidRPr="00017F9E">
        <w:rPr>
          <w:rFonts w:eastAsia="Times New Roman" w:cs="Times New Roman"/>
          <w:sz w:val="16"/>
        </w:rPr>
        <w:t xml:space="preserve"> in terms of </w:t>
      </w:r>
      <w:r w:rsidRPr="0034297E">
        <w:rPr>
          <w:rFonts w:eastAsia="Times New Roman" w:cs="Times New Roman"/>
          <w:sz w:val="12"/>
        </w:rPr>
        <w:t>¶</w:t>
      </w:r>
      <w:r w:rsidRPr="00017F9E">
        <w:rPr>
          <w:rFonts w:eastAsia="Times New Roman" w:cs="Times New Roman"/>
          <w:sz w:val="16"/>
        </w:rPr>
        <w:t xml:space="preserve"> performativity, </w:t>
      </w:r>
      <w:r w:rsidRPr="00054730">
        <w:rPr>
          <w:rFonts w:eastAsia="Times New Roman" w:cs="Times New Roman"/>
          <w:b/>
          <w:bCs/>
          <w:u w:val="single"/>
        </w:rPr>
        <w:t>I choose</w:t>
      </w:r>
      <w:r w:rsidRPr="00017F9E">
        <w:rPr>
          <w:rFonts w:eastAsia="Times New Roman" w:cs="Times New Roman"/>
          <w:sz w:val="16"/>
        </w:rPr>
        <w:t xml:space="preserve"> Fred </w:t>
      </w:r>
      <w:proofErr w:type="spellStart"/>
      <w:r w:rsidRPr="00017F9E">
        <w:rPr>
          <w:rFonts w:eastAsia="Times New Roman" w:cs="Times New Roman"/>
          <w:sz w:val="16"/>
        </w:rPr>
        <w:t>Moten’s</w:t>
      </w:r>
      <w:proofErr w:type="spellEnd"/>
      <w:r w:rsidRPr="00017F9E">
        <w:rPr>
          <w:rFonts w:eastAsia="Times New Roman" w:cs="Times New Roman"/>
          <w:sz w:val="16"/>
        </w:rPr>
        <w:t xml:space="preserve"> “</w:t>
      </w:r>
      <w:r w:rsidRPr="00054730">
        <w:rPr>
          <w:rFonts w:eastAsia="Times New Roman" w:cs="Times New Roman"/>
          <w:b/>
          <w:bCs/>
          <w:u w:val="single"/>
        </w:rPr>
        <w:t>The Case of Blackness” to delineate the</w:t>
      </w:r>
      <w:r w:rsidRPr="00017F9E">
        <w:rPr>
          <w:rFonts w:eastAsia="Times New Roman" w:cs="Times New Roman"/>
          <w:sz w:val="16"/>
        </w:rPr>
        <w:t xml:space="preserve"> complicated </w:t>
      </w:r>
      <w:r w:rsidRPr="0034297E">
        <w:rPr>
          <w:rFonts w:eastAsia="Times New Roman" w:cs="Times New Roman"/>
          <w:sz w:val="12"/>
        </w:rPr>
        <w:t>¶</w:t>
      </w:r>
      <w:r w:rsidRPr="00017F9E">
        <w:rPr>
          <w:rFonts w:eastAsia="Times New Roman" w:cs="Times New Roman"/>
          <w:sz w:val="16"/>
        </w:rPr>
        <w:t xml:space="preserve"> </w:t>
      </w:r>
      <w:r w:rsidRPr="00054730">
        <w:rPr>
          <w:rFonts w:eastAsia="Times New Roman" w:cs="Times New Roman"/>
          <w:b/>
          <w:bCs/>
          <w:u w:val="single"/>
        </w:rPr>
        <w:t>nature of Black people’s negotiations with constructions and meanings of themselves</w:t>
      </w:r>
      <w:r w:rsidRPr="00017F9E">
        <w:rPr>
          <w:rFonts w:eastAsia="Times New Roman" w:cs="Times New Roman"/>
          <w:sz w:val="16"/>
        </w:rPr>
        <w:t xml:space="preserve">. </w:t>
      </w:r>
      <w:r w:rsidRPr="0034297E">
        <w:rPr>
          <w:rFonts w:eastAsia="Times New Roman" w:cs="Times New Roman"/>
          <w:sz w:val="12"/>
        </w:rPr>
        <w:t>¶</w:t>
      </w:r>
      <w:r w:rsidRPr="00017F9E">
        <w:rPr>
          <w:rFonts w:eastAsia="Times New Roman" w:cs="Times New Roman"/>
          <w:sz w:val="16"/>
        </w:rPr>
        <w:t xml:space="preserve"> Responding to Frantz Fanon’s characterization of blackness as pathology, </w:t>
      </w:r>
      <w:proofErr w:type="spellStart"/>
      <w:r w:rsidRPr="00017F9E">
        <w:rPr>
          <w:rFonts w:eastAsia="Times New Roman" w:cs="Times New Roman"/>
          <w:sz w:val="16"/>
        </w:rPr>
        <w:t>Moten</w:t>
      </w:r>
      <w:proofErr w:type="spellEnd"/>
      <w:r w:rsidRPr="00017F9E">
        <w:rPr>
          <w:rFonts w:eastAsia="Times New Roman" w:cs="Times New Roman"/>
          <w:sz w:val="16"/>
        </w:rPr>
        <w:t xml:space="preserve"> uses art as the </w:t>
      </w:r>
      <w:r w:rsidRPr="0034297E">
        <w:rPr>
          <w:rFonts w:eastAsia="Times New Roman" w:cs="Times New Roman"/>
          <w:sz w:val="12"/>
        </w:rPr>
        <w:t>¶</w:t>
      </w:r>
      <w:r w:rsidRPr="00017F9E">
        <w:rPr>
          <w:rFonts w:eastAsia="Times New Roman" w:cs="Times New Roman"/>
          <w:sz w:val="16"/>
        </w:rPr>
        <w:t xml:space="preserve"> site to argue that </w:t>
      </w:r>
      <w:r w:rsidRPr="00695DC4">
        <w:rPr>
          <w:rFonts w:eastAsia="Times New Roman" w:cs="Times New Roman"/>
          <w:b/>
          <w:bCs/>
          <w:highlight w:val="yellow"/>
          <w:u w:val="single"/>
        </w:rPr>
        <w:t>there is</w:t>
      </w:r>
      <w:r w:rsidRPr="00054730">
        <w:rPr>
          <w:rFonts w:eastAsia="Times New Roman" w:cs="Times New Roman"/>
          <w:b/>
          <w:bCs/>
          <w:u w:val="single"/>
        </w:rPr>
        <w:t xml:space="preserve"> an important </w:t>
      </w:r>
      <w:r w:rsidRPr="00695DC4">
        <w:rPr>
          <w:rFonts w:eastAsia="Times New Roman" w:cs="Times New Roman"/>
          <w:b/>
          <w:bCs/>
          <w:highlight w:val="yellow"/>
          <w:u w:val="single"/>
        </w:rPr>
        <w:t>slippage between the construction of “blackness” as</w:t>
      </w:r>
      <w:r w:rsidRPr="00017F9E">
        <w:rPr>
          <w:rFonts w:eastAsia="Times New Roman" w:cs="Times New Roman"/>
          <w:sz w:val="16"/>
        </w:rPr>
        <w:t xml:space="preserve"> an </w:t>
      </w:r>
      <w:r w:rsidRPr="0034297E">
        <w:rPr>
          <w:rFonts w:eastAsia="Times New Roman" w:cs="Times New Roman"/>
          <w:sz w:val="12"/>
        </w:rPr>
        <w:t>¶</w:t>
      </w:r>
      <w:r w:rsidRPr="00017F9E">
        <w:rPr>
          <w:rFonts w:eastAsia="Times New Roman" w:cs="Times New Roman"/>
          <w:sz w:val="16"/>
        </w:rPr>
        <w:t xml:space="preserve"> object (of </w:t>
      </w:r>
      <w:r w:rsidRPr="00695DC4">
        <w:rPr>
          <w:rFonts w:eastAsia="Times New Roman" w:cs="Times New Roman"/>
          <w:b/>
          <w:bCs/>
          <w:highlight w:val="yellow"/>
          <w:u w:val="single"/>
        </w:rPr>
        <w:t xml:space="preserve">negation) and the </w:t>
      </w:r>
      <w:r w:rsidRPr="00695DC4">
        <w:rPr>
          <w:rFonts w:eastAsia="Times New Roman"/>
          <w:b/>
          <w:iCs/>
          <w:highlight w:val="yellow"/>
          <w:u w:val="single"/>
          <w:bdr w:val="single" w:sz="18" w:space="0" w:color="auto"/>
        </w:rPr>
        <w:t>lived experience</w:t>
      </w:r>
      <w:r w:rsidRPr="00695DC4">
        <w:rPr>
          <w:rFonts w:eastAsia="Times New Roman" w:cs="Times New Roman"/>
          <w:b/>
          <w:bCs/>
          <w:highlight w:val="yellow"/>
          <w:u w:val="single"/>
        </w:rPr>
        <w:t xml:space="preserve"> of “the black” that demonstrates other possibilities</w:t>
      </w:r>
      <w:r w:rsidRPr="00695DC4">
        <w:rPr>
          <w:rFonts w:eastAsia="Times New Roman" w:cs="Times New Roman"/>
          <w:sz w:val="16"/>
          <w:highlight w:val="yellow"/>
        </w:rPr>
        <w:t>27</w:t>
      </w:r>
      <w:r w:rsidRPr="0034297E">
        <w:rPr>
          <w:rFonts w:eastAsia="Times New Roman" w:cs="Times New Roman"/>
          <w:sz w:val="12"/>
        </w:rPr>
        <w:t>¶</w:t>
      </w:r>
      <w:r w:rsidRPr="00017F9E">
        <w:rPr>
          <w:rFonts w:eastAsia="Times New Roman" w:cs="Times New Roman"/>
          <w:sz w:val="16"/>
        </w:rPr>
        <w:t xml:space="preserve"> (179). </w:t>
      </w:r>
      <w:proofErr w:type="spellStart"/>
      <w:r w:rsidRPr="00017F9E">
        <w:rPr>
          <w:rFonts w:eastAsia="Times New Roman" w:cs="Times New Roman"/>
          <w:sz w:val="16"/>
        </w:rPr>
        <w:t>Moten</w:t>
      </w:r>
      <w:proofErr w:type="spellEnd"/>
      <w:r w:rsidRPr="00017F9E">
        <w:rPr>
          <w:rFonts w:eastAsia="Times New Roman" w:cs="Times New Roman"/>
          <w:sz w:val="16"/>
        </w:rPr>
        <w:t xml:space="preserve"> explores the space “in the wary mood or fugitive case that ensues between the fact </w:t>
      </w:r>
      <w:r w:rsidRPr="0034297E">
        <w:rPr>
          <w:rFonts w:eastAsia="Times New Roman" w:cs="Times New Roman"/>
          <w:sz w:val="12"/>
        </w:rPr>
        <w:t>¶</w:t>
      </w:r>
      <w:r w:rsidRPr="00017F9E">
        <w:rPr>
          <w:rFonts w:eastAsia="Times New Roman" w:cs="Times New Roman"/>
          <w:sz w:val="16"/>
        </w:rPr>
        <w:t xml:space="preserve"> of blackness and the </w:t>
      </w:r>
      <w:r w:rsidRPr="00695DC4">
        <w:rPr>
          <w:rFonts w:eastAsia="Times New Roman" w:cs="Times New Roman"/>
          <w:b/>
          <w:bCs/>
          <w:u w:val="single"/>
        </w:rPr>
        <w:t xml:space="preserve">lived </w:t>
      </w:r>
      <w:r w:rsidRPr="00695DC4">
        <w:rPr>
          <w:rFonts w:eastAsia="Times New Roman" w:cs="Times New Roman"/>
          <w:b/>
          <w:bCs/>
          <w:highlight w:val="yellow"/>
          <w:u w:val="single"/>
        </w:rPr>
        <w:t>experience</w:t>
      </w:r>
      <w:r w:rsidRPr="00017F9E">
        <w:rPr>
          <w:rFonts w:eastAsia="Times New Roman" w:cs="Times New Roman"/>
          <w:sz w:val="16"/>
        </w:rPr>
        <w:t xml:space="preserve"> of the black and as a slippage enacted by the meaning—</w:t>
      </w:r>
      <w:r w:rsidRPr="0034297E">
        <w:rPr>
          <w:rFonts w:eastAsia="Times New Roman" w:cs="Times New Roman"/>
          <w:sz w:val="12"/>
        </w:rPr>
        <w:t>¶</w:t>
      </w:r>
      <w:r w:rsidRPr="00017F9E">
        <w:rPr>
          <w:rFonts w:eastAsia="Times New Roman" w:cs="Times New Roman"/>
          <w:sz w:val="16"/>
        </w:rPr>
        <w:t xml:space="preserve"> or, perhaps too “trans-literally,” the (</w:t>
      </w:r>
      <w:proofErr w:type="gramStart"/>
      <w:r w:rsidRPr="00017F9E">
        <w:rPr>
          <w:rFonts w:eastAsia="Times New Roman" w:cs="Times New Roman"/>
          <w:sz w:val="16"/>
        </w:rPr>
        <w:t>plain[</w:t>
      </w:r>
      <w:proofErr w:type="gramEnd"/>
      <w:r w:rsidRPr="00017F9E">
        <w:rPr>
          <w:rFonts w:eastAsia="Times New Roman" w:cs="Times New Roman"/>
          <w:sz w:val="16"/>
        </w:rPr>
        <w:t xml:space="preserve">sung]) sense—of things when subjects are engaged in </w:t>
      </w:r>
      <w:r w:rsidRPr="0034297E">
        <w:rPr>
          <w:rFonts w:eastAsia="Times New Roman" w:cs="Times New Roman"/>
          <w:sz w:val="12"/>
        </w:rPr>
        <w:t>¶</w:t>
      </w:r>
      <w:r w:rsidRPr="00017F9E">
        <w:rPr>
          <w:rFonts w:eastAsia="Times New Roman" w:cs="Times New Roman"/>
          <w:sz w:val="16"/>
        </w:rPr>
        <w:t xml:space="preserve"> the representation of objects” (</w:t>
      </w:r>
      <w:proofErr w:type="spellStart"/>
      <w:r w:rsidRPr="00017F9E">
        <w:rPr>
          <w:rFonts w:eastAsia="Times New Roman" w:cs="Times New Roman"/>
          <w:sz w:val="16"/>
        </w:rPr>
        <w:t>Moten</w:t>
      </w:r>
      <w:proofErr w:type="spellEnd"/>
      <w:r w:rsidRPr="00017F9E">
        <w:rPr>
          <w:rFonts w:eastAsia="Times New Roman" w:cs="Times New Roman"/>
          <w:sz w:val="16"/>
        </w:rPr>
        <w:t xml:space="preserve"> 179). Within this space between object and thingness, </w:t>
      </w:r>
      <w:r w:rsidRPr="00695DC4">
        <w:rPr>
          <w:rFonts w:eastAsia="Times New Roman" w:cs="Times New Roman"/>
          <w:b/>
          <w:bCs/>
          <w:highlight w:val="yellow"/>
          <w:u w:val="single"/>
        </w:rPr>
        <w:t>is</w:t>
      </w:r>
      <w:r w:rsidRPr="00695DC4">
        <w:rPr>
          <w:rFonts w:eastAsia="Times New Roman" w:cs="Times New Roman"/>
          <w:sz w:val="16"/>
          <w:highlight w:val="yellow"/>
        </w:rPr>
        <w:t xml:space="preserve"> </w:t>
      </w:r>
      <w:r w:rsidRPr="00695DC4">
        <w:rPr>
          <w:rFonts w:eastAsia="Times New Roman" w:cs="Times New Roman"/>
          <w:sz w:val="12"/>
          <w:highlight w:val="yellow"/>
        </w:rPr>
        <w:t>¶</w:t>
      </w:r>
      <w:r w:rsidRPr="00695DC4">
        <w:rPr>
          <w:rFonts w:eastAsia="Times New Roman" w:cs="Times New Roman"/>
          <w:sz w:val="16"/>
          <w:highlight w:val="yellow"/>
        </w:rPr>
        <w:t xml:space="preserve"> </w:t>
      </w:r>
      <w:r w:rsidRPr="00695DC4">
        <w:rPr>
          <w:rFonts w:eastAsia="Times New Roman" w:cs="Times New Roman"/>
          <w:b/>
          <w:bCs/>
          <w:highlight w:val="yellow"/>
          <w:u w:val="single"/>
        </w:rPr>
        <w:t xml:space="preserve">room for </w:t>
      </w:r>
      <w:r w:rsidRPr="00695DC4">
        <w:rPr>
          <w:rFonts w:eastAsia="Times New Roman"/>
          <w:b/>
          <w:iCs/>
          <w:highlight w:val="yellow"/>
          <w:u w:val="single"/>
          <w:bdr w:val="single" w:sz="18" w:space="0" w:color="auto"/>
        </w:rPr>
        <w:t>differentiation</w:t>
      </w:r>
      <w:r w:rsidRPr="00695DC4">
        <w:rPr>
          <w:rFonts w:eastAsia="Times New Roman" w:cs="Times New Roman"/>
          <w:b/>
          <w:bCs/>
          <w:highlight w:val="yellow"/>
          <w:u w:val="single"/>
        </w:rPr>
        <w:t xml:space="preserve"> and </w:t>
      </w:r>
      <w:r w:rsidRPr="00695DC4">
        <w:rPr>
          <w:rFonts w:eastAsia="Times New Roman"/>
          <w:b/>
          <w:iCs/>
          <w:highlight w:val="yellow"/>
          <w:u w:val="single"/>
          <w:bdr w:val="single" w:sz="18" w:space="0" w:color="auto"/>
        </w:rPr>
        <w:t>authorship</w:t>
      </w:r>
      <w:r w:rsidRPr="00695DC4">
        <w:rPr>
          <w:rFonts w:eastAsia="Times New Roman" w:cs="Times New Roman"/>
          <w:b/>
          <w:bCs/>
          <w:highlight w:val="yellow"/>
          <w:u w:val="single"/>
        </w:rPr>
        <w:t xml:space="preserve">, </w:t>
      </w:r>
      <w:r w:rsidRPr="00695DC4">
        <w:rPr>
          <w:rFonts w:eastAsia="Times New Roman"/>
          <w:b/>
          <w:iCs/>
          <w:highlight w:val="yellow"/>
          <w:u w:val="single"/>
          <w:bdr w:val="single" w:sz="18" w:space="0" w:color="auto"/>
        </w:rPr>
        <w:t>creativity</w:t>
      </w:r>
      <w:r w:rsidRPr="00695DC4">
        <w:rPr>
          <w:rFonts w:eastAsia="Times New Roman" w:cs="Times New Roman"/>
          <w:b/>
          <w:bCs/>
          <w:highlight w:val="yellow"/>
          <w:u w:val="single"/>
        </w:rPr>
        <w:t xml:space="preserve"> and </w:t>
      </w:r>
      <w:r w:rsidRPr="00695DC4">
        <w:rPr>
          <w:rFonts w:eastAsia="Times New Roman"/>
          <w:b/>
          <w:iCs/>
          <w:highlight w:val="yellow"/>
          <w:u w:val="single"/>
          <w:bdr w:val="single" w:sz="18" w:space="0" w:color="auto"/>
        </w:rPr>
        <w:t>sociality</w:t>
      </w:r>
      <w:r w:rsidRPr="00695DC4">
        <w:rPr>
          <w:rFonts w:eastAsia="Times New Roman" w:cs="Times New Roman"/>
          <w:sz w:val="16"/>
          <w:highlight w:val="yellow"/>
        </w:rPr>
        <w:t>—</w:t>
      </w:r>
      <w:r w:rsidRPr="00695DC4">
        <w:rPr>
          <w:rFonts w:eastAsia="Times New Roman" w:cs="Times New Roman"/>
          <w:b/>
          <w:bCs/>
          <w:highlight w:val="yellow"/>
          <w:u w:val="single"/>
        </w:rPr>
        <w:t xml:space="preserve">all possibilities that are </w:t>
      </w:r>
      <w:r w:rsidRPr="00695DC4">
        <w:rPr>
          <w:rFonts w:eastAsia="Times New Roman" w:cs="Times New Roman"/>
          <w:bCs/>
          <w:sz w:val="12"/>
          <w:highlight w:val="yellow"/>
        </w:rPr>
        <w:t>¶</w:t>
      </w:r>
      <w:r w:rsidRPr="00695DC4">
        <w:rPr>
          <w:rFonts w:eastAsia="Times New Roman" w:cs="Times New Roman"/>
          <w:b/>
          <w:bCs/>
          <w:sz w:val="12"/>
          <w:highlight w:val="yellow"/>
          <w:u w:val="single"/>
        </w:rPr>
        <w:t xml:space="preserve"> </w:t>
      </w:r>
      <w:r w:rsidRPr="00695DC4">
        <w:rPr>
          <w:rFonts w:eastAsia="Times New Roman" w:cs="Times New Roman"/>
          <w:b/>
          <w:bCs/>
          <w:highlight w:val="yellow"/>
          <w:u w:val="single"/>
        </w:rPr>
        <w:t>foreclosed in the object-status of blacknes</w:t>
      </w:r>
      <w:r w:rsidRPr="00695DC4">
        <w:rPr>
          <w:rFonts w:eastAsia="Times New Roman" w:cs="Times New Roman"/>
          <w:sz w:val="16"/>
          <w:highlight w:val="yellow"/>
        </w:rPr>
        <w:t>s</w:t>
      </w:r>
      <w:r w:rsidRPr="00017F9E">
        <w:rPr>
          <w:rFonts w:eastAsia="Times New Roman" w:cs="Times New Roman"/>
          <w:sz w:val="16"/>
        </w:rPr>
        <w:t xml:space="preserve">. </w:t>
      </w:r>
      <w:r w:rsidRPr="0034297E">
        <w:rPr>
          <w:rFonts w:eastAsia="Times New Roman" w:cs="Times New Roman"/>
          <w:sz w:val="12"/>
        </w:rPr>
        <w:t>¶</w:t>
      </w:r>
      <w:r w:rsidRPr="00017F9E">
        <w:rPr>
          <w:rFonts w:eastAsia="Times New Roman" w:cs="Times New Roman"/>
          <w:sz w:val="16"/>
        </w:rPr>
        <w:t xml:space="preserve"> </w:t>
      </w:r>
      <w:r w:rsidRPr="00054730">
        <w:rPr>
          <w:rFonts w:eastAsia="Times New Roman" w:cs="Times New Roman"/>
          <w:b/>
          <w:bCs/>
          <w:u w:val="single"/>
        </w:rPr>
        <w:t xml:space="preserve">These </w:t>
      </w:r>
      <w:r w:rsidRPr="00695DC4">
        <w:rPr>
          <w:rFonts w:eastAsia="Times New Roman" w:cs="Times New Roman"/>
          <w:b/>
          <w:bCs/>
          <w:highlight w:val="yellow"/>
          <w:u w:val="single"/>
        </w:rPr>
        <w:t>possibilities are indicated in</w:t>
      </w:r>
      <w:r w:rsidRPr="00017F9E">
        <w:rPr>
          <w:rFonts w:eastAsia="Times New Roman" w:cs="Times New Roman"/>
          <w:sz w:val="16"/>
        </w:rPr>
        <w:t xml:space="preserve"> Fanon’s own writings by his very act of </w:t>
      </w:r>
      <w:r w:rsidRPr="00695DC4">
        <w:rPr>
          <w:rFonts w:eastAsia="Times New Roman" w:cs="Times New Roman"/>
          <w:b/>
          <w:bCs/>
          <w:highlight w:val="yellow"/>
          <w:u w:val="single"/>
        </w:rPr>
        <w:t>writing</w:t>
      </w:r>
      <w:r w:rsidRPr="00017F9E">
        <w:rPr>
          <w:rFonts w:eastAsia="Times New Roman" w:cs="Times New Roman"/>
          <w:sz w:val="16"/>
        </w:rPr>
        <w:t xml:space="preserve"> </w:t>
      </w:r>
      <w:r w:rsidRPr="0034297E">
        <w:rPr>
          <w:rFonts w:eastAsia="Times New Roman" w:cs="Times New Roman"/>
          <w:sz w:val="12"/>
        </w:rPr>
        <w:t>¶</w:t>
      </w:r>
      <w:r w:rsidRPr="00017F9E">
        <w:rPr>
          <w:rFonts w:eastAsia="Times New Roman" w:cs="Times New Roman"/>
          <w:sz w:val="16"/>
        </w:rPr>
        <w:t xml:space="preserve"> itself, and in the </w:t>
      </w:r>
      <w:r w:rsidRPr="00695DC4">
        <w:rPr>
          <w:rFonts w:eastAsia="Times New Roman" w:cs="Times New Roman"/>
          <w:b/>
          <w:bCs/>
          <w:highlight w:val="yellow"/>
          <w:u w:val="single"/>
        </w:rPr>
        <w:t>jazz</w:t>
      </w:r>
      <w:r w:rsidRPr="00054730">
        <w:rPr>
          <w:rFonts w:eastAsia="Times New Roman" w:cs="Times New Roman"/>
          <w:b/>
          <w:bCs/>
          <w:u w:val="single"/>
        </w:rPr>
        <w:t xml:space="preserve"> music</w:t>
      </w:r>
      <w:r w:rsidRPr="00017F9E">
        <w:rPr>
          <w:rFonts w:eastAsia="Times New Roman" w:cs="Times New Roman"/>
          <w:sz w:val="16"/>
        </w:rPr>
        <w:t xml:space="preserve"> and </w:t>
      </w:r>
      <w:r w:rsidRPr="00695DC4">
        <w:rPr>
          <w:rFonts w:eastAsia="Times New Roman" w:cs="Times New Roman"/>
          <w:b/>
          <w:bCs/>
          <w:u w:val="single"/>
        </w:rPr>
        <w:t>philosophical ponderings</w:t>
      </w:r>
      <w:r w:rsidRPr="00017F9E">
        <w:rPr>
          <w:rFonts w:eastAsia="Times New Roman" w:cs="Times New Roman"/>
          <w:sz w:val="16"/>
        </w:rPr>
        <w:t xml:space="preserve"> of Cecil Taylor when confronted with </w:t>
      </w:r>
      <w:r w:rsidRPr="0034297E">
        <w:rPr>
          <w:rFonts w:eastAsia="Times New Roman" w:cs="Times New Roman"/>
          <w:sz w:val="12"/>
        </w:rPr>
        <w:t>¶</w:t>
      </w:r>
      <w:r w:rsidRPr="00017F9E">
        <w:rPr>
          <w:rFonts w:eastAsia="Times New Roman" w:cs="Times New Roman"/>
          <w:sz w:val="16"/>
        </w:rPr>
        <w:t xml:space="preserve"> the question of </w:t>
      </w:r>
      <w:proofErr w:type="gramStart"/>
      <w:r w:rsidRPr="00017F9E">
        <w:rPr>
          <w:rFonts w:eastAsia="Times New Roman" w:cs="Times New Roman"/>
          <w:sz w:val="16"/>
        </w:rPr>
        <w:t>“ ‘</w:t>
      </w:r>
      <w:proofErr w:type="gramEnd"/>
      <w:r w:rsidRPr="00017F9E">
        <w:rPr>
          <w:rFonts w:eastAsia="Times New Roman" w:cs="Times New Roman"/>
          <w:sz w:val="16"/>
        </w:rPr>
        <w:t xml:space="preserve">[b]lack as a special concept, symbol, paint quality; the social-political </w:t>
      </w:r>
      <w:r w:rsidRPr="0034297E">
        <w:rPr>
          <w:rFonts w:eastAsia="Times New Roman" w:cs="Times New Roman"/>
          <w:sz w:val="12"/>
        </w:rPr>
        <w:t>¶</w:t>
      </w:r>
      <w:r w:rsidRPr="00017F9E">
        <w:rPr>
          <w:rFonts w:eastAsia="Times New Roman" w:cs="Times New Roman"/>
          <w:sz w:val="16"/>
        </w:rPr>
        <w:t xml:space="preserve"> implications of the black; black as stasis, negation, nothingness and black as change, </w:t>
      </w:r>
      <w:r w:rsidRPr="0034297E">
        <w:rPr>
          <w:rFonts w:eastAsia="Times New Roman" w:cs="Times New Roman"/>
          <w:sz w:val="12"/>
        </w:rPr>
        <w:t>¶</w:t>
      </w:r>
      <w:r w:rsidRPr="00017F9E">
        <w:rPr>
          <w:rFonts w:eastAsia="Times New Roman" w:cs="Times New Roman"/>
          <w:sz w:val="16"/>
        </w:rPr>
        <w:t xml:space="preserve"> impermanence and potentiality” (</w:t>
      </w:r>
      <w:proofErr w:type="spellStart"/>
      <w:r w:rsidRPr="00017F9E">
        <w:rPr>
          <w:rFonts w:eastAsia="Times New Roman" w:cs="Times New Roman"/>
          <w:sz w:val="16"/>
        </w:rPr>
        <w:t>Moten</w:t>
      </w:r>
      <w:proofErr w:type="spellEnd"/>
      <w:r w:rsidRPr="00017F9E">
        <w:rPr>
          <w:rFonts w:eastAsia="Times New Roman" w:cs="Times New Roman"/>
          <w:sz w:val="16"/>
        </w:rPr>
        <w:t xml:space="preserve"> 190), in an Arts/Canada issue. </w:t>
      </w:r>
      <w:r w:rsidRPr="00054730">
        <w:rPr>
          <w:rFonts w:eastAsia="Times New Roman" w:cs="Times New Roman"/>
          <w:b/>
          <w:bCs/>
          <w:u w:val="single"/>
        </w:rPr>
        <w:t xml:space="preserve">These possibilities are </w:t>
      </w:r>
      <w:r w:rsidRPr="0034297E">
        <w:rPr>
          <w:rFonts w:eastAsia="Times New Roman" w:cs="Times New Roman"/>
          <w:bCs/>
          <w:sz w:val="12"/>
        </w:rPr>
        <w:t>¶</w:t>
      </w:r>
      <w:r w:rsidRPr="00054730">
        <w:rPr>
          <w:rFonts w:eastAsia="Times New Roman" w:cs="Times New Roman"/>
          <w:b/>
          <w:bCs/>
          <w:sz w:val="12"/>
          <w:u w:val="single"/>
        </w:rPr>
        <w:t xml:space="preserve"> </w:t>
      </w:r>
      <w:r w:rsidRPr="00054730">
        <w:rPr>
          <w:rFonts w:eastAsia="Times New Roman" w:cs="Times New Roman"/>
          <w:b/>
          <w:bCs/>
          <w:u w:val="single"/>
        </w:rPr>
        <w:t xml:space="preserve">also indicated by </w:t>
      </w:r>
      <w:r w:rsidRPr="00695DC4">
        <w:rPr>
          <w:rFonts w:eastAsia="Times New Roman" w:cs="Times New Roman"/>
          <w:b/>
          <w:bCs/>
          <w:highlight w:val="yellow"/>
          <w:u w:val="single"/>
        </w:rPr>
        <w:t>Black spoken word artists and</w:t>
      </w:r>
      <w:r w:rsidRPr="00054730">
        <w:rPr>
          <w:rFonts w:eastAsia="Times New Roman" w:cs="Times New Roman"/>
          <w:b/>
          <w:bCs/>
          <w:u w:val="single"/>
        </w:rPr>
        <w:t xml:space="preserve"> by </w:t>
      </w:r>
      <w:r w:rsidRPr="00695DC4">
        <w:rPr>
          <w:rFonts w:eastAsia="Times New Roman" w:cs="Times New Roman"/>
          <w:b/>
          <w:bCs/>
          <w:highlight w:val="yellow"/>
          <w:u w:val="single"/>
        </w:rPr>
        <w:t>Black comedians</w:t>
      </w:r>
      <w:r w:rsidRPr="00017F9E">
        <w:rPr>
          <w:rFonts w:eastAsia="Times New Roman" w:cs="Times New Roman"/>
          <w:sz w:val="16"/>
        </w:rPr>
        <w:t xml:space="preserve">, both who utilize their </w:t>
      </w:r>
      <w:r w:rsidRPr="0034297E">
        <w:rPr>
          <w:rFonts w:eastAsia="Times New Roman" w:cs="Times New Roman"/>
          <w:sz w:val="12"/>
        </w:rPr>
        <w:t>¶</w:t>
      </w:r>
      <w:r w:rsidRPr="00017F9E">
        <w:rPr>
          <w:rFonts w:eastAsia="Times New Roman" w:cs="Times New Roman"/>
          <w:sz w:val="16"/>
        </w:rPr>
        <w:t xml:space="preserve"> object-status as the canvas for their creativity. It is this contradiction, the contradiction of Black </w:t>
      </w:r>
      <w:r w:rsidRPr="0034297E">
        <w:rPr>
          <w:rFonts w:eastAsia="Times New Roman" w:cs="Times New Roman"/>
          <w:sz w:val="12"/>
        </w:rPr>
        <w:t>¶</w:t>
      </w:r>
      <w:r w:rsidRPr="00017F9E">
        <w:rPr>
          <w:rFonts w:eastAsia="Times New Roman" w:cs="Times New Roman"/>
          <w:sz w:val="16"/>
        </w:rPr>
        <w:t xml:space="preserve"> people as constructed-object/creator-subject, that </w:t>
      </w:r>
      <w:proofErr w:type="spellStart"/>
      <w:r w:rsidRPr="00017F9E">
        <w:rPr>
          <w:rFonts w:eastAsia="Times New Roman" w:cs="Times New Roman"/>
          <w:sz w:val="16"/>
        </w:rPr>
        <w:t>Moten</w:t>
      </w:r>
      <w:proofErr w:type="spellEnd"/>
      <w:r w:rsidRPr="00017F9E">
        <w:rPr>
          <w:rFonts w:eastAsia="Times New Roman" w:cs="Times New Roman"/>
          <w:sz w:val="16"/>
        </w:rPr>
        <w:t xml:space="preserve"> suggests “is not what it is and, on the </w:t>
      </w:r>
      <w:r w:rsidRPr="0034297E">
        <w:rPr>
          <w:rFonts w:eastAsia="Times New Roman" w:cs="Times New Roman"/>
          <w:sz w:val="12"/>
        </w:rPr>
        <w:t>¶</w:t>
      </w:r>
      <w:r w:rsidRPr="00017F9E">
        <w:rPr>
          <w:rFonts w:eastAsia="Times New Roman" w:cs="Times New Roman"/>
          <w:sz w:val="16"/>
        </w:rPr>
        <w:t xml:space="preserve"> other hand, is irreducible to what it is used for” (188). The creative productions of Black </w:t>
      </w:r>
      <w:r w:rsidRPr="0034297E">
        <w:rPr>
          <w:rFonts w:eastAsia="Times New Roman" w:cs="Times New Roman"/>
          <w:sz w:val="12"/>
        </w:rPr>
        <w:t>¶</w:t>
      </w:r>
      <w:r w:rsidRPr="00017F9E">
        <w:rPr>
          <w:rFonts w:eastAsia="Times New Roman" w:cs="Times New Roman"/>
          <w:sz w:val="16"/>
        </w:rPr>
        <w:t xml:space="preserve"> people, borne out of the space between the negation of constructed blackness and the lived </w:t>
      </w:r>
      <w:r w:rsidRPr="0034297E">
        <w:rPr>
          <w:rFonts w:eastAsia="Times New Roman" w:cs="Times New Roman"/>
          <w:sz w:val="12"/>
        </w:rPr>
        <w:t>¶</w:t>
      </w:r>
      <w:r w:rsidRPr="00017F9E">
        <w:rPr>
          <w:rFonts w:eastAsia="Times New Roman" w:cs="Times New Roman"/>
          <w:sz w:val="16"/>
        </w:rPr>
        <w:t xml:space="preserve"> experiences of those with/in Black bodies, are the “</w:t>
      </w:r>
      <w:proofErr w:type="spellStart"/>
      <w:r w:rsidRPr="00017F9E">
        <w:rPr>
          <w:rFonts w:eastAsia="Times New Roman" w:cs="Times New Roman"/>
          <w:sz w:val="16"/>
        </w:rPr>
        <w:t>im</w:t>
      </w:r>
      <w:proofErr w:type="spellEnd"/>
      <w:r w:rsidRPr="00017F9E">
        <w:rPr>
          <w:rFonts w:eastAsia="Times New Roman" w:cs="Times New Roman"/>
          <w:sz w:val="16"/>
        </w:rPr>
        <w:t xml:space="preserve">/possibility” </w:t>
      </w:r>
      <w:proofErr w:type="spellStart"/>
      <w:r w:rsidRPr="00017F9E">
        <w:rPr>
          <w:rFonts w:eastAsia="Times New Roman" w:cs="Times New Roman"/>
          <w:sz w:val="16"/>
        </w:rPr>
        <w:t>Moten</w:t>
      </w:r>
      <w:proofErr w:type="spellEnd"/>
      <w:r w:rsidRPr="00017F9E">
        <w:rPr>
          <w:rFonts w:eastAsia="Times New Roman" w:cs="Times New Roman"/>
          <w:sz w:val="16"/>
        </w:rPr>
        <w:t xml:space="preserve"> is pointing to in his </w:t>
      </w:r>
      <w:r w:rsidRPr="0034297E">
        <w:rPr>
          <w:rFonts w:eastAsia="Times New Roman" w:cs="Times New Roman"/>
          <w:sz w:val="12"/>
        </w:rPr>
        <w:t>¶</w:t>
      </w:r>
      <w:r w:rsidRPr="00017F9E">
        <w:rPr>
          <w:rFonts w:eastAsia="Times New Roman" w:cs="Times New Roman"/>
          <w:sz w:val="16"/>
        </w:rPr>
        <w:t xml:space="preserve"> engagement with Fanon’s characterization of Black ontology (188). </w:t>
      </w:r>
      <w:r w:rsidRPr="0034297E">
        <w:rPr>
          <w:rFonts w:eastAsia="Times New Roman" w:cs="Times New Roman"/>
          <w:sz w:val="12"/>
        </w:rPr>
        <w:t>¶</w:t>
      </w:r>
      <w:r w:rsidRPr="00017F9E">
        <w:rPr>
          <w:rFonts w:eastAsia="Times New Roman" w:cs="Times New Roman"/>
          <w:sz w:val="16"/>
        </w:rPr>
        <w:t xml:space="preserve"> </w:t>
      </w:r>
      <w:proofErr w:type="gramStart"/>
      <w:r w:rsidRPr="00054730">
        <w:rPr>
          <w:rFonts w:eastAsia="Times New Roman" w:cs="Times New Roman"/>
          <w:b/>
          <w:bCs/>
          <w:u w:val="single"/>
        </w:rPr>
        <w:t>It</w:t>
      </w:r>
      <w:proofErr w:type="gramEnd"/>
      <w:r w:rsidRPr="00054730">
        <w:rPr>
          <w:rFonts w:eastAsia="Times New Roman" w:cs="Times New Roman"/>
          <w:b/>
          <w:bCs/>
          <w:u w:val="single"/>
        </w:rPr>
        <w:t xml:space="preserve"> is out </w:t>
      </w:r>
      <w:r w:rsidRPr="00017F9E">
        <w:rPr>
          <w:rFonts w:eastAsia="Times New Roman" w:cs="Times New Roman"/>
          <w:sz w:val="16"/>
        </w:rPr>
        <w:t xml:space="preserve">of this </w:t>
      </w:r>
      <w:r w:rsidRPr="00054730">
        <w:rPr>
          <w:rFonts w:eastAsia="Times New Roman" w:cs="Times New Roman"/>
          <w:b/>
          <w:bCs/>
          <w:u w:val="single"/>
        </w:rPr>
        <w:t>complexity that Black creative artists produce their work</w:t>
      </w:r>
      <w:r w:rsidRPr="00017F9E">
        <w:rPr>
          <w:rFonts w:eastAsia="Times New Roman" w:cs="Times New Roman"/>
          <w:sz w:val="16"/>
        </w:rPr>
        <w:t xml:space="preserve">, and as such </w:t>
      </w:r>
      <w:r w:rsidRPr="0034297E">
        <w:rPr>
          <w:rFonts w:eastAsia="Times New Roman" w:cs="Times New Roman"/>
          <w:sz w:val="12"/>
        </w:rPr>
        <w:t>¶</w:t>
      </w:r>
      <w:r w:rsidRPr="00017F9E">
        <w:rPr>
          <w:rFonts w:eastAsia="Times New Roman" w:cs="Times New Roman"/>
          <w:sz w:val="16"/>
        </w:rPr>
        <w:t xml:space="preserve"> Black creative works such as spoken word and Black racial humor need to be carefully </w:t>
      </w:r>
      <w:r w:rsidRPr="0034297E">
        <w:rPr>
          <w:rFonts w:eastAsia="Times New Roman" w:cs="Times New Roman"/>
          <w:sz w:val="12"/>
        </w:rPr>
        <w:t>¶</w:t>
      </w:r>
      <w:r w:rsidRPr="00017F9E">
        <w:rPr>
          <w:rFonts w:eastAsia="Times New Roman" w:cs="Times New Roman"/>
          <w:sz w:val="16"/>
        </w:rPr>
        <w:t xml:space="preserve"> interpreted in light of the unique </w:t>
      </w:r>
      <w:proofErr w:type="spellStart"/>
      <w:r w:rsidRPr="00017F9E">
        <w:rPr>
          <w:rFonts w:eastAsia="Times New Roman" w:cs="Times New Roman"/>
          <w:sz w:val="16"/>
        </w:rPr>
        <w:t>positionalities</w:t>
      </w:r>
      <w:proofErr w:type="spellEnd"/>
      <w:r w:rsidRPr="00017F9E">
        <w:rPr>
          <w:rFonts w:eastAsia="Times New Roman" w:cs="Times New Roman"/>
          <w:sz w:val="16"/>
        </w:rPr>
        <w:t xml:space="preserve"> of Black people. A complex engagement with </w:t>
      </w:r>
      <w:r w:rsidRPr="0034297E">
        <w:rPr>
          <w:rFonts w:eastAsia="Times New Roman" w:cs="Times New Roman"/>
          <w:sz w:val="12"/>
        </w:rPr>
        <w:t>¶</w:t>
      </w:r>
      <w:r w:rsidRPr="00017F9E">
        <w:rPr>
          <w:rFonts w:eastAsia="Times New Roman" w:cs="Times New Roman"/>
          <w:sz w:val="16"/>
        </w:rPr>
        <w:t xml:space="preserve"> these works that goes beyond labeling them as either “subversive” or “reifying hegemony,” 28</w:t>
      </w:r>
      <w:r w:rsidRPr="0034297E">
        <w:rPr>
          <w:rFonts w:eastAsia="Times New Roman" w:cs="Times New Roman"/>
          <w:sz w:val="12"/>
        </w:rPr>
        <w:t>¶</w:t>
      </w:r>
      <w:r w:rsidRPr="00017F9E">
        <w:rPr>
          <w:rFonts w:eastAsia="Times New Roman" w:cs="Times New Roman"/>
          <w:sz w:val="16"/>
        </w:rPr>
        <w:t xml:space="preserve"> provides an exceptional opportunity to view the interconnectedness of racial domination and </w:t>
      </w:r>
      <w:r w:rsidRPr="0034297E">
        <w:rPr>
          <w:rFonts w:eastAsia="Times New Roman" w:cs="Times New Roman"/>
          <w:sz w:val="12"/>
        </w:rPr>
        <w:t>¶</w:t>
      </w:r>
      <w:r w:rsidRPr="00017F9E">
        <w:rPr>
          <w:rFonts w:eastAsia="Times New Roman" w:cs="Times New Roman"/>
          <w:sz w:val="16"/>
        </w:rPr>
        <w:t xml:space="preserve"> resistance, and to appreciate the ways that these processes and systems of power manifest in the </w:t>
      </w:r>
      <w:r w:rsidRPr="0034297E">
        <w:rPr>
          <w:rFonts w:eastAsia="Times New Roman" w:cs="Times New Roman"/>
          <w:sz w:val="12"/>
        </w:rPr>
        <w:t>¶</w:t>
      </w:r>
      <w:r w:rsidRPr="00017F9E">
        <w:rPr>
          <w:rFonts w:eastAsia="Times New Roman" w:cs="Times New Roman"/>
          <w:sz w:val="16"/>
        </w:rPr>
        <w:t xml:space="preserve"> creative. </w:t>
      </w:r>
      <w:r w:rsidRPr="00695DC4">
        <w:rPr>
          <w:rFonts w:eastAsia="Times New Roman" w:cs="Times New Roman"/>
          <w:b/>
          <w:bCs/>
          <w:highlight w:val="yellow"/>
          <w:u w:val="single"/>
        </w:rPr>
        <w:t>Focusing on Black cultural productions</w:t>
      </w:r>
      <w:r w:rsidRPr="00054730">
        <w:rPr>
          <w:rFonts w:eastAsia="Times New Roman" w:cs="Times New Roman"/>
          <w:b/>
          <w:bCs/>
          <w:u w:val="single"/>
        </w:rPr>
        <w:t xml:space="preserve"> specifically </w:t>
      </w:r>
      <w:r w:rsidRPr="00695DC4">
        <w:rPr>
          <w:rFonts w:eastAsia="Times New Roman" w:cs="Times New Roman"/>
          <w:b/>
          <w:bCs/>
          <w:highlight w:val="yellow"/>
          <w:u w:val="single"/>
        </w:rPr>
        <w:t>allows us to explore</w:t>
      </w:r>
      <w:r w:rsidRPr="00054730">
        <w:rPr>
          <w:rFonts w:eastAsia="Times New Roman" w:cs="Times New Roman"/>
          <w:b/>
          <w:bCs/>
          <w:u w:val="single"/>
        </w:rPr>
        <w:t xml:space="preserve"> forms and </w:t>
      </w:r>
      <w:r w:rsidRPr="0034297E">
        <w:rPr>
          <w:rFonts w:eastAsia="Times New Roman" w:cs="Times New Roman"/>
          <w:bCs/>
          <w:sz w:val="12"/>
        </w:rPr>
        <w:t>¶</w:t>
      </w:r>
      <w:r w:rsidRPr="00054730">
        <w:rPr>
          <w:rFonts w:eastAsia="Times New Roman" w:cs="Times New Roman"/>
          <w:b/>
          <w:bCs/>
          <w:sz w:val="12"/>
          <w:u w:val="single"/>
        </w:rPr>
        <w:t xml:space="preserve"> </w:t>
      </w:r>
      <w:r w:rsidRPr="00695DC4">
        <w:rPr>
          <w:rFonts w:eastAsia="Times New Roman" w:cs="Times New Roman"/>
          <w:b/>
          <w:bCs/>
          <w:highlight w:val="yellow"/>
          <w:u w:val="single"/>
        </w:rPr>
        <w:t xml:space="preserve">expressions that </w:t>
      </w:r>
      <w:r w:rsidRPr="00695DC4">
        <w:rPr>
          <w:rFonts w:eastAsia="Times New Roman"/>
          <w:b/>
          <w:iCs/>
          <w:highlight w:val="yellow"/>
          <w:u w:val="single"/>
          <w:bdr w:val="single" w:sz="18" w:space="0" w:color="auto"/>
        </w:rPr>
        <w:t>seem impossible</w:t>
      </w:r>
      <w:r w:rsidRPr="00017F9E">
        <w:rPr>
          <w:rFonts w:eastAsia="Times New Roman" w:cs="Times New Roman"/>
          <w:sz w:val="16"/>
        </w:rPr>
        <w:t xml:space="preserve"> discursively and symbolically, </w:t>
      </w:r>
      <w:r w:rsidRPr="00695DC4">
        <w:rPr>
          <w:rFonts w:eastAsia="Times New Roman" w:cs="Times New Roman"/>
          <w:b/>
          <w:bCs/>
          <w:highlight w:val="yellow"/>
          <w:u w:val="single"/>
        </w:rPr>
        <w:t>but</w:t>
      </w:r>
      <w:r w:rsidRPr="00054730">
        <w:rPr>
          <w:rFonts w:eastAsia="Times New Roman" w:cs="Times New Roman"/>
          <w:b/>
          <w:bCs/>
          <w:u w:val="single"/>
        </w:rPr>
        <w:t xml:space="preserve"> that </w:t>
      </w:r>
      <w:r w:rsidRPr="00695DC4">
        <w:rPr>
          <w:rFonts w:eastAsia="Times New Roman" w:cs="Times New Roman"/>
          <w:b/>
          <w:bCs/>
          <w:highlight w:val="yellow"/>
          <w:u w:val="single"/>
        </w:rPr>
        <w:t xml:space="preserve">are evidenced in </w:t>
      </w:r>
      <w:r w:rsidRPr="00695DC4">
        <w:rPr>
          <w:rFonts w:eastAsia="Times New Roman" w:cs="Times New Roman"/>
          <w:bCs/>
          <w:sz w:val="12"/>
          <w:highlight w:val="yellow"/>
        </w:rPr>
        <w:t>¶</w:t>
      </w:r>
      <w:r w:rsidRPr="00695DC4">
        <w:rPr>
          <w:rFonts w:eastAsia="Times New Roman" w:cs="Times New Roman"/>
          <w:b/>
          <w:bCs/>
          <w:sz w:val="12"/>
          <w:highlight w:val="yellow"/>
          <w:u w:val="single"/>
        </w:rPr>
        <w:t xml:space="preserve"> </w:t>
      </w:r>
      <w:r w:rsidRPr="00695DC4">
        <w:rPr>
          <w:rFonts w:eastAsia="Times New Roman"/>
          <w:b/>
          <w:iCs/>
          <w:highlight w:val="yellow"/>
          <w:u w:val="single"/>
          <w:bdr w:val="single" w:sz="18" w:space="0" w:color="auto"/>
        </w:rPr>
        <w:t>material ways</w:t>
      </w:r>
      <w:r w:rsidRPr="00017F9E">
        <w:rPr>
          <w:rFonts w:eastAsia="Times New Roman" w:cs="Times New Roman"/>
          <w:sz w:val="16"/>
        </w:rPr>
        <w:t xml:space="preserve">. </w:t>
      </w:r>
      <w:r w:rsidRPr="00054730">
        <w:rPr>
          <w:rFonts w:eastAsia="Times New Roman" w:cs="Times New Roman"/>
          <w:b/>
          <w:bCs/>
          <w:u w:val="single"/>
        </w:rPr>
        <w:t>We can appreciate</w:t>
      </w:r>
      <w:r w:rsidRPr="00017F9E">
        <w:rPr>
          <w:rFonts w:eastAsia="Times New Roman" w:cs="Times New Roman"/>
          <w:sz w:val="16"/>
        </w:rPr>
        <w:t xml:space="preserve"> the complicated process of constructing </w:t>
      </w:r>
      <w:r w:rsidRPr="00054730">
        <w:rPr>
          <w:rFonts w:eastAsia="Times New Roman" w:cs="Times New Roman"/>
          <w:b/>
          <w:bCs/>
          <w:u w:val="single"/>
        </w:rPr>
        <w:t>cultural productions</w:t>
      </w:r>
      <w:r w:rsidRPr="00017F9E">
        <w:rPr>
          <w:rFonts w:eastAsia="Times New Roman" w:cs="Times New Roman"/>
          <w:sz w:val="16"/>
        </w:rPr>
        <w:t xml:space="preserve"> </w:t>
      </w:r>
      <w:r w:rsidRPr="0034297E">
        <w:rPr>
          <w:rFonts w:eastAsia="Times New Roman" w:cs="Times New Roman"/>
          <w:sz w:val="12"/>
        </w:rPr>
        <w:t>¶</w:t>
      </w:r>
      <w:r w:rsidRPr="00017F9E">
        <w:rPr>
          <w:rFonts w:eastAsia="Times New Roman" w:cs="Times New Roman"/>
          <w:sz w:val="16"/>
        </w:rPr>
        <w:t xml:space="preserve"> with the raw material of anti-Black racism, </w:t>
      </w:r>
      <w:r w:rsidRPr="00054730">
        <w:rPr>
          <w:rFonts w:eastAsia="Times New Roman" w:cs="Times New Roman"/>
          <w:b/>
          <w:bCs/>
          <w:u w:val="single"/>
        </w:rPr>
        <w:t>and gain insight about how Black people negotiate</w:t>
      </w:r>
      <w:r w:rsidRPr="00017F9E">
        <w:rPr>
          <w:rFonts w:eastAsia="Times New Roman" w:cs="Times New Roman"/>
          <w:sz w:val="16"/>
        </w:rPr>
        <w:t xml:space="preserve"> </w:t>
      </w:r>
      <w:r w:rsidRPr="0034297E">
        <w:rPr>
          <w:rFonts w:eastAsia="Times New Roman" w:cs="Times New Roman"/>
          <w:sz w:val="12"/>
        </w:rPr>
        <w:t>¶</w:t>
      </w:r>
      <w:r w:rsidRPr="00017F9E">
        <w:rPr>
          <w:rFonts w:eastAsia="Times New Roman" w:cs="Times New Roman"/>
          <w:sz w:val="16"/>
        </w:rPr>
        <w:t xml:space="preserve"> these </w:t>
      </w:r>
      <w:r w:rsidRPr="00054730">
        <w:rPr>
          <w:rFonts w:eastAsia="Times New Roman" w:cs="Times New Roman"/>
          <w:b/>
          <w:bCs/>
          <w:u w:val="single"/>
        </w:rPr>
        <w:t>tensions creatively</w:t>
      </w:r>
      <w:r w:rsidRPr="00017F9E">
        <w:rPr>
          <w:rFonts w:eastAsia="Times New Roman" w:cs="Times New Roman"/>
          <w:sz w:val="16"/>
        </w:rPr>
        <w:t>.</w:t>
      </w:r>
    </w:p>
    <w:p w:rsidR="00C72465" w:rsidRPr="00C72465" w:rsidRDefault="00C72465" w:rsidP="00C72465"/>
    <w:sectPr w:rsidR="00C72465" w:rsidRPr="00C72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7B" w:rsidRDefault="0080037B" w:rsidP="005F5576">
      <w:r>
        <w:separator/>
      </w:r>
    </w:p>
  </w:endnote>
  <w:endnote w:type="continuationSeparator" w:id="0">
    <w:p w:rsidR="0080037B" w:rsidRDefault="008003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7B" w:rsidRDefault="0080037B" w:rsidP="005F5576">
      <w:r>
        <w:separator/>
      </w:r>
    </w:p>
  </w:footnote>
  <w:footnote w:type="continuationSeparator" w:id="0">
    <w:p w:rsidR="0080037B" w:rsidRDefault="008003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33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77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6F16"/>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63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37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480"/>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465"/>
    <w:rsid w:val="00C72E69"/>
    <w:rsid w:val="00C7411E"/>
    <w:rsid w:val="00C84988"/>
    <w:rsid w:val="00CA4AF6"/>
    <w:rsid w:val="00CA59CA"/>
    <w:rsid w:val="00CB2356"/>
    <w:rsid w:val="00CB4075"/>
    <w:rsid w:val="00CB4E6D"/>
    <w:rsid w:val="00CC23DE"/>
    <w:rsid w:val="00CD3E3A"/>
    <w:rsid w:val="00CD7459"/>
    <w:rsid w:val="00CE0B4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06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06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06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7306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7306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06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637"/>
  </w:style>
  <w:style w:type="character" w:customStyle="1" w:styleId="Heading1Char">
    <w:name w:val="Heading 1 Char"/>
    <w:aliases w:val="Pocket Char"/>
    <w:basedOn w:val="DefaultParagraphFont"/>
    <w:link w:val="Heading1"/>
    <w:uiPriority w:val="1"/>
    <w:rsid w:val="007306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0637"/>
    <w:rPr>
      <w:rFonts w:ascii="Calibri" w:eastAsiaTheme="majorEastAsia" w:hAnsi="Calibri" w:cstheme="majorBidi"/>
      <w:b/>
      <w:bCs/>
      <w:sz w:val="44"/>
      <w:szCs w:val="26"/>
      <w:u w:val="double"/>
    </w:rPr>
  </w:style>
  <w:style w:type="character" w:styleId="Emphasis">
    <w:name w:val="Emphasis"/>
    <w:basedOn w:val="DefaultParagraphFont"/>
    <w:uiPriority w:val="7"/>
    <w:qFormat/>
    <w:rsid w:val="007306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0637"/>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73063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73063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730637"/>
    <w:rPr>
      <w:b/>
      <w:bCs/>
      <w:sz w:val="26"/>
      <w:u w:val="none"/>
    </w:rPr>
  </w:style>
  <w:style w:type="paragraph" w:styleId="Header">
    <w:name w:val="header"/>
    <w:basedOn w:val="Normal"/>
    <w:link w:val="HeaderChar"/>
    <w:uiPriority w:val="99"/>
    <w:semiHidden/>
    <w:rsid w:val="00730637"/>
    <w:pPr>
      <w:tabs>
        <w:tab w:val="center" w:pos="4680"/>
        <w:tab w:val="right" w:pos="9360"/>
      </w:tabs>
    </w:pPr>
  </w:style>
  <w:style w:type="character" w:customStyle="1" w:styleId="HeaderChar">
    <w:name w:val="Header Char"/>
    <w:basedOn w:val="DefaultParagraphFont"/>
    <w:link w:val="Header"/>
    <w:uiPriority w:val="99"/>
    <w:semiHidden/>
    <w:rsid w:val="00730637"/>
    <w:rPr>
      <w:rFonts w:ascii="Calibri" w:hAnsi="Calibri" w:cs="Calibri"/>
    </w:rPr>
  </w:style>
  <w:style w:type="paragraph" w:styleId="Footer">
    <w:name w:val="footer"/>
    <w:basedOn w:val="Normal"/>
    <w:link w:val="FooterChar"/>
    <w:uiPriority w:val="99"/>
    <w:semiHidden/>
    <w:rsid w:val="00730637"/>
    <w:pPr>
      <w:tabs>
        <w:tab w:val="center" w:pos="4680"/>
        <w:tab w:val="right" w:pos="9360"/>
      </w:tabs>
    </w:pPr>
  </w:style>
  <w:style w:type="character" w:customStyle="1" w:styleId="FooterChar">
    <w:name w:val="Footer Char"/>
    <w:basedOn w:val="DefaultParagraphFont"/>
    <w:link w:val="Footer"/>
    <w:uiPriority w:val="99"/>
    <w:semiHidden/>
    <w:rsid w:val="00730637"/>
    <w:rPr>
      <w:rFonts w:ascii="Calibri" w:hAnsi="Calibri" w:cs="Calibri"/>
    </w:rPr>
  </w:style>
  <w:style w:type="character" w:styleId="Hyperlink">
    <w:name w:val="Hyperlink"/>
    <w:aliases w:val="heading 1 (block title),Important,Read,Internet Link,Card Text"/>
    <w:basedOn w:val="DefaultParagraphFont"/>
    <w:uiPriority w:val="99"/>
    <w:rsid w:val="00730637"/>
    <w:rPr>
      <w:color w:val="auto"/>
      <w:u w:val="none"/>
    </w:rPr>
  </w:style>
  <w:style w:type="character" w:styleId="FollowedHyperlink">
    <w:name w:val="FollowedHyperlink"/>
    <w:basedOn w:val="DefaultParagraphFont"/>
    <w:uiPriority w:val="99"/>
    <w:semiHidden/>
    <w:rsid w:val="00730637"/>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730637"/>
    <w:rPr>
      <w:rFonts w:ascii="Calibri" w:eastAsiaTheme="majorEastAsia" w:hAnsi="Calibri" w:cstheme="majorBidi"/>
      <w:b/>
      <w:bCs/>
      <w:iCs/>
      <w:sz w:val="26"/>
    </w:rPr>
  </w:style>
  <w:style w:type="paragraph" w:customStyle="1" w:styleId="Analytic">
    <w:name w:val="Analytic"/>
    <w:basedOn w:val="Normal"/>
    <w:qFormat/>
    <w:rsid w:val="0049477B"/>
    <w:pPr>
      <w:spacing w:before="200"/>
    </w:pPr>
    <w:rPr>
      <w:b/>
      <w:sz w:val="24"/>
    </w:rPr>
  </w:style>
  <w:style w:type="paragraph" w:customStyle="1" w:styleId="CitationCharChar">
    <w:name w:val="Citation Char Char"/>
    <w:basedOn w:val="Normal"/>
    <w:link w:val="StyleBoldUnderline"/>
    <w:uiPriority w:val="6"/>
    <w:rsid w:val="00937480"/>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937480"/>
    <w:rPr>
      <w:b/>
      <w:u w:val="single"/>
    </w:rPr>
  </w:style>
  <w:style w:type="character" w:customStyle="1" w:styleId="TagGreg">
    <w:name w:val="TagGreg"/>
    <w:basedOn w:val="DefaultParagraphFont"/>
    <w:uiPriority w:val="1"/>
    <w:qFormat/>
    <w:rsid w:val="00937480"/>
    <w:rPr>
      <w:rFonts w:ascii="Arial" w:hAnsi="Arial"/>
      <w:b/>
      <w:sz w:val="24"/>
    </w:rPr>
  </w:style>
  <w:style w:type="paragraph" w:customStyle="1" w:styleId="textbold">
    <w:name w:val="text bold"/>
    <w:basedOn w:val="Normal"/>
    <w:link w:val="underline"/>
    <w:qFormat/>
    <w:rsid w:val="00937480"/>
    <w:pPr>
      <w:ind w:left="720"/>
      <w:jc w:val="both"/>
    </w:pPr>
    <w:rPr>
      <w:rFonts w:asciiTheme="minorHAnsi" w:hAnsiTheme="minorHAnsi" w:cstheme="minorBidi"/>
      <w:b/>
      <w:u w:val="single"/>
    </w:rPr>
  </w:style>
  <w:style w:type="paragraph" w:customStyle="1" w:styleId="Nothing">
    <w:name w:val="Nothing"/>
    <w:link w:val="NothingChar"/>
    <w:rsid w:val="00937480"/>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937480"/>
    <w:rPr>
      <w:rFonts w:ascii="Times New Roman" w:eastAsia="Times New Roman" w:hAnsi="Times New Roman" w:cs="Times New Roman"/>
      <w:sz w:val="20"/>
      <w:szCs w:val="20"/>
    </w:rPr>
  </w:style>
  <w:style w:type="character" w:customStyle="1" w:styleId="Author-Date">
    <w:name w:val="Author-Date"/>
    <w:rsid w:val="00937480"/>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06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06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06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7306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7306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06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637"/>
  </w:style>
  <w:style w:type="character" w:customStyle="1" w:styleId="Heading1Char">
    <w:name w:val="Heading 1 Char"/>
    <w:aliases w:val="Pocket Char"/>
    <w:basedOn w:val="DefaultParagraphFont"/>
    <w:link w:val="Heading1"/>
    <w:uiPriority w:val="1"/>
    <w:rsid w:val="007306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0637"/>
    <w:rPr>
      <w:rFonts w:ascii="Calibri" w:eastAsiaTheme="majorEastAsia" w:hAnsi="Calibri" w:cstheme="majorBidi"/>
      <w:b/>
      <w:bCs/>
      <w:sz w:val="44"/>
      <w:szCs w:val="26"/>
      <w:u w:val="double"/>
    </w:rPr>
  </w:style>
  <w:style w:type="character" w:styleId="Emphasis">
    <w:name w:val="Emphasis"/>
    <w:basedOn w:val="DefaultParagraphFont"/>
    <w:uiPriority w:val="7"/>
    <w:qFormat/>
    <w:rsid w:val="007306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0637"/>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73063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73063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730637"/>
    <w:rPr>
      <w:b/>
      <w:bCs/>
      <w:sz w:val="26"/>
      <w:u w:val="none"/>
    </w:rPr>
  </w:style>
  <w:style w:type="paragraph" w:styleId="Header">
    <w:name w:val="header"/>
    <w:basedOn w:val="Normal"/>
    <w:link w:val="HeaderChar"/>
    <w:uiPriority w:val="99"/>
    <w:semiHidden/>
    <w:rsid w:val="00730637"/>
    <w:pPr>
      <w:tabs>
        <w:tab w:val="center" w:pos="4680"/>
        <w:tab w:val="right" w:pos="9360"/>
      </w:tabs>
    </w:pPr>
  </w:style>
  <w:style w:type="character" w:customStyle="1" w:styleId="HeaderChar">
    <w:name w:val="Header Char"/>
    <w:basedOn w:val="DefaultParagraphFont"/>
    <w:link w:val="Header"/>
    <w:uiPriority w:val="99"/>
    <w:semiHidden/>
    <w:rsid w:val="00730637"/>
    <w:rPr>
      <w:rFonts w:ascii="Calibri" w:hAnsi="Calibri" w:cs="Calibri"/>
    </w:rPr>
  </w:style>
  <w:style w:type="paragraph" w:styleId="Footer">
    <w:name w:val="footer"/>
    <w:basedOn w:val="Normal"/>
    <w:link w:val="FooterChar"/>
    <w:uiPriority w:val="99"/>
    <w:semiHidden/>
    <w:rsid w:val="00730637"/>
    <w:pPr>
      <w:tabs>
        <w:tab w:val="center" w:pos="4680"/>
        <w:tab w:val="right" w:pos="9360"/>
      </w:tabs>
    </w:pPr>
  </w:style>
  <w:style w:type="character" w:customStyle="1" w:styleId="FooterChar">
    <w:name w:val="Footer Char"/>
    <w:basedOn w:val="DefaultParagraphFont"/>
    <w:link w:val="Footer"/>
    <w:uiPriority w:val="99"/>
    <w:semiHidden/>
    <w:rsid w:val="00730637"/>
    <w:rPr>
      <w:rFonts w:ascii="Calibri" w:hAnsi="Calibri" w:cs="Calibri"/>
    </w:rPr>
  </w:style>
  <w:style w:type="character" w:styleId="Hyperlink">
    <w:name w:val="Hyperlink"/>
    <w:aliases w:val="heading 1 (block title),Important,Read,Internet Link,Card Text"/>
    <w:basedOn w:val="DefaultParagraphFont"/>
    <w:uiPriority w:val="99"/>
    <w:rsid w:val="00730637"/>
    <w:rPr>
      <w:color w:val="auto"/>
      <w:u w:val="none"/>
    </w:rPr>
  </w:style>
  <w:style w:type="character" w:styleId="FollowedHyperlink">
    <w:name w:val="FollowedHyperlink"/>
    <w:basedOn w:val="DefaultParagraphFont"/>
    <w:uiPriority w:val="99"/>
    <w:semiHidden/>
    <w:rsid w:val="00730637"/>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730637"/>
    <w:rPr>
      <w:rFonts w:ascii="Calibri" w:eastAsiaTheme="majorEastAsia" w:hAnsi="Calibri" w:cstheme="majorBidi"/>
      <w:b/>
      <w:bCs/>
      <w:iCs/>
      <w:sz w:val="26"/>
    </w:rPr>
  </w:style>
  <w:style w:type="paragraph" w:customStyle="1" w:styleId="Analytic">
    <w:name w:val="Analytic"/>
    <w:basedOn w:val="Normal"/>
    <w:qFormat/>
    <w:rsid w:val="0049477B"/>
    <w:pPr>
      <w:spacing w:before="200"/>
    </w:pPr>
    <w:rPr>
      <w:b/>
      <w:sz w:val="24"/>
    </w:rPr>
  </w:style>
  <w:style w:type="paragraph" w:customStyle="1" w:styleId="CitationCharChar">
    <w:name w:val="Citation Char Char"/>
    <w:basedOn w:val="Normal"/>
    <w:link w:val="StyleBoldUnderline"/>
    <w:uiPriority w:val="6"/>
    <w:rsid w:val="00937480"/>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937480"/>
    <w:rPr>
      <w:b/>
      <w:u w:val="single"/>
    </w:rPr>
  </w:style>
  <w:style w:type="character" w:customStyle="1" w:styleId="TagGreg">
    <w:name w:val="TagGreg"/>
    <w:basedOn w:val="DefaultParagraphFont"/>
    <w:uiPriority w:val="1"/>
    <w:qFormat/>
    <w:rsid w:val="00937480"/>
    <w:rPr>
      <w:rFonts w:ascii="Arial" w:hAnsi="Arial"/>
      <w:b/>
      <w:sz w:val="24"/>
    </w:rPr>
  </w:style>
  <w:style w:type="paragraph" w:customStyle="1" w:styleId="textbold">
    <w:name w:val="text bold"/>
    <w:basedOn w:val="Normal"/>
    <w:link w:val="underline"/>
    <w:qFormat/>
    <w:rsid w:val="00937480"/>
    <w:pPr>
      <w:ind w:left="720"/>
      <w:jc w:val="both"/>
    </w:pPr>
    <w:rPr>
      <w:rFonts w:asciiTheme="minorHAnsi" w:hAnsiTheme="minorHAnsi" w:cstheme="minorBidi"/>
      <w:b/>
      <w:u w:val="single"/>
    </w:rPr>
  </w:style>
  <w:style w:type="paragraph" w:customStyle="1" w:styleId="Nothing">
    <w:name w:val="Nothing"/>
    <w:link w:val="NothingChar"/>
    <w:rsid w:val="00937480"/>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937480"/>
    <w:rPr>
      <w:rFonts w:ascii="Times New Roman" w:eastAsia="Times New Roman" w:hAnsi="Times New Roman" w:cs="Times New Roman"/>
      <w:sz w:val="20"/>
      <w:szCs w:val="20"/>
    </w:rPr>
  </w:style>
  <w:style w:type="character" w:customStyle="1" w:styleId="Author-Date">
    <w:name w:val="Author-Date"/>
    <w:rsid w:val="0093748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1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ntendersmag.com/features/2013/1/11/django-unchained-and-the-crises-of-white-viewership.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ntendersmag.com/features/2013/1/11/django-unchained-and-the-crises-of-white-viewership.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ckgirldangerous.org/new-blog/2013/3/21/whats-wrong-with-the-term-person-of-color/"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academia.edu/2527260/For_the_Critique_of_Sovereignty_and_Viol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16697</Words>
  <Characters>95173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David Toomey</dc:creator>
  <cp:keywords>Verbatim</cp:keywords>
  <dc:description>Verbatim 4.6</dc:description>
  <cp:lastModifiedBy>David Toomey</cp:lastModifiedBy>
  <cp:revision>3</cp:revision>
  <dcterms:created xsi:type="dcterms:W3CDTF">2014-02-12T18:00:00Z</dcterms:created>
  <dcterms:modified xsi:type="dcterms:W3CDTF">2014-02-12T18:01:00Z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