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0FC61927" w:rsidR="009774EC" w:rsidRDefault="00783148" w:rsidP="00783148">
      <w:pPr>
        <w:tabs>
          <w:tab w:val="left" w:pos="1260"/>
        </w:tabs>
        <w:rPr>
          <w:sz w:val="66"/>
          <w:szCs w:val="66"/>
        </w:rPr>
      </w:pPr>
      <w:r w:rsidRPr="00783148">
        <w:rPr>
          <w:sz w:val="66"/>
          <w:szCs w:val="66"/>
        </w:rPr>
        <w:t>Aff Round Report Rd. 2</w:t>
      </w:r>
      <w:r>
        <w:rPr>
          <w:sz w:val="66"/>
          <w:szCs w:val="66"/>
        </w:rPr>
        <w:t xml:space="preserve"> Vs. Washingto Tech</w:t>
      </w:r>
    </w:p>
    <w:p w14:paraId="55A0AAD2" w14:textId="7B436E75" w:rsidR="00783148" w:rsidRDefault="00783148" w:rsidP="00783148">
      <w:pPr>
        <w:pStyle w:val="Heading1"/>
      </w:pPr>
      <w:r>
        <w:lastRenderedPageBreak/>
        <w:t>1AC</w:t>
      </w:r>
    </w:p>
    <w:p w14:paraId="6658B46D" w14:textId="77777777" w:rsidR="00783148" w:rsidRPr="00D55414" w:rsidRDefault="00783148" w:rsidP="00783148">
      <w:pPr>
        <w:pStyle w:val="Heading2"/>
      </w:pPr>
      <w:r w:rsidRPr="00D55414">
        <w:t>1AC Solvency</w:t>
      </w:r>
    </w:p>
    <w:p w14:paraId="740E989B"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First, there are large reserves waiting to be drilled in Cuba</w:t>
      </w:r>
    </w:p>
    <w:p w14:paraId="6F01586F" w14:textId="77777777" w:rsidR="00783148" w:rsidRPr="00D55414" w:rsidRDefault="00783148" w:rsidP="00783148">
      <w:pPr>
        <w:rPr>
          <w:b/>
          <w:sz w:val="32"/>
        </w:rPr>
      </w:pPr>
      <w:r w:rsidRPr="00D55414">
        <w:rPr>
          <w:rStyle w:val="StyleStyleBold12pt"/>
          <w:sz w:val="32"/>
        </w:rPr>
        <w:t xml:space="preserve">Sadowski 11 </w:t>
      </w:r>
      <w:r w:rsidRPr="00D55414">
        <w:rPr>
          <w:sz w:val="20"/>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14:paraId="21AA8A58" w14:textId="77777777" w:rsidR="00783148" w:rsidRPr="00D55414" w:rsidRDefault="00783148" w:rsidP="00783148">
      <w:pPr>
        <w:rPr>
          <w:sz w:val="20"/>
        </w:rPr>
      </w:pPr>
      <w:r w:rsidRPr="00D55414">
        <w:rPr>
          <w:rStyle w:val="StyleBoldUnderline"/>
          <w:sz w:val="28"/>
        </w:rPr>
        <w:t>A U.S.</w:t>
      </w:r>
      <w:r w:rsidRPr="00D55414">
        <w:rPr>
          <w:sz w:val="20"/>
        </w:rPr>
        <w:t xml:space="preserve"> Geological </w:t>
      </w:r>
      <w:r w:rsidRPr="00D55414">
        <w:rPr>
          <w:rStyle w:val="StyleBoldUnderline"/>
          <w:sz w:val="28"/>
        </w:rPr>
        <w:t>Survey estimates</w:t>
      </w:r>
      <w:r w:rsidRPr="00D55414">
        <w:rPr>
          <w:sz w:val="20"/>
        </w:rPr>
        <w:t xml:space="preserve"> that </w:t>
      </w:r>
      <w:r w:rsidRPr="00D55414">
        <w:rPr>
          <w:rStyle w:val="StyleBoldUnderline"/>
          <w:sz w:val="28"/>
        </w:rPr>
        <w:t>Cuba’s offshore</w:t>
      </w:r>
      <w:r w:rsidRPr="00D55414">
        <w:rPr>
          <w:sz w:val="16"/>
        </w:rPr>
        <w:t>¶</w:t>
      </w:r>
      <w:r w:rsidRPr="00D55414">
        <w:rPr>
          <w:sz w:val="20"/>
        </w:rPr>
        <w:t xml:space="preserve"> </w:t>
      </w:r>
      <w:r w:rsidRPr="00D55414">
        <w:rPr>
          <w:rStyle w:val="StyleBoldUnderline"/>
          <w:sz w:val="28"/>
        </w:rPr>
        <w:t>oil fields hold</w:t>
      </w:r>
      <w:r w:rsidRPr="00D55414">
        <w:rPr>
          <w:sz w:val="20"/>
        </w:rPr>
        <w:t xml:space="preserve"> at least </w:t>
      </w:r>
      <w:r w:rsidRPr="00D55414">
        <w:rPr>
          <w:rStyle w:val="StyleBoldUnderline"/>
          <w:sz w:val="28"/>
        </w:rPr>
        <w:t>four and a half billion barrels of recoverable</w:t>
      </w:r>
      <w:r w:rsidRPr="00D55414">
        <w:rPr>
          <w:rStyle w:val="StyleBoldUnderline"/>
          <w:sz w:val="16"/>
        </w:rPr>
        <w:t xml:space="preserve">¶ </w:t>
      </w:r>
      <w:r w:rsidRPr="00D55414">
        <w:rPr>
          <w:rStyle w:val="StyleBoldUnderline"/>
          <w:sz w:val="28"/>
        </w:rPr>
        <w:t>oil and ten trillion cubic feet of natural gas</w:t>
      </w:r>
      <w:r w:rsidRPr="00D55414">
        <w:rPr>
          <w:sz w:val="20"/>
        </w:rPr>
        <w:t xml:space="preserve">.29 Cupet, </w:t>
      </w:r>
      <w:r w:rsidRPr="00D55414">
        <w:rPr>
          <w:rStyle w:val="StyleBoldUnderline"/>
          <w:sz w:val="28"/>
        </w:rPr>
        <w:t>the</w:t>
      </w:r>
      <w:r w:rsidRPr="00D55414">
        <w:rPr>
          <w:sz w:val="16"/>
        </w:rPr>
        <w:t>¶</w:t>
      </w:r>
      <w:r w:rsidRPr="00D55414">
        <w:rPr>
          <w:sz w:val="20"/>
        </w:rPr>
        <w:t xml:space="preserve"> state-owned </w:t>
      </w:r>
      <w:r w:rsidRPr="00D55414">
        <w:rPr>
          <w:rStyle w:val="StyleBoldUnderline"/>
          <w:sz w:val="28"/>
        </w:rPr>
        <w:t>Cuban energy company, insists that actual reserves</w:t>
      </w:r>
      <w:r w:rsidRPr="00D55414">
        <w:rPr>
          <w:rStyle w:val="StyleBoldUnderline"/>
          <w:sz w:val="16"/>
        </w:rPr>
        <w:t xml:space="preserve">¶ </w:t>
      </w:r>
      <w:r w:rsidRPr="00D55414">
        <w:rPr>
          <w:rStyle w:val="StyleBoldUnderline"/>
          <w:sz w:val="28"/>
        </w:rPr>
        <w:t>are double that of the U.S. estimate</w:t>
      </w:r>
      <w:r w:rsidRPr="00D55414">
        <w:rPr>
          <w:sz w:val="20"/>
        </w:rPr>
        <w:t>.30 One estimate indicates</w:t>
      </w:r>
      <w:r w:rsidRPr="00D55414">
        <w:rPr>
          <w:sz w:val="16"/>
        </w:rPr>
        <w:t>¶</w:t>
      </w:r>
      <w:r w:rsidRPr="00D55414">
        <w:rPr>
          <w:sz w:val="20"/>
        </w:rPr>
        <w:t xml:space="preserve"> that Cuba could be producing 525,000 barrels of oil per day.31</w:t>
      </w:r>
      <w:r w:rsidRPr="00D55414">
        <w:rPr>
          <w:sz w:val="16"/>
        </w:rPr>
        <w:t>¶</w:t>
      </w:r>
      <w:r w:rsidRPr="00D55414">
        <w:rPr>
          <w:sz w:val="20"/>
        </w:rPr>
        <w:t xml:space="preserve"> Given this vast resource, Cuba has already leased offshore oil</w:t>
      </w:r>
      <w:r w:rsidRPr="00D55414">
        <w:rPr>
          <w:sz w:val="16"/>
        </w:rPr>
        <w:t>¶</w:t>
      </w:r>
      <w:r w:rsidRPr="00D55414">
        <w:rPr>
          <w:sz w:val="20"/>
        </w:rPr>
        <w:t xml:space="preserve"> exploration blocks to operators from Spain, Norway, and India.32</w:t>
      </w:r>
      <w:r w:rsidRPr="00D55414">
        <w:rPr>
          <w:sz w:val="16"/>
        </w:rPr>
        <w:t>¶</w:t>
      </w:r>
      <w:r w:rsidRPr="00D55414">
        <w:rPr>
          <w:sz w:val="20"/>
        </w:rPr>
        <w:t xml:space="preserve"> Offshore oil discoveries in Cuba are placing increasing pressure</w:t>
      </w:r>
      <w:r w:rsidRPr="00D55414">
        <w:rPr>
          <w:sz w:val="16"/>
        </w:rPr>
        <w:t>¶</w:t>
      </w:r>
      <w:r w:rsidRPr="00D55414">
        <w:rPr>
          <w:sz w:val="20"/>
        </w:rPr>
        <w:t xml:space="preserve"> for the United States to end the embargo. First, U.S. energy companies</w:t>
      </w:r>
      <w:r w:rsidRPr="00D55414">
        <w:rPr>
          <w:sz w:val="16"/>
        </w:rPr>
        <w:t>¶</w:t>
      </w:r>
      <w:r w:rsidRPr="00D55414">
        <w:rPr>
          <w:sz w:val="20"/>
        </w:rPr>
        <w:t xml:space="preserve"> are eager to compete for access to Cuban oil reserves.33</w:t>
      </w:r>
      <w:r w:rsidRPr="00D55414">
        <w:rPr>
          <w:sz w:val="16"/>
        </w:rPr>
        <w:t>¶</w:t>
      </w:r>
      <w:r w:rsidRPr="00D55414">
        <w:rPr>
          <w:sz w:val="20"/>
        </w:rPr>
        <w:t xml:space="preserve"> Secondly, fears of a Cuban oil spill are argued to warrant U.S.</w:t>
      </w:r>
      <w:r w:rsidRPr="00D55414">
        <w:rPr>
          <w:sz w:val="16"/>
        </w:rPr>
        <w:t>¶</w:t>
      </w:r>
      <w:r w:rsidRPr="00D55414">
        <w:rPr>
          <w:sz w:val="20"/>
        </w:rPr>
        <w:t xml:space="preserve"> investment and technology.34 Finally, the concern over Cuban</w:t>
      </w:r>
      <w:r w:rsidRPr="00D55414">
        <w:rPr>
          <w:sz w:val="16"/>
        </w:rPr>
        <w:t>¶</w:t>
      </w:r>
      <w:r w:rsidRPr="00D55414">
        <w:rPr>
          <w:sz w:val="20"/>
        </w:rPr>
        <w:t xml:space="preserve"> offshore drilling renews cries that the embargo is largely a failure</w:t>
      </w:r>
      <w:r w:rsidRPr="00D55414">
        <w:rPr>
          <w:sz w:val="16"/>
        </w:rPr>
        <w:t>¶</w:t>
      </w:r>
      <w:r w:rsidRPr="00D55414">
        <w:rPr>
          <w:sz w:val="20"/>
        </w:rPr>
        <w:t xml:space="preserve"> and harms human rights.</w:t>
      </w:r>
    </w:p>
    <w:p w14:paraId="268A1ABA"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Cuban government would say yes</w:t>
      </w:r>
    </w:p>
    <w:p w14:paraId="1B30135C" w14:textId="77777777" w:rsidR="00783148" w:rsidRPr="00D55414" w:rsidRDefault="00783148" w:rsidP="00783148">
      <w:pPr>
        <w:rPr>
          <w:b/>
          <w:sz w:val="32"/>
        </w:rPr>
      </w:pPr>
      <w:r w:rsidRPr="00D55414">
        <w:rPr>
          <w:rStyle w:val="StyleStyleBold12pt"/>
          <w:sz w:val="32"/>
        </w:rPr>
        <w:t xml:space="preserve">Franks 8 </w:t>
      </w:r>
      <w:r w:rsidRPr="00D55414">
        <w:rPr>
          <w:sz w:val="20"/>
          <w:szCs w:val="16"/>
        </w:rPr>
        <w:t>Jeff Franks – Havana correspondent for Reuter’s – New York Times – 6/12/2008</w:t>
      </w:r>
      <w:r w:rsidRPr="00D55414">
        <w:rPr>
          <w:sz w:val="16"/>
          <w:szCs w:val="16"/>
        </w:rPr>
        <w:t xml:space="preserve">¶ </w:t>
      </w:r>
      <w:r w:rsidRPr="00D55414">
        <w:rPr>
          <w:sz w:val="20"/>
          <w:szCs w:val="16"/>
        </w:rPr>
        <w:t>http://www.nytimes.com/2008/06/12/business/worldbusiness/12iht-cubaoil.4.13670441.html?_r=0</w:t>
      </w:r>
    </w:p>
    <w:p w14:paraId="1E637655" w14:textId="77777777" w:rsidR="00783148" w:rsidRPr="00D55414" w:rsidRDefault="00783148" w:rsidP="00783148">
      <w:pPr>
        <w:rPr>
          <w:sz w:val="20"/>
        </w:rPr>
      </w:pPr>
      <w:r w:rsidRPr="00D55414">
        <w:rPr>
          <w:sz w:val="20"/>
        </w:rPr>
        <w:t xml:space="preserve">Representative Jeff </w:t>
      </w:r>
      <w:r w:rsidRPr="00D55414">
        <w:rPr>
          <w:rStyle w:val="StyleBoldUnderline"/>
          <w:sz w:val="28"/>
        </w:rPr>
        <w:t>Flake,</w:t>
      </w:r>
      <w:r w:rsidRPr="00D55414">
        <w:rPr>
          <w:sz w:val="20"/>
        </w:rPr>
        <w:t xml:space="preserve"> an Arizona Republican who </w:t>
      </w:r>
      <w:r w:rsidRPr="00D55414">
        <w:rPr>
          <w:rStyle w:val="StyleBoldUnderline"/>
          <w:sz w:val="28"/>
        </w:rPr>
        <w:t>has introduced bills</w:t>
      </w:r>
      <w:r w:rsidRPr="00D55414">
        <w:rPr>
          <w:sz w:val="20"/>
        </w:rPr>
        <w:t xml:space="preserve"> in Congress </w:t>
      </w:r>
      <w:r w:rsidRPr="00D55414">
        <w:rPr>
          <w:rStyle w:val="StyleBoldUnderline"/>
          <w:sz w:val="28"/>
        </w:rPr>
        <w:t>to lift the embargo for oil companies</w:t>
      </w:r>
      <w:r w:rsidRPr="00D55414">
        <w:rPr>
          <w:sz w:val="20"/>
        </w:rPr>
        <w:t>, said the environmental argument might be crucial because there was much concern in Florida about potential oil spills.</w:t>
      </w:r>
      <w:r w:rsidRPr="00D55414">
        <w:rPr>
          <w:sz w:val="16"/>
        </w:rPr>
        <w:t>¶</w:t>
      </w:r>
      <w:r w:rsidRPr="00D55414">
        <w:rPr>
          <w:sz w:val="20"/>
        </w:rPr>
        <w:t xml:space="preserve"> "If there are going to be oil rigs off of Florida, I think most Americans would be more comfortable if they were U.S. oil rigs, rather than Chinese for example," Flake said.</w:t>
      </w:r>
      <w:r w:rsidRPr="00D55414">
        <w:rPr>
          <w:sz w:val="16"/>
        </w:rPr>
        <w:t>¶</w:t>
      </w:r>
      <w:r w:rsidRPr="00D55414">
        <w:rPr>
          <w:sz w:val="20"/>
        </w:rPr>
        <w:t xml:space="preserve"> He said </w:t>
      </w:r>
      <w:r w:rsidRPr="00D55414">
        <w:rPr>
          <w:rStyle w:val="StyleBoldUnderline"/>
          <w:sz w:val="28"/>
        </w:rPr>
        <w:t>U.S. companies were definitely interested in Cuba</w:t>
      </w:r>
      <w:r w:rsidRPr="00D55414">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r w:rsidRPr="00D55414">
        <w:rPr>
          <w:sz w:val="16"/>
        </w:rPr>
        <w:t>¶</w:t>
      </w:r>
      <w:r w:rsidRPr="00D55414">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D55414">
        <w:rPr>
          <w:sz w:val="16"/>
        </w:rPr>
        <w:t>¶</w:t>
      </w:r>
      <w:r w:rsidRPr="00D55414">
        <w:rPr>
          <w:sz w:val="20"/>
        </w:rPr>
        <w:t xml:space="preserve"> </w:t>
      </w:r>
      <w:r w:rsidRPr="00D55414">
        <w:rPr>
          <w:rStyle w:val="StyleBoldUnderline"/>
          <w:sz w:val="28"/>
        </w:rPr>
        <w:t xml:space="preserve">Cuba has said it would welcome U.S. companies to its offshore field and showed its interest by sending </w:t>
      </w:r>
      <w:r w:rsidRPr="00D55414">
        <w:rPr>
          <w:sz w:val="20"/>
        </w:rPr>
        <w:t xml:space="preserve">Cubapetroleo </w:t>
      </w:r>
      <w:r w:rsidRPr="00D55414">
        <w:rPr>
          <w:rStyle w:val="StyleBoldUnderline"/>
          <w:sz w:val="28"/>
        </w:rPr>
        <w:t>representatives to a</w:t>
      </w:r>
      <w:r w:rsidRPr="00D55414">
        <w:rPr>
          <w:sz w:val="20"/>
        </w:rPr>
        <w:t xml:space="preserve"> 2006 </w:t>
      </w:r>
      <w:r w:rsidRPr="00D55414">
        <w:rPr>
          <w:rStyle w:val="StyleBoldUnderline"/>
          <w:sz w:val="28"/>
        </w:rPr>
        <w:t xml:space="preserve">conference </w:t>
      </w:r>
      <w:r w:rsidRPr="00D55414">
        <w:rPr>
          <w:sz w:val="20"/>
        </w:rPr>
        <w:t xml:space="preserve">in Mexico City </w:t>
      </w:r>
      <w:r w:rsidRPr="00D55414">
        <w:rPr>
          <w:rStyle w:val="StyleBoldUnderline"/>
          <w:sz w:val="28"/>
        </w:rPr>
        <w:t>that included companies like the U.S. oil giant Exxon Mobil and the top</w:t>
      </w:r>
      <w:r w:rsidRPr="00D55414">
        <w:rPr>
          <w:sz w:val="20"/>
        </w:rPr>
        <w:t xml:space="preserve"> independent </w:t>
      </w:r>
      <w:r w:rsidRPr="00D55414">
        <w:rPr>
          <w:rStyle w:val="StyleBoldUnderline"/>
          <w:sz w:val="28"/>
        </w:rPr>
        <w:t>U.S. refiner</w:t>
      </w:r>
      <w:r w:rsidRPr="00D55414">
        <w:rPr>
          <w:sz w:val="20"/>
        </w:rPr>
        <w:t>, Valero Energy.</w:t>
      </w:r>
    </w:p>
    <w:p w14:paraId="68BF6069"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US oil companies will say yes</w:t>
      </w:r>
    </w:p>
    <w:p w14:paraId="10E28B91" w14:textId="77777777" w:rsidR="00783148" w:rsidRPr="00D55414" w:rsidRDefault="00783148" w:rsidP="00783148">
      <w:pPr>
        <w:rPr>
          <w:b/>
          <w:sz w:val="32"/>
        </w:rPr>
      </w:pPr>
      <w:r w:rsidRPr="00D55414">
        <w:rPr>
          <w:rStyle w:val="StyleStyleBold12pt"/>
          <w:sz w:val="32"/>
        </w:rPr>
        <w:t xml:space="preserve">Benjamin-Alvarado 10 </w:t>
      </w:r>
      <w:r w:rsidRPr="00D55414">
        <w:rPr>
          <w:sz w:val="20"/>
          <w:szCs w:val="16"/>
        </w:rPr>
        <w:t>Jonathan Benjamin-Alvarado, PhD of Political Science, University of Nebraska, 2010, “Cuba’s Energy Future: Strategic Approaches to Cooperation,” a Brookings Publication – obtained as an ebook through MSU Electronic Resources – page 17</w:t>
      </w:r>
    </w:p>
    <w:p w14:paraId="5E10F0F9" w14:textId="77777777" w:rsidR="00783148" w:rsidRPr="00D55414" w:rsidRDefault="00783148" w:rsidP="00783148">
      <w:pPr>
        <w:rPr>
          <w:sz w:val="20"/>
        </w:rPr>
      </w:pPr>
      <w:r w:rsidRPr="00D55414">
        <w:rPr>
          <w:rStyle w:val="StyleBoldUnderline"/>
          <w:sz w:val="28"/>
        </w:rPr>
        <w:t>There has been no lack of interest on the part of American</w:t>
      </w:r>
      <w:r w:rsidRPr="00D55414">
        <w:rPr>
          <w:sz w:val="20"/>
        </w:rPr>
        <w:t xml:space="preserve"> international </w:t>
      </w:r>
      <w:r w:rsidRPr="00D55414">
        <w:rPr>
          <w:rStyle w:val="StyleBoldUnderline"/>
          <w:sz w:val="28"/>
        </w:rPr>
        <w:t>oil firms in developing a Cuban market for joint-venture</w:t>
      </w:r>
      <w:r w:rsidRPr="00D55414">
        <w:rPr>
          <w:sz w:val="20"/>
        </w:rPr>
        <w:t xml:space="preserve"> projects </w:t>
      </w:r>
      <w:r w:rsidRPr="00D55414">
        <w:rPr>
          <w:rStyle w:val="StyleBoldUnderline"/>
          <w:sz w:val="28"/>
        </w:rPr>
        <w:t>and technology transfer</w:t>
      </w:r>
      <w:r w:rsidRPr="00D55414">
        <w:rPr>
          <w:sz w:val="20"/>
        </w:rPr>
        <w:t xml:space="preserve"> and production-sharing agreements in the energy sector. </w:t>
      </w:r>
      <w:r w:rsidRPr="00D55414">
        <w:rPr>
          <w:rStyle w:val="StyleBoldUnderline"/>
          <w:sz w:val="28"/>
        </w:rPr>
        <w:t>The</w:t>
      </w:r>
      <w:r w:rsidRPr="00D55414">
        <w:rPr>
          <w:sz w:val="20"/>
        </w:rPr>
        <w:t xml:space="preserve"> prevailing </w:t>
      </w:r>
      <w:r w:rsidRPr="00D55414">
        <w:rPr>
          <w:rStyle w:val="StyleBoldUnderline"/>
          <w:sz w:val="28"/>
        </w:rPr>
        <w:t>Cuban model</w:t>
      </w:r>
      <w:r w:rsidRPr="00D55414">
        <w:rPr>
          <w:sz w:val="20"/>
        </w:rPr>
        <w:t xml:space="preserve"> of joint-venture investment and cooperation </w:t>
      </w:r>
      <w:r w:rsidRPr="00D55414">
        <w:rPr>
          <w:rStyle w:val="StyleBoldUnderline"/>
          <w:sz w:val="28"/>
        </w:rPr>
        <w:t>has proved to be attractive internationally</w:t>
      </w:r>
      <w:r w:rsidRPr="00D55414">
        <w:rPr>
          <w:sz w:val="20"/>
        </w:rPr>
        <w:t xml:space="preserve">, and Cuba offers American firms numerous opportunities of this type. </w:t>
      </w:r>
      <w:r w:rsidRPr="00D55414">
        <w:rPr>
          <w:rStyle w:val="StyleBoldUnderline"/>
          <w:sz w:val="28"/>
        </w:rPr>
        <w:t>There will have to be significant changes to the Cuban embargo before this type of engagement can occur</w:t>
      </w:r>
      <w:r w:rsidRPr="00D55414">
        <w:rPr>
          <w:sz w:val="20"/>
        </w:rPr>
        <w:t xml:space="preserve">,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w:t>
      </w:r>
      <w:proofErr w:type="gramStart"/>
      <w:r w:rsidRPr="00D55414">
        <w:rPr>
          <w:sz w:val="20"/>
        </w:rPr>
        <w:t>is</w:t>
      </w:r>
      <w:proofErr w:type="gramEnd"/>
      <w:r w:rsidRPr="00D55414">
        <w:rPr>
          <w:sz w:val="20"/>
        </w:rPr>
        <w:t xml:space="preserve"> a positive indicator of that potential.</w:t>
      </w:r>
    </w:p>
    <w:p w14:paraId="4AF95C3E" w14:textId="77777777" w:rsidR="00783148" w:rsidRPr="00D55414" w:rsidRDefault="00783148" w:rsidP="00783148">
      <w:pPr>
        <w:pStyle w:val="Heading2"/>
      </w:pPr>
      <w:r w:rsidRPr="00D55414">
        <w:t>1AC Plan</w:t>
      </w:r>
    </w:p>
    <w:p w14:paraId="5B54A3EB"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The Plan: As they pertain to crude oil reservoirs, the United States federal government should lift its restrictions that preclude firms from exploring, extracting, refining, importing, or coordinating engineering and safety protocols with the Republic of Cuba.</w:t>
      </w:r>
    </w:p>
    <w:p w14:paraId="59214FB4" w14:textId="77777777" w:rsidR="00783148" w:rsidRPr="00D55414" w:rsidRDefault="00783148" w:rsidP="00783148"/>
    <w:p w14:paraId="6DFB845B" w14:textId="77777777" w:rsidR="00783148" w:rsidRPr="00D55414" w:rsidRDefault="00783148" w:rsidP="00783148">
      <w:pPr>
        <w:pStyle w:val="Heading2"/>
      </w:pPr>
      <w:r w:rsidRPr="00D55414">
        <w:t>1AC Spills</w:t>
      </w:r>
    </w:p>
    <w:p w14:paraId="65117A56"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Drilling is inevitable—Russia coming within the next six months</w:t>
      </w:r>
    </w:p>
    <w:p w14:paraId="6A8F2901" w14:textId="77777777" w:rsidR="00783148" w:rsidRPr="00D55414" w:rsidRDefault="00783148" w:rsidP="00783148">
      <w:pPr>
        <w:rPr>
          <w:rStyle w:val="StyleStyleBold12pt"/>
          <w:sz w:val="32"/>
        </w:rPr>
      </w:pPr>
      <w:r w:rsidRPr="00D55414">
        <w:rPr>
          <w:rStyle w:val="StyleStyleBold12pt"/>
          <w:sz w:val="32"/>
        </w:rPr>
        <w:t>Tamayo 5/31—</w:t>
      </w:r>
      <w:r w:rsidRPr="00D55414">
        <w:t xml:space="preserve">Juan Tamayo, writer for the Miami Herald (“Russian oil company suspends exploration in Cuba”, 5/31/13, </w:t>
      </w:r>
      <w:hyperlink r:id="rId9" w:history="1">
        <w:r w:rsidRPr="00D55414">
          <w:t>http://www.miamiherald.com/2013/05/31/3424471/russian-oil-company-suspends.html</w:t>
        </w:r>
      </w:hyperlink>
      <w:r w:rsidRPr="00D55414">
        <w:t>, zs)</w:t>
      </w:r>
    </w:p>
    <w:p w14:paraId="1124FD8F" w14:textId="77777777" w:rsidR="00783148" w:rsidRPr="00D55414" w:rsidRDefault="00783148" w:rsidP="00783148">
      <w:pPr>
        <w:rPr>
          <w:rStyle w:val="StyleBoldUnderline"/>
          <w:sz w:val="28"/>
        </w:rPr>
      </w:pPr>
      <w:r w:rsidRPr="00D55414">
        <w:rPr>
          <w:rStyle w:val="StyleBoldUnderline"/>
          <w:sz w:val="28"/>
        </w:rPr>
        <w:t>A Russian state oil company drilling off Cuba’s northern shores has</w:t>
      </w:r>
      <w:r w:rsidRPr="00D55414">
        <w:rPr>
          <w:sz w:val="20"/>
        </w:rPr>
        <w:t xml:space="preserve"> reportedly </w:t>
      </w:r>
      <w:r w:rsidRPr="00D55414">
        <w:rPr>
          <w:rStyle w:val="StyleBoldUnderline"/>
          <w:sz w:val="28"/>
        </w:rPr>
        <w:t xml:space="preserve">confirmed that it is </w:t>
      </w:r>
      <w:r w:rsidRPr="00D55414">
        <w:rPr>
          <w:rStyle w:val="Emphasis"/>
          <w:sz w:val="28"/>
        </w:rPr>
        <w:t>temporarily</w:t>
      </w:r>
      <w:r w:rsidRPr="00D55414">
        <w:rPr>
          <w:rStyle w:val="StyleBoldUnderline"/>
          <w:sz w:val="28"/>
        </w:rPr>
        <w:t xml:space="preserve"> halting its exploration</w:t>
      </w:r>
      <w:r w:rsidRPr="00D55414">
        <w:rPr>
          <w:sz w:val="20"/>
        </w:rPr>
        <w:t xml:space="preserve"> — the fourth disappointment for Cuba’s dreams of energy self-sufficiency in less than two years.</w:t>
      </w:r>
      <w:r w:rsidRPr="00D55414">
        <w:rPr>
          <w:sz w:val="16"/>
        </w:rPr>
        <w:t>¶</w:t>
      </w:r>
      <w:r w:rsidRPr="00D55414">
        <w:rPr>
          <w:sz w:val="20"/>
        </w:rPr>
        <w:t xml:space="preserve"> The announcement by Zarubezhneft signaled an end to the only active exploration program on the island, which now relies on highly subsidized oil from the beleaguered Venezuelan government of President Nicolas Maduro.</w:t>
      </w:r>
      <w:r w:rsidRPr="00D55414">
        <w:rPr>
          <w:sz w:val="16"/>
        </w:rPr>
        <w:t>¶</w:t>
      </w:r>
      <w:r w:rsidRPr="00D55414">
        <w:rPr>
          <w:sz w:val="20"/>
        </w:rPr>
        <w:t xml:space="preserve"> Zarubezhneft confirmed this week that it was halting work due to “geological” problems but added that </w:t>
      </w:r>
      <w:r w:rsidRPr="00D55414">
        <w:rPr>
          <w:rStyle w:val="Emphasis"/>
          <w:sz w:val="28"/>
        </w:rPr>
        <w:t>it will resume its exploration next year</w:t>
      </w:r>
      <w:r w:rsidRPr="00D55414">
        <w:rPr>
          <w:sz w:val="20"/>
        </w:rPr>
        <w:t>, the Reuters news agency reported Thursday in a dispatch from Havana.</w:t>
      </w:r>
      <w:r w:rsidRPr="00D55414">
        <w:rPr>
          <w:sz w:val="16"/>
        </w:rPr>
        <w:t>¶</w:t>
      </w:r>
      <w:r w:rsidRPr="00D55414">
        <w:rPr>
          <w:sz w:val="20"/>
        </w:rPr>
        <w:t xml:space="preserve"> The Russians withdrawal had been expected because the Norwegian company that owns the drilling platform they have been leasing, the Songa Mercur, already had announced that it would be leaving Cuban waters in July for another contract.</w:t>
      </w:r>
      <w:r w:rsidRPr="00D55414">
        <w:rPr>
          <w:sz w:val="16"/>
        </w:rPr>
        <w:t>¶</w:t>
      </w:r>
      <w:r w:rsidRPr="00D55414">
        <w:rPr>
          <w:sz w:val="20"/>
        </w:rPr>
        <w:t xml:space="preserve"> Zarubezhneft’s confirmation, nevertheless, signals “another disappointment” for Cuba’s dreams of finding oil in its waters, said Jorge Pinon, a Cuba energy expert at the University of Texas in Austin.</w:t>
      </w:r>
      <w:r w:rsidRPr="00D55414">
        <w:rPr>
          <w:sz w:val="16"/>
        </w:rPr>
        <w:t>¶</w:t>
      </w:r>
      <w:r w:rsidRPr="00D55414">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D55414">
        <w:rPr>
          <w:sz w:val="16"/>
        </w:rPr>
        <w:t>¶</w:t>
      </w:r>
      <w:r w:rsidRPr="00D55414">
        <w:rPr>
          <w:sz w:val="20"/>
        </w:rPr>
        <w:t xml:space="preserve"> “This is the second geological area in Cuba that … seemed to be promising,” Pinon said of Zarubezhneft’s exploration block. But finding the oil means “you have to go into your pocket to drill exploratory wells.”</w:t>
      </w:r>
      <w:r w:rsidRPr="00D55414">
        <w:rPr>
          <w:sz w:val="16"/>
        </w:rPr>
        <w:t>¶</w:t>
      </w:r>
      <w:r w:rsidRPr="00D55414">
        <w:rPr>
          <w:sz w:val="20"/>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D55414">
        <w:rPr>
          <w:sz w:val="16"/>
        </w:rPr>
        <w:t>¶</w:t>
      </w:r>
      <w:r w:rsidRPr="00D55414">
        <w:rPr>
          <w:sz w:val="20"/>
        </w:rPr>
        <w:t xml:space="preserve"> Petronas of Malaysia, Russia’s Gazprom and Petroleos de Venezuela SA (PDVSA) later leased the Scarabeo platform but also struck out, and the rig left Cuban waters at the end of last year.</w:t>
      </w:r>
      <w:r w:rsidRPr="00D55414">
        <w:rPr>
          <w:sz w:val="16"/>
        </w:rPr>
        <w:t>¶</w:t>
      </w:r>
      <w:r w:rsidRPr="00D55414">
        <w:rPr>
          <w:sz w:val="20"/>
        </w:rPr>
        <w:t xml:space="preserve"> Zarubezhneft then gave it a try, leasing the Songa Mercur to explore waters not as deep and east of Havana starting late last year. Neighboring Bahamas also has expressed interest in that area, but the Russians also drilled a dry hole.</w:t>
      </w:r>
      <w:r w:rsidRPr="00D55414">
        <w:rPr>
          <w:sz w:val="16"/>
        </w:rPr>
        <w:t>¶</w:t>
      </w:r>
      <w:r w:rsidRPr="00D55414">
        <w:rPr>
          <w:sz w:val="20"/>
        </w:rPr>
        <w:t xml:space="preserve"> </w:t>
      </w:r>
      <w:r w:rsidRPr="00D55414">
        <w:rPr>
          <w:rStyle w:val="StyleBoldUnderline"/>
          <w:sz w:val="28"/>
        </w:rPr>
        <w:t>The Russians are considered likely to meet their promise to return next year because</w:t>
      </w:r>
      <w:r w:rsidRPr="00D55414">
        <w:rPr>
          <w:sz w:val="20"/>
        </w:rPr>
        <w:t xml:space="preserve"> President Vladimir </w:t>
      </w:r>
      <w:r w:rsidRPr="00D55414">
        <w:rPr>
          <w:rStyle w:val="StyleBoldUnderline"/>
          <w:sz w:val="28"/>
        </w:rPr>
        <w:t>Putin’s government has been pushing hard to warm up political and commercial ties with</w:t>
      </w:r>
      <w:r w:rsidRPr="00D55414">
        <w:rPr>
          <w:sz w:val="20"/>
        </w:rPr>
        <w:t xml:space="preserve"> Moscow’s </w:t>
      </w:r>
      <w:r w:rsidRPr="00D55414">
        <w:rPr>
          <w:rStyle w:val="StyleBoldUnderline"/>
          <w:sz w:val="28"/>
        </w:rPr>
        <w:t>one-time allies in Havana</w:t>
      </w:r>
      <w:r w:rsidRPr="00D55414">
        <w:rPr>
          <w:sz w:val="20"/>
        </w:rPr>
        <w:t>.</w:t>
      </w:r>
      <w:r w:rsidRPr="00D55414">
        <w:rPr>
          <w:sz w:val="16"/>
        </w:rPr>
        <w:t>¶</w:t>
      </w:r>
      <w:r w:rsidRPr="00D55414">
        <w:rPr>
          <w:sz w:val="20"/>
        </w:rPr>
        <w:t xml:space="preserve"> Cuba’s oil explorations have caused concern among U.S. environmentalists and tourism officials that any spills would impact the entire Eastern Seaboard, from the Florida Keys to Cape Cod in Massachusetts.</w:t>
      </w:r>
      <w:r w:rsidRPr="00D55414">
        <w:rPr>
          <w:sz w:val="16"/>
        </w:rPr>
        <w:t>¶</w:t>
      </w:r>
      <w:r w:rsidRPr="00D55414">
        <w:rPr>
          <w:sz w:val="20"/>
        </w:rPr>
        <w:t xml:space="preserve"> </w:t>
      </w:r>
      <w:r w:rsidRPr="00D55414">
        <w:rPr>
          <w:rStyle w:val="StyleBoldUnderline"/>
          <w:sz w:val="28"/>
        </w:rPr>
        <w:t>Supporters of improving U.S. relations with Cuba argue</w:t>
      </w:r>
      <w:r w:rsidRPr="00D55414">
        <w:rPr>
          <w:sz w:val="20"/>
        </w:rPr>
        <w:t xml:space="preserve">d </w:t>
      </w:r>
      <w:r w:rsidRPr="00D55414">
        <w:rPr>
          <w:rStyle w:val="StyleBoldUnderline"/>
          <w:sz w:val="28"/>
        </w:rPr>
        <w:t>that Washington should allow American oil firms to get a piece of the potential profits</w:t>
      </w:r>
      <w:r w:rsidRPr="00D55414">
        <w:rPr>
          <w:sz w:val="20"/>
        </w:rPr>
        <w:t xml:space="preserve">. </w:t>
      </w:r>
      <w:r w:rsidRPr="00D55414">
        <w:rPr>
          <w:rStyle w:val="StyleBoldUnderline"/>
          <w:sz w:val="28"/>
        </w:rPr>
        <w:t>The U.S. embargo adds about 20 percent to that island’s exploration costs, according to Cuban officials.</w:t>
      </w:r>
    </w:p>
    <w:p w14:paraId="53200388"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Cuba drilling inevitable—new rigs outside of Mariel being explored</w:t>
      </w:r>
    </w:p>
    <w:p w14:paraId="0E34552C" w14:textId="77777777" w:rsidR="00783148" w:rsidRPr="00D55414" w:rsidRDefault="00783148" w:rsidP="00783148">
      <w:pPr>
        <w:rPr>
          <w:rStyle w:val="StyleStyleBold12pt"/>
          <w:sz w:val="32"/>
        </w:rPr>
      </w:pPr>
      <w:r w:rsidRPr="00D55414">
        <w:rPr>
          <w:rStyle w:val="StyleStyleBold12pt"/>
          <w:sz w:val="32"/>
        </w:rPr>
        <w:t>Gonzalez 3/4—</w:t>
      </w:r>
      <w:r w:rsidRPr="00D55414">
        <w:t xml:space="preserve">Ivet Gonzalez, correspondent for IPS Cuba (“Cuba Diversifies – But Energy Focus Still on Oil”, 3/4/13, </w:t>
      </w:r>
      <w:hyperlink r:id="rId10" w:history="1">
        <w:r w:rsidRPr="00D55414">
          <w:t>http://www.ipsnews.net/2013/03/cuba-diversifies-but-energy-focus-still-on-oil/</w:t>
        </w:r>
      </w:hyperlink>
      <w:r w:rsidRPr="00D55414">
        <w:t>, zs)</w:t>
      </w:r>
    </w:p>
    <w:p w14:paraId="08B42785" w14:textId="77777777" w:rsidR="00783148" w:rsidRPr="00D55414" w:rsidRDefault="00783148" w:rsidP="00783148">
      <w:pPr>
        <w:rPr>
          <w:sz w:val="20"/>
        </w:rPr>
      </w:pPr>
      <w:r w:rsidRPr="00D55414">
        <w:rPr>
          <w:sz w:val="20"/>
        </w:rPr>
        <w:t xml:space="preserve">In January 2012, </w:t>
      </w:r>
      <w:r w:rsidRPr="00D55414">
        <w:rPr>
          <w:rStyle w:val="StyleBoldUnderline"/>
          <w:sz w:val="28"/>
        </w:rPr>
        <w:t>the Scarabeo</w:t>
      </w:r>
      <w:r w:rsidRPr="00D55414">
        <w:rPr>
          <w:sz w:val="20"/>
        </w:rPr>
        <w:t xml:space="preserve"> 9 drilling </w:t>
      </w:r>
      <w:r w:rsidRPr="00D55414">
        <w:rPr>
          <w:rStyle w:val="StyleBoldUnderline"/>
          <w:sz w:val="28"/>
        </w:rPr>
        <w:t>rig was brought to Cuba from Asia</w:t>
      </w:r>
      <w:r w:rsidRPr="00D55414">
        <w:rPr>
          <w:sz w:val="20"/>
        </w:rPr>
        <w:t xml:space="preserve"> to sink an exploratory well into the seabed in the Gulf of Mexico. </w:t>
      </w:r>
      <w:r w:rsidRPr="00D55414">
        <w:rPr>
          <w:rStyle w:val="StyleBoldUnderline"/>
          <w:sz w:val="28"/>
        </w:rPr>
        <w:t>Cuba estimates that there could be up to 20 billion barrels of oil reserves in a</w:t>
      </w:r>
      <w:r w:rsidRPr="00D55414">
        <w:rPr>
          <w:sz w:val="20"/>
        </w:rPr>
        <w:t xml:space="preserve"> 112,000-square kilometre </w:t>
      </w:r>
      <w:r w:rsidRPr="00D55414">
        <w:rPr>
          <w:rStyle w:val="StyleBoldUnderline"/>
          <w:sz w:val="28"/>
        </w:rPr>
        <w:t>area,</w:t>
      </w:r>
      <w:r w:rsidRPr="00D55414">
        <w:rPr>
          <w:sz w:val="20"/>
        </w:rPr>
        <w:t xml:space="preserve"> although the United States projects a total of about five billion barrels.</w:t>
      </w:r>
      <w:r w:rsidRPr="00D55414">
        <w:rPr>
          <w:sz w:val="16"/>
        </w:rPr>
        <w:t>¶</w:t>
      </w:r>
      <w:r w:rsidRPr="00D55414">
        <w:rPr>
          <w:sz w:val="20"/>
        </w:rPr>
        <w:t xml:space="preserve"> </w:t>
      </w:r>
      <w:r w:rsidRPr="00D55414">
        <w:rPr>
          <w:rStyle w:val="StyleBoldUnderline"/>
          <w:sz w:val="28"/>
        </w:rPr>
        <w:t>But in November, Cuba</w:t>
      </w:r>
      <w:r w:rsidRPr="00D55414">
        <w:rPr>
          <w:sz w:val="20"/>
        </w:rPr>
        <w:t xml:space="preserve">’s Ministry of Basic Industry </w:t>
      </w:r>
      <w:r w:rsidRPr="00D55414">
        <w:rPr>
          <w:rStyle w:val="StyleBoldUnderline"/>
          <w:sz w:val="28"/>
        </w:rPr>
        <w:t>announced</w:t>
      </w:r>
      <w:r w:rsidRPr="00D55414">
        <w:rPr>
          <w:sz w:val="20"/>
        </w:rPr>
        <w:t xml:space="preserve"> that </w:t>
      </w:r>
      <w:r w:rsidRPr="00D55414">
        <w:rPr>
          <w:rStyle w:val="StyleBoldUnderline"/>
          <w:sz w:val="28"/>
        </w:rPr>
        <w:t>the rig would be removed</w:t>
      </w:r>
      <w:r w:rsidRPr="00D55414">
        <w:rPr>
          <w:sz w:val="20"/>
        </w:rPr>
        <w:t xml:space="preserve"> from Cuba, after three failed attempts to find a commercially viable well, financed by PDVSA, Spain’s Repsol, PC Gulf – a subsidiary of Malaysia’s Petronas – and Gazpromneft of Russia.</w:t>
      </w:r>
      <w:r w:rsidRPr="00D55414">
        <w:rPr>
          <w:sz w:val="16"/>
        </w:rPr>
        <w:t>¶</w:t>
      </w:r>
      <w:r w:rsidRPr="00D55414">
        <w:rPr>
          <w:sz w:val="20"/>
        </w:rPr>
        <w:t xml:space="preserve"> After this harsh blow, Cupet reported that the Moscow-based firm Zarubezhneft would explore for oil off north-central Cuba using the Norwegian-owned Songa Mercur drilling platform. The Russian state-run company is drilling a 6,500-metre well in an endeavour that is expected to take six months.</w:t>
      </w:r>
      <w:r w:rsidRPr="00D55414">
        <w:rPr>
          <w:sz w:val="16"/>
        </w:rPr>
        <w:t>¶</w:t>
      </w:r>
      <w:r w:rsidRPr="00D55414">
        <w:rPr>
          <w:sz w:val="20"/>
        </w:rPr>
        <w:t xml:space="preserve"> </w:t>
      </w:r>
      <w:r w:rsidRPr="00D55414">
        <w:rPr>
          <w:rStyle w:val="StyleBoldUnderline"/>
          <w:sz w:val="28"/>
        </w:rPr>
        <w:t>The Cuban government has not lost hope that the country will manage to become self-sufficient in energy</w:t>
      </w:r>
      <w:r w:rsidRPr="00D55414">
        <w:rPr>
          <w:sz w:val="20"/>
        </w:rPr>
        <w:t xml:space="preserve">. </w:t>
      </w:r>
      <w:r w:rsidRPr="00D55414">
        <w:rPr>
          <w:rStyle w:val="StyleBoldUnderline"/>
          <w:sz w:val="28"/>
        </w:rPr>
        <w:t>In</w:t>
      </w:r>
      <w:r w:rsidRPr="00D55414">
        <w:rPr>
          <w:rStyle w:val="Emphasis"/>
          <w:sz w:val="28"/>
        </w:rPr>
        <w:t xml:space="preserve"> another</w:t>
      </w:r>
      <w:r w:rsidRPr="00D55414">
        <w:rPr>
          <w:sz w:val="20"/>
        </w:rPr>
        <w:t xml:space="preserve"> important </w:t>
      </w:r>
      <w:r w:rsidRPr="00D55414">
        <w:rPr>
          <w:rStyle w:val="StyleBoldUnderline"/>
          <w:sz w:val="28"/>
        </w:rPr>
        <w:t>development zone</w:t>
      </w:r>
      <w:r w:rsidRPr="00D55414">
        <w:rPr>
          <w:sz w:val="20"/>
        </w:rPr>
        <w:t xml:space="preserve">, </w:t>
      </w:r>
      <w:r w:rsidRPr="00D55414">
        <w:rPr>
          <w:rStyle w:val="StyleBoldUnderline"/>
          <w:sz w:val="28"/>
        </w:rPr>
        <w:t>around the port of El Mariel</w:t>
      </w:r>
      <w:r w:rsidRPr="00D55414">
        <w:rPr>
          <w:sz w:val="20"/>
        </w:rPr>
        <w:t xml:space="preserve"> in the province of Artemisa, bordering Havana, </w:t>
      </w:r>
      <w:r w:rsidRPr="00D55414">
        <w:rPr>
          <w:rStyle w:val="StyleBoldUnderline"/>
          <w:sz w:val="28"/>
        </w:rPr>
        <w:t xml:space="preserve">the plan is to create a support </w:t>
      </w:r>
      <w:r w:rsidRPr="00D55414">
        <w:rPr>
          <w:rStyle w:val="Emphasis"/>
          <w:sz w:val="28"/>
        </w:rPr>
        <w:t xml:space="preserve">base for future oil </w:t>
      </w:r>
      <w:r w:rsidRPr="00D55414">
        <w:rPr>
          <w:rStyle w:val="StyleBoldUnderline"/>
          <w:sz w:val="28"/>
        </w:rPr>
        <w:t xml:space="preserve">industry </w:t>
      </w:r>
      <w:r w:rsidRPr="00D55414">
        <w:rPr>
          <w:rStyle w:val="Emphasis"/>
          <w:sz w:val="28"/>
        </w:rPr>
        <w:t>activity.</w:t>
      </w:r>
      <w:r w:rsidRPr="00D55414">
        <w:rPr>
          <w:sz w:val="16"/>
        </w:rPr>
        <w:t>¶</w:t>
      </w:r>
      <w:r w:rsidRPr="00D55414">
        <w:rPr>
          <w:sz w:val="20"/>
        </w:rPr>
        <w:t xml:space="preserve"> </w:t>
      </w:r>
      <w:proofErr w:type="gramStart"/>
      <w:r w:rsidRPr="00D55414">
        <w:rPr>
          <w:sz w:val="20"/>
        </w:rPr>
        <w:t>But</w:t>
      </w:r>
      <w:proofErr w:type="gramEnd"/>
      <w:r w:rsidRPr="00D55414">
        <w:rPr>
          <w:sz w:val="20"/>
        </w:rPr>
        <w:t xml:space="preserve"> </w:t>
      </w:r>
      <w:r w:rsidRPr="00D55414">
        <w:rPr>
          <w:rStyle w:val="StyleBoldUnderline"/>
          <w:sz w:val="28"/>
        </w:rPr>
        <w:t xml:space="preserve">the need to diversify the energy supply is increasingly </w:t>
      </w:r>
      <w:r w:rsidRPr="00D55414">
        <w:rPr>
          <w:rStyle w:val="Emphasis"/>
          <w:sz w:val="28"/>
        </w:rPr>
        <w:t>seen as a priority</w:t>
      </w:r>
      <w:r w:rsidRPr="00D55414">
        <w:rPr>
          <w:rStyle w:val="StyleBoldUnderline"/>
          <w:sz w:val="28"/>
        </w:rPr>
        <w:t xml:space="preserve"> in Cuba</w:t>
      </w:r>
      <w:r w:rsidRPr="00D55414">
        <w:rPr>
          <w:sz w:val="20"/>
        </w:rPr>
        <w:t>’s current economic reform process.</w:t>
      </w:r>
    </w:p>
    <w:p w14:paraId="025CC514" w14:textId="77777777" w:rsidR="00783148" w:rsidRPr="00D55414" w:rsidRDefault="00783148" w:rsidP="00783148"/>
    <w:p w14:paraId="3C0146BD"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Cuban safety is insufficient—absent the plan spills reach Florida in 6 days</w:t>
      </w:r>
    </w:p>
    <w:p w14:paraId="18039C87" w14:textId="77777777" w:rsidR="00783148" w:rsidRPr="00D55414" w:rsidRDefault="00783148" w:rsidP="00783148">
      <w:r w:rsidRPr="00D55414">
        <w:rPr>
          <w:rStyle w:val="StyleStyleBold12pt"/>
          <w:sz w:val="32"/>
        </w:rPr>
        <w:t>Bert and Clayton 12—</w:t>
      </w:r>
      <w:r w:rsidRPr="00D55414">
        <w:t xml:space="preserve">Melissa Bert and Blake Clayton, Military fellow and fellow for energy and national security CFR (“Addressing the Risk of a Cuban Oil Spill”, 3/12, </w:t>
      </w:r>
      <w:hyperlink r:id="rId11" w:history="1">
        <w:r w:rsidRPr="00D55414">
          <w:t>http://www.cfr.org/cuba/addressing-risk-cuban-oil-spill/p27515</w:t>
        </w:r>
      </w:hyperlink>
      <w:r w:rsidRPr="00D55414">
        <w:t>, zs)</w:t>
      </w:r>
    </w:p>
    <w:p w14:paraId="5D98A5AE" w14:textId="77777777" w:rsidR="00783148" w:rsidRPr="00D55414" w:rsidRDefault="00783148" w:rsidP="00783148">
      <w:pPr>
        <w:rPr>
          <w:rStyle w:val="StyleStyleBold12pt"/>
          <w:b w:val="0"/>
          <w:sz w:val="22"/>
          <w:szCs w:val="18"/>
        </w:rPr>
      </w:pPr>
      <w:r w:rsidRPr="00D55414">
        <w:rPr>
          <w:rStyle w:val="StyleBoldUnderline"/>
          <w:sz w:val="28"/>
        </w:rPr>
        <w:t>Washington cannot count on the technical know-how of Cuba's unseasoned oil industry to address a spill on its own</w:t>
      </w:r>
      <w:r w:rsidRPr="00D55414">
        <w:rPr>
          <w:rStyle w:val="StyleStyleBold12pt"/>
          <w:b w:val="0"/>
          <w:sz w:val="22"/>
          <w:szCs w:val="18"/>
        </w:rPr>
        <w:t xml:space="preserve">. </w:t>
      </w:r>
      <w:r w:rsidRPr="00D55414">
        <w:rPr>
          <w:rStyle w:val="StyleBoldUnderline"/>
          <w:sz w:val="28"/>
        </w:rPr>
        <w:t>Oil industry experts doubt that it has a strong understanding of how to prevent an offshore oil spill or stem a deep-water well blowout</w:t>
      </w:r>
      <w:r w:rsidRPr="00D55414">
        <w:rPr>
          <w:rStyle w:val="StyleStyleBold12pt"/>
          <w:b w:val="0"/>
          <w:sz w:val="22"/>
          <w:szCs w:val="18"/>
        </w:rPr>
        <w:t xml:space="preserve">. Moreover, </w:t>
      </w:r>
      <w:r w:rsidRPr="00D55414">
        <w:rPr>
          <w:rStyle w:val="StyleBoldUnderline"/>
          <w:sz w:val="28"/>
        </w:rPr>
        <w:t>the site where the first wells will be drilled is a tough one for even seasoned response teams to operate in.</w:t>
      </w:r>
      <w:r w:rsidRPr="00D55414">
        <w:rPr>
          <w:rStyle w:val="StyleStyleBold12pt"/>
          <w:b w:val="0"/>
          <w:sz w:val="22"/>
          <w:szCs w:val="18"/>
        </w:rPr>
        <w:t xml:space="preserve"> Unlike the calm Gulf of Mexico, </w:t>
      </w:r>
      <w:r w:rsidRPr="00D55414">
        <w:rPr>
          <w:rStyle w:val="StyleBoldUnderline"/>
          <w:sz w:val="28"/>
        </w:rPr>
        <w:t>the surface currents in the area where Repsol will be drilling move at a brisk three to four knots, which would bring oil from Cuba's offshore wells to the Florida coast within six to ten days</w:t>
      </w:r>
      <w:r w:rsidRPr="00D55414">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4418FEB8"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Absent experts accidents are inevitable—embargo blocks use</w:t>
      </w:r>
    </w:p>
    <w:p w14:paraId="0DF0B203" w14:textId="77777777" w:rsidR="00783148" w:rsidRPr="00D55414" w:rsidRDefault="00783148" w:rsidP="00783148">
      <w:pPr>
        <w:rPr>
          <w:b/>
          <w:sz w:val="32"/>
        </w:rPr>
      </w:pPr>
      <w:r w:rsidRPr="00D55414">
        <w:rPr>
          <w:rStyle w:val="StyleStyleBold12pt"/>
          <w:sz w:val="32"/>
        </w:rPr>
        <w:t>Bolstad 12—</w:t>
      </w:r>
      <w:r w:rsidRPr="00D55414">
        <w:t xml:space="preserve">Erika Bolstad, writer for McClatchy newspaper (“Cuba embargo could threaten oil-drilling safety, expert says”, 5/10/12, </w:t>
      </w:r>
      <w:hyperlink r:id="rId12" w:anchor=".Ug0gFGTwKkZ" w:history="1">
        <w:r w:rsidRPr="00D55414">
          <w:t>http://www.mcclatchydc.com/2012/05/10/148433/cuba-embargo-could-threaten-oil.html#.Ug0gFGTwKkZ</w:t>
        </w:r>
      </w:hyperlink>
      <w:r w:rsidRPr="00D55414">
        <w:t>, zs)</w:t>
      </w:r>
    </w:p>
    <w:p w14:paraId="65E9D668" w14:textId="77777777" w:rsidR="00783148" w:rsidRPr="00D55414" w:rsidRDefault="00783148" w:rsidP="00783148">
      <w:r w:rsidRPr="00D55414">
        <w:rPr>
          <w:rStyle w:val="StyleBoldUnderline"/>
          <w:sz w:val="28"/>
        </w:rPr>
        <w:t>The</w:t>
      </w:r>
      <w:r w:rsidRPr="00D55414">
        <w:t xml:space="preserve"> 50-year-old </w:t>
      </w:r>
      <w:r w:rsidRPr="00D55414">
        <w:rPr>
          <w:rStyle w:val="StyleBoldUnderline"/>
          <w:sz w:val="28"/>
        </w:rPr>
        <w:t>U.S.</w:t>
      </w:r>
      <w:r w:rsidRPr="00D55414">
        <w:t xml:space="preserve"> </w:t>
      </w:r>
      <w:r w:rsidRPr="00D55414">
        <w:rPr>
          <w:rStyle w:val="StyleBoldUnderline"/>
          <w:sz w:val="28"/>
        </w:rPr>
        <w:t>embargo</w:t>
      </w:r>
      <w:r w:rsidRPr="00D55414">
        <w:t xml:space="preserve"> </w:t>
      </w:r>
      <w:r w:rsidRPr="00D55414">
        <w:rPr>
          <w:rStyle w:val="StyleBoldUnderline"/>
          <w:sz w:val="28"/>
        </w:rPr>
        <w:t>of Cuba</w:t>
      </w:r>
      <w:r w:rsidRPr="00D55414">
        <w:t xml:space="preserve"> </w:t>
      </w:r>
      <w:r w:rsidRPr="00D55414">
        <w:rPr>
          <w:rStyle w:val="StyleBoldUnderline"/>
          <w:sz w:val="28"/>
        </w:rPr>
        <w:t>is getting in the way of safety</w:t>
      </w:r>
      <w:r w:rsidRPr="00D55414">
        <w:t xml:space="preserve"> </w:t>
      </w:r>
      <w:r w:rsidRPr="00D55414">
        <w:rPr>
          <w:rStyle w:val="StyleBoldUnderline"/>
          <w:sz w:val="28"/>
        </w:rPr>
        <w:t>when it comes to</w:t>
      </w:r>
      <w:r w:rsidRPr="00D55414">
        <w:t xml:space="preserve"> deepwater </w:t>
      </w:r>
      <w:r w:rsidRPr="00D55414">
        <w:rPr>
          <w:rStyle w:val="StyleBoldUnderline"/>
          <w:sz w:val="28"/>
        </w:rPr>
        <w:t>drilling in Cuban waters</w:t>
      </w:r>
      <w:r w:rsidRPr="00D55414">
        <w:t>, an expert on the communist country’s offshore drilling activity said Thursday.</w:t>
      </w:r>
      <w:r w:rsidRPr="00D55414">
        <w:rPr>
          <w:sz w:val="16"/>
        </w:rPr>
        <w:t>¶</w:t>
      </w:r>
      <w:r w:rsidRPr="00D55414">
        <w:t xml:space="preserve"> Lee Hunt, the former president of the International Association of Drilling Contractors, warned that Cold War-era economic </w:t>
      </w:r>
      <w:r w:rsidRPr="00D55414">
        <w:rPr>
          <w:rStyle w:val="StyleBoldUnderline"/>
          <w:sz w:val="28"/>
        </w:rPr>
        <w:t>sanctions threaten not only Florida’s economy and environment but that of Cuba, too</w:t>
      </w:r>
      <w:r w:rsidRPr="00D55414">
        <w:t xml:space="preserve">, in the event of a major disaster on the scale of 2010’s Deepwater Horizon oil spill. </w:t>
      </w:r>
      <w:r w:rsidRPr="00D55414">
        <w:rPr>
          <w:rStyle w:val="StyleBoldUnderline"/>
          <w:sz w:val="28"/>
        </w:rPr>
        <w:t>The worst-case scenario is "state-sponsored chaos at a disaster site</w:t>
      </w:r>
      <w:r w:rsidRPr="00D55414">
        <w:t>," Hunt said during an event sponsored by the Center for International Policy, a Washington think tank that advocates for a foreign policy based on human rights.</w:t>
      </w:r>
      <w:r w:rsidRPr="00D55414">
        <w:rPr>
          <w:sz w:val="16"/>
        </w:rPr>
        <w:t>¶</w:t>
      </w:r>
      <w:r w:rsidRPr="00D55414">
        <w:t xml:space="preserve"> The U.S. Coast Guard has extensive response plans, as does the state of Florida. But </w:t>
      </w:r>
      <w:r w:rsidRPr="00D55414">
        <w:rPr>
          <w:rStyle w:val="StyleBoldUnderline"/>
          <w:sz w:val="28"/>
        </w:rPr>
        <w:t xml:space="preserve">Hunt </w:t>
      </w:r>
      <w:r w:rsidRPr="00D55414">
        <w:t xml:space="preserve">said he </w:t>
      </w:r>
      <w:r w:rsidRPr="00D55414">
        <w:rPr>
          <w:rStyle w:val="StyleBoldUnderline"/>
          <w:sz w:val="28"/>
        </w:rPr>
        <w:t>would give prevention efforts an "F" grade.</w:t>
      </w:r>
      <w:r w:rsidRPr="00D55414">
        <w:t xml:space="preserve"> </w:t>
      </w:r>
      <w:r w:rsidRPr="00D55414">
        <w:rPr>
          <w:rStyle w:val="StyleBoldUnderline"/>
          <w:sz w:val="28"/>
        </w:rPr>
        <w:t>He likened the work to stocking body bags for a plane crash – but not training pilots to fly safely or to maintain aircraft properly.</w:t>
      </w:r>
      <w:r w:rsidRPr="00D55414">
        <w:rPr>
          <w:rStyle w:val="StyleBoldUnderline"/>
          <w:sz w:val="16"/>
        </w:rPr>
        <w:t>¶</w:t>
      </w:r>
      <w:r w:rsidRPr="00D55414">
        <w:rPr>
          <w:rStyle w:val="StyleBoldUnderline"/>
          <w:sz w:val="28"/>
        </w:rPr>
        <w:t xml:space="preserve"> "</w:t>
      </w:r>
      <w:r w:rsidRPr="00D55414">
        <w:rPr>
          <w:rStyle w:val="Emphasis"/>
          <w:sz w:val="28"/>
        </w:rPr>
        <w:t>We’re getting ready for what will inevitably happen if we don’t take the right proactive steps</w:t>
      </w:r>
      <w:r w:rsidRPr="00D55414">
        <w:t>," Hunt said.</w:t>
      </w:r>
      <w:r w:rsidRPr="00D55414">
        <w:rPr>
          <w:sz w:val="16"/>
        </w:rPr>
        <w:t>¶</w:t>
      </w:r>
      <w:r w:rsidRPr="00D55414">
        <w:t xml:space="preserve"> His warning and that of other experts came as the Spanish oil company </w:t>
      </w:r>
      <w:r w:rsidRPr="00D55414">
        <w:rPr>
          <w:rStyle w:val="StyleBoldUnderline"/>
          <w:sz w:val="28"/>
        </w:rPr>
        <w:t xml:space="preserve">Repsol is about to tap an offshore reservoir </w:t>
      </w:r>
      <w:r w:rsidRPr="00D55414">
        <w:t>beneath 5,600 feet of seawater and about 14,000 feet of rock. The company, the first of many set to drill for oil off Cuba’s coast, is working just 77 nautical miles from Key West.</w:t>
      </w:r>
      <w:r w:rsidRPr="00D55414">
        <w:rPr>
          <w:sz w:val="16"/>
        </w:rPr>
        <w:t>¶</w:t>
      </w:r>
      <w:r w:rsidRPr="00D55414">
        <w:t xml:space="preserve"> Workers are about a week from completing their drilling and are beginning the technically demanding phase of capping the well and preparing it for possible production, the panelists at the event said.</w:t>
      </w:r>
      <w:r w:rsidRPr="00D55414">
        <w:rPr>
          <w:sz w:val="16"/>
        </w:rPr>
        <w:t>¶</w:t>
      </w:r>
      <w:r w:rsidRPr="00D55414">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D55414">
        <w:rPr>
          <w:sz w:val="16"/>
        </w:rPr>
        <w:t>¶</w:t>
      </w:r>
      <w:r w:rsidRPr="00D55414">
        <w:t xml:space="preserve"> Reilly also noted that Cuban officials are regular readers of daily bulletins from U.S. agencies on U.S. oil drilling regulations. He said he urged them to follow Mexican offshore guidelines – which he said are based on U.S. rules.</w:t>
      </w:r>
      <w:r w:rsidRPr="00D55414">
        <w:rPr>
          <w:sz w:val="16"/>
        </w:rPr>
        <w:t>¶</w:t>
      </w:r>
      <w:r w:rsidRPr="00D55414">
        <w:t xml:space="preserve"> "Nobody is predicting a catastrophe in association with anything that the Cubans are overseeing," Reilly said. "In every way, the Cuban approach to this is responsible, careful and attentive to the risks that they know they’re undertaking."</w:t>
      </w:r>
      <w:r w:rsidRPr="00D55414">
        <w:rPr>
          <w:sz w:val="16"/>
        </w:rPr>
        <w:t>¶</w:t>
      </w:r>
      <w:r w:rsidRPr="00D55414">
        <w:t xml:space="preserve"> "Nevertheless,</w:t>
      </w:r>
      <w:r w:rsidRPr="00D55414">
        <w:rPr>
          <w:rStyle w:val="StyleBoldUnderline"/>
          <w:sz w:val="28"/>
        </w:rPr>
        <w:t xml:space="preserve"> </w:t>
      </w:r>
      <w:r w:rsidRPr="00D55414">
        <w:rPr>
          <w:rStyle w:val="Emphasis"/>
          <w:sz w:val="28"/>
        </w:rPr>
        <w:t>should there be a need for a response</w:t>
      </w:r>
      <w:r w:rsidRPr="00D55414">
        <w:t xml:space="preserve"> . . . </w:t>
      </w:r>
      <w:r w:rsidRPr="00D55414">
        <w:rPr>
          <w:rStyle w:val="StyleBoldUnderline"/>
          <w:sz w:val="28"/>
        </w:rPr>
        <w:t>the U</w:t>
      </w:r>
      <w:r w:rsidRPr="00D55414">
        <w:t xml:space="preserve">nited </w:t>
      </w:r>
      <w:r w:rsidRPr="00D55414">
        <w:rPr>
          <w:rStyle w:val="StyleBoldUnderline"/>
          <w:sz w:val="28"/>
        </w:rPr>
        <w:t>S</w:t>
      </w:r>
      <w:r w:rsidRPr="00D55414">
        <w:t xml:space="preserve">tates government </w:t>
      </w:r>
      <w:r w:rsidRPr="00D55414">
        <w:rPr>
          <w:rStyle w:val="StyleBoldUnderline"/>
          <w:sz w:val="28"/>
        </w:rPr>
        <w:t>has not interpreted its sanctions policy in a way that would clearly make available</w:t>
      </w:r>
      <w:r w:rsidRPr="00D55414">
        <w:t xml:space="preserve"> in advance </w:t>
      </w:r>
      <w:r w:rsidRPr="00D55414">
        <w:rPr>
          <w:rStyle w:val="StyleBoldUnderline"/>
          <w:sz w:val="28"/>
        </w:rPr>
        <w:t>the kind of technologies that would be required</w:t>
      </w:r>
      <w:r w:rsidRPr="00D55414">
        <w:t>," Reilly said.</w:t>
      </w:r>
    </w:p>
    <w:p w14:paraId="56D35242" w14:textId="77777777" w:rsidR="00783148" w:rsidRPr="00D55414" w:rsidRDefault="00783148" w:rsidP="00783148"/>
    <w:p w14:paraId="04079F32" w14:textId="77777777" w:rsidR="00783148" w:rsidRPr="00D55414" w:rsidRDefault="00783148" w:rsidP="00783148"/>
    <w:p w14:paraId="33730640"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Independently hurricanes cause spills and spread oil</w:t>
      </w:r>
    </w:p>
    <w:p w14:paraId="5EC38ADB" w14:textId="77777777" w:rsidR="00783148" w:rsidRPr="00D55414" w:rsidRDefault="00783148" w:rsidP="00783148">
      <w:r w:rsidRPr="00D55414">
        <w:rPr>
          <w:rStyle w:val="StyleStyleBold12pt"/>
          <w:sz w:val="32"/>
        </w:rPr>
        <w:t>Stephens et al 11—</w:t>
      </w:r>
      <w:r w:rsidRPr="00D55414">
        <w:t xml:space="preserve">Sarah Stephens, Executive director for Democracies of the Americas (“As Cuba plans to drill in the Gulf of Mexico, U.S. policy poses needless risks to our national interest”, 2011, </w:t>
      </w:r>
      <w:hyperlink r:id="rId13" w:history="1">
        <w:r w:rsidRPr="00D55414">
          <w:t>http://democracyinamericas.org/pdfs/Cuba_Drilling_and_US_Policy.pdf</w:t>
        </w:r>
      </w:hyperlink>
      <w:r w:rsidRPr="00D55414">
        <w:t>, zs)</w:t>
      </w:r>
    </w:p>
    <w:p w14:paraId="0EB2E9F3" w14:textId="77777777" w:rsidR="00783148" w:rsidRPr="00D55414" w:rsidRDefault="00783148" w:rsidP="00783148">
      <w:pPr>
        <w:rPr>
          <w:sz w:val="20"/>
        </w:rPr>
      </w:pPr>
      <w:r w:rsidRPr="00D55414">
        <w:rPr>
          <w:rStyle w:val="StyleBoldUnderline"/>
          <w:sz w:val="28"/>
        </w:rPr>
        <w:t xml:space="preserve">The BP disaster highlights the needs for </w:t>
      </w:r>
      <w:r w:rsidRPr="00D55414">
        <w:rPr>
          <w:sz w:val="20"/>
        </w:rPr>
        <w:t xml:space="preserve">a </w:t>
      </w:r>
      <w:r w:rsidRPr="00D55414">
        <w:rPr>
          <w:rStyle w:val="Emphasis"/>
          <w:sz w:val="28"/>
        </w:rPr>
        <w:t>timely response to spills</w:t>
      </w:r>
      <w:r w:rsidRPr="00D55414">
        <w:rPr>
          <w:sz w:val="20"/>
        </w:rPr>
        <w:t>, the</w:t>
      </w:r>
      <w:r w:rsidRPr="00D55414">
        <w:rPr>
          <w:sz w:val="16"/>
        </w:rPr>
        <w:t>¶</w:t>
      </w:r>
      <w:r w:rsidRPr="00D55414">
        <w:rPr>
          <w:sz w:val="20"/>
        </w:rPr>
        <w:t xml:space="preserve"> containment of damage, and </w:t>
      </w:r>
      <w:proofErr w:type="gramStart"/>
      <w:r w:rsidRPr="00D55414">
        <w:rPr>
          <w:sz w:val="20"/>
        </w:rPr>
        <w:t>clean-up</w:t>
      </w:r>
      <w:proofErr w:type="gramEnd"/>
      <w:r w:rsidRPr="00D55414">
        <w:rPr>
          <w:sz w:val="20"/>
        </w:rPr>
        <w:t>. There were approximately eight rigs</w:t>
      </w:r>
      <w:r w:rsidRPr="00D55414">
        <w:rPr>
          <w:sz w:val="16"/>
        </w:rPr>
        <w:t>¶</w:t>
      </w:r>
      <w:r w:rsidRPr="00D55414">
        <w:rPr>
          <w:sz w:val="20"/>
        </w:rPr>
        <w:t xml:space="preserve"> capable of drilling relief wells to the depth of Macondo that were available</w:t>
      </w:r>
      <w:r w:rsidRPr="00D55414">
        <w:rPr>
          <w:sz w:val="16"/>
        </w:rPr>
        <w:t>¶</w:t>
      </w:r>
      <w:r w:rsidRPr="00D55414">
        <w:rPr>
          <w:sz w:val="20"/>
        </w:rPr>
        <w:t xml:space="preserve"> in the Gulf. </w:t>
      </w:r>
      <w:r w:rsidRPr="00D55414">
        <w:rPr>
          <w:rStyle w:val="StyleBoldUnderline"/>
          <w:sz w:val="28"/>
        </w:rPr>
        <w:t>If the blow-out occurred in Cuban</w:t>
      </w:r>
      <w:r w:rsidRPr="00D55414">
        <w:rPr>
          <w:sz w:val="20"/>
        </w:rPr>
        <w:t xml:space="preserve"> territorial </w:t>
      </w:r>
      <w:r w:rsidRPr="00D55414">
        <w:rPr>
          <w:rStyle w:val="StyleBoldUnderline"/>
          <w:sz w:val="28"/>
        </w:rPr>
        <w:t>water, the embargo</w:t>
      </w:r>
      <w:r w:rsidRPr="00D55414">
        <w:rPr>
          <w:rStyle w:val="StyleBoldUnderline"/>
          <w:sz w:val="16"/>
        </w:rPr>
        <w:t xml:space="preserve">¶ </w:t>
      </w:r>
      <w:r w:rsidRPr="00D55414">
        <w:rPr>
          <w:rStyle w:val="StyleBoldUnderline"/>
          <w:sz w:val="28"/>
        </w:rPr>
        <w:t xml:space="preserve">would not allow </w:t>
      </w:r>
      <w:r w:rsidRPr="00D55414">
        <w:rPr>
          <w:sz w:val="20"/>
        </w:rPr>
        <w:t>rigs capable of drilling relief wells to be contracted by the</w:t>
      </w:r>
      <w:r w:rsidRPr="00D55414">
        <w:rPr>
          <w:sz w:val="16"/>
        </w:rPr>
        <w:t>¶</w:t>
      </w:r>
      <w:r w:rsidRPr="00D55414">
        <w:rPr>
          <w:sz w:val="20"/>
        </w:rPr>
        <w:t xml:space="preserve"> operator</w:t>
      </w:r>
      <w:r w:rsidRPr="00D55414">
        <w:rPr>
          <w:rStyle w:val="StyleBoldUnderline"/>
          <w:sz w:val="28"/>
        </w:rPr>
        <w:t xml:space="preserve"> </w:t>
      </w:r>
      <w:r w:rsidRPr="00D55414">
        <w:rPr>
          <w:sz w:val="20"/>
        </w:rPr>
        <w:t>(Repsol or CUPET, in the first instance).</w:t>
      </w:r>
      <w:r w:rsidRPr="00D55414">
        <w:rPr>
          <w:sz w:val="16"/>
        </w:rPr>
        <w:t>¶</w:t>
      </w:r>
      <w:r w:rsidRPr="00D55414">
        <w:rPr>
          <w:sz w:val="20"/>
        </w:rPr>
        <w:t xml:space="preserve"> Companies under the current rules cannot hire</w:t>
      </w:r>
      <w:r w:rsidRPr="00D55414">
        <w:rPr>
          <w:rStyle w:val="StyleBoldUnderline"/>
          <w:sz w:val="28"/>
        </w:rPr>
        <w:t xml:space="preserve"> a</w:t>
      </w:r>
      <w:r w:rsidRPr="00D55414">
        <w:rPr>
          <w:sz w:val="20"/>
        </w:rPr>
        <w:t xml:space="preserve"> </w:t>
      </w:r>
      <w:r w:rsidRPr="00D55414">
        <w:rPr>
          <w:rStyle w:val="StyleBoldUnderline"/>
          <w:sz w:val="28"/>
        </w:rPr>
        <w:t>U.S. firm to drill a relief</w:t>
      </w:r>
      <w:r w:rsidRPr="00D55414">
        <w:rPr>
          <w:rStyle w:val="StyleBoldUnderline"/>
          <w:sz w:val="16"/>
        </w:rPr>
        <w:t xml:space="preserve">¶ </w:t>
      </w:r>
      <w:r w:rsidRPr="00D55414">
        <w:rPr>
          <w:rStyle w:val="StyleBoldUnderline"/>
          <w:sz w:val="28"/>
        </w:rPr>
        <w:t>well.</w:t>
      </w:r>
      <w:r w:rsidRPr="00D55414">
        <w:rPr>
          <w:sz w:val="20"/>
        </w:rPr>
        <w:t xml:space="preserve"> In fact, legislation</w:t>
      </w:r>
      <w:r w:rsidRPr="00D55414">
        <w:rPr>
          <w:sz w:val="16"/>
        </w:rPr>
        <w:t>¶</w:t>
      </w:r>
      <w:r w:rsidRPr="00D55414">
        <w:rPr>
          <w:sz w:val="20"/>
        </w:rPr>
        <w:t xml:space="preserve"> 50</w:t>
      </w:r>
      <w:r w:rsidRPr="00D55414">
        <w:rPr>
          <w:sz w:val="16"/>
        </w:rPr>
        <w:t>¶</w:t>
      </w:r>
      <w:r w:rsidRPr="00D55414">
        <w:rPr>
          <w:sz w:val="20"/>
        </w:rPr>
        <w:t xml:space="preserve"> introduced in the U.S. Congress in 2010 would have</w:t>
      </w:r>
      <w:r w:rsidRPr="00D55414">
        <w:rPr>
          <w:sz w:val="16"/>
        </w:rPr>
        <w:t>¶</w:t>
      </w:r>
      <w:r w:rsidRPr="00D55414">
        <w:rPr>
          <w:sz w:val="20"/>
        </w:rPr>
        <w:t xml:space="preserve"> penalized such activities under The Helms-Burton Act.</w:t>
      </w:r>
      <w:r w:rsidRPr="00D55414">
        <w:rPr>
          <w:sz w:val="16"/>
        </w:rPr>
        <w:t>¶</w:t>
      </w:r>
      <w:r w:rsidRPr="00D55414">
        <w:rPr>
          <w:sz w:val="20"/>
        </w:rPr>
        <w:t xml:space="preserve"> 51</w:t>
      </w:r>
      <w:r w:rsidRPr="00D55414">
        <w:rPr>
          <w:sz w:val="16"/>
        </w:rPr>
        <w:t>¶</w:t>
      </w:r>
      <w:r w:rsidRPr="00D55414">
        <w:rPr>
          <w:sz w:val="20"/>
        </w:rPr>
        <w:t xml:space="preserve"> </w:t>
      </w:r>
      <w:r w:rsidRPr="00D55414">
        <w:rPr>
          <w:rStyle w:val="StyleBoldUnderline"/>
          <w:sz w:val="28"/>
        </w:rPr>
        <w:t>Of greater risk</w:t>
      </w:r>
      <w:r w:rsidRPr="00D55414">
        <w:rPr>
          <w:sz w:val="20"/>
        </w:rPr>
        <w:t xml:space="preserve"> and concern, however, </w:t>
      </w:r>
      <w:r w:rsidRPr="00D55414">
        <w:rPr>
          <w:rStyle w:val="StyleBoldUnderline"/>
          <w:sz w:val="28"/>
        </w:rPr>
        <w:t>is that spills are</w:t>
      </w:r>
      <w:r w:rsidRPr="00D55414">
        <w:rPr>
          <w:sz w:val="20"/>
        </w:rPr>
        <w:t xml:space="preserve"> often </w:t>
      </w:r>
      <w:r w:rsidRPr="00D55414">
        <w:rPr>
          <w:rStyle w:val="StyleBoldUnderline"/>
          <w:sz w:val="28"/>
        </w:rPr>
        <w:t>more likely</w:t>
      </w:r>
      <w:r w:rsidRPr="00D55414">
        <w:rPr>
          <w:rStyle w:val="StyleBoldUnderline"/>
          <w:sz w:val="16"/>
        </w:rPr>
        <w:t xml:space="preserve">¶ </w:t>
      </w:r>
      <w:r w:rsidRPr="00D55414">
        <w:rPr>
          <w:rStyle w:val="StyleBoldUnderline"/>
          <w:sz w:val="28"/>
        </w:rPr>
        <w:t xml:space="preserve">because of hurricane activity </w:t>
      </w:r>
      <w:r w:rsidRPr="00D55414">
        <w:rPr>
          <w:sz w:val="20"/>
        </w:rPr>
        <w:t xml:space="preserve">prevalent </w:t>
      </w:r>
      <w:r w:rsidRPr="00D55414">
        <w:rPr>
          <w:rStyle w:val="StyleBoldUnderline"/>
          <w:sz w:val="28"/>
        </w:rPr>
        <w:t>in the Gulf,</w:t>
      </w:r>
      <w:r w:rsidRPr="00D55414">
        <w:rPr>
          <w:sz w:val="20"/>
        </w:rPr>
        <w:t xml:space="preserve"> </w:t>
      </w:r>
      <w:r w:rsidRPr="00D55414">
        <w:rPr>
          <w:rStyle w:val="StyleBoldUnderline"/>
          <w:sz w:val="28"/>
        </w:rPr>
        <w:t>and are exacerbated by</w:t>
      </w:r>
      <w:r w:rsidRPr="00D55414">
        <w:rPr>
          <w:rStyle w:val="StyleBoldUnderline"/>
          <w:sz w:val="16"/>
        </w:rPr>
        <w:t xml:space="preserve">¶ </w:t>
      </w:r>
      <w:r w:rsidRPr="00D55414">
        <w:rPr>
          <w:rStyle w:val="StyleBoldUnderline"/>
          <w:sz w:val="28"/>
        </w:rPr>
        <w:t>the role hurricanes play in spreading oil after a spill.</w:t>
      </w:r>
      <w:r w:rsidRPr="00D55414">
        <w:rPr>
          <w:rStyle w:val="StyleBoldUnderline"/>
          <w:sz w:val="16"/>
        </w:rPr>
        <w:t xml:space="preserve">¶ </w:t>
      </w:r>
      <w:r w:rsidRPr="00D55414">
        <w:rPr>
          <w:sz w:val="20"/>
        </w:rPr>
        <w:t>52</w:t>
      </w:r>
      <w:r w:rsidRPr="00D55414">
        <w:rPr>
          <w:sz w:val="16"/>
        </w:rPr>
        <w:t>¶</w:t>
      </w:r>
      <w:r w:rsidRPr="00D55414">
        <w:rPr>
          <w:sz w:val="20"/>
        </w:rPr>
        <w:t xml:space="preserve"> In the event of a spill, </w:t>
      </w:r>
      <w:r w:rsidRPr="00D55414">
        <w:rPr>
          <w:rStyle w:val="StyleBoldUnderline"/>
          <w:sz w:val="28"/>
        </w:rPr>
        <w:t>were assistance from U.S. firms permitted, relief</w:t>
      </w:r>
      <w:r w:rsidRPr="00D55414">
        <w:rPr>
          <w:rStyle w:val="StyleBoldUnderline"/>
          <w:sz w:val="16"/>
        </w:rPr>
        <w:t xml:space="preserve">¶ </w:t>
      </w:r>
      <w:r w:rsidRPr="00D55414">
        <w:rPr>
          <w:rStyle w:val="StyleBoldUnderline"/>
          <w:sz w:val="28"/>
        </w:rPr>
        <w:t>would take 24–48 hours to arrive on scene</w:t>
      </w:r>
      <w:r w:rsidRPr="00D55414">
        <w:rPr>
          <w:sz w:val="20"/>
        </w:rPr>
        <w:t xml:space="preserve">. </w:t>
      </w:r>
      <w:proofErr w:type="gramStart"/>
      <w:r w:rsidRPr="00D55414">
        <w:rPr>
          <w:rStyle w:val="StyleBoldUnderline"/>
          <w:sz w:val="28"/>
        </w:rPr>
        <w:t xml:space="preserve">Barring their participation, </w:t>
      </w:r>
      <w:r w:rsidRPr="00D55414">
        <w:rPr>
          <w:rStyle w:val="StyleBoldUnderline"/>
          <w:sz w:val="16"/>
        </w:rPr>
        <w:t xml:space="preserve">¶ </w:t>
      </w:r>
      <w:r w:rsidRPr="00D55414">
        <w:rPr>
          <w:rStyle w:val="StyleBoldUnderline"/>
          <w:sz w:val="28"/>
        </w:rPr>
        <w:t>however, it would take 30–50 days for help to arrive from Brazil</w:t>
      </w:r>
      <w:r w:rsidRPr="00D55414">
        <w:rPr>
          <w:sz w:val="20"/>
        </w:rPr>
        <w:t>, Northern</w:t>
      </w:r>
      <w:r w:rsidRPr="00D55414">
        <w:rPr>
          <w:sz w:val="16"/>
        </w:rPr>
        <w:t>¶</w:t>
      </w:r>
      <w:r w:rsidRPr="00D55414">
        <w:rPr>
          <w:sz w:val="20"/>
        </w:rPr>
        <w:t xml:space="preserve"> Europe, Africa, or S.E. Asia.</w:t>
      </w:r>
      <w:proofErr w:type="gramEnd"/>
      <w:r w:rsidRPr="00D55414">
        <w:rPr>
          <w:sz w:val="20"/>
        </w:rPr>
        <w:t xml:space="preserve"> In the case of the BP spill, as Lee Hunt said,</w:t>
      </w:r>
      <w:r w:rsidRPr="00D55414">
        <w:rPr>
          <w:sz w:val="16"/>
        </w:rPr>
        <w:t>¶</w:t>
      </w:r>
      <w:r w:rsidRPr="00D55414">
        <w:rPr>
          <w:sz w:val="20"/>
        </w:rPr>
        <w:t xml:space="preserve"> “Admiral Landry</w:t>
      </w:r>
      <w:r w:rsidRPr="00D55414">
        <w:rPr>
          <w:sz w:val="16"/>
        </w:rPr>
        <w:t>¶</w:t>
      </w:r>
      <w:r w:rsidRPr="00D55414">
        <w:rPr>
          <w:sz w:val="20"/>
        </w:rPr>
        <w:t xml:space="preserve"> 53</w:t>
      </w:r>
      <w:r w:rsidRPr="00D55414">
        <w:rPr>
          <w:sz w:val="16"/>
        </w:rPr>
        <w:t>¶</w:t>
      </w:r>
      <w:r w:rsidRPr="00D55414">
        <w:rPr>
          <w:sz w:val="20"/>
        </w:rPr>
        <w:t xml:space="preserve"> (8th Coast Guard District Commander) had personnel</w:t>
      </w:r>
      <w:r w:rsidRPr="00D55414">
        <w:rPr>
          <w:sz w:val="16"/>
        </w:rPr>
        <w:t>¶</w:t>
      </w:r>
      <w:r w:rsidRPr="00D55414">
        <w:rPr>
          <w:sz w:val="20"/>
        </w:rPr>
        <w:t xml:space="preserve"> 24 hours x 7 days a week on phones to get booms; can Repsol or any</w:t>
      </w:r>
      <w:r w:rsidRPr="00D55414">
        <w:rPr>
          <w:sz w:val="16"/>
        </w:rPr>
        <w:t>¶</w:t>
      </w:r>
      <w:r w:rsidRPr="00D55414">
        <w:rPr>
          <w:sz w:val="20"/>
        </w:rPr>
        <w:t xml:space="preserve"> subsequent operator do that?”</w:t>
      </w:r>
      <w:r w:rsidRPr="00D55414">
        <w:rPr>
          <w:sz w:val="16"/>
        </w:rPr>
        <w:t>¶</w:t>
      </w:r>
      <w:r w:rsidRPr="00D55414">
        <w:rPr>
          <w:sz w:val="20"/>
        </w:rPr>
        <w:t xml:space="preserve"> 54</w:t>
      </w:r>
      <w:r w:rsidRPr="00D55414">
        <w:rPr>
          <w:sz w:val="16"/>
        </w:rPr>
        <w:t>¶</w:t>
      </w:r>
      <w:r w:rsidRPr="00D55414">
        <w:rPr>
          <w:sz w:val="20"/>
        </w:rPr>
        <w:t xml:space="preserve"> OFAC, </w:t>
      </w:r>
      <w:r w:rsidRPr="00D55414">
        <w:rPr>
          <w:rStyle w:val="StyleBoldUnderline"/>
          <w:sz w:val="28"/>
        </w:rPr>
        <w:t>the Treasury Department</w:t>
      </w:r>
      <w:r w:rsidRPr="00D55414">
        <w:rPr>
          <w:sz w:val="20"/>
        </w:rPr>
        <w:t xml:space="preserve"> office that administers and enforces trade</w:t>
      </w:r>
      <w:r w:rsidRPr="00D55414">
        <w:rPr>
          <w:sz w:val="16"/>
        </w:rPr>
        <w:t>¶</w:t>
      </w:r>
      <w:r w:rsidRPr="00D55414">
        <w:rPr>
          <w:sz w:val="20"/>
        </w:rPr>
        <w:t xml:space="preserve"> sanctions, </w:t>
      </w:r>
      <w:r w:rsidRPr="00D55414">
        <w:rPr>
          <w:rStyle w:val="StyleBoldUnderline"/>
          <w:sz w:val="28"/>
        </w:rPr>
        <w:t>has authority to issue licenses on an emergency basis, but the BP</w:t>
      </w:r>
      <w:r w:rsidRPr="00D55414">
        <w:rPr>
          <w:rStyle w:val="StyleBoldUnderline"/>
          <w:sz w:val="16"/>
        </w:rPr>
        <w:t xml:space="preserve">¶ </w:t>
      </w:r>
      <w:r w:rsidRPr="00D55414">
        <w:rPr>
          <w:rStyle w:val="StyleBoldUnderline"/>
          <w:sz w:val="28"/>
        </w:rPr>
        <w:t xml:space="preserve">spill shows that the </w:t>
      </w:r>
      <w:r w:rsidRPr="00D55414">
        <w:rPr>
          <w:rStyle w:val="Emphasis"/>
          <w:sz w:val="28"/>
        </w:rPr>
        <w:t>early, critical response needed</w:t>
      </w:r>
      <w:r w:rsidRPr="00D55414">
        <w:rPr>
          <w:rStyle w:val="StyleBoldUnderline"/>
          <w:sz w:val="28"/>
        </w:rPr>
        <w:t xml:space="preserve"> would be made slower by</w:t>
      </w:r>
      <w:r w:rsidRPr="00D55414">
        <w:rPr>
          <w:rStyle w:val="StyleBoldUnderline"/>
          <w:sz w:val="16"/>
        </w:rPr>
        <w:t xml:space="preserve">¶ </w:t>
      </w:r>
      <w:r w:rsidRPr="00D55414">
        <w:rPr>
          <w:rStyle w:val="StyleBoldUnderline"/>
          <w:sz w:val="28"/>
        </w:rPr>
        <w:t>the time required to procure licenses.</w:t>
      </w:r>
      <w:r w:rsidRPr="00D55414">
        <w:rPr>
          <w:rStyle w:val="StyleBoldUnderline"/>
          <w:sz w:val="16"/>
        </w:rPr>
        <w:t xml:space="preserve">¶ </w:t>
      </w:r>
      <w:r w:rsidRPr="00D55414">
        <w:rPr>
          <w:sz w:val="20"/>
        </w:rPr>
        <w:t>55</w:t>
      </w:r>
      <w:r w:rsidRPr="00D55414">
        <w:rPr>
          <w:sz w:val="16"/>
        </w:rPr>
        <w:t>¶</w:t>
      </w:r>
      <w:r w:rsidRPr="00D55414">
        <w:rPr>
          <w:sz w:val="20"/>
        </w:rPr>
        <w:t xml:space="preserve"> The Obama administration argues that</w:t>
      </w:r>
      <w:r w:rsidRPr="00D55414">
        <w:rPr>
          <w:sz w:val="16"/>
        </w:rPr>
        <w:t>¶</w:t>
      </w:r>
      <w:r w:rsidRPr="00D55414">
        <w:rPr>
          <w:sz w:val="20"/>
        </w:rPr>
        <w:t xml:space="preserve"> some firms are pre-cleared to respond. But experts say the current scheme</w:t>
      </w:r>
      <w:r w:rsidRPr="00D55414">
        <w:rPr>
          <w:sz w:val="16"/>
        </w:rPr>
        <w:t>¶</w:t>
      </w:r>
      <w:r w:rsidRPr="00D55414">
        <w:rPr>
          <w:sz w:val="20"/>
        </w:rPr>
        <w:t xml:space="preserve"> makes it impossible to pre-clear the correct technology, and that much more</w:t>
      </w:r>
      <w:r w:rsidRPr="00D55414">
        <w:rPr>
          <w:sz w:val="16"/>
        </w:rPr>
        <w:t>¶</w:t>
      </w:r>
      <w:r w:rsidRPr="00D55414">
        <w:rPr>
          <w:sz w:val="20"/>
        </w:rPr>
        <w:t xml:space="preserve"> needs to be done—and can be done—under current law.</w:t>
      </w:r>
    </w:p>
    <w:p w14:paraId="00C5C275" w14:textId="77777777" w:rsidR="00783148" w:rsidRPr="00D55414" w:rsidRDefault="00783148" w:rsidP="00783148"/>
    <w:p w14:paraId="3DC1B84E" w14:textId="77777777" w:rsidR="00783148" w:rsidRPr="00D55414" w:rsidRDefault="00783148" w:rsidP="00783148">
      <w:pPr>
        <w:rPr>
          <w:rStyle w:val="StyleStyleBold12pt"/>
          <w:b w:val="0"/>
          <w:sz w:val="22"/>
          <w:szCs w:val="18"/>
        </w:rPr>
      </w:pPr>
    </w:p>
    <w:p w14:paraId="4BC84BD9"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Aff boosts reaction time—US experts solve best</w:t>
      </w:r>
    </w:p>
    <w:p w14:paraId="5E129C05" w14:textId="77777777" w:rsidR="00783148" w:rsidRPr="00D55414" w:rsidRDefault="00783148" w:rsidP="00783148">
      <w:pPr>
        <w:rPr>
          <w:rStyle w:val="StyleStyleBold12pt"/>
          <w:sz w:val="32"/>
        </w:rPr>
      </w:pPr>
      <w:r w:rsidRPr="00D55414">
        <w:rPr>
          <w:rStyle w:val="StyleStyleBold12pt"/>
          <w:sz w:val="32"/>
        </w:rPr>
        <w:t>Zakaria 11—</w:t>
      </w:r>
      <w:r w:rsidRPr="00D55414">
        <w:t xml:space="preserve">Fareed Zakaria, Host and journalist on CNN about US foreign policy (“Why our Cuba embargo could lead to another Gulf oil disaster”, 9/19/11, </w:t>
      </w:r>
      <w:hyperlink r:id="rId14" w:history="1">
        <w:r w:rsidRPr="00D55414">
          <w:t>http://globalpublicsquare.blogs.cnn.com/2011/09/19/why-our-cuba-policy-could-lead-to-another-gulf-oil-spill/</w:t>
        </w:r>
      </w:hyperlink>
      <w:r w:rsidRPr="00D55414">
        <w:t>, zs)</w:t>
      </w:r>
    </w:p>
    <w:p w14:paraId="0AF86401" w14:textId="77777777" w:rsidR="00783148" w:rsidRPr="00D55414" w:rsidRDefault="00783148" w:rsidP="00783148">
      <w:pPr>
        <w:rPr>
          <w:rStyle w:val="StyleBoldUnderline"/>
          <w:sz w:val="28"/>
        </w:rPr>
      </w:pPr>
      <w:r w:rsidRPr="00D55414">
        <w:rPr>
          <w:sz w:val="20"/>
        </w:rPr>
        <w:t xml:space="preserve">Can you remember what explosive crisis America and the world was fixated on last summer? It wasn't the deficit, jobs or Europe. It was an oil disaster. </w:t>
      </w:r>
      <w:r w:rsidRPr="00D55414">
        <w:rPr>
          <w:rStyle w:val="StyleBoldUnderline"/>
          <w:sz w:val="28"/>
        </w:rPr>
        <w:t>Remember the BP spill?</w:t>
      </w:r>
      <w:r w:rsidRPr="00D55414">
        <w:rPr>
          <w:sz w:val="20"/>
        </w:rPr>
        <w:t xml:space="preserve"> </w:t>
      </w:r>
      <w:proofErr w:type="gramStart"/>
      <w:r w:rsidRPr="00D55414">
        <w:rPr>
          <w:sz w:val="20"/>
        </w:rPr>
        <w:t>Tons of crude gushing into the Gulf of Mexico?</w:t>
      </w:r>
      <w:proofErr w:type="gramEnd"/>
      <w:r w:rsidRPr="00D55414">
        <w:rPr>
          <w:sz w:val="20"/>
        </w:rPr>
        <w:t xml:space="preserve"> Well, in the weeks and months that followed, there was a lot of discussion about how to make sure it didn't happen again.</w:t>
      </w:r>
      <w:r w:rsidRPr="00D55414">
        <w:rPr>
          <w:sz w:val="16"/>
        </w:rPr>
        <w:t>¶</w:t>
      </w:r>
      <w:r w:rsidRPr="00D55414">
        <w:rPr>
          <w:sz w:val="20"/>
        </w:rPr>
        <w:t xml:space="preserve"> But what struck me this week is that </w:t>
      </w:r>
      <w:r w:rsidRPr="00D55414">
        <w:rPr>
          <w:rStyle w:val="StyleBoldUnderline"/>
          <w:sz w:val="28"/>
        </w:rPr>
        <w:t>we have a new dangerous drilling zone</w:t>
      </w:r>
      <w:r w:rsidRPr="00D55414">
        <w:rPr>
          <w:sz w:val="20"/>
        </w:rPr>
        <w:t xml:space="preserve"> right</w:t>
      </w:r>
      <w:r w:rsidRPr="00D55414">
        <w:rPr>
          <w:rStyle w:val="StyleBoldUnderline"/>
          <w:sz w:val="28"/>
        </w:rPr>
        <w:t xml:space="preserve"> on</w:t>
      </w:r>
      <w:r w:rsidRPr="00D55414">
        <w:rPr>
          <w:sz w:val="20"/>
        </w:rPr>
        <w:t xml:space="preserve"> our doorstep - </w:t>
      </w:r>
      <w:r w:rsidRPr="00D55414">
        <w:rPr>
          <w:rStyle w:val="StyleBoldUnderline"/>
          <w:sz w:val="28"/>
        </w:rPr>
        <w:t>Cuba.</w:t>
      </w:r>
      <w:r w:rsidRPr="00D55414">
        <w:rPr>
          <w:sz w:val="20"/>
        </w:rPr>
        <w:t xml:space="preserve"> Estimates suggest that the island nation has reserves of anywhere from 5 billion to 20 billion barrels of oil. The high end of those estimates would put Cuba among the top dozen oil producers in the world.</w:t>
      </w:r>
      <w:r w:rsidRPr="00D55414">
        <w:rPr>
          <w:sz w:val="16"/>
        </w:rPr>
        <w:t>¶</w:t>
      </w:r>
      <w:r w:rsidRPr="00D55414">
        <w:rPr>
          <w:sz w:val="20"/>
        </w:rPr>
        <w:t xml:space="preserve"> Predictably, </w:t>
      </w:r>
      <w:r w:rsidRPr="00D55414">
        <w:rPr>
          <w:rStyle w:val="StyleBoldUnderline"/>
          <w:sz w:val="28"/>
        </w:rPr>
        <w:t xml:space="preserve">there's </w:t>
      </w:r>
      <w:r w:rsidRPr="00D55414">
        <w:rPr>
          <w:rStyle w:val="Emphasis"/>
          <w:sz w:val="28"/>
        </w:rPr>
        <w:t>a global scramble</w:t>
      </w:r>
      <w:r w:rsidRPr="00D55414">
        <w:rPr>
          <w:rStyle w:val="StyleBoldUnderline"/>
          <w:sz w:val="28"/>
        </w:rPr>
        <w:t xml:space="preserve"> for Havana</w:t>
      </w:r>
      <w:r w:rsidRPr="00D55414">
        <w:rPr>
          <w:sz w:val="20"/>
        </w:rPr>
        <w:t xml:space="preserve">. </w:t>
      </w:r>
      <w:r w:rsidRPr="00D55414">
        <w:rPr>
          <w:rStyle w:val="StyleBoldUnderline"/>
          <w:sz w:val="28"/>
        </w:rPr>
        <w:t xml:space="preserve">A </w:t>
      </w:r>
      <w:r w:rsidRPr="00D55414">
        <w:rPr>
          <w:rStyle w:val="Emphasis"/>
          <w:sz w:val="28"/>
        </w:rPr>
        <w:t>Chinese</w:t>
      </w:r>
      <w:r w:rsidRPr="00D55414">
        <w:rPr>
          <w:sz w:val="20"/>
        </w:rPr>
        <w:t xml:space="preserve">-constructed drilling </w:t>
      </w:r>
      <w:r w:rsidRPr="00D55414">
        <w:rPr>
          <w:rStyle w:val="StyleBoldUnderline"/>
          <w:sz w:val="28"/>
        </w:rPr>
        <w:t>rig</w:t>
      </w:r>
      <w:r w:rsidRPr="00D55414">
        <w:rPr>
          <w:sz w:val="20"/>
        </w:rPr>
        <w:t xml:space="preserve"> is owned by an Italian oil company and is </w:t>
      </w:r>
      <w:r w:rsidRPr="00D55414">
        <w:rPr>
          <w:rStyle w:val="StyleBoldUnderline"/>
          <w:sz w:val="28"/>
        </w:rPr>
        <w:t>on its way</w:t>
      </w:r>
      <w:r w:rsidRPr="00D55414">
        <w:rPr>
          <w:sz w:val="20"/>
        </w:rPr>
        <w:t xml:space="preserve"> to Cuban waters. </w:t>
      </w:r>
      <w:r w:rsidRPr="00D55414">
        <w:rPr>
          <w:rStyle w:val="Emphasis"/>
          <w:sz w:val="28"/>
        </w:rPr>
        <w:t>Spain</w:t>
      </w:r>
      <w:r w:rsidRPr="00D55414">
        <w:rPr>
          <w:sz w:val="20"/>
        </w:rPr>
        <w:t xml:space="preserve">'s Repsol, </w:t>
      </w:r>
      <w:r w:rsidRPr="00D55414">
        <w:rPr>
          <w:rStyle w:val="Emphasis"/>
          <w:sz w:val="28"/>
        </w:rPr>
        <w:t>Norway's</w:t>
      </w:r>
      <w:r w:rsidRPr="00D55414">
        <w:rPr>
          <w:sz w:val="20"/>
        </w:rPr>
        <w:t xml:space="preserve"> Statoil </w:t>
      </w:r>
      <w:r w:rsidRPr="00D55414">
        <w:rPr>
          <w:rStyle w:val="StyleBoldUnderline"/>
          <w:sz w:val="28"/>
        </w:rPr>
        <w:t xml:space="preserve">and </w:t>
      </w:r>
      <w:r w:rsidRPr="00D55414">
        <w:rPr>
          <w:rStyle w:val="Emphasis"/>
          <w:sz w:val="28"/>
        </w:rPr>
        <w:t>India</w:t>
      </w:r>
      <w:r w:rsidRPr="00D55414">
        <w:rPr>
          <w:sz w:val="20"/>
        </w:rPr>
        <w:t xml:space="preserve">'s ONGC </w:t>
      </w:r>
      <w:r w:rsidRPr="00D55414">
        <w:rPr>
          <w:rStyle w:val="StyleBoldUnderline"/>
          <w:sz w:val="28"/>
        </w:rPr>
        <w:t>will use the</w:t>
      </w:r>
      <w:r w:rsidRPr="00D55414">
        <w:rPr>
          <w:sz w:val="20"/>
        </w:rPr>
        <w:t xml:space="preserve"> 53</w:t>
      </w:r>
      <w:proofErr w:type="gramStart"/>
      <w:r w:rsidRPr="00D55414">
        <w:rPr>
          <w:sz w:val="20"/>
        </w:rPr>
        <w:t>,000 ton</w:t>
      </w:r>
      <w:proofErr w:type="gramEnd"/>
      <w:r w:rsidRPr="00D55414">
        <w:rPr>
          <w:sz w:val="20"/>
        </w:rPr>
        <w:t xml:space="preserve"> </w:t>
      </w:r>
      <w:r w:rsidRPr="00D55414">
        <w:rPr>
          <w:rStyle w:val="StyleBoldUnderline"/>
          <w:sz w:val="28"/>
        </w:rPr>
        <w:t xml:space="preserve">rig </w:t>
      </w:r>
      <w:r w:rsidRPr="00D55414">
        <w:rPr>
          <w:sz w:val="20"/>
        </w:rPr>
        <w:t xml:space="preserve">to explore </w:t>
      </w:r>
      <w:r w:rsidRPr="00D55414">
        <w:rPr>
          <w:rStyle w:val="StyleBoldUnderline"/>
          <w:sz w:val="28"/>
        </w:rPr>
        <w:t>for oil.</w:t>
      </w:r>
      <w:r w:rsidRPr="00D55414">
        <w:rPr>
          <w:sz w:val="20"/>
        </w:rPr>
        <w:t xml:space="preserve"> Petro giants from </w:t>
      </w:r>
      <w:r w:rsidRPr="00D55414">
        <w:rPr>
          <w:rStyle w:val="Emphasis"/>
          <w:sz w:val="28"/>
        </w:rPr>
        <w:t>Brazil</w:t>
      </w:r>
      <w:r w:rsidRPr="00D55414">
        <w:rPr>
          <w:rStyle w:val="StyleBoldUnderline"/>
          <w:sz w:val="28"/>
        </w:rPr>
        <w:t xml:space="preserve">, </w:t>
      </w:r>
      <w:r w:rsidRPr="00D55414">
        <w:rPr>
          <w:rStyle w:val="Emphasis"/>
          <w:sz w:val="28"/>
        </w:rPr>
        <w:t>Venezuela</w:t>
      </w:r>
      <w:r w:rsidRPr="00D55414">
        <w:rPr>
          <w:rStyle w:val="StyleBoldUnderline"/>
          <w:sz w:val="28"/>
        </w:rPr>
        <w:t xml:space="preserve">, </w:t>
      </w:r>
      <w:r w:rsidRPr="00D55414">
        <w:rPr>
          <w:rStyle w:val="Emphasis"/>
          <w:sz w:val="28"/>
        </w:rPr>
        <w:t>Malaysia</w:t>
      </w:r>
      <w:r w:rsidRPr="00D55414">
        <w:rPr>
          <w:rStyle w:val="StyleBoldUnderline"/>
          <w:sz w:val="28"/>
        </w:rPr>
        <w:t xml:space="preserve"> and </w:t>
      </w:r>
      <w:r w:rsidRPr="00D55414">
        <w:rPr>
          <w:rStyle w:val="Emphasis"/>
          <w:sz w:val="28"/>
        </w:rPr>
        <w:t xml:space="preserve">Vietnam </w:t>
      </w:r>
      <w:r w:rsidRPr="00D55414">
        <w:rPr>
          <w:rStyle w:val="StyleBoldUnderline"/>
          <w:sz w:val="28"/>
        </w:rPr>
        <w:t xml:space="preserve">are </w:t>
      </w:r>
      <w:r w:rsidRPr="00D55414">
        <w:rPr>
          <w:sz w:val="20"/>
        </w:rPr>
        <w:t xml:space="preserve">also </w:t>
      </w:r>
      <w:r w:rsidRPr="00D55414">
        <w:rPr>
          <w:rStyle w:val="StyleBoldUnderline"/>
          <w:sz w:val="28"/>
        </w:rPr>
        <w:t>swooping in.</w:t>
      </w:r>
      <w:r w:rsidRPr="00D55414">
        <w:rPr>
          <w:sz w:val="16"/>
        </w:rPr>
        <w:t>¶</w:t>
      </w:r>
      <w:r w:rsidRPr="00D55414">
        <w:rPr>
          <w:sz w:val="20"/>
        </w:rPr>
        <w:t xml:space="preserve"> Of course, </w:t>
      </w:r>
      <w:r w:rsidRPr="00D55414">
        <w:rPr>
          <w:rStyle w:val="StyleBoldUnderline"/>
          <w:sz w:val="28"/>
        </w:rPr>
        <w:t>we can't partake because we don't trade with Cuba</w:t>
      </w:r>
      <w:r w:rsidRPr="00D55414">
        <w:rPr>
          <w:sz w:val="20"/>
        </w:rPr>
        <w:t xml:space="preserve">. </w:t>
      </w:r>
      <w:r w:rsidRPr="00D55414">
        <w:rPr>
          <w:rStyle w:val="StyleBoldUnderline"/>
          <w:sz w:val="28"/>
        </w:rPr>
        <w:t>But what about at least making sure there are some safety procedures that are followed</w:t>
      </w:r>
      <w:r w:rsidRPr="00D55414">
        <w:rPr>
          <w:sz w:val="20"/>
        </w:rPr>
        <w:t xml:space="preserve"> that would protect the American coastline? You see at 5,500 feet below sea level, </w:t>
      </w:r>
      <w:r w:rsidRPr="00D55414">
        <w:rPr>
          <w:rStyle w:val="StyleBoldUnderline"/>
          <w:sz w:val="28"/>
        </w:rPr>
        <w:t>these</w:t>
      </w:r>
      <w:r w:rsidRPr="00D55414">
        <w:rPr>
          <w:sz w:val="20"/>
        </w:rPr>
        <w:t xml:space="preserve"> oil </w:t>
      </w:r>
      <w:r w:rsidRPr="00D55414">
        <w:rPr>
          <w:rStyle w:val="StyleBoldUnderline"/>
          <w:sz w:val="28"/>
        </w:rPr>
        <w:t>rigs off Cuba will go even deeper than the Deepwater Horizon rig</w:t>
      </w:r>
      <w:r w:rsidRPr="00D55414">
        <w:rPr>
          <w:sz w:val="20"/>
        </w:rPr>
        <w:t xml:space="preserve"> that blew up on our coast last year, and the coast of Florida, remember, is just 60 miles away from Cuban waters.</w:t>
      </w:r>
      <w:r w:rsidRPr="00D55414">
        <w:rPr>
          <w:sz w:val="16"/>
        </w:rPr>
        <w:t>¶</w:t>
      </w:r>
      <w:r w:rsidRPr="00D55414">
        <w:rPr>
          <w:sz w:val="20"/>
        </w:rPr>
        <w:t xml:space="preserve"> </w:t>
      </w:r>
      <w:r w:rsidRPr="00D55414">
        <w:rPr>
          <w:rStyle w:val="StyleBoldUnderline"/>
          <w:sz w:val="28"/>
        </w:rPr>
        <w:t>What happens if there's another oil spill?</w:t>
      </w:r>
      <w:r w:rsidRPr="00D55414">
        <w:rPr>
          <w:sz w:val="20"/>
        </w:rPr>
        <w:t xml:space="preserve"> </w:t>
      </w:r>
      <w:r w:rsidRPr="00D55414">
        <w:rPr>
          <w:rStyle w:val="StyleBoldUnderline"/>
          <w:sz w:val="28"/>
        </w:rPr>
        <w:t>Will it be easy</w:t>
      </w:r>
      <w:r w:rsidRPr="00D55414">
        <w:rPr>
          <w:sz w:val="20"/>
        </w:rPr>
        <w:t xml:space="preserve"> and quick </w:t>
      </w:r>
      <w:r w:rsidRPr="00D55414">
        <w:rPr>
          <w:rStyle w:val="StyleBoldUnderline"/>
          <w:sz w:val="28"/>
        </w:rPr>
        <w:t xml:space="preserve">to clean up? </w:t>
      </w:r>
      <w:r w:rsidRPr="00D55414">
        <w:rPr>
          <w:rStyle w:val="Emphasis"/>
          <w:sz w:val="28"/>
        </w:rPr>
        <w:t>No</w:t>
      </w:r>
      <w:r w:rsidRPr="00D55414">
        <w:rPr>
          <w:rStyle w:val="StyleBoldUnderline"/>
          <w:sz w:val="28"/>
        </w:rPr>
        <w:t>.</w:t>
      </w:r>
      <w:r w:rsidRPr="00D55414">
        <w:rPr>
          <w:sz w:val="20"/>
        </w:rPr>
        <w:t xml:space="preserve"> You see, </w:t>
      </w:r>
      <w:r w:rsidRPr="00D55414">
        <w:rPr>
          <w:rStyle w:val="StyleBoldUnderline"/>
          <w:sz w:val="28"/>
        </w:rPr>
        <w:t xml:space="preserve">the </w:t>
      </w:r>
      <w:r w:rsidRPr="00D55414">
        <w:rPr>
          <w:rStyle w:val="Emphasis"/>
          <w:sz w:val="28"/>
        </w:rPr>
        <w:t xml:space="preserve">nearest </w:t>
      </w:r>
      <w:r w:rsidRPr="00D55414">
        <w:rPr>
          <w:rStyle w:val="StyleBoldUnderline"/>
          <w:sz w:val="28"/>
        </w:rPr>
        <w:t>and</w:t>
      </w:r>
      <w:r w:rsidRPr="00D55414">
        <w:rPr>
          <w:sz w:val="20"/>
        </w:rPr>
        <w:t xml:space="preserve"> </w:t>
      </w:r>
      <w:r w:rsidRPr="00D55414">
        <w:rPr>
          <w:rStyle w:val="Emphasis"/>
          <w:sz w:val="28"/>
        </w:rPr>
        <w:t>best</w:t>
      </w:r>
      <w:r w:rsidRPr="00D55414">
        <w:rPr>
          <w:sz w:val="20"/>
        </w:rPr>
        <w:t xml:space="preserve"> </w:t>
      </w:r>
      <w:r w:rsidRPr="00D55414">
        <w:rPr>
          <w:rStyle w:val="StyleBoldUnderline"/>
          <w:sz w:val="28"/>
        </w:rPr>
        <w:t xml:space="preserve">experts on safety procedures and dealing with oil spills are all American, but we are forbidden by our laws from being involved </w:t>
      </w:r>
      <w:r w:rsidRPr="00D55414">
        <w:rPr>
          <w:rStyle w:val="Emphasis"/>
          <w:sz w:val="28"/>
        </w:rPr>
        <w:t>in any way</w:t>
      </w:r>
      <w:r w:rsidRPr="00D55414">
        <w:rPr>
          <w:rStyle w:val="StyleBoldUnderline"/>
          <w:sz w:val="28"/>
        </w:rPr>
        <w:t xml:space="preserve"> with Cuba</w:t>
      </w:r>
      <w:r w:rsidRPr="00D55414">
        <w:rPr>
          <w:sz w:val="20"/>
        </w:rPr>
        <w:t xml:space="preserve">. </w:t>
      </w:r>
      <w:r w:rsidRPr="00D55414">
        <w:rPr>
          <w:rStyle w:val="StyleBoldUnderline"/>
          <w:sz w:val="28"/>
        </w:rPr>
        <w:t>Our</w:t>
      </w:r>
      <w:r w:rsidRPr="00D55414">
        <w:rPr>
          <w:sz w:val="20"/>
        </w:rPr>
        <w:t xml:space="preserve"> trade </w:t>
      </w:r>
      <w:r w:rsidRPr="00D55414">
        <w:rPr>
          <w:rStyle w:val="StyleBoldUnderline"/>
          <w:sz w:val="28"/>
        </w:rPr>
        <w:t xml:space="preserve">embargo on Cuba not only prevents us from doing business with our neighbor but it also bars us from sending </w:t>
      </w:r>
      <w:r w:rsidRPr="00D55414">
        <w:rPr>
          <w:rStyle w:val="Emphasis"/>
          <w:sz w:val="28"/>
        </w:rPr>
        <w:t>equipment</w:t>
      </w:r>
      <w:r w:rsidRPr="00D55414">
        <w:rPr>
          <w:rStyle w:val="StyleBoldUnderline"/>
          <w:sz w:val="28"/>
        </w:rPr>
        <w:t xml:space="preserve"> and </w:t>
      </w:r>
      <w:r w:rsidRPr="00D55414">
        <w:rPr>
          <w:rStyle w:val="Emphasis"/>
          <w:sz w:val="28"/>
        </w:rPr>
        <w:t>expertise</w:t>
      </w:r>
      <w:r w:rsidRPr="00D55414">
        <w:rPr>
          <w:rStyle w:val="StyleBoldUnderline"/>
          <w:sz w:val="28"/>
        </w:rPr>
        <w:t xml:space="preserve"> to help even in a crisis.</w:t>
      </w:r>
      <w:r w:rsidRPr="00D55414">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D55414">
        <w:rPr>
          <w:sz w:val="16"/>
        </w:rPr>
        <w:t>¶</w:t>
      </w:r>
      <w:r w:rsidRPr="00D55414">
        <w:rPr>
          <w:sz w:val="20"/>
        </w:rPr>
        <w:t xml:space="preserve"> This whole mess is an allegory for a larger problem. </w:t>
      </w:r>
      <w:r w:rsidRPr="00D55414">
        <w:rPr>
          <w:rStyle w:val="StyleBoldUnderline"/>
          <w:sz w:val="28"/>
        </w:rPr>
        <w:t>We imposed an embargo on Cuba at the height of the Cold War</w:t>
      </w:r>
      <w:r w:rsidRPr="00D55414">
        <w:rPr>
          <w:sz w:val="20"/>
        </w:rPr>
        <w:t xml:space="preserve">, 52 years ago, when we were worried about Soviet expansion and the spread of communism. Well, there is no more Soviet Union, and I don't think there's a person in the world </w:t>
      </w:r>
      <w:proofErr w:type="gramStart"/>
      <w:r w:rsidRPr="00D55414">
        <w:rPr>
          <w:sz w:val="20"/>
        </w:rPr>
        <w:t>who</w:t>
      </w:r>
      <w:proofErr w:type="gramEnd"/>
      <w:r w:rsidRPr="00D55414">
        <w:rPr>
          <w:sz w:val="20"/>
        </w:rPr>
        <w:t xml:space="preserve"> believes America could be infected by Cuban communism today. </w:t>
      </w:r>
      <w:r w:rsidRPr="00D55414">
        <w:rPr>
          <w:rStyle w:val="StyleBoldUnderline"/>
          <w:sz w:val="28"/>
        </w:rPr>
        <w:t>But the antique policies remain</w:t>
      </w:r>
      <w:r w:rsidRPr="00D55414">
        <w:rPr>
          <w:sz w:val="20"/>
        </w:rPr>
        <w:t xml:space="preserve"> - antique and failed policies. They were designed, you recall, to force regime change in Cuba. Well, the Castros have thrived for five decades, using American hostility as a badge of Cuban nationalism. </w:t>
      </w:r>
      <w:r w:rsidRPr="00D55414">
        <w:rPr>
          <w:rStyle w:val="StyleBoldUnderline"/>
          <w:sz w:val="28"/>
        </w:rPr>
        <w:t>All the embargo has done is to weaken the Cuban people, keep them impoverished and cut them off from the world.</w:t>
      </w:r>
    </w:p>
    <w:p w14:paraId="76213B53" w14:textId="77777777" w:rsidR="00783148" w:rsidRPr="00D55414" w:rsidRDefault="00783148" w:rsidP="00783148">
      <w:pPr>
        <w:rPr>
          <w:rStyle w:val="StyleStyleBold12pt"/>
          <w:b w:val="0"/>
          <w:sz w:val="22"/>
          <w:szCs w:val="18"/>
        </w:rPr>
      </w:pPr>
    </w:p>
    <w:p w14:paraId="73EDCB7F"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Oil spills spread and kills biodiversity ecosystems</w:t>
      </w:r>
    </w:p>
    <w:p w14:paraId="04A4BA28" w14:textId="77777777" w:rsidR="00783148" w:rsidRPr="00D55414" w:rsidRDefault="00783148" w:rsidP="00783148">
      <w:r w:rsidRPr="00D55414">
        <w:rPr>
          <w:rStyle w:val="StyleStyleBold12pt"/>
          <w:sz w:val="32"/>
        </w:rPr>
        <w:t>Almeida 12—</w:t>
      </w:r>
      <w:r w:rsidRPr="00D55414">
        <w:t xml:space="preserve">Robert Almeida, former Naval Officer and partner at gCaptain (“Drilling Off Cuba, and How the Embargo Could be Very Costly for the US”, 5/18/12, </w:t>
      </w:r>
      <w:hyperlink r:id="rId15" w:history="1">
        <w:r w:rsidRPr="00D55414">
          <w:t>http://gcaptain.com/drilling-cuba-embargo-badly/</w:t>
        </w:r>
      </w:hyperlink>
      <w:r w:rsidRPr="00D55414">
        <w:t>, zs)</w:t>
      </w:r>
    </w:p>
    <w:p w14:paraId="3E863D1D" w14:textId="77777777" w:rsidR="00783148" w:rsidRPr="00D55414" w:rsidRDefault="00783148" w:rsidP="00783148">
      <w:pPr>
        <w:rPr>
          <w:rStyle w:val="StyleBoldUnderline"/>
          <w:sz w:val="28"/>
        </w:rPr>
      </w:pPr>
      <w:r w:rsidRPr="00D55414">
        <w:t xml:space="preserve">In short however, </w:t>
      </w:r>
      <w:r w:rsidRPr="00D55414">
        <w:rPr>
          <w:rStyle w:val="StyleBoldUnderline"/>
          <w:sz w:val="28"/>
        </w:rPr>
        <w:t>Cuba’s access to containment systems</w:t>
      </w:r>
      <w:r w:rsidRPr="00D55414">
        <w:t xml:space="preserve">, offshore technology, </w:t>
      </w:r>
      <w:r w:rsidRPr="00D55414">
        <w:rPr>
          <w:rStyle w:val="StyleBoldUnderline"/>
          <w:sz w:val="28"/>
        </w:rPr>
        <w:t xml:space="preserve">and spill response equipment is </w:t>
      </w:r>
      <w:r w:rsidRPr="00D55414">
        <w:rPr>
          <w:rStyle w:val="Emphasis"/>
          <w:sz w:val="28"/>
        </w:rPr>
        <w:t>severely restricted by the US embargo</w:t>
      </w:r>
      <w:r w:rsidRPr="00D55414">
        <w:t xml:space="preserve">, </w:t>
      </w:r>
      <w:r w:rsidRPr="00D55414">
        <w:rPr>
          <w:rStyle w:val="StyleBoldUnderline"/>
          <w:sz w:val="28"/>
        </w:rPr>
        <w:t>yet if a disaster occurs offshore</w:t>
      </w:r>
      <w:r w:rsidRPr="00D55414">
        <w:t xml:space="preserve">, </w:t>
      </w:r>
      <w:r w:rsidRPr="00D55414">
        <w:rPr>
          <w:rStyle w:val="StyleBoldUnderline"/>
          <w:sz w:val="28"/>
        </w:rPr>
        <w:t>not only will Cuban ecosystems be severely impacted,</w:t>
      </w:r>
      <w:r w:rsidRPr="00D55414">
        <w:t xml:space="preserve"> </w:t>
      </w:r>
      <w:r w:rsidRPr="00D55414">
        <w:rPr>
          <w:rStyle w:val="StyleBoldUnderline"/>
          <w:sz w:val="28"/>
        </w:rPr>
        <w:t>but those of the</w:t>
      </w:r>
      <w:r w:rsidRPr="00D55414">
        <w:t xml:space="preserve"> Florida </w:t>
      </w:r>
      <w:r w:rsidRPr="00D55414">
        <w:rPr>
          <w:rStyle w:val="StyleBoldUnderline"/>
          <w:sz w:val="28"/>
        </w:rPr>
        <w:t>Keys, and US East Coast</w:t>
      </w:r>
      <w:r w:rsidRPr="00D55414">
        <w:t>.</w:t>
      </w:r>
      <w:r w:rsidRPr="00D55414">
        <w:rPr>
          <w:sz w:val="16"/>
        </w:rPr>
        <w:t>¶</w:t>
      </w:r>
      <w:r w:rsidRPr="00D55414">
        <w:t xml:space="preserve"> </w:t>
      </w:r>
      <w:r w:rsidRPr="00D55414">
        <w:rPr>
          <w:rStyle w:val="StyleBoldUnderline"/>
          <w:sz w:val="28"/>
        </w:rPr>
        <w:t>If disaster strikes offshore Cuba</w:t>
      </w:r>
      <w:r w:rsidRPr="00D55414">
        <w:t xml:space="preserve">, </w:t>
      </w:r>
      <w:r w:rsidRPr="00D55414">
        <w:rPr>
          <w:rStyle w:val="StyleBoldUnderline"/>
          <w:sz w:val="28"/>
        </w:rPr>
        <w:t>US</w:t>
      </w:r>
      <w:r w:rsidRPr="00D55414">
        <w:t xml:space="preserve"> </w:t>
      </w:r>
      <w:r w:rsidRPr="00D55414">
        <w:rPr>
          <w:rStyle w:val="StyleBoldUnderline"/>
          <w:sz w:val="28"/>
        </w:rPr>
        <w:t>citizens will have nobody</w:t>
      </w:r>
      <w:r w:rsidRPr="00D55414">
        <w:t xml:space="preserve"> else </w:t>
      </w:r>
      <w:r w:rsidRPr="00D55414">
        <w:rPr>
          <w:rStyle w:val="StyleBoldUnderline"/>
          <w:sz w:val="28"/>
        </w:rPr>
        <w:t>to blame except the US Government because</w:t>
      </w:r>
      <w:r w:rsidRPr="00D55414">
        <w:t xml:space="preserve"> outdated </w:t>
      </w:r>
      <w:r w:rsidRPr="00D55414">
        <w:rPr>
          <w:rStyle w:val="StyleBoldUnderline"/>
          <w:sz w:val="28"/>
        </w:rPr>
        <w:t>policies</w:t>
      </w:r>
      <w:r w:rsidRPr="00D55414">
        <w:t xml:space="preserve"> are </w:t>
      </w:r>
      <w:r w:rsidRPr="00D55414">
        <w:rPr>
          <w:rStyle w:val="StyleBoldUnderline"/>
          <w:sz w:val="28"/>
        </w:rPr>
        <w:t xml:space="preserve">impacting </w:t>
      </w:r>
      <w:r w:rsidRPr="00D55414">
        <w:t xml:space="preserve">the </w:t>
      </w:r>
      <w:r w:rsidRPr="00D55414">
        <w:rPr>
          <w:rStyle w:val="StyleBoldUnderline"/>
          <w:sz w:val="28"/>
        </w:rPr>
        <w:t>ability to prepare sufficiently for real</w:t>
      </w:r>
      <w:r w:rsidRPr="00D55414">
        <w:t xml:space="preserve">-life </w:t>
      </w:r>
      <w:r w:rsidRPr="00D55414">
        <w:rPr>
          <w:rStyle w:val="StyleBoldUnderline"/>
          <w:sz w:val="28"/>
        </w:rPr>
        <w:t>environmental threats</w:t>
      </w:r>
      <w:r w:rsidRPr="00D55414">
        <w:t xml:space="preserve">. </w:t>
      </w:r>
      <w:r w:rsidRPr="00D55414">
        <w:rPr>
          <w:rStyle w:val="Emphasis"/>
          <w:sz w:val="28"/>
        </w:rPr>
        <w:t xml:space="preserve">Considering Cuba waters are home to the highest concentration of biodiversity in the region </w:t>
      </w:r>
      <w:r w:rsidRPr="00D55414">
        <w:rPr>
          <w:rStyle w:val="StyleBoldUnderline"/>
          <w:sz w:val="28"/>
        </w:rPr>
        <w:t xml:space="preserve">and is a spawning ground for fish populations </w:t>
      </w:r>
      <w:r w:rsidRPr="00D55414">
        <w:t>that migrate north into US waters</w:t>
      </w:r>
      <w:r w:rsidRPr="00D55414">
        <w:rPr>
          <w:rStyle w:val="StyleBoldUnderline"/>
          <w:sz w:val="28"/>
        </w:rPr>
        <w:t xml:space="preserve">, </w:t>
      </w:r>
      <w:r w:rsidRPr="00D55414">
        <w:rPr>
          <w:rStyle w:val="Emphasis"/>
          <w:sz w:val="28"/>
        </w:rPr>
        <w:t>a Cuban oil spill could inflict unprecedented environmental devastation</w:t>
      </w:r>
      <w:r w:rsidRPr="00D55414">
        <w:rPr>
          <w:rStyle w:val="StyleBoldUnderline"/>
          <w:sz w:val="28"/>
        </w:rPr>
        <w:t xml:space="preserve"> if not planned for in advance.</w:t>
      </w:r>
    </w:p>
    <w:p w14:paraId="3EE35E4C" w14:textId="77777777" w:rsidR="00783148" w:rsidRPr="00D55414" w:rsidRDefault="00783148" w:rsidP="00783148">
      <w:pPr>
        <w:pStyle w:val="Heading4"/>
        <w:rPr>
          <w:rFonts w:ascii="Calibri" w:hAnsi="Calibri" w:cs="Times New Roman"/>
          <w:sz w:val="32"/>
          <w:szCs w:val="26"/>
        </w:rPr>
      </w:pPr>
      <w:r w:rsidRPr="00D55414">
        <w:rPr>
          <w:rFonts w:ascii="Calibri" w:hAnsi="Calibri" w:cs="Times New Roman"/>
          <w:bCs w:val="0"/>
          <w:sz w:val="32"/>
          <w:szCs w:val="26"/>
        </w:rPr>
        <w:t xml:space="preserve">Biodiversity in specific hotspots checks extinction— key to </w:t>
      </w:r>
      <w:proofErr w:type="gramStart"/>
      <w:r w:rsidRPr="00D55414">
        <w:rPr>
          <w:rFonts w:ascii="Calibri" w:hAnsi="Calibri" w:cs="Times New Roman"/>
          <w:bCs w:val="0"/>
          <w:sz w:val="32"/>
          <w:szCs w:val="26"/>
        </w:rPr>
        <w:t>ag</w:t>
      </w:r>
      <w:proofErr w:type="gramEnd"/>
      <w:r w:rsidRPr="00D55414">
        <w:rPr>
          <w:rFonts w:ascii="Calibri" w:hAnsi="Calibri" w:cs="Times New Roman"/>
          <w:bCs w:val="0"/>
          <w:sz w:val="32"/>
          <w:szCs w:val="26"/>
        </w:rPr>
        <w:t>, medicine</w:t>
      </w:r>
    </w:p>
    <w:p w14:paraId="33A55E81" w14:textId="77777777" w:rsidR="00783148" w:rsidRPr="00D55414" w:rsidRDefault="00783148" w:rsidP="00783148">
      <w:pPr>
        <w:rPr>
          <w:b/>
          <w:sz w:val="32"/>
        </w:rPr>
      </w:pPr>
      <w:r w:rsidRPr="00D55414">
        <w:rPr>
          <w:rStyle w:val="StyleStyleBold12pt"/>
          <w:sz w:val="32"/>
        </w:rPr>
        <w:t xml:space="preserve">Mittermeier 11 </w:t>
      </w:r>
      <w:r w:rsidRPr="00D55414">
        <w:rPr>
          <w:sz w:val="20"/>
          <w:szCs w:val="16"/>
        </w:rPr>
        <w:t xml:space="preserve">(et al, Dr. Russell Alan Mittermeier is a primatologist, From Chapter One of the book </w:t>
      </w:r>
      <w:r w:rsidRPr="00D55414">
        <w:rPr>
          <w:sz w:val="20"/>
          <w:szCs w:val="16"/>
          <w:u w:val="single"/>
        </w:rPr>
        <w:t>Biodiversity Hotspots</w:t>
      </w:r>
      <w:r w:rsidRPr="00D55414">
        <w:rPr>
          <w:sz w:val="20"/>
          <w:szCs w:val="16"/>
        </w:rPr>
        <w:t xml:space="preserve"> http://www.academia.edu/1536096/Global_biodiversity_conservation_the_critical_role_of_hotspots)</w:t>
      </w:r>
    </w:p>
    <w:p w14:paraId="6A274CFC" w14:textId="77777777" w:rsidR="00783148" w:rsidRPr="00D55414" w:rsidRDefault="00783148" w:rsidP="00783148">
      <w:pPr>
        <w:rPr>
          <w:sz w:val="20"/>
        </w:rPr>
      </w:pPr>
      <w:r w:rsidRPr="00D55414">
        <w:rPr>
          <w:rStyle w:val="StyleBoldUnderline"/>
          <w:sz w:val="28"/>
        </w:rPr>
        <w:t>Extinction is the gravest consequence of the biodiversity crisis, since it is</w:t>
      </w:r>
      <w:r w:rsidRPr="00D55414">
        <w:rPr>
          <w:rStyle w:val="StyleBoldUnderline"/>
          <w:sz w:val="16"/>
        </w:rPr>
        <w:t>¶</w:t>
      </w:r>
      <w:r w:rsidRPr="00D55414">
        <w:rPr>
          <w:rStyle w:val="StyleBoldUnderline"/>
          <w:sz w:val="28"/>
        </w:rPr>
        <w:t xml:space="preserve"> irreversible.</w:t>
      </w:r>
      <w:r w:rsidRPr="00D55414">
        <w:rPr>
          <w:sz w:val="20"/>
        </w:rPr>
        <w:t xml:space="preserve"> </w:t>
      </w:r>
      <w:r w:rsidRPr="00D55414">
        <w:rPr>
          <w:rStyle w:val="StyleBoldUnderline"/>
          <w:sz w:val="28"/>
        </w:rPr>
        <w:t xml:space="preserve">Human activities </w:t>
      </w:r>
      <w:r w:rsidRPr="00D55414">
        <w:t xml:space="preserve">have </w:t>
      </w:r>
      <w:r w:rsidRPr="00D55414">
        <w:rPr>
          <w:rStyle w:val="StyleBoldUnderline"/>
          <w:sz w:val="28"/>
        </w:rPr>
        <w:t>elevate</w:t>
      </w:r>
      <w:r w:rsidRPr="00D55414">
        <w:t>d</w:t>
      </w:r>
      <w:r w:rsidRPr="00D55414">
        <w:rPr>
          <w:sz w:val="20"/>
        </w:rPr>
        <w:t xml:space="preserve"> </w:t>
      </w:r>
      <w:r w:rsidRPr="00D55414">
        <w:rPr>
          <w:rStyle w:val="StyleBoldUnderline"/>
          <w:sz w:val="28"/>
        </w:rPr>
        <w:t>the rate of species extinctions to a</w:t>
      </w:r>
      <w:r w:rsidRPr="00D55414">
        <w:rPr>
          <w:rStyle w:val="StyleBoldUnderline"/>
          <w:sz w:val="16"/>
        </w:rPr>
        <w:t>¶</w:t>
      </w:r>
      <w:r w:rsidRPr="00D55414">
        <w:rPr>
          <w:rStyle w:val="StyleBoldUnderline"/>
          <w:sz w:val="28"/>
        </w:rPr>
        <w:t xml:space="preserve"> </w:t>
      </w:r>
      <w:r w:rsidRPr="00D55414">
        <w:rPr>
          <w:rStyle w:val="Emphasis"/>
          <w:sz w:val="28"/>
        </w:rPr>
        <w:t>thousand or more times the natural</w:t>
      </w:r>
      <w:r w:rsidRPr="00D55414">
        <w:rPr>
          <w:sz w:val="20"/>
        </w:rPr>
        <w:t xml:space="preserve"> background </w:t>
      </w:r>
      <w:r w:rsidRPr="00D55414">
        <w:rPr>
          <w:rStyle w:val="Emphasis"/>
          <w:sz w:val="28"/>
        </w:rPr>
        <w:t>rate</w:t>
      </w:r>
      <w:r w:rsidRPr="00D55414">
        <w:rPr>
          <w:sz w:val="20"/>
        </w:rPr>
        <w:t xml:space="preserve"> (Pimm et al. 1995). What are the</w:t>
      </w:r>
      <w:r w:rsidRPr="00D55414">
        <w:rPr>
          <w:sz w:val="16"/>
        </w:rPr>
        <w:t>¶</w:t>
      </w:r>
      <w:r w:rsidRPr="00D55414">
        <w:rPr>
          <w:sz w:val="20"/>
        </w:rPr>
        <w:t xml:space="preserve"> consequences of this loss? Most obvious among them may be the lost opportunity</w:t>
      </w:r>
      <w:r w:rsidRPr="00D55414">
        <w:rPr>
          <w:sz w:val="16"/>
        </w:rPr>
        <w:t>¶</w:t>
      </w:r>
      <w:r w:rsidRPr="00D55414">
        <w:rPr>
          <w:sz w:val="20"/>
        </w:rPr>
        <w:t xml:space="preserve"> for future resource use. Scientists have discovered a mere fraction of Earth’s species</w:t>
      </w:r>
      <w:r w:rsidRPr="00D55414">
        <w:rPr>
          <w:sz w:val="16"/>
        </w:rPr>
        <w:t>¶</w:t>
      </w:r>
      <w:r w:rsidRPr="00D55414">
        <w:rPr>
          <w:sz w:val="20"/>
        </w:rPr>
        <w:t xml:space="preserve"> (perhaps fewer than 10%, or even 1%) and understood the biology of even fewer</w:t>
      </w:r>
      <w:r w:rsidRPr="00D55414">
        <w:rPr>
          <w:sz w:val="16"/>
        </w:rPr>
        <w:t>¶</w:t>
      </w:r>
      <w:r w:rsidRPr="00D55414">
        <w:rPr>
          <w:sz w:val="20"/>
        </w:rPr>
        <w:t xml:space="preserve"> (Novotny et al. 2002). </w:t>
      </w:r>
      <w:r w:rsidRPr="00D55414">
        <w:rPr>
          <w:rStyle w:val="StyleBoldUnderline"/>
          <w:sz w:val="28"/>
        </w:rPr>
        <w:t xml:space="preserve">As species vanish, so too does the health security </w:t>
      </w:r>
      <w:r w:rsidRPr="00D55414">
        <w:rPr>
          <w:rStyle w:val="Emphasis"/>
          <w:sz w:val="28"/>
        </w:rPr>
        <w:t>of every</w:t>
      </w:r>
      <w:r w:rsidRPr="00D55414">
        <w:rPr>
          <w:rStyle w:val="Emphasis"/>
          <w:b w:val="0"/>
          <w:sz w:val="16"/>
          <w:u w:val="none"/>
        </w:rPr>
        <w:t>¶</w:t>
      </w:r>
      <w:r w:rsidRPr="00D55414">
        <w:rPr>
          <w:rStyle w:val="Emphasis"/>
          <w:sz w:val="28"/>
        </w:rPr>
        <w:t xml:space="preserve"> human.</w:t>
      </w:r>
      <w:r w:rsidRPr="00D55414">
        <w:rPr>
          <w:sz w:val="20"/>
        </w:rPr>
        <w:t xml:space="preserve"> Earth’s </w:t>
      </w:r>
      <w:r w:rsidRPr="00D55414">
        <w:rPr>
          <w:rStyle w:val="StyleBoldUnderline"/>
          <w:sz w:val="28"/>
        </w:rPr>
        <w:t xml:space="preserve">species </w:t>
      </w:r>
      <w:r w:rsidRPr="00D55414">
        <w:rPr>
          <w:sz w:val="20"/>
        </w:rPr>
        <w:t xml:space="preserve">are a vast genetic storehouse that </w:t>
      </w:r>
      <w:r w:rsidRPr="00D55414">
        <w:rPr>
          <w:rStyle w:val="StyleBoldUnderline"/>
          <w:sz w:val="28"/>
        </w:rPr>
        <w:t>may harbor a cure for</w:t>
      </w:r>
      <w:r w:rsidRPr="00D55414">
        <w:rPr>
          <w:sz w:val="16"/>
        </w:rPr>
        <w:t>¶</w:t>
      </w:r>
      <w:r w:rsidRPr="00D55414">
        <w:rPr>
          <w:sz w:val="20"/>
        </w:rPr>
        <w:t xml:space="preserve"> cancer, malaria, or </w:t>
      </w:r>
      <w:r w:rsidRPr="00D55414">
        <w:rPr>
          <w:rStyle w:val="StyleBoldUnderline"/>
          <w:sz w:val="28"/>
        </w:rPr>
        <w:t>the next new pathogen</w:t>
      </w:r>
      <w:r w:rsidRPr="00D55414">
        <w:rPr>
          <w:sz w:val="20"/>
        </w:rPr>
        <w:t xml:space="preserve"> – cures waiting to be discovered.</w:t>
      </w:r>
      <w:r w:rsidRPr="00D55414">
        <w:rPr>
          <w:sz w:val="16"/>
        </w:rPr>
        <w:t>¶</w:t>
      </w:r>
      <w:r w:rsidRPr="00D55414">
        <w:rPr>
          <w:sz w:val="20"/>
        </w:rPr>
        <w:t xml:space="preserve"> Compounds initially derived from wild species account for more than half of all</w:t>
      </w:r>
      <w:r w:rsidRPr="00D55414">
        <w:rPr>
          <w:sz w:val="16"/>
        </w:rPr>
        <w:t>¶</w:t>
      </w:r>
      <w:r w:rsidRPr="00D55414">
        <w:rPr>
          <w:sz w:val="20"/>
        </w:rPr>
        <w:t xml:space="preserve"> commercial medicines – even more in developing nations (Chivian and Bernstein</w:t>
      </w:r>
      <w:r w:rsidRPr="00D55414">
        <w:rPr>
          <w:sz w:val="16"/>
        </w:rPr>
        <w:t>¶</w:t>
      </w:r>
      <w:r w:rsidRPr="00D55414">
        <w:rPr>
          <w:sz w:val="20"/>
        </w:rPr>
        <w:t xml:space="preserve"> 2008). Natural forms, processes, and ecosystems provide blueprints and inspiration</w:t>
      </w:r>
      <w:r w:rsidRPr="00D55414">
        <w:rPr>
          <w:sz w:val="16"/>
        </w:rPr>
        <w:t>¶</w:t>
      </w:r>
      <w:r w:rsidRPr="00D55414">
        <w:rPr>
          <w:sz w:val="20"/>
        </w:rPr>
        <w:t xml:space="preserve"> for a growing array of new materials, energy sources, hi-tech devices, and</w:t>
      </w:r>
      <w:r w:rsidRPr="00D55414">
        <w:rPr>
          <w:sz w:val="16"/>
        </w:rPr>
        <w:t>¶</w:t>
      </w:r>
      <w:r w:rsidRPr="00D55414">
        <w:rPr>
          <w:sz w:val="20"/>
        </w:rPr>
        <w:t xml:space="preserve"> other innovations (Benyus 2009). The current loss of species has been compared</w:t>
      </w:r>
      <w:r w:rsidRPr="00D55414">
        <w:rPr>
          <w:sz w:val="16"/>
        </w:rPr>
        <w:t>¶</w:t>
      </w:r>
      <w:r w:rsidRPr="00D55414">
        <w:rPr>
          <w:sz w:val="20"/>
        </w:rPr>
        <w:t xml:space="preserve"> to burning down the world’s libraries without knowing the content of 90% or</w:t>
      </w:r>
      <w:r w:rsidRPr="00D55414">
        <w:rPr>
          <w:sz w:val="16"/>
        </w:rPr>
        <w:t>¶</w:t>
      </w:r>
      <w:r w:rsidRPr="00D55414">
        <w:rPr>
          <w:sz w:val="20"/>
        </w:rPr>
        <w:t xml:space="preserve"> more of the books. </w:t>
      </w:r>
      <w:r w:rsidRPr="00D55414">
        <w:rPr>
          <w:rStyle w:val="StyleBoldUnderline"/>
          <w:sz w:val="28"/>
        </w:rPr>
        <w:t xml:space="preserve">With loss of species, we lose the ultimate source of </w:t>
      </w:r>
      <w:r w:rsidRPr="00D55414">
        <w:rPr>
          <w:sz w:val="20"/>
        </w:rPr>
        <w:t>our crops</w:t>
      </w:r>
      <w:r w:rsidRPr="00D55414">
        <w:rPr>
          <w:sz w:val="16"/>
        </w:rPr>
        <w:t>¶</w:t>
      </w:r>
      <w:r w:rsidRPr="00D55414">
        <w:rPr>
          <w:sz w:val="20"/>
        </w:rPr>
        <w:t xml:space="preserve"> and </w:t>
      </w:r>
      <w:r w:rsidRPr="00D55414">
        <w:rPr>
          <w:rStyle w:val="StyleBoldUnderline"/>
          <w:sz w:val="28"/>
        </w:rPr>
        <w:t>the genes we use to improve agricultural resilience</w:t>
      </w:r>
      <w:r w:rsidRPr="00D55414">
        <w:rPr>
          <w:sz w:val="20"/>
        </w:rPr>
        <w:t>, the inspiration for</w:t>
      </w:r>
      <w:r w:rsidRPr="00D55414">
        <w:rPr>
          <w:sz w:val="16"/>
        </w:rPr>
        <w:t>¶</w:t>
      </w:r>
      <w:r w:rsidRPr="00D55414">
        <w:rPr>
          <w:sz w:val="20"/>
        </w:rPr>
        <w:t xml:space="preserve"> manufactured products, </w:t>
      </w:r>
      <w:r w:rsidRPr="00D55414">
        <w:rPr>
          <w:rStyle w:val="StyleBoldUnderline"/>
          <w:sz w:val="28"/>
        </w:rPr>
        <w:t xml:space="preserve">and the </w:t>
      </w:r>
      <w:r w:rsidRPr="00D55414">
        <w:rPr>
          <w:sz w:val="20"/>
        </w:rPr>
        <w:t xml:space="preserve">basis of the structure and function of the </w:t>
      </w:r>
      <w:r w:rsidRPr="00D55414">
        <w:rPr>
          <w:rStyle w:val="StyleBoldUnderline"/>
          <w:sz w:val="28"/>
        </w:rPr>
        <w:t>ecosystems</w:t>
      </w:r>
      <w:r w:rsidRPr="00D55414">
        <w:rPr>
          <w:rStyle w:val="StyleBoldUnderline"/>
          <w:sz w:val="16"/>
        </w:rPr>
        <w:t>¶</w:t>
      </w:r>
      <w:r w:rsidRPr="00D55414">
        <w:rPr>
          <w:rStyle w:val="StyleBoldUnderline"/>
          <w:sz w:val="28"/>
        </w:rPr>
        <w:t xml:space="preserve"> that </w:t>
      </w:r>
      <w:r w:rsidRPr="00D55414">
        <w:rPr>
          <w:rStyle w:val="Emphasis"/>
          <w:sz w:val="28"/>
        </w:rPr>
        <w:t>support humans and all life on Earth</w:t>
      </w:r>
      <w:r w:rsidRPr="00D55414">
        <w:rPr>
          <w:sz w:val="20"/>
        </w:rPr>
        <w:t xml:space="preserve"> (McNeely et al. 2009). Above and beyond</w:t>
      </w:r>
      <w:r w:rsidRPr="00D55414">
        <w:rPr>
          <w:sz w:val="16"/>
        </w:rPr>
        <w:t>¶</w:t>
      </w:r>
      <w:r w:rsidRPr="00D55414">
        <w:rPr>
          <w:sz w:val="20"/>
        </w:rPr>
        <w:t xml:space="preserve"> material welfare and livelihoods, biodiversity contributes to security, resiliency,</w:t>
      </w:r>
      <w:r w:rsidRPr="00D55414">
        <w:rPr>
          <w:sz w:val="16"/>
        </w:rPr>
        <w:t>¶</w:t>
      </w:r>
      <w:r w:rsidRPr="00D55414">
        <w:rPr>
          <w:sz w:val="20"/>
        </w:rPr>
        <w:t xml:space="preserve"> and freedom of choices and actions (Millennium Ecosystem Assessment 2005).</w:t>
      </w:r>
      <w:r w:rsidRPr="00D55414">
        <w:rPr>
          <w:sz w:val="16"/>
        </w:rPr>
        <w:t>¶</w:t>
      </w:r>
      <w:r w:rsidRPr="00D55414">
        <w:rPr>
          <w:sz w:val="20"/>
        </w:rPr>
        <w:t xml:space="preserve"> Less tangible, but no less important, are the cultural, spiritual, and moral costs</w:t>
      </w:r>
      <w:r w:rsidRPr="00D55414">
        <w:rPr>
          <w:sz w:val="16"/>
        </w:rPr>
        <w:t>¶</w:t>
      </w:r>
      <w:r w:rsidRPr="00D55414">
        <w:rPr>
          <w:sz w:val="20"/>
        </w:rPr>
        <w:t xml:space="preserve"> inflicted by species extinctions. All societies value species for </w:t>
      </w:r>
      <w:proofErr w:type="gramStart"/>
      <w:r w:rsidRPr="00D55414">
        <w:rPr>
          <w:sz w:val="20"/>
        </w:rPr>
        <w:t>their</w:t>
      </w:r>
      <w:proofErr w:type="gramEnd"/>
      <w:r w:rsidRPr="00D55414">
        <w:rPr>
          <w:sz w:val="20"/>
        </w:rPr>
        <w:t xml:space="preserve"> own sake,</w:t>
      </w:r>
      <w:r w:rsidRPr="00D55414">
        <w:rPr>
          <w:sz w:val="16"/>
        </w:rPr>
        <w:t>¶</w:t>
      </w:r>
      <w:r w:rsidRPr="00D55414">
        <w:rPr>
          <w:sz w:val="20"/>
        </w:rPr>
        <w:t xml:space="preserve"> and wild plants and animals are integral to the fabric of all the world’s cultures</w:t>
      </w:r>
      <w:r w:rsidRPr="00D55414">
        <w:rPr>
          <w:sz w:val="16"/>
        </w:rPr>
        <w:t>¶</w:t>
      </w:r>
      <w:r w:rsidRPr="00D55414">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D55414">
        <w:rPr>
          <w:sz w:val="16"/>
        </w:rPr>
        <w:t>¶</w:t>
      </w:r>
      <w:r w:rsidRPr="00D55414">
        <w:rPr>
          <w:sz w:val="20"/>
        </w:rPr>
        <w:t xml:space="preserve"> </w:t>
      </w:r>
      <w:proofErr w:type="gramStart"/>
      <w:r w:rsidRPr="00D55414">
        <w:rPr>
          <w:sz w:val="20"/>
        </w:rPr>
        <w:t>In</w:t>
      </w:r>
      <w:proofErr w:type="gramEnd"/>
      <w:r w:rsidRPr="00D55414">
        <w:rPr>
          <w:sz w:val="20"/>
        </w:rPr>
        <w:t xml:space="preserve">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D55414">
        <w:rPr>
          <w:rStyle w:val="StyleBoldUnderline"/>
          <w:sz w:val="28"/>
        </w:rPr>
        <w:t xml:space="preserve"> Extinction is a global phenomenon, with impacts far beyond nearby administrative borders.</w:t>
      </w:r>
      <w:r w:rsidRPr="00D55414">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D55414">
        <w:rPr>
          <w:sz w:val="16"/>
        </w:rPr>
        <w:t>¶</w:t>
      </w:r>
      <w:r w:rsidRPr="00D55414">
        <w:rPr>
          <w:sz w:val="20"/>
        </w:rPr>
        <w:t xml:space="preserve"> The establishment of priorities for biodiversity conservation is complex, but can be framed as a single question. Given the choice, </w:t>
      </w:r>
      <w:r w:rsidRPr="00D55414">
        <w:rPr>
          <w:rStyle w:val="StyleBoldUnderline"/>
          <w:sz w:val="28"/>
        </w:rPr>
        <w:t>where should action toward</w:t>
      </w:r>
      <w:r w:rsidRPr="00D55414">
        <w:rPr>
          <w:sz w:val="20"/>
        </w:rPr>
        <w:t xml:space="preserve"> reducing the loss of </w:t>
      </w:r>
      <w:r w:rsidRPr="00D55414">
        <w:rPr>
          <w:rStyle w:val="StyleBoldUnderline"/>
          <w:sz w:val="28"/>
        </w:rPr>
        <w:t xml:space="preserve">biodiversity </w:t>
      </w:r>
      <w:r w:rsidRPr="00D55414">
        <w:rPr>
          <w:rStyle w:val="Emphasis"/>
          <w:sz w:val="28"/>
        </w:rPr>
        <w:t>be implemented ﬁrst</w:t>
      </w:r>
      <w:r w:rsidRPr="00D55414">
        <w:rPr>
          <w:rStyle w:val="StyleBoldUnderline"/>
          <w:sz w:val="28"/>
        </w:rPr>
        <w:t xml:space="preserve">? </w:t>
      </w:r>
      <w:r w:rsidRPr="00D55414">
        <w:rPr>
          <w:sz w:val="20"/>
        </w:rPr>
        <w:t xml:space="preserve">The ﬁeld of conservation planning addresses </w:t>
      </w:r>
      <w:r w:rsidRPr="00D55414">
        <w:rPr>
          <w:rStyle w:val="StyleBoldUnderline"/>
          <w:sz w:val="28"/>
        </w:rPr>
        <w:t>this question</w:t>
      </w:r>
      <w:r w:rsidRPr="00D55414">
        <w:rPr>
          <w:sz w:val="20"/>
        </w:rPr>
        <w:t xml:space="preserve"> and </w:t>
      </w:r>
      <w:r w:rsidRPr="00D55414">
        <w:rPr>
          <w:rStyle w:val="StyleBoldUnderline"/>
          <w:sz w:val="28"/>
        </w:rPr>
        <w:t>revolves around</w:t>
      </w:r>
      <w:r w:rsidRPr="00D55414">
        <w:rPr>
          <w:sz w:val="20"/>
        </w:rPr>
        <w:t xml:space="preserve"> a framework of </w:t>
      </w:r>
      <w:r w:rsidRPr="00D55414">
        <w:rPr>
          <w:rStyle w:val="StyleBoldUnderline"/>
          <w:sz w:val="28"/>
        </w:rPr>
        <w:t>vulnerability and irreplaceability</w:t>
      </w:r>
      <w:r w:rsidRPr="00D55414">
        <w:rPr>
          <w:sz w:val="20"/>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D55414">
        <w:rPr>
          <w:sz w:val="16"/>
        </w:rPr>
        <w:t>¶</w:t>
      </w:r>
      <w:r w:rsidRPr="00D55414">
        <w:rPr>
          <w:sz w:val="20"/>
        </w:rPr>
        <w:t xml:space="preserve"> Myers’ seminal paper (Myers1988) was the ﬁrst application of the principles of irreplaceability and vulnerability to guide conservation planning on a global scale. </w:t>
      </w:r>
      <w:r w:rsidRPr="00D55414">
        <w:rPr>
          <w:rStyle w:val="StyleBoldUnderline"/>
          <w:sz w:val="28"/>
        </w:rPr>
        <w:t>Myers described ten</w:t>
      </w:r>
      <w:r w:rsidRPr="00D55414">
        <w:rPr>
          <w:sz w:val="20"/>
        </w:rPr>
        <w:t xml:space="preserve"> tropical forest “</w:t>
      </w:r>
      <w:r w:rsidRPr="00D55414">
        <w:rPr>
          <w:rStyle w:val="StyleBoldUnderline"/>
          <w:sz w:val="28"/>
        </w:rPr>
        <w:t>hotspots” on the basis of extraordinary</w:t>
      </w:r>
      <w:r w:rsidRPr="00D55414">
        <w:rPr>
          <w:sz w:val="20"/>
        </w:rPr>
        <w:t xml:space="preserve"> plant </w:t>
      </w:r>
      <w:r w:rsidRPr="00D55414">
        <w:rPr>
          <w:rStyle w:val="StyleBoldUnderline"/>
          <w:sz w:val="28"/>
        </w:rPr>
        <w:t>endemism and</w:t>
      </w:r>
      <w:r w:rsidRPr="00D55414">
        <w:rPr>
          <w:sz w:val="20"/>
        </w:rPr>
        <w:t xml:space="preserve"> high levels of </w:t>
      </w:r>
      <w:r w:rsidRPr="00D55414">
        <w:rPr>
          <w:rStyle w:val="StyleBoldUnderline"/>
          <w:sz w:val="28"/>
        </w:rPr>
        <w:t>habitat loss</w:t>
      </w:r>
      <w:r w:rsidRPr="00D55414">
        <w:rPr>
          <w:sz w:val="20"/>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D55414">
        <w:rPr>
          <w:sz w:val="16"/>
        </w:rPr>
        <w:t>¶</w:t>
      </w:r>
      <w:r w:rsidRPr="00D55414">
        <w:rPr>
          <w:sz w:val="20"/>
        </w:rPr>
        <w:t xml:space="preserve"> &gt;</w:t>
      </w:r>
      <w:r w:rsidRPr="00D55414">
        <w:rPr>
          <w:sz w:val="16"/>
        </w:rPr>
        <w:t>¶</w:t>
      </w:r>
      <w:r w:rsidRPr="00D55414">
        <w:rPr>
          <w:sz w:val="20"/>
        </w:rPr>
        <w:t xml:space="preserve"> 0.5% of the world’s total), and it had to have 30% or less of its original vegetation (extent of historical habitat cover)remaining. These efforts culminated in </w:t>
      </w:r>
      <w:r w:rsidRPr="00D55414">
        <w:rPr>
          <w:rStyle w:val="StyleBoldUnderline"/>
          <w:sz w:val="28"/>
        </w:rPr>
        <w:t>an extensive global review</w:t>
      </w:r>
      <w:r w:rsidRPr="00D55414">
        <w:rPr>
          <w:sz w:val="20"/>
        </w:rPr>
        <w:t xml:space="preserve"> (Mittermeier et al.1999) and scientiﬁc publication (Myers et al.2000) that </w:t>
      </w:r>
      <w:r w:rsidRPr="00D55414">
        <w:rPr>
          <w:rStyle w:val="StyleBoldUnderline"/>
          <w:sz w:val="28"/>
        </w:rPr>
        <w:t>introduced seven new hotspots</w:t>
      </w:r>
      <w:r w:rsidRPr="00D55414">
        <w:rPr>
          <w:sz w:val="20"/>
        </w:rPr>
        <w:t xml:space="preserve"> </w:t>
      </w:r>
      <w:r w:rsidRPr="00D55414">
        <w:rPr>
          <w:rStyle w:val="StyleBoldUnderline"/>
          <w:sz w:val="28"/>
        </w:rPr>
        <w:t>on the basis</w:t>
      </w:r>
      <w:r w:rsidRPr="00D55414">
        <w:rPr>
          <w:sz w:val="20"/>
        </w:rPr>
        <w:t xml:space="preserve"> of both the better-deﬁned criteria and </w:t>
      </w:r>
      <w:r w:rsidRPr="00D55414">
        <w:rPr>
          <w:rStyle w:val="StyleBoldUnderline"/>
          <w:sz w:val="28"/>
        </w:rPr>
        <w:t>new data</w:t>
      </w:r>
      <w:r w:rsidRPr="00D55414">
        <w:rPr>
          <w:sz w:val="20"/>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00C13C63" w14:textId="77777777" w:rsidR="00783148" w:rsidRPr="00D55414" w:rsidRDefault="00783148" w:rsidP="00783148"/>
    <w:p w14:paraId="10365778" w14:textId="77777777" w:rsidR="00783148" w:rsidRPr="00D55414" w:rsidRDefault="00783148" w:rsidP="00783148">
      <w:pPr>
        <w:pStyle w:val="Heading4"/>
        <w:rPr>
          <w:rFonts w:ascii="Calibri" w:hAnsi="Calibri" w:cs="Times New Roman"/>
          <w:sz w:val="32"/>
          <w:szCs w:val="26"/>
        </w:rPr>
      </w:pPr>
      <w:r w:rsidRPr="00D55414">
        <w:rPr>
          <w:rFonts w:ascii="Calibri" w:hAnsi="Calibri" w:cs="Times New Roman"/>
          <w:bCs w:val="0"/>
          <w:sz w:val="32"/>
          <w:szCs w:val="26"/>
        </w:rPr>
        <w:t xml:space="preserve">Caribbean is one such hotspot </w:t>
      </w:r>
    </w:p>
    <w:p w14:paraId="0FC63E3C" w14:textId="77777777" w:rsidR="00783148" w:rsidRPr="00D55414" w:rsidRDefault="00783148" w:rsidP="00783148">
      <w:pPr>
        <w:rPr>
          <w:b/>
          <w:sz w:val="32"/>
        </w:rPr>
      </w:pPr>
      <w:r w:rsidRPr="00D55414">
        <w:rPr>
          <w:rStyle w:val="StyleStyleBold12pt"/>
          <w:sz w:val="32"/>
        </w:rPr>
        <w:t xml:space="preserve">CEPF ’10 </w:t>
      </w:r>
      <w:r w:rsidRPr="00D55414">
        <w:rPr>
          <w:sz w:val="20"/>
          <w:szCs w:val="16"/>
        </w:rPr>
        <w:t>(quoting Mittermeier -- the same author that establishes the “hotspot” thesis and writes our impact ev. , Dr. Russell Alan Mittermeier is a primatologist, “Ecosystem Profile: THE CARIBBEAN ISLANDS BIODIVERSITY HOTSPOT”  Jan 15</w:t>
      </w:r>
      <w:r w:rsidRPr="00D55414">
        <w:rPr>
          <w:sz w:val="20"/>
          <w:szCs w:val="16"/>
          <w:vertAlign w:val="superscript"/>
        </w:rPr>
        <w:t>th</w:t>
      </w:r>
      <w:r w:rsidRPr="00D55414">
        <w:rPr>
          <w:sz w:val="20"/>
          <w:szCs w:val="16"/>
        </w:rPr>
        <w:t xml:space="preserve"> – http://www.cepf.net/Documents/Final_Caribbean_EP.pdf)</w:t>
      </w:r>
    </w:p>
    <w:p w14:paraId="434E4625" w14:textId="77777777" w:rsidR="00783148" w:rsidRPr="00D55414" w:rsidRDefault="00783148" w:rsidP="00783148">
      <w:pPr>
        <w:rPr>
          <w:sz w:val="20"/>
        </w:rPr>
      </w:pPr>
      <w:r w:rsidRPr="00D55414">
        <w:rPr>
          <w:rStyle w:val="StyleBoldUnderline"/>
          <w:sz w:val="28"/>
        </w:rPr>
        <w:t>The Caribbean Islands Hotspot is one of the</w:t>
      </w:r>
      <w:r w:rsidRPr="00D55414">
        <w:rPr>
          <w:rStyle w:val="StyleBoldUnderline"/>
          <w:sz w:val="16"/>
        </w:rPr>
        <w:t xml:space="preserve">  </w:t>
      </w:r>
      <w:r w:rsidRPr="00D55414">
        <w:rPr>
          <w:rStyle w:val="StyleBoldUnderline"/>
          <w:sz w:val="28"/>
        </w:rPr>
        <w:t>world’s greatest centers of biodiversity</w:t>
      </w:r>
      <w:r w:rsidRPr="00D55414">
        <w:rPr>
          <w:sz w:val="20"/>
        </w:rPr>
        <w:t xml:space="preserve"> </w:t>
      </w:r>
      <w:r w:rsidRPr="00D55414">
        <w:rPr>
          <w:rStyle w:val="StyleBoldUnderline"/>
          <w:sz w:val="28"/>
        </w:rPr>
        <w:t>and</w:t>
      </w:r>
      <w:r w:rsidRPr="00D55414">
        <w:rPr>
          <w:rStyle w:val="StyleBoldUnderline"/>
          <w:sz w:val="16"/>
        </w:rPr>
        <w:t xml:space="preserve">¶ </w:t>
      </w:r>
      <w:r w:rsidRPr="00D55414">
        <w:rPr>
          <w:rStyle w:val="StyleBoldUnderline"/>
          <w:sz w:val="28"/>
        </w:rPr>
        <w:t>endemism</w:t>
      </w:r>
      <w:r w:rsidRPr="00D55414">
        <w:rPr>
          <w:sz w:val="20"/>
        </w:rPr>
        <w:t>, yet its biodiversity and the natural</w:t>
      </w:r>
      <w:r w:rsidRPr="00D55414">
        <w:rPr>
          <w:sz w:val="16"/>
        </w:rPr>
        <w:t>¶</w:t>
      </w:r>
      <w:r w:rsidRPr="00D55414">
        <w:rPr>
          <w:sz w:val="20"/>
        </w:rPr>
        <w:t xml:space="preserve"> services it provides are highly threatened. Although</w:t>
      </w:r>
      <w:r w:rsidRPr="00D55414">
        <w:rPr>
          <w:sz w:val="16"/>
        </w:rPr>
        <w:t>¶</w:t>
      </w:r>
      <w:r w:rsidRPr="00D55414">
        <w:rPr>
          <w:sz w:val="20"/>
        </w:rPr>
        <w:t xml:space="preserve"> the islands have protected areas systems, most ar</w:t>
      </w:r>
      <w:r w:rsidRPr="00D55414">
        <w:rPr>
          <w:sz w:val="16"/>
        </w:rPr>
        <w:t>¶</w:t>
      </w:r>
      <w:r w:rsidRPr="00D55414">
        <w:rPr>
          <w:sz w:val="20"/>
        </w:rPr>
        <w:t xml:space="preserve"> e inadequately managed and important areas lack</w:t>
      </w:r>
      <w:r w:rsidRPr="00D55414">
        <w:rPr>
          <w:sz w:val="16"/>
        </w:rPr>
        <w:t>¶</w:t>
      </w:r>
      <w:r w:rsidRPr="00D55414">
        <w:rPr>
          <w:sz w:val="20"/>
        </w:rPr>
        <w:t xml:space="preserve"> protection. This strategy will ensure that CEPF</w:t>
      </w:r>
      <w:r w:rsidRPr="00D55414">
        <w:rPr>
          <w:sz w:val="16"/>
        </w:rPr>
        <w:t>¶</w:t>
      </w:r>
      <w:r w:rsidRPr="00D55414">
        <w:rPr>
          <w:sz w:val="20"/>
        </w:rPr>
        <w:t xml:space="preserve"> funds are employed in the most effective manner</w:t>
      </w:r>
      <w:r w:rsidRPr="00D55414">
        <w:rPr>
          <w:sz w:val="16"/>
        </w:rPr>
        <w:t>¶</w:t>
      </w:r>
      <w:r w:rsidRPr="00D55414">
        <w:rPr>
          <w:sz w:val="20"/>
        </w:rPr>
        <w:t xml:space="preserve"> and generate significant conservation results that</w:t>
      </w:r>
      <w:r w:rsidRPr="00D55414">
        <w:rPr>
          <w:sz w:val="16"/>
        </w:rPr>
        <w:t>¶</w:t>
      </w:r>
      <w:r w:rsidRPr="00D55414">
        <w:rPr>
          <w:sz w:val="20"/>
        </w:rPr>
        <w:t xml:space="preserve"> not only complement the actions of other</w:t>
      </w:r>
      <w:r w:rsidRPr="00D55414">
        <w:rPr>
          <w:sz w:val="16"/>
        </w:rPr>
        <w:t>¶</w:t>
      </w:r>
      <w:r w:rsidRPr="00D55414">
        <w:rPr>
          <w:sz w:val="20"/>
        </w:rPr>
        <w:t xml:space="preserve"> stakeholders but also enable significant expansion</w:t>
      </w:r>
      <w:r w:rsidRPr="00D55414">
        <w:rPr>
          <w:sz w:val="16"/>
        </w:rPr>
        <w:t>¶</w:t>
      </w:r>
      <w:r w:rsidRPr="00D55414">
        <w:rPr>
          <w:sz w:val="20"/>
        </w:rPr>
        <w:t xml:space="preserve"> of strategic conservation for the benefit of all.</w:t>
      </w:r>
      <w:r w:rsidRPr="00D55414">
        <w:rPr>
          <w:sz w:val="16"/>
        </w:rPr>
        <w:t>¶</w:t>
      </w:r>
      <w:r w:rsidRPr="00D55414">
        <w:rPr>
          <w:sz w:val="20"/>
        </w:rPr>
        <w:t xml:space="preserve"> </w:t>
      </w:r>
      <w:r w:rsidRPr="00D55414">
        <w:rPr>
          <w:rStyle w:val="Emphasis"/>
          <w:sz w:val="28"/>
        </w:rPr>
        <w:t>Everyone depends on Earth’s ecosystems and their life-sustaining benefits</w:t>
      </w:r>
      <w:r w:rsidRPr="00D55414">
        <w:rPr>
          <w:sz w:val="20"/>
        </w:rPr>
        <w:t>, such as clean air,</w:t>
      </w:r>
      <w:r w:rsidRPr="00D55414">
        <w:rPr>
          <w:sz w:val="16"/>
        </w:rPr>
        <w:t>¶</w:t>
      </w:r>
      <w:r w:rsidRPr="00D55414">
        <w:rPr>
          <w:sz w:val="20"/>
        </w:rPr>
        <w:t xml:space="preserve"> fresh water and healthy soils. Founded in 2000,</w:t>
      </w:r>
      <w:r w:rsidRPr="00D55414">
        <w:rPr>
          <w:sz w:val="16"/>
        </w:rPr>
        <w:t>¶</w:t>
      </w:r>
      <w:r w:rsidRPr="00D55414">
        <w:rPr>
          <w:sz w:val="20"/>
        </w:rPr>
        <w:t xml:space="preserve"> the Critical Ecosystem Partnership Fund (CEPF)</w:t>
      </w:r>
      <w:r w:rsidRPr="00D55414">
        <w:rPr>
          <w:sz w:val="16"/>
        </w:rPr>
        <w:t>¶</w:t>
      </w:r>
      <w:r w:rsidRPr="00D55414">
        <w:rPr>
          <w:sz w:val="20"/>
        </w:rPr>
        <w:t xml:space="preserve"> has become a global leader in en</w:t>
      </w:r>
      <w:r w:rsidRPr="00D55414">
        <w:rPr>
          <w:sz w:val="16"/>
        </w:rPr>
        <w:t>¶</w:t>
      </w:r>
      <w:r w:rsidRPr="00D55414">
        <w:rPr>
          <w:sz w:val="20"/>
        </w:rPr>
        <w:t xml:space="preserve"> abling civil society to participate in and benefit from conserving</w:t>
      </w:r>
      <w:r w:rsidRPr="00D55414">
        <w:rPr>
          <w:sz w:val="16"/>
        </w:rPr>
        <w:t>¶</w:t>
      </w:r>
      <w:r w:rsidRPr="00D55414">
        <w:rPr>
          <w:sz w:val="20"/>
        </w:rPr>
        <w:t xml:space="preserve"> some of the world’s most critical ecosystems. C</w:t>
      </w:r>
      <w:r w:rsidRPr="00D55414">
        <w:rPr>
          <w:sz w:val="16"/>
        </w:rPr>
        <w:t>¶</w:t>
      </w:r>
      <w:r w:rsidRPr="00D55414">
        <w:rPr>
          <w:sz w:val="20"/>
        </w:rPr>
        <w:t xml:space="preserve"> EPF is a joint initiative of l'Agence Française de</w:t>
      </w:r>
      <w:r w:rsidRPr="00D55414">
        <w:rPr>
          <w:sz w:val="16"/>
        </w:rPr>
        <w:t>¶</w:t>
      </w:r>
      <w:r w:rsidRPr="00D55414">
        <w:rPr>
          <w:sz w:val="20"/>
        </w:rPr>
        <w:t xml:space="preserve"> Développement, Conservation International, the Gl</w:t>
      </w:r>
      <w:r w:rsidRPr="00D55414">
        <w:rPr>
          <w:sz w:val="16"/>
        </w:rPr>
        <w:t>¶</w:t>
      </w:r>
      <w:r w:rsidRPr="00D55414">
        <w:rPr>
          <w:sz w:val="20"/>
        </w:rPr>
        <w:t xml:space="preserve"> obal Environment Facility, the Government of</w:t>
      </w:r>
      <w:r w:rsidRPr="00D55414">
        <w:rPr>
          <w:sz w:val="16"/>
        </w:rPr>
        <w:t>¶</w:t>
      </w:r>
      <w:r w:rsidRPr="00D55414">
        <w:rPr>
          <w:sz w:val="20"/>
        </w:rPr>
        <w:t xml:space="preserve"> Japan, the John D. and Catherine T. MacArthur Foundation, and the World Bank. As one of the</w:t>
      </w:r>
      <w:r w:rsidRPr="00D55414">
        <w:rPr>
          <w:sz w:val="16"/>
        </w:rPr>
        <w:t>¶</w:t>
      </w:r>
      <w:r w:rsidRPr="00D55414">
        <w:rPr>
          <w:sz w:val="20"/>
        </w:rPr>
        <w:t xml:space="preserve"> founding partners, Conservation International ad</w:t>
      </w:r>
      <w:r w:rsidRPr="00D55414">
        <w:rPr>
          <w:sz w:val="16"/>
        </w:rPr>
        <w:t>¶</w:t>
      </w:r>
      <w:r w:rsidRPr="00D55414">
        <w:rPr>
          <w:sz w:val="20"/>
        </w:rPr>
        <w:t xml:space="preserve"> ministers the global program through a CEPF</w:t>
      </w:r>
      <w:r w:rsidRPr="00D55414">
        <w:rPr>
          <w:sz w:val="16"/>
        </w:rPr>
        <w:t>¶</w:t>
      </w:r>
      <w:r w:rsidRPr="00D55414">
        <w:rPr>
          <w:sz w:val="20"/>
        </w:rPr>
        <w:t xml:space="preserve"> Secretariat.</w:t>
      </w:r>
      <w:r w:rsidRPr="00D55414">
        <w:rPr>
          <w:sz w:val="16"/>
        </w:rPr>
        <w:t>¶</w:t>
      </w:r>
      <w:r w:rsidRPr="00D55414">
        <w:rPr>
          <w:sz w:val="20"/>
        </w:rPr>
        <w:t xml:space="preserve"> CEPF provides grants for nongovern</w:t>
      </w:r>
      <w:r w:rsidRPr="00D55414">
        <w:rPr>
          <w:sz w:val="16"/>
        </w:rPr>
        <w:t>¶</w:t>
      </w:r>
      <w:r w:rsidRPr="00D55414">
        <w:rPr>
          <w:sz w:val="20"/>
        </w:rPr>
        <w:t xml:space="preserve"> mental and other private organizations to help protect</w:t>
      </w:r>
      <w:r w:rsidRPr="00D55414">
        <w:rPr>
          <w:sz w:val="16"/>
        </w:rPr>
        <w:t>¶</w:t>
      </w:r>
      <w:r w:rsidRPr="00D55414">
        <w:rPr>
          <w:sz w:val="20"/>
        </w:rPr>
        <w:t xml:space="preserve"> biodiversity hotspots, Earth’s most biologically</w:t>
      </w:r>
      <w:r w:rsidRPr="00D55414">
        <w:rPr>
          <w:sz w:val="16"/>
        </w:rPr>
        <w:t>¶</w:t>
      </w:r>
      <w:r w:rsidRPr="00D55414">
        <w:rPr>
          <w:sz w:val="20"/>
        </w:rPr>
        <w:t xml:space="preserve"> rich and threatened areas. The convergence of</w:t>
      </w:r>
      <w:r w:rsidRPr="00D55414">
        <w:rPr>
          <w:sz w:val="16"/>
        </w:rPr>
        <w:t>¶</w:t>
      </w:r>
      <w:r w:rsidRPr="00D55414">
        <w:rPr>
          <w:sz w:val="20"/>
        </w:rPr>
        <w:t xml:space="preserve"> critical areas for conservation with millions</w:t>
      </w:r>
      <w:r w:rsidRPr="00D55414">
        <w:rPr>
          <w:sz w:val="16"/>
        </w:rPr>
        <w:t>¶</w:t>
      </w:r>
      <w:r w:rsidRPr="00D55414">
        <w:rPr>
          <w:sz w:val="20"/>
        </w:rPr>
        <w:t xml:space="preserve"> of people who are impoverished and highly</w:t>
      </w:r>
      <w:r w:rsidRPr="00D55414">
        <w:rPr>
          <w:sz w:val="16"/>
        </w:rPr>
        <w:t>¶</w:t>
      </w:r>
      <w:r w:rsidRPr="00D55414">
        <w:rPr>
          <w:sz w:val="20"/>
        </w:rPr>
        <w:t xml:space="preserve"> dependent on healthy ecosystems is more ev</w:t>
      </w:r>
      <w:r w:rsidRPr="00D55414">
        <w:rPr>
          <w:sz w:val="16"/>
        </w:rPr>
        <w:t>¶</w:t>
      </w:r>
      <w:r w:rsidRPr="00D55414">
        <w:rPr>
          <w:sz w:val="20"/>
        </w:rPr>
        <w:t xml:space="preserve"> ident in the hotspots than anywhere else.</w:t>
      </w:r>
      <w:r w:rsidRPr="00D55414">
        <w:rPr>
          <w:sz w:val="16"/>
        </w:rPr>
        <w:t>¶</w:t>
      </w:r>
      <w:r w:rsidRPr="00D55414">
        <w:rPr>
          <w:sz w:val="20"/>
        </w:rPr>
        <w:t xml:space="preserve"> CEPF is unique among funding mechanisms in th</w:t>
      </w:r>
      <w:r w:rsidRPr="00D55414">
        <w:rPr>
          <w:sz w:val="16"/>
        </w:rPr>
        <w:t>¶</w:t>
      </w:r>
      <w:r w:rsidRPr="00D55414">
        <w:rPr>
          <w:sz w:val="20"/>
        </w:rPr>
        <w:t xml:space="preserve"> at it focuses on biological areas rather than</w:t>
      </w:r>
      <w:r w:rsidRPr="00D55414">
        <w:rPr>
          <w:sz w:val="16"/>
        </w:rPr>
        <w:t>¶</w:t>
      </w:r>
      <w:r w:rsidRPr="00D55414">
        <w:rPr>
          <w:sz w:val="20"/>
        </w:rPr>
        <w:t xml:space="preserve"> political boundaries and examines conservation th</w:t>
      </w:r>
      <w:r w:rsidRPr="00D55414">
        <w:rPr>
          <w:sz w:val="16"/>
        </w:rPr>
        <w:t>¶</w:t>
      </w:r>
      <w:r w:rsidRPr="00D55414">
        <w:rPr>
          <w:sz w:val="20"/>
        </w:rPr>
        <w:t xml:space="preserve"> reats on a landscape-scale basis. A fundamental</w:t>
      </w:r>
      <w:r w:rsidRPr="00D55414">
        <w:rPr>
          <w:sz w:val="16"/>
        </w:rPr>
        <w:t>¶</w:t>
      </w:r>
      <w:r w:rsidRPr="00D55414">
        <w:rPr>
          <w:sz w:val="20"/>
        </w:rPr>
        <w:t xml:space="preserve"> purpose of CEPF is to ensure that civil society is</w:t>
      </w:r>
      <w:r w:rsidRPr="00D55414">
        <w:rPr>
          <w:sz w:val="16"/>
        </w:rPr>
        <w:t>¶</w:t>
      </w:r>
      <w:r w:rsidRPr="00D55414">
        <w:rPr>
          <w:sz w:val="20"/>
        </w:rPr>
        <w:t xml:space="preserve"> engaged in efforts to conserve biodiversity in</w:t>
      </w:r>
      <w:r w:rsidRPr="00D55414">
        <w:rPr>
          <w:sz w:val="16"/>
        </w:rPr>
        <w:t>¶</w:t>
      </w:r>
      <w:r w:rsidRPr="00D55414">
        <w:rPr>
          <w:sz w:val="20"/>
        </w:rPr>
        <w:t xml:space="preserve"> the hotspots, and to this end, CEPF provides ci</w:t>
      </w:r>
      <w:r w:rsidRPr="00D55414">
        <w:rPr>
          <w:sz w:val="16"/>
        </w:rPr>
        <w:t>¶</w:t>
      </w:r>
      <w:r w:rsidRPr="00D55414">
        <w:rPr>
          <w:sz w:val="20"/>
        </w:rPr>
        <w:t xml:space="preserve"> vil society with an agile and flexible funding</w:t>
      </w:r>
      <w:r w:rsidRPr="00D55414">
        <w:rPr>
          <w:sz w:val="16"/>
        </w:rPr>
        <w:t>¶</w:t>
      </w:r>
      <w:r w:rsidRPr="00D55414">
        <w:rPr>
          <w:sz w:val="20"/>
        </w:rPr>
        <w:t xml:space="preserve"> mechanism complementing funding currently</w:t>
      </w:r>
      <w:r w:rsidRPr="00D55414">
        <w:rPr>
          <w:sz w:val="16"/>
        </w:rPr>
        <w:t>¶</w:t>
      </w:r>
      <w:r w:rsidRPr="00D55414">
        <w:rPr>
          <w:sz w:val="20"/>
        </w:rPr>
        <w:t xml:space="preserve"> available to government agencies.</w:t>
      </w:r>
      <w:r w:rsidRPr="00D55414">
        <w:rPr>
          <w:sz w:val="16"/>
        </w:rPr>
        <w:t>¶</w:t>
      </w:r>
      <w:r w:rsidRPr="00D55414">
        <w:rPr>
          <w:sz w:val="20"/>
        </w:rPr>
        <w:t xml:space="preserve"> CEPF promotes working alliances among commun</w:t>
      </w:r>
      <w:r w:rsidRPr="00D55414">
        <w:rPr>
          <w:sz w:val="16"/>
        </w:rPr>
        <w:t>¶</w:t>
      </w:r>
      <w:r w:rsidRPr="00D55414">
        <w:rPr>
          <w:sz w:val="20"/>
        </w:rPr>
        <w:t xml:space="preserve"> ity groups, nongovernmental organizations</w:t>
      </w:r>
      <w:r w:rsidRPr="00D55414">
        <w:rPr>
          <w:sz w:val="16"/>
        </w:rPr>
        <w:t>¶</w:t>
      </w:r>
      <w:r w:rsidRPr="00D55414">
        <w:rPr>
          <w:sz w:val="20"/>
        </w:rPr>
        <w:t xml:space="preserve"> (NGOs), government, academic institutions and</w:t>
      </w:r>
      <w:r w:rsidRPr="00D55414">
        <w:rPr>
          <w:sz w:val="16"/>
        </w:rPr>
        <w:t>¶</w:t>
      </w:r>
      <w:r w:rsidRPr="00D55414">
        <w:rPr>
          <w:sz w:val="20"/>
        </w:rPr>
        <w:t xml:space="preserve"> the private sector, combining unique capacities</w:t>
      </w:r>
      <w:r w:rsidRPr="00D55414">
        <w:rPr>
          <w:sz w:val="16"/>
        </w:rPr>
        <w:t>¶</w:t>
      </w:r>
      <w:r w:rsidRPr="00D55414">
        <w:rPr>
          <w:sz w:val="20"/>
        </w:rPr>
        <w:t xml:space="preserve"> and eliminating duplication of efforts for a</w:t>
      </w:r>
      <w:r w:rsidRPr="00D55414">
        <w:rPr>
          <w:sz w:val="16"/>
        </w:rPr>
        <w:t>¶</w:t>
      </w:r>
      <w:r w:rsidRPr="00D55414">
        <w:rPr>
          <w:sz w:val="20"/>
        </w:rPr>
        <w:t xml:space="preserve"> comprehensive approach to conservation. CEPF</w:t>
      </w:r>
      <w:r w:rsidRPr="00D55414">
        <w:rPr>
          <w:sz w:val="16"/>
        </w:rPr>
        <w:t>¶</w:t>
      </w:r>
      <w:r w:rsidRPr="00D55414">
        <w:rPr>
          <w:sz w:val="20"/>
        </w:rPr>
        <w:t xml:space="preserve"> targets trans-boundary cooperation for areas rich of</w:t>
      </w:r>
      <w:r w:rsidRPr="00D55414">
        <w:rPr>
          <w:sz w:val="16"/>
        </w:rPr>
        <w:t>¶</w:t>
      </w:r>
      <w:r w:rsidRPr="00D55414">
        <w:rPr>
          <w:sz w:val="20"/>
        </w:rPr>
        <w:t xml:space="preserve"> biological value that straddle national borders</w:t>
      </w:r>
      <w:r w:rsidRPr="00D55414">
        <w:rPr>
          <w:sz w:val="16"/>
        </w:rPr>
        <w:t>¶</w:t>
      </w:r>
      <w:r w:rsidRPr="00D55414">
        <w:rPr>
          <w:sz w:val="20"/>
        </w:rPr>
        <w:t xml:space="preserve"> or in areas where a regional approach may be more effective than a national approach.</w:t>
      </w:r>
      <w:r w:rsidRPr="00D55414">
        <w:rPr>
          <w:sz w:val="16"/>
        </w:rPr>
        <w:t>¶</w:t>
      </w:r>
      <w:r w:rsidRPr="00D55414">
        <w:rPr>
          <w:sz w:val="20"/>
        </w:rPr>
        <w:t xml:space="preserve"> A recent, updated analysis reveals the existence of</w:t>
      </w:r>
      <w:r w:rsidRPr="00D55414">
        <w:rPr>
          <w:sz w:val="16"/>
        </w:rPr>
        <w:t>¶</w:t>
      </w:r>
      <w:r w:rsidRPr="00D55414">
        <w:rPr>
          <w:sz w:val="20"/>
        </w:rPr>
        <w:t xml:space="preserve"> 34 biodiversity hotspots, each holding at least</w:t>
      </w:r>
      <w:r w:rsidRPr="00D55414">
        <w:rPr>
          <w:sz w:val="16"/>
        </w:rPr>
        <w:t>¶</w:t>
      </w:r>
      <w:r w:rsidRPr="00D55414">
        <w:rPr>
          <w:sz w:val="20"/>
        </w:rPr>
        <w:t xml:space="preserve"> 1,500 endemic plant species, and having lost at</w:t>
      </w:r>
      <w:r w:rsidRPr="00D55414">
        <w:rPr>
          <w:sz w:val="16"/>
        </w:rPr>
        <w:t>¶</w:t>
      </w:r>
      <w:r w:rsidRPr="00D55414">
        <w:rPr>
          <w:sz w:val="20"/>
        </w:rPr>
        <w:t xml:space="preserve"> least 70 percent of its original habitat extent</w:t>
      </w:r>
      <w:r w:rsidRPr="00D55414">
        <w:rPr>
          <w:sz w:val="16"/>
        </w:rPr>
        <w:t>¶</w:t>
      </w:r>
      <w:r w:rsidRPr="00D55414">
        <w:rPr>
          <w:sz w:val="20"/>
        </w:rPr>
        <w:t xml:space="preserve"> (</w:t>
      </w:r>
      <w:r w:rsidRPr="00D55414">
        <w:rPr>
          <w:rStyle w:val="StyleBoldUnderline"/>
          <w:sz w:val="28"/>
        </w:rPr>
        <w:t>Mittermeier¶ et al¶ . 2005</w:t>
      </w:r>
      <w:r w:rsidRPr="00D55414">
        <w:rPr>
          <w:sz w:val="20"/>
        </w:rPr>
        <w:t xml:space="preserve">). </w:t>
      </w:r>
      <w:r w:rsidRPr="00D55414">
        <w:rPr>
          <w:rStyle w:val="StyleBoldUnderline"/>
          <w:sz w:val="28"/>
        </w:rPr>
        <w:t>The Caribbean islands qualify</w:t>
      </w:r>
      <w:r w:rsidRPr="00D55414">
        <w:rPr>
          <w:rStyle w:val="StyleBoldUnderline"/>
          <w:sz w:val="16"/>
        </w:rPr>
        <w:t xml:space="preserve">  </w:t>
      </w:r>
      <w:r w:rsidRPr="00D55414">
        <w:rPr>
          <w:rStyle w:val="StyleBoldUnderline"/>
          <w:sz w:val="28"/>
        </w:rPr>
        <w:t>as one of the</w:t>
      </w:r>
      <w:r w:rsidRPr="00D55414">
        <w:rPr>
          <w:sz w:val="20"/>
        </w:rPr>
        <w:t xml:space="preserve">se </w:t>
      </w:r>
      <w:r w:rsidRPr="00D55414">
        <w:rPr>
          <w:rStyle w:val="StyleBoldUnderline"/>
          <w:sz w:val="28"/>
        </w:rPr>
        <w:t>global biodiversity</w:t>
      </w:r>
      <w:r w:rsidRPr="00D55414">
        <w:rPr>
          <w:rStyle w:val="StyleBoldUnderline"/>
          <w:sz w:val="16"/>
        </w:rPr>
        <w:t xml:space="preserve">¶ </w:t>
      </w:r>
      <w:r w:rsidRPr="00D55414">
        <w:rPr>
          <w:rStyle w:val="StyleBoldUnderline"/>
          <w:sz w:val="28"/>
        </w:rPr>
        <w:t>hotspots by virtue of their high endemicity and</w:t>
      </w:r>
      <w:r w:rsidRPr="00D55414">
        <w:rPr>
          <w:sz w:val="20"/>
        </w:rPr>
        <w:t xml:space="preserve"> high </w:t>
      </w:r>
      <w:r w:rsidRPr="00D55414">
        <w:rPr>
          <w:rStyle w:val="StyleBoldUnderline"/>
          <w:sz w:val="28"/>
        </w:rPr>
        <w:t>degree of threat</w:t>
      </w:r>
      <w:r w:rsidRPr="00D55414">
        <w:rPr>
          <w:sz w:val="20"/>
        </w:rPr>
        <w:t>.</w:t>
      </w:r>
      <w:r w:rsidRPr="00D55414">
        <w:rPr>
          <w:sz w:val="16"/>
        </w:rPr>
        <w:t>¶</w:t>
      </w:r>
      <w:r w:rsidRPr="00D55414">
        <w:rPr>
          <w:sz w:val="20"/>
        </w:rPr>
        <w:t xml:space="preserve"> </w:t>
      </w:r>
      <w:r w:rsidRPr="00D55414">
        <w:rPr>
          <w:rStyle w:val="StyleBoldUnderline"/>
          <w:sz w:val="28"/>
        </w:rPr>
        <w:t xml:space="preserve">The Caribbean Islands Hotspot is </w:t>
      </w:r>
      <w:r w:rsidRPr="00D55414">
        <w:rPr>
          <w:rStyle w:val="Emphasis"/>
          <w:sz w:val="28"/>
        </w:rPr>
        <w:t xml:space="preserve">exceptionally important for global biodiversity </w:t>
      </w:r>
      <w:r w:rsidRPr="00D55414">
        <w:rPr>
          <w:rStyle w:val="StyleBoldUnderline"/>
          <w:sz w:val="28"/>
        </w:rPr>
        <w:t>conservation.</w:t>
      </w:r>
      <w:r w:rsidRPr="00D55414">
        <w:rPr>
          <w:rStyle w:val="StyleBoldUnderline"/>
          <w:sz w:val="16"/>
        </w:rPr>
        <w:t xml:space="preserve">¶ </w:t>
      </w:r>
      <w:r w:rsidRPr="00D55414">
        <w:rPr>
          <w:sz w:val="20"/>
        </w:rPr>
        <w:t>The hotspot includes important ecosystems, fro</w:t>
      </w:r>
      <w:r w:rsidRPr="00D55414">
        <w:rPr>
          <w:sz w:val="16"/>
        </w:rPr>
        <w:t>¶</w:t>
      </w:r>
      <w:r w:rsidRPr="00D55414">
        <w:rPr>
          <w:sz w:val="20"/>
        </w:rPr>
        <w:t xml:space="preserve"> m montane cloud forests to coral reefs, and</w:t>
      </w:r>
      <w:r w:rsidRPr="00D55414">
        <w:rPr>
          <w:sz w:val="16"/>
        </w:rPr>
        <w:t>¶</w:t>
      </w:r>
      <w:r w:rsidRPr="00D55414">
        <w:rPr>
          <w:sz w:val="20"/>
        </w:rPr>
        <w:t xml:space="preserve"> supports populations of unique species amounting to at least 2 percent of the world’s total</w:t>
      </w:r>
      <w:r w:rsidRPr="00D55414">
        <w:rPr>
          <w:sz w:val="16"/>
        </w:rPr>
        <w:t>¶</w:t>
      </w:r>
      <w:r w:rsidRPr="00D55414">
        <w:rPr>
          <w:sz w:val="20"/>
        </w:rPr>
        <w:t xml:space="preserve"> species. </w:t>
      </w:r>
    </w:p>
    <w:p w14:paraId="2CE5E06F" w14:textId="77777777" w:rsidR="00783148" w:rsidRPr="00D55414" w:rsidRDefault="00783148" w:rsidP="00783148">
      <w:pPr>
        <w:rPr>
          <w:rStyle w:val="StyleStyleBold12pt"/>
          <w:b w:val="0"/>
          <w:sz w:val="22"/>
          <w:szCs w:val="18"/>
        </w:rPr>
      </w:pPr>
    </w:p>
    <w:p w14:paraId="09DFBC2C" w14:textId="77777777" w:rsidR="00783148" w:rsidRPr="00D55414" w:rsidRDefault="00783148" w:rsidP="00783148">
      <w:pPr>
        <w:pStyle w:val="Heading4"/>
        <w:rPr>
          <w:rStyle w:val="StyleStyleBold12pt"/>
          <w:rFonts w:ascii="Calibri" w:hAnsi="Calibri" w:cs="Times New Roman"/>
          <w:b/>
          <w:sz w:val="32"/>
          <w:szCs w:val="26"/>
        </w:rPr>
      </w:pPr>
      <w:r w:rsidRPr="00D55414">
        <w:rPr>
          <w:rStyle w:val="StyleStyleBold12pt"/>
          <w:rFonts w:ascii="Calibri" w:hAnsi="Calibri" w:cs="Times New Roman"/>
          <w:b/>
          <w:sz w:val="32"/>
          <w:szCs w:val="26"/>
        </w:rPr>
        <w:t>Another major spill would crush the economy—this assumes BP</w:t>
      </w:r>
    </w:p>
    <w:p w14:paraId="6742A026" w14:textId="77777777" w:rsidR="00783148" w:rsidRPr="00D55414" w:rsidRDefault="00783148" w:rsidP="00783148">
      <w:pPr>
        <w:rPr>
          <w:rStyle w:val="StyleStyleBold12pt"/>
          <w:sz w:val="32"/>
        </w:rPr>
      </w:pPr>
      <w:r w:rsidRPr="00D55414">
        <w:rPr>
          <w:rStyle w:val="StyleStyleBold12pt"/>
          <w:sz w:val="32"/>
        </w:rPr>
        <w:t>National Commission 11—</w:t>
      </w:r>
      <w:r w:rsidRPr="00D55414">
        <w:t xml:space="preserve">National Commission, chaired by William Reilly former president of WWF and administrator of the EPA (“The Gulf Oil Disaster and the Future of Offshore Drilling”, 2011, </w:t>
      </w:r>
      <w:hyperlink r:id="rId16" w:history="1">
        <w:r w:rsidRPr="00D55414">
          <w:t>http://www.oilspillcommission.gov/sites/default/files/documents/DEEPWATER_ReporttothePresident_FINAL.pdf</w:t>
        </w:r>
      </w:hyperlink>
      <w:r w:rsidRPr="00D55414">
        <w:t>, zs)</w:t>
      </w:r>
    </w:p>
    <w:p w14:paraId="0206CC8B" w14:textId="77777777" w:rsidR="00783148" w:rsidRPr="00D55414" w:rsidRDefault="00783148" w:rsidP="00783148">
      <w:pPr>
        <w:rPr>
          <w:sz w:val="20"/>
        </w:rPr>
      </w:pPr>
      <w:r w:rsidRPr="00D55414">
        <w:rPr>
          <w:sz w:val="20"/>
        </w:rPr>
        <w:t xml:space="preserve">Chapters 4 through 7 lay out </w:t>
      </w:r>
      <w:r w:rsidRPr="00D55414">
        <w:rPr>
          <w:rStyle w:val="StyleBoldUnderline"/>
          <w:sz w:val="28"/>
        </w:rPr>
        <w:t>the results</w:t>
      </w:r>
      <w:r w:rsidRPr="00D55414">
        <w:rPr>
          <w:sz w:val="20"/>
        </w:rPr>
        <w:t xml:space="preserve"> of our investigation in detail, highlighting the</w:t>
      </w:r>
      <w:r w:rsidRPr="00D55414">
        <w:rPr>
          <w:sz w:val="16"/>
        </w:rPr>
        <w:t>¶</w:t>
      </w:r>
      <w:r w:rsidRPr="00D55414">
        <w:rPr>
          <w:sz w:val="20"/>
        </w:rPr>
        <w:t xml:space="preserve"> crucial issues we believe must inform policy going forward: the specific engineering and</w:t>
      </w:r>
      <w:r w:rsidRPr="00D55414">
        <w:rPr>
          <w:sz w:val="16"/>
        </w:rPr>
        <w:t>¶</w:t>
      </w:r>
      <w:r w:rsidRPr="00D55414">
        <w:rPr>
          <w:sz w:val="20"/>
        </w:rPr>
        <w:t xml:space="preserve"> operating </w:t>
      </w:r>
      <w:r w:rsidRPr="00D55414">
        <w:rPr>
          <w:rStyle w:val="StyleBoldUnderline"/>
          <w:sz w:val="28"/>
        </w:rPr>
        <w:t>choices made in drilling the Macondo well</w:t>
      </w:r>
      <w:r w:rsidRPr="00D55414">
        <w:rPr>
          <w:sz w:val="20"/>
        </w:rPr>
        <w:t xml:space="preserve">, the </w:t>
      </w:r>
      <w:r w:rsidRPr="00D55414">
        <w:rPr>
          <w:rStyle w:val="StyleBoldUnderline"/>
          <w:sz w:val="28"/>
        </w:rPr>
        <w:t>attempts to</w:t>
      </w:r>
      <w:r w:rsidRPr="00D55414">
        <w:rPr>
          <w:sz w:val="20"/>
        </w:rPr>
        <w:t xml:space="preserve"> contain and</w:t>
      </w:r>
      <w:r w:rsidRPr="00D55414">
        <w:rPr>
          <w:rStyle w:val="StyleBoldUnderline"/>
          <w:sz w:val="28"/>
        </w:rPr>
        <w:t xml:space="preserve"> respond</w:t>
      </w:r>
      <w:r w:rsidRPr="00D55414">
        <w:rPr>
          <w:rStyle w:val="StyleBoldUnderline"/>
          <w:sz w:val="16"/>
        </w:rPr>
        <w:t xml:space="preserve">¶ </w:t>
      </w:r>
      <w:r w:rsidRPr="00D55414">
        <w:rPr>
          <w:rStyle w:val="StyleBoldUnderline"/>
          <w:sz w:val="28"/>
        </w:rPr>
        <w:t>to the oil spill,</w:t>
      </w:r>
      <w:r w:rsidRPr="00D55414">
        <w:rPr>
          <w:sz w:val="20"/>
        </w:rPr>
        <w:t xml:space="preserve"> </w:t>
      </w:r>
      <w:r w:rsidRPr="00D55414">
        <w:rPr>
          <w:rStyle w:val="StyleBoldUnderline"/>
          <w:sz w:val="28"/>
        </w:rPr>
        <w:t>and the impacts of the spill on the region</w:t>
      </w:r>
      <w:r w:rsidRPr="00D55414">
        <w:rPr>
          <w:sz w:val="20"/>
        </w:rPr>
        <w:t>’s natural resources, economy, and</w:t>
      </w:r>
      <w:r w:rsidRPr="00D55414">
        <w:rPr>
          <w:sz w:val="16"/>
        </w:rPr>
        <w:t>¶</w:t>
      </w:r>
      <w:r w:rsidRPr="00D55414">
        <w:rPr>
          <w:sz w:val="20"/>
        </w:rPr>
        <w:t xml:space="preserve"> people—in the context of the progressive degradation of the Mississippi Delta environment. </w:t>
      </w:r>
      <w:r w:rsidRPr="00D55414">
        <w:rPr>
          <w:sz w:val="16"/>
        </w:rPr>
        <w:t>¶</w:t>
      </w:r>
      <w:r w:rsidRPr="00D55414">
        <w:rPr>
          <w:sz w:val="20"/>
        </w:rPr>
        <w:t xml:space="preserve"> Chapters 8 through 10 present our recommendations for reforms in business practices,</w:t>
      </w:r>
      <w:r w:rsidRPr="00D55414">
        <w:rPr>
          <w:sz w:val="16"/>
        </w:rPr>
        <w:t>¶</w:t>
      </w:r>
      <w:r w:rsidRPr="00D55414">
        <w:rPr>
          <w:sz w:val="20"/>
        </w:rPr>
        <w:t xml:space="preserve"> regulatory oversight, and broader policy concerns. We recognize that the improvements</w:t>
      </w:r>
      <w:r w:rsidRPr="00D55414">
        <w:rPr>
          <w:sz w:val="16"/>
        </w:rPr>
        <w:t>¶</w:t>
      </w:r>
      <w:r w:rsidRPr="00D55414">
        <w:rPr>
          <w:sz w:val="20"/>
        </w:rPr>
        <w:t xml:space="preserve"> we advocate all come with costs and all will take time to implement. But </w:t>
      </w:r>
      <w:r w:rsidRPr="00D55414">
        <w:rPr>
          <w:rStyle w:val="StyleBoldUnderline"/>
          <w:sz w:val="28"/>
        </w:rPr>
        <w:t>inaction</w:t>
      </w:r>
      <w:r w:rsidRPr="00D55414">
        <w:rPr>
          <w:sz w:val="20"/>
        </w:rPr>
        <w:t>, as we</w:t>
      </w:r>
      <w:r w:rsidRPr="00D55414">
        <w:rPr>
          <w:sz w:val="16"/>
        </w:rPr>
        <w:t>¶</w:t>
      </w:r>
      <w:r w:rsidRPr="00D55414">
        <w:rPr>
          <w:sz w:val="20"/>
        </w:rPr>
        <w:t xml:space="preserve"> are deeply aware, </w:t>
      </w:r>
      <w:r w:rsidRPr="00D55414">
        <w:rPr>
          <w:rStyle w:val="StyleBoldUnderline"/>
          <w:sz w:val="28"/>
        </w:rPr>
        <w:t>runs the risk of</w:t>
      </w:r>
      <w:r w:rsidRPr="00D55414">
        <w:rPr>
          <w:sz w:val="20"/>
        </w:rPr>
        <w:t xml:space="preserve"> real costs, too: in more lost lives, in </w:t>
      </w:r>
      <w:r w:rsidRPr="00D55414">
        <w:rPr>
          <w:rStyle w:val="StyleBoldUnderline"/>
          <w:sz w:val="28"/>
        </w:rPr>
        <w:t>broad damage to</w:t>
      </w:r>
      <w:r w:rsidRPr="00D55414">
        <w:rPr>
          <w:rStyle w:val="StyleBoldUnderline"/>
          <w:sz w:val="16"/>
        </w:rPr>
        <w:t xml:space="preserve">¶ </w:t>
      </w:r>
      <w:r w:rsidRPr="00D55414">
        <w:rPr>
          <w:rStyle w:val="StyleBoldUnderline"/>
          <w:sz w:val="28"/>
        </w:rPr>
        <w:t xml:space="preserve">the regional economy </w:t>
      </w:r>
      <w:r w:rsidRPr="00D55414">
        <w:rPr>
          <w:sz w:val="20"/>
        </w:rPr>
        <w:t xml:space="preserve">and its long-term viability, </w:t>
      </w:r>
      <w:r w:rsidRPr="00D55414">
        <w:rPr>
          <w:rStyle w:val="StyleBoldUnderline"/>
          <w:sz w:val="28"/>
        </w:rPr>
        <w:t xml:space="preserve">and </w:t>
      </w:r>
      <w:r w:rsidRPr="00D55414">
        <w:rPr>
          <w:sz w:val="20"/>
        </w:rPr>
        <w:t xml:space="preserve">in further </w:t>
      </w:r>
      <w:r w:rsidRPr="00D55414">
        <w:rPr>
          <w:rStyle w:val="StyleBoldUnderline"/>
          <w:sz w:val="28"/>
        </w:rPr>
        <w:t>tens of billions of dollars</w:t>
      </w:r>
      <w:r w:rsidRPr="00D55414">
        <w:rPr>
          <w:rStyle w:val="StyleBoldUnderline"/>
          <w:sz w:val="16"/>
        </w:rPr>
        <w:t xml:space="preserve">¶ </w:t>
      </w:r>
      <w:r w:rsidRPr="00D55414">
        <w:rPr>
          <w:rStyle w:val="StyleBoldUnderline"/>
          <w:sz w:val="28"/>
        </w:rPr>
        <w:t>of avoidable clean-up costs</w:t>
      </w:r>
      <w:r w:rsidRPr="00D55414">
        <w:rPr>
          <w:sz w:val="20"/>
        </w:rPr>
        <w:t xml:space="preserve">. Indeed, </w:t>
      </w:r>
      <w:r w:rsidRPr="00D55414">
        <w:rPr>
          <w:rStyle w:val="Emphasis"/>
          <w:sz w:val="28"/>
        </w:rPr>
        <w:t xml:space="preserve">if </w:t>
      </w:r>
      <w:r w:rsidRPr="00D55414">
        <w:rPr>
          <w:sz w:val="20"/>
        </w:rPr>
        <w:t xml:space="preserve">the clear challenges are not addressed and </w:t>
      </w:r>
      <w:r w:rsidRPr="00D55414">
        <w:rPr>
          <w:rStyle w:val="Emphasis"/>
          <w:sz w:val="28"/>
        </w:rPr>
        <w:t>another</w:t>
      </w:r>
      <w:r w:rsidRPr="00D55414">
        <w:rPr>
          <w:rStyle w:val="Emphasis"/>
          <w:b w:val="0"/>
          <w:sz w:val="16"/>
          <w:u w:val="none"/>
        </w:rPr>
        <w:t>¶</w:t>
      </w:r>
      <w:r w:rsidRPr="00D55414">
        <w:rPr>
          <w:rStyle w:val="Emphasis"/>
          <w:sz w:val="16"/>
        </w:rPr>
        <w:t xml:space="preserve"> </w:t>
      </w:r>
      <w:r w:rsidRPr="00D55414">
        <w:rPr>
          <w:rStyle w:val="Emphasis"/>
          <w:sz w:val="28"/>
        </w:rPr>
        <w:t>disaster happens</w:t>
      </w:r>
      <w:r w:rsidRPr="00D55414">
        <w:rPr>
          <w:sz w:val="20"/>
        </w:rPr>
        <w:t xml:space="preserve">, </w:t>
      </w:r>
      <w:r w:rsidRPr="00D55414">
        <w:rPr>
          <w:rStyle w:val="Emphasis"/>
          <w:sz w:val="28"/>
        </w:rPr>
        <w:t>the entire offshore energy enterprise is threatened</w:t>
      </w:r>
      <w:r w:rsidRPr="00D55414">
        <w:rPr>
          <w:sz w:val="20"/>
        </w:rPr>
        <w:t>—</w:t>
      </w:r>
      <w:r w:rsidRPr="00D55414">
        <w:rPr>
          <w:rStyle w:val="Emphasis"/>
          <w:sz w:val="28"/>
        </w:rPr>
        <w:t>and with it, the</w:t>
      </w:r>
      <w:r w:rsidRPr="00D55414">
        <w:rPr>
          <w:rStyle w:val="Emphasis"/>
          <w:b w:val="0"/>
          <w:sz w:val="16"/>
          <w:u w:val="none"/>
        </w:rPr>
        <w:t>¶</w:t>
      </w:r>
      <w:r w:rsidRPr="00D55414">
        <w:rPr>
          <w:rStyle w:val="Emphasis"/>
          <w:sz w:val="16"/>
        </w:rPr>
        <w:t xml:space="preserve"> </w:t>
      </w:r>
      <w:r w:rsidRPr="00D55414">
        <w:rPr>
          <w:rStyle w:val="Emphasis"/>
          <w:sz w:val="28"/>
        </w:rPr>
        <w:t>nation’s economy</w:t>
      </w:r>
      <w:r w:rsidRPr="00D55414">
        <w:rPr>
          <w:sz w:val="20"/>
        </w:rPr>
        <w:t xml:space="preserve"> and security. We suggest a better option: build from this tragedy in a</w:t>
      </w:r>
      <w:r w:rsidRPr="00D55414">
        <w:rPr>
          <w:sz w:val="16"/>
        </w:rPr>
        <w:t>¶</w:t>
      </w:r>
      <w:r w:rsidRPr="00D55414">
        <w:rPr>
          <w:sz w:val="20"/>
        </w:rPr>
        <w:t xml:space="preserve"> way that makes the Gulf more resilient, the country’s energy supplies more secure, our</w:t>
      </w:r>
      <w:r w:rsidRPr="00D55414">
        <w:rPr>
          <w:sz w:val="16"/>
        </w:rPr>
        <w:t>¶</w:t>
      </w:r>
      <w:r w:rsidRPr="00D55414">
        <w:rPr>
          <w:sz w:val="20"/>
        </w:rPr>
        <w:t xml:space="preserve"> workers safer, and our cherished natural resources better protected.</w:t>
      </w:r>
    </w:p>
    <w:p w14:paraId="59E191D7" w14:textId="77777777" w:rsidR="00783148" w:rsidRPr="00D55414" w:rsidRDefault="00783148" w:rsidP="00783148">
      <w:pPr>
        <w:rPr>
          <w:rStyle w:val="StyleStyleBold12pt"/>
          <w:b w:val="0"/>
          <w:sz w:val="22"/>
          <w:szCs w:val="18"/>
        </w:rPr>
      </w:pPr>
    </w:p>
    <w:p w14:paraId="3DA4B86E" w14:textId="77777777" w:rsidR="00783148" w:rsidRPr="00D55414" w:rsidRDefault="00783148" w:rsidP="00783148">
      <w:pPr>
        <w:pStyle w:val="Heading4"/>
        <w:rPr>
          <w:rFonts w:ascii="Calibri" w:hAnsi="Calibri"/>
          <w:sz w:val="32"/>
        </w:rPr>
      </w:pPr>
      <w:r w:rsidRPr="00D55414">
        <w:rPr>
          <w:rFonts w:ascii="Calibri" w:hAnsi="Calibri"/>
          <w:sz w:val="32"/>
        </w:rPr>
        <w:t>Econ decline causes global conflict - studies</w:t>
      </w:r>
    </w:p>
    <w:p w14:paraId="73441DD6" w14:textId="77777777" w:rsidR="00783148" w:rsidRPr="00D55414" w:rsidRDefault="00783148" w:rsidP="00783148">
      <w:pPr>
        <w:rPr>
          <w:rFonts w:eastAsia="SimSun"/>
          <w:lang w:eastAsia="zh-CN"/>
        </w:rPr>
      </w:pPr>
      <w:r w:rsidRPr="00D55414">
        <w:rPr>
          <w:rStyle w:val="StyleStyleBold12pt"/>
          <w:sz w:val="32"/>
        </w:rPr>
        <w:t>Royal 10</w:t>
      </w:r>
      <w:r w:rsidRPr="00D55414">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17399EB2" w14:textId="77777777" w:rsidR="00783148" w:rsidRPr="00D55414" w:rsidRDefault="00783148" w:rsidP="00783148">
      <w:pPr>
        <w:rPr>
          <w:rFonts w:eastAsia="SimSun"/>
          <w:sz w:val="16"/>
          <w:lang w:eastAsia="zh-CN"/>
        </w:rPr>
      </w:pPr>
      <w:r w:rsidRPr="00D55414">
        <w:rPr>
          <w:rFonts w:eastAsia="SimSun"/>
          <w:sz w:val="16"/>
          <w:lang w:eastAsia="zh-CN"/>
        </w:rPr>
        <w:t xml:space="preserve">Less intuitive is how periods of </w:t>
      </w:r>
      <w:r w:rsidRPr="00D55414">
        <w:rPr>
          <w:rStyle w:val="StyleBoldUnderline"/>
          <w:sz w:val="28"/>
        </w:rPr>
        <w:t xml:space="preserve">economic decline may </w:t>
      </w:r>
      <w:r w:rsidRPr="00D55414">
        <w:rPr>
          <w:rStyle w:val="Emphasis"/>
          <w:sz w:val="28"/>
        </w:rPr>
        <w:t>increase the likelihood of external conflict</w:t>
      </w:r>
      <w:r w:rsidRPr="00D55414">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55414">
        <w:rPr>
          <w:rStyle w:val="StyleBoldUnderline"/>
          <w:sz w:val="28"/>
        </w:rPr>
        <w:t xml:space="preserve">rhythms in the global economy are associated with the </w:t>
      </w:r>
      <w:r w:rsidRPr="00D55414">
        <w:rPr>
          <w:rStyle w:val="Emphasis"/>
          <w:sz w:val="28"/>
        </w:rPr>
        <w:t>rise and fall of a pre-eminent power and the</w:t>
      </w:r>
      <w:r w:rsidRPr="00D55414">
        <w:rPr>
          <w:rFonts w:eastAsia="SimSun"/>
          <w:sz w:val="16"/>
          <w:lang w:eastAsia="zh-CN"/>
        </w:rPr>
        <w:t xml:space="preserve"> </w:t>
      </w:r>
      <w:proofErr w:type="gramStart"/>
      <w:r w:rsidRPr="00D55414">
        <w:rPr>
          <w:rFonts w:eastAsia="SimSun"/>
          <w:sz w:val="16"/>
          <w:lang w:eastAsia="zh-CN"/>
        </w:rPr>
        <w:t xml:space="preserve">often </w:t>
      </w:r>
      <w:r w:rsidRPr="00D55414">
        <w:rPr>
          <w:rStyle w:val="Emphasis"/>
          <w:sz w:val="28"/>
        </w:rPr>
        <w:t>bloody</w:t>
      </w:r>
      <w:proofErr w:type="gramEnd"/>
      <w:r w:rsidRPr="00D55414">
        <w:rPr>
          <w:rStyle w:val="Emphasis"/>
          <w:sz w:val="28"/>
        </w:rPr>
        <w:t xml:space="preserve"> transition</w:t>
      </w:r>
      <w:r w:rsidRPr="00D55414">
        <w:rPr>
          <w:rStyle w:val="StyleBoldUnderline"/>
          <w:sz w:val="28"/>
        </w:rPr>
        <w:t xml:space="preserve"> from one pre-eminent leader to the next</w:t>
      </w:r>
      <w:r w:rsidRPr="00D55414">
        <w:rPr>
          <w:rFonts w:eastAsia="SimSun"/>
          <w:sz w:val="16"/>
          <w:lang w:eastAsia="zh-CN"/>
        </w:rPr>
        <w:t xml:space="preserve">. As such, exogenous shocks such as </w:t>
      </w:r>
      <w:r w:rsidRPr="00D55414">
        <w:rPr>
          <w:rStyle w:val="StyleBoldUnderline"/>
          <w:sz w:val="28"/>
        </w:rPr>
        <w:t>economic crises could usher in a redistribution of relative power</w:t>
      </w:r>
      <w:r w:rsidRPr="00D55414">
        <w:rPr>
          <w:rFonts w:eastAsia="SimSun"/>
          <w:sz w:val="16"/>
          <w:lang w:eastAsia="zh-CN"/>
        </w:rPr>
        <w:t xml:space="preserve"> (see also Gilpin. 1981) that leads to uncertainty about power balances, </w:t>
      </w:r>
      <w:r w:rsidRPr="00D55414">
        <w:rPr>
          <w:rStyle w:val="StyleBoldUnderline"/>
          <w:sz w:val="28"/>
        </w:rPr>
        <w:t xml:space="preserve">increasing the risk of </w:t>
      </w:r>
      <w:r w:rsidRPr="00D55414">
        <w:rPr>
          <w:rStyle w:val="Emphasis"/>
          <w:sz w:val="28"/>
        </w:rPr>
        <w:t>miscalculation</w:t>
      </w:r>
      <w:r w:rsidRPr="00D55414">
        <w:rPr>
          <w:rFonts w:eastAsia="SimSun"/>
          <w:sz w:val="16"/>
          <w:lang w:eastAsia="zh-CN"/>
        </w:rPr>
        <w:t xml:space="preserve"> (Feaver, 1995). Alternatively, </w:t>
      </w:r>
      <w:r w:rsidRPr="00D55414">
        <w:rPr>
          <w:rStyle w:val="StyleBoldUnderline"/>
          <w:sz w:val="28"/>
        </w:rPr>
        <w:t>even a relatively certain redistribution of power could lead to a permissive environment for conflict</w:t>
      </w:r>
      <w:r w:rsidRPr="00D55414">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D55414">
        <w:rPr>
          <w:rStyle w:val="StyleBoldUnderline"/>
          <w:sz w:val="28"/>
        </w:rPr>
        <w:t>future expectation of trade' is a</w:t>
      </w:r>
      <w:r w:rsidRPr="00D55414">
        <w:rPr>
          <w:rFonts w:eastAsia="SimSun"/>
          <w:sz w:val="16"/>
          <w:lang w:eastAsia="zh-CN"/>
        </w:rPr>
        <w:t xml:space="preserve"> </w:t>
      </w:r>
      <w:r w:rsidRPr="00D55414">
        <w:rPr>
          <w:rStyle w:val="Emphasis"/>
          <w:sz w:val="28"/>
        </w:rPr>
        <w:t>significant variable</w:t>
      </w:r>
      <w:r w:rsidRPr="00D55414">
        <w:rPr>
          <w:rStyle w:val="StyleBoldUnderline"/>
          <w:sz w:val="28"/>
        </w:rPr>
        <w:t xml:space="preserve"> in understanding economic conditions and security behaviour of states</w:t>
      </w:r>
      <w:r w:rsidRPr="00D55414">
        <w:rPr>
          <w:rFonts w:eastAsia="SimSun"/>
          <w:sz w:val="16"/>
          <w:lang w:eastAsia="zh-CN"/>
        </w:rPr>
        <w:t xml:space="preserve">. He argues that interdependent states are likely to gain pacific benefits from trade so long as they have an optimistic view of future trade relations. However, </w:t>
      </w:r>
      <w:r w:rsidRPr="00D55414">
        <w:rPr>
          <w:rStyle w:val="StyleBoldUnderline"/>
          <w:sz w:val="28"/>
        </w:rPr>
        <w:t>if the expectations of future trade decline</w:t>
      </w:r>
      <w:r w:rsidRPr="00D55414">
        <w:rPr>
          <w:rFonts w:eastAsia="SimSun"/>
          <w:sz w:val="16"/>
          <w:lang w:eastAsia="zh-CN"/>
        </w:rPr>
        <w:t xml:space="preserve">, particularly for difficult to replace items such as energy resources, </w:t>
      </w:r>
      <w:r w:rsidRPr="00D55414">
        <w:rPr>
          <w:rStyle w:val="StyleBoldUnderline"/>
          <w:sz w:val="28"/>
        </w:rPr>
        <w:t>the likelihood for conflict increases</w:t>
      </w:r>
      <w:r w:rsidRPr="00D55414">
        <w:rPr>
          <w:rStyle w:val="Emphasis"/>
          <w:sz w:val="28"/>
        </w:rPr>
        <w:t>,</w:t>
      </w:r>
      <w:r w:rsidRPr="00D55414">
        <w:rPr>
          <w:rStyle w:val="StyleBoldUnderline"/>
          <w:sz w:val="28"/>
        </w:rPr>
        <w:t xml:space="preserve"> as states will be inclined to use force to gain access to those resources. Crises could</w:t>
      </w:r>
      <w:r w:rsidRPr="00D55414">
        <w:rPr>
          <w:rFonts w:eastAsia="SimSun"/>
          <w:sz w:val="16"/>
          <w:lang w:eastAsia="zh-CN"/>
        </w:rPr>
        <w:t xml:space="preserve"> potentially be the </w:t>
      </w:r>
      <w:r w:rsidRPr="00D55414">
        <w:rPr>
          <w:rStyle w:val="StyleBoldUnderline"/>
          <w:sz w:val="28"/>
        </w:rPr>
        <w:t>trigger</w:t>
      </w:r>
      <w:r w:rsidRPr="00D55414">
        <w:rPr>
          <w:rFonts w:eastAsia="SimSun"/>
          <w:sz w:val="16"/>
          <w:lang w:eastAsia="zh-CN"/>
        </w:rPr>
        <w:t xml:space="preserve"> for </w:t>
      </w:r>
      <w:r w:rsidRPr="00D55414">
        <w:rPr>
          <w:rStyle w:val="StyleBoldUnderline"/>
          <w:sz w:val="28"/>
        </w:rPr>
        <w:t>decreased trade expectations</w:t>
      </w:r>
      <w:r w:rsidRPr="00D55414">
        <w:rPr>
          <w:rFonts w:eastAsia="SimSun"/>
          <w:sz w:val="16"/>
          <w:lang w:eastAsia="zh-CN"/>
        </w:rPr>
        <w:t xml:space="preserve"> either on its own or because it triggers protectionist moves by interdependent states.4 </w:t>
      </w:r>
      <w:proofErr w:type="gramStart"/>
      <w:r w:rsidRPr="00D55414">
        <w:rPr>
          <w:rFonts w:eastAsia="SimSun"/>
          <w:sz w:val="16"/>
          <w:lang w:eastAsia="zh-CN"/>
        </w:rPr>
        <w:t>Third</w:t>
      </w:r>
      <w:proofErr w:type="gramEnd"/>
      <w:r w:rsidRPr="00D55414">
        <w:rPr>
          <w:rFonts w:eastAsia="SimSun"/>
          <w:sz w:val="16"/>
          <w:lang w:eastAsia="zh-CN"/>
        </w:rPr>
        <w:t xml:space="preserve">, </w:t>
      </w:r>
      <w:r w:rsidRPr="00D55414">
        <w:rPr>
          <w:rStyle w:val="StyleBoldUnderline"/>
          <w:sz w:val="28"/>
        </w:rPr>
        <w:t>others have considered the link between economic decline and external armed conflict at a national level. Blomberg and Hess</w:t>
      </w:r>
      <w:r w:rsidRPr="00D55414">
        <w:rPr>
          <w:rFonts w:eastAsia="SimSun"/>
          <w:sz w:val="16"/>
          <w:lang w:eastAsia="zh-CN"/>
        </w:rPr>
        <w:t xml:space="preserve"> (2002) </w:t>
      </w:r>
      <w:r w:rsidRPr="00D55414">
        <w:rPr>
          <w:rStyle w:val="StyleBoldUnderline"/>
          <w:sz w:val="28"/>
        </w:rPr>
        <w:t>find a strong correlation between internal conflict and external conflict, particularly</w:t>
      </w:r>
      <w:r w:rsidRPr="00D55414">
        <w:rPr>
          <w:rStyle w:val="Emphasis"/>
          <w:sz w:val="28"/>
        </w:rPr>
        <w:t xml:space="preserve"> </w:t>
      </w:r>
      <w:r w:rsidRPr="00D55414">
        <w:rPr>
          <w:rStyle w:val="StyleBoldUnderline"/>
          <w:sz w:val="28"/>
        </w:rPr>
        <w:t>during</w:t>
      </w:r>
      <w:r w:rsidRPr="00D55414">
        <w:rPr>
          <w:rFonts w:eastAsia="SimSun"/>
          <w:sz w:val="16"/>
          <w:lang w:eastAsia="zh-CN"/>
        </w:rPr>
        <w:t xml:space="preserve"> periods of </w:t>
      </w:r>
      <w:r w:rsidRPr="00D55414">
        <w:rPr>
          <w:rStyle w:val="StyleBoldUnderline"/>
          <w:sz w:val="28"/>
        </w:rPr>
        <w:t>economic downturn</w:t>
      </w:r>
      <w:r w:rsidRPr="00D55414">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D55414">
        <w:rPr>
          <w:rStyle w:val="StyleBoldUnderline"/>
          <w:sz w:val="28"/>
        </w:rPr>
        <w:t>presence of a recession tends to amplify the extent to which international and external conflicts self-reinforce each other</w:t>
      </w:r>
      <w:r w:rsidRPr="00D55414">
        <w:rPr>
          <w:rFonts w:eastAsia="SimSun"/>
          <w:sz w:val="16"/>
          <w:lang w:eastAsia="zh-CN"/>
        </w:rPr>
        <w:t xml:space="preserve">. (Blomberg &amp; Hess, </w:t>
      </w:r>
      <w:proofErr w:type="gramStart"/>
      <w:r w:rsidRPr="00D55414">
        <w:rPr>
          <w:rFonts w:eastAsia="SimSun"/>
          <w:sz w:val="16"/>
          <w:lang w:eastAsia="zh-CN"/>
        </w:rPr>
        <w:t>2002. p. 89</w:t>
      </w:r>
      <w:proofErr w:type="gramEnd"/>
      <w:r w:rsidRPr="00D55414">
        <w:rPr>
          <w:rFonts w:eastAsia="SimSun"/>
          <w:sz w:val="16"/>
          <w:lang w:eastAsia="zh-CN"/>
        </w:rPr>
        <w:t xml:space="preserve">) </w:t>
      </w:r>
      <w:r w:rsidRPr="00D55414">
        <w:rPr>
          <w:rStyle w:val="StyleBoldUnderline"/>
          <w:sz w:val="28"/>
        </w:rPr>
        <w:t>Economic decline has</w:t>
      </w:r>
      <w:r w:rsidRPr="00D55414">
        <w:rPr>
          <w:rFonts w:eastAsia="SimSun"/>
          <w:sz w:val="16"/>
          <w:lang w:eastAsia="zh-CN"/>
        </w:rPr>
        <w:t xml:space="preserve"> also </w:t>
      </w:r>
      <w:r w:rsidRPr="00D55414">
        <w:rPr>
          <w:rStyle w:val="StyleBoldUnderline"/>
          <w:sz w:val="28"/>
        </w:rPr>
        <w:t xml:space="preserve">been linked with an </w:t>
      </w:r>
      <w:r w:rsidRPr="00D55414">
        <w:rPr>
          <w:rStyle w:val="Emphasis"/>
          <w:sz w:val="28"/>
        </w:rPr>
        <w:t>increase in the likelihood of terrorism</w:t>
      </w:r>
      <w:r w:rsidRPr="00D55414">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D55414">
        <w:rPr>
          <w:rStyle w:val="Emphasis"/>
          <w:sz w:val="28"/>
        </w:rPr>
        <w:t>"Diversionary theory"</w:t>
      </w:r>
      <w:r w:rsidRPr="00D55414">
        <w:rPr>
          <w:rStyle w:val="StyleBoldUnderline"/>
          <w:sz w:val="28"/>
        </w:rPr>
        <w:t xml:space="preserve"> suggests</w:t>
      </w:r>
      <w:r w:rsidRPr="00D55414">
        <w:rPr>
          <w:rFonts w:eastAsia="SimSun"/>
          <w:sz w:val="16"/>
          <w:lang w:eastAsia="zh-CN"/>
        </w:rPr>
        <w:t xml:space="preserve"> that, </w:t>
      </w:r>
      <w:r w:rsidRPr="00D55414">
        <w:rPr>
          <w:rStyle w:val="StyleBoldUnderline"/>
          <w:sz w:val="28"/>
        </w:rPr>
        <w:t>when facing unpopularity arising from economic decline</w:t>
      </w:r>
      <w:r w:rsidRPr="00D55414">
        <w:rPr>
          <w:rFonts w:eastAsia="SimSun"/>
          <w:sz w:val="16"/>
          <w:lang w:eastAsia="zh-CN"/>
        </w:rPr>
        <w:t xml:space="preserve">, sitting </w:t>
      </w:r>
      <w:r w:rsidRPr="00D55414">
        <w:rPr>
          <w:rStyle w:val="StyleBoldUnderline"/>
          <w:sz w:val="28"/>
        </w:rPr>
        <w:t>governments have increased incentives to fabricate external</w:t>
      </w:r>
      <w:r w:rsidRPr="00D55414">
        <w:rPr>
          <w:rStyle w:val="Emphasis"/>
          <w:sz w:val="28"/>
        </w:rPr>
        <w:t xml:space="preserve"> </w:t>
      </w:r>
      <w:r w:rsidRPr="00D55414">
        <w:rPr>
          <w:rStyle w:val="StyleBoldUnderline"/>
          <w:sz w:val="28"/>
        </w:rPr>
        <w:t>military conflicts to create a 'rally around the flag'</w:t>
      </w:r>
      <w:r w:rsidRPr="00D55414">
        <w:rPr>
          <w:rFonts w:eastAsia="SimSun"/>
          <w:sz w:val="16"/>
          <w:lang w:eastAsia="zh-CN"/>
        </w:rPr>
        <w:t xml:space="preserve"> </w:t>
      </w:r>
      <w:r w:rsidRPr="00D55414">
        <w:rPr>
          <w:rStyle w:val="StyleBoldUnderline"/>
          <w:sz w:val="28"/>
        </w:rPr>
        <w:t>effect</w:t>
      </w:r>
      <w:r w:rsidRPr="00D55414">
        <w:rPr>
          <w:rFonts w:eastAsia="SimSun"/>
          <w:sz w:val="16"/>
          <w:lang w:eastAsia="zh-CN"/>
        </w:rPr>
        <w:t xml:space="preserve">. Wang (1996), DeRouen (1995). and Blomberg, Hess, and Thacker (2006) find supporting evidence showing that economic decline and use of force are at least indirectly correlated. Gelpi (1997), Miller (1999), and Kisangani and Pickering (2009) suggest that </w:t>
      </w:r>
      <w:r w:rsidRPr="00D55414">
        <w:rPr>
          <w:rStyle w:val="StyleBoldUnderline"/>
          <w:sz w:val="28"/>
        </w:rPr>
        <w:t>the tendency towards diversionary tactics are greater for democratic states</w:t>
      </w:r>
      <w:r w:rsidRPr="00D55414">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D55414">
        <w:rPr>
          <w:rStyle w:val="StyleBoldUnderline"/>
          <w:sz w:val="28"/>
        </w:rPr>
        <w:t xml:space="preserve">periods of weak economic performance in the </w:t>
      </w:r>
      <w:r w:rsidRPr="00D55414">
        <w:rPr>
          <w:rStyle w:val="Emphasis"/>
          <w:sz w:val="28"/>
        </w:rPr>
        <w:t>U</w:t>
      </w:r>
      <w:r w:rsidRPr="00D55414">
        <w:rPr>
          <w:rFonts w:eastAsia="SimSun"/>
          <w:sz w:val="16"/>
          <w:lang w:eastAsia="zh-CN"/>
        </w:rPr>
        <w:t xml:space="preserve">nited </w:t>
      </w:r>
      <w:r w:rsidRPr="00D55414">
        <w:rPr>
          <w:rStyle w:val="Emphasis"/>
          <w:sz w:val="28"/>
        </w:rPr>
        <w:t>S</w:t>
      </w:r>
      <w:r w:rsidRPr="00D55414">
        <w:rPr>
          <w:rFonts w:eastAsia="SimSun"/>
          <w:sz w:val="16"/>
          <w:lang w:eastAsia="zh-CN"/>
        </w:rPr>
        <w:t xml:space="preserve">tates, and thus weak Presidential popularity, </w:t>
      </w:r>
      <w:r w:rsidRPr="00D55414">
        <w:rPr>
          <w:rStyle w:val="StyleBoldUnderline"/>
          <w:sz w:val="28"/>
        </w:rPr>
        <w:t xml:space="preserve">are </w:t>
      </w:r>
      <w:r w:rsidRPr="00D55414">
        <w:rPr>
          <w:rStyle w:val="Emphasis"/>
          <w:sz w:val="28"/>
        </w:rPr>
        <w:t>statistically linked</w:t>
      </w:r>
      <w:r w:rsidRPr="00D55414">
        <w:rPr>
          <w:rStyle w:val="StyleBoldUnderline"/>
          <w:sz w:val="28"/>
        </w:rPr>
        <w:t xml:space="preserve"> to an increase in the</w:t>
      </w:r>
      <w:r w:rsidRPr="00D55414">
        <w:rPr>
          <w:rStyle w:val="Emphasis"/>
          <w:sz w:val="28"/>
        </w:rPr>
        <w:t xml:space="preserve"> </w:t>
      </w:r>
      <w:r w:rsidRPr="00D55414">
        <w:rPr>
          <w:rStyle w:val="StyleBoldUnderline"/>
          <w:sz w:val="28"/>
        </w:rPr>
        <w:t>use of force</w:t>
      </w:r>
      <w:r w:rsidRPr="00D55414">
        <w:rPr>
          <w:rFonts w:eastAsia="SimSun"/>
          <w:sz w:val="16"/>
          <w:lang w:eastAsia="zh-CN"/>
        </w:rPr>
        <w:t xml:space="preserve">. In summary, recent economic scholarship positively correlates economic integration with an increase in the frequency of economic crises, whereas </w:t>
      </w:r>
      <w:r w:rsidRPr="00D55414">
        <w:rPr>
          <w:rStyle w:val="StyleBoldUnderline"/>
          <w:sz w:val="28"/>
        </w:rPr>
        <w:t>political science scholarship links economic decline with external conflict</w:t>
      </w:r>
      <w:r w:rsidRPr="00D55414">
        <w:rPr>
          <w:rFonts w:eastAsia="SimSun"/>
          <w:b/>
          <w:sz w:val="16"/>
          <w:lang w:eastAsia="zh-CN"/>
        </w:rPr>
        <w:t xml:space="preserve"> </w:t>
      </w:r>
      <w:r w:rsidRPr="00D55414">
        <w:rPr>
          <w:rStyle w:val="StyleBoldUnderline"/>
          <w:sz w:val="28"/>
        </w:rPr>
        <w:t>at systemic, dyadic and national levels</w:t>
      </w:r>
      <w:r w:rsidRPr="00D55414">
        <w:rPr>
          <w:rFonts w:eastAsia="SimSun"/>
          <w:sz w:val="16"/>
          <w:lang w:eastAsia="zh-CN"/>
        </w:rPr>
        <w:t xml:space="preserve">.5 This implied connection between integration, crises and armed conflict has not featured prominently in the economic-security debate and deserves more attention. </w:t>
      </w:r>
    </w:p>
    <w:p w14:paraId="1889C133" w14:textId="77777777" w:rsidR="00783148" w:rsidRPr="00D55414" w:rsidRDefault="00783148" w:rsidP="00783148"/>
    <w:p w14:paraId="77C56D48" w14:textId="77777777" w:rsidR="00783148" w:rsidRPr="00D55414" w:rsidRDefault="00783148" w:rsidP="00783148">
      <w:pPr>
        <w:rPr>
          <w:rStyle w:val="StyleStyleBold12pt"/>
          <w:b w:val="0"/>
          <w:sz w:val="22"/>
          <w:szCs w:val="18"/>
        </w:rPr>
      </w:pPr>
    </w:p>
    <w:p w14:paraId="6BFE665A" w14:textId="77777777" w:rsidR="00783148" w:rsidRPr="00D55414" w:rsidRDefault="00783148" w:rsidP="00783148">
      <w:pPr>
        <w:rPr>
          <w:rStyle w:val="StyleStyleBold12pt"/>
          <w:b w:val="0"/>
          <w:sz w:val="22"/>
          <w:szCs w:val="18"/>
        </w:rPr>
      </w:pPr>
    </w:p>
    <w:p w14:paraId="19A98D00" w14:textId="77777777" w:rsidR="00783148" w:rsidRPr="00D55414" w:rsidRDefault="00783148" w:rsidP="00783148">
      <w:pPr>
        <w:pStyle w:val="Heading2"/>
      </w:pPr>
      <w:r w:rsidRPr="00D55414">
        <w:t>1AC Russia</w:t>
      </w:r>
    </w:p>
    <w:p w14:paraId="1892E7AF"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Cuba-Russia relations are increasing and will cause war---boosting US-Cuba relations solves</w:t>
      </w:r>
    </w:p>
    <w:p w14:paraId="56CEDE45" w14:textId="77777777" w:rsidR="00783148" w:rsidRPr="00D55414" w:rsidRDefault="00783148" w:rsidP="00783148">
      <w:r w:rsidRPr="00D55414">
        <w:rPr>
          <w:rStyle w:val="StyleStyleBold12pt"/>
          <w:sz w:val="32"/>
        </w:rPr>
        <w:t>Inter-American Dialogue 12</w:t>
      </w:r>
      <w:r w:rsidRPr="00D55414">
        <w:t xml:space="preserve"> (U.S. based think tank for policy analysis, exchange, and communication on issues in Western Hemisphere affairs, “Are External Tensions Entangling Latin American Countries?” http://www.cepr.net/documents/CEPR_News/LAA120810.pdf)</w:t>
      </w:r>
    </w:p>
    <w:p w14:paraId="5931D1A9" w14:textId="77777777" w:rsidR="00783148" w:rsidRPr="00D55414" w:rsidRDefault="00783148" w:rsidP="00783148">
      <w:pPr>
        <w:rPr>
          <w:sz w:val="20"/>
        </w:rPr>
      </w:pPr>
      <w:r w:rsidRPr="00D55414">
        <w:rPr>
          <w:sz w:val="20"/>
        </w:rPr>
        <w:t>A Stephen Johnson, senior fellow and director of the Americas Program at the Center for Strategic and International Studies: "</w:t>
      </w:r>
      <w:r w:rsidRPr="00D55414">
        <w:rPr>
          <w:rStyle w:val="StyleBoldUnderline"/>
          <w:sz w:val="28"/>
        </w:rPr>
        <w:t>It may or may not be true that Russia's government is seeking to build resupply bases for its navy in Cuba</w:t>
      </w:r>
      <w:r w:rsidRPr="00D55414">
        <w:rPr>
          <w:sz w:val="20"/>
        </w:rPr>
        <w:t xml:space="preserve">, Vietnam and the Seychelles islands. While </w:t>
      </w:r>
      <w:r w:rsidRPr="00D55414">
        <w:rPr>
          <w:rStyle w:val="StyleBoldUnderline"/>
          <w:sz w:val="28"/>
        </w:rPr>
        <w:t>Russian navy officials say 'da,'</w:t>
      </w:r>
      <w:r w:rsidRPr="00D55414">
        <w:rPr>
          <w:sz w:val="20"/>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D55414">
        <w:rPr>
          <w:rStyle w:val="StyleBoldUnderline"/>
          <w:sz w:val="28"/>
        </w:rPr>
        <w:t>it would rekindle a military relationship that ended when Russia transferred its signals intelligence facility at Lourdes to the Cuban government in 2002.</w:t>
      </w:r>
      <w:r w:rsidRPr="00D55414">
        <w:rPr>
          <w:sz w:val="20"/>
        </w:rPr>
        <w:t xml:space="preserve"> A new base might be a shot in the arm to the Cuban economy, helping the Castro brothers hang on to aspects of their old command economy without going cold turkey for market reforms. </w:t>
      </w:r>
      <w:r w:rsidRPr="00D55414">
        <w:rPr>
          <w:rStyle w:val="StyleBoldUnderline"/>
          <w:sz w:val="28"/>
        </w:rPr>
        <w:t>A base could also serve as a hub for military weapons sales to other Latin American nations when the region needs help in fighting transnational crime.</w:t>
      </w:r>
      <w:r w:rsidRPr="00D55414">
        <w:rPr>
          <w:sz w:val="20"/>
        </w:rPr>
        <w:t xml:space="preserve"> The Soviet Union fell more than 20 years ago, but </w:t>
      </w:r>
      <w:r w:rsidRPr="00D55414">
        <w:rPr>
          <w:rStyle w:val="StyleBoldUnderline"/>
          <w:sz w:val="28"/>
        </w:rPr>
        <w:t xml:space="preserve">Russia still has large military industries and needs to sell arms more than washing machines. </w:t>
      </w:r>
      <w:proofErr w:type="gramStart"/>
      <w:r w:rsidRPr="00D55414">
        <w:rPr>
          <w:rStyle w:val="StyleBoldUnderline"/>
          <w:sz w:val="28"/>
        </w:rPr>
        <w:t>Its</w:t>
      </w:r>
      <w:proofErr w:type="gramEnd"/>
      <w:r w:rsidRPr="00D55414">
        <w:rPr>
          <w:rStyle w:val="StyleBoldUnderline"/>
          <w:sz w:val="28"/>
        </w:rPr>
        <w:t xml:space="preserve"> prime customers would</w:t>
      </w:r>
      <w:r w:rsidRPr="00D55414">
        <w:rPr>
          <w:sz w:val="20"/>
        </w:rPr>
        <w:t xml:space="preserve">, like Cuba, </w:t>
      </w:r>
      <w:r w:rsidRPr="00D55414">
        <w:rPr>
          <w:rStyle w:val="StyleBoldUnderline"/>
          <w:sz w:val="28"/>
        </w:rPr>
        <w:t>be in the Bolivarian alliance. Second, a Russian navy station in Cuba might complicate U.S. politics</w:t>
      </w:r>
      <w:r w:rsidRPr="00D55414">
        <w:rPr>
          <w:sz w:val="20"/>
        </w:rPr>
        <w:t xml:space="preserve">, specifically any plans a U.S. administration might have to hand back Guantanamo Naval Base in the near future, for which Cuba's current government refuses to cash our rent checks. </w:t>
      </w:r>
      <w:r w:rsidRPr="00D55414">
        <w:rPr>
          <w:rStyle w:val="StyleBoldUnderline"/>
          <w:sz w:val="28"/>
        </w:rPr>
        <w:t>At a time when U.S. Northern and Southern Commands are gearing more toward military support for civilian law enforcement</w:t>
      </w:r>
      <w:r w:rsidRPr="00D55414">
        <w:rPr>
          <w:sz w:val="20"/>
        </w:rPr>
        <w:t xml:space="preserve"> missions, </w:t>
      </w:r>
      <w:r w:rsidRPr="00D55414">
        <w:rPr>
          <w:rStyle w:val="StyleBoldUnderline"/>
          <w:sz w:val="28"/>
        </w:rPr>
        <w:t xml:space="preserve">it would reintroduce a </w:t>
      </w:r>
      <w:r w:rsidRPr="00D55414">
        <w:rPr>
          <w:rStyle w:val="Emphasis"/>
          <w:sz w:val="28"/>
        </w:rPr>
        <w:t>strategic deterrence component</w:t>
      </w:r>
      <w:r w:rsidRPr="00D55414">
        <w:rPr>
          <w:sz w:val="20"/>
        </w:rPr>
        <w:t xml:space="preserve"> into joint exercises and training. That might not be a bad thing, but </w:t>
      </w:r>
      <w:r w:rsidRPr="00D55414">
        <w:rPr>
          <w:rStyle w:val="StyleBoldUnderline"/>
          <w:sz w:val="28"/>
        </w:rPr>
        <w:t>it would argue for more U.S. defense spending on the Western Hemisphere.</w:t>
      </w:r>
      <w:r w:rsidRPr="00D55414">
        <w:rPr>
          <w:sz w:val="20"/>
        </w:rPr>
        <w:t xml:space="preserve"> All of which seems to argue that recent threat trends in the Americas are not very predictive and that certain </w:t>
      </w:r>
      <w:r w:rsidRPr="00D55414">
        <w:rPr>
          <w:rStyle w:val="StyleBoldUnderline"/>
          <w:sz w:val="28"/>
        </w:rPr>
        <w:t>old alliances won't go easily into the sunset</w:t>
      </w:r>
      <w:r w:rsidRPr="00D55414">
        <w:rPr>
          <w:sz w:val="20"/>
        </w:rPr>
        <w:t>."</w:t>
      </w:r>
      <w:r w:rsidRPr="00D55414">
        <w:rPr>
          <w:sz w:val="16"/>
        </w:rPr>
        <w:t>¶</w:t>
      </w:r>
      <w:r w:rsidRPr="00D55414">
        <w:rPr>
          <w:sz w:val="20"/>
        </w:rPr>
        <w:t xml:space="preserve"> A Stephen Wilkinson, chairman of the International Institute for the Study of Cuba: "</w:t>
      </w:r>
      <w:r w:rsidRPr="00D55414">
        <w:rPr>
          <w:rStyle w:val="StyleBoldUnderline"/>
          <w:sz w:val="28"/>
        </w:rPr>
        <w:t>Russia is in military talks with Cuba for three reasons. One is economic</w:t>
      </w:r>
      <w:r w:rsidRPr="00D55414">
        <w:rPr>
          <w:sz w:val="20"/>
        </w:rPr>
        <w:t xml:space="preserve">, related to Russian investment in Cuban nickel and oil and the need to guarantee protection of these investments. </w:t>
      </w:r>
      <w:r w:rsidRPr="00D55414">
        <w:rPr>
          <w:rStyle w:val="StyleBoldUnderline"/>
          <w:sz w:val="28"/>
        </w:rPr>
        <w:t>Another factor is geostrategic. Recent events in Syria have confirmed Russian fears of the long-term strategic aims of the United States.</w:t>
      </w:r>
      <w:r w:rsidRPr="00D55414">
        <w:rPr>
          <w:sz w:val="20"/>
        </w:rPr>
        <w:t xml:space="preserve"> </w:t>
      </w:r>
      <w:r w:rsidRPr="00D55414">
        <w:rPr>
          <w:rStyle w:val="StyleBoldUnderline"/>
          <w:sz w:val="28"/>
        </w:rPr>
        <w:t>The Russians are very aware that the United States and</w:t>
      </w:r>
      <w:r w:rsidRPr="00D55414">
        <w:rPr>
          <w:sz w:val="20"/>
        </w:rPr>
        <w:t xml:space="preserve"> Western </w:t>
      </w:r>
      <w:r w:rsidRPr="00D55414">
        <w:rPr>
          <w:rStyle w:val="StyleBoldUnderline"/>
          <w:sz w:val="28"/>
        </w:rPr>
        <w:t>Europe have been supporting the rebels</w:t>
      </w:r>
      <w:r w:rsidRPr="00D55414">
        <w:rPr>
          <w:sz w:val="20"/>
        </w:rPr>
        <w:t xml:space="preserve"> in Syria </w:t>
      </w:r>
      <w:r w:rsidRPr="00D55414">
        <w:rPr>
          <w:rStyle w:val="StyleBoldUnderline"/>
          <w:sz w:val="28"/>
        </w:rPr>
        <w:t>and they see this as an indirect attack upon their interests</w:t>
      </w:r>
      <w:r w:rsidRPr="00D55414">
        <w:rPr>
          <w:sz w:val="20"/>
        </w:rPr>
        <w:t xml:space="preserve"> as Assad provides them with a naval base at Tartus, on the Mediterranean. </w:t>
      </w:r>
      <w:r w:rsidRPr="00D55414">
        <w:rPr>
          <w:rStyle w:val="StyleBoldUnderline"/>
          <w:sz w:val="28"/>
        </w:rPr>
        <w:t>The third reason is</w:t>
      </w:r>
      <w:r w:rsidRPr="00D55414">
        <w:rPr>
          <w:sz w:val="20"/>
        </w:rPr>
        <w:t xml:space="preserve"> possibly rather more </w:t>
      </w:r>
      <w:r w:rsidRPr="00D55414">
        <w:rPr>
          <w:rStyle w:val="StyleBoldUnderline"/>
          <w:sz w:val="28"/>
        </w:rPr>
        <w:t>personal</w:t>
      </w:r>
      <w:r w:rsidRPr="00D55414">
        <w:rPr>
          <w:sz w:val="20"/>
        </w:rPr>
        <w:t xml:space="preserve">, Vladimir </w:t>
      </w:r>
      <w:r w:rsidRPr="00D55414">
        <w:rPr>
          <w:rStyle w:val="StyleBoldUnderline"/>
          <w:sz w:val="28"/>
        </w:rPr>
        <w:t>Putin has turned his face against Washington since his recent re-election because he perceived a U.S. hand in organizing</w:t>
      </w:r>
      <w:r w:rsidRPr="00D55414">
        <w:rPr>
          <w:sz w:val="20"/>
        </w:rPr>
        <w:t xml:space="preserve"> the </w:t>
      </w:r>
      <w:r w:rsidRPr="00D55414">
        <w:rPr>
          <w:rStyle w:val="StyleBoldUnderline"/>
          <w:sz w:val="28"/>
        </w:rPr>
        <w:t>protests</w:t>
      </w:r>
      <w:r w:rsidRPr="00D55414">
        <w:rPr>
          <w:sz w:val="20"/>
        </w:rPr>
        <w:t xml:space="preserve"> against him. From Cuba's point of view, </w:t>
      </w:r>
      <w:r w:rsidRPr="00D55414">
        <w:rPr>
          <w:rStyle w:val="StyleBoldUnderline"/>
          <w:sz w:val="28"/>
        </w:rPr>
        <w:t>having a Russian military base would be a guarantee of security since it would mean that U.S. military action against it would be less likely.</w:t>
      </w:r>
      <w:r w:rsidRPr="00D55414">
        <w:rPr>
          <w:sz w:val="20"/>
        </w:rPr>
        <w:t xml:space="preserve"> </w:t>
      </w:r>
      <w:r w:rsidRPr="00D55414">
        <w:rPr>
          <w:rStyle w:val="StyleBoldUnderline"/>
          <w:sz w:val="28"/>
        </w:rPr>
        <w:t>If Washington would not wish for Havana to have such an ally, it ought to reconsider its own policy toward the island.</w:t>
      </w:r>
      <w:r w:rsidRPr="00D55414">
        <w:rPr>
          <w:sz w:val="20"/>
        </w:rPr>
        <w:t xml:space="preserve"> At present, the embargo, and especially </w:t>
      </w:r>
      <w:r w:rsidRPr="00D55414">
        <w:rPr>
          <w:rStyle w:val="StyleBoldUnderline"/>
          <w:sz w:val="28"/>
        </w:rPr>
        <w:t>the Helms Burton Law, makes it sensible for the Cuban government to seek alliances</w:t>
      </w:r>
      <w:r w:rsidRPr="00D55414">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D55414">
        <w:rPr>
          <w:sz w:val="16"/>
        </w:rPr>
        <w:t>¶</w:t>
      </w:r>
      <w:r w:rsidRPr="00D55414">
        <w:rPr>
          <w:sz w:val="20"/>
        </w:rPr>
        <w:t xml:space="preserve"> A Wayne S. Smith, senior fellow and director of the Cuba Project at the Center for International Policy: "</w:t>
      </w:r>
      <w:r w:rsidRPr="00D55414">
        <w:rPr>
          <w:rStyle w:val="StyleBoldUnderline"/>
          <w:sz w:val="28"/>
        </w:rPr>
        <w:t xml:space="preserve">Given the history of the 1962 U.S.-Soviet missile crisis, for the Russians now to propose exploring with the Cubans the setting up of naval bases on the island would seem </w:t>
      </w:r>
      <w:r w:rsidRPr="00D55414">
        <w:rPr>
          <w:rStyle w:val="Emphasis"/>
          <w:sz w:val="28"/>
        </w:rPr>
        <w:t>a rather maladroit idea</w:t>
      </w:r>
      <w:r w:rsidRPr="00D55414">
        <w:rPr>
          <w:rStyle w:val="StyleBoldUnderline"/>
          <w:sz w:val="28"/>
        </w:rPr>
        <w:t>.</w:t>
      </w:r>
      <w:r w:rsidRPr="00D55414">
        <w:rPr>
          <w:sz w:val="20"/>
        </w:rPr>
        <w:t xml:space="preserve"> The United States made it clear in 1962 that </w:t>
      </w:r>
      <w:r w:rsidRPr="00D55414">
        <w:rPr>
          <w:rStyle w:val="StyleBoldUnderline"/>
          <w:sz w:val="28"/>
        </w:rPr>
        <w:t>the positioning of offensive nuclear missiles on the island was unacceptable and demanded that they be withdrawn. The world has never been so close to an allout nuclear war.</w:t>
      </w:r>
      <w:r w:rsidRPr="00D55414">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D55414">
        <w:rPr>
          <w:rStyle w:val="StyleBoldUnderline"/>
          <w:sz w:val="28"/>
        </w:rPr>
        <w:t>The United States should of course oppose the positioning of Russian bases in Cuba today</w:t>
      </w:r>
      <w:r w:rsidRPr="00D55414">
        <w:rPr>
          <w:sz w:val="20"/>
        </w:rPr>
        <w:t xml:space="preserve">, as should the other countries of the hemisphere. </w:t>
      </w:r>
      <w:r w:rsidRPr="00D55414">
        <w:rPr>
          <w:rStyle w:val="StyleBoldUnderline"/>
          <w:sz w:val="28"/>
        </w:rPr>
        <w:t>They</w:t>
      </w:r>
      <w:r w:rsidRPr="00D55414">
        <w:rPr>
          <w:sz w:val="20"/>
        </w:rPr>
        <w:t xml:space="preserve"> would serve no reasonable purpose and </w:t>
      </w:r>
      <w:r w:rsidRPr="00D55414">
        <w:rPr>
          <w:rStyle w:val="Emphasis"/>
          <w:sz w:val="28"/>
        </w:rPr>
        <w:t>could only unnecessarily add to tensions.</w:t>
      </w:r>
      <w:r w:rsidRPr="00D55414">
        <w:rPr>
          <w:sz w:val="20"/>
        </w:rPr>
        <w:t xml:space="preserve"> The United States has not increased its military presence in Latin America. There is no reason for the Russians to do so."</w:t>
      </w:r>
    </w:p>
    <w:p w14:paraId="67451D01"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Increased Cuba-Russia relations causes war</w:t>
      </w:r>
    </w:p>
    <w:p w14:paraId="61769CAF" w14:textId="77777777" w:rsidR="00783148" w:rsidRPr="00D55414" w:rsidRDefault="00783148" w:rsidP="00783148">
      <w:r w:rsidRPr="00D55414">
        <w:rPr>
          <w:rStyle w:val="StyleStyleBold12pt"/>
          <w:sz w:val="32"/>
        </w:rPr>
        <w:t>Richter 08</w:t>
      </w:r>
      <w:r w:rsidRPr="00D55414">
        <w:t xml:space="preserve"> (Paul, Staff Writer for New York Times, “Moscow-Havana ties worry U.S.” http://articles.latimes.com/2008/sep/01/world/fg-usrussia1)</w:t>
      </w:r>
    </w:p>
    <w:p w14:paraId="1E65BFF1" w14:textId="77777777" w:rsidR="00783148" w:rsidRPr="00D55414" w:rsidRDefault="00783148" w:rsidP="00783148">
      <w:pPr>
        <w:rPr>
          <w:rStyle w:val="StyleBoldUnderline"/>
          <w:b w:val="0"/>
          <w:sz w:val="28"/>
        </w:rPr>
      </w:pPr>
      <w:r w:rsidRPr="00D55414">
        <w:rPr>
          <w:rStyle w:val="StyleBoldUnderline"/>
          <w:sz w:val="28"/>
        </w:rPr>
        <w:t>But at a time when Russia has intervened forcefully in Georgia and is extending the global reach of its rebuilt military, some senior officials fear it may not be only bluster.</w:t>
      </w:r>
      <w:r w:rsidRPr="00D55414">
        <w:rPr>
          <w:rStyle w:val="StyleBoldUnderline"/>
          <w:sz w:val="16"/>
        </w:rPr>
        <w:t xml:space="preserve">¶ </w:t>
      </w:r>
      <w:r w:rsidRPr="00D55414">
        <w:rPr>
          <w:rStyle w:val="StyleBoldUnderline"/>
          <w:sz w:val="28"/>
        </w:rPr>
        <w:t>Russia "has strategic ties to Cuba again</w:t>
      </w:r>
      <w:r w:rsidRPr="00D55414">
        <w:rPr>
          <w:sz w:val="20"/>
        </w:rPr>
        <w:t xml:space="preserve">, or at least, </w:t>
      </w:r>
      <w:r w:rsidRPr="00D55414">
        <w:rPr>
          <w:rStyle w:val="StyleBoldUnderline"/>
          <w:sz w:val="28"/>
        </w:rPr>
        <w:t>that's where they're going</w:t>
      </w:r>
      <w:r w:rsidRPr="00D55414">
        <w:rPr>
          <w:sz w:val="20"/>
        </w:rPr>
        <w:t>," a senior U.S. official said recently, speaking, like others, on condition of anonymity because of the sensitive implications of the assessments.</w:t>
      </w:r>
      <w:r w:rsidRPr="00D55414">
        <w:rPr>
          <w:sz w:val="16"/>
        </w:rPr>
        <w:t>¶</w:t>
      </w:r>
      <w:r w:rsidRPr="00D55414">
        <w:rPr>
          <w:sz w:val="20"/>
        </w:rPr>
        <w:t xml:space="preserve"> The officials said they doubted the Russians would risk stationing nuclear bombers on Cuba. But </w:t>
      </w:r>
      <w:r w:rsidRPr="00D55414">
        <w:rPr>
          <w:rStyle w:val="StyleBoldUnderline"/>
          <w:sz w:val="28"/>
        </w:rPr>
        <w:t>some believe that Moscow might seek to restore its once-energetic intelligence cooperation with Havana, and to resume limited military cooperation</w:t>
      </w:r>
      <w:r w:rsidRPr="00D55414">
        <w:rPr>
          <w:sz w:val="20"/>
        </w:rPr>
        <w:t>, possibly including refueling stops for aircraft and warships.</w:t>
      </w:r>
      <w:r w:rsidRPr="00D55414">
        <w:rPr>
          <w:sz w:val="16"/>
        </w:rPr>
        <w:t>¶</w:t>
      </w:r>
      <w:r w:rsidRPr="00D55414">
        <w:rPr>
          <w:sz w:val="20"/>
        </w:rPr>
        <w:t xml:space="preserve"> In the current environment, </w:t>
      </w:r>
      <w:r w:rsidRPr="00D55414">
        <w:rPr>
          <w:rStyle w:val="StyleBoldUnderline"/>
          <w:sz w:val="28"/>
        </w:rPr>
        <w:t>such contacts would make U.S. officials uneasy, serving as a reminder of a military relationship between Havana and Moscow</w:t>
      </w:r>
      <w:r w:rsidRPr="00D55414">
        <w:rPr>
          <w:sz w:val="20"/>
        </w:rPr>
        <w:t xml:space="preserve"> that stretched from the Cuban Revolution in 1959 until a weakened, post-Soviet Russia finally closed a massive electronic intelligence complex in Lourdes near Havana in 2001.</w:t>
      </w:r>
      <w:r w:rsidRPr="00D55414">
        <w:rPr>
          <w:sz w:val="16"/>
        </w:rPr>
        <w:t>¶</w:t>
      </w:r>
      <w:r w:rsidRPr="00D55414">
        <w:rPr>
          <w:sz w:val="20"/>
        </w:rPr>
        <w:t xml:space="preserve"> One senior military officer said </w:t>
      </w:r>
      <w:r w:rsidRPr="00D55414">
        <w:rPr>
          <w:rStyle w:val="StyleBoldUnderline"/>
          <w:sz w:val="28"/>
        </w:rPr>
        <w:t xml:space="preserve">a return of Russian ships or planes could force additional U.S. deployments in the region. </w:t>
      </w:r>
      <w:r w:rsidRPr="00D55414">
        <w:rPr>
          <w:sz w:val="20"/>
        </w:rPr>
        <w:t>But the Bush administration and Pentagon declined to comment publicly on the implications.</w:t>
      </w:r>
      <w:r w:rsidRPr="00D55414">
        <w:rPr>
          <w:sz w:val="16"/>
        </w:rPr>
        <w:t>¶</w:t>
      </w:r>
      <w:r w:rsidRPr="00D55414">
        <w:rPr>
          <w:sz w:val="20"/>
        </w:rPr>
        <w:t xml:space="preserve"> "</w:t>
      </w:r>
      <w:r w:rsidRPr="00D55414">
        <w:rPr>
          <w:rStyle w:val="Emphasis"/>
          <w:sz w:val="28"/>
        </w:rPr>
        <w:t>It is very Cold War retro</w:t>
      </w:r>
      <w:r w:rsidRPr="00D55414">
        <w:rPr>
          <w:sz w:val="20"/>
        </w:rPr>
        <w:t>," said a government official. "</w:t>
      </w:r>
      <w:r w:rsidRPr="00D55414">
        <w:rPr>
          <w:rStyle w:val="StyleBoldUnderline"/>
          <w:sz w:val="28"/>
        </w:rPr>
        <w:t xml:space="preserve">The topic could be </w:t>
      </w:r>
      <w:r w:rsidRPr="00D55414">
        <w:rPr>
          <w:rStyle w:val="Emphasis"/>
          <w:sz w:val="28"/>
        </w:rPr>
        <w:t>reminiscent of the Cuban missile crisis</w:t>
      </w:r>
      <w:r w:rsidRPr="00D55414">
        <w:rPr>
          <w:rStyle w:val="StyleBoldUnderline"/>
          <w:sz w:val="28"/>
        </w:rPr>
        <w:t>, and that is a chapter that people don't want to revisit</w:t>
      </w:r>
      <w:r w:rsidRPr="00D55414">
        <w:rPr>
          <w:sz w:val="20"/>
        </w:rPr>
        <w:t>."</w:t>
      </w:r>
      <w:r w:rsidRPr="00D55414">
        <w:rPr>
          <w:sz w:val="16"/>
        </w:rPr>
        <w:t>¶</w:t>
      </w:r>
      <w:r w:rsidRPr="00D55414">
        <w:rPr>
          <w:sz w:val="20"/>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D55414">
        <w:rPr>
          <w:sz w:val="16"/>
        </w:rPr>
        <w:t>¶</w:t>
      </w:r>
      <w:r w:rsidRPr="00D55414">
        <w:rPr>
          <w:sz w:val="20"/>
        </w:rPr>
        <w:t xml:space="preserve"> However, the report was taken seriously enough in Washington that </w:t>
      </w:r>
      <w:r w:rsidRPr="00D55414">
        <w:rPr>
          <w:rStyle w:val="StyleBoldUnderline"/>
          <w:sz w:val="28"/>
        </w:rPr>
        <w:t>Gen</w:t>
      </w:r>
      <w:r w:rsidRPr="00D55414">
        <w:rPr>
          <w:sz w:val="20"/>
        </w:rPr>
        <w:t xml:space="preserve">. Norton A. </w:t>
      </w:r>
      <w:r w:rsidRPr="00D55414">
        <w:rPr>
          <w:rStyle w:val="StyleBoldUnderline"/>
          <w:sz w:val="28"/>
        </w:rPr>
        <w:t>Schwartz</w:t>
      </w:r>
      <w:r w:rsidRPr="00D55414">
        <w:rPr>
          <w:sz w:val="20"/>
        </w:rPr>
        <w:t xml:space="preserve">, the new Air Force chief of staff, </w:t>
      </w:r>
      <w:r w:rsidRPr="00D55414">
        <w:rPr>
          <w:rStyle w:val="StyleBoldUnderline"/>
          <w:sz w:val="28"/>
        </w:rPr>
        <w:t>said during his Senate confirmation hearing at the time that sending the bombers would cross a "red line in the sand."</w:t>
      </w:r>
    </w:p>
    <w:p w14:paraId="40813646" w14:textId="77777777" w:rsidR="00783148" w:rsidRPr="00D55414" w:rsidRDefault="00783148" w:rsidP="00783148"/>
    <w:p w14:paraId="380BFE56" w14:textId="77777777" w:rsidR="00783148" w:rsidRPr="00D55414" w:rsidRDefault="00783148" w:rsidP="00783148">
      <w:pPr>
        <w:pStyle w:val="Heading4"/>
        <w:rPr>
          <w:rStyle w:val="StyleStyleBold12pt"/>
          <w:rFonts w:ascii="Calibri" w:hAnsi="Calibri" w:cs="Times New Roman"/>
          <w:b/>
          <w:sz w:val="32"/>
        </w:rPr>
      </w:pPr>
      <w:r w:rsidRPr="00D55414">
        <w:rPr>
          <w:rFonts w:ascii="Calibri" w:hAnsi="Calibri" w:cs="Times New Roman"/>
          <w:sz w:val="32"/>
        </w:rPr>
        <w:t>The plan establishes a long-term framework for normalizing relations</w:t>
      </w:r>
    </w:p>
    <w:p w14:paraId="3F28FA17" w14:textId="77777777" w:rsidR="00783148" w:rsidRPr="00D55414" w:rsidRDefault="00783148" w:rsidP="00783148">
      <w:r w:rsidRPr="00D55414">
        <w:rPr>
          <w:rStyle w:val="StyleStyleBold12pt"/>
          <w:sz w:val="32"/>
        </w:rPr>
        <w:t>Lanier 13—</w:t>
      </w:r>
      <w:r w:rsidRPr="00D55414">
        <w:t>Adam Lanier, UNC School of Law (“In Deepwater: Cuba, Offshore Drilling, and Political Brinkmanship”, 2013, Lexis Nexis)</w:t>
      </w:r>
    </w:p>
    <w:p w14:paraId="220F1DD2" w14:textId="77777777" w:rsidR="00783148" w:rsidRPr="00D55414" w:rsidRDefault="00783148" w:rsidP="00783148">
      <w:pPr>
        <w:rPr>
          <w:sz w:val="20"/>
        </w:rPr>
      </w:pPr>
      <w:r w:rsidRPr="00D55414">
        <w:rPr>
          <w:sz w:val="20"/>
        </w:rPr>
        <w:t>IV. Recommendations</w:t>
      </w:r>
      <w:r w:rsidRPr="00D55414">
        <w:rPr>
          <w:sz w:val="16"/>
        </w:rPr>
        <w:t>¶</w:t>
      </w:r>
      <w:r w:rsidRPr="00D55414">
        <w:rPr>
          <w:sz w:val="20"/>
        </w:rPr>
        <w:t xml:space="preserve"> The development of Cuba's offshore oil resources has sparked the interest of a number of academics, foreign policy think tanks, and environmental activist groups. n148 </w:t>
      </w:r>
      <w:proofErr w:type="gramStart"/>
      <w:r w:rsidRPr="00D55414">
        <w:rPr>
          <w:sz w:val="20"/>
        </w:rPr>
        <w:t>This</w:t>
      </w:r>
      <w:proofErr w:type="gramEnd"/>
      <w:r w:rsidRPr="00D55414">
        <w:rPr>
          <w:sz w:val="20"/>
        </w:rPr>
        <w:t xml:space="preserve"> section of the note will explore several of the more effective options while keeping an eye toward practicality. n149 </w:t>
      </w:r>
      <w:r w:rsidRPr="00D55414">
        <w:rPr>
          <w:rStyle w:val="StyleBoldUnderline"/>
          <w:sz w:val="28"/>
        </w:rPr>
        <w:t>Due to the disagreement over the direction U.S. policy should take</w:t>
      </w:r>
      <w:r w:rsidRPr="00D55414">
        <w:rPr>
          <w:sz w:val="20"/>
        </w:rPr>
        <w:t xml:space="preserve">, as evidenced by the various legislative proposals introduced over the past several years, </w:t>
      </w:r>
      <w:r w:rsidRPr="00D55414">
        <w:rPr>
          <w:rStyle w:val="StyleBoldUnderline"/>
          <w:sz w:val="28"/>
        </w:rPr>
        <w:t>it is unlikely that U.S. policy toward Cuba will change overnight</w:t>
      </w:r>
      <w:r w:rsidRPr="00D55414">
        <w:rPr>
          <w:sz w:val="20"/>
        </w:rPr>
        <w:t xml:space="preserve">. n150 </w:t>
      </w:r>
      <w:proofErr w:type="gramStart"/>
      <w:r w:rsidRPr="00D55414">
        <w:rPr>
          <w:rStyle w:val="StyleBoldUnderline"/>
          <w:sz w:val="28"/>
        </w:rPr>
        <w:t>Nevertheless</w:t>
      </w:r>
      <w:proofErr w:type="gramEnd"/>
      <w:r w:rsidRPr="00D55414">
        <w:rPr>
          <w:rStyle w:val="StyleBoldUnderline"/>
          <w:sz w:val="28"/>
        </w:rPr>
        <w:t>, making small changes that are in the best interest of both Cuba and the U</w:t>
      </w:r>
      <w:r w:rsidRPr="00D55414">
        <w:rPr>
          <w:sz w:val="20"/>
        </w:rPr>
        <w:t xml:space="preserve">nited </w:t>
      </w:r>
      <w:r w:rsidRPr="00D55414">
        <w:rPr>
          <w:rStyle w:val="StyleBoldUnderline"/>
          <w:sz w:val="28"/>
        </w:rPr>
        <w:t>S</w:t>
      </w:r>
      <w:r w:rsidRPr="00D55414">
        <w:rPr>
          <w:sz w:val="20"/>
        </w:rPr>
        <w:t xml:space="preserve">tates, </w:t>
      </w:r>
      <w:r w:rsidRPr="00D55414">
        <w:rPr>
          <w:rStyle w:val="StyleBoldUnderline"/>
          <w:sz w:val="28"/>
        </w:rPr>
        <w:t xml:space="preserve">such as loosening restrictions on the ability of private companies to assist Cuba's offshore drilling efforts, can help </w:t>
      </w:r>
      <w:r w:rsidRPr="00D55414">
        <w:rPr>
          <w:rStyle w:val="Emphasis"/>
          <w:sz w:val="28"/>
        </w:rPr>
        <w:t>provide a long-term framework</w:t>
      </w:r>
      <w:r w:rsidRPr="00D55414">
        <w:rPr>
          <w:rStyle w:val="StyleBoldUnderline"/>
          <w:sz w:val="28"/>
        </w:rPr>
        <w:t xml:space="preserve"> for the normalization of relations on mutually acceptable terms</w:t>
      </w:r>
      <w:r w:rsidRPr="00D55414">
        <w:rPr>
          <w:sz w:val="20"/>
        </w:rPr>
        <w:t xml:space="preserve">. </w:t>
      </w:r>
    </w:p>
    <w:p w14:paraId="38F7D67C"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Normalizing relations with Cuba crowds out Russia</w:t>
      </w:r>
    </w:p>
    <w:p w14:paraId="16EC1AAE" w14:textId="77777777" w:rsidR="00783148" w:rsidRPr="00D55414" w:rsidRDefault="00783148" w:rsidP="00783148">
      <w:r w:rsidRPr="00D55414">
        <w:rPr>
          <w:rStyle w:val="StyleStyleBold12pt"/>
          <w:sz w:val="32"/>
        </w:rPr>
        <w:t>Blank 09</w:t>
      </w:r>
      <w:r w:rsidRPr="00D55414">
        <w:t xml:space="preserve"> (Stephen, Research Professor of National Security Affairs at the Strategic Studies Institute of the U.S. Army War College, “Russia in Latin America: Geopolitical Games in the US’s Neighborhood,” pdf)</w:t>
      </w:r>
    </w:p>
    <w:p w14:paraId="7AC8518F" w14:textId="77777777" w:rsidR="00783148" w:rsidRPr="00D55414" w:rsidRDefault="00783148" w:rsidP="00783148">
      <w:pPr>
        <w:rPr>
          <w:sz w:val="20"/>
        </w:rPr>
      </w:pPr>
      <w:r w:rsidRPr="00D55414">
        <w:rPr>
          <w:rStyle w:val="StyleBoldUnderline"/>
          <w:sz w:val="28"/>
        </w:rPr>
        <w:t>The only way in which Russian policy truly threatens the US and Latin America is its</w:t>
      </w:r>
      <w:r w:rsidRPr="00D55414">
        <w:rPr>
          <w:sz w:val="20"/>
        </w:rPr>
        <w:t xml:space="preserve"> military and intelligence </w:t>
      </w:r>
      <w:r w:rsidRPr="00D55414">
        <w:rPr>
          <w:rStyle w:val="StyleBoldUnderline"/>
          <w:sz w:val="28"/>
        </w:rPr>
        <w:t>support for Chavez and similar leaders. This support is passed on to insurgents while strengthening Chavez and his allies.</w:t>
      </w:r>
      <w:r w:rsidRPr="00D55414">
        <w:rPr>
          <w:sz w:val="20"/>
        </w:rPr>
        <w:t xml:space="preserve"> Adequate responses to such threats are inherently economic and political, and only military as a last resort. </w:t>
      </w:r>
      <w:r w:rsidRPr="00D55414">
        <w:rPr>
          <w:sz w:val="16"/>
        </w:rPr>
        <w:t>¶</w:t>
      </w:r>
      <w:r w:rsidRPr="00D55414">
        <w:rPr>
          <w:sz w:val="20"/>
        </w:rPr>
        <w:t xml:space="preserve"> </w:t>
      </w:r>
      <w:r w:rsidRPr="00D55414">
        <w:rPr>
          <w:rStyle w:val="StyleBoldUnderline"/>
          <w:sz w:val="28"/>
        </w:rPr>
        <w:t>Washington can do much more to facilitate security in Latin America</w:t>
      </w:r>
      <w:r w:rsidRPr="00D55414">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D55414">
        <w:rPr>
          <w:rStyle w:val="StyleBoldUnderline"/>
          <w:sz w:val="28"/>
        </w:rPr>
        <w:t>beginning the normalization of Cuba.</w:t>
      </w:r>
      <w:r w:rsidRPr="00D55414">
        <w:rPr>
          <w:rStyle w:val="StyleBoldUnderline"/>
          <w:sz w:val="16"/>
        </w:rPr>
        <w:t xml:space="preserve">¶ </w:t>
      </w:r>
      <w:r w:rsidRPr="00D55414">
        <w:rPr>
          <w:rStyle w:val="StyleBoldUnderline"/>
          <w:sz w:val="28"/>
        </w:rPr>
        <w:t>Havana is no longer the threat it was</w:t>
      </w:r>
      <w:r w:rsidRPr="00D55414">
        <w:rPr>
          <w:sz w:val="20"/>
        </w:rPr>
        <w:t xml:space="preserve">, Venezuela has claimed that dubious honor. </w:t>
      </w:r>
      <w:r w:rsidRPr="00D55414">
        <w:rPr>
          <w:rStyle w:val="StyleBoldUnderline"/>
          <w:sz w:val="28"/>
        </w:rPr>
        <w:t xml:space="preserve">Rehabilitating Cuba, given that Castro’s days are clearly numbered, </w:t>
      </w:r>
      <w:r w:rsidRPr="00D55414">
        <w:rPr>
          <w:rStyle w:val="Emphasis"/>
          <w:sz w:val="28"/>
        </w:rPr>
        <w:t>would take the air out of Chavez’s balloon</w:t>
      </w:r>
      <w:r w:rsidRPr="00D55414">
        <w:rPr>
          <w:sz w:val="20"/>
        </w:rPr>
        <w:t xml:space="preserve">; it is quite clear that </w:t>
      </w:r>
      <w:r w:rsidRPr="00D55414">
        <w:rPr>
          <w:rStyle w:val="StyleBoldUnderline"/>
          <w:sz w:val="28"/>
        </w:rPr>
        <w:t>Havana would probably welcome a path towards better relations with the US</w:t>
      </w:r>
      <w:r w:rsidRPr="00D55414">
        <w:rPr>
          <w:sz w:val="20"/>
        </w:rPr>
        <w:t>, especially the economic benefits they would inevitably bring.</w:t>
      </w:r>
      <w:r w:rsidRPr="00D55414">
        <w:rPr>
          <w:rStyle w:val="StyleBoldUnderline"/>
          <w:sz w:val="28"/>
        </w:rPr>
        <w:t xml:space="preserve"> A policy with a more </w:t>
      </w:r>
      <w:r w:rsidRPr="00D55414">
        <w:rPr>
          <w:rStyle w:val="Emphasis"/>
          <w:sz w:val="28"/>
        </w:rPr>
        <w:t xml:space="preserve">symbolically important impact </w:t>
      </w:r>
      <w:r w:rsidRPr="00D55414">
        <w:rPr>
          <w:rStyle w:val="StyleBoldUnderline"/>
          <w:sz w:val="28"/>
        </w:rPr>
        <w:t>upon Latin America is currently difficult to imagine.</w:t>
      </w:r>
      <w:r w:rsidRPr="00D55414">
        <w:rPr>
          <w:rStyle w:val="StyleBoldUnderline"/>
          <w:sz w:val="16"/>
        </w:rPr>
        <w:t xml:space="preserve">¶ </w:t>
      </w:r>
      <w:r w:rsidRPr="00D55414">
        <w:rPr>
          <w:sz w:val="20"/>
        </w:rPr>
        <w:t xml:space="preserve">Nonetheless, there should be no illusion that the security problems that plague this region are easily overcome, quite the opposite. But that is all the more reason why </w:t>
      </w:r>
      <w:r w:rsidRPr="00D55414">
        <w:rPr>
          <w:rStyle w:val="StyleBoldUnderline"/>
          <w:sz w:val="28"/>
        </w:rPr>
        <w:t>the US cannot ignore the area and let it drift to Moscow</w:t>
      </w:r>
      <w:r w:rsidRPr="00D55414">
        <w:rPr>
          <w:sz w:val="20"/>
        </w:rPr>
        <w:t xml:space="preserve">, Tehran, and Beijin for want of a better alternative. </w:t>
      </w:r>
      <w:r w:rsidRPr="00D55414">
        <w:rPr>
          <w:rStyle w:val="StyleBoldUnderline"/>
          <w:sz w:val="28"/>
        </w:rPr>
        <w:t>That outcome would only confirm once again that in world politics, there is no such thing as benign neglect.</w:t>
      </w:r>
      <w:r w:rsidRPr="00D55414">
        <w:rPr>
          <w:sz w:val="20"/>
        </w:rPr>
        <w:t xml:space="preserve"> Instead neglect is </w:t>
      </w:r>
      <w:proofErr w:type="gramStart"/>
      <w:r w:rsidRPr="00D55414">
        <w:rPr>
          <w:sz w:val="20"/>
        </w:rPr>
        <w:t>malign</w:t>
      </w:r>
      <w:proofErr w:type="gramEnd"/>
      <w:r w:rsidRPr="00D55414">
        <w:rPr>
          <w:sz w:val="20"/>
        </w:rPr>
        <w:t xml:space="preserve"> and engenders negative results for the negligent state along with those neglected. </w:t>
      </w:r>
      <w:r w:rsidRPr="00D55414">
        <w:rPr>
          <w:rStyle w:val="StyleBoldUnderline"/>
          <w:sz w:val="28"/>
        </w:rPr>
        <w:t>The policies of the Bush administration allowed Russia to gain a foothold in Latin American politics</w:t>
      </w:r>
      <w:r w:rsidRPr="00D55414">
        <w:rPr>
          <w:sz w:val="20"/>
        </w:rPr>
        <w:t xml:space="preserve">, a result of Washington’s negligence; </w:t>
      </w:r>
      <w:r w:rsidRPr="00D55414">
        <w:rPr>
          <w:rStyle w:val="StyleBoldUnderline"/>
          <w:sz w:val="28"/>
        </w:rPr>
        <w:t>under</w:t>
      </w:r>
      <w:r w:rsidRPr="00D55414">
        <w:rPr>
          <w:sz w:val="20"/>
        </w:rPr>
        <w:t xml:space="preserve"> President </w:t>
      </w:r>
      <w:r w:rsidRPr="00D55414">
        <w:rPr>
          <w:rStyle w:val="StyleBoldUnderline"/>
          <w:sz w:val="28"/>
        </w:rPr>
        <w:t>Obama, the US should reverse those outcomes</w:t>
      </w:r>
      <w:r w:rsidRPr="00D55414">
        <w:rPr>
          <w:sz w:val="20"/>
        </w:rPr>
        <w:t xml:space="preserve"> and demonstrate what liberal democracy in action can truly accomplish.</w:t>
      </w:r>
    </w:p>
    <w:p w14:paraId="71EDDEAC"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Russian expansion spurs a new Cold War and proxy conflicts</w:t>
      </w:r>
    </w:p>
    <w:p w14:paraId="4D8452E9" w14:textId="77777777" w:rsidR="00783148" w:rsidRPr="00D55414" w:rsidRDefault="00783148" w:rsidP="00783148">
      <w:r w:rsidRPr="00D55414">
        <w:rPr>
          <w:rStyle w:val="StyleStyleBold12pt"/>
          <w:sz w:val="32"/>
        </w:rPr>
        <w:t>Walle 12</w:t>
      </w:r>
      <w:r w:rsidRPr="00D55414">
        <w:t xml:space="preserve"> (Walter, Research Associate at the Council on Hemispheric Affairs, “Russia Turns to the South for Military and Economic Alliances,” </w:t>
      </w:r>
      <w:hyperlink r:id="rId17" w:history="1">
        <w:r w:rsidRPr="00D55414">
          <w:rPr>
            <w:rStyle w:val="Hyperlink"/>
          </w:rPr>
          <w:t>http://www.coha.org/russia-turns-to-the-south-for-military-and-economic-alliances/</w:t>
        </w:r>
      </w:hyperlink>
      <w:r w:rsidRPr="00D55414">
        <w:t>)</w:t>
      </w:r>
    </w:p>
    <w:p w14:paraId="686D9A2C" w14:textId="77777777" w:rsidR="00783148" w:rsidRPr="00D55414" w:rsidRDefault="00783148" w:rsidP="00783148">
      <w:pPr>
        <w:rPr>
          <w:sz w:val="20"/>
        </w:rPr>
      </w:pPr>
      <w:r w:rsidRPr="00D55414">
        <w:rPr>
          <w:sz w:val="20"/>
        </w:rPr>
        <w:t xml:space="preserve">Quite clearly, </w:t>
      </w:r>
      <w:r w:rsidRPr="00D55414">
        <w:rPr>
          <w:rStyle w:val="StyleBoldUnderline"/>
          <w:sz w:val="28"/>
        </w:rPr>
        <w:t>Russia’s interest in Latin America is escalating.</w:t>
      </w:r>
      <w:r w:rsidRPr="00D55414">
        <w:rPr>
          <w:sz w:val="20"/>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D55414">
        <w:rPr>
          <w:sz w:val="16"/>
        </w:rPr>
        <w:t>¶</w:t>
      </w:r>
      <w:r w:rsidRPr="00D55414">
        <w:rPr>
          <w:sz w:val="20"/>
        </w:rPr>
        <w:t xml:space="preserve"> Demonstrably, </w:t>
      </w:r>
      <w:r w:rsidRPr="00D55414">
        <w:rPr>
          <w:rStyle w:val="StyleBoldUnderline"/>
          <w:sz w:val="28"/>
        </w:rPr>
        <w:t>Russia has been developing cooperative relationships with prominent organizational bodies</w:t>
      </w:r>
      <w:r w:rsidRPr="00D55414">
        <w:rPr>
          <w:sz w:val="20"/>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D55414">
        <w:rPr>
          <w:sz w:val="16"/>
        </w:rPr>
        <w:t>¶</w:t>
      </w:r>
      <w:r w:rsidRPr="00D55414">
        <w:rPr>
          <w:sz w:val="20"/>
        </w:rPr>
        <w:t xml:space="preserve"> However, </w:t>
      </w:r>
      <w:r w:rsidRPr="00D55414">
        <w:rPr>
          <w:rStyle w:val="StyleBoldUnderline"/>
          <w:sz w:val="28"/>
        </w:rPr>
        <w:t>the Russian stance on Latin America ultimately may be cause for apprehension. The establishment of</w:t>
      </w:r>
      <w:r w:rsidRPr="00D55414">
        <w:rPr>
          <w:sz w:val="20"/>
        </w:rPr>
        <w:t xml:space="preserve"> bilateral, </w:t>
      </w:r>
      <w:r w:rsidRPr="00D55414">
        <w:rPr>
          <w:rStyle w:val="StyleBoldUnderline"/>
          <w:sz w:val="28"/>
        </w:rPr>
        <w:t xml:space="preserve">cordial relations between Russia and Latin American countries could evolve to a </w:t>
      </w:r>
      <w:r w:rsidRPr="00D55414">
        <w:rPr>
          <w:rStyle w:val="Emphasis"/>
          <w:sz w:val="28"/>
        </w:rPr>
        <w:t>proxy, neo-Cold War scenario</w:t>
      </w:r>
      <w:r w:rsidRPr="00D55414">
        <w:rPr>
          <w:rStyle w:val="StyleBoldUnderline"/>
          <w:sz w:val="28"/>
        </w:rPr>
        <w:t>.</w:t>
      </w:r>
      <w:r w:rsidRPr="00D55414">
        <w:rPr>
          <w:sz w:val="20"/>
        </w:rPr>
        <w:t xml:space="preserve"> </w:t>
      </w:r>
      <w:r w:rsidRPr="00D55414">
        <w:rPr>
          <w:rStyle w:val="StyleBoldUnderline"/>
          <w:sz w:val="28"/>
        </w:rPr>
        <w:t>If the situation in the regions worsens, some countries would be funded and supported by the U.S., while others, including several members of Latin America’s “New Left”, would become the major beneficiaries of Moscow</w:t>
      </w:r>
      <w:r w:rsidRPr="00D55414">
        <w:rPr>
          <w:sz w:val="20"/>
        </w:rPr>
        <w:t xml:space="preserve">. </w:t>
      </w:r>
      <w:r w:rsidRPr="00D55414">
        <w:rPr>
          <w:rStyle w:val="StyleBoldUnderline"/>
          <w:sz w:val="28"/>
        </w:rPr>
        <w:t>An analogy of such practice is the Georgia</w:t>
      </w:r>
      <w:r w:rsidRPr="00D55414">
        <w:rPr>
          <w:sz w:val="20"/>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D55414">
        <w:rPr>
          <w:rStyle w:val="StyleBoldUnderline"/>
          <w:sz w:val="28"/>
        </w:rPr>
        <w:t>Moscow conducted war games with Caracas</w:t>
      </w:r>
      <w:r w:rsidRPr="00D55414">
        <w:rPr>
          <w:sz w:val="20"/>
        </w:rPr>
        <w:t xml:space="preserve">, in which a small Russian fleet was sent to the Caribbean to participate in joint naval maneuvers with the Venezuelan navy.[26] </w:t>
      </w:r>
      <w:r w:rsidRPr="00D55414">
        <w:rPr>
          <w:rStyle w:val="StyleBoldUnderline"/>
          <w:sz w:val="28"/>
        </w:rPr>
        <w:t>This was a powerful symbolic act: as it was the first time that Russian warships had visited the Caribbean since the Cuban Missile Crisis.</w:t>
      </w:r>
      <w:r w:rsidRPr="00D55414">
        <w:rPr>
          <w:rStyle w:val="StyleBoldUnderline"/>
          <w:sz w:val="16"/>
        </w:rPr>
        <w:t xml:space="preserve">¶ </w:t>
      </w:r>
      <w:r w:rsidRPr="00D55414">
        <w:rPr>
          <w:rStyle w:val="StyleBoldUnderline"/>
          <w:sz w:val="28"/>
        </w:rPr>
        <w:t>In the wake of the post-Georgia conflict, such joint military maneuvers between Russia and Venezuela were revitalized, and helped to build up the tensions between Washington and Moscow, sending strong signals of a Cold War revival.</w:t>
      </w:r>
      <w:r w:rsidRPr="00D55414">
        <w:rPr>
          <w:sz w:val="20"/>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14:paraId="4FC0688B"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That causes miscalculation</w:t>
      </w:r>
    </w:p>
    <w:p w14:paraId="23777F2E" w14:textId="77777777" w:rsidR="00783148" w:rsidRPr="00D55414" w:rsidRDefault="00783148" w:rsidP="00783148">
      <w:r w:rsidRPr="00D55414">
        <w:rPr>
          <w:rStyle w:val="StyleStyleBold12pt"/>
          <w:sz w:val="32"/>
        </w:rPr>
        <w:t>Orozco 08</w:t>
      </w:r>
      <w:r w:rsidRPr="00D55414">
        <w:t xml:space="preserve"> (Jose, Correspondent for Christian Science Monitor, “Cold war echo: Russian military maneuvers with Venezuela,” http://www.csmonitor.com/World/Americas/2008/0912/p01s05-woam.html)</w:t>
      </w:r>
    </w:p>
    <w:p w14:paraId="3A56C3A7" w14:textId="77777777" w:rsidR="00783148" w:rsidRPr="00D55414" w:rsidRDefault="00783148" w:rsidP="00783148">
      <w:pPr>
        <w:rPr>
          <w:sz w:val="20"/>
        </w:rPr>
      </w:pPr>
      <w:r w:rsidRPr="00D55414">
        <w:rPr>
          <w:rStyle w:val="StyleBoldUnderline"/>
          <w:sz w:val="28"/>
        </w:rPr>
        <w:t>The last time a Russian Navy ship plied the azure waters of the Caribbean for major joint maneuvers with an anti-US country was during the cold war.</w:t>
      </w:r>
      <w:r w:rsidRPr="00D55414">
        <w:rPr>
          <w:rStyle w:val="StyleBoldUnderline"/>
          <w:sz w:val="16"/>
        </w:rPr>
        <w:t xml:space="preserve">¶ </w:t>
      </w:r>
      <w:r w:rsidRPr="00D55414">
        <w:rPr>
          <w:sz w:val="20"/>
        </w:rPr>
        <w:t>But in a move out of Cuban leader Fidel Castro's historical playbook, Venezuela's Hugo Chávez announced this week that his nation will host four Russian warships and 1,000 troops in November for joint military exercises.</w:t>
      </w:r>
      <w:r w:rsidRPr="00D55414">
        <w:rPr>
          <w:sz w:val="16"/>
        </w:rPr>
        <w:t>¶</w:t>
      </w:r>
      <w:r w:rsidRPr="00D55414">
        <w:rPr>
          <w:sz w:val="20"/>
        </w:rPr>
        <w:t xml:space="preserve"> That was followed Wednesday by the arrival in Venezuela of two Russian long-range bombers.</w:t>
      </w:r>
      <w:r w:rsidRPr="00D55414">
        <w:rPr>
          <w:sz w:val="16"/>
        </w:rPr>
        <w:t>¶</w:t>
      </w:r>
      <w:r w:rsidRPr="00D55414">
        <w:rPr>
          <w:sz w:val="20"/>
        </w:rPr>
        <w:t xml:space="preserve"> </w:t>
      </w:r>
      <w:r w:rsidRPr="00D55414">
        <w:rPr>
          <w:rStyle w:val="StyleBoldUnderline"/>
          <w:sz w:val="28"/>
        </w:rPr>
        <w:t>Although Latin American leaders so far have shrugged off the moves as another act of bravado</w:t>
      </w:r>
      <w:r w:rsidRPr="00D55414">
        <w:rPr>
          <w:sz w:val="20"/>
        </w:rPr>
        <w:t xml:space="preserve"> in Mr. Chávez's push against what he calls "Yankee hegemony," </w:t>
      </w:r>
      <w:r w:rsidRPr="00D55414">
        <w:rPr>
          <w:rStyle w:val="StyleBoldUnderline"/>
          <w:sz w:val="28"/>
        </w:rPr>
        <w:t>some diplomats and US officials see the potential for real trouble.</w:t>
      </w:r>
      <w:r w:rsidRPr="00D55414">
        <w:rPr>
          <w:rStyle w:val="StyleBoldUnderline"/>
          <w:sz w:val="16"/>
        </w:rPr>
        <w:t xml:space="preserve">¶ </w:t>
      </w:r>
      <w:r w:rsidRPr="00D55414">
        <w:rPr>
          <w:sz w:val="20"/>
        </w:rPr>
        <w:t>The US typically ignores the leftist leader's angry tirades, and is playing down the news.</w:t>
      </w:r>
      <w:r w:rsidRPr="00D55414">
        <w:rPr>
          <w:sz w:val="16"/>
        </w:rPr>
        <w:t>¶</w:t>
      </w:r>
      <w:r w:rsidRPr="00D55414">
        <w:rPr>
          <w:sz w:val="20"/>
        </w:rPr>
        <w:t xml:space="preserve"> Still, </w:t>
      </w:r>
      <w:r w:rsidRPr="00D55414">
        <w:rPr>
          <w:rStyle w:val="StyleBoldUnderline"/>
          <w:sz w:val="28"/>
        </w:rPr>
        <w:t xml:space="preserve">an extensive military relationship between Venezuela and Russia could </w:t>
      </w:r>
      <w:r w:rsidRPr="00D55414">
        <w:rPr>
          <w:rStyle w:val="Emphasis"/>
          <w:sz w:val="28"/>
        </w:rPr>
        <w:t>heighten tensions</w:t>
      </w:r>
      <w:r w:rsidRPr="00D55414">
        <w:rPr>
          <w:rStyle w:val="StyleBoldUnderline"/>
          <w:sz w:val="28"/>
        </w:rPr>
        <w:t xml:space="preserve"> and signal the start of a new regional cold war.</w:t>
      </w:r>
      <w:r w:rsidRPr="00D55414">
        <w:rPr>
          <w:rStyle w:val="StyleBoldUnderline"/>
          <w:sz w:val="16"/>
        </w:rPr>
        <w:t xml:space="preserve">¶ </w:t>
      </w:r>
      <w:r w:rsidRPr="00D55414">
        <w:rPr>
          <w:sz w:val="20"/>
        </w:rPr>
        <w:t>"</w:t>
      </w:r>
      <w:r w:rsidRPr="00D55414">
        <w:rPr>
          <w:rStyle w:val="StyleBoldUnderline"/>
          <w:sz w:val="28"/>
        </w:rPr>
        <w:t xml:space="preserve">This is a risky step that could </w:t>
      </w:r>
      <w:r w:rsidRPr="00D55414">
        <w:rPr>
          <w:rStyle w:val="Emphasis"/>
          <w:sz w:val="28"/>
        </w:rPr>
        <w:t>provoke the US</w:t>
      </w:r>
      <w:r w:rsidRPr="00D55414">
        <w:rPr>
          <w:sz w:val="20"/>
        </w:rPr>
        <w:t>," says retired Navy Vice Admiral and former Vice Minister of Defense Rafael Huizi Clavier. "</w:t>
      </w:r>
      <w:r w:rsidRPr="00D55414">
        <w:rPr>
          <w:rStyle w:val="StyleBoldUnderline"/>
          <w:sz w:val="28"/>
        </w:rPr>
        <w:t>Any incident, any error, could bring problems</w:t>
      </w:r>
      <w:r w:rsidRPr="00D55414">
        <w:rPr>
          <w:sz w:val="20"/>
        </w:rPr>
        <w:t xml:space="preserve">." This week, Russia announced that it </w:t>
      </w:r>
      <w:proofErr w:type="gramStart"/>
      <w:r w:rsidRPr="00D55414">
        <w:rPr>
          <w:sz w:val="20"/>
        </w:rPr>
        <w:t>will</w:t>
      </w:r>
      <w:proofErr w:type="gramEnd"/>
      <w:r w:rsidRPr="00D55414">
        <w:rPr>
          <w:sz w:val="20"/>
        </w:rPr>
        <w:t xml:space="preserve"> send a naval squadron, including the nuclear-powered missile cruiser Peter the Great, as well as long-range patrol planes for the upcoming joint exercises with Venezuela.</w:t>
      </w:r>
    </w:p>
    <w:p w14:paraId="2D9CC37F" w14:textId="77777777" w:rsidR="00783148" w:rsidRPr="00D55414" w:rsidRDefault="00783148" w:rsidP="00783148">
      <w:pPr>
        <w:rPr>
          <w:sz w:val="20"/>
        </w:rPr>
      </w:pPr>
    </w:p>
    <w:p w14:paraId="7204B334" w14:textId="77777777" w:rsidR="00783148" w:rsidRPr="00D55414" w:rsidRDefault="00783148" w:rsidP="00783148">
      <w:pPr>
        <w:pStyle w:val="Heading4"/>
        <w:tabs>
          <w:tab w:val="left" w:pos="10080"/>
        </w:tabs>
        <w:rPr>
          <w:rFonts w:ascii="Calibri" w:hAnsi="Calibri" w:cs="Times New Roman"/>
          <w:sz w:val="32"/>
        </w:rPr>
      </w:pPr>
      <w:r w:rsidRPr="00D55414">
        <w:rPr>
          <w:rFonts w:ascii="Calibri" w:hAnsi="Calibri" w:cs="Times New Roman"/>
          <w:sz w:val="32"/>
        </w:rPr>
        <w:t>Extinction</w:t>
      </w:r>
      <w:r w:rsidRPr="00D55414">
        <w:rPr>
          <w:rFonts w:ascii="Calibri" w:hAnsi="Calibri" w:cs="Times New Roman"/>
          <w:sz w:val="32"/>
        </w:rPr>
        <w:tab/>
      </w:r>
    </w:p>
    <w:p w14:paraId="395BCA73" w14:textId="77777777" w:rsidR="00783148" w:rsidRPr="00D55414" w:rsidRDefault="00783148" w:rsidP="00783148">
      <w:r w:rsidRPr="00D55414">
        <w:rPr>
          <w:rStyle w:val="StyleStyleBold12pt"/>
          <w:sz w:val="32"/>
        </w:rPr>
        <w:t>Helfand and Pastore 9</w:t>
      </w:r>
      <w:r w:rsidRPr="00D55414">
        <w:t xml:space="preserve"> [Ira Helfand, M.D., and John O. Pastore, M.D., are past presidents of Physicians for Social Responsibility. March 31, 2009, “U.S.-Russia nuclear war still a threat”, http://www.projo.com/opinion/contributors/content/CT_pastoreline_03-31-09_EODSCAO_v15.bbdf23.html]</w:t>
      </w:r>
    </w:p>
    <w:p w14:paraId="117281A9" w14:textId="77777777" w:rsidR="00783148" w:rsidRPr="00D55414" w:rsidRDefault="00783148" w:rsidP="00783148">
      <w:pPr>
        <w:pStyle w:val="cardtext"/>
        <w:ind w:left="0"/>
        <w:rPr>
          <w:rFonts w:ascii="Calibri" w:hAnsi="Calibri" w:cs="Times New Roman"/>
          <w:sz w:val="20"/>
        </w:rPr>
      </w:pPr>
      <w:r w:rsidRPr="00D55414">
        <w:rPr>
          <w:rFonts w:ascii="Calibri" w:hAnsi="Calibri" w:cs="Times New Roman"/>
          <w:sz w:val="20"/>
        </w:rPr>
        <w:t xml:space="preserve">President Obama and Russian President Dimitri Medvedev are scheduled to Wednesday in London during the G-20 summit. They must not let the current economic crisis keep them from focusing on one of </w:t>
      </w:r>
      <w:r w:rsidRPr="00D55414">
        <w:rPr>
          <w:rStyle w:val="StyleBoldUnderline"/>
          <w:rFonts w:ascii="Calibri" w:hAnsi="Calibri" w:cs="Times New Roman"/>
          <w:sz w:val="28"/>
        </w:rPr>
        <w:t xml:space="preserve">the greatest threats confronting humanity: the danger of nuclear war. </w:t>
      </w:r>
      <w:r w:rsidRPr="00D55414">
        <w:rPr>
          <w:rFonts w:ascii="Calibri" w:hAnsi="Calibri" w:cs="Times New Roman"/>
          <w:sz w:val="20"/>
        </w:rPr>
        <w:t xml:space="preserve"> Since the end of the Cold War, many have acted as though the danger of nuclear war has ended. It has not. </w:t>
      </w:r>
      <w:r w:rsidRPr="00D55414">
        <w:rPr>
          <w:rStyle w:val="StyleBoldUnderline"/>
          <w:rFonts w:ascii="Calibri" w:hAnsi="Calibri" w:cs="Times New Roman"/>
          <w:sz w:val="28"/>
        </w:rPr>
        <w:t>There remain in the world more than 20,000 nuclear weapons.</w:t>
      </w:r>
      <w:r w:rsidRPr="00D55414">
        <w:rPr>
          <w:rFonts w:ascii="Calibri" w:hAnsi="Calibri" w:cs="Times New Roman"/>
          <w:sz w:val="20"/>
        </w:rPr>
        <w:t xml:space="preserve"> Alarmingly, </w:t>
      </w:r>
      <w:r w:rsidRPr="00D55414">
        <w:rPr>
          <w:rStyle w:val="StyleBoldUnderline"/>
          <w:rFonts w:ascii="Calibri" w:hAnsi="Calibri" w:cs="Times New Roman"/>
          <w:sz w:val="28"/>
        </w:rPr>
        <w:t xml:space="preserve">more than 2,000 of these weapons in the U.S. and Russian arsenals remain on ready-alert status, </w:t>
      </w:r>
      <w:r w:rsidRPr="00D55414">
        <w:rPr>
          <w:rFonts w:ascii="Calibri" w:hAnsi="Calibri" w:cs="Times New Roman"/>
          <w:sz w:val="20"/>
        </w:rPr>
        <w:t xml:space="preserve">commonly known as hair-trigger alert. </w:t>
      </w:r>
      <w:r w:rsidRPr="00D55414">
        <w:rPr>
          <w:rStyle w:val="StyleBoldUnderline"/>
          <w:rFonts w:ascii="Calibri" w:hAnsi="Calibri" w:cs="Times New Roman"/>
          <w:sz w:val="28"/>
        </w:rPr>
        <w:t xml:space="preserve">They can be fired within five minutes and reach targets in </w:t>
      </w:r>
      <w:r w:rsidRPr="00D55414">
        <w:rPr>
          <w:rFonts w:ascii="Calibri" w:hAnsi="Calibri" w:cs="Times New Roman"/>
          <w:sz w:val="20"/>
        </w:rPr>
        <w:t>the other country</w:t>
      </w:r>
      <w:r w:rsidRPr="00D55414">
        <w:rPr>
          <w:rStyle w:val="StyleBoldUnderline"/>
          <w:rFonts w:ascii="Calibri" w:hAnsi="Calibri" w:cs="Times New Roman"/>
          <w:sz w:val="28"/>
        </w:rPr>
        <w:t xml:space="preserve"> 30 minutes</w:t>
      </w:r>
      <w:r w:rsidRPr="00D55414">
        <w:rPr>
          <w:rFonts w:ascii="Calibri" w:hAnsi="Calibri" w:cs="Times New Roman"/>
          <w:sz w:val="20"/>
        </w:rPr>
        <w:t xml:space="preserve"> later.</w:t>
      </w:r>
      <w:r w:rsidRPr="00D55414">
        <w:rPr>
          <w:rStyle w:val="StyleBoldUnderline"/>
          <w:rFonts w:ascii="Calibri" w:hAnsi="Calibri" w:cs="Times New Roman"/>
          <w:sz w:val="28"/>
        </w:rPr>
        <w:t xml:space="preserve">  Just one</w:t>
      </w:r>
      <w:r w:rsidRPr="00D55414">
        <w:rPr>
          <w:rFonts w:ascii="Calibri" w:hAnsi="Calibri" w:cs="Times New Roman"/>
          <w:sz w:val="20"/>
        </w:rPr>
        <w:t xml:space="preserve"> of these weapons </w:t>
      </w:r>
      <w:r w:rsidRPr="00D55414">
        <w:rPr>
          <w:rStyle w:val="StyleBoldUnderline"/>
          <w:rFonts w:ascii="Calibri" w:hAnsi="Calibri" w:cs="Times New Roman"/>
          <w:sz w:val="28"/>
        </w:rPr>
        <w:t>can destroy a city. A war involving a substantial number would cause devastation on a scale unprecedented in human history</w:t>
      </w:r>
      <w:r w:rsidRPr="00D55414">
        <w:rPr>
          <w:rFonts w:ascii="Calibri" w:hAnsi="Calibri" w:cs="Times New Roman"/>
          <w:sz w:val="20"/>
        </w:rPr>
        <w:t>. A study conducted by Physicians for Social Responsibility in 2002 showed that</w:t>
      </w:r>
      <w:r w:rsidRPr="00D55414">
        <w:rPr>
          <w:rStyle w:val="StyleBoldUnderline"/>
          <w:rFonts w:ascii="Calibri" w:hAnsi="Calibri" w:cs="Times New Roman"/>
          <w:sz w:val="28"/>
        </w:rPr>
        <w:t xml:space="preserve"> </w:t>
      </w:r>
      <w:r w:rsidRPr="00D55414">
        <w:rPr>
          <w:rFonts w:ascii="Calibri" w:hAnsi="Calibri" w:cs="Times New Roman"/>
          <w:sz w:val="20"/>
        </w:rPr>
        <w:t>if only 500 of the Russian weapons on high alert exploded over our cities,</w:t>
      </w:r>
      <w:r w:rsidRPr="00D55414">
        <w:rPr>
          <w:rStyle w:val="StyleBoldUnderline"/>
          <w:rFonts w:ascii="Calibri" w:hAnsi="Calibri" w:cs="Times New Roman"/>
          <w:sz w:val="28"/>
        </w:rPr>
        <w:t xml:space="preserve"> 100 million Americans would die in the first 30 minutes.</w:t>
      </w:r>
      <w:r w:rsidRPr="00D55414">
        <w:rPr>
          <w:rFonts w:ascii="Calibri" w:hAnsi="Calibri" w:cs="Times New Roman"/>
          <w:sz w:val="20"/>
        </w:rPr>
        <w:t xml:space="preserve">  An attack of </w:t>
      </w:r>
      <w:r w:rsidRPr="00D55414">
        <w:rPr>
          <w:rStyle w:val="StyleBoldUnderline"/>
          <w:rFonts w:ascii="Calibri" w:hAnsi="Calibri" w:cs="Times New Roman"/>
          <w:sz w:val="28"/>
        </w:rPr>
        <w:t>this</w:t>
      </w:r>
      <w:r w:rsidRPr="00D55414">
        <w:rPr>
          <w:rFonts w:ascii="Calibri" w:hAnsi="Calibri" w:cs="Times New Roman"/>
          <w:sz w:val="20"/>
        </w:rPr>
        <w:t xml:space="preserve"> magnitude also </w:t>
      </w:r>
      <w:r w:rsidRPr="00D55414">
        <w:rPr>
          <w:rStyle w:val="StyleBoldUnderline"/>
          <w:rFonts w:ascii="Calibri" w:hAnsi="Calibri" w:cs="Times New Roman"/>
          <w:sz w:val="28"/>
        </w:rPr>
        <w:t>would destroy the entire economic</w:t>
      </w:r>
      <w:r w:rsidRPr="00D55414">
        <w:rPr>
          <w:rFonts w:ascii="Calibri" w:hAnsi="Calibri" w:cs="Times New Roman"/>
          <w:sz w:val="20"/>
        </w:rPr>
        <w:t xml:space="preserve">, communications and transportation </w:t>
      </w:r>
      <w:r w:rsidRPr="00D55414">
        <w:rPr>
          <w:rStyle w:val="StyleBoldUnderline"/>
          <w:rFonts w:ascii="Calibri" w:hAnsi="Calibri" w:cs="Times New Roman"/>
          <w:sz w:val="28"/>
        </w:rPr>
        <w:t>infrastructure on which we all depend</w:t>
      </w:r>
      <w:r w:rsidRPr="00D55414">
        <w:rPr>
          <w:rFonts w:ascii="Calibri" w:hAnsi="Calibri" w:cs="Times New Roman"/>
          <w:sz w:val="20"/>
        </w:rPr>
        <w:t xml:space="preserve">. </w:t>
      </w:r>
      <w:r w:rsidRPr="00D55414">
        <w:rPr>
          <w:rStyle w:val="StyleBoldUnderline"/>
          <w:rFonts w:ascii="Calibri" w:hAnsi="Calibri" w:cs="Times New Roman"/>
          <w:sz w:val="28"/>
        </w:rPr>
        <w:t>Those who survived</w:t>
      </w:r>
      <w:r w:rsidRPr="00D55414">
        <w:rPr>
          <w:rFonts w:ascii="Calibri" w:hAnsi="Calibri" w:cs="Times New Roman"/>
          <w:sz w:val="20"/>
        </w:rPr>
        <w:t xml:space="preserve"> the initial attack </w:t>
      </w:r>
      <w:r w:rsidRPr="00D55414">
        <w:rPr>
          <w:rStyle w:val="StyleBoldUnderline"/>
          <w:rFonts w:ascii="Calibri" w:hAnsi="Calibri" w:cs="Times New Roman"/>
          <w:sz w:val="28"/>
        </w:rPr>
        <w:t>would inhabit a nightmare landscape</w:t>
      </w:r>
      <w:r w:rsidRPr="00D55414">
        <w:rPr>
          <w:rFonts w:ascii="Calibri" w:hAnsi="Calibri" w:cs="Times New Roman"/>
          <w:sz w:val="20"/>
        </w:rPr>
        <w:t xml:space="preserve"> with huge swaths of the country </w:t>
      </w:r>
      <w:r w:rsidRPr="00D55414">
        <w:rPr>
          <w:rStyle w:val="StyleBoldUnderline"/>
          <w:rFonts w:ascii="Calibri" w:hAnsi="Calibri" w:cs="Times New Roman"/>
          <w:sz w:val="28"/>
        </w:rPr>
        <w:t>blanketed with radioactive fallout and epidemic diseases rampant</w:t>
      </w:r>
      <w:r w:rsidRPr="00D55414">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t>
      </w:r>
      <w:proofErr w:type="gramStart"/>
      <w:r w:rsidRPr="00D55414">
        <w:rPr>
          <w:rFonts w:ascii="Calibri" w:hAnsi="Calibri" w:cs="Times New Roman"/>
          <w:sz w:val="20"/>
        </w:rPr>
        <w:t>world wide</w:t>
      </w:r>
      <w:proofErr w:type="gramEnd"/>
      <w:r w:rsidRPr="00D55414">
        <w:rPr>
          <w:rFonts w:ascii="Calibri" w:hAnsi="Calibri" w:cs="Times New Roman"/>
          <w:sz w:val="20"/>
        </w:rPr>
        <w:t xml:space="preserve">. </w:t>
      </w:r>
      <w:r w:rsidRPr="00D55414">
        <w:rPr>
          <w:rStyle w:val="StyleBoldUnderline"/>
          <w:rFonts w:ascii="Calibri" w:hAnsi="Calibri" w:cs="Times New Roman"/>
          <w:sz w:val="28"/>
        </w:rPr>
        <w:t xml:space="preserve">If all of the warheads in the U.S. and Russian strategic arsenals were drawn into the conflict, the firestorms </w:t>
      </w:r>
      <w:r w:rsidRPr="00D55414">
        <w:rPr>
          <w:rFonts w:ascii="Calibri" w:hAnsi="Calibri" w:cs="Times New Roman"/>
          <w:sz w:val="20"/>
        </w:rPr>
        <w:t>they caused</w:t>
      </w:r>
      <w:r w:rsidRPr="00D55414">
        <w:rPr>
          <w:rStyle w:val="StyleBoldUnderline"/>
          <w:rFonts w:ascii="Calibri" w:hAnsi="Calibri" w:cs="Times New Roman"/>
          <w:sz w:val="28"/>
        </w:rPr>
        <w:t xml:space="preserve"> would loft</w:t>
      </w:r>
      <w:r w:rsidRPr="00D55414">
        <w:rPr>
          <w:rFonts w:ascii="Calibri" w:hAnsi="Calibri" w:cs="Times New Roman"/>
          <w:sz w:val="20"/>
        </w:rPr>
        <w:t xml:space="preserve"> 180 million </w:t>
      </w:r>
      <w:r w:rsidRPr="00D55414">
        <w:rPr>
          <w:rStyle w:val="StyleBoldUnderline"/>
          <w:rFonts w:ascii="Calibri" w:hAnsi="Calibri" w:cs="Times New Roman"/>
          <w:sz w:val="28"/>
        </w:rPr>
        <w:t xml:space="preserve">tons of </w:t>
      </w:r>
      <w:r w:rsidRPr="00D55414">
        <w:rPr>
          <w:rFonts w:ascii="Calibri" w:hAnsi="Calibri" w:cs="Times New Roman"/>
          <w:sz w:val="20"/>
        </w:rPr>
        <w:t xml:space="preserve">soot and </w:t>
      </w:r>
      <w:r w:rsidRPr="00D55414">
        <w:rPr>
          <w:rStyle w:val="StyleBoldUnderline"/>
          <w:rFonts w:ascii="Calibri" w:hAnsi="Calibri" w:cs="Times New Roman"/>
          <w:sz w:val="28"/>
        </w:rPr>
        <w:t>debris into the upper atmosphere — blotting out the sun</w:t>
      </w:r>
      <w:r w:rsidRPr="00D55414">
        <w:rPr>
          <w:rFonts w:ascii="Calibri" w:hAnsi="Calibri" w:cs="Times New Roman"/>
          <w:sz w:val="20"/>
        </w:rPr>
        <w:t xml:space="preserve">. </w:t>
      </w:r>
      <w:r w:rsidRPr="00D55414">
        <w:rPr>
          <w:rStyle w:val="StyleBoldUnderline"/>
          <w:rFonts w:ascii="Calibri" w:hAnsi="Calibri" w:cs="Times New Roman"/>
          <w:sz w:val="28"/>
        </w:rPr>
        <w:t xml:space="preserve">Temperatures across the globe would fall </w:t>
      </w:r>
      <w:r w:rsidRPr="00D55414">
        <w:rPr>
          <w:rFonts w:ascii="Calibri" w:hAnsi="Calibri" w:cs="Times New Roman"/>
          <w:sz w:val="20"/>
        </w:rPr>
        <w:t>an average of 18 degrees Fahrenheit</w:t>
      </w:r>
      <w:r w:rsidRPr="00D55414">
        <w:rPr>
          <w:rStyle w:val="StyleBoldUnderline"/>
          <w:rFonts w:ascii="Calibri" w:hAnsi="Calibri" w:cs="Times New Roman"/>
          <w:sz w:val="28"/>
        </w:rPr>
        <w:t xml:space="preserve"> to levels not seen on earth since </w:t>
      </w:r>
      <w:r w:rsidRPr="00D55414">
        <w:rPr>
          <w:rFonts w:ascii="Calibri" w:hAnsi="Calibri" w:cs="Times New Roman"/>
          <w:sz w:val="20"/>
        </w:rPr>
        <w:t>the depth of</w:t>
      </w:r>
      <w:r w:rsidRPr="00D55414">
        <w:rPr>
          <w:rStyle w:val="StyleBoldUnderline"/>
          <w:rFonts w:ascii="Calibri" w:hAnsi="Calibri" w:cs="Times New Roman"/>
          <w:sz w:val="28"/>
        </w:rPr>
        <w:t xml:space="preserve"> the last ice age, </w:t>
      </w:r>
      <w:r w:rsidRPr="00D55414">
        <w:rPr>
          <w:rFonts w:ascii="Calibri" w:hAnsi="Calibri" w:cs="Times New Roman"/>
          <w:sz w:val="20"/>
        </w:rPr>
        <w:t xml:space="preserve">18,000 years ago. </w:t>
      </w:r>
      <w:r w:rsidRPr="00D55414">
        <w:rPr>
          <w:rStyle w:val="StyleBoldUnderline"/>
          <w:rFonts w:ascii="Calibri" w:hAnsi="Calibri" w:cs="Times New Roman"/>
          <w:sz w:val="28"/>
        </w:rPr>
        <w:t xml:space="preserve">Agriculture would stop, eco-systems would collapse, and many species, including </w:t>
      </w:r>
      <w:r w:rsidRPr="00D55414">
        <w:rPr>
          <w:rFonts w:ascii="Calibri" w:hAnsi="Calibri" w:cs="Times New Roman"/>
          <w:sz w:val="20"/>
        </w:rPr>
        <w:t xml:space="preserve">perhaps </w:t>
      </w:r>
      <w:r w:rsidRPr="00D55414">
        <w:rPr>
          <w:rStyle w:val="StyleBoldUnderline"/>
          <w:rFonts w:ascii="Calibri" w:hAnsi="Calibri" w:cs="Times New Roman"/>
          <w:sz w:val="28"/>
        </w:rPr>
        <w:t>our own, would become extinct.</w:t>
      </w:r>
      <w:r w:rsidRPr="00D55414">
        <w:rPr>
          <w:rFonts w:ascii="Calibri" w:hAnsi="Calibri" w:cs="Times New Roman"/>
          <w:sz w:val="20"/>
        </w:rPr>
        <w:t xml:space="preserve">  It is common to discuss nuclear war as a low-probabillity event. But is this true? </w:t>
      </w:r>
      <w:r w:rsidRPr="00D55414">
        <w:rPr>
          <w:rStyle w:val="StyleBoldUnderline"/>
          <w:rFonts w:ascii="Calibri" w:hAnsi="Calibri" w:cs="Times New Roman"/>
          <w:sz w:val="28"/>
        </w:rPr>
        <w:t>We know of five occcasions during the last 30 years when either the U.S. or Russia believed it was under attack and prepared a counter-attack.</w:t>
      </w:r>
      <w:r w:rsidRPr="00D55414">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w:t>
      </w:r>
      <w:proofErr w:type="gramStart"/>
      <w:r w:rsidRPr="00D55414">
        <w:rPr>
          <w:rFonts w:ascii="Calibri" w:hAnsi="Calibri" w:cs="Times New Roman"/>
          <w:sz w:val="20"/>
        </w:rPr>
        <w:t>The ready alert status of nuclear weapons that existed  in 1995 remains in place today.</w:t>
      </w:r>
      <w:proofErr w:type="gramEnd"/>
    </w:p>
    <w:p w14:paraId="70E4E8BD" w14:textId="77777777" w:rsidR="00783148" w:rsidRPr="00D55414" w:rsidRDefault="00783148" w:rsidP="00783148">
      <w:pPr>
        <w:rPr>
          <w:sz w:val="20"/>
        </w:rPr>
      </w:pPr>
    </w:p>
    <w:p w14:paraId="18C18B48" w14:textId="77777777" w:rsidR="00783148" w:rsidRPr="00D55414" w:rsidRDefault="00783148" w:rsidP="00783148">
      <w:pPr>
        <w:pStyle w:val="Heading2"/>
      </w:pPr>
      <w:r w:rsidRPr="00D55414">
        <w:t>1AC Hegemony</w:t>
      </w:r>
    </w:p>
    <w:p w14:paraId="5408FCEE"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Hegemony is sustainable – but the US must walk carefully – policy choices that endorse multilateral leadership are key</w:t>
      </w:r>
    </w:p>
    <w:p w14:paraId="77DC2401" w14:textId="77777777" w:rsidR="00783148" w:rsidRPr="00D55414" w:rsidRDefault="00783148" w:rsidP="00783148">
      <w:r w:rsidRPr="00D55414">
        <w:rPr>
          <w:rStyle w:val="StyleStyleBold12pt"/>
          <w:sz w:val="32"/>
        </w:rPr>
        <w:t>Beckley 2012</w:t>
      </w:r>
      <w:r w:rsidRPr="00D55414">
        <w:t xml:space="preserve">, Michael Beckley, PHD Columbia, assistant professor of political science at Tufts University specializing in U.S. and Chinese foreign policy, 2012, “The Unipolar Era: Why American Power Persists and China’s Rise Is Limited”, PDF, </w:t>
      </w:r>
      <w:hyperlink r:id="rId18" w:history="1">
        <w:r w:rsidRPr="00D55414">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535E29A2" w14:textId="77777777" w:rsidR="00783148" w:rsidRPr="00D55414" w:rsidRDefault="00783148" w:rsidP="00783148">
      <w:pPr>
        <w:rPr>
          <w:bCs/>
          <w:sz w:val="32"/>
          <w:u w:val="single"/>
        </w:rPr>
      </w:pPr>
      <w:r w:rsidRPr="00D55414">
        <w:rPr>
          <w:rStyle w:val="StyleBoldUnderline"/>
          <w:sz w:val="28"/>
        </w:rPr>
        <w:t>The growing consensus in U.S. academic and policymaking circles is that unipolarity is a temporary aberration that soon will be swept away</w:t>
      </w:r>
      <w:r w:rsidRPr="00D55414">
        <w:t xml:space="preserve">. The most recent National Intelligence Council report, for example, claims that “the international system...will be almost unrecognizable by 2025 owing to the rise of emerging powers” and “will be a global multipolar one.”6 Among academics, “it </w:t>
      </w:r>
      <w:r w:rsidRPr="00D55414">
        <w:rPr>
          <w:rStyle w:val="StyleBoldUnderline"/>
          <w:sz w:val="28"/>
        </w:rPr>
        <w:t>is widely perceived that the international political system is in flux and that the post-­</w:t>
      </w:r>
      <w:r w:rsidRPr="00D55414">
        <w:rPr>
          <w:rStyle w:val="StyleBoldUnderline"/>
          <w:rFonts w:eastAsia="MingLiU-ExtB" w:cs="Myriad Pro"/>
          <w:sz w:val="28"/>
        </w:rPr>
        <w:t>‐</w:t>
      </w:r>
      <w:r w:rsidRPr="00D55414">
        <w:rPr>
          <w:rStyle w:val="StyleBoldUnderline"/>
          <w:sz w:val="28"/>
        </w:rPr>
        <w:t xml:space="preserve"> Cold War era of American preeminence is winding down</w:t>
      </w:r>
      <w:r w:rsidRPr="00D55414">
        <w:t xml:space="preserve">.”7 </w:t>
      </w:r>
      <w:proofErr w:type="gramStart"/>
      <w:r w:rsidRPr="00D55414">
        <w:t>Book stores</w:t>
      </w:r>
      <w:proofErr w:type="gramEnd"/>
      <w:r w:rsidRPr="00D55414">
        <w:t xml:space="preserve"> are filled with titles such as The Post-­</w:t>
      </w:r>
      <w:r w:rsidRPr="00D55414">
        <w:rPr>
          <w:rFonts w:eastAsia="MingLiU-ExtB" w:cs="Myriad Pro"/>
        </w:rPr>
        <w:t>‐</w:t>
      </w:r>
      <w:r w:rsidRPr="00D55414">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D55414">
        <w:t>If</w:t>
      </w:r>
      <w:proofErr w:type="gramEnd"/>
      <w:r w:rsidRPr="00D55414">
        <w:t xml:space="preserve"> this conventional wisdom is correct, then the United States faces an extraordinary challenge. The Argument In the pages that follow, I argue that such </w:t>
      </w:r>
      <w:r w:rsidRPr="00D55414">
        <w:rPr>
          <w:rStyle w:val="Emphasis"/>
          <w:sz w:val="28"/>
        </w:rPr>
        <w:t>declinist beliefs are exaggerated</w:t>
      </w:r>
      <w:r w:rsidRPr="00D55414">
        <w:t xml:space="preserve"> and that </w:t>
      </w:r>
      <w:r w:rsidRPr="00D55414">
        <w:rPr>
          <w:rStyle w:val="StyleBoldUnderline"/>
          <w:sz w:val="28"/>
        </w:rPr>
        <w:t xml:space="preserve">the alternative perspective </w:t>
      </w:r>
      <w:r w:rsidRPr="00D55414">
        <w:rPr>
          <w:rStyle w:val="Emphasis"/>
          <w:sz w:val="28"/>
        </w:rPr>
        <w:t>more accurately captures the dynamics of the current unipolar era</w:t>
      </w:r>
      <w:r w:rsidRPr="00D55414">
        <w:rPr>
          <w:rStyle w:val="StyleBoldUnderline"/>
          <w:sz w:val="28"/>
        </w:rPr>
        <w:t>.</w:t>
      </w:r>
      <w:r w:rsidRPr="00D55414">
        <w:t xml:space="preserve"> First, I show that </w:t>
      </w:r>
      <w:r w:rsidRPr="00D55414">
        <w:rPr>
          <w:rStyle w:val="StyleBoldUnderline"/>
          <w:sz w:val="28"/>
        </w:rPr>
        <w:t>the U</w:t>
      </w:r>
      <w:r w:rsidRPr="00D55414">
        <w:t xml:space="preserve">nited </w:t>
      </w:r>
      <w:r w:rsidRPr="00D55414">
        <w:rPr>
          <w:rStyle w:val="StyleBoldUnderline"/>
          <w:sz w:val="28"/>
        </w:rPr>
        <w:t>S</w:t>
      </w:r>
      <w:r w:rsidRPr="00D55414">
        <w:t xml:space="preserve">tates </w:t>
      </w:r>
      <w:r w:rsidRPr="00D55414">
        <w:rPr>
          <w:rStyle w:val="Emphasis"/>
          <w:sz w:val="28"/>
        </w:rPr>
        <w:t>is not in decline</w:t>
      </w:r>
      <w:r w:rsidRPr="00D55414">
        <w:t xml:space="preserve">. </w:t>
      </w:r>
      <w:r w:rsidRPr="00D55414">
        <w:rPr>
          <w:rStyle w:val="StyleBoldUnderline"/>
          <w:sz w:val="28"/>
        </w:rPr>
        <w:t xml:space="preserve">Across </w:t>
      </w:r>
      <w:r w:rsidRPr="00D55414">
        <w:rPr>
          <w:rStyle w:val="Emphasis"/>
          <w:sz w:val="28"/>
        </w:rPr>
        <w:t>most indicators of</w:t>
      </w:r>
      <w:r w:rsidRPr="00D55414">
        <w:rPr>
          <w:rStyle w:val="StyleBoldUnderline"/>
          <w:sz w:val="28"/>
        </w:rPr>
        <w:t xml:space="preserve"> national </w:t>
      </w:r>
      <w:r w:rsidRPr="00D55414">
        <w:rPr>
          <w:rStyle w:val="Emphasis"/>
          <w:sz w:val="28"/>
        </w:rPr>
        <w:t>power</w:t>
      </w:r>
      <w:r w:rsidRPr="00D55414">
        <w:rPr>
          <w:rStyle w:val="StyleBoldUnderline"/>
          <w:sz w:val="28"/>
        </w:rPr>
        <w:t>, the U</w:t>
      </w:r>
      <w:r w:rsidRPr="00D55414">
        <w:t xml:space="preserve">nited </w:t>
      </w:r>
      <w:r w:rsidRPr="00D55414">
        <w:rPr>
          <w:rStyle w:val="StyleBoldUnderline"/>
          <w:sz w:val="28"/>
        </w:rPr>
        <w:t>S</w:t>
      </w:r>
      <w:r w:rsidRPr="00D55414">
        <w:t xml:space="preserve">tates </w:t>
      </w:r>
      <w:r w:rsidRPr="00D55414">
        <w:rPr>
          <w:rStyle w:val="StyleBoldUnderline"/>
          <w:sz w:val="28"/>
        </w:rPr>
        <w:t>has maintained, and in some areas</w:t>
      </w:r>
      <w:r w:rsidRPr="00D55414">
        <w:t xml:space="preserve"> </w:t>
      </w:r>
      <w:r w:rsidRPr="00D55414">
        <w:rPr>
          <w:rStyle w:val="Emphasis"/>
          <w:sz w:val="28"/>
        </w:rPr>
        <w:t>increased</w:t>
      </w:r>
      <w:r w:rsidRPr="00D55414">
        <w:rPr>
          <w:rStyle w:val="StyleBoldUnderline"/>
          <w:sz w:val="28"/>
        </w:rPr>
        <w:t>, its lead over other countries since 1991</w:t>
      </w:r>
      <w:r w:rsidRPr="00D55414">
        <w:t xml:space="preserve">. </w:t>
      </w:r>
      <w:r w:rsidRPr="00D55414">
        <w:rPr>
          <w:rStyle w:val="StyleBoldUnderline"/>
          <w:sz w:val="28"/>
        </w:rPr>
        <w:t>Declinists often characterize the expansion of globalization and U.S. hegemonic burdens as sufficient conditions for U.S. relative decline.</w:t>
      </w:r>
      <w:r w:rsidRPr="00D55414">
        <w:t xml:space="preserve"> </w:t>
      </w:r>
      <w:r w:rsidRPr="00D55414">
        <w:rPr>
          <w:rStyle w:val="StyleBoldUnderline"/>
          <w:sz w:val="28"/>
        </w:rPr>
        <w:t xml:space="preserve">Yet, over the last two decades American economic and military dominance </w:t>
      </w:r>
      <w:r w:rsidRPr="00D55414">
        <w:rPr>
          <w:rStyle w:val="Emphasis"/>
          <w:sz w:val="28"/>
        </w:rPr>
        <w:t>endured while globalization and U.S. hegemony increased significantly.</w:t>
      </w:r>
      <w:r w:rsidRPr="00D55414">
        <w:t xml:space="preserve"> Second, I find that </w:t>
      </w:r>
      <w:r w:rsidRPr="00D55414">
        <w:rPr>
          <w:rStyle w:val="Emphasis"/>
          <w:sz w:val="28"/>
        </w:rPr>
        <w:t>U.S. hegemony is profitable</w:t>
      </w:r>
      <w:r w:rsidRPr="00D55414">
        <w:t xml:space="preserve"> </w:t>
      </w:r>
      <w:r w:rsidRPr="00D55414">
        <w:rPr>
          <w:rStyle w:val="StyleBoldUnderline"/>
          <w:sz w:val="28"/>
        </w:rPr>
        <w:t>in certain areas</w:t>
      </w:r>
      <w:r w:rsidRPr="00D55414">
        <w:t xml:space="preserve">. </w:t>
      </w:r>
      <w:r w:rsidRPr="00D55414">
        <w:rPr>
          <w:rStyle w:val="StyleBoldUnderline"/>
          <w:sz w:val="28"/>
        </w:rPr>
        <w:t>The U</w:t>
      </w:r>
      <w:r w:rsidRPr="00D55414">
        <w:t xml:space="preserve">nited </w:t>
      </w:r>
      <w:r w:rsidRPr="00D55414">
        <w:rPr>
          <w:rStyle w:val="StyleBoldUnderline"/>
          <w:sz w:val="28"/>
        </w:rPr>
        <w:t>S</w:t>
      </w:r>
      <w:r w:rsidRPr="00D55414">
        <w:t xml:space="preserve">tates </w:t>
      </w:r>
      <w:r w:rsidRPr="00D55414">
        <w:rPr>
          <w:rStyle w:val="StyleBoldUnderline"/>
          <w:sz w:val="28"/>
        </w:rPr>
        <w:t>delegates part of the burden of maintaining international security to others while channeling its own resources, and some of its allies resources, into enhancing its own military dominance</w:t>
      </w:r>
      <w:r w:rsidRPr="00D55414">
        <w:t xml:space="preserve">. </w:t>
      </w:r>
      <w:r w:rsidRPr="00D55414">
        <w:rPr>
          <w:rStyle w:val="StyleBoldUnderline"/>
          <w:sz w:val="28"/>
        </w:rPr>
        <w:t xml:space="preserve">It imposes punitive trade measures against others while deterring such measures against its own industries. And it manipulates global technology flows in ways that enhance the technological and military capabilities of </w:t>
      </w:r>
      <w:proofErr w:type="gramStart"/>
      <w:r w:rsidRPr="00D55414">
        <w:rPr>
          <w:rStyle w:val="StyleBoldUnderline"/>
          <w:sz w:val="28"/>
        </w:rPr>
        <w:t>itself</w:t>
      </w:r>
      <w:proofErr w:type="gramEnd"/>
      <w:r w:rsidRPr="00D55414">
        <w:rPr>
          <w:rStyle w:val="StyleBoldUnderline"/>
          <w:sz w:val="28"/>
        </w:rPr>
        <w:t xml:space="preserve"> and allies</w:t>
      </w:r>
      <w:r w:rsidRPr="00D55414">
        <w:t xml:space="preserve">. </w:t>
      </w:r>
      <w:r w:rsidRPr="00D55414">
        <w:rPr>
          <w:rStyle w:val="Emphasis"/>
          <w:sz w:val="28"/>
        </w:rPr>
        <w:t>Such a privileged position has not provoked significant opposition from other countries.</w:t>
      </w:r>
      <w:r w:rsidRPr="00D55414">
        <w:t xml:space="preserve"> </w:t>
      </w:r>
      <w:r w:rsidRPr="00D55414">
        <w:rPr>
          <w:rStyle w:val="Emphasis"/>
          <w:sz w:val="28"/>
        </w:rPr>
        <w:t>In fact, balancing against the U</w:t>
      </w:r>
      <w:r w:rsidRPr="00D55414">
        <w:t xml:space="preserve">nited </w:t>
      </w:r>
      <w:r w:rsidRPr="00D55414">
        <w:rPr>
          <w:rStyle w:val="Emphasis"/>
          <w:sz w:val="28"/>
        </w:rPr>
        <w:t>S</w:t>
      </w:r>
      <w:r w:rsidRPr="00D55414">
        <w:t xml:space="preserve">tates </w:t>
      </w:r>
      <w:r w:rsidRPr="00D55414">
        <w:rPr>
          <w:rStyle w:val="Emphasis"/>
          <w:sz w:val="28"/>
        </w:rPr>
        <w:t xml:space="preserve">has declined steadily since the end of the Cold War. </w:t>
      </w:r>
      <w:r w:rsidRPr="00D55414">
        <w:t xml:space="preserve">Third, I conclude that </w:t>
      </w:r>
      <w:r w:rsidRPr="00D55414">
        <w:rPr>
          <w:rStyle w:val="StyleBoldUnderline"/>
          <w:sz w:val="28"/>
        </w:rPr>
        <w:t>globalization benefits the U</w:t>
      </w:r>
      <w:r w:rsidRPr="00D55414">
        <w:t xml:space="preserve">nited </w:t>
      </w:r>
      <w:r w:rsidRPr="00D55414">
        <w:rPr>
          <w:rStyle w:val="StyleBoldUnderline"/>
          <w:sz w:val="28"/>
        </w:rPr>
        <w:t>S</w:t>
      </w:r>
      <w:r w:rsidRPr="00D55414">
        <w:t xml:space="preserve">tates </w:t>
      </w:r>
      <w:r w:rsidRPr="00D55414">
        <w:rPr>
          <w:rStyle w:val="StyleBoldUnderline"/>
          <w:sz w:val="28"/>
        </w:rPr>
        <w:t>more than other countries</w:t>
      </w:r>
      <w:r w:rsidRPr="00D55414">
        <w:t xml:space="preserve">. </w:t>
      </w:r>
      <w:r w:rsidRPr="00D55414">
        <w:rPr>
          <w:rStyle w:val="StyleBoldUnderline"/>
          <w:sz w:val="28"/>
        </w:rPr>
        <w:t>Globalization causes innovative activity to concentrate in areas where it is done most efficiently. Because the U</w:t>
      </w:r>
      <w:r w:rsidRPr="00D55414">
        <w:t xml:space="preserve">nited </w:t>
      </w:r>
      <w:r w:rsidRPr="00D55414">
        <w:rPr>
          <w:rStyle w:val="StyleBoldUnderline"/>
          <w:sz w:val="28"/>
        </w:rPr>
        <w:t>S</w:t>
      </w:r>
      <w:r w:rsidRPr="00D55414">
        <w:t xml:space="preserve">tates </w:t>
      </w:r>
      <w:r w:rsidRPr="00D55414">
        <w:rPr>
          <w:rStyle w:val="Emphasis"/>
          <w:sz w:val="28"/>
        </w:rPr>
        <w:t>is already wealthy and innovative, it sucks up capital, technology, and people from the rest of the world</w:t>
      </w:r>
      <w:r w:rsidRPr="00D55414">
        <w:t xml:space="preserve">. Paradoxically, </w:t>
      </w:r>
      <w:r w:rsidRPr="00D55414">
        <w:rPr>
          <w:rStyle w:val="StyleBoldUnderline"/>
          <w:sz w:val="28"/>
        </w:rPr>
        <w:t xml:space="preserve">therefore, the diffusion of technology around the globe </w:t>
      </w:r>
      <w:r w:rsidRPr="00D55414">
        <w:rPr>
          <w:rStyle w:val="Emphasis"/>
          <w:sz w:val="28"/>
        </w:rPr>
        <w:t>helps sustain a concentration of technological and military capabilities</w:t>
      </w:r>
      <w:r w:rsidRPr="00D55414">
        <w:rPr>
          <w:rStyle w:val="StyleBoldUnderline"/>
          <w:sz w:val="28"/>
        </w:rPr>
        <w:t xml:space="preserve"> in the United States</w:t>
      </w:r>
      <w:r w:rsidRPr="00D55414">
        <w:t xml:space="preserve">. Taken </w:t>
      </w:r>
      <w:r w:rsidRPr="00D55414">
        <w:rPr>
          <w:rStyle w:val="StyleBoldUnderline"/>
          <w:sz w:val="28"/>
        </w:rPr>
        <w:t xml:space="preserve">together, these results suggest that </w:t>
      </w:r>
      <w:r w:rsidRPr="00D55414">
        <w:rPr>
          <w:rStyle w:val="Emphasis"/>
          <w:sz w:val="28"/>
        </w:rPr>
        <w:t>unipolarity will be an enduring feature</w:t>
      </w:r>
      <w:r w:rsidRPr="00D55414">
        <w:rPr>
          <w:rStyle w:val="StyleBoldUnderline"/>
          <w:sz w:val="28"/>
        </w:rPr>
        <w:t xml:space="preserve"> of international relations, not a passing moment in time, but </w:t>
      </w:r>
      <w:r w:rsidRPr="00D55414">
        <w:rPr>
          <w:rStyle w:val="Emphasis"/>
          <w:sz w:val="28"/>
        </w:rPr>
        <w:t>a deeply embedded material condition</w:t>
      </w:r>
      <w:r w:rsidRPr="00D55414">
        <w:rPr>
          <w:rStyle w:val="StyleBoldUnderline"/>
          <w:sz w:val="28"/>
        </w:rPr>
        <w:t xml:space="preserve"> that will persist for the foreseeable future</w:t>
      </w:r>
      <w:r w:rsidRPr="00D55414">
        <w:rPr>
          <w:rStyle w:val="Emphasis"/>
          <w:sz w:val="28"/>
        </w:rPr>
        <w:t>. The U</w:t>
      </w:r>
      <w:r w:rsidRPr="00D55414">
        <w:t xml:space="preserve">nited </w:t>
      </w:r>
      <w:r w:rsidRPr="00D55414">
        <w:rPr>
          <w:rStyle w:val="Emphasis"/>
          <w:sz w:val="28"/>
        </w:rPr>
        <w:t>S</w:t>
      </w:r>
      <w:r w:rsidRPr="00D55414">
        <w:t xml:space="preserve">tates </w:t>
      </w:r>
      <w:r w:rsidRPr="00D55414">
        <w:rPr>
          <w:rStyle w:val="Emphasis"/>
          <w:sz w:val="28"/>
        </w:rPr>
        <w:t>may decline because of some unforeseen disaster, bad policies</w:t>
      </w:r>
      <w:r w:rsidRPr="00D55414">
        <w:t xml:space="preserve">, or from domestic decay. </w:t>
      </w:r>
      <w:r w:rsidRPr="00D55414">
        <w:rPr>
          <w:rStyle w:val="Emphasis"/>
          <w:sz w:val="28"/>
        </w:rPr>
        <w:t>But the two chief features of the current international system – American hegemony and globalization – both reinforce unipolarity</w:t>
      </w:r>
      <w:r w:rsidRPr="00D55414">
        <w:t xml:space="preserve">. For scholars, this conclusion implies that the study of unipolarity should become a major research agenda, at least on par with the study of power transitions and hegemonic decline. For policymakers, the results of this study suggest that </w:t>
      </w:r>
      <w:r w:rsidRPr="00D55414">
        <w:rPr>
          <w:rStyle w:val="StyleBoldUnderline"/>
          <w:sz w:val="28"/>
        </w:rPr>
        <w:t>the U</w:t>
      </w:r>
      <w:r w:rsidRPr="00D55414">
        <w:t xml:space="preserve">nited </w:t>
      </w:r>
      <w:r w:rsidRPr="00D55414">
        <w:rPr>
          <w:rStyle w:val="StyleBoldUnderline"/>
          <w:sz w:val="28"/>
        </w:rPr>
        <w:t>S</w:t>
      </w:r>
      <w:r w:rsidRPr="00D55414">
        <w:t xml:space="preserve">tates </w:t>
      </w:r>
      <w:r w:rsidRPr="00D55414">
        <w:rPr>
          <w:rStyle w:val="StyleBoldUnderline"/>
          <w:sz w:val="28"/>
        </w:rPr>
        <w:t xml:space="preserve">should not retrench from the world, but rather continue to integrate with the world economy and sustain a significant diplomatic and military presence abroad. </w:t>
      </w:r>
    </w:p>
    <w:p w14:paraId="5E6FFBA6"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Plan solves 2 internal links</w:t>
      </w:r>
    </w:p>
    <w:p w14:paraId="0915FA4E"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 xml:space="preserve">A. International Credibility through Latin America engagement </w:t>
      </w:r>
    </w:p>
    <w:p w14:paraId="2B304480" w14:textId="77777777" w:rsidR="00783148" w:rsidRPr="00D55414" w:rsidRDefault="00783148" w:rsidP="00783148">
      <w:r w:rsidRPr="00D55414">
        <w:rPr>
          <w:rStyle w:val="StyleStyleBold12pt"/>
          <w:sz w:val="32"/>
        </w:rPr>
        <w:t>Benjamin-Alvadaro 6</w:t>
      </w:r>
      <w:r w:rsidRPr="00D55414">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9" w:history="1">
        <w:r w:rsidRPr="00D55414">
          <w:rPr>
            <w:rStyle w:val="Hyperlink"/>
          </w:rPr>
          <w:t>http://cri.fiu.edu/research/commissioned-reports/oil-cuba-alvarado.pdf</w:t>
        </w:r>
      </w:hyperlink>
      <w:r w:rsidRPr="00D55414">
        <w:t>)</w:t>
      </w:r>
    </w:p>
    <w:p w14:paraId="75C0A4E2" w14:textId="77777777" w:rsidR="00783148" w:rsidRPr="00D55414" w:rsidRDefault="00783148" w:rsidP="00783148">
      <w:pPr>
        <w:rPr>
          <w:sz w:val="20"/>
        </w:rPr>
      </w:pPr>
      <w:r w:rsidRPr="00D55414">
        <w:rPr>
          <w:rStyle w:val="StyleBoldUnderline"/>
          <w:sz w:val="28"/>
        </w:rPr>
        <w:t>Given that there are no formal</w:t>
      </w:r>
      <w:r w:rsidRPr="00D55414">
        <w:rPr>
          <w:sz w:val="20"/>
        </w:rPr>
        <w:t xml:space="preserve"> diplomatic of economic </w:t>
      </w:r>
      <w:r w:rsidRPr="00D55414">
        <w:rPr>
          <w:rStyle w:val="StyleBoldUnderline"/>
          <w:sz w:val="28"/>
        </w:rPr>
        <w:t xml:space="preserve">relations between the governments of the </w:t>
      </w:r>
      <w:r w:rsidRPr="00D55414">
        <w:rPr>
          <w:rStyle w:val="Emphasis"/>
          <w:sz w:val="28"/>
        </w:rPr>
        <w:t>U</w:t>
      </w:r>
      <w:r w:rsidRPr="00D55414">
        <w:rPr>
          <w:rStyle w:val="StyleBoldUnderline"/>
          <w:sz w:val="28"/>
        </w:rPr>
        <w:t xml:space="preserve">nited </w:t>
      </w:r>
      <w:r w:rsidRPr="00D55414">
        <w:rPr>
          <w:rStyle w:val="Emphasis"/>
          <w:sz w:val="28"/>
        </w:rPr>
        <w:t>S</w:t>
      </w:r>
      <w:r w:rsidRPr="00D55414">
        <w:rPr>
          <w:rStyle w:val="StyleBoldUnderline"/>
          <w:sz w:val="28"/>
        </w:rPr>
        <w:t>tates and Cuba</w:t>
      </w:r>
      <w:r w:rsidRPr="00D55414">
        <w:rPr>
          <w:sz w:val="20"/>
        </w:rPr>
        <w:t xml:space="preserve">, the level of </w:t>
      </w:r>
      <w:r w:rsidRPr="00D55414">
        <w:rPr>
          <w:rStyle w:val="StyleBoldUnderline"/>
          <w:sz w:val="28"/>
        </w:rPr>
        <w:t>interest has grown significantly</w:t>
      </w:r>
      <w:r w:rsidRPr="00D55414">
        <w:rPr>
          <w:sz w:val="20"/>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D55414">
        <w:rPr>
          <w:rStyle w:val="StyleBoldUnderline"/>
          <w:sz w:val="28"/>
        </w:rPr>
        <w:t>as Cuba, in part because of the increasing number of oil partnerships furthers its diplomatic and economic ties to with countries like Venezuela, China, Brazil</w:t>
      </w:r>
      <w:r w:rsidRPr="00D55414">
        <w:rPr>
          <w:sz w:val="20"/>
        </w:rPr>
        <w:t xml:space="preserve"> and members of the European Union </w:t>
      </w:r>
      <w:r w:rsidRPr="00D55414">
        <w:rPr>
          <w:rStyle w:val="StyleBoldUnderline"/>
          <w:sz w:val="28"/>
        </w:rPr>
        <w:t>it may prove to provide Cuba for a sufficient buffer against U.S. opposition</w:t>
      </w:r>
      <w:r w:rsidRPr="00D55414">
        <w:rPr>
          <w:sz w:val="20"/>
        </w:rPr>
        <w:t xml:space="preserve"> as it solidifies it economic and diplomatic role in the region. This is important inasmuch as </w:t>
      </w:r>
      <w:r w:rsidRPr="00D55414">
        <w:rPr>
          <w:rStyle w:val="StyleBoldUnderline"/>
          <w:sz w:val="28"/>
        </w:rPr>
        <w:t>there is a de facto trend in the Americas that</w:t>
      </w:r>
      <w:r w:rsidRPr="00D55414">
        <w:rPr>
          <w:sz w:val="20"/>
        </w:rPr>
        <w:t xml:space="preserve"> clearly disavows and </w:t>
      </w:r>
      <w:r w:rsidRPr="00D55414">
        <w:rPr>
          <w:rStyle w:val="StyleBoldUnderline"/>
          <w:sz w:val="28"/>
        </w:rPr>
        <w:t xml:space="preserve">attempts to </w:t>
      </w:r>
      <w:r w:rsidRPr="00D55414">
        <w:rPr>
          <w:rStyle w:val="Emphasis"/>
          <w:sz w:val="28"/>
        </w:rPr>
        <w:t>minimize the influence of the United States</w:t>
      </w:r>
      <w:r w:rsidRPr="00D55414">
        <w:rPr>
          <w:rStyle w:val="StyleBoldUnderline"/>
          <w:sz w:val="28"/>
        </w:rPr>
        <w:t xml:space="preserve"> in the region</w:t>
      </w:r>
      <w:r w:rsidRPr="00D55414">
        <w:rPr>
          <w:sz w:val="20"/>
        </w:rPr>
        <w:t xml:space="preserve">, and with the growing demands on the world economy by China, </w:t>
      </w:r>
      <w:r w:rsidRPr="00D55414">
        <w:rPr>
          <w:rStyle w:val="StyleBoldUnderline"/>
          <w:sz w:val="28"/>
        </w:rPr>
        <w:t>it stands to reason that Cuba may assume an increasing stature that</w:t>
      </w:r>
      <w:r w:rsidRPr="00D55414">
        <w:rPr>
          <w:sz w:val="20"/>
        </w:rPr>
        <w:t xml:space="preserve"> almost </w:t>
      </w:r>
      <w:r w:rsidRPr="00D55414">
        <w:rPr>
          <w:rStyle w:val="StyleBoldUnderline"/>
          <w:sz w:val="28"/>
        </w:rPr>
        <w:t xml:space="preserve">potentially </w:t>
      </w:r>
      <w:r w:rsidRPr="00D55414">
        <w:rPr>
          <w:rStyle w:val="Emphasis"/>
          <w:sz w:val="28"/>
        </w:rPr>
        <w:t>lessens the presence of American influence in Cuban and hence regional affairs</w:t>
      </w:r>
      <w:r w:rsidRPr="00D55414">
        <w:rPr>
          <w:rStyle w:val="StyleBoldUnderline"/>
          <w:sz w:val="28"/>
        </w:rPr>
        <w:t>.</w:t>
      </w:r>
      <w:r w:rsidRPr="00D55414">
        <w:rPr>
          <w:sz w:val="20"/>
        </w:rPr>
        <w:t xml:space="preserve"> Finally, and as demonstrated by the presence of American oil interests in the February 2006 U.S.- Cuban Energy Summit in Mexico City, </w:t>
      </w:r>
      <w:r w:rsidRPr="00D55414">
        <w:rPr>
          <w:rStyle w:val="StyleBoldUnderline"/>
          <w:sz w:val="28"/>
        </w:rPr>
        <w:t>there may be interest in cooperating in joint venture projects, and</w:t>
      </w:r>
      <w:r w:rsidRPr="00D55414">
        <w:rPr>
          <w:sz w:val="20"/>
        </w:rPr>
        <w:t xml:space="preserve"> by extension </w:t>
      </w:r>
      <w:r w:rsidRPr="00D55414">
        <w:rPr>
          <w:rStyle w:val="StyleBoldUnderline"/>
          <w:sz w:val="28"/>
        </w:rPr>
        <w:t xml:space="preserve">assisting in the long-term development in Cuba’s oil industry. </w:t>
      </w:r>
      <w:r w:rsidRPr="00D55414">
        <w:rPr>
          <w:rStyle w:val="StyleBoldUnderline"/>
          <w:sz w:val="16"/>
        </w:rPr>
        <w:t xml:space="preserve">¶ </w:t>
      </w:r>
      <w:r w:rsidRPr="00D55414">
        <w:rPr>
          <w:sz w:val="20"/>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D55414">
        <w:rPr>
          <w:sz w:val="16"/>
        </w:rPr>
        <w:t>¶</w:t>
      </w:r>
      <w:r w:rsidRPr="00D55414">
        <w:rPr>
          <w:sz w:val="20"/>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D55414">
        <w:rPr>
          <w:rStyle w:val="StyleBoldUnderline"/>
          <w:sz w:val="28"/>
        </w:rPr>
        <w:t xml:space="preserve">This is important because </w:t>
      </w:r>
      <w:r w:rsidRPr="00D55414">
        <w:rPr>
          <w:rStyle w:val="Emphasis"/>
          <w:sz w:val="28"/>
        </w:rPr>
        <w:t>any realistic appraisal of how Cuba is to take advantage of its oil bonanza involves the United States.</w:t>
      </w:r>
      <w:r w:rsidRPr="00D55414">
        <w:rPr>
          <w:sz w:val="20"/>
        </w:rPr>
        <w:t xml:space="preserve"> Previous research in this area has clearly laid out the scope and objectives of Cuban energy development schemes in the period since the demise of Cuba’s favorable trade arrangements with the former Soviet Union. Recently, and </w:t>
      </w:r>
      <w:r w:rsidRPr="00D55414">
        <w:rPr>
          <w:rStyle w:val="StyleBoldUnderline"/>
          <w:sz w:val="28"/>
        </w:rPr>
        <w:t>as a result of the oil discovery and Cuba’s energy arrangement with</w:t>
      </w:r>
      <w:r w:rsidRPr="00D55414">
        <w:rPr>
          <w:sz w:val="20"/>
        </w:rPr>
        <w:t xml:space="preserve"> the government of Hugo </w:t>
      </w:r>
      <w:r w:rsidRPr="00D55414">
        <w:rPr>
          <w:rStyle w:val="StyleBoldUnderline"/>
          <w:sz w:val="28"/>
        </w:rPr>
        <w:t>Chavez</w:t>
      </w:r>
      <w:r w:rsidRPr="00D55414">
        <w:rPr>
          <w:sz w:val="20"/>
        </w:rPr>
        <w:t xml:space="preserve"> in Venezuela </w:t>
      </w:r>
      <w:r w:rsidRPr="00D55414">
        <w:rPr>
          <w:rStyle w:val="StyleBoldUnderline"/>
          <w:sz w:val="28"/>
        </w:rPr>
        <w:t>there is renewed interest in Havana’s energy policies.</w:t>
      </w:r>
      <w:r w:rsidRPr="00D55414">
        <w:rPr>
          <w:sz w:val="20"/>
        </w:rPr>
        <w:t xml:space="preserve"> Most of that analysis has been focused on concrete possibilities where there can be cooperation in the energy field between these two neighbors. Specifically, </w:t>
      </w:r>
      <w:r w:rsidRPr="00D55414">
        <w:rPr>
          <w:rStyle w:val="StyleBoldUnderline"/>
          <w:sz w:val="28"/>
        </w:rPr>
        <w:t>the work has looked at areas for the convergence of energy interests</w:t>
      </w:r>
      <w:r w:rsidRPr="00D55414">
        <w:rPr>
          <w:sz w:val="20"/>
        </w:rPr>
        <w:t xml:space="preserve"> as they apply to the near- and long-term energy development scenarios facing both countries. Myers </w:t>
      </w:r>
      <w:r w:rsidRPr="00D55414">
        <w:rPr>
          <w:rStyle w:val="StyleBoldUnderline"/>
          <w:sz w:val="28"/>
        </w:rPr>
        <w:t>Jaffe and Soligo have addressed this</w:t>
      </w:r>
      <w:r w:rsidRPr="00D55414">
        <w:rPr>
          <w:sz w:val="20"/>
        </w:rPr>
        <w:t xml:space="preserve"> possibility </w:t>
      </w:r>
      <w:r w:rsidRPr="00D55414">
        <w:rPr>
          <w:rStyle w:val="StyleBoldUnderline"/>
          <w:sz w:val="28"/>
        </w:rPr>
        <w:t>by looking at the potential to increase diversification and dispersion of energy resources.</w:t>
      </w:r>
      <w:r w:rsidRPr="00D55414">
        <w:rPr>
          <w:sz w:val="20"/>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D55414">
        <w:rPr>
          <w:rStyle w:val="StyleBoldUnderline"/>
          <w:sz w:val="28"/>
        </w:rPr>
        <w:t>there are still many other possibilities open and available to American companies, as well as a growing number of foreign firms</w:t>
      </w:r>
      <w:r w:rsidRPr="00D55414">
        <w:rPr>
          <w:sz w:val="20"/>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D55414">
        <w:rPr>
          <w:rStyle w:val="StyleBoldUnderline"/>
          <w:sz w:val="28"/>
        </w:rPr>
        <w:t>pursuing such a path would allow United States policymakers to take advantage of what Cuba has to offer in</w:t>
      </w:r>
      <w:r w:rsidRPr="00D55414">
        <w:rPr>
          <w:sz w:val="20"/>
        </w:rPr>
        <w:t xml:space="preserve"> the following areas: </w:t>
      </w:r>
      <w:r w:rsidRPr="00D55414">
        <w:rPr>
          <w:rStyle w:val="Emphasis"/>
          <w:sz w:val="28"/>
        </w:rPr>
        <w:t>domestic technical capabilities</w:t>
      </w:r>
      <w:r w:rsidRPr="00D55414">
        <w:rPr>
          <w:sz w:val="20"/>
        </w:rPr>
        <w:t xml:space="preserve">; continuing human capital development; </w:t>
      </w:r>
      <w:r w:rsidRPr="00D55414">
        <w:rPr>
          <w:rStyle w:val="Emphasis"/>
          <w:sz w:val="28"/>
        </w:rPr>
        <w:t>strategic positioning in the Caribbean, and an improved diplomatic stature.</w:t>
      </w:r>
      <w:r w:rsidRPr="00D55414">
        <w:rPr>
          <w:sz w:val="20"/>
        </w:rPr>
        <w:t xml:space="preserve"> </w:t>
      </w:r>
      <w:r w:rsidRPr="00D55414">
        <w:rPr>
          <w:rStyle w:val="StyleBoldUnderline"/>
          <w:sz w:val="28"/>
        </w:rPr>
        <w:t>Cuba</w:t>
      </w:r>
      <w:r w:rsidRPr="00D55414">
        <w:rPr>
          <w:sz w:val="20"/>
        </w:rPr>
        <w:t xml:space="preserve">, by any measure, </w:t>
      </w:r>
      <w:r w:rsidRPr="00D55414">
        <w:rPr>
          <w:rStyle w:val="StyleBoldUnderline"/>
          <w:sz w:val="28"/>
        </w:rPr>
        <w:t>possesses a largely untapped technical capacity owing to advanced training and education in the core mathematic and scientific areas. This was clearly demonstrated by its attempt to develop a nuclear energy capability</w:t>
      </w:r>
      <w:r w:rsidRPr="00D55414">
        <w:rPr>
          <w:sz w:val="20"/>
        </w:rPr>
        <w:t xml:space="preserve"> in the 1980s and 1990s </w:t>
      </w:r>
      <w:r w:rsidRPr="00D55414">
        <w:rPr>
          <w:rStyle w:val="StyleBoldUnderline"/>
          <w:sz w:val="28"/>
        </w:rPr>
        <w:t xml:space="preserve">whereby thousands of Cubans pursued highly technical career paths leaving Cuba with </w:t>
      </w:r>
      <w:r w:rsidRPr="00D55414">
        <w:rPr>
          <w:rStyle w:val="Emphasis"/>
          <w:sz w:val="28"/>
        </w:rPr>
        <w:t>among the highest ratios of scientists and engineers to the general population in all of the Americas.</w:t>
      </w:r>
      <w:r w:rsidRPr="00D55414">
        <w:rPr>
          <w:sz w:val="20"/>
        </w:rPr>
        <w:t xml:space="preserve"> Moreover, the foundation of Cuba’s vaunted public education system remains intact and increased investment under various scenarios suggests that </w:t>
      </w:r>
      <w:r w:rsidRPr="00D55414">
        <w:rPr>
          <w:rStyle w:val="StyleBoldUnderline"/>
          <w:sz w:val="28"/>
        </w:rPr>
        <w:t>Cuba will continue to produce a welleducated workforce that will be critical to its future economic vitality.</w:t>
      </w:r>
      <w:r w:rsidRPr="00D55414">
        <w:rPr>
          <w:sz w:val="20"/>
        </w:rPr>
        <w:t xml:space="preserve"> This raises an important consideration that being the role that Cuba will play in the region in the 21st century. It suffices to say that </w:t>
      </w:r>
      <w:r w:rsidRPr="00D55414">
        <w:rPr>
          <w:rStyle w:val="StyleBoldUnderline"/>
          <w:sz w:val="28"/>
        </w:rPr>
        <w:t xml:space="preserve">Cuba remains the </w:t>
      </w:r>
      <w:r w:rsidRPr="00D55414">
        <w:rPr>
          <w:rStyle w:val="Emphasis"/>
          <w:sz w:val="28"/>
        </w:rPr>
        <w:t>strategically important state</w:t>
      </w:r>
      <w:r w:rsidRPr="00D55414">
        <w:rPr>
          <w:rStyle w:val="StyleBoldUnderline"/>
          <w:sz w:val="28"/>
        </w:rPr>
        <w:t xml:space="preserve"> by virtue of its geographical location alone, in efforts against drug and human trafficking and related</w:t>
      </w:r>
      <w:r w:rsidRPr="00D55414">
        <w:rPr>
          <w:sz w:val="20"/>
        </w:rPr>
        <w:t xml:space="preserve"> national and regional </w:t>
      </w:r>
      <w:r w:rsidRPr="00D55414">
        <w:rPr>
          <w:rStyle w:val="StyleBoldUnderline"/>
          <w:sz w:val="28"/>
        </w:rPr>
        <w:t>security matters. The extent to which a stable Cuban government has cooperated with the U.S. in drug interdiction efforts in the past suggests</w:t>
      </w:r>
      <w:r w:rsidRPr="00D55414">
        <w:rPr>
          <w:sz w:val="20"/>
        </w:rPr>
        <w:t xml:space="preserve"> that the results from </w:t>
      </w:r>
      <w:r w:rsidRPr="00D55414">
        <w:rPr>
          <w:rStyle w:val="StyleBoldUnderline"/>
          <w:sz w:val="28"/>
        </w:rPr>
        <w:t>improved diplomatic relations</w:t>
      </w:r>
      <w:r w:rsidRPr="00D55414">
        <w:rPr>
          <w:sz w:val="20"/>
        </w:rPr>
        <w:t xml:space="preserve"> between neighbors </w:t>
      </w:r>
      <w:r w:rsidRPr="00D55414">
        <w:rPr>
          <w:rStyle w:val="StyleBoldUnderline"/>
          <w:sz w:val="28"/>
        </w:rPr>
        <w:t xml:space="preserve">would have the effect of improving national security concerns related to </w:t>
      </w:r>
      <w:r w:rsidRPr="00D55414">
        <w:rPr>
          <w:rStyle w:val="Emphasis"/>
          <w:sz w:val="28"/>
        </w:rPr>
        <w:t>terrorist activity, illicit weapons transfers</w:t>
      </w:r>
      <w:r w:rsidRPr="00D55414">
        <w:rPr>
          <w:rStyle w:val="StyleBoldUnderline"/>
          <w:sz w:val="28"/>
        </w:rPr>
        <w:t xml:space="preserve"> and the like.</w:t>
      </w:r>
      <w:r w:rsidRPr="00D55414">
        <w:rPr>
          <w:sz w:val="20"/>
        </w:rPr>
        <w:t xml:space="preserve"> Ultimately, </w:t>
      </w:r>
      <w:r w:rsidRPr="00D55414">
        <w:rPr>
          <w:rStyle w:val="Emphasis"/>
          <w:sz w:val="28"/>
        </w:rPr>
        <w:t>a successful normalization of relations</w:t>
      </w:r>
      <w:r w:rsidRPr="00D55414">
        <w:rPr>
          <w:sz w:val="20"/>
        </w:rPr>
        <w:t xml:space="preserve"> between the U.S. and Cuba in these areas </w:t>
      </w:r>
      <w:r w:rsidRPr="00D55414">
        <w:rPr>
          <w:rStyle w:val="Emphasis"/>
          <w:sz w:val="28"/>
        </w:rPr>
        <w:t>may well enhance and stabilize regional relations that could possibly lessen</w:t>
      </w:r>
      <w:r w:rsidRPr="00D55414">
        <w:rPr>
          <w:sz w:val="20"/>
        </w:rPr>
        <w:t xml:space="preserve"> (or at a minimum, balancing) </w:t>
      </w:r>
      <w:r w:rsidRPr="00D55414">
        <w:rPr>
          <w:rStyle w:val="Emphasis"/>
          <w:sz w:val="28"/>
        </w:rPr>
        <w:t>fears of a Chinese incursion in hemispheric affairs.</w:t>
      </w:r>
      <w:r w:rsidRPr="00D55414">
        <w:rPr>
          <w:sz w:val="20"/>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14:paraId="7A826FC1" w14:textId="77777777" w:rsidR="00783148" w:rsidRPr="00D55414" w:rsidRDefault="00783148" w:rsidP="00783148"/>
    <w:p w14:paraId="7906307A"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Specifically US engagement is critical to prevent global war spurring from Latin America</w:t>
      </w:r>
    </w:p>
    <w:p w14:paraId="7D7EB1C7" w14:textId="77777777" w:rsidR="00783148" w:rsidRPr="00D55414" w:rsidRDefault="00783148" w:rsidP="00783148">
      <w:r w:rsidRPr="00D55414">
        <w:rPr>
          <w:rStyle w:val="StyleStyleBold12pt"/>
          <w:sz w:val="32"/>
        </w:rPr>
        <w:t>Rochlin 94</w:t>
      </w:r>
      <w:r w:rsidRPr="00D55414">
        <w:t xml:space="preserve"> James Francis “Discovering the Americas” (Professor of Political Science, University of British Columbia Okanagan p. 130-1)</w:t>
      </w:r>
    </w:p>
    <w:p w14:paraId="00770A12" w14:textId="77777777" w:rsidR="00783148" w:rsidRPr="00D55414" w:rsidRDefault="00783148" w:rsidP="00783148">
      <w:r w:rsidRPr="00D55414">
        <w:t>While there were economic motivations for Canadian policy in Central America, security concerns were perhaps more impotant.  Canada possessed an interest in promoting stability in the face of potential decline of US hegemony in the Americas</w:t>
      </w:r>
      <w:r w:rsidRPr="00D55414">
        <w:rPr>
          <w:rStyle w:val="StyleBoldUnderline"/>
          <w:sz w:val="28"/>
        </w:rPr>
        <w:t>.  Perceptions of declining US influence in</w:t>
      </w:r>
      <w:r w:rsidRPr="00D55414">
        <w:t xml:space="preserve"> the region – which had some credibility in 1979-84 due to wildly inequitable divisions of wealth in some US client state in </w:t>
      </w:r>
      <w:r w:rsidRPr="00D55414">
        <w:rPr>
          <w:rStyle w:val="StyleBoldUnderline"/>
          <w:sz w:val="28"/>
        </w:rPr>
        <w:t>Latin America</w:t>
      </w:r>
      <w:r w:rsidRPr="00D55414">
        <w:t xml:space="preserve">, in addition to </w:t>
      </w:r>
      <w:r w:rsidRPr="00D55414">
        <w:rPr>
          <w:b/>
          <w:sz w:val="28"/>
          <w:szCs w:val="28"/>
          <w:u w:val="single"/>
        </w:rPr>
        <w:t xml:space="preserve">political repression, underdevelopment, mounting external debt, anti-american sentiment </w:t>
      </w:r>
      <w:r w:rsidRPr="00D55414">
        <w:t xml:space="preserve">produced by decades of subjugation to US strategic and economic interest and so on – </w:t>
      </w:r>
      <w:r w:rsidRPr="00D55414">
        <w:rPr>
          <w:rStyle w:val="StyleBoldUnderline"/>
          <w:sz w:val="28"/>
        </w:rPr>
        <w:t xml:space="preserve">were linked to the prospect of </w:t>
      </w:r>
      <w:r w:rsidRPr="00D55414">
        <w:rPr>
          <w:rStyle w:val="Emphasis"/>
          <w:sz w:val="28"/>
        </w:rPr>
        <w:t>explosive events</w:t>
      </w:r>
      <w:r w:rsidRPr="00D55414">
        <w:rPr>
          <w:rStyle w:val="StyleBoldUnderline"/>
          <w:sz w:val="28"/>
        </w:rPr>
        <w:t xml:space="preserve"> occurring in the hemisphere</w:t>
      </w:r>
      <w:r w:rsidRPr="00D55414">
        <w:t xml:space="preserve">.  Hence, the Cental American imbroglio was </w:t>
      </w:r>
      <w:r w:rsidRPr="00D55414">
        <w:rPr>
          <w:rStyle w:val="StyleBoldUnderline"/>
          <w:sz w:val="28"/>
        </w:rPr>
        <w:t xml:space="preserve">viewed as a </w:t>
      </w:r>
      <w:proofErr w:type="gramStart"/>
      <w:r w:rsidRPr="00D55414">
        <w:rPr>
          <w:rStyle w:val="StyleBoldUnderline"/>
          <w:sz w:val="28"/>
        </w:rPr>
        <w:t xml:space="preserve">fuse which could </w:t>
      </w:r>
      <w:r w:rsidRPr="00D55414">
        <w:rPr>
          <w:rStyle w:val="Emphasis"/>
          <w:sz w:val="28"/>
        </w:rPr>
        <w:t xml:space="preserve">ignite a cataclysmic process </w:t>
      </w:r>
      <w:r w:rsidRPr="00D55414">
        <w:t>thoughout</w:t>
      </w:r>
      <w:proofErr w:type="gramEnd"/>
      <w:r w:rsidRPr="00D55414">
        <w:t xml:space="preserve"> the whole region.  Analysts at the time worried that, in a worst-case scenario, </w:t>
      </w:r>
      <w:r w:rsidRPr="00D55414">
        <w:rPr>
          <w:rStyle w:val="StyleBoldUnderline"/>
          <w:sz w:val="28"/>
        </w:rPr>
        <w:t>instability created by a regional war</w:t>
      </w:r>
      <w:r w:rsidRPr="00D55414">
        <w:t xml:space="preserve">, beginning in Central America and </w:t>
      </w:r>
      <w:r w:rsidRPr="00D55414">
        <w:rPr>
          <w:rStyle w:val="Emphasis"/>
          <w:sz w:val="28"/>
        </w:rPr>
        <w:t xml:space="preserve">spreading </w:t>
      </w:r>
      <w:r w:rsidRPr="00D55414">
        <w:t xml:space="preserve">elsewhere in Latin Ameica, </w:t>
      </w:r>
      <w:r w:rsidRPr="00D55414">
        <w:rPr>
          <w:rStyle w:val="StyleBoldUnderline"/>
          <w:sz w:val="28"/>
        </w:rPr>
        <w:t>might preoccupy Washington to the extent that the United States would be unable to perform adequately its important hegemonic role in the international arena</w:t>
      </w:r>
      <w:r w:rsidRPr="00D55414">
        <w:t xml:space="preserve"> – a concern expressed by the director of research for Canada’s Standing Committee Report on Central America.  It was feared that </w:t>
      </w:r>
      <w:r w:rsidRPr="00D55414">
        <w:rPr>
          <w:rStyle w:val="StyleBoldUnderline"/>
          <w:sz w:val="28"/>
        </w:rPr>
        <w:t xml:space="preserve">such a predicament could generate increased </w:t>
      </w:r>
      <w:r w:rsidRPr="00D55414">
        <w:rPr>
          <w:rStyle w:val="Emphasis"/>
          <w:sz w:val="28"/>
        </w:rPr>
        <w:t>global instability</w:t>
      </w:r>
      <w:r w:rsidRPr="00D55414">
        <w:rPr>
          <w:rStyle w:val="StyleBoldUnderline"/>
          <w:sz w:val="28"/>
        </w:rPr>
        <w:t xml:space="preserve"> and</w:t>
      </w:r>
      <w:r w:rsidRPr="00D55414">
        <w:t xml:space="preserve"> perhaps </w:t>
      </w:r>
      <w:r w:rsidRPr="00D55414">
        <w:rPr>
          <w:b/>
          <w:sz w:val="28"/>
          <w:szCs w:val="28"/>
          <w:u w:val="single"/>
        </w:rPr>
        <w:t xml:space="preserve">even a hegemonic </w:t>
      </w:r>
      <w:r w:rsidRPr="00D55414">
        <w:rPr>
          <w:rStyle w:val="Emphasis"/>
          <w:b w:val="0"/>
          <w:sz w:val="28"/>
          <w:szCs w:val="28"/>
        </w:rPr>
        <w:t>war.</w:t>
      </w:r>
      <w:r w:rsidRPr="00D55414">
        <w:t xml:space="preserve">  This is one of the </w:t>
      </w:r>
      <w:proofErr w:type="gramStart"/>
      <w:r w:rsidRPr="00D55414">
        <w:t>motivation</w:t>
      </w:r>
      <w:proofErr w:type="gramEnd"/>
      <w:r w:rsidRPr="00D55414">
        <w:t xml:space="preserve"> which led Canada to become involved in efforts at regional conflict resolution, such as Contradora, as will be seen in the next chapter. </w:t>
      </w:r>
    </w:p>
    <w:p w14:paraId="71CA01DE" w14:textId="77777777" w:rsidR="00783148" w:rsidRPr="00D55414" w:rsidRDefault="00783148" w:rsidP="00783148"/>
    <w:p w14:paraId="6DB69DBA"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 xml:space="preserve">B. Chinese influence </w:t>
      </w:r>
    </w:p>
    <w:p w14:paraId="11CDEC86" w14:textId="77777777" w:rsidR="00783148" w:rsidRPr="00D55414" w:rsidRDefault="00783148" w:rsidP="00783148">
      <w:r w:rsidRPr="00D55414">
        <w:rPr>
          <w:rStyle w:val="StyleStyleBold12pt"/>
          <w:sz w:val="32"/>
        </w:rPr>
        <w:t>Dowd 12</w:t>
      </w:r>
      <w:r w:rsidRPr="00D55414">
        <w:t xml:space="preserve"> (Alan, Senior Fellow with the American Security Council Foundation, “Crisis in the America's,” </w:t>
      </w:r>
      <w:hyperlink r:id="rId20" w:history="1">
        <w:r w:rsidRPr="00D55414">
          <w:rPr>
            <w:rStyle w:val="Hyperlink"/>
          </w:rPr>
          <w:t>http://www.ascfusa.org/content_pages/view/crisisinamericas</w:t>
        </w:r>
      </w:hyperlink>
      <w:r w:rsidRPr="00D55414">
        <w:t>)</w:t>
      </w:r>
    </w:p>
    <w:p w14:paraId="23F77F36" w14:textId="77777777" w:rsidR="00783148" w:rsidRPr="00D55414" w:rsidRDefault="00783148" w:rsidP="00783148">
      <w:pPr>
        <w:rPr>
          <w:sz w:val="12"/>
        </w:rPr>
      </w:pPr>
      <w:r w:rsidRPr="00D55414">
        <w:rPr>
          <w:sz w:val="12"/>
        </w:rPr>
        <w:t xml:space="preserve">Focused on military operations in the Middle East, nuclear threats in Iran and North Korea, and the global threat of terrorism, </w:t>
      </w:r>
      <w:r w:rsidRPr="00D55414">
        <w:rPr>
          <w:rStyle w:val="StyleBoldUnderline"/>
          <w:sz w:val="28"/>
        </w:rPr>
        <w:t>U.S. policymakers have neglected a growing challenge right here in the Western Hemisphere: the expanding influence and reach of China.</w:t>
      </w:r>
      <w:r w:rsidRPr="00D55414">
        <w:rPr>
          <w:rStyle w:val="StyleBoldUnderline"/>
          <w:sz w:val="16"/>
        </w:rPr>
        <w:t xml:space="preserve">¶ </w:t>
      </w:r>
      <w:r w:rsidRPr="00D55414">
        <w:rPr>
          <w:sz w:val="12"/>
        </w:rPr>
        <w:t xml:space="preserve">Eyeing energy resources to keep its economy humming, </w:t>
      </w:r>
      <w:r w:rsidRPr="00D55414">
        <w:rPr>
          <w:rStyle w:val="StyleBoldUnderline"/>
          <w:sz w:val="28"/>
        </w:rPr>
        <w:t>China is engaged in a flurry of investing and spending in Latin America.</w:t>
      </w:r>
      <w:r w:rsidRPr="00D55414">
        <w:rPr>
          <w:rStyle w:val="StyleBoldUnderline"/>
          <w:sz w:val="16"/>
        </w:rPr>
        <w:t xml:space="preserve">¶ </w:t>
      </w:r>
      <w:r w:rsidRPr="00D55414">
        <w:rPr>
          <w:sz w:val="12"/>
        </w:rPr>
        <w:t>In Costa Rica, China is funding a $1.24-billion upgrade of the country’s oil refinery; bankrolling an $83-million soccer stadium; backing infrastructure and telecommunications improvements; and pouring millions into a new police academy.</w:t>
      </w:r>
      <w:r w:rsidRPr="00D55414">
        <w:rPr>
          <w:sz w:val="16"/>
        </w:rPr>
        <w:t>¶</w:t>
      </w:r>
      <w:r w:rsidRPr="00D55414">
        <w:rPr>
          <w:sz w:val="12"/>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D55414">
        <w:rPr>
          <w:sz w:val="16"/>
        </w:rPr>
        <w:t>¶</w:t>
      </w:r>
      <w:r w:rsidRPr="00D55414">
        <w:rPr>
          <w:sz w:val="12"/>
        </w:rPr>
        <w:t xml:space="preserve"> In mid-January, a Chinese-built </w:t>
      </w:r>
      <w:proofErr w:type="gramStart"/>
      <w:r w:rsidRPr="00D55414">
        <w:rPr>
          <w:sz w:val="12"/>
        </w:rPr>
        <w:t>oil rig</w:t>
      </w:r>
      <w:proofErr w:type="gramEnd"/>
      <w:r w:rsidRPr="00D55414">
        <w:rPr>
          <w:sz w:val="12"/>
        </w:rPr>
        <w:t xml:space="preserve"> arrived in Cuba to begin drilling in Cuba’s swath of the Gulf of Mexico. Reuters reports that Spanish, Russian, Malaysian and Norwegian firms will use the rig to extract Cuban oil. For now, China is focusing on onshore oil extraction in Cuba.</w:t>
      </w:r>
      <w:r w:rsidRPr="00D55414">
        <w:rPr>
          <w:sz w:val="16"/>
        </w:rPr>
        <w:t>¶</w:t>
      </w:r>
      <w:r w:rsidRPr="00D55414">
        <w:rPr>
          <w:sz w:val="12"/>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w:t>
      </w:r>
      <w:proofErr w:type="gramStart"/>
      <w:r w:rsidRPr="00D55414">
        <w:rPr>
          <w:sz w:val="12"/>
        </w:rPr>
        <w:t>real-estate</w:t>
      </w:r>
      <w:proofErr w:type="gramEnd"/>
      <w:r w:rsidRPr="00D55414">
        <w:rPr>
          <w:sz w:val="12"/>
        </w:rPr>
        <w:t xml:space="preserv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D55414">
        <w:rPr>
          <w:sz w:val="16"/>
        </w:rPr>
        <w:t>¶</w:t>
      </w:r>
      <w:r w:rsidRPr="00D55414">
        <w:rPr>
          <w:sz w:val="12"/>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D55414">
        <w:rPr>
          <w:sz w:val="16"/>
        </w:rPr>
        <w:t>¶</w:t>
      </w:r>
      <w:r w:rsidRPr="00D55414">
        <w:rPr>
          <w:sz w:val="12"/>
        </w:rPr>
        <w:t xml:space="preserve"> </w:t>
      </w:r>
      <w:proofErr w:type="gramStart"/>
      <w:r w:rsidRPr="00D55414">
        <w:rPr>
          <w:sz w:val="12"/>
        </w:rPr>
        <w:t>There</w:t>
      </w:r>
      <w:proofErr w:type="gramEnd"/>
      <w:r w:rsidRPr="00D55414">
        <w:rPr>
          <w:sz w:val="12"/>
        </w:rPr>
        <w:t xml:space="preserve"> is good and bad to Beijing’s increased interest and investment in the Western Hemisphere. Investment fuels development, and much of Latin America is happily accelerating development in the economic, trade, </w:t>
      </w:r>
      <w:proofErr w:type="gramStart"/>
      <w:r w:rsidRPr="00D55414">
        <w:rPr>
          <w:sz w:val="12"/>
        </w:rPr>
        <w:t>technology</w:t>
      </w:r>
      <w:proofErr w:type="gramEnd"/>
      <w:r w:rsidRPr="00D55414">
        <w:rPr>
          <w:sz w:val="12"/>
        </w:rPr>
        <w:t xml:space="preserve"> and infrastructure spheres. But </w:t>
      </w:r>
      <w:r w:rsidRPr="00D55414">
        <w:rPr>
          <w:rStyle w:val="StyleBoldUnderline"/>
          <w:sz w:val="28"/>
        </w:rPr>
        <w:t>China’s riches come with strings.</w:t>
      </w:r>
      <w:r w:rsidRPr="00D55414">
        <w:rPr>
          <w:rStyle w:val="StyleBoldUnderline"/>
          <w:sz w:val="16"/>
        </w:rPr>
        <w:t xml:space="preserve">¶ </w:t>
      </w:r>
      <w:r w:rsidRPr="00D55414">
        <w:rPr>
          <w:sz w:val="12"/>
        </w:rPr>
        <w:t xml:space="preserve">For instance, in exchange for Chinese development funds and loans, </w:t>
      </w:r>
      <w:r w:rsidRPr="00D55414">
        <w:rPr>
          <w:rStyle w:val="StyleBoldUnderline"/>
          <w:sz w:val="28"/>
        </w:rPr>
        <w:t>Venezuela agreed to increase oil shipments to China</w:t>
      </w:r>
      <w:r w:rsidRPr="00D55414">
        <w:rPr>
          <w:sz w:val="12"/>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D55414">
        <w:rPr>
          <w:sz w:val="16"/>
        </w:rPr>
        <w:t>¶</w:t>
      </w:r>
      <w:r w:rsidRPr="00D55414">
        <w:rPr>
          <w:sz w:val="12"/>
        </w:rPr>
        <w:t xml:space="preserve"> </w:t>
      </w:r>
      <w:r w:rsidRPr="00D55414">
        <w:rPr>
          <w:rStyle w:val="StyleBoldUnderline"/>
          <w:sz w:val="28"/>
        </w:rPr>
        <w:t>That brings us to the security dimension of China’s checkbook diplomacy</w:t>
      </w:r>
      <w:r w:rsidRPr="00D55414">
        <w:rPr>
          <w:sz w:val="12"/>
        </w:rPr>
        <w:t xml:space="preserve"> in the Western Hemisphere.</w:t>
      </w:r>
      <w:r w:rsidRPr="00D55414">
        <w:rPr>
          <w:sz w:val="16"/>
        </w:rPr>
        <w:t>¶</w:t>
      </w:r>
      <w:r w:rsidRPr="00D55414">
        <w:rPr>
          <w:sz w:val="12"/>
        </w:rPr>
        <w:t xml:space="preserve"> Officials with the U.S. Southern Command conceded as early as 2006 that </w:t>
      </w:r>
      <w:r w:rsidRPr="00D55414">
        <w:rPr>
          <w:rStyle w:val="StyleBoldUnderline"/>
          <w:sz w:val="28"/>
        </w:rPr>
        <w:t>Beijing had “approached every country in our area of responsibility” and provided military exchanges, aid or training</w:t>
      </w:r>
      <w:r w:rsidRPr="00D55414">
        <w:rPr>
          <w:sz w:val="12"/>
        </w:rPr>
        <w:t xml:space="preserve"> to Ecuador, Jamaica, Bolivia, Cuba, Chile and Venezuela.</w:t>
      </w:r>
      <w:r w:rsidRPr="00D55414">
        <w:rPr>
          <w:sz w:val="16"/>
        </w:rPr>
        <w:t>¶</w:t>
      </w:r>
      <w:r w:rsidRPr="00D55414">
        <w:rPr>
          <w:sz w:val="12"/>
        </w:rPr>
        <w:t xml:space="preserve"> The JFQ study adds that </w:t>
      </w:r>
      <w:r w:rsidRPr="00D55414">
        <w:rPr>
          <w:rStyle w:val="StyleBoldUnderline"/>
          <w:sz w:val="28"/>
        </w:rPr>
        <w:t>China has “an important and growing presence in the region’s military institutions.”</w:t>
      </w:r>
      <w:r w:rsidRPr="00D55414">
        <w:rPr>
          <w:sz w:val="12"/>
        </w:rPr>
        <w:t xml:space="preserve"> Most Latin American nations, including Mexico, “send officers to professional military education courses in the PRC.” In Ecuador, Venezuela and Bolivia, </w:t>
      </w:r>
      <w:r w:rsidRPr="00D55414">
        <w:rPr>
          <w:rStyle w:val="StyleBoldUnderline"/>
          <w:sz w:val="28"/>
        </w:rPr>
        <w:t>Beijing has begun to sell “sophisticated hardware</w:t>
      </w:r>
      <w:r w:rsidRPr="00D55414">
        <w:rPr>
          <w:sz w:val="12"/>
        </w:rPr>
        <w:t xml:space="preserve">…such as radars and K-8 and MA-60 aircraft.” The JFQ report concludes, ominously, that </w:t>
      </w:r>
      <w:r w:rsidRPr="00D55414">
        <w:rPr>
          <w:rStyle w:val="StyleBoldUnderline"/>
          <w:sz w:val="28"/>
        </w:rPr>
        <w:t>Chinese defense firms “are likely to leverage their experience and a growing track record for their goods to expand their market share in the region</w:t>
      </w:r>
      <w:r w:rsidRPr="00D55414">
        <w:rPr>
          <w:sz w:val="12"/>
        </w:rPr>
        <w:t xml:space="preserve">, with the secondary consequence being that those </w:t>
      </w:r>
      <w:r w:rsidRPr="00D55414">
        <w:rPr>
          <w:rStyle w:val="StyleBoldUnderline"/>
          <w:sz w:val="28"/>
        </w:rPr>
        <w:t>purchasers will become more reliant</w:t>
      </w:r>
      <w:r w:rsidRPr="00D55414">
        <w:rPr>
          <w:sz w:val="12"/>
        </w:rPr>
        <w:t xml:space="preserve"> on the associated Chinese logistics, maintenance, and training infrastructures that support those products.”</w:t>
      </w:r>
      <w:r w:rsidRPr="00D55414">
        <w:rPr>
          <w:sz w:val="16"/>
        </w:rPr>
        <w:t>¶</w:t>
      </w:r>
      <w:r w:rsidRPr="00D55414">
        <w:rPr>
          <w:sz w:val="12"/>
        </w:rPr>
        <w:t xml:space="preserve"> </w:t>
      </w:r>
      <w:proofErr w:type="gramStart"/>
      <w:r w:rsidRPr="00D55414">
        <w:rPr>
          <w:sz w:val="12"/>
        </w:rPr>
        <w:t>Put</w:t>
      </w:r>
      <w:proofErr w:type="gramEnd"/>
      <w:r w:rsidRPr="00D55414">
        <w:rPr>
          <w:sz w:val="12"/>
        </w:rPr>
        <w:t xml:space="preserve"> it all together, and </w:t>
      </w:r>
      <w:r w:rsidRPr="00D55414">
        <w:rPr>
          <w:rStyle w:val="StyleBoldUnderline"/>
          <w:sz w:val="28"/>
        </w:rPr>
        <w:t>the southern flank of the United States is exposed to a range of new security challenges.</w:t>
      </w:r>
      <w:r w:rsidRPr="00D55414">
        <w:rPr>
          <w:sz w:val="16"/>
        </w:rPr>
        <w:t>¶</w:t>
      </w:r>
      <w:r w:rsidRPr="00D55414">
        <w:rPr>
          <w:sz w:val="12"/>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D55414">
        <w:rPr>
          <w:rStyle w:val="StyleBoldUnderline"/>
          <w:sz w:val="28"/>
        </w:rPr>
        <w:t>China is developing trade and military ties in America’s neighborhood.</w:t>
      </w:r>
      <w:r w:rsidRPr="00D55414">
        <w:rPr>
          <w:rStyle w:val="StyleBoldUnderline"/>
          <w:sz w:val="16"/>
        </w:rPr>
        <w:t xml:space="preserve">¶ </w:t>
      </w:r>
      <w:r w:rsidRPr="00D55414">
        <w:rPr>
          <w:rStyle w:val="Emphasis"/>
          <w:sz w:val="28"/>
        </w:rPr>
        <w:t>This is a direct challenge to U.S. primacy in the region</w:t>
      </w:r>
      <w:r w:rsidRPr="00D55414">
        <w:rPr>
          <w:sz w:val="12"/>
        </w:rPr>
        <w:t>—a challenge that must be answered.</w:t>
      </w:r>
      <w:r w:rsidRPr="00D55414">
        <w:rPr>
          <w:sz w:val="16"/>
        </w:rPr>
        <w:t>¶</w:t>
      </w:r>
      <w:r w:rsidRPr="00D55414">
        <w:rPr>
          <w:sz w:val="12"/>
        </w:rPr>
        <w:t xml:space="preserve"> First, Washington needs to relearn an obvious truth—that China’s rulers do not share America’s values—and needs to shape and conduct its China policy in that context.</w:t>
      </w:r>
      <w:r w:rsidRPr="00D55414">
        <w:rPr>
          <w:sz w:val="16"/>
        </w:rPr>
        <w:t>¶</w:t>
      </w:r>
      <w:r w:rsidRPr="00D55414">
        <w:rPr>
          <w:sz w:val="12"/>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D55414">
        <w:rPr>
          <w:sz w:val="16"/>
        </w:rPr>
        <w:t>¶</w:t>
      </w:r>
      <w:r w:rsidRPr="00D55414">
        <w:rPr>
          <w:sz w:val="12"/>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Pr="00D55414">
        <w:rPr>
          <w:sz w:val="16"/>
        </w:rPr>
        <w:t>¶</w:t>
      </w:r>
      <w:r w:rsidRPr="00D55414">
        <w:rPr>
          <w:sz w:val="12"/>
        </w:rPr>
        <w:t xml:space="preserve"> Second, </w:t>
      </w:r>
      <w:r w:rsidRPr="00D55414">
        <w:rPr>
          <w:rStyle w:val="StyleBoldUnderline"/>
          <w:sz w:val="28"/>
        </w:rPr>
        <w:t>the U.S. must stop taking the Western Hemisphere for granted, and</w:t>
      </w:r>
      <w:r w:rsidRPr="00D55414">
        <w:rPr>
          <w:sz w:val="12"/>
        </w:rPr>
        <w:t xml:space="preserve"> instead must </w:t>
      </w:r>
      <w:r w:rsidRPr="00D55414">
        <w:rPr>
          <w:rStyle w:val="StyleBoldUnderline"/>
          <w:sz w:val="28"/>
        </w:rPr>
        <w:t xml:space="preserve">reengage in its own neighborhood economically, </w:t>
      </w:r>
      <w:r w:rsidRPr="00D55414">
        <w:rPr>
          <w:sz w:val="12"/>
        </w:rPr>
        <w:t>politically and militarily</w:t>
      </w:r>
      <w:r w:rsidRPr="00D55414">
        <w:rPr>
          <w:rStyle w:val="StyleBoldUnderline"/>
          <w:sz w:val="28"/>
        </w:rPr>
        <w:t>.</w:t>
      </w:r>
      <w:r w:rsidRPr="00D55414">
        <w:rPr>
          <w:rStyle w:val="StyleBoldUnderline"/>
          <w:sz w:val="16"/>
        </w:rPr>
        <w:t xml:space="preserve">¶ </w:t>
      </w:r>
      <w:r w:rsidRPr="00D55414">
        <w:rPr>
          <w:rStyle w:val="StyleBoldUnderline"/>
          <w:sz w:val="28"/>
        </w:rPr>
        <w:t>That means no more allowing trade deals</w:t>
      </w:r>
      <w:r w:rsidRPr="00D55414">
        <w:rPr>
          <w:sz w:val="12"/>
        </w:rPr>
        <w:t>—and the partners counting on them—</w:t>
      </w:r>
      <w:r w:rsidRPr="00D55414">
        <w:rPr>
          <w:rStyle w:val="StyleBoldUnderline"/>
          <w:sz w:val="28"/>
        </w:rPr>
        <w:t>to languish.</w:t>
      </w:r>
      <w:r w:rsidRPr="00D55414">
        <w:rPr>
          <w:sz w:val="12"/>
        </w:rPr>
        <w:t xml:space="preserve"> Plans for a hemispheric free trade zone have faltered and foundered. The </w:t>
      </w:r>
      <w:r w:rsidRPr="00D55414">
        <w:rPr>
          <w:rStyle w:val="StyleBoldUnderline"/>
          <w:sz w:val="28"/>
        </w:rPr>
        <w:t>trade-expansion agreements</w:t>
      </w:r>
      <w:r w:rsidRPr="00D55414">
        <w:rPr>
          <w:sz w:val="12"/>
        </w:rPr>
        <w:t xml:space="preserve"> with Panama and Colombia </w:t>
      </w:r>
      <w:r w:rsidRPr="00D55414">
        <w:rPr>
          <w:rStyle w:val="StyleBoldUnderline"/>
          <w:sz w:val="28"/>
        </w:rPr>
        <w:t>were left in limbo</w:t>
      </w:r>
      <w:r w:rsidRPr="00D55414">
        <w:rPr>
          <w:sz w:val="12"/>
        </w:rPr>
        <w:t xml:space="preserve"> for years, before President Obama finally signed them into law in 2011.</w:t>
      </w:r>
      <w:r w:rsidRPr="00D55414">
        <w:rPr>
          <w:sz w:val="16"/>
        </w:rPr>
        <w:t>¶</w:t>
      </w:r>
      <w:r w:rsidRPr="00D55414">
        <w:rPr>
          <w:sz w:val="12"/>
        </w:rPr>
        <w:t xml:space="preserve"> </w:t>
      </w:r>
      <w:r w:rsidRPr="00D55414">
        <w:rPr>
          <w:rStyle w:val="StyleBoldUnderline"/>
          <w:sz w:val="28"/>
        </w:rPr>
        <w:t xml:space="preserve">Reengagement means reviving U.S. diplomacy. </w:t>
      </w:r>
      <w:r w:rsidRPr="00D55414">
        <w:rPr>
          <w:sz w:val="12"/>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D55414">
        <w:rPr>
          <w:sz w:val="16"/>
        </w:rPr>
        <w:t>¶</w:t>
      </w:r>
      <w:r w:rsidRPr="00D55414">
        <w:rPr>
          <w:sz w:val="12"/>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D55414">
        <w:rPr>
          <w:sz w:val="16"/>
        </w:rPr>
        <w:t>¶</w:t>
      </w:r>
      <w:r w:rsidRPr="00D55414">
        <w:rPr>
          <w:sz w:val="12"/>
        </w:rPr>
        <w:t xml:space="preserve"> Reengagement also </w:t>
      </w:r>
      <w:proofErr w:type="gramStart"/>
      <w:r w:rsidRPr="00D55414">
        <w:rPr>
          <w:sz w:val="12"/>
        </w:rPr>
        <w:t>means</w:t>
      </w:r>
      <w:proofErr w:type="gramEnd"/>
      <w:r w:rsidRPr="00D55414">
        <w:rPr>
          <w:sz w:val="12"/>
        </w:rPr>
        <w:t xml:space="preserve"> revitalizing security ties. A good model to follow might be what’s happening in China’s backyard. </w:t>
      </w:r>
      <w:r w:rsidRPr="00D55414">
        <w:rPr>
          <w:rStyle w:val="StyleBoldUnderline"/>
          <w:sz w:val="28"/>
        </w:rPr>
        <w:t xml:space="preserve">To deter China and prevent an </w:t>
      </w:r>
      <w:r w:rsidRPr="00D55414">
        <w:rPr>
          <w:rStyle w:val="Emphasis"/>
          <w:sz w:val="28"/>
        </w:rPr>
        <w:t>accidental war</w:t>
      </w:r>
      <w:r w:rsidRPr="00D55414">
        <w:rPr>
          <w:sz w:val="12"/>
        </w:rPr>
        <w:t>, the U.S. is reviving its security partnerships all across the Asia-Pacific region.</w:t>
      </w:r>
      <w:r w:rsidRPr="00D55414">
        <w:rPr>
          <w:rStyle w:val="StyleBoldUnderline"/>
          <w:sz w:val="28"/>
        </w:rPr>
        <w:t xml:space="preserve"> Perhaps it’s time to do the same in Latin America. We should remember that many Latin American countries</w:t>
      </w:r>
      <w:r w:rsidRPr="00D55414">
        <w:rPr>
          <w:sz w:val="12"/>
        </w:rPr>
        <w:t>—from Mexico and Panama to Colombia and Chile—</w:t>
      </w:r>
      <w:r w:rsidRPr="00D55414">
        <w:rPr>
          <w:rStyle w:val="StyleBoldUnderline"/>
          <w:sz w:val="28"/>
        </w:rPr>
        <w:t>border the Pacific.</w:t>
      </w:r>
      <w:r w:rsidRPr="00D55414">
        <w:rPr>
          <w:sz w:val="12"/>
        </w:rPr>
        <w:t xml:space="preserve"> Given Beijing’s actions</w:t>
      </w:r>
      <w:r w:rsidRPr="00D55414">
        <w:rPr>
          <w:rStyle w:val="StyleBoldUnderline"/>
          <w:sz w:val="28"/>
        </w:rPr>
        <w:t>, it makes sense to bring these Latin American partners</w:t>
      </w:r>
      <w:r w:rsidRPr="00D55414">
        <w:rPr>
          <w:sz w:val="12"/>
        </w:rPr>
        <w:t xml:space="preserve"> on the Pacific Rim </w:t>
      </w:r>
      <w:r w:rsidRPr="00D55414">
        <w:rPr>
          <w:rStyle w:val="StyleBoldUnderline"/>
          <w:sz w:val="28"/>
        </w:rPr>
        <w:t>into the alliance of alliances</w:t>
      </w:r>
      <w:r w:rsidRPr="00D55414">
        <w:rPr>
          <w:sz w:val="12"/>
        </w:rPr>
        <w:t xml:space="preserve"> that is already stabilizing the Asia-Pacific region.</w:t>
      </w:r>
      <w:r w:rsidRPr="00D55414">
        <w:rPr>
          <w:sz w:val="16"/>
        </w:rPr>
        <w:t>¶</w:t>
      </w:r>
      <w:r w:rsidRPr="00D55414">
        <w:rPr>
          <w:sz w:val="12"/>
        </w:rPr>
        <w:t xml:space="preserve"> Finally, all of </w:t>
      </w:r>
      <w:r w:rsidRPr="00D55414">
        <w:rPr>
          <w:rStyle w:val="StyleBoldUnderline"/>
          <w:sz w:val="28"/>
        </w:rPr>
        <w:t>this needs to be part of a revived Monroe Doctrine.</w:t>
      </w:r>
      <w:r w:rsidRPr="00D55414">
        <w:rPr>
          <w:rStyle w:val="StyleBoldUnderline"/>
          <w:sz w:val="16"/>
        </w:rPr>
        <w:t xml:space="preserve">¶ </w:t>
      </w:r>
      <w:r w:rsidRPr="00D55414">
        <w:rPr>
          <w:rStyle w:val="StyleBoldUnderline"/>
          <w:sz w:val="28"/>
        </w:rPr>
        <w:t>Focusing on Chinese encroachment in the Americas</w:t>
      </w:r>
      <w:r w:rsidRPr="00D55414">
        <w:rPr>
          <w:sz w:val="12"/>
        </w:rPr>
        <w:t xml:space="preserve">, this “Monroe Doctrine 2.0” </w:t>
      </w:r>
      <w:r w:rsidRPr="00D55414">
        <w:rPr>
          <w:rStyle w:val="StyleBoldUnderline"/>
          <w:sz w:val="28"/>
        </w:rPr>
        <w:t xml:space="preserve">would </w:t>
      </w:r>
      <w:r w:rsidRPr="00D55414">
        <w:rPr>
          <w:rStyle w:val="Emphasis"/>
          <w:sz w:val="28"/>
        </w:rPr>
        <w:t>make it clear to Beijing</w:t>
      </w:r>
      <w:r w:rsidRPr="00D55414">
        <w:rPr>
          <w:rStyle w:val="StyleBoldUnderline"/>
          <w:sz w:val="28"/>
        </w:rPr>
        <w:t xml:space="preserve"> that the United States</w:t>
      </w:r>
      <w:r w:rsidRPr="00D55414">
        <w:rPr>
          <w:sz w:val="12"/>
        </w:rPr>
        <w:t xml:space="preserve"> welcomes China’s efforts to conduct trade in the Americas but </w:t>
      </w:r>
      <w:r w:rsidRPr="00D55414">
        <w:rPr>
          <w:rStyle w:val="StyleBoldUnderline"/>
          <w:sz w:val="28"/>
        </w:rPr>
        <w:t>discourages any claims of control—implied or explicit—by China over territories, properties or facilities in the Americas.</w:t>
      </w:r>
      <w:r w:rsidRPr="00D55414">
        <w:rPr>
          <w:sz w:val="12"/>
        </w:rPr>
        <w:t xml:space="preserve"> In addition, Washington should make it clear to Beijing that the American people would look unfavorably upon the sale of Chinese arms or the basing of Chinese advisors or military assets in the Western Hemisphere.</w:t>
      </w:r>
      <w:r w:rsidRPr="00D55414">
        <w:rPr>
          <w:sz w:val="16"/>
        </w:rPr>
        <w:t>¶</w:t>
      </w:r>
      <w:r w:rsidRPr="00D55414">
        <w:rPr>
          <w:sz w:val="12"/>
        </w:rPr>
        <w:t xml:space="preserve"> In short, what it was true in the 19th and 20th centuries must remain true in the 21st: There is room for only one great power in the Western Hemisphere.</w:t>
      </w:r>
    </w:p>
    <w:p w14:paraId="68D80CBD" w14:textId="77777777" w:rsidR="00783148" w:rsidRPr="00D55414" w:rsidRDefault="00783148" w:rsidP="00783148"/>
    <w:p w14:paraId="436D8B7F"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Increased influence makes a Chinese invasion of Taiwan inevitable</w:t>
      </w:r>
    </w:p>
    <w:p w14:paraId="5C8D62FF" w14:textId="77777777" w:rsidR="00783148" w:rsidRPr="00D55414" w:rsidRDefault="00783148" w:rsidP="00783148">
      <w:r w:rsidRPr="00D55414">
        <w:rPr>
          <w:rStyle w:val="StyleStyleBold12pt"/>
          <w:sz w:val="32"/>
        </w:rPr>
        <w:t>Ferguson 12</w:t>
      </w:r>
      <w:r w:rsidRPr="00D55414">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21" w:history="1">
        <w:r w:rsidRPr="00D55414">
          <w:rPr>
            <w:rStyle w:val="Hyperlink"/>
          </w:rPr>
          <w:t>http://www.e-ir.info/2012/07/23/does-chinese-growth-in-latin-america-threaten-american-interests/</w:t>
        </w:r>
      </w:hyperlink>
      <w:r w:rsidRPr="00D55414">
        <w:t>)</w:t>
      </w:r>
    </w:p>
    <w:p w14:paraId="371BC500" w14:textId="77777777" w:rsidR="00783148" w:rsidRPr="00D55414" w:rsidRDefault="00783148" w:rsidP="00783148">
      <w:pPr>
        <w:rPr>
          <w:rStyle w:val="StyleBoldUnderline"/>
          <w:sz w:val="28"/>
        </w:rPr>
      </w:pPr>
      <w:r w:rsidRPr="00D55414">
        <w:rPr>
          <w:sz w:val="20"/>
        </w:rPr>
        <w:t>Taiwan – domestic, or foreign policy?</w:t>
      </w:r>
      <w:r w:rsidRPr="00D55414">
        <w:rPr>
          <w:sz w:val="16"/>
        </w:rPr>
        <w:t>¶</w:t>
      </w:r>
      <w:r w:rsidRPr="00D55414">
        <w:rPr>
          <w:sz w:val="20"/>
        </w:rPr>
        <w:t xml:space="preserve"> </w:t>
      </w:r>
      <w:r w:rsidRPr="00D55414">
        <w:rPr>
          <w:rStyle w:val="StyleBoldUnderline"/>
          <w:sz w:val="28"/>
        </w:rPr>
        <w:t>China’s goals in the region amount to more than the capture of natural resources. Although</w:t>
      </w:r>
      <w:r w:rsidRPr="00D55414">
        <w:rPr>
          <w:sz w:val="20"/>
        </w:rPr>
        <w:t xml:space="preserve"> the People’s Republic of </w:t>
      </w:r>
      <w:r w:rsidRPr="00D55414">
        <w:rPr>
          <w:rStyle w:val="StyleBoldUnderline"/>
          <w:sz w:val="28"/>
        </w:rPr>
        <w:t xml:space="preserve">China considers resolution of the Taiwan issue to be a domestic issue, it is with some irony that one of China’s main foreign policy goals is to </w:t>
      </w:r>
      <w:r w:rsidRPr="00D55414">
        <w:rPr>
          <w:rStyle w:val="Emphasis"/>
          <w:sz w:val="28"/>
        </w:rPr>
        <w:t>isolate Taipei internationally</w:t>
      </w:r>
      <w:r w:rsidRPr="00D55414">
        <w:rPr>
          <w:rStyle w:val="StyleBoldUnderline"/>
          <w:sz w:val="28"/>
        </w:rPr>
        <w:t xml:space="preserve">. The PRC and the ROC compete directly for international recognition </w:t>
      </w:r>
      <w:r w:rsidRPr="00D55414">
        <w:rPr>
          <w:sz w:val="20"/>
        </w:rPr>
        <w:t xml:space="preserve">among all the states in the world. . </w:t>
      </w:r>
      <w:r w:rsidRPr="00D55414">
        <w:rPr>
          <w:rStyle w:val="StyleBoldUnderline"/>
          <w:sz w:val="28"/>
        </w:rPr>
        <w:t xml:space="preserve">Nowhere is this more evident than in Latin America, where </w:t>
      </w:r>
      <w:r w:rsidRPr="00D55414">
        <w:rPr>
          <w:rStyle w:val="Emphasis"/>
          <w:sz w:val="28"/>
        </w:rPr>
        <w:t>12 of the 23 nations</w:t>
      </w:r>
      <w:r w:rsidRPr="00D55414">
        <w:rPr>
          <w:rStyle w:val="StyleBoldUnderline"/>
          <w:sz w:val="28"/>
        </w:rPr>
        <w:t xml:space="preserve"> that still have official diplomatic relations with the ROC reside.</w:t>
      </w:r>
      <w:r w:rsidRPr="00D55414">
        <w:rPr>
          <w:rStyle w:val="StyleBoldUnderline"/>
          <w:sz w:val="16"/>
        </w:rPr>
        <w:t xml:space="preserve">¶ </w:t>
      </w:r>
      <w:r w:rsidRPr="00D55414">
        <w:rPr>
          <w:sz w:val="20"/>
        </w:rPr>
        <w:t>The historical background</w:t>
      </w:r>
      <w:r w:rsidRPr="00D55414">
        <w:rPr>
          <w:sz w:val="16"/>
        </w:rPr>
        <w:t>¶</w:t>
      </w:r>
      <w:r w:rsidRPr="00D55414">
        <w:rPr>
          <w:sz w:val="20"/>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D55414">
        <w:rPr>
          <w:sz w:val="16"/>
        </w:rPr>
        <w:t>¶</w:t>
      </w:r>
      <w:r w:rsidRPr="00D55414">
        <w:rPr>
          <w:sz w:val="20"/>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D55414">
        <w:rPr>
          <w:sz w:val="16"/>
        </w:rPr>
        <w:t>¶</w:t>
      </w:r>
      <w:r w:rsidRPr="00D55414">
        <w:rPr>
          <w:sz w:val="20"/>
        </w:rPr>
        <w:t xml:space="preserve"> The economics of international recognition</w:t>
      </w:r>
      <w:r w:rsidRPr="00D55414">
        <w:rPr>
          <w:sz w:val="16"/>
        </w:rPr>
        <w:t>¶</w:t>
      </w:r>
      <w:r w:rsidRPr="00D55414">
        <w:rPr>
          <w:sz w:val="20"/>
        </w:rPr>
        <w:t xml:space="preserve"> In the Americas, the PRC had international recognition and longstanding support from ideological allies such as Cuba. However, </w:t>
      </w:r>
      <w:r w:rsidRPr="00D55414">
        <w:rPr>
          <w:rStyle w:val="StyleBoldUnderline"/>
          <w:sz w:val="28"/>
        </w:rPr>
        <w:t>the ROC has maintained more diplomatic support in the Americas than any other region, mainly due to the small nature of the states involved and the importance of Taiwanese aid to their economies.</w:t>
      </w:r>
      <w:r w:rsidRPr="00D55414">
        <w:rPr>
          <w:sz w:val="20"/>
        </w:rPr>
        <w:t xml:space="preserve"> Li notes that “from the late 1980s to the early 1990s, roughly 10 percent of Taiwan’s direct foreign investment (FDI) went to Latin America and the Caribbean,” [51] highlighting the concerted effort made in the region. </w:t>
      </w:r>
      <w:r w:rsidRPr="00D55414">
        <w:rPr>
          <w:rStyle w:val="StyleBoldUnderline"/>
          <w:sz w:val="28"/>
        </w:rPr>
        <w:t>Economic solidarity is increasingly important to the formation of the Taiwan-Latin America relationship, for two reasons. The first is that for Latin American states, the decision of which China to support is less ideological and political</w:t>
      </w:r>
      <w:r w:rsidRPr="00D55414">
        <w:rPr>
          <w:sz w:val="20"/>
        </w:rPr>
        <w:t xml:space="preserve"> than it ever has been; </w:t>
      </w:r>
      <w:r w:rsidRPr="00D55414">
        <w:rPr>
          <w:rStyle w:val="StyleBoldUnderline"/>
          <w:sz w:val="28"/>
        </w:rPr>
        <w:t>which makes the decision a straight up economic zero-sum choice. The second is that Latin America is home to natural resources which are of great significance to the hungry growing economies of the PRC and the ROC</w:t>
      </w:r>
      <w:r w:rsidRPr="00D55414">
        <w:rPr>
          <w:sz w:val="20"/>
        </w:rPr>
        <w:t xml:space="preserve"> regardless of international recognition.</w:t>
      </w:r>
      <w:r w:rsidRPr="00D55414">
        <w:rPr>
          <w:sz w:val="16"/>
        </w:rPr>
        <w:t>¶</w:t>
      </w:r>
      <w:r w:rsidRPr="00D55414">
        <w:rPr>
          <w:sz w:val="20"/>
        </w:rPr>
        <w:t xml:space="preserve"> However, while the decision is not political for Latin American countries, </w:t>
      </w:r>
      <w:r w:rsidRPr="00D55414">
        <w:rPr>
          <w:rStyle w:val="StyleBoldUnderline"/>
          <w:sz w:val="28"/>
        </w:rPr>
        <w:t>for Taiwan, every country which switches its recognition to the PRC damages its legitimacy as a nation state in the international arena.</w:t>
      </w:r>
      <w:r w:rsidRPr="00D55414">
        <w:rPr>
          <w:sz w:val="20"/>
        </w:rPr>
        <w:t xml:space="preserve"> The Table below shows the designation of diplomatic recognition in the region in 2008.</w:t>
      </w:r>
      <w:r w:rsidRPr="00D55414">
        <w:rPr>
          <w:sz w:val="16"/>
        </w:rPr>
        <w:t>¶</w:t>
      </w:r>
      <w:r w:rsidRPr="00D55414">
        <w:rPr>
          <w:sz w:val="20"/>
        </w:rPr>
        <w:t xml:space="preserve">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w:t>
      </w:r>
      <w:r w:rsidRPr="00D55414">
        <w:rPr>
          <w:sz w:val="16"/>
        </w:rPr>
        <w:t>¶</w:t>
      </w:r>
      <w:r w:rsidRPr="00D55414">
        <w:rPr>
          <w:sz w:val="20"/>
        </w:rPr>
        <w:t xml:space="preserve"> On the other hand, </w:t>
      </w:r>
      <w:r w:rsidRPr="00D55414">
        <w:rPr>
          <w:rStyle w:val="StyleBoldUnderline"/>
          <w:sz w:val="28"/>
        </w:rPr>
        <w:t>for the PRC, every state which withdraws its support for the ROC takes it one step closer to being in a position where it can resolve the ‘</w:t>
      </w:r>
      <w:r w:rsidRPr="00D55414">
        <w:rPr>
          <w:rStyle w:val="Emphasis"/>
          <w:sz w:val="28"/>
        </w:rPr>
        <w:t>Taiwan issue’ unilaterally</w:t>
      </w:r>
      <w:r w:rsidRPr="00D55414">
        <w:rPr>
          <w:rStyle w:val="StyleBoldUnderline"/>
          <w:sz w:val="28"/>
        </w:rPr>
        <w:t>.</w:t>
      </w:r>
      <w:r w:rsidRPr="00D55414">
        <w:rPr>
          <w:sz w:val="20"/>
        </w:rPr>
        <w:t xml:space="preserve"> Subsequently, </w:t>
      </w:r>
      <w:r w:rsidRPr="00D55414">
        <w:rPr>
          <w:rStyle w:val="StyleBoldUnderline"/>
          <w:sz w:val="28"/>
        </w:rPr>
        <w:t>undermining Taiwan is of the utmost importance to China, and it has taken to ‘outbidding’ Taiwan in offers of foreign aid</w:t>
      </w:r>
      <w:r w:rsidRPr="00D55414">
        <w:rPr>
          <w:sz w:val="20"/>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D55414">
        <w:rPr>
          <w:sz w:val="16"/>
        </w:rPr>
        <w:t>¶</w:t>
      </w:r>
      <w:r w:rsidRPr="00D55414">
        <w:rPr>
          <w:sz w:val="20"/>
        </w:rPr>
        <w:t xml:space="preserve"> However, even Taiwan‘s economy can be put under strain by the seemingly relentless stream of foreign aid which has brought only debateable and mild gains to the Taiwanese cause. </w:t>
      </w:r>
      <w:r w:rsidRPr="00D55414">
        <w:rPr>
          <w:rStyle w:val="StyleBoldUnderline"/>
          <w:sz w:val="28"/>
        </w:rPr>
        <w:t>This has contributed to the PRC picking off the few remaining supporters of the ROC</w:t>
      </w:r>
      <w:r w:rsidRPr="00D55414">
        <w:rPr>
          <w:sz w:val="20"/>
        </w:rPr>
        <w:t xml:space="preserve"> – take for example, the Dominican case.</w:t>
      </w:r>
      <w:r w:rsidRPr="00D55414">
        <w:rPr>
          <w:sz w:val="16"/>
        </w:rPr>
        <w:t>¶</w:t>
      </w:r>
      <w:r w:rsidRPr="00D55414">
        <w:rPr>
          <w:sz w:val="20"/>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D55414">
        <w:rPr>
          <w:sz w:val="16"/>
        </w:rPr>
        <w:t>¶</w:t>
      </w:r>
      <w:r w:rsidRPr="00D55414">
        <w:rPr>
          <w:sz w:val="20"/>
        </w:rPr>
        <w:t xml:space="preserve"> This incident showcased the fact that in economic terms, the PRC is winning the battle for Latin America.</w:t>
      </w:r>
      <w:r w:rsidRPr="00D55414">
        <w:rPr>
          <w:sz w:val="16"/>
        </w:rPr>
        <w:t>¶</w:t>
      </w:r>
      <w:r w:rsidRPr="00D55414">
        <w:rPr>
          <w:sz w:val="20"/>
        </w:rPr>
        <w:t xml:space="preserve"> Political strategies of the PRC</w:t>
      </w:r>
      <w:r w:rsidRPr="00D55414">
        <w:rPr>
          <w:sz w:val="16"/>
        </w:rPr>
        <w:t>¶</w:t>
      </w:r>
      <w:r w:rsidRPr="00D55414">
        <w:rPr>
          <w:sz w:val="20"/>
        </w:rPr>
        <w:t xml:space="preserve"> </w:t>
      </w:r>
      <w:r w:rsidRPr="00D55414">
        <w:rPr>
          <w:rStyle w:val="StyleBoldUnderline"/>
          <w:sz w:val="28"/>
        </w:rPr>
        <w:t>In political terms too; the PRC is in an advantageous position</w:t>
      </w:r>
      <w:r w:rsidRPr="00D55414">
        <w:rPr>
          <w:sz w:val="20"/>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D55414">
        <w:rPr>
          <w:rStyle w:val="StyleBoldUnderline"/>
          <w:sz w:val="28"/>
        </w:rPr>
        <w:t>It refuses to maintain official relations with any state that recognises the ROC; an action which can be quite prohibitive to the country being able to take advantage of the growing Chinese market.</w:t>
      </w:r>
      <w:r w:rsidRPr="00D55414">
        <w:rPr>
          <w:sz w:val="20"/>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D55414">
        <w:rPr>
          <w:rStyle w:val="StyleBoldUnderline"/>
          <w:sz w:val="28"/>
        </w:rPr>
        <w:t>Similarly, China’s experience with one-party rule has taught it the importance of party-to-party relations in addition to state-to-state relations, further cementing the PRC by establishing a relationship based on goodwill and common understanding.</w:t>
      </w:r>
      <w:r w:rsidRPr="00D55414">
        <w:rPr>
          <w:sz w:val="20"/>
        </w:rPr>
        <w:t xml:space="preserve"> Indeed by the start of 1998 “the CCP had established relations with almost all major political parties in the countries that were Taiwan’s diplomatic allies in Latin America,” [58] further isolating the ROC.</w:t>
      </w:r>
      <w:r w:rsidRPr="00D55414">
        <w:rPr>
          <w:sz w:val="16"/>
        </w:rPr>
        <w:t>¶</w:t>
      </w:r>
      <w:r w:rsidRPr="00D55414">
        <w:rPr>
          <w:sz w:val="20"/>
        </w:rPr>
        <w:t xml:space="preserve"> The effect on American interests</w:t>
      </w:r>
      <w:r w:rsidRPr="00D55414">
        <w:rPr>
          <w:sz w:val="16"/>
        </w:rPr>
        <w:t>¶</w:t>
      </w:r>
      <w:r w:rsidRPr="00D55414">
        <w:rPr>
          <w:sz w:val="20"/>
        </w:rPr>
        <w:t xml:space="preserve"> </w:t>
      </w:r>
      <w:r w:rsidRPr="00D55414">
        <w:rPr>
          <w:rStyle w:val="StyleBoldUnderline"/>
          <w:sz w:val="28"/>
        </w:rPr>
        <w:t>Were the ROC to be deserted by its remaining allies in Latin America, the USA would be disadvantaged in attempting to maintain the status quo across the Taiwan Strait.</w:t>
      </w:r>
      <w:r w:rsidRPr="00D55414">
        <w:rPr>
          <w:sz w:val="20"/>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D55414">
        <w:rPr>
          <w:rStyle w:val="StyleBoldUnderline"/>
          <w:sz w:val="28"/>
        </w:rPr>
        <w:t>As China’s economic and political position in the world improves vis-à-vis both America and Taiwan, so might its ambitions.</w:t>
      </w:r>
      <w:r w:rsidRPr="00D55414">
        <w:rPr>
          <w:sz w:val="20"/>
        </w:rPr>
        <w:t xml:space="preserve"> </w:t>
      </w:r>
      <w:r w:rsidRPr="00D55414">
        <w:rPr>
          <w:rStyle w:val="StyleBoldUnderline"/>
          <w:sz w:val="28"/>
        </w:rPr>
        <w:t>The U.S.A might find itself in a position where it could no longer withstand</w:t>
      </w:r>
      <w:r w:rsidRPr="00D55414">
        <w:rPr>
          <w:sz w:val="20"/>
        </w:rPr>
        <w:t xml:space="preserve"> the diplomatic </w:t>
      </w:r>
      <w:r w:rsidRPr="00D55414">
        <w:rPr>
          <w:rStyle w:val="StyleBoldUnderline"/>
          <w:sz w:val="28"/>
        </w:rPr>
        <w:t xml:space="preserve">pressure to allow the PRC to conclude a settlement on Taiwan, </w:t>
      </w:r>
      <w:r w:rsidRPr="00D55414">
        <w:rPr>
          <w:rStyle w:val="Emphasis"/>
          <w:sz w:val="28"/>
        </w:rPr>
        <w:t>perhaps by force</w:t>
      </w:r>
      <w:r w:rsidRPr="00D55414">
        <w:rPr>
          <w:rStyle w:val="StyleBoldUnderline"/>
          <w:sz w:val="28"/>
        </w:rPr>
        <w:t>.</w:t>
      </w:r>
    </w:p>
    <w:p w14:paraId="3F616E36" w14:textId="77777777" w:rsidR="00783148" w:rsidRPr="00D55414" w:rsidRDefault="00783148" w:rsidP="00783148"/>
    <w:p w14:paraId="17CDE5F6"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 xml:space="preserve">Draws in the US and causes extinction – impact defense is out dated </w:t>
      </w:r>
    </w:p>
    <w:p w14:paraId="50FBC7C3" w14:textId="77777777" w:rsidR="00783148" w:rsidRPr="00D55414" w:rsidRDefault="00783148" w:rsidP="00783148">
      <w:r w:rsidRPr="00D55414">
        <w:rPr>
          <w:rStyle w:val="StyleStyleBold12pt"/>
          <w:sz w:val="32"/>
        </w:rPr>
        <w:t xml:space="preserve">Lowther 3/16 </w:t>
      </w:r>
      <w:r w:rsidRPr="00D55414">
        <w:t xml:space="preserve">William, Taipei Times, citing a report by the Center for Strategic and International Studies, 3/16/13, “Taiwan could spark nuclear war: report,” </w:t>
      </w:r>
      <w:hyperlink r:id="rId22" w:history="1">
        <w:r w:rsidRPr="00D55414">
          <w:rPr>
            <w:rStyle w:val="Hyperlink"/>
          </w:rPr>
          <w:t>http://www.taipeitimes.com/News/taiwan/archives/2013/03/16/2003557211</w:t>
        </w:r>
      </w:hyperlink>
    </w:p>
    <w:p w14:paraId="662B62EC" w14:textId="77777777" w:rsidR="00783148" w:rsidRPr="00D55414" w:rsidRDefault="00783148" w:rsidP="00783148">
      <w:r w:rsidRPr="00D55414">
        <w:rPr>
          <w:rStyle w:val="StyleBoldUnderline"/>
          <w:sz w:val="28"/>
        </w:rPr>
        <w:t>Taiwan is the</w:t>
      </w:r>
      <w:r w:rsidRPr="00D55414">
        <w:rPr>
          <w:sz w:val="20"/>
        </w:rPr>
        <w:t xml:space="preserve"> </w:t>
      </w:r>
      <w:r w:rsidRPr="00D55414">
        <w:rPr>
          <w:rStyle w:val="Emphasis"/>
          <w:sz w:val="28"/>
        </w:rPr>
        <w:t>most likely potential crisis</w:t>
      </w:r>
      <w:r w:rsidRPr="00D55414">
        <w:rPr>
          <w:sz w:val="20"/>
        </w:rPr>
        <w:t xml:space="preserve"> </w:t>
      </w:r>
      <w:r w:rsidRPr="00D55414">
        <w:rPr>
          <w:rStyle w:val="StyleBoldUnderline"/>
          <w:sz w:val="28"/>
        </w:rPr>
        <w:t>that could</w:t>
      </w:r>
      <w:r w:rsidRPr="00D55414">
        <w:rPr>
          <w:sz w:val="20"/>
        </w:rPr>
        <w:t xml:space="preserve"> </w:t>
      </w:r>
      <w:r w:rsidRPr="00D55414">
        <w:rPr>
          <w:rStyle w:val="Emphasis"/>
          <w:sz w:val="28"/>
        </w:rPr>
        <w:t>trigger a nuclear war</w:t>
      </w:r>
      <w:r w:rsidRPr="00D55414">
        <w:rPr>
          <w:sz w:val="20"/>
        </w:rPr>
        <w:t xml:space="preserve"> </w:t>
      </w:r>
      <w:r w:rsidRPr="00D55414">
        <w:rPr>
          <w:rStyle w:val="StyleBoldUnderline"/>
          <w:sz w:val="28"/>
        </w:rPr>
        <w:t>between China and the US</w:t>
      </w:r>
      <w:r w:rsidRPr="00D55414">
        <w:rPr>
          <w:sz w:val="20"/>
        </w:rPr>
        <w:t>, a new academic report concludes.</w:t>
      </w:r>
      <w:r w:rsidRPr="00D55414">
        <w:rPr>
          <w:sz w:val="16"/>
        </w:rPr>
        <w:t xml:space="preserve">¶ </w:t>
      </w:r>
      <w:r w:rsidRPr="00D55414">
        <w:rPr>
          <w:sz w:val="20"/>
        </w:rPr>
        <w:t>“Taiwan remains the single most plausible and dangerous source of tension and conflict between the US and China,” says the 42-page report by the Washington-based Center for Strategic and International Studies (CSIS).</w:t>
      </w:r>
      <w:r w:rsidRPr="00D55414">
        <w:rPr>
          <w:sz w:val="16"/>
        </w:rPr>
        <w:t xml:space="preserve">¶ </w:t>
      </w:r>
      <w:r w:rsidRPr="00D55414">
        <w:rPr>
          <w:sz w:val="20"/>
        </w:rPr>
        <w:t xml:space="preserve">Prepared by the CSIS’ Project on Nuclear Issues and resulting from </w:t>
      </w:r>
      <w:r w:rsidRPr="00D55414">
        <w:rPr>
          <w:rStyle w:val="StyleBoldUnderline"/>
          <w:sz w:val="28"/>
        </w:rPr>
        <w:t>a year-long study</w:t>
      </w:r>
      <w:r w:rsidRPr="00D55414">
        <w:rPr>
          <w:sz w:val="20"/>
        </w:rPr>
        <w:t xml:space="preserve">, the report </w:t>
      </w:r>
      <w:r w:rsidRPr="00D55414">
        <w:rPr>
          <w:rStyle w:val="StyleBoldUnderline"/>
          <w:sz w:val="28"/>
        </w:rPr>
        <w:t>emphasizes</w:t>
      </w:r>
      <w:r w:rsidRPr="00D55414">
        <w:rPr>
          <w:sz w:val="20"/>
        </w:rPr>
        <w:t xml:space="preserve"> that </w:t>
      </w:r>
      <w:r w:rsidRPr="00D55414">
        <w:rPr>
          <w:rStyle w:val="StyleBoldUnderline"/>
          <w:sz w:val="28"/>
        </w:rPr>
        <w:t>Beijing continues to be</w:t>
      </w:r>
      <w:r w:rsidRPr="00D55414">
        <w:rPr>
          <w:sz w:val="20"/>
        </w:rPr>
        <w:t xml:space="preserve"> </w:t>
      </w:r>
      <w:r w:rsidRPr="00D55414">
        <w:rPr>
          <w:rStyle w:val="StyleBoldUnderline"/>
          <w:sz w:val="28"/>
        </w:rPr>
        <w:t>set on a policy to prevent Taiwan’s independence,</w:t>
      </w:r>
      <w:r w:rsidRPr="00D55414">
        <w:rPr>
          <w:sz w:val="20"/>
        </w:rPr>
        <w:t xml:space="preserve"> </w:t>
      </w:r>
      <w:r w:rsidRPr="00D55414">
        <w:rPr>
          <w:rStyle w:val="StyleBoldUnderline"/>
          <w:sz w:val="28"/>
        </w:rPr>
        <w:t>while</w:t>
      </w:r>
      <w:r w:rsidRPr="00D55414">
        <w:rPr>
          <w:sz w:val="20"/>
        </w:rPr>
        <w:t xml:space="preserve"> at the same time </w:t>
      </w:r>
      <w:r w:rsidRPr="00D55414">
        <w:rPr>
          <w:rStyle w:val="StyleBoldUnderline"/>
          <w:sz w:val="28"/>
        </w:rPr>
        <w:t>the US maintains the capability to come to Taiwan’s defense</w:t>
      </w:r>
      <w:r w:rsidRPr="00D55414">
        <w:rPr>
          <w:sz w:val="20"/>
        </w:rPr>
        <w:t>.</w:t>
      </w:r>
      <w:r w:rsidRPr="00D55414">
        <w:rPr>
          <w:sz w:val="16"/>
        </w:rPr>
        <w:t xml:space="preserve">¶ </w:t>
      </w:r>
      <w:r w:rsidRPr="00D55414">
        <w:rPr>
          <w:sz w:val="20"/>
        </w:rPr>
        <w:t xml:space="preserve">“Although tensions across the Taiwan Strait have subsided since both Taipei and Beijing embraced a policy of engagement in 2008, </w:t>
      </w:r>
      <w:r w:rsidRPr="00D55414">
        <w:rPr>
          <w:rStyle w:val="Emphasis"/>
          <w:sz w:val="28"/>
        </w:rPr>
        <w:t>the situation remains combustible</w:t>
      </w:r>
      <w:r w:rsidRPr="00D55414">
        <w:rPr>
          <w:sz w:val="20"/>
        </w:rPr>
        <w:t xml:space="preserve">, </w:t>
      </w:r>
      <w:r w:rsidRPr="00D55414">
        <w:rPr>
          <w:rStyle w:val="StyleBoldUnderline"/>
          <w:sz w:val="28"/>
        </w:rPr>
        <w:t>complicated by</w:t>
      </w:r>
      <w:r w:rsidRPr="00D55414">
        <w:rPr>
          <w:sz w:val="20"/>
        </w:rPr>
        <w:t xml:space="preserve"> </w:t>
      </w:r>
      <w:r w:rsidRPr="00D55414">
        <w:rPr>
          <w:rStyle w:val="Emphasis"/>
          <w:sz w:val="28"/>
        </w:rPr>
        <w:t>rapidly diverging cross-strait military capabilities</w:t>
      </w:r>
      <w:r w:rsidRPr="00D55414">
        <w:rPr>
          <w:sz w:val="20"/>
        </w:rPr>
        <w:t xml:space="preserve"> </w:t>
      </w:r>
      <w:r w:rsidRPr="00D55414">
        <w:rPr>
          <w:rStyle w:val="StyleBoldUnderline"/>
          <w:sz w:val="28"/>
        </w:rPr>
        <w:t>and persistent political disagreements</w:t>
      </w:r>
      <w:r w:rsidRPr="00D55414">
        <w:rPr>
          <w:sz w:val="20"/>
        </w:rPr>
        <w:t>,” the report says.</w:t>
      </w:r>
      <w:r w:rsidRPr="00D55414">
        <w:rPr>
          <w:sz w:val="16"/>
        </w:rPr>
        <w:t xml:space="preserve">¶ </w:t>
      </w:r>
      <w:r w:rsidRPr="00D55414">
        <w:rPr>
          <w:sz w:val="20"/>
        </w:rPr>
        <w:t>In a footnote, it quotes senior fellow at the US Council on Foreign Relations Richard Betts describing Taiwan as “the main potential flashpoint for the US in East Asia.”</w:t>
      </w:r>
      <w:r w:rsidRPr="00D55414">
        <w:rPr>
          <w:sz w:val="16"/>
        </w:rPr>
        <w:t xml:space="preserve">¶ </w:t>
      </w:r>
      <w:r w:rsidRPr="00D55414">
        <w:rPr>
          <w:sz w:val="20"/>
        </w:rPr>
        <w:t xml:space="preserve">The report also quotes Betts as saying that </w:t>
      </w:r>
      <w:r w:rsidRPr="00D55414">
        <w:rPr>
          <w:rStyle w:val="StyleBoldUnderline"/>
          <w:sz w:val="28"/>
        </w:rPr>
        <w:t>neither Beijing nor Washington can fully control developments that might ignite a Taiwan crisis</w:t>
      </w:r>
      <w:r w:rsidRPr="00D55414">
        <w:rPr>
          <w:sz w:val="20"/>
        </w:rPr>
        <w:t>.</w:t>
      </w:r>
      <w:r w:rsidRPr="00D55414">
        <w:rPr>
          <w:sz w:val="16"/>
        </w:rPr>
        <w:t xml:space="preserve">¶ </w:t>
      </w:r>
      <w:r w:rsidRPr="00D55414">
        <w:rPr>
          <w:sz w:val="20"/>
        </w:rPr>
        <w:t>“</w:t>
      </w:r>
      <w:r w:rsidRPr="00D55414">
        <w:rPr>
          <w:rStyle w:val="StyleBoldUnderline"/>
          <w:sz w:val="28"/>
        </w:rPr>
        <w:t>This is a</w:t>
      </w:r>
      <w:r w:rsidRPr="00D55414">
        <w:rPr>
          <w:sz w:val="20"/>
        </w:rPr>
        <w:t xml:space="preserve"> classic </w:t>
      </w:r>
      <w:r w:rsidRPr="00D55414">
        <w:rPr>
          <w:rStyle w:val="StyleBoldUnderline"/>
          <w:sz w:val="28"/>
        </w:rPr>
        <w:t>recipe for</w:t>
      </w:r>
      <w:r w:rsidRPr="00D55414">
        <w:rPr>
          <w:sz w:val="20"/>
        </w:rPr>
        <w:t xml:space="preserve"> surprise, </w:t>
      </w:r>
      <w:r w:rsidRPr="00D55414">
        <w:rPr>
          <w:rStyle w:val="Emphasis"/>
          <w:sz w:val="28"/>
        </w:rPr>
        <w:t>miscalculation and uncontrolled escalation</w:t>
      </w:r>
      <w:r w:rsidRPr="00D55414">
        <w:rPr>
          <w:sz w:val="20"/>
        </w:rPr>
        <w:t>,” Betts wrote in a separate study of his own.</w:t>
      </w:r>
      <w:r w:rsidRPr="00D55414">
        <w:rPr>
          <w:sz w:val="16"/>
        </w:rPr>
        <w:t xml:space="preserve">¶ </w:t>
      </w:r>
      <w:r w:rsidRPr="00D55414">
        <w:rPr>
          <w:sz w:val="20"/>
        </w:rPr>
        <w:t xml:space="preserve">The CSIS study says: “For the foreseeable future </w:t>
      </w:r>
      <w:r w:rsidRPr="00D55414">
        <w:rPr>
          <w:rStyle w:val="StyleBoldUnderline"/>
          <w:sz w:val="28"/>
        </w:rPr>
        <w:t>Taiwan is the contingency in which nuclear weapons would most likely become a major factor</w:t>
      </w:r>
      <w:r w:rsidRPr="00D55414">
        <w:rPr>
          <w:sz w:val="20"/>
        </w:rPr>
        <w:t xml:space="preserve">, </w:t>
      </w:r>
      <w:r w:rsidRPr="00D55414">
        <w:rPr>
          <w:rStyle w:val="StyleBoldUnderline"/>
          <w:sz w:val="28"/>
        </w:rPr>
        <w:t>because</w:t>
      </w:r>
      <w:r w:rsidRPr="00D55414">
        <w:rPr>
          <w:sz w:val="20"/>
        </w:rPr>
        <w:t xml:space="preserve"> the fate of </w:t>
      </w:r>
      <w:r w:rsidRPr="00D55414">
        <w:rPr>
          <w:rStyle w:val="StyleBoldUnderline"/>
          <w:sz w:val="28"/>
        </w:rPr>
        <w:t>the island is intertwined</w:t>
      </w:r>
      <w:r w:rsidRPr="00D55414">
        <w:rPr>
          <w:sz w:val="20"/>
        </w:rPr>
        <w:t xml:space="preserve"> both </w:t>
      </w:r>
      <w:r w:rsidRPr="00D55414">
        <w:rPr>
          <w:rStyle w:val="StyleBoldUnderline"/>
          <w:sz w:val="28"/>
        </w:rPr>
        <w:t>with the legitimacy of the C</w:t>
      </w:r>
      <w:r w:rsidRPr="00D55414">
        <w:rPr>
          <w:sz w:val="20"/>
        </w:rPr>
        <w:t xml:space="preserve">hinese </w:t>
      </w:r>
      <w:r w:rsidRPr="00D55414">
        <w:rPr>
          <w:rStyle w:val="StyleBoldUnderline"/>
          <w:sz w:val="28"/>
        </w:rPr>
        <w:t>C</w:t>
      </w:r>
      <w:r w:rsidRPr="00D55414">
        <w:rPr>
          <w:sz w:val="20"/>
        </w:rPr>
        <w:t xml:space="preserve">ommunist </w:t>
      </w:r>
      <w:r w:rsidRPr="00D55414">
        <w:rPr>
          <w:rStyle w:val="StyleBoldUnderline"/>
          <w:sz w:val="28"/>
        </w:rPr>
        <w:t>P</w:t>
      </w:r>
      <w:r w:rsidRPr="00D55414">
        <w:rPr>
          <w:sz w:val="20"/>
        </w:rPr>
        <w:t xml:space="preserve">arty </w:t>
      </w:r>
      <w:r w:rsidRPr="00D55414">
        <w:rPr>
          <w:rStyle w:val="StyleBoldUnderline"/>
          <w:sz w:val="28"/>
        </w:rPr>
        <w:t>and the reliability of US defense commitments</w:t>
      </w:r>
      <w:r w:rsidRPr="00D55414">
        <w:rPr>
          <w:sz w:val="20"/>
        </w:rPr>
        <w:t xml:space="preserve"> in the Asia-Pacific region.”</w:t>
      </w:r>
      <w:r w:rsidRPr="00D55414">
        <w:rPr>
          <w:sz w:val="16"/>
        </w:rPr>
        <w:t xml:space="preserve">¶ </w:t>
      </w:r>
      <w:r w:rsidRPr="00D55414">
        <w:rPr>
          <w:sz w:val="20"/>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D55414">
        <w:rPr>
          <w:sz w:val="16"/>
        </w:rPr>
        <w:t xml:space="preserve">¶ </w:t>
      </w:r>
      <w:r w:rsidRPr="00D55414">
        <w:rPr>
          <w:sz w:val="20"/>
        </w:rPr>
        <w:t>The danger posed by flashpoints such as Taiwan, the Korean Peninsula and maritime demarcation disputes is magnified by the potential for mistakes, the study says.</w:t>
      </w:r>
      <w:r w:rsidRPr="00D55414">
        <w:rPr>
          <w:sz w:val="16"/>
        </w:rPr>
        <w:t xml:space="preserve">¶ </w:t>
      </w:r>
      <w:r w:rsidRPr="00D55414">
        <w:rPr>
          <w:sz w:val="20"/>
        </w:rPr>
        <w:t>“</w:t>
      </w:r>
      <w:r w:rsidRPr="00D55414">
        <w:rPr>
          <w:rStyle w:val="StyleBoldUnderline"/>
          <w:sz w:val="28"/>
        </w:rPr>
        <w:t>Although Beijing and Washington have</w:t>
      </w:r>
      <w:r w:rsidRPr="00D55414">
        <w:rPr>
          <w:sz w:val="20"/>
        </w:rPr>
        <w:t xml:space="preserve"> agreed to </w:t>
      </w:r>
      <w:r w:rsidRPr="00D55414">
        <w:rPr>
          <w:rStyle w:val="StyleBoldUnderline"/>
          <w:sz w:val="28"/>
        </w:rPr>
        <w:t>a range of crisis management mechanisms,</w:t>
      </w:r>
      <w:r w:rsidRPr="00D55414">
        <w:rPr>
          <w:sz w:val="20"/>
        </w:rPr>
        <w:t xml:space="preserve"> such as the Military Maritime Consultative Agreement and the establishment of a direct hotline between the Pentagon and the Ministry of Defense, </w:t>
      </w:r>
      <w:r w:rsidRPr="00D55414">
        <w:rPr>
          <w:rStyle w:val="Emphasis"/>
          <w:sz w:val="28"/>
        </w:rPr>
        <w:t>the bases for miscommunication and misunderstanding remain</w:t>
      </w:r>
      <w:r w:rsidRPr="00D55414">
        <w:rPr>
          <w:sz w:val="20"/>
        </w:rPr>
        <w:t xml:space="preserve"> </w:t>
      </w:r>
      <w:r w:rsidRPr="00D55414">
        <w:rPr>
          <w:rStyle w:val="StyleBoldUnderline"/>
          <w:sz w:val="28"/>
        </w:rPr>
        <w:t>and draw on</w:t>
      </w:r>
      <w:r w:rsidRPr="00D55414">
        <w:rPr>
          <w:sz w:val="20"/>
        </w:rPr>
        <w:t xml:space="preserve"> </w:t>
      </w:r>
      <w:r w:rsidRPr="00D55414">
        <w:rPr>
          <w:rStyle w:val="Emphasis"/>
          <w:sz w:val="28"/>
        </w:rPr>
        <w:t>deep historical reservoirs of suspicion</w:t>
      </w:r>
      <w:r w:rsidRPr="00D55414">
        <w:rPr>
          <w:sz w:val="20"/>
        </w:rPr>
        <w:t>,” the report says.</w:t>
      </w:r>
      <w:r w:rsidRPr="00D55414">
        <w:rPr>
          <w:sz w:val="16"/>
        </w:rPr>
        <w:t xml:space="preserve">¶ </w:t>
      </w:r>
      <w:r w:rsidRPr="00D55414">
        <w:rPr>
          <w:sz w:val="20"/>
        </w:rPr>
        <w:t xml:space="preserve">For example, it says, </w:t>
      </w:r>
      <w:r w:rsidRPr="00D55414">
        <w:rPr>
          <w:rStyle w:val="StyleBoldUnderline"/>
          <w:sz w:val="28"/>
        </w:rPr>
        <w:t>it is unclear whether either side understands what kinds of actions would result in a military or</w:t>
      </w:r>
      <w:r w:rsidRPr="00D55414">
        <w:rPr>
          <w:sz w:val="20"/>
        </w:rPr>
        <w:t xml:space="preserve"> even </w:t>
      </w:r>
      <w:r w:rsidRPr="00D55414">
        <w:rPr>
          <w:rStyle w:val="Emphasis"/>
          <w:sz w:val="28"/>
        </w:rPr>
        <w:t>nuclear response</w:t>
      </w:r>
      <w:r w:rsidRPr="00D55414">
        <w:rPr>
          <w:sz w:val="20"/>
        </w:rPr>
        <w:t xml:space="preserve"> </w:t>
      </w:r>
      <w:r w:rsidRPr="00D55414">
        <w:rPr>
          <w:rStyle w:val="StyleBoldUnderline"/>
          <w:sz w:val="28"/>
        </w:rPr>
        <w:t>by the other</w:t>
      </w:r>
      <w:r w:rsidRPr="00D55414">
        <w:rPr>
          <w:sz w:val="20"/>
        </w:rPr>
        <w:t xml:space="preserve"> party.</w:t>
      </w:r>
      <w:r w:rsidRPr="00D55414">
        <w:rPr>
          <w:sz w:val="16"/>
        </w:rPr>
        <w:t xml:space="preserve">¶ </w:t>
      </w:r>
      <w:r w:rsidRPr="00D55414">
        <w:rPr>
          <w:sz w:val="20"/>
        </w:rPr>
        <w:t>To make things worse, “</w:t>
      </w:r>
      <w:r w:rsidRPr="00D55414">
        <w:rPr>
          <w:rStyle w:val="StyleBoldUnderline"/>
          <w:sz w:val="28"/>
        </w:rPr>
        <w:t>neither side seems to believe the other’s declared policies and intentions</w:t>
      </w:r>
      <w:r w:rsidRPr="00D55414">
        <w:rPr>
          <w:sz w:val="20"/>
        </w:rPr>
        <w:t xml:space="preserve">, </w:t>
      </w:r>
      <w:r w:rsidRPr="00D55414">
        <w:rPr>
          <w:rStyle w:val="StyleBoldUnderline"/>
          <w:sz w:val="28"/>
        </w:rPr>
        <w:t>suggesting</w:t>
      </w:r>
      <w:r w:rsidRPr="00D55414">
        <w:rPr>
          <w:sz w:val="20"/>
        </w:rPr>
        <w:t xml:space="preserve"> that </w:t>
      </w:r>
      <w:r w:rsidRPr="00D55414">
        <w:rPr>
          <w:rStyle w:val="Emphasis"/>
          <w:sz w:val="28"/>
        </w:rPr>
        <w:t>escalation management</w:t>
      </w:r>
      <w:r w:rsidRPr="00D55414">
        <w:rPr>
          <w:sz w:val="20"/>
        </w:rPr>
        <w:t xml:space="preserve">, already a very uncertain endeavor, </w:t>
      </w:r>
      <w:r w:rsidRPr="00D55414">
        <w:rPr>
          <w:rStyle w:val="StyleBoldUnderline"/>
          <w:sz w:val="28"/>
        </w:rPr>
        <w:t>could be</w:t>
      </w:r>
      <w:r w:rsidRPr="00D55414">
        <w:rPr>
          <w:sz w:val="20"/>
        </w:rPr>
        <w:t xml:space="preserve"> </w:t>
      </w:r>
      <w:r w:rsidRPr="00D55414">
        <w:rPr>
          <w:rStyle w:val="Emphasis"/>
          <w:sz w:val="28"/>
        </w:rPr>
        <w:t>especially difficult</w:t>
      </w:r>
      <w:r w:rsidRPr="00D55414">
        <w:rPr>
          <w:sz w:val="20"/>
        </w:rPr>
        <w:t xml:space="preserve"> in any conflict,” it says.</w:t>
      </w:r>
      <w:r w:rsidRPr="00D55414">
        <w:rPr>
          <w:sz w:val="16"/>
        </w:rPr>
        <w:t xml:space="preserve">¶ </w:t>
      </w:r>
      <w:r w:rsidRPr="00D55414">
        <w:rPr>
          <w:sz w:val="20"/>
        </w:rPr>
        <w:t>Although conflict “mercifully” seems unlikely at this point, the report concludes that “it cannot be ruled out and may become increasingly likely if we are unwise or unlucky.”</w:t>
      </w:r>
      <w:r w:rsidRPr="00D55414">
        <w:rPr>
          <w:sz w:val="16"/>
        </w:rPr>
        <w:t xml:space="preserve">¶ </w:t>
      </w:r>
      <w:r w:rsidRPr="00D55414">
        <w:rPr>
          <w:sz w:val="20"/>
        </w:rPr>
        <w:t>The report says: “</w:t>
      </w:r>
      <w:r w:rsidRPr="00D55414">
        <w:rPr>
          <w:rStyle w:val="StyleBoldUnderline"/>
          <w:sz w:val="28"/>
        </w:rPr>
        <w:t>With both sides possessing</w:t>
      </w:r>
      <w:r w:rsidRPr="00D55414">
        <w:rPr>
          <w:sz w:val="20"/>
        </w:rPr>
        <w:t xml:space="preserve"> and looking set to retain </w:t>
      </w:r>
      <w:r w:rsidRPr="00D55414">
        <w:rPr>
          <w:rStyle w:val="Emphasis"/>
          <w:sz w:val="28"/>
        </w:rPr>
        <w:t>formidable nuclear weapons arsenals</w:t>
      </w:r>
      <w:r w:rsidRPr="00D55414">
        <w:rPr>
          <w:sz w:val="20"/>
        </w:rPr>
        <w:t xml:space="preserve">, </w:t>
      </w:r>
      <w:r w:rsidRPr="00D55414">
        <w:rPr>
          <w:rStyle w:val="StyleBoldUnderline"/>
          <w:sz w:val="28"/>
        </w:rPr>
        <w:t>such a conflict would be</w:t>
      </w:r>
      <w:r w:rsidRPr="00D55414">
        <w:rPr>
          <w:sz w:val="20"/>
        </w:rPr>
        <w:t xml:space="preserve"> tremendously dangerous and quite possibly </w:t>
      </w:r>
      <w:r w:rsidRPr="00D55414">
        <w:rPr>
          <w:rStyle w:val="Emphasis"/>
          <w:sz w:val="28"/>
        </w:rPr>
        <w:t>devastating</w:t>
      </w:r>
      <w:r w:rsidRPr="00D55414">
        <w:t>.”</w:t>
      </w:r>
    </w:p>
    <w:p w14:paraId="297EE4D5" w14:textId="77777777" w:rsidR="00783148" w:rsidRPr="00D55414" w:rsidRDefault="00783148" w:rsidP="00783148">
      <w:pPr>
        <w:pStyle w:val="Heading4"/>
        <w:rPr>
          <w:rFonts w:ascii="Calibri" w:hAnsi="Calibri" w:cs="Times New Roman"/>
          <w:sz w:val="32"/>
          <w:u w:val="single"/>
        </w:rPr>
      </w:pPr>
      <w:r w:rsidRPr="00D55414">
        <w:rPr>
          <w:rFonts w:ascii="Calibri" w:hAnsi="Calibri" w:cs="Times New Roman"/>
          <w:sz w:val="32"/>
        </w:rPr>
        <w:t>That collapses the biggest internal link to relations – absent the plan Sino-Taiwan war is inevitable</w:t>
      </w:r>
    </w:p>
    <w:p w14:paraId="041D84D7" w14:textId="77777777" w:rsidR="00783148" w:rsidRPr="00D55414" w:rsidRDefault="00783148" w:rsidP="00783148">
      <w:r w:rsidRPr="00D55414">
        <w:rPr>
          <w:rStyle w:val="StyleStyleBold12pt"/>
          <w:sz w:val="32"/>
        </w:rPr>
        <w:t xml:space="preserve">Mazza 1/3 </w:t>
      </w:r>
      <w:r w:rsidRPr="00D55414">
        <w:t>Michael, research fellow in foreign and defense policy at the American Enterprise Institute, 1/3/13, “Four Surprises That Could Rock Asia in 2013,” http://www.foreignpolicy.com/articles/2013/01/03/four_surprises_that_could_rock_asia_in_2012?page=full</w:t>
      </w:r>
    </w:p>
    <w:p w14:paraId="7B7DEE30" w14:textId="77777777" w:rsidR="00783148" w:rsidRPr="00D55414" w:rsidRDefault="00783148" w:rsidP="00783148">
      <w:pPr>
        <w:rPr>
          <w:sz w:val="20"/>
        </w:rPr>
      </w:pPr>
      <w:r w:rsidRPr="00D55414">
        <w:rPr>
          <w:rStyle w:val="StyleBoldUnderline"/>
          <w:sz w:val="28"/>
        </w:rPr>
        <w:t>Since</w:t>
      </w:r>
      <w:r w:rsidRPr="00D55414">
        <w:rPr>
          <w:sz w:val="20"/>
        </w:rPr>
        <w:t xml:space="preserve"> President </w:t>
      </w:r>
      <w:r w:rsidRPr="00D55414">
        <w:rPr>
          <w:rStyle w:val="StyleBoldUnderline"/>
          <w:sz w:val="28"/>
        </w:rPr>
        <w:t>Ma</w:t>
      </w:r>
      <w:r w:rsidRPr="00D55414">
        <w:rPr>
          <w:sz w:val="20"/>
        </w:rPr>
        <w:t xml:space="preserve"> Ying-jeou </w:t>
      </w:r>
      <w:r w:rsidRPr="00D55414">
        <w:rPr>
          <w:rStyle w:val="StyleBoldUnderline"/>
          <w:sz w:val="28"/>
        </w:rPr>
        <w:t>came to power</w:t>
      </w:r>
      <w:r w:rsidRPr="00D55414">
        <w:rPr>
          <w:sz w:val="20"/>
        </w:rPr>
        <w:t xml:space="preserve"> in 2008, </w:t>
      </w:r>
      <w:r w:rsidRPr="00D55414">
        <w:rPr>
          <w:rStyle w:val="StyleBoldUnderline"/>
          <w:sz w:val="28"/>
        </w:rPr>
        <w:t>Taipei and Beijing have improved ties</w:t>
      </w:r>
      <w:r w:rsidRPr="00D55414">
        <w:rPr>
          <w:sz w:val="20"/>
        </w:rPr>
        <w:t xml:space="preserve"> and deepened their economic integration: cross-strait trade reached $127.6 billion in 2011, an increase of more than 13 percent from 2010. </w:t>
      </w:r>
      <w:r w:rsidRPr="00D55414">
        <w:rPr>
          <w:rStyle w:val="Emphasis"/>
          <w:sz w:val="28"/>
        </w:rPr>
        <w:t>Some national security experts misinterpret this trend</w:t>
      </w:r>
      <w:r w:rsidRPr="00D55414">
        <w:rPr>
          <w:sz w:val="20"/>
        </w:rPr>
        <w:t xml:space="preserve">, </w:t>
      </w:r>
      <w:r w:rsidRPr="00D55414">
        <w:rPr>
          <w:rStyle w:val="StyleBoldUnderline"/>
          <w:sz w:val="28"/>
        </w:rPr>
        <w:t>thinking</w:t>
      </w:r>
      <w:r w:rsidRPr="00D55414">
        <w:rPr>
          <w:sz w:val="20"/>
        </w:rPr>
        <w:t xml:space="preserve"> that </w:t>
      </w:r>
      <w:r w:rsidRPr="00D55414">
        <w:rPr>
          <w:rStyle w:val="StyleBoldUnderline"/>
          <w:sz w:val="28"/>
        </w:rPr>
        <w:t>growing</w:t>
      </w:r>
      <w:r w:rsidRPr="00D55414">
        <w:rPr>
          <w:sz w:val="20"/>
        </w:rPr>
        <w:t xml:space="preserve"> economic </w:t>
      </w:r>
      <w:r w:rsidRPr="00D55414">
        <w:rPr>
          <w:rStyle w:val="StyleBoldUnderline"/>
          <w:sz w:val="28"/>
        </w:rPr>
        <w:t>interdependence will overwhelm factors pushing the two sides apart</w:t>
      </w:r>
      <w:r w:rsidRPr="00D55414">
        <w:rPr>
          <w:sz w:val="20"/>
        </w:rPr>
        <w:t xml:space="preserve">, </w:t>
      </w:r>
      <w:r w:rsidRPr="00D55414">
        <w:rPr>
          <w:rStyle w:val="StyleBoldUnderline"/>
          <w:sz w:val="28"/>
        </w:rPr>
        <w:t>and that interdependence will provide Beijing with leverage</w:t>
      </w:r>
      <w:r w:rsidRPr="00D55414">
        <w:rPr>
          <w:sz w:val="20"/>
        </w:rPr>
        <w:t xml:space="preserve"> it can use </w:t>
      </w:r>
      <w:r w:rsidRPr="00D55414">
        <w:rPr>
          <w:rStyle w:val="StyleBoldUnderline"/>
          <w:sz w:val="28"/>
        </w:rPr>
        <w:t>to compel unification</w:t>
      </w:r>
      <w:r w:rsidRPr="00D55414">
        <w:rPr>
          <w:sz w:val="20"/>
        </w:rPr>
        <w:t xml:space="preserve">. But while Taiwan's businesspeople enjoy closer ties with China, </w:t>
      </w:r>
      <w:r w:rsidRPr="00D55414">
        <w:rPr>
          <w:rStyle w:val="StyleBoldUnderline"/>
          <w:sz w:val="28"/>
        </w:rPr>
        <w:t>the average</w:t>
      </w:r>
      <w:r w:rsidRPr="00D55414">
        <w:rPr>
          <w:sz w:val="20"/>
        </w:rPr>
        <w:t xml:space="preserve"> </w:t>
      </w:r>
      <w:r w:rsidRPr="00D55414">
        <w:rPr>
          <w:rStyle w:val="Emphasis"/>
          <w:sz w:val="28"/>
        </w:rPr>
        <w:t>Taiwanese voter continues to move toward independence</w:t>
      </w:r>
      <w:r w:rsidRPr="00D55414">
        <w:rPr>
          <w:sz w:val="20"/>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D55414">
        <w:rPr>
          <w:rStyle w:val="StyleBoldUnderline"/>
          <w:sz w:val="28"/>
        </w:rPr>
        <w:t>Support for independence has</w:t>
      </w:r>
      <w:r w:rsidRPr="00D55414">
        <w:rPr>
          <w:sz w:val="20"/>
        </w:rPr>
        <w:t xml:space="preserve"> nearly </w:t>
      </w:r>
      <w:r w:rsidRPr="00D55414">
        <w:rPr>
          <w:rStyle w:val="StyleBoldUnderline"/>
          <w:sz w:val="28"/>
        </w:rPr>
        <w:t>doubled over</w:t>
      </w:r>
      <w:r w:rsidRPr="00D55414">
        <w:rPr>
          <w:sz w:val="20"/>
        </w:rPr>
        <w:t xml:space="preserve"> the last </w:t>
      </w:r>
      <w:r w:rsidRPr="00D55414">
        <w:rPr>
          <w:rStyle w:val="StyleBoldUnderline"/>
          <w:sz w:val="28"/>
        </w:rPr>
        <w:t>two decades</w:t>
      </w:r>
      <w:r w:rsidRPr="00D55414">
        <w:rPr>
          <w:sz w:val="20"/>
        </w:rPr>
        <w:t xml:space="preserve">, from 11.1 percent to 19.6 percent. Support for immediate or eventual unification, meanwhile, has more than halved, from 20 percent in 1992 to 9.8 percent </w:t>
      </w:r>
      <w:proofErr w:type="gramStart"/>
      <w:r w:rsidRPr="00D55414">
        <w:rPr>
          <w:sz w:val="20"/>
        </w:rPr>
        <w:t>in 2012.</w:t>
      </w:r>
      <w:r w:rsidRPr="00D55414">
        <w:rPr>
          <w:sz w:val="16"/>
        </w:rPr>
        <w:t>¶</w:t>
      </w:r>
      <w:r w:rsidRPr="00D55414">
        <w:rPr>
          <w:sz w:val="20"/>
        </w:rPr>
        <w:t xml:space="preserve"> </w:t>
      </w:r>
      <w:r w:rsidRPr="00D55414">
        <w:rPr>
          <w:rStyle w:val="StyleBoldUnderline"/>
          <w:sz w:val="28"/>
        </w:rPr>
        <w:t>Economic integration</w:t>
      </w:r>
      <w:proofErr w:type="gramEnd"/>
      <w:r w:rsidRPr="00D55414">
        <w:rPr>
          <w:rStyle w:val="StyleBoldUnderline"/>
          <w:sz w:val="28"/>
        </w:rPr>
        <w:t xml:space="preserve"> is</w:t>
      </w:r>
      <w:r w:rsidRPr="00D55414">
        <w:rPr>
          <w:sz w:val="20"/>
        </w:rPr>
        <w:t xml:space="preserve"> apparently </w:t>
      </w:r>
      <w:r w:rsidRPr="00D55414">
        <w:rPr>
          <w:rStyle w:val="Emphasis"/>
          <w:sz w:val="28"/>
        </w:rPr>
        <w:t>failing to halt what Beijing sees as a troubling trend</w:t>
      </w:r>
      <w:r w:rsidRPr="00D55414">
        <w:rPr>
          <w:sz w:val="20"/>
        </w:rPr>
        <w:t xml:space="preserve">. With a cross-strait trade agreement and a slew of other, easier deals already on the books, </w:t>
      </w:r>
      <w:r w:rsidRPr="00D55414">
        <w:rPr>
          <w:rStyle w:val="StyleBoldUnderline"/>
          <w:sz w:val="28"/>
        </w:rPr>
        <w:t>Beijing</w:t>
      </w:r>
      <w:r w:rsidRPr="00D55414">
        <w:rPr>
          <w:sz w:val="20"/>
        </w:rPr>
        <w:t xml:space="preserve"> now </w:t>
      </w:r>
      <w:r w:rsidRPr="00D55414">
        <w:rPr>
          <w:rStyle w:val="StyleBoldUnderline"/>
          <w:sz w:val="28"/>
        </w:rPr>
        <w:t>expects Ma to discuss political issues. But Ma doesn't have the domestic political support to pursue political talks</w:t>
      </w:r>
      <w:r w:rsidRPr="00D55414">
        <w:rPr>
          <w:sz w:val="20"/>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D55414">
        <w:rPr>
          <w:rStyle w:val="Emphasis"/>
          <w:sz w:val="28"/>
        </w:rPr>
        <w:t>Any Chinese shift</w:t>
      </w:r>
      <w:r w:rsidRPr="00D55414">
        <w:rPr>
          <w:sz w:val="20"/>
        </w:rPr>
        <w:t xml:space="preserve"> </w:t>
      </w:r>
      <w:r w:rsidRPr="00D55414">
        <w:rPr>
          <w:rStyle w:val="StyleBoldUnderline"/>
          <w:sz w:val="28"/>
        </w:rPr>
        <w:t>toward a more strident Taiwan policy could</w:t>
      </w:r>
      <w:r w:rsidRPr="00D55414">
        <w:rPr>
          <w:sz w:val="20"/>
        </w:rPr>
        <w:t xml:space="preserve"> </w:t>
      </w:r>
      <w:r w:rsidRPr="00D55414">
        <w:rPr>
          <w:rStyle w:val="Emphasis"/>
          <w:sz w:val="28"/>
        </w:rPr>
        <w:t>portend a new crisis</w:t>
      </w:r>
      <w:r w:rsidRPr="00D55414">
        <w:rPr>
          <w:rStyle w:val="StyleBoldUnderline"/>
          <w:sz w:val="28"/>
        </w:rPr>
        <w:t xml:space="preserve"> in the Taiwan Strait</w:t>
      </w:r>
      <w:r w:rsidRPr="00D55414">
        <w:rPr>
          <w:sz w:val="20"/>
        </w:rPr>
        <w:t xml:space="preserve"> </w:t>
      </w:r>
      <w:r w:rsidRPr="00D55414">
        <w:rPr>
          <w:rStyle w:val="Emphasis"/>
          <w:sz w:val="28"/>
        </w:rPr>
        <w:t>sooner than many expect</w:t>
      </w:r>
      <w:r w:rsidRPr="00D55414">
        <w:rPr>
          <w:sz w:val="20"/>
        </w:rPr>
        <w:t xml:space="preserve">, </w:t>
      </w:r>
      <w:r w:rsidRPr="00D55414">
        <w:rPr>
          <w:rStyle w:val="StyleBoldUnderline"/>
          <w:sz w:val="28"/>
        </w:rPr>
        <w:t>as a lack of progress on these issues may</w:t>
      </w:r>
      <w:r w:rsidRPr="00D55414">
        <w:rPr>
          <w:sz w:val="20"/>
        </w:rPr>
        <w:t xml:space="preserve"> </w:t>
      </w:r>
      <w:r w:rsidRPr="00D55414">
        <w:rPr>
          <w:rStyle w:val="Emphasis"/>
          <w:sz w:val="28"/>
        </w:rPr>
        <w:t>buttress hawks</w:t>
      </w:r>
      <w:r w:rsidRPr="00D55414">
        <w:rPr>
          <w:rStyle w:val="StyleBoldUnderline"/>
          <w:sz w:val="28"/>
        </w:rPr>
        <w:t xml:space="preserve"> in the new Xi</w:t>
      </w:r>
      <w:r w:rsidRPr="00D55414">
        <w:rPr>
          <w:sz w:val="20"/>
        </w:rPr>
        <w:t xml:space="preserve"> Jinping </w:t>
      </w:r>
      <w:r w:rsidRPr="00D55414">
        <w:rPr>
          <w:rStyle w:val="StyleBoldUnderline"/>
          <w:sz w:val="28"/>
        </w:rPr>
        <w:t>administration</w:t>
      </w:r>
      <w:r w:rsidRPr="00D55414">
        <w:rPr>
          <w:sz w:val="20"/>
        </w:rPr>
        <w:t xml:space="preserve">. And </w:t>
      </w:r>
      <w:r w:rsidRPr="00D55414">
        <w:rPr>
          <w:rStyle w:val="Emphasis"/>
          <w:sz w:val="28"/>
        </w:rPr>
        <w:t>America would surely be dragged in</w:t>
      </w:r>
      <w:r w:rsidRPr="00D55414">
        <w:rPr>
          <w:sz w:val="20"/>
        </w:rPr>
        <w:t xml:space="preserve">: </w:t>
      </w:r>
      <w:r w:rsidRPr="00D55414">
        <w:rPr>
          <w:rStyle w:val="StyleBoldUnderline"/>
          <w:sz w:val="28"/>
        </w:rPr>
        <w:t>Even low-level coercive measures</w:t>
      </w:r>
      <w:r w:rsidRPr="00D55414">
        <w:rPr>
          <w:sz w:val="20"/>
        </w:rPr>
        <w:t xml:space="preserve"> against Taiwan -- a top 10 U.S. trading partner and security ally -- </w:t>
      </w:r>
      <w:r w:rsidRPr="00D55414">
        <w:rPr>
          <w:rStyle w:val="StyleBoldUnderline"/>
          <w:sz w:val="28"/>
        </w:rPr>
        <w:t>could</w:t>
      </w:r>
      <w:r w:rsidRPr="00D55414">
        <w:rPr>
          <w:sz w:val="20"/>
        </w:rPr>
        <w:t xml:space="preserve"> </w:t>
      </w:r>
      <w:r w:rsidRPr="00D55414">
        <w:rPr>
          <w:rStyle w:val="Emphasis"/>
          <w:sz w:val="28"/>
        </w:rPr>
        <w:t>throw U.S.-China relations into a tailspin</w:t>
      </w:r>
      <w:r w:rsidRPr="00D55414">
        <w:rPr>
          <w:sz w:val="20"/>
        </w:rPr>
        <w:t>.</w:t>
      </w:r>
    </w:p>
    <w:p w14:paraId="2927AF95" w14:textId="77777777" w:rsidR="00783148" w:rsidRPr="00D55414" w:rsidRDefault="00783148" w:rsidP="00783148">
      <w:pPr>
        <w:pStyle w:val="Heading4"/>
        <w:rPr>
          <w:rFonts w:ascii="Calibri" w:hAnsi="Calibri" w:cs="Times New Roman"/>
          <w:sz w:val="32"/>
        </w:rPr>
      </w:pPr>
      <w:r w:rsidRPr="00D55414">
        <w:rPr>
          <w:rFonts w:ascii="Calibri" w:hAnsi="Calibri" w:cs="Times New Roman"/>
          <w:sz w:val="32"/>
        </w:rPr>
        <w:t xml:space="preserve">Multilateral hegemony solves great power wars – the alternative is apolarity </w:t>
      </w:r>
    </w:p>
    <w:p w14:paraId="7287C29D" w14:textId="77777777" w:rsidR="00783148" w:rsidRPr="00D55414" w:rsidRDefault="00783148" w:rsidP="00783148">
      <w:r w:rsidRPr="00D55414">
        <w:rPr>
          <w:rStyle w:val="StyleStyleBold12pt"/>
          <w:sz w:val="32"/>
        </w:rPr>
        <w:t>Kempe 2012</w:t>
      </w:r>
      <w:r w:rsidRPr="00D55414">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3" w:history="1">
        <w:r w:rsidRPr="00D55414">
          <w:rPr>
            <w:rStyle w:val="Hyperlink"/>
          </w:rPr>
          <w:t>http://blogs.reuters.com/thinking-global/2012/04/18/does-america-still-want-to-lead-the-world/</w:t>
        </w:r>
      </w:hyperlink>
      <w:r w:rsidRPr="00D55414">
        <w:t xml:space="preserve">,) </w:t>
      </w:r>
    </w:p>
    <w:p w14:paraId="5D41F8EB" w14:textId="77777777" w:rsidR="00783148" w:rsidRPr="0099418D" w:rsidRDefault="00783148" w:rsidP="00783148">
      <w:pPr>
        <w:rPr>
          <w:rStyle w:val="Emphasis"/>
          <w:sz w:val="28"/>
        </w:rPr>
      </w:pPr>
      <w:r w:rsidRPr="00D55414">
        <w:t xml:space="preserve">For all their bitter differences, President Obama and Governor Romney share one overwhelming challenge. Whoever is elected will face the growing reality that </w:t>
      </w:r>
      <w:r w:rsidRPr="00D55414">
        <w:rPr>
          <w:rStyle w:val="Emphasis"/>
          <w:sz w:val="28"/>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D55414">
        <w:rPr>
          <w:rStyle w:val="StyleBoldUnderline"/>
          <w:sz w:val="28"/>
        </w:rPr>
        <w:t>That was the conclusion of the Global Agenda Council on the United States, a group of experts that was brought together by the World Economic Forum and that I have chaired.</w:t>
      </w:r>
      <w:r w:rsidRPr="00D55414">
        <w:t xml:space="preserve"> Even more intriguing, our </w:t>
      </w:r>
      <w:r w:rsidRPr="00D55414">
        <w:rPr>
          <w:rStyle w:val="StyleBoldUnderline"/>
          <w:sz w:val="28"/>
        </w:rPr>
        <w:t xml:space="preserve">group tested our views on, among others, a set of Chinese officials and experts, who worried that </w:t>
      </w:r>
      <w:r w:rsidRPr="00D55414">
        <w:rPr>
          <w:rStyle w:val="Emphasis"/>
          <w:sz w:val="28"/>
        </w:rPr>
        <w:t>we would face a world overwhelmed by chaos</w:t>
      </w:r>
      <w:r w:rsidRPr="00D55414">
        <w:rPr>
          <w:rStyle w:val="StyleBoldUnderline"/>
          <w:sz w:val="28"/>
        </w:rPr>
        <w:t xml:space="preserve"> if the U.S. – facing resource restraints, leadership fatigue and domestic political dysfunction – disengaged from its global responsibilities. </w:t>
      </w:r>
      <w:r w:rsidRPr="00D55414">
        <w:rPr>
          <w:rStyle w:val="Emphasis"/>
          <w:sz w:val="28"/>
        </w:rPr>
        <w:t>U.S. leadership, with all its shortcomings and missteps, has been the glue and underwriter of global stability since World War Two</w:t>
      </w:r>
      <w:r w:rsidRPr="00D55414">
        <w:t xml:space="preserve"> – more than any other nation. </w:t>
      </w:r>
      <w:r w:rsidRPr="00D55414">
        <w:rPr>
          <w:rStyle w:val="StyleBoldUnderline"/>
          <w:sz w:val="28"/>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D55414">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D55414">
        <w:rPr>
          <w:rStyle w:val="Emphasis"/>
          <w:sz w:val="28"/>
        </w:rPr>
        <w:t>How the U.S. evolves over the next 15 to 20 years will be most important single variable (and the greatest uncertainty) hovering over the global future.</w:t>
      </w:r>
      <w:r w:rsidRPr="00D55414">
        <w:t xml:space="preserve"> And </w:t>
      </w:r>
      <w:r w:rsidRPr="00D55414">
        <w:rPr>
          <w:rStyle w:val="Emphasis"/>
          <w:sz w:val="28"/>
        </w:rPr>
        <w:t>the</w:t>
      </w:r>
      <w:r w:rsidRPr="00D55414">
        <w:t xml:space="preserve"> two </w:t>
      </w:r>
      <w:r w:rsidRPr="00D55414">
        <w:rPr>
          <w:rStyle w:val="Emphasis"/>
          <w:sz w:val="28"/>
        </w:rPr>
        <w:t>most important elements that will shape the U.S. course,</w:t>
      </w:r>
      <w:r w:rsidRPr="00D55414">
        <w:t xml:space="preserve"> in the view of the Global Agenda Council on the United States, </w:t>
      </w:r>
      <w:r w:rsidRPr="00D55414">
        <w:rPr>
          <w:rStyle w:val="Emphasis"/>
          <w:sz w:val="28"/>
        </w:rPr>
        <w:t>will be American intentions and the capability to act on them.</w:t>
      </w:r>
      <w:r w:rsidRPr="00D55414">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D55414">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D55414">
        <w:rPr>
          <w:rStyle w:val="Emphasis"/>
          <w:sz w:val="28"/>
        </w:rPr>
        <w:t>However, it doesn’t matter how good your cards are if you’re playing them poorly</w:t>
      </w:r>
      <w:r w:rsidRPr="00D55414">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D55414">
        <w:rPr>
          <w:rStyle w:val="StyleBoldUnderline"/>
          <w:sz w:val="28"/>
        </w:rPr>
        <w:t xml:space="preserve">Developments that improve the extraction of shale natural gas and oil provide the U.S. and some of its </w:t>
      </w:r>
      <w:proofErr w:type="gramStart"/>
      <w:r w:rsidRPr="00D55414">
        <w:rPr>
          <w:rStyle w:val="StyleBoldUnderline"/>
          <w:sz w:val="28"/>
        </w:rPr>
        <w:t>allies</w:t>
      </w:r>
      <w:proofErr w:type="gramEnd"/>
      <w:r w:rsidRPr="00D55414">
        <w:rPr>
          <w:rStyle w:val="StyleBoldUnderline"/>
          <w:sz w:val="28"/>
        </w:rPr>
        <w:t xml:space="preserve"> disproportionate benefits.</w:t>
      </w:r>
      <w:r w:rsidRPr="00D55414">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D55414">
        <w:rPr>
          <w:rStyle w:val="Emphasis"/>
          <w:sz w:val="28"/>
        </w:rPr>
        <w:t>a U.S. that fails to rise to its current challenges</w:t>
      </w:r>
      <w:r w:rsidRPr="00D55414">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D55414">
        <w:rPr>
          <w:rStyle w:val="Emphasis"/>
          <w:sz w:val="28"/>
        </w:rPr>
        <w:t xml:space="preserve">This sort of United States would be increasingly incapable of </w:t>
      </w:r>
      <w:r w:rsidRPr="0099418D">
        <w:rPr>
          <w:rStyle w:val="Emphasis"/>
          <w:sz w:val="28"/>
        </w:rPr>
        <w:t xml:space="preserve">leading and disinclined to try. It is an America that would be more likely to be protectionist and less likely to retool global institutions to make them more effective. </w:t>
      </w:r>
      <w:r w:rsidRPr="0099418D">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99418D">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99418D">
        <w:rPr>
          <w:rStyle w:val="Emphasis"/>
          <w:sz w:val="28"/>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46F74130" w14:textId="77777777" w:rsidR="00783148" w:rsidRPr="0099418D" w:rsidRDefault="00783148" w:rsidP="00783148"/>
    <w:p w14:paraId="3E4B35B8" w14:textId="77777777" w:rsidR="00783148" w:rsidRPr="0099418D" w:rsidRDefault="00783148" w:rsidP="00783148"/>
    <w:p w14:paraId="3DBF9EFF" w14:textId="1BDC6270" w:rsidR="00783148" w:rsidRPr="0099418D" w:rsidRDefault="00783148" w:rsidP="00783148">
      <w:pPr>
        <w:pStyle w:val="Heading1"/>
      </w:pPr>
      <w:r w:rsidRPr="0099418D">
        <w:t>2AC</w:t>
      </w:r>
    </w:p>
    <w:p w14:paraId="3EB87D1C" w14:textId="77777777" w:rsidR="00783148" w:rsidRPr="0099418D" w:rsidRDefault="00783148" w:rsidP="00783148">
      <w:pPr>
        <w:pStyle w:val="Heading2"/>
      </w:pPr>
      <w:r w:rsidRPr="0099418D">
        <w:t>Topicality</w:t>
      </w:r>
    </w:p>
    <w:p w14:paraId="2F4C18B3" w14:textId="77777777" w:rsidR="00783148" w:rsidRPr="0099418D" w:rsidRDefault="00783148" w:rsidP="00783148">
      <w:pPr>
        <w:pStyle w:val="Heading4"/>
      </w:pPr>
      <w:r w:rsidRPr="0099418D">
        <w:t>We meet---energy cooperation is economic engagement</w:t>
      </w:r>
    </w:p>
    <w:p w14:paraId="155C6A30" w14:textId="77777777" w:rsidR="00783148" w:rsidRPr="0099418D" w:rsidRDefault="00783148" w:rsidP="00783148">
      <w:r w:rsidRPr="0099418D">
        <w:rPr>
          <w:rStyle w:val="StyleStyleBold12pt"/>
        </w:rPr>
        <w:t>Bosserman 12</w:t>
      </w:r>
      <w:r w:rsidRPr="0099418D">
        <w:t xml:space="preserve"> Bradley, Policy Analyst at NDN and the New Policy Institute, “Oil And Gas Account For 90% of US Imports from Middle East, US Should Diversify And Strengthen Economic Ties Following Arab Spring”, 2012, http://www.policymic.com/debates/6690/oil-and-gas-account-for-90-of-us-imports-from-middle-east-us-should-diversify-and-strengthen-economic-ties-following-arab-spring</w:t>
      </w:r>
    </w:p>
    <w:p w14:paraId="15628124" w14:textId="77777777" w:rsidR="00783148" w:rsidRPr="0099418D" w:rsidRDefault="00783148" w:rsidP="00783148">
      <w:pPr>
        <w:rPr>
          <w:sz w:val="14"/>
        </w:rPr>
      </w:pPr>
      <w:r w:rsidRPr="0099418D">
        <w:rPr>
          <w:rStyle w:val="StyleBoldUnderline"/>
        </w:rPr>
        <w:t>US policy should be directed intensely toward</w:t>
      </w:r>
      <w:r w:rsidRPr="0099418D">
        <w:rPr>
          <w:sz w:val="14"/>
        </w:rPr>
        <w:t xml:space="preserve"> the development of human capital, democratic institutions, </w:t>
      </w:r>
      <w:r w:rsidRPr="0099418D">
        <w:rPr>
          <w:rStyle w:val="StyleBoldUnderline"/>
        </w:rPr>
        <w:t>broad-based economic opportunities,</w:t>
      </w:r>
      <w:r w:rsidRPr="0099418D">
        <w:rPr>
          <w:sz w:val="14"/>
        </w:rPr>
        <w:t xml:space="preserve"> and the entrepreneurial culture needed to support a vibrant and democratic political life through out the Middle East and North Africa. Elections are not enough. Not by a long shot. The UN’s Arab Development Report makes clear that the economic changes needed to support these democracies are, in fact, quite revolutionary themselves. Before the Arab Spring, the “dominant form of the social contract in the region [was] one where the population resigns itself to lack of political freedom in exchange for provision of certain services and exemption from or low taxation.” </w:t>
      </w:r>
      <w:r w:rsidRPr="0099418D">
        <w:rPr>
          <w:rStyle w:val="StyleBoldUnderline"/>
        </w:rPr>
        <w:t xml:space="preserve">The hard work </w:t>
      </w:r>
      <w:r w:rsidRPr="0099418D">
        <w:rPr>
          <w:sz w:val="14"/>
        </w:rPr>
        <w:t xml:space="preserve">of changing this culture will be done in large part by local stakeholders, but </w:t>
      </w:r>
      <w:r w:rsidRPr="0099418D">
        <w:rPr>
          <w:rStyle w:val="StyleBoldUnderline"/>
        </w:rPr>
        <w:t xml:space="preserve">needs to be supported by a holistic strategy of </w:t>
      </w:r>
      <w:r w:rsidRPr="0099418D">
        <w:rPr>
          <w:rStyle w:val="Emphasis"/>
        </w:rPr>
        <w:t>US economic engagement</w:t>
      </w:r>
      <w:r w:rsidRPr="0099418D">
        <w:rPr>
          <w:sz w:val="14"/>
        </w:rPr>
        <w:t xml:space="preserve">. </w:t>
      </w:r>
      <w:r w:rsidRPr="0099418D">
        <w:rPr>
          <w:rStyle w:val="StyleBoldUnderline"/>
        </w:rPr>
        <w:t>Currently, Oil and gas account for over 90% of US imports</w:t>
      </w:r>
      <w:r w:rsidRPr="0099418D">
        <w:rPr>
          <w:sz w:val="14"/>
        </w:rPr>
        <w:t xml:space="preserve"> from the region </w:t>
      </w:r>
      <w:r w:rsidRPr="0099418D">
        <w:rPr>
          <w:rStyle w:val="StyleBoldUnderline"/>
        </w:rPr>
        <w:t xml:space="preserve">and </w:t>
      </w:r>
      <w:r w:rsidRPr="0099418D">
        <w:rPr>
          <w:rStyle w:val="Emphasis"/>
        </w:rPr>
        <w:t>US investment</w:t>
      </w:r>
      <w:r w:rsidRPr="0099418D">
        <w:rPr>
          <w:rStyle w:val="StyleBoldUnderline"/>
        </w:rPr>
        <w:t xml:space="preserve"> has been largely confined to </w:t>
      </w:r>
      <w:proofErr w:type="gramStart"/>
      <w:r w:rsidRPr="0099418D">
        <w:rPr>
          <w:rStyle w:val="Emphasis"/>
        </w:rPr>
        <w:t>the energy sector</w:t>
      </w:r>
      <w:r w:rsidRPr="0099418D">
        <w:rPr>
          <w:sz w:val="14"/>
        </w:rPr>
        <w:t>.</w:t>
      </w:r>
      <w:proofErr w:type="gramEnd"/>
      <w:r w:rsidRPr="0099418D">
        <w:rPr>
          <w:sz w:val="14"/>
        </w:rPr>
        <w:t xml:space="preserve"> </w:t>
      </w:r>
      <w:r w:rsidRPr="0099418D">
        <w:rPr>
          <w:rStyle w:val="StyleBoldUnderline"/>
        </w:rPr>
        <w:t xml:space="preserve">Growing </w:t>
      </w:r>
      <w:r w:rsidRPr="0099418D">
        <w:rPr>
          <w:rStyle w:val="Emphasis"/>
        </w:rPr>
        <w:t>that economic relationship</w:t>
      </w:r>
      <w:r w:rsidRPr="0099418D">
        <w:rPr>
          <w:rStyle w:val="StyleBoldUnderline"/>
        </w:rPr>
        <w:t xml:space="preserve"> will be essential</w:t>
      </w:r>
      <w:r w:rsidRPr="0099418D">
        <w:rPr>
          <w:sz w:val="14"/>
        </w:rPr>
        <w:t xml:space="preserve"> for addressing the fact that the next generation of Arab leaders and citizens have yet to realize the gains of globalization. Over 50% of the population in Arab countries is under the age of 30, yet they suffer the highest unemployment rate in the world, breeding discontent and frustration. Their energy needs to be channeled into productive economic opportunities so that they can support their families and develop a real stake is building and maintaining liberal, democratic societies.</w:t>
      </w:r>
    </w:p>
    <w:p w14:paraId="05B08D37" w14:textId="77777777" w:rsidR="00783148" w:rsidRPr="0099418D" w:rsidRDefault="00783148" w:rsidP="00783148"/>
    <w:p w14:paraId="08ED0054" w14:textId="2AD171CA" w:rsidR="00783148" w:rsidRPr="0099418D" w:rsidRDefault="0099418D" w:rsidP="00783148">
      <w:pPr>
        <w:pStyle w:val="Heading3"/>
      </w:pPr>
      <w:r w:rsidRPr="0099418D">
        <w:t>Heg</w:t>
      </w:r>
    </w:p>
    <w:p w14:paraId="07325E73" w14:textId="77777777" w:rsidR="00783148" w:rsidRPr="0099418D" w:rsidRDefault="00783148" w:rsidP="00783148">
      <w:pPr>
        <w:pStyle w:val="Heading3"/>
      </w:pPr>
      <w:r w:rsidRPr="0099418D">
        <w:t>Russia</w:t>
      </w:r>
    </w:p>
    <w:p w14:paraId="325E23A4" w14:textId="77777777" w:rsidR="00783148" w:rsidRPr="0099418D" w:rsidRDefault="00783148" w:rsidP="00783148"/>
    <w:p w14:paraId="18B0857D" w14:textId="77777777" w:rsidR="00783148" w:rsidRPr="0099418D" w:rsidRDefault="00783148" w:rsidP="00783148"/>
    <w:p w14:paraId="46FDD145" w14:textId="77777777" w:rsidR="00783148" w:rsidRPr="0099418D" w:rsidRDefault="00783148" w:rsidP="00783148">
      <w:pPr>
        <w:pStyle w:val="Heading3"/>
      </w:pPr>
      <w:r w:rsidRPr="0099418D">
        <w:t>Spills</w:t>
      </w:r>
    </w:p>
    <w:p w14:paraId="119494ED" w14:textId="77777777" w:rsidR="00783148" w:rsidRPr="0099418D" w:rsidRDefault="00783148" w:rsidP="00783148">
      <w:pPr>
        <w:rPr>
          <w:rStyle w:val="StyleBoldUnderline"/>
        </w:rPr>
      </w:pPr>
    </w:p>
    <w:p w14:paraId="0C2207B7" w14:textId="6DB0CC74" w:rsidR="00783148" w:rsidRPr="0099418D" w:rsidRDefault="0099418D" w:rsidP="00783148">
      <w:pPr>
        <w:pStyle w:val="Heading3"/>
      </w:pPr>
      <w:r>
        <w:t>Kritik</w:t>
      </w:r>
    </w:p>
    <w:p w14:paraId="4D7A9C94" w14:textId="77777777" w:rsidR="00783148" w:rsidRPr="0099418D" w:rsidRDefault="00783148" w:rsidP="00783148">
      <w:pPr>
        <w:rPr>
          <w:rStyle w:val="TagChar1"/>
        </w:rPr>
      </w:pPr>
    </w:p>
    <w:p w14:paraId="73D5BE51" w14:textId="77777777" w:rsidR="00783148" w:rsidRPr="0099418D" w:rsidRDefault="00783148" w:rsidP="00783148">
      <w:pPr>
        <w:pStyle w:val="Tag"/>
        <w:numPr>
          <w:ilvl w:val="0"/>
          <w:numId w:val="30"/>
        </w:numPr>
        <w:rPr>
          <w:rStyle w:val="TagChar1"/>
          <w:sz w:val="32"/>
          <w:u w:val="single"/>
        </w:rPr>
      </w:pPr>
      <w:r w:rsidRPr="0099418D">
        <w:rPr>
          <w:rStyle w:val="TagChar1"/>
        </w:rPr>
        <w:t xml:space="preserve">Cap is inevitable – alt causes transition wars </w:t>
      </w:r>
    </w:p>
    <w:p w14:paraId="69F3207C" w14:textId="77777777" w:rsidR="00783148" w:rsidRPr="0099418D" w:rsidRDefault="00783148" w:rsidP="00783148">
      <w:pPr>
        <w:rPr>
          <w:b/>
          <w:bCs/>
        </w:rPr>
      </w:pPr>
      <w:r w:rsidRPr="0099418D">
        <w:rPr>
          <w:rStyle w:val="StyleTimesNewRoman12ptBold"/>
        </w:rPr>
        <w:t>Aligica ‘03</w:t>
      </w:r>
      <w:r w:rsidRPr="0099418D">
        <w:t>(Paul Aligica, Fellow at the Mercatus Center at George Mason University and Adjunct Fellow at the Hudson Institute, “The Great Transition and the Social Limits to Growth: Herman Kahn on Social Change and Global Economic Development”, April 21, http://www.hudson.org/index.cfm?fuseaction=publication_details&amp;id=2827)</w:t>
      </w:r>
    </w:p>
    <w:p w14:paraId="2F322704" w14:textId="77777777" w:rsidR="00783148" w:rsidRPr="0099418D" w:rsidRDefault="00783148" w:rsidP="00783148">
      <w:r w:rsidRPr="0099418D">
        <w:t xml:space="preserve">Stopping things would mean if not to engage in an experiment to change the human nature, at least in an equally difficult experiment in altering powerful cultural forces: "We firmly believe that </w:t>
      </w:r>
      <w:r w:rsidRPr="0099418D">
        <w:rPr>
          <w:rStyle w:val="StyleBoldUnderline"/>
        </w:rPr>
        <w:t>despite the arguments put forward by people who would like to 'stop the earth and get off,' it is simply impractical to do so. Propensity to change</w:t>
      </w:r>
      <w:r w:rsidRPr="0099418D">
        <w:t xml:space="preserve"> may not be inherent in human nature, but </w:t>
      </w:r>
      <w:r w:rsidRPr="0099418D">
        <w:rPr>
          <w:rStyle w:val="StyleBoldUnderline"/>
        </w:rPr>
        <w:t>it is firmly embedded in most contemporary cultures. People</w:t>
      </w:r>
      <w:r w:rsidRPr="0099418D">
        <w:t xml:space="preserve"> have </w:t>
      </w:r>
      <w:r w:rsidRPr="0099418D">
        <w:rPr>
          <w:rStyle w:val="StyleBoldUnderline"/>
        </w:rPr>
        <w:t>almost everywhere</w:t>
      </w:r>
      <w:r w:rsidRPr="0099418D">
        <w:t xml:space="preserve"> become curious, future oriented, and dissatisfied with their conditions. They </w:t>
      </w:r>
      <w:r w:rsidRPr="0099418D">
        <w:rPr>
          <w:rStyle w:val="StyleBoldUnderline"/>
        </w:rPr>
        <w:t>want more material goods and covet higher status and greater control of nature</w:t>
      </w:r>
      <w:r w:rsidRPr="0099418D">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99418D">
        <w:rPr>
          <w:rStyle w:val="StyleBoldUnderline"/>
        </w:rPr>
        <w:t>what most people everywhere want was visible, rapid improvement in their economic status and living standards, and not a closing of the gap</w:t>
      </w:r>
      <w:r w:rsidRPr="0099418D">
        <w:t xml:space="preserve"> (Kahn, 1976, 165). </w:t>
      </w:r>
      <w:r w:rsidRPr="0099418D">
        <w:rPr>
          <w:rStyle w:val="StyleBoldUnderline"/>
        </w:rPr>
        <w:t xml:space="preserve">The people from poor countries have as a basic goal the transition from poor to middle class. The other implications of social change are secondary for them.  </w:t>
      </w:r>
      <w:r w:rsidRPr="0099418D">
        <w:t xml:space="preserve">Thus a crucial factor to be taken into account is that </w:t>
      </w:r>
      <w:r w:rsidRPr="0099418D">
        <w:rPr>
          <w:rStyle w:val="StyleBoldUnderline"/>
        </w:rPr>
        <w:t xml:space="preserve">while the zero-growth advocates and their followers may be satisfied to stop at the present point, most others are not. Any serious attempt to frustrate these expectations or desires of that majority is likely to </w:t>
      </w:r>
      <w:r w:rsidRPr="0099418D">
        <w:rPr>
          <w:rStyle w:val="Emphasis"/>
        </w:rPr>
        <w:t>fail and/or create disastrous counter reactions.</w:t>
      </w:r>
      <w:r w:rsidRPr="0099418D">
        <w:t xml:space="preserve"> Kahn was convinced that </w:t>
      </w:r>
      <w:r w:rsidRPr="0099418D">
        <w:rPr>
          <w:rStyle w:val="StyleBoldUnderline"/>
        </w:rPr>
        <w:t>"any concerted attempt to stop or even slow 'progress' appreciably (</w:t>
      </w:r>
      <w:r w:rsidRPr="0099418D">
        <w:t xml:space="preserve">that is, to be satisfied with the moment) </w:t>
      </w:r>
      <w:r w:rsidRPr="0099418D">
        <w:rPr>
          <w:rStyle w:val="Emphasis"/>
        </w:rPr>
        <w:t>is catastrophe-prone</w:t>
      </w:r>
      <w:r w:rsidRPr="0099418D">
        <w:t xml:space="preserve">". </w:t>
      </w:r>
      <w:r w:rsidRPr="0099418D">
        <w:rPr>
          <w:rStyle w:val="StyleBoldUnderline"/>
        </w:rPr>
        <w:t>At the minimum, "it would probably require the creation of extraordinarily repressive governments or movements-and probably a repressive international system</w:t>
      </w:r>
      <w:r w:rsidRPr="0099418D">
        <w:t xml:space="preserve">" (Kahn, 1976, 165; 1979, 140-153).  The pressures of </w:t>
      </w:r>
      <w:r w:rsidRPr="0099418D">
        <w:rPr>
          <w:rStyle w:val="StyleBoldUnderline"/>
        </w:rPr>
        <w:t xml:space="preserve">overpopulation, national security challenges and poverty as well as the revolution of rising expectations could be </w:t>
      </w:r>
      <w:r w:rsidRPr="0099418D">
        <w:rPr>
          <w:rStyle w:val="Emphasis"/>
        </w:rPr>
        <w:t>solved only in a continuing growth environment</w:t>
      </w:r>
      <w:r w:rsidRPr="0099418D">
        <w:t xml:space="preserve">. Kahn  rejected the idea that continuous growth would generate political repression and absolute poverty. On the contrary, </w:t>
      </w:r>
      <w:r w:rsidRPr="0099418D">
        <w:rPr>
          <w:rStyle w:val="StyleBoldUnderline"/>
        </w:rPr>
        <w:t>it is the limits-to-growth position "which creates low morale, destroys assurance, undermines the legitimacy of governments everywhere, erodes personal and group commitment to constructive activities and encourages obstructiveness to reasonable policies and hopes".</w:t>
      </w:r>
      <w:r w:rsidRPr="0099418D">
        <w:t xml:space="preserve"> Hence </w:t>
      </w:r>
      <w:r w:rsidRPr="0099418D">
        <w:rPr>
          <w:rStyle w:val="StyleBoldUnderline"/>
        </w:rPr>
        <w:t>this position "increases enormously the costs of creating the resources needed for expansion, makes more likely misleading debate and misformulation of the issues, and make less likely constructive and creative lives</w:t>
      </w:r>
      <w:r w:rsidRPr="0099418D">
        <w:t>". Ultimately "</w:t>
      </w:r>
      <w:r w:rsidRPr="0099418D">
        <w:rPr>
          <w:rStyle w:val="StyleBoldUnderline"/>
        </w:rPr>
        <w:t>it is precisely this position the one that increases the potential for the kinds of disasters which most at its advocates are trying to avoid</w:t>
      </w:r>
      <w:r w:rsidRPr="0099418D">
        <w:t>" (Kahn, 1976, 210; 1984).</w:t>
      </w:r>
    </w:p>
    <w:p w14:paraId="320F827F" w14:textId="77777777" w:rsidR="00783148" w:rsidRPr="0099418D" w:rsidRDefault="00783148" w:rsidP="00783148"/>
    <w:p w14:paraId="180E04E7" w14:textId="77777777" w:rsidR="00783148" w:rsidRPr="0099418D" w:rsidRDefault="00783148" w:rsidP="00783148">
      <w:pPr>
        <w:pStyle w:val="ListParagraph"/>
        <w:numPr>
          <w:ilvl w:val="0"/>
          <w:numId w:val="31"/>
        </w:numPr>
        <w:rPr>
          <w:rFonts w:cs="Times New Roman"/>
          <w:b/>
          <w:bCs/>
          <w:sz w:val="26"/>
        </w:rPr>
      </w:pPr>
      <w:r w:rsidRPr="0099418D">
        <w:rPr>
          <w:rFonts w:cs="Times New Roman"/>
          <w:b/>
          <w:bCs/>
          <w:sz w:val="26"/>
        </w:rPr>
        <w:t xml:space="preserve">AND we should adopt </w:t>
      </w:r>
      <w:proofErr w:type="gramStart"/>
      <w:r w:rsidRPr="0099418D">
        <w:rPr>
          <w:rFonts w:cs="Times New Roman"/>
          <w:b/>
          <w:bCs/>
          <w:sz w:val="26"/>
        </w:rPr>
        <w:t>a</w:t>
      </w:r>
      <w:proofErr w:type="gramEnd"/>
      <w:r w:rsidRPr="0099418D">
        <w:rPr>
          <w:rFonts w:cs="Times New Roman"/>
          <w:b/>
          <w:bCs/>
          <w:sz w:val="26"/>
        </w:rPr>
        <w:t xml:space="preserve"> util framework – Zizek’s mentality is violent because it makes actors irresponsible for the utilitarian impacts of their actions.  </w:t>
      </w:r>
    </w:p>
    <w:p w14:paraId="6CDEBF52" w14:textId="77777777" w:rsidR="00783148" w:rsidRPr="0099418D" w:rsidRDefault="00783148" w:rsidP="00783148">
      <w:pPr>
        <w:rPr>
          <w:rFonts w:cs="Times New Roman"/>
          <w:sz w:val="20"/>
        </w:rPr>
      </w:pPr>
      <w:r w:rsidRPr="0099418D">
        <w:rPr>
          <w:rFonts w:cs="Times New Roman"/>
          <w:b/>
          <w:bCs/>
          <w:sz w:val="26"/>
        </w:rPr>
        <w:t>Kirsch, 8</w:t>
      </w:r>
      <w:r w:rsidRPr="0099418D">
        <w:rPr>
          <w:rFonts w:cs="Times New Roman"/>
          <w:sz w:val="20"/>
        </w:rPr>
        <w:t xml:space="preserve"> – senior editor of The New Republic (Adam, The New Republic, “The Deadly Jester,” http://www.tnr.com/story_print.html?id=097a31f3-c440-4b10-8894-14197d7a6eef)</w:t>
      </w:r>
    </w:p>
    <w:p w14:paraId="385EAFD7" w14:textId="77777777" w:rsidR="00783148" w:rsidRPr="0099418D" w:rsidRDefault="00783148" w:rsidP="00783148">
      <w:pPr>
        <w:rPr>
          <w:rFonts w:cs="Times New Roman"/>
          <w:b/>
          <w:bCs/>
          <w:sz w:val="26"/>
        </w:rPr>
      </w:pPr>
    </w:p>
    <w:p w14:paraId="238C991C" w14:textId="77777777" w:rsidR="00783148" w:rsidRPr="0099418D" w:rsidRDefault="00783148" w:rsidP="00783148">
      <w:pPr>
        <w:rPr>
          <w:rFonts w:cs="Times New Roman"/>
          <w:b/>
          <w:sz w:val="20"/>
          <w:u w:val="single"/>
        </w:rPr>
      </w:pPr>
      <w:r w:rsidRPr="0099418D">
        <w:rPr>
          <w:rFonts w:cs="Times New Roman"/>
          <w:bCs/>
          <w:sz w:val="24"/>
          <w:u w:val="single"/>
        </w:rPr>
        <w:t>This sacerdotal notion of intellectual authority makes</w:t>
      </w:r>
      <w:r w:rsidRPr="0099418D">
        <w:rPr>
          <w:rFonts w:eastAsiaTheme="majorEastAsia" w:cs="Times New Roman"/>
          <w:b/>
          <w:bCs/>
          <w:sz w:val="26"/>
        </w:rPr>
        <w:t xml:space="preserve"> </w:t>
      </w:r>
      <w:r w:rsidRPr="0099418D">
        <w:rPr>
          <w:rFonts w:cs="Times New Roman"/>
          <w:sz w:val="24"/>
        </w:rPr>
        <w:t xml:space="preserve">both </w:t>
      </w:r>
      <w:r w:rsidRPr="0099418D">
        <w:rPr>
          <w:rFonts w:cs="Times New Roman"/>
          <w:bCs/>
          <w:sz w:val="24"/>
          <w:u w:val="single"/>
        </w:rPr>
        <w:t>thinkers essentially hostile to democracy, which holds that the truth is available in principle to everyone</w:t>
      </w:r>
      <w:r w:rsidRPr="0099418D">
        <w:rPr>
          <w:rFonts w:cs="Times New Roman"/>
          <w:sz w:val="24"/>
        </w:rPr>
        <w:t xml:space="preserve">, and that every individual must be allowed to speak for himself. Zizek, too, sees the similarity--or, as he says, "the profound solidarity"--between his favorite philosophical traditions. "Their structure," he acknowledges, "is inherently 'authoritarian': since Marx and Freud opened up a new theoretical field which sets the very criteria of veracity, their words cannot be put to the test the same way one is allowed to question the statements of their followers." Note that the term "authoritarian" is not used here pejoratively. </w:t>
      </w:r>
      <w:r w:rsidRPr="0099418D">
        <w:rPr>
          <w:rFonts w:cs="Times New Roman"/>
          <w:bCs/>
          <w:sz w:val="24"/>
          <w:u w:val="single"/>
        </w:rPr>
        <w:t>For Zizek, it is</w:t>
      </w:r>
      <w:r w:rsidRPr="0099418D">
        <w:rPr>
          <w:rFonts w:cs="Times New Roman"/>
          <w:sz w:val="24"/>
        </w:rPr>
        <w:t xml:space="preserve"> precisely this </w:t>
      </w:r>
      <w:r w:rsidRPr="0099418D">
        <w:rPr>
          <w:rFonts w:cs="Times New Roman"/>
          <w:bCs/>
          <w:sz w:val="24"/>
          <w:u w:val="single"/>
        </w:rPr>
        <w:t>authoritarianism that makes these perspectives appealing.</w:t>
      </w:r>
      <w:r w:rsidRPr="0099418D">
        <w:rPr>
          <w:rFonts w:cs="Times New Roman"/>
          <w:b/>
          <w:sz w:val="20"/>
          <w:u w:val="single"/>
        </w:rPr>
        <w:t xml:space="preserve"> </w:t>
      </w:r>
      <w:r w:rsidRPr="0099418D">
        <w:rPr>
          <w:rFonts w:cs="Times New Roman"/>
          <w:bCs/>
          <w:sz w:val="24"/>
          <w:u w:val="single"/>
        </w:rPr>
        <w:t>Their "engaged notion of truth" makes for "struggling theories, not only theories about struggle</w:t>
      </w:r>
      <w:r w:rsidRPr="0099418D">
        <w:rPr>
          <w:rFonts w:cs="Times New Roman"/>
          <w:b/>
          <w:sz w:val="20"/>
          <w:u w:val="single"/>
        </w:rPr>
        <w:t>."</w:t>
      </w:r>
    </w:p>
    <w:p w14:paraId="63DA7E04" w14:textId="77777777" w:rsidR="00783148" w:rsidRPr="0099418D" w:rsidRDefault="00783148" w:rsidP="00783148">
      <w:pPr>
        <w:rPr>
          <w:rFonts w:cs="Times New Roman"/>
          <w:bCs/>
          <w:sz w:val="24"/>
          <w:u w:val="single"/>
        </w:rPr>
      </w:pPr>
      <w:r w:rsidRPr="0099418D">
        <w:rPr>
          <w:rFonts w:cs="Times New Roman"/>
          <w:bCs/>
          <w:sz w:val="24"/>
          <w:u w:val="single"/>
        </w:rPr>
        <w:t>But to know what is worth struggling for, you need theories about struggle</w:t>
      </w:r>
      <w:r w:rsidRPr="0099418D">
        <w:rPr>
          <w:rFonts w:cs="Times New Roman"/>
          <w:b/>
          <w:bCs/>
          <w:sz w:val="26"/>
        </w:rPr>
        <w:t xml:space="preserve">. </w:t>
      </w:r>
      <w:r w:rsidRPr="0099418D">
        <w:rPr>
          <w:rFonts w:cs="Times New Roman"/>
          <w:bCs/>
          <w:sz w:val="24"/>
          <w:u w:val="single"/>
        </w:rPr>
        <w:t>Only if you have already accepted the terms of the struggle--in Zizek's case, the class struggle--can you move on to the struggling theory that teaches you how to fight. In this sense, Zizek the dialectician is at bottom entirely undialectical. That liberalism</w:t>
      </w:r>
      <w:r w:rsidRPr="0099418D">
        <w:rPr>
          <w:rFonts w:eastAsiaTheme="majorEastAsia" w:cs="Times New Roman"/>
          <w:b/>
          <w:bCs/>
          <w:sz w:val="26"/>
        </w:rPr>
        <w:t xml:space="preserve"> </w:t>
      </w:r>
      <w:r w:rsidRPr="0099418D">
        <w:rPr>
          <w:rFonts w:cs="Times New Roman"/>
          <w:bCs/>
          <w:sz w:val="24"/>
          <w:u w:val="single"/>
        </w:rPr>
        <w:t>is evil and that communism is good is not his conclusion, it is his premise</w:t>
      </w:r>
      <w:r w:rsidRPr="0099418D">
        <w:rPr>
          <w:rFonts w:cs="Times New Roman"/>
          <w:sz w:val="20"/>
        </w:rPr>
        <w:t xml:space="preserve">; and the contortions of his thought,  especially in his most political books, result from the need to reconcile that premise with a reality that seems abundantly to indicate the opposite. </w:t>
      </w:r>
      <w:r w:rsidRPr="0099418D">
        <w:rPr>
          <w:rFonts w:cs="Times New Roman"/>
          <w:bCs/>
          <w:sz w:val="24"/>
          <w:u w:val="single"/>
        </w:rPr>
        <w:t xml:space="preserve">Hence the </w:t>
      </w:r>
      <w:proofErr w:type="gramStart"/>
      <w:r w:rsidRPr="0099418D">
        <w:rPr>
          <w:rFonts w:cs="Times New Roman"/>
          <w:bCs/>
          <w:sz w:val="24"/>
          <w:u w:val="single"/>
        </w:rPr>
        <w:t>necessity of the Matrix, or something like</w:t>
      </w:r>
      <w:proofErr w:type="gramEnd"/>
      <w:r w:rsidRPr="0099418D">
        <w:rPr>
          <w:rFonts w:cs="Times New Roman"/>
          <w:bCs/>
          <w:sz w:val="24"/>
          <w:u w:val="single"/>
        </w:rPr>
        <w:t xml:space="preserve"> it, for Zizek's worldview. And hence his approval of anything that unplugs us from the Matrix and returns us to the desert of the real--for instance, the horrors of September 11</w:t>
      </w:r>
      <w:r w:rsidRPr="0099418D">
        <w:rPr>
          <w:rFonts w:cs="Times New Roman"/>
          <w:b/>
          <w:bCs/>
          <w:sz w:val="26"/>
        </w:rPr>
        <w:t>.</w:t>
      </w:r>
      <w:r w:rsidRPr="0099418D">
        <w:rPr>
          <w:rFonts w:cs="Times New Roman"/>
          <w:sz w:val="20"/>
        </w:rPr>
        <w:t xml:space="preserve"> One of the ambiguities of Zizek's recent work lies in his attitude toward the kind of Islamic fundamentalists who perpetrated the attacks. On the one hand, they are clearly reactionary in their religious dogmatism; on the other hand, they have been far more effective than the Zapatistas or the Porto Alegre movement in discomfiting </w:t>
      </w:r>
      <w:r w:rsidRPr="0099418D">
        <w:rPr>
          <w:rFonts w:cs="Times New Roman"/>
          <w:bCs/>
          <w:sz w:val="24"/>
          <w:u w:val="single"/>
        </w:rPr>
        <w:t>American capitalism. As Zizek observes, "while they pursue what appear to us to be evil goals with evil means, the very form of their activity meets the highest standard of the good.</w:t>
      </w:r>
      <w:r w:rsidRPr="0099418D">
        <w:rPr>
          <w:rFonts w:cs="Times New Roman"/>
          <w:sz w:val="20"/>
        </w:rPr>
        <w:t xml:space="preserve">" Yes, the good: Mohammed Atta and his comrades exemplified "good as the spirit of and actual readiness for sacrifice in the name of some higher cause." </w:t>
      </w:r>
      <w:r w:rsidRPr="0099418D">
        <w:rPr>
          <w:rFonts w:cs="Times New Roman"/>
          <w:bCs/>
          <w:sz w:val="24"/>
          <w:u w:val="single"/>
        </w:rPr>
        <w:t xml:space="preserve">Zizek's dialectic allows him to have it all: the jihadis are not really motivated by religion, as they say they are; they are actually casualties of global capitalism, and thus "objectively" on the left. </w:t>
      </w:r>
      <w:r w:rsidRPr="0099418D">
        <w:rPr>
          <w:rFonts w:cs="Times New Roman"/>
          <w:b/>
          <w:bCs/>
          <w:sz w:val="26"/>
        </w:rPr>
        <w:t>"</w:t>
      </w:r>
      <w:r w:rsidRPr="0099418D">
        <w:rPr>
          <w:rFonts w:cs="Times New Roman"/>
          <w:bCs/>
          <w:sz w:val="24"/>
          <w:u w:val="single"/>
        </w:rPr>
        <w:t>The only way to conceive of what happened on September 11," he writes, "is to locate it in the context of the antagonisms of global capitalism."</w:t>
      </w:r>
    </w:p>
    <w:p w14:paraId="50215E28" w14:textId="77777777" w:rsidR="00783148" w:rsidRPr="0099418D" w:rsidRDefault="00783148" w:rsidP="00783148">
      <w:pPr>
        <w:rPr>
          <w:rFonts w:cs="Times New Roman"/>
          <w:b/>
          <w:sz w:val="20"/>
        </w:rPr>
      </w:pPr>
    </w:p>
    <w:p w14:paraId="2B26044B" w14:textId="77777777" w:rsidR="00783148" w:rsidRPr="0099418D" w:rsidRDefault="00783148" w:rsidP="00783148">
      <w:pPr>
        <w:rPr>
          <w:rFonts w:ascii="Franklin Gothic Heavy" w:hAnsi="Franklin Gothic Heavy" w:cs="Times New Roman"/>
          <w:sz w:val="24"/>
        </w:rPr>
      </w:pPr>
    </w:p>
    <w:p w14:paraId="6C7F69F7" w14:textId="77777777" w:rsidR="00783148" w:rsidRPr="0099418D" w:rsidRDefault="00783148" w:rsidP="00783148"/>
    <w:p w14:paraId="5485F939" w14:textId="77777777" w:rsidR="00783148" w:rsidRPr="0099418D" w:rsidRDefault="00783148" w:rsidP="00783148">
      <w:pPr>
        <w:pStyle w:val="Tag"/>
        <w:numPr>
          <w:ilvl w:val="0"/>
          <w:numId w:val="30"/>
        </w:numPr>
      </w:pPr>
      <w:r w:rsidRPr="0099418D">
        <w:t>Growth empirically shields the environment – multiple reasons –wealth, democracy, tech development, trade</w:t>
      </w:r>
    </w:p>
    <w:p w14:paraId="32B6DC18" w14:textId="77777777" w:rsidR="00783148" w:rsidRPr="0099418D" w:rsidRDefault="00783148" w:rsidP="00783148">
      <w:pPr>
        <w:rPr>
          <w:rFonts w:ascii="Times New Roman" w:hAnsi="Times New Roman"/>
          <w:b/>
          <w:sz w:val="24"/>
        </w:rPr>
      </w:pPr>
      <w:r w:rsidRPr="0099418D">
        <w:rPr>
          <w:rStyle w:val="StyleStyleBold12pt"/>
          <w:rFonts w:ascii="Times New Roman" w:hAnsi="Times New Roman"/>
        </w:rPr>
        <w:t xml:space="preserve">Norberg 3 </w:t>
      </w:r>
      <w:r w:rsidRPr="0099418D">
        <w:rPr>
          <w:rFonts w:ascii="Times New Roman" w:hAnsi="Times New Roman"/>
        </w:rPr>
        <w:t>Johan Norberg, MA in History Fellow at Timbro, MA with a focus in economics and philosophy, In Defense of Global Capitalism, p. 225-237</w:t>
      </w:r>
    </w:p>
    <w:p w14:paraId="2C265D23" w14:textId="77777777" w:rsidR="00783148" w:rsidRPr="0099418D" w:rsidRDefault="00783148" w:rsidP="00783148">
      <w:pPr>
        <w:rPr>
          <w:rStyle w:val="StyleBoldUnderline"/>
          <w:rFonts w:ascii="Times New Roman" w:hAnsi="Times New Roman"/>
        </w:rPr>
      </w:pPr>
      <w:r w:rsidRPr="0099418D">
        <w:rPr>
          <w:rStyle w:val="StyleBoldUnderline"/>
          <w:rFonts w:ascii="Times New Roman" w:hAnsi="Times New Roman"/>
        </w:rPr>
        <w:t xml:space="preserve">All over the world, economic progress and growth are moving hand in hand with intensified environmental protection. Four researchers who studied these connections found “a very strong, positive association between our [environmental] indicators and the level of economic development.” A country that is very poor is too preoccupied with lifting itself out of poverty to bother about the environment at all. Countries usually begin protecting their natural resources when they can afford to do so. When they grow richer, they start to regulate effluent emissions, </w:t>
      </w:r>
      <w:r w:rsidRPr="0099418D">
        <w:rPr>
          <w:rFonts w:ascii="Times New Roman" w:hAnsi="Times New Roman"/>
          <w:sz w:val="4"/>
          <w:szCs w:val="4"/>
        </w:rPr>
        <w:t>and when they have still more resources they also begin regulating air quality. 19 A number of factors cause environment protection to increase with wealth and development. Environmental quality is unlikely to be a top priority for people who barely know where their next meal is coming from. Abating misery and subduing the pangs of hunger takes precedence over conservation.</w:t>
      </w:r>
      <w:r w:rsidRPr="0099418D">
        <w:rPr>
          <w:rStyle w:val="StyleBoldUnderline"/>
          <w:rFonts w:ascii="Times New Roman" w:hAnsi="Times New Roman"/>
        </w:rPr>
        <w:t xml:space="preserve"> When our standard of living rises we start attaching importance to the environment and obtaining resources to improve it. Such was the case earlier in </w:t>
      </w:r>
      <w:proofErr w:type="gramStart"/>
      <w:r w:rsidRPr="0099418D">
        <w:rPr>
          <w:rStyle w:val="StyleBoldUnderline"/>
          <w:rFonts w:ascii="Times New Roman" w:hAnsi="Times New Roman"/>
        </w:rPr>
        <w:t>western</w:t>
      </w:r>
      <w:proofErr w:type="gramEnd"/>
      <w:r w:rsidRPr="0099418D">
        <w:rPr>
          <w:rStyle w:val="StyleBoldUnderline"/>
          <w:rFonts w:ascii="Times New Roman" w:hAnsi="Times New Roman"/>
        </w:rPr>
        <w:t xml:space="preserve"> Europe</w:t>
      </w:r>
      <w:r w:rsidRPr="0099418D">
        <w:rPr>
          <w:rFonts w:ascii="Times New Roman" w:hAnsi="Times New Roman"/>
          <w:sz w:val="4"/>
          <w:szCs w:val="4"/>
          <w:u w:val="single"/>
        </w:rPr>
        <w:t>, and</w:t>
      </w:r>
      <w:r w:rsidRPr="0099418D">
        <w:rPr>
          <w:rFonts w:ascii="Times New Roman" w:hAnsi="Times New Roman"/>
          <w:sz w:val="4"/>
          <w:szCs w:val="4"/>
        </w:rPr>
        <w:t xml:space="preserve"> so it is in the developing countries today. Progress of this kind, however, requires that people live in democracies where they are able and allowed to mobilize opinion; otherwise, their preferences will have no impact. Environmental destruction is worst in dictatorships. But it is the fact of prosperity no less than a sense of responsibility that makes environmental protection easier in a wealthy society. A wealthier country can afford to tackle environmental problems; it can develop environmentally friendly technologies—wastewater and exhaust emission control, for example—and begin to rectify past mistakes. Global environmental development resembles not so much a race for the bottom as a race to the top, what we might call a “California effect.” The state of California's Clean Air Acts, first introduced in the 1970s and tightened since, were stringent emissions regulations that made rigorous demands on car manufacturers. Many prophets of doom predicted that firms and factories would move to other states, and California would soon be obliged to repeal its regulations. But instead the opposite happened: other states gradually tightened up their environmental stipulations. Because car companies needed the wealthy California market, manufacturers all over the United States were forced to develop new techniques for reducing emissions. Having done so, they could more easily comply with the exacting requirements of other states, whereupon those states again ratcheted up their requirements. Anti-globalists usually claim that the profit motive and free trade together cause businesses to entrap politicians in a race for the bottom. The California effect implies the opposite</w:t>
      </w:r>
      <w:r w:rsidRPr="0099418D">
        <w:rPr>
          <w:rStyle w:val="StyleBoldUnderline"/>
          <w:rFonts w:ascii="Times New Roman" w:hAnsi="Times New Roman"/>
        </w:rPr>
        <w:t xml:space="preserve">: free trade enables politicians to pull profit-hungry corporations along with them in a race to the top. </w:t>
      </w:r>
      <w:r w:rsidRPr="0099418D">
        <w:rPr>
          <w:rFonts w:ascii="Times New Roman" w:hAnsi="Times New Roman"/>
          <w:sz w:val="4"/>
          <w:szCs w:val="4"/>
        </w:rPr>
        <w:t xml:space="preserve">This phenomenon occurs because compliance with environmental rules accounts for a very small proportion of most companies' expenditures. What firms are primarily after is a good business environment—a liberal economy and a skilled workforce— not a bad natural environment. A review of research in this field shows that there are no clear indications of national environmental rules leading to a diminution of exports or to fewer companies locating in the countries that pass the rules. 20 This finding undermines both the arguments put forward by companies against environmental regulations and those advanced by environmentalists maintaining that globalization has to be restrained for environmental reasons. Incipient signs of the California effect's race to the top are present all over the world, because globalization has caused different countries to absorb new techniques more rapidly, and the new techniques are generally far gentler on the environment. Researchers have investigated steel manufacturing in 50 different countries and concluded that countries with more open economies took the lead in introducing cleaner technology. Production in those countries generated almost 20 percent less emissions than the same production in closed countries. </w:t>
      </w:r>
      <w:proofErr w:type="gramStart"/>
      <w:r w:rsidRPr="0099418D">
        <w:rPr>
          <w:rFonts w:ascii="Times New Roman" w:hAnsi="Times New Roman"/>
          <w:sz w:val="4"/>
          <w:szCs w:val="4"/>
        </w:rPr>
        <w:t>This process is being driven by multinational corporations</w:t>
      </w:r>
      <w:proofErr w:type="gramEnd"/>
      <w:r w:rsidRPr="0099418D">
        <w:rPr>
          <w:rFonts w:ascii="Times New Roman" w:hAnsi="Times New Roman"/>
          <w:sz w:val="4"/>
          <w:szCs w:val="4"/>
        </w:rPr>
        <w:t xml:space="preserve"> because they have a lot to gain from uniform production with uniform technology. Because they are restructured more rapidly, they have more modern machinery. And they prefer assimilating the latest, most environmentally friendly technology immediately to retrofitting it, at great expense, when environmental regulations are tightened up.</w:t>
      </w:r>
      <w:r w:rsidRPr="0099418D">
        <w:rPr>
          <w:rStyle w:val="StyleBoldUnderline"/>
          <w:rFonts w:ascii="Times New Roman" w:hAnsi="Times New Roman"/>
        </w:rPr>
        <w:t xml:space="preserve"> Brazil, Mexico, and China—the three biggest recipients of foreign investment—have followed a very clear pattern: the more investments they get, the better control they gain over air pollution.</w:t>
      </w:r>
      <w:r w:rsidRPr="0099418D">
        <w:rPr>
          <w:rFonts w:ascii="Times New Roman" w:hAnsi="Times New Roman"/>
          <w:sz w:val="4"/>
          <w:szCs w:val="4"/>
        </w:rPr>
        <w:t xml:space="preserve"> The worst forms of air pollution have diminished in their cities during the period of globalization. When Western companies start up in developing countries, their production is considerably more environment-friendly than the native production, and they are more willing to comply with environmental legislation, not least because they have brand images and reputations to protect. Only 30 percent of Indonesian companies comply with the country's environmental regulations, whereas no fewer than 80 percent of the multinationals do so. One out of every 10 foreign companies maintained a standard clearly superior to that of the regulations. This development would go faster if economies were more open and, in particular, if the governments of the world were to phase out the incomprehensible tariffs on environmentally friendly technology. 21 Sometimes one hears it said that, for environmental reasons, the poor countries of the South must not be allowed to grow as affluent as our countries in the North. For example, in a compilation of essays on Environmentally Significant Consumption published by the National Academy of Sciences, we find anthropologist Richard Wilk fretting that:   If everyone develops a desire for the Western high-consumption lifestyle, the relentless growth in consumption, energy use, waste, and emissions may be disastrous. 22 But studies show this to be colossal misapprehension. On the contrary, it is in the developing countries that we find the gravest, most harmful environmental problems. In our affluent part of the world, more and more people are mindful of environmental problems such as endangered green areas. Every day in the developing countries, more than 6,000 people die from air pollution when using wood, dung, and agricultural waste in their homes as heating and cooking fuel. UNDP estimates that no fewer than 2.2 million people die every year from polluted indoor air. This result is already “disastrous” and far more destructive than atmospheric pollution and industrial emissions. Tying people down to that level of development means condemning millions to premature death every year. It is not true that pollution in the modern sense increases with growth. Instead, pollution follows an inverted U-curve. When growth in a very poor country gathers speed and the chimneys begin belching smoke, the environment suffers. But when prosperity has risen high enough, the environmental indicators show an improvement instead: emissions are reduced, and air and water show progressively lower concentrations of pollutants. The cities with the worst problems are not Stockholm, New York, and Zürich, but rather Beijing, Mexico City, and New Delhi. In addition to the factors already mentioned, this is also due to the economic structure changing from raw-material-intensive to knowledge-intensive production. In a modern economy, heavy, dirty industry is to a great extent superseded by service enterprises. Banks, consulting firms, and information technology corporations do not have the same environmental impact as old factories. According to one survey of available environmental data, the turning point generally comes before a country's per capita GDP has reached $8,000. At $10,000, the researchers found a positive connection between increased growth and better air and water quality. 23 That is roughly the level of prosperity of Argentina, South Korea, or Slovenia. In the United States, per capita GDP is about $36,300. Here as well, the environment has consistently improved since the 1970s, quite contrary to the picture one gets from the media. In the 1970s there was constant reference to smog in American cities, and rightly so: the air was judged to be unhealthy for 100–300 days a year. Today it is unhealthy for fewer than 10 days a year, with the exception of Los Angeles. There, the figure is roughly 80 days, but even that represents a 50 percent reduction in 10 years. 24 The same trend is noticeable in the rest of the affluent world—for example, in Tokyo, where, a few decades ago, doomsayers believed that oxygen masks would in the future have to be worn all around the city because of the bad air. Apart from its other positive effects on the developing countries, such as ameliorating hunger and sparing people the horror of watching their children die, prosperity beyond a certain critical point can improve the environment. What is more, this turning point is now occurring progressively earlier in the developing countries, because they can learn from more affluent countries' mistakes and use their superior technology.   For example, air quality in the enormous cities of China, which are the most heavily polluted in the world, has steadied since the mid-1980s and in several cases has slowly improved. This improvement has coincided with uniquely rapid growth. Some years ago, the Danish statistician and Greenpeace member Bjørn Lomborg, with about 10 of his students, compiled statistics and facts about the world's environmental problems. To his astonishment, he found that what he himself had regarded as self-evident, the steady deterioration of the global environment, did not agree at all with official empirical data. He found instead that air pollution is diminishing, refuse problems are diminishing, resources are not running out, more people are eating their fill, and people are living longer. Lomborg gathered publicly available data from as many fields as he could find and published them in the book The Skeptical Environmentalist: Measuring the Real State of the World. The picture that emerges there is an important corrective to the general prophesies of doom that can so easily be imbibed from newspaper headlines. Lomborg shows that air pollution and emissions have been declining in the developed world during recent decades. Heavy metal emissions have been heavily reduced; nitrogen oxides have diminished by almost 30 percent and sulfur emissions by about 80 percent. Pollution and emission problems are still growing in the poor developing countries, but at every level of growth annual particle density has diminished by 2 percent in only 14 years. In the developed world, phosphorus emissions into the seas have declined drastically, and E. coli bacteria concentrations in coastal waters have plummeted, enabling closed swimming areas to reopen. Lomborg shows that, instead of large-scale deforestation, the world's forest acreage increased from 40.24 million to 43.04 million square kilometers between 1950 and 1994. He finds that there has never been any large-scale tree death caused by acid rain. The oft-quoted, but erroneous statement about 40,000 species going extinct every year is traced by Lomborg to its source—a 20-year-old estimate that has been circulating in environmentalist circles ever since. Lomborg thinks it is closer to 1,500 species a year, and possibly a bit more than that. The documented cases of extinction during the past 400 years total just over a thousand species, of which about 95 percent are insects, bacteria, and viruses. As for the problem of garbage, the next hundred years worth of Danish refuse could be accommodated in a 33-meter-deep pit with an area of three square kilometers, even without recycling. In addition, Lomborg illustrates how increased prosperity and improved technology can solve the problems that lie ahead of us. </w:t>
      </w:r>
      <w:proofErr w:type="gramStart"/>
      <w:r w:rsidRPr="0099418D">
        <w:rPr>
          <w:rFonts w:ascii="Times New Roman" w:hAnsi="Times New Roman"/>
          <w:sz w:val="4"/>
          <w:szCs w:val="4"/>
        </w:rPr>
        <w:t>All the fresh water consumed in the world today could be produced by a single desalination plant, powered by solar cells and occupying 0.4 percent of the Sahara Desert</w:t>
      </w:r>
      <w:proofErr w:type="gramEnd"/>
      <w:r w:rsidRPr="0099418D">
        <w:rPr>
          <w:rStyle w:val="StyleBoldUnderline"/>
          <w:rFonts w:ascii="Times New Roman" w:hAnsi="Times New Roman"/>
        </w:rPr>
        <w:t>. It is a mistake, then, to believe that growth automatically ruins the environment.</w:t>
      </w:r>
      <w:r w:rsidRPr="0099418D">
        <w:rPr>
          <w:rFonts w:ascii="Times New Roman" w:hAnsi="Times New Roman"/>
          <w:sz w:val="4"/>
          <w:szCs w:val="4"/>
        </w:rPr>
        <w:t xml:space="preserve"> And claims that we would need this or that number of planets for the whole world to attain a Western standard of consumption—those “ecological footprint” calculations—are equally untruthful. </w:t>
      </w:r>
      <w:proofErr w:type="gramStart"/>
      <w:r w:rsidRPr="0099418D">
        <w:rPr>
          <w:rFonts w:ascii="Times New Roman" w:hAnsi="Times New Roman"/>
          <w:sz w:val="4"/>
          <w:szCs w:val="4"/>
        </w:rPr>
        <w:t>Such a claim is usually made by environmentalists</w:t>
      </w:r>
      <w:proofErr w:type="gramEnd"/>
      <w:r w:rsidRPr="0099418D">
        <w:rPr>
          <w:rFonts w:ascii="Times New Roman" w:hAnsi="Times New Roman"/>
          <w:sz w:val="4"/>
          <w:szCs w:val="4"/>
        </w:rPr>
        <w:t>, and it is concerned, not so much with emissions and pollution, as with resources running out if everyone were to live as we do in the affluent world. Clearly, certain of the raw materials we use today, in presentday quantities, would not suffice for the whole world if everyone consumed the same things. But that information is just about as interesting as if a prosperous Stone Age man were to say that, if everyone attained his level of consumption, there would not be enough stone, salt, and furs to go around. Raw material consumption is not static. With more and more people achieving a high level of prosperity, we start looking for ways of using other raw materials. Humanity is constantly  improving technology so as to get at raw materials that were previously inaccessible, and we are attaining a level of prosperity that makes this possible. New innovations make it possible for old raw materials to be put to better use and for garbage to be turned into new raw materials.</w:t>
      </w:r>
      <w:r w:rsidRPr="0099418D">
        <w:rPr>
          <w:rStyle w:val="StyleBoldUnderline"/>
          <w:rFonts w:ascii="Times New Roman" w:hAnsi="Times New Roman"/>
        </w:rPr>
        <w:t xml:space="preserve">   </w:t>
      </w:r>
    </w:p>
    <w:p w14:paraId="6FE68ACC" w14:textId="77777777" w:rsidR="00783148" w:rsidRPr="0099418D" w:rsidRDefault="00783148" w:rsidP="00783148">
      <w:pPr>
        <w:pStyle w:val="Tag"/>
        <w:numPr>
          <w:ilvl w:val="0"/>
          <w:numId w:val="30"/>
        </w:numPr>
        <w:rPr>
          <w:rStyle w:val="TagChar1"/>
        </w:rPr>
      </w:pPr>
      <w:r w:rsidRPr="0099418D">
        <w:rPr>
          <w:rStyle w:val="TagChar1"/>
        </w:rPr>
        <w:t xml:space="preserve">Cap is ethical and prevents violence </w:t>
      </w:r>
    </w:p>
    <w:p w14:paraId="7A67AD91" w14:textId="77777777" w:rsidR="00783148" w:rsidRPr="0099418D" w:rsidRDefault="00783148" w:rsidP="00783148">
      <w:r w:rsidRPr="0099418D">
        <w:rPr>
          <w:b/>
        </w:rPr>
        <w:t>Rockwell</w:t>
      </w:r>
      <w:r w:rsidRPr="0099418D">
        <w:t xml:space="preserve"> Jr., president of the Ludwig von Mises Institute, 5/19/</w:t>
      </w:r>
      <w:r w:rsidRPr="0099418D">
        <w:rPr>
          <w:b/>
        </w:rPr>
        <w:t>2008</w:t>
      </w:r>
    </w:p>
    <w:p w14:paraId="767A7E72" w14:textId="77777777" w:rsidR="00783148" w:rsidRPr="0099418D" w:rsidRDefault="00783148" w:rsidP="00783148">
      <w:r w:rsidRPr="0099418D">
        <w:t>(Llewellyn, “Everything You Love You Owe to Capitalism,” http://mises.org/story/2982)</w:t>
      </w:r>
    </w:p>
    <w:p w14:paraId="5451D579" w14:textId="77777777" w:rsidR="00783148" w:rsidRPr="0099418D" w:rsidRDefault="00783148" w:rsidP="00783148">
      <w:r w:rsidRPr="0099418D">
        <w:t xml:space="preserve">And yet, sitting on the other side of the table are well-educated people who imagine that the way to end the world's woes is through socialism. Now, </w:t>
      </w:r>
      <w:r w:rsidRPr="0099418D">
        <w:rPr>
          <w:rStyle w:val="StyleBoldUnderline"/>
        </w:rPr>
        <w:t>people's definitions of socialism differ</w:t>
      </w:r>
      <w:r w:rsidRPr="0099418D">
        <w:t xml:space="preserve">, </w:t>
      </w:r>
      <w:r w:rsidRPr="0099418D">
        <w:rPr>
          <w:rStyle w:val="StyleBoldUnderline"/>
        </w:rPr>
        <w:t>and these persons would probably be quick to say that they do not mean the Soviet Union</w:t>
      </w:r>
      <w:r w:rsidRPr="0099418D">
        <w:t xml:space="preserve"> or anything like that. That was socialism in name only, I would be told. And </w:t>
      </w:r>
      <w:r w:rsidRPr="0099418D">
        <w:rPr>
          <w:rStyle w:val="StyleBoldUnderline"/>
        </w:rPr>
        <w:t>yet</w:t>
      </w:r>
      <w:r w:rsidRPr="0099418D">
        <w:t xml:space="preserve">, </w:t>
      </w:r>
      <w:r w:rsidRPr="0099418D">
        <w:rPr>
          <w:rStyle w:val="StyleBoldUnderline"/>
        </w:rPr>
        <w:t>if socialism does mean anything at all today</w:t>
      </w:r>
      <w:r w:rsidRPr="0099418D">
        <w:t xml:space="preserve">, </w:t>
      </w:r>
      <w:r w:rsidRPr="0099418D">
        <w:rPr>
          <w:rStyle w:val="StyleBoldUnderline"/>
        </w:rPr>
        <w:t>it imagines</w:t>
      </w:r>
      <w:r w:rsidRPr="0099418D">
        <w:t xml:space="preserve"> that there can be some social improvement resulting from the political movement </w:t>
      </w:r>
      <w:r w:rsidRPr="0099418D">
        <w:rPr>
          <w:rStyle w:val="StyleBoldUnderline"/>
        </w:rPr>
        <w:t>to take capital out of private hands and put it into the hands of the state</w:t>
      </w:r>
      <w:r w:rsidRPr="0099418D">
        <w:t xml:space="preserve">. Other tendencies of socialism include the desire to see labor organized along class lines and given some sort of coercive power over how their employers' property is used. It might be as simple as the desire to put a cap on the salaries of CEOs, or </w:t>
      </w:r>
      <w:r w:rsidRPr="0099418D">
        <w:rPr>
          <w:rStyle w:val="StyleBoldUnderline"/>
        </w:rPr>
        <w:t>it could be as extreme as the desire to abolish all private property</w:t>
      </w:r>
      <w:r w:rsidRPr="0099418D">
        <w:t xml:space="preserve">, </w:t>
      </w:r>
      <w:r w:rsidRPr="0099418D">
        <w:rPr>
          <w:rStyle w:val="StyleBoldUnderline"/>
        </w:rPr>
        <w:t>money</w:t>
      </w:r>
      <w:r w:rsidRPr="0099418D">
        <w:t xml:space="preserve">, </w:t>
      </w:r>
      <w:r w:rsidRPr="0099418D">
        <w:rPr>
          <w:rStyle w:val="StyleBoldUnderline"/>
        </w:rPr>
        <w:t>and even marriage</w:t>
      </w:r>
      <w:r w:rsidRPr="0099418D">
        <w:t xml:space="preserve">.  </w:t>
      </w:r>
      <w:r w:rsidRPr="0099418D">
        <w:rPr>
          <w:rStyle w:val="StyleBoldUnderline"/>
        </w:rPr>
        <w:t>Whatever the specifics</w:t>
      </w:r>
      <w:r w:rsidRPr="0099418D">
        <w:t xml:space="preserve"> of the case in question, </w:t>
      </w:r>
      <w:r w:rsidRPr="0099418D">
        <w:rPr>
          <w:rStyle w:val="Emphasis"/>
        </w:rPr>
        <w:t>socialism always means overriding the free decisions of individuals</w:t>
      </w:r>
      <w:r w:rsidRPr="0099418D">
        <w:rPr>
          <w:rStyle w:val="StyleBoldUnderline"/>
        </w:rPr>
        <w:t xml:space="preserve"> and replacing that</w:t>
      </w:r>
      <w:r w:rsidRPr="0099418D">
        <w:t xml:space="preserve"> capacity for </w:t>
      </w:r>
      <w:r w:rsidRPr="0099418D">
        <w:rPr>
          <w:rStyle w:val="StyleBoldUnderline"/>
        </w:rPr>
        <w:t>decision making with</w:t>
      </w:r>
      <w:r w:rsidRPr="0099418D">
        <w:t xml:space="preserve"> an overarching plan by </w:t>
      </w:r>
      <w:r w:rsidRPr="0099418D">
        <w:rPr>
          <w:rStyle w:val="StyleBoldUnderline"/>
        </w:rPr>
        <w:t>the state</w:t>
      </w:r>
      <w:r w:rsidRPr="0099418D">
        <w:t xml:space="preserve">. </w:t>
      </w:r>
      <w:r w:rsidRPr="0099418D">
        <w:rPr>
          <w:rStyle w:val="StyleBoldUnderline"/>
        </w:rPr>
        <w:t>Taken far enough</w:t>
      </w:r>
      <w:r w:rsidRPr="0099418D">
        <w:t xml:space="preserve">, </w:t>
      </w:r>
      <w:r w:rsidRPr="0099418D">
        <w:rPr>
          <w:rStyle w:val="StyleBoldUnderline"/>
        </w:rPr>
        <w:t>this mode of thought</w:t>
      </w:r>
      <w:r w:rsidRPr="0099418D">
        <w:t xml:space="preserve"> won't just spell an end to opulent lunches. It </w:t>
      </w:r>
      <w:r w:rsidRPr="0099418D">
        <w:rPr>
          <w:rStyle w:val="StyleBoldUnderline"/>
        </w:rPr>
        <w:t xml:space="preserve">will mean </w:t>
      </w:r>
      <w:r w:rsidRPr="0099418D">
        <w:rPr>
          <w:rStyle w:val="Emphasis"/>
        </w:rPr>
        <w:t>the end of</w:t>
      </w:r>
      <w:r w:rsidRPr="0099418D">
        <w:t xml:space="preserve"> what we all know as </w:t>
      </w:r>
      <w:r w:rsidRPr="0099418D">
        <w:rPr>
          <w:rStyle w:val="Emphasis"/>
        </w:rPr>
        <w:t>civilization</w:t>
      </w:r>
      <w:r w:rsidRPr="0099418D">
        <w:rPr>
          <w:rStyle w:val="StyleStyleBold12pt"/>
        </w:rPr>
        <w:t xml:space="preserve"> </w:t>
      </w:r>
      <w:r w:rsidRPr="0099418D">
        <w:t xml:space="preserve">itself. It would plunge us back to a primitive state of existence, living off hunting and gathering in a world with little art, music, leisure, or charity. </w:t>
      </w:r>
      <w:r w:rsidRPr="0099418D">
        <w:rPr>
          <w:rStyle w:val="StyleBoldUnderline"/>
        </w:rPr>
        <w:t>Nor is any form of socialism capable of providing for</w:t>
      </w:r>
      <w:r w:rsidRPr="0099418D">
        <w:t xml:space="preserve"> the needs of </w:t>
      </w:r>
      <w:r w:rsidRPr="0099418D">
        <w:rPr>
          <w:rStyle w:val="StyleBoldUnderline"/>
        </w:rPr>
        <w:t>the world's six billion people</w:t>
      </w:r>
      <w:r w:rsidRPr="0099418D">
        <w:t xml:space="preserve">, </w:t>
      </w:r>
      <w:r w:rsidRPr="0099418D">
        <w:rPr>
          <w:rStyle w:val="StyleBoldUnderline"/>
        </w:rPr>
        <w:t>so the population would shrink</w:t>
      </w:r>
      <w:r w:rsidRPr="0099418D">
        <w:t xml:space="preserve"> </w:t>
      </w:r>
      <w:r w:rsidRPr="0099418D">
        <w:rPr>
          <w:rStyle w:val="StyleBoldUnderline"/>
        </w:rPr>
        <w:t>dramatically and quickly</w:t>
      </w:r>
      <w:r w:rsidRPr="0099418D">
        <w:t xml:space="preserve"> and </w:t>
      </w:r>
      <w:r w:rsidRPr="0099418D">
        <w:rPr>
          <w:rStyle w:val="StyleBoldUnderline"/>
        </w:rPr>
        <w:t xml:space="preserve">in a manner that would </w:t>
      </w:r>
      <w:r w:rsidRPr="0099418D">
        <w:rPr>
          <w:rStyle w:val="Emphasis"/>
        </w:rPr>
        <w:t>make every human horror ever known seem mild by comparison</w:t>
      </w:r>
      <w:r w:rsidRPr="0099418D">
        <w:t xml:space="preserve">. </w:t>
      </w:r>
      <w:r w:rsidRPr="0099418D">
        <w:rPr>
          <w:rStyle w:val="StyleBoldUnderline"/>
        </w:rPr>
        <w:t>Nor is it possible to divorce socialism from totalitarianism</w:t>
      </w:r>
      <w:r w:rsidRPr="0099418D">
        <w:t xml:space="preserve">, because </w:t>
      </w:r>
      <w:r w:rsidRPr="0099418D">
        <w:rPr>
          <w:rStyle w:val="StyleBoldUnderline"/>
        </w:rPr>
        <w:t>if you</w:t>
      </w:r>
      <w:r w:rsidRPr="0099418D">
        <w:t xml:space="preserve"> are serious about </w:t>
      </w:r>
      <w:r w:rsidRPr="0099418D">
        <w:rPr>
          <w:rStyle w:val="StyleBoldUnderline"/>
        </w:rPr>
        <w:t>end</w:t>
      </w:r>
      <w:r w:rsidRPr="0099418D">
        <w:t xml:space="preserve">ing </w:t>
      </w:r>
      <w:r w:rsidRPr="0099418D">
        <w:rPr>
          <w:rStyle w:val="StyleBoldUnderline"/>
        </w:rPr>
        <w:t>private ownership</w:t>
      </w:r>
      <w:r w:rsidRPr="0099418D">
        <w:t xml:space="preserve"> of the means of production, </w:t>
      </w:r>
      <w:r w:rsidRPr="0099418D">
        <w:rPr>
          <w:rStyle w:val="StyleBoldUnderline"/>
        </w:rPr>
        <w:t>you have to</w:t>
      </w:r>
      <w:r w:rsidRPr="0099418D">
        <w:t xml:space="preserve"> be serious about </w:t>
      </w:r>
      <w:r w:rsidRPr="0099418D">
        <w:rPr>
          <w:rStyle w:val="StyleBoldUnderline"/>
        </w:rPr>
        <w:t>end</w:t>
      </w:r>
      <w:r w:rsidRPr="0099418D">
        <w:t xml:space="preserve">ing </w:t>
      </w:r>
      <w:r w:rsidRPr="0099418D">
        <w:rPr>
          <w:rStyle w:val="StyleBoldUnderline"/>
        </w:rPr>
        <w:t>freedom and creativity too</w:t>
      </w:r>
      <w:r w:rsidRPr="0099418D">
        <w:t xml:space="preserve">. </w:t>
      </w:r>
      <w:r w:rsidRPr="0099418D">
        <w:rPr>
          <w:rStyle w:val="StyleBoldUnderline"/>
        </w:rPr>
        <w:t>You will have to make the whole of society</w:t>
      </w:r>
      <w:r w:rsidRPr="0099418D">
        <w:t xml:space="preserve">, or what is left of it, into </w:t>
      </w:r>
      <w:r w:rsidRPr="0099418D">
        <w:rPr>
          <w:rStyle w:val="StyleBoldUnderline"/>
        </w:rPr>
        <w:t>a prison</w:t>
      </w:r>
      <w:r w:rsidRPr="0099418D">
        <w:t xml:space="preserve">.  In short, </w:t>
      </w:r>
      <w:r w:rsidRPr="0099418D">
        <w:rPr>
          <w:rStyle w:val="Emphasis"/>
        </w:rPr>
        <w:t>the wish for socialism is a wish for unparalleled human evil</w:t>
      </w:r>
      <w:r w:rsidRPr="0099418D">
        <w:t xml:space="preserve">. </w:t>
      </w:r>
      <w:r w:rsidRPr="0099418D">
        <w:rPr>
          <w:rStyle w:val="StyleBoldUnderline"/>
        </w:rPr>
        <w:t>If we</w:t>
      </w:r>
      <w:r w:rsidRPr="0099418D">
        <w:t xml:space="preserve"> really </w:t>
      </w:r>
      <w:r w:rsidRPr="0099418D">
        <w:rPr>
          <w:rStyle w:val="StyleBoldUnderline"/>
        </w:rPr>
        <w:t>understood this</w:t>
      </w:r>
      <w:r w:rsidRPr="0099418D">
        <w:t xml:space="preserve">, </w:t>
      </w:r>
      <w:r w:rsidRPr="0099418D">
        <w:rPr>
          <w:rStyle w:val="StyleBoldUnderline"/>
        </w:rPr>
        <w:t>no one would express</w:t>
      </w:r>
      <w:r w:rsidRPr="0099418D">
        <w:t xml:space="preserve"> casual </w:t>
      </w:r>
      <w:r w:rsidRPr="0099418D">
        <w:rPr>
          <w:rStyle w:val="StyleBoldUnderline"/>
        </w:rPr>
        <w:t>support for it</w:t>
      </w:r>
      <w:r w:rsidRPr="0099418D">
        <w:t xml:space="preserve"> in polite company. </w:t>
      </w:r>
      <w:r w:rsidRPr="0099418D">
        <w:rPr>
          <w:rStyle w:val="StyleBoldUnderline"/>
        </w:rPr>
        <w:t>It would be like saying</w:t>
      </w:r>
      <w:r w:rsidRPr="0099418D">
        <w:t xml:space="preserve">, you know, </w:t>
      </w:r>
      <w:r w:rsidRPr="0099418D">
        <w:rPr>
          <w:rStyle w:val="StyleBoldUnderline"/>
        </w:rPr>
        <w:t>there is really something to be said for malaria</w:t>
      </w:r>
      <w:r w:rsidRPr="0099418D">
        <w:t xml:space="preserve"> and typhoid </w:t>
      </w:r>
      <w:r w:rsidRPr="0099418D">
        <w:rPr>
          <w:rStyle w:val="StyleBoldUnderline"/>
        </w:rPr>
        <w:t xml:space="preserve">and </w:t>
      </w:r>
      <w:r w:rsidRPr="0099418D">
        <w:rPr>
          <w:rStyle w:val="Emphasis"/>
        </w:rPr>
        <w:t>dropping atom bombs on millions of innocents</w:t>
      </w:r>
      <w:r w:rsidRPr="0099418D">
        <w:t>.</w:t>
      </w:r>
    </w:p>
    <w:p w14:paraId="627758C0" w14:textId="77777777" w:rsidR="00783148" w:rsidRPr="0099418D" w:rsidRDefault="00783148" w:rsidP="00783148"/>
    <w:p w14:paraId="179496C5" w14:textId="77777777" w:rsidR="00783148" w:rsidRPr="0099418D" w:rsidRDefault="00783148" w:rsidP="00783148">
      <w:pPr>
        <w:pStyle w:val="Tag"/>
        <w:numPr>
          <w:ilvl w:val="0"/>
          <w:numId w:val="30"/>
        </w:numPr>
        <w:rPr>
          <w:rStyle w:val="TagChar1"/>
        </w:rPr>
      </w:pPr>
      <w:r w:rsidRPr="0099418D">
        <w:rPr>
          <w:rStyle w:val="TagChar1"/>
        </w:rPr>
        <w:t>Alt causes</w:t>
      </w:r>
      <w:r w:rsidRPr="0099418D">
        <w:t xml:space="preserve"> </w:t>
      </w:r>
      <w:r w:rsidRPr="0099418D">
        <w:rPr>
          <w:rStyle w:val="TagChar1"/>
        </w:rPr>
        <w:t>more capitalism</w:t>
      </w:r>
    </w:p>
    <w:p w14:paraId="3A68AEF3" w14:textId="77777777" w:rsidR="00783148" w:rsidRPr="0099418D" w:rsidRDefault="00783148" w:rsidP="00783148">
      <w:r w:rsidRPr="0099418D">
        <w:rPr>
          <w:rStyle w:val="StyleStyleBold12pt"/>
        </w:rPr>
        <w:t>Mead, 9</w:t>
      </w:r>
      <w:r w:rsidRPr="0099418D">
        <w:t xml:space="preserve"> – Senior Fellow @ the Council on Foreign Relations</w:t>
      </w:r>
    </w:p>
    <w:p w14:paraId="5D0C80A2" w14:textId="77777777" w:rsidR="00783148" w:rsidRPr="0099418D" w:rsidRDefault="00783148" w:rsidP="00783148">
      <w:r w:rsidRPr="0099418D">
        <w:t xml:space="preserve">Walter Russell, </w:t>
      </w:r>
      <w:hyperlink r:id="rId24" w:history="1">
        <w:r w:rsidRPr="0099418D">
          <w:t>http://www.tnr.com/politics/story.html?id=571cbbb9-2887-4d81-8542-92e83915f5f8&amp;p=2</w:t>
        </w:r>
      </w:hyperlink>
      <w:r w:rsidRPr="0099418D">
        <w:t xml:space="preserve">) </w:t>
      </w:r>
    </w:p>
    <w:p w14:paraId="43AFB752" w14:textId="77777777" w:rsidR="00783148" w:rsidRPr="0099418D" w:rsidRDefault="00783148" w:rsidP="00783148">
      <w:pPr>
        <w:rPr>
          <w:rFonts w:cs="Arial"/>
        </w:rPr>
      </w:pPr>
    </w:p>
    <w:p w14:paraId="471890EB" w14:textId="77777777" w:rsidR="00783148" w:rsidRPr="0099418D" w:rsidRDefault="00783148" w:rsidP="00783148">
      <w:pPr>
        <w:rPr>
          <w:rFonts w:cs="Arial"/>
        </w:rPr>
      </w:pPr>
      <w:r w:rsidRPr="0099418D">
        <w:rPr>
          <w:rFonts w:cs="Arial"/>
        </w:rPr>
        <w:t xml:space="preserve">And yet, </w:t>
      </w:r>
      <w:r w:rsidRPr="0099418D">
        <w:rPr>
          <w:rFonts w:cs="Arial"/>
          <w:szCs w:val="20"/>
        </w:rPr>
        <w:t xml:space="preserve">this relentless series of crises has not disrupted the rise of a global capitalist system, </w:t>
      </w:r>
      <w:r w:rsidRPr="0099418D">
        <w:rPr>
          <w:rFonts w:cs="Arial"/>
        </w:rPr>
        <w:t xml:space="preserve">centered first on the power of the United Kingdom and then, since World War II, </w:t>
      </w:r>
      <w:r w:rsidRPr="0099418D">
        <w:rPr>
          <w:rFonts w:cs="Arial"/>
          <w:szCs w:val="20"/>
        </w:rPr>
        <w:t>on the</w:t>
      </w:r>
      <w:r w:rsidRPr="0099418D">
        <w:rPr>
          <w:rFonts w:cs="Arial"/>
        </w:rPr>
        <w:t xml:space="preserve"> power of the </w:t>
      </w:r>
      <w:r w:rsidRPr="0099418D">
        <w:rPr>
          <w:rStyle w:val="Emphasis"/>
        </w:rPr>
        <w:t>U</w:t>
      </w:r>
      <w:r w:rsidRPr="0099418D">
        <w:rPr>
          <w:rFonts w:cs="Arial"/>
        </w:rPr>
        <w:t xml:space="preserve">nited </w:t>
      </w:r>
      <w:r w:rsidRPr="0099418D">
        <w:rPr>
          <w:rStyle w:val="Emphasis"/>
        </w:rPr>
        <w:t>S</w:t>
      </w:r>
      <w:r w:rsidRPr="0099418D">
        <w:rPr>
          <w:rFonts w:cs="Arial"/>
        </w:rPr>
        <w:t xml:space="preserve">tates. </w:t>
      </w:r>
      <w:r w:rsidRPr="0099418D">
        <w:rPr>
          <w:rFonts w:cs="Arial"/>
          <w:szCs w:val="20"/>
        </w:rPr>
        <w:t xml:space="preserve">After more than 300 years, it seems reasonable to conclude that </w:t>
      </w:r>
      <w:r w:rsidRPr="0099418D">
        <w:rPr>
          <w:rStyle w:val="Emphasis"/>
        </w:rPr>
        <w:t>financial and economic crises do not</w:t>
      </w:r>
      <w:r w:rsidRPr="0099418D">
        <w:rPr>
          <w:rFonts w:cs="Arial"/>
        </w:rPr>
        <w:t xml:space="preserve">, by themselves, </w:t>
      </w:r>
      <w:r w:rsidRPr="0099418D">
        <w:rPr>
          <w:rStyle w:val="Emphasis"/>
        </w:rPr>
        <w:t>threaten</w:t>
      </w:r>
      <w:r w:rsidRPr="0099418D">
        <w:rPr>
          <w:rFonts w:cs="Arial"/>
        </w:rPr>
        <w:t xml:space="preserve"> either </w:t>
      </w:r>
      <w:r w:rsidRPr="0099418D">
        <w:rPr>
          <w:rStyle w:val="Emphasis"/>
        </w:rPr>
        <w:t>the international capitalist system</w:t>
      </w:r>
      <w:r w:rsidRPr="0099418D">
        <w:rPr>
          <w:rFonts w:cs="Arial"/>
        </w:rPr>
        <w:t xml:space="preserve"> or the special role within it of leading capitalist powers like the United Kingdom and the United States. </w:t>
      </w:r>
      <w:r w:rsidRPr="0099418D">
        <w:rPr>
          <w:rFonts w:cs="Arial"/>
          <w:szCs w:val="20"/>
        </w:rPr>
        <w:t>If anything, the opposite seems true</w:t>
      </w:r>
      <w:r w:rsidRPr="0099418D">
        <w:rPr>
          <w:rFonts w:cs="Arial"/>
        </w:rPr>
        <w:t>--</w:t>
      </w:r>
      <w:r w:rsidRPr="0099418D">
        <w:rPr>
          <w:rStyle w:val="StyleBoldUnderline"/>
        </w:rPr>
        <w:t>that financial crises</w:t>
      </w:r>
      <w:r w:rsidRPr="0099418D">
        <w:rPr>
          <w:rFonts w:cs="Arial"/>
        </w:rPr>
        <w:t xml:space="preserve"> in some </w:t>
      </w:r>
      <w:r w:rsidRPr="0099418D">
        <w:rPr>
          <w:rStyle w:val="StyleBoldUnderline"/>
        </w:rPr>
        <w:t>way sustain Anglophone power and capitalist development. Indeed, many critics of both capitalism and the "Anglo-Saxons" who practice it so aggressively have pointed to what seems to be a perverse relationship between such crises and the consolidation of the "core" capitalist economies against the impoverished periphery. Marx noted that financial crises remorselessly crushed weaker companies, allowing the most successful and ruthless capitalists to cement their domination of the system. For dependency theorists like Raul Prebisch, crises served a similar function in the international system, helping stronger countries marginalize and impoverish developing ones. Setting aside the flaws in both these overarching theories of capitalism, this analysis of economic crises is fundamentally sound--and</w:t>
      </w:r>
      <w:r w:rsidRPr="0099418D">
        <w:rPr>
          <w:rFonts w:cs="Arial"/>
          <w:szCs w:val="20"/>
        </w:rPr>
        <w:t xml:space="preserve"> </w:t>
      </w:r>
      <w:r w:rsidRPr="0099418D">
        <w:rPr>
          <w:rStyle w:val="Emphasis"/>
        </w:rPr>
        <w:t>especially relevant to the current meltdown.</w:t>
      </w:r>
      <w:r w:rsidRPr="0099418D">
        <w:rPr>
          <w:rFonts w:cs="Arial"/>
        </w:rPr>
        <w:t xml:space="preserve"> Cataloguing the early losses from the financial crisis, it's hard not to conclude that the </w:t>
      </w:r>
      <w:r w:rsidRPr="0099418D">
        <w:rPr>
          <w:rFonts w:cs="Arial"/>
          <w:szCs w:val="20"/>
        </w:rPr>
        <w:t>central capitalist nations will weather the storm far better than those not so central. Emerging markets</w:t>
      </w:r>
      <w:r w:rsidRPr="0099418D">
        <w:rPr>
          <w:rFonts w:cs="Arial"/>
        </w:rPr>
        <w:t xml:space="preserve"> have been hit harder by the financial crisis than developed ones as investors around the world </w:t>
      </w:r>
      <w:r w:rsidRPr="0099418D">
        <w:rPr>
          <w:rFonts w:cs="Arial"/>
          <w:szCs w:val="20"/>
        </w:rPr>
        <w:t>seek the safe haven provided by</w:t>
      </w:r>
      <w:r w:rsidRPr="0099418D">
        <w:rPr>
          <w:rFonts w:cs="Arial"/>
        </w:rPr>
        <w:t xml:space="preserve"> U.S. </w:t>
      </w:r>
      <w:r w:rsidRPr="0099418D">
        <w:rPr>
          <w:rStyle w:val="Emphasis"/>
        </w:rPr>
        <w:t>T</w:t>
      </w:r>
      <w:r w:rsidRPr="0099418D">
        <w:rPr>
          <w:rFonts w:cs="Arial"/>
        </w:rPr>
        <w:t xml:space="preserve">reasury </w:t>
      </w:r>
      <w:r w:rsidRPr="0099418D">
        <w:rPr>
          <w:rFonts w:cs="Arial"/>
          <w:szCs w:val="20"/>
        </w:rPr>
        <w:t>bills</w:t>
      </w:r>
      <w:r w:rsidRPr="0099418D">
        <w:rPr>
          <w:rFonts w:cs="Arial"/>
        </w:rPr>
        <w:t>, and commodity-producing economies have suffered extraordinary shocks as commodity prices crashed from their record, boom-time highs. Countries like Russia, Venezuela, and Iran, which hoped to use oil revenue to mount a serious political challenge to American power and the existing world order, face serious new constraints. Vladimir Putin, Hugo Chavez, and Mahmoud Ahmadinejad must now spend less time planning big international moves and think a little bit harder about domestic stability. Far from being the last nail in America's coffin, the financial crisis may actually resuscitate U.S. power relative to its rivals.</w:t>
      </w:r>
    </w:p>
    <w:p w14:paraId="147C4FD4" w14:textId="77777777" w:rsidR="00783148" w:rsidRPr="0099418D" w:rsidRDefault="00783148" w:rsidP="00783148"/>
    <w:p w14:paraId="000F444C" w14:textId="77777777" w:rsidR="00783148" w:rsidRPr="0099418D" w:rsidRDefault="00783148" w:rsidP="00783148">
      <w:pPr>
        <w:pStyle w:val="Tag"/>
        <w:numPr>
          <w:ilvl w:val="0"/>
          <w:numId w:val="30"/>
        </w:numPr>
      </w:pPr>
      <w:r w:rsidRPr="0099418D">
        <w:t>AND - cap is vital to preventing extinction – disease, poverty, and V2L</w:t>
      </w:r>
    </w:p>
    <w:p w14:paraId="64BBC7A3" w14:textId="77777777" w:rsidR="00783148" w:rsidRPr="0099418D" w:rsidRDefault="00783148" w:rsidP="00783148">
      <w:pPr>
        <w:rPr>
          <w:rFonts w:cs="Times New Roman"/>
          <w:b/>
          <w:bCs/>
          <w:sz w:val="24"/>
        </w:rPr>
      </w:pPr>
      <w:r w:rsidRPr="0099418D">
        <w:rPr>
          <w:rFonts w:cs="Times New Roman"/>
          <w:b/>
          <w:bCs/>
          <w:sz w:val="24"/>
        </w:rPr>
        <w:t xml:space="preserve">Rockwell ’02 </w:t>
      </w:r>
      <w:r w:rsidRPr="0099418D">
        <w:rPr>
          <w:rFonts w:cs="Times New Roman"/>
          <w:sz w:val="20"/>
        </w:rPr>
        <w:t>(Llewellyn H., President of the Mises Institute, The Free Market, “Why They Attack Capitalism”, Volume 20, Number 10, October, http://www.mises.org/freemarket_detail.asp?control=418&amp;sortorder-articledate)</w:t>
      </w:r>
    </w:p>
    <w:p w14:paraId="12E6A29E" w14:textId="77777777" w:rsidR="00783148" w:rsidRPr="0099418D" w:rsidRDefault="00783148" w:rsidP="00783148">
      <w:pPr>
        <w:rPr>
          <w:rFonts w:cs="Times New Roman"/>
          <w:sz w:val="20"/>
          <w:szCs w:val="20"/>
        </w:rPr>
      </w:pPr>
    </w:p>
    <w:p w14:paraId="34F945D1" w14:textId="77777777" w:rsidR="00783148" w:rsidRPr="0099418D" w:rsidRDefault="00783148" w:rsidP="00783148">
      <w:pPr>
        <w:rPr>
          <w:rFonts w:cs="Times New Roman"/>
          <w:bCs/>
          <w:sz w:val="24"/>
          <w:u w:val="single"/>
        </w:rPr>
      </w:pPr>
      <w:r w:rsidRPr="0099418D">
        <w:rPr>
          <w:rFonts w:cs="Times New Roman"/>
          <w:sz w:val="20"/>
          <w:szCs w:val="20"/>
        </w:rPr>
        <w:t xml:space="preserve">If you think about it, this hysteria is </w:t>
      </w:r>
      <w:proofErr w:type="gramStart"/>
      <w:r w:rsidRPr="0099418D">
        <w:rPr>
          <w:rFonts w:cs="Times New Roman"/>
          <w:sz w:val="20"/>
          <w:szCs w:val="20"/>
        </w:rPr>
        <w:t>astonishing</w:t>
      </w:r>
      <w:proofErr w:type="gramEnd"/>
      <w:r w:rsidRPr="0099418D">
        <w:rPr>
          <w:rFonts w:cs="Times New Roman"/>
          <w:sz w:val="20"/>
          <w:szCs w:val="20"/>
        </w:rPr>
        <w:t xml:space="preserve">, even terrifying. </w:t>
      </w:r>
      <w:r w:rsidRPr="0099418D">
        <w:rPr>
          <w:rFonts w:cs="Times New Roman"/>
          <w:bCs/>
          <w:sz w:val="24"/>
          <w:u w:val="single"/>
        </w:rPr>
        <w:t xml:space="preserve">The market economy has created unfathomable prosperity and, </w:t>
      </w:r>
      <w:proofErr w:type="gramStart"/>
      <w:r w:rsidRPr="0099418D">
        <w:rPr>
          <w:rFonts w:cs="Times New Roman"/>
          <w:bCs/>
          <w:sz w:val="24"/>
          <w:u w:val="single"/>
        </w:rPr>
        <w:t>decade by decade</w:t>
      </w:r>
      <w:proofErr w:type="gramEnd"/>
      <w:r w:rsidRPr="0099418D">
        <w:rPr>
          <w:rFonts w:cs="Times New Roman"/>
          <w:bCs/>
          <w:sz w:val="24"/>
          <w:u w:val="single"/>
        </w:rPr>
        <w:t>, for centuries and centuries, miraculous feats of innovation, production, distribution, and social coordination.  To the free market, we owe all material prosperity, all our leisure time, our health and longevity, our huge and growing population, nearly everything we call life itself. Capitalism and capitalism alone has rescued the human race from degrading poverty, rampant sickness, and early death. In the absence of the capitalist economy,</w:t>
      </w:r>
      <w:r w:rsidRPr="0099418D">
        <w:rPr>
          <w:rFonts w:cs="Times New Roman"/>
          <w:sz w:val="20"/>
          <w:szCs w:val="20"/>
        </w:rPr>
        <w:t xml:space="preserve"> and all its underlying institutions, </w:t>
      </w:r>
      <w:r w:rsidRPr="0099418D">
        <w:rPr>
          <w:rFonts w:cs="Times New Roman"/>
          <w:bCs/>
          <w:sz w:val="24"/>
          <w:u w:val="single"/>
        </w:rPr>
        <w:t>the world’s population would, over time, shrink to a fraction of its current size, in a holocaust of unimaginable scale, and whatever remained of the human race would be systematically reduced to subsistence, eating only what can be hunted or gathered</w:t>
      </w:r>
      <w:r w:rsidRPr="0099418D">
        <w:rPr>
          <w:rFonts w:cs="Times New Roman"/>
          <w:sz w:val="20"/>
          <w:szCs w:val="20"/>
        </w:rPr>
        <w:t xml:space="preserve">.  And this is only to mention its economic benefits. </w:t>
      </w:r>
      <w:r w:rsidRPr="0099418D">
        <w:rPr>
          <w:rFonts w:cs="Times New Roman"/>
          <w:bCs/>
          <w:sz w:val="24"/>
          <w:u w:val="single"/>
        </w:rPr>
        <w:t>Capitalism is</w:t>
      </w:r>
      <w:r w:rsidRPr="0099418D">
        <w:rPr>
          <w:rFonts w:cs="Times New Roman"/>
          <w:sz w:val="20"/>
          <w:szCs w:val="20"/>
        </w:rPr>
        <w:t xml:space="preserve"> also </w:t>
      </w:r>
      <w:r w:rsidRPr="0099418D">
        <w:rPr>
          <w:rFonts w:ascii="Franklin Gothic Heavy" w:hAnsi="Franklin Gothic Heavy" w:cs="Times New Roman"/>
          <w:b/>
          <w:iCs/>
          <w:sz w:val="24"/>
          <w:u w:val="single"/>
        </w:rPr>
        <w:t>an expression of freedom</w:t>
      </w:r>
      <w:r w:rsidRPr="0099418D">
        <w:rPr>
          <w:rFonts w:cs="Times New Roman"/>
          <w:sz w:val="20"/>
          <w:szCs w:val="20"/>
        </w:rPr>
        <w:t xml:space="preserve">. It is not so much a social system but the de facto result in a society where </w:t>
      </w:r>
      <w:r w:rsidRPr="0099418D">
        <w:rPr>
          <w:rFonts w:cs="Times New Roman"/>
          <w:bCs/>
          <w:sz w:val="24"/>
          <w:u w:val="single"/>
        </w:rPr>
        <w:t>individual rights are respected, where businesses, families, and every form of association are permitted to flourish in the absence of coercion, theft, war, and aggression</w:t>
      </w:r>
      <w:r w:rsidRPr="0099418D">
        <w:rPr>
          <w:rFonts w:cs="Times New Roman"/>
          <w:sz w:val="20"/>
          <w:szCs w:val="20"/>
          <w:u w:val="single"/>
        </w:rPr>
        <w:t>.</w:t>
      </w:r>
      <w:r w:rsidRPr="0099418D">
        <w:rPr>
          <w:rFonts w:cs="Times New Roman"/>
          <w:sz w:val="20"/>
          <w:szCs w:val="20"/>
        </w:rPr>
        <w:t xml:space="preserve">  </w:t>
      </w:r>
      <w:r w:rsidRPr="0099418D">
        <w:rPr>
          <w:rFonts w:cs="Times New Roman"/>
          <w:bCs/>
          <w:sz w:val="24"/>
          <w:u w:val="single"/>
        </w:rPr>
        <w:t xml:space="preserve">Capitalism protects the weak against the strong, granting choice and opportunity to the masses </w:t>
      </w:r>
      <w:proofErr w:type="gramStart"/>
      <w:r w:rsidRPr="0099418D">
        <w:rPr>
          <w:rFonts w:cs="Times New Roman"/>
          <w:bCs/>
          <w:sz w:val="24"/>
          <w:u w:val="single"/>
        </w:rPr>
        <w:t>who</w:t>
      </w:r>
      <w:proofErr w:type="gramEnd"/>
      <w:r w:rsidRPr="0099418D">
        <w:rPr>
          <w:rFonts w:cs="Times New Roman"/>
          <w:bCs/>
          <w:sz w:val="24"/>
          <w:u w:val="single"/>
        </w:rPr>
        <w:t xml:space="preserve"> once had no choice but to live in a state of dependency on the politically connected and their enforcers. The high value placed on women, children, the disabled, and the aged</w:t>
      </w:r>
      <w:r w:rsidRPr="0099418D">
        <w:rPr>
          <w:rFonts w:cs="Times New Roman"/>
          <w:sz w:val="20"/>
          <w:szCs w:val="20"/>
        </w:rPr>
        <w:t>— unknown in the ancient world—</w:t>
      </w:r>
      <w:r w:rsidRPr="0099418D">
        <w:rPr>
          <w:rFonts w:cs="Times New Roman"/>
          <w:bCs/>
          <w:sz w:val="24"/>
          <w:u w:val="single"/>
        </w:rPr>
        <w:t>owes so much to capitalism’s productivity and distribution of power</w:t>
      </w:r>
      <w:r w:rsidRPr="0099418D">
        <w:rPr>
          <w:rFonts w:cs="Times New Roman"/>
          <w:sz w:val="20"/>
          <w:szCs w:val="20"/>
        </w:rPr>
        <w:t xml:space="preserve">.   </w:t>
      </w:r>
      <w:r w:rsidRPr="0099418D">
        <w:rPr>
          <w:rFonts w:cs="Times New Roman"/>
          <w:bCs/>
          <w:sz w:val="24"/>
          <w:u w:val="single"/>
        </w:rPr>
        <w:t>Must we compare the record of capitalism with that of the state, which, looking at the sweep of this past century alone, has killed hundreds of millions of people in wars, famines, camps, and deliberate starvation campaigns?</w:t>
      </w:r>
      <w:r w:rsidRPr="0099418D">
        <w:rPr>
          <w:rFonts w:cs="Times New Roman"/>
          <w:sz w:val="20"/>
          <w:szCs w:val="20"/>
        </w:rPr>
        <w:t xml:space="preserve"> And the record of central planning of the type now being urged on American enterprise is perfectly abysmal. </w:t>
      </w:r>
    </w:p>
    <w:p w14:paraId="59F8222A" w14:textId="77777777" w:rsidR="00783148" w:rsidRPr="0099418D" w:rsidRDefault="00783148" w:rsidP="00783148">
      <w:pPr>
        <w:rPr>
          <w:rFonts w:ascii="Franklin Gothic Heavy" w:hAnsi="Franklin Gothic Heavy" w:cs="Times New Roman"/>
          <w:b/>
          <w:iCs/>
          <w:sz w:val="24"/>
          <w:u w:val="single"/>
        </w:rPr>
      </w:pPr>
    </w:p>
    <w:p w14:paraId="1F438ACA" w14:textId="77777777" w:rsidR="00783148" w:rsidRPr="0099418D" w:rsidRDefault="00783148" w:rsidP="00783148">
      <w:pPr>
        <w:rPr>
          <w:rFonts w:cs="Times New Roman"/>
          <w:bCs/>
          <w:sz w:val="24"/>
          <w:u w:val="single"/>
        </w:rPr>
      </w:pPr>
    </w:p>
    <w:p w14:paraId="106088D5" w14:textId="77777777" w:rsidR="00783148" w:rsidRPr="0099418D" w:rsidRDefault="00783148" w:rsidP="00783148">
      <w:pPr>
        <w:pStyle w:val="Tag"/>
        <w:numPr>
          <w:ilvl w:val="0"/>
          <w:numId w:val="30"/>
        </w:numPr>
        <w:rPr>
          <w:rStyle w:val="TagChar1"/>
        </w:rPr>
      </w:pPr>
      <w:r w:rsidRPr="0099418D">
        <w:rPr>
          <w:rStyle w:val="TagChar1"/>
        </w:rPr>
        <w:t>The case is a good form of capitalism – prevents great power wars and sustains free trade which prevents conflict through economic interdependence</w:t>
      </w:r>
    </w:p>
    <w:p w14:paraId="626E1683" w14:textId="77777777" w:rsidR="00783148" w:rsidRPr="0099418D" w:rsidRDefault="00783148" w:rsidP="00783148">
      <w:pPr>
        <w:pStyle w:val="Tag"/>
      </w:pPr>
      <w:r w:rsidRPr="0099418D">
        <w:t>Liberalism solves poverty in Latin America</w:t>
      </w:r>
      <w:r w:rsidRPr="0099418D">
        <w:br/>
      </w:r>
      <w:r w:rsidRPr="0099418D">
        <w:rPr>
          <w:rStyle w:val="StyleStyleBold12pt"/>
        </w:rPr>
        <w:t>Giordano and Li 12</w:t>
      </w:r>
      <w:r w:rsidRPr="0099418D">
        <w:t xml:space="preserve"> </w:t>
      </w:r>
    </w:p>
    <w:p w14:paraId="34629634" w14:textId="77777777" w:rsidR="00783148" w:rsidRPr="004D0BE6" w:rsidRDefault="00783148" w:rsidP="00783148">
      <w:pPr>
        <w:pStyle w:val="NormalWeb"/>
        <w:shd w:val="clear" w:color="auto" w:fill="FFFFFF"/>
        <w:spacing w:line="336" w:lineRule="atLeast"/>
        <w:rPr>
          <w:rFonts w:ascii="Helvetica" w:hAnsi="Helvetica"/>
          <w:color w:val="4D4D4D"/>
          <w:sz w:val="21"/>
          <w:szCs w:val="21"/>
        </w:rPr>
      </w:pPr>
      <w:r w:rsidRPr="0099418D">
        <w:rPr>
          <w:rFonts w:ascii="Helvetica" w:hAnsi="Helvetica"/>
          <w:color w:val="4D4D4D"/>
          <w:sz w:val="21"/>
          <w:szCs w:val="21"/>
        </w:rPr>
        <w:t>(November 2012, Paolo, PhD in Economics from the Institut d'Etudes Politiques de Paris, Lead Economist at the Integratoin and Trade Sector of the IADB, and Kun, Research Fellow at IADB, “An Updated Assessment of the Trade and Poverty Nexus in Latin America,” pages 375-377,</w:t>
      </w:r>
      <w:r w:rsidRPr="0099418D">
        <w:rPr>
          <w:rStyle w:val="apple-converted-space"/>
          <w:rFonts w:ascii="Helvetica" w:hAnsi="Helvetica"/>
          <w:color w:val="4D4D4D"/>
          <w:sz w:val="21"/>
          <w:szCs w:val="21"/>
        </w:rPr>
        <w:t> </w:t>
      </w:r>
      <w:hyperlink r:id="rId25" w:history="1">
        <w:r w:rsidRPr="0099418D">
          <w:rPr>
            <w:rStyle w:val="Hyperlink"/>
            <w:rFonts w:ascii="inherit" w:hAnsi="inherit"/>
            <w:sz w:val="21"/>
            <w:szCs w:val="21"/>
            <w:bdr w:val="none" w:sz="0" w:space="0" w:color="auto" w:frame="1"/>
          </w:rPr>
          <w:t>http://www.iadb.org/en/publications/publication-detail</w:t>
        </w:r>
        <w:r w:rsidRPr="0099418D">
          <w:rPr>
            <w:rStyle w:val="Hyperlink"/>
            <w:rFonts w:ascii="Helvetica" w:hAnsi="Helvetica"/>
            <w:sz w:val="21"/>
            <w:szCs w:val="21"/>
          </w:rPr>
          <w:t>,7101.html?id=67029</w:t>
        </w:r>
      </w:hyperlink>
      <w:r w:rsidRPr="0099418D">
        <w:rPr>
          <w:rStyle w:val="apple-converted-space"/>
          <w:rFonts w:ascii="Helvetica" w:hAnsi="Helvetica"/>
          <w:color w:val="4D4D4D"/>
          <w:sz w:val="21"/>
          <w:szCs w:val="21"/>
        </w:rPr>
        <w:t>. EJW.)</w:t>
      </w:r>
      <w:r w:rsidRPr="0099418D">
        <w:rPr>
          <w:rFonts w:ascii="Helvetica" w:hAnsi="Helvetica"/>
          <w:color w:val="4D4D4D"/>
          <w:sz w:val="21"/>
          <w:szCs w:val="21"/>
        </w:rPr>
        <w:br/>
      </w:r>
      <w:r w:rsidRPr="0099418D">
        <w:rPr>
          <w:rFonts w:ascii="Helvetica" w:hAnsi="Helvetica"/>
          <w:color w:val="4D4D4D"/>
          <w:sz w:val="12"/>
          <w:szCs w:val="12"/>
        </w:rPr>
        <w:t>Despite the move towards more open trade regimes, Latin American economies are still relatively closed to international trade. Under the pressure of globalisation, it is likely that in the coming years the region will need to open further and adjust to compete in an increasingly challenging global environment. Latin America being one of the most unequal regions of the world, the assessment of the trade and poverty nexus is crucial to devise policies aiming at better distributing the gains from trade. Latin America-specific research on this topic will provide policymakers and stakeholders with evidence necessary to underpin a debate which seems to be nurtured more by anxiety than rigorous knowledge.¶ In this light, it is useful to refer to a few conclusions with the aim of building up a solid base for policy debates and future research.¶ There is a gap in the availability of methodologies to explore the link between macro policy reforms like trade liberalisation and micro-economic determinants of welfare and poverty. It is therefore crucial to invest in the generation of data and research techniques, to adapt the research agenda to the specificity of Latin America and to consider qualitative issues that are difficult to measure. Meanwhile, normative statements referring to the trade policy nexus should cautiously consider the limitations of current positive knowledge.¶ Trade openness, inequality and poverty are wide multidimensional concepts. Measuring and attributing causal relations among these variables without carefully qualifying the specific dimensions explored or the particular transmission mechanisms at play may be misleading. It is important to disentangle the specific dimension of the trade and poverty nexus from the wider debate on globalisation and financial integration, the competing concepts of relative and absolute inequality and the objective and subjective dimension of poverty and deprivation.</w:t>
      </w:r>
      <w:r w:rsidRPr="0099418D">
        <w:rPr>
          <w:rFonts w:ascii="Helvetica" w:hAnsi="Helvetica"/>
          <w:color w:val="4D4D4D"/>
          <w:sz w:val="12"/>
          <w:szCs w:val="21"/>
        </w:rPr>
        <w:t xml:space="preserve">¶ </w:t>
      </w:r>
      <w:r w:rsidRPr="0099418D">
        <w:rPr>
          <w:rFonts w:ascii="Helvetica" w:hAnsi="Helvetica"/>
          <w:b/>
          <w:color w:val="4D4D4D"/>
          <w:sz w:val="21"/>
          <w:szCs w:val="21"/>
          <w:u w:val="single"/>
        </w:rPr>
        <w:t>Despite the impossibility</w:t>
      </w:r>
      <w:r w:rsidRPr="0099418D">
        <w:rPr>
          <w:rFonts w:ascii="Helvetica" w:hAnsi="Helvetica"/>
          <w:color w:val="4D4D4D"/>
          <w:sz w:val="21"/>
          <w:szCs w:val="21"/>
        </w:rPr>
        <w:t xml:space="preserve"> to rigorously and unambiguously assert </w:t>
      </w:r>
      <w:r w:rsidRPr="0099418D">
        <w:rPr>
          <w:rFonts w:ascii="Helvetica" w:hAnsi="Helvetica"/>
          <w:b/>
          <w:color w:val="4D4D4D"/>
          <w:sz w:val="21"/>
          <w:szCs w:val="21"/>
          <w:u w:val="single"/>
        </w:rPr>
        <w:t>that trade openness is conducive to growth and poverty reduction, the preponderance of evidence supports this conclusion</w:t>
      </w:r>
      <w:r w:rsidRPr="0099418D">
        <w:rPr>
          <w:rFonts w:ascii="Helvetica" w:hAnsi="Helvetica"/>
          <w:color w:val="4D4D4D"/>
          <w:sz w:val="21"/>
          <w:szCs w:val="21"/>
        </w:rPr>
        <w:t xml:space="preserve">. However, the majority of empirical macro studies also show that the impact of trade on growth and poverty is also generally small and that the causes of indigence are to be found elsewhere. But </w:t>
      </w:r>
      <w:r w:rsidRPr="0099418D">
        <w:rPr>
          <w:rFonts w:ascii="Helvetica" w:hAnsi="Helvetica"/>
          <w:b/>
          <w:color w:val="4D4D4D"/>
          <w:sz w:val="21"/>
          <w:szCs w:val="21"/>
          <w:u w:val="single"/>
        </w:rPr>
        <w:t>it is</w:t>
      </w:r>
      <w:r w:rsidRPr="0099418D">
        <w:rPr>
          <w:rFonts w:ascii="Helvetica" w:hAnsi="Helvetica"/>
          <w:color w:val="4D4D4D"/>
          <w:sz w:val="21"/>
          <w:szCs w:val="21"/>
        </w:rPr>
        <w:t xml:space="preserve"> in fact extremely </w:t>
      </w:r>
      <w:r w:rsidRPr="0099418D">
        <w:rPr>
          <w:rFonts w:ascii="Helvetica" w:hAnsi="Helvetica"/>
          <w:b/>
          <w:color w:val="4D4D4D"/>
          <w:sz w:val="21"/>
          <w:szCs w:val="21"/>
          <w:u w:val="single"/>
        </w:rPr>
        <w:t>arduous to find evidence that supports</w:t>
      </w:r>
      <w:r w:rsidRPr="0099418D">
        <w:rPr>
          <w:rFonts w:ascii="Helvetica" w:hAnsi="Helvetica"/>
          <w:color w:val="4D4D4D"/>
          <w:sz w:val="21"/>
          <w:szCs w:val="21"/>
        </w:rPr>
        <w:t xml:space="preserve"> the notion </w:t>
      </w:r>
      <w:r w:rsidRPr="0099418D">
        <w:rPr>
          <w:rFonts w:ascii="Helvetica" w:hAnsi="Helvetica"/>
          <w:b/>
          <w:color w:val="4D4D4D"/>
          <w:sz w:val="21"/>
          <w:szCs w:val="21"/>
          <w:u w:val="single"/>
        </w:rPr>
        <w:t>that trade protection is good for the poor</w:t>
      </w:r>
      <w:r w:rsidRPr="0099418D">
        <w:rPr>
          <w:rFonts w:ascii="Helvetica" w:hAnsi="Helvetica"/>
          <w:color w:val="4D4D4D"/>
          <w:sz w:val="21"/>
          <w:szCs w:val="21"/>
        </w:rPr>
        <w:t xml:space="preserve">. </w:t>
      </w:r>
      <w:r w:rsidRPr="0099418D">
        <w:rPr>
          <w:rFonts w:ascii="Helvetica" w:hAnsi="Helvetica"/>
          <w:color w:val="4D4D4D"/>
          <w:sz w:val="12"/>
          <w:szCs w:val="12"/>
        </w:rPr>
        <w:t>The question is therefore how to make trade and growth more pro-poor and not how to devise improbable alternatives to trade integration aiming at improving the livelihood of the poor.¶ Specific evidence on Latin America reveals that deductive generalisations of the neoclassical trade theory and global cross-country empirical studies may be of little help in understanding the trade and poverty nexus in the region. Several factors may explain why the integration of Latin America into the global economy may not necessarily bring about rising wages of unskilled workers and poverty reduction. The most compelling arguments are related to the existence of rigidities in the labour markets, the historical pattern of protection that created rents in unskilled intensive sectors, the emergence of low wage countries such as China and India that shifts the comparative advantage of Latin American economies, and institutional factors that protract the effects of an initial unequal distribution of factor endowments against the poor.Trade liberalisation may in fact be associated with rising inequality. But country case studies present contrasting indications. Although there is some evidence of rising inequality in the aftermath of trade opening, such as in the case of Mexico, Colombia, Argentina and Chile, it seems that the</w:t>
      </w:r>
      <w:r w:rsidRPr="0099418D">
        <w:rPr>
          <w:rFonts w:ascii="Helvetica" w:hAnsi="Helvetica"/>
          <w:color w:val="4D4D4D"/>
          <w:sz w:val="21"/>
          <w:szCs w:val="21"/>
        </w:rPr>
        <w:t xml:space="preserve"> </w:t>
      </w:r>
      <w:r w:rsidRPr="0099418D">
        <w:rPr>
          <w:rFonts w:ascii="Helvetica" w:hAnsi="Helvetica"/>
          <w:color w:val="4D4D4D"/>
          <w:sz w:val="12"/>
          <w:szCs w:val="12"/>
        </w:rPr>
        <w:t>specific effects of trade liberalization are small or indirect</w:t>
      </w:r>
      <w:r w:rsidRPr="0099418D">
        <w:rPr>
          <w:rFonts w:ascii="Helvetica" w:hAnsi="Helvetica"/>
          <w:color w:val="4D4D4D"/>
          <w:sz w:val="21"/>
          <w:szCs w:val="21"/>
        </w:rPr>
        <w:t xml:space="preserve">. </w:t>
      </w:r>
      <w:r w:rsidRPr="0099418D">
        <w:rPr>
          <w:rFonts w:ascii="Helvetica" w:hAnsi="Helvetica"/>
          <w:color w:val="4D4D4D"/>
          <w:sz w:val="12"/>
          <w:szCs w:val="12"/>
        </w:rPr>
        <w:t>Skill-biased technical change, often directly related with the increase of foreign direct investment or with capital account liberalisation, seems to have a stronger explanatory power than trade liberalisation.</w:t>
      </w:r>
      <w:r w:rsidRPr="0099418D">
        <w:rPr>
          <w:rFonts w:ascii="Helvetica" w:hAnsi="Helvetica"/>
          <w:color w:val="4D4D4D"/>
          <w:sz w:val="21"/>
          <w:szCs w:val="21"/>
        </w:rPr>
        <w:t xml:space="preserve"> There is also little evidence that trade opening has generated more informality. On the other hand, the case of Brazil, where </w:t>
      </w:r>
      <w:r w:rsidRPr="0099418D">
        <w:rPr>
          <w:rFonts w:ascii="Helvetica" w:hAnsi="Helvetica"/>
          <w:b/>
          <w:color w:val="4D4D4D"/>
          <w:sz w:val="21"/>
          <w:szCs w:val="21"/>
          <w:u w:val="single"/>
        </w:rPr>
        <w:t>trade liberalisation</w:t>
      </w:r>
      <w:r w:rsidRPr="0099418D">
        <w:rPr>
          <w:rFonts w:ascii="Helvetica" w:hAnsi="Helvetica"/>
          <w:color w:val="4D4D4D"/>
          <w:sz w:val="21"/>
          <w:szCs w:val="21"/>
        </w:rPr>
        <w:t xml:space="preserve"> seems to have </w:t>
      </w:r>
      <w:r w:rsidRPr="0099418D">
        <w:rPr>
          <w:rFonts w:ascii="Helvetica" w:hAnsi="Helvetica"/>
          <w:b/>
          <w:color w:val="4D4D4D"/>
          <w:sz w:val="21"/>
          <w:szCs w:val="21"/>
          <w:u w:val="single"/>
        </w:rPr>
        <w:t>contributed to the reduction of wage inequality,</w:t>
      </w:r>
      <w:r w:rsidRPr="0099418D">
        <w:rPr>
          <w:rFonts w:ascii="Helvetica" w:hAnsi="Helvetica"/>
          <w:color w:val="4D4D4D"/>
          <w:sz w:val="21"/>
          <w:szCs w:val="21"/>
        </w:rPr>
        <w:t xml:space="preserve"> is illustrative of the conditions under which trade reforms may have progressive distributive effects.</w:t>
      </w:r>
      <w:r w:rsidRPr="0099418D">
        <w:rPr>
          <w:rFonts w:ascii="Helvetica" w:hAnsi="Helvetica"/>
          <w:color w:val="4D4D4D"/>
          <w:sz w:val="12"/>
          <w:szCs w:val="21"/>
        </w:rPr>
        <w:t xml:space="preserve">¶ </w:t>
      </w:r>
      <w:r w:rsidRPr="0099418D">
        <w:rPr>
          <w:rFonts w:ascii="Helvetica" w:hAnsi="Helvetica"/>
          <w:b/>
          <w:color w:val="4D4D4D"/>
          <w:sz w:val="21"/>
          <w:szCs w:val="21"/>
          <w:u w:val="single"/>
        </w:rPr>
        <w:t>The empirical analysis addressing the direct effect of trade integration on poverty reveals</w:t>
      </w:r>
      <w:r w:rsidRPr="0099418D">
        <w:rPr>
          <w:rFonts w:ascii="Helvetica" w:hAnsi="Helvetica"/>
          <w:color w:val="4D4D4D"/>
          <w:sz w:val="21"/>
          <w:szCs w:val="21"/>
        </w:rPr>
        <w:t xml:space="preserve"> a similar landscape. </w:t>
      </w:r>
      <w:r w:rsidRPr="0099418D">
        <w:rPr>
          <w:rFonts w:ascii="Helvetica" w:hAnsi="Helvetica"/>
          <w:b/>
          <w:color w:val="4D4D4D"/>
          <w:sz w:val="21"/>
          <w:szCs w:val="21"/>
          <w:u w:val="single"/>
        </w:rPr>
        <w:t>Trade integration seems to be good for the poor</w:t>
      </w:r>
      <w:r w:rsidRPr="0099418D">
        <w:rPr>
          <w:rFonts w:ascii="Helvetica" w:hAnsi="Helvetica"/>
          <w:color w:val="4D4D4D"/>
          <w:sz w:val="21"/>
          <w:szCs w:val="21"/>
        </w:rPr>
        <w:t xml:space="preserve"> but the effects are small. </w:t>
      </w:r>
      <w:r w:rsidRPr="0099418D">
        <w:rPr>
          <w:rFonts w:ascii="Helvetica" w:hAnsi="Helvetica"/>
          <w:color w:val="4D4D4D"/>
          <w:sz w:val="12"/>
          <w:szCs w:val="12"/>
        </w:rPr>
        <w:t xml:space="preserve">Generalisations should be taken with a great deal of caution because this is a domain where data may present considerable shortcomings. In any event it seems that foreign trade reforms are more important for poverty reduction than unilateral ones or than the national component of reciprocal trade reforms. The countries of the region may therefore expect further contributions of trade integration to poverty reduction, particularly from the liberalisation of the agriculture sector where the greatest pockets of residual protectionism are still concentrated. However, predicting ex-ante the pro-poor </w:t>
      </w:r>
      <w:proofErr w:type="gramStart"/>
      <w:r w:rsidRPr="0099418D">
        <w:rPr>
          <w:rFonts w:ascii="Helvetica" w:hAnsi="Helvetica"/>
          <w:color w:val="4D4D4D"/>
          <w:sz w:val="12"/>
          <w:szCs w:val="12"/>
        </w:rPr>
        <w:t>effects of trade reforms is</w:t>
      </w:r>
      <w:proofErr w:type="gramEnd"/>
      <w:r w:rsidRPr="0099418D">
        <w:rPr>
          <w:rFonts w:ascii="Helvetica" w:hAnsi="Helvetica"/>
          <w:color w:val="4D4D4D"/>
          <w:sz w:val="12"/>
          <w:szCs w:val="12"/>
        </w:rPr>
        <w:t xml:space="preserve"> an extremely sensitive task highly dependent on the quality of the data and the correct specification of the simulation instruments. It is hard to overstate the importance of strengthening the capacity of policymaking in this area.</w:t>
      </w:r>
    </w:p>
    <w:p w14:paraId="06427613" w14:textId="77777777" w:rsidR="00783148" w:rsidRPr="00783148" w:rsidRDefault="00783148" w:rsidP="00783148"/>
    <w:p w14:paraId="64F165D4" w14:textId="70B93628" w:rsidR="00783148" w:rsidRPr="0099418D" w:rsidRDefault="00783148" w:rsidP="00783148">
      <w:pPr>
        <w:pStyle w:val="Heading1"/>
      </w:pPr>
      <w:bookmarkStart w:id="0" w:name="_GoBack"/>
      <w:bookmarkEnd w:id="0"/>
      <w:r w:rsidRPr="0099418D">
        <w:t>1AR</w:t>
      </w:r>
    </w:p>
    <w:p w14:paraId="5198C772" w14:textId="77777777" w:rsidR="0099418D" w:rsidRPr="0099418D" w:rsidRDefault="0099418D" w:rsidP="0099418D">
      <w:pPr>
        <w:rPr>
          <w:b/>
        </w:rPr>
      </w:pPr>
      <w:r w:rsidRPr="0099418D">
        <w:rPr>
          <w:b/>
        </w:rPr>
        <w:t>Our truth claims are true—</w:t>
      </w:r>
    </w:p>
    <w:p w14:paraId="6D28378E" w14:textId="77777777" w:rsidR="0099418D" w:rsidRPr="0099418D" w:rsidRDefault="0099418D" w:rsidP="0099418D">
      <w:pPr>
        <w:rPr>
          <w:b/>
        </w:rPr>
      </w:pPr>
    </w:p>
    <w:p w14:paraId="3AE825F1" w14:textId="77777777" w:rsidR="0099418D" w:rsidRPr="0099418D" w:rsidRDefault="0099418D" w:rsidP="0099418D">
      <w:pPr>
        <w:numPr>
          <w:ilvl w:val="0"/>
          <w:numId w:val="33"/>
        </w:numPr>
        <w:rPr>
          <w:b/>
        </w:rPr>
      </w:pPr>
      <w:r w:rsidRPr="0099418D">
        <w:rPr>
          <w:b/>
        </w:rPr>
        <w:t>consensus of field experts</w:t>
      </w:r>
    </w:p>
    <w:p w14:paraId="770462FE" w14:textId="77777777" w:rsidR="0099418D" w:rsidRPr="0099418D" w:rsidRDefault="0099418D" w:rsidP="0099418D">
      <w:pPr>
        <w:tabs>
          <w:tab w:val="num" w:pos="360"/>
        </w:tabs>
        <w:rPr>
          <w:rFonts w:eastAsia="Times New Roman"/>
          <w:bCs/>
          <w:sz w:val="14"/>
          <w:szCs w:val="12"/>
        </w:rPr>
      </w:pPr>
      <w:r w:rsidRPr="0099418D">
        <w:rPr>
          <w:rFonts w:eastAsia="Times New Roman"/>
          <w:b/>
          <w:bCs/>
          <w:szCs w:val="20"/>
        </w:rPr>
        <w:t xml:space="preserve">Ferguson 2 – </w:t>
      </w:r>
      <w:r w:rsidRPr="0099418D">
        <w:rPr>
          <w:rFonts w:eastAsia="Times New Roman"/>
          <w:bCs/>
          <w:sz w:val="14"/>
          <w:szCs w:val="20"/>
        </w:rPr>
        <w:t>Professor of Political Science, Rutgers</w:t>
      </w:r>
      <w:r w:rsidRPr="0099418D">
        <w:rPr>
          <w:rFonts w:eastAsia="Times New Roman"/>
          <w:bCs/>
          <w:sz w:val="14"/>
          <w:szCs w:val="12"/>
        </w:rPr>
        <w:t xml:space="preserve"> (Yale, International Relations and the “Third Debate”, ed Jarvis, p 157) </w:t>
      </w:r>
    </w:p>
    <w:p w14:paraId="7E569F4F" w14:textId="77777777" w:rsidR="0099418D" w:rsidRPr="0099418D" w:rsidRDefault="0099418D" w:rsidP="0099418D">
      <w:pPr>
        <w:tabs>
          <w:tab w:val="num" w:pos="360"/>
        </w:tabs>
        <w:rPr>
          <w:rFonts w:eastAsia="Times New Roman"/>
          <w:bCs/>
          <w:sz w:val="14"/>
          <w:szCs w:val="12"/>
        </w:rPr>
      </w:pPr>
      <w:r w:rsidRPr="0099418D">
        <w:rPr>
          <w:rFonts w:eastAsia="Times New Roman"/>
          <w:bCs/>
          <w:szCs w:val="20"/>
          <w:u w:val="single"/>
        </w:rPr>
        <w:t>Although there may be no</w:t>
      </w:r>
      <w:r w:rsidRPr="0099418D">
        <w:rPr>
          <w:rFonts w:eastAsia="Times New Roman"/>
          <w:bCs/>
          <w:sz w:val="14"/>
          <w:szCs w:val="12"/>
        </w:rPr>
        <w:t xml:space="preserve"> such thing as “</w:t>
      </w:r>
      <w:r w:rsidRPr="0099418D">
        <w:rPr>
          <w:rFonts w:eastAsia="Times New Roman"/>
          <w:bCs/>
          <w:szCs w:val="20"/>
          <w:u w:val="single"/>
        </w:rPr>
        <w:t>absolute truth</w:t>
      </w:r>
      <w:r w:rsidRPr="0099418D">
        <w:rPr>
          <w:rFonts w:eastAsia="Times New Roman"/>
          <w:bCs/>
          <w:sz w:val="14"/>
          <w:szCs w:val="12"/>
        </w:rPr>
        <w:t xml:space="preserve">” (Hollis, 1994:240-247; Fernandez-Armesto, 1997:chap.6), </w:t>
      </w:r>
      <w:r w:rsidRPr="0099418D">
        <w:rPr>
          <w:rFonts w:eastAsia="Times New Roman"/>
          <w:bCs/>
          <w:szCs w:val="20"/>
          <w:u w:val="single"/>
        </w:rPr>
        <w:t>there is</w:t>
      </w:r>
      <w:r w:rsidRPr="0099418D">
        <w:rPr>
          <w:rFonts w:eastAsia="Times New Roman"/>
          <w:bCs/>
          <w:sz w:val="14"/>
          <w:szCs w:val="12"/>
        </w:rPr>
        <w:t xml:space="preserve"> often </w:t>
      </w:r>
      <w:r w:rsidRPr="0099418D">
        <w:rPr>
          <w:rFonts w:eastAsia="Times New Roman"/>
          <w:bCs/>
          <w:szCs w:val="20"/>
          <w:u w:val="single"/>
        </w:rPr>
        <w:t>a sufficient</w:t>
      </w:r>
      <w:r w:rsidRPr="0099418D">
        <w:rPr>
          <w:rFonts w:eastAsia="Times New Roman"/>
          <w:bCs/>
          <w:sz w:val="14"/>
          <w:szCs w:val="12"/>
        </w:rPr>
        <w:t xml:space="preserve"> amount of </w:t>
      </w:r>
      <w:r w:rsidRPr="0099418D">
        <w:rPr>
          <w:rFonts w:eastAsia="Times New Roman"/>
          <w:bCs/>
          <w:szCs w:val="20"/>
          <w:u w:val="single"/>
        </w:rPr>
        <w:t>intersubjective consensus</w:t>
      </w:r>
      <w:r w:rsidRPr="0099418D">
        <w:rPr>
          <w:rFonts w:eastAsia="Times New Roman"/>
          <w:bCs/>
          <w:sz w:val="14"/>
          <w:szCs w:val="12"/>
        </w:rPr>
        <w:t xml:space="preserve"> to make </w:t>
      </w:r>
      <w:r w:rsidRPr="0099418D">
        <w:rPr>
          <w:rFonts w:eastAsia="Times New Roman"/>
          <w:bCs/>
          <w:szCs w:val="20"/>
          <w:u w:val="single"/>
        </w:rPr>
        <w:t>for a useful conversation</w:t>
      </w:r>
      <w:r w:rsidRPr="0099418D">
        <w:rPr>
          <w:rFonts w:eastAsia="Times New Roman"/>
          <w:bCs/>
          <w:szCs w:val="12"/>
          <w:u w:val="single"/>
        </w:rPr>
        <w:t>. That conversation may not lead to proofs that satisfy philosophical nit-pickets, but</w:t>
      </w:r>
      <w:r w:rsidRPr="0099418D">
        <w:rPr>
          <w:rFonts w:eastAsia="Times New Roman"/>
          <w:bCs/>
          <w:sz w:val="14"/>
          <w:szCs w:val="12"/>
        </w:rPr>
        <w:t xml:space="preserve"> it can be educational and illuminating. </w:t>
      </w:r>
      <w:r w:rsidRPr="0099418D">
        <w:rPr>
          <w:rFonts w:eastAsia="Times New Roman"/>
          <w:bCs/>
          <w:szCs w:val="12"/>
          <w:u w:val="single"/>
        </w:rPr>
        <w:t>We gain</w:t>
      </w:r>
      <w:r w:rsidRPr="0099418D">
        <w:rPr>
          <w:rFonts w:eastAsia="Times New Roman"/>
          <w:bCs/>
          <w:sz w:val="14"/>
          <w:szCs w:val="12"/>
        </w:rPr>
        <w:t xml:space="preserve"> a degree of apparently </w:t>
      </w:r>
      <w:r w:rsidRPr="0099418D">
        <w:rPr>
          <w:rFonts w:eastAsia="Times New Roman"/>
          <w:bCs/>
          <w:szCs w:val="12"/>
          <w:u w:val="single"/>
        </w:rPr>
        <w:t>useful “understanding” about the things we need</w:t>
      </w:r>
      <w:r w:rsidRPr="0099418D">
        <w:rPr>
          <w:rFonts w:eastAsia="Times New Roman"/>
          <w:bCs/>
          <w:sz w:val="14"/>
          <w:szCs w:val="12"/>
        </w:rPr>
        <w:t xml:space="preserve"> (or prefer) </w:t>
      </w:r>
      <w:r w:rsidRPr="0099418D">
        <w:rPr>
          <w:rFonts w:eastAsia="Times New Roman"/>
          <w:bCs/>
          <w:szCs w:val="12"/>
          <w:u w:val="single"/>
        </w:rPr>
        <w:t>to “know</w:t>
      </w:r>
      <w:r w:rsidRPr="0099418D">
        <w:rPr>
          <w:rFonts w:eastAsia="Times New Roman"/>
          <w:bCs/>
          <w:sz w:val="14"/>
          <w:szCs w:val="12"/>
        </w:rPr>
        <w:t>.”</w:t>
      </w:r>
    </w:p>
    <w:p w14:paraId="5C2A8F69" w14:textId="77777777" w:rsidR="0099418D" w:rsidRPr="0099418D" w:rsidRDefault="0099418D" w:rsidP="0099418D"/>
    <w:p w14:paraId="67CC96C5" w14:textId="77777777" w:rsidR="0099418D" w:rsidRPr="0099418D" w:rsidRDefault="0099418D" w:rsidP="0099418D">
      <w:pPr>
        <w:pStyle w:val="H4Tag"/>
      </w:pPr>
      <w:r w:rsidRPr="0099418D">
        <w:t>The type of morality the aff tries to engage in is utopian because these theories were developed before extinction became possible – now the true moral self must be committed to bringing about the best possible world and that necessitates util</w:t>
      </w:r>
    </w:p>
    <w:p w14:paraId="2EC0E56D" w14:textId="77777777" w:rsidR="0099418D" w:rsidRPr="0099418D" w:rsidRDefault="0099418D" w:rsidP="0099418D">
      <w:r w:rsidRPr="0099418D">
        <w:t xml:space="preserve">[Dale </w:t>
      </w:r>
      <w:r w:rsidRPr="0099418D">
        <w:rPr>
          <w:b/>
          <w:bCs/>
          <w:u w:val="single"/>
        </w:rPr>
        <w:t>Jamieson</w:t>
      </w:r>
      <w:r w:rsidRPr="0099418D">
        <w:t>, New York University, 5/14/</w:t>
      </w:r>
      <w:r w:rsidRPr="0099418D">
        <w:rPr>
          <w:b/>
          <w:bCs/>
          <w:u w:val="single"/>
        </w:rPr>
        <w:t>07</w:t>
      </w:r>
      <w:r w:rsidRPr="0099418D">
        <w:t>.</w:t>
      </w:r>
      <w:r w:rsidRPr="0099418D">
        <w:rPr>
          <w:u w:val="single"/>
        </w:rPr>
        <w:t xml:space="preserve"> Cambridge Journals</w:t>
      </w:r>
      <w:r w:rsidRPr="0099418D">
        <w:t>: “When Utilitarians Should Be Virtue Theorists, “http://www.journals.cambridge.org/action/displayFulltext?type=6&amp;fid=1015132&amp;jid=&amp;volumeId=&amp;issueId=02&amp;aid=1015128&amp;fulltextType=RA&amp;fileId=S0953820807002452]</w:t>
      </w:r>
    </w:p>
    <w:p w14:paraId="392E429E" w14:textId="77777777" w:rsidR="0099418D" w:rsidRPr="0099418D" w:rsidRDefault="0099418D" w:rsidP="0099418D">
      <w:pPr>
        <w:rPr>
          <w:color w:val="333333"/>
          <w:szCs w:val="18"/>
        </w:rPr>
      </w:pPr>
    </w:p>
    <w:p w14:paraId="3EBE6DD5" w14:textId="77777777" w:rsidR="0099418D" w:rsidRPr="0099418D" w:rsidRDefault="0099418D" w:rsidP="0099418D">
      <w:pPr>
        <w:pStyle w:val="NormalWeb"/>
        <w:shd w:val="clear" w:color="auto" w:fill="FFFFFF"/>
        <w:spacing w:before="0" w:beforeAutospacing="0" w:after="0" w:afterAutospacing="0"/>
        <w:rPr>
          <w:u w:val="single"/>
        </w:rPr>
      </w:pPr>
      <w:r w:rsidRPr="0099418D">
        <w:t xml:space="preserve">For present purposes I assume that our problem is a moral problem. I investigate utilitarian approaches to our problem because utilitarianism, with its unapologetic focus on what we bring about, is relatively well positioned to have something interesting to say about our problem. Moreover, since </w:t>
      </w:r>
      <w:r w:rsidRPr="0099418D">
        <w:rPr>
          <w:u w:val="single"/>
        </w:rPr>
        <w:t>uti</w:t>
      </w:r>
      <w:r w:rsidRPr="0099418D">
        <w:t xml:space="preserve">litarianism </w:t>
      </w:r>
      <w:r w:rsidRPr="0099418D">
        <w:rPr>
          <w:u w:val="single"/>
        </w:rPr>
        <w:t xml:space="preserve">is committed to the idea that </w:t>
      </w:r>
      <w:r w:rsidRPr="0099418D">
        <w:rPr>
          <w:rStyle w:val="StyleBoldUnderline"/>
        </w:rPr>
        <w:t>morality requires us to bring about the best possible world</w:t>
      </w:r>
      <w:r w:rsidRPr="0099418D">
        <w:t xml:space="preserve">, and global environmental change </w:t>
      </w:r>
      <w:r w:rsidRPr="0099418D">
        <w:rPr>
          <w:u w:val="single"/>
        </w:rPr>
        <w:t xml:space="preserve">confronts us with </w:t>
      </w:r>
      <w:r w:rsidRPr="0099418D">
        <w:rPr>
          <w:rStyle w:val="StyleBoldUnderline"/>
        </w:rPr>
        <w:t>extreme</w:t>
      </w:r>
      <w:r w:rsidRPr="0099418D">
        <w:rPr>
          <w:u w:val="single"/>
        </w:rPr>
        <w:t xml:space="preserve">, deleterious </w:t>
      </w:r>
      <w:r w:rsidRPr="0099418D">
        <w:rPr>
          <w:rStyle w:val="StyleBoldUnderline"/>
        </w:rPr>
        <w:t>consequences</w:t>
      </w:r>
      <w:r w:rsidRPr="0099418D">
        <w:rPr>
          <w:u w:val="single"/>
        </w:rPr>
        <w:t>, there is no escaping the fact that</w:t>
      </w:r>
      <w:r w:rsidRPr="0099418D">
        <w:t xml:space="preserve">, for </w:t>
      </w:r>
      <w:r w:rsidRPr="0099418D">
        <w:rPr>
          <w:u w:val="single"/>
        </w:rPr>
        <w:t>util</w:t>
      </w:r>
      <w:r w:rsidRPr="0099418D">
        <w:t xml:space="preserve">itarians, global environmental change </w:t>
      </w:r>
      <w:r w:rsidRPr="0099418D">
        <w:rPr>
          <w:rStyle w:val="StyleBoldUnderline"/>
        </w:rPr>
        <w:t>presents us with a moral problem of great scope, urgency and complexity</w:t>
      </w:r>
      <w:r w:rsidRPr="0099418D">
        <w:rPr>
          <w:u w:val="single"/>
        </w:rPr>
        <w:t>.</w:t>
      </w:r>
    </w:p>
    <w:p w14:paraId="2A885454" w14:textId="77777777" w:rsidR="0099418D" w:rsidRPr="0099418D" w:rsidRDefault="0099418D" w:rsidP="0099418D">
      <w:pPr>
        <w:rPr>
          <w:u w:val="single"/>
        </w:rPr>
      </w:pPr>
      <w:r w:rsidRPr="0099418D">
        <w:t xml:space="preserve">However, I would hope that some of those who are not card-carrying utilitarians would also have interest in this project. </w:t>
      </w:r>
      <w:r w:rsidRPr="0099418D">
        <w:rPr>
          <w:rStyle w:val="Emphasis"/>
        </w:rPr>
        <w:t>Consequences matter</w:t>
      </w:r>
      <w:r w:rsidRPr="0099418D">
        <w:t xml:space="preserve">, according to any plausible moral theory. </w:t>
      </w:r>
      <w:r w:rsidRPr="0099418D">
        <w:rPr>
          <w:u w:val="single"/>
        </w:rPr>
        <w:t>Util</w:t>
      </w:r>
      <w:r w:rsidRPr="0099418D">
        <w:t xml:space="preserve">itarianism </w:t>
      </w:r>
      <w:r w:rsidRPr="0099418D">
        <w:rPr>
          <w:u w:val="single"/>
        </w:rPr>
        <w:t>takes the concern for consequences to the limit, and it is generally of interest to see where pure versions of various doctrines wind up leading us.</w:t>
      </w:r>
      <w:r w:rsidRPr="0099418D">
        <w:t xml:space="preserve"> Moreover, I believe that </w:t>
      </w:r>
      <w:r w:rsidRPr="0099418D">
        <w:rPr>
          <w:rStyle w:val="StyleBoldUnderline"/>
        </w:rPr>
        <w:t>the great traditions in moral philosophy should be viewed as more like research programs than as finished theories that underwrite or imply particular catechisms</w:t>
      </w:r>
      <w:r w:rsidRPr="0099418D">
        <w:rPr>
          <w:u w:val="single"/>
        </w:rPr>
        <w:t xml:space="preserve">. </w:t>
      </w:r>
      <w:r w:rsidRPr="0099418D">
        <w:t xml:space="preserve">For this reason </w:t>
      </w:r>
      <w:r w:rsidRPr="0099418D">
        <w:rPr>
          <w:rStyle w:val="StyleBoldUnderline"/>
        </w:rPr>
        <w:t>it is interesting to see how successfully a moral tradition can cope with problems that were not envisioned by its progenitors</w:t>
      </w:r>
      <w:r w:rsidRPr="0099418D">
        <w:rPr>
          <w:u w:val="single"/>
        </w:rPr>
        <w:t>.</w:t>
      </w:r>
    </w:p>
    <w:p w14:paraId="4B17ED16" w14:textId="77777777" w:rsidR="0099418D" w:rsidRPr="0099418D" w:rsidRDefault="0099418D" w:rsidP="0099418D"/>
    <w:p w14:paraId="6FEF4546" w14:textId="77777777" w:rsidR="0099418D" w:rsidRPr="0099418D" w:rsidRDefault="0099418D" w:rsidP="0099418D">
      <w:pPr>
        <w:pStyle w:val="Heading4"/>
      </w:pPr>
      <w:r w:rsidRPr="0099418D">
        <w:t>War outweighs structural violence- their impact can’t turn ours</w:t>
      </w:r>
    </w:p>
    <w:p w14:paraId="494177EE" w14:textId="77777777" w:rsidR="0099418D" w:rsidRPr="0099418D" w:rsidRDefault="0099418D" w:rsidP="0099418D">
      <w:pPr>
        <w:rPr>
          <w:color w:val="000000"/>
          <w:sz w:val="16"/>
        </w:rPr>
      </w:pPr>
      <w:r w:rsidRPr="0099418D">
        <w:rPr>
          <w:b/>
        </w:rPr>
        <w:t>Boulding 90</w:t>
      </w:r>
      <w:r w:rsidRPr="0099418D">
        <w:rPr>
          <w:color w:val="000000"/>
          <w:sz w:val="16"/>
        </w:rPr>
        <w:t xml:space="preserve"> (Kenneth E., Conflict: Readings in Management and Resolution, Ed: John Burton, pg. 40-41)</w:t>
      </w:r>
    </w:p>
    <w:p w14:paraId="6FA2B5B5" w14:textId="77777777" w:rsidR="0099418D" w:rsidRPr="0099418D" w:rsidRDefault="0099418D" w:rsidP="0099418D">
      <w:pPr>
        <w:rPr>
          <w:color w:val="000000"/>
          <w:u w:val="single"/>
        </w:rPr>
      </w:pPr>
      <w:r w:rsidRPr="0099418D">
        <w:rPr>
          <w:color w:val="000000"/>
          <w:sz w:val="16"/>
        </w:rPr>
        <w:t xml:space="preserve">I must confess that </w:t>
      </w:r>
      <w:r w:rsidRPr="0099418D">
        <w:rPr>
          <w:color w:val="000000"/>
          <w:u w:val="single"/>
        </w:rPr>
        <w:t>when I first became involved with</w:t>
      </w:r>
      <w:r w:rsidRPr="0099418D">
        <w:rPr>
          <w:color w:val="000000"/>
          <w:sz w:val="16"/>
        </w:rPr>
        <w:t xml:space="preserve"> the </w:t>
      </w:r>
      <w:r w:rsidRPr="0099418D">
        <w:rPr>
          <w:color w:val="000000"/>
          <w:u w:val="single"/>
        </w:rPr>
        <w:t>peace research</w:t>
      </w:r>
      <w:r w:rsidRPr="0099418D">
        <w:rPr>
          <w:color w:val="000000"/>
          <w:sz w:val="16"/>
        </w:rPr>
        <w:t xml:space="preserve"> enterprise 25 years ago </w:t>
      </w:r>
      <w:r w:rsidRPr="0099418D">
        <w:rPr>
          <w:color w:val="000000"/>
          <w:u w:val="single"/>
        </w:rPr>
        <w:t>I had hopes</w:t>
      </w:r>
      <w:r w:rsidRPr="0099418D">
        <w:rPr>
          <w:color w:val="000000"/>
          <w:sz w:val="16"/>
        </w:rPr>
        <w:t xml:space="preserve"> that </w:t>
      </w:r>
      <w:r w:rsidRPr="0099418D">
        <w:rPr>
          <w:color w:val="000000"/>
          <w:u w:val="single"/>
        </w:rPr>
        <w:t>it might produce</w:t>
      </w:r>
      <w:r w:rsidRPr="0099418D">
        <w:rPr>
          <w:color w:val="000000"/>
          <w:sz w:val="16"/>
        </w:rPr>
        <w:t xml:space="preserve"> something like the Keynesian </w:t>
      </w:r>
      <w:r w:rsidRPr="0099418D">
        <w:rPr>
          <w:color w:val="000000"/>
          <w:u w:val="single"/>
        </w:rPr>
        <w:t>revolution</w:t>
      </w:r>
      <w:r w:rsidRPr="0099418D">
        <w:rPr>
          <w:color w:val="000000"/>
          <w:sz w:val="16"/>
        </w:rPr>
        <w:t xml:space="preserve">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temperate zone is stable enough so that we do not have to worry about it. The qualitative arms race goes on and could easily take us over the cliff. </w:t>
      </w:r>
      <w:r w:rsidRPr="0099418D">
        <w:rPr>
          <w:color w:val="000000"/>
          <w:u w:val="single"/>
        </w:rPr>
        <w:t>The record of peace research</w:t>
      </w:r>
      <w:r w:rsidRPr="0099418D">
        <w:rPr>
          <w:color w:val="000000"/>
          <w:sz w:val="16"/>
        </w:rPr>
        <w:t xml:space="preserve"> in the last generation, therefore, </w:t>
      </w:r>
      <w:r w:rsidRPr="0099418D">
        <w:rPr>
          <w:color w:val="000000"/>
          <w:u w:val="single"/>
        </w:rPr>
        <w:t>is one of very partial success.</w:t>
      </w:r>
      <w:r w:rsidRPr="0099418D">
        <w:rPr>
          <w:color w:val="000000"/>
          <w:sz w:val="16"/>
        </w:rPr>
        <w:t xml:space="preserve"> It has created a discipline and that is something of long-run consequence, most certainly for the good. </w:t>
      </w:r>
      <w:r w:rsidRPr="0099418D">
        <w:rPr>
          <w:color w:val="000000"/>
          <w:u w:val="single"/>
        </w:rPr>
        <w:t>It has made</w:t>
      </w:r>
      <w:r w:rsidRPr="0099418D">
        <w:rPr>
          <w:color w:val="000000"/>
          <w:sz w:val="16"/>
        </w:rPr>
        <w:t xml:space="preserve"> very </w:t>
      </w:r>
      <w:r w:rsidRPr="0099418D">
        <w:rPr>
          <w:color w:val="000000"/>
          <w:u w:val="single"/>
        </w:rPr>
        <w:t xml:space="preserve">little dent on the conventional wisdom of </w:t>
      </w:r>
      <w:r w:rsidRPr="0099418D">
        <w:rPr>
          <w:color w:val="000000"/>
          <w:sz w:val="16"/>
        </w:rPr>
        <w:t xml:space="preserve">the </w:t>
      </w:r>
      <w:r w:rsidRPr="0099418D">
        <w:rPr>
          <w:color w:val="000000"/>
          <w:u w:val="single"/>
        </w:rPr>
        <w:t>policy makers anywhere in the world.</w:t>
      </w:r>
      <w:r w:rsidRPr="0099418D">
        <w:rPr>
          <w:color w:val="000000"/>
          <w:sz w:val="16"/>
        </w:rPr>
        <w:t xml:space="preserve"> </w:t>
      </w:r>
      <w:r w:rsidRPr="0099418D">
        <w:rPr>
          <w:color w:val="000000"/>
          <w:u w:val="single"/>
        </w:rPr>
        <w:t>It has not been able to prevent</w:t>
      </w:r>
      <w:r w:rsidRPr="0099418D">
        <w:rPr>
          <w:color w:val="000000"/>
          <w:sz w:val="16"/>
        </w:rPr>
        <w:t xml:space="preserve"> an </w:t>
      </w:r>
      <w:r w:rsidRPr="0099418D">
        <w:rPr>
          <w:color w:val="000000"/>
          <w:u w:val="single"/>
        </w:rPr>
        <w:t>arms race</w:t>
      </w:r>
      <w:r w:rsidRPr="0099418D">
        <w:rPr>
          <w:color w:val="000000"/>
          <w:sz w:val="16"/>
        </w:rPr>
        <w:t xml:space="preserv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w:t>
      </w:r>
      <w:r w:rsidRPr="0099418D">
        <w:rPr>
          <w:color w:val="000000"/>
          <w:u w:val="single"/>
        </w:rPr>
        <w:t>It still remains true that war, the breakdown of</w:t>
      </w:r>
      <w:r w:rsidRPr="0099418D">
        <w:rPr>
          <w:color w:val="000000"/>
          <w:sz w:val="16"/>
        </w:rPr>
        <w:t xml:space="preserve"> Galtung's "</w:t>
      </w:r>
      <w:r w:rsidRPr="0099418D">
        <w:rPr>
          <w:color w:val="000000"/>
          <w:u w:val="single"/>
        </w:rPr>
        <w:t xml:space="preserve">negative peace," remains the greatest clear and present danger to the human race, a danger to human survival far greater than poverty, or injustice, or oppression, desirable and necessary as it is to eliminate these things. </w:t>
      </w:r>
    </w:p>
    <w:p w14:paraId="5021CF33" w14:textId="77777777" w:rsidR="0099418D" w:rsidRPr="0099418D" w:rsidRDefault="0099418D" w:rsidP="0099418D">
      <w:pPr>
        <w:pStyle w:val="Heading4"/>
      </w:pPr>
      <w:r w:rsidRPr="0099418D">
        <w:t>Cuba’s liberlization and entrance into the global, neoliberal market is inevitable</w:t>
      </w:r>
    </w:p>
    <w:p w14:paraId="3C16A77A" w14:textId="77777777" w:rsidR="0099418D" w:rsidRPr="0099418D" w:rsidRDefault="0099418D" w:rsidP="0099418D">
      <w:r w:rsidRPr="0099418D">
        <w:t xml:space="preserve">JULIA E. </w:t>
      </w:r>
      <w:r w:rsidRPr="0099418D">
        <w:rPr>
          <w:rStyle w:val="StyleStyleBold12pt"/>
        </w:rPr>
        <w:t>SWEIG</w:t>
      </w:r>
      <w:r w:rsidRPr="0099418D">
        <w:t xml:space="preserve">, Nelson and David Rockefeller Senior Fellow for Latin America Studies at the Council on Foreign Relations and the author of Cuba: What Everyone Needs to Know, </w:t>
      </w:r>
      <w:r w:rsidRPr="0099418D">
        <w:rPr>
          <w:rStyle w:val="StyleStyleBold12pt"/>
        </w:rPr>
        <w:t>and</w:t>
      </w:r>
      <w:r w:rsidRPr="0099418D">
        <w:t xml:space="preserve"> MICHAEL J. </w:t>
      </w:r>
      <w:r w:rsidRPr="0099418D">
        <w:rPr>
          <w:rStyle w:val="StyleStyleBold12pt"/>
        </w:rPr>
        <w:t>BUSTAMANTE</w:t>
      </w:r>
      <w:r w:rsidRPr="0099418D">
        <w:t xml:space="preserve"> is a Ph.D. candidate in Latin American history at Yale University, </w:t>
      </w:r>
      <w:r w:rsidRPr="0099418D">
        <w:rPr>
          <w:rStyle w:val="StyleStyleBold12pt"/>
        </w:rPr>
        <w:t>13</w:t>
      </w:r>
      <w:r w:rsidRPr="0099418D">
        <w:t xml:space="preserve"> [“Cuba After Communism,” Foreign Affairs, July/August, Vol 92, no. 4]</w:t>
      </w:r>
    </w:p>
    <w:p w14:paraId="4C23C5E4" w14:textId="77777777" w:rsidR="0099418D" w:rsidRDefault="0099418D" w:rsidP="0099418D">
      <w:r w:rsidRPr="0099418D">
        <w:t xml:space="preserve">At first glance, </w:t>
      </w:r>
      <w:r w:rsidRPr="0099418D">
        <w:rPr>
          <w:rStyle w:val="IntenseEmphasis"/>
        </w:rPr>
        <w:t>Cuba’s basic political and economic structures</w:t>
      </w:r>
      <w:r w:rsidRPr="0099418D">
        <w:rPr>
          <w:rStyle w:val="IntenseEmphasis"/>
          <w:sz w:val="12"/>
        </w:rPr>
        <w:t xml:space="preserve">¶ </w:t>
      </w:r>
      <w:r w:rsidRPr="0099418D">
        <w:rPr>
          <w:rStyle w:val="IntenseEmphasis"/>
        </w:rPr>
        <w:t>appear as durable as the midcentury American ca</w:t>
      </w:r>
      <w:r w:rsidRPr="0099418D">
        <w:t>rs still roaming</w:t>
      </w:r>
      <w:r w:rsidRPr="0099418D">
        <w:rPr>
          <w:sz w:val="12"/>
        </w:rPr>
        <w:t xml:space="preserve">¶ </w:t>
      </w:r>
      <w:r w:rsidRPr="0099418D">
        <w:t>its streets. The Communist Party remains in power, the state</w:t>
      </w:r>
      <w:r w:rsidRPr="0099418D">
        <w:rPr>
          <w:sz w:val="12"/>
        </w:rPr>
        <w:t xml:space="preserve">¶ </w:t>
      </w:r>
      <w:r w:rsidRPr="0099418D">
        <w:t>dominates the economy, and murals depicting the face of the longdead</w:t>
      </w:r>
      <w:r w:rsidRPr="0099418D">
        <w:rPr>
          <w:sz w:val="12"/>
        </w:rPr>
        <w:t xml:space="preserve">¶ </w:t>
      </w:r>
      <w:r w:rsidRPr="0099418D">
        <w:t>revolutionary Che Guevara still appear on city walls. Predictions</w:t>
      </w:r>
      <w:r w:rsidRPr="0099418D">
        <w:rPr>
          <w:sz w:val="12"/>
        </w:rPr>
        <w:t xml:space="preserve">¶ </w:t>
      </w:r>
      <w:r w:rsidRPr="0099418D">
        <w:t>that the island would undergo a rapid transformation in the manner</w:t>
      </w:r>
      <w:r w:rsidRPr="0099418D">
        <w:rPr>
          <w:sz w:val="12"/>
        </w:rPr>
        <w:t xml:space="preserve">¶ </w:t>
      </w:r>
      <w:r w:rsidRPr="0099418D">
        <w:t xml:space="preserve">of China or Vietnam, let alone the former Soviet bloc, </w:t>
      </w:r>
      <w:proofErr w:type="gramStart"/>
      <w:r w:rsidRPr="0099418D">
        <w:t>have</w:t>
      </w:r>
      <w:proofErr w:type="gramEnd"/>
      <w:r w:rsidRPr="0099418D">
        <w:t xml:space="preserve"> routinely</w:t>
      </w:r>
      <w:r w:rsidRPr="0099418D">
        <w:rPr>
          <w:sz w:val="12"/>
        </w:rPr>
        <w:t xml:space="preserve">¶ </w:t>
      </w:r>
      <w:r w:rsidRPr="0099418D">
        <w:t xml:space="preserve">proved to be bunk. </w:t>
      </w:r>
      <w:r w:rsidRPr="0099418D">
        <w:rPr>
          <w:rStyle w:val="IntenseEmphasis"/>
        </w:rPr>
        <w:t>But Cuba does look much different today than it</w:t>
      </w:r>
      <w:r w:rsidRPr="0099418D">
        <w:rPr>
          <w:rStyle w:val="IntenseEmphasis"/>
          <w:sz w:val="12"/>
        </w:rPr>
        <w:t xml:space="preserve">¶ </w:t>
      </w:r>
      <w:r w:rsidRPr="0099418D">
        <w:rPr>
          <w:rStyle w:val="IntenseEmphasis"/>
        </w:rPr>
        <w:t>did ten or 20 years ago, or even as recently as 2006</w:t>
      </w:r>
      <w:r w:rsidRPr="0099418D">
        <w:t>, when severe illness</w:t>
      </w:r>
      <w:r w:rsidRPr="0099418D">
        <w:rPr>
          <w:sz w:val="12"/>
        </w:rPr>
        <w:t xml:space="preserve">¶ </w:t>
      </w:r>
      <w:r w:rsidRPr="0099418D">
        <w:t>compelled Fidel Castro, the country’s longtime president, to step aside.</w:t>
      </w:r>
      <w:r w:rsidRPr="0099418D">
        <w:rPr>
          <w:sz w:val="12"/>
        </w:rPr>
        <w:t xml:space="preserve">¶ </w:t>
      </w:r>
      <w:r w:rsidRPr="0099418D">
        <w:t xml:space="preserve">Far from treading water, </w:t>
      </w:r>
      <w:r w:rsidRPr="0099418D">
        <w:rPr>
          <w:rStyle w:val="IntenseEmphasis"/>
        </w:rPr>
        <w:t>Cuba has entered a new era, the features of</w:t>
      </w:r>
      <w:r w:rsidRPr="0099418D">
        <w:rPr>
          <w:rStyle w:val="IntenseEmphasis"/>
          <w:sz w:val="12"/>
        </w:rPr>
        <w:t xml:space="preserve">¶ </w:t>
      </w:r>
      <w:r w:rsidRPr="0099418D">
        <w:rPr>
          <w:rStyle w:val="IntenseEmphasis"/>
        </w:rPr>
        <w:t>which defy easy classification or comparison to transitions elsewhere</w:t>
      </w:r>
      <w:r w:rsidRPr="0099418D">
        <w:t>.</w:t>
      </w:r>
      <w:r w:rsidRPr="0099418D">
        <w:rPr>
          <w:sz w:val="12"/>
        </w:rPr>
        <w:t xml:space="preserve">¶ </w:t>
      </w:r>
      <w:r w:rsidRPr="0099418D">
        <w:t>Three years ago, Castro caused a media firestorm by quipping to</w:t>
      </w:r>
      <w:r w:rsidRPr="0099418D">
        <w:rPr>
          <w:sz w:val="12"/>
        </w:rPr>
        <w:t xml:space="preserve">¶ </w:t>
      </w:r>
      <w:r w:rsidRPr="0099418D">
        <w:t>an American journalist that “the Cuban model doesn’t even work for</w:t>
      </w:r>
      <w:r w:rsidRPr="0099418D">
        <w:rPr>
          <w:sz w:val="12"/>
        </w:rPr>
        <w:t xml:space="preserve">¶ </w:t>
      </w:r>
      <w:r w:rsidRPr="0099418D">
        <w:t xml:space="preserve">us anymore.” Tacitly embracing this assessment, Fidel’s brother </w:t>
      </w:r>
      <w:r w:rsidRPr="0099418D">
        <w:rPr>
          <w:rStyle w:val="IntenseEmphasis"/>
        </w:rPr>
        <w:t>Raúl</w:t>
      </w:r>
      <w:r w:rsidRPr="0099418D">
        <w:rPr>
          <w:sz w:val="12"/>
        </w:rPr>
        <w:t xml:space="preserve">¶ </w:t>
      </w:r>
      <w:r w:rsidRPr="0099418D">
        <w:t xml:space="preserve">Castro, the current president, </w:t>
      </w:r>
      <w:r w:rsidRPr="0099418D">
        <w:rPr>
          <w:rStyle w:val="IntenseEmphasis"/>
        </w:rPr>
        <w:t xml:space="preserve">is leading a </w:t>
      </w:r>
      <w:r w:rsidRPr="0099418D">
        <w:t>gradual but, for Cuba,</w:t>
      </w:r>
      <w:r w:rsidRPr="0099418D">
        <w:rPr>
          <w:sz w:val="12"/>
        </w:rPr>
        <w:t xml:space="preserve">¶ </w:t>
      </w:r>
      <w:r w:rsidRPr="0099418D">
        <w:t xml:space="preserve">ultimately </w:t>
      </w:r>
      <w:r w:rsidRPr="0099418D">
        <w:rPr>
          <w:rStyle w:val="Emphasis"/>
        </w:rPr>
        <w:t>radical overhaul</w:t>
      </w:r>
      <w:r w:rsidRPr="0099418D">
        <w:rPr>
          <w:rStyle w:val="IntenseEmphasis"/>
        </w:rPr>
        <w:t xml:space="preserve"> of the relationship between the state, the</w:t>
      </w:r>
      <w:r w:rsidRPr="0099418D">
        <w:rPr>
          <w:rStyle w:val="IntenseEmphasis"/>
          <w:sz w:val="12"/>
        </w:rPr>
        <w:t xml:space="preserve">¶ </w:t>
      </w:r>
      <w:r w:rsidRPr="0099418D">
        <w:rPr>
          <w:rStyle w:val="IntenseEmphasis"/>
        </w:rPr>
        <w:t>individual, and society,</w:t>
      </w:r>
      <w:r w:rsidRPr="0099418D">
        <w:t xml:space="preserve"> all without cutting the socialist umbilical cord.</w:t>
      </w:r>
      <w:r w:rsidRPr="0099418D">
        <w:rPr>
          <w:sz w:val="12"/>
        </w:rPr>
        <w:t xml:space="preserve">¶ </w:t>
      </w:r>
      <w:r w:rsidRPr="0099418D">
        <w:t>So far, this unsettled state of affairs lacks complete definition or a</w:t>
      </w:r>
      <w:r w:rsidRPr="0099418D">
        <w:rPr>
          <w:sz w:val="12"/>
        </w:rPr>
        <w:t xml:space="preserve">¶ </w:t>
      </w:r>
      <w:r w:rsidRPr="0099418D">
        <w:t>convincing label. “Actualization of the Cuban social and economic</w:t>
      </w:r>
      <w:r w:rsidRPr="0099418D">
        <w:rPr>
          <w:sz w:val="12"/>
        </w:rPr>
        <w:t xml:space="preserve">¶ </w:t>
      </w:r>
      <w:r w:rsidRPr="0099418D">
        <w:t>model,” the Communist Party’s preferred euphemism, oversells the</w:t>
      </w:r>
      <w:r w:rsidRPr="0099418D">
        <w:rPr>
          <w:sz w:val="12"/>
        </w:rPr>
        <w:t xml:space="preserve">¶ </w:t>
      </w:r>
      <w:r w:rsidRPr="0099418D">
        <w:t>degree of ideological cohesion while smoothing over the implications</w:t>
      </w:r>
      <w:r w:rsidRPr="0099418D">
        <w:rPr>
          <w:sz w:val="12"/>
        </w:rPr>
        <w:t xml:space="preserve">¶ </w:t>
      </w:r>
      <w:r w:rsidRPr="0099418D">
        <w:t xml:space="preserve">for society and politics. For now, </w:t>
      </w:r>
      <w:r w:rsidRPr="0099418D">
        <w:rPr>
          <w:rStyle w:val="IntenseEmphasis"/>
        </w:rPr>
        <w:t>the emerging Cuba might best be</w:t>
      </w:r>
      <w:r w:rsidRPr="0099418D">
        <w:rPr>
          <w:rStyle w:val="IntenseEmphasis"/>
          <w:sz w:val="12"/>
        </w:rPr>
        <w:t xml:space="preserve">¶ </w:t>
      </w:r>
      <w:r w:rsidRPr="0099418D">
        <w:rPr>
          <w:rStyle w:val="IntenseEmphasis"/>
        </w:rPr>
        <w:t>characterized as a public-private hybrid in which multiple forms of</w:t>
      </w:r>
      <w:r w:rsidRPr="0099418D">
        <w:rPr>
          <w:rStyle w:val="IntenseEmphasis"/>
          <w:sz w:val="12"/>
        </w:rPr>
        <w:t xml:space="preserve">¶ </w:t>
      </w:r>
      <w:r w:rsidRPr="0099418D">
        <w:rPr>
          <w:rStyle w:val="IntenseEmphasis"/>
        </w:rPr>
        <w:t>production, property ownership, and investment, in addition to a</w:t>
      </w:r>
      <w:r w:rsidRPr="0099418D">
        <w:rPr>
          <w:rStyle w:val="IntenseEmphasis"/>
          <w:sz w:val="12"/>
        </w:rPr>
        <w:t xml:space="preserve">¶ </w:t>
      </w:r>
      <w:r w:rsidRPr="0099418D">
        <w:rPr>
          <w:rStyle w:val="IntenseEmphasis"/>
        </w:rPr>
        <w:t>slimmer welfare state and greater personal freedom, will coexist</w:t>
      </w:r>
      <w:r w:rsidRPr="0099418D">
        <w:t xml:space="preserve"> with</w:t>
      </w:r>
      <w:r w:rsidRPr="0099418D">
        <w:rPr>
          <w:sz w:val="12"/>
        </w:rPr>
        <w:t xml:space="preserve">¶ </w:t>
      </w:r>
      <w:r w:rsidRPr="0099418D">
        <w:t>military-run state companies in strategic sectors of the economy and</w:t>
      </w:r>
      <w:r w:rsidRPr="0099418D">
        <w:rPr>
          <w:sz w:val="12"/>
        </w:rPr>
        <w:t xml:space="preserve">¶ </w:t>
      </w:r>
      <w:r w:rsidRPr="0099418D">
        <w:t>continued one-party rule.</w:t>
      </w:r>
      <w:r w:rsidRPr="0099418D">
        <w:rPr>
          <w:sz w:val="12"/>
        </w:rPr>
        <w:t xml:space="preserve">¶ </w:t>
      </w:r>
      <w:r w:rsidRPr="0099418D">
        <w:t>A new migration law, taking effect this year, provides a telling</w:t>
      </w:r>
      <w:r w:rsidRPr="0099418D">
        <w:rPr>
          <w:sz w:val="12"/>
        </w:rPr>
        <w:t xml:space="preserve">¶ </w:t>
      </w:r>
      <w:r w:rsidRPr="0099418D">
        <w:t xml:space="preserve">example of Cuba’s ongoing reforms. </w:t>
      </w:r>
      <w:r w:rsidRPr="0099418D">
        <w:rPr>
          <w:sz w:val="14"/>
          <w:szCs w:val="14"/>
        </w:rPr>
        <w:t xml:space="preserve">Until recently, the Cuban government¶ required its citizens to request official permission before¶ traveling abroad, and doctors, scientists, athletes, and other professionals¶ faced additional obstacles. The state still regulates the exit¶ and entry of professional athletes and security officials and reserves¶ the right to deny anyone a passport for reasons of national security.¶ But the new migration law eliminates the need for “white cards,” as the¶ expensive and unpopular exit permits were known; gives those who¶ left the country illegally, such as defectors and rafters, permission to visit¶ or possibly repatriate; and expands from 11 months to two years the¶ period of time Cubans can legally reside abroad without the risk of¶ losing their bank accounts, homes, and businesses on the island.¶ This new moment in Cuba has arrived not with a bang but rather on¶ the heels of a series of cumulative measures—most prominent among¶ them agricultural reform, the formalization of a progressive tax code, and¶ the government’s highly publicized efforts to begin shrinking the size of¶ state payrolls by allowing for a greater number of small businesses. </w:t>
      </w:r>
      <w:proofErr w:type="gramStart"/>
      <w:r w:rsidRPr="0099418D">
        <w:rPr>
          <w:sz w:val="14"/>
          <w:szCs w:val="14"/>
        </w:rPr>
        <w:t>The¶ beginnings of private credit, real estate, and wholesale markets promise¶ to further Cuba’s evolution.</w:t>
      </w:r>
      <w:proofErr w:type="gramEnd"/>
      <w:r w:rsidRPr="0099418D">
        <w:rPr>
          <w:sz w:val="14"/>
          <w:szCs w:val="14"/>
        </w:rPr>
        <w:t xml:space="preserve"> Still, Cuba does not appear poised to adopt¶ the Chinese or Vietnamese blueprint for market liberalization anytime¶ soon. Cuba’s unique demographic, geographic, and economic realities—¶ particularly the island’s aging population of 11 million, its proximity to¶ the United States, and its combination of advanced human capital and¶ dilapidated physical infrastructure—set Cuba apart from other countries¶ that have moved away from communism. It is perhaps unsurprising,¶ then, that Cuba’s ongoing changes do not resemble the rapid transition¶ scenario envisioned in the 1996 Helms-Burton legislation, which conditioned¶ the removal of the U.S. embargo on multiparty elections and the¶ restitution of private property that was nationalized in the 1960s. In¶ this respect, Washington remains more frozen in time than Havana.¶ Cuba’s reforms might appear frustratingly slow, inconsistent, and¶ insufficient to address its citizens’ economic difficulties and desires¶ for greater political participation. This lack of swiftness, however, should¶ not be taken as a sign that the government has simply dug in its heels¶ or is ignoring the political stakes. The response of Cuban leaders to their¶ country’s vexing long-term challenges has involved strategic thinking¶ and considerable debate. Indeed, the next few years will be crucial. As the¶ 53-year-old Miguel Díaz-Canel, the current vice president and Castro’s¶ newly designated successor, recently noted, Cuba has made “progress on¶ the issues that are easiest to solve,” but “what is left are the more important¶ choices that will be decisive in the development of [the] country.”¶ </w:t>
      </w:r>
      <w:proofErr w:type="gramStart"/>
      <w:r w:rsidRPr="0099418D">
        <w:rPr>
          <w:sz w:val="14"/>
          <w:szCs w:val="14"/>
        </w:rPr>
        <w:t>Those</w:t>
      </w:r>
      <w:proofErr w:type="gramEnd"/>
      <w:r w:rsidRPr="0099418D">
        <w:rPr>
          <w:sz w:val="14"/>
          <w:szCs w:val="14"/>
        </w:rPr>
        <w:t xml:space="preserve"> fundamental dilemmas include the following: How can¶ Cuba attract and manage the foreign investment it urgently needs¶ while preserving its hard-fought sovereignty? How much inequality¶ will the island’s citizens tolerate in exchange for higher productivity¶ and greater opportunities? And even if the Communist Party manages¶ to take a step back from day-to-day governance, as Castro insists it must,¶ how will Cuba’s leaders address the long-simmering pressures for¶ greater transparency, public accountability, and democratic participation?¶ </w:t>
      </w:r>
      <w:r w:rsidRPr="0099418D">
        <w:t>If the recent past is prelude, Cuba will likely continue on its gradual</w:t>
      </w:r>
      <w:r w:rsidRPr="0099418D">
        <w:rPr>
          <w:sz w:val="12"/>
        </w:rPr>
        <w:t xml:space="preserve">¶ </w:t>
      </w:r>
      <w:r w:rsidRPr="0099418D">
        <w:t>path toward a more open, pluralistic society, while preserving its foreign</w:t>
      </w:r>
      <w:r w:rsidRPr="0099418D">
        <w:rPr>
          <w:sz w:val="12"/>
        </w:rPr>
        <w:t xml:space="preserve">¶ </w:t>
      </w:r>
      <w:r w:rsidRPr="0099418D">
        <w:t>policy independence.</w:t>
      </w:r>
      <w:r w:rsidRPr="0099418D">
        <w:rPr>
          <w:sz w:val="12"/>
        </w:rPr>
        <w:t xml:space="preserve">¶ </w:t>
      </w:r>
      <w:r w:rsidRPr="0099418D">
        <w:t>reform with cuban characteristics</w:t>
      </w:r>
      <w:r w:rsidRPr="0099418D">
        <w:rPr>
          <w:sz w:val="12"/>
        </w:rPr>
        <w:t xml:space="preserve">¶ </w:t>
      </w:r>
      <w:r w:rsidRPr="0099418D">
        <w:rPr>
          <w:rStyle w:val="IntenseEmphasis"/>
        </w:rPr>
        <w:t>From the moment he assumed provisional power in 2006, Raúl Castro</w:t>
      </w:r>
      <w:r w:rsidRPr="0099418D">
        <w:rPr>
          <w:rStyle w:val="IntenseEmphasis"/>
          <w:sz w:val="12"/>
        </w:rPr>
        <w:t xml:space="preserve">¶ </w:t>
      </w:r>
      <w:r w:rsidRPr="0099418D">
        <w:rPr>
          <w:rStyle w:val="IntenseEmphasis"/>
        </w:rPr>
        <w:t>has spoken bluntly about Cuba’s predicament. “We reform, or we sink</w:t>
      </w:r>
      <w:r w:rsidRPr="0099418D">
        <w:t>,”</w:t>
      </w:r>
      <w:r w:rsidRPr="0099418D">
        <w:rPr>
          <w:sz w:val="12"/>
        </w:rPr>
        <w:t xml:space="preserve">¶ </w:t>
      </w:r>
      <w:r w:rsidRPr="0099418D">
        <w:t>he declared in a characteristically short and pointed 2010 national</w:t>
      </w:r>
      <w:r w:rsidRPr="0099418D">
        <w:rPr>
          <w:sz w:val="12"/>
        </w:rPr>
        <w:t xml:space="preserve">¶ </w:t>
      </w:r>
      <w:r w:rsidRPr="0099418D">
        <w:t>address. Even as Havana sticks to its central political conviction—</w:t>
      </w:r>
      <w:r w:rsidRPr="0099418D">
        <w:rPr>
          <w:sz w:val="12"/>
        </w:rPr>
        <w:t xml:space="preserve">¶ </w:t>
      </w:r>
      <w:r w:rsidRPr="0099418D">
        <w:t>namely, that the Communist Party remains the nation’s best defense</w:t>
      </w:r>
      <w:r w:rsidRPr="0099418D">
        <w:rPr>
          <w:sz w:val="12"/>
        </w:rPr>
        <w:t xml:space="preserve">¶ </w:t>
      </w:r>
      <w:r w:rsidRPr="0099418D">
        <w:t>against more than a century of U.S. interference—terms such as</w:t>
      </w:r>
      <w:r w:rsidRPr="0099418D">
        <w:rPr>
          <w:sz w:val="12"/>
        </w:rPr>
        <w:t xml:space="preserve">¶ </w:t>
      </w:r>
      <w:r w:rsidRPr="0099418D">
        <w:t>“decentralization,” “accountability,” and “institutionalization” have</w:t>
      </w:r>
      <w:r w:rsidRPr="0099418D">
        <w:rPr>
          <w:sz w:val="12"/>
        </w:rPr>
        <w:t xml:space="preserve">¶ </w:t>
      </w:r>
      <w:r w:rsidRPr="0099418D">
        <w:t>become buzzwords, not taboos. Whereas in the 1990s, Havana was</w:t>
      </w:r>
      <w:r w:rsidRPr="0099418D">
        <w:rPr>
          <w:sz w:val="12"/>
        </w:rPr>
        <w:t xml:space="preserve">¶ </w:t>
      </w:r>
      <w:r w:rsidRPr="0099418D">
        <w:t>willing to permit only limited private enterprise as an emergency</w:t>
      </w:r>
      <w:r w:rsidRPr="0099418D">
        <w:rPr>
          <w:sz w:val="12"/>
        </w:rPr>
        <w:t xml:space="preserve">¶ </w:t>
      </w:r>
      <w:r w:rsidRPr="0099418D">
        <w:t xml:space="preserve">measure, </w:t>
      </w:r>
      <w:r w:rsidRPr="0099418D">
        <w:rPr>
          <w:rStyle w:val="IntenseEmphasis"/>
        </w:rPr>
        <w:t xml:space="preserve">the government now talks openly of </w:t>
      </w:r>
      <w:r w:rsidRPr="0099418D">
        <w:rPr>
          <w:rStyle w:val="Emphasis"/>
        </w:rPr>
        <w:t xml:space="preserve">ensuring that 50 percent¶ of Cuba’s gdp </w:t>
      </w:r>
      <w:r w:rsidRPr="0099418D">
        <w:rPr>
          <w:rStyle w:val="IntenseEmphasis"/>
        </w:rPr>
        <w:t>be in private hands within five years</w:t>
      </w:r>
      <w:r w:rsidRPr="0099418D">
        <w:t>. Realistic or not,</w:t>
      </w:r>
      <w:r w:rsidRPr="0099418D">
        <w:rPr>
          <w:sz w:val="12"/>
        </w:rPr>
        <w:t xml:space="preserve">¶ </w:t>
      </w:r>
      <w:r w:rsidRPr="0099418D">
        <w:t>such ambitious goals would have been sacrilege less than ten years</w:t>
      </w:r>
      <w:r w:rsidRPr="0099418D">
        <w:rPr>
          <w:sz w:val="12"/>
        </w:rPr>
        <w:t xml:space="preserve">¶ </w:t>
      </w:r>
      <w:r w:rsidRPr="0099418D">
        <w:t>ago. Already, the representation of Cuban small-business owners in</w:t>
      </w:r>
      <w:r w:rsidRPr="0099418D">
        <w:rPr>
          <w:sz w:val="12"/>
        </w:rPr>
        <w:t xml:space="preserve">¶ </w:t>
      </w:r>
      <w:r w:rsidRPr="0099418D">
        <w:t>the country’s National Assembly and their participation in the annual</w:t>
      </w:r>
      <w:r w:rsidRPr="0099418D">
        <w:rPr>
          <w:sz w:val="12"/>
        </w:rPr>
        <w:t xml:space="preserve">¶ </w:t>
      </w:r>
      <w:r w:rsidRPr="0099418D">
        <w:t>May Day parade offer evidence of changes under way.</w:t>
      </w:r>
      <w:r w:rsidRPr="0099418D">
        <w:rPr>
          <w:sz w:val="12"/>
        </w:rPr>
        <w:t xml:space="preserve">¶ </w:t>
      </w:r>
      <w:r w:rsidRPr="0099418D">
        <w:t xml:space="preserve">The reforms have yielded several modest successes thus far. </w:t>
      </w:r>
      <w:r w:rsidRPr="0099418D">
        <w:rPr>
          <w:rStyle w:val="IntenseEmphasis"/>
        </w:rPr>
        <w:t>After facing</w:t>
      </w:r>
      <w:r w:rsidRPr="0099418D">
        <w:rPr>
          <w:rStyle w:val="IntenseEmphasis"/>
          <w:sz w:val="12"/>
        </w:rPr>
        <w:t xml:space="preserve">¶ </w:t>
      </w:r>
      <w:r w:rsidRPr="0099418D">
        <w:rPr>
          <w:rStyle w:val="IntenseEmphasis"/>
        </w:rPr>
        <w:t>sharp liquidity and balance-of-payments crises in the wake of the</w:t>
      </w:r>
      <w:r w:rsidRPr="0099418D">
        <w:rPr>
          <w:rStyle w:val="IntenseEmphasis"/>
          <w:sz w:val="12"/>
        </w:rPr>
        <w:t xml:space="preserve">¶ </w:t>
      </w:r>
      <w:r w:rsidRPr="0099418D">
        <w:rPr>
          <w:rStyle w:val="IntenseEmphasis"/>
        </w:rPr>
        <w:t>2008 global financial meltdown, Cuba has succeeded in restoring a modicum</w:t>
      </w:r>
      <w:r w:rsidRPr="0099418D">
        <w:rPr>
          <w:rStyle w:val="IntenseEmphasis"/>
          <w:sz w:val="12"/>
        </w:rPr>
        <w:t xml:space="preserve">¶ </w:t>
      </w:r>
      <w:r w:rsidRPr="0099418D">
        <w:rPr>
          <w:rStyle w:val="IntenseEmphasis"/>
        </w:rPr>
        <w:t>of financial stability, resuming its debt payments, sharply cutting its</w:t>
      </w:r>
      <w:r w:rsidRPr="0099418D">
        <w:rPr>
          <w:rStyle w:val="IntenseEmphasis"/>
          <w:sz w:val="12"/>
        </w:rPr>
        <w:t xml:space="preserve">¶ </w:t>
      </w:r>
      <w:r w:rsidRPr="0099418D">
        <w:rPr>
          <w:rStyle w:val="IntenseEmphasis"/>
        </w:rPr>
        <w:t xml:space="preserve">imports, and beginning the arduous task of </w:t>
      </w:r>
      <w:r w:rsidRPr="0099418D">
        <w:rPr>
          <w:rStyle w:val="Emphasis"/>
        </w:rPr>
        <w:t>reducing public expenditures</w:t>
      </w:r>
      <w:r w:rsidRPr="0099418D">
        <w:t>.</w:t>
      </w:r>
      <w:r w:rsidRPr="0099418D">
        <w:rPr>
          <w:sz w:val="12"/>
        </w:rPr>
        <w:t xml:space="preserve">¶ </w:t>
      </w:r>
      <w:r w:rsidRPr="0099418D">
        <w:t>Several key strategic investments from international partners—most</w:t>
      </w:r>
      <w:r w:rsidRPr="0099418D">
        <w:rPr>
          <w:sz w:val="12"/>
        </w:rPr>
        <w:t xml:space="preserve">¶ </w:t>
      </w:r>
      <w:r w:rsidRPr="0099418D">
        <w:t>notably, the refurbishing of Mariel Harbor, with the aid of Brazilian</w:t>
      </w:r>
      <w:r w:rsidRPr="0099418D">
        <w:rPr>
          <w:sz w:val="12"/>
        </w:rPr>
        <w:t xml:space="preserve">¶ </w:t>
      </w:r>
      <w:r w:rsidRPr="0099418D">
        <w:t>capital, to transform it into a major container shipping port—are moving</w:t>
      </w:r>
      <w:r w:rsidRPr="0099418D">
        <w:rPr>
          <w:sz w:val="12"/>
        </w:rPr>
        <w:t xml:space="preserve">¶ </w:t>
      </w:r>
      <w:r w:rsidRPr="0099418D">
        <w:t>forward on schedule. Meanwhile, a new state financial accountability</w:t>
      </w:r>
      <w:r w:rsidRPr="0099418D">
        <w:rPr>
          <w:sz w:val="12"/>
        </w:rPr>
        <w:t xml:space="preserve">¶ </w:t>
      </w:r>
      <w:r w:rsidRPr="0099418D">
        <w:t>bureau has begun the hard task of weeding out endemic corruption.</w:t>
      </w:r>
      <w:r w:rsidRPr="0099418D">
        <w:rPr>
          <w:sz w:val="12"/>
        </w:rPr>
        <w:t xml:space="preserve">¶ </w:t>
      </w:r>
      <w:r w:rsidRPr="0099418D">
        <w:t>Nevertheless, Cuba faces serious obstacles in its quest for greater</w:t>
      </w:r>
      <w:r w:rsidRPr="0099418D">
        <w:rPr>
          <w:sz w:val="12"/>
        </w:rPr>
        <w:t xml:space="preserve">¶ </w:t>
      </w:r>
      <w:r w:rsidRPr="0099418D">
        <w:t>economic vitality. Unlike China and Vietnam at the start of their</w:t>
      </w:r>
      <w:r w:rsidRPr="0099418D">
        <w:rPr>
          <w:sz w:val="12"/>
        </w:rPr>
        <w:t xml:space="preserve">¶ </w:t>
      </w:r>
      <w:r w:rsidRPr="0099418D">
        <w:t>reform efforts, Cuba is an underdeveloped country with developedworld</w:t>
      </w:r>
      <w:r w:rsidRPr="0099418D">
        <w:rPr>
          <w:sz w:val="12"/>
        </w:rPr>
        <w:t xml:space="preserve">¶ </w:t>
      </w:r>
      <w:r w:rsidRPr="0099418D">
        <w:t>problems. Not only is the population aging (18 percent of the</w:t>
      </w:r>
      <w:r w:rsidRPr="0099418D">
        <w:rPr>
          <w:sz w:val="12"/>
        </w:rPr>
        <w:t xml:space="preserve">¶ </w:t>
      </w:r>
      <w:r w:rsidRPr="0099418D">
        <w:t xml:space="preserve">population is over 60), </w:t>
      </w:r>
      <w:proofErr w:type="gramStart"/>
      <w:r w:rsidRPr="0099418D">
        <w:t>but</w:t>
      </w:r>
      <w:proofErr w:type="gramEnd"/>
      <w:r w:rsidRPr="0099418D">
        <w:t xml:space="preserve"> the country’s economy is heavily tilted toward</w:t>
      </w:r>
      <w:r w:rsidRPr="0099418D">
        <w:rPr>
          <w:sz w:val="12"/>
        </w:rPr>
        <w:t xml:space="preserve">¶ </w:t>
      </w:r>
      <w:r w:rsidRPr="0099418D">
        <w:t>the services sector. When Vietnam began its doi moi (renovation)</w:t>
      </w:r>
      <w:r w:rsidRPr="0099418D">
        <w:rPr>
          <w:sz w:val="12"/>
        </w:rPr>
        <w:t xml:space="preserve">¶ </w:t>
      </w:r>
      <w:r w:rsidRPr="0099418D">
        <w:t>economic reforms in 1986, services</w:t>
      </w:r>
      <w:r w:rsidRPr="0099418D">
        <w:rPr>
          <w:sz w:val="12"/>
        </w:rPr>
        <w:t xml:space="preserve">¶ </w:t>
      </w:r>
      <w:r w:rsidRPr="0099418D">
        <w:t>accounted for about 33 percent of gdp,</w:t>
      </w:r>
      <w:r w:rsidRPr="0099418D">
        <w:rPr>
          <w:sz w:val="12"/>
        </w:rPr>
        <w:t xml:space="preserve">¶ </w:t>
      </w:r>
      <w:r w:rsidRPr="0099418D">
        <w:t>whereas the productive base represented</w:t>
      </w:r>
      <w:r w:rsidRPr="0099418D">
        <w:rPr>
          <w:sz w:val="12"/>
        </w:rPr>
        <w:t xml:space="preserve">¶ </w:t>
      </w:r>
      <w:r w:rsidRPr="0099418D">
        <w:t>nearly 67 percent. By contrast,</w:t>
      </w:r>
      <w:r w:rsidRPr="0099418D">
        <w:rPr>
          <w:sz w:val="12"/>
        </w:rPr>
        <w:t xml:space="preserve">¶ </w:t>
      </w:r>
      <w:r w:rsidRPr="0099418D">
        <w:t>services in Cuba make up close to 75</w:t>
      </w:r>
      <w:r w:rsidRPr="0099418D">
        <w:rPr>
          <w:sz w:val="12"/>
        </w:rPr>
        <w:t xml:space="preserve">¶ </w:t>
      </w:r>
      <w:r w:rsidRPr="0099418D">
        <w:t>percent of the island’s gdp—the result</w:t>
      </w:r>
      <w:r w:rsidRPr="0099418D">
        <w:rPr>
          <w:sz w:val="12"/>
        </w:rPr>
        <w:t xml:space="preserve">¶ </w:t>
      </w:r>
      <w:r w:rsidRPr="0099418D">
        <w:t>of 20-plus years of severe industrial</w:t>
      </w:r>
      <w:r w:rsidRPr="0099418D">
        <w:rPr>
          <w:sz w:val="12"/>
        </w:rPr>
        <w:t xml:space="preserve">¶ </w:t>
      </w:r>
      <w:r w:rsidRPr="0099418D">
        <w:t>decay and low rates of savings and investment. Service exports (mainly</w:t>
      </w:r>
      <w:r w:rsidRPr="0099418D">
        <w:rPr>
          <w:sz w:val="12"/>
        </w:rPr>
        <w:t xml:space="preserve">¶ </w:t>
      </w:r>
      <w:r w:rsidRPr="0099418D">
        <w:t>of health-care professionals), combined with tourism and remittances,</w:t>
      </w:r>
      <w:r w:rsidRPr="0099418D">
        <w:rPr>
          <w:sz w:val="12"/>
        </w:rPr>
        <w:t xml:space="preserve">¶ </w:t>
      </w:r>
      <w:r w:rsidRPr="0099418D">
        <w:t>constitute the country’s primary defense against a sustained balanceof-</w:t>
      </w:r>
      <w:r w:rsidRPr="0099418D">
        <w:rPr>
          <w:sz w:val="12"/>
        </w:rPr>
        <w:t xml:space="preserve">¶ </w:t>
      </w:r>
      <w:r w:rsidRPr="0099418D">
        <w:t>payments deficit.</w:t>
      </w:r>
      <w:r w:rsidRPr="0099418D">
        <w:rPr>
          <w:sz w:val="12"/>
        </w:rPr>
        <w:t xml:space="preserve">¶ </w:t>
      </w:r>
      <w:r w:rsidRPr="0099418D">
        <w:rPr>
          <w:rStyle w:val="IntenseEmphasis"/>
        </w:rPr>
        <w:t>Cuban officials and economists recognize this structural weakness</w:t>
      </w:r>
      <w:r w:rsidRPr="0099418D">
        <w:rPr>
          <w:rStyle w:val="IntenseEmphasis"/>
          <w:sz w:val="12"/>
        </w:rPr>
        <w:t xml:space="preserve">¶ </w:t>
      </w:r>
      <w:r w:rsidRPr="0099418D">
        <w:rPr>
          <w:rStyle w:val="IntenseEmphasis"/>
        </w:rPr>
        <w:t>and have emphasized the need to boost exports and foster a more</w:t>
      </w:r>
      <w:r w:rsidRPr="0099418D">
        <w:rPr>
          <w:rStyle w:val="IntenseEmphasis"/>
          <w:sz w:val="12"/>
        </w:rPr>
        <w:t xml:space="preserve">¶ </w:t>
      </w:r>
      <w:r w:rsidRPr="0099418D">
        <w:rPr>
          <w:rStyle w:val="IntenseEmphasis"/>
        </w:rPr>
        <w:t>dynamic domestic market</w:t>
      </w:r>
      <w:r w:rsidRPr="0099418D">
        <w:t>. Yet so far, the state has not been able to remedy</w:t>
      </w:r>
      <w:r w:rsidRPr="0099418D">
        <w:rPr>
          <w:sz w:val="12"/>
        </w:rPr>
        <w:t xml:space="preserve">¶ </w:t>
      </w:r>
      <w:r w:rsidRPr="0099418D">
        <w:t>the imbalance. In the sugar industry, once a mainstay, production</w:t>
      </w:r>
      <w:r w:rsidRPr="0099418D">
        <w:rPr>
          <w:sz w:val="12"/>
        </w:rPr>
        <w:t xml:space="preserve">¶ </w:t>
      </w:r>
      <w:r w:rsidRPr="0099418D">
        <w:t>continues to flounder despite a recent uptick in global prices and</w:t>
      </w:r>
      <w:r w:rsidRPr="0099418D">
        <w:rPr>
          <w:sz w:val="12"/>
        </w:rPr>
        <w:t xml:space="preserve">¶ </w:t>
      </w:r>
      <w:r w:rsidRPr="0099418D">
        <w:t>new Brazilian investment. Meanwhile, a corruption scandal and declining</w:t>
      </w:r>
      <w:r w:rsidRPr="0099418D">
        <w:rPr>
          <w:sz w:val="12"/>
        </w:rPr>
        <w:t xml:space="preserve">¶ </w:t>
      </w:r>
      <w:r w:rsidRPr="0099418D">
        <w:t>world prices have weakened the nickel industry, leading to the</w:t>
      </w:r>
      <w:r w:rsidRPr="0099418D">
        <w:rPr>
          <w:sz w:val="12"/>
        </w:rPr>
        <w:t xml:space="preserve">¶ </w:t>
      </w:r>
      <w:r w:rsidRPr="0099418D">
        <w:t>closing of one of the island’s three processing facilities. More broadly,</w:t>
      </w:r>
      <w:r w:rsidRPr="0099418D">
        <w:rPr>
          <w:sz w:val="12"/>
        </w:rPr>
        <w:t xml:space="preserve">¶ </w:t>
      </w:r>
      <w:r w:rsidRPr="0099418D">
        <w:t>Cuban productivity remains anemic, and the country has been unable</w:t>
      </w:r>
      <w:r w:rsidRPr="0099418D">
        <w:rPr>
          <w:sz w:val="12"/>
        </w:rPr>
        <w:t xml:space="preserve">¶ </w:t>
      </w:r>
      <w:r w:rsidRPr="0099418D">
        <w:t>to capitalize on its highly educated work force.</w:t>
      </w:r>
      <w:r>
        <w:t xml:space="preserve"> </w:t>
      </w:r>
    </w:p>
    <w:p w14:paraId="136B9C1D" w14:textId="77777777" w:rsidR="0099418D" w:rsidRDefault="0099418D" w:rsidP="0099418D"/>
    <w:p w14:paraId="35B60EE0" w14:textId="455F5D4C" w:rsidR="006777EF" w:rsidRPr="006777EF" w:rsidRDefault="006777EF" w:rsidP="00783148">
      <w:pPr>
        <w:pStyle w:val="Heading2"/>
        <w:tabs>
          <w:tab w:val="left" w:pos="1260"/>
        </w:tabs>
      </w:pPr>
    </w:p>
    <w:sectPr w:rsidR="006777EF" w:rsidRPr="006777EF"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783148" w:rsidRDefault="00783148" w:rsidP="00E46E7E">
      <w:r>
        <w:separator/>
      </w:r>
    </w:p>
  </w:endnote>
  <w:endnote w:type="continuationSeparator" w:id="0">
    <w:p w14:paraId="4A2BF348" w14:textId="77777777" w:rsidR="00783148" w:rsidRDefault="0078314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imSun">
    <w:altName w:val="宋体"/>
    <w:charset w:val="86"/>
    <w:family w:val="auto"/>
    <w:pitch w:val="variable"/>
    <w:sig w:usb0="00000003" w:usb1="288F0000" w:usb2="00000016" w:usb3="00000000" w:csb0="0004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 w:name="Franklin Gothic Heavy">
    <w:altName w:val="Arial"/>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783148" w:rsidRDefault="00783148" w:rsidP="00E46E7E">
      <w:r>
        <w:separator/>
      </w:r>
    </w:p>
  </w:footnote>
  <w:footnote w:type="continuationSeparator" w:id="0">
    <w:p w14:paraId="47AC6634" w14:textId="77777777" w:rsidR="00783148" w:rsidRDefault="0078314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23503"/>
    <w:multiLevelType w:val="hybridMultilevel"/>
    <w:tmpl w:val="0D42E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26AF3"/>
    <w:multiLevelType w:val="hybridMultilevel"/>
    <w:tmpl w:val="089241A8"/>
    <w:lvl w:ilvl="0" w:tplc="410E41F6">
      <w:start w:val="1"/>
      <w:numFmt w:val="decimal"/>
      <w:pStyle w:val="Heading3Char"/>
      <w:lvlText w:val="%1)"/>
      <w:lvlJc w:val="left"/>
      <w:pPr>
        <w:ind w:left="72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0D3167"/>
    <w:multiLevelType w:val="hybridMultilevel"/>
    <w:tmpl w:val="F030E5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6A39DC"/>
    <w:multiLevelType w:val="hybridMultilevel"/>
    <w:tmpl w:val="A266B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262B40"/>
    <w:multiLevelType w:val="hybridMultilevel"/>
    <w:tmpl w:val="6C36B4A2"/>
    <w:lvl w:ilvl="0" w:tplc="305482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C16ACD"/>
    <w:multiLevelType w:val="hybridMultilevel"/>
    <w:tmpl w:val="0390F970"/>
    <w:lvl w:ilvl="0" w:tplc="FB4A0794">
      <w:start w:val="1"/>
      <w:numFmt w:val="decimal"/>
      <w:lvlText w:val="%1)"/>
      <w:lvlJc w:val="left"/>
      <w:pPr>
        <w:ind w:left="1440" w:hanging="360"/>
      </w:pPr>
      <w:rPr>
        <w:rFonts w:hint="default"/>
        <w:sz w:val="26"/>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792CC4"/>
    <w:multiLevelType w:val="hybridMultilevel"/>
    <w:tmpl w:val="43E89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21"/>
  </w:num>
  <w:num w:numId="5">
    <w:abstractNumId w:val="5"/>
  </w:num>
  <w:num w:numId="6">
    <w:abstractNumId w:val="20"/>
  </w:num>
  <w:num w:numId="7">
    <w:abstractNumId w:val="23"/>
  </w:num>
  <w:num w:numId="8">
    <w:abstractNumId w:val="3"/>
  </w:num>
  <w:num w:numId="9">
    <w:abstractNumId w:val="0"/>
  </w:num>
  <w:num w:numId="10">
    <w:abstractNumId w:val="18"/>
  </w:num>
  <w:num w:numId="11">
    <w:abstractNumId w:val="4"/>
  </w:num>
  <w:num w:numId="12">
    <w:abstractNumId w:val="12"/>
  </w:num>
  <w:num w:numId="13">
    <w:abstractNumId w:val="22"/>
  </w:num>
  <w:num w:numId="14">
    <w:abstractNumId w:val="16"/>
  </w:num>
  <w:num w:numId="15">
    <w:abstractNumId w:val="25"/>
  </w:num>
  <w:num w:numId="16">
    <w:abstractNumId w:val="11"/>
  </w:num>
  <w:num w:numId="17">
    <w:abstractNumId w:val="11"/>
    <w:lvlOverride w:ilvl="0">
      <w:startOverride w:val="1"/>
    </w:lvlOverride>
  </w:num>
  <w:num w:numId="18">
    <w:abstractNumId w:val="11"/>
    <w:lvlOverride w:ilvl="0">
      <w:startOverride w:val="1"/>
    </w:lvlOverride>
  </w:num>
  <w:num w:numId="19">
    <w:abstractNumId w:val="11"/>
    <w:lvlOverride w:ilvl="0">
      <w:startOverride w:val="2"/>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8"/>
  </w:num>
  <w:num w:numId="24">
    <w:abstractNumId w:val="11"/>
    <w:lvlOverride w:ilvl="0">
      <w:startOverride w:val="1"/>
    </w:lvlOverride>
  </w:num>
  <w:num w:numId="25">
    <w:abstractNumId w:val="11"/>
    <w:lvlOverride w:ilvl="0">
      <w:startOverride w:val="1"/>
    </w:lvlOverride>
  </w:num>
  <w:num w:numId="26">
    <w:abstractNumId w:val="9"/>
  </w:num>
  <w:num w:numId="27">
    <w:abstractNumId w:val="1"/>
  </w:num>
  <w:num w:numId="28">
    <w:abstractNumId w:val="2"/>
  </w:num>
  <w:num w:numId="29">
    <w:abstractNumId w:val="17"/>
  </w:num>
  <w:num w:numId="30">
    <w:abstractNumId w:val="19"/>
  </w:num>
  <w:num w:numId="31">
    <w:abstractNumId w:val="14"/>
  </w:num>
  <w:num w:numId="32">
    <w:abstractNumId w:val="2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00C3F"/>
    <w:rsid w:val="00011F5B"/>
    <w:rsid w:val="000140EC"/>
    <w:rsid w:val="00016A35"/>
    <w:rsid w:val="00080C78"/>
    <w:rsid w:val="000B1A0D"/>
    <w:rsid w:val="000B53A9"/>
    <w:rsid w:val="000C16B3"/>
    <w:rsid w:val="000C1796"/>
    <w:rsid w:val="000E08C2"/>
    <w:rsid w:val="001408C0"/>
    <w:rsid w:val="00143FD7"/>
    <w:rsid w:val="001463FB"/>
    <w:rsid w:val="00147359"/>
    <w:rsid w:val="00155E69"/>
    <w:rsid w:val="001604E5"/>
    <w:rsid w:val="001657A0"/>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86D32"/>
    <w:rsid w:val="00497CA3"/>
    <w:rsid w:val="004A01EC"/>
    <w:rsid w:val="004A3E03"/>
    <w:rsid w:val="004B3188"/>
    <w:rsid w:val="004B3DB3"/>
    <w:rsid w:val="004C63B5"/>
    <w:rsid w:val="004C6BB2"/>
    <w:rsid w:val="004D461E"/>
    <w:rsid w:val="004F2AEA"/>
    <w:rsid w:val="004F6A8A"/>
    <w:rsid w:val="005068A0"/>
    <w:rsid w:val="00517479"/>
    <w:rsid w:val="00526D73"/>
    <w:rsid w:val="00530BE2"/>
    <w:rsid w:val="00541AE0"/>
    <w:rsid w:val="00546071"/>
    <w:rsid w:val="00560141"/>
    <w:rsid w:val="005A0BE5"/>
    <w:rsid w:val="005C0A5D"/>
    <w:rsid w:val="005C0E1F"/>
    <w:rsid w:val="005E0D2B"/>
    <w:rsid w:val="005E2C99"/>
    <w:rsid w:val="00622726"/>
    <w:rsid w:val="0064712B"/>
    <w:rsid w:val="00653147"/>
    <w:rsid w:val="00653352"/>
    <w:rsid w:val="00672258"/>
    <w:rsid w:val="006725FD"/>
    <w:rsid w:val="0067575B"/>
    <w:rsid w:val="006777EF"/>
    <w:rsid w:val="00692C26"/>
    <w:rsid w:val="006A61D9"/>
    <w:rsid w:val="006B7A04"/>
    <w:rsid w:val="006C5631"/>
    <w:rsid w:val="006F2D3D"/>
    <w:rsid w:val="006F4D6A"/>
    <w:rsid w:val="00700835"/>
    <w:rsid w:val="0070406E"/>
    <w:rsid w:val="007064DE"/>
    <w:rsid w:val="00726F87"/>
    <w:rsid w:val="007333B9"/>
    <w:rsid w:val="00741D27"/>
    <w:rsid w:val="00750254"/>
    <w:rsid w:val="00783148"/>
    <w:rsid w:val="00791A2A"/>
    <w:rsid w:val="00791B7D"/>
    <w:rsid w:val="007A3515"/>
    <w:rsid w:val="007A6EF9"/>
    <w:rsid w:val="007D30CF"/>
    <w:rsid w:val="007D7924"/>
    <w:rsid w:val="007E470C"/>
    <w:rsid w:val="007E5F71"/>
    <w:rsid w:val="00821415"/>
    <w:rsid w:val="0083768F"/>
    <w:rsid w:val="008863A2"/>
    <w:rsid w:val="00892A8D"/>
    <w:rsid w:val="008B17D6"/>
    <w:rsid w:val="008F538E"/>
    <w:rsid w:val="009157E9"/>
    <w:rsid w:val="0091595A"/>
    <w:rsid w:val="009165EA"/>
    <w:rsid w:val="00962465"/>
    <w:rsid w:val="009774EC"/>
    <w:rsid w:val="009829F2"/>
    <w:rsid w:val="00993F61"/>
    <w:rsid w:val="0099418D"/>
    <w:rsid w:val="009B0746"/>
    <w:rsid w:val="009C198B"/>
    <w:rsid w:val="009D207E"/>
    <w:rsid w:val="009E5822"/>
    <w:rsid w:val="009E58F7"/>
    <w:rsid w:val="009E691A"/>
    <w:rsid w:val="009F05F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55ECF"/>
    <w:rsid w:val="00C81AE2"/>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4280"/>
    <w:rsid w:val="00F45F2E"/>
    <w:rsid w:val="00FA0E1D"/>
    <w:rsid w:val="00FA538E"/>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reduce2">
    <w:name w:val="reduce2"/>
    <w:rsid w:val="00783148"/>
    <w:rPr>
      <w:rFonts w:ascii="Arial" w:hAnsi="Arial" w:cs="Arial"/>
      <w:color w:val="000000"/>
      <w:sz w:val="12"/>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83148"/>
    <w:rPr>
      <w:rFonts w:ascii="Times" w:hAnsi="Times" w:cs="Times New Roman"/>
      <w:sz w:val="20"/>
      <w:szCs w:val="20"/>
    </w:rPr>
  </w:style>
  <w:style w:type="character" w:customStyle="1" w:styleId="StyleTimesNewRoman12ptBold">
    <w:name w:val="Style Times New Roman 12 pt Bold"/>
    <w:rsid w:val="00783148"/>
    <w:rPr>
      <w:rFonts w:ascii="Times New Roman" w:hAnsi="Times New Roman"/>
      <w:b/>
      <w:bCs/>
      <w:sz w:val="24"/>
    </w:rPr>
  </w:style>
  <w:style w:type="paragraph" w:customStyle="1" w:styleId="PhoTag">
    <w:name w:val="PhoTag"/>
    <w:basedOn w:val="Normal"/>
    <w:next w:val="Normal"/>
    <w:autoRedefine/>
    <w:qFormat/>
    <w:rsid w:val="00783148"/>
    <w:rPr>
      <w:rFonts w:ascii="Georgia" w:eastAsia="Calibri" w:hAnsi="Georgia" w:cs="Times New Roman"/>
      <w:b/>
      <w:color w:val="000000"/>
      <w:szCs w:val="22"/>
    </w:rPr>
  </w:style>
  <w:style w:type="paragraph" w:customStyle="1" w:styleId="H4Tag">
    <w:name w:val="H4 Tag"/>
    <w:basedOn w:val="Normal"/>
    <w:next w:val="Normal"/>
    <w:qFormat/>
    <w:rsid w:val="0099418D"/>
    <w:pPr>
      <w:keepNext/>
      <w:keepLines/>
      <w:spacing w:before="200"/>
      <w:jc w:val="both"/>
      <w:outlineLvl w:val="3"/>
    </w:pPr>
    <w:rPr>
      <w:rFonts w:ascii="Times New Roman" w:eastAsiaTheme="majorEastAsia" w:hAnsi="Times New Roman" w:cstheme="majorBidi"/>
      <w:b/>
      <w:bCs/>
      <w:sz w:val="2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1AE2"/>
    <w:rPr>
      <w:rFonts w:ascii="Calibri" w:hAnsi="Calibri"/>
      <w:sz w:val="22"/>
    </w:rPr>
  </w:style>
  <w:style w:type="paragraph" w:styleId="Heading1">
    <w:name w:val="heading 1"/>
    <w:aliases w:val="Pocket"/>
    <w:basedOn w:val="Normal"/>
    <w:next w:val="Normal"/>
    <w:link w:val="Heading1Char"/>
    <w:uiPriority w:val="9"/>
    <w:qFormat/>
    <w:rsid w:val="00C81A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81AE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C81AE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uiPriority w:val="4"/>
    <w:unhideWhenUsed/>
    <w:qFormat/>
    <w:rsid w:val="00C81AE2"/>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C81AE2"/>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C81AE2"/>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81AE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C81AE2"/>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uiPriority w:val="4"/>
    <w:qFormat/>
    <w:rsid w:val="00C81AE2"/>
    <w:rPr>
      <w:rFonts w:asciiTheme="majorHAnsi" w:eastAsiaTheme="majorEastAsia" w:hAnsiTheme="majorHAnsi" w:cstheme="majorBidi"/>
      <w:b/>
      <w:bCs/>
      <w:iCs/>
      <w:sz w:val="26"/>
    </w:rPr>
  </w:style>
  <w:style w:type="paragraph" w:styleId="NoSpacing">
    <w:name w:val="No Spacing"/>
    <w:uiPriority w:val="1"/>
    <w:rsid w:val="00C81AE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C81AE2"/>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qFormat/>
    <w:rsid w:val="00C81AE2"/>
    <w:rPr>
      <w:b/>
      <w:sz w:val="22"/>
      <w:u w:val="single"/>
    </w:rPr>
  </w:style>
  <w:style w:type="paragraph" w:styleId="DocumentMap">
    <w:name w:val="Document Map"/>
    <w:basedOn w:val="Normal"/>
    <w:link w:val="DocumentMapChar"/>
    <w:uiPriority w:val="99"/>
    <w:semiHidden/>
    <w:unhideWhenUsed/>
    <w:rsid w:val="00C81AE2"/>
    <w:rPr>
      <w:rFonts w:ascii="Lucida Grande" w:hAnsi="Lucida Grande" w:cs="Lucida Grande"/>
    </w:rPr>
  </w:style>
  <w:style w:type="character" w:customStyle="1" w:styleId="DocumentMapChar">
    <w:name w:val="Document Map Char"/>
    <w:basedOn w:val="DefaultParagraphFont"/>
    <w:link w:val="DocumentMap"/>
    <w:uiPriority w:val="99"/>
    <w:semiHidden/>
    <w:rsid w:val="00C81AE2"/>
    <w:rPr>
      <w:rFonts w:ascii="Lucida Grande" w:hAnsi="Lucida Grande" w:cs="Lucida Grande"/>
      <w:sz w:val="22"/>
    </w:rPr>
  </w:style>
  <w:style w:type="paragraph" w:styleId="ListParagraph">
    <w:name w:val="List Paragraph"/>
    <w:basedOn w:val="Normal"/>
    <w:uiPriority w:val="34"/>
    <w:qFormat/>
    <w:rsid w:val="00C81AE2"/>
    <w:pPr>
      <w:ind w:left="720"/>
      <w:contextualSpacing/>
    </w:pPr>
  </w:style>
  <w:style w:type="paragraph" w:styleId="Header">
    <w:name w:val="header"/>
    <w:basedOn w:val="Normal"/>
    <w:link w:val="HeaderChar"/>
    <w:uiPriority w:val="99"/>
    <w:unhideWhenUsed/>
    <w:rsid w:val="00C81AE2"/>
    <w:pPr>
      <w:tabs>
        <w:tab w:val="center" w:pos="4320"/>
        <w:tab w:val="right" w:pos="8640"/>
      </w:tabs>
    </w:pPr>
  </w:style>
  <w:style w:type="character" w:customStyle="1" w:styleId="HeaderChar">
    <w:name w:val="Header Char"/>
    <w:basedOn w:val="DefaultParagraphFont"/>
    <w:link w:val="Header"/>
    <w:uiPriority w:val="99"/>
    <w:rsid w:val="00C81AE2"/>
    <w:rPr>
      <w:rFonts w:ascii="Calibri" w:hAnsi="Calibri"/>
      <w:sz w:val="22"/>
    </w:rPr>
  </w:style>
  <w:style w:type="paragraph" w:styleId="Footer">
    <w:name w:val="footer"/>
    <w:basedOn w:val="Normal"/>
    <w:link w:val="FooterChar"/>
    <w:uiPriority w:val="99"/>
    <w:unhideWhenUsed/>
    <w:rsid w:val="00C81AE2"/>
    <w:pPr>
      <w:tabs>
        <w:tab w:val="center" w:pos="4320"/>
        <w:tab w:val="right" w:pos="8640"/>
      </w:tabs>
    </w:pPr>
  </w:style>
  <w:style w:type="character" w:customStyle="1" w:styleId="FooterChar">
    <w:name w:val="Footer Char"/>
    <w:basedOn w:val="DefaultParagraphFont"/>
    <w:link w:val="Footer"/>
    <w:uiPriority w:val="99"/>
    <w:rsid w:val="00C81AE2"/>
    <w:rPr>
      <w:rFonts w:ascii="Calibri" w:hAnsi="Calibri"/>
      <w:sz w:val="22"/>
    </w:rPr>
  </w:style>
  <w:style w:type="character" w:styleId="PageNumber">
    <w:name w:val="page number"/>
    <w:basedOn w:val="DefaultParagraphFont"/>
    <w:uiPriority w:val="99"/>
    <w:semiHidden/>
    <w:unhideWhenUsed/>
    <w:rsid w:val="00C81AE2"/>
  </w:style>
  <w:style w:type="character" w:styleId="Hyperlink">
    <w:name w:val="Hyperlink"/>
    <w:aliases w:val="heading 1 (block title),Card Text,Read,Important,Internet Link,Analytic Text"/>
    <w:basedOn w:val="DefaultParagraphFont"/>
    <w:uiPriority w:val="99"/>
    <w:unhideWhenUsed/>
    <w:qFormat/>
    <w:rsid w:val="00C81AE2"/>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6"/>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semiHidden/>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citenon-bold">
    <w:name w:val="cite non-bold"/>
    <w:basedOn w:val="Normal"/>
    <w:link w:val="citenon-boldChar"/>
    <w:rsid w:val="00C55ECF"/>
    <w:rPr>
      <w:rFonts w:ascii="Georgia" w:eastAsia="Times New Roman" w:hAnsi="Georgia" w:cs="Times New Roman"/>
      <w:sz w:val="16"/>
      <w:szCs w:val="20"/>
    </w:rPr>
  </w:style>
  <w:style w:type="character" w:customStyle="1" w:styleId="citenon-boldChar">
    <w:name w:val="cite non-bold Char"/>
    <w:link w:val="citenon-bold"/>
    <w:locked/>
    <w:rsid w:val="00C55ECF"/>
    <w:rPr>
      <w:rFonts w:ascii="Georgia" w:eastAsia="Times New Roman" w:hAnsi="Georgia" w:cs="Times New Roman"/>
      <w:sz w:val="16"/>
      <w:szCs w:val="20"/>
    </w:rPr>
  </w:style>
  <w:style w:type="character" w:customStyle="1" w:styleId="Author-Date">
    <w:name w:val="Author-Date"/>
    <w:qFormat/>
    <w:rsid w:val="00C55ECF"/>
    <w:rPr>
      <w:b/>
      <w:bCs w:val="0"/>
      <w:sz w:val="24"/>
    </w:rPr>
  </w:style>
  <w:style w:type="paragraph" w:customStyle="1" w:styleId="Nothing">
    <w:name w:val="Nothing"/>
    <w:link w:val="NothingChar"/>
    <w:qFormat/>
    <w:rsid w:val="00C55ECF"/>
    <w:pPr>
      <w:jc w:val="both"/>
    </w:pPr>
    <w:rPr>
      <w:rFonts w:ascii="Times New Roman" w:eastAsia="Times New Roman" w:hAnsi="Times New Roman" w:cs="Times New Roman"/>
      <w:sz w:val="20"/>
    </w:rPr>
  </w:style>
  <w:style w:type="character" w:customStyle="1" w:styleId="NothingChar">
    <w:name w:val="Nothing Char"/>
    <w:link w:val="Nothing"/>
    <w:rsid w:val="00C55ECF"/>
    <w:rPr>
      <w:rFonts w:ascii="Times New Roman" w:eastAsia="Times New Roman" w:hAnsi="Times New Roman" w:cs="Times New Roman"/>
      <w:sz w:val="20"/>
    </w:rPr>
  </w:style>
  <w:style w:type="paragraph" w:styleId="Title">
    <w:name w:val="Title"/>
    <w:basedOn w:val="Normal"/>
    <w:next w:val="Normal"/>
    <w:uiPriority w:val="1"/>
    <w:qFormat/>
    <w:rsid w:val="006777EF"/>
    <w:pPr>
      <w:ind w:left="720"/>
      <w:outlineLvl w:val="0"/>
    </w:pPr>
    <w:rPr>
      <w:rFonts w:asciiTheme="minorHAnsi" w:eastAsiaTheme="minorHAnsi" w:hAnsiTheme="minorHAnsi"/>
      <w:b/>
      <w:szCs w:val="22"/>
      <w:u w:val="single"/>
    </w:rPr>
  </w:style>
  <w:style w:type="character" w:customStyle="1" w:styleId="TitleChar1">
    <w:name w:val="Title Char1"/>
    <w:basedOn w:val="DefaultParagraphFont"/>
    <w:uiPriority w:val="10"/>
    <w:rsid w:val="006777EF"/>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6777EF"/>
    <w:rPr>
      <w:sz w:val="16"/>
    </w:rPr>
  </w:style>
  <w:style w:type="paragraph" w:customStyle="1" w:styleId="Cards">
    <w:name w:val="Cards"/>
    <w:next w:val="Nothing"/>
    <w:link w:val="CardsChar"/>
    <w:qFormat/>
    <w:rsid w:val="006777EF"/>
    <w:pPr>
      <w:widowControl w:val="0"/>
      <w:ind w:left="432" w:right="432"/>
    </w:pPr>
    <w:rPr>
      <w:sz w:val="16"/>
    </w:rPr>
  </w:style>
  <w:style w:type="paragraph" w:customStyle="1" w:styleId="UnderlinedText">
    <w:name w:val="Underlined Text"/>
    <w:basedOn w:val="Normal"/>
    <w:autoRedefine/>
    <w:rsid w:val="006777EF"/>
    <w:pPr>
      <w:jc w:val="both"/>
    </w:pPr>
    <w:rPr>
      <w:rFonts w:eastAsia="Times New Roman" w:cs="Times New Roman"/>
      <w:b/>
      <w:sz w:val="24"/>
      <w:szCs w:val="20"/>
      <w:lang w:val="x-none" w:eastAsia="x-none"/>
    </w:rPr>
  </w:style>
  <w:style w:type="character" w:customStyle="1" w:styleId="UnunderlinedTextChar">
    <w:name w:val="Ununderlined Text Char"/>
    <w:basedOn w:val="DefaultParagraphFont"/>
    <w:link w:val="UnunderlinedText"/>
    <w:rsid w:val="006777EF"/>
    <w:rPr>
      <w:sz w:val="12"/>
    </w:rPr>
  </w:style>
  <w:style w:type="paragraph" w:customStyle="1" w:styleId="UnunderlinedText">
    <w:name w:val="Ununderlined Text"/>
    <w:basedOn w:val="Normal"/>
    <w:link w:val="UnunderlinedTextChar"/>
    <w:autoRedefine/>
    <w:rsid w:val="006777EF"/>
    <w:rPr>
      <w:rFonts w:asciiTheme="minorHAnsi" w:hAnsiTheme="minorHAnsi"/>
      <w:sz w:val="12"/>
    </w:rPr>
  </w:style>
  <w:style w:type="character" w:customStyle="1" w:styleId="UnderlineBold">
    <w:name w:val="Underline + Bold"/>
    <w:uiPriority w:val="1"/>
    <w:qFormat/>
    <w:rsid w:val="006777EF"/>
    <w:rPr>
      <w:b/>
      <w:bCs w:val="0"/>
      <w:sz w:val="20"/>
      <w:u w:val="single"/>
    </w:rPr>
  </w:style>
  <w:style w:type="character" w:customStyle="1" w:styleId="underLight">
    <w:name w:val="underLight"/>
    <w:uiPriority w:val="1"/>
    <w:qFormat/>
    <w:rsid w:val="006777EF"/>
    <w:rPr>
      <w:rFonts w:ascii="Helvetica" w:hAnsi="Helvetica" w:hint="default"/>
      <w:b w:val="0"/>
      <w:bCs w:val="0"/>
      <w:sz w:val="24"/>
      <w:u w:val="single"/>
      <w:bdr w:val="none" w:sz="0" w:space="0" w:color="auto" w:frame="1"/>
      <w:shd w:val="clear" w:color="auto" w:fill="9BF889"/>
    </w:rPr>
  </w:style>
  <w:style w:type="character" w:customStyle="1" w:styleId="UnderlineNon-bold">
    <w:name w:val="Underline Non - bold"/>
    <w:basedOn w:val="DefaultParagraphFont"/>
    <w:rsid w:val="00962465"/>
    <w:rPr>
      <w:rFonts w:ascii="Times New Roman" w:hAnsi="Times New Roman"/>
      <w:iCs/>
      <w:sz w:val="22"/>
      <w:u w:val="single"/>
    </w:rPr>
  </w:style>
  <w:style w:type="character" w:styleId="IntenseEmphasis">
    <w:name w:val="Intense Emphasis"/>
    <w:aliases w:val="Intense Emphasis11,Intense Emphasis111,Title Char2,UNDERLINE Char,Heading 3 Char Char Char Char Char,Citation Char Char Char Char Char,Citation Char1 Char Char Char,Style Underline,Intense Emphasis1111,9.5 pt,B"/>
    <w:basedOn w:val="DefaultParagraphFont"/>
    <w:uiPriority w:val="1"/>
    <w:qFormat/>
    <w:rsid w:val="00962465"/>
    <w:rPr>
      <w:b/>
      <w:bCs/>
      <w:sz w:val="22"/>
      <w:u w:val="single"/>
    </w:rPr>
  </w:style>
  <w:style w:type="character" w:customStyle="1" w:styleId="reduce2">
    <w:name w:val="reduce2"/>
    <w:rsid w:val="00783148"/>
    <w:rPr>
      <w:rFonts w:ascii="Arial" w:hAnsi="Arial" w:cs="Arial"/>
      <w:color w:val="000000"/>
      <w:sz w:val="12"/>
      <w:szCs w:val="22"/>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783148"/>
    <w:rPr>
      <w:rFonts w:ascii="Times" w:hAnsi="Times" w:cs="Times New Roman"/>
      <w:sz w:val="20"/>
      <w:szCs w:val="20"/>
    </w:rPr>
  </w:style>
  <w:style w:type="character" w:customStyle="1" w:styleId="StyleTimesNewRoman12ptBold">
    <w:name w:val="Style Times New Roman 12 pt Bold"/>
    <w:rsid w:val="00783148"/>
    <w:rPr>
      <w:rFonts w:ascii="Times New Roman" w:hAnsi="Times New Roman"/>
      <w:b/>
      <w:bCs/>
      <w:sz w:val="24"/>
    </w:rPr>
  </w:style>
  <w:style w:type="paragraph" w:customStyle="1" w:styleId="PhoTag">
    <w:name w:val="PhoTag"/>
    <w:basedOn w:val="Normal"/>
    <w:next w:val="Normal"/>
    <w:autoRedefine/>
    <w:qFormat/>
    <w:rsid w:val="00783148"/>
    <w:rPr>
      <w:rFonts w:ascii="Georgia" w:eastAsia="Calibri" w:hAnsi="Georgia" w:cs="Times New Roman"/>
      <w:b/>
      <w:color w:val="000000"/>
      <w:szCs w:val="22"/>
    </w:rPr>
  </w:style>
  <w:style w:type="paragraph" w:customStyle="1" w:styleId="H4Tag">
    <w:name w:val="H4 Tag"/>
    <w:basedOn w:val="Normal"/>
    <w:next w:val="Normal"/>
    <w:qFormat/>
    <w:rsid w:val="0099418D"/>
    <w:pPr>
      <w:keepNext/>
      <w:keepLines/>
      <w:spacing w:before="200"/>
      <w:jc w:val="both"/>
      <w:outlineLvl w:val="3"/>
    </w:pPr>
    <w:rPr>
      <w:rFonts w:ascii="Times New Roman" w:eastAsiaTheme="majorEastAsia" w:hAnsi="Times New Roman" w:cstheme="majorBidi"/>
      <w:b/>
      <w:b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44160335">
      <w:bodyDiv w:val="1"/>
      <w:marLeft w:val="0"/>
      <w:marRight w:val="0"/>
      <w:marTop w:val="0"/>
      <w:marBottom w:val="0"/>
      <w:divBdr>
        <w:top w:val="none" w:sz="0" w:space="0" w:color="auto"/>
        <w:left w:val="none" w:sz="0" w:space="0" w:color="auto"/>
        <w:bottom w:val="none" w:sz="0" w:space="0" w:color="auto"/>
        <w:right w:val="none" w:sz="0" w:space="0" w:color="auto"/>
      </w:divBdr>
      <w:divsChild>
        <w:div w:id="835001471">
          <w:marLeft w:val="0"/>
          <w:marRight w:val="0"/>
          <w:marTop w:val="0"/>
          <w:marBottom w:val="150"/>
          <w:divBdr>
            <w:top w:val="none" w:sz="0" w:space="0" w:color="auto"/>
            <w:left w:val="none" w:sz="0" w:space="0" w:color="auto"/>
            <w:bottom w:val="single" w:sz="6" w:space="0" w:color="CCCCCC"/>
            <w:right w:val="none" w:sz="0" w:space="0" w:color="auto"/>
          </w:divBdr>
        </w:div>
        <w:div w:id="1136995615">
          <w:marLeft w:val="0"/>
          <w:marRight w:val="0"/>
          <w:marTop w:val="0"/>
          <w:marBottom w:val="0"/>
          <w:divBdr>
            <w:top w:val="none" w:sz="0" w:space="0" w:color="auto"/>
            <w:left w:val="none" w:sz="0" w:space="8" w:color="auto"/>
            <w:bottom w:val="single" w:sz="6" w:space="0" w:color="CCCCCC"/>
            <w:right w:val="none" w:sz="0" w:space="8" w:color="auto"/>
          </w:divBdr>
          <w:divsChild>
            <w:div w:id="2087218012">
              <w:marLeft w:val="0"/>
              <w:marRight w:val="0"/>
              <w:marTop w:val="0"/>
              <w:marBottom w:val="0"/>
              <w:divBdr>
                <w:top w:val="none" w:sz="0" w:space="0" w:color="auto"/>
                <w:left w:val="none" w:sz="0" w:space="0" w:color="auto"/>
                <w:bottom w:val="none" w:sz="0" w:space="0" w:color="auto"/>
                <w:right w:val="none" w:sz="0" w:space="0" w:color="auto"/>
              </w:divBdr>
              <w:divsChild>
                <w:div w:id="9790677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450857224">
      <w:bodyDiv w:val="1"/>
      <w:marLeft w:val="0"/>
      <w:marRight w:val="0"/>
      <w:marTop w:val="0"/>
      <w:marBottom w:val="0"/>
      <w:divBdr>
        <w:top w:val="none" w:sz="0" w:space="0" w:color="auto"/>
        <w:left w:val="none" w:sz="0" w:space="0" w:color="auto"/>
        <w:bottom w:val="none" w:sz="0" w:space="0" w:color="auto"/>
        <w:right w:val="none" w:sz="0" w:space="0" w:color="auto"/>
      </w:divBdr>
      <w:divsChild>
        <w:div w:id="283729272">
          <w:marLeft w:val="0"/>
          <w:marRight w:val="0"/>
          <w:marTop w:val="0"/>
          <w:marBottom w:val="0"/>
          <w:divBdr>
            <w:top w:val="single" w:sz="2" w:space="0" w:color="000000"/>
            <w:left w:val="single" w:sz="2" w:space="19" w:color="000000"/>
            <w:bottom w:val="single" w:sz="2" w:space="8" w:color="000000"/>
            <w:right w:val="single" w:sz="2" w:space="0" w:color="000000"/>
          </w:divBdr>
        </w:div>
      </w:divsChild>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amiherald.com/2013/05/31/3424471/russian-oil-company-suspends.html" TargetMode="External"/><Relationship Id="rId20" Type="http://schemas.openxmlformats.org/officeDocument/2006/relationships/hyperlink" Target="http://www.ascfusa.org/content_pages/view/crisisinamericas" TargetMode="External"/><Relationship Id="rId21" Type="http://schemas.openxmlformats.org/officeDocument/2006/relationships/hyperlink" Target="http://www.e-ir.info/2012/07/23/does-chinese-growth-in-latin-america-threaten-american-interests/" TargetMode="External"/><Relationship Id="rId22" Type="http://schemas.openxmlformats.org/officeDocument/2006/relationships/hyperlink" Target="http://www.taipeitimes.com/News/taiwan/archives/2013/03/16/2003557211" TargetMode="External"/><Relationship Id="rId23" Type="http://schemas.openxmlformats.org/officeDocument/2006/relationships/hyperlink" Target="http://blogs.reuters.com/thinking-global/2012/04/18/does-america-still-want-to-lead-the-world/" TargetMode="External"/><Relationship Id="rId24" Type="http://schemas.openxmlformats.org/officeDocument/2006/relationships/hyperlink" Target="http://www.tnr.com/politics/story.html?id=571cbbb9-2887-4d81-8542-92e83915f5f8&amp;p=2" TargetMode="External"/><Relationship Id="rId25" Type="http://schemas.openxmlformats.org/officeDocument/2006/relationships/hyperlink" Target="http://www.iadb.org/en/publications/publication-detail,7101.html?id=67029"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ipsnews.net/2013/03/cuba-diversifies-but-energy-focus-still-on-oil/" TargetMode="External"/><Relationship Id="rId11" Type="http://schemas.openxmlformats.org/officeDocument/2006/relationships/hyperlink" Target="http://www.cfr.org/cuba/addressing-risk-cuban-oil-spill/p27515" TargetMode="External"/><Relationship Id="rId12" Type="http://schemas.openxmlformats.org/officeDocument/2006/relationships/hyperlink" Target="http://www.mcclatchydc.com/2012/05/10/148433/cuba-embargo-could-threaten-oil.html" TargetMode="External"/><Relationship Id="rId13" Type="http://schemas.openxmlformats.org/officeDocument/2006/relationships/hyperlink" Target="http://democracyinamericas.org/pdfs/Cuba_Drilling_and_US_Policy.pdf" TargetMode="External"/><Relationship Id="rId14" Type="http://schemas.openxmlformats.org/officeDocument/2006/relationships/hyperlink" Target="http://globalpublicsquare.blogs.cnn.com/2011/09/19/why-our-cuba-policy-could-lead-to-another-gulf-oil-spill/" TargetMode="External"/><Relationship Id="rId15" Type="http://schemas.openxmlformats.org/officeDocument/2006/relationships/hyperlink" Target="http://gcaptain.com/drilling-cuba-embargo-badly/" TargetMode="External"/><Relationship Id="rId16" Type="http://schemas.openxmlformats.org/officeDocument/2006/relationships/hyperlink" Target="http://www.oilspillcommission.gov/sites/default/files/documents/DEEPWATER_ReporttothePresident_FINAL.pdf" TargetMode="External"/><Relationship Id="rId17" Type="http://schemas.openxmlformats.org/officeDocument/2006/relationships/hyperlink" Target="http://www.coha.org/russia-turns-to-the-south-for-military-and-economic-alliances/" TargetMode="External"/><Relationship Id="rId18"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9" Type="http://schemas.openxmlformats.org/officeDocument/2006/relationships/hyperlink" Target="http://cri.fiu.edu/research/commissioned-reports/oil-cuba-alvarado.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8520-6BBD-1545-B7DA-367206EB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52</Pages>
  <Words>22923</Words>
  <Characters>130664</Characters>
  <Application>Microsoft Macintosh Word</Application>
  <DocSecurity>0</DocSecurity>
  <Lines>1088</Lines>
  <Paragraphs>306</Paragraphs>
  <ScaleCrop>false</ScaleCrop>
  <Company>Whitman College</Company>
  <LinksUpToDate>false</LinksUpToDate>
  <CharactersWithSpaces>153281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2014-01-12T02:41:00Z</dcterms:created>
  <dcterms:modified xsi:type="dcterms:W3CDTF">2014-01-12T02:41:00Z</dcterms:modified>
</cp:coreProperties>
</file>