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703DC" w:rsidP="003703DC">
      <w:pPr>
        <w:pStyle w:val="Heading1"/>
      </w:pPr>
      <w:r>
        <w:t>1NC</w:t>
      </w:r>
    </w:p>
    <w:p w:rsidR="003703DC" w:rsidRDefault="003703DC" w:rsidP="003703DC">
      <w:pPr>
        <w:pStyle w:val="Heading2"/>
      </w:pPr>
      <w:r>
        <w:lastRenderedPageBreak/>
        <w:t>DA</w:t>
      </w:r>
    </w:p>
    <w:p w:rsidR="003703DC" w:rsidRDefault="003703DC" w:rsidP="003703DC">
      <w:pPr>
        <w:pStyle w:val="Heading4"/>
      </w:pPr>
      <w:r>
        <w:t>Russia’s econ is up because of oil – it’s key to Kremlin funds and stability</w:t>
      </w:r>
    </w:p>
    <w:p w:rsidR="003703DC" w:rsidRPr="00F555E1" w:rsidRDefault="003703DC" w:rsidP="003703DC">
      <w:r w:rsidRPr="00F555E1">
        <w:t xml:space="preserve">Mark </w:t>
      </w:r>
      <w:r w:rsidRPr="00F555E1">
        <w:rPr>
          <w:rStyle w:val="StyleStyleBold12pt"/>
        </w:rPr>
        <w:t>Adomanis 1</w:t>
      </w:r>
      <w:r>
        <w:rPr>
          <w:rStyle w:val="StyleStyleBold12pt"/>
        </w:rPr>
        <w:t>3</w:t>
      </w:r>
      <w:r w:rsidRPr="00F555E1">
        <w:t xml:space="preserve">, Forbes, (“Russia's Oil Industry Is Doing Fine, Which Is Great News For The Kremlin”, </w:t>
      </w:r>
      <w:hyperlink r:id="rId10" w:history="1">
        <w:r w:rsidRPr="00F555E1">
          <w:t>http://www.forbes.com/sites/markadomanis/2014/01/03/russias-oil-industry-is-doing-ok-which-is-good-news-for-the-kremlin/</w:t>
        </w:r>
      </w:hyperlink>
      <w:r w:rsidRPr="00F555E1">
        <w:t>, AW)</w:t>
      </w:r>
    </w:p>
    <w:p w:rsidR="003703DC" w:rsidRPr="00D318D2" w:rsidRDefault="003703DC" w:rsidP="003703DC">
      <w:pPr>
        <w:rPr>
          <w:sz w:val="24"/>
        </w:rPr>
      </w:pPr>
      <w:r w:rsidRPr="00F555E1">
        <w:rPr>
          <w:rStyle w:val="StyleBoldUnderline"/>
          <w:highlight w:val="cyan"/>
        </w:rPr>
        <w:t xml:space="preserve">Russia’s economy had </w:t>
      </w:r>
      <w:r>
        <w:rPr>
          <w:rStyle w:val="StyleBoldUnderline"/>
        </w:rPr>
        <w:t xml:space="preserve"> … </w:t>
      </w:r>
      <w:r w:rsidRPr="00F555E1">
        <w:rPr>
          <w:rStyle w:val="StyleBoldUnderline"/>
        </w:rPr>
        <w:t>the developed world.</w:t>
      </w:r>
    </w:p>
    <w:p w:rsidR="003703DC" w:rsidRPr="00B25B87" w:rsidRDefault="003703DC" w:rsidP="003703DC">
      <w:pPr>
        <w:pStyle w:val="Heading4"/>
        <w:rPr>
          <w:lang w:eastAsia="zh-TW"/>
        </w:rPr>
      </w:pPr>
      <w:r w:rsidRPr="00B25B87">
        <w:rPr>
          <w:rFonts w:hint="eastAsia"/>
          <w:u w:val="single"/>
          <w:lang w:eastAsia="zh-TW"/>
        </w:rPr>
        <w:t>M</w:t>
      </w:r>
      <w:r w:rsidRPr="00B25B87">
        <w:rPr>
          <w:u w:val="single"/>
        </w:rPr>
        <w:t>assive drilling</w:t>
      </w:r>
      <w:r w:rsidRPr="00B25B87">
        <w:t xml:space="preserve"> </w:t>
      </w:r>
      <w:r w:rsidRPr="00B25B87">
        <w:rPr>
          <w:rFonts w:hint="eastAsia"/>
          <w:lang w:eastAsia="zh-TW"/>
        </w:rPr>
        <w:t xml:space="preserve">in Cuba is feasible but </w:t>
      </w:r>
      <w:r w:rsidRPr="00B25B87">
        <w:t xml:space="preserve">the embargo is the </w:t>
      </w:r>
      <w:r w:rsidRPr="00B25B87">
        <w:rPr>
          <w:u w:val="single"/>
        </w:rPr>
        <w:t>only barrier</w:t>
      </w:r>
      <w:r w:rsidRPr="00B25B87">
        <w:rPr>
          <w:rFonts w:hint="eastAsia"/>
          <w:u w:val="single"/>
          <w:lang w:eastAsia="zh-TW"/>
        </w:rPr>
        <w:t xml:space="preserve"> </w:t>
      </w:r>
      <w:r w:rsidRPr="00B25B87">
        <w:rPr>
          <w:rFonts w:hint="eastAsia"/>
          <w:lang w:eastAsia="zh-TW"/>
        </w:rPr>
        <w:t xml:space="preserve">--- the plan enables Cuba to </w:t>
      </w:r>
      <w:r w:rsidRPr="00B25B87">
        <w:rPr>
          <w:rFonts w:hint="eastAsia"/>
          <w:u w:val="single"/>
          <w:lang w:eastAsia="zh-TW"/>
        </w:rPr>
        <w:t>flood</w:t>
      </w:r>
      <w:r w:rsidRPr="00B25B87">
        <w:rPr>
          <w:rFonts w:hint="eastAsia"/>
          <w:lang w:eastAsia="zh-TW"/>
        </w:rPr>
        <w:t xml:space="preserve"> the oil market and </w:t>
      </w:r>
      <w:r w:rsidRPr="00B25B87">
        <w:rPr>
          <w:rFonts w:hint="eastAsia"/>
          <w:u w:val="single"/>
          <w:lang w:eastAsia="zh-TW"/>
        </w:rPr>
        <w:t>drop</w:t>
      </w:r>
      <w:r>
        <w:rPr>
          <w:u w:val="single"/>
          <w:lang w:eastAsia="zh-TW"/>
        </w:rPr>
        <w:t>s</w:t>
      </w:r>
      <w:r w:rsidRPr="00B25B87">
        <w:rPr>
          <w:rFonts w:hint="eastAsia"/>
          <w:u w:val="single"/>
          <w:lang w:eastAsia="zh-TW"/>
        </w:rPr>
        <w:t xml:space="preserve"> prices</w:t>
      </w:r>
    </w:p>
    <w:p w:rsidR="003703DC" w:rsidRPr="00B25B87" w:rsidRDefault="003703DC" w:rsidP="003703DC">
      <w:pPr>
        <w:rPr>
          <w:rFonts w:eastAsia="PMingLiU"/>
          <w:b/>
          <w:lang w:eastAsia="zh-TW"/>
        </w:rPr>
      </w:pPr>
      <w:r w:rsidRPr="00BA0BFE">
        <w:rPr>
          <w:rStyle w:val="StyleStyleBold12pt"/>
          <w:rFonts w:hint="eastAsia"/>
        </w:rPr>
        <w:t>Miroff</w:t>
      </w:r>
      <w:r w:rsidRPr="00BA0BFE">
        <w:rPr>
          <w:rStyle w:val="StyleStyleBold12pt"/>
        </w:rPr>
        <w:t xml:space="preserve"> 09</w:t>
      </w:r>
      <w:r w:rsidRPr="00B25B87">
        <w:t xml:space="preserve"> (Nick Miroff, staff writer,</w:t>
      </w:r>
      <w:r w:rsidRPr="00B25B87">
        <w:rPr>
          <w:rFonts w:eastAsia="PMingLiU" w:hint="eastAsia"/>
          <w:lang w:eastAsia="zh-TW"/>
        </w:rPr>
        <w:t xml:space="preserve"> Washington Post,</w:t>
      </w:r>
      <w:r w:rsidRPr="00B25B87">
        <w:t xml:space="preserve"> “Cuba's Undersea Oil Could Help Thaw Trade With U.S.”, 5/16/2009, Washington Post, http://www.washingtonpost.com/wp-dyn/content/article/2009/05/15/AR2009051503416.htm</w:t>
      </w:r>
      <w:r w:rsidRPr="00B25B87">
        <w:rPr>
          <w:rFonts w:eastAsia="PMingLiU" w:hint="eastAsia"/>
          <w:lang w:eastAsia="zh-TW"/>
        </w:rPr>
        <w:t>l</w:t>
      </w:r>
      <w:r w:rsidRPr="00B25B87">
        <w:t>)</w:t>
      </w:r>
    </w:p>
    <w:p w:rsidR="003703DC" w:rsidRPr="00B25B87" w:rsidRDefault="003703DC" w:rsidP="003703DC">
      <w:r w:rsidRPr="00BA0BFE">
        <w:rPr>
          <w:rStyle w:val="StyleBoldUnderline"/>
        </w:rPr>
        <w:t xml:space="preserve">Deep in the </w:t>
      </w:r>
      <w:r>
        <w:rPr>
          <w:rStyle w:val="StyleBoldUnderline"/>
        </w:rPr>
        <w:t xml:space="preserve"> … </w:t>
      </w:r>
      <w:r w:rsidRPr="00BA0BFE">
        <w:rPr>
          <w:rStyle w:val="StyleBoldUnderline"/>
        </w:rPr>
        <w:t>attended the conference</w:t>
      </w:r>
      <w:r w:rsidRPr="00B25B87">
        <w:rPr>
          <w:rStyle w:val="StyleBoldUnderline"/>
        </w:rPr>
        <w:t>.</w:t>
      </w:r>
      <w:r w:rsidRPr="00B25B87">
        <w:t xml:space="preserve"> </w:t>
      </w:r>
    </w:p>
    <w:p w:rsidR="003703DC" w:rsidRDefault="003703DC" w:rsidP="003703DC">
      <w:pPr>
        <w:pStyle w:val="Heading4"/>
      </w:pPr>
      <w:r>
        <w:t xml:space="preserve">Oil prices key to Russia’s economy – over half of government revenue </w:t>
      </w:r>
    </w:p>
    <w:p w:rsidR="003703DC" w:rsidRPr="003C7146" w:rsidRDefault="003703DC" w:rsidP="003703DC">
      <w:r>
        <w:rPr>
          <w:b/>
          <w:sz w:val="26"/>
          <w:szCs w:val="26"/>
        </w:rPr>
        <w:t xml:space="preserve">Schuman, 12 – </w:t>
      </w:r>
      <w:r>
        <w:t>(Michael Schuman, Associated Press Staff Writer for Times.  July 5, 2012.  “</w:t>
      </w:r>
      <w:r w:rsidRPr="003C7146">
        <w:t>Why Vladimi</w:t>
      </w:r>
      <w:r>
        <w:t xml:space="preserve">r Putin Needs Higher Oil Prices,” </w:t>
      </w:r>
      <w:r w:rsidRPr="003C7146">
        <w:t>http://business.time.com/2012/07/05/why-vladimir-putin-needs-higher-oil-prices/</w:t>
      </w:r>
      <w:r>
        <w:t>)//SDL</w:t>
      </w:r>
    </w:p>
    <w:p w:rsidR="003703DC" w:rsidRPr="00446383" w:rsidRDefault="003703DC" w:rsidP="003703DC">
      <w:pPr>
        <w:rPr>
          <w:sz w:val="16"/>
        </w:rPr>
      </w:pPr>
      <w:r w:rsidRPr="003C7146">
        <w:rPr>
          <w:sz w:val="16"/>
        </w:rPr>
        <w:t xml:space="preserve">But Vladimir Putin </w:t>
      </w:r>
      <w:r>
        <w:rPr>
          <w:sz w:val="16"/>
        </w:rPr>
        <w:t xml:space="preserve"> … </w:t>
      </w:r>
      <w:r w:rsidRPr="003C7146">
        <w:rPr>
          <w:sz w:val="16"/>
        </w:rPr>
        <w:t>up his popularity.</w:t>
      </w:r>
    </w:p>
    <w:p w:rsidR="003703DC" w:rsidRPr="002C1243" w:rsidRDefault="003703DC" w:rsidP="003703DC">
      <w:pPr>
        <w:pStyle w:val="Heading4"/>
      </w:pPr>
      <w:r w:rsidRPr="002C1243">
        <w:t>Extinction</w:t>
      </w:r>
    </w:p>
    <w:p w:rsidR="003703DC" w:rsidRPr="005F3673" w:rsidRDefault="003703DC" w:rsidP="003703DC">
      <w:pPr>
        <w:rPr>
          <w:rStyle w:val="StyleStyleBold12pt"/>
          <w:b w:val="0"/>
        </w:rPr>
      </w:pPr>
      <w:r w:rsidRPr="003703DC">
        <w:rPr>
          <w:rStyle w:val="StyleStyleBold12pt"/>
        </w:rPr>
        <w:t>Oliker</w:t>
      </w:r>
      <w:r w:rsidRPr="005F3673">
        <w:rPr>
          <w:rStyle w:val="StyleStyleBold12pt"/>
        </w:rPr>
        <w:t xml:space="preserve"> </w:t>
      </w:r>
      <w:r w:rsidRPr="003703DC">
        <w:rPr>
          <w:rStyle w:val="StyleStyleBold12pt"/>
        </w:rPr>
        <w:t>02</w:t>
      </w:r>
    </w:p>
    <w:p w:rsidR="003703DC" w:rsidRPr="005F3673" w:rsidRDefault="003703DC" w:rsidP="003703DC">
      <w:r w:rsidRPr="005F3673">
        <w:t>Olga and Tanya Charlick-Paley, RAND Corporation Project Air Force, Assessing Russia’s Decline – Trends and Implications for the United States and the U.S. Air Force, RAND)</w:t>
      </w:r>
    </w:p>
    <w:p w:rsidR="003703DC" w:rsidRPr="002C1243" w:rsidRDefault="003703DC" w:rsidP="003703DC">
      <w:r w:rsidRPr="002C1243">
        <w:t xml:space="preserve">The preceding chapters </w:t>
      </w:r>
      <w:r>
        <w:t xml:space="preserve"> … </w:t>
      </w:r>
      <w:r w:rsidRPr="002C1243">
        <w:t>near Russian territory.</w:t>
      </w:r>
    </w:p>
    <w:p w:rsidR="003703DC" w:rsidRDefault="003703DC" w:rsidP="003703DC"/>
    <w:p w:rsidR="003703DC" w:rsidRDefault="003703DC" w:rsidP="003703DC">
      <w:pPr>
        <w:pStyle w:val="Heading2"/>
      </w:pPr>
      <w:r>
        <w:lastRenderedPageBreak/>
        <w:t>CP</w:t>
      </w:r>
    </w:p>
    <w:p w:rsidR="003703DC" w:rsidRPr="001760F4" w:rsidRDefault="003703DC" w:rsidP="003703DC">
      <w:pPr>
        <w:pStyle w:val="Heading4"/>
      </w:pPr>
      <w:r w:rsidRPr="001760F4">
        <w:t>CP Text: The United States federal government should enter into prior binding consultation with the relevant indigenous peoples of [Mexico] should lift its trade sanctions on the Republic of Cuba.</w:t>
      </w:r>
      <w:r>
        <w:rPr>
          <w:sz w:val="12"/>
        </w:rPr>
        <w:t xml:space="preserve"> </w:t>
      </w:r>
      <w:r w:rsidRPr="001760F4">
        <w:t xml:space="preserve">The United States will advocate [the plan] throughout the process of consultation and implement the result. </w:t>
      </w:r>
    </w:p>
    <w:p w:rsidR="003703DC" w:rsidRPr="00342E16" w:rsidRDefault="003703DC" w:rsidP="003703DC"/>
    <w:p w:rsidR="003703DC" w:rsidRPr="008024ED" w:rsidRDefault="003703DC" w:rsidP="003703DC">
      <w:pPr>
        <w:pStyle w:val="Heading4"/>
      </w:pPr>
      <w:r w:rsidRPr="008024ED">
        <w:t>Prior consultation with Latin American indigenous peoples over engagement is critical to avert cult</w:t>
      </w:r>
      <w:r>
        <w:t>ural and physical annihilation</w:t>
      </w:r>
    </w:p>
    <w:p w:rsidR="003703DC" w:rsidRPr="008024ED" w:rsidRDefault="003703DC" w:rsidP="003703DC">
      <w:r w:rsidRPr="008024ED">
        <w:rPr>
          <w:rStyle w:val="StyleStyleBold12pt"/>
        </w:rPr>
        <w:t xml:space="preserve">Kinnison, 11 – </w:t>
      </w:r>
      <w:r w:rsidRPr="008024ED">
        <w:rPr>
          <w:rStyle w:val="StyleStyleBold12pt"/>
          <w:b w:val="0"/>
          <w:sz w:val="22"/>
        </w:rPr>
        <w:t>(Akilah Jenga Kinnison, J.D. Candidate, University of Arizona College of Law.  2011.  “INDIGENOUS CONSENT: RETHINKING U.S. CONSULTATION POLICIES IN LIGHT OF THE U.N. DECLARATION ON THE RIGHTS OF INDIGENOUS PEOPLES,” http://www.arizonalawreview.org/pdf/53-4/53arizlrev1301.pdf)//SDL</w:t>
      </w:r>
    </w:p>
    <w:p w:rsidR="003703DC" w:rsidRPr="00E918C1" w:rsidRDefault="003703DC" w:rsidP="003703DC">
      <w:pPr>
        <w:rPr>
          <w:sz w:val="16"/>
        </w:rPr>
      </w:pPr>
      <w:r w:rsidRPr="00741400">
        <w:rPr>
          <w:sz w:val="12"/>
        </w:rPr>
        <w:t>¶</w:t>
      </w:r>
      <w:r w:rsidRPr="00741400">
        <w:rPr>
          <w:sz w:val="16"/>
        </w:rPr>
        <w:t xml:space="preserve"> Due to the </w:t>
      </w:r>
      <w:r>
        <w:rPr>
          <w:sz w:val="16"/>
        </w:rPr>
        <w:t xml:space="preserve"> … </w:t>
      </w:r>
      <w:r w:rsidRPr="00741400">
        <w:rPr>
          <w:rStyle w:val="StyleBoldUnderline"/>
        </w:rPr>
        <w:t>large-scale extractive industries.</w:t>
      </w:r>
      <w:r w:rsidRPr="00741400">
        <w:rPr>
          <w:sz w:val="16"/>
        </w:rPr>
        <w:t xml:space="preserve"> </w:t>
      </w:r>
    </w:p>
    <w:p w:rsidR="003703DC" w:rsidRPr="008024ED" w:rsidRDefault="003703DC" w:rsidP="003703DC">
      <w:pPr>
        <w:pStyle w:val="Heading4"/>
      </w:pPr>
      <w:r>
        <w:t xml:space="preserve">Cultural Genocide </w:t>
      </w:r>
    </w:p>
    <w:p w:rsidR="003703DC" w:rsidRPr="008024ED" w:rsidRDefault="003703DC" w:rsidP="003703DC">
      <w:pPr>
        <w:rPr>
          <w:b/>
          <w:sz w:val="26"/>
        </w:rPr>
      </w:pPr>
      <w:r w:rsidRPr="008024ED">
        <w:rPr>
          <w:rStyle w:val="StyleStyleBold12pt"/>
        </w:rPr>
        <w:t xml:space="preserve">Smith, 6 – </w:t>
      </w:r>
      <w:r w:rsidRPr="008024ED">
        <w:rPr>
          <w:rStyle w:val="StyleStyleBold12pt"/>
          <w:b w:val="0"/>
          <w:sz w:val="22"/>
        </w:rPr>
        <w:t>(</w:t>
      </w:r>
      <w:r w:rsidRPr="008024ED">
        <w:t>Andrea, Assistant Professor of Media and Cultural Studies at UC Riverside, Appropriation of Native American Religious Traditions, Encyclopedia of Women and Religion in North America, Vol. 1, pg. 104-105)</w:t>
      </w:r>
    </w:p>
    <w:p w:rsidR="003703DC" w:rsidRPr="00E866F6" w:rsidRDefault="003703DC" w:rsidP="003703DC">
      <w:pPr>
        <w:rPr>
          <w:sz w:val="16"/>
        </w:rPr>
      </w:pPr>
      <w:r w:rsidRPr="008024ED">
        <w:rPr>
          <w:sz w:val="16"/>
        </w:rPr>
        <w:t xml:space="preserve">Native spiritualities are </w:t>
      </w:r>
      <w:r>
        <w:rPr>
          <w:sz w:val="16"/>
        </w:rPr>
        <w:t xml:space="preserve"> … </w:t>
      </w:r>
      <w:r w:rsidRPr="008024ED">
        <w:rPr>
          <w:sz w:val="16"/>
        </w:rPr>
        <w:t xml:space="preserve">their spiritual practices. </w:t>
      </w:r>
    </w:p>
    <w:p w:rsidR="003703DC" w:rsidRDefault="003703DC" w:rsidP="003703DC">
      <w:pPr>
        <w:pStyle w:val="Heading2"/>
      </w:pPr>
      <w:r>
        <w:lastRenderedPageBreak/>
        <w:t>Politics</w:t>
      </w:r>
    </w:p>
    <w:p w:rsidR="003703DC" w:rsidRDefault="003703DC" w:rsidP="003703DC">
      <w:pPr>
        <w:pStyle w:val="Heading4"/>
      </w:pPr>
      <w:r>
        <w:t>Republicans have resumed their push – Obama’s leverage is key to sustain talks and prevent more sanctions</w:t>
      </w:r>
    </w:p>
    <w:p w:rsidR="003703DC" w:rsidRDefault="003703DC" w:rsidP="003703DC">
      <w:r>
        <w:t xml:space="preserve">Jennifer </w:t>
      </w:r>
      <w:r w:rsidRPr="0090254B">
        <w:rPr>
          <w:rStyle w:val="StyleStyleBold12pt"/>
        </w:rPr>
        <w:t>Rubin</w:t>
      </w:r>
      <w:r>
        <w:t xml:space="preserve"> </w:t>
      </w:r>
      <w:r w:rsidRPr="0090254B">
        <w:rPr>
          <w:rStyle w:val="StyleStyleBold12pt"/>
        </w:rPr>
        <w:t>3/17</w:t>
      </w:r>
      <w:r>
        <w:t xml:space="preserve">/14, Washington </w:t>
      </w:r>
      <w:r w:rsidRPr="0090254B">
        <w:t xml:space="preserve">Post, (“Senate again tries to stiffen Obama’s spine on Iran”, </w:t>
      </w:r>
      <w:hyperlink r:id="rId11" w:history="1">
        <w:r w:rsidRPr="0090254B">
          <w:t>http://www.washingtonpost.com/blogs/right-turn/wp/2014/03/17/senate-again-tries-to-stiffen-obamas-spine-on-iran/</w:t>
        </w:r>
      </w:hyperlink>
      <w:r w:rsidRPr="0090254B">
        <w:t>, AW)</w:t>
      </w:r>
    </w:p>
    <w:p w:rsidR="003703DC" w:rsidRPr="0063621A" w:rsidRDefault="003703DC" w:rsidP="003703DC">
      <w:pPr>
        <w:rPr>
          <w:rStyle w:val="Emphasis"/>
        </w:rPr>
      </w:pPr>
      <w:r>
        <w:t xml:space="preserve">Some </w:t>
      </w:r>
      <w:r w:rsidRPr="0090254B">
        <w:rPr>
          <w:rStyle w:val="StyleBoldUnderline"/>
          <w:highlight w:val="cyan"/>
        </w:rPr>
        <w:t xml:space="preserve">82 senators </w:t>
      </w:r>
      <w:r>
        <w:rPr>
          <w:rStyle w:val="StyleBoldUnderline"/>
        </w:rPr>
        <w:t xml:space="preserve"> … </w:t>
      </w:r>
      <w:r>
        <w:t>credibilit</w:t>
      </w:r>
      <w:r w:rsidRPr="0063621A">
        <w:t>y,</w:t>
      </w:r>
      <w:r w:rsidRPr="0063621A">
        <w:rPr>
          <w:rStyle w:val="Emphasis"/>
        </w:rPr>
        <w:t xml:space="preserve"> </w:t>
      </w:r>
      <w:r w:rsidRPr="0090254B">
        <w:rPr>
          <w:rStyle w:val="Emphasis"/>
          <w:highlight w:val="cyan"/>
        </w:rPr>
        <w:t>is noise.</w:t>
      </w:r>
    </w:p>
    <w:p w:rsidR="003703DC" w:rsidRDefault="003703DC" w:rsidP="003703DC">
      <w:pPr>
        <w:pStyle w:val="TagText"/>
      </w:pPr>
    </w:p>
    <w:p w:rsidR="003703DC" w:rsidRPr="00575271" w:rsidRDefault="003703DC" w:rsidP="003703DC">
      <w:pPr>
        <w:pStyle w:val="Heading4"/>
      </w:pPr>
      <w:r w:rsidRPr="00575271">
        <w:t>Reforming US-Cuba trade laws cause fierce political fights</w:t>
      </w:r>
      <w:r>
        <w:t>—</w:t>
      </w:r>
      <w:r w:rsidRPr="00575271">
        <w:t>Cuban lobby backlashes</w:t>
      </w:r>
    </w:p>
    <w:p w:rsidR="003703DC" w:rsidRPr="00575271" w:rsidRDefault="003703DC" w:rsidP="003703DC">
      <w:r w:rsidRPr="00575271">
        <w:rPr>
          <w:rStyle w:val="Heading4Char"/>
        </w:rPr>
        <w:t>The Register 4-21</w:t>
      </w:r>
      <w:r w:rsidRPr="00575271">
        <w:t xml:space="preserve"> (“The Cuban chill”, April 21st, 2013, </w:t>
      </w:r>
      <w:hyperlink r:id="rId12" w:history="1">
        <w:r w:rsidRPr="00575271">
          <w:rPr>
            <w:rStyle w:val="Hyperlink"/>
          </w:rPr>
          <w:t>http://www.registerguard.com/rg/opinion/29740770-78/cuba-lobby-policy-china-political.html.csp</w:t>
        </w:r>
      </w:hyperlink>
      <w:r w:rsidRPr="00575271">
        <w:t>)</w:t>
      </w:r>
    </w:p>
    <w:p w:rsidR="003703DC" w:rsidRPr="00575271" w:rsidRDefault="003703DC" w:rsidP="003703DC"/>
    <w:p w:rsidR="003703DC" w:rsidRPr="00575271" w:rsidRDefault="003703DC" w:rsidP="003703DC">
      <w:pPr>
        <w:rPr>
          <w:rStyle w:val="StyleBoldUnderline"/>
        </w:rPr>
      </w:pPr>
      <w:r w:rsidRPr="00575271">
        <w:rPr>
          <w:rStyle w:val="StyleBoldUnderline"/>
        </w:rPr>
        <w:t xml:space="preserve">After the pop </w:t>
      </w:r>
      <w:r>
        <w:rPr>
          <w:rStyle w:val="StyleBoldUnderline"/>
        </w:rPr>
        <w:t xml:space="preserve"> … </w:t>
      </w:r>
      <w:r w:rsidRPr="00575271">
        <w:rPr>
          <w:rStyle w:val="StyleBoldUnderline"/>
        </w:rPr>
        <w:t>policy toward Cuba.</w:t>
      </w:r>
    </w:p>
    <w:p w:rsidR="003703DC" w:rsidRPr="00575271" w:rsidRDefault="003703DC" w:rsidP="003703DC">
      <w:pPr>
        <w:rPr>
          <w:rStyle w:val="Heading4Char"/>
        </w:rPr>
      </w:pPr>
    </w:p>
    <w:p w:rsidR="003703DC" w:rsidRPr="00575271" w:rsidRDefault="003703DC" w:rsidP="003703DC">
      <w:pPr>
        <w:rPr>
          <w:sz w:val="14"/>
        </w:rPr>
      </w:pPr>
    </w:p>
    <w:p w:rsidR="003703DC" w:rsidRDefault="003703DC" w:rsidP="003703DC">
      <w:pPr>
        <w:pStyle w:val="TagText"/>
      </w:pPr>
      <w:r>
        <w:t>The GOP will exploit this to flip Democratic votes on Iran—causes sanctions</w:t>
      </w:r>
    </w:p>
    <w:p w:rsidR="003703DC" w:rsidRDefault="003703DC" w:rsidP="003703DC">
      <w:r w:rsidRPr="00757B31">
        <w:t xml:space="preserve">Josh </w:t>
      </w:r>
      <w:r w:rsidRPr="00757B31">
        <w:rPr>
          <w:rStyle w:val="StyleStyleBold12pt"/>
        </w:rPr>
        <w:t>Rogin</w:t>
      </w:r>
      <w:r w:rsidRPr="00757B31">
        <w:t xml:space="preserve">, Daily Beast, </w:t>
      </w:r>
      <w:r w:rsidRPr="00757B31">
        <w:rPr>
          <w:rStyle w:val="StyleStyleBold12pt"/>
        </w:rPr>
        <w:t>2/5</w:t>
      </w:r>
      <w:r w:rsidRPr="00757B31">
        <w:t>/14, GOP Will Force Reid to Save Obama’s Iran Policy—Over and Over Again, www.thedailybeast.com/articles/2014/02/05/gop-will-force-reid-to-save-obama-s-iran-policy-over-and-over-again.html</w:t>
      </w:r>
    </w:p>
    <w:p w:rsidR="003703DC" w:rsidRDefault="003703DC" w:rsidP="003703DC"/>
    <w:p w:rsidR="003703DC" w:rsidRPr="003703DC" w:rsidRDefault="003703DC" w:rsidP="003703DC">
      <w:pPr>
        <w:rPr>
          <w:bCs/>
          <w:u w:val="single"/>
        </w:rPr>
      </w:pPr>
      <w:r w:rsidRPr="00757B31">
        <w:rPr>
          <w:rStyle w:val="StyleBoldUnderline"/>
        </w:rPr>
        <w:t xml:space="preserve">Dozens of </w:t>
      </w:r>
      <w:r w:rsidRPr="001826AC">
        <w:rPr>
          <w:rStyle w:val="StyleBoldUnderline"/>
          <w:highlight w:val="cyan"/>
        </w:rPr>
        <w:t xml:space="preserve">Republican </w:t>
      </w:r>
      <w:r>
        <w:rPr>
          <w:rStyle w:val="StyleBoldUnderline"/>
        </w:rPr>
        <w:t xml:space="preserve"> … </w:t>
      </w:r>
      <w:r w:rsidRPr="001826AC">
        <w:rPr>
          <w:rStyle w:val="StyleBoldUnderline"/>
          <w:highlight w:val="cyan"/>
        </w:rPr>
        <w:t>veto-proof two-thirds supermajority</w:t>
      </w:r>
      <w:r w:rsidRPr="001826AC">
        <w:rPr>
          <w:sz w:val="16"/>
          <w:highlight w:val="cyan"/>
        </w:rPr>
        <w:t>.</w:t>
      </w:r>
    </w:p>
    <w:p w:rsidR="003703DC" w:rsidRDefault="003703DC" w:rsidP="003703DC">
      <w:pPr>
        <w:pStyle w:val="TagText"/>
      </w:pPr>
      <w:r>
        <w:t>New sanctions cause negotiation collapse and Middle East War</w:t>
      </w:r>
    </w:p>
    <w:p w:rsidR="003703DC" w:rsidRDefault="003703DC" w:rsidP="003703DC">
      <w:r w:rsidRPr="00874737">
        <w:t xml:space="preserve">Rachel </w:t>
      </w:r>
      <w:r w:rsidRPr="00874737">
        <w:rPr>
          <w:rStyle w:val="StyleStyleBold12pt"/>
        </w:rPr>
        <w:t>Kleinfeld</w:t>
      </w:r>
      <w:r w:rsidRPr="00874737">
        <w:t xml:space="preserve">, Carnegie Endowment For International Peace, </w:t>
      </w:r>
      <w:r w:rsidRPr="00874737">
        <w:rPr>
          <w:rStyle w:val="StyleStyleBold12pt"/>
        </w:rPr>
        <w:t>1/31</w:t>
      </w:r>
      <w:r>
        <w:t>/14,</w:t>
      </w:r>
      <w:r w:rsidRPr="00874737">
        <w:t xml:space="preserve"> Sanctions Could Disrupt Negotiations With Iran, carnegieendowment.org/2014/02/03/sanctions-could-disrupt-negotiations-with-iran/h02v</w:t>
      </w:r>
    </w:p>
    <w:p w:rsidR="003703DC" w:rsidRDefault="003703DC" w:rsidP="003703DC"/>
    <w:p w:rsidR="003703DC" w:rsidRPr="003703DC" w:rsidRDefault="003703DC" w:rsidP="003703DC">
      <w:pPr>
        <w:rPr>
          <w:bCs/>
          <w:u w:val="single"/>
        </w:rPr>
      </w:pPr>
      <w:r w:rsidRPr="00E97BB7">
        <w:rPr>
          <w:rStyle w:val="StyleBoldUnderline"/>
        </w:rPr>
        <w:t xml:space="preserve">Facing skyrocketing </w:t>
      </w:r>
      <w:r>
        <w:rPr>
          <w:rStyle w:val="StyleBoldUnderline"/>
        </w:rPr>
        <w:t xml:space="preserve"> … </w:t>
      </w:r>
      <w:r w:rsidRPr="00495B18">
        <w:rPr>
          <w:rStyle w:val="StyleBoldUnderline"/>
          <w:highlight w:val="cyan"/>
        </w:rPr>
        <w:t>attacks on Israel.</w:t>
      </w:r>
    </w:p>
    <w:p w:rsidR="003703DC" w:rsidRPr="006B1A68" w:rsidRDefault="003703DC" w:rsidP="003703DC">
      <w:pPr>
        <w:rPr>
          <w:sz w:val="16"/>
        </w:rPr>
      </w:pPr>
    </w:p>
    <w:p w:rsidR="003703DC" w:rsidRPr="00A33558" w:rsidRDefault="003703DC" w:rsidP="003703DC">
      <w:pPr>
        <w:pStyle w:val="Heading4"/>
      </w:pPr>
      <w:r w:rsidRPr="00A33558">
        <w:t>Nuclear war</w:t>
      </w:r>
    </w:p>
    <w:p w:rsidR="003703DC" w:rsidRDefault="003703DC" w:rsidP="003703DC">
      <w:r>
        <w:t xml:space="preserve">James A. </w:t>
      </w:r>
      <w:r w:rsidRPr="00D33520">
        <w:rPr>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3703DC" w:rsidRDefault="003703DC" w:rsidP="003703DC"/>
    <w:p w:rsidR="003703DC" w:rsidRDefault="003703DC" w:rsidP="003703DC">
      <w:r w:rsidRPr="007F5F80">
        <w:rPr>
          <w:rStyle w:val="UnderlineBold"/>
          <w:highlight w:val="cyan"/>
        </w:rPr>
        <w:t>Strategic stability</w:t>
      </w:r>
      <w:r w:rsidRPr="00D33520">
        <w:rPr>
          <w:rStyle w:val="UnderlineBold"/>
        </w:rPr>
        <w:t xml:space="preserve"> in </w:t>
      </w:r>
      <w:r>
        <w:rPr>
          <w:rStyle w:val="UnderlineBold"/>
        </w:rPr>
        <w:t xml:space="preserve"> … </w:t>
      </w:r>
      <w:r w:rsidRPr="00D33520">
        <w:rPr>
          <w:rStyle w:val="UnderlineBold"/>
        </w:rPr>
        <w:t>the entire world</w:t>
      </w:r>
      <w:r>
        <w:t xml:space="preserve">. </w:t>
      </w:r>
    </w:p>
    <w:p w:rsidR="003703DC" w:rsidRDefault="003703DC" w:rsidP="003703DC"/>
    <w:p w:rsidR="003703DC" w:rsidRDefault="003703DC" w:rsidP="003703DC">
      <w:pPr>
        <w:pStyle w:val="Heading2"/>
      </w:pPr>
      <w:r>
        <w:lastRenderedPageBreak/>
        <w:t>China DA</w:t>
      </w:r>
    </w:p>
    <w:p w:rsidR="003703DC" w:rsidRPr="0097561A" w:rsidRDefault="003703DC" w:rsidP="003703DC">
      <w:pPr>
        <w:pStyle w:val="Heading4"/>
        <w:rPr>
          <w:rStyle w:val="StyleStyleBold12pt"/>
          <w:rFonts w:cs="Times New Roman"/>
          <w:b/>
          <w:sz w:val="28"/>
          <w:szCs w:val="26"/>
        </w:rPr>
      </w:pPr>
      <w:r w:rsidRPr="0097561A">
        <w:rPr>
          <w:rStyle w:val="StyleStyleBold12pt"/>
          <w:rFonts w:cs="Times New Roman"/>
          <w:b/>
          <w:sz w:val="28"/>
          <w:szCs w:val="26"/>
        </w:rPr>
        <w:t>Relations high – empirically partners – recent meeting proves</w:t>
      </w:r>
    </w:p>
    <w:p w:rsidR="003703DC" w:rsidRPr="0097561A" w:rsidRDefault="003703DC" w:rsidP="003703DC">
      <w:r w:rsidRPr="0097561A">
        <w:t xml:space="preserve">Aljazeera 12 – Aljazeera News, (“Cuba seeks strong trade ties with China”, Article Written for Aljazeera, 7/7/12, </w:t>
      </w:r>
      <w:hyperlink r:id="rId13" w:history="1">
        <w:r w:rsidRPr="0097561A">
          <w:t>http://www.aljazeera.com/news/asia-pacific/2012/07/2012775380851346.html</w:t>
        </w:r>
      </w:hyperlink>
      <w:r w:rsidRPr="0097561A">
        <w:t>, AW)</w:t>
      </w:r>
    </w:p>
    <w:p w:rsidR="003703DC" w:rsidRDefault="003703DC" w:rsidP="003703DC">
      <w:r w:rsidRPr="0097561A">
        <w:rPr>
          <w:rStyle w:val="StyleBoldUnderline"/>
          <w:highlight w:val="cyan"/>
        </w:rPr>
        <w:t>Cuba has signed</w:t>
      </w:r>
      <w:r w:rsidRPr="0097561A">
        <w:rPr>
          <w:rStyle w:val="StyleBoldUnderline"/>
        </w:rPr>
        <w:t xml:space="preserve"> </w:t>
      </w:r>
      <w:r>
        <w:rPr>
          <w:rStyle w:val="StyleBoldUnderline"/>
        </w:rPr>
        <w:t xml:space="preserve"> … </w:t>
      </w:r>
      <w:r w:rsidRPr="0097561A">
        <w:t xml:space="preserve">remains largely poor. </w:t>
      </w:r>
    </w:p>
    <w:p w:rsidR="003703DC" w:rsidRDefault="003703DC" w:rsidP="003703DC"/>
    <w:p w:rsidR="003703DC" w:rsidRPr="0097561A" w:rsidRDefault="003703DC" w:rsidP="003703DC">
      <w:pPr>
        <w:pStyle w:val="Heading4"/>
        <w:rPr>
          <w:rFonts w:cs="Times New Roman"/>
          <w:sz w:val="28"/>
        </w:rPr>
      </w:pPr>
      <w:r w:rsidRPr="0097561A">
        <w:rPr>
          <w:rFonts w:cs="Times New Roman"/>
          <w:sz w:val="28"/>
        </w:rPr>
        <w:t xml:space="preserve">Lack of US economic engagement spurs China’s growth. </w:t>
      </w:r>
    </w:p>
    <w:p w:rsidR="003703DC" w:rsidRPr="0097561A" w:rsidRDefault="003703DC" w:rsidP="003703DC">
      <w:r w:rsidRPr="0097561A">
        <w:rPr>
          <w:rStyle w:val="Heading4Char"/>
          <w:rFonts w:cs="Times New Roman"/>
        </w:rPr>
        <w:t>Erikson &amp; Chen ‘7</w:t>
      </w:r>
      <w:r w:rsidRPr="0097561A">
        <w:t xml:space="preserve"> – (Daniel is a Senior Associate of US Policy at the Inter-American Dialogue. Janice is a degree candidate at the Fletcher School of Law and Diplomacy. “China, Taiwan, and the Battle for Latin America,” Fletcher Forum of World Affairs, Vol. 31:2, Summer 2007, pg. 71)</w:t>
      </w:r>
    </w:p>
    <w:p w:rsidR="003703DC" w:rsidRPr="0097561A" w:rsidRDefault="003703DC" w:rsidP="003703DC">
      <w:pPr>
        <w:rPr>
          <w:sz w:val="36"/>
        </w:rPr>
      </w:pPr>
      <w:r w:rsidRPr="0097561A">
        <w:rPr>
          <w:rStyle w:val="StyleBoldUnderline"/>
          <w:highlight w:val="cyan"/>
        </w:rPr>
        <w:t>China’s economic engagement</w:t>
      </w:r>
      <w:r w:rsidRPr="0097561A">
        <w:rPr>
          <w:rStyle w:val="StyleBoldUnderline"/>
        </w:rPr>
        <w:t xml:space="preserve"> </w:t>
      </w:r>
      <w:r>
        <w:rPr>
          <w:rStyle w:val="StyleBoldUnderline"/>
        </w:rPr>
        <w:t xml:space="preserve"> … </w:t>
      </w:r>
      <w:r w:rsidRPr="0097561A">
        <w:t>the Western Hemisphere.</w:t>
      </w:r>
      <w:r w:rsidRPr="0097561A">
        <w:rPr>
          <w:sz w:val="36"/>
        </w:rPr>
        <w:t xml:space="preserve"> </w:t>
      </w:r>
    </w:p>
    <w:p w:rsidR="003703DC" w:rsidRPr="0097561A" w:rsidRDefault="003703DC" w:rsidP="003703DC">
      <w:pPr>
        <w:pStyle w:val="Heading4"/>
        <w:rPr>
          <w:rFonts w:cs="Times New Roman"/>
          <w:sz w:val="28"/>
        </w:rPr>
      </w:pPr>
      <w:r w:rsidRPr="0097561A">
        <w:rPr>
          <w:rFonts w:cs="Times New Roman"/>
          <w:sz w:val="28"/>
        </w:rPr>
        <w:t xml:space="preserve">Cuba trade reverses Chinese bilateral dominance </w:t>
      </w:r>
    </w:p>
    <w:p w:rsidR="003703DC" w:rsidRPr="0097561A" w:rsidRDefault="003703DC" w:rsidP="003703DC">
      <w:r w:rsidRPr="0097561A">
        <w:rPr>
          <w:rStyle w:val="Heading4Char"/>
          <w:rFonts w:cs="Times New Roman"/>
        </w:rPr>
        <w:t>Luko 11</w:t>
      </w:r>
      <w:r w:rsidRPr="0097561A">
        <w:t xml:space="preserve"> – (James – Served in Washington DC with the National Council For Soviet East European Research, the Smithsonian Institute and two years as an analyst with the Canadian Department of National Defence, “China's Moves on Cuba Need to Be Stopped”, 6/29, </w:t>
      </w:r>
      <w:hyperlink r:id="rId14" w:history="1">
        <w:r w:rsidRPr="0097561A">
          <w:rPr>
            <w:sz w:val="24"/>
          </w:rPr>
          <w:t>http://www.nolanchart.com/article8774-chinas-moves-on-cuba-need-to-be-stopped.html</w:t>
        </w:r>
      </w:hyperlink>
      <w:r w:rsidRPr="0097561A">
        <w:t xml:space="preserve">) </w:t>
      </w:r>
    </w:p>
    <w:p w:rsidR="003703DC" w:rsidRPr="0097561A" w:rsidRDefault="003703DC" w:rsidP="003703DC">
      <w:r w:rsidRPr="0097561A">
        <w:rPr>
          <w:rStyle w:val="StyleBoldUnderline"/>
        </w:rPr>
        <w:t xml:space="preserve">The Red Dragon </w:t>
      </w:r>
      <w:r>
        <w:rPr>
          <w:rStyle w:val="StyleBoldUnderline"/>
        </w:rPr>
        <w:t xml:space="preserve"> … </w:t>
      </w:r>
      <w:r w:rsidRPr="0097561A">
        <w:t>in Florida alone! [4]</w:t>
      </w:r>
    </w:p>
    <w:p w:rsidR="003703DC" w:rsidRPr="0097561A" w:rsidRDefault="003703DC" w:rsidP="003703DC">
      <w:pPr>
        <w:pStyle w:val="Heading4"/>
        <w:rPr>
          <w:rFonts w:cs="Times New Roman"/>
          <w:sz w:val="28"/>
        </w:rPr>
      </w:pPr>
      <w:r w:rsidRPr="0097561A">
        <w:rPr>
          <w:rFonts w:cs="Times New Roman"/>
          <w:sz w:val="28"/>
        </w:rPr>
        <w:t>Collase causes social unrest – results in great power war</w:t>
      </w:r>
    </w:p>
    <w:p w:rsidR="003703DC" w:rsidRPr="0097561A" w:rsidRDefault="003703DC" w:rsidP="003703DC">
      <w:r w:rsidRPr="0097561A">
        <w:rPr>
          <w:rStyle w:val="Heading4Char"/>
          <w:rFonts w:cs="Times New Roman"/>
        </w:rPr>
        <w:t>Kane 01 –</w:t>
      </w:r>
      <w:r w:rsidRPr="0097561A">
        <w:rPr>
          <w:sz w:val="18"/>
        </w:rPr>
        <w:t xml:space="preserve"> </w:t>
      </w:r>
      <w:r w:rsidRPr="0097561A">
        <w:t xml:space="preserve">[Thomas Kane, PhD in Security Studies from the University of Hull &amp; Lawrence Serewicz, Autumn, </w:t>
      </w:r>
      <w:hyperlink r:id="rId15" w:history="1">
        <w:r w:rsidRPr="0097561A">
          <w:t>http://www.carlisle.army.mil/usawc/Parameters/01autumn/Kane.htm</w:t>
        </w:r>
      </w:hyperlink>
      <w:r w:rsidRPr="0097561A">
        <w:t>]</w:t>
      </w:r>
    </w:p>
    <w:p w:rsidR="003703DC" w:rsidRDefault="003703DC" w:rsidP="003703DC">
      <w:pPr>
        <w:rPr>
          <w:sz w:val="18"/>
        </w:rPr>
      </w:pPr>
      <w:r w:rsidRPr="0097561A">
        <w:rPr>
          <w:sz w:val="18"/>
        </w:rPr>
        <w:t xml:space="preserve">Despite China's problems </w:t>
      </w:r>
      <w:r>
        <w:rPr>
          <w:sz w:val="18"/>
        </w:rPr>
        <w:t xml:space="preserve"> … </w:t>
      </w:r>
      <w:r w:rsidRPr="0097561A">
        <w:rPr>
          <w:sz w:val="24"/>
          <w:highlight w:val="yellow"/>
          <w:u w:val="single"/>
        </w:rPr>
        <w:t>attacking adjacent countries</w:t>
      </w:r>
      <w:r w:rsidRPr="0097561A">
        <w:rPr>
          <w:sz w:val="18"/>
          <w:highlight w:val="yellow"/>
        </w:rPr>
        <w:t>.</w:t>
      </w:r>
    </w:p>
    <w:p w:rsidR="003703DC" w:rsidRPr="0097561A" w:rsidRDefault="003703DC" w:rsidP="003703DC">
      <w:pPr>
        <w:pStyle w:val="Heading2"/>
      </w:pPr>
      <w:r>
        <w:lastRenderedPageBreak/>
        <w:t>Case</w:t>
      </w:r>
    </w:p>
    <w:p w:rsidR="003703DC" w:rsidRPr="0097561A" w:rsidRDefault="003703DC" w:rsidP="003703DC"/>
    <w:p w:rsidR="003703DC" w:rsidRPr="00FB11EC" w:rsidRDefault="003703DC" w:rsidP="003703DC">
      <w:pPr>
        <w:pStyle w:val="Heading4"/>
      </w:pPr>
      <w:r w:rsidRPr="00FB11EC">
        <w:t>In the face of extinction you have to weigh consequences - outweighs all else</w:t>
      </w:r>
    </w:p>
    <w:p w:rsidR="003703DC" w:rsidRPr="00FB11EC" w:rsidRDefault="003703DC" w:rsidP="003703DC">
      <w:pPr>
        <w:rPr>
          <w:sz w:val="16"/>
        </w:rPr>
      </w:pPr>
      <w:r w:rsidRPr="00FB11EC">
        <w:rPr>
          <w:rStyle w:val="StyleStyleBold12pt"/>
        </w:rPr>
        <w:t>Bok 88</w:t>
      </w:r>
      <w:r w:rsidRPr="00FB11EC">
        <w:rPr>
          <w:rStyle w:val="StyleBoldUnderline"/>
        </w:rPr>
        <w:t xml:space="preserve"> </w:t>
      </w:r>
      <w:r w:rsidRPr="00FB11EC">
        <w:t>(Sissela Bok, Professor of Philosophy @ Brandeis University, 1988, Applied Ethical Theory, ed. Rosenthal and Shehadi, pg. 203)</w:t>
      </w:r>
    </w:p>
    <w:p w:rsidR="003703DC" w:rsidRPr="00FB11EC" w:rsidRDefault="003703DC" w:rsidP="003703DC">
      <w:r w:rsidRPr="00FB11EC">
        <w:t xml:space="preserve">The same argument </w:t>
      </w:r>
      <w:r>
        <w:t xml:space="preserve">… </w:t>
      </w:r>
      <w:r w:rsidRPr="00FB11EC">
        <w:rPr>
          <w:rStyle w:val="underline"/>
          <w:b/>
          <w:highlight w:val="cyan"/>
        </w:rPr>
        <w:t>of the consequences</w:t>
      </w:r>
      <w:r w:rsidRPr="00FB11EC">
        <w:rPr>
          <w:highlight w:val="cyan"/>
        </w:rPr>
        <w:t>.</w:t>
      </w:r>
      <w:r w:rsidRPr="00FB11EC">
        <w:t xml:space="preserve"> </w:t>
      </w:r>
    </w:p>
    <w:p w:rsidR="003703DC" w:rsidRPr="00FB11EC" w:rsidRDefault="003703DC" w:rsidP="003703DC">
      <w:pPr>
        <w:pStyle w:val="Heading4"/>
      </w:pPr>
      <w:r w:rsidRPr="00FB11EC">
        <w:t>Extinction outweighs structural violence</w:t>
      </w:r>
    </w:p>
    <w:p w:rsidR="003703DC" w:rsidRPr="00FB11EC" w:rsidRDefault="003703DC" w:rsidP="003703DC">
      <w:r>
        <w:rPr>
          <w:rStyle w:val="StyleStyleBold12pt"/>
        </w:rPr>
        <w:t>Bostro</w:t>
      </w:r>
      <w:r w:rsidRPr="00FB11EC">
        <w:rPr>
          <w:rStyle w:val="StyleStyleBold12pt"/>
        </w:rPr>
        <w:t>m 12</w:t>
      </w:r>
      <w:r w:rsidRPr="00FB11EC">
        <w:t xml:space="preserve"> (Nick, Professor of Philosophy at Oxford, directs Oxford's Future of Humanity Institute and winner of the Gannon Award, Interview with Ross Andersen, correspondent at The Atlantic, 3/6, “We're Underestimating the Risk of Human Extinction”, </w:t>
      </w:r>
      <w:hyperlink r:id="rId16" w:history="1">
        <w:r w:rsidRPr="00FB11EC">
          <w:t>http://www.theatlantic.com/technology/archive/2012/03/were-underestimating-the-risk-of-human-extinction/253821/</w:t>
        </w:r>
      </w:hyperlink>
      <w:r w:rsidRPr="00FB11EC">
        <w:t>)</w:t>
      </w:r>
    </w:p>
    <w:p w:rsidR="003703DC" w:rsidRDefault="003703DC" w:rsidP="003703DC">
      <w:pPr>
        <w:pStyle w:val="Heading4"/>
        <w:rPr>
          <w:sz w:val="12"/>
        </w:rPr>
      </w:pPr>
      <w:r w:rsidRPr="00FB11EC">
        <w:rPr>
          <w:sz w:val="12"/>
        </w:rPr>
        <w:t>Bostrom, who directs</w:t>
      </w:r>
      <w:r>
        <w:rPr>
          <w:sz w:val="12"/>
        </w:rPr>
        <w:t xml:space="preserve"> …</w:t>
      </w:r>
      <w:r w:rsidRPr="00FB11EC">
        <w:rPr>
          <w:sz w:val="12"/>
        </w:rPr>
        <w:t xml:space="preserve">, which would be </w:t>
      </w:r>
    </w:p>
    <w:p w:rsidR="003703DC" w:rsidRPr="00FB11EC" w:rsidRDefault="003703DC" w:rsidP="003703DC">
      <w:pPr>
        <w:pStyle w:val="Heading4"/>
      </w:pPr>
      <w:r w:rsidRPr="00FB11EC">
        <w:t>The ends justify the means</w:t>
      </w:r>
      <w:r>
        <w:t xml:space="preserve"> – moral absolutism reproduces evil</w:t>
      </w:r>
    </w:p>
    <w:p w:rsidR="003703DC" w:rsidRPr="00FB11EC" w:rsidRDefault="003703DC" w:rsidP="003703DC">
      <w:pPr>
        <w:rPr>
          <w:sz w:val="16"/>
        </w:rPr>
      </w:pPr>
      <w:r w:rsidRPr="00FB11EC">
        <w:rPr>
          <w:rStyle w:val="StyleStyleBold12pt"/>
        </w:rPr>
        <w:t>Isaac 2</w:t>
      </w:r>
      <w:r w:rsidRPr="00FB11EC">
        <w:rPr>
          <w:sz w:val="16"/>
        </w:rPr>
        <w:t xml:space="preserve"> – </w:t>
      </w:r>
      <w:r w:rsidRPr="00FB11EC">
        <w:t>(Jeffrey, Professor of PoliSci @ Indiana-Bloomington, Director of the Center for the Study of Democracy and Public Life, PhD Yale, “Ends, Means, and Politics,” Dissent Magazine Vol 49 Issue 2)</w:t>
      </w:r>
    </w:p>
    <w:p w:rsidR="003703DC" w:rsidRPr="00FB11EC" w:rsidRDefault="003703DC" w:rsidP="003703DC">
      <w:pPr>
        <w:rPr>
          <w:rStyle w:val="underline"/>
          <w:b/>
        </w:rPr>
      </w:pPr>
      <w:r w:rsidRPr="00FB11EC">
        <w:t xml:space="preserve">As a result, </w:t>
      </w:r>
      <w:r>
        <w:t xml:space="preserve"> … </w:t>
      </w:r>
      <w:r w:rsidRPr="00FB11EC">
        <w:rPr>
          <w:rStyle w:val="underline"/>
          <w:b/>
          <w:highlight w:val="cyan"/>
        </w:rPr>
        <w:t>undermines political effectiveness.</w:t>
      </w:r>
    </w:p>
    <w:p w:rsidR="003703DC" w:rsidRPr="00FB11EC" w:rsidRDefault="003703DC" w:rsidP="003703DC">
      <w:pPr>
        <w:rPr>
          <w:sz w:val="16"/>
        </w:rPr>
      </w:pPr>
    </w:p>
    <w:p w:rsidR="003703DC" w:rsidRPr="0040145E" w:rsidRDefault="003703DC" w:rsidP="003703DC">
      <w:pPr>
        <w:pStyle w:val="Heading4"/>
        <w:rPr>
          <w:rStyle w:val="TagChar1"/>
        </w:rPr>
      </w:pPr>
      <w:r w:rsidRPr="0040145E">
        <w:rPr>
          <w:rStyle w:val="TagChar1"/>
        </w:rPr>
        <w:t>Value to life is inevitable—the only thing that ends value to life is death</w:t>
      </w:r>
    </w:p>
    <w:p w:rsidR="003703DC" w:rsidRPr="00657AB4" w:rsidRDefault="003703DC" w:rsidP="003703DC">
      <w:pPr>
        <w:rPr>
          <w:rFonts w:ascii="Times New Roman" w:hAnsi="Times New Roman"/>
        </w:rPr>
      </w:pPr>
      <w:r w:rsidRPr="00657AB4">
        <w:rPr>
          <w:rStyle w:val="StyleStyleBold12pt"/>
          <w:rFonts w:ascii="Times New Roman" w:hAnsi="Times New Roman"/>
        </w:rPr>
        <w:t>Schwartz 2</w:t>
      </w:r>
      <w:r w:rsidRPr="00657AB4">
        <w:rPr>
          <w:rFonts w:ascii="Times New Roman" w:hAnsi="Times New Roman"/>
        </w:rPr>
        <w:t xml:space="preserve"> (Chair at the Centre for Health Economics and Policy Analysis,  </w:t>
      </w:r>
    </w:p>
    <w:p w:rsidR="003703DC" w:rsidRPr="00657AB4" w:rsidRDefault="003703DC" w:rsidP="003703DC">
      <w:pPr>
        <w:rPr>
          <w:rFonts w:ascii="Times New Roman" w:hAnsi="Times New Roman"/>
        </w:rPr>
      </w:pPr>
      <w:r w:rsidRPr="00657AB4">
        <w:rPr>
          <w:rFonts w:ascii="Times New Roman" w:hAnsi="Times New Roman"/>
        </w:rPr>
        <w:t>“Medical Ethic: A Case Based Approach” Chapter 6, www.fleshandbones.com/readingroom/pdf/399.pdf)</w:t>
      </w:r>
    </w:p>
    <w:p w:rsidR="003703DC" w:rsidRPr="00657AB4" w:rsidRDefault="003703DC" w:rsidP="003703DC">
      <w:pPr>
        <w:rPr>
          <w:rFonts w:ascii="Times New Roman" w:hAnsi="Times New Roman"/>
        </w:rPr>
      </w:pPr>
      <w:r w:rsidRPr="00657AB4">
        <w:rPr>
          <w:rFonts w:ascii="Times New Roman" w:hAnsi="Times New Roman"/>
        </w:rPr>
        <w:t xml:space="preserve">The second </w:t>
      </w:r>
      <w:r>
        <w:rPr>
          <w:rFonts w:ascii="Times New Roman" w:hAnsi="Times New Roman"/>
        </w:rPr>
        <w:t xml:space="preserve"> … </w:t>
      </w:r>
      <w:r w:rsidRPr="00657AB4">
        <w:rPr>
          <w:rFonts w:ascii="Times New Roman" w:hAnsi="Times New Roman"/>
        </w:rPr>
        <w:t xml:space="preserve">ends in themselves. </w:t>
      </w:r>
    </w:p>
    <w:p w:rsidR="003703DC" w:rsidRPr="005259EB" w:rsidRDefault="003703DC" w:rsidP="003703DC"/>
    <w:p w:rsidR="003703DC" w:rsidRPr="00424A12" w:rsidRDefault="003703DC" w:rsidP="003703DC">
      <w:pPr>
        <w:pStyle w:val="Heading4"/>
      </w:pPr>
      <w:r>
        <w:t>Rep’s don’t shape reality</w:t>
      </w:r>
    </w:p>
    <w:p w:rsidR="003703DC" w:rsidRPr="00424A12" w:rsidRDefault="003703DC" w:rsidP="003703DC">
      <w:r w:rsidRPr="00424A12">
        <w:rPr>
          <w:rStyle w:val="StyleStyleBold12pt"/>
        </w:rPr>
        <w:t>Kocher, 00</w:t>
      </w:r>
      <w:r w:rsidRPr="00424A12">
        <w:t xml:space="preserve"> – Robert L., author, engineer working in the area of solid-state physics, and has done graduate study in clinical psychology (“Discourse on Reality and Sanity Part 1: What is Reality?” The Laissez Faire City Times, Vol. 4, No. 46, 11/13/00, http://web.archive.org/web/20040805084149/http://freedom.orlingrabbe.com/lfetimes/reality_sanity1.htm)</w:t>
      </w:r>
    </w:p>
    <w:p w:rsidR="003703DC" w:rsidRPr="00424A12" w:rsidRDefault="003703DC" w:rsidP="003703DC"/>
    <w:p w:rsidR="003703DC" w:rsidRPr="008F21FC" w:rsidRDefault="003703DC" w:rsidP="003703DC">
      <w:r w:rsidRPr="00716CCB">
        <w:rPr>
          <w:rStyle w:val="StyleBoldUnderline"/>
        </w:rPr>
        <w:t xml:space="preserve">The human senses </w:t>
      </w:r>
      <w:r>
        <w:rPr>
          <w:rStyle w:val="StyleBoldUnderline"/>
        </w:rPr>
        <w:t xml:space="preserve"> … </w:t>
      </w:r>
      <w:r w:rsidRPr="00716CCB">
        <w:rPr>
          <w:rStyle w:val="StyleBoldUnderline"/>
        </w:rPr>
        <w:t>possible or available.</w:t>
      </w:r>
      <w:r w:rsidRPr="0044250A">
        <w:rPr>
          <w:sz w:val="14"/>
        </w:rPr>
        <w:t xml:space="preserve"> </w:t>
      </w:r>
    </w:p>
    <w:p w:rsidR="003703DC" w:rsidRPr="00A26A9A" w:rsidRDefault="003703DC" w:rsidP="003703DC">
      <w:pPr>
        <w:pStyle w:val="Heading4"/>
      </w:pPr>
      <w:r w:rsidRPr="00A26A9A">
        <w:t>Reps don’t cause war</w:t>
      </w:r>
    </w:p>
    <w:p w:rsidR="003703DC" w:rsidRPr="00A26A9A" w:rsidRDefault="003703DC" w:rsidP="003703DC">
      <w:r w:rsidRPr="00A26A9A">
        <w:rPr>
          <w:rStyle w:val="StyleStyleBold12pt"/>
        </w:rPr>
        <w:t>Reiter 95</w:t>
      </w:r>
      <w:r w:rsidRPr="00A26A9A">
        <w:t xml:space="preserve"> DAN REITER is a Professor of Political Science at Emory University and has been an Olin post-doctoral fellow in security studies at Harvard “Exploring the Powder Keg Myth” International Security v20 No2 Autumn 1995 pp 5-34 JSTOR</w:t>
      </w:r>
    </w:p>
    <w:p w:rsidR="003703DC" w:rsidRDefault="003703DC" w:rsidP="003703DC">
      <w:pPr>
        <w:pStyle w:val="cardtext"/>
        <w:ind w:left="0"/>
        <w:rPr>
          <w:rStyle w:val="StyleBoldUnderline"/>
        </w:rPr>
      </w:pPr>
      <w:r w:rsidRPr="00A26A9A">
        <w:rPr>
          <w:sz w:val="10"/>
        </w:rPr>
        <w:t xml:space="preserve">A criticism of </w:t>
      </w:r>
      <w:r>
        <w:rPr>
          <w:sz w:val="10"/>
        </w:rPr>
        <w:t xml:space="preserve"> …  </w:t>
      </w:r>
      <w:r w:rsidRPr="00A26A9A">
        <w:rPr>
          <w:rStyle w:val="StyleBoldUnderline"/>
        </w:rPr>
        <w:t>of such a test.</w:t>
      </w:r>
    </w:p>
    <w:p w:rsidR="003703DC" w:rsidRPr="006F4441" w:rsidRDefault="003703DC" w:rsidP="003703DC">
      <w:pPr>
        <w:pStyle w:val="Heading4"/>
      </w:pPr>
      <w:r w:rsidRPr="006F4441">
        <w:lastRenderedPageBreak/>
        <w:t>Their conception of violence is reductive and can’t be solved</w:t>
      </w:r>
    </w:p>
    <w:p w:rsidR="003703DC" w:rsidRPr="00965D65" w:rsidRDefault="003703DC" w:rsidP="003703DC">
      <w:pPr>
        <w:rPr>
          <w:b/>
          <w:bCs/>
          <w:sz w:val="26"/>
        </w:rPr>
      </w:pPr>
      <w:r w:rsidRPr="00C51701">
        <w:rPr>
          <w:rStyle w:val="StyleStyleBold12pt"/>
        </w:rPr>
        <w:t>Boulding 77</w:t>
      </w:r>
      <w:r>
        <w:rPr>
          <w:rStyle w:val="StyleStyleBold12pt"/>
        </w:rPr>
        <w:t xml:space="preserve"> </w:t>
      </w:r>
      <w:r>
        <w:rPr>
          <w:rFonts w:cs="Arial"/>
        </w:rPr>
        <w:t>(</w:t>
      </w:r>
      <w:r w:rsidRPr="00336858">
        <w:rPr>
          <w:rFonts w:cs="Arial"/>
        </w:rPr>
        <w:t>Kenneth E. Boulding</w:t>
      </w:r>
      <w:r>
        <w:rPr>
          <w:rFonts w:cs="Arial"/>
        </w:rPr>
        <w:t xml:space="preserve"> </w:t>
      </w:r>
      <w:r w:rsidRPr="00336858">
        <w:rPr>
          <w:rFonts w:cs="Arial"/>
        </w:rPr>
        <w:t>Reviewed workJournal of Peace Research, Vol. 14, No. 1 (1977), pp. 75-</w:t>
      </w:r>
      <w:r>
        <w:rPr>
          <w:b/>
          <w:bCs/>
          <w:sz w:val="26"/>
        </w:rPr>
        <w:t xml:space="preserve"> </w:t>
      </w:r>
      <w:r w:rsidRPr="00336858">
        <w:rPr>
          <w:rFonts w:cs="Arial"/>
        </w:rPr>
        <w:t>Economist, educator, peace activist, He graduated from Oxford University, and was granted United States citizenship in 1948. During the years 1949 to 1967, he was a faculty member of the University of Michigan</w:t>
      </w:r>
      <w:r>
        <w:rPr>
          <w:rFonts w:cs="Arial"/>
        </w:rPr>
        <w:t>)</w:t>
      </w:r>
      <w:r w:rsidRPr="00336858">
        <w:rPr>
          <w:rFonts w:cs="Arial"/>
        </w:rPr>
        <w:t xml:space="preserve"> </w:t>
      </w:r>
    </w:p>
    <w:p w:rsidR="003703DC" w:rsidRPr="00C51701" w:rsidRDefault="003703DC" w:rsidP="003703DC">
      <w:pPr>
        <w:rPr>
          <w:rFonts w:cs="Arial"/>
        </w:rPr>
      </w:pPr>
      <w:r w:rsidRPr="00336858">
        <w:rPr>
          <w:rFonts w:cs="Arial"/>
        </w:rPr>
        <w:t xml:space="preserve">Finally, we come </w:t>
      </w:r>
      <w:r>
        <w:rPr>
          <w:rFonts w:cs="Arial"/>
        </w:rPr>
        <w:t xml:space="preserve"> … </w:t>
      </w:r>
      <w:r w:rsidRPr="00336858">
        <w:rPr>
          <w:rStyle w:val="StyleBoldUnderline"/>
          <w:rFonts w:cs="Arial"/>
        </w:rPr>
        <w:t>finding the answer</w:t>
      </w:r>
      <w:r w:rsidRPr="00336858">
        <w:rPr>
          <w:rFonts w:cs="Arial"/>
        </w:rPr>
        <w:t xml:space="preserve">. </w:t>
      </w:r>
    </w:p>
    <w:p w:rsidR="003703DC" w:rsidRPr="00244993" w:rsidRDefault="003703DC" w:rsidP="003703DC">
      <w:pPr>
        <w:pStyle w:val="Heading4"/>
      </w:pPr>
      <w:r w:rsidRPr="00244993">
        <w:t xml:space="preserve">Preventing death is the first ethical priority – it’s the only impact you can’t recover from. </w:t>
      </w:r>
    </w:p>
    <w:p w:rsidR="003703DC" w:rsidRPr="005C3E39" w:rsidRDefault="003703DC" w:rsidP="003703DC">
      <w:r w:rsidRPr="00A02660">
        <w:rPr>
          <w:rStyle w:val="StyleStyleBold12pt"/>
        </w:rPr>
        <w:t>Bauman 95</w:t>
      </w:r>
      <w:r w:rsidRPr="005C3E39">
        <w:t xml:space="preserve"> Zygmunt Bauman, University of Leeds Professor Emeritus of Sociology, 1995, Life In Fragments: Essays In Postmodern Morality, p. 66-71</w:t>
      </w:r>
    </w:p>
    <w:p w:rsidR="003703DC" w:rsidRPr="008F21FC" w:rsidRDefault="003703DC" w:rsidP="003703DC">
      <w:pPr>
        <w:ind w:right="288"/>
        <w:rPr>
          <w:rFonts w:eastAsiaTheme="majorEastAsia"/>
          <w:sz w:val="10"/>
        </w:rPr>
      </w:pPr>
      <w:r w:rsidRPr="005C3E39">
        <w:rPr>
          <w:rFonts w:eastAsiaTheme="majorEastAsia"/>
          <w:sz w:val="10"/>
        </w:rPr>
        <w:t xml:space="preserve">The </w:t>
      </w:r>
      <w:r w:rsidRPr="00C51701">
        <w:rPr>
          <w:rStyle w:val="StyleBoldUnderline"/>
          <w:highlight w:val="yellow"/>
        </w:rPr>
        <w:t>being</w:t>
      </w:r>
      <w:r w:rsidRPr="00C51701">
        <w:rPr>
          <w:rStyle w:val="StyleBoldUnderline"/>
          <w:highlight w:val="yellow"/>
        </w:rPr>
        <w:noBreakHyphen/>
        <w:t>for is</w:t>
      </w:r>
      <w:r>
        <w:rPr>
          <w:rStyle w:val="StyleBoldUnderline"/>
        </w:rPr>
        <w:t xml:space="preserve"> … </w:t>
      </w:r>
      <w:r w:rsidRPr="005C3E39">
        <w:rPr>
          <w:rFonts w:eastAsiaTheme="majorEastAsia"/>
          <w:sz w:val="10"/>
        </w:rPr>
        <w:t xml:space="preserve">, </w:t>
      </w:r>
      <w:r w:rsidRPr="00C51701">
        <w:rPr>
          <w:rStyle w:val="StyleBoldUnderline"/>
          <w:highlight w:val="yellow"/>
        </w:rPr>
        <w:t>in the present</w:t>
      </w:r>
      <w:r w:rsidRPr="005C3E39">
        <w:rPr>
          <w:rFonts w:eastAsiaTheme="majorEastAsia"/>
          <w:sz w:val="10"/>
        </w:rPr>
        <w:t>.</w:t>
      </w:r>
    </w:p>
    <w:p w:rsidR="003703DC" w:rsidRPr="007F7EF3" w:rsidRDefault="003703DC" w:rsidP="003703DC">
      <w:pPr>
        <w:rPr>
          <w:b/>
          <w:highlight w:val="cyan"/>
          <w:u w:val="single"/>
        </w:rPr>
      </w:pPr>
    </w:p>
    <w:p w:rsidR="003703DC" w:rsidRDefault="003703DC" w:rsidP="003703DC">
      <w:pPr>
        <w:pStyle w:val="Heading4"/>
      </w:pPr>
      <w:r>
        <w:t xml:space="preserve">They’ve overdetermined the role of epistemology – even if threats are socially constructed, that construction is still real.  Their critical authors are equally guilty of the </w:t>
      </w:r>
      <w:r>
        <w:rPr>
          <w:u w:val="single"/>
        </w:rPr>
        <w:t>same epistemological bias</w:t>
      </w:r>
      <w:r>
        <w:t xml:space="preserve"> and you should reject the aff’s methodology for not being specific enough to actual empirics and studies</w:t>
      </w:r>
    </w:p>
    <w:p w:rsidR="003703DC" w:rsidRDefault="003703DC" w:rsidP="003703DC">
      <w:pPr>
        <w:rPr>
          <w:rFonts w:eastAsia="Cambria"/>
        </w:rPr>
      </w:pPr>
      <w:r w:rsidRPr="00293EF7">
        <w:rPr>
          <w:rStyle w:val="StyleStyleBold12pt"/>
        </w:rPr>
        <w:t>Lipshutz 2011</w:t>
      </w:r>
      <w:r>
        <w:rPr>
          <w:rFonts w:eastAsia="Cambria"/>
          <w:b/>
        </w:rPr>
        <w:t xml:space="preserve"> </w:t>
      </w:r>
      <w:r w:rsidRPr="00293EF7">
        <w:t xml:space="preserve">– Prof of Politics at UC Santa Cruz, speaking after hearing a policy debate in which the affirmative read a straight up policy aff and the negative read a security criticism (Ronnie, Speaking about the final round at the California Round Robin, Feb 18, Accessed here: </w:t>
      </w:r>
      <w:hyperlink r:id="rId17" w:history="1">
        <w:r w:rsidRPr="00293EF7">
          <w:t>http://nfltv.org/2011/02/24/cal-round-robin-policy/</w:t>
        </w:r>
      </w:hyperlink>
      <w:r w:rsidRPr="00293EF7">
        <w:t>)</w:t>
      </w:r>
    </w:p>
    <w:p w:rsidR="003703DC" w:rsidRPr="00293EF7" w:rsidRDefault="003703DC" w:rsidP="003703DC">
      <w:r>
        <w:rPr>
          <w:rFonts w:eastAsia="Cambria"/>
          <w:sz w:val="16"/>
        </w:rPr>
        <w:t xml:space="preserve">RONNIE LIPSCHUTZ: Well, many </w:t>
      </w:r>
      <w:r>
        <w:rPr>
          <w:rFonts w:eastAsia="Cambria"/>
          <w:sz w:val="16"/>
        </w:rPr>
        <w:t xml:space="preserve"> … </w:t>
      </w:r>
      <w:r>
        <w:rPr>
          <w:rFonts w:eastAsia="Cambria"/>
          <w:sz w:val="16"/>
        </w:rPr>
        <w:t>Bourdieu. I’m done</w:t>
      </w:r>
      <w:r>
        <w:rPr>
          <w:rFonts w:eastAsia="Cambria"/>
        </w:rPr>
        <w:t xml:space="preserve">. </w:t>
      </w:r>
    </w:p>
    <w:p w:rsidR="003703DC" w:rsidRDefault="003703DC" w:rsidP="003703DC"/>
    <w:p w:rsidR="003703DC" w:rsidRPr="001D1519" w:rsidRDefault="003703DC" w:rsidP="003703DC">
      <w:pPr>
        <w:pStyle w:val="Heading4"/>
      </w:pPr>
      <w:r w:rsidRPr="001D1519">
        <w:t>Threats real and not constructed—r</w:t>
      </w:r>
      <w:r>
        <w:t>ational risk assessment goes neg</w:t>
      </w:r>
    </w:p>
    <w:p w:rsidR="003703DC" w:rsidRPr="001D1519" w:rsidRDefault="003703DC" w:rsidP="003703DC">
      <w:pPr>
        <w:rPr>
          <w:sz w:val="18"/>
        </w:rPr>
      </w:pPr>
      <w:r w:rsidRPr="002B1BC5">
        <w:rPr>
          <w:rStyle w:val="StyleStyleBold12pt"/>
        </w:rPr>
        <w:t>Knudsen 1</w:t>
      </w:r>
      <w:r w:rsidRPr="001D1519">
        <w:rPr>
          <w:sz w:val="18"/>
        </w:rPr>
        <w:t>– PoliSci Professor at Sodertorn (Olav, Post-Copenhagen Security Studies, Security Dialogue 32:3)</w:t>
      </w:r>
    </w:p>
    <w:p w:rsidR="003703DC" w:rsidRPr="00280F79" w:rsidRDefault="003703DC" w:rsidP="003703DC">
      <w:pPr>
        <w:rPr>
          <w:rStyle w:val="StyleBoldUnderline"/>
        </w:rPr>
      </w:pPr>
      <w:r w:rsidRPr="000E4774">
        <w:t xml:space="preserve">Moreover, I have </w:t>
      </w:r>
      <w:r>
        <w:t xml:space="preserve"> … </w:t>
      </w:r>
      <w:r w:rsidRPr="00280F79">
        <w:rPr>
          <w:rStyle w:val="StyleBoldUnderline"/>
        </w:rPr>
        <w:t>dealing with them.</w:t>
      </w:r>
    </w:p>
    <w:p w:rsidR="003703DC" w:rsidRDefault="003703DC" w:rsidP="003703DC"/>
    <w:p w:rsidR="003703DC" w:rsidRPr="00D80D3B" w:rsidRDefault="003703DC" w:rsidP="003703DC">
      <w:pPr>
        <w:pStyle w:val="Heading4"/>
        <w:rPr>
          <w:rStyle w:val="underline"/>
        </w:rPr>
      </w:pPr>
      <w:r>
        <w:t>Apocalypticism is good---causes productive change</w:t>
      </w:r>
    </w:p>
    <w:p w:rsidR="003703DC" w:rsidRPr="00D80D3B" w:rsidRDefault="003703DC" w:rsidP="003703DC">
      <w:pPr>
        <w:rPr>
          <w:rStyle w:val="underline"/>
        </w:rPr>
      </w:pPr>
      <w:r w:rsidRPr="00D80D3B">
        <w:t xml:space="preserve">Bruce </w:t>
      </w:r>
      <w:r w:rsidRPr="00D80D3B">
        <w:rPr>
          <w:rStyle w:val="StyleStyleBold12pt"/>
        </w:rPr>
        <w:t>Tonn 6</w:t>
      </w:r>
      <w:r w:rsidRPr="00D80D3B">
        <w:t xml:space="preserve"> – Department of Political Science, University of Tennessee, and Jenna Tonn, Department of the History of Science, Harvard University – Futures 41 (2009) 760–765 – obtained via Science Direct</w:t>
      </w:r>
    </w:p>
    <w:p w:rsidR="003703DC" w:rsidRDefault="003703DC" w:rsidP="003703DC">
      <w:r w:rsidRPr="001373CB">
        <w:rPr>
          <w:rStyle w:val="underline"/>
        </w:rPr>
        <w:t>This discussion has</w:t>
      </w:r>
      <w:r w:rsidRPr="001373CB">
        <w:rPr>
          <w:rStyle w:val="underline"/>
          <w:sz w:val="16"/>
        </w:rPr>
        <w:t xml:space="preserve"> </w:t>
      </w:r>
      <w:r>
        <w:rPr>
          <w:sz w:val="16"/>
        </w:rPr>
        <w:t xml:space="preserve"> … </w:t>
      </w:r>
      <w:r w:rsidRPr="00D80D3B">
        <w:rPr>
          <w:rStyle w:val="underline"/>
          <w:b/>
          <w:highlight w:val="yellow"/>
        </w:rPr>
        <w:t>of the world</w:t>
      </w:r>
      <w:r w:rsidRPr="001373CB">
        <w:rPr>
          <w:rStyle w:val="underline"/>
          <w:b/>
        </w:rPr>
        <w:t>.</w:t>
      </w:r>
    </w:p>
    <w:p w:rsidR="003703DC" w:rsidRDefault="003703DC" w:rsidP="003703DC"/>
    <w:p w:rsidR="003703DC" w:rsidRPr="007E5246" w:rsidRDefault="003703DC" w:rsidP="003703DC">
      <w:pPr>
        <w:pStyle w:val="Heading4"/>
      </w:pPr>
      <w:r w:rsidRPr="007E5246">
        <w:t>Desecuritization is not emancipatory---it’s worse for every tangible impact they isolate</w:t>
      </w:r>
    </w:p>
    <w:p w:rsidR="003703DC" w:rsidRPr="007E5246" w:rsidRDefault="003703DC" w:rsidP="003703DC">
      <w:r w:rsidRPr="007E5246">
        <w:rPr>
          <w:rStyle w:val="StyleStyleBold12pt"/>
        </w:rPr>
        <w:t>Nunes 7</w:t>
      </w:r>
      <w:r w:rsidRPr="007E5246">
        <w:t xml:space="preserve"> – Joao Reis Nunes, Marie Curie Fellow and Ph. D. Candidate in International Politics at University of Wales, Aberystwyth, September 2007, “Politics, Security, Critical Theory: A Contribution to Current Debates on Security,” online: </w:t>
      </w:r>
      <w:hyperlink r:id="rId18" w:history="1">
        <w:r w:rsidRPr="007E5246">
          <w:t>http://archive.sgir.eu/uploads/Nunes-joaonunes-politicssecuritycriticaltheory.pdf</w:t>
        </w:r>
      </w:hyperlink>
      <w:r w:rsidRPr="007E5246">
        <w:t xml:space="preserve"> </w:t>
      </w:r>
    </w:p>
    <w:p w:rsidR="003703DC" w:rsidRDefault="003703DC" w:rsidP="003703DC">
      <w:r w:rsidRPr="00363786">
        <w:t xml:space="preserve">Yet, </w:t>
      </w:r>
      <w:r w:rsidRPr="004720B4">
        <w:rPr>
          <w:rStyle w:val="StyleBoldUnderline"/>
          <w:highlight w:val="yellow"/>
        </w:rPr>
        <w:t>not all</w:t>
      </w:r>
      <w:r w:rsidRPr="00363786">
        <w:t xml:space="preserve"> of </w:t>
      </w:r>
      <w:r>
        <w:rPr>
          <w:rStyle w:val="StyleBoldUnderline"/>
        </w:rPr>
        <w:t xml:space="preserve"> … </w:t>
      </w:r>
      <w:r w:rsidRPr="00363786">
        <w:t>that the others14.</w:t>
      </w:r>
      <w:r>
        <w:t xml:space="preserve"> </w:t>
      </w:r>
      <w:r w:rsidRPr="00363786">
        <w:t>[CSS=Critical Security Studies]</w:t>
      </w:r>
    </w:p>
    <w:p w:rsidR="003703DC" w:rsidRDefault="003703DC" w:rsidP="003703DC"/>
    <w:p w:rsidR="003703DC" w:rsidRPr="00E423AF" w:rsidRDefault="003703DC" w:rsidP="003703DC">
      <w:pPr>
        <w:pStyle w:val="Heading4"/>
      </w:pPr>
      <w:r>
        <w:lastRenderedPageBreak/>
        <w:t xml:space="preserve">Security isn’t </w:t>
      </w:r>
      <w:r w:rsidRPr="00E423AF">
        <w:rPr>
          <w:u w:val="single"/>
        </w:rPr>
        <w:t>fundamental</w:t>
      </w:r>
      <w:r>
        <w:t xml:space="preserve"> – the alt causes conservative backlash and threats real </w:t>
      </w:r>
    </w:p>
    <w:p w:rsidR="003703DC" w:rsidRPr="00CA5ADC" w:rsidRDefault="003703DC" w:rsidP="003703DC">
      <w:r w:rsidRPr="00CA5ADC">
        <w:rPr>
          <w:rStyle w:val="Heading4Char"/>
        </w:rPr>
        <w:t>Nunes, 12</w:t>
      </w:r>
      <w:r w:rsidRPr="00CA5ADC">
        <w:t xml:space="preserve"> [Reclaiming the political: Emancipation and critique in security studies</w:t>
      </w:r>
      <w:r>
        <w:t xml:space="preserve">, João Nunes, Security Dialogue 2012 43: 345,Politics and International Studies, University of Warwick, UK, p. sage publications] </w:t>
      </w:r>
    </w:p>
    <w:p w:rsidR="003703DC" w:rsidRPr="00350BD1" w:rsidRDefault="003703DC" w:rsidP="003703DC">
      <w:r w:rsidRPr="00CA5ADC">
        <w:rPr>
          <w:sz w:val="16"/>
        </w:rPr>
        <w:t xml:space="preserve">Conclusion This article </w:t>
      </w:r>
      <w:r>
        <w:rPr>
          <w:sz w:val="16"/>
        </w:rPr>
        <w:t xml:space="preserve"> … </w:t>
      </w:r>
      <w:r w:rsidRPr="00CA5ADC">
        <w:rPr>
          <w:sz w:val="16"/>
        </w:rPr>
        <w:t>sense of purpose.</w:t>
      </w:r>
      <w:r w:rsidRPr="00350BD1">
        <w:t xml:space="preserve"> </w:t>
      </w:r>
    </w:p>
    <w:p w:rsidR="003703DC" w:rsidRDefault="003703DC" w:rsidP="003703DC"/>
    <w:p w:rsidR="003703DC" w:rsidRDefault="003703DC" w:rsidP="003703DC">
      <w:pPr>
        <w:pStyle w:val="Heading4"/>
      </w:pPr>
      <w:r>
        <w:t xml:space="preserve">US imperialism is key to solve conflict – the alternative is far more violent </w:t>
      </w:r>
    </w:p>
    <w:p w:rsidR="003703DC" w:rsidRPr="00DB54C1" w:rsidRDefault="003703DC" w:rsidP="003703DC">
      <w:pPr>
        <w:rPr>
          <w:rStyle w:val="StyleBoldUnderline"/>
        </w:rPr>
      </w:pPr>
      <w:r w:rsidRPr="00F0166E">
        <w:rPr>
          <w:rStyle w:val="StyleStyleBold12pt"/>
        </w:rPr>
        <w:t>Busby, 12</w:t>
      </w:r>
      <w:r w:rsidRPr="00C42E35">
        <w:t xml:space="preserve"> [Get Real Chicago IR guys out in force, Josh, Assistant Professor of Public Affairs and a </w:t>
      </w:r>
      <w:r w:rsidRPr="00CA11F6">
        <w:t xml:space="preserve">fellow in the RGK Center for Philanthropy and Community Service as well as a Crook Distinguished Scholar at the Robert S. Strauss Center for International Security and Law. </w:t>
      </w:r>
      <w:hyperlink r:id="rId19" w:history="1">
        <w:r w:rsidRPr="00CA11F6">
          <w:t>http://duckofminerva.blogspot.com/2012/01/get-real-chicago-ir-guys-out-in-force.html</w:t>
        </w:r>
      </w:hyperlink>
      <w:r w:rsidRPr="00CA11F6">
        <w:t>]</w:t>
      </w:r>
      <w:r w:rsidRPr="00C42E35">
        <w:t xml:space="preserve"> </w:t>
      </w:r>
    </w:p>
    <w:p w:rsidR="003703DC" w:rsidRDefault="003703DC" w:rsidP="003703DC">
      <w:pPr>
        <w:rPr>
          <w:sz w:val="16"/>
        </w:rPr>
      </w:pPr>
      <w:r w:rsidRPr="00DB54C1">
        <w:rPr>
          <w:rStyle w:val="StyleBoldUnderline"/>
        </w:rPr>
        <w:t xml:space="preserve">Is Unipolarity Peaceful? </w:t>
      </w:r>
      <w:r>
        <w:rPr>
          <w:sz w:val="16"/>
        </w:rPr>
        <w:t xml:space="preserve"> … </w:t>
      </w:r>
      <w:r w:rsidRPr="00C42E35">
        <w:rPr>
          <w:sz w:val="16"/>
        </w:rPr>
        <w:t>balance against it.</w:t>
      </w:r>
    </w:p>
    <w:p w:rsidR="003703DC" w:rsidRDefault="003703DC" w:rsidP="003703DC">
      <w:pPr>
        <w:pStyle w:val="Heading4"/>
      </w:pPr>
      <w:r>
        <w:t>There’s no impact and their rejection of military action reinscribes imperial relations and guarantees global violence</w:t>
      </w:r>
    </w:p>
    <w:p w:rsidR="003703DC" w:rsidRDefault="003703DC" w:rsidP="003703DC">
      <w:r>
        <w:t xml:space="preserve">Marko Attila </w:t>
      </w:r>
      <w:r>
        <w:rPr>
          <w:rStyle w:val="StyleStyleBold12pt"/>
        </w:rPr>
        <w:t>Hoare</w:t>
      </w:r>
      <w:r>
        <w:t>, University of Cambridge History Research Fellow, Kingston University Senior Research Fellow, Summer 200</w:t>
      </w:r>
      <w:r>
        <w:rPr>
          <w:rStyle w:val="StyleStyleBold12pt"/>
        </w:rPr>
        <w:t>6</w:t>
      </w:r>
      <w:r>
        <w:t>, Occidentalism: The West in the Eyes of its Enemies, http://bit.ly/11e8uXY</w:t>
      </w:r>
    </w:p>
    <w:p w:rsidR="003703DC" w:rsidRPr="003703DC" w:rsidRDefault="003703DC" w:rsidP="003703DC">
      <w:pPr>
        <w:rPr>
          <w:bCs/>
          <w:u w:val="single"/>
        </w:rPr>
      </w:pPr>
      <w:r>
        <w:rPr>
          <w:szCs w:val="20"/>
        </w:rPr>
        <w:t xml:space="preserve">8) </w:t>
      </w:r>
      <w:r w:rsidRPr="008479FA">
        <w:rPr>
          <w:rStyle w:val="StyleBoldUnderline"/>
          <w:highlight w:val="green"/>
        </w:rPr>
        <w:t xml:space="preserve">Anti-imperialism is </w:t>
      </w:r>
      <w:r>
        <w:rPr>
          <w:rStyle w:val="StyleBoldUnderline"/>
        </w:rPr>
        <w:t xml:space="preserve"> …  </w:t>
      </w:r>
      <w:r w:rsidRPr="008479FA">
        <w:rPr>
          <w:rStyle w:val="StyleBoldUnderline"/>
        </w:rPr>
        <w:t>other, not opposites</w:t>
      </w:r>
      <w:r>
        <w:t xml:space="preserve">. </w:t>
      </w:r>
    </w:p>
    <w:p w:rsidR="003703DC" w:rsidRDefault="003703DC" w:rsidP="003703DC">
      <w:pPr>
        <w:rPr>
          <w:sz w:val="16"/>
        </w:rPr>
      </w:pPr>
    </w:p>
    <w:p w:rsidR="003703DC" w:rsidRDefault="003703DC" w:rsidP="003703DC"/>
    <w:p w:rsidR="003703DC" w:rsidRPr="00CA11F6" w:rsidRDefault="003703DC" w:rsidP="003703DC">
      <w:pPr>
        <w:pStyle w:val="Heading4"/>
        <w:rPr>
          <w:rStyle w:val="StyleStyleBold12pt"/>
          <w:b/>
        </w:rPr>
      </w:pPr>
      <w:r w:rsidRPr="00CA11F6">
        <w:rPr>
          <w:rStyle w:val="StyleStyleBold12pt"/>
          <w:b/>
        </w:rPr>
        <w:t>Criticizing Western “colonialism” obscures more insidious practices by regional powers</w:t>
      </w:r>
    </w:p>
    <w:p w:rsidR="003703DC" w:rsidRPr="00031D70" w:rsidRDefault="003703DC" w:rsidP="003703DC">
      <w:pPr>
        <w:tabs>
          <w:tab w:val="center" w:pos="1080"/>
        </w:tabs>
        <w:rPr>
          <w:rFonts w:eastAsia="Times New Roman"/>
          <w:bCs/>
          <w:sz w:val="12"/>
          <w:szCs w:val="10"/>
        </w:rPr>
      </w:pPr>
      <w:r w:rsidRPr="00056A13">
        <w:rPr>
          <w:rStyle w:val="StyleStyleBold12pt"/>
        </w:rPr>
        <w:t>Shaw 2</w:t>
      </w:r>
      <w:r w:rsidRPr="00A02660">
        <w:rPr>
          <w:rStyle w:val="StyleStyleBold12pt"/>
        </w:rPr>
        <w:t xml:space="preserve"> – </w:t>
      </w:r>
      <w:r w:rsidRPr="006A323E">
        <w:rPr>
          <w:rFonts w:eastAsia="Times New Roman"/>
          <w:bCs/>
          <w:sz w:val="12"/>
          <w:szCs w:val="10"/>
        </w:rPr>
        <w:t>Sussex IR Professor (Martin, The Problem of the Quasi-Imperial State, www.martinshaw.org/empire.htm)</w:t>
      </w:r>
    </w:p>
    <w:p w:rsidR="003703DC" w:rsidRPr="00E454EA" w:rsidRDefault="003703DC" w:rsidP="003703DC">
      <w:pPr>
        <w:rPr>
          <w:rStyle w:val="StyleBoldUnderline"/>
        </w:rPr>
      </w:pPr>
      <w:r w:rsidRPr="006A323E">
        <w:rPr>
          <w:sz w:val="10"/>
          <w:szCs w:val="10"/>
        </w:rPr>
        <w:t xml:space="preserve">Nor have many </w:t>
      </w:r>
      <w:r>
        <w:rPr>
          <w:sz w:val="10"/>
          <w:szCs w:val="10"/>
        </w:rPr>
        <w:t xml:space="preserve"> … </w:t>
      </w:r>
      <w:r w:rsidRPr="00E454EA">
        <w:rPr>
          <w:rStyle w:val="StyleBoldUnderline"/>
          <w:highlight w:val="yellow"/>
        </w:rPr>
        <w:t>enemies closer to.</w:t>
      </w:r>
    </w:p>
    <w:p w:rsidR="003703DC" w:rsidRDefault="003703DC" w:rsidP="003703DC"/>
    <w:p w:rsidR="003703DC" w:rsidRDefault="003703DC" w:rsidP="003703DC">
      <w:pPr>
        <w:pStyle w:val="Heading4"/>
      </w:pPr>
      <w:r>
        <w:t>China is a real threat that must be securitized against</w:t>
      </w:r>
    </w:p>
    <w:p w:rsidR="003703DC" w:rsidRDefault="003703DC" w:rsidP="003703DC">
      <w:r w:rsidRPr="003C3988">
        <w:rPr>
          <w:rStyle w:val="StyleStyleBold12pt"/>
        </w:rPr>
        <w:t>Blumenthal et al 11</w:t>
      </w:r>
      <w:r w:rsidRPr="003C3988">
        <w:t xml:space="preserve"> ( Dan Blumenthal is a current commissioner and former vice chairman of the U.S.-China Economic and Security Review Commission, where he directs efforts to monitor, investigate, and provide recommendations on the national security implications of the economic relationship between the two countries. “Avoiding Armageddon with China” http://shadow.foreignpolicy.com/posts/2011/09/06/avoiding_armageddon_with_china?wpisrc=obinsite ,</w:t>
      </w:r>
      <w:r>
        <w:t>KENTUCKY)</w:t>
      </w:r>
    </w:p>
    <w:p w:rsidR="003703DC" w:rsidRDefault="003703DC" w:rsidP="003703DC">
      <w:r>
        <w:t xml:space="preserve">The balancing and </w:t>
      </w:r>
      <w:r>
        <w:t xml:space="preserve"> … </w:t>
      </w:r>
      <w:r w:rsidRPr="00DB54C1">
        <w:rPr>
          <w:rStyle w:val="StyleBoldUnderline"/>
          <w:highlight w:val="cyan"/>
        </w:rPr>
        <w:t>lead to Armageddon</w:t>
      </w:r>
      <w:r w:rsidRPr="00DB54C1">
        <w:rPr>
          <w:rStyle w:val="StyleBoldUnderline"/>
        </w:rPr>
        <w:t>.</w:t>
      </w:r>
      <w:r>
        <w:t xml:space="preserve"> </w:t>
      </w:r>
    </w:p>
    <w:p w:rsidR="003703DC" w:rsidRDefault="003703DC" w:rsidP="003703DC"/>
    <w:p w:rsidR="003703DC" w:rsidRPr="00680289" w:rsidRDefault="003703DC" w:rsidP="003703DC">
      <w:pPr>
        <w:pStyle w:val="Heading4"/>
      </w:pPr>
      <w:r w:rsidRPr="00680289">
        <w:t xml:space="preserve">Empiricism is useful, </w:t>
      </w:r>
      <w:r w:rsidRPr="00680289">
        <w:rPr>
          <w:u w:val="single"/>
        </w:rPr>
        <w:t>despite complexity</w:t>
      </w:r>
    </w:p>
    <w:p w:rsidR="003703DC" w:rsidRPr="00680289" w:rsidRDefault="003703DC" w:rsidP="003703DC">
      <w:r w:rsidRPr="00680289">
        <w:rPr>
          <w:rStyle w:val="Heading4Char"/>
        </w:rPr>
        <w:t>Sil 2k</w:t>
      </w:r>
      <w:r w:rsidRPr="00680289">
        <w:t>—pol sci, U Penn (Rudra, Beyond Boundaries, ed Sil and Doherty, 148-9,)</w:t>
      </w:r>
    </w:p>
    <w:p w:rsidR="003703DC" w:rsidRPr="00680289" w:rsidRDefault="003703DC" w:rsidP="003703DC"/>
    <w:p w:rsidR="003703DC" w:rsidRPr="00D34860" w:rsidRDefault="003703DC" w:rsidP="003703DC">
      <w:r w:rsidRPr="00680289">
        <w:rPr>
          <w:sz w:val="14"/>
        </w:rPr>
        <w:t xml:space="preserve">The differences among </w:t>
      </w:r>
      <w:r>
        <w:rPr>
          <w:sz w:val="14"/>
        </w:rPr>
        <w:t xml:space="preserve"> … </w:t>
      </w:r>
      <w:r w:rsidRPr="00680289">
        <w:rPr>
          <w:rStyle w:val="StyleBoldUnderline"/>
          <w:highlight w:val="yellow"/>
        </w:rPr>
        <w:t>of social reality</w:t>
      </w:r>
      <w:r w:rsidRPr="00680289">
        <w:rPr>
          <w:rStyle w:val="StyleBoldUnderline"/>
        </w:rPr>
        <w:t xml:space="preserve">. </w:t>
      </w:r>
    </w:p>
    <w:p w:rsidR="003703DC" w:rsidRDefault="003703DC" w:rsidP="003703DC"/>
    <w:p w:rsidR="003703DC" w:rsidRDefault="003703DC" w:rsidP="003703DC"/>
    <w:p w:rsidR="003703DC" w:rsidRPr="00FB11EC" w:rsidRDefault="003703DC" w:rsidP="003703DC">
      <w:pPr>
        <w:pStyle w:val="Heading4"/>
      </w:pPr>
      <w:r>
        <w:t>Extinction o/w structural violence—</w:t>
      </w:r>
      <w:r w:rsidRPr="00FB11EC">
        <w:t>particularly true for policymakers</w:t>
      </w:r>
    </w:p>
    <w:p w:rsidR="003703DC" w:rsidRPr="00FB11EC" w:rsidRDefault="003703DC" w:rsidP="003703DC">
      <w:pPr>
        <w:rPr>
          <w:sz w:val="16"/>
        </w:rPr>
      </w:pPr>
      <w:r w:rsidRPr="00FB11EC">
        <w:rPr>
          <w:rStyle w:val="StyleStyleBold12pt"/>
        </w:rPr>
        <w:t>Ignatieff 4</w:t>
      </w:r>
      <w:r w:rsidRPr="00FB11EC">
        <w:rPr>
          <w:sz w:val="16"/>
        </w:rPr>
        <w:t xml:space="preserve"> </w:t>
      </w:r>
      <w:r w:rsidRPr="00FB11EC">
        <w:t>(Michael, Carr Professor of Human Rights @ Harvard, Lesser Evils, p. 18-19)</w:t>
      </w:r>
    </w:p>
    <w:p w:rsidR="003703DC" w:rsidRDefault="003703DC" w:rsidP="003703DC">
      <w:pPr>
        <w:rPr>
          <w:rStyle w:val="underline"/>
          <w:b/>
          <w:highlight w:val="cyan"/>
        </w:rPr>
      </w:pPr>
      <w:r w:rsidRPr="00762CC6">
        <w:t xml:space="preserve">As for </w:t>
      </w:r>
      <w:r>
        <w:t xml:space="preserve"> … </w:t>
      </w:r>
      <w:r w:rsidRPr="00FB11EC">
        <w:rPr>
          <w:rStyle w:val="underline"/>
          <w:b/>
          <w:highlight w:val="cyan"/>
        </w:rPr>
        <w:t>to betray another.</w:t>
      </w:r>
    </w:p>
    <w:p w:rsidR="003703DC" w:rsidRDefault="003703DC" w:rsidP="003703DC"/>
    <w:p w:rsidR="003703DC" w:rsidRPr="006F4441" w:rsidRDefault="003703DC" w:rsidP="003703DC">
      <w:pPr>
        <w:pStyle w:val="Heading4"/>
      </w:pPr>
      <w:r>
        <w:t>War causes structural violence—not the other way around</w:t>
      </w:r>
    </w:p>
    <w:p w:rsidR="003703DC" w:rsidRPr="00336858" w:rsidRDefault="003703DC" w:rsidP="003703DC">
      <w:pPr>
        <w:rPr>
          <w:rFonts w:cs="Arial"/>
        </w:rPr>
      </w:pPr>
      <w:r w:rsidRPr="009A3B48">
        <w:rPr>
          <w:rStyle w:val="StyleStyleBold12pt"/>
        </w:rPr>
        <w:t>Bulloch 8</w:t>
      </w:r>
      <w:r>
        <w:rPr>
          <w:rFonts w:cs="Arial"/>
        </w:rPr>
        <w:t xml:space="preserve"> </w:t>
      </w:r>
      <w:r w:rsidRPr="00336858">
        <w:rPr>
          <w:rStyle w:val="HTMLCite"/>
          <w:rFonts w:cs="Arial"/>
        </w:rPr>
        <w:t>Millennium - Journal of International Studies</w:t>
      </w:r>
      <w:r w:rsidRPr="00336858">
        <w:rPr>
          <w:rStyle w:val="slug-pub-date"/>
          <w:rFonts w:cs="Arial"/>
        </w:rPr>
        <w:t xml:space="preserve"> May 2008 </w:t>
      </w:r>
      <w:r w:rsidRPr="00336858">
        <w:rPr>
          <w:rStyle w:val="slug-vol"/>
        </w:rPr>
        <w:t xml:space="preserve">vol. 36 </w:t>
      </w:r>
      <w:r w:rsidRPr="00336858">
        <w:rPr>
          <w:rStyle w:val="slug-issue"/>
          <w:rFonts w:cs="Arial"/>
          <w:i/>
          <w:iCs/>
        </w:rPr>
        <w:t xml:space="preserve">no. 3 </w:t>
      </w:r>
      <w:r w:rsidRPr="00336858">
        <w:rPr>
          <w:rStyle w:val="slug-pages"/>
          <w:i/>
          <w:iCs/>
        </w:rPr>
        <w:t>575-595</w:t>
      </w:r>
      <w:r>
        <w:rPr>
          <w:rStyle w:val="slug-pages"/>
          <w:i/>
          <w:iCs/>
        </w:rPr>
        <w:t xml:space="preserve"> </w:t>
      </w:r>
      <w:r w:rsidRPr="00336858">
        <w:rPr>
          <w:rFonts w:cs="Arial"/>
        </w:rPr>
        <w:t>Douglas Bulloch, IR Department, London School of Economics and Political Science.</w:t>
      </w:r>
      <w:r>
        <w:rPr>
          <w:rFonts w:cs="Arial"/>
        </w:rPr>
        <w:t xml:space="preserve"> </w:t>
      </w:r>
      <w:r w:rsidRPr="00336858">
        <w:rPr>
          <w:rFonts w:cs="Arial"/>
        </w:rPr>
        <w:t xml:space="preserve">He is currently completing his PhD in International Relations at the London School of Economics, during which time he spent a year editing Millennium: Journal of International Studies </w:t>
      </w:r>
    </w:p>
    <w:p w:rsidR="003703DC" w:rsidRPr="00336858" w:rsidRDefault="003703DC" w:rsidP="003703DC">
      <w:pPr>
        <w:rPr>
          <w:rFonts w:cs="Arial"/>
        </w:rPr>
      </w:pPr>
    </w:p>
    <w:p w:rsidR="003703DC" w:rsidRDefault="003703DC" w:rsidP="003703DC">
      <w:pPr>
        <w:rPr>
          <w:rStyle w:val="StyleBoldUnderline"/>
          <w:rFonts w:cs="Arial"/>
        </w:rPr>
      </w:pPr>
      <w:r w:rsidRPr="00336858">
        <w:rPr>
          <w:rFonts w:cs="Arial"/>
        </w:rPr>
        <w:t xml:space="preserve"> But </w:t>
      </w:r>
      <w:r w:rsidRPr="00336858">
        <w:rPr>
          <w:rStyle w:val="StyleBoldUnderline"/>
          <w:rFonts w:cs="Arial"/>
        </w:rPr>
        <w:t xml:space="preserve">the idea </w:t>
      </w:r>
      <w:r>
        <w:rPr>
          <w:rStyle w:val="StyleBoldUnderline"/>
          <w:rFonts w:cs="Arial"/>
        </w:rPr>
        <w:t xml:space="preserve"> … </w:t>
      </w:r>
      <w:r w:rsidRPr="00336858">
        <w:rPr>
          <w:rStyle w:val="StyleBoldUnderline"/>
          <w:rFonts w:cs="Arial"/>
        </w:rPr>
        <w:t xml:space="preserve">potentially radically – </w:t>
      </w:r>
      <w:r w:rsidRPr="00336858">
        <w:rPr>
          <w:rStyle w:val="StyleBoldUnderline"/>
          <w:rFonts w:cs="Arial"/>
          <w:highlight w:val="yellow"/>
        </w:rPr>
        <w:t>political</w:t>
      </w:r>
      <w:r w:rsidRPr="00336858">
        <w:rPr>
          <w:rStyle w:val="StyleBoldUnderline"/>
          <w:rFonts w:cs="Arial"/>
        </w:rPr>
        <w:t xml:space="preserve">. </w:t>
      </w:r>
    </w:p>
    <w:p w:rsidR="003703DC" w:rsidRDefault="003703DC" w:rsidP="003703DC">
      <w:pPr>
        <w:rPr>
          <w:rStyle w:val="StyleBoldUnderline"/>
          <w:rFonts w:cs="Arial"/>
        </w:rPr>
      </w:pPr>
    </w:p>
    <w:p w:rsidR="003703DC" w:rsidRPr="00FB11EC" w:rsidRDefault="003703DC" w:rsidP="003703DC">
      <w:pPr>
        <w:pStyle w:val="Heading4"/>
      </w:pPr>
      <w:r>
        <w:t>Consequentialism is</w:t>
      </w:r>
      <w:r w:rsidRPr="00FB11EC">
        <w:t xml:space="preserve"> inevitable - deontology always devolves into it</w:t>
      </w:r>
    </w:p>
    <w:p w:rsidR="003703DC" w:rsidRPr="00FB11EC" w:rsidRDefault="003703DC" w:rsidP="003703DC">
      <w:pPr>
        <w:rPr>
          <w:sz w:val="16"/>
        </w:rPr>
      </w:pPr>
      <w:r w:rsidRPr="00FB11EC">
        <w:rPr>
          <w:rStyle w:val="StyleStyleBold12pt"/>
        </w:rPr>
        <w:t>Green 2</w:t>
      </w:r>
      <w:r w:rsidRPr="00FB11EC">
        <w:rPr>
          <w:sz w:val="16"/>
        </w:rPr>
        <w:t xml:space="preserve"> – </w:t>
      </w:r>
      <w:r w:rsidRPr="00FB11EC">
        <w:t>Assistant Professor Department of Psychology Harvard University (Joshua, November 2002 "The Terrible, Horrible, No Good, Very Bad Truth About Morality And What To Do About It", 314)</w:t>
      </w:r>
      <w:r w:rsidRPr="00FB11EC">
        <w:rPr>
          <w:sz w:val="16"/>
        </w:rPr>
        <w:t xml:space="preserve"> </w:t>
      </w:r>
    </w:p>
    <w:p w:rsidR="003703DC" w:rsidRPr="008F21FC" w:rsidRDefault="003703DC" w:rsidP="003703DC">
      <w:pPr>
        <w:rPr>
          <w:b/>
          <w:u w:val="single"/>
        </w:rPr>
      </w:pPr>
      <w:r w:rsidRPr="00FB11EC">
        <w:t>Some people who</w:t>
      </w:r>
      <w:r>
        <w:t xml:space="preserve"> … </w:t>
      </w:r>
      <w:r w:rsidRPr="00FB11EC">
        <w:t xml:space="preserve"> </w:t>
      </w:r>
      <w:r w:rsidRPr="00FB11EC">
        <w:rPr>
          <w:rStyle w:val="underline"/>
          <w:b/>
        </w:rPr>
        <w:t>or</w:t>
      </w:r>
      <w:r w:rsidRPr="00FB11EC">
        <w:t xml:space="preserve"> covertly</w:t>
      </w:r>
      <w:r w:rsidRPr="00FB11EC">
        <w:rPr>
          <w:rStyle w:val="underline"/>
          <w:b/>
        </w:rPr>
        <w:t xml:space="preserve"> </w:t>
      </w:r>
      <w:r w:rsidRPr="00FB11EC">
        <w:rPr>
          <w:rStyle w:val="underline"/>
          <w:b/>
          <w:highlight w:val="cyan"/>
        </w:rPr>
        <w:t>consequentialist</w:t>
      </w:r>
      <w:r w:rsidRPr="00FB11EC">
        <w:rPr>
          <w:rStyle w:val="underline"/>
          <w:b/>
        </w:rPr>
        <w:t>.</w:t>
      </w:r>
    </w:p>
    <w:p w:rsidR="003703DC" w:rsidRPr="008F21FC" w:rsidRDefault="003703DC" w:rsidP="003703DC">
      <w:pPr>
        <w:rPr>
          <w:rFonts w:cs="Arial"/>
          <w:bCs/>
          <w:u w:val="single"/>
        </w:rPr>
      </w:pPr>
    </w:p>
    <w:p w:rsidR="003703DC" w:rsidRPr="007F7EF3" w:rsidRDefault="003703DC" w:rsidP="003703DC"/>
    <w:p w:rsidR="003703DC" w:rsidRDefault="003703DC" w:rsidP="003703DC">
      <w:pPr>
        <w:pStyle w:val="Heading1"/>
      </w:pPr>
      <w:r>
        <w:lastRenderedPageBreak/>
        <w:t>Block</w:t>
      </w:r>
    </w:p>
    <w:p w:rsidR="003703DC" w:rsidRDefault="003703DC" w:rsidP="003703DC">
      <w:pPr>
        <w:pStyle w:val="Heading2"/>
        <w:rPr>
          <w:rStyle w:val="StyleStyleBold12pt"/>
          <w:rFonts w:cs="Times New Roman"/>
          <w:b/>
          <w:sz w:val="28"/>
        </w:rPr>
      </w:pPr>
      <w:r>
        <w:rPr>
          <w:rStyle w:val="StyleStyleBold12pt"/>
          <w:rFonts w:cs="Times New Roman"/>
          <w:b/>
          <w:sz w:val="28"/>
        </w:rPr>
        <w:lastRenderedPageBreak/>
        <w:t>China Disad</w:t>
      </w:r>
    </w:p>
    <w:p w:rsidR="003703DC" w:rsidRPr="0097561A" w:rsidRDefault="003703DC" w:rsidP="003703DC">
      <w:pPr>
        <w:pStyle w:val="Heading4"/>
        <w:rPr>
          <w:rStyle w:val="StyleStyleBold12pt"/>
          <w:rFonts w:cs="Times New Roman"/>
          <w:b/>
          <w:sz w:val="28"/>
          <w:szCs w:val="26"/>
        </w:rPr>
      </w:pPr>
      <w:r w:rsidRPr="0097561A">
        <w:rPr>
          <w:rStyle w:val="StyleStyleBold12pt"/>
          <w:rFonts w:cs="Times New Roman"/>
          <w:b/>
          <w:sz w:val="28"/>
          <w:szCs w:val="26"/>
        </w:rPr>
        <w:t>Cuba-Chinese bilat high – US embargo</w:t>
      </w:r>
    </w:p>
    <w:p w:rsidR="003703DC" w:rsidRPr="0097561A" w:rsidRDefault="003703DC" w:rsidP="003703DC">
      <w:pPr>
        <w:rPr>
          <w:rFonts w:cs="Times New Roman"/>
        </w:rPr>
      </w:pPr>
      <w:r w:rsidRPr="0097561A">
        <w:rPr>
          <w:rStyle w:val="StyleStyleBold12pt"/>
          <w:rFonts w:cs="Times New Roman"/>
        </w:rPr>
        <w:t>Bonzón 13</w:t>
      </w:r>
      <w:r w:rsidRPr="0097561A">
        <w:rPr>
          <w:rFonts w:cs="Times New Roman"/>
        </w:rPr>
        <w:t xml:space="preserve"> – Yailé Balloqui Bonzón, Senior Writer for Juventudrebelde, The Newspaper of Cuban Youth, (“Cuba and China Reinforce Relations”, Article Written for Juventudrebelde, 5/31/13, </w:t>
      </w:r>
      <w:hyperlink r:id="rId20" w:history="1">
        <w:r w:rsidRPr="0097561A">
          <w:rPr>
            <w:rFonts w:cs="Times New Roman"/>
          </w:rPr>
          <w:t>http://www.juventudrebelde.co.cu/international/2013-05-31/cuba-and-china-reinforce-relations/</w:t>
        </w:r>
      </w:hyperlink>
      <w:r w:rsidRPr="0097561A">
        <w:rPr>
          <w:rFonts w:cs="Times New Roman"/>
        </w:rPr>
        <w:t>, AW)</w:t>
      </w:r>
    </w:p>
    <w:p w:rsidR="003703DC" w:rsidRDefault="003703DC" w:rsidP="003703DC">
      <w:pPr>
        <w:rPr>
          <w:rFonts w:cs="Times New Roman"/>
        </w:rPr>
      </w:pPr>
      <w:r w:rsidRPr="0097561A">
        <w:rPr>
          <w:rFonts w:cs="Times New Roman"/>
        </w:rPr>
        <w:t xml:space="preserve">The Politburo member </w:t>
      </w:r>
      <w:r>
        <w:rPr>
          <w:rFonts w:cs="Times New Roman"/>
        </w:rPr>
        <w:t xml:space="preserve"> … </w:t>
      </w:r>
      <w:r w:rsidRPr="0097561A">
        <w:rPr>
          <w:rFonts w:cs="Times New Roman"/>
        </w:rPr>
        <w:t>signature of agreements.</w:t>
      </w:r>
    </w:p>
    <w:p w:rsidR="003703DC" w:rsidRPr="0097561A" w:rsidRDefault="003703DC" w:rsidP="003703DC">
      <w:pPr>
        <w:pStyle w:val="Heading4"/>
        <w:rPr>
          <w:rFonts w:cs="Times New Roman"/>
        </w:rPr>
      </w:pPr>
      <w:r w:rsidRPr="0097561A">
        <w:rPr>
          <w:rFonts w:cs="Times New Roman"/>
        </w:rPr>
        <w:t xml:space="preserve">Their econ defense isn’t specific to China – Econ collapse causes multiple scenarios for nuclear conflict </w:t>
      </w:r>
    </w:p>
    <w:p w:rsidR="003703DC" w:rsidRPr="0097561A" w:rsidRDefault="003703DC" w:rsidP="003703DC">
      <w:pPr>
        <w:rPr>
          <w:rFonts w:cs="Times New Roman"/>
        </w:rPr>
      </w:pPr>
      <w:r w:rsidRPr="0097561A">
        <w:rPr>
          <w:rStyle w:val="StyleStyleBold12pt"/>
          <w:rFonts w:cs="Times New Roman"/>
        </w:rPr>
        <w:t>Auslin 9</w:t>
      </w:r>
      <w:r w:rsidRPr="0097561A">
        <w:rPr>
          <w:rFonts w:cs="Times New Roman"/>
        </w:rPr>
        <w:t>—Michael Auslin is a resident scholar at the American Enterprise Institute. [February 5, 2009, “Averting Disaster,” The Weekly Standard, http://www.weeklystandard.com/Content/Public/Articles/000/000/016/115jtnqw.asp]</w:t>
      </w:r>
    </w:p>
    <w:p w:rsidR="003703DC" w:rsidRPr="003703DC" w:rsidRDefault="003703DC" w:rsidP="003703DC">
      <w:pPr>
        <w:rPr>
          <w:rFonts w:cs="Times New Roman"/>
          <w:bCs/>
          <w:u w:val="single"/>
        </w:rPr>
      </w:pPr>
      <w:r w:rsidRPr="0097561A">
        <w:rPr>
          <w:rFonts w:cs="Times New Roman"/>
          <w:sz w:val="16"/>
        </w:rPr>
        <w:t xml:space="preserve">AS THEY DEAL </w:t>
      </w:r>
      <w:r>
        <w:rPr>
          <w:rFonts w:cs="Times New Roman"/>
          <w:sz w:val="16"/>
        </w:rPr>
        <w:t xml:space="preserve"> … </w:t>
      </w:r>
      <w:r w:rsidRPr="0097561A">
        <w:rPr>
          <w:rStyle w:val="StyleBoldUnderline"/>
          <w:rFonts w:cs="Times New Roman"/>
        </w:rPr>
        <w:t>in the past</w:t>
      </w:r>
      <w:r w:rsidRPr="0097561A">
        <w:rPr>
          <w:rFonts w:cs="Times New Roman"/>
          <w:sz w:val="16"/>
        </w:rPr>
        <w:t>.</w:t>
      </w:r>
      <w:r w:rsidRPr="0097561A">
        <w:rPr>
          <w:rFonts w:cs="Times New Roman"/>
        </w:rPr>
        <w:t xml:space="preserve"> </w:t>
      </w:r>
    </w:p>
    <w:p w:rsidR="003703DC" w:rsidRDefault="003703DC" w:rsidP="003703DC"/>
    <w:p w:rsidR="003703DC" w:rsidRPr="0097561A" w:rsidRDefault="003703DC" w:rsidP="003703DC">
      <w:pPr>
        <w:pStyle w:val="Heading4"/>
        <w:rPr>
          <w:rStyle w:val="StyleStyleBold12pt"/>
          <w:rFonts w:cs="Times New Roman"/>
          <w:b/>
          <w:sz w:val="28"/>
          <w:szCs w:val="26"/>
        </w:rPr>
      </w:pPr>
      <w:r w:rsidRPr="0097561A">
        <w:rPr>
          <w:rStyle w:val="StyleStyleBold12pt"/>
          <w:rFonts w:cs="Times New Roman"/>
          <w:b/>
          <w:sz w:val="28"/>
          <w:szCs w:val="26"/>
        </w:rPr>
        <w:t>China solves Cuban market liberalization – doesn’t undermine US</w:t>
      </w:r>
    </w:p>
    <w:p w:rsidR="003703DC" w:rsidRPr="0097561A" w:rsidRDefault="003703DC" w:rsidP="003703DC">
      <w:pPr>
        <w:rPr>
          <w:rFonts w:cs="Times New Roman"/>
        </w:rPr>
      </w:pPr>
      <w:r w:rsidRPr="0097561A">
        <w:rPr>
          <w:rStyle w:val="StyleStyleBold12pt"/>
          <w:rFonts w:cs="Times New Roman"/>
        </w:rPr>
        <w:t>Hearn 12</w:t>
      </w:r>
      <w:r w:rsidRPr="0097561A">
        <w:rPr>
          <w:rFonts w:cs="Times New Roman"/>
        </w:rPr>
        <w:t xml:space="preserve"> – Adrian H. Hearn, Australian Research Council (ARC) Future Fellow at the University of Sydney and co-chair of the Latin American Studies Association (LASA) Section for Asia and the Americas, (“Journal of Current Chinese Affairs”, </w:t>
      </w:r>
      <w:hyperlink r:id="rId21" w:history="1">
        <w:r w:rsidRPr="0097561A">
          <w:rPr>
            <w:rFonts w:cs="Times New Roman"/>
          </w:rPr>
          <w:t>http://journals.sub.uni-hamburg.de/giga/jcca/article/viewFile/498/496</w:t>
        </w:r>
      </w:hyperlink>
      <w:r w:rsidRPr="0097561A">
        <w:rPr>
          <w:rFonts w:cs="Times New Roman"/>
        </w:rPr>
        <w:t>, January 7th, 2012, AW)</w:t>
      </w:r>
    </w:p>
    <w:p w:rsidR="003703DC" w:rsidRPr="0097561A" w:rsidRDefault="003703DC" w:rsidP="003703DC">
      <w:pPr>
        <w:rPr>
          <w:rStyle w:val="StyleBoldUnderline"/>
          <w:rFonts w:cs="Times New Roman"/>
        </w:rPr>
      </w:pPr>
      <w:r w:rsidRPr="0097561A">
        <w:rPr>
          <w:rFonts w:cs="Times New Roman"/>
        </w:rPr>
        <w:t xml:space="preserve">Like their Chinese </w:t>
      </w:r>
      <w:r>
        <w:rPr>
          <w:rFonts w:cs="Times New Roman"/>
        </w:rPr>
        <w:t xml:space="preserve"> … </w:t>
      </w:r>
      <w:r w:rsidRPr="0097561A">
        <w:rPr>
          <w:rStyle w:val="StyleBoldUnderline"/>
          <w:rFonts w:cs="Times New Roman"/>
        </w:rPr>
        <w:t xml:space="preserve">with international conventions. </w:t>
      </w:r>
      <w:r w:rsidRPr="0097561A">
        <w:rPr>
          <w:rStyle w:val="StyleBoldUnderline"/>
          <w:rFonts w:cs="Times New Roman"/>
        </w:rPr>
        <w:pgNum/>
      </w:r>
    </w:p>
    <w:p w:rsidR="003703DC" w:rsidRDefault="003703DC" w:rsidP="003703DC"/>
    <w:p w:rsidR="003703DC" w:rsidRPr="0097561A" w:rsidRDefault="003703DC" w:rsidP="003703DC">
      <w:pPr>
        <w:pStyle w:val="Heading4"/>
        <w:rPr>
          <w:rStyle w:val="StyleStyleBold12pt"/>
          <w:rFonts w:cs="Times New Roman"/>
          <w:b/>
          <w:sz w:val="28"/>
          <w:szCs w:val="26"/>
        </w:rPr>
      </w:pPr>
      <w:r w:rsidRPr="0097561A">
        <w:rPr>
          <w:rStyle w:val="StyleStyleBold12pt"/>
          <w:rFonts w:cs="Times New Roman"/>
          <w:b/>
          <w:sz w:val="28"/>
          <w:szCs w:val="26"/>
        </w:rPr>
        <w:t>DA solves case – results in removal of embargo</w:t>
      </w:r>
    </w:p>
    <w:p w:rsidR="003703DC" w:rsidRPr="0097561A" w:rsidRDefault="003703DC" w:rsidP="003703DC">
      <w:pPr>
        <w:rPr>
          <w:rFonts w:cs="Times New Roman"/>
        </w:rPr>
      </w:pPr>
      <w:r w:rsidRPr="0097561A">
        <w:rPr>
          <w:rStyle w:val="StyleStyleBold12pt"/>
          <w:rFonts w:cs="Times New Roman"/>
        </w:rPr>
        <w:t>Nash 5/24</w:t>
      </w:r>
      <w:r w:rsidRPr="0097561A">
        <w:rPr>
          <w:rFonts w:cs="Times New Roman"/>
        </w:rPr>
        <w:t xml:space="preserve"> – Paul Nash, Writer for The Diplomatic Courier, (“HOW THE CHINESE ARE HELPING TO TRANSFORM CUBA, AGAIN”, 5/24/13, </w:t>
      </w:r>
      <w:hyperlink r:id="rId22" w:history="1">
        <w:r w:rsidRPr="0097561A">
          <w:rPr>
            <w:rFonts w:cs="Times New Roman"/>
          </w:rPr>
          <w:t>http://www.diplomaticourier.com/news/regions/brics/192-how-the-chinese-are-helping-to-transform-cuba-again</w:t>
        </w:r>
      </w:hyperlink>
      <w:r w:rsidRPr="0097561A">
        <w:rPr>
          <w:rFonts w:cs="Times New Roman"/>
        </w:rPr>
        <w:t>, AW)</w:t>
      </w:r>
    </w:p>
    <w:p w:rsidR="003703DC" w:rsidRPr="0097561A" w:rsidRDefault="003703DC" w:rsidP="003703DC">
      <w:pPr>
        <w:rPr>
          <w:rStyle w:val="StyleBoldUnderline"/>
          <w:rFonts w:cs="Times New Roman"/>
        </w:rPr>
      </w:pPr>
      <w:r w:rsidRPr="0097561A">
        <w:rPr>
          <w:rStyle w:val="StyleBoldUnderline"/>
          <w:rFonts w:cs="Times New Roman"/>
        </w:rPr>
        <w:t xml:space="preserve">China is Cuba’s </w:t>
      </w:r>
      <w:r>
        <w:rPr>
          <w:rStyle w:val="StyleBoldUnderline"/>
          <w:rFonts w:cs="Times New Roman"/>
        </w:rPr>
        <w:t xml:space="preserve"> … </w:t>
      </w:r>
      <w:r w:rsidRPr="0097561A">
        <w:rPr>
          <w:rStyle w:val="StyleBoldUnderline"/>
          <w:rFonts w:cs="Times New Roman"/>
        </w:rPr>
        <w:t>by international communism.”</w:t>
      </w:r>
    </w:p>
    <w:p w:rsidR="003703DC" w:rsidRDefault="003703DC" w:rsidP="003703DC"/>
    <w:p w:rsidR="003703DC" w:rsidRPr="0097561A" w:rsidRDefault="003703DC" w:rsidP="003703DC">
      <w:pPr>
        <w:pStyle w:val="Heading4"/>
        <w:rPr>
          <w:rStyle w:val="StyleStyleBold12pt"/>
          <w:rFonts w:cs="Times New Roman"/>
          <w:b/>
          <w:sz w:val="28"/>
          <w:szCs w:val="26"/>
        </w:rPr>
      </w:pPr>
      <w:r w:rsidRPr="0097561A">
        <w:rPr>
          <w:rStyle w:val="StyleStyleBold12pt"/>
          <w:rFonts w:cs="Times New Roman"/>
          <w:b/>
          <w:sz w:val="28"/>
          <w:szCs w:val="26"/>
        </w:rPr>
        <w:t>Engagement with China benefit LAs countries – structural factors check competition</w:t>
      </w:r>
    </w:p>
    <w:p w:rsidR="003703DC" w:rsidRPr="0097561A" w:rsidRDefault="003703DC" w:rsidP="003703DC">
      <w:pPr>
        <w:rPr>
          <w:rFonts w:cs="Times New Roman"/>
        </w:rPr>
      </w:pPr>
      <w:r w:rsidRPr="0097561A">
        <w:rPr>
          <w:rStyle w:val="StyleStyleBold12pt"/>
          <w:rFonts w:cs="Times New Roman"/>
        </w:rPr>
        <w:t>Chen and Chen 6/17</w:t>
      </w:r>
      <w:r w:rsidRPr="0097561A">
        <w:rPr>
          <w:rFonts w:cs="Times New Roman"/>
        </w:rPr>
        <w:t xml:space="preserve">, Kayla Chen, Colby College in 2012 with a BA in Global Studies with concentrations in Latin America and Development Policy, and a minor in East Asian Studies, Xiangming Chen, Founding Dean and Director of the Center for Urban and Global Studies and Paul Raether Distinguished Professor of Global Urban Studies and Sociology at Trinity College in Hartford, Connecticut and Distinguished Guest Professor in the School of Social Development and Public Policy at Fudan University, (“The Global Rise of China”, 6/17/13, </w:t>
      </w:r>
      <w:hyperlink r:id="rId23" w:history="1">
        <w:r w:rsidRPr="0097561A">
          <w:rPr>
            <w:rFonts w:cs="Times New Roman"/>
          </w:rPr>
          <w:t>http://www.eurasiareview.com/17062013-china-and-latin-america-connected-and-competing-analysis/</w:t>
        </w:r>
      </w:hyperlink>
      <w:r w:rsidRPr="0097561A">
        <w:rPr>
          <w:rFonts w:cs="Times New Roman"/>
        </w:rPr>
        <w:t>, AW)</w:t>
      </w:r>
    </w:p>
    <w:p w:rsidR="003703DC" w:rsidRPr="0097561A" w:rsidRDefault="003703DC" w:rsidP="003703DC">
      <w:pPr>
        <w:rPr>
          <w:rFonts w:cs="Times New Roman"/>
        </w:rPr>
      </w:pPr>
      <w:r w:rsidRPr="0097561A">
        <w:rPr>
          <w:rStyle w:val="StyleBoldUnderline"/>
          <w:rFonts w:cs="Times New Roman"/>
          <w:highlight w:val="cyan"/>
        </w:rPr>
        <w:t>China’s</w:t>
      </w:r>
      <w:r w:rsidRPr="0097561A">
        <w:rPr>
          <w:rFonts w:cs="Times New Roman"/>
        </w:rPr>
        <w:t xml:space="preserve"> stronger </w:t>
      </w:r>
      <w:r w:rsidRPr="0097561A">
        <w:rPr>
          <w:rStyle w:val="StyleBoldUnderline"/>
          <w:rFonts w:cs="Times New Roman"/>
          <w:highlight w:val="cyan"/>
        </w:rPr>
        <w:t xml:space="preserve">economic </w:t>
      </w:r>
      <w:r>
        <w:rPr>
          <w:rStyle w:val="StyleBoldUnderline"/>
          <w:rFonts w:cs="Times New Roman"/>
        </w:rPr>
        <w:t xml:space="preserve"> … </w:t>
      </w:r>
      <w:r w:rsidRPr="0097561A">
        <w:rPr>
          <w:rFonts w:cs="Times New Roman"/>
        </w:rPr>
        <w:t>be an outlier.</w:t>
      </w:r>
    </w:p>
    <w:p w:rsidR="003703DC" w:rsidRDefault="003703DC" w:rsidP="003703DC"/>
    <w:p w:rsidR="003703DC" w:rsidRPr="0097561A" w:rsidRDefault="003703DC" w:rsidP="003703DC">
      <w:pPr>
        <w:pStyle w:val="Heading4"/>
        <w:rPr>
          <w:rFonts w:cs="Times New Roman"/>
          <w:sz w:val="28"/>
        </w:rPr>
      </w:pPr>
      <w:r w:rsidRPr="0097561A">
        <w:rPr>
          <w:rFonts w:cs="Times New Roman"/>
          <w:sz w:val="28"/>
        </w:rPr>
        <w:lastRenderedPageBreak/>
        <w:t xml:space="preserve">China won’t collapse development---their restructuring will actually help LAC economies </w:t>
      </w:r>
    </w:p>
    <w:p w:rsidR="003703DC" w:rsidRPr="0097561A" w:rsidRDefault="003703DC" w:rsidP="003703DC">
      <w:pPr>
        <w:rPr>
          <w:rFonts w:cs="Times New Roman"/>
        </w:rPr>
      </w:pPr>
      <w:r w:rsidRPr="0097561A">
        <w:rPr>
          <w:rStyle w:val="Heading4Char"/>
          <w:rFonts w:cs="Times New Roman"/>
        </w:rPr>
        <w:t>Sarmiento-Saher 13</w:t>
      </w:r>
      <w:r w:rsidRPr="0097561A">
        <w:rPr>
          <w:rFonts w:cs="Times New Roman"/>
        </w:rPr>
        <w:t xml:space="preserve"> (Sebastian Sarmiento-Saher is an editorial assistant for The Diplomat, “China and Latin America: Big Business and Big Competition” http://thediplomat.com/china-power/china-and-latin-america-big-business-and-big-competition/) </w:t>
      </w:r>
    </w:p>
    <w:p w:rsidR="003703DC" w:rsidRPr="00090E32" w:rsidRDefault="003703DC" w:rsidP="003703DC">
      <w:pPr>
        <w:rPr>
          <w:rStyle w:val="StyleStyleBold12pt"/>
          <w:rFonts w:cs="Times New Roman"/>
          <w:b w:val="0"/>
          <w:bCs w:val="0"/>
          <w:sz w:val="22"/>
        </w:rPr>
      </w:pPr>
      <w:r w:rsidRPr="0097561A">
        <w:rPr>
          <w:rFonts w:cs="Times New Roman"/>
        </w:rPr>
        <w:t xml:space="preserve">Despite these issues, </w:t>
      </w:r>
      <w:r>
        <w:rPr>
          <w:rStyle w:val="StyleBoldUnderline"/>
          <w:rFonts w:cs="Times New Roman"/>
        </w:rPr>
        <w:t>…</w:t>
      </w:r>
      <w:r w:rsidRPr="0097561A">
        <w:rPr>
          <w:rStyle w:val="StyleBoldUnderline"/>
          <w:rFonts w:cs="Times New Roman"/>
        </w:rPr>
        <w:t xml:space="preserve"> hold governments accountable. </w:t>
      </w:r>
    </w:p>
    <w:p w:rsidR="003703DC" w:rsidRPr="0097561A" w:rsidRDefault="003703DC" w:rsidP="003703DC">
      <w:pPr>
        <w:pStyle w:val="Heading4"/>
        <w:rPr>
          <w:rStyle w:val="StyleStyleBold12pt"/>
          <w:rFonts w:cs="Times New Roman"/>
          <w:b/>
          <w:sz w:val="28"/>
          <w:szCs w:val="26"/>
        </w:rPr>
      </w:pPr>
      <w:r w:rsidRPr="0097561A">
        <w:rPr>
          <w:rStyle w:val="StyleStyleBold12pt"/>
          <w:rFonts w:cs="Times New Roman"/>
          <w:b/>
          <w:sz w:val="28"/>
          <w:szCs w:val="26"/>
        </w:rPr>
        <w:t>Chinese trade is sustainable – recent initiatives and studies</w:t>
      </w:r>
    </w:p>
    <w:p w:rsidR="003703DC" w:rsidRPr="0097561A" w:rsidRDefault="003703DC" w:rsidP="003703DC">
      <w:pPr>
        <w:rPr>
          <w:rFonts w:cs="Times New Roman"/>
        </w:rPr>
      </w:pPr>
      <w:r w:rsidRPr="0097561A">
        <w:rPr>
          <w:rStyle w:val="StyleStyleBold12pt"/>
          <w:rFonts w:cs="Times New Roman"/>
        </w:rPr>
        <w:t>Rowling 5/9</w:t>
      </w:r>
      <w:r w:rsidRPr="0097561A">
        <w:rPr>
          <w:rFonts w:cs="Times New Roman"/>
        </w:rPr>
        <w:t xml:space="preserve"> – Megan Rowling, journalist for the Thomson Reuters Foundation, (“Chinese investors become responsible in Latin America – study”, 5/9/13, </w:t>
      </w:r>
      <w:hyperlink r:id="rId24" w:history="1">
        <w:r w:rsidRPr="0097561A">
          <w:rPr>
            <w:rFonts w:cs="Times New Roman"/>
          </w:rPr>
          <w:t>http://www.trust.org/item/20130509101558-oi5aw/</w:t>
        </w:r>
      </w:hyperlink>
      <w:r w:rsidRPr="0097561A">
        <w:rPr>
          <w:rFonts w:cs="Times New Roman"/>
        </w:rPr>
        <w:t>, AW)</w:t>
      </w:r>
    </w:p>
    <w:p w:rsidR="003703DC" w:rsidRPr="0097561A" w:rsidRDefault="003703DC" w:rsidP="003703DC">
      <w:pPr>
        <w:rPr>
          <w:rFonts w:cs="Times New Roman"/>
        </w:rPr>
      </w:pPr>
      <w:r w:rsidRPr="0097561A">
        <w:rPr>
          <w:rStyle w:val="StyleBoldUnderline"/>
          <w:rFonts w:cs="Times New Roman"/>
          <w:highlight w:val="cyan"/>
        </w:rPr>
        <w:t xml:space="preserve">Chinese investors in </w:t>
      </w:r>
      <w:r>
        <w:rPr>
          <w:rStyle w:val="StyleBoldUnderline"/>
          <w:rFonts w:cs="Times New Roman"/>
        </w:rPr>
        <w:t xml:space="preserve"> … </w:t>
      </w:r>
      <w:r w:rsidRPr="0097561A">
        <w:rPr>
          <w:rFonts w:cs="Times New Roman"/>
        </w:rPr>
        <w:t>top mineral-exporting nation.</w:t>
      </w:r>
    </w:p>
    <w:p w:rsidR="003703DC" w:rsidRDefault="003703DC" w:rsidP="003703DC"/>
    <w:p w:rsidR="003703DC" w:rsidRPr="0097561A" w:rsidRDefault="003703DC" w:rsidP="003703DC">
      <w:pPr>
        <w:pStyle w:val="Heading4"/>
        <w:rPr>
          <w:rFonts w:cs="Times New Roman"/>
          <w:sz w:val="28"/>
        </w:rPr>
      </w:pPr>
      <w:r w:rsidRPr="0097561A">
        <w:rPr>
          <w:rFonts w:cs="Times New Roman"/>
          <w:sz w:val="28"/>
        </w:rPr>
        <w:t xml:space="preserve">EVEN IF they win true engagement isn’t zero sum – it’s </w:t>
      </w:r>
      <w:r w:rsidRPr="0097561A">
        <w:rPr>
          <w:rFonts w:cs="Times New Roman"/>
          <w:sz w:val="28"/>
          <w:u w:val="single"/>
        </w:rPr>
        <w:t xml:space="preserve">perceived </w:t>
      </w:r>
      <w:r w:rsidRPr="0097561A">
        <w:rPr>
          <w:rFonts w:cs="Times New Roman"/>
          <w:sz w:val="28"/>
        </w:rPr>
        <w:t xml:space="preserve">as zero-sum – that shuts China out </w:t>
      </w:r>
    </w:p>
    <w:p w:rsidR="003703DC" w:rsidRPr="0097561A" w:rsidRDefault="003703DC" w:rsidP="003703DC">
      <w:pPr>
        <w:rPr>
          <w:rFonts w:cs="Times New Roman"/>
        </w:rPr>
      </w:pPr>
      <w:r w:rsidRPr="0097561A">
        <w:rPr>
          <w:rStyle w:val="Heading4Char"/>
          <w:rFonts w:cs="Times New Roman"/>
        </w:rPr>
        <w:t>Watson 07</w:t>
      </w:r>
      <w:r w:rsidRPr="0097561A">
        <w:rPr>
          <w:rFonts w:cs="Times New Roman"/>
        </w:rPr>
        <w:t xml:space="preserve"> – [Cynthia A. Watson, Professor of Strategy at National War College, Washington, D.C. ENTER THE DRAGON? China’s Presence in Latin America, 2007, </w:t>
      </w:r>
      <w:hyperlink r:id="rId25" w:history="1">
        <w:r w:rsidRPr="0097561A">
          <w:rPr>
            <w:rFonts w:cs="Times New Roman"/>
            <w:sz w:val="24"/>
          </w:rPr>
          <w:t>http://www.wilsoncenter.org/sites/default/files/EnterDragonFinal.pdf</w:t>
        </w:r>
      </w:hyperlink>
      <w:r w:rsidRPr="0097561A">
        <w:rPr>
          <w:rFonts w:cs="Times New Roman"/>
        </w:rPr>
        <w:t>]</w:t>
      </w:r>
    </w:p>
    <w:p w:rsidR="003703DC" w:rsidRPr="00090E32" w:rsidRDefault="003703DC" w:rsidP="003703DC">
      <w:pPr>
        <w:rPr>
          <w:rFonts w:cs="Times New Roman"/>
        </w:rPr>
      </w:pPr>
      <w:r w:rsidRPr="0097561A">
        <w:rPr>
          <w:rStyle w:val="StyleBoldUnderline"/>
          <w:rFonts w:cs="Times New Roman"/>
          <w:highlight w:val="cyan"/>
        </w:rPr>
        <w:t xml:space="preserve">Beijing </w:t>
      </w:r>
      <w:r w:rsidRPr="0097561A">
        <w:rPr>
          <w:rStyle w:val="StyleBoldUnderline"/>
          <w:rFonts w:cs="Times New Roman"/>
        </w:rPr>
        <w:t xml:space="preserve">probably </w:t>
      </w:r>
      <w:r>
        <w:rPr>
          <w:rStyle w:val="StyleBoldUnderline"/>
          <w:rFonts w:cs="Times New Roman"/>
        </w:rPr>
        <w:t xml:space="preserve"> … </w:t>
      </w:r>
      <w:r w:rsidRPr="0097561A">
        <w:rPr>
          <w:rFonts w:cs="Times New Roman"/>
        </w:rPr>
        <w:t>Latin American neighbors.</w:t>
      </w:r>
    </w:p>
    <w:p w:rsidR="003703DC" w:rsidRPr="0097561A" w:rsidRDefault="003703DC" w:rsidP="003703DC">
      <w:pPr>
        <w:pStyle w:val="Heading4"/>
        <w:rPr>
          <w:rStyle w:val="StyleStyleBold12pt"/>
          <w:rFonts w:cs="Times New Roman"/>
          <w:b/>
          <w:sz w:val="28"/>
          <w:szCs w:val="26"/>
        </w:rPr>
      </w:pPr>
      <w:r w:rsidRPr="0097561A">
        <w:rPr>
          <w:rStyle w:val="StyleStyleBold12pt"/>
          <w:rFonts w:cs="Times New Roman"/>
          <w:b/>
          <w:sz w:val="28"/>
          <w:szCs w:val="26"/>
        </w:rPr>
        <w:t>China doesn’t pose a threat to the US</w:t>
      </w:r>
    </w:p>
    <w:p w:rsidR="003703DC" w:rsidRPr="0097561A" w:rsidRDefault="003703DC" w:rsidP="003703DC">
      <w:pPr>
        <w:rPr>
          <w:rFonts w:cs="Times New Roman"/>
        </w:rPr>
      </w:pPr>
      <w:r w:rsidRPr="0097561A">
        <w:rPr>
          <w:rStyle w:val="StyleStyleBold12pt"/>
          <w:rFonts w:cs="Times New Roman"/>
        </w:rPr>
        <w:t>Williams 08</w:t>
      </w:r>
      <w:r w:rsidRPr="0097561A">
        <w:rPr>
          <w:rFonts w:cs="Times New Roman"/>
        </w:rPr>
        <w:t xml:space="preserve"> – Danny A. Williams, MA from Air Command and Staff College, (“The “China Syndrome” in Latin America: A Research Report Submitted to the Faculty In Partial Fulfillment of the Graduation Requirements”, 04/2008, </w:t>
      </w:r>
      <w:hyperlink r:id="rId26" w:history="1">
        <w:r w:rsidRPr="0097561A">
          <w:rPr>
            <w:rFonts w:cs="Times New Roman"/>
          </w:rPr>
          <w:t>http://dtlweb.au.af.mil///exlibris/dtl/d3_1/apache_media/L2V4bGlicmlzL2R0bC9kM18xL2FwYWNoZV9tZWRpYS8zMTEwMg==.pdf</w:t>
        </w:r>
      </w:hyperlink>
      <w:r w:rsidRPr="0097561A">
        <w:rPr>
          <w:rFonts w:cs="Times New Roman"/>
        </w:rPr>
        <w:t>, AW)</w:t>
      </w:r>
    </w:p>
    <w:p w:rsidR="003703DC" w:rsidRPr="0097561A" w:rsidRDefault="003703DC" w:rsidP="003703DC">
      <w:pPr>
        <w:rPr>
          <w:rFonts w:cs="Times New Roman"/>
        </w:rPr>
      </w:pPr>
      <w:r w:rsidRPr="0097561A">
        <w:rPr>
          <w:rFonts w:cs="Times New Roman"/>
        </w:rPr>
        <w:t>An alternate view</w:t>
      </w:r>
      <w:r>
        <w:rPr>
          <w:rFonts w:cs="Times New Roman"/>
        </w:rPr>
        <w:t xml:space="preserve"> … </w:t>
      </w:r>
      <w:r w:rsidRPr="0097561A">
        <w:rPr>
          <w:rFonts w:cs="Times New Roman"/>
        </w:rPr>
        <w:t>, India, and Russia.”166</w:t>
      </w:r>
    </w:p>
    <w:p w:rsidR="003703DC" w:rsidRDefault="003703DC" w:rsidP="003703DC"/>
    <w:p w:rsidR="003703DC" w:rsidRPr="0097561A" w:rsidRDefault="003703DC" w:rsidP="003703DC">
      <w:pPr>
        <w:pStyle w:val="Heading4"/>
        <w:rPr>
          <w:rFonts w:cs="Times New Roman"/>
        </w:rPr>
      </w:pPr>
      <w:r w:rsidRPr="0097561A">
        <w:rPr>
          <w:rFonts w:cs="Times New Roman"/>
        </w:rPr>
        <w:t xml:space="preserve">Lifting the embargo stops Chinese trade advantage. </w:t>
      </w:r>
    </w:p>
    <w:p w:rsidR="003703DC" w:rsidRPr="0097561A" w:rsidRDefault="003703DC" w:rsidP="003703DC">
      <w:pPr>
        <w:rPr>
          <w:rFonts w:cs="Times New Roman"/>
        </w:rPr>
      </w:pPr>
      <w:r w:rsidRPr="0097561A">
        <w:rPr>
          <w:rStyle w:val="StyleStyleBold12pt"/>
          <w:rFonts w:cs="Times New Roman"/>
        </w:rPr>
        <w:t>FFM ’12</w:t>
      </w:r>
      <w:r w:rsidRPr="0097561A">
        <w:rPr>
          <w:rFonts w:cs="Times New Roman"/>
        </w:rPr>
        <w:t xml:space="preserve"> (Free Free Markets, “Cuban Embargo and China,” September 22, 2012, </w:t>
      </w:r>
      <w:hyperlink r:id="rId27" w:history="1">
        <w:r w:rsidRPr="0097561A">
          <w:rPr>
            <w:rFonts w:cs="Times New Roman"/>
          </w:rPr>
          <w:t>http://www.freeourfreemarkets.org/2012/09/cuban-embargo-and-china.html</w:t>
        </w:r>
      </w:hyperlink>
      <w:r w:rsidRPr="0097561A">
        <w:rPr>
          <w:rFonts w:cs="Times New Roman"/>
        </w:rPr>
        <w:t>)</w:t>
      </w:r>
    </w:p>
    <w:p w:rsidR="003703DC" w:rsidRDefault="003703DC" w:rsidP="003703DC">
      <w:pPr>
        <w:rPr>
          <w:rFonts w:cs="Times New Roman"/>
          <w:sz w:val="16"/>
        </w:rPr>
      </w:pPr>
      <w:r w:rsidRPr="0097561A">
        <w:rPr>
          <w:rFonts w:cs="Times New Roman"/>
        </w:rPr>
        <w:t>“</w:t>
      </w:r>
      <w:r w:rsidRPr="0097561A">
        <w:rPr>
          <w:rFonts w:cs="Times New Roman"/>
          <w:sz w:val="16"/>
        </w:rPr>
        <w:t xml:space="preserve">In a separate local </w:t>
      </w:r>
      <w:r>
        <w:rPr>
          <w:rFonts w:cs="Times New Roman"/>
          <w:sz w:val="16"/>
        </w:rPr>
        <w:t>…</w:t>
      </w:r>
      <w:r w:rsidRPr="0097561A">
        <w:rPr>
          <w:rStyle w:val="Emphasis"/>
          <w:rFonts w:cs="Times New Roman"/>
          <w:highlight w:val="cyan"/>
        </w:rPr>
        <w:t>China wil</w:t>
      </w:r>
      <w:r w:rsidRPr="0097561A">
        <w:rPr>
          <w:rStyle w:val="Emphasis"/>
          <w:rFonts w:cs="Times New Roman"/>
        </w:rPr>
        <w:t>l</w:t>
      </w:r>
      <w:r w:rsidRPr="0097561A">
        <w:rPr>
          <w:rFonts w:cs="Times New Roman"/>
          <w:sz w:val="16"/>
        </w:rPr>
        <w:t>. The</w:t>
      </w:r>
    </w:p>
    <w:p w:rsidR="003703DC" w:rsidRPr="0097561A" w:rsidRDefault="003703DC" w:rsidP="003703DC">
      <w:pPr>
        <w:pStyle w:val="Heading4"/>
        <w:rPr>
          <w:rFonts w:cs="Times New Roman"/>
          <w:sz w:val="28"/>
        </w:rPr>
      </w:pPr>
      <w:r w:rsidRPr="0097561A">
        <w:rPr>
          <w:rFonts w:cs="Times New Roman"/>
          <w:sz w:val="28"/>
        </w:rPr>
        <w:t xml:space="preserve">Raw resources and exports </w:t>
      </w:r>
    </w:p>
    <w:p w:rsidR="003703DC" w:rsidRPr="0097561A" w:rsidRDefault="003703DC" w:rsidP="003703DC">
      <w:pPr>
        <w:rPr>
          <w:rFonts w:cs="Times New Roman"/>
        </w:rPr>
      </w:pPr>
      <w:r w:rsidRPr="0097561A">
        <w:rPr>
          <w:rStyle w:val="Heading4Char"/>
          <w:rFonts w:cs="Times New Roman"/>
        </w:rPr>
        <w:t>Ferchen 12</w:t>
      </w:r>
      <w:r w:rsidRPr="0097561A">
        <w:rPr>
          <w:rFonts w:cs="Times New Roman"/>
        </w:rPr>
        <w:t xml:space="preserve">—resident scholar @ Carnegie, Matt, “China’s Latin American Interests” [http://carnegieendowment.org/2012/04/06/china-s-latin-american-interests/a7av] April 6 </w:t>
      </w:r>
    </w:p>
    <w:p w:rsidR="003703DC" w:rsidRPr="0097561A" w:rsidRDefault="003703DC" w:rsidP="003703DC">
      <w:pPr>
        <w:rPr>
          <w:rFonts w:cs="Times New Roman"/>
        </w:rPr>
      </w:pPr>
      <w:r w:rsidRPr="0097561A">
        <w:rPr>
          <w:rStyle w:val="StyleBoldUnderline"/>
          <w:rFonts w:cs="Times New Roman"/>
          <w:highlight w:val="cyan"/>
        </w:rPr>
        <w:t>China-Latin America</w:t>
      </w:r>
      <w:r w:rsidRPr="0097561A">
        <w:rPr>
          <w:rFonts w:cs="Times New Roman"/>
        </w:rPr>
        <w:t xml:space="preserve"> relations, </w:t>
      </w:r>
      <w:r>
        <w:rPr>
          <w:rFonts w:cs="Times New Roman"/>
        </w:rPr>
        <w:t xml:space="preserve">… </w:t>
      </w:r>
      <w:r w:rsidRPr="0097561A">
        <w:rPr>
          <w:rFonts w:cs="Times New Roman"/>
        </w:rPr>
        <w:t>modems to motorcycles.</w:t>
      </w:r>
    </w:p>
    <w:p w:rsidR="003703DC" w:rsidRDefault="003703DC" w:rsidP="003703DC">
      <w:pPr>
        <w:rPr>
          <w:rFonts w:cs="Times New Roman"/>
        </w:rPr>
      </w:pPr>
    </w:p>
    <w:p w:rsidR="003703DC" w:rsidRPr="0097561A" w:rsidRDefault="003703DC" w:rsidP="003703DC">
      <w:pPr>
        <w:pStyle w:val="Heading4"/>
        <w:rPr>
          <w:rStyle w:val="StyleStyleBold12pt"/>
          <w:rFonts w:cs="Times New Roman"/>
          <w:b/>
          <w:sz w:val="28"/>
        </w:rPr>
      </w:pPr>
      <w:r w:rsidRPr="0097561A">
        <w:rPr>
          <w:rStyle w:val="StyleStyleBold12pt"/>
          <w:rFonts w:cs="Times New Roman"/>
          <w:b/>
          <w:sz w:val="28"/>
        </w:rPr>
        <w:t>Bilateral economic cooperation is key to relations</w:t>
      </w:r>
    </w:p>
    <w:p w:rsidR="003703DC" w:rsidRPr="0097561A" w:rsidRDefault="003703DC" w:rsidP="003703DC">
      <w:pPr>
        <w:rPr>
          <w:rFonts w:cs="Times New Roman"/>
        </w:rPr>
      </w:pPr>
      <w:r w:rsidRPr="0097561A">
        <w:rPr>
          <w:rStyle w:val="StyleStyleBold12pt"/>
          <w:rFonts w:cs="Times New Roman"/>
        </w:rPr>
        <w:t>Kunsheng 12</w:t>
      </w:r>
      <w:r w:rsidRPr="0097561A">
        <w:rPr>
          <w:rFonts w:cs="Times New Roman"/>
        </w:rPr>
        <w:t xml:space="preserve"> – Zhang Kunsheng, Assistant Foreign Minister and Senior Fellow of the China Institute of International Studies, (“On Strengthening China’s Relations with Latin American and Caribbean </w:t>
      </w:r>
      <w:r w:rsidRPr="0097561A">
        <w:rPr>
          <w:rFonts w:cs="Times New Roman"/>
        </w:rPr>
        <w:lastRenderedPageBreak/>
        <w:t xml:space="preserve">Countries under New Situation”, 10/30/12, </w:t>
      </w:r>
      <w:hyperlink r:id="rId28" w:history="1">
        <w:r w:rsidRPr="0097561A">
          <w:rPr>
            <w:rFonts w:cs="Times New Roman"/>
          </w:rPr>
          <w:t>http://www.ciis.org.cn/english/2012-10/30/content_5446364.htm</w:t>
        </w:r>
      </w:hyperlink>
      <w:r w:rsidRPr="0097561A">
        <w:rPr>
          <w:rFonts w:cs="Times New Roman"/>
        </w:rPr>
        <w:t>, AW)</w:t>
      </w:r>
    </w:p>
    <w:p w:rsidR="003703DC" w:rsidRPr="0097561A" w:rsidRDefault="003703DC" w:rsidP="003703DC">
      <w:pPr>
        <w:rPr>
          <w:rFonts w:cs="Times New Roman"/>
          <w:sz w:val="20"/>
        </w:rPr>
      </w:pPr>
      <w:r w:rsidRPr="0097561A">
        <w:rPr>
          <w:rFonts w:cs="Times New Roman"/>
        </w:rPr>
        <w:t xml:space="preserve">Second, </w:t>
      </w:r>
      <w:r w:rsidRPr="0097561A">
        <w:rPr>
          <w:rStyle w:val="StyleBoldUnderline"/>
          <w:rFonts w:cs="Times New Roman"/>
          <w:highlight w:val="cyan"/>
        </w:rPr>
        <w:t xml:space="preserve">the convergence </w:t>
      </w:r>
      <w:r>
        <w:rPr>
          <w:rStyle w:val="StyleBoldUnderline"/>
          <w:rFonts w:cs="Times New Roman"/>
        </w:rPr>
        <w:t xml:space="preserve"> … </w:t>
      </w:r>
      <w:r w:rsidRPr="0097561A">
        <w:rPr>
          <w:rFonts w:cs="Times New Roman"/>
        </w:rPr>
        <w:t>the two sides.</w:t>
      </w:r>
      <w:r w:rsidRPr="0097561A">
        <w:rPr>
          <w:rFonts w:cs="Times New Roman"/>
          <w:sz w:val="20"/>
        </w:rPr>
        <w:t xml:space="preserve"> </w:t>
      </w:r>
    </w:p>
    <w:p w:rsidR="003703DC" w:rsidRPr="0097561A" w:rsidRDefault="003703DC" w:rsidP="003703DC">
      <w:pPr>
        <w:rPr>
          <w:rFonts w:cs="Times New Roman"/>
        </w:rPr>
      </w:pPr>
    </w:p>
    <w:p w:rsidR="003703DC" w:rsidRDefault="003703DC" w:rsidP="003703DC">
      <w:pPr>
        <w:pStyle w:val="Heading2"/>
      </w:pPr>
      <w:bookmarkStart w:id="0" w:name="_GoBack"/>
      <w:bookmarkEnd w:id="0"/>
      <w:r>
        <w:lastRenderedPageBreak/>
        <w:t>Case</w:t>
      </w:r>
    </w:p>
    <w:p w:rsidR="003703DC" w:rsidRPr="006F4441" w:rsidRDefault="003703DC" w:rsidP="003703DC">
      <w:pPr>
        <w:pStyle w:val="Heading4"/>
      </w:pPr>
      <w:r w:rsidRPr="006F4441">
        <w:t>Their conception of violence is reductive and can’t be solved</w:t>
      </w:r>
    </w:p>
    <w:p w:rsidR="003703DC" w:rsidRPr="00965D65" w:rsidRDefault="003703DC" w:rsidP="003703DC">
      <w:pPr>
        <w:rPr>
          <w:b/>
          <w:bCs/>
          <w:sz w:val="26"/>
        </w:rPr>
      </w:pPr>
      <w:r w:rsidRPr="00C51701">
        <w:rPr>
          <w:rStyle w:val="StyleStyleBold12pt"/>
        </w:rPr>
        <w:t>Boulding 77</w:t>
      </w:r>
      <w:r>
        <w:rPr>
          <w:rStyle w:val="StyleStyleBold12pt"/>
        </w:rPr>
        <w:t xml:space="preserve"> </w:t>
      </w:r>
      <w:r>
        <w:rPr>
          <w:rFonts w:cs="Arial"/>
        </w:rPr>
        <w:t>(</w:t>
      </w:r>
      <w:r w:rsidRPr="00336858">
        <w:rPr>
          <w:rFonts w:cs="Arial"/>
        </w:rPr>
        <w:t>Kenneth E. Boulding</w:t>
      </w:r>
      <w:r>
        <w:rPr>
          <w:rFonts w:cs="Arial"/>
        </w:rPr>
        <w:t xml:space="preserve"> </w:t>
      </w:r>
      <w:r w:rsidRPr="00336858">
        <w:rPr>
          <w:rFonts w:cs="Arial"/>
        </w:rPr>
        <w:t>Reviewed workJournal of Peace Research, Vol. 14, No. 1 (1977), pp. 75-</w:t>
      </w:r>
      <w:r>
        <w:rPr>
          <w:b/>
          <w:bCs/>
          <w:sz w:val="26"/>
        </w:rPr>
        <w:t xml:space="preserve"> </w:t>
      </w:r>
      <w:r w:rsidRPr="00336858">
        <w:rPr>
          <w:rFonts w:cs="Arial"/>
        </w:rPr>
        <w:t>Economist, educator, peace activist, He graduated from Oxford University, and was granted United States citizenship in 1948. During the years 1949 to 1967, he was a faculty member of the University of Michigan</w:t>
      </w:r>
      <w:r>
        <w:rPr>
          <w:rFonts w:cs="Arial"/>
        </w:rPr>
        <w:t>)</w:t>
      </w:r>
      <w:r w:rsidRPr="00336858">
        <w:rPr>
          <w:rFonts w:cs="Arial"/>
        </w:rPr>
        <w:t xml:space="preserve"> </w:t>
      </w:r>
    </w:p>
    <w:p w:rsidR="003703DC" w:rsidRDefault="003703DC" w:rsidP="003703DC">
      <w:pPr>
        <w:rPr>
          <w:rFonts w:cs="Arial"/>
        </w:rPr>
      </w:pPr>
      <w:r w:rsidRPr="00336858">
        <w:rPr>
          <w:rFonts w:cs="Arial"/>
        </w:rPr>
        <w:t xml:space="preserve">Finally, we come </w:t>
      </w:r>
      <w:r>
        <w:rPr>
          <w:rFonts w:cs="Arial"/>
        </w:rPr>
        <w:t xml:space="preserve"> … </w:t>
      </w:r>
      <w:r w:rsidRPr="00336858">
        <w:rPr>
          <w:rStyle w:val="StyleBoldUnderline"/>
          <w:rFonts w:cs="Arial"/>
        </w:rPr>
        <w:t>finding the answer</w:t>
      </w:r>
      <w:r w:rsidRPr="00336858">
        <w:rPr>
          <w:rFonts w:cs="Arial"/>
        </w:rPr>
        <w:t xml:space="preserve">. </w:t>
      </w:r>
    </w:p>
    <w:p w:rsidR="003703DC" w:rsidRPr="001D1519" w:rsidRDefault="003703DC" w:rsidP="003703DC">
      <w:pPr>
        <w:pStyle w:val="Heading4"/>
      </w:pPr>
      <w:r w:rsidRPr="001D1519">
        <w:t>Threats real and not constructed—r</w:t>
      </w:r>
      <w:r>
        <w:t>ational risk assessment goes neg</w:t>
      </w:r>
    </w:p>
    <w:p w:rsidR="003703DC" w:rsidRPr="001D1519" w:rsidRDefault="003703DC" w:rsidP="003703DC">
      <w:pPr>
        <w:rPr>
          <w:sz w:val="18"/>
        </w:rPr>
      </w:pPr>
      <w:r w:rsidRPr="002B1BC5">
        <w:rPr>
          <w:rStyle w:val="StyleStyleBold12pt"/>
        </w:rPr>
        <w:t>Knudsen 1</w:t>
      </w:r>
      <w:r w:rsidRPr="001D1519">
        <w:rPr>
          <w:sz w:val="18"/>
        </w:rPr>
        <w:t>– PoliSci Professor at Sodertorn (Olav, Post-Copenhagen Security Studies, Security Dialogue 32:3)</w:t>
      </w:r>
    </w:p>
    <w:p w:rsidR="003703DC" w:rsidRPr="00280F79" w:rsidRDefault="003703DC" w:rsidP="003703DC">
      <w:pPr>
        <w:rPr>
          <w:rStyle w:val="StyleBoldUnderline"/>
        </w:rPr>
      </w:pPr>
      <w:r w:rsidRPr="000E4774">
        <w:t xml:space="preserve">Moreover, I have </w:t>
      </w:r>
      <w:r w:rsidR="00993BC6">
        <w:rPr>
          <w:rStyle w:val="StyleBoldUnderline"/>
        </w:rPr>
        <w:t>…</w:t>
      </w:r>
      <w:r w:rsidRPr="00280F79">
        <w:rPr>
          <w:rStyle w:val="StyleBoldUnderline"/>
        </w:rPr>
        <w:t xml:space="preserve"> dealing with them.</w:t>
      </w:r>
    </w:p>
    <w:p w:rsidR="003703DC" w:rsidRPr="00D80D3B" w:rsidRDefault="003703DC" w:rsidP="003703DC">
      <w:pPr>
        <w:pStyle w:val="Heading4"/>
        <w:rPr>
          <w:rStyle w:val="underline"/>
        </w:rPr>
      </w:pPr>
      <w:r>
        <w:t>Apocalypticism is good---causes productive change</w:t>
      </w:r>
    </w:p>
    <w:p w:rsidR="003703DC" w:rsidRPr="00D80D3B" w:rsidRDefault="003703DC" w:rsidP="003703DC">
      <w:pPr>
        <w:rPr>
          <w:rStyle w:val="underline"/>
        </w:rPr>
      </w:pPr>
      <w:r w:rsidRPr="00D80D3B">
        <w:t xml:space="preserve">Bruce </w:t>
      </w:r>
      <w:r w:rsidRPr="00D80D3B">
        <w:rPr>
          <w:rStyle w:val="StyleStyleBold12pt"/>
        </w:rPr>
        <w:t>Tonn 6</w:t>
      </w:r>
      <w:r w:rsidRPr="00D80D3B">
        <w:t xml:space="preserve"> – Department of Political Science, University of Tennessee, and Jenna Tonn, Department of the History of Science, Harvard University – Futures 41 (2009) 760–765 – obtained via Science Direct</w:t>
      </w:r>
    </w:p>
    <w:p w:rsidR="003703DC" w:rsidRDefault="003703DC" w:rsidP="003703DC">
      <w:r w:rsidRPr="001373CB">
        <w:rPr>
          <w:rStyle w:val="underline"/>
        </w:rPr>
        <w:t>This discussion has</w:t>
      </w:r>
      <w:r w:rsidRPr="001373CB">
        <w:rPr>
          <w:rStyle w:val="underline"/>
          <w:sz w:val="16"/>
        </w:rPr>
        <w:t xml:space="preserve"> </w:t>
      </w:r>
      <w:r w:rsidR="00993BC6">
        <w:rPr>
          <w:sz w:val="16"/>
        </w:rPr>
        <w:t xml:space="preserve"> … </w:t>
      </w:r>
      <w:r w:rsidRPr="00D80D3B">
        <w:rPr>
          <w:rStyle w:val="underline"/>
          <w:b/>
          <w:highlight w:val="yellow"/>
        </w:rPr>
        <w:t>of the world</w:t>
      </w:r>
      <w:r w:rsidRPr="001373CB">
        <w:rPr>
          <w:rStyle w:val="underline"/>
          <w:b/>
        </w:rPr>
        <w:t>.</w:t>
      </w:r>
    </w:p>
    <w:p w:rsidR="003703DC" w:rsidRPr="007E5246" w:rsidRDefault="003703DC" w:rsidP="003703DC">
      <w:pPr>
        <w:pStyle w:val="Heading4"/>
      </w:pPr>
      <w:r w:rsidRPr="007E5246">
        <w:t>Desecuritization is not emancipatory---it’s worse for every tangible impact they isolate</w:t>
      </w:r>
    </w:p>
    <w:p w:rsidR="003703DC" w:rsidRPr="007E5246" w:rsidRDefault="003703DC" w:rsidP="003703DC">
      <w:r w:rsidRPr="007E5246">
        <w:rPr>
          <w:rStyle w:val="StyleStyleBold12pt"/>
        </w:rPr>
        <w:t>Nunes 7</w:t>
      </w:r>
      <w:r w:rsidRPr="007E5246">
        <w:t xml:space="preserve"> – Joao Reis Nunes, Marie Curie Fellow and Ph. D. Candidate in International Politics at University of Wales, Aberystwyth, September 2007, “Politics, Security, Critical Theory: A Contribution to Current Debates on Security,” online: </w:t>
      </w:r>
      <w:hyperlink r:id="rId29" w:history="1">
        <w:r w:rsidRPr="007E5246">
          <w:t>http://archive.sgir.eu/uploads/Nunes-joaonunes-politicssecuritycriticaltheory.pdf</w:t>
        </w:r>
      </w:hyperlink>
      <w:r w:rsidRPr="007E5246">
        <w:t xml:space="preserve"> </w:t>
      </w:r>
    </w:p>
    <w:p w:rsidR="003703DC" w:rsidRDefault="003703DC" w:rsidP="003703DC">
      <w:r w:rsidRPr="00363786">
        <w:t xml:space="preserve">Yet, </w:t>
      </w:r>
      <w:r w:rsidRPr="004720B4">
        <w:rPr>
          <w:rStyle w:val="StyleBoldUnderline"/>
          <w:highlight w:val="yellow"/>
        </w:rPr>
        <w:t>not all</w:t>
      </w:r>
      <w:r w:rsidRPr="00363786">
        <w:t xml:space="preserve"> </w:t>
      </w:r>
      <w:r w:rsidR="00993BC6">
        <w:t xml:space="preserve"> … </w:t>
      </w:r>
      <w:r w:rsidRPr="00363786">
        <w:t>that the others14.</w:t>
      </w:r>
      <w:r>
        <w:t xml:space="preserve"> </w:t>
      </w:r>
      <w:r w:rsidRPr="00363786">
        <w:t>[CSS=Critical Security Studies]</w:t>
      </w:r>
    </w:p>
    <w:p w:rsidR="003703DC" w:rsidRDefault="003703DC" w:rsidP="003703DC"/>
    <w:p w:rsidR="003703DC" w:rsidRPr="00E423AF" w:rsidRDefault="003703DC" w:rsidP="003703DC">
      <w:pPr>
        <w:pStyle w:val="Heading4"/>
      </w:pPr>
      <w:r>
        <w:t xml:space="preserve">Security isn’t </w:t>
      </w:r>
      <w:r w:rsidRPr="00E423AF">
        <w:rPr>
          <w:u w:val="single"/>
        </w:rPr>
        <w:t>fundamental</w:t>
      </w:r>
      <w:r>
        <w:t xml:space="preserve"> – the alt causes conservative backlash and threats real </w:t>
      </w:r>
    </w:p>
    <w:p w:rsidR="003703DC" w:rsidRPr="00CA5ADC" w:rsidRDefault="003703DC" w:rsidP="003703DC">
      <w:r w:rsidRPr="00CA5ADC">
        <w:rPr>
          <w:rStyle w:val="Heading4Char"/>
        </w:rPr>
        <w:t>Nunes, 12</w:t>
      </w:r>
      <w:r w:rsidRPr="00CA5ADC">
        <w:t xml:space="preserve"> [Reclaiming the political: Emancipation and critique in security studies</w:t>
      </w:r>
      <w:r>
        <w:t xml:space="preserve">, João Nunes, Security Dialogue 2012 43: 345,Politics and International Studies, University of Warwick, UK, p. sage publications] </w:t>
      </w:r>
    </w:p>
    <w:p w:rsidR="003703DC" w:rsidRPr="00350BD1" w:rsidRDefault="003703DC" w:rsidP="003703DC">
      <w:r w:rsidRPr="00CA5ADC">
        <w:rPr>
          <w:sz w:val="16"/>
        </w:rPr>
        <w:t xml:space="preserve">Conclusion This article </w:t>
      </w:r>
      <w:r w:rsidR="00993BC6">
        <w:rPr>
          <w:sz w:val="16"/>
        </w:rPr>
        <w:t xml:space="preserve">… </w:t>
      </w:r>
      <w:r w:rsidRPr="00CA5ADC">
        <w:rPr>
          <w:sz w:val="16"/>
        </w:rPr>
        <w:t>sense of purpose.</w:t>
      </w:r>
      <w:r w:rsidRPr="00350BD1">
        <w:t xml:space="preserve"> </w:t>
      </w:r>
    </w:p>
    <w:p w:rsidR="003703DC" w:rsidRDefault="003703DC" w:rsidP="003703DC">
      <w:pPr>
        <w:rPr>
          <w:rFonts w:cs="Arial"/>
        </w:rPr>
      </w:pPr>
    </w:p>
    <w:p w:rsidR="003703DC" w:rsidRPr="00CA11F6" w:rsidRDefault="003703DC" w:rsidP="003703DC">
      <w:pPr>
        <w:pStyle w:val="Heading4"/>
        <w:rPr>
          <w:rStyle w:val="StyleStyleBold12pt"/>
          <w:b/>
        </w:rPr>
      </w:pPr>
      <w:r w:rsidRPr="00CA11F6">
        <w:rPr>
          <w:rStyle w:val="StyleStyleBold12pt"/>
          <w:b/>
        </w:rPr>
        <w:t>Criticizing Western “colonialism” obscures more insidious practices by regional powers</w:t>
      </w:r>
    </w:p>
    <w:p w:rsidR="003703DC" w:rsidRPr="00031D70" w:rsidRDefault="003703DC" w:rsidP="003703DC">
      <w:pPr>
        <w:tabs>
          <w:tab w:val="center" w:pos="1080"/>
        </w:tabs>
        <w:rPr>
          <w:rFonts w:eastAsia="Times New Roman"/>
          <w:bCs/>
          <w:sz w:val="12"/>
          <w:szCs w:val="10"/>
        </w:rPr>
      </w:pPr>
      <w:r w:rsidRPr="00056A13">
        <w:rPr>
          <w:rStyle w:val="StyleStyleBold12pt"/>
        </w:rPr>
        <w:t>Shaw 2</w:t>
      </w:r>
      <w:r w:rsidRPr="00A02660">
        <w:rPr>
          <w:rStyle w:val="StyleStyleBold12pt"/>
        </w:rPr>
        <w:t xml:space="preserve"> – </w:t>
      </w:r>
      <w:r w:rsidRPr="006A323E">
        <w:rPr>
          <w:rFonts w:eastAsia="Times New Roman"/>
          <w:bCs/>
          <w:sz w:val="12"/>
          <w:szCs w:val="10"/>
        </w:rPr>
        <w:t>Sussex IR Professor (Martin, The Problem of the Quasi-Imperial State, www.martinshaw.org/empire.htm)</w:t>
      </w:r>
    </w:p>
    <w:p w:rsidR="003703DC" w:rsidRPr="00E454EA" w:rsidRDefault="003703DC" w:rsidP="003703DC">
      <w:pPr>
        <w:rPr>
          <w:rStyle w:val="StyleBoldUnderline"/>
        </w:rPr>
      </w:pPr>
      <w:r w:rsidRPr="006A323E">
        <w:rPr>
          <w:sz w:val="10"/>
          <w:szCs w:val="10"/>
        </w:rPr>
        <w:t xml:space="preserve">Nor have many </w:t>
      </w:r>
      <w:r w:rsidR="00993BC6">
        <w:rPr>
          <w:sz w:val="10"/>
          <w:szCs w:val="10"/>
        </w:rPr>
        <w:t xml:space="preserve"> … </w:t>
      </w:r>
      <w:r w:rsidRPr="00E454EA">
        <w:rPr>
          <w:rStyle w:val="StyleBoldUnderline"/>
          <w:highlight w:val="yellow"/>
        </w:rPr>
        <w:t>enemies closer to.</w:t>
      </w:r>
    </w:p>
    <w:p w:rsidR="003703DC" w:rsidRDefault="003703DC" w:rsidP="003703DC"/>
    <w:p w:rsidR="003703DC" w:rsidRDefault="003703DC" w:rsidP="003703DC">
      <w:pPr>
        <w:rPr>
          <w:rFonts w:cs="Arial"/>
        </w:rPr>
      </w:pPr>
    </w:p>
    <w:p w:rsidR="003703DC" w:rsidRPr="00FB11EC" w:rsidRDefault="003703DC" w:rsidP="003703DC">
      <w:pPr>
        <w:pStyle w:val="Heading4"/>
      </w:pPr>
      <w:r>
        <w:t>Extinction o/w structural violence—</w:t>
      </w:r>
      <w:r w:rsidRPr="00FB11EC">
        <w:t>particularly true for policymakers</w:t>
      </w:r>
    </w:p>
    <w:p w:rsidR="003703DC" w:rsidRPr="00FB11EC" w:rsidRDefault="003703DC" w:rsidP="003703DC">
      <w:pPr>
        <w:rPr>
          <w:sz w:val="16"/>
        </w:rPr>
      </w:pPr>
      <w:r w:rsidRPr="00FB11EC">
        <w:rPr>
          <w:rStyle w:val="StyleStyleBold12pt"/>
        </w:rPr>
        <w:t>Ignatieff 4</w:t>
      </w:r>
      <w:r w:rsidRPr="00FB11EC">
        <w:rPr>
          <w:sz w:val="16"/>
        </w:rPr>
        <w:t xml:space="preserve"> </w:t>
      </w:r>
      <w:r w:rsidRPr="00FB11EC">
        <w:t>(Michael, Carr Professor of Human Rights @ Harvard, Lesser Evils, p. 18-19)</w:t>
      </w:r>
    </w:p>
    <w:p w:rsidR="003703DC" w:rsidRDefault="003703DC" w:rsidP="003703DC">
      <w:pPr>
        <w:rPr>
          <w:rStyle w:val="underline"/>
          <w:b/>
          <w:highlight w:val="cyan"/>
        </w:rPr>
      </w:pPr>
      <w:r w:rsidRPr="00762CC6">
        <w:t>As for moral perfectionism</w:t>
      </w:r>
      <w:r w:rsidR="00993BC6">
        <w:t xml:space="preserve"> … </w:t>
      </w:r>
      <w:r w:rsidRPr="00FB11EC">
        <w:rPr>
          <w:rStyle w:val="underline"/>
          <w:b/>
          <w:highlight w:val="cyan"/>
        </w:rPr>
        <w:t xml:space="preserve"> to betray another.</w:t>
      </w:r>
    </w:p>
    <w:p w:rsidR="003703DC" w:rsidRDefault="003703DC" w:rsidP="003703DC"/>
    <w:p w:rsidR="003703DC" w:rsidRPr="006F4441" w:rsidRDefault="003703DC" w:rsidP="003703DC">
      <w:pPr>
        <w:pStyle w:val="Heading4"/>
      </w:pPr>
      <w:r>
        <w:lastRenderedPageBreak/>
        <w:t>War causes structural violence—not the other way around</w:t>
      </w:r>
    </w:p>
    <w:p w:rsidR="003703DC" w:rsidRPr="00336858" w:rsidRDefault="003703DC" w:rsidP="003703DC">
      <w:pPr>
        <w:rPr>
          <w:rFonts w:cs="Arial"/>
        </w:rPr>
      </w:pPr>
      <w:r w:rsidRPr="009A3B48">
        <w:rPr>
          <w:rStyle w:val="StyleStyleBold12pt"/>
        </w:rPr>
        <w:t>Bulloch 8</w:t>
      </w:r>
      <w:r>
        <w:rPr>
          <w:rFonts w:cs="Arial"/>
        </w:rPr>
        <w:t xml:space="preserve"> </w:t>
      </w:r>
      <w:r w:rsidRPr="00336858">
        <w:rPr>
          <w:rStyle w:val="HTMLCite"/>
          <w:rFonts w:cs="Arial"/>
        </w:rPr>
        <w:t>Millennium - Journal of International Studies</w:t>
      </w:r>
      <w:r w:rsidRPr="00336858">
        <w:rPr>
          <w:rStyle w:val="slug-pub-date"/>
          <w:rFonts w:cs="Arial"/>
        </w:rPr>
        <w:t xml:space="preserve"> May 2008 </w:t>
      </w:r>
      <w:r w:rsidRPr="00336858">
        <w:rPr>
          <w:rStyle w:val="slug-vol"/>
          <w:i/>
        </w:rPr>
        <w:t xml:space="preserve">vol. 36 </w:t>
      </w:r>
      <w:r w:rsidRPr="00336858">
        <w:rPr>
          <w:rStyle w:val="slug-issue"/>
          <w:rFonts w:cs="Arial"/>
          <w:i/>
          <w:iCs/>
        </w:rPr>
        <w:t xml:space="preserve">no. 3 </w:t>
      </w:r>
      <w:r w:rsidRPr="00336858">
        <w:rPr>
          <w:rStyle w:val="slug-pages"/>
          <w:i/>
          <w:iCs/>
        </w:rPr>
        <w:t>575-595</w:t>
      </w:r>
      <w:r>
        <w:rPr>
          <w:rStyle w:val="slug-pages"/>
          <w:i/>
          <w:iCs/>
        </w:rPr>
        <w:t xml:space="preserve"> </w:t>
      </w:r>
      <w:r w:rsidRPr="00336858">
        <w:rPr>
          <w:rFonts w:cs="Arial"/>
        </w:rPr>
        <w:t>Douglas Bulloch, IR Department, London School of Economics and Political Science.</w:t>
      </w:r>
      <w:r>
        <w:rPr>
          <w:rFonts w:cs="Arial"/>
        </w:rPr>
        <w:t xml:space="preserve"> </w:t>
      </w:r>
      <w:r w:rsidRPr="00336858">
        <w:rPr>
          <w:rFonts w:cs="Arial"/>
        </w:rPr>
        <w:t xml:space="preserve">He is currently completing his PhD in International Relations at the London School of Economics, during which time he spent a year editing Millennium: Journal of International Studies </w:t>
      </w:r>
    </w:p>
    <w:p w:rsidR="003703DC" w:rsidRPr="00336858" w:rsidRDefault="003703DC" w:rsidP="003703DC">
      <w:pPr>
        <w:rPr>
          <w:rFonts w:cs="Arial"/>
        </w:rPr>
      </w:pPr>
    </w:p>
    <w:p w:rsidR="003703DC" w:rsidRDefault="003703DC" w:rsidP="003703DC">
      <w:pPr>
        <w:rPr>
          <w:rStyle w:val="StyleBoldUnderline"/>
          <w:rFonts w:cs="Arial"/>
        </w:rPr>
      </w:pPr>
      <w:r w:rsidRPr="00336858">
        <w:rPr>
          <w:rFonts w:cs="Arial"/>
        </w:rPr>
        <w:t xml:space="preserve"> But </w:t>
      </w:r>
      <w:r w:rsidRPr="00336858">
        <w:rPr>
          <w:rStyle w:val="StyleBoldUnderline"/>
          <w:rFonts w:cs="Arial"/>
        </w:rPr>
        <w:t xml:space="preserve">the idea </w:t>
      </w:r>
      <w:r w:rsidR="00993BC6">
        <w:rPr>
          <w:rStyle w:val="StyleBoldUnderline"/>
          <w:rFonts w:cs="Arial"/>
        </w:rPr>
        <w:t xml:space="preserve">… </w:t>
      </w:r>
      <w:r w:rsidRPr="00336858">
        <w:rPr>
          <w:rStyle w:val="StyleBoldUnderline"/>
          <w:rFonts w:cs="Arial"/>
        </w:rPr>
        <w:t xml:space="preserve">potentially radically – </w:t>
      </w:r>
      <w:r w:rsidRPr="00336858">
        <w:rPr>
          <w:rStyle w:val="StyleBoldUnderline"/>
          <w:rFonts w:cs="Arial"/>
          <w:highlight w:val="yellow"/>
        </w:rPr>
        <w:t>political</w:t>
      </w:r>
      <w:r w:rsidRPr="00336858">
        <w:rPr>
          <w:rStyle w:val="StyleBoldUnderline"/>
          <w:rFonts w:cs="Arial"/>
        </w:rPr>
        <w:t xml:space="preserve">. </w:t>
      </w:r>
    </w:p>
    <w:p w:rsidR="003703DC" w:rsidRDefault="003703DC" w:rsidP="003703DC">
      <w:pPr>
        <w:rPr>
          <w:rStyle w:val="StyleBoldUnderline"/>
          <w:rFonts w:cs="Arial"/>
        </w:rPr>
      </w:pPr>
    </w:p>
    <w:p w:rsidR="003703DC" w:rsidRPr="00FB11EC" w:rsidRDefault="003703DC" w:rsidP="003703DC">
      <w:pPr>
        <w:pStyle w:val="Heading4"/>
      </w:pPr>
      <w:r>
        <w:t>Consequentialism is</w:t>
      </w:r>
      <w:r w:rsidRPr="00FB11EC">
        <w:t xml:space="preserve"> inevitable - deontology always devolves into it</w:t>
      </w:r>
    </w:p>
    <w:p w:rsidR="003703DC" w:rsidRPr="00FB11EC" w:rsidRDefault="003703DC" w:rsidP="003703DC">
      <w:pPr>
        <w:rPr>
          <w:sz w:val="16"/>
        </w:rPr>
      </w:pPr>
      <w:r w:rsidRPr="00FB11EC">
        <w:rPr>
          <w:rStyle w:val="StyleStyleBold12pt"/>
        </w:rPr>
        <w:t>Green 2</w:t>
      </w:r>
      <w:r w:rsidRPr="00FB11EC">
        <w:rPr>
          <w:sz w:val="16"/>
        </w:rPr>
        <w:t xml:space="preserve"> – </w:t>
      </w:r>
      <w:r w:rsidRPr="00FB11EC">
        <w:t>Assistant Professor Department of Psychology Harvard University (Joshua, November 2002 "The Terrible, Horrible, No Good, Very Bad Truth About Morality And What To Do About It", 314)</w:t>
      </w:r>
      <w:r w:rsidRPr="00FB11EC">
        <w:rPr>
          <w:sz w:val="16"/>
        </w:rPr>
        <w:t xml:space="preserve"> </w:t>
      </w:r>
    </w:p>
    <w:p w:rsidR="003703DC" w:rsidRPr="005D53CE" w:rsidRDefault="003703DC" w:rsidP="003703DC">
      <w:pPr>
        <w:rPr>
          <w:b/>
          <w:u w:val="single"/>
        </w:rPr>
      </w:pPr>
      <w:r w:rsidRPr="00FB11EC">
        <w:t xml:space="preserve">Some people </w:t>
      </w:r>
      <w:r w:rsidR="00993BC6">
        <w:t xml:space="preserve"> … </w:t>
      </w:r>
      <w:r w:rsidRPr="00FB11EC">
        <w:rPr>
          <w:rStyle w:val="underline"/>
          <w:b/>
        </w:rPr>
        <w:t>or</w:t>
      </w:r>
      <w:r w:rsidRPr="00FB11EC">
        <w:t xml:space="preserve"> covertly</w:t>
      </w:r>
      <w:r w:rsidRPr="00FB11EC">
        <w:rPr>
          <w:rStyle w:val="underline"/>
          <w:b/>
        </w:rPr>
        <w:t xml:space="preserve"> </w:t>
      </w:r>
      <w:r w:rsidRPr="00FB11EC">
        <w:rPr>
          <w:rStyle w:val="underline"/>
          <w:b/>
          <w:highlight w:val="cyan"/>
        </w:rPr>
        <w:t>consequentialist</w:t>
      </w:r>
      <w:r w:rsidRPr="00FB11EC">
        <w:rPr>
          <w:rStyle w:val="underline"/>
          <w:b/>
        </w:rPr>
        <w:t>.</w:t>
      </w:r>
    </w:p>
    <w:p w:rsidR="003703DC" w:rsidRPr="00FB11EC" w:rsidRDefault="003703DC" w:rsidP="003703DC">
      <w:pPr>
        <w:pStyle w:val="Heading4"/>
      </w:pPr>
      <w:r w:rsidRPr="00FB11EC">
        <w:t>Governments can’t make case by case judgments, they have to base their decisions on broad trends and averages, necessitating consequentialism</w:t>
      </w:r>
    </w:p>
    <w:p w:rsidR="003703DC" w:rsidRPr="00FB11EC" w:rsidRDefault="003703DC" w:rsidP="003703DC">
      <w:r>
        <w:rPr>
          <w:rStyle w:val="Heading4Char"/>
        </w:rPr>
        <w:t>Goodin 90,</w:t>
      </w:r>
      <w:r w:rsidRPr="00FB11EC">
        <w:t xml:space="preserve"> Fellow of Philosophy – Australian National University 1990 The Utilitarian Response</w:t>
      </w:r>
    </w:p>
    <w:p w:rsidR="003703DC" w:rsidRDefault="003703DC" w:rsidP="00993BC6">
      <w:pPr>
        <w:pStyle w:val="card"/>
        <w:ind w:left="0"/>
      </w:pPr>
      <w:r w:rsidRPr="00FB11EC">
        <w:rPr>
          <w:rStyle w:val="StyleBoldUnderline"/>
          <w:rFonts w:ascii="Calibri" w:hAnsi="Calibri"/>
        </w:rPr>
        <w:t xml:space="preserve">In response to </w:t>
      </w:r>
      <w:r w:rsidR="00993BC6">
        <w:rPr>
          <w:rStyle w:val="StyleBoldUnderline"/>
          <w:rFonts w:ascii="Calibri" w:hAnsi="Calibri"/>
        </w:rPr>
        <w:t xml:space="preserve"> … </w:t>
      </w:r>
      <w:r w:rsidRPr="00FB11EC">
        <w:rPr>
          <w:rStyle w:val="StyleBoldUnderline"/>
          <w:rFonts w:ascii="Calibri" w:hAnsi="Calibri"/>
          <w:highlight w:val="cyan"/>
        </w:rPr>
        <w:t>to act upon.</w:t>
      </w:r>
      <w:r>
        <w:t xml:space="preserve"> </w:t>
      </w:r>
    </w:p>
    <w:p w:rsidR="003703DC" w:rsidRPr="00FB11EC" w:rsidRDefault="003703DC" w:rsidP="003703DC">
      <w:pPr>
        <w:pStyle w:val="Heading4"/>
      </w:pPr>
      <w:r w:rsidRPr="00FB11EC">
        <w:t>Ethical purity impossible - you should evaluate consequences and try to provide the greatest good for the greatest number</w:t>
      </w:r>
    </w:p>
    <w:p w:rsidR="003703DC" w:rsidRPr="00FB11EC" w:rsidRDefault="003703DC" w:rsidP="003703DC">
      <w:pPr>
        <w:rPr>
          <w:sz w:val="16"/>
        </w:rPr>
      </w:pPr>
      <w:r w:rsidRPr="00FB11EC">
        <w:rPr>
          <w:rStyle w:val="StyleStyleBold12pt"/>
        </w:rPr>
        <w:t xml:space="preserve">Ignatieff 04 </w:t>
      </w:r>
      <w:r w:rsidRPr="00FB11EC">
        <w:t>–, Carr prof. of human rights at Harvard, 2004 (Michael, Carr professor of human rights at Harvard, 2004 Lesser Evils p. 18-19)</w:t>
      </w:r>
    </w:p>
    <w:p w:rsidR="003703DC" w:rsidRPr="00FB11EC" w:rsidRDefault="003703DC" w:rsidP="003703DC">
      <w:r w:rsidRPr="00FB11EC">
        <w:t xml:space="preserve">To insist that </w:t>
      </w:r>
      <w:r w:rsidR="00993BC6">
        <w:t xml:space="preserve"> … </w:t>
      </w:r>
      <w:r w:rsidRPr="00FB11EC">
        <w:t xml:space="preserve">to their correctness. </w:t>
      </w:r>
    </w:p>
    <w:p w:rsidR="003703DC" w:rsidRDefault="003703DC" w:rsidP="003703DC"/>
    <w:p w:rsidR="003703DC" w:rsidRPr="00C373DB" w:rsidRDefault="003703DC" w:rsidP="003703DC"/>
    <w:p w:rsidR="003703DC" w:rsidRDefault="00993BC6" w:rsidP="00993BC6">
      <w:pPr>
        <w:pStyle w:val="Heading2"/>
      </w:pPr>
      <w:r>
        <w:lastRenderedPageBreak/>
        <w:t>Russia Disad</w:t>
      </w:r>
    </w:p>
    <w:p w:rsidR="00993BC6" w:rsidRPr="005B552E" w:rsidRDefault="00993BC6" w:rsidP="00993BC6">
      <w:pPr>
        <w:pStyle w:val="Heading4"/>
      </w:pPr>
      <w:r>
        <w:t>Escalates – structural factors</w:t>
      </w:r>
    </w:p>
    <w:p w:rsidR="00993BC6" w:rsidRPr="00BA0BFE" w:rsidRDefault="00993BC6" w:rsidP="00993BC6">
      <w:r w:rsidRPr="00AF15A7">
        <w:rPr>
          <w:rStyle w:val="StyleStyleBold12pt"/>
        </w:rPr>
        <w:t>Filger 9</w:t>
      </w:r>
      <w:r w:rsidRPr="00BA0BFE">
        <w:t xml:space="preserve"> (Sheldon, Author – Huffington Post, “Russian Economy Faces Disastrous Free Fall Contraction”, </w:t>
      </w:r>
      <w:hyperlink r:id="rId30" w:history="1">
        <w:r w:rsidRPr="00BA0BFE">
          <w:t>http://www.globaleconomiccrisis.com/blog/archives/356</w:t>
        </w:r>
      </w:hyperlink>
      <w:r w:rsidRPr="00BA0BFE">
        <w:t>)</w:t>
      </w:r>
    </w:p>
    <w:p w:rsidR="00993BC6" w:rsidRPr="00BA0BFE" w:rsidRDefault="00993BC6" w:rsidP="00993BC6">
      <w:pPr>
        <w:rPr>
          <w:rStyle w:val="StyleBoldUnderline"/>
        </w:rPr>
      </w:pPr>
      <w:r w:rsidRPr="008D1B56">
        <w:rPr>
          <w:b/>
          <w:highlight w:val="cyan"/>
          <w:u w:val="single"/>
        </w:rPr>
        <w:t>In Russia</w:t>
      </w:r>
      <w:r w:rsidRPr="00903A59">
        <w:rPr>
          <w:sz w:val="16"/>
        </w:rPr>
        <w:t xml:space="preserve">, historically, </w:t>
      </w:r>
      <w:r>
        <w:rPr>
          <w:b/>
          <w:u w:val="single"/>
        </w:rPr>
        <w:t xml:space="preserve">… </w:t>
      </w:r>
      <w:r w:rsidRPr="00BA0BFE">
        <w:rPr>
          <w:rStyle w:val="StyleBoldUnderline"/>
        </w:rPr>
        <w:t>least dangerous consequence.</w:t>
      </w:r>
    </w:p>
    <w:p w:rsidR="00993BC6" w:rsidRDefault="00993BC6" w:rsidP="00993BC6">
      <w:pPr>
        <w:pStyle w:val="Heading4"/>
      </w:pPr>
      <w:r>
        <w:t>Magnitude – we outweigh</w:t>
      </w:r>
    </w:p>
    <w:p w:rsidR="00993BC6" w:rsidRPr="0063621A" w:rsidRDefault="00993BC6" w:rsidP="00993BC6">
      <w:r w:rsidRPr="0063621A">
        <w:t xml:space="preserve">Nick </w:t>
      </w:r>
      <w:r w:rsidRPr="0063621A">
        <w:rPr>
          <w:rStyle w:val="StyleStyleBold12pt"/>
        </w:rPr>
        <w:t>Bostrum</w:t>
      </w:r>
      <w:r>
        <w:rPr>
          <w:rStyle w:val="StyleStyleBold12pt"/>
        </w:rPr>
        <w:t xml:space="preserve"> 2</w:t>
      </w:r>
      <w:r w:rsidRPr="0063621A">
        <w:t xml:space="preserve">, Professor of </w:t>
      </w:r>
      <w:r w:rsidRPr="005B552E">
        <w:t>Philosophy, Yale University, “Existential Risks: Analyzing Human Extinction Scenarios and Related Hazards,” 2002, www</w:t>
      </w:r>
      <w:r w:rsidRPr="0063621A">
        <w:t>.transhumanist.com/volume9/risks.html.</w:t>
      </w:r>
    </w:p>
    <w:p w:rsidR="00993BC6" w:rsidRDefault="00993BC6" w:rsidP="00993BC6">
      <w:r w:rsidRPr="0063621A">
        <w:rPr>
          <w:rStyle w:val="highlight2"/>
          <w:u w:val="single"/>
          <w:shd w:val="clear" w:color="auto" w:fill="00FF00"/>
        </w:rPr>
        <w:t>A</w:t>
      </w:r>
      <w:r w:rsidRPr="0063621A">
        <w:rPr>
          <w:rStyle w:val="highlight2"/>
          <w:u w:val="single"/>
        </w:rPr>
        <w:t xml:space="preserve"> much </w:t>
      </w:r>
      <w:r>
        <w:rPr>
          <w:rStyle w:val="highlight2"/>
          <w:u w:val="single"/>
          <w:shd w:val="clear" w:color="auto" w:fill="00FF00"/>
        </w:rPr>
        <w:t xml:space="preserve"> … </w:t>
      </w:r>
      <w:r w:rsidRPr="0063621A">
        <w:t xml:space="preserve">preludes to the </w:t>
      </w:r>
    </w:p>
    <w:p w:rsidR="00993BC6" w:rsidRDefault="00993BC6" w:rsidP="00993BC6"/>
    <w:p w:rsidR="00993BC6" w:rsidRPr="005A6BDC" w:rsidRDefault="00993BC6" w:rsidP="00993BC6">
      <w:pPr>
        <w:pStyle w:val="Heading4"/>
        <w:rPr>
          <w:rStyle w:val="StyleStyleBold12pt"/>
          <w:b/>
        </w:rPr>
      </w:pPr>
      <w:r>
        <w:rPr>
          <w:rStyle w:val="StyleStyleBold12pt"/>
          <w:b/>
        </w:rPr>
        <w:t xml:space="preserve">Framing question — $100 is the </w:t>
      </w:r>
      <w:r>
        <w:rPr>
          <w:rStyle w:val="StyleStyleBold12pt"/>
          <w:b/>
          <w:u w:val="single"/>
        </w:rPr>
        <w:t>tipping point—default to specificity</w:t>
      </w:r>
    </w:p>
    <w:p w:rsidR="00993BC6" w:rsidRPr="005A6BDC" w:rsidRDefault="00993BC6" w:rsidP="00993BC6">
      <w:r w:rsidRPr="005A6BDC">
        <w:rPr>
          <w:rStyle w:val="StyleStyleBold12pt"/>
        </w:rPr>
        <w:t>Ostrouckh</w:t>
      </w:r>
      <w:r>
        <w:t xml:space="preserve"> </w:t>
      </w:r>
      <w:r w:rsidRPr="005A6BDC">
        <w:rPr>
          <w:rStyle w:val="StyleStyleBold12pt"/>
        </w:rPr>
        <w:t>and</w:t>
      </w:r>
      <w:r>
        <w:t xml:space="preserve"> </w:t>
      </w:r>
      <w:r w:rsidRPr="005A6BDC">
        <w:rPr>
          <w:rStyle w:val="StyleStyleBold12pt"/>
        </w:rPr>
        <w:t>Marson</w:t>
      </w:r>
      <w:r>
        <w:rPr>
          <w:rStyle w:val="StyleStyleBold12pt"/>
        </w:rPr>
        <w:t xml:space="preserve"> 13 </w:t>
      </w:r>
      <w:r>
        <w:t xml:space="preserve">– </w:t>
      </w:r>
      <w:r w:rsidRPr="005A6BDC">
        <w:t>Andrey Ostrouckh and James Marson</w:t>
      </w:r>
      <w:r>
        <w:t xml:space="preserve">, Senior Writers for the Wall Street Journal, 9/2/13, </w:t>
      </w:r>
      <w:r w:rsidRPr="005A6BDC">
        <w:t xml:space="preserve">(“Slowdown Is Forcing Russia to Trim Spending, Says Putin”, </w:t>
      </w:r>
      <w:hyperlink r:id="rId31" w:history="1">
        <w:r w:rsidRPr="005A6BDC">
          <w:t>http://online.wsj.com/article/SB10001424127887324432404579051040700939878.html</w:t>
        </w:r>
      </w:hyperlink>
      <w:r w:rsidRPr="005A6BDC">
        <w:t>, AW)</w:t>
      </w:r>
    </w:p>
    <w:p w:rsidR="00993BC6" w:rsidRDefault="00993BC6" w:rsidP="00993BC6">
      <w:r w:rsidRPr="005A6BDC">
        <w:rPr>
          <w:rStyle w:val="StyleBoldUnderline"/>
          <w:highlight w:val="cyan"/>
        </w:rPr>
        <w:t>Any cuts</w:t>
      </w:r>
      <w:r w:rsidRPr="005A6BDC">
        <w:rPr>
          <w:rStyle w:val="StyleBoldUnderline"/>
        </w:rPr>
        <w:t xml:space="preserve"> that </w:t>
      </w:r>
      <w:r>
        <w:rPr>
          <w:rStyle w:val="StyleBoldUnderline"/>
        </w:rPr>
        <w:t xml:space="preserve"> … </w:t>
      </w:r>
      <w:r w:rsidRPr="005A6BDC">
        <w:t>Bank in Moscow</w:t>
      </w:r>
    </w:p>
    <w:p w:rsidR="00993BC6" w:rsidRPr="000F0A9D" w:rsidRDefault="00993BC6" w:rsidP="00993BC6">
      <w:pPr>
        <w:pStyle w:val="Heading4"/>
        <w:rPr>
          <w:u w:val="single"/>
        </w:rPr>
      </w:pPr>
      <w:r>
        <w:t xml:space="preserve">Russia’s economy is up only because of oil prices – the plan </w:t>
      </w:r>
      <w:r>
        <w:rPr>
          <w:u w:val="single"/>
        </w:rPr>
        <w:t>crushes</w:t>
      </w:r>
      <w:r>
        <w:t xml:space="preserve"> it by </w:t>
      </w:r>
      <w:r>
        <w:rPr>
          <w:u w:val="single"/>
        </w:rPr>
        <w:t>increasing production</w:t>
      </w:r>
    </w:p>
    <w:p w:rsidR="00993BC6" w:rsidRPr="000F0A9D" w:rsidRDefault="00993BC6" w:rsidP="00993BC6">
      <w:r w:rsidRPr="000F0A9D">
        <w:t xml:space="preserve">David </w:t>
      </w:r>
      <w:r w:rsidRPr="000F0A9D">
        <w:rPr>
          <w:rStyle w:val="StyleStyleBold12pt"/>
        </w:rPr>
        <w:t>Grossman 1/24</w:t>
      </w:r>
      <w:r>
        <w:t>, The C</w:t>
      </w:r>
      <w:r w:rsidRPr="000F0A9D">
        <w:t xml:space="preserve">hicago Maroon, (“Unsustainable resource, sustainable economy”, </w:t>
      </w:r>
      <w:hyperlink r:id="rId32" w:history="1">
        <w:r w:rsidRPr="000F0A9D">
          <w:t>http://chicagomaroon.com/2014/01/24/unsustainable-resource-sustainable-economy/</w:t>
        </w:r>
      </w:hyperlink>
      <w:r w:rsidRPr="000F0A9D">
        <w:t>, AW</w:t>
      </w:r>
      <w:r>
        <w:t>)</w:t>
      </w:r>
    </w:p>
    <w:p w:rsidR="00993BC6" w:rsidRDefault="00993BC6" w:rsidP="00993BC6">
      <w:r w:rsidRPr="000F0A9D">
        <w:rPr>
          <w:rStyle w:val="StyleBoldUnderline"/>
          <w:highlight w:val="cyan"/>
        </w:rPr>
        <w:t>Unlike many countries</w:t>
      </w:r>
      <w:r w:rsidRPr="000F0A9D">
        <w:rPr>
          <w:rStyle w:val="StyleBoldUnderline"/>
        </w:rPr>
        <w:t xml:space="preserve"> </w:t>
      </w:r>
      <w:r>
        <w:rPr>
          <w:rStyle w:val="StyleBoldUnderline"/>
        </w:rPr>
        <w:t xml:space="preserve"> …  </w:t>
      </w:r>
      <w:r>
        <w:t>artificially high price.</w:t>
      </w:r>
    </w:p>
    <w:p w:rsidR="00993BC6" w:rsidRPr="00A579ED" w:rsidRDefault="00993BC6" w:rsidP="00993BC6"/>
    <w:p w:rsidR="00993BC6" w:rsidRPr="00380E5A" w:rsidRDefault="00993BC6" w:rsidP="00993BC6">
      <w:pPr>
        <w:pStyle w:val="Heading4"/>
        <w:rPr>
          <w:rStyle w:val="StyleBoldUnderline"/>
          <w:b w:val="0"/>
        </w:rPr>
      </w:pPr>
      <w:r>
        <w:t>Plan unlocks Cuban reserves – massively increases oil production – that spikes prices – prefer our evidence – it’s contexualized to the way CUBA affects GLOBAL MARKET PRICES – that’s Cala—no link arguments</w:t>
      </w:r>
    </w:p>
    <w:p w:rsidR="00993BC6" w:rsidRPr="00D807CE" w:rsidRDefault="00993BC6" w:rsidP="00993BC6">
      <w:pPr>
        <w:pStyle w:val="Heading4"/>
        <w:rPr>
          <w:rStyle w:val="StyleBoldUnderline"/>
          <w:b w:val="0"/>
          <w:szCs w:val="26"/>
        </w:rPr>
      </w:pPr>
      <w:r w:rsidRPr="00D807CE">
        <w:rPr>
          <w:rStyle w:val="StyleBoldUnderline"/>
          <w:szCs w:val="26"/>
        </w:rPr>
        <w:t xml:space="preserve">Lifting the embargo is the only way to increase drilling in Cuba  </w:t>
      </w:r>
    </w:p>
    <w:p w:rsidR="00993BC6" w:rsidRPr="00183403" w:rsidRDefault="00993BC6" w:rsidP="00993BC6">
      <w:pPr>
        <w:rPr>
          <w:rStyle w:val="StyleBoldUnderline"/>
          <w:b/>
        </w:rPr>
      </w:pPr>
      <w:r>
        <w:rPr>
          <w:rStyle w:val="StyleBoldUnderline"/>
          <w:sz w:val="26"/>
          <w:szCs w:val="26"/>
        </w:rPr>
        <w:t xml:space="preserve">Gould, 9 – </w:t>
      </w:r>
      <w:r>
        <w:rPr>
          <w:rStyle w:val="StyleBoldUnderline"/>
        </w:rPr>
        <w:t>(Jens Erik Gould, Associated Press Staff Writer for Bloomberg.  April 3, 2009.  “</w:t>
      </w:r>
      <w:r w:rsidRPr="001033E9">
        <w:rPr>
          <w:rStyle w:val="StyleBoldUnderline"/>
        </w:rPr>
        <w:t>Cuba Would Welcome U.S. Oil Companies If Embargo Ends (Update2)</w:t>
      </w:r>
      <w:r>
        <w:rPr>
          <w:rStyle w:val="StyleBoldUnderline"/>
        </w:rPr>
        <w:t xml:space="preserve">,” </w:t>
      </w:r>
      <w:r w:rsidRPr="001033E9">
        <w:rPr>
          <w:rStyle w:val="StyleBoldUnderline"/>
        </w:rPr>
        <w:t>http://www.bloomberg.com/apps/news?pid=newsarchive&amp;sid=anxecGjW.7_U</w:t>
      </w:r>
      <w:r>
        <w:rPr>
          <w:rStyle w:val="StyleBoldUnderline"/>
        </w:rPr>
        <w:t>)//SDL</w:t>
      </w:r>
    </w:p>
    <w:p w:rsidR="00993BC6" w:rsidRDefault="00993BC6" w:rsidP="00993BC6">
      <w:pPr>
        <w:rPr>
          <w:rStyle w:val="StyleBoldUnderline"/>
        </w:rPr>
      </w:pPr>
      <w:r w:rsidRPr="00D807CE">
        <w:rPr>
          <w:rStyle w:val="StyleBoldUnderline"/>
          <w:sz w:val="16"/>
        </w:rPr>
        <w:t xml:space="preserve">April 3 (Bloomberg) -- </w:t>
      </w:r>
      <w:r w:rsidRPr="008D1B56">
        <w:rPr>
          <w:rStyle w:val="StyleBoldUnderline"/>
          <w:highlight w:val="cyan"/>
        </w:rPr>
        <w:t xml:space="preserve">Cuba would welcome </w:t>
      </w:r>
      <w:r>
        <w:rPr>
          <w:rStyle w:val="StyleBoldUnderline"/>
          <w:highlight w:val="cyan"/>
        </w:rPr>
        <w:t xml:space="preserve"> … </w:t>
      </w:r>
      <w:r w:rsidRPr="008D1B56">
        <w:rPr>
          <w:rStyle w:val="StyleBoldUnderline"/>
          <w:highlight w:val="cyan"/>
        </w:rPr>
        <w:t>on its doorstep</w:t>
      </w:r>
      <w:r w:rsidRPr="00D807CE">
        <w:rPr>
          <w:rStyle w:val="StyleBoldUnderline"/>
        </w:rPr>
        <w:t>.”</w:t>
      </w:r>
    </w:p>
    <w:p w:rsidR="00993BC6" w:rsidRDefault="00993BC6" w:rsidP="00993BC6">
      <w:pPr>
        <w:rPr>
          <w:rStyle w:val="StyleBoldUnderline"/>
        </w:rPr>
      </w:pPr>
    </w:p>
    <w:p w:rsidR="00993BC6" w:rsidRPr="00993BC6" w:rsidRDefault="00993BC6" w:rsidP="00993BC6"/>
    <w:sectPr w:rsidR="00993BC6" w:rsidRPr="00993B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1DB" w:rsidRDefault="007561DB" w:rsidP="005F5576">
      <w:r>
        <w:separator/>
      </w:r>
    </w:p>
  </w:endnote>
  <w:endnote w:type="continuationSeparator" w:id="0">
    <w:p w:rsidR="007561DB" w:rsidRDefault="007561D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1DB" w:rsidRDefault="007561DB" w:rsidP="005F5576">
      <w:r>
        <w:separator/>
      </w:r>
    </w:p>
  </w:footnote>
  <w:footnote w:type="continuationSeparator" w:id="0">
    <w:p w:rsidR="007561DB" w:rsidRDefault="007561D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3D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3DC"/>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61DB"/>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BC6"/>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6BD8E7A-B67A-4A72-91C4-B669AE5C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Underline Char,c,cite,Bo"/>
    <w:basedOn w:val="DefaultParagraphFont"/>
    <w:link w:val="card"/>
    <w:uiPriority w:val="1"/>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3703DC"/>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703DC"/>
    <w:rPr>
      <w:rFonts w:ascii="Lucida Grande" w:hAnsi="Lucida Grande" w:cs="Lucida Grande"/>
    </w:rPr>
  </w:style>
  <w:style w:type="character" w:customStyle="1" w:styleId="DocumentMapChar">
    <w:name w:val="Document Map Char"/>
    <w:basedOn w:val="DefaultParagraphFont"/>
    <w:link w:val="DocumentMap"/>
    <w:uiPriority w:val="99"/>
    <w:semiHidden/>
    <w:rsid w:val="003703DC"/>
    <w:rPr>
      <w:rFonts w:ascii="Lucida Grande" w:hAnsi="Lucida Grande" w:cs="Lucida Grande"/>
    </w:rPr>
  </w:style>
  <w:style w:type="paragraph" w:styleId="ListParagraph">
    <w:name w:val="List Paragraph"/>
    <w:basedOn w:val="Normal"/>
    <w:uiPriority w:val="34"/>
    <w:rsid w:val="003703DC"/>
    <w:pPr>
      <w:ind w:left="720"/>
      <w:contextualSpacing/>
    </w:pPr>
  </w:style>
  <w:style w:type="character" w:styleId="PageNumber">
    <w:name w:val="page number"/>
    <w:aliases w:val="card ununderlined"/>
    <w:basedOn w:val="DefaultParagraphFont"/>
    <w:unhideWhenUsed/>
    <w:rsid w:val="003703DC"/>
  </w:style>
  <w:style w:type="paragraph" w:customStyle="1" w:styleId="card">
    <w:name w:val="card"/>
    <w:basedOn w:val="Normal"/>
    <w:next w:val="Normal"/>
    <w:link w:val="StyleBoldUnderline"/>
    <w:uiPriority w:val="6"/>
    <w:qFormat/>
    <w:rsid w:val="003703DC"/>
    <w:pPr>
      <w:ind w:left="288" w:right="288"/>
    </w:pPr>
    <w:rPr>
      <w:rFonts w:asciiTheme="minorHAnsi" w:hAnsiTheme="minorHAnsi" w:cstheme="minorBidi"/>
      <w:bCs/>
      <w:u w:val="single"/>
    </w:rPr>
  </w:style>
  <w:style w:type="paragraph" w:customStyle="1" w:styleId="TagText">
    <w:name w:val="TagText"/>
    <w:basedOn w:val="Normal"/>
    <w:qFormat/>
    <w:rsid w:val="003703DC"/>
    <w:pPr>
      <w:spacing w:before="200"/>
    </w:pPr>
    <w:rPr>
      <w:rFonts w:eastAsia="Calibri"/>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Cha,tag Char"/>
    <w:qFormat/>
    <w:rsid w:val="003703DC"/>
    <w:rPr>
      <w:rFonts w:ascii="Arial" w:hAnsi="Arial"/>
      <w:b/>
      <w:sz w:val="24"/>
      <w:szCs w:val="22"/>
      <w:u w:val="single"/>
    </w:rPr>
  </w:style>
  <w:style w:type="character" w:customStyle="1" w:styleId="UnderlineBold">
    <w:name w:val="Underline + Bold"/>
    <w:uiPriority w:val="1"/>
    <w:qFormat/>
    <w:rsid w:val="003703DC"/>
    <w:rPr>
      <w:b/>
      <w:bCs/>
      <w:sz w:val="20"/>
      <w:u w:val="single"/>
    </w:rPr>
  </w:style>
  <w:style w:type="paragraph" w:styleId="FootnoteText">
    <w:name w:val="footnote text"/>
    <w:basedOn w:val="Normal"/>
    <w:link w:val="FootnoteTextChar"/>
    <w:uiPriority w:val="99"/>
    <w:semiHidden/>
    <w:unhideWhenUsed/>
    <w:rsid w:val="003703DC"/>
    <w:pPr>
      <w:spacing w:line="480" w:lineRule="exact"/>
      <w:jc w:val="both"/>
    </w:pPr>
    <w:rPr>
      <w:rFonts w:ascii="Times New Roman" w:eastAsia="SimSun" w:hAnsi="Times New Roman"/>
      <w:sz w:val="20"/>
      <w:szCs w:val="20"/>
      <w:lang w:eastAsia="zh-CN"/>
    </w:rPr>
  </w:style>
  <w:style w:type="character" w:customStyle="1" w:styleId="FootnoteTextChar">
    <w:name w:val="Footnote Text Char"/>
    <w:basedOn w:val="DefaultParagraphFont"/>
    <w:link w:val="FootnoteText"/>
    <w:uiPriority w:val="99"/>
    <w:semiHidden/>
    <w:rsid w:val="003703DC"/>
    <w:rPr>
      <w:rFonts w:ascii="Times New Roman" w:eastAsia="SimSun" w:hAnsi="Times New Roman" w:cs="Calibri"/>
      <w:sz w:val="20"/>
      <w:szCs w:val="20"/>
      <w:lang w:eastAsia="zh-CN"/>
    </w:rPr>
  </w:style>
  <w:style w:type="character" w:styleId="FootnoteReference">
    <w:name w:val="footnote reference"/>
    <w:uiPriority w:val="99"/>
    <w:semiHidden/>
    <w:unhideWhenUsed/>
    <w:rsid w:val="003703DC"/>
    <w:rPr>
      <w:vertAlign w:val="superscript"/>
    </w:rPr>
  </w:style>
  <w:style w:type="paragraph" w:styleId="Title">
    <w:name w:val="Title"/>
    <w:basedOn w:val="Normal"/>
    <w:next w:val="BodyText"/>
    <w:link w:val="TitleChar1"/>
    <w:uiPriority w:val="1"/>
    <w:qFormat/>
    <w:rsid w:val="003703DC"/>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link w:val="Title"/>
    <w:uiPriority w:val="1"/>
    <w:rsid w:val="003703DC"/>
    <w:rPr>
      <w:bCs/>
      <w:sz w:val="24"/>
      <w:u w:val="single"/>
    </w:rPr>
  </w:style>
  <w:style w:type="paragraph" w:styleId="BodyText">
    <w:name w:val="Body Text"/>
    <w:basedOn w:val="Normal"/>
    <w:link w:val="BodyTextChar"/>
    <w:uiPriority w:val="99"/>
    <w:semiHidden/>
    <w:unhideWhenUsed/>
    <w:rsid w:val="003703DC"/>
    <w:pPr>
      <w:spacing w:after="120"/>
    </w:pPr>
  </w:style>
  <w:style w:type="character" w:customStyle="1" w:styleId="BodyTextChar">
    <w:name w:val="Body Text Char"/>
    <w:basedOn w:val="DefaultParagraphFont"/>
    <w:link w:val="BodyText"/>
    <w:uiPriority w:val="99"/>
    <w:semiHidden/>
    <w:rsid w:val="003703DC"/>
    <w:rPr>
      <w:rFonts w:ascii="Calibri" w:hAnsi="Calibri" w:cs="Calibri"/>
    </w:rPr>
  </w:style>
  <w:style w:type="paragraph" w:customStyle="1" w:styleId="Cards">
    <w:name w:val="Cards"/>
    <w:next w:val="Normal"/>
    <w:link w:val="CardsChar1"/>
    <w:qFormat/>
    <w:rsid w:val="003703DC"/>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1">
    <w:name w:val="Cards Char1"/>
    <w:link w:val="Cards"/>
    <w:rsid w:val="003703DC"/>
    <w:rPr>
      <w:rFonts w:ascii="Times New Roman" w:eastAsia="Times New Roman" w:hAnsi="Times New Roman" w:cs="Times New Roman"/>
      <w:sz w:val="20"/>
      <w:szCs w:val="24"/>
    </w:rPr>
  </w:style>
  <w:style w:type="character" w:customStyle="1" w:styleId="DebateUnderline">
    <w:name w:val="Debate Underline"/>
    <w:qFormat/>
    <w:rsid w:val="003703DC"/>
    <w:rPr>
      <w:rFonts w:ascii="Times New Roman" w:hAnsi="Times New Roman"/>
      <w:sz w:val="20"/>
      <w:u w:val="thick"/>
    </w:rPr>
  </w:style>
  <w:style w:type="character" w:customStyle="1" w:styleId="underline">
    <w:name w:val="underline"/>
    <w:basedOn w:val="DefaultParagraphFont"/>
    <w:link w:val="textbold"/>
    <w:qFormat/>
    <w:locked/>
    <w:rsid w:val="003703DC"/>
    <w:rPr>
      <w:u w:val="single"/>
    </w:rPr>
  </w:style>
  <w:style w:type="paragraph" w:customStyle="1" w:styleId="textbold">
    <w:name w:val="text bold"/>
    <w:basedOn w:val="Normal"/>
    <w:link w:val="underline"/>
    <w:qFormat/>
    <w:rsid w:val="003703DC"/>
    <w:pPr>
      <w:ind w:left="720"/>
      <w:jc w:val="both"/>
    </w:pPr>
    <w:rPr>
      <w:rFonts w:asciiTheme="minorHAnsi" w:hAnsiTheme="minorHAnsi" w:cstheme="minorBidi"/>
      <w:u w:val="single"/>
    </w:rPr>
  </w:style>
  <w:style w:type="character" w:customStyle="1" w:styleId="cardtextChar">
    <w:name w:val="card text Char"/>
    <w:basedOn w:val="DefaultParagraphFont"/>
    <w:link w:val="cardtext"/>
    <w:locked/>
    <w:rsid w:val="003703DC"/>
    <w:rPr>
      <w:rFonts w:ascii="Calibri" w:hAnsi="Calibri" w:cs="Calibri"/>
    </w:rPr>
  </w:style>
  <w:style w:type="paragraph" w:customStyle="1" w:styleId="cardtext">
    <w:name w:val="card text"/>
    <w:basedOn w:val="Normal"/>
    <w:link w:val="cardtextChar"/>
    <w:qFormat/>
    <w:rsid w:val="003703DC"/>
    <w:pPr>
      <w:ind w:left="288" w:right="288"/>
    </w:pPr>
  </w:style>
  <w:style w:type="character" w:styleId="HTMLCite">
    <w:name w:val="HTML Cite"/>
    <w:uiPriority w:val="99"/>
    <w:rsid w:val="003703DC"/>
    <w:rPr>
      <w:i/>
      <w:iCs/>
    </w:rPr>
  </w:style>
  <w:style w:type="character" w:customStyle="1" w:styleId="slug-pub-date">
    <w:name w:val="slug-pub-date"/>
    <w:basedOn w:val="DefaultParagraphFont"/>
    <w:rsid w:val="003703DC"/>
  </w:style>
  <w:style w:type="character" w:customStyle="1" w:styleId="slug-vol">
    <w:name w:val="slug-vol"/>
    <w:basedOn w:val="DefaultParagraphFont"/>
    <w:rsid w:val="003703DC"/>
  </w:style>
  <w:style w:type="character" w:customStyle="1" w:styleId="slug-issue">
    <w:name w:val="slug-issue"/>
    <w:basedOn w:val="DefaultParagraphFont"/>
    <w:rsid w:val="003703DC"/>
  </w:style>
  <w:style w:type="character" w:customStyle="1" w:styleId="slug-pages">
    <w:name w:val="slug-pages"/>
    <w:basedOn w:val="DefaultParagraphFont"/>
    <w:rsid w:val="003703DC"/>
  </w:style>
  <w:style w:type="character" w:customStyle="1" w:styleId="Box">
    <w:name w:val="Box"/>
    <w:uiPriority w:val="1"/>
    <w:qFormat/>
    <w:rsid w:val="003703DC"/>
    <w:rPr>
      <w:b/>
      <w:u w:val="single"/>
      <w:bdr w:val="single" w:sz="4" w:space="0" w:color="auto"/>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3703DC"/>
    <w:rPr>
      <w:rFonts w:asciiTheme="majorHAnsi" w:eastAsiaTheme="majorEastAsia" w:hAnsiTheme="majorHAnsi" w:cstheme="majorBidi"/>
      <w:b w:val="0"/>
      <w:sz w:val="26"/>
      <w:u w:val="none"/>
    </w:rPr>
  </w:style>
  <w:style w:type="character" w:customStyle="1" w:styleId="cardChar">
    <w:name w:val="card Char"/>
    <w:basedOn w:val="DefaultParagraphFont"/>
    <w:rsid w:val="003703DC"/>
    <w:rPr>
      <w:rFonts w:cs="Calibri"/>
      <w:bCs/>
      <w:sz w:val="24"/>
      <w:u w:val="single"/>
    </w:rPr>
  </w:style>
  <w:style w:type="character" w:customStyle="1" w:styleId="highlight2">
    <w:name w:val="highlight2"/>
    <w:rsid w:val="00993BC6"/>
    <w:rPr>
      <w:rFonts w:ascii="Arial" w:hAnsi="Arial"/>
      <w:b/>
      <w:sz w:val="19"/>
      <w:u w:val="thick"/>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ljazeera.com/news/asia-pacific/2012/07/2012775380851346.html" TargetMode="External"/><Relationship Id="rId18" Type="http://schemas.openxmlformats.org/officeDocument/2006/relationships/hyperlink" Target="http://archive.sgir.eu/uploads/Nunes-joaonunes-politicssecuritycriticaltheory.pdf" TargetMode="External"/><Relationship Id="rId26" Type="http://schemas.openxmlformats.org/officeDocument/2006/relationships/hyperlink" Target="http://dtlweb.au.af.mil///exlibris/dtl/d3_1/apache_media/L2V4bGlicmlzL2R0bC9kM18xL2FwYWNoZV9tZWRpYS8zMTEwMg==.pdf" TargetMode="External"/><Relationship Id="rId3" Type="http://schemas.openxmlformats.org/officeDocument/2006/relationships/customXml" Target="../customXml/item3.xml"/><Relationship Id="rId21" Type="http://schemas.openxmlformats.org/officeDocument/2006/relationships/hyperlink" Target="http://journals.sub.uni-hamburg.de/giga/jcca/article/viewFile/498/496"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registerguard.com/rg/opinion/29740770-78/cuba-lobby-policy-china-political.html.csp" TargetMode="External"/><Relationship Id="rId17" Type="http://schemas.openxmlformats.org/officeDocument/2006/relationships/hyperlink" Target="http://nfltv.org/2011/02/24/cal-round-robin-policy/" TargetMode="External"/><Relationship Id="rId25" Type="http://schemas.openxmlformats.org/officeDocument/2006/relationships/hyperlink" Target="http://www.wilsoncenter.org/sites/default/files/EnterDragonFinal.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heatlantic.com/technology/archive/2012/03/were-underestimating-the-risk-of-human-extinction/253821/" TargetMode="External"/><Relationship Id="rId20" Type="http://schemas.openxmlformats.org/officeDocument/2006/relationships/hyperlink" Target="http://www.juventudrebelde.co.cu/international/2013-05-31/cuba-and-china-reinforce-relations/" TargetMode="External"/><Relationship Id="rId29" Type="http://schemas.openxmlformats.org/officeDocument/2006/relationships/hyperlink" Target="http://archive.sgir.eu/uploads/Nunes-joaonunes-politicssecuritycriticaltheory.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blogs/right-turn/wp/2014/03/17/senate-again-tries-to-stiffen-obamas-spine-on-iran/" TargetMode="External"/><Relationship Id="rId24" Type="http://schemas.openxmlformats.org/officeDocument/2006/relationships/hyperlink" Target="http://www.trust.org/item/20130509101558-oi5aw/" TargetMode="External"/><Relationship Id="rId32" Type="http://schemas.openxmlformats.org/officeDocument/2006/relationships/hyperlink" Target="http://chicagomaroon.com/2014/01/24/unsustainable-resource-sustainable-economy/" TargetMode="External"/><Relationship Id="rId5" Type="http://schemas.openxmlformats.org/officeDocument/2006/relationships/styles" Target="styles.xml"/><Relationship Id="rId15" Type="http://schemas.openxmlformats.org/officeDocument/2006/relationships/hyperlink" Target="http://www.carlisle.army.mil/usawc/Parameters/01autumn/Kane.htm" TargetMode="External"/><Relationship Id="rId23" Type="http://schemas.openxmlformats.org/officeDocument/2006/relationships/hyperlink" Target="http://www.eurasiareview.com/17062013-china-and-latin-america-connected-and-competing-analysis/" TargetMode="External"/><Relationship Id="rId28" Type="http://schemas.openxmlformats.org/officeDocument/2006/relationships/hyperlink" Target="http://www.ciis.org.cn/english/2012-10/30/content_5446364.htm" TargetMode="External"/><Relationship Id="rId10" Type="http://schemas.openxmlformats.org/officeDocument/2006/relationships/hyperlink" Target="http://www.forbes.com/sites/markadomanis/2014/01/03/russias-oil-industry-is-doing-ok-which-is-good-news-for-the-kremlin/" TargetMode="External"/><Relationship Id="rId19" Type="http://schemas.openxmlformats.org/officeDocument/2006/relationships/hyperlink" Target="http://duckofminerva.blogspot.com/2012/01/get-real-chicago-ir-guys-out-in-force.html" TargetMode="External"/><Relationship Id="rId31" Type="http://schemas.openxmlformats.org/officeDocument/2006/relationships/hyperlink" Target="http://online.wsj.com/article/SB10001424127887324432404579051040700939878.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olanchart.com/article8774-chinas-moves-on-cuba-need-to-be-stopped.html" TargetMode="External"/><Relationship Id="rId22" Type="http://schemas.openxmlformats.org/officeDocument/2006/relationships/hyperlink" Target="http://www.diplomaticourier.com/news/regions/brics/192-how-the-chinese-are-helping-to-transform-cuba-again" TargetMode="External"/><Relationship Id="rId27" Type="http://schemas.openxmlformats.org/officeDocument/2006/relationships/hyperlink" Target="http://www.freeourfreemarkets.org/2012/09/cuban-embargo-and-china.html" TargetMode="External"/><Relationship Id="rId30" Type="http://schemas.openxmlformats.org/officeDocument/2006/relationships/hyperlink" Target="http://www.globaleconomiccrisis.com/blog/archives/35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16</Pages>
  <Words>3773</Words>
  <Characters>21508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Nate Nys</cp:lastModifiedBy>
  <cp:revision>1</cp:revision>
  <dcterms:created xsi:type="dcterms:W3CDTF">2014-03-23T22:06:00Z</dcterms:created>
  <dcterms:modified xsi:type="dcterms:W3CDTF">2014-03-23T22:23:00Z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