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B47" w:rsidRPr="00531ECF" w:rsidRDefault="00F80B47" w:rsidP="00F80B47">
      <w:pPr>
        <w:pStyle w:val="Heading1"/>
        <w:rPr>
          <w:rFonts w:ascii="Calibri" w:hAnsi="Calibri"/>
        </w:rPr>
      </w:pPr>
      <w:r w:rsidRPr="00531ECF">
        <w:rPr>
          <w:rFonts w:ascii="Calibri" w:hAnsi="Calibri"/>
        </w:rPr>
        <w:t>1NC</w:t>
      </w:r>
    </w:p>
    <w:p w:rsidR="00F80B47" w:rsidRPr="00531ECF" w:rsidRDefault="00F80B47" w:rsidP="00F80B47"/>
    <w:p w:rsidR="00F80B47" w:rsidRPr="00531ECF" w:rsidRDefault="00F80B47" w:rsidP="00F80B47">
      <w:pPr>
        <w:pStyle w:val="Heading2"/>
        <w:rPr>
          <w:rFonts w:ascii="Calibri" w:hAnsi="Calibri" w:cs="Times New Roman"/>
        </w:rPr>
      </w:pPr>
      <w:r w:rsidRPr="00531ECF">
        <w:rPr>
          <w:rFonts w:ascii="Calibri" w:hAnsi="Calibri" w:cs="Times New Roman"/>
        </w:rPr>
        <w:lastRenderedPageBreak/>
        <w:t>1NC ALBA</w:t>
      </w:r>
    </w:p>
    <w:p w:rsidR="00F80B47" w:rsidRPr="00531ECF" w:rsidRDefault="00F80B47" w:rsidP="00F80B47">
      <w:pPr>
        <w:rPr>
          <w:rStyle w:val="StyleStyleBold12pt"/>
        </w:rPr>
      </w:pPr>
      <w:r w:rsidRPr="00531ECF">
        <w:rPr>
          <w:rStyle w:val="StyleStyleBold12pt"/>
        </w:rPr>
        <w:t xml:space="preserve">Latin American geopolitics </w:t>
      </w:r>
      <w:proofErr w:type="gramStart"/>
      <w:r w:rsidRPr="00531ECF">
        <w:rPr>
          <w:rStyle w:val="StyleStyleBold12pt"/>
        </w:rPr>
        <w:t>are</w:t>
      </w:r>
      <w:proofErr w:type="gramEnd"/>
      <w:r w:rsidRPr="00531ECF">
        <w:rPr>
          <w:rStyle w:val="StyleStyleBold12pt"/>
        </w:rPr>
        <w:t xml:space="preserve"> split for the time being – but an indication of Cuban preeminence unites them</w:t>
      </w:r>
    </w:p>
    <w:p w:rsidR="00F80B47" w:rsidRPr="00531ECF" w:rsidRDefault="00F80B47" w:rsidP="00F80B47">
      <w:pPr>
        <w:rPr>
          <w:rStyle w:val="StyleStyleBold12pt"/>
        </w:rPr>
      </w:pPr>
      <w:r w:rsidRPr="00531ECF">
        <w:rPr>
          <w:rStyle w:val="StyleStyleBold12pt"/>
        </w:rPr>
        <w:t>Cave 14</w:t>
      </w:r>
    </w:p>
    <w:p w:rsidR="00F80B47" w:rsidRPr="00531ECF" w:rsidRDefault="00F80B47" w:rsidP="00F80B47">
      <w:r w:rsidRPr="00531ECF">
        <w:t xml:space="preserve">Damien Cave 14, NY Times, (“Response From Latin American Leaders on Venezuelan Unrest Is Muted”, </w:t>
      </w:r>
      <w:hyperlink r:id="rId8" w:history="1">
        <w:r w:rsidRPr="00531ECF">
          <w:t>http://www.nytimes.com/2014/02/22/world/americas/response-from-latin-american-leaders-on-venezuelan-unrest-is-muted.html?_r=0</w:t>
        </w:r>
      </w:hyperlink>
      <w:r w:rsidRPr="00531ECF">
        <w:t>, AW)</w:t>
      </w:r>
    </w:p>
    <w:p w:rsidR="00F80B47" w:rsidRDefault="00F80B47" w:rsidP="00F80B47">
      <w:r w:rsidRPr="00F80B47">
        <w:t xml:space="preserve">MEXICO CITY — When President Nicolás Maduro of Venezuela arrived in Havana for a regional </w:t>
      </w:r>
    </w:p>
    <w:p w:rsidR="00F80B47" w:rsidRDefault="00F80B47" w:rsidP="00F80B47">
      <w:r>
        <w:t>AND</w:t>
      </w:r>
    </w:p>
    <w:p w:rsidR="00F80B47" w:rsidRPr="00F80B47" w:rsidRDefault="00F80B47" w:rsidP="00F80B47">
      <w:proofErr w:type="gramStart"/>
      <w:r w:rsidRPr="00F80B47">
        <w:t>and</w:t>
      </w:r>
      <w:proofErr w:type="gramEnd"/>
      <w:r w:rsidRPr="00F80B47">
        <w:t xml:space="preserve"> sustains Cuba. The politics of this are very, very complicated.”</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Plan revives Latin American anti-Americanism – surrenders to Castro and lionizes Cuba</w:t>
      </w:r>
    </w:p>
    <w:p w:rsidR="00F80B47" w:rsidRPr="00531ECF" w:rsidRDefault="00F80B47" w:rsidP="00F80B47">
      <w:r w:rsidRPr="00531ECF">
        <w:rPr>
          <w:rStyle w:val="StyleStyleBold12pt"/>
        </w:rPr>
        <w:t>Brookes 9</w:t>
      </w:r>
    </w:p>
    <w:p w:rsidR="00F80B47" w:rsidRPr="00531ECF" w:rsidRDefault="00F80B47" w:rsidP="00F80B47">
      <w:r w:rsidRPr="00531ECF">
        <w:t xml:space="preserve">Peter Brookes, senior fellow for National Security Affairs in the Davis Institute at The Heritage Foundation, 4/16/09, (“Keep the Embargo, O”, </w:t>
      </w:r>
      <w:hyperlink r:id="rId9" w:history="1">
        <w:r w:rsidRPr="00531ECF">
          <w:t>http://www.heritage.org/research/commentary/2009/04/keep-the-embargo-o</w:t>
        </w:r>
      </w:hyperlink>
      <w:r w:rsidRPr="00531ECF">
        <w:t>, AW)</w:t>
      </w:r>
    </w:p>
    <w:p w:rsidR="00F80B47" w:rsidRDefault="00F80B47" w:rsidP="00F80B47">
      <w:r w:rsidRPr="00F80B47">
        <w:t xml:space="preserve">In another outreach to roguish regimes, the Obama administration on Monday announced the easing </w:t>
      </w:r>
    </w:p>
    <w:p w:rsidR="00F80B47" w:rsidRDefault="00F80B47" w:rsidP="00F80B47">
      <w:r>
        <w:t>AND</w:t>
      </w:r>
    </w:p>
    <w:p w:rsidR="00F80B47" w:rsidRPr="00F80B47" w:rsidRDefault="00F80B47" w:rsidP="00F80B47">
      <w:proofErr w:type="gramStart"/>
      <w:r w:rsidRPr="00F80B47">
        <w:t>communist</w:t>
      </w:r>
      <w:proofErr w:type="gramEnd"/>
      <w:r w:rsidRPr="00F80B47">
        <w:t xml:space="preserve"> regime, we should hold firm onto the leverage the embargo provides.</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Leftist militarization causes Russian expansion</w:t>
      </w:r>
    </w:p>
    <w:p w:rsidR="00F80B47" w:rsidRPr="00531ECF" w:rsidRDefault="00F80B47" w:rsidP="00F80B47">
      <w:pPr>
        <w:rPr>
          <w:rStyle w:val="StyleStyleBold12pt"/>
        </w:rPr>
      </w:pPr>
      <w:r w:rsidRPr="00531ECF">
        <w:rPr>
          <w:rStyle w:val="StyleStyleBold12pt"/>
        </w:rPr>
        <w:t>Vassallo 10</w:t>
      </w:r>
    </w:p>
    <w:p w:rsidR="00F80B47" w:rsidRPr="00531ECF" w:rsidRDefault="00F80B47" w:rsidP="00F80B47">
      <w:r w:rsidRPr="00531ECF">
        <w:t xml:space="preserve">JoEllen Vassallo 2010, MA in IR, St. John Fisher College, (“The Bolivarian Alliance for the Americas: The Destabilizing Impact on Latin America”, </w:t>
      </w:r>
      <w:hyperlink r:id="rId10" w:history="1">
        <w:r w:rsidRPr="00531ECF">
          <w:t>http://fisherpub.sjfc.edu/cgi/viewcontent.cgi?article=1001&amp;context=intlstudies_masters</w:t>
        </w:r>
      </w:hyperlink>
      <w:r w:rsidRPr="00531ECF">
        <w:t>, AW)</w:t>
      </w:r>
    </w:p>
    <w:p w:rsidR="00F80B47" w:rsidRDefault="00F80B47" w:rsidP="00F80B47">
      <w:r w:rsidRPr="00F80B47">
        <w:t xml:space="preserve">Another area of concern is Russia‟s relationship with ALBA. Russia serves as </w:t>
      </w:r>
    </w:p>
    <w:p w:rsidR="00F80B47" w:rsidRDefault="00F80B47" w:rsidP="00F80B47">
      <w:r>
        <w:t>AND</w:t>
      </w:r>
    </w:p>
    <w:p w:rsidR="00F80B47" w:rsidRPr="00F80B47" w:rsidRDefault="00F80B47" w:rsidP="00F80B47">
      <w:proofErr w:type="gramStart"/>
      <w:r w:rsidRPr="00F80B47">
        <w:t>political</w:t>
      </w:r>
      <w:proofErr w:type="gramEnd"/>
      <w:r w:rsidRPr="00F80B47">
        <w:t xml:space="preserve"> and economic agenda, which has resulted in conflict in the region.</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Extinction</w:t>
      </w:r>
    </w:p>
    <w:p w:rsidR="00F80B47" w:rsidRPr="00531ECF" w:rsidRDefault="00F80B47" w:rsidP="00F80B47">
      <w:r w:rsidRPr="00531ECF">
        <w:rPr>
          <w:rStyle w:val="StyleStyleBold12pt"/>
        </w:rPr>
        <w:t>Walle 12</w:t>
      </w:r>
      <w:r w:rsidRPr="00531ECF">
        <w:t xml:space="preserve"> </w:t>
      </w:r>
    </w:p>
    <w:p w:rsidR="00F80B47" w:rsidRPr="00531ECF" w:rsidRDefault="00F80B47" w:rsidP="00F80B47">
      <w:r w:rsidRPr="00531ECF">
        <w:t xml:space="preserve">(Walter, Research Associate at the Council on Hemispheric Affairs, “Russia Turns to the South for Military and Economic Alliances,” </w:t>
      </w:r>
      <w:hyperlink r:id="rId11" w:history="1">
        <w:r w:rsidRPr="00531ECF">
          <w:t>http://www.coha.org/russia-turns-to-the-south-for-military-and-economic-alliances/</w:t>
        </w:r>
      </w:hyperlink>
      <w:r w:rsidRPr="00531ECF">
        <w:t>)</w:t>
      </w:r>
    </w:p>
    <w:p w:rsidR="00F80B47" w:rsidRDefault="00F80B47" w:rsidP="00F80B47">
      <w:r w:rsidRPr="00F80B47">
        <w:t xml:space="preserve">Quite clearly, Russia’s interest in Latin America is escalating. Russian Foreign Minister Sergey </w:t>
      </w:r>
    </w:p>
    <w:p w:rsidR="00F80B47" w:rsidRDefault="00F80B47" w:rsidP="00F80B47">
      <w:r>
        <w:t>AND</w:t>
      </w:r>
    </w:p>
    <w:p w:rsidR="00F80B47" w:rsidRPr="00F80B47" w:rsidRDefault="00F80B47" w:rsidP="00F80B47">
      <w:proofErr w:type="gramStart"/>
      <w:r w:rsidRPr="00F80B47">
        <w:t>alone</w:t>
      </w:r>
      <w:proofErr w:type="gramEnd"/>
      <w:r w:rsidRPr="00F80B47">
        <w:t xml:space="preserve"> among Latin American countries in recognizing the independence of the new republics.</w:t>
      </w:r>
    </w:p>
    <w:p w:rsidR="00F80B47" w:rsidRPr="00531ECF" w:rsidRDefault="00F80B47" w:rsidP="00F80B47"/>
    <w:p w:rsidR="00F80B47" w:rsidRPr="00531ECF" w:rsidRDefault="00F80B47" w:rsidP="00F80B47">
      <w:pPr>
        <w:pStyle w:val="Heading2"/>
        <w:rPr>
          <w:rFonts w:ascii="Calibri" w:hAnsi="Calibri" w:cs="Times New Roman"/>
        </w:rPr>
      </w:pPr>
      <w:r w:rsidRPr="00531ECF">
        <w:rPr>
          <w:rFonts w:ascii="Calibri" w:hAnsi="Calibri" w:cs="Times New Roman"/>
        </w:rPr>
        <w:t>1NC Politics</w:t>
      </w:r>
    </w:p>
    <w:p w:rsidR="00F80B47" w:rsidRPr="00531ECF" w:rsidRDefault="00F80B47" w:rsidP="00F80B47">
      <w:pPr>
        <w:rPr>
          <w:rStyle w:val="StyleStyleBold12pt"/>
        </w:rPr>
      </w:pPr>
      <w:r w:rsidRPr="00531ECF">
        <w:rPr>
          <w:rStyle w:val="StyleStyleBold12pt"/>
        </w:rPr>
        <w:t>Obama’s push is making NSA agreement converge now, but current political momentum is key</w:t>
      </w:r>
    </w:p>
    <w:p w:rsidR="00F80B47" w:rsidRPr="00531ECF" w:rsidRDefault="00F80B47" w:rsidP="00F80B47">
      <w:pPr>
        <w:rPr>
          <w:rStyle w:val="StyleBoldUnderline"/>
          <w:sz w:val="18"/>
          <w:u w:val="none"/>
        </w:rPr>
      </w:pPr>
      <w:r w:rsidRPr="00531ECF">
        <w:t xml:space="preserve">Darren </w:t>
      </w:r>
      <w:r w:rsidRPr="00531ECF">
        <w:rPr>
          <w:rStyle w:val="StyleStyleBold12pt"/>
        </w:rPr>
        <w:t>Samuelsohn</w:t>
      </w:r>
      <w:r w:rsidRPr="00531ECF">
        <w:t xml:space="preserve">, senior policy reporter for POLITICO Pro, </w:t>
      </w:r>
      <w:r w:rsidRPr="00531ECF">
        <w:rPr>
          <w:rStyle w:val="StyleStyleBold12pt"/>
        </w:rPr>
        <w:t>and</w:t>
      </w:r>
      <w:r w:rsidRPr="00531ECF">
        <w:t xml:space="preserve"> Jake </w:t>
      </w:r>
      <w:r w:rsidRPr="00531ECF">
        <w:rPr>
          <w:rStyle w:val="StyleStyleBold12pt"/>
        </w:rPr>
        <w:t>Sherman</w:t>
      </w:r>
      <w:r w:rsidRPr="00531ECF">
        <w:t xml:space="preserve">, congressional reporter for POLITICO, </w:t>
      </w:r>
      <w:r w:rsidRPr="00531ECF">
        <w:rPr>
          <w:rStyle w:val="StyleStyleBold12pt"/>
        </w:rPr>
        <w:t>4/9</w:t>
      </w:r>
      <w:r w:rsidRPr="00531ECF">
        <w:t xml:space="preserve"> [“Dueling dilemmas for national security reform,” http://www.politico.com/story/2014/04/nsa-national-security-reform-105549.html]</w:t>
      </w:r>
    </w:p>
    <w:p w:rsidR="00F80B47" w:rsidRDefault="00F80B47" w:rsidP="00F80B47">
      <w:r w:rsidRPr="00F80B47">
        <w:t xml:space="preserve">In the House, Speaker John Boehner (R-Ohio) and Majority Leader </w:t>
      </w:r>
    </w:p>
    <w:p w:rsidR="00F80B47" w:rsidRDefault="00F80B47" w:rsidP="00F80B47">
      <w:r>
        <w:t>AND</w:t>
      </w:r>
    </w:p>
    <w:p w:rsidR="00F80B47" w:rsidRPr="00F80B47" w:rsidRDefault="00F80B47" w:rsidP="00F80B47">
      <w:proofErr w:type="gramStart"/>
      <w:r w:rsidRPr="00F80B47">
        <w:t>of</w:t>
      </w:r>
      <w:proofErr w:type="gramEnd"/>
      <w:r w:rsidRPr="00F80B47">
        <w:t xml:space="preserve"> both Boehner and Senate Majority Leader Harry Reid (D-Nev.).</w:t>
      </w:r>
    </w:p>
    <w:p w:rsidR="00F80B47" w:rsidRPr="00531ECF" w:rsidRDefault="00F80B47" w:rsidP="00F80B47">
      <w:pPr>
        <w:rPr>
          <w:sz w:val="14"/>
        </w:rPr>
      </w:pPr>
    </w:p>
    <w:p w:rsidR="00F80B47" w:rsidRPr="00531ECF" w:rsidRDefault="00F80B47" w:rsidP="00F80B47">
      <w:pPr>
        <w:rPr>
          <w:rStyle w:val="StyleStyleBold12pt"/>
        </w:rPr>
      </w:pPr>
      <w:r w:rsidRPr="00531ECF">
        <w:rPr>
          <w:rStyle w:val="StyleStyleBold12pt"/>
        </w:rPr>
        <w:t xml:space="preserve">The plan is a massive congressional fight that infects the legislative future of unrelated initiatives </w:t>
      </w:r>
    </w:p>
    <w:p w:rsidR="00F80B47" w:rsidRPr="00531ECF" w:rsidRDefault="00F80B47" w:rsidP="00F80B47">
      <w:pPr>
        <w:rPr>
          <w:b/>
          <w:sz w:val="24"/>
        </w:rPr>
      </w:pPr>
      <w:r w:rsidRPr="00531ECF">
        <w:rPr>
          <w:rStyle w:val="StyleStyleBold12pt"/>
        </w:rPr>
        <w:t xml:space="preserve">LeoGrande 12 </w:t>
      </w:r>
      <w:r w:rsidRPr="00531ECF">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F80B47" w:rsidRDefault="00F80B47" w:rsidP="00F80B47">
      <w:r w:rsidRPr="00F80B47">
        <w:t xml:space="preserve">Where in the executive branch will control over Cuba policy lie? Political considerations played </w:t>
      </w:r>
    </w:p>
    <w:p w:rsidR="00F80B47" w:rsidRDefault="00F80B47" w:rsidP="00F80B47">
      <w:r>
        <w:t>AND</w:t>
      </w:r>
    </w:p>
    <w:p w:rsidR="00F80B47" w:rsidRPr="00F80B47" w:rsidRDefault="00F80B47" w:rsidP="00F80B47">
      <w:proofErr w:type="gramStart"/>
      <w:r w:rsidRPr="00F80B47">
        <w:t>capital</w:t>
      </w:r>
      <w:proofErr w:type="gramEnd"/>
      <w:r w:rsidRPr="00F80B47">
        <w:t xml:space="preserve"> rarely happen unless the urgency of the problem forces policymakers to take action</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 xml:space="preserve">That’s key to NSA authority—Congress would easily reject all NSA surveillance </w:t>
      </w:r>
    </w:p>
    <w:p w:rsidR="00F80B47" w:rsidRPr="00531ECF" w:rsidRDefault="00F80B47" w:rsidP="00F80B47">
      <w:r w:rsidRPr="00531ECF">
        <w:t xml:space="preserve">Brendan </w:t>
      </w:r>
      <w:r w:rsidRPr="00531ECF">
        <w:rPr>
          <w:rStyle w:val="StyleStyleBold12pt"/>
        </w:rPr>
        <w:t>Sasso</w:t>
      </w:r>
      <w:r w:rsidRPr="00531ECF">
        <w:t xml:space="preserve">, National Journal, </w:t>
      </w:r>
      <w:r w:rsidRPr="00531ECF">
        <w:rPr>
          <w:rStyle w:val="StyleStyleBold12pt"/>
        </w:rPr>
        <w:t>3/25</w:t>
      </w:r>
      <w:r w:rsidRPr="00531ECF">
        <w:t>/14, Why Obama and His NSA Defenders Changed Their Minds, www.nationaljournal.com/tech/why-obama-and-his-nsa-defenders-changed-their-minds-20140325</w:t>
      </w:r>
    </w:p>
    <w:p w:rsidR="00F80B47" w:rsidRDefault="00F80B47" w:rsidP="00F80B47">
      <w:r w:rsidRPr="00F80B47">
        <w:t xml:space="preserve">It was only months ago that President Obama, with bipartisan backing from the heads </w:t>
      </w:r>
    </w:p>
    <w:p w:rsidR="00F80B47" w:rsidRDefault="00F80B47" w:rsidP="00F80B47">
      <w:r>
        <w:t>AND</w:t>
      </w:r>
    </w:p>
    <w:p w:rsidR="00F80B47" w:rsidRPr="00F80B47" w:rsidRDefault="00F80B47" w:rsidP="00F80B47">
      <w:proofErr w:type="gramStart"/>
      <w:r w:rsidRPr="00F80B47">
        <w:t>think</w:t>
      </w:r>
      <w:proofErr w:type="gramEnd"/>
      <w:r w:rsidRPr="00F80B47">
        <w:t xml:space="preserve"> that more than anything else, that is galvanizing us into action." </w:t>
      </w:r>
    </w:p>
    <w:p w:rsidR="00F80B47" w:rsidRDefault="00F80B47" w:rsidP="00F80B47">
      <w:r w:rsidRPr="00F80B47">
        <w:t xml:space="preserve">Obama and the House Intelligence Committee leaders believe their proposals are now the NSA's best </w:t>
      </w:r>
    </w:p>
    <w:p w:rsidR="00F80B47" w:rsidRDefault="00F80B47" w:rsidP="00F80B47">
      <w:r>
        <w:t>AND</w:t>
      </w:r>
    </w:p>
    <w:p w:rsidR="00F80B47" w:rsidRPr="00F80B47" w:rsidRDefault="00F80B47" w:rsidP="00F80B47">
      <w:r w:rsidRPr="00F80B47">
        <w:t xml:space="preserve">Freedom Act, and outside groups will continue their policy push as well. </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NSA intelligence capabilities critical to US leadership, and prevention of terror and cyber attacks</w:t>
      </w:r>
    </w:p>
    <w:p w:rsidR="00F80B47" w:rsidRPr="00531ECF" w:rsidRDefault="00F80B47" w:rsidP="00F80B47">
      <w:r w:rsidRPr="00531ECF">
        <w:t xml:space="preserve">Michelle </w:t>
      </w:r>
      <w:r w:rsidRPr="00531ECF">
        <w:rPr>
          <w:rStyle w:val="StyleStyleBold12pt"/>
        </w:rPr>
        <w:t>Van Cleave</w:t>
      </w:r>
      <w:r w:rsidRPr="00531ECF">
        <w:t>, Senior fellow, National War College, Jack Kemp Foundation Principal, Nov/Dec 20</w:t>
      </w:r>
      <w:r w:rsidRPr="00531ECF">
        <w:rPr>
          <w:rStyle w:val="StyleStyleBold12pt"/>
        </w:rPr>
        <w:t>13</w:t>
      </w:r>
      <w:r w:rsidRPr="00531ECF">
        <w:t>, What It Takes: In Defense of the NSA, www.worldaffairsjournal.org/article/what-it-takes-defense-nsa</w:t>
      </w:r>
    </w:p>
    <w:p w:rsidR="00F80B47" w:rsidRDefault="00F80B47" w:rsidP="00F80B47">
      <w:r w:rsidRPr="00F80B47">
        <w:t xml:space="preserve">Highest on the list of “lessons learned” from the September 11th terrorist attack </w:t>
      </w:r>
    </w:p>
    <w:p w:rsidR="00F80B47" w:rsidRDefault="00F80B47" w:rsidP="00F80B47">
      <w:r>
        <w:t>AND</w:t>
      </w:r>
    </w:p>
    <w:p w:rsidR="00F80B47" w:rsidRPr="00F80B47" w:rsidRDefault="00F80B47" w:rsidP="00F80B47">
      <w:proofErr w:type="gramStart"/>
      <w:r w:rsidRPr="00F80B47">
        <w:t>very</w:t>
      </w:r>
      <w:proofErr w:type="gramEnd"/>
      <w:r w:rsidRPr="00F80B47">
        <w:t xml:space="preserve"> least, a part of the continuing experiment that is our democracy.</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Extinction</w:t>
      </w:r>
    </w:p>
    <w:p w:rsidR="00F80B47" w:rsidRPr="00531ECF" w:rsidRDefault="00F80B47" w:rsidP="00F80B47">
      <w:r w:rsidRPr="00531ECF">
        <w:t xml:space="preserve">Owen B. </w:t>
      </w:r>
      <w:r w:rsidRPr="00531ECF">
        <w:rPr>
          <w:rStyle w:val="StyleStyleBold12pt"/>
        </w:rPr>
        <w:t>Toon 07</w:t>
      </w:r>
      <w:r w:rsidRPr="00531ECF">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F80B47" w:rsidRDefault="00F80B47" w:rsidP="00F80B47">
      <w:r w:rsidRPr="00F80B47">
        <w:t xml:space="preserve">To an increasing extent, people are congregating in the world’s great urban centers, </w:t>
      </w:r>
    </w:p>
    <w:p w:rsidR="00F80B47" w:rsidRDefault="00F80B47" w:rsidP="00F80B47">
      <w:r>
        <w:t>AND</w:t>
      </w:r>
    </w:p>
    <w:p w:rsidR="00F80B47" w:rsidRPr="00F80B47" w:rsidRDefault="00F80B47" w:rsidP="00F80B47">
      <w:proofErr w:type="gramStart"/>
      <w:r w:rsidRPr="00F80B47">
        <w:t>should</w:t>
      </w:r>
      <w:proofErr w:type="gramEnd"/>
      <w:r w:rsidRPr="00F80B47">
        <w:t xml:space="preserve"> be carried out as well for the present scenarios and physical outcomes.</w:t>
      </w:r>
    </w:p>
    <w:p w:rsidR="00F80B47" w:rsidRPr="00531ECF" w:rsidRDefault="00F80B47" w:rsidP="00F80B47"/>
    <w:p w:rsidR="00F80B47" w:rsidRPr="00531ECF" w:rsidRDefault="00F80B47" w:rsidP="00F80B47">
      <w:pPr>
        <w:rPr>
          <w:rStyle w:val="StyleBoldUnderline"/>
        </w:rPr>
      </w:pPr>
    </w:p>
    <w:p w:rsidR="00F80B47" w:rsidRPr="00531ECF" w:rsidRDefault="00F80B47" w:rsidP="00F80B47"/>
    <w:p w:rsidR="00F80B47" w:rsidRPr="00531ECF" w:rsidRDefault="00F80B47" w:rsidP="00F80B47">
      <w:pPr>
        <w:pStyle w:val="Heading2"/>
        <w:rPr>
          <w:rFonts w:ascii="Calibri" w:hAnsi="Calibri" w:cs="Times New Roman"/>
        </w:rPr>
      </w:pPr>
      <w:r w:rsidRPr="00531ECF">
        <w:rPr>
          <w:rFonts w:ascii="Calibri" w:hAnsi="Calibri" w:cs="Times New Roman"/>
        </w:rPr>
        <w:t xml:space="preserve">1NC China </w:t>
      </w:r>
    </w:p>
    <w:p w:rsidR="00F80B47" w:rsidRPr="00531ECF" w:rsidRDefault="00F80B47" w:rsidP="00F80B47">
      <w:pPr>
        <w:rPr>
          <w:rStyle w:val="StyleStyleBold12pt"/>
        </w:rPr>
      </w:pPr>
      <w:r w:rsidRPr="00531ECF">
        <w:rPr>
          <w:rStyle w:val="StyleStyleBold12pt"/>
        </w:rPr>
        <w:t>The plan alone is our link and impact – US competition over oil in Latin America is the most probable scenario for nuclear conflict – China is all in on resources</w:t>
      </w:r>
    </w:p>
    <w:p w:rsidR="00F80B47" w:rsidRPr="00531ECF" w:rsidRDefault="00F80B47" w:rsidP="00F80B47">
      <w:r w:rsidRPr="00531ECF">
        <w:rPr>
          <w:rStyle w:val="StyleStyleBold12pt"/>
        </w:rPr>
        <w:t>Leverett</w:t>
      </w:r>
      <w:r w:rsidRPr="00531ECF">
        <w:t xml:space="preserve"> 20</w:t>
      </w:r>
      <w:r w:rsidRPr="00531ECF">
        <w:rPr>
          <w:rStyle w:val="StyleStyleBold12pt"/>
        </w:rPr>
        <w:t>05</w:t>
      </w:r>
      <w:r w:rsidRPr="00531ECF">
        <w:t xml:space="preserve"> (Flynt, senior fellow at the Saban Center for Middle East Policy at the Brookings Institute. </w:t>
      </w:r>
      <w:proofErr w:type="gramStart"/>
      <w:r w:rsidRPr="00531ECF">
        <w:t>The Washington Quarterly 29.1 (2005) 187-201.</w:t>
      </w:r>
      <w:proofErr w:type="gramEnd"/>
      <w:r w:rsidRPr="00531ECF">
        <w:t xml:space="preserve"> </w:t>
      </w:r>
      <w:hyperlink r:id="rId12" w:history="1">
        <w:r w:rsidRPr="00531ECF">
          <w:t>http://muse.jhu.edu/journals/washington_quarterly/v029/29.1leverett.html</w:t>
        </w:r>
      </w:hyperlink>
      <w:r w:rsidRPr="00531ECF">
        <w:t xml:space="preserve">.) </w:t>
      </w:r>
    </w:p>
    <w:p w:rsidR="00F80B47" w:rsidRDefault="00F80B47" w:rsidP="00F80B47">
      <w:r w:rsidRPr="00F80B47">
        <w:t xml:space="preserve"> The bid by the China National Offshore Oil Corporation (CNOOC) to acquire </w:t>
      </w:r>
    </w:p>
    <w:p w:rsidR="00F80B47" w:rsidRDefault="00F80B47" w:rsidP="00F80B47">
      <w:r>
        <w:t>AND</w:t>
      </w:r>
    </w:p>
    <w:p w:rsidR="00F80B47" w:rsidRPr="00F80B47" w:rsidRDefault="00F80B47" w:rsidP="00F80B47">
      <w:proofErr w:type="gramStart"/>
      <w:r w:rsidRPr="00F80B47">
        <w:t>bilateral</w:t>
      </w:r>
      <w:proofErr w:type="gramEnd"/>
      <w:r w:rsidRPr="00F80B47">
        <w:t xml:space="preserve"> friction and damage U.S. strategic interests in the region.</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 xml:space="preserve">Chinese response to competition causes militarization of current resources on perception of competition over scarce resources  </w:t>
      </w:r>
    </w:p>
    <w:p w:rsidR="00F80B47" w:rsidRPr="00531ECF" w:rsidRDefault="00F80B47" w:rsidP="00F80B47">
      <w:r w:rsidRPr="00531ECF">
        <w:rPr>
          <w:rStyle w:val="StyleStyleBold12pt"/>
        </w:rPr>
        <w:t>Samrei</w:t>
      </w:r>
      <w:r w:rsidRPr="00531ECF">
        <w:t>, 20</w:t>
      </w:r>
      <w:r w:rsidRPr="00531ECF">
        <w:rPr>
          <w:rStyle w:val="StyleStyleBold12pt"/>
        </w:rPr>
        <w:t>11</w:t>
      </w:r>
      <w:r w:rsidRPr="00531ECF">
        <w:t xml:space="preserve"> [July 19th, Dr. Fariborz Saremi is a commentator on TV and radio (German ARD/NDR TV</w:t>
      </w:r>
      <w:proofErr w:type="gramStart"/>
      <w:r w:rsidRPr="00531ECF">
        <w:t>,SAT</w:t>
      </w:r>
      <w:proofErr w:type="gramEnd"/>
      <w:r w:rsidRPr="00531ECF">
        <w:t xml:space="preserve"> 1,N24, Voice of America and Radio Israel) on Middle East issues and a contributer to FreePressers.com, WorldTribune.com and Defense&amp;Foreign Affairs. </w:t>
      </w:r>
      <w:hyperlink r:id="rId13" w:history="1">
        <w:r w:rsidRPr="00531ECF">
          <w:t>http://www.worldtribune.com/worldtribune/wtarc/2011/ea_china0895_07_19.asp</w:t>
        </w:r>
      </w:hyperlink>
      <w:r w:rsidRPr="00531ECF">
        <w:t>]</w:t>
      </w:r>
    </w:p>
    <w:p w:rsidR="00F80B47" w:rsidRDefault="00F80B47" w:rsidP="00F80B47">
      <w:r w:rsidRPr="00F80B47">
        <w:t xml:space="preserve">Thus, since China became a net oil importing country in 1993, its consumption </w:t>
      </w:r>
    </w:p>
    <w:p w:rsidR="00F80B47" w:rsidRDefault="00F80B47" w:rsidP="00F80B47">
      <w:r>
        <w:t>AND</w:t>
      </w:r>
    </w:p>
    <w:p w:rsidR="00F80B47" w:rsidRPr="00F80B47" w:rsidRDefault="00F80B47" w:rsidP="00F80B47">
      <w:proofErr w:type="gramStart"/>
      <w:r w:rsidRPr="00F80B47">
        <w:t>the</w:t>
      </w:r>
      <w:proofErr w:type="gramEnd"/>
      <w:r w:rsidRPr="00F80B47">
        <w:t xml:space="preserve"> foreseeable future while cementing its political, commercial, and military influence.</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 xml:space="preserve">The impact is nuclear war </w:t>
      </w:r>
    </w:p>
    <w:p w:rsidR="00F80B47" w:rsidRDefault="00F80B47" w:rsidP="00F80B47">
      <w:r w:rsidRPr="00F80B47">
        <w:t xml:space="preserve">Ross 09 [Robert S. Ross. Robert S. Ross is Professor of </w:t>
      </w:r>
    </w:p>
    <w:p w:rsidR="00F80B47" w:rsidRDefault="00F80B47" w:rsidP="00F80B47">
      <w:r>
        <w:t>AND</w:t>
      </w:r>
    </w:p>
    <w:p w:rsidR="00F80B47" w:rsidRPr="00F80B47" w:rsidRDefault="00F80B47" w:rsidP="00F80B47">
      <w:r w:rsidRPr="00F80B47">
        <w:t>Sources, Prospects, and the U.S. Response", lexis]</w:t>
      </w:r>
    </w:p>
    <w:p w:rsidR="00F80B47" w:rsidRDefault="00F80B47" w:rsidP="00F80B47">
      <w:r w:rsidRPr="00F80B47">
        <w:t xml:space="preserve">China's challenge to the maritime status quo would likely elicit a U.S. </w:t>
      </w:r>
    </w:p>
    <w:p w:rsidR="00F80B47" w:rsidRDefault="00F80B47" w:rsidP="00F80B47">
      <w:r>
        <w:t>AND</w:t>
      </w:r>
    </w:p>
    <w:p w:rsidR="00F80B47" w:rsidRPr="00F80B47" w:rsidRDefault="00F80B47" w:rsidP="00F80B47">
      <w:proofErr w:type="gramStart"/>
      <w:r w:rsidRPr="00F80B47">
        <w:t>build</w:t>
      </w:r>
      <w:proofErr w:type="gramEnd"/>
      <w:r w:rsidRPr="00F80B47">
        <w:t xml:space="preserve"> the very weapons that the United States "cares most about." 98</w:t>
      </w:r>
    </w:p>
    <w:p w:rsidR="00F80B47" w:rsidRPr="00531ECF" w:rsidRDefault="00F80B47" w:rsidP="00F80B47"/>
    <w:p w:rsidR="00F80B47" w:rsidRPr="00531ECF" w:rsidRDefault="00F80B47" w:rsidP="00F80B47">
      <w:pPr>
        <w:pStyle w:val="Heading2"/>
        <w:rPr>
          <w:rFonts w:ascii="Calibri" w:hAnsi="Calibri" w:cs="Times New Roman"/>
        </w:rPr>
      </w:pPr>
      <w:r w:rsidRPr="00531ECF">
        <w:rPr>
          <w:rFonts w:ascii="Calibri" w:hAnsi="Calibri" w:cs="Times New Roman"/>
        </w:rPr>
        <w:t>1NC Kritik</w:t>
      </w:r>
    </w:p>
    <w:p w:rsidR="00F80B47" w:rsidRPr="00531ECF" w:rsidRDefault="00F80B47" w:rsidP="00F80B47">
      <w:pPr>
        <w:rPr>
          <w:rStyle w:val="StyleStyleBold12pt"/>
        </w:rPr>
      </w:pPr>
      <w:r w:rsidRPr="00531ECF">
        <w:rPr>
          <w:rStyle w:val="StyleStyleBold12pt"/>
        </w:rPr>
        <w:t xml:space="preserve">Economic engagement forces Latin America to strait-jacket itself to compete in a rigged imperialistic game – global forces make extinction inevitable vote negative to align yourself against the affirmatives colonial politics </w:t>
      </w:r>
    </w:p>
    <w:p w:rsidR="00F80B47" w:rsidRPr="00531ECF" w:rsidRDefault="00F80B47" w:rsidP="00F80B47">
      <w:pPr>
        <w:rPr>
          <w:rFonts w:eastAsiaTheme="minorHAnsi"/>
          <w:szCs w:val="22"/>
        </w:rPr>
      </w:pPr>
      <w:r w:rsidRPr="00531ECF">
        <w:t>Oscar Guardiola-</w:t>
      </w:r>
      <w:r w:rsidRPr="00531ECF">
        <w:rPr>
          <w:rStyle w:val="StyleStyleBold12pt"/>
        </w:rPr>
        <w:t>RIVERA</w:t>
      </w:r>
      <w:r w:rsidRPr="00531ECF">
        <w:t xml:space="preserve"> Law @ Birkbeck, University of London </w:t>
      </w:r>
      <w:r w:rsidRPr="00531ECF">
        <w:rPr>
          <w:rStyle w:val="StyleStyleBold12pt"/>
        </w:rPr>
        <w:t>’10</w:t>
      </w:r>
      <w:r w:rsidRPr="00531ECF">
        <w:t xml:space="preserve"> </w:t>
      </w:r>
      <w:r w:rsidRPr="00531ECF">
        <w:rPr>
          <w:i/>
        </w:rPr>
        <w:t>What if Latin America Ruled the World?</w:t>
      </w:r>
      <w:r w:rsidRPr="00531ECF">
        <w:t xml:space="preserve"> p. 2-9</w:t>
      </w:r>
    </w:p>
    <w:p w:rsidR="00F80B47" w:rsidRDefault="00F80B47" w:rsidP="00F80B47">
      <w:r w:rsidRPr="00F80B47">
        <w:t xml:space="preserve">Uruguayan novelist and journalist Eduardo Galeano once wrote that the part of the world known </w:t>
      </w:r>
    </w:p>
    <w:p w:rsidR="00F80B47" w:rsidRDefault="00F80B47" w:rsidP="00F80B47">
      <w:r>
        <w:t>AND</w:t>
      </w:r>
    </w:p>
    <w:p w:rsidR="00F80B47" w:rsidRPr="00F80B47" w:rsidRDefault="00F80B47" w:rsidP="00F80B47">
      <w:proofErr w:type="gramStart"/>
      <w:r w:rsidRPr="00F80B47">
        <w:t>ready</w:t>
      </w:r>
      <w:proofErr w:type="gramEnd"/>
      <w:r w:rsidRPr="00F80B47">
        <w:t xml:space="preserve"> to listen. Indeed, Latin America no longer specialises in losing.</w:t>
      </w:r>
    </w:p>
    <w:p w:rsidR="00F80B47" w:rsidRPr="00531ECF" w:rsidRDefault="00F80B47" w:rsidP="00F80B47"/>
    <w:p w:rsidR="00F80B47" w:rsidRPr="00531ECF" w:rsidRDefault="00F80B47" w:rsidP="00F80B47"/>
    <w:p w:rsidR="00F80B47" w:rsidRPr="00531ECF" w:rsidRDefault="00F80B47" w:rsidP="00F80B47">
      <w:pPr>
        <w:pStyle w:val="Heading2"/>
        <w:rPr>
          <w:rFonts w:ascii="Calibri" w:hAnsi="Calibri" w:cs="Times New Roman"/>
        </w:rPr>
      </w:pPr>
      <w:r w:rsidRPr="00531ECF">
        <w:rPr>
          <w:rFonts w:ascii="Calibri" w:hAnsi="Calibri" w:cs="Times New Roman"/>
        </w:rPr>
        <w:t>1NC Counterplan</w:t>
      </w:r>
    </w:p>
    <w:p w:rsidR="00F80B47" w:rsidRPr="00531ECF" w:rsidRDefault="00F80B47" w:rsidP="00F80B47">
      <w:pPr>
        <w:rPr>
          <w:rStyle w:val="StyleStyleBold12pt"/>
        </w:rPr>
      </w:pPr>
      <w:r w:rsidRPr="00531ECF">
        <w:rPr>
          <w:rStyle w:val="StyleStyleBold12pt"/>
        </w:rPr>
        <w:t xml:space="preserve">The United States federal government should lift all non-oil production related economic sanctions on Cuba, including the trade embargo, humanitarian assistance, telecommunications links, and commercial sales. </w:t>
      </w:r>
    </w:p>
    <w:p w:rsidR="00F80B47" w:rsidRPr="00531ECF" w:rsidRDefault="00F80B47" w:rsidP="00F80B47">
      <w:pPr>
        <w:rPr>
          <w:rStyle w:val="StyleStyleBold12pt"/>
        </w:rPr>
      </w:pPr>
      <w:bookmarkStart w:id="0" w:name="_GoBack"/>
      <w:bookmarkEnd w:id="0"/>
    </w:p>
    <w:p w:rsidR="00F80B47" w:rsidRPr="00531ECF" w:rsidRDefault="00F80B47" w:rsidP="00F80B47">
      <w:pPr>
        <w:rPr>
          <w:rStyle w:val="StyleStyleBold12pt"/>
        </w:rPr>
      </w:pPr>
      <w:r w:rsidRPr="00531ECF">
        <w:rPr>
          <w:rStyle w:val="StyleStyleBold12pt"/>
        </w:rPr>
        <w:t xml:space="preserve">It competes—the plan says they normalize relations—that requires an end point with no sanctions—the CP keeps ones related to oil on the books. </w:t>
      </w:r>
    </w:p>
    <w:p w:rsidR="00F80B47" w:rsidRPr="00531ECF" w:rsidRDefault="00F80B47" w:rsidP="00F80B47">
      <w:r w:rsidRPr="00531ECF">
        <w:rPr>
          <w:rStyle w:val="StyleStyleBold12pt"/>
        </w:rPr>
        <w:t>Pfiser and Jarvis 2k</w:t>
      </w:r>
      <w:r w:rsidRPr="00531ECF">
        <w:t xml:space="preserve"> Damien Pfister, University of Alabama, Tuscaloosa, AL Jason Jarvis, Augustana College, Rock Island, IL“Normalization Topic Wording Paper” http://debate.uvm.edu/wppfister.html</w:t>
      </w:r>
    </w:p>
    <w:p w:rsidR="00F80B47" w:rsidRDefault="00F80B47" w:rsidP="00F80B47">
      <w:r w:rsidRPr="00F80B47">
        <w:t>In the foreign policy literature concerning pariah states, "normalize" is used often</w:t>
      </w:r>
    </w:p>
    <w:p w:rsidR="00F80B47" w:rsidRDefault="00F80B47" w:rsidP="00F80B47">
      <w:r>
        <w:t>AND</w:t>
      </w:r>
    </w:p>
    <w:p w:rsidR="00F80B47" w:rsidRPr="00F80B47" w:rsidRDefault="00F80B47" w:rsidP="00F80B47">
      <w:proofErr w:type="gramStart"/>
      <w:r w:rsidRPr="00F80B47">
        <w:t>normal</w:t>
      </w:r>
      <w:proofErr w:type="gramEnd"/>
      <w:r w:rsidRPr="00F80B47">
        <w:t>" economic relations. The contextual definitions lend credence to this interpretation.</w:t>
      </w:r>
    </w:p>
    <w:p w:rsidR="00F80B47" w:rsidRPr="00531ECF" w:rsidRDefault="00F80B47" w:rsidP="00F80B47">
      <w:pPr>
        <w:pStyle w:val="Heading2"/>
        <w:rPr>
          <w:rFonts w:ascii="Calibri" w:hAnsi="Calibri" w:cs="Times New Roman"/>
        </w:rPr>
      </w:pPr>
      <w:r w:rsidRPr="00531ECF">
        <w:rPr>
          <w:rFonts w:ascii="Calibri" w:hAnsi="Calibri" w:cs="Times New Roman"/>
        </w:rPr>
        <w:t>1NC Multilateralism</w:t>
      </w:r>
    </w:p>
    <w:p w:rsidR="00F80B47" w:rsidRPr="00531ECF" w:rsidRDefault="00F80B47" w:rsidP="00F80B47">
      <w:pPr>
        <w:rPr>
          <w:rStyle w:val="StyleStyleBold12pt"/>
        </w:rPr>
      </w:pPr>
      <w:r w:rsidRPr="00531ECF">
        <w:rPr>
          <w:rStyle w:val="StyleStyleBold12pt"/>
        </w:rPr>
        <w:t>Multilat is inevitable but fails – 4 warrants</w:t>
      </w:r>
    </w:p>
    <w:p w:rsidR="00F80B47" w:rsidRPr="00531ECF" w:rsidRDefault="00F80B47" w:rsidP="00F80B47">
      <w:pPr>
        <w:rPr>
          <w:b/>
          <w:sz w:val="24"/>
          <w:u w:val="single"/>
        </w:rPr>
      </w:pPr>
      <w:r w:rsidRPr="00531ECF">
        <w:rPr>
          <w:rStyle w:val="StyleStyleBold12pt"/>
        </w:rPr>
        <w:t>Young et al 13</w:t>
      </w:r>
      <w:r w:rsidRPr="00531ECF">
        <w:t xml:space="preserve">, Kevin Young is Assistant Professor in the Department of </w:t>
      </w:r>
      <w:proofErr w:type="gramStart"/>
      <w:r w:rsidRPr="00531ECF">
        <w:t>Political Science</w:t>
      </w:r>
      <w:proofErr w:type="gramEnd"/>
      <w:r w:rsidRPr="00531ECF">
        <w:t xml:space="preserv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Blavatnik School of Government, Oxford University, Open Democracy, May 24, 2013, ("Gridlock: the growing breakdown of global cooperation", </w:t>
      </w:r>
      <w:hyperlink r:id="rId14" w:history="1">
        <w:r w:rsidRPr="00531ECF">
          <w:t>http://www.opendemocracy.net/thomas-hale-david-held-kevin-young/gridlock-growing-breakdown-of-global-cooperation</w:t>
        </w:r>
      </w:hyperlink>
      <w:r w:rsidRPr="00531ECF">
        <w:t>, AW)</w:t>
      </w:r>
    </w:p>
    <w:p w:rsidR="00F80B47" w:rsidRDefault="00F80B47" w:rsidP="00F80B47">
      <w:r w:rsidRPr="00F80B47">
        <w:t xml:space="preserve">The Doha round of trade negotiations is deadlocked, despite eight successful multilateral trade rounds </w:t>
      </w:r>
    </w:p>
    <w:p w:rsidR="00F80B47" w:rsidRDefault="00F80B47" w:rsidP="00F80B47">
      <w:r>
        <w:t>AND</w:t>
      </w:r>
    </w:p>
    <w:p w:rsidR="00F80B47" w:rsidRPr="00F80B47" w:rsidRDefault="00F80B47" w:rsidP="00F80B47">
      <w:proofErr w:type="gramStart"/>
      <w:r w:rsidRPr="00F80B47">
        <w:t>they</w:t>
      </w:r>
      <w:proofErr w:type="gramEnd"/>
      <w:r w:rsidRPr="00F80B47">
        <w:t xml:space="preserve"> now block and inhibit problem solving and reform at the global level. </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Soft power fails - empirics</w:t>
      </w:r>
    </w:p>
    <w:p w:rsidR="00F80B47" w:rsidRPr="00531ECF" w:rsidRDefault="00F80B47" w:rsidP="00F80B47">
      <w:r w:rsidRPr="00531ECF">
        <w:rPr>
          <w:rStyle w:val="StyleStyleBold12pt"/>
        </w:rPr>
        <w:t>Drezner 11</w:t>
      </w:r>
    </w:p>
    <w:p w:rsidR="00F80B47" w:rsidRPr="00531ECF" w:rsidRDefault="00F80B47" w:rsidP="00F80B47">
      <w:r w:rsidRPr="00531ECF">
        <w:t>Daniel W. Drezner, Professor of International Politics at the Fletcher School of Law and Diplomacy at Tufts University, Foreign Affairs, July/August 2011, "Does Obama Have a Grand Strategy?</w:t>
      </w:r>
      <w:proofErr w:type="gramStart"/>
      <w:r w:rsidRPr="00531ECF">
        <w:t>",</w:t>
      </w:r>
      <w:proofErr w:type="gramEnd"/>
      <w:r w:rsidRPr="00531ECF">
        <w:t xml:space="preserve"> </w:t>
      </w:r>
      <w:hyperlink r:id="rId15" w:history="1">
        <w:r w:rsidRPr="00531ECF">
          <w:t>http://www.foreignaffairs.com/print/67869</w:t>
        </w:r>
      </w:hyperlink>
    </w:p>
    <w:p w:rsidR="00F80B47" w:rsidRDefault="00F80B47" w:rsidP="00F80B47">
      <w:r w:rsidRPr="00F80B47">
        <w:t xml:space="preserve">What went wrong? The administration, and many others, erred in believing that </w:t>
      </w:r>
    </w:p>
    <w:p w:rsidR="00F80B47" w:rsidRDefault="00F80B47" w:rsidP="00F80B47">
      <w:r>
        <w:t>AND</w:t>
      </w:r>
    </w:p>
    <w:p w:rsidR="00F80B47" w:rsidRPr="00F80B47" w:rsidRDefault="00F80B47" w:rsidP="00F80B47">
      <w:proofErr w:type="gramStart"/>
      <w:r w:rsidRPr="00F80B47">
        <w:t>as</w:t>
      </w:r>
      <w:proofErr w:type="gramEnd"/>
      <w:r w:rsidRPr="00F80B47">
        <w:t xml:space="preserve"> promoting narrow U.S. interests rather than global public goods.</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ANY alt cause takes out the aff</w:t>
      </w:r>
    </w:p>
    <w:p w:rsidR="00F80B47" w:rsidRPr="00531ECF" w:rsidRDefault="00F80B47" w:rsidP="00F80B47">
      <w:pPr>
        <w:rPr>
          <w:sz w:val="16"/>
          <w:szCs w:val="16"/>
        </w:rPr>
      </w:pPr>
      <w:r w:rsidRPr="00531ECF">
        <w:rPr>
          <w:rStyle w:val="StyleStyleBold12pt"/>
        </w:rPr>
        <w:t>Gray ’11</w:t>
      </w:r>
      <w:r w:rsidRPr="00531ECF">
        <w:t xml:space="preserve"> </w:t>
      </w:r>
      <w:r w:rsidRPr="00531ECF">
        <w:rPr>
          <w:sz w:val="16"/>
          <w:szCs w:val="16"/>
        </w:rPr>
        <w:t>[Colin S, Professor of International Politics and Strategic Studies at the University of Reading, England, and Founder of the National Institute for Public Policy, “Hard Power And Soft Power: The Utility Of Military Force as An Instrument Of Policy In The 21st Century,” April, http://www.strategicstudiesinstitute.army.mil/pubs/display.cfm</w:t>
      </w:r>
      <w:proofErr w:type="gramStart"/>
      <w:r w:rsidRPr="00531ECF">
        <w:rPr>
          <w:sz w:val="16"/>
          <w:szCs w:val="16"/>
        </w:rPr>
        <w:t>?pubID</w:t>
      </w:r>
      <w:proofErr w:type="gramEnd"/>
      <w:r w:rsidRPr="00531ECF">
        <w:rPr>
          <w:sz w:val="16"/>
          <w:szCs w:val="16"/>
        </w:rPr>
        <w:t>=1059]</w:t>
      </w:r>
    </w:p>
    <w:p w:rsidR="00F80B47" w:rsidRDefault="00F80B47" w:rsidP="00F80B47">
      <w:r w:rsidRPr="00F80B47">
        <w:t xml:space="preserve">It bears repeating because it passes unnoticed that culture, and indeed civilization itself, </w:t>
      </w:r>
    </w:p>
    <w:p w:rsidR="00F80B47" w:rsidRDefault="00F80B47" w:rsidP="00F80B47">
      <w:r>
        <w:t>AND</w:t>
      </w:r>
    </w:p>
    <w:p w:rsidR="00F80B47" w:rsidRPr="00F80B47" w:rsidRDefault="00F80B47" w:rsidP="00F80B47">
      <w:proofErr w:type="gramStart"/>
      <w:r w:rsidRPr="00F80B47">
        <w:t>it</w:t>
      </w:r>
      <w:proofErr w:type="gramEnd"/>
      <w:r w:rsidRPr="00F80B47">
        <w:t xml:space="preserve"> may be, a country cannot easily escape legacies from its past.</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 xml:space="preserve">No transition wars – institutions check – this answers their </w:t>
      </w:r>
      <w:proofErr w:type="gramStart"/>
      <w:r w:rsidRPr="00531ECF">
        <w:rPr>
          <w:rStyle w:val="StyleStyleBold12pt"/>
        </w:rPr>
        <w:t>asia</w:t>
      </w:r>
      <w:proofErr w:type="gramEnd"/>
      <w:r w:rsidRPr="00531ECF">
        <w:rPr>
          <w:rStyle w:val="StyleStyleBold12pt"/>
        </w:rPr>
        <w:t xml:space="preserve"> scenario</w:t>
      </w:r>
    </w:p>
    <w:p w:rsidR="00F80B47" w:rsidRPr="00531ECF" w:rsidRDefault="00F80B47" w:rsidP="00F80B47">
      <w:r w:rsidRPr="00531ECF">
        <w:rPr>
          <w:rStyle w:val="StyleStyleBold12pt"/>
        </w:rPr>
        <w:t>Fordham 12</w:t>
      </w:r>
      <w:r w:rsidRPr="00531ECF">
        <w:t>—professor of political science at Binghamton University (Ben, International Economic Institutions and Great Power Peace, 8/12/12, http://gt2030.com/2012/08/15/international-economic-institutions-and-great-power-peace/)</w:t>
      </w:r>
    </w:p>
    <w:p w:rsidR="00F80B47" w:rsidRDefault="00F80B47" w:rsidP="00F80B47">
      <w:r w:rsidRPr="00F80B47">
        <w:t xml:space="preserve">I enjoyed Jack Levy’s comments on how the world would have looked to people writing </w:t>
      </w:r>
    </w:p>
    <w:p w:rsidR="00F80B47" w:rsidRDefault="00F80B47" w:rsidP="00F80B47">
      <w:r>
        <w:t>AND</w:t>
      </w:r>
    </w:p>
    <w:p w:rsidR="00F80B47" w:rsidRPr="00F80B47" w:rsidRDefault="00F80B47" w:rsidP="00F80B47">
      <w:proofErr w:type="gramStart"/>
      <w:r w:rsidRPr="00F80B47">
        <w:t>the</w:t>
      </w:r>
      <w:proofErr w:type="gramEnd"/>
      <w:r w:rsidRPr="00F80B47">
        <w:t xml:space="preserve"> benefits that emerging powers like China receive from upholding the status quo.</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Decline of unilateralism causes international destabilization – the impact is nuclear war in every regional hotspot</w:t>
      </w:r>
    </w:p>
    <w:p w:rsidR="00F80B47" w:rsidRPr="00531ECF" w:rsidRDefault="00F80B47" w:rsidP="00F80B47">
      <w:r w:rsidRPr="00531ECF">
        <w:rPr>
          <w:rStyle w:val="StyleStyleBold12pt"/>
        </w:rPr>
        <w:t>Kakutani 12 </w:t>
      </w:r>
      <w:r w:rsidRPr="00531ECF">
        <w:t xml:space="preserve">– Michiko, Political scientist, geostrategist, and US National Security Adviser to Jimmy Carter, 1/29/12, (“Surveying a Global Power Shift”, </w:t>
      </w:r>
      <w:hyperlink r:id="rId16" w:history="1">
        <w:r w:rsidRPr="00531ECF">
          <w:t>http://www.nytimes.com/2012/01/30/books/strategic-vision-by-zbigniew-brzezinski.html?pagewanted=all&amp;_r=0)</w:t>
        </w:r>
      </w:hyperlink>
    </w:p>
    <w:p w:rsidR="00F80B47" w:rsidRPr="00531ECF" w:rsidRDefault="00F80B47" w:rsidP="00F80B47">
      <w:r w:rsidRPr="00531ECF">
        <w:t>***Cites Zignew Brzezinski***</w:t>
      </w:r>
    </w:p>
    <w:p w:rsidR="00F80B47" w:rsidRDefault="00F80B47" w:rsidP="00F80B47">
      <w:r w:rsidRPr="00F80B47">
        <w:t xml:space="preserve">What Mr. Brzezinski does do here — lucidly, and for the most </w:t>
      </w:r>
      <w:proofErr w:type="gramStart"/>
      <w:r w:rsidRPr="00F80B47">
        <w:t>part</w:t>
      </w:r>
      <w:proofErr w:type="gramEnd"/>
      <w:r w:rsidRPr="00F80B47">
        <w:t xml:space="preserve"> </w:t>
      </w:r>
    </w:p>
    <w:p w:rsidR="00F80B47" w:rsidRDefault="00F80B47" w:rsidP="00F80B47">
      <w:r>
        <w:t>AND</w:t>
      </w:r>
    </w:p>
    <w:p w:rsidR="00F80B47" w:rsidRPr="00F80B47" w:rsidRDefault="00F80B47" w:rsidP="00F80B47">
      <w:proofErr w:type="gramStart"/>
      <w:r w:rsidRPr="00F80B47">
        <w:t>importance</w:t>
      </w:r>
      <w:proofErr w:type="gramEnd"/>
      <w:r w:rsidRPr="00F80B47">
        <w:t> to social well-being and ultimately to human survival would stall.”</w:t>
      </w:r>
    </w:p>
    <w:p w:rsidR="00F80B47" w:rsidRPr="00531ECF" w:rsidRDefault="00F80B47" w:rsidP="00F80B47">
      <w:pPr>
        <w:pStyle w:val="cardtext"/>
        <w:ind w:left="0"/>
        <w:rPr>
          <w:rFonts w:ascii="Calibri" w:hAnsi="Calibri" w:cs="Times New Roman"/>
          <w:sz w:val="10"/>
        </w:rPr>
      </w:pPr>
      <w:proofErr w:type="gramStart"/>
      <w:r w:rsidRPr="00531ECF">
        <w:rPr>
          <w:rFonts w:ascii="Calibri" w:hAnsi="Calibri" w:cs="Times New Roman"/>
          <w:sz w:val="10"/>
        </w:rPr>
        <w:t>groups</w:t>
      </w:r>
      <w:proofErr w:type="gramEnd"/>
      <w:r w:rsidRPr="00531ECF">
        <w:rPr>
          <w:rFonts w:ascii="Calibri" w:hAnsi="Calibri" w:cs="Times New Roman"/>
          <w:sz w:val="10"/>
        </w:rPr>
        <w:t xml:space="preserve">, militias, rogue states, etc. </w:t>
      </w:r>
    </w:p>
    <w:p w:rsidR="00F80B47" w:rsidRPr="00531ECF" w:rsidRDefault="00F80B47" w:rsidP="00F80B47">
      <w:pPr>
        <w:pStyle w:val="Heading2"/>
        <w:rPr>
          <w:rFonts w:ascii="Calibri" w:hAnsi="Calibri" w:cs="Times New Roman"/>
        </w:rPr>
      </w:pPr>
      <w:r w:rsidRPr="00531ECF">
        <w:rPr>
          <w:rFonts w:ascii="Calibri" w:hAnsi="Calibri" w:cs="Times New Roman"/>
        </w:rPr>
        <w:t>1NC Transition</w:t>
      </w:r>
    </w:p>
    <w:p w:rsidR="00F80B47" w:rsidRPr="00531ECF" w:rsidRDefault="00F80B47" w:rsidP="00F80B47">
      <w:pPr>
        <w:rPr>
          <w:rStyle w:val="StyleStyleBold12pt"/>
        </w:rPr>
      </w:pPr>
      <w:r w:rsidRPr="00531ECF">
        <w:rPr>
          <w:rStyle w:val="StyleStyleBold12pt"/>
        </w:rPr>
        <w:t>Their laundry list of vague impacts is academic garbage – conflicts can’t just emerge</w:t>
      </w:r>
    </w:p>
    <w:p w:rsidR="00F80B47" w:rsidRPr="00531ECF" w:rsidRDefault="00F80B47" w:rsidP="00F80B47">
      <w:pPr>
        <w:rPr>
          <w:b/>
        </w:rPr>
      </w:pPr>
      <w:r w:rsidRPr="00531ECF">
        <w:rPr>
          <w:rStyle w:val="StyleStyleBold12pt"/>
        </w:rPr>
        <w:t>Fettweis, 11</w:t>
      </w:r>
      <w:r w:rsidRPr="00531ECF">
        <w:rPr>
          <w:b/>
        </w:rPr>
        <w:t xml:space="preserve"> </w:t>
      </w:r>
      <w:r w:rsidRPr="00531ECF">
        <w:t>Christopher J. Fettweis, Department of Political Science, Tulane University, 9/26/11, Free Riding or Restraint? Examining European Grand Strategy, Comparative Strategy, 30:316–332, EBSCO</w:t>
      </w:r>
    </w:p>
    <w:p w:rsidR="00F80B47" w:rsidRDefault="00F80B47" w:rsidP="00F80B47">
      <w:r w:rsidRPr="00F80B47">
        <w:t xml:space="preserve">Assertions that without the combination of U.S. capabilities, presence and commitments </w:t>
      </w:r>
    </w:p>
    <w:p w:rsidR="00F80B47" w:rsidRDefault="00F80B47" w:rsidP="00F80B47">
      <w:r>
        <w:t>AND</w:t>
      </w:r>
    </w:p>
    <w:p w:rsidR="00F80B47" w:rsidRPr="00F80B47" w:rsidRDefault="00F80B47" w:rsidP="00F80B47">
      <w:proofErr w:type="gramStart"/>
      <w:r w:rsidRPr="00F80B47">
        <w:t>their</w:t>
      </w:r>
      <w:proofErr w:type="gramEnd"/>
      <w:r w:rsidRPr="00F80B47">
        <w:t xml:space="preserve"> security is all but assured, with or without the United States.</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No risk of nuclear terrorism---too many obstacles</w:t>
      </w:r>
    </w:p>
    <w:p w:rsidR="00F80B47" w:rsidRPr="00531ECF" w:rsidRDefault="00F80B47" w:rsidP="00F80B47">
      <w:r w:rsidRPr="00531ECF">
        <w:t xml:space="preserve">John J. </w:t>
      </w:r>
      <w:r w:rsidRPr="00531ECF">
        <w:rPr>
          <w:rStyle w:val="StyleStyleBold12pt"/>
        </w:rPr>
        <w:t>Mearsheimer 14</w:t>
      </w:r>
      <w:r w:rsidRPr="00531ECF">
        <w:t>, R. Wendell Harrison Distinguished Service Professor of Political Science at the University of Chicago, “America Unhinged”, January 2, nationalinterest.org/article/america-unhinged-9639</w:t>
      </w:r>
      <w:proofErr w:type="gramStart"/>
      <w:r w:rsidRPr="00531ECF">
        <w:t>?page</w:t>
      </w:r>
      <w:proofErr w:type="gramEnd"/>
      <w:r w:rsidRPr="00531ECF">
        <w:t>=show</w:t>
      </w:r>
    </w:p>
    <w:p w:rsidR="00F80B47" w:rsidRDefault="00F80B47" w:rsidP="00F80B47">
      <w:r w:rsidRPr="00F80B47">
        <w:t xml:space="preserve">Am I overlooking the obvious threat that strikes fear into the hearts of so </w:t>
      </w:r>
      <w:proofErr w:type="gramStart"/>
      <w:r w:rsidRPr="00F80B47">
        <w:t>many</w:t>
      </w:r>
      <w:proofErr w:type="gramEnd"/>
      <w:r w:rsidRPr="00F80B47">
        <w:t xml:space="preserve"> </w:t>
      </w:r>
    </w:p>
    <w:p w:rsidR="00F80B47" w:rsidRDefault="00F80B47" w:rsidP="00F80B47">
      <w:r>
        <w:t>AND</w:t>
      </w:r>
    </w:p>
    <w:p w:rsidR="00F80B47" w:rsidRPr="00F80B47" w:rsidRDefault="00F80B47" w:rsidP="00F80B47">
      <w:proofErr w:type="gramStart"/>
      <w:r w:rsidRPr="00F80B47">
        <w:t>encourage</w:t>
      </w:r>
      <w:proofErr w:type="gramEnd"/>
      <w:r w:rsidRPr="00F80B47">
        <w:t xml:space="preserve"> and help other states to place nuclear materials in highly secure custody.</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No retaliation—definitely no escalation</w:t>
      </w:r>
    </w:p>
    <w:p w:rsidR="00F80B47" w:rsidRPr="00531ECF" w:rsidRDefault="00F80B47" w:rsidP="00F80B47">
      <w:r w:rsidRPr="00531ECF">
        <w:rPr>
          <w:rStyle w:val="StyleStyleBold12pt"/>
        </w:rPr>
        <w:t>Mueller 5</w:t>
      </w:r>
      <w:r w:rsidRPr="00531ECF">
        <w:t xml:space="preserve"> (John, Professor of Political Science – Ohio State University, Reactions and Overreactions to Terrorism, http://polisci.osu.edu/faculty/jmueller/NB.PDF)</w:t>
      </w:r>
    </w:p>
    <w:p w:rsidR="00F80B47" w:rsidRDefault="00F80B47" w:rsidP="00F80B47">
      <w:r w:rsidRPr="00F80B47">
        <w:t xml:space="preserve">However, history clearly demonstrates that overreaction is not necessarily inevitable. Sometimes, in </w:t>
      </w:r>
    </w:p>
    <w:p w:rsidR="00F80B47" w:rsidRDefault="00F80B47" w:rsidP="00F80B47">
      <w:r>
        <w:t>AND</w:t>
      </w:r>
    </w:p>
    <w:p w:rsidR="00F80B47" w:rsidRPr="00F80B47" w:rsidRDefault="00F80B47" w:rsidP="00F80B47">
      <w:proofErr w:type="gramStart"/>
      <w:r w:rsidRPr="00F80B47">
        <w:t>after</w:t>
      </w:r>
      <w:proofErr w:type="gramEnd"/>
      <w:r w:rsidRPr="00F80B47">
        <w:t xml:space="preserve"> the obligatory (and inexpensive) expressions of outrage are prominently issued.</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 xml:space="preserve">SQ solves Cuba transition---they are liberalizing without the US—most recent </w:t>
      </w:r>
      <w:proofErr w:type="gramStart"/>
      <w:r w:rsidRPr="00531ECF">
        <w:rPr>
          <w:rStyle w:val="StyleStyleBold12pt"/>
        </w:rPr>
        <w:t>ev</w:t>
      </w:r>
      <w:proofErr w:type="gramEnd"/>
      <w:r w:rsidRPr="00531ECF">
        <w:rPr>
          <w:rStyle w:val="StyleStyleBold12pt"/>
        </w:rPr>
        <w:t xml:space="preserve"> </w:t>
      </w:r>
    </w:p>
    <w:p w:rsidR="00F80B47" w:rsidRPr="00531ECF" w:rsidRDefault="00F80B47" w:rsidP="00F80B47">
      <w:pPr>
        <w:rPr>
          <w:sz w:val="16"/>
        </w:rPr>
      </w:pPr>
      <w:r w:rsidRPr="00531ECF">
        <w:rPr>
          <w:rStyle w:val="StyleStyleBold12pt"/>
        </w:rPr>
        <w:t>Feinberg 4/1/14-</w:t>
      </w:r>
      <w:r w:rsidRPr="00531ECF">
        <w:rPr>
          <w:sz w:val="16"/>
        </w:rPr>
        <w:t>Richard Feinberg Nonresident Senior Fellow, Foreign Policy, Latin America Initiative, “Richard Feinberg</w:t>
      </w:r>
    </w:p>
    <w:p w:rsidR="00F80B47" w:rsidRPr="00531ECF" w:rsidRDefault="00F80B47" w:rsidP="00F80B47">
      <w:pPr>
        <w:rPr>
          <w:sz w:val="16"/>
        </w:rPr>
      </w:pPr>
      <w:r w:rsidRPr="00531ECF">
        <w:rPr>
          <w:sz w:val="16"/>
        </w:rPr>
        <w:t>Nonresident Senior Fellow, Foreign Policy, Latin America Initiative,” http://www.brookings.edu/blogs/up-front/posts/2014/04/01-cuba-foreign-direct-investment-feinberg</w:t>
      </w:r>
    </w:p>
    <w:p w:rsidR="00F80B47" w:rsidRDefault="00F80B47" w:rsidP="00F80B47">
      <w:r w:rsidRPr="00F80B47">
        <w:t>Dateline Havana: The Cuban legislature has approved a new foreign direct investment law (</w:t>
      </w:r>
    </w:p>
    <w:p w:rsidR="00F80B47" w:rsidRDefault="00F80B47" w:rsidP="00F80B47">
      <w:r>
        <w:t>AND</w:t>
      </w:r>
    </w:p>
    <w:p w:rsidR="00F80B47" w:rsidRPr="00F80B47" w:rsidRDefault="00F80B47" w:rsidP="00F80B47">
      <w:proofErr w:type="gramStart"/>
      <w:r w:rsidRPr="00F80B47">
        <w:t>foreign</w:t>
      </w:r>
      <w:proofErr w:type="gramEnd"/>
      <w:r w:rsidRPr="00F80B47">
        <w:t xml:space="preserve"> businesses, however, are likely to get a head start soon. </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Plan causes rollback of reform – makes instability inevitable</w:t>
      </w:r>
    </w:p>
    <w:p w:rsidR="00F80B47" w:rsidRPr="00531ECF" w:rsidRDefault="00F80B47" w:rsidP="00F80B47">
      <w:r w:rsidRPr="00531ECF">
        <w:rPr>
          <w:rStyle w:val="StyleStyleBold12pt"/>
        </w:rPr>
        <w:t xml:space="preserve">Sanguinetty 13 </w:t>
      </w:r>
      <w:r w:rsidRPr="00531ECF">
        <w:rPr>
          <w:sz w:val="14"/>
        </w:rPr>
        <w:t xml:space="preserve">(Jorge A. Sanguinetty, expert on human capital strategies and the political economy of policy reform in developing and transitional economies, Jorge A. Sanguinetty is a former economic planner in Cuba with first-hand knowledge of centrally planned economies and how they can transition to more open, market-based systems. Born in Cuba in 1937, Sanguinetty worked as an economist in the tourist and sugar industries before </w:t>
      </w:r>
      <w:proofErr w:type="gramStart"/>
      <w:r w:rsidRPr="00531ECF">
        <w:rPr>
          <w:sz w:val="14"/>
        </w:rPr>
        <w:t>emigrating</w:t>
      </w:r>
      <w:proofErr w:type="gramEnd"/>
      <w:r w:rsidRPr="00531ECF">
        <w:rPr>
          <w:sz w:val="14"/>
        </w:rPr>
        <w:t xml:space="preserve"> to the United States in 1967 and obtaining a Ph.D. in economics at the City University of New York. One of the founding members of the Association for the Study of the Cuban Economy (ASCE), Sanguinetty is the author of Cuba: Realidad y Destino (Ediciones Universal 2005; English translation forthcoming). Many of Sanguinetty’s works on Cuba are available on www.cubafuturo.net. Sanguinetty is the president, CEO, and founder of DevTech Systems, Inc., a consulting firm which offers government agencies, multilateral institutions, and private-sector entities technical assistance in dealing with development issues such as institutional reform in market economies, the economics of justice administration and legal systems, and transition economics. Sanguinetty has published extensively on education reform in developing countries, especially in Latin America, and has worked on projects in more than twenty countries, including the Dominican Republic, El Salvador, Honduras, Jordan, Russia, and South Africa, “Who benefits and loses if the US-Cuba embargo is lifted?</w:t>
      </w:r>
      <w:proofErr w:type="gramStart"/>
      <w:r w:rsidRPr="00531ECF">
        <w:rPr>
          <w:sz w:val="14"/>
        </w:rPr>
        <w:t>”,</w:t>
      </w:r>
      <w:proofErr w:type="gramEnd"/>
      <w:r w:rsidRPr="00531ECF">
        <w:rPr>
          <w:sz w:val="14"/>
        </w:rPr>
        <w:t xml:space="preserve"> April 2013, </w:t>
      </w:r>
      <w:hyperlink r:id="rId17" w:history="1">
        <w:r w:rsidRPr="00531ECF">
          <w:rPr>
            <w:sz w:val="14"/>
          </w:rPr>
          <w:t>http://devresearchcenter.org/2013/04/08/who-benefits-and-loses-if-the-us-cuba-embargo-is-lifted-by-jorge-a-sanguinetty/</w:t>
        </w:r>
      </w:hyperlink>
      <w:r w:rsidRPr="00531ECF">
        <w:rPr>
          <w:sz w:val="14"/>
        </w:rPr>
        <w:t>)</w:t>
      </w:r>
    </w:p>
    <w:p w:rsidR="00F80B47" w:rsidRDefault="00F80B47" w:rsidP="00F80B47">
      <w:r w:rsidRPr="00F80B47">
        <w:t xml:space="preserve">The answer depends on the conditions under which the embargo is lifted. I focus </w:t>
      </w:r>
    </w:p>
    <w:p w:rsidR="00F80B47" w:rsidRDefault="00F80B47" w:rsidP="00F80B47">
      <w:r>
        <w:t>AND</w:t>
      </w:r>
    </w:p>
    <w:p w:rsidR="00F80B47" w:rsidRPr="00F80B47" w:rsidRDefault="00F80B47" w:rsidP="00F80B47">
      <w:proofErr w:type="gramStart"/>
      <w:r w:rsidRPr="00F80B47">
        <w:t>lifting</w:t>
      </w:r>
      <w:proofErr w:type="gramEnd"/>
      <w:r w:rsidRPr="00F80B47">
        <w:t xml:space="preserve"> of the US embargo is likely to bring about democracy in Cuba.</w:t>
      </w:r>
    </w:p>
    <w:p w:rsidR="00F80B47" w:rsidRPr="00531ECF" w:rsidRDefault="00F80B47" w:rsidP="00F80B47"/>
    <w:p w:rsidR="00F80B47" w:rsidRPr="00531ECF" w:rsidRDefault="00F80B47" w:rsidP="00F80B47">
      <w:pPr>
        <w:rPr>
          <w:rStyle w:val="StyleStyleBold12pt"/>
        </w:rPr>
      </w:pPr>
      <w:r w:rsidRPr="00531ECF">
        <w:rPr>
          <w:rStyle w:val="StyleStyleBold12pt"/>
        </w:rPr>
        <w:t>America won’t intervene</w:t>
      </w:r>
    </w:p>
    <w:p w:rsidR="00F80B47" w:rsidRPr="00531ECF" w:rsidRDefault="00F80B47" w:rsidP="00F80B47">
      <w:r w:rsidRPr="00531ECF">
        <w:t xml:space="preserve">Dr. Khatchik Der </w:t>
      </w:r>
      <w:r w:rsidRPr="00531ECF">
        <w:rPr>
          <w:rStyle w:val="StyleStyleBold12pt"/>
        </w:rPr>
        <w:t>Ghoukassian</w:t>
      </w:r>
      <w:r w:rsidRPr="00531ECF">
        <w:t xml:space="preserve"> is a Professor of International Relations at the Universidad de San Andres, Buenos Aires, Argentina; Visiting Professor at the American University of Armenia, Yerevan, Republic of Armenia, Summer </w:t>
      </w:r>
      <w:r w:rsidRPr="00531ECF">
        <w:rPr>
          <w:rStyle w:val="StyleStyleBold12pt"/>
        </w:rPr>
        <w:t xml:space="preserve">2008.  </w:t>
      </w:r>
      <w:r w:rsidRPr="00531ECF">
        <w:t>http://www.humansecuritygateway.com/documents/CRIA_Caucasus-CentralAsia_Instability_NewImperialPeriphery.pdf</w:t>
      </w:r>
    </w:p>
    <w:p w:rsidR="00F80B47" w:rsidRDefault="00F80B47" w:rsidP="00F80B47">
      <w:r w:rsidRPr="00F80B47">
        <w:t xml:space="preserve">Galbraith’s metaphor, for instance, is useful to highlight some features of the current </w:t>
      </w:r>
    </w:p>
    <w:p w:rsidR="00F80B47" w:rsidRDefault="00F80B47" w:rsidP="00F80B47">
      <w:r>
        <w:t>AND</w:t>
      </w:r>
    </w:p>
    <w:p w:rsidR="00F80B47" w:rsidRPr="00F80B47" w:rsidRDefault="00F80B47" w:rsidP="00F80B47">
      <w:proofErr w:type="gramStart"/>
      <w:r w:rsidRPr="00F80B47">
        <w:t>with</w:t>
      </w:r>
      <w:proofErr w:type="gramEnd"/>
      <w:r w:rsidRPr="00F80B47">
        <w:t xml:space="preserve"> overseeing Latin America) in formulating threat perceptions and making the recommendations.</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Past deterioration disproves the impact</w:t>
      </w:r>
    </w:p>
    <w:p w:rsidR="00F80B47" w:rsidRPr="00531ECF" w:rsidRDefault="00F80B47" w:rsidP="00F80B47">
      <w:r w:rsidRPr="00531ECF">
        <w:t xml:space="preserve">Carmelo </w:t>
      </w:r>
      <w:r w:rsidRPr="00531ECF">
        <w:rPr>
          <w:rStyle w:val="StyleStyleBold12pt"/>
        </w:rPr>
        <w:t>Mesa-Lago 9</w:t>
      </w:r>
      <w:r w:rsidRPr="00531ECF">
        <w:t xml:space="preserve">, Economist, (“ECONOMIC AND SOCIAL BALANCE OF 50 YEARS OF CUBAN REVOLUTION”, </w:t>
      </w:r>
      <w:hyperlink r:id="rId18" w:history="1">
        <w:r w:rsidRPr="00531ECF">
          <w:t>http://www.ascecuba.org/publications/proceedings/volume19/pdfs/mesolago.pdf</w:t>
        </w:r>
      </w:hyperlink>
      <w:r w:rsidRPr="00531ECF">
        <w:t>, AW)</w:t>
      </w:r>
    </w:p>
    <w:p w:rsidR="00F80B47" w:rsidRDefault="00F80B47" w:rsidP="00F80B47">
      <w:r w:rsidRPr="00F80B47">
        <w:t xml:space="preserve">Out of a total 84 indicators in Tables 1–3, 29 related to </w:t>
      </w:r>
    </w:p>
    <w:p w:rsidR="00F80B47" w:rsidRDefault="00F80B47" w:rsidP="00F80B47">
      <w:r>
        <w:t>AND</w:t>
      </w:r>
    </w:p>
    <w:p w:rsidR="00F80B47" w:rsidRPr="00F80B47" w:rsidRDefault="00F80B47" w:rsidP="00F80B47">
      <w:r w:rsidRPr="00F80B47">
        <w:t xml:space="preserve">- </w:t>
      </w:r>
      <w:proofErr w:type="gramStart"/>
      <w:r w:rsidRPr="00F80B47">
        <w:t>cial</w:t>
      </w:r>
      <w:proofErr w:type="gramEnd"/>
      <w:r w:rsidRPr="00F80B47">
        <w:t xml:space="preserve"> services should be made financially sustainable in the long-term.</w:t>
      </w:r>
    </w:p>
    <w:p w:rsidR="00F80B47" w:rsidRPr="00531ECF" w:rsidRDefault="00F80B47" w:rsidP="00F80B47"/>
    <w:p w:rsidR="00F80B47" w:rsidRPr="00531ECF" w:rsidRDefault="00F80B47" w:rsidP="00F80B47"/>
    <w:p w:rsidR="00F80B47" w:rsidRPr="00531ECF" w:rsidRDefault="00F80B47" w:rsidP="00F80B47">
      <w:pPr>
        <w:pStyle w:val="Heading1"/>
        <w:rPr>
          <w:rFonts w:ascii="Calibri" w:hAnsi="Calibri"/>
        </w:rPr>
      </w:pPr>
      <w:r w:rsidRPr="00531ECF">
        <w:rPr>
          <w:rFonts w:ascii="Calibri" w:hAnsi="Calibri"/>
        </w:rPr>
        <w:t>2NC</w:t>
      </w:r>
    </w:p>
    <w:p w:rsidR="00F80B47" w:rsidRPr="00F80B47" w:rsidRDefault="00F80B47" w:rsidP="00F80B47">
      <w:pPr>
        <w:pStyle w:val="Heading3"/>
        <w:rPr>
          <w:rStyle w:val="StyleStyleBold12pt"/>
          <w:rFonts w:ascii="Calibri" w:hAnsi="Calibri"/>
          <w:b/>
          <w:sz w:val="36"/>
          <w:u w:val="single"/>
        </w:rPr>
      </w:pPr>
      <w:r w:rsidRPr="00531ECF">
        <w:rPr>
          <w:rFonts w:ascii="Calibri" w:hAnsi="Calibri"/>
          <w:sz w:val="36"/>
        </w:rPr>
        <w:t xml:space="preserve">Solvency—2NC </w:t>
      </w:r>
    </w:p>
    <w:p w:rsidR="00F80B47" w:rsidRPr="00531ECF" w:rsidRDefault="00F80B47" w:rsidP="00F80B47">
      <w:pPr>
        <w:rPr>
          <w:rStyle w:val="StyleStyleBold12pt"/>
          <w:sz w:val="28"/>
        </w:rPr>
      </w:pPr>
      <w:r w:rsidRPr="00531ECF">
        <w:rPr>
          <w:rStyle w:val="StyleStyleBold12pt"/>
          <w:sz w:val="28"/>
        </w:rPr>
        <w:t xml:space="preserve">This makes the threshold for solving the aff is </w:t>
      </w:r>
      <w:r w:rsidRPr="00531ECF">
        <w:rPr>
          <w:rStyle w:val="StyleStyleBold12pt"/>
          <w:sz w:val="28"/>
          <w:u w:val="single"/>
        </w:rPr>
        <w:t>so low</w:t>
      </w:r>
      <w:r w:rsidRPr="00531ECF">
        <w:rPr>
          <w:rStyle w:val="StyleStyleBold12pt"/>
          <w:sz w:val="28"/>
        </w:rPr>
        <w:t xml:space="preserve"> that the </w:t>
      </w:r>
      <w:r w:rsidRPr="00531ECF">
        <w:rPr>
          <w:rStyle w:val="StyleStyleBold12pt"/>
          <w:sz w:val="28"/>
          <w:u w:val="single"/>
        </w:rPr>
        <w:t>counterplan is clearly sufficient</w:t>
      </w:r>
      <w:r w:rsidRPr="00531ECF">
        <w:rPr>
          <w:rStyle w:val="StyleStyleBold12pt"/>
          <w:sz w:val="28"/>
        </w:rPr>
        <w:t xml:space="preserve"> </w:t>
      </w:r>
    </w:p>
    <w:p w:rsidR="00F80B47" w:rsidRPr="00531ECF" w:rsidRDefault="00F80B47" w:rsidP="00F80B47">
      <w:pPr>
        <w:rPr>
          <w:sz w:val="22"/>
        </w:rPr>
      </w:pPr>
      <w:r w:rsidRPr="00531ECF">
        <w:rPr>
          <w:rStyle w:val="StyleStyleBold12pt"/>
          <w:sz w:val="28"/>
        </w:rPr>
        <w:t>Piccone 14</w:t>
      </w:r>
      <w:r w:rsidRPr="00531ECF">
        <w:rPr>
          <w:sz w:val="22"/>
        </w:rPr>
        <w:t>—Ted, Acting Vice President and Director, Foreign Policy @ Brookings, “Reach Out to Cuba” http://www.brookings.edu/research/papers/2014/01/reach-out-cuba-piccone</w:t>
      </w:r>
    </w:p>
    <w:p w:rsidR="00F80B47" w:rsidRDefault="00F80B47" w:rsidP="00F80B47">
      <w:r w:rsidRPr="00F80B47">
        <w:t xml:space="preserve">Now is the time to double down on this policy and open additional pathways to </w:t>
      </w:r>
    </w:p>
    <w:p w:rsidR="00F80B47" w:rsidRDefault="00F80B47" w:rsidP="00F80B47">
      <w:r>
        <w:t>AND</w:t>
      </w:r>
    </w:p>
    <w:p w:rsidR="00F80B47" w:rsidRPr="00F80B47" w:rsidRDefault="00F80B47" w:rsidP="00F80B47">
      <w:proofErr w:type="gramStart"/>
      <w:r w:rsidRPr="00F80B47">
        <w:t>further</w:t>
      </w:r>
      <w:proofErr w:type="gramEnd"/>
      <w:r w:rsidRPr="00F80B47">
        <w:t xml:space="preserve"> catalyst for a historic process of reconciliation now underway and long overdue.</w:t>
      </w:r>
    </w:p>
    <w:p w:rsidR="00F80B47" w:rsidRPr="00531ECF" w:rsidRDefault="00F80B47" w:rsidP="00F80B47">
      <w:pPr>
        <w:pStyle w:val="Heading3"/>
        <w:rPr>
          <w:rFonts w:ascii="Calibri" w:hAnsi="Calibri"/>
          <w:sz w:val="36"/>
        </w:rPr>
      </w:pPr>
      <w:r w:rsidRPr="00531ECF">
        <w:rPr>
          <w:rFonts w:ascii="Calibri" w:hAnsi="Calibri"/>
          <w:sz w:val="36"/>
        </w:rPr>
        <w:t xml:space="preserve">AT: Perm CP—2nc </w:t>
      </w:r>
    </w:p>
    <w:p w:rsidR="00F80B47" w:rsidRPr="00531ECF" w:rsidRDefault="00F80B47" w:rsidP="00F80B47">
      <w:pPr>
        <w:rPr>
          <w:rStyle w:val="StyleStyleBold12pt"/>
          <w:sz w:val="28"/>
        </w:rPr>
      </w:pPr>
      <w:r w:rsidRPr="00531ECF">
        <w:rPr>
          <w:rStyle w:val="StyleStyleBold12pt"/>
          <w:sz w:val="28"/>
        </w:rPr>
        <w:t xml:space="preserve">This includes technology cooperation </w:t>
      </w:r>
    </w:p>
    <w:p w:rsidR="00F80B47" w:rsidRPr="00531ECF" w:rsidRDefault="00F80B47" w:rsidP="00F80B47">
      <w:pPr>
        <w:rPr>
          <w:sz w:val="22"/>
        </w:rPr>
      </w:pPr>
      <w:r w:rsidRPr="00531ECF">
        <w:rPr>
          <w:rStyle w:val="StyleStyleBold12pt"/>
          <w:sz w:val="28"/>
        </w:rPr>
        <w:t>Pfiser and Jarvis 2k</w:t>
      </w:r>
      <w:r w:rsidRPr="00531ECF">
        <w:rPr>
          <w:sz w:val="22"/>
        </w:rPr>
        <w:t xml:space="preserve"> Damien Pfister, University of Alabama, Tuscaloosa, AL Jason Jarvis, Augustana College, Rock Island, IL“Normalization Topic Wording Paper” http://debate.uvm.edu/wppfister.html</w:t>
      </w:r>
    </w:p>
    <w:p w:rsidR="00F80B47" w:rsidRDefault="00F80B47" w:rsidP="00F80B47">
      <w:r w:rsidRPr="00F80B47">
        <w:t xml:space="preserve">Further examples of normalization, as listed by Dick Clark, include "narcotics control </w:t>
      </w:r>
    </w:p>
    <w:p w:rsidR="00F80B47" w:rsidRDefault="00F80B47" w:rsidP="00F80B47">
      <w:r>
        <w:t>AND</w:t>
      </w:r>
    </w:p>
    <w:p w:rsidR="00F80B47" w:rsidRPr="00F80B47" w:rsidRDefault="00F80B47" w:rsidP="00F80B47">
      <w:proofErr w:type="gramStart"/>
      <w:r w:rsidRPr="00F80B47">
        <w:t>list</w:t>
      </w:r>
      <w:proofErr w:type="gramEnd"/>
      <w:r w:rsidRPr="00F80B47">
        <w:t xml:space="preserve"> should give the community a good idea of exactly what normalization involves.</w:t>
      </w:r>
    </w:p>
    <w:p w:rsidR="00F80B47" w:rsidRPr="00531ECF" w:rsidRDefault="00F80B47" w:rsidP="00F80B47">
      <w:pPr>
        <w:pStyle w:val="Heading3"/>
        <w:rPr>
          <w:rFonts w:ascii="Calibri" w:hAnsi="Calibri"/>
          <w:sz w:val="36"/>
        </w:rPr>
      </w:pPr>
      <w:r w:rsidRPr="00531ECF">
        <w:rPr>
          <w:rFonts w:ascii="Calibri" w:hAnsi="Calibri"/>
          <w:sz w:val="36"/>
        </w:rPr>
        <w:t>2NC – Add-on</w:t>
      </w:r>
    </w:p>
    <w:p w:rsidR="00F80B47" w:rsidRPr="00531ECF" w:rsidRDefault="00F80B47" w:rsidP="00F80B47">
      <w:pPr>
        <w:pStyle w:val="Heading4"/>
        <w:rPr>
          <w:rFonts w:ascii="Calibri" w:hAnsi="Calibri"/>
          <w:sz w:val="28"/>
        </w:rPr>
      </w:pPr>
      <w:r w:rsidRPr="00531ECF">
        <w:rPr>
          <w:rFonts w:ascii="Calibri" w:hAnsi="Calibri"/>
          <w:sz w:val="28"/>
        </w:rPr>
        <w:t xml:space="preserve">No impact to the environment and no solvency </w:t>
      </w:r>
    </w:p>
    <w:p w:rsidR="00F80B47" w:rsidRPr="00531ECF" w:rsidRDefault="00F80B47" w:rsidP="00F80B47">
      <w:pPr>
        <w:rPr>
          <w:rFonts w:eastAsia="Times New Roman"/>
          <w:kern w:val="32"/>
          <w:sz w:val="18"/>
        </w:rPr>
      </w:pPr>
      <w:r w:rsidRPr="00531ECF">
        <w:rPr>
          <w:rFonts w:eastAsia="Times New Roman"/>
          <w:kern w:val="32"/>
          <w:sz w:val="18"/>
        </w:rPr>
        <w:t xml:space="preserve">Holly </w:t>
      </w:r>
      <w:r w:rsidRPr="00531ECF">
        <w:rPr>
          <w:rStyle w:val="StyleStyleBold12pt"/>
          <w:sz w:val="28"/>
        </w:rPr>
        <w:t>Doremus 2k</w:t>
      </w:r>
      <w:r w:rsidRPr="00531ECF">
        <w:rPr>
          <w:rFonts w:eastAsia="Times New Roman"/>
          <w:kern w:val="32"/>
          <w:sz w:val="18"/>
        </w:rPr>
        <w:t xml:space="preserve"> Professor of Law at UC Davis, "The Rhetoric and Reality of Nature Protection: Toward a New Discourse," Winter 2000 Washington &amp; Lee Law Review 57 Wash &amp; Lee L. Rev. 11, lexis</w:t>
      </w:r>
    </w:p>
    <w:p w:rsidR="00F80B47" w:rsidRDefault="00F80B47" w:rsidP="00F80B47">
      <w:r w:rsidRPr="00F80B47">
        <w:t xml:space="preserve">Reluctant to concede such losses, tellers of the ecological horror story highlight how close </w:t>
      </w:r>
    </w:p>
    <w:p w:rsidR="00F80B47" w:rsidRDefault="00F80B47" w:rsidP="00F80B47">
      <w:r>
        <w:t>AND</w:t>
      </w:r>
    </w:p>
    <w:p w:rsidR="00F80B47" w:rsidRPr="00F80B47" w:rsidRDefault="00F80B47" w:rsidP="00F80B47">
      <w:proofErr w:type="gramStart"/>
      <w:r w:rsidRPr="00F80B47">
        <w:t>material</w:t>
      </w:r>
      <w:proofErr w:type="gramEnd"/>
      <w:r w:rsidRPr="00F80B47">
        <w:t xml:space="preserve"> benefits of destructive decisions frequently will exceed their identifiable material costs.  </w:t>
      </w:r>
      <w:proofErr w:type="gramStart"/>
      <w:r w:rsidRPr="00F80B47">
        <w:t>n221</w:t>
      </w:r>
      <w:proofErr w:type="gramEnd"/>
    </w:p>
    <w:p w:rsidR="00F80B47" w:rsidRPr="00531ECF" w:rsidRDefault="00F80B47" w:rsidP="00F80B47">
      <w:pPr>
        <w:pStyle w:val="Heading3"/>
        <w:rPr>
          <w:rFonts w:ascii="Calibri" w:hAnsi="Calibri"/>
          <w:sz w:val="36"/>
        </w:rPr>
      </w:pPr>
      <w:r w:rsidRPr="00531ECF">
        <w:rPr>
          <w:rFonts w:ascii="Calibri" w:hAnsi="Calibri"/>
          <w:sz w:val="36"/>
        </w:rPr>
        <w:t>2NC – China O/V</w:t>
      </w:r>
    </w:p>
    <w:p w:rsidR="00F80B47" w:rsidRPr="00531ECF" w:rsidRDefault="00F80B47" w:rsidP="00F80B47">
      <w:pPr>
        <w:pStyle w:val="Heading4"/>
        <w:rPr>
          <w:rFonts w:ascii="Calibri" w:hAnsi="Calibri" w:cs="Times New Roman"/>
          <w:sz w:val="28"/>
        </w:rPr>
      </w:pPr>
      <w:r w:rsidRPr="00531ECF">
        <w:rPr>
          <w:rFonts w:ascii="Calibri" w:hAnsi="Calibri" w:cs="Times New Roman"/>
          <w:sz w:val="28"/>
        </w:rPr>
        <w:t>China’s intent to drill confirmed by exploratory drilling</w:t>
      </w:r>
    </w:p>
    <w:p w:rsidR="00F80B47" w:rsidRPr="00531ECF" w:rsidRDefault="00F80B47" w:rsidP="00F80B47">
      <w:pPr>
        <w:rPr>
          <w:rFonts w:cs="Times New Roman"/>
          <w:sz w:val="22"/>
        </w:rPr>
      </w:pPr>
      <w:r w:rsidRPr="00531ECF">
        <w:rPr>
          <w:rStyle w:val="StyleStyleBold12pt"/>
          <w:rFonts w:cs="Times New Roman"/>
          <w:sz w:val="28"/>
        </w:rPr>
        <w:t>Investors</w:t>
      </w:r>
      <w:r w:rsidRPr="00531ECF">
        <w:rPr>
          <w:rFonts w:cs="Times New Roman"/>
          <w:sz w:val="22"/>
        </w:rPr>
        <w:t>.com (Business magazine and advisory), 4-11-</w:t>
      </w:r>
      <w:r w:rsidRPr="00531ECF">
        <w:rPr>
          <w:rStyle w:val="StyleStyleBold12pt"/>
          <w:rFonts w:cs="Times New Roman"/>
          <w:sz w:val="28"/>
        </w:rPr>
        <w:t>12</w:t>
      </w:r>
      <w:r w:rsidRPr="00531ECF">
        <w:rPr>
          <w:rFonts w:cs="Times New Roman"/>
          <w:sz w:val="22"/>
        </w:rPr>
        <w:t>, Investor’s Business Daily, “While We Dither On Oil, It's Drill, Beijing, Drill,” http://news.investors.com/ibd-editorials/041112-607461-china-seeks-canadian-cuban-oil.htm</w:t>
      </w:r>
      <w:proofErr w:type="gramStart"/>
      <w:r w:rsidRPr="00531ECF">
        <w:rPr>
          <w:rFonts w:cs="Times New Roman"/>
          <w:sz w:val="22"/>
        </w:rPr>
        <w:t>?p</w:t>
      </w:r>
      <w:proofErr w:type="gramEnd"/>
      <w:r w:rsidRPr="00531ECF">
        <w:rPr>
          <w:rFonts w:cs="Times New Roman"/>
          <w:sz w:val="22"/>
        </w:rPr>
        <w:t>=full</w:t>
      </w:r>
    </w:p>
    <w:p w:rsidR="00F80B47" w:rsidRDefault="00F80B47" w:rsidP="00F80B47">
      <w:r w:rsidRPr="00F80B47">
        <w:t xml:space="preserve">Energy Policy: A Chinese oil company is now the world's top producer. While </w:t>
      </w:r>
    </w:p>
    <w:p w:rsidR="00F80B47" w:rsidRDefault="00F80B47" w:rsidP="00F80B47">
      <w:r>
        <w:t>AND</w:t>
      </w:r>
    </w:p>
    <w:p w:rsidR="00F80B47" w:rsidRPr="00F80B47" w:rsidRDefault="00F80B47" w:rsidP="00F80B47">
      <w:proofErr w:type="gramStart"/>
      <w:r w:rsidRPr="00F80B47">
        <w:t>$4 billion in industry incentives that President Obama is seeking to end.</w:t>
      </w:r>
      <w:proofErr w:type="gramEnd"/>
      <w:r w:rsidRPr="00F80B47">
        <w:t xml:space="preserve"> </w:t>
      </w:r>
    </w:p>
    <w:p w:rsidR="00F80B47" w:rsidRPr="00531ECF" w:rsidRDefault="00F80B47" w:rsidP="00F80B47">
      <w:pPr>
        <w:rPr>
          <w:sz w:val="22"/>
        </w:rPr>
      </w:pPr>
    </w:p>
    <w:p w:rsidR="00F80B47" w:rsidRPr="00531ECF" w:rsidRDefault="00F80B47" w:rsidP="00F80B47">
      <w:pPr>
        <w:pStyle w:val="Heading3"/>
        <w:rPr>
          <w:rFonts w:ascii="Calibri" w:hAnsi="Calibri" w:cs="Times New Roman"/>
          <w:sz w:val="36"/>
        </w:rPr>
      </w:pPr>
      <w:r w:rsidRPr="00531ECF">
        <w:rPr>
          <w:rFonts w:ascii="Calibri" w:hAnsi="Calibri" w:cs="Times New Roman"/>
          <w:sz w:val="36"/>
        </w:rPr>
        <w:t>2NC – Oil Zero-Sum</w:t>
      </w:r>
    </w:p>
    <w:p w:rsidR="00F80B47" w:rsidRPr="00531ECF" w:rsidRDefault="00F80B47" w:rsidP="00F80B47">
      <w:pPr>
        <w:pStyle w:val="Heading4"/>
        <w:rPr>
          <w:rFonts w:ascii="Calibri" w:hAnsi="Calibri" w:cs="Times New Roman"/>
          <w:sz w:val="32"/>
        </w:rPr>
      </w:pPr>
      <w:r w:rsidRPr="00531ECF">
        <w:rPr>
          <w:rFonts w:ascii="Calibri" w:hAnsi="Calibri" w:cs="Times New Roman"/>
          <w:sz w:val="32"/>
        </w:rPr>
        <w:t>Oil trading is uniquely zero-sum</w:t>
      </w:r>
    </w:p>
    <w:p w:rsidR="00F80B47" w:rsidRPr="00531ECF" w:rsidRDefault="00F80B47" w:rsidP="00F80B47">
      <w:pPr>
        <w:rPr>
          <w:rFonts w:cs="Times New Roman"/>
          <w:sz w:val="22"/>
        </w:rPr>
      </w:pPr>
      <w:r w:rsidRPr="00531ECF">
        <w:rPr>
          <w:rStyle w:val="Heading4Char"/>
          <w:rFonts w:ascii="Calibri" w:hAnsi="Calibri" w:cs="Times New Roman"/>
          <w:sz w:val="28"/>
        </w:rPr>
        <w:t>Luft</w:t>
      </w:r>
      <w:r w:rsidRPr="00531ECF">
        <w:rPr>
          <w:rFonts w:cs="Times New Roman"/>
          <w:sz w:val="22"/>
        </w:rPr>
        <w:t xml:space="preserve"> </w:t>
      </w:r>
      <w:r w:rsidRPr="00531ECF">
        <w:rPr>
          <w:rStyle w:val="Heading4Char"/>
          <w:rFonts w:ascii="Calibri" w:hAnsi="Calibri" w:cs="Times New Roman"/>
          <w:sz w:val="28"/>
        </w:rPr>
        <w:t>06</w:t>
      </w:r>
      <w:r w:rsidRPr="00531ECF">
        <w:rPr>
          <w:rFonts w:cs="Times New Roman"/>
          <w:sz w:val="22"/>
        </w:rPr>
        <w:t xml:space="preserve"> – (Gal, PhD and Co-Director for the Institute for the Analysis of Global Security “Challenge or Opportunity? China’s Role in Latin America”, United States Government Printing Office, </w:t>
      </w:r>
      <w:hyperlink r:id="rId19" w:history="1">
        <w:r w:rsidRPr="00531ECF">
          <w:rPr>
            <w:rFonts w:cs="Times New Roman"/>
            <w:sz w:val="28"/>
          </w:rPr>
          <w:t>http://www.gpo.gov/fdsys/pkg/CHRG-109shrg28258/html/CHRG-109shrg28258.htm</w:t>
        </w:r>
      </w:hyperlink>
      <w:r w:rsidRPr="00531ECF">
        <w:rPr>
          <w:rFonts w:cs="Times New Roman"/>
          <w:sz w:val="22"/>
        </w:rPr>
        <w:t>)</w:t>
      </w:r>
    </w:p>
    <w:p w:rsidR="00F80B47" w:rsidRDefault="00F80B47" w:rsidP="00F80B47">
      <w:r w:rsidRPr="00F80B47">
        <w:t xml:space="preserve">China's pursuit of Latin American oil will only make matters worse. With half of </w:t>
      </w:r>
    </w:p>
    <w:p w:rsidR="00F80B47" w:rsidRDefault="00F80B47" w:rsidP="00F80B47">
      <w:r>
        <w:t>AND</w:t>
      </w:r>
    </w:p>
    <w:p w:rsidR="00F80B47" w:rsidRPr="00F80B47" w:rsidRDefault="00F80B47" w:rsidP="00F80B47">
      <w:proofErr w:type="gramStart"/>
      <w:r w:rsidRPr="00F80B47">
        <w:t>oil</w:t>
      </w:r>
      <w:proofErr w:type="gramEnd"/>
      <w:r w:rsidRPr="00F80B47">
        <w:t xml:space="preserve">, Mr. Chairman, this is a zero-sum game. </w:t>
      </w:r>
    </w:p>
    <w:p w:rsidR="00F80B47" w:rsidRPr="00531ECF" w:rsidRDefault="00F80B47" w:rsidP="00F80B47">
      <w:pPr>
        <w:rPr>
          <w:sz w:val="22"/>
        </w:rPr>
      </w:pPr>
    </w:p>
    <w:p w:rsidR="00F80B47" w:rsidRPr="00531ECF" w:rsidRDefault="00F80B47" w:rsidP="00F80B47">
      <w:pPr>
        <w:pStyle w:val="Heading3"/>
        <w:rPr>
          <w:rFonts w:ascii="Calibri" w:hAnsi="Calibri"/>
          <w:sz w:val="36"/>
        </w:rPr>
      </w:pPr>
      <w:r w:rsidRPr="00531ECF">
        <w:rPr>
          <w:rFonts w:ascii="Calibri" w:hAnsi="Calibri"/>
          <w:sz w:val="36"/>
        </w:rPr>
        <w:t>2NC – Anti-Americanism</w:t>
      </w:r>
    </w:p>
    <w:p w:rsidR="00F80B47" w:rsidRPr="00531ECF" w:rsidRDefault="00F80B47" w:rsidP="00F80B47">
      <w:pPr>
        <w:pStyle w:val="Heading4"/>
        <w:rPr>
          <w:rFonts w:ascii="Calibri" w:hAnsi="Calibri"/>
          <w:sz w:val="28"/>
        </w:rPr>
      </w:pPr>
      <w:r w:rsidRPr="00531ECF">
        <w:rPr>
          <w:rFonts w:ascii="Calibri" w:hAnsi="Calibri"/>
          <w:sz w:val="28"/>
        </w:rPr>
        <w:t>Anti-Americanism is inevitable – the plan exacerbates its effectiveness</w:t>
      </w:r>
    </w:p>
    <w:p w:rsidR="00F80B47" w:rsidRPr="00531ECF" w:rsidRDefault="00F80B47" w:rsidP="00F80B47">
      <w:pPr>
        <w:rPr>
          <w:sz w:val="22"/>
        </w:rPr>
      </w:pPr>
      <w:r w:rsidRPr="00531ECF">
        <w:rPr>
          <w:rStyle w:val="StyleStyleBold12pt"/>
          <w:sz w:val="28"/>
        </w:rPr>
        <w:t>Walser 12</w:t>
      </w:r>
    </w:p>
    <w:p w:rsidR="00F80B47" w:rsidRPr="00531ECF" w:rsidRDefault="00F80B47" w:rsidP="00F80B47">
      <w:pPr>
        <w:rPr>
          <w:sz w:val="22"/>
        </w:rPr>
      </w:pPr>
      <w:r w:rsidRPr="00531ECF">
        <w:rPr>
          <w:sz w:val="22"/>
        </w:rPr>
        <w:t xml:space="preserve">Ray Walser, PhD, is Senior Policy Analyst for Latin America in the Douglas and Sarah Allison Center for Foreign Policy Studies, a division of the Kathryn and Shelby Cullom Davis Institute for International Studies, at The Heritage Foundation, 9/24/12, (“Time Is Ripe for U.S. Policy to Address Anti-Americanism in Latin America”, </w:t>
      </w:r>
      <w:hyperlink r:id="rId20" w:history="1">
        <w:r w:rsidRPr="00531ECF">
          <w:rPr>
            <w:sz w:val="22"/>
          </w:rPr>
          <w:t>http://www.heritage.org/research/reports/2012/09/us-policy-to-address-anti-americanism-in-latin-america-needed</w:t>
        </w:r>
      </w:hyperlink>
      <w:r w:rsidRPr="00531ECF">
        <w:rPr>
          <w:sz w:val="22"/>
        </w:rPr>
        <w:t>, AW)</w:t>
      </w:r>
    </w:p>
    <w:p w:rsidR="00F80B47" w:rsidRDefault="00F80B47" w:rsidP="00F80B47">
      <w:r w:rsidRPr="00F80B47">
        <w:t xml:space="preserve">While the murder of American diplomats and violent anti-American riots across the Islamic </w:t>
      </w:r>
    </w:p>
    <w:p w:rsidR="00F80B47" w:rsidRDefault="00F80B47" w:rsidP="00F80B47">
      <w:r>
        <w:t>AND</w:t>
      </w:r>
    </w:p>
    <w:p w:rsidR="00F80B47" w:rsidRPr="00F80B47" w:rsidRDefault="00F80B47" w:rsidP="00F80B47">
      <w:proofErr w:type="gramStart"/>
      <w:r w:rsidRPr="00F80B47">
        <w:t>own</w:t>
      </w:r>
      <w:proofErr w:type="gramEnd"/>
      <w:r w:rsidRPr="00F80B47">
        <w:t xml:space="preserve"> people and fan the flames of anti-Americanism in the Western Hemisphere</w:t>
      </w:r>
    </w:p>
    <w:p w:rsidR="00F80B47" w:rsidRPr="00531ECF" w:rsidRDefault="00F80B47" w:rsidP="00F80B47">
      <w:pPr>
        <w:pStyle w:val="Heading3"/>
        <w:rPr>
          <w:rFonts w:ascii="Calibri" w:hAnsi="Calibri"/>
          <w:sz w:val="36"/>
        </w:rPr>
      </w:pPr>
      <w:r w:rsidRPr="00531ECF">
        <w:rPr>
          <w:rFonts w:ascii="Calibri" w:hAnsi="Calibri"/>
          <w:sz w:val="36"/>
        </w:rPr>
        <w:t>2NC – No Legitimacy I/L</w:t>
      </w:r>
    </w:p>
    <w:p w:rsidR="00F80B47" w:rsidRPr="00531ECF" w:rsidRDefault="00F80B47" w:rsidP="00F80B47">
      <w:pPr>
        <w:rPr>
          <w:rStyle w:val="StyleStyleBold12pt"/>
          <w:sz w:val="28"/>
        </w:rPr>
      </w:pPr>
      <w:r w:rsidRPr="00531ECF">
        <w:rPr>
          <w:rStyle w:val="StyleStyleBold12pt"/>
          <w:sz w:val="28"/>
        </w:rPr>
        <w:t>Multilateralism doesn’t legitimize US power</w:t>
      </w:r>
    </w:p>
    <w:p w:rsidR="00F80B47" w:rsidRPr="00531ECF" w:rsidRDefault="00F80B47" w:rsidP="00F80B47">
      <w:pPr>
        <w:rPr>
          <w:sz w:val="22"/>
        </w:rPr>
      </w:pPr>
      <w:r w:rsidRPr="00531ECF">
        <w:rPr>
          <w:rStyle w:val="StyleStyleBold12pt"/>
          <w:sz w:val="28"/>
        </w:rPr>
        <w:t>Layne 06</w:t>
      </w:r>
      <w:r w:rsidRPr="00531ECF">
        <w:rPr>
          <w:sz w:val="22"/>
        </w:rPr>
        <w:t xml:space="preserve"> Associate Professor at the Bush School of Government and Public Service, Texas A&amp;M University</w:t>
      </w:r>
      <w:r w:rsidRPr="00531ECF">
        <w:rPr>
          <w:sz w:val="14"/>
        </w:rPr>
        <w:t xml:space="preserve">¶ </w:t>
      </w:r>
      <w:r w:rsidRPr="00531ECF">
        <w:rPr>
          <w:sz w:val="22"/>
        </w:rPr>
        <w:t>(Christopher, “The Peace of Illusions” 141)</w:t>
      </w:r>
    </w:p>
    <w:p w:rsidR="00F80B47" w:rsidRDefault="00F80B47" w:rsidP="00F80B47">
      <w:r w:rsidRPr="00F80B47">
        <w:t xml:space="preserve">Unipolar agnostics claim that by acting multilaterally- and being considerate of other states’ interests </w:t>
      </w:r>
    </w:p>
    <w:p w:rsidR="00F80B47" w:rsidRDefault="00F80B47" w:rsidP="00F80B47">
      <w:r>
        <w:t>AND</w:t>
      </w:r>
    </w:p>
    <w:p w:rsidR="00F80B47" w:rsidRPr="00F80B47" w:rsidRDefault="00F80B47" w:rsidP="00F80B47">
      <w:proofErr w:type="gramStart"/>
      <w:r w:rsidRPr="00F80B47">
        <w:t>them</w:t>
      </w:r>
      <w:proofErr w:type="gramEnd"/>
      <w:r w:rsidRPr="00F80B47">
        <w:t xml:space="preserve"> did, they know it after the U.S invasion of Iraq</w:t>
      </w:r>
    </w:p>
    <w:p w:rsidR="00F80B47" w:rsidRPr="00F80B47" w:rsidRDefault="00F80B47" w:rsidP="00F80B47">
      <w:pPr>
        <w:pStyle w:val="Heading3"/>
        <w:rPr>
          <w:rFonts w:ascii="Calibri" w:hAnsi="Calibri"/>
          <w:sz w:val="36"/>
        </w:rPr>
      </w:pPr>
      <w:r w:rsidRPr="00531ECF">
        <w:rPr>
          <w:rFonts w:ascii="Calibri" w:hAnsi="Calibri"/>
          <w:sz w:val="36"/>
        </w:rPr>
        <w:t>Congress</w:t>
      </w:r>
    </w:p>
    <w:p w:rsidR="00F80B47" w:rsidRPr="00531ECF" w:rsidRDefault="00F80B47" w:rsidP="00F80B47">
      <w:pPr>
        <w:pStyle w:val="Heading4"/>
        <w:rPr>
          <w:rFonts w:ascii="Calibri" w:hAnsi="Calibri"/>
          <w:sz w:val="28"/>
        </w:rPr>
      </w:pPr>
      <w:r w:rsidRPr="00531ECF">
        <w:rPr>
          <w:rFonts w:ascii="Calibri" w:hAnsi="Calibri"/>
          <w:sz w:val="28"/>
        </w:rPr>
        <w:t>No risk of spillover – Congress is ideologically anti-multilateral</w:t>
      </w:r>
    </w:p>
    <w:p w:rsidR="00F80B47" w:rsidRPr="00531ECF" w:rsidRDefault="00F80B47" w:rsidP="00F80B47">
      <w:pPr>
        <w:rPr>
          <w:rStyle w:val="StyleStyleBold12pt"/>
          <w:sz w:val="28"/>
        </w:rPr>
      </w:pPr>
      <w:r w:rsidRPr="00531ECF">
        <w:rPr>
          <w:rStyle w:val="StyleStyleBold12pt"/>
          <w:sz w:val="28"/>
        </w:rPr>
        <w:t>Kaye 13</w:t>
      </w:r>
    </w:p>
    <w:p w:rsidR="00F80B47" w:rsidRPr="00531ECF" w:rsidRDefault="00F80B47" w:rsidP="00F80B47">
      <w:pPr>
        <w:rPr>
          <w:sz w:val="22"/>
        </w:rPr>
      </w:pPr>
      <w:r w:rsidRPr="00531ECF">
        <w:rPr>
          <w:sz w:val="22"/>
        </w:rPr>
        <w:t xml:space="preserve">David Kaye, Professor at UC Irvine, Council on Foreign Relations, October 2013, (“Stealth Multilateralism”, http://www.foreignaffairs.com/articles/139649/david-kaye/stealth-multilateralism) </w:t>
      </w:r>
    </w:p>
    <w:p w:rsidR="00F80B47" w:rsidRDefault="00F80B47" w:rsidP="00F80B47">
      <w:r w:rsidRPr="00F80B47">
        <w:t xml:space="preserve">The U.S. Senate rejects multilateral treaties as if it were sport. </w:t>
      </w:r>
    </w:p>
    <w:p w:rsidR="00F80B47" w:rsidRDefault="00F80B47" w:rsidP="00F80B47">
      <w:r>
        <w:t>AND</w:t>
      </w:r>
    </w:p>
    <w:p w:rsidR="00F80B47" w:rsidRPr="00F80B47" w:rsidRDefault="00F80B47" w:rsidP="00F80B47">
      <w:proofErr w:type="gramStart"/>
      <w:r w:rsidRPr="00F80B47">
        <w:t>group</w:t>
      </w:r>
      <w:proofErr w:type="gramEnd"/>
      <w:r w:rsidRPr="00F80B47">
        <w:t xml:space="preserve"> of senators can block any given treaty, they essentially control ratification.</w:t>
      </w:r>
    </w:p>
    <w:p w:rsidR="00F80B47" w:rsidRPr="00531ECF" w:rsidRDefault="00F80B47" w:rsidP="00F80B47">
      <w:pPr>
        <w:pStyle w:val="Heading3"/>
        <w:rPr>
          <w:rFonts w:ascii="Calibri" w:hAnsi="Calibri"/>
          <w:sz w:val="36"/>
        </w:rPr>
      </w:pPr>
      <w:r w:rsidRPr="00531ECF">
        <w:rPr>
          <w:rFonts w:ascii="Calibri" w:hAnsi="Calibri"/>
          <w:sz w:val="36"/>
        </w:rPr>
        <w:t>2NC – Asia</w:t>
      </w:r>
    </w:p>
    <w:p w:rsidR="00F80B47" w:rsidRPr="00531ECF" w:rsidRDefault="00F80B47" w:rsidP="00F80B47">
      <w:pPr>
        <w:pStyle w:val="Heading4"/>
        <w:rPr>
          <w:rFonts w:ascii="Calibri" w:hAnsi="Calibri"/>
          <w:sz w:val="28"/>
        </w:rPr>
      </w:pPr>
      <w:r w:rsidRPr="00531ECF">
        <w:rPr>
          <w:rFonts w:ascii="Calibri" w:hAnsi="Calibri"/>
          <w:sz w:val="28"/>
        </w:rPr>
        <w:t>Fragmentation is inevitable</w:t>
      </w:r>
    </w:p>
    <w:p w:rsidR="00F80B47" w:rsidRPr="00531ECF" w:rsidRDefault="00F80B47" w:rsidP="00F80B47">
      <w:pPr>
        <w:rPr>
          <w:sz w:val="18"/>
        </w:rPr>
      </w:pPr>
      <w:r w:rsidRPr="00531ECF">
        <w:rPr>
          <w:rStyle w:val="StyleStyleBold12pt"/>
          <w:sz w:val="28"/>
        </w:rPr>
        <w:t>Lum ’09</w:t>
      </w:r>
      <w:r w:rsidRPr="00531ECF">
        <w:rPr>
          <w:sz w:val="22"/>
        </w:rPr>
        <w:t xml:space="preserve"> </w:t>
      </w:r>
      <w:r w:rsidRPr="00531ECF">
        <w:rPr>
          <w:sz w:val="18"/>
        </w:rPr>
        <w:t xml:space="preserve">(Thomas, American Report of The Asia Foundation Emerging Leaders Conference, “Current Developments In Southeast Asia: Implications For U.S." Southeast Asia Relations,” http://asiafoundation.org/publications/pdf/641) </w:t>
      </w:r>
    </w:p>
    <w:p w:rsidR="00F80B47" w:rsidRDefault="00F80B47" w:rsidP="00F80B47">
      <w:r w:rsidRPr="00F80B47">
        <w:t>Southeast Asia has long been a fragmented region, pulled by centrifugal forces of ethnicity</w:t>
      </w:r>
    </w:p>
    <w:p w:rsidR="00F80B47" w:rsidRDefault="00F80B47" w:rsidP="00F80B47">
      <w:r>
        <w:t>AND</w:t>
      </w:r>
    </w:p>
    <w:p w:rsidR="00F80B47" w:rsidRPr="00F80B47" w:rsidRDefault="00F80B47" w:rsidP="00F80B47">
      <w:proofErr w:type="gramStart"/>
      <w:r w:rsidRPr="00F80B47">
        <w:t>the</w:t>
      </w:r>
      <w:proofErr w:type="gramEnd"/>
      <w:r w:rsidRPr="00F80B47">
        <w:t xml:space="preserve"> more legalistic and adversarial method of arbitration. Another expert argued that collaborative</w:t>
      </w:r>
    </w:p>
    <w:p w:rsidR="00F80B47" w:rsidRPr="00531ECF" w:rsidRDefault="00F80B47" w:rsidP="00F80B47">
      <w:pPr>
        <w:pStyle w:val="Heading3"/>
        <w:rPr>
          <w:rFonts w:ascii="Calibri" w:hAnsi="Calibri"/>
          <w:sz w:val="36"/>
        </w:rPr>
      </w:pPr>
      <w:r w:rsidRPr="00531ECF">
        <w:rPr>
          <w:rFonts w:ascii="Calibri" w:hAnsi="Calibri"/>
          <w:sz w:val="36"/>
        </w:rPr>
        <w:t>2NC – A2: Bosco</w:t>
      </w:r>
    </w:p>
    <w:p w:rsidR="00F80B47" w:rsidRPr="00531ECF" w:rsidRDefault="00F80B47" w:rsidP="00F80B47">
      <w:pPr>
        <w:pStyle w:val="Heading4"/>
        <w:rPr>
          <w:rFonts w:ascii="Calibri" w:hAnsi="Calibri"/>
          <w:sz w:val="28"/>
        </w:rPr>
      </w:pPr>
      <w:r w:rsidRPr="00531ECF">
        <w:rPr>
          <w:rFonts w:ascii="Calibri" w:hAnsi="Calibri"/>
          <w:sz w:val="28"/>
        </w:rPr>
        <w:t xml:space="preserve">Bosco votes neg – this isn’t WW1, Bosnia 2.0 anymore – deterrence, empirics, and international norms prevent escalation </w:t>
      </w:r>
      <w:r w:rsidRPr="00531ECF">
        <w:rPr>
          <w:rFonts w:ascii="Calibri" w:hAnsi="Calibri"/>
          <w:sz w:val="28"/>
        </w:rPr>
        <w:softHyphen/>
        <w:t>– that’s the conclusion of his article</w:t>
      </w:r>
    </w:p>
    <w:p w:rsidR="00F80B47" w:rsidRPr="00531ECF" w:rsidRDefault="00F80B47" w:rsidP="00F80B47">
      <w:pPr>
        <w:rPr>
          <w:sz w:val="22"/>
        </w:rPr>
      </w:pPr>
      <w:r w:rsidRPr="00531ECF">
        <w:rPr>
          <w:rStyle w:val="StyleStyleBold12pt"/>
          <w:sz w:val="28"/>
        </w:rPr>
        <w:t>Bosco 06</w:t>
      </w:r>
      <w:r w:rsidRPr="00531ECF">
        <w:rPr>
          <w:sz w:val="22"/>
        </w:rPr>
        <w:t xml:space="preserve"> (David Bosco, 1AC Author, no qualz whatsoever, “Forum: Keeping an eye peeled for World War III,” July 2006, http://www.post-gazette.com/pg/06211/709477-109.stm)</w:t>
      </w:r>
    </w:p>
    <w:p w:rsidR="00F80B47" w:rsidRPr="00F80B47" w:rsidRDefault="00F80B47" w:rsidP="00F80B47">
      <w:r w:rsidRPr="00F80B47">
        <w:t xml:space="preserve">It was late June in Sarajevo when </w:t>
      </w:r>
    </w:p>
    <w:p w:rsidR="00F80B47" w:rsidRPr="00F80B47" w:rsidRDefault="00F80B47" w:rsidP="00F80B47">
      <w:r w:rsidRPr="00F80B47">
        <w:t>AND</w:t>
      </w:r>
    </w:p>
    <w:p w:rsidR="00F80B47" w:rsidRPr="00F80B47" w:rsidRDefault="00F80B47" w:rsidP="00F80B47">
      <w:proofErr w:type="gramStart"/>
      <w:r w:rsidRPr="00F80B47">
        <w:t>representatives</w:t>
      </w:r>
      <w:proofErr w:type="gramEnd"/>
      <w:r w:rsidRPr="00F80B47">
        <w:t xml:space="preserve"> in a room to hash out developing crises. </w:t>
      </w:r>
    </w:p>
    <w:p w:rsidR="00F80B47" w:rsidRPr="00531ECF" w:rsidRDefault="00F80B47" w:rsidP="00F80B47">
      <w:pPr>
        <w:pStyle w:val="Heading3"/>
        <w:rPr>
          <w:rFonts w:ascii="Calibri" w:hAnsi="Calibri"/>
          <w:sz w:val="36"/>
        </w:rPr>
      </w:pPr>
      <w:r w:rsidRPr="00531ECF">
        <w:rPr>
          <w:rFonts w:ascii="Calibri" w:hAnsi="Calibri"/>
          <w:sz w:val="36"/>
        </w:rPr>
        <w:t>2NC – No Retal</w:t>
      </w:r>
    </w:p>
    <w:p w:rsidR="00F80B47" w:rsidRPr="00531ECF" w:rsidRDefault="00F80B47" w:rsidP="00F80B47">
      <w:pPr>
        <w:pStyle w:val="Heading4"/>
        <w:rPr>
          <w:rFonts w:ascii="Calibri" w:hAnsi="Calibri"/>
          <w:sz w:val="28"/>
        </w:rPr>
      </w:pPr>
      <w:r w:rsidRPr="00531ECF">
        <w:rPr>
          <w:rFonts w:ascii="Calibri" w:hAnsi="Calibri"/>
          <w:sz w:val="28"/>
        </w:rPr>
        <w:t>They don’t assume Obama’s nuclear doctrine</w:t>
      </w:r>
    </w:p>
    <w:p w:rsidR="00F80B47" w:rsidRPr="00531ECF" w:rsidRDefault="00F80B47" w:rsidP="00F80B47">
      <w:pPr>
        <w:rPr>
          <w:sz w:val="22"/>
        </w:rPr>
      </w:pPr>
      <w:r w:rsidRPr="00531ECF">
        <w:rPr>
          <w:rStyle w:val="StyleStyleBold12pt"/>
          <w:sz w:val="28"/>
        </w:rPr>
        <w:t>Sanger and Baker 10</w:t>
      </w:r>
      <w:r w:rsidRPr="00531ECF">
        <w:rPr>
          <w:rFonts w:eastAsiaTheme="majorEastAsia"/>
          <w:sz w:val="22"/>
        </w:rPr>
        <w:t xml:space="preserve"> (</w:t>
      </w:r>
      <w:r w:rsidRPr="00531ECF">
        <w:rPr>
          <w:sz w:val="22"/>
        </w:rPr>
        <w:t>David E. and Peter, April, New York Times “Obama Limits When U.S.</w:t>
      </w:r>
      <w:r w:rsidRPr="00531ECF">
        <w:rPr>
          <w:rFonts w:eastAsiaTheme="majorEastAsia"/>
          <w:sz w:val="22"/>
        </w:rPr>
        <w:t xml:space="preserve"> </w:t>
      </w:r>
      <w:r w:rsidRPr="00531ECF">
        <w:rPr>
          <w:sz w:val="22"/>
        </w:rPr>
        <w:t>Would Use Nuclear Arms”.  http://www.nytimes.com/2010/04/06/world/06arms.html)</w:t>
      </w:r>
    </w:p>
    <w:p w:rsidR="00F80B47" w:rsidRPr="00531ECF" w:rsidRDefault="00F80B47" w:rsidP="00F80B47">
      <w:pPr>
        <w:rPr>
          <w:sz w:val="18"/>
          <w:szCs w:val="14"/>
        </w:rPr>
      </w:pPr>
    </w:p>
    <w:p w:rsidR="00F80B47" w:rsidRDefault="00F80B47" w:rsidP="00F80B47">
      <w:r w:rsidRPr="00F80B47">
        <w:t>WASHINGTON — </w:t>
      </w:r>
      <w:hyperlink r:id="rId21" w:tooltip="More articles about Barack Obama." w:history="1">
        <w:r w:rsidRPr="00F80B47">
          <w:t>President Obama</w:t>
        </w:r>
      </w:hyperlink>
      <w:r w:rsidRPr="00F80B47">
        <w:t xml:space="preserve"> said Monday that he was revamping American nuclear strategy to substantially </w:t>
      </w:r>
    </w:p>
    <w:p w:rsidR="00F80B47" w:rsidRDefault="00F80B47" w:rsidP="00F80B47">
      <w:r>
        <w:t>AND</w:t>
      </w:r>
    </w:p>
    <w:p w:rsidR="00F80B47" w:rsidRPr="00F80B47" w:rsidRDefault="00F80B47" w:rsidP="00F80B47">
      <w:r w:rsidRPr="00F80B47">
        <w:t>United States with biological or chemical weapons, or launched a crippling cyberattack.</w:t>
      </w:r>
    </w:p>
    <w:p w:rsidR="00F80B47" w:rsidRPr="00531ECF" w:rsidRDefault="00F80B47" w:rsidP="00F80B47">
      <w:pPr>
        <w:rPr>
          <w:sz w:val="22"/>
        </w:rPr>
      </w:pPr>
    </w:p>
    <w:p w:rsidR="00F80B47" w:rsidRPr="00531ECF" w:rsidRDefault="00F80B47" w:rsidP="00F80B47">
      <w:pPr>
        <w:rPr>
          <w:sz w:val="22"/>
        </w:rPr>
      </w:pPr>
    </w:p>
    <w:p w:rsidR="00F80B47" w:rsidRPr="00531ECF" w:rsidRDefault="00F80B47" w:rsidP="00F80B47">
      <w:pPr>
        <w:pStyle w:val="Heading1"/>
        <w:rPr>
          <w:rFonts w:ascii="Calibri" w:hAnsi="Calibri"/>
        </w:rPr>
      </w:pPr>
      <w:r w:rsidRPr="00531ECF">
        <w:rPr>
          <w:rFonts w:ascii="Calibri" w:hAnsi="Calibri"/>
        </w:rPr>
        <w:t xml:space="preserve">1NR </w:t>
      </w:r>
    </w:p>
    <w:p w:rsidR="00F80B47" w:rsidRPr="00531ECF" w:rsidRDefault="00F80B47" w:rsidP="00F80B47">
      <w:pPr>
        <w:pStyle w:val="Heading2"/>
        <w:rPr>
          <w:rStyle w:val="StyleStyleBold12pt"/>
          <w:rFonts w:ascii="Calibri" w:hAnsi="Calibri" w:cs="Times New Roman"/>
          <w:b/>
          <w:sz w:val="44"/>
          <w:u w:val="double"/>
        </w:rPr>
      </w:pPr>
      <w:r w:rsidRPr="00531ECF">
        <w:rPr>
          <w:rFonts w:ascii="Calibri" w:hAnsi="Calibri" w:cs="Times New Roman"/>
        </w:rPr>
        <w:t>1NR OV</w:t>
      </w:r>
    </w:p>
    <w:p w:rsidR="00F80B47" w:rsidRPr="00531ECF" w:rsidRDefault="00F80B47" w:rsidP="00F80B47">
      <w:pPr>
        <w:rPr>
          <w:rStyle w:val="StyleStyleBold12pt"/>
        </w:rPr>
      </w:pPr>
      <w:r w:rsidRPr="00531ECF">
        <w:rPr>
          <w:rStyle w:val="StyleStyleBold12pt"/>
        </w:rPr>
        <w:t>Turns multilateralism – absent NSA reforms EU collaboration is impossible – they are key to multilat</w:t>
      </w:r>
    </w:p>
    <w:p w:rsidR="00F80B47" w:rsidRPr="00531ECF" w:rsidRDefault="00F80B47" w:rsidP="00F80B47">
      <w:pPr>
        <w:rPr>
          <w:rStyle w:val="StyleStyleBold12pt"/>
        </w:rPr>
      </w:pPr>
      <w:r w:rsidRPr="00531ECF">
        <w:rPr>
          <w:rStyle w:val="StyleStyleBold12pt"/>
        </w:rPr>
        <w:t xml:space="preserve">Tuccille, 13 </w:t>
      </w:r>
    </w:p>
    <w:p w:rsidR="00F80B47" w:rsidRPr="00531ECF" w:rsidRDefault="00F80B47" w:rsidP="00F80B47">
      <w:r w:rsidRPr="00531ECF">
        <w:t>(Managing Editor-Reason, 11/1, “NSA Spying Torpedoes American Business Dealings in Europe”, http://reason.com/blog/2013/11/01/nsa-spying-torpedoes-american-business-d)</w:t>
      </w:r>
    </w:p>
    <w:p w:rsidR="00F80B47" w:rsidRDefault="00F80B47" w:rsidP="00F80B47">
      <w:r w:rsidRPr="00F80B47">
        <w:t>From the beginning of the NSA mass-surveillance scandal, revelations that the U</w:t>
      </w:r>
    </w:p>
    <w:p w:rsidR="00F80B47" w:rsidRDefault="00F80B47" w:rsidP="00F80B47">
      <w:r>
        <w:t>AND</w:t>
      </w:r>
    </w:p>
    <w:p w:rsidR="00F80B47" w:rsidRPr="00F80B47" w:rsidRDefault="00F80B47" w:rsidP="00F80B47">
      <w:proofErr w:type="gramStart"/>
      <w:r w:rsidRPr="00F80B47">
        <w:t>of</w:t>
      </w:r>
      <w:proofErr w:type="gramEnd"/>
      <w:r w:rsidRPr="00F80B47">
        <w:t xml:space="preserve"> a justification for other countries to torpedo those companies and favor their own</w:t>
      </w:r>
    </w:p>
    <w:p w:rsidR="00F80B47" w:rsidRPr="00531ECF" w:rsidRDefault="00F80B47" w:rsidP="00F80B47">
      <w:pPr>
        <w:pStyle w:val="Heading2"/>
        <w:rPr>
          <w:rFonts w:ascii="Calibri" w:hAnsi="Calibri" w:cs="Times New Roman"/>
        </w:rPr>
      </w:pPr>
      <w:r w:rsidRPr="00531ECF">
        <w:rPr>
          <w:rFonts w:ascii="Calibri" w:hAnsi="Calibri" w:cs="Times New Roman"/>
        </w:rPr>
        <w:t>AT No Push Till June</w:t>
      </w:r>
    </w:p>
    <w:p w:rsidR="00F80B47" w:rsidRPr="00531ECF" w:rsidRDefault="00F80B47" w:rsidP="00F80B47">
      <w:pPr>
        <w:pStyle w:val="TagText"/>
        <w:rPr>
          <w:rFonts w:cs="Times New Roman"/>
        </w:rPr>
      </w:pPr>
      <w:r w:rsidRPr="00531ECF">
        <w:rPr>
          <w:rFonts w:cs="Times New Roman"/>
        </w:rPr>
        <w:t>Hawkings is cut out of context – bill is coming up this week</w:t>
      </w:r>
    </w:p>
    <w:p w:rsidR="00F80B47" w:rsidRPr="00531ECF" w:rsidRDefault="00F80B47" w:rsidP="00F80B47">
      <w:r w:rsidRPr="00531ECF">
        <w:rPr>
          <w:rStyle w:val="StyleStyleBold12pt"/>
        </w:rPr>
        <w:t>Hawkings, 3/25</w:t>
      </w:r>
      <w:r w:rsidRPr="00531ECF">
        <w:rPr>
          <w:b/>
        </w:rPr>
        <w:t xml:space="preserve">/14 </w:t>
      </w:r>
      <w:r w:rsidRPr="00531ECF">
        <w:t>– Washington politics reporter for Roll Call</w:t>
      </w:r>
      <w:r w:rsidRPr="00531ECF">
        <w:rPr>
          <w:b/>
        </w:rPr>
        <w:t xml:space="preserve"> </w:t>
      </w:r>
      <w:r w:rsidRPr="00531ECF">
        <w:t>(David, Roll Call, “Hill’s Bipartisan Deadlock on Phone Records May Be Easing” http://blogs.rollcall.com/hawkings/obama-nsa-reform-plan-could-ease-congressional-deadlock-on-spying/)</w:t>
      </w:r>
    </w:p>
    <w:p w:rsidR="00F80B47" w:rsidRPr="00531ECF" w:rsidRDefault="00F80B47" w:rsidP="00F80B47"/>
    <w:p w:rsidR="00F80B47" w:rsidRPr="00531ECF" w:rsidRDefault="00F80B47" w:rsidP="00F80B47">
      <w:pPr>
        <w:rPr>
          <w:sz w:val="12"/>
        </w:rPr>
      </w:pPr>
      <w:proofErr w:type="gramStart"/>
      <w:r w:rsidRPr="00531ECF">
        <w:t>Until now, maybe.</w:t>
      </w:r>
      <w:proofErr w:type="gramEnd"/>
      <w:r w:rsidRPr="00531ECF">
        <w:t xml:space="preserve"> </w:t>
      </w:r>
      <w:r w:rsidRPr="00531ECF">
        <w:rPr>
          <w:rStyle w:val="StyleBoldUnderline"/>
          <w:highlight w:val="cyan"/>
        </w:rPr>
        <w:t xml:space="preserve">Senior members </w:t>
      </w:r>
      <w:r w:rsidRPr="00531ECF">
        <w:rPr>
          <w:rStyle w:val="StyleBoldUnderline"/>
        </w:rPr>
        <w:t xml:space="preserve">with jurisdiction over the surveillance efforts, in both parties and </w:t>
      </w:r>
      <w:r w:rsidRPr="00531ECF">
        <w:rPr>
          <w:rStyle w:val="StyleBoldUnderline"/>
          <w:highlight w:val="cyan"/>
        </w:rPr>
        <w:t xml:space="preserve">on both sides </w:t>
      </w:r>
      <w:r w:rsidRPr="00531ECF">
        <w:rPr>
          <w:rStyle w:val="StyleBoldUnderline"/>
        </w:rPr>
        <w:t xml:space="preserve">of the Hill, </w:t>
      </w:r>
      <w:r w:rsidRPr="00531ECF">
        <w:rPr>
          <w:rStyle w:val="StyleBoldUnderline"/>
          <w:highlight w:val="cyan"/>
        </w:rPr>
        <w:t xml:space="preserve">are signaling </w:t>
      </w:r>
      <w:r w:rsidRPr="00531ECF">
        <w:rPr>
          <w:rStyle w:val="StyleBoldUnderline"/>
        </w:rPr>
        <w:t xml:space="preserve">generalized and </w:t>
      </w:r>
      <w:r w:rsidRPr="00531ECF">
        <w:rPr>
          <w:rStyle w:val="StyleBoldUnderline"/>
          <w:highlight w:val="cyan"/>
        </w:rPr>
        <w:t>tentative but nonetheless clear support for the central elements of a proposed compromise</w:t>
      </w:r>
      <w:r w:rsidRPr="00531ECF">
        <w:rPr>
          <w:highlight w:val="cyan"/>
        </w:rPr>
        <w:t xml:space="preserve"> </w:t>
      </w:r>
      <w:r w:rsidRPr="00531ECF">
        <w:rPr>
          <w:rStyle w:val="Emphasis"/>
          <w:highlight w:val="cyan"/>
        </w:rPr>
        <w:t>that</w:t>
      </w:r>
      <w:r w:rsidRPr="00531ECF">
        <w:t xml:space="preserve"> President Barack </w:t>
      </w:r>
      <w:r w:rsidRPr="00531ECF">
        <w:rPr>
          <w:rStyle w:val="Emphasis"/>
          <w:highlight w:val="cyan"/>
        </w:rPr>
        <w:t>Obama</w:t>
      </w:r>
      <w:r w:rsidRPr="00531ECF">
        <w:rPr>
          <w:highlight w:val="cyan"/>
        </w:rPr>
        <w:t xml:space="preserve"> </w:t>
      </w:r>
      <w:r w:rsidRPr="00531ECF">
        <w:t xml:space="preserve">previewed Tuesday and </w:t>
      </w:r>
      <w:r w:rsidRPr="00531ECF">
        <w:rPr>
          <w:rStyle w:val="Emphasis"/>
          <w:highlight w:val="cyan"/>
        </w:rPr>
        <w:t>will formally unveil by week’s end</w:t>
      </w:r>
      <w:proofErr w:type="gramStart"/>
      <w:r w:rsidRPr="00531ECF">
        <w:t>.</w:t>
      </w:r>
      <w:r w:rsidRPr="00531ECF">
        <w:rPr>
          <w:sz w:val="12"/>
        </w:rPr>
        <w:t>¶</w:t>
      </w:r>
      <w:proofErr w:type="gramEnd"/>
      <w:r w:rsidRPr="00531ECF">
        <w:rPr>
          <w:sz w:val="12"/>
        </w:rPr>
        <w:t xml:space="preserve"> </w:t>
      </w:r>
    </w:p>
    <w:p w:rsidR="00F80B47" w:rsidRPr="00531ECF" w:rsidRDefault="00F80B47" w:rsidP="00F80B47">
      <w:pPr>
        <w:rPr>
          <w:b/>
          <w:sz w:val="12"/>
        </w:rPr>
      </w:pPr>
      <w:r w:rsidRPr="00531ECF">
        <w:rPr>
          <w:b/>
        </w:rPr>
        <w:t>[</w:t>
      </w:r>
      <w:proofErr w:type="gramStart"/>
      <w:r w:rsidRPr="00531ECF">
        <w:rPr>
          <w:b/>
        </w:rPr>
        <w:t>their</w:t>
      </w:r>
      <w:proofErr w:type="gramEnd"/>
      <w:r w:rsidRPr="00531ECF">
        <w:rPr>
          <w:b/>
        </w:rPr>
        <w:t xml:space="preserve"> card begins]</w:t>
      </w:r>
      <w:r w:rsidRPr="00531ECF">
        <w:rPr>
          <w:b/>
          <w:sz w:val="12"/>
        </w:rPr>
        <w:t xml:space="preserve">¶ </w:t>
      </w:r>
    </w:p>
    <w:p w:rsidR="00F80B47" w:rsidRDefault="00F80B47" w:rsidP="00F80B47">
      <w:r w:rsidRPr="00F80B47">
        <w:t xml:space="preserve">The president, in other words, may be close to finding the congressional sweet </w:t>
      </w:r>
    </w:p>
    <w:p w:rsidR="00F80B47" w:rsidRDefault="00F80B47" w:rsidP="00F80B47">
      <w:r>
        <w:t>AND</w:t>
      </w:r>
    </w:p>
    <w:p w:rsidR="00F80B47" w:rsidRPr="00F80B47" w:rsidRDefault="00F80B47" w:rsidP="00F80B47">
      <w:proofErr w:type="gramStart"/>
      <w:r w:rsidRPr="00F80B47">
        <w:t>improbability</w:t>
      </w:r>
      <w:proofErr w:type="gramEnd"/>
      <w:r w:rsidRPr="00F80B47">
        <w:t xml:space="preserve"> of bipartisan agreement on hot-button issues in an election season.¶ </w:t>
      </w:r>
    </w:p>
    <w:p w:rsidR="00F80B47" w:rsidRPr="00531ECF" w:rsidRDefault="00F80B47" w:rsidP="00F80B47">
      <w:pPr>
        <w:rPr>
          <w:b/>
          <w:sz w:val="12"/>
        </w:rPr>
      </w:pPr>
      <w:r w:rsidRPr="00531ECF">
        <w:rPr>
          <w:b/>
        </w:rPr>
        <w:t>[</w:t>
      </w:r>
      <w:proofErr w:type="gramStart"/>
      <w:r w:rsidRPr="00531ECF">
        <w:rPr>
          <w:b/>
        </w:rPr>
        <w:t>their</w:t>
      </w:r>
      <w:proofErr w:type="gramEnd"/>
      <w:r w:rsidRPr="00531ECF">
        <w:rPr>
          <w:b/>
        </w:rPr>
        <w:t xml:space="preserve"> card ends]</w:t>
      </w:r>
      <w:r w:rsidRPr="00531ECF">
        <w:rPr>
          <w:b/>
          <w:sz w:val="12"/>
        </w:rPr>
        <w:t xml:space="preserve">¶ </w:t>
      </w:r>
    </w:p>
    <w:p w:rsidR="00F80B47" w:rsidRPr="00531ECF" w:rsidRDefault="00F80B47" w:rsidP="00F80B47"/>
    <w:p w:rsidR="00F80B47" w:rsidRPr="00531ECF" w:rsidRDefault="00F80B47" w:rsidP="00F80B47">
      <w:pPr>
        <w:pStyle w:val="TagText"/>
        <w:rPr>
          <w:rFonts w:cs="Times New Roman"/>
        </w:rPr>
      </w:pPr>
      <w:r w:rsidRPr="00531ECF">
        <w:rPr>
          <w:rFonts w:cs="Times New Roman"/>
        </w:rPr>
        <w:t>June is just the date the current authorization expires – lawmakers will act well before then</w:t>
      </w:r>
    </w:p>
    <w:p w:rsidR="00F80B47" w:rsidRPr="00531ECF" w:rsidRDefault="00F80B47" w:rsidP="00F80B47">
      <w:r w:rsidRPr="00531ECF">
        <w:t xml:space="preserve">Julian </w:t>
      </w:r>
      <w:r w:rsidRPr="00531ECF">
        <w:rPr>
          <w:rStyle w:val="StyleStyleBold12pt"/>
        </w:rPr>
        <w:t>Hattern</w:t>
      </w:r>
      <w:r w:rsidRPr="00531ECF">
        <w:t xml:space="preserve">, The Hill, </w:t>
      </w:r>
      <w:r w:rsidRPr="00531ECF">
        <w:rPr>
          <w:rStyle w:val="StyleStyleBold12pt"/>
        </w:rPr>
        <w:t>3/30</w:t>
      </w:r>
      <w:r w:rsidRPr="00531ECF">
        <w:t>/14, No clear path to NSA reform on Hill, thehill.com/blogs/hillicon-valley/technology/202080-contentious-congress-to-take-up-obamas-nsa-reform</w:t>
      </w:r>
    </w:p>
    <w:p w:rsidR="00F80B47" w:rsidRPr="00531ECF" w:rsidRDefault="00F80B47" w:rsidP="00F80B47"/>
    <w:p w:rsidR="00F80B47" w:rsidRPr="00531ECF" w:rsidRDefault="00F80B47" w:rsidP="00F80B47">
      <w:r w:rsidRPr="00531ECF">
        <w:rPr>
          <w:rStyle w:val="StyleBoldUnderline"/>
          <w:highlight w:val="cyan"/>
        </w:rPr>
        <w:t>Despite the opposing viewpoints, Congress has a deadline on the horizon</w:t>
      </w:r>
      <w:proofErr w:type="gramStart"/>
      <w:r w:rsidRPr="00531ECF">
        <w:t>.</w:t>
      </w:r>
      <w:r w:rsidRPr="00531ECF">
        <w:rPr>
          <w:sz w:val="12"/>
        </w:rPr>
        <w:t>¶</w:t>
      </w:r>
      <w:proofErr w:type="gramEnd"/>
      <w:r w:rsidRPr="00531ECF">
        <w:rPr>
          <w:sz w:val="12"/>
        </w:rPr>
        <w:t xml:space="preserve"> </w:t>
      </w:r>
      <w:r w:rsidRPr="00531ECF">
        <w:rPr>
          <w:rStyle w:val="StyleBoldUnderline"/>
          <w:highlight w:val="cyan"/>
        </w:rPr>
        <w:t>The phone record program is set to expire in June</w:t>
      </w:r>
      <w:r w:rsidRPr="00531ECF">
        <w:t xml:space="preserve"> without congressional reauthorization, a deadline </w:t>
      </w:r>
      <w:r w:rsidRPr="00531ECF">
        <w:rPr>
          <w:rStyle w:val="StyleBoldUnderline"/>
          <w:highlight w:val="cyan"/>
        </w:rPr>
        <w:t>analysts say could compel lawmakers to get to work sooner rather than later</w:t>
      </w:r>
      <w:r w:rsidRPr="00531ECF">
        <w:rPr>
          <w:rStyle w:val="StyleBoldUnderline"/>
        </w:rPr>
        <w:t>.</w:t>
      </w:r>
      <w:r w:rsidRPr="00531ECF">
        <w:rPr>
          <w:sz w:val="12"/>
        </w:rPr>
        <w:t xml:space="preserve">¶ </w:t>
      </w:r>
      <w:r w:rsidRPr="00531ECF">
        <w:rPr>
          <w:rStyle w:val="StyleBoldUnderline"/>
          <w:highlight w:val="cyan"/>
        </w:rPr>
        <w:t>Critics are pledging to move quickly.</w:t>
      </w:r>
      <w:r w:rsidRPr="00531ECF">
        <w:rPr>
          <w:rStyle w:val="StyleBoldUnderline"/>
          <w:sz w:val="12"/>
        </w:rPr>
        <w:t xml:space="preserve">¶ </w:t>
      </w:r>
      <w:r w:rsidRPr="00531ECF">
        <w:t>"</w:t>
      </w:r>
      <w:r w:rsidRPr="00531ECF">
        <w:rPr>
          <w:rStyle w:val="StyleBoldUnderline"/>
        </w:rPr>
        <w:t>Every day that you have bulk collection in America means there's a little less liberty for law-abiding Americans,</w:t>
      </w:r>
      <w:r w:rsidRPr="00531ECF">
        <w:t>" Sen. Ron Wyden (D-Ore.) said.</w:t>
      </w:r>
    </w:p>
    <w:p w:rsidR="00F80B47" w:rsidRPr="00531ECF" w:rsidRDefault="00F80B47" w:rsidP="00F80B47">
      <w:pPr>
        <w:pStyle w:val="Heading2"/>
        <w:rPr>
          <w:rFonts w:ascii="Calibri" w:hAnsi="Calibri" w:cs="Times New Roman"/>
        </w:rPr>
      </w:pPr>
      <w:r w:rsidRPr="00531ECF">
        <w:rPr>
          <w:rFonts w:ascii="Calibri" w:hAnsi="Calibri" w:cs="Times New Roman"/>
        </w:rPr>
        <w:t>AT Not Spending PC</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Obama has shifted his attention to NSA reform</w:t>
      </w:r>
    </w:p>
    <w:p w:rsidR="00F80B47" w:rsidRPr="00531ECF" w:rsidRDefault="00F80B47" w:rsidP="00F80B47">
      <w:r w:rsidRPr="00531ECF">
        <w:t xml:space="preserve">Ellen </w:t>
      </w:r>
      <w:r w:rsidRPr="00531ECF">
        <w:rPr>
          <w:rStyle w:val="StyleStyleBold12pt"/>
        </w:rPr>
        <w:t>Nakashima</w:t>
      </w:r>
      <w:r w:rsidRPr="00531ECF">
        <w:t xml:space="preserve">, WaPo, </w:t>
      </w:r>
      <w:r w:rsidRPr="00531ECF">
        <w:rPr>
          <w:rStyle w:val="StyleStyleBold12pt"/>
        </w:rPr>
        <w:t>3/27/</w:t>
      </w:r>
      <w:r w:rsidRPr="00531ECF">
        <w:t>14, White House pushes Congress to quickly pass changes to NSA surveillance program, www.washingtonpost.com/world/national-security/white-house-pushes-congress-to-quickly-pass-changes-to-nsa-surveillance-program/2014/03/27/1a2c4052-b5b9-11e3-8cb6-284052554d74_story.html</w:t>
      </w:r>
      <w:proofErr w:type="gramStart"/>
      <w:r w:rsidRPr="00531ECF">
        <w:t>?wprss</w:t>
      </w:r>
      <w:proofErr w:type="gramEnd"/>
      <w:r w:rsidRPr="00531ECF">
        <w:t>=rss_politics</w:t>
      </w:r>
    </w:p>
    <w:p w:rsidR="00F80B47" w:rsidRDefault="00F80B47" w:rsidP="00F80B47">
      <w:r w:rsidRPr="00F80B47">
        <w:t xml:space="preserve">The Obama administration has called on Congress to move quickly to pass legislation that would </w:t>
      </w:r>
    </w:p>
    <w:p w:rsidR="00F80B47" w:rsidRDefault="00F80B47" w:rsidP="00F80B47">
      <w:r>
        <w:t>AND</w:t>
      </w:r>
    </w:p>
    <w:p w:rsidR="00F80B47" w:rsidRPr="00F80B47" w:rsidRDefault="00F80B47" w:rsidP="00F80B47">
      <w:proofErr w:type="gramStart"/>
      <w:r w:rsidRPr="00F80B47">
        <w:t>White House’s.</w:t>
      </w:r>
      <w:proofErr w:type="gramEnd"/>
      <w:r w:rsidRPr="00F80B47">
        <w:t xml:space="preserve"> But Obama’s proposal has become the baseline, analysts said.</w:t>
      </w:r>
    </w:p>
    <w:p w:rsidR="00F80B47" w:rsidRPr="00531ECF" w:rsidRDefault="00F80B47" w:rsidP="00F80B47">
      <w:pPr>
        <w:rPr>
          <w:rStyle w:val="StyleStyleBold12pt"/>
        </w:rPr>
      </w:pPr>
    </w:p>
    <w:p w:rsidR="00F80B47" w:rsidRPr="00531ECF" w:rsidRDefault="00F80B47" w:rsidP="00F80B47">
      <w:pPr>
        <w:pStyle w:val="Heading2"/>
        <w:rPr>
          <w:rFonts w:ascii="Calibri" w:hAnsi="Calibri" w:cs="Times New Roman"/>
        </w:rPr>
      </w:pPr>
      <w:r w:rsidRPr="00531ECF">
        <w:rPr>
          <w:rFonts w:ascii="Calibri" w:hAnsi="Calibri" w:cs="Times New Roman"/>
        </w:rPr>
        <w:t>AT Backdoor</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The uncut portion of their brown evidence concedes that backdoor reauthorization can’t effectively reorganize the program with carriers – legislation is key</w:t>
      </w:r>
    </w:p>
    <w:p w:rsidR="00F80B47" w:rsidRPr="00531ECF" w:rsidRDefault="00F80B47" w:rsidP="00F80B47">
      <w:r w:rsidRPr="00531ECF">
        <w:rPr>
          <w:rStyle w:val="StyleStyleBold12pt"/>
        </w:rPr>
        <w:t>Brown, 3/27</w:t>
      </w:r>
      <w:r w:rsidRPr="00531ECF">
        <w:rPr>
          <w:b/>
        </w:rPr>
        <w:t xml:space="preserve">/14 </w:t>
      </w:r>
      <w:r w:rsidRPr="00531ECF">
        <w:t xml:space="preserve">(Hayes, “Privacy Advocates Skeptical Of Obama’s New NSA Reforms” Think Progress, </w:t>
      </w:r>
      <w:hyperlink r:id="rId22" w:history="1">
        <w:r w:rsidRPr="00531ECF">
          <w:rPr>
            <w:rStyle w:val="Hyperlink"/>
          </w:rPr>
          <w:t>http://thinkprogress.org/world/2014/03/27/3419777/nsa-reform-schiff/</w:t>
        </w:r>
      </w:hyperlink>
      <w:r w:rsidRPr="00531ECF">
        <w:t>)</w:t>
      </w:r>
    </w:p>
    <w:p w:rsidR="00F80B47" w:rsidRDefault="00F80B47" w:rsidP="00F80B47">
      <w:r w:rsidRPr="00F80B47">
        <w:t xml:space="preserve">Other groups focused on the fact that today’s announcement only applies to what’s known as </w:t>
      </w:r>
    </w:p>
    <w:p w:rsidR="00F80B47" w:rsidRDefault="00F80B47" w:rsidP="00F80B47">
      <w:r>
        <w:t>AND</w:t>
      </w:r>
    </w:p>
    <w:p w:rsidR="00F80B47" w:rsidRPr="00F80B47" w:rsidRDefault="00F80B47" w:rsidP="00F80B47">
      <w:proofErr w:type="gramStart"/>
      <w:r w:rsidRPr="00F80B47">
        <w:t>right</w:t>
      </w:r>
      <w:proofErr w:type="gramEnd"/>
      <w:r w:rsidRPr="00F80B47">
        <w:t xml:space="preserve"> to privacy in the U.S. and around the world.”</w:t>
      </w:r>
    </w:p>
    <w:p w:rsidR="00F80B47" w:rsidRPr="00531ECF" w:rsidRDefault="00F80B47" w:rsidP="00F80B47"/>
    <w:p w:rsidR="00F80B47" w:rsidRDefault="00F80B47" w:rsidP="00F80B47">
      <w:r w:rsidRPr="00F80B47">
        <w:t xml:space="preserve">There’s also the legislative component to the proposal that has the privacy community concerned. </w:t>
      </w:r>
    </w:p>
    <w:p w:rsidR="00F80B47" w:rsidRDefault="00F80B47" w:rsidP="00F80B47">
      <w:r>
        <w:t>AND</w:t>
      </w:r>
    </w:p>
    <w:p w:rsidR="00F80B47" w:rsidRPr="00F80B47" w:rsidRDefault="00F80B47" w:rsidP="00F80B47">
      <w:r w:rsidRPr="00F80B47">
        <w:t xml:space="preserve">. So I would encourage the administration to begin the process of transitioning.”¶ </w:t>
      </w:r>
    </w:p>
    <w:p w:rsidR="00F80B47" w:rsidRPr="00531ECF" w:rsidRDefault="00F80B47" w:rsidP="00F80B47">
      <w:pPr>
        <w:rPr>
          <w:b/>
          <w:sz w:val="12"/>
        </w:rPr>
      </w:pPr>
      <w:r w:rsidRPr="00531ECF">
        <w:rPr>
          <w:b/>
        </w:rPr>
        <w:t>[</w:t>
      </w:r>
      <w:proofErr w:type="gramStart"/>
      <w:r w:rsidRPr="00531ECF">
        <w:rPr>
          <w:b/>
        </w:rPr>
        <w:t>their</w:t>
      </w:r>
      <w:proofErr w:type="gramEnd"/>
      <w:r w:rsidRPr="00531ECF">
        <w:rPr>
          <w:b/>
        </w:rPr>
        <w:t xml:space="preserve"> card starts here]</w:t>
      </w:r>
    </w:p>
    <w:p w:rsidR="00F80B47" w:rsidRDefault="00F80B47" w:rsidP="00F80B47">
      <w:r w:rsidRPr="00F80B47">
        <w:t xml:space="preserve"> With the glacial pace at which Congress has operated lately, there’s reason to </w:t>
      </w:r>
    </w:p>
    <w:p w:rsidR="00F80B47" w:rsidRDefault="00F80B47" w:rsidP="00F80B47">
      <w:r>
        <w:t>AND</w:t>
      </w:r>
    </w:p>
    <w:p w:rsidR="00F80B47" w:rsidRPr="00F80B47" w:rsidRDefault="00F80B47" w:rsidP="00F80B47">
      <w:proofErr w:type="gramStart"/>
      <w:r w:rsidRPr="00F80B47">
        <w:t>the</w:t>
      </w:r>
      <w:proofErr w:type="gramEnd"/>
      <w:r w:rsidRPr="00F80B47">
        <w:t xml:space="preserve"> renewals of the program in its current state could continue on indefinitely.</w:t>
      </w:r>
    </w:p>
    <w:p w:rsidR="00F80B47" w:rsidRPr="00531ECF" w:rsidRDefault="00F80B47" w:rsidP="00F80B47">
      <w:pPr>
        <w:rPr>
          <w:rStyle w:val="StyleStyleBold12pt"/>
        </w:rPr>
      </w:pPr>
    </w:p>
    <w:p w:rsidR="00F80B47" w:rsidRPr="00531ECF" w:rsidRDefault="00F80B47" w:rsidP="00F80B47">
      <w:pPr>
        <w:pStyle w:val="Heading2"/>
        <w:rPr>
          <w:rFonts w:ascii="Calibri" w:hAnsi="Calibri" w:cs="Times New Roman"/>
        </w:rPr>
      </w:pPr>
      <w:r w:rsidRPr="00531ECF">
        <w:rPr>
          <w:rFonts w:ascii="Calibri" w:hAnsi="Calibri" w:cs="Times New Roman"/>
        </w:rPr>
        <w:t>AT U/Q Overwhelms</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Political capital is the litmus test – they conceded the link – it controls the direction of uniqueness because it’s always 50/50 but only the plan could lead to derail</w:t>
      </w:r>
    </w:p>
    <w:p w:rsidR="00F80B47" w:rsidRPr="00531ECF" w:rsidRDefault="00F80B47" w:rsidP="00F80B47">
      <w:r w:rsidRPr="00531ECF">
        <w:t xml:space="preserve">Siobhan </w:t>
      </w:r>
      <w:r w:rsidRPr="00531ECF">
        <w:rPr>
          <w:rStyle w:val="StyleStyleBold12pt"/>
        </w:rPr>
        <w:t>Gorman</w:t>
      </w:r>
      <w:r w:rsidRPr="00531ECF">
        <w:t xml:space="preserve">, WSJ, </w:t>
      </w:r>
      <w:r w:rsidRPr="00531ECF">
        <w:rPr>
          <w:rStyle w:val="StyleStyleBold12pt"/>
        </w:rPr>
        <w:t>3/25</w:t>
      </w:r>
      <w:r w:rsidRPr="00531ECF">
        <w:t>/14, Consensus Nears to Overhaul NSA Phone Surveillance, online.wsj.com/news/articles/SB10001424052702304679404579461293671732298</w:t>
      </w:r>
      <w:proofErr w:type="gramStart"/>
      <w:r w:rsidRPr="00531ECF">
        <w:t>?mg</w:t>
      </w:r>
      <w:proofErr w:type="gramEnd"/>
      <w:r w:rsidRPr="00531ECF">
        <w:t>=reno64-wsj&amp;url=http%3A%2F%2Fonline.wsj.com%2Farticle%2FSB10001424052702304679404579461293671732298.html</w:t>
      </w:r>
    </w:p>
    <w:p w:rsidR="00F80B47" w:rsidRPr="00531ECF" w:rsidRDefault="00F80B47" w:rsidP="00F80B47">
      <w:r w:rsidRPr="00531ECF">
        <w:rPr>
          <w:rStyle w:val="StyleBoldUnderline"/>
        </w:rPr>
        <w:t xml:space="preserve">The </w:t>
      </w:r>
      <w:r w:rsidRPr="00531ECF">
        <w:rPr>
          <w:rStyle w:val="StyleBoldUnderline"/>
          <w:highlight w:val="cyan"/>
        </w:rPr>
        <w:t>White House and congressional leaders</w:t>
      </w:r>
      <w:r w:rsidRPr="00531ECF">
        <w:rPr>
          <w:rStyle w:val="StyleBoldUnderline"/>
        </w:rPr>
        <w:t xml:space="preserve"> have </w:t>
      </w:r>
      <w:r w:rsidRPr="00531ECF">
        <w:rPr>
          <w:rStyle w:val="StyleBoldUnderline"/>
          <w:highlight w:val="cyan"/>
        </w:rPr>
        <w:t>settled on</w:t>
      </w:r>
      <w:r w:rsidRPr="00531ECF">
        <w:rPr>
          <w:rStyle w:val="StyleBoldUnderline"/>
        </w:rPr>
        <w:t xml:space="preserve"> comparable </w:t>
      </w:r>
      <w:r w:rsidRPr="00531ECF">
        <w:rPr>
          <w:rStyle w:val="StyleBoldUnderline"/>
          <w:highlight w:val="cyan"/>
        </w:rPr>
        <w:t>proposals</w:t>
      </w:r>
      <w:r w:rsidRPr="00531ECF">
        <w:rPr>
          <w:rStyle w:val="StyleBoldUnderline"/>
        </w:rPr>
        <w:t xml:space="preserve"> for ending the government's mass collection of telephone records</w:t>
      </w:r>
      <w:r w:rsidRPr="00531ECF">
        <w:t xml:space="preserve">, </w:t>
      </w:r>
      <w:r w:rsidRPr="00531ECF">
        <w:rPr>
          <w:rStyle w:val="StyleBoldUnderline"/>
          <w:highlight w:val="cyan"/>
        </w:rPr>
        <w:t>signaling</w:t>
      </w:r>
      <w:r w:rsidRPr="00531ECF">
        <w:t xml:space="preserve"> the eventual </w:t>
      </w:r>
      <w:r w:rsidRPr="00531ECF">
        <w:rPr>
          <w:rStyle w:val="StyleBoldUnderline"/>
          <w:highlight w:val="cyan"/>
        </w:rPr>
        <w:t>end of</w:t>
      </w:r>
      <w:r w:rsidRPr="00531ECF">
        <w:t xml:space="preserve"> a practice that critics said had come to epitomize U.S. </w:t>
      </w:r>
      <w:r w:rsidRPr="00531ECF">
        <w:rPr>
          <w:rStyle w:val="StyleBoldUnderline"/>
          <w:highlight w:val="cyan"/>
        </w:rPr>
        <w:t>surveillance overreach</w:t>
      </w:r>
      <w:r w:rsidRPr="00531ECF">
        <w:t xml:space="preserve"> in the post-9/11 era.</w:t>
      </w:r>
    </w:p>
    <w:p w:rsidR="00F80B47" w:rsidRPr="00531ECF" w:rsidRDefault="00F80B47" w:rsidP="00F80B47">
      <w:r w:rsidRPr="00531ECF">
        <w:t xml:space="preserve">The </w:t>
      </w:r>
      <w:r w:rsidRPr="00531ECF">
        <w:rPr>
          <w:rStyle w:val="StyleBoldUnderline"/>
          <w:highlight w:val="cyan"/>
        </w:rPr>
        <w:t>proposals</w:t>
      </w:r>
      <w:r w:rsidRPr="00531ECF">
        <w:t xml:space="preserve">, offered in separate announcements on Tuesday, </w:t>
      </w:r>
      <w:r w:rsidRPr="00531ECF">
        <w:rPr>
          <w:rStyle w:val="StyleBoldUnderline"/>
          <w:highlight w:val="cyan"/>
        </w:rPr>
        <w:t>signified a rapidly expanding consensus among lawmakers</w:t>
      </w:r>
      <w:r w:rsidRPr="00531ECF">
        <w:t xml:space="preserve">, </w:t>
      </w:r>
      <w:r w:rsidRPr="00531ECF">
        <w:rPr>
          <w:rStyle w:val="StyleBoldUnderline"/>
        </w:rPr>
        <w:t>intelligence agencies and civil-liberties groups on how to overhaul the National Security Agency program</w:t>
      </w:r>
      <w:r w:rsidRPr="00531ECF">
        <w:t>.</w:t>
      </w:r>
    </w:p>
    <w:p w:rsidR="00F80B47" w:rsidRPr="00531ECF" w:rsidRDefault="00F80B47" w:rsidP="00F80B47">
      <w:r w:rsidRPr="00531ECF">
        <w:rPr>
          <w:rStyle w:val="StyleBoldUnderline"/>
          <w:highlight w:val="cyan"/>
        </w:rPr>
        <w:t>But</w:t>
      </w:r>
      <w:r w:rsidRPr="00531ECF">
        <w:rPr>
          <w:rStyle w:val="StyleBoldUnderline"/>
        </w:rPr>
        <w:t xml:space="preserve"> the </w:t>
      </w:r>
      <w:r w:rsidRPr="00531ECF">
        <w:rPr>
          <w:rStyle w:val="StyleBoldUnderline"/>
          <w:highlight w:val="cyan"/>
        </w:rPr>
        <w:t xml:space="preserve">developments </w:t>
      </w:r>
      <w:r w:rsidRPr="00531ECF">
        <w:rPr>
          <w:rStyle w:val="Emphasis"/>
          <w:highlight w:val="cyan"/>
        </w:rPr>
        <w:t>didn't offer assurance of quick congressional passage</w:t>
      </w:r>
      <w:r w:rsidRPr="00531ECF">
        <w:t xml:space="preserve">, </w:t>
      </w:r>
      <w:r w:rsidRPr="00531ECF">
        <w:rPr>
          <w:rStyle w:val="StyleBoldUnderline"/>
        </w:rPr>
        <w:t>which would require support from lawmakers who favor more limitations on surveillance</w:t>
      </w:r>
      <w:r w:rsidRPr="00531ECF">
        <w:t xml:space="preserve">. </w:t>
      </w:r>
      <w:r w:rsidRPr="00531ECF">
        <w:rPr>
          <w:rStyle w:val="StyleBoldUnderline"/>
          <w:highlight w:val="cyan"/>
        </w:rPr>
        <w:t>Moving any legislation through Congress in an election year will be challenging, particularly highly sensitive bills</w:t>
      </w:r>
      <w:r w:rsidRPr="00531ECF">
        <w:t>.</w:t>
      </w:r>
    </w:p>
    <w:p w:rsidR="00F80B47" w:rsidRPr="00531ECF" w:rsidRDefault="00F80B47" w:rsidP="00F80B47">
      <w:r w:rsidRPr="00531ECF">
        <w:t xml:space="preserve">Yet, </w:t>
      </w:r>
      <w:r w:rsidRPr="00531ECF">
        <w:rPr>
          <w:rStyle w:val="Emphasis"/>
          <w:highlight w:val="cyan"/>
        </w:rPr>
        <w:t>the clock is ticking</w:t>
      </w:r>
      <w:r w:rsidRPr="00531ECF">
        <w:rPr>
          <w:rStyle w:val="StyleBoldUnderline"/>
        </w:rPr>
        <w:t>. If Congress doesn't approve a revamped version of the program, the current one is likely to end</w:t>
      </w:r>
      <w:r w:rsidRPr="00531ECF">
        <w:t xml:space="preserve"> when the law that authorizes it expires next year, lawmakers say.</w:t>
      </w:r>
    </w:p>
    <w:p w:rsidR="00F80B47" w:rsidRPr="00531ECF" w:rsidRDefault="00F80B47" w:rsidP="00F80B47">
      <w:r w:rsidRPr="00531ECF">
        <w:rPr>
          <w:rStyle w:val="StyleBoldUnderline"/>
        </w:rPr>
        <w:t xml:space="preserve">The </w:t>
      </w:r>
      <w:r w:rsidRPr="00531ECF">
        <w:rPr>
          <w:rStyle w:val="StyleBoldUnderline"/>
          <w:highlight w:val="cyan"/>
        </w:rPr>
        <w:t>emerging agreement</w:t>
      </w:r>
      <w:r w:rsidRPr="00531ECF">
        <w:t xml:space="preserve">, coming nine months after revelations by former NSA contractor Edward Snowden last year stoked international anger over U.S. spying practices, </w:t>
      </w:r>
      <w:r w:rsidRPr="00531ECF">
        <w:rPr>
          <w:rStyle w:val="StyleBoldUnderline"/>
          <w:highlight w:val="cyan"/>
        </w:rPr>
        <w:t>represents</w:t>
      </w:r>
      <w:r w:rsidRPr="00531ECF">
        <w:rPr>
          <w:rStyle w:val="StyleBoldUnderline"/>
        </w:rPr>
        <w:t xml:space="preserve"> the most </w:t>
      </w:r>
      <w:r w:rsidRPr="00531ECF">
        <w:rPr>
          <w:rStyle w:val="StyleBoldUnderline"/>
          <w:highlight w:val="cyan"/>
        </w:rPr>
        <w:t>significant development</w:t>
      </w:r>
      <w:r w:rsidRPr="00531ECF">
        <w:rPr>
          <w:rStyle w:val="StyleBoldUnderline"/>
        </w:rPr>
        <w:t xml:space="preserve"> in the debate to date</w:t>
      </w:r>
      <w:r w:rsidRPr="00531ECF">
        <w:t>. The proposals from the White House and House intelligence committee both would replace a system reliant on daily data feeds to the NSA with one that directs phone companies to conduct individual searches of their data on the NSA's behalf.</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Obama is commanding support – only the plan could derail it</w:t>
      </w:r>
    </w:p>
    <w:p w:rsidR="00F80B47" w:rsidRPr="00531ECF" w:rsidRDefault="00F80B47" w:rsidP="00F80B47">
      <w:r w:rsidRPr="00531ECF">
        <w:t xml:space="preserve">David </w:t>
      </w:r>
      <w:r w:rsidRPr="00531ECF">
        <w:rPr>
          <w:rStyle w:val="StyleStyleBold12pt"/>
        </w:rPr>
        <w:t>Segal</w:t>
      </w:r>
      <w:r w:rsidRPr="00531ECF">
        <w:t xml:space="preserve">, a former Rhode Island state representative, is executive director of Demand Progress, is a 1.5 million member advocacy organization, </w:t>
      </w:r>
      <w:r w:rsidRPr="00531ECF">
        <w:rPr>
          <w:rStyle w:val="StyleStyleBold12pt"/>
        </w:rPr>
        <w:t>4/10</w:t>
      </w:r>
      <w:r w:rsidRPr="00531ECF">
        <w:t xml:space="preserve"> [“Waiting for Goodlatte,” http://thehill.com/blogs/congress-blog/homeland-security/203115-waiting-for-goodlatte]</w:t>
      </w:r>
    </w:p>
    <w:p w:rsidR="00F80B47" w:rsidRDefault="00F80B47" w:rsidP="00F80B47">
      <w:r w:rsidRPr="00F80B47">
        <w:t xml:space="preserve">The President recently announced his intention to reform telephone metadata collection under Section 215 of </w:t>
      </w:r>
    </w:p>
    <w:p w:rsidR="00F80B47" w:rsidRDefault="00F80B47" w:rsidP="00F80B47">
      <w:r>
        <w:t>AND</w:t>
      </w:r>
    </w:p>
    <w:p w:rsidR="00F80B47" w:rsidRPr="00F80B47" w:rsidRDefault="00F80B47" w:rsidP="00F80B47">
      <w:r w:rsidRPr="00F80B47">
        <w:t>Demand Progress indicates that the bill would pass in a full House vote.</w:t>
      </w:r>
    </w:p>
    <w:p w:rsidR="00F80B47" w:rsidRPr="00531ECF" w:rsidRDefault="00F80B47" w:rsidP="00F80B47"/>
    <w:p w:rsidR="00F80B47" w:rsidRPr="00531ECF" w:rsidRDefault="00F80B47" w:rsidP="00F80B47"/>
    <w:p w:rsidR="00F80B47" w:rsidRPr="00531ECF" w:rsidRDefault="00F80B47" w:rsidP="00F80B47">
      <w:pPr>
        <w:pStyle w:val="Heading2"/>
        <w:rPr>
          <w:rFonts w:ascii="Calibri" w:hAnsi="Calibri" w:cs="Times New Roman"/>
        </w:rPr>
      </w:pPr>
      <w:r w:rsidRPr="00531ECF">
        <w:rPr>
          <w:rFonts w:ascii="Calibri" w:hAnsi="Calibri" w:cs="Times New Roman"/>
        </w:rPr>
        <w:t>AT Cyber War</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It’s key to the foundational capabilities</w:t>
      </w:r>
    </w:p>
    <w:p w:rsidR="00F80B47" w:rsidRPr="00531ECF" w:rsidRDefault="00F80B47" w:rsidP="00F80B47">
      <w:r w:rsidRPr="00531ECF">
        <w:rPr>
          <w:rStyle w:val="StyleStyleBold12pt"/>
        </w:rPr>
        <w:t>Aid 13</w:t>
      </w:r>
      <w:r w:rsidRPr="00531ECF">
        <w:t xml:space="preserve"> [Matthew Aid (leading intelligence historian and expert on the NSA, frequent commentator on intelligence matters for the New York Times, the Financial Times, the National Journal, the Associated Press, CBS News, National Public Radio (NPR) and many others); </w:t>
      </w:r>
    </w:p>
    <w:p w:rsidR="00F80B47" w:rsidRPr="00531ECF" w:rsidRDefault="00F80B47" w:rsidP="00F80B47">
      <w:r w:rsidRPr="00531ECF">
        <w:t>“Inside the NSA's Ultra-Secret China Hacking Group: Deep within the National Security Agency, an elite, rarely discussed team of hackers and spies is targeting America's enemies abroad.”; JUNE 10, 2013; http://www.foreignpolicy.com/articles/2013/06/10/inside_the_nsa_s_ultra_secret_china_hacking_group]</w:t>
      </w:r>
    </w:p>
    <w:p w:rsidR="00F80B47" w:rsidRDefault="00F80B47" w:rsidP="00F80B47">
      <w:r w:rsidRPr="00F80B47">
        <w:t xml:space="preserve">TAO's work would not be possible without the team of gifted computer scientists and software </w:t>
      </w:r>
    </w:p>
    <w:p w:rsidR="00F80B47" w:rsidRDefault="00F80B47" w:rsidP="00F80B47">
      <w:r>
        <w:t>AND</w:t>
      </w:r>
    </w:p>
    <w:p w:rsidR="00F80B47" w:rsidRPr="00F80B47" w:rsidRDefault="00F80B47" w:rsidP="00F80B47">
      <w:proofErr w:type="gramStart"/>
      <w:r w:rsidRPr="00F80B47">
        <w:t>retired</w:t>
      </w:r>
      <w:proofErr w:type="gramEnd"/>
      <w:r w:rsidRPr="00F80B47">
        <w:t xml:space="preserve"> NSA official, TAO "is the place to be right now."</w:t>
      </w:r>
    </w:p>
    <w:p w:rsidR="00F80B47" w:rsidRPr="00531ECF" w:rsidRDefault="00F80B47" w:rsidP="00F80B47"/>
    <w:p w:rsidR="00F80B47" w:rsidRPr="00531ECF" w:rsidRDefault="00F80B47" w:rsidP="00F80B47">
      <w:pPr>
        <w:pStyle w:val="Heading2"/>
        <w:rPr>
          <w:rFonts w:ascii="Calibri" w:hAnsi="Calibri" w:cs="Times New Roman"/>
        </w:rPr>
      </w:pPr>
      <w:r w:rsidRPr="00531ECF">
        <w:rPr>
          <w:rFonts w:ascii="Calibri" w:hAnsi="Calibri" w:cs="Times New Roman"/>
        </w:rPr>
        <w:t>AT Terror</w:t>
      </w:r>
    </w:p>
    <w:p w:rsidR="00F80B47" w:rsidRPr="00531ECF" w:rsidRDefault="00F80B47" w:rsidP="00F80B47">
      <w:pPr>
        <w:pStyle w:val="TagText"/>
        <w:rPr>
          <w:rFonts w:cs="Times New Roman"/>
        </w:rPr>
      </w:pPr>
      <w:r w:rsidRPr="00531ECF">
        <w:rPr>
          <w:rFonts w:cs="Times New Roman"/>
        </w:rPr>
        <w:t>Absent NSA phone collection authority, terrorists can easily evade the US—ensures major attacks</w:t>
      </w:r>
    </w:p>
    <w:p w:rsidR="00F80B47" w:rsidRPr="00531ECF" w:rsidRDefault="00F80B47" w:rsidP="00F80B47">
      <w:r w:rsidRPr="00531ECF">
        <w:t xml:space="preserve">Stewart </w:t>
      </w:r>
      <w:r w:rsidRPr="00531ECF">
        <w:rPr>
          <w:rStyle w:val="StyleStyleBold12pt"/>
        </w:rPr>
        <w:t>Baker</w:t>
      </w:r>
      <w:r w:rsidRPr="00531ECF">
        <w:t>, Foreign Policy, June 20</w:t>
      </w:r>
      <w:r w:rsidRPr="00531ECF">
        <w:rPr>
          <w:rStyle w:val="StyleStyleBold12pt"/>
        </w:rPr>
        <w:t>13</w:t>
      </w:r>
      <w:r w:rsidRPr="00531ECF">
        <w:t>, Why the NSA Needs Your Phone Calls</w:t>
      </w:r>
      <w:proofErr w:type="gramStart"/>
      <w:r w:rsidRPr="00531ECF">
        <w:t>...,</w:t>
      </w:r>
      <w:proofErr w:type="gramEnd"/>
      <w:r w:rsidRPr="00531ECF">
        <w:t xml:space="preserve"> www.foreignpolicy.com/articles/2013/06/06/why_the_nsa_needs_your_phone_calls</w:t>
      </w:r>
    </w:p>
    <w:p w:rsidR="00F80B47" w:rsidRPr="00531ECF" w:rsidRDefault="00F80B47" w:rsidP="00F80B47">
      <w:r w:rsidRPr="00531ECF">
        <w:t xml:space="preserve">But </w:t>
      </w:r>
      <w:r w:rsidRPr="00531ECF">
        <w:rPr>
          <w:rStyle w:val="StyleBoldUnderline"/>
        </w:rPr>
        <w:t xml:space="preserve">why, you ask, would </w:t>
      </w:r>
      <w:r w:rsidRPr="00531ECF">
        <w:rPr>
          <w:rStyle w:val="StyleBoldUnderline"/>
          <w:highlight w:val="cyan"/>
        </w:rPr>
        <w:t>the government collect</w:t>
      </w:r>
      <w:r w:rsidRPr="00531ECF">
        <w:rPr>
          <w:rStyle w:val="StyleBoldUnderline"/>
        </w:rPr>
        <w:t xml:space="preserve"> all these </w:t>
      </w:r>
      <w:r w:rsidRPr="00531ECF">
        <w:rPr>
          <w:rStyle w:val="StyleBoldUnderline"/>
          <w:highlight w:val="cyan"/>
        </w:rPr>
        <w:t>records</w:t>
      </w:r>
      <w:r w:rsidRPr="00531ECF">
        <w:t xml:space="preserve">, even subject to minimization, especially when Wyden was kicking up such a fuss about it? And, really, </w:t>
      </w:r>
      <w:r w:rsidRPr="00531ECF">
        <w:rPr>
          <w:rStyle w:val="StyleBoldUnderline"/>
        </w:rPr>
        <w:t xml:space="preserve">what's the </w:t>
      </w:r>
      <w:r w:rsidRPr="00531ECF">
        <w:rPr>
          <w:rStyle w:val="StyleBoldUnderline"/>
          <w:highlight w:val="cyan"/>
        </w:rPr>
        <w:t>justification</w:t>
      </w:r>
      <w:r w:rsidRPr="00531ECF">
        <w:t xml:space="preserve"> for turning the data over to the government, no matter how strong the post-collection rules </w:t>
      </w:r>
      <w:proofErr w:type="gramStart"/>
      <w:r w:rsidRPr="00531ECF">
        <w:t>are</w:t>
      </w:r>
      <w:proofErr w:type="gramEnd"/>
      <w:r w:rsidRPr="00531ECF">
        <w:t>?</w:t>
      </w:r>
    </w:p>
    <w:p w:rsidR="00F80B47" w:rsidRDefault="00F80B47" w:rsidP="00F80B47">
      <w:r w:rsidRPr="00F80B47">
        <w:t xml:space="preserve">To understand why that might seem necessary, consider this entirely hypothetical example. Imagine </w:t>
      </w:r>
    </w:p>
    <w:p w:rsidR="00F80B47" w:rsidRDefault="00F80B47" w:rsidP="00F80B47">
      <w:r>
        <w:t>AND</w:t>
      </w:r>
    </w:p>
    <w:p w:rsidR="00F80B47" w:rsidRPr="00F80B47" w:rsidRDefault="00F80B47" w:rsidP="00F80B47">
      <w:proofErr w:type="gramStart"/>
      <w:r w:rsidRPr="00F80B47">
        <w:t>and</w:t>
      </w:r>
      <w:proofErr w:type="gramEnd"/>
      <w:r w:rsidRPr="00F80B47">
        <w:t xml:space="preserve"> call him back on the second number at 2 p.m."</w:t>
      </w:r>
    </w:p>
    <w:p w:rsidR="00F80B47" w:rsidRDefault="00F80B47" w:rsidP="00F80B47">
      <w:r w:rsidRPr="00F80B47">
        <w:t xml:space="preserve">Now, this is pretty good improvised tradecraft, and it would leave the government </w:t>
      </w:r>
    </w:p>
    <w:p w:rsidR="00F80B47" w:rsidRDefault="00F80B47" w:rsidP="00F80B47">
      <w:r>
        <w:t>AND</w:t>
      </w:r>
    </w:p>
    <w:p w:rsidR="00F80B47" w:rsidRPr="00F80B47" w:rsidRDefault="00F80B47" w:rsidP="00F80B47">
      <w:proofErr w:type="gramStart"/>
      <w:r w:rsidRPr="00F80B47">
        <w:t>could</w:t>
      </w:r>
      <w:proofErr w:type="gramEnd"/>
      <w:r w:rsidRPr="00F80B47">
        <w:t xml:space="preserve"> only identify the suspect by his calling patterns, not by name.</w:t>
      </w:r>
    </w:p>
    <w:p w:rsidR="00F80B47" w:rsidRDefault="00F80B47" w:rsidP="00F80B47">
      <w:r w:rsidRPr="00F80B47">
        <w:t xml:space="preserve">So how would the NSA go about finding the one person in the United </w:t>
      </w:r>
      <w:proofErr w:type="gramStart"/>
      <w:r w:rsidRPr="00F80B47">
        <w:t>States</w:t>
      </w:r>
      <w:proofErr w:type="gramEnd"/>
      <w:r w:rsidRPr="00F80B47">
        <w:t xml:space="preserve"> </w:t>
      </w:r>
    </w:p>
    <w:p w:rsidR="00F80B47" w:rsidRDefault="00F80B47" w:rsidP="00F80B47">
      <w:r>
        <w:t>AND</w:t>
      </w:r>
    </w:p>
    <w:p w:rsidR="00F80B47" w:rsidRPr="00F80B47" w:rsidRDefault="00F80B47" w:rsidP="00F80B47">
      <w:proofErr w:type="gramStart"/>
      <w:r w:rsidRPr="00F80B47">
        <w:t>throwaway</w:t>
      </w:r>
      <w:proofErr w:type="gramEnd"/>
      <w:r w:rsidRPr="00F80B47">
        <w:t xml:space="preserve"> phone from one carrier and his second phone from a different carrier.</w:t>
      </w:r>
    </w:p>
    <w:p w:rsidR="00F80B47" w:rsidRPr="00531ECF" w:rsidRDefault="00F80B47" w:rsidP="00F80B47">
      <w:r w:rsidRPr="00531ECF">
        <w:rPr>
          <w:rStyle w:val="StyleBoldUnderline"/>
          <w:highlight w:val="cyan"/>
        </w:rPr>
        <w:t>The only way to make the system work</w:t>
      </w:r>
      <w:r w:rsidRPr="00531ECF">
        <w:rPr>
          <w:rStyle w:val="StyleBoldUnderline"/>
        </w:rPr>
        <w:t xml:space="preserve">, </w:t>
      </w:r>
      <w:r w:rsidRPr="00531ECF">
        <w:rPr>
          <w:rStyle w:val="StyleBoldUnderline"/>
          <w:highlight w:val="cyan"/>
        </w:rPr>
        <w:t>and</w:t>
      </w:r>
      <w:r w:rsidRPr="00531ECF">
        <w:rPr>
          <w:rStyle w:val="StyleBoldUnderline"/>
        </w:rPr>
        <w:t xml:space="preserve"> the only way to </w:t>
      </w:r>
      <w:r w:rsidRPr="00531ECF">
        <w:rPr>
          <w:rStyle w:val="StyleBoldUnderline"/>
          <w:highlight w:val="cyan"/>
        </w:rPr>
        <w:t>identify</w:t>
      </w:r>
      <w:r w:rsidRPr="00531ECF">
        <w:rPr>
          <w:rStyle w:val="StyleBoldUnderline"/>
        </w:rPr>
        <w:t xml:space="preserve"> and monitor the one American who was </w:t>
      </w:r>
      <w:r w:rsidRPr="00531ECF">
        <w:rPr>
          <w:rStyle w:val="StyleBoldUnderline"/>
          <w:highlight w:val="cyan"/>
        </w:rPr>
        <w:t>plotting</w:t>
      </w:r>
      <w:r w:rsidRPr="00531ECF">
        <w:rPr>
          <w:rStyle w:val="StyleBoldUnderline"/>
        </w:rPr>
        <w:t xml:space="preserve"> with al Qaeda's operatives in Yemen, </w:t>
      </w:r>
      <w:r w:rsidRPr="00531ECF">
        <w:rPr>
          <w:rStyle w:val="StyleBoldUnderline"/>
          <w:highlight w:val="cyan"/>
        </w:rPr>
        <w:t>would be to pool</w:t>
      </w:r>
      <w:r w:rsidRPr="00531ECF">
        <w:t xml:space="preserve"> all the carriers' </w:t>
      </w:r>
      <w:r w:rsidRPr="00531ECF">
        <w:rPr>
          <w:rStyle w:val="StyleBoldUnderline"/>
          <w:highlight w:val="cyan"/>
        </w:rPr>
        <w:t>data on U.S. calls</w:t>
      </w:r>
      <w:r w:rsidRPr="00531ECF">
        <w:t xml:space="preserve"> to and from Yemen and to search it all together -- and for the costs to be borne by all of us, not by the carriers.</w:t>
      </w:r>
    </w:p>
    <w:p w:rsidR="00F80B47" w:rsidRPr="00531ECF" w:rsidRDefault="00F80B47" w:rsidP="00F80B47">
      <w:r w:rsidRPr="00531ECF">
        <w:t>In short, the government would have to do it.</w:t>
      </w:r>
    </w:p>
    <w:p w:rsidR="00F80B47" w:rsidRDefault="00F80B47" w:rsidP="00F80B47">
      <w:r w:rsidRPr="00F80B47">
        <w:t xml:space="preserve">To repeat, this really is hypothetical; while I've had clearances both as the </w:t>
      </w:r>
    </w:p>
    <w:p w:rsidR="00F80B47" w:rsidRDefault="00F80B47" w:rsidP="00F80B47">
      <w:r>
        <w:t>AND</w:t>
      </w:r>
    </w:p>
    <w:p w:rsidR="00F80B47" w:rsidRPr="00F80B47" w:rsidRDefault="00F80B47" w:rsidP="00F80B47">
      <w:proofErr w:type="gramStart"/>
      <w:r w:rsidRPr="00F80B47">
        <w:t>may</w:t>
      </w:r>
      <w:proofErr w:type="gramEnd"/>
      <w:r w:rsidRPr="00F80B47">
        <w:t xml:space="preserve"> only monitors those whom it legitimately suspects of being terrorists or spies.</w:t>
      </w:r>
    </w:p>
    <w:p w:rsidR="00F80B47" w:rsidRDefault="00F80B47" w:rsidP="00F80B47">
      <w:r w:rsidRPr="00F80B47">
        <w:t xml:space="preserve">The technique that squares that circle is minimization. As long as the minimization rules </w:t>
      </w:r>
    </w:p>
    <w:p w:rsidR="00F80B47" w:rsidRDefault="00F80B47" w:rsidP="00F80B47">
      <w:r>
        <w:t>AND</w:t>
      </w:r>
    </w:p>
    <w:p w:rsidR="00F80B47" w:rsidRPr="00F80B47" w:rsidRDefault="00F80B47" w:rsidP="00F80B47">
      <w:proofErr w:type="gramStart"/>
      <w:r w:rsidRPr="00F80B47">
        <w:t>has</w:t>
      </w:r>
      <w:proofErr w:type="gramEnd"/>
      <w:r w:rsidRPr="00F80B47">
        <w:t xml:space="preserve"> enough evidence to identify terror suspects based on their patterns of behavior.</w:t>
      </w:r>
    </w:p>
    <w:p w:rsidR="00F80B47" w:rsidRPr="00531ECF" w:rsidRDefault="00F80B47" w:rsidP="00F80B47">
      <w:r w:rsidRPr="00531ECF">
        <w:t xml:space="preserve">That's a real difference. </w:t>
      </w:r>
      <w:r w:rsidRPr="00531ECF">
        <w:rPr>
          <w:rStyle w:val="StyleBoldUnderline"/>
        </w:rPr>
        <w:t xml:space="preserve">Plenty of </w:t>
      </w:r>
      <w:r w:rsidRPr="00531ECF">
        <w:rPr>
          <w:rStyle w:val="StyleBoldUnderline"/>
          <w:highlight w:val="cyan"/>
        </w:rPr>
        <w:t>people</w:t>
      </w:r>
      <w:r w:rsidRPr="00531ECF">
        <w:rPr>
          <w:rStyle w:val="StyleBoldUnderline"/>
        </w:rPr>
        <w:t xml:space="preserve"> </w:t>
      </w:r>
      <w:r w:rsidRPr="00531ECF">
        <w:rPr>
          <w:rStyle w:val="StyleBoldUnderline"/>
          <w:highlight w:val="cyan"/>
        </w:rPr>
        <w:t>will</w:t>
      </w:r>
      <w:r w:rsidRPr="00531ECF">
        <w:rPr>
          <w:rStyle w:val="StyleBoldUnderline"/>
        </w:rPr>
        <w:t xml:space="preserve"> say that </w:t>
      </w:r>
      <w:r w:rsidRPr="00531ECF">
        <w:rPr>
          <w:rStyle w:val="StyleBoldUnderline"/>
          <w:highlight w:val="cyan"/>
        </w:rPr>
        <w:t>they don't trust the government</w:t>
      </w:r>
      <w:r w:rsidRPr="00531ECF">
        <w:rPr>
          <w:rStyle w:val="StyleBoldUnderline"/>
        </w:rPr>
        <w:t xml:space="preserve"> with such a large amount of data</w:t>
      </w:r>
      <w:r w:rsidRPr="00531ECF">
        <w:t xml:space="preserve"> -- that there's too much risk that it will break the rules -- even rules enforced by a two-party, three-branch system of checks and balances. When I first read the order, even I had a moment of chagrin and disbelief at its sweep.</w:t>
      </w:r>
    </w:p>
    <w:p w:rsidR="00F80B47" w:rsidRDefault="00F80B47" w:rsidP="00F80B47">
      <w:r w:rsidRPr="00F80B47">
        <w:t>But for those who don't like the alternative model, the real question is "</w:t>
      </w:r>
    </w:p>
    <w:p w:rsidR="00F80B47" w:rsidRDefault="00F80B47" w:rsidP="00F80B47">
      <w:r>
        <w:t>AND</w:t>
      </w:r>
    </w:p>
    <w:p w:rsidR="00F80B47" w:rsidRPr="00F80B47" w:rsidRDefault="00F80B47" w:rsidP="00F80B47">
      <w:proofErr w:type="gramStart"/>
      <w:r w:rsidRPr="00F80B47">
        <w:t>should</w:t>
      </w:r>
      <w:proofErr w:type="gramEnd"/>
      <w:r w:rsidRPr="00F80B47">
        <w:t xml:space="preserve"> do so even if it means more acts of terrorism at home.</w:t>
      </w:r>
    </w:p>
    <w:p w:rsidR="00F80B47" w:rsidRPr="00531ECF" w:rsidRDefault="00F80B47" w:rsidP="00F80B47"/>
    <w:p w:rsidR="00F80B47" w:rsidRPr="00531ECF" w:rsidRDefault="00F80B47" w:rsidP="00F80B47">
      <w:pPr>
        <w:pStyle w:val="Heading2"/>
        <w:rPr>
          <w:rFonts w:ascii="Calibri" w:hAnsi="Calibri" w:cs="Times New Roman"/>
        </w:rPr>
      </w:pPr>
      <w:r w:rsidRPr="00531ECF">
        <w:rPr>
          <w:rFonts w:ascii="Calibri" w:hAnsi="Calibri" w:cs="Times New Roman"/>
        </w:rPr>
        <w:t>AT NO PC</w:t>
      </w:r>
    </w:p>
    <w:p w:rsidR="00F80B47" w:rsidRPr="00531ECF" w:rsidRDefault="00F80B47" w:rsidP="00F80B47">
      <w:pPr>
        <w:rPr>
          <w:rStyle w:val="StyleStyleBold12pt"/>
        </w:rPr>
      </w:pPr>
      <w:r w:rsidRPr="00531ECF">
        <w:rPr>
          <w:rStyle w:val="StyleStyleBold12pt"/>
        </w:rPr>
        <w:t>Issue specific uniqueness trumps this – Obama has enough PC to pass NSA reform – it’s key to congresstional action</w:t>
      </w:r>
    </w:p>
    <w:p w:rsidR="00F80B47" w:rsidRPr="00531ECF" w:rsidRDefault="00F80B47" w:rsidP="00F80B47">
      <w:r w:rsidRPr="00531ECF">
        <w:t xml:space="preserve">Ellen </w:t>
      </w:r>
      <w:r w:rsidRPr="00531ECF">
        <w:rPr>
          <w:rStyle w:val="StyleStyleBold12pt"/>
        </w:rPr>
        <w:t>Nakashima</w:t>
      </w:r>
      <w:r w:rsidRPr="00531ECF">
        <w:t xml:space="preserve">, WaPo, </w:t>
      </w:r>
      <w:r w:rsidRPr="00531ECF">
        <w:rPr>
          <w:rStyle w:val="StyleStyleBold12pt"/>
        </w:rPr>
        <w:t>3/27/</w:t>
      </w:r>
      <w:r w:rsidRPr="00531ECF">
        <w:t>14, White House pushes Congress to quickly pass changes to NSA surveillance program, www.washingtonpost.com/world/national-security/white-house-pushes-congress-to-quickly-pass-changes-to-nsa-surveillance-program/2014/03/27/1a2c4052-b5b9-11e3-8cb6-284052554d74_story.html</w:t>
      </w:r>
      <w:proofErr w:type="gramStart"/>
      <w:r w:rsidRPr="00531ECF">
        <w:t>?wprss</w:t>
      </w:r>
      <w:proofErr w:type="gramEnd"/>
      <w:r w:rsidRPr="00531ECF">
        <w:t>=rss_politics</w:t>
      </w:r>
    </w:p>
    <w:p w:rsidR="00F80B47" w:rsidRDefault="00F80B47" w:rsidP="00F80B47">
      <w:r w:rsidRPr="00F80B47">
        <w:t xml:space="preserve">The Obama administration has called on Congress to move quickly to pass legislation that would </w:t>
      </w:r>
    </w:p>
    <w:p w:rsidR="00F80B47" w:rsidRDefault="00F80B47" w:rsidP="00F80B47">
      <w:r>
        <w:t>AND</w:t>
      </w:r>
    </w:p>
    <w:p w:rsidR="00F80B47" w:rsidRPr="00F80B47" w:rsidRDefault="00F80B47" w:rsidP="00F80B47">
      <w:proofErr w:type="gramStart"/>
      <w:r w:rsidRPr="00F80B47">
        <w:t>White House’s.</w:t>
      </w:r>
      <w:proofErr w:type="gramEnd"/>
      <w:r w:rsidRPr="00F80B47">
        <w:t xml:space="preserve"> But Obama’s proposal has become the baseline, analysts said.</w:t>
      </w:r>
    </w:p>
    <w:p w:rsidR="00F80B47" w:rsidRPr="00531ECF" w:rsidRDefault="00F80B47" w:rsidP="00F80B47">
      <w:pPr>
        <w:rPr>
          <w:rStyle w:val="StyleStyleBold12pt"/>
        </w:rPr>
      </w:pPr>
    </w:p>
    <w:p w:rsidR="00F80B47" w:rsidRPr="00531ECF" w:rsidRDefault="00F80B47" w:rsidP="00F80B47">
      <w:pPr>
        <w:rPr>
          <w:rStyle w:val="StyleStyleBold12pt"/>
        </w:rPr>
      </w:pPr>
      <w:r w:rsidRPr="00531ECF">
        <w:rPr>
          <w:rStyle w:val="StyleStyleBold12pt"/>
        </w:rPr>
        <w:t>Obama has the hold now – which proves he has PC – only the plan could derail it</w:t>
      </w:r>
    </w:p>
    <w:p w:rsidR="00F80B47" w:rsidRPr="00531ECF" w:rsidRDefault="00F80B47" w:rsidP="00F80B47">
      <w:r w:rsidRPr="00531ECF">
        <w:rPr>
          <w:rStyle w:val="StyleStyleBold12pt"/>
        </w:rPr>
        <w:t>The Courier 4/4</w:t>
      </w:r>
      <w:r w:rsidRPr="00531ECF">
        <w:t xml:space="preserve"> [“Congress takes steps to curb NSA overreach,” http://www.yourhoustonnews.com/courier/opinion/congress-takes-steps-to-curb-nsa-overreach/article_a78c5a09-b0de-5eab-8994-57ea38663d6d.html]</w:t>
      </w:r>
    </w:p>
    <w:p w:rsidR="00F80B47" w:rsidRDefault="00F80B47" w:rsidP="00F80B47">
      <w:r w:rsidRPr="00F80B47">
        <w:t xml:space="preserve">The White House and a bipartisan Congress finally appear to moving in the right direction </w:t>
      </w:r>
    </w:p>
    <w:p w:rsidR="00F80B47" w:rsidRDefault="00F80B47" w:rsidP="00F80B47">
      <w:r>
        <w:t>AND</w:t>
      </w:r>
    </w:p>
    <w:p w:rsidR="00F80B47" w:rsidRPr="00F80B47" w:rsidRDefault="00F80B47" w:rsidP="00F80B47">
      <w:proofErr w:type="gramStart"/>
      <w:r w:rsidRPr="00F80B47">
        <w:t>reach</w:t>
      </w:r>
      <w:proofErr w:type="gramEnd"/>
      <w:r w:rsidRPr="00F80B47">
        <w:t xml:space="preserve"> of Section 215, such as the alleged mass surveillance of emails.</w:t>
      </w:r>
    </w:p>
    <w:p w:rsidR="00F80B47" w:rsidRPr="00531ECF" w:rsidRDefault="00F80B47" w:rsidP="00F80B47"/>
    <w:p w:rsidR="00F80B47" w:rsidRPr="00531ECF" w:rsidRDefault="00F80B47" w:rsidP="00F80B47"/>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B47" w:rsidRDefault="00F80B47" w:rsidP="00E46E7E">
      <w:r>
        <w:separator/>
      </w:r>
    </w:p>
  </w:endnote>
  <w:endnote w:type="continuationSeparator" w:id="0">
    <w:p w:rsidR="00F80B47" w:rsidRDefault="00F80B4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B47" w:rsidRDefault="00F80B47" w:rsidP="00E46E7E">
      <w:r>
        <w:separator/>
      </w:r>
    </w:p>
  </w:footnote>
  <w:footnote w:type="continuationSeparator" w:id="0">
    <w:p w:rsidR="00F80B47" w:rsidRDefault="00F80B4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F24"/>
    <w:multiLevelType w:val="hybridMultilevel"/>
    <w:tmpl w:val="2A182C76"/>
    <w:lvl w:ilvl="0" w:tplc="F6804180">
      <w:start w:val="4"/>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B47"/>
    <w:rsid w:val="000140EC"/>
    <w:rsid w:val="00016A35"/>
    <w:rsid w:val="000C16B3"/>
    <w:rsid w:val="00115B22"/>
    <w:rsid w:val="001408C0"/>
    <w:rsid w:val="00143FD7"/>
    <w:rsid w:val="001463FB"/>
    <w:rsid w:val="00155F07"/>
    <w:rsid w:val="00186DB7"/>
    <w:rsid w:val="00197EFD"/>
    <w:rsid w:val="001A716D"/>
    <w:rsid w:val="001D7626"/>
    <w:rsid w:val="001E6535"/>
    <w:rsid w:val="002613DA"/>
    <w:rsid w:val="00280F85"/>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536F"/>
    <w:rsid w:val="005A0BE5"/>
    <w:rsid w:val="005C0E1F"/>
    <w:rsid w:val="005E0D2B"/>
    <w:rsid w:val="005E2C99"/>
    <w:rsid w:val="00603727"/>
    <w:rsid w:val="00672258"/>
    <w:rsid w:val="0067575B"/>
    <w:rsid w:val="00692C26"/>
    <w:rsid w:val="006F2D3D"/>
    <w:rsid w:val="00700835"/>
    <w:rsid w:val="00726F87"/>
    <w:rsid w:val="007333B9"/>
    <w:rsid w:val="007554F0"/>
    <w:rsid w:val="00772008"/>
    <w:rsid w:val="00791B7D"/>
    <w:rsid w:val="007A17C3"/>
    <w:rsid w:val="007A3515"/>
    <w:rsid w:val="007B41C6"/>
    <w:rsid w:val="007D7924"/>
    <w:rsid w:val="007E470C"/>
    <w:rsid w:val="007E5F71"/>
    <w:rsid w:val="00821415"/>
    <w:rsid w:val="0083768F"/>
    <w:rsid w:val="00837958"/>
    <w:rsid w:val="00892BAF"/>
    <w:rsid w:val="00897895"/>
    <w:rsid w:val="0091595A"/>
    <w:rsid w:val="009165EA"/>
    <w:rsid w:val="009829F2"/>
    <w:rsid w:val="00993F61"/>
    <w:rsid w:val="009B0746"/>
    <w:rsid w:val="009C198B"/>
    <w:rsid w:val="009D207E"/>
    <w:rsid w:val="009E5822"/>
    <w:rsid w:val="009E691A"/>
    <w:rsid w:val="00A074CB"/>
    <w:rsid w:val="00A369C4"/>
    <w:rsid w:val="00A47986"/>
    <w:rsid w:val="00A51A57"/>
    <w:rsid w:val="00A91A24"/>
    <w:rsid w:val="00AC0E99"/>
    <w:rsid w:val="00AF1E67"/>
    <w:rsid w:val="00AF2035"/>
    <w:rsid w:val="00AF5046"/>
    <w:rsid w:val="00AF70D4"/>
    <w:rsid w:val="00B169A1"/>
    <w:rsid w:val="00B33E0C"/>
    <w:rsid w:val="00B45FE9"/>
    <w:rsid w:val="00B55D49"/>
    <w:rsid w:val="00B65E97"/>
    <w:rsid w:val="00B84180"/>
    <w:rsid w:val="00BA5904"/>
    <w:rsid w:val="00BE63EA"/>
    <w:rsid w:val="00BF47D5"/>
    <w:rsid w:val="00C428E7"/>
    <w:rsid w:val="00C42A3C"/>
    <w:rsid w:val="00C57F50"/>
    <w:rsid w:val="00C851BD"/>
    <w:rsid w:val="00CC66E5"/>
    <w:rsid w:val="00CD2C6D"/>
    <w:rsid w:val="00CF1A0F"/>
    <w:rsid w:val="00D16B94"/>
    <w:rsid w:val="00D36252"/>
    <w:rsid w:val="00D4330B"/>
    <w:rsid w:val="00D460F1"/>
    <w:rsid w:val="00D51B44"/>
    <w:rsid w:val="00D6085D"/>
    <w:rsid w:val="00D66D57"/>
    <w:rsid w:val="00D81480"/>
    <w:rsid w:val="00DA2E40"/>
    <w:rsid w:val="00DA5BF8"/>
    <w:rsid w:val="00DC71AA"/>
    <w:rsid w:val="00DD2FAB"/>
    <w:rsid w:val="00DE627C"/>
    <w:rsid w:val="00DF1850"/>
    <w:rsid w:val="00DF3557"/>
    <w:rsid w:val="00E1769F"/>
    <w:rsid w:val="00E46E7E"/>
    <w:rsid w:val="00E95631"/>
    <w:rsid w:val="00F1173B"/>
    <w:rsid w:val="00F45F2E"/>
    <w:rsid w:val="00F80B47"/>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Dont use, Ch,No Spacing1,No Spacing11,No Spacing111"/>
    <w:basedOn w:val="Normal"/>
    <w:next w:val="Normal"/>
    <w:link w:val="Heading4Char"/>
    <w:uiPriority w:val="4"/>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Box,Style1"/>
    <w:basedOn w:val="DefaultParagraphFont"/>
    <w:uiPriority w:val="7"/>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heading 1 (block title),Card Text,Read,Important,Internet Link,Analytic Text"/>
    <w:basedOn w:val="DefaultParagraphFont"/>
    <w:uiPriority w:val="99"/>
    <w:unhideWhenUsed/>
    <w:rsid w:val="00C57F50"/>
    <w:rPr>
      <w:color w:val="0000FF" w:themeColor="hyperlink"/>
      <w:u w:val="single"/>
    </w:rPr>
  </w:style>
  <w:style w:type="paragraph" w:customStyle="1" w:styleId="TagText">
    <w:name w:val="TagText"/>
    <w:basedOn w:val="Normal"/>
    <w:qFormat/>
    <w:rsid w:val="00F80B47"/>
    <w:pPr>
      <w:spacing w:before="200"/>
    </w:pPr>
    <w:rPr>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F80B47"/>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F80B47"/>
  </w:style>
  <w:style w:type="character" w:customStyle="1" w:styleId="wikiexternallink">
    <w:name w:val="wikiexternallink"/>
    <w:basedOn w:val="DefaultParagraphFont"/>
    <w:rsid w:val="00F80B47"/>
  </w:style>
  <w:style w:type="character" w:customStyle="1" w:styleId="wikigeneratedlinkcontent">
    <w:name w:val="wikigeneratedlinkcontent"/>
    <w:basedOn w:val="DefaultParagraphFont"/>
    <w:rsid w:val="00F80B47"/>
  </w:style>
  <w:style w:type="character" w:styleId="Strong">
    <w:name w:val="Strong"/>
    <w:basedOn w:val="DefaultParagraphFont"/>
    <w:uiPriority w:val="22"/>
    <w:qFormat/>
    <w:rsid w:val="00F80B47"/>
    <w:rPr>
      <w:b/>
      <w:bCs/>
    </w:rPr>
  </w:style>
  <w:style w:type="paragraph" w:customStyle="1" w:styleId="H4Tag">
    <w:name w:val="H4 Tag"/>
    <w:basedOn w:val="Normal"/>
    <w:next w:val="Normal"/>
    <w:qFormat/>
    <w:rsid w:val="00F80B47"/>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F80B47"/>
    <w:pPr>
      <w:ind w:left="288" w:right="288"/>
    </w:pPr>
    <w:rPr>
      <w:rFonts w:ascii="Times New Roman" w:eastAsia="Times New Roman" w:hAnsi="Times New Roman" w:cs="Times New Roman"/>
      <w:sz w:val="16"/>
    </w:rPr>
  </w:style>
  <w:style w:type="character" w:customStyle="1" w:styleId="cardChar">
    <w:name w:val="card Char"/>
    <w:link w:val="card"/>
    <w:rsid w:val="00F80B47"/>
    <w:rPr>
      <w:rFonts w:ascii="Times New Roman" w:eastAsia="Times New Roman" w:hAnsi="Times New Roman" w:cs="Times New Roman"/>
      <w:sz w:val="16"/>
    </w:rPr>
  </w:style>
  <w:style w:type="paragraph" w:customStyle="1" w:styleId="tag">
    <w:name w:val="tag"/>
    <w:basedOn w:val="Normal"/>
    <w:next w:val="Normal"/>
    <w:link w:val="tagChar"/>
    <w:qFormat/>
    <w:rsid w:val="00F80B47"/>
    <w:rPr>
      <w:rFonts w:ascii="Times New Roman" w:eastAsia="Times New Roman" w:hAnsi="Times New Roman" w:cs="Times New Roman"/>
      <w:b/>
      <w:sz w:val="22"/>
      <w:szCs w:val="20"/>
    </w:rPr>
  </w:style>
  <w:style w:type="character" w:customStyle="1" w:styleId="tagChar">
    <w:name w:val="tag Char"/>
    <w:basedOn w:val="DefaultParagraphFont"/>
    <w:link w:val="tag"/>
    <w:rsid w:val="00F80B47"/>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F80B47"/>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F80B47"/>
    <w:rPr>
      <w:b w:val="0"/>
      <w:bCs/>
      <w:sz w:val="20"/>
      <w:u w:val="single"/>
    </w:rPr>
  </w:style>
  <w:style w:type="paragraph" w:customStyle="1" w:styleId="cardtext">
    <w:name w:val="card text"/>
    <w:basedOn w:val="Normal"/>
    <w:link w:val="cardtextChar"/>
    <w:qFormat/>
    <w:rsid w:val="00F80B47"/>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F80B47"/>
    <w:rPr>
      <w:rFonts w:ascii="Times New Roman" w:eastAsiaTheme="minorHAnsi" w:hAnsi="Times New Roman" w:cs="Calibri"/>
      <w:sz w:val="22"/>
      <w:szCs w:val="22"/>
    </w:rPr>
  </w:style>
  <w:style w:type="character" w:styleId="HTMLCite">
    <w:name w:val="HTML Cite"/>
    <w:uiPriority w:val="99"/>
    <w:rsid w:val="00F80B47"/>
    <w:rPr>
      <w:i/>
      <w:iCs/>
    </w:rPr>
  </w:style>
  <w:style w:type="character" w:customStyle="1" w:styleId="slug-pub-date">
    <w:name w:val="slug-pub-date"/>
    <w:basedOn w:val="DefaultParagraphFont"/>
    <w:rsid w:val="00F80B47"/>
  </w:style>
  <w:style w:type="character" w:customStyle="1" w:styleId="slug-vol">
    <w:name w:val="slug-vol"/>
    <w:basedOn w:val="DefaultParagraphFont"/>
    <w:rsid w:val="00F80B47"/>
  </w:style>
  <w:style w:type="character" w:customStyle="1" w:styleId="slug-issue">
    <w:name w:val="slug-issue"/>
    <w:basedOn w:val="DefaultParagraphFont"/>
    <w:rsid w:val="00F80B47"/>
  </w:style>
  <w:style w:type="character" w:customStyle="1" w:styleId="slug-pages">
    <w:name w:val="slug-pages"/>
    <w:basedOn w:val="DefaultParagraphFont"/>
    <w:rsid w:val="00F80B47"/>
  </w:style>
  <w:style w:type="paragraph" w:customStyle="1" w:styleId="PocketHeading1">
    <w:name w:val="Pocket Heading 1"/>
    <w:basedOn w:val="Normal"/>
    <w:next w:val="Normal"/>
    <w:qFormat/>
    <w:rsid w:val="00F80B47"/>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F80B47"/>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80B47"/>
    <w:rPr>
      <w:rFonts w:ascii="Times" w:hAnsi="Times" w:cs="Times New Roman"/>
      <w:sz w:val="20"/>
      <w:szCs w:val="20"/>
    </w:rPr>
  </w:style>
  <w:style w:type="paragraph" w:customStyle="1" w:styleId="citenon-bold">
    <w:name w:val="cite non-bold"/>
    <w:basedOn w:val="Normal"/>
    <w:rsid w:val="00F80B47"/>
    <w:rPr>
      <w:rFonts w:ascii="Georgia" w:eastAsia="Times New Roman" w:hAnsi="Georgia" w:cs="Times New Roman"/>
      <w:sz w:val="16"/>
      <w:szCs w:val="20"/>
    </w:rPr>
  </w:style>
  <w:style w:type="character" w:customStyle="1" w:styleId="TitleChar">
    <w:name w:val="Title Char"/>
    <w:basedOn w:val="DefaultParagraphFont"/>
    <w:link w:val="Title"/>
    <w:uiPriority w:val="1"/>
    <w:qFormat/>
    <w:rsid w:val="00F80B47"/>
    <w:rPr>
      <w:b/>
      <w:sz w:val="22"/>
      <w:u w:val="single"/>
    </w:rPr>
  </w:style>
  <w:style w:type="paragraph" w:styleId="Title">
    <w:name w:val="Title"/>
    <w:basedOn w:val="Normal"/>
    <w:next w:val="Normal"/>
    <w:link w:val="TitleChar"/>
    <w:uiPriority w:val="1"/>
    <w:qFormat/>
    <w:rsid w:val="00F80B47"/>
    <w:pPr>
      <w:ind w:left="720"/>
      <w:outlineLvl w:val="0"/>
    </w:pPr>
    <w:rPr>
      <w:rFonts w:asciiTheme="minorHAnsi" w:hAnsiTheme="minorHAnsi"/>
      <w:b/>
      <w:sz w:val="22"/>
      <w:u w:val="single"/>
    </w:rPr>
  </w:style>
  <w:style w:type="character" w:customStyle="1" w:styleId="TitleChar1">
    <w:name w:val="Title Char1"/>
    <w:basedOn w:val="DefaultParagraphFont"/>
    <w:uiPriority w:val="10"/>
    <w:rsid w:val="00F80B47"/>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F80B47"/>
  </w:style>
  <w:style w:type="paragraph" w:customStyle="1" w:styleId="textbold">
    <w:name w:val="text bold"/>
    <w:basedOn w:val="Normal"/>
    <w:link w:val="underline"/>
    <w:qFormat/>
    <w:rsid w:val="00F80B47"/>
    <w:pPr>
      <w:ind w:left="720"/>
      <w:jc w:val="both"/>
    </w:pPr>
    <w:rPr>
      <w:rFonts w:ascii="Times New Roman" w:hAnsi="Times New Roman"/>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Dont use, Ch,No Spacing1,No Spacing11,No Spacing111"/>
    <w:basedOn w:val="Normal"/>
    <w:next w:val="Normal"/>
    <w:link w:val="Heading4Char"/>
    <w:uiPriority w:val="4"/>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Box,Style1"/>
    <w:basedOn w:val="DefaultParagraphFont"/>
    <w:uiPriority w:val="7"/>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heading 1 (block title),Card Text,Read,Important,Internet Link,Analytic Text"/>
    <w:basedOn w:val="DefaultParagraphFont"/>
    <w:uiPriority w:val="99"/>
    <w:unhideWhenUsed/>
    <w:rsid w:val="00C57F50"/>
    <w:rPr>
      <w:color w:val="0000FF" w:themeColor="hyperlink"/>
      <w:u w:val="single"/>
    </w:rPr>
  </w:style>
  <w:style w:type="paragraph" w:customStyle="1" w:styleId="TagText">
    <w:name w:val="TagText"/>
    <w:basedOn w:val="Normal"/>
    <w:qFormat/>
    <w:rsid w:val="00F80B47"/>
    <w:pPr>
      <w:spacing w:before="200"/>
    </w:pPr>
    <w:rPr>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F80B47"/>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F80B47"/>
  </w:style>
  <w:style w:type="character" w:customStyle="1" w:styleId="wikiexternallink">
    <w:name w:val="wikiexternallink"/>
    <w:basedOn w:val="DefaultParagraphFont"/>
    <w:rsid w:val="00F80B47"/>
  </w:style>
  <w:style w:type="character" w:customStyle="1" w:styleId="wikigeneratedlinkcontent">
    <w:name w:val="wikigeneratedlinkcontent"/>
    <w:basedOn w:val="DefaultParagraphFont"/>
    <w:rsid w:val="00F80B47"/>
  </w:style>
  <w:style w:type="character" w:styleId="Strong">
    <w:name w:val="Strong"/>
    <w:basedOn w:val="DefaultParagraphFont"/>
    <w:uiPriority w:val="22"/>
    <w:qFormat/>
    <w:rsid w:val="00F80B47"/>
    <w:rPr>
      <w:b/>
      <w:bCs/>
    </w:rPr>
  </w:style>
  <w:style w:type="paragraph" w:customStyle="1" w:styleId="H4Tag">
    <w:name w:val="H4 Tag"/>
    <w:basedOn w:val="Normal"/>
    <w:next w:val="Normal"/>
    <w:qFormat/>
    <w:rsid w:val="00F80B47"/>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F80B47"/>
    <w:pPr>
      <w:ind w:left="288" w:right="288"/>
    </w:pPr>
    <w:rPr>
      <w:rFonts w:ascii="Times New Roman" w:eastAsia="Times New Roman" w:hAnsi="Times New Roman" w:cs="Times New Roman"/>
      <w:sz w:val="16"/>
    </w:rPr>
  </w:style>
  <w:style w:type="character" w:customStyle="1" w:styleId="cardChar">
    <w:name w:val="card Char"/>
    <w:link w:val="card"/>
    <w:rsid w:val="00F80B47"/>
    <w:rPr>
      <w:rFonts w:ascii="Times New Roman" w:eastAsia="Times New Roman" w:hAnsi="Times New Roman" w:cs="Times New Roman"/>
      <w:sz w:val="16"/>
    </w:rPr>
  </w:style>
  <w:style w:type="paragraph" w:customStyle="1" w:styleId="tag">
    <w:name w:val="tag"/>
    <w:basedOn w:val="Normal"/>
    <w:next w:val="Normal"/>
    <w:link w:val="tagChar"/>
    <w:qFormat/>
    <w:rsid w:val="00F80B47"/>
    <w:rPr>
      <w:rFonts w:ascii="Times New Roman" w:eastAsia="Times New Roman" w:hAnsi="Times New Roman" w:cs="Times New Roman"/>
      <w:b/>
      <w:sz w:val="22"/>
      <w:szCs w:val="20"/>
    </w:rPr>
  </w:style>
  <w:style w:type="character" w:customStyle="1" w:styleId="tagChar">
    <w:name w:val="tag Char"/>
    <w:basedOn w:val="DefaultParagraphFont"/>
    <w:link w:val="tag"/>
    <w:rsid w:val="00F80B47"/>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F80B47"/>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F80B47"/>
    <w:rPr>
      <w:b w:val="0"/>
      <w:bCs/>
      <w:sz w:val="20"/>
      <w:u w:val="single"/>
    </w:rPr>
  </w:style>
  <w:style w:type="paragraph" w:customStyle="1" w:styleId="cardtext">
    <w:name w:val="card text"/>
    <w:basedOn w:val="Normal"/>
    <w:link w:val="cardtextChar"/>
    <w:qFormat/>
    <w:rsid w:val="00F80B47"/>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F80B47"/>
    <w:rPr>
      <w:rFonts w:ascii="Times New Roman" w:eastAsiaTheme="minorHAnsi" w:hAnsi="Times New Roman" w:cs="Calibri"/>
      <w:sz w:val="22"/>
      <w:szCs w:val="22"/>
    </w:rPr>
  </w:style>
  <w:style w:type="character" w:styleId="HTMLCite">
    <w:name w:val="HTML Cite"/>
    <w:uiPriority w:val="99"/>
    <w:rsid w:val="00F80B47"/>
    <w:rPr>
      <w:i/>
      <w:iCs/>
    </w:rPr>
  </w:style>
  <w:style w:type="character" w:customStyle="1" w:styleId="slug-pub-date">
    <w:name w:val="slug-pub-date"/>
    <w:basedOn w:val="DefaultParagraphFont"/>
    <w:rsid w:val="00F80B47"/>
  </w:style>
  <w:style w:type="character" w:customStyle="1" w:styleId="slug-vol">
    <w:name w:val="slug-vol"/>
    <w:basedOn w:val="DefaultParagraphFont"/>
    <w:rsid w:val="00F80B47"/>
  </w:style>
  <w:style w:type="character" w:customStyle="1" w:styleId="slug-issue">
    <w:name w:val="slug-issue"/>
    <w:basedOn w:val="DefaultParagraphFont"/>
    <w:rsid w:val="00F80B47"/>
  </w:style>
  <w:style w:type="character" w:customStyle="1" w:styleId="slug-pages">
    <w:name w:val="slug-pages"/>
    <w:basedOn w:val="DefaultParagraphFont"/>
    <w:rsid w:val="00F80B47"/>
  </w:style>
  <w:style w:type="paragraph" w:customStyle="1" w:styleId="PocketHeading1">
    <w:name w:val="Pocket Heading 1"/>
    <w:basedOn w:val="Normal"/>
    <w:next w:val="Normal"/>
    <w:qFormat/>
    <w:rsid w:val="00F80B47"/>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F80B47"/>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80B47"/>
    <w:rPr>
      <w:rFonts w:ascii="Times" w:hAnsi="Times" w:cs="Times New Roman"/>
      <w:sz w:val="20"/>
      <w:szCs w:val="20"/>
    </w:rPr>
  </w:style>
  <w:style w:type="paragraph" w:customStyle="1" w:styleId="citenon-bold">
    <w:name w:val="cite non-bold"/>
    <w:basedOn w:val="Normal"/>
    <w:rsid w:val="00F80B47"/>
    <w:rPr>
      <w:rFonts w:ascii="Georgia" w:eastAsia="Times New Roman" w:hAnsi="Georgia" w:cs="Times New Roman"/>
      <w:sz w:val="16"/>
      <w:szCs w:val="20"/>
    </w:rPr>
  </w:style>
  <w:style w:type="character" w:customStyle="1" w:styleId="TitleChar">
    <w:name w:val="Title Char"/>
    <w:basedOn w:val="DefaultParagraphFont"/>
    <w:link w:val="Title"/>
    <w:uiPriority w:val="1"/>
    <w:qFormat/>
    <w:rsid w:val="00F80B47"/>
    <w:rPr>
      <w:b/>
      <w:sz w:val="22"/>
      <w:u w:val="single"/>
    </w:rPr>
  </w:style>
  <w:style w:type="paragraph" w:styleId="Title">
    <w:name w:val="Title"/>
    <w:basedOn w:val="Normal"/>
    <w:next w:val="Normal"/>
    <w:link w:val="TitleChar"/>
    <w:uiPriority w:val="1"/>
    <w:qFormat/>
    <w:rsid w:val="00F80B47"/>
    <w:pPr>
      <w:ind w:left="720"/>
      <w:outlineLvl w:val="0"/>
    </w:pPr>
    <w:rPr>
      <w:rFonts w:asciiTheme="minorHAnsi" w:hAnsiTheme="minorHAnsi"/>
      <w:b/>
      <w:sz w:val="22"/>
      <w:u w:val="single"/>
    </w:rPr>
  </w:style>
  <w:style w:type="character" w:customStyle="1" w:styleId="TitleChar1">
    <w:name w:val="Title Char1"/>
    <w:basedOn w:val="DefaultParagraphFont"/>
    <w:uiPriority w:val="10"/>
    <w:rsid w:val="00F80B47"/>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F80B47"/>
  </w:style>
  <w:style w:type="paragraph" w:customStyle="1" w:styleId="textbold">
    <w:name w:val="text bold"/>
    <w:basedOn w:val="Normal"/>
    <w:link w:val="underline"/>
    <w:qFormat/>
    <w:rsid w:val="00F80B47"/>
    <w:pPr>
      <w:ind w:left="720"/>
      <w:jc w:val="both"/>
    </w:pPr>
    <w:rPr>
      <w:rFonts w:ascii="Times New Roman" w:hAnsi="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eritage.org/research/commentary/2009/04/keep-the-embargo-o" TargetMode="External"/><Relationship Id="rId20" Type="http://schemas.openxmlformats.org/officeDocument/2006/relationships/hyperlink" Target="http://www.heritage.org/research/reports/2012/09/us-policy-to-address-anti-americanism-in-latin-america-needed" TargetMode="External"/><Relationship Id="rId21" Type="http://schemas.openxmlformats.org/officeDocument/2006/relationships/hyperlink" Target="http://topics.nytimes.com/top/reference/timestopics/people/o/barack_obama/index.html?inline=nyt-per" TargetMode="External"/><Relationship Id="rId22" Type="http://schemas.openxmlformats.org/officeDocument/2006/relationships/hyperlink" Target="http://thinkprogress.org/world/2014/03/27/3419777/nsa-reform-schif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fisherpub.sjfc.edu/cgi/viewcontent.cgi?article=1001&amp;context=intlstudies_masters" TargetMode="External"/><Relationship Id="rId11" Type="http://schemas.openxmlformats.org/officeDocument/2006/relationships/hyperlink" Target="http://www.coha.org/russia-turns-to-the-south-for-military-and-economic-alliances/" TargetMode="External"/><Relationship Id="rId12" Type="http://schemas.openxmlformats.org/officeDocument/2006/relationships/hyperlink" Target="http://muse.jhu.edu/journals/washington_quarterly/v029/29.1leverett.html" TargetMode="External"/><Relationship Id="rId13" Type="http://schemas.openxmlformats.org/officeDocument/2006/relationships/hyperlink" Target="http://www.worldtribune.com/worldtribune/wtarc/2011/ea_china0895_07_19.asp" TargetMode="External"/><Relationship Id="rId14" Type="http://schemas.openxmlformats.org/officeDocument/2006/relationships/hyperlink" Target="http://www.opendemocracy.net/thomas-hale-david-held-kevin-young/gridlock-growing-breakdown-of-global-cooperation" TargetMode="External"/><Relationship Id="rId15" Type="http://schemas.openxmlformats.org/officeDocument/2006/relationships/hyperlink" Target="http://www.foreignaffairs.com/print/67869" TargetMode="External"/><Relationship Id="rId16" Type="http://schemas.openxmlformats.org/officeDocument/2006/relationships/hyperlink" Target="http://www.nytimes.com/2012/01/30/books/strategic-vision-by-zbigniew-brzezinski.html?pagewanted=all&amp;_r=0)//Beddow" TargetMode="External"/><Relationship Id="rId17" Type="http://schemas.openxmlformats.org/officeDocument/2006/relationships/hyperlink" Target="http://devresearchcenter.org/2013/04/08/who-benefits-and-loses-if-the-us-cuba-embargo-is-lifted-by-jorge-a-sanguinetty/" TargetMode="External"/><Relationship Id="rId18" Type="http://schemas.openxmlformats.org/officeDocument/2006/relationships/hyperlink" Target="http://www.ascecuba.org/publications/proceedings/volume19/pdfs/mesolago.pdf" TargetMode="External"/><Relationship Id="rId19" Type="http://schemas.openxmlformats.org/officeDocument/2006/relationships/hyperlink" Target="http://www.gpo.gov/fdsys/pkg/CHRG-109shrg28258/html/CHRG-109shrg28258.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2014/02/22/world/americas/response-from-latin-american-leaders-on-venezuelan-unrest-is-muted.html?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32</Pages>
  <Words>4719</Words>
  <Characters>26902</Characters>
  <Application>Microsoft Macintosh Word</Application>
  <DocSecurity>0</DocSecurity>
  <Lines>224</Lines>
  <Paragraphs>63</Paragraphs>
  <ScaleCrop>false</ScaleCrop>
  <Company>Whitman College</Company>
  <LinksUpToDate>false</LinksUpToDate>
  <CharactersWithSpaces>31558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2014-04-14T03:19:00Z</dcterms:created>
  <dcterms:modified xsi:type="dcterms:W3CDTF">2014-04-14T03:22:00Z</dcterms:modified>
</cp:coreProperties>
</file>