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0D7D5"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Topicality</w:t>
      </w:r>
    </w:p>
    <w:p w14:paraId="2B84FFB0"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The </w:t>
      </w:r>
      <w:proofErr w:type="spellStart"/>
      <w:r w:rsidRPr="00A60A99">
        <w:rPr>
          <w:rStyle w:val="StyleStyleBold12pt"/>
          <w:rFonts w:ascii="Times New Roman" w:hAnsi="Times New Roman"/>
        </w:rPr>
        <w:t>aff’s</w:t>
      </w:r>
      <w:proofErr w:type="spellEnd"/>
      <w:r w:rsidRPr="00A60A99">
        <w:rPr>
          <w:rStyle w:val="StyleStyleBold12pt"/>
          <w:rFonts w:ascii="Times New Roman" w:hAnsi="Times New Roman"/>
        </w:rPr>
        <w:t xml:space="preserve"> been vague about what ‘normalized trade relations’ are – here’s a definition to iron out how abusive this </w:t>
      </w:r>
      <w:proofErr w:type="spellStart"/>
      <w:r w:rsidRPr="00A60A99">
        <w:rPr>
          <w:rStyle w:val="StyleStyleBold12pt"/>
          <w:rFonts w:ascii="Times New Roman" w:hAnsi="Times New Roman"/>
        </w:rPr>
        <w:t>aff</w:t>
      </w:r>
      <w:proofErr w:type="spellEnd"/>
      <w:r w:rsidRPr="00A60A99">
        <w:rPr>
          <w:rStyle w:val="StyleStyleBold12pt"/>
          <w:rFonts w:ascii="Times New Roman" w:hAnsi="Times New Roman"/>
        </w:rPr>
        <w:t xml:space="preserve"> it is —</w:t>
      </w:r>
    </w:p>
    <w:p w14:paraId="2851DFC7" w14:textId="77777777" w:rsidR="00FC2DC7" w:rsidRPr="00A60A99" w:rsidRDefault="00FC2DC7" w:rsidP="00FC2DC7">
      <w:pPr>
        <w:rPr>
          <w:rStyle w:val="StyleStyleBold12pt"/>
          <w:rFonts w:ascii="Times New Roman" w:hAnsi="Times New Roman"/>
        </w:rPr>
      </w:pPr>
    </w:p>
    <w:p w14:paraId="68028ACA"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Framing Interpretation: Normalization of trade relations with Cuba includes the repeal of the following acts —</w:t>
      </w:r>
    </w:p>
    <w:p w14:paraId="44935BBF"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Govtrack</w:t>
      </w:r>
      <w:proofErr w:type="spellEnd"/>
      <w:r w:rsidRPr="00A60A99">
        <w:rPr>
          <w:rStyle w:val="StyleStyleBold12pt"/>
          <w:rFonts w:ascii="Times New Roman" w:hAnsi="Times New Roman"/>
        </w:rPr>
        <w:t xml:space="preserve"> 13</w:t>
      </w:r>
      <w:r w:rsidRPr="00A60A99">
        <w:rPr>
          <w:rFonts w:ascii="Times New Roman" w:hAnsi="Times New Roman"/>
        </w:rPr>
        <w:t xml:space="preserve">, 5/09/13, (“H.R. 1917: United States-Cuba Normalization Act of 2013”, </w:t>
      </w:r>
      <w:hyperlink r:id="rId8" w:history="1">
        <w:r w:rsidRPr="00A60A99">
          <w:rPr>
            <w:rFonts w:ascii="Times New Roman" w:hAnsi="Times New Roman"/>
          </w:rPr>
          <w:t>https://www.govtrack.us/congress/bills/113/hr1917/text</w:t>
        </w:r>
      </w:hyperlink>
      <w:r w:rsidRPr="00A60A99">
        <w:rPr>
          <w:rFonts w:ascii="Times New Roman" w:hAnsi="Times New Roman"/>
        </w:rPr>
        <w:t>, AW)</w:t>
      </w:r>
    </w:p>
    <w:p w14:paraId="64338B98" w14:textId="77777777" w:rsidR="00FC2DC7" w:rsidRPr="00A60A99" w:rsidRDefault="00FC2DC7" w:rsidP="00FC2DC7">
      <w:pPr>
        <w:rPr>
          <w:rFonts w:ascii="Times New Roman" w:hAnsi="Times New Roman"/>
        </w:rPr>
      </w:pPr>
      <w:r w:rsidRPr="00A60A99">
        <w:rPr>
          <w:rFonts w:ascii="Times New Roman" w:hAnsi="Times New Roman"/>
        </w:rPr>
        <w:t>113th CONGRESS</w:t>
      </w:r>
    </w:p>
    <w:p w14:paraId="287F44ED" w14:textId="77777777" w:rsidR="00FC2DC7" w:rsidRPr="00A60A99" w:rsidRDefault="00FC2DC7" w:rsidP="00FC2DC7">
      <w:pPr>
        <w:rPr>
          <w:rFonts w:ascii="Times New Roman" w:hAnsi="Times New Roman"/>
        </w:rPr>
      </w:pPr>
      <w:r w:rsidRPr="00A60A99">
        <w:rPr>
          <w:rFonts w:ascii="Times New Roman" w:hAnsi="Times New Roman"/>
        </w:rPr>
        <w:t>1st Session</w:t>
      </w:r>
    </w:p>
    <w:p w14:paraId="3583F17E" w14:textId="77777777" w:rsidR="00FC2DC7" w:rsidRPr="00A60A99" w:rsidRDefault="00FC2DC7" w:rsidP="00FC2DC7">
      <w:pPr>
        <w:rPr>
          <w:rFonts w:ascii="Times New Roman" w:hAnsi="Times New Roman"/>
        </w:rPr>
      </w:pPr>
      <w:r w:rsidRPr="00A60A99">
        <w:rPr>
          <w:rFonts w:ascii="Times New Roman" w:hAnsi="Times New Roman"/>
        </w:rPr>
        <w:t>H. R. 1917</w:t>
      </w:r>
    </w:p>
    <w:p w14:paraId="21D44DDC" w14:textId="77777777" w:rsidR="00FC2DC7" w:rsidRPr="00A60A99" w:rsidRDefault="00FC2DC7" w:rsidP="00FC2DC7">
      <w:pPr>
        <w:rPr>
          <w:rFonts w:ascii="Times New Roman" w:hAnsi="Times New Roman"/>
        </w:rPr>
      </w:pPr>
      <w:r w:rsidRPr="00A60A99">
        <w:rPr>
          <w:rFonts w:ascii="Times New Roman" w:hAnsi="Times New Roman"/>
        </w:rPr>
        <w:t>IN THE HOUSE OF REPRESENTATIVES</w:t>
      </w:r>
    </w:p>
    <w:p w14:paraId="68BBB7A7" w14:textId="77777777" w:rsidR="00FC2DC7" w:rsidRPr="00A60A99" w:rsidRDefault="00FC2DC7" w:rsidP="00FC2DC7">
      <w:pPr>
        <w:rPr>
          <w:rFonts w:ascii="Times New Roman" w:hAnsi="Times New Roman"/>
        </w:rPr>
      </w:pPr>
      <w:r w:rsidRPr="00A60A99">
        <w:rPr>
          <w:rFonts w:ascii="Times New Roman" w:hAnsi="Times New Roman"/>
        </w:rPr>
        <w:t>May 9, 2013</w:t>
      </w:r>
    </w:p>
    <w:p w14:paraId="04816D7E" w14:textId="77777777" w:rsidR="00FC2DC7" w:rsidRPr="00A60A99" w:rsidRDefault="00FC2DC7" w:rsidP="00FC2DC7">
      <w:pPr>
        <w:rPr>
          <w:rFonts w:ascii="Times New Roman" w:hAnsi="Times New Roman"/>
        </w:rPr>
      </w:pPr>
      <w:r w:rsidRPr="00A60A99">
        <w:rPr>
          <w:rFonts w:ascii="Times New Roman" w:hAnsi="Times New Roman"/>
        </w:rPr>
        <w:t>Mr. Rush introduced the following bill; which was referred to the Committee on Foreign Affairs, and in addition to the Committees on Ways and Means, Energy and Commerce, the Judiciary, Financial Services, Oversight and Government Reform, and Agriculture, for a period to be subsequently determined by the Speaker, in each case for consideration of such provisions as fall within the jurisdiction of the committee concerned</w:t>
      </w:r>
    </w:p>
    <w:p w14:paraId="74523CDB" w14:textId="77777777" w:rsidR="00FC2DC7" w:rsidRPr="00A60A99" w:rsidRDefault="00FC2DC7" w:rsidP="00FC2DC7">
      <w:pPr>
        <w:rPr>
          <w:rFonts w:ascii="Times New Roman" w:hAnsi="Times New Roman"/>
        </w:rPr>
      </w:pPr>
      <w:r w:rsidRPr="00A60A99">
        <w:rPr>
          <w:rFonts w:ascii="Times New Roman" w:hAnsi="Times New Roman"/>
        </w:rPr>
        <w:t>A BILL</w:t>
      </w:r>
    </w:p>
    <w:p w14:paraId="11F5A5B5" w14:textId="77777777" w:rsidR="00FC2DC7" w:rsidRPr="00A60A99" w:rsidRDefault="00FC2DC7" w:rsidP="00FC2DC7">
      <w:pPr>
        <w:rPr>
          <w:rFonts w:ascii="Times New Roman" w:hAnsi="Times New Roman"/>
        </w:rPr>
      </w:pPr>
      <w:proofErr w:type="gramStart"/>
      <w:r w:rsidRPr="00A60A99">
        <w:rPr>
          <w:rFonts w:ascii="Times New Roman" w:hAnsi="Times New Roman"/>
        </w:rPr>
        <w:t>To lift the trade embargo on Cuba, and for other purposes.</w:t>
      </w:r>
      <w:proofErr w:type="gramEnd"/>
    </w:p>
    <w:p w14:paraId="17E2C5E1" w14:textId="77777777" w:rsidR="00FC2DC7" w:rsidRPr="00A60A99" w:rsidRDefault="00FC2DC7" w:rsidP="00FC2DC7">
      <w:pPr>
        <w:rPr>
          <w:rFonts w:ascii="Times New Roman" w:hAnsi="Times New Roman"/>
        </w:rPr>
      </w:pPr>
      <w:r w:rsidRPr="00A60A99">
        <w:rPr>
          <w:rFonts w:ascii="Times New Roman" w:hAnsi="Times New Roman"/>
        </w:rPr>
        <w:t>1. Short title</w:t>
      </w:r>
    </w:p>
    <w:p w14:paraId="71CE1A42" w14:textId="77777777" w:rsidR="00FC2DC7" w:rsidRPr="00A60A99" w:rsidRDefault="00FC2DC7" w:rsidP="00FC2DC7">
      <w:pPr>
        <w:rPr>
          <w:rFonts w:ascii="Times New Roman" w:hAnsi="Times New Roman"/>
          <w:b/>
          <w:sz w:val="24"/>
          <w:u w:val="single"/>
        </w:rPr>
      </w:pPr>
      <w:r w:rsidRPr="00A60A99">
        <w:rPr>
          <w:rStyle w:val="StyleBoldUnderline"/>
          <w:rFonts w:ascii="Times New Roman" w:hAnsi="Times New Roman"/>
          <w:highlight w:val="cyan"/>
        </w:rPr>
        <w:t xml:space="preserve">This Act may be cited as </w:t>
      </w:r>
      <w:proofErr w:type="gramStart"/>
      <w:r w:rsidRPr="00A60A99">
        <w:rPr>
          <w:rStyle w:val="StyleBoldUnderline"/>
          <w:rFonts w:ascii="Times New Roman" w:hAnsi="Times New Roman"/>
          <w:highlight w:val="cyan"/>
        </w:rPr>
        <w:t>the  United</w:t>
      </w:r>
      <w:proofErr w:type="gramEnd"/>
      <w:r w:rsidRPr="00A60A99">
        <w:rPr>
          <w:rStyle w:val="StyleBoldUnderline"/>
          <w:rFonts w:ascii="Times New Roman" w:hAnsi="Times New Roman"/>
          <w:highlight w:val="cyan"/>
        </w:rPr>
        <w:t xml:space="preserve"> States-Cuba Normalization Act of 2013</w:t>
      </w:r>
      <w:r w:rsidRPr="00A60A99">
        <w:rPr>
          <w:rStyle w:val="StyleBoldUnderline"/>
          <w:rFonts w:ascii="Times New Roman" w:hAnsi="Times New Roman"/>
        </w:rPr>
        <w:t xml:space="preserve"> .</w:t>
      </w:r>
    </w:p>
    <w:p w14:paraId="0AD247CC" w14:textId="77777777" w:rsidR="00FC2DC7" w:rsidRPr="00A60A99" w:rsidRDefault="00FC2DC7" w:rsidP="00FC2DC7">
      <w:pPr>
        <w:rPr>
          <w:rFonts w:ascii="Times New Roman" w:hAnsi="Times New Roman"/>
        </w:rPr>
      </w:pPr>
      <w:r w:rsidRPr="00A60A99">
        <w:rPr>
          <w:rFonts w:ascii="Times New Roman" w:hAnsi="Times New Roman"/>
        </w:rPr>
        <w:t>2. Findings</w:t>
      </w:r>
    </w:p>
    <w:p w14:paraId="40190D4A" w14:textId="77777777" w:rsidR="00FC2DC7" w:rsidRPr="00A60A99" w:rsidRDefault="00FC2DC7" w:rsidP="00FC2DC7">
      <w:pPr>
        <w:rPr>
          <w:rFonts w:ascii="Times New Roman" w:hAnsi="Times New Roman"/>
        </w:rPr>
      </w:pPr>
      <w:r w:rsidRPr="00A60A99">
        <w:rPr>
          <w:rFonts w:ascii="Times New Roman" w:hAnsi="Times New Roman"/>
        </w:rPr>
        <w:t>Congress finds that—</w:t>
      </w:r>
    </w:p>
    <w:p w14:paraId="1C1FA1DB" w14:textId="77777777" w:rsidR="00FC2DC7" w:rsidRPr="00A60A99" w:rsidRDefault="00FC2DC7" w:rsidP="00FC2DC7">
      <w:pPr>
        <w:rPr>
          <w:rFonts w:ascii="Times New Roman" w:hAnsi="Times New Roman"/>
        </w:rPr>
      </w:pPr>
      <w:r w:rsidRPr="00A60A99">
        <w:rPr>
          <w:rFonts w:ascii="Times New Roman" w:hAnsi="Times New Roman"/>
        </w:rPr>
        <w:t xml:space="preserve">(1) </w:t>
      </w:r>
      <w:proofErr w:type="gramStart"/>
      <w:r w:rsidRPr="00A60A99">
        <w:rPr>
          <w:rFonts w:ascii="Times New Roman" w:hAnsi="Times New Roman"/>
        </w:rPr>
        <w:t>with</w:t>
      </w:r>
      <w:proofErr w:type="gramEnd"/>
      <w:r w:rsidRPr="00A60A99">
        <w:rPr>
          <w:rFonts w:ascii="Times New Roman" w:hAnsi="Times New Roman"/>
        </w:rPr>
        <w:t xml:space="preserve"> the end of the cold war and the collapse of the Soviet Union, Cuba is no longer a threat to the United States or the Western Hemisphere;</w:t>
      </w:r>
    </w:p>
    <w:p w14:paraId="04911D76" w14:textId="77777777" w:rsidR="00FC2DC7" w:rsidRPr="00A60A99" w:rsidRDefault="00FC2DC7" w:rsidP="00FC2DC7">
      <w:pPr>
        <w:rPr>
          <w:rFonts w:ascii="Times New Roman" w:hAnsi="Times New Roman"/>
        </w:rPr>
      </w:pPr>
      <w:r w:rsidRPr="00A60A99">
        <w:rPr>
          <w:rFonts w:ascii="Times New Roman" w:hAnsi="Times New Roman"/>
        </w:rPr>
        <w:t xml:space="preserve">(2) </w:t>
      </w:r>
      <w:proofErr w:type="gramStart"/>
      <w:r w:rsidRPr="00A60A99">
        <w:rPr>
          <w:rFonts w:ascii="Times New Roman" w:hAnsi="Times New Roman"/>
        </w:rPr>
        <w:t>the</w:t>
      </w:r>
      <w:proofErr w:type="gramEnd"/>
      <w:r w:rsidRPr="00A60A99">
        <w:rPr>
          <w:rFonts w:ascii="Times New Roman" w:hAnsi="Times New Roman"/>
        </w:rPr>
        <w:t xml:space="preserve"> continuation of the embargo on trade between the United States and Cuba that was declared in 1962 is not fulfilling the purpose for which it was established;</w:t>
      </w:r>
    </w:p>
    <w:p w14:paraId="4E23F59C" w14:textId="77777777" w:rsidR="00FC2DC7" w:rsidRPr="00A60A99" w:rsidRDefault="00FC2DC7" w:rsidP="00FC2DC7">
      <w:pPr>
        <w:rPr>
          <w:rFonts w:ascii="Times New Roman" w:hAnsi="Times New Roman"/>
        </w:rPr>
      </w:pPr>
      <w:r w:rsidRPr="00A60A99">
        <w:rPr>
          <w:rFonts w:ascii="Times New Roman" w:hAnsi="Times New Roman"/>
        </w:rPr>
        <w:t xml:space="preserve">(3) </w:t>
      </w:r>
      <w:proofErr w:type="gramStart"/>
      <w:r w:rsidRPr="00A60A99">
        <w:rPr>
          <w:rFonts w:ascii="Times New Roman" w:hAnsi="Times New Roman"/>
        </w:rPr>
        <w:t>in</w:t>
      </w:r>
      <w:proofErr w:type="gramEnd"/>
      <w:r w:rsidRPr="00A60A99">
        <w:rPr>
          <w:rFonts w:ascii="Times New Roman" w:hAnsi="Times New Roman"/>
        </w:rPr>
        <w:t xml:space="preserve"> the former Soviet Union, the Eastern bloc countries, China, and Vietnam, the United States is using diplomatic, economic, cultural, academic, and scientific engagement to support its policy of promoting democratic and human rights reforms;</w:t>
      </w:r>
    </w:p>
    <w:p w14:paraId="54922EEC" w14:textId="77777777" w:rsidR="00FC2DC7" w:rsidRPr="00A60A99" w:rsidRDefault="00FC2DC7" w:rsidP="00FC2DC7">
      <w:pPr>
        <w:rPr>
          <w:rFonts w:ascii="Times New Roman" w:hAnsi="Times New Roman"/>
        </w:rPr>
      </w:pPr>
      <w:r w:rsidRPr="00A60A99">
        <w:rPr>
          <w:rFonts w:ascii="Times New Roman" w:hAnsi="Times New Roman"/>
        </w:rPr>
        <w:t xml:space="preserve">(4) </w:t>
      </w:r>
      <w:proofErr w:type="gramStart"/>
      <w:r w:rsidRPr="00A60A99">
        <w:rPr>
          <w:rStyle w:val="StyleBoldUnderline"/>
          <w:rFonts w:ascii="Times New Roman" w:hAnsi="Times New Roman"/>
          <w:highlight w:val="cyan"/>
        </w:rPr>
        <w:t>extension</w:t>
      </w:r>
      <w:proofErr w:type="gramEnd"/>
      <w:r w:rsidRPr="00A60A99">
        <w:rPr>
          <w:rStyle w:val="StyleBoldUnderline"/>
          <w:rFonts w:ascii="Times New Roman" w:hAnsi="Times New Roman"/>
          <w:highlight w:val="cyan"/>
        </w:rPr>
        <w:t xml:space="preserve"> to Cuba of unconditional normal trade relations treatment</w:t>
      </w:r>
      <w:r w:rsidRPr="00A60A99">
        <w:rPr>
          <w:rStyle w:val="StyleBoldUnderline"/>
          <w:rFonts w:ascii="Times New Roman" w:hAnsi="Times New Roman"/>
        </w:rPr>
        <w:t xml:space="preserve"> would assist Cuba in developing its economy</w:t>
      </w:r>
      <w:r w:rsidRPr="00A60A99">
        <w:rPr>
          <w:rFonts w:ascii="Times New Roman" w:hAnsi="Times New Roman"/>
        </w:rPr>
        <w:t xml:space="preserve"> based on free market principles and becoming competitive in the global marketplace;</w:t>
      </w:r>
    </w:p>
    <w:p w14:paraId="071EF7FE" w14:textId="77777777" w:rsidR="00FC2DC7" w:rsidRPr="00A60A99" w:rsidRDefault="00FC2DC7" w:rsidP="00FC2DC7">
      <w:pPr>
        <w:rPr>
          <w:rFonts w:ascii="Times New Roman" w:hAnsi="Times New Roman"/>
        </w:rPr>
      </w:pPr>
      <w:r w:rsidRPr="00A60A99">
        <w:rPr>
          <w:rFonts w:ascii="Times New Roman" w:hAnsi="Times New Roman"/>
        </w:rPr>
        <w:t xml:space="preserve">(5) </w:t>
      </w:r>
      <w:proofErr w:type="gramStart"/>
      <w:r w:rsidRPr="00A60A99">
        <w:rPr>
          <w:rFonts w:ascii="Times New Roman" w:hAnsi="Times New Roman"/>
        </w:rPr>
        <w:t>the</w:t>
      </w:r>
      <w:proofErr w:type="gramEnd"/>
      <w:r w:rsidRPr="00A60A99">
        <w:rPr>
          <w:rFonts w:ascii="Times New Roman" w:hAnsi="Times New Roman"/>
        </w:rPr>
        <w:t xml:space="preserve"> United States can best support democratic change and human rights in Cuba by promoting trade and commerce, travel, communications, and cultural, academic, and scientific exchanges;</w:t>
      </w:r>
    </w:p>
    <w:p w14:paraId="4A1C8019" w14:textId="77777777" w:rsidR="00FC2DC7" w:rsidRPr="00A60A99" w:rsidRDefault="00FC2DC7" w:rsidP="00FC2DC7">
      <w:pPr>
        <w:rPr>
          <w:rFonts w:ascii="Times New Roman" w:hAnsi="Times New Roman"/>
        </w:rPr>
      </w:pPr>
      <w:r w:rsidRPr="00A60A99">
        <w:rPr>
          <w:rFonts w:ascii="Times New Roman" w:hAnsi="Times New Roman"/>
        </w:rPr>
        <w:t xml:space="preserve">(6) </w:t>
      </w:r>
      <w:proofErr w:type="gramStart"/>
      <w:r w:rsidRPr="00A60A99">
        <w:rPr>
          <w:rFonts w:ascii="Times New Roman" w:hAnsi="Times New Roman"/>
        </w:rPr>
        <w:t>expanding</w:t>
      </w:r>
      <w:proofErr w:type="gramEnd"/>
      <w:r w:rsidRPr="00A60A99">
        <w:rPr>
          <w:rFonts w:ascii="Times New Roman" w:hAnsi="Times New Roman"/>
        </w:rPr>
        <w:t xml:space="preserve"> bilateral trade relations is likely to promote further progress in Cuba on human rights and democratic rule and assist Cuba in adopting regional and world trading rules and principles; and</w:t>
      </w:r>
    </w:p>
    <w:p w14:paraId="426B1B18" w14:textId="77777777" w:rsidR="00FC2DC7" w:rsidRPr="00A60A99" w:rsidRDefault="00FC2DC7" w:rsidP="00FC2DC7">
      <w:pPr>
        <w:rPr>
          <w:rFonts w:ascii="Times New Roman" w:hAnsi="Times New Roman"/>
        </w:rPr>
      </w:pPr>
      <w:r w:rsidRPr="00A60A99">
        <w:rPr>
          <w:rFonts w:ascii="Times New Roman" w:hAnsi="Times New Roman"/>
        </w:rPr>
        <w:t xml:space="preserve">(7) Cuba was one of the founding members of the General Agreement on Tariffs and Trade in 1947 and is an original member of the World Trade Organization, and </w:t>
      </w:r>
      <w:r w:rsidRPr="00A60A99">
        <w:rPr>
          <w:rStyle w:val="StyleBoldUnderline"/>
          <w:rFonts w:ascii="Times New Roman" w:hAnsi="Times New Roman"/>
          <w:highlight w:val="cyan"/>
        </w:rPr>
        <w:t>extension of</w:t>
      </w:r>
      <w:r w:rsidRPr="00A60A99">
        <w:rPr>
          <w:rStyle w:val="StyleBoldUnderline"/>
          <w:rFonts w:ascii="Times New Roman" w:hAnsi="Times New Roman"/>
        </w:rPr>
        <w:t xml:space="preserve"> unconditional </w:t>
      </w:r>
      <w:r w:rsidRPr="00A60A99">
        <w:rPr>
          <w:rStyle w:val="StyleBoldUnderline"/>
          <w:rFonts w:ascii="Times New Roman" w:hAnsi="Times New Roman"/>
          <w:highlight w:val="cyan"/>
        </w:rPr>
        <w:t>normal trade relations treatment to Cuba would enable the U</w:t>
      </w:r>
      <w:r w:rsidRPr="00A60A99">
        <w:rPr>
          <w:rFonts w:ascii="Times New Roman" w:hAnsi="Times New Roman"/>
        </w:rPr>
        <w:t xml:space="preserve">nited </w:t>
      </w:r>
      <w:r w:rsidRPr="00A60A99">
        <w:rPr>
          <w:rStyle w:val="StyleBoldUnderline"/>
          <w:rFonts w:ascii="Times New Roman" w:hAnsi="Times New Roman"/>
          <w:highlight w:val="cyan"/>
        </w:rPr>
        <w:t>S</w:t>
      </w:r>
      <w:r w:rsidRPr="00A60A99">
        <w:rPr>
          <w:rFonts w:ascii="Times New Roman" w:hAnsi="Times New Roman"/>
        </w:rPr>
        <w:t xml:space="preserve">tates </w:t>
      </w:r>
      <w:r w:rsidRPr="00A60A99">
        <w:rPr>
          <w:rStyle w:val="StyleBoldUnderline"/>
          <w:rFonts w:ascii="Times New Roman" w:hAnsi="Times New Roman"/>
          <w:highlight w:val="cyan"/>
        </w:rPr>
        <w:t>to avail itself of all rights under the W</w:t>
      </w:r>
      <w:r w:rsidRPr="00A60A99">
        <w:rPr>
          <w:rFonts w:ascii="Times New Roman" w:hAnsi="Times New Roman"/>
        </w:rPr>
        <w:t xml:space="preserve">orld </w:t>
      </w:r>
      <w:r w:rsidRPr="00A60A99">
        <w:rPr>
          <w:rStyle w:val="StyleBoldUnderline"/>
          <w:rFonts w:ascii="Times New Roman" w:hAnsi="Times New Roman"/>
          <w:highlight w:val="cyan"/>
        </w:rPr>
        <w:t>T</w:t>
      </w:r>
      <w:r w:rsidRPr="00A60A99">
        <w:rPr>
          <w:rFonts w:ascii="Times New Roman" w:hAnsi="Times New Roman"/>
        </w:rPr>
        <w:t xml:space="preserve">rade </w:t>
      </w:r>
      <w:r w:rsidRPr="00A60A99">
        <w:rPr>
          <w:rStyle w:val="StyleBoldUnderline"/>
          <w:rFonts w:ascii="Times New Roman" w:hAnsi="Times New Roman"/>
          <w:highlight w:val="cyan"/>
        </w:rPr>
        <w:t>O</w:t>
      </w:r>
      <w:r w:rsidRPr="00A60A99">
        <w:rPr>
          <w:rFonts w:ascii="Times New Roman" w:hAnsi="Times New Roman"/>
        </w:rPr>
        <w:t xml:space="preserve">rganization </w:t>
      </w:r>
      <w:r w:rsidRPr="00A60A99">
        <w:rPr>
          <w:rStyle w:val="StyleBoldUnderline"/>
          <w:rFonts w:ascii="Times New Roman" w:hAnsi="Times New Roman"/>
          <w:highlight w:val="cyan"/>
        </w:rPr>
        <w:t>with respect to Cuba.</w:t>
      </w:r>
    </w:p>
    <w:p w14:paraId="21FB43A8" w14:textId="77777777" w:rsidR="00FC2DC7" w:rsidRPr="00A60A99" w:rsidRDefault="00FC2DC7" w:rsidP="00FC2DC7">
      <w:pPr>
        <w:rPr>
          <w:rFonts w:ascii="Times New Roman" w:hAnsi="Times New Roman"/>
        </w:rPr>
      </w:pPr>
      <w:r w:rsidRPr="00A60A99">
        <w:rPr>
          <w:rFonts w:ascii="Times New Roman" w:hAnsi="Times New Roman"/>
        </w:rPr>
        <w:t xml:space="preserve">3. </w:t>
      </w:r>
      <w:r w:rsidRPr="00A60A99">
        <w:rPr>
          <w:rStyle w:val="Emphasis"/>
          <w:rFonts w:ascii="Times New Roman" w:hAnsi="Times New Roman"/>
          <w:highlight w:val="cyan"/>
        </w:rPr>
        <w:t>Removal of provisions restricting trade</w:t>
      </w:r>
      <w:r w:rsidRPr="00A60A99">
        <w:rPr>
          <w:rFonts w:ascii="Times New Roman" w:hAnsi="Times New Roman"/>
        </w:rPr>
        <w:t xml:space="preserve"> and other relations with Cuba</w:t>
      </w:r>
    </w:p>
    <w:p w14:paraId="3F5F5900" w14:textId="77777777" w:rsidR="00FC2DC7" w:rsidRPr="00A60A99" w:rsidRDefault="00FC2DC7" w:rsidP="00FC2DC7">
      <w:pPr>
        <w:rPr>
          <w:rFonts w:ascii="Times New Roman" w:hAnsi="Times New Roman"/>
        </w:rPr>
      </w:pPr>
      <w:r w:rsidRPr="00A60A99">
        <w:rPr>
          <w:rFonts w:ascii="Times New Roman" w:hAnsi="Times New Roman"/>
        </w:rPr>
        <w:t>(a) Authority for Embargo and Sugar Quota</w:t>
      </w:r>
    </w:p>
    <w:p w14:paraId="47E62E17" w14:textId="77777777" w:rsidR="00FC2DC7" w:rsidRPr="00A60A99" w:rsidRDefault="00FC2DC7" w:rsidP="00FC2DC7">
      <w:pPr>
        <w:rPr>
          <w:rFonts w:ascii="Times New Roman" w:hAnsi="Times New Roman"/>
          <w:b/>
          <w:sz w:val="24"/>
          <w:u w:val="single"/>
        </w:rPr>
      </w:pPr>
      <w:r w:rsidRPr="00A60A99">
        <w:rPr>
          <w:rFonts w:ascii="Times New Roman" w:hAnsi="Times New Roman"/>
        </w:rPr>
        <w:t xml:space="preserve">Section 620(a) of </w:t>
      </w:r>
      <w:r w:rsidRPr="00A60A99">
        <w:rPr>
          <w:rStyle w:val="StyleBoldUnderline"/>
          <w:rFonts w:ascii="Times New Roman" w:hAnsi="Times New Roman"/>
          <w:highlight w:val="yellow"/>
        </w:rPr>
        <w:t>the Foreign Assistance Act of 1961</w:t>
      </w:r>
      <w:r w:rsidRPr="00A60A99">
        <w:rPr>
          <w:rFonts w:ascii="Times New Roman" w:hAnsi="Times New Roman"/>
        </w:rPr>
        <w:t xml:space="preserve"> (22 U.S.C. 2370(a)) </w:t>
      </w:r>
      <w:r w:rsidRPr="00A60A99">
        <w:rPr>
          <w:rStyle w:val="StyleBoldUnderline"/>
          <w:rFonts w:ascii="Times New Roman" w:hAnsi="Times New Roman"/>
          <w:highlight w:val="yellow"/>
        </w:rPr>
        <w:t>is repealed.</w:t>
      </w:r>
    </w:p>
    <w:p w14:paraId="64830112" w14:textId="77777777" w:rsidR="00FC2DC7" w:rsidRPr="00A60A99" w:rsidRDefault="00FC2DC7" w:rsidP="00FC2DC7">
      <w:pPr>
        <w:rPr>
          <w:rFonts w:ascii="Times New Roman" w:hAnsi="Times New Roman"/>
        </w:rPr>
      </w:pPr>
      <w:r w:rsidRPr="00A60A99">
        <w:rPr>
          <w:rFonts w:ascii="Times New Roman" w:hAnsi="Times New Roman"/>
        </w:rPr>
        <w:t>(b) Trading With the Enemy Act</w:t>
      </w:r>
    </w:p>
    <w:p w14:paraId="10CCEBC7" w14:textId="77777777" w:rsidR="00FC2DC7" w:rsidRDefault="00FC2DC7" w:rsidP="00FC2DC7">
      <w:r w:rsidRPr="00FC2DC7">
        <w:lastRenderedPageBreak/>
        <w:t xml:space="preserve">The authorities conferred upon the President by section 5(b) of the Trading </w:t>
      </w:r>
    </w:p>
    <w:p w14:paraId="207DFBC6" w14:textId="77777777" w:rsidR="00FC2DC7" w:rsidRDefault="00FC2DC7" w:rsidP="00FC2DC7">
      <w:r>
        <w:t>AND</w:t>
      </w:r>
    </w:p>
    <w:p w14:paraId="1C30A38A" w14:textId="77777777" w:rsidR="00FC2DC7" w:rsidRPr="00FC2DC7" w:rsidRDefault="00FC2DC7" w:rsidP="00FC2DC7">
      <w:proofErr w:type="gramStart"/>
      <w:r w:rsidRPr="00FC2DC7">
        <w:t>the</w:t>
      </w:r>
      <w:proofErr w:type="gramEnd"/>
      <w:r w:rsidRPr="00FC2DC7">
        <w:t xml:space="preserve"> exercise of such authorities shall cease to be effective on such date.</w:t>
      </w:r>
    </w:p>
    <w:p w14:paraId="10FE98FD" w14:textId="77777777" w:rsidR="00FC2DC7" w:rsidRPr="00A60A99" w:rsidRDefault="00FC2DC7" w:rsidP="00FC2DC7">
      <w:pPr>
        <w:rPr>
          <w:rFonts w:ascii="Times New Roman" w:hAnsi="Times New Roman"/>
        </w:rPr>
      </w:pPr>
      <w:r w:rsidRPr="00A60A99">
        <w:rPr>
          <w:rFonts w:ascii="Times New Roman" w:hAnsi="Times New Roman"/>
        </w:rPr>
        <w:t>(c) Exercise of Authorities Under Other Provisions of Law</w:t>
      </w:r>
    </w:p>
    <w:p w14:paraId="123FC9B3" w14:textId="77777777" w:rsidR="00FC2DC7" w:rsidRPr="00A60A99" w:rsidRDefault="00FC2DC7" w:rsidP="00FC2DC7">
      <w:pPr>
        <w:rPr>
          <w:rStyle w:val="StyleBoldUnderline"/>
          <w:rFonts w:ascii="Times New Roman" w:hAnsi="Times New Roman"/>
          <w:highlight w:val="yellow"/>
        </w:rPr>
      </w:pPr>
      <w:r w:rsidRPr="00A60A99">
        <w:rPr>
          <w:rFonts w:ascii="Times New Roman" w:hAnsi="Times New Roman"/>
        </w:rPr>
        <w:t xml:space="preserve">(1) </w:t>
      </w:r>
      <w:r w:rsidRPr="00A60A99">
        <w:rPr>
          <w:rStyle w:val="StyleBoldUnderline"/>
          <w:rFonts w:ascii="Times New Roman" w:hAnsi="Times New Roman"/>
          <w:highlight w:val="yellow"/>
        </w:rPr>
        <w:t>Removal of prohibitions</w:t>
      </w:r>
    </w:p>
    <w:p w14:paraId="34299CD0" w14:textId="77777777" w:rsidR="00FC2DC7" w:rsidRPr="00A60A99" w:rsidRDefault="00FC2DC7" w:rsidP="00FC2DC7">
      <w:pPr>
        <w:rPr>
          <w:rFonts w:ascii="Times New Roman" w:hAnsi="Times New Roman"/>
        </w:rPr>
      </w:pPr>
      <w:r w:rsidRPr="00A60A99">
        <w:rPr>
          <w:rStyle w:val="StyleBoldUnderline"/>
          <w:rFonts w:ascii="Times New Roman" w:hAnsi="Times New Roman"/>
          <w:highlight w:val="yellow"/>
        </w:rPr>
        <w:t>Any prohibition on exports to Cuba</w:t>
      </w:r>
      <w:r w:rsidRPr="00A60A99">
        <w:rPr>
          <w:rFonts w:ascii="Times New Roman" w:hAnsi="Times New Roman"/>
        </w:rPr>
        <w:t xml:space="preserve"> that is in effect on the day before the effective date of this Act </w:t>
      </w:r>
      <w:r w:rsidRPr="00A60A99">
        <w:rPr>
          <w:rStyle w:val="StyleBoldUnderline"/>
          <w:rFonts w:ascii="Times New Roman" w:hAnsi="Times New Roman"/>
        </w:rPr>
        <w:t>under the Export Administration Act of 1979</w:t>
      </w:r>
      <w:r w:rsidRPr="00A60A99">
        <w:rPr>
          <w:rFonts w:ascii="Times New Roman" w:hAnsi="Times New Roman"/>
        </w:rPr>
        <w:t xml:space="preserve"> (as continued in effect under the International Emergency Economic Powers Act) </w:t>
      </w:r>
      <w:r w:rsidRPr="00A60A99">
        <w:rPr>
          <w:rStyle w:val="StyleBoldUnderline"/>
          <w:rFonts w:ascii="Times New Roman" w:hAnsi="Times New Roman"/>
          <w:highlight w:val="yellow"/>
        </w:rPr>
        <w:t>shall cease to be effective</w:t>
      </w:r>
      <w:r w:rsidRPr="00A60A99">
        <w:rPr>
          <w:rFonts w:ascii="Times New Roman" w:hAnsi="Times New Roman"/>
        </w:rPr>
        <w:t xml:space="preserve"> on such effective date.</w:t>
      </w:r>
    </w:p>
    <w:p w14:paraId="3B71A7A9" w14:textId="77777777" w:rsidR="00FC2DC7" w:rsidRPr="00A60A99" w:rsidRDefault="00FC2DC7" w:rsidP="00FC2DC7">
      <w:pPr>
        <w:rPr>
          <w:rFonts w:ascii="Times New Roman" w:hAnsi="Times New Roman"/>
        </w:rPr>
      </w:pPr>
      <w:r w:rsidRPr="00A60A99">
        <w:rPr>
          <w:rFonts w:ascii="Times New Roman" w:hAnsi="Times New Roman"/>
        </w:rPr>
        <w:t>(2) Authority for new restrictions</w:t>
      </w:r>
    </w:p>
    <w:p w14:paraId="1239DEE8" w14:textId="77777777" w:rsidR="00FC2DC7" w:rsidRPr="00A60A99" w:rsidRDefault="00FC2DC7" w:rsidP="00FC2DC7">
      <w:pPr>
        <w:rPr>
          <w:rFonts w:ascii="Times New Roman" w:hAnsi="Times New Roman"/>
        </w:rPr>
      </w:pPr>
      <w:r w:rsidRPr="00A60A99">
        <w:rPr>
          <w:rFonts w:ascii="Times New Roman" w:hAnsi="Times New Roman"/>
        </w:rPr>
        <w:t>The President may, on and after the effective date of this Act—</w:t>
      </w:r>
    </w:p>
    <w:p w14:paraId="51291BF5" w14:textId="77777777" w:rsidR="00FC2DC7" w:rsidRPr="00A60A99" w:rsidRDefault="00FC2DC7" w:rsidP="00FC2DC7">
      <w:pPr>
        <w:rPr>
          <w:rFonts w:ascii="Times New Roman" w:hAnsi="Times New Roman"/>
        </w:rPr>
      </w:pPr>
      <w:r w:rsidRPr="00A60A99">
        <w:rPr>
          <w:rFonts w:ascii="Times New Roman" w:hAnsi="Times New Roman"/>
        </w:rPr>
        <w:t xml:space="preserve">(A) </w:t>
      </w:r>
      <w:proofErr w:type="gramStart"/>
      <w:r w:rsidRPr="00A60A99">
        <w:rPr>
          <w:rFonts w:ascii="Times New Roman" w:hAnsi="Times New Roman"/>
        </w:rPr>
        <w:t>impose</w:t>
      </w:r>
      <w:proofErr w:type="gramEnd"/>
      <w:r w:rsidRPr="00A60A99">
        <w:rPr>
          <w:rFonts w:ascii="Times New Roman" w:hAnsi="Times New Roman"/>
        </w:rPr>
        <w:t xml:space="preserve"> export controls with respect to Cuba under section 5, 6(j), 6(l), or 6(m) of the Export Administration Act of 1979 (as continued in effect under the International Emergency Economic Powers Act); and</w:t>
      </w:r>
    </w:p>
    <w:p w14:paraId="31227041" w14:textId="77777777" w:rsidR="00FC2DC7" w:rsidRPr="00A60A99" w:rsidRDefault="00FC2DC7" w:rsidP="00FC2DC7">
      <w:pPr>
        <w:rPr>
          <w:rFonts w:ascii="Times New Roman" w:hAnsi="Times New Roman"/>
        </w:rPr>
      </w:pPr>
      <w:r w:rsidRPr="00A60A99">
        <w:rPr>
          <w:rFonts w:ascii="Times New Roman" w:hAnsi="Times New Roman"/>
        </w:rPr>
        <w:t xml:space="preserve">(B) </w:t>
      </w:r>
      <w:proofErr w:type="gramStart"/>
      <w:r w:rsidRPr="00A60A99">
        <w:rPr>
          <w:rFonts w:ascii="Times New Roman" w:hAnsi="Times New Roman"/>
        </w:rPr>
        <w:t>exercise</w:t>
      </w:r>
      <w:proofErr w:type="gramEnd"/>
      <w:r w:rsidRPr="00A60A99">
        <w:rPr>
          <w:rFonts w:ascii="Times New Roman" w:hAnsi="Times New Roman"/>
        </w:rPr>
        <w:t xml:space="preserve"> the authorities the President has under the International Emergency Economic Powers Act with respect to Cuba pursuant to a declaration of national emergency required by that Act that is made on account of an unusual and extraordinary threat, that did not exist before the enactment of this Act, to the national security, foreign policy, or economy of the United States.</w:t>
      </w:r>
    </w:p>
    <w:p w14:paraId="113936D2" w14:textId="77777777" w:rsidR="00FC2DC7" w:rsidRPr="00A60A99" w:rsidRDefault="00FC2DC7" w:rsidP="00FC2DC7">
      <w:pPr>
        <w:rPr>
          <w:rFonts w:ascii="Times New Roman" w:hAnsi="Times New Roman"/>
        </w:rPr>
      </w:pPr>
      <w:r w:rsidRPr="00A60A99">
        <w:rPr>
          <w:rFonts w:ascii="Times New Roman" w:hAnsi="Times New Roman"/>
        </w:rPr>
        <w:t>(d) Cuban Democracy Act</w:t>
      </w:r>
    </w:p>
    <w:p w14:paraId="5AF8DB86" w14:textId="77777777" w:rsidR="00FC2DC7" w:rsidRPr="00A60A99" w:rsidRDefault="00FC2DC7" w:rsidP="00FC2DC7">
      <w:pPr>
        <w:rPr>
          <w:rFonts w:ascii="Times New Roman" w:hAnsi="Times New Roman"/>
        </w:rPr>
      </w:pPr>
      <w:r w:rsidRPr="00A60A99">
        <w:rPr>
          <w:rStyle w:val="StyleBoldUnderline"/>
          <w:rFonts w:ascii="Times New Roman" w:hAnsi="Times New Roman"/>
          <w:highlight w:val="yellow"/>
        </w:rPr>
        <w:t>The Cuban Democracy Act of 1992</w:t>
      </w:r>
      <w:r w:rsidRPr="00A60A99">
        <w:rPr>
          <w:rFonts w:ascii="Times New Roman" w:hAnsi="Times New Roman"/>
        </w:rPr>
        <w:t xml:space="preserve"> (22 U.S.C. 6001 and following) </w:t>
      </w:r>
      <w:r w:rsidRPr="00A60A99">
        <w:rPr>
          <w:rStyle w:val="StyleBoldUnderline"/>
          <w:rFonts w:ascii="Times New Roman" w:hAnsi="Times New Roman"/>
          <w:highlight w:val="yellow"/>
        </w:rPr>
        <w:t>is repealed.</w:t>
      </w:r>
    </w:p>
    <w:p w14:paraId="180A773A" w14:textId="77777777" w:rsidR="00FC2DC7" w:rsidRPr="00A60A99" w:rsidRDefault="00FC2DC7" w:rsidP="00FC2DC7">
      <w:pPr>
        <w:rPr>
          <w:rFonts w:ascii="Times New Roman" w:hAnsi="Times New Roman"/>
        </w:rPr>
      </w:pPr>
      <w:r w:rsidRPr="00A60A99">
        <w:rPr>
          <w:rFonts w:ascii="Times New Roman" w:hAnsi="Times New Roman"/>
        </w:rPr>
        <w:t>(e) Repeal of Cuban Liberty and Democratic Solidarity (LIBERTAD) Act of 1996</w:t>
      </w:r>
    </w:p>
    <w:p w14:paraId="648CB3DA" w14:textId="77777777" w:rsidR="00FC2DC7" w:rsidRPr="00A60A99" w:rsidRDefault="00FC2DC7" w:rsidP="00FC2DC7">
      <w:pPr>
        <w:rPr>
          <w:rFonts w:ascii="Times New Roman" w:hAnsi="Times New Roman"/>
        </w:rPr>
      </w:pPr>
      <w:r w:rsidRPr="00A60A99">
        <w:rPr>
          <w:rFonts w:ascii="Times New Roman" w:hAnsi="Times New Roman"/>
        </w:rPr>
        <w:t>(1) Repeal</w:t>
      </w:r>
    </w:p>
    <w:p w14:paraId="04DC8C7D" w14:textId="77777777" w:rsidR="00FC2DC7" w:rsidRPr="00A60A99" w:rsidRDefault="00FC2DC7" w:rsidP="00FC2DC7">
      <w:pPr>
        <w:rPr>
          <w:rFonts w:ascii="Times New Roman" w:hAnsi="Times New Roman"/>
        </w:rPr>
      </w:pPr>
      <w:r w:rsidRPr="00A60A99">
        <w:rPr>
          <w:rStyle w:val="StyleBoldUnderline"/>
          <w:rFonts w:ascii="Times New Roman" w:hAnsi="Times New Roman"/>
          <w:highlight w:val="yellow"/>
        </w:rPr>
        <w:t>The Cuban Liberty and Democratic Solidarity (LIBERTAD) Act of 1996 is repealed</w:t>
      </w:r>
      <w:r w:rsidRPr="00A60A99">
        <w:rPr>
          <w:rFonts w:ascii="Times New Roman" w:hAnsi="Times New Roman"/>
          <w:highlight w:val="yellow"/>
        </w:rPr>
        <w:t>.</w:t>
      </w:r>
    </w:p>
    <w:p w14:paraId="1C06462B" w14:textId="77777777" w:rsidR="00FC2DC7" w:rsidRPr="00A60A99" w:rsidRDefault="00FC2DC7" w:rsidP="00FC2DC7">
      <w:pPr>
        <w:rPr>
          <w:rStyle w:val="StyleStyleBold12pt"/>
          <w:rFonts w:ascii="Times New Roman" w:hAnsi="Times New Roman"/>
        </w:rPr>
      </w:pPr>
    </w:p>
    <w:p w14:paraId="37BEA049"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The first violation —</w:t>
      </w:r>
    </w:p>
    <w:p w14:paraId="2717E0FF" w14:textId="77777777" w:rsidR="00FC2DC7" w:rsidRPr="00A60A99" w:rsidRDefault="00FC2DC7" w:rsidP="00FC2DC7">
      <w:pPr>
        <w:rPr>
          <w:rStyle w:val="StyleStyleBold12pt"/>
          <w:rFonts w:ascii="Times New Roman" w:hAnsi="Times New Roman"/>
        </w:rPr>
      </w:pPr>
    </w:p>
    <w:p w14:paraId="5A1F4D42"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Interpretation: Is means ‘of or relating to’. That means the resolution asks for increased United States economic engagement towards Cuba – and limits the topic to the US and only the US.</w:t>
      </w:r>
    </w:p>
    <w:p w14:paraId="7DE3C6C6" w14:textId="77777777" w:rsidR="00FC2DC7" w:rsidRPr="00A60A99" w:rsidRDefault="00FC2DC7" w:rsidP="00FC2DC7">
      <w:pPr>
        <w:rPr>
          <w:rFonts w:ascii="Times New Roman" w:hAnsi="Times New Roman"/>
        </w:rPr>
      </w:pPr>
      <w:r w:rsidRPr="00A60A99">
        <w:rPr>
          <w:rStyle w:val="StyleStyleBold12pt"/>
          <w:rFonts w:ascii="Times New Roman" w:hAnsi="Times New Roman"/>
        </w:rPr>
        <w:t>Webster’s 10</w:t>
      </w:r>
      <w:r w:rsidRPr="00A60A99">
        <w:rPr>
          <w:rFonts w:ascii="Times New Roman" w:hAnsi="Times New Roman"/>
        </w:rPr>
        <w:t xml:space="preserve"> (Merriam-Webster’s Online Dictionary, “its”, http://www.merriam-webster.com/dictionary/its)</w:t>
      </w:r>
    </w:p>
    <w:p w14:paraId="264D860E" w14:textId="77777777" w:rsidR="00FC2DC7" w:rsidRPr="00A60A99" w:rsidRDefault="00FC2DC7" w:rsidP="00FC2DC7">
      <w:pPr>
        <w:rPr>
          <w:rFonts w:ascii="Times New Roman" w:hAnsi="Times New Roman"/>
        </w:rPr>
      </w:pPr>
      <w:r w:rsidRPr="00A60A99">
        <w:rPr>
          <w:rFonts w:ascii="Times New Roman" w:hAnsi="Times New Roman"/>
        </w:rPr>
        <w:t xml:space="preserve">Main Entry: </w:t>
      </w:r>
      <w:r w:rsidRPr="00A60A99">
        <w:rPr>
          <w:rStyle w:val="StyleBoldUnderline"/>
          <w:rFonts w:ascii="Times New Roman" w:hAnsi="Times New Roman"/>
          <w:highlight w:val="yellow"/>
        </w:rPr>
        <w:t>its</w:t>
      </w:r>
      <w:r w:rsidRPr="00A60A99">
        <w:rPr>
          <w:rFonts w:ascii="Times New Roman" w:hAnsi="Times New Roman"/>
        </w:rPr>
        <w:t xml:space="preserve"> </w:t>
      </w:r>
    </w:p>
    <w:p w14:paraId="071C7EC3" w14:textId="77777777" w:rsidR="00FC2DC7" w:rsidRPr="00A60A99" w:rsidRDefault="00FC2DC7" w:rsidP="00FC2DC7">
      <w:pPr>
        <w:rPr>
          <w:rFonts w:ascii="Times New Roman" w:hAnsi="Times New Roman"/>
        </w:rPr>
      </w:pPr>
      <w:r w:rsidRPr="00A60A99">
        <w:rPr>
          <w:rFonts w:ascii="Times New Roman" w:hAnsi="Times New Roman"/>
        </w:rPr>
        <w:t xml:space="preserve">Pronunciation: \ˈits, </w:t>
      </w:r>
      <w:proofErr w:type="spellStart"/>
      <w:r w:rsidRPr="00A60A99">
        <w:rPr>
          <w:rFonts w:ascii="Times New Roman" w:hAnsi="Times New Roman"/>
        </w:rPr>
        <w:t>əts</w:t>
      </w:r>
      <w:proofErr w:type="spellEnd"/>
      <w:r w:rsidRPr="00A60A99">
        <w:rPr>
          <w:rFonts w:ascii="Times New Roman" w:hAnsi="Times New Roman"/>
        </w:rPr>
        <w:t>\</w:t>
      </w:r>
    </w:p>
    <w:p w14:paraId="6B37B0BD" w14:textId="77777777" w:rsidR="00FC2DC7" w:rsidRPr="00A60A99" w:rsidRDefault="00FC2DC7" w:rsidP="00FC2DC7">
      <w:pPr>
        <w:rPr>
          <w:rFonts w:ascii="Times New Roman" w:hAnsi="Times New Roman"/>
        </w:rPr>
      </w:pPr>
      <w:r w:rsidRPr="00A60A99">
        <w:rPr>
          <w:rFonts w:ascii="Times New Roman" w:hAnsi="Times New Roman"/>
        </w:rPr>
        <w:t xml:space="preserve">Function: adjective </w:t>
      </w:r>
    </w:p>
    <w:p w14:paraId="528441D0" w14:textId="77777777" w:rsidR="00FC2DC7" w:rsidRPr="00A60A99" w:rsidRDefault="00FC2DC7" w:rsidP="00FC2DC7">
      <w:pPr>
        <w:rPr>
          <w:rFonts w:ascii="Times New Roman" w:hAnsi="Times New Roman"/>
        </w:rPr>
      </w:pPr>
      <w:r w:rsidRPr="00A60A99">
        <w:rPr>
          <w:rFonts w:ascii="Times New Roman" w:hAnsi="Times New Roman"/>
        </w:rPr>
        <w:t>Date: circa 1507</w:t>
      </w:r>
    </w:p>
    <w:p w14:paraId="36DDABD8" w14:textId="77777777" w:rsidR="00FC2DC7" w:rsidRPr="00A60A99" w:rsidRDefault="00FC2DC7" w:rsidP="00FC2DC7">
      <w:pPr>
        <w:rPr>
          <w:rFonts w:ascii="Times New Roman" w:hAnsi="Times New Roman"/>
        </w:rPr>
      </w:pPr>
      <w:r w:rsidRPr="00A60A99">
        <w:rPr>
          <w:rFonts w:ascii="Times New Roman" w:hAnsi="Times New Roman"/>
        </w:rPr>
        <w:t xml:space="preserve">: </w:t>
      </w:r>
      <w:proofErr w:type="gramStart"/>
      <w:r w:rsidRPr="00A60A99">
        <w:rPr>
          <w:rStyle w:val="StyleBoldUnderline"/>
          <w:rFonts w:ascii="Times New Roman" w:hAnsi="Times New Roman"/>
          <w:highlight w:val="yellow"/>
        </w:rPr>
        <w:t>of</w:t>
      </w:r>
      <w:proofErr w:type="gramEnd"/>
      <w:r w:rsidRPr="00A60A99">
        <w:rPr>
          <w:rStyle w:val="StyleBoldUnderline"/>
          <w:rFonts w:ascii="Times New Roman" w:hAnsi="Times New Roman"/>
          <w:highlight w:val="yellow"/>
        </w:rPr>
        <w:t xml:space="preserve"> or relating to it or itself especially as possessor, agent, or object of an action</w:t>
      </w:r>
      <w:r w:rsidRPr="00A60A99">
        <w:rPr>
          <w:rStyle w:val="StyleBoldUnderline"/>
          <w:rFonts w:ascii="Times New Roman" w:hAnsi="Times New Roman"/>
        </w:rPr>
        <w:t xml:space="preserve"> </w:t>
      </w:r>
      <w:r w:rsidRPr="00A60A99">
        <w:rPr>
          <w:rFonts w:ascii="Times New Roman" w:hAnsi="Times New Roman"/>
        </w:rPr>
        <w:t>&lt;going to its kennel&gt; &lt;a child proud of its first drawings&gt; &lt;its final enactment into law&gt;</w:t>
      </w:r>
    </w:p>
    <w:p w14:paraId="71164ACB" w14:textId="77777777" w:rsidR="00FC2DC7" w:rsidRPr="00A60A99" w:rsidRDefault="00FC2DC7" w:rsidP="00FC2DC7">
      <w:pPr>
        <w:rPr>
          <w:rStyle w:val="StyleStyleBold12pt"/>
          <w:rFonts w:ascii="Times New Roman" w:hAnsi="Times New Roman"/>
        </w:rPr>
      </w:pPr>
    </w:p>
    <w:p w14:paraId="7F4038F7"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Violation – the </w:t>
      </w:r>
      <w:proofErr w:type="spellStart"/>
      <w:r w:rsidRPr="00A60A99">
        <w:rPr>
          <w:rStyle w:val="StyleStyleBold12pt"/>
          <w:rFonts w:ascii="Times New Roman" w:hAnsi="Times New Roman"/>
        </w:rPr>
        <w:t>aff</w:t>
      </w:r>
      <w:proofErr w:type="spellEnd"/>
      <w:r w:rsidRPr="00A60A99">
        <w:rPr>
          <w:rStyle w:val="StyleStyleBold12pt"/>
          <w:rFonts w:ascii="Times New Roman" w:hAnsi="Times New Roman"/>
        </w:rPr>
        <w:t xml:space="preserve"> lifts The Cuban Democracy Act of 1992 – those are extraterritorial sanctions that apply to foreign governments who trade with Cuba – proves the mechanism of the plan fiats a decrease in foreign sanctions and thus an increase foreign economic engagement </w:t>
      </w:r>
    </w:p>
    <w:p w14:paraId="5DD6593C" w14:textId="77777777" w:rsidR="00FC2DC7" w:rsidRPr="00A60A99" w:rsidRDefault="00FC2DC7" w:rsidP="00FC2DC7">
      <w:pPr>
        <w:rPr>
          <w:rStyle w:val="StyleStyleBold12pt"/>
          <w:rFonts w:ascii="Times New Roman" w:hAnsi="Times New Roman"/>
        </w:rPr>
      </w:pPr>
    </w:p>
    <w:p w14:paraId="032A363B"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Vote </w:t>
      </w:r>
      <w:proofErr w:type="spellStart"/>
      <w:r w:rsidRPr="00A60A99">
        <w:rPr>
          <w:rStyle w:val="StyleStyleBold12pt"/>
          <w:rFonts w:ascii="Times New Roman" w:hAnsi="Times New Roman"/>
        </w:rPr>
        <w:t>neg</w:t>
      </w:r>
      <w:proofErr w:type="spellEnd"/>
      <w:r w:rsidRPr="00A60A99">
        <w:rPr>
          <w:rStyle w:val="StyleStyleBold12pt"/>
          <w:rFonts w:ascii="Times New Roman" w:hAnsi="Times New Roman"/>
        </w:rPr>
        <w:t xml:space="preserve"> — </w:t>
      </w:r>
    </w:p>
    <w:p w14:paraId="056F2A56" w14:textId="77777777" w:rsidR="00FC2DC7" w:rsidRPr="00A60A99" w:rsidRDefault="00FC2DC7" w:rsidP="00FC2DC7">
      <w:pPr>
        <w:rPr>
          <w:rStyle w:val="StyleStyleBold12pt"/>
          <w:rFonts w:ascii="Times New Roman" w:hAnsi="Times New Roman"/>
        </w:rPr>
      </w:pPr>
    </w:p>
    <w:p w14:paraId="14B7E1DD"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Limits and Ground – restricting the topic to US economic engagement provides a structural limitation – including foreign sanctions balloons the number of </w:t>
      </w:r>
      <w:proofErr w:type="spellStart"/>
      <w:r w:rsidRPr="00A60A99">
        <w:rPr>
          <w:rStyle w:val="StyleStyleBold12pt"/>
          <w:rFonts w:ascii="Times New Roman" w:hAnsi="Times New Roman"/>
        </w:rPr>
        <w:t>affs</w:t>
      </w:r>
      <w:proofErr w:type="spellEnd"/>
      <w:r w:rsidRPr="00A60A99">
        <w:rPr>
          <w:rStyle w:val="StyleStyleBold12pt"/>
          <w:rFonts w:ascii="Times New Roman" w:hAnsi="Times New Roman"/>
        </w:rPr>
        <w:t xml:space="preserve"> to justify any sanction the US has in the </w:t>
      </w:r>
      <w:proofErr w:type="spellStart"/>
      <w:r w:rsidRPr="00A60A99">
        <w:rPr>
          <w:rStyle w:val="StyleStyleBold12pt"/>
          <w:rFonts w:ascii="Times New Roman" w:hAnsi="Times New Roman"/>
        </w:rPr>
        <w:t>squo</w:t>
      </w:r>
      <w:proofErr w:type="spellEnd"/>
      <w:r w:rsidRPr="00A60A99">
        <w:rPr>
          <w:rStyle w:val="StyleStyleBold12pt"/>
          <w:rFonts w:ascii="Times New Roman" w:hAnsi="Times New Roman"/>
        </w:rPr>
        <w:t xml:space="preserve"> – eviscerates </w:t>
      </w:r>
      <w:proofErr w:type="spellStart"/>
      <w:r w:rsidRPr="00A60A99">
        <w:rPr>
          <w:rStyle w:val="StyleStyleBold12pt"/>
          <w:rFonts w:ascii="Times New Roman" w:hAnsi="Times New Roman"/>
        </w:rPr>
        <w:t>neg</w:t>
      </w:r>
      <w:proofErr w:type="spellEnd"/>
      <w:r w:rsidRPr="00A60A99">
        <w:rPr>
          <w:rStyle w:val="StyleStyleBold12pt"/>
          <w:rFonts w:ascii="Times New Roman" w:hAnsi="Times New Roman"/>
        </w:rPr>
        <w:t xml:space="preserve"> ground</w:t>
      </w:r>
    </w:p>
    <w:p w14:paraId="6D60A3BB"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 xml:space="preserve">1NC </w:t>
      </w:r>
      <w:proofErr w:type="spellStart"/>
      <w:r w:rsidRPr="00A60A99">
        <w:rPr>
          <w:rFonts w:ascii="Times New Roman" w:hAnsi="Times New Roman" w:cs="Times New Roman"/>
        </w:rPr>
        <w:t>Kritik</w:t>
      </w:r>
      <w:proofErr w:type="spellEnd"/>
    </w:p>
    <w:p w14:paraId="2F762054"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The pathological belief in trade as a panacea reifies corporate governance – endless imperialist interventions in the name of the liberal order culminate in the despotism of the global South and environmental destruction – turns the case</w:t>
      </w:r>
    </w:p>
    <w:p w14:paraId="61C2FB39" w14:textId="77777777" w:rsidR="00FC2DC7" w:rsidRPr="00A60A99" w:rsidRDefault="00FC2DC7" w:rsidP="00FC2DC7">
      <w:pPr>
        <w:rPr>
          <w:rFonts w:ascii="Times New Roman" w:hAnsi="Times New Roman"/>
        </w:rPr>
      </w:pPr>
      <w:proofErr w:type="spellStart"/>
      <w:r w:rsidRPr="00A60A99">
        <w:rPr>
          <w:rFonts w:ascii="Times New Roman" w:hAnsi="Times New Roman"/>
        </w:rPr>
        <w:t>Nafeez</w:t>
      </w:r>
      <w:proofErr w:type="spellEnd"/>
      <w:r w:rsidRPr="00A60A99">
        <w:rPr>
          <w:rFonts w:ascii="Times New Roman" w:hAnsi="Times New Roman"/>
        </w:rPr>
        <w:t xml:space="preserve"> </w:t>
      </w:r>
      <w:proofErr w:type="spellStart"/>
      <w:r w:rsidRPr="00A60A99">
        <w:rPr>
          <w:rFonts w:ascii="Times New Roman" w:hAnsi="Times New Roman"/>
        </w:rPr>
        <w:t>Mosaddeq</w:t>
      </w:r>
      <w:proofErr w:type="spellEnd"/>
      <w:r w:rsidRPr="00A60A99">
        <w:rPr>
          <w:rFonts w:ascii="Times New Roman" w:hAnsi="Times New Roman"/>
        </w:rPr>
        <w:t xml:space="preserve"> </w:t>
      </w:r>
      <w:r w:rsidRPr="00A60A99">
        <w:rPr>
          <w:rStyle w:val="StyleStyleBold12pt"/>
          <w:rFonts w:ascii="Times New Roman" w:hAnsi="Times New Roman"/>
        </w:rPr>
        <w:t>Ahmed</w:t>
      </w:r>
      <w:r w:rsidRPr="00A60A99">
        <w:rPr>
          <w:rFonts w:ascii="Times New Roman" w:hAnsi="Times New Roman"/>
        </w:rPr>
        <w:t xml:space="preserve"> is Executive Director of the Institute for Policy Research and Development (IPRD), an independent think tank focused on the study of violent conflict, he has taught at the Department of International Rel</w:t>
      </w:r>
      <w:bookmarkStart w:id="0" w:name="_GoBack"/>
      <w:bookmarkEnd w:id="0"/>
      <w:r w:rsidRPr="00A60A99">
        <w:rPr>
          <w:rFonts w:ascii="Times New Roman" w:hAnsi="Times New Roman"/>
        </w:rPr>
        <w:t xml:space="preserve">ations, University of Sussex, </w:t>
      </w:r>
      <w:r w:rsidRPr="00A60A99">
        <w:rPr>
          <w:rStyle w:val="StyleStyleBold12pt"/>
          <w:rFonts w:ascii="Times New Roman" w:hAnsi="Times New Roman"/>
        </w:rPr>
        <w:t>2007,</w:t>
      </w:r>
      <w:r w:rsidRPr="00A60A99">
        <w:rPr>
          <w:rFonts w:ascii="Times New Roman" w:hAnsi="Times New Roman"/>
        </w:rPr>
        <w:t xml:space="preserve"> “STRUCTURAL VIOLENCE AS A FORM OF GENOCIDE THE IMPACT OF THE INTERNATIONAL ECONOMIC ORDER”, PDF</w:t>
      </w:r>
    </w:p>
    <w:p w14:paraId="102CA934" w14:textId="77777777" w:rsidR="00FC2DC7" w:rsidRDefault="00FC2DC7" w:rsidP="00FC2DC7">
      <w:r w:rsidRPr="00FC2DC7">
        <w:t xml:space="preserve">The Impact of Globalization IMF/World Bank stabilization and </w:t>
      </w:r>
      <w:proofErr w:type="spellStart"/>
      <w:r w:rsidRPr="00FC2DC7">
        <w:t>struc</w:t>
      </w:r>
      <w:proofErr w:type="spellEnd"/>
      <w:r w:rsidRPr="00FC2DC7">
        <w:t xml:space="preserve">­ </w:t>
      </w:r>
      <w:proofErr w:type="spellStart"/>
      <w:r w:rsidRPr="00FC2DC7">
        <w:t>tural</w:t>
      </w:r>
      <w:proofErr w:type="spellEnd"/>
      <w:r w:rsidRPr="00FC2DC7">
        <w:t xml:space="preserve"> adjustment </w:t>
      </w:r>
      <w:proofErr w:type="spellStart"/>
      <w:r w:rsidRPr="00FC2DC7">
        <w:t>programmes</w:t>
      </w:r>
      <w:proofErr w:type="spellEnd"/>
      <w:r w:rsidRPr="00FC2DC7">
        <w:t xml:space="preserve"> </w:t>
      </w:r>
    </w:p>
    <w:p w14:paraId="1C63EE29" w14:textId="77777777" w:rsidR="00FC2DC7" w:rsidRDefault="00FC2DC7" w:rsidP="00FC2DC7">
      <w:r>
        <w:t>AND</w:t>
      </w:r>
    </w:p>
    <w:p w14:paraId="40B44C33" w14:textId="77777777" w:rsidR="00FC2DC7" w:rsidRPr="00FC2DC7" w:rsidRDefault="00FC2DC7" w:rsidP="00FC2DC7">
      <w:proofErr w:type="gramStart"/>
      <w:r w:rsidRPr="00FC2DC7">
        <w:t>it</w:t>
      </w:r>
      <w:proofErr w:type="gramEnd"/>
      <w:r w:rsidRPr="00FC2DC7">
        <w:t xml:space="preserve"> must be seen as possessing markedly genocidal or </w:t>
      </w:r>
      <w:proofErr w:type="spellStart"/>
      <w:r w:rsidRPr="00FC2DC7">
        <w:t>quasi­genocidal</w:t>
      </w:r>
      <w:proofErr w:type="spellEnd"/>
      <w:r w:rsidRPr="00FC2DC7">
        <w:t xml:space="preserve"> characteristics.</w:t>
      </w:r>
    </w:p>
    <w:p w14:paraId="5FDC07EF" w14:textId="77777777" w:rsidR="00FC2DC7" w:rsidRPr="00A60A99" w:rsidRDefault="00FC2DC7" w:rsidP="00FC2DC7">
      <w:pPr>
        <w:rPr>
          <w:rStyle w:val="StyleStyleBold12pt"/>
          <w:rFonts w:ascii="Times New Roman" w:hAnsi="Times New Roman"/>
        </w:rPr>
      </w:pPr>
    </w:p>
    <w:p w14:paraId="172939A3"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The alternative is a process of critique that challenges the ideology of capital by prioritizing human development over production </w:t>
      </w:r>
    </w:p>
    <w:p w14:paraId="2394E594"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Lebowitz</w:t>
      </w:r>
      <w:proofErr w:type="spellEnd"/>
      <w:r w:rsidRPr="00A60A99">
        <w:rPr>
          <w:rStyle w:val="StyleStyleBold12pt"/>
          <w:rFonts w:ascii="Times New Roman" w:hAnsi="Times New Roman"/>
        </w:rPr>
        <w:t xml:space="preserve"> 07</w:t>
      </w:r>
      <w:r w:rsidRPr="00A60A99">
        <w:rPr>
          <w:rFonts w:ascii="Times New Roman" w:hAnsi="Times New Roman"/>
          <w:sz w:val="16"/>
        </w:rPr>
        <w:t xml:space="preserve"> </w:t>
      </w:r>
      <w:r w:rsidRPr="00A60A99">
        <w:rPr>
          <w:rFonts w:ascii="Times New Roman" w:hAnsi="Times New Roman"/>
        </w:rPr>
        <w:t xml:space="preserve">(Michael A. </w:t>
      </w:r>
      <w:proofErr w:type="spellStart"/>
      <w:r w:rsidRPr="00A60A99">
        <w:rPr>
          <w:rFonts w:ascii="Times New Roman" w:hAnsi="Times New Roman"/>
        </w:rPr>
        <w:t>Lebowitz</w:t>
      </w:r>
      <w:proofErr w:type="spellEnd"/>
      <w:r w:rsidRPr="00A60A99">
        <w:rPr>
          <w:rFonts w:ascii="Times New Roman" w:hAnsi="Times New Roman"/>
        </w:rPr>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9" w:history="1">
        <w:r w:rsidRPr="00A60A99">
          <w:rPr>
            <w:rFonts w:ascii="Times New Roman" w:hAnsi="Times New Roman"/>
          </w:rPr>
          <w:t>http://monthlyreview.org/2007/07/01/venezuela-a-good-example-of-the-bad-left-of-latin-america</w:t>
        </w:r>
      </w:hyperlink>
      <w:r w:rsidRPr="00A60A99">
        <w:rPr>
          <w:rFonts w:ascii="Times New Roman" w:hAnsi="Times New Roman"/>
        </w:rPr>
        <w:t>)</w:t>
      </w:r>
    </w:p>
    <w:p w14:paraId="22381D8F" w14:textId="77777777" w:rsidR="00FC2DC7" w:rsidRDefault="00FC2DC7" w:rsidP="00FC2DC7">
      <w:r w:rsidRPr="00FC2DC7">
        <w:t xml:space="preserve">What constitutes a real alternative to capitalism? I suggest that it is a society </w:t>
      </w:r>
    </w:p>
    <w:p w14:paraId="5DD2B2AA" w14:textId="77777777" w:rsidR="00FC2DC7" w:rsidRDefault="00FC2DC7" w:rsidP="00FC2DC7">
      <w:r>
        <w:t>AND</w:t>
      </w:r>
    </w:p>
    <w:p w14:paraId="771D1B0A" w14:textId="77777777" w:rsidR="00FC2DC7" w:rsidRPr="00FC2DC7" w:rsidRDefault="00FC2DC7" w:rsidP="00FC2DC7">
      <w:proofErr w:type="gramStart"/>
      <w:r w:rsidRPr="00FC2DC7">
        <w:t>of</w:t>
      </w:r>
      <w:proofErr w:type="gramEnd"/>
      <w:r w:rsidRPr="00FC2DC7">
        <w:t xml:space="preserve"> capital and also ideologically arming and mobilizing people to build that alternative.</w:t>
      </w:r>
    </w:p>
    <w:p w14:paraId="32A3556E"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Politics</w:t>
      </w:r>
    </w:p>
    <w:p w14:paraId="3F112E1C"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Republicans have resumed their push – Obama’s leverage is key to sustain talks and prevent more sanctions</w:t>
      </w:r>
    </w:p>
    <w:p w14:paraId="1122B726" w14:textId="77777777" w:rsidR="00FC2DC7" w:rsidRPr="00A60A99" w:rsidRDefault="00FC2DC7" w:rsidP="00FC2DC7">
      <w:pPr>
        <w:rPr>
          <w:rFonts w:ascii="Times New Roman" w:hAnsi="Times New Roman"/>
        </w:rPr>
      </w:pPr>
      <w:r w:rsidRPr="00A60A99">
        <w:rPr>
          <w:rFonts w:ascii="Times New Roman" w:hAnsi="Times New Roman"/>
        </w:rPr>
        <w:t xml:space="preserve">Jennifer </w:t>
      </w:r>
      <w:r w:rsidRPr="00A60A99">
        <w:rPr>
          <w:rStyle w:val="StyleStyleBold12pt"/>
          <w:rFonts w:ascii="Times New Roman" w:hAnsi="Times New Roman"/>
        </w:rPr>
        <w:t>Rubin</w:t>
      </w:r>
      <w:r w:rsidRPr="00A60A99">
        <w:rPr>
          <w:rFonts w:ascii="Times New Roman" w:hAnsi="Times New Roman"/>
        </w:rPr>
        <w:t xml:space="preserve"> </w:t>
      </w:r>
      <w:r w:rsidRPr="00A60A99">
        <w:rPr>
          <w:rStyle w:val="StyleStyleBold12pt"/>
          <w:rFonts w:ascii="Times New Roman" w:hAnsi="Times New Roman"/>
        </w:rPr>
        <w:t>3/17</w:t>
      </w:r>
      <w:r w:rsidRPr="00A60A99">
        <w:rPr>
          <w:rFonts w:ascii="Times New Roman" w:hAnsi="Times New Roman"/>
        </w:rPr>
        <w:t xml:space="preserve">/14, Washington Post, (“Senate again tries to stiffen Obama’s spine on Iran”, </w:t>
      </w:r>
      <w:hyperlink r:id="rId10" w:history="1">
        <w:r w:rsidRPr="00A60A99">
          <w:rPr>
            <w:rFonts w:ascii="Times New Roman" w:hAnsi="Times New Roman"/>
          </w:rPr>
          <w:t>http://www.washingtonpost.com/blogs/right-turn/wp/2014/03/17/senate-again-tries-to-stiffen-obamas-spine-on-iran/</w:t>
        </w:r>
      </w:hyperlink>
      <w:r w:rsidRPr="00A60A99">
        <w:rPr>
          <w:rFonts w:ascii="Times New Roman" w:hAnsi="Times New Roman"/>
        </w:rPr>
        <w:t>, AW)</w:t>
      </w:r>
    </w:p>
    <w:p w14:paraId="7BD8F183" w14:textId="77777777" w:rsidR="00FC2DC7" w:rsidRDefault="00FC2DC7" w:rsidP="00FC2DC7">
      <w:r w:rsidRPr="00FC2DC7">
        <w:t xml:space="preserve">Some 82 senators have signed a letter to President Obama laying out the terms of </w:t>
      </w:r>
    </w:p>
    <w:p w14:paraId="4CB61E15" w14:textId="77777777" w:rsidR="00FC2DC7" w:rsidRDefault="00FC2DC7" w:rsidP="00FC2DC7">
      <w:r>
        <w:t>AND</w:t>
      </w:r>
    </w:p>
    <w:p w14:paraId="01ACF043" w14:textId="77777777" w:rsidR="00FC2DC7" w:rsidRPr="00FC2DC7" w:rsidRDefault="00FC2DC7" w:rsidP="00FC2DC7">
      <w:proofErr w:type="gramStart"/>
      <w:r w:rsidRPr="00FC2DC7">
        <w:t>this</w:t>
      </w:r>
      <w:proofErr w:type="gramEnd"/>
      <w:r w:rsidRPr="00FC2DC7">
        <w:t xml:space="preserve"> point, especially given the administration’s lack of credibility, is noise.</w:t>
      </w:r>
    </w:p>
    <w:p w14:paraId="6289EBA4" w14:textId="77777777" w:rsidR="00FC2DC7" w:rsidRPr="00A60A99" w:rsidRDefault="00FC2DC7" w:rsidP="00FC2DC7">
      <w:pPr>
        <w:pStyle w:val="TagText"/>
        <w:rPr>
          <w:rFonts w:ascii="Times New Roman" w:hAnsi="Times New Roman"/>
        </w:rPr>
      </w:pPr>
    </w:p>
    <w:p w14:paraId="6021E059"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The plan is a massive congressional fight that infects the legislative future of unrelated initiatives </w:t>
      </w:r>
    </w:p>
    <w:p w14:paraId="0EA8AB26" w14:textId="77777777" w:rsidR="00FC2DC7" w:rsidRPr="00A60A99" w:rsidRDefault="00FC2DC7" w:rsidP="00FC2DC7">
      <w:pPr>
        <w:rPr>
          <w:rFonts w:ascii="Times New Roman" w:hAnsi="Times New Roman"/>
          <w:b/>
          <w:sz w:val="24"/>
        </w:rPr>
      </w:pPr>
      <w:proofErr w:type="spellStart"/>
      <w:r w:rsidRPr="00A60A99">
        <w:rPr>
          <w:rStyle w:val="StyleStyleBold12pt"/>
          <w:rFonts w:ascii="Times New Roman" w:hAnsi="Times New Roman"/>
        </w:rPr>
        <w:t>LeoGrande</w:t>
      </w:r>
      <w:proofErr w:type="spellEnd"/>
      <w:r w:rsidRPr="00A60A99">
        <w:rPr>
          <w:rStyle w:val="StyleStyleBold12pt"/>
          <w:rFonts w:ascii="Times New Roman" w:hAnsi="Times New Roman"/>
        </w:rPr>
        <w:t xml:space="preserve"> 12 </w:t>
      </w:r>
      <w:r w:rsidRPr="00A60A99">
        <w:rPr>
          <w:rFonts w:ascii="Times New Roman" w:hAnsi="Times New Roman"/>
        </w:rPr>
        <w:t xml:space="preserve">[William M. </w:t>
      </w:r>
      <w:proofErr w:type="spellStart"/>
      <w:r w:rsidRPr="00A60A99">
        <w:rPr>
          <w:rFonts w:ascii="Times New Roman" w:hAnsi="Times New Roman"/>
        </w:rPr>
        <w:t>LeoGrande</w:t>
      </w:r>
      <w:proofErr w:type="spellEnd"/>
      <w:r w:rsidRPr="00A60A99">
        <w:rPr>
          <w:rFonts w:ascii="Times New Roman" w:hAnsi="Times New Roman"/>
        </w:rPr>
        <w:t xml:space="preserve"> School of Public Affairs American University, Professor of Government and a specialist in Latin American politics and U.S. foreign policy toward Latin America, Professor </w:t>
      </w:r>
      <w:proofErr w:type="spellStart"/>
      <w:r w:rsidRPr="00A60A99">
        <w:rPr>
          <w:rFonts w:ascii="Times New Roman" w:hAnsi="Times New Roman"/>
        </w:rPr>
        <w:t>LeoGrande</w:t>
      </w:r>
      <w:proofErr w:type="spellEnd"/>
      <w:r w:rsidRPr="00A60A99">
        <w:rPr>
          <w:rFonts w:ascii="Times New Roman" w:hAnsi="Times New Roman"/>
        </w:rPr>
        <w:t xml:space="preserve"> has been a frequent adviser to government and private sector agencies, 12/18/12, http://www.american.edu/clals/upload/LeoGrande-Fresh-Start.pdf]</w:t>
      </w:r>
    </w:p>
    <w:p w14:paraId="77BA8B19" w14:textId="77777777" w:rsidR="00FC2DC7" w:rsidRDefault="00FC2DC7" w:rsidP="00FC2DC7">
      <w:r w:rsidRPr="00FC2DC7">
        <w:t xml:space="preserve">Where in the executive branch will control over Cuba policy lie? Political considerations played </w:t>
      </w:r>
    </w:p>
    <w:p w14:paraId="4A77240F" w14:textId="77777777" w:rsidR="00FC2DC7" w:rsidRDefault="00FC2DC7" w:rsidP="00FC2DC7">
      <w:r>
        <w:t>AND</w:t>
      </w:r>
    </w:p>
    <w:p w14:paraId="57AF3587" w14:textId="77777777" w:rsidR="00FC2DC7" w:rsidRPr="00FC2DC7" w:rsidRDefault="00FC2DC7" w:rsidP="00FC2DC7">
      <w:proofErr w:type="gramStart"/>
      <w:r w:rsidRPr="00FC2DC7">
        <w:t>capital</w:t>
      </w:r>
      <w:proofErr w:type="gramEnd"/>
      <w:r w:rsidRPr="00FC2DC7">
        <w:t xml:space="preserve"> rarely happen unless the urgency of the problem forces policymakers to take action</w:t>
      </w:r>
    </w:p>
    <w:p w14:paraId="77A57353" w14:textId="77777777" w:rsidR="00FC2DC7" w:rsidRPr="00A60A99" w:rsidRDefault="00FC2DC7" w:rsidP="00FC2DC7">
      <w:pPr>
        <w:rPr>
          <w:rStyle w:val="StyleStyleBold12pt"/>
          <w:rFonts w:ascii="Times New Roman" w:hAnsi="Times New Roman"/>
        </w:rPr>
      </w:pPr>
    </w:p>
    <w:p w14:paraId="21463DF3"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The GOP will exploit this to flip Democratic votes on Iran—causes sanctions</w:t>
      </w:r>
    </w:p>
    <w:p w14:paraId="1EC3646D" w14:textId="77777777" w:rsidR="00FC2DC7" w:rsidRPr="00A60A99" w:rsidRDefault="00FC2DC7" w:rsidP="00FC2DC7">
      <w:pPr>
        <w:rPr>
          <w:rFonts w:ascii="Times New Roman" w:hAnsi="Times New Roman"/>
        </w:rPr>
      </w:pPr>
      <w:r w:rsidRPr="00A60A99">
        <w:rPr>
          <w:rFonts w:ascii="Times New Roman" w:hAnsi="Times New Roman"/>
        </w:rPr>
        <w:t xml:space="preserve">Josh </w:t>
      </w:r>
      <w:proofErr w:type="spellStart"/>
      <w:r w:rsidRPr="00A60A99">
        <w:rPr>
          <w:rStyle w:val="StyleStyleBold12pt"/>
          <w:rFonts w:ascii="Times New Roman" w:hAnsi="Times New Roman"/>
        </w:rPr>
        <w:t>Rogin</w:t>
      </w:r>
      <w:proofErr w:type="spellEnd"/>
      <w:r w:rsidRPr="00A60A99">
        <w:rPr>
          <w:rFonts w:ascii="Times New Roman" w:hAnsi="Times New Roman"/>
        </w:rPr>
        <w:t xml:space="preserve">, Daily Beast, </w:t>
      </w:r>
      <w:r w:rsidRPr="00A60A99">
        <w:rPr>
          <w:rStyle w:val="StyleStyleBold12pt"/>
          <w:rFonts w:ascii="Times New Roman" w:hAnsi="Times New Roman"/>
        </w:rPr>
        <w:t>2/5</w:t>
      </w:r>
      <w:r w:rsidRPr="00A60A99">
        <w:rPr>
          <w:rFonts w:ascii="Times New Roman" w:hAnsi="Times New Roman"/>
        </w:rPr>
        <w:t>/14, GOP Will Force Reid to Save Obama’s Iran Policy—Over and Over Again, www.thedailybeast.com/articles/2014/02/05/gop-will-force-reid-to-save-obama-s-iran-policy-over-and-over-again.html</w:t>
      </w:r>
    </w:p>
    <w:p w14:paraId="48F07892" w14:textId="77777777" w:rsidR="00FC2DC7" w:rsidRPr="00A60A99" w:rsidRDefault="00FC2DC7" w:rsidP="00FC2DC7">
      <w:pPr>
        <w:rPr>
          <w:rFonts w:ascii="Times New Roman" w:hAnsi="Times New Roman"/>
        </w:rPr>
      </w:pPr>
      <w:r w:rsidRPr="00A60A99">
        <w:rPr>
          <w:rStyle w:val="IntenseEmphasis"/>
          <w:rFonts w:ascii="Times New Roman" w:hAnsi="Times New Roman"/>
        </w:rPr>
        <w:t xml:space="preserve">Dozens of </w:t>
      </w:r>
      <w:r w:rsidRPr="00A60A99">
        <w:rPr>
          <w:rStyle w:val="IntenseEmphasis"/>
          <w:rFonts w:ascii="Times New Roman" w:hAnsi="Times New Roman"/>
          <w:highlight w:val="cyan"/>
        </w:rPr>
        <w:t>Republican senators joined</w:t>
      </w:r>
      <w:r w:rsidRPr="00A60A99">
        <w:rPr>
          <w:rFonts w:ascii="Times New Roman" w:hAnsi="Times New Roman"/>
        </w:rPr>
        <w:t xml:space="preserve"> Wednesday </w:t>
      </w:r>
      <w:r w:rsidRPr="00A60A99">
        <w:rPr>
          <w:rStyle w:val="IntenseEmphasis"/>
          <w:rFonts w:ascii="Times New Roman" w:hAnsi="Times New Roman"/>
          <w:highlight w:val="cyan"/>
        </w:rPr>
        <w:t>to demand</w:t>
      </w:r>
      <w:r w:rsidRPr="00A60A99">
        <w:rPr>
          <w:rFonts w:ascii="Times New Roman" w:hAnsi="Times New Roman"/>
        </w:rPr>
        <w:t xml:space="preserve"> that Harry </w:t>
      </w:r>
      <w:r w:rsidRPr="00A60A99">
        <w:rPr>
          <w:rStyle w:val="IntenseEmphasis"/>
          <w:rFonts w:ascii="Times New Roman" w:hAnsi="Times New Roman"/>
          <w:highlight w:val="cyan"/>
        </w:rPr>
        <w:t>Reid allow a floor vote on a new</w:t>
      </w:r>
      <w:r w:rsidRPr="00A60A99">
        <w:rPr>
          <w:rStyle w:val="IntenseEmphasis"/>
          <w:rFonts w:ascii="Times New Roman" w:hAnsi="Times New Roman"/>
        </w:rPr>
        <w:t xml:space="preserve"> Iran </w:t>
      </w:r>
      <w:r w:rsidRPr="00A60A99">
        <w:rPr>
          <w:rStyle w:val="IntenseEmphasis"/>
          <w:rFonts w:ascii="Times New Roman" w:hAnsi="Times New Roman"/>
          <w:highlight w:val="cyan"/>
        </w:rPr>
        <w:t>sanctions bill</w:t>
      </w:r>
      <w:r w:rsidRPr="00A60A99">
        <w:rPr>
          <w:rFonts w:ascii="Times New Roman" w:hAnsi="Times New Roman"/>
        </w:rPr>
        <w:t xml:space="preserve">. </w:t>
      </w:r>
      <w:r w:rsidRPr="00A60A99">
        <w:rPr>
          <w:rStyle w:val="IntenseEmphasis"/>
          <w:rFonts w:ascii="Times New Roman" w:hAnsi="Times New Roman"/>
        </w:rPr>
        <w:t>If he doesn’t, they are planning to make his life miserable</w:t>
      </w:r>
      <w:r w:rsidRPr="00A60A99">
        <w:rPr>
          <w:rFonts w:ascii="Times New Roman" w:hAnsi="Times New Roman"/>
        </w:rPr>
        <w:t>.</w:t>
      </w:r>
    </w:p>
    <w:p w14:paraId="4C4E641C" w14:textId="77777777" w:rsidR="00FC2DC7" w:rsidRDefault="00FC2DC7" w:rsidP="00FC2DC7">
      <w:r w:rsidRPr="00FC2DC7">
        <w:t xml:space="preserve">The Republican Senate caucus is planning to use every parliamentary trick in the book to </w:t>
      </w:r>
    </w:p>
    <w:p w14:paraId="766375AA" w14:textId="77777777" w:rsidR="00FC2DC7" w:rsidRDefault="00FC2DC7" w:rsidP="00FC2DC7">
      <w:r>
        <w:t>AND</w:t>
      </w:r>
    </w:p>
    <w:p w14:paraId="60A5DF63" w14:textId="77777777" w:rsidR="00FC2DC7" w:rsidRPr="00FC2DC7" w:rsidRDefault="00FC2DC7" w:rsidP="00FC2DC7">
      <w:proofErr w:type="gramStart"/>
      <w:r w:rsidRPr="00FC2DC7">
        <w:t>pushing</w:t>
      </w:r>
      <w:proofErr w:type="gramEnd"/>
      <w:r w:rsidRPr="00FC2DC7">
        <w:t xml:space="preserve"> the vote total past a veto-proof two-thirds supermajority.</w:t>
      </w:r>
    </w:p>
    <w:p w14:paraId="5677B0B4" w14:textId="77777777" w:rsidR="00FC2DC7" w:rsidRPr="00A60A99" w:rsidRDefault="00FC2DC7" w:rsidP="00FC2DC7">
      <w:pPr>
        <w:rPr>
          <w:rStyle w:val="StyleStyleBold12pt"/>
          <w:rFonts w:ascii="Times New Roman" w:hAnsi="Times New Roman"/>
        </w:rPr>
      </w:pPr>
    </w:p>
    <w:p w14:paraId="48C2DE21"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Sanctions causes Russia China war – extinction </w:t>
      </w:r>
    </w:p>
    <w:p w14:paraId="76D071AD" w14:textId="77777777" w:rsidR="00FC2DC7" w:rsidRPr="00A60A99" w:rsidRDefault="00FC2DC7" w:rsidP="00FC2DC7">
      <w:pPr>
        <w:rPr>
          <w:rFonts w:ascii="Times New Roman" w:hAnsi="Times New Roman"/>
        </w:rPr>
      </w:pPr>
      <w:r w:rsidRPr="00A60A99">
        <w:rPr>
          <w:rStyle w:val="StyleStyleBold12pt"/>
          <w:rFonts w:ascii="Times New Roman" w:hAnsi="Times New Roman"/>
        </w:rPr>
        <w:t>Morgan 9</w:t>
      </w:r>
      <w:r w:rsidRPr="00A60A99">
        <w:rPr>
          <w:rFonts w:ascii="Times New Roman" w:hAnsi="Times New Roman"/>
        </w:rPr>
        <w:t xml:space="preserve"> (Dennis Ray Morgan, </w:t>
      </w:r>
      <w:proofErr w:type="spellStart"/>
      <w:r w:rsidRPr="00A60A99">
        <w:rPr>
          <w:rFonts w:ascii="Times New Roman" w:hAnsi="Times New Roman"/>
        </w:rPr>
        <w:t>Hankuk</w:t>
      </w:r>
      <w:proofErr w:type="spellEnd"/>
      <w:r w:rsidRPr="00A60A99">
        <w:rPr>
          <w:rFonts w:ascii="Times New Roman" w:hAnsi="Times New Roman"/>
        </w:rPr>
        <w:t xml:space="preserve"> University of Foreign Studies, </w:t>
      </w:r>
      <w:proofErr w:type="spellStart"/>
      <w:r w:rsidRPr="00A60A99">
        <w:rPr>
          <w:rFonts w:ascii="Times New Roman" w:hAnsi="Times New Roman"/>
        </w:rPr>
        <w:t>Yongin</w:t>
      </w:r>
      <w:proofErr w:type="spellEnd"/>
      <w:r w:rsidRPr="00A60A99">
        <w:rPr>
          <w:rFonts w:ascii="Times New Roman" w:hAnsi="Times New Roman"/>
        </w:rPr>
        <w:t xml:space="preserve"> Campus - South Korea, Futures, Volume 41, Issue 10, December 2009, Pages 683-693)</w:t>
      </w:r>
    </w:p>
    <w:p w14:paraId="35A5E3F2" w14:textId="77777777" w:rsidR="00FC2DC7" w:rsidRDefault="00FC2DC7" w:rsidP="00FC2DC7">
      <w:r w:rsidRPr="00FC2DC7">
        <w:t>This scenario has gained even more plausibility since a January 2007 Sunday Times report [</w:t>
      </w:r>
    </w:p>
    <w:p w14:paraId="38269C8C" w14:textId="77777777" w:rsidR="00FC2DC7" w:rsidRDefault="00FC2DC7" w:rsidP="00FC2DC7">
      <w:r>
        <w:t>AND</w:t>
      </w:r>
    </w:p>
    <w:p w14:paraId="3C507456" w14:textId="77777777" w:rsidR="00FC2DC7" w:rsidRPr="00FC2DC7" w:rsidRDefault="00FC2DC7" w:rsidP="00FC2DC7">
      <w:proofErr w:type="gramStart"/>
      <w:r w:rsidRPr="00FC2DC7">
        <w:t>retaliates</w:t>
      </w:r>
      <w:proofErr w:type="gramEnd"/>
      <w:r w:rsidRPr="00FC2DC7">
        <w:t xml:space="preserve"> with nuclear attacks on Russia and possibly on China as well.11</w:t>
      </w:r>
    </w:p>
    <w:p w14:paraId="758BDA09" w14:textId="77777777" w:rsidR="00FC2DC7" w:rsidRPr="00A60A99" w:rsidRDefault="00FC2DC7" w:rsidP="00FC2DC7">
      <w:pPr>
        <w:rPr>
          <w:rFonts w:ascii="Times New Roman" w:hAnsi="Times New Roman"/>
        </w:rPr>
      </w:pPr>
    </w:p>
    <w:p w14:paraId="11388076"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ALBA</w:t>
      </w:r>
    </w:p>
    <w:p w14:paraId="3FA4E5A4"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Latin American geopolitics </w:t>
      </w:r>
      <w:proofErr w:type="gramStart"/>
      <w:r w:rsidRPr="00A60A99">
        <w:rPr>
          <w:rStyle w:val="StyleStyleBold12pt"/>
          <w:rFonts w:ascii="Times New Roman" w:hAnsi="Times New Roman"/>
        </w:rPr>
        <w:t>are</w:t>
      </w:r>
      <w:proofErr w:type="gramEnd"/>
      <w:r w:rsidRPr="00A60A99">
        <w:rPr>
          <w:rStyle w:val="StyleStyleBold12pt"/>
          <w:rFonts w:ascii="Times New Roman" w:hAnsi="Times New Roman"/>
        </w:rPr>
        <w:t xml:space="preserve"> split for the time being – but an indication of Cuban preeminence unites them</w:t>
      </w:r>
    </w:p>
    <w:p w14:paraId="340A95F4" w14:textId="77777777" w:rsidR="00FC2DC7" w:rsidRPr="00A60A99" w:rsidRDefault="00FC2DC7" w:rsidP="00FC2DC7">
      <w:pPr>
        <w:rPr>
          <w:rFonts w:ascii="Times New Roman" w:hAnsi="Times New Roman"/>
        </w:rPr>
      </w:pPr>
      <w:r w:rsidRPr="00A60A99">
        <w:rPr>
          <w:rFonts w:ascii="Times New Roman" w:hAnsi="Times New Roman"/>
        </w:rPr>
        <w:t xml:space="preserve">Damien </w:t>
      </w:r>
      <w:r w:rsidRPr="00A60A99">
        <w:rPr>
          <w:rStyle w:val="StyleStyleBold12pt"/>
          <w:rFonts w:ascii="Times New Roman" w:hAnsi="Times New Roman"/>
        </w:rPr>
        <w:t>Cave 2/21</w:t>
      </w:r>
      <w:r w:rsidRPr="00A60A99">
        <w:rPr>
          <w:rFonts w:ascii="Times New Roman" w:hAnsi="Times New Roman"/>
        </w:rPr>
        <w:t xml:space="preserve">, NY Times, (“Response From Latin American Leaders on Venezuelan Unrest Is Muted”, </w:t>
      </w:r>
      <w:hyperlink r:id="rId11" w:history="1">
        <w:r w:rsidRPr="00A60A99">
          <w:rPr>
            <w:rFonts w:ascii="Times New Roman" w:hAnsi="Times New Roman"/>
          </w:rPr>
          <w:t>http://www.nytimes.com/2014/02/22/world/americas/response-from-latin-american-leaders-on-venezuelan-unrest-is-muted.html?_r=0</w:t>
        </w:r>
      </w:hyperlink>
      <w:r w:rsidRPr="00A60A99">
        <w:rPr>
          <w:rFonts w:ascii="Times New Roman" w:hAnsi="Times New Roman"/>
        </w:rPr>
        <w:t>, AW)</w:t>
      </w:r>
    </w:p>
    <w:p w14:paraId="15276F29" w14:textId="77777777" w:rsidR="00FC2DC7" w:rsidRDefault="00FC2DC7" w:rsidP="00FC2DC7">
      <w:r w:rsidRPr="00FC2DC7">
        <w:t xml:space="preserve">MEXICO CITY — When President </w:t>
      </w:r>
      <w:proofErr w:type="spellStart"/>
      <w:r w:rsidRPr="00FC2DC7">
        <w:t>Nicolás</w:t>
      </w:r>
      <w:proofErr w:type="spellEnd"/>
      <w:r w:rsidRPr="00FC2DC7">
        <w:t xml:space="preserve"> </w:t>
      </w:r>
      <w:proofErr w:type="spellStart"/>
      <w:r w:rsidRPr="00FC2DC7">
        <w:t>Maduro</w:t>
      </w:r>
      <w:proofErr w:type="spellEnd"/>
      <w:r w:rsidRPr="00FC2DC7">
        <w:t xml:space="preserve"> of Venezuela arrived in Havana for a regional </w:t>
      </w:r>
    </w:p>
    <w:p w14:paraId="24E0303E" w14:textId="77777777" w:rsidR="00FC2DC7" w:rsidRDefault="00FC2DC7" w:rsidP="00FC2DC7">
      <w:r>
        <w:t>AND</w:t>
      </w:r>
    </w:p>
    <w:p w14:paraId="47A784C7" w14:textId="77777777" w:rsidR="00FC2DC7" w:rsidRPr="00FC2DC7" w:rsidRDefault="00FC2DC7" w:rsidP="00FC2DC7">
      <w:proofErr w:type="gramStart"/>
      <w:r w:rsidRPr="00FC2DC7">
        <w:t>and</w:t>
      </w:r>
      <w:proofErr w:type="gramEnd"/>
      <w:r w:rsidRPr="00FC2DC7">
        <w:t xml:space="preserve"> sustains Cuba. The politics of this are very, very complicated.”</w:t>
      </w:r>
    </w:p>
    <w:p w14:paraId="009DA05C" w14:textId="77777777" w:rsidR="00FC2DC7" w:rsidRPr="00A60A99" w:rsidRDefault="00FC2DC7" w:rsidP="00FC2DC7">
      <w:pPr>
        <w:rPr>
          <w:rStyle w:val="StyleStyleBold12pt"/>
          <w:rFonts w:ascii="Times New Roman" w:hAnsi="Times New Roman"/>
        </w:rPr>
      </w:pPr>
    </w:p>
    <w:p w14:paraId="3A1DA9A3"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Plan revives Latin American anti-Americanism – surrenders to Castro and lionizes Cuba</w:t>
      </w:r>
    </w:p>
    <w:p w14:paraId="1F019F3F" w14:textId="77777777" w:rsidR="00FC2DC7" w:rsidRPr="00A60A99" w:rsidRDefault="00FC2DC7" w:rsidP="00FC2DC7">
      <w:pPr>
        <w:rPr>
          <w:rFonts w:ascii="Times New Roman" w:hAnsi="Times New Roman"/>
        </w:rPr>
      </w:pPr>
      <w:r w:rsidRPr="00A60A99">
        <w:rPr>
          <w:rStyle w:val="StyleStyleBold12pt"/>
          <w:rFonts w:ascii="Times New Roman" w:hAnsi="Times New Roman"/>
        </w:rPr>
        <w:t>Brookes 9</w:t>
      </w:r>
      <w:r w:rsidRPr="00A60A99">
        <w:rPr>
          <w:rFonts w:ascii="Times New Roman" w:hAnsi="Times New Roman"/>
        </w:rPr>
        <w:t xml:space="preserve">, Peter Brookes, senior fellow for National Security Affairs in the Davis Institute at The Heritage Foundation, 4/16/09, (“Keep the Embargo, O”, </w:t>
      </w:r>
      <w:hyperlink r:id="rId12" w:history="1">
        <w:r w:rsidRPr="00A60A99">
          <w:rPr>
            <w:rFonts w:ascii="Times New Roman" w:hAnsi="Times New Roman"/>
          </w:rPr>
          <w:t>http://www.heritage.org/research/commentary/2009/04/keep-the-embargo-o</w:t>
        </w:r>
      </w:hyperlink>
      <w:r w:rsidRPr="00A60A99">
        <w:rPr>
          <w:rFonts w:ascii="Times New Roman" w:hAnsi="Times New Roman"/>
        </w:rPr>
        <w:t>, AW)</w:t>
      </w:r>
    </w:p>
    <w:p w14:paraId="1C46E857" w14:textId="77777777" w:rsidR="00FC2DC7" w:rsidRDefault="00FC2DC7" w:rsidP="00FC2DC7">
      <w:r w:rsidRPr="00FC2DC7">
        <w:t xml:space="preserve">In another outreach to roguish regimes, the Obama administration on Monday announced the easing </w:t>
      </w:r>
    </w:p>
    <w:p w14:paraId="674C0AC6" w14:textId="77777777" w:rsidR="00FC2DC7" w:rsidRDefault="00FC2DC7" w:rsidP="00FC2DC7">
      <w:r>
        <w:t>AND</w:t>
      </w:r>
    </w:p>
    <w:p w14:paraId="6B463E78" w14:textId="77777777" w:rsidR="00FC2DC7" w:rsidRPr="00FC2DC7" w:rsidRDefault="00FC2DC7" w:rsidP="00FC2DC7">
      <w:proofErr w:type="gramStart"/>
      <w:r w:rsidRPr="00FC2DC7">
        <w:t>communist</w:t>
      </w:r>
      <w:proofErr w:type="gramEnd"/>
      <w:r w:rsidRPr="00FC2DC7">
        <w:t xml:space="preserve"> regime, we should hold firm onto the leverage the embargo provides.</w:t>
      </w:r>
    </w:p>
    <w:p w14:paraId="00D77B0F" w14:textId="77777777" w:rsidR="00FC2DC7" w:rsidRPr="00A60A99" w:rsidRDefault="00FC2DC7" w:rsidP="00FC2DC7">
      <w:pPr>
        <w:rPr>
          <w:rStyle w:val="StyleStyleBold12pt"/>
          <w:rFonts w:ascii="Times New Roman" w:hAnsi="Times New Roman"/>
        </w:rPr>
      </w:pPr>
    </w:p>
    <w:p w14:paraId="65988C7E"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ALBA revival causes Russian expansion</w:t>
      </w:r>
    </w:p>
    <w:p w14:paraId="2852B7C2" w14:textId="77777777" w:rsidR="00FC2DC7" w:rsidRPr="00A60A99" w:rsidRDefault="00FC2DC7" w:rsidP="00FC2DC7">
      <w:pPr>
        <w:rPr>
          <w:rStyle w:val="StyleBoldUnderline"/>
          <w:rFonts w:ascii="Times New Roman" w:hAnsi="Times New Roman"/>
          <w:b w:val="0"/>
          <w:u w:val="none"/>
        </w:rPr>
      </w:pPr>
      <w:proofErr w:type="spellStart"/>
      <w:r w:rsidRPr="00A60A99">
        <w:rPr>
          <w:rFonts w:ascii="Times New Roman" w:hAnsi="Times New Roman"/>
        </w:rPr>
        <w:t>JoEllen</w:t>
      </w:r>
      <w:proofErr w:type="spellEnd"/>
      <w:r w:rsidRPr="00A60A99">
        <w:rPr>
          <w:rFonts w:ascii="Times New Roman" w:hAnsi="Times New Roman"/>
        </w:rPr>
        <w:t xml:space="preserve"> </w:t>
      </w:r>
      <w:proofErr w:type="spellStart"/>
      <w:r w:rsidRPr="00A60A99">
        <w:rPr>
          <w:rStyle w:val="StyleStyleBold12pt"/>
          <w:rFonts w:ascii="Times New Roman" w:hAnsi="Times New Roman"/>
        </w:rPr>
        <w:t>Vassallo</w:t>
      </w:r>
      <w:proofErr w:type="spellEnd"/>
      <w:r w:rsidRPr="00A60A99">
        <w:rPr>
          <w:rFonts w:ascii="Times New Roman" w:hAnsi="Times New Roman"/>
        </w:rPr>
        <w:t xml:space="preserve"> 20</w:t>
      </w:r>
      <w:r w:rsidRPr="00A60A99">
        <w:rPr>
          <w:rStyle w:val="StyleStyleBold12pt"/>
          <w:rFonts w:ascii="Times New Roman" w:hAnsi="Times New Roman"/>
        </w:rPr>
        <w:t>10</w:t>
      </w:r>
      <w:r w:rsidRPr="00A60A99">
        <w:rPr>
          <w:rFonts w:ascii="Times New Roman" w:hAnsi="Times New Roman"/>
        </w:rPr>
        <w:t xml:space="preserve">, MA in IR, St. John Fisher College, (“The Bolivarian Alliance for the Americas: The Destabilizing Impact on Latin America”, </w:t>
      </w:r>
      <w:hyperlink r:id="rId13" w:history="1">
        <w:r w:rsidRPr="00A60A99">
          <w:rPr>
            <w:rFonts w:ascii="Times New Roman" w:hAnsi="Times New Roman"/>
          </w:rPr>
          <w:t>http://fisherpub.sjfc.edu/cgi/viewcontent.cgi?article=1001&amp;context=intlstudies_masters</w:t>
        </w:r>
      </w:hyperlink>
      <w:r w:rsidRPr="00A60A99">
        <w:rPr>
          <w:rFonts w:ascii="Times New Roman" w:hAnsi="Times New Roman"/>
        </w:rPr>
        <w:t>, AW)</w:t>
      </w:r>
    </w:p>
    <w:p w14:paraId="086067B2" w14:textId="77777777" w:rsidR="00FC2DC7" w:rsidRDefault="00FC2DC7" w:rsidP="00FC2DC7">
      <w:r w:rsidRPr="00FC2DC7">
        <w:t xml:space="preserve">Another area of concern is </w:t>
      </w:r>
      <w:proofErr w:type="spellStart"/>
      <w:r w:rsidRPr="00FC2DC7">
        <w:t>Russia‟s</w:t>
      </w:r>
      <w:proofErr w:type="spellEnd"/>
      <w:r w:rsidRPr="00FC2DC7">
        <w:t xml:space="preserve"> relationship with ALBA. Russia serves as </w:t>
      </w:r>
    </w:p>
    <w:p w14:paraId="7576BF73" w14:textId="77777777" w:rsidR="00FC2DC7" w:rsidRDefault="00FC2DC7" w:rsidP="00FC2DC7">
      <w:r>
        <w:t>AND</w:t>
      </w:r>
    </w:p>
    <w:p w14:paraId="679B89EC" w14:textId="77777777" w:rsidR="00FC2DC7" w:rsidRPr="00FC2DC7" w:rsidRDefault="00FC2DC7" w:rsidP="00FC2DC7">
      <w:proofErr w:type="gramStart"/>
      <w:r w:rsidRPr="00FC2DC7">
        <w:t>political</w:t>
      </w:r>
      <w:proofErr w:type="gramEnd"/>
      <w:r w:rsidRPr="00FC2DC7">
        <w:t xml:space="preserve"> and economic agenda, which has resulted in conflict in the region.</w:t>
      </w:r>
    </w:p>
    <w:p w14:paraId="55071958" w14:textId="77777777" w:rsidR="00FC2DC7" w:rsidRPr="00A60A99" w:rsidRDefault="00FC2DC7" w:rsidP="00FC2DC7">
      <w:pPr>
        <w:rPr>
          <w:rStyle w:val="StyleStyleBold12pt"/>
          <w:rFonts w:ascii="Times New Roman" w:hAnsi="Times New Roman"/>
        </w:rPr>
      </w:pPr>
    </w:p>
    <w:p w14:paraId="0C64336B"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Extinction</w:t>
      </w:r>
    </w:p>
    <w:p w14:paraId="7B15394E"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Walle</w:t>
      </w:r>
      <w:proofErr w:type="spellEnd"/>
      <w:r w:rsidRPr="00A60A99">
        <w:rPr>
          <w:rStyle w:val="StyleStyleBold12pt"/>
          <w:rFonts w:ascii="Times New Roman" w:hAnsi="Times New Roman"/>
        </w:rPr>
        <w:t xml:space="preserve"> 12</w:t>
      </w:r>
      <w:r w:rsidRPr="00A60A99">
        <w:rPr>
          <w:rFonts w:ascii="Times New Roman" w:hAnsi="Times New Roman"/>
          <w:sz w:val="20"/>
        </w:rPr>
        <w:t xml:space="preserve"> </w:t>
      </w:r>
      <w:r w:rsidRPr="00A60A99">
        <w:rPr>
          <w:rFonts w:ascii="Times New Roman" w:hAnsi="Times New Roman"/>
        </w:rPr>
        <w:t>(Walter,</w:t>
      </w:r>
      <w:r w:rsidRPr="00A60A99">
        <w:rPr>
          <w:rFonts w:ascii="Times New Roman" w:hAnsi="Times New Roman"/>
          <w:sz w:val="20"/>
        </w:rPr>
        <w:t xml:space="preserve"> </w:t>
      </w:r>
      <w:r w:rsidRPr="00A60A99">
        <w:rPr>
          <w:rFonts w:ascii="Times New Roman" w:hAnsi="Times New Roman"/>
        </w:rPr>
        <w:t xml:space="preserve">Research Associate at the Council on Hemispheric Affairs, “Russia Turns to the South for Military and Economic Alliances,” </w:t>
      </w:r>
      <w:hyperlink r:id="rId14" w:history="1">
        <w:r w:rsidRPr="00A60A99">
          <w:rPr>
            <w:rFonts w:ascii="Times New Roman" w:hAnsi="Times New Roman"/>
          </w:rPr>
          <w:t>http://www.coha.org/russia-turns-to-the-south-for-military-and-economic-alliances/</w:t>
        </w:r>
      </w:hyperlink>
      <w:r w:rsidRPr="00A60A99">
        <w:rPr>
          <w:rFonts w:ascii="Times New Roman" w:hAnsi="Times New Roman"/>
        </w:rPr>
        <w:t>)</w:t>
      </w:r>
    </w:p>
    <w:p w14:paraId="78445055" w14:textId="77777777" w:rsidR="00FC2DC7" w:rsidRDefault="00FC2DC7" w:rsidP="00FC2DC7">
      <w:r w:rsidRPr="00FC2DC7">
        <w:t xml:space="preserve">Quite clearly, Russia’s interest in Latin America is escalating. Russian Foreign Minister Sergey </w:t>
      </w:r>
    </w:p>
    <w:p w14:paraId="6FCAB567" w14:textId="77777777" w:rsidR="00FC2DC7" w:rsidRDefault="00FC2DC7" w:rsidP="00FC2DC7">
      <w:r>
        <w:t>AND</w:t>
      </w:r>
    </w:p>
    <w:p w14:paraId="4E9E193E" w14:textId="77777777" w:rsidR="00FC2DC7" w:rsidRPr="00FC2DC7" w:rsidRDefault="00FC2DC7" w:rsidP="00FC2DC7">
      <w:proofErr w:type="gramStart"/>
      <w:r w:rsidRPr="00FC2DC7">
        <w:t>alone</w:t>
      </w:r>
      <w:proofErr w:type="gramEnd"/>
      <w:r w:rsidRPr="00FC2DC7">
        <w:t xml:space="preserve"> among Latin American countries in recognizing the independence of the new republics.</w:t>
      </w:r>
    </w:p>
    <w:p w14:paraId="223B3DDC"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Counterplan</w:t>
      </w:r>
    </w:p>
    <w:p w14:paraId="55C0EEB2" w14:textId="77777777" w:rsidR="00FC2DC7" w:rsidRPr="00A60A99" w:rsidRDefault="00FC2DC7" w:rsidP="00FC2DC7">
      <w:pPr>
        <w:rPr>
          <w:rStyle w:val="StyleStyleBold12pt"/>
          <w:rFonts w:ascii="Times New Roman" w:hAnsi="Times New Roman"/>
        </w:rPr>
      </w:pPr>
      <w:r>
        <w:rPr>
          <w:rStyle w:val="StyleStyleBold12pt"/>
          <w:rFonts w:ascii="Times New Roman" w:hAnsi="Times New Roman"/>
        </w:rPr>
        <w:t>Text</w:t>
      </w:r>
      <w:r w:rsidRPr="00A60A99">
        <w:rPr>
          <w:rStyle w:val="StyleStyleBold12pt"/>
          <w:rFonts w:ascii="Times New Roman" w:hAnsi="Times New Roman"/>
        </w:rPr>
        <w:t>: The United States federal government should ratify the Comprehensive Nuclear Test-Ban Treaty.</w:t>
      </w:r>
    </w:p>
    <w:p w14:paraId="65921155" w14:textId="77777777" w:rsidR="00FC2DC7" w:rsidRPr="00A60A99" w:rsidRDefault="00FC2DC7" w:rsidP="00FC2DC7">
      <w:pPr>
        <w:rPr>
          <w:rStyle w:val="StyleStyleBold12pt"/>
          <w:rFonts w:ascii="Times New Roman" w:hAnsi="Times New Roman"/>
        </w:rPr>
      </w:pPr>
    </w:p>
    <w:p w14:paraId="2FAFCE95"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CTBT is key to legitimacy of treaty-based regimes – that’s the vital internal link to binding multilateral cooperation</w:t>
      </w:r>
    </w:p>
    <w:p w14:paraId="069508C4" w14:textId="77777777" w:rsidR="00FC2DC7" w:rsidRPr="00A60A99" w:rsidRDefault="00FC2DC7" w:rsidP="00FC2DC7">
      <w:pPr>
        <w:rPr>
          <w:rFonts w:ascii="Times New Roman" w:hAnsi="Times New Roman"/>
        </w:rPr>
      </w:pPr>
      <w:proofErr w:type="spellStart"/>
      <w:r w:rsidRPr="00A60A99">
        <w:rPr>
          <w:rFonts w:ascii="Times New Roman" w:hAnsi="Times New Roman"/>
        </w:rPr>
        <w:t>Jayantha</w:t>
      </w:r>
      <w:proofErr w:type="spellEnd"/>
      <w:r w:rsidRPr="00A60A99">
        <w:rPr>
          <w:rFonts w:ascii="Times New Roman" w:hAnsi="Times New Roman"/>
        </w:rPr>
        <w:t xml:space="preserve"> </w:t>
      </w:r>
      <w:proofErr w:type="spellStart"/>
      <w:r w:rsidRPr="00A60A99">
        <w:rPr>
          <w:rStyle w:val="StyleStyleBold12pt"/>
          <w:rFonts w:ascii="Times New Roman" w:hAnsi="Times New Roman"/>
        </w:rPr>
        <w:t>Dhanapala</w:t>
      </w:r>
      <w:proofErr w:type="spellEnd"/>
      <w:r w:rsidRPr="00A60A99">
        <w:rPr>
          <w:rStyle w:val="StyleStyleBold12pt"/>
          <w:rFonts w:ascii="Times New Roman" w:hAnsi="Times New Roman"/>
        </w:rPr>
        <w:t xml:space="preserve"> 05</w:t>
      </w:r>
      <w:r w:rsidRPr="00A60A99">
        <w:rPr>
          <w:rFonts w:ascii="Times New Roman" w:hAnsi="Times New Roman"/>
        </w:rPr>
        <w:t xml:space="preserve">, member of the Board of Sponsors of The Bulletin of the Atomic Scientists and a governing board member of the Stockholm International Peace Research Institute, 2005, (“Multilateral Diplomacy and the NPT: An Insider’s Account”, </w:t>
      </w:r>
      <w:hyperlink r:id="rId15" w:history="1">
        <w:r w:rsidRPr="00A60A99">
          <w:rPr>
            <w:rFonts w:ascii="Times New Roman" w:hAnsi="Times New Roman"/>
          </w:rPr>
          <w:t>http://www.unidir.org/files/publications/pdfs/multilateral-diplomacy-and-the-npt-an-insider-s-account-323.pdf</w:t>
        </w:r>
      </w:hyperlink>
      <w:r w:rsidRPr="00A60A99">
        <w:rPr>
          <w:rFonts w:ascii="Times New Roman" w:hAnsi="Times New Roman"/>
        </w:rPr>
        <w:t>, AW)</w:t>
      </w:r>
    </w:p>
    <w:p w14:paraId="1E7E0A7E" w14:textId="77777777" w:rsidR="00FC2DC7" w:rsidRPr="00A60A99" w:rsidRDefault="00FC2DC7" w:rsidP="00FC2DC7">
      <w:pPr>
        <w:rPr>
          <w:rFonts w:ascii="Times New Roman" w:hAnsi="Times New Roman"/>
        </w:rPr>
      </w:pPr>
      <w:r w:rsidRPr="00A60A99">
        <w:rPr>
          <w:rFonts w:ascii="Times New Roman" w:hAnsi="Times New Roman"/>
        </w:rPr>
        <w:t>INTRODUCTION: UNDERSTANDING THE NPT IN ITS WIDER CONTEXT</w:t>
      </w:r>
    </w:p>
    <w:p w14:paraId="64653B98" w14:textId="77777777" w:rsidR="00FC2DC7" w:rsidRDefault="00FC2DC7" w:rsidP="00FC2DC7">
      <w:r w:rsidRPr="00FC2DC7">
        <w:t xml:space="preserve">Previous chapters have described many events concerning the package of decisions in 1995 that resulted </w:t>
      </w:r>
    </w:p>
    <w:p w14:paraId="1AAC1C6C" w14:textId="77777777" w:rsidR="00FC2DC7" w:rsidRDefault="00FC2DC7" w:rsidP="00FC2DC7">
      <w:r>
        <w:t>AND</w:t>
      </w:r>
    </w:p>
    <w:p w14:paraId="57CB2BC8" w14:textId="77777777" w:rsidR="00FC2DC7" w:rsidRPr="00FC2DC7" w:rsidRDefault="00FC2DC7" w:rsidP="00FC2DC7">
      <w:proofErr w:type="gramStart"/>
      <w:r w:rsidRPr="00FC2DC7">
        <w:t>conditions</w:t>
      </w:r>
      <w:proofErr w:type="gramEnd"/>
      <w:r w:rsidRPr="00FC2DC7">
        <w:t xml:space="preserve"> can, if ignored, become a seedbed for future global catastrophes.</w:t>
      </w:r>
    </w:p>
    <w:p w14:paraId="285B7B9D"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China</w:t>
      </w:r>
    </w:p>
    <w:p w14:paraId="58A1F559"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Relations high – empirically partners – recent meeting proves</w:t>
      </w:r>
    </w:p>
    <w:p w14:paraId="584E43D4" w14:textId="77777777" w:rsidR="00FC2DC7" w:rsidRPr="00A60A99" w:rsidRDefault="00FC2DC7" w:rsidP="00FC2DC7">
      <w:pPr>
        <w:rPr>
          <w:rFonts w:ascii="Times New Roman" w:hAnsi="Times New Roman"/>
        </w:rPr>
      </w:pPr>
      <w:r w:rsidRPr="00A60A99">
        <w:rPr>
          <w:rStyle w:val="StyleStyleBold12pt"/>
          <w:rFonts w:ascii="Times New Roman" w:hAnsi="Times New Roman"/>
        </w:rPr>
        <w:t>Aljazeera 12</w:t>
      </w:r>
      <w:r w:rsidRPr="00A60A99">
        <w:rPr>
          <w:rFonts w:ascii="Times New Roman" w:hAnsi="Times New Roman"/>
        </w:rPr>
        <w:t xml:space="preserve"> – Aljazeera News, (“Cuba seeks strong trade ties with China”, Article Written for Aljazeera, 7/7/12, </w:t>
      </w:r>
      <w:hyperlink r:id="rId16" w:history="1">
        <w:r w:rsidRPr="00A60A99">
          <w:rPr>
            <w:rFonts w:ascii="Times New Roman" w:hAnsi="Times New Roman"/>
          </w:rPr>
          <w:t>http://www.aljazeera.com/news/asia-pacific/2012/07/2012775380851346.html</w:t>
        </w:r>
      </w:hyperlink>
      <w:r w:rsidRPr="00A60A99">
        <w:rPr>
          <w:rFonts w:ascii="Times New Roman" w:hAnsi="Times New Roman"/>
        </w:rPr>
        <w:t>, AW)</w:t>
      </w:r>
    </w:p>
    <w:p w14:paraId="4D8CF674" w14:textId="77777777" w:rsidR="00FC2DC7" w:rsidRDefault="00FC2DC7" w:rsidP="00FC2DC7">
      <w:r w:rsidRPr="00FC2DC7">
        <w:t xml:space="preserve">Cuba has signed a series of economic agreements with China coinciding with a visit to </w:t>
      </w:r>
    </w:p>
    <w:p w14:paraId="33D7A332" w14:textId="77777777" w:rsidR="00FC2DC7" w:rsidRDefault="00FC2DC7" w:rsidP="00FC2DC7">
      <w:r>
        <w:t>AND</w:t>
      </w:r>
    </w:p>
    <w:p w14:paraId="729C93F2" w14:textId="77777777" w:rsidR="00FC2DC7" w:rsidRPr="00FC2DC7" w:rsidRDefault="00FC2DC7" w:rsidP="00FC2DC7">
      <w:proofErr w:type="gramStart"/>
      <w:r w:rsidRPr="00FC2DC7">
        <w:t>broadly</w:t>
      </w:r>
      <w:proofErr w:type="gramEnd"/>
      <w:r w:rsidRPr="00FC2DC7">
        <w:t xml:space="preserve"> to private business and has thrived economically while Cuba remains largely poor. </w:t>
      </w:r>
    </w:p>
    <w:p w14:paraId="7BE4A27F" w14:textId="77777777" w:rsidR="00FC2DC7" w:rsidRPr="00A60A99" w:rsidRDefault="00FC2DC7" w:rsidP="00FC2DC7">
      <w:pPr>
        <w:rPr>
          <w:rStyle w:val="StyleStyleBold12pt"/>
          <w:rFonts w:ascii="Times New Roman" w:hAnsi="Times New Roman"/>
        </w:rPr>
      </w:pPr>
    </w:p>
    <w:p w14:paraId="0D3ADE72"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Cuba trade reverses Chinese bilateral dominance </w:t>
      </w:r>
    </w:p>
    <w:p w14:paraId="26747C14"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Luko</w:t>
      </w:r>
      <w:proofErr w:type="spellEnd"/>
      <w:r w:rsidRPr="00A60A99">
        <w:rPr>
          <w:rStyle w:val="StyleStyleBold12pt"/>
          <w:rFonts w:ascii="Times New Roman" w:hAnsi="Times New Roman"/>
        </w:rPr>
        <w:t xml:space="preserve"> 11 –</w:t>
      </w:r>
      <w:r w:rsidRPr="00A60A99">
        <w:rPr>
          <w:rFonts w:ascii="Times New Roman" w:hAnsi="Times New Roman"/>
        </w:rPr>
        <w:t xml:space="preserve"> (James – Served in Washington DC with the National Council For Soviet East European Research, the Smithsonian Institute and two years as an analyst with the Canadian Department of National </w:t>
      </w:r>
      <w:proofErr w:type="spellStart"/>
      <w:r w:rsidRPr="00A60A99">
        <w:rPr>
          <w:rFonts w:ascii="Times New Roman" w:hAnsi="Times New Roman"/>
        </w:rPr>
        <w:t>Defence</w:t>
      </w:r>
      <w:proofErr w:type="spellEnd"/>
      <w:r w:rsidRPr="00A60A99">
        <w:rPr>
          <w:rFonts w:ascii="Times New Roman" w:hAnsi="Times New Roman"/>
        </w:rPr>
        <w:t xml:space="preserve">, “China's Moves on Cuba Need to Be Stopped”, 6/29, </w:t>
      </w:r>
      <w:hyperlink r:id="rId17" w:history="1">
        <w:r w:rsidRPr="00A60A99">
          <w:rPr>
            <w:rFonts w:ascii="Times New Roman" w:hAnsi="Times New Roman"/>
            <w:sz w:val="24"/>
          </w:rPr>
          <w:t>http://www.nolanchart.com/article8774-chinas-moves-on-cuba-need-to-be-stopped.html</w:t>
        </w:r>
      </w:hyperlink>
      <w:r w:rsidRPr="00A60A99">
        <w:rPr>
          <w:rFonts w:ascii="Times New Roman" w:hAnsi="Times New Roman"/>
        </w:rPr>
        <w:t xml:space="preserve">) </w:t>
      </w:r>
    </w:p>
    <w:p w14:paraId="5DC8DBBD" w14:textId="77777777" w:rsidR="00FC2DC7" w:rsidRDefault="00FC2DC7" w:rsidP="00FC2DC7">
      <w:r w:rsidRPr="00FC2DC7">
        <w:t>The Red Dragon takes another wide step of not only flexing its muscles in Asia</w:t>
      </w:r>
    </w:p>
    <w:p w14:paraId="7DA2BEA5" w14:textId="77777777" w:rsidR="00FC2DC7" w:rsidRDefault="00FC2DC7" w:rsidP="00FC2DC7">
      <w:r>
        <w:t>AND</w:t>
      </w:r>
    </w:p>
    <w:p w14:paraId="6778A9BD" w14:textId="77777777" w:rsidR="00FC2DC7" w:rsidRPr="00FC2DC7" w:rsidRDefault="00FC2DC7" w:rsidP="00FC2DC7">
      <w:proofErr w:type="gramStart"/>
      <w:r w:rsidRPr="00FC2DC7">
        <w:t>the</w:t>
      </w:r>
      <w:proofErr w:type="gramEnd"/>
      <w:r w:rsidRPr="00FC2DC7">
        <w:t xml:space="preserve"> almost 900,000 Cubans living in Florida alone! [4]</w:t>
      </w:r>
    </w:p>
    <w:p w14:paraId="1B14A3C9" w14:textId="77777777" w:rsidR="00FC2DC7" w:rsidRPr="00A60A99" w:rsidRDefault="00FC2DC7" w:rsidP="00FC2DC7">
      <w:pPr>
        <w:rPr>
          <w:rStyle w:val="StyleStyleBold12pt"/>
          <w:rFonts w:ascii="Times New Roman" w:hAnsi="Times New Roman"/>
        </w:rPr>
      </w:pPr>
    </w:p>
    <w:p w14:paraId="01DC0D9F"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Lack of US economic engagement spurs China’s growth. </w:t>
      </w:r>
    </w:p>
    <w:p w14:paraId="720337B1" w14:textId="77777777" w:rsidR="00FC2DC7" w:rsidRPr="00A60A99" w:rsidRDefault="00FC2DC7" w:rsidP="00FC2DC7">
      <w:pPr>
        <w:rPr>
          <w:rFonts w:ascii="Times New Roman" w:hAnsi="Times New Roman"/>
        </w:rPr>
      </w:pPr>
      <w:r w:rsidRPr="00A60A99">
        <w:rPr>
          <w:rStyle w:val="StyleStyleBold12pt"/>
          <w:rFonts w:ascii="Times New Roman" w:hAnsi="Times New Roman"/>
        </w:rPr>
        <w:t>Erikson &amp; Chen ‘7 –</w:t>
      </w:r>
      <w:r w:rsidRPr="00A60A99">
        <w:rPr>
          <w:rFonts w:ascii="Times New Roman" w:hAnsi="Times New Roman"/>
        </w:rPr>
        <w:t xml:space="preserve"> (Daniel is a Senior Associate of US Policy at the Inter-American Dialogue. Janice is a degree candidate at the Fletcher School of Law and Diplomacy. “China, Taiwan, and the Battle for Latin America,” Fletcher Forum of World Affairs, Vol. 31:2, </w:t>
      </w:r>
      <w:proofErr w:type="gramStart"/>
      <w:r w:rsidRPr="00A60A99">
        <w:rPr>
          <w:rFonts w:ascii="Times New Roman" w:hAnsi="Times New Roman"/>
        </w:rPr>
        <w:t>Summer</w:t>
      </w:r>
      <w:proofErr w:type="gramEnd"/>
      <w:r w:rsidRPr="00A60A99">
        <w:rPr>
          <w:rFonts w:ascii="Times New Roman" w:hAnsi="Times New Roman"/>
        </w:rPr>
        <w:t xml:space="preserve"> 2007, pg. 71)</w:t>
      </w:r>
    </w:p>
    <w:p w14:paraId="007C8495" w14:textId="77777777" w:rsidR="00FC2DC7" w:rsidRDefault="00FC2DC7" w:rsidP="00FC2DC7">
      <w:r w:rsidRPr="00FC2DC7">
        <w:t xml:space="preserve">China’s economic engagement with Latin America responds to the requirements of a booming Chinese economy </w:t>
      </w:r>
    </w:p>
    <w:p w14:paraId="43F6F550" w14:textId="77777777" w:rsidR="00FC2DC7" w:rsidRDefault="00FC2DC7" w:rsidP="00FC2DC7">
      <w:r>
        <w:t>AND</w:t>
      </w:r>
    </w:p>
    <w:p w14:paraId="742DC5D8" w14:textId="77777777" w:rsidR="00FC2DC7" w:rsidRPr="00FC2DC7" w:rsidRDefault="00FC2DC7" w:rsidP="00FC2DC7">
      <w:proofErr w:type="gramStart"/>
      <w:r w:rsidRPr="00FC2DC7">
        <w:t>political</w:t>
      </w:r>
      <w:proofErr w:type="gramEnd"/>
      <w:r w:rsidRPr="00FC2DC7">
        <w:t xml:space="preserve"> objective of stripping Taiwan of its democratic allies in the Western Hemisphere. </w:t>
      </w:r>
    </w:p>
    <w:p w14:paraId="1B0BD539" w14:textId="77777777" w:rsidR="00FC2DC7" w:rsidRPr="00A60A99" w:rsidRDefault="00FC2DC7" w:rsidP="00FC2DC7">
      <w:pPr>
        <w:rPr>
          <w:rStyle w:val="StyleStyleBold12pt"/>
          <w:rFonts w:ascii="Times New Roman" w:hAnsi="Times New Roman"/>
        </w:rPr>
      </w:pPr>
    </w:p>
    <w:p w14:paraId="2FFFB8F6"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Collapse causes social unrest – results in great power war</w:t>
      </w:r>
    </w:p>
    <w:p w14:paraId="00677343" w14:textId="77777777" w:rsidR="00FC2DC7" w:rsidRPr="00A60A99" w:rsidRDefault="00FC2DC7" w:rsidP="00FC2DC7">
      <w:pPr>
        <w:rPr>
          <w:rFonts w:ascii="Times New Roman" w:hAnsi="Times New Roman"/>
        </w:rPr>
      </w:pPr>
      <w:r w:rsidRPr="00A60A99">
        <w:rPr>
          <w:rStyle w:val="StyleStyleBold12pt"/>
          <w:rFonts w:ascii="Times New Roman" w:hAnsi="Times New Roman"/>
        </w:rPr>
        <w:t>Kane 01 –</w:t>
      </w:r>
      <w:r w:rsidRPr="00A60A99">
        <w:rPr>
          <w:rFonts w:ascii="Times New Roman" w:hAnsi="Times New Roman"/>
        </w:rPr>
        <w:t xml:space="preserve"> [Thomas Kane, PhD in Security Studies from the University of Hull &amp; Lawrence </w:t>
      </w:r>
      <w:proofErr w:type="spellStart"/>
      <w:r w:rsidRPr="00A60A99">
        <w:rPr>
          <w:rFonts w:ascii="Times New Roman" w:hAnsi="Times New Roman"/>
        </w:rPr>
        <w:t>Serewicz</w:t>
      </w:r>
      <w:proofErr w:type="spellEnd"/>
      <w:r w:rsidRPr="00A60A99">
        <w:rPr>
          <w:rFonts w:ascii="Times New Roman" w:hAnsi="Times New Roman"/>
        </w:rPr>
        <w:t xml:space="preserve">, Autumn, </w:t>
      </w:r>
      <w:hyperlink r:id="rId18" w:history="1">
        <w:r w:rsidRPr="00A60A99">
          <w:rPr>
            <w:rFonts w:ascii="Times New Roman" w:hAnsi="Times New Roman"/>
          </w:rPr>
          <w:t>http://www.carlisle.army.mil/usawc/Parameters/01autumn/Kane.htm</w:t>
        </w:r>
      </w:hyperlink>
      <w:r w:rsidRPr="00A60A99">
        <w:rPr>
          <w:rFonts w:ascii="Times New Roman" w:hAnsi="Times New Roman"/>
        </w:rPr>
        <w:t>]</w:t>
      </w:r>
    </w:p>
    <w:p w14:paraId="1BBD862B" w14:textId="77777777" w:rsidR="00FC2DC7" w:rsidRDefault="00FC2DC7" w:rsidP="00FC2DC7">
      <w:r w:rsidRPr="00FC2DC7">
        <w:t xml:space="preserve">Despite China's problems with its food supply, the Chinese do not appear to be </w:t>
      </w:r>
    </w:p>
    <w:p w14:paraId="50D0D545" w14:textId="77777777" w:rsidR="00FC2DC7" w:rsidRDefault="00FC2DC7" w:rsidP="00FC2DC7">
      <w:r>
        <w:t>AND</w:t>
      </w:r>
    </w:p>
    <w:p w14:paraId="7692A263" w14:textId="77777777" w:rsidR="00FC2DC7" w:rsidRPr="00FC2DC7" w:rsidRDefault="00FC2DC7" w:rsidP="00FC2DC7">
      <w:r w:rsidRPr="00FC2DC7">
        <w:t>China's government might try to ward off its demise by attacking adjacent countries.</w:t>
      </w:r>
    </w:p>
    <w:p w14:paraId="726CA680"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Multilateralism Defense</w:t>
      </w:r>
    </w:p>
    <w:p w14:paraId="4D3C6420" w14:textId="77777777" w:rsidR="00FC2DC7" w:rsidRPr="00A60A99" w:rsidRDefault="00FC2DC7" w:rsidP="00FC2DC7">
      <w:pPr>
        <w:rPr>
          <w:rStyle w:val="StyleStyleBold12pt"/>
          <w:rFonts w:ascii="Times New Roman" w:hAnsi="Times New Roman"/>
        </w:rPr>
      </w:pPr>
      <w:proofErr w:type="spellStart"/>
      <w:r w:rsidRPr="00A60A99">
        <w:rPr>
          <w:rStyle w:val="StyleStyleBold12pt"/>
          <w:rFonts w:ascii="Times New Roman" w:hAnsi="Times New Roman"/>
        </w:rPr>
        <w:t>Multilat</w:t>
      </w:r>
      <w:proofErr w:type="spellEnd"/>
      <w:r w:rsidRPr="00A60A99">
        <w:rPr>
          <w:rStyle w:val="StyleStyleBold12pt"/>
          <w:rFonts w:ascii="Times New Roman" w:hAnsi="Times New Roman"/>
        </w:rPr>
        <w:t xml:space="preserve"> is inevitable but fails – 4 warrants</w:t>
      </w:r>
    </w:p>
    <w:p w14:paraId="20DA018F" w14:textId="77777777" w:rsidR="00FC2DC7" w:rsidRPr="00A60A99" w:rsidRDefault="00FC2DC7" w:rsidP="00FC2DC7">
      <w:pPr>
        <w:rPr>
          <w:rFonts w:ascii="Times New Roman" w:hAnsi="Times New Roman"/>
          <w:b/>
          <w:sz w:val="24"/>
          <w:u w:val="single"/>
        </w:rPr>
      </w:pPr>
      <w:r w:rsidRPr="00A60A99">
        <w:rPr>
          <w:rStyle w:val="StyleStyleBold12pt"/>
          <w:rFonts w:ascii="Times New Roman" w:hAnsi="Times New Roman"/>
        </w:rPr>
        <w:t>Young et al 13</w:t>
      </w:r>
      <w:r w:rsidRPr="00A60A99">
        <w:rPr>
          <w:rFonts w:ascii="Times New Roman" w:hAnsi="Times New Roman"/>
        </w:rPr>
        <w:t xml:space="preserve">, Kevin Young is Assistant Professor in the Department of </w:t>
      </w:r>
      <w:proofErr w:type="gramStart"/>
      <w:r w:rsidRPr="00A60A99">
        <w:rPr>
          <w:rFonts w:ascii="Times New Roman" w:hAnsi="Times New Roman"/>
        </w:rPr>
        <w:t>Political Science</w:t>
      </w:r>
      <w:proofErr w:type="gramEnd"/>
      <w:r w:rsidRPr="00A60A99">
        <w:rPr>
          <w:rFonts w:ascii="Times New Roman" w:hAnsi="Times New Roman"/>
        </w:rPr>
        <w:t xml:space="preserv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A60A99">
        <w:rPr>
          <w:rFonts w:ascii="Times New Roman" w:hAnsi="Times New Roman"/>
        </w:rPr>
        <w:t>Blavatnik</w:t>
      </w:r>
      <w:proofErr w:type="spellEnd"/>
      <w:r w:rsidRPr="00A60A99">
        <w:rPr>
          <w:rFonts w:ascii="Times New Roman" w:hAnsi="Times New Roman"/>
        </w:rPr>
        <w:t xml:space="preserve"> School of Government, Oxford University, Open Democracy, May 24, 2013, ("Gridlock: the growing breakdown of global cooperation", </w:t>
      </w:r>
      <w:hyperlink r:id="rId19" w:history="1">
        <w:r w:rsidRPr="00A60A99">
          <w:rPr>
            <w:rFonts w:ascii="Times New Roman" w:hAnsi="Times New Roman"/>
          </w:rPr>
          <w:t>http://www.opendemocracy.net/thomas-hale-david-held-kevin-young/gridlock-growing-breakdown-of-global-cooperation</w:t>
        </w:r>
      </w:hyperlink>
      <w:r w:rsidRPr="00A60A99">
        <w:rPr>
          <w:rFonts w:ascii="Times New Roman" w:hAnsi="Times New Roman"/>
        </w:rPr>
        <w:t>, AW)</w:t>
      </w:r>
    </w:p>
    <w:p w14:paraId="667A8DEF" w14:textId="77777777" w:rsidR="00FC2DC7" w:rsidRDefault="00FC2DC7" w:rsidP="00FC2DC7">
      <w:r w:rsidRPr="00FC2DC7">
        <w:t xml:space="preserve">The Doha round of trade negotiations is deadlocked, despite eight successful multilateral trade rounds </w:t>
      </w:r>
    </w:p>
    <w:p w14:paraId="06A3F281" w14:textId="77777777" w:rsidR="00FC2DC7" w:rsidRDefault="00FC2DC7" w:rsidP="00FC2DC7">
      <w:r>
        <w:t>AND</w:t>
      </w:r>
    </w:p>
    <w:p w14:paraId="5A9AE8D2" w14:textId="77777777" w:rsidR="00FC2DC7" w:rsidRPr="00FC2DC7" w:rsidRDefault="00FC2DC7" w:rsidP="00FC2DC7">
      <w:proofErr w:type="gramStart"/>
      <w:r w:rsidRPr="00FC2DC7">
        <w:t>they</w:t>
      </w:r>
      <w:proofErr w:type="gramEnd"/>
      <w:r w:rsidRPr="00FC2DC7">
        <w:t xml:space="preserve"> now block and inhibit problem solving and reform at the global level. </w:t>
      </w:r>
    </w:p>
    <w:p w14:paraId="03E2B5B5" w14:textId="77777777" w:rsidR="00FC2DC7" w:rsidRPr="00A60A99" w:rsidRDefault="00FC2DC7" w:rsidP="00FC2DC7">
      <w:pPr>
        <w:rPr>
          <w:rStyle w:val="StyleStyleBold12pt"/>
          <w:rFonts w:ascii="Times New Roman" w:hAnsi="Times New Roman"/>
        </w:rPr>
      </w:pPr>
    </w:p>
    <w:p w14:paraId="2B618612"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 xml:space="preserve">No escalation </w:t>
      </w:r>
    </w:p>
    <w:p w14:paraId="5761258C" w14:textId="77777777" w:rsidR="00FC2DC7" w:rsidRPr="00A60A99" w:rsidRDefault="00FC2DC7" w:rsidP="00FC2DC7">
      <w:pPr>
        <w:rPr>
          <w:rFonts w:ascii="Times New Roman" w:hAnsi="Times New Roman"/>
        </w:rPr>
      </w:pPr>
      <w:r w:rsidRPr="00A60A99">
        <w:rPr>
          <w:rStyle w:val="StyleStyleBold12pt"/>
          <w:rFonts w:ascii="Times New Roman" w:hAnsi="Times New Roman"/>
        </w:rPr>
        <w:t>Haas 8</w:t>
      </w:r>
      <w:r w:rsidRPr="00A60A99">
        <w:rPr>
          <w:rFonts w:ascii="Times New Roman" w:hAnsi="Times New Roman"/>
        </w:rPr>
        <w:t xml:space="preserve"> Richard, President of the Council on Foreign Relations, former director of policy planning for the Department of State, former vice president and director of foreign policy studies at the Brookings Institution, the Sol M. </w:t>
      </w:r>
      <w:proofErr w:type="spellStart"/>
      <w:r w:rsidRPr="00A60A99">
        <w:rPr>
          <w:rFonts w:ascii="Times New Roman" w:hAnsi="Times New Roman"/>
        </w:rPr>
        <w:t>Linowitz</w:t>
      </w:r>
      <w:proofErr w:type="spellEnd"/>
      <w:r w:rsidRPr="00A60A99">
        <w:rPr>
          <w:rFonts w:ascii="Times New Roman" w:hAnsi="Times New Roman"/>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“Ask the Expert: What Comes After </w:t>
      </w:r>
      <w:proofErr w:type="spellStart"/>
      <w:r w:rsidRPr="00A60A99">
        <w:rPr>
          <w:rFonts w:ascii="Times New Roman" w:hAnsi="Times New Roman"/>
        </w:rPr>
        <w:t>Unipolarity</w:t>
      </w:r>
      <w:proofErr w:type="spellEnd"/>
      <w:r w:rsidRPr="00A60A99">
        <w:rPr>
          <w:rFonts w:ascii="Times New Roman" w:hAnsi="Times New Roman"/>
        </w:rPr>
        <w:t>?” http://www.cfr.org/publication/16063/ask_the_expert.html</w:t>
      </w:r>
    </w:p>
    <w:p w14:paraId="44EA50DD" w14:textId="77777777" w:rsidR="00FC2DC7" w:rsidRDefault="00FC2DC7" w:rsidP="00FC2DC7">
      <w:r w:rsidRPr="00FC2DC7">
        <w:t xml:space="preserve">Does a </w:t>
      </w:r>
      <w:proofErr w:type="gramStart"/>
      <w:r w:rsidRPr="00FC2DC7">
        <w:t>non polar</w:t>
      </w:r>
      <w:proofErr w:type="gramEnd"/>
      <w:r w:rsidRPr="00FC2DC7">
        <w:t xml:space="preserve"> world increase or reduce the chances of another world war? </w:t>
      </w:r>
    </w:p>
    <w:p w14:paraId="6C2D026D" w14:textId="77777777" w:rsidR="00FC2DC7" w:rsidRDefault="00FC2DC7" w:rsidP="00FC2DC7">
      <w:r>
        <w:t>AND</w:t>
      </w:r>
    </w:p>
    <w:p w14:paraId="15C30F21" w14:textId="77777777" w:rsidR="00FC2DC7" w:rsidRPr="00FC2DC7" w:rsidRDefault="00FC2DC7" w:rsidP="00FC2DC7">
      <w:proofErr w:type="gramStart"/>
      <w:r w:rsidRPr="00FC2DC7">
        <w:t>highly</w:t>
      </w:r>
      <w:proofErr w:type="gramEnd"/>
      <w:r w:rsidRPr="00FC2DC7">
        <w:t xml:space="preserve"> costly conflicts involving terrorist groups, militias, rogue states, etc. </w:t>
      </w:r>
    </w:p>
    <w:p w14:paraId="77281E75" w14:textId="77777777" w:rsidR="00FC2DC7" w:rsidRPr="00A60A99" w:rsidRDefault="00FC2DC7" w:rsidP="00FC2DC7">
      <w:pPr>
        <w:rPr>
          <w:rFonts w:ascii="Times New Roman" w:hAnsi="Times New Roman"/>
        </w:rPr>
      </w:pPr>
    </w:p>
    <w:p w14:paraId="5925548E"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Middle East Defense</w:t>
      </w:r>
    </w:p>
    <w:p w14:paraId="0829B4B7"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No Middle East impact</w:t>
      </w:r>
    </w:p>
    <w:p w14:paraId="43067DE3" w14:textId="77777777" w:rsidR="00FC2DC7" w:rsidRPr="00A60A99" w:rsidRDefault="00FC2DC7" w:rsidP="00FC2DC7">
      <w:pPr>
        <w:rPr>
          <w:rFonts w:ascii="Times New Roman" w:hAnsi="Times New Roman"/>
          <w:sz w:val="15"/>
          <w:szCs w:val="15"/>
        </w:rPr>
      </w:pPr>
      <w:r w:rsidRPr="00A60A99">
        <w:rPr>
          <w:rStyle w:val="StyleStyleBold12pt"/>
          <w:rFonts w:ascii="Times New Roman" w:hAnsi="Times New Roman"/>
        </w:rPr>
        <w:t>Cook 7</w:t>
      </w:r>
      <w:r w:rsidRPr="00A60A99">
        <w:rPr>
          <w:rFonts w:ascii="Times New Roman" w:hAnsi="Times New Roman"/>
          <w:b/>
          <w:bCs/>
        </w:rPr>
        <w:t>—</w:t>
      </w:r>
      <w:r w:rsidRPr="00A60A99">
        <w:rPr>
          <w:rFonts w:ascii="Times New Roman" w:hAnsi="Times New Roman"/>
          <w:sz w:val="15"/>
          <w:szCs w:val="15"/>
        </w:rPr>
        <w:t xml:space="preserve">CFR senior fellow for Mid East Studies. BA in international studies from Vassar College, an MA in international relations from the Johns Hopkins School of Advanced International Studies, and both an MA and PhD in political science from the University of </w:t>
      </w:r>
      <w:proofErr w:type="gramStart"/>
      <w:r w:rsidRPr="00A60A99">
        <w:rPr>
          <w:rFonts w:ascii="Times New Roman" w:hAnsi="Times New Roman"/>
          <w:sz w:val="15"/>
          <w:szCs w:val="15"/>
        </w:rPr>
        <w:t>Pennsylvania(</w:t>
      </w:r>
      <w:proofErr w:type="gramEnd"/>
      <w:r w:rsidRPr="00A60A99">
        <w:rPr>
          <w:rFonts w:ascii="Times New Roman" w:hAnsi="Times New Roman"/>
          <w:sz w:val="15"/>
          <w:szCs w:val="15"/>
        </w:rPr>
        <w:t xml:space="preserve">Steven, Ray </w:t>
      </w:r>
      <w:proofErr w:type="spellStart"/>
      <w:r w:rsidRPr="00A60A99">
        <w:rPr>
          <w:rFonts w:ascii="Times New Roman" w:hAnsi="Times New Roman"/>
          <w:sz w:val="15"/>
          <w:szCs w:val="15"/>
        </w:rPr>
        <w:t>Takeyh</w:t>
      </w:r>
      <w:proofErr w:type="spellEnd"/>
      <w:r w:rsidRPr="00A60A99">
        <w:rPr>
          <w:rFonts w:ascii="Times New Roman" w:hAnsi="Times New Roman"/>
          <w:sz w:val="15"/>
          <w:szCs w:val="15"/>
        </w:rPr>
        <w:t>, CFR fellow, and Suzanne Maloney, Brookings fellow, 6 /28, Why the Iraq war won't engulf the Mideast, http://www.iht.com/bin/print.php?id=6383265, AG)</w:t>
      </w:r>
    </w:p>
    <w:p w14:paraId="6B184A26" w14:textId="77777777" w:rsidR="00FC2DC7" w:rsidRDefault="00FC2DC7" w:rsidP="00FC2DC7">
      <w:r w:rsidRPr="00FC2DC7">
        <w:t xml:space="preserve">Underlying this anxiety was a scenario in which Iraq's sectarian and ethnic violence spills over </w:t>
      </w:r>
    </w:p>
    <w:p w14:paraId="1DE18819" w14:textId="77777777" w:rsidR="00FC2DC7" w:rsidRDefault="00FC2DC7" w:rsidP="00FC2DC7">
      <w:r>
        <w:t>AND</w:t>
      </w:r>
    </w:p>
    <w:p w14:paraId="702ED6F5" w14:textId="77777777" w:rsidR="00FC2DC7" w:rsidRPr="00FC2DC7" w:rsidRDefault="00FC2DC7" w:rsidP="00FC2DC7">
      <w:proofErr w:type="gramStart"/>
      <w:r w:rsidRPr="00FC2DC7">
        <w:t>its</w:t>
      </w:r>
      <w:proofErr w:type="gramEnd"/>
      <w:r w:rsidRPr="00FC2DC7">
        <w:t xml:space="preserve"> civil strife and prevent local conflicts from enveloping the entire Middle East. </w:t>
      </w:r>
    </w:p>
    <w:p w14:paraId="4FF977D4" w14:textId="77777777" w:rsidR="00FC2DC7" w:rsidRPr="00A60A99" w:rsidRDefault="00FC2DC7" w:rsidP="00FC2DC7">
      <w:pPr>
        <w:rPr>
          <w:rFonts w:ascii="Times New Roman" w:hAnsi="Times New Roman"/>
        </w:rPr>
      </w:pPr>
    </w:p>
    <w:p w14:paraId="3076DF8D"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Multilateralism Bad</w:t>
      </w:r>
    </w:p>
    <w:p w14:paraId="5B6AEE66"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Decline of unilateralism causes international destabilization – the impact is nuclear war in every regional hotspot</w:t>
      </w:r>
    </w:p>
    <w:p w14:paraId="3048B884"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Kakutani</w:t>
      </w:r>
      <w:proofErr w:type="spellEnd"/>
      <w:r w:rsidRPr="00A60A99">
        <w:rPr>
          <w:rStyle w:val="StyleStyleBold12pt"/>
          <w:rFonts w:ascii="Times New Roman" w:hAnsi="Times New Roman"/>
        </w:rPr>
        <w:t xml:space="preserve"> 12 </w:t>
      </w:r>
      <w:r w:rsidRPr="00A60A99">
        <w:rPr>
          <w:rFonts w:ascii="Times New Roman" w:hAnsi="Times New Roman"/>
        </w:rPr>
        <w:t xml:space="preserve">– Michiko, Political scientist, </w:t>
      </w:r>
      <w:proofErr w:type="spellStart"/>
      <w:r w:rsidRPr="00A60A99">
        <w:rPr>
          <w:rFonts w:ascii="Times New Roman" w:hAnsi="Times New Roman"/>
        </w:rPr>
        <w:t>geostrategist</w:t>
      </w:r>
      <w:proofErr w:type="spellEnd"/>
      <w:r w:rsidRPr="00A60A99">
        <w:rPr>
          <w:rFonts w:ascii="Times New Roman" w:hAnsi="Times New Roman"/>
        </w:rPr>
        <w:t xml:space="preserve">, and US National Security Adviser to Jimmy Carter, 1/29/12, (“Surveying a Global Power Shift”, </w:t>
      </w:r>
      <w:hyperlink r:id="rId20" w:history="1">
        <w:r w:rsidRPr="00A60A99">
          <w:rPr>
            <w:rFonts w:ascii="Times New Roman" w:hAnsi="Times New Roman"/>
          </w:rPr>
          <w:t>http://www.nytimes.com/2012/01/30/books/strategic-vision-by-zbigniew-brzezinski.html?pagewanted=all&amp;_r=0)</w:t>
        </w:r>
      </w:hyperlink>
    </w:p>
    <w:p w14:paraId="70DB6449" w14:textId="77777777" w:rsidR="00FC2DC7" w:rsidRPr="00A60A99" w:rsidRDefault="00FC2DC7" w:rsidP="00FC2DC7">
      <w:pPr>
        <w:rPr>
          <w:rFonts w:ascii="Times New Roman" w:hAnsi="Times New Roman"/>
        </w:rPr>
      </w:pPr>
      <w:r w:rsidRPr="00A60A99">
        <w:rPr>
          <w:rFonts w:ascii="Times New Roman" w:hAnsi="Times New Roman"/>
        </w:rPr>
        <w:t xml:space="preserve">***Cites </w:t>
      </w:r>
      <w:proofErr w:type="spellStart"/>
      <w:r w:rsidRPr="00A60A99">
        <w:rPr>
          <w:rFonts w:ascii="Times New Roman" w:hAnsi="Times New Roman"/>
        </w:rPr>
        <w:t>Zignew</w:t>
      </w:r>
      <w:proofErr w:type="spellEnd"/>
      <w:r w:rsidRPr="00A60A99">
        <w:rPr>
          <w:rFonts w:ascii="Times New Roman" w:hAnsi="Times New Roman"/>
        </w:rPr>
        <w:t xml:space="preserve"> Brzezinski***</w:t>
      </w:r>
    </w:p>
    <w:p w14:paraId="2BA33789" w14:textId="77777777" w:rsidR="00FC2DC7" w:rsidRDefault="00FC2DC7" w:rsidP="00FC2DC7">
      <w:r w:rsidRPr="00FC2DC7">
        <w:t xml:space="preserve">What Mr. Brzezinski does do here — lucidly, and for the most </w:t>
      </w:r>
      <w:proofErr w:type="gramStart"/>
      <w:r w:rsidRPr="00FC2DC7">
        <w:t>part</w:t>
      </w:r>
      <w:proofErr w:type="gramEnd"/>
      <w:r w:rsidRPr="00FC2DC7">
        <w:t xml:space="preserve"> </w:t>
      </w:r>
    </w:p>
    <w:p w14:paraId="2F9655B7" w14:textId="77777777" w:rsidR="00FC2DC7" w:rsidRDefault="00FC2DC7" w:rsidP="00FC2DC7">
      <w:r>
        <w:t>AND</w:t>
      </w:r>
    </w:p>
    <w:p w14:paraId="35632A3E" w14:textId="77777777" w:rsidR="00FC2DC7" w:rsidRPr="00FC2DC7" w:rsidRDefault="00FC2DC7" w:rsidP="00FC2DC7">
      <w:proofErr w:type="gramStart"/>
      <w:r w:rsidRPr="00FC2DC7">
        <w:t>importance</w:t>
      </w:r>
      <w:proofErr w:type="gramEnd"/>
      <w:r w:rsidRPr="00FC2DC7">
        <w:t> to social well-being and ultimately to human survival would stall.”</w:t>
      </w:r>
    </w:p>
    <w:p w14:paraId="3858616B" w14:textId="77777777" w:rsidR="00FC2DC7" w:rsidRPr="00A60A99" w:rsidRDefault="00FC2DC7" w:rsidP="00FC2DC7">
      <w:pPr>
        <w:rPr>
          <w:rFonts w:ascii="Times New Roman" w:hAnsi="Times New Roman"/>
        </w:rPr>
      </w:pPr>
    </w:p>
    <w:p w14:paraId="319E17FE"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Plan No Solve Multilateralism</w:t>
      </w:r>
    </w:p>
    <w:p w14:paraId="190B481D"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Plan doesn’t solve perception of multilateralism</w:t>
      </w:r>
    </w:p>
    <w:p w14:paraId="60DA3608" w14:textId="77777777" w:rsidR="00FC2DC7" w:rsidRPr="00A60A99" w:rsidRDefault="00FC2DC7" w:rsidP="00FC2DC7">
      <w:pPr>
        <w:rPr>
          <w:rFonts w:ascii="Times New Roman" w:hAnsi="Times New Roman"/>
          <w:sz w:val="16"/>
        </w:rPr>
      </w:pPr>
      <w:r w:rsidRPr="00A60A99">
        <w:rPr>
          <w:rStyle w:val="StyleStyleBold12pt"/>
          <w:rFonts w:ascii="Times New Roman" w:hAnsi="Times New Roman"/>
        </w:rPr>
        <w:t>Hanson ’09</w:t>
      </w:r>
      <w:r w:rsidRPr="00A60A99">
        <w:rPr>
          <w:rFonts w:ascii="Times New Roman" w:hAnsi="Times New Roman"/>
        </w:rPr>
        <w:t xml:space="preserve"> associate director and coordinating editor at CFR.org 2009 Stephanie “US Cuba Relations” Council on Foreign Relations 4/14 </w:t>
      </w:r>
      <w:hyperlink r:id="rId21" w:history="1">
        <w:r w:rsidRPr="00A60A99">
          <w:rPr>
            <w:rFonts w:ascii="Times New Roman" w:hAnsi="Times New Roman"/>
          </w:rPr>
          <w:t>http://gees.org/documentos/Documen-03412.pdf</w:t>
        </w:r>
      </w:hyperlink>
    </w:p>
    <w:p w14:paraId="2E57C545" w14:textId="77777777" w:rsidR="00FC2DC7" w:rsidRPr="00A60A99" w:rsidRDefault="00FC2DC7" w:rsidP="00FC2DC7">
      <w:pPr>
        <w:rPr>
          <w:rFonts w:ascii="Times New Roman" w:hAnsi="Times New Roman"/>
          <w:sz w:val="16"/>
        </w:rPr>
      </w:pPr>
    </w:p>
    <w:p w14:paraId="7837C546" w14:textId="77777777" w:rsidR="00FC2DC7" w:rsidRDefault="00FC2DC7" w:rsidP="00FC2DC7">
      <w:r w:rsidRPr="00FC2DC7">
        <w:t xml:space="preserve">Given the range of issues dividing the two countries, experts say there is a </w:t>
      </w:r>
    </w:p>
    <w:p w14:paraId="0E980D23" w14:textId="77777777" w:rsidR="00FC2DC7" w:rsidRDefault="00FC2DC7" w:rsidP="00FC2DC7">
      <w:r>
        <w:t>AND</w:t>
      </w:r>
    </w:p>
    <w:p w14:paraId="7A3CB12E" w14:textId="77777777" w:rsidR="00FC2DC7" w:rsidRPr="00FC2DC7" w:rsidRDefault="00FC2DC7" w:rsidP="00FC2DC7">
      <w:proofErr w:type="gramStart"/>
      <w:r w:rsidRPr="00FC2DC7">
        <w:t>process</w:t>
      </w:r>
      <w:proofErr w:type="gramEnd"/>
      <w:r w:rsidRPr="00FC2DC7">
        <w:t xml:space="preserve"> risks falling victim to the politics of the issue," says </w:t>
      </w:r>
      <w:proofErr w:type="spellStart"/>
      <w:r w:rsidRPr="00FC2DC7">
        <w:t>Sweig</w:t>
      </w:r>
      <w:proofErr w:type="spellEnd"/>
      <w:r w:rsidRPr="00FC2DC7">
        <w:t>.</w:t>
      </w:r>
    </w:p>
    <w:p w14:paraId="05663E21" w14:textId="77777777" w:rsidR="00FC2DC7" w:rsidRPr="00A60A99" w:rsidRDefault="00FC2DC7" w:rsidP="00FC2DC7">
      <w:pPr>
        <w:rPr>
          <w:rFonts w:ascii="Times New Roman" w:hAnsi="Times New Roman"/>
        </w:rPr>
      </w:pPr>
    </w:p>
    <w:p w14:paraId="3E6A3AC0"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Warming Defense</w:t>
      </w:r>
    </w:p>
    <w:p w14:paraId="0C5CAB86" w14:textId="77777777" w:rsidR="00FC2DC7" w:rsidRPr="00A60A99" w:rsidRDefault="00FC2DC7" w:rsidP="00FC2DC7">
      <w:pPr>
        <w:pStyle w:val="Cards"/>
        <w:ind w:left="0"/>
        <w:rPr>
          <w:rStyle w:val="StyleStyleBold12pt"/>
          <w:rFonts w:ascii="Times New Roman" w:hAnsi="Times New Roman" w:cs="Times New Roman"/>
        </w:rPr>
      </w:pPr>
      <w:r w:rsidRPr="00A60A99">
        <w:rPr>
          <w:rStyle w:val="StyleStyleBold12pt"/>
          <w:rFonts w:ascii="Times New Roman" w:hAnsi="Times New Roman" w:cs="Times New Roman"/>
        </w:rPr>
        <w:t>No impact – adaptation solves warming</w:t>
      </w:r>
    </w:p>
    <w:p w14:paraId="5A2CEA00" w14:textId="77777777" w:rsidR="00FC2DC7" w:rsidRPr="00A60A99" w:rsidRDefault="00FC2DC7" w:rsidP="00FC2DC7">
      <w:pPr>
        <w:rPr>
          <w:rFonts w:ascii="Times New Roman" w:hAnsi="Times New Roman"/>
        </w:rPr>
      </w:pPr>
      <w:r w:rsidRPr="00A60A99">
        <w:rPr>
          <w:rFonts w:ascii="Times New Roman" w:hAnsi="Times New Roman"/>
        </w:rPr>
        <w:t xml:space="preserve">Robert O. </w:t>
      </w:r>
      <w:r w:rsidRPr="00A60A99">
        <w:rPr>
          <w:rStyle w:val="StyleStyleBold12pt"/>
          <w:rFonts w:ascii="Times New Roman" w:hAnsi="Times New Roman"/>
        </w:rPr>
        <w:t>Mendelsohn 9</w:t>
      </w:r>
      <w:r w:rsidRPr="00A60A99">
        <w:rPr>
          <w:rFonts w:ascii="Times New Roman" w:hAnsi="Times New Roman"/>
        </w:rPr>
        <w:t>, the Edwin Weyerhaeuser Davis Professor, Yale School of Forestry and Environmental Studies, Yale University, June 2009, “Climate Change and Economic Growth,” online: http://www.growthcommission.org/storage/cgdev/documents/gcwp060web.pdf</w:t>
      </w:r>
    </w:p>
    <w:p w14:paraId="0819F64B" w14:textId="77777777" w:rsidR="00FC2DC7" w:rsidRDefault="00FC2DC7" w:rsidP="00FC2DC7">
      <w:r w:rsidRPr="00FC2DC7">
        <w:t xml:space="preserve">The heart of the debate about climate change comes from a number of warnings from </w:t>
      </w:r>
    </w:p>
    <w:p w14:paraId="670A4B20" w14:textId="77777777" w:rsidR="00FC2DC7" w:rsidRDefault="00FC2DC7" w:rsidP="00FC2DC7">
      <w:r>
        <w:t>AND</w:t>
      </w:r>
    </w:p>
    <w:p w14:paraId="10F0E717" w14:textId="77777777" w:rsidR="00FC2DC7" w:rsidRPr="00FC2DC7" w:rsidRDefault="00FC2DC7" w:rsidP="00FC2DC7">
      <w:proofErr w:type="gramStart"/>
      <w:r w:rsidRPr="00FC2DC7">
        <w:t>range</w:t>
      </w:r>
      <w:proofErr w:type="gramEnd"/>
      <w:r w:rsidRPr="00FC2DC7">
        <w:t xml:space="preserve"> climate risks. What is needed are long</w:t>
      </w:r>
      <w:proofErr w:type="gramStart"/>
      <w:r w:rsidRPr="00FC2DC7">
        <w:t>‐run balanced</w:t>
      </w:r>
      <w:proofErr w:type="gramEnd"/>
      <w:r w:rsidRPr="00FC2DC7">
        <w:t xml:space="preserve"> responses. </w:t>
      </w:r>
    </w:p>
    <w:p w14:paraId="04DE1661" w14:textId="77777777" w:rsidR="00FC2DC7" w:rsidRPr="00A60A99" w:rsidRDefault="00FC2DC7" w:rsidP="00FC2DC7">
      <w:pPr>
        <w:rPr>
          <w:rFonts w:ascii="Times New Roman" w:hAnsi="Times New Roman"/>
        </w:rPr>
      </w:pPr>
    </w:p>
    <w:p w14:paraId="570D437B" w14:textId="77777777" w:rsidR="00FC2DC7" w:rsidRPr="00A60A99" w:rsidRDefault="00FC2DC7" w:rsidP="00FC2DC7">
      <w:pPr>
        <w:pStyle w:val="Cards"/>
        <w:ind w:left="0"/>
        <w:rPr>
          <w:rStyle w:val="StyleStyleBold12pt"/>
          <w:rFonts w:ascii="Times New Roman" w:hAnsi="Times New Roman" w:cs="Times New Roman"/>
        </w:rPr>
      </w:pPr>
      <w:r w:rsidRPr="00A60A99">
        <w:rPr>
          <w:rStyle w:val="StyleStyleBold12pt"/>
          <w:rFonts w:ascii="Times New Roman" w:hAnsi="Times New Roman" w:cs="Times New Roman"/>
        </w:rPr>
        <w:t xml:space="preserve">Warming is slow – and not real </w:t>
      </w:r>
    </w:p>
    <w:p w14:paraId="32E2A106" w14:textId="77777777" w:rsidR="00FC2DC7" w:rsidRPr="00A60A99" w:rsidRDefault="00FC2DC7" w:rsidP="00FC2DC7">
      <w:pPr>
        <w:rPr>
          <w:rFonts w:ascii="Times New Roman" w:hAnsi="Times New Roman"/>
        </w:rPr>
      </w:pPr>
      <w:r w:rsidRPr="00A60A99">
        <w:rPr>
          <w:rStyle w:val="StyleStyleBold12pt"/>
          <w:rFonts w:ascii="Times New Roman" w:hAnsi="Times New Roman"/>
        </w:rPr>
        <w:t>Taylor ’11</w:t>
      </w:r>
      <w:r w:rsidRPr="00A60A99">
        <w:rPr>
          <w:rFonts w:ascii="Times New Roman" w:hAnsi="Times New Roman"/>
        </w:rPr>
        <w:t xml:space="preserve"> (7/27- senior fellow for environment policy at the Heartland Institute (2011, “New NASA Data Blow Gaping Hole In Global Warming Alarmism,” Forbes, http://blogs.forbes.com/jamestaylor/2011/07/27/new-nasa-data-blow-gaping-hold-in-global-warming-alarmism/) </w:t>
      </w:r>
    </w:p>
    <w:p w14:paraId="3B4826C4" w14:textId="77777777" w:rsidR="00FC2DC7" w:rsidRDefault="00FC2DC7" w:rsidP="00FC2DC7">
      <w:r w:rsidRPr="00FC2DC7">
        <w:t xml:space="preserve">NASA satellite data from the years 2000 through 2011 show the Earth’s atmosphere is allowing </w:t>
      </w:r>
    </w:p>
    <w:p w14:paraId="5A0400E6" w14:textId="77777777" w:rsidR="00FC2DC7" w:rsidRDefault="00FC2DC7" w:rsidP="00FC2DC7">
      <w:r>
        <w:t>AND</w:t>
      </w:r>
    </w:p>
    <w:p w14:paraId="66A34D45" w14:textId="77777777" w:rsidR="00FC2DC7" w:rsidRPr="00FC2DC7" w:rsidRDefault="00FC2DC7" w:rsidP="00FC2DC7">
      <w:proofErr w:type="gramStart"/>
      <w:r w:rsidRPr="00FC2DC7">
        <w:t>great</w:t>
      </w:r>
      <w:proofErr w:type="gramEnd"/>
      <w:r w:rsidRPr="00FC2DC7">
        <w:t xml:space="preserve"> deal about how honest the purveyors of global warming alarmism truly are. </w:t>
      </w:r>
    </w:p>
    <w:p w14:paraId="21D8487A" w14:textId="77777777" w:rsidR="00FC2DC7" w:rsidRPr="00A60A99" w:rsidRDefault="00FC2DC7" w:rsidP="00FC2DC7">
      <w:pPr>
        <w:rPr>
          <w:rFonts w:ascii="Times New Roman" w:hAnsi="Times New Roman"/>
        </w:rPr>
      </w:pPr>
    </w:p>
    <w:p w14:paraId="01614631"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Terror Defense</w:t>
      </w:r>
    </w:p>
    <w:p w14:paraId="0BCE7F6D"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No terror impact – no chance they pull it off</w:t>
      </w:r>
    </w:p>
    <w:p w14:paraId="0BFB1FDD" w14:textId="77777777" w:rsidR="00FC2DC7" w:rsidRPr="00A60A99" w:rsidRDefault="00FC2DC7" w:rsidP="00FC2DC7">
      <w:pPr>
        <w:rPr>
          <w:rFonts w:ascii="Times New Roman" w:hAnsi="Times New Roman"/>
        </w:rPr>
      </w:pPr>
      <w:r w:rsidRPr="00A60A99">
        <w:rPr>
          <w:rFonts w:ascii="Times New Roman" w:hAnsi="Times New Roman"/>
        </w:rPr>
        <w:t xml:space="preserve">John J. </w:t>
      </w:r>
      <w:proofErr w:type="spellStart"/>
      <w:r w:rsidRPr="00A60A99">
        <w:rPr>
          <w:rStyle w:val="StyleStyleBold12pt"/>
          <w:rFonts w:ascii="Times New Roman" w:hAnsi="Times New Roman"/>
        </w:rPr>
        <w:t>Mearsheimer</w:t>
      </w:r>
      <w:proofErr w:type="spellEnd"/>
      <w:r w:rsidRPr="00A60A99">
        <w:rPr>
          <w:rStyle w:val="StyleStyleBold12pt"/>
          <w:rFonts w:ascii="Times New Roman" w:hAnsi="Times New Roman"/>
        </w:rPr>
        <w:t xml:space="preserve"> 14</w:t>
      </w:r>
      <w:r w:rsidRPr="00A60A99">
        <w:rPr>
          <w:rFonts w:ascii="Times New Roman" w:hAnsi="Times New Roman"/>
        </w:rPr>
        <w:t>, R. Wendell Harrison Distinguished Service Professor of Political Science at the University of Chicago, “America Unhinged”, January 2, nationalinterest.org/article/america-unhinged-9639</w:t>
      </w:r>
      <w:proofErr w:type="gramStart"/>
      <w:r w:rsidRPr="00A60A99">
        <w:rPr>
          <w:rFonts w:ascii="Times New Roman" w:hAnsi="Times New Roman"/>
        </w:rPr>
        <w:t>?page</w:t>
      </w:r>
      <w:proofErr w:type="gramEnd"/>
      <w:r w:rsidRPr="00A60A99">
        <w:rPr>
          <w:rFonts w:ascii="Times New Roman" w:hAnsi="Times New Roman"/>
        </w:rPr>
        <w:t>=show</w:t>
      </w:r>
    </w:p>
    <w:p w14:paraId="3C022728" w14:textId="77777777" w:rsidR="00FC2DC7" w:rsidRDefault="00FC2DC7" w:rsidP="00FC2DC7">
      <w:r w:rsidRPr="00FC2DC7">
        <w:t xml:space="preserve">Am I overlooking the obvious threat that strikes fear into the hearts of so </w:t>
      </w:r>
      <w:proofErr w:type="gramStart"/>
      <w:r w:rsidRPr="00FC2DC7">
        <w:t>many</w:t>
      </w:r>
      <w:proofErr w:type="gramEnd"/>
      <w:r w:rsidRPr="00FC2DC7">
        <w:t xml:space="preserve"> </w:t>
      </w:r>
    </w:p>
    <w:p w14:paraId="39A4FEC3" w14:textId="77777777" w:rsidR="00FC2DC7" w:rsidRDefault="00FC2DC7" w:rsidP="00FC2DC7">
      <w:r>
        <w:t>AND</w:t>
      </w:r>
    </w:p>
    <w:p w14:paraId="09CE5D1A" w14:textId="77777777" w:rsidR="00FC2DC7" w:rsidRPr="00FC2DC7" w:rsidRDefault="00FC2DC7" w:rsidP="00FC2DC7">
      <w:proofErr w:type="gramStart"/>
      <w:r w:rsidRPr="00FC2DC7">
        <w:t>encourage</w:t>
      </w:r>
      <w:proofErr w:type="gramEnd"/>
      <w:r w:rsidRPr="00FC2DC7">
        <w:t xml:space="preserve"> and help other states to place nuclear materials in highly secure custody.</w:t>
      </w:r>
    </w:p>
    <w:p w14:paraId="4CD67541"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SO2 Screw</w:t>
      </w:r>
    </w:p>
    <w:p w14:paraId="5A5D0B0A"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Warming is slowing because of sulfur aerosols –plan changes that links them to their impacts</w:t>
      </w:r>
    </w:p>
    <w:p w14:paraId="3E7D62F6" w14:textId="77777777" w:rsidR="00FC2DC7" w:rsidRPr="003B3CCA" w:rsidRDefault="00FC2DC7" w:rsidP="00FC2DC7">
      <w:pPr>
        <w:rPr>
          <w:rFonts w:ascii="Times New Roman" w:hAnsi="Times New Roman"/>
          <w:sz w:val="16"/>
          <w:szCs w:val="18"/>
        </w:rPr>
      </w:pPr>
      <w:hyperlink r:id="rId22" w:tooltip="Louise Gray" w:history="1">
        <w:proofErr w:type="gramStart"/>
        <w:r w:rsidRPr="00A60A99">
          <w:rPr>
            <w:rFonts w:ascii="Times New Roman" w:hAnsi="Times New Roman"/>
            <w:szCs w:val="18"/>
          </w:rPr>
          <w:t xml:space="preserve">Louise </w:t>
        </w:r>
        <w:r w:rsidRPr="00A60A99">
          <w:rPr>
            <w:rStyle w:val="StyleStyleBold12pt"/>
            <w:rFonts w:ascii="Times New Roman" w:hAnsi="Times New Roman"/>
          </w:rPr>
          <w:t>Gray</w:t>
        </w:r>
      </w:hyperlink>
      <w:r w:rsidRPr="00A60A99">
        <w:rPr>
          <w:rFonts w:ascii="Times New Roman" w:hAnsi="Times New Roman"/>
          <w:sz w:val="16"/>
          <w:szCs w:val="18"/>
        </w:rPr>
        <w:t>, 11/26/</w:t>
      </w:r>
      <w:r w:rsidRPr="00A60A99">
        <w:rPr>
          <w:rStyle w:val="StyleStyleBold12pt"/>
          <w:rFonts w:ascii="Times New Roman" w:hAnsi="Times New Roman"/>
        </w:rPr>
        <w:t>2010</w:t>
      </w:r>
      <w:r w:rsidRPr="00A60A99">
        <w:rPr>
          <w:rFonts w:ascii="Times New Roman" w:hAnsi="Times New Roman"/>
          <w:sz w:val="16"/>
          <w:szCs w:val="18"/>
        </w:rPr>
        <w:t>.</w:t>
      </w:r>
      <w:proofErr w:type="gramEnd"/>
      <w:r w:rsidRPr="00A60A99">
        <w:rPr>
          <w:rFonts w:ascii="Times New Roman" w:hAnsi="Times New Roman"/>
          <w:sz w:val="16"/>
          <w:szCs w:val="18"/>
        </w:rPr>
        <w:t xml:space="preserve"> </w:t>
      </w:r>
      <w:proofErr w:type="gramStart"/>
      <w:r w:rsidRPr="00A60A99">
        <w:rPr>
          <w:rFonts w:ascii="Times New Roman" w:hAnsi="Times New Roman"/>
          <w:sz w:val="16"/>
          <w:szCs w:val="18"/>
        </w:rPr>
        <w:t>Environment Correspondent for the Telegraph.</w:t>
      </w:r>
      <w:proofErr w:type="gramEnd"/>
      <w:r w:rsidRPr="00A60A99">
        <w:rPr>
          <w:rFonts w:ascii="Times New Roman" w:hAnsi="Times New Roman"/>
          <w:sz w:val="16"/>
          <w:szCs w:val="18"/>
        </w:rPr>
        <w:t xml:space="preserve"> “Global warming has slowed because of pollution,” The Telegraph, http://www.telegraph.co.uk/earth/environment/climatechange/8159991/Global-warming-has-slowed-because-of-pollution.html.</w:t>
      </w:r>
    </w:p>
    <w:p w14:paraId="6B4A5985" w14:textId="77777777" w:rsidR="00FC2DC7" w:rsidRDefault="00FC2DC7" w:rsidP="00FC2DC7">
      <w:r w:rsidRPr="00FC2DC7">
        <w:t xml:space="preserve">The latest figures from more than 20 scientific institutions around the world show that global </w:t>
      </w:r>
    </w:p>
    <w:p w14:paraId="1E594193" w14:textId="77777777" w:rsidR="00FC2DC7" w:rsidRDefault="00FC2DC7" w:rsidP="00FC2DC7">
      <w:r>
        <w:t>AND</w:t>
      </w:r>
    </w:p>
    <w:p w14:paraId="61355A6D" w14:textId="77777777" w:rsidR="00FC2DC7" w:rsidRPr="00FC2DC7" w:rsidRDefault="00FC2DC7" w:rsidP="00FC2DC7">
      <w:r w:rsidRPr="00FC2DC7">
        <w:t xml:space="preserve">,” </w:t>
      </w:r>
      <w:proofErr w:type="gramStart"/>
      <w:r w:rsidRPr="00FC2DC7">
        <w:t>she</w:t>
      </w:r>
      <w:proofErr w:type="gramEnd"/>
      <w:r w:rsidRPr="00FC2DC7">
        <w:t xml:space="preserve"> said. “Aerosols cool the climate by reflecting the sunlight.” </w:t>
      </w:r>
    </w:p>
    <w:p w14:paraId="56DAE003" w14:textId="77777777" w:rsidR="00FC2DC7" w:rsidRPr="00A60A99" w:rsidRDefault="00FC2DC7" w:rsidP="00FC2DC7">
      <w:pPr>
        <w:rPr>
          <w:rFonts w:ascii="Times New Roman" w:hAnsi="Times New Roman"/>
        </w:rPr>
      </w:pPr>
    </w:p>
    <w:p w14:paraId="25D0B9D2"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Relations Defense</w:t>
      </w:r>
    </w:p>
    <w:p w14:paraId="537561E3"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Plan doesn’t solve relations</w:t>
      </w:r>
    </w:p>
    <w:p w14:paraId="59392EEF" w14:textId="77777777" w:rsidR="00FC2DC7" w:rsidRPr="00A60A99" w:rsidRDefault="00FC2DC7" w:rsidP="00FC2DC7">
      <w:pPr>
        <w:rPr>
          <w:rFonts w:ascii="Times New Roman" w:hAnsi="Times New Roman"/>
        </w:rPr>
      </w:pPr>
      <w:r w:rsidRPr="00A60A99">
        <w:rPr>
          <w:rStyle w:val="StyleStyleBold12pt"/>
          <w:rFonts w:ascii="Times New Roman" w:hAnsi="Times New Roman"/>
        </w:rPr>
        <w:t>Hanson and Lee ’13</w:t>
      </w:r>
      <w:r w:rsidRPr="00A60A99">
        <w:rPr>
          <w:rFonts w:ascii="Times New Roman" w:hAnsi="Times New Roman"/>
        </w:rPr>
        <w:t xml:space="preserve"> - Senior Production Editors at CFR (Updated: 1/31/13, Stephanie, Brianna, Council on Foreign Relations, “U.S.-Cuba Relations”, </w:t>
      </w:r>
    </w:p>
    <w:p w14:paraId="01CA6F21" w14:textId="77777777" w:rsidR="00FC2DC7" w:rsidRPr="00A60A99" w:rsidRDefault="00FC2DC7" w:rsidP="00FC2DC7">
      <w:pPr>
        <w:rPr>
          <w:rFonts w:ascii="Times New Roman" w:hAnsi="Times New Roman"/>
        </w:rPr>
      </w:pPr>
      <w:hyperlink r:id="rId23" w:anchor="p5" w:history="1">
        <w:r w:rsidRPr="00A60A99">
          <w:rPr>
            <w:rFonts w:ascii="Times New Roman" w:hAnsi="Times New Roman"/>
          </w:rPr>
          <w:t>http://www.cfr.org/cuba/us-cuba-relations/p11113#p5</w:t>
        </w:r>
      </w:hyperlink>
      <w:r w:rsidRPr="00A60A99">
        <w:rPr>
          <w:rFonts w:ascii="Times New Roman" w:hAnsi="Times New Roman"/>
        </w:rPr>
        <w:t>, AW)</w:t>
      </w:r>
    </w:p>
    <w:p w14:paraId="4E15F278" w14:textId="77777777" w:rsidR="00FC2DC7" w:rsidRDefault="00FC2DC7" w:rsidP="00FC2DC7">
      <w:r w:rsidRPr="00FC2DC7">
        <w:t xml:space="preserve">What is the main obstacle in U.S.-Cuban relations? A fundamental </w:t>
      </w:r>
    </w:p>
    <w:p w14:paraId="3B03C940" w14:textId="77777777" w:rsidR="00FC2DC7" w:rsidRDefault="00FC2DC7" w:rsidP="00FC2DC7">
      <w:r>
        <w:t>AND</w:t>
      </w:r>
    </w:p>
    <w:p w14:paraId="1B4C7D0F" w14:textId="77777777" w:rsidR="00FC2DC7" w:rsidRPr="00FC2DC7" w:rsidRDefault="00FC2DC7" w:rsidP="00FC2DC7">
      <w:proofErr w:type="gramStart"/>
      <w:r w:rsidRPr="00FC2DC7">
        <w:t>alienating</w:t>
      </w:r>
      <w:proofErr w:type="gramEnd"/>
      <w:r w:rsidRPr="00FC2DC7">
        <w:t xml:space="preserve"> a strong voting bloc in an important swing state in presidential elections.</w:t>
      </w:r>
    </w:p>
    <w:p w14:paraId="60667600"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Hotspots Defense</w:t>
      </w:r>
    </w:p>
    <w:p w14:paraId="55C9B7C3"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Their laundry list of vague impacts is academic garbage – conflicts can’t just emerge</w:t>
      </w:r>
    </w:p>
    <w:p w14:paraId="369BA4E8" w14:textId="77777777" w:rsidR="00FC2DC7" w:rsidRPr="00A60A99" w:rsidRDefault="00FC2DC7" w:rsidP="00FC2DC7">
      <w:pPr>
        <w:rPr>
          <w:rFonts w:ascii="Times New Roman" w:hAnsi="Times New Roman"/>
          <w:b/>
        </w:rPr>
      </w:pPr>
      <w:proofErr w:type="spellStart"/>
      <w:r w:rsidRPr="00A60A99">
        <w:rPr>
          <w:rStyle w:val="StyleStyleBold12pt"/>
          <w:rFonts w:ascii="Times New Roman" w:hAnsi="Times New Roman"/>
        </w:rPr>
        <w:t>Fettweis</w:t>
      </w:r>
      <w:proofErr w:type="spellEnd"/>
      <w:r w:rsidRPr="00A60A99">
        <w:rPr>
          <w:rStyle w:val="StyleStyleBold12pt"/>
          <w:rFonts w:ascii="Times New Roman" w:hAnsi="Times New Roman"/>
        </w:rPr>
        <w:t>, 11</w:t>
      </w:r>
      <w:r w:rsidRPr="00A60A99">
        <w:rPr>
          <w:rFonts w:ascii="Times New Roman" w:hAnsi="Times New Roman"/>
          <w:b/>
        </w:rPr>
        <w:t xml:space="preserve"> </w:t>
      </w:r>
      <w:r w:rsidRPr="00A60A99">
        <w:rPr>
          <w:rFonts w:ascii="Times New Roman" w:hAnsi="Times New Roman"/>
        </w:rPr>
        <w:t xml:space="preserve">Christopher J. </w:t>
      </w:r>
      <w:proofErr w:type="spellStart"/>
      <w:r w:rsidRPr="00A60A99">
        <w:rPr>
          <w:rFonts w:ascii="Times New Roman" w:hAnsi="Times New Roman"/>
        </w:rPr>
        <w:t>Fettweis</w:t>
      </w:r>
      <w:proofErr w:type="spellEnd"/>
      <w:r w:rsidRPr="00A60A99">
        <w:rPr>
          <w:rFonts w:ascii="Times New Roman" w:hAnsi="Times New Roman"/>
        </w:rPr>
        <w:t>, Department of Political Science, Tulane University, 9/26/11, Free Riding or Restraint? Examining European Grand Strategy, Comparative Strategy, 30:316–332, EBSCO</w:t>
      </w:r>
    </w:p>
    <w:p w14:paraId="0C1235CC" w14:textId="77777777" w:rsidR="00FC2DC7" w:rsidRDefault="00FC2DC7" w:rsidP="00FC2DC7">
      <w:r w:rsidRPr="00FC2DC7">
        <w:t xml:space="preserve">Assertions that without the combination of U.S. capabilities, presence and commitments </w:t>
      </w:r>
    </w:p>
    <w:p w14:paraId="31A67A99" w14:textId="77777777" w:rsidR="00FC2DC7" w:rsidRDefault="00FC2DC7" w:rsidP="00FC2DC7">
      <w:r>
        <w:t>AND</w:t>
      </w:r>
    </w:p>
    <w:p w14:paraId="5ABA0EDB" w14:textId="77777777" w:rsidR="00FC2DC7" w:rsidRPr="00FC2DC7" w:rsidRDefault="00FC2DC7" w:rsidP="00FC2DC7">
      <w:proofErr w:type="gramStart"/>
      <w:r w:rsidRPr="00FC2DC7">
        <w:t>their</w:t>
      </w:r>
      <w:proofErr w:type="gramEnd"/>
      <w:r w:rsidRPr="00FC2DC7">
        <w:t xml:space="preserve"> security is all but assured, with or without the United States.</w:t>
      </w:r>
    </w:p>
    <w:p w14:paraId="2ED8C824"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Bioterrorism</w:t>
      </w:r>
    </w:p>
    <w:p w14:paraId="4D82EC16"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No impact to bioterror – tech constraints and structural barriers</w:t>
      </w:r>
    </w:p>
    <w:p w14:paraId="32A7EE1F" w14:textId="77777777" w:rsidR="00FC2DC7" w:rsidRPr="00A60A99" w:rsidRDefault="00FC2DC7" w:rsidP="00FC2DC7">
      <w:pPr>
        <w:rPr>
          <w:rFonts w:ascii="Times New Roman" w:hAnsi="Times New Roman"/>
        </w:rPr>
      </w:pPr>
      <w:r w:rsidRPr="00A60A99">
        <w:rPr>
          <w:rStyle w:val="StyleStyleBold12pt"/>
          <w:rFonts w:ascii="Times New Roman" w:hAnsi="Times New Roman"/>
        </w:rPr>
        <w:t>Keller 13</w:t>
      </w:r>
      <w:r w:rsidRPr="00A60A99">
        <w:rPr>
          <w:rFonts w:ascii="Times New Roman" w:hAnsi="Times New Roman"/>
        </w:rPr>
        <w:t xml:space="preserve">, Rebecca Keller, </w:t>
      </w:r>
      <w:proofErr w:type="spellStart"/>
      <w:r w:rsidRPr="00A60A99">
        <w:rPr>
          <w:rFonts w:ascii="Times New Roman" w:hAnsi="Times New Roman"/>
        </w:rPr>
        <w:t>Stratfor</w:t>
      </w:r>
      <w:proofErr w:type="spellEnd"/>
      <w:r w:rsidRPr="00A60A99">
        <w:rPr>
          <w:rFonts w:ascii="Times New Roman" w:hAnsi="Times New Roman"/>
        </w:rPr>
        <w:t xml:space="preserve"> Analyst, 3/7/13, (“Bioterrorism and the Pandemic Potential”, </w:t>
      </w:r>
      <w:hyperlink r:id="rId24" w:history="1">
        <w:r w:rsidRPr="00A60A99">
          <w:rPr>
            <w:rFonts w:ascii="Times New Roman" w:hAnsi="Times New Roman"/>
          </w:rPr>
          <w:t>http://www.stratfor.com/weekly/bioterrorism-and-pandemic-potential</w:t>
        </w:r>
      </w:hyperlink>
      <w:r w:rsidRPr="00A60A99">
        <w:rPr>
          <w:rFonts w:ascii="Times New Roman" w:hAnsi="Times New Roman"/>
        </w:rPr>
        <w:t>, AW)</w:t>
      </w:r>
    </w:p>
    <w:p w14:paraId="6F66E4D7" w14:textId="77777777" w:rsidR="00FC2DC7" w:rsidRDefault="00FC2DC7" w:rsidP="00FC2DC7">
      <w:r w:rsidRPr="00FC2DC7">
        <w:t xml:space="preserve">The risk of an accidental release of H5N1 is similar to that of other infectious </w:t>
      </w:r>
    </w:p>
    <w:p w14:paraId="5965F42E" w14:textId="77777777" w:rsidR="00FC2DC7" w:rsidRDefault="00FC2DC7" w:rsidP="00FC2DC7">
      <w:r>
        <w:t>AND</w:t>
      </w:r>
    </w:p>
    <w:p w14:paraId="37556E17" w14:textId="77777777" w:rsidR="00FC2DC7" w:rsidRPr="00FC2DC7" w:rsidRDefault="00FC2DC7" w:rsidP="00FC2DC7">
      <w:proofErr w:type="gramStart"/>
      <w:r w:rsidRPr="00FC2DC7">
        <w:t>rapidly</w:t>
      </w:r>
      <w:proofErr w:type="gramEnd"/>
      <w:r w:rsidRPr="00FC2DC7">
        <w:t xml:space="preserve"> exchange information, conduct research and promote individual awareness of the threat.</w:t>
      </w:r>
    </w:p>
    <w:p w14:paraId="636D38FA" w14:textId="77777777" w:rsidR="00FC2DC7" w:rsidRPr="00A60A99" w:rsidRDefault="00FC2DC7" w:rsidP="00FC2DC7">
      <w:pPr>
        <w:rPr>
          <w:rFonts w:ascii="Times New Roman" w:hAnsi="Times New Roman"/>
        </w:rPr>
      </w:pPr>
    </w:p>
    <w:p w14:paraId="702FB9BE" w14:textId="77777777" w:rsidR="00FC2DC7" w:rsidRPr="00595F40" w:rsidRDefault="00FC2DC7" w:rsidP="00595F40">
      <w:pPr>
        <w:pStyle w:val="Heading2"/>
        <w:rPr>
          <w:rStyle w:val="StyleStyleBold12pt"/>
          <w:rFonts w:ascii="Times New Roman" w:hAnsi="Times New Roman" w:cs="Times New Roman"/>
          <w:b/>
          <w:sz w:val="44"/>
          <w:u w:val="double"/>
        </w:rPr>
      </w:pPr>
      <w:r w:rsidRPr="00A60A99">
        <w:rPr>
          <w:rFonts w:ascii="Times New Roman" w:hAnsi="Times New Roman" w:cs="Times New Roman"/>
        </w:rPr>
        <w:t>1NC LNG Defense</w:t>
      </w:r>
    </w:p>
    <w:p w14:paraId="71F58F94"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A) Double hulls</w:t>
      </w:r>
    </w:p>
    <w:p w14:paraId="74920DC9" w14:textId="77777777" w:rsidR="00FC2DC7" w:rsidRPr="00A60A99" w:rsidRDefault="00FC2DC7" w:rsidP="00FC2DC7">
      <w:pPr>
        <w:rPr>
          <w:rFonts w:ascii="Times New Roman" w:hAnsi="Times New Roman"/>
          <w:sz w:val="16"/>
        </w:rPr>
      </w:pPr>
      <w:proofErr w:type="spellStart"/>
      <w:r w:rsidRPr="00A60A99">
        <w:rPr>
          <w:rStyle w:val="StyleStyleBold12pt"/>
          <w:rFonts w:ascii="Times New Roman" w:hAnsi="Times New Roman"/>
        </w:rPr>
        <w:t>Quoddy</w:t>
      </w:r>
      <w:proofErr w:type="spellEnd"/>
      <w:r w:rsidRPr="00A60A99">
        <w:rPr>
          <w:rStyle w:val="StyleStyleBold12pt"/>
          <w:rFonts w:ascii="Times New Roman" w:hAnsi="Times New Roman"/>
        </w:rPr>
        <w:t xml:space="preserve"> 8</w:t>
      </w:r>
      <w:r w:rsidRPr="00A60A99">
        <w:rPr>
          <w:rFonts w:ascii="Times New Roman" w:hAnsi="Times New Roman"/>
          <w:sz w:val="16"/>
        </w:rPr>
        <w:t xml:space="preserve"> (Bay LLC, “Safety &amp; Security”, http://www.quoddylng.com/safety.html)</w:t>
      </w:r>
    </w:p>
    <w:p w14:paraId="2227BCF3" w14:textId="77777777" w:rsidR="00FC2DC7" w:rsidRPr="00A60A99" w:rsidRDefault="00FC2DC7" w:rsidP="00FC2DC7">
      <w:pPr>
        <w:rPr>
          <w:rFonts w:ascii="Times New Roman" w:hAnsi="Times New Roman"/>
          <w:sz w:val="16"/>
        </w:rPr>
      </w:pPr>
    </w:p>
    <w:p w14:paraId="69888387" w14:textId="77777777" w:rsidR="00FC2DC7" w:rsidRDefault="00FC2DC7" w:rsidP="00FC2DC7">
      <w:r w:rsidRPr="00FC2DC7">
        <w:t xml:space="preserve">The ships will employ both double containment of their contents and double hulls, ensuring </w:t>
      </w:r>
    </w:p>
    <w:p w14:paraId="352AB64C" w14:textId="77777777" w:rsidR="00FC2DC7" w:rsidRDefault="00FC2DC7" w:rsidP="00FC2DC7">
      <w:r>
        <w:t>AND</w:t>
      </w:r>
    </w:p>
    <w:p w14:paraId="42A05CCC" w14:textId="77777777" w:rsidR="00FC2DC7" w:rsidRPr="00FC2DC7" w:rsidRDefault="00FC2DC7" w:rsidP="00FC2DC7">
      <w:proofErr w:type="gramStart"/>
      <w:r w:rsidRPr="00FC2DC7">
        <w:t>the</w:t>
      </w:r>
      <w:proofErr w:type="gramEnd"/>
      <w:r w:rsidRPr="00FC2DC7">
        <w:t xml:space="preserve"> event of a collision or grounding, as well as separate ballast.</w:t>
      </w:r>
    </w:p>
    <w:p w14:paraId="1D14DA20" w14:textId="77777777" w:rsidR="00FC2DC7" w:rsidRPr="00A60A99" w:rsidRDefault="00FC2DC7" w:rsidP="00FC2DC7">
      <w:pPr>
        <w:rPr>
          <w:rFonts w:ascii="Times New Roman" w:hAnsi="Times New Roman"/>
          <w:sz w:val="16"/>
        </w:rPr>
      </w:pPr>
    </w:p>
    <w:p w14:paraId="4400B333" w14:textId="77777777" w:rsidR="00FC2DC7" w:rsidRPr="00A60A99" w:rsidRDefault="00FC2DC7" w:rsidP="00FC2DC7">
      <w:pPr>
        <w:pStyle w:val="Heading2"/>
        <w:rPr>
          <w:rFonts w:ascii="Times New Roman" w:hAnsi="Times New Roman" w:cs="Times New Roman"/>
        </w:rPr>
      </w:pPr>
      <w:r w:rsidRPr="00A60A99">
        <w:rPr>
          <w:rFonts w:ascii="Times New Roman" w:hAnsi="Times New Roman" w:cs="Times New Roman"/>
        </w:rPr>
        <w:t>1NC Economy Frontline</w:t>
      </w:r>
    </w:p>
    <w:p w14:paraId="69E7807E"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Structural reforms now – solves stability</w:t>
      </w:r>
    </w:p>
    <w:p w14:paraId="71396139" w14:textId="77777777" w:rsidR="00FC2DC7" w:rsidRPr="00A60A99" w:rsidRDefault="00FC2DC7" w:rsidP="00FC2DC7">
      <w:pPr>
        <w:rPr>
          <w:rFonts w:ascii="Times New Roman" w:hAnsi="Times New Roman"/>
        </w:rPr>
      </w:pPr>
      <w:r w:rsidRPr="00A60A99">
        <w:rPr>
          <w:rStyle w:val="StyleStyleBold12pt"/>
          <w:rFonts w:ascii="Times New Roman" w:hAnsi="Times New Roman"/>
        </w:rPr>
        <w:t>RT 10/23</w:t>
      </w:r>
      <w:r w:rsidRPr="00A60A99">
        <w:rPr>
          <w:rFonts w:ascii="Times New Roman" w:hAnsi="Times New Roman"/>
        </w:rPr>
        <w:t xml:space="preserve">, (“Cuba hopes abandoning two-currency system will boost economy”, </w:t>
      </w:r>
      <w:hyperlink r:id="rId25" w:history="1">
        <w:r w:rsidRPr="00A60A99">
          <w:rPr>
            <w:rFonts w:ascii="Times New Roman" w:hAnsi="Times New Roman"/>
          </w:rPr>
          <w:t>http://rt.com/business/cuba-two-currency-system-economy-579/</w:t>
        </w:r>
      </w:hyperlink>
      <w:r w:rsidRPr="00A60A99">
        <w:rPr>
          <w:rFonts w:ascii="Times New Roman" w:hAnsi="Times New Roman"/>
        </w:rPr>
        <w:t>)</w:t>
      </w:r>
    </w:p>
    <w:p w14:paraId="4153C6C9" w14:textId="77777777" w:rsidR="00595F40" w:rsidRDefault="00FC2DC7" w:rsidP="00595F40">
      <w:r w:rsidRPr="00A60A99">
        <w:t xml:space="preserve">President Raul </w:t>
      </w:r>
    </w:p>
    <w:p w14:paraId="45FDE942" w14:textId="77777777" w:rsidR="00595F40" w:rsidRDefault="00595F40" w:rsidP="00595F40">
      <w:r>
        <w:t>AND</w:t>
      </w:r>
    </w:p>
    <w:p w14:paraId="38EA5375" w14:textId="77777777" w:rsidR="00FC2DC7" w:rsidRPr="00A60A99" w:rsidRDefault="00FC2DC7" w:rsidP="00595F40">
      <w:proofErr w:type="gramStart"/>
      <w:r w:rsidRPr="00A60A99">
        <w:t>but</w:t>
      </w:r>
      <w:proofErr w:type="gramEnd"/>
      <w:r w:rsidRPr="00A60A99">
        <w:t xml:space="preserve"> pressed the government to provide more details in the face of such a complex initiative.</w:t>
      </w:r>
    </w:p>
    <w:p w14:paraId="1090781D" w14:textId="77777777" w:rsidR="00FC2DC7" w:rsidRPr="00A60A99" w:rsidRDefault="00FC2DC7" w:rsidP="00FC2DC7">
      <w:pPr>
        <w:rPr>
          <w:rStyle w:val="StyleStyleBold12pt"/>
          <w:rFonts w:ascii="Times New Roman" w:hAnsi="Times New Roman"/>
        </w:rPr>
      </w:pPr>
    </w:p>
    <w:p w14:paraId="115CA464"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Plan causes rollback of reform – makes instability inevitable</w:t>
      </w:r>
    </w:p>
    <w:p w14:paraId="2A1B381E" w14:textId="77777777" w:rsidR="00FC2DC7" w:rsidRPr="00A60A99" w:rsidRDefault="00FC2DC7" w:rsidP="00FC2DC7">
      <w:pPr>
        <w:rPr>
          <w:rFonts w:ascii="Times New Roman" w:hAnsi="Times New Roman"/>
        </w:rPr>
      </w:pPr>
      <w:proofErr w:type="spellStart"/>
      <w:r w:rsidRPr="00A60A99">
        <w:rPr>
          <w:rStyle w:val="StyleStyleBold12pt"/>
          <w:rFonts w:ascii="Times New Roman" w:hAnsi="Times New Roman"/>
        </w:rPr>
        <w:t>Sanguinetty</w:t>
      </w:r>
      <w:proofErr w:type="spellEnd"/>
      <w:r w:rsidRPr="00A60A99">
        <w:rPr>
          <w:rStyle w:val="StyleStyleBold12pt"/>
          <w:rFonts w:ascii="Times New Roman" w:hAnsi="Times New Roman"/>
        </w:rPr>
        <w:t xml:space="preserve"> 13 </w:t>
      </w:r>
      <w:r w:rsidRPr="00A60A99">
        <w:rPr>
          <w:rFonts w:ascii="Times New Roman" w:hAnsi="Times New Roman"/>
          <w:sz w:val="14"/>
        </w:rPr>
        <w:t xml:space="preserve">(Jorge A.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expert on human capital strategies and the political economy of policy reform in developing and transitional economies, Jorge A.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is a former economic planner in Cuba with first-hand knowledge of centrally planned economies and how they can transition to more open, market-based systems. Born in Cuba in 1937,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worked as an economist in the tourist and sugar industries before </w:t>
      </w:r>
      <w:proofErr w:type="gramStart"/>
      <w:r w:rsidRPr="00A60A99">
        <w:rPr>
          <w:rFonts w:ascii="Times New Roman" w:hAnsi="Times New Roman"/>
          <w:sz w:val="14"/>
        </w:rPr>
        <w:t>emigrating</w:t>
      </w:r>
      <w:proofErr w:type="gramEnd"/>
      <w:r w:rsidRPr="00A60A99">
        <w:rPr>
          <w:rFonts w:ascii="Times New Roman" w:hAnsi="Times New Roman"/>
          <w:sz w:val="14"/>
        </w:rPr>
        <w:t xml:space="preserve"> to the United States in 1967 and obtaining a Ph.D. in economics at the City University of New York. One of the founding members of the Association for the Study of the Cuban Economy (ASCE),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is the author of Cuba: </w:t>
      </w:r>
      <w:proofErr w:type="spellStart"/>
      <w:r w:rsidRPr="00A60A99">
        <w:rPr>
          <w:rFonts w:ascii="Times New Roman" w:hAnsi="Times New Roman"/>
          <w:sz w:val="14"/>
        </w:rPr>
        <w:t>Realidad</w:t>
      </w:r>
      <w:proofErr w:type="spellEnd"/>
      <w:r w:rsidRPr="00A60A99">
        <w:rPr>
          <w:rFonts w:ascii="Times New Roman" w:hAnsi="Times New Roman"/>
          <w:sz w:val="14"/>
        </w:rPr>
        <w:t xml:space="preserve"> y </w:t>
      </w:r>
      <w:proofErr w:type="spellStart"/>
      <w:r w:rsidRPr="00A60A99">
        <w:rPr>
          <w:rFonts w:ascii="Times New Roman" w:hAnsi="Times New Roman"/>
          <w:sz w:val="14"/>
        </w:rPr>
        <w:t>Destino</w:t>
      </w:r>
      <w:proofErr w:type="spellEnd"/>
      <w:r w:rsidRPr="00A60A99">
        <w:rPr>
          <w:rFonts w:ascii="Times New Roman" w:hAnsi="Times New Roman"/>
          <w:sz w:val="14"/>
        </w:rPr>
        <w:t xml:space="preserve"> (</w:t>
      </w:r>
      <w:proofErr w:type="spellStart"/>
      <w:r w:rsidRPr="00A60A99">
        <w:rPr>
          <w:rFonts w:ascii="Times New Roman" w:hAnsi="Times New Roman"/>
          <w:sz w:val="14"/>
        </w:rPr>
        <w:t>Ediciones</w:t>
      </w:r>
      <w:proofErr w:type="spellEnd"/>
      <w:r w:rsidRPr="00A60A99">
        <w:rPr>
          <w:rFonts w:ascii="Times New Roman" w:hAnsi="Times New Roman"/>
          <w:sz w:val="14"/>
        </w:rPr>
        <w:t xml:space="preserve"> Universal 2005; English translation forthcoming). Many of </w:t>
      </w:r>
      <w:proofErr w:type="spellStart"/>
      <w:r w:rsidRPr="00A60A99">
        <w:rPr>
          <w:rFonts w:ascii="Times New Roman" w:hAnsi="Times New Roman"/>
          <w:sz w:val="14"/>
        </w:rPr>
        <w:t>Sanguinetty’s</w:t>
      </w:r>
      <w:proofErr w:type="spellEnd"/>
      <w:r w:rsidRPr="00A60A99">
        <w:rPr>
          <w:rFonts w:ascii="Times New Roman" w:hAnsi="Times New Roman"/>
          <w:sz w:val="14"/>
        </w:rPr>
        <w:t xml:space="preserve"> works on Cuba are available on www.cubafuturo.net.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is the president, CEO, and founder of </w:t>
      </w:r>
      <w:proofErr w:type="spellStart"/>
      <w:r w:rsidRPr="00A60A99">
        <w:rPr>
          <w:rFonts w:ascii="Times New Roman" w:hAnsi="Times New Roman"/>
          <w:sz w:val="14"/>
        </w:rPr>
        <w:t>DevTech</w:t>
      </w:r>
      <w:proofErr w:type="spellEnd"/>
      <w:r w:rsidRPr="00A60A99">
        <w:rPr>
          <w:rFonts w:ascii="Times New Roman" w:hAnsi="Times New Roman"/>
          <w:sz w:val="14"/>
        </w:rPr>
        <w:t xml:space="preserve"> Systems, Inc., a consulting firm which offers government agencies, multilateral institutions, and private-sector entities technical assistance in dealing with development issues such as institutional reform in market economies, the economics of justice administration and legal systems, and transition economics. </w:t>
      </w:r>
      <w:proofErr w:type="spellStart"/>
      <w:r w:rsidRPr="00A60A99">
        <w:rPr>
          <w:rFonts w:ascii="Times New Roman" w:hAnsi="Times New Roman"/>
          <w:sz w:val="14"/>
        </w:rPr>
        <w:t>Sanguinetty</w:t>
      </w:r>
      <w:proofErr w:type="spellEnd"/>
      <w:r w:rsidRPr="00A60A99">
        <w:rPr>
          <w:rFonts w:ascii="Times New Roman" w:hAnsi="Times New Roman"/>
          <w:sz w:val="14"/>
        </w:rPr>
        <w:t xml:space="preserve"> has published extensively on education reform in developing countries, especially in Latin America, and has worked on projects in more than twenty countries, including the Dominican Republic, El Salvador, Honduras, Jordan, Russia, and South Africa, “Who benefits and loses if the US-Cuba embargo is lifted?</w:t>
      </w:r>
      <w:proofErr w:type="gramStart"/>
      <w:r w:rsidRPr="00A60A99">
        <w:rPr>
          <w:rFonts w:ascii="Times New Roman" w:hAnsi="Times New Roman"/>
          <w:sz w:val="14"/>
        </w:rPr>
        <w:t>”,</w:t>
      </w:r>
      <w:proofErr w:type="gramEnd"/>
      <w:r w:rsidRPr="00A60A99">
        <w:rPr>
          <w:rFonts w:ascii="Times New Roman" w:hAnsi="Times New Roman"/>
          <w:sz w:val="14"/>
        </w:rPr>
        <w:t xml:space="preserve"> April 2013, </w:t>
      </w:r>
      <w:hyperlink r:id="rId26" w:history="1">
        <w:r w:rsidRPr="00A60A99">
          <w:rPr>
            <w:rFonts w:ascii="Times New Roman" w:hAnsi="Times New Roman"/>
            <w:sz w:val="14"/>
          </w:rPr>
          <w:t>http://devresearchcenter.org/2013/04/08/who-benefits-and-loses-if-the-us-cuba-embargo-is-lifted-by-jorge-a-sanguinetty/</w:t>
        </w:r>
      </w:hyperlink>
      <w:r w:rsidRPr="00A60A99">
        <w:rPr>
          <w:rFonts w:ascii="Times New Roman" w:hAnsi="Times New Roman"/>
          <w:sz w:val="14"/>
        </w:rPr>
        <w:t>)</w:t>
      </w:r>
    </w:p>
    <w:p w14:paraId="71449BAE" w14:textId="77777777" w:rsidR="00FC2DC7" w:rsidRDefault="00FC2DC7" w:rsidP="00FC2DC7">
      <w:r w:rsidRPr="00FC2DC7">
        <w:t xml:space="preserve">The answer depends on the conditions under which the embargo is lifted. I focus </w:t>
      </w:r>
    </w:p>
    <w:p w14:paraId="701558AC" w14:textId="77777777" w:rsidR="00FC2DC7" w:rsidRDefault="00FC2DC7" w:rsidP="00FC2DC7">
      <w:r>
        <w:t>AND</w:t>
      </w:r>
    </w:p>
    <w:p w14:paraId="7DF79F10" w14:textId="77777777" w:rsidR="00FC2DC7" w:rsidRPr="00FC2DC7" w:rsidRDefault="00FC2DC7" w:rsidP="00FC2DC7">
      <w:proofErr w:type="gramStart"/>
      <w:r w:rsidRPr="00FC2DC7">
        <w:t>constraints</w:t>
      </w:r>
      <w:proofErr w:type="gramEnd"/>
      <w:r w:rsidRPr="00FC2DC7">
        <w:t xml:space="preserve"> were the main cause of the country ´s secular economic crisis.</w:t>
      </w:r>
    </w:p>
    <w:p w14:paraId="1F9E2E43" w14:textId="77777777" w:rsidR="00FC2DC7" w:rsidRDefault="00FC2DC7" w:rsidP="00FC2DC7">
      <w:r w:rsidRPr="00FC2DC7">
        <w:t xml:space="preserve">Lifting the US embargo under such circumstances was reasonably expected to yield most of the </w:t>
      </w:r>
    </w:p>
    <w:p w14:paraId="12618726" w14:textId="77777777" w:rsidR="00FC2DC7" w:rsidRDefault="00FC2DC7" w:rsidP="00FC2DC7">
      <w:r>
        <w:t>AND</w:t>
      </w:r>
    </w:p>
    <w:p w14:paraId="428A893B" w14:textId="77777777" w:rsidR="00FC2DC7" w:rsidRPr="00FC2DC7" w:rsidRDefault="00FC2DC7" w:rsidP="00FC2DC7">
      <w:proofErr w:type="gramStart"/>
      <w:r w:rsidRPr="00FC2DC7">
        <w:t>of</w:t>
      </w:r>
      <w:proofErr w:type="gramEnd"/>
      <w:r w:rsidRPr="00FC2DC7">
        <w:t xml:space="preserve"> its enterprises, the authorities lose control on those newly liberated workers.</w:t>
      </w:r>
    </w:p>
    <w:p w14:paraId="57BF80C3" w14:textId="77777777" w:rsidR="00FC2DC7" w:rsidRDefault="00FC2DC7" w:rsidP="00FC2DC7">
      <w:r w:rsidRPr="00FC2DC7">
        <w:t xml:space="preserve">Nonetheless, the system might have reached a point of equilibrium under which an unconditional </w:t>
      </w:r>
    </w:p>
    <w:p w14:paraId="68BB9AFE" w14:textId="77777777" w:rsidR="00FC2DC7" w:rsidRDefault="00FC2DC7" w:rsidP="00FC2DC7">
      <w:r>
        <w:t>AND</w:t>
      </w:r>
    </w:p>
    <w:p w14:paraId="00360088" w14:textId="77777777" w:rsidR="00FC2DC7" w:rsidRPr="00FC2DC7" w:rsidRDefault="00FC2DC7" w:rsidP="00FC2DC7">
      <w:proofErr w:type="gramStart"/>
      <w:r w:rsidRPr="00FC2DC7">
        <w:t>lifting</w:t>
      </w:r>
      <w:proofErr w:type="gramEnd"/>
      <w:r w:rsidRPr="00FC2DC7">
        <w:t xml:space="preserve"> of the US embargo is likely to bring about democracy in Cuba.</w:t>
      </w:r>
    </w:p>
    <w:p w14:paraId="32BF175B" w14:textId="77777777" w:rsidR="00FC2DC7" w:rsidRPr="00A60A99" w:rsidRDefault="00FC2DC7" w:rsidP="00FC2DC7">
      <w:pPr>
        <w:rPr>
          <w:rFonts w:ascii="Times New Roman" w:hAnsi="Times New Roman"/>
        </w:rPr>
      </w:pPr>
    </w:p>
    <w:p w14:paraId="67EFCF81"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America won’t intervene</w:t>
      </w:r>
    </w:p>
    <w:p w14:paraId="75F88118" w14:textId="77777777" w:rsidR="00FC2DC7" w:rsidRPr="00A60A99" w:rsidRDefault="00FC2DC7" w:rsidP="00FC2DC7">
      <w:pPr>
        <w:rPr>
          <w:rFonts w:ascii="Times New Roman" w:hAnsi="Times New Roman"/>
        </w:rPr>
      </w:pPr>
      <w:r w:rsidRPr="00A60A99">
        <w:rPr>
          <w:rFonts w:ascii="Times New Roman" w:hAnsi="Times New Roman"/>
        </w:rPr>
        <w:t xml:space="preserve">Dr. </w:t>
      </w:r>
      <w:proofErr w:type="spellStart"/>
      <w:r w:rsidRPr="00A60A99">
        <w:rPr>
          <w:rFonts w:ascii="Times New Roman" w:hAnsi="Times New Roman"/>
        </w:rPr>
        <w:t>Khatchik</w:t>
      </w:r>
      <w:proofErr w:type="spellEnd"/>
      <w:r w:rsidRPr="00A60A99">
        <w:rPr>
          <w:rFonts w:ascii="Times New Roman" w:hAnsi="Times New Roman"/>
        </w:rPr>
        <w:t xml:space="preserve"> Der </w:t>
      </w:r>
      <w:proofErr w:type="spellStart"/>
      <w:r w:rsidRPr="00A60A99">
        <w:rPr>
          <w:rStyle w:val="StyleStyleBold12pt"/>
          <w:rFonts w:ascii="Times New Roman" w:hAnsi="Times New Roman"/>
        </w:rPr>
        <w:t>Ghoukassian</w:t>
      </w:r>
      <w:proofErr w:type="spellEnd"/>
      <w:r w:rsidRPr="00A60A99">
        <w:rPr>
          <w:rFonts w:ascii="Times New Roman" w:hAnsi="Times New Roman"/>
        </w:rPr>
        <w:t xml:space="preserve"> is a Professor of International Relations at the Universidad de San Andres, Buenos Aires, Argentina; Visiting Professor at the American University of Armenia, Yerevan, Republic of Armenia, Summer </w:t>
      </w:r>
      <w:r w:rsidRPr="00A60A99">
        <w:rPr>
          <w:rStyle w:val="StyleStyleBold12pt"/>
          <w:rFonts w:ascii="Times New Roman" w:hAnsi="Times New Roman"/>
        </w:rPr>
        <w:t xml:space="preserve">2008.  </w:t>
      </w:r>
      <w:r w:rsidRPr="00A60A99">
        <w:rPr>
          <w:rFonts w:ascii="Times New Roman" w:hAnsi="Times New Roman"/>
        </w:rPr>
        <w:t>http://www.humansecuritygateway.com/documents/CRIA_Caucasus-CentralAsia_Instability_NewImperialPeriphery.pdf</w:t>
      </w:r>
    </w:p>
    <w:p w14:paraId="597D71E0" w14:textId="77777777" w:rsidR="00FC2DC7" w:rsidRDefault="00FC2DC7" w:rsidP="00FC2DC7">
      <w:r w:rsidRPr="00FC2DC7">
        <w:t xml:space="preserve">Galbraith’s metaphor, for instance, is useful to highlight some features of the current </w:t>
      </w:r>
    </w:p>
    <w:p w14:paraId="3C867777" w14:textId="77777777" w:rsidR="00FC2DC7" w:rsidRDefault="00FC2DC7" w:rsidP="00FC2DC7">
      <w:r>
        <w:t>AND</w:t>
      </w:r>
    </w:p>
    <w:p w14:paraId="0DA1E8F3" w14:textId="77777777" w:rsidR="00FC2DC7" w:rsidRPr="00FC2DC7" w:rsidRDefault="00FC2DC7" w:rsidP="00FC2DC7">
      <w:proofErr w:type="gramStart"/>
      <w:r w:rsidRPr="00FC2DC7">
        <w:t>with</w:t>
      </w:r>
      <w:proofErr w:type="gramEnd"/>
      <w:r w:rsidRPr="00FC2DC7">
        <w:t xml:space="preserve"> overseeing Latin America) in formulating threat perceptions and making the recommendations.</w:t>
      </w:r>
    </w:p>
    <w:p w14:paraId="17726827" w14:textId="77777777" w:rsidR="00FC2DC7" w:rsidRPr="00A60A99" w:rsidRDefault="00FC2DC7" w:rsidP="00FC2DC7">
      <w:pPr>
        <w:rPr>
          <w:rStyle w:val="StyleStyleBold12pt"/>
          <w:rFonts w:ascii="Times New Roman" w:hAnsi="Times New Roman"/>
        </w:rPr>
      </w:pPr>
    </w:p>
    <w:p w14:paraId="1B126AA6" w14:textId="77777777" w:rsidR="00FC2DC7" w:rsidRPr="00A60A99" w:rsidRDefault="00FC2DC7" w:rsidP="00FC2DC7">
      <w:pPr>
        <w:rPr>
          <w:rStyle w:val="StyleStyleBold12pt"/>
          <w:rFonts w:ascii="Times New Roman" w:hAnsi="Times New Roman"/>
        </w:rPr>
      </w:pPr>
      <w:r w:rsidRPr="00A60A99">
        <w:rPr>
          <w:rStyle w:val="StyleStyleBold12pt"/>
          <w:rFonts w:ascii="Times New Roman" w:hAnsi="Times New Roman"/>
        </w:rPr>
        <w:t>Past deterioration disproves the impact</w:t>
      </w:r>
    </w:p>
    <w:p w14:paraId="2C922AE9" w14:textId="77777777" w:rsidR="00FC2DC7" w:rsidRPr="00A60A99" w:rsidRDefault="00FC2DC7" w:rsidP="00FC2DC7">
      <w:pPr>
        <w:rPr>
          <w:rFonts w:ascii="Times New Roman" w:hAnsi="Times New Roman"/>
        </w:rPr>
      </w:pPr>
      <w:r w:rsidRPr="00A60A99">
        <w:rPr>
          <w:rFonts w:ascii="Times New Roman" w:hAnsi="Times New Roman"/>
        </w:rPr>
        <w:t xml:space="preserve">Carmelo </w:t>
      </w:r>
      <w:r w:rsidRPr="00A60A99">
        <w:rPr>
          <w:rStyle w:val="StyleStyleBold12pt"/>
          <w:rFonts w:ascii="Times New Roman" w:hAnsi="Times New Roman"/>
        </w:rPr>
        <w:t>Mesa-</w:t>
      </w:r>
      <w:proofErr w:type="spellStart"/>
      <w:r w:rsidRPr="00A60A99">
        <w:rPr>
          <w:rStyle w:val="StyleStyleBold12pt"/>
          <w:rFonts w:ascii="Times New Roman" w:hAnsi="Times New Roman"/>
        </w:rPr>
        <w:t>Lago</w:t>
      </w:r>
      <w:proofErr w:type="spellEnd"/>
      <w:r w:rsidRPr="00A60A99">
        <w:rPr>
          <w:rStyle w:val="StyleStyleBold12pt"/>
          <w:rFonts w:ascii="Times New Roman" w:hAnsi="Times New Roman"/>
        </w:rPr>
        <w:t xml:space="preserve"> 9</w:t>
      </w:r>
      <w:r w:rsidRPr="00A60A99">
        <w:rPr>
          <w:rFonts w:ascii="Times New Roman" w:hAnsi="Times New Roman"/>
        </w:rPr>
        <w:t xml:space="preserve">, Economist, (“ECONOMIC AND SOCIAL BALANCE OF 50 YEARS OF CUBAN REVOLUTION”, </w:t>
      </w:r>
      <w:hyperlink r:id="rId27" w:history="1">
        <w:r w:rsidRPr="00A60A99">
          <w:rPr>
            <w:rFonts w:ascii="Times New Roman" w:hAnsi="Times New Roman"/>
          </w:rPr>
          <w:t>http://www.ascecuba.org/publications/proceedings/volume19/pdfs/mesolago.pdf</w:t>
        </w:r>
      </w:hyperlink>
      <w:r w:rsidRPr="00A60A99">
        <w:rPr>
          <w:rFonts w:ascii="Times New Roman" w:hAnsi="Times New Roman"/>
        </w:rPr>
        <w:t>, AW)</w:t>
      </w:r>
    </w:p>
    <w:p w14:paraId="7E8506DB" w14:textId="77777777" w:rsidR="00FC2DC7" w:rsidRDefault="00FC2DC7" w:rsidP="00FC2DC7">
      <w:r w:rsidRPr="00FC2DC7">
        <w:t xml:space="preserve">Out of a total 84 indicators in Tables 1–3, 29 related to </w:t>
      </w:r>
    </w:p>
    <w:p w14:paraId="5064F412" w14:textId="77777777" w:rsidR="00FC2DC7" w:rsidRDefault="00FC2DC7" w:rsidP="00FC2DC7">
      <w:r>
        <w:t>AND</w:t>
      </w:r>
    </w:p>
    <w:p w14:paraId="4BF441C3" w14:textId="77777777" w:rsidR="00FC2DC7" w:rsidRPr="00FC2DC7" w:rsidRDefault="00FC2DC7" w:rsidP="00FC2DC7">
      <w:r w:rsidRPr="00FC2DC7">
        <w:t xml:space="preserve">- </w:t>
      </w:r>
      <w:proofErr w:type="spellStart"/>
      <w:proofErr w:type="gramStart"/>
      <w:r w:rsidRPr="00FC2DC7">
        <w:t>cial</w:t>
      </w:r>
      <w:proofErr w:type="spellEnd"/>
      <w:proofErr w:type="gramEnd"/>
      <w:r w:rsidRPr="00FC2DC7">
        <w:t xml:space="preserve"> services should be made financially sustainable in the long-term.</w:t>
      </w:r>
    </w:p>
    <w:p w14:paraId="748BACE7" w14:textId="77777777" w:rsidR="00FC2DC7" w:rsidRDefault="00FC2DC7" w:rsidP="00FC2DC7">
      <w:pPr>
        <w:pStyle w:val="Heading3"/>
      </w:pPr>
      <w:r>
        <w:t>2NC – Russia</w:t>
      </w:r>
    </w:p>
    <w:p w14:paraId="2D751CAB" w14:textId="77777777" w:rsidR="00FC2DC7" w:rsidRPr="00695B25" w:rsidRDefault="00FC2DC7" w:rsidP="00FC2DC7">
      <w:pPr>
        <w:pStyle w:val="Heading4"/>
      </w:pPr>
      <w:r>
        <w:t>Confrontation causes extinction</w:t>
      </w:r>
    </w:p>
    <w:p w14:paraId="00D9A49E" w14:textId="77777777" w:rsidR="00FC2DC7" w:rsidRPr="00695B25" w:rsidRDefault="00FC2DC7" w:rsidP="00FC2DC7">
      <w:pPr>
        <w:rPr>
          <w:sz w:val="20"/>
        </w:rPr>
      </w:pPr>
      <w:proofErr w:type="spellStart"/>
      <w:r w:rsidRPr="00695B25">
        <w:rPr>
          <w:rStyle w:val="StyleStyleBold12pt"/>
        </w:rPr>
        <w:t>Helfand</w:t>
      </w:r>
      <w:proofErr w:type="spellEnd"/>
      <w:r w:rsidRPr="00695B25">
        <w:rPr>
          <w:rStyle w:val="StyleStyleBold12pt"/>
        </w:rPr>
        <w:t xml:space="preserve"> and </w:t>
      </w:r>
      <w:proofErr w:type="spellStart"/>
      <w:r w:rsidRPr="00695B25">
        <w:rPr>
          <w:rStyle w:val="StyleStyleBold12pt"/>
        </w:rPr>
        <w:t>Pastore</w:t>
      </w:r>
      <w:proofErr w:type="spellEnd"/>
      <w:r w:rsidRPr="00695B25">
        <w:rPr>
          <w:rStyle w:val="StyleStyleBold12pt"/>
        </w:rPr>
        <w:t xml:space="preserve"> 9</w:t>
      </w:r>
      <w:r w:rsidRPr="00695B25">
        <w:rPr>
          <w:sz w:val="18"/>
        </w:rPr>
        <w:t xml:space="preserve"> </w:t>
      </w:r>
      <w:r w:rsidRPr="00695B25">
        <w:rPr>
          <w:sz w:val="20"/>
        </w:rPr>
        <w:t xml:space="preserve">[Ira </w:t>
      </w:r>
      <w:proofErr w:type="spellStart"/>
      <w:r w:rsidRPr="00695B25">
        <w:rPr>
          <w:sz w:val="20"/>
        </w:rPr>
        <w:t>Helfand</w:t>
      </w:r>
      <w:proofErr w:type="spellEnd"/>
      <w:r w:rsidRPr="00695B25">
        <w:rPr>
          <w:sz w:val="20"/>
        </w:rPr>
        <w:t xml:space="preserve">, M.D., and John O. </w:t>
      </w:r>
      <w:proofErr w:type="spellStart"/>
      <w:r w:rsidRPr="00695B25">
        <w:rPr>
          <w:sz w:val="20"/>
        </w:rPr>
        <w:t>Pastore</w:t>
      </w:r>
      <w:proofErr w:type="spellEnd"/>
      <w:r w:rsidRPr="00695B25">
        <w:rPr>
          <w:sz w:val="20"/>
        </w:rPr>
        <w:t>, M.D., are past presidents of Physicians for Social Responsibility. March 31, 2009, “U.S.-Russia nuclear war still a threat”, http://www.projo.com/opinion/contributors/content/CT_pastoreline_03-31-09_EODSCAO_v15.bbdf23.html]</w:t>
      </w:r>
    </w:p>
    <w:p w14:paraId="388CE25E" w14:textId="77777777" w:rsidR="00FC2DC7" w:rsidRDefault="00FC2DC7" w:rsidP="00FC2DC7">
      <w:r w:rsidRPr="00FC2DC7">
        <w:t xml:space="preserve">President Obama and Russian President </w:t>
      </w:r>
      <w:proofErr w:type="spellStart"/>
      <w:r w:rsidRPr="00FC2DC7">
        <w:t>Dimitri</w:t>
      </w:r>
      <w:proofErr w:type="spellEnd"/>
      <w:r w:rsidRPr="00FC2DC7">
        <w:t xml:space="preserve"> </w:t>
      </w:r>
      <w:proofErr w:type="spellStart"/>
      <w:r w:rsidRPr="00FC2DC7">
        <w:t>Medvedev</w:t>
      </w:r>
      <w:proofErr w:type="spellEnd"/>
      <w:r w:rsidRPr="00FC2DC7">
        <w:t xml:space="preserve"> are scheduled to Wednesday in London during the </w:t>
      </w:r>
    </w:p>
    <w:p w14:paraId="0FD506FF" w14:textId="77777777" w:rsidR="00FC2DC7" w:rsidRDefault="00FC2DC7" w:rsidP="00FC2DC7">
      <w:r>
        <w:t>AND</w:t>
      </w:r>
    </w:p>
    <w:p w14:paraId="7A7A1137" w14:textId="77777777" w:rsidR="00FC2DC7" w:rsidRPr="00FC2DC7" w:rsidRDefault="00FC2DC7" w:rsidP="00FC2DC7">
      <w:proofErr w:type="gramStart"/>
      <w:r w:rsidRPr="00FC2DC7">
        <w:t>alert</w:t>
      </w:r>
      <w:proofErr w:type="gramEnd"/>
      <w:r w:rsidRPr="00FC2DC7">
        <w:t xml:space="preserve"> status of nuclear weapons that existed  in 1995 remains in place today. </w:t>
      </w:r>
    </w:p>
    <w:p w14:paraId="37F36E1B" w14:textId="77777777" w:rsidR="00FC2DC7" w:rsidRDefault="00FC2DC7" w:rsidP="00FC2DC7">
      <w:pPr>
        <w:pStyle w:val="Heading3"/>
      </w:pPr>
      <w:r>
        <w:t xml:space="preserve">2NC – </w:t>
      </w:r>
      <w:proofErr w:type="spellStart"/>
      <w:r>
        <w:t>Bostrom</w:t>
      </w:r>
      <w:proofErr w:type="spellEnd"/>
    </w:p>
    <w:p w14:paraId="10D3D6DB" w14:textId="77777777" w:rsidR="00FC2DC7" w:rsidRDefault="00FC2DC7" w:rsidP="00FC2DC7">
      <w:pPr>
        <w:pStyle w:val="Heading4"/>
      </w:pPr>
      <w:r>
        <w:t>Magnitude – we outweigh</w:t>
      </w:r>
    </w:p>
    <w:p w14:paraId="29E64941" w14:textId="77777777" w:rsidR="00FC2DC7" w:rsidRPr="0063621A" w:rsidRDefault="00FC2DC7" w:rsidP="00FC2DC7">
      <w:r w:rsidRPr="0063621A">
        <w:t xml:space="preserve">Nick </w:t>
      </w:r>
      <w:proofErr w:type="spellStart"/>
      <w:r w:rsidRPr="0063621A">
        <w:rPr>
          <w:rStyle w:val="StyleStyleBold12pt"/>
        </w:rPr>
        <w:t>Bostrum</w:t>
      </w:r>
      <w:proofErr w:type="spellEnd"/>
      <w:r w:rsidRPr="0063621A">
        <w:t>, Professor of Philosophy, Yale University, “Existential Risks: Analyzing Human Extinction Scenarios and Related Hazards,” 20</w:t>
      </w:r>
      <w:r w:rsidRPr="0063621A">
        <w:rPr>
          <w:rStyle w:val="StyleStyleBold12pt"/>
        </w:rPr>
        <w:t>02</w:t>
      </w:r>
      <w:r w:rsidRPr="0063621A">
        <w:t>, www.transhumanist.com/volume9/risks.html.</w:t>
      </w:r>
    </w:p>
    <w:p w14:paraId="02951736" w14:textId="77777777" w:rsidR="00FC2DC7" w:rsidRDefault="00FC2DC7" w:rsidP="00FC2DC7">
      <w:r w:rsidRPr="00FC2DC7">
        <w:t xml:space="preserve">A much greater existential risk emerged with the build-up of nuclear arsenals in </w:t>
      </w:r>
    </w:p>
    <w:p w14:paraId="2CA828DE" w14:textId="77777777" w:rsidR="00FC2DC7" w:rsidRDefault="00FC2DC7" w:rsidP="00FC2DC7">
      <w:r>
        <w:t>AND</w:t>
      </w:r>
    </w:p>
    <w:p w14:paraId="4A34939C" w14:textId="77777777" w:rsidR="00FC2DC7" w:rsidRPr="00FC2DC7" w:rsidRDefault="00FC2DC7" w:rsidP="00FC2DC7">
      <w:proofErr w:type="gramStart"/>
      <w:r w:rsidRPr="00FC2DC7">
        <w:t>see</w:t>
      </w:r>
      <w:proofErr w:type="gramEnd"/>
      <w:r w:rsidRPr="00FC2DC7">
        <w:t xml:space="preserve"> that nuclear Armageddon and comet or asteroid strikes are mere preludes to the </w:t>
      </w:r>
    </w:p>
    <w:p w14:paraId="5E0F92AC" w14:textId="77777777" w:rsidR="00FC2DC7" w:rsidRDefault="00FC2DC7" w:rsidP="00FC2DC7">
      <w:pPr>
        <w:pStyle w:val="Heading3"/>
      </w:pPr>
      <w:r>
        <w:t xml:space="preserve">2NC – </w:t>
      </w:r>
      <w:proofErr w:type="spellStart"/>
      <w:r>
        <w:t>Manwaring</w:t>
      </w:r>
      <w:proofErr w:type="spellEnd"/>
    </w:p>
    <w:p w14:paraId="167AC9DF" w14:textId="77777777" w:rsidR="00FC2DC7" w:rsidRDefault="00FC2DC7" w:rsidP="00FC2DC7">
      <w:pPr>
        <w:pStyle w:val="Heading4"/>
        <w:rPr>
          <w:rFonts w:cs="Times New Roman"/>
        </w:rPr>
      </w:pPr>
      <w:r>
        <w:rPr>
          <w:rFonts w:cs="Times New Roman"/>
        </w:rPr>
        <w:t xml:space="preserve">Turns case – </w:t>
      </w:r>
      <w:r w:rsidRPr="00CE4A47">
        <w:rPr>
          <w:rFonts w:cs="Times New Roman"/>
          <w:i/>
          <w:u w:val="single"/>
        </w:rPr>
        <w:t>hurts economy</w:t>
      </w:r>
      <w:r>
        <w:rPr>
          <w:rFonts w:cs="Times New Roman"/>
        </w:rPr>
        <w:t xml:space="preserve"> and </w:t>
      </w:r>
      <w:r w:rsidRPr="00CE4A47">
        <w:rPr>
          <w:rFonts w:cs="Times New Roman"/>
          <w:i/>
          <w:u w:val="single"/>
        </w:rPr>
        <w:t>boosts terrorism.</w:t>
      </w:r>
    </w:p>
    <w:p w14:paraId="7F9F2D60" w14:textId="77777777" w:rsidR="00FC2DC7" w:rsidRDefault="00FC2DC7" w:rsidP="00FC2DC7">
      <w:pPr>
        <w:rPr>
          <w:rStyle w:val="Author"/>
        </w:rPr>
      </w:pPr>
      <w:proofErr w:type="spellStart"/>
      <w:r w:rsidRPr="00871FEE">
        <w:rPr>
          <w:rStyle w:val="StyleStyleBold12pt"/>
        </w:rPr>
        <w:t>Manwaring</w:t>
      </w:r>
      <w:proofErr w:type="spellEnd"/>
      <w:r w:rsidRPr="00871FEE">
        <w:rPr>
          <w:rStyle w:val="StyleStyleBold12pt"/>
        </w:rPr>
        <w:t xml:space="preserve"> ‘5</w:t>
      </w:r>
      <w:r w:rsidRPr="00695B25">
        <w:t>,</w:t>
      </w:r>
    </w:p>
    <w:p w14:paraId="189CB304" w14:textId="77777777" w:rsidR="00FC2DC7" w:rsidRPr="003A5EA4" w:rsidRDefault="00FC2DC7" w:rsidP="00FC2DC7">
      <w:pPr>
        <w:rPr>
          <w:sz w:val="16"/>
          <w:szCs w:val="16"/>
        </w:rPr>
      </w:pPr>
      <w:r w:rsidRPr="003A5EA4">
        <w:rPr>
          <w:rStyle w:val="Author"/>
          <w:sz w:val="16"/>
          <w:szCs w:val="16"/>
        </w:rPr>
        <w:t>(</w:t>
      </w:r>
      <w:r w:rsidRPr="003A5EA4">
        <w:rPr>
          <w:sz w:val="16"/>
          <w:szCs w:val="16"/>
        </w:rPr>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28" w:history="1">
        <w:r w:rsidRPr="003A5EA4">
          <w:rPr>
            <w:sz w:val="16"/>
            <w:szCs w:val="16"/>
          </w:rPr>
          <w:t>http://www.strategicstudiesinstitute.army.mil/pdffiles/PUB628.pdf</w:t>
        </w:r>
      </w:hyperlink>
      <w:r w:rsidRPr="003A5EA4">
        <w:rPr>
          <w:sz w:val="16"/>
          <w:szCs w:val="16"/>
        </w:rPr>
        <w:t>)</w:t>
      </w:r>
    </w:p>
    <w:p w14:paraId="4E8C4CBC" w14:textId="77777777" w:rsidR="00FC2DC7" w:rsidRDefault="00FC2DC7" w:rsidP="00FC2DC7">
      <w:r w:rsidRPr="00FC2DC7">
        <w:t xml:space="preserve">At the same time, President Chávez’s approach to Latin American security and stability requires </w:t>
      </w:r>
    </w:p>
    <w:p w14:paraId="7768AF8C" w14:textId="77777777" w:rsidR="00FC2DC7" w:rsidRDefault="00FC2DC7" w:rsidP="00FC2DC7">
      <w:r>
        <w:t>AND</w:t>
      </w:r>
    </w:p>
    <w:p w14:paraId="0623733E" w14:textId="77777777" w:rsidR="00FC2DC7" w:rsidRPr="00FC2DC7" w:rsidRDefault="00FC2DC7" w:rsidP="00FC2DC7">
      <w:proofErr w:type="gramStart"/>
      <w:r w:rsidRPr="00FC2DC7">
        <w:t>they</w:t>
      </w:r>
      <w:proofErr w:type="gramEnd"/>
      <w:r w:rsidRPr="00FC2DC7">
        <w:t xml:space="preserve"> and their associated problems endanger global security, peace, and prosperity.</w:t>
      </w:r>
    </w:p>
    <w:p w14:paraId="1908BBDC" w14:textId="77777777" w:rsidR="00FC2DC7" w:rsidRPr="00695B25" w:rsidRDefault="00FC2DC7" w:rsidP="00FC2DC7"/>
    <w:p w14:paraId="7F1BB272" w14:textId="77777777" w:rsidR="00FC2DC7" w:rsidRDefault="00FC2DC7" w:rsidP="00FC2DC7">
      <w:pPr>
        <w:pStyle w:val="Heading3"/>
      </w:pPr>
      <w:r>
        <w:t>2NC – Coronel</w:t>
      </w:r>
    </w:p>
    <w:p w14:paraId="6499C336" w14:textId="77777777" w:rsidR="00FC2DC7" w:rsidRDefault="00FC2DC7" w:rsidP="00FC2DC7">
      <w:pPr>
        <w:pStyle w:val="Heading4"/>
      </w:pPr>
      <w:r>
        <w:t>Turns leadership – decks power projection</w:t>
      </w:r>
    </w:p>
    <w:p w14:paraId="79E2DBEF" w14:textId="77777777" w:rsidR="00FC2DC7" w:rsidRDefault="00FC2DC7" w:rsidP="00FC2DC7">
      <w:pPr>
        <w:shd w:val="clear" w:color="auto" w:fill="FFFFFF"/>
        <w:rPr>
          <w:rFonts w:ascii="Arial" w:hAnsi="Arial" w:cs="Arial"/>
          <w:color w:val="222222"/>
        </w:rPr>
      </w:pPr>
      <w:r w:rsidRPr="00C20078">
        <w:rPr>
          <w:rStyle w:val="StyleStyleBold12pt"/>
        </w:rPr>
        <w:t>Coronel 07 </w:t>
      </w:r>
      <w:r w:rsidRPr="00C20078">
        <w:t>(</w:t>
      </w:r>
      <w:r>
        <w:t xml:space="preserve">Contributor to the CATO Institute, </w:t>
      </w:r>
      <w:r w:rsidRPr="00821043">
        <w:t xml:space="preserve">member of the Board of Directors of </w:t>
      </w:r>
      <w:proofErr w:type="spellStart"/>
      <w:r w:rsidRPr="00821043">
        <w:t>Petroleos</w:t>
      </w:r>
      <w:proofErr w:type="spellEnd"/>
      <w:r w:rsidRPr="00821043">
        <w:t xml:space="preserve"> de Venezuela</w:t>
      </w:r>
      <w:r w:rsidRPr="00C20078">
        <w:t>,</w:t>
      </w:r>
      <w:r>
        <w:t xml:space="preserve"> </w:t>
      </w:r>
      <w:r w:rsidRPr="00821043">
        <w:t xml:space="preserve">president of </w:t>
      </w:r>
      <w:proofErr w:type="spellStart"/>
      <w:r w:rsidRPr="00821043">
        <w:t>Agrupacion</w:t>
      </w:r>
      <w:proofErr w:type="spellEnd"/>
      <w:r w:rsidRPr="00821043">
        <w:t xml:space="preserve"> Pro </w:t>
      </w:r>
      <w:proofErr w:type="spellStart"/>
      <w:r w:rsidRPr="00821043">
        <w:t>Calidad</w:t>
      </w:r>
      <w:proofErr w:type="spellEnd"/>
      <w:r w:rsidRPr="00821043">
        <w:t xml:space="preserve"> de Vida</w:t>
      </w:r>
      <w:r>
        <w:t>, (“</w:t>
      </w:r>
      <w:r w:rsidRPr="00C20078">
        <w:t>A possible political scenario for Latin America, 2007-2012,</w:t>
      </w:r>
      <w:r w:rsidRPr="00C20078">
        <w:fldChar w:fldCharType="begin"/>
      </w:r>
      <w:r w:rsidRPr="00C20078">
        <w:instrText xml:space="preserve"> HYPERLINK "http://muevete.wordpress.com/2007/09/18/a-possible-political-scenario-for-latin-america-2007-2012/" \t "_blank" </w:instrText>
      </w:r>
      <w:r w:rsidRPr="00C20078">
        <w:fldChar w:fldCharType="separate"/>
      </w:r>
      <w:r w:rsidRPr="00C20078">
        <w:t>http://muevete.wordpress.com/2007/09/18/a-possible-political-scenario-for-latin-america-2007-2012/</w:t>
      </w:r>
      <w:r w:rsidRPr="00C20078">
        <w:fldChar w:fldCharType="end"/>
      </w:r>
      <w:r w:rsidRPr="00C20078">
        <w:t>)</w:t>
      </w:r>
    </w:p>
    <w:p w14:paraId="0F1C608E" w14:textId="77777777" w:rsidR="00FC2DC7" w:rsidRDefault="00FC2DC7" w:rsidP="00FC2DC7">
      <w:r w:rsidRPr="00FC2DC7">
        <w:t xml:space="preserve">Still, there is no doubt that there are strong efforts being made by some </w:t>
      </w:r>
    </w:p>
    <w:p w14:paraId="4EB0DD75" w14:textId="77777777" w:rsidR="00FC2DC7" w:rsidRDefault="00FC2DC7" w:rsidP="00FC2DC7">
      <w:r>
        <w:t>AND</w:t>
      </w:r>
    </w:p>
    <w:p w14:paraId="722CC258" w14:textId="77777777" w:rsidR="00FC2DC7" w:rsidRPr="00FC2DC7" w:rsidRDefault="00FC2DC7" w:rsidP="00FC2DC7">
      <w:proofErr w:type="gramStart"/>
      <w:r w:rsidRPr="00FC2DC7">
        <w:t>signals</w:t>
      </w:r>
      <w:proofErr w:type="gramEnd"/>
      <w:r w:rsidRPr="00FC2DC7">
        <w:t xml:space="preserve"> that will serve to act now, in order to mold desired outcomes</w:t>
      </w:r>
    </w:p>
    <w:p w14:paraId="3A2898F0" w14:textId="77777777" w:rsidR="00FC2DC7" w:rsidRPr="00695B25" w:rsidRDefault="00FC2DC7" w:rsidP="00FC2DC7"/>
    <w:p w14:paraId="4280097A" w14:textId="77777777" w:rsidR="00FC2DC7" w:rsidRDefault="00FC2DC7" w:rsidP="00FC2DC7">
      <w:pPr>
        <w:pStyle w:val="Heading3"/>
      </w:pPr>
      <w:r>
        <w:t>2NC – Link</w:t>
      </w:r>
    </w:p>
    <w:p w14:paraId="44F86270" w14:textId="77777777" w:rsidR="00FC2DC7" w:rsidRDefault="00FC2DC7" w:rsidP="00FC2DC7">
      <w:pPr>
        <w:pStyle w:val="Heading4"/>
      </w:pPr>
      <w:r>
        <w:t xml:space="preserve">Appeases leftist governments – no risk of a link turn – Anti-Americanism is structurally inevitable </w:t>
      </w:r>
    </w:p>
    <w:p w14:paraId="07E549B8" w14:textId="77777777" w:rsidR="00FC2DC7" w:rsidRDefault="00FC2DC7" w:rsidP="00FC2DC7">
      <w:proofErr w:type="spellStart"/>
      <w:r w:rsidRPr="00821043">
        <w:rPr>
          <w:rStyle w:val="StyleStyleBold12pt"/>
        </w:rPr>
        <w:t>Walser</w:t>
      </w:r>
      <w:proofErr w:type="spellEnd"/>
      <w:r w:rsidRPr="00821043">
        <w:rPr>
          <w:rStyle w:val="StyleStyleBold12pt"/>
        </w:rPr>
        <w:t xml:space="preserve"> 12</w:t>
      </w:r>
      <w:r w:rsidRPr="003A5DE4">
        <w:t xml:space="preserve">, Ray </w:t>
      </w:r>
      <w:proofErr w:type="spellStart"/>
      <w:r w:rsidRPr="003A5DE4">
        <w:t>Walser</w:t>
      </w:r>
      <w:proofErr w:type="spellEnd"/>
      <w:r>
        <w:t xml:space="preserve">, </w:t>
      </w:r>
      <w:r w:rsidRPr="003A5DE4">
        <w:t xml:space="preserve">PhD, is Senior Policy Analyst for Latin America in the Douglas and Sarah Allison Center for Foreign Policy </w:t>
      </w:r>
      <w:r w:rsidRPr="00821043">
        <w:t xml:space="preserve">Studies, a division of the Kathryn and Shelby </w:t>
      </w:r>
      <w:proofErr w:type="spellStart"/>
      <w:r w:rsidRPr="00821043">
        <w:t>Cullom</w:t>
      </w:r>
      <w:proofErr w:type="spellEnd"/>
      <w:r w:rsidRPr="00821043">
        <w:t xml:space="preserve"> Davis Institute for International Studies, at The Heritage Foundation, 9/24/12, (“Time Is Ripe for U.S. Policy to Address Anti-Americanism in Latin America”, </w:t>
      </w:r>
      <w:hyperlink r:id="rId29" w:history="1">
        <w:r w:rsidRPr="00821043">
          <w:t>http://www.heritage.org/research/reports/2012/09/us-policy-to-address-anti-americanism-in-latin-america-needed</w:t>
        </w:r>
      </w:hyperlink>
      <w:r w:rsidRPr="00821043">
        <w:t>, AW)</w:t>
      </w:r>
    </w:p>
    <w:p w14:paraId="0249C1F5" w14:textId="77777777" w:rsidR="00FC2DC7" w:rsidRDefault="00FC2DC7" w:rsidP="00FC2DC7">
      <w:r w:rsidRPr="00FC2DC7">
        <w:t xml:space="preserve">While the murder of American diplomats and violent anti-American riots across the Islamic </w:t>
      </w:r>
    </w:p>
    <w:p w14:paraId="62A28AA0" w14:textId="77777777" w:rsidR="00FC2DC7" w:rsidRDefault="00FC2DC7" w:rsidP="00FC2DC7">
      <w:r>
        <w:t>AND</w:t>
      </w:r>
    </w:p>
    <w:p w14:paraId="10AD05EE" w14:textId="77777777" w:rsidR="00FC2DC7" w:rsidRDefault="00FC2DC7" w:rsidP="00FC2DC7">
      <w:proofErr w:type="gramStart"/>
      <w:r w:rsidRPr="00FC2DC7">
        <w:t>own</w:t>
      </w:r>
      <w:proofErr w:type="gramEnd"/>
      <w:r w:rsidRPr="00FC2DC7">
        <w:t xml:space="preserve"> people and fan the flames of anti-Americanism in the Western Hemisphere</w:t>
      </w:r>
    </w:p>
    <w:p w14:paraId="58C931DC" w14:textId="77777777" w:rsidR="00FC2DC7" w:rsidRDefault="00FC2DC7" w:rsidP="004A0C90">
      <w:pPr>
        <w:pStyle w:val="Heading2"/>
        <w:rPr>
          <w:rFonts w:ascii="Calibri" w:hAnsi="Calibri"/>
        </w:rPr>
      </w:pPr>
      <w:proofErr w:type="spellStart"/>
      <w:r>
        <w:t>Multilat</w:t>
      </w:r>
      <w:proofErr w:type="spellEnd"/>
    </w:p>
    <w:p w14:paraId="398A99D1" w14:textId="77777777" w:rsidR="00FC2DC7" w:rsidRPr="00743105" w:rsidRDefault="00FC2DC7" w:rsidP="00FC2DC7">
      <w:pPr>
        <w:pStyle w:val="Heading3"/>
        <w:rPr>
          <w:rFonts w:ascii="Calibri" w:hAnsi="Calibri"/>
        </w:rPr>
      </w:pPr>
      <w:r w:rsidRPr="00743105">
        <w:rPr>
          <w:rFonts w:ascii="Calibri" w:hAnsi="Calibri"/>
        </w:rPr>
        <w:t>2NC –</w:t>
      </w:r>
      <w:r>
        <w:rPr>
          <w:rFonts w:ascii="Calibri" w:hAnsi="Calibri"/>
        </w:rPr>
        <w:t xml:space="preserve"> </w:t>
      </w:r>
      <w:proofErr w:type="spellStart"/>
      <w:r w:rsidRPr="00743105">
        <w:rPr>
          <w:rFonts w:ascii="Calibri" w:hAnsi="Calibri"/>
        </w:rPr>
        <w:t>Multilat</w:t>
      </w:r>
      <w:proofErr w:type="spellEnd"/>
      <w:r w:rsidRPr="00743105">
        <w:rPr>
          <w:rFonts w:ascii="Calibri" w:hAnsi="Calibri"/>
        </w:rPr>
        <w:t xml:space="preserve"> Fails</w:t>
      </w:r>
    </w:p>
    <w:p w14:paraId="153BB90D" w14:textId="77777777" w:rsidR="00FC2DC7" w:rsidRPr="00E32C83" w:rsidRDefault="00FC2DC7" w:rsidP="00FC2DC7">
      <w:pPr>
        <w:pStyle w:val="Heading4"/>
      </w:pPr>
      <w:r>
        <w:t>Domestic constraints</w:t>
      </w:r>
    </w:p>
    <w:p w14:paraId="2F36DE32" w14:textId="77777777" w:rsidR="00FC2DC7" w:rsidRPr="009D4093" w:rsidRDefault="00FC2DC7" w:rsidP="00FC2DC7">
      <w:pPr>
        <w:rPr>
          <w:rFonts w:cs="Arial"/>
          <w:bCs/>
        </w:rPr>
      </w:pPr>
      <w:r w:rsidRPr="009D4093">
        <w:rPr>
          <w:rStyle w:val="StyleStyleBold12pt"/>
        </w:rPr>
        <w:t>Walter, 11</w:t>
      </w:r>
      <w:r w:rsidRPr="00E32C83">
        <w:rPr>
          <w:rFonts w:cs="Arial"/>
        </w:rPr>
        <w:t xml:space="preserve"> – Reader in International Relations at the London School of Economics, specializing in the political economy of international money and finance (“The Mismanagement of Global Imbalances: Why Did Multilateralism Fail?</w:t>
      </w:r>
      <w:proofErr w:type="gramStart"/>
      <w:r w:rsidRPr="00E32C83">
        <w:rPr>
          <w:rFonts w:cs="Arial"/>
        </w:rPr>
        <w:t>”,</w:t>
      </w:r>
      <w:proofErr w:type="gramEnd"/>
      <w:r w:rsidRPr="00E32C83">
        <w:rPr>
          <w:rFonts w:cs="Arial"/>
        </w:rPr>
        <w:t xml:space="preserve"> London School of Economics and Political Science, 12/7/2011, http://personal.lse.ac.uk/wyattwal/images/Mismanaging.pdf)</w:t>
      </w:r>
    </w:p>
    <w:p w14:paraId="66F70006" w14:textId="77777777" w:rsidR="00FC2DC7" w:rsidRDefault="00FC2DC7" w:rsidP="00FC2DC7">
      <w:r w:rsidRPr="00FC2DC7">
        <w:t xml:space="preserve">Multilateralism has failed to manage global imbalances, I suggest, for two other related </w:t>
      </w:r>
    </w:p>
    <w:p w14:paraId="2CC8DA8B" w14:textId="77777777" w:rsidR="00FC2DC7" w:rsidRDefault="00FC2DC7" w:rsidP="00FC2DC7">
      <w:r>
        <w:t>AND</w:t>
      </w:r>
    </w:p>
    <w:p w14:paraId="3074E3B5" w14:textId="77777777" w:rsidR="00FC2DC7" w:rsidRPr="00FC2DC7" w:rsidRDefault="00FC2DC7" w:rsidP="00FC2DC7">
      <w:proofErr w:type="gramStart"/>
      <w:r w:rsidRPr="00FC2DC7">
        <w:t>major</w:t>
      </w:r>
      <w:proofErr w:type="gramEnd"/>
      <w:r w:rsidRPr="00FC2DC7">
        <w:t xml:space="preserve"> governments will accept the constraints on domestic policy choices that this requires. </w:t>
      </w:r>
    </w:p>
    <w:p w14:paraId="0F506F19" w14:textId="77777777" w:rsidR="00FC2DC7" w:rsidRPr="006D6B14" w:rsidRDefault="00FC2DC7" w:rsidP="00FC2DC7">
      <w:pPr>
        <w:pStyle w:val="Heading4"/>
      </w:pPr>
      <w:r>
        <w:t>Card is WAY TOOO GOOOOOD</w:t>
      </w:r>
    </w:p>
    <w:p w14:paraId="1BC2CB7B" w14:textId="77777777" w:rsidR="00FC2DC7" w:rsidRPr="006D6B14" w:rsidRDefault="00FC2DC7" w:rsidP="00FC2DC7">
      <w:pPr>
        <w:rPr>
          <w:sz w:val="16"/>
        </w:rPr>
      </w:pPr>
      <w:r>
        <w:rPr>
          <w:rStyle w:val="StyleStyleBold12pt"/>
        </w:rPr>
        <w:t xml:space="preserve">2AC </w:t>
      </w:r>
      <w:r w:rsidRPr="006D6B14">
        <w:rPr>
          <w:rStyle w:val="StyleStyleBold12pt"/>
        </w:rPr>
        <w:t>Kaye, 2013</w:t>
      </w:r>
      <w:r w:rsidRPr="006D6B14">
        <w:rPr>
          <w:sz w:val="16"/>
        </w:rPr>
        <w:t xml:space="preserve"> (David, Foreign Affairs Council on Foreign Relations, “Stealth Multilateralism” http://www.foreignaffairs.com/articles/139649/david-kaye/stealth-multilateralism) </w:t>
      </w:r>
    </w:p>
    <w:p w14:paraId="1B04E668" w14:textId="77777777" w:rsidR="00FC2DC7" w:rsidRDefault="00FC2DC7" w:rsidP="00FC2DC7">
      <w:pPr>
        <w:rPr>
          <w:sz w:val="10"/>
        </w:rPr>
      </w:pPr>
    </w:p>
    <w:p w14:paraId="2607EA84" w14:textId="77777777" w:rsidR="00FC2DC7" w:rsidRDefault="00FC2DC7" w:rsidP="00FC2DC7">
      <w:r w:rsidRPr="00FC2DC7">
        <w:t>¶ The U.S. Senate rejects multilateral treaties as if it were sport</w:t>
      </w:r>
    </w:p>
    <w:p w14:paraId="18BC8F6A" w14:textId="77777777" w:rsidR="00FC2DC7" w:rsidRDefault="00FC2DC7" w:rsidP="00FC2DC7">
      <w:r>
        <w:t>AND</w:t>
      </w:r>
    </w:p>
    <w:p w14:paraId="14D69799" w14:textId="77777777" w:rsidR="00FC2DC7" w:rsidRPr="00FC2DC7" w:rsidRDefault="00FC2DC7" w:rsidP="00FC2DC7">
      <w:proofErr w:type="gramStart"/>
      <w:r w:rsidRPr="00FC2DC7">
        <w:t>group</w:t>
      </w:r>
      <w:proofErr w:type="gramEnd"/>
      <w:r w:rsidRPr="00FC2DC7">
        <w:t xml:space="preserve"> of senators can block any given treaty, they essentially control ratification.</w:t>
      </w:r>
    </w:p>
    <w:p w14:paraId="07828401" w14:textId="77777777" w:rsidR="00FC2DC7" w:rsidRDefault="00FC2DC7" w:rsidP="00FC2DC7">
      <w:pPr>
        <w:rPr>
          <w:rFonts w:cs="Arial"/>
          <w:b/>
          <w:sz w:val="18"/>
        </w:rPr>
      </w:pPr>
    </w:p>
    <w:p w14:paraId="350ECF6A" w14:textId="77777777" w:rsidR="00FC2DC7" w:rsidRPr="00FC6D7C" w:rsidRDefault="00FC2DC7" w:rsidP="00FC2DC7">
      <w:pPr>
        <w:pStyle w:val="Heading4"/>
        <w:rPr>
          <w:rStyle w:val="StyleStyleBold12pt"/>
          <w:b/>
        </w:rPr>
      </w:pPr>
      <w:r>
        <w:rPr>
          <w:rStyle w:val="StyleStyleBold12pt"/>
          <w:b/>
        </w:rPr>
        <w:t>Alt causes</w:t>
      </w:r>
    </w:p>
    <w:p w14:paraId="1437E011" w14:textId="77777777" w:rsidR="00FC2DC7" w:rsidRPr="00FC6D7C" w:rsidRDefault="00FC2DC7" w:rsidP="00FC2DC7">
      <w:proofErr w:type="spellStart"/>
      <w:r w:rsidRPr="00FC6D7C">
        <w:rPr>
          <w:rStyle w:val="StyleStyleBold12pt"/>
        </w:rPr>
        <w:t>Burgsdorff</w:t>
      </w:r>
      <w:proofErr w:type="spellEnd"/>
      <w:r w:rsidRPr="00FC6D7C">
        <w:rPr>
          <w:rStyle w:val="StyleStyleBold12pt"/>
        </w:rPr>
        <w:t xml:space="preserve"> 09</w:t>
      </w:r>
      <w:r w:rsidRPr="00FC6D7C">
        <w:t xml:space="preserve"> – Ph. D in Political Science from Freiburg University, EU Fellow at the University of Miami (Sven </w:t>
      </w:r>
      <w:proofErr w:type="spellStart"/>
      <w:r w:rsidRPr="00FC6D7C">
        <w:t>Kühn</w:t>
      </w:r>
      <w:proofErr w:type="spellEnd"/>
      <w:r w:rsidRPr="00FC6D7C">
        <w:t xml:space="preserve"> von, “Problems and Opportunities for the Incoming Obama Administration”, http://aei.pitt.edu.proxy.lib.umich.edu/11047/1/vonBurgsdorfUSvsCubalong09edi.pdf)//NG</w:t>
      </w:r>
    </w:p>
    <w:p w14:paraId="3E9B9563" w14:textId="77777777" w:rsidR="00FC2DC7" w:rsidRDefault="00FC2DC7" w:rsidP="004A0C90">
      <w:r w:rsidRPr="00FC6D7C">
        <w:t xml:space="preserve">As a matter of fact, </w:t>
      </w:r>
      <w:r w:rsidRPr="00FC6D7C">
        <w:rPr>
          <w:highlight w:val="cyan"/>
        </w:rPr>
        <w:t xml:space="preserve">together with </w:t>
      </w:r>
      <w:proofErr w:type="gramStart"/>
      <w:r w:rsidRPr="00FC6D7C">
        <w:rPr>
          <w:highlight w:val="cyan"/>
        </w:rPr>
        <w:t>other  measures</w:t>
      </w:r>
      <w:proofErr w:type="gramEnd"/>
      <w:r w:rsidRPr="00FC6D7C">
        <w:t xml:space="preserve"> such as closing </w:t>
      </w:r>
      <w:r w:rsidRPr="00FC6D7C">
        <w:rPr>
          <w:highlight w:val="cyan"/>
        </w:rPr>
        <w:t>Guantanamo</w:t>
      </w:r>
      <w:r w:rsidRPr="00FC6D7C">
        <w:t xml:space="preserve">, signing up to the </w:t>
      </w:r>
      <w:r w:rsidRPr="00FC6D7C">
        <w:rPr>
          <w:highlight w:val="cyan"/>
        </w:rPr>
        <w:t>Kyoto</w:t>
      </w:r>
      <w:r w:rsidRPr="00FC6D7C">
        <w:t xml:space="preserve"> Protocol and </w:t>
      </w:r>
      <w:r w:rsidRPr="00FC6D7C">
        <w:rPr>
          <w:highlight w:val="cyan"/>
        </w:rPr>
        <w:t>putting into practice</w:t>
      </w:r>
      <w:r w:rsidRPr="00FC6D7C">
        <w:t xml:space="preserve"> the succeeding agreement under the </w:t>
      </w:r>
      <w:r w:rsidRPr="00FC6D7C">
        <w:rPr>
          <w:highlight w:val="cyan"/>
        </w:rPr>
        <w:t>Bali</w:t>
      </w:r>
      <w:r w:rsidRPr="00FC6D7C">
        <w:t xml:space="preserve"> conference, </w:t>
      </w:r>
      <w:r w:rsidRPr="00FC6D7C">
        <w:rPr>
          <w:highlight w:val="cyan"/>
        </w:rPr>
        <w:t>and</w:t>
      </w:r>
      <w:r w:rsidRPr="00FC6D7C">
        <w:t xml:space="preserve"> possibly, </w:t>
      </w:r>
      <w:r w:rsidRPr="00FC6D7C">
        <w:rPr>
          <w:highlight w:val="cyan"/>
        </w:rPr>
        <w:t>joining the International  Criminal Court</w:t>
      </w:r>
      <w:r w:rsidRPr="00FC6D7C">
        <w:t xml:space="preserve"> as well as </w:t>
      </w:r>
      <w:r w:rsidRPr="00FC6D7C">
        <w:rPr>
          <w:highlight w:val="cyan"/>
        </w:rPr>
        <w:t>ratifying further international human rights</w:t>
      </w:r>
      <w:r w:rsidRPr="00FC6D7C">
        <w:t xml:space="preserve"> treaties such as the 1990  Convention on the Rights of the Child, it </w:t>
      </w:r>
      <w:r w:rsidRPr="00FC6D7C">
        <w:rPr>
          <w:highlight w:val="cyan"/>
        </w:rPr>
        <w:t>would be interpreted</w:t>
      </w:r>
      <w:r w:rsidRPr="00FC6D7C">
        <w:t xml:space="preserve"> by the international community </w:t>
      </w:r>
      <w:r w:rsidRPr="00FC6D7C">
        <w:rPr>
          <w:highlight w:val="cyan"/>
        </w:rPr>
        <w:t>as</w:t>
      </w:r>
      <w:r w:rsidRPr="00FC6D7C">
        <w:t xml:space="preserve"> steps  towards effective </w:t>
      </w:r>
      <w:r w:rsidRPr="00FC6D7C">
        <w:rPr>
          <w:highlight w:val="cyan"/>
        </w:rPr>
        <w:t>multilat</w:t>
      </w:r>
      <w:r w:rsidRPr="00FC6D7C">
        <w:t>eralism.</w:t>
      </w:r>
      <w:r w:rsidR="004A0C90">
        <w:t xml:space="preserve"> </w:t>
      </w:r>
    </w:p>
    <w:p w14:paraId="71BECD0E" w14:textId="77777777" w:rsidR="00FC2DC7" w:rsidRPr="00743105" w:rsidRDefault="00FC2DC7" w:rsidP="00FC2DC7">
      <w:pPr>
        <w:pStyle w:val="Heading3"/>
        <w:rPr>
          <w:rFonts w:ascii="Calibri" w:hAnsi="Calibri"/>
        </w:rPr>
      </w:pPr>
      <w:r w:rsidRPr="00743105">
        <w:rPr>
          <w:rFonts w:ascii="Calibri" w:hAnsi="Calibri"/>
        </w:rPr>
        <w:t>1AR – Warming – No Impact</w:t>
      </w:r>
    </w:p>
    <w:p w14:paraId="3FCD86F9" w14:textId="77777777" w:rsidR="00FC2DC7" w:rsidRPr="00743105" w:rsidRDefault="00FC2DC7" w:rsidP="00FC2DC7">
      <w:pPr>
        <w:pStyle w:val="Heading4"/>
        <w:rPr>
          <w:rFonts w:ascii="Calibri" w:hAnsi="Calibri"/>
        </w:rPr>
      </w:pPr>
      <w:r w:rsidRPr="00743105">
        <w:rPr>
          <w:rFonts w:ascii="Calibri" w:hAnsi="Calibri"/>
        </w:rPr>
        <w:t xml:space="preserve">Their </w:t>
      </w:r>
      <w:proofErr w:type="spellStart"/>
      <w:proofErr w:type="gramStart"/>
      <w:r w:rsidRPr="00743105">
        <w:rPr>
          <w:rFonts w:ascii="Calibri" w:hAnsi="Calibri"/>
        </w:rPr>
        <w:t>ev</w:t>
      </w:r>
      <w:proofErr w:type="spellEnd"/>
      <w:proofErr w:type="gramEnd"/>
      <w:r w:rsidRPr="00743105">
        <w:rPr>
          <w:rFonts w:ascii="Calibri" w:hAnsi="Calibri"/>
        </w:rPr>
        <w:t xml:space="preserve"> is overly hyperbolic – reject it</w:t>
      </w:r>
    </w:p>
    <w:p w14:paraId="4ABFE615" w14:textId="77777777" w:rsidR="00FC2DC7" w:rsidRPr="00743105" w:rsidRDefault="00FC2DC7" w:rsidP="00FC2DC7">
      <w:pPr>
        <w:rPr>
          <w:sz w:val="16"/>
        </w:rPr>
      </w:pPr>
      <w:proofErr w:type="spellStart"/>
      <w:r w:rsidRPr="00743105">
        <w:rPr>
          <w:rStyle w:val="StyleStyleBold12pt"/>
        </w:rPr>
        <w:t>Allegre</w:t>
      </w:r>
      <w:proofErr w:type="spellEnd"/>
      <w:r w:rsidRPr="00743105">
        <w:rPr>
          <w:rStyle w:val="StyleStyleBold12pt"/>
        </w:rPr>
        <w:t xml:space="preserve"> et al 12</w:t>
      </w:r>
      <w:r w:rsidRPr="00743105">
        <w:t xml:space="preserve"> </w:t>
      </w:r>
      <w:r w:rsidRPr="00743105">
        <w:rPr>
          <w:sz w:val="16"/>
        </w:rPr>
        <w:t xml:space="preserve">(Claude </w:t>
      </w:r>
      <w:proofErr w:type="spellStart"/>
      <w:r w:rsidRPr="00743105">
        <w:rPr>
          <w:sz w:val="16"/>
        </w:rPr>
        <w:t>Allegre</w:t>
      </w:r>
      <w:proofErr w:type="spellEnd"/>
      <w:r w:rsidRPr="00743105">
        <w:rPr>
          <w:sz w:val="16"/>
        </w:rPr>
        <w:t xml:space="preserve">, former director of the Institute for the Study of the Earth, University of Paris; J. Scott Armstrong, cofounder of the Journal of Forecasting and the International Journal of Forecasting; Jan </w:t>
      </w:r>
      <w:proofErr w:type="spellStart"/>
      <w:r w:rsidRPr="00743105">
        <w:rPr>
          <w:sz w:val="16"/>
        </w:rPr>
        <w:t>Breslow</w:t>
      </w:r>
      <w:proofErr w:type="spellEnd"/>
      <w:r w:rsidRPr="00743105">
        <w:rPr>
          <w:sz w:val="16"/>
        </w:rPr>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743105">
        <w:rPr>
          <w:sz w:val="16"/>
        </w:rPr>
        <w:t>Happer</w:t>
      </w:r>
      <w:proofErr w:type="spellEnd"/>
      <w:r w:rsidRPr="00743105">
        <w:rPr>
          <w:sz w:val="16"/>
        </w:rPr>
        <w:t xml:space="preserve">, professor of physics, Princeton; Michael Kelly, professor of technology, University of Cambridge, U.K.; William </w:t>
      </w:r>
      <w:proofErr w:type="spellStart"/>
      <w:r w:rsidRPr="00743105">
        <w:rPr>
          <w:sz w:val="16"/>
        </w:rPr>
        <w:t>Kininmonth</w:t>
      </w:r>
      <w:proofErr w:type="spellEnd"/>
      <w:r w:rsidRPr="00743105">
        <w:rPr>
          <w:sz w:val="16"/>
        </w:rPr>
        <w:t xml:space="preserve">, former head of climate research at the Australian Bureau of Meteorology; Richard </w:t>
      </w:r>
      <w:proofErr w:type="spellStart"/>
      <w:r w:rsidRPr="00743105">
        <w:rPr>
          <w:sz w:val="16"/>
        </w:rPr>
        <w:t>Lindzen</w:t>
      </w:r>
      <w:proofErr w:type="spellEnd"/>
      <w:r w:rsidRPr="00743105">
        <w:rPr>
          <w:sz w:val="16"/>
        </w:rPr>
        <w:t xml:space="preserve">, professor of atmospheric sciences, MIT; James McGrath, professor of chemistry, Virginia Technical University; Rodney Nichols, former president and CEO of the New York Academy of Sciences; Burt </w:t>
      </w:r>
      <w:proofErr w:type="spellStart"/>
      <w:r w:rsidRPr="00743105">
        <w:rPr>
          <w:sz w:val="16"/>
        </w:rPr>
        <w:t>Rutan</w:t>
      </w:r>
      <w:proofErr w:type="spellEnd"/>
      <w:r w:rsidRPr="00743105">
        <w:rPr>
          <w:sz w:val="16"/>
        </w:rPr>
        <w:t xml:space="preserve">, aerospace engineer, designer of Voyager and </w:t>
      </w:r>
      <w:proofErr w:type="spellStart"/>
      <w:r w:rsidRPr="00743105">
        <w:rPr>
          <w:sz w:val="16"/>
        </w:rPr>
        <w:t>SpaceShipOne</w:t>
      </w:r>
      <w:proofErr w:type="spellEnd"/>
      <w:r w:rsidRPr="00743105">
        <w:rPr>
          <w:sz w:val="16"/>
        </w:rPr>
        <w:t xml:space="preserve">; Harrison H. Schmitt, Apollo 17 astronaut and former U.S. senator; </w:t>
      </w:r>
      <w:proofErr w:type="spellStart"/>
      <w:r w:rsidRPr="00743105">
        <w:rPr>
          <w:sz w:val="16"/>
        </w:rPr>
        <w:t>Nir</w:t>
      </w:r>
      <w:proofErr w:type="spellEnd"/>
      <w:r w:rsidRPr="00743105">
        <w:rPr>
          <w:sz w:val="16"/>
        </w:rPr>
        <w:t xml:space="preserve"> </w:t>
      </w:r>
      <w:proofErr w:type="spellStart"/>
      <w:r w:rsidRPr="00743105">
        <w:rPr>
          <w:sz w:val="16"/>
        </w:rPr>
        <w:t>Shaviv</w:t>
      </w:r>
      <w:proofErr w:type="spellEnd"/>
      <w:r w:rsidRPr="00743105">
        <w:rPr>
          <w:sz w:val="16"/>
        </w:rPr>
        <w:t xml:space="preserve">, professor of astrophysics, Hebrew University, Jerusalem; </w:t>
      </w:r>
      <w:proofErr w:type="spellStart"/>
      <w:r w:rsidRPr="00743105">
        <w:rPr>
          <w:sz w:val="16"/>
        </w:rPr>
        <w:t>Henk</w:t>
      </w:r>
      <w:proofErr w:type="spellEnd"/>
      <w:r w:rsidRPr="00743105">
        <w:rPr>
          <w:sz w:val="16"/>
        </w:rPr>
        <w:t xml:space="preserve"> </w:t>
      </w:r>
      <w:proofErr w:type="spellStart"/>
      <w:r w:rsidRPr="00743105">
        <w:rPr>
          <w:sz w:val="16"/>
        </w:rPr>
        <w:t>Tennekes</w:t>
      </w:r>
      <w:proofErr w:type="spellEnd"/>
      <w:r w:rsidRPr="00743105">
        <w:rPr>
          <w:sz w:val="16"/>
        </w:rPr>
        <w:t xml:space="preserve">, former director, Royal Dutch Meteorological Service; Antonio </w:t>
      </w:r>
      <w:proofErr w:type="spellStart"/>
      <w:r w:rsidRPr="00743105">
        <w:rPr>
          <w:sz w:val="16"/>
        </w:rPr>
        <w:t>Zichichi</w:t>
      </w:r>
      <w:proofErr w:type="spellEnd"/>
      <w:r w:rsidRPr="00743105">
        <w:rPr>
          <w:sz w:val="16"/>
        </w:rPr>
        <w:t>, president of the World Federation of Scientists, Geneva, “No Need to Panic About Global Warming”, http://online.wsj.com/article/SB10001424052970204301404577171531838421366.html?mod=googlenews_wsj)</w:t>
      </w:r>
    </w:p>
    <w:p w14:paraId="3EEA957C" w14:textId="77777777" w:rsidR="00FC2DC7" w:rsidRPr="00743105" w:rsidRDefault="00FC2DC7" w:rsidP="00FC2DC7">
      <w:pPr>
        <w:rPr>
          <w:sz w:val="16"/>
        </w:rPr>
      </w:pPr>
      <w:r w:rsidRPr="00743105">
        <w:rPr>
          <w:sz w:val="16"/>
        </w:rPr>
        <w:t xml:space="preserve">Editor's Note: </w:t>
      </w:r>
      <w:proofErr w:type="gramStart"/>
      <w:r w:rsidRPr="00743105">
        <w:rPr>
          <w:sz w:val="16"/>
        </w:rPr>
        <w:t>The following has been signed by the 16 scientists listed at the end of the article</w:t>
      </w:r>
      <w:proofErr w:type="gramEnd"/>
      <w:r w:rsidRPr="00743105">
        <w:rPr>
          <w:sz w:val="16"/>
        </w:rPr>
        <w:t xml:space="preserve">: A candidate for public office in any contemporary democracy may have to consider what, if anything, to do about "global warming." </w:t>
      </w:r>
    </w:p>
    <w:p w14:paraId="4875986D" w14:textId="77777777" w:rsidR="00FC2DC7" w:rsidRDefault="00FC2DC7" w:rsidP="00FC2DC7">
      <w:r w:rsidRPr="00FC2DC7">
        <w:t xml:space="preserve">Candidates should understand that the </w:t>
      </w:r>
      <w:proofErr w:type="gramStart"/>
      <w:r w:rsidRPr="00FC2DC7">
        <w:t>oft-repeated</w:t>
      </w:r>
      <w:proofErr w:type="gramEnd"/>
      <w:r w:rsidRPr="00FC2DC7">
        <w:t xml:space="preserve"> claim that nearly all scientists demand that </w:t>
      </w:r>
    </w:p>
    <w:p w14:paraId="62657A64" w14:textId="77777777" w:rsidR="00FC2DC7" w:rsidRDefault="00FC2DC7" w:rsidP="00FC2DC7">
      <w:r>
        <w:t>AND</w:t>
      </w:r>
    </w:p>
    <w:p w14:paraId="6A1544A3" w14:textId="77777777" w:rsidR="00FC2DC7" w:rsidRPr="00FC2DC7" w:rsidRDefault="00FC2DC7" w:rsidP="00FC2DC7">
      <w:proofErr w:type="gramStart"/>
      <w:r w:rsidRPr="00FC2DC7">
        <w:t>and</w:t>
      </w:r>
      <w:proofErr w:type="gramEnd"/>
      <w:r w:rsidRPr="00FC2DC7">
        <w:t xml:space="preserve"> are based on alarming but untenable claims of "incontrovertible" evidence. </w:t>
      </w:r>
    </w:p>
    <w:p w14:paraId="4CF71A26" w14:textId="77777777" w:rsidR="00FC2DC7" w:rsidRPr="00743105" w:rsidRDefault="00FC2DC7" w:rsidP="00FC2DC7">
      <w:pPr>
        <w:pStyle w:val="Heading3"/>
        <w:rPr>
          <w:rStyle w:val="StyleBoldUnderline"/>
          <w:rFonts w:ascii="Calibri" w:hAnsi="Calibri"/>
          <w:b/>
          <w:sz w:val="32"/>
        </w:rPr>
      </w:pPr>
      <w:r w:rsidRPr="00743105">
        <w:rPr>
          <w:rFonts w:ascii="Calibri" w:hAnsi="Calibri"/>
        </w:rPr>
        <w:t>1AR – Warming – A2: Wars</w:t>
      </w:r>
    </w:p>
    <w:p w14:paraId="3EB30417" w14:textId="77777777" w:rsidR="00FC2DC7" w:rsidRPr="00743105" w:rsidRDefault="00FC2DC7" w:rsidP="00FC2DC7">
      <w:pPr>
        <w:pStyle w:val="Heading4"/>
        <w:rPr>
          <w:rStyle w:val="StyleStyleBold12pt"/>
          <w:rFonts w:ascii="Calibri" w:hAnsi="Calibri"/>
          <w:b/>
        </w:rPr>
      </w:pPr>
      <w:r w:rsidRPr="00743105">
        <w:rPr>
          <w:rStyle w:val="StyleStyleBold12pt"/>
          <w:rFonts w:ascii="Calibri" w:hAnsi="Calibri"/>
          <w:b/>
        </w:rPr>
        <w:t>No species extinction and no wars</w:t>
      </w:r>
    </w:p>
    <w:p w14:paraId="74B0A97D" w14:textId="77777777" w:rsidR="00FC2DC7" w:rsidRPr="00743105" w:rsidRDefault="00FC2DC7" w:rsidP="00FC2DC7">
      <w:r w:rsidRPr="00743105">
        <w:rPr>
          <w:rStyle w:val="StyleStyleBold12pt"/>
        </w:rPr>
        <w:t>NIPCC 11</w:t>
      </w:r>
      <w:r w:rsidRPr="00743105">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38631706" w14:textId="77777777" w:rsidR="00FC2DC7" w:rsidRDefault="00FC2DC7" w:rsidP="00FC2DC7">
      <w:r w:rsidRPr="00FC2DC7">
        <w:t>In a paper published in Systematics and Biodiversity, Willis et al. (2010</w:t>
      </w:r>
    </w:p>
    <w:p w14:paraId="4C770956" w14:textId="77777777" w:rsidR="00FC2DC7" w:rsidRDefault="00FC2DC7" w:rsidP="00FC2DC7">
      <w:r>
        <w:t>AND</w:t>
      </w:r>
    </w:p>
    <w:p w14:paraId="0DADFF03" w14:textId="77777777" w:rsidR="00FC2DC7" w:rsidRPr="00FC2DC7" w:rsidRDefault="00FC2DC7" w:rsidP="00FC2DC7">
      <w:proofErr w:type="gramStart"/>
      <w:r w:rsidRPr="00FC2DC7">
        <w:t>to</w:t>
      </w:r>
      <w:proofErr w:type="gramEnd"/>
      <w:r w:rsidRPr="00FC2DC7">
        <w:t xml:space="preserve"> climate change (e.g. </w:t>
      </w:r>
      <w:proofErr w:type="spellStart"/>
      <w:r w:rsidRPr="00FC2DC7">
        <w:t>Huntingford</w:t>
      </w:r>
      <w:proofErr w:type="spellEnd"/>
      <w:r w:rsidRPr="00FC2DC7">
        <w:t xml:space="preserve"> et al., 2008)."</w:t>
      </w:r>
    </w:p>
    <w:p w14:paraId="671CD69A" w14:textId="77777777" w:rsidR="00FC2DC7" w:rsidRDefault="00FC2DC7" w:rsidP="00FC2DC7">
      <w:r w:rsidRPr="00FC2DC7">
        <w:t xml:space="preserve">On the other hand, they indicate that some biologists and climatologists have pointed out </w:t>
      </w:r>
    </w:p>
    <w:p w14:paraId="5861BAD8" w14:textId="77777777" w:rsidR="00FC2DC7" w:rsidRDefault="00FC2DC7" w:rsidP="00FC2DC7">
      <w:r>
        <w:t>AND</w:t>
      </w:r>
    </w:p>
    <w:p w14:paraId="3849D5B3" w14:textId="77777777" w:rsidR="00FC2DC7" w:rsidRPr="00FC2DC7" w:rsidRDefault="00FC2DC7" w:rsidP="00FC2DC7">
      <w:proofErr w:type="gramStart"/>
      <w:r w:rsidRPr="00FC2DC7">
        <w:t>through</w:t>
      </w:r>
      <w:proofErr w:type="gramEnd"/>
      <w:r w:rsidRPr="00FC2DC7">
        <w:t xml:space="preserve"> using the vast data resource that we can exploit in fossil records."</w:t>
      </w:r>
    </w:p>
    <w:p w14:paraId="0397F6B8" w14:textId="77777777" w:rsidR="00FC2DC7" w:rsidRDefault="00FC2DC7" w:rsidP="00FC2DC7">
      <w:r w:rsidRPr="00FC2DC7">
        <w:t xml:space="preserve">Going on to do just that, Willis et al. focus on "intervals </w:t>
      </w:r>
    </w:p>
    <w:p w14:paraId="77E09747" w14:textId="77777777" w:rsidR="00FC2DC7" w:rsidRDefault="00FC2DC7" w:rsidP="00FC2DC7">
      <w:r>
        <w:t>AND</w:t>
      </w:r>
    </w:p>
    <w:p w14:paraId="7E1885F6" w14:textId="77777777" w:rsidR="00FC2DC7" w:rsidRPr="00FC2DC7" w:rsidRDefault="00FC2DC7" w:rsidP="00FC2DC7">
      <w:proofErr w:type="gramStart"/>
      <w:r w:rsidRPr="00FC2DC7">
        <w:t>very</w:t>
      </w:r>
      <w:proofErr w:type="gramEnd"/>
      <w:r w:rsidRPr="00FC2DC7">
        <w:t xml:space="preserve"> little evidence for broad-scale extinctions due to a warming world."</w:t>
      </w:r>
    </w:p>
    <w:p w14:paraId="0DD82249" w14:textId="77777777" w:rsidR="00FC2DC7" w:rsidRPr="00743105" w:rsidRDefault="00FC2DC7" w:rsidP="00FC2DC7">
      <w:r w:rsidRPr="00743105">
        <w:t>In concluding, the Norwegian, Swedish and UK researchers say that "</w:t>
      </w:r>
      <w:r w:rsidRPr="00743105">
        <w:rPr>
          <w:rStyle w:val="StyleBoldUnderline"/>
        </w:rPr>
        <w:t>based on such evidence we</w:t>
      </w:r>
      <w:r w:rsidRPr="00743105">
        <w:t xml:space="preserve"> </w:t>
      </w:r>
      <w:r w:rsidRPr="00BF4636">
        <w:rPr>
          <w:rStyle w:val="StyleBoldUnderline"/>
        </w:rPr>
        <w:t>urge</w:t>
      </w:r>
      <w:r w:rsidRPr="00BF4636">
        <w:t xml:space="preserve"> some </w:t>
      </w:r>
      <w:r w:rsidRPr="00BF4636">
        <w:rPr>
          <w:rStyle w:val="StyleBoldUnderline"/>
          <w:b w:val="0"/>
        </w:rPr>
        <w:t>caution in assuming broad-scale extinctions</w:t>
      </w:r>
      <w:r w:rsidRPr="00BF4636">
        <w:t xml:space="preserve"> of species </w:t>
      </w:r>
      <w:r w:rsidRPr="00BF4636">
        <w:rPr>
          <w:rStyle w:val="StyleBoldUnderline"/>
        </w:rPr>
        <w:t>will occur due solely to climate changes</w:t>
      </w:r>
      <w:r w:rsidRPr="00BF4636">
        <w:t xml:space="preserve"> of the magnitude and rate predicted for the next century," reiterating that "</w:t>
      </w:r>
      <w:r w:rsidRPr="00BF4636">
        <w:rPr>
          <w:rStyle w:val="StyleBoldUnderline"/>
        </w:rPr>
        <w:t>the fossil record indicates</w:t>
      </w:r>
      <w:r w:rsidRPr="00BF4636">
        <w:t xml:space="preserve"> </w:t>
      </w:r>
      <w:r w:rsidRPr="00BF4636">
        <w:rPr>
          <w:rStyle w:val="StyleBoldUnderline"/>
          <w:b w:val="0"/>
        </w:rPr>
        <w:t>remarkable biotic resilience</w:t>
      </w:r>
      <w:r w:rsidRPr="00BF4636">
        <w:t xml:space="preserve"> </w:t>
      </w:r>
      <w:r w:rsidRPr="00BF4636">
        <w:rPr>
          <w:rStyle w:val="StyleBoldUnderline"/>
        </w:rPr>
        <w:t>to wide</w:t>
      </w:r>
      <w:r w:rsidRPr="00BF4636">
        <w:t xml:space="preserve"> a</w:t>
      </w:r>
      <w:r w:rsidRPr="00743105">
        <w:t xml:space="preserve">mplitude </w:t>
      </w:r>
      <w:r w:rsidRPr="00743105">
        <w:rPr>
          <w:rStyle w:val="StyleBoldUnderline"/>
        </w:rPr>
        <w:t>fluctuations in climate</w:t>
      </w:r>
      <w:r w:rsidRPr="00743105">
        <w:t>."</w:t>
      </w:r>
    </w:p>
    <w:p w14:paraId="37A7FDFF" w14:textId="77777777" w:rsidR="00FC2DC7" w:rsidRPr="00743105" w:rsidRDefault="00FC2DC7" w:rsidP="00FC2DC7"/>
    <w:p w14:paraId="42C7F14F" w14:textId="77777777" w:rsidR="00FC2DC7" w:rsidRPr="00743105" w:rsidRDefault="00FC2DC7" w:rsidP="00FC2DC7">
      <w:pPr>
        <w:pStyle w:val="Heading4"/>
        <w:rPr>
          <w:rFonts w:ascii="Calibri" w:hAnsi="Calibri" w:cs="Arial"/>
        </w:rPr>
      </w:pPr>
      <w:r w:rsidRPr="00743105">
        <w:rPr>
          <w:rFonts w:ascii="Calibri" w:hAnsi="Calibri" w:cs="Arial"/>
        </w:rPr>
        <w:t>Impossible to cut emissions – no modeling or momentum</w:t>
      </w:r>
    </w:p>
    <w:p w14:paraId="0B813D18" w14:textId="77777777" w:rsidR="00FC2DC7" w:rsidRPr="00743105" w:rsidRDefault="00FC2DC7" w:rsidP="00FC2DC7">
      <w:r w:rsidRPr="00743105">
        <w:rPr>
          <w:rStyle w:val="StyleStyleBold12pt"/>
        </w:rPr>
        <w:t>Mead 10</w:t>
      </w:r>
      <w:r w:rsidRPr="00743105">
        <w:t xml:space="preserve"> (Walter Russell, senior fellow for U.S. foreign policy at the Council on Foreign Relations, The Death of Global Warming, February 1, </w:t>
      </w:r>
      <w:hyperlink r:id="rId30" w:history="1">
        <w:r w:rsidRPr="00743105">
          <w:t>http://blogs.the-american-interest.com/wrm/2010/02/01/the-death-of-global-warming/</w:t>
        </w:r>
      </w:hyperlink>
      <w:r w:rsidRPr="00743105">
        <w:t>)</w:t>
      </w:r>
    </w:p>
    <w:p w14:paraId="78116994" w14:textId="77777777" w:rsidR="00FC2DC7" w:rsidRPr="00743105" w:rsidRDefault="00FC2DC7" w:rsidP="00FC2DC7"/>
    <w:p w14:paraId="4F0C44E1" w14:textId="77777777" w:rsidR="00FC2DC7" w:rsidRDefault="00FC2DC7" w:rsidP="00FC2DC7">
      <w:r w:rsidRPr="00FC2DC7">
        <w:t xml:space="preserve">The global warming movement as we have known it is dead. Its health had </w:t>
      </w:r>
    </w:p>
    <w:p w14:paraId="24BB5E28" w14:textId="77777777" w:rsidR="00FC2DC7" w:rsidRDefault="00FC2DC7" w:rsidP="00FC2DC7">
      <w:r>
        <w:t>AND</w:t>
      </w:r>
    </w:p>
    <w:p w14:paraId="4317E605" w14:textId="77777777" w:rsidR="00FC2DC7" w:rsidRPr="00FC2DC7" w:rsidRDefault="00FC2DC7" w:rsidP="00FC2DC7">
      <w:proofErr w:type="gramStart"/>
      <w:r w:rsidRPr="00FC2DC7">
        <w:t>the</w:t>
      </w:r>
      <w:proofErr w:type="gramEnd"/>
      <w:r w:rsidRPr="00FC2DC7">
        <w:t xml:space="preserve"> UN has a comprehensive written collection of promised actions, he says.”</w:t>
      </w:r>
    </w:p>
    <w:p w14:paraId="06E01E38" w14:textId="77777777" w:rsidR="00FC2DC7" w:rsidRPr="00743105" w:rsidRDefault="00FC2DC7" w:rsidP="00FC2DC7">
      <w:pPr>
        <w:tabs>
          <w:tab w:val="left" w:pos="3075"/>
        </w:tabs>
      </w:pPr>
    </w:p>
    <w:p w14:paraId="5EF3F9FF" w14:textId="77777777" w:rsidR="00FC2DC7" w:rsidRPr="00743105" w:rsidRDefault="00FC2DC7" w:rsidP="00FC2DC7">
      <w:pPr>
        <w:rPr>
          <w:rStyle w:val="StyleBoldUnderline"/>
        </w:rPr>
      </w:pPr>
    </w:p>
    <w:p w14:paraId="50CA998E" w14:textId="77777777" w:rsidR="00FC2DC7" w:rsidRPr="00743105" w:rsidRDefault="00FC2DC7" w:rsidP="00FC2DC7">
      <w:pPr>
        <w:rPr>
          <w:sz w:val="16"/>
        </w:rPr>
      </w:pPr>
    </w:p>
    <w:p w14:paraId="0771C856" w14:textId="77777777" w:rsidR="00FC2DC7" w:rsidRDefault="00FC2DC7" w:rsidP="00FC2DC7">
      <w:pPr>
        <w:pStyle w:val="Heading3"/>
        <w:rPr>
          <w:rFonts w:ascii="Calibri" w:hAnsi="Calibri"/>
        </w:rPr>
      </w:pPr>
      <w:r w:rsidRPr="00743105">
        <w:rPr>
          <w:rFonts w:ascii="Calibri" w:hAnsi="Calibri"/>
        </w:rPr>
        <w:t>1AR – Middle East War</w:t>
      </w:r>
    </w:p>
    <w:p w14:paraId="331F465D" w14:textId="77777777" w:rsidR="00FC2DC7" w:rsidRDefault="00FC2DC7" w:rsidP="00FC2DC7">
      <w:pPr>
        <w:pStyle w:val="Heading4"/>
      </w:pPr>
      <w:r>
        <w:t>No Middle-East impact</w:t>
      </w:r>
    </w:p>
    <w:p w14:paraId="51DB1D53" w14:textId="77777777" w:rsidR="00FC2DC7" w:rsidRDefault="00FC2DC7" w:rsidP="00FC2DC7">
      <w:pPr>
        <w:pStyle w:val="Heading4"/>
      </w:pPr>
      <w:r>
        <w:t xml:space="preserve">1. </w:t>
      </w:r>
      <w:r>
        <w:rPr>
          <w:u w:val="single"/>
        </w:rPr>
        <w:t>Self-preservation</w:t>
      </w:r>
      <w:r>
        <w:t xml:space="preserve"> – Arab armies aren’t geared for confrontation – proves there’s no scenario for escalation – that’s Cook</w:t>
      </w:r>
    </w:p>
    <w:p w14:paraId="5E00D430" w14:textId="77777777" w:rsidR="00FC2DC7" w:rsidRPr="00C23262" w:rsidRDefault="00FC2DC7" w:rsidP="00FC2DC7">
      <w:pPr>
        <w:pStyle w:val="Heading4"/>
      </w:pPr>
      <w:r>
        <w:t xml:space="preserve">2. </w:t>
      </w:r>
      <w:r>
        <w:rPr>
          <w:u w:val="single"/>
        </w:rPr>
        <w:t>Empirics</w:t>
      </w:r>
      <w:r>
        <w:t xml:space="preserve"> – Iraqi-Iranian Wars, Lebanese Revolution, Gulf War, 7-Days War, Israel-Palestine – all prove that disagreements are limited – that’s Cook</w:t>
      </w:r>
    </w:p>
    <w:p w14:paraId="60D929E0" w14:textId="77777777" w:rsidR="00FC2DC7" w:rsidRPr="00745AB1" w:rsidRDefault="00FC2DC7" w:rsidP="00FC2DC7">
      <w:pPr>
        <w:pStyle w:val="Heading4"/>
      </w:pPr>
      <w:r>
        <w:t>3. Their methodology is mediocre</w:t>
      </w:r>
    </w:p>
    <w:p w14:paraId="06285A8F" w14:textId="77777777" w:rsidR="00FC2DC7" w:rsidRDefault="00FC2DC7" w:rsidP="00FC2DC7">
      <w:proofErr w:type="spellStart"/>
      <w:r w:rsidRPr="00745AB1">
        <w:rPr>
          <w:rStyle w:val="StyleStyleBold12pt"/>
        </w:rPr>
        <w:t>Luttwak</w:t>
      </w:r>
      <w:proofErr w:type="spellEnd"/>
      <w:r>
        <w:t>, senior associate – CSIS, professor – Georgetown and Berkeley, 5/26/</w:t>
      </w:r>
      <w:r w:rsidRPr="00745AB1">
        <w:rPr>
          <w:rStyle w:val="StyleStyleBold12pt"/>
        </w:rPr>
        <w:t>’7</w:t>
      </w:r>
    </w:p>
    <w:p w14:paraId="5526CDCE" w14:textId="77777777" w:rsidR="00FC2DC7" w:rsidRDefault="00FC2DC7" w:rsidP="00FC2DC7">
      <w:r>
        <w:t>(Edward, “The middle of nowhere,” Prospect Magazine)</w:t>
      </w:r>
    </w:p>
    <w:p w14:paraId="4CB237F8" w14:textId="77777777" w:rsidR="00FC2DC7" w:rsidRPr="004A46E0" w:rsidRDefault="00FC2DC7" w:rsidP="00FC2DC7"/>
    <w:p w14:paraId="6C1A00A7" w14:textId="77777777" w:rsidR="00FC2DC7" w:rsidRDefault="00FC2DC7" w:rsidP="00FC2DC7">
      <w:r w:rsidRPr="00FC2DC7">
        <w:t xml:space="preserve">Why are </w:t>
      </w:r>
      <w:proofErr w:type="gramStart"/>
      <w:r w:rsidRPr="00FC2DC7">
        <w:t>middle east</w:t>
      </w:r>
      <w:proofErr w:type="gramEnd"/>
      <w:r w:rsidRPr="00FC2DC7">
        <w:t xml:space="preserve"> experts so unfailingly wrong? The lesson of history is that </w:t>
      </w:r>
    </w:p>
    <w:p w14:paraId="3C980586" w14:textId="77777777" w:rsidR="00FC2DC7" w:rsidRDefault="00FC2DC7" w:rsidP="00FC2DC7">
      <w:r>
        <w:t>AND</w:t>
      </w:r>
    </w:p>
    <w:p w14:paraId="2F18AD16" w14:textId="77777777" w:rsidR="00FC2DC7" w:rsidRPr="00FC2DC7" w:rsidRDefault="00FC2DC7" w:rsidP="00FC2DC7">
      <w:proofErr w:type="gramStart"/>
      <w:r w:rsidRPr="00FC2DC7">
        <w:t>about</w:t>
      </w:r>
      <w:proofErr w:type="gramEnd"/>
      <w:r w:rsidRPr="00FC2DC7">
        <w:t xml:space="preserve"> as many as are killed in a season of conflict in Darfur. </w:t>
      </w:r>
    </w:p>
    <w:p w14:paraId="60B502CD" w14:textId="77777777" w:rsidR="00FC2DC7" w:rsidRPr="00743105" w:rsidRDefault="00FC2DC7" w:rsidP="00FC2DC7">
      <w:pPr>
        <w:pStyle w:val="Heading3"/>
        <w:rPr>
          <w:rFonts w:ascii="Calibri" w:hAnsi="Calibri"/>
        </w:rPr>
      </w:pPr>
      <w:r>
        <w:rPr>
          <w:rFonts w:ascii="Calibri" w:hAnsi="Calibri"/>
        </w:rPr>
        <w:t xml:space="preserve">1AR – Terrorism – </w:t>
      </w:r>
      <w:proofErr w:type="spellStart"/>
      <w:r w:rsidRPr="00743105">
        <w:rPr>
          <w:rFonts w:ascii="Calibri" w:hAnsi="Calibri"/>
        </w:rPr>
        <w:t>Ayson</w:t>
      </w:r>
      <w:proofErr w:type="spellEnd"/>
    </w:p>
    <w:p w14:paraId="1B395C33" w14:textId="77777777" w:rsidR="00FC2DC7" w:rsidRPr="00743105" w:rsidRDefault="00FC2DC7" w:rsidP="00FC2DC7">
      <w:pPr>
        <w:pStyle w:val="Heading4"/>
        <w:rPr>
          <w:rFonts w:ascii="Calibri" w:hAnsi="Calibri"/>
        </w:rPr>
      </w:pPr>
      <w:r w:rsidRPr="00743105">
        <w:rPr>
          <w:rFonts w:ascii="Calibri" w:hAnsi="Calibri"/>
        </w:rPr>
        <w:t>Won’t happen</w:t>
      </w:r>
    </w:p>
    <w:p w14:paraId="0292CF52" w14:textId="77777777" w:rsidR="00FC2DC7" w:rsidRPr="004A0C90" w:rsidRDefault="00FC2DC7" w:rsidP="004A0C90">
      <w:proofErr w:type="spellStart"/>
      <w:r w:rsidRPr="00743105">
        <w:rPr>
          <w:rStyle w:val="StyleStyleBold12pt"/>
        </w:rPr>
        <w:t>Ayson</w:t>
      </w:r>
      <w:proofErr w:type="spellEnd"/>
      <w:r w:rsidRPr="00743105">
        <w:rPr>
          <w:rStyle w:val="StyleStyleBold12pt"/>
        </w:rPr>
        <w:t xml:space="preserve"> 10</w:t>
      </w:r>
      <w:r w:rsidRPr="00743105">
        <w:t xml:space="preserve"> – Professor of Strategic Studies and Director of the Centre for Strategic Studies: New Zealand at the Victoria University of Wellington (Robert, July. “After a Terrorist Nuclear Attack: Envisaging Catalytic Effects.” </w:t>
      </w:r>
      <w:proofErr w:type="gramStart"/>
      <w:r w:rsidRPr="00743105">
        <w:t>Studies in Conflict &amp; Terrorism, Vol. 33, Issue 7.</w:t>
      </w:r>
      <w:proofErr w:type="gramEnd"/>
      <w:r w:rsidRPr="00743105">
        <w:t xml:space="preserve"> </w:t>
      </w:r>
      <w:proofErr w:type="spellStart"/>
      <w:r w:rsidRPr="00743105">
        <w:t>InformaWorld</w:t>
      </w:r>
      <w:proofErr w:type="spellEnd"/>
      <w:r w:rsidRPr="00743105">
        <w:t xml:space="preserve">.) </w:t>
      </w:r>
      <w:r w:rsidRPr="004A0C90">
        <w:t>KENTUCKY</w:t>
      </w:r>
    </w:p>
    <w:p w14:paraId="55283882" w14:textId="77777777" w:rsidR="004A0C90" w:rsidRPr="004A0C90" w:rsidRDefault="00FC2DC7" w:rsidP="004A0C90">
      <w:r w:rsidRPr="004A0C90">
        <w:t>The importance of</w:t>
      </w:r>
    </w:p>
    <w:p w14:paraId="030CA428" w14:textId="77777777" w:rsidR="004A0C90" w:rsidRPr="004A0C90" w:rsidRDefault="004A0C90" w:rsidP="004A0C90">
      <w:r w:rsidRPr="004A0C90">
        <w:t>AND</w:t>
      </w:r>
    </w:p>
    <w:p w14:paraId="17023D3E" w14:textId="77777777" w:rsidR="00FC2DC7" w:rsidRPr="004A0C90" w:rsidRDefault="00FC2DC7" w:rsidP="004A0C90">
      <w:proofErr w:type="gramStart"/>
      <w:r w:rsidRPr="004A0C90">
        <w:t>to</w:t>
      </w:r>
      <w:proofErr w:type="gramEnd"/>
      <w:r w:rsidRPr="004A0C90">
        <w:t xml:space="preserve"> further attacks.</w:t>
      </w:r>
    </w:p>
    <w:p w14:paraId="4BF43B88" w14:textId="77777777" w:rsidR="00FC2DC7" w:rsidRPr="00743105" w:rsidRDefault="00FC2DC7" w:rsidP="00FC2DC7"/>
    <w:p w14:paraId="739CB03D" w14:textId="77777777" w:rsidR="00FC2DC7" w:rsidRPr="00C23262" w:rsidRDefault="00FC2DC7" w:rsidP="00FC2DC7">
      <w:pPr>
        <w:rPr>
          <w:b/>
          <w:u w:val="single"/>
        </w:rPr>
      </w:pPr>
    </w:p>
    <w:p w14:paraId="5D21FA36" w14:textId="77777777" w:rsidR="00FC2DC7" w:rsidRDefault="00FC2DC7" w:rsidP="00FC2DC7"/>
    <w:p w14:paraId="7B88D2BD" w14:textId="77777777" w:rsidR="00FC2DC7" w:rsidRDefault="00FC2DC7" w:rsidP="00FC2DC7">
      <w:pPr>
        <w:pStyle w:val="Heading2"/>
      </w:pPr>
      <w:r>
        <w:t>Transition</w:t>
      </w:r>
    </w:p>
    <w:p w14:paraId="4B0996CB" w14:textId="77777777" w:rsidR="00FC2DC7" w:rsidRPr="00FC6D7C" w:rsidRDefault="00FC2DC7" w:rsidP="00FC2DC7">
      <w:pPr>
        <w:pStyle w:val="Heading3"/>
      </w:pPr>
      <w:r>
        <w:t xml:space="preserve">2NC – </w:t>
      </w:r>
      <w:proofErr w:type="spellStart"/>
      <w:r>
        <w:t>Aff</w:t>
      </w:r>
      <w:proofErr w:type="spellEnd"/>
      <w:r>
        <w:t xml:space="preserve"> Reforms</w:t>
      </w:r>
    </w:p>
    <w:p w14:paraId="49EAC695" w14:textId="77777777" w:rsidR="00FC2DC7" w:rsidRDefault="00FC2DC7" w:rsidP="00FC2DC7">
      <w:pPr>
        <w:pStyle w:val="Heading4"/>
      </w:pPr>
      <w:proofErr w:type="spellStart"/>
      <w:r>
        <w:t>Aff</w:t>
      </w:r>
      <w:proofErr w:type="spellEnd"/>
      <w:r>
        <w:t xml:space="preserve"> can’t solve – reforms key – missing an I/L</w:t>
      </w:r>
    </w:p>
    <w:p w14:paraId="4ED11DFE" w14:textId="77777777" w:rsidR="00FC2DC7" w:rsidRPr="00FC6D7C" w:rsidRDefault="00FC2DC7" w:rsidP="00FC2DC7">
      <w:proofErr w:type="spellStart"/>
      <w:r w:rsidRPr="00FC6D7C">
        <w:rPr>
          <w:rStyle w:val="StyleStyleBold12pt"/>
        </w:rPr>
        <w:t>Ratheborne</w:t>
      </w:r>
      <w:proofErr w:type="spellEnd"/>
      <w:r>
        <w:t xml:space="preserve"> 1/17/</w:t>
      </w:r>
      <w:r w:rsidRPr="00FC6D7C">
        <w:rPr>
          <w:rStyle w:val="StyleStyleBold12pt"/>
        </w:rPr>
        <w:t xml:space="preserve">14 </w:t>
      </w:r>
      <w:r>
        <w:t xml:space="preserve"> (“Raul Castro’s Unhurried Reforms of Cuba economy falter” http://www.ft.com/cms/s/0/27ee4c6a-7dee-11e3-b409-00144feabdc0.html#axzz2rHElg2UP) –Neal Emory</w:t>
      </w:r>
    </w:p>
    <w:p w14:paraId="47786746" w14:textId="77777777" w:rsidR="00FC2DC7" w:rsidRDefault="00FC2DC7" w:rsidP="00FC2DC7">
      <w:r w:rsidRPr="00FC2DC7">
        <w:t xml:space="preserve">It needs to be more direct, to present its reforms all in one go </w:t>
      </w:r>
    </w:p>
    <w:p w14:paraId="711EC5A3" w14:textId="77777777" w:rsidR="00FC2DC7" w:rsidRDefault="00FC2DC7" w:rsidP="00FC2DC7">
      <w:r>
        <w:t>AND</w:t>
      </w:r>
    </w:p>
    <w:p w14:paraId="4490FCEB" w14:textId="77777777" w:rsidR="00FC2DC7" w:rsidRDefault="00FC2DC7" w:rsidP="00FC2DC7">
      <w:proofErr w:type="gramStart"/>
      <w:r w:rsidRPr="00FC2DC7">
        <w:t>development</w:t>
      </w:r>
      <w:proofErr w:type="gramEnd"/>
      <w:r w:rsidRPr="00FC2DC7">
        <w:t xml:space="preserve"> plans up to 2030.¶ Yet time is not on Cuba’s side.</w:t>
      </w:r>
    </w:p>
    <w:p w14:paraId="0943A335" w14:textId="77777777" w:rsidR="00FC2DC7" w:rsidRDefault="00FC2DC7" w:rsidP="00FC2DC7">
      <w:pPr>
        <w:pStyle w:val="Heading3"/>
        <w:rPr>
          <w:rFonts w:ascii="Calibri" w:hAnsi="Calibri"/>
        </w:rPr>
      </w:pPr>
      <w:r>
        <w:rPr>
          <w:rFonts w:ascii="Calibri" w:hAnsi="Calibri"/>
        </w:rPr>
        <w:t>2NC – Bioterrorism</w:t>
      </w:r>
    </w:p>
    <w:p w14:paraId="02D8E7F2" w14:textId="77777777" w:rsidR="00FC2DC7" w:rsidRPr="00A8586C" w:rsidRDefault="00FC2DC7" w:rsidP="00FC2DC7">
      <w:pPr>
        <w:pStyle w:val="Heading4"/>
        <w:rPr>
          <w:rFonts w:ascii="Calibri" w:hAnsi="Calibri"/>
        </w:rPr>
      </w:pPr>
      <w:r w:rsidRPr="00A8586C">
        <w:rPr>
          <w:rFonts w:ascii="Calibri" w:hAnsi="Calibri"/>
          <w:u w:val="single"/>
        </w:rPr>
        <w:t>Empirics are conclusive</w:t>
      </w:r>
      <w:r w:rsidRPr="00A8586C">
        <w:rPr>
          <w:rFonts w:ascii="Calibri" w:hAnsi="Calibri"/>
        </w:rPr>
        <w:t xml:space="preserve"> – their </w:t>
      </w:r>
      <w:proofErr w:type="spellStart"/>
      <w:proofErr w:type="gramStart"/>
      <w:r w:rsidRPr="00A8586C">
        <w:rPr>
          <w:rFonts w:ascii="Calibri" w:hAnsi="Calibri"/>
        </w:rPr>
        <w:t>ev</w:t>
      </w:r>
      <w:proofErr w:type="spellEnd"/>
      <w:proofErr w:type="gramEnd"/>
      <w:r w:rsidRPr="00A8586C">
        <w:rPr>
          <w:rFonts w:ascii="Calibri" w:hAnsi="Calibri"/>
        </w:rPr>
        <w:t xml:space="preserve"> is literally propaganda</w:t>
      </w:r>
    </w:p>
    <w:p w14:paraId="5646F186" w14:textId="77777777" w:rsidR="00FC2DC7" w:rsidRPr="00A8586C" w:rsidRDefault="00FC2DC7" w:rsidP="00FC2DC7">
      <w:pPr>
        <w:pStyle w:val="citenon-bold"/>
      </w:pPr>
      <w:r w:rsidRPr="00A8586C">
        <w:t xml:space="preserve">Gregg </w:t>
      </w:r>
      <w:r w:rsidRPr="00A8586C">
        <w:rPr>
          <w:rStyle w:val="StyleStyleBold12pt"/>
          <w:rFonts w:eastAsiaTheme="majorEastAsia"/>
        </w:rPr>
        <w:t>Easterbrook</w:t>
      </w:r>
      <w:r w:rsidRPr="00A8586C">
        <w:t xml:space="preserve">, senior fellow at The New Republic, July </w:t>
      </w:r>
      <w:r w:rsidRPr="00A8586C">
        <w:rPr>
          <w:rStyle w:val="StyleStyleBold12pt"/>
          <w:rFonts w:eastAsiaTheme="majorEastAsia"/>
        </w:rPr>
        <w:t>2003,</w:t>
      </w:r>
      <w:r w:rsidRPr="00A8586C">
        <w:t xml:space="preserve"> Wired, “We’re All </w:t>
      </w:r>
      <w:proofErr w:type="spellStart"/>
      <w:r w:rsidRPr="00A8586C">
        <w:t>Gonna</w:t>
      </w:r>
      <w:proofErr w:type="spellEnd"/>
      <w:r w:rsidRPr="00A8586C">
        <w:t xml:space="preserve"> Die!” http://www.wired.com/wired/archive/11.07/doomsday.html</w:t>
      </w:r>
      <w:proofErr w:type="gramStart"/>
      <w:r w:rsidRPr="00A8586C">
        <w:t>?pg</w:t>
      </w:r>
      <w:proofErr w:type="gramEnd"/>
      <w:r w:rsidRPr="00A8586C">
        <w:t>=2&amp;topic=&amp;topic_set=</w:t>
      </w:r>
    </w:p>
    <w:p w14:paraId="7AAC8DE0" w14:textId="77777777" w:rsidR="00FC2DC7" w:rsidRDefault="00FC2DC7" w:rsidP="00FC2DC7">
      <w:r w:rsidRPr="00FC2DC7">
        <w:t xml:space="preserve">3. Germ </w:t>
      </w:r>
      <w:proofErr w:type="spellStart"/>
      <w:r w:rsidRPr="00FC2DC7">
        <w:t>warfare</w:t>
      </w:r>
      <w:proofErr w:type="gramStart"/>
      <w:r w:rsidRPr="00FC2DC7">
        <w:t>!Like</w:t>
      </w:r>
      <w:proofErr w:type="spellEnd"/>
      <w:proofErr w:type="gramEnd"/>
      <w:r w:rsidRPr="00FC2DC7">
        <w:t xml:space="preserve"> chemical agents, biological weapons have never lived up </w:t>
      </w:r>
    </w:p>
    <w:p w14:paraId="48CBC64E" w14:textId="77777777" w:rsidR="00FC2DC7" w:rsidRDefault="00FC2DC7" w:rsidP="00FC2DC7">
      <w:r>
        <w:t>AND</w:t>
      </w:r>
    </w:p>
    <w:p w14:paraId="4C8388F5" w14:textId="77777777" w:rsidR="00FC2DC7" w:rsidRDefault="00FC2DC7" w:rsidP="004A0C90">
      <w:proofErr w:type="gramStart"/>
      <w:r w:rsidRPr="00FC2DC7">
        <w:t>out</w:t>
      </w:r>
      <w:proofErr w:type="gramEnd"/>
      <w:r w:rsidRPr="00FC2DC7">
        <w:t xml:space="preserve"> humanity before, and it seems unlikely to happen in the future. </w:t>
      </w:r>
    </w:p>
    <w:p w14:paraId="6D2A0B0C" w14:textId="77777777" w:rsidR="00FC2DC7" w:rsidRDefault="00FC2DC7" w:rsidP="00FC2DC7">
      <w:pPr>
        <w:pStyle w:val="Heading3"/>
      </w:pPr>
      <w:r>
        <w:t>2NC – LNG</w:t>
      </w:r>
    </w:p>
    <w:p w14:paraId="00F6C8B8" w14:textId="77777777" w:rsidR="00FC2DC7" w:rsidRPr="00743105" w:rsidRDefault="00FC2DC7" w:rsidP="00FC2DC7">
      <w:pPr>
        <w:pStyle w:val="Tagtemplate"/>
        <w:rPr>
          <w:rFonts w:ascii="Calibri" w:hAnsi="Calibri"/>
        </w:rPr>
      </w:pPr>
      <w:r w:rsidRPr="00743105">
        <w:rPr>
          <w:rFonts w:ascii="Calibri" w:hAnsi="Calibri"/>
        </w:rPr>
        <w:t>No explosions</w:t>
      </w:r>
    </w:p>
    <w:p w14:paraId="167EE9FA" w14:textId="77777777" w:rsidR="00FC2DC7" w:rsidRPr="00743105" w:rsidRDefault="00FC2DC7" w:rsidP="00FC2DC7">
      <w:pPr>
        <w:rPr>
          <w:rFonts w:cs="Arial"/>
        </w:rPr>
      </w:pPr>
      <w:r w:rsidRPr="00743105">
        <w:rPr>
          <w:rFonts w:cs="Arial"/>
          <w:highlight w:val="yellow"/>
        </w:rPr>
        <w:t>HZB 6</w:t>
      </w:r>
    </w:p>
    <w:p w14:paraId="1DE2D8F7" w14:textId="77777777" w:rsidR="00FC2DC7" w:rsidRPr="00743105" w:rsidRDefault="00FC2DC7" w:rsidP="00FC2DC7">
      <w:r w:rsidRPr="00743105">
        <w:t>Hazardous Cargo Bulletin, “Exploding the Myth”</w:t>
      </w:r>
    </w:p>
    <w:p w14:paraId="22AA431A" w14:textId="77777777" w:rsidR="00FC2DC7" w:rsidRPr="00743105" w:rsidRDefault="00FC2DC7" w:rsidP="00FC2DC7">
      <w:r w:rsidRPr="00743105">
        <w:t>http://etc.am.szczecin.pl/files/download/HCB%20Nov%2006.pdf</w:t>
      </w:r>
    </w:p>
    <w:p w14:paraId="78DD0396" w14:textId="77777777" w:rsidR="00FC2DC7" w:rsidRPr="00743105" w:rsidRDefault="00FC2DC7" w:rsidP="00FC2DC7"/>
    <w:p w14:paraId="51DF9075" w14:textId="77777777" w:rsidR="00FC2DC7" w:rsidRDefault="00FC2DC7" w:rsidP="00FC2DC7">
      <w:r w:rsidRPr="00FC2DC7">
        <w:t xml:space="preserve">September 2004, Lord </w:t>
      </w:r>
      <w:proofErr w:type="spellStart"/>
      <w:r w:rsidRPr="00FC2DC7">
        <w:t>Levene</w:t>
      </w:r>
      <w:proofErr w:type="spellEnd"/>
      <w:r w:rsidRPr="00FC2DC7">
        <w:t xml:space="preserve">, chairman of Lloyd’s, the specialist insurance market, </w:t>
      </w:r>
    </w:p>
    <w:p w14:paraId="08B5BD96" w14:textId="77777777" w:rsidR="00FC2DC7" w:rsidRDefault="00FC2DC7" w:rsidP="00FC2DC7">
      <w:r>
        <w:t>AND</w:t>
      </w:r>
    </w:p>
    <w:p w14:paraId="3F36D83E" w14:textId="77777777" w:rsidR="00FC2DC7" w:rsidRPr="00FC2DC7" w:rsidRDefault="00FC2DC7" w:rsidP="00FC2DC7">
      <w:proofErr w:type="gramStart"/>
      <w:r w:rsidRPr="00FC2DC7">
        <w:t>of</w:t>
      </w:r>
      <w:proofErr w:type="gramEnd"/>
      <w:r w:rsidRPr="00FC2DC7">
        <w:t xml:space="preserve"> a nuclear bomb and ignition of LNG </w:t>
      </w:r>
      <w:proofErr w:type="spellStart"/>
      <w:r w:rsidRPr="00FC2DC7">
        <w:t>vapours</w:t>
      </w:r>
      <w:proofErr w:type="spellEnd"/>
      <w:r w:rsidRPr="00FC2DC7">
        <w:t xml:space="preserve"> from a damaged ship. </w:t>
      </w:r>
    </w:p>
    <w:p w14:paraId="36129791" w14:textId="77777777" w:rsidR="00FC2DC7" w:rsidRDefault="00FC2DC7" w:rsidP="00FC2DC7">
      <w:pPr>
        <w:rPr>
          <w:rStyle w:val="StyleStyleBold12pt"/>
        </w:rPr>
      </w:pPr>
    </w:p>
    <w:p w14:paraId="024D75BD" w14:textId="77777777" w:rsidR="00FC2DC7" w:rsidRPr="008065E0" w:rsidRDefault="00FC2DC7" w:rsidP="00FC2DC7">
      <w:pPr>
        <w:pStyle w:val="Heading3"/>
      </w:pPr>
      <w:r>
        <w:t>2NC – Overview - Bomb</w:t>
      </w:r>
    </w:p>
    <w:p w14:paraId="70AA81E3" w14:textId="77777777" w:rsidR="00FC2DC7" w:rsidRPr="009E7EF4" w:rsidRDefault="00FC2DC7" w:rsidP="00FC2DC7">
      <w:pPr>
        <w:pStyle w:val="Heading4"/>
      </w:pPr>
      <w:r>
        <w:t xml:space="preserve">Independently causes structural violence that outweighs – </w:t>
      </w:r>
      <w:r>
        <w:rPr>
          <w:u w:val="single"/>
        </w:rPr>
        <w:t xml:space="preserve">anti-neoliberal movements </w:t>
      </w:r>
      <w:r>
        <w:t xml:space="preserve">in Latin America are </w:t>
      </w:r>
      <w:r w:rsidRPr="009E7EF4">
        <w:rPr>
          <w:u w:val="single"/>
        </w:rPr>
        <w:t>growing</w:t>
      </w:r>
      <w:r>
        <w:t xml:space="preserve"> and </w:t>
      </w:r>
      <w:r>
        <w:rPr>
          <w:u w:val="single"/>
        </w:rPr>
        <w:t>spillover globally</w:t>
      </w:r>
      <w:r>
        <w:t xml:space="preserve"> – </w:t>
      </w:r>
      <w:r>
        <w:rPr>
          <w:u w:val="single"/>
        </w:rPr>
        <w:t>power structures</w:t>
      </w:r>
      <w:r>
        <w:t xml:space="preserve"> undergirding </w:t>
      </w:r>
      <w:r>
        <w:rPr>
          <w:u w:val="single"/>
        </w:rPr>
        <w:t>relations</w:t>
      </w:r>
      <w:r>
        <w:t xml:space="preserve"> ensure </w:t>
      </w:r>
      <w:r>
        <w:rPr>
          <w:u w:val="single"/>
        </w:rPr>
        <w:t>rejection</w:t>
      </w:r>
      <w:r>
        <w:t xml:space="preserve"> of the affirmative</w:t>
      </w:r>
    </w:p>
    <w:p w14:paraId="5845E471" w14:textId="77777777" w:rsidR="00FC2DC7" w:rsidRPr="005C44AD" w:rsidRDefault="00FC2DC7" w:rsidP="00FC2DC7">
      <w:r w:rsidRPr="005C44AD">
        <w:rPr>
          <w:rStyle w:val="StyleStyleBold12pt"/>
        </w:rPr>
        <w:t>Harris 8</w:t>
      </w:r>
      <w:r w:rsidRPr="005C44AD">
        <w:t xml:space="preserve"> (Richard L Harris: Professor of Global Studies at California State University, Monterey Bay; Managing Editor of the Journal of Developing Societies (SAGE India); and </w:t>
      </w:r>
      <w:proofErr w:type="spellStart"/>
      <w:r w:rsidRPr="005C44AD">
        <w:t>Coordi</w:t>
      </w:r>
      <w:proofErr w:type="spellEnd"/>
      <w:r w:rsidRPr="005C44AD">
        <w:softHyphen/>
        <w:t xml:space="preserve"> </w:t>
      </w:r>
      <w:proofErr w:type="spellStart"/>
      <w:r w:rsidRPr="005C44AD">
        <w:t>nating</w:t>
      </w:r>
      <w:proofErr w:type="spellEnd"/>
      <w:r w:rsidRPr="005C44AD">
        <w:t xml:space="preserve"> Editor of Latin American Perspectives (SAGE USA). “Latin America’s Response to Neoliberalism and Globalization,” http://www.nuso.org/upload/articulos/3506_2.pdf) </w:t>
      </w:r>
    </w:p>
    <w:p w14:paraId="0C59A117" w14:textId="77777777" w:rsidR="00FC2DC7" w:rsidRDefault="00FC2DC7" w:rsidP="00FC2DC7">
      <w:r w:rsidRPr="00FC2DC7">
        <w:t xml:space="preserve">The economic, political and social development of the Latin American and Caribbean countries is </w:t>
      </w:r>
    </w:p>
    <w:p w14:paraId="6585A141" w14:textId="77777777" w:rsidR="00FC2DC7" w:rsidRDefault="00FC2DC7" w:rsidP="00FC2DC7">
      <w:r>
        <w:t>AND</w:t>
      </w:r>
    </w:p>
    <w:p w14:paraId="528839C4" w14:textId="77777777" w:rsidR="00FC2DC7" w:rsidRPr="00FC2DC7" w:rsidRDefault="00FC2DC7" w:rsidP="00FC2DC7">
      <w:proofErr w:type="gramStart"/>
      <w:r w:rsidRPr="00FC2DC7">
        <w:t>the</w:t>
      </w:r>
      <w:proofErr w:type="gramEnd"/>
      <w:r w:rsidRPr="00FC2DC7">
        <w:t xml:space="preserve"> vast majority of the people living in Latin America and the Caribbean. </w:t>
      </w:r>
    </w:p>
    <w:p w14:paraId="4F1CF768" w14:textId="77777777" w:rsidR="00FC2DC7" w:rsidRDefault="00FC2DC7" w:rsidP="00FC2DC7"/>
    <w:p w14:paraId="254C3D81" w14:textId="77777777" w:rsidR="00FC2DC7" w:rsidRPr="0050751F" w:rsidRDefault="00FC2DC7" w:rsidP="00FC2DC7">
      <w:pPr>
        <w:pStyle w:val="Heading4"/>
      </w:pPr>
      <w:r>
        <w:t xml:space="preserve">Turns the </w:t>
      </w:r>
      <w:r>
        <w:rPr>
          <w:u w:val="single"/>
        </w:rPr>
        <w:t xml:space="preserve">logic of </w:t>
      </w:r>
      <w:proofErr w:type="spellStart"/>
      <w:r>
        <w:rPr>
          <w:u w:val="single"/>
        </w:rPr>
        <w:t>multilat</w:t>
      </w:r>
      <w:proofErr w:type="spellEnd"/>
      <w:r>
        <w:t xml:space="preserve"> – The </w:t>
      </w:r>
      <w:proofErr w:type="spellStart"/>
      <w:r>
        <w:t>aff</w:t>
      </w:r>
      <w:proofErr w:type="spellEnd"/>
      <w:r>
        <w:t xml:space="preserve"> has assumed the multilateral system is a </w:t>
      </w:r>
      <w:r>
        <w:rPr>
          <w:u w:val="single"/>
        </w:rPr>
        <w:t>lever</w:t>
      </w:r>
      <w:r>
        <w:t xml:space="preserve"> for American interests</w:t>
      </w:r>
      <w:r>
        <w:softHyphen/>
        <w:t xml:space="preserve"> but it’s the </w:t>
      </w:r>
      <w:r>
        <w:rPr>
          <w:u w:val="single"/>
        </w:rPr>
        <w:t>opportune system</w:t>
      </w:r>
      <w:r>
        <w:t xml:space="preserve"> to oppose the US – they turn </w:t>
      </w:r>
      <w:r>
        <w:rPr>
          <w:u w:val="single"/>
        </w:rPr>
        <w:t>free trade</w:t>
      </w:r>
      <w:r>
        <w:t xml:space="preserve"> into </w:t>
      </w:r>
      <w:proofErr w:type="spellStart"/>
      <w:r>
        <w:rPr>
          <w:u w:val="single"/>
        </w:rPr>
        <w:t>discrimatory</w:t>
      </w:r>
      <w:proofErr w:type="spellEnd"/>
      <w:r>
        <w:rPr>
          <w:u w:val="single"/>
        </w:rPr>
        <w:t xml:space="preserve"> trade</w:t>
      </w:r>
      <w:r>
        <w:t>, which increases international antagonism</w:t>
      </w:r>
    </w:p>
    <w:p w14:paraId="78E046D7" w14:textId="77777777" w:rsidR="00FC2DC7" w:rsidRPr="0050751F" w:rsidRDefault="00FC2DC7" w:rsidP="00FC2DC7">
      <w:proofErr w:type="spellStart"/>
      <w:r w:rsidRPr="0050751F">
        <w:t>Çaglar</w:t>
      </w:r>
      <w:proofErr w:type="spellEnd"/>
      <w:r w:rsidRPr="0050751F">
        <w:t xml:space="preserve"> </w:t>
      </w:r>
      <w:proofErr w:type="spellStart"/>
      <w:r w:rsidRPr="0050751F">
        <w:rPr>
          <w:rStyle w:val="StyleStyleBold12pt"/>
        </w:rPr>
        <w:t>Özden</w:t>
      </w:r>
      <w:proofErr w:type="spellEnd"/>
      <w:r w:rsidRPr="0050751F">
        <w:rPr>
          <w:rStyle w:val="StyleStyleBold12pt"/>
        </w:rPr>
        <w:t xml:space="preserve"> 03</w:t>
      </w:r>
      <w:r>
        <w:t xml:space="preserve">, </w:t>
      </w:r>
      <w:proofErr w:type="spellStart"/>
      <w:r w:rsidRPr="0050751F">
        <w:t>Dept</w:t>
      </w:r>
      <w:proofErr w:type="spellEnd"/>
      <w:r w:rsidRPr="0050751F">
        <w:t xml:space="preserve"> of Economics</w:t>
      </w:r>
      <w:r>
        <w:t xml:space="preserve"> at Emory University, March 2003, (“Strengths and Weaknesses of the Present Trade System for Developing Countries”,</w:t>
      </w:r>
      <w:r w:rsidRPr="0050751F">
        <w:t xml:space="preserve"> www.ycsg.yale.edu/documents/papers/</w:t>
      </w:r>
      <w:proofErr w:type="gramStart"/>
      <w:r w:rsidRPr="0050751F">
        <w:t>Ozden.doc‎</w:t>
      </w:r>
      <w:r>
        <w:t>,</w:t>
      </w:r>
      <w:proofErr w:type="gramEnd"/>
      <w:r>
        <w:t xml:space="preserve"> AW)</w:t>
      </w:r>
    </w:p>
    <w:p w14:paraId="4F0AA329" w14:textId="77777777" w:rsidR="00FC2DC7" w:rsidRDefault="00FC2DC7" w:rsidP="00FC2DC7">
      <w:r w:rsidRPr="00FC2DC7">
        <w:t xml:space="preserve">Special and Differential Treatment (SDT) is turning out to be one of the </w:t>
      </w:r>
    </w:p>
    <w:p w14:paraId="66223BE0" w14:textId="77777777" w:rsidR="00FC2DC7" w:rsidRDefault="00FC2DC7" w:rsidP="00FC2DC7">
      <w:r>
        <w:t>AND</w:t>
      </w:r>
    </w:p>
    <w:p w14:paraId="4A5FF45D" w14:textId="77777777" w:rsidR="00FC2DC7" w:rsidRPr="00FC2DC7" w:rsidRDefault="00FC2DC7" w:rsidP="00FC2DC7">
      <w:proofErr w:type="gramStart"/>
      <w:r w:rsidRPr="00FC2DC7">
        <w:t>the</w:t>
      </w:r>
      <w:proofErr w:type="gramEnd"/>
      <w:r w:rsidRPr="00FC2DC7">
        <w:t xml:space="preserve"> GATT regime during the Cold War would more than offset these costs. </w:t>
      </w:r>
    </w:p>
    <w:p w14:paraId="5E2E7484" w14:textId="77777777" w:rsidR="00FC2DC7" w:rsidRDefault="00FC2DC7" w:rsidP="00FC2DC7">
      <w:r w:rsidRPr="00FC2DC7">
        <w:t xml:space="preserve">We mentioned many times that the underlying principles of GATT/WTO are reciprocity, </w:t>
      </w:r>
    </w:p>
    <w:p w14:paraId="3738D8E6" w14:textId="77777777" w:rsidR="00FC2DC7" w:rsidRDefault="00FC2DC7" w:rsidP="00FC2DC7">
      <w:r>
        <w:t>AND</w:t>
      </w:r>
    </w:p>
    <w:p w14:paraId="1AE5CD71" w14:textId="77777777" w:rsidR="00FC2DC7" w:rsidRPr="00FC2DC7" w:rsidRDefault="00FC2DC7" w:rsidP="00FC2DC7">
      <w:proofErr w:type="gramStart"/>
      <w:r w:rsidRPr="00FC2DC7">
        <w:t>challenge</w:t>
      </w:r>
      <w:proofErr w:type="gramEnd"/>
      <w:r w:rsidRPr="00FC2DC7">
        <w:t xml:space="preserve"> the unilateral decisions of the US government with regard to the GSP. </w:t>
      </w:r>
    </w:p>
    <w:p w14:paraId="7D073260" w14:textId="77777777" w:rsidR="00FC2DC7" w:rsidRDefault="00FC2DC7" w:rsidP="00FC2DC7">
      <w:r w:rsidRPr="00FC2DC7">
        <w:t>The academic research concludes that unilateral preferences are, at best, ineffective, and</w:t>
      </w:r>
    </w:p>
    <w:p w14:paraId="18249446" w14:textId="77777777" w:rsidR="00FC2DC7" w:rsidRDefault="00FC2DC7" w:rsidP="00FC2DC7">
      <w:r>
        <w:t>AND</w:t>
      </w:r>
    </w:p>
    <w:p w14:paraId="4E58FD99" w14:textId="77777777" w:rsidR="00FC2DC7" w:rsidRPr="00FC2DC7" w:rsidRDefault="00FC2DC7" w:rsidP="00FC2DC7">
      <w:proofErr w:type="gramStart"/>
      <w:r w:rsidRPr="00FC2DC7">
        <w:t>and</w:t>
      </w:r>
      <w:proofErr w:type="gramEnd"/>
      <w:r w:rsidRPr="00FC2DC7">
        <w:t xml:space="preserve"> GSP has been used as a bargaining chip in the WTO disputes. </w:t>
      </w:r>
    </w:p>
    <w:p w14:paraId="4705AAF4" w14:textId="77777777" w:rsidR="00FC2DC7" w:rsidRPr="001366FE" w:rsidRDefault="00FC2DC7" w:rsidP="00FC2DC7"/>
    <w:p w14:paraId="3F7C1A59" w14:textId="77777777" w:rsidR="00FC2DC7" w:rsidRPr="005C44AD" w:rsidRDefault="00FC2DC7" w:rsidP="00FC2DC7">
      <w:pPr>
        <w:pStyle w:val="Heading3"/>
      </w:pPr>
      <w:r w:rsidRPr="005C44AD">
        <w:t>Framework</w:t>
      </w:r>
      <w:r>
        <w:t xml:space="preserve"> – Lots O’ </w:t>
      </w:r>
      <w:proofErr w:type="spellStart"/>
      <w:r>
        <w:t>Trix</w:t>
      </w:r>
      <w:proofErr w:type="spellEnd"/>
    </w:p>
    <w:p w14:paraId="170B9BA8" w14:textId="77777777" w:rsidR="00FC2DC7" w:rsidRPr="00314326" w:rsidRDefault="00FC2DC7" w:rsidP="00FC2DC7">
      <w:pPr>
        <w:pStyle w:val="Heading4"/>
      </w:pPr>
      <w:r>
        <w:rPr>
          <w:u w:val="single"/>
        </w:rPr>
        <w:t>E</w:t>
      </w:r>
      <w:r w:rsidRPr="005C44AD">
        <w:rPr>
          <w:u w:val="single"/>
        </w:rPr>
        <w:t>ducation</w:t>
      </w:r>
      <w:r w:rsidRPr="005C44AD">
        <w:t xml:space="preserve"> – </w:t>
      </w:r>
      <w:r>
        <w:t xml:space="preserve">the status quo represents </w:t>
      </w:r>
      <w:r>
        <w:rPr>
          <w:u w:val="single"/>
        </w:rPr>
        <w:t xml:space="preserve">political dogmatism </w:t>
      </w:r>
      <w:r>
        <w:t xml:space="preserve">that </w:t>
      </w:r>
      <w:r>
        <w:rPr>
          <w:u w:val="single"/>
        </w:rPr>
        <w:t xml:space="preserve">disables </w:t>
      </w:r>
      <w:r>
        <w:t xml:space="preserve">critique and </w:t>
      </w:r>
      <w:r>
        <w:rPr>
          <w:u w:val="single"/>
        </w:rPr>
        <w:t xml:space="preserve">prevents </w:t>
      </w:r>
      <w:r>
        <w:t xml:space="preserve">discursive practices against </w:t>
      </w:r>
      <w:r>
        <w:rPr>
          <w:u w:val="single"/>
        </w:rPr>
        <w:t xml:space="preserve">neoliberal domination </w:t>
      </w:r>
      <w:r>
        <w:t xml:space="preserve">– </w:t>
      </w:r>
    </w:p>
    <w:p w14:paraId="335F2EE9" w14:textId="77777777" w:rsidR="00FC2DC7" w:rsidRPr="005C44AD" w:rsidRDefault="00FC2DC7" w:rsidP="00FC2DC7">
      <w:pPr>
        <w:rPr>
          <w:szCs w:val="20"/>
        </w:rPr>
      </w:pPr>
      <w:r w:rsidRPr="00314326">
        <w:rPr>
          <w:rStyle w:val="StyleStyleBold12pt"/>
        </w:rPr>
        <w:t>Giroux 11</w:t>
      </w:r>
      <w:r w:rsidRPr="005C44AD">
        <w:rPr>
          <w:szCs w:val="20"/>
        </w:rPr>
        <w:t xml:space="preserve"> – (Henry A. Giroux, Global TV Network Chair in English and Cultural Studies at McMaster University, 28 February 2011, “Left Behind? American Youth and the Global Fight for Democracy”, http://www.truth-out.org/left-behind-american-youth-and-global-fight-democracy68042)</w:t>
      </w:r>
    </w:p>
    <w:p w14:paraId="659760EE" w14:textId="77777777" w:rsidR="00FC2DC7" w:rsidRPr="005C44AD" w:rsidRDefault="00FC2DC7" w:rsidP="00FC2DC7">
      <w:pPr>
        <w:tabs>
          <w:tab w:val="left" w:pos="2025"/>
        </w:tabs>
        <w:rPr>
          <w:szCs w:val="20"/>
        </w:rPr>
      </w:pPr>
      <w:r w:rsidRPr="005C44AD">
        <w:rPr>
          <w:szCs w:val="20"/>
        </w:rPr>
        <w:tab/>
      </w:r>
    </w:p>
    <w:p w14:paraId="7B6E84D1" w14:textId="77777777" w:rsidR="00FC2DC7" w:rsidRDefault="00FC2DC7" w:rsidP="00FC2DC7">
      <w:r w:rsidRPr="00FC2DC7">
        <w:t xml:space="preserve">Meanwhile, not only have academic jobs been disappearing, but given the shift to </w:t>
      </w:r>
    </w:p>
    <w:p w14:paraId="59EA3784" w14:textId="77777777" w:rsidR="00FC2DC7" w:rsidRDefault="00FC2DC7" w:rsidP="00FC2DC7">
      <w:r>
        <w:t>AND</w:t>
      </w:r>
    </w:p>
    <w:p w14:paraId="0960AAE2" w14:textId="77777777" w:rsidR="00FC2DC7" w:rsidRPr="00FC2DC7" w:rsidRDefault="00FC2DC7" w:rsidP="00FC2DC7">
      <w:proofErr w:type="gramStart"/>
      <w:r w:rsidRPr="00FC2DC7">
        <w:t>funded</w:t>
      </w:r>
      <w:proofErr w:type="gramEnd"/>
      <w:r w:rsidRPr="00FC2DC7">
        <w:t>, knowledge has to justify itself in market terms or simply perish.</w:t>
      </w:r>
    </w:p>
    <w:p w14:paraId="5C88511A" w14:textId="77777777" w:rsidR="00FC2DC7" w:rsidRPr="005C44AD" w:rsidRDefault="00FC2DC7" w:rsidP="00FC2DC7">
      <w:pPr>
        <w:pStyle w:val="Heading4"/>
      </w:pPr>
      <w:r w:rsidRPr="00314326">
        <w:rPr>
          <w:u w:val="single"/>
        </w:rPr>
        <w:t>Ethics</w:t>
      </w:r>
      <w:r>
        <w:t xml:space="preserve"> – </w:t>
      </w:r>
      <w:r w:rsidRPr="00314326">
        <w:rPr>
          <w:u w:val="single"/>
        </w:rPr>
        <w:t>bureaucratic control</w:t>
      </w:r>
      <w:r>
        <w:t xml:space="preserve"> demands the intervention of critique – </w:t>
      </w:r>
      <w:r w:rsidRPr="00314326">
        <w:rPr>
          <w:u w:val="single"/>
        </w:rPr>
        <w:t xml:space="preserve">state-centric focus </w:t>
      </w:r>
      <w:r>
        <w:t xml:space="preserve">reifies </w:t>
      </w:r>
      <w:r w:rsidRPr="00314326">
        <w:rPr>
          <w:u w:val="single"/>
        </w:rPr>
        <w:t>domination</w:t>
      </w:r>
    </w:p>
    <w:p w14:paraId="749C4AB4" w14:textId="77777777" w:rsidR="00FC2DC7" w:rsidRPr="005C44AD" w:rsidRDefault="00FC2DC7" w:rsidP="00FC2DC7">
      <w:r w:rsidRPr="005C44AD">
        <w:rPr>
          <w:rStyle w:val="StyleStyleBold12pt"/>
        </w:rPr>
        <w:t xml:space="preserve">Fischer and </w:t>
      </w:r>
      <w:proofErr w:type="spellStart"/>
      <w:r w:rsidRPr="005C44AD">
        <w:rPr>
          <w:rStyle w:val="StyleStyleBold12pt"/>
        </w:rPr>
        <w:t>Plehwe</w:t>
      </w:r>
      <w:proofErr w:type="spellEnd"/>
      <w:r w:rsidRPr="005C44AD">
        <w:rPr>
          <w:rStyle w:val="StyleStyleBold12pt"/>
        </w:rPr>
        <w:t xml:space="preserve"> 13</w:t>
      </w:r>
      <w:r w:rsidRPr="005C44AD">
        <w:t xml:space="preserve"> (Karin Fischer, Dr. </w:t>
      </w:r>
      <w:proofErr w:type="spellStart"/>
      <w:proofErr w:type="gramStart"/>
      <w:r w:rsidRPr="005C44AD">
        <w:t>phil</w:t>
      </w:r>
      <w:proofErr w:type="spellEnd"/>
      <w:proofErr w:type="gramEnd"/>
      <w:r w:rsidRPr="005C44AD">
        <w:t xml:space="preserve">, Department of Sociology at the Johannes </w:t>
      </w:r>
      <w:proofErr w:type="spellStart"/>
      <w:r w:rsidRPr="005C44AD">
        <w:t>Kepler</w:t>
      </w:r>
      <w:proofErr w:type="spellEnd"/>
      <w:r w:rsidRPr="005C44AD">
        <w:t xml:space="preserve"> University Linz, Austria. Her interests include uneven development, global commodity chains and transnational class formation, with a special regional focus on Latin America. Dieter </w:t>
      </w:r>
      <w:proofErr w:type="spellStart"/>
      <w:r w:rsidRPr="005C44AD">
        <w:t>Plehwe</w:t>
      </w:r>
      <w:proofErr w:type="spellEnd"/>
      <w:r w:rsidRPr="005C44AD">
        <w:t xml:space="preserve">, Dr. </w:t>
      </w:r>
      <w:proofErr w:type="spellStart"/>
      <w:r w:rsidRPr="005C44AD">
        <w:t>phil</w:t>
      </w:r>
      <w:proofErr w:type="spellEnd"/>
      <w:r w:rsidRPr="005C44AD">
        <w:t xml:space="preserve">, Research Fellow of the Project Group "Modes of Economic Governance" at the Social Science Research Center Berlin and co-founder of the Think Tank Network Research Initiative - “The “Pink Tide” and Neoliberal Civil Society Formation: Think Tank Networks in Latin America,” http://www.stateofnature.org/?p=6601) </w:t>
      </w:r>
    </w:p>
    <w:p w14:paraId="2AEAC9B0" w14:textId="77777777" w:rsidR="00FC2DC7" w:rsidRDefault="00FC2DC7" w:rsidP="00FC2DC7">
      <w:r w:rsidRPr="00FC2DC7">
        <w:t xml:space="preserve">Rather than looking for coherent (national) models and big political leaders we argue </w:t>
      </w:r>
    </w:p>
    <w:p w14:paraId="0C4826CE" w14:textId="77777777" w:rsidR="00FC2DC7" w:rsidRDefault="00FC2DC7" w:rsidP="00FC2DC7">
      <w:r>
        <w:t>AND</w:t>
      </w:r>
    </w:p>
    <w:p w14:paraId="47055359" w14:textId="77777777" w:rsidR="00FC2DC7" w:rsidRPr="00FC2DC7" w:rsidRDefault="00FC2DC7" w:rsidP="00FC2DC7">
      <w:proofErr w:type="gramStart"/>
      <w:r w:rsidRPr="00FC2DC7">
        <w:t>government</w:t>
      </w:r>
      <w:proofErr w:type="gramEnd"/>
      <w:r w:rsidRPr="00FC2DC7">
        <w:t xml:space="preserve"> with power in (civil) society (</w:t>
      </w:r>
      <w:proofErr w:type="spellStart"/>
      <w:r w:rsidRPr="00FC2DC7">
        <w:t>Mirowski</w:t>
      </w:r>
      <w:proofErr w:type="spellEnd"/>
      <w:r w:rsidRPr="00FC2DC7">
        <w:t xml:space="preserve"> and </w:t>
      </w:r>
      <w:proofErr w:type="spellStart"/>
      <w:r w:rsidRPr="00FC2DC7">
        <w:t>Plehwe</w:t>
      </w:r>
      <w:proofErr w:type="spellEnd"/>
      <w:r w:rsidRPr="00FC2DC7">
        <w:t xml:space="preserve"> 2009). </w:t>
      </w:r>
    </w:p>
    <w:p w14:paraId="325B651C" w14:textId="77777777" w:rsidR="00FC2DC7" w:rsidRPr="005C44AD" w:rsidRDefault="00FC2DC7" w:rsidP="00FC2DC7">
      <w:pPr>
        <w:pStyle w:val="Heading4"/>
        <w:rPr>
          <w:rFonts w:cs="Times New Roman"/>
          <w:u w:val="single"/>
        </w:rPr>
      </w:pPr>
      <w:r>
        <w:rPr>
          <w:rFonts w:cs="Times New Roman"/>
          <w:u w:val="single"/>
        </w:rPr>
        <w:t xml:space="preserve">Epistemology </w:t>
      </w:r>
      <w:r>
        <w:rPr>
          <w:rFonts w:cs="Times New Roman"/>
        </w:rPr>
        <w:t>– t</w:t>
      </w:r>
      <w:r w:rsidRPr="005C44AD">
        <w:rPr>
          <w:rFonts w:cs="Times New Roman"/>
        </w:rPr>
        <w:t xml:space="preserve">heir scholarship </w:t>
      </w:r>
      <w:r w:rsidRPr="00314326">
        <w:rPr>
          <w:rFonts w:cs="Times New Roman"/>
          <w:u w:val="single"/>
        </w:rPr>
        <w:t>rigs the game</w:t>
      </w:r>
      <w:r>
        <w:rPr>
          <w:rFonts w:cs="Times New Roman"/>
        </w:rPr>
        <w:t xml:space="preserve"> – </w:t>
      </w:r>
      <w:r w:rsidRPr="005C44AD">
        <w:rPr>
          <w:rFonts w:cs="Times New Roman"/>
        </w:rPr>
        <w:t xml:space="preserve">neoliberal perspectives </w:t>
      </w:r>
      <w:r w:rsidRPr="005C44AD">
        <w:rPr>
          <w:rFonts w:cs="Times New Roman"/>
          <w:u w:val="single"/>
        </w:rPr>
        <w:t>exclude</w:t>
      </w:r>
      <w:r>
        <w:rPr>
          <w:rFonts w:cs="Times New Roman"/>
          <w:u w:val="single"/>
        </w:rPr>
        <w:t xml:space="preserve"> </w:t>
      </w:r>
      <w:r w:rsidRPr="005C44AD">
        <w:rPr>
          <w:rFonts w:cs="Times New Roman"/>
        </w:rPr>
        <w:t xml:space="preserve">anything against the </w:t>
      </w:r>
      <w:r>
        <w:rPr>
          <w:rFonts w:cs="Times New Roman"/>
        </w:rPr>
        <w:t>consensus – none of their</w:t>
      </w:r>
      <w:r w:rsidRPr="00314326">
        <w:rPr>
          <w:rFonts w:cs="Times New Roman"/>
        </w:rPr>
        <w:t xml:space="preserve"> evidence is </w:t>
      </w:r>
      <w:r w:rsidRPr="005C44AD">
        <w:rPr>
          <w:rFonts w:cs="Times New Roman"/>
          <w:u w:val="single"/>
        </w:rPr>
        <w:t xml:space="preserve">objectively true </w:t>
      </w:r>
    </w:p>
    <w:p w14:paraId="7742AC99" w14:textId="77777777" w:rsidR="00FC2DC7" w:rsidRPr="005C44AD" w:rsidRDefault="00FC2DC7" w:rsidP="00FC2DC7">
      <w:r w:rsidRPr="005C44AD">
        <w:t xml:space="preserve">Joanne </w:t>
      </w:r>
      <w:proofErr w:type="spellStart"/>
      <w:r w:rsidRPr="005C44AD">
        <w:rPr>
          <w:rStyle w:val="StyleStyleBold12pt"/>
        </w:rPr>
        <w:t>Swaffield</w:t>
      </w:r>
      <w:proofErr w:type="spellEnd"/>
      <w:r w:rsidRPr="005C44AD">
        <w:rPr>
          <w:rStyle w:val="StyleStyleBold12pt"/>
        </w:rPr>
        <w:t xml:space="preserve"> 12</w:t>
      </w:r>
      <w:r w:rsidRPr="005C44AD">
        <w:t>, Professor of Economics at The University of York, 2012, “Can ‘climate champions’ save the planet? A critical reflection on neoliberal social change,” Environmental Politics, Vol. 21, No. 2, p. 248-267</w:t>
      </w:r>
    </w:p>
    <w:p w14:paraId="53E46A15" w14:textId="77777777" w:rsidR="00FC2DC7" w:rsidRDefault="00FC2DC7" w:rsidP="00FC2DC7">
      <w:r w:rsidRPr="00FC2DC7">
        <w:t xml:space="preserve">So far, our research with climate champions is consistent with the claim that a </w:t>
      </w:r>
    </w:p>
    <w:p w14:paraId="7CC6953F" w14:textId="77777777" w:rsidR="00FC2DC7" w:rsidRDefault="00FC2DC7" w:rsidP="00FC2DC7">
      <w:r>
        <w:t>AND</w:t>
      </w:r>
    </w:p>
    <w:p w14:paraId="6958881F" w14:textId="77777777" w:rsidR="00FC2DC7" w:rsidRPr="00FC2DC7" w:rsidRDefault="00FC2DC7" w:rsidP="00FC2DC7">
      <w:proofErr w:type="gramStart"/>
      <w:r w:rsidRPr="00FC2DC7">
        <w:t>discursive</w:t>
      </w:r>
      <w:proofErr w:type="gramEnd"/>
      <w:r w:rsidRPr="00FC2DC7">
        <w:t xml:space="preserve"> practices, there was an important challenge to the dominance of neoliberalism. </w:t>
      </w:r>
    </w:p>
    <w:p w14:paraId="046AFF62" w14:textId="77777777" w:rsidR="00FC2DC7" w:rsidRPr="00313E5A" w:rsidRDefault="00FC2DC7" w:rsidP="00FC2DC7">
      <w:pPr>
        <w:pStyle w:val="Heading4"/>
      </w:pPr>
      <w:r>
        <w:rPr>
          <w:u w:val="single"/>
        </w:rPr>
        <w:t>S</w:t>
      </w:r>
      <w:r w:rsidRPr="005C44AD">
        <w:rPr>
          <w:u w:val="single"/>
        </w:rPr>
        <w:t>erial policy failure</w:t>
      </w:r>
      <w:r w:rsidRPr="005C44AD">
        <w:t xml:space="preserve"> –</w:t>
      </w:r>
      <w:r>
        <w:t xml:space="preserve"> neoliberal forces</w:t>
      </w:r>
      <w:r w:rsidRPr="005C44AD">
        <w:t xml:space="preserve"> </w:t>
      </w:r>
      <w:r>
        <w:t>perpetuate</w:t>
      </w:r>
      <w:r w:rsidRPr="005C44AD">
        <w:t xml:space="preserve"> </w:t>
      </w:r>
      <w:r w:rsidRPr="005C44AD">
        <w:rPr>
          <w:u w:val="single"/>
        </w:rPr>
        <w:t>failed policies</w:t>
      </w:r>
      <w:r w:rsidRPr="005C44AD">
        <w:t xml:space="preserve"> </w:t>
      </w:r>
      <w:r>
        <w:t xml:space="preserve">and makes solving </w:t>
      </w:r>
      <w:r>
        <w:rPr>
          <w:u w:val="single"/>
        </w:rPr>
        <w:t xml:space="preserve">existential threats </w:t>
      </w:r>
      <w:r>
        <w:t>impossible</w:t>
      </w:r>
    </w:p>
    <w:p w14:paraId="17D3F838" w14:textId="77777777" w:rsidR="00FC2DC7" w:rsidRDefault="00FC2DC7" w:rsidP="00FC2DC7">
      <w:pPr>
        <w:rPr>
          <w:szCs w:val="20"/>
        </w:rPr>
      </w:pPr>
      <w:r w:rsidRPr="004A1385">
        <w:rPr>
          <w:rStyle w:val="StyleStyleBold12pt"/>
        </w:rPr>
        <w:t>Hill 10</w:t>
      </w:r>
      <w:r w:rsidRPr="005C44AD">
        <w:rPr>
          <w:szCs w:val="20"/>
        </w:rPr>
        <w:t xml:space="preserve"> </w:t>
      </w:r>
      <w:r w:rsidRPr="004A1385">
        <w:t xml:space="preserve">– (Dave Hill is professor of education policy at the University of Northampton, England, and professor of education at Middlesex University, London, England. 2010. Revolutionizing Pedagogy: Education for Social Justice Within and Beyond Global Neo-Liberalism. Eds. Sheila </w:t>
      </w:r>
      <w:proofErr w:type="spellStart"/>
      <w:r w:rsidRPr="004A1385">
        <w:t>Macrine</w:t>
      </w:r>
      <w:proofErr w:type="spellEnd"/>
      <w:r w:rsidRPr="004A1385">
        <w:t>, Peter McLaren, and Dave Hill, pp. 135-138)</w:t>
      </w:r>
    </w:p>
    <w:p w14:paraId="39E636DD" w14:textId="77777777" w:rsidR="00FC2DC7" w:rsidRDefault="00FC2DC7" w:rsidP="00FC2DC7">
      <w:r w:rsidRPr="00FC2DC7">
        <w:t xml:space="preserve">Impacts on Democracy and on Critical Thinking </w:t>
      </w:r>
      <w:proofErr w:type="gramStart"/>
      <w:r w:rsidRPr="00FC2DC7">
        <w:t>The</w:t>
      </w:r>
      <w:proofErr w:type="gramEnd"/>
      <w:r w:rsidRPr="00FC2DC7">
        <w:t xml:space="preserve"> neoconservative faces of education reform, indeed</w:t>
      </w:r>
    </w:p>
    <w:p w14:paraId="4FD390CE" w14:textId="77777777" w:rsidR="00FC2DC7" w:rsidRDefault="00FC2DC7" w:rsidP="00FC2DC7">
      <w:r>
        <w:t>AND</w:t>
      </w:r>
    </w:p>
    <w:p w14:paraId="0267047C" w14:textId="77777777" w:rsidR="00FC2DC7" w:rsidRPr="00FC2DC7" w:rsidRDefault="00FC2DC7" w:rsidP="00FC2DC7">
      <w:r w:rsidRPr="00FC2DC7">
        <w:t xml:space="preserve">, </w:t>
      </w:r>
      <w:proofErr w:type="gramStart"/>
      <w:r w:rsidRPr="00FC2DC7">
        <w:t>socialist</w:t>
      </w:r>
      <w:proofErr w:type="gramEnd"/>
      <w:r w:rsidRPr="00FC2DC7">
        <w:t xml:space="preserve"> society: in that way we maintain our dignity and hope.</w:t>
      </w:r>
    </w:p>
    <w:p w14:paraId="4523ADC3" w14:textId="77777777" w:rsidR="00FC2DC7" w:rsidRPr="007C40C8" w:rsidRDefault="00FC2DC7" w:rsidP="00FC2DC7"/>
    <w:p w14:paraId="04CDEBD6" w14:textId="77777777" w:rsidR="00FC2DC7" w:rsidRPr="005C44AD" w:rsidRDefault="00FC2DC7" w:rsidP="004A0C90">
      <w:pPr>
        <w:pStyle w:val="Heading3"/>
      </w:pPr>
      <w:r w:rsidRPr="005C44AD">
        <w:t xml:space="preserve">AT: Permutation (Generic with Cooption </w:t>
      </w:r>
      <w:proofErr w:type="spellStart"/>
      <w:r w:rsidRPr="005C44AD">
        <w:t>Disad</w:t>
      </w:r>
      <w:proofErr w:type="spellEnd"/>
      <w:r w:rsidRPr="005C44AD">
        <w:t>)</w:t>
      </w:r>
    </w:p>
    <w:p w14:paraId="6ADD1AA0" w14:textId="77777777" w:rsidR="00FC2DC7" w:rsidRPr="005C44AD" w:rsidRDefault="00FC2DC7" w:rsidP="00FC2DC7">
      <w:pPr>
        <w:rPr>
          <w:rFonts w:eastAsia="Calibri"/>
        </w:rPr>
      </w:pPr>
    </w:p>
    <w:p w14:paraId="3F535A92" w14:textId="77777777" w:rsidR="00FC2DC7" w:rsidRPr="005C44AD" w:rsidRDefault="00FC2DC7" w:rsidP="00FC2DC7">
      <w:pPr>
        <w:pStyle w:val="Heading4"/>
      </w:pPr>
      <w:r w:rsidRPr="005C44AD">
        <w:rPr>
          <w:rStyle w:val="Heading4Char"/>
        </w:rPr>
        <w:t xml:space="preserve">d. </w:t>
      </w:r>
      <w:proofErr w:type="gramStart"/>
      <w:r w:rsidRPr="005C44AD">
        <w:rPr>
          <w:rStyle w:val="Heading4Char"/>
        </w:rPr>
        <w:t>links</w:t>
      </w:r>
      <w:proofErr w:type="gramEnd"/>
      <w:r w:rsidRPr="005C44AD">
        <w:rPr>
          <w:rStyle w:val="Heading4Char"/>
        </w:rPr>
        <w:t xml:space="preserve"> are </w:t>
      </w:r>
      <w:proofErr w:type="spellStart"/>
      <w:r w:rsidRPr="005C44AD">
        <w:rPr>
          <w:rStyle w:val="Heading4Char"/>
        </w:rPr>
        <w:t>disads</w:t>
      </w:r>
      <w:proofErr w:type="spellEnd"/>
      <w:r w:rsidRPr="005C44AD">
        <w:rPr>
          <w:rStyle w:val="Heading4Char"/>
        </w:rPr>
        <w:t xml:space="preserve"> to the perm</w:t>
      </w:r>
      <w:r w:rsidRPr="005C44AD">
        <w:t xml:space="preserve"> – revolutions are occurring now in the hearts of leftist movements in Latin America, only a risk that the plan derails the effort, that was the movements DA on the alternative debate</w:t>
      </w:r>
    </w:p>
    <w:p w14:paraId="7BC662FC" w14:textId="77777777" w:rsidR="00FC2DC7" w:rsidRPr="005C44AD" w:rsidRDefault="00FC2DC7" w:rsidP="00FC2DC7">
      <w:pPr>
        <w:rPr>
          <w:rFonts w:eastAsia="Calibri"/>
          <w:b/>
        </w:rPr>
      </w:pPr>
    </w:p>
    <w:p w14:paraId="04D0567C" w14:textId="77777777" w:rsidR="00FC2DC7" w:rsidRPr="005C44AD" w:rsidRDefault="00FC2DC7" w:rsidP="00FC2DC7">
      <w:pPr>
        <w:pStyle w:val="Heading4"/>
        <w:rPr>
          <w:rFonts w:eastAsia="Calibri" w:cs="Times New Roman"/>
        </w:rPr>
      </w:pPr>
      <w:proofErr w:type="gramStart"/>
      <w:r w:rsidRPr="005C44AD">
        <w:rPr>
          <w:rStyle w:val="Heading4Char"/>
        </w:rPr>
        <w:t>outright</w:t>
      </w:r>
      <w:proofErr w:type="gramEnd"/>
      <w:r w:rsidRPr="005C44AD">
        <w:rPr>
          <w:rStyle w:val="Heading4Char"/>
        </w:rPr>
        <w:t xml:space="preserve"> rejection of neoliberalism is key to solve – try or die negative</w:t>
      </w:r>
    </w:p>
    <w:p w14:paraId="47928D1E" w14:textId="77777777" w:rsidR="00FC2DC7" w:rsidRPr="005C44AD" w:rsidRDefault="00FC2DC7" w:rsidP="00FC2DC7">
      <w:pPr>
        <w:rPr>
          <w:rFonts w:eastAsia="Calibri"/>
        </w:rPr>
      </w:pPr>
      <w:proofErr w:type="spellStart"/>
      <w:r w:rsidRPr="005C44AD">
        <w:rPr>
          <w:rFonts w:eastAsia="Calibri"/>
          <w:b/>
        </w:rPr>
        <w:t>Abramsky</w:t>
      </w:r>
      <w:proofErr w:type="spellEnd"/>
      <w:r w:rsidRPr="005C44AD">
        <w:rPr>
          <w:rFonts w:eastAsia="Calibri"/>
          <w:b/>
        </w:rPr>
        <w:t xml:space="preserve"> 10 – </w:t>
      </w:r>
      <w:r w:rsidRPr="005C44AD">
        <w:rPr>
          <w:rFonts w:eastAsia="Calibri"/>
        </w:rPr>
        <w:t>former Institute of Advanced Studies in Science, Technology and Society fellow (</w:t>
      </w:r>
      <w:proofErr w:type="spellStart"/>
      <w:r w:rsidRPr="005C44AD">
        <w:rPr>
          <w:rFonts w:eastAsia="Calibri"/>
        </w:rPr>
        <w:t>Kolya</w:t>
      </w:r>
      <w:proofErr w:type="spellEnd"/>
      <w:r w:rsidRPr="005C44AD">
        <w:rPr>
          <w:rFonts w:eastAsia="Calibri"/>
        </w:rPr>
        <w:t xml:space="preserve">, Sparking a Worldwide Energy Revolution: Social Struggles in the Transition to a Post-Petrol World, </w:t>
      </w:r>
      <w:proofErr w:type="spellStart"/>
      <w:r w:rsidRPr="005C44AD">
        <w:rPr>
          <w:rFonts w:eastAsia="Calibri"/>
        </w:rPr>
        <w:t>pg</w:t>
      </w:r>
      <w:proofErr w:type="spellEnd"/>
      <w:r w:rsidRPr="005C44AD">
        <w:rPr>
          <w:rFonts w:eastAsia="Calibri"/>
        </w:rPr>
        <w:t xml:space="preserve"> 13-14)</w:t>
      </w:r>
    </w:p>
    <w:p w14:paraId="5C3C88F8" w14:textId="77777777" w:rsidR="00FC2DC7" w:rsidRPr="005C44AD" w:rsidRDefault="00FC2DC7" w:rsidP="00FC2DC7">
      <w:pPr>
        <w:rPr>
          <w:rFonts w:eastAsia="Calibri"/>
        </w:rPr>
      </w:pPr>
    </w:p>
    <w:p w14:paraId="195F8077" w14:textId="77777777" w:rsidR="00FC2DC7" w:rsidRDefault="00FC2DC7" w:rsidP="00FC2DC7">
      <w:r w:rsidRPr="00FC2DC7">
        <w:t xml:space="preserve">Whether for pragmatic or ideological reasons, it is common to downplay the centrality of </w:t>
      </w:r>
    </w:p>
    <w:p w14:paraId="7FD01E0F" w14:textId="77777777" w:rsidR="00FC2DC7" w:rsidRDefault="00FC2DC7" w:rsidP="00FC2DC7">
      <w:r>
        <w:t>AND</w:t>
      </w:r>
    </w:p>
    <w:p w14:paraId="6E1E1491" w14:textId="77777777" w:rsidR="00FC2DC7" w:rsidRPr="00FC2DC7" w:rsidRDefault="00FC2DC7" w:rsidP="00FC2DC7">
      <w:proofErr w:type="gramStart"/>
      <w:r w:rsidRPr="00FC2DC7">
        <w:t>cooperation</w:t>
      </w:r>
      <w:proofErr w:type="gramEnd"/>
      <w:r w:rsidRPr="00FC2DC7">
        <w:t xml:space="preserve"> and production based on pursuits of values that are alternative to capital's.</w:t>
      </w:r>
    </w:p>
    <w:p w14:paraId="1307E6E7" w14:textId="77777777" w:rsidR="00FC2DC7" w:rsidRPr="005C44AD" w:rsidRDefault="00FC2DC7" w:rsidP="00FC2DC7">
      <w:pPr>
        <w:pStyle w:val="Heading4"/>
      </w:pPr>
      <w:r w:rsidRPr="005C44AD">
        <w:t>Lifting the embargo would force liberalization upon Cuba, destroy its domestic industries, and integrate it into the global neoliberal order.</w:t>
      </w:r>
    </w:p>
    <w:p w14:paraId="3131F8DF" w14:textId="77777777" w:rsidR="00FC2DC7" w:rsidRDefault="00FC2DC7" w:rsidP="00FC2DC7">
      <w:r w:rsidRPr="005C44AD">
        <w:rPr>
          <w:b/>
        </w:rPr>
        <w:t>Gonzalez, law prof, 3</w:t>
      </w:r>
      <w:r w:rsidRPr="005C44AD">
        <w:rPr>
          <w:sz w:val="12"/>
        </w:rPr>
        <w:t xml:space="preserve"> (</w:t>
      </w:r>
      <w:r w:rsidRPr="008E4E0D">
        <w:t xml:space="preserve">Carmen, Assistant Professor, Seattle University School of Law, Tulane Environmental Law Journal, Vol. 16, p. 685, 2003, “Seasons of Resistance: Sustainable Agriculture and Food Security in Cuba”, </w:t>
      </w:r>
      <w:hyperlink r:id="rId31" w:history="1">
        <w:r w:rsidRPr="008E4E0D">
          <w:t>http://papers.ssrn.com/sol3/papers.cfm?abstract_id=987944</w:t>
        </w:r>
      </w:hyperlink>
      <w:r>
        <w:t xml:space="preserve">, </w:t>
      </w:r>
      <w:proofErr w:type="spellStart"/>
      <w:r>
        <w:t>ZBurdette</w:t>
      </w:r>
      <w:proofErr w:type="spellEnd"/>
      <w:r>
        <w:t>)</w:t>
      </w:r>
    </w:p>
    <w:p w14:paraId="65254B64" w14:textId="77777777" w:rsidR="00FC2DC7" w:rsidRDefault="00FC2DC7" w:rsidP="00FC2DC7">
      <w:r w:rsidRPr="00FC2DC7">
        <w:t xml:space="preserve">Notwithstanding these problems, the greatest challenge to the agricultural development strategy adopted by the </w:t>
      </w:r>
    </w:p>
    <w:p w14:paraId="62CA2700" w14:textId="77777777" w:rsidR="00FC2DC7" w:rsidRDefault="00FC2DC7" w:rsidP="00FC2DC7">
      <w:r>
        <w:t>AND</w:t>
      </w:r>
    </w:p>
    <w:p w14:paraId="00470585" w14:textId="77777777" w:rsidR="00FC2DC7" w:rsidRPr="00FC2DC7" w:rsidRDefault="00FC2DC7" w:rsidP="00FC2DC7">
      <w:proofErr w:type="gramStart"/>
      <w:r w:rsidRPr="00FC2DC7">
        <w:t>and</w:t>
      </w:r>
      <w:proofErr w:type="gramEnd"/>
      <w:r w:rsidRPr="00FC2DC7">
        <w:t xml:space="preserve"> economic pressure from the United States and from the global trading system.</w:t>
      </w:r>
    </w:p>
    <w:p w14:paraId="3FAB5C9D" w14:textId="77777777" w:rsidR="00FC2DC7" w:rsidRDefault="00FC2DC7" w:rsidP="00FC2DC7">
      <w:pPr>
        <w:pStyle w:val="Heading2"/>
      </w:pPr>
      <w:r>
        <w:t>Alt</w:t>
      </w:r>
    </w:p>
    <w:p w14:paraId="2C0CCDB4" w14:textId="77777777" w:rsidR="00FC2DC7" w:rsidRDefault="00FC2DC7" w:rsidP="00FC2DC7">
      <w:pPr>
        <w:rPr>
          <w:rStyle w:val="StyleStyleBold12pt"/>
          <w:rFonts w:asciiTheme="minorHAnsi" w:hAnsiTheme="minorHAnsi"/>
        </w:rPr>
      </w:pPr>
    </w:p>
    <w:p w14:paraId="023C2C04" w14:textId="77777777" w:rsidR="00FC2DC7" w:rsidRPr="00BC39BF" w:rsidRDefault="00FC2DC7" w:rsidP="00FC2DC7">
      <w:pPr>
        <w:rPr>
          <w:rStyle w:val="StyleStyleBold12pt"/>
          <w:rFonts w:asciiTheme="minorHAnsi" w:hAnsiTheme="minorHAnsi"/>
        </w:rPr>
      </w:pPr>
      <w:r>
        <w:rPr>
          <w:rStyle w:val="StyleStyleBold12pt"/>
          <w:rFonts w:asciiTheme="minorHAnsi" w:hAnsiTheme="minorHAnsi"/>
        </w:rPr>
        <w:t xml:space="preserve">Prioritization of Human development </w:t>
      </w:r>
      <w:r w:rsidRPr="00BC39BF">
        <w:rPr>
          <w:rStyle w:val="StyleStyleBold12pt"/>
          <w:rFonts w:asciiTheme="minorHAnsi" w:hAnsiTheme="minorHAnsi"/>
        </w:rPr>
        <w:t xml:space="preserve">check rouge imperialist </w:t>
      </w:r>
      <w:proofErr w:type="gramStart"/>
      <w:r w:rsidRPr="00BC39BF">
        <w:rPr>
          <w:rStyle w:val="StyleStyleBold12pt"/>
          <w:rFonts w:asciiTheme="minorHAnsi" w:hAnsiTheme="minorHAnsi"/>
        </w:rPr>
        <w:t>scholarship which</w:t>
      </w:r>
      <w:proofErr w:type="gramEnd"/>
      <w:r w:rsidRPr="00BC39BF">
        <w:rPr>
          <w:rStyle w:val="StyleStyleBold12pt"/>
          <w:rFonts w:asciiTheme="minorHAnsi" w:hAnsiTheme="minorHAnsi"/>
        </w:rPr>
        <w:t xml:space="preserve"> continues to plague Latin America studies </w:t>
      </w:r>
    </w:p>
    <w:p w14:paraId="59713CB7" w14:textId="77777777" w:rsidR="00FC2DC7" w:rsidRPr="00BC39BF" w:rsidRDefault="00FC2DC7" w:rsidP="00FC2DC7">
      <w:pPr>
        <w:rPr>
          <w:rStyle w:val="StyleStyleBold12pt"/>
          <w:rFonts w:asciiTheme="minorHAnsi" w:hAnsiTheme="minorHAnsi"/>
          <w:b w:val="0"/>
          <w:sz w:val="16"/>
        </w:rPr>
      </w:pPr>
      <w:proofErr w:type="spellStart"/>
      <w:r w:rsidRPr="00BC39BF">
        <w:rPr>
          <w:rStyle w:val="StyleStyleBold12pt"/>
          <w:rFonts w:asciiTheme="minorHAnsi" w:hAnsiTheme="minorHAnsi"/>
        </w:rPr>
        <w:t>Margheritis</w:t>
      </w:r>
      <w:proofErr w:type="spellEnd"/>
      <w:r w:rsidRPr="00BC39BF">
        <w:rPr>
          <w:rStyle w:val="StyleStyleBold12pt"/>
          <w:rFonts w:asciiTheme="minorHAnsi" w:hAnsiTheme="minorHAnsi"/>
        </w:rPr>
        <w:t xml:space="preserve"> and Pereira, 2007</w:t>
      </w:r>
      <w:r w:rsidRPr="00BC39BF">
        <w:rPr>
          <w:rStyle w:val="StyleStyleBold12pt"/>
          <w:rFonts w:asciiTheme="minorHAnsi" w:hAnsiTheme="minorHAnsi"/>
          <w:sz w:val="16"/>
        </w:rPr>
        <w:t xml:space="preserve"> (Ana, assistant professor of international relations and Latin American politics at the University of Florida, Anthony, associate professor of political science at Tulane University, “The Neoliberal Turn in Latin America: The Cycle of Ideas and the Search for an Alternative”, Latin American Perspectives, Vol. 34, No. 3, Contested Transformation (May, 2007) pp. 25-48, JSTOR)</w:t>
      </w:r>
    </w:p>
    <w:p w14:paraId="68331937" w14:textId="77777777" w:rsidR="00FC2DC7" w:rsidRDefault="00FC2DC7" w:rsidP="00FC2DC7">
      <w:r w:rsidRPr="00FC2DC7">
        <w:t xml:space="preserve">After more than two decades of research on the implementation of economic reforms in Latin </w:t>
      </w:r>
    </w:p>
    <w:p w14:paraId="0B5B3092" w14:textId="77777777" w:rsidR="00FC2DC7" w:rsidRDefault="00FC2DC7" w:rsidP="00FC2DC7">
      <w:r>
        <w:t>AND</w:t>
      </w:r>
    </w:p>
    <w:p w14:paraId="4462FF7F" w14:textId="77777777" w:rsidR="00FC2DC7" w:rsidRPr="00FC2DC7" w:rsidRDefault="00FC2DC7" w:rsidP="00FC2DC7">
      <w:r w:rsidRPr="00FC2DC7">
        <w:t xml:space="preserve">The contested character of the processes analyzed here demands just such an effort. </w:t>
      </w:r>
    </w:p>
    <w:p w14:paraId="24F0764B" w14:textId="77777777" w:rsidR="00FC2DC7" w:rsidRPr="001366FE" w:rsidRDefault="00FC2DC7" w:rsidP="00FC2DC7"/>
    <w:p w14:paraId="37F6D5D7" w14:textId="77777777" w:rsidR="00FC2DC7" w:rsidRPr="00A60A99" w:rsidRDefault="00FC2DC7" w:rsidP="00FC2DC7">
      <w:pPr>
        <w:rPr>
          <w:rFonts w:ascii="Times New Roman" w:hAnsi="Times New Roman"/>
        </w:rPr>
      </w:pPr>
    </w:p>
    <w:p w14:paraId="13767499" w14:textId="77777777" w:rsidR="00FC2DC7" w:rsidRPr="00857C06" w:rsidRDefault="00FC2DC7" w:rsidP="00FC2DC7"/>
    <w:p w14:paraId="4263BCBE" w14:textId="77777777" w:rsidR="00B45FE9" w:rsidRPr="00AF5046" w:rsidRDefault="00B45FE9" w:rsidP="007A3515"/>
    <w:sectPr w:rsidR="00B45FE9" w:rsidRPr="00AF5046" w:rsidSect="004A0C90">
      <w:headerReference w:type="default" r:id="rId32"/>
      <w:footerReference w:type="default" r:id="rI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B6546" w14:textId="77777777" w:rsidR="004A0C90" w:rsidRDefault="004A0C90" w:rsidP="00E46E7E">
      <w:r>
        <w:separator/>
      </w:r>
    </w:p>
  </w:endnote>
  <w:endnote w:type="continuationSeparator" w:id="0">
    <w:p w14:paraId="78A2FE52" w14:textId="77777777" w:rsidR="004A0C90" w:rsidRDefault="004A0C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C8998" w14:textId="77777777" w:rsidR="004A0C90" w:rsidRDefault="004A0C90">
    <w:pPr>
      <w:pStyle w:val="Footer"/>
      <w:jc w:val="right"/>
    </w:pPr>
    <w:r>
      <w:t>-</w:t>
    </w:r>
    <w:sdt>
      <w:sdtPr>
        <w:id w:val="1773969"/>
        <w:docPartObj>
          <w:docPartGallery w:val="Page Numbers (Bottom of Page)"/>
          <w:docPartUnique/>
        </w:docPartObj>
      </w:sdtPr>
      <w:sdtContent>
        <w:r>
          <w:fldChar w:fldCharType="begin"/>
        </w:r>
        <w:r>
          <w:instrText xml:space="preserve"> PAGE   \* MERGEFORMAT </w:instrText>
        </w:r>
        <w:r>
          <w:fldChar w:fldCharType="separate"/>
        </w:r>
        <w:r w:rsidR="00595F40">
          <w:rPr>
            <w:noProof/>
          </w:rPr>
          <w:t>13</w:t>
        </w:r>
        <w:r>
          <w:rPr>
            <w:noProof/>
          </w:rPr>
          <w:fldChar w:fldCharType="end"/>
        </w:r>
        <w:r>
          <w:t>-</w:t>
        </w:r>
      </w:sdtContent>
    </w:sdt>
  </w:p>
  <w:p w14:paraId="5B47720C" w14:textId="77777777" w:rsidR="004A0C90" w:rsidRDefault="004A0C90" w:rsidP="004A0C90">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C907B" w14:textId="77777777" w:rsidR="004A0C90" w:rsidRDefault="004A0C90" w:rsidP="00E46E7E">
      <w:r>
        <w:separator/>
      </w:r>
    </w:p>
  </w:footnote>
  <w:footnote w:type="continuationSeparator" w:id="0">
    <w:p w14:paraId="455A0663" w14:textId="77777777" w:rsidR="004A0C90" w:rsidRDefault="004A0C90"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AA029" w14:textId="77777777" w:rsidR="004A0C90" w:rsidRDefault="004A0C90" w:rsidP="004A0C90">
    <w:pPr>
      <w:pStyle w:val="Header"/>
      <w:rPr>
        <w:b/>
      </w:rPr>
    </w:pPr>
    <w:r>
      <w:rPr>
        <w:b/>
      </w:rPr>
      <w:t>Blake Debate</w:t>
    </w:r>
    <w:r>
      <w:rPr>
        <w:b/>
      </w:rPr>
      <w:tab/>
      <w:t>Space Topic</w:t>
    </w:r>
  </w:p>
  <w:p w14:paraId="0CDF2375" w14:textId="77777777" w:rsidR="004A0C90" w:rsidRPr="00ED0AB7" w:rsidRDefault="004A0C90" w:rsidP="004A0C90">
    <w:pPr>
      <w:pStyle w:val="Header"/>
    </w:pPr>
    <w:r>
      <w:rPr>
        <w:b/>
      </w:rPr>
      <w:t>(</w:t>
    </w:r>
    <w:proofErr w:type="spellStart"/>
    <w:r>
      <w:rPr>
        <w:b/>
      </w:rPr>
      <w:t>Name_Next</w:t>
    </w:r>
    <w:proofErr w:type="spellEnd"/>
    <w:r>
      <w:rPr>
        <w:b/>
      </w:rPr>
      <w:t xml:space="preserve"> Tournament)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0"/>
  </w:num>
  <w:num w:numId="6">
    <w:abstractNumId w:val="4"/>
  </w:num>
  <w:num w:numId="7">
    <w:abstractNumId w:val="2"/>
  </w:num>
  <w:num w:numId="8">
    <w:abstractNumId w:val="11"/>
  </w:num>
  <w:num w:numId="9">
    <w:abstractNumId w:val="8"/>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C7"/>
    <w:rsid w:val="000140EC"/>
    <w:rsid w:val="00016A35"/>
    <w:rsid w:val="00034656"/>
    <w:rsid w:val="00036FE9"/>
    <w:rsid w:val="000C16B3"/>
    <w:rsid w:val="00107E4C"/>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0C90"/>
    <w:rsid w:val="004B3188"/>
    <w:rsid w:val="004B3DB3"/>
    <w:rsid w:val="004C63B5"/>
    <w:rsid w:val="004C7EA2"/>
    <w:rsid w:val="004D461E"/>
    <w:rsid w:val="00517479"/>
    <w:rsid w:val="005471D4"/>
    <w:rsid w:val="00595F40"/>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C2DC7"/>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954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Heading 2 Char2"/>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eading 2 Char2 Char1"/>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1,TAG Char,Ch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uiPriority w:val="6"/>
    <w:qFormat/>
    <w:rsid w:val="00FC2DC7"/>
    <w:rPr>
      <w:rFonts w:ascii="Times New Roman" w:hAnsi="Times New Roman"/>
      <w:b/>
      <w:sz w:val="24"/>
    </w:rPr>
  </w:style>
  <w:style w:type="paragraph" w:customStyle="1" w:styleId="tag">
    <w:name w:val="tag"/>
    <w:basedOn w:val="Normal"/>
    <w:next w:val="Normal"/>
    <w:link w:val="tagChar"/>
    <w:qFormat/>
    <w:rsid w:val="00FC2DC7"/>
    <w:rPr>
      <w:rFonts w:eastAsia="Times New Roman" w:cs="Times New Roman"/>
      <w:b/>
      <w:sz w:val="24"/>
      <w:szCs w:val="20"/>
    </w:rPr>
  </w:style>
  <w:style w:type="paragraph" w:styleId="TOC1">
    <w:name w:val="toc 1"/>
    <w:aliases w:val="Index Basic"/>
    <w:basedOn w:val="Normal"/>
    <w:next w:val="Normal"/>
    <w:autoRedefine/>
    <w:rsid w:val="00FC2DC7"/>
    <w:pPr>
      <w:spacing w:before="120" w:after="120"/>
    </w:pPr>
    <w:rPr>
      <w:rFonts w:eastAsia="Times New Roman" w:cs="Times New Roman"/>
      <w:b/>
      <w:sz w:val="24"/>
      <w:szCs w:val="20"/>
      <w:u w:val="single"/>
    </w:rPr>
  </w:style>
  <w:style w:type="paragraph" w:styleId="TOC3">
    <w:name w:val="toc 3"/>
    <w:basedOn w:val="Normal"/>
    <w:next w:val="Normal"/>
    <w:autoRedefine/>
    <w:rsid w:val="00FC2DC7"/>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FC2DC7"/>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2DC7"/>
    <w:rPr>
      <w:rFonts w:ascii="Calibri" w:eastAsia="Times New Roman" w:hAnsi="Calibri" w:cs="Times New Roman"/>
    </w:rPr>
  </w:style>
  <w:style w:type="character" w:customStyle="1" w:styleId="UnderlineNon-bold">
    <w:name w:val="Underline Non - bold"/>
    <w:basedOn w:val="DefaultParagraphFont"/>
    <w:rsid w:val="00FC2DC7"/>
    <w:rPr>
      <w:rFonts w:ascii="Times New Roman" w:hAnsi="Times New Roman"/>
      <w:iCs/>
      <w:sz w:val="22"/>
      <w:u w:val="single"/>
    </w:rPr>
  </w:style>
  <w:style w:type="paragraph" w:customStyle="1" w:styleId="citenon-bold">
    <w:name w:val="cite non-bold"/>
    <w:basedOn w:val="Normal"/>
    <w:link w:val="citenon-boldChar"/>
    <w:rsid w:val="00FC2DC7"/>
    <w:rPr>
      <w:rFonts w:eastAsia="Times New Roman" w:cs="Times New Roman"/>
      <w:sz w:val="16"/>
      <w:szCs w:val="20"/>
    </w:rPr>
  </w:style>
  <w:style w:type="character" w:customStyle="1" w:styleId="metad">
    <w:name w:val="metad"/>
    <w:rsid w:val="00FC2DC7"/>
  </w:style>
  <w:style w:type="paragraph" w:customStyle="1" w:styleId="BoldUnderline">
    <w:name w:val="Bold Underline"/>
    <w:basedOn w:val="Normal"/>
    <w:link w:val="BoldUnderlineChar"/>
    <w:qFormat/>
    <w:rsid w:val="00FC2DC7"/>
    <w:rPr>
      <w:rFonts w:ascii="Arial Narrow" w:eastAsia="Calibri" w:hAnsi="Arial Narrow" w:cs="Times New Roman"/>
      <w:b/>
      <w:u w:val="thick"/>
    </w:rPr>
  </w:style>
  <w:style w:type="character" w:customStyle="1" w:styleId="BoldUnderlineChar">
    <w:name w:val="Bold Underline Char"/>
    <w:link w:val="BoldUnderline"/>
    <w:rsid w:val="00FC2DC7"/>
    <w:rPr>
      <w:rFonts w:ascii="Arial Narrow" w:eastAsia="Calibri" w:hAnsi="Arial Narrow" w:cs="Times New Roman"/>
      <w:b/>
      <w:sz w:val="22"/>
      <w:u w:val="thick"/>
    </w:rPr>
  </w:style>
  <w:style w:type="character" w:customStyle="1" w:styleId="CiteChar">
    <w:name w:val="Cite Char"/>
    <w:rsid w:val="00FC2DC7"/>
    <w:rPr>
      <w:rFonts w:ascii="Arial Narrow" w:eastAsia="Calibri" w:hAnsi="Arial Narrow"/>
      <w:b/>
      <w:sz w:val="24"/>
      <w:szCs w:val="22"/>
      <w:u w:val="thick"/>
    </w:rPr>
  </w:style>
  <w:style w:type="character" w:customStyle="1" w:styleId="NothingChar">
    <w:name w:val="Nothing Char"/>
    <w:link w:val="Nothing"/>
    <w:locked/>
    <w:rsid w:val="00FC2DC7"/>
  </w:style>
  <w:style w:type="paragraph" w:customStyle="1" w:styleId="Nothing">
    <w:name w:val="Nothing"/>
    <w:link w:val="NothingChar"/>
    <w:rsid w:val="00FC2DC7"/>
    <w:pPr>
      <w:jc w:val="both"/>
    </w:pPr>
  </w:style>
  <w:style w:type="character" w:customStyle="1" w:styleId="CardsChar">
    <w:name w:val="Cards Char"/>
    <w:link w:val="Cards"/>
    <w:locked/>
    <w:rsid w:val="00FC2DC7"/>
    <w:rPr>
      <w:sz w:val="16"/>
    </w:rPr>
  </w:style>
  <w:style w:type="paragraph" w:customStyle="1" w:styleId="Cards">
    <w:name w:val="Cards"/>
    <w:next w:val="Nothing"/>
    <w:link w:val="CardsChar"/>
    <w:qFormat/>
    <w:rsid w:val="00FC2DC7"/>
    <w:pPr>
      <w:widowControl w:val="0"/>
      <w:ind w:left="432" w:right="432"/>
    </w:pPr>
    <w:rPr>
      <w:sz w:val="16"/>
    </w:rPr>
  </w:style>
  <w:style w:type="paragraph" w:customStyle="1" w:styleId="Cites">
    <w:name w:val="Cites"/>
    <w:next w:val="Cards"/>
    <w:link w:val="CitesChar"/>
    <w:rsid w:val="00FC2DC7"/>
    <w:pPr>
      <w:widowControl w:val="0"/>
      <w:outlineLvl w:val="2"/>
    </w:pPr>
    <w:rPr>
      <w:rFonts w:ascii="Times New Roman" w:eastAsia="Times New Roman" w:hAnsi="Times New Roman" w:cs="Times New Roman"/>
      <w:sz w:val="20"/>
    </w:rPr>
  </w:style>
  <w:style w:type="character" w:customStyle="1" w:styleId="CitesChar">
    <w:name w:val="Cites Char"/>
    <w:link w:val="Cites"/>
    <w:rsid w:val="00FC2DC7"/>
    <w:rPr>
      <w:rFonts w:ascii="Times New Roman" w:eastAsia="Times New Roman" w:hAnsi="Times New Roman" w:cs="Times New Roman"/>
      <w:sz w:val="20"/>
    </w:rPr>
  </w:style>
  <w:style w:type="paragraph" w:customStyle="1" w:styleId="Tags">
    <w:name w:val="Tags"/>
    <w:next w:val="Nothing"/>
    <w:link w:val="TagsChar"/>
    <w:rsid w:val="00FC2DC7"/>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FC2DC7"/>
    <w:rPr>
      <w:rFonts w:ascii="Times New Roman" w:eastAsia="Times New Roman" w:hAnsi="Times New Roman" w:cs="Times New Roman"/>
      <w:b/>
    </w:rPr>
  </w:style>
  <w:style w:type="character" w:customStyle="1" w:styleId="justify1">
    <w:name w:val="justify1"/>
    <w:rsid w:val="00FC2DC7"/>
  </w:style>
  <w:style w:type="character" w:customStyle="1" w:styleId="TitleChar">
    <w:name w:val="Title Char"/>
    <w:link w:val="Title"/>
    <w:rsid w:val="00FC2DC7"/>
    <w:rPr>
      <w:rFonts w:ascii="Arial Narrow" w:hAnsi="Arial Narrow"/>
      <w:u w:val="thick"/>
    </w:rPr>
  </w:style>
  <w:style w:type="paragraph" w:styleId="Title">
    <w:name w:val="Title"/>
    <w:basedOn w:val="Normal"/>
    <w:next w:val="Normal"/>
    <w:link w:val="TitleChar"/>
    <w:qFormat/>
    <w:rsid w:val="00FC2DC7"/>
    <w:pPr>
      <w:ind w:left="720"/>
      <w:outlineLvl w:val="0"/>
    </w:pPr>
    <w:rPr>
      <w:rFonts w:ascii="Arial Narrow" w:hAnsi="Arial Narrow"/>
      <w:sz w:val="24"/>
      <w:u w:val="thick"/>
    </w:rPr>
  </w:style>
  <w:style w:type="character" w:customStyle="1" w:styleId="TitleChar1">
    <w:name w:val="Title Char1"/>
    <w:basedOn w:val="DefaultParagraphFont"/>
    <w:uiPriority w:val="10"/>
    <w:rsid w:val="00FC2DC7"/>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FC2DC7"/>
    <w:rPr>
      <w:b/>
      <w:bCs w:val="0"/>
      <w:sz w:val="24"/>
    </w:rPr>
  </w:style>
  <w:style w:type="character" w:customStyle="1" w:styleId="Heading2CharCharCharCharCharCharChar">
    <w:name w:val="Heading 2 Char Char Char Char Char Char Char"/>
    <w:rsid w:val="00FC2DC7"/>
    <w:rPr>
      <w:rFonts w:cs="Arial"/>
      <w:b/>
      <w:bCs/>
      <w:iCs/>
      <w:noProof w:val="0"/>
      <w:sz w:val="24"/>
      <w:szCs w:val="28"/>
      <w:lang w:val="en-US" w:eastAsia="en-US" w:bidi="ar-SA"/>
    </w:rPr>
  </w:style>
  <w:style w:type="character" w:customStyle="1" w:styleId="SmallTextCharCharCharChar">
    <w:name w:val="Small Text Char Char Char Char"/>
    <w:rsid w:val="00FC2DC7"/>
    <w:rPr>
      <w:sz w:val="16"/>
      <w:szCs w:val="24"/>
      <w:lang w:val="en-US" w:eastAsia="en-US" w:bidi="ar-SA"/>
    </w:rPr>
  </w:style>
  <w:style w:type="character" w:customStyle="1" w:styleId="reduce2">
    <w:name w:val="reduce2"/>
    <w:rsid w:val="00FC2DC7"/>
    <w:rPr>
      <w:rFonts w:ascii="Arial" w:hAnsi="Arial" w:cs="Arial"/>
      <w:color w:val="000000"/>
      <w:sz w:val="12"/>
      <w:szCs w:val="22"/>
    </w:rPr>
  </w:style>
  <w:style w:type="character" w:styleId="IntenseEmphasis">
    <w:name w:val="Intense Emphasis"/>
    <w:aliases w:val="Style Underline"/>
    <w:basedOn w:val="DefaultParagraphFont"/>
    <w:uiPriority w:val="6"/>
    <w:qFormat/>
    <w:rsid w:val="00FC2DC7"/>
    <w:rPr>
      <w:b w:val="0"/>
      <w:bCs/>
      <w:sz w:val="22"/>
      <w:u w:val="single"/>
    </w:rPr>
  </w:style>
  <w:style w:type="paragraph" w:customStyle="1" w:styleId="TagText">
    <w:name w:val="TagText"/>
    <w:basedOn w:val="Normal"/>
    <w:qFormat/>
    <w:rsid w:val="00FC2DC7"/>
    <w:rPr>
      <w:rFonts w:ascii="Arial" w:eastAsia="Calibri" w:hAnsi="Arial" w:cs="Times New Roman"/>
      <w:b/>
      <w:sz w:val="24"/>
    </w:rPr>
  </w:style>
  <w:style w:type="character" w:customStyle="1" w:styleId="underline">
    <w:name w:val="underline"/>
    <w:link w:val="textbold"/>
    <w:qFormat/>
    <w:rsid w:val="00FC2DC7"/>
    <w:rPr>
      <w:b/>
      <w:u w:val="single"/>
    </w:rPr>
  </w:style>
  <w:style w:type="paragraph" w:customStyle="1" w:styleId="textbold">
    <w:name w:val="text bold"/>
    <w:basedOn w:val="Normal"/>
    <w:link w:val="underline"/>
    <w:rsid w:val="00FC2DC7"/>
    <w:pPr>
      <w:ind w:left="720"/>
      <w:jc w:val="both"/>
    </w:pPr>
    <w:rPr>
      <w:rFonts w:asciiTheme="minorHAnsi" w:hAnsiTheme="minorHAnsi"/>
      <w:b/>
      <w:sz w:val="24"/>
      <w:u w:val="single"/>
    </w:rPr>
  </w:style>
  <w:style w:type="character" w:customStyle="1" w:styleId="apple-converted-space">
    <w:name w:val="apple-converted-space"/>
    <w:basedOn w:val="DefaultParagraphFont"/>
    <w:rsid w:val="00FC2DC7"/>
  </w:style>
  <w:style w:type="character" w:customStyle="1" w:styleId="wikiexternallink">
    <w:name w:val="wikiexternallink"/>
    <w:basedOn w:val="DefaultParagraphFont"/>
    <w:rsid w:val="00FC2DC7"/>
  </w:style>
  <w:style w:type="character" w:customStyle="1" w:styleId="wikigeneratedlinkcontent">
    <w:name w:val="wikigeneratedlinkcontent"/>
    <w:basedOn w:val="DefaultParagraphFont"/>
    <w:rsid w:val="00FC2DC7"/>
  </w:style>
  <w:style w:type="character" w:styleId="Strong">
    <w:name w:val="Strong"/>
    <w:basedOn w:val="DefaultParagraphFont"/>
    <w:uiPriority w:val="22"/>
    <w:qFormat/>
    <w:rsid w:val="00FC2DC7"/>
    <w:rPr>
      <w:b/>
      <w:bCs/>
    </w:rPr>
  </w:style>
  <w:style w:type="paragraph" w:customStyle="1" w:styleId="H4Tag">
    <w:name w:val="H4 Tag"/>
    <w:basedOn w:val="Normal"/>
    <w:next w:val="Normal"/>
    <w:qFormat/>
    <w:rsid w:val="00FC2DC7"/>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FC2DC7"/>
    <w:pPr>
      <w:ind w:left="288" w:right="288"/>
    </w:pPr>
    <w:rPr>
      <w:rFonts w:ascii="Times New Roman" w:eastAsia="Times New Roman" w:hAnsi="Times New Roman" w:cs="Times New Roman"/>
      <w:sz w:val="16"/>
    </w:rPr>
  </w:style>
  <w:style w:type="character" w:customStyle="1" w:styleId="cardChar">
    <w:name w:val="card Char"/>
    <w:link w:val="card"/>
    <w:rsid w:val="00FC2DC7"/>
    <w:rPr>
      <w:rFonts w:ascii="Times New Roman" w:eastAsia="Times New Roman" w:hAnsi="Times New Roman" w:cs="Times New Roman"/>
      <w:sz w:val="16"/>
    </w:rPr>
  </w:style>
  <w:style w:type="character" w:customStyle="1" w:styleId="tagChar">
    <w:name w:val="tag Char"/>
    <w:basedOn w:val="DefaultParagraphFont"/>
    <w:link w:val="tag"/>
    <w:rsid w:val="00FC2DC7"/>
    <w:rPr>
      <w:rFonts w:ascii="Calibri" w:eastAsia="Times New Roman" w:hAnsi="Calibri" w:cs="Times New Roman"/>
      <w:b/>
      <w:szCs w:val="20"/>
    </w:rPr>
  </w:style>
  <w:style w:type="paragraph" w:customStyle="1" w:styleId="cardtext">
    <w:name w:val="card text"/>
    <w:basedOn w:val="Normal"/>
    <w:link w:val="cardtextChar"/>
    <w:qFormat/>
    <w:rsid w:val="00FC2DC7"/>
    <w:pPr>
      <w:ind w:left="288" w:right="288"/>
    </w:pPr>
    <w:rPr>
      <w:rFonts w:ascii="Times New Roman" w:eastAsiaTheme="minorHAnsi" w:hAnsi="Times New Roman" w:cs="Calibri"/>
      <w:szCs w:val="22"/>
    </w:rPr>
  </w:style>
  <w:style w:type="character" w:customStyle="1" w:styleId="cardtextChar">
    <w:name w:val="card text Char"/>
    <w:basedOn w:val="DefaultParagraphFont"/>
    <w:link w:val="cardtext"/>
    <w:rsid w:val="00FC2DC7"/>
    <w:rPr>
      <w:rFonts w:ascii="Times New Roman" w:eastAsiaTheme="minorHAnsi" w:hAnsi="Times New Roman" w:cs="Calibri"/>
      <w:sz w:val="22"/>
      <w:szCs w:val="22"/>
    </w:rPr>
  </w:style>
  <w:style w:type="character" w:styleId="HTMLCite">
    <w:name w:val="HTML Cite"/>
    <w:uiPriority w:val="99"/>
    <w:rsid w:val="00FC2DC7"/>
    <w:rPr>
      <w:i/>
      <w:iCs/>
    </w:rPr>
  </w:style>
  <w:style w:type="character" w:customStyle="1" w:styleId="slug-pub-date">
    <w:name w:val="slug-pub-date"/>
    <w:basedOn w:val="DefaultParagraphFont"/>
    <w:rsid w:val="00FC2DC7"/>
  </w:style>
  <w:style w:type="character" w:customStyle="1" w:styleId="slug-vol">
    <w:name w:val="slug-vol"/>
    <w:basedOn w:val="DefaultParagraphFont"/>
    <w:rsid w:val="00FC2DC7"/>
  </w:style>
  <w:style w:type="character" w:customStyle="1" w:styleId="slug-issue">
    <w:name w:val="slug-issue"/>
    <w:basedOn w:val="DefaultParagraphFont"/>
    <w:rsid w:val="00FC2DC7"/>
  </w:style>
  <w:style w:type="character" w:customStyle="1" w:styleId="slug-pages">
    <w:name w:val="slug-pages"/>
    <w:basedOn w:val="DefaultParagraphFont"/>
    <w:rsid w:val="00FC2DC7"/>
  </w:style>
  <w:style w:type="paragraph" w:customStyle="1" w:styleId="PocketHeading1">
    <w:name w:val="Pocket Heading 1"/>
    <w:basedOn w:val="Normal"/>
    <w:next w:val="Normal"/>
    <w:qFormat/>
    <w:rsid w:val="00FC2DC7"/>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FC2DC7"/>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citenon-boldChar">
    <w:name w:val="cite non-bold Char"/>
    <w:link w:val="citenon-bold"/>
    <w:locked/>
    <w:rsid w:val="00FC2DC7"/>
    <w:rPr>
      <w:rFonts w:ascii="Calibri" w:eastAsia="Times New Roman" w:hAnsi="Calibri" w:cs="Times New Roman"/>
      <w:sz w:val="16"/>
      <w:szCs w:val="20"/>
    </w:rPr>
  </w:style>
  <w:style w:type="paragraph" w:customStyle="1" w:styleId="MinimizedText">
    <w:name w:val="Minimized Text"/>
    <w:basedOn w:val="Normal"/>
    <w:link w:val="MinimizedTextChar"/>
    <w:rsid w:val="00FC2DC7"/>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FC2DC7"/>
    <w:rPr>
      <w:rFonts w:ascii="Times New Roman" w:eastAsia="Times New Roman" w:hAnsi="Times New Roman" w:cs="Times New Roman"/>
      <w:sz w:val="16"/>
      <w:lang w:val="x-none" w:eastAsia="x-none"/>
    </w:rPr>
  </w:style>
  <w:style w:type="paragraph" w:customStyle="1" w:styleId="NormalText">
    <w:name w:val="Normal Text"/>
    <w:basedOn w:val="Normal"/>
    <w:autoRedefine/>
    <w:rsid w:val="00FC2DC7"/>
    <w:pPr>
      <w:jc w:val="both"/>
    </w:pPr>
    <w:rPr>
      <w:rFonts w:ascii="Times New Roman" w:eastAsia="Times New Roman" w:hAnsi="Times New Roman" w:cs="Times New Roman"/>
      <w:sz w:val="16"/>
      <w:szCs w:val="26"/>
    </w:rPr>
  </w:style>
  <w:style w:type="paragraph" w:customStyle="1" w:styleId="Tagtemplate">
    <w:name w:val="Tagtemplate"/>
    <w:basedOn w:val="Normal"/>
    <w:link w:val="TagtemplateChar"/>
    <w:autoRedefine/>
    <w:qFormat/>
    <w:rsid w:val="00FC2DC7"/>
    <w:pPr>
      <w:keepNext/>
      <w:keepLines/>
    </w:pPr>
    <w:rPr>
      <w:rFonts w:ascii="Arial" w:eastAsia="Calibri" w:hAnsi="Arial" w:cs="Times New Roman"/>
      <w:b/>
      <w:sz w:val="24"/>
      <w:szCs w:val="22"/>
    </w:rPr>
  </w:style>
  <w:style w:type="character" w:customStyle="1" w:styleId="TagtemplateChar">
    <w:name w:val="Tagtemplate Char"/>
    <w:link w:val="Tagtemplate"/>
    <w:rsid w:val="00FC2DC7"/>
    <w:rPr>
      <w:rFonts w:ascii="Arial" w:eastAsia="Calibri" w:hAnsi="Arial" w:cs="Times New Roman"/>
      <w:b/>
      <w:szCs w:val="22"/>
    </w:rPr>
  </w:style>
  <w:style w:type="character" w:customStyle="1" w:styleId="highlight2">
    <w:name w:val="highlight2"/>
    <w:rsid w:val="00FC2DC7"/>
    <w:rPr>
      <w:rFonts w:ascii="Arial" w:hAnsi="Arial"/>
      <w:b/>
      <w:sz w:val="19"/>
      <w:u w:val="thick"/>
      <w:bdr w:val="none" w:sz="0" w:space="0" w:color="auto"/>
      <w:shd w:val="clear" w:color="auto" w:fill="auto"/>
    </w:rPr>
  </w:style>
  <w:style w:type="character" w:customStyle="1" w:styleId="Author">
    <w:name w:val="Author"/>
    <w:basedOn w:val="DefaultParagraphFont"/>
    <w:rsid w:val="00FC2DC7"/>
    <w:rPr>
      <w:sz w:val="24"/>
    </w:rPr>
  </w:style>
  <w:style w:type="paragraph" w:customStyle="1" w:styleId="Irrelevant6font">
    <w:name w:val="Irrelevant (6 font)"/>
    <w:basedOn w:val="Normal"/>
    <w:link w:val="Irrelevant6fontChar"/>
    <w:rsid w:val="00FC2DC7"/>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FC2DC7"/>
    <w:rPr>
      <w:rFonts w:ascii="Calibri" w:eastAsia="Times New Roman" w:hAnsi="Calibri" w:cs="Calibri"/>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Heading 2 Char2"/>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eading 2 Char2 Char1"/>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1,TAG Char,Ch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uiPriority w:val="6"/>
    <w:qFormat/>
    <w:rsid w:val="00FC2DC7"/>
    <w:rPr>
      <w:rFonts w:ascii="Times New Roman" w:hAnsi="Times New Roman"/>
      <w:b/>
      <w:sz w:val="24"/>
    </w:rPr>
  </w:style>
  <w:style w:type="paragraph" w:customStyle="1" w:styleId="tag">
    <w:name w:val="tag"/>
    <w:basedOn w:val="Normal"/>
    <w:next w:val="Normal"/>
    <w:link w:val="tagChar"/>
    <w:qFormat/>
    <w:rsid w:val="00FC2DC7"/>
    <w:rPr>
      <w:rFonts w:eastAsia="Times New Roman" w:cs="Times New Roman"/>
      <w:b/>
      <w:sz w:val="24"/>
      <w:szCs w:val="20"/>
    </w:rPr>
  </w:style>
  <w:style w:type="paragraph" w:styleId="TOC1">
    <w:name w:val="toc 1"/>
    <w:aliases w:val="Index Basic"/>
    <w:basedOn w:val="Normal"/>
    <w:next w:val="Normal"/>
    <w:autoRedefine/>
    <w:rsid w:val="00FC2DC7"/>
    <w:pPr>
      <w:spacing w:before="120" w:after="120"/>
    </w:pPr>
    <w:rPr>
      <w:rFonts w:eastAsia="Times New Roman" w:cs="Times New Roman"/>
      <w:b/>
      <w:sz w:val="24"/>
      <w:szCs w:val="20"/>
      <w:u w:val="single"/>
    </w:rPr>
  </w:style>
  <w:style w:type="paragraph" w:styleId="TOC3">
    <w:name w:val="toc 3"/>
    <w:basedOn w:val="Normal"/>
    <w:next w:val="Normal"/>
    <w:autoRedefine/>
    <w:rsid w:val="00FC2DC7"/>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FC2DC7"/>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2DC7"/>
    <w:rPr>
      <w:rFonts w:ascii="Calibri" w:eastAsia="Times New Roman" w:hAnsi="Calibri" w:cs="Times New Roman"/>
    </w:rPr>
  </w:style>
  <w:style w:type="character" w:customStyle="1" w:styleId="UnderlineNon-bold">
    <w:name w:val="Underline Non - bold"/>
    <w:basedOn w:val="DefaultParagraphFont"/>
    <w:rsid w:val="00FC2DC7"/>
    <w:rPr>
      <w:rFonts w:ascii="Times New Roman" w:hAnsi="Times New Roman"/>
      <w:iCs/>
      <w:sz w:val="22"/>
      <w:u w:val="single"/>
    </w:rPr>
  </w:style>
  <w:style w:type="paragraph" w:customStyle="1" w:styleId="citenon-bold">
    <w:name w:val="cite non-bold"/>
    <w:basedOn w:val="Normal"/>
    <w:link w:val="citenon-boldChar"/>
    <w:rsid w:val="00FC2DC7"/>
    <w:rPr>
      <w:rFonts w:eastAsia="Times New Roman" w:cs="Times New Roman"/>
      <w:sz w:val="16"/>
      <w:szCs w:val="20"/>
    </w:rPr>
  </w:style>
  <w:style w:type="character" w:customStyle="1" w:styleId="metad">
    <w:name w:val="metad"/>
    <w:rsid w:val="00FC2DC7"/>
  </w:style>
  <w:style w:type="paragraph" w:customStyle="1" w:styleId="BoldUnderline">
    <w:name w:val="Bold Underline"/>
    <w:basedOn w:val="Normal"/>
    <w:link w:val="BoldUnderlineChar"/>
    <w:qFormat/>
    <w:rsid w:val="00FC2DC7"/>
    <w:rPr>
      <w:rFonts w:ascii="Arial Narrow" w:eastAsia="Calibri" w:hAnsi="Arial Narrow" w:cs="Times New Roman"/>
      <w:b/>
      <w:u w:val="thick"/>
    </w:rPr>
  </w:style>
  <w:style w:type="character" w:customStyle="1" w:styleId="BoldUnderlineChar">
    <w:name w:val="Bold Underline Char"/>
    <w:link w:val="BoldUnderline"/>
    <w:rsid w:val="00FC2DC7"/>
    <w:rPr>
      <w:rFonts w:ascii="Arial Narrow" w:eastAsia="Calibri" w:hAnsi="Arial Narrow" w:cs="Times New Roman"/>
      <w:b/>
      <w:sz w:val="22"/>
      <w:u w:val="thick"/>
    </w:rPr>
  </w:style>
  <w:style w:type="character" w:customStyle="1" w:styleId="CiteChar">
    <w:name w:val="Cite Char"/>
    <w:rsid w:val="00FC2DC7"/>
    <w:rPr>
      <w:rFonts w:ascii="Arial Narrow" w:eastAsia="Calibri" w:hAnsi="Arial Narrow"/>
      <w:b/>
      <w:sz w:val="24"/>
      <w:szCs w:val="22"/>
      <w:u w:val="thick"/>
    </w:rPr>
  </w:style>
  <w:style w:type="character" w:customStyle="1" w:styleId="NothingChar">
    <w:name w:val="Nothing Char"/>
    <w:link w:val="Nothing"/>
    <w:locked/>
    <w:rsid w:val="00FC2DC7"/>
  </w:style>
  <w:style w:type="paragraph" w:customStyle="1" w:styleId="Nothing">
    <w:name w:val="Nothing"/>
    <w:link w:val="NothingChar"/>
    <w:rsid w:val="00FC2DC7"/>
    <w:pPr>
      <w:jc w:val="both"/>
    </w:pPr>
  </w:style>
  <w:style w:type="character" w:customStyle="1" w:styleId="CardsChar">
    <w:name w:val="Cards Char"/>
    <w:link w:val="Cards"/>
    <w:locked/>
    <w:rsid w:val="00FC2DC7"/>
    <w:rPr>
      <w:sz w:val="16"/>
    </w:rPr>
  </w:style>
  <w:style w:type="paragraph" w:customStyle="1" w:styleId="Cards">
    <w:name w:val="Cards"/>
    <w:next w:val="Nothing"/>
    <w:link w:val="CardsChar"/>
    <w:qFormat/>
    <w:rsid w:val="00FC2DC7"/>
    <w:pPr>
      <w:widowControl w:val="0"/>
      <w:ind w:left="432" w:right="432"/>
    </w:pPr>
    <w:rPr>
      <w:sz w:val="16"/>
    </w:rPr>
  </w:style>
  <w:style w:type="paragraph" w:customStyle="1" w:styleId="Cites">
    <w:name w:val="Cites"/>
    <w:next w:val="Cards"/>
    <w:link w:val="CitesChar"/>
    <w:rsid w:val="00FC2DC7"/>
    <w:pPr>
      <w:widowControl w:val="0"/>
      <w:outlineLvl w:val="2"/>
    </w:pPr>
    <w:rPr>
      <w:rFonts w:ascii="Times New Roman" w:eastAsia="Times New Roman" w:hAnsi="Times New Roman" w:cs="Times New Roman"/>
      <w:sz w:val="20"/>
    </w:rPr>
  </w:style>
  <w:style w:type="character" w:customStyle="1" w:styleId="CitesChar">
    <w:name w:val="Cites Char"/>
    <w:link w:val="Cites"/>
    <w:rsid w:val="00FC2DC7"/>
    <w:rPr>
      <w:rFonts w:ascii="Times New Roman" w:eastAsia="Times New Roman" w:hAnsi="Times New Roman" w:cs="Times New Roman"/>
      <w:sz w:val="20"/>
    </w:rPr>
  </w:style>
  <w:style w:type="paragraph" w:customStyle="1" w:styleId="Tags">
    <w:name w:val="Tags"/>
    <w:next w:val="Nothing"/>
    <w:link w:val="TagsChar"/>
    <w:rsid w:val="00FC2DC7"/>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FC2DC7"/>
    <w:rPr>
      <w:rFonts w:ascii="Times New Roman" w:eastAsia="Times New Roman" w:hAnsi="Times New Roman" w:cs="Times New Roman"/>
      <w:b/>
    </w:rPr>
  </w:style>
  <w:style w:type="character" w:customStyle="1" w:styleId="justify1">
    <w:name w:val="justify1"/>
    <w:rsid w:val="00FC2DC7"/>
  </w:style>
  <w:style w:type="character" w:customStyle="1" w:styleId="TitleChar">
    <w:name w:val="Title Char"/>
    <w:link w:val="Title"/>
    <w:rsid w:val="00FC2DC7"/>
    <w:rPr>
      <w:rFonts w:ascii="Arial Narrow" w:hAnsi="Arial Narrow"/>
      <w:u w:val="thick"/>
    </w:rPr>
  </w:style>
  <w:style w:type="paragraph" w:styleId="Title">
    <w:name w:val="Title"/>
    <w:basedOn w:val="Normal"/>
    <w:next w:val="Normal"/>
    <w:link w:val="TitleChar"/>
    <w:qFormat/>
    <w:rsid w:val="00FC2DC7"/>
    <w:pPr>
      <w:ind w:left="720"/>
      <w:outlineLvl w:val="0"/>
    </w:pPr>
    <w:rPr>
      <w:rFonts w:ascii="Arial Narrow" w:hAnsi="Arial Narrow"/>
      <w:sz w:val="24"/>
      <w:u w:val="thick"/>
    </w:rPr>
  </w:style>
  <w:style w:type="character" w:customStyle="1" w:styleId="TitleChar1">
    <w:name w:val="Title Char1"/>
    <w:basedOn w:val="DefaultParagraphFont"/>
    <w:uiPriority w:val="10"/>
    <w:rsid w:val="00FC2DC7"/>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FC2DC7"/>
    <w:rPr>
      <w:b/>
      <w:bCs w:val="0"/>
      <w:sz w:val="24"/>
    </w:rPr>
  </w:style>
  <w:style w:type="character" w:customStyle="1" w:styleId="Heading2CharCharCharCharCharCharChar">
    <w:name w:val="Heading 2 Char Char Char Char Char Char Char"/>
    <w:rsid w:val="00FC2DC7"/>
    <w:rPr>
      <w:rFonts w:cs="Arial"/>
      <w:b/>
      <w:bCs/>
      <w:iCs/>
      <w:noProof w:val="0"/>
      <w:sz w:val="24"/>
      <w:szCs w:val="28"/>
      <w:lang w:val="en-US" w:eastAsia="en-US" w:bidi="ar-SA"/>
    </w:rPr>
  </w:style>
  <w:style w:type="character" w:customStyle="1" w:styleId="SmallTextCharCharCharChar">
    <w:name w:val="Small Text Char Char Char Char"/>
    <w:rsid w:val="00FC2DC7"/>
    <w:rPr>
      <w:sz w:val="16"/>
      <w:szCs w:val="24"/>
      <w:lang w:val="en-US" w:eastAsia="en-US" w:bidi="ar-SA"/>
    </w:rPr>
  </w:style>
  <w:style w:type="character" w:customStyle="1" w:styleId="reduce2">
    <w:name w:val="reduce2"/>
    <w:rsid w:val="00FC2DC7"/>
    <w:rPr>
      <w:rFonts w:ascii="Arial" w:hAnsi="Arial" w:cs="Arial"/>
      <w:color w:val="000000"/>
      <w:sz w:val="12"/>
      <w:szCs w:val="22"/>
    </w:rPr>
  </w:style>
  <w:style w:type="character" w:styleId="IntenseEmphasis">
    <w:name w:val="Intense Emphasis"/>
    <w:aliases w:val="Style Underline"/>
    <w:basedOn w:val="DefaultParagraphFont"/>
    <w:uiPriority w:val="6"/>
    <w:qFormat/>
    <w:rsid w:val="00FC2DC7"/>
    <w:rPr>
      <w:b w:val="0"/>
      <w:bCs/>
      <w:sz w:val="22"/>
      <w:u w:val="single"/>
    </w:rPr>
  </w:style>
  <w:style w:type="paragraph" w:customStyle="1" w:styleId="TagText">
    <w:name w:val="TagText"/>
    <w:basedOn w:val="Normal"/>
    <w:qFormat/>
    <w:rsid w:val="00FC2DC7"/>
    <w:rPr>
      <w:rFonts w:ascii="Arial" w:eastAsia="Calibri" w:hAnsi="Arial" w:cs="Times New Roman"/>
      <w:b/>
      <w:sz w:val="24"/>
    </w:rPr>
  </w:style>
  <w:style w:type="character" w:customStyle="1" w:styleId="underline">
    <w:name w:val="underline"/>
    <w:link w:val="textbold"/>
    <w:qFormat/>
    <w:rsid w:val="00FC2DC7"/>
    <w:rPr>
      <w:b/>
      <w:u w:val="single"/>
    </w:rPr>
  </w:style>
  <w:style w:type="paragraph" w:customStyle="1" w:styleId="textbold">
    <w:name w:val="text bold"/>
    <w:basedOn w:val="Normal"/>
    <w:link w:val="underline"/>
    <w:rsid w:val="00FC2DC7"/>
    <w:pPr>
      <w:ind w:left="720"/>
      <w:jc w:val="both"/>
    </w:pPr>
    <w:rPr>
      <w:rFonts w:asciiTheme="minorHAnsi" w:hAnsiTheme="minorHAnsi"/>
      <w:b/>
      <w:sz w:val="24"/>
      <w:u w:val="single"/>
    </w:rPr>
  </w:style>
  <w:style w:type="character" w:customStyle="1" w:styleId="apple-converted-space">
    <w:name w:val="apple-converted-space"/>
    <w:basedOn w:val="DefaultParagraphFont"/>
    <w:rsid w:val="00FC2DC7"/>
  </w:style>
  <w:style w:type="character" w:customStyle="1" w:styleId="wikiexternallink">
    <w:name w:val="wikiexternallink"/>
    <w:basedOn w:val="DefaultParagraphFont"/>
    <w:rsid w:val="00FC2DC7"/>
  </w:style>
  <w:style w:type="character" w:customStyle="1" w:styleId="wikigeneratedlinkcontent">
    <w:name w:val="wikigeneratedlinkcontent"/>
    <w:basedOn w:val="DefaultParagraphFont"/>
    <w:rsid w:val="00FC2DC7"/>
  </w:style>
  <w:style w:type="character" w:styleId="Strong">
    <w:name w:val="Strong"/>
    <w:basedOn w:val="DefaultParagraphFont"/>
    <w:uiPriority w:val="22"/>
    <w:qFormat/>
    <w:rsid w:val="00FC2DC7"/>
    <w:rPr>
      <w:b/>
      <w:bCs/>
    </w:rPr>
  </w:style>
  <w:style w:type="paragraph" w:customStyle="1" w:styleId="H4Tag">
    <w:name w:val="H4 Tag"/>
    <w:basedOn w:val="Normal"/>
    <w:next w:val="Normal"/>
    <w:qFormat/>
    <w:rsid w:val="00FC2DC7"/>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FC2DC7"/>
    <w:pPr>
      <w:ind w:left="288" w:right="288"/>
    </w:pPr>
    <w:rPr>
      <w:rFonts w:ascii="Times New Roman" w:eastAsia="Times New Roman" w:hAnsi="Times New Roman" w:cs="Times New Roman"/>
      <w:sz w:val="16"/>
    </w:rPr>
  </w:style>
  <w:style w:type="character" w:customStyle="1" w:styleId="cardChar">
    <w:name w:val="card Char"/>
    <w:link w:val="card"/>
    <w:rsid w:val="00FC2DC7"/>
    <w:rPr>
      <w:rFonts w:ascii="Times New Roman" w:eastAsia="Times New Roman" w:hAnsi="Times New Roman" w:cs="Times New Roman"/>
      <w:sz w:val="16"/>
    </w:rPr>
  </w:style>
  <w:style w:type="character" w:customStyle="1" w:styleId="tagChar">
    <w:name w:val="tag Char"/>
    <w:basedOn w:val="DefaultParagraphFont"/>
    <w:link w:val="tag"/>
    <w:rsid w:val="00FC2DC7"/>
    <w:rPr>
      <w:rFonts w:ascii="Calibri" w:eastAsia="Times New Roman" w:hAnsi="Calibri" w:cs="Times New Roman"/>
      <w:b/>
      <w:szCs w:val="20"/>
    </w:rPr>
  </w:style>
  <w:style w:type="paragraph" w:customStyle="1" w:styleId="cardtext">
    <w:name w:val="card text"/>
    <w:basedOn w:val="Normal"/>
    <w:link w:val="cardtextChar"/>
    <w:qFormat/>
    <w:rsid w:val="00FC2DC7"/>
    <w:pPr>
      <w:ind w:left="288" w:right="288"/>
    </w:pPr>
    <w:rPr>
      <w:rFonts w:ascii="Times New Roman" w:eastAsiaTheme="minorHAnsi" w:hAnsi="Times New Roman" w:cs="Calibri"/>
      <w:szCs w:val="22"/>
    </w:rPr>
  </w:style>
  <w:style w:type="character" w:customStyle="1" w:styleId="cardtextChar">
    <w:name w:val="card text Char"/>
    <w:basedOn w:val="DefaultParagraphFont"/>
    <w:link w:val="cardtext"/>
    <w:rsid w:val="00FC2DC7"/>
    <w:rPr>
      <w:rFonts w:ascii="Times New Roman" w:eastAsiaTheme="minorHAnsi" w:hAnsi="Times New Roman" w:cs="Calibri"/>
      <w:sz w:val="22"/>
      <w:szCs w:val="22"/>
    </w:rPr>
  </w:style>
  <w:style w:type="character" w:styleId="HTMLCite">
    <w:name w:val="HTML Cite"/>
    <w:uiPriority w:val="99"/>
    <w:rsid w:val="00FC2DC7"/>
    <w:rPr>
      <w:i/>
      <w:iCs/>
    </w:rPr>
  </w:style>
  <w:style w:type="character" w:customStyle="1" w:styleId="slug-pub-date">
    <w:name w:val="slug-pub-date"/>
    <w:basedOn w:val="DefaultParagraphFont"/>
    <w:rsid w:val="00FC2DC7"/>
  </w:style>
  <w:style w:type="character" w:customStyle="1" w:styleId="slug-vol">
    <w:name w:val="slug-vol"/>
    <w:basedOn w:val="DefaultParagraphFont"/>
    <w:rsid w:val="00FC2DC7"/>
  </w:style>
  <w:style w:type="character" w:customStyle="1" w:styleId="slug-issue">
    <w:name w:val="slug-issue"/>
    <w:basedOn w:val="DefaultParagraphFont"/>
    <w:rsid w:val="00FC2DC7"/>
  </w:style>
  <w:style w:type="character" w:customStyle="1" w:styleId="slug-pages">
    <w:name w:val="slug-pages"/>
    <w:basedOn w:val="DefaultParagraphFont"/>
    <w:rsid w:val="00FC2DC7"/>
  </w:style>
  <w:style w:type="paragraph" w:customStyle="1" w:styleId="PocketHeading1">
    <w:name w:val="Pocket Heading 1"/>
    <w:basedOn w:val="Normal"/>
    <w:next w:val="Normal"/>
    <w:qFormat/>
    <w:rsid w:val="00FC2DC7"/>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FC2DC7"/>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citenon-boldChar">
    <w:name w:val="cite non-bold Char"/>
    <w:link w:val="citenon-bold"/>
    <w:locked/>
    <w:rsid w:val="00FC2DC7"/>
    <w:rPr>
      <w:rFonts w:ascii="Calibri" w:eastAsia="Times New Roman" w:hAnsi="Calibri" w:cs="Times New Roman"/>
      <w:sz w:val="16"/>
      <w:szCs w:val="20"/>
    </w:rPr>
  </w:style>
  <w:style w:type="paragraph" w:customStyle="1" w:styleId="MinimizedText">
    <w:name w:val="Minimized Text"/>
    <w:basedOn w:val="Normal"/>
    <w:link w:val="MinimizedTextChar"/>
    <w:rsid w:val="00FC2DC7"/>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FC2DC7"/>
    <w:rPr>
      <w:rFonts w:ascii="Times New Roman" w:eastAsia="Times New Roman" w:hAnsi="Times New Roman" w:cs="Times New Roman"/>
      <w:sz w:val="16"/>
      <w:lang w:val="x-none" w:eastAsia="x-none"/>
    </w:rPr>
  </w:style>
  <w:style w:type="paragraph" w:customStyle="1" w:styleId="NormalText">
    <w:name w:val="Normal Text"/>
    <w:basedOn w:val="Normal"/>
    <w:autoRedefine/>
    <w:rsid w:val="00FC2DC7"/>
    <w:pPr>
      <w:jc w:val="both"/>
    </w:pPr>
    <w:rPr>
      <w:rFonts w:ascii="Times New Roman" w:eastAsia="Times New Roman" w:hAnsi="Times New Roman" w:cs="Times New Roman"/>
      <w:sz w:val="16"/>
      <w:szCs w:val="26"/>
    </w:rPr>
  </w:style>
  <w:style w:type="paragraph" w:customStyle="1" w:styleId="Tagtemplate">
    <w:name w:val="Tagtemplate"/>
    <w:basedOn w:val="Normal"/>
    <w:link w:val="TagtemplateChar"/>
    <w:autoRedefine/>
    <w:qFormat/>
    <w:rsid w:val="00FC2DC7"/>
    <w:pPr>
      <w:keepNext/>
      <w:keepLines/>
    </w:pPr>
    <w:rPr>
      <w:rFonts w:ascii="Arial" w:eastAsia="Calibri" w:hAnsi="Arial" w:cs="Times New Roman"/>
      <w:b/>
      <w:sz w:val="24"/>
      <w:szCs w:val="22"/>
    </w:rPr>
  </w:style>
  <w:style w:type="character" w:customStyle="1" w:styleId="TagtemplateChar">
    <w:name w:val="Tagtemplate Char"/>
    <w:link w:val="Tagtemplate"/>
    <w:rsid w:val="00FC2DC7"/>
    <w:rPr>
      <w:rFonts w:ascii="Arial" w:eastAsia="Calibri" w:hAnsi="Arial" w:cs="Times New Roman"/>
      <w:b/>
      <w:szCs w:val="22"/>
    </w:rPr>
  </w:style>
  <w:style w:type="character" w:customStyle="1" w:styleId="highlight2">
    <w:name w:val="highlight2"/>
    <w:rsid w:val="00FC2DC7"/>
    <w:rPr>
      <w:rFonts w:ascii="Arial" w:hAnsi="Arial"/>
      <w:b/>
      <w:sz w:val="19"/>
      <w:u w:val="thick"/>
      <w:bdr w:val="none" w:sz="0" w:space="0" w:color="auto"/>
      <w:shd w:val="clear" w:color="auto" w:fill="auto"/>
    </w:rPr>
  </w:style>
  <w:style w:type="character" w:customStyle="1" w:styleId="Author">
    <w:name w:val="Author"/>
    <w:basedOn w:val="DefaultParagraphFont"/>
    <w:rsid w:val="00FC2DC7"/>
    <w:rPr>
      <w:sz w:val="24"/>
    </w:rPr>
  </w:style>
  <w:style w:type="paragraph" w:customStyle="1" w:styleId="Irrelevant6font">
    <w:name w:val="Irrelevant (6 font)"/>
    <w:basedOn w:val="Normal"/>
    <w:link w:val="Irrelevant6fontChar"/>
    <w:rsid w:val="00FC2DC7"/>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FC2DC7"/>
    <w:rPr>
      <w:rFonts w:ascii="Calibri" w:eastAsia="Times New Roman" w:hAnsi="Calibri" w:cs="Calibri"/>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ytimes.com/2012/01/30/books/strategic-vision-by-zbigniew-brzezinski.html?pagewanted=all&amp;_r=0)//Beddow" TargetMode="External"/><Relationship Id="rId21" Type="http://schemas.openxmlformats.org/officeDocument/2006/relationships/hyperlink" Target="http://gees.org/documentos/Documen-03412.pdf" TargetMode="External"/><Relationship Id="rId22" Type="http://schemas.openxmlformats.org/officeDocument/2006/relationships/hyperlink" Target="http://www.telegraph.co.uk/journalists/louise-gray/" TargetMode="External"/><Relationship Id="rId23" Type="http://schemas.openxmlformats.org/officeDocument/2006/relationships/hyperlink" Target="http://www.cfr.org/cuba/us-cuba-relations/p11113" TargetMode="External"/><Relationship Id="rId24" Type="http://schemas.openxmlformats.org/officeDocument/2006/relationships/hyperlink" Target="http://www.stratfor.com/weekly/bioterrorism-and-pandemic-potential" TargetMode="External"/><Relationship Id="rId25" Type="http://schemas.openxmlformats.org/officeDocument/2006/relationships/hyperlink" Target="http://rt.com/business/cuba-two-currency-system-economy-579/" TargetMode="External"/><Relationship Id="rId26" Type="http://schemas.openxmlformats.org/officeDocument/2006/relationships/hyperlink" Target="http://devresearchcenter.org/2013/04/08/who-benefits-and-loses-if-the-us-cuba-embargo-is-lifted-by-jorge-a-sanguinetty/" TargetMode="External"/><Relationship Id="rId27" Type="http://schemas.openxmlformats.org/officeDocument/2006/relationships/hyperlink" Target="http://www.ascecuba.org/publications/proceedings/volume19/pdfs/mesolago.pdf" TargetMode="External"/><Relationship Id="rId28" Type="http://schemas.openxmlformats.org/officeDocument/2006/relationships/hyperlink" Target="http://www.strategicstudiesinstitute.army.mil/pdffiles/PUB628.pdf" TargetMode="External"/><Relationship Id="rId29" Type="http://schemas.openxmlformats.org/officeDocument/2006/relationships/hyperlink" Target="http://www.heritage.org/research/reports/2012/09/us-policy-to-address-anti-americanism-in-latin-america-need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s.the-american-interest.com/wrm/2010/02/01/the-death-of-global-warming/" TargetMode="External"/><Relationship Id="rId31" Type="http://schemas.openxmlformats.org/officeDocument/2006/relationships/hyperlink" Target="http://papers.ssrn.com/sol3/papers.cfm?abstract_id=987944" TargetMode="External"/><Relationship Id="rId32" Type="http://schemas.openxmlformats.org/officeDocument/2006/relationships/header" Target="header1.xml"/><Relationship Id="rId9" Type="http://schemas.openxmlformats.org/officeDocument/2006/relationships/hyperlink" Target="http://monthlyreview.org/2007/07/01/venezuela-a-good-example-of-the-bad-left-of-latin-americ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vtrack.us/congress/bills/113/hr1917/text"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washingtonpost.com/blogs/right-turn/wp/2014/03/17/senate-again-tries-to-stiffen-obamas-spine-on-iran/" TargetMode="External"/><Relationship Id="rId11" Type="http://schemas.openxmlformats.org/officeDocument/2006/relationships/hyperlink" Target="http://www.nytimes.com/2014/02/22/world/americas/response-from-latin-american-leaders-on-venezuelan-unrest-is-muted.html?_r=0" TargetMode="External"/><Relationship Id="rId12" Type="http://schemas.openxmlformats.org/officeDocument/2006/relationships/hyperlink" Target="http://www.heritage.org/research/commentary/2009/04/keep-the-embargo-o" TargetMode="External"/><Relationship Id="rId13" Type="http://schemas.openxmlformats.org/officeDocument/2006/relationships/hyperlink" Target="http://fisherpub.sjfc.edu/cgi/viewcontent.cgi?article=1001&amp;context=intlstudies_masters" TargetMode="External"/><Relationship Id="rId14" Type="http://schemas.openxmlformats.org/officeDocument/2006/relationships/hyperlink" Target="http://www.coha.org/russia-turns-to-the-south-for-military-and-economic-alliances/" TargetMode="External"/><Relationship Id="rId15" Type="http://schemas.openxmlformats.org/officeDocument/2006/relationships/hyperlink" Target="http://www.unidir.org/files/publications/pdfs/multilateral-diplomacy-and-the-npt-an-insider-s-account-323.pdf" TargetMode="External"/><Relationship Id="rId16" Type="http://schemas.openxmlformats.org/officeDocument/2006/relationships/hyperlink" Target="http://www.aljazeera.com/news/asia-pacific/2012/07/2012775380851346.html" TargetMode="External"/><Relationship Id="rId17" Type="http://schemas.openxmlformats.org/officeDocument/2006/relationships/hyperlink" Target="http://www.nolanchart.com/article8774-chinas-moves-on-cuba-need-to-be-stopped.html" TargetMode="External"/><Relationship Id="rId18" Type="http://schemas.openxmlformats.org/officeDocument/2006/relationships/hyperlink" Target="http://www.carlisle.army.mil/usawc/Parameters/01autumn/Kane.htm" TargetMode="External"/><Relationship Id="rId19" Type="http://schemas.openxmlformats.org/officeDocument/2006/relationships/hyperlink" Target="http://www.opendemocracy.net/thomas-hale-david-held-kevin-young/gridlock-growing-breakdown-of-global-coope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40</Pages>
  <Words>6480</Words>
  <Characters>36939</Characters>
  <Application>Microsoft Macintosh Word</Application>
  <DocSecurity>0</DocSecurity>
  <Lines>307</Lines>
  <Paragraphs>86</Paragraphs>
  <ScaleCrop>false</ScaleCrop>
  <Company>Whitman College</Company>
  <LinksUpToDate>false</LinksUpToDate>
  <CharactersWithSpaces>43333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2014-03-23T14:37:00Z</dcterms:created>
  <dcterms:modified xsi:type="dcterms:W3CDTF">2014-03-23T15:26:00Z</dcterms:modified>
</cp:coreProperties>
</file>