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842" w:rsidRPr="006A4842" w:rsidRDefault="006A4842" w:rsidP="006A4842">
      <w:bookmarkStart w:id="0" w:name="_GoBack"/>
      <w:bookmarkEnd w:id="0"/>
    </w:p>
    <w:p w:rsidR="006A4842" w:rsidRPr="006A4842" w:rsidRDefault="006A4842" w:rsidP="006A4842">
      <w:r w:rsidRPr="006A4842">
        <w:t>=TBH 1AC=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==Inherency==</w:t>
      </w:r>
    </w:p>
    <w:p w:rsidR="006A4842" w:rsidRPr="006A4842" w:rsidRDefault="006A4842" w:rsidP="006A4842"/>
    <w:p w:rsidR="006A4842" w:rsidRPr="006A4842" w:rsidRDefault="006A4842" w:rsidP="006A4842">
      <w:r w:rsidRPr="006A4842">
        <w:t>**====Not one comprehensive bill for the Transboundary Hydrocarbons Agreement has been passed by both the parties in Congress====**</w:t>
      </w:r>
    </w:p>
    <w:p w:rsidR="006A4842" w:rsidRPr="006A4842" w:rsidRDefault="006A4842" w:rsidP="006A4842">
      <w:r w:rsidRPr="006A4842">
        <w:t>**</w:t>
      </w:r>
      <w:proofErr w:type="spellStart"/>
      <w:r w:rsidRPr="006A4842">
        <w:t>Boman</w:t>
      </w:r>
      <w:proofErr w:type="spellEnd"/>
      <w:r w:rsidRPr="006A4842">
        <w:t>, 10/14/13**</w:t>
      </w:r>
    </w:p>
    <w:p w:rsidR="006A4842" w:rsidRPr="006A4842" w:rsidRDefault="006A4842" w:rsidP="006A4842">
      <w:r w:rsidRPr="006A4842">
        <w:t>*</w:t>
      </w:r>
      <w:proofErr w:type="gramStart"/>
      <w:r w:rsidRPr="006A4842">
        <w:t>*(</w:t>
      </w:r>
      <w:proofErr w:type="gramEnd"/>
      <w:r w:rsidRPr="006A4842">
        <w:t xml:space="preserve">Karen </w:t>
      </w:r>
      <w:proofErr w:type="spellStart"/>
      <w:r w:rsidRPr="006A4842">
        <w:t>Boman</w:t>
      </w:r>
      <w:proofErr w:type="spellEnd"/>
      <w:r w:rsidRPr="006A4842">
        <w:t xml:space="preserve">, </w:t>
      </w:r>
      <w:proofErr w:type="spellStart"/>
      <w:r w:rsidRPr="006A4842">
        <w:t>Rigzone</w:t>
      </w:r>
      <w:proofErr w:type="spellEnd"/>
      <w:r w:rsidRPr="006A4842">
        <w:t xml:space="preserve"> Staff, October 14th, 2013, "Senate Passes US-Mexico Drilling Pact", http://www.rigzone.com/news/oil_gas/a/129582/Senate_Passes_USMexico_Drilling_Pact)**</w:t>
      </w:r>
    </w:p>
    <w:p w:rsidR="006A4842" w:rsidRPr="006A4842" w:rsidRDefault="006A4842" w:rsidP="006A4842">
      <w:r w:rsidRPr="006A4842">
        <w:t>The U.S. Senate passed a bill Saturday that would implement the U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the</w:t>
      </w:r>
      <w:proofErr w:type="gramEnd"/>
      <w:r w:rsidRPr="006A4842">
        <w:t xml:space="preserve"> two bills passed to implement the pact, The Hill reported Monday. 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==Plan==</w:t>
      </w:r>
    </w:p>
    <w:p w:rsidR="006A4842" w:rsidRPr="006A4842" w:rsidRDefault="006A4842" w:rsidP="006A4842"/>
    <w:p w:rsidR="006A4842" w:rsidRPr="006A4842" w:rsidRDefault="006A4842" w:rsidP="006A4842">
      <w:r w:rsidRPr="006A4842">
        <w:t>====The United States federal government should significantly increase economic engagement by ratifying the Transboundary Hydrocarbons Agreement</w:t>
      </w:r>
      <w:proofErr w:type="gramStart"/>
      <w:r w:rsidRPr="006A4842">
        <w:t>.=</w:t>
      </w:r>
      <w:proofErr w:type="gramEnd"/>
      <w:r w:rsidRPr="006A4842">
        <w:t>===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==Adv 1: Relations==</w:t>
      </w:r>
    </w:p>
    <w:p w:rsidR="006A4842" w:rsidRPr="006A4842" w:rsidRDefault="006A4842" w:rsidP="006A4842"/>
    <w:p w:rsidR="006A4842" w:rsidRPr="006A4842" w:rsidRDefault="006A4842" w:rsidP="006A4842">
      <w:r w:rsidRPr="006A4842">
        <w:t>====Transboundary agreement is critical to maintaining relations with Mexico—failure to ratify the agreement would send the wrong message to Mexico====</w:t>
      </w:r>
    </w:p>
    <w:p w:rsidR="006A4842" w:rsidRPr="006A4842" w:rsidRDefault="006A4842" w:rsidP="006A4842">
      <w:r w:rsidRPr="006A4842">
        <w:t xml:space="preserve">Martin* and Wood**, 13 *director of the Energy Program at the Institute of the Americas at the University of California, San Diego AND **director of the Mexico Institute at the Woodrow Wilson International Center for Scholars. He worked as a professor for 17 years in Mexico and previously was director of the International Relations Program at the </w:t>
      </w:r>
      <w:proofErr w:type="spellStart"/>
      <w:r w:rsidRPr="006A4842">
        <w:t>Instituto</w:t>
      </w:r>
      <w:proofErr w:type="spellEnd"/>
      <w:r w:rsidRPr="006A4842">
        <w:t xml:space="preserve"> </w:t>
      </w:r>
      <w:proofErr w:type="spellStart"/>
      <w:r w:rsidRPr="006A4842">
        <w:t>Tecnológico</w:t>
      </w:r>
      <w:proofErr w:type="spellEnd"/>
      <w:r w:rsidRPr="006A4842">
        <w:t xml:space="preserve"> </w:t>
      </w:r>
      <w:proofErr w:type="spellStart"/>
      <w:r w:rsidRPr="006A4842">
        <w:t>Autónomo</w:t>
      </w:r>
      <w:proofErr w:type="spellEnd"/>
      <w:r w:rsidRPr="006A4842">
        <w:t xml:space="preserve"> de México (Jeremy Martin</w:t>
      </w:r>
      <w:proofErr w:type="gramStart"/>
      <w:r w:rsidRPr="006A4842">
        <w:t>, ,</w:t>
      </w:r>
      <w:proofErr w:type="gramEnd"/>
      <w:r w:rsidRPr="006A4842">
        <w:t xml:space="preserve"> 5/3/13, "U.S. Should Act Quickly on Transboundary Hydrocarbon Agreement With Mexico", http://www.worldpoliticsreview.com/articles/print/12923)//EM</w:t>
      </w:r>
    </w:p>
    <w:p w:rsidR="006A4842" w:rsidRPr="006A4842" w:rsidRDefault="006A4842" w:rsidP="006A4842">
      <w:r w:rsidRPr="006A4842">
        <w:t xml:space="preserve">Yesterday, U.S. President Barack Obama and Mexican President Enrique Pena Nieto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together</w:t>
      </w:r>
      <w:proofErr w:type="gramEnd"/>
      <w:r w:rsidRPr="006A4842">
        <w:t xml:space="preserve"> in the Gulf of Mexico, and on energy issues more generally.</w:t>
      </w:r>
    </w:p>
    <w:p w:rsidR="006A4842" w:rsidRPr="006A4842" w:rsidRDefault="006A4842" w:rsidP="006A4842"/>
    <w:p w:rsidR="006A4842" w:rsidRPr="006A4842" w:rsidRDefault="006A4842" w:rsidP="006A4842">
      <w:r w:rsidRPr="006A4842">
        <w:t>====Both the United States and Mexico agree now is the key time to move away from security and focus on economic policies====</w:t>
      </w:r>
    </w:p>
    <w:p w:rsidR="006A4842" w:rsidRPr="006A4842" w:rsidRDefault="006A4842" w:rsidP="006A4842">
      <w:pPr>
        <w:pStyle w:val="evidencetext"/>
        <w:ind w:left="0"/>
      </w:pPr>
      <w:r w:rsidRPr="006A4842">
        <w:t>**</w:t>
      </w:r>
      <w:proofErr w:type="spellStart"/>
      <w:r w:rsidRPr="006A4842">
        <w:t>Fausset</w:t>
      </w:r>
      <w:proofErr w:type="spellEnd"/>
      <w:r w:rsidRPr="006A4842">
        <w:t>, September 20th, 2013**</w:t>
      </w:r>
    </w:p>
    <w:p w:rsidR="006A4842" w:rsidRPr="006A4842" w:rsidRDefault="006A4842" w:rsidP="006A4842">
      <w:pPr>
        <w:rPr>
          <w:sz w:val="14"/>
        </w:rPr>
      </w:pPr>
      <w:r w:rsidRPr="006A4842">
        <w:rPr>
          <w:sz w:val="18"/>
        </w:rPr>
        <w:t>(Richard, Writer for the Los Angeles Times, September 20</w:t>
      </w:r>
      <w:r w:rsidRPr="006A4842">
        <w:t>^^</w:t>
      </w:r>
      <w:proofErr w:type="spellStart"/>
      <w:r w:rsidRPr="006A4842">
        <w:t>th</w:t>
      </w:r>
      <w:proofErr w:type="spellEnd"/>
      <w:r w:rsidRPr="006A4842">
        <w:t>^^</w:t>
      </w:r>
      <w:r w:rsidRPr="006A4842">
        <w:rPr>
          <w:sz w:val="18"/>
        </w:rPr>
        <w:t xml:space="preserve"> 2013, "In Mexico, Biden glad to focus on the economy rather than security" [[http://www.latimes.com/world/worldnow/la-fg-wn-biden-mexico-20130920</w:t>
      </w:r>
      <w:proofErr w:type="gramStart"/>
      <w:r w:rsidRPr="006A4842">
        <w:rPr>
          <w:sz w:val="18"/>
        </w:rPr>
        <w:t>,0,5754547.story</w:t>
      </w:r>
      <w:proofErr w:type="gramEnd"/>
      <w:r w:rsidRPr="006A4842">
        <w:rPr>
          <w:sz w:val="18"/>
        </w:rPr>
        <w:t>-http://www.latimes.com/world/worldnow/la-fg-wn-biden-mexico-20130920,0,5754547.story]])</w:t>
      </w:r>
    </w:p>
    <w:p w:rsidR="006A4842" w:rsidRPr="006A4842" w:rsidRDefault="006A4842" w:rsidP="006A4842">
      <w:r w:rsidRPr="006A4842">
        <w:t xml:space="preserve">MEXICO CITY — Vice President Joe Biden, in the Mexican capital Friday for meetings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while</w:t>
      </w:r>
      <w:proofErr w:type="gramEnd"/>
      <w:r w:rsidRPr="006A4842">
        <w:t xml:space="preserve"> the two countries continue to publicly trumpet their strengthened economic ties. ¶ </w:t>
      </w:r>
    </w:p>
    <w:p w:rsidR="006A4842" w:rsidRPr="006A4842" w:rsidRDefault="006A4842" w:rsidP="006A4842"/>
    <w:p w:rsidR="006A4842" w:rsidRPr="006A4842" w:rsidRDefault="006A4842" w:rsidP="006A4842">
      <w:r w:rsidRPr="006A4842">
        <w:lastRenderedPageBreak/>
        <w:t>====Thinking BEYOND security is key – energy cooperation overcomes alternate impediments and creates a resilient partnership====</w:t>
      </w:r>
    </w:p>
    <w:p w:rsidR="006A4842" w:rsidRPr="006A4842" w:rsidRDefault="006A4842" w:rsidP="006A4842">
      <w:pPr>
        <w:rPr>
          <w:rFonts w:cs="Times New Roman"/>
        </w:rPr>
      </w:pPr>
      <w:r w:rsidRPr="006A4842">
        <w:t>**Reyes 13**</w:t>
      </w:r>
      <w:r w:rsidRPr="006A4842">
        <w:rPr>
          <w:rFonts w:cs="Times New Roman"/>
        </w:rPr>
        <w:t xml:space="preserve"> – JD, member of the USA Today Board of Contributors</w:t>
      </w:r>
    </w:p>
    <w:p w:rsidR="006A4842" w:rsidRPr="006A4842" w:rsidRDefault="006A4842" w:rsidP="006A4842">
      <w:pPr>
        <w:rPr>
          <w:rFonts w:cs="Times New Roman"/>
        </w:rPr>
      </w:pPr>
      <w:r w:rsidRPr="006A4842">
        <w:rPr>
          <w:rFonts w:cs="Times New Roman"/>
        </w:rPr>
        <w:t>(Raul, April, "Opinion: President Obama has the chance to improve US/Mexico relations," http://nbclatino.com/2013/04/29/opinion-president-obama-has-the-chance-to-improve-usmexico-relations/)//BB</w:t>
      </w:r>
    </w:p>
    <w:p w:rsidR="006A4842" w:rsidRPr="006A4842" w:rsidRDefault="006A4842" w:rsidP="006A4842">
      <w:r w:rsidRPr="006A4842">
        <w:t>Obama will arrive in Mexico with good and bad news.  On the positive side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foreign</w:t>
      </w:r>
      <w:proofErr w:type="gramEnd"/>
      <w:r w:rsidRPr="006A4842">
        <w:t xml:space="preserve"> policy with Mexico based on its potential, not on its problems.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====America is losing ground in Latin America – collapse of influence and relations are inevitable absent the plan====</w:t>
      </w:r>
    </w:p>
    <w:p w:rsidR="006A4842" w:rsidRPr="006A4842" w:rsidRDefault="006A4842" w:rsidP="006A4842">
      <w:r w:rsidRPr="006A4842">
        <w:t>Michael **Shifter**, April **2012**, Inter-American Dialogue, "Remaking the relationship: The United States and Latin America," [[http://www.thedialogue.org/PublicationFiles/IAD2012PolicyReportFINAL.pdf-http://www.thedialogue.org/PublicationFiles/IAD2012PolicyReportFINAL.pdf]]</w:t>
      </w:r>
    </w:p>
    <w:p w:rsidR="006A4842" w:rsidRPr="006A4842" w:rsidRDefault="006A4842" w:rsidP="006A4842"/>
    <w:p w:rsidR="006A4842" w:rsidRPr="006A4842" w:rsidRDefault="006A4842" w:rsidP="006A4842">
      <w:r w:rsidRPr="006A4842">
        <w:t xml:space="preserve">Simply addressing an unfinished agenda is not </w:t>
      </w:r>
      <w:proofErr w:type="gramStart"/>
      <w:r w:rsidRPr="006A4842">
        <w:t>enough .</w:t>
      </w:r>
      <w:proofErr w:type="gramEnd"/>
      <w:r w:rsidRPr="006A4842">
        <w:t xml:space="preserve"> Both the United ¶ States and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wellbeing .</w:t>
      </w:r>
      <w:proofErr w:type="gramEnd"/>
      <w:r w:rsidRPr="006A4842">
        <w:t xml:space="preserve"> It is time to seize the moment and overhaul hemispheric relations.</w:t>
      </w:r>
    </w:p>
    <w:p w:rsidR="006A4842" w:rsidRPr="006A4842" w:rsidRDefault="006A4842" w:rsidP="006A4842">
      <w:pPr>
        <w:rPr>
          <w:sz w:val="16"/>
        </w:rPr>
      </w:pPr>
    </w:p>
    <w:p w:rsidR="006A4842" w:rsidRPr="006A4842" w:rsidRDefault="006A4842" w:rsidP="006A4842">
      <w:pPr>
        <w:rPr>
          <w:sz w:val="16"/>
        </w:rPr>
      </w:pPr>
    </w:p>
    <w:p w:rsidR="006A4842" w:rsidRPr="006A4842" w:rsidRDefault="006A4842" w:rsidP="006A4842"/>
    <w:p w:rsidR="006A4842" w:rsidRPr="006A4842" w:rsidRDefault="006A4842" w:rsidP="006A4842">
      <w:r w:rsidRPr="006A4842">
        <w:t>====Energy cooperation with Mexico spills over into other regions in Latin America====</w:t>
      </w:r>
    </w:p>
    <w:p w:rsidR="006A4842" w:rsidRPr="006A4842" w:rsidRDefault="006A4842" w:rsidP="006A4842">
      <w:r w:rsidRPr="006A4842">
        <w:t>Johanna **Forman** et al, 2/8/**2013**, Center for Strategic and International Studies, "recommendations for a new administration: give hemispheric energy policy a strategic vision," [[http://csis.org/files/publication/130207_JMForman_Energy_HemFocus_0.pdf-http://csis.org/files/publication/130207_JMForman_Energy_HemFocus_0.pdf]]</w:t>
      </w:r>
    </w:p>
    <w:p w:rsidR="006A4842" w:rsidRPr="006A4842" w:rsidRDefault="006A4842" w:rsidP="006A4842"/>
    <w:p w:rsidR="006A4842" w:rsidRPr="006A4842" w:rsidRDefault="006A4842" w:rsidP="006A4842">
      <w:r w:rsidRPr="006A4842">
        <w:t xml:space="preserve">Four years ago, U.S. energy policy in the Americas ¶ arose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adoption</w:t>
      </w:r>
      <w:proofErr w:type="gramEnd"/>
      <w:r w:rsidRPr="006A4842">
        <w:t xml:space="preserve"> of new technologies to ¶ make fossil and renewable resources go farther. </w:t>
      </w:r>
    </w:p>
    <w:p w:rsidR="006A4842" w:rsidRPr="006A4842" w:rsidRDefault="006A4842" w:rsidP="006A4842">
      <w:pPr>
        <w:rPr>
          <w:sz w:val="16"/>
        </w:rPr>
      </w:pPr>
    </w:p>
    <w:p w:rsidR="006A4842" w:rsidRPr="006A4842" w:rsidRDefault="006A4842" w:rsidP="006A4842"/>
    <w:p w:rsidR="006A4842" w:rsidRPr="006A4842" w:rsidRDefault="006A4842" w:rsidP="006A4842">
      <w:r w:rsidRPr="006A4842">
        <w:t>**====Latin America heg is key to global heg====**</w:t>
      </w:r>
    </w:p>
    <w:p w:rsidR="006A4842" w:rsidRPr="006A4842" w:rsidRDefault="006A4842" w:rsidP="006A4842">
      <w:r w:rsidRPr="006A4842">
        <w:t>**Brand, University of Mainz Department of Political Science Post-Doc Researcher, et al. 12**</w:t>
      </w:r>
    </w:p>
    <w:p w:rsidR="006A4842" w:rsidRPr="006A4842" w:rsidRDefault="006A4842" w:rsidP="006A4842">
      <w:pPr>
        <w:rPr>
          <w:sz w:val="18"/>
        </w:rPr>
      </w:pPr>
      <w:r w:rsidRPr="006A4842">
        <w:rPr>
          <w:sz w:val="18"/>
        </w:rPr>
        <w:t>(Alexander, McEwen-</w:t>
      </w:r>
      <w:proofErr w:type="spellStart"/>
      <w:r w:rsidRPr="006A4842">
        <w:rPr>
          <w:sz w:val="18"/>
        </w:rPr>
        <w:t>Fial</w:t>
      </w:r>
      <w:proofErr w:type="spellEnd"/>
      <w:r w:rsidRPr="006A4842">
        <w:rPr>
          <w:sz w:val="18"/>
        </w:rPr>
        <w:t xml:space="preserve">, Susan, University of Mainz Department of Political Science Lecturer, </w:t>
      </w:r>
      <w:proofErr w:type="spellStart"/>
      <w:r w:rsidRPr="006A4842">
        <w:rPr>
          <w:sz w:val="18"/>
        </w:rPr>
        <w:t>Muno</w:t>
      </w:r>
      <w:proofErr w:type="spellEnd"/>
      <w:r w:rsidRPr="006A4842">
        <w:rPr>
          <w:sz w:val="18"/>
        </w:rPr>
        <w:t xml:space="preserve">, Wolfgang, University of Erfurt Visiting Professor of Political Science, Hoffman, Andrea </w:t>
      </w:r>
      <w:proofErr w:type="spellStart"/>
      <w:r w:rsidRPr="006A4842">
        <w:rPr>
          <w:sz w:val="18"/>
        </w:rPr>
        <w:t>Ribeiro</w:t>
      </w:r>
      <w:proofErr w:type="spellEnd"/>
      <w:r w:rsidRPr="006A4842">
        <w:rPr>
          <w:sz w:val="18"/>
        </w:rPr>
        <w:t>, University of Erfurt Willy Brandt School of Public Policy Lecturer, 4/12, University of Mainz, "BRICs and U.S. Hegemony: Theoretical Reflections on Shifting Power Patterns and Empirical Evidence from Latin America," [[http://international.politics.uni-mainz.de/files/2012/10/mpiep04.pdf-http://international.politics.uni-mainz.de/files/2012/10/mpiep04.pdf]], p. 2-3, accessed 7/6/13, IC)</w:t>
      </w:r>
    </w:p>
    <w:p w:rsidR="006A4842" w:rsidRPr="006A4842" w:rsidRDefault="006A4842" w:rsidP="006A4842">
      <w:r w:rsidRPr="006A4842">
        <w:t xml:space="preserve">In our paper we want to assess the validity of such claims by looking at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of</w:t>
      </w:r>
      <w:proofErr w:type="gramEnd"/>
      <w:r w:rsidRPr="006A4842">
        <w:t xml:space="preserve"> hegemony and hegemonic rivalry, but obviously omits key facets as well.</w:t>
      </w:r>
    </w:p>
    <w:p w:rsidR="006A4842" w:rsidRPr="006A4842" w:rsidRDefault="006A4842" w:rsidP="006A4842"/>
    <w:p w:rsidR="006A4842" w:rsidRPr="006A4842" w:rsidRDefault="006A4842" w:rsidP="006A4842">
      <w:r w:rsidRPr="006A4842">
        <w:t>====Loss of primacy causes a great power war====</w:t>
      </w:r>
    </w:p>
    <w:p w:rsidR="006A4842" w:rsidRPr="006A4842" w:rsidRDefault="006A4842" w:rsidP="006A4842">
      <w:pPr>
        <w:rPr>
          <w:sz w:val="16"/>
          <w:szCs w:val="10"/>
        </w:rPr>
      </w:pPr>
      <w:proofErr w:type="spellStart"/>
      <w:r w:rsidRPr="006A4842">
        <w:t>Kagan</w:t>
      </w:r>
      <w:proofErr w:type="spellEnd"/>
      <w:r w:rsidRPr="006A4842">
        <w:t xml:space="preserve"> 12</w:t>
      </w:r>
      <w:r w:rsidRPr="006A4842">
        <w:rPr>
          <w:sz w:val="16"/>
          <w:szCs w:val="10"/>
        </w:rPr>
        <w:t>, Robert, senior fellow in foreign policy at the Brookings Institution ~</w:t>
      </w:r>
      <w:proofErr w:type="gramStart"/>
      <w:r w:rsidRPr="006A4842">
        <w:rPr>
          <w:sz w:val="16"/>
          <w:szCs w:val="10"/>
        </w:rPr>
        <w:t>~[</w:t>
      </w:r>
      <w:proofErr w:type="gramEnd"/>
      <w:r w:rsidRPr="006A4842">
        <w:rPr>
          <w:sz w:val="16"/>
          <w:szCs w:val="10"/>
        </w:rPr>
        <w:t>"Why the World Needs America," February 11</w:t>
      </w:r>
      <w:r w:rsidRPr="006A4842">
        <w:t>^^</w:t>
      </w:r>
      <w:proofErr w:type="spellStart"/>
      <w:r w:rsidRPr="006A4842">
        <w:t>th</w:t>
      </w:r>
      <w:proofErr w:type="spellEnd"/>
      <w:r w:rsidRPr="006A4842">
        <w:t>^^</w:t>
      </w:r>
      <w:r w:rsidRPr="006A4842">
        <w:rPr>
          <w:sz w:val="16"/>
          <w:szCs w:val="10"/>
        </w:rPr>
        <w:t xml:space="preserve">, [[http://online.wsj.com/article/SB10001424052970203646004577213262856669448.html-http://online.wsj.com/article/SB10001424052970203646004577213262856669448.html]]~~] </w:t>
      </w:r>
    </w:p>
    <w:p w:rsidR="006A4842" w:rsidRPr="006A4842" w:rsidRDefault="006A4842" w:rsidP="006A4842">
      <w:pPr>
        <w:rPr>
          <w:sz w:val="16"/>
          <w:szCs w:val="12"/>
        </w:rPr>
      </w:pPr>
    </w:p>
    <w:p w:rsidR="006A4842" w:rsidRPr="006A4842" w:rsidRDefault="006A4842" w:rsidP="006A4842">
      <w:r w:rsidRPr="006A4842">
        <w:t xml:space="preserve">With the outbreak of World War I, the age of settled peace and advancing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what</w:t>
      </w:r>
      <w:proofErr w:type="gramEnd"/>
      <w:r w:rsidRPr="006A4842">
        <w:t xml:space="preserve"> the world looked like right before the American order came into being. 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==Adv 2: Econ==</w:t>
      </w:r>
    </w:p>
    <w:p w:rsidR="006A4842" w:rsidRPr="006A4842" w:rsidRDefault="006A4842" w:rsidP="006A4842">
      <w:pPr>
        <w:pStyle w:val="Heading3"/>
        <w:rPr>
          <w:u w:val="none"/>
        </w:rPr>
      </w:pPr>
      <w:r w:rsidRPr="006A4842">
        <w:rPr>
          <w:u w:val="none"/>
        </w:rPr>
        <w:lastRenderedPageBreak/>
        <w:t>Scenario 1: Mexican Economy</w:t>
      </w:r>
    </w:p>
    <w:p w:rsidR="006A4842" w:rsidRPr="006A4842" w:rsidRDefault="006A4842" w:rsidP="006A4842"/>
    <w:p w:rsidR="006A4842" w:rsidRPr="006A4842" w:rsidRDefault="006A4842" w:rsidP="006A4842">
      <w:r w:rsidRPr="006A4842">
        <w:t>**====Manufacturing low in Mexico now====**</w:t>
      </w:r>
    </w:p>
    <w:p w:rsidR="006A4842" w:rsidRPr="006A4842" w:rsidRDefault="006A4842" w:rsidP="006A4842">
      <w:r w:rsidRPr="006A4842">
        <w:t>**HSBC, 8/1/13**</w:t>
      </w:r>
    </w:p>
    <w:p w:rsidR="006A4842" w:rsidRPr="006A4842" w:rsidRDefault="006A4842" w:rsidP="006A4842">
      <w:r w:rsidRPr="006A4842">
        <w:t>*</w:t>
      </w:r>
      <w:proofErr w:type="gramStart"/>
      <w:r w:rsidRPr="006A4842">
        <w:t>*(</w:t>
      </w:r>
      <w:proofErr w:type="gramEnd"/>
      <w:r w:rsidRPr="006A4842">
        <w:t>Manufacturing low for Mexico", http://www.hsbc.com/news-and-insight/2013/manufacturing-low-for-mexico)**</w:t>
      </w:r>
    </w:p>
    <w:p w:rsidR="006A4842" w:rsidRPr="006A4842" w:rsidRDefault="006A4842" w:rsidP="006A4842">
      <w:proofErr w:type="spellStart"/>
      <w:r w:rsidRPr="006A4842">
        <w:t>Mexico~’s</w:t>
      </w:r>
      <w:proofErr w:type="spellEnd"/>
      <w:r w:rsidRPr="006A4842">
        <w:t xml:space="preserve"> manufacturing sector contracted for the first time since data collection began in April 2011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prices</w:t>
      </w:r>
      <w:proofErr w:type="gramEnd"/>
      <w:r w:rsidRPr="006A4842">
        <w:t xml:space="preserve"> for the fourth consecutive month in a bid to win new business.</w:t>
      </w:r>
    </w:p>
    <w:p w:rsidR="006A4842" w:rsidRPr="006A4842" w:rsidRDefault="006A4842" w:rsidP="006A4842">
      <w:pPr>
        <w:rPr>
          <w:sz w:val="18"/>
          <w:szCs w:val="18"/>
        </w:rPr>
      </w:pPr>
    </w:p>
    <w:p w:rsidR="006A4842" w:rsidRPr="006A4842" w:rsidRDefault="006A4842" w:rsidP="006A4842"/>
    <w:p w:rsidR="006A4842" w:rsidRPr="006A4842" w:rsidRDefault="006A4842" w:rsidP="006A4842">
      <w:r w:rsidRPr="006A4842">
        <w:t>**====Natural Gas is key to the manufacturing sector====**</w:t>
      </w:r>
    </w:p>
    <w:p w:rsidR="006A4842" w:rsidRPr="006A4842" w:rsidRDefault="006A4842" w:rsidP="006A4842">
      <w:r w:rsidRPr="006A4842">
        <w:t>**McCarthy, 8/15/13**</w:t>
      </w:r>
    </w:p>
    <w:p w:rsidR="006A4842" w:rsidRPr="006A4842" w:rsidRDefault="006A4842" w:rsidP="006A4842">
      <w:r w:rsidRPr="006A4842">
        <w:t>*</w:t>
      </w:r>
      <w:proofErr w:type="gramStart"/>
      <w:r w:rsidRPr="006A4842">
        <w:t>*(</w:t>
      </w:r>
      <w:proofErr w:type="gramEnd"/>
      <w:r w:rsidRPr="006A4842">
        <w:t>Shawn McCarthy, Global Energy Reporter, "Mexico hopes energy reforms will spark drilling boom", http://www.theglobeandmail.com/report-on-business/industry-news/energy-and-resources/mexico-hopes-energy-reforms-will-spark-drilling-boom/article13802579/)**</w:t>
      </w:r>
    </w:p>
    <w:p w:rsidR="006A4842" w:rsidRPr="006A4842" w:rsidRDefault="006A4842" w:rsidP="006A4842">
      <w:r w:rsidRPr="006A4842">
        <w:t xml:space="preserve">As most of North America adjusts to a glut of natural gas brought about by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decline</w:t>
      </w:r>
      <w:proofErr w:type="gramEnd"/>
      <w:r w:rsidRPr="006A4842">
        <w:t xml:space="preserve"> that chopped the </w:t>
      </w:r>
      <w:proofErr w:type="spellStart"/>
      <w:r w:rsidRPr="006A4842">
        <w:t>country~’s</w:t>
      </w:r>
      <w:proofErr w:type="spellEnd"/>
      <w:r w:rsidRPr="006A4842">
        <w:t xml:space="preserve"> production by a third in the past decade.¶ </w:t>
      </w:r>
    </w:p>
    <w:p w:rsidR="006A4842" w:rsidRPr="006A4842" w:rsidRDefault="006A4842" w:rsidP="006A4842">
      <w:pPr>
        <w:rPr>
          <w:sz w:val="18"/>
          <w:szCs w:val="18"/>
        </w:rPr>
      </w:pPr>
    </w:p>
    <w:p w:rsidR="006A4842" w:rsidRPr="006A4842" w:rsidRDefault="006A4842" w:rsidP="006A4842"/>
    <w:p w:rsidR="006A4842" w:rsidRPr="006A4842" w:rsidRDefault="006A4842" w:rsidP="006A4842">
      <w:r w:rsidRPr="006A4842">
        <w:t>====</w:t>
      </w:r>
      <w:proofErr w:type="spellStart"/>
      <w:r w:rsidRPr="006A4842">
        <w:t>Mexico~’s</w:t>
      </w:r>
      <w:proofErr w:type="spellEnd"/>
      <w:r w:rsidRPr="006A4842">
        <w:t xml:space="preserve"> production of natural gas is quickly declining in the </w:t>
      </w:r>
      <w:proofErr w:type="spellStart"/>
      <w:r w:rsidRPr="006A4842">
        <w:t>squo</w:t>
      </w:r>
      <w:proofErr w:type="spellEnd"/>
      <w:r w:rsidRPr="006A4842">
        <w:t>—only TBH solves====</w:t>
      </w:r>
    </w:p>
    <w:p w:rsidR="006A4842" w:rsidRPr="006A4842" w:rsidRDefault="006A4842" w:rsidP="006A4842">
      <w:r w:rsidRPr="006A4842">
        <w:t xml:space="preserve">**Washington </w:t>
      </w:r>
      <w:proofErr w:type="spellStart"/>
      <w:r w:rsidRPr="006A4842">
        <w:t>Platts</w:t>
      </w:r>
      <w:proofErr w:type="spellEnd"/>
      <w:r w:rsidRPr="006A4842">
        <w:t>, October 1st, 2013**</w:t>
      </w:r>
    </w:p>
    <w:p w:rsidR="006A4842" w:rsidRPr="006A4842" w:rsidRDefault="006A4842" w:rsidP="006A4842">
      <w:r w:rsidRPr="006A4842">
        <w:t>*</w:t>
      </w:r>
      <w:proofErr w:type="gramStart"/>
      <w:r w:rsidRPr="006A4842">
        <w:t>*(</w:t>
      </w:r>
      <w:proofErr w:type="gramEnd"/>
      <w:r w:rsidRPr="006A4842">
        <w:t xml:space="preserve">"US Senate committee considers US-Mexico </w:t>
      </w:r>
      <w:proofErr w:type="spellStart"/>
      <w:r w:rsidRPr="006A4842">
        <w:t>transboundary</w:t>
      </w:r>
      <w:proofErr w:type="spellEnd"/>
      <w:r w:rsidRPr="006A4842">
        <w:t xml:space="preserve"> bills" http://www.platts.com/latest-news/oil/washington/us-senate-committee-considers-us-mexico-transboundary-21632155)**</w:t>
      </w:r>
    </w:p>
    <w:p w:rsidR="006A4842" w:rsidRPr="006A4842" w:rsidRDefault="006A4842" w:rsidP="006A4842">
      <w:r w:rsidRPr="006A4842">
        <w:t xml:space="preserve">Cooperation between US companies and Pemex to unlock the billions of barrels of oil believed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governments</w:t>
      </w:r>
      <w:proofErr w:type="gramEnd"/>
      <w:r w:rsidRPr="006A4842">
        <w:t>, as required by the 2010 Dodd-Frank financial reform law.</w:t>
      </w:r>
    </w:p>
    <w:p w:rsidR="006A4842" w:rsidRPr="006A4842" w:rsidRDefault="006A4842" w:rsidP="006A4842"/>
    <w:p w:rsidR="006A4842" w:rsidRPr="006A4842" w:rsidRDefault="006A4842" w:rsidP="006A4842">
      <w:r w:rsidRPr="006A4842">
        <w:t>====</w:t>
      </w:r>
      <w:proofErr w:type="gramStart"/>
      <w:r w:rsidRPr="006A4842">
        <w:t>Absent</w:t>
      </w:r>
      <w:proofErr w:type="gramEnd"/>
      <w:r w:rsidRPr="006A4842">
        <w:t xml:space="preserve"> the plan, Mexican gas drilling will inevitably fail—they lack a regulatory model====</w:t>
      </w:r>
    </w:p>
    <w:p w:rsidR="006A4842" w:rsidRPr="006A4842" w:rsidRDefault="006A4842" w:rsidP="006A4842">
      <w:r w:rsidRPr="006A4842">
        <w:t>**Wood, Mexico Institute Director, et al., 12**</w:t>
      </w:r>
    </w:p>
    <w:p w:rsidR="006A4842" w:rsidRPr="006A4842" w:rsidRDefault="006A4842" w:rsidP="006A4842">
      <w:r w:rsidRPr="006A4842">
        <w:t xml:space="preserve">(Duncan, November 2012, Wilson Center – Mexico Institute, "A New Beginning for Mexican Oil: principles and recommendations for a reform in </w:t>
      </w:r>
      <w:proofErr w:type="spellStart"/>
      <w:r w:rsidRPr="006A4842">
        <w:t>Mexico~’s</w:t>
      </w:r>
      <w:proofErr w:type="spellEnd"/>
      <w:r w:rsidRPr="006A4842">
        <w:t xml:space="preserve"> national interest" </w:t>
      </w:r>
      <w:proofErr w:type="gramStart"/>
      <w:r w:rsidRPr="006A4842">
        <w:t>&lt;[</w:t>
      </w:r>
      <w:proofErr w:type="gramEnd"/>
      <w:r w:rsidRPr="006A4842">
        <w:t>[http://www.wilsoncenter.org/sites/default/files/wood_new_beginning_mexico.pdf-http://www.wilsoncenter.org/sites/default/files/wood_new_beginning_mexico.pdf]]&gt;, p. , accessed 6-24-13, JB)</w:t>
      </w:r>
    </w:p>
    <w:p w:rsidR="006A4842" w:rsidRPr="006A4842" w:rsidRDefault="006A4842" w:rsidP="006A4842"/>
    <w:p w:rsidR="006A4842" w:rsidRPr="006A4842" w:rsidRDefault="006A4842" w:rsidP="006A4842">
      <w:r w:rsidRPr="006A4842">
        <w:t>Mexico, as is now commonly noted, holds the fourth largest shale gas reserves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effective</w:t>
      </w:r>
      <w:proofErr w:type="gramEnd"/>
      <w:r w:rsidRPr="006A4842">
        <w:t xml:space="preserve"> ¶ development of unconventional resources in Mexico will remain out of reach. 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====</w:t>
      </w:r>
      <w:proofErr w:type="gramStart"/>
      <w:r w:rsidRPr="006A4842">
        <w:t>Only</w:t>
      </w:r>
      <w:proofErr w:type="gramEnd"/>
      <w:r w:rsidRPr="006A4842">
        <w:t xml:space="preserve"> US can assist with development – they have the infrastructure ====</w:t>
      </w:r>
    </w:p>
    <w:p w:rsidR="006A4842" w:rsidRPr="006A4842" w:rsidRDefault="006A4842" w:rsidP="006A4842">
      <w:r w:rsidRPr="006A4842">
        <w:t>**Crowe, Motley Fool, contributor, 13**</w:t>
      </w:r>
    </w:p>
    <w:p w:rsidR="006A4842" w:rsidRPr="006A4842" w:rsidRDefault="006A4842" w:rsidP="006A4842">
      <w:r w:rsidRPr="006A4842">
        <w:t xml:space="preserve">(Tyler Crowe, M.S. University of New Hampshire, M.B.A. College des </w:t>
      </w:r>
      <w:proofErr w:type="spellStart"/>
      <w:r w:rsidRPr="006A4842">
        <w:t>Ingenieurs</w:t>
      </w:r>
      <w:proofErr w:type="spellEnd"/>
      <w:r w:rsidRPr="006A4842">
        <w:t>, Contributor; The Motley Fool, "Why North America Can Do Shale Drilling Better Than the Rest", June 23, 2013, l[[http://www.fool.com/investing/general/2013/06/23/why-we-can-do-shale-drilling-and-the-rest-</w:t>
      </w:r>
      <w:r w:rsidRPr="006A4842">
        <w:lastRenderedPageBreak/>
        <w:t xml:space="preserve">cannot.aspx-http://www.fool.com/investing/general/2013/06/23/why-we-can-do-shale-drilling-and-the-rest-cannot.aspx]], accessed June 30, 2013, QDKM) </w:t>
      </w:r>
    </w:p>
    <w:p w:rsidR="006A4842" w:rsidRPr="006A4842" w:rsidRDefault="006A4842" w:rsidP="006A4842"/>
    <w:p w:rsidR="006A4842" w:rsidRPr="006A4842" w:rsidRDefault="006A4842" w:rsidP="006A4842">
      <w:r w:rsidRPr="006A4842">
        <w:t xml:space="preserve">The U.S. started the shale drilling game, but there are several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spellStart"/>
      <w:proofErr w:type="gramStart"/>
      <w:r w:rsidRPr="006A4842">
        <w:t>Muckerman</w:t>
      </w:r>
      <w:proofErr w:type="spellEnd"/>
      <w:r w:rsidRPr="006A4842">
        <w:t>,</w:t>
      </w:r>
      <w:proofErr w:type="gramEnd"/>
      <w:r w:rsidRPr="006A4842">
        <w:t xml:space="preserve"> and Fool.com contributor Tyler Crowe in the following video.</w:t>
      </w:r>
    </w:p>
    <w:p w:rsidR="006A4842" w:rsidRPr="006A4842" w:rsidRDefault="006A4842" w:rsidP="006A4842"/>
    <w:p w:rsidR="006A4842" w:rsidRPr="006A4842" w:rsidRDefault="006A4842" w:rsidP="006A4842">
      <w:pPr>
        <w:rPr>
          <w:sz w:val="18"/>
          <w:szCs w:val="18"/>
        </w:rPr>
      </w:pPr>
    </w:p>
    <w:p w:rsidR="006A4842" w:rsidRPr="006A4842" w:rsidRDefault="006A4842" w:rsidP="006A4842"/>
    <w:p w:rsidR="006A4842" w:rsidRPr="006A4842" w:rsidRDefault="006A4842" w:rsidP="006A4842">
      <w:r w:rsidRPr="006A4842">
        <w:t xml:space="preserve">**====Manufacturing is one of the main sectors that drives </w:t>
      </w:r>
      <w:proofErr w:type="spellStart"/>
      <w:r w:rsidRPr="006A4842">
        <w:t>Mexico~’s</w:t>
      </w:r>
      <w:proofErr w:type="spellEnd"/>
      <w:r w:rsidRPr="006A4842">
        <w:t xml:space="preserve"> economy====**</w:t>
      </w:r>
    </w:p>
    <w:p w:rsidR="006A4842" w:rsidRPr="006A4842" w:rsidRDefault="006A4842" w:rsidP="006A4842">
      <w:r w:rsidRPr="006A4842">
        <w:t>**</w:t>
      </w:r>
      <w:proofErr w:type="spellStart"/>
      <w:r w:rsidRPr="006A4842">
        <w:t>Amadeo</w:t>
      </w:r>
      <w:proofErr w:type="spellEnd"/>
      <w:r w:rsidRPr="006A4842">
        <w:t xml:space="preserve"> 8/13/13**</w:t>
      </w:r>
    </w:p>
    <w:p w:rsidR="006A4842" w:rsidRPr="006A4842" w:rsidRDefault="006A4842" w:rsidP="006A4842">
      <w:r w:rsidRPr="006A4842">
        <w:t>*</w:t>
      </w:r>
      <w:proofErr w:type="gramStart"/>
      <w:r w:rsidRPr="006A4842">
        <w:t>*(</w:t>
      </w:r>
      <w:proofErr w:type="gramEnd"/>
      <w:r w:rsidRPr="006A4842">
        <w:t xml:space="preserve">Kim </w:t>
      </w:r>
      <w:proofErr w:type="spellStart"/>
      <w:r w:rsidRPr="006A4842">
        <w:t>Amadeo</w:t>
      </w:r>
      <w:proofErr w:type="spellEnd"/>
      <w:r w:rsidRPr="006A4842">
        <w:t>, M.S., Sloan School of Business, M.I.T. and M.S. Planning, Boston College. She has recently published Beyond the Great Recession: What Happened and How to Prosper.  Kimberly is President of WorldMoneyWatch.com. She has 20 years senior-level experience in economic analysis and business strategy working for major international corporations. "</w:t>
      </w:r>
      <w:proofErr w:type="spellStart"/>
      <w:r w:rsidRPr="006A4842">
        <w:t>Mexico~’s</w:t>
      </w:r>
      <w:proofErr w:type="spellEnd"/>
      <w:r w:rsidRPr="006A4842">
        <w:t xml:space="preserve"> Economy", http://useconomy.about.com/od/worldeconomy/p/Mexico_Economy.htm)**</w:t>
      </w:r>
    </w:p>
    <w:p w:rsidR="006A4842" w:rsidRPr="006A4842" w:rsidRDefault="006A4842" w:rsidP="006A4842">
      <w:proofErr w:type="spellStart"/>
      <w:r w:rsidRPr="006A4842">
        <w:t>Mexico~’s</w:t>
      </w:r>
      <w:proofErr w:type="spellEnd"/>
      <w:r w:rsidRPr="006A4842">
        <w:t xml:space="preserve"> Economy Depends on Exports to the U.S.:¶ Mexico is the 16th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a</w:t>
      </w:r>
      <w:proofErr w:type="gramEnd"/>
      <w:r w:rsidRPr="006A4842">
        <w:t xml:space="preserve"> result, production has fallen 25% in the last ten years.¶ </w:t>
      </w:r>
    </w:p>
    <w:p w:rsidR="006A4842" w:rsidRPr="006A4842" w:rsidRDefault="006A4842" w:rsidP="006A4842"/>
    <w:p w:rsidR="006A4842" w:rsidRPr="006A4842" w:rsidRDefault="006A4842" w:rsidP="006A4842">
      <w:r w:rsidRPr="006A4842">
        <w:t xml:space="preserve">====Mexican Economy is vital to the </w:t>
      </w:r>
      <w:proofErr w:type="spellStart"/>
      <w:r w:rsidRPr="006A4842">
        <w:t>world~’s</w:t>
      </w:r>
      <w:proofErr w:type="spellEnd"/>
      <w:r w:rsidRPr="006A4842">
        <w:t xml:space="preserve"> economy—four reasons====</w:t>
      </w:r>
    </w:p>
    <w:p w:rsidR="006A4842" w:rsidRPr="006A4842" w:rsidRDefault="006A4842" w:rsidP="006A4842">
      <w:r w:rsidRPr="006A4842">
        <w:t>**Bloomberg 6/27 **</w:t>
      </w:r>
    </w:p>
    <w:p w:rsidR="006A4842" w:rsidRPr="006A4842" w:rsidRDefault="006A4842" w:rsidP="006A4842">
      <w:r w:rsidRPr="006A4842">
        <w:t xml:space="preserve">~~[Peter Coy, Staff Writer, June 27th 2013, Bloomberg </w:t>
      </w:r>
      <w:proofErr w:type="spellStart"/>
      <w:r w:rsidRPr="006A4842">
        <w:t>Businessweek</w:t>
      </w:r>
      <w:proofErr w:type="spellEnd"/>
      <w:r w:rsidRPr="006A4842">
        <w:t xml:space="preserve">, "Four Reasons Mexico Is Becoming a Global Manufacturing Power," [[http://www.businessweek.com/articles/2013-06-27/four-reasons-mexico-is-becoming-a-global-manufacturing-power-http://www.businessweek.com/articles/2013-06-27/four-reasons-mexico-is-becoming-a-global-manufacturing-power]], Accessed 6/29/13, CB~~] </w:t>
      </w:r>
    </w:p>
    <w:p w:rsidR="006A4842" w:rsidRPr="006A4842" w:rsidRDefault="006A4842" w:rsidP="006A4842"/>
    <w:p w:rsidR="006A4842" w:rsidRPr="006A4842" w:rsidRDefault="006A4842" w:rsidP="006A4842">
      <w:r w:rsidRPr="006A4842">
        <w:t xml:space="preserve">Mexico is beginning to beat China as a manufacturing base for many companies despite its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who</w:t>
      </w:r>
      <w:proofErr w:type="gramEnd"/>
      <w:r w:rsidRPr="006A4842">
        <w:t xml:space="preserve"> will have more money for imported products if their living standards rise.¶ </w:t>
      </w:r>
    </w:p>
    <w:p w:rsidR="006A4842" w:rsidRPr="006A4842" w:rsidRDefault="006A4842" w:rsidP="006A4842">
      <w:pPr>
        <w:rPr>
          <w:sz w:val="12"/>
        </w:rPr>
      </w:pPr>
    </w:p>
    <w:p w:rsidR="006A4842" w:rsidRPr="006A4842" w:rsidRDefault="006A4842" w:rsidP="006A4842">
      <w:pPr>
        <w:keepNext/>
        <w:keepLines/>
        <w:spacing w:before="200"/>
        <w:outlineLvl w:val="3"/>
      </w:pPr>
      <w:r w:rsidRPr="006A4842">
        <w:t>Economic decline causes war – studies prove</w:t>
      </w:r>
    </w:p>
    <w:p w:rsidR="006A4842" w:rsidRPr="006A4842" w:rsidRDefault="006A4842" w:rsidP="006A4842">
      <w:r w:rsidRPr="006A4842">
        <w:t>Royal,</w:t>
      </w:r>
      <w:r w:rsidRPr="006A4842">
        <w:rPr>
          <w:rFonts w:eastAsia="Calibri"/>
        </w:rPr>
        <w:t xml:space="preserve"> </w:t>
      </w:r>
      <w:r w:rsidRPr="006A4842">
        <w:t xml:space="preserve">Director Cooperative Threat Reduction DOD, 2010 </w:t>
      </w:r>
    </w:p>
    <w:p w:rsidR="006A4842" w:rsidRPr="006A4842" w:rsidRDefault="006A4842" w:rsidP="006A4842">
      <w:pPr>
        <w:rPr>
          <w:rFonts w:eastAsia="Calibri"/>
        </w:rPr>
      </w:pPr>
      <w:r w:rsidRPr="006A4842">
        <w:rPr>
          <w:rFonts w:eastAsia="Calibri"/>
        </w:rPr>
        <w:t>(</w:t>
      </w:r>
      <w:proofErr w:type="spellStart"/>
      <w:r w:rsidRPr="006A4842">
        <w:rPr>
          <w:rFonts w:eastAsia="Calibri"/>
        </w:rPr>
        <w:t>Jedediah</w:t>
      </w:r>
      <w:proofErr w:type="spellEnd"/>
      <w:r w:rsidRPr="006A4842">
        <w:rPr>
          <w:rFonts w:eastAsia="Calibri"/>
        </w:rPr>
        <w:t xml:space="preserve">, Director Cooperative Threat Reduction DOD, 2010,"Economic Integration, Economic Signaling and the Problem of Economic Crises" in ~’Economics of War and Peace: Economic, Legal and Political Perspectives~’ ed. Goldsmith and </w:t>
      </w:r>
      <w:proofErr w:type="spellStart"/>
      <w:r w:rsidRPr="006A4842">
        <w:rPr>
          <w:rFonts w:eastAsia="Calibri"/>
        </w:rPr>
        <w:t>Brauer</w:t>
      </w:r>
      <w:proofErr w:type="spellEnd"/>
      <w:r w:rsidRPr="006A4842">
        <w:rPr>
          <w:rFonts w:eastAsia="Calibri"/>
        </w:rPr>
        <w:t>, p. 213-215, Accessed: 6/30/13, LPS)</w:t>
      </w:r>
    </w:p>
    <w:p w:rsidR="006A4842" w:rsidRPr="006A4842" w:rsidRDefault="006A4842" w:rsidP="006A4842">
      <w:pPr>
        <w:rPr>
          <w:rFonts w:eastAsia="Calibri"/>
        </w:rPr>
      </w:pPr>
    </w:p>
    <w:p w:rsidR="006A4842" w:rsidRPr="006A4842" w:rsidRDefault="006A4842" w:rsidP="006A4842">
      <w:r w:rsidRPr="006A4842">
        <w:t>Less intuitive is how periods of economic decline may increase the likelihood of external conflict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r w:rsidRPr="006A4842">
        <w:t xml:space="preserve">to fabricate external military conflicts to create a ~’rally around the flag~’ effect. 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pPr>
        <w:pStyle w:val="Heading3"/>
        <w:rPr>
          <w:u w:val="none"/>
        </w:rPr>
      </w:pPr>
      <w:r w:rsidRPr="006A4842">
        <w:rPr>
          <w:u w:val="none"/>
        </w:rPr>
        <w:lastRenderedPageBreak/>
        <w:t>Scenario 2: US Economy</w:t>
      </w:r>
    </w:p>
    <w:p w:rsidR="006A4842" w:rsidRPr="006A4842" w:rsidRDefault="006A4842" w:rsidP="006A4842"/>
    <w:p w:rsidR="006A4842" w:rsidRPr="006A4842" w:rsidRDefault="006A4842" w:rsidP="006A4842">
      <w:r w:rsidRPr="006A4842">
        <w:t>====</w:t>
      </w:r>
      <w:proofErr w:type="gramStart"/>
      <w:r w:rsidRPr="006A4842">
        <w:t>Slow</w:t>
      </w:r>
      <w:proofErr w:type="gramEnd"/>
      <w:r w:rsidRPr="006A4842">
        <w:t xml:space="preserve"> growth in the US economy will lead to another economic shock in 2014====</w:t>
      </w:r>
    </w:p>
    <w:p w:rsidR="006A4842" w:rsidRPr="006A4842" w:rsidRDefault="006A4842" w:rsidP="006A4842">
      <w:r w:rsidRPr="006A4842">
        <w:t>**</w:t>
      </w:r>
      <w:proofErr w:type="spellStart"/>
      <w:r w:rsidRPr="006A4842">
        <w:t>Pineros</w:t>
      </w:r>
      <w:proofErr w:type="spellEnd"/>
      <w:r w:rsidRPr="006A4842">
        <w:t>, August 1, 2013**</w:t>
      </w:r>
    </w:p>
    <w:p w:rsidR="006A4842" w:rsidRPr="006A4842" w:rsidRDefault="006A4842" w:rsidP="006A4842">
      <w:r w:rsidRPr="006A4842">
        <w:t>Brittany, manager for American Enterprise Institute, The US is headed for another recession in 2014, [[http://www.aei.org/article/economics/the-us-is-headed-for-another-recession-in-2014/-http://www.aei.org/article/economics/the-us-is-headed-for-another-recession-in-2014/]]</w:t>
      </w:r>
    </w:p>
    <w:p w:rsidR="006A4842" w:rsidRPr="006A4842" w:rsidRDefault="006A4842" w:rsidP="006A4842"/>
    <w:p w:rsidR="006A4842" w:rsidRPr="006A4842" w:rsidRDefault="006A4842" w:rsidP="006A4842">
      <w:r w:rsidRPr="006A4842">
        <w:t xml:space="preserve">Four years after the end of the Great Recession, the United States economy is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r w:rsidRPr="006A4842">
        <w:t>. Taken together, the outlook appears less healthy than most forecasters predict.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====First is trade cooperation – opening up the Gulf to increased development spurs bi-lateral economic cooperation and stimulates the U.S. economy====</w:t>
      </w:r>
    </w:p>
    <w:p w:rsidR="006A4842" w:rsidRPr="006A4842" w:rsidRDefault="006A4842" w:rsidP="006A4842">
      <w:r w:rsidRPr="006A4842">
        <w:t>**Simmons, economist at the Federal Energy Regulatory Commission in Washington, D.C., 4/30/13 **</w:t>
      </w:r>
    </w:p>
    <w:p w:rsidR="006A4842" w:rsidRPr="006A4842" w:rsidRDefault="006A4842" w:rsidP="006A4842">
      <w:r w:rsidRPr="006A4842">
        <w:t>~</w:t>
      </w:r>
      <w:proofErr w:type="gramStart"/>
      <w:r w:rsidRPr="006A4842">
        <w:t>~[</w:t>
      </w:r>
      <w:proofErr w:type="gramEnd"/>
      <w:r w:rsidRPr="006A4842">
        <w:t>Daniel, 4-30-13, Master Resource, "U.S.-Mexico Transboundary Hydrocarbons Agreement: A Rare Victory for Oil and Gas in the Obama Era", http://www.masterresource.org/2013/04/u-s-mexico-transboundary-hydrocarbons-agreement/, accessed 6-30-13, HG~~]</w:t>
      </w:r>
    </w:p>
    <w:p w:rsidR="006A4842" w:rsidRPr="006A4842" w:rsidRDefault="006A4842" w:rsidP="006A4842"/>
    <w:p w:rsidR="006A4842" w:rsidRPr="006A4842" w:rsidRDefault="006A4842" w:rsidP="006A4842">
      <w:r w:rsidRPr="006A4842">
        <w:t xml:space="preserve">The energy and economic welfare of the United States and Mexico are intertwined by our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with</w:t>
      </w:r>
      <w:proofErr w:type="gramEnd"/>
      <w:r w:rsidRPr="006A4842">
        <w:t xml:space="preserve"> the highest degree of safety and environmental standards. Elements of the Agreement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 xml:space="preserve">====Increased oil and natural gas production are the only proven creators of growth in the US economy- alternatives </w:t>
      </w:r>
      <w:proofErr w:type="spellStart"/>
      <w:r w:rsidRPr="006A4842">
        <w:t>can~’t</w:t>
      </w:r>
      <w:proofErr w:type="spellEnd"/>
      <w:r w:rsidRPr="006A4842">
        <w:t xml:space="preserve"> fill in====</w:t>
      </w:r>
    </w:p>
    <w:p w:rsidR="006A4842" w:rsidRPr="006A4842" w:rsidRDefault="006A4842" w:rsidP="006A4842">
      <w:r w:rsidRPr="006A4842">
        <w:t>**Bradley, Robert 6/17/13**</w:t>
      </w:r>
    </w:p>
    <w:p w:rsidR="006A4842" w:rsidRPr="006A4842" w:rsidRDefault="006A4842" w:rsidP="006A4842">
      <w:r w:rsidRPr="006A4842">
        <w:t>Forbes, The American Oil %26 Gas Industry Is Rescuing The Obama Economy, [[http://www.forbes.com/sites/robertbradley/2013/06/17/the-american-oil-gas-industry-is-rescuing-the-obama-economy/-http://www.forbes.com/sites/robertbradley/2013/06/17/the-american-oil-gas-industry-is-rescuing-the-obama-economy/]]</w:t>
      </w:r>
    </w:p>
    <w:p w:rsidR="006A4842" w:rsidRPr="006A4842" w:rsidRDefault="006A4842" w:rsidP="006A4842">
      <w:r w:rsidRPr="006A4842">
        <w:t xml:space="preserve"> </w:t>
      </w:r>
    </w:p>
    <w:p w:rsidR="006A4842" w:rsidRPr="006A4842" w:rsidRDefault="006A4842" w:rsidP="006A4842">
      <w:r w:rsidRPr="006A4842">
        <w:t xml:space="preserve">Noted expert Daniel </w:t>
      </w:r>
      <w:proofErr w:type="spellStart"/>
      <w:r w:rsidRPr="006A4842">
        <w:t>Yergin</w:t>
      </w:r>
      <w:proofErr w:type="spellEnd"/>
      <w:r w:rsidRPr="006A4842">
        <w:t xml:space="preserve"> concurs. "Abundant low-cost energy is stimulating a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American dream for all of us as consumers, producers, and investors.</w:t>
      </w:r>
      <w:proofErr w:type="gramEnd"/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====Economic Collapse causes multiple scenarios of nuclear war====</w:t>
      </w:r>
    </w:p>
    <w:p w:rsidR="006A4842" w:rsidRPr="006A4842" w:rsidRDefault="006A4842" w:rsidP="006A4842">
      <w:r w:rsidRPr="006A4842">
        <w:t xml:space="preserve">**Friedberg and </w:t>
      </w:r>
      <w:proofErr w:type="spellStart"/>
      <w:r w:rsidRPr="006A4842">
        <w:t>Schoenfeld</w:t>
      </w:r>
      <w:proofErr w:type="spellEnd"/>
      <w:r w:rsidRPr="006A4842">
        <w:t xml:space="preserve"> 8** </w:t>
      </w:r>
    </w:p>
    <w:p w:rsidR="006A4842" w:rsidRPr="006A4842" w:rsidRDefault="006A4842" w:rsidP="006A4842">
      <w:pPr>
        <w:rPr>
          <w:rFonts w:asciiTheme="minorHAnsi" w:hAnsiTheme="minorHAnsi"/>
          <w:sz w:val="18"/>
        </w:rPr>
      </w:pPr>
      <w:r w:rsidRPr="006A4842">
        <w:rPr>
          <w:rFonts w:asciiTheme="minorHAnsi" w:hAnsiTheme="minorHAnsi"/>
          <w:sz w:val="18"/>
        </w:rPr>
        <w:t xml:space="preserve">(Aaron, professor of politics and international relations at Princeton </w:t>
      </w:r>
      <w:proofErr w:type="spellStart"/>
      <w:r w:rsidRPr="006A4842">
        <w:rPr>
          <w:rFonts w:asciiTheme="minorHAnsi" w:hAnsiTheme="minorHAnsi"/>
          <w:sz w:val="18"/>
        </w:rPr>
        <w:t>University~’s</w:t>
      </w:r>
      <w:proofErr w:type="spellEnd"/>
      <w:r w:rsidRPr="006A4842">
        <w:rPr>
          <w:rFonts w:asciiTheme="minorHAnsi" w:hAnsiTheme="minorHAnsi"/>
          <w:sz w:val="18"/>
        </w:rPr>
        <w:t xml:space="preserve"> Woodrow Wilson School and Gabriel, senior editor of Commentary, is a visiting scholar at the Witherspoon Institute in Princeton, N.J., October 21, 2008, Wall Street Journal, "The Dangers of a Diminished America", [[http://online.wsj.com/article/SB122455074012352571.html-http://online.wsj.com/article/SB122455074012352571.html]], June 27, 2012) ALK</w:t>
      </w:r>
    </w:p>
    <w:p w:rsidR="006A4842" w:rsidRPr="006A4842" w:rsidRDefault="006A4842" w:rsidP="006A4842">
      <w:pPr>
        <w:rPr>
          <w:rFonts w:asciiTheme="minorHAnsi" w:hAnsiTheme="minorHAnsi"/>
          <w:sz w:val="18"/>
        </w:rPr>
      </w:pPr>
    </w:p>
    <w:p w:rsidR="006A4842" w:rsidRPr="006A4842" w:rsidRDefault="006A4842" w:rsidP="006A4842">
      <w:r w:rsidRPr="006A4842">
        <w:t xml:space="preserve">Then there are the dolorous consequences of a potential collapse of the </w:t>
      </w:r>
      <w:proofErr w:type="spellStart"/>
      <w:r w:rsidRPr="006A4842">
        <w:t>world~’s</w:t>
      </w:r>
      <w:proofErr w:type="spellEnd"/>
      <w:r w:rsidRPr="006A4842">
        <w:t xml:space="preserve"> financial architecture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lastRenderedPageBreak/>
        <w:t>disastrous</w:t>
      </w:r>
      <w:proofErr w:type="gramEnd"/>
      <w:r w:rsidRPr="006A4842">
        <w:t xml:space="preserve"> effects of disengagement and the stiff price tag of continued American leadership.</w:t>
      </w:r>
    </w:p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/>
    <w:p w:rsidR="006A4842" w:rsidRPr="006A4842" w:rsidRDefault="006A4842" w:rsidP="006A4842">
      <w:r w:rsidRPr="006A4842">
        <w:t>==Contention 3: Solvency==</w:t>
      </w:r>
    </w:p>
    <w:p w:rsidR="006A4842" w:rsidRPr="006A4842" w:rsidRDefault="006A4842" w:rsidP="006A4842"/>
    <w:p w:rsidR="006A4842" w:rsidRPr="006A4842" w:rsidRDefault="006A4842" w:rsidP="006A4842">
      <w:r w:rsidRPr="006A4842">
        <w:t>====Passing the Transboundary Hydrocarbon Agreement will provide the legal authority to drill in the Gulf of Mexico</w:t>
      </w:r>
      <w:proofErr w:type="gramStart"/>
      <w:r w:rsidRPr="006A4842">
        <w:t>.=</w:t>
      </w:r>
      <w:proofErr w:type="gramEnd"/>
      <w:r w:rsidRPr="006A4842">
        <w:t>===</w:t>
      </w:r>
    </w:p>
    <w:p w:rsidR="006A4842" w:rsidRPr="006A4842" w:rsidRDefault="006A4842" w:rsidP="006A4842">
      <w:pPr>
        <w:rPr>
          <w:sz w:val="16"/>
        </w:rPr>
      </w:pPr>
      <w:r w:rsidRPr="006A4842">
        <w:t>**Penn Energy, April 18, 2013.</w:t>
      </w:r>
      <w:r w:rsidRPr="006A4842">
        <w:br/>
        <w:t>**[[http://www.pennenergy.com/articles/pennenergy/2013/04/bill-introduced-to-approve-transboundary-hydrocarbon-agreement-w.html-http://www.pennenergy.com/articles/pennenergy/2013/04/bill-introduced-to-approve-transboundary-hydrocarbon-agreement-w.html]]</w:t>
      </w:r>
      <w:r w:rsidRPr="006A4842">
        <w:rPr>
          <w:sz w:val="16"/>
        </w:rPr>
        <w:t xml:space="preserve">. </w:t>
      </w:r>
    </w:p>
    <w:p w:rsidR="006A4842" w:rsidRPr="006A4842" w:rsidRDefault="006A4842" w:rsidP="006A4842">
      <w:r w:rsidRPr="006A4842">
        <w:t xml:space="preserve">The bill would approve and implement the terms of the U.S.-Mexico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continue</w:t>
      </w:r>
      <w:proofErr w:type="gramEnd"/>
      <w:r w:rsidRPr="006A4842">
        <w:t xml:space="preserve"> dragging its feet on energy development," said Rep. Jeff Duncan.¶ </w:t>
      </w:r>
    </w:p>
    <w:p w:rsidR="006A4842" w:rsidRPr="006A4842" w:rsidRDefault="006A4842" w:rsidP="006A4842">
      <w:pPr>
        <w:rPr>
          <w:sz w:val="16"/>
        </w:rPr>
      </w:pPr>
    </w:p>
    <w:p w:rsidR="006A4842" w:rsidRPr="006A4842" w:rsidRDefault="006A4842" w:rsidP="006A4842"/>
    <w:p w:rsidR="006A4842" w:rsidRPr="006A4842" w:rsidRDefault="006A4842" w:rsidP="006A4842">
      <w:r w:rsidRPr="006A4842">
        <w:t>**====</w:t>
      </w:r>
      <w:proofErr w:type="gramStart"/>
      <w:r w:rsidRPr="006A4842">
        <w:t>We</w:t>
      </w:r>
      <w:proofErr w:type="gramEnd"/>
      <w:r w:rsidRPr="006A4842">
        <w:t xml:space="preserve"> have until January 17th 2014 to reach an agreement====**</w:t>
      </w:r>
    </w:p>
    <w:p w:rsidR="006A4842" w:rsidRPr="006A4842" w:rsidRDefault="006A4842" w:rsidP="006A4842">
      <w:r w:rsidRPr="006A4842">
        <w:t xml:space="preserve">**Unger, October 1, 2013. **Staff Writer. </w:t>
      </w:r>
      <w:proofErr w:type="gramStart"/>
      <w:r w:rsidRPr="006A4842">
        <w:t>The Christian Science Monitor.</w:t>
      </w:r>
      <w:proofErr w:type="gramEnd"/>
      <w:r w:rsidRPr="006A4842">
        <w:t xml:space="preserve"> "Congress Could Undercut US-Mexico Joint Drilling Deal in Gulf". http://www.csmonitor.com/Environment/Energy-Voices/2013/1001/Congress-could-undercut-US-Mexico-joint-drilling-deal-in-Gulf</w:t>
      </w:r>
    </w:p>
    <w:p w:rsidR="006A4842" w:rsidRPr="006A4842" w:rsidRDefault="006A4842" w:rsidP="006A4842">
      <w:r w:rsidRPr="006A4842">
        <w:t xml:space="preserve">U.S. and Mexican efforts to jointly develop offshore oil and gas fields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side</w:t>
      </w:r>
      <w:proofErr w:type="gramEnd"/>
      <w:r w:rsidRPr="006A4842">
        <w:t xml:space="preserve"> is likely to drill for oil and gas in the border region.¶ </w:t>
      </w:r>
    </w:p>
    <w:p w:rsidR="006A4842" w:rsidRPr="006A4842" w:rsidRDefault="006A4842" w:rsidP="006A4842">
      <w:pPr>
        <w:rPr>
          <w:sz w:val="16"/>
        </w:rPr>
      </w:pPr>
    </w:p>
    <w:p w:rsidR="006A4842" w:rsidRPr="006A4842" w:rsidRDefault="006A4842" w:rsidP="006A4842"/>
    <w:p w:rsidR="006A4842" w:rsidRPr="006A4842" w:rsidRDefault="006A4842" w:rsidP="006A4842">
      <w:r w:rsidRPr="006A4842">
        <w:t>**====Mexico has already ratified their side—** The United States needs to complete its side of the Transboundary agreement to facilitate oil drilling in the gulf.  ====</w:t>
      </w:r>
    </w:p>
    <w:p w:rsidR="006A4842" w:rsidRPr="006A4842" w:rsidRDefault="006A4842" w:rsidP="006A4842">
      <w:r w:rsidRPr="006A4842">
        <w:t>**Goldwyn, August 14th 2013**</w:t>
      </w:r>
    </w:p>
    <w:p w:rsidR="006A4842" w:rsidRPr="006A4842" w:rsidRDefault="006A4842" w:rsidP="006A4842">
      <w:r w:rsidRPr="006A4842">
        <w:t>*</w:t>
      </w:r>
      <w:proofErr w:type="gramStart"/>
      <w:r w:rsidRPr="006A4842">
        <w:t>*(</w:t>
      </w:r>
      <w:proofErr w:type="gramEnd"/>
      <w:r w:rsidRPr="006A4842">
        <w:t xml:space="preserve">David Goldwyn, Former U.S. State </w:t>
      </w:r>
      <w:proofErr w:type="spellStart"/>
      <w:r w:rsidRPr="006A4842">
        <w:t>Department~’s</w:t>
      </w:r>
      <w:proofErr w:type="spellEnd"/>
      <w:r w:rsidRPr="006A4842">
        <w:t xml:space="preserve"> special envoy and coordinator for international energy affairs from 2009-2011, "Time to Implement the U.S.-Mexico Transboundary Hydrocarbons Agreement — Congress: Drop the Poison Pill", Brookings, http://www.brookings.edu/blogs/up-front/posts/2013/08/14-us-mexico-transboundary-hydrocarbon-goldwyn-brown-gill)**</w:t>
      </w:r>
    </w:p>
    <w:p w:rsidR="006A4842" w:rsidRPr="006A4842" w:rsidRDefault="006A4842" w:rsidP="006A4842">
      <w:r w:rsidRPr="006A4842">
        <w:t xml:space="preserve">The United States and Mexico concluded a Transboundary hydrocarbons agreement, officially titled </w:t>
      </w:r>
      <w:proofErr w:type="gramStart"/>
      <w:r w:rsidRPr="006A4842">
        <w:t>the "</w:t>
      </w:r>
      <w:proofErr w:type="gramEnd"/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implementation</w:t>
      </w:r>
      <w:proofErr w:type="gramEnd"/>
      <w:r w:rsidRPr="006A4842">
        <w:t xml:space="preserve"> is important for both Mexican and U.S. security interests.¶ </w:t>
      </w:r>
    </w:p>
    <w:p w:rsidR="006A4842" w:rsidRPr="006A4842" w:rsidRDefault="006A4842" w:rsidP="006A4842"/>
    <w:p w:rsidR="006A4842" w:rsidRPr="006A4842" w:rsidRDefault="006A4842" w:rsidP="006A4842">
      <w:r w:rsidRPr="006A4842">
        <w:t>====TBH can ONLY be done through legislation ====</w:t>
      </w:r>
    </w:p>
    <w:p w:rsidR="006A4842" w:rsidRPr="006A4842" w:rsidRDefault="006A4842" w:rsidP="006A4842">
      <w:pPr>
        <w:rPr>
          <w:rFonts w:asciiTheme="minorHAnsi" w:hAnsiTheme="minorHAnsi"/>
        </w:rPr>
      </w:pPr>
      <w:r w:rsidRPr="006A4842">
        <w:t>Simmons 2013</w:t>
      </w:r>
      <w:r w:rsidRPr="006A4842">
        <w:rPr>
          <w:rFonts w:asciiTheme="minorHAnsi" w:hAnsiTheme="minorHAnsi"/>
        </w:rPr>
        <w:t xml:space="preserve"> – </w:t>
      </w:r>
      <w:r w:rsidRPr="006A4842">
        <w:rPr>
          <w:rFonts w:asciiTheme="minorHAnsi" w:hAnsiTheme="minorHAnsi"/>
          <w:sz w:val="16"/>
        </w:rPr>
        <w:t>Regulatory and state affairs director at the Institute for Energy Research (Daniel, "IER~’s Simmons to Testify on Hydrocarbons Agreement," IER, 4/24/13, IER, http://www.instituteforenergyresearch.org/2013/04/24/testimony-of-daniel-simmons-subcommittee-on-energy-and-mineral-resources/)//Bwang</w:t>
      </w:r>
    </w:p>
    <w:p w:rsidR="006A4842" w:rsidRPr="006A4842" w:rsidRDefault="006A4842" w:rsidP="006A4842">
      <w:pPr>
        <w:rPr>
          <w:rFonts w:asciiTheme="minorHAnsi" w:hAnsiTheme="minorHAnsi"/>
          <w:sz w:val="16"/>
        </w:rPr>
      </w:pPr>
    </w:p>
    <w:p w:rsidR="006A4842" w:rsidRPr="006A4842" w:rsidRDefault="006A4842" w:rsidP="006A4842">
      <w:r w:rsidRPr="006A4842">
        <w:t xml:space="preserve">North America is an energy rich continent. Our energy issues are not issues of 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than</w:t>
      </w:r>
      <w:proofErr w:type="gramEnd"/>
      <w:r w:rsidRPr="006A4842">
        <w:t xml:space="preserve"> a year for the Administration to submit Transboundary Hydrocarbon Agreement to Congress.</w:t>
      </w:r>
    </w:p>
    <w:p w:rsidR="006A4842" w:rsidRPr="006A4842" w:rsidRDefault="006A4842" w:rsidP="006A4842">
      <w:pPr>
        <w:rPr>
          <w:rFonts w:asciiTheme="minorHAnsi" w:hAnsiTheme="minorHAnsi"/>
        </w:rPr>
      </w:pPr>
    </w:p>
    <w:p w:rsidR="006A4842" w:rsidRPr="006A4842" w:rsidRDefault="006A4842" w:rsidP="006A4842"/>
    <w:p w:rsidR="006A4842" w:rsidRPr="006A4842" w:rsidRDefault="006A4842" w:rsidP="006A4842">
      <w:r w:rsidRPr="006A4842">
        <w:lastRenderedPageBreak/>
        <w:t>====Ethical obligation to avert extinction</w:t>
      </w:r>
      <w:proofErr w:type="gramStart"/>
      <w:r w:rsidRPr="006A4842">
        <w:t>.=</w:t>
      </w:r>
      <w:proofErr w:type="gramEnd"/>
      <w:r w:rsidRPr="006A4842">
        <w:t>===</w:t>
      </w:r>
    </w:p>
    <w:p w:rsidR="006A4842" w:rsidRPr="006A4842" w:rsidRDefault="006A4842" w:rsidP="006A4842">
      <w:pPr>
        <w:rPr>
          <w:rFonts w:asciiTheme="minorHAnsi" w:hAnsiTheme="minorHAnsi"/>
        </w:rPr>
      </w:pPr>
      <w:r w:rsidRPr="006A4842">
        <w:t>Epstein and Zhao 9</w:t>
      </w:r>
      <w:r w:rsidRPr="006A4842">
        <w:rPr>
          <w:rFonts w:asciiTheme="minorHAnsi" w:hAnsiTheme="minorHAnsi"/>
        </w:rPr>
        <w:t xml:space="preserve"> (Richard and Y, Laboratory of Computational Oncology, Department of Medicine, University of Hong Kong, "The threat that dare not speak its name: human extinction", Perspectives in Biology and Medicine, Volume 52, Number 1 (winter 2009): 116-25 Project Muse)</w:t>
      </w:r>
    </w:p>
    <w:p w:rsidR="006A4842" w:rsidRPr="006A4842" w:rsidRDefault="006A4842" w:rsidP="006A4842">
      <w:r w:rsidRPr="006A4842">
        <w:t>Final ends for all species are the same, but the journeys will be different</w:t>
      </w:r>
    </w:p>
    <w:p w:rsidR="006A4842" w:rsidRPr="006A4842" w:rsidRDefault="006A4842" w:rsidP="006A4842">
      <w:r w:rsidRPr="006A4842">
        <w:t>AND</w:t>
      </w:r>
    </w:p>
    <w:p w:rsidR="006A4842" w:rsidRPr="006A4842" w:rsidRDefault="006A4842" w:rsidP="006A4842">
      <w:proofErr w:type="gramStart"/>
      <w:r w:rsidRPr="006A4842">
        <w:t>now</w:t>
      </w:r>
      <w:proofErr w:type="gramEnd"/>
      <w:r w:rsidRPr="006A4842">
        <w:t xml:space="preserve"> all too often dismiss as "human nature" (</w:t>
      </w:r>
      <w:proofErr w:type="spellStart"/>
      <w:r w:rsidRPr="006A4842">
        <w:t>Tudge</w:t>
      </w:r>
      <w:proofErr w:type="spellEnd"/>
      <w:r w:rsidRPr="006A4842">
        <w:t xml:space="preserve"> 1989). </w:t>
      </w:r>
    </w:p>
    <w:p w:rsidR="000022F2" w:rsidRPr="006A4842" w:rsidRDefault="000022F2" w:rsidP="00D17C4E"/>
    <w:sectPr w:rsidR="000022F2" w:rsidRPr="006A4842" w:rsidSect="00900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D7F" w:rsidRDefault="001E3D7F" w:rsidP="005F5576">
      <w:r>
        <w:separator/>
      </w:r>
    </w:p>
  </w:endnote>
  <w:endnote w:type="continuationSeparator" w:id="0">
    <w:p w:rsidR="001E3D7F" w:rsidRDefault="001E3D7F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D7F" w:rsidRDefault="001E3D7F" w:rsidP="005F5576">
      <w:r>
        <w:separator/>
      </w:r>
    </w:p>
  </w:footnote>
  <w:footnote w:type="continuationSeparator" w:id="0">
    <w:p w:rsidR="001E3D7F" w:rsidRDefault="001E3D7F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D585E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E3D7F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D564E"/>
    <w:rsid w:val="005E0681"/>
    <w:rsid w:val="005E3B08"/>
    <w:rsid w:val="005E3FE4"/>
    <w:rsid w:val="005E572E"/>
    <w:rsid w:val="005F5576"/>
    <w:rsid w:val="0060016E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A4842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0DC6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2A68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585E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Char Char Char Char Char Char Char,Heading 3 Char Char, Char Char, Char Char Char Char Char Char Char,3: Cite,Index Headers,Bold Cite,Heading 3 Char1 Char Char,Citation,No Underline,Text 7,unread card,Char1,Char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small text,Big card,body,Normal Tag,heading 2,Heading 2 Char2 Char,Heading 2 Char1 Char Char, Ch,small space,no read,TAG,Ch,No Spacing211,No Spacing12,No Spacing2111,No Spacing4,No Spacing11111,No Spacing5,No Spacing21,tag,Card,Tags,tags,T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A4842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Bold Underline,Emphasis!!,small,Qualification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Char Char Char Char Char Char Char Char,Heading 3 Char Char Char2, Char Char Char, Char Char Char Char Char Char Char Char,3: Cite Char,Index Headers Char1,Bold Cite Char1,Heading 3 Char1 Char Char Char1,Citation Char1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Style Underline,Intense Emphasis1,apple-style-span + 6 pt,Bold,Kern at 16 pt,Intense Emphasis2,HHeading 3 + 12 pt,Cards + Font: 12 pt Char,Bold Cite Char,Citation Char Char Char,Heading 3 Char1 Char Char Char,ci,c,Style,Bo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small text Char,Big card Char,body Char,Normal Tag Char,heading 2 Char,Heading 2 Char2 Char Char,Heading 2 Char1 Char Char Char, Ch Char,small space Char,no read Char,TAG Char,Ch Char,No Spacing211 Char,No Spacing12 Char,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styleId="DocumentMap">
    <w:name w:val="Document Map"/>
    <w:basedOn w:val="Normal"/>
    <w:link w:val="DocumentMapChar"/>
    <w:uiPriority w:val="99"/>
    <w:semiHidden/>
    <w:rsid w:val="006A484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4842"/>
    <w:rPr>
      <w:rFonts w:ascii="Tahoma" w:hAnsi="Tahoma" w:cs="Tahoma"/>
      <w:sz w:val="16"/>
      <w:szCs w:val="16"/>
    </w:rPr>
  </w:style>
  <w:style w:type="paragraph" w:customStyle="1" w:styleId="card">
    <w:name w:val="card"/>
    <w:basedOn w:val="Normal"/>
    <w:next w:val="Normal"/>
    <w:link w:val="cardChar"/>
    <w:qFormat/>
    <w:rsid w:val="006A4842"/>
    <w:pPr>
      <w:ind w:left="288" w:right="288"/>
    </w:pPr>
    <w:rPr>
      <w:rFonts w:eastAsia="Times New Roman" w:cs="Times New Roman"/>
    </w:rPr>
  </w:style>
  <w:style w:type="character" w:customStyle="1" w:styleId="cardChar">
    <w:name w:val="card Char"/>
    <w:link w:val="card"/>
    <w:rsid w:val="006A4842"/>
    <w:rPr>
      <w:rFonts w:ascii="Calibri" w:eastAsia="Times New Roman" w:hAnsi="Calibri" w:cs="Times New Roman"/>
    </w:rPr>
  </w:style>
  <w:style w:type="paragraph" w:customStyle="1" w:styleId="evidencetext">
    <w:name w:val="evidence text"/>
    <w:basedOn w:val="Normal"/>
    <w:link w:val="evidencetextChar1"/>
    <w:qFormat/>
    <w:rsid w:val="006A4842"/>
    <w:pPr>
      <w:ind w:left="1008" w:right="720"/>
    </w:pPr>
    <w:rPr>
      <w:rFonts w:ascii="Arial" w:eastAsia="Times New Roman" w:hAnsi="Arial" w:cs="Times New Roman"/>
      <w:color w:val="000000"/>
      <w:sz w:val="16"/>
    </w:rPr>
  </w:style>
  <w:style w:type="character" w:customStyle="1" w:styleId="highlight2">
    <w:name w:val="highlight2"/>
    <w:rsid w:val="006A4842"/>
    <w:rPr>
      <w:rFonts w:ascii="Arial" w:hAnsi="Arial"/>
      <w:b/>
      <w:sz w:val="19"/>
      <w:u w:val="thick"/>
      <w:bdr w:val="none" w:sz="0" w:space="0" w:color="auto"/>
      <w:shd w:val="clear" w:color="auto" w:fill="auto"/>
    </w:rPr>
  </w:style>
  <w:style w:type="character" w:customStyle="1" w:styleId="evidencetextChar1">
    <w:name w:val="evidence text Char1"/>
    <w:link w:val="evidencetext"/>
    <w:rsid w:val="006A4842"/>
    <w:rPr>
      <w:rFonts w:ascii="Arial" w:eastAsia="Times New Roman" w:hAnsi="Arial" w:cs="Times New Roman"/>
      <w:color w:val="000000"/>
      <w:sz w:val="16"/>
    </w:rPr>
  </w:style>
  <w:style w:type="character" w:customStyle="1" w:styleId="StyleDate">
    <w:name w:val="Style Date"/>
    <w:aliases w:val="Author"/>
    <w:basedOn w:val="DefaultParagraphFont"/>
    <w:uiPriority w:val="1"/>
    <w:qFormat/>
    <w:rsid w:val="006A4842"/>
    <w:rPr>
      <w:rFonts w:ascii="Georgia" w:hAnsi="Georgia"/>
      <w:b/>
      <w:sz w:val="24"/>
      <w:u w:val="single"/>
    </w:rPr>
  </w:style>
  <w:style w:type="character" w:customStyle="1" w:styleId="underline">
    <w:name w:val="underline"/>
    <w:basedOn w:val="DefaultParagraphFont"/>
    <w:link w:val="textbold"/>
    <w:qFormat/>
    <w:rsid w:val="006A4842"/>
    <w:rPr>
      <w:rFonts w:ascii="Times New Roman" w:hAnsi="Times New Roman"/>
      <w:u w:val="single"/>
    </w:rPr>
  </w:style>
  <w:style w:type="character" w:customStyle="1" w:styleId="cite">
    <w:name w:val="cite"/>
    <w:aliases w:val="Heading 3 Char Char Char1,Char Char2,Underlined Text Char,Block Writing Char,Index Headers Char,Citation Char Char Char1,cites Char Char,Char Char Char1,Heading 3 Char Char Char,Heading 3 Char1,Char Char,Citation Char,Heading 3 Char Char Char Char"/>
    <w:basedOn w:val="DefaultParagraphFont"/>
    <w:qFormat/>
    <w:rsid w:val="006A4842"/>
    <w:rPr>
      <w:rFonts w:ascii="Times New Roman" w:hAnsi="Times New Roman"/>
      <w:b/>
      <w:sz w:val="22"/>
    </w:rPr>
  </w:style>
  <w:style w:type="paragraph" w:customStyle="1" w:styleId="textbold">
    <w:name w:val="text bold"/>
    <w:basedOn w:val="Normal"/>
    <w:link w:val="underline"/>
    <w:qFormat/>
    <w:rsid w:val="006A4842"/>
    <w:pPr>
      <w:ind w:left="720"/>
      <w:jc w:val="both"/>
    </w:pPr>
    <w:rPr>
      <w:rFonts w:ascii="Times New Roman" w:hAnsi="Times New Roman" w:cstheme="minorBidi"/>
      <w:u w:val="single"/>
    </w:rPr>
  </w:style>
  <w:style w:type="character" w:customStyle="1" w:styleId="apple-converted-space">
    <w:name w:val="apple-converted-space"/>
    <w:basedOn w:val="DefaultParagraphFont"/>
    <w:rsid w:val="006A4842"/>
  </w:style>
  <w:style w:type="paragraph" w:styleId="NormalWeb">
    <w:name w:val="Normal (Web)"/>
    <w:basedOn w:val="Normal"/>
    <w:uiPriority w:val="99"/>
    <w:semiHidden/>
    <w:unhideWhenUsed/>
    <w:rsid w:val="006A484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mphasis2">
    <w:name w:val="Emphasis2"/>
    <w:rsid w:val="006A4842"/>
    <w:rPr>
      <w:rFonts w:ascii="Franklin Gothic Heavy" w:hAnsi="Franklin Gothic Heavy" w:hint="default"/>
      <w:iCs/>
      <w:u w:val="single"/>
    </w:rPr>
  </w:style>
  <w:style w:type="character" w:customStyle="1" w:styleId="UnreadF7Char">
    <w:name w:val="Unread F7 Char"/>
    <w:link w:val="UnreadF7"/>
    <w:locked/>
    <w:rsid w:val="006A4842"/>
    <w:rPr>
      <w:rFonts w:ascii="Times New Roman" w:eastAsia="Times New Roman" w:hAnsi="Times New Roman"/>
      <w:sz w:val="12"/>
    </w:rPr>
  </w:style>
  <w:style w:type="paragraph" w:customStyle="1" w:styleId="UnreadF7">
    <w:name w:val="Unread F7"/>
    <w:basedOn w:val="Normal"/>
    <w:next w:val="Normal"/>
    <w:link w:val="UnreadF7Char"/>
    <w:rsid w:val="006A4842"/>
    <w:rPr>
      <w:rFonts w:ascii="Times New Roman" w:eastAsia="Times New Roman" w:hAnsi="Times New Roman" w:cstheme="minorBidi"/>
      <w:sz w:val="12"/>
    </w:rPr>
  </w:style>
  <w:style w:type="character" w:customStyle="1" w:styleId="UnderlinedF9Char">
    <w:name w:val="Underlined F9 Char"/>
    <w:link w:val="UnderlinedF9"/>
    <w:locked/>
    <w:rsid w:val="006A4842"/>
    <w:rPr>
      <w:rFonts w:ascii="Times New Roman" w:eastAsia="Times New Roman" w:hAnsi="Times New Roman"/>
      <w:b/>
      <w:u w:val="single"/>
    </w:rPr>
  </w:style>
  <w:style w:type="paragraph" w:customStyle="1" w:styleId="UnderlinedF9">
    <w:name w:val="Underlined F9"/>
    <w:basedOn w:val="Normal"/>
    <w:next w:val="Normal"/>
    <w:link w:val="UnderlinedF9Char"/>
    <w:rsid w:val="006A4842"/>
    <w:rPr>
      <w:rFonts w:ascii="Times New Roman" w:eastAsia="Times New Roman" w:hAnsi="Times New Roman" w:cstheme="minorBidi"/>
      <w:b/>
      <w:u w:val="single"/>
    </w:rPr>
  </w:style>
  <w:style w:type="character" w:customStyle="1" w:styleId="CardtextChar">
    <w:name w:val="Card text Char"/>
    <w:basedOn w:val="DefaultParagraphFont"/>
    <w:rsid w:val="006A4842"/>
    <w:rPr>
      <w:rFonts w:ascii="Arial Narrow" w:eastAsia="Times New Roman" w:hAnsi="Arial Narrow"/>
      <w:sz w:val="24"/>
      <w:u w:val="single"/>
      <w:lang w:val="en-US" w:eastAsia="en-US" w:bidi="ar-SA"/>
    </w:rPr>
  </w:style>
  <w:style w:type="character" w:customStyle="1" w:styleId="Heading21Char">
    <w:name w:val="Heading 21 Char"/>
    <w:aliases w:val="Char Char Char Char1 Char1,Char Char Char Char1 Char Char, Char Char Char Char1 Char,Heading 2 Char1 Char1,Char2 Char,Heading 2 Char Char1 Char,Heading 2 Char Char Char Char,Heading 2 Char Char Char1,Heading 2 Char Char Char1 Char Char"/>
    <w:basedOn w:val="DefaultParagraphFont"/>
    <w:rsid w:val="006A4842"/>
    <w:rPr>
      <w:rFonts w:cs="Arial"/>
      <w:b/>
      <w:bCs/>
      <w:iCs/>
      <w:szCs w:val="28"/>
      <w:lang w:val="en-US" w:eastAsia="en-US" w:bidi="ar-SA"/>
    </w:rPr>
  </w:style>
  <w:style w:type="paragraph" w:customStyle="1" w:styleId="cites">
    <w:name w:val="cites"/>
    <w:link w:val="citesChar"/>
    <w:autoRedefine/>
    <w:rsid w:val="006A4842"/>
    <w:pPr>
      <w:spacing w:after="0" w:line="240" w:lineRule="auto"/>
      <w:contextualSpacing/>
    </w:pPr>
    <w:rPr>
      <w:rFonts w:ascii="Times New Roman" w:eastAsia="Malgun Gothic" w:hAnsi="Times New Roman" w:cs="Times New Roman"/>
      <w:b/>
      <w:sz w:val="20"/>
      <w:szCs w:val="24"/>
      <w:u w:val="single"/>
    </w:rPr>
  </w:style>
  <w:style w:type="character" w:customStyle="1" w:styleId="citesChar">
    <w:name w:val="cites Char"/>
    <w:basedOn w:val="DefaultParagraphFont"/>
    <w:link w:val="cites"/>
    <w:rsid w:val="006A4842"/>
    <w:rPr>
      <w:rFonts w:ascii="Times New Roman" w:eastAsia="Malgun Gothic" w:hAnsi="Times New Roman" w:cs="Times New Roman"/>
      <w:b/>
      <w:sz w:val="20"/>
      <w:szCs w:val="24"/>
      <w:u w:val="single"/>
    </w:rPr>
  </w:style>
  <w:style w:type="paragraph" w:customStyle="1" w:styleId="tiny">
    <w:name w:val="tiny"/>
    <w:next w:val="Normal"/>
    <w:link w:val="tinyChar"/>
    <w:autoRedefine/>
    <w:rsid w:val="006A4842"/>
    <w:pPr>
      <w:spacing w:after="0" w:line="240" w:lineRule="auto"/>
      <w:contextualSpacing/>
    </w:pPr>
    <w:rPr>
      <w:rFonts w:ascii="Times New Roman" w:eastAsia="Malgun Gothic" w:hAnsi="Times New Roman" w:cs="Times New Roman"/>
      <w:sz w:val="20"/>
      <w:szCs w:val="20"/>
    </w:rPr>
  </w:style>
  <w:style w:type="character" w:customStyle="1" w:styleId="tinyChar">
    <w:name w:val="tiny Char"/>
    <w:basedOn w:val="DefaultParagraphFont"/>
    <w:link w:val="tiny"/>
    <w:rsid w:val="006A4842"/>
    <w:rPr>
      <w:rFonts w:ascii="Times New Roman" w:eastAsia="Malgun Gothic" w:hAnsi="Times New Roman" w:cs="Times New Roman"/>
      <w:sz w:val="20"/>
      <w:szCs w:val="20"/>
    </w:rPr>
  </w:style>
  <w:style w:type="character" w:customStyle="1" w:styleId="underlinedChar">
    <w:name w:val="underlined Char"/>
    <w:basedOn w:val="DefaultParagraphFont"/>
    <w:link w:val="underlined"/>
    <w:semiHidden/>
    <w:rsid w:val="006A4842"/>
    <w:rPr>
      <w:rFonts w:ascii="Times New Roman" w:eastAsia="Malgun Gothic" w:hAnsi="Times New Roman" w:cs="Times New Roman"/>
      <w:sz w:val="20"/>
      <w:szCs w:val="24"/>
      <w:u w:val="single"/>
    </w:rPr>
  </w:style>
  <w:style w:type="paragraph" w:customStyle="1" w:styleId="underlined">
    <w:name w:val="underlined"/>
    <w:next w:val="Normal"/>
    <w:link w:val="underlinedChar"/>
    <w:autoRedefine/>
    <w:semiHidden/>
    <w:rsid w:val="006A4842"/>
    <w:pPr>
      <w:spacing w:after="0" w:line="240" w:lineRule="auto"/>
      <w:contextualSpacing/>
    </w:pPr>
    <w:rPr>
      <w:rFonts w:ascii="Times New Roman" w:eastAsia="Malgun Gothic" w:hAnsi="Times New Roman" w:cs="Times New Roman"/>
      <w:sz w:val="20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842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xi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12</TotalTime>
  <Pages>8</Pages>
  <Words>2289</Words>
  <Characters>13050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15309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Lexi</dc:creator>
  <cp:lastModifiedBy>Lexi</cp:lastModifiedBy>
  <cp:revision>1</cp:revision>
  <dcterms:created xsi:type="dcterms:W3CDTF">2013-11-17T21:32:00Z</dcterms:created>
  <dcterms:modified xsi:type="dcterms:W3CDTF">2013-11-18T02:30:00Z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