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1617F1" w14:textId="77777777" w:rsidR="00536BEC" w:rsidRDefault="00536BEC" w:rsidP="00536BEC">
      <w:pPr>
        <w:pStyle w:val="Heading1"/>
      </w:pPr>
      <w:r>
        <w:t>Sangre Que Se Nos Va! 1AC</w:t>
      </w:r>
    </w:p>
    <w:p w14:paraId="48A172D5" w14:textId="77777777" w:rsidR="00536BEC" w:rsidRDefault="00536BEC" w:rsidP="00536BEC">
      <w:pPr>
        <w:jc w:val="center"/>
        <w:rPr>
          <w:rFonts w:ascii="Times New Roman" w:hAnsi="Times New Roman" w:cs="Times New Roman"/>
          <w:b/>
          <w:sz w:val="24"/>
        </w:rPr>
      </w:pPr>
    </w:p>
    <w:p w14:paraId="74BF4000" w14:textId="24B3DB72" w:rsidR="00536BEC" w:rsidRPr="00536BEC" w:rsidRDefault="00347801" w:rsidP="00536BEC">
      <w:pPr>
        <w:jc w:val="center"/>
        <w:rPr>
          <w:rFonts w:ascii="Times New Roman" w:hAnsi="Times New Roman" w:cs="Times New Roman"/>
          <w:i/>
          <w:color w:val="FF0000"/>
          <w:sz w:val="24"/>
        </w:rPr>
      </w:pPr>
      <w:r>
        <w:rPr>
          <w:rFonts w:ascii="Times New Roman" w:hAnsi="Times New Roman" w:cs="Times New Roman"/>
          <w:b/>
          <w:sz w:val="24"/>
        </w:rPr>
        <w:t xml:space="preserve">WE BEGIN WITH A </w:t>
      </w:r>
      <w:r w:rsidR="00D87079">
        <w:rPr>
          <w:rFonts w:ascii="Times New Roman" w:hAnsi="Times New Roman" w:cs="Times New Roman"/>
          <w:b/>
          <w:sz w:val="24"/>
        </w:rPr>
        <w:t xml:space="preserve">QUOTE FROM POET NICOLAS GULLEN </w:t>
      </w:r>
      <w:r>
        <w:rPr>
          <w:rFonts w:ascii="Times New Roman" w:hAnsi="Times New Roman" w:cs="Times New Roman"/>
          <w:b/>
          <w:sz w:val="24"/>
        </w:rPr>
        <w:t>WHERE HE SAYS:</w:t>
      </w:r>
      <w:r>
        <w:rPr>
          <w:rFonts w:ascii="Times New Roman" w:hAnsi="Times New Roman" w:cs="Times New Roman"/>
          <w:b/>
          <w:sz w:val="24"/>
        </w:rPr>
        <w:br/>
      </w:r>
      <w:r w:rsidR="00536BEC" w:rsidRPr="00536BEC">
        <w:rPr>
          <w:rFonts w:ascii="Times New Roman" w:hAnsi="Times New Roman" w:cs="Times New Roman"/>
          <w:i/>
          <w:color w:val="FF0000"/>
          <w:sz w:val="24"/>
        </w:rPr>
        <w:t>El Negro Junto el Canaveral</w:t>
      </w:r>
    </w:p>
    <w:p w14:paraId="68072C0B" w14:textId="77777777" w:rsidR="00536BEC" w:rsidRPr="00536BEC" w:rsidRDefault="00536BEC" w:rsidP="00536BEC">
      <w:pPr>
        <w:jc w:val="center"/>
        <w:rPr>
          <w:rFonts w:ascii="Times New Roman" w:hAnsi="Times New Roman" w:cs="Times New Roman"/>
          <w:i/>
          <w:color w:val="FF0000"/>
          <w:sz w:val="24"/>
        </w:rPr>
      </w:pPr>
      <w:r w:rsidRPr="00536BEC">
        <w:rPr>
          <w:rFonts w:ascii="Times New Roman" w:hAnsi="Times New Roman" w:cs="Times New Roman"/>
          <w:i/>
          <w:color w:val="FF0000"/>
          <w:sz w:val="24"/>
        </w:rPr>
        <w:t>El Yanqui Sobre El Canaveral</w:t>
      </w:r>
    </w:p>
    <w:p w14:paraId="76319F7F" w14:textId="77777777" w:rsidR="00536BEC" w:rsidRPr="00536BEC" w:rsidRDefault="00536BEC" w:rsidP="00536BEC">
      <w:pPr>
        <w:jc w:val="center"/>
        <w:rPr>
          <w:rFonts w:ascii="Times New Roman" w:hAnsi="Times New Roman" w:cs="Times New Roman"/>
          <w:i/>
          <w:color w:val="FF0000"/>
          <w:sz w:val="24"/>
        </w:rPr>
      </w:pPr>
      <w:r w:rsidRPr="00536BEC">
        <w:rPr>
          <w:rFonts w:ascii="Times New Roman" w:hAnsi="Times New Roman" w:cs="Times New Roman"/>
          <w:i/>
          <w:color w:val="FF0000"/>
          <w:sz w:val="24"/>
        </w:rPr>
        <w:t>La Tierra Bajo el Canaveral</w:t>
      </w:r>
    </w:p>
    <w:p w14:paraId="68C0D4DA" w14:textId="77777777" w:rsidR="00536BEC" w:rsidRPr="00536BEC" w:rsidRDefault="00536BEC" w:rsidP="00536BEC">
      <w:pPr>
        <w:jc w:val="center"/>
        <w:rPr>
          <w:rFonts w:ascii="Times New Roman" w:hAnsi="Times New Roman" w:cs="Times New Roman"/>
          <w:i/>
          <w:color w:val="FF0000"/>
          <w:sz w:val="24"/>
        </w:rPr>
      </w:pPr>
      <w:r w:rsidRPr="00536BEC">
        <w:rPr>
          <w:rFonts w:ascii="Times New Roman" w:hAnsi="Times New Roman" w:cs="Times New Roman"/>
          <w:i/>
          <w:color w:val="FF0000"/>
          <w:sz w:val="24"/>
        </w:rPr>
        <w:t>Sangre que se nos va!</w:t>
      </w:r>
    </w:p>
    <w:p w14:paraId="48B2AA01" w14:textId="77777777" w:rsidR="00536BEC" w:rsidRPr="00536BEC" w:rsidRDefault="00536BEC" w:rsidP="00536BEC">
      <w:pPr>
        <w:jc w:val="center"/>
        <w:rPr>
          <w:rFonts w:ascii="Times New Roman" w:hAnsi="Times New Roman" w:cs="Times New Roman"/>
          <w:i/>
          <w:color w:val="FF0000"/>
          <w:sz w:val="24"/>
        </w:rPr>
      </w:pPr>
      <w:r w:rsidRPr="00536BEC">
        <w:rPr>
          <w:rFonts w:ascii="Times New Roman" w:hAnsi="Times New Roman" w:cs="Times New Roman"/>
          <w:i/>
          <w:color w:val="FF0000"/>
          <w:sz w:val="24"/>
        </w:rPr>
        <w:t>[</w:t>
      </w:r>
      <w:r>
        <w:rPr>
          <w:rFonts w:ascii="Times New Roman" w:hAnsi="Times New Roman" w:cs="Times New Roman"/>
          <w:i/>
          <w:color w:val="FF0000"/>
          <w:sz w:val="24"/>
        </w:rPr>
        <w:t>T</w:t>
      </w:r>
      <w:r w:rsidR="00347801" w:rsidRPr="00536BEC">
        <w:rPr>
          <w:rFonts w:ascii="Times New Roman" w:hAnsi="Times New Roman" w:cs="Times New Roman"/>
          <w:i/>
          <w:color w:val="FF0000"/>
          <w:sz w:val="24"/>
        </w:rPr>
        <w:t>he black next to the canefield;</w:t>
      </w:r>
    </w:p>
    <w:p w14:paraId="0930B70B" w14:textId="77777777" w:rsidR="00536BEC" w:rsidRPr="00536BEC" w:rsidRDefault="00347801" w:rsidP="00536BEC">
      <w:pPr>
        <w:jc w:val="center"/>
        <w:rPr>
          <w:rFonts w:ascii="Times New Roman" w:hAnsi="Times New Roman" w:cs="Times New Roman"/>
          <w:i/>
          <w:color w:val="FF0000"/>
          <w:sz w:val="24"/>
        </w:rPr>
      </w:pPr>
      <w:r w:rsidRPr="00536BEC">
        <w:rPr>
          <w:rFonts w:ascii="Times New Roman" w:hAnsi="Times New Roman" w:cs="Times New Roman"/>
          <w:i/>
          <w:color w:val="FF0000"/>
          <w:sz w:val="24"/>
        </w:rPr>
        <w:t>The Yankee over the canefield;</w:t>
      </w:r>
    </w:p>
    <w:p w14:paraId="2CEAC9D5" w14:textId="77777777" w:rsidR="00347801" w:rsidRDefault="00536BEC" w:rsidP="00536BEC">
      <w:pPr>
        <w:jc w:val="center"/>
        <w:rPr>
          <w:rFonts w:ascii="Times New Roman" w:hAnsi="Times New Roman" w:cs="Times New Roman"/>
          <w:i/>
          <w:color w:val="FF0000"/>
          <w:sz w:val="24"/>
        </w:rPr>
      </w:pPr>
      <w:r>
        <w:rPr>
          <w:rFonts w:ascii="Times New Roman" w:hAnsi="Times New Roman" w:cs="Times New Roman"/>
          <w:i/>
          <w:color w:val="FF0000"/>
          <w:sz w:val="24"/>
        </w:rPr>
        <w:t>T</w:t>
      </w:r>
      <w:r w:rsidR="00347801" w:rsidRPr="00536BEC">
        <w:rPr>
          <w:rFonts w:ascii="Times New Roman" w:hAnsi="Times New Roman" w:cs="Times New Roman"/>
          <w:i/>
          <w:color w:val="FF0000"/>
          <w:sz w:val="24"/>
        </w:rPr>
        <w:t>he land under the cane</w:t>
      </w:r>
      <w:r>
        <w:rPr>
          <w:rFonts w:ascii="Times New Roman" w:hAnsi="Times New Roman" w:cs="Times New Roman"/>
          <w:i/>
          <w:color w:val="FF0000"/>
          <w:sz w:val="24"/>
        </w:rPr>
        <w:t>field;</w:t>
      </w:r>
      <w:r>
        <w:rPr>
          <w:rFonts w:ascii="Times New Roman" w:hAnsi="Times New Roman" w:cs="Times New Roman"/>
          <w:i/>
          <w:color w:val="FF0000"/>
          <w:sz w:val="24"/>
        </w:rPr>
        <w:br/>
      </w:r>
      <w:r w:rsidR="00347801" w:rsidRPr="00536BEC">
        <w:rPr>
          <w:rFonts w:ascii="Times New Roman" w:hAnsi="Times New Roman" w:cs="Times New Roman"/>
          <w:i/>
          <w:color w:val="FF0000"/>
          <w:sz w:val="24"/>
        </w:rPr>
        <w:t>How our blood is lost!</w:t>
      </w:r>
      <w:r w:rsidRPr="00536BEC">
        <w:rPr>
          <w:rFonts w:ascii="Times New Roman" w:hAnsi="Times New Roman" w:cs="Times New Roman"/>
          <w:i/>
          <w:color w:val="FF0000"/>
          <w:sz w:val="24"/>
        </w:rPr>
        <w:t>]</w:t>
      </w:r>
    </w:p>
    <w:p w14:paraId="464DC9FE" w14:textId="260478B2" w:rsidR="00536BEC" w:rsidRPr="00536BEC" w:rsidRDefault="00536BEC" w:rsidP="00347801">
      <w:pPr>
        <w:rPr>
          <w:rFonts w:ascii="Times New Roman" w:hAnsi="Times New Roman" w:cs="Times New Roman"/>
          <w:b/>
          <w:sz w:val="24"/>
        </w:rPr>
      </w:pPr>
      <w:r>
        <w:rPr>
          <w:rFonts w:ascii="Times New Roman" w:hAnsi="Times New Roman" w:cs="Times New Roman"/>
          <w:b/>
          <w:sz w:val="24"/>
        </w:rPr>
        <w:t xml:space="preserve">MODERNITY WAS </w:t>
      </w:r>
      <w:r w:rsidR="00D87079">
        <w:rPr>
          <w:rFonts w:ascii="Times New Roman" w:hAnsi="Times New Roman" w:cs="Times New Roman"/>
          <w:b/>
          <w:sz w:val="24"/>
        </w:rPr>
        <w:t xml:space="preserve">CREATED &amp; </w:t>
      </w:r>
      <w:r>
        <w:rPr>
          <w:rFonts w:ascii="Times New Roman" w:hAnsi="Times New Roman" w:cs="Times New Roman"/>
          <w:b/>
          <w:sz w:val="24"/>
        </w:rPr>
        <w:t xml:space="preserve">PERFECTED IN THE SUGAR PLANTATIONS WORKED BY THE SLAVES AS THE FIRST ACT OF </w:t>
      </w:r>
      <w:r w:rsidR="00D87079">
        <w:rPr>
          <w:rFonts w:ascii="Times New Roman" w:hAnsi="Times New Roman" w:cs="Times New Roman"/>
          <w:b/>
          <w:sz w:val="24"/>
        </w:rPr>
        <w:t>ECONOMIC ENGAGEMENT WITH CUBA. AFRICANS WERE FORCED TO LOSE THEIR CULTURE BECOMING BLACK AN</w:t>
      </w:r>
      <w:r w:rsidR="0004226E">
        <w:rPr>
          <w:rFonts w:ascii="Times New Roman" w:hAnsi="Times New Roman" w:cs="Times New Roman"/>
          <w:b/>
          <w:sz w:val="24"/>
        </w:rPr>
        <w:t>D WERE FACED</w:t>
      </w:r>
      <w:r w:rsidR="00D87079">
        <w:rPr>
          <w:rFonts w:ascii="Times New Roman" w:hAnsi="Times New Roman" w:cs="Times New Roman"/>
          <w:b/>
          <w:sz w:val="24"/>
        </w:rPr>
        <w:t xml:space="preserve"> WITH A CUBAN NATIONALISM, WHICH PRIVILEGES THE EUROPEAN MESTIZAJE. </w:t>
      </w:r>
    </w:p>
    <w:p w14:paraId="314AF868" w14:textId="77777777" w:rsidR="00347801" w:rsidRPr="00347801" w:rsidRDefault="00347801" w:rsidP="00347801">
      <w:pPr>
        <w:rPr>
          <w:rFonts w:ascii="Times New Roman" w:hAnsi="Times New Roman" w:cs="Times New Roman"/>
          <w:sz w:val="16"/>
        </w:rPr>
      </w:pPr>
      <w:r w:rsidRPr="0022376A">
        <w:rPr>
          <w:rFonts w:ascii="Times New Roman" w:hAnsi="Times New Roman" w:cs="Times New Roman"/>
          <w:b/>
          <w:highlight w:val="cyan"/>
          <w:u w:val="single"/>
        </w:rPr>
        <w:t>Allen</w:t>
      </w:r>
      <w:r w:rsidRPr="0022376A">
        <w:rPr>
          <w:rFonts w:ascii="Times New Roman" w:hAnsi="Times New Roman" w:cs="Times New Roman"/>
          <w:sz w:val="16"/>
          <w:highlight w:val="cyan"/>
        </w:rPr>
        <w:t xml:space="preserve"> (</w:t>
      </w:r>
      <w:r w:rsidRPr="00347801">
        <w:rPr>
          <w:rFonts w:ascii="Times New Roman" w:hAnsi="Times New Roman" w:cs="Times New Roman"/>
          <w:sz w:val="16"/>
        </w:rPr>
        <w:t>Assistant Professor of African American Studies and Anthropology at Yale University</w:t>
      </w:r>
      <w:r w:rsidRPr="0022376A">
        <w:rPr>
          <w:rFonts w:ascii="Times New Roman" w:hAnsi="Times New Roman" w:cs="Times New Roman"/>
          <w:sz w:val="16"/>
          <w:highlight w:val="cyan"/>
        </w:rPr>
        <w:t xml:space="preserve">) </w:t>
      </w:r>
      <w:r w:rsidRPr="0022376A">
        <w:rPr>
          <w:rFonts w:ascii="Times New Roman" w:hAnsi="Times New Roman" w:cs="Times New Roman"/>
          <w:b/>
          <w:highlight w:val="cyan"/>
          <w:u w:val="single"/>
        </w:rPr>
        <w:t>11</w:t>
      </w:r>
      <w:r w:rsidRPr="00347801">
        <w:rPr>
          <w:rFonts w:ascii="Times New Roman" w:hAnsi="Times New Roman" w:cs="Times New Roman"/>
          <w:b/>
          <w:u w:val="single"/>
        </w:rPr>
        <w:t xml:space="preserve"> </w:t>
      </w:r>
      <w:r w:rsidRPr="00347801">
        <w:rPr>
          <w:rFonts w:ascii="Times New Roman" w:hAnsi="Times New Roman" w:cs="Times New Roman"/>
          <w:sz w:val="16"/>
        </w:rPr>
        <w:t xml:space="preserve">(Jafari S., Venceremos? The Erotics of Black Self-Making in Cuba, pgs. 46-48) </w:t>
      </w:r>
      <w:r w:rsidRPr="00347801">
        <w:rPr>
          <w:rFonts w:ascii="Times New Roman" w:hAnsi="Times New Roman" w:cs="Times New Roman"/>
          <w:b/>
          <w:u w:val="single"/>
        </w:rPr>
        <w:t>CA</w:t>
      </w:r>
    </w:p>
    <w:p w14:paraId="24286D2C" w14:textId="6119A3B3" w:rsidR="00347801" w:rsidRDefault="00347801" w:rsidP="00347801">
      <w:pPr>
        <w:rPr>
          <w:rFonts w:ascii="Times New Roman" w:hAnsi="Times New Roman" w:cs="Times New Roman"/>
        </w:rPr>
      </w:pPr>
      <w:r w:rsidRPr="004A33FE">
        <w:rPr>
          <w:rFonts w:ascii="Times New Roman" w:hAnsi="Times New Roman" w:cs="Times New Roman"/>
          <w:sz w:val="16"/>
          <w:szCs w:val="16"/>
        </w:rPr>
        <w:t>The effect of these moves can be read on various levels, which speaks to the complexity of this contrapunteo. One level of abstraction finds that, so objectified, tobacco (blackness) and sugar (feminine/feminized) can easily and rightly be consumed and enjoyed. The consumer – Ortiz himself, but also other elite subjects within and outside of Cuba – may enjoy the fruits of both, mostly from offstage. On another level, we must engage and critique the Creole or otherwise Hispano-Latin American intellectual project here. While Fernando Coronil is certainly correct in his critique of the Western (read northern) imperial alchemy, we cannot allow to go by the magical sleight of hand, which seeks to decenter occidentalist discourses in order to re-recover the European inheritance of real whiteness, for Hispano-Latin Americans. Coronil avers that “Cuban Counterpoint was the product of a career that sought, from multiple angles, to interpret Cuban society, analyze the sources of its ‘backwardness’, and valorize the distinctive aspects of its culture” (F. Ortiz 1995b: xvii). And the civilization that Cubans needed, according to Ortiz, was European. Coronil notes that “against the imperial alchemy that turns Western particularity into a model of universality, Cuban Counterpoint calls attention to the play of globally interconnected particularities” (xiv). The play, or process by which particularities are globally interconnected, is transculturation, which is thus a civilizing project. Ortiz cannot valorize African culture in Cuba for its music and languages and religions without, in the same fell swoop, preferring European refinement and reason. His alternative conception of</w:t>
      </w:r>
      <w:r w:rsidRPr="004A33FE">
        <w:rPr>
          <w:rFonts w:ascii="Times New Roman" w:hAnsi="Times New Roman" w:cs="Times New Roman"/>
          <w:b/>
          <w:sz w:val="28"/>
          <w:szCs w:val="28"/>
          <w:u w:val="single"/>
        </w:rPr>
        <w:t xml:space="preserve"> </w:t>
      </w:r>
      <w:r w:rsidRPr="00526DE9">
        <w:rPr>
          <w:rFonts w:ascii="Times New Roman" w:hAnsi="Times New Roman" w:cs="Times New Roman"/>
          <w:b/>
          <w:sz w:val="28"/>
          <w:szCs w:val="28"/>
          <w:highlight w:val="cyan"/>
          <w:u w:val="single"/>
        </w:rPr>
        <w:t xml:space="preserve">Latin American development </w:t>
      </w:r>
      <w:r w:rsidRPr="004A33FE">
        <w:rPr>
          <w:rFonts w:ascii="Times New Roman" w:hAnsi="Times New Roman" w:cs="Times New Roman"/>
          <w:sz w:val="16"/>
          <w:szCs w:val="16"/>
        </w:rPr>
        <w:t>revalorizes popular and regional cultures but</w:t>
      </w:r>
      <w:r w:rsidRPr="004A33FE">
        <w:rPr>
          <w:rFonts w:ascii="Times New Roman" w:hAnsi="Times New Roman" w:cs="Times New Roman"/>
          <w:b/>
          <w:sz w:val="28"/>
          <w:szCs w:val="28"/>
          <w:u w:val="single"/>
        </w:rPr>
        <w:t xml:space="preserve"> </w:t>
      </w:r>
      <w:r w:rsidRPr="004A33FE">
        <w:rPr>
          <w:rFonts w:ascii="Times New Roman" w:hAnsi="Times New Roman" w:cs="Times New Roman"/>
          <w:sz w:val="16"/>
          <w:szCs w:val="16"/>
        </w:rPr>
        <w:t xml:space="preserve">maintains an </w:t>
      </w:r>
      <w:r w:rsidR="002E1530" w:rsidRPr="004A33FE">
        <w:rPr>
          <w:rFonts w:ascii="Times New Roman" w:hAnsi="Times New Roman" w:cs="Times New Roman"/>
          <w:sz w:val="16"/>
          <w:szCs w:val="16"/>
        </w:rPr>
        <w:t>evolutionary framework that</w:t>
      </w:r>
      <w:r w:rsidR="002E1530" w:rsidRPr="004A33FE">
        <w:rPr>
          <w:rFonts w:ascii="Times New Roman" w:hAnsi="Times New Roman" w:cs="Times New Roman"/>
          <w:b/>
          <w:sz w:val="28"/>
          <w:szCs w:val="28"/>
          <w:u w:val="single"/>
        </w:rPr>
        <w:t xml:space="preserve"> </w:t>
      </w:r>
      <w:r w:rsidR="002E1530" w:rsidRPr="00526DE9">
        <w:rPr>
          <w:rFonts w:ascii="Times New Roman" w:hAnsi="Times New Roman" w:cs="Times New Roman"/>
          <w:b/>
          <w:sz w:val="28"/>
          <w:szCs w:val="28"/>
          <w:highlight w:val="cyan"/>
          <w:u w:val="single"/>
        </w:rPr>
        <w:t>finds</w:t>
      </w:r>
      <w:r w:rsidRPr="00526DE9">
        <w:rPr>
          <w:rFonts w:ascii="Times New Roman" w:hAnsi="Times New Roman" w:cs="Times New Roman"/>
          <w:b/>
          <w:sz w:val="28"/>
          <w:szCs w:val="28"/>
          <w:highlight w:val="cyan"/>
          <w:u w:val="single"/>
        </w:rPr>
        <w:t xml:space="preserve"> African cultures backward and Western European cultures the height of civilization</w:t>
      </w:r>
      <w:r w:rsidRPr="00526DE9">
        <w:rPr>
          <w:rFonts w:ascii="Times New Roman" w:hAnsi="Times New Roman" w:cs="Times New Roman"/>
          <w:sz w:val="28"/>
          <w:szCs w:val="28"/>
        </w:rPr>
        <w:t xml:space="preserve">. </w:t>
      </w:r>
      <w:r w:rsidRPr="00526DE9">
        <w:rPr>
          <w:rFonts w:ascii="Times New Roman" w:hAnsi="Times New Roman" w:cs="Times New Roman"/>
          <w:b/>
          <w:sz w:val="28"/>
          <w:szCs w:val="28"/>
          <w:highlight w:val="cyan"/>
          <w:u w:val="single"/>
        </w:rPr>
        <w:t>The process of transculturation takes two phases</w:t>
      </w:r>
      <w:r w:rsidRPr="00347801">
        <w:rPr>
          <w:rFonts w:ascii="Times New Roman" w:hAnsi="Times New Roman" w:cs="Times New Roman"/>
        </w:rPr>
        <w:t>: one is deculturation, or the loss of culture, and the other is neoculturation</w:t>
      </w:r>
      <w:r w:rsidRPr="00526DE9">
        <w:rPr>
          <w:rFonts w:ascii="Times New Roman" w:hAnsi="Times New Roman" w:cs="Times New Roman"/>
          <w:sz w:val="28"/>
          <w:szCs w:val="28"/>
        </w:rPr>
        <w:t xml:space="preserve">. </w:t>
      </w:r>
      <w:r w:rsidRPr="004A33FE">
        <w:rPr>
          <w:rFonts w:ascii="Times New Roman" w:hAnsi="Times New Roman" w:cs="Times New Roman"/>
          <w:b/>
          <w:sz w:val="28"/>
          <w:szCs w:val="28"/>
          <w:u w:val="single"/>
        </w:rPr>
        <w:t xml:space="preserve">The former is </w:t>
      </w:r>
      <w:r w:rsidRPr="00526DE9">
        <w:rPr>
          <w:rFonts w:ascii="Times New Roman" w:hAnsi="Times New Roman" w:cs="Times New Roman"/>
          <w:b/>
          <w:sz w:val="28"/>
          <w:szCs w:val="28"/>
          <w:highlight w:val="cyan"/>
          <w:u w:val="single"/>
        </w:rPr>
        <w:t xml:space="preserve">the loss of </w:t>
      </w:r>
      <w:r w:rsidRPr="004A33FE">
        <w:rPr>
          <w:rFonts w:ascii="Times New Roman" w:hAnsi="Times New Roman" w:cs="Times New Roman"/>
          <w:sz w:val="16"/>
          <w:szCs w:val="16"/>
        </w:rPr>
        <w:t>a group’s original</w:t>
      </w:r>
      <w:r w:rsidRPr="004A33FE">
        <w:rPr>
          <w:rFonts w:ascii="Times New Roman" w:hAnsi="Times New Roman" w:cs="Times New Roman"/>
          <w:b/>
          <w:sz w:val="28"/>
          <w:szCs w:val="28"/>
          <w:u w:val="single"/>
        </w:rPr>
        <w:t xml:space="preserve"> </w:t>
      </w:r>
      <w:r w:rsidRPr="00526DE9">
        <w:rPr>
          <w:rFonts w:ascii="Times New Roman" w:hAnsi="Times New Roman" w:cs="Times New Roman"/>
          <w:b/>
          <w:sz w:val="28"/>
          <w:szCs w:val="28"/>
          <w:highlight w:val="cyan"/>
          <w:u w:val="single"/>
        </w:rPr>
        <w:t xml:space="preserve">culture(s), and </w:t>
      </w:r>
      <w:r w:rsidRPr="004A33FE">
        <w:rPr>
          <w:rFonts w:ascii="Times New Roman" w:hAnsi="Times New Roman" w:cs="Times New Roman"/>
          <w:sz w:val="16"/>
          <w:szCs w:val="16"/>
        </w:rPr>
        <w:t>the latter is</w:t>
      </w:r>
      <w:r w:rsidRPr="00526DE9">
        <w:rPr>
          <w:rFonts w:ascii="Times New Roman" w:hAnsi="Times New Roman" w:cs="Times New Roman"/>
          <w:b/>
          <w:sz w:val="28"/>
          <w:szCs w:val="28"/>
          <w:highlight w:val="cyan"/>
          <w:u w:val="single"/>
        </w:rPr>
        <w:t xml:space="preserve"> the adoption of a new culture that is born of contact with other culture(s</w:t>
      </w:r>
      <w:r w:rsidRPr="00347801">
        <w:rPr>
          <w:rFonts w:ascii="Times New Roman" w:hAnsi="Times New Roman" w:cs="Times New Roman"/>
        </w:rPr>
        <w:t xml:space="preserve">). Rather than seeing transculturation in terms of a value-free cultural process, therefore, I want to consider it as another sort of imperial or (neo)colonial project. </w:t>
      </w:r>
      <w:r w:rsidRPr="004A33FE">
        <w:rPr>
          <w:rFonts w:ascii="Times New Roman" w:hAnsi="Times New Roman" w:cs="Times New Roman"/>
          <w:sz w:val="16"/>
          <w:szCs w:val="16"/>
        </w:rPr>
        <w:t>Although it takes places in the margins of the Caribbean and Latin America,</w:t>
      </w:r>
      <w:r w:rsidRPr="004A33FE">
        <w:rPr>
          <w:rFonts w:ascii="Times New Roman" w:hAnsi="Times New Roman" w:cs="Times New Roman"/>
          <w:b/>
          <w:sz w:val="28"/>
          <w:szCs w:val="28"/>
          <w:u w:val="single"/>
        </w:rPr>
        <w:t xml:space="preserve"> </w:t>
      </w:r>
      <w:r w:rsidRPr="00526DE9">
        <w:rPr>
          <w:rFonts w:ascii="Times New Roman" w:hAnsi="Times New Roman" w:cs="Times New Roman"/>
          <w:b/>
          <w:sz w:val="28"/>
          <w:szCs w:val="28"/>
          <w:highlight w:val="cyan"/>
          <w:u w:val="single"/>
        </w:rPr>
        <w:t xml:space="preserve">this recasting of Mestizaje, seeking as it does the production and maintenance of more “whitenesses” </w:t>
      </w:r>
      <w:r w:rsidRPr="004A33FE">
        <w:rPr>
          <w:rFonts w:ascii="Times New Roman" w:hAnsi="Times New Roman" w:cs="Times New Roman"/>
          <w:sz w:val="16"/>
          <w:szCs w:val="16"/>
        </w:rPr>
        <w:t>at the same time that it</w:t>
      </w:r>
      <w:r w:rsidRPr="004A33FE">
        <w:rPr>
          <w:rFonts w:ascii="Times New Roman" w:hAnsi="Times New Roman" w:cs="Times New Roman"/>
          <w:b/>
          <w:sz w:val="28"/>
          <w:szCs w:val="28"/>
          <w:u w:val="single"/>
        </w:rPr>
        <w:t xml:space="preserve"> </w:t>
      </w:r>
      <w:r w:rsidRPr="00526DE9">
        <w:rPr>
          <w:rFonts w:ascii="Times New Roman" w:hAnsi="Times New Roman" w:cs="Times New Roman"/>
          <w:b/>
          <w:sz w:val="28"/>
          <w:szCs w:val="28"/>
          <w:highlight w:val="cyan"/>
          <w:u w:val="single"/>
        </w:rPr>
        <w:t xml:space="preserve">reserves privileges of masculinity, </w:t>
      </w:r>
      <w:r w:rsidRPr="004A33FE">
        <w:rPr>
          <w:rFonts w:ascii="Times New Roman" w:hAnsi="Times New Roman" w:cs="Times New Roman"/>
          <w:sz w:val="16"/>
          <w:szCs w:val="16"/>
        </w:rPr>
        <w:t>is no less a (neo)colonial project</w:t>
      </w:r>
      <w:r w:rsidRPr="00526DE9">
        <w:rPr>
          <w:rFonts w:ascii="Times New Roman" w:hAnsi="Times New Roman" w:cs="Times New Roman"/>
          <w:b/>
          <w:sz w:val="28"/>
          <w:szCs w:val="28"/>
          <w:highlight w:val="cyan"/>
          <w:u w:val="single"/>
        </w:rPr>
        <w:t>.</w:t>
      </w:r>
      <w:r w:rsidRPr="00526DE9">
        <w:rPr>
          <w:rFonts w:ascii="Times New Roman" w:hAnsi="Times New Roman" w:cs="Times New Roman"/>
          <w:sz w:val="28"/>
          <w:szCs w:val="28"/>
        </w:rPr>
        <w:t xml:space="preserve"> </w:t>
      </w:r>
      <w:r w:rsidRPr="00347801">
        <w:rPr>
          <w:rFonts w:ascii="Times New Roman" w:hAnsi="Times New Roman" w:cs="Times New Roman"/>
        </w:rPr>
        <w:t xml:space="preserve">Decentering provides Latin America – and, not unrelated, also the elite subjects that produce it – with another form of whitening, Indigenous, </w:t>
      </w:r>
      <w:r w:rsidRPr="00347801">
        <w:rPr>
          <w:rFonts w:ascii="Times New Roman" w:hAnsi="Times New Roman" w:cs="Times New Roman"/>
        </w:rPr>
        <w:lastRenderedPageBreak/>
        <w:t xml:space="preserve">African-descended and Asian people are, as in Eurocentric discourses, retrenched to the margins in this decentered vision that allows mestizos  or Euro-Creoles to garner the colonial privileges of whiteness, among which is identifying a center. Reimagining Cuba as </w:t>
      </w:r>
      <w:r>
        <w:rPr>
          <w:rFonts w:ascii="Times New Roman" w:hAnsi="Times New Roman" w:cs="Times New Roman"/>
        </w:rPr>
        <w:t>mulata/criolla who has fallen by</w:t>
      </w:r>
      <w:r w:rsidRPr="00347801">
        <w:rPr>
          <w:rFonts w:ascii="Times New Roman" w:hAnsi="Times New Roman" w:cs="Times New Roman"/>
        </w:rPr>
        <w:t xml:space="preserve"> way of her mixture yet also climbing upward (northward and westward) is a sort of decentering discourse, but for more reasons than Coronil asserts. He would take exception this reading. As he presents it, decententering, which follows Ortiz’s transculturation, is about the ways in which Latin America(ns) have been made marginal to rhetorics of modernity that see the process and movement flowing out of the European center, and only eventually and weakly finding the far reaches of the southern parts of the Americas. But the Americas, constituted as a place of “new world” discovery and conquest, is always already modern</w:t>
      </w:r>
      <w:r w:rsidRPr="00347801">
        <w:rPr>
          <w:rFonts w:ascii="Times New Roman" w:hAnsi="Times New Roman" w:cs="Times New Roman"/>
          <w:b/>
          <w:highlight w:val="cyan"/>
          <w:u w:val="single"/>
        </w:rPr>
        <w:t xml:space="preserve">. </w:t>
      </w:r>
      <w:r w:rsidRPr="00526DE9">
        <w:rPr>
          <w:rFonts w:ascii="Times New Roman" w:hAnsi="Times New Roman" w:cs="Times New Roman"/>
          <w:b/>
          <w:sz w:val="28"/>
          <w:szCs w:val="28"/>
          <w:highlight w:val="cyan"/>
          <w:u w:val="single"/>
        </w:rPr>
        <w:t xml:space="preserve">Modernity begins with the invasion and conquestion of the indigenous Americans and the invasion and forced immigration of Africans. The very foundations of modernity </w:t>
      </w:r>
      <w:r w:rsidR="002E1530" w:rsidRPr="00526DE9">
        <w:rPr>
          <w:rFonts w:ascii="Times New Roman" w:hAnsi="Times New Roman" w:cs="Times New Roman"/>
          <w:b/>
          <w:sz w:val="28"/>
          <w:szCs w:val="28"/>
          <w:highlight w:val="cyan"/>
          <w:u w:val="single"/>
        </w:rPr>
        <w:t>were first perfected in ingenio</w:t>
      </w:r>
      <w:r w:rsidRPr="00526DE9">
        <w:rPr>
          <w:rFonts w:ascii="Times New Roman" w:hAnsi="Times New Roman" w:cs="Times New Roman"/>
          <w:b/>
          <w:sz w:val="28"/>
          <w:szCs w:val="28"/>
          <w:highlight w:val="cyan"/>
          <w:u w:val="single"/>
        </w:rPr>
        <w:t>s (sugar plantations and refineries) driven by the labor of enslaved Africans</w:t>
      </w:r>
      <w:r w:rsidRPr="00347801">
        <w:rPr>
          <w:rFonts w:ascii="Times New Roman" w:hAnsi="Times New Roman" w:cs="Times New Roman"/>
        </w:rPr>
        <w:t>. As Sidney Mintz’s classic work Sweetness an Power (1985) details</w:t>
      </w:r>
      <w:r w:rsidR="002E1530">
        <w:rPr>
          <w:rFonts w:ascii="Times New Roman" w:hAnsi="Times New Roman" w:cs="Times New Roman"/>
          <w:b/>
          <w:highlight w:val="cyan"/>
          <w:u w:val="single"/>
        </w:rPr>
        <w:t xml:space="preserve">, </w:t>
      </w:r>
      <w:r w:rsidR="002E1530" w:rsidRPr="00526DE9">
        <w:rPr>
          <w:rFonts w:ascii="Times New Roman" w:hAnsi="Times New Roman" w:cs="Times New Roman"/>
          <w:b/>
          <w:sz w:val="28"/>
          <w:szCs w:val="28"/>
          <w:highlight w:val="cyan"/>
          <w:u w:val="single"/>
        </w:rPr>
        <w:t>the ingenio</w:t>
      </w:r>
      <w:r w:rsidRPr="00526DE9">
        <w:rPr>
          <w:rFonts w:ascii="Times New Roman" w:hAnsi="Times New Roman" w:cs="Times New Roman"/>
          <w:b/>
          <w:sz w:val="28"/>
          <w:szCs w:val="28"/>
          <w:highlight w:val="cyan"/>
          <w:u w:val="single"/>
        </w:rPr>
        <w:t>s were pre-Fordist factories of a sort, and were therefore a model of things to come in industrialization in the Americas</w:t>
      </w:r>
      <w:r w:rsidRPr="00526DE9">
        <w:rPr>
          <w:rFonts w:ascii="Times New Roman" w:hAnsi="Times New Roman" w:cs="Times New Roman"/>
          <w:sz w:val="28"/>
          <w:szCs w:val="28"/>
        </w:rPr>
        <w:t xml:space="preserve">. </w:t>
      </w:r>
      <w:r w:rsidRPr="00347801">
        <w:rPr>
          <w:rFonts w:ascii="Times New Roman" w:hAnsi="Times New Roman" w:cs="Times New Roman"/>
        </w:rPr>
        <w:t xml:space="preserve">Whitening discourses too often have the effect of the aestheticizing or eliding of these violent histories of contact between Europeans and Africans, and Europeans and Native Americans, throughout history. Our concern here is with those recipients of “clash”, “disarticulation,” and very real “violence of conquest and colonization” (xiii) that Gullen hauntingly tells us to lose blood on (cane) fields in which whitenesses are produces: </w:t>
      </w:r>
      <w:r w:rsidRPr="00347801">
        <w:rPr>
          <w:rFonts w:ascii="Times New Roman" w:hAnsi="Times New Roman" w:cs="Times New Roman"/>
        </w:rPr>
        <w:br/>
        <w:t>El Negro Junto el Canaveral El Yanqui Sobre El Canaveral La Tierra Bajo el Canaveral Sangre que se nos va!</w:t>
      </w:r>
      <w:r>
        <w:rPr>
          <w:rFonts w:ascii="Times New Roman" w:hAnsi="Times New Roman" w:cs="Times New Roman"/>
        </w:rPr>
        <w:t xml:space="preserve"> [the black next to the canefield; The Yankee over the canefiel</w:t>
      </w:r>
      <w:r w:rsidRPr="00347801">
        <w:rPr>
          <w:rFonts w:ascii="Times New Roman" w:hAnsi="Times New Roman" w:cs="Times New Roman"/>
        </w:rPr>
        <w:t>d; the land under the can</w:t>
      </w:r>
      <w:r>
        <w:rPr>
          <w:rFonts w:ascii="Times New Roman" w:hAnsi="Times New Roman" w:cs="Times New Roman"/>
        </w:rPr>
        <w:t>e</w:t>
      </w:r>
      <w:r w:rsidRPr="00347801">
        <w:rPr>
          <w:rFonts w:ascii="Times New Roman" w:hAnsi="Times New Roman" w:cs="Times New Roman"/>
        </w:rPr>
        <w:t>field. How our blood is lost!](1967:15</w:t>
      </w:r>
      <w:r w:rsidRPr="004A33FE">
        <w:rPr>
          <w:rFonts w:ascii="Times New Roman" w:hAnsi="Times New Roman" w:cs="Times New Roman"/>
          <w:sz w:val="16"/>
          <w:szCs w:val="16"/>
        </w:rPr>
        <w:t>) It is not enough</w:t>
      </w:r>
      <w:r w:rsidRPr="004A33FE">
        <w:rPr>
          <w:rFonts w:ascii="Times New Roman" w:hAnsi="Times New Roman" w:cs="Times New Roman"/>
          <w:b/>
          <w:sz w:val="28"/>
          <w:szCs w:val="28"/>
          <w:u w:val="single"/>
        </w:rPr>
        <w:t xml:space="preserve"> </w:t>
      </w:r>
      <w:r w:rsidRPr="00526DE9">
        <w:rPr>
          <w:rFonts w:ascii="Times New Roman" w:hAnsi="Times New Roman" w:cs="Times New Roman"/>
          <w:b/>
          <w:sz w:val="28"/>
          <w:szCs w:val="28"/>
          <w:highlight w:val="cyan"/>
          <w:u w:val="single"/>
        </w:rPr>
        <w:t>to merely point out that Western Europe produces hegemonic power knowledges</w:t>
      </w:r>
      <w:r w:rsidRPr="004A33FE">
        <w:rPr>
          <w:rFonts w:ascii="Times New Roman" w:hAnsi="Times New Roman" w:cs="Times New Roman"/>
          <w:sz w:val="16"/>
          <w:szCs w:val="16"/>
        </w:rPr>
        <w:t>, in order to create different ones.</w:t>
      </w:r>
      <w:r w:rsidRPr="004A33FE">
        <w:rPr>
          <w:rFonts w:ascii="Times New Roman" w:hAnsi="Times New Roman" w:cs="Times New Roman"/>
          <w:b/>
          <w:sz w:val="28"/>
          <w:szCs w:val="28"/>
          <w:u w:val="single"/>
        </w:rPr>
        <w:t xml:space="preserve"> </w:t>
      </w:r>
      <w:r w:rsidRPr="004A33FE">
        <w:rPr>
          <w:rFonts w:ascii="Times New Roman" w:hAnsi="Times New Roman" w:cs="Times New Roman"/>
          <w:sz w:val="16"/>
          <w:szCs w:val="16"/>
        </w:rPr>
        <w:t>Gesturing towards a history of violence and the horrors of historic slavery while rescuing the privileges of whiteness for the elite Latin Americans</w:t>
      </w:r>
      <w:r w:rsidRPr="00526DE9">
        <w:rPr>
          <w:rFonts w:ascii="Times New Roman" w:hAnsi="Times New Roman" w:cs="Times New Roman"/>
          <w:b/>
          <w:sz w:val="28"/>
          <w:szCs w:val="28"/>
          <w:highlight w:val="cyan"/>
          <w:u w:val="single"/>
        </w:rPr>
        <w:t xml:space="preserve"> without acknowledgment of the continuing effects of this particular brand of modernity </w:t>
      </w:r>
      <w:r w:rsidRPr="004A33FE">
        <w:rPr>
          <w:rFonts w:ascii="Times New Roman" w:hAnsi="Times New Roman" w:cs="Times New Roman"/>
          <w:sz w:val="16"/>
          <w:szCs w:val="16"/>
        </w:rPr>
        <w:t>and modern racisms created and perpetrated in the region</w:t>
      </w:r>
      <w:r w:rsidRPr="00526DE9">
        <w:rPr>
          <w:rFonts w:ascii="Times New Roman" w:hAnsi="Times New Roman" w:cs="Times New Roman"/>
          <w:b/>
          <w:sz w:val="28"/>
          <w:szCs w:val="28"/>
          <w:highlight w:val="cyan"/>
          <w:u w:val="single"/>
        </w:rPr>
        <w:t xml:space="preserve"> does not constitute a subaltern theory</w:t>
      </w:r>
      <w:r w:rsidRPr="00347801">
        <w:rPr>
          <w:rFonts w:ascii="Times New Roman" w:hAnsi="Times New Roman" w:cs="Times New Roman"/>
          <w:b/>
          <w:highlight w:val="cyan"/>
          <w:u w:val="single"/>
        </w:rPr>
        <w:t>.</w:t>
      </w:r>
      <w:r w:rsidRPr="00347801">
        <w:rPr>
          <w:rFonts w:ascii="Times New Roman" w:hAnsi="Times New Roman" w:cs="Times New Roman"/>
        </w:rPr>
        <w:t xml:space="preserve"> Decentering is not useful for a progressive project unless the ways in which the signs of and status of whiteness are recent</w:t>
      </w:r>
      <w:r>
        <w:rPr>
          <w:rFonts w:ascii="Times New Roman" w:hAnsi="Times New Roman" w:cs="Times New Roman"/>
        </w:rPr>
        <w:t>e</w:t>
      </w:r>
      <w:r w:rsidRPr="00347801">
        <w:rPr>
          <w:rFonts w:ascii="Times New Roman" w:hAnsi="Times New Roman" w:cs="Times New Roman"/>
        </w:rPr>
        <w:t xml:space="preserve">red in the Americans is acknowledged. </w:t>
      </w:r>
      <w:r w:rsidRPr="00526DE9">
        <w:rPr>
          <w:rFonts w:ascii="Times New Roman" w:hAnsi="Times New Roman" w:cs="Times New Roman"/>
          <w:b/>
          <w:sz w:val="28"/>
          <w:szCs w:val="28"/>
          <w:highlight w:val="cyan"/>
          <w:u w:val="single"/>
        </w:rPr>
        <w:t xml:space="preserve">The celebration of Mestizaje is a celebration of black holocaust. </w:t>
      </w:r>
      <w:r w:rsidRPr="004A33FE">
        <w:rPr>
          <w:rFonts w:ascii="Times New Roman" w:hAnsi="Times New Roman" w:cs="Times New Roman"/>
          <w:sz w:val="16"/>
          <w:szCs w:val="16"/>
        </w:rPr>
        <w:t xml:space="preserve">As Ortiz writes: </w:t>
      </w:r>
      <w:r w:rsidRPr="00D87079">
        <w:rPr>
          <w:rFonts w:ascii="Times New Roman" w:hAnsi="Times New Roman" w:cs="Times New Roman"/>
          <w:sz w:val="16"/>
          <w:szCs w:val="16"/>
        </w:rPr>
        <w:t>“There</w:t>
      </w:r>
      <w:r w:rsidRPr="00D87079">
        <w:rPr>
          <w:rFonts w:ascii="Times New Roman" w:hAnsi="Times New Roman" w:cs="Times New Roman"/>
          <w:b/>
          <w:sz w:val="28"/>
          <w:szCs w:val="28"/>
          <w:u w:val="single"/>
        </w:rPr>
        <w:t xml:space="preserve"> </w:t>
      </w:r>
      <w:r w:rsidRPr="004A33FE">
        <w:rPr>
          <w:rFonts w:ascii="Times New Roman" w:hAnsi="Times New Roman" w:cs="Times New Roman"/>
          <w:sz w:val="16"/>
          <w:szCs w:val="16"/>
        </w:rPr>
        <w:t xml:space="preserve">was the transculturation of a steady stream of African </w:t>
      </w:r>
      <w:r w:rsidRPr="00526DE9">
        <w:rPr>
          <w:rFonts w:ascii="Times New Roman" w:hAnsi="Times New Roman" w:cs="Times New Roman"/>
          <w:b/>
          <w:sz w:val="28"/>
          <w:szCs w:val="28"/>
          <w:highlight w:val="cyan"/>
          <w:u w:val="single"/>
        </w:rPr>
        <w:t xml:space="preserve">Negroes coming from </w:t>
      </w:r>
      <w:r w:rsidRPr="00D87079">
        <w:rPr>
          <w:rFonts w:ascii="Times New Roman" w:hAnsi="Times New Roman" w:cs="Times New Roman"/>
          <w:sz w:val="16"/>
          <w:szCs w:val="16"/>
        </w:rPr>
        <w:t>all the coastal regions of</w:t>
      </w:r>
      <w:r w:rsidRPr="00D87079">
        <w:rPr>
          <w:rFonts w:ascii="Times New Roman" w:hAnsi="Times New Roman" w:cs="Times New Roman"/>
          <w:b/>
          <w:sz w:val="28"/>
          <w:szCs w:val="28"/>
          <w:u w:val="single"/>
        </w:rPr>
        <w:t xml:space="preserve"> </w:t>
      </w:r>
      <w:r w:rsidRPr="00526DE9">
        <w:rPr>
          <w:rFonts w:ascii="Times New Roman" w:hAnsi="Times New Roman" w:cs="Times New Roman"/>
          <w:b/>
          <w:sz w:val="28"/>
          <w:szCs w:val="28"/>
          <w:highlight w:val="cyan"/>
          <w:u w:val="single"/>
        </w:rPr>
        <w:t>Africa…all of them snatched…their own cultures destroyed and crushed under the weight of the cultures in existence here, like sugar can</w:t>
      </w:r>
      <w:r w:rsidR="00D87079">
        <w:rPr>
          <w:rFonts w:ascii="Times New Roman" w:hAnsi="Times New Roman" w:cs="Times New Roman"/>
          <w:b/>
          <w:sz w:val="28"/>
          <w:szCs w:val="28"/>
          <w:highlight w:val="cyan"/>
          <w:u w:val="single"/>
        </w:rPr>
        <w:t>e</w:t>
      </w:r>
      <w:r w:rsidRPr="00526DE9">
        <w:rPr>
          <w:rFonts w:ascii="Times New Roman" w:hAnsi="Times New Roman" w:cs="Times New Roman"/>
          <w:b/>
          <w:sz w:val="28"/>
          <w:szCs w:val="28"/>
          <w:highlight w:val="cyan"/>
          <w:u w:val="single"/>
        </w:rPr>
        <w:t xml:space="preserve"> grounded in the rollers of the mill”</w:t>
      </w:r>
      <w:r w:rsidRPr="00347801">
        <w:rPr>
          <w:rFonts w:ascii="Times New Roman" w:hAnsi="Times New Roman" w:cs="Times New Roman"/>
        </w:rPr>
        <w:t xml:space="preserve"> (1995b:xxv).</w:t>
      </w:r>
    </w:p>
    <w:p w14:paraId="66A85886" w14:textId="73C591AE" w:rsidR="00873AA1" w:rsidRDefault="00873AA1" w:rsidP="0022376A">
      <w:pPr>
        <w:rPr>
          <w:rFonts w:ascii="Times New Roman" w:hAnsi="Times New Roman" w:cs="Times New Roman"/>
          <w:b/>
          <w:sz w:val="24"/>
        </w:rPr>
      </w:pPr>
    </w:p>
    <w:p w14:paraId="0D18CF04" w14:textId="77777777" w:rsidR="004A33FE" w:rsidRDefault="004A33FE" w:rsidP="0022376A">
      <w:pPr>
        <w:rPr>
          <w:rFonts w:ascii="Times New Roman" w:hAnsi="Times New Roman" w:cs="Times New Roman"/>
          <w:b/>
          <w:sz w:val="24"/>
        </w:rPr>
      </w:pPr>
    </w:p>
    <w:p w14:paraId="3DC814BA" w14:textId="77777777" w:rsidR="00D87079" w:rsidRDefault="00D87079" w:rsidP="0022376A">
      <w:pPr>
        <w:rPr>
          <w:rFonts w:ascii="Times New Roman" w:hAnsi="Times New Roman" w:cs="Times New Roman"/>
          <w:b/>
          <w:sz w:val="24"/>
        </w:rPr>
      </w:pPr>
    </w:p>
    <w:p w14:paraId="3FCFF937" w14:textId="77777777" w:rsidR="00D87079" w:rsidRDefault="00D87079" w:rsidP="0022376A">
      <w:pPr>
        <w:rPr>
          <w:rFonts w:ascii="Times New Roman" w:hAnsi="Times New Roman" w:cs="Times New Roman"/>
          <w:b/>
          <w:sz w:val="24"/>
        </w:rPr>
      </w:pPr>
    </w:p>
    <w:p w14:paraId="28988986" w14:textId="77777777" w:rsidR="00D87079" w:rsidRDefault="00D87079" w:rsidP="0022376A">
      <w:pPr>
        <w:rPr>
          <w:rFonts w:ascii="Times New Roman" w:hAnsi="Times New Roman" w:cs="Times New Roman"/>
          <w:b/>
          <w:sz w:val="24"/>
        </w:rPr>
      </w:pPr>
    </w:p>
    <w:p w14:paraId="7EE0ABA6" w14:textId="77777777" w:rsidR="00D87079" w:rsidRDefault="00D87079" w:rsidP="0022376A">
      <w:pPr>
        <w:rPr>
          <w:rFonts w:ascii="Times New Roman" w:hAnsi="Times New Roman" w:cs="Times New Roman"/>
          <w:b/>
          <w:sz w:val="24"/>
        </w:rPr>
      </w:pPr>
    </w:p>
    <w:p w14:paraId="0C25F492" w14:textId="77777777" w:rsidR="00D87079" w:rsidRDefault="00D87079" w:rsidP="0022376A">
      <w:pPr>
        <w:rPr>
          <w:rFonts w:ascii="Times New Roman" w:hAnsi="Times New Roman" w:cs="Times New Roman"/>
          <w:b/>
          <w:sz w:val="24"/>
        </w:rPr>
      </w:pPr>
    </w:p>
    <w:p w14:paraId="272442DB" w14:textId="77777777" w:rsidR="00D87079" w:rsidRDefault="00D87079" w:rsidP="0022376A">
      <w:pPr>
        <w:rPr>
          <w:rFonts w:ascii="Times New Roman" w:hAnsi="Times New Roman" w:cs="Times New Roman"/>
          <w:b/>
          <w:sz w:val="24"/>
        </w:rPr>
      </w:pPr>
    </w:p>
    <w:p w14:paraId="35259FC7" w14:textId="77777777" w:rsidR="00D87079" w:rsidRDefault="00D87079" w:rsidP="0022376A">
      <w:pPr>
        <w:rPr>
          <w:rFonts w:ascii="Times New Roman" w:hAnsi="Times New Roman" w:cs="Times New Roman"/>
          <w:b/>
          <w:sz w:val="24"/>
        </w:rPr>
      </w:pPr>
    </w:p>
    <w:p w14:paraId="3BDDEA7C" w14:textId="6B31B0A4" w:rsidR="00B703A2" w:rsidRPr="00B703A2" w:rsidRDefault="00B703A2" w:rsidP="0022376A">
      <w:pPr>
        <w:rPr>
          <w:rFonts w:ascii="Times New Roman" w:hAnsi="Times New Roman" w:cs="Times New Roman"/>
          <w:b/>
          <w:sz w:val="24"/>
        </w:rPr>
      </w:pPr>
      <w:r w:rsidRPr="00B703A2">
        <w:rPr>
          <w:rFonts w:ascii="Times New Roman" w:hAnsi="Times New Roman" w:cs="Times New Roman"/>
          <w:b/>
          <w:sz w:val="24"/>
        </w:rPr>
        <w:lastRenderedPageBreak/>
        <w:t>T</w:t>
      </w:r>
      <w:r w:rsidR="004A33FE">
        <w:rPr>
          <w:rFonts w:ascii="Times New Roman" w:hAnsi="Times New Roman" w:cs="Times New Roman"/>
          <w:b/>
          <w:sz w:val="24"/>
        </w:rPr>
        <w:t xml:space="preserve">HE SOCIAL DEATH OF THE BLACK IS </w:t>
      </w:r>
      <w:r w:rsidRPr="00B703A2">
        <w:rPr>
          <w:rFonts w:ascii="Times New Roman" w:hAnsi="Times New Roman" w:cs="Times New Roman"/>
          <w:b/>
          <w:sz w:val="24"/>
        </w:rPr>
        <w:t>ESSENTIAL TO CUBANISMO. CUBA NOW FUNCTIONS TO IGNORE RACE, WHILE CARICATURES OF BLACK RAPISTS OF WHITE WOMEN, AND BLACK SEDUCTRESSES CONTINUE TO INFLUENCE THE QUOTIDIAN.</w:t>
      </w:r>
    </w:p>
    <w:p w14:paraId="151FBFC3" w14:textId="72218CCA" w:rsidR="00B703A2" w:rsidRPr="00B703A2" w:rsidRDefault="00B703A2" w:rsidP="00B703A2">
      <w:pPr>
        <w:rPr>
          <w:rFonts w:ascii="Times New Roman" w:hAnsi="Times New Roman" w:cs="Times New Roman"/>
          <w:sz w:val="16"/>
        </w:rPr>
      </w:pPr>
      <w:r w:rsidRPr="00B703A2">
        <w:rPr>
          <w:rFonts w:ascii="Times New Roman" w:hAnsi="Times New Roman" w:cs="Times New Roman"/>
          <w:b/>
          <w:highlight w:val="cyan"/>
          <w:u w:val="single"/>
        </w:rPr>
        <w:t>Allen</w:t>
      </w:r>
      <w:r w:rsidRPr="00B703A2">
        <w:rPr>
          <w:rFonts w:ascii="Times New Roman" w:hAnsi="Times New Roman" w:cs="Times New Roman"/>
          <w:sz w:val="16"/>
          <w:highlight w:val="cyan"/>
        </w:rPr>
        <w:t xml:space="preserve"> (</w:t>
      </w:r>
      <w:r w:rsidRPr="00B703A2">
        <w:rPr>
          <w:rFonts w:ascii="Times New Roman" w:hAnsi="Times New Roman" w:cs="Times New Roman"/>
          <w:sz w:val="16"/>
        </w:rPr>
        <w:t>Assistant Professor of African American Studies and Anthropology at Yale University</w:t>
      </w:r>
      <w:r w:rsidRPr="00B703A2">
        <w:rPr>
          <w:rFonts w:ascii="Times New Roman" w:hAnsi="Times New Roman" w:cs="Times New Roman"/>
          <w:sz w:val="16"/>
          <w:highlight w:val="cyan"/>
        </w:rPr>
        <w:t xml:space="preserve">) </w:t>
      </w:r>
      <w:r w:rsidRPr="00B703A2">
        <w:rPr>
          <w:rFonts w:ascii="Times New Roman" w:hAnsi="Times New Roman" w:cs="Times New Roman"/>
          <w:b/>
          <w:highlight w:val="cyan"/>
          <w:u w:val="single"/>
        </w:rPr>
        <w:t>11</w:t>
      </w:r>
      <w:r w:rsidRPr="00B703A2">
        <w:rPr>
          <w:rFonts w:ascii="Times New Roman" w:hAnsi="Times New Roman" w:cs="Times New Roman"/>
          <w:b/>
          <w:u w:val="single"/>
        </w:rPr>
        <w:t xml:space="preserve"> </w:t>
      </w:r>
      <w:r w:rsidRPr="00B703A2">
        <w:rPr>
          <w:rFonts w:ascii="Times New Roman" w:hAnsi="Times New Roman" w:cs="Times New Roman"/>
          <w:sz w:val="16"/>
        </w:rPr>
        <w:t xml:space="preserve">(Jafari S., Venceremos? The Erotics of Black </w:t>
      </w:r>
      <w:r w:rsidR="00612F68">
        <w:rPr>
          <w:rFonts w:ascii="Times New Roman" w:hAnsi="Times New Roman" w:cs="Times New Roman"/>
          <w:sz w:val="16"/>
        </w:rPr>
        <w:t>Self-Making in Cuba, pgs. 52-53</w:t>
      </w:r>
      <w:r w:rsidRPr="00B703A2">
        <w:rPr>
          <w:rFonts w:ascii="Times New Roman" w:hAnsi="Times New Roman" w:cs="Times New Roman"/>
          <w:sz w:val="16"/>
        </w:rPr>
        <w:t xml:space="preserve"> </w:t>
      </w:r>
      <w:r w:rsidRPr="00B703A2">
        <w:rPr>
          <w:rFonts w:ascii="Times New Roman" w:hAnsi="Times New Roman" w:cs="Times New Roman"/>
          <w:b/>
          <w:u w:val="single"/>
        </w:rPr>
        <w:t>CA</w:t>
      </w:r>
    </w:p>
    <w:p w14:paraId="246E04D1" w14:textId="6C528580" w:rsidR="00B703A2" w:rsidRPr="00B703A2" w:rsidRDefault="00B703A2" w:rsidP="00B703A2">
      <w:pPr>
        <w:rPr>
          <w:rFonts w:ascii="Times New Roman" w:hAnsi="Times New Roman" w:cs="Times New Roman"/>
          <w:sz w:val="28"/>
          <w:szCs w:val="28"/>
        </w:rPr>
      </w:pPr>
      <w:r w:rsidRPr="00B703A2">
        <w:rPr>
          <w:rFonts w:ascii="Times New Roman" w:hAnsi="Times New Roman" w:cs="Times New Roman"/>
          <w:sz w:val="16"/>
        </w:rPr>
        <w:t xml:space="preserve">Jose Marti, the intellectual hero of Cuban independence, invoked the biological truth that there is no such thing as “race” in order to present a “colorblind” vision in his Our Americas. While this vision is often uncritically embraced as antiracist, so-called colorblindness must be examined more thoroughly. Marti’s vision elides historical differences and sets up formidable barriers against claims of racism or colorism. As he wrote, “There can be no racial animosity, “There can be no racial animosity, because there are no races” (1891:93). Thus the denial of “race” and conditional inclusion was one of the rhetorical linchpins of the Cuba Libre (Cuban independence) movement. </w:t>
      </w:r>
      <w:r w:rsidRPr="00B703A2">
        <w:rPr>
          <w:rFonts w:ascii="Times New Roman" w:hAnsi="Times New Roman" w:cs="Times New Roman"/>
          <w:b/>
          <w:sz w:val="28"/>
          <w:szCs w:val="28"/>
          <w:highlight w:val="cyan"/>
          <w:u w:val="single"/>
        </w:rPr>
        <w:t>In Cuba, Mestizaje</w:t>
      </w:r>
      <w:r w:rsidRPr="00B703A2">
        <w:rPr>
          <w:rFonts w:ascii="Times New Roman" w:hAnsi="Times New Roman" w:cs="Times New Roman"/>
          <w:sz w:val="16"/>
        </w:rPr>
        <w:t xml:space="preserve"> (more appropriately, whitening</w:t>
      </w:r>
      <w:r w:rsidRPr="00B703A2">
        <w:rPr>
          <w:rFonts w:ascii="Times New Roman" w:hAnsi="Times New Roman" w:cs="Times New Roman"/>
          <w:sz w:val="16"/>
          <w:highlight w:val="cyan"/>
        </w:rPr>
        <w:t xml:space="preserve">) </w:t>
      </w:r>
      <w:r w:rsidRPr="00B703A2">
        <w:rPr>
          <w:rFonts w:ascii="Times New Roman" w:hAnsi="Times New Roman" w:cs="Times New Roman"/>
          <w:b/>
          <w:sz w:val="28"/>
          <w:szCs w:val="28"/>
          <w:highlight w:val="cyan"/>
          <w:u w:val="single"/>
        </w:rPr>
        <w:t xml:space="preserve">became the established ideology of nationalists because it could accrue to Afro-Cubans </w:t>
      </w:r>
      <w:r w:rsidRPr="004A33FE">
        <w:rPr>
          <w:rFonts w:ascii="Times New Roman" w:hAnsi="Times New Roman" w:cs="Times New Roman"/>
          <w:sz w:val="16"/>
          <w:szCs w:val="16"/>
        </w:rPr>
        <w:t>a measure of belonging – that is, recognizing</w:t>
      </w:r>
      <w:r w:rsidRPr="004A33FE">
        <w:rPr>
          <w:rFonts w:ascii="Times New Roman" w:hAnsi="Times New Roman" w:cs="Times New Roman"/>
          <w:b/>
          <w:sz w:val="28"/>
          <w:szCs w:val="28"/>
          <w:u w:val="single"/>
        </w:rPr>
        <w:t xml:space="preserve"> </w:t>
      </w:r>
      <w:r w:rsidRPr="00B703A2">
        <w:rPr>
          <w:rFonts w:ascii="Times New Roman" w:hAnsi="Times New Roman" w:cs="Times New Roman"/>
          <w:b/>
          <w:sz w:val="28"/>
          <w:szCs w:val="28"/>
          <w:highlight w:val="cyan"/>
          <w:u w:val="single"/>
        </w:rPr>
        <w:t xml:space="preserve">their crucial role in winning the war to end Spanish colonialism, while maintaining </w:t>
      </w:r>
      <w:r w:rsidRPr="004A33FE">
        <w:rPr>
          <w:rFonts w:ascii="Times New Roman" w:hAnsi="Times New Roman" w:cs="Times New Roman"/>
          <w:sz w:val="16"/>
          <w:szCs w:val="16"/>
        </w:rPr>
        <w:t>the status quo of European Creole (structurally</w:t>
      </w:r>
      <w:r w:rsidRPr="004A33FE">
        <w:rPr>
          <w:rFonts w:ascii="Times New Roman" w:hAnsi="Times New Roman" w:cs="Times New Roman"/>
          <w:b/>
          <w:sz w:val="28"/>
          <w:szCs w:val="28"/>
          <w:u w:val="single"/>
        </w:rPr>
        <w:t xml:space="preserve"> </w:t>
      </w:r>
      <w:r w:rsidRPr="00B703A2">
        <w:rPr>
          <w:rFonts w:ascii="Times New Roman" w:hAnsi="Times New Roman" w:cs="Times New Roman"/>
          <w:b/>
          <w:sz w:val="28"/>
          <w:szCs w:val="28"/>
          <w:highlight w:val="cyan"/>
          <w:u w:val="single"/>
        </w:rPr>
        <w:t>white</w:t>
      </w:r>
      <w:r w:rsidRPr="004A33FE">
        <w:rPr>
          <w:rFonts w:ascii="Times New Roman" w:hAnsi="Times New Roman" w:cs="Times New Roman"/>
          <w:sz w:val="16"/>
          <w:szCs w:val="16"/>
        </w:rPr>
        <w:t xml:space="preserve">) </w:t>
      </w:r>
      <w:r w:rsidRPr="00B703A2">
        <w:rPr>
          <w:rFonts w:ascii="Times New Roman" w:hAnsi="Times New Roman" w:cs="Times New Roman"/>
          <w:b/>
          <w:sz w:val="28"/>
          <w:szCs w:val="28"/>
          <w:highlight w:val="cyan"/>
          <w:u w:val="single"/>
        </w:rPr>
        <w:t>control</w:t>
      </w:r>
      <w:r w:rsidRPr="00B703A2">
        <w:rPr>
          <w:rFonts w:ascii="Times New Roman" w:hAnsi="Times New Roman" w:cs="Times New Roman"/>
          <w:sz w:val="28"/>
          <w:szCs w:val="28"/>
        </w:rPr>
        <w:t>.</w:t>
      </w:r>
      <w:r w:rsidRPr="00B703A2">
        <w:rPr>
          <w:rFonts w:ascii="Times New Roman" w:hAnsi="Times New Roman" w:cs="Times New Roman"/>
          <w:sz w:val="16"/>
        </w:rPr>
        <w:t xml:space="preserve"> As Aline Helg (1995), Alejandro de la Fuente (2001), Ada Ferrer (1999a), and others have already shown, for black and other Cuban patriots of color who had fought hard for their own emancipation and the independence of Cuba, the terms of the past were certainly not acceptable. But in lieu of liberation amid full equality, they were offered Jose Marti’s vision of a “raceless” (i.e., “mestizo”) Cuba. </w:t>
      </w:r>
      <w:r w:rsidRPr="004A33FE">
        <w:rPr>
          <w:rFonts w:ascii="Times New Roman" w:hAnsi="Times New Roman" w:cs="Times New Roman"/>
          <w:sz w:val="16"/>
          <w:szCs w:val="16"/>
        </w:rPr>
        <w:t xml:space="preserve">For people of color, equality was tied to questions of merit, virtue, patriotism, and education, while value was assumed a priori for Peninsulares and Creoles. Yet, even in the absence of equality, </w:t>
      </w:r>
      <w:r w:rsidRPr="00B703A2">
        <w:rPr>
          <w:rFonts w:ascii="Times New Roman" w:hAnsi="Times New Roman" w:cs="Times New Roman"/>
          <w:b/>
          <w:sz w:val="28"/>
          <w:szCs w:val="28"/>
          <w:highlight w:val="cyan"/>
          <w:u w:val="single"/>
        </w:rPr>
        <w:t>Cuban nationalism held that blacks “should be grateful for the abolition of slavery and recognize the great sacrifices that whites…had made to ‘liberate’ them</w:t>
      </w:r>
      <w:r w:rsidRPr="00B703A2">
        <w:rPr>
          <w:rFonts w:ascii="Times New Roman" w:hAnsi="Times New Roman" w:cs="Times New Roman"/>
          <w:sz w:val="16"/>
        </w:rPr>
        <w:t xml:space="preserve">” (de la fuente 2001:29). This is the prescient perhaps current race debates in the United States, Brazil, and other places on the appropriateness of measure like affirmative action that are meant as reparative gestures for the effects of slavery and systematic racism. </w:t>
      </w:r>
      <w:r w:rsidRPr="00D87079">
        <w:rPr>
          <w:rFonts w:ascii="Times New Roman" w:hAnsi="Times New Roman" w:cs="Times New Roman"/>
          <w:sz w:val="16"/>
          <w:szCs w:val="16"/>
        </w:rPr>
        <w:t>Following the social Darwinism</w:t>
      </w:r>
      <w:r w:rsidRPr="00D87079">
        <w:rPr>
          <w:rFonts w:ascii="Times New Roman" w:hAnsi="Times New Roman" w:cs="Times New Roman"/>
          <w:b/>
          <w:sz w:val="28"/>
          <w:szCs w:val="28"/>
          <w:u w:val="single"/>
        </w:rPr>
        <w:t xml:space="preserve"> </w:t>
      </w:r>
      <w:r w:rsidRPr="004A33FE">
        <w:rPr>
          <w:rFonts w:ascii="Times New Roman" w:hAnsi="Times New Roman" w:cs="Times New Roman"/>
          <w:sz w:val="16"/>
          <w:szCs w:val="16"/>
        </w:rPr>
        <w:t>and positivism then in vogue, the “race problem” was a problem of the person of color who, the reasoning goes, has been liberated from slavery by the altruism of wealthy white people. Thus,</w:t>
      </w:r>
      <w:r w:rsidRPr="00B703A2">
        <w:rPr>
          <w:rFonts w:ascii="Times New Roman" w:hAnsi="Times New Roman" w:cs="Times New Roman"/>
          <w:b/>
          <w:sz w:val="28"/>
          <w:szCs w:val="28"/>
          <w:highlight w:val="cyan"/>
          <w:u w:val="single"/>
        </w:rPr>
        <w:t xml:space="preserve"> race and racism could not be talked about as a social issue but rather a cultural one – namely, a problem of innate </w:t>
      </w:r>
      <w:r w:rsidRPr="004A33FE">
        <w:rPr>
          <w:rFonts w:ascii="Times New Roman" w:hAnsi="Times New Roman" w:cs="Times New Roman"/>
          <w:sz w:val="16"/>
          <w:szCs w:val="16"/>
        </w:rPr>
        <w:t>“ethnic instincts” and</w:t>
      </w:r>
      <w:r w:rsidRPr="004A33FE">
        <w:rPr>
          <w:rFonts w:ascii="Times New Roman" w:hAnsi="Times New Roman" w:cs="Times New Roman"/>
          <w:b/>
          <w:sz w:val="28"/>
          <w:szCs w:val="28"/>
          <w:u w:val="single"/>
        </w:rPr>
        <w:t xml:space="preserve"> </w:t>
      </w:r>
      <w:r w:rsidRPr="00B703A2">
        <w:rPr>
          <w:rFonts w:ascii="Times New Roman" w:hAnsi="Times New Roman" w:cs="Times New Roman"/>
          <w:b/>
          <w:sz w:val="28"/>
          <w:szCs w:val="28"/>
          <w:highlight w:val="cyan"/>
          <w:u w:val="single"/>
        </w:rPr>
        <w:t>aesthetic perceptions that time would correct th</w:t>
      </w:r>
      <w:r w:rsidR="004A33FE">
        <w:rPr>
          <w:rFonts w:ascii="Times New Roman" w:hAnsi="Times New Roman" w:cs="Times New Roman"/>
          <w:b/>
          <w:sz w:val="28"/>
          <w:szCs w:val="28"/>
          <w:highlight w:val="cyan"/>
          <w:u w:val="single"/>
        </w:rPr>
        <w:t>r</w:t>
      </w:r>
      <w:r w:rsidRPr="00B703A2">
        <w:rPr>
          <w:rFonts w:ascii="Times New Roman" w:hAnsi="Times New Roman" w:cs="Times New Roman"/>
          <w:b/>
          <w:sz w:val="28"/>
          <w:szCs w:val="28"/>
          <w:highlight w:val="cyan"/>
          <w:u w:val="single"/>
        </w:rPr>
        <w:t xml:space="preserve">ough </w:t>
      </w:r>
      <w:r w:rsidRPr="004A33FE">
        <w:rPr>
          <w:rFonts w:ascii="Times New Roman" w:hAnsi="Times New Roman" w:cs="Times New Roman"/>
          <w:sz w:val="16"/>
          <w:szCs w:val="16"/>
        </w:rPr>
        <w:t xml:space="preserve">“indirect” and “gradual” meaning of </w:t>
      </w:r>
      <w:r w:rsidRPr="00B703A2">
        <w:rPr>
          <w:rFonts w:ascii="Times New Roman" w:hAnsi="Times New Roman" w:cs="Times New Roman"/>
          <w:b/>
          <w:sz w:val="28"/>
          <w:szCs w:val="28"/>
          <w:highlight w:val="cyan"/>
          <w:u w:val="single"/>
        </w:rPr>
        <w:t>Mestizaje</w:t>
      </w:r>
      <w:r w:rsidRPr="004A33FE">
        <w:rPr>
          <w:rStyle w:val="Emphasis"/>
          <w:rFonts w:ascii="Times New Roman" w:hAnsi="Times New Roman" w:cs="Times New Roman"/>
          <w:b w:val="0"/>
          <w:sz w:val="16"/>
          <w:szCs w:val="16"/>
          <w:u w:val="none"/>
        </w:rPr>
        <w:t>. That is,</w:t>
      </w:r>
      <w:r w:rsidRPr="004A33FE">
        <w:rPr>
          <w:rStyle w:val="Emphasis"/>
          <w:rFonts w:ascii="Times New Roman" w:hAnsi="Times New Roman" w:cs="Times New Roman"/>
          <w:sz w:val="28"/>
          <w:szCs w:val="28"/>
        </w:rPr>
        <w:t xml:space="preserve"> </w:t>
      </w:r>
      <w:r w:rsidRPr="00B703A2">
        <w:rPr>
          <w:rStyle w:val="Emphasis"/>
          <w:rFonts w:ascii="Times New Roman" w:hAnsi="Times New Roman" w:cs="Times New Roman"/>
          <w:sz w:val="28"/>
          <w:szCs w:val="28"/>
          <w:highlight w:val="cyan"/>
        </w:rPr>
        <w:t xml:space="preserve">in order to work, whitening must involve </w:t>
      </w:r>
      <w:r w:rsidRPr="00B703A2">
        <w:rPr>
          <w:rStyle w:val="Emphasis"/>
          <w:rFonts w:ascii="Times New Roman" w:hAnsi="Times New Roman" w:cs="Times New Roman"/>
          <w:b w:val="0"/>
          <w:sz w:val="16"/>
          <w:szCs w:val="16"/>
          <w:u w:val="none"/>
        </w:rPr>
        <w:t xml:space="preserve">(at least) </w:t>
      </w:r>
      <w:r w:rsidRPr="00B703A2">
        <w:rPr>
          <w:rStyle w:val="Emphasis"/>
          <w:rFonts w:ascii="Times New Roman" w:hAnsi="Times New Roman" w:cs="Times New Roman"/>
          <w:sz w:val="28"/>
          <w:szCs w:val="28"/>
          <w:highlight w:val="cyan"/>
        </w:rPr>
        <w:t>social death of blackness</w:t>
      </w:r>
      <w:r w:rsidRPr="00B703A2">
        <w:rPr>
          <w:rFonts w:ascii="Times New Roman" w:hAnsi="Times New Roman" w:cs="Times New Roman"/>
          <w:b/>
          <w:sz w:val="28"/>
          <w:szCs w:val="28"/>
          <w:highlight w:val="cyan"/>
          <w:u w:val="single"/>
        </w:rPr>
        <w:t xml:space="preserve">. </w:t>
      </w:r>
      <w:r w:rsidRPr="004A33FE">
        <w:rPr>
          <w:rFonts w:ascii="Times New Roman" w:hAnsi="Times New Roman" w:cs="Times New Roman"/>
          <w:sz w:val="16"/>
          <w:szCs w:val="16"/>
        </w:rPr>
        <w:t>The massacre of 1912 that resulted in somewhere between five to six thousand actual deaths of black (ness) is not merely a metaphor. Having gained little ground with a national government that offered only token inclusion, the Partido Indepiendiente de Color (People of Color Party) and other groups of blacks advocated supporting separate institutions and movements that would ensure a “rightful share” for Cubans of color, and sought to end United States intervention in Cuba, Helg demonstrates that this “Afro-Cuban consciousness and autonomous challenge incited the white elite to make more explicit the ideology of white supremacy” (1995:16), which was expressed through various means including this heinous crime. In order to prevent the Partido Indepiendiente de Color from participating in elections and thereby forcing recognition of their issues, black supporters were massacred. This bears repetition. Organized people of color who dared challenge the prevailing racial hegemony were killed. Helg provides exhaustive historical context and detail, for this issue; my aim here is merely to place black Cubans’ continued consumption of pre-revolutionary rhetorics of inclusion in the context of racial terror and racial trauma.</w:t>
      </w:r>
      <w:r w:rsidRPr="00B703A2">
        <w:rPr>
          <w:rFonts w:ascii="Times New Roman" w:hAnsi="Times New Roman" w:cs="Times New Roman"/>
          <w:sz w:val="16"/>
          <w:szCs w:val="16"/>
        </w:rPr>
        <w:t xml:space="preserve"> Helg quotes the daily newspaper El Dia’s account of the massacre from May 26, 1912: This[demonstration by Independista supporter] is a racist uprising, an uprising of blacks, in other words, an enormous and a common danger…conceived as black as hatred…They do not have any purpose…Driven by atavistic, brutal instincts and passions: they devote themselves to robbery, pillage, murder, and rape. Therese are, in all parts and latitudes of the world, the characteristics of race struggles…Cuban society…with its…Spanish civilization…prospects of wonderful, splendid civilization is getting ready to defend itself against barbarism…this is the free and beautiful America defending herself against a clawing scratch from Africa. (Quoted in Helg 1995:196) The trauma visited upon black Cubans does not diminish. Racial terror does not end with the abolition of slavery or throughout the pre-revolutionary period. Racial terror is extended through symbolic violence. As Helg states</w:t>
      </w:r>
      <w:r w:rsidRPr="00D87079">
        <w:rPr>
          <w:rFonts w:ascii="Times New Roman" w:hAnsi="Times New Roman" w:cs="Times New Roman"/>
          <w:sz w:val="16"/>
          <w:szCs w:val="16"/>
        </w:rPr>
        <w:t>: If</w:t>
      </w:r>
      <w:r w:rsidRPr="00D87079">
        <w:rPr>
          <w:rFonts w:ascii="Times New Roman" w:hAnsi="Times New Roman" w:cs="Times New Roman"/>
          <w:b/>
          <w:sz w:val="28"/>
          <w:szCs w:val="28"/>
          <w:u w:val="single"/>
        </w:rPr>
        <w:t xml:space="preserve"> </w:t>
      </w:r>
      <w:r w:rsidRPr="00B703A2">
        <w:rPr>
          <w:rFonts w:ascii="Times New Roman" w:hAnsi="Times New Roman" w:cs="Times New Roman"/>
          <w:b/>
          <w:sz w:val="28"/>
          <w:szCs w:val="28"/>
          <w:highlight w:val="cyan"/>
          <w:u w:val="single"/>
        </w:rPr>
        <w:t>the myth of racial equality helped to keep Afro-Cubans in check</w:t>
      </w:r>
      <w:r w:rsidRPr="00D87079">
        <w:rPr>
          <w:rFonts w:ascii="Times New Roman" w:hAnsi="Times New Roman" w:cs="Times New Roman"/>
          <w:sz w:val="16"/>
          <w:szCs w:val="16"/>
        </w:rPr>
        <w:t>, it was not sufficient to stir the white population into active repression of non-conformist Afro-Cubans.</w:t>
      </w:r>
      <w:r w:rsidRPr="00D87079">
        <w:rPr>
          <w:rFonts w:ascii="Times New Roman" w:hAnsi="Times New Roman" w:cs="Times New Roman"/>
          <w:b/>
          <w:sz w:val="28"/>
          <w:szCs w:val="28"/>
          <w:u w:val="single"/>
        </w:rPr>
        <w:t xml:space="preserve"> </w:t>
      </w:r>
      <w:r w:rsidRPr="00B703A2">
        <w:rPr>
          <w:rFonts w:ascii="Times New Roman" w:hAnsi="Times New Roman" w:cs="Times New Roman"/>
          <w:b/>
          <w:sz w:val="28"/>
          <w:szCs w:val="28"/>
          <w:highlight w:val="cyan"/>
          <w:u w:val="single"/>
        </w:rPr>
        <w:t>Racism needs the support of caricatures and distortions…</w:t>
      </w:r>
      <w:r w:rsidRPr="00D87079">
        <w:rPr>
          <w:rFonts w:ascii="Times New Roman" w:hAnsi="Times New Roman" w:cs="Times New Roman"/>
          <w:sz w:val="16"/>
          <w:szCs w:val="16"/>
        </w:rPr>
        <w:t xml:space="preserve">therefore, efficient icons of fear are drawn from deeply rooted racial and sexual stereotypes </w:t>
      </w:r>
      <w:r w:rsidRPr="00B703A2">
        <w:rPr>
          <w:rFonts w:ascii="Times New Roman" w:hAnsi="Times New Roman" w:cs="Times New Roman"/>
          <w:b/>
          <w:sz w:val="28"/>
          <w:szCs w:val="28"/>
          <w:highlight w:val="cyan"/>
          <w:u w:val="single"/>
        </w:rPr>
        <w:t>[including</w:t>
      </w:r>
      <w:r w:rsidRPr="00D87079">
        <w:rPr>
          <w:rFonts w:ascii="Times New Roman" w:hAnsi="Times New Roman" w:cs="Times New Roman"/>
          <w:sz w:val="16"/>
          <w:szCs w:val="16"/>
        </w:rPr>
        <w:t>]…the Haitian Revolution…[and</w:t>
      </w:r>
      <w:r w:rsidRPr="00B703A2">
        <w:rPr>
          <w:rFonts w:ascii="Times New Roman" w:hAnsi="Times New Roman" w:cs="Times New Roman"/>
          <w:b/>
          <w:sz w:val="28"/>
          <w:szCs w:val="28"/>
          <w:highlight w:val="cyan"/>
          <w:u w:val="single"/>
        </w:rPr>
        <w:t xml:space="preserve"> the] caricature of the </w:t>
      </w:r>
      <w:r w:rsidRPr="00D87079">
        <w:rPr>
          <w:rFonts w:ascii="Times New Roman" w:hAnsi="Times New Roman" w:cs="Times New Roman"/>
          <w:sz w:val="16"/>
          <w:szCs w:val="16"/>
        </w:rPr>
        <w:t xml:space="preserve">black brujo and </w:t>
      </w:r>
      <w:r w:rsidRPr="00D87079">
        <w:rPr>
          <w:rFonts w:ascii="Times New Roman" w:hAnsi="Times New Roman" w:cs="Times New Roman"/>
          <w:sz w:val="16"/>
          <w:szCs w:val="16"/>
        </w:rPr>
        <w:lastRenderedPageBreak/>
        <w:t xml:space="preserve">nango…[which] embodied in the male image of the </w:t>
      </w:r>
      <w:r w:rsidRPr="00B703A2">
        <w:rPr>
          <w:rFonts w:ascii="Times New Roman" w:hAnsi="Times New Roman" w:cs="Times New Roman"/>
          <w:b/>
          <w:sz w:val="28"/>
          <w:szCs w:val="28"/>
          <w:highlight w:val="cyan"/>
          <w:u w:val="single"/>
        </w:rPr>
        <w:t xml:space="preserve">black beast and </w:t>
      </w:r>
      <w:r w:rsidRPr="00D87079">
        <w:rPr>
          <w:rFonts w:ascii="Times New Roman" w:hAnsi="Times New Roman" w:cs="Times New Roman"/>
          <w:sz w:val="16"/>
          <w:szCs w:val="16"/>
        </w:rPr>
        <w:t>the black</w:t>
      </w:r>
      <w:r w:rsidRPr="00D87079">
        <w:rPr>
          <w:rFonts w:ascii="Times New Roman" w:hAnsi="Times New Roman" w:cs="Times New Roman"/>
          <w:b/>
          <w:sz w:val="28"/>
          <w:szCs w:val="28"/>
          <w:u w:val="single"/>
        </w:rPr>
        <w:t xml:space="preserve"> </w:t>
      </w:r>
      <w:r w:rsidRPr="00B703A2">
        <w:rPr>
          <w:rFonts w:ascii="Times New Roman" w:hAnsi="Times New Roman" w:cs="Times New Roman"/>
          <w:b/>
          <w:sz w:val="28"/>
          <w:szCs w:val="28"/>
          <w:highlight w:val="cyan"/>
          <w:u w:val="single"/>
        </w:rPr>
        <w:t>rapist of white women and in the image of a black mulata seductress</w:t>
      </w:r>
      <w:r w:rsidRPr="00B703A2">
        <w:rPr>
          <w:rFonts w:ascii="Times New Roman" w:hAnsi="Times New Roman" w:cs="Times New Roman"/>
          <w:b/>
          <w:sz w:val="28"/>
          <w:szCs w:val="28"/>
          <w:u w:val="single"/>
        </w:rPr>
        <w:t>.</w:t>
      </w:r>
      <w:r w:rsidRPr="00B703A2">
        <w:rPr>
          <w:rFonts w:ascii="Times New Roman" w:hAnsi="Times New Roman" w:cs="Times New Roman"/>
          <w:sz w:val="28"/>
          <w:szCs w:val="28"/>
        </w:rPr>
        <w:t xml:space="preserve"> (1995:18)</w:t>
      </w:r>
    </w:p>
    <w:p w14:paraId="2BBB962D" w14:textId="1100F6D3" w:rsidR="00B703A2" w:rsidRDefault="00D87079" w:rsidP="0022376A">
      <w:pPr>
        <w:rPr>
          <w:rFonts w:ascii="Times New Roman" w:hAnsi="Times New Roman" w:cs="Times New Roman"/>
          <w:b/>
          <w:bCs/>
          <w:color w:val="000000"/>
          <w:sz w:val="24"/>
        </w:rPr>
      </w:pPr>
      <w:r>
        <w:rPr>
          <w:rFonts w:ascii="Times New Roman" w:hAnsi="Times New Roman" w:cs="Times New Roman"/>
          <w:b/>
          <w:bCs/>
          <w:color w:val="000000"/>
          <w:sz w:val="24"/>
        </w:rPr>
        <w:t xml:space="preserve"> </w:t>
      </w:r>
    </w:p>
    <w:p w14:paraId="528A053B" w14:textId="77777777" w:rsidR="0022376A" w:rsidRPr="0022376A" w:rsidRDefault="0022376A" w:rsidP="0022376A">
      <w:pPr>
        <w:rPr>
          <w:rFonts w:ascii="Times New Roman" w:hAnsi="Times New Roman" w:cs="Times New Roman"/>
          <w:b/>
          <w:bCs/>
          <w:color w:val="000000"/>
          <w:sz w:val="24"/>
        </w:rPr>
      </w:pPr>
      <w:r>
        <w:rPr>
          <w:rFonts w:ascii="Times New Roman" w:hAnsi="Times New Roman" w:cs="Times New Roman"/>
          <w:b/>
          <w:bCs/>
          <w:color w:val="000000"/>
          <w:sz w:val="24"/>
        </w:rPr>
        <w:t>AND ANTI-BLACKNESS HAD BEEN EXPORTED ALL OVER THE WORLD. BLACKNESS FUNCTIONS AS THE PRIME RACIAL SIGNIFIER WHICH GOVERNS THE WAY THE GLOBE FUNCTIONS.</w:t>
      </w:r>
    </w:p>
    <w:p w14:paraId="13F78054" w14:textId="77777777" w:rsidR="0022376A" w:rsidRPr="00347801" w:rsidRDefault="0022376A" w:rsidP="0022376A">
      <w:pPr>
        <w:rPr>
          <w:rFonts w:ascii="Times New Roman" w:hAnsi="Times New Roman" w:cs="Times New Roman"/>
          <w:color w:val="000000"/>
          <w:sz w:val="16"/>
          <w:szCs w:val="20"/>
        </w:rPr>
      </w:pPr>
      <w:r w:rsidRPr="00347801">
        <w:rPr>
          <w:rFonts w:ascii="Times New Roman" w:hAnsi="Times New Roman" w:cs="Times New Roman"/>
          <w:b/>
          <w:bCs/>
          <w:color w:val="000000"/>
          <w:szCs w:val="20"/>
          <w:highlight w:val="cyan"/>
          <w:u w:val="single"/>
        </w:rPr>
        <w:t>Copeland &amp; Sexton 2003</w:t>
      </w:r>
      <w:r w:rsidRPr="00347801">
        <w:rPr>
          <w:rFonts w:ascii="Times New Roman" w:hAnsi="Times New Roman" w:cs="Times New Roman"/>
          <w:color w:val="000000"/>
          <w:sz w:val="16"/>
          <w:szCs w:val="20"/>
        </w:rPr>
        <w:t xml:space="preserve"> (Raw Life: An Introduction Jared Sexton and Huey Copeland Qui Parle, Volume 13, Number 2 (Spring/Summer 2003) published University of Nebraska Press Copeland; Ph.D., History of Art, University of California, Berkeley, 2006) is Director of Graduate Studies and Associate Professor of Art History with affiliations in the Department of African American and African Diaspora Studies Sexton Director, African American Studies School of Humanities Associate Professor, African American Studies School of Humanities Ph.D., University of California, Berkeley, Ethnic Studies) G.L</w:t>
      </w:r>
      <w:r w:rsidRPr="00347801">
        <w:rPr>
          <w:rFonts w:ascii="Times New Roman" w:hAnsi="Times New Roman" w:cs="Times New Roman"/>
          <w:color w:val="000000"/>
          <w:sz w:val="16"/>
          <w:szCs w:val="27"/>
        </w:rPr>
        <w:br/>
      </w:r>
      <w:r w:rsidRPr="00347801">
        <w:rPr>
          <w:rFonts w:ascii="Times New Roman" w:hAnsi="Times New Roman" w:cs="Times New Roman"/>
          <w:color w:val="000000"/>
          <w:sz w:val="16"/>
          <w:szCs w:val="20"/>
        </w:rPr>
        <w:t xml:space="preserve">It is at this impasse and with such questions that the essays collected here begin: with the notion derived from Fanon, of the impossibility of representing race, either for the slave or the master, outside of an entrenched visual schema predicated on </w:t>
      </w:r>
      <w:r w:rsidRPr="00347801">
        <w:rPr>
          <w:rFonts w:ascii="Times New Roman" w:hAnsi="Times New Roman" w:cs="Times New Roman"/>
          <w:bCs/>
          <w:color w:val="000000"/>
          <w:sz w:val="16"/>
          <w:szCs w:val="20"/>
        </w:rPr>
        <w:t xml:space="preserve">the fungibility of the black slave that this reckoning comes to the fore at this </w:t>
      </w:r>
      <w:r w:rsidRPr="00347801">
        <w:rPr>
          <w:rFonts w:ascii="Times New Roman" w:hAnsi="Times New Roman" w:cs="Times New Roman"/>
          <w:color w:val="000000"/>
          <w:sz w:val="16"/>
          <w:szCs w:val="20"/>
        </w:rPr>
        <w:t xml:space="preserve">moment and that it </w:t>
      </w:r>
      <w:r w:rsidRPr="00347801">
        <w:rPr>
          <w:rFonts w:ascii="Times New Roman" w:hAnsi="Times New Roman" w:cs="Times New Roman"/>
          <w:bCs/>
          <w:color w:val="000000"/>
          <w:sz w:val="16"/>
          <w:szCs w:val="20"/>
        </w:rPr>
        <w:t xml:space="preserve">connects cultural practitioners working across a range of disciplines –art, history, literature, film, critical theory </w:t>
      </w:r>
      <w:r w:rsidRPr="00347801">
        <w:rPr>
          <w:rFonts w:ascii="Times New Roman" w:hAnsi="Times New Roman" w:cs="Times New Roman"/>
          <w:color w:val="000000"/>
          <w:sz w:val="16"/>
          <w:szCs w:val="20"/>
        </w:rPr>
        <w:t xml:space="preserve">–not only suggests the longevity of </w:t>
      </w:r>
      <w:r w:rsidRPr="00526DE9">
        <w:rPr>
          <w:rFonts w:ascii="Times New Roman" w:hAnsi="Times New Roman" w:cs="Times New Roman"/>
          <w:b/>
          <w:color w:val="000000"/>
          <w:sz w:val="28"/>
          <w:szCs w:val="28"/>
          <w:highlight w:val="cyan"/>
          <w:u w:val="single"/>
        </w:rPr>
        <w:t>Fanon’s insight</w:t>
      </w:r>
      <w:r w:rsidRPr="00526DE9">
        <w:rPr>
          <w:rFonts w:ascii="Times New Roman" w:hAnsi="Times New Roman" w:cs="Times New Roman"/>
          <w:b/>
          <w:color w:val="000000"/>
          <w:sz w:val="28"/>
          <w:szCs w:val="28"/>
          <w:u w:val="single"/>
        </w:rPr>
        <w:t>,</w:t>
      </w:r>
      <w:r w:rsidRPr="00347801">
        <w:rPr>
          <w:rFonts w:ascii="Times New Roman" w:hAnsi="Times New Roman" w:cs="Times New Roman"/>
          <w:color w:val="000000"/>
          <w:sz w:val="16"/>
          <w:szCs w:val="20"/>
        </w:rPr>
        <w:t xml:space="preserve"> but also </w:t>
      </w:r>
      <w:r w:rsidRPr="00526DE9">
        <w:rPr>
          <w:rFonts w:ascii="Times New Roman" w:hAnsi="Times New Roman" w:cs="Times New Roman"/>
          <w:b/>
          <w:color w:val="000000"/>
          <w:sz w:val="28"/>
          <w:szCs w:val="28"/>
          <w:highlight w:val="cyan"/>
          <w:u w:val="single"/>
        </w:rPr>
        <w:t>underlines</w:t>
      </w:r>
      <w:r w:rsidRPr="00347801">
        <w:rPr>
          <w:rFonts w:ascii="Times New Roman" w:hAnsi="Times New Roman" w:cs="Times New Roman"/>
          <w:color w:val="000000"/>
          <w:sz w:val="16"/>
          <w:szCs w:val="20"/>
        </w:rPr>
        <w:t xml:space="preserve"> the pressing need to </w:t>
      </w:r>
      <w:r w:rsidRPr="00347801">
        <w:rPr>
          <w:rFonts w:ascii="Times New Roman" w:hAnsi="Times New Roman" w:cs="Times New Roman"/>
          <w:b/>
          <w:color w:val="000000"/>
          <w:szCs w:val="20"/>
          <w:u w:val="single"/>
        </w:rPr>
        <w:t>t</w:t>
      </w:r>
      <w:r w:rsidRPr="00347801">
        <w:rPr>
          <w:rFonts w:ascii="Times New Roman" w:hAnsi="Times New Roman" w:cs="Times New Roman"/>
          <w:color w:val="000000"/>
          <w:sz w:val="16"/>
          <w:szCs w:val="20"/>
        </w:rPr>
        <w:t>hink</w:t>
      </w:r>
      <w:r w:rsidRPr="00347801">
        <w:rPr>
          <w:rFonts w:ascii="Times New Roman" w:hAnsi="Times New Roman" w:cs="Times New Roman"/>
          <w:b/>
          <w:color w:val="000000"/>
          <w:szCs w:val="20"/>
          <w:u w:val="single"/>
        </w:rPr>
        <w:t xml:space="preserve"> </w:t>
      </w:r>
      <w:r w:rsidRPr="00526DE9">
        <w:rPr>
          <w:rFonts w:ascii="Times New Roman" w:hAnsi="Times New Roman" w:cs="Times New Roman"/>
          <w:b/>
          <w:color w:val="000000"/>
          <w:sz w:val="28"/>
          <w:szCs w:val="28"/>
          <w:highlight w:val="cyan"/>
          <w:u w:val="single"/>
        </w:rPr>
        <w:t>the structural and structuring function of racial difference for our symbolic economies</w:t>
      </w:r>
      <w:r w:rsidRPr="00526DE9">
        <w:rPr>
          <w:rFonts w:ascii="Times New Roman" w:hAnsi="Times New Roman" w:cs="Times New Roman"/>
          <w:color w:val="000000"/>
          <w:sz w:val="28"/>
          <w:szCs w:val="28"/>
        </w:rPr>
        <w:t>.</w:t>
      </w:r>
      <w:r w:rsidRPr="00347801">
        <w:rPr>
          <w:rFonts w:ascii="Times New Roman" w:hAnsi="Times New Roman" w:cs="Times New Roman"/>
          <w:color w:val="000000"/>
          <w:sz w:val="16"/>
          <w:szCs w:val="20"/>
        </w:rPr>
        <w:t xml:space="preserve"> For it is that very function which contemporary </w:t>
      </w:r>
      <w:r w:rsidRPr="00526DE9">
        <w:rPr>
          <w:rFonts w:ascii="Times New Roman" w:hAnsi="Times New Roman" w:cs="Times New Roman"/>
          <w:b/>
          <w:bCs/>
          <w:color w:val="000000"/>
          <w:sz w:val="28"/>
          <w:szCs w:val="28"/>
          <w:highlight w:val="cyan"/>
          <w:u w:val="single"/>
        </w:rPr>
        <w:t>racial theory more often than not seeks to leap over</w:t>
      </w:r>
      <w:r w:rsidRPr="00347801">
        <w:rPr>
          <w:rFonts w:ascii="Times New Roman" w:hAnsi="Times New Roman" w:cs="Times New Roman"/>
          <w:b/>
          <w:bCs/>
          <w:color w:val="000000"/>
          <w:szCs w:val="20"/>
          <w:highlight w:val="cyan"/>
          <w:u w:val="single"/>
        </w:rPr>
        <w:t>,</w:t>
      </w:r>
      <w:r w:rsidRPr="00347801">
        <w:rPr>
          <w:rFonts w:ascii="Times New Roman" w:hAnsi="Times New Roman" w:cs="Times New Roman"/>
          <w:b/>
          <w:bCs/>
          <w:color w:val="000000"/>
          <w:szCs w:val="20"/>
          <w:u w:val="single"/>
        </w:rPr>
        <w:t xml:space="preserve"> in the process revealing its own ineffectuality, a kind of willful blindness that cannot be overstated. </w:t>
      </w:r>
      <w:r w:rsidRPr="00347801">
        <w:rPr>
          <w:rFonts w:ascii="Times New Roman" w:hAnsi="Times New Roman" w:cs="Times New Roman"/>
          <w:color w:val="000000"/>
          <w:sz w:val="16"/>
          <w:szCs w:val="20"/>
        </w:rPr>
        <w:t xml:space="preserve">In its single-minded capacity to concentrate on everything </w:t>
      </w:r>
      <w:r w:rsidRPr="00347801">
        <w:rPr>
          <w:rFonts w:ascii="Times New Roman" w:hAnsi="Times New Roman" w:cs="Times New Roman"/>
          <w:iCs/>
          <w:color w:val="000000"/>
          <w:sz w:val="16"/>
          <w:szCs w:val="20"/>
        </w:rPr>
        <w:t>except</w:t>
      </w:r>
      <w:r w:rsidRPr="00347801">
        <w:rPr>
          <w:rFonts w:ascii="Times New Roman" w:hAnsi="Times New Roman" w:cs="Times New Roman"/>
          <w:b/>
          <w:iCs/>
          <w:color w:val="000000"/>
          <w:szCs w:val="20"/>
          <w:u w:val="single"/>
        </w:rPr>
        <w:t xml:space="preserve"> </w:t>
      </w:r>
      <w:r w:rsidRPr="00526DE9">
        <w:rPr>
          <w:rFonts w:ascii="Times New Roman" w:hAnsi="Times New Roman" w:cs="Times New Roman"/>
          <w:b/>
          <w:color w:val="000000"/>
          <w:sz w:val="28"/>
          <w:szCs w:val="28"/>
          <w:highlight w:val="cyan"/>
          <w:u w:val="single"/>
        </w:rPr>
        <w:t xml:space="preserve">that </w:t>
      </w:r>
      <w:r w:rsidRPr="00526DE9">
        <w:rPr>
          <w:rFonts w:ascii="Times New Roman" w:hAnsi="Times New Roman" w:cs="Times New Roman"/>
          <w:b/>
          <w:bCs/>
          <w:color w:val="000000"/>
          <w:sz w:val="28"/>
          <w:szCs w:val="28"/>
          <w:highlight w:val="cyan"/>
          <w:u w:val="single"/>
        </w:rPr>
        <w:t>which matters most in the restructuring of white supremacy</w:t>
      </w:r>
      <w:r w:rsidRPr="00526DE9">
        <w:rPr>
          <w:rFonts w:ascii="Times New Roman" w:hAnsi="Times New Roman" w:cs="Times New Roman"/>
          <w:b/>
          <w:bCs/>
          <w:color w:val="000000"/>
          <w:sz w:val="28"/>
          <w:szCs w:val="28"/>
          <w:u w:val="single"/>
        </w:rPr>
        <w:t>,</w:t>
      </w:r>
      <w:r w:rsidRPr="00347801">
        <w:rPr>
          <w:rFonts w:ascii="Times New Roman" w:hAnsi="Times New Roman" w:cs="Times New Roman"/>
          <w:b/>
          <w:bCs/>
          <w:color w:val="000000"/>
          <w:szCs w:val="20"/>
          <w:u w:val="single"/>
        </w:rPr>
        <w:t xml:space="preserve"> </w:t>
      </w:r>
      <w:r w:rsidRPr="00347801">
        <w:rPr>
          <w:rFonts w:ascii="Times New Roman" w:hAnsi="Times New Roman" w:cs="Times New Roman"/>
          <w:color w:val="000000"/>
          <w:sz w:val="16"/>
          <w:szCs w:val="20"/>
        </w:rPr>
        <w:t xml:space="preserve">such theory is undoubtedly more egregious than intellectual faux pas or public disservice. </w:t>
      </w:r>
      <w:r w:rsidRPr="00347801">
        <w:rPr>
          <w:rFonts w:ascii="Times New Roman" w:hAnsi="Times New Roman" w:cs="Times New Roman"/>
          <w:color w:val="000000"/>
          <w:sz w:val="16"/>
          <w:szCs w:val="16"/>
        </w:rPr>
        <w:t xml:space="preserve">It is a modality of complicity, or better, </w:t>
      </w:r>
      <w:r w:rsidRPr="00347801">
        <w:rPr>
          <w:rFonts w:ascii="Times New Roman" w:hAnsi="Times New Roman" w:cs="Times New Roman"/>
          <w:bCs/>
          <w:color w:val="000000"/>
          <w:sz w:val="16"/>
          <w:szCs w:val="16"/>
        </w:rPr>
        <w:t xml:space="preserve">fraud. But the fraudulence of this diverse intellectual project is not only analytic; it is also ethical. </w:t>
      </w:r>
      <w:r w:rsidRPr="00347801">
        <w:rPr>
          <w:rFonts w:ascii="Times New Roman" w:hAnsi="Times New Roman" w:cs="Times New Roman"/>
          <w:color w:val="000000"/>
          <w:sz w:val="16"/>
          <w:szCs w:val="16"/>
        </w:rPr>
        <w:t xml:space="preserve">Besieged by the conservative restoration, </w:t>
      </w:r>
      <w:r w:rsidRPr="00347801">
        <w:rPr>
          <w:rFonts w:ascii="Times New Roman" w:hAnsi="Times New Roman" w:cs="Times New Roman"/>
          <w:bCs/>
          <w:color w:val="000000"/>
          <w:sz w:val="16"/>
          <w:szCs w:val="16"/>
        </w:rPr>
        <w:t xml:space="preserve">the Left finds itself today enamored of political pragmatism </w:t>
      </w:r>
      <w:r w:rsidRPr="00347801">
        <w:rPr>
          <w:rFonts w:ascii="Times New Roman" w:hAnsi="Times New Roman" w:cs="Times New Roman"/>
          <w:color w:val="000000"/>
          <w:sz w:val="16"/>
          <w:szCs w:val="16"/>
        </w:rPr>
        <w:t xml:space="preserve">and in thrall </w:t>
      </w:r>
      <w:r w:rsidRPr="00347801">
        <w:rPr>
          <w:rFonts w:ascii="Times New Roman" w:hAnsi="Times New Roman" w:cs="Times New Roman"/>
          <w:bCs/>
          <w:color w:val="000000"/>
          <w:sz w:val="16"/>
          <w:szCs w:val="16"/>
        </w:rPr>
        <w:t xml:space="preserve"> to the lures of counter-hegemonic populism. </w:t>
      </w:r>
      <w:r w:rsidRPr="00347801">
        <w:rPr>
          <w:rFonts w:ascii="Times New Roman" w:hAnsi="Times New Roman" w:cs="Times New Roman"/>
          <w:color w:val="000000"/>
          <w:sz w:val="16"/>
          <w:szCs w:val="16"/>
        </w:rPr>
        <w:t xml:space="preserve">From the emergent </w:t>
      </w:r>
      <w:r w:rsidRPr="00347801">
        <w:rPr>
          <w:rFonts w:ascii="Times New Roman" w:hAnsi="Times New Roman" w:cs="Times New Roman"/>
          <w:bCs/>
          <w:color w:val="000000"/>
          <w:sz w:val="16"/>
          <w:szCs w:val="16"/>
        </w:rPr>
        <w:t xml:space="preserve">networks of anti-globalization to the reinvigorated peace movement, from the embattled environmentalist campaigns to the desperate efforts at urban police reform, the official rhetoric is multiracial and the organizational logic is coalition. Yet, for whatever energies are dispensed in elaborating the new complexity of race </w:t>
      </w:r>
      <w:r w:rsidRPr="00347801">
        <w:rPr>
          <w:rFonts w:ascii="Times New Roman" w:hAnsi="Times New Roman" w:cs="Times New Roman"/>
          <w:color w:val="000000"/>
          <w:sz w:val="16"/>
          <w:szCs w:val="16"/>
        </w:rPr>
        <w:t xml:space="preserve">in the age of globality, </w:t>
      </w:r>
      <w:r w:rsidRPr="00347801">
        <w:rPr>
          <w:rFonts w:ascii="Times New Roman" w:hAnsi="Times New Roman" w:cs="Times New Roman"/>
          <w:bCs/>
          <w:color w:val="000000"/>
          <w:sz w:val="16"/>
          <w:szCs w:val="16"/>
        </w:rPr>
        <w:t xml:space="preserve">the radical imagination inexorably comes to rest on the assumption of horizontality, that is ot say, a progressive community-in-struggle, even if only a possible one. </w:t>
      </w:r>
      <w:r w:rsidRPr="00347801">
        <w:rPr>
          <w:rFonts w:ascii="Times New Roman" w:hAnsi="Times New Roman" w:cs="Times New Roman"/>
          <w:color w:val="000000"/>
          <w:sz w:val="16"/>
          <w:szCs w:val="16"/>
        </w:rPr>
        <w:t xml:space="preserve">Indeed, </w:t>
      </w:r>
      <w:r w:rsidRPr="00347801">
        <w:rPr>
          <w:rFonts w:ascii="Times New Roman" w:hAnsi="Times New Roman" w:cs="Times New Roman"/>
          <w:bCs/>
          <w:color w:val="000000"/>
          <w:sz w:val="16"/>
          <w:szCs w:val="16"/>
        </w:rPr>
        <w:t xml:space="preserve">it has become commonplace in the U.S. to call for a paradigm shift with respect to racial theory and the politics of anti-racism. This clarion call resonates in the ivory towers of academe, in the pages of the most useless print media outlets, </w:t>
      </w:r>
      <w:r w:rsidRPr="00347801">
        <w:rPr>
          <w:rFonts w:ascii="Times New Roman" w:hAnsi="Times New Roman" w:cs="Times New Roman"/>
          <w:color w:val="000000"/>
          <w:sz w:val="16"/>
          <w:szCs w:val="16"/>
        </w:rPr>
        <w:t xml:space="preserve">certainly in the alternative press, and in the policy papers </w:t>
      </w:r>
      <w:r w:rsidRPr="00347801">
        <w:rPr>
          <w:rFonts w:ascii="Times New Roman" w:hAnsi="Times New Roman" w:cs="Times New Roman"/>
          <w:bCs/>
          <w:color w:val="000000"/>
          <w:sz w:val="16"/>
          <w:szCs w:val="16"/>
        </w:rPr>
        <w:t>and strategic deliberations of progressive non-profit institutes</w:t>
      </w:r>
      <w:r w:rsidRPr="00347801">
        <w:rPr>
          <w:rFonts w:ascii="Times New Roman" w:hAnsi="Times New Roman" w:cs="Times New Roman"/>
          <w:bCs/>
          <w:color w:val="000000"/>
          <w:sz w:val="16"/>
          <w:szCs w:val="20"/>
        </w:rPr>
        <w:t xml:space="preserve"> </w:t>
      </w:r>
      <w:r w:rsidRPr="00347801">
        <w:rPr>
          <w:rFonts w:ascii="Times New Roman" w:hAnsi="Times New Roman" w:cs="Times New Roman"/>
          <w:color w:val="000000"/>
          <w:sz w:val="16"/>
          <w:szCs w:val="20"/>
        </w:rPr>
        <w:t>and community-based organizations. What</w:t>
      </w:r>
      <w:r w:rsidRPr="00526DE9">
        <w:rPr>
          <w:rFonts w:ascii="Times New Roman" w:hAnsi="Times New Roman" w:cs="Times New Roman"/>
          <w:color w:val="000000"/>
          <w:sz w:val="28"/>
          <w:szCs w:val="28"/>
        </w:rPr>
        <w:t xml:space="preserve"> </w:t>
      </w:r>
      <w:r w:rsidRPr="00526DE9">
        <w:rPr>
          <w:rFonts w:ascii="Times New Roman" w:hAnsi="Times New Roman" w:cs="Times New Roman"/>
          <w:b/>
          <w:bCs/>
          <w:color w:val="000000"/>
          <w:sz w:val="28"/>
          <w:szCs w:val="28"/>
          <w:highlight w:val="cyan"/>
          <w:u w:val="single"/>
        </w:rPr>
        <w:t xml:space="preserve">we are told, in a variety of tones and tenors, is that race matters are no longer </w:t>
      </w:r>
      <w:r w:rsidRPr="00347801">
        <w:rPr>
          <w:rFonts w:ascii="Times New Roman" w:hAnsi="Times New Roman" w:cs="Times New Roman"/>
          <w:b/>
          <w:bCs/>
          <w:color w:val="000000"/>
          <w:szCs w:val="20"/>
          <w:u w:val="single"/>
        </w:rPr>
        <w:t xml:space="preserve">–if they ever were – </w:t>
      </w:r>
      <w:r w:rsidRPr="00526DE9">
        <w:rPr>
          <w:rFonts w:ascii="Times New Roman" w:hAnsi="Times New Roman" w:cs="Times New Roman"/>
          <w:b/>
          <w:bCs/>
          <w:color w:val="000000"/>
          <w:sz w:val="28"/>
          <w:szCs w:val="28"/>
          <w:highlight w:val="cyan"/>
          <w:u w:val="single"/>
        </w:rPr>
        <w:t>“simply black and white”</w:t>
      </w:r>
      <w:r w:rsidRPr="00347801">
        <w:rPr>
          <w:rFonts w:ascii="Times New Roman" w:hAnsi="Times New Roman" w:cs="Times New Roman"/>
          <w:b/>
          <w:bCs/>
          <w:color w:val="000000"/>
          <w:szCs w:val="20"/>
          <w:u w:val="single"/>
        </w:rPr>
        <w:t xml:space="preserve"> at the least, the focus of such a Manichean lens is deemed inadequate to apprehend the current and historical relatity of </w:t>
      </w:r>
      <w:r w:rsidRPr="00347801">
        <w:rPr>
          <w:rFonts w:ascii="Times New Roman" w:hAnsi="Times New Roman" w:cs="Times New Roman"/>
          <w:color w:val="000000"/>
          <w:sz w:val="16"/>
          <w:szCs w:val="20"/>
        </w:rPr>
        <w:t xml:space="preserve">U.S. </w:t>
      </w:r>
      <w:r w:rsidRPr="00347801">
        <w:rPr>
          <w:rFonts w:ascii="Times New Roman" w:hAnsi="Times New Roman" w:cs="Times New Roman"/>
          <w:b/>
          <w:bCs/>
          <w:color w:val="000000"/>
          <w:szCs w:val="20"/>
          <w:u w:val="single"/>
        </w:rPr>
        <w:t>racial formation (</w:t>
      </w:r>
      <w:r w:rsidRPr="00347801">
        <w:rPr>
          <w:rFonts w:ascii="Times New Roman" w:hAnsi="Times New Roman" w:cs="Times New Roman"/>
          <w:color w:val="000000"/>
          <w:sz w:val="16"/>
          <w:szCs w:val="20"/>
        </w:rPr>
        <w:t xml:space="preserve">to say nothing of the Americas more generally or other regions of the world) </w:t>
      </w:r>
      <w:r w:rsidRPr="00526DE9">
        <w:rPr>
          <w:rFonts w:ascii="Times New Roman" w:hAnsi="Times New Roman" w:cs="Times New Roman"/>
          <w:b/>
          <w:bCs/>
          <w:color w:val="000000"/>
          <w:sz w:val="28"/>
          <w:szCs w:val="28"/>
          <w:highlight w:val="cyan"/>
          <w:u w:val="single"/>
        </w:rPr>
        <w:t>At its worst, this dichotomous view is rendered as</w:t>
      </w:r>
      <w:r w:rsidRPr="00347801">
        <w:rPr>
          <w:rFonts w:ascii="Times New Roman" w:hAnsi="Times New Roman" w:cs="Times New Roman"/>
          <w:b/>
          <w:bCs/>
          <w:color w:val="000000"/>
          <w:szCs w:val="20"/>
          <w:u w:val="single"/>
        </w:rPr>
        <w:t xml:space="preserve"> </w:t>
      </w:r>
      <w:r w:rsidRPr="00347801">
        <w:rPr>
          <w:rFonts w:ascii="Times New Roman" w:hAnsi="Times New Roman" w:cs="Times New Roman"/>
          <w:color w:val="000000"/>
          <w:sz w:val="16"/>
          <w:szCs w:val="20"/>
        </w:rPr>
        <w:t xml:space="preserve">politically stunting and, moreover, as effectively </w:t>
      </w:r>
      <w:r w:rsidRPr="00526DE9">
        <w:rPr>
          <w:rFonts w:ascii="Times New Roman" w:hAnsi="Times New Roman" w:cs="Times New Roman"/>
          <w:b/>
          <w:bCs/>
          <w:color w:val="000000"/>
          <w:sz w:val="28"/>
          <w:szCs w:val="28"/>
          <w:highlight w:val="cyan"/>
          <w:u w:val="single"/>
        </w:rPr>
        <w:t>excluding “discussion of the colors in the middle,</w:t>
      </w:r>
      <w:r w:rsidRPr="00347801">
        <w:rPr>
          <w:rFonts w:ascii="Times New Roman" w:hAnsi="Times New Roman" w:cs="Times New Roman"/>
          <w:b/>
          <w:bCs/>
          <w:color w:val="000000"/>
          <w:szCs w:val="20"/>
          <w:u w:val="single"/>
        </w:rPr>
        <w:t xml:space="preserve"> </w:t>
      </w:r>
      <w:r w:rsidRPr="00347801">
        <w:rPr>
          <w:rFonts w:ascii="Times New Roman" w:hAnsi="Times New Roman" w:cs="Times New Roman"/>
          <w:b/>
          <w:bCs/>
          <w:color w:val="000000"/>
          <w:sz w:val="16"/>
          <w:szCs w:val="16"/>
          <w:u w:val="single"/>
        </w:rPr>
        <w:t>now inexorable parts of the Black/White spectrum</w:t>
      </w:r>
      <w:r w:rsidRPr="00347801">
        <w:rPr>
          <w:rFonts w:ascii="Times New Roman" w:hAnsi="Times New Roman" w:cs="Times New Roman"/>
          <w:bCs/>
          <w:color w:val="000000"/>
          <w:sz w:val="16"/>
          <w:szCs w:val="16"/>
        </w:rPr>
        <w:t xml:space="preserve">.” </w:t>
      </w:r>
      <w:r w:rsidRPr="00347801">
        <w:rPr>
          <w:rFonts w:ascii="Times New Roman" w:hAnsi="Times New Roman" w:cs="Times New Roman"/>
          <w:color w:val="000000"/>
          <w:sz w:val="16"/>
          <w:szCs w:val="16"/>
        </w:rPr>
        <w:t xml:space="preserve">We now enjoy a vast literature in the social sciences and humanities detailing the vexed position (or positions), between the black and the white. “Neither black nor white” thus indicates not only the articulation of multiracial (or Mixed race) identity claims in the post-civil rights era, but also the contemporary reformulations of critique and political mobilization among Asian Americans, Pacific Islanders, Chicana/os, Latina/os, and Native American peoples. </w:t>
      </w:r>
      <w:r w:rsidRPr="00347801">
        <w:rPr>
          <w:rFonts w:ascii="Times New Roman" w:hAnsi="Times New Roman" w:cs="Times New Roman"/>
          <w:bCs/>
          <w:color w:val="000000"/>
          <w:sz w:val="16"/>
          <w:szCs w:val="16"/>
        </w:rPr>
        <w:t xml:space="preserve">Of course, racial discourse </w:t>
      </w:r>
      <w:r w:rsidRPr="00347801">
        <w:rPr>
          <w:rFonts w:ascii="Times New Roman" w:hAnsi="Times New Roman" w:cs="Times New Roman"/>
          <w:color w:val="000000"/>
          <w:sz w:val="16"/>
          <w:szCs w:val="16"/>
        </w:rPr>
        <w:t xml:space="preserve">in what would become the U.S., from the colonial era onward, </w:t>
      </w:r>
      <w:r w:rsidRPr="00347801">
        <w:rPr>
          <w:rFonts w:ascii="Times New Roman" w:hAnsi="Times New Roman" w:cs="Times New Roman"/>
          <w:bCs/>
          <w:color w:val="000000"/>
          <w:sz w:val="16"/>
          <w:szCs w:val="16"/>
        </w:rPr>
        <w:t xml:space="preserve">has always been multi-polar, </w:t>
      </w:r>
      <w:r w:rsidRPr="00347801">
        <w:rPr>
          <w:rFonts w:ascii="Times New Roman" w:hAnsi="Times New Roman" w:cs="Times New Roman"/>
          <w:color w:val="000000"/>
          <w:sz w:val="16"/>
          <w:szCs w:val="16"/>
        </w:rPr>
        <w:t xml:space="preserve">so to speak, </w:t>
      </w:r>
      <w:r w:rsidRPr="00347801">
        <w:rPr>
          <w:rFonts w:ascii="Times New Roman" w:hAnsi="Times New Roman" w:cs="Times New Roman"/>
          <w:bCs/>
          <w:color w:val="000000"/>
          <w:sz w:val="16"/>
          <w:szCs w:val="16"/>
        </w:rPr>
        <w:t xml:space="preserve">and the psychodynamics of race have always been quite complex; the lines of force and the relations of racial power have been reconfigured regularly across a multiplicity of times and spaces. </w:t>
      </w:r>
      <w:r w:rsidRPr="00347801">
        <w:rPr>
          <w:rFonts w:ascii="Times New Roman" w:hAnsi="Times New Roman" w:cs="Times New Roman"/>
          <w:color w:val="000000"/>
          <w:sz w:val="16"/>
          <w:szCs w:val="16"/>
        </w:rPr>
        <w:t>In fact, the notion of a black/white paradigm is something of a theoretical fiction, deployed for a wide range of purposes. In our attempts to displace it, then, we do well to recognize it as a recent emergence, involved in an imaginary lure that says more about the historical preoccupations of white supremacy than it does about, say, the blind insistence of black scholars, activists, or communities. When perusing the critical literature on the “explanatory difficulty” of present-day racial politics, one frequently wonders exactly to whom the demand to go “beyond black and white” is being addressed. Also</w:t>
      </w:r>
      <w:r w:rsidRPr="00347801">
        <w:rPr>
          <w:rFonts w:ascii="Times New Roman" w:hAnsi="Times New Roman" w:cs="Times New Roman"/>
          <w:color w:val="000000"/>
          <w:sz w:val="16"/>
          <w:szCs w:val="20"/>
        </w:rPr>
        <w:t xml:space="preserve"> </w:t>
      </w:r>
      <w:r w:rsidRPr="00347801">
        <w:rPr>
          <w:rFonts w:ascii="Times New Roman" w:hAnsi="Times New Roman" w:cs="Times New Roman"/>
          <w:bCs/>
          <w:color w:val="000000"/>
          <w:sz w:val="16"/>
          <w:szCs w:val="20"/>
        </w:rPr>
        <w:t xml:space="preserve">puzzling is the singularly incoherent nature of the reasoning demonstrated in current race talk, a failure, that is, to offer cogent accounts of the implications of this newfound </w:t>
      </w:r>
      <w:r w:rsidRPr="00347801">
        <w:rPr>
          <w:rFonts w:ascii="Times New Roman" w:hAnsi="Times New Roman" w:cs="Times New Roman"/>
          <w:color w:val="000000"/>
          <w:sz w:val="16"/>
          <w:szCs w:val="20"/>
        </w:rPr>
        <w:t xml:space="preserve">(or, more precisely, rediscovered) </w:t>
      </w:r>
      <w:r w:rsidRPr="00347801">
        <w:rPr>
          <w:rFonts w:ascii="Times New Roman" w:hAnsi="Times New Roman" w:cs="Times New Roman"/>
          <w:bCs/>
          <w:color w:val="000000"/>
          <w:sz w:val="16"/>
          <w:szCs w:val="20"/>
        </w:rPr>
        <w:t>c</w:t>
      </w:r>
      <w:r w:rsidRPr="00347801">
        <w:rPr>
          <w:rFonts w:ascii="Times New Roman" w:hAnsi="Times New Roman" w:cs="Times New Roman"/>
          <w:bCs/>
          <w:color w:val="000000"/>
          <w:sz w:val="16"/>
          <w:szCs w:val="16"/>
        </w:rPr>
        <w:t>omplexity</w:t>
      </w:r>
      <w:r w:rsidRPr="00347801">
        <w:rPr>
          <w:rFonts w:ascii="Times New Roman" w:hAnsi="Times New Roman" w:cs="Times New Roman"/>
          <w:color w:val="000000"/>
          <w:sz w:val="16"/>
          <w:szCs w:val="16"/>
        </w:rPr>
        <w:t xml:space="preserve">. Taken together, </w:t>
      </w:r>
      <w:r w:rsidRPr="00347801">
        <w:rPr>
          <w:rFonts w:ascii="Times New Roman" w:hAnsi="Times New Roman" w:cs="Times New Roman"/>
          <w:bCs/>
          <w:color w:val="000000"/>
          <w:sz w:val="16"/>
          <w:szCs w:val="16"/>
        </w:rPr>
        <w:t xml:space="preserve">these twin ambiguities beg a key question: </w:t>
      </w:r>
      <w:r w:rsidRPr="00347801">
        <w:rPr>
          <w:rFonts w:ascii="Times New Roman" w:hAnsi="Times New Roman" w:cs="Times New Roman"/>
          <w:color w:val="000000"/>
          <w:sz w:val="16"/>
          <w:szCs w:val="16"/>
        </w:rPr>
        <w:t xml:space="preserve">what economies of enunciation are involved in this broadly atterned discursive gesture to put an end </w:t>
      </w:r>
      <w:r w:rsidRPr="00347801">
        <w:rPr>
          <w:rFonts w:ascii="Times New Roman" w:hAnsi="Times New Roman" w:cs="Times New Roman"/>
          <w:bCs/>
          <w:color w:val="000000"/>
          <w:sz w:val="16"/>
          <w:szCs w:val="16"/>
        </w:rPr>
        <w:t xml:space="preserve">to “biracial theorizing”? </w:t>
      </w:r>
      <w:r w:rsidRPr="00347801">
        <w:rPr>
          <w:rFonts w:ascii="Times New Roman" w:hAnsi="Times New Roman" w:cs="Times New Roman"/>
          <w:color w:val="000000"/>
          <w:sz w:val="16"/>
          <w:szCs w:val="16"/>
        </w:rPr>
        <w:t xml:space="preserve">Legal scholar </w:t>
      </w:r>
      <w:r w:rsidRPr="00347801">
        <w:rPr>
          <w:rFonts w:ascii="Times New Roman" w:hAnsi="Times New Roman" w:cs="Times New Roman"/>
          <w:bCs/>
          <w:color w:val="000000"/>
          <w:sz w:val="16"/>
          <w:szCs w:val="16"/>
        </w:rPr>
        <w:t xml:space="preserve">Mari Matsuda offers a provocative thought on this score. </w:t>
      </w:r>
      <w:r w:rsidRPr="00347801">
        <w:rPr>
          <w:rFonts w:ascii="Times New Roman" w:hAnsi="Times New Roman" w:cs="Times New Roman"/>
          <w:color w:val="000000"/>
          <w:sz w:val="16"/>
          <w:szCs w:val="16"/>
        </w:rPr>
        <w:t>During a symposium on critical race theory at the Yale Law School in 1997 she claimed</w:t>
      </w:r>
      <w:r w:rsidRPr="00347801">
        <w:rPr>
          <w:rFonts w:ascii="Times New Roman" w:hAnsi="Times New Roman" w:cs="Times New Roman"/>
          <w:color w:val="000000"/>
          <w:sz w:val="16"/>
          <w:szCs w:val="20"/>
          <w:highlight w:val="cyan"/>
        </w:rPr>
        <w:t xml:space="preserve">: </w:t>
      </w:r>
      <w:r w:rsidRPr="00526DE9">
        <w:rPr>
          <w:rFonts w:ascii="Times New Roman" w:hAnsi="Times New Roman" w:cs="Times New Roman"/>
          <w:b/>
          <w:bCs/>
          <w:color w:val="000000"/>
          <w:sz w:val="28"/>
          <w:szCs w:val="28"/>
          <w:highlight w:val="cyan"/>
          <w:u w:val="single"/>
        </w:rPr>
        <w:t>We when say we need to move beyond Black and white</w:t>
      </w:r>
      <w:r w:rsidRPr="00347801">
        <w:rPr>
          <w:rFonts w:ascii="Times New Roman" w:hAnsi="Times New Roman" w:cs="Times New Roman"/>
          <w:b/>
          <w:bCs/>
          <w:color w:val="000000"/>
          <w:szCs w:val="20"/>
          <w:u w:val="single"/>
        </w:rPr>
        <w:t xml:space="preserve">, </w:t>
      </w:r>
      <w:r w:rsidRPr="00347801">
        <w:rPr>
          <w:rFonts w:ascii="Times New Roman" w:hAnsi="Times New Roman" w:cs="Times New Roman"/>
          <w:color w:val="000000"/>
          <w:sz w:val="16"/>
          <w:szCs w:val="20"/>
        </w:rPr>
        <w:t xml:space="preserve">this is what a </w:t>
      </w:r>
      <w:r w:rsidRPr="00526DE9">
        <w:rPr>
          <w:rFonts w:ascii="Times New Roman" w:hAnsi="Times New Roman" w:cs="Times New Roman"/>
          <w:b/>
          <w:bCs/>
          <w:color w:val="000000"/>
          <w:sz w:val="28"/>
          <w:szCs w:val="28"/>
          <w:highlight w:val="cyan"/>
          <w:u w:val="single"/>
        </w:rPr>
        <w:t>whole lot of people say</w:t>
      </w:r>
      <w:r w:rsidRPr="00347801">
        <w:rPr>
          <w:rFonts w:ascii="Times New Roman" w:hAnsi="Times New Roman" w:cs="Times New Roman"/>
          <w:b/>
          <w:bCs/>
          <w:color w:val="000000"/>
          <w:szCs w:val="20"/>
          <w:u w:val="single"/>
        </w:rPr>
        <w:t xml:space="preserve"> </w:t>
      </w:r>
      <w:r w:rsidRPr="00347801">
        <w:rPr>
          <w:rFonts w:ascii="Times New Roman" w:hAnsi="Times New Roman" w:cs="Times New Roman"/>
          <w:color w:val="000000"/>
          <w:sz w:val="16"/>
          <w:szCs w:val="20"/>
        </w:rPr>
        <w:t xml:space="preserve">or feel or think: </w:t>
      </w:r>
      <w:r w:rsidRPr="00526DE9">
        <w:rPr>
          <w:rFonts w:ascii="Times New Roman" w:hAnsi="Times New Roman" w:cs="Times New Roman"/>
          <w:b/>
          <w:bCs/>
          <w:color w:val="000000"/>
          <w:sz w:val="28"/>
          <w:szCs w:val="28"/>
          <w:u w:val="single"/>
        </w:rPr>
        <w:t>“</w:t>
      </w:r>
      <w:r w:rsidRPr="00526DE9">
        <w:rPr>
          <w:rFonts w:ascii="Times New Roman" w:hAnsi="Times New Roman" w:cs="Times New Roman"/>
          <w:b/>
          <w:bCs/>
          <w:color w:val="000000"/>
          <w:sz w:val="28"/>
          <w:szCs w:val="28"/>
          <w:highlight w:val="cyan"/>
          <w:u w:val="single"/>
        </w:rPr>
        <w:t xml:space="preserve">thank goodness we can get off that paradigm, because those </w:t>
      </w:r>
      <w:r w:rsidRPr="00526DE9">
        <w:rPr>
          <w:rFonts w:ascii="Times New Roman" w:hAnsi="Times New Roman" w:cs="Times New Roman"/>
          <w:b/>
          <w:bCs/>
          <w:color w:val="000000"/>
          <w:sz w:val="28"/>
          <w:szCs w:val="28"/>
          <w:highlight w:val="cyan"/>
          <w:u w:val="single"/>
        </w:rPr>
        <w:lastRenderedPageBreak/>
        <w:t>black people made me feel so uncomfortable. I know all about Blacks, but I really don’t know anything about Asians</w:t>
      </w:r>
      <w:r w:rsidRPr="00347801">
        <w:rPr>
          <w:rFonts w:ascii="Times New Roman" w:hAnsi="Times New Roman" w:cs="Times New Roman"/>
          <w:b/>
          <w:bCs/>
          <w:color w:val="000000"/>
          <w:szCs w:val="20"/>
          <w:highlight w:val="cyan"/>
          <w:u w:val="single"/>
        </w:rPr>
        <w:t>,</w:t>
      </w:r>
      <w:r w:rsidRPr="00347801">
        <w:rPr>
          <w:rFonts w:ascii="Times New Roman" w:hAnsi="Times New Roman" w:cs="Times New Roman"/>
          <w:b/>
          <w:bCs/>
          <w:color w:val="000000"/>
          <w:szCs w:val="20"/>
          <w:u w:val="single"/>
        </w:rPr>
        <w:t xml:space="preserve"> </w:t>
      </w:r>
      <w:r w:rsidRPr="00347801">
        <w:rPr>
          <w:rFonts w:ascii="Times New Roman" w:hAnsi="Times New Roman" w:cs="Times New Roman"/>
          <w:color w:val="000000"/>
          <w:sz w:val="16"/>
          <w:szCs w:val="16"/>
        </w:rPr>
        <w:t xml:space="preserve">and while we’re deconstructing that Black-white paradigm, we also need to reconsider the category of race altogether, since race, as you know, is a constructed category, and thank god I don’t have to take those angry black people seriously anymore.”  Importantly, the comment is drawn from an otherwise sympathetic mediation on a particular danger attendant to the desire for new analyses, and </w:t>
      </w:r>
      <w:r w:rsidRPr="00347801">
        <w:rPr>
          <w:rFonts w:ascii="Times New Roman" w:hAnsi="Times New Roman" w:cs="Times New Roman"/>
          <w:bCs/>
          <w:color w:val="000000"/>
          <w:sz w:val="16"/>
          <w:szCs w:val="16"/>
        </w:rPr>
        <w:t xml:space="preserve">the often anxious drive for multiracial coalition, namely, the persistent risk of forgetting the centrality of anti-blackness to global white supremacy. </w:t>
      </w:r>
      <w:r w:rsidRPr="00347801">
        <w:rPr>
          <w:rFonts w:ascii="Times New Roman" w:hAnsi="Times New Roman" w:cs="Times New Roman"/>
          <w:color w:val="000000"/>
          <w:sz w:val="16"/>
          <w:szCs w:val="16"/>
        </w:rPr>
        <w:t xml:space="preserve">Fanon, again, is prescient: “Wherever he goes, the negro remains a Negro” (B, 173). Wherever; there is no outside. Too often we forget, here in the U.S. especially, that there are blacks everywhere. When so many speak of </w:t>
      </w:r>
      <w:r w:rsidRPr="00347801">
        <w:rPr>
          <w:rFonts w:ascii="Times New Roman" w:hAnsi="Times New Roman" w:cs="Times New Roman"/>
          <w:bCs/>
          <w:color w:val="000000"/>
          <w:sz w:val="16"/>
          <w:szCs w:val="16"/>
        </w:rPr>
        <w:t xml:space="preserve">the peculiarity of race as a North American obsession </w:t>
      </w:r>
      <w:r w:rsidRPr="00347801">
        <w:rPr>
          <w:rFonts w:ascii="Times New Roman" w:hAnsi="Times New Roman" w:cs="Times New Roman"/>
          <w:color w:val="000000"/>
          <w:sz w:val="16"/>
          <w:szCs w:val="16"/>
        </w:rPr>
        <w:t xml:space="preserve">(one hears of </w:t>
      </w:r>
      <w:r w:rsidRPr="00347801">
        <w:rPr>
          <w:rFonts w:ascii="Times New Roman" w:hAnsi="Times New Roman" w:cs="Times New Roman"/>
          <w:bCs/>
          <w:color w:val="000000"/>
          <w:sz w:val="16"/>
          <w:szCs w:val="16"/>
        </w:rPr>
        <w:t xml:space="preserve">the odd rigidity of the Anglo-Saxon racial formation), it is important to think about black people as situated in those myriad locales supposedly outside of or alternate to the black-white binary. </w:t>
      </w:r>
      <w:r w:rsidRPr="00347801">
        <w:rPr>
          <w:rFonts w:ascii="Times New Roman" w:hAnsi="Times New Roman" w:cs="Times New Roman"/>
          <w:color w:val="000000"/>
          <w:sz w:val="16"/>
          <w:szCs w:val="16"/>
        </w:rPr>
        <w:t>Lewis Gordon, philosopher and leading contemporary commentator on Fanon, writes</w:t>
      </w:r>
      <w:r w:rsidRPr="00347801">
        <w:rPr>
          <w:rFonts w:ascii="Times New Roman" w:hAnsi="Times New Roman" w:cs="Times New Roman"/>
          <w:color w:val="000000"/>
          <w:sz w:val="16"/>
          <w:szCs w:val="20"/>
        </w:rPr>
        <w:t xml:space="preserve">: </w:t>
      </w:r>
      <w:r w:rsidRPr="00526DE9">
        <w:rPr>
          <w:rStyle w:val="Emphasis"/>
          <w:rFonts w:ascii="Times New Roman" w:hAnsi="Times New Roman" w:cs="Times New Roman"/>
          <w:sz w:val="28"/>
          <w:szCs w:val="28"/>
          <w:highlight w:val="cyan"/>
        </w:rPr>
        <w:t>Although there are people who function as “the blacks” of particular contexts, there is a group of people who function as the blacks everywhere. They are called, in now-archaic language –Negroes. Negroes are the blacks of everywhere, the black of blacks, the blackest blacks. Blackness functions as the prime racial signifier. It is the element that enters a room and frightens Reason out… The historical specificity of blackness as a point from which the greatest distance must be forged</w:t>
      </w:r>
      <w:r w:rsidRPr="00526DE9">
        <w:rPr>
          <w:rFonts w:ascii="Times New Roman" w:hAnsi="Times New Roman" w:cs="Times New Roman"/>
          <w:b/>
          <w:bCs/>
          <w:color w:val="000000"/>
          <w:sz w:val="28"/>
          <w:szCs w:val="28"/>
          <w:u w:val="single"/>
        </w:rPr>
        <w:t xml:space="preserve"> </w:t>
      </w:r>
      <w:r w:rsidRPr="00347801">
        <w:rPr>
          <w:rFonts w:ascii="Times New Roman" w:hAnsi="Times New Roman" w:cs="Times New Roman"/>
          <w:color w:val="000000"/>
          <w:sz w:val="16"/>
          <w:szCs w:val="20"/>
        </w:rPr>
        <w:t>entails its status as metaphor.</w:t>
      </w:r>
    </w:p>
    <w:p w14:paraId="3915C861" w14:textId="77777777" w:rsidR="00B703A2" w:rsidRDefault="00B703A2" w:rsidP="001C0566">
      <w:pPr>
        <w:rPr>
          <w:rFonts w:ascii="Times New Roman" w:hAnsi="Times New Roman" w:cs="Times New Roman"/>
          <w:b/>
          <w:sz w:val="24"/>
        </w:rPr>
      </w:pPr>
    </w:p>
    <w:p w14:paraId="13B51186" w14:textId="77777777" w:rsidR="00B703A2" w:rsidRDefault="00B703A2" w:rsidP="001C0566">
      <w:pPr>
        <w:rPr>
          <w:rFonts w:ascii="Times New Roman" w:hAnsi="Times New Roman" w:cs="Times New Roman"/>
          <w:b/>
          <w:sz w:val="24"/>
        </w:rPr>
      </w:pPr>
    </w:p>
    <w:p w14:paraId="17D9E726" w14:textId="77777777" w:rsidR="00536BEC" w:rsidRPr="0087256F" w:rsidRDefault="0087256F" w:rsidP="001C0566">
      <w:pPr>
        <w:rPr>
          <w:rFonts w:ascii="Times New Roman" w:hAnsi="Times New Roman" w:cs="Times New Roman"/>
          <w:b/>
          <w:sz w:val="24"/>
        </w:rPr>
      </w:pPr>
      <w:r>
        <w:rPr>
          <w:rFonts w:ascii="Times New Roman" w:hAnsi="Times New Roman" w:cs="Times New Roman"/>
          <w:b/>
          <w:sz w:val="24"/>
        </w:rPr>
        <w:t xml:space="preserve">THUS, </w:t>
      </w:r>
      <w:r w:rsidRPr="0087256F">
        <w:rPr>
          <w:rFonts w:ascii="Times New Roman" w:hAnsi="Times New Roman" w:cs="Times New Roman"/>
          <w:b/>
          <w:sz w:val="24"/>
        </w:rPr>
        <w:t>WE MUST EXAMINE THE GENEAOLOGY OF THE MIDDLE PASSAGE IN ORDER TO HIGHLIGHT HOW</w:t>
      </w:r>
      <w:r w:rsidR="000232A2">
        <w:rPr>
          <w:rFonts w:ascii="Times New Roman" w:hAnsi="Times New Roman" w:cs="Times New Roman"/>
          <w:b/>
          <w:sz w:val="24"/>
        </w:rPr>
        <w:t xml:space="preserve"> IT</w:t>
      </w:r>
      <w:r w:rsidRPr="0087256F">
        <w:rPr>
          <w:rFonts w:ascii="Times New Roman" w:hAnsi="Times New Roman" w:cs="Times New Roman"/>
          <w:b/>
          <w:sz w:val="24"/>
        </w:rPr>
        <w:t xml:space="preserve"> FUNCTIONS IN EVERY DAY SOCIETY AS PART OF THE SOCI</w:t>
      </w:r>
      <w:r w:rsidR="000232A2">
        <w:rPr>
          <w:rFonts w:ascii="Times New Roman" w:hAnsi="Times New Roman" w:cs="Times New Roman"/>
          <w:b/>
          <w:sz w:val="24"/>
        </w:rPr>
        <w:t>AL FABRIC OF WESTERN MODERNITY AND MANIFESTS ITSELF IN OUR POLICIES.</w:t>
      </w:r>
    </w:p>
    <w:p w14:paraId="1D856BB5" w14:textId="77777777" w:rsidR="0022376A" w:rsidRPr="000232A2" w:rsidRDefault="0022376A" w:rsidP="0022376A">
      <w:pPr>
        <w:rPr>
          <w:rFonts w:ascii="Times New Roman" w:hAnsi="Times New Roman" w:cs="Times New Roman"/>
          <w:b/>
          <w:sz w:val="16"/>
        </w:rPr>
      </w:pPr>
      <w:r w:rsidRPr="00033966">
        <w:rPr>
          <w:rFonts w:ascii="Times New Roman" w:hAnsi="Times New Roman" w:cs="Times New Roman"/>
          <w:b/>
          <w:sz w:val="24"/>
          <w:highlight w:val="cyan"/>
          <w:u w:val="single"/>
        </w:rPr>
        <w:t>Sexton</w:t>
      </w:r>
      <w:r w:rsidRPr="000232A2">
        <w:rPr>
          <w:rFonts w:ascii="Times New Roman" w:hAnsi="Times New Roman" w:cs="Times New Roman"/>
          <w:b/>
          <w:sz w:val="16"/>
        </w:rPr>
        <w:t xml:space="preserve"> (</w:t>
      </w:r>
      <w:r w:rsidRPr="000232A2">
        <w:rPr>
          <w:rFonts w:ascii="Times New Roman" w:hAnsi="Times New Roman" w:cs="Times New Roman"/>
          <w:color w:val="000000"/>
          <w:sz w:val="16"/>
          <w:szCs w:val="20"/>
        </w:rPr>
        <w:t xml:space="preserve">Director, African American Studies School of Humanities Associate Professor, African American Studies School of Humanities Ph.D., University of California, Berkeley, Ethnic Studies) </w:t>
      </w:r>
      <w:r w:rsidRPr="00033966">
        <w:rPr>
          <w:rFonts w:ascii="Times New Roman" w:hAnsi="Times New Roman" w:cs="Times New Roman"/>
          <w:b/>
          <w:color w:val="000000"/>
          <w:sz w:val="24"/>
          <w:highlight w:val="cyan"/>
          <w:u w:val="single"/>
        </w:rPr>
        <w:t>06</w:t>
      </w:r>
      <w:r w:rsidRPr="000232A2">
        <w:rPr>
          <w:rFonts w:ascii="Times New Roman" w:hAnsi="Times New Roman" w:cs="Times New Roman"/>
          <w:color w:val="000000"/>
          <w:sz w:val="16"/>
          <w:szCs w:val="20"/>
        </w:rPr>
        <w:t xml:space="preserve"> (</w:t>
      </w:r>
      <w:r w:rsidR="0087256F" w:rsidRPr="000232A2">
        <w:rPr>
          <w:rFonts w:ascii="Times New Roman" w:hAnsi="Times New Roman" w:cs="Times New Roman"/>
          <w:color w:val="000000"/>
          <w:sz w:val="16"/>
          <w:szCs w:val="20"/>
        </w:rPr>
        <w:t>Race, Nation, and Empire In a Blackened World, pgs. 251-252) GL</w:t>
      </w:r>
    </w:p>
    <w:p w14:paraId="2281BC7F" w14:textId="5AF2F576" w:rsidR="0022376A" w:rsidRDefault="0022376A" w:rsidP="0022376A">
      <w:pPr>
        <w:rPr>
          <w:rStyle w:val="StyleBoldUnderline"/>
          <w:rFonts w:ascii="Times New Roman" w:hAnsi="Times New Roman" w:cs="Times New Roman"/>
          <w:sz w:val="28"/>
          <w:szCs w:val="28"/>
        </w:rPr>
      </w:pPr>
      <w:r w:rsidRPr="00526DE9">
        <w:rPr>
          <w:rFonts w:ascii="Times New Roman" w:hAnsi="Times New Roman" w:cs="Times New Roman"/>
          <w:sz w:val="14"/>
        </w:rPr>
        <w:t xml:space="preserve">We can note further that </w:t>
      </w:r>
      <w:r w:rsidRPr="00526DE9">
        <w:rPr>
          <w:rStyle w:val="StyleBoldUnderline"/>
          <w:rFonts w:ascii="Times New Roman" w:hAnsi="Times New Roman" w:cs="Times New Roman"/>
          <w:sz w:val="28"/>
          <w:szCs w:val="28"/>
          <w:highlight w:val="cyan"/>
        </w:rPr>
        <w:t>the institution of transatlantic racial slavery</w:t>
      </w:r>
      <w:r w:rsidRPr="00526DE9">
        <w:rPr>
          <w:rFonts w:ascii="Times New Roman" w:hAnsi="Times New Roman" w:cs="Times New Roman"/>
          <w:sz w:val="14"/>
          <w:szCs w:val="28"/>
        </w:rPr>
        <w:t xml:space="preserve"> —</w:t>
      </w:r>
      <w:r w:rsidRPr="00526DE9">
        <w:rPr>
          <w:rStyle w:val="StyleBoldUnderline"/>
          <w:rFonts w:ascii="Times New Roman" w:hAnsi="Times New Roman" w:cs="Times New Roman"/>
          <w:sz w:val="28"/>
          <w:szCs w:val="28"/>
        </w:rPr>
        <w:t xml:space="preserve"> </w:t>
      </w:r>
      <w:r w:rsidRPr="00526DE9">
        <w:rPr>
          <w:rStyle w:val="StyleBoldUnderline"/>
          <w:rFonts w:ascii="Times New Roman" w:hAnsi="Times New Roman" w:cs="Times New Roman"/>
          <w:sz w:val="28"/>
          <w:szCs w:val="28"/>
          <w:highlight w:val="cyan"/>
        </w:rPr>
        <w:t>whose</w:t>
      </w:r>
      <w:r w:rsidR="00526DE9" w:rsidRPr="00526DE9">
        <w:rPr>
          <w:rStyle w:val="StyleBoldUnderline"/>
          <w:rFonts w:ascii="Times New Roman" w:hAnsi="Times New Roman" w:cs="Times New Roman"/>
          <w:b w:val="0"/>
          <w:sz w:val="12"/>
          <w:szCs w:val="28"/>
          <w:highlight w:val="cyan"/>
          <w:u w:val="none"/>
        </w:rPr>
        <w:t>¶</w:t>
      </w:r>
      <w:r w:rsidRPr="00526DE9">
        <w:rPr>
          <w:rStyle w:val="StyleBoldUnderline"/>
          <w:rFonts w:ascii="Times New Roman" w:hAnsi="Times New Roman" w:cs="Times New Roman"/>
          <w:sz w:val="28"/>
          <w:szCs w:val="28"/>
          <w:highlight w:val="cyan"/>
        </w:rPr>
        <w:t xml:space="preserve"> political and economic relations constitute, present tense, the social fabric of Western</w:t>
      </w:r>
      <w:r w:rsidR="00526DE9" w:rsidRPr="00526DE9">
        <w:rPr>
          <w:rStyle w:val="StyleBoldUnderline"/>
          <w:rFonts w:ascii="Times New Roman" w:hAnsi="Times New Roman" w:cs="Times New Roman"/>
          <w:b w:val="0"/>
          <w:sz w:val="12"/>
          <w:szCs w:val="28"/>
          <w:highlight w:val="cyan"/>
          <w:u w:val="none"/>
        </w:rPr>
        <w:t>¶</w:t>
      </w:r>
      <w:r w:rsidRPr="00526DE9">
        <w:rPr>
          <w:rStyle w:val="StyleBoldUnderline"/>
          <w:rFonts w:ascii="Times New Roman" w:hAnsi="Times New Roman" w:cs="Times New Roman"/>
          <w:sz w:val="28"/>
          <w:szCs w:val="28"/>
          <w:highlight w:val="cyan"/>
        </w:rPr>
        <w:t xml:space="preserve"> modernity in general, of the Ameri</w:t>
      </w:r>
      <w:r w:rsidRPr="00062CA4">
        <w:rPr>
          <w:rStyle w:val="StyleBoldUnderline"/>
          <w:rFonts w:ascii="Times New Roman" w:hAnsi="Times New Roman" w:cs="Times New Roman"/>
          <w:sz w:val="28"/>
          <w:szCs w:val="28"/>
          <w:highlight w:val="cyan"/>
        </w:rPr>
        <w:t>cas</w:t>
      </w:r>
      <w:r w:rsidRPr="00526DE9">
        <w:rPr>
          <w:rFonts w:ascii="Times New Roman" w:hAnsi="Times New Roman" w:cs="Times New Roman"/>
          <w:sz w:val="14"/>
          <w:szCs w:val="28"/>
        </w:rPr>
        <w:t xml:space="preserve"> </w:t>
      </w:r>
      <w:r w:rsidRPr="00526DE9">
        <w:rPr>
          <w:rFonts w:ascii="Times New Roman" w:hAnsi="Times New Roman" w:cs="Times New Roman"/>
          <w:sz w:val="14"/>
        </w:rPr>
        <w:t>in particular, and of the United States</w:t>
      </w:r>
      <w:r w:rsidR="00526DE9" w:rsidRPr="00526DE9">
        <w:rPr>
          <w:rFonts w:ascii="Times New Roman" w:hAnsi="Times New Roman" w:cs="Times New Roman"/>
          <w:sz w:val="12"/>
        </w:rPr>
        <w:t>¶</w:t>
      </w:r>
      <w:r w:rsidRPr="00526DE9">
        <w:rPr>
          <w:rFonts w:ascii="Times New Roman" w:hAnsi="Times New Roman" w:cs="Times New Roman"/>
          <w:sz w:val="14"/>
        </w:rPr>
        <w:t xml:space="preserve"> most acutely </w:t>
      </w:r>
      <w:r w:rsidRPr="00526DE9">
        <w:rPr>
          <w:rFonts w:ascii="Times New Roman" w:hAnsi="Times New Roman" w:cs="Times New Roman"/>
          <w:sz w:val="14"/>
          <w:highlight w:val="cyan"/>
        </w:rPr>
        <w:t xml:space="preserve">— </w:t>
      </w:r>
      <w:r w:rsidRPr="00526DE9">
        <w:rPr>
          <w:rStyle w:val="StyleBoldUnderline"/>
          <w:rFonts w:ascii="Times New Roman" w:hAnsi="Times New Roman" w:cs="Times New Roman"/>
          <w:sz w:val="28"/>
          <w:szCs w:val="28"/>
          <w:highlight w:val="cyan"/>
        </w:rPr>
        <w:t>cannot be explained (away) by the acquisition of fixed capital</w:t>
      </w:r>
      <w:r w:rsidRPr="00526DE9">
        <w:rPr>
          <w:rStyle w:val="StyleBoldUnderline"/>
          <w:rFonts w:ascii="Times New Roman" w:hAnsi="Times New Roman" w:cs="Times New Roman"/>
          <w:b w:val="0"/>
          <w:sz w:val="14"/>
          <w:szCs w:val="28"/>
          <w:u w:val="none"/>
        </w:rPr>
        <w:t>, the</w:t>
      </w:r>
      <w:r w:rsidR="00526DE9" w:rsidRPr="00526DE9">
        <w:rPr>
          <w:rStyle w:val="StyleBoldUnderline"/>
          <w:rFonts w:ascii="Times New Roman" w:hAnsi="Times New Roman" w:cs="Times New Roman"/>
          <w:b w:val="0"/>
          <w:sz w:val="12"/>
          <w:szCs w:val="16"/>
          <w:u w:val="none"/>
        </w:rPr>
        <w:t>¶</w:t>
      </w:r>
      <w:r w:rsidRPr="00526DE9">
        <w:rPr>
          <w:rStyle w:val="StyleBoldUnderline"/>
          <w:rFonts w:ascii="Times New Roman" w:hAnsi="Times New Roman" w:cs="Times New Roman"/>
          <w:b w:val="0"/>
          <w:sz w:val="14"/>
          <w:szCs w:val="16"/>
          <w:u w:val="none"/>
        </w:rPr>
        <w:t xml:space="preserve"> minimization of variable capital, or the maximization of profits, much less by the</w:t>
      </w:r>
      <w:r w:rsidR="00526DE9" w:rsidRPr="00526DE9">
        <w:rPr>
          <w:rStyle w:val="StyleBoldUnderline"/>
          <w:rFonts w:ascii="Times New Roman" w:hAnsi="Times New Roman" w:cs="Times New Roman"/>
          <w:b w:val="0"/>
          <w:sz w:val="12"/>
          <w:szCs w:val="16"/>
          <w:u w:val="none"/>
        </w:rPr>
        <w:t>¶</w:t>
      </w:r>
      <w:r w:rsidRPr="00526DE9">
        <w:rPr>
          <w:rStyle w:val="StyleBoldUnderline"/>
          <w:rFonts w:ascii="Times New Roman" w:hAnsi="Times New Roman" w:cs="Times New Roman"/>
          <w:b w:val="0"/>
          <w:sz w:val="14"/>
          <w:szCs w:val="16"/>
          <w:u w:val="none"/>
        </w:rPr>
        <w:t xml:space="preserve"> dictates of gunboat diplomacy</w:t>
      </w:r>
      <w:r w:rsidRPr="00526DE9">
        <w:rPr>
          <w:rStyle w:val="StyleBoldUnderline"/>
          <w:rFonts w:ascii="Times New Roman" w:hAnsi="Times New Roman" w:cs="Times New Roman"/>
          <w:b w:val="0"/>
          <w:sz w:val="14"/>
          <w:szCs w:val="16"/>
          <w:highlight w:val="cyan"/>
          <w:u w:val="none"/>
        </w:rPr>
        <w:t>,</w:t>
      </w:r>
      <w:r w:rsidRPr="00526DE9">
        <w:rPr>
          <w:rStyle w:val="StyleBoldUnderline"/>
          <w:rFonts w:ascii="Times New Roman" w:hAnsi="Times New Roman" w:cs="Times New Roman"/>
          <w:b w:val="0"/>
          <w:sz w:val="14"/>
          <w:szCs w:val="16"/>
          <w:u w:val="none"/>
        </w:rPr>
        <w:t xml:space="preserve"> the expansion of strategic overseas military installations,</w:t>
      </w:r>
      <w:r w:rsidR="00526DE9" w:rsidRPr="00526DE9">
        <w:rPr>
          <w:rStyle w:val="StyleBoldUnderline"/>
          <w:rFonts w:ascii="Times New Roman" w:hAnsi="Times New Roman" w:cs="Times New Roman"/>
          <w:b w:val="0"/>
          <w:sz w:val="12"/>
          <w:szCs w:val="16"/>
          <w:u w:val="none"/>
        </w:rPr>
        <w:t>¶</w:t>
      </w:r>
      <w:r w:rsidRPr="00526DE9">
        <w:rPr>
          <w:rStyle w:val="StyleBoldUnderline"/>
          <w:rFonts w:ascii="Times New Roman" w:hAnsi="Times New Roman" w:cs="Times New Roman"/>
          <w:b w:val="0"/>
          <w:sz w:val="14"/>
          <w:szCs w:val="16"/>
          <w:u w:val="none"/>
        </w:rPr>
        <w:t xml:space="preserve"> or the idiosyncrasies of the White House.</w:t>
      </w:r>
      <w:r w:rsidRPr="0022376A">
        <w:rPr>
          <w:rStyle w:val="StyleBoldUnderline"/>
          <w:rFonts w:ascii="Times New Roman" w:hAnsi="Times New Roman" w:cs="Times New Roman"/>
        </w:rPr>
        <w:t xml:space="preserve"> </w:t>
      </w:r>
      <w:r w:rsidR="000232A2" w:rsidRPr="00526DE9">
        <w:rPr>
          <w:rStyle w:val="StyleBoldUnderline"/>
          <w:rFonts w:ascii="Times New Roman" w:hAnsi="Times New Roman" w:cs="Times New Roman"/>
          <w:sz w:val="28"/>
          <w:szCs w:val="28"/>
          <w:highlight w:val="cyan"/>
        </w:rPr>
        <w:t>i</w:t>
      </w:r>
      <w:r w:rsidRPr="00526DE9">
        <w:rPr>
          <w:rStyle w:val="StyleBoldUnderline"/>
          <w:rFonts w:ascii="Times New Roman" w:hAnsi="Times New Roman" w:cs="Times New Roman"/>
          <w:sz w:val="28"/>
          <w:szCs w:val="28"/>
          <w:highlight w:val="cyan"/>
        </w:rPr>
        <w:t>t may seem so at times, but only</w:t>
      </w:r>
      <w:r w:rsidR="00526DE9" w:rsidRPr="00526DE9">
        <w:rPr>
          <w:rStyle w:val="StyleBoldUnderline"/>
          <w:rFonts w:ascii="Times New Roman" w:hAnsi="Times New Roman" w:cs="Times New Roman"/>
          <w:b w:val="0"/>
          <w:sz w:val="12"/>
          <w:szCs w:val="28"/>
          <w:highlight w:val="cyan"/>
          <w:u w:val="none"/>
        </w:rPr>
        <w:t>¶</w:t>
      </w:r>
      <w:r w:rsidRPr="00526DE9">
        <w:rPr>
          <w:rStyle w:val="StyleBoldUnderline"/>
          <w:rFonts w:ascii="Times New Roman" w:hAnsi="Times New Roman" w:cs="Times New Roman"/>
          <w:sz w:val="28"/>
          <w:szCs w:val="28"/>
          <w:highlight w:val="cyan"/>
        </w:rPr>
        <w:t xml:space="preserve"> insofar as contemporary observers</w:t>
      </w:r>
      <w:r w:rsidRPr="006E71F7">
        <w:rPr>
          <w:rStyle w:val="StyleBoldUnderline"/>
          <w:rFonts w:ascii="Times New Roman" w:hAnsi="Times New Roman" w:cs="Times New Roman"/>
          <w:b w:val="0"/>
          <w:sz w:val="16"/>
          <w:szCs w:val="16"/>
          <w:u w:val="none"/>
        </w:rPr>
        <w:t>, or our historical counterparts, fundamentally</w:t>
      </w:r>
      <w:r w:rsidR="00526DE9" w:rsidRPr="006E71F7">
        <w:rPr>
          <w:rStyle w:val="StyleBoldUnderline"/>
          <w:rFonts w:ascii="Times New Roman" w:hAnsi="Times New Roman" w:cs="Times New Roman"/>
          <w:b w:val="0"/>
          <w:sz w:val="16"/>
          <w:szCs w:val="16"/>
          <w:u w:val="none"/>
        </w:rPr>
        <w:t>¶</w:t>
      </w:r>
      <w:r w:rsidRPr="006E71F7">
        <w:rPr>
          <w:rStyle w:val="StyleBoldUnderline"/>
          <w:rFonts w:ascii="Times New Roman" w:hAnsi="Times New Roman" w:cs="Times New Roman"/>
          <w:b w:val="0"/>
          <w:sz w:val="16"/>
          <w:szCs w:val="16"/>
          <w:u w:val="none"/>
        </w:rPr>
        <w:t xml:space="preserve"> </w:t>
      </w:r>
      <w:r w:rsidRPr="00526DE9">
        <w:rPr>
          <w:rStyle w:val="StyleBoldUnderline"/>
          <w:rFonts w:ascii="Times New Roman" w:hAnsi="Times New Roman" w:cs="Times New Roman"/>
          <w:sz w:val="28"/>
          <w:szCs w:val="28"/>
          <w:highlight w:val="cyan"/>
        </w:rPr>
        <w:t>misrecognize the nature of racial slavery:</w:t>
      </w:r>
      <w:r w:rsidRPr="0087256F">
        <w:rPr>
          <w:rStyle w:val="StyleBoldUnderline"/>
          <w:rFonts w:ascii="Times New Roman" w:hAnsi="Times New Roman" w:cs="Times New Roman"/>
          <w:highlight w:val="cyan"/>
        </w:rPr>
        <w:t xml:space="preserve"> </w:t>
      </w:r>
      <w:r w:rsidRPr="00526DE9">
        <w:rPr>
          <w:rStyle w:val="StyleBoldUnderline"/>
          <w:rFonts w:ascii="Times New Roman" w:hAnsi="Times New Roman" w:cs="Times New Roman"/>
          <w:b w:val="0"/>
          <w:sz w:val="14"/>
          <w:u w:val="none"/>
        </w:rPr>
        <w:t>as a brutal regime of labor exploitation; as</w:t>
      </w:r>
      <w:r w:rsidR="00526DE9" w:rsidRPr="00526DE9">
        <w:rPr>
          <w:rStyle w:val="StyleBoldUnderline"/>
          <w:rFonts w:ascii="Times New Roman" w:hAnsi="Times New Roman" w:cs="Times New Roman"/>
          <w:b w:val="0"/>
          <w:sz w:val="12"/>
          <w:u w:val="none"/>
        </w:rPr>
        <w:t>¶</w:t>
      </w:r>
      <w:r w:rsidRPr="00526DE9">
        <w:rPr>
          <w:rStyle w:val="StyleBoldUnderline"/>
          <w:rFonts w:ascii="Times New Roman" w:hAnsi="Times New Roman" w:cs="Times New Roman"/>
          <w:b w:val="0"/>
          <w:sz w:val="14"/>
          <w:u w:val="none"/>
        </w:rPr>
        <w:t xml:space="preserve"> the atrocious ad</w:t>
      </w:r>
      <w:r w:rsidR="0087256F" w:rsidRPr="00526DE9">
        <w:rPr>
          <w:rStyle w:val="StyleBoldUnderline"/>
          <w:rFonts w:ascii="Times New Roman" w:hAnsi="Times New Roman" w:cs="Times New Roman"/>
          <w:b w:val="0"/>
          <w:sz w:val="14"/>
          <w:u w:val="none"/>
        </w:rPr>
        <w:t xml:space="preserve">junct to land conquest and the </w:t>
      </w:r>
      <w:r w:rsidRPr="00526DE9">
        <w:rPr>
          <w:rStyle w:val="StyleBoldUnderline"/>
          <w:rFonts w:ascii="Times New Roman" w:hAnsi="Times New Roman" w:cs="Times New Roman"/>
          <w:b w:val="0"/>
          <w:sz w:val="14"/>
          <w:u w:val="none"/>
        </w:rPr>
        <w:t>xtermination, containment, and/or</w:t>
      </w:r>
      <w:r w:rsidR="00526DE9" w:rsidRPr="00526DE9">
        <w:rPr>
          <w:rStyle w:val="StyleBoldUnderline"/>
          <w:rFonts w:ascii="Times New Roman" w:hAnsi="Times New Roman" w:cs="Times New Roman"/>
          <w:b w:val="0"/>
          <w:sz w:val="12"/>
          <w:u w:val="none"/>
        </w:rPr>
        <w:t>¶</w:t>
      </w:r>
      <w:r w:rsidRPr="00526DE9">
        <w:rPr>
          <w:rStyle w:val="StyleBoldUnderline"/>
          <w:rFonts w:ascii="Times New Roman" w:hAnsi="Times New Roman" w:cs="Times New Roman"/>
          <w:b w:val="0"/>
          <w:sz w:val="14"/>
          <w:u w:val="none"/>
        </w:rPr>
        <w:t xml:space="preserve"> forced assimilation of indigenous peoples; or as an endeavor functional to, rather</w:t>
      </w:r>
      <w:r w:rsidR="00526DE9" w:rsidRPr="00526DE9">
        <w:rPr>
          <w:rStyle w:val="StyleBoldUnderline"/>
          <w:rFonts w:ascii="Times New Roman" w:hAnsi="Times New Roman" w:cs="Times New Roman"/>
          <w:b w:val="0"/>
          <w:sz w:val="12"/>
          <w:u w:val="none"/>
        </w:rPr>
        <w:t>¶</w:t>
      </w:r>
      <w:r w:rsidRPr="00526DE9">
        <w:rPr>
          <w:rStyle w:val="StyleBoldUnderline"/>
          <w:rFonts w:ascii="Times New Roman" w:hAnsi="Times New Roman" w:cs="Times New Roman"/>
          <w:b w:val="0"/>
          <w:sz w:val="14"/>
          <w:u w:val="none"/>
        </w:rPr>
        <w:t xml:space="preserve"> than in excess of and at times at odds with, the advent and maturation of Eurocentric</w:t>
      </w:r>
      <w:r w:rsidR="00526DE9" w:rsidRPr="00526DE9">
        <w:rPr>
          <w:rStyle w:val="StyleBoldUnderline"/>
          <w:rFonts w:ascii="Times New Roman" w:hAnsi="Times New Roman" w:cs="Times New Roman"/>
          <w:b w:val="0"/>
          <w:sz w:val="12"/>
          <w:u w:val="none"/>
        </w:rPr>
        <w:t>¶</w:t>
      </w:r>
      <w:r w:rsidRPr="00526DE9">
        <w:rPr>
          <w:rStyle w:val="StyleBoldUnderline"/>
          <w:rFonts w:ascii="Times New Roman" w:hAnsi="Times New Roman" w:cs="Times New Roman"/>
          <w:b w:val="0"/>
          <w:sz w:val="14"/>
          <w:u w:val="none"/>
        </w:rPr>
        <w:t xml:space="preserve"> capitalism</w:t>
      </w:r>
      <w:r w:rsidRPr="0022376A">
        <w:rPr>
          <w:rStyle w:val="StyleBoldUnderline"/>
          <w:rFonts w:ascii="Times New Roman" w:hAnsi="Times New Roman" w:cs="Times New Roman"/>
        </w:rPr>
        <w:t>.</w:t>
      </w:r>
      <w:r w:rsidR="00526DE9" w:rsidRPr="00526DE9">
        <w:rPr>
          <w:rStyle w:val="StyleBoldUnderline"/>
          <w:rFonts w:ascii="Times New Roman" w:hAnsi="Times New Roman" w:cs="Times New Roman"/>
          <w:b w:val="0"/>
          <w:sz w:val="12"/>
          <w:u w:val="none"/>
        </w:rPr>
        <w:t>¶</w:t>
      </w:r>
      <w:r w:rsidRPr="00526DE9">
        <w:rPr>
          <w:rFonts w:ascii="Times New Roman" w:hAnsi="Times New Roman" w:cs="Times New Roman"/>
          <w:sz w:val="14"/>
        </w:rPr>
        <w:t xml:space="preserve"> </w:t>
      </w:r>
      <w:r w:rsidRPr="00526DE9">
        <w:rPr>
          <w:rStyle w:val="StyleBoldUnderline"/>
          <w:rFonts w:ascii="Times New Roman" w:hAnsi="Times New Roman" w:cs="Times New Roman"/>
          <w:sz w:val="28"/>
          <w:szCs w:val="28"/>
          <w:highlight w:val="cyan"/>
        </w:rPr>
        <w:t>Of course, all of these procedures have been important to the history of</w:t>
      </w:r>
      <w:r w:rsidR="00526DE9" w:rsidRPr="00526DE9">
        <w:rPr>
          <w:rStyle w:val="StyleBoldUnderline"/>
          <w:rFonts w:ascii="Times New Roman" w:hAnsi="Times New Roman" w:cs="Times New Roman"/>
          <w:b w:val="0"/>
          <w:sz w:val="12"/>
          <w:szCs w:val="28"/>
          <w:highlight w:val="cyan"/>
          <w:u w:val="none"/>
        </w:rPr>
        <w:t>¶</w:t>
      </w:r>
      <w:r w:rsidRPr="00526DE9">
        <w:rPr>
          <w:rStyle w:val="StyleBoldUnderline"/>
          <w:rFonts w:ascii="Times New Roman" w:hAnsi="Times New Roman" w:cs="Times New Roman"/>
          <w:sz w:val="28"/>
          <w:szCs w:val="28"/>
          <w:highlight w:val="cyan"/>
        </w:rPr>
        <w:t xml:space="preserve"> racial slavery </w:t>
      </w:r>
      <w:r w:rsidRPr="000232A2">
        <w:rPr>
          <w:rStyle w:val="StyleBoldUnderline"/>
          <w:rFonts w:ascii="Times New Roman" w:hAnsi="Times New Roman" w:cs="Times New Roman"/>
        </w:rPr>
        <w:t xml:space="preserve">(and vice versa), </w:t>
      </w:r>
      <w:r w:rsidRPr="00526DE9">
        <w:rPr>
          <w:rStyle w:val="StyleBoldUnderline"/>
          <w:rFonts w:ascii="Times New Roman" w:hAnsi="Times New Roman" w:cs="Times New Roman"/>
          <w:sz w:val="28"/>
          <w:szCs w:val="28"/>
          <w:highlight w:val="cyan"/>
        </w:rPr>
        <w:t>but none is essential to its origins, its development and, above all, its pernicious afterlife</w:t>
      </w:r>
      <w:r w:rsidRPr="0022376A">
        <w:rPr>
          <w:rStyle w:val="StyleBoldUnderline"/>
          <w:rFonts w:ascii="Times New Roman" w:hAnsi="Times New Roman" w:cs="Times New Roman"/>
        </w:rPr>
        <w:t xml:space="preserve">.1 </w:t>
      </w:r>
      <w:r w:rsidRPr="00526DE9">
        <w:rPr>
          <w:rStyle w:val="StyleBoldUnderline"/>
          <w:rFonts w:ascii="Times New Roman" w:hAnsi="Times New Roman" w:cs="Times New Roman"/>
          <w:b w:val="0"/>
          <w:sz w:val="14"/>
          <w:szCs w:val="16"/>
          <w:u w:val="none"/>
        </w:rPr>
        <w:t>Rather, enslavement — the inaugural enterprise</w:t>
      </w:r>
      <w:r w:rsidR="00526DE9" w:rsidRPr="00526DE9">
        <w:rPr>
          <w:rStyle w:val="StyleBoldUnderline"/>
          <w:rFonts w:ascii="Times New Roman" w:hAnsi="Times New Roman" w:cs="Times New Roman"/>
          <w:b w:val="0"/>
          <w:sz w:val="12"/>
          <w:szCs w:val="16"/>
          <w:u w:val="none"/>
        </w:rPr>
        <w:t>¶</w:t>
      </w:r>
      <w:r w:rsidRPr="00526DE9">
        <w:rPr>
          <w:rStyle w:val="StyleBoldUnderline"/>
          <w:rFonts w:ascii="Times New Roman" w:hAnsi="Times New Roman" w:cs="Times New Roman"/>
          <w:b w:val="0"/>
          <w:sz w:val="14"/>
          <w:szCs w:val="16"/>
          <w:u w:val="none"/>
        </w:rPr>
        <w:t xml:space="preserve"> for the age of Europe, the precondition for the American century and its coveted</w:t>
      </w:r>
      <w:r w:rsidR="00526DE9" w:rsidRPr="00526DE9">
        <w:rPr>
          <w:rStyle w:val="StyleBoldUnderline"/>
          <w:rFonts w:ascii="Times New Roman" w:hAnsi="Times New Roman" w:cs="Times New Roman"/>
          <w:b w:val="0"/>
          <w:sz w:val="12"/>
          <w:szCs w:val="16"/>
          <w:u w:val="none"/>
        </w:rPr>
        <w:t>¶</w:t>
      </w:r>
      <w:r w:rsidRPr="00526DE9">
        <w:rPr>
          <w:rStyle w:val="StyleBoldUnderline"/>
          <w:rFonts w:ascii="Times New Roman" w:hAnsi="Times New Roman" w:cs="Times New Roman"/>
          <w:b w:val="0"/>
          <w:sz w:val="14"/>
          <w:szCs w:val="16"/>
          <w:u w:val="none"/>
        </w:rPr>
        <w:t xml:space="preserve"> sequel — is enabled by and dependent on the most basic of operations</w:t>
      </w:r>
      <w:r w:rsidRPr="00526DE9">
        <w:rPr>
          <w:rFonts w:ascii="Times New Roman" w:hAnsi="Times New Roman" w:cs="Times New Roman"/>
          <w:b/>
          <w:sz w:val="14"/>
          <w:szCs w:val="16"/>
        </w:rPr>
        <w:t>: symbolic</w:t>
      </w:r>
      <w:r w:rsidR="00526DE9" w:rsidRPr="00526DE9">
        <w:rPr>
          <w:rFonts w:ascii="Times New Roman" w:hAnsi="Times New Roman" w:cs="Times New Roman"/>
          <w:sz w:val="12"/>
          <w:szCs w:val="16"/>
        </w:rPr>
        <w:t>¶</w:t>
      </w:r>
      <w:r w:rsidRPr="00526DE9">
        <w:rPr>
          <w:rFonts w:ascii="Times New Roman" w:hAnsi="Times New Roman" w:cs="Times New Roman"/>
          <w:b/>
          <w:sz w:val="14"/>
          <w:szCs w:val="16"/>
        </w:rPr>
        <w:t xml:space="preserve"> and material immobilization</w:t>
      </w:r>
      <w:r w:rsidRPr="00526DE9">
        <w:rPr>
          <w:rStyle w:val="StyleBoldUnderline"/>
          <w:rFonts w:ascii="Times New Roman" w:hAnsi="Times New Roman" w:cs="Times New Roman"/>
          <w:b w:val="0"/>
          <w:sz w:val="14"/>
          <w:szCs w:val="16"/>
          <w:u w:val="none"/>
        </w:rPr>
        <w:t>, the absolute divestment of sovereignty at the site of</w:t>
      </w:r>
      <w:r w:rsidR="00526DE9" w:rsidRPr="00526DE9">
        <w:rPr>
          <w:rStyle w:val="StyleBoldUnderline"/>
          <w:rFonts w:ascii="Times New Roman" w:hAnsi="Times New Roman" w:cs="Times New Roman"/>
          <w:b w:val="0"/>
          <w:sz w:val="12"/>
          <w:szCs w:val="16"/>
          <w:u w:val="none"/>
        </w:rPr>
        <w:t>¶</w:t>
      </w:r>
      <w:r w:rsidRPr="00526DE9">
        <w:rPr>
          <w:rStyle w:val="StyleBoldUnderline"/>
          <w:rFonts w:ascii="Times New Roman" w:hAnsi="Times New Roman" w:cs="Times New Roman"/>
          <w:b w:val="0"/>
          <w:sz w:val="14"/>
          <w:szCs w:val="16"/>
          <w:u w:val="none"/>
        </w:rPr>
        <w:t xml:space="preserve"> the black body: its freedom of movement, its conditions of labor, its physical and</w:t>
      </w:r>
      <w:r w:rsidR="00526DE9" w:rsidRPr="00526DE9">
        <w:rPr>
          <w:rStyle w:val="StyleBoldUnderline"/>
          <w:rFonts w:ascii="Times New Roman" w:hAnsi="Times New Roman" w:cs="Times New Roman"/>
          <w:b w:val="0"/>
          <w:sz w:val="12"/>
          <w:szCs w:val="16"/>
          <w:u w:val="none"/>
        </w:rPr>
        <w:t>¶</w:t>
      </w:r>
      <w:r w:rsidRPr="00526DE9">
        <w:rPr>
          <w:rStyle w:val="StyleBoldUnderline"/>
          <w:rFonts w:ascii="Times New Roman" w:hAnsi="Times New Roman" w:cs="Times New Roman"/>
          <w:b w:val="0"/>
          <w:sz w:val="14"/>
          <w:szCs w:val="16"/>
          <w:u w:val="none"/>
        </w:rPr>
        <w:t xml:space="preserve"> emotional sustenance, its social and sexual reproduction, its political and cultural</w:t>
      </w:r>
      <w:r w:rsidR="00526DE9" w:rsidRPr="00526DE9">
        <w:rPr>
          <w:rStyle w:val="StyleBoldUnderline"/>
          <w:rFonts w:ascii="Times New Roman" w:hAnsi="Times New Roman" w:cs="Times New Roman"/>
          <w:b w:val="0"/>
          <w:sz w:val="12"/>
          <w:szCs w:val="16"/>
          <w:u w:val="none"/>
        </w:rPr>
        <w:t>¶</w:t>
      </w:r>
      <w:r w:rsidRPr="00526DE9">
        <w:rPr>
          <w:rStyle w:val="StyleBoldUnderline"/>
          <w:rFonts w:ascii="Times New Roman" w:hAnsi="Times New Roman" w:cs="Times New Roman"/>
          <w:b w:val="0"/>
          <w:sz w:val="14"/>
          <w:szCs w:val="16"/>
          <w:u w:val="none"/>
        </w:rPr>
        <w:t xml:space="preserve"> representation</w:t>
      </w:r>
      <w:r w:rsidRPr="0087256F">
        <w:rPr>
          <w:rStyle w:val="StyleBoldUnderline"/>
          <w:rFonts w:ascii="Times New Roman" w:hAnsi="Times New Roman" w:cs="Times New Roman"/>
          <w:highlight w:val="cyan"/>
        </w:rPr>
        <w:t>.</w:t>
      </w:r>
      <w:r w:rsidRPr="00526DE9">
        <w:rPr>
          <w:rStyle w:val="StyleBoldUnderline"/>
          <w:rFonts w:ascii="Times New Roman" w:hAnsi="Times New Roman" w:cs="Times New Roman"/>
          <w:sz w:val="28"/>
          <w:szCs w:val="28"/>
          <w:highlight w:val="cyan"/>
        </w:rPr>
        <w:t xml:space="preserve"> Beyond its economic utility, this rendering of the black as the object</w:t>
      </w:r>
      <w:r w:rsidR="00526DE9" w:rsidRPr="00526DE9">
        <w:rPr>
          <w:rStyle w:val="StyleBoldUnderline"/>
          <w:rFonts w:ascii="Times New Roman" w:hAnsi="Times New Roman" w:cs="Times New Roman"/>
          <w:b w:val="0"/>
          <w:sz w:val="12"/>
          <w:szCs w:val="28"/>
          <w:highlight w:val="cyan"/>
          <w:u w:val="none"/>
        </w:rPr>
        <w:t>¶</w:t>
      </w:r>
      <w:r w:rsidRPr="00526DE9">
        <w:rPr>
          <w:rStyle w:val="StyleBoldUnderline"/>
          <w:rFonts w:ascii="Times New Roman" w:hAnsi="Times New Roman" w:cs="Times New Roman"/>
          <w:sz w:val="28"/>
          <w:szCs w:val="28"/>
          <w:highlight w:val="cyan"/>
        </w:rPr>
        <w:t xml:space="preserve"> of dispossession par excellence</w:t>
      </w:r>
      <w:r w:rsidRPr="00526DE9">
        <w:rPr>
          <w:rStyle w:val="StyleBoldUnderline"/>
          <w:rFonts w:ascii="Times New Roman" w:hAnsi="Times New Roman" w:cs="Times New Roman"/>
          <w:sz w:val="28"/>
          <w:szCs w:val="28"/>
        </w:rPr>
        <w:t xml:space="preserve"> </w:t>
      </w:r>
      <w:r w:rsidRPr="000232A2">
        <w:rPr>
          <w:rStyle w:val="StyleBoldUnderline"/>
          <w:rFonts w:ascii="Times New Roman" w:hAnsi="Times New Roman" w:cs="Times New Roman"/>
        </w:rPr>
        <w:t xml:space="preserve">— </w:t>
      </w:r>
      <w:r w:rsidRPr="000232A2">
        <w:rPr>
          <w:rStyle w:val="StyleBoldUnderline"/>
          <w:rFonts w:ascii="Times New Roman" w:hAnsi="Times New Roman" w:cs="Times New Roman"/>
        </w:rPr>
        <w:lastRenderedPageBreak/>
        <w:t>object of accumulation, prototypical commodity,</w:t>
      </w:r>
      <w:r w:rsidR="00526DE9" w:rsidRPr="00526DE9">
        <w:rPr>
          <w:rStyle w:val="StyleBoldUnderline"/>
          <w:rFonts w:ascii="Times New Roman" w:hAnsi="Times New Roman" w:cs="Times New Roman"/>
          <w:b w:val="0"/>
          <w:sz w:val="12"/>
          <w:u w:val="none"/>
        </w:rPr>
        <w:t>¶</w:t>
      </w:r>
      <w:r w:rsidRPr="000232A2">
        <w:rPr>
          <w:rStyle w:val="StyleBoldUnderline"/>
          <w:rFonts w:ascii="Times New Roman" w:hAnsi="Times New Roman" w:cs="Times New Roman"/>
        </w:rPr>
        <w:t xml:space="preserve"> captive flesh </w:t>
      </w:r>
      <w:r w:rsidRPr="00526DE9">
        <w:rPr>
          <w:rStyle w:val="Emphasis"/>
          <w:rFonts w:ascii="Times New Roman" w:hAnsi="Times New Roman" w:cs="Times New Roman"/>
          <w:sz w:val="28"/>
          <w:szCs w:val="28"/>
          <w:highlight w:val="cyan"/>
        </w:rPr>
        <w:t>— structures indelibly the historical proliferation of modern conceptions</w:t>
      </w:r>
      <w:r w:rsidR="00526DE9" w:rsidRPr="00526DE9">
        <w:rPr>
          <w:rStyle w:val="Emphasis"/>
          <w:rFonts w:ascii="Times New Roman" w:hAnsi="Times New Roman" w:cs="Times New Roman"/>
          <w:b w:val="0"/>
          <w:sz w:val="12"/>
          <w:szCs w:val="28"/>
          <w:highlight w:val="cyan"/>
          <w:u w:val="none"/>
        </w:rPr>
        <w:t>¶</w:t>
      </w:r>
      <w:r w:rsidRPr="00526DE9">
        <w:rPr>
          <w:rStyle w:val="Emphasis"/>
          <w:rFonts w:ascii="Times New Roman" w:hAnsi="Times New Roman" w:cs="Times New Roman"/>
          <w:sz w:val="28"/>
          <w:szCs w:val="28"/>
          <w:highlight w:val="cyan"/>
        </w:rPr>
        <w:t xml:space="preserve"> of sovereignty that now dominate political and legal discourse globally and provide</w:t>
      </w:r>
      <w:r w:rsidR="00526DE9" w:rsidRPr="00526DE9">
        <w:rPr>
          <w:rStyle w:val="Emphasis"/>
          <w:rFonts w:ascii="Times New Roman" w:hAnsi="Times New Roman" w:cs="Times New Roman"/>
          <w:b w:val="0"/>
          <w:sz w:val="12"/>
          <w:szCs w:val="28"/>
          <w:highlight w:val="cyan"/>
          <w:u w:val="none"/>
        </w:rPr>
        <w:t>¶</w:t>
      </w:r>
      <w:r w:rsidRPr="00526DE9">
        <w:rPr>
          <w:rStyle w:val="Emphasis"/>
          <w:rFonts w:ascii="Times New Roman" w:hAnsi="Times New Roman" w:cs="Times New Roman"/>
          <w:sz w:val="28"/>
          <w:szCs w:val="28"/>
          <w:highlight w:val="cyan"/>
        </w:rPr>
        <w:t xml:space="preserve"> the crucial frames of intelligibility for both imperialism and anti-imperialism</w:t>
      </w:r>
      <w:r w:rsidRPr="00526DE9">
        <w:rPr>
          <w:rFonts w:ascii="Times New Roman" w:hAnsi="Times New Roman" w:cs="Times New Roman"/>
          <w:sz w:val="14"/>
        </w:rPr>
        <w:t>,</w:t>
      </w:r>
      <w:r w:rsidR="00526DE9" w:rsidRPr="00526DE9">
        <w:rPr>
          <w:rFonts w:ascii="Times New Roman" w:hAnsi="Times New Roman" w:cs="Times New Roman"/>
          <w:sz w:val="12"/>
        </w:rPr>
        <w:t>¶</w:t>
      </w:r>
      <w:r w:rsidRPr="00526DE9">
        <w:rPr>
          <w:rFonts w:ascii="Times New Roman" w:hAnsi="Times New Roman" w:cs="Times New Roman"/>
          <w:sz w:val="14"/>
        </w:rPr>
        <w:t xml:space="preserve"> empire and its discontents. With </w:t>
      </w:r>
      <w:r w:rsidRPr="00526DE9">
        <w:rPr>
          <w:rStyle w:val="Emphasis"/>
          <w:rFonts w:ascii="Times New Roman" w:hAnsi="Times New Roman" w:cs="Times New Roman"/>
          <w:sz w:val="28"/>
          <w:szCs w:val="28"/>
          <w:highlight w:val="cyan"/>
        </w:rPr>
        <w:t>blacks barred by definition from the very notion of</w:t>
      </w:r>
      <w:r w:rsidR="00526DE9" w:rsidRPr="00526DE9">
        <w:rPr>
          <w:rStyle w:val="Emphasis"/>
          <w:rFonts w:ascii="Times New Roman" w:hAnsi="Times New Roman" w:cs="Times New Roman"/>
          <w:b w:val="0"/>
          <w:sz w:val="12"/>
          <w:szCs w:val="28"/>
          <w:highlight w:val="cyan"/>
          <w:u w:val="none"/>
        </w:rPr>
        <w:t>¶</w:t>
      </w:r>
      <w:r w:rsidRPr="00526DE9">
        <w:rPr>
          <w:rStyle w:val="Emphasis"/>
          <w:rFonts w:ascii="Times New Roman" w:hAnsi="Times New Roman" w:cs="Times New Roman"/>
          <w:sz w:val="28"/>
          <w:szCs w:val="28"/>
          <w:highlight w:val="cyan"/>
        </w:rPr>
        <w:t xml:space="preserve"> the sovereign</w:t>
      </w:r>
      <w:r w:rsidRPr="00526DE9">
        <w:rPr>
          <w:rStyle w:val="StyleBoldUnderline"/>
          <w:rFonts w:ascii="Times New Roman" w:hAnsi="Times New Roman" w:cs="Times New Roman"/>
          <w:sz w:val="28"/>
          <w:szCs w:val="28"/>
        </w:rPr>
        <w:t xml:space="preserve"> </w:t>
      </w:r>
      <w:r w:rsidRPr="00526DE9">
        <w:rPr>
          <w:rFonts w:ascii="Times New Roman" w:hAnsi="Times New Roman" w:cs="Times New Roman"/>
          <w:sz w:val="14"/>
        </w:rPr>
        <w:t>(whatever their nominal legal status, wherever their tentative place of</w:t>
      </w:r>
      <w:r w:rsidR="00526DE9" w:rsidRPr="00526DE9">
        <w:rPr>
          <w:rFonts w:ascii="Times New Roman" w:hAnsi="Times New Roman" w:cs="Times New Roman"/>
          <w:sz w:val="12"/>
        </w:rPr>
        <w:t>¶</w:t>
      </w:r>
      <w:r w:rsidRPr="00526DE9">
        <w:rPr>
          <w:rFonts w:ascii="Times New Roman" w:hAnsi="Times New Roman" w:cs="Times New Roman"/>
          <w:sz w:val="14"/>
        </w:rPr>
        <w:t xml:space="preserve"> residence), </w:t>
      </w:r>
      <w:r w:rsidRPr="00526DE9">
        <w:rPr>
          <w:rStyle w:val="Emphasis"/>
          <w:rFonts w:ascii="Times New Roman" w:hAnsi="Times New Roman" w:cs="Times New Roman"/>
          <w:sz w:val="28"/>
          <w:szCs w:val="28"/>
          <w:highlight w:val="cyan"/>
        </w:rPr>
        <w:t>those not marked by the material and symbolic stigma of slavery have the</w:t>
      </w:r>
      <w:r w:rsidR="00526DE9" w:rsidRPr="00526DE9">
        <w:rPr>
          <w:rStyle w:val="Emphasis"/>
          <w:rFonts w:ascii="Times New Roman" w:hAnsi="Times New Roman" w:cs="Times New Roman"/>
          <w:b w:val="0"/>
          <w:sz w:val="12"/>
          <w:szCs w:val="28"/>
          <w:highlight w:val="cyan"/>
          <w:u w:val="none"/>
        </w:rPr>
        <w:t>¶</w:t>
      </w:r>
      <w:r w:rsidRPr="00526DE9">
        <w:rPr>
          <w:rStyle w:val="Emphasis"/>
          <w:rFonts w:ascii="Times New Roman" w:hAnsi="Times New Roman" w:cs="Times New Roman"/>
          <w:sz w:val="28"/>
          <w:szCs w:val="28"/>
          <w:highlight w:val="cyan"/>
        </w:rPr>
        <w:t xml:space="preserve"> exclusive and positive capacity to debate about sovereignty: to trivialize its importance</w:t>
      </w:r>
      <w:r w:rsidR="00526DE9" w:rsidRPr="00526DE9">
        <w:rPr>
          <w:rStyle w:val="Emphasis"/>
          <w:rFonts w:ascii="Times New Roman" w:hAnsi="Times New Roman" w:cs="Times New Roman"/>
          <w:b w:val="0"/>
          <w:sz w:val="12"/>
          <w:szCs w:val="28"/>
          <w:highlight w:val="cyan"/>
          <w:u w:val="none"/>
        </w:rPr>
        <w:t>¶</w:t>
      </w:r>
      <w:r w:rsidRPr="00526DE9">
        <w:rPr>
          <w:rStyle w:val="Emphasis"/>
          <w:rFonts w:ascii="Times New Roman" w:hAnsi="Times New Roman" w:cs="Times New Roman"/>
          <w:sz w:val="28"/>
          <w:szCs w:val="28"/>
          <w:highlight w:val="cyan"/>
        </w:rPr>
        <w:t xml:space="preserve"> and rationalize its violation or to struggle in its defense, to name and lament</w:t>
      </w:r>
      <w:r w:rsidR="00526DE9" w:rsidRPr="00526DE9">
        <w:rPr>
          <w:rStyle w:val="Emphasis"/>
          <w:rFonts w:ascii="Times New Roman" w:hAnsi="Times New Roman" w:cs="Times New Roman"/>
          <w:b w:val="0"/>
          <w:sz w:val="12"/>
          <w:szCs w:val="28"/>
          <w:highlight w:val="cyan"/>
          <w:u w:val="none"/>
        </w:rPr>
        <w:t>¶</w:t>
      </w:r>
      <w:r w:rsidRPr="00526DE9">
        <w:rPr>
          <w:rStyle w:val="Emphasis"/>
          <w:rFonts w:ascii="Times New Roman" w:hAnsi="Times New Roman" w:cs="Times New Roman"/>
          <w:sz w:val="28"/>
          <w:szCs w:val="28"/>
          <w:highlight w:val="cyan"/>
        </w:rPr>
        <w:t xml:space="preserve"> its loss, and wage war for its recovery</w:t>
      </w:r>
      <w:r w:rsidRPr="00526DE9">
        <w:rPr>
          <w:rStyle w:val="StyleBoldUnderline"/>
          <w:rFonts w:ascii="Times New Roman" w:hAnsi="Times New Roman" w:cs="Times New Roman"/>
          <w:sz w:val="28"/>
          <w:szCs w:val="28"/>
          <w:highlight w:val="cyan"/>
        </w:rPr>
        <w:t>.</w:t>
      </w:r>
    </w:p>
    <w:p w14:paraId="35BF97B8" w14:textId="77777777" w:rsidR="00526DE9" w:rsidRDefault="00526DE9" w:rsidP="0022376A">
      <w:pPr>
        <w:rPr>
          <w:rStyle w:val="StyleBoldUnderline"/>
          <w:rFonts w:ascii="Times New Roman" w:hAnsi="Times New Roman" w:cs="Times New Roman"/>
        </w:rPr>
      </w:pPr>
    </w:p>
    <w:p w14:paraId="7509C30D" w14:textId="77777777" w:rsidR="00873AA1" w:rsidRDefault="00873AA1" w:rsidP="0022376A">
      <w:pPr>
        <w:rPr>
          <w:rStyle w:val="StyleBoldUnderline"/>
          <w:rFonts w:ascii="Times New Roman" w:hAnsi="Times New Roman" w:cs="Times New Roman"/>
          <w:sz w:val="24"/>
          <w:u w:val="none"/>
        </w:rPr>
      </w:pPr>
    </w:p>
    <w:p w14:paraId="66292163" w14:textId="090696F5" w:rsidR="00FB2B58" w:rsidRPr="00FB2B58" w:rsidRDefault="00FB2B58" w:rsidP="0022376A">
      <w:pPr>
        <w:rPr>
          <w:rStyle w:val="StyleBoldUnderline"/>
          <w:rFonts w:ascii="Times New Roman" w:hAnsi="Times New Roman" w:cs="Times New Roman"/>
          <w:sz w:val="24"/>
          <w:u w:val="none"/>
        </w:rPr>
      </w:pPr>
      <w:r>
        <w:rPr>
          <w:rStyle w:val="StyleBoldUnderline"/>
          <w:rFonts w:ascii="Times New Roman" w:hAnsi="Times New Roman" w:cs="Times New Roman"/>
          <w:sz w:val="24"/>
          <w:u w:val="none"/>
        </w:rPr>
        <w:t xml:space="preserve">OUR SPEECH ACT IS A </w:t>
      </w:r>
      <w:r w:rsidR="00BA465F">
        <w:rPr>
          <w:rStyle w:val="StyleBoldUnderline"/>
          <w:rFonts w:ascii="Times New Roman" w:hAnsi="Times New Roman" w:cs="Times New Roman"/>
          <w:sz w:val="24"/>
          <w:u w:val="none"/>
        </w:rPr>
        <w:t xml:space="preserve">TRANSCENDENT </w:t>
      </w:r>
      <w:r>
        <w:rPr>
          <w:rStyle w:val="StyleBoldUnderline"/>
          <w:rFonts w:ascii="Times New Roman" w:hAnsi="Times New Roman" w:cs="Times New Roman"/>
          <w:sz w:val="24"/>
          <w:u w:val="none"/>
        </w:rPr>
        <w:t>DIS-IDENTIFICATION FRO</w:t>
      </w:r>
      <w:r w:rsidR="00BA465F">
        <w:rPr>
          <w:rStyle w:val="StyleBoldUnderline"/>
          <w:rFonts w:ascii="Times New Roman" w:hAnsi="Times New Roman" w:cs="Times New Roman"/>
          <w:sz w:val="24"/>
          <w:u w:val="none"/>
        </w:rPr>
        <w:t>M NORMATIVE STRUCTURES IN WHICH THE STRUCTURALLY DAMNED CAN GO BEYOND THE LIMITS AND TRANSGRESS THE RULES AND HEGEMONY OF ANTI-BLACK STRUCTURES LIKE DEBATE. THIS</w:t>
      </w:r>
      <w:r w:rsidR="0004226E">
        <w:rPr>
          <w:rStyle w:val="StyleBoldUnderline"/>
          <w:rFonts w:ascii="Times New Roman" w:hAnsi="Times New Roman" w:cs="Times New Roman"/>
          <w:sz w:val="24"/>
          <w:u w:val="none"/>
        </w:rPr>
        <w:t xml:space="preserve"> SPARKS REVOLUTIONARY</w:t>
      </w:r>
      <w:r w:rsidR="00BA465F">
        <w:rPr>
          <w:rStyle w:val="StyleBoldUnderline"/>
          <w:rFonts w:ascii="Times New Roman" w:hAnsi="Times New Roman" w:cs="Times New Roman"/>
          <w:sz w:val="24"/>
          <w:u w:val="none"/>
        </w:rPr>
        <w:t xml:space="preserve"> DEBATES THAT ALLOWS US TO PRODUCE ALTERNATIVE REALITIES AND STRUCTURES THAT SCRUTINIZES EVERY ASPECT OF OUR EXISTENCE.</w:t>
      </w:r>
    </w:p>
    <w:p w14:paraId="52F2B738" w14:textId="77777777" w:rsidR="00FB2B58" w:rsidRPr="00347801" w:rsidRDefault="00FB2B58" w:rsidP="00FB2B58">
      <w:pPr>
        <w:rPr>
          <w:rFonts w:ascii="Times New Roman" w:hAnsi="Times New Roman" w:cs="Times New Roman"/>
          <w:sz w:val="16"/>
        </w:rPr>
      </w:pPr>
      <w:r w:rsidRPr="0022376A">
        <w:rPr>
          <w:rFonts w:ascii="Times New Roman" w:hAnsi="Times New Roman" w:cs="Times New Roman"/>
          <w:b/>
          <w:highlight w:val="cyan"/>
          <w:u w:val="single"/>
        </w:rPr>
        <w:t>Allen</w:t>
      </w:r>
      <w:r w:rsidRPr="0022376A">
        <w:rPr>
          <w:rFonts w:ascii="Times New Roman" w:hAnsi="Times New Roman" w:cs="Times New Roman"/>
          <w:sz w:val="16"/>
          <w:highlight w:val="cyan"/>
        </w:rPr>
        <w:t xml:space="preserve"> (</w:t>
      </w:r>
      <w:r w:rsidRPr="00347801">
        <w:rPr>
          <w:rFonts w:ascii="Times New Roman" w:hAnsi="Times New Roman" w:cs="Times New Roman"/>
          <w:sz w:val="16"/>
        </w:rPr>
        <w:t>Assistant Professor of African American Studies and Anthropology at Yale University</w:t>
      </w:r>
      <w:r w:rsidRPr="0022376A">
        <w:rPr>
          <w:rFonts w:ascii="Times New Roman" w:hAnsi="Times New Roman" w:cs="Times New Roman"/>
          <w:sz w:val="16"/>
          <w:highlight w:val="cyan"/>
        </w:rPr>
        <w:t xml:space="preserve">) </w:t>
      </w:r>
      <w:r w:rsidRPr="0022376A">
        <w:rPr>
          <w:rFonts w:ascii="Times New Roman" w:hAnsi="Times New Roman" w:cs="Times New Roman"/>
          <w:b/>
          <w:highlight w:val="cyan"/>
          <w:u w:val="single"/>
        </w:rPr>
        <w:t>11</w:t>
      </w:r>
      <w:r w:rsidRPr="00347801">
        <w:rPr>
          <w:rFonts w:ascii="Times New Roman" w:hAnsi="Times New Roman" w:cs="Times New Roman"/>
          <w:b/>
          <w:u w:val="single"/>
        </w:rPr>
        <w:t xml:space="preserve"> </w:t>
      </w:r>
      <w:r w:rsidRPr="00347801">
        <w:rPr>
          <w:rFonts w:ascii="Times New Roman" w:hAnsi="Times New Roman" w:cs="Times New Roman"/>
          <w:sz w:val="16"/>
        </w:rPr>
        <w:t>(Jafari S., Venceremos? The Erotics of Black</w:t>
      </w:r>
      <w:r>
        <w:rPr>
          <w:rFonts w:ascii="Times New Roman" w:hAnsi="Times New Roman" w:cs="Times New Roman"/>
          <w:sz w:val="16"/>
        </w:rPr>
        <w:t xml:space="preserve"> Self-Making in Cuba, pgs. 95-96</w:t>
      </w:r>
      <w:r w:rsidRPr="00347801">
        <w:rPr>
          <w:rFonts w:ascii="Times New Roman" w:hAnsi="Times New Roman" w:cs="Times New Roman"/>
          <w:sz w:val="16"/>
        </w:rPr>
        <w:t xml:space="preserve">) </w:t>
      </w:r>
      <w:r w:rsidRPr="00347801">
        <w:rPr>
          <w:rFonts w:ascii="Times New Roman" w:hAnsi="Times New Roman" w:cs="Times New Roman"/>
          <w:b/>
          <w:u w:val="single"/>
        </w:rPr>
        <w:t>CA</w:t>
      </w:r>
    </w:p>
    <w:p w14:paraId="660F353E" w14:textId="128CD0AC" w:rsidR="001C0566" w:rsidRPr="00873AA1" w:rsidRDefault="00D82019" w:rsidP="001C0566">
      <w:pPr>
        <w:rPr>
          <w:rFonts w:ascii="Times New Roman" w:hAnsi="Times New Roman" w:cs="Times New Roman"/>
          <w:b/>
          <w:sz w:val="12"/>
        </w:rPr>
      </w:pPr>
      <w:r w:rsidRPr="00526DE9">
        <w:rPr>
          <w:rFonts w:ascii="Times New Roman" w:hAnsi="Times New Roman" w:cs="Times New Roman"/>
          <w:b/>
          <w:sz w:val="28"/>
          <w:szCs w:val="28"/>
          <w:highlight w:val="cyan"/>
          <w:u w:val="single"/>
        </w:rPr>
        <w:t>Transcendent</w:t>
      </w:r>
      <w:r w:rsidR="0045246B" w:rsidRPr="00526DE9">
        <w:rPr>
          <w:rFonts w:ascii="Times New Roman" w:hAnsi="Times New Roman" w:cs="Times New Roman"/>
          <w:b/>
          <w:sz w:val="28"/>
          <w:szCs w:val="28"/>
          <w:highlight w:val="cyan"/>
          <w:u w:val="single"/>
        </w:rPr>
        <w:t xml:space="preserve"> erotics and politics preserves</w:t>
      </w:r>
      <w:r w:rsidR="0045246B" w:rsidRPr="00526DE9">
        <w:rPr>
          <w:rFonts w:ascii="Times New Roman" w:hAnsi="Times New Roman" w:cs="Times New Roman"/>
          <w:sz w:val="12"/>
        </w:rPr>
        <w:t xml:space="preserve"> two senses of the word “transcendence”. One is the sense of the spiritual or psychic, which is especially appropriate since many of these practices are explicitly </w:t>
      </w:r>
      <w:r w:rsidRPr="00526DE9">
        <w:rPr>
          <w:rFonts w:ascii="Times New Roman" w:hAnsi="Times New Roman" w:cs="Times New Roman"/>
          <w:sz w:val="12"/>
        </w:rPr>
        <w:t xml:space="preserve">spiritual or sensuous/ spiritual. This is of course grounded in a principle of a universal human endowment of positive rights and a set of human intentions to exercise those rights to things like bodily integrity, freedom from harm, freedom to fantasize, and so on. The second sense goes </w:t>
      </w:r>
      <w:r w:rsidRPr="00526DE9">
        <w:rPr>
          <w:rFonts w:ascii="Times New Roman" w:hAnsi="Times New Roman" w:cs="Times New Roman"/>
          <w:sz w:val="12"/>
          <w:highlight w:val="cyan"/>
        </w:rPr>
        <w:t xml:space="preserve">to </w:t>
      </w:r>
      <w:r w:rsidRPr="00526DE9">
        <w:rPr>
          <w:rFonts w:ascii="Times New Roman" w:hAnsi="Times New Roman" w:cs="Times New Roman"/>
          <w:b/>
          <w:sz w:val="28"/>
          <w:szCs w:val="28"/>
          <w:highlight w:val="cyan"/>
          <w:u w:val="single"/>
        </w:rPr>
        <w:t>the actual exercise of this agency, which is a process of making intentio</w:t>
      </w:r>
      <w:r w:rsidRPr="0004226E">
        <w:rPr>
          <w:rFonts w:ascii="Times New Roman" w:hAnsi="Times New Roman" w:cs="Times New Roman"/>
          <w:b/>
          <w:sz w:val="28"/>
          <w:szCs w:val="28"/>
          <w:highlight w:val="cyan"/>
          <w:u w:val="single"/>
        </w:rPr>
        <w:t>nal</w:t>
      </w:r>
      <w:r w:rsidRPr="00526DE9">
        <w:rPr>
          <w:rFonts w:ascii="Times New Roman" w:hAnsi="Times New Roman" w:cs="Times New Roman"/>
          <w:sz w:val="12"/>
          <w:szCs w:val="28"/>
        </w:rPr>
        <w:t xml:space="preserve"> </w:t>
      </w:r>
      <w:r w:rsidRPr="00526DE9">
        <w:rPr>
          <w:rFonts w:ascii="Times New Roman" w:hAnsi="Times New Roman" w:cs="Times New Roman"/>
          <w:sz w:val="12"/>
        </w:rPr>
        <w:t xml:space="preserve">interventions in a potentially malleable world. To transcend is </w:t>
      </w:r>
      <w:r w:rsidRPr="00526DE9">
        <w:rPr>
          <w:rFonts w:ascii="Times New Roman" w:hAnsi="Times New Roman" w:cs="Times New Roman"/>
          <w:b/>
          <w:sz w:val="28"/>
          <w:szCs w:val="28"/>
          <w:highlight w:val="cyan"/>
          <w:u w:val="single"/>
        </w:rPr>
        <w:t>to surpass (expectations), overstep (boundaries), go beyond (limits)</w:t>
      </w:r>
      <w:r w:rsidR="00AD139B" w:rsidRPr="00526DE9">
        <w:rPr>
          <w:rFonts w:ascii="Times New Roman" w:hAnsi="Times New Roman" w:cs="Times New Roman"/>
          <w:b/>
          <w:sz w:val="28"/>
          <w:szCs w:val="28"/>
          <w:highlight w:val="cyan"/>
          <w:u w:val="single"/>
        </w:rPr>
        <w:t>, outstrip (the maximum allowable quantity or quality), transgress (rules and hegemony), and encroach (on the ideological or real territory of others</w:t>
      </w:r>
      <w:r w:rsidR="00AD139B" w:rsidRPr="00526DE9">
        <w:rPr>
          <w:rFonts w:ascii="Times New Roman" w:hAnsi="Times New Roman" w:cs="Times New Roman"/>
          <w:sz w:val="12"/>
          <w:szCs w:val="28"/>
          <w:highlight w:val="cyan"/>
        </w:rPr>
        <w:t>),</w:t>
      </w:r>
      <w:r w:rsidR="00AD139B" w:rsidRPr="00526DE9">
        <w:rPr>
          <w:rFonts w:ascii="Times New Roman" w:hAnsi="Times New Roman" w:cs="Times New Roman"/>
          <w:sz w:val="12"/>
          <w:szCs w:val="28"/>
        </w:rPr>
        <w:t xml:space="preserve"> </w:t>
      </w:r>
      <w:r w:rsidR="00AD139B" w:rsidRPr="00526DE9">
        <w:rPr>
          <w:rFonts w:ascii="Times New Roman" w:hAnsi="Times New Roman" w:cs="Times New Roman"/>
          <w:sz w:val="12"/>
        </w:rPr>
        <w:t>for example. I don’t not wish to suggest that racial and sexual identities are ignored or erased “here in this place” of transcendent erotics and politics but rather are reformed</w:t>
      </w:r>
      <w:r w:rsidR="00AD139B" w:rsidRPr="00526DE9">
        <w:rPr>
          <w:rFonts w:ascii="Times New Roman" w:hAnsi="Times New Roman" w:cs="Times New Roman"/>
          <w:b/>
          <w:u w:val="single"/>
        </w:rPr>
        <w:t xml:space="preserve"> </w:t>
      </w:r>
      <w:r w:rsidR="00AD139B" w:rsidRPr="00526DE9">
        <w:rPr>
          <w:rFonts w:ascii="Times New Roman" w:hAnsi="Times New Roman" w:cs="Times New Roman"/>
          <w:b/>
          <w:sz w:val="28"/>
          <w:szCs w:val="28"/>
          <w:highlight w:val="cyan"/>
          <w:u w:val="single"/>
        </w:rPr>
        <w:t>in a way that perhaps more closely resembles deeper subjective realities</w:t>
      </w:r>
      <w:r w:rsidR="00AD139B" w:rsidRPr="00526DE9">
        <w:rPr>
          <w:rFonts w:ascii="Times New Roman" w:hAnsi="Times New Roman" w:cs="Times New Roman"/>
          <w:sz w:val="12"/>
          <w:szCs w:val="28"/>
          <w:highlight w:val="cyan"/>
        </w:rPr>
        <w:t xml:space="preserve">. </w:t>
      </w:r>
      <w:r w:rsidR="00AD139B" w:rsidRPr="00526DE9">
        <w:rPr>
          <w:rFonts w:ascii="Times New Roman" w:hAnsi="Times New Roman" w:cs="Times New Roman"/>
          <w:b/>
          <w:sz w:val="28"/>
          <w:szCs w:val="28"/>
          <w:highlight w:val="cyan"/>
          <w:u w:val="single"/>
        </w:rPr>
        <w:t>These transcendent erotics and politics serve to break down parts of the scaffolding of</w:t>
      </w:r>
      <w:r w:rsidR="00AD139B" w:rsidRPr="00526DE9">
        <w:rPr>
          <w:rFonts w:ascii="Times New Roman" w:hAnsi="Times New Roman" w:cs="Times New Roman"/>
          <w:sz w:val="12"/>
          <w:szCs w:val="28"/>
          <w:highlight w:val="cyan"/>
        </w:rPr>
        <w:t xml:space="preserve"> </w:t>
      </w:r>
      <w:r w:rsidR="00AD139B" w:rsidRPr="00526DE9">
        <w:rPr>
          <w:rFonts w:ascii="Times New Roman" w:hAnsi="Times New Roman" w:cs="Times New Roman"/>
          <w:b/>
          <w:sz w:val="28"/>
          <w:szCs w:val="28"/>
          <w:highlight w:val="cyan"/>
          <w:u w:val="single"/>
        </w:rPr>
        <w:t>oppression</w:t>
      </w:r>
      <w:r w:rsidR="00AD139B" w:rsidRPr="00526DE9">
        <w:rPr>
          <w:rFonts w:ascii="Times New Roman" w:hAnsi="Times New Roman" w:cs="Times New Roman"/>
          <w:b/>
          <w:u w:val="single"/>
        </w:rPr>
        <w:t xml:space="preserve">, although the state of their communitas is not the some perduring political-cum-metaphysical movement. </w:t>
      </w:r>
      <w:r w:rsidR="00AD139B" w:rsidRPr="00526DE9">
        <w:rPr>
          <w:rFonts w:ascii="Times New Roman" w:hAnsi="Times New Roman" w:cs="Times New Roman"/>
          <w:b/>
          <w:sz w:val="28"/>
          <w:szCs w:val="28"/>
          <w:highlight w:val="cyan"/>
          <w:u w:val="single"/>
        </w:rPr>
        <w:t>This personal experience of communitas instantiates “antistructure</w:t>
      </w:r>
      <w:r w:rsidR="00AD139B" w:rsidRPr="00526DE9">
        <w:rPr>
          <w:rFonts w:ascii="Times New Roman" w:hAnsi="Times New Roman" w:cs="Times New Roman"/>
          <w:sz w:val="12"/>
        </w:rPr>
        <w:t>”, but not in the sense of “structural reversal”. As antistructure there is an imagination and therefore a lived experience of alternatives to the prevailing order. This may be for only a moment.</w:t>
      </w:r>
      <w:r w:rsidR="00AD139B" w:rsidRPr="00526DE9">
        <w:rPr>
          <w:rFonts w:ascii="Times New Roman" w:hAnsi="Times New Roman" w:cs="Times New Roman"/>
          <w:b/>
          <w:sz w:val="28"/>
          <w:szCs w:val="28"/>
          <w:u w:val="single"/>
        </w:rPr>
        <w:t xml:space="preserve"> </w:t>
      </w:r>
      <w:r w:rsidR="00AD139B" w:rsidRPr="00526DE9">
        <w:rPr>
          <w:rFonts w:ascii="Times New Roman" w:hAnsi="Times New Roman" w:cs="Times New Roman"/>
          <w:b/>
          <w:sz w:val="28"/>
          <w:szCs w:val="28"/>
          <w:highlight w:val="cyan"/>
          <w:u w:val="single"/>
        </w:rPr>
        <w:t>It is in this space that one who suffers as subaltern in normative structure, or various games within the structure, may be</w:t>
      </w:r>
      <w:r w:rsidR="00AD139B" w:rsidRPr="00526DE9">
        <w:rPr>
          <w:rFonts w:ascii="Times New Roman" w:hAnsi="Times New Roman" w:cs="Times New Roman"/>
          <w:sz w:val="12"/>
          <w:szCs w:val="28"/>
        </w:rPr>
        <w:t xml:space="preserve"> </w:t>
      </w:r>
      <w:r w:rsidR="00AD139B" w:rsidRPr="00526DE9">
        <w:rPr>
          <w:rFonts w:ascii="Times New Roman" w:hAnsi="Times New Roman" w:cs="Times New Roman"/>
          <w:sz w:val="12"/>
        </w:rPr>
        <w:t xml:space="preserve">– that is feel, experience being, imagine herself or himself – </w:t>
      </w:r>
      <w:r w:rsidR="00AD139B" w:rsidRPr="00526DE9">
        <w:rPr>
          <w:rFonts w:ascii="Times New Roman" w:hAnsi="Times New Roman" w:cs="Times New Roman"/>
          <w:b/>
          <w:sz w:val="28"/>
          <w:szCs w:val="28"/>
          <w:highlight w:val="cyan"/>
          <w:u w:val="single"/>
        </w:rPr>
        <w:t>detached from the social structure and bond with others who are similarly situated.</w:t>
      </w:r>
      <w:r w:rsidR="00AD139B" w:rsidRPr="00526DE9">
        <w:rPr>
          <w:rFonts w:ascii="Times New Roman" w:hAnsi="Times New Roman" w:cs="Times New Roman"/>
          <w:sz w:val="12"/>
          <w:szCs w:val="28"/>
          <w:highlight w:val="cyan"/>
        </w:rPr>
        <w:t xml:space="preserve"> </w:t>
      </w:r>
      <w:r w:rsidR="00AD139B" w:rsidRPr="00526DE9">
        <w:rPr>
          <w:rFonts w:ascii="Times New Roman" w:hAnsi="Times New Roman" w:cs="Times New Roman"/>
          <w:b/>
          <w:sz w:val="28"/>
          <w:szCs w:val="28"/>
          <w:highlight w:val="cyan"/>
          <w:u w:val="single"/>
        </w:rPr>
        <w:t>Liminal states</w:t>
      </w:r>
      <w:r w:rsidR="00AD139B" w:rsidRPr="00526DE9">
        <w:rPr>
          <w:rFonts w:ascii="Times New Roman" w:hAnsi="Times New Roman" w:cs="Times New Roman"/>
          <w:b/>
          <w:sz w:val="28"/>
          <w:szCs w:val="28"/>
          <w:u w:val="single"/>
        </w:rPr>
        <w:t>,</w:t>
      </w:r>
      <w:r w:rsidR="00AD139B" w:rsidRPr="00526DE9">
        <w:rPr>
          <w:rFonts w:ascii="Times New Roman" w:hAnsi="Times New Roman" w:cs="Times New Roman"/>
          <w:sz w:val="12"/>
        </w:rPr>
        <w:t xml:space="preserve"> according to Victor Turner</w:t>
      </w:r>
      <w:r w:rsidR="00AD139B" w:rsidRPr="00526DE9">
        <w:rPr>
          <w:rFonts w:ascii="Times New Roman" w:hAnsi="Times New Roman" w:cs="Times New Roman"/>
          <w:sz w:val="12"/>
          <w:szCs w:val="28"/>
        </w:rPr>
        <w:t xml:space="preserve">, </w:t>
      </w:r>
      <w:r w:rsidR="00AD139B" w:rsidRPr="00526DE9">
        <w:rPr>
          <w:rFonts w:ascii="Times New Roman" w:hAnsi="Times New Roman" w:cs="Times New Roman"/>
          <w:b/>
          <w:sz w:val="28"/>
          <w:szCs w:val="28"/>
          <w:highlight w:val="cyan"/>
          <w:u w:val="single"/>
        </w:rPr>
        <w:t xml:space="preserve">are “defined by the surrounding social </w:t>
      </w:r>
      <w:r w:rsidR="00AD139B" w:rsidRPr="00526DE9">
        <w:rPr>
          <w:rFonts w:ascii="Times New Roman" w:hAnsi="Times New Roman" w:cs="Times New Roman"/>
          <w:b/>
          <w:sz w:val="28"/>
          <w:szCs w:val="28"/>
          <w:highlight w:val="cyan"/>
          <w:u w:val="single"/>
        </w:rPr>
        <w:lastRenderedPageBreak/>
        <w:t>statuses which it abrogates, inverts, and invalidates</w:t>
      </w:r>
      <w:r w:rsidR="00AD139B" w:rsidRPr="00526DE9">
        <w:rPr>
          <w:rFonts w:ascii="Times New Roman" w:hAnsi="Times New Roman" w:cs="Times New Roman"/>
          <w:sz w:val="12"/>
          <w:szCs w:val="28"/>
        </w:rPr>
        <w:t xml:space="preserve"> </w:t>
      </w:r>
      <w:r w:rsidR="00AD139B" w:rsidRPr="00526DE9">
        <w:rPr>
          <w:rFonts w:ascii="Times New Roman" w:hAnsi="Times New Roman" w:cs="Times New Roman"/>
          <w:sz w:val="12"/>
        </w:rPr>
        <w:t>– as the sacred is defined by its relation to the profane. L</w:t>
      </w:r>
      <w:r w:rsidR="0062726B" w:rsidRPr="00526DE9">
        <w:rPr>
          <w:rFonts w:ascii="Times New Roman" w:hAnsi="Times New Roman" w:cs="Times New Roman"/>
          <w:sz w:val="12"/>
        </w:rPr>
        <w:t xml:space="preserve">iminality provides a propitious setting for the direct, immediate and total confrontation with human identities.” He then goes on to say that “this way of experiencing oneself and one’s fellows can be portrayed, grasped, and sometimes realized.” </w:t>
      </w:r>
      <w:r w:rsidR="0062726B" w:rsidRPr="00526DE9">
        <w:rPr>
          <w:rFonts w:ascii="Times New Roman" w:hAnsi="Times New Roman" w:cs="Times New Roman"/>
          <w:b/>
          <w:u w:val="single"/>
        </w:rPr>
        <w:t>If nothing else, Turner tells us,</w:t>
      </w:r>
      <w:r w:rsidR="0062726B" w:rsidRPr="00526DE9">
        <w:rPr>
          <w:rFonts w:ascii="Times New Roman" w:hAnsi="Times New Roman" w:cs="Times New Roman"/>
          <w:b/>
          <w:sz w:val="28"/>
          <w:szCs w:val="28"/>
          <w:u w:val="single"/>
        </w:rPr>
        <w:t xml:space="preserve"> </w:t>
      </w:r>
      <w:r w:rsidR="0062726B" w:rsidRPr="00526DE9">
        <w:rPr>
          <w:rFonts w:ascii="Times New Roman" w:hAnsi="Times New Roman" w:cs="Times New Roman"/>
          <w:b/>
          <w:sz w:val="28"/>
          <w:szCs w:val="28"/>
          <w:highlight w:val="cyan"/>
          <w:u w:val="single"/>
        </w:rPr>
        <w:t>what has bee</w:t>
      </w:r>
      <w:r w:rsidR="00FB2B58" w:rsidRPr="00526DE9">
        <w:rPr>
          <w:rFonts w:ascii="Times New Roman" w:hAnsi="Times New Roman" w:cs="Times New Roman"/>
          <w:b/>
          <w:sz w:val="28"/>
          <w:szCs w:val="28"/>
          <w:highlight w:val="cyan"/>
          <w:u w:val="single"/>
        </w:rPr>
        <w:t>n</w:t>
      </w:r>
      <w:r w:rsidR="0062726B" w:rsidRPr="00526DE9">
        <w:rPr>
          <w:rFonts w:ascii="Times New Roman" w:hAnsi="Times New Roman" w:cs="Times New Roman"/>
          <w:b/>
          <w:sz w:val="28"/>
          <w:szCs w:val="28"/>
          <w:highlight w:val="cyan"/>
          <w:u w:val="single"/>
        </w:rPr>
        <w:t xml:space="preserve"> achieved is a loving union of the structurally damned pronouncing judgment on normative structure and providing alternative models for structure</w:t>
      </w:r>
      <w:r w:rsidR="0062726B" w:rsidRPr="00526DE9">
        <w:rPr>
          <w:rFonts w:ascii="Times New Roman" w:hAnsi="Times New Roman" w:cs="Times New Roman"/>
          <w:sz w:val="12"/>
          <w:szCs w:val="28"/>
          <w:highlight w:val="cyan"/>
        </w:rPr>
        <w:t>”.</w:t>
      </w:r>
      <w:r w:rsidR="0062726B" w:rsidRPr="00526DE9">
        <w:rPr>
          <w:rFonts w:ascii="Times New Roman" w:hAnsi="Times New Roman" w:cs="Times New Roman"/>
          <w:sz w:val="12"/>
        </w:rPr>
        <w:t xml:space="preserve"> The current moment demands the fashioning of new tools and the use, as tools, of that which is ordinarily ignored. </w:t>
      </w:r>
      <w:r w:rsidR="0062726B" w:rsidRPr="00526DE9">
        <w:rPr>
          <w:rFonts w:ascii="Times New Roman" w:hAnsi="Times New Roman" w:cs="Times New Roman"/>
          <w:b/>
          <w:sz w:val="28"/>
          <w:szCs w:val="28"/>
          <w:highlight w:val="cyan"/>
          <w:u w:val="single"/>
        </w:rPr>
        <w:t>The transcendent erotics and politics of communitas not only addresses and critiques pernicious structural issues but also points to ways in which these structures can be made more</w:t>
      </w:r>
      <w:r w:rsidR="0062726B" w:rsidRPr="00526DE9">
        <w:rPr>
          <w:rFonts w:ascii="Times New Roman" w:hAnsi="Times New Roman" w:cs="Times New Roman"/>
          <w:sz w:val="12"/>
        </w:rPr>
        <w:t xml:space="preserve"> malleable, permeable, workable, </w:t>
      </w:r>
      <w:r w:rsidR="0062726B" w:rsidRPr="00526DE9">
        <w:rPr>
          <w:rFonts w:ascii="Times New Roman" w:hAnsi="Times New Roman" w:cs="Times New Roman"/>
          <w:sz w:val="12"/>
          <w:szCs w:val="14"/>
        </w:rPr>
        <w:t xml:space="preserve">and </w:t>
      </w:r>
      <w:r w:rsidR="0062726B" w:rsidRPr="00526DE9">
        <w:rPr>
          <w:rFonts w:ascii="Times New Roman" w:hAnsi="Times New Roman" w:cs="Times New Roman"/>
          <w:b/>
          <w:sz w:val="28"/>
          <w:szCs w:val="28"/>
          <w:highlight w:val="cyan"/>
          <w:u w:val="single"/>
        </w:rPr>
        <w:t>transgressable – toward their destruction</w:t>
      </w:r>
      <w:r w:rsidR="0062726B" w:rsidRPr="00526DE9">
        <w:rPr>
          <w:rFonts w:ascii="Times New Roman" w:hAnsi="Times New Roman" w:cs="Times New Roman"/>
          <w:sz w:val="12"/>
          <w:szCs w:val="28"/>
        </w:rPr>
        <w:t>.</w:t>
      </w:r>
      <w:r w:rsidR="0062726B" w:rsidRPr="00526DE9">
        <w:rPr>
          <w:rFonts w:ascii="Times New Roman" w:hAnsi="Times New Roman" w:cs="Times New Roman"/>
          <w:sz w:val="12"/>
        </w:rPr>
        <w:t xml:space="preserve"> This, with no guarantees. </w:t>
      </w:r>
      <w:r w:rsidR="0062726B" w:rsidRPr="00526DE9">
        <w:rPr>
          <w:rFonts w:ascii="Times New Roman" w:hAnsi="Times New Roman" w:cs="Times New Roman"/>
          <w:b/>
          <w:sz w:val="28"/>
          <w:szCs w:val="28"/>
          <w:highlight w:val="cyan"/>
          <w:u w:val="single"/>
        </w:rPr>
        <w:t>The politics of erotic transcendence is in fact a three-part movement</w:t>
      </w:r>
      <w:r w:rsidR="0062726B" w:rsidRPr="00526DE9">
        <w:rPr>
          <w:rFonts w:ascii="Times New Roman" w:hAnsi="Times New Roman" w:cs="Times New Roman"/>
          <w:sz w:val="12"/>
          <w:highlight w:val="cyan"/>
        </w:rPr>
        <w:t>.</w:t>
      </w:r>
      <w:r w:rsidR="0062726B" w:rsidRPr="00526DE9">
        <w:rPr>
          <w:rFonts w:ascii="Times New Roman" w:hAnsi="Times New Roman" w:cs="Times New Roman"/>
          <w:sz w:val="12"/>
        </w:rPr>
        <w:t xml:space="preserve"> It goes from momentary transcendence experienced in flashes of </w:t>
      </w:r>
      <w:r w:rsidR="0062726B" w:rsidRPr="00526DE9">
        <w:rPr>
          <w:rFonts w:ascii="Times New Roman" w:hAnsi="Times New Roman" w:cs="Times New Roman"/>
          <w:b/>
          <w:sz w:val="28"/>
          <w:szCs w:val="28"/>
          <w:highlight w:val="cyan"/>
          <w:u w:val="single"/>
        </w:rPr>
        <w:t>self-awareness</w:t>
      </w:r>
      <w:r w:rsidR="0062726B" w:rsidRPr="00526DE9">
        <w:rPr>
          <w:rFonts w:ascii="Times New Roman" w:hAnsi="Times New Roman" w:cs="Times New Roman"/>
          <w:b/>
          <w:sz w:val="28"/>
          <w:szCs w:val="28"/>
          <w:u w:val="single"/>
        </w:rPr>
        <w:t>,</w:t>
      </w:r>
      <w:r w:rsidR="0062726B" w:rsidRPr="00526DE9">
        <w:rPr>
          <w:rFonts w:ascii="Times New Roman" w:hAnsi="Times New Roman" w:cs="Times New Roman"/>
          <w:sz w:val="12"/>
        </w:rPr>
        <w:t xml:space="preserve"> communitas, love relationships, or “Heiligeweg,” </w:t>
      </w:r>
      <w:r w:rsidR="0062726B" w:rsidRPr="00526DE9">
        <w:rPr>
          <w:rFonts w:ascii="Times New Roman" w:hAnsi="Times New Roman" w:cs="Times New Roman"/>
          <w:b/>
          <w:sz w:val="28"/>
          <w:szCs w:val="28"/>
          <w:highlight w:val="cyan"/>
          <w:u w:val="single"/>
        </w:rPr>
        <w:t>to transgression of the hegemonic rules of a particular public, to actual transformation of the standard practices of the public. This hermeneutic of eros follows Audre Lorde’s “Uses of the erotic</w:t>
      </w:r>
      <w:r w:rsidR="0062726B" w:rsidRPr="00526DE9">
        <w:rPr>
          <w:rFonts w:ascii="Times New Roman" w:hAnsi="Times New Roman" w:cs="Times New Roman"/>
          <w:b/>
          <w:sz w:val="28"/>
          <w:szCs w:val="28"/>
          <w:u w:val="single"/>
        </w:rPr>
        <w:t>”,</w:t>
      </w:r>
      <w:r w:rsidR="0062726B" w:rsidRPr="00526DE9">
        <w:rPr>
          <w:rFonts w:ascii="Times New Roman" w:hAnsi="Times New Roman" w:cs="Times New Roman"/>
          <w:sz w:val="12"/>
          <w:szCs w:val="28"/>
        </w:rPr>
        <w:t xml:space="preserve"> </w:t>
      </w:r>
      <w:r w:rsidR="0062726B" w:rsidRPr="00526DE9">
        <w:rPr>
          <w:rFonts w:ascii="Times New Roman" w:hAnsi="Times New Roman" w:cs="Times New Roman"/>
          <w:sz w:val="12"/>
        </w:rPr>
        <w:t>which is not only about the power of one’s own sexual energy but also, more profoundly, the erotic includes and goes well beyond associations with sensuality, sex, and sexuality to Lorde’s “deep longing within</w:t>
      </w:r>
      <w:r w:rsidR="0062726B" w:rsidRPr="00526DE9">
        <w:rPr>
          <w:rFonts w:ascii="Times New Roman" w:hAnsi="Times New Roman" w:cs="Times New Roman"/>
          <w:b/>
          <w:u w:val="single"/>
        </w:rPr>
        <w:t xml:space="preserve">,” </w:t>
      </w:r>
      <w:r w:rsidR="0062726B" w:rsidRPr="00526DE9">
        <w:rPr>
          <w:rFonts w:ascii="Times New Roman" w:hAnsi="Times New Roman" w:cs="Times New Roman"/>
          <w:b/>
          <w:sz w:val="28"/>
          <w:szCs w:val="28"/>
          <w:highlight w:val="cyan"/>
          <w:u w:val="single"/>
        </w:rPr>
        <w:t xml:space="preserve">a site of knowledge production and energy which is </w:t>
      </w:r>
      <w:r w:rsidR="00BA465F" w:rsidRPr="00526DE9">
        <w:rPr>
          <w:rFonts w:ascii="Times New Roman" w:hAnsi="Times New Roman" w:cs="Times New Roman"/>
          <w:b/>
          <w:sz w:val="28"/>
          <w:szCs w:val="28"/>
          <w:highlight w:val="cyan"/>
          <w:u w:val="single"/>
        </w:rPr>
        <w:t>alternative</w:t>
      </w:r>
      <w:r w:rsidR="0062726B" w:rsidRPr="00526DE9">
        <w:rPr>
          <w:rFonts w:ascii="Times New Roman" w:hAnsi="Times New Roman" w:cs="Times New Roman"/>
          <w:b/>
          <w:sz w:val="28"/>
          <w:szCs w:val="28"/>
          <w:highlight w:val="cyan"/>
          <w:u w:val="single"/>
        </w:rPr>
        <w:t xml:space="preserve"> to regimes of which she recognizes as “a lens through which we scrutinize all aspects of our existence</w:t>
      </w:r>
      <w:r w:rsidR="0062726B" w:rsidRPr="00526DE9">
        <w:rPr>
          <w:rFonts w:ascii="Times New Roman" w:hAnsi="Times New Roman" w:cs="Times New Roman"/>
          <w:b/>
          <w:highlight w:val="cyan"/>
          <w:u w:val="single"/>
        </w:rPr>
        <w:t>,</w:t>
      </w:r>
      <w:r w:rsidR="0062726B" w:rsidRPr="00526DE9">
        <w:rPr>
          <w:rFonts w:ascii="Times New Roman" w:hAnsi="Times New Roman" w:cs="Times New Roman"/>
          <w:b/>
          <w:u w:val="single"/>
        </w:rPr>
        <w:t xml:space="preserve"> </w:t>
      </w:r>
      <w:r w:rsidR="0062726B" w:rsidRPr="00526DE9">
        <w:rPr>
          <w:rFonts w:ascii="Times New Roman" w:hAnsi="Times New Roman" w:cs="Times New Roman"/>
          <w:sz w:val="12"/>
        </w:rPr>
        <w:t>forcing us to evaluate those aspects honestly in terms of their relative meaning within our lives…not to settle for the convenient, the shoddy</w:t>
      </w:r>
      <w:r w:rsidR="00FB2B58" w:rsidRPr="00526DE9">
        <w:rPr>
          <w:rFonts w:ascii="Times New Roman" w:hAnsi="Times New Roman" w:cs="Times New Roman"/>
          <w:sz w:val="12"/>
        </w:rPr>
        <w:t xml:space="preserve"> the conventionally expected, nor the merely safe”. </w:t>
      </w:r>
    </w:p>
    <w:p w14:paraId="16316654" w14:textId="77777777" w:rsidR="006E71F7" w:rsidRDefault="006E71F7" w:rsidP="006E71F7">
      <w:pPr>
        <w:rPr>
          <w:rFonts w:ascii="Times New Roman" w:hAnsi="Times New Roman" w:cs="Times New Roman"/>
          <w:b/>
          <w:highlight w:val="cyan"/>
          <w:u w:val="single"/>
        </w:rPr>
      </w:pPr>
    </w:p>
    <w:p w14:paraId="002F524D" w14:textId="7E482D20" w:rsidR="006E71F7" w:rsidRPr="006E71F7" w:rsidRDefault="006E71F7" w:rsidP="006E71F7">
      <w:pPr>
        <w:rPr>
          <w:rFonts w:ascii="Times New Roman" w:hAnsi="Times New Roman" w:cs="Times New Roman"/>
          <w:b/>
          <w:sz w:val="24"/>
        </w:rPr>
      </w:pPr>
      <w:r>
        <w:rPr>
          <w:rFonts w:ascii="Times New Roman" w:hAnsi="Times New Roman" w:cs="Times New Roman"/>
          <w:b/>
          <w:sz w:val="24"/>
        </w:rPr>
        <w:t>AND THIS IS KEY TO TAKING MICROPOLITICAL ACTIONS WITH MACROPOLITICAL IMPLICATIONS THAT ALLOWS US TO CREATE NEW FORMS OF RELATIONS WHICH IS A PRE-REQUISITE TO ANY ENGAGEMENT WITH CUBA.</w:t>
      </w:r>
    </w:p>
    <w:p w14:paraId="703E341E" w14:textId="77777777" w:rsidR="006E71F7" w:rsidRPr="00347801" w:rsidRDefault="006E71F7" w:rsidP="006E71F7">
      <w:pPr>
        <w:rPr>
          <w:rFonts w:ascii="Times New Roman" w:hAnsi="Times New Roman" w:cs="Times New Roman"/>
          <w:sz w:val="16"/>
        </w:rPr>
      </w:pPr>
      <w:r w:rsidRPr="0022376A">
        <w:rPr>
          <w:rFonts w:ascii="Times New Roman" w:hAnsi="Times New Roman" w:cs="Times New Roman"/>
          <w:b/>
          <w:highlight w:val="cyan"/>
          <w:u w:val="single"/>
        </w:rPr>
        <w:t>Allen</w:t>
      </w:r>
      <w:r w:rsidRPr="0022376A">
        <w:rPr>
          <w:rFonts w:ascii="Times New Roman" w:hAnsi="Times New Roman" w:cs="Times New Roman"/>
          <w:sz w:val="16"/>
          <w:highlight w:val="cyan"/>
        </w:rPr>
        <w:t xml:space="preserve"> (</w:t>
      </w:r>
      <w:r w:rsidRPr="00347801">
        <w:rPr>
          <w:rFonts w:ascii="Times New Roman" w:hAnsi="Times New Roman" w:cs="Times New Roman"/>
          <w:sz w:val="16"/>
        </w:rPr>
        <w:t>Assistant Professor of African American Studies and Anthropology at Yale University</w:t>
      </w:r>
      <w:r w:rsidRPr="0022376A">
        <w:rPr>
          <w:rFonts w:ascii="Times New Roman" w:hAnsi="Times New Roman" w:cs="Times New Roman"/>
          <w:sz w:val="16"/>
          <w:highlight w:val="cyan"/>
        </w:rPr>
        <w:t xml:space="preserve">) </w:t>
      </w:r>
      <w:r w:rsidRPr="0022376A">
        <w:rPr>
          <w:rFonts w:ascii="Times New Roman" w:hAnsi="Times New Roman" w:cs="Times New Roman"/>
          <w:b/>
          <w:highlight w:val="cyan"/>
          <w:u w:val="single"/>
        </w:rPr>
        <w:t>11</w:t>
      </w:r>
      <w:r w:rsidRPr="00347801">
        <w:rPr>
          <w:rFonts w:ascii="Times New Roman" w:hAnsi="Times New Roman" w:cs="Times New Roman"/>
          <w:b/>
          <w:u w:val="single"/>
        </w:rPr>
        <w:t xml:space="preserve"> </w:t>
      </w:r>
      <w:r w:rsidRPr="00347801">
        <w:rPr>
          <w:rFonts w:ascii="Times New Roman" w:hAnsi="Times New Roman" w:cs="Times New Roman"/>
          <w:sz w:val="16"/>
        </w:rPr>
        <w:t>(Jafari S., Venceremos? The Erotics of Black</w:t>
      </w:r>
      <w:r>
        <w:rPr>
          <w:rFonts w:ascii="Times New Roman" w:hAnsi="Times New Roman" w:cs="Times New Roman"/>
          <w:sz w:val="16"/>
        </w:rPr>
        <w:t xml:space="preserve"> Self-Making in Cuba, pgs. 93-94</w:t>
      </w:r>
      <w:r w:rsidRPr="00347801">
        <w:rPr>
          <w:rFonts w:ascii="Times New Roman" w:hAnsi="Times New Roman" w:cs="Times New Roman"/>
          <w:sz w:val="16"/>
        </w:rPr>
        <w:t xml:space="preserve">) </w:t>
      </w:r>
      <w:r w:rsidRPr="00347801">
        <w:rPr>
          <w:rFonts w:ascii="Times New Roman" w:hAnsi="Times New Roman" w:cs="Times New Roman"/>
          <w:b/>
          <w:u w:val="single"/>
        </w:rPr>
        <w:t>CA</w:t>
      </w:r>
    </w:p>
    <w:p w14:paraId="61333D31" w14:textId="5E29330C" w:rsidR="006E71F7" w:rsidRPr="006E71F7" w:rsidRDefault="006E71F7" w:rsidP="006E71F7">
      <w:pPr>
        <w:rPr>
          <w:rFonts w:ascii="Times New Roman" w:hAnsi="Times New Roman" w:cs="Times New Roman"/>
        </w:rPr>
      </w:pPr>
      <w:r w:rsidRPr="006E71F7">
        <w:rPr>
          <w:rFonts w:ascii="Times New Roman" w:hAnsi="Times New Roman" w:cs="Times New Roman"/>
        </w:rPr>
        <w:t xml:space="preserve">The erotic realms of life often elicit the most surveillance and disciplinary rigor by the state and the long arm of cultural hegemony. </w:t>
      </w:r>
      <w:r w:rsidRPr="006E71F7">
        <w:rPr>
          <w:rFonts w:ascii="Times New Roman" w:hAnsi="Times New Roman" w:cs="Times New Roman"/>
          <w:b/>
          <w:sz w:val="28"/>
          <w:szCs w:val="28"/>
          <w:highlight w:val="cyan"/>
          <w:u w:val="single"/>
        </w:rPr>
        <w:t xml:space="preserve">Each act of erotic self-making – that is, exercises of individual agency toward developing who we are in changing worlds, </w:t>
      </w:r>
      <w:r w:rsidRPr="006E71F7">
        <w:rPr>
          <w:rStyle w:val="Emphasis"/>
          <w:rFonts w:ascii="Times New Roman" w:hAnsi="Times New Roman" w:cs="Times New Roman"/>
          <w:sz w:val="28"/>
          <w:szCs w:val="28"/>
          <w:highlight w:val="cyan"/>
        </w:rPr>
        <w:t>despite who we are told we are or ought to be</w:t>
      </w:r>
      <w:r w:rsidRPr="006E71F7">
        <w:rPr>
          <w:rFonts w:ascii="Times New Roman" w:hAnsi="Times New Roman" w:cs="Times New Roman"/>
          <w:b/>
          <w:sz w:val="28"/>
          <w:szCs w:val="28"/>
          <w:highlight w:val="cyan"/>
          <w:u w:val="single"/>
        </w:rPr>
        <w:t xml:space="preserve"> – is thus political because it challenges the status quo </w:t>
      </w:r>
      <w:r w:rsidRPr="006E71F7">
        <w:rPr>
          <w:rFonts w:ascii="Times New Roman" w:hAnsi="Times New Roman" w:cs="Times New Roman"/>
          <w:b/>
          <w:u w:val="single"/>
        </w:rPr>
        <w:t>allocation of social and material capital, moving the individual toward improving her or his own felt/lived experience by critically reading one’s own experiences and objective relations to the world.</w:t>
      </w:r>
      <w:r w:rsidRPr="006E71F7">
        <w:rPr>
          <w:rFonts w:ascii="Times New Roman" w:hAnsi="Times New Roman" w:cs="Times New Roman"/>
        </w:rPr>
        <w:t xml:space="preserve"> Erotic subjectivity – deeper understandings and compulsions of the body and soul – simultaneously embodying and invoking sex and death – works toward </w:t>
      </w:r>
      <w:r w:rsidRPr="006E71F7">
        <w:rPr>
          <w:rFonts w:ascii="Times New Roman" w:hAnsi="Times New Roman" w:cs="Times New Roman"/>
          <w:b/>
          <w:u w:val="single"/>
        </w:rPr>
        <w:t xml:space="preserve">not only transgressing but transcending and finally </w:t>
      </w:r>
      <w:r w:rsidRPr="006E71F7">
        <w:rPr>
          <w:rFonts w:ascii="Times New Roman" w:hAnsi="Times New Roman" w:cs="Times New Roman"/>
          <w:b/>
          <w:sz w:val="28"/>
          <w:szCs w:val="28"/>
          <w:highlight w:val="cyan"/>
          <w:u w:val="single"/>
        </w:rPr>
        <w:t>transforming hegemonies of</w:t>
      </w:r>
      <w:r w:rsidRPr="006E71F7">
        <w:rPr>
          <w:rFonts w:ascii="Times New Roman" w:hAnsi="Times New Roman" w:cs="Times New Roman"/>
          <w:b/>
          <w:u w:val="single"/>
        </w:rPr>
        <w:t xml:space="preserve"> global capital, the state, and of bourgeois, limited, a limiting notions of </w:t>
      </w:r>
      <w:r w:rsidRPr="006E71F7">
        <w:rPr>
          <w:rFonts w:ascii="Times New Roman" w:hAnsi="Times New Roman" w:cs="Times New Roman"/>
          <w:b/>
          <w:sz w:val="28"/>
          <w:szCs w:val="28"/>
          <w:highlight w:val="cyan"/>
          <w:u w:val="single"/>
        </w:rPr>
        <w:t>gender, sexuality, or blackness</w:t>
      </w:r>
      <w:r w:rsidRPr="006E71F7">
        <w:rPr>
          <w:rFonts w:ascii="Times New Roman" w:hAnsi="Times New Roman" w:cs="Times New Roman"/>
          <w:b/>
          <w:highlight w:val="cyan"/>
          <w:u w:val="single"/>
        </w:rPr>
        <w:t>,</w:t>
      </w:r>
      <w:r w:rsidRPr="006E71F7">
        <w:rPr>
          <w:rFonts w:ascii="Times New Roman" w:hAnsi="Times New Roman" w:cs="Times New Roman"/>
          <w:b/>
          <w:u w:val="single"/>
        </w:rPr>
        <w:t xml:space="preserve"> for example. That is, </w:t>
      </w:r>
      <w:r w:rsidRPr="006E71F7">
        <w:rPr>
          <w:rFonts w:ascii="Times New Roman" w:hAnsi="Times New Roman" w:cs="Times New Roman"/>
          <w:b/>
          <w:sz w:val="28"/>
          <w:szCs w:val="28"/>
          <w:highlight w:val="cyan"/>
          <w:u w:val="single"/>
        </w:rPr>
        <w:t>the erotic can be</w:t>
      </w:r>
      <w:r w:rsidRPr="006E71F7">
        <w:rPr>
          <w:rFonts w:ascii="Times New Roman" w:hAnsi="Times New Roman" w:cs="Times New Roman"/>
          <w:b/>
          <w:highlight w:val="cyan"/>
          <w:u w:val="single"/>
        </w:rPr>
        <w:t xml:space="preserve"> </w:t>
      </w:r>
      <w:r w:rsidRPr="006E71F7">
        <w:rPr>
          <w:rFonts w:ascii="Times New Roman" w:hAnsi="Times New Roman" w:cs="Times New Roman"/>
          <w:b/>
          <w:u w:val="single"/>
        </w:rPr>
        <w:t>a catalyst for the creation of community.</w:t>
      </w:r>
      <w:r w:rsidRPr="006E71F7">
        <w:rPr>
          <w:rFonts w:ascii="Times New Roman" w:hAnsi="Times New Roman" w:cs="Times New Roman"/>
        </w:rPr>
        <w:t xml:space="preserve"> Moreover, the erotic can be used, as I attempt here, push us toward a more holistic understanding of subjective agency</w:t>
      </w:r>
      <w:r w:rsidRPr="006E71F7">
        <w:rPr>
          <w:rFonts w:ascii="Times New Roman" w:hAnsi="Times New Roman" w:cs="Times New Roman"/>
          <w:b/>
          <w:u w:val="single"/>
        </w:rPr>
        <w:t xml:space="preserve">, I employ erotic subjectivity as </w:t>
      </w:r>
      <w:r w:rsidRPr="006E71F7">
        <w:rPr>
          <w:rFonts w:ascii="Times New Roman" w:hAnsi="Times New Roman" w:cs="Times New Roman"/>
          <w:b/>
          <w:sz w:val="28"/>
          <w:szCs w:val="28"/>
          <w:highlight w:val="cyan"/>
          <w:u w:val="single"/>
        </w:rPr>
        <w:t>a way of posing the relationship between a number of individual “infrapolitical” actions</w:t>
      </w:r>
      <w:r w:rsidRPr="006E71F7">
        <w:rPr>
          <w:rFonts w:ascii="Times New Roman" w:hAnsi="Times New Roman" w:cs="Times New Roman"/>
        </w:rPr>
        <w:t xml:space="preserve"> (James Scott 1990), which Hanchard might refer to as </w:t>
      </w:r>
      <w:r w:rsidRPr="006E71F7">
        <w:rPr>
          <w:rFonts w:ascii="Times New Roman" w:hAnsi="Times New Roman" w:cs="Times New Roman"/>
          <w:sz w:val="28"/>
          <w:szCs w:val="28"/>
          <w:highlight w:val="cyan"/>
        </w:rPr>
        <w:t>“</w:t>
      </w:r>
      <w:r w:rsidRPr="006E71F7">
        <w:rPr>
          <w:rFonts w:ascii="Times New Roman" w:hAnsi="Times New Roman" w:cs="Times New Roman"/>
          <w:b/>
          <w:sz w:val="28"/>
          <w:szCs w:val="28"/>
          <w:highlight w:val="cyan"/>
          <w:u w:val="single"/>
        </w:rPr>
        <w:t>contextual micropolitics with macropolitical implications</w:t>
      </w:r>
      <w:r w:rsidRPr="006E71F7">
        <w:rPr>
          <w:rFonts w:ascii="Times New Roman" w:hAnsi="Times New Roman" w:cs="Times New Roman"/>
          <w:sz w:val="28"/>
          <w:szCs w:val="28"/>
        </w:rPr>
        <w:t xml:space="preserve">” </w:t>
      </w:r>
      <w:r w:rsidRPr="006E71F7">
        <w:rPr>
          <w:rFonts w:ascii="Times New Roman" w:hAnsi="Times New Roman" w:cs="Times New Roman"/>
        </w:rPr>
        <w:t xml:space="preserve">(2006:31), and the intention to build political communities or forment </w:t>
      </w:r>
      <w:r w:rsidRPr="006E71F7">
        <w:rPr>
          <w:rFonts w:ascii="Times New Roman" w:hAnsi="Times New Roman" w:cs="Times New Roman"/>
        </w:rPr>
        <w:lastRenderedPageBreak/>
        <w:t>movement. My formulation owes a great debt to M. Jacqui Alexander. Following Lorde’s formulation of the erotic, Alexander’s notion of “erotic autonomy” (1997</w:t>
      </w:r>
      <w:r w:rsidRPr="006E71F7">
        <w:rPr>
          <w:rFonts w:ascii="Times New Roman" w:hAnsi="Times New Roman" w:cs="Times New Roman"/>
          <w:b/>
          <w:u w:val="single"/>
        </w:rPr>
        <w:t>) suggest a belonging to oneself, which is beyond state interpellations, inscriptions, and exclusions.</w:t>
      </w:r>
      <w:r w:rsidRPr="006E71F7">
        <w:rPr>
          <w:rFonts w:ascii="Times New Roman" w:hAnsi="Times New Roman" w:cs="Times New Roman"/>
        </w:rPr>
        <w:t xml:space="preserve"> </w:t>
      </w:r>
      <w:r w:rsidRPr="006E71F7">
        <w:rPr>
          <w:rStyle w:val="Emphasis"/>
          <w:rFonts w:ascii="Times New Roman" w:hAnsi="Times New Roman" w:cs="Times New Roman"/>
          <w:sz w:val="28"/>
          <w:szCs w:val="28"/>
          <w:highlight w:val="cyan"/>
        </w:rPr>
        <w:t>Through the us of erotic subjectivity, we may create counterpubli</w:t>
      </w:r>
      <w:r w:rsidR="006D7221">
        <w:rPr>
          <w:rStyle w:val="Emphasis"/>
          <w:rFonts w:ascii="Times New Roman" w:hAnsi="Times New Roman" w:cs="Times New Roman"/>
          <w:sz w:val="28"/>
          <w:szCs w:val="28"/>
          <w:highlight w:val="cyan"/>
        </w:rPr>
        <w:t>c in which new forms of art</w:t>
      </w:r>
      <w:bookmarkStart w:id="0" w:name="_GoBack"/>
      <w:bookmarkEnd w:id="0"/>
      <w:r w:rsidRPr="006E71F7">
        <w:rPr>
          <w:rStyle w:val="Emphasis"/>
          <w:rFonts w:ascii="Times New Roman" w:hAnsi="Times New Roman" w:cs="Times New Roman"/>
          <w:sz w:val="28"/>
          <w:szCs w:val="28"/>
          <w:highlight w:val="cyan"/>
        </w:rPr>
        <w:t>, affective and erotic relations, and rules of public and private engagement not only inform all of our engagements, as Lorde suggests, but infact, condition new choices and new politics.</w:t>
      </w:r>
      <w:r w:rsidRPr="006E71F7">
        <w:rPr>
          <w:rFonts w:ascii="Times New Roman" w:hAnsi="Times New Roman" w:cs="Times New Roman"/>
          <w:sz w:val="28"/>
          <w:szCs w:val="28"/>
        </w:rPr>
        <w:t xml:space="preserve"> </w:t>
      </w:r>
      <w:r w:rsidRPr="006E71F7">
        <w:rPr>
          <w:rFonts w:ascii="Times New Roman" w:hAnsi="Times New Roman" w:cs="Times New Roman"/>
          <w:b/>
          <w:sz w:val="28"/>
          <w:szCs w:val="28"/>
          <w:highlight w:val="cyan"/>
          <w:u w:val="single"/>
        </w:rPr>
        <w:t>This is an alternative way of knowing</w:t>
      </w:r>
      <w:r w:rsidRPr="006E71F7">
        <w:rPr>
          <w:rFonts w:ascii="Times New Roman" w:hAnsi="Times New Roman" w:cs="Times New Roman"/>
          <w:b/>
          <w:u w:val="single"/>
        </w:rPr>
        <w:t xml:space="preserve">, which looks to one’s lived experiences and one’s own intentions and desires that are certainly complexly made but </w:t>
      </w:r>
      <w:r w:rsidRPr="006E71F7">
        <w:rPr>
          <w:rFonts w:ascii="Times New Roman" w:hAnsi="Times New Roman" w:cs="Times New Roman"/>
          <w:b/>
          <w:sz w:val="28"/>
          <w:szCs w:val="28"/>
          <w:u w:val="single"/>
        </w:rPr>
        <w:t xml:space="preserve">also </w:t>
      </w:r>
      <w:r w:rsidRPr="006E71F7">
        <w:rPr>
          <w:rFonts w:ascii="Times New Roman" w:hAnsi="Times New Roman" w:cs="Times New Roman"/>
          <w:b/>
          <w:sz w:val="28"/>
          <w:szCs w:val="28"/>
          <w:highlight w:val="cyan"/>
          <w:u w:val="single"/>
        </w:rPr>
        <w:t>more “authentic” than ways of knowing that are imposed</w:t>
      </w:r>
      <w:r w:rsidRPr="006E71F7">
        <w:rPr>
          <w:rFonts w:ascii="Times New Roman" w:hAnsi="Times New Roman" w:cs="Times New Roman"/>
          <w:b/>
          <w:highlight w:val="cyan"/>
          <w:u w:val="single"/>
        </w:rPr>
        <w:t xml:space="preserve"> </w:t>
      </w:r>
      <w:r w:rsidRPr="006E71F7">
        <w:rPr>
          <w:rFonts w:ascii="Times New Roman" w:hAnsi="Times New Roman" w:cs="Times New Roman"/>
          <w:b/>
          <w:u w:val="single"/>
        </w:rPr>
        <w:t xml:space="preserve">or imbued </w:t>
      </w:r>
      <w:r w:rsidRPr="006E71F7">
        <w:rPr>
          <w:rFonts w:ascii="Times New Roman" w:hAnsi="Times New Roman" w:cs="Times New Roman"/>
          <w:b/>
          <w:sz w:val="28"/>
          <w:szCs w:val="28"/>
          <w:highlight w:val="cyan"/>
          <w:u w:val="single"/>
        </w:rPr>
        <w:t>by others.</w:t>
      </w:r>
      <w:r w:rsidRPr="006E71F7">
        <w:rPr>
          <w:rFonts w:ascii="Times New Roman" w:hAnsi="Times New Roman" w:cs="Times New Roman"/>
          <w:b/>
          <w:highlight w:val="cyan"/>
          <w:u w:val="single"/>
        </w:rPr>
        <w:t xml:space="preserve"> </w:t>
      </w:r>
      <w:r w:rsidRPr="006E71F7">
        <w:rPr>
          <w:rFonts w:ascii="Times New Roman" w:hAnsi="Times New Roman" w:cs="Times New Roman"/>
          <w:b/>
          <w:u w:val="single"/>
        </w:rPr>
        <w:t>Still, this is not “individual” in the sense that it is unconnected to the intentions and desires of others.</w:t>
      </w:r>
      <w:r w:rsidRPr="006E71F7">
        <w:rPr>
          <w:rFonts w:ascii="Times New Roman" w:hAnsi="Times New Roman" w:cs="Times New Roman"/>
        </w:rPr>
        <w:t xml:space="preserve"> Experience is thus “raw material,” as Satya Mohanty has offered. </w:t>
      </w:r>
    </w:p>
    <w:p w14:paraId="3B54BB7E" w14:textId="4A807F65" w:rsidR="00EA13C8" w:rsidRPr="00BB50F1" w:rsidRDefault="00EA13C8" w:rsidP="00EA13C8">
      <w:pPr>
        <w:pStyle w:val="Heading4"/>
        <w:rPr>
          <w:sz w:val="28"/>
          <w:szCs w:val="28"/>
        </w:rPr>
      </w:pPr>
      <w:r w:rsidRPr="00BB50F1">
        <w:rPr>
          <w:sz w:val="28"/>
          <w:szCs w:val="28"/>
        </w:rPr>
        <w:t>AND: a new world is inevitable and existence is at stake—</w:t>
      </w:r>
      <w:r w:rsidR="006E71F7">
        <w:rPr>
          <w:sz w:val="28"/>
          <w:szCs w:val="28"/>
        </w:rPr>
        <w:t xml:space="preserve"> It’s only a matter of who best </w:t>
      </w:r>
      <w:r w:rsidRPr="00BB50F1">
        <w:rPr>
          <w:sz w:val="28"/>
          <w:szCs w:val="28"/>
        </w:rPr>
        <w:t>seize</w:t>
      </w:r>
      <w:r w:rsidR="006E71F7">
        <w:rPr>
          <w:sz w:val="28"/>
          <w:szCs w:val="28"/>
        </w:rPr>
        <w:t xml:space="preserve">s the opportunity. We must take the leap forward. </w:t>
      </w:r>
    </w:p>
    <w:p w14:paraId="52093178" w14:textId="698A6BBA" w:rsidR="00EA13C8" w:rsidRPr="00EA13C8" w:rsidRDefault="00EA13C8" w:rsidP="00EA13C8">
      <w:pPr>
        <w:pStyle w:val="Nothing"/>
        <w:rPr>
          <w:sz w:val="16"/>
        </w:rPr>
      </w:pPr>
      <w:r w:rsidRPr="00526DE9">
        <w:rPr>
          <w:rStyle w:val="StyleStyleBold12pt"/>
          <w:rFonts w:eastAsiaTheme="majorEastAsia"/>
          <w:sz w:val="24"/>
          <w:highlight w:val="cyan"/>
          <w:u w:val="single"/>
        </w:rPr>
        <w:t>Gordon</w:t>
      </w:r>
      <w:r w:rsidRPr="00526DE9">
        <w:rPr>
          <w:sz w:val="16"/>
          <w:highlight w:val="cyan"/>
        </w:rPr>
        <w:t>,</w:t>
      </w:r>
      <w:r w:rsidRPr="00EA13C8">
        <w:rPr>
          <w:sz w:val="16"/>
        </w:rPr>
        <w:t xml:space="preserve"> (Professor of Philosophy at Temple University) </w:t>
      </w:r>
      <w:r w:rsidRPr="00062CA4">
        <w:rPr>
          <w:rStyle w:val="StyleStyleBold12pt"/>
          <w:rFonts w:eastAsiaTheme="majorEastAsia"/>
          <w:sz w:val="24"/>
          <w:highlight w:val="cyan"/>
          <w:u w:val="single"/>
        </w:rPr>
        <w:t>‘4</w:t>
      </w:r>
      <w:r w:rsidRPr="00EA13C8">
        <w:rPr>
          <w:sz w:val="16"/>
        </w:rPr>
        <w:t xml:space="preserve"> [Lewis R., “Fanon and Development: A Philosophical Look” Africa Development, Vol. XXIX, No. 1, 2004, pp. 71-93] </w:t>
      </w:r>
      <w:r w:rsidRPr="00062CA4">
        <w:rPr>
          <w:b/>
          <w:sz w:val="24"/>
          <w:u w:val="single"/>
        </w:rPr>
        <w:t>CA</w:t>
      </w:r>
    </w:p>
    <w:p w14:paraId="45BB9E63" w14:textId="77777777" w:rsidR="00EA13C8" w:rsidRPr="00FF566A" w:rsidRDefault="00EA13C8" w:rsidP="00EA13C8">
      <w:pPr>
        <w:pStyle w:val="Cards"/>
        <w:ind w:left="0"/>
        <w:rPr>
          <w:b/>
          <w:sz w:val="28"/>
          <w:szCs w:val="28"/>
          <w:u w:val="single"/>
        </w:rPr>
      </w:pPr>
      <w:r w:rsidRPr="00BB50F1">
        <w:rPr>
          <w:rStyle w:val="StyleBoldUnderline"/>
          <w:rFonts w:eastAsiaTheme="majorEastAsia"/>
          <w:sz w:val="28"/>
          <w:szCs w:val="28"/>
          <w:highlight w:val="cyan"/>
        </w:rPr>
        <w:t>Each epoch is a living reality</w:t>
      </w:r>
      <w:r w:rsidRPr="00526DE9">
        <w:rPr>
          <w:sz w:val="16"/>
          <w:szCs w:val="28"/>
        </w:rPr>
        <w:t xml:space="preserve">. </w:t>
      </w:r>
      <w:r w:rsidRPr="00526DE9">
        <w:rPr>
          <w:sz w:val="16"/>
          <w:szCs w:val="16"/>
        </w:rPr>
        <w:t>This is so because they are functions of living human communities, which, too, are functions of the social world. As living realities,</w:t>
      </w:r>
      <w:r w:rsidRPr="00526DE9">
        <w:rPr>
          <w:sz w:val="16"/>
          <w:szCs w:val="28"/>
        </w:rPr>
        <w:t xml:space="preserve"> </w:t>
      </w:r>
      <w:r w:rsidRPr="00BB50F1">
        <w:rPr>
          <w:rStyle w:val="StyleBoldUnderline"/>
          <w:rFonts w:eastAsiaTheme="majorEastAsia"/>
          <w:sz w:val="28"/>
          <w:szCs w:val="28"/>
          <w:highlight w:val="cyan"/>
        </w:rPr>
        <w:t xml:space="preserve">they come into being and will go out of being. </w:t>
      </w:r>
      <w:r w:rsidRPr="00526DE9">
        <w:rPr>
          <w:rStyle w:val="StyleBoldUnderline"/>
          <w:rFonts w:eastAsiaTheme="majorEastAsia"/>
          <w:b w:val="0"/>
          <w:sz w:val="16"/>
          <w:szCs w:val="16"/>
          <w:u w:val="none"/>
        </w:rPr>
        <w:t>What this means is that societies go through processes of birth and decay</w:t>
      </w:r>
      <w:r w:rsidRPr="00526DE9">
        <w:rPr>
          <w:b/>
          <w:sz w:val="16"/>
          <w:szCs w:val="16"/>
        </w:rPr>
        <w:t xml:space="preserve">. An erroneous feature of most civilizations that achieve imperial status is the silly belief that such an achievement would assure their immortality. But </w:t>
      </w:r>
      <w:r w:rsidRPr="00526DE9">
        <w:rPr>
          <w:rStyle w:val="StyleBoldUnderline"/>
          <w:rFonts w:eastAsiaTheme="majorEastAsia"/>
          <w:b w:val="0"/>
          <w:sz w:val="16"/>
          <w:szCs w:val="16"/>
          <w:u w:val="none"/>
        </w:rPr>
        <w:t>we know that no living community lasts forever, save, perhaps, through historical memory of other communities. Decay comes.</w:t>
      </w:r>
      <w:r w:rsidRPr="00BB50F1">
        <w:rPr>
          <w:rStyle w:val="StyleBoldUnderline"/>
          <w:rFonts w:eastAsiaTheme="majorEastAsia"/>
          <w:sz w:val="28"/>
          <w:szCs w:val="28"/>
        </w:rPr>
        <w:t xml:space="preserve"> </w:t>
      </w:r>
      <w:r w:rsidRPr="00BB50F1">
        <w:rPr>
          <w:rStyle w:val="StyleBoldUnderline"/>
          <w:rFonts w:eastAsiaTheme="majorEastAsia"/>
          <w:sz w:val="28"/>
          <w:szCs w:val="28"/>
          <w:highlight w:val="cyan"/>
        </w:rPr>
        <w:t xml:space="preserve">The task faced by each subordinated community, </w:t>
      </w:r>
      <w:r w:rsidRPr="00EA13C8">
        <w:rPr>
          <w:rStyle w:val="StyleBoldUnderline"/>
          <w:rFonts w:eastAsiaTheme="majorEastAsia"/>
          <w:sz w:val="28"/>
          <w:szCs w:val="28"/>
        </w:rPr>
        <w:t>however,</w:t>
      </w:r>
      <w:r w:rsidRPr="00BB50F1">
        <w:rPr>
          <w:rStyle w:val="StyleBoldUnderline"/>
          <w:rFonts w:eastAsiaTheme="majorEastAsia"/>
          <w:sz w:val="28"/>
          <w:szCs w:val="28"/>
          <w:highlight w:val="cyan"/>
        </w:rPr>
        <w:t xml:space="preserve"> is how prepared it is </w:t>
      </w:r>
      <w:r w:rsidRPr="00EA13C8">
        <w:rPr>
          <w:rStyle w:val="StyleBoldUnderline"/>
          <w:rFonts w:eastAsiaTheme="majorEastAsia"/>
          <w:sz w:val="16"/>
          <w:szCs w:val="16"/>
        </w:rPr>
        <w:t xml:space="preserve">for the moment in which </w:t>
      </w:r>
      <w:r w:rsidRPr="00EA13C8">
        <w:rPr>
          <w:rStyle w:val="Emphasis"/>
          <w:rFonts w:ascii="Times New Roman" w:eastAsiaTheme="majorEastAsia" w:hAnsi="Times New Roman"/>
          <w:sz w:val="16"/>
          <w:szCs w:val="16"/>
        </w:rPr>
        <w:t>condition</w:t>
      </w:r>
      <w:r w:rsidRPr="00EA13C8">
        <w:rPr>
          <w:rStyle w:val="Emphasis"/>
          <w:rFonts w:ascii="Times New Roman" w:eastAsiaTheme="majorEastAsia" w:hAnsi="Times New Roman"/>
          <w:sz w:val="28"/>
          <w:szCs w:val="28"/>
        </w:rPr>
        <w:t xml:space="preserve">s </w:t>
      </w:r>
      <w:r w:rsidRPr="00BB50F1">
        <w:rPr>
          <w:rStyle w:val="Emphasis"/>
          <w:rFonts w:ascii="Times New Roman" w:eastAsiaTheme="majorEastAsia" w:hAnsi="Times New Roman"/>
          <w:sz w:val="28"/>
          <w:szCs w:val="28"/>
          <w:highlight w:val="cyan"/>
        </w:rPr>
        <w:t xml:space="preserve">for its liberation </w:t>
      </w:r>
      <w:r w:rsidRPr="00EA13C8">
        <w:rPr>
          <w:rStyle w:val="Emphasis"/>
          <w:rFonts w:ascii="Times New Roman" w:eastAsiaTheme="majorEastAsia" w:hAnsi="Times New Roman"/>
          <w:sz w:val="16"/>
          <w:szCs w:val="16"/>
        </w:rPr>
        <w:t>are ripe</w:t>
      </w:r>
      <w:r w:rsidRPr="00526DE9">
        <w:rPr>
          <w:sz w:val="16"/>
          <w:szCs w:val="16"/>
        </w:rPr>
        <w:t xml:space="preserve">. When the people are ready, the crucial question will be of how many ideas are available for the reorganization of social life. </w:t>
      </w:r>
      <w:r w:rsidRPr="00526DE9">
        <w:rPr>
          <w:rStyle w:val="StyleBoldUnderline"/>
          <w:rFonts w:eastAsiaTheme="majorEastAsia"/>
          <w:sz w:val="16"/>
          <w:szCs w:val="16"/>
          <w:u w:val="none"/>
        </w:rPr>
        <w:t>The ideas</w:t>
      </w:r>
      <w:r w:rsidRPr="00526DE9">
        <w:rPr>
          <w:sz w:val="16"/>
          <w:szCs w:val="16"/>
        </w:rPr>
        <w:t xml:space="preserve">, many of which will unfold through years of engaged political work, </w:t>
      </w:r>
      <w:r w:rsidRPr="00526DE9">
        <w:rPr>
          <w:rStyle w:val="StyleBoldUnderline"/>
          <w:rFonts w:eastAsiaTheme="majorEastAsia"/>
          <w:sz w:val="16"/>
          <w:szCs w:val="16"/>
          <w:u w:val="none"/>
        </w:rPr>
        <w:t>need not be perfect, for in the end</w:t>
      </w:r>
      <w:r w:rsidRPr="00526DE9">
        <w:rPr>
          <w:rStyle w:val="StyleBoldUnderline"/>
          <w:rFonts w:eastAsiaTheme="majorEastAsia"/>
          <w:sz w:val="16"/>
          <w:szCs w:val="28"/>
          <w:u w:val="none"/>
        </w:rPr>
        <w:t>,</w:t>
      </w:r>
      <w:r w:rsidRPr="00EA13C8">
        <w:rPr>
          <w:rStyle w:val="StyleBoldUnderline"/>
          <w:rFonts w:eastAsiaTheme="majorEastAsia"/>
          <w:sz w:val="28"/>
          <w:szCs w:val="28"/>
        </w:rPr>
        <w:t xml:space="preserve"> </w:t>
      </w:r>
      <w:r w:rsidRPr="00BB50F1">
        <w:rPr>
          <w:rStyle w:val="StyleBoldUnderline"/>
          <w:rFonts w:eastAsiaTheme="majorEastAsia"/>
          <w:sz w:val="28"/>
          <w:szCs w:val="28"/>
          <w:highlight w:val="cyan"/>
        </w:rPr>
        <w:t xml:space="preserve">it will be the hard, creative work </w:t>
      </w:r>
      <w:r w:rsidRPr="00EA13C8">
        <w:rPr>
          <w:rStyle w:val="StyleBoldUnderline"/>
          <w:rFonts w:eastAsiaTheme="majorEastAsia"/>
          <w:sz w:val="16"/>
          <w:szCs w:val="16"/>
        </w:rPr>
        <w:t>of the communities that take them on</w:t>
      </w:r>
      <w:r w:rsidRPr="00526DE9">
        <w:rPr>
          <w:sz w:val="16"/>
          <w:szCs w:val="16"/>
        </w:rPr>
        <w:t>.</w:t>
      </w:r>
      <w:r w:rsidRPr="00526DE9">
        <w:rPr>
          <w:sz w:val="16"/>
          <w:szCs w:val="28"/>
        </w:rPr>
        <w:t xml:space="preserve"> </w:t>
      </w:r>
      <w:r w:rsidRPr="00BB50F1">
        <w:rPr>
          <w:rStyle w:val="StyleBoldUnderline"/>
          <w:rFonts w:eastAsiaTheme="majorEastAsia"/>
          <w:sz w:val="28"/>
          <w:szCs w:val="28"/>
          <w:highlight w:val="cyan"/>
        </w:rPr>
        <w:t xml:space="preserve">That </w:t>
      </w:r>
      <w:r w:rsidRPr="00EA13C8">
        <w:rPr>
          <w:rStyle w:val="StyleBoldUnderline"/>
          <w:rFonts w:eastAsiaTheme="majorEastAsia"/>
          <w:sz w:val="28"/>
          <w:szCs w:val="28"/>
        </w:rPr>
        <w:t>work</w:t>
      </w:r>
      <w:r w:rsidRPr="00BB50F1">
        <w:rPr>
          <w:rStyle w:val="StyleBoldUnderline"/>
          <w:rFonts w:eastAsiaTheme="majorEastAsia"/>
          <w:sz w:val="28"/>
          <w:szCs w:val="28"/>
          <w:highlight w:val="cyan"/>
        </w:rPr>
        <w:t xml:space="preserve"> is the concrete manifestation of </w:t>
      </w:r>
      <w:r w:rsidRPr="00BB50F1">
        <w:rPr>
          <w:rStyle w:val="Emphasis"/>
          <w:rFonts w:ascii="Times New Roman" w:eastAsiaTheme="majorEastAsia" w:hAnsi="Times New Roman"/>
          <w:sz w:val="28"/>
          <w:szCs w:val="28"/>
          <w:highlight w:val="cyan"/>
        </w:rPr>
        <w:t>political imagination</w:t>
      </w:r>
      <w:r w:rsidRPr="00526DE9">
        <w:rPr>
          <w:sz w:val="16"/>
          <w:szCs w:val="28"/>
          <w:highlight w:val="cyan"/>
        </w:rPr>
        <w:t xml:space="preserve">. </w:t>
      </w:r>
      <w:r w:rsidRPr="00EA13C8">
        <w:rPr>
          <w:rStyle w:val="StyleBoldUnderline"/>
          <w:rFonts w:eastAsiaTheme="majorEastAsia"/>
          <w:sz w:val="28"/>
          <w:szCs w:val="28"/>
          <w:highlight w:val="cyan"/>
        </w:rPr>
        <w:t xml:space="preserve">Fanon described this goal as </w:t>
      </w:r>
      <w:r w:rsidRPr="00BB50F1">
        <w:rPr>
          <w:rStyle w:val="StyleBoldUnderline"/>
          <w:rFonts w:eastAsiaTheme="majorEastAsia"/>
          <w:sz w:val="28"/>
          <w:szCs w:val="28"/>
          <w:highlight w:val="cyan"/>
        </w:rPr>
        <w:t xml:space="preserve">setting afoot a </w:t>
      </w:r>
      <w:r w:rsidRPr="00BB50F1">
        <w:rPr>
          <w:rStyle w:val="Emphasis"/>
          <w:rFonts w:ascii="Times New Roman" w:eastAsiaTheme="majorEastAsia" w:hAnsi="Times New Roman"/>
          <w:sz w:val="28"/>
          <w:szCs w:val="28"/>
          <w:highlight w:val="cyan"/>
        </w:rPr>
        <w:t>new humanity</w:t>
      </w:r>
      <w:r w:rsidRPr="00526DE9">
        <w:rPr>
          <w:rStyle w:val="StyleBoldUnderline"/>
          <w:rFonts w:eastAsiaTheme="majorEastAsia"/>
          <w:b w:val="0"/>
          <w:sz w:val="16"/>
          <w:szCs w:val="28"/>
          <w:highlight w:val="cyan"/>
          <w:u w:val="none"/>
        </w:rPr>
        <w:t xml:space="preserve">. </w:t>
      </w:r>
      <w:r w:rsidRPr="00526DE9">
        <w:rPr>
          <w:rStyle w:val="StyleBoldUnderline"/>
          <w:rFonts w:eastAsiaTheme="majorEastAsia"/>
          <w:b w:val="0"/>
          <w:sz w:val="16"/>
          <w:szCs w:val="16"/>
          <w:u w:val="none"/>
        </w:rPr>
        <w:t>He knew how terrifying such an effort is, for we do live in times where</w:t>
      </w:r>
      <w:r w:rsidRPr="00EA13C8">
        <w:rPr>
          <w:rStyle w:val="StyleBoldUnderline"/>
          <w:rFonts w:eastAsiaTheme="majorEastAsia"/>
          <w:sz w:val="28"/>
          <w:szCs w:val="28"/>
        </w:rPr>
        <w:t xml:space="preserve"> </w:t>
      </w:r>
      <w:r w:rsidRPr="00BB50F1">
        <w:rPr>
          <w:rStyle w:val="StyleBoldUnderline"/>
          <w:rFonts w:eastAsiaTheme="majorEastAsia"/>
          <w:sz w:val="28"/>
          <w:szCs w:val="28"/>
          <w:highlight w:val="cyan"/>
        </w:rPr>
        <w:t xml:space="preserve">such a </w:t>
      </w:r>
      <w:r w:rsidRPr="00BB50F1">
        <w:rPr>
          <w:rStyle w:val="Emphasis"/>
          <w:rFonts w:ascii="Times New Roman" w:eastAsiaTheme="majorEastAsia" w:hAnsi="Times New Roman"/>
          <w:sz w:val="28"/>
          <w:szCs w:val="28"/>
          <w:highlight w:val="cyan"/>
        </w:rPr>
        <w:t>radical break</w:t>
      </w:r>
      <w:r w:rsidRPr="00BB50F1">
        <w:rPr>
          <w:rStyle w:val="StyleBoldUnderline"/>
          <w:rFonts w:eastAsiaTheme="majorEastAsia"/>
          <w:sz w:val="28"/>
          <w:szCs w:val="28"/>
          <w:highlight w:val="cyan"/>
        </w:rPr>
        <w:t xml:space="preserve"> appears as </w:t>
      </w:r>
      <w:r w:rsidRPr="00BB50F1">
        <w:rPr>
          <w:rStyle w:val="Emphasis"/>
          <w:rFonts w:ascii="Times New Roman" w:eastAsiaTheme="majorEastAsia" w:hAnsi="Times New Roman"/>
          <w:sz w:val="28"/>
          <w:szCs w:val="28"/>
          <w:highlight w:val="cyan"/>
        </w:rPr>
        <w:t>no less than the end of the world</w:t>
      </w:r>
      <w:r w:rsidRPr="00EA13C8">
        <w:rPr>
          <w:rStyle w:val="StyleBoldUnderline"/>
          <w:rFonts w:eastAsiaTheme="majorEastAsia"/>
          <w:sz w:val="28"/>
          <w:szCs w:val="28"/>
        </w:rPr>
        <w:t xml:space="preserve">. </w:t>
      </w:r>
      <w:r w:rsidRPr="00526DE9">
        <w:rPr>
          <w:rStyle w:val="StyleBoldUnderline"/>
          <w:rFonts w:eastAsiaTheme="majorEastAsia"/>
          <w:b w:val="0"/>
          <w:sz w:val="16"/>
          <w:szCs w:val="16"/>
          <w:u w:val="none"/>
        </w:rPr>
        <w:t>In the meantime</w:t>
      </w:r>
      <w:r w:rsidRPr="00EA13C8">
        <w:rPr>
          <w:rStyle w:val="StyleBoldUnderline"/>
          <w:rFonts w:eastAsiaTheme="majorEastAsia"/>
          <w:sz w:val="28"/>
          <w:szCs w:val="28"/>
        </w:rPr>
        <w:t>,</w:t>
      </w:r>
      <w:r w:rsidRPr="00BB50F1">
        <w:rPr>
          <w:rStyle w:val="StyleBoldUnderline"/>
          <w:rFonts w:eastAsiaTheme="majorEastAsia"/>
          <w:sz w:val="28"/>
          <w:szCs w:val="28"/>
          <w:highlight w:val="cyan"/>
        </w:rPr>
        <w:t xml:space="preserve"> the task of building infrastructures for something new must be planned, and where there is some room, attempted</w:t>
      </w:r>
      <w:r w:rsidRPr="00526DE9">
        <w:rPr>
          <w:sz w:val="16"/>
          <w:szCs w:val="28"/>
        </w:rPr>
        <w:t xml:space="preserve">, </w:t>
      </w:r>
      <w:r w:rsidRPr="00526DE9">
        <w:rPr>
          <w:sz w:val="16"/>
          <w:szCs w:val="16"/>
        </w:rPr>
        <w:t>as we all no doubt already know,</w:t>
      </w:r>
      <w:r w:rsidRPr="00526DE9">
        <w:rPr>
          <w:sz w:val="16"/>
          <w:szCs w:val="28"/>
        </w:rPr>
        <w:t xml:space="preserve"> </w:t>
      </w:r>
      <w:r w:rsidRPr="00BB50F1">
        <w:rPr>
          <w:rStyle w:val="StyleBoldUnderline"/>
          <w:rFonts w:eastAsiaTheme="majorEastAsia"/>
          <w:sz w:val="28"/>
          <w:szCs w:val="28"/>
          <w:highlight w:val="cyan"/>
        </w:rPr>
        <w:t>because</w:t>
      </w:r>
      <w:r w:rsidRPr="00526DE9">
        <w:rPr>
          <w:sz w:val="16"/>
          <w:szCs w:val="28"/>
        </w:rPr>
        <w:t xml:space="preserve"> </w:t>
      </w:r>
      <w:r w:rsidRPr="00526DE9">
        <w:rPr>
          <w:sz w:val="16"/>
          <w:szCs w:val="16"/>
        </w:rPr>
        <w:t>given the sociogenic dimension of the problem,</w:t>
      </w:r>
      <w:r w:rsidRPr="00526DE9">
        <w:rPr>
          <w:sz w:val="16"/>
          <w:szCs w:val="28"/>
        </w:rPr>
        <w:t xml:space="preserve"> </w:t>
      </w:r>
      <w:r w:rsidRPr="00BB50F1">
        <w:rPr>
          <w:rStyle w:val="StyleBoldUnderline"/>
          <w:rFonts w:eastAsiaTheme="majorEastAsia"/>
          <w:sz w:val="28"/>
          <w:szCs w:val="28"/>
          <w:highlight w:val="cyan"/>
        </w:rPr>
        <w:t xml:space="preserve">we have </w:t>
      </w:r>
      <w:r w:rsidRPr="00BB50F1">
        <w:rPr>
          <w:rStyle w:val="Emphasis"/>
          <w:rFonts w:ascii="Times New Roman" w:eastAsiaTheme="majorEastAsia" w:hAnsi="Times New Roman"/>
          <w:sz w:val="28"/>
          <w:szCs w:val="28"/>
          <w:highlight w:val="cyan"/>
        </w:rPr>
        <w:t>no other option</w:t>
      </w:r>
      <w:r w:rsidRPr="00BB50F1">
        <w:rPr>
          <w:rStyle w:val="StyleBoldUnderline"/>
          <w:rFonts w:eastAsiaTheme="majorEastAsia"/>
          <w:sz w:val="28"/>
          <w:szCs w:val="28"/>
          <w:highlight w:val="cyan"/>
        </w:rPr>
        <w:t xml:space="preserve"> but to build the options on which </w:t>
      </w:r>
      <w:r w:rsidRPr="00BB50F1">
        <w:rPr>
          <w:rStyle w:val="Emphasis"/>
          <w:rFonts w:ascii="Times New Roman" w:eastAsiaTheme="majorEastAsia" w:hAnsi="Times New Roman"/>
          <w:sz w:val="28"/>
          <w:szCs w:val="28"/>
          <w:highlight w:val="cyan"/>
        </w:rPr>
        <w:t>the future of our species</w:t>
      </w:r>
      <w:r w:rsidRPr="00BB50F1">
        <w:rPr>
          <w:rStyle w:val="StyleBoldUnderline"/>
          <w:rFonts w:eastAsiaTheme="majorEastAsia"/>
          <w:sz w:val="28"/>
          <w:szCs w:val="28"/>
          <w:highlight w:val="cyan"/>
        </w:rPr>
        <w:t xml:space="preserve"> rest</w:t>
      </w:r>
      <w:r w:rsidRPr="00BB50F1">
        <w:rPr>
          <w:rStyle w:val="StyleBoldUnderline"/>
          <w:rFonts w:eastAsiaTheme="majorEastAsia"/>
          <w:sz w:val="28"/>
          <w:szCs w:val="28"/>
        </w:rPr>
        <w:t>.</w:t>
      </w:r>
    </w:p>
    <w:p w14:paraId="49B814FB" w14:textId="77777777" w:rsidR="00EA13C8" w:rsidRPr="00347801" w:rsidRDefault="00EA13C8" w:rsidP="007A3515">
      <w:pPr>
        <w:rPr>
          <w:rFonts w:ascii="Times New Roman" w:hAnsi="Times New Roman" w:cs="Times New Roman"/>
        </w:rPr>
      </w:pPr>
    </w:p>
    <w:sectPr w:rsidR="00EA13C8" w:rsidRPr="00347801" w:rsidSect="00D36252">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78ACA7" w14:textId="77777777" w:rsidR="0004226E" w:rsidRDefault="0004226E" w:rsidP="00E46E7E">
      <w:r>
        <w:separator/>
      </w:r>
    </w:p>
  </w:endnote>
  <w:endnote w:type="continuationSeparator" w:id="0">
    <w:p w14:paraId="1EB37464" w14:textId="77777777" w:rsidR="0004226E" w:rsidRDefault="0004226E"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2A69E3" w14:textId="77777777" w:rsidR="0004226E" w:rsidRDefault="0004226E">
    <w:pPr>
      <w:pStyle w:val="Footer"/>
    </w:pPr>
    <w:r>
      <w:t>WE DON’T SPEAK THAT</w:t>
    </w:r>
  </w:p>
  <w:p w14:paraId="6B2D2984" w14:textId="77777777" w:rsidR="0004226E" w:rsidRDefault="0004226E">
    <w:pPr>
      <w:pStyle w:val="Footer"/>
    </w:pPr>
    <w:r>
      <w:t>- Bronx Law AL</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80E798" w14:textId="77777777" w:rsidR="0004226E" w:rsidRDefault="0004226E" w:rsidP="00E46E7E">
      <w:r>
        <w:separator/>
      </w:r>
    </w:p>
  </w:footnote>
  <w:footnote w:type="continuationSeparator" w:id="0">
    <w:p w14:paraId="2478EF31" w14:textId="77777777" w:rsidR="0004226E" w:rsidRDefault="0004226E" w:rsidP="00E46E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E7CDE" w14:textId="77777777" w:rsidR="0004226E" w:rsidRDefault="0004226E">
    <w:pPr>
      <w:pStyle w:val="Header"/>
    </w:pPr>
    <w:r>
      <w:t xml:space="preserve">Sangre Que Se Nos Va 1AC                                                                                                                           </w:t>
    </w:r>
    <w:r>
      <w:rPr>
        <w:rStyle w:val="PageNumber"/>
      </w:rPr>
      <w:fldChar w:fldCharType="begin"/>
    </w:r>
    <w:r>
      <w:rPr>
        <w:rStyle w:val="PageNumber"/>
      </w:rPr>
      <w:instrText xml:space="preserve"> PAGE </w:instrText>
    </w:r>
    <w:r>
      <w:rPr>
        <w:rStyle w:val="PageNumber"/>
      </w:rPr>
      <w:fldChar w:fldCharType="separate"/>
    </w:r>
    <w:r w:rsidR="00C64A19">
      <w:rPr>
        <w:rStyle w:val="PageNumber"/>
        <w:noProof/>
      </w:rPr>
      <w:t>1</w:t>
    </w:r>
    <w:r>
      <w:rPr>
        <w:rStyle w:val="PageNumber"/>
      </w:rPr>
      <w:fldChar w:fldCharType="end"/>
    </w:r>
  </w:p>
  <w:p w14:paraId="64D92517" w14:textId="77777777" w:rsidR="0004226E" w:rsidRDefault="0004226E">
    <w:pPr>
      <w:pStyle w:val="Header"/>
    </w:pPr>
    <w:r>
      <w:t>Bronx Law AL                                                                                                                            Charles &amp; Geo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566"/>
    <w:rsid w:val="000140EC"/>
    <w:rsid w:val="00016A35"/>
    <w:rsid w:val="000232A2"/>
    <w:rsid w:val="00033966"/>
    <w:rsid w:val="0004226E"/>
    <w:rsid w:val="00062CA4"/>
    <w:rsid w:val="000C16B3"/>
    <w:rsid w:val="001408C0"/>
    <w:rsid w:val="00143FD7"/>
    <w:rsid w:val="001463FB"/>
    <w:rsid w:val="00186DB7"/>
    <w:rsid w:val="001C0566"/>
    <w:rsid w:val="001D7626"/>
    <w:rsid w:val="0022376A"/>
    <w:rsid w:val="002613DA"/>
    <w:rsid w:val="002B6353"/>
    <w:rsid w:val="002B68C8"/>
    <w:rsid w:val="002E1530"/>
    <w:rsid w:val="002F35F4"/>
    <w:rsid w:val="002F3E28"/>
    <w:rsid w:val="002F40E6"/>
    <w:rsid w:val="00303E5B"/>
    <w:rsid w:val="00313226"/>
    <w:rsid w:val="0031425E"/>
    <w:rsid w:val="00325059"/>
    <w:rsid w:val="00347801"/>
    <w:rsid w:val="00357719"/>
    <w:rsid w:val="00372ADC"/>
    <w:rsid w:val="00374144"/>
    <w:rsid w:val="003B3EC7"/>
    <w:rsid w:val="003F42AF"/>
    <w:rsid w:val="00412F6D"/>
    <w:rsid w:val="0042635A"/>
    <w:rsid w:val="0045246B"/>
    <w:rsid w:val="00466B6F"/>
    <w:rsid w:val="004A33FE"/>
    <w:rsid w:val="004B3188"/>
    <w:rsid w:val="004B3DB3"/>
    <w:rsid w:val="004C63B5"/>
    <w:rsid w:val="004D461E"/>
    <w:rsid w:val="00517479"/>
    <w:rsid w:val="00526DE9"/>
    <w:rsid w:val="00536BEC"/>
    <w:rsid w:val="005A0BE5"/>
    <w:rsid w:val="005C0E1F"/>
    <w:rsid w:val="005E0D2B"/>
    <w:rsid w:val="005E2C99"/>
    <w:rsid w:val="00612F68"/>
    <w:rsid w:val="0062726B"/>
    <w:rsid w:val="00672258"/>
    <w:rsid w:val="0067575B"/>
    <w:rsid w:val="00692C26"/>
    <w:rsid w:val="00693E8D"/>
    <w:rsid w:val="006D7221"/>
    <w:rsid w:val="006E71F7"/>
    <w:rsid w:val="006F2D3D"/>
    <w:rsid w:val="00700835"/>
    <w:rsid w:val="00726F87"/>
    <w:rsid w:val="007333B9"/>
    <w:rsid w:val="00791B7D"/>
    <w:rsid w:val="007A3515"/>
    <w:rsid w:val="007D7924"/>
    <w:rsid w:val="007E470C"/>
    <w:rsid w:val="007E5F71"/>
    <w:rsid w:val="007E63C1"/>
    <w:rsid w:val="008060EA"/>
    <w:rsid w:val="00821415"/>
    <w:rsid w:val="0083768F"/>
    <w:rsid w:val="0087256F"/>
    <w:rsid w:val="00873AA1"/>
    <w:rsid w:val="00910723"/>
    <w:rsid w:val="0091595A"/>
    <w:rsid w:val="009165EA"/>
    <w:rsid w:val="009829F2"/>
    <w:rsid w:val="00993F61"/>
    <w:rsid w:val="009B0746"/>
    <w:rsid w:val="009C198B"/>
    <w:rsid w:val="009D207E"/>
    <w:rsid w:val="009E5822"/>
    <w:rsid w:val="009E691A"/>
    <w:rsid w:val="00A074CB"/>
    <w:rsid w:val="00A13AC9"/>
    <w:rsid w:val="00A369C4"/>
    <w:rsid w:val="00A47986"/>
    <w:rsid w:val="00A54B5E"/>
    <w:rsid w:val="00A76AA7"/>
    <w:rsid w:val="00A91A24"/>
    <w:rsid w:val="00AC0E99"/>
    <w:rsid w:val="00AD139B"/>
    <w:rsid w:val="00AF1E67"/>
    <w:rsid w:val="00AF5046"/>
    <w:rsid w:val="00AF70D4"/>
    <w:rsid w:val="00B169A1"/>
    <w:rsid w:val="00B33E0C"/>
    <w:rsid w:val="00B45FE9"/>
    <w:rsid w:val="00B55D49"/>
    <w:rsid w:val="00B65E97"/>
    <w:rsid w:val="00B703A2"/>
    <w:rsid w:val="00B84180"/>
    <w:rsid w:val="00BA465F"/>
    <w:rsid w:val="00BD7A43"/>
    <w:rsid w:val="00BE63EA"/>
    <w:rsid w:val="00C21A5B"/>
    <w:rsid w:val="00C42A3C"/>
    <w:rsid w:val="00C64A19"/>
    <w:rsid w:val="00CD2C6D"/>
    <w:rsid w:val="00CF1A0F"/>
    <w:rsid w:val="00D36252"/>
    <w:rsid w:val="00D4330B"/>
    <w:rsid w:val="00D460F1"/>
    <w:rsid w:val="00D51B44"/>
    <w:rsid w:val="00D6085D"/>
    <w:rsid w:val="00D66D57"/>
    <w:rsid w:val="00D81480"/>
    <w:rsid w:val="00D82019"/>
    <w:rsid w:val="00D87079"/>
    <w:rsid w:val="00DA2E40"/>
    <w:rsid w:val="00DA5BF8"/>
    <w:rsid w:val="00DC71AA"/>
    <w:rsid w:val="00DD2FAB"/>
    <w:rsid w:val="00DE627C"/>
    <w:rsid w:val="00DF1850"/>
    <w:rsid w:val="00E46E7E"/>
    <w:rsid w:val="00E95631"/>
    <w:rsid w:val="00EA13C8"/>
    <w:rsid w:val="00EE4420"/>
    <w:rsid w:val="00F1173B"/>
    <w:rsid w:val="00F45F2E"/>
    <w:rsid w:val="00FA538E"/>
    <w:rsid w:val="00FB2B58"/>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3282B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64A19"/>
    <w:rPr>
      <w:rFonts w:ascii="Calibri" w:hAnsi="Calibri"/>
      <w:sz w:val="22"/>
    </w:rPr>
  </w:style>
  <w:style w:type="paragraph" w:styleId="Heading1">
    <w:name w:val="heading 1"/>
    <w:aliases w:val="Pocket"/>
    <w:basedOn w:val="Normal"/>
    <w:next w:val="Normal"/>
    <w:link w:val="Heading1Char"/>
    <w:uiPriority w:val="9"/>
    <w:qFormat/>
    <w:rsid w:val="00C64A1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C64A1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C64A1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C64A19"/>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C64A1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64A19"/>
  </w:style>
  <w:style w:type="character" w:styleId="Emphasis">
    <w:name w:val="Emphasis"/>
    <w:aliases w:val="Evidence,Minimized,minimized,Highlighted,tag2,Size 10,emphasis in card,CD Card,ED - Tag,emphasis,Underlined,Bold Underline"/>
    <w:basedOn w:val="DefaultParagraphFont"/>
    <w:uiPriority w:val="7"/>
    <w:qFormat/>
    <w:rsid w:val="00C64A19"/>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C64A1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C64A1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C64A1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C64A19"/>
    <w:rPr>
      <w:rFonts w:asciiTheme="majorHAnsi" w:eastAsiaTheme="majorEastAsia" w:hAnsiTheme="majorHAnsi" w:cstheme="majorBidi"/>
      <w:b/>
      <w:bCs/>
      <w:iCs/>
      <w:sz w:val="26"/>
    </w:rPr>
  </w:style>
  <w:style w:type="paragraph" w:styleId="NoSpacing">
    <w:name w:val="No Spacing"/>
    <w:uiPriority w:val="1"/>
    <w:rsid w:val="00C64A19"/>
  </w:style>
  <w:style w:type="character" w:customStyle="1" w:styleId="StyleStyleBold12pt">
    <w:name w:val="Style Style Bold + 12 pt"/>
    <w:aliases w:val="Cite"/>
    <w:basedOn w:val="DefaultParagraphFont"/>
    <w:uiPriority w:val="1"/>
    <w:qFormat/>
    <w:rsid w:val="00C64A19"/>
    <w:rPr>
      <w:b/>
      <w:sz w:val="26"/>
      <w:u w:val="none"/>
    </w:rPr>
  </w:style>
  <w:style w:type="character" w:customStyle="1" w:styleId="StyleBoldUnderline">
    <w:name w:val="Style Bold Underline"/>
    <w:aliases w:val="Intense Emphasis,Underline,apple-style-span + 6 pt,Kern at 16 pt,Bold,Intense Emphasis1,Intense Emphasis2,HHeading 3 + 12 pt,Style,ci,Underline Char,Cards + Font: 12 pt Char,Intense Emphasis11,Intense Emphasis111,c,Intense Emphasis3"/>
    <w:basedOn w:val="DefaultParagraphFont"/>
    <w:link w:val="CardsFont12pt"/>
    <w:uiPriority w:val="1"/>
    <w:qFormat/>
    <w:rsid w:val="00C64A19"/>
    <w:rPr>
      <w:b/>
      <w:sz w:val="22"/>
      <w:u w:val="single"/>
    </w:rPr>
  </w:style>
  <w:style w:type="paragraph" w:styleId="DocumentMap">
    <w:name w:val="Document Map"/>
    <w:basedOn w:val="Normal"/>
    <w:link w:val="DocumentMapChar"/>
    <w:uiPriority w:val="99"/>
    <w:semiHidden/>
    <w:unhideWhenUsed/>
    <w:rsid w:val="00C64A19"/>
    <w:rPr>
      <w:rFonts w:ascii="Lucida Grande" w:hAnsi="Lucida Grande" w:cs="Lucida Grande"/>
    </w:rPr>
  </w:style>
  <w:style w:type="character" w:customStyle="1" w:styleId="DocumentMapChar">
    <w:name w:val="Document Map Char"/>
    <w:basedOn w:val="DefaultParagraphFont"/>
    <w:link w:val="DocumentMap"/>
    <w:uiPriority w:val="99"/>
    <w:semiHidden/>
    <w:rsid w:val="00C64A19"/>
    <w:rPr>
      <w:rFonts w:ascii="Lucida Grande" w:hAnsi="Lucida Grande" w:cs="Lucida Grande"/>
      <w:sz w:val="22"/>
    </w:rPr>
  </w:style>
  <w:style w:type="paragraph" w:styleId="ListParagraph">
    <w:name w:val="List Paragraph"/>
    <w:basedOn w:val="Normal"/>
    <w:uiPriority w:val="34"/>
    <w:rsid w:val="00C64A19"/>
    <w:pPr>
      <w:ind w:left="720"/>
      <w:contextualSpacing/>
    </w:pPr>
  </w:style>
  <w:style w:type="paragraph" w:styleId="Header">
    <w:name w:val="header"/>
    <w:basedOn w:val="Normal"/>
    <w:link w:val="HeaderChar"/>
    <w:uiPriority w:val="99"/>
    <w:unhideWhenUsed/>
    <w:rsid w:val="00C64A19"/>
    <w:pPr>
      <w:tabs>
        <w:tab w:val="center" w:pos="4320"/>
        <w:tab w:val="right" w:pos="8640"/>
      </w:tabs>
    </w:pPr>
  </w:style>
  <w:style w:type="character" w:customStyle="1" w:styleId="HeaderChar">
    <w:name w:val="Header Char"/>
    <w:basedOn w:val="DefaultParagraphFont"/>
    <w:link w:val="Header"/>
    <w:uiPriority w:val="99"/>
    <w:rsid w:val="00C64A19"/>
    <w:rPr>
      <w:rFonts w:ascii="Calibri" w:hAnsi="Calibri"/>
      <w:sz w:val="22"/>
    </w:rPr>
  </w:style>
  <w:style w:type="paragraph" w:styleId="Footer">
    <w:name w:val="footer"/>
    <w:basedOn w:val="Normal"/>
    <w:link w:val="FooterChar"/>
    <w:uiPriority w:val="99"/>
    <w:unhideWhenUsed/>
    <w:rsid w:val="00C64A19"/>
    <w:pPr>
      <w:tabs>
        <w:tab w:val="center" w:pos="4320"/>
        <w:tab w:val="right" w:pos="8640"/>
      </w:tabs>
    </w:pPr>
  </w:style>
  <w:style w:type="character" w:customStyle="1" w:styleId="FooterChar">
    <w:name w:val="Footer Char"/>
    <w:basedOn w:val="DefaultParagraphFont"/>
    <w:link w:val="Footer"/>
    <w:uiPriority w:val="99"/>
    <w:rsid w:val="00C64A19"/>
    <w:rPr>
      <w:rFonts w:ascii="Calibri" w:hAnsi="Calibri"/>
      <w:sz w:val="22"/>
    </w:rPr>
  </w:style>
  <w:style w:type="character" w:styleId="PageNumber">
    <w:name w:val="page number"/>
    <w:basedOn w:val="DefaultParagraphFont"/>
    <w:uiPriority w:val="99"/>
    <w:semiHidden/>
    <w:unhideWhenUsed/>
    <w:rsid w:val="00C64A19"/>
  </w:style>
  <w:style w:type="character" w:styleId="Hyperlink">
    <w:name w:val="Hyperlink"/>
    <w:basedOn w:val="DefaultParagraphFont"/>
    <w:uiPriority w:val="99"/>
    <w:unhideWhenUsed/>
    <w:rsid w:val="00C64A19"/>
    <w:rPr>
      <w:color w:val="0000FF" w:themeColor="hyperlink"/>
      <w:u w:val="single"/>
    </w:rPr>
  </w:style>
  <w:style w:type="character" w:customStyle="1" w:styleId="cite">
    <w:name w:val="cite"/>
    <w:rsid w:val="001C0566"/>
    <w:rPr>
      <w:rFonts w:ascii="Times New Roman" w:hAnsi="Times New Roman"/>
      <w:b/>
      <w:sz w:val="24"/>
    </w:rPr>
  </w:style>
  <w:style w:type="paragraph" w:customStyle="1" w:styleId="card">
    <w:name w:val="card"/>
    <w:basedOn w:val="Normal"/>
    <w:next w:val="Normal"/>
    <w:link w:val="cardChar"/>
    <w:rsid w:val="001C0566"/>
    <w:pPr>
      <w:ind w:left="288" w:right="288"/>
    </w:pPr>
    <w:rPr>
      <w:rFonts w:eastAsia="Times New Roman"/>
      <w:szCs w:val="20"/>
    </w:rPr>
  </w:style>
  <w:style w:type="character" w:customStyle="1" w:styleId="cardChar">
    <w:name w:val="card Char"/>
    <w:link w:val="card"/>
    <w:rsid w:val="001C0566"/>
    <w:rPr>
      <w:rFonts w:ascii="Calibri" w:eastAsia="Times New Roman" w:hAnsi="Calibri"/>
      <w:sz w:val="22"/>
      <w:szCs w:val="20"/>
    </w:rPr>
  </w:style>
  <w:style w:type="character" w:customStyle="1" w:styleId="underline">
    <w:name w:val="underline"/>
    <w:rsid w:val="001C0566"/>
    <w:rPr>
      <w:b/>
      <w:u w:val="single"/>
    </w:rPr>
  </w:style>
  <w:style w:type="paragraph" w:customStyle="1" w:styleId="Nothing">
    <w:name w:val="Nothing"/>
    <w:rsid w:val="00EA13C8"/>
    <w:rPr>
      <w:rFonts w:ascii="Times New Roman" w:eastAsia="Times New Roman" w:hAnsi="Times New Roman" w:cs="Times New Roman"/>
      <w:sz w:val="20"/>
    </w:rPr>
  </w:style>
  <w:style w:type="paragraph" w:customStyle="1" w:styleId="Cards">
    <w:name w:val="Cards"/>
    <w:next w:val="Nothing"/>
    <w:rsid w:val="00EA13C8"/>
    <w:pPr>
      <w:widowControl w:val="0"/>
      <w:ind w:left="432" w:right="432"/>
    </w:pPr>
    <w:rPr>
      <w:rFonts w:ascii="Times New Roman" w:eastAsia="Times New Roman" w:hAnsi="Times New Roman" w:cs="Times New Roman"/>
      <w:sz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1"/>
    <w:rsid w:val="00EA13C8"/>
    <w:rPr>
      <w:b/>
      <w:sz w:val="2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64A19"/>
    <w:rPr>
      <w:rFonts w:ascii="Calibri" w:hAnsi="Calibri"/>
      <w:sz w:val="22"/>
    </w:rPr>
  </w:style>
  <w:style w:type="paragraph" w:styleId="Heading1">
    <w:name w:val="heading 1"/>
    <w:aliases w:val="Pocket"/>
    <w:basedOn w:val="Normal"/>
    <w:next w:val="Normal"/>
    <w:link w:val="Heading1Char"/>
    <w:uiPriority w:val="9"/>
    <w:qFormat/>
    <w:rsid w:val="00C64A1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C64A1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C64A1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C64A19"/>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C64A1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64A19"/>
  </w:style>
  <w:style w:type="character" w:styleId="Emphasis">
    <w:name w:val="Emphasis"/>
    <w:aliases w:val="Evidence,Minimized,minimized,Highlighted,tag2,Size 10,emphasis in card,CD Card,ED - Tag,emphasis,Underlined,Bold Underline"/>
    <w:basedOn w:val="DefaultParagraphFont"/>
    <w:uiPriority w:val="7"/>
    <w:qFormat/>
    <w:rsid w:val="00C64A19"/>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C64A1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C64A1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C64A1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C64A19"/>
    <w:rPr>
      <w:rFonts w:asciiTheme="majorHAnsi" w:eastAsiaTheme="majorEastAsia" w:hAnsiTheme="majorHAnsi" w:cstheme="majorBidi"/>
      <w:b/>
      <w:bCs/>
      <w:iCs/>
      <w:sz w:val="26"/>
    </w:rPr>
  </w:style>
  <w:style w:type="paragraph" w:styleId="NoSpacing">
    <w:name w:val="No Spacing"/>
    <w:uiPriority w:val="1"/>
    <w:rsid w:val="00C64A19"/>
  </w:style>
  <w:style w:type="character" w:customStyle="1" w:styleId="StyleStyleBold12pt">
    <w:name w:val="Style Style Bold + 12 pt"/>
    <w:aliases w:val="Cite"/>
    <w:basedOn w:val="DefaultParagraphFont"/>
    <w:uiPriority w:val="1"/>
    <w:qFormat/>
    <w:rsid w:val="00C64A19"/>
    <w:rPr>
      <w:b/>
      <w:sz w:val="26"/>
      <w:u w:val="none"/>
    </w:rPr>
  </w:style>
  <w:style w:type="character" w:customStyle="1" w:styleId="StyleBoldUnderline">
    <w:name w:val="Style Bold Underline"/>
    <w:aliases w:val="Intense Emphasis,Underline,apple-style-span + 6 pt,Kern at 16 pt,Bold,Intense Emphasis1,Intense Emphasis2,HHeading 3 + 12 pt,Style,ci,Underline Char,Cards + Font: 12 pt Char,Intense Emphasis11,Intense Emphasis111,c,Intense Emphasis3"/>
    <w:basedOn w:val="DefaultParagraphFont"/>
    <w:link w:val="CardsFont12pt"/>
    <w:uiPriority w:val="1"/>
    <w:qFormat/>
    <w:rsid w:val="00C64A19"/>
    <w:rPr>
      <w:b/>
      <w:sz w:val="22"/>
      <w:u w:val="single"/>
    </w:rPr>
  </w:style>
  <w:style w:type="paragraph" w:styleId="DocumentMap">
    <w:name w:val="Document Map"/>
    <w:basedOn w:val="Normal"/>
    <w:link w:val="DocumentMapChar"/>
    <w:uiPriority w:val="99"/>
    <w:semiHidden/>
    <w:unhideWhenUsed/>
    <w:rsid w:val="00C64A19"/>
    <w:rPr>
      <w:rFonts w:ascii="Lucida Grande" w:hAnsi="Lucida Grande" w:cs="Lucida Grande"/>
    </w:rPr>
  </w:style>
  <w:style w:type="character" w:customStyle="1" w:styleId="DocumentMapChar">
    <w:name w:val="Document Map Char"/>
    <w:basedOn w:val="DefaultParagraphFont"/>
    <w:link w:val="DocumentMap"/>
    <w:uiPriority w:val="99"/>
    <w:semiHidden/>
    <w:rsid w:val="00C64A19"/>
    <w:rPr>
      <w:rFonts w:ascii="Lucida Grande" w:hAnsi="Lucida Grande" w:cs="Lucida Grande"/>
      <w:sz w:val="22"/>
    </w:rPr>
  </w:style>
  <w:style w:type="paragraph" w:styleId="ListParagraph">
    <w:name w:val="List Paragraph"/>
    <w:basedOn w:val="Normal"/>
    <w:uiPriority w:val="34"/>
    <w:rsid w:val="00C64A19"/>
    <w:pPr>
      <w:ind w:left="720"/>
      <w:contextualSpacing/>
    </w:pPr>
  </w:style>
  <w:style w:type="paragraph" w:styleId="Header">
    <w:name w:val="header"/>
    <w:basedOn w:val="Normal"/>
    <w:link w:val="HeaderChar"/>
    <w:uiPriority w:val="99"/>
    <w:unhideWhenUsed/>
    <w:rsid w:val="00C64A19"/>
    <w:pPr>
      <w:tabs>
        <w:tab w:val="center" w:pos="4320"/>
        <w:tab w:val="right" w:pos="8640"/>
      </w:tabs>
    </w:pPr>
  </w:style>
  <w:style w:type="character" w:customStyle="1" w:styleId="HeaderChar">
    <w:name w:val="Header Char"/>
    <w:basedOn w:val="DefaultParagraphFont"/>
    <w:link w:val="Header"/>
    <w:uiPriority w:val="99"/>
    <w:rsid w:val="00C64A19"/>
    <w:rPr>
      <w:rFonts w:ascii="Calibri" w:hAnsi="Calibri"/>
      <w:sz w:val="22"/>
    </w:rPr>
  </w:style>
  <w:style w:type="paragraph" w:styleId="Footer">
    <w:name w:val="footer"/>
    <w:basedOn w:val="Normal"/>
    <w:link w:val="FooterChar"/>
    <w:uiPriority w:val="99"/>
    <w:unhideWhenUsed/>
    <w:rsid w:val="00C64A19"/>
    <w:pPr>
      <w:tabs>
        <w:tab w:val="center" w:pos="4320"/>
        <w:tab w:val="right" w:pos="8640"/>
      </w:tabs>
    </w:pPr>
  </w:style>
  <w:style w:type="character" w:customStyle="1" w:styleId="FooterChar">
    <w:name w:val="Footer Char"/>
    <w:basedOn w:val="DefaultParagraphFont"/>
    <w:link w:val="Footer"/>
    <w:uiPriority w:val="99"/>
    <w:rsid w:val="00C64A19"/>
    <w:rPr>
      <w:rFonts w:ascii="Calibri" w:hAnsi="Calibri"/>
      <w:sz w:val="22"/>
    </w:rPr>
  </w:style>
  <w:style w:type="character" w:styleId="PageNumber">
    <w:name w:val="page number"/>
    <w:basedOn w:val="DefaultParagraphFont"/>
    <w:uiPriority w:val="99"/>
    <w:semiHidden/>
    <w:unhideWhenUsed/>
    <w:rsid w:val="00C64A19"/>
  </w:style>
  <w:style w:type="character" w:styleId="Hyperlink">
    <w:name w:val="Hyperlink"/>
    <w:basedOn w:val="DefaultParagraphFont"/>
    <w:uiPriority w:val="99"/>
    <w:unhideWhenUsed/>
    <w:rsid w:val="00C64A19"/>
    <w:rPr>
      <w:color w:val="0000FF" w:themeColor="hyperlink"/>
      <w:u w:val="single"/>
    </w:rPr>
  </w:style>
  <w:style w:type="character" w:customStyle="1" w:styleId="cite">
    <w:name w:val="cite"/>
    <w:rsid w:val="001C0566"/>
    <w:rPr>
      <w:rFonts w:ascii="Times New Roman" w:hAnsi="Times New Roman"/>
      <w:b/>
      <w:sz w:val="24"/>
    </w:rPr>
  </w:style>
  <w:style w:type="paragraph" w:customStyle="1" w:styleId="card">
    <w:name w:val="card"/>
    <w:basedOn w:val="Normal"/>
    <w:next w:val="Normal"/>
    <w:link w:val="cardChar"/>
    <w:rsid w:val="001C0566"/>
    <w:pPr>
      <w:ind w:left="288" w:right="288"/>
    </w:pPr>
    <w:rPr>
      <w:rFonts w:eastAsia="Times New Roman"/>
      <w:szCs w:val="20"/>
    </w:rPr>
  </w:style>
  <w:style w:type="character" w:customStyle="1" w:styleId="cardChar">
    <w:name w:val="card Char"/>
    <w:link w:val="card"/>
    <w:rsid w:val="001C0566"/>
    <w:rPr>
      <w:rFonts w:ascii="Calibri" w:eastAsia="Times New Roman" w:hAnsi="Calibri"/>
      <w:sz w:val="22"/>
      <w:szCs w:val="20"/>
    </w:rPr>
  </w:style>
  <w:style w:type="character" w:customStyle="1" w:styleId="underline">
    <w:name w:val="underline"/>
    <w:rsid w:val="001C0566"/>
    <w:rPr>
      <w:b/>
      <w:u w:val="single"/>
    </w:rPr>
  </w:style>
  <w:style w:type="paragraph" w:customStyle="1" w:styleId="Nothing">
    <w:name w:val="Nothing"/>
    <w:rsid w:val="00EA13C8"/>
    <w:rPr>
      <w:rFonts w:ascii="Times New Roman" w:eastAsia="Times New Roman" w:hAnsi="Times New Roman" w:cs="Times New Roman"/>
      <w:sz w:val="20"/>
    </w:rPr>
  </w:style>
  <w:style w:type="paragraph" w:customStyle="1" w:styleId="Cards">
    <w:name w:val="Cards"/>
    <w:next w:val="Nothing"/>
    <w:rsid w:val="00EA13C8"/>
    <w:pPr>
      <w:widowControl w:val="0"/>
      <w:ind w:left="432" w:right="432"/>
    </w:pPr>
    <w:rPr>
      <w:rFonts w:ascii="Times New Roman" w:eastAsia="Times New Roman" w:hAnsi="Times New Roman" w:cs="Times New Roman"/>
      <w:sz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1"/>
    <w:rsid w:val="00EA13C8"/>
    <w:rPr>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Untitled:Users:useruse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FB3668-2595-4921-9860-A4C480CEF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A6A2578-26FE-4A0F-9115-ACC3503EFE8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722792A-A0A0-410B-9D1E-50B5A65255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182</TotalTime>
  <Pages>8</Pages>
  <Words>4772</Words>
  <Characters>27206</Characters>
  <Application>Microsoft Macintosh Word</Application>
  <DocSecurity>0</DocSecurity>
  <Lines>226</Lines>
  <Paragraphs>63</Paragraphs>
  <ScaleCrop>false</ScaleCrop>
  <Company>Whitman College</Company>
  <LinksUpToDate>false</LinksUpToDate>
  <CharactersWithSpaces>31915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useruser</dc:creator>
  <cp:keywords/>
  <dc:description/>
  <cp:lastModifiedBy>useruser</cp:lastModifiedBy>
  <cp:revision>8</cp:revision>
  <dcterms:created xsi:type="dcterms:W3CDTF">2013-08-27T21:12:00Z</dcterms:created>
  <dcterms:modified xsi:type="dcterms:W3CDTF">2013-09-02T05:17:00Z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