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73B" w:rsidRPr="00CD473B" w:rsidRDefault="00CD473B" w:rsidP="00CD473B"/>
    <w:p w:rsidR="00CD473B" w:rsidRPr="00CD473B" w:rsidRDefault="00CD473B" w:rsidP="00CD473B">
      <w:bookmarkStart w:id="0" w:name="_GoBack"/>
      <w:r w:rsidRPr="00CD473B">
        <w:t>=</w:t>
      </w:r>
      <w:r w:rsidRPr="00CD473B">
        <w:t xml:space="preserve">1AC – Bronx Science </w:t>
      </w:r>
      <w:r>
        <w:t>D</w:t>
      </w:r>
      <w:r w:rsidRPr="00CD473B">
        <w:t>M</w:t>
      </w:r>
      <w:r w:rsidRPr="00CD473B">
        <w:t>=</w:t>
      </w:r>
    </w:p>
    <w:p w:rsidR="00CD473B" w:rsidRPr="00CD473B" w:rsidRDefault="00CD473B" w:rsidP="00CD473B"/>
    <w:p w:rsidR="00CD473B" w:rsidRPr="00CD473B" w:rsidRDefault="00CD473B" w:rsidP="00CD473B">
      <w:r w:rsidRPr="00CD473B">
        <w:t>===</w:t>
      </w:r>
      <w:r w:rsidRPr="00CD473B">
        <w:t>1AC – Centralized Injustice</w:t>
      </w:r>
      <w:r w:rsidRPr="00CD473B">
        <w:t>===</w:t>
      </w:r>
    </w:p>
    <w:p w:rsidR="00CD473B" w:rsidRPr="00CD473B" w:rsidRDefault="00CD473B" w:rsidP="00CD473B"/>
    <w:p w:rsidR="00CD473B" w:rsidRPr="00CD473B" w:rsidRDefault="00CD473B" w:rsidP="00CD473B">
      <w:r w:rsidRPr="00CD473B">
        <w:t>====</w:t>
      </w:r>
      <w:r w:rsidRPr="00CD473B">
        <w:t>Contention one is centralized injustice</w:t>
      </w:r>
      <w:r w:rsidRPr="00CD473B">
        <w:t>====</w:t>
      </w:r>
    </w:p>
    <w:p w:rsidR="00CD473B" w:rsidRPr="00CD473B" w:rsidRDefault="00CD473B" w:rsidP="00CD473B"/>
    <w:p w:rsidR="00CD473B" w:rsidRPr="00CD473B" w:rsidRDefault="00CD473B" w:rsidP="00CD473B">
      <w:r w:rsidRPr="00CD473B">
        <w:t>====</w:t>
      </w:r>
      <w:proofErr w:type="gramStart"/>
      <w:r w:rsidRPr="00CD473B">
        <w:t>Centralized</w:t>
      </w:r>
      <w:proofErr w:type="gramEnd"/>
      <w:r w:rsidRPr="00CD473B">
        <w:t xml:space="preserve"> solar energy is inevitable globally – especially in Mexico</w:t>
      </w:r>
      <w:r w:rsidRPr="00CD473B">
        <w:t>====</w:t>
      </w:r>
    </w:p>
    <w:p w:rsidR="00CD473B" w:rsidRPr="00CD473B" w:rsidRDefault="00CD473B" w:rsidP="00CD473B">
      <w:pPr>
        <w:rPr>
          <w:sz w:val="16"/>
          <w:szCs w:val="16"/>
        </w:rPr>
      </w:pPr>
      <w:r w:rsidRPr="00CD473B">
        <w:t>**Parkinson 13**</w:t>
      </w:r>
      <w:r w:rsidRPr="00CD473B">
        <w:t xml:space="preserve">, </w:t>
      </w:r>
      <w:r w:rsidRPr="00CD473B">
        <w:rPr>
          <w:sz w:val="16"/>
          <w:szCs w:val="16"/>
        </w:rPr>
        <w:t xml:space="preserve">founding editor of RenewEconomy.com.au, an Australian-based website that provides news and analysis on </w:t>
      </w:r>
      <w:proofErr w:type="spellStart"/>
      <w:r w:rsidRPr="00CD473B">
        <w:rPr>
          <w:sz w:val="16"/>
          <w:szCs w:val="16"/>
        </w:rPr>
        <w:t>cleantech</w:t>
      </w:r>
      <w:proofErr w:type="spellEnd"/>
      <w:r w:rsidRPr="00CD473B">
        <w:rPr>
          <w:sz w:val="16"/>
          <w:szCs w:val="16"/>
        </w:rPr>
        <w:t xml:space="preserve">, carbon, and climate issues. (Giles Parkinson </w:t>
      </w:r>
      <w:r w:rsidRPr="00CD473B">
        <w:rPr>
          <w:sz w:val="16"/>
          <w:szCs w:val="16"/>
        </w:rPr>
        <w:t>"</w:t>
      </w:r>
      <w:r w:rsidRPr="00CD473B">
        <w:rPr>
          <w:sz w:val="16"/>
          <w:szCs w:val="16"/>
        </w:rPr>
        <w:t>How the Solar PV Industry Became a Global Phenomenon</w:t>
      </w:r>
      <w:r w:rsidRPr="00CD473B">
        <w:rPr>
          <w:sz w:val="16"/>
          <w:szCs w:val="16"/>
        </w:rPr>
        <w:t>"</w:t>
      </w:r>
      <w:r w:rsidRPr="00CD473B">
        <w:rPr>
          <w:sz w:val="16"/>
          <w:szCs w:val="16"/>
        </w:rPr>
        <w:t xml:space="preserve"> 9/12/13 </w:t>
      </w:r>
      <w:r w:rsidRPr="00CD473B">
        <w:rPr>
          <w:sz w:val="16"/>
          <w:szCs w:val="16"/>
        </w:rPr>
        <w:t>[[http://cleantechnica.com/2013/09/12/how-the-solar-pv-industry-became-a-global-phenomenon/-http://cleantechnica.com/2013/09/12/how-the-solar-pv-industry-became-a-global-phenomenon/]]</w:t>
      </w:r>
      <w:r w:rsidRPr="00CD473B">
        <w:rPr>
          <w:sz w:val="16"/>
          <w:szCs w:val="16"/>
        </w:rPr>
        <w:t>) //NKG</w:t>
      </w:r>
    </w:p>
    <w:p w:rsidR="00CD473B" w:rsidRPr="00CD473B" w:rsidRDefault="00CD473B" w:rsidP="00CD473B">
      <w:r w:rsidRPr="00CD473B">
        <w:t xml:space="preserve">The recent slew of quarterly reports from the </w:t>
      </w:r>
      <w:proofErr w:type="spellStart"/>
      <w:r w:rsidRPr="00CD473B">
        <w:t>world~’s</w:t>
      </w:r>
      <w:proofErr w:type="spellEnd"/>
      <w:r w:rsidRPr="00CD473B">
        <w:t xml:space="preserve"> major solar PV manufacturers have delivered </w:t>
      </w:r>
    </w:p>
    <w:p w:rsidR="00CD473B" w:rsidRPr="00CD473B" w:rsidRDefault="00CD473B" w:rsidP="00CD473B">
      <w:r w:rsidRPr="00CD473B">
        <w:t>AND</w:t>
      </w:r>
    </w:p>
    <w:p w:rsidR="00CD473B" w:rsidRPr="00CD473B" w:rsidRDefault="00CD473B" w:rsidP="00CD473B">
      <w:proofErr w:type="gramStart"/>
      <w:r w:rsidRPr="00CD473B">
        <w:t>generate</w:t>
      </w:r>
      <w:proofErr w:type="gramEnd"/>
      <w:r w:rsidRPr="00CD473B">
        <w:t xml:space="preserve"> a return in the "higher </w:t>
      </w:r>
      <w:proofErr w:type="spellStart"/>
      <w:r w:rsidRPr="00CD473B">
        <w:t>mid teens</w:t>
      </w:r>
      <w:proofErr w:type="spellEnd"/>
      <w:r w:rsidRPr="00CD473B">
        <w:t>" for these projects.</w:t>
      </w:r>
    </w:p>
    <w:p w:rsidR="00CD473B" w:rsidRPr="00CD473B" w:rsidRDefault="00CD473B" w:rsidP="00CD473B"/>
    <w:p w:rsidR="00CD473B" w:rsidRPr="00CD473B" w:rsidRDefault="00CD473B" w:rsidP="00CD473B">
      <w:r w:rsidRPr="00CD473B">
        <w:t>====</w:t>
      </w:r>
      <w:r w:rsidRPr="00CD473B">
        <w:t xml:space="preserve">Status-quo efforts to provide energy access have failed – millions of rural communities in Mexico face energy poverty that strikes at the heart of human quality of life – the plan alleviates it </w:t>
      </w:r>
      <w:r w:rsidRPr="00CD473B">
        <w:t>====</w:t>
      </w:r>
    </w:p>
    <w:p w:rsidR="00CD473B" w:rsidRPr="00CD473B" w:rsidRDefault="00CD473B" w:rsidP="00CD473B">
      <w:pPr>
        <w:rPr>
          <w:sz w:val="16"/>
          <w:szCs w:val="16"/>
        </w:rPr>
      </w:pPr>
      <w:r w:rsidRPr="00CD473B">
        <w:t>**</w:t>
      </w:r>
      <w:proofErr w:type="spellStart"/>
      <w:r w:rsidRPr="00CD473B">
        <w:t>Ilaca</w:t>
      </w:r>
      <w:proofErr w:type="spellEnd"/>
      <w:r w:rsidRPr="00CD473B">
        <w:t xml:space="preserve"> and Santos 11**</w:t>
      </w:r>
      <w:r w:rsidRPr="00CD473B">
        <w:t xml:space="preserve"> </w:t>
      </w:r>
      <w:r w:rsidRPr="00CD473B">
        <w:rPr>
          <w:sz w:val="16"/>
          <w:szCs w:val="16"/>
        </w:rPr>
        <w:t xml:space="preserve">(Christiane </w:t>
      </w:r>
      <w:proofErr w:type="spellStart"/>
      <w:r w:rsidRPr="00CD473B">
        <w:rPr>
          <w:sz w:val="16"/>
          <w:szCs w:val="16"/>
        </w:rPr>
        <w:t>llaca</w:t>
      </w:r>
      <w:proofErr w:type="spellEnd"/>
      <w:r w:rsidRPr="00CD473B">
        <w:rPr>
          <w:sz w:val="16"/>
          <w:szCs w:val="16"/>
        </w:rPr>
        <w:t xml:space="preserve"> is Co-Manager Project Ciudad Rural, Puebla Mexico and SEDESO Ministry of Social development, Puebla, Mexico. Carlos Santos has a Masters in Science, Florida Institute of Technology, the U.S.A. and Systems Engineer, UDLA, Mexico. He is also a freelance IT consultant </w:t>
      </w:r>
      <w:r w:rsidRPr="00CD473B">
        <w:rPr>
          <w:sz w:val="16"/>
          <w:szCs w:val="16"/>
        </w:rPr>
        <w:t>"</w:t>
      </w:r>
      <w:r w:rsidRPr="00CD473B">
        <w:rPr>
          <w:sz w:val="16"/>
          <w:szCs w:val="16"/>
        </w:rPr>
        <w:t>Sustainable Development as an Aid in Fighting Poverty</w:t>
      </w:r>
      <w:r w:rsidRPr="00CD473B">
        <w:rPr>
          <w:sz w:val="16"/>
          <w:szCs w:val="16"/>
        </w:rPr>
        <w:t>"</w:t>
      </w:r>
      <w:r w:rsidRPr="00CD473B">
        <w:rPr>
          <w:sz w:val="16"/>
          <w:szCs w:val="16"/>
        </w:rPr>
        <w:t xml:space="preserve"> </w:t>
      </w:r>
      <w:proofErr w:type="gramStart"/>
      <w:r w:rsidRPr="00CD473B">
        <w:rPr>
          <w:sz w:val="16"/>
          <w:szCs w:val="16"/>
        </w:rPr>
        <w:t xml:space="preserve">2011  </w:t>
      </w:r>
      <w:r w:rsidRPr="00CD473B">
        <w:rPr>
          <w:sz w:val="16"/>
          <w:szCs w:val="16"/>
        </w:rPr>
        <w:t>[</w:t>
      </w:r>
      <w:proofErr w:type="gramEnd"/>
      <w:r w:rsidRPr="00CD473B">
        <w:rPr>
          <w:sz w:val="16"/>
          <w:szCs w:val="16"/>
        </w:rPr>
        <w:t>[http://www.interpv.net/market/market_view.asp?idx=753%26part_code=)//NKG-http://www.interpv.net/market/market_view.asp?idx=753%26part_code=)//NKG]]</w:t>
      </w:r>
    </w:p>
    <w:p w:rsidR="00CD473B" w:rsidRPr="00CD473B" w:rsidRDefault="00CD473B" w:rsidP="00CD473B">
      <w:r w:rsidRPr="00CD473B">
        <w:t xml:space="preserve">During the last decade, few projects related to PV technology have been made to </w:t>
      </w:r>
    </w:p>
    <w:p w:rsidR="00CD473B" w:rsidRPr="00CD473B" w:rsidRDefault="00CD473B" w:rsidP="00CD473B">
      <w:r w:rsidRPr="00CD473B">
        <w:t>AND</w:t>
      </w:r>
    </w:p>
    <w:p w:rsidR="00CD473B" w:rsidRPr="00CD473B" w:rsidRDefault="00CD473B" w:rsidP="00CD473B">
      <w:proofErr w:type="gramStart"/>
      <w:r w:rsidRPr="00CD473B">
        <w:t>changes</w:t>
      </w:r>
      <w:proofErr w:type="gramEnd"/>
      <w:r w:rsidRPr="00CD473B">
        <w:t>; poor people just need the tools to be able to develop.</w:t>
      </w:r>
    </w:p>
    <w:p w:rsidR="00CD473B" w:rsidRPr="00CD473B" w:rsidRDefault="00CD473B" w:rsidP="00CD473B"/>
    <w:p w:rsidR="00CD473B" w:rsidRPr="00CD473B" w:rsidRDefault="00CD473B" w:rsidP="00CD473B">
      <w:r w:rsidRPr="00CD473B">
        <w:t>====</w:t>
      </w:r>
      <w:r w:rsidRPr="00CD473B">
        <w:t>Specifically, indigenous communities in Mexico are disproportionately affected by water deprivation and elite commodification of nature – allowing resource autonomy sustains indigenous culture and is a pre-requisite to environmental justice</w:t>
      </w:r>
      <w:r w:rsidRPr="00CD473B">
        <w:t>====</w:t>
      </w:r>
    </w:p>
    <w:p w:rsidR="00CD473B" w:rsidRPr="00CD473B" w:rsidRDefault="00CD473B" w:rsidP="00CD473B">
      <w:pPr>
        <w:rPr>
          <w:sz w:val="16"/>
          <w:szCs w:val="16"/>
        </w:rPr>
      </w:pPr>
      <w:r w:rsidRPr="00CD473B">
        <w:t>**</w:t>
      </w:r>
      <w:proofErr w:type="spellStart"/>
      <w:r w:rsidRPr="00CD473B">
        <w:t>Carruthers</w:t>
      </w:r>
      <w:proofErr w:type="spellEnd"/>
      <w:r w:rsidRPr="00CD473B">
        <w:t>, 8**</w:t>
      </w:r>
      <w:r w:rsidRPr="00CD473B">
        <w:t xml:space="preserve"> </w:t>
      </w:r>
      <w:r w:rsidRPr="00CD473B">
        <w:rPr>
          <w:sz w:val="16"/>
          <w:szCs w:val="16"/>
        </w:rPr>
        <w:t xml:space="preserve">Associate Professor in the Department of Political Science at San Diego State University (David V. </w:t>
      </w:r>
      <w:proofErr w:type="spellStart"/>
      <w:r w:rsidRPr="00CD473B">
        <w:rPr>
          <w:sz w:val="16"/>
          <w:szCs w:val="16"/>
        </w:rPr>
        <w:t>Carruthers</w:t>
      </w:r>
      <w:proofErr w:type="spellEnd"/>
      <w:r w:rsidRPr="00CD473B">
        <w:rPr>
          <w:sz w:val="16"/>
          <w:szCs w:val="16"/>
        </w:rPr>
        <w:t xml:space="preserve"> </w:t>
      </w:r>
      <w:r w:rsidRPr="00CD473B">
        <w:rPr>
          <w:sz w:val="16"/>
          <w:szCs w:val="16"/>
        </w:rPr>
        <w:t>"</w:t>
      </w:r>
      <w:r w:rsidRPr="00CD473B">
        <w:rPr>
          <w:sz w:val="16"/>
          <w:szCs w:val="16"/>
        </w:rPr>
        <w:t>Environmental Justice in Latin America: Problems, Promise, and Practice</w:t>
      </w:r>
      <w:r w:rsidRPr="00CD473B">
        <w:rPr>
          <w:sz w:val="16"/>
          <w:szCs w:val="16"/>
        </w:rPr>
        <w:t>"</w:t>
      </w:r>
      <w:r w:rsidRPr="00CD473B">
        <w:rPr>
          <w:sz w:val="16"/>
          <w:szCs w:val="16"/>
        </w:rPr>
        <w:t xml:space="preserve"> February 2008) //NKG</w:t>
      </w:r>
    </w:p>
    <w:p w:rsidR="00CD473B" w:rsidRPr="00CD473B" w:rsidRDefault="00CD473B" w:rsidP="00CD473B">
      <w:r w:rsidRPr="00CD473B">
        <w:t xml:space="preserve">Today we call the ongoing expansion of the capitalist world system "globalization." Globalization </w:t>
      </w:r>
    </w:p>
    <w:p w:rsidR="00CD473B" w:rsidRPr="00CD473B" w:rsidRDefault="00CD473B" w:rsidP="00CD473B">
      <w:r w:rsidRPr="00CD473B">
        <w:t>AND</w:t>
      </w:r>
    </w:p>
    <w:p w:rsidR="00CD473B" w:rsidRPr="00CD473B" w:rsidRDefault="00CD473B" w:rsidP="00CD473B">
      <w:proofErr w:type="gramStart"/>
      <w:r w:rsidRPr="00CD473B">
        <w:t>we</w:t>
      </w:r>
      <w:proofErr w:type="gramEnd"/>
      <w:r w:rsidRPr="00CD473B">
        <w:t xml:space="preserve"> ought to interpret and interact with nature are constructed by all peoples.</w:t>
      </w:r>
    </w:p>
    <w:p w:rsidR="00CD473B" w:rsidRPr="00CD473B" w:rsidRDefault="00CD473B" w:rsidP="00CD473B"/>
    <w:p w:rsidR="00CD473B" w:rsidRPr="00CD473B" w:rsidRDefault="00CD473B" w:rsidP="00CD473B">
      <w:r w:rsidRPr="00CD473B">
        <w:t>====</w:t>
      </w:r>
      <w:r w:rsidRPr="00CD473B">
        <w:t>This system of environmental injustice creates disposable populations and threatens an emerging apocalypse that demands challenging short term catastrophe focus - visible violence develops from subterranean structures of inequity</w:t>
      </w:r>
      <w:r w:rsidRPr="00CD473B">
        <w:t>====</w:t>
      </w:r>
    </w:p>
    <w:p w:rsidR="00CD473B" w:rsidRPr="00CD473B" w:rsidRDefault="00CD473B" w:rsidP="00CD473B">
      <w:pPr>
        <w:rPr>
          <w:sz w:val="16"/>
          <w:szCs w:val="16"/>
        </w:rPr>
      </w:pPr>
      <w:r w:rsidRPr="00CD473B">
        <w:t>**Nixon ~’9**</w:t>
      </w:r>
      <w:r w:rsidRPr="00CD473B">
        <w:rPr>
          <w:sz w:val="16"/>
          <w:szCs w:val="16"/>
        </w:rPr>
        <w:t xml:space="preserve"> </w:t>
      </w:r>
      <w:r w:rsidRPr="00CD473B">
        <w:rPr>
          <w:sz w:val="16"/>
          <w:szCs w:val="16"/>
        </w:rPr>
        <w:t>~~[</w:t>
      </w:r>
      <w:r w:rsidRPr="00CD473B">
        <w:rPr>
          <w:sz w:val="16"/>
          <w:szCs w:val="16"/>
        </w:rPr>
        <w:t xml:space="preserve">Rob, Professor of English at the University of Wisconsin-Madison, </w:t>
      </w:r>
      <w:r w:rsidRPr="00CD473B">
        <w:rPr>
          <w:sz w:val="16"/>
          <w:szCs w:val="16"/>
        </w:rPr>
        <w:t>"</w:t>
      </w:r>
      <w:r w:rsidRPr="00CD473B">
        <w:rPr>
          <w:sz w:val="16"/>
          <w:szCs w:val="16"/>
        </w:rPr>
        <w:t>NEOLIBERALISM, SLOW VIOLENCE, AND THE ENVIRONMENTAL PICARESQUE</w:t>
      </w:r>
      <w:r w:rsidRPr="00CD473B">
        <w:rPr>
          <w:sz w:val="16"/>
          <w:szCs w:val="16"/>
        </w:rPr>
        <w:t>"</w:t>
      </w:r>
      <w:r w:rsidRPr="00CD473B">
        <w:rPr>
          <w:sz w:val="16"/>
          <w:szCs w:val="16"/>
        </w:rPr>
        <w:t xml:space="preserve">, MFS Modern Fiction Studies, Volume 55 number 3, Fall 2009, </w:t>
      </w:r>
      <w:r w:rsidRPr="00CD473B">
        <w:rPr>
          <w:sz w:val="16"/>
          <w:szCs w:val="16"/>
        </w:rPr>
        <w:t>[[http://sustainabilityparadox.commons.gc.cuny.edu/files/2010/09/Nixon-Neoliberalism2.pdf-http://sustainabilityparadox.commons.gc.cuny.edu/files/2010/09/Nixon-Neoliberalism2.pdf]]~~]</w:t>
      </w:r>
      <w:r w:rsidRPr="00CD473B">
        <w:rPr>
          <w:sz w:val="16"/>
          <w:szCs w:val="16"/>
        </w:rPr>
        <w:t xml:space="preserve">   </w:t>
      </w:r>
    </w:p>
    <w:p w:rsidR="00CD473B" w:rsidRPr="00CD473B" w:rsidRDefault="00CD473B" w:rsidP="00CD473B">
      <w:r w:rsidRPr="00CD473B">
        <w:t xml:space="preserve">The picaresque proves uncannily effective at dramatizing another critical dimension to the environmentalism of the </w:t>
      </w:r>
    </w:p>
    <w:p w:rsidR="00CD473B" w:rsidRPr="00CD473B" w:rsidRDefault="00CD473B" w:rsidP="00CD473B">
      <w:r w:rsidRPr="00CD473B">
        <w:t>AND</w:t>
      </w:r>
    </w:p>
    <w:p w:rsidR="00CD473B" w:rsidRPr="00CD473B" w:rsidRDefault="00CD473B" w:rsidP="00CD473B">
      <w:proofErr w:type="gramStart"/>
      <w:r w:rsidRPr="00CD473B">
        <w:t>and</w:t>
      </w:r>
      <w:proofErr w:type="gramEnd"/>
      <w:r w:rsidRPr="00CD473B">
        <w:t xml:space="preserve"> are pursued into their very dreams by the anxiety of a "nuclear </w:t>
      </w:r>
    </w:p>
    <w:p w:rsidR="00CD473B" w:rsidRPr="00CD473B" w:rsidRDefault="00CD473B" w:rsidP="00CD473B">
      <w:proofErr w:type="gramStart"/>
      <w:r w:rsidRPr="00CD473B">
        <w:t>holocaust</w:t>
      </w:r>
      <w:proofErr w:type="gramEnd"/>
      <w:r w:rsidRPr="00CD473B">
        <w:t>" . . . Dangerous, hostile substances lie concealed behind the harmless facades</w:t>
      </w:r>
    </w:p>
    <w:p w:rsidR="00CD473B" w:rsidRPr="00CD473B" w:rsidRDefault="00CD473B" w:rsidP="00CD473B">
      <w:r w:rsidRPr="00CD473B">
        <w:t>AND</w:t>
      </w:r>
    </w:p>
    <w:p w:rsidR="00CD473B" w:rsidRPr="00CD473B" w:rsidRDefault="00CD473B" w:rsidP="00CD473B">
      <w:proofErr w:type="gramStart"/>
      <w:r w:rsidRPr="00CD473B">
        <w:t>casualties</w:t>
      </w:r>
      <w:proofErr w:type="gramEnd"/>
      <w:r w:rsidRPr="00CD473B">
        <w:t xml:space="preserve"> claimed, as at Bhopal, by the forces of slow violence.  </w:t>
      </w:r>
    </w:p>
    <w:p w:rsidR="00CD473B" w:rsidRPr="00CD473B" w:rsidRDefault="00CD473B" w:rsidP="00CD473B"/>
    <w:p w:rsidR="00CD473B" w:rsidRPr="00CD473B" w:rsidRDefault="00CD473B" w:rsidP="00CD473B">
      <w:r w:rsidRPr="00CD473B">
        <w:lastRenderedPageBreak/>
        <w:t>====</w:t>
      </w:r>
      <w:r w:rsidRPr="00CD473B">
        <w:t>This outweighs any impact on probability and magnitude – risk assessment is epistemologically biased towards white male elites who discount the severity of localized environmental hazards in destroying marginalized communities</w:t>
      </w:r>
      <w:proofErr w:type="gramStart"/>
      <w:r w:rsidRPr="00CD473B">
        <w:t>.</w:t>
      </w:r>
      <w:r w:rsidRPr="00CD473B">
        <w:t>=</w:t>
      </w:r>
      <w:proofErr w:type="gramEnd"/>
      <w:r w:rsidRPr="00CD473B">
        <w:t>===</w:t>
      </w:r>
    </w:p>
    <w:p w:rsidR="00CD473B" w:rsidRPr="00CD473B" w:rsidRDefault="00CD473B" w:rsidP="00CD473B">
      <w:r w:rsidRPr="00CD473B">
        <w:t>**</w:t>
      </w:r>
      <w:proofErr w:type="spellStart"/>
      <w:r w:rsidRPr="00CD473B">
        <w:t>Verchick</w:t>
      </w:r>
      <w:proofErr w:type="spellEnd"/>
      <w:r w:rsidRPr="00CD473B">
        <w:t xml:space="preserve"> 96**</w:t>
      </w:r>
      <w:r w:rsidRPr="00CD473B">
        <w:t xml:space="preserve"> </w:t>
      </w:r>
      <w:r w:rsidRPr="00CD473B">
        <w:t>~</w:t>
      </w:r>
      <w:proofErr w:type="gramStart"/>
      <w:r w:rsidRPr="00CD473B">
        <w:t>~[</w:t>
      </w:r>
      <w:proofErr w:type="gramEnd"/>
      <w:r w:rsidRPr="00CD473B">
        <w:t xml:space="preserve">Robert, Assistant Professor, University of Missouri </w:t>
      </w:r>
      <w:r w:rsidRPr="00CD473B">
        <w:t>—</w:t>
      </w:r>
      <w:r w:rsidRPr="00CD473B">
        <w:t xml:space="preserve"> Kansas City School of Law; J.D., Harvard Law School, 1989, </w:t>
      </w:r>
      <w:r w:rsidRPr="00CD473B">
        <w:t>"</w:t>
      </w:r>
      <w:r w:rsidRPr="00CD473B">
        <w:t>IN A GREENER VOICE: FEMINIST THEORY AND ENVIRONMENTAL JUSTICE</w:t>
      </w:r>
      <w:r w:rsidRPr="00CD473B">
        <w:t>"</w:t>
      </w:r>
      <w:r w:rsidRPr="00CD473B">
        <w:t xml:space="preserve"> 19 </w:t>
      </w:r>
      <w:proofErr w:type="spellStart"/>
      <w:r w:rsidRPr="00CD473B">
        <w:t>Harv</w:t>
      </w:r>
      <w:proofErr w:type="spellEnd"/>
      <w:r w:rsidRPr="00CD473B">
        <w:t xml:space="preserve">. </w:t>
      </w:r>
      <w:proofErr w:type="spellStart"/>
      <w:r w:rsidRPr="00CD473B">
        <w:t>Women</w:t>
      </w:r>
      <w:r w:rsidRPr="00CD473B">
        <w:t>~’</w:t>
      </w:r>
      <w:r w:rsidRPr="00CD473B">
        <w:t>s</w:t>
      </w:r>
      <w:proofErr w:type="spellEnd"/>
      <w:r w:rsidRPr="00CD473B">
        <w:t xml:space="preserve"> L.J. 23</w:t>
      </w:r>
      <w:r w:rsidRPr="00CD473B">
        <w:t>~~]</w:t>
      </w:r>
    </w:p>
    <w:p w:rsidR="00CD473B" w:rsidRPr="00CD473B" w:rsidRDefault="00CD473B" w:rsidP="00CD473B">
      <w:r w:rsidRPr="00CD473B">
        <w:t xml:space="preserve">Because risk assessment is based on statistical measures of risk, policymakers view it as </w:t>
      </w:r>
    </w:p>
    <w:p w:rsidR="00CD473B" w:rsidRPr="00CD473B" w:rsidRDefault="00CD473B" w:rsidP="00CD473B">
      <w:r w:rsidRPr="00CD473B">
        <w:t>AND</w:t>
      </w:r>
    </w:p>
    <w:p w:rsidR="00CD473B" w:rsidRPr="00CD473B" w:rsidRDefault="00CD473B" w:rsidP="00CD473B">
      <w:proofErr w:type="spellStart"/>
      <w:proofErr w:type="gramStart"/>
      <w:r w:rsidRPr="00CD473B">
        <w:t>military</w:t>
      </w:r>
      <w:proofErr w:type="gramEnd"/>
      <w:r w:rsidRPr="00CD473B">
        <w:t>~’s</w:t>
      </w:r>
      <w:proofErr w:type="spellEnd"/>
      <w:r w:rsidRPr="00CD473B">
        <w:t xml:space="preserve"> poisoning of Indian land as genocide. n330 ~</w:t>
      </w:r>
      <w:proofErr w:type="gramStart"/>
      <w:r w:rsidRPr="00CD473B">
        <w:t>~[</w:t>
      </w:r>
      <w:proofErr w:type="gramEnd"/>
      <w:r w:rsidRPr="00CD473B">
        <w:t xml:space="preserve">*85~~] 3. </w:t>
      </w:r>
    </w:p>
    <w:p w:rsidR="00CD473B" w:rsidRPr="00CD473B" w:rsidRDefault="00CD473B" w:rsidP="00CD473B"/>
    <w:p w:rsidR="00CD473B" w:rsidRPr="00CD473B" w:rsidRDefault="00CD473B" w:rsidP="00CD473B">
      <w:r w:rsidRPr="00CD473B">
        <w:t>====</w:t>
      </w:r>
      <w:proofErr w:type="gramStart"/>
      <w:r w:rsidRPr="00CD473B">
        <w:t>And</w:t>
      </w:r>
      <w:proofErr w:type="gramEnd"/>
      <w:r w:rsidRPr="00CD473B">
        <w:t>, focus on underlying structures producing violence outweighs a one shot linear cause for conflict</w:t>
      </w:r>
      <w:r w:rsidRPr="00CD473B">
        <w:t>====</w:t>
      </w:r>
    </w:p>
    <w:p w:rsidR="00CD473B" w:rsidRPr="00CD473B" w:rsidRDefault="00CD473B" w:rsidP="00CD473B">
      <w:pPr>
        <w:pStyle w:val="tag"/>
        <w:rPr>
          <w:b w:val="0"/>
        </w:rPr>
      </w:pPr>
      <w:proofErr w:type="spellStart"/>
      <w:r w:rsidRPr="00CD473B">
        <w:rPr>
          <w:b w:val="0"/>
        </w:rPr>
        <w:t>Hendrick</w:t>
      </w:r>
      <w:proofErr w:type="spellEnd"/>
      <w:r w:rsidRPr="00CD473B">
        <w:rPr>
          <w:b w:val="0"/>
        </w:rPr>
        <w:t xml:space="preserve"> 9 </w:t>
      </w:r>
      <w:r w:rsidRPr="00CD473B">
        <w:rPr>
          <w:rFonts w:ascii="Georgia" w:hAnsi="Georgia"/>
          <w:b w:val="0"/>
          <w:sz w:val="16"/>
        </w:rPr>
        <w:t xml:space="preserve">(Diane, University of Bradford, </w:t>
      </w:r>
      <w:proofErr w:type="spellStart"/>
      <w:r w:rsidRPr="00CD473B">
        <w:rPr>
          <w:rFonts w:ascii="Georgia" w:hAnsi="Georgia"/>
          <w:b w:val="0"/>
          <w:sz w:val="16"/>
        </w:rPr>
        <w:t>Dept</w:t>
      </w:r>
      <w:proofErr w:type="spellEnd"/>
      <w:r w:rsidRPr="00CD473B">
        <w:rPr>
          <w:rFonts w:ascii="Georgia" w:hAnsi="Georgia"/>
          <w:b w:val="0"/>
          <w:sz w:val="16"/>
        </w:rPr>
        <w:t xml:space="preserve"> of Peace Studies, </w:t>
      </w:r>
      <w:r w:rsidRPr="00CD473B">
        <w:rPr>
          <w:rFonts w:ascii="Georgia" w:hAnsi="Georgia"/>
          <w:b w:val="0"/>
          <w:sz w:val="16"/>
        </w:rPr>
        <w:t>"</w:t>
      </w:r>
      <w:r w:rsidRPr="00CD473B">
        <w:rPr>
          <w:rFonts w:ascii="Georgia" w:hAnsi="Georgia"/>
          <w:b w:val="0"/>
          <w:sz w:val="16"/>
        </w:rPr>
        <w:t xml:space="preserve">Complexity Theory and </w:t>
      </w:r>
      <w:proofErr w:type="gramStart"/>
      <w:r w:rsidRPr="00CD473B">
        <w:rPr>
          <w:rFonts w:ascii="Georgia" w:hAnsi="Georgia"/>
          <w:b w:val="0"/>
          <w:sz w:val="16"/>
        </w:rPr>
        <w:t xml:space="preserve">Conflict </w:t>
      </w:r>
      <w:r w:rsidRPr="00CD473B">
        <w:rPr>
          <w:rFonts w:ascii="Georgia" w:hAnsi="Georgia" w:cs="Helvetica"/>
          <w:b w:val="0"/>
          <w:sz w:val="16"/>
        </w:rPr>
        <w:t xml:space="preserve"> </w:t>
      </w:r>
      <w:r w:rsidRPr="00CD473B">
        <w:rPr>
          <w:rFonts w:ascii="Georgia" w:hAnsi="Georgia"/>
          <w:b w:val="0"/>
          <w:sz w:val="16"/>
        </w:rPr>
        <w:t>Transformation</w:t>
      </w:r>
      <w:proofErr w:type="gramEnd"/>
      <w:r w:rsidRPr="00CD473B">
        <w:rPr>
          <w:rFonts w:ascii="Georgia" w:hAnsi="Georgia"/>
          <w:b w:val="0"/>
          <w:sz w:val="16"/>
        </w:rPr>
        <w:t>: An Exploration of Potential and Implications</w:t>
      </w:r>
      <w:r w:rsidRPr="00CD473B">
        <w:rPr>
          <w:rFonts w:ascii="Georgia" w:hAnsi="Georgia"/>
          <w:b w:val="0"/>
          <w:sz w:val="16"/>
        </w:rPr>
        <w:t>"</w:t>
      </w:r>
      <w:r w:rsidRPr="00CD473B">
        <w:rPr>
          <w:rFonts w:ascii="Georgia" w:hAnsi="Georgia"/>
          <w:b w:val="0"/>
          <w:sz w:val="16"/>
        </w:rPr>
        <w:t>, Centre for Conflict Resolution, June)</w:t>
      </w:r>
    </w:p>
    <w:p w:rsidR="00CD473B" w:rsidRPr="00CD473B" w:rsidRDefault="00CD473B" w:rsidP="00CD473B">
      <w:r w:rsidRPr="00CD473B">
        <w:t xml:space="preserve">John Paul </w:t>
      </w:r>
      <w:proofErr w:type="spellStart"/>
      <w:r w:rsidRPr="00CD473B">
        <w:t>Lederach</w:t>
      </w:r>
      <w:proofErr w:type="spellEnd"/>
      <w:r w:rsidRPr="00CD473B">
        <w:t>, drawing on Wheatley, has found the notion of ―process</w:t>
      </w:r>
    </w:p>
    <w:p w:rsidR="00CD473B" w:rsidRPr="00CD473B" w:rsidRDefault="00CD473B" w:rsidP="00CD473B">
      <w:r w:rsidRPr="00CD473B">
        <w:t>AND</w:t>
      </w:r>
    </w:p>
    <w:p w:rsidR="00CD473B" w:rsidRPr="00CD473B" w:rsidRDefault="00CD473B" w:rsidP="00CD473B">
      <w:proofErr w:type="gramStart"/>
      <w:r w:rsidRPr="00CD473B">
        <w:t>of</w:t>
      </w:r>
      <w:proofErr w:type="gramEnd"/>
      <w:r w:rsidRPr="00CD473B">
        <w:t xml:space="preserve"> those patterns".  (</w:t>
      </w:r>
      <w:proofErr w:type="spellStart"/>
      <w:r w:rsidRPr="00CD473B">
        <w:t>Senge</w:t>
      </w:r>
      <w:proofErr w:type="spellEnd"/>
      <w:r w:rsidRPr="00CD473B">
        <w:t xml:space="preserve">, 1990; 2006 p. 2) </w:t>
      </w:r>
    </w:p>
    <w:p w:rsidR="00CD473B" w:rsidRPr="00CD473B" w:rsidRDefault="00CD473B" w:rsidP="00CD473B"/>
    <w:p w:rsidR="00CD473B" w:rsidRPr="00CD473B" w:rsidRDefault="00CD473B" w:rsidP="00CD473B">
      <w:r w:rsidRPr="00CD473B">
        <w:t>====</w:t>
      </w:r>
      <w:r w:rsidRPr="00CD473B">
        <w:t>Uncertainty and nonlinearity are inevitable due to inherent complexity within systems</w:t>
      </w:r>
      <w:r w:rsidRPr="00CD473B">
        <w:t>====</w:t>
      </w:r>
    </w:p>
    <w:p w:rsidR="00CD473B" w:rsidRPr="00CD473B" w:rsidRDefault="00CD473B" w:rsidP="00CD473B">
      <w:pPr>
        <w:rPr>
          <w:sz w:val="16"/>
          <w:szCs w:val="16"/>
        </w:rPr>
      </w:pPr>
      <w:proofErr w:type="spellStart"/>
      <w:r w:rsidRPr="00CD473B">
        <w:t>Ramalingam</w:t>
      </w:r>
      <w:proofErr w:type="spellEnd"/>
      <w:r w:rsidRPr="00CD473B">
        <w:t xml:space="preserve"> et al 8 </w:t>
      </w:r>
      <w:r w:rsidRPr="00CD473B">
        <w:rPr>
          <w:sz w:val="16"/>
          <w:szCs w:val="16"/>
        </w:rPr>
        <w:t>~</w:t>
      </w:r>
      <w:proofErr w:type="gramStart"/>
      <w:r w:rsidRPr="00CD473B">
        <w:rPr>
          <w:sz w:val="16"/>
          <w:szCs w:val="16"/>
        </w:rPr>
        <w:t>~[</w:t>
      </w:r>
      <w:proofErr w:type="gramEnd"/>
      <w:r w:rsidRPr="00CD473B">
        <w:rPr>
          <w:sz w:val="16"/>
          <w:szCs w:val="16"/>
        </w:rPr>
        <w:t xml:space="preserve">Ben, Senior Research Associate at the Overseas Development Institute, and Harry jones at ODI, "Exploring the science of complexity: Ideas and Implications for development and humanitarian efforts" </w:t>
      </w:r>
      <w:r w:rsidRPr="00CD473B">
        <w:rPr>
          <w:sz w:val="16"/>
          <w:szCs w:val="16"/>
        </w:rPr>
        <w:t>[[http://www.odi.org.uk/resources/docs/833.pdf-http://www.odi.org.uk/resources/docs/833.pdf]]</w:t>
      </w:r>
      <w:r w:rsidRPr="00CD473B">
        <w:rPr>
          <w:sz w:val="16"/>
          <w:szCs w:val="16"/>
        </w:rPr>
        <w:t xml:space="preserve"> </w:t>
      </w:r>
      <w:r w:rsidRPr="00CD473B">
        <w:rPr>
          <w:sz w:val="16"/>
          <w:szCs w:val="16"/>
        </w:rPr>
        <w:t>~~]</w:t>
      </w:r>
      <w:r w:rsidRPr="00CD473B">
        <w:rPr>
          <w:sz w:val="16"/>
          <w:szCs w:val="16"/>
        </w:rPr>
        <w:t xml:space="preserve"> 10</w:t>
      </w:r>
    </w:p>
    <w:p w:rsidR="00CD473B" w:rsidRDefault="00CD473B" w:rsidP="00CD473B">
      <w:r w:rsidRPr="00CD473B">
        <w:rPr>
          <w:rFonts w:cs="MetaNormal-Roman"/>
        </w:rPr>
        <w:t>Concept 4: Nonlinearity5 ‘... the darkest corner of science [is] the realm of non-linear problems</w:t>
      </w:r>
      <w:r w:rsidRPr="00CD473B">
        <w:t xml:space="preserve"> </w:t>
      </w:r>
    </w:p>
    <w:p w:rsidR="00CD473B" w:rsidRPr="00CD473B" w:rsidRDefault="00CD473B" w:rsidP="00CD473B">
      <w:r w:rsidRPr="00CD473B">
        <w:t>AND</w:t>
      </w:r>
    </w:p>
    <w:p w:rsidR="00CD473B" w:rsidRPr="00CD473B" w:rsidRDefault="00CD473B" w:rsidP="00CD473B">
      <w:proofErr w:type="gramStart"/>
      <w:r w:rsidRPr="00CD473B">
        <w:t>have</w:t>
      </w:r>
      <w:proofErr w:type="gramEnd"/>
      <w:r w:rsidRPr="00CD473B">
        <w:t xml:space="preserve"> ‘fallen under the enchantment of [delivering] clear, specific, measurable outcomes’ (</w:t>
      </w:r>
      <w:proofErr w:type="spellStart"/>
      <w:r w:rsidRPr="00CD473B">
        <w:t>Westley</w:t>
      </w:r>
      <w:proofErr w:type="spellEnd"/>
      <w:r w:rsidRPr="00CD473B">
        <w:t xml:space="preserve"> et al., 2006).</w:t>
      </w:r>
    </w:p>
    <w:p w:rsidR="00CD473B" w:rsidRPr="00CD473B" w:rsidRDefault="00CD473B" w:rsidP="00CD473B">
      <w:r w:rsidRPr="00CD473B">
        <w:t>====</w:t>
      </w:r>
      <w:r w:rsidRPr="00CD473B">
        <w:t>Energy decision-making avoids complexity – it facilitates a constantly shifting form of organization that adapts and combats injustice</w:t>
      </w:r>
      <w:r w:rsidRPr="00CD473B">
        <w:t>====</w:t>
      </w:r>
    </w:p>
    <w:p w:rsidR="00CD473B" w:rsidRPr="00CD473B" w:rsidRDefault="00CD473B" w:rsidP="00CD473B">
      <w:r w:rsidRPr="00CD473B">
        <w:t>**Gilchrist 2k**</w:t>
      </w:r>
      <w:r w:rsidRPr="00CD473B">
        <w:t xml:space="preserve"> </w:t>
      </w:r>
      <w:r w:rsidRPr="00CD473B">
        <w:rPr>
          <w:sz w:val="12"/>
          <w:szCs w:val="12"/>
        </w:rPr>
        <w:t>~~[</w:t>
      </w:r>
      <w:r w:rsidRPr="00CD473B">
        <w:rPr>
          <w:sz w:val="12"/>
          <w:szCs w:val="12"/>
        </w:rPr>
        <w:t xml:space="preserve">Alison, BA and MS, Regional Links Manager (England) for the Community Develop- </w:t>
      </w:r>
      <w:proofErr w:type="spellStart"/>
      <w:r w:rsidRPr="00CD473B">
        <w:rPr>
          <w:sz w:val="12"/>
          <w:szCs w:val="12"/>
        </w:rPr>
        <w:t>ment</w:t>
      </w:r>
      <w:proofErr w:type="spellEnd"/>
      <w:r w:rsidRPr="00CD473B">
        <w:rPr>
          <w:sz w:val="12"/>
          <w:szCs w:val="12"/>
        </w:rPr>
        <w:t xml:space="preserve"> Foundation, advising the emerging regional authorities on their </w:t>
      </w:r>
      <w:proofErr w:type="spellStart"/>
      <w:r w:rsidRPr="00CD473B">
        <w:rPr>
          <w:sz w:val="12"/>
          <w:szCs w:val="12"/>
        </w:rPr>
        <w:t>strat</w:t>
      </w:r>
      <w:proofErr w:type="spellEnd"/>
      <w:r w:rsidRPr="00CD473B">
        <w:rPr>
          <w:sz w:val="12"/>
          <w:szCs w:val="12"/>
        </w:rPr>
        <w:t xml:space="preserve">- </w:t>
      </w:r>
      <w:proofErr w:type="spellStart"/>
      <w:r w:rsidRPr="00CD473B">
        <w:rPr>
          <w:sz w:val="12"/>
          <w:szCs w:val="12"/>
        </w:rPr>
        <w:t>egies</w:t>
      </w:r>
      <w:proofErr w:type="spellEnd"/>
      <w:r w:rsidRPr="00CD473B">
        <w:rPr>
          <w:sz w:val="12"/>
          <w:szCs w:val="12"/>
        </w:rPr>
        <w:t xml:space="preserve"> for community involvement in a variety of government funding </w:t>
      </w:r>
      <w:proofErr w:type="spellStart"/>
      <w:r w:rsidRPr="00CD473B">
        <w:rPr>
          <w:sz w:val="12"/>
          <w:szCs w:val="12"/>
        </w:rPr>
        <w:t>programmes</w:t>
      </w:r>
      <w:proofErr w:type="spellEnd"/>
      <w:r w:rsidRPr="00CD473B">
        <w:rPr>
          <w:sz w:val="12"/>
          <w:szCs w:val="12"/>
        </w:rPr>
        <w:t xml:space="preserve"> and policy initiatives, </w:t>
      </w:r>
      <w:r w:rsidRPr="00CD473B">
        <w:rPr>
          <w:sz w:val="12"/>
          <w:szCs w:val="12"/>
        </w:rPr>
        <w:t>"</w:t>
      </w:r>
      <w:r w:rsidRPr="00CD473B">
        <w:rPr>
          <w:sz w:val="12"/>
          <w:szCs w:val="12"/>
        </w:rPr>
        <w:t>The well-connected community: networking to the edge of chaos</w:t>
      </w:r>
      <w:r w:rsidRPr="00CD473B">
        <w:rPr>
          <w:sz w:val="12"/>
          <w:szCs w:val="12"/>
        </w:rPr>
        <w:t>"</w:t>
      </w:r>
      <w:r w:rsidRPr="00CD473B">
        <w:rPr>
          <w:sz w:val="12"/>
          <w:szCs w:val="12"/>
        </w:rPr>
        <w:t>, COMMUNITY DEVELOPMENT JOURNAL VOL. 35 NO. 3 July 2000 pp. 264–275</w:t>
      </w:r>
      <w:r w:rsidRPr="00CD473B">
        <w:rPr>
          <w:sz w:val="12"/>
          <w:szCs w:val="12"/>
        </w:rPr>
        <w:t>~~]</w:t>
      </w:r>
    </w:p>
    <w:p w:rsidR="00CD473B" w:rsidRPr="00CD473B" w:rsidRDefault="00CD473B" w:rsidP="00CD473B">
      <w:r w:rsidRPr="00CD473B">
        <w:t xml:space="preserve">Organizational studies suggest that network forms of organization provide the most effective means of coping </w:t>
      </w:r>
    </w:p>
    <w:p w:rsidR="00CD473B" w:rsidRPr="00CD473B" w:rsidRDefault="00CD473B" w:rsidP="00CD473B">
      <w:r w:rsidRPr="00CD473B">
        <w:t>AND</w:t>
      </w:r>
    </w:p>
    <w:p w:rsidR="00CD473B" w:rsidRPr="00CD473B" w:rsidRDefault="00CD473B" w:rsidP="00CD473B">
      <w:proofErr w:type="gramStart"/>
      <w:r w:rsidRPr="00CD473B">
        <w:t>of</w:t>
      </w:r>
      <w:proofErr w:type="gramEnd"/>
      <w:r w:rsidRPr="00CD473B">
        <w:t xml:space="preserve"> contemporary or contested values of social justice. Oppression, prejudice and social </w:t>
      </w:r>
    </w:p>
    <w:p w:rsidR="00CD473B" w:rsidRPr="00CD473B" w:rsidRDefault="00CD473B" w:rsidP="00CD473B">
      <w:proofErr w:type="gramStart"/>
      <w:r w:rsidRPr="00CD473B">
        <w:t>exclusion</w:t>
      </w:r>
      <w:proofErr w:type="gramEnd"/>
      <w:r w:rsidRPr="00CD473B">
        <w:t xml:space="preserve"> hinder and distort communication of information across the system and constrain potentially advantageous collaborative </w:t>
      </w:r>
    </w:p>
    <w:p w:rsidR="00CD473B" w:rsidRPr="00CD473B" w:rsidRDefault="00CD473B" w:rsidP="00CD473B">
      <w:r w:rsidRPr="00CD473B">
        <w:t>AND</w:t>
      </w:r>
    </w:p>
    <w:p w:rsidR="00CD473B" w:rsidRPr="00CD473B" w:rsidRDefault="00CD473B" w:rsidP="00CD473B">
      <w:proofErr w:type="gramStart"/>
      <w:r w:rsidRPr="00CD473B">
        <w:t>participation</w:t>
      </w:r>
      <w:proofErr w:type="gramEnd"/>
      <w:r w:rsidRPr="00CD473B">
        <w:t xml:space="preserve"> in community activities and the strength- </w:t>
      </w:r>
      <w:proofErr w:type="spellStart"/>
      <w:r w:rsidRPr="00CD473B">
        <w:t>ening</w:t>
      </w:r>
      <w:proofErr w:type="spellEnd"/>
      <w:r w:rsidRPr="00CD473B">
        <w:t xml:space="preserve"> of local democratic processes.</w:t>
      </w:r>
    </w:p>
    <w:p w:rsidR="00CD473B" w:rsidRPr="00CD473B" w:rsidRDefault="00CD473B" w:rsidP="00CD473B"/>
    <w:p w:rsidR="00CD473B" w:rsidRPr="00CD473B" w:rsidRDefault="00CD473B" w:rsidP="00CD473B">
      <w:r w:rsidRPr="00CD473B">
        <w:t>===</w:t>
      </w:r>
      <w:r w:rsidRPr="00CD473B">
        <w:t>1AC – Scalar Politics</w:t>
      </w:r>
      <w:r w:rsidRPr="00CD473B">
        <w:t>===</w:t>
      </w:r>
    </w:p>
    <w:p w:rsidR="00CD473B" w:rsidRPr="00CD473B" w:rsidRDefault="00CD473B" w:rsidP="00CD473B"/>
    <w:p w:rsidR="00CD473B" w:rsidRPr="00CD473B" w:rsidRDefault="00CD473B" w:rsidP="00CD473B">
      <w:r w:rsidRPr="00CD473B">
        <w:t>====</w:t>
      </w:r>
      <w:r w:rsidRPr="00CD473B">
        <w:t>Contention two is scalar politics</w:t>
      </w:r>
      <w:r w:rsidRPr="00CD473B">
        <w:t>====</w:t>
      </w:r>
    </w:p>
    <w:p w:rsidR="00CD473B" w:rsidRPr="00CD473B" w:rsidRDefault="00CD473B" w:rsidP="00CD473B"/>
    <w:p w:rsidR="00CD473B" w:rsidRPr="00CD473B" w:rsidRDefault="00CD473B" w:rsidP="00CD473B">
      <w:r w:rsidRPr="00CD473B">
        <w:t>====</w:t>
      </w:r>
      <w:proofErr w:type="gramStart"/>
      <w:r w:rsidRPr="00CD473B">
        <w:t>The</w:t>
      </w:r>
      <w:proofErr w:type="gramEnd"/>
      <w:r w:rsidRPr="00CD473B">
        <w:t xml:space="preserve"> </w:t>
      </w:r>
      <w:proofErr w:type="spellStart"/>
      <w:r w:rsidRPr="00CD473B">
        <w:t>plan</w:t>
      </w:r>
      <w:r w:rsidRPr="00CD473B">
        <w:t>~’</w:t>
      </w:r>
      <w:r w:rsidRPr="00CD473B">
        <w:t>s</w:t>
      </w:r>
      <w:proofErr w:type="spellEnd"/>
      <w:r w:rsidRPr="00CD473B">
        <w:t xml:space="preserve"> shifting of the scale of energy decision-making spurs social movements despite complexity</w:t>
      </w:r>
      <w:r w:rsidRPr="00CD473B">
        <w:t>====</w:t>
      </w:r>
    </w:p>
    <w:p w:rsidR="00CD473B" w:rsidRPr="00CD473B" w:rsidRDefault="00CD473B" w:rsidP="00CD473B">
      <w:r w:rsidRPr="00CD473B">
        <w:t>**Miller 9**</w:t>
      </w:r>
      <w:r w:rsidRPr="00CD473B">
        <w:t xml:space="preserve"> </w:t>
      </w:r>
      <w:r w:rsidRPr="00CD473B">
        <w:rPr>
          <w:sz w:val="12"/>
          <w:szCs w:val="12"/>
        </w:rPr>
        <w:t>~</w:t>
      </w:r>
      <w:proofErr w:type="gramStart"/>
      <w:r w:rsidRPr="00CD473B">
        <w:rPr>
          <w:sz w:val="12"/>
          <w:szCs w:val="12"/>
        </w:rPr>
        <w:t>~[</w:t>
      </w:r>
      <w:proofErr w:type="gramEnd"/>
      <w:r w:rsidRPr="00CD473B">
        <w:rPr>
          <w:sz w:val="12"/>
          <w:szCs w:val="12"/>
        </w:rPr>
        <w:t xml:space="preserve">Clark, associate director of the Consortium for Science, Policy </w:t>
      </w:r>
      <w:r w:rsidRPr="00CD473B">
        <w:rPr>
          <w:sz w:val="12"/>
          <w:szCs w:val="12"/>
        </w:rPr>
        <w:t>%26</w:t>
      </w:r>
      <w:r w:rsidRPr="00CD473B">
        <w:rPr>
          <w:sz w:val="12"/>
          <w:szCs w:val="12"/>
        </w:rPr>
        <w:t xml:space="preserve"> Outcomes and associate director of the Center for Nanotechnology in Society at Arizona State University. He is also an associate professor in the School of Politics and Global Studies at ASU. He serves on the advisory committee for the Nanotechnology Informal Science Education Network and the </w:t>
      </w:r>
      <w:proofErr w:type="spellStart"/>
      <w:r w:rsidRPr="00CD473B">
        <w:rPr>
          <w:sz w:val="12"/>
          <w:szCs w:val="12"/>
        </w:rPr>
        <w:t>Bovay</w:t>
      </w:r>
      <w:proofErr w:type="spellEnd"/>
      <w:r w:rsidRPr="00CD473B">
        <w:rPr>
          <w:sz w:val="12"/>
          <w:szCs w:val="12"/>
        </w:rPr>
        <w:t xml:space="preserve"> Center for Engineering, Ethics, and Society at the National Academy of Engineering. In 2003, he served as a consultant to the United Nations Environment </w:t>
      </w:r>
      <w:proofErr w:type="spellStart"/>
      <w:r w:rsidRPr="00CD473B">
        <w:rPr>
          <w:sz w:val="12"/>
          <w:szCs w:val="12"/>
        </w:rPr>
        <w:t>Programme</w:t>
      </w:r>
      <w:proofErr w:type="spellEnd"/>
      <w:r w:rsidRPr="00CD473B">
        <w:rPr>
          <w:sz w:val="12"/>
          <w:szCs w:val="12"/>
        </w:rPr>
        <w:t xml:space="preserve"> and the Millennium Ecosystem Assessment. Miller is the co-editor of Changing the Atmosphere: Expert Knowledge and Environmental Governance, </w:t>
      </w:r>
      <w:r w:rsidRPr="00CD473B">
        <w:rPr>
          <w:sz w:val="12"/>
          <w:szCs w:val="12"/>
        </w:rPr>
        <w:t>"</w:t>
      </w:r>
      <w:r w:rsidRPr="00CD473B">
        <w:rPr>
          <w:sz w:val="12"/>
          <w:szCs w:val="12"/>
        </w:rPr>
        <w:t>ENERGY JUSTICE</w:t>
      </w:r>
      <w:r w:rsidRPr="00CD473B">
        <w:rPr>
          <w:sz w:val="12"/>
          <w:szCs w:val="12"/>
        </w:rPr>
        <w:t>"</w:t>
      </w:r>
      <w:r w:rsidRPr="00CD473B">
        <w:rPr>
          <w:sz w:val="12"/>
          <w:szCs w:val="12"/>
        </w:rPr>
        <w:t>, July 21, http://www.aucegypt.edu/gapp/cairoreview/pages/articledetails.aspx?aid=164</w:t>
      </w:r>
      <w:r w:rsidRPr="00CD473B">
        <w:rPr>
          <w:sz w:val="12"/>
          <w:szCs w:val="12"/>
        </w:rPr>
        <w:t>~~]</w:t>
      </w:r>
    </w:p>
    <w:p w:rsidR="00CD473B" w:rsidRPr="00CD473B" w:rsidRDefault="00CD473B" w:rsidP="00CD473B">
      <w:r w:rsidRPr="00CD473B">
        <w:lastRenderedPageBreak/>
        <w:t xml:space="preserve">The fight over Keystone XL is thus as much about justice as it is about </w:t>
      </w:r>
    </w:p>
    <w:p w:rsidR="00CD473B" w:rsidRPr="00CD473B" w:rsidRDefault="00CD473B" w:rsidP="00CD473B">
      <w:r w:rsidRPr="00CD473B">
        <w:t>AND</w:t>
      </w:r>
    </w:p>
    <w:p w:rsidR="00CD473B" w:rsidRPr="00CD473B" w:rsidRDefault="00CD473B" w:rsidP="00CD473B">
      <w:proofErr w:type="gramStart"/>
      <w:r w:rsidRPr="00CD473B">
        <w:t>of</w:t>
      </w:r>
      <w:proofErr w:type="gramEnd"/>
      <w:r w:rsidRPr="00CD473B">
        <w:t xml:space="preserve"> the future are not only more environmentally friendly but also more just.</w:t>
      </w:r>
    </w:p>
    <w:p w:rsidR="00CD473B" w:rsidRPr="00CD473B" w:rsidRDefault="00CD473B" w:rsidP="00CD473B">
      <w:pPr>
        <w:rPr>
          <w:sz w:val="12"/>
          <w:szCs w:val="12"/>
        </w:rPr>
      </w:pPr>
    </w:p>
    <w:p w:rsidR="00CD473B" w:rsidRPr="00CD473B" w:rsidRDefault="00CD473B" w:rsidP="00CD473B"/>
    <w:p w:rsidR="00CD473B" w:rsidRPr="00CD473B" w:rsidRDefault="00CD473B" w:rsidP="00CD473B">
      <w:r w:rsidRPr="00CD473B">
        <w:t>====</w:t>
      </w:r>
      <w:proofErr w:type="gramStart"/>
      <w:r w:rsidRPr="00CD473B">
        <w:t>Shifting</w:t>
      </w:r>
      <w:proofErr w:type="gramEnd"/>
      <w:r w:rsidRPr="00CD473B">
        <w:t xml:space="preserve"> the scale fosters empirically successful grassroots movements against the environmental injustice of elites</w:t>
      </w:r>
      <w:r w:rsidRPr="00CD473B">
        <w:t>====</w:t>
      </w:r>
    </w:p>
    <w:p w:rsidR="00CD473B" w:rsidRPr="00CD473B" w:rsidRDefault="00CD473B" w:rsidP="00CD473B">
      <w:r w:rsidRPr="00CD473B">
        <w:t>**Towers 2k**</w:t>
      </w:r>
      <w:r w:rsidRPr="00CD473B">
        <w:t xml:space="preserve"> </w:t>
      </w:r>
      <w:r w:rsidRPr="00CD473B">
        <w:t>~</w:t>
      </w:r>
      <w:proofErr w:type="gramStart"/>
      <w:r w:rsidRPr="00CD473B">
        <w:t>~[</w:t>
      </w:r>
      <w:proofErr w:type="gramEnd"/>
      <w:r w:rsidRPr="00CD473B">
        <w:t xml:space="preserve">George, PhD and professor of human geography at Concord University, </w:t>
      </w:r>
      <w:r w:rsidRPr="00CD473B">
        <w:t>"</w:t>
      </w:r>
      <w:r w:rsidRPr="00CD473B">
        <w:t>Applying the Political Geography of Scale: Grassroots Strategies and Environmental Justice*</w:t>
      </w:r>
      <w:r w:rsidRPr="00CD473B">
        <w:t>"</w:t>
      </w:r>
      <w:r w:rsidRPr="00CD473B">
        <w:t>, Professional Geographer, 52(1) 2000, pages 23–36</w:t>
      </w:r>
      <w:r w:rsidRPr="00CD473B">
        <w:t>~~]</w:t>
      </w:r>
    </w:p>
    <w:p w:rsidR="00CD473B" w:rsidRPr="00CD473B" w:rsidRDefault="00CD473B" w:rsidP="00CD473B">
      <w:r w:rsidRPr="00CD473B">
        <w:t xml:space="preserve">The grassroots environmental movement is defined by geographical scale. </w:t>
      </w:r>
      <w:proofErr w:type="gramStart"/>
      <w:r w:rsidRPr="00CD473B">
        <w:t>The thou</w:t>
      </w:r>
      <w:proofErr w:type="gramEnd"/>
      <w:r w:rsidRPr="00CD473B">
        <w:t xml:space="preserve">- sands of </w:t>
      </w:r>
    </w:p>
    <w:p w:rsidR="00CD473B" w:rsidRPr="00CD473B" w:rsidRDefault="00CD473B" w:rsidP="00CD473B">
      <w:r w:rsidRPr="00CD473B">
        <w:t>AND</w:t>
      </w:r>
    </w:p>
    <w:p w:rsidR="00CD473B" w:rsidRPr="00CD473B" w:rsidRDefault="00CD473B" w:rsidP="00CD473B">
      <w:proofErr w:type="gramStart"/>
      <w:r w:rsidRPr="00CD473B">
        <w:t>the</w:t>
      </w:r>
      <w:proofErr w:type="gramEnd"/>
      <w:r w:rsidRPr="00CD473B">
        <w:t xml:space="preserve"> landscape taught the community the language of systemic environ- mental justice.</w:t>
      </w:r>
    </w:p>
    <w:p w:rsidR="00CD473B" w:rsidRPr="00CD473B" w:rsidRDefault="00CD473B" w:rsidP="00CD473B"/>
    <w:p w:rsidR="00CD473B" w:rsidRPr="00CD473B" w:rsidRDefault="00CD473B" w:rsidP="00CD473B">
      <w:r w:rsidRPr="00CD473B">
        <w:t>====</w:t>
      </w:r>
      <w:r w:rsidRPr="00CD473B">
        <w:t xml:space="preserve">Current policies are framed through an elite scale that over codes local struggles with elite interests – the framing of the 1AC around injustice challenges this top-down </w:t>
      </w:r>
      <w:proofErr w:type="spellStart"/>
      <w:r w:rsidRPr="00CD473B">
        <w:t>managerialism</w:t>
      </w:r>
      <w:proofErr w:type="spellEnd"/>
      <w:r w:rsidRPr="00CD473B">
        <w:t>====</w:t>
      </w:r>
    </w:p>
    <w:p w:rsidR="00CD473B" w:rsidRPr="00CD473B" w:rsidRDefault="00CD473B" w:rsidP="00CD473B">
      <w:pPr>
        <w:rPr>
          <w:sz w:val="18"/>
          <w:szCs w:val="18"/>
        </w:rPr>
      </w:pPr>
      <w:r w:rsidRPr="00CD473B">
        <w:t>**</w:t>
      </w:r>
      <w:proofErr w:type="spellStart"/>
      <w:r w:rsidRPr="00CD473B">
        <w:t>McCan</w:t>
      </w:r>
      <w:proofErr w:type="spellEnd"/>
      <w:r w:rsidRPr="00CD473B">
        <w:t xml:space="preserve"> 3**</w:t>
      </w:r>
      <w:r w:rsidRPr="00CD473B">
        <w:t xml:space="preserve"> </w:t>
      </w:r>
      <w:r w:rsidRPr="00CD473B">
        <w:rPr>
          <w:sz w:val="18"/>
          <w:szCs w:val="18"/>
        </w:rPr>
        <w:t>~~[</w:t>
      </w:r>
      <w:r w:rsidRPr="00CD473B">
        <w:rPr>
          <w:sz w:val="18"/>
          <w:szCs w:val="18"/>
        </w:rPr>
        <w:t xml:space="preserve">Eugene, Professor of Geography – Ohio State University, </w:t>
      </w:r>
      <w:r w:rsidRPr="00CD473B">
        <w:rPr>
          <w:sz w:val="18"/>
          <w:szCs w:val="18"/>
        </w:rPr>
        <w:t>"</w:t>
      </w:r>
      <w:r w:rsidRPr="00CD473B">
        <w:rPr>
          <w:sz w:val="18"/>
          <w:szCs w:val="18"/>
        </w:rPr>
        <w:t>FRAMING SPACE AND TIME IN THE CITY: URBAN POLICY AND THE POLITICS OF SPATIAL AND TEMPORAL SCALE</w:t>
      </w:r>
      <w:r w:rsidRPr="00CD473B">
        <w:rPr>
          <w:sz w:val="18"/>
          <w:szCs w:val="18"/>
        </w:rPr>
        <w:t>"</w:t>
      </w:r>
      <w:r w:rsidRPr="00CD473B">
        <w:rPr>
          <w:sz w:val="18"/>
          <w:szCs w:val="18"/>
        </w:rPr>
        <w:t xml:space="preserve"> JOURNAL OF URBAN AFFAIRS, Volume 25, Number 2, pages 159–178</w:t>
      </w:r>
      <w:r w:rsidRPr="00CD473B">
        <w:rPr>
          <w:sz w:val="18"/>
          <w:szCs w:val="18"/>
        </w:rPr>
        <w:t>~~]</w:t>
      </w:r>
    </w:p>
    <w:p w:rsidR="00CD473B" w:rsidRPr="00CD473B" w:rsidRDefault="00CD473B" w:rsidP="00CD473B">
      <w:r w:rsidRPr="00CD473B">
        <w:t xml:space="preserve">My purpose is to consider how a burgeoning literature in critical human geography can provide </w:t>
      </w:r>
    </w:p>
    <w:p w:rsidR="00CD473B" w:rsidRPr="00CD473B" w:rsidRDefault="00CD473B" w:rsidP="00CD473B">
      <w:r w:rsidRPr="00CD473B">
        <w:t>AND</w:t>
      </w:r>
    </w:p>
    <w:p w:rsidR="00CD473B" w:rsidRPr="00CD473B" w:rsidRDefault="00CD473B" w:rsidP="00CD473B">
      <w:proofErr w:type="gramStart"/>
      <w:r w:rsidRPr="00CD473B">
        <w:t>the</w:t>
      </w:r>
      <w:proofErr w:type="gramEnd"/>
      <w:r w:rsidRPr="00CD473B">
        <w:t xml:space="preserve"> city has important, if unpredictable, implications for policy and politics.</w:t>
      </w:r>
    </w:p>
    <w:p w:rsidR="00CD473B" w:rsidRPr="00CD473B" w:rsidRDefault="00CD473B" w:rsidP="00CD473B">
      <w:r w:rsidRPr="00CD473B">
        <w:t>CONTINUES</w:t>
      </w:r>
    </w:p>
    <w:p w:rsidR="00CD473B" w:rsidRPr="00CD473B" w:rsidRDefault="00CD473B" w:rsidP="00CD473B">
      <w:r w:rsidRPr="00CD473B">
        <w:t xml:space="preserve">Three specific points can be drawn from this literature that relate directly to the politics </w:t>
      </w:r>
    </w:p>
    <w:p w:rsidR="00CD473B" w:rsidRPr="00CD473B" w:rsidRDefault="00CD473B" w:rsidP="00CD473B">
      <w:r w:rsidRPr="00CD473B">
        <w:t>AND</w:t>
      </w:r>
    </w:p>
    <w:p w:rsidR="00CD473B" w:rsidRPr="00CD473B" w:rsidRDefault="00CD473B" w:rsidP="00CD473B">
      <w:proofErr w:type="gramStart"/>
      <w:r w:rsidRPr="00CD473B">
        <w:t>these</w:t>
      </w:r>
      <w:proofErr w:type="gramEnd"/>
      <w:r w:rsidRPr="00CD473B">
        <w:t xml:space="preserve"> strategies and the use of scale as a framework for political persuasion.</w:t>
      </w:r>
    </w:p>
    <w:p w:rsidR="00CD473B" w:rsidRPr="00CD473B" w:rsidRDefault="00CD473B" w:rsidP="00CD473B">
      <w:r w:rsidRPr="00CD473B">
        <w:t>CONTINUES</w:t>
      </w:r>
    </w:p>
    <w:p w:rsidR="00CD473B" w:rsidRPr="00CD473B" w:rsidRDefault="00CD473B" w:rsidP="00CD473B">
      <w:r w:rsidRPr="00CD473B">
        <w:t xml:space="preserve">The first aspect of the politics of scale in Austin revolves around conflicting attempts to </w:t>
      </w:r>
    </w:p>
    <w:p w:rsidR="00CD473B" w:rsidRPr="00CD473B" w:rsidRDefault="00CD473B" w:rsidP="00CD473B">
      <w:r w:rsidRPr="00CD473B">
        <w:t>AND</w:t>
      </w:r>
    </w:p>
    <w:p w:rsidR="00CD473B" w:rsidRPr="00CD473B" w:rsidRDefault="00CD473B" w:rsidP="00CD473B">
      <w:proofErr w:type="gramStart"/>
      <w:r w:rsidRPr="00CD473B">
        <w:t>sorts</w:t>
      </w:r>
      <w:proofErr w:type="gramEnd"/>
      <w:r w:rsidRPr="00CD473B">
        <w:t xml:space="preserve"> of scalar arguments that were, for instance, exhibited in Austin.</w:t>
      </w:r>
    </w:p>
    <w:p w:rsidR="00CD473B" w:rsidRPr="00CD473B" w:rsidRDefault="00CD473B" w:rsidP="00CD473B">
      <w:pPr>
        <w:pStyle w:val="tag"/>
        <w:rPr>
          <w:b w:val="0"/>
        </w:rPr>
      </w:pPr>
    </w:p>
    <w:p w:rsidR="00CD473B" w:rsidRPr="00CD473B" w:rsidRDefault="00CD473B" w:rsidP="00CD473B"/>
    <w:p w:rsidR="00CD473B" w:rsidRPr="00CD473B" w:rsidRDefault="00CD473B" w:rsidP="00CD473B">
      <w:r w:rsidRPr="00CD473B">
        <w:t>===</w:t>
      </w:r>
      <w:r w:rsidRPr="00CD473B">
        <w:t>1AC – Plan</w:t>
      </w:r>
      <w:r w:rsidRPr="00CD473B">
        <w:t>===</w:t>
      </w:r>
    </w:p>
    <w:p w:rsidR="00CD473B" w:rsidRPr="00CD473B" w:rsidRDefault="00CD473B" w:rsidP="00CD473B"/>
    <w:p w:rsidR="00CD473B" w:rsidRPr="00CD473B" w:rsidRDefault="00CD473B" w:rsidP="00CD473B">
      <w:r w:rsidRPr="00CD473B">
        <w:t>====</w:t>
      </w:r>
      <w:r w:rsidRPr="00CD473B">
        <w:t>Thus the plan: The United States federal government should provide decentralized integrated photovoltaic electrification assistance to Mexico</w:t>
      </w:r>
      <w:proofErr w:type="gramStart"/>
      <w:r w:rsidRPr="00CD473B">
        <w:t>.</w:t>
      </w:r>
      <w:r w:rsidRPr="00CD473B">
        <w:t>=</w:t>
      </w:r>
      <w:proofErr w:type="gramEnd"/>
      <w:r w:rsidRPr="00CD473B">
        <w:t>===</w:t>
      </w:r>
    </w:p>
    <w:p w:rsidR="00CD473B" w:rsidRPr="00CD473B" w:rsidRDefault="00CD473B" w:rsidP="00CD473B">
      <w:pPr>
        <w:spacing w:after="200" w:line="276" w:lineRule="auto"/>
        <w:rPr>
          <w:rFonts w:asciiTheme="minorHAnsi" w:hAnsiTheme="minorHAnsi" w:cstheme="minorBidi"/>
        </w:rPr>
      </w:pPr>
    </w:p>
    <w:p w:rsidR="00CD473B" w:rsidRPr="00CD473B" w:rsidRDefault="00CD473B" w:rsidP="00CD473B"/>
    <w:p w:rsidR="00CD473B" w:rsidRPr="00CD473B" w:rsidRDefault="00CD473B" w:rsidP="00CD473B">
      <w:r w:rsidRPr="00CD473B">
        <w:t>===</w:t>
      </w:r>
      <w:r w:rsidRPr="00CD473B">
        <w:t>1AC – Solvency</w:t>
      </w:r>
      <w:r w:rsidRPr="00CD473B">
        <w:t>===</w:t>
      </w:r>
    </w:p>
    <w:p w:rsidR="00CD473B" w:rsidRPr="00CD473B" w:rsidRDefault="00CD473B" w:rsidP="00CD473B"/>
    <w:p w:rsidR="00CD473B" w:rsidRPr="00CD473B" w:rsidRDefault="00CD473B" w:rsidP="00CD473B">
      <w:r w:rsidRPr="00CD473B">
        <w:t>====</w:t>
      </w:r>
      <w:r w:rsidRPr="00CD473B">
        <w:t>Contention three is solvency</w:t>
      </w:r>
      <w:r w:rsidRPr="00CD473B">
        <w:t>====</w:t>
      </w:r>
    </w:p>
    <w:p w:rsidR="00CD473B" w:rsidRPr="00CD473B" w:rsidRDefault="00CD473B" w:rsidP="00CD473B"/>
    <w:p w:rsidR="00CD473B" w:rsidRPr="00CD473B" w:rsidRDefault="00CD473B" w:rsidP="00CD473B">
      <w:r w:rsidRPr="00CD473B">
        <w:t>====</w:t>
      </w:r>
      <w:r w:rsidRPr="00CD473B">
        <w:t>The past MREP focused on Solar Home Systems</w:t>
      </w:r>
      <w:r w:rsidRPr="00CD473B">
        <w:t>====</w:t>
      </w:r>
    </w:p>
    <w:p w:rsidR="00CD473B" w:rsidRPr="00CD473B" w:rsidRDefault="00CD473B" w:rsidP="00CD473B">
      <w:pPr>
        <w:tabs>
          <w:tab w:val="center" w:pos="2415"/>
        </w:tabs>
        <w:rPr>
          <w:sz w:val="16"/>
          <w:szCs w:val="16"/>
        </w:rPr>
      </w:pPr>
      <w:r w:rsidRPr="00CD473B">
        <w:t xml:space="preserve">**van </w:t>
      </w:r>
      <w:proofErr w:type="spellStart"/>
      <w:r w:rsidRPr="00CD473B">
        <w:t>Campen</w:t>
      </w:r>
      <w:proofErr w:type="spellEnd"/>
      <w:r w:rsidRPr="00CD473B">
        <w:t xml:space="preserve"> et al, 2k**</w:t>
      </w:r>
      <w:r w:rsidRPr="00CD473B">
        <w:t xml:space="preserve"> </w:t>
      </w:r>
      <w:r w:rsidRPr="00CD473B">
        <w:rPr>
          <w:sz w:val="16"/>
          <w:szCs w:val="16"/>
        </w:rPr>
        <w:t xml:space="preserve">Environment and Natural Resources Service, Food and Agriculture Organization of the United Nations (Bart Van </w:t>
      </w:r>
      <w:proofErr w:type="spellStart"/>
      <w:r w:rsidRPr="00CD473B">
        <w:rPr>
          <w:sz w:val="16"/>
          <w:szCs w:val="16"/>
        </w:rPr>
        <w:t>Campen</w:t>
      </w:r>
      <w:proofErr w:type="spellEnd"/>
      <w:r w:rsidRPr="00CD473B">
        <w:rPr>
          <w:sz w:val="16"/>
          <w:szCs w:val="16"/>
        </w:rPr>
        <w:t xml:space="preserve">; Daniele </w:t>
      </w:r>
      <w:proofErr w:type="spellStart"/>
      <w:r w:rsidRPr="00CD473B">
        <w:rPr>
          <w:sz w:val="16"/>
          <w:szCs w:val="16"/>
        </w:rPr>
        <w:t>Guidi</w:t>
      </w:r>
      <w:proofErr w:type="spellEnd"/>
      <w:r w:rsidRPr="00CD473B">
        <w:rPr>
          <w:sz w:val="16"/>
          <w:szCs w:val="16"/>
        </w:rPr>
        <w:t xml:space="preserve">, Renewable Energy Consultant; Gustavo Best, Environment and Natural Resources Service </w:t>
      </w:r>
      <w:r w:rsidRPr="00CD473B">
        <w:rPr>
          <w:sz w:val="16"/>
          <w:szCs w:val="16"/>
        </w:rPr>
        <w:t>"</w:t>
      </w:r>
      <w:r w:rsidRPr="00CD473B">
        <w:rPr>
          <w:sz w:val="16"/>
          <w:szCs w:val="16"/>
        </w:rPr>
        <w:t xml:space="preserve">Solar </w:t>
      </w:r>
      <w:proofErr w:type="spellStart"/>
      <w:r w:rsidRPr="00CD473B">
        <w:rPr>
          <w:sz w:val="16"/>
          <w:szCs w:val="16"/>
        </w:rPr>
        <w:t>Photovoltaics</w:t>
      </w:r>
      <w:proofErr w:type="spellEnd"/>
      <w:r w:rsidRPr="00CD473B">
        <w:rPr>
          <w:sz w:val="16"/>
          <w:szCs w:val="16"/>
        </w:rPr>
        <w:t xml:space="preserve"> for Sustainable Agriculture and Rural Development</w:t>
      </w:r>
      <w:r w:rsidRPr="00CD473B">
        <w:rPr>
          <w:sz w:val="16"/>
          <w:szCs w:val="16"/>
        </w:rPr>
        <w:t>"</w:t>
      </w:r>
      <w:r w:rsidRPr="00CD473B">
        <w:rPr>
          <w:sz w:val="16"/>
          <w:szCs w:val="16"/>
        </w:rPr>
        <w:t xml:space="preserve"> 2000 </w:t>
      </w:r>
      <w:r w:rsidRPr="00CD473B">
        <w:rPr>
          <w:sz w:val="16"/>
          <w:szCs w:val="16"/>
        </w:rPr>
        <w:t>[[http://www.fao.org/uploads/media/Solar%20photovoltaic%20for%20SARD.pdf-http://www.fao.org/uploads/media/Solar photovoltaic for SARD.pdf]]</w:t>
      </w:r>
      <w:r w:rsidRPr="00CD473B">
        <w:rPr>
          <w:sz w:val="16"/>
          <w:szCs w:val="16"/>
        </w:rPr>
        <w:t>) //NKG</w:t>
      </w:r>
    </w:p>
    <w:p w:rsidR="00CD473B" w:rsidRPr="00CD473B" w:rsidRDefault="00CD473B" w:rsidP="00CD473B">
      <w:r w:rsidRPr="00CD473B">
        <w:t xml:space="preserve">The Mexico Renewable Energy </w:t>
      </w:r>
      <w:proofErr w:type="spellStart"/>
      <w:r w:rsidRPr="00CD473B">
        <w:t>Programme</w:t>
      </w:r>
      <w:proofErr w:type="spellEnd"/>
      <w:r w:rsidRPr="00CD473B">
        <w:t xml:space="preserve"> (MREP) is managed by Sandia National Laboratories (</w:t>
      </w:r>
    </w:p>
    <w:p w:rsidR="00CD473B" w:rsidRPr="00CD473B" w:rsidRDefault="00CD473B" w:rsidP="00CD473B">
      <w:r w:rsidRPr="00CD473B">
        <w:t>AND</w:t>
      </w:r>
    </w:p>
    <w:p w:rsidR="00CD473B" w:rsidRPr="00CD473B" w:rsidRDefault="00CD473B" w:rsidP="00CD473B">
      <w:r w:rsidRPr="00CD473B">
        <w:lastRenderedPageBreak/>
        <w:t xml:space="preserve">MREP complements </w:t>
      </w:r>
      <w:proofErr w:type="spellStart"/>
      <w:r w:rsidRPr="00CD473B">
        <w:t>programmes</w:t>
      </w:r>
      <w:proofErr w:type="spellEnd"/>
      <w:r w:rsidRPr="00CD473B">
        <w:t xml:space="preserve"> by the Mexican Government mainly focusing on Solar Home Systems.</w:t>
      </w:r>
    </w:p>
    <w:p w:rsidR="00CD473B" w:rsidRPr="00CD473B" w:rsidRDefault="00CD473B" w:rsidP="00CD473B"/>
    <w:p w:rsidR="00CD473B" w:rsidRPr="00CD473B" w:rsidRDefault="00CD473B" w:rsidP="00CD473B">
      <w:r w:rsidRPr="00CD473B">
        <w:t>====</w:t>
      </w:r>
      <w:proofErr w:type="spellStart"/>
      <w:r w:rsidRPr="00CD473B">
        <w:t>That</w:t>
      </w:r>
      <w:r w:rsidRPr="00CD473B">
        <w:t>~’</w:t>
      </w:r>
      <w:r w:rsidRPr="00CD473B">
        <w:t>s</w:t>
      </w:r>
      <w:proofErr w:type="spellEnd"/>
      <w:r w:rsidRPr="00CD473B">
        <w:t xml:space="preserve"> why integrated PV assistance solves best – </w:t>
      </w:r>
      <w:proofErr w:type="spellStart"/>
      <w:r w:rsidRPr="00CD473B">
        <w:t>it</w:t>
      </w:r>
      <w:r w:rsidRPr="00CD473B">
        <w:t>~’</w:t>
      </w:r>
      <w:r w:rsidRPr="00CD473B">
        <w:t>s</w:t>
      </w:r>
      <w:proofErr w:type="spellEnd"/>
      <w:r w:rsidRPr="00CD473B">
        <w:t xml:space="preserve"> distinct from past policies since it goes beyond SHS and promotes local integration</w:t>
      </w:r>
      <w:r w:rsidRPr="00CD473B">
        <w:t>====</w:t>
      </w:r>
    </w:p>
    <w:p w:rsidR="00CD473B" w:rsidRPr="00CD473B" w:rsidRDefault="00CD473B" w:rsidP="00CD473B">
      <w:pPr>
        <w:tabs>
          <w:tab w:val="center" w:pos="2415"/>
        </w:tabs>
        <w:rPr>
          <w:sz w:val="16"/>
          <w:szCs w:val="16"/>
        </w:rPr>
      </w:pPr>
      <w:r w:rsidRPr="00CD473B">
        <w:t xml:space="preserve">**van </w:t>
      </w:r>
      <w:proofErr w:type="spellStart"/>
      <w:r w:rsidRPr="00CD473B">
        <w:t>Campen</w:t>
      </w:r>
      <w:proofErr w:type="spellEnd"/>
      <w:r w:rsidRPr="00CD473B">
        <w:t xml:space="preserve"> et al, 2k**</w:t>
      </w:r>
      <w:r w:rsidRPr="00CD473B">
        <w:t xml:space="preserve"> </w:t>
      </w:r>
      <w:r w:rsidRPr="00CD473B">
        <w:rPr>
          <w:sz w:val="16"/>
          <w:szCs w:val="16"/>
        </w:rPr>
        <w:t xml:space="preserve">Environment and Natural Resources Service, Food and Agriculture Organization of the United Nations (Bart Van </w:t>
      </w:r>
      <w:proofErr w:type="spellStart"/>
      <w:r w:rsidRPr="00CD473B">
        <w:rPr>
          <w:sz w:val="16"/>
          <w:szCs w:val="16"/>
        </w:rPr>
        <w:t>Campen</w:t>
      </w:r>
      <w:proofErr w:type="spellEnd"/>
      <w:r w:rsidRPr="00CD473B">
        <w:rPr>
          <w:sz w:val="16"/>
          <w:szCs w:val="16"/>
        </w:rPr>
        <w:t xml:space="preserve">; Daniele </w:t>
      </w:r>
      <w:proofErr w:type="spellStart"/>
      <w:r w:rsidRPr="00CD473B">
        <w:rPr>
          <w:sz w:val="16"/>
          <w:szCs w:val="16"/>
        </w:rPr>
        <w:t>Guidi</w:t>
      </w:r>
      <w:proofErr w:type="spellEnd"/>
      <w:r w:rsidRPr="00CD473B">
        <w:rPr>
          <w:sz w:val="16"/>
          <w:szCs w:val="16"/>
        </w:rPr>
        <w:t xml:space="preserve">, Renewable Energy Consultant; Gustavo Best, Environment and Natural Resources Service </w:t>
      </w:r>
      <w:r w:rsidRPr="00CD473B">
        <w:rPr>
          <w:sz w:val="16"/>
          <w:szCs w:val="16"/>
        </w:rPr>
        <w:t>"</w:t>
      </w:r>
      <w:r w:rsidRPr="00CD473B">
        <w:rPr>
          <w:sz w:val="16"/>
          <w:szCs w:val="16"/>
        </w:rPr>
        <w:t xml:space="preserve">Solar </w:t>
      </w:r>
      <w:proofErr w:type="spellStart"/>
      <w:r w:rsidRPr="00CD473B">
        <w:rPr>
          <w:sz w:val="16"/>
          <w:szCs w:val="16"/>
        </w:rPr>
        <w:t>Photovoltaics</w:t>
      </w:r>
      <w:proofErr w:type="spellEnd"/>
      <w:r w:rsidRPr="00CD473B">
        <w:rPr>
          <w:sz w:val="16"/>
          <w:szCs w:val="16"/>
        </w:rPr>
        <w:t xml:space="preserve"> for Sustainable Agriculture and Rural Development</w:t>
      </w:r>
      <w:r w:rsidRPr="00CD473B">
        <w:rPr>
          <w:sz w:val="16"/>
          <w:szCs w:val="16"/>
        </w:rPr>
        <w:t>"</w:t>
      </w:r>
      <w:r w:rsidRPr="00CD473B">
        <w:rPr>
          <w:sz w:val="16"/>
          <w:szCs w:val="16"/>
        </w:rPr>
        <w:t xml:space="preserve"> 2000 </w:t>
      </w:r>
      <w:r w:rsidRPr="00CD473B">
        <w:rPr>
          <w:sz w:val="16"/>
          <w:szCs w:val="16"/>
        </w:rPr>
        <w:t>[[http://www.fao.org/uploads/media/Solar%20photovoltaic%20for%20SARD.pdf-http://www.fao.org/uploads/media/Solar photovoltaic for SARD.pdf]]</w:t>
      </w:r>
      <w:r w:rsidRPr="00CD473B">
        <w:rPr>
          <w:sz w:val="16"/>
          <w:szCs w:val="16"/>
        </w:rPr>
        <w:t>) //NKG</w:t>
      </w:r>
    </w:p>
    <w:p w:rsidR="00CD473B" w:rsidRPr="00CD473B" w:rsidRDefault="00CD473B" w:rsidP="00CD473B">
      <w:r w:rsidRPr="00CD473B">
        <w:t xml:space="preserve">The findings of this study have led the authors to believe that the time is </w:t>
      </w:r>
    </w:p>
    <w:p w:rsidR="00CD473B" w:rsidRPr="00CD473B" w:rsidRDefault="00CD473B" w:rsidP="00CD473B">
      <w:r w:rsidRPr="00CD473B">
        <w:t>AND</w:t>
      </w:r>
    </w:p>
    <w:p w:rsidR="00CD473B" w:rsidRPr="00CD473B" w:rsidRDefault="00CD473B" w:rsidP="00CD473B">
      <w:proofErr w:type="gramStart"/>
      <w:r w:rsidRPr="00CD473B">
        <w:t>organizations</w:t>
      </w:r>
      <w:proofErr w:type="gramEnd"/>
      <w:r w:rsidRPr="00CD473B">
        <w:t>. PV systems adapt easily to these different types of institutional arrangements.</w:t>
      </w:r>
    </w:p>
    <w:p w:rsidR="00CD473B" w:rsidRPr="00CD473B" w:rsidRDefault="00CD473B" w:rsidP="00CD473B"/>
    <w:p w:rsidR="00CD473B" w:rsidRPr="00CD473B" w:rsidRDefault="00CD473B" w:rsidP="00CD473B">
      <w:r w:rsidRPr="00CD473B">
        <w:t>====</w:t>
      </w:r>
      <w:r w:rsidRPr="00CD473B">
        <w:t>Multiple mechanisms ensure that the plan solves – it spills over</w:t>
      </w:r>
      <w:r w:rsidRPr="00CD473B">
        <w:t>====</w:t>
      </w:r>
    </w:p>
    <w:p w:rsidR="00CD473B" w:rsidRPr="00CD473B" w:rsidRDefault="00CD473B" w:rsidP="00CD473B">
      <w:r w:rsidRPr="00CD473B">
        <w:t xml:space="preserve">ASES, 99 leads national efforts to increase the use of solar energy, energy </w:t>
      </w:r>
    </w:p>
    <w:p w:rsidR="00CD473B" w:rsidRPr="00CD473B" w:rsidRDefault="00CD473B" w:rsidP="00CD473B">
      <w:r w:rsidRPr="00CD473B">
        <w:t>AND</w:t>
      </w:r>
    </w:p>
    <w:p w:rsidR="00CD473B" w:rsidRPr="00CD473B" w:rsidRDefault="00CD473B" w:rsidP="00CD473B">
      <w:r w:rsidRPr="00CD473B">
        <w:t>1999 solar.nmsu.edu/publications/mexicopaper.pdf)//NKG</w:t>
      </w:r>
    </w:p>
    <w:p w:rsidR="00CD473B" w:rsidRPr="00CD473B" w:rsidRDefault="00CD473B" w:rsidP="00CD473B">
      <w:r w:rsidRPr="00CD473B">
        <w:t xml:space="preserve">Many of the principles on which the Mexico Renewable Energy Program are based stem from </w:t>
      </w:r>
    </w:p>
    <w:p w:rsidR="00CD473B" w:rsidRPr="00CD473B" w:rsidRDefault="00CD473B" w:rsidP="00CD473B">
      <w:r w:rsidRPr="00CD473B">
        <w:t>AND</w:t>
      </w:r>
    </w:p>
    <w:p w:rsidR="00CD473B" w:rsidRPr="00CD473B" w:rsidRDefault="00CD473B" w:rsidP="00CD473B">
      <w:proofErr w:type="gramStart"/>
      <w:r w:rsidRPr="00CD473B">
        <w:t>Mexico for the last five or so years.</w:t>
      </w:r>
      <w:proofErr w:type="gramEnd"/>
      <w:r w:rsidRPr="00CD473B">
        <w:t xml:space="preserve"> Its fundamental aspects are: </w:t>
      </w:r>
    </w:p>
    <w:p w:rsidR="00CD473B" w:rsidRPr="00CD473B" w:rsidRDefault="00CD473B" w:rsidP="00CD473B">
      <w:r w:rsidRPr="00CD473B">
        <w:t xml:space="preserve">• Partnerships </w:t>
      </w:r>
    </w:p>
    <w:p w:rsidR="00CD473B" w:rsidRPr="00CD473B" w:rsidRDefault="00CD473B" w:rsidP="00CD473B">
      <w:r w:rsidRPr="00CD473B">
        <w:t xml:space="preserve">• Capacity Building </w:t>
      </w:r>
    </w:p>
    <w:p w:rsidR="00CD473B" w:rsidRPr="00CD473B" w:rsidRDefault="00CD473B" w:rsidP="00CD473B">
      <w:r w:rsidRPr="00CD473B">
        <w:t xml:space="preserve">• Technical Assistance </w:t>
      </w:r>
    </w:p>
    <w:p w:rsidR="00CD473B" w:rsidRPr="00CD473B" w:rsidRDefault="00CD473B" w:rsidP="00CD473B">
      <w:r w:rsidRPr="00CD473B">
        <w:t xml:space="preserve">• Implementation of Pilot Projects </w:t>
      </w:r>
    </w:p>
    <w:p w:rsidR="00CD473B" w:rsidRPr="00CD473B" w:rsidRDefault="00CD473B" w:rsidP="00CD473B">
      <w:r w:rsidRPr="00CD473B">
        <w:t xml:space="preserve">• Replication, and </w:t>
      </w:r>
    </w:p>
    <w:p w:rsidR="00CD473B" w:rsidRPr="00CD473B" w:rsidRDefault="00CD473B" w:rsidP="00CD473B">
      <w:r w:rsidRPr="00CD473B">
        <w:t>• Monitoring.</w:t>
      </w:r>
    </w:p>
    <w:p w:rsidR="00CD473B" w:rsidRPr="00CD473B" w:rsidRDefault="00CD473B" w:rsidP="00CD473B">
      <w:pPr>
        <w:rPr>
          <w:sz w:val="16"/>
          <w:szCs w:val="16"/>
        </w:rPr>
      </w:pPr>
      <w:r w:rsidRPr="00CD473B">
        <w:rPr>
          <w:sz w:val="16"/>
          <w:szCs w:val="16"/>
        </w:rPr>
        <w:t>Partnerships</w:t>
      </w:r>
    </w:p>
    <w:p w:rsidR="00CD473B" w:rsidRPr="00CD473B" w:rsidRDefault="00CD473B" w:rsidP="00CD473B">
      <w:r w:rsidRPr="00CD473B">
        <w:t xml:space="preserve">Partnerships, especially with in-country organizations and individuals, are critical to progress </w:t>
      </w:r>
    </w:p>
    <w:p w:rsidR="00CD473B" w:rsidRPr="00CD473B" w:rsidRDefault="00CD473B" w:rsidP="00CD473B">
      <w:r w:rsidRPr="00CD473B">
        <w:t>AND</w:t>
      </w:r>
    </w:p>
    <w:p w:rsidR="00CD473B" w:rsidRPr="00CD473B" w:rsidRDefault="00CD473B" w:rsidP="00CD473B">
      <w:proofErr w:type="gramStart"/>
      <w:r w:rsidRPr="00CD473B">
        <w:t>the</w:t>
      </w:r>
      <w:proofErr w:type="gramEnd"/>
      <w:r w:rsidRPr="00CD473B">
        <w:t xml:space="preserve"> environment into a coherent set of activities would be impossible without it.</w:t>
      </w:r>
    </w:p>
    <w:p w:rsidR="00CD473B" w:rsidRPr="00CD473B" w:rsidRDefault="00CD473B" w:rsidP="00CD473B">
      <w:pPr>
        <w:rPr>
          <w:sz w:val="16"/>
          <w:szCs w:val="16"/>
        </w:rPr>
      </w:pPr>
      <w:r w:rsidRPr="00CD473B">
        <w:rPr>
          <w:sz w:val="16"/>
          <w:szCs w:val="16"/>
        </w:rPr>
        <w:t>Capacity Building</w:t>
      </w:r>
    </w:p>
    <w:p w:rsidR="00CD473B" w:rsidRPr="00CD473B" w:rsidRDefault="00CD473B" w:rsidP="00CD473B">
      <w:r w:rsidRPr="00CD473B">
        <w:t xml:space="preserve">Building in-country institutional and/or community capacity to deploy, use, </w:t>
      </w:r>
    </w:p>
    <w:p w:rsidR="00CD473B" w:rsidRPr="00CD473B" w:rsidRDefault="00CD473B" w:rsidP="00CD473B">
      <w:r w:rsidRPr="00CD473B">
        <w:t>AND</w:t>
      </w:r>
    </w:p>
    <w:p w:rsidR="00CD473B" w:rsidRPr="00CD473B" w:rsidRDefault="00CD473B" w:rsidP="00CD473B">
      <w:proofErr w:type="gramStart"/>
      <w:r w:rsidRPr="00CD473B">
        <w:t>little</w:t>
      </w:r>
      <w:proofErr w:type="gramEnd"/>
      <w:r w:rsidRPr="00CD473B">
        <w:t xml:space="preserve"> capacity-building of its own in order to do business internationally.</w:t>
      </w:r>
    </w:p>
    <w:p w:rsidR="00CD473B" w:rsidRPr="00CD473B" w:rsidRDefault="00CD473B" w:rsidP="00CD473B">
      <w:pPr>
        <w:rPr>
          <w:sz w:val="16"/>
          <w:szCs w:val="16"/>
        </w:rPr>
      </w:pPr>
      <w:r w:rsidRPr="00CD473B">
        <w:rPr>
          <w:sz w:val="16"/>
          <w:szCs w:val="16"/>
        </w:rPr>
        <w:t>Technical Assistance</w:t>
      </w:r>
    </w:p>
    <w:p w:rsidR="00CD473B" w:rsidRPr="00CD473B" w:rsidRDefault="00CD473B" w:rsidP="00CD473B">
      <w:r w:rsidRPr="00CD473B">
        <w:t xml:space="preserve">Technical assistance contributes to, but is different from, capacity building. It involves </w:t>
      </w:r>
    </w:p>
    <w:p w:rsidR="00CD473B" w:rsidRPr="00CD473B" w:rsidRDefault="00CD473B" w:rsidP="00CD473B">
      <w:r w:rsidRPr="00CD473B">
        <w:t>AND</w:t>
      </w:r>
    </w:p>
    <w:p w:rsidR="00CD473B" w:rsidRPr="00CD473B" w:rsidRDefault="00CD473B" w:rsidP="00CD473B">
      <w:proofErr w:type="gramStart"/>
      <w:r w:rsidRPr="00CD473B">
        <w:t>need</w:t>
      </w:r>
      <w:proofErr w:type="gramEnd"/>
      <w:r w:rsidRPr="00CD473B">
        <w:t xml:space="preserve"> less and less assistance and eventually are able to handle everything themselves.</w:t>
      </w:r>
    </w:p>
    <w:p w:rsidR="00CD473B" w:rsidRPr="00CD473B" w:rsidRDefault="00CD473B" w:rsidP="00CD473B">
      <w:r w:rsidRPr="00CD473B">
        <w:t>Implementation of Pilot Projects</w:t>
      </w:r>
    </w:p>
    <w:p w:rsidR="00CD473B" w:rsidRPr="00CD473B" w:rsidRDefault="00CD473B" w:rsidP="00CD473B">
      <w:r w:rsidRPr="00CD473B">
        <w:t xml:space="preserve">A key feature of the Mexico Renewable Energy Program is that it uses pilot projects </w:t>
      </w:r>
    </w:p>
    <w:p w:rsidR="00CD473B" w:rsidRPr="00CD473B" w:rsidRDefault="00CD473B" w:rsidP="00CD473B">
      <w:r w:rsidRPr="00CD473B">
        <w:t>AND</w:t>
      </w:r>
    </w:p>
    <w:p w:rsidR="00CD473B" w:rsidRPr="00CD473B" w:rsidRDefault="00CD473B" w:rsidP="00CD473B">
      <w:r w:rsidRPr="00CD473B">
        <w:t>, the program enters the project replication phase, which is described below.</w:t>
      </w:r>
    </w:p>
    <w:p w:rsidR="00CD473B" w:rsidRPr="00CD473B" w:rsidRDefault="00CD473B" w:rsidP="00CD473B">
      <w:pPr>
        <w:rPr>
          <w:sz w:val="16"/>
          <w:szCs w:val="16"/>
        </w:rPr>
      </w:pPr>
      <w:r w:rsidRPr="00CD473B">
        <w:rPr>
          <w:sz w:val="16"/>
          <w:szCs w:val="16"/>
        </w:rPr>
        <w:t>Project Replication</w:t>
      </w:r>
    </w:p>
    <w:p w:rsidR="00CD473B" w:rsidRPr="00CD473B" w:rsidRDefault="00CD473B" w:rsidP="00CD473B">
      <w:r w:rsidRPr="00CD473B">
        <w:t xml:space="preserve">Project replication, or growing sustainable markets, is the </w:t>
      </w:r>
      <w:proofErr w:type="spellStart"/>
      <w:r w:rsidRPr="00CD473B">
        <w:t>program~’s</w:t>
      </w:r>
      <w:proofErr w:type="spellEnd"/>
      <w:r w:rsidRPr="00CD473B">
        <w:t xml:space="preserve"> ultimate measure of success </w:t>
      </w:r>
    </w:p>
    <w:p w:rsidR="00CD473B" w:rsidRPr="00CD473B" w:rsidRDefault="00CD473B" w:rsidP="00CD473B">
      <w:r w:rsidRPr="00CD473B">
        <w:t>AND</w:t>
      </w:r>
    </w:p>
    <w:p w:rsidR="00CD473B" w:rsidRPr="00CD473B" w:rsidRDefault="00CD473B" w:rsidP="00CD473B">
      <w:proofErr w:type="gramStart"/>
      <w:r w:rsidRPr="00CD473B">
        <w:t>result</w:t>
      </w:r>
      <w:proofErr w:type="gramEnd"/>
      <w:r w:rsidRPr="00CD473B">
        <w:t>, the various activities could also be undertaken separately or in sequence.</w:t>
      </w:r>
    </w:p>
    <w:p w:rsidR="00CD473B" w:rsidRPr="00CD473B" w:rsidRDefault="00CD473B" w:rsidP="00CD473B">
      <w:pPr>
        <w:rPr>
          <w:sz w:val="16"/>
          <w:szCs w:val="16"/>
        </w:rPr>
      </w:pPr>
      <w:r w:rsidRPr="00CD473B">
        <w:rPr>
          <w:sz w:val="16"/>
          <w:szCs w:val="16"/>
        </w:rPr>
        <w:t>Monitoring</w:t>
      </w:r>
    </w:p>
    <w:p w:rsidR="00CD473B" w:rsidRPr="00CD473B" w:rsidRDefault="00CD473B" w:rsidP="00CD473B">
      <w:r w:rsidRPr="00CD473B">
        <w:t xml:space="preserve">Monitoring the results of the program is necessary to evaluate its effectiveness, to learn </w:t>
      </w:r>
    </w:p>
    <w:p w:rsidR="00CD473B" w:rsidRPr="00CD473B" w:rsidRDefault="00CD473B" w:rsidP="00CD473B">
      <w:r w:rsidRPr="00CD473B">
        <w:t>AND</w:t>
      </w:r>
    </w:p>
    <w:p w:rsidR="00CD473B" w:rsidRPr="00CD473B" w:rsidRDefault="00CD473B" w:rsidP="00CD473B">
      <w:proofErr w:type="gramStart"/>
      <w:r w:rsidRPr="00CD473B">
        <w:t>provides</w:t>
      </w:r>
      <w:proofErr w:type="gramEnd"/>
      <w:r w:rsidRPr="00CD473B">
        <w:t xml:space="preserve"> accurate and meaningful information with which to assess and manage the program.</w:t>
      </w:r>
    </w:p>
    <w:p w:rsidR="00CD473B" w:rsidRPr="00CD473B" w:rsidRDefault="00CD473B" w:rsidP="00CD473B">
      <w:pPr>
        <w:rPr>
          <w:sz w:val="16"/>
        </w:rPr>
      </w:pPr>
    </w:p>
    <w:bookmarkEnd w:id="0"/>
    <w:p w:rsidR="000022F2" w:rsidRPr="00CD473B" w:rsidRDefault="000022F2" w:rsidP="00D17C4E"/>
    <w:sectPr w:rsidR="000022F2" w:rsidRPr="00CD473B" w:rsidSect="003E0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BE1" w:rsidRDefault="00716BE1" w:rsidP="005F5576">
      <w:r>
        <w:separator/>
      </w:r>
    </w:p>
  </w:endnote>
  <w:endnote w:type="continuationSeparator" w:id="0">
    <w:p w:rsidR="00716BE1" w:rsidRDefault="00716BE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MetaNormal-Roman">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BE1" w:rsidRDefault="00716BE1" w:rsidP="005F5576">
      <w:r>
        <w:separator/>
      </w:r>
    </w:p>
  </w:footnote>
  <w:footnote w:type="continuationSeparator" w:id="0">
    <w:p w:rsidR="00716BE1" w:rsidRDefault="00716BE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73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6BE1"/>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AD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7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Card,Tags,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CD473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CD473B"/>
    <w:rPr>
      <w:b/>
      <w:bCs/>
      <w:u w:val="single"/>
    </w:rPr>
  </w:style>
  <w:style w:type="paragraph" w:styleId="Title">
    <w:name w:val="Title"/>
    <w:basedOn w:val="Normal"/>
    <w:next w:val="Normal"/>
    <w:link w:val="TitleChar"/>
    <w:uiPriority w:val="6"/>
    <w:qFormat/>
    <w:rsid w:val="00CD473B"/>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CD473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CD473B"/>
    <w:pPr>
      <w:ind w:left="288" w:right="288"/>
    </w:pPr>
    <w:rPr>
      <w:rFonts w:eastAsia="Times New Roman"/>
    </w:rPr>
  </w:style>
  <w:style w:type="character" w:customStyle="1" w:styleId="cardChar">
    <w:name w:val="card Char"/>
    <w:link w:val="card"/>
    <w:rsid w:val="00CD473B"/>
    <w:rPr>
      <w:rFonts w:ascii="Calibri" w:eastAsia="Times New Roman" w:hAnsi="Calibri"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qFormat/>
    <w:rsid w:val="00CD473B"/>
    <w:pPr>
      <w:widowControl w:val="0"/>
      <w:autoSpaceDE w:val="0"/>
      <w:autoSpaceDN w:val="0"/>
      <w:adjustRightInd w:val="0"/>
      <w:spacing w:before="28" w:after="28"/>
    </w:pPr>
    <w:rPr>
      <w:rFonts w:eastAsiaTheme="minorEastAsia"/>
      <w:color w:val="000000"/>
      <w:sz w:val="24"/>
      <w:szCs w:val="24"/>
      <w:lang w:eastAsia="zh-CN" w:bidi="hi-IN"/>
    </w:rPr>
  </w:style>
  <w:style w:type="character" w:customStyle="1" w:styleId="Internetlink">
    <w:name w:val="Internet link"/>
    <w:basedOn w:val="DefaultParagraphFont"/>
    <w:uiPriority w:val="99"/>
    <w:rsid w:val="00CD473B"/>
    <w:rPr>
      <w:rFonts w:eastAsia="SimSun" w:cs="Mangal"/>
      <w:color w:val="0000FF"/>
      <w:u w:val="single"/>
    </w:rPr>
  </w:style>
  <w:style w:type="paragraph" w:styleId="DocumentMap">
    <w:name w:val="Document Map"/>
    <w:basedOn w:val="Normal"/>
    <w:link w:val="DocumentMapChar"/>
    <w:uiPriority w:val="99"/>
    <w:semiHidden/>
    <w:unhideWhenUsed/>
    <w:rsid w:val="00CD473B"/>
    <w:rPr>
      <w:rFonts w:ascii="Tahoma" w:hAnsi="Tahoma" w:cs="Tahoma"/>
      <w:sz w:val="16"/>
      <w:szCs w:val="16"/>
    </w:rPr>
  </w:style>
  <w:style w:type="character" w:customStyle="1" w:styleId="DocumentMapChar">
    <w:name w:val="Document Map Char"/>
    <w:basedOn w:val="DefaultParagraphFont"/>
    <w:link w:val="DocumentMap"/>
    <w:uiPriority w:val="99"/>
    <w:semiHidden/>
    <w:rsid w:val="00CD473B"/>
    <w:rPr>
      <w:rFonts w:ascii="Tahoma" w:hAnsi="Tahoma" w:cs="Tahoma"/>
      <w:sz w:val="16"/>
      <w:szCs w:val="16"/>
    </w:rPr>
  </w:style>
  <w:style w:type="paragraph" w:customStyle="1" w:styleId="tag">
    <w:name w:val="tag"/>
    <w:qFormat/>
    <w:rsid w:val="00CD473B"/>
    <w:pPr>
      <w:spacing w:after="0" w:line="240" w:lineRule="auto"/>
    </w:pPr>
    <w:rPr>
      <w:rFonts w:ascii="Garamond" w:eastAsia="Times New Roman" w:hAnsi="Garamond" w:cs="Times New Roman"/>
      <w:b/>
      <w:szCs w:val="20"/>
    </w:rPr>
  </w:style>
  <w:style w:type="character" w:customStyle="1" w:styleId="underline">
    <w:name w:val="underline"/>
    <w:link w:val="textbold"/>
    <w:qFormat/>
    <w:rsid w:val="00CD473B"/>
    <w:rPr>
      <w:rFonts w:ascii="Garamond" w:hAnsi="Garamond"/>
      <w:sz w:val="20"/>
      <w:u w:val="single"/>
    </w:rPr>
  </w:style>
  <w:style w:type="paragraph" w:customStyle="1" w:styleId="Shrink">
    <w:name w:val="Shrink"/>
    <w:rsid w:val="00CD473B"/>
    <w:pPr>
      <w:spacing w:after="0" w:line="240" w:lineRule="auto"/>
      <w:ind w:left="288" w:right="288"/>
    </w:pPr>
    <w:rPr>
      <w:rFonts w:ascii="Garamond" w:eastAsia="Times New Roman" w:hAnsi="Garamond" w:cs="Times New Roman"/>
      <w:sz w:val="12"/>
      <w:szCs w:val="24"/>
    </w:rPr>
  </w:style>
  <w:style w:type="paragraph" w:customStyle="1" w:styleId="textbold">
    <w:name w:val="text bold"/>
    <w:basedOn w:val="Normal"/>
    <w:link w:val="underline"/>
    <w:rsid w:val="00CD473B"/>
    <w:pPr>
      <w:ind w:left="720"/>
      <w:jc w:val="both"/>
    </w:pPr>
    <w:rPr>
      <w:rFonts w:ascii="Garamond" w:hAnsi="Garamond" w:cstheme="minorBidi"/>
      <w:sz w:val="20"/>
      <w:u w:val="single"/>
    </w:rPr>
  </w:style>
  <w:style w:type="character" w:customStyle="1" w:styleId="Heading5Char">
    <w:name w:val="Heading 5 Char"/>
    <w:basedOn w:val="DefaultParagraphFont"/>
    <w:link w:val="Heading5"/>
    <w:uiPriority w:val="9"/>
    <w:semiHidden/>
    <w:rsid w:val="00CD473B"/>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Card,Tags,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CD473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CD473B"/>
    <w:rPr>
      <w:b/>
      <w:bCs/>
      <w:u w:val="single"/>
    </w:rPr>
  </w:style>
  <w:style w:type="paragraph" w:styleId="Title">
    <w:name w:val="Title"/>
    <w:basedOn w:val="Normal"/>
    <w:next w:val="Normal"/>
    <w:link w:val="TitleChar"/>
    <w:uiPriority w:val="6"/>
    <w:qFormat/>
    <w:rsid w:val="00CD473B"/>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CD473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CD473B"/>
    <w:pPr>
      <w:ind w:left="288" w:right="288"/>
    </w:pPr>
    <w:rPr>
      <w:rFonts w:eastAsia="Times New Roman"/>
    </w:rPr>
  </w:style>
  <w:style w:type="character" w:customStyle="1" w:styleId="cardChar">
    <w:name w:val="card Char"/>
    <w:link w:val="card"/>
    <w:rsid w:val="00CD473B"/>
    <w:rPr>
      <w:rFonts w:ascii="Calibri" w:eastAsia="Times New Roman" w:hAnsi="Calibri"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qFormat/>
    <w:rsid w:val="00CD473B"/>
    <w:pPr>
      <w:widowControl w:val="0"/>
      <w:autoSpaceDE w:val="0"/>
      <w:autoSpaceDN w:val="0"/>
      <w:adjustRightInd w:val="0"/>
      <w:spacing w:before="28" w:after="28"/>
    </w:pPr>
    <w:rPr>
      <w:rFonts w:eastAsiaTheme="minorEastAsia"/>
      <w:color w:val="000000"/>
      <w:sz w:val="24"/>
      <w:szCs w:val="24"/>
      <w:lang w:eastAsia="zh-CN" w:bidi="hi-IN"/>
    </w:rPr>
  </w:style>
  <w:style w:type="character" w:customStyle="1" w:styleId="Internetlink">
    <w:name w:val="Internet link"/>
    <w:basedOn w:val="DefaultParagraphFont"/>
    <w:uiPriority w:val="99"/>
    <w:rsid w:val="00CD473B"/>
    <w:rPr>
      <w:rFonts w:eastAsia="SimSun" w:cs="Mangal"/>
      <w:color w:val="0000FF"/>
      <w:u w:val="single"/>
    </w:rPr>
  </w:style>
  <w:style w:type="paragraph" w:styleId="DocumentMap">
    <w:name w:val="Document Map"/>
    <w:basedOn w:val="Normal"/>
    <w:link w:val="DocumentMapChar"/>
    <w:uiPriority w:val="99"/>
    <w:semiHidden/>
    <w:unhideWhenUsed/>
    <w:rsid w:val="00CD473B"/>
    <w:rPr>
      <w:rFonts w:ascii="Tahoma" w:hAnsi="Tahoma" w:cs="Tahoma"/>
      <w:sz w:val="16"/>
      <w:szCs w:val="16"/>
    </w:rPr>
  </w:style>
  <w:style w:type="character" w:customStyle="1" w:styleId="DocumentMapChar">
    <w:name w:val="Document Map Char"/>
    <w:basedOn w:val="DefaultParagraphFont"/>
    <w:link w:val="DocumentMap"/>
    <w:uiPriority w:val="99"/>
    <w:semiHidden/>
    <w:rsid w:val="00CD473B"/>
    <w:rPr>
      <w:rFonts w:ascii="Tahoma" w:hAnsi="Tahoma" w:cs="Tahoma"/>
      <w:sz w:val="16"/>
      <w:szCs w:val="16"/>
    </w:rPr>
  </w:style>
  <w:style w:type="paragraph" w:customStyle="1" w:styleId="tag">
    <w:name w:val="tag"/>
    <w:qFormat/>
    <w:rsid w:val="00CD473B"/>
    <w:pPr>
      <w:spacing w:after="0" w:line="240" w:lineRule="auto"/>
    </w:pPr>
    <w:rPr>
      <w:rFonts w:ascii="Garamond" w:eastAsia="Times New Roman" w:hAnsi="Garamond" w:cs="Times New Roman"/>
      <w:b/>
      <w:szCs w:val="20"/>
    </w:rPr>
  </w:style>
  <w:style w:type="character" w:customStyle="1" w:styleId="underline">
    <w:name w:val="underline"/>
    <w:link w:val="textbold"/>
    <w:qFormat/>
    <w:rsid w:val="00CD473B"/>
    <w:rPr>
      <w:rFonts w:ascii="Garamond" w:hAnsi="Garamond"/>
      <w:sz w:val="20"/>
      <w:u w:val="single"/>
    </w:rPr>
  </w:style>
  <w:style w:type="paragraph" w:customStyle="1" w:styleId="Shrink">
    <w:name w:val="Shrink"/>
    <w:rsid w:val="00CD473B"/>
    <w:pPr>
      <w:spacing w:after="0" w:line="240" w:lineRule="auto"/>
      <w:ind w:left="288" w:right="288"/>
    </w:pPr>
    <w:rPr>
      <w:rFonts w:ascii="Garamond" w:eastAsia="Times New Roman" w:hAnsi="Garamond" w:cs="Times New Roman"/>
      <w:sz w:val="12"/>
      <w:szCs w:val="24"/>
    </w:rPr>
  </w:style>
  <w:style w:type="paragraph" w:customStyle="1" w:styleId="textbold">
    <w:name w:val="text bold"/>
    <w:basedOn w:val="Normal"/>
    <w:link w:val="underline"/>
    <w:rsid w:val="00CD473B"/>
    <w:pPr>
      <w:ind w:left="720"/>
      <w:jc w:val="both"/>
    </w:pPr>
    <w:rPr>
      <w:rFonts w:ascii="Garamond" w:hAnsi="Garamond" w:cstheme="minorBidi"/>
      <w:sz w:val="20"/>
      <w:u w:val="single"/>
    </w:rPr>
  </w:style>
  <w:style w:type="character" w:customStyle="1" w:styleId="Heading5Char">
    <w:name w:val="Heading 5 Char"/>
    <w:basedOn w:val="DefaultParagraphFont"/>
    <w:link w:val="Heading5"/>
    <w:uiPriority w:val="9"/>
    <w:semiHidden/>
    <w:rsid w:val="00CD473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montero</dc:creator>
  <cp:lastModifiedBy>roberto montero</cp:lastModifiedBy>
  <cp:revision>1</cp:revision>
  <dcterms:created xsi:type="dcterms:W3CDTF">2013-10-10T01:16:00Z</dcterms:created>
  <dcterms:modified xsi:type="dcterms:W3CDTF">2013-10-10T01:21:00Z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