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DC8" w:rsidRDefault="009B3DC8" w:rsidP="009B3DC8">
      <w:pPr>
        <w:pStyle w:val="Heading2"/>
        <w:ind w:firstLine="720"/>
      </w:pPr>
      <w:r>
        <w:t>2AC Framework</w:t>
      </w:r>
    </w:p>
    <w:p w:rsidR="009B3DC8" w:rsidRDefault="009B3DC8" w:rsidP="009B3DC8">
      <w:pPr>
        <w:pStyle w:val="Heading4"/>
      </w:pPr>
      <w:r>
        <w:t>And - Resolved includes debaters and judges as the true agents of the resolution</w:t>
      </w:r>
    </w:p>
    <w:p w:rsidR="009B3DC8" w:rsidRPr="007E1D12" w:rsidRDefault="009B3DC8" w:rsidP="009B3DC8">
      <w:pPr>
        <w:rPr>
          <w:rStyle w:val="StyleStyleBold12pt"/>
        </w:rPr>
      </w:pPr>
      <w:r w:rsidRPr="007E1D12">
        <w:rPr>
          <w:rStyle w:val="StyleStyleBold12pt"/>
        </w:rPr>
        <w:t>OED, 1989</w:t>
      </w:r>
    </w:p>
    <w:p w:rsidR="009B3DC8" w:rsidRDefault="009B3DC8" w:rsidP="009B3DC8"/>
    <w:p w:rsidR="009B3DC8" w:rsidRDefault="009B3DC8" w:rsidP="009B3DC8">
      <w:pPr>
        <w:rPr>
          <w:rStyle w:val="StyleBoldUnderline"/>
        </w:rPr>
      </w:pPr>
      <w:r w:rsidRPr="004E7614">
        <w:rPr>
          <w:rStyle w:val="StyleBoldUnderline"/>
          <w:highlight w:val="green"/>
        </w:rPr>
        <w:t>“Of persons: determined”</w:t>
      </w:r>
      <w:r w:rsidRPr="007E1D12">
        <w:rPr>
          <w:rStyle w:val="StyleBoldUnderline"/>
        </w:rPr>
        <w:t xml:space="preserve"> </w:t>
      </w:r>
    </w:p>
    <w:p w:rsidR="009B3DC8" w:rsidRDefault="009B3DC8" w:rsidP="009B3DC8">
      <w:pPr>
        <w:pStyle w:val="Heading4"/>
      </w:pPr>
      <w:r>
        <w:t>The colon proves our interpretation</w:t>
      </w:r>
    </w:p>
    <w:p w:rsidR="009B3DC8" w:rsidRDefault="009B3DC8" w:rsidP="009B3DC8">
      <w:pPr>
        <w:rPr>
          <w:rStyle w:val="StyleStyleBold12pt"/>
          <w:b w:val="0"/>
          <w:sz w:val="16"/>
        </w:rPr>
      </w:pPr>
      <w:r w:rsidRPr="007E1D12">
        <w:rPr>
          <w:rStyle w:val="StyleStyleBold12pt"/>
        </w:rPr>
        <w:t>Peck, 1996</w:t>
      </w:r>
      <w:r w:rsidRPr="007E1D12">
        <w:rPr>
          <w:rStyle w:val="StyleStyleBold12pt"/>
          <w:sz w:val="16"/>
        </w:rPr>
        <w:t xml:space="preserve"> </w:t>
      </w:r>
      <w:r w:rsidRPr="007E1D12">
        <w:rPr>
          <w:rStyle w:val="StyleStyleBold12pt"/>
          <w:b w:val="0"/>
          <w:sz w:val="16"/>
        </w:rPr>
        <w:t xml:space="preserve">(Frances, University of Ottawa, Ottawa Grammar Guide, </w:t>
      </w:r>
      <w:hyperlink r:id="rId10" w:history="1">
        <w:r w:rsidRPr="00D56FD6">
          <w:rPr>
            <w:rStyle w:val="Hyperlink"/>
            <w:sz w:val="16"/>
          </w:rPr>
          <w:t>http://www.uottawa.ca/academic/arts/writcent/hypergrammar/punct.html</w:t>
        </w:r>
      </w:hyperlink>
      <w:r w:rsidRPr="007E1D12">
        <w:rPr>
          <w:rStyle w:val="StyleStyleBold12pt"/>
          <w:b w:val="0"/>
          <w:sz w:val="16"/>
        </w:rPr>
        <w:t>)</w:t>
      </w:r>
    </w:p>
    <w:p w:rsidR="009B3DC8" w:rsidRPr="00DA72C8" w:rsidRDefault="009B3DC8" w:rsidP="009B3DC8">
      <w:pPr>
        <w:rPr>
          <w:b/>
          <w:bCs/>
          <w:sz w:val="16"/>
        </w:rPr>
      </w:pPr>
    </w:p>
    <w:p w:rsidR="009B3DC8" w:rsidRPr="00FC7DB4" w:rsidRDefault="009B3DC8" w:rsidP="009B3DC8">
      <w:pPr>
        <w:rPr>
          <w:sz w:val="16"/>
        </w:rPr>
      </w:pPr>
      <w:r w:rsidRPr="004E7614">
        <w:rPr>
          <w:rStyle w:val="StyleBoldUnderline"/>
          <w:highlight w:val="green"/>
        </w:rPr>
        <w:t>The colon focuses the reader's attention</w:t>
      </w:r>
      <w:r w:rsidRPr="008D247E">
        <w:rPr>
          <w:rStyle w:val="StyleBoldUnderline"/>
        </w:rPr>
        <w:t xml:space="preserve"> on what is to follow</w:t>
      </w:r>
      <w:r w:rsidRPr="008D247E">
        <w:rPr>
          <w:sz w:val="16"/>
        </w:rPr>
        <w:t xml:space="preserve">, and as a result, </w:t>
      </w:r>
      <w:r w:rsidRPr="008D247E">
        <w:rPr>
          <w:rStyle w:val="StyleBoldUnderline"/>
        </w:rPr>
        <w:t>you</w:t>
      </w:r>
      <w:r w:rsidRPr="008D247E">
        <w:rPr>
          <w:sz w:val="16"/>
        </w:rPr>
        <w:t xml:space="preserve"> should </w:t>
      </w:r>
      <w:r w:rsidRPr="004E7614">
        <w:rPr>
          <w:rStyle w:val="StyleBoldUnderline"/>
          <w:highlight w:val="green"/>
        </w:rPr>
        <w:t>use it to introduce</w:t>
      </w:r>
      <w:r w:rsidRPr="008D247E">
        <w:rPr>
          <w:sz w:val="16"/>
        </w:rPr>
        <w:t xml:space="preserve"> a list, a summation, or </w:t>
      </w:r>
      <w:r w:rsidRPr="004E7614">
        <w:rPr>
          <w:rStyle w:val="StyleBoldUnderline"/>
          <w:highlight w:val="green"/>
        </w:rPr>
        <w:t>an idea that</w:t>
      </w:r>
      <w:r w:rsidRPr="008D247E">
        <w:rPr>
          <w:sz w:val="16"/>
        </w:rPr>
        <w:t xml:space="preserve"> somehow </w:t>
      </w:r>
      <w:r w:rsidRPr="004E7614">
        <w:rPr>
          <w:rStyle w:val="Emphasis"/>
          <w:highlight w:val="green"/>
        </w:rPr>
        <w:t>completes the</w:t>
      </w:r>
      <w:r w:rsidRPr="008D247E">
        <w:rPr>
          <w:rStyle w:val="Emphasis"/>
        </w:rPr>
        <w:t xml:space="preserve"> introductory </w:t>
      </w:r>
      <w:r w:rsidRPr="004E7614">
        <w:rPr>
          <w:rStyle w:val="Emphasis"/>
          <w:highlight w:val="green"/>
        </w:rPr>
        <w:t>idea</w:t>
      </w:r>
      <w:r w:rsidRPr="008D247E">
        <w:rPr>
          <w:rStyle w:val="StyleBoldUnderline"/>
        </w:rPr>
        <w:t>. You may use the colon in this way</w:t>
      </w:r>
      <w:r w:rsidRPr="008D247E">
        <w:rPr>
          <w:sz w:val="16"/>
        </w:rPr>
        <w:t xml:space="preserve">, however, </w:t>
      </w:r>
      <w:r w:rsidRPr="008D247E">
        <w:rPr>
          <w:rStyle w:val="StyleBoldUnderline"/>
        </w:rPr>
        <w:t>only after an independent clause</w:t>
      </w:r>
      <w:r w:rsidRPr="008D247E">
        <w:rPr>
          <w:sz w:val="16"/>
        </w:rPr>
        <w:t>: He visited three cities during his stay in the Maritimes: Halifax, Saint John and Moncton. Their lobbying efforts were ultimately useless: the bill was soundly defeated. My mother gave me one good piece of advice: to avoid wasting time and energy worrying about things I cannot change.</w:t>
      </w:r>
    </w:p>
    <w:p w:rsidR="009B3DC8" w:rsidRDefault="009B3DC8" w:rsidP="009B3DC8">
      <w:pPr>
        <w:pStyle w:val="Heading4"/>
      </w:pPr>
      <w:r>
        <w:t>Simulation detaches debaters from real world participation and ignores the imperialist basis of our activity</w:t>
      </w:r>
    </w:p>
    <w:p w:rsidR="009B3DC8" w:rsidRDefault="009B3DC8" w:rsidP="009B3DC8">
      <w:pPr>
        <w:rPr>
          <w:sz w:val="16"/>
        </w:rPr>
      </w:pPr>
      <w:r w:rsidRPr="000A1566">
        <w:rPr>
          <w:rStyle w:val="StyleStyleBold12pt"/>
        </w:rPr>
        <w:t xml:space="preserve">Reid-Brinkley ‘8 </w:t>
      </w:r>
      <w:r>
        <w:rPr>
          <w:sz w:val="16"/>
        </w:rPr>
        <w:t xml:space="preserve">(Dr. </w:t>
      </w:r>
      <w:proofErr w:type="spellStart"/>
      <w:r>
        <w:rPr>
          <w:sz w:val="16"/>
        </w:rPr>
        <w:t>Shanara</w:t>
      </w:r>
      <w:proofErr w:type="spellEnd"/>
      <w:r>
        <w:rPr>
          <w:sz w:val="16"/>
        </w:rPr>
        <w:t xml:space="preserve"> Reid-Brinkley, University of Pittsburgh Department of Communications, “</w:t>
      </w:r>
      <w:r>
        <w:rPr>
          <w:sz w:val="16"/>
          <w:szCs w:val="23"/>
        </w:rPr>
        <w:t>THE HARSH REALITIES OF “ACTING BLACK”: HOW AFRICAN-AMERICAN POLICY DEBATERS NEGOTIATE REPRESENTATION THROUGH RACIAL PERFORMANCE AND STYLE” 2008)</w:t>
      </w:r>
    </w:p>
    <w:p w:rsidR="009B3DC8" w:rsidRDefault="009B3DC8" w:rsidP="009B3DC8"/>
    <w:p w:rsidR="009B3DC8" w:rsidRPr="00E455CD" w:rsidRDefault="009B3DC8" w:rsidP="009B3DC8">
      <w:r w:rsidRPr="00E455CD">
        <w:t xml:space="preserve">So, within public discourse, how </w:t>
      </w:r>
      <w:r w:rsidRPr="00E455CD">
        <w:rPr>
          <w:rStyle w:val="StyleBoldUnderline"/>
        </w:rPr>
        <w:t>race is coded rhetorically in public deliberation</w:t>
      </w:r>
      <w:r w:rsidRPr="00E455CD">
        <w:t xml:space="preserve"> is of critical import.</w:t>
      </w:r>
    </w:p>
    <w:p w:rsidR="009B3DC8" w:rsidRPr="00E455CD" w:rsidRDefault="009B3DC8" w:rsidP="009B3DC8">
      <w:r w:rsidRPr="00E455CD">
        <w:t xml:space="preserve">Mitchell observes that </w:t>
      </w:r>
      <w:r w:rsidRPr="000C0DFD">
        <w:rPr>
          <w:rStyle w:val="StyleBoldUnderline"/>
          <w:highlight w:val="green"/>
        </w:rPr>
        <w:t>the stance of the policymaker in debate comes with a “sense of detachment</w:t>
      </w:r>
      <w:r w:rsidRPr="00E455CD">
        <w:rPr>
          <w:rStyle w:val="StyleBoldUnderline"/>
        </w:rPr>
        <w:t xml:space="preserve"> associated with the spectator posture</w:t>
      </w:r>
      <w:r w:rsidRPr="00E455CD">
        <w:t xml:space="preserve">.”115 In other words, its </w:t>
      </w:r>
      <w:r w:rsidRPr="0074513C">
        <w:rPr>
          <w:rStyle w:val="StyleBoldUnderline"/>
          <w:highlight w:val="green"/>
        </w:rPr>
        <w:t>participants are able</w:t>
      </w:r>
      <w:r w:rsidRPr="00E455CD">
        <w:t xml:space="preserve"> to engage in debates where they are able </w:t>
      </w:r>
      <w:r w:rsidRPr="0074513C">
        <w:rPr>
          <w:rStyle w:val="StyleBoldUnderline"/>
          <w:highlight w:val="green"/>
        </w:rPr>
        <w:t>to distance themselves</w:t>
      </w:r>
      <w:r w:rsidRPr="007602B2">
        <w:rPr>
          <w:rStyle w:val="StyleBoldUnderline"/>
        </w:rPr>
        <w:t xml:space="preserve"> from the events that are the subjects of debates. Debaters can throw around terms like torture, terrorism, genocide and nuclear war without blinking. </w:t>
      </w:r>
      <w:r w:rsidRPr="00EC6EB5">
        <w:rPr>
          <w:rStyle w:val="StyleBoldUnderline"/>
        </w:rPr>
        <w:t xml:space="preserve">Debate </w:t>
      </w:r>
      <w:r w:rsidRPr="0074513C">
        <w:rPr>
          <w:rStyle w:val="StyleBoldUnderline"/>
          <w:highlight w:val="green"/>
        </w:rPr>
        <w:t>simulations</w:t>
      </w:r>
      <w:r w:rsidRPr="00E455CD">
        <w:t xml:space="preserve"> can </w:t>
      </w:r>
      <w:r w:rsidRPr="00EC6EB5">
        <w:rPr>
          <w:rStyle w:val="StyleBoldUnderline"/>
        </w:rPr>
        <w:t>only</w:t>
      </w:r>
      <w:r w:rsidRPr="00E455CD">
        <w:t xml:space="preserve"> serve to </w:t>
      </w:r>
      <w:r w:rsidRPr="0074513C">
        <w:rPr>
          <w:rStyle w:val="StyleBoldUnderline"/>
          <w:highlight w:val="green"/>
        </w:rPr>
        <w:t xml:space="preserve">distance the debaters from real world participation </w:t>
      </w:r>
      <w:r w:rsidRPr="0074513C">
        <w:rPr>
          <w:rStyle w:val="StyleBoldUnderline"/>
        </w:rPr>
        <w:t>in the political context</w:t>
      </w:r>
      <w:r w:rsidRPr="00E455CD">
        <w:t xml:space="preserve">s they debate about. </w:t>
      </w:r>
      <w:proofErr w:type="gramStart"/>
      <w:r w:rsidRPr="00E455CD">
        <w:t>As William Shanahan remarks: …the topic established a relationship through interpellation that inhered irrespective of what the particular political affinities of the debaters were.</w:t>
      </w:r>
      <w:proofErr w:type="gramEnd"/>
      <w:r w:rsidRPr="00E455CD">
        <w:t xml:space="preserve"> The relationship was both political and ethical, and needed to be debated as such. </w:t>
      </w:r>
      <w:r w:rsidRPr="0074513C">
        <w:rPr>
          <w:rStyle w:val="StyleBoldUnderline"/>
          <w:highlight w:val="green"/>
        </w:rPr>
        <w:t>When we</w:t>
      </w:r>
      <w:r w:rsidRPr="00E455CD">
        <w:t xml:space="preserve"> blithely </w:t>
      </w:r>
      <w:r w:rsidRPr="0074513C">
        <w:rPr>
          <w:rStyle w:val="StyleBoldUnderline"/>
          <w:highlight w:val="green"/>
        </w:rPr>
        <w:t>call for</w:t>
      </w:r>
      <w:r w:rsidRPr="00E82C81">
        <w:rPr>
          <w:rStyle w:val="StyleBoldUnderline"/>
        </w:rPr>
        <w:t xml:space="preserve"> </w:t>
      </w:r>
      <w:r w:rsidRPr="00E455CD">
        <w:t xml:space="preserve">United States Federal </w:t>
      </w:r>
      <w:r w:rsidRPr="0074513C">
        <w:rPr>
          <w:rStyle w:val="StyleBoldUnderline"/>
          <w:highlight w:val="green"/>
        </w:rPr>
        <w:t>Government policymaking,</w:t>
      </w:r>
      <w:r w:rsidRPr="0074513C">
        <w:rPr>
          <w:rStyle w:val="Emphasis"/>
          <w:highlight w:val="green"/>
        </w:rPr>
        <w:t xml:space="preserve"> we are not immune to the colonialist legacy </w:t>
      </w:r>
      <w:r w:rsidRPr="0074513C">
        <w:rPr>
          <w:rStyle w:val="StyleBoldUnderline"/>
          <w:highlight w:val="green"/>
        </w:rPr>
        <w:t>that establishes our place</w:t>
      </w:r>
      <w:r w:rsidRPr="00E82C81">
        <w:rPr>
          <w:rStyle w:val="StyleBoldUnderline"/>
        </w:rPr>
        <w:t xml:space="preserve"> on this continent</w:t>
      </w:r>
      <w:r w:rsidRPr="00E455CD">
        <w:t xml:space="preserve">. </w:t>
      </w:r>
      <w:r w:rsidRPr="0074513C">
        <w:rPr>
          <w:rStyle w:val="StyleBoldUnderline"/>
          <w:highlight w:val="green"/>
        </w:rPr>
        <w:t>We cannot wish away</w:t>
      </w:r>
      <w:r w:rsidRPr="00E82C81">
        <w:rPr>
          <w:rStyle w:val="StyleBoldUnderline"/>
        </w:rPr>
        <w:t xml:space="preserve"> the </w:t>
      </w:r>
      <w:r w:rsidRPr="0074513C">
        <w:rPr>
          <w:rStyle w:val="StyleBoldUnderline"/>
          <w:highlight w:val="green"/>
        </w:rPr>
        <w:t>horrific atrocities</w:t>
      </w:r>
      <w:r w:rsidRPr="00E82C81">
        <w:rPr>
          <w:rStyle w:val="StyleBoldUnderline"/>
        </w:rPr>
        <w:t xml:space="preserve"> perpetrated </w:t>
      </w:r>
      <w:proofErr w:type="spellStart"/>
      <w:r w:rsidRPr="00E82C81">
        <w:rPr>
          <w:rStyle w:val="StyleBoldUnderline"/>
        </w:rPr>
        <w:t>everyday</w:t>
      </w:r>
      <w:proofErr w:type="spellEnd"/>
      <w:r w:rsidRPr="00E455CD">
        <w:t xml:space="preserve"> in our name simply by refusing to acknowledge these implications” (emphasis in original).116 118 </w:t>
      </w:r>
      <w:proofErr w:type="gramStart"/>
      <w:r w:rsidRPr="0074513C">
        <w:rPr>
          <w:rStyle w:val="StyleBoldUnderline"/>
          <w:highlight w:val="green"/>
        </w:rPr>
        <w:t>The</w:t>
      </w:r>
      <w:proofErr w:type="gramEnd"/>
      <w:r w:rsidRPr="0074513C">
        <w:rPr>
          <w:rStyle w:val="StyleBoldUnderline"/>
          <w:highlight w:val="green"/>
        </w:rPr>
        <w:t xml:space="preserve"> “objective” stance of the policymaker is an</w:t>
      </w:r>
      <w:r w:rsidRPr="00E455CD">
        <w:t xml:space="preserve"> impersonal or </w:t>
      </w:r>
      <w:r w:rsidRPr="0074513C">
        <w:rPr>
          <w:rStyle w:val="Emphasis"/>
          <w:highlight w:val="green"/>
        </w:rPr>
        <w:t>imperialist persona</w:t>
      </w:r>
      <w:r w:rsidRPr="00E455CD">
        <w:t xml:space="preserve">. </w:t>
      </w:r>
      <w:r w:rsidRPr="000C0DFD">
        <w:rPr>
          <w:rStyle w:val="StyleBoldUnderline"/>
        </w:rPr>
        <w:t xml:space="preserve">The policymaker </w:t>
      </w:r>
      <w:r w:rsidRPr="00A96BF7">
        <w:rPr>
          <w:rStyle w:val="StyleBoldUnderline"/>
          <w:highlight w:val="green"/>
        </w:rPr>
        <w:t xml:space="preserve">relies upon </w:t>
      </w:r>
      <w:r w:rsidRPr="00A96BF7">
        <w:rPr>
          <w:rStyle w:val="Emphasis"/>
          <w:highlight w:val="green"/>
        </w:rPr>
        <w:t>“acceptable” forms of evidence</w:t>
      </w:r>
      <w:r w:rsidRPr="00E455CD">
        <w:t xml:space="preserve">, engaging in logical discussion, producing rational thoughts. As Shanahan, and the Louisville debaters’ note, </w:t>
      </w:r>
      <w:r w:rsidRPr="000C0DFD">
        <w:rPr>
          <w:rStyle w:val="StyleBoldUnderline"/>
        </w:rPr>
        <w:t xml:space="preserve">such a stance is </w:t>
      </w:r>
      <w:r w:rsidRPr="00A96BF7">
        <w:rPr>
          <w:rStyle w:val="StyleBoldUnderline"/>
          <w:highlight w:val="green"/>
        </w:rPr>
        <w:t>integrally linked to the normative</w:t>
      </w:r>
      <w:r w:rsidRPr="000C0DFD">
        <w:rPr>
          <w:rStyle w:val="StyleBoldUnderline"/>
        </w:rPr>
        <w:t xml:space="preserve">, historical and contemporary </w:t>
      </w:r>
      <w:r w:rsidRPr="00A96BF7">
        <w:rPr>
          <w:rStyle w:val="StyleBoldUnderline"/>
          <w:highlight w:val="green"/>
        </w:rPr>
        <w:t>practices of power that produce and maintain</w:t>
      </w:r>
      <w:r w:rsidRPr="000C0DFD">
        <w:rPr>
          <w:rStyle w:val="StyleBoldUnderline"/>
        </w:rPr>
        <w:t xml:space="preserve"> varying </w:t>
      </w:r>
      <w:r w:rsidRPr="00A96BF7">
        <w:rPr>
          <w:rStyle w:val="StyleBoldUnderline"/>
          <w:highlight w:val="green"/>
        </w:rPr>
        <w:t>networks of oppression</w:t>
      </w:r>
      <w:r w:rsidRPr="00E455CD">
        <w:t xml:space="preserve">. In other words, </w:t>
      </w:r>
      <w:r w:rsidRPr="000C0DFD">
        <w:rPr>
          <w:rStyle w:val="StyleBoldUnderline"/>
        </w:rPr>
        <w:t>the discursive practices of policy-oriented debate are developed within, through and from systems of power and privilege.</w:t>
      </w:r>
      <w:r w:rsidRPr="00E455CD">
        <w:t xml:space="preserve"> Thus, </w:t>
      </w:r>
      <w:r w:rsidRPr="000C0DFD">
        <w:rPr>
          <w:rStyle w:val="StyleBoldUnderline"/>
        </w:rPr>
        <w:t>these practices are critically implicated in the maintenance of hegemony</w:t>
      </w:r>
      <w:r w:rsidRPr="00E455CD">
        <w:t xml:space="preserve">. So, rather than seeing themselves as government or state actors, Jones and Green choose to perform themselves in debate, violating the more “objective” stance of the “policymaker” and require their opponents to do the same. </w:t>
      </w:r>
    </w:p>
    <w:p w:rsidR="009B3DC8" w:rsidRPr="001C1D75" w:rsidRDefault="009B3DC8" w:rsidP="009B3DC8"/>
    <w:p w:rsidR="009B3DC8" w:rsidRPr="00DB03E9" w:rsidRDefault="009B3DC8" w:rsidP="009B3DC8"/>
    <w:p w:rsidR="009B3DC8" w:rsidRDefault="009B3DC8" w:rsidP="009B3DC8">
      <w:pPr>
        <w:pStyle w:val="Heading4"/>
      </w:pPr>
      <w:r>
        <w:lastRenderedPageBreak/>
        <w:t xml:space="preserve">Fiat has failed– roleplaying simulates a perfect government charged with nostalgic longing – only new styles of debate away from fiat can help us face the reality of modernity </w:t>
      </w:r>
    </w:p>
    <w:p w:rsidR="009B3DC8" w:rsidRDefault="009B3DC8" w:rsidP="009B3DC8">
      <w:pPr>
        <w:pStyle w:val="cardtext"/>
        <w:ind w:left="0"/>
      </w:pPr>
      <w:r w:rsidRPr="006805C7">
        <w:rPr>
          <w:b/>
        </w:rPr>
        <w:t>Lindsey 12</w:t>
      </w:r>
      <w:r>
        <w:t xml:space="preserve"> (</w:t>
      </w:r>
      <w:proofErr w:type="spellStart"/>
      <w:r>
        <w:t>Dr</w:t>
      </w:r>
      <w:proofErr w:type="spellEnd"/>
      <w:r>
        <w:t xml:space="preserve"> Jason, PhD from Columbia University and is currently Associate Professor and Chair of Political Science at St. Cloud State University, </w:t>
      </w:r>
      <w:proofErr w:type="spellStart"/>
      <w:r>
        <w:t>Baudrillard’s</w:t>
      </w:r>
      <w:proofErr w:type="spellEnd"/>
      <w:r>
        <w:t xml:space="preserve"> Simulated Politics and </w:t>
      </w:r>
      <w:proofErr w:type="spellStart"/>
      <w:r>
        <w:t>Debord’s</w:t>
      </w:r>
      <w:proofErr w:type="spellEnd"/>
      <w:r>
        <w:t xml:space="preserve"> Agents of </w:t>
      </w:r>
      <w:proofErr w:type="spellStart"/>
      <w:r>
        <w:t>Detournement</w:t>
      </w:r>
      <w:proofErr w:type="spellEnd"/>
      <w:r>
        <w:t xml:space="preserve">, journal of baud studies </w:t>
      </w:r>
      <w:proofErr w:type="spellStart"/>
      <w:r>
        <w:t>vol</w:t>
      </w:r>
      <w:proofErr w:type="spellEnd"/>
      <w:r>
        <w:t xml:space="preserve"> 9 </w:t>
      </w:r>
      <w:proofErr w:type="spellStart"/>
      <w:r>
        <w:t>nmbr</w:t>
      </w:r>
      <w:proofErr w:type="spellEnd"/>
      <w:r>
        <w:t xml:space="preserve"> 3)</w:t>
      </w:r>
    </w:p>
    <w:p w:rsidR="009B3DC8" w:rsidRDefault="009B3DC8" w:rsidP="009B3DC8">
      <w:pPr>
        <w:pStyle w:val="cardtext"/>
      </w:pPr>
      <w:r>
        <w:t>I. Introduction</w:t>
      </w:r>
    </w:p>
    <w:p w:rsidR="009B3DC8" w:rsidRPr="006805C7" w:rsidRDefault="009B3DC8" w:rsidP="009B3DC8">
      <w:pPr>
        <w:pStyle w:val="cardtext"/>
        <w:rPr>
          <w:sz w:val="12"/>
        </w:rPr>
      </w:pPr>
      <w:r w:rsidRPr="006805C7">
        <w:rPr>
          <w:sz w:val="12"/>
        </w:rPr>
        <w:t xml:space="preserve"> </w:t>
      </w:r>
      <w:r w:rsidRPr="00D444CE">
        <w:rPr>
          <w:rStyle w:val="Box"/>
          <w:highlight w:val="green"/>
        </w:rPr>
        <w:t>For the political scientist</w:t>
      </w:r>
      <w:r w:rsidRPr="00116AEE">
        <w:rPr>
          <w:sz w:val="12"/>
        </w:rPr>
        <w:t xml:space="preserve">, </w:t>
      </w:r>
      <w:proofErr w:type="spellStart"/>
      <w:r w:rsidRPr="00116AEE">
        <w:rPr>
          <w:sz w:val="12"/>
        </w:rPr>
        <w:t>Baudrillard's</w:t>
      </w:r>
      <w:proofErr w:type="spellEnd"/>
      <w:r w:rsidRPr="00116AEE">
        <w:rPr>
          <w:sz w:val="12"/>
        </w:rPr>
        <w:t xml:space="preserve"> </w:t>
      </w:r>
      <w:r w:rsidRPr="00D444CE">
        <w:rPr>
          <w:rStyle w:val="StyleBoldUnderline"/>
          <w:highlight w:val="green"/>
        </w:rPr>
        <w:t>work on simulation</w:t>
      </w:r>
      <w:r w:rsidRPr="00116AEE">
        <w:rPr>
          <w:rStyle w:val="StyleBoldUnderline"/>
        </w:rPr>
        <w:t xml:space="preserve"> and the </w:t>
      </w:r>
      <w:proofErr w:type="spellStart"/>
      <w:r w:rsidRPr="00116AEE">
        <w:rPr>
          <w:rStyle w:val="StyleBoldUnderline"/>
        </w:rPr>
        <w:t>hyperreal</w:t>
      </w:r>
      <w:proofErr w:type="spellEnd"/>
      <w:r w:rsidRPr="00116AEE">
        <w:rPr>
          <w:rStyle w:val="StyleBoldUnderline"/>
        </w:rPr>
        <w:t xml:space="preserve"> </w:t>
      </w:r>
      <w:r w:rsidRPr="00D444CE">
        <w:rPr>
          <w:rStyle w:val="StyleBoldUnderline"/>
          <w:highlight w:val="green"/>
        </w:rPr>
        <w:t>is prescient</w:t>
      </w:r>
      <w:r w:rsidRPr="006805C7">
        <w:rPr>
          <w:sz w:val="12"/>
        </w:rPr>
        <w:t xml:space="preserve">. </w:t>
      </w:r>
      <w:r w:rsidRPr="00395BC6">
        <w:rPr>
          <w:rStyle w:val="StyleBoldUnderline"/>
          <w:highlight w:val="green"/>
        </w:rPr>
        <w:t>Politics</w:t>
      </w:r>
      <w:r w:rsidRPr="006805C7">
        <w:rPr>
          <w:sz w:val="12"/>
        </w:rPr>
        <w:t xml:space="preserve"> in contemporary times </w:t>
      </w:r>
      <w:r w:rsidRPr="00395BC6">
        <w:rPr>
          <w:rStyle w:val="StyleBoldUnderline"/>
          <w:highlight w:val="green"/>
        </w:rPr>
        <w:t>seems</w:t>
      </w:r>
      <w:r w:rsidRPr="006805C7">
        <w:rPr>
          <w:sz w:val="12"/>
        </w:rPr>
        <w:t xml:space="preserve"> </w:t>
      </w:r>
      <w:r w:rsidRPr="001E02C4">
        <w:rPr>
          <w:rStyle w:val="Emphasis"/>
        </w:rPr>
        <w:t xml:space="preserve">very </w:t>
      </w:r>
      <w:r w:rsidRPr="00395BC6">
        <w:rPr>
          <w:rStyle w:val="Emphasis"/>
          <w:highlight w:val="green"/>
        </w:rPr>
        <w:t>hollow</w:t>
      </w:r>
      <w:r w:rsidRPr="006805C7">
        <w:rPr>
          <w:sz w:val="12"/>
        </w:rPr>
        <w:t xml:space="preserve"> when </w:t>
      </w:r>
      <w:r w:rsidRPr="00D444CE">
        <w:rPr>
          <w:rStyle w:val="StyleBoldUnderline"/>
        </w:rPr>
        <w:t>compared to the past</w:t>
      </w:r>
      <w:r w:rsidRPr="006805C7">
        <w:rPr>
          <w:sz w:val="12"/>
        </w:rPr>
        <w:t xml:space="preserve">. </w:t>
      </w:r>
      <w:r w:rsidRPr="001E02C4">
        <w:rPr>
          <w:rStyle w:val="StyleBoldUnderline"/>
        </w:rPr>
        <w:t>In democratic</w:t>
      </w:r>
      <w:r w:rsidRPr="006805C7">
        <w:rPr>
          <w:sz w:val="12"/>
        </w:rPr>
        <w:t xml:space="preserve"> political </w:t>
      </w:r>
      <w:r w:rsidRPr="001E02C4">
        <w:rPr>
          <w:rStyle w:val="StyleBoldUnderline"/>
        </w:rPr>
        <w:t>systems</w:t>
      </w:r>
      <w:r w:rsidRPr="006805C7">
        <w:rPr>
          <w:sz w:val="12"/>
        </w:rPr>
        <w:t xml:space="preserve"> </w:t>
      </w:r>
      <w:r w:rsidRPr="00395BC6">
        <w:rPr>
          <w:rStyle w:val="Box"/>
          <w:highlight w:val="green"/>
        </w:rPr>
        <w:t>debates on policy</w:t>
      </w:r>
      <w:r w:rsidRPr="00395BC6">
        <w:rPr>
          <w:sz w:val="12"/>
          <w:highlight w:val="green"/>
        </w:rPr>
        <w:t xml:space="preserve"> </w:t>
      </w:r>
      <w:r w:rsidRPr="00395BC6">
        <w:rPr>
          <w:rStyle w:val="StyleBoldUnderline"/>
          <w:highlight w:val="green"/>
        </w:rPr>
        <w:t>have given way to</w:t>
      </w:r>
      <w:r w:rsidRPr="006805C7">
        <w:rPr>
          <w:sz w:val="12"/>
        </w:rPr>
        <w:t xml:space="preserve"> increasingly </w:t>
      </w:r>
      <w:r w:rsidRPr="00395BC6">
        <w:rPr>
          <w:rStyle w:val="Emphasis"/>
          <w:highlight w:val="green"/>
        </w:rPr>
        <w:t>baroque</w:t>
      </w:r>
      <w:r w:rsidRPr="00395BC6">
        <w:rPr>
          <w:sz w:val="12"/>
          <w:highlight w:val="green"/>
        </w:rPr>
        <w:t xml:space="preserve"> </w:t>
      </w:r>
      <w:r w:rsidRPr="00395BC6">
        <w:rPr>
          <w:rStyle w:val="Box"/>
          <w:highlight w:val="green"/>
        </w:rPr>
        <w:t>ideological arguments</w:t>
      </w:r>
      <w:r w:rsidRPr="006805C7">
        <w:rPr>
          <w:sz w:val="12"/>
        </w:rPr>
        <w:t xml:space="preserve">. </w:t>
      </w:r>
      <w:r w:rsidRPr="000B3007">
        <w:rPr>
          <w:sz w:val="12"/>
        </w:rPr>
        <w:t xml:space="preserve">The </w:t>
      </w:r>
      <w:r w:rsidRPr="000B3007">
        <w:rPr>
          <w:rStyle w:val="StyleBoldUnderline"/>
        </w:rPr>
        <w:t xml:space="preserve">"issues" that </w:t>
      </w:r>
      <w:proofErr w:type="gramStart"/>
      <w:r w:rsidRPr="000B3007">
        <w:rPr>
          <w:rStyle w:val="StyleBoldUnderline"/>
        </w:rPr>
        <w:t>resonate</w:t>
      </w:r>
      <w:proofErr w:type="gramEnd"/>
      <w:r w:rsidRPr="000B3007">
        <w:rPr>
          <w:sz w:val="12"/>
        </w:rPr>
        <w:t xml:space="preserve"> the most </w:t>
      </w:r>
      <w:r w:rsidRPr="000B3007">
        <w:rPr>
          <w:rStyle w:val="StyleBoldUnderline"/>
        </w:rPr>
        <w:t>with voters are</w:t>
      </w:r>
      <w:r w:rsidRPr="000B3007">
        <w:rPr>
          <w:sz w:val="12"/>
        </w:rPr>
        <w:t xml:space="preserve"> generally </w:t>
      </w:r>
      <w:r w:rsidRPr="000B3007">
        <w:rPr>
          <w:rStyle w:val="Emphasis"/>
        </w:rPr>
        <w:t>symbolic</w:t>
      </w:r>
      <w:r w:rsidRPr="000B3007">
        <w:rPr>
          <w:sz w:val="12"/>
        </w:rPr>
        <w:t xml:space="preserve"> or cultural </w:t>
      </w:r>
      <w:r w:rsidRPr="000B3007">
        <w:rPr>
          <w:rStyle w:val="Emphasis"/>
        </w:rPr>
        <w:t>disputes</w:t>
      </w:r>
      <w:r w:rsidRPr="000B3007">
        <w:rPr>
          <w:sz w:val="12"/>
        </w:rPr>
        <w:t xml:space="preserve"> disconnected</w:t>
      </w:r>
      <w:r w:rsidRPr="006805C7">
        <w:rPr>
          <w:sz w:val="12"/>
        </w:rPr>
        <w:t xml:space="preserve"> from economic management or social welfare. </w:t>
      </w:r>
      <w:r w:rsidRPr="00DA3084">
        <w:rPr>
          <w:rStyle w:val="Box"/>
        </w:rPr>
        <w:t>Scholarly evidence for this trend continues to accumulate</w:t>
      </w:r>
      <w:r w:rsidRPr="006805C7">
        <w:rPr>
          <w:sz w:val="12"/>
        </w:rPr>
        <w:t xml:space="preserve">. A good example is the work Lau and </w:t>
      </w:r>
      <w:proofErr w:type="spellStart"/>
      <w:r w:rsidRPr="006805C7">
        <w:rPr>
          <w:sz w:val="12"/>
        </w:rPr>
        <w:t>Heldman</w:t>
      </w:r>
      <w:proofErr w:type="spellEnd"/>
      <w:r w:rsidRPr="006805C7">
        <w:rPr>
          <w:sz w:val="12"/>
        </w:rPr>
        <w:t xml:space="preserve"> (2009) which builds on earlier research by Lau in (Sears, Lau, Tyler, and Allen (1980). From this perspective </w:t>
      </w:r>
      <w:r w:rsidRPr="001E02C4">
        <w:rPr>
          <w:rStyle w:val="StyleBoldUnderline"/>
        </w:rPr>
        <w:t>politics</w:t>
      </w:r>
      <w:r w:rsidRPr="006805C7">
        <w:rPr>
          <w:sz w:val="12"/>
        </w:rPr>
        <w:t xml:space="preserve">, at least </w:t>
      </w:r>
      <w:r w:rsidRPr="001E02C4">
        <w:rPr>
          <w:rStyle w:val="StyleBoldUnderline"/>
        </w:rPr>
        <w:t>in</w:t>
      </w:r>
      <w:r w:rsidRPr="006805C7">
        <w:rPr>
          <w:sz w:val="12"/>
        </w:rPr>
        <w:t xml:space="preserve"> the most </w:t>
      </w:r>
      <w:r w:rsidRPr="001E02C4">
        <w:rPr>
          <w:rStyle w:val="StyleBoldUnderline"/>
        </w:rPr>
        <w:t>developed countries</w:t>
      </w:r>
      <w:r w:rsidRPr="006805C7">
        <w:rPr>
          <w:sz w:val="12"/>
        </w:rPr>
        <w:t xml:space="preserve">, increasingly </w:t>
      </w:r>
      <w:r w:rsidRPr="001E02C4">
        <w:rPr>
          <w:rStyle w:val="StyleBoldUnderline"/>
        </w:rPr>
        <w:t>resembles</w:t>
      </w:r>
      <w:r w:rsidRPr="006805C7">
        <w:rPr>
          <w:sz w:val="12"/>
        </w:rPr>
        <w:t xml:space="preserve"> </w:t>
      </w:r>
      <w:proofErr w:type="spellStart"/>
      <w:r w:rsidRPr="006805C7">
        <w:rPr>
          <w:sz w:val="12"/>
        </w:rPr>
        <w:t>Baudrillard's</w:t>
      </w:r>
      <w:proofErr w:type="spellEnd"/>
      <w:r w:rsidRPr="006805C7">
        <w:rPr>
          <w:sz w:val="12"/>
        </w:rPr>
        <w:t xml:space="preserve"> </w:t>
      </w:r>
      <w:r w:rsidRPr="001E02C4">
        <w:rPr>
          <w:rStyle w:val="Emphasis"/>
        </w:rPr>
        <w:t>interaction of simulacra</w:t>
      </w:r>
      <w:r w:rsidRPr="006805C7">
        <w:rPr>
          <w:sz w:val="12"/>
        </w:rPr>
        <w:t>.</w:t>
      </w:r>
    </w:p>
    <w:p w:rsidR="009B3DC8" w:rsidRPr="000B3007" w:rsidRDefault="009B3DC8" w:rsidP="009B3DC8">
      <w:pPr>
        <w:pStyle w:val="cardtext"/>
        <w:rPr>
          <w:sz w:val="12"/>
        </w:rPr>
      </w:pPr>
      <w:r w:rsidRPr="006805C7">
        <w:rPr>
          <w:sz w:val="12"/>
        </w:rPr>
        <w:t xml:space="preserve">Before his death, </w:t>
      </w:r>
      <w:proofErr w:type="spellStart"/>
      <w:r w:rsidRPr="001E02C4">
        <w:rPr>
          <w:rStyle w:val="StyleBoldUnderline"/>
        </w:rPr>
        <w:t>Baudrillard</w:t>
      </w:r>
      <w:proofErr w:type="spellEnd"/>
      <w:r w:rsidRPr="001E02C4">
        <w:rPr>
          <w:rStyle w:val="StyleBoldUnderline"/>
        </w:rPr>
        <w:t xml:space="preserve"> frequently pointed out</w:t>
      </w:r>
      <w:r w:rsidRPr="006805C7">
        <w:rPr>
          <w:sz w:val="12"/>
        </w:rPr>
        <w:t xml:space="preserve"> the </w:t>
      </w:r>
      <w:r w:rsidRPr="001E02C4">
        <w:rPr>
          <w:rStyle w:val="Emphasis"/>
        </w:rPr>
        <w:t>ironies of contemporary politics</w:t>
      </w:r>
      <w:r w:rsidRPr="006805C7">
        <w:rPr>
          <w:sz w:val="12"/>
        </w:rPr>
        <w:t>. Consider his statement about the French vote on the EU’s Constitutional treaty in 2005: “The vote is fixed. If the ‘no’ side wins the day this time, they will make us vote again (as in Denmark and Ireland) until the ‘yes’ wins. We may as well vote yes right now” (</w:t>
      </w:r>
      <w:proofErr w:type="spellStart"/>
      <w:r w:rsidRPr="006805C7">
        <w:rPr>
          <w:sz w:val="12"/>
        </w:rPr>
        <w:t>Baudrillard</w:t>
      </w:r>
      <w:proofErr w:type="spellEnd"/>
      <w:r w:rsidRPr="006805C7">
        <w:rPr>
          <w:sz w:val="12"/>
        </w:rPr>
        <w:t xml:space="preserve">, 2006). Here </w:t>
      </w:r>
      <w:r w:rsidRPr="001E02C4">
        <w:rPr>
          <w:rStyle w:val="StyleBoldUnderline"/>
        </w:rPr>
        <w:t>there is the sense that this is not what politics and a referendum are, but this is what they have come to be</w:t>
      </w:r>
      <w:r w:rsidRPr="006805C7">
        <w:rPr>
          <w:sz w:val="12"/>
        </w:rPr>
        <w:t xml:space="preserve">. In most of our political systems we </w:t>
      </w:r>
      <w:r w:rsidRPr="000B3007">
        <w:rPr>
          <w:sz w:val="12"/>
        </w:rPr>
        <w:t xml:space="preserve">see similar hints that something is not the way it was. </w:t>
      </w:r>
      <w:r w:rsidRPr="000B3007">
        <w:rPr>
          <w:rStyle w:val="StyleBoldUnderline"/>
        </w:rPr>
        <w:t>What are the tangible differences between left and right wing administrations</w:t>
      </w:r>
      <w:r w:rsidRPr="000B3007">
        <w:rPr>
          <w:sz w:val="12"/>
        </w:rPr>
        <w:t xml:space="preserve">? Would a left or right government in France handle the EU differently? </w:t>
      </w:r>
      <w:proofErr w:type="gramStart"/>
      <w:r w:rsidRPr="000B3007">
        <w:rPr>
          <w:sz w:val="12"/>
        </w:rPr>
        <w:t xml:space="preserve">In the United States, </w:t>
      </w:r>
      <w:r w:rsidRPr="000B3007">
        <w:rPr>
          <w:rStyle w:val="StyleBoldUnderline"/>
        </w:rPr>
        <w:t>Presidents as</w:t>
      </w:r>
      <w:r w:rsidRPr="000B3007">
        <w:rPr>
          <w:sz w:val="12"/>
        </w:rPr>
        <w:t xml:space="preserve"> </w:t>
      </w:r>
      <w:r w:rsidRPr="000B3007">
        <w:rPr>
          <w:rStyle w:val="Emphasis"/>
        </w:rPr>
        <w:t>vastly different</w:t>
      </w:r>
      <w:r w:rsidRPr="000B3007">
        <w:rPr>
          <w:sz w:val="12"/>
        </w:rPr>
        <w:t xml:space="preserve"> </w:t>
      </w:r>
      <w:r w:rsidRPr="000B3007">
        <w:rPr>
          <w:rStyle w:val="StyleBoldUnderline"/>
        </w:rPr>
        <w:t>as Obama and Bush dealt with the 2008 economic crisis</w:t>
      </w:r>
      <w:r w:rsidRPr="000B3007">
        <w:rPr>
          <w:sz w:val="12"/>
        </w:rPr>
        <w:t xml:space="preserve"> and its aftermath </w:t>
      </w:r>
      <w:r w:rsidRPr="000B3007">
        <w:rPr>
          <w:rStyle w:val="Emphasis"/>
        </w:rPr>
        <w:t>with a continuity of policies</w:t>
      </w:r>
      <w:r w:rsidRPr="000B3007">
        <w:rPr>
          <w:sz w:val="12"/>
        </w:rPr>
        <w:t>.</w:t>
      </w:r>
      <w:proofErr w:type="gramEnd"/>
      <w:r w:rsidRPr="000B3007">
        <w:rPr>
          <w:sz w:val="12"/>
        </w:rPr>
        <w:t xml:space="preserve"> So </w:t>
      </w:r>
      <w:r w:rsidRPr="000B3007">
        <w:rPr>
          <w:rStyle w:val="StyleBoldUnderline"/>
        </w:rPr>
        <w:t>when we vote, what are we doing? What are the actual options we are choosing between?</w:t>
      </w:r>
    </w:p>
    <w:p w:rsidR="009B3DC8" w:rsidRPr="006805C7" w:rsidRDefault="009B3DC8" w:rsidP="009B3DC8">
      <w:pPr>
        <w:pStyle w:val="cardtext"/>
        <w:rPr>
          <w:sz w:val="12"/>
        </w:rPr>
      </w:pPr>
      <w:proofErr w:type="spellStart"/>
      <w:r w:rsidRPr="000B3007">
        <w:rPr>
          <w:sz w:val="12"/>
        </w:rPr>
        <w:t>Baudrillard’s</w:t>
      </w:r>
      <w:proofErr w:type="spellEnd"/>
      <w:r w:rsidRPr="000B3007">
        <w:rPr>
          <w:sz w:val="12"/>
        </w:rPr>
        <w:t xml:space="preserve"> perspective fits well with a growing commentary on the emptiness at the heart of contemporary politics. Zizek in his recent (2008) writing on violence points to the curious demands of young rioters in Paris’ </w:t>
      </w:r>
      <w:proofErr w:type="spellStart"/>
      <w:r w:rsidRPr="000B3007">
        <w:rPr>
          <w:sz w:val="12"/>
        </w:rPr>
        <w:t>banlieus</w:t>
      </w:r>
      <w:proofErr w:type="spellEnd"/>
      <w:r w:rsidRPr="000B3007">
        <w:rPr>
          <w:sz w:val="12"/>
        </w:rPr>
        <w:t xml:space="preserve"> in October 2005. That is, they did not seem to have any demands beyond the spasm of violence in which they engaged. A similar incoherence can be observed at </w:t>
      </w:r>
      <w:proofErr w:type="spellStart"/>
      <w:r w:rsidRPr="000B3007">
        <w:rPr>
          <w:sz w:val="12"/>
        </w:rPr>
        <w:t>anti globalization</w:t>
      </w:r>
      <w:proofErr w:type="spellEnd"/>
      <w:r w:rsidRPr="000B3007">
        <w:rPr>
          <w:sz w:val="12"/>
        </w:rPr>
        <w:t xml:space="preserve"> protests. </w:t>
      </w:r>
      <w:r w:rsidRPr="000B3007">
        <w:rPr>
          <w:rStyle w:val="StyleBoldUnderline"/>
        </w:rPr>
        <w:t>People are angry and want to do something about it</w:t>
      </w:r>
      <w:r w:rsidRPr="000B3007">
        <w:rPr>
          <w:sz w:val="12"/>
        </w:rPr>
        <w:t>. However, they seem unable</w:t>
      </w:r>
      <w:r w:rsidRPr="00DA3084">
        <w:rPr>
          <w:sz w:val="12"/>
        </w:rPr>
        <w:t xml:space="preserve"> to coherently explain what it is that has them so angry. </w:t>
      </w:r>
      <w:proofErr w:type="gramStart"/>
      <w:r w:rsidRPr="00DA3084">
        <w:rPr>
          <w:sz w:val="12"/>
        </w:rPr>
        <w:t xml:space="preserve">The </w:t>
      </w:r>
      <w:r w:rsidRPr="00DA3084">
        <w:rPr>
          <w:rStyle w:val="StyleBoldUnderline"/>
        </w:rPr>
        <w:t>spasms of violence that break out on the periphery of</w:t>
      </w:r>
      <w:r w:rsidRPr="001E02C4">
        <w:rPr>
          <w:rStyle w:val="StyleBoldUnderline"/>
        </w:rPr>
        <w:t xml:space="preserve"> </w:t>
      </w:r>
      <w:r w:rsidRPr="00116AEE">
        <w:rPr>
          <w:rStyle w:val="StyleBoldUnderline"/>
        </w:rPr>
        <w:t xml:space="preserve">any </w:t>
      </w:r>
      <w:r w:rsidRPr="00116AEE">
        <w:rPr>
          <w:rStyle w:val="Emphasis"/>
        </w:rPr>
        <w:t>large protest nowadays</w:t>
      </w:r>
      <w:r w:rsidRPr="00116AEE">
        <w:rPr>
          <w:rStyle w:val="StyleBoldUnderline"/>
        </w:rPr>
        <w:t xml:space="preserve"> also points to a </w:t>
      </w:r>
      <w:r w:rsidRPr="00116AEE">
        <w:rPr>
          <w:rStyle w:val="Emphasis"/>
        </w:rPr>
        <w:t>frustration with current politics.</w:t>
      </w:r>
      <w:proofErr w:type="gramEnd"/>
      <w:r w:rsidRPr="00116AEE">
        <w:rPr>
          <w:sz w:val="12"/>
        </w:rPr>
        <w:t xml:space="preserve"> Most recently</w:t>
      </w:r>
      <w:r w:rsidRPr="006805C7">
        <w:rPr>
          <w:sz w:val="12"/>
        </w:rPr>
        <w:t xml:space="preserve">, </w:t>
      </w:r>
      <w:r w:rsidRPr="00DA3084">
        <w:rPr>
          <w:rStyle w:val="StyleBoldUnderline"/>
        </w:rPr>
        <w:t xml:space="preserve">we have seen the Occupy Wall Street protests successfully capture the attention of a </w:t>
      </w:r>
      <w:r w:rsidRPr="00DA3084">
        <w:rPr>
          <w:rStyle w:val="Emphasis"/>
        </w:rPr>
        <w:t>very large audience</w:t>
      </w:r>
      <w:r w:rsidRPr="001E02C4">
        <w:rPr>
          <w:rStyle w:val="StyleBoldUnderline"/>
        </w:rPr>
        <w:t>.</w:t>
      </w:r>
      <w:r w:rsidRPr="006805C7">
        <w:rPr>
          <w:sz w:val="12"/>
        </w:rPr>
        <w:t xml:space="preserve"> However, these protests failed to articulate a coherent political program. In his visit to the group camped out in New York, Zizek pointed out this shortcoming when he was invited to speak. As he put it, “We know what we do not want. But what do we want?” </w:t>
      </w:r>
      <w:proofErr w:type="gramStart"/>
      <w:r w:rsidRPr="006805C7">
        <w:rPr>
          <w:sz w:val="12"/>
        </w:rPr>
        <w:t>(Zizek, 2011).</w:t>
      </w:r>
      <w:proofErr w:type="gramEnd"/>
    </w:p>
    <w:p w:rsidR="009B3DC8" w:rsidRPr="006805C7" w:rsidRDefault="009B3DC8" w:rsidP="009B3DC8">
      <w:pPr>
        <w:pStyle w:val="cardtext"/>
        <w:rPr>
          <w:sz w:val="12"/>
        </w:rPr>
      </w:pPr>
      <w:r w:rsidRPr="003B5285">
        <w:rPr>
          <w:rStyle w:val="StyleBoldUnderline"/>
        </w:rPr>
        <w:t>If there are no substantive policy differences between parties anymore</w:t>
      </w:r>
      <w:r w:rsidRPr="003B5285">
        <w:rPr>
          <w:sz w:val="12"/>
        </w:rPr>
        <w:t xml:space="preserve">, then, as </w:t>
      </w:r>
      <w:proofErr w:type="spellStart"/>
      <w:r w:rsidRPr="003B5285">
        <w:rPr>
          <w:sz w:val="12"/>
        </w:rPr>
        <w:t>Baudrillard</w:t>
      </w:r>
      <w:proofErr w:type="spellEnd"/>
      <w:r w:rsidRPr="003B5285">
        <w:rPr>
          <w:sz w:val="12"/>
        </w:rPr>
        <w:t xml:space="preserve"> would expect, </w:t>
      </w:r>
      <w:r w:rsidRPr="003B5285">
        <w:rPr>
          <w:rStyle w:val="Emphasis"/>
        </w:rPr>
        <w:t>we have to invent some</w:t>
      </w:r>
      <w:r w:rsidRPr="003B5285">
        <w:rPr>
          <w:sz w:val="12"/>
        </w:rPr>
        <w:t xml:space="preserve">. </w:t>
      </w:r>
      <w:r w:rsidRPr="003B5285">
        <w:rPr>
          <w:rStyle w:val="StyleBoldUnderline"/>
        </w:rPr>
        <w:t>Witness the</w:t>
      </w:r>
      <w:r w:rsidRPr="003B5285">
        <w:rPr>
          <w:sz w:val="12"/>
        </w:rPr>
        <w:t xml:space="preserve"> </w:t>
      </w:r>
      <w:r w:rsidRPr="003B5285">
        <w:rPr>
          <w:rStyle w:val="Emphasis"/>
        </w:rPr>
        <w:t>entire pop culture industry</w:t>
      </w:r>
      <w:r w:rsidRPr="003B5285">
        <w:rPr>
          <w:sz w:val="12"/>
        </w:rPr>
        <w:t xml:space="preserve"> in the United States </w:t>
      </w:r>
      <w:r w:rsidRPr="003B5285">
        <w:rPr>
          <w:rStyle w:val="StyleBoldUnderline"/>
        </w:rPr>
        <w:t>devoted to</w:t>
      </w:r>
      <w:r w:rsidRPr="003B5285">
        <w:rPr>
          <w:sz w:val="12"/>
        </w:rPr>
        <w:t xml:space="preserve"> the </w:t>
      </w:r>
      <w:r w:rsidRPr="003B5285">
        <w:rPr>
          <w:rStyle w:val="Box"/>
        </w:rPr>
        <w:t>mythology of Conservatives and Liberals</w:t>
      </w:r>
      <w:r w:rsidRPr="003B5285">
        <w:rPr>
          <w:sz w:val="12"/>
        </w:rPr>
        <w:t xml:space="preserve">. </w:t>
      </w:r>
      <w:r w:rsidRPr="003B5285">
        <w:rPr>
          <w:rStyle w:val="StyleBoldUnderline"/>
        </w:rPr>
        <w:t>This industry</w:t>
      </w:r>
      <w:r w:rsidRPr="003B5285">
        <w:rPr>
          <w:sz w:val="12"/>
        </w:rPr>
        <w:t xml:space="preserve"> now </w:t>
      </w:r>
      <w:r w:rsidRPr="003B5285">
        <w:rPr>
          <w:rStyle w:val="StyleBoldUnderline"/>
        </w:rPr>
        <w:t>embraces books, television, radio, and the Internet</w:t>
      </w:r>
      <w:r w:rsidRPr="003B5285">
        <w:rPr>
          <w:sz w:val="12"/>
        </w:rPr>
        <w:t xml:space="preserve">, as well as satirical greeting cards in either flavor. Here again is the sense that </w:t>
      </w:r>
      <w:r w:rsidRPr="003B5285">
        <w:rPr>
          <w:rStyle w:val="StyleBoldUnderline"/>
        </w:rPr>
        <w:t>these examples are not real politics</w:t>
      </w:r>
      <w:r w:rsidRPr="003B5285">
        <w:rPr>
          <w:sz w:val="12"/>
        </w:rPr>
        <w:t xml:space="preserve">. Instead, </w:t>
      </w:r>
      <w:r w:rsidRPr="003B5285">
        <w:rPr>
          <w:rStyle w:val="Emphasis"/>
        </w:rPr>
        <w:t xml:space="preserve">we have cultural products that seem to be the very definition of </w:t>
      </w:r>
      <w:proofErr w:type="spellStart"/>
      <w:r w:rsidRPr="003B5285">
        <w:rPr>
          <w:rStyle w:val="Emphasis"/>
        </w:rPr>
        <w:t>Baudrillard’s</w:t>
      </w:r>
      <w:proofErr w:type="spellEnd"/>
      <w:r w:rsidRPr="003B5285">
        <w:rPr>
          <w:rStyle w:val="Emphasis"/>
        </w:rPr>
        <w:t xml:space="preserve"> simulacra.</w:t>
      </w:r>
      <w:r w:rsidRPr="003B5285">
        <w:rPr>
          <w:sz w:val="12"/>
        </w:rPr>
        <w:t xml:space="preserve"> But how do we know</w:t>
      </w:r>
      <w:r w:rsidRPr="006805C7">
        <w:rPr>
          <w:sz w:val="12"/>
        </w:rPr>
        <w:t xml:space="preserve"> this?</w:t>
      </w:r>
    </w:p>
    <w:p w:rsidR="009B3DC8" w:rsidRPr="006805C7" w:rsidRDefault="009B3DC8" w:rsidP="009B3DC8">
      <w:pPr>
        <w:pStyle w:val="cardtext"/>
        <w:rPr>
          <w:sz w:val="12"/>
        </w:rPr>
      </w:pPr>
      <w:r w:rsidRPr="001E02C4">
        <w:rPr>
          <w:rStyle w:val="StyleBoldUnderline"/>
        </w:rPr>
        <w:t xml:space="preserve">If all politics is just being played out within the </w:t>
      </w:r>
      <w:proofErr w:type="spellStart"/>
      <w:r w:rsidRPr="001E02C4">
        <w:rPr>
          <w:rStyle w:val="StyleBoldUnderline"/>
        </w:rPr>
        <w:t>hyperreal</w:t>
      </w:r>
      <w:proofErr w:type="spellEnd"/>
      <w:r w:rsidRPr="001E02C4">
        <w:rPr>
          <w:rStyle w:val="StyleBoldUnderline"/>
        </w:rPr>
        <w:t>, that is, politics are just combinations of signs and simulacra, then why do we have a sense that this is not “real” politics</w:t>
      </w:r>
      <w:r w:rsidRPr="006805C7">
        <w:rPr>
          <w:sz w:val="12"/>
        </w:rPr>
        <w:t xml:space="preserve">? Why do referendums seem so empty to us? Why are we able to organize protests, but then have the sense that we failed to define a “real” concrete program? Furthermore are signs and simulacra powerful enough to inspire individuals to the point of political violence? </w:t>
      </w:r>
      <w:proofErr w:type="spellStart"/>
      <w:r w:rsidRPr="006805C7">
        <w:rPr>
          <w:sz w:val="12"/>
        </w:rPr>
        <w:t>Baudrillard</w:t>
      </w:r>
      <w:proofErr w:type="spellEnd"/>
      <w:r w:rsidRPr="006805C7">
        <w:rPr>
          <w:sz w:val="12"/>
        </w:rPr>
        <w:t xml:space="preserve"> would most likely argue that violence on the periphery of politics is not inspired by the interaction of simulacra. Instead, this violence represents a frustration and impatience with politics. For </w:t>
      </w:r>
      <w:proofErr w:type="spellStart"/>
      <w:r w:rsidRPr="006805C7">
        <w:rPr>
          <w:sz w:val="12"/>
        </w:rPr>
        <w:t>Baudrillard</w:t>
      </w:r>
      <w:proofErr w:type="spellEnd"/>
      <w:r w:rsidRPr="006805C7">
        <w:rPr>
          <w:sz w:val="12"/>
        </w:rPr>
        <w:t xml:space="preserve">, </w:t>
      </w:r>
      <w:r w:rsidRPr="000A78BB">
        <w:rPr>
          <w:rStyle w:val="Emphasis"/>
        </w:rPr>
        <w:t>the possibility of a contemporary, active politics is very slim</w:t>
      </w:r>
      <w:r w:rsidRPr="000A78BB">
        <w:rPr>
          <w:sz w:val="12"/>
        </w:rPr>
        <w:t xml:space="preserve">. Thus, we should expect to see indifference or frustration. However, if that is the case, then </w:t>
      </w:r>
      <w:r w:rsidRPr="000A78BB">
        <w:rPr>
          <w:rStyle w:val="StyleBoldUnderline"/>
        </w:rPr>
        <w:t>how do we explain the motivation of some individuals</w:t>
      </w:r>
      <w:r w:rsidRPr="000B3007">
        <w:rPr>
          <w:rStyle w:val="StyleBoldUnderline"/>
        </w:rPr>
        <w:t xml:space="preserve"> for engaging in this </w:t>
      </w:r>
      <w:r w:rsidRPr="000B3007">
        <w:rPr>
          <w:rStyle w:val="Emphasis"/>
        </w:rPr>
        <w:t>empty politics</w:t>
      </w:r>
      <w:r w:rsidRPr="000B3007">
        <w:rPr>
          <w:rStyle w:val="StyleBoldUnderline"/>
        </w:rPr>
        <w:t xml:space="preserve"> to the </w:t>
      </w:r>
      <w:r w:rsidRPr="000B3007">
        <w:rPr>
          <w:rStyle w:val="Emphasis"/>
        </w:rPr>
        <w:t>point of extremism</w:t>
      </w:r>
      <w:r w:rsidRPr="000B3007">
        <w:rPr>
          <w:rStyle w:val="StyleBoldUnderline"/>
        </w:rPr>
        <w:t>?</w:t>
      </w:r>
    </w:p>
    <w:p w:rsidR="009B3DC8" w:rsidRPr="006805C7" w:rsidRDefault="009B3DC8" w:rsidP="009B3DC8">
      <w:pPr>
        <w:pStyle w:val="cardtext"/>
        <w:rPr>
          <w:sz w:val="14"/>
        </w:rPr>
      </w:pPr>
      <w:r w:rsidRPr="006805C7">
        <w:rPr>
          <w:sz w:val="14"/>
        </w:rPr>
        <w:t xml:space="preserve">To explain this tension, we should examine evidence of a politics capable of referencing something outside of other simulacra. A good pressure point for such an analysis is contemporary use of the modern political tactic of </w:t>
      </w:r>
      <w:proofErr w:type="spellStart"/>
      <w:r w:rsidRPr="006805C7">
        <w:rPr>
          <w:sz w:val="14"/>
        </w:rPr>
        <w:t>detournement</w:t>
      </w:r>
      <w:proofErr w:type="spellEnd"/>
      <w:r w:rsidRPr="006805C7">
        <w:rPr>
          <w:sz w:val="14"/>
        </w:rPr>
        <w:t xml:space="preserve"> as described by </w:t>
      </w:r>
      <w:proofErr w:type="spellStart"/>
      <w:r w:rsidRPr="006805C7">
        <w:rPr>
          <w:sz w:val="14"/>
        </w:rPr>
        <w:t>Debord</w:t>
      </w:r>
      <w:proofErr w:type="spellEnd"/>
      <w:r w:rsidRPr="006805C7">
        <w:rPr>
          <w:sz w:val="14"/>
        </w:rPr>
        <w:t xml:space="preserve"> and the </w:t>
      </w:r>
      <w:proofErr w:type="spellStart"/>
      <w:r w:rsidRPr="006805C7">
        <w:rPr>
          <w:sz w:val="14"/>
        </w:rPr>
        <w:t>situationists</w:t>
      </w:r>
      <w:proofErr w:type="spellEnd"/>
      <w:r w:rsidRPr="006805C7">
        <w:rPr>
          <w:sz w:val="14"/>
        </w:rPr>
        <w:t xml:space="preserve">. Despite evidence for </w:t>
      </w:r>
      <w:proofErr w:type="spellStart"/>
      <w:r w:rsidRPr="006805C7">
        <w:rPr>
          <w:sz w:val="14"/>
        </w:rPr>
        <w:t>Baudrillard’s</w:t>
      </w:r>
      <w:proofErr w:type="spellEnd"/>
      <w:r w:rsidRPr="006805C7">
        <w:rPr>
          <w:sz w:val="14"/>
        </w:rPr>
        <w:t xml:space="preserve"> analysis of politics as simulation, the modern political tactic of </w:t>
      </w:r>
      <w:proofErr w:type="spellStart"/>
      <w:r w:rsidRPr="006805C7">
        <w:rPr>
          <w:sz w:val="14"/>
        </w:rPr>
        <w:t>detournement</w:t>
      </w:r>
      <w:proofErr w:type="spellEnd"/>
      <w:r w:rsidRPr="006805C7">
        <w:rPr>
          <w:sz w:val="14"/>
        </w:rPr>
        <w:t xml:space="preserve"> is still effective. If this is the case, then how can this </w:t>
      </w:r>
      <w:proofErr w:type="gramStart"/>
      <w:r w:rsidRPr="006805C7">
        <w:rPr>
          <w:sz w:val="14"/>
        </w:rPr>
        <w:t>be</w:t>
      </w:r>
      <w:proofErr w:type="gramEnd"/>
      <w:r w:rsidRPr="006805C7">
        <w:rPr>
          <w:sz w:val="14"/>
        </w:rPr>
        <w:t xml:space="preserve"> explained within </w:t>
      </w:r>
      <w:proofErr w:type="spellStart"/>
      <w:r w:rsidRPr="006805C7">
        <w:rPr>
          <w:sz w:val="14"/>
        </w:rPr>
        <w:t>Baudrillard’s</w:t>
      </w:r>
      <w:proofErr w:type="spellEnd"/>
      <w:r w:rsidRPr="006805C7">
        <w:rPr>
          <w:sz w:val="14"/>
        </w:rPr>
        <w:t xml:space="preserve"> larger analysis of our contemporary situation?</w:t>
      </w:r>
    </w:p>
    <w:p w:rsidR="009B3DC8" w:rsidRDefault="009B3DC8" w:rsidP="009B3DC8">
      <w:pPr>
        <w:pStyle w:val="cardtext"/>
      </w:pPr>
      <w:r>
        <w:t xml:space="preserve">II. Simulations and </w:t>
      </w:r>
      <w:proofErr w:type="spellStart"/>
      <w:r>
        <w:t>Detournement</w:t>
      </w:r>
      <w:proofErr w:type="spellEnd"/>
    </w:p>
    <w:p w:rsidR="009B3DC8" w:rsidRPr="006805C7" w:rsidRDefault="009B3DC8" w:rsidP="009B3DC8">
      <w:pPr>
        <w:pStyle w:val="cardtext"/>
        <w:rPr>
          <w:sz w:val="12"/>
        </w:rPr>
      </w:pPr>
      <w:r w:rsidRPr="006805C7">
        <w:rPr>
          <w:sz w:val="12"/>
        </w:rPr>
        <w:lastRenderedPageBreak/>
        <w:t xml:space="preserve">Recently, </w:t>
      </w:r>
      <w:r w:rsidRPr="00DA3084">
        <w:rPr>
          <w:rStyle w:val="StyleBoldUnderline"/>
        </w:rPr>
        <w:t>a colleague expressed</w:t>
      </w:r>
      <w:r w:rsidRPr="00DA3084">
        <w:rPr>
          <w:sz w:val="12"/>
        </w:rPr>
        <w:t xml:space="preserve"> some </w:t>
      </w:r>
      <w:r w:rsidRPr="00DA3084">
        <w:rPr>
          <w:rStyle w:val="StyleBoldUnderline"/>
        </w:rPr>
        <w:t>frustration</w:t>
      </w:r>
      <w:r w:rsidRPr="00DA3084">
        <w:rPr>
          <w:sz w:val="12"/>
        </w:rPr>
        <w:t xml:space="preserve"> to me </w:t>
      </w:r>
      <w:r w:rsidRPr="00DA3084">
        <w:rPr>
          <w:rStyle w:val="StyleBoldUnderline"/>
        </w:rPr>
        <w:t xml:space="preserve">when trying to talk to his students about </w:t>
      </w:r>
      <w:proofErr w:type="spellStart"/>
      <w:r w:rsidRPr="00DA3084">
        <w:rPr>
          <w:rStyle w:val="StyleBoldUnderline"/>
        </w:rPr>
        <w:t>Che</w:t>
      </w:r>
      <w:proofErr w:type="spellEnd"/>
      <w:r w:rsidRPr="00DA3084">
        <w:rPr>
          <w:rStyle w:val="StyleBoldUnderline"/>
        </w:rPr>
        <w:t xml:space="preserve"> </w:t>
      </w:r>
      <w:proofErr w:type="spellStart"/>
      <w:r w:rsidRPr="00DA3084">
        <w:rPr>
          <w:rStyle w:val="StyleBoldUnderline"/>
        </w:rPr>
        <w:t>Guevera</w:t>
      </w:r>
      <w:proofErr w:type="spellEnd"/>
      <w:r w:rsidRPr="00DA3084">
        <w:rPr>
          <w:sz w:val="12"/>
        </w:rPr>
        <w:t xml:space="preserve">. </w:t>
      </w:r>
      <w:r w:rsidRPr="00DA3084">
        <w:rPr>
          <w:rStyle w:val="StyleBoldUnderline"/>
        </w:rPr>
        <w:t>Although</w:t>
      </w:r>
      <w:r w:rsidRPr="00DA3084">
        <w:rPr>
          <w:sz w:val="12"/>
        </w:rPr>
        <w:t xml:space="preserve"> the </w:t>
      </w:r>
      <w:r w:rsidRPr="00DA3084">
        <w:rPr>
          <w:rStyle w:val="Emphasis"/>
        </w:rPr>
        <w:t>students recognized his image</w:t>
      </w:r>
      <w:r w:rsidRPr="00DA3084">
        <w:rPr>
          <w:sz w:val="12"/>
        </w:rPr>
        <w:t xml:space="preserve">, </w:t>
      </w:r>
      <w:r w:rsidRPr="00DA3084">
        <w:rPr>
          <w:rStyle w:val="Box"/>
        </w:rPr>
        <w:t xml:space="preserve">they had no clear idea who </w:t>
      </w:r>
      <w:proofErr w:type="spellStart"/>
      <w:r w:rsidRPr="00DA3084">
        <w:rPr>
          <w:rStyle w:val="Box"/>
        </w:rPr>
        <w:t>Che</w:t>
      </w:r>
      <w:proofErr w:type="spellEnd"/>
      <w:r w:rsidRPr="00DA3084">
        <w:rPr>
          <w:rStyle w:val="Box"/>
        </w:rPr>
        <w:t xml:space="preserve"> was</w:t>
      </w:r>
      <w:r w:rsidRPr="00DA3084">
        <w:rPr>
          <w:sz w:val="12"/>
        </w:rPr>
        <w:t xml:space="preserve">. As </w:t>
      </w:r>
      <w:proofErr w:type="spellStart"/>
      <w:r w:rsidRPr="00DA3084">
        <w:rPr>
          <w:sz w:val="12"/>
        </w:rPr>
        <w:t>Baudrillard</w:t>
      </w:r>
      <w:proofErr w:type="spellEnd"/>
      <w:r w:rsidRPr="00DA3084">
        <w:rPr>
          <w:sz w:val="12"/>
        </w:rPr>
        <w:t xml:space="preserve"> and others would expect, </w:t>
      </w:r>
      <w:r w:rsidRPr="00DA3084">
        <w:rPr>
          <w:rStyle w:val="StyleBoldUnderline"/>
        </w:rPr>
        <w:t xml:space="preserve">they knew the image of </w:t>
      </w:r>
      <w:proofErr w:type="spellStart"/>
      <w:r w:rsidRPr="00DA3084">
        <w:rPr>
          <w:rStyle w:val="StyleBoldUnderline"/>
        </w:rPr>
        <w:t>Che</w:t>
      </w:r>
      <w:proofErr w:type="spellEnd"/>
      <w:r w:rsidRPr="00DA3084">
        <w:rPr>
          <w:rStyle w:val="StyleBoldUnderline"/>
        </w:rPr>
        <w:t xml:space="preserve"> from our consumer culture</w:t>
      </w:r>
      <w:r w:rsidRPr="00DA3084">
        <w:rPr>
          <w:sz w:val="12"/>
        </w:rPr>
        <w:t xml:space="preserve">, </w:t>
      </w:r>
      <w:r w:rsidRPr="00DA3084">
        <w:rPr>
          <w:rStyle w:val="StyleBoldUnderline"/>
        </w:rPr>
        <w:t>but could not articulate who he was.</w:t>
      </w:r>
      <w:r w:rsidRPr="00DA3084">
        <w:rPr>
          <w:sz w:val="12"/>
        </w:rPr>
        <w:t xml:space="preserve"> </w:t>
      </w:r>
      <w:r w:rsidRPr="00DA3084">
        <w:rPr>
          <w:rStyle w:val="Emphasis"/>
        </w:rPr>
        <w:t>Yet,</w:t>
      </w:r>
      <w:r w:rsidRPr="001E02C4">
        <w:rPr>
          <w:rStyle w:val="Emphasis"/>
        </w:rPr>
        <w:t xml:space="preserve"> they still knew his image was associated with subversive activities and radical politics.</w:t>
      </w:r>
    </w:p>
    <w:p w:rsidR="009B3DC8" w:rsidRPr="006805C7" w:rsidRDefault="009B3DC8" w:rsidP="009B3DC8">
      <w:pPr>
        <w:pStyle w:val="cardtext"/>
        <w:rPr>
          <w:sz w:val="14"/>
        </w:rPr>
      </w:pPr>
      <w:r w:rsidRPr="006805C7">
        <w:rPr>
          <w:sz w:val="14"/>
        </w:rPr>
        <w:t xml:space="preserve">This sort of incident illustrates an important point about images; they are double edged. Since the image can be disconnected from its initial context, we have the possibility of </w:t>
      </w:r>
      <w:proofErr w:type="spellStart"/>
      <w:r w:rsidRPr="006805C7">
        <w:rPr>
          <w:sz w:val="14"/>
        </w:rPr>
        <w:t>DeBord</w:t>
      </w:r>
      <w:proofErr w:type="spellEnd"/>
      <w:r w:rsidRPr="006805C7">
        <w:rPr>
          <w:sz w:val="14"/>
        </w:rPr>
        <w:t xml:space="preserve"> and the </w:t>
      </w:r>
      <w:proofErr w:type="spellStart"/>
      <w:r w:rsidRPr="006805C7">
        <w:rPr>
          <w:sz w:val="14"/>
        </w:rPr>
        <w:t>Situationists</w:t>
      </w:r>
      <w:proofErr w:type="spellEnd"/>
      <w:r w:rsidRPr="006805C7">
        <w:rPr>
          <w:sz w:val="14"/>
        </w:rPr>
        <w:t xml:space="preserve">' </w:t>
      </w:r>
      <w:proofErr w:type="spellStart"/>
      <w:r w:rsidRPr="006805C7">
        <w:rPr>
          <w:sz w:val="14"/>
        </w:rPr>
        <w:t>detournement</w:t>
      </w:r>
      <w:proofErr w:type="spellEnd"/>
      <w:r w:rsidRPr="006805C7">
        <w:rPr>
          <w:sz w:val="14"/>
        </w:rPr>
        <w:t xml:space="preserve">. We can recycle and re cut the image (like the "culture jamming" of the Ad Busters) to create new messages [culture-jamming] that are communicable through the cultural terrain (see www.adbusters.org). On the other hand, given </w:t>
      </w:r>
      <w:proofErr w:type="spellStart"/>
      <w:r w:rsidRPr="006805C7">
        <w:rPr>
          <w:sz w:val="14"/>
        </w:rPr>
        <w:t>Baudrillard’s</w:t>
      </w:r>
      <w:proofErr w:type="spellEnd"/>
      <w:r w:rsidRPr="006805C7">
        <w:rPr>
          <w:sz w:val="14"/>
        </w:rPr>
        <w:t xml:space="preserve"> description of our contemporary situation, how plausible is </w:t>
      </w:r>
      <w:proofErr w:type="spellStart"/>
      <w:r w:rsidRPr="006805C7">
        <w:rPr>
          <w:sz w:val="14"/>
        </w:rPr>
        <w:t>detournement</w:t>
      </w:r>
      <w:proofErr w:type="spellEnd"/>
      <w:r w:rsidRPr="006805C7">
        <w:rPr>
          <w:sz w:val="14"/>
        </w:rPr>
        <w:t xml:space="preserve"> since images are indeed detached? More concretely, how far removed can a given image be before it has lost both its "official" meaning and its reprogrammed "subversive" one? Does this problem indicate that we must consider the timing of </w:t>
      </w:r>
      <w:proofErr w:type="spellStart"/>
      <w:r w:rsidRPr="006805C7">
        <w:rPr>
          <w:sz w:val="14"/>
        </w:rPr>
        <w:t>detournement</w:t>
      </w:r>
      <w:proofErr w:type="spellEnd"/>
      <w:r w:rsidRPr="006805C7">
        <w:rPr>
          <w:sz w:val="14"/>
        </w:rPr>
        <w:t xml:space="preserve"> activities? Must we create the subversive use of the image while there is still a consciousness of the image's original intent?</w:t>
      </w:r>
    </w:p>
    <w:p w:rsidR="009B3DC8" w:rsidRPr="006805C7" w:rsidRDefault="009B3DC8" w:rsidP="009B3DC8">
      <w:pPr>
        <w:pStyle w:val="cardtext"/>
        <w:rPr>
          <w:sz w:val="14"/>
        </w:rPr>
      </w:pPr>
      <w:r w:rsidRPr="006805C7">
        <w:rPr>
          <w:sz w:val="14"/>
        </w:rPr>
        <w:t xml:space="preserve">Furthermore, if there is an element of timing necessary for </w:t>
      </w:r>
      <w:proofErr w:type="spellStart"/>
      <w:r w:rsidRPr="006805C7">
        <w:rPr>
          <w:sz w:val="14"/>
        </w:rPr>
        <w:t>detournement</w:t>
      </w:r>
      <w:proofErr w:type="spellEnd"/>
      <w:r w:rsidRPr="006805C7">
        <w:rPr>
          <w:sz w:val="14"/>
        </w:rPr>
        <w:t xml:space="preserve">, then we must consider the following sort of analysis. Why are some images more deeply ingrained with their initial intent? In turn, such deeper images may retain a possible subversive or </w:t>
      </w:r>
      <w:proofErr w:type="spellStart"/>
      <w:r w:rsidRPr="006805C7">
        <w:rPr>
          <w:sz w:val="14"/>
        </w:rPr>
        <w:t>detournement</w:t>
      </w:r>
      <w:proofErr w:type="spellEnd"/>
      <w:r w:rsidRPr="006805C7">
        <w:rPr>
          <w:sz w:val="14"/>
        </w:rPr>
        <w:t xml:space="preserve"> meaning for a longer period as well. If some images can be used for a longer period, then does this challenge </w:t>
      </w:r>
      <w:proofErr w:type="spellStart"/>
      <w:r w:rsidRPr="006805C7">
        <w:rPr>
          <w:sz w:val="14"/>
        </w:rPr>
        <w:t>Baudrillard's</w:t>
      </w:r>
      <w:proofErr w:type="spellEnd"/>
      <w:r w:rsidRPr="006805C7">
        <w:rPr>
          <w:sz w:val="14"/>
        </w:rPr>
        <w:t xml:space="preserve"> assertions that there is no meaning left beyond simulation? If there is no meaning behind the image, then why are some still useable in both "official" and "subversive" modes for a much longer period than others?</w:t>
      </w:r>
    </w:p>
    <w:p w:rsidR="009B3DC8" w:rsidRPr="006805C7" w:rsidRDefault="009B3DC8" w:rsidP="009B3DC8">
      <w:pPr>
        <w:pStyle w:val="cardtext"/>
        <w:rPr>
          <w:sz w:val="12"/>
        </w:rPr>
      </w:pPr>
      <w:r w:rsidRPr="006805C7">
        <w:rPr>
          <w:sz w:val="12"/>
        </w:rPr>
        <w:t xml:space="preserve">Does the possibility of </w:t>
      </w:r>
      <w:proofErr w:type="spellStart"/>
      <w:r w:rsidRPr="006805C7">
        <w:rPr>
          <w:sz w:val="12"/>
        </w:rPr>
        <w:t>detournement</w:t>
      </w:r>
      <w:proofErr w:type="spellEnd"/>
      <w:r w:rsidRPr="006805C7">
        <w:rPr>
          <w:sz w:val="12"/>
        </w:rPr>
        <w:t xml:space="preserve"> mean that </w:t>
      </w:r>
      <w:r w:rsidRPr="003B5285">
        <w:rPr>
          <w:rStyle w:val="StyleBoldUnderline"/>
          <w:highlight w:val="green"/>
        </w:rPr>
        <w:t>there is</w:t>
      </w:r>
      <w:r w:rsidRPr="006805C7">
        <w:rPr>
          <w:sz w:val="12"/>
        </w:rPr>
        <w:t xml:space="preserve"> some </w:t>
      </w:r>
      <w:r w:rsidRPr="003B5285">
        <w:rPr>
          <w:rStyle w:val="StyleBoldUnderline"/>
          <w:highlight w:val="green"/>
        </w:rPr>
        <w:t>truth to</w:t>
      </w:r>
      <w:r w:rsidRPr="006805C7">
        <w:rPr>
          <w:sz w:val="12"/>
        </w:rPr>
        <w:t xml:space="preserve"> our sense of </w:t>
      </w:r>
      <w:r w:rsidRPr="003B5285">
        <w:rPr>
          <w:rStyle w:val="Emphasis"/>
          <w:highlight w:val="green"/>
        </w:rPr>
        <w:t>contemporary politics</w:t>
      </w:r>
      <w:r w:rsidRPr="003B5285">
        <w:rPr>
          <w:sz w:val="12"/>
          <w:highlight w:val="green"/>
        </w:rPr>
        <w:t xml:space="preserve"> </w:t>
      </w:r>
      <w:r w:rsidRPr="003B5285">
        <w:rPr>
          <w:rStyle w:val="StyleBoldUnderline"/>
          <w:highlight w:val="green"/>
        </w:rPr>
        <w:t>being a</w:t>
      </w:r>
      <w:r w:rsidRPr="003B5285">
        <w:rPr>
          <w:sz w:val="12"/>
          <w:highlight w:val="green"/>
        </w:rPr>
        <w:t xml:space="preserve"> </w:t>
      </w:r>
      <w:r w:rsidRPr="003B5285">
        <w:rPr>
          <w:rStyle w:val="Box"/>
          <w:highlight w:val="green"/>
        </w:rPr>
        <w:t>simulation of "real politics”</w:t>
      </w:r>
      <w:r w:rsidRPr="003B5285">
        <w:rPr>
          <w:sz w:val="12"/>
          <w:highlight w:val="green"/>
        </w:rPr>
        <w:t>?</w:t>
      </w:r>
      <w:r w:rsidRPr="006805C7">
        <w:rPr>
          <w:sz w:val="12"/>
        </w:rPr>
        <w:t xml:space="preserve"> The ability of </w:t>
      </w:r>
      <w:proofErr w:type="spellStart"/>
      <w:r w:rsidRPr="006805C7">
        <w:rPr>
          <w:sz w:val="12"/>
        </w:rPr>
        <w:t>detournement</w:t>
      </w:r>
      <w:proofErr w:type="spellEnd"/>
      <w:r w:rsidRPr="006805C7">
        <w:rPr>
          <w:sz w:val="12"/>
        </w:rPr>
        <w:t xml:space="preserve"> to expose the real meaning behind advertising and other public statements suggests that we still possess an ability to understand the authentic when we see it. How else can one explain </w:t>
      </w:r>
      <w:proofErr w:type="spellStart"/>
      <w:r w:rsidRPr="006805C7">
        <w:rPr>
          <w:sz w:val="12"/>
        </w:rPr>
        <w:t>detournement's</w:t>
      </w:r>
      <w:proofErr w:type="spellEnd"/>
      <w:r w:rsidRPr="006805C7">
        <w:rPr>
          <w:sz w:val="12"/>
        </w:rPr>
        <w:t xml:space="preserve"> continuing effectiveness?</w:t>
      </w:r>
    </w:p>
    <w:p w:rsidR="009B3DC8" w:rsidRPr="006805C7" w:rsidRDefault="009B3DC8" w:rsidP="009B3DC8">
      <w:pPr>
        <w:pStyle w:val="cardtext"/>
        <w:rPr>
          <w:sz w:val="14"/>
        </w:rPr>
      </w:pPr>
      <w:proofErr w:type="spellStart"/>
      <w:r w:rsidRPr="006805C7">
        <w:rPr>
          <w:sz w:val="14"/>
        </w:rPr>
        <w:t>Baudrillard</w:t>
      </w:r>
      <w:proofErr w:type="spellEnd"/>
      <w:r w:rsidRPr="006805C7">
        <w:rPr>
          <w:sz w:val="14"/>
        </w:rPr>
        <w:t xml:space="preserve"> indicates in his work Simulations that this is the wrong question to ask.  According to </w:t>
      </w:r>
      <w:proofErr w:type="spellStart"/>
      <w:r w:rsidRPr="006805C7">
        <w:rPr>
          <w:sz w:val="14"/>
        </w:rPr>
        <w:t>Baudrillard</w:t>
      </w:r>
      <w:proofErr w:type="spellEnd"/>
      <w:r w:rsidRPr="006805C7">
        <w:rPr>
          <w:sz w:val="14"/>
        </w:rPr>
        <w:t>: "We are witnessing the end of perspective and panoptic space (which remains a moral hypothesis bound up with every classical analysis of the 'objective' essence of power), and hence the very abolition of the spectacular” (</w:t>
      </w:r>
      <w:proofErr w:type="spellStart"/>
      <w:r w:rsidRPr="006805C7">
        <w:rPr>
          <w:sz w:val="14"/>
        </w:rPr>
        <w:t>Baudrillard</w:t>
      </w:r>
      <w:proofErr w:type="spellEnd"/>
      <w:r w:rsidRPr="006805C7">
        <w:rPr>
          <w:sz w:val="14"/>
        </w:rPr>
        <w:t xml:space="preserve">, 1983:54). Thus, </w:t>
      </w:r>
      <w:proofErr w:type="spellStart"/>
      <w:r w:rsidRPr="006805C7">
        <w:rPr>
          <w:sz w:val="14"/>
        </w:rPr>
        <w:t>Baudrillard</w:t>
      </w:r>
      <w:proofErr w:type="spellEnd"/>
      <w:r w:rsidRPr="006805C7">
        <w:rPr>
          <w:sz w:val="14"/>
        </w:rPr>
        <w:t xml:space="preserve"> thought that we had already entered (in the 1980's) a period later than the society of the spectacle that </w:t>
      </w:r>
      <w:proofErr w:type="spellStart"/>
      <w:r w:rsidRPr="006805C7">
        <w:rPr>
          <w:sz w:val="14"/>
        </w:rPr>
        <w:t>Debord</w:t>
      </w:r>
      <w:proofErr w:type="spellEnd"/>
      <w:r w:rsidRPr="006805C7">
        <w:rPr>
          <w:sz w:val="14"/>
        </w:rPr>
        <w:t xml:space="preserve"> describes in the 1960's. The idea of any remaining ground or foundation from which one could engage in </w:t>
      </w:r>
      <w:proofErr w:type="spellStart"/>
      <w:r w:rsidRPr="006805C7">
        <w:rPr>
          <w:sz w:val="14"/>
        </w:rPr>
        <w:t>Debord's</w:t>
      </w:r>
      <w:proofErr w:type="spellEnd"/>
      <w:r w:rsidRPr="006805C7">
        <w:rPr>
          <w:sz w:val="14"/>
        </w:rPr>
        <w:t xml:space="preserve"> neo Marxist analysis has already disappeared according to </w:t>
      </w:r>
      <w:proofErr w:type="spellStart"/>
      <w:r w:rsidRPr="006805C7">
        <w:rPr>
          <w:sz w:val="14"/>
        </w:rPr>
        <w:t>Baudrillard</w:t>
      </w:r>
      <w:proofErr w:type="spellEnd"/>
      <w:r w:rsidRPr="006805C7">
        <w:rPr>
          <w:sz w:val="14"/>
        </w:rPr>
        <w:t>.</w:t>
      </w:r>
    </w:p>
    <w:p w:rsidR="009B3DC8" w:rsidRPr="000B3007" w:rsidRDefault="009B3DC8" w:rsidP="009B3DC8">
      <w:pPr>
        <w:pStyle w:val="cardtext"/>
        <w:rPr>
          <w:sz w:val="12"/>
        </w:rPr>
      </w:pPr>
      <w:r w:rsidRPr="006805C7">
        <w:rPr>
          <w:sz w:val="12"/>
        </w:rPr>
        <w:t xml:space="preserve">From this perspective, there is no relationship or channel of manipulation to unmask. The relationship between media and us (the audience) has collapsed to the point that </w:t>
      </w:r>
      <w:proofErr w:type="spellStart"/>
      <w:r w:rsidRPr="006805C7">
        <w:rPr>
          <w:sz w:val="12"/>
        </w:rPr>
        <w:t>Baudrillard</w:t>
      </w:r>
      <w:proofErr w:type="spellEnd"/>
      <w:r w:rsidRPr="006805C7">
        <w:rPr>
          <w:sz w:val="12"/>
        </w:rPr>
        <w:t xml:space="preserve"> sees no space between the two. In, Simulations, </w:t>
      </w:r>
      <w:proofErr w:type="spellStart"/>
      <w:r w:rsidRPr="006805C7">
        <w:rPr>
          <w:sz w:val="12"/>
        </w:rPr>
        <w:t>Baudrillard</w:t>
      </w:r>
      <w:proofErr w:type="spellEnd"/>
      <w:r w:rsidRPr="006805C7">
        <w:rPr>
          <w:sz w:val="12"/>
        </w:rPr>
        <w:t xml:space="preserve"> speaks explicitly about television (</w:t>
      </w:r>
      <w:proofErr w:type="gramStart"/>
      <w:r w:rsidRPr="006805C7">
        <w:rPr>
          <w:sz w:val="12"/>
        </w:rPr>
        <w:t>Ibid.:55</w:t>
      </w:r>
      <w:proofErr w:type="gramEnd"/>
      <w:r w:rsidRPr="006805C7">
        <w:rPr>
          <w:sz w:val="12"/>
        </w:rPr>
        <w:t xml:space="preserve">-58). Already in 1983 he is concerned that reality television meant that there was no longer a subject with perspective. So, to </w:t>
      </w:r>
      <w:proofErr w:type="spellStart"/>
      <w:r w:rsidRPr="006805C7">
        <w:rPr>
          <w:sz w:val="12"/>
        </w:rPr>
        <w:t>Baudrillard</w:t>
      </w:r>
      <w:proofErr w:type="spellEnd"/>
      <w:r w:rsidRPr="006805C7">
        <w:rPr>
          <w:sz w:val="12"/>
        </w:rPr>
        <w:t xml:space="preserve">, </w:t>
      </w:r>
      <w:proofErr w:type="spellStart"/>
      <w:r w:rsidRPr="006805C7">
        <w:rPr>
          <w:sz w:val="12"/>
        </w:rPr>
        <w:t>Debord's</w:t>
      </w:r>
      <w:proofErr w:type="spellEnd"/>
      <w:r w:rsidRPr="006805C7">
        <w:rPr>
          <w:sz w:val="12"/>
        </w:rPr>
        <w:t xml:space="preserve"> analysis is already obsolete because </w:t>
      </w:r>
      <w:r w:rsidRPr="001E02C4">
        <w:rPr>
          <w:rStyle w:val="Box"/>
        </w:rPr>
        <w:t>we are no longer an audien</w:t>
      </w:r>
      <w:r w:rsidRPr="000B3007">
        <w:rPr>
          <w:rStyle w:val="Box"/>
        </w:rPr>
        <w:t>ce to a spectacle but instead we are a part of simulation</w:t>
      </w:r>
      <w:r w:rsidRPr="000B3007">
        <w:rPr>
          <w:sz w:val="12"/>
        </w:rPr>
        <w:t xml:space="preserve">. Thus for </w:t>
      </w:r>
      <w:proofErr w:type="spellStart"/>
      <w:r w:rsidRPr="000B3007">
        <w:rPr>
          <w:sz w:val="12"/>
        </w:rPr>
        <w:t>Baudrillard</w:t>
      </w:r>
      <w:proofErr w:type="spellEnd"/>
      <w:r w:rsidRPr="000B3007">
        <w:rPr>
          <w:sz w:val="12"/>
        </w:rPr>
        <w:t xml:space="preserve">, the real has been replaced by the </w:t>
      </w:r>
      <w:proofErr w:type="spellStart"/>
      <w:r w:rsidRPr="000B3007">
        <w:rPr>
          <w:sz w:val="12"/>
        </w:rPr>
        <w:t>hyperreal</w:t>
      </w:r>
      <w:proofErr w:type="spellEnd"/>
      <w:r w:rsidRPr="000B3007">
        <w:rPr>
          <w:sz w:val="12"/>
        </w:rPr>
        <w:t>.</w:t>
      </w:r>
    </w:p>
    <w:p w:rsidR="009B3DC8" w:rsidRPr="00CB17B2" w:rsidRDefault="009B3DC8" w:rsidP="009B3DC8">
      <w:pPr>
        <w:pStyle w:val="cardtext"/>
        <w:rPr>
          <w:sz w:val="12"/>
        </w:rPr>
      </w:pPr>
      <w:r w:rsidRPr="000B3007">
        <w:rPr>
          <w:sz w:val="12"/>
        </w:rPr>
        <w:t xml:space="preserve">However, if </w:t>
      </w:r>
      <w:proofErr w:type="spellStart"/>
      <w:r w:rsidRPr="000B3007">
        <w:rPr>
          <w:sz w:val="12"/>
        </w:rPr>
        <w:t>Baudrillard</w:t>
      </w:r>
      <w:proofErr w:type="spellEnd"/>
      <w:r w:rsidRPr="000B3007">
        <w:rPr>
          <w:sz w:val="12"/>
        </w:rPr>
        <w:t xml:space="preserve"> is correct, then should</w:t>
      </w:r>
      <w:r w:rsidRPr="00CB17B2">
        <w:rPr>
          <w:sz w:val="12"/>
        </w:rPr>
        <w:t xml:space="preserve">n't </w:t>
      </w:r>
      <w:proofErr w:type="spellStart"/>
      <w:r w:rsidRPr="00CB17B2">
        <w:rPr>
          <w:sz w:val="12"/>
        </w:rPr>
        <w:t>detournement</w:t>
      </w:r>
      <w:proofErr w:type="spellEnd"/>
      <w:r w:rsidRPr="00CB17B2">
        <w:rPr>
          <w:sz w:val="12"/>
        </w:rPr>
        <w:t xml:space="preserve"> become ineffective? If the distance needed for a relationship like </w:t>
      </w:r>
      <w:proofErr w:type="spellStart"/>
      <w:r w:rsidRPr="00CB17B2">
        <w:rPr>
          <w:sz w:val="12"/>
        </w:rPr>
        <w:t>Debord's</w:t>
      </w:r>
      <w:proofErr w:type="spellEnd"/>
      <w:r w:rsidRPr="00CB17B2">
        <w:rPr>
          <w:sz w:val="12"/>
        </w:rPr>
        <w:t xml:space="preserve"> spectacle has collapsed, then how could the dialectic of recuperation and </w:t>
      </w:r>
      <w:proofErr w:type="spellStart"/>
      <w:r w:rsidRPr="00CB17B2">
        <w:rPr>
          <w:sz w:val="12"/>
        </w:rPr>
        <w:t>detournement</w:t>
      </w:r>
      <w:proofErr w:type="spellEnd"/>
      <w:r w:rsidRPr="00CB17B2">
        <w:rPr>
          <w:sz w:val="12"/>
        </w:rPr>
        <w:t xml:space="preserve"> still be possible? For </w:t>
      </w:r>
      <w:proofErr w:type="spellStart"/>
      <w:r w:rsidRPr="00CB17B2">
        <w:rPr>
          <w:sz w:val="12"/>
        </w:rPr>
        <w:t>Baudrillard</w:t>
      </w:r>
      <w:proofErr w:type="spellEnd"/>
      <w:r w:rsidRPr="00CB17B2">
        <w:rPr>
          <w:sz w:val="12"/>
        </w:rPr>
        <w:t xml:space="preserve"> the answer would appear to be that </w:t>
      </w:r>
      <w:proofErr w:type="spellStart"/>
      <w:r w:rsidRPr="00CB17B2">
        <w:rPr>
          <w:sz w:val="12"/>
        </w:rPr>
        <w:t>Debord's</w:t>
      </w:r>
      <w:proofErr w:type="spellEnd"/>
      <w:r w:rsidRPr="00CB17B2">
        <w:rPr>
          <w:sz w:val="12"/>
        </w:rPr>
        <w:t xml:space="preserve"> concept is impossible. Anything that appears to us now as </w:t>
      </w:r>
      <w:proofErr w:type="spellStart"/>
      <w:r w:rsidRPr="00CB17B2">
        <w:rPr>
          <w:sz w:val="12"/>
        </w:rPr>
        <w:t>detournement</w:t>
      </w:r>
      <w:proofErr w:type="spellEnd"/>
      <w:r w:rsidRPr="00CB17B2">
        <w:rPr>
          <w:sz w:val="12"/>
        </w:rPr>
        <w:t xml:space="preserve"> is most likely a simulation of that process. Recuperation and </w:t>
      </w:r>
      <w:proofErr w:type="spellStart"/>
      <w:r w:rsidRPr="00CB17B2">
        <w:rPr>
          <w:sz w:val="12"/>
        </w:rPr>
        <w:t>detournement</w:t>
      </w:r>
      <w:proofErr w:type="spellEnd"/>
      <w:r w:rsidRPr="00CB17B2">
        <w:rPr>
          <w:sz w:val="12"/>
        </w:rPr>
        <w:t xml:space="preserve"> are collapsed categories just like every other possible anchor in the </w:t>
      </w:r>
      <w:proofErr w:type="spellStart"/>
      <w:r w:rsidRPr="00CB17B2">
        <w:rPr>
          <w:sz w:val="12"/>
        </w:rPr>
        <w:t>hyperreal</w:t>
      </w:r>
      <w:proofErr w:type="spellEnd"/>
      <w:r w:rsidRPr="00CB17B2">
        <w:rPr>
          <w:sz w:val="12"/>
        </w:rPr>
        <w:t xml:space="preserve">. Indeed, </w:t>
      </w:r>
      <w:proofErr w:type="spellStart"/>
      <w:r w:rsidRPr="00CB17B2">
        <w:rPr>
          <w:sz w:val="12"/>
        </w:rPr>
        <w:t>Baudrillard</w:t>
      </w:r>
      <w:proofErr w:type="spellEnd"/>
      <w:r w:rsidRPr="00CB17B2">
        <w:rPr>
          <w:sz w:val="12"/>
        </w:rPr>
        <w:t xml:space="preserve"> seems borne out to some extent when we consider the efforts of companies and products to establish "street cred". These efforts range from advertising that engages in self-parody to the planting of grass roots reviews on websites.  Thus, the idea of </w:t>
      </w:r>
      <w:proofErr w:type="spellStart"/>
      <w:r w:rsidRPr="00CB17B2">
        <w:rPr>
          <w:sz w:val="12"/>
        </w:rPr>
        <w:t>detournement</w:t>
      </w:r>
      <w:proofErr w:type="spellEnd"/>
      <w:r w:rsidRPr="00CB17B2">
        <w:rPr>
          <w:sz w:val="12"/>
        </w:rPr>
        <w:t xml:space="preserve">, or perhaps we should say authentic, non-simulated </w:t>
      </w:r>
      <w:proofErr w:type="spellStart"/>
      <w:r w:rsidRPr="00CB17B2">
        <w:rPr>
          <w:sz w:val="12"/>
        </w:rPr>
        <w:t>detournement</w:t>
      </w:r>
      <w:proofErr w:type="spellEnd"/>
      <w:r w:rsidRPr="00CB17B2">
        <w:rPr>
          <w:sz w:val="12"/>
        </w:rPr>
        <w:t xml:space="preserve"> seems obsolete.</w:t>
      </w:r>
    </w:p>
    <w:p w:rsidR="009B3DC8" w:rsidRPr="00CB17B2" w:rsidRDefault="009B3DC8" w:rsidP="009B3DC8">
      <w:pPr>
        <w:pStyle w:val="cardtext"/>
        <w:rPr>
          <w:sz w:val="12"/>
        </w:rPr>
      </w:pPr>
      <w:proofErr w:type="spellStart"/>
      <w:r w:rsidRPr="00CB17B2">
        <w:rPr>
          <w:sz w:val="12"/>
        </w:rPr>
        <w:t>Debord</w:t>
      </w:r>
      <w:proofErr w:type="spellEnd"/>
      <w:r w:rsidRPr="00CB17B2">
        <w:rPr>
          <w:sz w:val="12"/>
        </w:rPr>
        <w:t xml:space="preserve"> himself indicates that </w:t>
      </w:r>
      <w:proofErr w:type="spellStart"/>
      <w:r w:rsidRPr="00CB17B2">
        <w:rPr>
          <w:sz w:val="12"/>
        </w:rPr>
        <w:t>detournement</w:t>
      </w:r>
      <w:proofErr w:type="spellEnd"/>
      <w:r w:rsidRPr="00CB17B2">
        <w:rPr>
          <w:sz w:val="12"/>
        </w:rPr>
        <w:t xml:space="preserve"> relies on some sort of ground or context. Hence, his second law of </w:t>
      </w:r>
      <w:proofErr w:type="spellStart"/>
      <w:r w:rsidRPr="00CB17B2">
        <w:rPr>
          <w:sz w:val="12"/>
        </w:rPr>
        <w:t>detournement</w:t>
      </w:r>
      <w:proofErr w:type="spellEnd"/>
      <w:r w:rsidRPr="00CB17B2">
        <w:rPr>
          <w:sz w:val="12"/>
        </w:rPr>
        <w:t xml:space="preserve">, "The distortions introduced in the </w:t>
      </w:r>
      <w:proofErr w:type="spellStart"/>
      <w:r w:rsidRPr="00CB17B2">
        <w:rPr>
          <w:sz w:val="12"/>
        </w:rPr>
        <w:t>detourned</w:t>
      </w:r>
      <w:proofErr w:type="spellEnd"/>
      <w:r w:rsidRPr="00CB17B2">
        <w:rPr>
          <w:sz w:val="12"/>
        </w:rPr>
        <w:t xml:space="preserve"> elements must be as simplified as possible, since the main impact of </w:t>
      </w:r>
      <w:proofErr w:type="spellStart"/>
      <w:r w:rsidRPr="00CB17B2">
        <w:rPr>
          <w:sz w:val="12"/>
        </w:rPr>
        <w:t>detournement</w:t>
      </w:r>
      <w:proofErr w:type="spellEnd"/>
      <w:r w:rsidRPr="00CB17B2">
        <w:rPr>
          <w:sz w:val="12"/>
        </w:rPr>
        <w:t xml:space="preserve"> is directly related to the conscious or semiconscious recollection of the original contexts of the elements" (</w:t>
      </w:r>
      <w:proofErr w:type="spellStart"/>
      <w:r w:rsidRPr="00CB17B2">
        <w:rPr>
          <w:sz w:val="12"/>
        </w:rPr>
        <w:t>Debord</w:t>
      </w:r>
      <w:proofErr w:type="spellEnd"/>
      <w:r w:rsidRPr="00CB17B2">
        <w:rPr>
          <w:sz w:val="12"/>
        </w:rPr>
        <w:t xml:space="preserve"> and Wolman [1956] 2006). If </w:t>
      </w:r>
      <w:proofErr w:type="spellStart"/>
      <w:r w:rsidRPr="00CB17B2">
        <w:rPr>
          <w:sz w:val="12"/>
        </w:rPr>
        <w:t>Baudrillard</w:t>
      </w:r>
      <w:proofErr w:type="spellEnd"/>
      <w:r w:rsidRPr="00CB17B2">
        <w:rPr>
          <w:sz w:val="12"/>
        </w:rPr>
        <w:t xml:space="preserve"> is correct in his description of the </w:t>
      </w:r>
      <w:proofErr w:type="spellStart"/>
      <w:r w:rsidRPr="00CB17B2">
        <w:rPr>
          <w:sz w:val="12"/>
        </w:rPr>
        <w:t>hyperreal</w:t>
      </w:r>
      <w:proofErr w:type="spellEnd"/>
      <w:r w:rsidRPr="00CB17B2">
        <w:rPr>
          <w:sz w:val="12"/>
        </w:rPr>
        <w:t>, then it is hard to see how this original context can survive.</w:t>
      </w:r>
    </w:p>
    <w:p w:rsidR="009B3DC8" w:rsidRPr="00CB17B2" w:rsidRDefault="009B3DC8" w:rsidP="009B3DC8">
      <w:pPr>
        <w:pStyle w:val="cardtext"/>
        <w:rPr>
          <w:sz w:val="12"/>
        </w:rPr>
      </w:pPr>
      <w:r w:rsidRPr="00CB17B2">
        <w:rPr>
          <w:sz w:val="12"/>
        </w:rPr>
        <w:t xml:space="preserve">Yet, despite </w:t>
      </w:r>
      <w:proofErr w:type="spellStart"/>
      <w:r w:rsidRPr="00CB17B2">
        <w:rPr>
          <w:sz w:val="12"/>
        </w:rPr>
        <w:t>Baudrillard's</w:t>
      </w:r>
      <w:proofErr w:type="spellEnd"/>
      <w:r w:rsidRPr="00CB17B2">
        <w:rPr>
          <w:sz w:val="12"/>
        </w:rPr>
        <w:t xml:space="preserve"> criticism, there is evidence of </w:t>
      </w:r>
      <w:proofErr w:type="spellStart"/>
      <w:r w:rsidRPr="00CB17B2">
        <w:rPr>
          <w:sz w:val="12"/>
        </w:rPr>
        <w:t>Debord's</w:t>
      </w:r>
      <w:proofErr w:type="spellEnd"/>
      <w:r w:rsidRPr="00CB17B2">
        <w:rPr>
          <w:sz w:val="12"/>
        </w:rPr>
        <w:t xml:space="preserve"> dialectic functioning in contemporary culture. Writing in the late 1950's, </w:t>
      </w:r>
      <w:proofErr w:type="spellStart"/>
      <w:r w:rsidRPr="00CB17B2">
        <w:rPr>
          <w:sz w:val="12"/>
        </w:rPr>
        <w:t>Debord</w:t>
      </w:r>
      <w:proofErr w:type="spellEnd"/>
      <w:r w:rsidRPr="00CB17B2">
        <w:rPr>
          <w:sz w:val="12"/>
        </w:rPr>
        <w:t xml:space="preserve"> and Wolman argued that a growth in </w:t>
      </w:r>
      <w:proofErr w:type="spellStart"/>
      <w:r w:rsidRPr="00CB17B2">
        <w:rPr>
          <w:sz w:val="12"/>
        </w:rPr>
        <w:t>detournement</w:t>
      </w:r>
      <w:proofErr w:type="spellEnd"/>
      <w:r w:rsidRPr="00CB17B2">
        <w:rPr>
          <w:sz w:val="12"/>
        </w:rPr>
        <w:t xml:space="preserve"> would become visible in the arts through, "an increasingly extensive transformation of phrases or plastic works that happen to be in fashion" (</w:t>
      </w:r>
      <w:proofErr w:type="gramStart"/>
      <w:r w:rsidRPr="00CB17B2">
        <w:rPr>
          <w:sz w:val="12"/>
        </w:rPr>
        <w:t>Ibid.:3</w:t>
      </w:r>
      <w:proofErr w:type="gramEnd"/>
      <w:r w:rsidRPr="00CB17B2">
        <w:rPr>
          <w:sz w:val="12"/>
        </w:rPr>
        <w:t>). This observation triggers several associations with contemporary culture such as the pervasive sampling that makes up current music, books that stitch together different cultural worlds, (such as Pride and Prejudice and Zombies) or television sitcoms such as The Office, which styles itself like a reality program. Furthermore, some images and pieces of culture retain enough meaning that they can easily be turned into a "subversive" mode. How is this possible unless there remains enough relationship and connection to areas outside of simulation?</w:t>
      </w:r>
    </w:p>
    <w:p w:rsidR="009B3DC8" w:rsidRPr="00CB17B2" w:rsidRDefault="009B3DC8" w:rsidP="009B3DC8">
      <w:pPr>
        <w:pStyle w:val="cardtext"/>
        <w:rPr>
          <w:sz w:val="12"/>
        </w:rPr>
      </w:pPr>
      <w:r w:rsidRPr="00CB17B2">
        <w:rPr>
          <w:sz w:val="12"/>
        </w:rPr>
        <w:t xml:space="preserve">Perhaps </w:t>
      </w:r>
      <w:proofErr w:type="spellStart"/>
      <w:r w:rsidRPr="00CB17B2">
        <w:rPr>
          <w:sz w:val="12"/>
        </w:rPr>
        <w:t>Baudrillard</w:t>
      </w:r>
      <w:proofErr w:type="spellEnd"/>
      <w:r w:rsidRPr="00CB17B2">
        <w:rPr>
          <w:sz w:val="12"/>
        </w:rPr>
        <w:t xml:space="preserve"> could argue that these acts of resistance are simply wheels within wheels. The evidence we see of </w:t>
      </w:r>
      <w:proofErr w:type="spellStart"/>
      <w:r w:rsidRPr="00CB17B2">
        <w:rPr>
          <w:sz w:val="12"/>
        </w:rPr>
        <w:t>Debord's</w:t>
      </w:r>
      <w:proofErr w:type="spellEnd"/>
      <w:r w:rsidRPr="00CB17B2">
        <w:rPr>
          <w:sz w:val="12"/>
        </w:rPr>
        <w:t xml:space="preserve"> dialectic is simply the dramatic narrative of the simulation we know. With this interpretation, the </w:t>
      </w:r>
      <w:proofErr w:type="spellStart"/>
      <w:r w:rsidRPr="00CB17B2">
        <w:rPr>
          <w:sz w:val="12"/>
        </w:rPr>
        <w:t>hyperreal</w:t>
      </w:r>
      <w:proofErr w:type="spellEnd"/>
      <w:r w:rsidRPr="00CB17B2">
        <w:rPr>
          <w:sz w:val="12"/>
        </w:rPr>
        <w:t xml:space="preserve"> can retain the dramatic elements and themes of an earlier time, even though this is now unhinged from meaning. However, this solipsistic position ignores much evidence from contemporary culture.</w:t>
      </w:r>
    </w:p>
    <w:p w:rsidR="009B3DC8" w:rsidRPr="00CB17B2" w:rsidRDefault="009B3DC8" w:rsidP="009B3DC8">
      <w:pPr>
        <w:pStyle w:val="cardtext"/>
        <w:rPr>
          <w:sz w:val="12"/>
        </w:rPr>
      </w:pPr>
      <w:r w:rsidRPr="00CB17B2">
        <w:rPr>
          <w:sz w:val="12"/>
        </w:rPr>
        <w:t xml:space="preserve">For example, we can see the dynamic of </w:t>
      </w:r>
      <w:proofErr w:type="spellStart"/>
      <w:r w:rsidRPr="00CB17B2">
        <w:rPr>
          <w:sz w:val="12"/>
        </w:rPr>
        <w:t>Debord's</w:t>
      </w:r>
      <w:proofErr w:type="spellEnd"/>
      <w:r w:rsidRPr="00CB17B2">
        <w:rPr>
          <w:sz w:val="12"/>
        </w:rPr>
        <w:t xml:space="preserve"> </w:t>
      </w:r>
      <w:proofErr w:type="spellStart"/>
      <w:r w:rsidRPr="00CB17B2">
        <w:rPr>
          <w:sz w:val="12"/>
        </w:rPr>
        <w:t>detournement</w:t>
      </w:r>
      <w:proofErr w:type="spellEnd"/>
      <w:r w:rsidRPr="00CB17B2">
        <w:rPr>
          <w:sz w:val="12"/>
        </w:rPr>
        <w:t xml:space="preserve"> and recuperation at work in several areas of contemporary, popular culture. Consider these recent manifestations of cultural recuperation: Motorcycles and motorcycle gang style- now co-opted into brand named superstores; punk rock and punk rock music- co-opted in the 1990's through grunge and alternative labels; or Goth subculture- co-opted both in popular television and movies and mainstream cosmetics that now feature Goth style colors in lipstick etc. Thus </w:t>
      </w:r>
      <w:proofErr w:type="spellStart"/>
      <w:r w:rsidRPr="00CB17B2">
        <w:rPr>
          <w:sz w:val="12"/>
        </w:rPr>
        <w:t>Debord's</w:t>
      </w:r>
      <w:proofErr w:type="spellEnd"/>
      <w:r w:rsidRPr="00CB17B2">
        <w:rPr>
          <w:sz w:val="12"/>
        </w:rPr>
        <w:t xml:space="preserve"> dynamic of </w:t>
      </w:r>
      <w:proofErr w:type="spellStart"/>
      <w:r w:rsidRPr="00CB17B2">
        <w:rPr>
          <w:sz w:val="12"/>
        </w:rPr>
        <w:t>detournement</w:t>
      </w:r>
      <w:proofErr w:type="spellEnd"/>
      <w:r w:rsidRPr="00CB17B2">
        <w:rPr>
          <w:sz w:val="12"/>
        </w:rPr>
        <w:t xml:space="preserve"> and recuperation seems to still be going strong.</w:t>
      </w:r>
    </w:p>
    <w:p w:rsidR="009B3DC8" w:rsidRPr="00CB17B2" w:rsidRDefault="009B3DC8" w:rsidP="009B3DC8">
      <w:pPr>
        <w:pStyle w:val="cardtext"/>
        <w:rPr>
          <w:sz w:val="12"/>
        </w:rPr>
      </w:pPr>
      <w:r w:rsidRPr="00CB17B2">
        <w:rPr>
          <w:sz w:val="12"/>
        </w:rPr>
        <w:t>Two intertwining poles of agency explain this dynamic’s motive force. The first pole (or it could be the second) of this dynamo are strategic, market calculations (recuperation revives failing street cred and hence sales). The second pole (though we might prefer that it be the first), are artistic imperatives (</w:t>
      </w:r>
      <w:proofErr w:type="spellStart"/>
      <w:r w:rsidRPr="00CB17B2">
        <w:rPr>
          <w:sz w:val="12"/>
        </w:rPr>
        <w:t>detournement</w:t>
      </w:r>
      <w:proofErr w:type="spellEnd"/>
      <w:r w:rsidRPr="00CB17B2">
        <w:rPr>
          <w:sz w:val="12"/>
        </w:rPr>
        <w:t xml:space="preserve"> carves out a space for creativity and, hence, originality). Yet, where is such agency to be found in </w:t>
      </w:r>
      <w:proofErr w:type="spellStart"/>
      <w:r w:rsidRPr="00CB17B2">
        <w:rPr>
          <w:sz w:val="12"/>
        </w:rPr>
        <w:t>Baudrillard's</w:t>
      </w:r>
      <w:proofErr w:type="spellEnd"/>
      <w:r w:rsidRPr="00CB17B2">
        <w:rPr>
          <w:sz w:val="12"/>
        </w:rPr>
        <w:t xml:space="preserve"> view?</w:t>
      </w:r>
    </w:p>
    <w:p w:rsidR="009B3DC8" w:rsidRPr="00CB17B2" w:rsidRDefault="009B3DC8" w:rsidP="009B3DC8">
      <w:pPr>
        <w:pStyle w:val="cardtext"/>
        <w:rPr>
          <w:sz w:val="12"/>
        </w:rPr>
      </w:pPr>
      <w:r w:rsidRPr="00CB17B2">
        <w:rPr>
          <w:sz w:val="12"/>
        </w:rPr>
        <w:t xml:space="preserve">In </w:t>
      </w:r>
      <w:proofErr w:type="spellStart"/>
      <w:r w:rsidRPr="00CB17B2">
        <w:rPr>
          <w:sz w:val="12"/>
        </w:rPr>
        <w:t>Baudrillard's</w:t>
      </w:r>
      <w:proofErr w:type="spellEnd"/>
      <w:r w:rsidRPr="00CB17B2">
        <w:rPr>
          <w:sz w:val="12"/>
        </w:rPr>
        <w:t xml:space="preserve"> broader work the simulacra he describes appear to feed off of each other. Yet this view seems sorely lacking in human agency. In a classic, broad reflection on perception and memory Bergson states, "The function of the body is not to store up recollections, but simply to choose, in order to bring back to consciousness, by the real efficacy thus conferred on it, the useful memory, that which may complete and illuminate the present situation with a view to ultimate action" (Bergson, 1991:179). Indeed, if the goal of an actor within </w:t>
      </w:r>
      <w:proofErr w:type="spellStart"/>
      <w:r w:rsidRPr="00CB17B2">
        <w:rPr>
          <w:sz w:val="12"/>
        </w:rPr>
        <w:t>Debord's</w:t>
      </w:r>
      <w:proofErr w:type="spellEnd"/>
      <w:r w:rsidRPr="00CB17B2">
        <w:rPr>
          <w:sz w:val="12"/>
        </w:rPr>
        <w:t xml:space="preserve"> dialectic is action, then she chooses some images and symbols with purpose. This dimension of strategy and tactics is missing from </w:t>
      </w:r>
      <w:proofErr w:type="spellStart"/>
      <w:r w:rsidRPr="00CB17B2">
        <w:rPr>
          <w:sz w:val="12"/>
        </w:rPr>
        <w:t>Baudrillard's</w:t>
      </w:r>
      <w:proofErr w:type="spellEnd"/>
      <w:r w:rsidRPr="00CB17B2">
        <w:rPr>
          <w:sz w:val="12"/>
        </w:rPr>
        <w:t xml:space="preserve"> analysis because it is, again to him, the wrong perspective. In contrast, </w:t>
      </w:r>
      <w:proofErr w:type="spellStart"/>
      <w:r w:rsidRPr="00CB17B2">
        <w:rPr>
          <w:sz w:val="12"/>
        </w:rPr>
        <w:t>detournement</w:t>
      </w:r>
      <w:proofErr w:type="spellEnd"/>
      <w:r w:rsidRPr="00CB17B2">
        <w:rPr>
          <w:sz w:val="12"/>
        </w:rPr>
        <w:t xml:space="preserve"> is at its core for </w:t>
      </w:r>
      <w:proofErr w:type="spellStart"/>
      <w:r w:rsidRPr="00CB17B2">
        <w:rPr>
          <w:sz w:val="12"/>
        </w:rPr>
        <w:t>Debord</w:t>
      </w:r>
      <w:proofErr w:type="spellEnd"/>
      <w:r w:rsidRPr="00CB17B2">
        <w:rPr>
          <w:sz w:val="12"/>
        </w:rPr>
        <w:t xml:space="preserve">, a tool or tactic of class struggle and for defeating the remains of modernism in the arts. Such a program or cause is obsolete to </w:t>
      </w:r>
      <w:proofErr w:type="spellStart"/>
      <w:r w:rsidRPr="00CB17B2">
        <w:rPr>
          <w:sz w:val="12"/>
        </w:rPr>
        <w:t>Baudrillard</w:t>
      </w:r>
      <w:proofErr w:type="spellEnd"/>
      <w:r w:rsidRPr="00CB17B2">
        <w:rPr>
          <w:sz w:val="12"/>
        </w:rPr>
        <w:t xml:space="preserve"> given his view of our contemporary situation.</w:t>
      </w:r>
    </w:p>
    <w:p w:rsidR="009B3DC8" w:rsidRPr="00CB17B2" w:rsidRDefault="009B3DC8" w:rsidP="009B3DC8">
      <w:pPr>
        <w:pStyle w:val="cardtext"/>
        <w:rPr>
          <w:sz w:val="12"/>
        </w:rPr>
      </w:pPr>
      <w:r w:rsidRPr="00CB17B2">
        <w:rPr>
          <w:sz w:val="12"/>
        </w:rPr>
        <w:t xml:space="preserve">Another way to pose this difference between the two thinkers is to compare </w:t>
      </w:r>
      <w:proofErr w:type="spellStart"/>
      <w:r w:rsidRPr="00CB17B2">
        <w:rPr>
          <w:sz w:val="12"/>
        </w:rPr>
        <w:t>Debord's</w:t>
      </w:r>
      <w:proofErr w:type="spellEnd"/>
      <w:r w:rsidRPr="00CB17B2">
        <w:rPr>
          <w:sz w:val="12"/>
        </w:rPr>
        <w:t xml:space="preserve"> idea of the "spectacle" to </w:t>
      </w:r>
      <w:proofErr w:type="spellStart"/>
      <w:r w:rsidRPr="00CB17B2">
        <w:rPr>
          <w:sz w:val="12"/>
        </w:rPr>
        <w:t>Baudrillard's</w:t>
      </w:r>
      <w:proofErr w:type="spellEnd"/>
      <w:r w:rsidRPr="00CB17B2">
        <w:rPr>
          <w:sz w:val="12"/>
        </w:rPr>
        <w:t xml:space="preserve"> idea of "the system of objects". The chapter on advertising in </w:t>
      </w:r>
      <w:proofErr w:type="spellStart"/>
      <w:r w:rsidRPr="00CB17B2">
        <w:rPr>
          <w:sz w:val="12"/>
        </w:rPr>
        <w:t>Baudrillard's</w:t>
      </w:r>
      <w:proofErr w:type="spellEnd"/>
      <w:r w:rsidRPr="00CB17B2">
        <w:rPr>
          <w:sz w:val="12"/>
        </w:rPr>
        <w:t xml:space="preserve"> The System of </w:t>
      </w:r>
      <w:proofErr w:type="gramStart"/>
      <w:r w:rsidRPr="00CB17B2">
        <w:rPr>
          <w:sz w:val="12"/>
        </w:rPr>
        <w:t>Objects,</w:t>
      </w:r>
      <w:proofErr w:type="gramEnd"/>
      <w:r w:rsidRPr="00CB17B2">
        <w:rPr>
          <w:sz w:val="12"/>
        </w:rPr>
        <w:t xml:space="preserve"> brings out an important distinction between </w:t>
      </w:r>
      <w:proofErr w:type="spellStart"/>
      <w:r w:rsidRPr="00CB17B2">
        <w:rPr>
          <w:sz w:val="12"/>
        </w:rPr>
        <w:t>Baudrillard</w:t>
      </w:r>
      <w:proofErr w:type="spellEnd"/>
      <w:r w:rsidRPr="00CB17B2">
        <w:rPr>
          <w:sz w:val="12"/>
        </w:rPr>
        <w:t xml:space="preserve"> and </w:t>
      </w:r>
      <w:proofErr w:type="spellStart"/>
      <w:r w:rsidRPr="00CB17B2">
        <w:rPr>
          <w:sz w:val="12"/>
        </w:rPr>
        <w:t>Debord</w:t>
      </w:r>
      <w:proofErr w:type="spellEnd"/>
      <w:r w:rsidRPr="00CB17B2">
        <w:rPr>
          <w:sz w:val="12"/>
        </w:rPr>
        <w:t xml:space="preserve"> (</w:t>
      </w:r>
      <w:proofErr w:type="spellStart"/>
      <w:r w:rsidRPr="00CB17B2">
        <w:rPr>
          <w:sz w:val="12"/>
        </w:rPr>
        <w:t>Baudrillard</w:t>
      </w:r>
      <w:proofErr w:type="spellEnd"/>
      <w:r w:rsidRPr="00CB17B2">
        <w:rPr>
          <w:sz w:val="12"/>
        </w:rPr>
        <w:t xml:space="preserve">, [1968] 1996:164-196). The discussion develops into an exploration of the mass psychology of advertising. </w:t>
      </w:r>
      <w:proofErr w:type="spellStart"/>
      <w:r w:rsidRPr="00CB17B2">
        <w:rPr>
          <w:sz w:val="12"/>
        </w:rPr>
        <w:t>Baudrillard</w:t>
      </w:r>
      <w:proofErr w:type="spellEnd"/>
      <w:r w:rsidRPr="00CB17B2">
        <w:rPr>
          <w:sz w:val="12"/>
        </w:rPr>
        <w:t xml:space="preserve"> argues that the rational claims made in advertising are not really believed by any of us. Instead, they provide a rationalization for purchases that we desire due to non-rational motivations. </w:t>
      </w:r>
      <w:proofErr w:type="spellStart"/>
      <w:r w:rsidRPr="00CB17B2">
        <w:rPr>
          <w:sz w:val="12"/>
        </w:rPr>
        <w:t>Baudrillard</w:t>
      </w:r>
      <w:proofErr w:type="spellEnd"/>
      <w:r w:rsidRPr="00CB17B2">
        <w:rPr>
          <w:sz w:val="12"/>
        </w:rPr>
        <w:t xml:space="preserve"> sees advertising as a surface phenomenon of the system of objects that we live within. The key difference between </w:t>
      </w:r>
      <w:proofErr w:type="spellStart"/>
      <w:r w:rsidRPr="00CB17B2">
        <w:rPr>
          <w:sz w:val="12"/>
        </w:rPr>
        <w:t>Baudrillard's</w:t>
      </w:r>
      <w:proofErr w:type="spellEnd"/>
      <w:r w:rsidRPr="00CB17B2">
        <w:rPr>
          <w:sz w:val="12"/>
        </w:rPr>
        <w:t xml:space="preserve"> description of this vast economic, political, and ideological system of consumption from </w:t>
      </w:r>
      <w:proofErr w:type="spellStart"/>
      <w:r w:rsidRPr="00CB17B2">
        <w:rPr>
          <w:sz w:val="12"/>
        </w:rPr>
        <w:t>Debord</w:t>
      </w:r>
      <w:proofErr w:type="spellEnd"/>
      <w:r w:rsidRPr="00CB17B2">
        <w:rPr>
          <w:sz w:val="12"/>
        </w:rPr>
        <w:t xml:space="preserve"> turns upon agency.</w:t>
      </w:r>
    </w:p>
    <w:p w:rsidR="009B3DC8" w:rsidRPr="00CB17B2" w:rsidRDefault="009B3DC8" w:rsidP="009B3DC8">
      <w:pPr>
        <w:pStyle w:val="cardtext"/>
        <w:rPr>
          <w:sz w:val="12"/>
        </w:rPr>
      </w:pPr>
      <w:proofErr w:type="spellStart"/>
      <w:r w:rsidRPr="00CB17B2">
        <w:rPr>
          <w:sz w:val="12"/>
        </w:rPr>
        <w:t>Debord</w:t>
      </w:r>
      <w:proofErr w:type="spellEnd"/>
      <w:r w:rsidRPr="00CB17B2">
        <w:rPr>
          <w:sz w:val="12"/>
        </w:rPr>
        <w:t xml:space="preserve"> still sees the spectacle as a force that can be countered with tactics such as </w:t>
      </w:r>
      <w:proofErr w:type="spellStart"/>
      <w:r w:rsidRPr="00CB17B2">
        <w:rPr>
          <w:sz w:val="12"/>
        </w:rPr>
        <w:t>detournement</w:t>
      </w:r>
      <w:proofErr w:type="spellEnd"/>
      <w:r w:rsidRPr="00CB17B2">
        <w:rPr>
          <w:sz w:val="12"/>
        </w:rPr>
        <w:t xml:space="preserve">. In contrast, </w:t>
      </w:r>
      <w:proofErr w:type="spellStart"/>
      <w:r w:rsidRPr="00CB17B2">
        <w:rPr>
          <w:sz w:val="12"/>
        </w:rPr>
        <w:t>Baudrillard</w:t>
      </w:r>
      <w:proofErr w:type="spellEnd"/>
      <w:r w:rsidRPr="00CB17B2">
        <w:rPr>
          <w:sz w:val="12"/>
        </w:rPr>
        <w:t xml:space="preserve"> sees the system of objects as a more pervasive whole into which we are psychologically integrated. The idea of individual agency leading to some sort of resistance begins to look in </w:t>
      </w:r>
      <w:proofErr w:type="spellStart"/>
      <w:r w:rsidRPr="00CB17B2">
        <w:rPr>
          <w:sz w:val="12"/>
        </w:rPr>
        <w:t>Baudrillard's</w:t>
      </w:r>
      <w:proofErr w:type="spellEnd"/>
      <w:r w:rsidRPr="00CB17B2">
        <w:rPr>
          <w:sz w:val="12"/>
        </w:rPr>
        <w:t xml:space="preserve"> conception like the rebelliousness of a child, rather than the acts of </w:t>
      </w:r>
      <w:proofErr w:type="spellStart"/>
      <w:r w:rsidRPr="00CB17B2">
        <w:rPr>
          <w:sz w:val="12"/>
        </w:rPr>
        <w:t>Debord's</w:t>
      </w:r>
      <w:proofErr w:type="spellEnd"/>
      <w:r w:rsidRPr="00CB17B2">
        <w:rPr>
          <w:sz w:val="12"/>
        </w:rPr>
        <w:t xml:space="preserve"> class conflict.</w:t>
      </w:r>
    </w:p>
    <w:p w:rsidR="009B3DC8" w:rsidRPr="00CB17B2" w:rsidRDefault="009B3DC8" w:rsidP="009B3DC8">
      <w:pPr>
        <w:pStyle w:val="cardtext"/>
        <w:rPr>
          <w:sz w:val="12"/>
        </w:rPr>
      </w:pPr>
      <w:r w:rsidRPr="00CB17B2">
        <w:rPr>
          <w:sz w:val="12"/>
        </w:rPr>
        <w:t xml:space="preserve">So, where has this discussion taken us in thinking about politics and the simulation of politics? </w:t>
      </w:r>
      <w:proofErr w:type="spellStart"/>
      <w:r w:rsidRPr="00CB17B2">
        <w:rPr>
          <w:sz w:val="12"/>
        </w:rPr>
        <w:t>Debord</w:t>
      </w:r>
      <w:proofErr w:type="spellEnd"/>
      <w:r w:rsidRPr="00CB17B2">
        <w:rPr>
          <w:sz w:val="12"/>
        </w:rPr>
        <w:t xml:space="preserve"> and Wolman argue under the second law of </w:t>
      </w:r>
      <w:proofErr w:type="spellStart"/>
      <w:r w:rsidRPr="00CB17B2">
        <w:rPr>
          <w:sz w:val="12"/>
        </w:rPr>
        <w:t>detournement</w:t>
      </w:r>
      <w:proofErr w:type="spellEnd"/>
      <w:r w:rsidRPr="00CB17B2">
        <w:rPr>
          <w:sz w:val="12"/>
        </w:rPr>
        <w:t xml:space="preserve"> that it indeed requires a context but that this </w:t>
      </w:r>
      <w:proofErr w:type="gramStart"/>
      <w:r w:rsidRPr="00CB17B2">
        <w:rPr>
          <w:sz w:val="12"/>
        </w:rPr>
        <w:t>is,</w:t>
      </w:r>
      <w:proofErr w:type="gramEnd"/>
      <w:r w:rsidRPr="00CB17B2">
        <w:rPr>
          <w:sz w:val="12"/>
        </w:rPr>
        <w:t xml:space="preserve"> "only a particular case of a general law that governs not only </w:t>
      </w:r>
      <w:proofErr w:type="spellStart"/>
      <w:r w:rsidRPr="00CB17B2">
        <w:rPr>
          <w:sz w:val="12"/>
        </w:rPr>
        <w:t>detournement</w:t>
      </w:r>
      <w:proofErr w:type="spellEnd"/>
      <w:r w:rsidRPr="00CB17B2">
        <w:rPr>
          <w:sz w:val="12"/>
        </w:rPr>
        <w:t xml:space="preserve"> but also any other form of action in the world. </w:t>
      </w:r>
      <w:proofErr w:type="gramStart"/>
      <w:r w:rsidRPr="00CB17B2">
        <w:rPr>
          <w:sz w:val="12"/>
        </w:rPr>
        <w:t>The idea of pure absolute expression is dead" (</w:t>
      </w:r>
      <w:proofErr w:type="spellStart"/>
      <w:r w:rsidRPr="00CB17B2">
        <w:rPr>
          <w:sz w:val="12"/>
        </w:rPr>
        <w:t>Debord</w:t>
      </w:r>
      <w:proofErr w:type="spellEnd"/>
      <w:r w:rsidRPr="00CB17B2">
        <w:rPr>
          <w:sz w:val="12"/>
        </w:rPr>
        <w:t xml:space="preserve"> and Wolman [1956] 2006).</w:t>
      </w:r>
      <w:proofErr w:type="gramEnd"/>
      <w:r w:rsidRPr="00CB17B2">
        <w:rPr>
          <w:sz w:val="12"/>
        </w:rPr>
        <w:t xml:space="preserve"> Thus, for </w:t>
      </w:r>
      <w:proofErr w:type="spellStart"/>
      <w:r w:rsidRPr="00CB17B2">
        <w:rPr>
          <w:sz w:val="12"/>
        </w:rPr>
        <w:t>Debord</w:t>
      </w:r>
      <w:proofErr w:type="spellEnd"/>
      <w:r w:rsidRPr="00CB17B2">
        <w:rPr>
          <w:sz w:val="12"/>
        </w:rPr>
        <w:t xml:space="preserve"> this context can be as mythical, metaphysical, or ideological as its audience is capable of comprehending.</w:t>
      </w:r>
    </w:p>
    <w:p w:rsidR="009B3DC8" w:rsidRPr="00CB17B2" w:rsidRDefault="009B3DC8" w:rsidP="009B3DC8">
      <w:pPr>
        <w:pStyle w:val="cardtext"/>
        <w:rPr>
          <w:sz w:val="12"/>
        </w:rPr>
      </w:pPr>
      <w:r w:rsidRPr="00CB17B2">
        <w:rPr>
          <w:sz w:val="12"/>
        </w:rPr>
        <w:t xml:space="preserve">Signs and simulacra in such a context suggest the stage of “sorcery” within </w:t>
      </w:r>
      <w:proofErr w:type="spellStart"/>
      <w:r w:rsidRPr="00CB17B2">
        <w:rPr>
          <w:sz w:val="12"/>
        </w:rPr>
        <w:t>Baudrillard's</w:t>
      </w:r>
      <w:proofErr w:type="spellEnd"/>
      <w:r w:rsidRPr="00CB17B2">
        <w:rPr>
          <w:sz w:val="12"/>
        </w:rPr>
        <w:t xml:space="preserve"> precession of simulacra. Could this be a good way of thinking about contemporary politics as a closed system of obscurantist meanings? From this perspective, </w:t>
      </w:r>
      <w:proofErr w:type="spellStart"/>
      <w:r w:rsidRPr="00CB17B2">
        <w:rPr>
          <w:sz w:val="12"/>
        </w:rPr>
        <w:t>detournement</w:t>
      </w:r>
      <w:proofErr w:type="spellEnd"/>
      <w:r w:rsidRPr="00CB17B2">
        <w:rPr>
          <w:sz w:val="12"/>
        </w:rPr>
        <w:t xml:space="preserve"> could still be alive in pockets of the </w:t>
      </w:r>
      <w:proofErr w:type="spellStart"/>
      <w:r w:rsidRPr="00CB17B2">
        <w:rPr>
          <w:sz w:val="12"/>
        </w:rPr>
        <w:t>hyperreal</w:t>
      </w:r>
      <w:proofErr w:type="spellEnd"/>
      <w:r w:rsidRPr="00CB17B2">
        <w:rPr>
          <w:sz w:val="12"/>
        </w:rPr>
        <w:t xml:space="preserve"> where individuals still participate within a bounded envelope of ideology. Within this context signs can profoundly refer to other signs for the initiated.</w:t>
      </w:r>
    </w:p>
    <w:p w:rsidR="009B3DC8" w:rsidRPr="00CB17B2" w:rsidRDefault="009B3DC8" w:rsidP="009B3DC8">
      <w:pPr>
        <w:pStyle w:val="cardtext"/>
        <w:rPr>
          <w:sz w:val="12"/>
        </w:rPr>
      </w:pPr>
      <w:r w:rsidRPr="00CB17B2">
        <w:rPr>
          <w:sz w:val="12"/>
        </w:rPr>
        <w:t xml:space="preserve">On the other hand, how believable is the idea that contemporary politics is an obscurantist system for the initiated, since politics involves mass behavior? Can such a view explain the agency and motivation we still encounter among political entrepreneurs that emerge from the grassroots? How can we explain the efforts at </w:t>
      </w:r>
      <w:proofErr w:type="spellStart"/>
      <w:r w:rsidRPr="00CB17B2">
        <w:rPr>
          <w:sz w:val="12"/>
        </w:rPr>
        <w:t>detournement</w:t>
      </w:r>
      <w:proofErr w:type="spellEnd"/>
      <w:r w:rsidRPr="00CB17B2">
        <w:rPr>
          <w:sz w:val="12"/>
        </w:rPr>
        <w:t xml:space="preserve"> we still see in society from below, as well as successful examples of recuperation?</w:t>
      </w:r>
    </w:p>
    <w:p w:rsidR="009B3DC8" w:rsidRPr="00CB17B2" w:rsidRDefault="009B3DC8" w:rsidP="009B3DC8">
      <w:pPr>
        <w:pStyle w:val="cardtext"/>
        <w:rPr>
          <w:sz w:val="12"/>
        </w:rPr>
      </w:pPr>
      <w:r w:rsidRPr="00CB17B2">
        <w:rPr>
          <w:sz w:val="12"/>
        </w:rPr>
        <w:lastRenderedPageBreak/>
        <w:t xml:space="preserve">III. </w:t>
      </w:r>
      <w:proofErr w:type="spellStart"/>
      <w:r w:rsidRPr="00CB17B2">
        <w:rPr>
          <w:sz w:val="12"/>
        </w:rPr>
        <w:t>Baudrillard</w:t>
      </w:r>
      <w:proofErr w:type="spellEnd"/>
      <w:r w:rsidRPr="00CB17B2">
        <w:rPr>
          <w:sz w:val="12"/>
        </w:rPr>
        <w:t xml:space="preserve">, </w:t>
      </w:r>
      <w:proofErr w:type="spellStart"/>
      <w:r w:rsidRPr="00CB17B2">
        <w:rPr>
          <w:sz w:val="12"/>
        </w:rPr>
        <w:t>Debord</w:t>
      </w:r>
      <w:proofErr w:type="spellEnd"/>
      <w:r w:rsidRPr="00CB17B2">
        <w:rPr>
          <w:sz w:val="12"/>
        </w:rPr>
        <w:t>, and Nostalgia</w:t>
      </w:r>
    </w:p>
    <w:p w:rsidR="009B3DC8" w:rsidRPr="000B3007" w:rsidRDefault="009B3DC8" w:rsidP="009B3DC8">
      <w:pPr>
        <w:pStyle w:val="cardtext"/>
        <w:rPr>
          <w:sz w:val="12"/>
        </w:rPr>
      </w:pPr>
      <w:r w:rsidRPr="00CB17B2">
        <w:rPr>
          <w:sz w:val="12"/>
        </w:rPr>
        <w:t xml:space="preserve">A possible path of reconciliation between these two positions is to consider </w:t>
      </w:r>
      <w:proofErr w:type="spellStart"/>
      <w:r w:rsidRPr="00CB17B2">
        <w:rPr>
          <w:sz w:val="12"/>
        </w:rPr>
        <w:t>Baudrillard's</w:t>
      </w:r>
      <w:proofErr w:type="spellEnd"/>
      <w:r w:rsidRPr="00CB17B2">
        <w:rPr>
          <w:sz w:val="12"/>
        </w:rPr>
        <w:t xml:space="preserve"> discussion of nost</w:t>
      </w:r>
      <w:r w:rsidRPr="000A78BB">
        <w:rPr>
          <w:sz w:val="12"/>
        </w:rPr>
        <w:t xml:space="preserve">algia. </w:t>
      </w:r>
      <w:proofErr w:type="spellStart"/>
      <w:r w:rsidRPr="000A78BB">
        <w:rPr>
          <w:rStyle w:val="StyleBoldUnderline"/>
        </w:rPr>
        <w:t>Baudrillard</w:t>
      </w:r>
      <w:proofErr w:type="spellEnd"/>
      <w:r w:rsidRPr="000A78BB">
        <w:rPr>
          <w:rStyle w:val="StyleBoldUnderline"/>
        </w:rPr>
        <w:t xml:space="preserve"> discusses</w:t>
      </w:r>
      <w:r w:rsidRPr="000A78BB">
        <w:rPr>
          <w:sz w:val="12"/>
        </w:rPr>
        <w:t xml:space="preserve"> in several of his later writings the </w:t>
      </w:r>
      <w:r w:rsidRPr="000A78BB">
        <w:rPr>
          <w:rStyle w:val="Emphasis"/>
        </w:rPr>
        <w:t>prevalence for nostalgia</w:t>
      </w:r>
      <w:r w:rsidRPr="000A78BB">
        <w:rPr>
          <w:sz w:val="12"/>
        </w:rPr>
        <w:t xml:space="preserve"> </w:t>
      </w:r>
      <w:r w:rsidRPr="000A78BB">
        <w:rPr>
          <w:rStyle w:val="Emphasis"/>
        </w:rPr>
        <w:t>in contemporary culture</w:t>
      </w:r>
      <w:r w:rsidRPr="000A78BB">
        <w:rPr>
          <w:sz w:val="12"/>
        </w:rPr>
        <w:t xml:space="preserve">. Furthermore, our </w:t>
      </w:r>
      <w:r w:rsidRPr="000A78BB">
        <w:rPr>
          <w:rStyle w:val="StyleBoldUnderline"/>
        </w:rPr>
        <w:t xml:space="preserve">recent </w:t>
      </w:r>
      <w:r w:rsidRPr="000A78BB">
        <w:rPr>
          <w:rStyle w:val="Emphasis"/>
        </w:rPr>
        <w:t>visions of the future</w:t>
      </w:r>
      <w:r w:rsidRPr="000A78BB">
        <w:rPr>
          <w:rStyle w:val="StyleBoldUnderline"/>
        </w:rPr>
        <w:t xml:space="preserve"> seem to be ones where individuals are</w:t>
      </w:r>
      <w:r w:rsidRPr="00DA3084">
        <w:rPr>
          <w:rStyle w:val="StyleBoldUnderline"/>
        </w:rPr>
        <w:t xml:space="preserve"> looking </w:t>
      </w:r>
      <w:r w:rsidRPr="000B3007">
        <w:rPr>
          <w:rStyle w:val="StyleBoldUnderline"/>
        </w:rPr>
        <w:t>back upon us</w:t>
      </w:r>
      <w:r w:rsidRPr="000B3007">
        <w:rPr>
          <w:sz w:val="12"/>
        </w:rPr>
        <w:t xml:space="preserve">. The most obvious versions of this nostalgia for </w:t>
      </w:r>
      <w:proofErr w:type="spellStart"/>
      <w:r w:rsidRPr="000B3007">
        <w:rPr>
          <w:sz w:val="12"/>
        </w:rPr>
        <w:t>Baudrillard</w:t>
      </w:r>
      <w:proofErr w:type="spellEnd"/>
      <w:r w:rsidRPr="000B3007">
        <w:rPr>
          <w:sz w:val="12"/>
        </w:rPr>
        <w:t xml:space="preserve"> are books and films </w:t>
      </w:r>
      <w:r w:rsidRPr="000B3007">
        <w:rPr>
          <w:rStyle w:val="StyleBoldUnderline"/>
        </w:rPr>
        <w:t xml:space="preserve">where, </w:t>
      </w:r>
      <w:r w:rsidRPr="000B3007">
        <w:rPr>
          <w:rStyle w:val="Emphasis"/>
        </w:rPr>
        <w:t xml:space="preserve">in a </w:t>
      </w:r>
      <w:proofErr w:type="spellStart"/>
      <w:r w:rsidRPr="000B3007">
        <w:rPr>
          <w:rStyle w:val="Emphasis"/>
        </w:rPr>
        <w:t>post apocalyptic</w:t>
      </w:r>
      <w:proofErr w:type="spellEnd"/>
      <w:r w:rsidRPr="000B3007">
        <w:rPr>
          <w:rStyle w:val="Emphasis"/>
        </w:rPr>
        <w:t xml:space="preserve"> setting</w:t>
      </w:r>
      <w:r w:rsidRPr="000B3007">
        <w:rPr>
          <w:rStyle w:val="StyleBoldUnderline"/>
        </w:rPr>
        <w:t>; the survivors walk around the debris of our contemporary world.</w:t>
      </w:r>
    </w:p>
    <w:p w:rsidR="009B3DC8" w:rsidRPr="005C062D" w:rsidRDefault="009B3DC8" w:rsidP="009B3DC8">
      <w:pPr>
        <w:pStyle w:val="cardtext"/>
        <w:rPr>
          <w:sz w:val="12"/>
        </w:rPr>
      </w:pPr>
      <w:r w:rsidRPr="000B3007">
        <w:rPr>
          <w:sz w:val="12"/>
        </w:rPr>
        <w:t xml:space="preserve">In this sense there is a context in </w:t>
      </w:r>
      <w:proofErr w:type="spellStart"/>
      <w:r w:rsidRPr="000B3007">
        <w:rPr>
          <w:sz w:val="12"/>
        </w:rPr>
        <w:t>Baudrillard</w:t>
      </w:r>
      <w:proofErr w:type="spellEnd"/>
      <w:r w:rsidRPr="000B3007">
        <w:rPr>
          <w:sz w:val="12"/>
        </w:rPr>
        <w:t xml:space="preserve"> when he examines contemporary ideas of the future. The odd </w:t>
      </w:r>
      <w:r w:rsidRPr="000B3007">
        <w:rPr>
          <w:rStyle w:val="StyleBoldUnderline"/>
        </w:rPr>
        <w:t>nostalgia</w:t>
      </w:r>
      <w:r w:rsidRPr="000B3007">
        <w:rPr>
          <w:sz w:val="12"/>
        </w:rPr>
        <w:t xml:space="preserve"> he describes </w:t>
      </w:r>
      <w:r w:rsidRPr="000B3007">
        <w:rPr>
          <w:rStyle w:val="StyleBoldUnderline"/>
        </w:rPr>
        <w:t>comes from</w:t>
      </w:r>
      <w:r w:rsidRPr="000B3007">
        <w:rPr>
          <w:sz w:val="12"/>
        </w:rPr>
        <w:t xml:space="preserve"> us, </w:t>
      </w:r>
      <w:r w:rsidRPr="000B3007">
        <w:rPr>
          <w:rStyle w:val="Box"/>
        </w:rPr>
        <w:t>human agents, trying to imagine the outcome of our contemporary actions</w:t>
      </w:r>
      <w:r w:rsidRPr="000B3007">
        <w:rPr>
          <w:sz w:val="12"/>
        </w:rPr>
        <w:t xml:space="preserve">. From this perspective, our </w:t>
      </w:r>
      <w:r w:rsidRPr="000B3007">
        <w:rPr>
          <w:rStyle w:val="StyleBoldUnderline"/>
        </w:rPr>
        <w:t>unease is not due to the style or practice of contemporary politics, but to</w:t>
      </w:r>
      <w:r w:rsidRPr="000B3007">
        <w:rPr>
          <w:sz w:val="12"/>
        </w:rPr>
        <w:t xml:space="preserve"> an </w:t>
      </w:r>
      <w:r w:rsidRPr="000B3007">
        <w:rPr>
          <w:rStyle w:val="Emphasis"/>
        </w:rPr>
        <w:t>underlying intuition about the failure of politics</w:t>
      </w:r>
      <w:r w:rsidRPr="000B3007">
        <w:rPr>
          <w:sz w:val="12"/>
        </w:rPr>
        <w:t xml:space="preserve">. </w:t>
      </w:r>
      <w:r w:rsidRPr="000B3007">
        <w:rPr>
          <w:rStyle w:val="Box"/>
        </w:rPr>
        <w:t>Contemporary humanity faces the possibility of catastrophic risk</w:t>
      </w:r>
      <w:r w:rsidRPr="000B3007">
        <w:rPr>
          <w:sz w:val="12"/>
        </w:rPr>
        <w:t>. The shadow of ecological</w:t>
      </w:r>
      <w:r w:rsidRPr="005C062D">
        <w:rPr>
          <w:sz w:val="12"/>
        </w:rPr>
        <w:t xml:space="preserve"> disaster is </w:t>
      </w:r>
      <w:r w:rsidRPr="005C062D">
        <w:rPr>
          <w:rStyle w:val="Box"/>
        </w:rPr>
        <w:t>especially present in the minds of most of us.</w:t>
      </w:r>
    </w:p>
    <w:p w:rsidR="009B3DC8" w:rsidRPr="000A78BB" w:rsidRDefault="009B3DC8" w:rsidP="009B3DC8">
      <w:pPr>
        <w:pStyle w:val="cardtext"/>
        <w:rPr>
          <w:sz w:val="12"/>
        </w:rPr>
      </w:pPr>
      <w:r w:rsidRPr="000A78BB">
        <w:rPr>
          <w:rStyle w:val="StyleBoldUnderline"/>
        </w:rPr>
        <w:t>Nostalgia</w:t>
      </w:r>
      <w:r w:rsidRPr="000A78BB">
        <w:rPr>
          <w:sz w:val="12"/>
        </w:rPr>
        <w:t xml:space="preserve"> then </w:t>
      </w:r>
      <w:r w:rsidRPr="000A78BB">
        <w:rPr>
          <w:rStyle w:val="StyleBoldUnderline"/>
        </w:rPr>
        <w:t xml:space="preserve">is something we feel </w:t>
      </w:r>
      <w:r w:rsidRPr="000A78BB">
        <w:rPr>
          <w:rStyle w:val="Box"/>
        </w:rPr>
        <w:t>for what politics was</w:t>
      </w:r>
      <w:r w:rsidRPr="000A78BB">
        <w:rPr>
          <w:sz w:val="12"/>
        </w:rPr>
        <w:t xml:space="preserve">. Perhaps </w:t>
      </w:r>
      <w:proofErr w:type="spellStart"/>
      <w:r w:rsidRPr="000A78BB">
        <w:rPr>
          <w:sz w:val="12"/>
        </w:rPr>
        <w:t>detournement</w:t>
      </w:r>
      <w:proofErr w:type="spellEnd"/>
      <w:r w:rsidRPr="000A78BB">
        <w:rPr>
          <w:sz w:val="12"/>
        </w:rPr>
        <w:t xml:space="preserve"> continues to work because many of us long for modern (as opposed to contemporary) politics with its clarity of class conflict and ideologies that revolved around the role of the free market. Thus, we still respond to </w:t>
      </w:r>
      <w:proofErr w:type="spellStart"/>
      <w:r w:rsidRPr="000A78BB">
        <w:rPr>
          <w:sz w:val="12"/>
        </w:rPr>
        <w:t>detournement</w:t>
      </w:r>
      <w:proofErr w:type="spellEnd"/>
      <w:r w:rsidRPr="000A78BB">
        <w:rPr>
          <w:sz w:val="12"/>
        </w:rPr>
        <w:t xml:space="preserve"> actions that reference this earlier context. Furthermore, </w:t>
      </w:r>
      <w:r w:rsidRPr="000A78BB">
        <w:rPr>
          <w:rStyle w:val="StyleBoldUnderline"/>
        </w:rPr>
        <w:t xml:space="preserve">many of us prefer to still </w:t>
      </w:r>
      <w:r w:rsidRPr="000A78BB">
        <w:rPr>
          <w:rStyle w:val="Box"/>
        </w:rPr>
        <w:t>practice and participate in politics bounded by this context</w:t>
      </w:r>
      <w:r w:rsidRPr="000A78BB">
        <w:rPr>
          <w:rStyle w:val="StyleBoldUnderline"/>
        </w:rPr>
        <w:t>.</w:t>
      </w:r>
      <w:r w:rsidRPr="000A78BB">
        <w:rPr>
          <w:sz w:val="12"/>
        </w:rPr>
        <w:t xml:space="preserve">   </w:t>
      </w:r>
    </w:p>
    <w:p w:rsidR="009B3DC8" w:rsidRPr="00CB17B2" w:rsidRDefault="009B3DC8" w:rsidP="009B3DC8">
      <w:pPr>
        <w:pStyle w:val="cardtext"/>
        <w:rPr>
          <w:sz w:val="12"/>
        </w:rPr>
      </w:pPr>
      <w:r w:rsidRPr="000A78BB">
        <w:rPr>
          <w:sz w:val="12"/>
        </w:rPr>
        <w:t xml:space="preserve">Yet, </w:t>
      </w:r>
      <w:r w:rsidRPr="000A78BB">
        <w:rPr>
          <w:rStyle w:val="StyleBoldUnderline"/>
        </w:rPr>
        <w:t>we suspect that this is simulation, not because it is "unreal" but because politics in this sense does not address the most urgent issues that should be political</w:t>
      </w:r>
      <w:r w:rsidRPr="000A78BB">
        <w:rPr>
          <w:sz w:val="12"/>
        </w:rPr>
        <w:t xml:space="preserve">. Instead, </w:t>
      </w:r>
      <w:r w:rsidRPr="000A78BB">
        <w:rPr>
          <w:rStyle w:val="StyleBoldUnderline"/>
        </w:rPr>
        <w:t xml:space="preserve">with our politics locked into this modern context, the urgent issues </w:t>
      </w:r>
      <w:r w:rsidRPr="000A78BB">
        <w:rPr>
          <w:rStyle w:val="Emphasis"/>
        </w:rPr>
        <w:t>of climate change, pollution, technological</w:t>
      </w:r>
      <w:r w:rsidRPr="002C4825">
        <w:rPr>
          <w:rStyle w:val="Emphasis"/>
        </w:rPr>
        <w:t xml:space="preserve"> risk, and mass scale terrorism</w:t>
      </w:r>
      <w:r w:rsidRPr="00F17DDB">
        <w:rPr>
          <w:rStyle w:val="StyleBoldUnderline"/>
        </w:rPr>
        <w:t xml:space="preserve"> become topics for culture. Thus, we see the nostalgia for the "society that was",</w:t>
      </w:r>
      <w:r w:rsidRPr="00CB17B2">
        <w:rPr>
          <w:sz w:val="12"/>
        </w:rPr>
        <w:t xml:space="preserve"> our current one, in literature and film with </w:t>
      </w:r>
      <w:proofErr w:type="spellStart"/>
      <w:r w:rsidRPr="00CB17B2">
        <w:rPr>
          <w:sz w:val="12"/>
        </w:rPr>
        <w:t>post apocalyptic</w:t>
      </w:r>
      <w:proofErr w:type="spellEnd"/>
      <w:r w:rsidRPr="00CB17B2">
        <w:rPr>
          <w:sz w:val="12"/>
        </w:rPr>
        <w:t xml:space="preserve"> themes.</w:t>
      </w:r>
    </w:p>
    <w:p w:rsidR="009B3DC8" w:rsidRPr="005C062D" w:rsidRDefault="009B3DC8" w:rsidP="009B3DC8">
      <w:pPr>
        <w:pStyle w:val="cardtext"/>
        <w:rPr>
          <w:sz w:val="12"/>
        </w:rPr>
      </w:pPr>
      <w:r w:rsidRPr="001E6327">
        <w:rPr>
          <w:rStyle w:val="Box"/>
          <w:highlight w:val="green"/>
        </w:rPr>
        <w:t>Nostalgia is</w:t>
      </w:r>
      <w:r w:rsidRPr="00CB17B2">
        <w:rPr>
          <w:sz w:val="12"/>
        </w:rPr>
        <w:t xml:space="preserve"> also a defense or </w:t>
      </w:r>
      <w:r w:rsidRPr="001E6327">
        <w:rPr>
          <w:rStyle w:val="Box"/>
          <w:highlight w:val="green"/>
        </w:rPr>
        <w:t>a coping mechanism</w:t>
      </w:r>
      <w:r w:rsidRPr="001E6327">
        <w:rPr>
          <w:sz w:val="12"/>
          <w:highlight w:val="green"/>
        </w:rPr>
        <w:t>.</w:t>
      </w:r>
      <w:r w:rsidRPr="00CB17B2">
        <w:rPr>
          <w:sz w:val="12"/>
        </w:rPr>
        <w:t xml:space="preserve"> </w:t>
      </w:r>
      <w:r w:rsidRPr="005C062D">
        <w:rPr>
          <w:rStyle w:val="Emphasis"/>
        </w:rPr>
        <w:t>What agency do any of us possess within our contemporary context?</w:t>
      </w:r>
      <w:r w:rsidRPr="00CB17B2">
        <w:rPr>
          <w:sz w:val="12"/>
        </w:rPr>
        <w:t xml:space="preserve"> </w:t>
      </w:r>
      <w:r w:rsidRPr="001E6327">
        <w:rPr>
          <w:rStyle w:val="Box"/>
          <w:sz w:val="28"/>
          <w:highlight w:val="green"/>
        </w:rPr>
        <w:t>Because we sense the futility of politics</w:t>
      </w:r>
      <w:r w:rsidRPr="00CB17B2">
        <w:rPr>
          <w:sz w:val="12"/>
        </w:rPr>
        <w:t xml:space="preserve">, as we know it within this contemporary setting, </w:t>
      </w:r>
      <w:r w:rsidRPr="001E6327">
        <w:rPr>
          <w:rStyle w:val="Box"/>
          <w:sz w:val="28"/>
          <w:highlight w:val="green"/>
        </w:rPr>
        <w:t>we retreat to behaving as if the old context, with its familiar categories and practices, still exists</w:t>
      </w:r>
      <w:r w:rsidRPr="00CB17B2">
        <w:rPr>
          <w:sz w:val="12"/>
        </w:rPr>
        <w:t xml:space="preserve">. Because we behave this way, it does continue to exist but at a cost. </w:t>
      </w:r>
      <w:r w:rsidRPr="00F17DDB">
        <w:rPr>
          <w:rStyle w:val="StyleBoldUnderline"/>
        </w:rPr>
        <w:t>We soldier on within a modern politics that is increasingly detached from the constraints</w:t>
      </w:r>
      <w:r w:rsidRPr="00CB17B2">
        <w:rPr>
          <w:sz w:val="12"/>
        </w:rPr>
        <w:t xml:space="preserve"> (ecological, economic, and biological) </w:t>
      </w:r>
      <w:r w:rsidRPr="00F17DDB">
        <w:rPr>
          <w:rStyle w:val="StyleBoldUnderline"/>
        </w:rPr>
        <w:t>of our existence</w:t>
      </w:r>
      <w:r w:rsidRPr="00CB17B2">
        <w:rPr>
          <w:sz w:val="12"/>
        </w:rPr>
        <w:t xml:space="preserve">. </w:t>
      </w:r>
      <w:r w:rsidRPr="002C4825">
        <w:rPr>
          <w:rStyle w:val="Emphasis"/>
          <w:highlight w:val="green"/>
        </w:rPr>
        <w:t>This closed system of</w:t>
      </w:r>
      <w:r w:rsidRPr="005C062D">
        <w:rPr>
          <w:sz w:val="12"/>
        </w:rPr>
        <w:t xml:space="preserve"> modern </w:t>
      </w:r>
      <w:r w:rsidRPr="002C4825">
        <w:rPr>
          <w:rStyle w:val="Emphasis"/>
          <w:highlight w:val="green"/>
        </w:rPr>
        <w:t>politics</w:t>
      </w:r>
      <w:r w:rsidRPr="002C4825">
        <w:rPr>
          <w:sz w:val="12"/>
          <w:highlight w:val="green"/>
        </w:rPr>
        <w:t xml:space="preserve"> </w:t>
      </w:r>
      <w:r w:rsidRPr="002C4825">
        <w:rPr>
          <w:rStyle w:val="Emphasis"/>
          <w:highlight w:val="green"/>
        </w:rPr>
        <w:t>goes on in a</w:t>
      </w:r>
      <w:r w:rsidRPr="002C4825">
        <w:rPr>
          <w:sz w:val="12"/>
          <w:highlight w:val="green"/>
        </w:rPr>
        <w:t xml:space="preserve"> </w:t>
      </w:r>
      <w:r w:rsidRPr="002C4825">
        <w:rPr>
          <w:rStyle w:val="Box"/>
          <w:highlight w:val="green"/>
        </w:rPr>
        <w:t>ritualistic fashion</w:t>
      </w:r>
      <w:r w:rsidRPr="002C4825">
        <w:rPr>
          <w:sz w:val="12"/>
          <w:highlight w:val="green"/>
        </w:rPr>
        <w:t xml:space="preserve">, </w:t>
      </w:r>
      <w:r w:rsidRPr="002C4825">
        <w:rPr>
          <w:rStyle w:val="Emphasis"/>
          <w:highlight w:val="green"/>
        </w:rPr>
        <w:t>despite</w:t>
      </w:r>
      <w:r w:rsidRPr="005C062D">
        <w:rPr>
          <w:sz w:val="12"/>
        </w:rPr>
        <w:t xml:space="preserve"> our </w:t>
      </w:r>
      <w:r w:rsidRPr="002C4825">
        <w:rPr>
          <w:rStyle w:val="Emphasis"/>
          <w:highlight w:val="green"/>
        </w:rPr>
        <w:t>growing frustration, and awareness</w:t>
      </w:r>
      <w:r w:rsidRPr="002C4825">
        <w:rPr>
          <w:sz w:val="12"/>
          <w:highlight w:val="green"/>
        </w:rPr>
        <w:t xml:space="preserve">, </w:t>
      </w:r>
      <w:r w:rsidRPr="002C4825">
        <w:rPr>
          <w:rStyle w:val="StyleBoldUnderline"/>
          <w:highlight w:val="green"/>
        </w:rPr>
        <w:t>of</w:t>
      </w:r>
      <w:r w:rsidRPr="002C4825">
        <w:rPr>
          <w:sz w:val="12"/>
          <w:highlight w:val="green"/>
        </w:rPr>
        <w:t xml:space="preserve"> </w:t>
      </w:r>
      <w:r w:rsidRPr="002C4825">
        <w:rPr>
          <w:rStyle w:val="Box"/>
          <w:sz w:val="28"/>
          <w:highlight w:val="green"/>
        </w:rPr>
        <w:t>its inability to address our common problems</w:t>
      </w:r>
      <w:r w:rsidRPr="005C062D">
        <w:rPr>
          <w:rStyle w:val="Box"/>
          <w:sz w:val="28"/>
        </w:rPr>
        <w:t>.</w:t>
      </w:r>
    </w:p>
    <w:p w:rsidR="009B3DC8" w:rsidRPr="00CB17B2" w:rsidRDefault="009B3DC8" w:rsidP="009B3DC8">
      <w:pPr>
        <w:pStyle w:val="cardtext"/>
        <w:rPr>
          <w:sz w:val="12"/>
        </w:rPr>
      </w:pPr>
      <w:r w:rsidRPr="005C062D">
        <w:rPr>
          <w:rStyle w:val="Emphasis"/>
        </w:rPr>
        <w:t>Recent commentary that criticizes</w:t>
      </w:r>
      <w:r w:rsidRPr="005C062D">
        <w:rPr>
          <w:sz w:val="12"/>
        </w:rPr>
        <w:t xml:space="preserve"> the whole idea of </w:t>
      </w:r>
      <w:proofErr w:type="spellStart"/>
      <w:r w:rsidRPr="005C062D">
        <w:rPr>
          <w:sz w:val="12"/>
        </w:rPr>
        <w:t>detournement</w:t>
      </w:r>
      <w:proofErr w:type="spellEnd"/>
      <w:r w:rsidRPr="005C062D">
        <w:rPr>
          <w:sz w:val="12"/>
        </w:rPr>
        <w:t xml:space="preserve"> and </w:t>
      </w:r>
      <w:proofErr w:type="spellStart"/>
      <w:r w:rsidRPr="005C062D">
        <w:rPr>
          <w:rStyle w:val="StyleBoldUnderline"/>
        </w:rPr>
        <w:t>Baudrillard’s</w:t>
      </w:r>
      <w:proofErr w:type="spellEnd"/>
      <w:r w:rsidRPr="005C062D">
        <w:rPr>
          <w:rStyle w:val="StyleBoldUnderline"/>
        </w:rPr>
        <w:t xml:space="preserve"> analysis</w:t>
      </w:r>
      <w:r w:rsidRPr="005C062D">
        <w:rPr>
          <w:sz w:val="12"/>
        </w:rPr>
        <w:t xml:space="preserve"> </w:t>
      </w:r>
      <w:r w:rsidRPr="005C062D">
        <w:rPr>
          <w:rStyle w:val="Emphasis"/>
        </w:rPr>
        <w:t>reflects this desire for politics as it was</w:t>
      </w:r>
      <w:r w:rsidRPr="00CB17B2">
        <w:rPr>
          <w:sz w:val="12"/>
        </w:rPr>
        <w:t xml:space="preserve">. In their book, Nation of Rebels, Heath and Potter argue that </w:t>
      </w:r>
      <w:proofErr w:type="spellStart"/>
      <w:r w:rsidRPr="00CB17B2">
        <w:rPr>
          <w:sz w:val="12"/>
        </w:rPr>
        <w:t>Baudrillard</w:t>
      </w:r>
      <w:proofErr w:type="spellEnd"/>
      <w:r w:rsidRPr="00CB17B2">
        <w:rPr>
          <w:sz w:val="12"/>
        </w:rPr>
        <w:t xml:space="preserve"> and </w:t>
      </w:r>
      <w:proofErr w:type="spellStart"/>
      <w:r w:rsidRPr="00CB17B2">
        <w:rPr>
          <w:sz w:val="12"/>
        </w:rPr>
        <w:t>Debord</w:t>
      </w:r>
      <w:proofErr w:type="spellEnd"/>
      <w:r w:rsidRPr="00CB17B2">
        <w:rPr>
          <w:sz w:val="12"/>
        </w:rPr>
        <w:t xml:space="preserve"> have created a closed ideology (Heath and Potter, 2004). From this critical perspective, they argue that there is no system performing recuperation. Instead, by collapsing the categories of the political and the cultural, many on the left have fallen into a bottomless </w:t>
      </w:r>
      <w:r w:rsidRPr="002C4825">
        <w:rPr>
          <w:sz w:val="12"/>
        </w:rPr>
        <w:t xml:space="preserve">trap. </w:t>
      </w:r>
      <w:r w:rsidRPr="002C4825">
        <w:rPr>
          <w:rStyle w:val="StyleBoldUnderline"/>
          <w:highlight w:val="green"/>
        </w:rPr>
        <w:t>They continue to try and create</w:t>
      </w:r>
      <w:r w:rsidRPr="002C4825">
        <w:rPr>
          <w:rStyle w:val="StyleBoldUnderline"/>
        </w:rPr>
        <w:t xml:space="preserve"> a</w:t>
      </w:r>
      <w:r w:rsidRPr="002C4825">
        <w:rPr>
          <w:sz w:val="12"/>
        </w:rPr>
        <w:t xml:space="preserve"> counterculture that simply sells more lifestyle product, while failing to attend to </w:t>
      </w:r>
      <w:r w:rsidRPr="002C4825">
        <w:rPr>
          <w:rStyle w:val="Emphasis"/>
        </w:rPr>
        <w:t>“real” politics</w:t>
      </w:r>
      <w:r w:rsidRPr="002C4825">
        <w:rPr>
          <w:sz w:val="12"/>
        </w:rPr>
        <w:t>. Real</w:t>
      </w:r>
      <w:r w:rsidRPr="00CB17B2">
        <w:rPr>
          <w:sz w:val="12"/>
        </w:rPr>
        <w:t xml:space="preserve"> politics being </w:t>
      </w:r>
      <w:r w:rsidRPr="00104482">
        <w:rPr>
          <w:rStyle w:val="Emphasis"/>
        </w:rPr>
        <w:t xml:space="preserve">the </w:t>
      </w:r>
      <w:r w:rsidRPr="002C4825">
        <w:rPr>
          <w:rStyle w:val="Box"/>
          <w:highlight w:val="green"/>
        </w:rPr>
        <w:t>incremental policy changes that create results as in the past</w:t>
      </w:r>
      <w:r w:rsidRPr="001E6327">
        <w:rPr>
          <w:rStyle w:val="Box"/>
          <w:highlight w:val="green"/>
        </w:rPr>
        <w:t>.</w:t>
      </w:r>
    </w:p>
    <w:p w:rsidR="009B3DC8" w:rsidRPr="00CB17B2" w:rsidRDefault="009B3DC8" w:rsidP="009B3DC8">
      <w:pPr>
        <w:pStyle w:val="cardtext"/>
        <w:rPr>
          <w:sz w:val="12"/>
        </w:rPr>
      </w:pPr>
      <w:r w:rsidRPr="00855F3E">
        <w:rPr>
          <w:rStyle w:val="StyleBoldUnderline"/>
        </w:rPr>
        <w:t>Is this a devastating critique?</w:t>
      </w:r>
      <w:r w:rsidRPr="00855F3E">
        <w:rPr>
          <w:sz w:val="12"/>
        </w:rPr>
        <w:t xml:space="preserve"> </w:t>
      </w:r>
      <w:r w:rsidRPr="00855F3E">
        <w:rPr>
          <w:rStyle w:val="StyleBoldUnderline"/>
        </w:rPr>
        <w:t>Or</w:t>
      </w:r>
      <w:r w:rsidRPr="00855F3E">
        <w:rPr>
          <w:sz w:val="12"/>
        </w:rPr>
        <w:t xml:space="preserve"> is this </w:t>
      </w:r>
      <w:r w:rsidRPr="00855F3E">
        <w:rPr>
          <w:rStyle w:val="Emphasis"/>
        </w:rPr>
        <w:t>nostalgia for the politics that was?</w:t>
      </w:r>
      <w:r w:rsidRPr="00855F3E">
        <w:rPr>
          <w:sz w:val="12"/>
        </w:rPr>
        <w:t xml:space="preserve"> The </w:t>
      </w:r>
      <w:r w:rsidRPr="002C4825">
        <w:rPr>
          <w:rStyle w:val="StyleBoldUnderline"/>
          <w:highlight w:val="green"/>
        </w:rPr>
        <w:t>examples</w:t>
      </w:r>
      <w:r w:rsidRPr="00855F3E">
        <w:rPr>
          <w:sz w:val="12"/>
        </w:rPr>
        <w:t xml:space="preserve"> Heath and Potter give </w:t>
      </w:r>
      <w:r w:rsidRPr="002C4825">
        <w:rPr>
          <w:rStyle w:val="StyleBoldUnderline"/>
          <w:highlight w:val="green"/>
        </w:rPr>
        <w:t>of</w:t>
      </w:r>
      <w:r w:rsidRPr="00855F3E">
        <w:rPr>
          <w:rStyle w:val="StyleBoldUnderline"/>
        </w:rPr>
        <w:t xml:space="preserve"> positive change</w:t>
      </w:r>
      <w:r w:rsidRPr="002C4825">
        <w:rPr>
          <w:sz w:val="12"/>
          <w:highlight w:val="green"/>
        </w:rPr>
        <w:t xml:space="preserve">, </w:t>
      </w:r>
      <w:r w:rsidRPr="002C4825">
        <w:rPr>
          <w:rStyle w:val="StyleBoldUnderline"/>
          <w:highlight w:val="green"/>
        </w:rPr>
        <w:t>the</w:t>
      </w:r>
      <w:r w:rsidRPr="00104482">
        <w:rPr>
          <w:sz w:val="12"/>
        </w:rPr>
        <w:t xml:space="preserve"> American </w:t>
      </w:r>
      <w:r w:rsidRPr="002C4825">
        <w:rPr>
          <w:rStyle w:val="StyleBoldUnderline"/>
          <w:highlight w:val="green"/>
        </w:rPr>
        <w:t>Civil Rights Movement</w:t>
      </w:r>
      <w:r w:rsidRPr="00104482">
        <w:rPr>
          <w:sz w:val="12"/>
        </w:rPr>
        <w:t xml:space="preserve">, the </w:t>
      </w:r>
      <w:r w:rsidRPr="00104482">
        <w:rPr>
          <w:rStyle w:val="StyleBoldUnderline"/>
        </w:rPr>
        <w:t>construction of the welfare state</w:t>
      </w:r>
      <w:r w:rsidRPr="00104482">
        <w:rPr>
          <w:sz w:val="12"/>
        </w:rPr>
        <w:t xml:space="preserve">, </w:t>
      </w:r>
      <w:r w:rsidRPr="002C4825">
        <w:rPr>
          <w:rStyle w:val="Box"/>
          <w:sz w:val="28"/>
          <w:highlight w:val="green"/>
        </w:rPr>
        <w:t>seem like a museum to us now</w:t>
      </w:r>
      <w:r w:rsidRPr="00CB17B2">
        <w:rPr>
          <w:sz w:val="12"/>
        </w:rPr>
        <w:t xml:space="preserve">. </w:t>
      </w:r>
      <w:r w:rsidRPr="006805C7">
        <w:rPr>
          <w:rStyle w:val="StyleBoldUnderline"/>
        </w:rPr>
        <w:t xml:space="preserve">Is the context for such political activity still with us? </w:t>
      </w:r>
      <w:r w:rsidRPr="001E6327">
        <w:rPr>
          <w:rStyle w:val="StyleBoldUnderline"/>
          <w:highlight w:val="green"/>
        </w:rPr>
        <w:t>Do we live in an era capable of producing such outcomes?</w:t>
      </w:r>
    </w:p>
    <w:p w:rsidR="009B3DC8" w:rsidRPr="00855F3E" w:rsidRDefault="009B3DC8" w:rsidP="009B3DC8">
      <w:pPr>
        <w:pStyle w:val="cardtext"/>
        <w:rPr>
          <w:sz w:val="12"/>
        </w:rPr>
      </w:pPr>
      <w:r w:rsidRPr="00CB17B2">
        <w:rPr>
          <w:sz w:val="12"/>
        </w:rPr>
        <w:t xml:space="preserve">Instead, </w:t>
      </w:r>
      <w:r w:rsidRPr="002C4825">
        <w:rPr>
          <w:rStyle w:val="Box"/>
          <w:sz w:val="28"/>
          <w:highlight w:val="green"/>
        </w:rPr>
        <w:t>politics</w:t>
      </w:r>
      <w:r w:rsidRPr="00104482">
        <w:rPr>
          <w:sz w:val="12"/>
        </w:rPr>
        <w:t xml:space="preserve"> in this sort of analysis </w:t>
      </w:r>
      <w:r w:rsidRPr="002C4825">
        <w:rPr>
          <w:rStyle w:val="Box"/>
          <w:sz w:val="28"/>
          <w:highlight w:val="green"/>
        </w:rPr>
        <w:t>begins to resemble religion</w:t>
      </w:r>
      <w:r w:rsidRPr="00104482">
        <w:rPr>
          <w:sz w:val="12"/>
        </w:rPr>
        <w:t xml:space="preserve"> in that </w:t>
      </w:r>
      <w:r w:rsidRPr="00D444CE">
        <w:rPr>
          <w:rStyle w:val="Emphasis"/>
          <w:highlight w:val="green"/>
        </w:rPr>
        <w:t>we appeal to it and diligently perform our duties</w:t>
      </w:r>
      <w:r w:rsidRPr="00104482">
        <w:rPr>
          <w:rStyle w:val="Emphasis"/>
        </w:rPr>
        <w:t xml:space="preserve"> waiting for an intervention that does not come</w:t>
      </w:r>
      <w:r w:rsidRPr="00104482">
        <w:rPr>
          <w:sz w:val="12"/>
        </w:rPr>
        <w:t xml:space="preserve">. </w:t>
      </w:r>
      <w:r w:rsidRPr="00D444CE">
        <w:rPr>
          <w:rStyle w:val="Box"/>
          <w:sz w:val="28"/>
          <w:highlight w:val="green"/>
        </w:rPr>
        <w:t>Have we</w:t>
      </w:r>
      <w:r w:rsidRPr="00104482">
        <w:rPr>
          <w:rStyle w:val="Box"/>
          <w:sz w:val="28"/>
        </w:rPr>
        <w:t xml:space="preserve"> not </w:t>
      </w:r>
      <w:r w:rsidRPr="00D444CE">
        <w:rPr>
          <w:rStyle w:val="Box"/>
          <w:sz w:val="28"/>
          <w:highlight w:val="green"/>
        </w:rPr>
        <w:t>performed our roles earnestly enough</w:t>
      </w:r>
      <w:r w:rsidRPr="00104482">
        <w:rPr>
          <w:rStyle w:val="Box"/>
          <w:sz w:val="28"/>
        </w:rPr>
        <w:t>?</w:t>
      </w:r>
      <w:r w:rsidRPr="00104482">
        <w:rPr>
          <w:sz w:val="12"/>
        </w:rPr>
        <w:t xml:space="preserve"> </w:t>
      </w:r>
      <w:r w:rsidRPr="00855F3E">
        <w:rPr>
          <w:rStyle w:val="Emphasis"/>
        </w:rPr>
        <w:t>Are we neglecting the rites of our fathers?</w:t>
      </w:r>
      <w:r w:rsidRPr="00855F3E">
        <w:rPr>
          <w:sz w:val="12"/>
        </w:rPr>
        <w:t xml:space="preserve"> Do we need to switch to another denomination? Should we blame the clergy? And of course some of us begin to have our doubts that any of it matters.</w:t>
      </w:r>
    </w:p>
    <w:p w:rsidR="009B3DC8" w:rsidRPr="00CB17B2" w:rsidRDefault="009B3DC8" w:rsidP="009B3DC8">
      <w:pPr>
        <w:pStyle w:val="cardtext"/>
        <w:rPr>
          <w:sz w:val="12"/>
        </w:rPr>
      </w:pPr>
      <w:r w:rsidRPr="00855F3E">
        <w:rPr>
          <w:sz w:val="12"/>
        </w:rPr>
        <w:t xml:space="preserve">From this perspective, the </w:t>
      </w:r>
      <w:proofErr w:type="spellStart"/>
      <w:r w:rsidRPr="00855F3E">
        <w:rPr>
          <w:sz w:val="12"/>
        </w:rPr>
        <w:t xml:space="preserve">post </w:t>
      </w:r>
      <w:r w:rsidRPr="00855F3E">
        <w:rPr>
          <w:rStyle w:val="Emphasis"/>
        </w:rPr>
        <w:t>apocalyptic</w:t>
      </w:r>
      <w:proofErr w:type="spellEnd"/>
      <w:r w:rsidRPr="00855F3E">
        <w:rPr>
          <w:rStyle w:val="Emphasis"/>
        </w:rPr>
        <w:t xml:space="preserve"> </w:t>
      </w:r>
      <w:r w:rsidRPr="00E13122">
        <w:rPr>
          <w:rStyle w:val="Emphasis"/>
          <w:highlight w:val="green"/>
        </w:rPr>
        <w:t>nostalgia</w:t>
      </w:r>
      <w:r w:rsidRPr="00855F3E">
        <w:rPr>
          <w:rStyle w:val="Emphasis"/>
        </w:rPr>
        <w:t xml:space="preserve"> so prevalent in contemporary culture </w:t>
      </w:r>
      <w:r w:rsidRPr="00E13122">
        <w:rPr>
          <w:rStyle w:val="Emphasis"/>
          <w:highlight w:val="green"/>
        </w:rPr>
        <w:t>voices</w:t>
      </w:r>
      <w:r w:rsidRPr="00855F3E">
        <w:rPr>
          <w:rStyle w:val="Emphasis"/>
        </w:rPr>
        <w:t xml:space="preserve"> our </w:t>
      </w:r>
      <w:r w:rsidRPr="00E13122">
        <w:rPr>
          <w:rStyle w:val="Emphasis"/>
          <w:highlight w:val="green"/>
        </w:rPr>
        <w:t>lurking fears</w:t>
      </w:r>
      <w:r w:rsidRPr="00855F3E">
        <w:rPr>
          <w:rStyle w:val="Emphasis"/>
        </w:rPr>
        <w:t>.</w:t>
      </w:r>
      <w:r w:rsidRPr="00855F3E">
        <w:rPr>
          <w:sz w:val="12"/>
        </w:rPr>
        <w:t xml:space="preserve"> In these movies and books, our </w:t>
      </w:r>
      <w:r w:rsidRPr="00855F3E">
        <w:rPr>
          <w:rStyle w:val="Emphasis"/>
        </w:rPr>
        <w:t xml:space="preserve">lurking suspicion </w:t>
      </w:r>
      <w:r w:rsidRPr="00E13122">
        <w:rPr>
          <w:rStyle w:val="Emphasis"/>
          <w:highlight w:val="green"/>
        </w:rPr>
        <w:t xml:space="preserve">that contemporary politics fails to </w:t>
      </w:r>
      <w:r w:rsidRPr="00E13122">
        <w:rPr>
          <w:rStyle w:val="Emphasis"/>
          <w:highlight w:val="green"/>
        </w:rPr>
        <w:lastRenderedPageBreak/>
        <w:t>address the "real problem</w:t>
      </w:r>
      <w:r w:rsidRPr="006805C7">
        <w:rPr>
          <w:rStyle w:val="Emphasis"/>
        </w:rPr>
        <w:t>" is realized</w:t>
      </w:r>
      <w:r w:rsidRPr="00CB17B2">
        <w:rPr>
          <w:sz w:val="12"/>
        </w:rPr>
        <w:t xml:space="preserve">. This is also a reconciliation of </w:t>
      </w:r>
      <w:proofErr w:type="spellStart"/>
      <w:r w:rsidRPr="00CB17B2">
        <w:rPr>
          <w:sz w:val="12"/>
        </w:rPr>
        <w:t>Baudrillard</w:t>
      </w:r>
      <w:proofErr w:type="spellEnd"/>
      <w:r w:rsidRPr="00CB17B2">
        <w:rPr>
          <w:sz w:val="12"/>
        </w:rPr>
        <w:t xml:space="preserve"> and </w:t>
      </w:r>
      <w:proofErr w:type="spellStart"/>
      <w:r w:rsidRPr="00CB17B2">
        <w:rPr>
          <w:sz w:val="12"/>
        </w:rPr>
        <w:t>Debord</w:t>
      </w:r>
      <w:proofErr w:type="spellEnd"/>
      <w:r w:rsidRPr="00CB17B2">
        <w:rPr>
          <w:sz w:val="12"/>
        </w:rPr>
        <w:t xml:space="preserve">. </w:t>
      </w:r>
      <w:proofErr w:type="spellStart"/>
      <w:r w:rsidRPr="00CB17B2">
        <w:rPr>
          <w:sz w:val="12"/>
        </w:rPr>
        <w:t>Detournement</w:t>
      </w:r>
      <w:proofErr w:type="spellEnd"/>
      <w:r w:rsidRPr="00CB17B2">
        <w:rPr>
          <w:sz w:val="12"/>
        </w:rPr>
        <w:t xml:space="preserve"> still works because we can access this past context. Indeed, </w:t>
      </w:r>
      <w:r w:rsidRPr="00D444CE">
        <w:rPr>
          <w:rStyle w:val="Emphasis"/>
        </w:rPr>
        <w:t xml:space="preserve">we continue to </w:t>
      </w:r>
      <w:r w:rsidRPr="00D444CE">
        <w:rPr>
          <w:rStyle w:val="Emphasis"/>
          <w:b w:val="0"/>
          <w:sz w:val="12"/>
        </w:rPr>
        <w:t>blindly</w:t>
      </w:r>
      <w:r w:rsidRPr="00D444CE">
        <w:rPr>
          <w:rStyle w:val="Emphasis"/>
          <w:sz w:val="12"/>
        </w:rPr>
        <w:t xml:space="preserve"> </w:t>
      </w:r>
      <w:r w:rsidRPr="00D444CE">
        <w:rPr>
          <w:rStyle w:val="Emphasis"/>
        </w:rPr>
        <w:t>insist that this past social context is still our contemporary home.</w:t>
      </w:r>
      <w:r w:rsidRPr="00AC46DB">
        <w:rPr>
          <w:sz w:val="12"/>
        </w:rPr>
        <w:t xml:space="preserve"> </w:t>
      </w:r>
      <w:r w:rsidRPr="00AC46DB">
        <w:rPr>
          <w:rStyle w:val="Emphasis"/>
        </w:rPr>
        <w:t>When our contemporary attempts at politics flounder, because they must confront a very different world today, we try to evaluate their efficacy with this rubric from the past.</w:t>
      </w:r>
      <w:r w:rsidRPr="00CB17B2">
        <w:rPr>
          <w:sz w:val="12"/>
        </w:rPr>
        <w:t xml:space="preserve"> </w:t>
      </w:r>
      <w:r w:rsidRPr="006805C7">
        <w:rPr>
          <w:rStyle w:val="StyleBoldUnderline"/>
        </w:rPr>
        <w:t>Why are our governments unable to address the looming</w:t>
      </w:r>
      <w:r w:rsidRPr="00CB17B2">
        <w:rPr>
          <w:sz w:val="12"/>
        </w:rPr>
        <w:t xml:space="preserve"> ecological </w:t>
      </w:r>
      <w:r w:rsidRPr="006805C7">
        <w:rPr>
          <w:rStyle w:val="StyleBoldUnderline"/>
        </w:rPr>
        <w:t>crisis</w:t>
      </w:r>
      <w:r w:rsidRPr="00CB17B2">
        <w:rPr>
          <w:sz w:val="12"/>
        </w:rPr>
        <w:t xml:space="preserve">? </w:t>
      </w:r>
      <w:r w:rsidRPr="006805C7">
        <w:rPr>
          <w:rStyle w:val="Emphasis"/>
        </w:rPr>
        <w:t>Why don’t our political parties provide us with a range of public policies to choose from?</w:t>
      </w:r>
    </w:p>
    <w:p w:rsidR="009B3DC8" w:rsidRDefault="009B3DC8" w:rsidP="009B3DC8">
      <w:pPr>
        <w:pStyle w:val="cardtext"/>
        <w:rPr>
          <w:sz w:val="12"/>
        </w:rPr>
      </w:pPr>
      <w:r w:rsidRPr="00CB17B2">
        <w:rPr>
          <w:sz w:val="12"/>
        </w:rPr>
        <w:t xml:space="preserve">What do these observations mean for thinking about politics? If </w:t>
      </w:r>
      <w:proofErr w:type="spellStart"/>
      <w:r w:rsidRPr="00CB17B2">
        <w:rPr>
          <w:sz w:val="12"/>
        </w:rPr>
        <w:t>Baudrillard</w:t>
      </w:r>
      <w:proofErr w:type="spellEnd"/>
      <w:r w:rsidRPr="00CB17B2">
        <w:rPr>
          <w:sz w:val="12"/>
        </w:rPr>
        <w:t xml:space="preserve"> and </w:t>
      </w:r>
      <w:proofErr w:type="spellStart"/>
      <w:r w:rsidRPr="00CB17B2">
        <w:rPr>
          <w:sz w:val="12"/>
        </w:rPr>
        <w:t>Debord</w:t>
      </w:r>
      <w:proofErr w:type="spellEnd"/>
      <w:r w:rsidRPr="00CB17B2">
        <w:rPr>
          <w:sz w:val="12"/>
        </w:rPr>
        <w:t xml:space="preserve"> are both accurate in their descriptions, then </w:t>
      </w:r>
      <w:r w:rsidRPr="00655A59">
        <w:rPr>
          <w:rStyle w:val="StyleBoldUnderline"/>
        </w:rPr>
        <w:t xml:space="preserve">we seem to be </w:t>
      </w:r>
      <w:r w:rsidRPr="00D444CE">
        <w:rPr>
          <w:rStyle w:val="StyleBoldUnderline"/>
          <w:highlight w:val="green"/>
        </w:rPr>
        <w:t>in</w:t>
      </w:r>
      <w:r w:rsidRPr="00D444CE">
        <w:rPr>
          <w:sz w:val="12"/>
          <w:highlight w:val="green"/>
        </w:rPr>
        <w:t xml:space="preserve"> </w:t>
      </w:r>
      <w:r w:rsidRPr="00D444CE">
        <w:rPr>
          <w:rStyle w:val="Box"/>
          <w:highlight w:val="green"/>
        </w:rPr>
        <w:t>a moment of political stagnation</w:t>
      </w:r>
      <w:r w:rsidRPr="00655A59">
        <w:rPr>
          <w:sz w:val="12"/>
        </w:rPr>
        <w:t xml:space="preserve">. The tactics of </w:t>
      </w:r>
      <w:proofErr w:type="spellStart"/>
      <w:r w:rsidRPr="00655A59">
        <w:rPr>
          <w:sz w:val="12"/>
        </w:rPr>
        <w:t>Debord's</w:t>
      </w:r>
      <w:proofErr w:type="spellEnd"/>
      <w:r w:rsidRPr="00655A59">
        <w:rPr>
          <w:sz w:val="12"/>
        </w:rPr>
        <w:t xml:space="preserve"> </w:t>
      </w:r>
      <w:proofErr w:type="spellStart"/>
      <w:r w:rsidRPr="00655A59">
        <w:rPr>
          <w:sz w:val="12"/>
        </w:rPr>
        <w:t>detournement</w:t>
      </w:r>
      <w:proofErr w:type="spellEnd"/>
      <w:r w:rsidRPr="00655A59">
        <w:rPr>
          <w:sz w:val="12"/>
        </w:rPr>
        <w:t xml:space="preserve"> remain relevant because </w:t>
      </w:r>
      <w:r w:rsidRPr="00655A59">
        <w:rPr>
          <w:rStyle w:val="StyleBoldUnderline"/>
        </w:rPr>
        <w:t>we continue to look backward to what politics were</w:t>
      </w:r>
      <w:r w:rsidRPr="00655A59">
        <w:rPr>
          <w:sz w:val="12"/>
        </w:rPr>
        <w:t xml:space="preserve">. </w:t>
      </w:r>
      <w:r w:rsidRPr="00655A59">
        <w:rPr>
          <w:rStyle w:val="Emphasis"/>
        </w:rPr>
        <w:t>These tactics are successful</w:t>
      </w:r>
      <w:r w:rsidRPr="00655A59">
        <w:rPr>
          <w:sz w:val="12"/>
        </w:rPr>
        <w:t xml:space="preserve"> on one larger point, </w:t>
      </w:r>
      <w:r w:rsidRPr="00655A59">
        <w:rPr>
          <w:rStyle w:val="Emphasis"/>
        </w:rPr>
        <w:t>they temporarily expose our contemporary politics as a simulation of the modern form of politics that was.</w:t>
      </w:r>
      <w:r w:rsidRPr="00655A59">
        <w:rPr>
          <w:sz w:val="12"/>
        </w:rPr>
        <w:t xml:space="preserve"> In this sense, </w:t>
      </w:r>
      <w:r w:rsidRPr="00655A59">
        <w:rPr>
          <w:rStyle w:val="StyleBoldUnderline"/>
        </w:rPr>
        <w:t>practicing</w:t>
      </w:r>
      <w:r w:rsidRPr="00655A59">
        <w:rPr>
          <w:sz w:val="12"/>
        </w:rPr>
        <w:t xml:space="preserve"> </w:t>
      </w:r>
      <w:proofErr w:type="spellStart"/>
      <w:r w:rsidRPr="00655A59">
        <w:rPr>
          <w:sz w:val="12"/>
        </w:rPr>
        <w:t>Debord's</w:t>
      </w:r>
      <w:proofErr w:type="spellEnd"/>
      <w:r w:rsidRPr="00655A59">
        <w:rPr>
          <w:sz w:val="12"/>
        </w:rPr>
        <w:t xml:space="preserve"> </w:t>
      </w:r>
      <w:proofErr w:type="spellStart"/>
      <w:r w:rsidRPr="00655A59">
        <w:rPr>
          <w:rStyle w:val="Emphasis"/>
        </w:rPr>
        <w:t>detournement</w:t>
      </w:r>
      <w:proofErr w:type="spellEnd"/>
      <w:r w:rsidRPr="00655A59">
        <w:rPr>
          <w:rStyle w:val="Emphasis"/>
        </w:rPr>
        <w:t xml:space="preserve"> is a useful activity</w:t>
      </w:r>
      <w:r w:rsidRPr="00655A59">
        <w:rPr>
          <w:sz w:val="12"/>
        </w:rPr>
        <w:t xml:space="preserve">, </w:t>
      </w:r>
      <w:r w:rsidRPr="00655A59">
        <w:rPr>
          <w:rStyle w:val="StyleBoldUnderline"/>
        </w:rPr>
        <w:t xml:space="preserve">but only </w:t>
      </w:r>
      <w:r w:rsidRPr="00655A59">
        <w:rPr>
          <w:rStyle w:val="Box"/>
        </w:rPr>
        <w:t>a first step</w:t>
      </w:r>
      <w:r w:rsidRPr="00655A59">
        <w:rPr>
          <w:rStyle w:val="StyleBoldUnderline"/>
        </w:rPr>
        <w:t xml:space="preserve"> leading to</w:t>
      </w:r>
      <w:r w:rsidRPr="006805C7">
        <w:rPr>
          <w:rStyle w:val="StyleBoldUnderline"/>
        </w:rPr>
        <w:t xml:space="preserve"> our contemporary time's pervasive nostalgia</w:t>
      </w:r>
      <w:r w:rsidRPr="00CB17B2">
        <w:rPr>
          <w:sz w:val="12"/>
        </w:rPr>
        <w:t xml:space="preserve">. </w:t>
      </w:r>
      <w:r w:rsidRPr="00655A59">
        <w:rPr>
          <w:rStyle w:val="Emphasis"/>
          <w:highlight w:val="green"/>
        </w:rPr>
        <w:t>The next step</w:t>
      </w:r>
      <w:r w:rsidRPr="00CB17B2">
        <w:rPr>
          <w:sz w:val="12"/>
        </w:rPr>
        <w:t xml:space="preserve">, taking </w:t>
      </w:r>
      <w:proofErr w:type="spellStart"/>
      <w:r w:rsidRPr="00CB17B2">
        <w:rPr>
          <w:sz w:val="12"/>
        </w:rPr>
        <w:t>Baudrillard's</w:t>
      </w:r>
      <w:proofErr w:type="spellEnd"/>
      <w:r w:rsidRPr="00CB17B2">
        <w:rPr>
          <w:sz w:val="12"/>
        </w:rPr>
        <w:t xml:space="preserve"> diagnosis seriously, </w:t>
      </w:r>
      <w:r w:rsidRPr="006805C7">
        <w:rPr>
          <w:rStyle w:val="Box"/>
          <w:sz w:val="28"/>
        </w:rPr>
        <w:t xml:space="preserve">and </w:t>
      </w:r>
      <w:r w:rsidRPr="001E6327">
        <w:rPr>
          <w:rStyle w:val="Box"/>
          <w:sz w:val="28"/>
          <w:highlight w:val="green"/>
        </w:rPr>
        <w:t>developing new forms of politics for our contemporary situation</w:t>
      </w:r>
      <w:r w:rsidRPr="006805C7">
        <w:rPr>
          <w:rStyle w:val="Box"/>
          <w:sz w:val="28"/>
        </w:rPr>
        <w:t>, is a greater challenge</w:t>
      </w:r>
      <w:r w:rsidRPr="00CB17B2">
        <w:rPr>
          <w:sz w:val="12"/>
        </w:rPr>
        <w:t xml:space="preserve"> (see also Lindsey 2007).</w:t>
      </w:r>
    </w:p>
    <w:p w:rsidR="009B3DC8" w:rsidRPr="00D17C4E" w:rsidRDefault="009B3DC8" w:rsidP="009B3DC8"/>
    <w:p w:rsidR="009B3DC8" w:rsidRPr="00D17C4E" w:rsidRDefault="009B3DC8" w:rsidP="009B3DC8"/>
    <w:p w:rsidR="009B3DC8" w:rsidRPr="00570FEC" w:rsidRDefault="009B3DC8" w:rsidP="009B3DC8"/>
    <w:p w:rsidR="009B3DC8" w:rsidRPr="00D86533" w:rsidRDefault="009B3DC8" w:rsidP="009B3DC8">
      <w:pPr>
        <w:pStyle w:val="Heading4"/>
      </w:pPr>
      <w:r>
        <w:t>State focus fails and eviscerates agency</w:t>
      </w:r>
    </w:p>
    <w:p w:rsidR="009B3DC8" w:rsidRPr="00D86533" w:rsidRDefault="009B3DC8" w:rsidP="009B3DC8">
      <w:pPr>
        <w:rPr>
          <w:sz w:val="16"/>
        </w:rPr>
      </w:pPr>
      <w:proofErr w:type="spellStart"/>
      <w:r w:rsidRPr="00D86533">
        <w:rPr>
          <w:rStyle w:val="StyleStyleBold12pt"/>
        </w:rPr>
        <w:t>Grosfoguel</w:t>
      </w:r>
      <w:proofErr w:type="spellEnd"/>
      <w:r w:rsidRPr="00D86533">
        <w:rPr>
          <w:rStyle w:val="StyleStyleBold12pt"/>
        </w:rPr>
        <w:t>, 2000</w:t>
      </w:r>
      <w:r w:rsidRPr="00D86533">
        <w:rPr>
          <w:sz w:val="16"/>
        </w:rPr>
        <w:t xml:space="preserve"> (Ramon, Associate Professor of Ethnic Studies at the University of </w:t>
      </w:r>
      <w:proofErr w:type="spellStart"/>
      <w:r w:rsidRPr="00D86533">
        <w:rPr>
          <w:sz w:val="16"/>
        </w:rPr>
        <w:t>Califnornia</w:t>
      </w:r>
      <w:proofErr w:type="spellEnd"/>
      <w:r w:rsidRPr="00D86533">
        <w:rPr>
          <w:sz w:val="16"/>
        </w:rPr>
        <w:t xml:space="preserve"> Berkeley, “</w:t>
      </w:r>
      <w:proofErr w:type="spellStart"/>
      <w:r w:rsidRPr="00D86533">
        <w:rPr>
          <w:sz w:val="16"/>
        </w:rPr>
        <w:t>Developmentalism</w:t>
      </w:r>
      <w:proofErr w:type="spellEnd"/>
      <w:r w:rsidRPr="00D86533">
        <w:rPr>
          <w:sz w:val="16"/>
        </w:rPr>
        <w:t xml:space="preserve">, Modernity, and Dependency Theory in Latin America”, </w:t>
      </w:r>
      <w:proofErr w:type="spellStart"/>
      <w:r w:rsidRPr="00D86533">
        <w:rPr>
          <w:sz w:val="16"/>
        </w:rPr>
        <w:t>Nepantla</w:t>
      </w:r>
      <w:proofErr w:type="spellEnd"/>
      <w:r w:rsidRPr="00D86533">
        <w:rPr>
          <w:sz w:val="16"/>
        </w:rPr>
        <w:t xml:space="preserve">: Views from South, Vol. 1 </w:t>
      </w:r>
      <w:proofErr w:type="spellStart"/>
      <w:r w:rsidRPr="00D86533">
        <w:rPr>
          <w:sz w:val="16"/>
        </w:rPr>
        <w:t>Iss</w:t>
      </w:r>
      <w:proofErr w:type="spellEnd"/>
      <w:r w:rsidRPr="00D86533">
        <w:rPr>
          <w:sz w:val="16"/>
        </w:rPr>
        <w:t>. 2, p. 347-374)</w:t>
      </w:r>
    </w:p>
    <w:p w:rsidR="009B3DC8" w:rsidRDefault="009B3DC8" w:rsidP="009B3DC8"/>
    <w:p w:rsidR="009B3DC8" w:rsidRPr="002E670C" w:rsidRDefault="009B3DC8" w:rsidP="009B3DC8">
      <w:pPr>
        <w:rPr>
          <w:sz w:val="16"/>
        </w:rPr>
      </w:pPr>
      <w:r w:rsidRPr="002E670C">
        <w:rPr>
          <w:sz w:val="16"/>
        </w:rPr>
        <w:t xml:space="preserve">In the capitalist world-system, a peripheral nation-state may experience transformations in its form of incorporation to the capitalist world- economy, a minority of which might even move to a </w:t>
      </w:r>
      <w:proofErr w:type="spellStart"/>
      <w:r w:rsidRPr="002E670C">
        <w:rPr>
          <w:sz w:val="16"/>
        </w:rPr>
        <w:t>semiperipheral</w:t>
      </w:r>
      <w:proofErr w:type="spellEnd"/>
      <w:r w:rsidRPr="002E670C">
        <w:rPr>
          <w:sz w:val="16"/>
        </w:rPr>
        <w:t xml:space="preserve"> position. However, </w:t>
      </w:r>
      <w:r w:rsidRPr="00B663DA">
        <w:rPr>
          <w:rStyle w:val="StyleBoldUnderline"/>
        </w:rPr>
        <w:t xml:space="preserve">to break with or transform </w:t>
      </w:r>
      <w:r w:rsidRPr="00F01855">
        <w:rPr>
          <w:rStyle w:val="StyleBoldUnderline"/>
          <w:highlight w:val="green"/>
        </w:rPr>
        <w:t>the</w:t>
      </w:r>
      <w:r w:rsidRPr="00B663DA">
        <w:rPr>
          <w:rStyle w:val="StyleBoldUnderline"/>
        </w:rPr>
        <w:t xml:space="preserve"> whole system from a </w:t>
      </w:r>
      <w:r w:rsidRPr="00F01855">
        <w:rPr>
          <w:rStyle w:val="StyleBoldUnderline"/>
          <w:highlight w:val="green"/>
        </w:rPr>
        <w:t>nation-state</w:t>
      </w:r>
      <w:r w:rsidRPr="00B663DA">
        <w:rPr>
          <w:rStyle w:val="StyleBoldUnderline"/>
        </w:rPr>
        <w:t xml:space="preserve"> level </w:t>
      </w:r>
      <w:r w:rsidRPr="00F01855">
        <w:rPr>
          <w:rStyle w:val="StyleBoldUnderline"/>
          <w:highlight w:val="green"/>
        </w:rPr>
        <w:t xml:space="preserve">is </w:t>
      </w:r>
      <w:r w:rsidRPr="00F01855">
        <w:rPr>
          <w:rStyle w:val="Emphasis"/>
          <w:highlight w:val="green"/>
        </w:rPr>
        <w:t>completely beyond their range of possibilities</w:t>
      </w:r>
      <w:r w:rsidRPr="002E670C">
        <w:rPr>
          <w:sz w:val="16"/>
        </w:rPr>
        <w:t xml:space="preserve"> (</w:t>
      </w:r>
      <w:proofErr w:type="spellStart"/>
      <w:r w:rsidRPr="002E670C">
        <w:rPr>
          <w:sz w:val="16"/>
        </w:rPr>
        <w:t>Wallerstein</w:t>
      </w:r>
      <w:proofErr w:type="spellEnd"/>
      <w:r w:rsidRPr="002E670C">
        <w:rPr>
          <w:sz w:val="16"/>
        </w:rPr>
        <w:t xml:space="preserve"> 1992a, 1992b). Therefore, a global problem cannot have a national solution. </w:t>
      </w:r>
      <w:r w:rsidRPr="00E352C2">
        <w:rPr>
          <w:rStyle w:val="StyleBoldUnderline"/>
        </w:rPr>
        <w:t>This is not to deny the importance of political interventions at the nation-state level.</w:t>
      </w:r>
      <w:r w:rsidRPr="002E670C">
        <w:rPr>
          <w:sz w:val="16"/>
        </w:rPr>
        <w:t xml:space="preserve"> The point here is not to reify the nation-state and to understand the limits of political interventions at this level for the long-term transformation of a system that operates at a world scale. </w:t>
      </w:r>
      <w:r w:rsidRPr="00F01855">
        <w:rPr>
          <w:rStyle w:val="StyleBoldUnderline"/>
          <w:highlight w:val="green"/>
        </w:rPr>
        <w:t>The</w:t>
      </w:r>
      <w:r w:rsidRPr="00C74EAF">
        <w:rPr>
          <w:rStyle w:val="StyleBoldUnderline"/>
        </w:rPr>
        <w:t xml:space="preserve"> nation-</w:t>
      </w:r>
      <w:r w:rsidRPr="00F01855">
        <w:rPr>
          <w:rStyle w:val="StyleBoldUnderline"/>
          <w:highlight w:val="green"/>
        </w:rPr>
        <w:t>state</w:t>
      </w:r>
      <w:r w:rsidRPr="002E670C">
        <w:rPr>
          <w:sz w:val="16"/>
        </w:rPr>
        <w:t xml:space="preserve">, although still an important institution of historical capitalism, </w:t>
      </w:r>
      <w:r w:rsidRPr="00F01855">
        <w:rPr>
          <w:rStyle w:val="Emphasis"/>
          <w:highlight w:val="green"/>
        </w:rPr>
        <w:t>is a limited space for radical political and social transformations</w:t>
      </w:r>
      <w:r w:rsidRPr="00F01855">
        <w:rPr>
          <w:rStyle w:val="StyleBoldUnderline"/>
          <w:highlight w:val="green"/>
        </w:rPr>
        <w:t>.</w:t>
      </w:r>
      <w:r w:rsidRPr="002E670C">
        <w:rPr>
          <w:rStyle w:val="StyleBoldUnderline"/>
        </w:rPr>
        <w:t xml:space="preserve"> Collective agencies in the periphery need a global scope in order to make an effective political intervention in the capitalist world-system. Social </w:t>
      </w:r>
      <w:r w:rsidRPr="00F01855">
        <w:rPr>
          <w:rStyle w:val="StyleBoldUnderline"/>
          <w:highlight w:val="green"/>
        </w:rPr>
        <w:t xml:space="preserve">struggles </w:t>
      </w:r>
      <w:r w:rsidRPr="00F01855">
        <w:rPr>
          <w:rStyle w:val="Emphasis"/>
          <w:highlight w:val="green"/>
        </w:rPr>
        <w:t>below</w:t>
      </w:r>
      <w:r w:rsidRPr="002E670C">
        <w:rPr>
          <w:sz w:val="16"/>
        </w:rPr>
        <w:t xml:space="preserve"> and above </w:t>
      </w:r>
      <w:r w:rsidRPr="00F01855">
        <w:rPr>
          <w:rStyle w:val="Emphasis"/>
          <w:highlight w:val="green"/>
        </w:rPr>
        <w:t>the nation-state are strategic spaces of political intervention</w:t>
      </w:r>
      <w:r w:rsidRPr="002E670C">
        <w:rPr>
          <w:rStyle w:val="StyleBoldUnderline"/>
        </w:rPr>
        <w:t xml:space="preserve"> that are frequently ignored when the focus of the movements privileges the nation-state.</w:t>
      </w:r>
      <w:r w:rsidRPr="002E670C">
        <w:rPr>
          <w:sz w:val="16"/>
        </w:rPr>
        <w:t xml:space="preserve"> The social movements’ </w:t>
      </w:r>
      <w:r w:rsidRPr="002E670C">
        <w:rPr>
          <w:rStyle w:val="StyleBoldUnderline"/>
        </w:rPr>
        <w:t>local</w:t>
      </w:r>
      <w:r w:rsidRPr="002E670C">
        <w:rPr>
          <w:sz w:val="16"/>
        </w:rPr>
        <w:t xml:space="preserve"> and global </w:t>
      </w:r>
      <w:r w:rsidRPr="002E670C">
        <w:rPr>
          <w:rStyle w:val="StyleBoldUnderline"/>
        </w:rPr>
        <w:t>connection</w:t>
      </w:r>
      <w:r>
        <w:rPr>
          <w:rStyle w:val="StyleBoldUnderline"/>
        </w:rPr>
        <w:t>s are crucial for effective po</w:t>
      </w:r>
      <w:r w:rsidRPr="002E670C">
        <w:rPr>
          <w:rStyle w:val="StyleBoldUnderline"/>
        </w:rPr>
        <w:t>litical intervention.</w:t>
      </w:r>
      <w:r w:rsidRPr="002E670C">
        <w:rPr>
          <w:sz w:val="16"/>
        </w:rPr>
        <w:t xml:space="preserve"> The </w:t>
      </w:r>
      <w:proofErr w:type="spellStart"/>
      <w:r w:rsidRPr="002E670C">
        <w:rPr>
          <w:sz w:val="16"/>
        </w:rPr>
        <w:t>dependentistas</w:t>
      </w:r>
      <w:proofErr w:type="spellEnd"/>
      <w:r w:rsidRPr="002E670C">
        <w:rPr>
          <w:sz w:val="16"/>
        </w:rPr>
        <w:t xml:space="preserve"> overlooked this, </w:t>
      </w:r>
      <w:r w:rsidRPr="00F01855">
        <w:rPr>
          <w:rStyle w:val="StyleBoldUnderline"/>
          <w:highlight w:val="green"/>
        </w:rPr>
        <w:t>due</w:t>
      </w:r>
      <w:r w:rsidRPr="002E670C">
        <w:rPr>
          <w:sz w:val="16"/>
        </w:rPr>
        <w:t xml:space="preserve"> in part </w:t>
      </w:r>
      <w:r w:rsidRPr="00F01855">
        <w:rPr>
          <w:rStyle w:val="StyleBoldUnderline"/>
          <w:highlight w:val="green"/>
        </w:rPr>
        <w:t>to</w:t>
      </w:r>
      <w:r w:rsidRPr="002E670C">
        <w:rPr>
          <w:sz w:val="16"/>
        </w:rPr>
        <w:t xml:space="preserve"> their </w:t>
      </w:r>
      <w:r w:rsidRPr="00F01855">
        <w:rPr>
          <w:rStyle w:val="StyleBoldUnderline"/>
          <w:highlight w:val="green"/>
        </w:rPr>
        <w:t>tendency to privilege the</w:t>
      </w:r>
      <w:r w:rsidRPr="002E670C">
        <w:rPr>
          <w:rStyle w:val="StyleBoldUnderline"/>
        </w:rPr>
        <w:t xml:space="preserve"> nation-</w:t>
      </w:r>
      <w:r w:rsidRPr="00F01855">
        <w:rPr>
          <w:rStyle w:val="StyleBoldUnderline"/>
          <w:highlight w:val="green"/>
        </w:rPr>
        <w:t>state</w:t>
      </w:r>
      <w:r w:rsidRPr="002E670C">
        <w:rPr>
          <w:rStyle w:val="StyleBoldUnderline"/>
        </w:rPr>
        <w:t xml:space="preserve"> as the unit of analysis.</w:t>
      </w:r>
      <w:r w:rsidRPr="002E670C">
        <w:rPr>
          <w:sz w:val="16"/>
        </w:rPr>
        <w:t xml:space="preserve"> This had </w:t>
      </w:r>
      <w:r w:rsidRPr="00B23540">
        <w:rPr>
          <w:rStyle w:val="StyleBoldUnderline"/>
          <w:highlight w:val="green"/>
        </w:rPr>
        <w:t>terrible political consequences</w:t>
      </w:r>
      <w:r w:rsidRPr="002E670C">
        <w:rPr>
          <w:rStyle w:val="StyleBoldUnderline"/>
        </w:rPr>
        <w:t xml:space="preserve"> for the Latin American left and the credibility of the </w:t>
      </w:r>
      <w:proofErr w:type="spellStart"/>
      <w:r w:rsidRPr="002E670C">
        <w:rPr>
          <w:rStyle w:val="StyleBoldUnderline"/>
        </w:rPr>
        <w:t>dependentista</w:t>
      </w:r>
      <w:proofErr w:type="spellEnd"/>
      <w:r w:rsidRPr="002E670C">
        <w:rPr>
          <w:rStyle w:val="StyleBoldUnderline"/>
        </w:rPr>
        <w:t xml:space="preserve"> political project</w:t>
      </w:r>
      <w:r w:rsidRPr="002E670C">
        <w:rPr>
          <w:sz w:val="16"/>
        </w:rPr>
        <w:t xml:space="preserve">. The political failure contributed to the demise of the </w:t>
      </w:r>
      <w:proofErr w:type="spellStart"/>
      <w:proofErr w:type="gramStart"/>
      <w:r w:rsidRPr="002E670C">
        <w:rPr>
          <w:sz w:val="16"/>
        </w:rPr>
        <w:t>dependentista</w:t>
      </w:r>
      <w:proofErr w:type="spellEnd"/>
      <w:r w:rsidRPr="002E670C">
        <w:rPr>
          <w:sz w:val="16"/>
        </w:rPr>
        <w:t xml:space="preserve"> school</w:t>
      </w:r>
      <w:proofErr w:type="gramEnd"/>
      <w:r w:rsidRPr="002E670C">
        <w:rPr>
          <w:sz w:val="16"/>
        </w:rPr>
        <w:t xml:space="preserve">. The decline of this school enabled the reemergence of old </w:t>
      </w:r>
      <w:proofErr w:type="spellStart"/>
      <w:r w:rsidRPr="002E670C">
        <w:rPr>
          <w:sz w:val="16"/>
        </w:rPr>
        <w:t>developmentalist</w:t>
      </w:r>
      <w:proofErr w:type="spellEnd"/>
      <w:r w:rsidRPr="002E670C">
        <w:rPr>
          <w:sz w:val="16"/>
        </w:rPr>
        <w:t xml:space="preserve"> ideas in the region. Although the outlined problem was shared by most </w:t>
      </w:r>
      <w:proofErr w:type="spellStart"/>
      <w:r w:rsidRPr="002E670C">
        <w:rPr>
          <w:sz w:val="16"/>
        </w:rPr>
        <w:t>dependentista</w:t>
      </w:r>
      <w:proofErr w:type="spellEnd"/>
      <w:r w:rsidRPr="002E670C">
        <w:rPr>
          <w:sz w:val="16"/>
        </w:rPr>
        <w:t xml:space="preserve"> theorists, some </w:t>
      </w:r>
      <w:proofErr w:type="spellStart"/>
      <w:r w:rsidRPr="002E670C">
        <w:rPr>
          <w:sz w:val="16"/>
        </w:rPr>
        <w:t>dependentistas</w:t>
      </w:r>
      <w:proofErr w:type="spellEnd"/>
      <w:r w:rsidRPr="002E670C">
        <w:rPr>
          <w:sz w:val="16"/>
        </w:rPr>
        <w:t xml:space="preserve"> reproduced new versions of the Eurocentric denial of </w:t>
      </w:r>
      <w:proofErr w:type="spellStart"/>
      <w:r w:rsidRPr="002E670C">
        <w:rPr>
          <w:sz w:val="16"/>
        </w:rPr>
        <w:t>coevalness</w:t>
      </w:r>
      <w:proofErr w:type="spellEnd"/>
      <w:r w:rsidRPr="002E670C">
        <w:rPr>
          <w:sz w:val="16"/>
        </w:rPr>
        <w:t>. Cardoso’s version of dependency theory is a good example.</w:t>
      </w:r>
    </w:p>
    <w:p w:rsidR="009B3DC8" w:rsidRPr="008D3EE6" w:rsidRDefault="009B3DC8" w:rsidP="009B3DC8"/>
    <w:p w:rsidR="009B3DC8" w:rsidRDefault="009B3DC8" w:rsidP="009B3DC8">
      <w:pPr>
        <w:pStyle w:val="Heading4"/>
      </w:pPr>
      <w:r>
        <w:t xml:space="preserve">The procedural “bracketing out” of our Affirmative is a strategy to maintain the status-quo </w:t>
      </w:r>
    </w:p>
    <w:p w:rsidR="009B3DC8" w:rsidRPr="006E2F60" w:rsidRDefault="009B3DC8" w:rsidP="009B3DC8">
      <w:pPr>
        <w:pStyle w:val="citenon-bold"/>
        <w:rPr>
          <w:rStyle w:val="StyleStyleBold12pt"/>
          <w:rFonts w:ascii="Calibri" w:hAnsi="Calibri"/>
          <w:sz w:val="16"/>
        </w:rPr>
      </w:pPr>
      <w:proofErr w:type="spellStart"/>
      <w:r w:rsidRPr="006E2F60">
        <w:rPr>
          <w:rStyle w:val="StyleStyleBold12pt"/>
          <w:rFonts w:ascii="Calibri" w:hAnsi="Calibri"/>
        </w:rPr>
        <w:t>Meszaros</w:t>
      </w:r>
      <w:proofErr w:type="spellEnd"/>
      <w:r w:rsidRPr="006E2F60">
        <w:rPr>
          <w:rStyle w:val="StyleStyleBold12pt"/>
          <w:rFonts w:ascii="Calibri" w:hAnsi="Calibri"/>
        </w:rPr>
        <w:t>, 1989</w:t>
      </w:r>
      <w:r w:rsidRPr="006E2F60">
        <w:rPr>
          <w:rStyle w:val="StyleStyleBold12pt"/>
          <w:rFonts w:ascii="Calibri" w:hAnsi="Calibri"/>
          <w:sz w:val="16"/>
        </w:rPr>
        <w:t xml:space="preserve"> </w:t>
      </w:r>
      <w:r w:rsidRPr="006E2F60">
        <w:rPr>
          <w:rStyle w:val="StyleStyleBold12pt"/>
          <w:rFonts w:ascii="Calibri" w:hAnsi="Calibri"/>
          <w:b w:val="0"/>
          <w:sz w:val="16"/>
        </w:rPr>
        <w:t>(</w:t>
      </w:r>
      <w:proofErr w:type="spellStart"/>
      <w:r w:rsidRPr="006E2F60">
        <w:rPr>
          <w:rStyle w:val="StyleStyleBold12pt"/>
          <w:rFonts w:ascii="Calibri" w:hAnsi="Calibri"/>
          <w:b w:val="0"/>
          <w:sz w:val="16"/>
        </w:rPr>
        <w:t>Istvan</w:t>
      </w:r>
      <w:proofErr w:type="spellEnd"/>
      <w:r w:rsidRPr="006E2F60">
        <w:rPr>
          <w:rStyle w:val="StyleStyleBold12pt"/>
          <w:rFonts w:ascii="Calibri" w:hAnsi="Calibri"/>
          <w:b w:val="0"/>
          <w:sz w:val="16"/>
        </w:rPr>
        <w:t>, Chair of Philosophy at the University of Sussex, The Power of Ideology, p. 232-234)</w:t>
      </w:r>
    </w:p>
    <w:p w:rsidR="009B3DC8" w:rsidRDefault="009B3DC8" w:rsidP="009B3DC8">
      <w:pPr>
        <w:pStyle w:val="citenon-bold"/>
      </w:pPr>
    </w:p>
    <w:p w:rsidR="009B3DC8" w:rsidRPr="00FC7DB4" w:rsidRDefault="009B3DC8" w:rsidP="009B3DC8">
      <w:pPr>
        <w:pStyle w:val="citenon-bold"/>
        <w:rPr>
          <w:rFonts w:ascii="Calibri" w:hAnsi="Calibri"/>
          <w:sz w:val="16"/>
        </w:rPr>
      </w:pPr>
      <w:r w:rsidRPr="000F175A">
        <w:rPr>
          <w:rFonts w:ascii="Calibri" w:hAnsi="Calibri"/>
          <w:b/>
          <w:u w:val="single"/>
        </w:rPr>
        <w:t>Nowhere is the myth of ideological neutrality</w:t>
      </w:r>
      <w:r w:rsidRPr="000F175A">
        <w:rPr>
          <w:rFonts w:ascii="Calibri" w:hAnsi="Calibri"/>
          <w:sz w:val="16"/>
        </w:rPr>
        <w:t xml:space="preserve"> – the self-proclaimed </w:t>
      </w:r>
      <w:proofErr w:type="spellStart"/>
      <w:r w:rsidRPr="000F175A">
        <w:rPr>
          <w:rFonts w:ascii="Calibri" w:hAnsi="Calibri"/>
          <w:sz w:val="16"/>
        </w:rPr>
        <w:t>Wertfeihert</w:t>
      </w:r>
      <w:proofErr w:type="spellEnd"/>
      <w:r w:rsidRPr="000F175A">
        <w:rPr>
          <w:rFonts w:ascii="Calibri" w:hAnsi="Calibri"/>
          <w:sz w:val="16"/>
        </w:rPr>
        <w:t xml:space="preserve"> or value neutrality of so-called ‘rigorous social science’ – </w:t>
      </w:r>
      <w:r w:rsidRPr="000F175A">
        <w:rPr>
          <w:rFonts w:ascii="Calibri" w:hAnsi="Calibri"/>
          <w:b/>
          <w:u w:val="single"/>
        </w:rPr>
        <w:t>stronger than in the field of methodology.</w:t>
      </w:r>
      <w:r w:rsidRPr="000F175A">
        <w:rPr>
          <w:rFonts w:ascii="Calibri" w:hAnsi="Calibri"/>
          <w:sz w:val="16"/>
        </w:rPr>
        <w:t xml:space="preserve"> Indeed, </w:t>
      </w:r>
      <w:r w:rsidRPr="000801B5">
        <w:rPr>
          <w:rFonts w:ascii="Calibri" w:hAnsi="Calibri"/>
          <w:b/>
          <w:u w:val="single"/>
        </w:rPr>
        <w:t>we</w:t>
      </w:r>
      <w:r w:rsidRPr="0031289B">
        <w:rPr>
          <w:rFonts w:ascii="Calibri" w:hAnsi="Calibri"/>
          <w:b/>
          <w:u w:val="single"/>
        </w:rPr>
        <w:t xml:space="preserve"> are</w:t>
      </w:r>
      <w:r w:rsidRPr="000F175A">
        <w:rPr>
          <w:rFonts w:ascii="Calibri" w:hAnsi="Calibri"/>
          <w:b/>
          <w:u w:val="single"/>
        </w:rPr>
        <w:t xml:space="preserve"> often presented with the claim that </w:t>
      </w:r>
      <w:r w:rsidRPr="000801B5">
        <w:rPr>
          <w:rFonts w:ascii="Calibri" w:hAnsi="Calibri"/>
          <w:b/>
          <w:highlight w:val="green"/>
          <w:u w:val="single"/>
        </w:rPr>
        <w:t>the adoption of the advocated methodological framework would</w:t>
      </w:r>
      <w:r w:rsidRPr="000F175A">
        <w:rPr>
          <w:rFonts w:ascii="Calibri" w:hAnsi="Calibri"/>
          <w:b/>
          <w:u w:val="single"/>
        </w:rPr>
        <w:t xml:space="preserve"> automatically </w:t>
      </w:r>
      <w:r w:rsidRPr="000801B5">
        <w:rPr>
          <w:rFonts w:ascii="Calibri" w:hAnsi="Calibri"/>
          <w:b/>
          <w:highlight w:val="green"/>
          <w:u w:val="single"/>
        </w:rPr>
        <w:t>exempt</w:t>
      </w:r>
      <w:r w:rsidRPr="000F175A">
        <w:rPr>
          <w:rFonts w:ascii="Calibri" w:hAnsi="Calibri"/>
          <w:b/>
          <w:u w:val="single"/>
        </w:rPr>
        <w:t xml:space="preserve"> one from all </w:t>
      </w:r>
      <w:r w:rsidRPr="000801B5">
        <w:rPr>
          <w:rFonts w:ascii="Calibri" w:hAnsi="Calibri"/>
          <w:b/>
          <w:highlight w:val="green"/>
          <w:u w:val="single"/>
        </w:rPr>
        <w:t>controversy about values</w:t>
      </w:r>
      <w:r w:rsidRPr="000F175A">
        <w:rPr>
          <w:rFonts w:ascii="Calibri" w:hAnsi="Calibri"/>
          <w:b/>
          <w:u w:val="single"/>
        </w:rPr>
        <w:t xml:space="preserve">, </w:t>
      </w:r>
      <w:r w:rsidRPr="000801B5">
        <w:rPr>
          <w:rFonts w:ascii="Calibri" w:hAnsi="Calibri"/>
          <w:b/>
          <w:highlight w:val="green"/>
          <w:u w:val="single"/>
        </w:rPr>
        <w:t xml:space="preserve">since they are systematically </w:t>
      </w:r>
      <w:r w:rsidRPr="00BF20E8">
        <w:rPr>
          <w:rFonts w:ascii="Calibri" w:hAnsi="Calibri"/>
          <w:b/>
          <w:u w:val="single"/>
        </w:rPr>
        <w:t>excluded</w:t>
      </w:r>
      <w:r w:rsidRPr="000F175A">
        <w:rPr>
          <w:rFonts w:ascii="Calibri" w:hAnsi="Calibri"/>
          <w:sz w:val="16"/>
        </w:rPr>
        <w:t xml:space="preserve"> (</w:t>
      </w:r>
      <w:r w:rsidRPr="000F175A">
        <w:rPr>
          <w:rFonts w:ascii="Calibri" w:hAnsi="Calibri"/>
          <w:b/>
          <w:u w:val="single"/>
        </w:rPr>
        <w:t>or</w:t>
      </w:r>
      <w:r w:rsidRPr="000F175A">
        <w:rPr>
          <w:rFonts w:ascii="Calibri" w:hAnsi="Calibri"/>
          <w:sz w:val="16"/>
        </w:rPr>
        <w:t xml:space="preserve"> suitably </w:t>
      </w:r>
      <w:r w:rsidRPr="00BF20E8">
        <w:rPr>
          <w:rFonts w:ascii="Calibri" w:hAnsi="Calibri"/>
          <w:b/>
          <w:highlight w:val="green"/>
          <w:u w:val="single"/>
        </w:rPr>
        <w:t>‘bracketed out’</w:t>
      </w:r>
      <w:r w:rsidRPr="000F175A">
        <w:rPr>
          <w:rFonts w:ascii="Calibri" w:hAnsi="Calibri"/>
          <w:sz w:val="16"/>
        </w:rPr>
        <w:t xml:space="preserve">) </w:t>
      </w:r>
      <w:r w:rsidRPr="000F175A">
        <w:rPr>
          <w:rFonts w:ascii="Calibri" w:hAnsi="Calibri"/>
          <w:b/>
          <w:u w:val="single"/>
        </w:rPr>
        <w:t xml:space="preserve">by the scientifically adequate </w:t>
      </w:r>
      <w:r w:rsidRPr="000F175A">
        <w:rPr>
          <w:rFonts w:ascii="Calibri" w:hAnsi="Calibri"/>
          <w:b/>
          <w:u w:val="single"/>
        </w:rPr>
        <w:lastRenderedPageBreak/>
        <w:t>method itself</w:t>
      </w:r>
      <w:r w:rsidRPr="000F175A">
        <w:rPr>
          <w:rFonts w:ascii="Calibri" w:hAnsi="Calibri"/>
          <w:sz w:val="16"/>
        </w:rPr>
        <w:t xml:space="preserve">, </w:t>
      </w:r>
      <w:r w:rsidRPr="000F175A">
        <w:rPr>
          <w:rFonts w:ascii="Calibri" w:hAnsi="Calibri"/>
          <w:b/>
          <w:u w:val="single"/>
        </w:rPr>
        <w:t>thereby</w:t>
      </w:r>
      <w:r w:rsidRPr="000F175A">
        <w:rPr>
          <w:rFonts w:ascii="Calibri" w:hAnsi="Calibri"/>
          <w:sz w:val="16"/>
        </w:rPr>
        <w:t xml:space="preserve"> saving one from unnecessary complication and </w:t>
      </w:r>
      <w:r w:rsidRPr="000801B5">
        <w:rPr>
          <w:rFonts w:ascii="Calibri" w:hAnsi="Calibri"/>
          <w:b/>
          <w:highlight w:val="green"/>
          <w:u w:val="single"/>
        </w:rPr>
        <w:t>securing</w:t>
      </w:r>
      <w:r w:rsidRPr="000F175A">
        <w:rPr>
          <w:rFonts w:ascii="Calibri" w:hAnsi="Calibri"/>
          <w:b/>
          <w:u w:val="single"/>
        </w:rPr>
        <w:t xml:space="preserve"> the desired </w:t>
      </w:r>
      <w:r w:rsidRPr="000801B5">
        <w:rPr>
          <w:rFonts w:ascii="Calibri" w:hAnsi="Calibri"/>
          <w:b/>
          <w:highlight w:val="green"/>
          <w:u w:val="single"/>
        </w:rPr>
        <w:t>objectivity and uncontestable outcome</w:t>
      </w:r>
      <w:r w:rsidRPr="000F175A">
        <w:rPr>
          <w:rFonts w:ascii="Calibri" w:hAnsi="Calibri"/>
          <w:sz w:val="16"/>
        </w:rPr>
        <w:t xml:space="preserve">. </w:t>
      </w:r>
      <w:r w:rsidRPr="000F175A">
        <w:rPr>
          <w:rFonts w:ascii="Calibri" w:hAnsi="Calibri"/>
          <w:b/>
          <w:u w:val="single"/>
        </w:rPr>
        <w:t>Claims and procedures of this kind are</w:t>
      </w:r>
      <w:r w:rsidRPr="000F175A">
        <w:rPr>
          <w:rFonts w:ascii="Calibri" w:hAnsi="Calibri"/>
          <w:sz w:val="16"/>
        </w:rPr>
        <w:t xml:space="preserve">, of course, </w:t>
      </w:r>
      <w:r w:rsidRPr="000F175A">
        <w:rPr>
          <w:rFonts w:ascii="Calibri" w:hAnsi="Calibri"/>
          <w:b/>
          <w:u w:val="single"/>
        </w:rPr>
        <w:t>extremely problematical</w:t>
      </w:r>
      <w:r w:rsidRPr="000F175A">
        <w:rPr>
          <w:rFonts w:ascii="Calibri" w:hAnsi="Calibri"/>
          <w:sz w:val="16"/>
        </w:rPr>
        <w:t xml:space="preserve">. For </w:t>
      </w:r>
      <w:r w:rsidRPr="0071558D">
        <w:rPr>
          <w:rFonts w:ascii="Calibri" w:hAnsi="Calibri"/>
          <w:b/>
          <w:highlight w:val="green"/>
          <w:u w:val="single"/>
        </w:rPr>
        <w:t>they</w:t>
      </w:r>
      <w:r w:rsidRPr="000F175A">
        <w:rPr>
          <w:rFonts w:ascii="Calibri" w:hAnsi="Calibri"/>
          <w:sz w:val="16"/>
        </w:rPr>
        <w:t xml:space="preserve"> </w:t>
      </w:r>
      <w:r w:rsidRPr="000F175A">
        <w:rPr>
          <w:rFonts w:ascii="Calibri" w:hAnsi="Calibri"/>
          <w:b/>
          <w:u w:val="single"/>
        </w:rPr>
        <w:t xml:space="preserve">circularly </w:t>
      </w:r>
      <w:r w:rsidRPr="00303E97">
        <w:rPr>
          <w:rFonts w:ascii="Calibri" w:hAnsi="Calibri"/>
          <w:b/>
          <w:highlight w:val="green"/>
          <w:u w:val="single"/>
        </w:rPr>
        <w:t>assume</w:t>
      </w:r>
      <w:r w:rsidRPr="000F175A">
        <w:rPr>
          <w:rFonts w:ascii="Calibri" w:hAnsi="Calibri"/>
          <w:b/>
          <w:u w:val="single"/>
        </w:rPr>
        <w:t xml:space="preserve"> </w:t>
      </w:r>
      <w:r w:rsidRPr="0071558D">
        <w:rPr>
          <w:rFonts w:ascii="Calibri" w:hAnsi="Calibri"/>
          <w:b/>
          <w:highlight w:val="green"/>
          <w:u w:val="single"/>
        </w:rPr>
        <w:t>that their</w:t>
      </w:r>
      <w:r w:rsidRPr="000F175A">
        <w:rPr>
          <w:rFonts w:ascii="Calibri" w:hAnsi="Calibri"/>
          <w:b/>
          <w:u w:val="single"/>
        </w:rPr>
        <w:t xml:space="preserve"> enthusiasm for</w:t>
      </w:r>
      <w:r w:rsidRPr="000F175A">
        <w:rPr>
          <w:rFonts w:ascii="Calibri" w:hAnsi="Calibri"/>
          <w:sz w:val="16"/>
        </w:rPr>
        <w:t xml:space="preserve"> the virtues of ‘methodological </w:t>
      </w:r>
      <w:r w:rsidRPr="0071558D">
        <w:rPr>
          <w:rFonts w:ascii="Calibri" w:hAnsi="Calibri"/>
          <w:b/>
          <w:highlight w:val="green"/>
          <w:u w:val="single"/>
        </w:rPr>
        <w:t>neutrality’ is bound to yield ‘value neutral’ solutions</w:t>
      </w:r>
      <w:r w:rsidRPr="000F175A">
        <w:rPr>
          <w:rFonts w:ascii="Calibri" w:hAnsi="Calibri"/>
          <w:b/>
          <w:u w:val="single"/>
        </w:rPr>
        <w:t xml:space="preserve"> with regard to highly contested issues, </w:t>
      </w:r>
      <w:r w:rsidRPr="0071558D">
        <w:rPr>
          <w:rFonts w:ascii="Calibri" w:hAnsi="Calibri"/>
          <w:b/>
          <w:highlight w:val="green"/>
          <w:u w:val="single"/>
        </w:rPr>
        <w:t>without first examining the</w:t>
      </w:r>
      <w:r w:rsidRPr="000F175A">
        <w:rPr>
          <w:rFonts w:ascii="Calibri" w:hAnsi="Calibri"/>
          <w:b/>
          <w:u w:val="single"/>
        </w:rPr>
        <w:t xml:space="preserve"> all-important question as to the </w:t>
      </w:r>
      <w:r w:rsidRPr="0071558D">
        <w:rPr>
          <w:rFonts w:ascii="Calibri" w:hAnsi="Calibri"/>
          <w:b/>
          <w:highlight w:val="green"/>
          <w:u w:val="single"/>
        </w:rPr>
        <w:t>conditions</w:t>
      </w:r>
      <w:r w:rsidRPr="000F175A">
        <w:rPr>
          <w:rFonts w:ascii="Calibri" w:hAnsi="Calibri"/>
          <w:b/>
          <w:u w:val="single"/>
        </w:rPr>
        <w:t xml:space="preserve"> of possibility</w:t>
      </w:r>
      <w:r w:rsidRPr="000F175A">
        <w:rPr>
          <w:rFonts w:ascii="Calibri" w:hAnsi="Calibri"/>
          <w:sz w:val="16"/>
        </w:rPr>
        <w:t xml:space="preserve"> – or otherwise – of the postulated systematic neutrality at the plane of methodology itself. The unchallengeable validity of the recommended procedure is supposed to be self-evident on account of its purely methodological character. In reality, of course, </w:t>
      </w:r>
      <w:r w:rsidRPr="0071558D">
        <w:rPr>
          <w:rFonts w:ascii="Calibri" w:hAnsi="Calibri"/>
          <w:b/>
          <w:highlight w:val="green"/>
          <w:u w:val="single"/>
        </w:rPr>
        <w:t>this</w:t>
      </w:r>
      <w:r w:rsidRPr="000F175A">
        <w:rPr>
          <w:rFonts w:ascii="Calibri" w:hAnsi="Calibri"/>
          <w:b/>
          <w:u w:val="single"/>
        </w:rPr>
        <w:t xml:space="preserve"> approach to </w:t>
      </w:r>
      <w:r w:rsidRPr="0071558D">
        <w:rPr>
          <w:rFonts w:ascii="Calibri" w:hAnsi="Calibri"/>
          <w:b/>
          <w:highlight w:val="green"/>
          <w:u w:val="single"/>
        </w:rPr>
        <w:t>methodology is</w:t>
      </w:r>
      <w:r w:rsidRPr="000F175A">
        <w:rPr>
          <w:rFonts w:ascii="Calibri" w:hAnsi="Calibri"/>
          <w:b/>
          <w:u w:val="single"/>
        </w:rPr>
        <w:t xml:space="preserve"> heavily </w:t>
      </w:r>
      <w:r w:rsidRPr="0071558D">
        <w:rPr>
          <w:rFonts w:ascii="Calibri" w:hAnsi="Calibri"/>
          <w:b/>
          <w:highlight w:val="green"/>
          <w:u w:val="single"/>
        </w:rPr>
        <w:t>loaded with a conservative ideological substance</w:t>
      </w:r>
      <w:r w:rsidRPr="000F175A">
        <w:rPr>
          <w:rFonts w:ascii="Calibri" w:hAnsi="Calibri"/>
          <w:b/>
          <w:u w:val="single"/>
        </w:rPr>
        <w:t>. Since, however, the plane of methodology</w:t>
      </w:r>
      <w:r w:rsidRPr="000F175A">
        <w:rPr>
          <w:rFonts w:ascii="Calibri" w:hAnsi="Calibri"/>
          <w:sz w:val="16"/>
        </w:rPr>
        <w:t xml:space="preserve"> (and ‘meta-theory’) </w:t>
      </w:r>
      <w:r w:rsidRPr="000F175A">
        <w:rPr>
          <w:rFonts w:ascii="Calibri" w:hAnsi="Calibri"/>
          <w:b/>
          <w:u w:val="single"/>
        </w:rPr>
        <w:t>is said to be in principle separated from that of the substantive issues, the methodological circle can be conveniently closed.</w:t>
      </w:r>
      <w:r w:rsidRPr="000F175A">
        <w:rPr>
          <w:rFonts w:ascii="Calibri" w:hAnsi="Calibri"/>
          <w:sz w:val="16"/>
        </w:rPr>
        <w:t xml:space="preserve"> Whereupon the mere insistence on the purely methodological character of the criteria laid down is supposed to establish the claim according to which the approach in question is neutral because everybody can adopt it as the common frame of reference of ‘rational discourse’. Yet, curiously enough, </w:t>
      </w:r>
      <w:r w:rsidRPr="000F175A">
        <w:rPr>
          <w:rFonts w:ascii="Calibri" w:hAnsi="Calibri"/>
          <w:b/>
          <w:u w:val="single"/>
        </w:rPr>
        <w:t>the proposed methodological tenets are so defined that vast areas of vital social concern are a priori excluded from this rational discourse as ‘metaphysical’, ‘ideological’, etc.</w:t>
      </w:r>
      <w:r w:rsidRPr="000F175A">
        <w:rPr>
          <w:rFonts w:ascii="Calibri" w:hAnsi="Calibri"/>
          <w:sz w:val="16"/>
        </w:rPr>
        <w:t xml:space="preserve"> </w:t>
      </w:r>
      <w:r w:rsidRPr="000F175A">
        <w:rPr>
          <w:rFonts w:ascii="Calibri" w:hAnsi="Calibri"/>
          <w:b/>
          <w:u w:val="single"/>
        </w:rPr>
        <w:t xml:space="preserve">The effect of </w:t>
      </w:r>
      <w:r w:rsidRPr="0071558D">
        <w:rPr>
          <w:rFonts w:ascii="Calibri" w:hAnsi="Calibri"/>
          <w:b/>
          <w:highlight w:val="green"/>
          <w:u w:val="single"/>
        </w:rPr>
        <w:t>circumscribing</w:t>
      </w:r>
      <w:r w:rsidRPr="000F175A">
        <w:rPr>
          <w:rFonts w:ascii="Calibri" w:hAnsi="Calibri"/>
          <w:b/>
          <w:u w:val="single"/>
        </w:rPr>
        <w:t xml:space="preserve"> in this way </w:t>
      </w:r>
      <w:r w:rsidRPr="0071558D">
        <w:rPr>
          <w:rFonts w:ascii="Calibri" w:hAnsi="Calibri"/>
          <w:b/>
          <w:highlight w:val="green"/>
          <w:u w:val="single"/>
        </w:rPr>
        <w:t>the scope of the one and only admissible approach</w:t>
      </w:r>
      <w:r w:rsidRPr="000F175A">
        <w:rPr>
          <w:rFonts w:ascii="Calibri" w:hAnsi="Calibri"/>
          <w:b/>
          <w:u w:val="single"/>
        </w:rPr>
        <w:t xml:space="preserve"> is that it </w:t>
      </w:r>
      <w:r w:rsidRPr="0071558D">
        <w:rPr>
          <w:rFonts w:ascii="Calibri" w:hAnsi="Calibri"/>
          <w:b/>
          <w:highlight w:val="green"/>
          <w:u w:val="single"/>
        </w:rPr>
        <w:t>automatically disqualifies</w:t>
      </w:r>
      <w:r w:rsidRPr="000F175A">
        <w:rPr>
          <w:rFonts w:ascii="Calibri" w:hAnsi="Calibri"/>
          <w:b/>
          <w:u w:val="single"/>
        </w:rPr>
        <w:t xml:space="preserve">, in the name of methodology itself, </w:t>
      </w:r>
      <w:r w:rsidRPr="0071558D">
        <w:rPr>
          <w:rFonts w:ascii="Calibri" w:hAnsi="Calibri"/>
          <w:b/>
          <w:highlight w:val="green"/>
          <w:u w:val="single"/>
        </w:rPr>
        <w:t>all those who do not fit into the stipulated framework of discourse</w:t>
      </w:r>
      <w:r w:rsidRPr="0071558D">
        <w:rPr>
          <w:rFonts w:ascii="Calibri" w:hAnsi="Calibri"/>
          <w:sz w:val="16"/>
          <w:highlight w:val="green"/>
        </w:rPr>
        <w:t>.</w:t>
      </w:r>
      <w:r w:rsidRPr="000F175A">
        <w:rPr>
          <w:rFonts w:ascii="Calibri" w:hAnsi="Calibri"/>
          <w:sz w:val="16"/>
        </w:rPr>
        <w:t xml:space="preserve"> As a result, the </w:t>
      </w:r>
      <w:proofErr w:type="spellStart"/>
      <w:r w:rsidRPr="000F175A">
        <w:rPr>
          <w:rFonts w:ascii="Calibri" w:hAnsi="Calibri"/>
          <w:sz w:val="16"/>
        </w:rPr>
        <w:t>propounders</w:t>
      </w:r>
      <w:proofErr w:type="spellEnd"/>
      <w:r w:rsidRPr="000F175A">
        <w:rPr>
          <w:rFonts w:ascii="Calibri" w:hAnsi="Calibri"/>
          <w:sz w:val="16"/>
        </w:rPr>
        <w:t xml:space="preserve"> of the ‘right method’ are spared the difficulties that go with acknowledging the real divisions and incompatibilities as they necessarily arise from the contending social interests at the roots of alternative approaches and the rival sets of values associated with them. This is where we can see more clearly the social orientation implicit in the whole procedure. For – </w:t>
      </w:r>
      <w:r w:rsidRPr="000F175A">
        <w:rPr>
          <w:rFonts w:ascii="Calibri" w:hAnsi="Calibri"/>
          <w:b/>
          <w:u w:val="single"/>
        </w:rPr>
        <w:t xml:space="preserve">far from offering an adequate scope for critical enquiry – </w:t>
      </w:r>
      <w:r w:rsidRPr="00C16AE5">
        <w:rPr>
          <w:rFonts w:ascii="Calibri" w:hAnsi="Calibri"/>
          <w:b/>
          <w:highlight w:val="green"/>
          <w:u w:val="single"/>
        </w:rPr>
        <w:t>the</w:t>
      </w:r>
      <w:r w:rsidRPr="000F175A">
        <w:rPr>
          <w:rFonts w:ascii="Calibri" w:hAnsi="Calibri"/>
          <w:b/>
          <w:u w:val="single"/>
        </w:rPr>
        <w:t xml:space="preserve"> advocated general </w:t>
      </w:r>
      <w:r w:rsidRPr="00C16AE5">
        <w:rPr>
          <w:rFonts w:ascii="Calibri" w:hAnsi="Calibri"/>
          <w:b/>
          <w:highlight w:val="green"/>
          <w:u w:val="single"/>
        </w:rPr>
        <w:t>adoption of the allegedly neutral</w:t>
      </w:r>
      <w:r w:rsidRPr="000F175A">
        <w:rPr>
          <w:rFonts w:ascii="Calibri" w:hAnsi="Calibri"/>
          <w:b/>
          <w:u w:val="single"/>
        </w:rPr>
        <w:t xml:space="preserve"> methodological </w:t>
      </w:r>
      <w:r w:rsidRPr="00C16AE5">
        <w:rPr>
          <w:rFonts w:ascii="Calibri" w:hAnsi="Calibri"/>
          <w:b/>
          <w:highlight w:val="green"/>
          <w:u w:val="single"/>
        </w:rPr>
        <w:t>framework is equivalent</w:t>
      </w:r>
      <w:r w:rsidRPr="000F175A">
        <w:rPr>
          <w:rFonts w:ascii="Calibri" w:hAnsi="Calibri"/>
          <w:sz w:val="16"/>
        </w:rPr>
        <w:t xml:space="preserve">, in fact, </w:t>
      </w:r>
      <w:r w:rsidRPr="00C16AE5">
        <w:rPr>
          <w:rFonts w:ascii="Calibri" w:hAnsi="Calibri"/>
          <w:b/>
          <w:highlight w:val="green"/>
          <w:u w:val="single"/>
        </w:rPr>
        <w:t>to consenting not even to raise the issues that really matter</w:t>
      </w:r>
      <w:r w:rsidRPr="000F175A">
        <w:rPr>
          <w:rFonts w:ascii="Calibri" w:hAnsi="Calibri"/>
          <w:sz w:val="16"/>
        </w:rPr>
        <w:t xml:space="preserve">. Instead, </w:t>
      </w:r>
      <w:r w:rsidRPr="000F175A">
        <w:rPr>
          <w:rFonts w:ascii="Calibri" w:hAnsi="Calibri"/>
          <w:b/>
          <w:u w:val="single"/>
        </w:rPr>
        <w:t>the stipulated</w:t>
      </w:r>
      <w:r w:rsidRPr="000F175A">
        <w:rPr>
          <w:rFonts w:ascii="Calibri" w:hAnsi="Calibri"/>
          <w:sz w:val="16"/>
        </w:rPr>
        <w:t xml:space="preserve"> ‘common’ methodological </w:t>
      </w:r>
      <w:r w:rsidRPr="000F175A">
        <w:rPr>
          <w:rFonts w:ascii="Calibri" w:hAnsi="Calibri"/>
          <w:b/>
          <w:u w:val="single"/>
        </w:rPr>
        <w:t>procedure succeeds in transforming the enterprise of ‘rational discourse’ into the dubious practice of producing methodology for the sake of methodology</w:t>
      </w:r>
      <w:r w:rsidRPr="000F175A">
        <w:rPr>
          <w:rFonts w:ascii="Calibri" w:hAnsi="Calibri"/>
          <w:sz w:val="16"/>
        </w:rPr>
        <w:t xml:space="preserve">: a tendency more pronounced in the twentieth century than ever before. This practice consists in sharpening the recommended methodological knife until nothing but the bare handle is left, at which point a new knife is adopted for the same purpose. For the ideal methodological knife is not meant for cutting, only for sharpening, thereby interposing itself between the critical intent and the real objects of criticism which it can obliterate for as long as the pseudo-critical activity of knife-sharpening for its own sake continues to be pursued. And </w:t>
      </w:r>
      <w:r w:rsidRPr="000F175A">
        <w:rPr>
          <w:rFonts w:ascii="Calibri" w:hAnsi="Calibri"/>
          <w:b/>
          <w:u w:val="single"/>
        </w:rPr>
        <w:t>that happens to be precisely its inherent ideological purpose.</w:t>
      </w:r>
      <w:r w:rsidRPr="000F175A">
        <w:rPr>
          <w:rFonts w:ascii="Calibri" w:hAnsi="Calibri"/>
          <w:sz w:val="16"/>
        </w:rPr>
        <w:t xml:space="preserve"> 6.1.2 Naturally, to speak of a ‘common’ methodological framework in which one can resolve the problems of a society torn by irreconcilable social interest and ensuing antagonistic confrontations is delusory, at best, notwithstanding all talk about ‘ideal communication communities’. But </w:t>
      </w:r>
      <w:r w:rsidRPr="000F175A">
        <w:rPr>
          <w:rFonts w:ascii="Calibri" w:hAnsi="Calibri"/>
          <w:b/>
          <w:u w:val="single"/>
        </w:rPr>
        <w:t>to define the methodological tenets of all rational discourse by way of transubstantiating into ‘ideal types’</w:t>
      </w:r>
      <w:r w:rsidRPr="000F175A">
        <w:rPr>
          <w:rFonts w:ascii="Calibri" w:hAnsi="Calibri"/>
          <w:sz w:val="16"/>
        </w:rPr>
        <w:t xml:space="preserve"> (</w:t>
      </w:r>
      <w:r w:rsidRPr="000F175A">
        <w:rPr>
          <w:rFonts w:ascii="Calibri" w:hAnsi="Calibri"/>
          <w:b/>
          <w:u w:val="single"/>
        </w:rPr>
        <w:t>or by putting into methodological ‘brackets’</w:t>
      </w:r>
      <w:r w:rsidRPr="000F175A">
        <w:rPr>
          <w:rFonts w:ascii="Calibri" w:hAnsi="Calibri"/>
          <w:sz w:val="16"/>
        </w:rPr>
        <w:t xml:space="preserve">) </w:t>
      </w:r>
      <w:r w:rsidRPr="000F175A">
        <w:rPr>
          <w:rFonts w:ascii="Calibri" w:hAnsi="Calibri"/>
          <w:b/>
          <w:u w:val="single"/>
        </w:rPr>
        <w:t xml:space="preserve">the discussion of contending social values reveals the ideological </w:t>
      </w:r>
      <w:proofErr w:type="spellStart"/>
      <w:r w:rsidRPr="000F175A">
        <w:rPr>
          <w:rFonts w:ascii="Calibri" w:hAnsi="Calibri"/>
          <w:b/>
          <w:u w:val="single"/>
        </w:rPr>
        <w:t>colour</w:t>
      </w:r>
      <w:proofErr w:type="spellEnd"/>
      <w:r w:rsidRPr="000F175A">
        <w:rPr>
          <w:rFonts w:ascii="Calibri" w:hAnsi="Calibri"/>
          <w:b/>
          <w:u w:val="single"/>
        </w:rPr>
        <w:t xml:space="preserve"> as well as the extreme fallaciousness of the claimed rationality</w:t>
      </w:r>
      <w:r w:rsidRPr="000F175A">
        <w:rPr>
          <w:rFonts w:ascii="Calibri" w:hAnsi="Calibri"/>
          <w:sz w:val="16"/>
        </w:rPr>
        <w:t xml:space="preserve">. For such treatment of the major areas of conflict, under a great variety of forms – from the </w:t>
      </w:r>
      <w:proofErr w:type="spellStart"/>
      <w:r w:rsidRPr="000F175A">
        <w:rPr>
          <w:rFonts w:ascii="Calibri" w:hAnsi="Calibri"/>
          <w:sz w:val="16"/>
        </w:rPr>
        <w:t>Viennes</w:t>
      </w:r>
      <w:proofErr w:type="spellEnd"/>
      <w:r w:rsidRPr="000F175A">
        <w:rPr>
          <w:rFonts w:ascii="Calibri" w:hAnsi="Calibri"/>
          <w:sz w:val="16"/>
        </w:rPr>
        <w:t xml:space="preserve"> version of ‘logical positivism’ to Wittgenstein’s famous ladder that must be ‘thrown away’ at the point of confronting the question of values, and from the advocacy of the </w:t>
      </w:r>
      <w:proofErr w:type="spellStart"/>
      <w:r w:rsidRPr="000F175A">
        <w:rPr>
          <w:rFonts w:ascii="Calibri" w:hAnsi="Calibri"/>
          <w:sz w:val="16"/>
        </w:rPr>
        <w:t>Popperian</w:t>
      </w:r>
      <w:proofErr w:type="spellEnd"/>
      <w:r w:rsidRPr="000F175A">
        <w:rPr>
          <w:rFonts w:ascii="Calibri" w:hAnsi="Calibri"/>
          <w:sz w:val="16"/>
        </w:rPr>
        <w:t xml:space="preserve"> principle of ‘little by little’ to the ‘</w:t>
      </w:r>
      <w:proofErr w:type="spellStart"/>
      <w:r w:rsidRPr="000F175A">
        <w:rPr>
          <w:rFonts w:ascii="Calibri" w:hAnsi="Calibri"/>
          <w:sz w:val="16"/>
        </w:rPr>
        <w:t>emotivist</w:t>
      </w:r>
      <w:proofErr w:type="spellEnd"/>
      <w:r w:rsidRPr="000F175A">
        <w:rPr>
          <w:rFonts w:ascii="Calibri" w:hAnsi="Calibri"/>
          <w:sz w:val="16"/>
        </w:rPr>
        <w:t xml:space="preserve">’ theory of value – inevitably always </w:t>
      </w:r>
      <w:proofErr w:type="spellStart"/>
      <w:r w:rsidRPr="000F175A">
        <w:rPr>
          <w:rFonts w:ascii="Calibri" w:hAnsi="Calibri"/>
          <w:sz w:val="16"/>
        </w:rPr>
        <w:t>favours</w:t>
      </w:r>
      <w:proofErr w:type="spellEnd"/>
      <w:r w:rsidRPr="000F175A">
        <w:rPr>
          <w:rFonts w:ascii="Calibri" w:hAnsi="Calibri"/>
          <w:sz w:val="16"/>
        </w:rPr>
        <w:t xml:space="preserve"> the established order. And </w:t>
      </w:r>
      <w:r w:rsidRPr="000F175A">
        <w:rPr>
          <w:rFonts w:ascii="Calibri" w:hAnsi="Calibri"/>
          <w:b/>
          <w:u w:val="single"/>
        </w:rPr>
        <w:t>it does so by declaring the fundamental structural parameters of the given society ‘out of bounds’ to the potential contestants, on the authority of the ideally ‘common’ methodology</w:t>
      </w:r>
      <w:r w:rsidRPr="000F175A">
        <w:rPr>
          <w:rFonts w:ascii="Calibri" w:hAnsi="Calibri"/>
          <w:sz w:val="16"/>
        </w:rPr>
        <w:t xml:space="preserve">. However, even on a cursory inspection of the issues at stake it ought to be fairly obvious that to consent not to question the fundamental structural framework of the established order is radically different according to whether one does so as the beneficiary of that order or from the standpoint of those who find themselves at the receiving end, exploited and oppressed by the overall determinations (and not just by some limited and more or less easily corrigible detail) of that order. Consequently, to establish the ‘common’ identity of the two, opposed sides of a structurally safeguarded hierarchical order – by means of the reduction of the people who belong to the contending social forces into fictitious ‘rational interlocutors’, extracted from their divided real world and transplanted into a beneficially shared universe of ideal discourse – would be nothing short of a methodological miracle. Contrary to the wishful thinking hypostatized as a timeless and socially unspecified rational communality, </w:t>
      </w:r>
      <w:r w:rsidRPr="009244F7">
        <w:rPr>
          <w:rStyle w:val="StyleBoldUnderline"/>
          <w:highlight w:val="green"/>
        </w:rPr>
        <w:t>the</w:t>
      </w:r>
      <w:r w:rsidRPr="00BF20E8">
        <w:rPr>
          <w:rStyle w:val="StyleBoldUnderline"/>
        </w:rPr>
        <w:t xml:space="preserve"> </w:t>
      </w:r>
      <w:r w:rsidRPr="000F175A">
        <w:rPr>
          <w:rFonts w:ascii="Calibri" w:hAnsi="Calibri"/>
          <w:b/>
          <w:u w:val="single"/>
        </w:rPr>
        <w:t xml:space="preserve">elementary condition of a </w:t>
      </w:r>
      <w:r w:rsidRPr="009244F7">
        <w:rPr>
          <w:rFonts w:ascii="Calibri" w:hAnsi="Calibri"/>
          <w:b/>
          <w:highlight w:val="green"/>
          <w:u w:val="single"/>
        </w:rPr>
        <w:t>truly rational discourse would</w:t>
      </w:r>
      <w:r w:rsidRPr="000F175A">
        <w:rPr>
          <w:rFonts w:ascii="Calibri" w:hAnsi="Calibri"/>
          <w:b/>
          <w:u w:val="single"/>
        </w:rPr>
        <w:t xml:space="preserve"> be to </w:t>
      </w:r>
      <w:r w:rsidRPr="009244F7">
        <w:rPr>
          <w:rFonts w:ascii="Calibri" w:hAnsi="Calibri"/>
          <w:b/>
          <w:highlight w:val="green"/>
          <w:u w:val="single"/>
        </w:rPr>
        <w:t>acknowledge the legitimacy of contesting the given order of society</w:t>
      </w:r>
      <w:r w:rsidRPr="000F175A">
        <w:rPr>
          <w:rFonts w:ascii="Calibri" w:hAnsi="Calibri"/>
          <w:b/>
          <w:u w:val="single"/>
        </w:rPr>
        <w:t xml:space="preserve"> in substantive terms</w:t>
      </w:r>
      <w:r w:rsidRPr="000F175A">
        <w:rPr>
          <w:rFonts w:ascii="Calibri" w:hAnsi="Calibri"/>
          <w:sz w:val="16"/>
        </w:rPr>
        <w:t xml:space="preserve">. </w:t>
      </w:r>
      <w:r w:rsidRPr="000F175A">
        <w:rPr>
          <w:rFonts w:ascii="Calibri" w:hAnsi="Calibri"/>
          <w:b/>
          <w:u w:val="single"/>
        </w:rPr>
        <w:t>This would imply the articulation of the relevant problems</w:t>
      </w:r>
      <w:r w:rsidRPr="000F175A">
        <w:rPr>
          <w:rFonts w:ascii="Calibri" w:hAnsi="Calibri"/>
          <w:sz w:val="16"/>
        </w:rPr>
        <w:t xml:space="preserve"> not on the plan of self-referential theory and methodology, but </w:t>
      </w:r>
      <w:r w:rsidRPr="000F175A">
        <w:rPr>
          <w:rFonts w:ascii="Calibri" w:hAnsi="Calibri"/>
          <w:b/>
          <w:u w:val="single"/>
        </w:rPr>
        <w:t xml:space="preserve">as inherently practical issues whose conditions of solution point towards </w:t>
      </w:r>
      <w:r w:rsidRPr="009244F7">
        <w:rPr>
          <w:rFonts w:ascii="Calibri" w:hAnsi="Calibri"/>
          <w:b/>
          <w:highlight w:val="green"/>
          <w:u w:val="single"/>
        </w:rPr>
        <w:t>the necessity of radical structural changes</w:t>
      </w:r>
      <w:r w:rsidRPr="000F175A">
        <w:rPr>
          <w:rFonts w:ascii="Calibri" w:hAnsi="Calibri"/>
          <w:b/>
          <w:u w:val="single"/>
        </w:rPr>
        <w:t>.</w:t>
      </w:r>
      <w:r w:rsidRPr="000F175A">
        <w:rPr>
          <w:rFonts w:ascii="Calibri" w:hAnsi="Calibri"/>
          <w:sz w:val="16"/>
        </w:rPr>
        <w:t xml:space="preserve"> In other words, it would require the explicit rejection of all fiction of methodological and meta-theoretical neutrality. But, of course, this would be far too much to expect precisely because the society in which we live is a deeply divided society. This is why through the dichotomies of ‘fact and value’, ‘theory and practice’, ‘formal and substantive rationality’, etc.</w:t>
      </w:r>
      <w:proofErr w:type="gramStart"/>
      <w:r w:rsidRPr="000F175A">
        <w:rPr>
          <w:rFonts w:ascii="Calibri" w:hAnsi="Calibri"/>
          <w:sz w:val="16"/>
        </w:rPr>
        <w:t>,</w:t>
      </w:r>
      <w:proofErr w:type="gramEnd"/>
      <w:r w:rsidRPr="000F175A">
        <w:rPr>
          <w:rFonts w:ascii="Calibri" w:hAnsi="Calibri"/>
          <w:sz w:val="16"/>
        </w:rPr>
        <w:t xml:space="preserve"> the conflict-transcending methodological miracle is constantly stipulated as the necessary regulative framework of ‘rational discourse’ in the humanities and social sciences, in the interest of the ruling ideology. </w:t>
      </w:r>
      <w:r w:rsidRPr="000F175A">
        <w:rPr>
          <w:rFonts w:ascii="Calibri" w:hAnsi="Calibri"/>
          <w:b/>
          <w:u w:val="single"/>
        </w:rPr>
        <w:t xml:space="preserve">What makes this approach particularly difficult to challenge is that its value-commitments are mediated by methodological precepts to such a degree that </w:t>
      </w:r>
      <w:r w:rsidRPr="00DC17A3">
        <w:rPr>
          <w:rFonts w:ascii="Calibri" w:hAnsi="Calibri"/>
          <w:b/>
          <w:highlight w:val="green"/>
          <w:u w:val="single"/>
        </w:rPr>
        <w:t>it is virtually impossible to</w:t>
      </w:r>
      <w:r w:rsidRPr="000F175A">
        <w:rPr>
          <w:rFonts w:ascii="Calibri" w:hAnsi="Calibri"/>
          <w:b/>
          <w:u w:val="single"/>
        </w:rPr>
        <w:t xml:space="preserve"> bring them into the </w:t>
      </w:r>
      <w:r w:rsidRPr="00DC17A3">
        <w:rPr>
          <w:rFonts w:ascii="Calibri" w:hAnsi="Calibri"/>
          <w:b/>
          <w:highlight w:val="green"/>
          <w:u w:val="single"/>
        </w:rPr>
        <w:t>focus</w:t>
      </w:r>
      <w:r w:rsidRPr="000F175A">
        <w:rPr>
          <w:rFonts w:ascii="Calibri" w:hAnsi="Calibri"/>
          <w:b/>
          <w:u w:val="single"/>
        </w:rPr>
        <w:t xml:space="preserve"> of </w:t>
      </w:r>
      <w:r w:rsidRPr="00DC17A3">
        <w:rPr>
          <w:rFonts w:ascii="Calibri" w:hAnsi="Calibri"/>
          <w:b/>
          <w:highlight w:val="green"/>
          <w:u w:val="single"/>
        </w:rPr>
        <w:t>the discussion without openly contesting the framework as a whole</w:t>
      </w:r>
      <w:r w:rsidRPr="000F175A">
        <w:rPr>
          <w:rFonts w:ascii="Calibri" w:hAnsi="Calibri"/>
          <w:sz w:val="16"/>
        </w:rPr>
        <w:t xml:space="preserve">. For the conservative sets of values at the roots of such orientation remain several steps removed from the ostensible subject of dispute as defined in </w:t>
      </w:r>
      <w:proofErr w:type="spellStart"/>
      <w:r w:rsidRPr="000F175A">
        <w:rPr>
          <w:rFonts w:ascii="Calibri" w:hAnsi="Calibri"/>
          <w:sz w:val="16"/>
        </w:rPr>
        <w:t>logico</w:t>
      </w:r>
      <w:proofErr w:type="spellEnd"/>
      <w:r w:rsidRPr="000F175A">
        <w:rPr>
          <w:rFonts w:ascii="Calibri" w:hAnsi="Calibri"/>
          <w:sz w:val="16"/>
        </w:rPr>
        <w:t xml:space="preserve">/methodological, formal/structural, and semantic/analytical terms. And who would suspect of ideological bias the impeccable – methodologically sanctioned – credentials of ‘procedural rules’, ‘models’ and ‘paradigms’? </w:t>
      </w:r>
      <w:r w:rsidRPr="000F175A">
        <w:rPr>
          <w:rFonts w:ascii="Calibri" w:hAnsi="Calibri"/>
          <w:b/>
          <w:u w:val="single"/>
        </w:rPr>
        <w:t>Once</w:t>
      </w:r>
      <w:r w:rsidRPr="000F175A">
        <w:rPr>
          <w:rFonts w:ascii="Calibri" w:hAnsi="Calibri"/>
          <w:sz w:val="16"/>
        </w:rPr>
        <w:t xml:space="preserve">, though, </w:t>
      </w:r>
      <w:r w:rsidRPr="000F175A">
        <w:rPr>
          <w:rFonts w:ascii="Calibri" w:hAnsi="Calibri"/>
          <w:b/>
          <w:u w:val="single"/>
        </w:rPr>
        <w:t xml:space="preserve">such rules and paradigms are adopted as the common frame of reference of what may or may not be allowed to be considered the legitimate subject of debate, </w:t>
      </w:r>
      <w:r w:rsidRPr="00DC17A3">
        <w:rPr>
          <w:rFonts w:ascii="Calibri" w:hAnsi="Calibri"/>
          <w:b/>
          <w:highlight w:val="green"/>
          <w:u w:val="single"/>
        </w:rPr>
        <w:t>everything that enters into</w:t>
      </w:r>
      <w:r w:rsidRPr="000F175A">
        <w:rPr>
          <w:rFonts w:ascii="Calibri" w:hAnsi="Calibri"/>
          <w:b/>
          <w:u w:val="single"/>
        </w:rPr>
        <w:t xml:space="preserve"> the </w:t>
      </w:r>
      <w:r w:rsidRPr="00DC17A3">
        <w:rPr>
          <w:rFonts w:ascii="Calibri" w:hAnsi="Calibri"/>
          <w:b/>
          <w:highlight w:val="green"/>
          <w:u w:val="single"/>
        </w:rPr>
        <w:t>accepted parameters</w:t>
      </w:r>
      <w:r w:rsidRPr="000F175A">
        <w:rPr>
          <w:rFonts w:ascii="Calibri" w:hAnsi="Calibri"/>
          <w:b/>
          <w:u w:val="single"/>
        </w:rPr>
        <w:t xml:space="preserve"> </w:t>
      </w:r>
      <w:r w:rsidRPr="00DC17A3">
        <w:rPr>
          <w:rFonts w:ascii="Calibri" w:hAnsi="Calibri"/>
          <w:b/>
          <w:highlight w:val="green"/>
          <w:u w:val="single"/>
        </w:rPr>
        <w:t>is</w:t>
      </w:r>
      <w:r w:rsidRPr="000F175A">
        <w:rPr>
          <w:rFonts w:ascii="Calibri" w:hAnsi="Calibri"/>
          <w:b/>
          <w:u w:val="single"/>
        </w:rPr>
        <w:t xml:space="preserve"> necessarily </w:t>
      </w:r>
      <w:r w:rsidRPr="00DC17A3">
        <w:rPr>
          <w:rFonts w:ascii="Calibri" w:hAnsi="Calibri"/>
          <w:b/>
          <w:highlight w:val="green"/>
          <w:u w:val="single"/>
        </w:rPr>
        <w:t>constrained</w:t>
      </w:r>
      <w:r w:rsidRPr="000F175A">
        <w:rPr>
          <w:rFonts w:ascii="Calibri" w:hAnsi="Calibri"/>
          <w:b/>
          <w:u w:val="single"/>
        </w:rPr>
        <w:t xml:space="preserve"> not </w:t>
      </w:r>
      <w:r w:rsidRPr="000F175A">
        <w:rPr>
          <w:rFonts w:ascii="Calibri" w:hAnsi="Calibri"/>
          <w:b/>
          <w:u w:val="single"/>
        </w:rPr>
        <w:lastRenderedPageBreak/>
        <w:t xml:space="preserve">only by the scope of the overall framework, but simultaneously also by </w:t>
      </w:r>
      <w:r w:rsidRPr="00DC17A3">
        <w:rPr>
          <w:rFonts w:ascii="Calibri" w:hAnsi="Calibri"/>
          <w:b/>
          <w:highlight w:val="green"/>
          <w:u w:val="single"/>
        </w:rPr>
        <w:t>the inexplicit ideological assumptions</w:t>
      </w:r>
      <w:r w:rsidRPr="000F175A">
        <w:rPr>
          <w:rFonts w:ascii="Calibri" w:hAnsi="Calibri"/>
          <w:b/>
          <w:u w:val="single"/>
        </w:rPr>
        <w:t xml:space="preserve"> on the basis </w:t>
      </w:r>
      <w:r w:rsidRPr="00DC17A3">
        <w:rPr>
          <w:rFonts w:ascii="Calibri" w:hAnsi="Calibri"/>
          <w:b/>
          <w:highlight w:val="green"/>
          <w:u w:val="single"/>
        </w:rPr>
        <w:t>of</w:t>
      </w:r>
      <w:r w:rsidRPr="000F175A">
        <w:rPr>
          <w:rFonts w:ascii="Calibri" w:hAnsi="Calibri"/>
          <w:b/>
          <w:u w:val="single"/>
        </w:rPr>
        <w:t xml:space="preserve"> which </w:t>
      </w:r>
      <w:r w:rsidRPr="00DC17A3">
        <w:rPr>
          <w:rFonts w:ascii="Calibri" w:hAnsi="Calibri"/>
          <w:b/>
          <w:highlight w:val="green"/>
          <w:u w:val="single"/>
        </w:rPr>
        <w:t>the methodological principles</w:t>
      </w:r>
      <w:r w:rsidRPr="000F175A">
        <w:rPr>
          <w:rFonts w:ascii="Calibri" w:hAnsi="Calibri"/>
          <w:b/>
          <w:u w:val="single"/>
        </w:rPr>
        <w:t xml:space="preserve"> themselves were </w:t>
      </w:r>
      <w:r w:rsidRPr="00DC17A3">
        <w:rPr>
          <w:rFonts w:ascii="Calibri" w:hAnsi="Calibri"/>
          <w:b/>
          <w:highlight w:val="green"/>
          <w:u w:val="single"/>
        </w:rPr>
        <w:t>in the first place</w:t>
      </w:r>
      <w:r w:rsidRPr="000F175A">
        <w:rPr>
          <w:rFonts w:ascii="Calibri" w:hAnsi="Calibri"/>
          <w:b/>
          <w:u w:val="single"/>
        </w:rPr>
        <w:t xml:space="preserve"> constituted. </w:t>
      </w:r>
      <w:r w:rsidRPr="000F175A">
        <w:rPr>
          <w:rFonts w:ascii="Calibri" w:hAnsi="Calibri"/>
          <w:sz w:val="16"/>
        </w:rPr>
        <w:t>This is why the allegedly ‘non-ideological’ ideologies which so successfully conceal and exercise their apologetic function in the guise of neutral methodology are doubly mystifying. Twentieth-century currents of thought are dominated by approaches that tend to articulate the social interests and values of the ruling order through complicated – at time completely bewildering – mediations, on the methodological plane. Thus, more than ever before, the task of ideological demystification is inseparable from the investigation of the complex dialectical interrelationship between methods and values which no social theory or philosophy can escape.</w:t>
      </w:r>
    </w:p>
    <w:p w:rsidR="009B3DC8" w:rsidRPr="00F16F02" w:rsidRDefault="009B3DC8" w:rsidP="009B3DC8"/>
    <w:p w:rsidR="009B3DC8" w:rsidRPr="00BD5AB0" w:rsidRDefault="009B3DC8" w:rsidP="009B3DC8">
      <w:pPr>
        <w:pStyle w:val="Heading4"/>
      </w:pPr>
      <w:r>
        <w:t>Only we access real policy education – their flawed view of politics replicates ignorance and delegates knowledge to the tip of the political iceberg</w:t>
      </w:r>
    </w:p>
    <w:p w:rsidR="009B3DC8" w:rsidRDefault="009B3DC8" w:rsidP="009B3DC8">
      <w:pPr>
        <w:rPr>
          <w:sz w:val="16"/>
        </w:rPr>
      </w:pPr>
      <w:r w:rsidRPr="00FB7E23">
        <w:rPr>
          <w:rStyle w:val="StyleStyleBold12pt"/>
        </w:rPr>
        <w:t>Smith, 1997</w:t>
      </w:r>
      <w:r w:rsidRPr="00FB7E23">
        <w:rPr>
          <w:sz w:val="16"/>
        </w:rPr>
        <w:t xml:space="preserve"> (Steve, professor of political science at the University of Wales, Review of International Studies, Cambridge journals online)</w:t>
      </w:r>
    </w:p>
    <w:p w:rsidR="009B3DC8" w:rsidRPr="00AC1784" w:rsidRDefault="009B3DC8" w:rsidP="009B3DC8">
      <w:pPr>
        <w:rPr>
          <w:sz w:val="16"/>
        </w:rPr>
      </w:pPr>
    </w:p>
    <w:p w:rsidR="009B3DC8" w:rsidRDefault="009B3DC8" w:rsidP="009B3D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rPr>
      </w:pPr>
      <w:r w:rsidRPr="004D0658">
        <w:rPr>
          <w:sz w:val="16"/>
        </w:rPr>
        <w:t xml:space="preserve">My central claim is that Wallace has a very restricted notion of politics, such that it seems obvious to him just who are those who 'have to struggle with the dilemmas of power'. For him the </w:t>
      </w:r>
      <w:r w:rsidRPr="00D44858">
        <w:rPr>
          <w:rStyle w:val="StyleBoldUnderline"/>
          <w:highlight w:val="green"/>
        </w:rPr>
        <w:t>political arena is public and</w:t>
      </w:r>
      <w:r w:rsidRPr="004D0658">
        <w:rPr>
          <w:rStyle w:val="StyleBoldUnderline"/>
        </w:rPr>
        <w:t xml:space="preserve"> it </w:t>
      </w:r>
      <w:r w:rsidRPr="00D44858">
        <w:rPr>
          <w:rStyle w:val="StyleBoldUnderline"/>
          <w:highlight w:val="green"/>
        </w:rPr>
        <w:t>refers to</w:t>
      </w:r>
      <w:r w:rsidRPr="004D0658">
        <w:rPr>
          <w:rStyle w:val="StyleBoldUnderline"/>
        </w:rPr>
        <w:t xml:space="preserve"> </w:t>
      </w:r>
      <w:r w:rsidRPr="00C33A08">
        <w:rPr>
          <w:rStyle w:val="StyleBoldUnderline"/>
          <w:highlight w:val="green"/>
        </w:rPr>
        <w:t>the formal political process</w:t>
      </w:r>
      <w:r w:rsidRPr="004D0658">
        <w:rPr>
          <w:rStyle w:val="StyleBoldUnderline"/>
        </w:rPr>
        <w:t xml:space="preserve">, specifically involving </w:t>
      </w:r>
      <w:r w:rsidRPr="00C33A08">
        <w:rPr>
          <w:rStyle w:val="StyleBoldUnderline"/>
        </w:rPr>
        <w:t>the academic in 'speaking truth to power'.</w:t>
      </w:r>
      <w:r w:rsidRPr="004D0658">
        <w:rPr>
          <w:rFonts w:ascii="ArialMT" w:hAnsi="ArialMT"/>
          <w:b/>
          <w:sz w:val="16"/>
          <w:szCs w:val="26"/>
        </w:rPr>
        <w:t xml:space="preserve"> </w:t>
      </w:r>
      <w:r w:rsidRPr="004D0658">
        <w:rPr>
          <w:sz w:val="16"/>
        </w:rPr>
        <w:t xml:space="preserve">I think that </w:t>
      </w:r>
      <w:r w:rsidRPr="004D0658">
        <w:rPr>
          <w:rStyle w:val="StyleBoldUnderline"/>
        </w:rPr>
        <w:t xml:space="preserve">there are two fundamental problems with </w:t>
      </w:r>
      <w:r w:rsidRPr="00D44858">
        <w:rPr>
          <w:rStyle w:val="StyleBoldUnderline"/>
          <w:highlight w:val="green"/>
        </w:rPr>
        <w:t>this view of politics</w:t>
      </w:r>
      <w:r w:rsidRPr="004D0658">
        <w:rPr>
          <w:sz w:val="16"/>
        </w:rPr>
        <w:t>. First,</w:t>
      </w:r>
      <w:r w:rsidRPr="004D0658">
        <w:rPr>
          <w:rFonts w:ascii="ArialMT" w:hAnsi="ArialMT"/>
          <w:b/>
          <w:sz w:val="16"/>
          <w:szCs w:val="26"/>
        </w:rPr>
        <w:t xml:space="preserve"> </w:t>
      </w:r>
      <w:r w:rsidRPr="004D0658">
        <w:rPr>
          <w:rStyle w:val="StyleBoldUnderline"/>
        </w:rPr>
        <w:t>it is</w:t>
      </w:r>
      <w:r w:rsidRPr="004D0658">
        <w:rPr>
          <w:rFonts w:ascii="ArialMT" w:hAnsi="ArialMT"/>
          <w:b/>
          <w:sz w:val="16"/>
          <w:szCs w:val="26"/>
        </w:rPr>
        <w:t xml:space="preserve"> </w:t>
      </w:r>
      <w:r w:rsidRPr="004D0658">
        <w:rPr>
          <w:sz w:val="16"/>
        </w:rPr>
        <w:t>very</w:t>
      </w:r>
      <w:r w:rsidRPr="004D0658">
        <w:rPr>
          <w:rFonts w:ascii="ArialMT" w:hAnsi="ArialMT"/>
          <w:b/>
          <w:sz w:val="16"/>
          <w:szCs w:val="26"/>
        </w:rPr>
        <w:t xml:space="preserve"> </w:t>
      </w:r>
      <w:r w:rsidRPr="004D0658">
        <w:rPr>
          <w:rStyle w:val="StyleBoldUnderline"/>
        </w:rPr>
        <w:t>narrow</w:t>
      </w:r>
      <w:r w:rsidRPr="004D0658">
        <w:rPr>
          <w:rFonts w:ascii="ArialMT" w:hAnsi="ArialMT"/>
          <w:b/>
          <w:sz w:val="16"/>
          <w:szCs w:val="26"/>
        </w:rPr>
        <w:t xml:space="preserve"> </w:t>
      </w:r>
      <w:r w:rsidRPr="004D0658">
        <w:rPr>
          <w:sz w:val="16"/>
        </w:rPr>
        <w:t xml:space="preserve">indeed, referring to the activities of elected politicians and policy-makers. </w:t>
      </w:r>
      <w:r w:rsidRPr="004D0658">
        <w:rPr>
          <w:rStyle w:val="StyleBoldUnderline"/>
        </w:rPr>
        <w:t xml:space="preserve">It </w:t>
      </w:r>
      <w:r w:rsidRPr="00C33A08">
        <w:rPr>
          <w:rStyle w:val="StyleBoldUnderline"/>
          <w:highlight w:val="green"/>
        </w:rPr>
        <w:t>ignores the massive area of political activity</w:t>
      </w:r>
      <w:r w:rsidRPr="004D0658">
        <w:rPr>
          <w:rStyle w:val="StyleBoldUnderline"/>
        </w:rPr>
        <w:t xml:space="preserve"> that is </w:t>
      </w:r>
      <w:r w:rsidRPr="00C33A08">
        <w:rPr>
          <w:rStyle w:val="StyleBoldUnderline"/>
          <w:highlight w:val="green"/>
        </w:rPr>
        <w:t>not focused on</w:t>
      </w:r>
      <w:r w:rsidRPr="004D0658">
        <w:rPr>
          <w:rStyle w:val="StyleBoldUnderline"/>
        </w:rPr>
        <w:t xml:space="preserve"> the</w:t>
      </w:r>
      <w:r w:rsidRPr="004D0658">
        <w:rPr>
          <w:rFonts w:ascii="ArialMT" w:hAnsi="ArialMT"/>
          <w:b/>
          <w:sz w:val="16"/>
          <w:szCs w:val="26"/>
        </w:rPr>
        <w:t xml:space="preserve"> </w:t>
      </w:r>
      <w:r w:rsidRPr="004D0658">
        <w:rPr>
          <w:sz w:val="16"/>
        </w:rPr>
        <w:t>electoral</w:t>
      </w:r>
      <w:r w:rsidRPr="004D0658">
        <w:rPr>
          <w:rFonts w:ascii="ArialMT" w:hAnsi="ArialMT"/>
          <w:b/>
          <w:sz w:val="16"/>
          <w:szCs w:val="26"/>
        </w:rPr>
        <w:t xml:space="preserve"> </w:t>
      </w:r>
      <w:r w:rsidRPr="004D0658">
        <w:rPr>
          <w:sz w:val="16"/>
        </w:rPr>
        <w:t>and</w:t>
      </w:r>
      <w:r w:rsidRPr="004D0658">
        <w:rPr>
          <w:rFonts w:ascii="ArialMT" w:hAnsi="ArialMT"/>
          <w:b/>
          <w:sz w:val="16"/>
          <w:szCs w:val="26"/>
        </w:rPr>
        <w:t xml:space="preserve"> </w:t>
      </w:r>
      <w:r w:rsidRPr="00C33A08">
        <w:rPr>
          <w:rStyle w:val="StyleBoldUnderline"/>
          <w:highlight w:val="green"/>
        </w:rPr>
        <w:t>policy-making</w:t>
      </w:r>
      <w:r w:rsidRPr="004D0658">
        <w:rPr>
          <w:rStyle w:val="StyleBoldUnderline"/>
        </w:rPr>
        <w:t xml:space="preserve"> processes</w:t>
      </w:r>
      <w:r w:rsidRPr="004D0658">
        <w:rPr>
          <w:rFonts w:ascii="ArialMT" w:hAnsi="ArialMT"/>
          <w:b/>
          <w:sz w:val="16"/>
          <w:szCs w:val="26"/>
        </w:rPr>
        <w:t xml:space="preserve">, </w:t>
      </w:r>
      <w:r w:rsidRPr="004D0658">
        <w:rPr>
          <w:sz w:val="16"/>
        </w:rPr>
        <w:t xml:space="preserve">and the host of 'political' activities that do not accord with the formal processes of politics. His is a very official and formal definition of politics, one that would omit a vast array of political activities. For Wallace, 'political' means having to do with the formal policy process, </w:t>
      </w:r>
      <w:r w:rsidRPr="004D0658">
        <w:rPr>
          <w:rStyle w:val="StyleBoldUnderline"/>
        </w:rPr>
        <w:t xml:space="preserve">thereby </w:t>
      </w:r>
      <w:r w:rsidRPr="00C33A08">
        <w:rPr>
          <w:rStyle w:val="StyleBoldUnderline"/>
          <w:highlight w:val="green"/>
        </w:rPr>
        <w:t>restricting discussion of politics to a very small subset</w:t>
      </w:r>
      <w:r w:rsidRPr="004D0658">
        <w:rPr>
          <w:rStyle w:val="StyleBoldUnderline"/>
        </w:rPr>
        <w:t xml:space="preserve"> of what I would define as political.</w:t>
      </w:r>
      <w:r w:rsidRPr="004D0658">
        <w:rPr>
          <w:rFonts w:ascii="ArialMT" w:hAnsi="ArialMT"/>
          <w:b/>
          <w:sz w:val="16"/>
          <w:szCs w:val="26"/>
        </w:rPr>
        <w:t xml:space="preserve"> </w:t>
      </w:r>
      <w:r w:rsidRPr="004D0658">
        <w:rPr>
          <w:sz w:val="16"/>
        </w:rPr>
        <w:t xml:space="preserve">Therefore, Wallace would see detachment where I see engagement; hiding behind the walls of the monastery where I see deep enquiry into the possibilities of the political; and scholasticism where I see intellectual </w:t>
      </w:r>
      <w:proofErr w:type="spellStart"/>
      <w:r w:rsidRPr="004D0658">
        <w:rPr>
          <w:sz w:val="16"/>
        </w:rPr>
        <w:t>endeavour</w:t>
      </w:r>
      <w:proofErr w:type="spellEnd"/>
      <w:r w:rsidRPr="004D0658">
        <w:rPr>
          <w:sz w:val="16"/>
        </w:rPr>
        <w:t>. Second, and for me more importantly, his</w:t>
      </w:r>
      <w:r w:rsidRPr="004D0658">
        <w:rPr>
          <w:rFonts w:ascii="ArialMT" w:hAnsi="ArialMT"/>
          <w:b/>
          <w:sz w:val="16"/>
          <w:szCs w:val="26"/>
        </w:rPr>
        <w:t xml:space="preserve"> </w:t>
      </w:r>
      <w:r w:rsidRPr="004D0658">
        <w:rPr>
          <w:rStyle w:val="StyleBoldUnderline"/>
        </w:rPr>
        <w:t>view of politics is narrow because it confines itself to policy debates dealing with areas of disagreement between competing</w:t>
      </w:r>
      <w:r w:rsidRPr="004D0658">
        <w:rPr>
          <w:rFonts w:ascii="ArialMT" w:hAnsi="ArialMT"/>
          <w:b/>
          <w:sz w:val="16"/>
          <w:szCs w:val="26"/>
        </w:rPr>
        <w:t xml:space="preserve"> </w:t>
      </w:r>
      <w:r w:rsidRPr="004D0658">
        <w:rPr>
          <w:sz w:val="16"/>
        </w:rPr>
        <w:t>party</w:t>
      </w:r>
      <w:r w:rsidRPr="004D0658">
        <w:rPr>
          <w:rFonts w:ascii="ArialMT" w:hAnsi="ArialMT"/>
          <w:b/>
          <w:sz w:val="16"/>
          <w:szCs w:val="26"/>
        </w:rPr>
        <w:t xml:space="preserve"> </w:t>
      </w:r>
      <w:r w:rsidRPr="004D0658">
        <w:rPr>
          <w:rStyle w:val="StyleBoldUnderline"/>
        </w:rPr>
        <w:t>positions</w:t>
      </w:r>
      <w:r w:rsidRPr="004D0658">
        <w:rPr>
          <w:rFonts w:ascii="ArialMT" w:hAnsi="ArialMT"/>
          <w:b/>
          <w:sz w:val="16"/>
          <w:szCs w:val="26"/>
        </w:rPr>
        <w:t xml:space="preserve">. </w:t>
      </w:r>
      <w:r w:rsidRPr="004D0658">
        <w:rPr>
          <w:sz w:val="16"/>
        </w:rPr>
        <w:t xml:space="preserve">The trouble with this view is of course that </w:t>
      </w:r>
      <w:r w:rsidRPr="004D0658">
        <w:rPr>
          <w:rStyle w:val="StyleBoldUnderline"/>
        </w:rPr>
        <w:t xml:space="preserve">it ignores the shared beliefs of any era, and so does not enquire into those things that are not problematic for policy-makers. </w:t>
      </w:r>
      <w:r w:rsidRPr="00A74E9A">
        <w:rPr>
          <w:rStyle w:val="StyleBoldUnderline"/>
          <w:highlight w:val="green"/>
        </w:rPr>
        <w:t xml:space="preserve">By focusing on the policy debate, we restrict ourselves to the </w:t>
      </w:r>
      <w:r w:rsidRPr="00A74E9A">
        <w:rPr>
          <w:rStyle w:val="StyleBoldUnderline"/>
        </w:rPr>
        <w:t>issues of the day</w:t>
      </w:r>
      <w:r w:rsidRPr="004D0658">
        <w:rPr>
          <w:rStyle w:val="StyleBoldUnderline"/>
        </w:rPr>
        <w:t xml:space="preserve">, to the </w:t>
      </w:r>
      <w:r w:rsidRPr="00A74E9A">
        <w:rPr>
          <w:rStyle w:val="StyleBoldUnderline"/>
          <w:highlight w:val="green"/>
        </w:rPr>
        <w:t>tip of the political iceberg</w:t>
      </w:r>
      <w:r w:rsidRPr="004D0658">
        <w:rPr>
          <w:rFonts w:ascii="ArialMT" w:hAnsi="ArialMT"/>
          <w:b/>
          <w:sz w:val="16"/>
          <w:szCs w:val="26"/>
        </w:rPr>
        <w:t xml:space="preserve">. </w:t>
      </w:r>
      <w:r w:rsidRPr="004D0658">
        <w:rPr>
          <w:sz w:val="16"/>
        </w:rPr>
        <w:t>What</w:t>
      </w:r>
      <w:r w:rsidRPr="004D0658">
        <w:rPr>
          <w:rFonts w:ascii="ArialMT" w:hAnsi="ArialMT"/>
          <w:b/>
          <w:sz w:val="16"/>
          <w:szCs w:val="26"/>
        </w:rPr>
        <w:t xml:space="preserve"> </w:t>
      </w:r>
      <w:r w:rsidRPr="004D0658">
        <w:rPr>
          <w:rStyle w:val="StyleBoldUnderline"/>
        </w:rPr>
        <w:t>politics</w:t>
      </w:r>
      <w:r w:rsidRPr="004D0658">
        <w:rPr>
          <w:rFonts w:ascii="ArialMT" w:hAnsi="ArialMT"/>
          <w:b/>
          <w:sz w:val="16"/>
          <w:szCs w:val="26"/>
        </w:rPr>
        <w:t xml:space="preserve"> </w:t>
      </w:r>
      <w:r w:rsidRPr="004D0658">
        <w:rPr>
          <w:sz w:val="16"/>
        </w:rPr>
        <w:t>seems to me to be crucially about</w:t>
      </w:r>
      <w:r w:rsidRPr="004D0658">
        <w:rPr>
          <w:rFonts w:ascii="ArialMT" w:hAnsi="ArialMT"/>
          <w:b/>
          <w:sz w:val="16"/>
          <w:szCs w:val="26"/>
        </w:rPr>
        <w:t xml:space="preserve"> </w:t>
      </w:r>
      <w:r w:rsidRPr="004D0658">
        <w:rPr>
          <w:rStyle w:val="StyleBoldUnderline"/>
        </w:rPr>
        <w:t>is how and why some issues are made intelligible as political problems and how others are hidden below the surface</w:t>
      </w:r>
      <w:r w:rsidRPr="004D0658">
        <w:rPr>
          <w:rFonts w:ascii="ArialMT" w:hAnsi="ArialMT"/>
          <w:b/>
          <w:sz w:val="16"/>
          <w:szCs w:val="26"/>
        </w:rPr>
        <w:t xml:space="preserve"> </w:t>
      </w:r>
      <w:r w:rsidRPr="004D0658">
        <w:rPr>
          <w:sz w:val="16"/>
        </w:rPr>
        <w:t xml:space="preserve">(being defined as 'economic' or 'cultural' or 'private'). In my own work I have become much more interested in this aspect of politics in the last few years. I spent a lot of time dealing with policy questions and can attest to the 'buzz' that this gave me both professionally and personally. But I became increasingly aware that the realm of the political that I was dealing with was in fact a very small part of what I would now see as political. I therefore spent many years working on epistemology, and in fact consider that my most political work. I am sure that William Wallace will regard this comment as proof of his central claim that I have become scholastic rather than scholarly, but I mean it absolutely. My current work enquires into </w:t>
      </w:r>
      <w:r w:rsidRPr="004D0658">
        <w:rPr>
          <w:rStyle w:val="StyleBoldUnderline"/>
        </w:rPr>
        <w:t xml:space="preserve">how it is that we can make claims to </w:t>
      </w:r>
      <w:proofErr w:type="gramStart"/>
      <w:r w:rsidRPr="004D0658">
        <w:rPr>
          <w:rStyle w:val="StyleBoldUnderline"/>
        </w:rPr>
        <w:t>knowledge,</w:t>
      </w:r>
      <w:proofErr w:type="gramEnd"/>
      <w:r w:rsidRPr="004D0658">
        <w:rPr>
          <w:rStyle w:val="StyleBoldUnderline"/>
        </w:rPr>
        <w:t xml:space="preserve"> how it is that we 'know' things about the international political world</w:t>
      </w:r>
      <w:r w:rsidRPr="004D0658">
        <w:rPr>
          <w:sz w:val="16"/>
        </w:rPr>
        <w:t>.</w:t>
      </w:r>
      <w:r w:rsidRPr="004D0658">
        <w:rPr>
          <w:rFonts w:ascii="ArialMT" w:hAnsi="ArialMT"/>
          <w:b/>
          <w:sz w:val="16"/>
          <w:szCs w:val="26"/>
        </w:rPr>
        <w:t xml:space="preserve"> My main claim is that </w:t>
      </w:r>
      <w:r w:rsidRPr="004D0658">
        <w:rPr>
          <w:rStyle w:val="StyleBoldUnderline"/>
        </w:rPr>
        <w:t>International Relations relies overwhelmingly on one answer to this question,</w:t>
      </w:r>
      <w:r w:rsidRPr="004D0658">
        <w:rPr>
          <w:rFonts w:ascii="ArialMT" w:hAnsi="ArialMT"/>
          <w:b/>
          <w:sz w:val="16"/>
          <w:szCs w:val="26"/>
        </w:rPr>
        <w:t xml:space="preserve"> </w:t>
      </w:r>
      <w:r w:rsidRPr="004D0658">
        <w:rPr>
          <w:rStyle w:val="StyleBoldUnderline"/>
        </w:rPr>
        <w:t xml:space="preserve">namely, </w:t>
      </w:r>
      <w:r w:rsidRPr="00A74E9A">
        <w:rPr>
          <w:rStyle w:val="StyleBoldUnderline"/>
          <w:highlight w:val="green"/>
        </w:rPr>
        <w:t>an empiricist epistemology</w:t>
      </w:r>
      <w:r w:rsidRPr="004D0658">
        <w:rPr>
          <w:rStyle w:val="StyleBoldUnderline"/>
        </w:rPr>
        <w:t xml:space="preserve"> allied to a positivistic methodology. This </w:t>
      </w:r>
      <w:r w:rsidRPr="00A74E9A">
        <w:rPr>
          <w:rStyle w:val="StyleBoldUnderline"/>
          <w:highlight w:val="green"/>
        </w:rPr>
        <w:t>gives the academic analyst the</w:t>
      </w:r>
      <w:r w:rsidRPr="004D0658">
        <w:rPr>
          <w:rStyle w:val="StyleBoldUnderline"/>
        </w:rPr>
        <w:t xml:space="preserve"> great benefit of having a </w:t>
      </w:r>
      <w:r w:rsidRPr="00A74E9A">
        <w:rPr>
          <w:rStyle w:val="StyleBoldUnderline"/>
          <w:highlight w:val="green"/>
        </w:rPr>
        <w:t>foundation for claims about what the world is</w:t>
      </w:r>
      <w:r w:rsidRPr="004D0658">
        <w:rPr>
          <w:rStyle w:val="StyleBoldUnderline"/>
        </w:rPr>
        <w:t xml:space="preserve"> like. It makes policy advice more saleable,</w:t>
      </w:r>
      <w:r w:rsidRPr="004D0658">
        <w:rPr>
          <w:rFonts w:ascii="ArialMT" w:hAnsi="ArialMT"/>
          <w:b/>
          <w:sz w:val="16"/>
          <w:szCs w:val="26"/>
        </w:rPr>
        <w:t xml:space="preserve"> </w:t>
      </w:r>
      <w:r w:rsidRPr="004D0658">
        <w:rPr>
          <w:sz w:val="16"/>
        </w:rPr>
        <w:t>especially when positivism's commitment to naturalism means that the world can be presented as having certain furniture rather than other furniture. The problem is that in my view</w:t>
      </w:r>
      <w:r w:rsidRPr="004D0658">
        <w:rPr>
          <w:rFonts w:ascii="ArialMT" w:hAnsi="ArialMT"/>
          <w:b/>
          <w:sz w:val="16"/>
          <w:szCs w:val="26"/>
        </w:rPr>
        <w:t xml:space="preserve"> </w:t>
      </w:r>
      <w:r w:rsidRPr="00585E68">
        <w:rPr>
          <w:rStyle w:val="Emphasis"/>
          <w:highlight w:val="green"/>
        </w:rPr>
        <w:t>this is a flawed version of how we know things</w:t>
      </w:r>
      <w:r w:rsidRPr="004D0658">
        <w:rPr>
          <w:rStyle w:val="StyleBoldUnderline"/>
        </w:rPr>
        <w:t>; indeed it is in fact a very political view of knowledge,</w:t>
      </w:r>
      <w:r w:rsidRPr="004D0658">
        <w:rPr>
          <w:rFonts w:ascii="ArialMT" w:hAnsi="ArialMT"/>
          <w:b/>
          <w:sz w:val="16"/>
          <w:szCs w:val="26"/>
        </w:rPr>
        <w:t xml:space="preserve"> </w:t>
      </w:r>
      <w:r w:rsidRPr="004D0658">
        <w:rPr>
          <w:sz w:val="16"/>
        </w:rPr>
        <w:t>born of the Enlightenment with an explicit political purpose. So much follows politically from being able to present the world in this way; crucially</w:t>
      </w:r>
      <w:r w:rsidRPr="004D0658">
        <w:rPr>
          <w:rFonts w:ascii="ArialMT" w:hAnsi="ArialMT"/>
          <w:b/>
          <w:sz w:val="16"/>
          <w:szCs w:val="26"/>
        </w:rPr>
        <w:t xml:space="preserve"> </w:t>
      </w:r>
      <w:r w:rsidRPr="00585E68">
        <w:rPr>
          <w:rStyle w:val="StyleBoldUnderline"/>
          <w:highlight w:val="green"/>
        </w:rPr>
        <w:t>the normative assumptions of this move are hidden in a false</w:t>
      </w:r>
      <w:r w:rsidRPr="004D0658">
        <w:rPr>
          <w:rStyle w:val="StyleBoldUnderline"/>
        </w:rPr>
        <w:t xml:space="preserve"> and seductive </w:t>
      </w:r>
      <w:r w:rsidRPr="00585E68">
        <w:rPr>
          <w:rStyle w:val="StyleBoldUnderline"/>
          <w:highlight w:val="green"/>
        </w:rPr>
        <w:t>mask of objectivity</w:t>
      </w:r>
      <w:r w:rsidRPr="004D0658">
        <w:rPr>
          <w:rStyle w:val="StyleBoldUnderline"/>
        </w:rPr>
        <w:t xml:space="preserve"> and by the very difference between statements of fact and statements of value that is implied in the call to 'speak truth to power'.</w:t>
      </w:r>
      <w:r w:rsidRPr="004D0658">
        <w:rPr>
          <w:rFonts w:ascii="ArialMT" w:hAnsi="ArialMT"/>
          <w:b/>
          <w:sz w:val="16"/>
          <w:szCs w:val="26"/>
        </w:rPr>
        <w:t xml:space="preserve"> </w:t>
      </w:r>
      <w:r w:rsidRPr="004D0658">
        <w:rPr>
          <w:sz w:val="16"/>
        </w:rPr>
        <w:t>For these reasons, I think that the political is a far wider arena than does Wallace. This means that I think I am being very political when I lecture or write on</w:t>
      </w:r>
      <w:r w:rsidRPr="004D0658">
        <w:rPr>
          <w:rFonts w:ascii="ArialMT" w:hAnsi="ArialMT"/>
          <w:b/>
          <w:sz w:val="16"/>
          <w:szCs w:val="26"/>
        </w:rPr>
        <w:t xml:space="preserve"> </w:t>
      </w:r>
      <w:r w:rsidRPr="004D0658">
        <w:rPr>
          <w:rStyle w:val="StyleBoldUnderline"/>
        </w:rPr>
        <w:t>epistemology</w:t>
      </w:r>
      <w:r w:rsidRPr="004D0658">
        <w:rPr>
          <w:rFonts w:ascii="ArialMT" w:hAnsi="ArialMT"/>
          <w:b/>
          <w:sz w:val="16"/>
          <w:szCs w:val="26"/>
        </w:rPr>
        <w:t xml:space="preserve">. </w:t>
      </w:r>
      <w:r w:rsidRPr="004D0658">
        <w:rPr>
          <w:sz w:val="16"/>
        </w:rPr>
        <w:t>Maybe that</w:t>
      </w:r>
      <w:r w:rsidRPr="004D0658">
        <w:rPr>
          <w:rFonts w:ascii="ArialMT" w:hAnsi="ArialMT"/>
          <w:b/>
          <w:sz w:val="16"/>
          <w:szCs w:val="26"/>
        </w:rPr>
        <w:t xml:space="preserve"> </w:t>
      </w:r>
      <w:r w:rsidRPr="004D0658">
        <w:rPr>
          <w:rStyle w:val="StyleBoldUnderline"/>
        </w:rPr>
        <w:t>does not seem political to those who define politics as the public arena of policy debate</w:t>
      </w:r>
      <w:r w:rsidRPr="004D0658">
        <w:rPr>
          <w:rFonts w:ascii="ArialMT" w:hAnsi="ArialMT"/>
          <w:b/>
          <w:sz w:val="16"/>
          <w:szCs w:val="26"/>
        </w:rPr>
        <w:t xml:space="preserve">; </w:t>
      </w:r>
      <w:r w:rsidRPr="004D0658">
        <w:rPr>
          <w:sz w:val="16"/>
        </w:rPr>
        <w:t>but I believe that my work</w:t>
      </w:r>
      <w:r w:rsidRPr="004D0658">
        <w:rPr>
          <w:rFonts w:ascii="ArialMT" w:hAnsi="ArialMT"/>
          <w:b/>
          <w:sz w:val="16"/>
          <w:szCs w:val="26"/>
        </w:rPr>
        <w:t xml:space="preserve"> </w:t>
      </w:r>
      <w:r w:rsidRPr="004D0658">
        <w:rPr>
          <w:rStyle w:val="StyleBoldUnderline"/>
        </w:rPr>
        <w:t>helps uncover the regimes of truth within which that more restricted definition of politics operates</w:t>
      </w:r>
      <w:r w:rsidRPr="004D0658">
        <w:rPr>
          <w:rFonts w:ascii="ArialMT" w:hAnsi="ArialMT"/>
          <w:b/>
          <w:sz w:val="16"/>
          <w:szCs w:val="26"/>
        </w:rPr>
        <w:t xml:space="preserve">. </w:t>
      </w:r>
      <w:r w:rsidRPr="004D0658">
        <w:rPr>
          <w:sz w:val="16"/>
        </w:rPr>
        <w:t>In short, I think that Wallace's</w:t>
      </w:r>
      <w:r w:rsidRPr="004D0658">
        <w:rPr>
          <w:rFonts w:ascii="ArialMT" w:hAnsi="ArialMT"/>
          <w:b/>
          <w:sz w:val="16"/>
          <w:szCs w:val="26"/>
        </w:rPr>
        <w:t xml:space="preserve"> </w:t>
      </w:r>
      <w:r w:rsidRPr="004D0658">
        <w:rPr>
          <w:rStyle w:val="StyleBoldUnderline"/>
        </w:rPr>
        <w:t xml:space="preserve">view of </w:t>
      </w:r>
      <w:r w:rsidRPr="00585E68">
        <w:rPr>
          <w:rStyle w:val="StyleBoldUnderline"/>
          <w:highlight w:val="green"/>
        </w:rPr>
        <w:t>politics ignores its most political aspect</w:t>
      </w:r>
      <w:r w:rsidRPr="004D0658">
        <w:rPr>
          <w:rStyle w:val="StyleBoldUnderline"/>
        </w:rPr>
        <w:t xml:space="preserve">, namely, </w:t>
      </w:r>
      <w:r w:rsidRPr="00585E68">
        <w:rPr>
          <w:rStyle w:val="StyleBoldUnderline"/>
          <w:highlight w:val="green"/>
        </w:rPr>
        <w:t>the production of discourses of truth</w:t>
      </w:r>
      <w:r w:rsidRPr="004D0658">
        <w:rPr>
          <w:rStyle w:val="StyleBoldUnderline"/>
        </w:rPr>
        <w:t xml:space="preserve"> </w:t>
      </w:r>
      <w:r w:rsidRPr="00585E68">
        <w:rPr>
          <w:rStyle w:val="StyleBoldUnderline"/>
          <w:highlight w:val="green"/>
        </w:rPr>
        <w:t>which</w:t>
      </w:r>
      <w:r w:rsidRPr="004D0658">
        <w:rPr>
          <w:rStyle w:val="StyleBoldUnderline"/>
        </w:rPr>
        <w:t xml:space="preserve"> are the very processes that </w:t>
      </w:r>
      <w:r w:rsidRPr="008552FF">
        <w:rPr>
          <w:rStyle w:val="StyleBoldUnderline"/>
        </w:rPr>
        <w:t>create the space for the narrower version of politics</w:t>
      </w:r>
      <w:r w:rsidRPr="004D0658">
        <w:rPr>
          <w:rStyle w:val="StyleBoldUnderline"/>
        </w:rPr>
        <w:t xml:space="preserve"> within which he works.</w:t>
      </w:r>
      <w:r w:rsidRPr="004D0658">
        <w:rPr>
          <w:rFonts w:ascii="ArialMT" w:hAnsi="ArialMT"/>
          <w:b/>
          <w:sz w:val="16"/>
          <w:szCs w:val="26"/>
        </w:rPr>
        <w:t xml:space="preserve"> </w:t>
      </w:r>
      <w:r w:rsidRPr="004D0658">
        <w:rPr>
          <w:sz w:val="16"/>
        </w:rPr>
        <w:t>My work enquires into how the current 'politics' get defined and what (political) interests benefit from that disarming division between the political and the non-political. In essence,</w:t>
      </w:r>
      <w:r w:rsidRPr="004D0658">
        <w:rPr>
          <w:rFonts w:ascii="ArialMT" w:hAnsi="ArialMT"/>
          <w:b/>
          <w:sz w:val="16"/>
          <w:szCs w:val="26"/>
        </w:rPr>
        <w:t xml:space="preserve"> </w:t>
      </w:r>
      <w:r w:rsidRPr="004D0658">
        <w:rPr>
          <w:rStyle w:val="StyleBoldUnderline"/>
        </w:rPr>
        <w:t xml:space="preserve">how we know things </w:t>
      </w:r>
      <w:r w:rsidRPr="008552FF">
        <w:rPr>
          <w:rStyle w:val="StyleBoldUnderline"/>
          <w:highlight w:val="green"/>
        </w:rPr>
        <w:t>determine</w:t>
      </w:r>
      <w:r w:rsidRPr="00530801">
        <w:rPr>
          <w:rStyle w:val="StyleBoldUnderline"/>
        </w:rPr>
        <w:t>s</w:t>
      </w:r>
      <w:r w:rsidRPr="008552FF">
        <w:rPr>
          <w:rStyle w:val="StyleBoldUnderline"/>
          <w:highlight w:val="green"/>
        </w:rPr>
        <w:t xml:space="preserve"> what we see</w:t>
      </w:r>
      <w:r w:rsidRPr="004D0658">
        <w:rPr>
          <w:rStyle w:val="StyleBoldUnderline"/>
        </w:rPr>
        <w:t>, and the public realm of politics is itself the result of a prior series of (political) epistemological moves which result in the political being seen as either natural or a matter of common sense.</w:t>
      </w:r>
    </w:p>
    <w:p w:rsidR="009B3DC8" w:rsidRDefault="009B3DC8" w:rsidP="009B3DC8">
      <w:pPr>
        <w:pStyle w:val="Heading4"/>
      </w:pPr>
      <w:r>
        <w:lastRenderedPageBreak/>
        <w:t>Hypothetical enactment is irrelevant and distracts from personal agency—the way we orient ourselves in this debate is what’s important</w:t>
      </w:r>
    </w:p>
    <w:p w:rsidR="009B3DC8" w:rsidRDefault="009B3DC8" w:rsidP="009B3DC8">
      <w:pPr>
        <w:autoSpaceDE w:val="0"/>
        <w:autoSpaceDN w:val="0"/>
        <w:adjustRightInd w:val="0"/>
        <w:rPr>
          <w:rFonts w:cs="Georgia"/>
          <w:sz w:val="12"/>
          <w:szCs w:val="12"/>
        </w:rPr>
      </w:pPr>
      <w:proofErr w:type="spellStart"/>
      <w:r>
        <w:rPr>
          <w:rStyle w:val="StyleStyleBold12pt"/>
        </w:rPr>
        <w:t>Kappeler</w:t>
      </w:r>
      <w:proofErr w:type="spellEnd"/>
      <w:r>
        <w:rPr>
          <w:rFonts w:cs="Georgia"/>
          <w:sz w:val="12"/>
          <w:szCs w:val="12"/>
        </w:rPr>
        <w:t xml:space="preserve"> </w:t>
      </w:r>
      <w:r>
        <w:rPr>
          <w:rFonts w:cs="Georgia"/>
          <w:b/>
          <w:bCs/>
        </w:rPr>
        <w:t>95</w:t>
      </w:r>
      <w:r>
        <w:rPr>
          <w:rFonts w:cs="Georgia"/>
          <w:sz w:val="12"/>
          <w:szCs w:val="12"/>
        </w:rPr>
        <w:t xml:space="preserve"> (Susanne, The Will to Violence, p. 10-11)</w:t>
      </w:r>
    </w:p>
    <w:p w:rsidR="009B3DC8" w:rsidRDefault="009B3DC8" w:rsidP="009B3DC8">
      <w:pPr>
        <w:autoSpaceDE w:val="0"/>
        <w:autoSpaceDN w:val="0"/>
        <w:adjustRightInd w:val="0"/>
        <w:rPr>
          <w:rFonts w:cs="Georgia"/>
          <w:sz w:val="12"/>
          <w:szCs w:val="12"/>
        </w:rPr>
      </w:pPr>
    </w:p>
    <w:p w:rsidR="009B3DC8" w:rsidRDefault="009B3DC8" w:rsidP="009B3DC8">
      <w:pPr>
        <w:autoSpaceDE w:val="0"/>
        <w:autoSpaceDN w:val="0"/>
        <w:adjustRightInd w:val="0"/>
        <w:rPr>
          <w:rFonts w:ascii="Times New Roman" w:hAnsi="Times New Roman" w:cs="Times New Roman"/>
          <w:sz w:val="12"/>
          <w:szCs w:val="12"/>
        </w:rPr>
      </w:pPr>
      <w:r>
        <w:rPr>
          <w:rFonts w:ascii="Times New Roman" w:hAnsi="Times New Roman" w:cs="Times New Roman"/>
          <w:sz w:val="12"/>
          <w:szCs w:val="12"/>
        </w:rPr>
        <w:t>We are the war' does not mean that the responsibility for a war is shared collectively and diffusely by an entire society which would be equivalent to exonerating warlords and politicians and profiteers or, as Ulrich Beck says, upholding the notion of `collective irresponsibility', where people are no longer held responsible for their actions, and where the conception of universal responsibility becomes the equival</w:t>
      </w:r>
      <w:r>
        <w:rPr>
          <w:rFonts w:ascii="Times New Roman" w:hAnsi="Times New Roman" w:cs="Times New Roman"/>
          <w:sz w:val="12"/>
          <w:szCs w:val="12"/>
        </w:rPr>
        <w:softHyphen/>
        <w:t xml:space="preserve">ent of a universal acquittal.' On the contrary, the object is precisely to </w:t>
      </w:r>
      <w:proofErr w:type="spellStart"/>
      <w:r>
        <w:rPr>
          <w:rFonts w:ascii="Times New Roman" w:hAnsi="Times New Roman" w:cs="Times New Roman"/>
          <w:sz w:val="12"/>
          <w:szCs w:val="12"/>
        </w:rPr>
        <w:t>analyse</w:t>
      </w:r>
      <w:proofErr w:type="spellEnd"/>
      <w:r>
        <w:rPr>
          <w:rFonts w:ascii="Times New Roman" w:hAnsi="Times New Roman" w:cs="Times New Roman"/>
          <w:sz w:val="12"/>
          <w:szCs w:val="12"/>
        </w:rPr>
        <w:t xml:space="preserve"> the specific and differential responsibility of everyone in their diverse situations. Decisions to unleash a war are indeed taken at particular levels of power by those in a position to make them and to command such collective action. We need to hold them clearly responsible for their decisions and actions without lessening theirs by any collective `assumption' of responsibility. Yet </w:t>
      </w:r>
      <w:r>
        <w:rPr>
          <w:rFonts w:ascii="Times New Roman" w:hAnsi="Times New Roman" w:cs="Times New Roman"/>
          <w:u w:val="single"/>
        </w:rPr>
        <w:t xml:space="preserve">our habit of </w:t>
      </w:r>
      <w:r>
        <w:rPr>
          <w:rFonts w:ascii="Times New Roman" w:hAnsi="Times New Roman" w:cs="Times New Roman"/>
          <w:highlight w:val="yellow"/>
          <w:u w:val="single"/>
        </w:rPr>
        <w:t>focusing on</w:t>
      </w:r>
      <w:r>
        <w:rPr>
          <w:rFonts w:ascii="Times New Roman" w:hAnsi="Times New Roman" w:cs="Times New Roman"/>
          <w:u w:val="single"/>
        </w:rPr>
        <w:t xml:space="preserve"> the stage where the major dramas of </w:t>
      </w:r>
      <w:r>
        <w:rPr>
          <w:rFonts w:ascii="Times New Roman" w:hAnsi="Times New Roman" w:cs="Times New Roman"/>
          <w:highlight w:val="yellow"/>
          <w:u w:val="single"/>
        </w:rPr>
        <w:t xml:space="preserve">power </w:t>
      </w:r>
      <w:r>
        <w:rPr>
          <w:rFonts w:ascii="Times New Roman" w:hAnsi="Times New Roman" w:cs="Times New Roman"/>
          <w:u w:val="single"/>
        </w:rPr>
        <w:t xml:space="preserve">take place tends to </w:t>
      </w:r>
      <w:r>
        <w:rPr>
          <w:rFonts w:ascii="Times New Roman" w:hAnsi="Times New Roman" w:cs="Times New Roman"/>
          <w:highlight w:val="yellow"/>
          <w:u w:val="single"/>
        </w:rPr>
        <w:t>obscure</w:t>
      </w:r>
      <w:r>
        <w:rPr>
          <w:rFonts w:ascii="Times New Roman" w:hAnsi="Times New Roman" w:cs="Times New Roman"/>
          <w:u w:val="single"/>
        </w:rPr>
        <w:t xml:space="preserve"> our sight in relation to our own sphere of competence, </w:t>
      </w:r>
      <w:r>
        <w:rPr>
          <w:rFonts w:ascii="Times New Roman" w:hAnsi="Times New Roman" w:cs="Times New Roman"/>
          <w:highlight w:val="yellow"/>
          <w:u w:val="single"/>
        </w:rPr>
        <w:t>our own power</w:t>
      </w:r>
      <w:r>
        <w:rPr>
          <w:rFonts w:ascii="Times New Roman" w:hAnsi="Times New Roman" w:cs="Times New Roman"/>
          <w:u w:val="single"/>
        </w:rPr>
        <w:t xml:space="preserve"> and our own responsibility </w:t>
      </w:r>
      <w:r>
        <w:rPr>
          <w:rFonts w:ascii="Times New Roman" w:hAnsi="Times New Roman" w:cs="Times New Roman"/>
          <w:highlight w:val="yellow"/>
          <w:u w:val="single"/>
        </w:rPr>
        <w:t>leading to the</w:t>
      </w:r>
      <w:r>
        <w:rPr>
          <w:rFonts w:ascii="Times New Roman" w:hAnsi="Times New Roman" w:cs="Times New Roman"/>
          <w:u w:val="single"/>
        </w:rPr>
        <w:t xml:space="preserve"> well-known </w:t>
      </w:r>
      <w:r>
        <w:rPr>
          <w:rFonts w:ascii="Times New Roman" w:hAnsi="Times New Roman" w:cs="Times New Roman"/>
          <w:highlight w:val="yellow"/>
          <w:u w:val="single"/>
        </w:rPr>
        <w:t xml:space="preserve">illusion of our </w:t>
      </w:r>
      <w:r>
        <w:rPr>
          <w:rFonts w:ascii="Times New Roman" w:hAnsi="Times New Roman" w:cs="Times New Roman"/>
          <w:u w:val="single"/>
        </w:rPr>
        <w:t xml:space="preserve">apparent </w:t>
      </w:r>
      <w:r>
        <w:rPr>
          <w:rFonts w:ascii="Times New Roman" w:hAnsi="Times New Roman" w:cs="Times New Roman"/>
          <w:highlight w:val="yellow"/>
          <w:u w:val="single"/>
        </w:rPr>
        <w:t>`powerlessness’</w:t>
      </w:r>
      <w:r>
        <w:rPr>
          <w:rFonts w:ascii="Times New Roman" w:hAnsi="Times New Roman" w:cs="Times New Roman"/>
          <w:u w:val="single"/>
        </w:rPr>
        <w:t xml:space="preserve"> and</w:t>
      </w:r>
      <w:r>
        <w:rPr>
          <w:rFonts w:ascii="Times New Roman" w:hAnsi="Times New Roman" w:cs="Times New Roman"/>
          <w:sz w:val="12"/>
          <w:szCs w:val="12"/>
        </w:rPr>
        <w:t xml:space="preserve"> its accompanying phe</w:t>
      </w:r>
      <w:r>
        <w:rPr>
          <w:rFonts w:ascii="Times New Roman" w:hAnsi="Times New Roman" w:cs="Times New Roman"/>
          <w:sz w:val="12"/>
          <w:szCs w:val="12"/>
        </w:rPr>
        <w:softHyphen/>
        <w:t>nomenon,</w:t>
      </w:r>
      <w:r>
        <w:rPr>
          <w:rFonts w:ascii="Times New Roman" w:hAnsi="Times New Roman" w:cs="Times New Roman"/>
          <w:u w:val="single"/>
        </w:rPr>
        <w:t xml:space="preserve"> our so-called political disillusionment. Single </w:t>
      </w:r>
      <w:r>
        <w:rPr>
          <w:rFonts w:ascii="Times New Roman" w:hAnsi="Times New Roman" w:cs="Times New Roman"/>
          <w:highlight w:val="yellow"/>
          <w:u w:val="single"/>
        </w:rPr>
        <w:t>citizens</w:t>
      </w:r>
      <w:r>
        <w:rPr>
          <w:rFonts w:ascii="Times New Roman" w:hAnsi="Times New Roman" w:cs="Times New Roman"/>
          <w:sz w:val="12"/>
          <w:szCs w:val="12"/>
        </w:rPr>
        <w:t xml:space="preserve"> even more so those of other nations </w:t>
      </w:r>
      <w:r>
        <w:rPr>
          <w:rFonts w:ascii="Times New Roman" w:hAnsi="Times New Roman" w:cs="Times New Roman"/>
          <w:u w:val="single"/>
        </w:rPr>
        <w:t xml:space="preserve">have come to </w:t>
      </w:r>
      <w:r>
        <w:rPr>
          <w:rFonts w:ascii="Times New Roman" w:hAnsi="Times New Roman" w:cs="Times New Roman"/>
          <w:highlight w:val="yellow"/>
          <w:u w:val="single"/>
        </w:rPr>
        <w:t>feel</w:t>
      </w:r>
      <w:r>
        <w:rPr>
          <w:rFonts w:ascii="Times New Roman" w:hAnsi="Times New Roman" w:cs="Times New Roman"/>
          <w:u w:val="single"/>
        </w:rPr>
        <w:t xml:space="preserve"> secure in their obvious </w:t>
      </w:r>
      <w:r>
        <w:rPr>
          <w:rFonts w:ascii="Times New Roman" w:hAnsi="Times New Roman" w:cs="Times New Roman"/>
          <w:highlight w:val="yellow"/>
          <w:u w:val="single"/>
        </w:rPr>
        <w:t>non-responsibil</w:t>
      </w:r>
      <w:r>
        <w:rPr>
          <w:rFonts w:ascii="Times New Roman" w:hAnsi="Times New Roman" w:cs="Times New Roman"/>
          <w:u w:val="single"/>
        </w:rPr>
        <w:t xml:space="preserve">ity </w:t>
      </w:r>
      <w:r>
        <w:rPr>
          <w:rFonts w:ascii="Times New Roman" w:hAnsi="Times New Roman" w:cs="Times New Roman"/>
          <w:highlight w:val="yellow"/>
          <w:u w:val="single"/>
        </w:rPr>
        <w:t>for</w:t>
      </w:r>
      <w:r>
        <w:rPr>
          <w:rFonts w:ascii="Times New Roman" w:hAnsi="Times New Roman" w:cs="Times New Roman"/>
          <w:u w:val="single"/>
        </w:rPr>
        <w:t xml:space="preserve"> </w:t>
      </w:r>
      <w:r>
        <w:rPr>
          <w:rFonts w:ascii="Times New Roman" w:hAnsi="Times New Roman" w:cs="Times New Roman"/>
          <w:sz w:val="12"/>
          <w:szCs w:val="12"/>
        </w:rPr>
        <w:t xml:space="preserve">such </w:t>
      </w:r>
      <w:r>
        <w:rPr>
          <w:rFonts w:ascii="Times New Roman" w:hAnsi="Times New Roman" w:cs="Times New Roman"/>
          <w:u w:val="single"/>
        </w:rPr>
        <w:t xml:space="preserve">large-scale </w:t>
      </w:r>
      <w:r>
        <w:rPr>
          <w:rFonts w:ascii="Times New Roman" w:hAnsi="Times New Roman" w:cs="Times New Roman"/>
          <w:highlight w:val="yellow"/>
          <w:u w:val="single"/>
        </w:rPr>
        <w:t>political events</w:t>
      </w:r>
      <w:r>
        <w:rPr>
          <w:rFonts w:ascii="Times New Roman" w:hAnsi="Times New Roman" w:cs="Times New Roman"/>
          <w:sz w:val="12"/>
          <w:szCs w:val="12"/>
        </w:rPr>
        <w:t xml:space="preserve"> as, say, the wars in Croatia and Bosnia-Hercegovina or Somalia </w:t>
      </w:r>
      <w:r>
        <w:rPr>
          <w:rFonts w:ascii="Times New Roman" w:hAnsi="Times New Roman" w:cs="Times New Roman"/>
          <w:u w:val="single"/>
        </w:rPr>
        <w:t>since the decisions for such events are always made elsewhere</w:t>
      </w:r>
      <w:r>
        <w:rPr>
          <w:rFonts w:ascii="Times New Roman" w:hAnsi="Times New Roman" w:cs="Times New Roman"/>
          <w:sz w:val="12"/>
          <w:szCs w:val="12"/>
        </w:rPr>
        <w:t xml:space="preserve">. Yet our insight that indeed we are not responsible for the decisions of a Serbian general or a Croatian president tends to mislead us into thinking that therefore we have no responsibility at all, not even for forming our own </w:t>
      </w:r>
      <w:proofErr w:type="spellStart"/>
      <w:r>
        <w:rPr>
          <w:rFonts w:ascii="Times New Roman" w:hAnsi="Times New Roman" w:cs="Times New Roman"/>
          <w:sz w:val="12"/>
          <w:szCs w:val="12"/>
        </w:rPr>
        <w:t>judgement</w:t>
      </w:r>
      <w:proofErr w:type="spellEnd"/>
      <w:r>
        <w:rPr>
          <w:rFonts w:ascii="Times New Roman" w:hAnsi="Times New Roman" w:cs="Times New Roman"/>
          <w:sz w:val="12"/>
          <w:szCs w:val="12"/>
        </w:rPr>
        <w:t>, and thus into underrating the respons</w:t>
      </w:r>
      <w:r>
        <w:rPr>
          <w:rFonts w:ascii="Times New Roman" w:hAnsi="Times New Roman" w:cs="Times New Roman"/>
          <w:sz w:val="12"/>
          <w:szCs w:val="12"/>
        </w:rPr>
        <w:softHyphen/>
        <w:t xml:space="preserve">ibility we do have within our own sphere of action. In particular, </w:t>
      </w:r>
      <w:r>
        <w:rPr>
          <w:rFonts w:ascii="Times New Roman" w:hAnsi="Times New Roman" w:cs="Times New Roman"/>
          <w:u w:val="single"/>
        </w:rPr>
        <w:t xml:space="preserve">it seems to </w:t>
      </w:r>
      <w:r>
        <w:rPr>
          <w:rFonts w:ascii="Times New Roman" w:hAnsi="Times New Roman" w:cs="Times New Roman"/>
          <w:highlight w:val="yellow"/>
          <w:u w:val="single"/>
        </w:rPr>
        <w:t>absolve us from having to try to see any relation between</w:t>
      </w:r>
      <w:r>
        <w:rPr>
          <w:rFonts w:ascii="Times New Roman" w:hAnsi="Times New Roman" w:cs="Times New Roman"/>
          <w:u w:val="single"/>
        </w:rPr>
        <w:t xml:space="preserve"> our own actions and those events, or to recognize the connections between those </w:t>
      </w:r>
      <w:r>
        <w:rPr>
          <w:rFonts w:ascii="Times New Roman" w:hAnsi="Times New Roman" w:cs="Times New Roman"/>
          <w:highlight w:val="yellow"/>
          <w:u w:val="single"/>
        </w:rPr>
        <w:t xml:space="preserve">political decisions and our </w:t>
      </w:r>
      <w:r>
        <w:rPr>
          <w:rFonts w:ascii="Times New Roman" w:hAnsi="Times New Roman" w:cs="Times New Roman"/>
          <w:u w:val="single"/>
        </w:rPr>
        <w:t xml:space="preserve">own personal </w:t>
      </w:r>
      <w:r>
        <w:rPr>
          <w:rFonts w:ascii="Times New Roman" w:hAnsi="Times New Roman" w:cs="Times New Roman"/>
          <w:highlight w:val="yellow"/>
          <w:u w:val="single"/>
        </w:rPr>
        <w:t>decisions</w:t>
      </w:r>
      <w:r>
        <w:rPr>
          <w:rFonts w:ascii="Times New Roman" w:hAnsi="Times New Roman" w:cs="Times New Roman"/>
          <w:sz w:val="12"/>
          <w:szCs w:val="12"/>
        </w:rPr>
        <w:t>. It not only shows that we participate in what Beck calls `organized irresponsibility', upholding the apparent lack of connection between bureaucratically, institutionally, nationally and also individually or</w:t>
      </w:r>
      <w:r>
        <w:rPr>
          <w:rFonts w:ascii="Times New Roman" w:hAnsi="Times New Roman" w:cs="Times New Roman"/>
          <w:sz w:val="12"/>
          <w:szCs w:val="12"/>
        </w:rPr>
        <w:softHyphen/>
        <w:t xml:space="preserve">ganized separate competences. It also proves the phenomenal and unquestioned alliance of our personal thinking with the thinking of the major </w:t>
      </w:r>
      <w:proofErr w:type="spellStart"/>
      <w:r>
        <w:rPr>
          <w:rFonts w:ascii="Times New Roman" w:hAnsi="Times New Roman" w:cs="Times New Roman"/>
          <w:sz w:val="12"/>
          <w:szCs w:val="12"/>
        </w:rPr>
        <w:t>powermongers</w:t>
      </w:r>
      <w:proofErr w:type="spellEnd"/>
      <w:r>
        <w:rPr>
          <w:rFonts w:ascii="Times New Roman" w:hAnsi="Times New Roman" w:cs="Times New Roman"/>
          <w:sz w:val="12"/>
          <w:szCs w:val="12"/>
        </w:rPr>
        <w:t xml:space="preserve">: </w:t>
      </w:r>
      <w:r>
        <w:rPr>
          <w:rFonts w:ascii="Times New Roman" w:hAnsi="Times New Roman" w:cs="Times New Roman"/>
          <w:u w:val="single"/>
        </w:rPr>
        <w:t xml:space="preserve">For we tend to think that we cannot `do' anything, say, about a war, </w:t>
      </w:r>
      <w:r>
        <w:rPr>
          <w:rFonts w:ascii="Times New Roman" w:hAnsi="Times New Roman" w:cs="Times New Roman"/>
          <w:sz w:val="12"/>
          <w:szCs w:val="12"/>
        </w:rPr>
        <w:t>because we deem ourselves to be in the wrong situation;</w:t>
      </w:r>
      <w:r>
        <w:rPr>
          <w:rFonts w:ascii="Times New Roman" w:hAnsi="Times New Roman" w:cs="Times New Roman"/>
          <w:u w:val="single"/>
        </w:rPr>
        <w:t xml:space="preserve"> because we are not where the major decisions are made. </w:t>
      </w:r>
      <w:proofErr w:type="gramStart"/>
      <w:r>
        <w:rPr>
          <w:rFonts w:ascii="Times New Roman" w:hAnsi="Times New Roman" w:cs="Times New Roman"/>
          <w:u w:val="single"/>
        </w:rPr>
        <w:t>Which is why many of those not yet entirely disillusioned with politics tend to engage in a form of mental deputy politics, in the style of `</w:t>
      </w:r>
      <w:r>
        <w:rPr>
          <w:rFonts w:ascii="Times New Roman" w:hAnsi="Times New Roman" w:cs="Times New Roman"/>
          <w:highlight w:val="yellow"/>
          <w:u w:val="single"/>
        </w:rPr>
        <w:t>What would I do if I were</w:t>
      </w:r>
      <w:r>
        <w:rPr>
          <w:rFonts w:ascii="Times New Roman" w:hAnsi="Times New Roman" w:cs="Times New Roman"/>
          <w:sz w:val="12"/>
          <w:szCs w:val="12"/>
          <w:highlight w:val="yellow"/>
        </w:rPr>
        <w:t xml:space="preserve"> </w:t>
      </w:r>
      <w:r>
        <w:rPr>
          <w:rFonts w:ascii="Times New Roman" w:hAnsi="Times New Roman" w:cs="Times New Roman"/>
          <w:sz w:val="12"/>
          <w:szCs w:val="12"/>
        </w:rPr>
        <w:t xml:space="preserve">the general, the prime minister, </w:t>
      </w:r>
      <w:r>
        <w:rPr>
          <w:rFonts w:ascii="Times New Roman" w:hAnsi="Times New Roman" w:cs="Times New Roman"/>
          <w:highlight w:val="yellow"/>
          <w:u w:val="single"/>
        </w:rPr>
        <w:t>the president</w:t>
      </w:r>
      <w:r>
        <w:rPr>
          <w:rFonts w:ascii="Times New Roman" w:hAnsi="Times New Roman" w:cs="Times New Roman"/>
          <w:u w:val="single"/>
        </w:rPr>
        <w:t>,</w:t>
      </w:r>
      <w:r>
        <w:rPr>
          <w:rFonts w:ascii="Times New Roman" w:hAnsi="Times New Roman" w:cs="Times New Roman"/>
          <w:sz w:val="12"/>
          <w:szCs w:val="12"/>
        </w:rPr>
        <w:t xml:space="preserve"> the foreign minister or the minister of </w:t>
      </w:r>
      <w:proofErr w:type="spellStart"/>
      <w:r>
        <w:rPr>
          <w:rFonts w:ascii="Times New Roman" w:hAnsi="Times New Roman" w:cs="Times New Roman"/>
          <w:sz w:val="12"/>
          <w:szCs w:val="12"/>
        </w:rPr>
        <w:t>defence</w:t>
      </w:r>
      <w:proofErr w:type="spellEnd"/>
      <w:r>
        <w:rPr>
          <w:rFonts w:ascii="Times New Roman" w:hAnsi="Times New Roman" w:cs="Times New Roman"/>
          <w:sz w:val="12"/>
          <w:szCs w:val="12"/>
        </w:rPr>
        <w:t>?</w:t>
      </w:r>
      <w:proofErr w:type="gramEnd"/>
      <w:r>
        <w:rPr>
          <w:rFonts w:ascii="Times New Roman" w:hAnsi="Times New Roman" w:cs="Times New Roman"/>
          <w:sz w:val="12"/>
          <w:szCs w:val="12"/>
        </w:rPr>
        <w:t xml:space="preserve">' </w:t>
      </w:r>
      <w:r>
        <w:rPr>
          <w:rFonts w:ascii="Times New Roman" w:hAnsi="Times New Roman" w:cs="Times New Roman"/>
          <w:u w:val="single"/>
        </w:rPr>
        <w:t xml:space="preserve">Since we seem to regard their mega spheres of action as the only worthwhile and truly effective ones, </w:t>
      </w:r>
      <w:r>
        <w:rPr>
          <w:rFonts w:ascii="Times New Roman" w:hAnsi="Times New Roman" w:cs="Times New Roman"/>
          <w:sz w:val="12"/>
          <w:szCs w:val="12"/>
        </w:rPr>
        <w:t xml:space="preserve">and since our political analyses tend to dwell there first of all, </w:t>
      </w:r>
      <w:r>
        <w:rPr>
          <w:rFonts w:ascii="Times New Roman" w:hAnsi="Times New Roman" w:cs="Times New Roman"/>
          <w:u w:val="single"/>
        </w:rPr>
        <w:t>any</w:t>
      </w:r>
      <w:r>
        <w:rPr>
          <w:rFonts w:ascii="Times New Roman" w:hAnsi="Times New Roman" w:cs="Times New Roman"/>
          <w:highlight w:val="yellow"/>
          <w:u w:val="single"/>
        </w:rPr>
        <w:t xml:space="preserve"> question of what I would do</w:t>
      </w:r>
      <w:r>
        <w:rPr>
          <w:rFonts w:ascii="Times New Roman" w:hAnsi="Times New Roman" w:cs="Times New Roman"/>
          <w:u w:val="single"/>
        </w:rPr>
        <w:t xml:space="preserve"> if I were indeed myself </w:t>
      </w:r>
      <w:r>
        <w:rPr>
          <w:rFonts w:ascii="Times New Roman" w:hAnsi="Times New Roman" w:cs="Times New Roman"/>
          <w:highlight w:val="yellow"/>
          <w:u w:val="single"/>
        </w:rPr>
        <w:t>tends to peter out</w:t>
      </w:r>
      <w:r>
        <w:rPr>
          <w:rFonts w:ascii="Times New Roman" w:hAnsi="Times New Roman" w:cs="Times New Roman"/>
          <w:u w:val="single"/>
        </w:rPr>
        <w:t xml:space="preserve"> in the comparative insignificance of having what is perceived as `virtually no possibilities': what I could do seems petty and futile.</w:t>
      </w:r>
      <w:r>
        <w:rPr>
          <w:rFonts w:ascii="Times New Roman" w:hAnsi="Times New Roman" w:cs="Times New Roman"/>
          <w:sz w:val="12"/>
          <w:szCs w:val="12"/>
        </w:rPr>
        <w:t xml:space="preserve"> For my own action I obviously desire the range of action of a general, a prime minister, or a General Secretary of the UN finding expression in ever more prevalent formulations like `I want to stop this war', `I want military intervention', `I want to stop this backlash', or `I want a moral revolution." </w:t>
      </w:r>
      <w:r>
        <w:rPr>
          <w:rFonts w:ascii="Times New Roman" w:hAnsi="Times New Roman" w:cs="Times New Roman"/>
          <w:highlight w:val="yellow"/>
          <w:u w:val="single"/>
        </w:rPr>
        <w:t>'We are this war'</w:t>
      </w:r>
      <w:r>
        <w:rPr>
          <w:rFonts w:ascii="Times New Roman" w:hAnsi="Times New Roman" w:cs="Times New Roman"/>
          <w:sz w:val="12"/>
          <w:szCs w:val="12"/>
        </w:rPr>
        <w:t xml:space="preserve">, however, </w:t>
      </w:r>
      <w:r>
        <w:rPr>
          <w:rFonts w:ascii="Times New Roman" w:hAnsi="Times New Roman" w:cs="Times New Roman"/>
          <w:u w:val="single"/>
        </w:rPr>
        <w:t>even if we do not command the troops or participate in so-called peace talks, namely</w:t>
      </w:r>
      <w:r>
        <w:rPr>
          <w:rFonts w:ascii="Times New Roman" w:hAnsi="Times New Roman" w:cs="Times New Roman"/>
          <w:sz w:val="12"/>
          <w:szCs w:val="12"/>
        </w:rPr>
        <w:t xml:space="preserve"> as </w:t>
      </w:r>
      <w:proofErr w:type="spellStart"/>
      <w:r>
        <w:rPr>
          <w:rFonts w:ascii="Times New Roman" w:hAnsi="Times New Roman" w:cs="Times New Roman"/>
          <w:sz w:val="12"/>
          <w:szCs w:val="12"/>
        </w:rPr>
        <w:t>Drakulic</w:t>
      </w:r>
      <w:proofErr w:type="spellEnd"/>
      <w:r>
        <w:rPr>
          <w:rFonts w:ascii="Times New Roman" w:hAnsi="Times New Roman" w:cs="Times New Roman"/>
          <w:sz w:val="12"/>
          <w:szCs w:val="12"/>
        </w:rPr>
        <w:t xml:space="preserve"> says</w:t>
      </w:r>
      <w:r>
        <w:rPr>
          <w:rFonts w:ascii="Times New Roman" w:hAnsi="Times New Roman" w:cs="Times New Roman"/>
          <w:u w:val="single"/>
        </w:rPr>
        <w:t xml:space="preserve">, </w:t>
      </w:r>
      <w:r>
        <w:rPr>
          <w:rFonts w:ascii="Times New Roman" w:hAnsi="Times New Roman" w:cs="Times New Roman"/>
          <w:highlight w:val="yellow"/>
          <w:u w:val="single"/>
        </w:rPr>
        <w:t>in our</w:t>
      </w:r>
      <w:r>
        <w:rPr>
          <w:rFonts w:ascii="Times New Roman" w:hAnsi="Times New Roman" w:cs="Times New Roman"/>
          <w:sz w:val="12"/>
          <w:szCs w:val="12"/>
        </w:rPr>
        <w:t xml:space="preserve"> `non-comprehension’: our </w:t>
      </w:r>
      <w:r>
        <w:rPr>
          <w:rFonts w:ascii="Times New Roman" w:hAnsi="Times New Roman" w:cs="Times New Roman"/>
          <w:u w:val="single"/>
        </w:rPr>
        <w:t xml:space="preserve">willed </w:t>
      </w:r>
      <w:r>
        <w:rPr>
          <w:rFonts w:ascii="Times New Roman" w:hAnsi="Times New Roman" w:cs="Times New Roman"/>
          <w:highlight w:val="yellow"/>
          <w:u w:val="single"/>
        </w:rPr>
        <w:t>refusal to feel responsible for our own thinking</w:t>
      </w:r>
      <w:r>
        <w:rPr>
          <w:rFonts w:ascii="Times New Roman" w:hAnsi="Times New Roman" w:cs="Times New Roman"/>
          <w:sz w:val="12"/>
          <w:szCs w:val="12"/>
        </w:rPr>
        <w:t xml:space="preserve"> and for working out our own understanding, </w:t>
      </w:r>
      <w:r>
        <w:rPr>
          <w:rFonts w:ascii="Times New Roman" w:hAnsi="Times New Roman" w:cs="Times New Roman"/>
          <w:u w:val="single"/>
        </w:rPr>
        <w:t>preferring innocently to drift along the ideological current of prefabricated arguments</w:t>
      </w:r>
      <w:r>
        <w:rPr>
          <w:rFonts w:ascii="Times New Roman" w:hAnsi="Times New Roman" w:cs="Times New Roman"/>
          <w:sz w:val="12"/>
          <w:szCs w:val="12"/>
        </w:rPr>
        <w:t xml:space="preserve"> or less than innocently taking advantage of the advantages these offer. And we `are' the war in our `unconscious cruelty towards you', our tolerance of the `fact that you have a yellow form for refugees and I don't' our readiness, in other words, to build ident</w:t>
      </w:r>
      <w:r>
        <w:rPr>
          <w:rFonts w:ascii="Times New Roman" w:hAnsi="Times New Roman" w:cs="Times New Roman"/>
          <w:sz w:val="12"/>
          <w:szCs w:val="12"/>
        </w:rPr>
        <w:softHyphen/>
        <w:t xml:space="preserve">ities, one for ourselves and one for refugees, one of our own and one for the `others'. </w:t>
      </w:r>
      <w:r>
        <w:rPr>
          <w:rFonts w:ascii="Times New Roman" w:hAnsi="Times New Roman" w:cs="Times New Roman"/>
          <w:highlight w:val="yellow"/>
          <w:u w:val="single"/>
        </w:rPr>
        <w:t>We share</w:t>
      </w:r>
      <w:r>
        <w:rPr>
          <w:rFonts w:ascii="Times New Roman" w:hAnsi="Times New Roman" w:cs="Times New Roman"/>
          <w:u w:val="single"/>
        </w:rPr>
        <w:t xml:space="preserve"> in the </w:t>
      </w:r>
      <w:r>
        <w:rPr>
          <w:rFonts w:ascii="Times New Roman" w:hAnsi="Times New Roman" w:cs="Times New Roman"/>
          <w:highlight w:val="yellow"/>
          <w:u w:val="single"/>
        </w:rPr>
        <w:t>responsibility for</w:t>
      </w:r>
      <w:r>
        <w:rPr>
          <w:rFonts w:ascii="Times New Roman" w:hAnsi="Times New Roman" w:cs="Times New Roman"/>
          <w:sz w:val="12"/>
          <w:szCs w:val="12"/>
        </w:rPr>
        <w:t xml:space="preserve"> this </w:t>
      </w:r>
      <w:r>
        <w:rPr>
          <w:rFonts w:ascii="Times New Roman" w:hAnsi="Times New Roman" w:cs="Times New Roman"/>
          <w:highlight w:val="yellow"/>
          <w:u w:val="single"/>
        </w:rPr>
        <w:t>war</w:t>
      </w:r>
      <w:r>
        <w:rPr>
          <w:rFonts w:ascii="Times New Roman" w:hAnsi="Times New Roman" w:cs="Times New Roman"/>
          <w:u w:val="single"/>
        </w:rPr>
        <w:t xml:space="preserve"> and </w:t>
      </w:r>
      <w:r>
        <w:rPr>
          <w:rFonts w:ascii="Times New Roman" w:hAnsi="Times New Roman" w:cs="Times New Roman"/>
          <w:sz w:val="12"/>
          <w:szCs w:val="12"/>
        </w:rPr>
        <w:t xml:space="preserve">its </w:t>
      </w:r>
      <w:r>
        <w:rPr>
          <w:rFonts w:ascii="Times New Roman" w:hAnsi="Times New Roman" w:cs="Times New Roman"/>
          <w:u w:val="single"/>
        </w:rPr>
        <w:t xml:space="preserve">violence </w:t>
      </w:r>
      <w:r>
        <w:rPr>
          <w:rFonts w:ascii="Times New Roman" w:hAnsi="Times New Roman" w:cs="Times New Roman"/>
          <w:highlight w:val="yellow"/>
          <w:u w:val="single"/>
        </w:rPr>
        <w:t>in the way we</w:t>
      </w:r>
      <w:r>
        <w:rPr>
          <w:rFonts w:ascii="Times New Roman" w:hAnsi="Times New Roman" w:cs="Times New Roman"/>
          <w:u w:val="single"/>
        </w:rPr>
        <w:t xml:space="preserve"> </w:t>
      </w:r>
      <w:r>
        <w:rPr>
          <w:rFonts w:ascii="Times New Roman" w:hAnsi="Times New Roman" w:cs="Times New Roman"/>
          <w:highlight w:val="yellow"/>
          <w:u w:val="single"/>
        </w:rPr>
        <w:t>let them grow inside us</w:t>
      </w:r>
      <w:r>
        <w:rPr>
          <w:rFonts w:ascii="Times New Roman" w:hAnsi="Times New Roman" w:cs="Times New Roman"/>
          <w:u w:val="single"/>
        </w:rPr>
        <w:t>, that is, in the way we shape `our feelings, our relationships, our values' according to the structures and the values of war and violence</w:t>
      </w:r>
      <w:r>
        <w:rPr>
          <w:rFonts w:ascii="Times New Roman" w:hAnsi="Times New Roman" w:cs="Times New Roman"/>
          <w:sz w:val="12"/>
          <w:szCs w:val="12"/>
        </w:rPr>
        <w:t xml:space="preserve">. </w:t>
      </w:r>
      <w:r>
        <w:rPr>
          <w:rFonts w:ascii="Times New Roman" w:hAnsi="Times New Roman" w:cs="Times New Roman"/>
          <w:u w:val="single"/>
        </w:rPr>
        <w:t>“</w:t>
      </w:r>
      <w:proofErr w:type="gramStart"/>
      <w:r>
        <w:rPr>
          <w:rFonts w:ascii="Times New Roman" w:hAnsi="Times New Roman" w:cs="Times New Roman"/>
          <w:u w:val="single"/>
        </w:rPr>
        <w:t>destining</w:t>
      </w:r>
      <w:proofErr w:type="gramEnd"/>
      <w:r>
        <w:rPr>
          <w:rFonts w:ascii="Times New Roman" w:hAnsi="Times New Roman" w:cs="Times New Roman"/>
          <w:u w:val="single"/>
        </w:rPr>
        <w:t xml:space="preserve">” of revealing insofar as it “pushes” us in a certain direction. Heidegger does not regard destining as determination </w:t>
      </w:r>
      <w:r>
        <w:rPr>
          <w:rFonts w:ascii="Times New Roman" w:hAnsi="Times New Roman" w:cs="Times New Roman"/>
          <w:sz w:val="12"/>
          <w:szCs w:val="12"/>
        </w:rPr>
        <w:t xml:space="preserve">(he says it is not a “fate which compels”), </w:t>
      </w:r>
      <w:r>
        <w:rPr>
          <w:rFonts w:ascii="Times New Roman" w:hAnsi="Times New Roman" w:cs="Times New Roman"/>
          <w:u w:val="single"/>
        </w:rPr>
        <w:t>but rather as the implicit project within the field of modern practices to subject all aspects of reality to the principles of order and efficiency</w:t>
      </w:r>
      <w:r>
        <w:rPr>
          <w:rFonts w:ascii="Times New Roman" w:hAnsi="Times New Roman" w:cs="Times New Roman"/>
          <w:sz w:val="12"/>
          <w:szCs w:val="12"/>
        </w:rPr>
        <w:t xml:space="preserve">, and to pursue reality down to the finest detail. </w:t>
      </w:r>
      <w:r>
        <w:rPr>
          <w:rFonts w:ascii="Times New Roman" w:hAnsi="Times New Roman" w:cs="Times New Roman"/>
          <w:u w:val="single"/>
        </w:rPr>
        <w:t xml:space="preserve">Thus, insofar as modern technology aims to order and render calculable, the objectification of reality tends to take the form of an increasing </w:t>
      </w:r>
      <w:r>
        <w:rPr>
          <w:rFonts w:ascii="Times New Roman" w:hAnsi="Times New Roman" w:cs="Times New Roman"/>
          <w:sz w:val="12"/>
          <w:szCs w:val="12"/>
        </w:rPr>
        <w:t xml:space="preserve">classification, differentiation, and </w:t>
      </w:r>
      <w:r>
        <w:rPr>
          <w:rFonts w:ascii="Times New Roman" w:hAnsi="Times New Roman" w:cs="Times New Roman"/>
          <w:u w:val="single"/>
        </w:rPr>
        <w:t xml:space="preserve">fragmentation of reality. </w:t>
      </w:r>
      <w:r>
        <w:rPr>
          <w:rFonts w:ascii="Times New Roman" w:hAnsi="Times New Roman" w:cs="Times New Roman"/>
          <w:sz w:val="12"/>
          <w:szCs w:val="12"/>
        </w:rPr>
        <w:t xml:space="preserve">The possibilities for how things appear are increasingly reduced to those that enhance calculative activities.  </w:t>
      </w:r>
      <w:r>
        <w:rPr>
          <w:rFonts w:ascii="Times New Roman" w:hAnsi="Times New Roman" w:cs="Times New Roman"/>
          <w:u w:val="single"/>
        </w:rPr>
        <w:t xml:space="preserve">Heidegger perceives the real danger </w:t>
      </w:r>
      <w:r>
        <w:rPr>
          <w:rFonts w:ascii="Times New Roman" w:hAnsi="Times New Roman" w:cs="Times New Roman"/>
          <w:sz w:val="12"/>
          <w:szCs w:val="12"/>
        </w:rPr>
        <w:t xml:space="preserve">in the modern age </w:t>
      </w:r>
      <w:r>
        <w:rPr>
          <w:rFonts w:ascii="Times New Roman" w:hAnsi="Times New Roman" w:cs="Times New Roman"/>
          <w:u w:val="single"/>
        </w:rPr>
        <w:t>to be that human beings will continue to regard technology as a mere instrument and fail to inquire into its essence</w:t>
      </w:r>
      <w:r>
        <w:rPr>
          <w:rFonts w:ascii="Times New Roman" w:hAnsi="Times New Roman" w:cs="Times New Roman"/>
          <w:sz w:val="12"/>
          <w:szCs w:val="12"/>
        </w:rPr>
        <w:t xml:space="preserve">. He fears that </w:t>
      </w:r>
      <w:r>
        <w:rPr>
          <w:rFonts w:ascii="Times New Roman" w:hAnsi="Times New Roman" w:cs="Times New Roman"/>
          <w:u w:val="single"/>
        </w:rPr>
        <w:t>all revealing will become calculative and all relations technical</w:t>
      </w:r>
      <w:r>
        <w:rPr>
          <w:rFonts w:ascii="Times New Roman" w:hAnsi="Times New Roman" w:cs="Times New Roman"/>
          <w:sz w:val="12"/>
          <w:szCs w:val="12"/>
        </w:rPr>
        <w:t xml:space="preserve">, </w:t>
      </w:r>
      <w:r>
        <w:rPr>
          <w:rFonts w:ascii="Times New Roman" w:hAnsi="Times New Roman" w:cs="Times New Roman"/>
          <w:u w:val="single"/>
        </w:rPr>
        <w:t xml:space="preserve">that the </w:t>
      </w:r>
      <w:proofErr w:type="spellStart"/>
      <w:r>
        <w:rPr>
          <w:rFonts w:ascii="Times New Roman" w:hAnsi="Times New Roman" w:cs="Times New Roman"/>
          <w:u w:val="single"/>
        </w:rPr>
        <w:t>unthought</w:t>
      </w:r>
      <w:proofErr w:type="spellEnd"/>
      <w:r>
        <w:rPr>
          <w:rFonts w:ascii="Times New Roman" w:hAnsi="Times New Roman" w:cs="Times New Roman"/>
          <w:u w:val="single"/>
        </w:rPr>
        <w:t xml:space="preserve"> horizon of revealing</w:t>
      </w:r>
      <w:r>
        <w:rPr>
          <w:rFonts w:ascii="Times New Roman" w:hAnsi="Times New Roman" w:cs="Times New Roman"/>
          <w:sz w:val="12"/>
          <w:szCs w:val="12"/>
        </w:rPr>
        <w:t xml:space="preserve">, namely the “concealed” background practices that make technological thinking possible, </w:t>
      </w:r>
      <w:r>
        <w:rPr>
          <w:rFonts w:ascii="Times New Roman" w:hAnsi="Times New Roman" w:cs="Times New Roman"/>
          <w:u w:val="single"/>
        </w:rPr>
        <w:t>will be forgotten</w:t>
      </w:r>
      <w:r>
        <w:rPr>
          <w:rFonts w:ascii="Times New Roman" w:hAnsi="Times New Roman" w:cs="Times New Roman"/>
          <w:sz w:val="12"/>
          <w:szCs w:val="12"/>
        </w:rPr>
        <w:t xml:space="preserve">. He remarks:  The coming to presence of technology threatens revealing, threatens it with the possibility that </w:t>
      </w:r>
      <w:r>
        <w:rPr>
          <w:rFonts w:ascii="Times New Roman" w:hAnsi="Times New Roman" w:cs="Times New Roman"/>
          <w:u w:val="single"/>
        </w:rPr>
        <w:t xml:space="preserve">all revealing will be consumed in ordering and that everything will present itself only in the </w:t>
      </w:r>
      <w:proofErr w:type="spellStart"/>
      <w:r>
        <w:rPr>
          <w:rFonts w:ascii="Times New Roman" w:hAnsi="Times New Roman" w:cs="Times New Roman"/>
          <w:u w:val="single"/>
        </w:rPr>
        <w:t>unconcealedness</w:t>
      </w:r>
      <w:proofErr w:type="spellEnd"/>
      <w:r>
        <w:rPr>
          <w:rFonts w:ascii="Times New Roman" w:hAnsi="Times New Roman" w:cs="Times New Roman"/>
          <w:u w:val="single"/>
        </w:rPr>
        <w:t xml:space="preserve"> of standing-reserve</w:t>
      </w:r>
      <w:r>
        <w:rPr>
          <w:rFonts w:ascii="Times New Roman" w:hAnsi="Times New Roman" w:cs="Times New Roman"/>
          <w:sz w:val="12"/>
          <w:szCs w:val="12"/>
        </w:rPr>
        <w:t xml:space="preserve">. </w:t>
      </w:r>
      <w:r>
        <w:rPr>
          <w:rFonts w:ascii="Times New Roman" w:hAnsi="Times New Roman" w:cs="Times New Roman"/>
          <w:i/>
          <w:iCs/>
          <w:sz w:val="12"/>
          <w:szCs w:val="12"/>
        </w:rPr>
        <w:t>(QT,</w:t>
      </w:r>
      <w:r>
        <w:rPr>
          <w:rFonts w:ascii="Times New Roman" w:hAnsi="Times New Roman" w:cs="Times New Roman"/>
          <w:sz w:val="12"/>
          <w:szCs w:val="12"/>
        </w:rPr>
        <w:t xml:space="preserve"> 33) </w:t>
      </w:r>
      <w:r>
        <w:rPr>
          <w:rFonts w:ascii="Times New Roman" w:hAnsi="Times New Roman" w:cs="Times New Roman"/>
          <w:color w:val="000000"/>
          <w:sz w:val="12"/>
          <w:szCs w:val="12"/>
          <w:vertAlign w:val="superscript"/>
        </w:rPr>
        <w:t>10</w:t>
      </w:r>
      <w:r>
        <w:rPr>
          <w:rFonts w:ascii="Times New Roman" w:hAnsi="Times New Roman" w:cs="Times New Roman"/>
          <w:color w:val="000000"/>
          <w:sz w:val="12"/>
          <w:szCs w:val="12"/>
        </w:rPr>
        <w:t xml:space="preserve"> </w:t>
      </w:r>
      <w:r>
        <w:rPr>
          <w:rFonts w:ascii="Times New Roman" w:hAnsi="Times New Roman" w:cs="Times New Roman"/>
          <w:sz w:val="12"/>
          <w:szCs w:val="12"/>
        </w:rPr>
        <w:t xml:space="preserve"> </w:t>
      </w:r>
      <w:r>
        <w:rPr>
          <w:rFonts w:ascii="Times New Roman" w:hAnsi="Times New Roman" w:cs="Times New Roman"/>
          <w:u w:val="single"/>
        </w:rPr>
        <w:t>Therefore, it is not technology</w:t>
      </w:r>
      <w:r>
        <w:rPr>
          <w:rFonts w:ascii="Times New Roman" w:hAnsi="Times New Roman" w:cs="Times New Roman"/>
          <w:sz w:val="12"/>
          <w:szCs w:val="12"/>
        </w:rPr>
        <w:t xml:space="preserve">, or science, </w:t>
      </w:r>
      <w:r>
        <w:rPr>
          <w:rFonts w:ascii="Times New Roman" w:hAnsi="Times New Roman" w:cs="Times New Roman"/>
          <w:u w:val="single"/>
        </w:rPr>
        <w:t>but rather the essence of technology as a way of revealing that constitutes the danger; for the essence of technology is existential</w:t>
      </w:r>
      <w:r>
        <w:rPr>
          <w:rFonts w:ascii="Times New Roman" w:hAnsi="Times New Roman" w:cs="Times New Roman"/>
          <w:i/>
          <w:iCs/>
          <w:sz w:val="12"/>
          <w:szCs w:val="12"/>
        </w:rPr>
        <w:t>,</w:t>
      </w:r>
      <w:r>
        <w:rPr>
          <w:rFonts w:ascii="Times New Roman" w:hAnsi="Times New Roman" w:cs="Times New Roman"/>
          <w:sz w:val="12"/>
          <w:szCs w:val="12"/>
        </w:rPr>
        <w:t xml:space="preserve"> not technological. </w:t>
      </w:r>
      <w:r>
        <w:rPr>
          <w:rFonts w:ascii="Times New Roman" w:hAnsi="Times New Roman" w:cs="Times New Roman"/>
          <w:color w:val="000000"/>
          <w:sz w:val="12"/>
          <w:szCs w:val="12"/>
          <w:vertAlign w:val="superscript"/>
        </w:rPr>
        <w:t>11</w:t>
      </w:r>
      <w:r>
        <w:rPr>
          <w:rFonts w:ascii="Times New Roman" w:hAnsi="Times New Roman" w:cs="Times New Roman"/>
          <w:color w:val="000000"/>
          <w:sz w:val="12"/>
          <w:szCs w:val="12"/>
        </w:rPr>
        <w:t xml:space="preserve"> </w:t>
      </w:r>
      <w:r>
        <w:rPr>
          <w:rFonts w:ascii="Times New Roman" w:hAnsi="Times New Roman" w:cs="Times New Roman"/>
          <w:b/>
          <w:bCs/>
          <w:highlight w:val="yellow"/>
          <w:u w:val="single"/>
        </w:rPr>
        <w:t>It is a matter of how</w:t>
      </w:r>
      <w:r>
        <w:rPr>
          <w:rFonts w:ascii="Times New Roman" w:hAnsi="Times New Roman" w:cs="Times New Roman"/>
          <w:u w:val="single"/>
        </w:rPr>
        <w:t xml:space="preserve"> </w:t>
      </w:r>
      <w:r>
        <w:rPr>
          <w:rFonts w:ascii="Times New Roman" w:hAnsi="Times New Roman" w:cs="Times New Roman"/>
          <w:b/>
          <w:bCs/>
          <w:highlight w:val="yellow"/>
          <w:u w:val="single"/>
        </w:rPr>
        <w:t xml:space="preserve">human </w:t>
      </w:r>
      <w:r>
        <w:rPr>
          <w:rFonts w:ascii="Times New Roman" w:hAnsi="Times New Roman" w:cs="Times New Roman"/>
          <w:u w:val="single"/>
        </w:rPr>
        <w:t>being</w:t>
      </w:r>
      <w:r>
        <w:rPr>
          <w:rFonts w:ascii="Times New Roman" w:hAnsi="Times New Roman" w:cs="Times New Roman"/>
          <w:b/>
          <w:bCs/>
          <w:highlight w:val="yellow"/>
          <w:u w:val="single"/>
        </w:rPr>
        <w:t xml:space="preserve">s are </w:t>
      </w:r>
      <w:r>
        <w:rPr>
          <w:rFonts w:ascii="Times New Roman" w:hAnsi="Times New Roman" w:cs="Times New Roman"/>
          <w:b/>
          <w:bCs/>
          <w:u w:val="single"/>
        </w:rPr>
        <w:t xml:space="preserve">fundamentally </w:t>
      </w:r>
      <w:r>
        <w:rPr>
          <w:rFonts w:ascii="Times New Roman" w:hAnsi="Times New Roman" w:cs="Times New Roman"/>
          <w:b/>
          <w:bCs/>
          <w:highlight w:val="yellow"/>
          <w:u w:val="single"/>
        </w:rPr>
        <w:t xml:space="preserve">oriented </w:t>
      </w:r>
      <w:r>
        <w:rPr>
          <w:rFonts w:ascii="Times New Roman" w:hAnsi="Times New Roman" w:cs="Times New Roman"/>
          <w:b/>
          <w:bCs/>
          <w:u w:val="single"/>
        </w:rPr>
        <w:t>toward their</w:t>
      </w:r>
      <w:r>
        <w:rPr>
          <w:rFonts w:ascii="Times New Roman" w:hAnsi="Times New Roman" w:cs="Times New Roman"/>
          <w:u w:val="single"/>
        </w:rPr>
        <w:t xml:space="preserve"> </w:t>
      </w:r>
      <w:r>
        <w:rPr>
          <w:rFonts w:ascii="Times New Roman" w:hAnsi="Times New Roman" w:cs="Times New Roman"/>
          <w:b/>
          <w:bCs/>
          <w:u w:val="single"/>
        </w:rPr>
        <w:t>world</w:t>
      </w:r>
      <w:r>
        <w:rPr>
          <w:rFonts w:ascii="Times New Roman" w:hAnsi="Times New Roman" w:cs="Times New Roman"/>
          <w:u w:val="single"/>
        </w:rPr>
        <w:t xml:space="preserve"> </w:t>
      </w:r>
      <w:proofErr w:type="spellStart"/>
      <w:proofErr w:type="gramStart"/>
      <w:r>
        <w:rPr>
          <w:rFonts w:ascii="Times New Roman" w:hAnsi="Times New Roman" w:cs="Times New Roman"/>
          <w:highlight w:val="yellow"/>
          <w:u w:val="single"/>
        </w:rPr>
        <w:t>vis</w:t>
      </w:r>
      <w:proofErr w:type="spellEnd"/>
      <w:proofErr w:type="gramEnd"/>
      <w:r>
        <w:rPr>
          <w:rFonts w:ascii="Times New Roman" w:hAnsi="Times New Roman" w:cs="Times New Roman"/>
          <w:highlight w:val="yellow"/>
          <w:u w:val="single"/>
        </w:rPr>
        <w:t xml:space="preserve"> a </w:t>
      </w:r>
      <w:proofErr w:type="spellStart"/>
      <w:r>
        <w:rPr>
          <w:rFonts w:ascii="Times New Roman" w:hAnsi="Times New Roman" w:cs="Times New Roman"/>
          <w:highlight w:val="yellow"/>
          <w:u w:val="single"/>
        </w:rPr>
        <w:t>vis</w:t>
      </w:r>
      <w:proofErr w:type="spellEnd"/>
      <w:r>
        <w:rPr>
          <w:rFonts w:ascii="Times New Roman" w:hAnsi="Times New Roman" w:cs="Times New Roman"/>
          <w:highlight w:val="yellow"/>
          <w:u w:val="single"/>
        </w:rPr>
        <w:t xml:space="preserve"> their practices</w:t>
      </w:r>
      <w:r>
        <w:rPr>
          <w:rFonts w:ascii="Times New Roman" w:hAnsi="Times New Roman" w:cs="Times New Roman"/>
          <w:sz w:val="12"/>
          <w:szCs w:val="12"/>
        </w:rPr>
        <w:t xml:space="preserve">, skills, habits, customs, and so forth. Humanism contributes to this danger insofar as it fosters the illusion that technology is the result of a collective human choice and therefore subject to human control. </w:t>
      </w:r>
      <w:r>
        <w:rPr>
          <w:rFonts w:ascii="Times New Roman" w:hAnsi="Times New Roman" w:cs="Times New Roman"/>
          <w:color w:val="000000"/>
          <w:sz w:val="12"/>
          <w:szCs w:val="12"/>
          <w:vertAlign w:val="superscript"/>
        </w:rPr>
        <w:t>12</w:t>
      </w:r>
      <w:r>
        <w:rPr>
          <w:rFonts w:ascii="Times New Roman" w:hAnsi="Times New Roman" w:cs="Times New Roman"/>
          <w:color w:val="000000"/>
          <w:sz w:val="12"/>
          <w:szCs w:val="12"/>
        </w:rPr>
        <w:t xml:space="preserve"> </w:t>
      </w:r>
    </w:p>
    <w:p w:rsidR="009B3DC8" w:rsidRPr="00117E49" w:rsidRDefault="009B3DC8" w:rsidP="009B3DC8">
      <w:pPr>
        <w:pStyle w:val="Heading4"/>
      </w:pPr>
      <w:r>
        <w:t xml:space="preserve">Questions </w:t>
      </w:r>
      <w:r w:rsidRPr="003800A9">
        <w:t>of methodology are the most important ones - they dictate how conclusions are achieved</w:t>
      </w:r>
    </w:p>
    <w:p w:rsidR="009B3DC8" w:rsidRPr="008F6114" w:rsidRDefault="009B3DC8" w:rsidP="009B3DC8">
      <w:pPr>
        <w:rPr>
          <w:sz w:val="16"/>
        </w:rPr>
      </w:pPr>
      <w:r w:rsidRPr="008F6114">
        <w:rPr>
          <w:rStyle w:val="StyleStyleBold12pt"/>
        </w:rPr>
        <w:t>Bartlett, 1990</w:t>
      </w:r>
      <w:r w:rsidRPr="008F6114">
        <w:rPr>
          <w:sz w:val="16"/>
        </w:rPr>
        <w:t xml:space="preserve"> (Katharine, professor of law at Duke University, 103 Harvard Law Review 829, February, lexis)</w:t>
      </w:r>
    </w:p>
    <w:p w:rsidR="009B3DC8" w:rsidRPr="003800A9" w:rsidRDefault="009B3DC8" w:rsidP="009B3D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b/>
          <w:smallCaps/>
          <w:sz w:val="26"/>
          <w:szCs w:val="26"/>
        </w:rPr>
      </w:pPr>
    </w:p>
    <w:p w:rsidR="009B3DC8" w:rsidRPr="0088611F" w:rsidRDefault="009B3DC8" w:rsidP="009B3DC8">
      <w:pPr>
        <w:rPr>
          <w:sz w:val="16"/>
        </w:rPr>
      </w:pPr>
      <w:r w:rsidRPr="0088611F">
        <w:rPr>
          <w:sz w:val="16"/>
        </w:rPr>
        <w:t xml:space="preserve">Feminists have developed extensive critiques of law n2 and proposals for legal reform. </w:t>
      </w:r>
      <w:proofErr w:type="gramStart"/>
      <w:r w:rsidRPr="0088611F">
        <w:rPr>
          <w:sz w:val="16"/>
        </w:rPr>
        <w:t>n3</w:t>
      </w:r>
      <w:proofErr w:type="gramEnd"/>
      <w:r w:rsidRPr="0088611F">
        <w:rPr>
          <w:sz w:val="16"/>
        </w:rPr>
        <w:t xml:space="preserve"> Feminists have had much less to say, however, about what the "doing" of law should entail and what truth status to give to the legal claims that follow. These </w:t>
      </w:r>
      <w:r w:rsidRPr="0088611F">
        <w:rPr>
          <w:rStyle w:val="StyleBoldUnderline"/>
        </w:rPr>
        <w:t xml:space="preserve">methodological issues matter because </w:t>
      </w:r>
      <w:r w:rsidRPr="00477EF0">
        <w:rPr>
          <w:rStyle w:val="StyleBoldUnderline"/>
          <w:highlight w:val="green"/>
        </w:rPr>
        <w:t>methods shape one's view of the possibilities</w:t>
      </w:r>
      <w:r w:rsidRPr="0088611F">
        <w:rPr>
          <w:rStyle w:val="StyleBoldUnderline"/>
        </w:rPr>
        <w:t xml:space="preserve"> for legal practice and reform</w:t>
      </w:r>
      <w:r w:rsidRPr="0088611F">
        <w:rPr>
          <w:sz w:val="16"/>
        </w:rPr>
        <w:t xml:space="preserve">. </w:t>
      </w:r>
      <w:r w:rsidRPr="00477EF0">
        <w:rPr>
          <w:rStyle w:val="StyleBoldUnderline"/>
          <w:highlight w:val="green"/>
        </w:rPr>
        <w:t>Method</w:t>
      </w:r>
      <w:r w:rsidRPr="0088611F">
        <w:rPr>
          <w:rStyle w:val="StyleBoldUnderline"/>
        </w:rPr>
        <w:t xml:space="preserve"> "organizes the apprehension of truth; it </w:t>
      </w:r>
      <w:r w:rsidRPr="00477EF0">
        <w:rPr>
          <w:rStyle w:val="StyleBoldUnderline"/>
          <w:highlight w:val="green"/>
        </w:rPr>
        <w:t>determines what counts as evidence and defines what is taken as verification.</w:t>
      </w:r>
      <w:r w:rsidRPr="0088611F">
        <w:rPr>
          <w:rStyle w:val="StyleBoldUnderline"/>
        </w:rPr>
        <w:t>"</w:t>
      </w:r>
      <w:r w:rsidRPr="0088611F">
        <w:rPr>
          <w:sz w:val="16"/>
        </w:rPr>
        <w:t xml:space="preserve"> n4 Feminists </w:t>
      </w:r>
      <w:r w:rsidRPr="0088611F">
        <w:rPr>
          <w:rStyle w:val="StyleBoldUnderline"/>
        </w:rPr>
        <w:t xml:space="preserve">cannot ignore method, because </w:t>
      </w:r>
      <w:r w:rsidRPr="00501DEA">
        <w:rPr>
          <w:rStyle w:val="StyleBoldUnderline"/>
          <w:highlight w:val="green"/>
        </w:rPr>
        <w:t>if they seek to challenge existing structures of power with the same methods</w:t>
      </w:r>
      <w:r w:rsidRPr="0088611F">
        <w:rPr>
          <w:rStyle w:val="StyleBoldUnderline"/>
        </w:rPr>
        <w:t xml:space="preserve"> that</w:t>
      </w:r>
      <w:r w:rsidRPr="0088611F">
        <w:rPr>
          <w:sz w:val="16"/>
        </w:rPr>
        <w:t xml:space="preserve"> [*831] </w:t>
      </w:r>
      <w:r w:rsidRPr="0088611F">
        <w:rPr>
          <w:rStyle w:val="StyleBoldUnderline"/>
        </w:rPr>
        <w:t xml:space="preserve">have defined what counts within those structures, </w:t>
      </w:r>
      <w:r w:rsidRPr="00501DEA">
        <w:rPr>
          <w:rStyle w:val="StyleBoldUnderline"/>
          <w:highlight w:val="green"/>
        </w:rPr>
        <w:lastRenderedPageBreak/>
        <w:t>they</w:t>
      </w:r>
      <w:r w:rsidRPr="0088611F">
        <w:rPr>
          <w:rStyle w:val="StyleBoldUnderline"/>
        </w:rPr>
        <w:t xml:space="preserve"> may </w:t>
      </w:r>
      <w:r w:rsidRPr="00501DEA">
        <w:rPr>
          <w:rStyle w:val="StyleBoldUnderline"/>
          <w:highlight w:val="green"/>
        </w:rPr>
        <w:t xml:space="preserve">instead </w:t>
      </w:r>
      <w:r w:rsidRPr="00501DEA">
        <w:rPr>
          <w:rStyle w:val="Emphasis"/>
          <w:highlight w:val="green"/>
        </w:rPr>
        <w:t>"recreate the illegitimate power structures</w:t>
      </w:r>
      <w:r w:rsidRPr="00501DEA">
        <w:rPr>
          <w:rStyle w:val="StyleBoldUnderline"/>
          <w:highlight w:val="green"/>
        </w:rPr>
        <w:t xml:space="preserve"> [that they are] trying to identify and undermine."</w:t>
      </w:r>
      <w:r w:rsidRPr="0088611F">
        <w:rPr>
          <w:sz w:val="16"/>
        </w:rPr>
        <w:t xml:space="preserve"> n5</w:t>
      </w:r>
    </w:p>
    <w:p w:rsidR="009B3DC8" w:rsidRPr="00BC4C30" w:rsidRDefault="009B3DC8" w:rsidP="009B3DC8">
      <w:pPr>
        <w:pStyle w:val="Heading4"/>
      </w:pPr>
      <w:r>
        <w:t xml:space="preserve">We’re a prerequisite to effective policies </w:t>
      </w:r>
    </w:p>
    <w:p w:rsidR="009B3DC8" w:rsidRPr="00BC4C30" w:rsidRDefault="009B3DC8" w:rsidP="009B3DC8">
      <w:pPr>
        <w:rPr>
          <w:rFonts w:eastAsiaTheme="majorEastAsia" w:cstheme="majorBidi"/>
          <w:b/>
          <w:bCs/>
          <w:iCs/>
          <w:sz w:val="16"/>
        </w:rPr>
      </w:pPr>
      <w:r w:rsidRPr="00BC4C30">
        <w:rPr>
          <w:rStyle w:val="Heading4Char"/>
          <w:u w:val="single"/>
        </w:rPr>
        <w:t>Johnson, 1985</w:t>
      </w:r>
      <w:r w:rsidRPr="00913F9B">
        <w:rPr>
          <w:rStyle w:val="Heading4Char"/>
          <w:b w:val="0"/>
          <w:sz w:val="16"/>
        </w:rPr>
        <w:t xml:space="preserve"> </w:t>
      </w:r>
      <w:r w:rsidRPr="00BC4C30">
        <w:rPr>
          <w:sz w:val="16"/>
        </w:rPr>
        <w:t>(John J. Johnson, professor emeritus of Latin American history at Stanford, “One Hundred Years of Historical Writing on Modern Latin America by United States¶ Historians”, The Hispanic American Historical Review, Vol. 65, No. 4 (Nov., 1985), pp. 745-765, JSTOR)</w:t>
      </w:r>
    </w:p>
    <w:p w:rsidR="009B3DC8" w:rsidRDefault="009B3DC8" w:rsidP="009B3DC8"/>
    <w:p w:rsidR="009B3DC8" w:rsidRPr="00227EE7" w:rsidRDefault="009B3DC8" w:rsidP="009B3DC8">
      <w:pPr>
        <w:rPr>
          <w:sz w:val="16"/>
        </w:rPr>
      </w:pPr>
      <w:r w:rsidRPr="00F54DFD">
        <w:rPr>
          <w:sz w:val="16"/>
        </w:rPr>
        <w:t xml:space="preserve">Recent publications in diplomatic history do not bode well. </w:t>
      </w:r>
      <w:r w:rsidRPr="00F16F02">
        <w:rPr>
          <w:rStyle w:val="StyleBoldUnderline"/>
          <w:highlight w:val="green"/>
        </w:rPr>
        <w:t>There has been a</w:t>
      </w:r>
      <w:r w:rsidRPr="000F0970">
        <w:rPr>
          <w:rStyle w:val="StyleBoldUnderline"/>
        </w:rPr>
        <w:t xml:space="preserve"> strong </w:t>
      </w:r>
      <w:r w:rsidRPr="00F16F02">
        <w:rPr>
          <w:rStyle w:val="StyleBoldUnderline"/>
          <w:highlight w:val="green"/>
        </w:rPr>
        <w:t>tendency to ground arguments</w:t>
      </w:r>
      <w:r w:rsidRPr="000F0970">
        <w:rPr>
          <w:rStyle w:val="StyleBoldUnderline"/>
        </w:rPr>
        <w:t xml:space="preserve"> more </w:t>
      </w:r>
      <w:r w:rsidRPr="00F16F02">
        <w:rPr>
          <w:rStyle w:val="StyleBoldUnderline"/>
          <w:highlight w:val="green"/>
        </w:rPr>
        <w:t>in ideological conviction</w:t>
      </w:r>
      <w:r w:rsidRPr="00F54DFD">
        <w:rPr>
          <w:sz w:val="16"/>
        </w:rPr>
        <w:t xml:space="preserve"> than in empirical data. </w:t>
      </w:r>
      <w:r w:rsidRPr="005F35EC">
        <w:rPr>
          <w:rStyle w:val="StyleBoldUnderline"/>
          <w:highlight w:val="green"/>
        </w:rPr>
        <w:t>Researchers have chosen to deal with the practical rather than</w:t>
      </w:r>
      <w:r w:rsidRPr="000F0970">
        <w:rPr>
          <w:rStyle w:val="StyleBoldUnderline"/>
        </w:rPr>
        <w:t xml:space="preserve"> the </w:t>
      </w:r>
      <w:r w:rsidRPr="005F35EC">
        <w:rPr>
          <w:rStyle w:val="StyleBoldUnderline"/>
          <w:highlight w:val="green"/>
        </w:rPr>
        <w:t>theoretical</w:t>
      </w:r>
      <w:r w:rsidRPr="000F0970">
        <w:rPr>
          <w:rStyle w:val="StyleBoldUnderline"/>
        </w:rPr>
        <w:t xml:space="preserve"> aspect of policy formation</w:t>
      </w:r>
      <w:r w:rsidRPr="00F54DFD">
        <w:rPr>
          <w:sz w:val="16"/>
        </w:rPr>
        <w:t xml:space="preserve"> and implementation. </w:t>
      </w:r>
      <w:r w:rsidRPr="005F35EC">
        <w:rPr>
          <w:rStyle w:val="StyleBoldUnderline"/>
          <w:highlight w:val="green"/>
        </w:rPr>
        <w:t>There remains</w:t>
      </w:r>
      <w:r w:rsidRPr="00F54DFD">
        <w:rPr>
          <w:sz w:val="16"/>
        </w:rPr>
        <w:t xml:space="preserve"> surprisingly </w:t>
      </w:r>
      <w:r w:rsidRPr="005F35EC">
        <w:rPr>
          <w:rStyle w:val="StyleBoldUnderline"/>
          <w:highlight w:val="green"/>
        </w:rPr>
        <w:t>little agreement</w:t>
      </w:r>
      <w:r w:rsidRPr="000F0970">
        <w:rPr>
          <w:rStyle w:val="StyleBoldUnderline"/>
        </w:rPr>
        <w:t xml:space="preserve"> on identifying the basic issues</w:t>
      </w:r>
      <w:r w:rsidRPr="00F54DFD">
        <w:rPr>
          <w:sz w:val="16"/>
        </w:rPr>
        <w:t xml:space="preserve">, </w:t>
      </w:r>
      <w:r w:rsidRPr="000F0970">
        <w:rPr>
          <w:rStyle w:val="StyleBoldUnderline"/>
        </w:rPr>
        <w:t>to say nothing of how they should be studied</w:t>
      </w:r>
      <w:r w:rsidRPr="00F54DFD">
        <w:rPr>
          <w:sz w:val="16"/>
        </w:rPr>
        <w:t xml:space="preserve">. Official documents have been downgraded to the point that they figure only marginally in most studies, those of Bryce Wood being major exceptions. </w:t>
      </w:r>
      <w:r w:rsidRPr="005F35EC">
        <w:rPr>
          <w:rStyle w:val="StyleBoldUnderline"/>
          <w:highlight w:val="green"/>
        </w:rPr>
        <w:t>Relying upon quantitative methodologies</w:t>
      </w:r>
      <w:r w:rsidRPr="00F54DFD">
        <w:rPr>
          <w:sz w:val="16"/>
        </w:rPr>
        <w:t xml:space="preserve"> and dependency themes, </w:t>
      </w:r>
      <w:r w:rsidRPr="005F35EC">
        <w:rPr>
          <w:rStyle w:val="StyleBoldUnderline"/>
          <w:highlight w:val="green"/>
        </w:rPr>
        <w:t>many authors may have overemphasized</w:t>
      </w:r>
      <w:r w:rsidRPr="00F54DFD">
        <w:rPr>
          <w:rStyle w:val="StyleBoldUnderline"/>
        </w:rPr>
        <w:t xml:space="preserve"> economic stakes</w:t>
      </w:r>
      <w:r w:rsidRPr="00F54DFD">
        <w:rPr>
          <w:sz w:val="16"/>
        </w:rPr>
        <w:t xml:space="preserve"> as the principal factor in explaining foreign policy behavior. The ranks of those who would sustain the politico-security argument have been significantly reduced.</w:t>
      </w:r>
    </w:p>
    <w:p w:rsidR="009B3DC8" w:rsidRPr="00D94584" w:rsidRDefault="009B3DC8" w:rsidP="009B3DC8"/>
    <w:p w:rsidR="009B3DC8" w:rsidRDefault="009B3DC8" w:rsidP="009B3DC8">
      <w:pPr>
        <w:pStyle w:val="Heading4"/>
      </w:pPr>
      <w:r>
        <w:t>We impact turn this argument – breaking traditional norms is good and necessary – key to break ideological hold of conservatism</w:t>
      </w:r>
    </w:p>
    <w:p w:rsidR="009B3DC8" w:rsidRPr="00234066" w:rsidRDefault="009B3DC8" w:rsidP="009B3DC8">
      <w:pPr>
        <w:rPr>
          <w:sz w:val="16"/>
        </w:rPr>
      </w:pPr>
      <w:r w:rsidRPr="00234066">
        <w:rPr>
          <w:rStyle w:val="StyleStyleBold12pt"/>
        </w:rPr>
        <w:t>Valdes, 1997</w:t>
      </w:r>
      <w:r w:rsidRPr="00234066">
        <w:rPr>
          <w:sz w:val="16"/>
        </w:rPr>
        <w:t xml:space="preserve"> (Francisco, visiting Professor of Law at the </w:t>
      </w:r>
      <w:proofErr w:type="spellStart"/>
      <w:r w:rsidRPr="00234066">
        <w:rPr>
          <w:sz w:val="16"/>
        </w:rPr>
        <w:t>Univeristy</w:t>
      </w:r>
      <w:proofErr w:type="spellEnd"/>
      <w:r w:rsidRPr="00234066">
        <w:rPr>
          <w:sz w:val="16"/>
        </w:rPr>
        <w:t xml:space="preserve"> of Miami Law School, “</w:t>
      </w:r>
      <w:proofErr w:type="spellStart"/>
      <w:r w:rsidRPr="00234066">
        <w:rPr>
          <w:sz w:val="16"/>
        </w:rPr>
        <w:t>LatCrit</w:t>
      </w:r>
      <w:proofErr w:type="spellEnd"/>
      <w:r w:rsidRPr="00234066">
        <w:rPr>
          <w:sz w:val="16"/>
        </w:rPr>
        <w:t xml:space="preserve"> Theory, Outsider Jurisprudence and Latina/o Self=Empowerment”, Harvard Latino Law Review, 2 </w:t>
      </w:r>
      <w:proofErr w:type="spellStart"/>
      <w:r w:rsidRPr="00234066">
        <w:rPr>
          <w:sz w:val="16"/>
        </w:rPr>
        <w:t>Harv</w:t>
      </w:r>
      <w:proofErr w:type="spellEnd"/>
      <w:r w:rsidRPr="00234066">
        <w:rPr>
          <w:sz w:val="16"/>
        </w:rPr>
        <w:t xml:space="preserve">. Latino L. Rev. 1, 1997, lexis) </w:t>
      </w:r>
    </w:p>
    <w:p w:rsidR="009B3DC8" w:rsidRPr="00234066" w:rsidRDefault="009B3DC8" w:rsidP="009B3D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mallCaps/>
          <w:sz w:val="26"/>
          <w:szCs w:val="26"/>
        </w:rPr>
      </w:pPr>
    </w:p>
    <w:p w:rsidR="009B3DC8" w:rsidRPr="00BD5AB0" w:rsidRDefault="009B3DC8" w:rsidP="009B3DC8">
      <w:pPr>
        <w:rPr>
          <w:sz w:val="16"/>
        </w:rPr>
      </w:pPr>
      <w:r w:rsidRPr="00DE6BDB">
        <w:rPr>
          <w:sz w:val="16"/>
        </w:rPr>
        <w:t xml:space="preserve">The third symposium article, by Steven Bender, </w:t>
      </w:r>
      <w:r w:rsidRPr="00DE6BDB">
        <w:rPr>
          <w:rStyle w:val="StyleBoldUnderline"/>
        </w:rPr>
        <w:t>focus</w:t>
      </w:r>
      <w:r w:rsidRPr="00DE6BDB">
        <w:rPr>
          <w:sz w:val="16"/>
        </w:rPr>
        <w:t xml:space="preserve">es </w:t>
      </w:r>
      <w:r w:rsidRPr="00DE6BDB">
        <w:rPr>
          <w:rStyle w:val="StyleBoldUnderline"/>
        </w:rPr>
        <w:t xml:space="preserve">on </w:t>
      </w:r>
      <w:r w:rsidRPr="00E5749C">
        <w:rPr>
          <w:rStyle w:val="StyleBoldUnderline"/>
          <w:highlight w:val="green"/>
        </w:rPr>
        <w:t>language regulation</w:t>
      </w:r>
      <w:r w:rsidRPr="00DE6BDB">
        <w:rPr>
          <w:rStyle w:val="StyleBoldUnderline"/>
        </w:rPr>
        <w:t xml:space="preserve"> and "language vigilantism" as sources of Latina</w:t>
      </w:r>
      <w:r w:rsidRPr="00DE6BDB">
        <w:rPr>
          <w:sz w:val="16"/>
        </w:rPr>
        <w:t xml:space="preserve">/o </w:t>
      </w:r>
      <w:r w:rsidRPr="00DE6BDB">
        <w:rPr>
          <w:rStyle w:val="StyleBoldUnderline"/>
        </w:rPr>
        <w:t>subordination</w:t>
      </w:r>
      <w:r w:rsidRPr="00DE6BDB">
        <w:rPr>
          <w:sz w:val="16"/>
        </w:rPr>
        <w:t xml:space="preserve"> and targets of </w:t>
      </w:r>
      <w:proofErr w:type="spellStart"/>
      <w:r w:rsidRPr="00DE6BDB">
        <w:rPr>
          <w:sz w:val="16"/>
        </w:rPr>
        <w:t>LatCrit</w:t>
      </w:r>
      <w:proofErr w:type="spellEnd"/>
      <w:r w:rsidRPr="00DE6BDB">
        <w:rPr>
          <w:sz w:val="16"/>
        </w:rPr>
        <w:t xml:space="preserve"> intervention.  </w:t>
      </w:r>
      <w:hyperlink r:id="rId11" w:anchor="n30" w:history="1">
        <w:r w:rsidRPr="00DE6BDB">
          <w:rPr>
            <w:rStyle w:val="Hyperlink"/>
            <w:sz w:val="16"/>
          </w:rPr>
          <w:t>30</w:t>
        </w:r>
      </w:hyperlink>
      <w:r w:rsidRPr="00DE6BDB">
        <w:rPr>
          <w:sz w:val="16"/>
        </w:rPr>
        <w:t xml:space="preserve"> Professor Bender shows how "popular initiatives" effectively create hostile social, political and legal environments for Latinas/</w:t>
      </w:r>
      <w:proofErr w:type="spellStart"/>
      <w:r w:rsidRPr="00DE6BDB">
        <w:rPr>
          <w:sz w:val="16"/>
        </w:rPr>
        <w:t>os</w:t>
      </w:r>
      <w:proofErr w:type="spellEnd"/>
      <w:r w:rsidRPr="00DE6BDB">
        <w:rPr>
          <w:sz w:val="16"/>
        </w:rPr>
        <w:t xml:space="preserve"> and in particular how </w:t>
      </w:r>
      <w:r w:rsidRPr="00DE6BDB">
        <w:rPr>
          <w:rStyle w:val="StyleBoldUnderline"/>
        </w:rPr>
        <w:t>this</w:t>
      </w:r>
      <w:r w:rsidRPr="00DE6BDB">
        <w:rPr>
          <w:sz w:val="16"/>
        </w:rPr>
        <w:t xml:space="preserve"> form of direct lawmaking </w:t>
      </w:r>
      <w:r w:rsidRPr="00E5749C">
        <w:rPr>
          <w:rStyle w:val="StyleBoldUnderline"/>
          <w:highlight w:val="green"/>
        </w:rPr>
        <w:t>licenses a broad</w:t>
      </w:r>
      <w:r w:rsidRPr="00E5749C">
        <w:rPr>
          <w:rStyle w:val="StyleBoldUnderline"/>
        </w:rPr>
        <w:t>er</w:t>
      </w:r>
      <w:r w:rsidRPr="00E5749C">
        <w:rPr>
          <w:rStyle w:val="StyleBoldUnderline"/>
          <w:highlight w:val="green"/>
        </w:rPr>
        <w:t xml:space="preserve"> array of anti-Latina</w:t>
      </w:r>
      <w:r w:rsidRPr="00DE6BDB">
        <w:rPr>
          <w:sz w:val="16"/>
        </w:rPr>
        <w:t xml:space="preserve">/o </w:t>
      </w:r>
      <w:proofErr w:type="spellStart"/>
      <w:r w:rsidRPr="00DE6BDB">
        <w:rPr>
          <w:rStyle w:val="StyleBoldUnderline"/>
        </w:rPr>
        <w:t>micro</w:t>
      </w:r>
      <w:r w:rsidRPr="00E5749C">
        <w:rPr>
          <w:rStyle w:val="StyleBoldUnderline"/>
          <w:highlight w:val="green"/>
        </w:rPr>
        <w:t>aggressions</w:t>
      </w:r>
      <w:proofErr w:type="spellEnd"/>
      <w:r w:rsidRPr="00DE6BDB">
        <w:rPr>
          <w:sz w:val="16"/>
        </w:rPr>
        <w:t xml:space="preserve">.  31 In this way, Professor Bender displays </w:t>
      </w:r>
      <w:r w:rsidRPr="00E5749C">
        <w:rPr>
          <w:rStyle w:val="StyleBoldUnderline"/>
        </w:rPr>
        <w:t>not only</w:t>
      </w:r>
      <w:r w:rsidRPr="00E5749C">
        <w:rPr>
          <w:sz w:val="16"/>
        </w:rPr>
        <w:t xml:space="preserve"> the prominence of </w:t>
      </w:r>
      <w:r w:rsidRPr="00E5749C">
        <w:rPr>
          <w:rStyle w:val="StyleBoldUnderline"/>
        </w:rPr>
        <w:t>language</w:t>
      </w:r>
      <w:r w:rsidRPr="00E5749C">
        <w:rPr>
          <w:sz w:val="16"/>
        </w:rPr>
        <w:t>-related</w:t>
      </w:r>
      <w:r w:rsidRPr="00DE6BDB">
        <w:rPr>
          <w:sz w:val="16"/>
        </w:rPr>
        <w:t xml:space="preserve"> issues to Latinas/</w:t>
      </w:r>
      <w:proofErr w:type="spellStart"/>
      <w:r w:rsidRPr="00DE6BDB">
        <w:rPr>
          <w:sz w:val="16"/>
        </w:rPr>
        <w:t>os</w:t>
      </w:r>
      <w:proofErr w:type="spellEnd"/>
      <w:r w:rsidRPr="00DE6BDB">
        <w:rPr>
          <w:sz w:val="16"/>
        </w:rPr>
        <w:t xml:space="preserve"> and </w:t>
      </w:r>
      <w:proofErr w:type="spellStart"/>
      <w:r w:rsidRPr="00DE6BDB">
        <w:rPr>
          <w:sz w:val="16"/>
        </w:rPr>
        <w:t>LatCrit</w:t>
      </w:r>
      <w:proofErr w:type="spellEnd"/>
      <w:r w:rsidRPr="00DE6BDB">
        <w:rPr>
          <w:sz w:val="16"/>
        </w:rPr>
        <w:t xml:space="preserve"> </w:t>
      </w:r>
      <w:proofErr w:type="gramStart"/>
      <w:r w:rsidRPr="00DE6BDB">
        <w:rPr>
          <w:sz w:val="16"/>
        </w:rPr>
        <w:t>scholars,</w:t>
      </w:r>
      <w:proofErr w:type="gramEnd"/>
      <w:r w:rsidRPr="00DE6BDB">
        <w:rPr>
          <w:sz w:val="16"/>
        </w:rPr>
        <w:t xml:space="preserve"> he </w:t>
      </w:r>
      <w:r w:rsidRPr="00DE6BDB">
        <w:rPr>
          <w:rStyle w:val="StyleBoldUnderline"/>
        </w:rPr>
        <w:t>also</w:t>
      </w:r>
      <w:r w:rsidRPr="00DE6BDB">
        <w:rPr>
          <w:sz w:val="16"/>
        </w:rPr>
        <w:t xml:space="preserve"> displays </w:t>
      </w:r>
      <w:r w:rsidRPr="00E5749C">
        <w:rPr>
          <w:rStyle w:val="StyleBoldUnderline"/>
          <w:highlight w:val="green"/>
        </w:rPr>
        <w:t>the relationship of</w:t>
      </w:r>
      <w:r w:rsidRPr="00DE6BDB">
        <w:rPr>
          <w:sz w:val="16"/>
        </w:rPr>
        <w:t xml:space="preserve"> law to politics or of </w:t>
      </w:r>
      <w:r w:rsidRPr="00E5749C">
        <w:rPr>
          <w:rStyle w:val="StyleBoldUnderline"/>
          <w:highlight w:val="green"/>
        </w:rPr>
        <w:t>rules and doctrines to power and privilege</w:t>
      </w:r>
      <w:r w:rsidRPr="00DE6BDB">
        <w:rPr>
          <w:sz w:val="16"/>
        </w:rPr>
        <w:t xml:space="preserve">.  32 </w:t>
      </w:r>
      <w:r w:rsidRPr="00DE6BDB">
        <w:rPr>
          <w:rStyle w:val="StyleBoldUnderline"/>
        </w:rPr>
        <w:t xml:space="preserve">The terms of the </w:t>
      </w:r>
      <w:r w:rsidRPr="00F30962">
        <w:rPr>
          <w:rStyle w:val="StyleBoldUnderline"/>
          <w:highlight w:val="green"/>
        </w:rPr>
        <w:t>language regulation debate</w:t>
      </w:r>
      <w:r w:rsidRPr="00DE6BDB">
        <w:rPr>
          <w:sz w:val="16"/>
        </w:rPr>
        <w:t xml:space="preserve">, Professor Bender shows, </w:t>
      </w:r>
      <w:r w:rsidRPr="00DE6BDB">
        <w:rPr>
          <w:rStyle w:val="StyleBoldUnderline"/>
        </w:rPr>
        <w:t xml:space="preserve">are </w:t>
      </w:r>
      <w:r w:rsidRPr="00F30962">
        <w:rPr>
          <w:rStyle w:val="StyleBoldUnderline"/>
          <w:highlight w:val="green"/>
        </w:rPr>
        <w:t>riddled with racist</w:t>
      </w:r>
      <w:r w:rsidRPr="00DE6BDB">
        <w:rPr>
          <w:sz w:val="16"/>
        </w:rPr>
        <w:t xml:space="preserve"> and nativist </w:t>
      </w:r>
      <w:r w:rsidRPr="00F30962">
        <w:rPr>
          <w:rStyle w:val="StyleBoldUnderline"/>
          <w:highlight w:val="green"/>
        </w:rPr>
        <w:t>sentiment</w:t>
      </w:r>
      <w:r w:rsidRPr="00F30962">
        <w:rPr>
          <w:sz w:val="16"/>
          <w:highlight w:val="green"/>
        </w:rPr>
        <w:t xml:space="preserve">; </w:t>
      </w:r>
      <w:r w:rsidRPr="00F30962">
        <w:rPr>
          <w:rStyle w:val="StyleBoldUnderline"/>
          <w:highlight w:val="green"/>
        </w:rPr>
        <w:t>the rhetoric</w:t>
      </w:r>
      <w:r w:rsidRPr="00DE6BDB">
        <w:rPr>
          <w:sz w:val="16"/>
        </w:rPr>
        <w:t xml:space="preserve"> and professed aim </w:t>
      </w:r>
      <w:r w:rsidRPr="00F30962">
        <w:rPr>
          <w:rStyle w:val="StyleBoldUnderline"/>
          <w:highlight w:val="green"/>
        </w:rPr>
        <w:t>of</w:t>
      </w:r>
      <w:r w:rsidRPr="00DE6BDB">
        <w:rPr>
          <w:sz w:val="16"/>
        </w:rPr>
        <w:t xml:space="preserve"> the </w:t>
      </w:r>
      <w:r w:rsidRPr="00DE6BDB">
        <w:rPr>
          <w:rStyle w:val="StyleBoldUnderline"/>
        </w:rPr>
        <w:t>English-Only</w:t>
      </w:r>
      <w:r w:rsidRPr="00DE6BDB">
        <w:rPr>
          <w:sz w:val="16"/>
        </w:rPr>
        <w:t xml:space="preserve"> and Official English </w:t>
      </w:r>
      <w:r w:rsidRPr="00A161A5">
        <w:rPr>
          <w:rStyle w:val="Emphasis"/>
        </w:rPr>
        <w:t>movements</w:t>
      </w:r>
      <w:r w:rsidRPr="00DE6BDB">
        <w:rPr>
          <w:rStyle w:val="Emphasis"/>
        </w:rPr>
        <w:t xml:space="preserve"> are </w:t>
      </w:r>
      <w:r w:rsidRPr="00A161A5">
        <w:rPr>
          <w:rStyle w:val="Emphasis"/>
          <w:highlight w:val="green"/>
        </w:rPr>
        <w:t>monolingual hegemony and English supremacy as adjuncts</w:t>
      </w:r>
      <w:r w:rsidRPr="00DE6BDB">
        <w:rPr>
          <w:rStyle w:val="Emphasis"/>
        </w:rPr>
        <w:t xml:space="preserve"> </w:t>
      </w:r>
      <w:r w:rsidRPr="00A161A5">
        <w:rPr>
          <w:rStyle w:val="Emphasis"/>
          <w:highlight w:val="green"/>
        </w:rPr>
        <w:t>of</w:t>
      </w:r>
      <w:r w:rsidRPr="00DE6BDB">
        <w:rPr>
          <w:rStyle w:val="Emphasis"/>
        </w:rPr>
        <w:t xml:space="preserve"> Anglo and </w:t>
      </w:r>
      <w:r w:rsidRPr="00A161A5">
        <w:rPr>
          <w:rStyle w:val="Emphasis"/>
          <w:highlight w:val="green"/>
        </w:rPr>
        <w:t>White dominance</w:t>
      </w:r>
      <w:r w:rsidRPr="00DE6BDB">
        <w:rPr>
          <w:sz w:val="16"/>
        </w:rPr>
        <w:t xml:space="preserve">. </w:t>
      </w:r>
      <w:r w:rsidRPr="00DE6BDB">
        <w:rPr>
          <w:rStyle w:val="StyleBoldUnderline"/>
        </w:rPr>
        <w:t xml:space="preserve">These </w:t>
      </w:r>
      <w:r w:rsidRPr="00A161A5">
        <w:rPr>
          <w:rStyle w:val="StyleBoldUnderline"/>
          <w:highlight w:val="green"/>
        </w:rPr>
        <w:t>movements</w:t>
      </w:r>
      <w:r w:rsidRPr="00DE6BDB">
        <w:rPr>
          <w:rStyle w:val="StyleBoldUnderline"/>
        </w:rPr>
        <w:t xml:space="preserve"> use majoritarian politics to </w:t>
      </w:r>
      <w:r w:rsidRPr="00A161A5">
        <w:rPr>
          <w:rStyle w:val="StyleBoldUnderline"/>
          <w:highlight w:val="green"/>
        </w:rPr>
        <w:t>fashion and enact</w:t>
      </w:r>
      <w:r w:rsidRPr="00DE6BDB">
        <w:rPr>
          <w:rStyle w:val="StyleBoldUnderline"/>
        </w:rPr>
        <w:t xml:space="preserve"> formal</w:t>
      </w:r>
      <w:r w:rsidRPr="00DE6BDB">
        <w:rPr>
          <w:sz w:val="16"/>
        </w:rPr>
        <w:t xml:space="preserve"> legal </w:t>
      </w:r>
      <w:r w:rsidRPr="00A161A5">
        <w:rPr>
          <w:rStyle w:val="StyleBoldUnderline"/>
          <w:highlight w:val="green"/>
        </w:rPr>
        <w:t xml:space="preserve">rules </w:t>
      </w:r>
      <w:proofErr w:type="gramStart"/>
      <w:r w:rsidRPr="00A161A5">
        <w:rPr>
          <w:rStyle w:val="StyleBoldUnderline"/>
          <w:highlight w:val="green"/>
        </w:rPr>
        <w:t>that</w:t>
      </w:r>
      <w:r w:rsidRPr="00DE6BDB">
        <w:rPr>
          <w:sz w:val="16"/>
        </w:rPr>
        <w:t xml:space="preserve">  </w:t>
      </w:r>
      <w:proofErr w:type="gramEnd"/>
      <w:hyperlink r:id="rId12" w:history="1">
        <w:r w:rsidRPr="00DE6BDB">
          <w:rPr>
            <w:rStyle w:val="Hyperlink"/>
            <w:sz w:val="16"/>
          </w:rPr>
          <w:t>[*12]</w:t>
        </w:r>
      </w:hyperlink>
      <w:r w:rsidRPr="00DE6BDB">
        <w:rPr>
          <w:sz w:val="16"/>
        </w:rPr>
        <w:t xml:space="preserve">  </w:t>
      </w:r>
      <w:r w:rsidRPr="00A161A5">
        <w:rPr>
          <w:rStyle w:val="Emphasis"/>
          <w:highlight w:val="green"/>
        </w:rPr>
        <w:t>institutionalize</w:t>
      </w:r>
      <w:r w:rsidRPr="00DE6BDB">
        <w:rPr>
          <w:rStyle w:val="Emphasis"/>
        </w:rPr>
        <w:t xml:space="preserve"> this </w:t>
      </w:r>
      <w:r w:rsidRPr="008C68AC">
        <w:rPr>
          <w:rStyle w:val="Emphasis"/>
          <w:highlight w:val="green"/>
        </w:rPr>
        <w:t>dominance as a matter of law</w:t>
      </w:r>
      <w:r w:rsidRPr="00DE6BDB">
        <w:rPr>
          <w:rStyle w:val="Emphasis"/>
        </w:rPr>
        <w:t xml:space="preserve">, thereby </w:t>
      </w:r>
      <w:r w:rsidRPr="008C68AC">
        <w:rPr>
          <w:rStyle w:val="Emphasis"/>
          <w:highlight w:val="green"/>
        </w:rPr>
        <w:t>consolidating the power of historically privileged social groups or forces</w:t>
      </w:r>
      <w:r w:rsidRPr="00DE6BDB">
        <w:rPr>
          <w:rStyle w:val="Emphasis"/>
        </w:rPr>
        <w:t>.</w:t>
      </w:r>
      <w:r w:rsidRPr="00DE6BDB">
        <w:rPr>
          <w:sz w:val="16"/>
        </w:rPr>
        <w:t xml:space="preserve">  33 In this way, Professor Bender effectively employs a contemporary debate -- language, diversity and conformity -- as a case study that shows the direct link between politics, law and subordination. Given this link, critical analyses of the "law" must be cognizant of the politics that produced the status quo; </w:t>
      </w:r>
      <w:proofErr w:type="spellStart"/>
      <w:r w:rsidRPr="00DE6BDB">
        <w:rPr>
          <w:sz w:val="16"/>
        </w:rPr>
        <w:t>antisubordination</w:t>
      </w:r>
      <w:proofErr w:type="spellEnd"/>
      <w:r w:rsidRPr="00DE6BDB">
        <w:rPr>
          <w:sz w:val="16"/>
        </w:rPr>
        <w:t xml:space="preserve"> scholarship must be "political" if it is to account for and counteract the political nature and slant of the law.</w:t>
      </w:r>
    </w:p>
    <w:p w:rsidR="009B3DC8" w:rsidRPr="00516102" w:rsidRDefault="009B3DC8" w:rsidP="009B3DC8"/>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854" w:rsidRDefault="00934854" w:rsidP="005F5576">
      <w:r>
        <w:separator/>
      </w:r>
    </w:p>
  </w:endnote>
  <w:endnote w:type="continuationSeparator" w:id="0">
    <w:p w:rsidR="00934854" w:rsidRDefault="0093485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854" w:rsidRDefault="00934854" w:rsidP="005F5576">
      <w:r>
        <w:separator/>
      </w:r>
    </w:p>
  </w:footnote>
  <w:footnote w:type="continuationSeparator" w:id="0">
    <w:p w:rsidR="00934854" w:rsidRDefault="0093485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DC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3885"/>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3E00"/>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4854"/>
    <w:rsid w:val="00935127"/>
    <w:rsid w:val="0094025E"/>
    <w:rsid w:val="0094256C"/>
    <w:rsid w:val="00953F11"/>
    <w:rsid w:val="00953F4C"/>
    <w:rsid w:val="009706C1"/>
    <w:rsid w:val="00976675"/>
    <w:rsid w:val="00976FBF"/>
    <w:rsid w:val="00984B38"/>
    <w:rsid w:val="009A0636"/>
    <w:rsid w:val="009A6FF5"/>
    <w:rsid w:val="009B2B47"/>
    <w:rsid w:val="009B35DB"/>
    <w:rsid w:val="009B3DC8"/>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0C5A"/>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567C7"/>
    <w:rsid w:val="00F634D6"/>
    <w:rsid w:val="00F64385"/>
    <w:rsid w:val="00F6473F"/>
    <w:rsid w:val="00F76366"/>
    <w:rsid w:val="00F805C0"/>
    <w:rsid w:val="00F8780F"/>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B3DC8"/>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Ch,TAG,no read,No Spacing211,No Spacing12,No Spacing2111,No Spacing4,No Spacing11111,No Spacing5,No Spacing21,Card,Tags,tags,No Spacing1111, Ch"/>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Underlined,Evidence,Minimized,minimized,Highlighted,tag2,Size 10,emphasis in card,CD Card,ED - Tag,emphasis,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1,Heading 2 Char1 Char Char Char,Ch Char,TAG Char1,no read Char,No Spacing211 Char,No Spacing12 Char,No Spacing2111 Char,Card Char"/>
    <w:basedOn w:val="DefaultParagraphFont"/>
    <w:link w:val="Heading4"/>
    <w:uiPriority w:val="4"/>
    <w:rsid w:val="00D176BE"/>
    <w:rPr>
      <w:rFonts w:ascii="Arial" w:eastAsiaTheme="majorEastAsia" w:hAnsi="Arial" w:cstheme="majorBidi"/>
      <w:b/>
      <w:bCs/>
      <w:iCs/>
      <w:sz w:val="24"/>
    </w:rPr>
  </w:style>
  <w:style w:type="paragraph" w:customStyle="1" w:styleId="citenon-bold">
    <w:name w:val="cite non-bold"/>
    <w:basedOn w:val="Normal"/>
    <w:rsid w:val="009B3DC8"/>
    <w:rPr>
      <w:rFonts w:ascii="Garamond" w:eastAsia="Times New Roman" w:hAnsi="Garamond" w:cs="Times New Roman"/>
      <w:szCs w:val="20"/>
    </w:rPr>
  </w:style>
  <w:style w:type="paragraph" w:customStyle="1" w:styleId="cardtext">
    <w:name w:val="card text"/>
    <w:basedOn w:val="Normal"/>
    <w:link w:val="cardtextChar"/>
    <w:qFormat/>
    <w:rsid w:val="009B3DC8"/>
    <w:pPr>
      <w:ind w:left="288" w:right="288"/>
    </w:pPr>
  </w:style>
  <w:style w:type="character" w:customStyle="1" w:styleId="cardtextChar">
    <w:name w:val="card text Char"/>
    <w:basedOn w:val="DefaultParagraphFont"/>
    <w:link w:val="cardtext"/>
    <w:rsid w:val="009B3DC8"/>
    <w:rPr>
      <w:rFonts w:ascii="Arial" w:hAnsi="Arial" w:cs="Arial"/>
      <w:sz w:val="20"/>
    </w:rPr>
  </w:style>
  <w:style w:type="character" w:customStyle="1" w:styleId="Box">
    <w:name w:val="Box"/>
    <w:basedOn w:val="DefaultParagraphFont"/>
    <w:uiPriority w:val="1"/>
    <w:qFormat/>
    <w:rsid w:val="009B3DC8"/>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B3DC8"/>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Heading 2 Char2 Char,Heading 2 Char1 Char Char,Ch,TAG,no read,No Spacing211,No Spacing12,No Spacing2111,No Spacing4,No Spacing11111,No Spacing5,No Spacing21,Card,Tags,tags,No Spacing1111, Ch"/>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Underlined,Evidence,Minimized,minimized,Highlighted,tag2,Size 10,emphasis in card,CD Card,ED - Tag,emphasis,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apple-style-span + 6 pt,Bold,Kern at 16 pt,Intense Emphasis11,Style,Intense Emphasis111,Intense Emphasis2,Intense Emphasis1111,HHeading 3 + 12 pt,Cards + Font: 12 pt Char,ci,Heading 3 Char Char Char1,c,Bo"/>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1,Heading 2 Char1 Char Char Char,Ch Char,TAG Char1,no read Char,No Spacing211 Char,No Spacing12 Char,No Spacing2111 Char,Card Char"/>
    <w:basedOn w:val="DefaultParagraphFont"/>
    <w:link w:val="Heading4"/>
    <w:uiPriority w:val="4"/>
    <w:rsid w:val="00D176BE"/>
    <w:rPr>
      <w:rFonts w:ascii="Arial" w:eastAsiaTheme="majorEastAsia" w:hAnsi="Arial" w:cstheme="majorBidi"/>
      <w:b/>
      <w:bCs/>
      <w:iCs/>
      <w:sz w:val="24"/>
    </w:rPr>
  </w:style>
  <w:style w:type="paragraph" w:customStyle="1" w:styleId="citenon-bold">
    <w:name w:val="cite non-bold"/>
    <w:basedOn w:val="Normal"/>
    <w:rsid w:val="009B3DC8"/>
    <w:rPr>
      <w:rFonts w:ascii="Garamond" w:eastAsia="Times New Roman" w:hAnsi="Garamond" w:cs="Times New Roman"/>
      <w:szCs w:val="20"/>
    </w:rPr>
  </w:style>
  <w:style w:type="paragraph" w:customStyle="1" w:styleId="cardtext">
    <w:name w:val="card text"/>
    <w:basedOn w:val="Normal"/>
    <w:link w:val="cardtextChar"/>
    <w:qFormat/>
    <w:rsid w:val="009B3DC8"/>
    <w:pPr>
      <w:ind w:left="288" w:right="288"/>
    </w:pPr>
  </w:style>
  <w:style w:type="character" w:customStyle="1" w:styleId="cardtextChar">
    <w:name w:val="card text Char"/>
    <w:basedOn w:val="DefaultParagraphFont"/>
    <w:link w:val="cardtext"/>
    <w:rsid w:val="009B3DC8"/>
    <w:rPr>
      <w:rFonts w:ascii="Arial" w:hAnsi="Arial" w:cs="Arial"/>
      <w:sz w:val="20"/>
    </w:rPr>
  </w:style>
  <w:style w:type="character" w:customStyle="1" w:styleId="Box">
    <w:name w:val="Box"/>
    <w:basedOn w:val="DefaultParagraphFont"/>
    <w:uiPriority w:val="1"/>
    <w:qFormat/>
    <w:rsid w:val="009B3DC8"/>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exis.com/research/retrieve?_m=ceccad2b4c3afea1177ea7ee58050a37&amp;docnum=14&amp;_fmtstr=FULL&amp;_startdoc=1&amp;wchp=dGLbVlz-zSkAk&amp;_md5=9a8f5b8e397eaa799bf450cbd33eadf6&amp;focBudTerms=LatCrit&amp;focBudSel=al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exis.com/research/retrieve?_m=ceccad2b4c3afea1177ea7ee58050a37&amp;docnum=14&amp;_fmtstr=FULL&amp;_startdoc=1&amp;wchp=dGLbVlz-zSkAk&amp;_md5=9a8f5b8e397eaa799bf450cbd33eadf6&amp;focBudTerms=LatCrit&amp;focBudSel=all" TargetMode="External"/><Relationship Id="rId5" Type="http://schemas.microsoft.com/office/2007/relationships/stylesWithEffects" Target="stylesWithEffects.xml"/><Relationship Id="rId10" Type="http://schemas.openxmlformats.org/officeDocument/2006/relationships/hyperlink" Target="http://www.uottawa.ca/academic/arts/writcent/hypergrammar/punct.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cCoy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9</Pages>
  <Words>7891</Words>
  <Characters>44984</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52770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McCoy, Team 2010</dc:creator>
  <cp:lastModifiedBy>Ryan McCoy, Team 2010</cp:lastModifiedBy>
  <cp:revision>1</cp:revision>
  <dcterms:created xsi:type="dcterms:W3CDTF">2013-11-21T14:12:00Z</dcterms:created>
  <dcterms:modified xsi:type="dcterms:W3CDTF">2013-11-21T14:14:00Z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