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D7" w:rsidRDefault="00C70AD7" w:rsidP="00C70AD7">
      <w:pPr>
        <w:pStyle w:val="Heading3"/>
      </w:pPr>
      <w:bookmarkStart w:id="0" w:name="_GoBack"/>
      <w:bookmarkEnd w:id="0"/>
      <w:r>
        <w:t>Framework</w:t>
      </w:r>
    </w:p>
    <w:p w:rsidR="00C70AD7" w:rsidRPr="00C039B4" w:rsidRDefault="00C70AD7" w:rsidP="00C70AD7">
      <w:pPr>
        <w:pStyle w:val="Heading4"/>
      </w:pPr>
      <w:r w:rsidRPr="00BC2EDE">
        <w:t xml:space="preserve">A. Interpretation – debate is a game that requires the </w:t>
      </w:r>
      <w:proofErr w:type="spellStart"/>
      <w:r w:rsidRPr="00BC2EDE">
        <w:t>aff</w:t>
      </w:r>
      <w:proofErr w:type="spellEnd"/>
      <w:r w:rsidRPr="00BC2EDE">
        <w:t xml:space="preserve"> to def</w:t>
      </w:r>
      <w:r>
        <w:t>end USFG economic engagement towards Cuba, Mexico, or Venezuela</w:t>
      </w:r>
    </w:p>
    <w:p w:rsidR="00C70AD7" w:rsidRPr="00BC2EDE" w:rsidRDefault="00C70AD7" w:rsidP="00C70AD7">
      <w:pPr>
        <w:pStyle w:val="Heading4"/>
      </w:pPr>
      <w:proofErr w:type="gramStart"/>
      <w:r>
        <w:t>--‘R</w:t>
      </w:r>
      <w:r w:rsidRPr="00BC2EDE">
        <w:t>esolved’ means to enact a policy by law.</w:t>
      </w:r>
      <w:proofErr w:type="gramEnd"/>
    </w:p>
    <w:p w:rsidR="00C70AD7" w:rsidRPr="00BC2EDE" w:rsidRDefault="00C70AD7" w:rsidP="00C70AD7">
      <w:r w:rsidRPr="00BC2EDE">
        <w:rPr>
          <w:rStyle w:val="StyleStyleBold12pt"/>
        </w:rPr>
        <w:t>Words and Phrases 64</w:t>
      </w:r>
      <w:r w:rsidRPr="00BC2EDE">
        <w:t xml:space="preserve"> (Permanent Edition)</w:t>
      </w:r>
    </w:p>
    <w:p w:rsidR="00C70AD7" w:rsidRPr="00BC2EDE" w:rsidRDefault="00C70AD7" w:rsidP="00C70AD7"/>
    <w:p w:rsidR="00C70AD7" w:rsidRPr="00C70AD7" w:rsidRDefault="00C70AD7" w:rsidP="00C70AD7">
      <w:r w:rsidRPr="00C70AD7">
        <w:t xml:space="preserve">Definition of the word </w:t>
      </w:r>
    </w:p>
    <w:p w:rsidR="00C70AD7" w:rsidRPr="00C70AD7" w:rsidRDefault="00C70AD7" w:rsidP="00C70AD7">
      <w:r w:rsidRPr="00C70AD7">
        <w:t>AND</w:t>
      </w:r>
    </w:p>
    <w:p w:rsidR="00C70AD7" w:rsidRPr="00C70AD7" w:rsidRDefault="00C70AD7" w:rsidP="00C70AD7">
      <w:r w:rsidRPr="00C70AD7">
        <w:t>“</w:t>
      </w:r>
      <w:proofErr w:type="gramStart"/>
      <w:r w:rsidRPr="00C70AD7">
        <w:t>to</w:t>
      </w:r>
      <w:proofErr w:type="gramEnd"/>
      <w:r w:rsidRPr="00C70AD7">
        <w:t xml:space="preserve"> establish by law”.</w:t>
      </w:r>
    </w:p>
    <w:p w:rsidR="00C70AD7" w:rsidRPr="00BC2EDE" w:rsidRDefault="00C70AD7" w:rsidP="00C70AD7">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C70AD7" w:rsidRPr="00BC2EDE" w:rsidRDefault="00C70AD7" w:rsidP="00C70AD7">
      <w:r w:rsidRPr="00BC2EDE">
        <w:rPr>
          <w:rStyle w:val="Heading4Char"/>
          <w:rFonts w:eastAsia="Calibri"/>
        </w:rPr>
        <w:t>Ericson 3</w:t>
      </w:r>
      <w:r w:rsidRPr="00BC2EDE">
        <w:t xml:space="preserve"> (Jon M., Dean Emeritus of the College of Liberal Arts – California Polytechnic U., et al., The Debater’s Guide, Third Edition, p. 4)</w:t>
      </w:r>
    </w:p>
    <w:p w:rsidR="00C70AD7" w:rsidRPr="00BC2EDE" w:rsidRDefault="00C70AD7" w:rsidP="00C70AD7"/>
    <w:p w:rsidR="00C70AD7" w:rsidRDefault="00C70AD7" w:rsidP="00C70AD7">
      <w:r w:rsidRPr="00C70AD7">
        <w:t xml:space="preserve">The Proposition of Policy: Urging Future Action In policy propositions, each topic contains </w:t>
      </w:r>
    </w:p>
    <w:p w:rsidR="00C70AD7" w:rsidRDefault="00C70AD7" w:rsidP="00C70AD7">
      <w:r>
        <w:t>AND</w:t>
      </w:r>
    </w:p>
    <w:p w:rsidR="00C70AD7" w:rsidRPr="00C70AD7" w:rsidRDefault="00C70AD7" w:rsidP="00C70AD7">
      <w:proofErr w:type="gramStart"/>
      <w:r w:rsidRPr="00C70AD7">
        <w:t>compelling</w:t>
      </w:r>
      <w:proofErr w:type="gramEnd"/>
      <w:r w:rsidRPr="00C70AD7">
        <w:t xml:space="preserve"> reasons for an audience to perform the future action that you propose. </w:t>
      </w:r>
    </w:p>
    <w:p w:rsidR="00C70AD7" w:rsidRPr="00BC2EDE" w:rsidRDefault="00C70AD7" w:rsidP="00C70AD7"/>
    <w:p w:rsidR="00C70AD7" w:rsidRPr="00BC2EDE" w:rsidRDefault="00C70AD7" w:rsidP="00C70AD7">
      <w:pPr>
        <w:pStyle w:val="Heading4"/>
      </w:pPr>
      <w:r w:rsidRPr="00BC2EDE">
        <w:t>B. Violation – they claim to win for reasons other than the desirability of that action</w:t>
      </w:r>
    </w:p>
    <w:p w:rsidR="00C70AD7" w:rsidRPr="00BC2EDE" w:rsidRDefault="00C70AD7" w:rsidP="00C70AD7"/>
    <w:p w:rsidR="00C70AD7" w:rsidRPr="00BC2EDE" w:rsidRDefault="00C70AD7" w:rsidP="00C70AD7">
      <w:pPr>
        <w:pStyle w:val="Heading4"/>
      </w:pPr>
      <w:r w:rsidRPr="00BC2EDE">
        <w:t>C. Reasons to prefer:</w:t>
      </w:r>
    </w:p>
    <w:p w:rsidR="00C70AD7" w:rsidRPr="00BC2EDE" w:rsidRDefault="00C70AD7" w:rsidP="00C70AD7">
      <w:pPr>
        <w:pStyle w:val="Heading4"/>
      </w:pPr>
      <w:r w:rsidRPr="00BC2EDE">
        <w:t>1. Predictability – debate games open up dialogue which fosters information processing – they open up infinite frameworks making the game impossible</w:t>
      </w:r>
    </w:p>
    <w:p w:rsidR="00C70AD7" w:rsidRPr="00BC2EDE" w:rsidRDefault="00C70AD7" w:rsidP="00C70AD7">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proofErr w:type="gramStart"/>
      <w:r w:rsidRPr="00BC2EDE">
        <w:t>asst</w:t>
      </w:r>
      <w:proofErr w:type="spellEnd"/>
      <w:proofErr w:type="gram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C70AD7" w:rsidRPr="00BC2EDE" w:rsidRDefault="00C70AD7" w:rsidP="00C70AD7"/>
    <w:p w:rsidR="00C70AD7" w:rsidRDefault="00C70AD7" w:rsidP="00C70AD7">
      <w:r w:rsidRPr="00C70AD7">
        <w:t xml:space="preserve">Debate games are often based on pre-designed scenarios that include descriptions of issues </w:t>
      </w:r>
    </w:p>
    <w:p w:rsidR="00C70AD7" w:rsidRDefault="00C70AD7" w:rsidP="00C70AD7">
      <w:r>
        <w:t>AND</w:t>
      </w:r>
    </w:p>
    <w:p w:rsidR="00C70AD7" w:rsidRPr="00C70AD7" w:rsidRDefault="00C70AD7" w:rsidP="00C70AD7">
      <w:proofErr w:type="gramStart"/>
      <w:r w:rsidRPr="00C70AD7">
        <w:t>dialogue</w:t>
      </w:r>
      <w:proofErr w:type="gramEnd"/>
      <w:r w:rsidRPr="00C70AD7">
        <w:t xml:space="preserve"> as an end in itself” (</w:t>
      </w:r>
      <w:proofErr w:type="spellStart"/>
      <w:r w:rsidRPr="00C70AD7">
        <w:t>Wegerif</w:t>
      </w:r>
      <w:proofErr w:type="spellEnd"/>
      <w:r w:rsidRPr="00C70AD7">
        <w:t>, 2006: 61).</w:t>
      </w:r>
    </w:p>
    <w:p w:rsidR="00C70AD7" w:rsidRPr="00BC2EDE" w:rsidRDefault="00C70AD7" w:rsidP="00C70AD7">
      <w:pPr>
        <w:pStyle w:val="Heading4"/>
      </w:pPr>
      <w:r w:rsidRPr="00BC2EDE">
        <w:lastRenderedPageBreak/>
        <w:t>2. Ground – the resolution exists to create balanced difficulty, creating a topic that is supposed to be moral and controversial – games requires acceptance of rules whose purpose is to forbid the easiest means to a goal – this makes the game meaningful</w:t>
      </w:r>
    </w:p>
    <w:p w:rsidR="00C70AD7" w:rsidRPr="00BC2EDE" w:rsidRDefault="00C70AD7" w:rsidP="00C70AD7">
      <w:proofErr w:type="spellStart"/>
      <w:r w:rsidRPr="00BC2EDE">
        <w:rPr>
          <w:rStyle w:val="StyleStyleBold12pt"/>
        </w:rPr>
        <w:t>Hurka</w:t>
      </w:r>
      <w:proofErr w:type="spellEnd"/>
      <w:r w:rsidRPr="00BC2EDE">
        <w:rPr>
          <w:rStyle w:val="StyleStyleBold12pt"/>
        </w:rPr>
        <w:t xml:space="preserve"> 6</w:t>
      </w:r>
      <w:r w:rsidRPr="00BC2EDE">
        <w:t xml:space="preserve"> – philosopher who serves as the </w:t>
      </w:r>
      <w:proofErr w:type="spellStart"/>
      <w:r w:rsidRPr="00BC2EDE">
        <w:t>Jackman</w:t>
      </w:r>
      <w:proofErr w:type="spellEnd"/>
      <w:r w:rsidRPr="00BC2EDE">
        <w:t xml:space="preserve"> Distinguished Chair in Philosophical Studies at the University of Toronto (Thomas, 2006, "Games and the Good," Proceedings of the Aristotelian Society, Supplementary Volume 80, http://homes.chass.utoronto.ca/~thurka/docs/pass_games.pdf)</w:t>
      </w:r>
    </w:p>
    <w:p w:rsidR="00C70AD7" w:rsidRPr="00BC2EDE" w:rsidRDefault="00C70AD7" w:rsidP="00C70AD7"/>
    <w:p w:rsidR="00C70AD7" w:rsidRDefault="00C70AD7" w:rsidP="00C70AD7">
      <w:r w:rsidRPr="00C70AD7">
        <w:t xml:space="preserve">I take this admiration to rest on the </w:t>
      </w:r>
      <w:proofErr w:type="spellStart"/>
      <w:r w:rsidRPr="00C70AD7">
        <w:t>judgement</w:t>
      </w:r>
      <w:proofErr w:type="spellEnd"/>
      <w:r w:rsidRPr="00C70AD7">
        <w:t xml:space="preserve"> that excellence in games is good </w:t>
      </w:r>
    </w:p>
    <w:p w:rsidR="00C70AD7" w:rsidRDefault="00C70AD7" w:rsidP="00C70AD7">
      <w:r>
        <w:t>AND</w:t>
      </w:r>
    </w:p>
    <w:p w:rsidR="00C70AD7" w:rsidRPr="00C70AD7" w:rsidRDefault="00C70AD7" w:rsidP="00C70AD7">
      <w:proofErr w:type="gramStart"/>
      <w:r w:rsidRPr="00C70AD7">
        <w:t>good</w:t>
      </w:r>
      <w:proofErr w:type="gramEnd"/>
      <w:r w:rsidRPr="00C70AD7">
        <w:t xml:space="preserve"> to the details of his analysis more explicitly than he ever does.</w:t>
      </w:r>
    </w:p>
    <w:p w:rsidR="00C70AD7" w:rsidRPr="00BC2EDE" w:rsidRDefault="00C70AD7" w:rsidP="00C70AD7">
      <w:pPr>
        <w:pStyle w:val="Heading4"/>
      </w:pPr>
      <w:r w:rsidRPr="00BC2EDE">
        <w:t>3. Education – debate as a competitive political game is the best framework to solve dogmatism and human brutality</w:t>
      </w:r>
    </w:p>
    <w:p w:rsidR="00C70AD7" w:rsidRPr="00BC2EDE" w:rsidRDefault="00C70AD7" w:rsidP="00C70AD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C70AD7" w:rsidRPr="00BC2EDE" w:rsidRDefault="00C70AD7" w:rsidP="00C70AD7"/>
    <w:p w:rsidR="00C70AD7" w:rsidRDefault="00C70AD7" w:rsidP="00C70AD7">
      <w:proofErr w:type="spellStart"/>
      <w:r w:rsidRPr="00C70AD7">
        <w:t>Vico</w:t>
      </w:r>
      <w:proofErr w:type="spellEnd"/>
      <w:r w:rsidRPr="00C70AD7">
        <w:t xml:space="preserve"> asked his audience at the University of Naples in 1708 to debate two competing </w:t>
      </w:r>
    </w:p>
    <w:p w:rsidR="00C70AD7" w:rsidRDefault="00C70AD7" w:rsidP="00C70AD7">
      <w:r>
        <w:t>AND</w:t>
      </w:r>
    </w:p>
    <w:p w:rsidR="00C70AD7" w:rsidRPr="00C70AD7" w:rsidRDefault="00C70AD7" w:rsidP="00C70AD7">
      <w:r w:rsidRPr="00C70AD7">
        <w:t>Play thereby helps humans become Shaw’s “race that can under-stand.”</w:t>
      </w:r>
    </w:p>
    <w:p w:rsidR="00C70AD7" w:rsidRPr="00BC2EDE" w:rsidRDefault="00C70AD7" w:rsidP="00C70AD7">
      <w:pPr>
        <w:pStyle w:val="Heading4"/>
      </w:pPr>
      <w:r w:rsidRPr="00BC2EDE">
        <w:t>4. Decision-making – debate gaming through dramatic rehearsal strengthens decision-making – only maintained by a confined educational space</w:t>
      </w:r>
      <w:r w:rsidRPr="00BC2EDE">
        <w:tab/>
      </w:r>
    </w:p>
    <w:p w:rsidR="00C70AD7" w:rsidRPr="00BC2EDE" w:rsidRDefault="00C70AD7" w:rsidP="00C70AD7">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C70AD7" w:rsidRPr="00BC2EDE" w:rsidRDefault="00C70AD7" w:rsidP="00C70AD7">
      <w:pPr>
        <w:tabs>
          <w:tab w:val="left" w:pos="1476"/>
        </w:tabs>
      </w:pPr>
      <w:r w:rsidRPr="00BC2EDE">
        <w:tab/>
      </w:r>
    </w:p>
    <w:p w:rsidR="00C70AD7" w:rsidRDefault="00C70AD7" w:rsidP="00C70AD7">
      <w:proofErr w:type="spellStart"/>
      <w:r w:rsidRPr="00C70AD7">
        <w:t>Joas</w:t>
      </w:r>
      <w:proofErr w:type="spellEnd"/>
      <w:r w:rsidRPr="00C70AD7">
        <w:t xml:space="preserve">’ re-interpretation of Dewey’s pragmatism as a “theory of situated creativity” </w:t>
      </w:r>
    </w:p>
    <w:p w:rsidR="00C70AD7" w:rsidRDefault="00C70AD7" w:rsidP="00C70AD7">
      <w:r>
        <w:t>AND</w:t>
      </w:r>
    </w:p>
    <w:p w:rsidR="00C70AD7" w:rsidRPr="00C70AD7" w:rsidRDefault="00C70AD7" w:rsidP="00C70AD7">
      <w:proofErr w:type="gramStart"/>
      <w:r w:rsidRPr="00C70AD7">
        <w:t>the</w:t>
      </w:r>
      <w:proofErr w:type="gramEnd"/>
      <w:r w:rsidRPr="00C70AD7">
        <w:t xml:space="preserve"> contingent outcomes and domain-specific processes of problem-based scenarios.</w:t>
      </w:r>
    </w:p>
    <w:p w:rsidR="00C70AD7" w:rsidRPr="00BC2EDE" w:rsidRDefault="00C70AD7" w:rsidP="00C70AD7">
      <w:pPr>
        <w:pStyle w:val="Heading4"/>
      </w:pPr>
      <w:proofErr w:type="spellStart"/>
      <w:r w:rsidRPr="00BC2EDE">
        <w:t>Decisionmaking</w:t>
      </w:r>
      <w:proofErr w:type="spellEnd"/>
      <w:r w:rsidRPr="00BC2EDE">
        <w:t xml:space="preserve"> is a trump impact—it improves all aspects of life regardless of its specific goals</w:t>
      </w:r>
    </w:p>
    <w:p w:rsidR="00C70AD7" w:rsidRPr="00BC2EDE" w:rsidRDefault="00C70AD7" w:rsidP="00C70AD7">
      <w:r w:rsidRPr="00BC2EDE">
        <w:rPr>
          <w:rStyle w:val="StyleStyleBold12pt"/>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C70AD7" w:rsidRPr="00BC2EDE" w:rsidRDefault="00C70AD7" w:rsidP="00C70AD7"/>
    <w:p w:rsidR="00C70AD7" w:rsidRDefault="00C70AD7" w:rsidP="00C70AD7">
      <w:r w:rsidRPr="00C70AD7">
        <w:t xml:space="preserve">These are the kinds of questions that call for the exercise of practical reason, </w:t>
      </w:r>
    </w:p>
    <w:p w:rsidR="00C70AD7" w:rsidRDefault="00C70AD7" w:rsidP="00C70AD7">
      <w:r>
        <w:t>AND</w:t>
      </w:r>
    </w:p>
    <w:p w:rsidR="00C70AD7" w:rsidRPr="00C70AD7" w:rsidRDefault="00C70AD7" w:rsidP="00C70AD7">
      <w:r w:rsidRPr="00C70AD7">
        <w:t>, and heart all play a significant role in the lives of citizens.</w:t>
      </w:r>
    </w:p>
    <w:p w:rsidR="00C70AD7" w:rsidRPr="00EA5693" w:rsidRDefault="00C70AD7" w:rsidP="00C70AD7">
      <w:pPr>
        <w:pStyle w:val="Heading3"/>
      </w:pPr>
      <w:r>
        <w:lastRenderedPageBreak/>
        <w:t xml:space="preserve">K – </w:t>
      </w:r>
      <w:proofErr w:type="spellStart"/>
      <w:r>
        <w:t>Coloniality</w:t>
      </w:r>
      <w:proofErr w:type="spellEnd"/>
    </w:p>
    <w:p w:rsidR="00C70AD7" w:rsidRPr="00EA5693" w:rsidRDefault="00C70AD7" w:rsidP="00C70AD7">
      <w:pPr>
        <w:pStyle w:val="Heading4"/>
      </w:pPr>
      <w:r w:rsidRPr="00EA5693">
        <w:t xml:space="preserve">The pursuit of modern economics and US engagement is rooted in </w:t>
      </w:r>
      <w:r w:rsidRPr="00EA5693">
        <w:rPr>
          <w:u w:val="single"/>
        </w:rPr>
        <w:t xml:space="preserve">domination and </w:t>
      </w:r>
      <w:proofErr w:type="spellStart"/>
      <w:r w:rsidRPr="00EA5693">
        <w:rPr>
          <w:u w:val="single"/>
        </w:rPr>
        <w:t>coloniality</w:t>
      </w:r>
      <w:proofErr w:type="spellEnd"/>
      <w:r w:rsidRPr="00EA5693">
        <w:t xml:space="preserve"> which perpetuates total war in pursuit of the plan—this </w:t>
      </w:r>
      <w:r w:rsidRPr="00EA5693">
        <w:rPr>
          <w:u w:val="single"/>
        </w:rPr>
        <w:t>turns case</w:t>
      </w:r>
      <w:r w:rsidRPr="00EA5693">
        <w:t xml:space="preserve">—modern </w:t>
      </w:r>
      <w:proofErr w:type="spellStart"/>
      <w:r w:rsidRPr="00EA5693">
        <w:t>coloniality</w:t>
      </w:r>
      <w:proofErr w:type="spellEnd"/>
      <w:r w:rsidRPr="00EA5693">
        <w:t xml:space="preserve"> replicates the harms it tries to fix</w:t>
      </w:r>
    </w:p>
    <w:p w:rsidR="00C70AD7" w:rsidRPr="00EA5693" w:rsidRDefault="00C70AD7" w:rsidP="00C70AD7">
      <w:pPr>
        <w:rPr>
          <w:sz w:val="16"/>
        </w:rPr>
      </w:pPr>
      <w:r w:rsidRPr="00EA5693">
        <w:rPr>
          <w:rStyle w:val="StyleStyleBold12pt"/>
        </w:rPr>
        <w:t>Escobar</w:t>
      </w:r>
      <w:r w:rsidRPr="00EA5693">
        <w:rPr>
          <w:rStyle w:val="StyleStyleBold12pt"/>
          <w:sz w:val="16"/>
        </w:rPr>
        <w:t xml:space="preserve"> </w:t>
      </w:r>
      <w:r w:rsidRPr="00EA5693">
        <w:rPr>
          <w:rStyle w:val="StyleStyleBold12pt"/>
        </w:rPr>
        <w:t>04</w:t>
      </w:r>
      <w:r w:rsidRPr="00EA5693">
        <w:rPr>
          <w:sz w:val="16"/>
        </w:rPr>
        <w:t xml:space="preserve"> [Arturo, Colombian-American anthropologist primarily known for his contribution to </w:t>
      </w:r>
      <w:proofErr w:type="spellStart"/>
      <w:r w:rsidRPr="00EA5693">
        <w:rPr>
          <w:sz w:val="16"/>
        </w:rPr>
        <w:t>postdevelopment</w:t>
      </w:r>
      <w:proofErr w:type="spellEnd"/>
      <w:r w:rsidRPr="00EA5693">
        <w:rPr>
          <w:sz w:val="16"/>
        </w:rPr>
        <w:t xml:space="preserve"> theory and political ecology, “Beyond the Third World: Imperial </w:t>
      </w:r>
      <w:proofErr w:type="spellStart"/>
      <w:r w:rsidRPr="00EA5693">
        <w:rPr>
          <w:sz w:val="16"/>
        </w:rPr>
        <w:t>Globality</w:t>
      </w:r>
      <w:proofErr w:type="spellEnd"/>
      <w:r w:rsidRPr="00EA5693">
        <w:rPr>
          <w:sz w:val="16"/>
        </w:rPr>
        <w:t xml:space="preserve">, Global </w:t>
      </w:r>
      <w:proofErr w:type="spellStart"/>
      <w:r w:rsidRPr="00EA5693">
        <w:rPr>
          <w:sz w:val="16"/>
        </w:rPr>
        <w:t>Coloniality</w:t>
      </w:r>
      <w:proofErr w:type="spellEnd"/>
      <w:r w:rsidRPr="00EA5693">
        <w:rPr>
          <w:sz w:val="16"/>
        </w:rPr>
        <w:t>, and Anti-Globalization Social Movements”, http://www3.nd.edu/~druccio/Escobar.pdf]</w:t>
      </w:r>
    </w:p>
    <w:p w:rsidR="00C70AD7" w:rsidRDefault="00C70AD7" w:rsidP="00C70AD7">
      <w:r w:rsidRPr="00C70AD7">
        <w:t xml:space="preserve">1. Modernity’s ability to provide solutions to modern problems has been increasingly compromised. </w:t>
      </w:r>
    </w:p>
    <w:p w:rsidR="00C70AD7" w:rsidRDefault="00C70AD7" w:rsidP="00C70AD7">
      <w:r>
        <w:t>AND</w:t>
      </w:r>
    </w:p>
    <w:p w:rsidR="00C70AD7" w:rsidRPr="00C70AD7" w:rsidRDefault="00C70AD7" w:rsidP="00C70AD7">
      <w:proofErr w:type="gramStart"/>
      <w:r w:rsidRPr="00C70AD7">
        <w:t>modernity</w:t>
      </w:r>
      <w:proofErr w:type="gramEnd"/>
      <w:r w:rsidRPr="00C70AD7">
        <w:t xml:space="preserve"> thus becomes a sine qua non for imagining after the third world.</w:t>
      </w:r>
    </w:p>
    <w:p w:rsidR="00C70AD7" w:rsidRPr="00EA5693" w:rsidRDefault="00C70AD7" w:rsidP="00C70AD7">
      <w:pPr>
        <w:pStyle w:val="Heading4"/>
      </w:pPr>
      <w:r w:rsidRPr="00EA5693">
        <w:t xml:space="preserve">The alternative is to </w:t>
      </w:r>
      <w:r w:rsidRPr="00EA5693">
        <w:rPr>
          <w:u w:val="single"/>
        </w:rPr>
        <w:t>engage in Border Thinking</w:t>
      </w:r>
      <w:r w:rsidRPr="00EA5693">
        <w:t>—results in a breakaway from Occidentalism which prevents conflict</w:t>
      </w:r>
    </w:p>
    <w:p w:rsidR="00C70AD7" w:rsidRPr="00EA5693" w:rsidRDefault="00C70AD7" w:rsidP="00C70AD7">
      <w:pPr>
        <w:rPr>
          <w:sz w:val="16"/>
        </w:rPr>
      </w:pPr>
      <w:proofErr w:type="spellStart"/>
      <w:r w:rsidRPr="00EA5693">
        <w:rPr>
          <w:rStyle w:val="StyleStyleBold12pt"/>
        </w:rPr>
        <w:t>Grosfuguel</w:t>
      </w:r>
      <w:proofErr w:type="spellEnd"/>
      <w:r w:rsidRPr="00EA5693">
        <w:rPr>
          <w:rStyle w:val="StyleStyleBold12pt"/>
          <w:sz w:val="16"/>
        </w:rPr>
        <w:t xml:space="preserve"> </w:t>
      </w:r>
      <w:r w:rsidRPr="00EA5693">
        <w:rPr>
          <w:rStyle w:val="StyleStyleBold12pt"/>
        </w:rPr>
        <w:t>11</w:t>
      </w:r>
      <w:r w:rsidRPr="00EA5693">
        <w:rPr>
          <w:rStyle w:val="StyleStyleBold12pt"/>
          <w:sz w:val="16"/>
        </w:rPr>
        <w:t xml:space="preserve"> </w:t>
      </w:r>
      <w:r w:rsidRPr="00EA5693">
        <w:rPr>
          <w:sz w:val="16"/>
        </w:rPr>
        <w:t>[Ramon, University of Cal. Berkeley, “Decolonizing Post-Colonial Studies and Paradigms of</w:t>
      </w:r>
      <w:r w:rsidRPr="00EA5693">
        <w:rPr>
          <w:b/>
          <w:bCs/>
          <w:sz w:val="16"/>
        </w:rPr>
        <w:t xml:space="preserve"> </w:t>
      </w:r>
      <w:r w:rsidRPr="00EA5693">
        <w:rPr>
          <w:sz w:val="16"/>
        </w:rPr>
        <w:t xml:space="preserve">Political Economy: </w:t>
      </w:r>
      <w:proofErr w:type="spellStart"/>
      <w:r w:rsidRPr="00EA5693">
        <w:rPr>
          <w:sz w:val="16"/>
        </w:rPr>
        <w:t>Transmodernity</w:t>
      </w:r>
      <w:proofErr w:type="spellEnd"/>
      <w:r w:rsidRPr="00EA5693">
        <w:rPr>
          <w:sz w:val="16"/>
        </w:rPr>
        <w:t xml:space="preserve">, </w:t>
      </w:r>
      <w:proofErr w:type="spellStart"/>
      <w:r w:rsidRPr="00EA5693">
        <w:rPr>
          <w:sz w:val="16"/>
        </w:rPr>
        <w:t>Decolonial</w:t>
      </w:r>
      <w:proofErr w:type="spellEnd"/>
      <w:r w:rsidRPr="00EA5693">
        <w:rPr>
          <w:sz w:val="16"/>
        </w:rPr>
        <w:t xml:space="preserve"> Thinking, and Global </w:t>
      </w:r>
      <w:proofErr w:type="spellStart"/>
      <w:r w:rsidRPr="00EA5693">
        <w:rPr>
          <w:sz w:val="16"/>
        </w:rPr>
        <w:t>Coloniality</w:t>
      </w:r>
      <w:proofErr w:type="spellEnd"/>
      <w:r w:rsidRPr="00EA5693">
        <w:rPr>
          <w:sz w:val="16"/>
        </w:rPr>
        <w:t>,” http://www.dialogoglobal.com/granada/documents/Grosfoguel-Decolonizing-Pol-Econ-and-Postcolonial.pdf]</w:t>
      </w:r>
    </w:p>
    <w:p w:rsidR="00C70AD7" w:rsidRDefault="00C70AD7" w:rsidP="00C70AD7">
      <w:r w:rsidRPr="00C70AD7">
        <w:t xml:space="preserve">One of many plausible solutions to the Eurocentric versus fundamentalist dilemma is what Walter </w:t>
      </w:r>
      <w:proofErr w:type="spellStart"/>
      <w:r w:rsidRPr="00C70AD7">
        <w:t>Mignolo</w:t>
      </w:r>
      <w:proofErr w:type="spellEnd"/>
    </w:p>
    <w:p w:rsidR="00C70AD7" w:rsidRDefault="00C70AD7" w:rsidP="00C70AD7">
      <w:r>
        <w:t>AND</w:t>
      </w:r>
    </w:p>
    <w:p w:rsidR="00C70AD7" w:rsidRPr="00C70AD7" w:rsidRDefault="00C70AD7" w:rsidP="00C70AD7">
      <w:proofErr w:type="gramStart"/>
      <w:r w:rsidRPr="00C70AD7">
        <w:t>how</w:t>
      </w:r>
      <w:proofErr w:type="gramEnd"/>
      <w:r w:rsidRPr="00C70AD7">
        <w:t xml:space="preserve"> to transcend the imperial monologue established by the European-centric modernity.</w:t>
      </w:r>
    </w:p>
    <w:p w:rsidR="00C70AD7" w:rsidRPr="00EA5693" w:rsidRDefault="00C70AD7" w:rsidP="00C70AD7"/>
    <w:p w:rsidR="00C70AD7" w:rsidRDefault="00C70AD7" w:rsidP="00C70AD7">
      <w:pPr>
        <w:pStyle w:val="Heading3"/>
      </w:pPr>
      <w:r>
        <w:lastRenderedPageBreak/>
        <w:t>CP – Short Sea Shipping</w:t>
      </w:r>
    </w:p>
    <w:p w:rsidR="00C70AD7" w:rsidRPr="00BF22E7" w:rsidRDefault="00C70AD7" w:rsidP="00C70AD7">
      <w:pPr>
        <w:pStyle w:val="Heading4"/>
        <w:rPr>
          <w:rFonts w:ascii="Georgia" w:hAnsi="Georgia"/>
        </w:rPr>
      </w:pPr>
      <w:r w:rsidRPr="00BF22E7">
        <w:rPr>
          <w:rFonts w:ascii="Georgia" w:hAnsi="Georgia"/>
        </w:rPr>
        <w:t>CP Text: The United States Federal Government should substantially increase its short sea shipping capability for NAFTA trade opportunities towards Mexico</w:t>
      </w:r>
    </w:p>
    <w:p w:rsidR="00C70AD7" w:rsidRPr="00BF22E7" w:rsidRDefault="00C70AD7" w:rsidP="00C70AD7">
      <w:pPr>
        <w:pStyle w:val="Heading4"/>
        <w:rPr>
          <w:rFonts w:ascii="Georgia" w:hAnsi="Georgia"/>
        </w:rPr>
      </w:pPr>
      <w:r w:rsidRPr="00BF22E7">
        <w:rPr>
          <w:rFonts w:ascii="Georgia" w:hAnsi="Georgia"/>
        </w:rPr>
        <w:t>SSS leads to new job growth</w:t>
      </w:r>
    </w:p>
    <w:p w:rsidR="00C70AD7" w:rsidRPr="00BF22E7" w:rsidRDefault="00C70AD7" w:rsidP="00C70AD7">
      <w:pPr>
        <w:rPr>
          <w:rFonts w:ascii="Georgia" w:hAnsi="Georgia"/>
        </w:rPr>
      </w:pPr>
      <w:r w:rsidRPr="00BF22E7">
        <w:rPr>
          <w:rFonts w:ascii="Georgia" w:hAnsi="Georgia"/>
          <w:b/>
        </w:rPr>
        <w:t>MARAD ‘11</w:t>
      </w:r>
      <w:r w:rsidRPr="00BF22E7">
        <w:rPr>
          <w:rFonts w:ascii="Georgia" w:hAnsi="Georgia"/>
        </w:rPr>
        <w:t xml:space="preserve"> [U.S. Department of Transportation Maritime Administration], America’s Marine Highway Report to Congress, Prepared in Consultation with the Environmental Protection Agency, April 2011, p. 12-13]</w:t>
      </w:r>
    </w:p>
    <w:p w:rsidR="00C70AD7" w:rsidRDefault="00C70AD7" w:rsidP="00C70AD7">
      <w:r w:rsidRPr="00C70AD7">
        <w:t>Expanded use of Marine Highway services has the potential to generate orders for new vessels</w:t>
      </w:r>
    </w:p>
    <w:p w:rsidR="00C70AD7" w:rsidRDefault="00C70AD7" w:rsidP="00C70AD7">
      <w:r>
        <w:t>AND</w:t>
      </w:r>
    </w:p>
    <w:p w:rsidR="00C70AD7" w:rsidRPr="00C70AD7" w:rsidRDefault="00C70AD7" w:rsidP="00C70AD7">
      <w:proofErr w:type="gramStart"/>
      <w:r w:rsidRPr="00C70AD7">
        <w:t>growth</w:t>
      </w:r>
      <w:proofErr w:type="gramEnd"/>
      <w:r w:rsidRPr="00C70AD7">
        <w:t xml:space="preserve"> are the chief sources of new demand for workers throughout the economy.</w:t>
      </w:r>
    </w:p>
    <w:p w:rsidR="00C70AD7" w:rsidRPr="00BF22E7" w:rsidRDefault="00C70AD7" w:rsidP="00C70AD7">
      <w:pPr>
        <w:pStyle w:val="Heading4"/>
        <w:rPr>
          <w:rFonts w:ascii="Georgia" w:hAnsi="Georgia"/>
        </w:rPr>
      </w:pPr>
      <w:r w:rsidRPr="00BF22E7">
        <w:rPr>
          <w:rFonts w:ascii="Georgia" w:hAnsi="Georgia"/>
        </w:rPr>
        <w:t>Solves trade- SSS can solve congestion and leads to reliable transfer of cargo</w:t>
      </w:r>
    </w:p>
    <w:p w:rsidR="00C70AD7" w:rsidRPr="00BF22E7" w:rsidRDefault="00C70AD7" w:rsidP="00C70AD7">
      <w:pPr>
        <w:rPr>
          <w:rFonts w:ascii="Georgia" w:hAnsi="Georgia"/>
        </w:rPr>
      </w:pPr>
      <w:r w:rsidRPr="00BF22E7">
        <w:rPr>
          <w:rFonts w:ascii="Georgia" w:hAnsi="Georgia"/>
          <w:b/>
        </w:rPr>
        <w:t>MARAD ‘11</w:t>
      </w:r>
      <w:r w:rsidRPr="00BF22E7">
        <w:rPr>
          <w:rFonts w:ascii="Georgia" w:hAnsi="Georgia"/>
        </w:rPr>
        <w:t xml:space="preserve"> [U.S. Department of Transportation Maritime Administration], America’s Marine Highway Report to Congress, Prepared in Consultation with the Environmental Protection Agency, April 2011, p. 17]</w:t>
      </w:r>
    </w:p>
    <w:p w:rsidR="00C70AD7" w:rsidRDefault="00C70AD7" w:rsidP="00C70AD7">
      <w:r w:rsidRPr="00C70AD7">
        <w:t xml:space="preserve">America’s Marine Highway can play a role in alleviating this congestion on some of our </w:t>
      </w:r>
    </w:p>
    <w:p w:rsidR="00C70AD7" w:rsidRDefault="00C70AD7" w:rsidP="00C70AD7">
      <w:r>
        <w:t>AND</w:t>
      </w:r>
    </w:p>
    <w:p w:rsidR="00C70AD7" w:rsidRPr="00C70AD7" w:rsidRDefault="00C70AD7" w:rsidP="00C70AD7">
      <w:proofErr w:type="gramStart"/>
      <w:r w:rsidRPr="00C70AD7">
        <w:t>and</w:t>
      </w:r>
      <w:proofErr w:type="gramEnd"/>
      <w:r w:rsidRPr="00C70AD7">
        <w:t xml:space="preserve"> to facilitate the transition to greater use of this underutilized national asset.</w:t>
      </w:r>
    </w:p>
    <w:p w:rsidR="00C70AD7" w:rsidRPr="00C039B4" w:rsidRDefault="00C70AD7" w:rsidP="00C70AD7"/>
    <w:p w:rsidR="00C70AD7" w:rsidRDefault="00C70AD7" w:rsidP="00C70AD7">
      <w:pPr>
        <w:pStyle w:val="Heading3"/>
      </w:pPr>
      <w:r>
        <w:lastRenderedPageBreak/>
        <w:t>DA – Iran Sanctions (Emory)</w:t>
      </w:r>
    </w:p>
    <w:p w:rsidR="00C70AD7" w:rsidRDefault="00C70AD7" w:rsidP="00C70AD7">
      <w:pPr>
        <w:pStyle w:val="Heading4"/>
      </w:pPr>
      <w:r>
        <w:t>Sanctions won’t pass but it’s close – Obama’s lobbying is key to sustain Dems</w:t>
      </w:r>
    </w:p>
    <w:p w:rsidR="00C70AD7" w:rsidRDefault="00C70AD7" w:rsidP="00C70AD7">
      <w:r w:rsidRPr="00CF7418">
        <w:rPr>
          <w:rStyle w:val="StyleStyleBold12pt"/>
        </w:rPr>
        <w:t>Bowman 1/23</w:t>
      </w:r>
      <w:r>
        <w:t>/14 [Michael Bowman, VOA News, Support Slipping for Iran Sanctions in US Senate, http://www.voanews.com/content/support-slipping-for-iran-sanctions-in-senate/1836453.html, EP]</w:t>
      </w:r>
    </w:p>
    <w:p w:rsidR="00C70AD7" w:rsidRDefault="00C70AD7" w:rsidP="00C70AD7">
      <w:r w:rsidRPr="00C70AD7">
        <w:t xml:space="preserve">CAPITOL HILL — More Democratic senators are quietly signaling their opposition to a bill that </w:t>
      </w:r>
    </w:p>
    <w:p w:rsidR="00C70AD7" w:rsidRDefault="00C70AD7" w:rsidP="00C70AD7">
      <w:r>
        <w:t>AND</w:t>
      </w:r>
    </w:p>
    <w:p w:rsidR="00C70AD7" w:rsidRPr="00C70AD7" w:rsidRDefault="00C70AD7" w:rsidP="00C70AD7">
      <w:proofErr w:type="gramStart"/>
      <w:r w:rsidRPr="00C70AD7">
        <w:t>presidential</w:t>
      </w:r>
      <w:proofErr w:type="gramEnd"/>
      <w:r w:rsidRPr="00C70AD7">
        <w:t xml:space="preserve"> veto of any sanctions Congress may pass before negotiations run their course.</w:t>
      </w:r>
    </w:p>
    <w:p w:rsidR="00C70AD7" w:rsidRDefault="00C70AD7" w:rsidP="00C70AD7"/>
    <w:p w:rsidR="00C70AD7" w:rsidRPr="009202DF" w:rsidRDefault="00C70AD7" w:rsidP="00C70AD7">
      <w:pPr>
        <w:pStyle w:val="Heading4"/>
      </w:pPr>
      <w:r>
        <w:t>Plan drains Obama’s political capital</w:t>
      </w:r>
    </w:p>
    <w:p w:rsidR="00C70AD7" w:rsidRDefault="00C70AD7" w:rsidP="00C70AD7">
      <w:pPr>
        <w:rPr>
          <w:rStyle w:val="StyleStyleBold12pt"/>
        </w:rPr>
      </w:pPr>
      <w:proofErr w:type="spellStart"/>
      <w:r>
        <w:rPr>
          <w:rStyle w:val="StyleStyleBold12pt"/>
        </w:rPr>
        <w:t>LeoGrande</w:t>
      </w:r>
      <w:proofErr w:type="spellEnd"/>
      <w:r>
        <w:rPr>
          <w:rStyle w:val="StyleStyleBold12pt"/>
        </w:rPr>
        <w:t>, 12</w:t>
      </w:r>
    </w:p>
    <w:p w:rsidR="00C70AD7" w:rsidRDefault="00C70AD7" w:rsidP="00C70AD7">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C70AD7" w:rsidRDefault="00C70AD7" w:rsidP="00C70AD7">
      <w:r w:rsidRPr="00C70AD7">
        <w:t>The Second Obama Administration Where in the executive branch will control over Cuba policy lie</w:t>
      </w:r>
    </w:p>
    <w:p w:rsidR="00C70AD7" w:rsidRDefault="00C70AD7" w:rsidP="00C70AD7">
      <w:r>
        <w:t>AND</w:t>
      </w:r>
    </w:p>
    <w:p w:rsidR="00C70AD7" w:rsidRPr="00C70AD7" w:rsidRDefault="00C70AD7" w:rsidP="00C70AD7">
      <w:proofErr w:type="gramStart"/>
      <w:r w:rsidRPr="00C70AD7">
        <w:t>rarely</w:t>
      </w:r>
      <w:proofErr w:type="gramEnd"/>
      <w:r w:rsidRPr="00C70AD7">
        <w:t xml:space="preserve"> happen unless the urgency of the problem forces policymakers to take action.</w:t>
      </w:r>
    </w:p>
    <w:p w:rsidR="00C70AD7" w:rsidRPr="005B64E3" w:rsidRDefault="00C70AD7" w:rsidP="00C70AD7">
      <w:pPr>
        <w:pStyle w:val="Heading4"/>
      </w:pPr>
      <w:r>
        <w:t>Failure to block sanctions commits the U.S. to supporting Israeli strikes on Iran</w:t>
      </w:r>
    </w:p>
    <w:p w:rsidR="00C70AD7" w:rsidRDefault="00C70AD7" w:rsidP="00C70AD7">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w:t>
      </w:r>
      <w:proofErr w:type="spellStart"/>
      <w:r>
        <w:t>factiva</w:t>
      </w:r>
      <w:proofErr w:type="spellEnd"/>
      <w:r>
        <w:t>)</w:t>
      </w:r>
    </w:p>
    <w:p w:rsidR="00C70AD7" w:rsidRDefault="00C70AD7" w:rsidP="00C70AD7">
      <w:r w:rsidRPr="00C70AD7">
        <w:t xml:space="preserve">Presidential press secretary Jay Carney uttered 10 words the other day that represent a major </w:t>
      </w:r>
    </w:p>
    <w:p w:rsidR="00C70AD7" w:rsidRDefault="00C70AD7" w:rsidP="00C70AD7">
      <w:r>
        <w:t>AND</w:t>
      </w:r>
    </w:p>
    <w:p w:rsidR="00C70AD7" w:rsidRPr="00C70AD7" w:rsidRDefault="00C70AD7" w:rsidP="00C70AD7">
      <w:proofErr w:type="gramStart"/>
      <w:r w:rsidRPr="00C70AD7">
        <w:t>seen</w:t>
      </w:r>
      <w:proofErr w:type="gramEnd"/>
      <w:r w:rsidRPr="00C70AD7">
        <w:t xml:space="preserve"> as being not quite what it has been cracked up to be.</w:t>
      </w:r>
    </w:p>
    <w:p w:rsidR="00C70AD7" w:rsidRDefault="00C70AD7" w:rsidP="00C70AD7"/>
    <w:p w:rsidR="00C70AD7" w:rsidRDefault="00C70AD7" w:rsidP="00C70AD7">
      <w:pPr>
        <w:pStyle w:val="Heading4"/>
      </w:pPr>
      <w:r>
        <w:t>Impact is nuclear war</w:t>
      </w:r>
    </w:p>
    <w:p w:rsidR="00C70AD7" w:rsidRPr="00676D89" w:rsidRDefault="00C70AD7" w:rsidP="00C70AD7">
      <w:proofErr w:type="spellStart"/>
      <w:r w:rsidRPr="00676D89">
        <w:rPr>
          <w:b/>
        </w:rPr>
        <w:t>Reuveny</w:t>
      </w:r>
      <w:proofErr w:type="spellEnd"/>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C70AD7" w:rsidRDefault="00C70AD7" w:rsidP="00C70AD7">
      <w:r w:rsidRPr="00C70AD7">
        <w:t xml:space="preserve">A unilateral Israeli strike on Iran’s nuclear facilities would likely have dire consequences, including </w:t>
      </w:r>
    </w:p>
    <w:p w:rsidR="00C70AD7" w:rsidRDefault="00C70AD7" w:rsidP="00C70AD7">
      <w:r>
        <w:t>AND</w:t>
      </w:r>
    </w:p>
    <w:p w:rsidR="00C70AD7" w:rsidRPr="00C70AD7" w:rsidRDefault="00C70AD7" w:rsidP="00C70AD7">
      <w:proofErr w:type="gramStart"/>
      <w:r w:rsidRPr="00C70AD7">
        <w:t>green</w:t>
      </w:r>
      <w:proofErr w:type="gramEnd"/>
      <w:r w:rsidRPr="00C70AD7">
        <w:t xml:space="preserve"> light. A unilateral Israeli strike could ultimately spark World War III.</w:t>
      </w:r>
    </w:p>
    <w:p w:rsidR="00C70AD7" w:rsidRDefault="00C70AD7" w:rsidP="00C70AD7"/>
    <w:p w:rsidR="00C70AD7" w:rsidRPr="00AA3D38" w:rsidRDefault="00C70AD7" w:rsidP="00C70AD7"/>
    <w:p w:rsidR="00C70AD7" w:rsidRDefault="00C70AD7" w:rsidP="00C70AD7">
      <w:pPr>
        <w:pStyle w:val="Heading3"/>
      </w:pPr>
      <w:r>
        <w:lastRenderedPageBreak/>
        <w:t>DA – Iran Sanctions (2</w:t>
      </w:r>
      <w:r w:rsidRPr="00C039B4">
        <w:rPr>
          <w:vertAlign w:val="superscript"/>
        </w:rPr>
        <w:t>nd</w:t>
      </w:r>
      <w:r>
        <w:t xml:space="preserve"> Year State)</w:t>
      </w:r>
    </w:p>
    <w:p w:rsidR="00C70AD7" w:rsidRPr="008F332B" w:rsidRDefault="00C70AD7" w:rsidP="00C70AD7">
      <w:pPr>
        <w:pStyle w:val="Heading4"/>
      </w:pPr>
      <w:r w:rsidRPr="008F332B">
        <w:t>Sanctions bill won’t pass – credible pressure key to convert skeptics</w:t>
      </w:r>
    </w:p>
    <w:p w:rsidR="00C70AD7" w:rsidRPr="008F332B" w:rsidRDefault="00C70AD7" w:rsidP="00C70AD7">
      <w:pPr>
        <w:rPr>
          <w:sz w:val="16"/>
        </w:rPr>
      </w:pPr>
      <w:r w:rsidRPr="008F332B">
        <w:rPr>
          <w:rStyle w:val="StyleStyleBold12pt"/>
        </w:rPr>
        <w:t>Crittenden</w:t>
      </w:r>
      <w:r w:rsidRPr="008F332B">
        <w:rPr>
          <w:sz w:val="16"/>
        </w:rPr>
        <w:t xml:space="preserve"> </w:t>
      </w:r>
      <w:r w:rsidRPr="008F332B">
        <w:rPr>
          <w:rStyle w:val="StyleStyleBold12pt"/>
        </w:rPr>
        <w:t>2/4</w:t>
      </w:r>
      <w:r w:rsidRPr="008F332B">
        <w:rPr>
          <w:sz w:val="16"/>
        </w:rPr>
        <w:t xml:space="preserve"> [Michael, Staff Writer for the Wall Street Journal, 2014, “Congress Eases Standoff </w:t>
      </w:r>
      <w:proofErr w:type="gramStart"/>
      <w:r w:rsidRPr="008F332B">
        <w:rPr>
          <w:sz w:val="16"/>
        </w:rPr>
        <w:t>With White House Over</w:t>
      </w:r>
      <w:proofErr w:type="gramEnd"/>
      <w:r w:rsidRPr="008F332B">
        <w:rPr>
          <w:sz w:val="16"/>
        </w:rPr>
        <w:t xml:space="preserve"> Iran Sanctions,” http://online.wsj.com/news/articles/SB10001424052702304851104579363372176271460]</w:t>
      </w:r>
    </w:p>
    <w:p w:rsidR="00C70AD7" w:rsidRPr="00C70AD7" w:rsidRDefault="00C70AD7" w:rsidP="00C70AD7">
      <w:r w:rsidRPr="00C70AD7">
        <w:t>The Obama administration appeared to be</w:t>
      </w:r>
    </w:p>
    <w:p w:rsidR="00C70AD7" w:rsidRPr="00C70AD7" w:rsidRDefault="00C70AD7" w:rsidP="00C70AD7">
      <w:r w:rsidRPr="00C70AD7">
        <w:t>AND</w:t>
      </w:r>
    </w:p>
    <w:p w:rsidR="00C70AD7" w:rsidRPr="00C70AD7" w:rsidRDefault="00C70AD7" w:rsidP="00C70AD7">
      <w:r w:rsidRPr="00C70AD7">
        <w:t xml:space="preserve"> </w:t>
      </w:r>
      <w:proofErr w:type="gramStart"/>
      <w:r w:rsidRPr="00C70AD7">
        <w:t>that</w:t>
      </w:r>
      <w:proofErr w:type="gramEnd"/>
      <w:r w:rsidRPr="00C70AD7">
        <w:t xml:space="preserve"> oppose it are not soft on Iran or anti-Israel."</w:t>
      </w:r>
    </w:p>
    <w:p w:rsidR="00C70AD7" w:rsidRPr="00CD305D" w:rsidRDefault="00C70AD7" w:rsidP="00C70AD7">
      <w:pPr>
        <w:keepNext/>
        <w:keepLines/>
        <w:spacing w:before="200"/>
        <w:outlineLvl w:val="3"/>
        <w:rPr>
          <w:rFonts w:eastAsiaTheme="majorEastAsia"/>
          <w:b/>
          <w:bCs/>
          <w:iCs/>
          <w:sz w:val="26"/>
        </w:rPr>
      </w:pPr>
      <w:r>
        <w:rPr>
          <w:rFonts w:eastAsiaTheme="majorEastAsia"/>
          <w:b/>
          <w:bCs/>
          <w:iCs/>
          <w:sz w:val="26"/>
        </w:rPr>
        <w:t>The plan costs political capital and is partisan</w:t>
      </w:r>
    </w:p>
    <w:p w:rsidR="00C70AD7" w:rsidRPr="00CD305D" w:rsidRDefault="00C70AD7" w:rsidP="00C70AD7">
      <w:proofErr w:type="spellStart"/>
      <w:r w:rsidRPr="00CD305D">
        <w:rPr>
          <w:b/>
          <w:bCs/>
          <w:sz w:val="26"/>
        </w:rPr>
        <w:t>Freemark</w:t>
      </w:r>
      <w:proofErr w:type="spellEnd"/>
      <w:r w:rsidRPr="00CD305D">
        <w:rPr>
          <w:b/>
          <w:bCs/>
          <w:sz w:val="26"/>
        </w:rPr>
        <w:t xml:space="preserve"> 1/25</w:t>
      </w:r>
      <w:r w:rsidRPr="00CD305D">
        <w:t xml:space="preserve"> (</w:t>
      </w:r>
      <w:proofErr w:type="spellStart"/>
      <w:r w:rsidRPr="00CD305D">
        <w:t>Yonah</w:t>
      </w:r>
      <w:proofErr w:type="spellEnd"/>
      <w:r w:rsidRPr="00CD305D">
        <w:t>, “On Infrastructure, Hopes for Progress this Year Look Glum”, The Transport Politic, 25 January 2012, &lt; http://www.thetransportpolitic.com/2012/01/25/on-infrastructure-hopes-for-progress-this-year-look-glum/&gt;)</w:t>
      </w:r>
    </w:p>
    <w:p w:rsidR="00C70AD7" w:rsidRDefault="00C70AD7" w:rsidP="00C70AD7">
      <w:r w:rsidRPr="00C70AD7">
        <w:t xml:space="preserve">President Obama barely mentions the need for improvements in the nation’s capital stock in his </w:t>
      </w:r>
    </w:p>
    <w:p w:rsidR="00C70AD7" w:rsidRDefault="00C70AD7" w:rsidP="00C70AD7">
      <w:r>
        <w:t>AND</w:t>
      </w:r>
    </w:p>
    <w:p w:rsidR="00C70AD7" w:rsidRPr="00C70AD7" w:rsidRDefault="00C70AD7" w:rsidP="00C70AD7">
      <w:proofErr w:type="gramStart"/>
      <w:r w:rsidRPr="00C70AD7">
        <w:t>more</w:t>
      </w:r>
      <w:proofErr w:type="gramEnd"/>
      <w:r w:rsidRPr="00C70AD7">
        <w:t xml:space="preserve"> than replicate the existing law, perhaps with a few bureaucratic reforms.</w:t>
      </w:r>
    </w:p>
    <w:p w:rsidR="00C70AD7" w:rsidRPr="008F332B" w:rsidRDefault="00C70AD7" w:rsidP="00C70AD7">
      <w:pPr>
        <w:pStyle w:val="Heading4"/>
      </w:pPr>
      <w:r w:rsidRPr="008F332B">
        <w:t xml:space="preserve">Failure to stop sanctions </w:t>
      </w:r>
      <w:proofErr w:type="spellStart"/>
      <w:r w:rsidRPr="008F332B">
        <w:t>greenlights</w:t>
      </w:r>
      <w:proofErr w:type="spellEnd"/>
      <w:r w:rsidRPr="008F332B">
        <w:t xml:space="preserve"> Israel strikes</w:t>
      </w:r>
    </w:p>
    <w:p w:rsidR="00C70AD7" w:rsidRPr="008F332B" w:rsidRDefault="00C70AD7" w:rsidP="00C70AD7">
      <w:pPr>
        <w:rPr>
          <w:sz w:val="16"/>
        </w:rPr>
      </w:pPr>
      <w:r w:rsidRPr="008F332B">
        <w:rPr>
          <w:rStyle w:val="StyleStyleBold12pt"/>
        </w:rPr>
        <w:t>Merry</w:t>
      </w:r>
      <w:r w:rsidRPr="008F332B">
        <w:rPr>
          <w:sz w:val="16"/>
        </w:rPr>
        <w:t xml:space="preserve"> </w:t>
      </w:r>
      <w:r w:rsidRPr="008F332B">
        <w:rPr>
          <w:rStyle w:val="StyleStyleBold12pt"/>
        </w:rPr>
        <w:t>14</w:t>
      </w:r>
      <w:r w:rsidRPr="008F332B">
        <w:rPr>
          <w:sz w:val="16"/>
        </w:rPr>
        <w:t xml:space="preserve"> [Robert, Political Editor for the National Interest and Author of Several Books on American History and Foreign Policy January 1, “Obama May Buck the Israel Lobby on Iran,” http://www.washingtontimes.com/news/2013/dec/31/merry-obama-may-buck-the-israel-lobby-on-iran/]</w:t>
      </w:r>
    </w:p>
    <w:p w:rsidR="00C70AD7" w:rsidRPr="00C70AD7" w:rsidRDefault="00C70AD7" w:rsidP="00C70AD7">
      <w:r w:rsidRPr="00C70AD7">
        <w:t xml:space="preserve">Presidential press secretary Jay Carney uttered 10 words </w:t>
      </w:r>
    </w:p>
    <w:p w:rsidR="00C70AD7" w:rsidRPr="00C70AD7" w:rsidRDefault="00C70AD7" w:rsidP="00C70AD7">
      <w:r w:rsidRPr="00C70AD7">
        <w:t>AND</w:t>
      </w:r>
    </w:p>
    <w:p w:rsidR="00C70AD7" w:rsidRPr="00C70AD7" w:rsidRDefault="00C70AD7" w:rsidP="00C70AD7">
      <w:proofErr w:type="gramStart"/>
      <w:r w:rsidRPr="00C70AD7">
        <w:t>seen</w:t>
      </w:r>
      <w:proofErr w:type="gramEnd"/>
      <w:r w:rsidRPr="00C70AD7">
        <w:t xml:space="preserve"> as being not quite what it has been cracked up to be.</w:t>
      </w:r>
    </w:p>
    <w:p w:rsidR="00C70AD7" w:rsidRPr="008F332B" w:rsidRDefault="00C70AD7" w:rsidP="00C70AD7">
      <w:pPr>
        <w:pStyle w:val="Heading4"/>
      </w:pPr>
      <w:r w:rsidRPr="008F332B">
        <w:t>Global war</w:t>
      </w:r>
    </w:p>
    <w:p w:rsidR="00C70AD7" w:rsidRPr="008F332B" w:rsidRDefault="00C70AD7" w:rsidP="00C70AD7">
      <w:pPr>
        <w:rPr>
          <w:sz w:val="16"/>
        </w:rPr>
      </w:pPr>
      <w:proofErr w:type="spellStart"/>
      <w:r w:rsidRPr="008F332B">
        <w:rPr>
          <w:rStyle w:val="StyleStyleBold12pt"/>
        </w:rPr>
        <w:t>Reuveny</w:t>
      </w:r>
      <w:proofErr w:type="spellEnd"/>
      <w:r w:rsidRPr="008F332B">
        <w:rPr>
          <w:sz w:val="16"/>
        </w:rPr>
        <w:t xml:space="preserve"> </w:t>
      </w:r>
      <w:r w:rsidRPr="008F332B">
        <w:rPr>
          <w:rStyle w:val="StyleStyleBold12pt"/>
        </w:rPr>
        <w:t>10</w:t>
      </w:r>
      <w:r w:rsidRPr="008F332B">
        <w:rPr>
          <w:sz w:val="16"/>
        </w:rPr>
        <w:t xml:space="preserve"> [Rafael, Professor in Political Economy at the University of Indiana, PhD in Economic and Political Science from the University of Indiana, August 9, “Guest Opinion: Unilateral Strike on Iran Could Trigger World Depression,” http://www.indiana.edu/~spea/news/speaking_out/reuveny_on_unilateral_strike_Iran.shtml]</w:t>
      </w:r>
    </w:p>
    <w:p w:rsidR="00C70AD7" w:rsidRDefault="00C70AD7" w:rsidP="00C70AD7">
      <w:r w:rsidRPr="00C70AD7">
        <w:t xml:space="preserve">A unilateral Israeli strike on Iran’s nuclear facilities would likely have dire consequences, including </w:t>
      </w:r>
    </w:p>
    <w:p w:rsidR="00C70AD7" w:rsidRDefault="00C70AD7" w:rsidP="00C70AD7">
      <w:r>
        <w:t>AND</w:t>
      </w:r>
    </w:p>
    <w:p w:rsidR="00C70AD7" w:rsidRPr="00C70AD7" w:rsidRDefault="00C70AD7" w:rsidP="00C70AD7">
      <w:r w:rsidRPr="00C70AD7">
        <w:t>U.S. forces on nuclear alert, replaying Nixon’s nightmarish scenario.</w:t>
      </w:r>
    </w:p>
    <w:p w:rsidR="00C70AD7" w:rsidRDefault="00C70AD7" w:rsidP="00C70AD7">
      <w:pPr>
        <w:pStyle w:val="Heading3"/>
      </w:pPr>
      <w:r>
        <w:lastRenderedPageBreak/>
        <w:t>DA – Saudi Oil</w:t>
      </w:r>
    </w:p>
    <w:p w:rsidR="00C70AD7" w:rsidRDefault="00C70AD7" w:rsidP="00C70AD7">
      <w:pPr>
        <w:pStyle w:val="Heading4"/>
      </w:pPr>
      <w:r w:rsidRPr="00366784">
        <w:t xml:space="preserve">The only blockade preventing Saudi Arabian proliferation is a </w:t>
      </w:r>
      <w:r>
        <w:t>strong US security commitment—</w:t>
      </w:r>
      <w:r w:rsidRPr="00366784">
        <w:t>perception of shifting oil consumption causes proliferation</w:t>
      </w:r>
    </w:p>
    <w:p w:rsidR="00C70AD7" w:rsidRPr="00975130" w:rsidRDefault="00C70AD7" w:rsidP="00C70AD7">
      <w:r w:rsidRPr="00975130">
        <w:rPr>
          <w:rStyle w:val="StyleStyleBold12pt"/>
        </w:rPr>
        <w:t xml:space="preserve">Rogers </w:t>
      </w:r>
      <w:r>
        <w:rPr>
          <w:rStyle w:val="StyleStyleBold12pt"/>
        </w:rPr>
        <w:t>13</w:t>
      </w:r>
      <w:r w:rsidRPr="002F147D">
        <w:t>—</w:t>
      </w:r>
      <w:r>
        <w:t xml:space="preserve">Military Legislative Assistant at U.S. Senator Brian Schatz, and former </w:t>
      </w:r>
      <w:proofErr w:type="spellStart"/>
      <w:r w:rsidRPr="00975130">
        <w:t>Bacevich</w:t>
      </w:r>
      <w:proofErr w:type="spellEnd"/>
      <w:r w:rsidRPr="00975130">
        <w:t xml:space="preserve"> Fellow at the Center for a New American Security [Will</w:t>
      </w:r>
      <w:r>
        <w:t xml:space="preserve"> Rogers</w:t>
      </w:r>
      <w:r w:rsidRPr="00975130">
        <w:t>, “America Committed to Gulf Security Despite Changing Relationship with Region's Oil, says Gen. Dempsey,” Center for New American Security, March 20</w:t>
      </w:r>
      <w:r w:rsidRPr="00975130">
        <w:rPr>
          <w:vertAlign w:val="superscript"/>
        </w:rPr>
        <w:t>th</w:t>
      </w:r>
      <w:r w:rsidRPr="00975130">
        <w:t xml:space="preserve"> 2013, http://www.cnas.org/blogs/naturalsecurity/2013/03/america-committed-gulf-security-despite-ch</w:t>
      </w:r>
      <w:r>
        <w:t>anging-relationship-regions</w:t>
      </w:r>
      <w:r w:rsidRPr="00975130">
        <w:t>]</w:t>
      </w:r>
    </w:p>
    <w:p w:rsidR="00C70AD7" w:rsidRDefault="00C70AD7" w:rsidP="00C70AD7"/>
    <w:p w:rsidR="00C70AD7" w:rsidRDefault="00C70AD7" w:rsidP="00C70AD7">
      <w:r w:rsidRPr="00C70AD7">
        <w:t xml:space="preserve">America’s relationship with the Middle East’s energy resources is changing as U.S. </w:t>
      </w:r>
    </w:p>
    <w:p w:rsidR="00C70AD7" w:rsidRDefault="00C70AD7" w:rsidP="00C70AD7">
      <w:r>
        <w:t>AND</w:t>
      </w:r>
    </w:p>
    <w:p w:rsidR="00C70AD7" w:rsidRPr="00C70AD7" w:rsidRDefault="00C70AD7" w:rsidP="00C70AD7">
      <w:r w:rsidRPr="00C70AD7">
        <w:t>- will have to be managed carefully. What a tightrope to walk.</w:t>
      </w:r>
    </w:p>
    <w:p w:rsidR="00C70AD7" w:rsidRDefault="00C70AD7" w:rsidP="00C70AD7">
      <w:pPr>
        <w:pStyle w:val="Heading4"/>
      </w:pPr>
      <w:r>
        <w:t>Marine highways lessens dependence on foreign oil</w:t>
      </w:r>
    </w:p>
    <w:p w:rsidR="00C70AD7" w:rsidRDefault="00C70AD7" w:rsidP="00C70AD7">
      <w:proofErr w:type="spellStart"/>
      <w:r w:rsidRPr="00AD58CC">
        <w:rPr>
          <w:rStyle w:val="StyleStyleBold12pt"/>
        </w:rPr>
        <w:t>Lahood</w:t>
      </w:r>
      <w:proofErr w:type="spellEnd"/>
      <w:r w:rsidRPr="00AD58CC">
        <w:rPr>
          <w:rStyle w:val="StyleStyleBold12pt"/>
        </w:rPr>
        <w:t>, 11</w:t>
      </w:r>
      <w:r>
        <w:t xml:space="preserve"> [Ray </w:t>
      </w:r>
      <w:proofErr w:type="spellStart"/>
      <w:r>
        <w:t>Lahood</w:t>
      </w:r>
      <w:proofErr w:type="spellEnd"/>
      <w:r>
        <w:t xml:space="preserve">, US </w:t>
      </w:r>
      <w:proofErr w:type="spellStart"/>
      <w:r>
        <w:t>Dept</w:t>
      </w:r>
      <w:proofErr w:type="spellEnd"/>
      <w:r>
        <w:t xml:space="preserve"> of Transportation, Fast Lane: Official Blog of the USDOT, 4/8/11, </w:t>
      </w:r>
      <w:hyperlink r:id="rId11" w:history="1">
        <w:r w:rsidRPr="00C43AEF">
          <w:rPr>
            <w:rStyle w:val="Hyperlink"/>
          </w:rPr>
          <w:t>http://fastlane.dot.gov/2011/04/americas-marine-highway-system-delivering-goods-more-efficiently-reducing-dependence-on-foreign-oil-.html</w:t>
        </w:r>
      </w:hyperlink>
      <w:r>
        <w:t>]</w:t>
      </w:r>
    </w:p>
    <w:p w:rsidR="00C70AD7" w:rsidRDefault="00C70AD7" w:rsidP="00C70AD7"/>
    <w:p w:rsidR="00C70AD7" w:rsidRDefault="00C70AD7" w:rsidP="00C70AD7">
      <w:r w:rsidRPr="00C70AD7">
        <w:t xml:space="preserve">America's marine highway system: delivering goods more efficiently, reducing dependence on foreign oil </w:t>
      </w:r>
    </w:p>
    <w:p w:rsidR="00C70AD7" w:rsidRDefault="00C70AD7" w:rsidP="00C70AD7">
      <w:r>
        <w:t>AND</w:t>
      </w:r>
    </w:p>
    <w:p w:rsidR="00C70AD7" w:rsidRPr="00C70AD7" w:rsidRDefault="00C70AD7" w:rsidP="00C70AD7">
      <w:r w:rsidRPr="00C70AD7">
        <w:t>.  And it will be a future that America is prepared to win.</w:t>
      </w:r>
    </w:p>
    <w:p w:rsidR="00C70AD7" w:rsidRDefault="00C70AD7" w:rsidP="00C70AD7">
      <w:pPr>
        <w:pStyle w:val="Heading4"/>
      </w:pPr>
      <w:r w:rsidRPr="00366672">
        <w:t>S</w:t>
      </w:r>
      <w:r>
        <w:t xml:space="preserve">audi </w:t>
      </w:r>
      <w:proofErr w:type="spellStart"/>
      <w:r>
        <w:t>prolif</w:t>
      </w:r>
      <w:proofErr w:type="spellEnd"/>
      <w:r>
        <w:t xml:space="preserve"> causes nuclear war</w:t>
      </w:r>
    </w:p>
    <w:p w:rsidR="00C70AD7" w:rsidRPr="002F7681" w:rsidRDefault="00C70AD7" w:rsidP="00C70AD7">
      <w:pPr>
        <w:rPr>
          <w:sz w:val="16"/>
        </w:rPr>
      </w:pPr>
      <w:r w:rsidRPr="002F7681">
        <w:rPr>
          <w:rStyle w:val="StyleStyleBold12pt"/>
        </w:rPr>
        <w:t>Edelman 11</w:t>
      </w:r>
      <w:r w:rsidRPr="00542356">
        <w:t>—Distinguished Fellow at the Center for Strategic and Budgetary Assessments &amp; Former U.S. Undersecretary of Defense for Policy [Eric Edelman, Foreign Affairs, Jan/Feb 2011, http://www.foreignaffairs.com/articles/67162/eric-s-edelman-andrew-f-krepinevich-jr-and-evan-braden-montgomer/the-dangers-of-a-nuclear-iran</w:t>
      </w:r>
      <w:r>
        <w:t>]</w:t>
      </w:r>
    </w:p>
    <w:p w:rsidR="00C70AD7" w:rsidRPr="00366672" w:rsidRDefault="00C70AD7" w:rsidP="00C70AD7"/>
    <w:p w:rsidR="00C70AD7" w:rsidRDefault="00C70AD7" w:rsidP="00C70AD7">
      <w:r w:rsidRPr="00C70AD7">
        <w:t xml:space="preserve">The Islamabad option raises a host of difficult issues, perhaps the most worrisome being </w:t>
      </w:r>
    </w:p>
    <w:p w:rsidR="00C70AD7" w:rsidRDefault="00C70AD7" w:rsidP="00C70AD7">
      <w:r>
        <w:t>AND</w:t>
      </w:r>
    </w:p>
    <w:p w:rsidR="00C70AD7" w:rsidRPr="00C70AD7" w:rsidRDefault="00C70AD7" w:rsidP="00C70AD7">
      <w:proofErr w:type="gramStart"/>
      <w:r w:rsidRPr="00C70AD7">
        <w:t>to</w:t>
      </w:r>
      <w:proofErr w:type="gramEnd"/>
      <w:r w:rsidRPr="00C70AD7">
        <w:t xml:space="preserve"> their nuclear arsenals; for instance, they might hide their weapons. </w:t>
      </w:r>
    </w:p>
    <w:p w:rsidR="00C70AD7" w:rsidRPr="006B325F" w:rsidRDefault="00C70AD7" w:rsidP="00C70AD7"/>
    <w:p w:rsidR="00C70AD7" w:rsidRPr="00C039B4" w:rsidRDefault="00C70AD7" w:rsidP="00C70AD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ED2" w:rsidRDefault="001C7ED2" w:rsidP="005F5576">
      <w:r>
        <w:separator/>
      </w:r>
    </w:p>
  </w:endnote>
  <w:endnote w:type="continuationSeparator" w:id="0">
    <w:p w:rsidR="001C7ED2" w:rsidRDefault="001C7E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ED2" w:rsidRDefault="001C7ED2" w:rsidP="005F5576">
      <w:r>
        <w:separator/>
      </w:r>
    </w:p>
  </w:footnote>
  <w:footnote w:type="continuationSeparator" w:id="0">
    <w:p w:rsidR="001C7ED2" w:rsidRDefault="001C7E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A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F1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C7ED2"/>
    <w:rsid w:val="001D0D51"/>
    <w:rsid w:val="001F7572"/>
    <w:rsid w:val="0020006E"/>
    <w:rsid w:val="002009AE"/>
    <w:rsid w:val="002101DA"/>
    <w:rsid w:val="00217499"/>
    <w:rsid w:val="002306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0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154"/>
    <w:rsid w:val="00514387"/>
    <w:rsid w:val="00516459"/>
    <w:rsid w:val="00520153"/>
    <w:rsid w:val="005321A1"/>
    <w:rsid w:val="005349E1"/>
    <w:rsid w:val="00537EF5"/>
    <w:rsid w:val="005420CC"/>
    <w:rsid w:val="005434D0"/>
    <w:rsid w:val="0054437C"/>
    <w:rsid w:val="00546D61"/>
    <w:rsid w:val="00554EBD"/>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DE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2E8E"/>
    <w:rsid w:val="00924C08"/>
    <w:rsid w:val="00927D88"/>
    <w:rsid w:val="00930D1F"/>
    <w:rsid w:val="00935127"/>
    <w:rsid w:val="0094025E"/>
    <w:rsid w:val="0094256C"/>
    <w:rsid w:val="00953F11"/>
    <w:rsid w:val="0095591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06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0AD7"/>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itation"/>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No Spacing4,No Spacing5,No Spacing21,tags,No Spacing1111,small space,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Bold Cite Char,Heading 3 Char1 Char Char Char,Citation Char Char Char Char Char, Char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Style,apple-style-span + 6 pt,Kern at 16 pt,Intense Emphasis1,Intense Emphasis11,Intense Emphasis2,HHeading 3 + 12 pt,Cards + Font: 12 pt Char,Intense Emphasis111,Intense Emphasis1111,Intense Emphasis3,Intense Emphasi,Bold,c"/>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1, Ch Char,Ch Char,no read Char,No Spacing211 Char,No Spacing12 Char,No Spacing2111 Char,TAG Char2"/>
    <w:basedOn w:val="DefaultParagraphFont"/>
    <w:link w:val="Heading4"/>
    <w:uiPriority w:val="4"/>
    <w:rsid w:val="005E2DEE"/>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uiPriority w:val="99"/>
    <w:locked/>
    <w:rsid w:val="00C70AD7"/>
    <w:rPr>
      <w:rFonts w:ascii="Georgia" w:eastAsia="Times New Roman" w:hAnsi="Georgia" w:cs="Calibri"/>
      <w:b/>
      <w:bCs/>
      <w:szCs w:val="17"/>
    </w:rPr>
  </w:style>
  <w:style w:type="paragraph" w:customStyle="1" w:styleId="tag">
    <w:name w:val="tag"/>
    <w:basedOn w:val="BodyText"/>
    <w:link w:val="tagChar"/>
    <w:uiPriority w:val="99"/>
    <w:rsid w:val="00C70AD7"/>
    <w:pPr>
      <w:spacing w:after="0"/>
    </w:pPr>
    <w:rPr>
      <w:rFonts w:ascii="Georgia" w:eastAsia="Times New Roman" w:hAnsi="Georgia"/>
      <w:b/>
      <w:bCs/>
      <w:szCs w:val="17"/>
    </w:rPr>
  </w:style>
  <w:style w:type="character" w:customStyle="1" w:styleId="underline">
    <w:name w:val="underline"/>
    <w:link w:val="textbold"/>
    <w:qFormat/>
    <w:rsid w:val="00C70AD7"/>
    <w:rPr>
      <w:rFonts w:ascii="Times New Roman" w:hAnsi="Times New Roman" w:cs="Times New Roman"/>
      <w:sz w:val="24"/>
      <w:szCs w:val="24"/>
      <w:u w:val="single"/>
    </w:rPr>
  </w:style>
  <w:style w:type="paragraph" w:styleId="BodyText">
    <w:name w:val="Body Text"/>
    <w:basedOn w:val="Normal"/>
    <w:link w:val="BodyTextChar"/>
    <w:uiPriority w:val="99"/>
    <w:semiHidden/>
    <w:unhideWhenUsed/>
    <w:rsid w:val="00C70AD7"/>
    <w:pPr>
      <w:spacing w:after="120"/>
    </w:pPr>
  </w:style>
  <w:style w:type="character" w:customStyle="1" w:styleId="BodyTextChar">
    <w:name w:val="Body Text Char"/>
    <w:basedOn w:val="DefaultParagraphFont"/>
    <w:link w:val="BodyText"/>
    <w:uiPriority w:val="99"/>
    <w:semiHidden/>
    <w:rsid w:val="00C70AD7"/>
    <w:rPr>
      <w:rFonts w:ascii="Calibri" w:hAnsi="Calibri" w:cs="Calibri"/>
    </w:rPr>
  </w:style>
  <w:style w:type="paragraph" w:customStyle="1" w:styleId="Nothing">
    <w:name w:val="Nothing"/>
    <w:rsid w:val="00C70AD7"/>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C70AD7"/>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thing"/>
    <w:rsid w:val="00C70AD7"/>
    <w:pPr>
      <w:widowControl w:val="0"/>
      <w:spacing w:after="0" w:line="240" w:lineRule="auto"/>
      <w:outlineLvl w:val="3"/>
    </w:pPr>
    <w:rPr>
      <w:rFonts w:ascii="Times New Roman" w:eastAsia="Times New Roman" w:hAnsi="Times New Roman" w:cs="Times New Roman"/>
      <w:b/>
      <w:sz w:val="24"/>
      <w:szCs w:val="24"/>
    </w:rPr>
  </w:style>
  <w:style w:type="character" w:customStyle="1" w:styleId="CardsChar">
    <w:name w:val="Cards Char"/>
    <w:link w:val="Cards"/>
    <w:rsid w:val="00C70AD7"/>
    <w:rPr>
      <w:rFonts w:ascii="Times New Roman" w:eastAsia="Times New Roman" w:hAnsi="Times New Roman" w:cs="Times New Roman"/>
      <w:sz w:val="20"/>
      <w:szCs w:val="24"/>
    </w:rPr>
  </w:style>
  <w:style w:type="character" w:customStyle="1" w:styleId="UnderlineBold">
    <w:name w:val="Underline + Bold"/>
    <w:uiPriority w:val="1"/>
    <w:qFormat/>
    <w:rsid w:val="00C70AD7"/>
    <w:rPr>
      <w:b/>
      <w:bCs w:val="0"/>
      <w:sz w:val="20"/>
      <w:u w:val="single"/>
    </w:rPr>
  </w:style>
  <w:style w:type="paragraph" w:customStyle="1" w:styleId="Style4">
    <w:name w:val="Style4"/>
    <w:basedOn w:val="Normal"/>
    <w:rsid w:val="00C70AD7"/>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C70AD7"/>
    <w:rPr>
      <w:lang w:val="x-none" w:eastAsia="x-none"/>
    </w:rPr>
  </w:style>
  <w:style w:type="character" w:customStyle="1" w:styleId="StyleStyle49ptChar">
    <w:name w:val="Style Style4 + 9 pt Char"/>
    <w:link w:val="StyleStyle49pt"/>
    <w:rsid w:val="00C70AD7"/>
    <w:rPr>
      <w:rFonts w:ascii="Calibri" w:eastAsia="Times New Roman" w:hAnsi="Calibri" w:cs="Calibri"/>
      <w:szCs w:val="24"/>
      <w:u w:val="single"/>
      <w:lang w:val="x-none" w:eastAsia="x-none"/>
    </w:rPr>
  </w:style>
  <w:style w:type="paragraph" w:customStyle="1" w:styleId="StyleStyle49ptBold">
    <w:name w:val="Style Style4 + 9 pt Bold"/>
    <w:basedOn w:val="Style4"/>
    <w:link w:val="StyleStyle49ptBoldChar"/>
    <w:rsid w:val="00C70AD7"/>
    <w:rPr>
      <w:b/>
      <w:bCs/>
      <w:lang w:val="x-none" w:eastAsia="x-none"/>
    </w:rPr>
  </w:style>
  <w:style w:type="character" w:customStyle="1" w:styleId="StyleStyle49ptBoldChar">
    <w:name w:val="Style Style4 + 9 pt Bold Char"/>
    <w:link w:val="StyleStyle49ptBold"/>
    <w:rsid w:val="00C70AD7"/>
    <w:rPr>
      <w:rFonts w:ascii="Calibri" w:eastAsia="Times New Roman" w:hAnsi="Calibri" w:cs="Calibri"/>
      <w:b/>
      <w:bCs/>
      <w:szCs w:val="24"/>
      <w:u w:val="single"/>
      <w:lang w:val="x-none" w:eastAsia="x-none"/>
    </w:rPr>
  </w:style>
  <w:style w:type="character" w:customStyle="1" w:styleId="Style9ptBoldUnderline">
    <w:name w:val="Style 9 pt Bold Underline"/>
    <w:rsid w:val="00C70AD7"/>
    <w:rPr>
      <w:b/>
      <w:bCs/>
      <w:sz w:val="20"/>
      <w:u w:val="single"/>
    </w:rPr>
  </w:style>
  <w:style w:type="paragraph" w:customStyle="1" w:styleId="Style3">
    <w:name w:val="Style3"/>
    <w:basedOn w:val="Normal"/>
    <w:link w:val="Style3Char"/>
    <w:rsid w:val="00C70AD7"/>
    <w:rPr>
      <w:rFonts w:eastAsia="Times New Roman"/>
      <w:b/>
      <w:szCs w:val="24"/>
      <w:lang w:val="x-none" w:eastAsia="x-none"/>
    </w:rPr>
  </w:style>
  <w:style w:type="character" w:customStyle="1" w:styleId="Style3Char">
    <w:name w:val="Style3 Char"/>
    <w:link w:val="Style3"/>
    <w:rsid w:val="00C70AD7"/>
    <w:rPr>
      <w:rFonts w:ascii="Calibri" w:eastAsia="Times New Roman" w:hAnsi="Calibri" w:cs="Calibri"/>
      <w:b/>
      <w:szCs w:val="24"/>
      <w:lang w:val="x-none" w:eastAsia="x-none"/>
    </w:rPr>
  </w:style>
  <w:style w:type="character" w:customStyle="1" w:styleId="Style9ptUnderline">
    <w:name w:val="Style 9 pt Underline"/>
    <w:rsid w:val="00C70AD7"/>
    <w:rPr>
      <w:sz w:val="20"/>
      <w:u w:val="single"/>
    </w:rPr>
  </w:style>
  <w:style w:type="character" w:customStyle="1" w:styleId="StyleTimesNewRoman9pt">
    <w:name w:val="Style Times New Roman 9 pt"/>
    <w:rsid w:val="00C70AD7"/>
    <w:rPr>
      <w:sz w:val="20"/>
    </w:rPr>
  </w:style>
  <w:style w:type="character" w:customStyle="1" w:styleId="Style9ptItalicUnderline">
    <w:name w:val="Style 9 pt Italic Underline"/>
    <w:rsid w:val="00C70AD7"/>
    <w:rPr>
      <w:i/>
      <w:iCs/>
      <w:sz w:val="20"/>
      <w:u w:val="single"/>
    </w:rPr>
  </w:style>
  <w:style w:type="character" w:customStyle="1" w:styleId="UnderlineChar2">
    <w:name w:val="Underline Char2"/>
    <w:rsid w:val="00C70AD7"/>
    <w:rPr>
      <w:rFonts w:ascii="Trebuchet MS" w:hAnsi="Trebuchet MS"/>
      <w:u w:val="thick"/>
      <w:lang w:val="en-US" w:eastAsia="zh-CN" w:bidi="ar-SA"/>
    </w:rPr>
  </w:style>
  <w:style w:type="character" w:customStyle="1" w:styleId="Style4Char">
    <w:name w:val="Style4 Char"/>
    <w:rsid w:val="00C70AD7"/>
    <w:rPr>
      <w:rFonts w:ascii="Arial Narrow" w:hAnsi="Arial Narrow"/>
      <w:szCs w:val="24"/>
      <w:u w:val="single"/>
      <w:lang w:val="en-US" w:eastAsia="en-US" w:bidi="ar-SA"/>
    </w:rPr>
  </w:style>
  <w:style w:type="paragraph" w:customStyle="1" w:styleId="textbold">
    <w:name w:val="text bold"/>
    <w:basedOn w:val="Normal"/>
    <w:link w:val="underline"/>
    <w:rsid w:val="00C70AD7"/>
    <w:pPr>
      <w:ind w:left="720"/>
      <w:jc w:val="both"/>
    </w:pPr>
    <w:rPr>
      <w:rFonts w:ascii="Times New Roman" w:hAnsi="Times New Roman" w:cs="Times New Roman"/>
      <w:sz w:val="24"/>
      <w:szCs w:val="24"/>
      <w:u w:val="single"/>
    </w:rPr>
  </w:style>
  <w:style w:type="character" w:styleId="IntenseEmphasis">
    <w:name w:val="Intense Emphasis"/>
    <w:uiPriority w:val="6"/>
    <w:qFormat/>
    <w:rsid w:val="00C70AD7"/>
    <w:rPr>
      <w:b/>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itation"/>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No Spacing4,No Spacing5,No Spacing21,tags,No Spacing1111,small space,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Bold Cite Char,Heading 3 Char1 Char Char Char,Citation Char Char Char Char Char, Char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Style,apple-style-span + 6 pt,Kern at 16 pt,Intense Emphasis1,Intense Emphasis11,Intense Emphasis2,HHeading 3 + 12 pt,Cards + Font: 12 pt Char,Intense Emphasis111,Intense Emphasis1111,Intense Emphasis3,Intense Emphasi,Bold,c"/>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1, Ch Char,Ch Char,no read Char,No Spacing211 Char,No Spacing12 Char,No Spacing2111 Char,TAG Char2"/>
    <w:basedOn w:val="DefaultParagraphFont"/>
    <w:link w:val="Heading4"/>
    <w:uiPriority w:val="4"/>
    <w:rsid w:val="005E2DEE"/>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uiPriority w:val="99"/>
    <w:locked/>
    <w:rsid w:val="00C70AD7"/>
    <w:rPr>
      <w:rFonts w:ascii="Georgia" w:eastAsia="Times New Roman" w:hAnsi="Georgia" w:cs="Calibri"/>
      <w:b/>
      <w:bCs/>
      <w:szCs w:val="17"/>
    </w:rPr>
  </w:style>
  <w:style w:type="paragraph" w:customStyle="1" w:styleId="tag">
    <w:name w:val="tag"/>
    <w:basedOn w:val="BodyText"/>
    <w:link w:val="tagChar"/>
    <w:uiPriority w:val="99"/>
    <w:rsid w:val="00C70AD7"/>
    <w:pPr>
      <w:spacing w:after="0"/>
    </w:pPr>
    <w:rPr>
      <w:rFonts w:ascii="Georgia" w:eastAsia="Times New Roman" w:hAnsi="Georgia"/>
      <w:b/>
      <w:bCs/>
      <w:szCs w:val="17"/>
    </w:rPr>
  </w:style>
  <w:style w:type="character" w:customStyle="1" w:styleId="underline">
    <w:name w:val="underline"/>
    <w:link w:val="textbold"/>
    <w:qFormat/>
    <w:rsid w:val="00C70AD7"/>
    <w:rPr>
      <w:rFonts w:ascii="Times New Roman" w:hAnsi="Times New Roman" w:cs="Times New Roman"/>
      <w:sz w:val="24"/>
      <w:szCs w:val="24"/>
      <w:u w:val="single"/>
    </w:rPr>
  </w:style>
  <w:style w:type="paragraph" w:styleId="BodyText">
    <w:name w:val="Body Text"/>
    <w:basedOn w:val="Normal"/>
    <w:link w:val="BodyTextChar"/>
    <w:uiPriority w:val="99"/>
    <w:semiHidden/>
    <w:unhideWhenUsed/>
    <w:rsid w:val="00C70AD7"/>
    <w:pPr>
      <w:spacing w:after="120"/>
    </w:pPr>
  </w:style>
  <w:style w:type="character" w:customStyle="1" w:styleId="BodyTextChar">
    <w:name w:val="Body Text Char"/>
    <w:basedOn w:val="DefaultParagraphFont"/>
    <w:link w:val="BodyText"/>
    <w:uiPriority w:val="99"/>
    <w:semiHidden/>
    <w:rsid w:val="00C70AD7"/>
    <w:rPr>
      <w:rFonts w:ascii="Calibri" w:hAnsi="Calibri" w:cs="Calibri"/>
    </w:rPr>
  </w:style>
  <w:style w:type="paragraph" w:customStyle="1" w:styleId="Nothing">
    <w:name w:val="Nothing"/>
    <w:rsid w:val="00C70AD7"/>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C70AD7"/>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thing"/>
    <w:rsid w:val="00C70AD7"/>
    <w:pPr>
      <w:widowControl w:val="0"/>
      <w:spacing w:after="0" w:line="240" w:lineRule="auto"/>
      <w:outlineLvl w:val="3"/>
    </w:pPr>
    <w:rPr>
      <w:rFonts w:ascii="Times New Roman" w:eastAsia="Times New Roman" w:hAnsi="Times New Roman" w:cs="Times New Roman"/>
      <w:b/>
      <w:sz w:val="24"/>
      <w:szCs w:val="24"/>
    </w:rPr>
  </w:style>
  <w:style w:type="character" w:customStyle="1" w:styleId="CardsChar">
    <w:name w:val="Cards Char"/>
    <w:link w:val="Cards"/>
    <w:rsid w:val="00C70AD7"/>
    <w:rPr>
      <w:rFonts w:ascii="Times New Roman" w:eastAsia="Times New Roman" w:hAnsi="Times New Roman" w:cs="Times New Roman"/>
      <w:sz w:val="20"/>
      <w:szCs w:val="24"/>
    </w:rPr>
  </w:style>
  <w:style w:type="character" w:customStyle="1" w:styleId="UnderlineBold">
    <w:name w:val="Underline + Bold"/>
    <w:uiPriority w:val="1"/>
    <w:qFormat/>
    <w:rsid w:val="00C70AD7"/>
    <w:rPr>
      <w:b/>
      <w:bCs w:val="0"/>
      <w:sz w:val="20"/>
      <w:u w:val="single"/>
    </w:rPr>
  </w:style>
  <w:style w:type="paragraph" w:customStyle="1" w:styleId="Style4">
    <w:name w:val="Style4"/>
    <w:basedOn w:val="Normal"/>
    <w:rsid w:val="00C70AD7"/>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C70AD7"/>
    <w:rPr>
      <w:lang w:val="x-none" w:eastAsia="x-none"/>
    </w:rPr>
  </w:style>
  <w:style w:type="character" w:customStyle="1" w:styleId="StyleStyle49ptChar">
    <w:name w:val="Style Style4 + 9 pt Char"/>
    <w:link w:val="StyleStyle49pt"/>
    <w:rsid w:val="00C70AD7"/>
    <w:rPr>
      <w:rFonts w:ascii="Calibri" w:eastAsia="Times New Roman" w:hAnsi="Calibri" w:cs="Calibri"/>
      <w:szCs w:val="24"/>
      <w:u w:val="single"/>
      <w:lang w:val="x-none" w:eastAsia="x-none"/>
    </w:rPr>
  </w:style>
  <w:style w:type="paragraph" w:customStyle="1" w:styleId="StyleStyle49ptBold">
    <w:name w:val="Style Style4 + 9 pt Bold"/>
    <w:basedOn w:val="Style4"/>
    <w:link w:val="StyleStyle49ptBoldChar"/>
    <w:rsid w:val="00C70AD7"/>
    <w:rPr>
      <w:b/>
      <w:bCs/>
      <w:lang w:val="x-none" w:eastAsia="x-none"/>
    </w:rPr>
  </w:style>
  <w:style w:type="character" w:customStyle="1" w:styleId="StyleStyle49ptBoldChar">
    <w:name w:val="Style Style4 + 9 pt Bold Char"/>
    <w:link w:val="StyleStyle49ptBold"/>
    <w:rsid w:val="00C70AD7"/>
    <w:rPr>
      <w:rFonts w:ascii="Calibri" w:eastAsia="Times New Roman" w:hAnsi="Calibri" w:cs="Calibri"/>
      <w:b/>
      <w:bCs/>
      <w:szCs w:val="24"/>
      <w:u w:val="single"/>
      <w:lang w:val="x-none" w:eastAsia="x-none"/>
    </w:rPr>
  </w:style>
  <w:style w:type="character" w:customStyle="1" w:styleId="Style9ptBoldUnderline">
    <w:name w:val="Style 9 pt Bold Underline"/>
    <w:rsid w:val="00C70AD7"/>
    <w:rPr>
      <w:b/>
      <w:bCs/>
      <w:sz w:val="20"/>
      <w:u w:val="single"/>
    </w:rPr>
  </w:style>
  <w:style w:type="paragraph" w:customStyle="1" w:styleId="Style3">
    <w:name w:val="Style3"/>
    <w:basedOn w:val="Normal"/>
    <w:link w:val="Style3Char"/>
    <w:rsid w:val="00C70AD7"/>
    <w:rPr>
      <w:rFonts w:eastAsia="Times New Roman"/>
      <w:b/>
      <w:szCs w:val="24"/>
      <w:lang w:val="x-none" w:eastAsia="x-none"/>
    </w:rPr>
  </w:style>
  <w:style w:type="character" w:customStyle="1" w:styleId="Style3Char">
    <w:name w:val="Style3 Char"/>
    <w:link w:val="Style3"/>
    <w:rsid w:val="00C70AD7"/>
    <w:rPr>
      <w:rFonts w:ascii="Calibri" w:eastAsia="Times New Roman" w:hAnsi="Calibri" w:cs="Calibri"/>
      <w:b/>
      <w:szCs w:val="24"/>
      <w:lang w:val="x-none" w:eastAsia="x-none"/>
    </w:rPr>
  </w:style>
  <w:style w:type="character" w:customStyle="1" w:styleId="Style9ptUnderline">
    <w:name w:val="Style 9 pt Underline"/>
    <w:rsid w:val="00C70AD7"/>
    <w:rPr>
      <w:sz w:val="20"/>
      <w:u w:val="single"/>
    </w:rPr>
  </w:style>
  <w:style w:type="character" w:customStyle="1" w:styleId="StyleTimesNewRoman9pt">
    <w:name w:val="Style Times New Roman 9 pt"/>
    <w:rsid w:val="00C70AD7"/>
    <w:rPr>
      <w:sz w:val="20"/>
    </w:rPr>
  </w:style>
  <w:style w:type="character" w:customStyle="1" w:styleId="Style9ptItalicUnderline">
    <w:name w:val="Style 9 pt Italic Underline"/>
    <w:rsid w:val="00C70AD7"/>
    <w:rPr>
      <w:i/>
      <w:iCs/>
      <w:sz w:val="20"/>
      <w:u w:val="single"/>
    </w:rPr>
  </w:style>
  <w:style w:type="character" w:customStyle="1" w:styleId="UnderlineChar2">
    <w:name w:val="Underline Char2"/>
    <w:rsid w:val="00C70AD7"/>
    <w:rPr>
      <w:rFonts w:ascii="Trebuchet MS" w:hAnsi="Trebuchet MS"/>
      <w:u w:val="thick"/>
      <w:lang w:val="en-US" w:eastAsia="zh-CN" w:bidi="ar-SA"/>
    </w:rPr>
  </w:style>
  <w:style w:type="character" w:customStyle="1" w:styleId="Style4Char">
    <w:name w:val="Style4 Char"/>
    <w:rsid w:val="00C70AD7"/>
    <w:rPr>
      <w:rFonts w:ascii="Arial Narrow" w:hAnsi="Arial Narrow"/>
      <w:szCs w:val="24"/>
      <w:u w:val="single"/>
      <w:lang w:val="en-US" w:eastAsia="en-US" w:bidi="ar-SA"/>
    </w:rPr>
  </w:style>
  <w:style w:type="paragraph" w:customStyle="1" w:styleId="textbold">
    <w:name w:val="text bold"/>
    <w:basedOn w:val="Normal"/>
    <w:link w:val="underline"/>
    <w:rsid w:val="00C70AD7"/>
    <w:pPr>
      <w:ind w:left="720"/>
      <w:jc w:val="both"/>
    </w:pPr>
    <w:rPr>
      <w:rFonts w:ascii="Times New Roman" w:hAnsi="Times New Roman" w:cs="Times New Roman"/>
      <w:sz w:val="24"/>
      <w:szCs w:val="24"/>
      <w:u w:val="single"/>
    </w:rPr>
  </w:style>
  <w:style w:type="character" w:styleId="IntenseEmphasis">
    <w:name w:val="Intense Emphasis"/>
    <w:uiPriority w:val="6"/>
    <w:qFormat/>
    <w:rsid w:val="00C70AD7"/>
    <w:rPr>
      <w:b/>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astlane.dot.gov/2011/04/americas-marine-highway-system-delivering-goods-more-efficiently-reducing-dependence-on-foreign-oil-.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Nico Leis</dc:creator>
  <cp:keywords>Verbatim</cp:keywords>
  <dc:description>Verbatim 4.6</dc:description>
  <cp:lastModifiedBy>Nico Leis</cp:lastModifiedBy>
  <cp:revision>1</cp:revision>
  <dcterms:created xsi:type="dcterms:W3CDTF">2014-03-06T01:20:00Z</dcterms:created>
  <dcterms:modified xsi:type="dcterms:W3CDTF">2014-03-06T01:21:00Z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