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D10" w:rsidRPr="009D2585" w:rsidRDefault="004A7D10" w:rsidP="004A7D10">
      <w:pPr>
        <w:pStyle w:val="Heading3"/>
      </w:pPr>
      <w:bookmarkStart w:id="0" w:name="_GoBack"/>
      <w:bookmarkEnd w:id="0"/>
      <w:r>
        <w:t>Ukra</w:t>
      </w:r>
      <w:r>
        <w:lastRenderedPageBreak/>
        <w:t>ine</w:t>
      </w:r>
    </w:p>
    <w:p w:rsidR="004A7D10" w:rsidRPr="009D2585" w:rsidRDefault="004A7D10" w:rsidP="004A7D10">
      <w:pPr>
        <w:pStyle w:val="Heading4"/>
      </w:pPr>
      <w:r w:rsidRPr="009D2585">
        <w:t>Obama focusing on the Ukraine crisis now – ramping up pressure on Russia – capital’s key to hold together the international community</w:t>
      </w:r>
    </w:p>
    <w:p w:rsidR="004A7D10" w:rsidRPr="009D2585" w:rsidRDefault="004A7D10" w:rsidP="004A7D10">
      <w:pPr>
        <w:rPr>
          <w:sz w:val="16"/>
        </w:rPr>
      </w:pPr>
      <w:r w:rsidRPr="009D2585">
        <w:rPr>
          <w:rStyle w:val="StyleStyleBold12pt"/>
        </w:rPr>
        <w:t>Parsons</w:t>
      </w:r>
      <w:r w:rsidRPr="009D2585">
        <w:rPr>
          <w:sz w:val="16"/>
        </w:rPr>
        <w:t xml:space="preserve"> </w:t>
      </w:r>
      <w:r w:rsidRPr="009D2585">
        <w:rPr>
          <w:rStyle w:val="StyleStyleBold12pt"/>
        </w:rPr>
        <w:t>and</w:t>
      </w:r>
      <w:r w:rsidRPr="009D2585">
        <w:rPr>
          <w:sz w:val="16"/>
        </w:rPr>
        <w:t xml:space="preserve"> </w:t>
      </w:r>
      <w:r w:rsidRPr="009D2585">
        <w:rPr>
          <w:rStyle w:val="StyleStyleBold12pt"/>
        </w:rPr>
        <w:t>Hennessey</w:t>
      </w:r>
      <w:r w:rsidRPr="009D2585">
        <w:rPr>
          <w:sz w:val="16"/>
        </w:rPr>
        <w:t xml:space="preserve"> </w:t>
      </w:r>
      <w:r w:rsidRPr="009D2585">
        <w:rPr>
          <w:rStyle w:val="StyleStyleBold12pt"/>
        </w:rPr>
        <w:t>3/6</w:t>
      </w:r>
      <w:r w:rsidRPr="009D2585">
        <w:rPr>
          <w:sz w:val="16"/>
        </w:rPr>
        <w:t xml:space="preserve"> [Christi and Kathleen, Staff Writers for the Los Angeles Times, 2014, “Obama: Referendum on Independence in Crimea is Unconstitutional,” http://www.latimes.com/world/worldnow/la-fg-wn-obama-crimea-referendum-unconstitutional-20140306</w:t>
      </w:r>
      <w:proofErr w:type="gramStart"/>
      <w:r w:rsidRPr="009D2585">
        <w:rPr>
          <w:sz w:val="16"/>
        </w:rPr>
        <w:t>,0,2689031.story</w:t>
      </w:r>
      <w:proofErr w:type="gramEnd"/>
      <w:r w:rsidRPr="009D2585">
        <w:rPr>
          <w:sz w:val="16"/>
        </w:rPr>
        <w:t>#axzz2vHz5kSRz]</w:t>
      </w:r>
    </w:p>
    <w:p w:rsidR="004A7D10" w:rsidRPr="004A7D10" w:rsidRDefault="004A7D10" w:rsidP="004A7D10">
      <w:r w:rsidRPr="004A7D10">
        <w:t xml:space="preserve">President Obama on Thursday declared that a referendum asking Crimean voters </w:t>
      </w:r>
    </w:p>
    <w:p w:rsidR="004A7D10" w:rsidRPr="004A7D10" w:rsidRDefault="004A7D10" w:rsidP="004A7D10">
      <w:r w:rsidRPr="004A7D10">
        <w:t>DA</w:t>
      </w:r>
    </w:p>
    <w:p w:rsidR="004A7D10" w:rsidRPr="004A7D10" w:rsidRDefault="004A7D10" w:rsidP="004A7D10">
      <w:proofErr w:type="gramStart"/>
      <w:r w:rsidRPr="004A7D10">
        <w:t>free</w:t>
      </w:r>
      <w:proofErr w:type="gramEnd"/>
      <w:r w:rsidRPr="004A7D10">
        <w:t xml:space="preserve"> and fair elections in Ukraine later this spring.</w:t>
      </w:r>
    </w:p>
    <w:p w:rsidR="004A7D10" w:rsidRPr="009D2585" w:rsidRDefault="004A7D10" w:rsidP="004A7D10">
      <w:pPr>
        <w:pStyle w:val="Heading4"/>
      </w:pPr>
      <w:r w:rsidRPr="009D2585">
        <w:t>Even with reforms – Cuba and the US are diplomatically deadlocked – plan causes massive dip cap loss</w:t>
      </w:r>
    </w:p>
    <w:p w:rsidR="004A7D10" w:rsidRPr="009D2585" w:rsidRDefault="004A7D10" w:rsidP="004A7D10">
      <w:r w:rsidRPr="009D2585">
        <w:rPr>
          <w:b/>
        </w:rPr>
        <w:t xml:space="preserve">ASCOA 13 </w:t>
      </w:r>
      <w:r w:rsidRPr="009D2585">
        <w:t xml:space="preserve">[Americas Society Council of the Americas, 2/20/13, “Seven Steps the U.S. President Can Take to Promote Change in Cuba by Adapting the Embargo” </w:t>
      </w:r>
      <w:hyperlink r:id="rId11" w:history="1">
        <w:r w:rsidRPr="009D2585">
          <w:rPr>
            <w:rStyle w:val="Hyperlink"/>
          </w:rPr>
          <w:t>http://www.as-coa.org/articles/seven-steps-us-president-can-take-promote-change-cuba-adapting-embargo\\ML</w:t>
        </w:r>
      </w:hyperlink>
      <w:r w:rsidRPr="009D2585">
        <w:t>]</w:t>
      </w:r>
    </w:p>
    <w:p w:rsidR="004A7D10" w:rsidRDefault="004A7D10" w:rsidP="004A7D10">
      <w:r w:rsidRPr="004A7D10">
        <w:t xml:space="preserve">Change, however gradual, is taking place in Cuba. A series of economic </w:t>
      </w:r>
    </w:p>
    <w:p w:rsidR="004A7D10" w:rsidRDefault="004A7D10" w:rsidP="004A7D10">
      <w:r>
        <w:t>AND</w:t>
      </w:r>
    </w:p>
    <w:p w:rsidR="004A7D10" w:rsidRPr="004A7D10" w:rsidRDefault="004A7D10" w:rsidP="004A7D10">
      <w:proofErr w:type="gramStart"/>
      <w:r w:rsidRPr="004A7D10">
        <w:t>opportunity</w:t>
      </w:r>
      <w:proofErr w:type="gramEnd"/>
      <w:r w:rsidRPr="004A7D10">
        <w:t xml:space="preserve"> for private groups to provide channels to share information and build contacts. </w:t>
      </w:r>
    </w:p>
    <w:p w:rsidR="004A7D10" w:rsidRPr="00D17C4E" w:rsidRDefault="004A7D10" w:rsidP="004A7D10"/>
    <w:p w:rsidR="004A7D10" w:rsidRPr="009D2585" w:rsidRDefault="004A7D10" w:rsidP="004A7D10">
      <w:pPr>
        <w:pStyle w:val="Heading4"/>
      </w:pPr>
      <w:r w:rsidRPr="009D2585">
        <w:t>Hard diplomacy key – Putin perceives any “lead from behind” strategy as weakness – causes Sino-Japanese escalation, NATO collapse, and NATO-Russia war</w:t>
      </w:r>
    </w:p>
    <w:p w:rsidR="004A7D10" w:rsidRPr="009D2585" w:rsidRDefault="004A7D10" w:rsidP="004A7D10">
      <w:pPr>
        <w:rPr>
          <w:sz w:val="16"/>
        </w:rPr>
      </w:pPr>
      <w:proofErr w:type="spellStart"/>
      <w:r w:rsidRPr="009D2585">
        <w:rPr>
          <w:rStyle w:val="StyleStyleBold12pt"/>
        </w:rPr>
        <w:t>Kuchins</w:t>
      </w:r>
      <w:proofErr w:type="spellEnd"/>
      <w:r w:rsidRPr="009D2585">
        <w:rPr>
          <w:sz w:val="16"/>
        </w:rPr>
        <w:t xml:space="preserve"> </w:t>
      </w:r>
      <w:r w:rsidRPr="009D2585">
        <w:rPr>
          <w:rStyle w:val="StyleStyleBold12pt"/>
        </w:rPr>
        <w:t>3/2</w:t>
      </w:r>
      <w:r w:rsidRPr="009D2585">
        <w:rPr>
          <w:sz w:val="16"/>
        </w:rPr>
        <w:t xml:space="preserve"> [Andrew, Senior Fellow and Director of the CSIS Russia and Eurasia Program, 2014, “U.S. Credibility at Stake in Ukraine,” http://globalpublicsquare.blogs.cnn.com/2014/03/02/u-s-credibility-at-stake-in-ukraine/]</w:t>
      </w:r>
    </w:p>
    <w:p w:rsidR="004A7D10" w:rsidRDefault="004A7D10" w:rsidP="004A7D10">
      <w:r w:rsidRPr="004A7D10">
        <w:t xml:space="preserve">What has taken place over the past two days merely underscores in the most urgent </w:t>
      </w:r>
    </w:p>
    <w:p w:rsidR="004A7D10" w:rsidRDefault="004A7D10" w:rsidP="004A7D10">
      <w:r>
        <w:t>AND</w:t>
      </w:r>
    </w:p>
    <w:p w:rsidR="004A7D10" w:rsidRPr="004A7D10" w:rsidRDefault="004A7D10" w:rsidP="004A7D10">
      <w:r w:rsidRPr="004A7D10">
        <w:t>United States and its allies will step up.</w:t>
      </w:r>
    </w:p>
    <w:p w:rsidR="004A7D10" w:rsidRPr="009D2585" w:rsidRDefault="004A7D10" w:rsidP="004A7D10">
      <w:pPr>
        <w:pStyle w:val="Heading4"/>
        <w:rPr>
          <w:u w:val="single"/>
        </w:rPr>
      </w:pPr>
      <w:proofErr w:type="spellStart"/>
      <w:r w:rsidRPr="009D2585">
        <w:t>Senkaku</w:t>
      </w:r>
      <w:proofErr w:type="spellEnd"/>
      <w:r w:rsidRPr="009D2585">
        <w:t xml:space="preserve"> conflict is on the brink – perception of </w:t>
      </w:r>
      <w:r w:rsidRPr="009D2585">
        <w:rPr>
          <w:u w:val="single"/>
        </w:rPr>
        <w:t>hardline U.S. deterrence</w:t>
      </w:r>
      <w:r w:rsidRPr="009D2585">
        <w:t xml:space="preserve"> is key to prevent </w:t>
      </w:r>
      <w:r w:rsidRPr="009D2585">
        <w:rPr>
          <w:u w:val="single"/>
        </w:rPr>
        <w:t>global nuclear escalation</w:t>
      </w:r>
    </w:p>
    <w:p w:rsidR="004A7D10" w:rsidRPr="009D2585" w:rsidRDefault="004A7D10" w:rsidP="004A7D10">
      <w:pPr>
        <w:rPr>
          <w:sz w:val="16"/>
        </w:rPr>
      </w:pPr>
      <w:proofErr w:type="spellStart"/>
      <w:r w:rsidRPr="009D2585">
        <w:rPr>
          <w:rStyle w:val="StyleStyleBold12pt"/>
        </w:rPr>
        <w:t>Klare</w:t>
      </w:r>
      <w:proofErr w:type="spellEnd"/>
      <w:r w:rsidRPr="009D2585">
        <w:rPr>
          <w:sz w:val="16"/>
        </w:rPr>
        <w:t xml:space="preserve"> </w:t>
      </w:r>
      <w:r w:rsidRPr="009D2585">
        <w:rPr>
          <w:rStyle w:val="StyleStyleBold12pt"/>
        </w:rPr>
        <w:t>13</w:t>
      </w:r>
      <w:r w:rsidRPr="009D2585">
        <w:rPr>
          <w:sz w:val="16"/>
        </w:rPr>
        <w:t xml:space="preserve"> [Michael, Five College Professor of Peace and World Security Studies at Hampshire College, January 23, “The Next War,” http://www.realclearworld.com/articles/2013/01/23/the_next_war_100500.html]</w:t>
      </w:r>
    </w:p>
    <w:p w:rsidR="004A7D10" w:rsidRDefault="004A7D10" w:rsidP="004A7D10">
      <w:r w:rsidRPr="004A7D10">
        <w:t xml:space="preserve">Don't look now, but conditions are deteriorating in the western Pacific. Things are </w:t>
      </w:r>
    </w:p>
    <w:p w:rsidR="004A7D10" w:rsidRDefault="004A7D10" w:rsidP="004A7D10">
      <w:r>
        <w:t>AND</w:t>
      </w:r>
    </w:p>
    <w:p w:rsidR="004A7D10" w:rsidRPr="004A7D10" w:rsidRDefault="004A7D10" w:rsidP="004A7D10">
      <w:proofErr w:type="gramStart"/>
      <w:r w:rsidRPr="004A7D10">
        <w:t>planet</w:t>
      </w:r>
      <w:proofErr w:type="gramEnd"/>
      <w:r w:rsidRPr="004A7D10">
        <w:t xml:space="preserve"> will look with sadness and horror on the failure of everyone involved.</w:t>
      </w:r>
    </w:p>
    <w:p w:rsidR="004A7D10" w:rsidRPr="009D2585" w:rsidRDefault="004A7D10" w:rsidP="004A7D10"/>
    <w:p w:rsidR="004A7D10" w:rsidRDefault="004A7D10" w:rsidP="004A7D10">
      <w:pPr>
        <w:pStyle w:val="Heading3"/>
      </w:pPr>
      <w:r>
        <w:lastRenderedPageBreak/>
        <w:t>Oil</w:t>
      </w:r>
    </w:p>
    <w:p w:rsidR="004A7D10" w:rsidRDefault="004A7D10" w:rsidP="004A7D10">
      <w:pPr>
        <w:pStyle w:val="Heading4"/>
      </w:pPr>
      <w:r>
        <w:t>Oil prices will stay high now—most recent data</w:t>
      </w:r>
    </w:p>
    <w:p w:rsidR="004A7D10" w:rsidRPr="00FA0F3F" w:rsidRDefault="004A7D10" w:rsidP="004A7D10">
      <w:pPr>
        <w:rPr>
          <w:sz w:val="16"/>
        </w:rPr>
      </w:pPr>
      <w:r w:rsidRPr="00FA0F3F">
        <w:rPr>
          <w:rStyle w:val="StyleStyleBold12pt"/>
        </w:rPr>
        <w:t>Reuters</w:t>
      </w:r>
      <w:r w:rsidRPr="00FA0F3F">
        <w:rPr>
          <w:sz w:val="16"/>
        </w:rPr>
        <w:t xml:space="preserve"> </w:t>
      </w:r>
      <w:r w:rsidRPr="00FA0F3F">
        <w:rPr>
          <w:rStyle w:val="StyleStyleBold12pt"/>
        </w:rPr>
        <w:t>2/28</w:t>
      </w:r>
      <w:r w:rsidRPr="00FA0F3F">
        <w:rPr>
          <w:sz w:val="16"/>
        </w:rPr>
        <w:t xml:space="preserve"> [Business and Financial News, Economic Analysis—Oil Prices, 2014, “Oil Prices Higher </w:t>
      </w:r>
      <w:proofErr w:type="gramStart"/>
      <w:r w:rsidRPr="00FA0F3F">
        <w:rPr>
          <w:sz w:val="16"/>
        </w:rPr>
        <w:t>Than</w:t>
      </w:r>
      <w:proofErr w:type="gramEnd"/>
      <w:r w:rsidRPr="00FA0F3F">
        <w:rPr>
          <w:sz w:val="16"/>
        </w:rPr>
        <w:t xml:space="preserve"> Forecasts,” http://www.reuters.com/article/2014/02/28/graphic-oil-idUSL6N0LX2QH20140228]</w:t>
      </w:r>
    </w:p>
    <w:p w:rsidR="004A7D10" w:rsidRDefault="004A7D10" w:rsidP="004A7D10">
      <w:r w:rsidRPr="004A7D10">
        <w:t xml:space="preserve">Oil prices have been higher so far this year than predicted, as bearish forecasters </w:t>
      </w:r>
    </w:p>
    <w:p w:rsidR="004A7D10" w:rsidRDefault="004A7D10" w:rsidP="004A7D10">
      <w:r>
        <w:t>AND</w:t>
      </w:r>
    </w:p>
    <w:p w:rsidR="004A7D10" w:rsidRPr="004A7D10" w:rsidRDefault="004A7D10" w:rsidP="004A7D10">
      <w:proofErr w:type="gramStart"/>
      <w:r w:rsidRPr="004A7D10">
        <w:t>and</w:t>
      </w:r>
      <w:proofErr w:type="gramEnd"/>
      <w:r w:rsidRPr="004A7D10">
        <w:t xml:space="preserve"> may have been too gloomy on the outlook for global oil consumption.</w:t>
      </w:r>
    </w:p>
    <w:p w:rsidR="004A7D10" w:rsidRDefault="004A7D10" w:rsidP="004A7D10">
      <w:pPr>
        <w:pStyle w:val="Heading4"/>
      </w:pPr>
      <w:r>
        <w:t>Plan collapses oil prices</w:t>
      </w:r>
    </w:p>
    <w:p w:rsidR="004A7D10" w:rsidRPr="00C76CFC" w:rsidRDefault="004A7D10" w:rsidP="004A7D10">
      <w:pPr>
        <w:rPr>
          <w:sz w:val="16"/>
        </w:rPr>
      </w:pPr>
      <w:proofErr w:type="spellStart"/>
      <w:r w:rsidRPr="00C76CFC">
        <w:rPr>
          <w:rStyle w:val="StyleStyleBold12pt"/>
        </w:rPr>
        <w:t>Blackwill</w:t>
      </w:r>
      <w:proofErr w:type="spellEnd"/>
      <w:r w:rsidRPr="00C76CFC">
        <w:rPr>
          <w:sz w:val="16"/>
        </w:rPr>
        <w:t xml:space="preserve"> </w:t>
      </w:r>
      <w:r w:rsidRPr="00C76CFC">
        <w:rPr>
          <w:rStyle w:val="StyleStyleBold12pt"/>
        </w:rPr>
        <w:t>and</w:t>
      </w:r>
      <w:r w:rsidRPr="00C76CFC">
        <w:rPr>
          <w:sz w:val="16"/>
        </w:rPr>
        <w:t xml:space="preserve"> </w:t>
      </w:r>
      <w:r w:rsidRPr="00C76CFC">
        <w:rPr>
          <w:rStyle w:val="StyleStyleBold12pt"/>
        </w:rPr>
        <w:t>O’Sullivan</w:t>
      </w:r>
      <w:r w:rsidRPr="00C76CFC">
        <w:rPr>
          <w:sz w:val="16"/>
        </w:rPr>
        <w:t xml:space="preserve"> </w:t>
      </w:r>
      <w:r w:rsidRPr="00C76CFC">
        <w:rPr>
          <w:rStyle w:val="StyleStyleBold12pt"/>
        </w:rPr>
        <w:t>14</w:t>
      </w:r>
      <w:r w:rsidRPr="00C76CFC">
        <w:rPr>
          <w:sz w:val="16"/>
        </w:rPr>
        <w:t xml:space="preserve"> [Robert, Henry A. Kissinger Senior Fellow for U.S. Foreign Policy at the Council on Foreign Relations, and Meghan, </w:t>
      </w:r>
      <w:proofErr w:type="spellStart"/>
      <w:r w:rsidRPr="00C76CFC">
        <w:rPr>
          <w:sz w:val="16"/>
        </w:rPr>
        <w:t>Jeane</w:t>
      </w:r>
      <w:proofErr w:type="spellEnd"/>
      <w:r w:rsidRPr="00C76CFC">
        <w:rPr>
          <w:sz w:val="16"/>
        </w:rPr>
        <w:t xml:space="preserve"> Kirkpatrick Professor of the Practice of International Affairs and Director of the Geopolitics of Energy Project at Harvard University’s Kennedy School, March/April, “America's Energy Edge,” http://www.foreignaffairs.com/articles/140750/robert-d-blackwill-and-meghan-l-osullivan/americas-energy-edge]</w:t>
      </w:r>
    </w:p>
    <w:p w:rsidR="004A7D10" w:rsidRDefault="004A7D10" w:rsidP="004A7D10">
      <w:r w:rsidRPr="004A7D10">
        <w:t xml:space="preserve">The most dramatic possible geopolitical consequence of the North American energy boom is that the </w:t>
      </w:r>
    </w:p>
    <w:p w:rsidR="004A7D10" w:rsidRDefault="004A7D10" w:rsidP="004A7D10">
      <w:r>
        <w:t>AND</w:t>
      </w:r>
    </w:p>
    <w:p w:rsidR="004A7D10" w:rsidRPr="004A7D10" w:rsidRDefault="004A7D10" w:rsidP="004A7D10">
      <w:proofErr w:type="gramStart"/>
      <w:r w:rsidRPr="004A7D10">
        <w:t>prices</w:t>
      </w:r>
      <w:proofErr w:type="gramEnd"/>
      <w:r w:rsidRPr="004A7D10">
        <w:t xml:space="preserve"> would create shortfalls in the revenues they need to fund their expenditures.</w:t>
      </w:r>
    </w:p>
    <w:p w:rsidR="004A7D10" w:rsidRDefault="004A7D10" w:rsidP="004A7D10">
      <w:pPr>
        <w:pStyle w:val="Heading4"/>
      </w:pPr>
      <w:r>
        <w:t>Causes Russian economic collapse and adventurism</w:t>
      </w:r>
    </w:p>
    <w:p w:rsidR="004A7D10" w:rsidRPr="00857B08" w:rsidRDefault="004A7D10" w:rsidP="004A7D10">
      <w:pPr>
        <w:rPr>
          <w:sz w:val="16"/>
        </w:rPr>
      </w:pPr>
      <w:proofErr w:type="spellStart"/>
      <w:r w:rsidRPr="00C76CFC">
        <w:rPr>
          <w:rStyle w:val="StyleStyleBold12pt"/>
        </w:rPr>
        <w:t>Blackwill</w:t>
      </w:r>
      <w:proofErr w:type="spellEnd"/>
      <w:r w:rsidRPr="00C76CFC">
        <w:rPr>
          <w:sz w:val="16"/>
        </w:rPr>
        <w:t xml:space="preserve"> </w:t>
      </w:r>
      <w:r w:rsidRPr="00C76CFC">
        <w:rPr>
          <w:rStyle w:val="StyleStyleBold12pt"/>
        </w:rPr>
        <w:t>and</w:t>
      </w:r>
      <w:r w:rsidRPr="00C76CFC">
        <w:rPr>
          <w:sz w:val="16"/>
        </w:rPr>
        <w:t xml:space="preserve"> </w:t>
      </w:r>
      <w:r w:rsidRPr="00C76CFC">
        <w:rPr>
          <w:rStyle w:val="StyleStyleBold12pt"/>
        </w:rPr>
        <w:t>O’Sullivan</w:t>
      </w:r>
      <w:r w:rsidRPr="00C76CFC">
        <w:rPr>
          <w:sz w:val="16"/>
        </w:rPr>
        <w:t xml:space="preserve"> </w:t>
      </w:r>
      <w:r w:rsidRPr="00C76CFC">
        <w:rPr>
          <w:rStyle w:val="StyleStyleBold12pt"/>
        </w:rPr>
        <w:t>14</w:t>
      </w:r>
      <w:r w:rsidRPr="00C76CFC">
        <w:rPr>
          <w:sz w:val="16"/>
        </w:rPr>
        <w:t xml:space="preserve"> [Robert, Henry A. Kissinger Senior Fellow for U.S. Foreign Policy at the Council on Foreign Relations, and Meghan, </w:t>
      </w:r>
      <w:proofErr w:type="spellStart"/>
      <w:r w:rsidRPr="00C76CFC">
        <w:rPr>
          <w:sz w:val="16"/>
        </w:rPr>
        <w:t>Jeane</w:t>
      </w:r>
      <w:proofErr w:type="spellEnd"/>
      <w:r w:rsidRPr="00C76CFC">
        <w:rPr>
          <w:sz w:val="16"/>
        </w:rPr>
        <w:t xml:space="preserve"> Kirkpatrick Professor of the Practice of International Affairs and Director of the Geopolitics of Energy Project at Harvard University’s Kennedy School, March/April, “America's Energy Edge,” http://www.foreignaffairs.com/articles/140750/robert-d-blackwill-and-meghan-l-osullivan/americas-energy-edge]</w:t>
      </w:r>
    </w:p>
    <w:p w:rsidR="004A7D10" w:rsidRDefault="004A7D10" w:rsidP="004A7D10">
      <w:r w:rsidRPr="004A7D10">
        <w:t xml:space="preserve">Of all the governments likely to be hit hard, Moscow has the most to </w:t>
      </w:r>
    </w:p>
    <w:p w:rsidR="004A7D10" w:rsidRDefault="004A7D10" w:rsidP="004A7D10">
      <w:r>
        <w:t>AND</w:t>
      </w:r>
    </w:p>
    <w:p w:rsidR="004A7D10" w:rsidRPr="004A7D10" w:rsidRDefault="004A7D10" w:rsidP="004A7D10">
      <w:proofErr w:type="gramStart"/>
      <w:r w:rsidRPr="004A7D10">
        <w:t>influence</w:t>
      </w:r>
      <w:proofErr w:type="gramEnd"/>
      <w:r w:rsidRPr="004A7D10">
        <w:t xml:space="preserve"> in more direct ways -- even through the projection of military power.</w:t>
      </w:r>
    </w:p>
    <w:p w:rsidR="004A7D10" w:rsidRPr="00857F93" w:rsidRDefault="004A7D10" w:rsidP="004A7D10">
      <w:pPr>
        <w:pStyle w:val="Heading4"/>
      </w:pPr>
      <w:r w:rsidRPr="00857F93">
        <w:t>Nuclear war</w:t>
      </w:r>
    </w:p>
    <w:p w:rsidR="004A7D10" w:rsidRPr="00857F93" w:rsidRDefault="004A7D10" w:rsidP="004A7D10">
      <w:pPr>
        <w:rPr>
          <w:sz w:val="16"/>
        </w:rPr>
      </w:pPr>
      <w:proofErr w:type="spellStart"/>
      <w:r w:rsidRPr="00857F93">
        <w:rPr>
          <w:rStyle w:val="StyleStyleBold12pt"/>
        </w:rPr>
        <w:t>Filger</w:t>
      </w:r>
      <w:proofErr w:type="spellEnd"/>
      <w:r w:rsidRPr="00857F93">
        <w:rPr>
          <w:rStyle w:val="StyleStyleBold12pt"/>
        </w:rPr>
        <w:t xml:space="preserve"> 9</w:t>
      </w:r>
      <w:r w:rsidRPr="00857F93">
        <w:rPr>
          <w:sz w:val="16"/>
        </w:rPr>
        <w:t xml:space="preserve"> – Sheldon, author and blogger for the Huffington Post, “Russian Economy Faces Disastrous Free Fall Contraction” http://www.globaleconomiccrisis.com/blog/archives/356</w:t>
      </w:r>
    </w:p>
    <w:p w:rsidR="004A7D10" w:rsidRDefault="004A7D10" w:rsidP="004A7D10">
      <w:r w:rsidRPr="004A7D10">
        <w:t xml:space="preserve">In Russia historically, economic health and political stability are intertwined to a degree that </w:t>
      </w:r>
    </w:p>
    <w:p w:rsidR="004A7D10" w:rsidRDefault="004A7D10" w:rsidP="004A7D10">
      <w:r>
        <w:t>AND</w:t>
      </w:r>
    </w:p>
    <w:p w:rsidR="004A7D10" w:rsidRPr="004A7D10" w:rsidRDefault="004A7D10" w:rsidP="004A7D10">
      <w:proofErr w:type="gramStart"/>
      <w:r w:rsidRPr="004A7D10">
        <w:t>the</w:t>
      </w:r>
      <w:proofErr w:type="gramEnd"/>
      <w:r w:rsidRPr="004A7D10">
        <w:t xml:space="preserve"> financial impact of the Global Economic Crisis is its least dangerous consequence.</w:t>
      </w:r>
    </w:p>
    <w:p w:rsidR="004A7D10" w:rsidRDefault="004A7D10" w:rsidP="004A7D10"/>
    <w:p w:rsidR="004A7D10" w:rsidRPr="00D17C4E" w:rsidRDefault="004A7D10" w:rsidP="004A7D10"/>
    <w:p w:rsidR="004A7D10" w:rsidRDefault="004A7D10" w:rsidP="004A7D10">
      <w:pPr>
        <w:pStyle w:val="Heading3"/>
      </w:pPr>
      <w:r>
        <w:lastRenderedPageBreak/>
        <w:t>Neoliberalism</w:t>
      </w:r>
    </w:p>
    <w:p w:rsidR="004A7D10" w:rsidRPr="007F7D60" w:rsidRDefault="004A7D10" w:rsidP="004A7D10">
      <w:pPr>
        <w:pStyle w:val="Heading4"/>
      </w:pPr>
      <w:r w:rsidRPr="007F7D60">
        <w:t>Economic engagement with Latin America is a vehicle for neoliberalism, designed to draw countries into the United States’ sphere of economic influence in the name of military interventionism.</w:t>
      </w:r>
    </w:p>
    <w:p w:rsidR="004A7D10" w:rsidRPr="007F7D60" w:rsidRDefault="004A7D10" w:rsidP="004A7D10">
      <w:r w:rsidRPr="007F7D60">
        <w:rPr>
          <w:rStyle w:val="StyleStyleBold12pt"/>
        </w:rPr>
        <w:t>Jacobs 4</w:t>
      </w:r>
      <w:r w:rsidRPr="007F7D60">
        <w:t xml:space="preserve"> (Jamie Elizabeth, Assistant Prof of </w:t>
      </w:r>
      <w:proofErr w:type="spellStart"/>
      <w:r w:rsidRPr="007F7D60">
        <w:t>Polisci</w:t>
      </w:r>
      <w:proofErr w:type="spellEnd"/>
      <w:r w:rsidRPr="007F7D60">
        <w:t xml:space="preserve"> at West Virginia U, "Neoliberalism and </w:t>
      </w:r>
      <w:proofErr w:type="spellStart"/>
      <w:r w:rsidRPr="007F7D60">
        <w:t>Neopanamericanism</w:t>
      </w:r>
      <w:proofErr w:type="spellEnd"/>
      <w:r w:rsidRPr="007F7D60">
        <w:t>:</w:t>
      </w:r>
      <w:r>
        <w:t xml:space="preserve"> The View from Latin America," </w:t>
      </w:r>
      <w:r w:rsidRPr="007F7D60">
        <w:t>Latin American Politics &amp; Society 46.4 (2004) 149-152, MUSE)</w:t>
      </w:r>
    </w:p>
    <w:p w:rsidR="004A7D10" w:rsidRDefault="004A7D10" w:rsidP="004A7D10">
      <w:r w:rsidRPr="004A7D10">
        <w:t xml:space="preserve">The advance of neoliberalism suffers no shortage of critics, both from its supporters who </w:t>
      </w:r>
    </w:p>
    <w:p w:rsidR="004A7D10" w:rsidRDefault="004A7D10" w:rsidP="004A7D10">
      <w:r>
        <w:t>AND</w:t>
      </w:r>
    </w:p>
    <w:p w:rsidR="004A7D10" w:rsidRPr="004A7D10" w:rsidRDefault="004A7D10" w:rsidP="004A7D10">
      <w:proofErr w:type="gramStart"/>
      <w:r w:rsidRPr="004A7D10">
        <w:t>further</w:t>
      </w:r>
      <w:proofErr w:type="gramEnd"/>
      <w:r w:rsidRPr="004A7D10">
        <w:t xml:space="preserve"> weakening of state sovereignty in the South. [End Page 150] </w:t>
      </w:r>
    </w:p>
    <w:p w:rsidR="004A7D10" w:rsidRDefault="004A7D10" w:rsidP="004A7D10">
      <w:pPr>
        <w:rPr>
          <w:rFonts w:eastAsia="PMingLiU" w:cs="DokChampa"/>
          <w:b/>
          <w:bCs/>
          <w:iCs/>
          <w:sz w:val="24"/>
        </w:rPr>
      </w:pPr>
    </w:p>
    <w:p w:rsidR="004A7D10" w:rsidRPr="006E6DE0" w:rsidRDefault="004A7D10" w:rsidP="004A7D10">
      <w:pPr>
        <w:pStyle w:val="Heading4"/>
      </w:pPr>
      <w:r w:rsidRPr="006E6DE0">
        <w:t>Neoliberal resource accumulation destroys the environment - guarantees warming, collapse of ecological balance and extinction</w:t>
      </w:r>
    </w:p>
    <w:p w:rsidR="004A7D10" w:rsidRPr="007F7D60" w:rsidRDefault="004A7D10" w:rsidP="004A7D10">
      <w:pPr>
        <w:rPr>
          <w:rFonts w:eastAsia="PMingLiU" w:cs="DokChampa"/>
          <w:b/>
          <w:bCs/>
          <w:iCs/>
          <w:sz w:val="24"/>
        </w:rPr>
      </w:pPr>
      <w:proofErr w:type="spellStart"/>
      <w:r w:rsidRPr="007F7D60">
        <w:rPr>
          <w:rStyle w:val="StyleStyleBold12pt"/>
        </w:rPr>
        <w:t>Darder</w:t>
      </w:r>
      <w:proofErr w:type="spellEnd"/>
      <w:r w:rsidRPr="007F7D60">
        <w:rPr>
          <w:rStyle w:val="StyleStyleBold12pt"/>
        </w:rPr>
        <w:t xml:space="preserve"> 10</w:t>
      </w:r>
      <w:r w:rsidRPr="007F7D60">
        <w:rPr>
          <w:rFonts w:eastAsia="Calibri"/>
        </w:rPr>
        <w:t xml:space="preserve"> (Professor Antonia </w:t>
      </w:r>
      <w:proofErr w:type="spellStart"/>
      <w:r w:rsidRPr="007F7D60">
        <w:rPr>
          <w:rFonts w:eastAsia="Calibri"/>
        </w:rPr>
        <w:t>Darder</w:t>
      </w:r>
      <w:proofErr w:type="spellEnd"/>
      <w:r w:rsidRPr="007F7D60">
        <w:rPr>
          <w:rFonts w:eastAsia="Calibri"/>
        </w:rPr>
        <w:t xml:space="preserve">, Distinguished Professor of Education, University of Illinois, Urbana Champaign, “Preface” in </w:t>
      </w:r>
      <w:r w:rsidRPr="007F7D60">
        <w:rPr>
          <w:rFonts w:eastAsia="Calibri"/>
          <w:i/>
        </w:rPr>
        <w:t xml:space="preserve">Critical Pedagogy, </w:t>
      </w:r>
      <w:proofErr w:type="spellStart"/>
      <w:r w:rsidRPr="007F7D60">
        <w:rPr>
          <w:rFonts w:eastAsia="Calibri"/>
          <w:i/>
        </w:rPr>
        <w:t>Ecoliteracy</w:t>
      </w:r>
      <w:proofErr w:type="spellEnd"/>
      <w:r w:rsidRPr="007F7D60">
        <w:rPr>
          <w:rFonts w:eastAsia="Calibri"/>
          <w:i/>
        </w:rPr>
        <w:t xml:space="preserve">, &amp; Planetary Crisis: The </w:t>
      </w:r>
      <w:proofErr w:type="spellStart"/>
      <w:r w:rsidRPr="007F7D60">
        <w:rPr>
          <w:rFonts w:eastAsia="Calibri"/>
          <w:i/>
        </w:rPr>
        <w:t>Ecopedagogy</w:t>
      </w:r>
      <w:proofErr w:type="spellEnd"/>
      <w:r w:rsidRPr="007F7D60">
        <w:rPr>
          <w:rFonts w:eastAsia="Calibri"/>
          <w:i/>
        </w:rPr>
        <w:t xml:space="preserve"> Movement</w:t>
      </w:r>
      <w:r w:rsidRPr="007F7D60">
        <w:rPr>
          <w:rFonts w:eastAsia="Calibri"/>
        </w:rPr>
        <w:t xml:space="preserve"> by Richard V. Kahn, 2010, pp. x-xiii) </w:t>
      </w:r>
      <w:r w:rsidRPr="007F7D60">
        <w:rPr>
          <w:rFonts w:eastAsia="PMingLiU" w:cs="DokChampa"/>
          <w:b/>
          <w:bCs/>
          <w:iCs/>
          <w:sz w:val="24"/>
        </w:rPr>
        <w:t>GENDER MODIFIED</w:t>
      </w:r>
      <w:r w:rsidRPr="007F7D60">
        <w:rPr>
          <w:rFonts w:eastAsia="Calibri"/>
          <w:i/>
        </w:rPr>
        <w:tab/>
      </w:r>
    </w:p>
    <w:p w:rsidR="004A7D10" w:rsidRDefault="004A7D10" w:rsidP="004A7D10">
      <w:r w:rsidRPr="004A7D10">
        <w:t xml:space="preserve">It is fitting to begin my words about Richard Kahn’s Critical Pedagogy, </w:t>
      </w:r>
      <w:proofErr w:type="spellStart"/>
      <w:r w:rsidRPr="004A7D10">
        <w:t>Ecoliteracy</w:t>
      </w:r>
      <w:proofErr w:type="spellEnd"/>
      <w:r w:rsidRPr="004A7D10">
        <w:t xml:space="preserve">, </w:t>
      </w:r>
    </w:p>
    <w:p w:rsidR="004A7D10" w:rsidRDefault="004A7D10" w:rsidP="004A7D10">
      <w:r>
        <w:t>AND</w:t>
      </w:r>
    </w:p>
    <w:p w:rsidR="004A7D10" w:rsidRPr="004A7D10" w:rsidRDefault="004A7D10" w:rsidP="004A7D10">
      <w:proofErr w:type="gramStart"/>
      <w:r w:rsidRPr="004A7D10">
        <w:t>the</w:t>
      </w:r>
      <w:proofErr w:type="gramEnd"/>
      <w:r w:rsidRPr="004A7D10">
        <w:t xml:space="preserve"> well-being of all species with whom we walk the earth. </w:t>
      </w:r>
    </w:p>
    <w:p w:rsidR="004A7D10" w:rsidRPr="007F7D60" w:rsidRDefault="004A7D10" w:rsidP="004A7D10">
      <w:pPr>
        <w:pStyle w:val="Heading4"/>
      </w:pPr>
      <w:r w:rsidRPr="007F7D60">
        <w:t>The alternative is to reject neoliberalism in order to create a bottom-up perspective on realigning the social landscape</w:t>
      </w:r>
    </w:p>
    <w:p w:rsidR="004A7D10" w:rsidRPr="007F7D60" w:rsidRDefault="004A7D10" w:rsidP="004A7D10">
      <w:pPr>
        <w:rPr>
          <w:b/>
          <w:sz w:val="24"/>
        </w:rPr>
      </w:pPr>
      <w:r w:rsidRPr="007F7D60">
        <w:rPr>
          <w:b/>
          <w:sz w:val="24"/>
        </w:rPr>
        <w:t>Roberts</w:t>
      </w:r>
      <w:r w:rsidRPr="007F7D60">
        <w:t xml:space="preserve">, Cornell government professor, </w:t>
      </w:r>
      <w:r w:rsidRPr="007F7D60">
        <w:rPr>
          <w:b/>
          <w:sz w:val="24"/>
        </w:rPr>
        <w:t>2009</w:t>
      </w:r>
    </w:p>
    <w:p w:rsidR="004A7D10" w:rsidRPr="007F7D60" w:rsidRDefault="004A7D10" w:rsidP="004A7D10">
      <w:r w:rsidRPr="007F7D60">
        <w:t>(Kenneth, Beyond Neoliberalism in Latin America</w:t>
      </w:r>
      <w:proofErr w:type="gramStart"/>
      <w:r w:rsidRPr="007F7D60">
        <w:t>?,</w:t>
      </w:r>
      <w:proofErr w:type="gramEnd"/>
      <w:r w:rsidRPr="007F7D60">
        <w:t xml:space="preserve"> </w:t>
      </w:r>
      <w:proofErr w:type="spellStart"/>
      <w:r w:rsidRPr="007F7D60">
        <w:t>pg</w:t>
      </w:r>
      <w:proofErr w:type="spellEnd"/>
      <w:r w:rsidRPr="007F7D60">
        <w:t xml:space="preserve"> 1-7)</w:t>
      </w:r>
    </w:p>
    <w:p w:rsidR="004A7D10" w:rsidRDefault="004A7D10" w:rsidP="004A7D10">
      <w:r w:rsidRPr="004A7D10">
        <w:t>In recent years voters in Latin America have elected a series of left-of</w:t>
      </w:r>
    </w:p>
    <w:p w:rsidR="004A7D10" w:rsidRDefault="004A7D10" w:rsidP="004A7D10">
      <w:r>
        <w:t>AND</w:t>
      </w:r>
    </w:p>
    <w:p w:rsidR="004A7D10" w:rsidRPr="004A7D10" w:rsidRDefault="004A7D10" w:rsidP="004A7D10">
      <w:proofErr w:type="gramStart"/>
      <w:r w:rsidRPr="004A7D10">
        <w:t>identify</w:t>
      </w:r>
      <w:proofErr w:type="gramEnd"/>
      <w:r w:rsidRPr="004A7D10">
        <w:t xml:space="preserve"> various responses, and analyze the potential impact of emerging popular subjects.</w:t>
      </w:r>
    </w:p>
    <w:p w:rsidR="004A7D10" w:rsidRPr="006A0344" w:rsidRDefault="004A7D10" w:rsidP="004A7D10">
      <w:pPr>
        <w:rPr>
          <w:rFonts w:eastAsia="Calibri"/>
          <w:sz w:val="16"/>
        </w:rPr>
      </w:pPr>
    </w:p>
    <w:p w:rsidR="004A7D10" w:rsidRPr="006A0344" w:rsidRDefault="004A7D10" w:rsidP="004A7D10">
      <w:pPr>
        <w:rPr>
          <w:rFonts w:eastAsia="Calibri"/>
          <w:sz w:val="16"/>
        </w:rPr>
      </w:pPr>
    </w:p>
    <w:p w:rsidR="004A7D10" w:rsidRPr="009157D8" w:rsidRDefault="004A7D10" w:rsidP="004A7D10"/>
    <w:sectPr w:rsidR="004A7D10" w:rsidRPr="00915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AB8" w:rsidRDefault="00381AB8" w:rsidP="005F5576">
      <w:r>
        <w:separator/>
      </w:r>
    </w:p>
  </w:endnote>
  <w:endnote w:type="continuationSeparator" w:id="0">
    <w:p w:rsidR="00381AB8" w:rsidRDefault="00381AB8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AB8" w:rsidRDefault="00381AB8" w:rsidP="005F5576">
      <w:r>
        <w:separator/>
      </w:r>
    </w:p>
  </w:footnote>
  <w:footnote w:type="continuationSeparator" w:id="0">
    <w:p w:rsidR="00381AB8" w:rsidRDefault="00381AB8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2B94C41"/>
    <w:multiLevelType w:val="hybridMultilevel"/>
    <w:tmpl w:val="A5123A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D10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17F16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306CA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76C22"/>
    <w:rsid w:val="00381AB8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D4F17"/>
    <w:rsid w:val="003E4831"/>
    <w:rsid w:val="003E48DE"/>
    <w:rsid w:val="003E7E8B"/>
    <w:rsid w:val="003F3030"/>
    <w:rsid w:val="003F47AE"/>
    <w:rsid w:val="00403971"/>
    <w:rsid w:val="00407386"/>
    <w:rsid w:val="004138EF"/>
    <w:rsid w:val="00420073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A7D10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154"/>
    <w:rsid w:val="00514387"/>
    <w:rsid w:val="00516459"/>
    <w:rsid w:val="00520153"/>
    <w:rsid w:val="005321A1"/>
    <w:rsid w:val="005349E1"/>
    <w:rsid w:val="00537EF5"/>
    <w:rsid w:val="005420CC"/>
    <w:rsid w:val="005434D0"/>
    <w:rsid w:val="0054437C"/>
    <w:rsid w:val="00546D61"/>
    <w:rsid w:val="00554EBD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170D"/>
    <w:rsid w:val="005E2DEE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2E8E"/>
    <w:rsid w:val="00924C08"/>
    <w:rsid w:val="00927D88"/>
    <w:rsid w:val="00930D1F"/>
    <w:rsid w:val="00935127"/>
    <w:rsid w:val="0094025E"/>
    <w:rsid w:val="0094256C"/>
    <w:rsid w:val="00953F11"/>
    <w:rsid w:val="0095591F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D606F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5786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7C6"/>
    <w:rsid w:val="00F17D96"/>
    <w:rsid w:val="00F22565"/>
    <w:rsid w:val="00F3380E"/>
    <w:rsid w:val="00F34E2C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6" w:qFormat="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5E2DE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5E2DE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5E2DE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Heading 3 Char1 Char Char,Heading 3 Char Char Char Char,Citation Char Char Char Char,Citation Char1 Char Char,Heading 3 Char Char1,Citation Char Char1,cites Char,citation Char,citation Char Char Char Char Char Char, Char Char,Char Char"/>
    <w:basedOn w:val="Normal"/>
    <w:next w:val="Normal"/>
    <w:link w:val="Heading3Char"/>
    <w:uiPriority w:val="3"/>
    <w:qFormat/>
    <w:rsid w:val="005E2DE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Heading 2 Char2 Char,Heading 2 Char1 Char Char, Ch,Ch,no read,No Spacing211,No Spacing12,No Spacing2111,No Spacing111111,TAG,No Spacing4,No Spacing11111,No Spacing21,Tags,small space,Dont use"/>
    <w:basedOn w:val="Normal"/>
    <w:next w:val="Normal"/>
    <w:link w:val="Heading4Char"/>
    <w:uiPriority w:val="4"/>
    <w:qFormat/>
    <w:rsid w:val="005E2DE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5E2DE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5E2DE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Minimized,minimized,Evidence,Highlighted,tag2,Size 10,emphasis in card,CD Card,Underlined,ED - Tag,emphasis,Bold Underline,Emphasis!!,small,Qualifications,bold underline,normal card text,Shrunk,qualifications in card,qualifications"/>
    <w:basedOn w:val="DefaultParagraphFont"/>
    <w:link w:val="textbold"/>
    <w:uiPriority w:val="7"/>
    <w:qFormat/>
    <w:rsid w:val="005E2DE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Heading 3 Char1 Char Char Char,Heading 3 Char Char Char Char Char1,Citation Char Char Char Char Char,Citation Char1 Char Char Char,Heading 3 Char Char1 Char,Citation Char Char1 Char,cites Char Char1,citation Char Char"/>
    <w:basedOn w:val="DefaultParagraphFont"/>
    <w:link w:val="Heading3"/>
    <w:uiPriority w:val="3"/>
    <w:rsid w:val="005E2DE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,8 pt"/>
    <w:basedOn w:val="DefaultParagraphFont"/>
    <w:uiPriority w:val="6"/>
    <w:qFormat/>
    <w:rsid w:val="005E2DE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,Style 13 pt Bold"/>
    <w:basedOn w:val="StyleBold"/>
    <w:uiPriority w:val="5"/>
    <w:qFormat/>
    <w:rsid w:val="005E2DE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Internet Link,Card Text,Analytic Text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 Char,Heading 2 Char2 Char Char,Heading 2 Char1 Char Char Char, Ch Char,Ch Char,no read Char,No Spacing211 Char,No Spacing12 Char,No Spacing2111 Char,TAG Char"/>
    <w:basedOn w:val="DefaultParagraphFont"/>
    <w:link w:val="Heading4"/>
    <w:uiPriority w:val="4"/>
    <w:rsid w:val="005E2DEE"/>
    <w:rPr>
      <w:rFonts w:ascii="Calibri" w:eastAsiaTheme="majorEastAsia" w:hAnsi="Calibri" w:cstheme="majorBidi"/>
      <w:b/>
      <w:bCs/>
      <w:iCs/>
      <w:sz w:val="26"/>
    </w:rPr>
  </w:style>
  <w:style w:type="character" w:customStyle="1" w:styleId="BoldUnderline">
    <w:name w:val="BoldUnderline"/>
    <w:basedOn w:val="DefaultParagraphFont"/>
    <w:uiPriority w:val="1"/>
    <w:qFormat/>
    <w:rsid w:val="004A7D10"/>
    <w:rPr>
      <w:rFonts w:ascii="Arial" w:hAnsi="Arial"/>
      <w:b/>
      <w:sz w:val="20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7D1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A7D10"/>
    <w:rPr>
      <w:rFonts w:ascii="Lucida Grande" w:hAnsi="Lucida Grande" w:cs="Lucida Grande"/>
    </w:rPr>
  </w:style>
  <w:style w:type="character" w:customStyle="1" w:styleId="Box">
    <w:name w:val="Box"/>
    <w:basedOn w:val="DefaultParagraphFont"/>
    <w:uiPriority w:val="1"/>
    <w:qFormat/>
    <w:rsid w:val="004A7D10"/>
    <w:rPr>
      <w:b/>
      <w:u w:val="single"/>
      <w:bdr w:val="single" w:sz="4" w:space="0" w:color="auto"/>
    </w:rPr>
  </w:style>
  <w:style w:type="paragraph" w:customStyle="1" w:styleId="cardtext">
    <w:name w:val="card text"/>
    <w:basedOn w:val="Normal"/>
    <w:link w:val="cardtextChar"/>
    <w:qFormat/>
    <w:rsid w:val="004A7D10"/>
    <w:pPr>
      <w:ind w:left="288" w:right="288"/>
    </w:pPr>
    <w:rPr>
      <w:rFonts w:ascii="Georgia" w:hAnsi="Georgia"/>
      <w:sz w:val="20"/>
    </w:rPr>
  </w:style>
  <w:style w:type="character" w:customStyle="1" w:styleId="cardtextChar">
    <w:name w:val="card text Char"/>
    <w:basedOn w:val="DefaultParagraphFont"/>
    <w:link w:val="cardtext"/>
    <w:rsid w:val="004A7D10"/>
    <w:rPr>
      <w:rFonts w:ascii="Georgia" w:hAnsi="Georgia" w:cs="Calibri"/>
      <w:sz w:val="20"/>
    </w:rPr>
  </w:style>
  <w:style w:type="paragraph" w:styleId="NoSpacing">
    <w:name w:val="No Spacing"/>
    <w:uiPriority w:val="1"/>
    <w:rsid w:val="004A7D10"/>
    <w:pPr>
      <w:spacing w:after="0" w:line="240" w:lineRule="auto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rsid w:val="004A7D10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4A7D10"/>
  </w:style>
  <w:style w:type="character" w:customStyle="1" w:styleId="Style11pt">
    <w:name w:val="Style 11 pt"/>
    <w:basedOn w:val="DefaultParagraphFont"/>
    <w:rsid w:val="004A7D10"/>
    <w:rPr>
      <w:sz w:val="20"/>
    </w:rPr>
  </w:style>
  <w:style w:type="paragraph" w:customStyle="1" w:styleId="StyleStyle411pt">
    <w:name w:val="Style Style4 + 11 pt"/>
    <w:basedOn w:val="Normal"/>
    <w:link w:val="StyleStyle411ptChar"/>
    <w:rsid w:val="004A7D10"/>
    <w:rPr>
      <w:rFonts w:eastAsia="Times New Roman"/>
      <w:u w:val="single"/>
    </w:rPr>
  </w:style>
  <w:style w:type="character" w:customStyle="1" w:styleId="StyleStyle411ptChar">
    <w:name w:val="Style Style4 + 11 pt Char"/>
    <w:basedOn w:val="DefaultParagraphFont"/>
    <w:link w:val="StyleStyle411pt"/>
    <w:rsid w:val="004A7D10"/>
    <w:rPr>
      <w:rFonts w:ascii="Calibri" w:eastAsia="Times New Roman" w:hAnsi="Calibri" w:cs="Calibri"/>
      <w:u w:val="single"/>
    </w:rPr>
  </w:style>
  <w:style w:type="paragraph" w:customStyle="1" w:styleId="StyleStyle411ptBold">
    <w:name w:val="Style Style4 + 11 pt Bold"/>
    <w:basedOn w:val="Normal"/>
    <w:link w:val="StyleStyle411ptBoldChar"/>
    <w:rsid w:val="004A7D10"/>
    <w:rPr>
      <w:rFonts w:eastAsia="Times New Roman"/>
      <w:b/>
      <w:bCs/>
      <w:u w:val="single"/>
    </w:rPr>
  </w:style>
  <w:style w:type="character" w:customStyle="1" w:styleId="StyleStyle411ptBoldChar">
    <w:name w:val="Style Style4 + 11 pt Bold Char"/>
    <w:basedOn w:val="DefaultParagraphFont"/>
    <w:link w:val="StyleStyle411ptBold"/>
    <w:rsid w:val="004A7D10"/>
    <w:rPr>
      <w:rFonts w:ascii="Calibri" w:eastAsia="Times New Roman" w:hAnsi="Calibri" w:cs="Calibri"/>
      <w:b/>
      <w:bCs/>
      <w:u w:val="single"/>
    </w:rPr>
  </w:style>
  <w:style w:type="paragraph" w:customStyle="1" w:styleId="Style1">
    <w:name w:val="Style1"/>
    <w:basedOn w:val="Normal"/>
    <w:link w:val="Style1Char"/>
    <w:rsid w:val="004A7D10"/>
    <w:rPr>
      <w:rFonts w:eastAsia="SimSun"/>
      <w:u w:val="single"/>
      <w:lang w:eastAsia="zh-CN"/>
    </w:rPr>
  </w:style>
  <w:style w:type="character" w:customStyle="1" w:styleId="Style1Char">
    <w:name w:val="Style1 Char"/>
    <w:basedOn w:val="DefaultParagraphFont"/>
    <w:link w:val="Style1"/>
    <w:rsid w:val="004A7D10"/>
    <w:rPr>
      <w:rFonts w:ascii="Calibri" w:eastAsia="SimSun" w:hAnsi="Calibri" w:cs="Calibri"/>
      <w:u w:val="single"/>
      <w:lang w:eastAsia="zh-CN"/>
    </w:rPr>
  </w:style>
  <w:style w:type="character" w:customStyle="1" w:styleId="UnderlineBold">
    <w:name w:val="Underline + Bold"/>
    <w:uiPriority w:val="1"/>
    <w:qFormat/>
    <w:rsid w:val="004A7D10"/>
    <w:rPr>
      <w:b/>
      <w:sz w:val="20"/>
      <w:u w:val="single"/>
    </w:rPr>
  </w:style>
  <w:style w:type="paragraph" w:customStyle="1" w:styleId="Citation">
    <w:name w:val="Citation"/>
    <w:basedOn w:val="Normal"/>
    <w:link w:val="CitationChar"/>
    <w:qFormat/>
    <w:rsid w:val="004A7D10"/>
    <w:rPr>
      <w:b/>
      <w:sz w:val="24"/>
      <w:u w:val="single"/>
    </w:rPr>
  </w:style>
  <w:style w:type="character" w:customStyle="1" w:styleId="CitationChar">
    <w:name w:val="Citation Char"/>
    <w:aliases w:val="Heading 3 Char Char Char,Heading 3 Char Char Char1,Char Char2,cites Char Char,Heading 3 Char1 Char,Citation Char Char1 Char Char Char Char Char,Block Writing Char,Index Headers Char,Char Char Char1,Heading 3 Char Char"/>
    <w:link w:val="Citation"/>
    <w:qFormat/>
    <w:rsid w:val="004A7D10"/>
    <w:rPr>
      <w:rFonts w:ascii="Calibri" w:hAnsi="Calibri" w:cs="Calibri"/>
      <w:b/>
      <w:sz w:val="24"/>
      <w:u w:val="single"/>
    </w:rPr>
  </w:style>
  <w:style w:type="paragraph" w:customStyle="1" w:styleId="card">
    <w:name w:val="card"/>
    <w:basedOn w:val="Normal"/>
    <w:link w:val="cardChar"/>
    <w:uiPriority w:val="6"/>
    <w:qFormat/>
    <w:rsid w:val="004A7D10"/>
    <w:pPr>
      <w:ind w:left="400"/>
    </w:pPr>
    <w:rPr>
      <w:rFonts w:eastAsia="Times New Roman"/>
      <w:sz w:val="20"/>
    </w:rPr>
  </w:style>
  <w:style w:type="character" w:customStyle="1" w:styleId="cardChar">
    <w:name w:val="card Char"/>
    <w:link w:val="card"/>
    <w:uiPriority w:val="6"/>
    <w:locked/>
    <w:rsid w:val="004A7D10"/>
    <w:rPr>
      <w:rFonts w:ascii="Calibri" w:eastAsia="Times New Roman" w:hAnsi="Calibri" w:cs="Calibri"/>
      <w:sz w:val="20"/>
    </w:rPr>
  </w:style>
  <w:style w:type="character" w:customStyle="1" w:styleId="TitleChar">
    <w:name w:val="Title Char"/>
    <w:aliases w:val="UNDERLINE Char,Cites and Cards Char,Bold Underlined Char,title Char"/>
    <w:basedOn w:val="DefaultParagraphFont"/>
    <w:link w:val="Title"/>
    <w:uiPriority w:val="6"/>
    <w:qFormat/>
    <w:rsid w:val="004A7D10"/>
    <w:rPr>
      <w:bCs/>
      <w:u w:val="single"/>
    </w:rPr>
  </w:style>
  <w:style w:type="paragraph" w:styleId="Title">
    <w:name w:val="Title"/>
    <w:aliases w:val="UNDERLINE,Cites and Cards,Bold Underlined,title"/>
    <w:basedOn w:val="Normal"/>
    <w:next w:val="Normal"/>
    <w:link w:val="TitleChar"/>
    <w:uiPriority w:val="6"/>
    <w:qFormat/>
    <w:rsid w:val="004A7D10"/>
    <w:pPr>
      <w:spacing w:before="240" w:after="60"/>
      <w:ind w:left="432"/>
      <w:jc w:val="center"/>
      <w:outlineLvl w:val="0"/>
    </w:pPr>
    <w:rPr>
      <w:rFonts w:asciiTheme="minorHAnsi" w:hAnsiTheme="minorHAnsi" w:cstheme="minorBidi"/>
      <w:bCs/>
      <w:u w:val="single"/>
    </w:rPr>
  </w:style>
  <w:style w:type="character" w:customStyle="1" w:styleId="TitleChar1">
    <w:name w:val="Title Char1"/>
    <w:basedOn w:val="DefaultParagraphFont"/>
    <w:uiPriority w:val="10"/>
    <w:rsid w:val="004A7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ardtext0">
    <w:name w:val="cardtext"/>
    <w:basedOn w:val="Normal"/>
    <w:link w:val="cardtextChar0"/>
    <w:qFormat/>
    <w:rsid w:val="004A7D10"/>
    <w:pPr>
      <w:ind w:left="288" w:right="288"/>
    </w:pPr>
    <w:rPr>
      <w:sz w:val="16"/>
      <w:szCs w:val="16"/>
    </w:rPr>
  </w:style>
  <w:style w:type="character" w:customStyle="1" w:styleId="cardtextChar0">
    <w:name w:val="cardtext Char"/>
    <w:basedOn w:val="DefaultParagraphFont"/>
    <w:link w:val="cardtext0"/>
    <w:rsid w:val="004A7D10"/>
    <w:rPr>
      <w:rFonts w:ascii="Calibri" w:hAnsi="Calibri" w:cs="Calibri"/>
      <w:sz w:val="16"/>
      <w:szCs w:val="16"/>
    </w:rPr>
  </w:style>
  <w:style w:type="character" w:customStyle="1" w:styleId="apple-converted-space">
    <w:name w:val="apple-converted-space"/>
    <w:basedOn w:val="DefaultParagraphFont"/>
    <w:rsid w:val="004A7D10"/>
  </w:style>
  <w:style w:type="character" w:styleId="IntenseEmphasis">
    <w:name w:val="Intense Emphasis"/>
    <w:aliases w:val="Intense Emphasis111,Intense Emphasis1111,Intense Emphasis11111,Thick Underline Char,Cites and Cards Char1,cites Char Ch,Intense Emphasis11,Underline Char,Cards + Font: 12 pt Char,Bold Cite Char"/>
    <w:basedOn w:val="DefaultParagraphFont"/>
    <w:uiPriority w:val="6"/>
    <w:qFormat/>
    <w:rsid w:val="004A7D10"/>
    <w:rPr>
      <w:b w:val="0"/>
      <w:bCs/>
      <w:sz w:val="22"/>
      <w:u w:val="single"/>
    </w:rPr>
  </w:style>
  <w:style w:type="character" w:customStyle="1" w:styleId="BoldUnderlineChar">
    <w:name w:val="Bold Underline Char"/>
    <w:rsid w:val="004A7D10"/>
    <w:rPr>
      <w:rFonts w:ascii="Georgia" w:hAnsi="Georgia" w:cs="Calibri"/>
      <w:b/>
      <w:sz w:val="20"/>
      <w:u w:val="single"/>
    </w:rPr>
  </w:style>
  <w:style w:type="paragraph" w:styleId="NormalWeb">
    <w:name w:val="Normal (Web)"/>
    <w:basedOn w:val="Normal"/>
    <w:uiPriority w:val="99"/>
    <w:unhideWhenUsed/>
    <w:rsid w:val="004A7D10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textbold">
    <w:name w:val="text bold"/>
    <w:basedOn w:val="Normal"/>
    <w:link w:val="Emphasis"/>
    <w:uiPriority w:val="7"/>
    <w:qFormat/>
    <w:rsid w:val="004A7D10"/>
    <w:pPr>
      <w:ind w:left="720"/>
      <w:jc w:val="both"/>
    </w:pPr>
    <w:rPr>
      <w:b/>
      <w:iCs/>
      <w:u w:val="single"/>
      <w:bdr w:val="single" w:sz="18" w:space="0" w:color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6" w:qFormat="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5E2DE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5E2DE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5E2DE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Heading 3 Char1 Char Char,Heading 3 Char Char Char Char,Citation Char Char Char Char,Citation Char1 Char Char,Heading 3 Char Char1,Citation Char Char1,cites Char,citation Char,citation Char Char Char Char Char Char, Char Char,Char Char"/>
    <w:basedOn w:val="Normal"/>
    <w:next w:val="Normal"/>
    <w:link w:val="Heading3Char"/>
    <w:uiPriority w:val="3"/>
    <w:qFormat/>
    <w:rsid w:val="005E2DE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Heading 2 Char2 Char,Heading 2 Char1 Char Char, Ch,Ch,no read,No Spacing211,No Spacing12,No Spacing2111,No Spacing111111,TAG,No Spacing4,No Spacing11111,No Spacing21,Tags,small space,Dont use"/>
    <w:basedOn w:val="Normal"/>
    <w:next w:val="Normal"/>
    <w:link w:val="Heading4Char"/>
    <w:uiPriority w:val="4"/>
    <w:qFormat/>
    <w:rsid w:val="005E2DE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5E2DE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5E2DE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Minimized,minimized,Evidence,Highlighted,tag2,Size 10,emphasis in card,CD Card,Underlined,ED - Tag,emphasis,Bold Underline,Emphasis!!,small,Qualifications,bold underline,normal card text,Shrunk,qualifications in card,qualifications"/>
    <w:basedOn w:val="DefaultParagraphFont"/>
    <w:link w:val="textbold"/>
    <w:uiPriority w:val="7"/>
    <w:qFormat/>
    <w:rsid w:val="005E2DE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Heading 3 Char1 Char Char Char,Heading 3 Char Char Char Char Char1,Citation Char Char Char Char Char,Citation Char1 Char Char Char,Heading 3 Char Char1 Char,Citation Char Char1 Char,cites Char Char1,citation Char Char"/>
    <w:basedOn w:val="DefaultParagraphFont"/>
    <w:link w:val="Heading3"/>
    <w:uiPriority w:val="3"/>
    <w:rsid w:val="005E2DE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,8 pt"/>
    <w:basedOn w:val="DefaultParagraphFont"/>
    <w:uiPriority w:val="6"/>
    <w:qFormat/>
    <w:rsid w:val="005E2DE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,Style 13 pt Bold"/>
    <w:basedOn w:val="StyleBold"/>
    <w:uiPriority w:val="5"/>
    <w:qFormat/>
    <w:rsid w:val="005E2DE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Internet Link,Card Text,Analytic Text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 Char,Heading 2 Char2 Char Char,Heading 2 Char1 Char Char Char, Ch Char,Ch Char,no read Char,No Spacing211 Char,No Spacing12 Char,No Spacing2111 Char,TAG Char"/>
    <w:basedOn w:val="DefaultParagraphFont"/>
    <w:link w:val="Heading4"/>
    <w:uiPriority w:val="4"/>
    <w:rsid w:val="005E2DEE"/>
    <w:rPr>
      <w:rFonts w:ascii="Calibri" w:eastAsiaTheme="majorEastAsia" w:hAnsi="Calibri" w:cstheme="majorBidi"/>
      <w:b/>
      <w:bCs/>
      <w:iCs/>
      <w:sz w:val="26"/>
    </w:rPr>
  </w:style>
  <w:style w:type="character" w:customStyle="1" w:styleId="BoldUnderline">
    <w:name w:val="BoldUnderline"/>
    <w:basedOn w:val="DefaultParagraphFont"/>
    <w:uiPriority w:val="1"/>
    <w:qFormat/>
    <w:rsid w:val="004A7D10"/>
    <w:rPr>
      <w:rFonts w:ascii="Arial" w:hAnsi="Arial"/>
      <w:b/>
      <w:sz w:val="20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7D1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A7D10"/>
    <w:rPr>
      <w:rFonts w:ascii="Lucida Grande" w:hAnsi="Lucida Grande" w:cs="Lucida Grande"/>
    </w:rPr>
  </w:style>
  <w:style w:type="character" w:customStyle="1" w:styleId="Box">
    <w:name w:val="Box"/>
    <w:basedOn w:val="DefaultParagraphFont"/>
    <w:uiPriority w:val="1"/>
    <w:qFormat/>
    <w:rsid w:val="004A7D10"/>
    <w:rPr>
      <w:b/>
      <w:u w:val="single"/>
      <w:bdr w:val="single" w:sz="4" w:space="0" w:color="auto"/>
    </w:rPr>
  </w:style>
  <w:style w:type="paragraph" w:customStyle="1" w:styleId="cardtext">
    <w:name w:val="card text"/>
    <w:basedOn w:val="Normal"/>
    <w:link w:val="cardtextChar"/>
    <w:qFormat/>
    <w:rsid w:val="004A7D10"/>
    <w:pPr>
      <w:ind w:left="288" w:right="288"/>
    </w:pPr>
    <w:rPr>
      <w:rFonts w:ascii="Georgia" w:hAnsi="Georgia"/>
      <w:sz w:val="20"/>
    </w:rPr>
  </w:style>
  <w:style w:type="character" w:customStyle="1" w:styleId="cardtextChar">
    <w:name w:val="card text Char"/>
    <w:basedOn w:val="DefaultParagraphFont"/>
    <w:link w:val="cardtext"/>
    <w:rsid w:val="004A7D10"/>
    <w:rPr>
      <w:rFonts w:ascii="Georgia" w:hAnsi="Georgia" w:cs="Calibri"/>
      <w:sz w:val="20"/>
    </w:rPr>
  </w:style>
  <w:style w:type="paragraph" w:styleId="NoSpacing">
    <w:name w:val="No Spacing"/>
    <w:uiPriority w:val="1"/>
    <w:rsid w:val="004A7D10"/>
    <w:pPr>
      <w:spacing w:after="0" w:line="240" w:lineRule="auto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rsid w:val="004A7D10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4A7D10"/>
  </w:style>
  <w:style w:type="character" w:customStyle="1" w:styleId="Style11pt">
    <w:name w:val="Style 11 pt"/>
    <w:basedOn w:val="DefaultParagraphFont"/>
    <w:rsid w:val="004A7D10"/>
    <w:rPr>
      <w:sz w:val="20"/>
    </w:rPr>
  </w:style>
  <w:style w:type="paragraph" w:customStyle="1" w:styleId="StyleStyle411pt">
    <w:name w:val="Style Style4 + 11 pt"/>
    <w:basedOn w:val="Normal"/>
    <w:link w:val="StyleStyle411ptChar"/>
    <w:rsid w:val="004A7D10"/>
    <w:rPr>
      <w:rFonts w:eastAsia="Times New Roman"/>
      <w:u w:val="single"/>
    </w:rPr>
  </w:style>
  <w:style w:type="character" w:customStyle="1" w:styleId="StyleStyle411ptChar">
    <w:name w:val="Style Style4 + 11 pt Char"/>
    <w:basedOn w:val="DefaultParagraphFont"/>
    <w:link w:val="StyleStyle411pt"/>
    <w:rsid w:val="004A7D10"/>
    <w:rPr>
      <w:rFonts w:ascii="Calibri" w:eastAsia="Times New Roman" w:hAnsi="Calibri" w:cs="Calibri"/>
      <w:u w:val="single"/>
    </w:rPr>
  </w:style>
  <w:style w:type="paragraph" w:customStyle="1" w:styleId="StyleStyle411ptBold">
    <w:name w:val="Style Style4 + 11 pt Bold"/>
    <w:basedOn w:val="Normal"/>
    <w:link w:val="StyleStyle411ptBoldChar"/>
    <w:rsid w:val="004A7D10"/>
    <w:rPr>
      <w:rFonts w:eastAsia="Times New Roman"/>
      <w:b/>
      <w:bCs/>
      <w:u w:val="single"/>
    </w:rPr>
  </w:style>
  <w:style w:type="character" w:customStyle="1" w:styleId="StyleStyle411ptBoldChar">
    <w:name w:val="Style Style4 + 11 pt Bold Char"/>
    <w:basedOn w:val="DefaultParagraphFont"/>
    <w:link w:val="StyleStyle411ptBold"/>
    <w:rsid w:val="004A7D10"/>
    <w:rPr>
      <w:rFonts w:ascii="Calibri" w:eastAsia="Times New Roman" w:hAnsi="Calibri" w:cs="Calibri"/>
      <w:b/>
      <w:bCs/>
      <w:u w:val="single"/>
    </w:rPr>
  </w:style>
  <w:style w:type="paragraph" w:customStyle="1" w:styleId="Style1">
    <w:name w:val="Style1"/>
    <w:basedOn w:val="Normal"/>
    <w:link w:val="Style1Char"/>
    <w:rsid w:val="004A7D10"/>
    <w:rPr>
      <w:rFonts w:eastAsia="SimSun"/>
      <w:u w:val="single"/>
      <w:lang w:eastAsia="zh-CN"/>
    </w:rPr>
  </w:style>
  <w:style w:type="character" w:customStyle="1" w:styleId="Style1Char">
    <w:name w:val="Style1 Char"/>
    <w:basedOn w:val="DefaultParagraphFont"/>
    <w:link w:val="Style1"/>
    <w:rsid w:val="004A7D10"/>
    <w:rPr>
      <w:rFonts w:ascii="Calibri" w:eastAsia="SimSun" w:hAnsi="Calibri" w:cs="Calibri"/>
      <w:u w:val="single"/>
      <w:lang w:eastAsia="zh-CN"/>
    </w:rPr>
  </w:style>
  <w:style w:type="character" w:customStyle="1" w:styleId="UnderlineBold">
    <w:name w:val="Underline + Bold"/>
    <w:uiPriority w:val="1"/>
    <w:qFormat/>
    <w:rsid w:val="004A7D10"/>
    <w:rPr>
      <w:b/>
      <w:sz w:val="20"/>
      <w:u w:val="single"/>
    </w:rPr>
  </w:style>
  <w:style w:type="paragraph" w:customStyle="1" w:styleId="Citation">
    <w:name w:val="Citation"/>
    <w:basedOn w:val="Normal"/>
    <w:link w:val="CitationChar"/>
    <w:qFormat/>
    <w:rsid w:val="004A7D10"/>
    <w:rPr>
      <w:b/>
      <w:sz w:val="24"/>
      <w:u w:val="single"/>
    </w:rPr>
  </w:style>
  <w:style w:type="character" w:customStyle="1" w:styleId="CitationChar">
    <w:name w:val="Citation Char"/>
    <w:aliases w:val="Heading 3 Char Char Char,Heading 3 Char Char Char1,Char Char2,cites Char Char,Heading 3 Char1 Char,Citation Char Char1 Char Char Char Char Char,Block Writing Char,Index Headers Char,Char Char Char1,Heading 3 Char Char"/>
    <w:link w:val="Citation"/>
    <w:qFormat/>
    <w:rsid w:val="004A7D10"/>
    <w:rPr>
      <w:rFonts w:ascii="Calibri" w:hAnsi="Calibri" w:cs="Calibri"/>
      <w:b/>
      <w:sz w:val="24"/>
      <w:u w:val="single"/>
    </w:rPr>
  </w:style>
  <w:style w:type="paragraph" w:customStyle="1" w:styleId="card">
    <w:name w:val="card"/>
    <w:basedOn w:val="Normal"/>
    <w:link w:val="cardChar"/>
    <w:uiPriority w:val="6"/>
    <w:qFormat/>
    <w:rsid w:val="004A7D10"/>
    <w:pPr>
      <w:ind w:left="400"/>
    </w:pPr>
    <w:rPr>
      <w:rFonts w:eastAsia="Times New Roman"/>
      <w:sz w:val="20"/>
    </w:rPr>
  </w:style>
  <w:style w:type="character" w:customStyle="1" w:styleId="cardChar">
    <w:name w:val="card Char"/>
    <w:link w:val="card"/>
    <w:uiPriority w:val="6"/>
    <w:locked/>
    <w:rsid w:val="004A7D10"/>
    <w:rPr>
      <w:rFonts w:ascii="Calibri" w:eastAsia="Times New Roman" w:hAnsi="Calibri" w:cs="Calibri"/>
      <w:sz w:val="20"/>
    </w:rPr>
  </w:style>
  <w:style w:type="character" w:customStyle="1" w:styleId="TitleChar">
    <w:name w:val="Title Char"/>
    <w:aliases w:val="UNDERLINE Char,Cites and Cards Char,Bold Underlined Char,title Char"/>
    <w:basedOn w:val="DefaultParagraphFont"/>
    <w:link w:val="Title"/>
    <w:uiPriority w:val="6"/>
    <w:qFormat/>
    <w:rsid w:val="004A7D10"/>
    <w:rPr>
      <w:bCs/>
      <w:u w:val="single"/>
    </w:rPr>
  </w:style>
  <w:style w:type="paragraph" w:styleId="Title">
    <w:name w:val="Title"/>
    <w:aliases w:val="UNDERLINE,Cites and Cards,Bold Underlined,title"/>
    <w:basedOn w:val="Normal"/>
    <w:next w:val="Normal"/>
    <w:link w:val="TitleChar"/>
    <w:uiPriority w:val="6"/>
    <w:qFormat/>
    <w:rsid w:val="004A7D10"/>
    <w:pPr>
      <w:spacing w:before="240" w:after="60"/>
      <w:ind w:left="432"/>
      <w:jc w:val="center"/>
      <w:outlineLvl w:val="0"/>
    </w:pPr>
    <w:rPr>
      <w:rFonts w:asciiTheme="minorHAnsi" w:hAnsiTheme="minorHAnsi" w:cstheme="minorBidi"/>
      <w:bCs/>
      <w:u w:val="single"/>
    </w:rPr>
  </w:style>
  <w:style w:type="character" w:customStyle="1" w:styleId="TitleChar1">
    <w:name w:val="Title Char1"/>
    <w:basedOn w:val="DefaultParagraphFont"/>
    <w:uiPriority w:val="10"/>
    <w:rsid w:val="004A7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ardtext0">
    <w:name w:val="cardtext"/>
    <w:basedOn w:val="Normal"/>
    <w:link w:val="cardtextChar0"/>
    <w:qFormat/>
    <w:rsid w:val="004A7D10"/>
    <w:pPr>
      <w:ind w:left="288" w:right="288"/>
    </w:pPr>
    <w:rPr>
      <w:sz w:val="16"/>
      <w:szCs w:val="16"/>
    </w:rPr>
  </w:style>
  <w:style w:type="character" w:customStyle="1" w:styleId="cardtextChar0">
    <w:name w:val="cardtext Char"/>
    <w:basedOn w:val="DefaultParagraphFont"/>
    <w:link w:val="cardtext0"/>
    <w:rsid w:val="004A7D10"/>
    <w:rPr>
      <w:rFonts w:ascii="Calibri" w:hAnsi="Calibri" w:cs="Calibri"/>
      <w:sz w:val="16"/>
      <w:szCs w:val="16"/>
    </w:rPr>
  </w:style>
  <w:style w:type="character" w:customStyle="1" w:styleId="apple-converted-space">
    <w:name w:val="apple-converted-space"/>
    <w:basedOn w:val="DefaultParagraphFont"/>
    <w:rsid w:val="004A7D10"/>
  </w:style>
  <w:style w:type="character" w:styleId="IntenseEmphasis">
    <w:name w:val="Intense Emphasis"/>
    <w:aliases w:val="Intense Emphasis111,Intense Emphasis1111,Intense Emphasis11111,Thick Underline Char,Cites and Cards Char1,cites Char Ch,Intense Emphasis11,Underline Char,Cards + Font: 12 pt Char,Bold Cite Char"/>
    <w:basedOn w:val="DefaultParagraphFont"/>
    <w:uiPriority w:val="6"/>
    <w:qFormat/>
    <w:rsid w:val="004A7D10"/>
    <w:rPr>
      <w:b w:val="0"/>
      <w:bCs/>
      <w:sz w:val="22"/>
      <w:u w:val="single"/>
    </w:rPr>
  </w:style>
  <w:style w:type="character" w:customStyle="1" w:styleId="BoldUnderlineChar">
    <w:name w:val="Bold Underline Char"/>
    <w:rsid w:val="004A7D10"/>
    <w:rPr>
      <w:rFonts w:ascii="Georgia" w:hAnsi="Georgia" w:cs="Calibri"/>
      <w:b/>
      <w:sz w:val="20"/>
      <w:u w:val="single"/>
    </w:rPr>
  </w:style>
  <w:style w:type="paragraph" w:styleId="NormalWeb">
    <w:name w:val="Normal (Web)"/>
    <w:basedOn w:val="Normal"/>
    <w:uiPriority w:val="99"/>
    <w:unhideWhenUsed/>
    <w:rsid w:val="004A7D10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textbold">
    <w:name w:val="text bold"/>
    <w:basedOn w:val="Normal"/>
    <w:link w:val="Emphasis"/>
    <w:uiPriority w:val="7"/>
    <w:qFormat/>
    <w:rsid w:val="004A7D10"/>
    <w:pPr>
      <w:ind w:left="720"/>
      <w:jc w:val="both"/>
    </w:pPr>
    <w:rPr>
      <w:b/>
      <w:iCs/>
      <w:u w:val="single"/>
      <w:bdr w:val="single" w:sz="18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as-coa.org/articles/seven-steps-us-president-can-take-promote-change-cuba-adapting-embargo\\ML" TargetMode="Externa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4</TotalTime>
  <Pages>9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4.6</vt:lpstr>
    </vt:vector>
  </TitlesOfParts>
  <Company>Ashtar Communications</Company>
  <LinksUpToDate>false</LinksUpToDate>
  <CharactersWithSpaces>5810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creator>Nico Leis</dc:creator>
  <cp:keywords>Verbatim</cp:keywords>
  <dc:description>Verbatim 4.6</dc:description>
  <cp:lastModifiedBy>Nico Leis</cp:lastModifiedBy>
  <cp:revision>2</cp:revision>
  <dcterms:created xsi:type="dcterms:W3CDTF">2014-03-08T17:32:00Z</dcterms:created>
  <dcterms:modified xsi:type="dcterms:W3CDTF">2014-03-08T17:36:00Z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