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D0BBE" w:rsidP="009D0BBE">
      <w:pPr>
        <w:pStyle w:val="Heading1"/>
      </w:pPr>
      <w:r>
        <w:t>Bronx Cites—Round 1</w:t>
      </w:r>
    </w:p>
    <w:p w:rsidR="009D0BBE" w:rsidRDefault="009D0BBE" w:rsidP="009D0BBE">
      <w:pPr>
        <w:pStyle w:val="Heading2"/>
      </w:pPr>
      <w:r>
        <w:t>1AC—</w:t>
      </w:r>
      <w:proofErr w:type="spellStart"/>
      <w:r>
        <w:t>OMGz</w:t>
      </w:r>
      <w:proofErr w:type="spellEnd"/>
      <w:r>
        <w:t xml:space="preserve"> New </w:t>
      </w:r>
      <w:proofErr w:type="spellStart"/>
      <w:r>
        <w:t>Aff</w:t>
      </w:r>
      <w:proofErr w:type="spellEnd"/>
    </w:p>
    <w:p w:rsidR="009D0BBE" w:rsidRPr="000F64AB" w:rsidRDefault="009D0BBE" w:rsidP="009D0BBE">
      <w:pPr>
        <w:pStyle w:val="Heading3"/>
      </w:pPr>
      <w:bookmarkStart w:id="0" w:name="_GoBack"/>
      <w:bookmarkEnd w:id="0"/>
      <w:r w:rsidRPr="00F1790E">
        <w:t>1AC</w:t>
      </w:r>
    </w:p>
    <w:p w:rsidR="009D0BBE" w:rsidRDefault="009D0BBE" w:rsidP="009D0BBE">
      <w:pPr>
        <w:rPr>
          <w:b/>
          <w:sz w:val="24"/>
          <w:szCs w:val="24"/>
        </w:rPr>
      </w:pPr>
    </w:p>
    <w:p w:rsidR="009D0BBE" w:rsidRDefault="009D0BBE" w:rsidP="009D0BBE">
      <w:pPr>
        <w:rPr>
          <w:b/>
          <w:sz w:val="24"/>
          <w:szCs w:val="24"/>
        </w:rPr>
      </w:pPr>
      <w:r>
        <w:rPr>
          <w:b/>
          <w:sz w:val="24"/>
          <w:szCs w:val="24"/>
        </w:rPr>
        <w:t>A white male with brown eyes he looks like the rest</w:t>
      </w:r>
    </w:p>
    <w:p w:rsidR="009D0BBE" w:rsidRDefault="009D0BBE" w:rsidP="009D0BBE">
      <w:pPr>
        <w:rPr>
          <w:b/>
          <w:sz w:val="24"/>
          <w:szCs w:val="24"/>
        </w:rPr>
      </w:pPr>
      <w:r>
        <w:rPr>
          <w:b/>
          <w:sz w:val="24"/>
          <w:szCs w:val="24"/>
        </w:rPr>
        <w:t>White boy’s lucky but he’s got a hole in his chest</w:t>
      </w:r>
    </w:p>
    <w:p w:rsidR="009D0BBE" w:rsidRDefault="009D0BBE" w:rsidP="009D0BBE">
      <w:pPr>
        <w:rPr>
          <w:b/>
          <w:sz w:val="24"/>
          <w:szCs w:val="24"/>
        </w:rPr>
      </w:pPr>
      <w:r>
        <w:rPr>
          <w:b/>
          <w:sz w:val="24"/>
          <w:szCs w:val="24"/>
        </w:rPr>
        <w:t>Is this ok? Can I feel this way?</w:t>
      </w:r>
    </w:p>
    <w:p w:rsidR="009D0BBE" w:rsidRDefault="009D0BBE" w:rsidP="009D0BBE">
      <w:pPr>
        <w:rPr>
          <w:b/>
          <w:sz w:val="24"/>
          <w:szCs w:val="24"/>
        </w:rPr>
      </w:pPr>
      <w:r>
        <w:rPr>
          <w:b/>
          <w:sz w:val="24"/>
          <w:szCs w:val="24"/>
        </w:rPr>
        <w:t>Can I speak up if I’ve got something to say?</w:t>
      </w:r>
    </w:p>
    <w:p w:rsidR="009D0BBE" w:rsidRDefault="009D0BBE" w:rsidP="009D0BBE">
      <w:pPr>
        <w:rPr>
          <w:b/>
          <w:sz w:val="24"/>
          <w:szCs w:val="24"/>
        </w:rPr>
      </w:pPr>
      <w:r>
        <w:rPr>
          <w:b/>
          <w:sz w:val="24"/>
          <w:szCs w:val="24"/>
        </w:rPr>
        <w:t xml:space="preserve">From a position of privilege and authority </w:t>
      </w:r>
    </w:p>
    <w:p w:rsidR="009D0BBE" w:rsidRDefault="009D0BBE" w:rsidP="009D0BBE">
      <w:pPr>
        <w:rPr>
          <w:b/>
          <w:sz w:val="24"/>
          <w:szCs w:val="24"/>
        </w:rPr>
      </w:pPr>
      <w:r>
        <w:rPr>
          <w:b/>
          <w:sz w:val="24"/>
          <w:szCs w:val="24"/>
        </w:rPr>
        <w:t>Do I know what it means to be a minority?</w:t>
      </w:r>
    </w:p>
    <w:p w:rsidR="009D0BBE" w:rsidRDefault="009D0BBE" w:rsidP="009D0BBE">
      <w:pPr>
        <w:rPr>
          <w:b/>
          <w:sz w:val="24"/>
          <w:szCs w:val="24"/>
        </w:rPr>
      </w:pPr>
      <w:r>
        <w:rPr>
          <w:b/>
          <w:sz w:val="24"/>
          <w:szCs w:val="24"/>
        </w:rPr>
        <w:t>Jewish boy, get outta here you’ve got it good</w:t>
      </w:r>
    </w:p>
    <w:p w:rsidR="009D0BBE" w:rsidRDefault="009D0BBE" w:rsidP="009D0BBE">
      <w:pPr>
        <w:rPr>
          <w:b/>
          <w:sz w:val="24"/>
          <w:szCs w:val="24"/>
        </w:rPr>
      </w:pPr>
      <w:r>
        <w:rPr>
          <w:b/>
          <w:sz w:val="24"/>
          <w:szCs w:val="24"/>
        </w:rPr>
        <w:t xml:space="preserve">Whites always complain of course it’s the rich lawyer who would </w:t>
      </w:r>
    </w:p>
    <w:p w:rsidR="009D0BBE" w:rsidRDefault="009D0BBE" w:rsidP="009D0BBE">
      <w:pPr>
        <w:rPr>
          <w:b/>
          <w:sz w:val="24"/>
          <w:szCs w:val="24"/>
        </w:rPr>
      </w:pPr>
      <w:r>
        <w:rPr>
          <w:b/>
          <w:sz w:val="24"/>
          <w:szCs w:val="24"/>
        </w:rPr>
        <w:t xml:space="preserve">But is that me? White supremacy </w:t>
      </w:r>
    </w:p>
    <w:p w:rsidR="009D0BBE" w:rsidRDefault="009D0BBE" w:rsidP="009D0BBE">
      <w:pPr>
        <w:rPr>
          <w:b/>
          <w:sz w:val="24"/>
          <w:szCs w:val="24"/>
        </w:rPr>
      </w:pPr>
      <w:r>
        <w:rPr>
          <w:b/>
          <w:sz w:val="24"/>
          <w:szCs w:val="24"/>
        </w:rPr>
        <w:t>What if that’s not who I want to be</w:t>
      </w:r>
    </w:p>
    <w:p w:rsidR="009D0BBE" w:rsidRDefault="009D0BBE" w:rsidP="009D0BBE">
      <w:pPr>
        <w:rPr>
          <w:b/>
          <w:sz w:val="24"/>
          <w:szCs w:val="24"/>
        </w:rPr>
      </w:pPr>
      <w:proofErr w:type="spellStart"/>
      <w:r>
        <w:rPr>
          <w:b/>
          <w:sz w:val="24"/>
          <w:szCs w:val="24"/>
        </w:rPr>
        <w:t>Woah</w:t>
      </w:r>
      <w:proofErr w:type="spellEnd"/>
      <w:r>
        <w:rPr>
          <w:b/>
          <w:sz w:val="24"/>
          <w:szCs w:val="24"/>
        </w:rPr>
        <w:t xml:space="preserve"> lets slow down, take a second to think</w:t>
      </w:r>
    </w:p>
    <w:p w:rsidR="009D0BBE" w:rsidRDefault="009D0BBE" w:rsidP="009D0BBE">
      <w:pPr>
        <w:rPr>
          <w:b/>
          <w:sz w:val="24"/>
          <w:szCs w:val="24"/>
        </w:rPr>
      </w:pPr>
      <w:r>
        <w:rPr>
          <w:b/>
          <w:sz w:val="24"/>
          <w:szCs w:val="24"/>
        </w:rPr>
        <w:t xml:space="preserve">Hold on, nuclear war, </w:t>
      </w:r>
      <w:proofErr w:type="spellStart"/>
      <w:r>
        <w:rPr>
          <w:b/>
          <w:sz w:val="24"/>
          <w:szCs w:val="24"/>
        </w:rPr>
        <w:t>gotta</w:t>
      </w:r>
      <w:proofErr w:type="spellEnd"/>
      <w:r>
        <w:rPr>
          <w:b/>
          <w:sz w:val="24"/>
          <w:szCs w:val="24"/>
        </w:rPr>
        <w:t xml:space="preserve"> act quick</w:t>
      </w:r>
    </w:p>
    <w:p w:rsidR="009D0BBE" w:rsidRDefault="009D0BBE" w:rsidP="009D0BBE">
      <w:pPr>
        <w:rPr>
          <w:b/>
          <w:sz w:val="24"/>
          <w:szCs w:val="24"/>
        </w:rPr>
      </w:pPr>
      <w:r>
        <w:rPr>
          <w:b/>
          <w:sz w:val="24"/>
          <w:szCs w:val="24"/>
        </w:rPr>
        <w:t>Forget that let’s talk about what matters</w:t>
      </w:r>
    </w:p>
    <w:p w:rsidR="009D0BBE" w:rsidRDefault="009D0BBE" w:rsidP="009D0BBE">
      <w:pPr>
        <w:rPr>
          <w:b/>
          <w:sz w:val="24"/>
          <w:szCs w:val="24"/>
        </w:rPr>
      </w:pPr>
      <w:r>
        <w:rPr>
          <w:b/>
          <w:sz w:val="24"/>
          <w:szCs w:val="24"/>
        </w:rPr>
        <w:t>As my family was torn apart and tattered it suddenly shatters</w:t>
      </w:r>
    </w:p>
    <w:p w:rsidR="009D0BBE" w:rsidRDefault="009D0BBE" w:rsidP="009D0BBE">
      <w:pPr>
        <w:rPr>
          <w:b/>
          <w:sz w:val="24"/>
          <w:szCs w:val="24"/>
        </w:rPr>
      </w:pPr>
      <w:r>
        <w:rPr>
          <w:b/>
          <w:sz w:val="24"/>
          <w:szCs w:val="24"/>
        </w:rPr>
        <w:t>The Holocaust pogroms ethnic cleansing a body marked for destruction</w:t>
      </w:r>
    </w:p>
    <w:p w:rsidR="009D0BBE" w:rsidRDefault="009D0BBE" w:rsidP="009D0BBE">
      <w:pPr>
        <w:rPr>
          <w:b/>
          <w:sz w:val="24"/>
          <w:szCs w:val="24"/>
        </w:rPr>
      </w:pPr>
      <w:r>
        <w:rPr>
          <w:b/>
          <w:sz w:val="24"/>
          <w:szCs w:val="24"/>
        </w:rPr>
        <w:t>Caged like an animal, tamed, targeted for reduction</w:t>
      </w:r>
    </w:p>
    <w:p w:rsidR="009D0BBE" w:rsidRDefault="009D0BBE" w:rsidP="009D0BBE">
      <w:pPr>
        <w:rPr>
          <w:b/>
          <w:sz w:val="24"/>
          <w:szCs w:val="24"/>
        </w:rPr>
      </w:pPr>
      <w:r>
        <w:rPr>
          <w:b/>
          <w:sz w:val="24"/>
          <w:szCs w:val="24"/>
        </w:rPr>
        <w:t>Fast forward and here I am lucky</w:t>
      </w:r>
    </w:p>
    <w:p w:rsidR="009D0BBE" w:rsidRDefault="009D0BBE" w:rsidP="009D0BBE">
      <w:pPr>
        <w:rPr>
          <w:b/>
          <w:sz w:val="24"/>
          <w:szCs w:val="24"/>
        </w:rPr>
      </w:pPr>
      <w:r>
        <w:rPr>
          <w:b/>
          <w:sz w:val="24"/>
          <w:szCs w:val="24"/>
        </w:rPr>
        <w:t>But the stories and memories are painful—trust me</w:t>
      </w:r>
    </w:p>
    <w:p w:rsidR="009D0BBE" w:rsidRDefault="009D0BBE" w:rsidP="009D0BBE">
      <w:pPr>
        <w:rPr>
          <w:b/>
          <w:sz w:val="24"/>
          <w:szCs w:val="24"/>
        </w:rPr>
      </w:pPr>
      <w:r>
        <w:rPr>
          <w:b/>
          <w:sz w:val="24"/>
          <w:szCs w:val="24"/>
        </w:rPr>
        <w:t>Most people don’t seem to understand between me and you</w:t>
      </w:r>
    </w:p>
    <w:p w:rsidR="009D0BBE" w:rsidRDefault="009D0BBE" w:rsidP="009D0BBE">
      <w:pPr>
        <w:rPr>
          <w:b/>
          <w:sz w:val="24"/>
          <w:szCs w:val="24"/>
        </w:rPr>
      </w:pPr>
      <w:r>
        <w:rPr>
          <w:b/>
          <w:sz w:val="24"/>
          <w:szCs w:val="24"/>
        </w:rPr>
        <w:t xml:space="preserve">Stop that, cut it out, why you actin like “such a </w:t>
      </w:r>
      <w:proofErr w:type="spellStart"/>
      <w:r>
        <w:rPr>
          <w:b/>
          <w:sz w:val="24"/>
          <w:szCs w:val="24"/>
        </w:rPr>
        <w:t>jew</w:t>
      </w:r>
      <w:proofErr w:type="spellEnd"/>
      <w:r>
        <w:rPr>
          <w:b/>
          <w:sz w:val="24"/>
          <w:szCs w:val="24"/>
        </w:rPr>
        <w:t>”</w:t>
      </w:r>
    </w:p>
    <w:p w:rsidR="009D0BBE" w:rsidRDefault="009D0BBE" w:rsidP="009D0BBE">
      <w:pPr>
        <w:rPr>
          <w:b/>
          <w:sz w:val="24"/>
          <w:szCs w:val="24"/>
        </w:rPr>
      </w:pPr>
      <w:r>
        <w:rPr>
          <w:b/>
          <w:sz w:val="24"/>
          <w:szCs w:val="24"/>
        </w:rPr>
        <w:t>But Capitol debate accepted me for who I am</w:t>
      </w:r>
    </w:p>
    <w:p w:rsidR="009D0BBE" w:rsidRDefault="009D0BBE" w:rsidP="009D0BBE">
      <w:pPr>
        <w:rPr>
          <w:b/>
          <w:sz w:val="24"/>
          <w:szCs w:val="24"/>
        </w:rPr>
      </w:pPr>
      <w:r>
        <w:rPr>
          <w:b/>
          <w:sz w:val="24"/>
          <w:szCs w:val="24"/>
        </w:rPr>
        <w:t xml:space="preserve">A predominantly Asian team included me in their </w:t>
      </w:r>
      <w:proofErr w:type="spellStart"/>
      <w:proofErr w:type="gramStart"/>
      <w:r>
        <w:rPr>
          <w:b/>
          <w:sz w:val="24"/>
          <w:szCs w:val="24"/>
        </w:rPr>
        <w:t>fam</w:t>
      </w:r>
      <w:proofErr w:type="spellEnd"/>
      <w:proofErr w:type="gramEnd"/>
    </w:p>
    <w:p w:rsidR="009D0BBE" w:rsidRDefault="009D0BBE" w:rsidP="009D0BBE">
      <w:pPr>
        <w:rPr>
          <w:b/>
          <w:sz w:val="24"/>
          <w:szCs w:val="24"/>
        </w:rPr>
      </w:pPr>
      <w:r>
        <w:rPr>
          <w:b/>
          <w:sz w:val="24"/>
          <w:szCs w:val="24"/>
        </w:rPr>
        <w:t>Daryl, Simon, Michael, Gabe opened up to me and me to them</w:t>
      </w:r>
    </w:p>
    <w:p w:rsidR="009D0BBE" w:rsidRDefault="009D0BBE" w:rsidP="009D0BBE">
      <w:pPr>
        <w:rPr>
          <w:b/>
          <w:sz w:val="24"/>
          <w:szCs w:val="24"/>
        </w:rPr>
      </w:pPr>
      <w:r>
        <w:rPr>
          <w:b/>
          <w:sz w:val="24"/>
          <w:szCs w:val="24"/>
        </w:rPr>
        <w:t xml:space="preserve">“Don’t believe the stereotype I suck at AP </w:t>
      </w:r>
      <w:proofErr w:type="spellStart"/>
      <w:r>
        <w:rPr>
          <w:b/>
          <w:sz w:val="24"/>
          <w:szCs w:val="24"/>
        </w:rPr>
        <w:t>chem</w:t>
      </w:r>
      <w:proofErr w:type="spellEnd"/>
      <w:r>
        <w:rPr>
          <w:b/>
          <w:sz w:val="24"/>
          <w:szCs w:val="24"/>
        </w:rPr>
        <w:t>”</w:t>
      </w:r>
    </w:p>
    <w:p w:rsidR="009D0BBE" w:rsidRDefault="009D0BBE" w:rsidP="009D0BBE">
      <w:pPr>
        <w:rPr>
          <w:b/>
          <w:sz w:val="24"/>
          <w:szCs w:val="24"/>
        </w:rPr>
      </w:pPr>
      <w:r>
        <w:rPr>
          <w:b/>
          <w:sz w:val="24"/>
          <w:szCs w:val="24"/>
        </w:rPr>
        <w:t>Accepted me, took me in as their friend</w:t>
      </w:r>
    </w:p>
    <w:p w:rsidR="009D0BBE" w:rsidRDefault="009D0BBE" w:rsidP="009D0BBE">
      <w:pPr>
        <w:rPr>
          <w:b/>
          <w:sz w:val="24"/>
          <w:szCs w:val="24"/>
        </w:rPr>
      </w:pPr>
      <w:r>
        <w:rPr>
          <w:b/>
          <w:sz w:val="24"/>
          <w:szCs w:val="24"/>
        </w:rPr>
        <w:t>It affects who I am, who I’ll become and will do so until the end</w:t>
      </w:r>
    </w:p>
    <w:p w:rsidR="009D0BBE" w:rsidRDefault="009D0BBE" w:rsidP="009D0BBE">
      <w:pPr>
        <w:rPr>
          <w:b/>
          <w:sz w:val="24"/>
          <w:szCs w:val="24"/>
        </w:rPr>
      </w:pPr>
      <w:r>
        <w:rPr>
          <w:b/>
          <w:sz w:val="24"/>
          <w:szCs w:val="24"/>
        </w:rPr>
        <w:t>Simon’s dad is in Korea to provide for his family</w:t>
      </w:r>
    </w:p>
    <w:p w:rsidR="009D0BBE" w:rsidRDefault="009D0BBE" w:rsidP="009D0BBE">
      <w:pPr>
        <w:rPr>
          <w:b/>
          <w:sz w:val="24"/>
          <w:szCs w:val="24"/>
        </w:rPr>
      </w:pPr>
      <w:r>
        <w:rPr>
          <w:b/>
          <w:sz w:val="24"/>
          <w:szCs w:val="24"/>
        </w:rPr>
        <w:t>His culture, his language changes what it means to be me</w:t>
      </w:r>
    </w:p>
    <w:p w:rsidR="009D0BBE" w:rsidRDefault="009D0BBE" w:rsidP="009D0BBE">
      <w:pPr>
        <w:rPr>
          <w:b/>
          <w:sz w:val="24"/>
          <w:szCs w:val="24"/>
        </w:rPr>
      </w:pPr>
    </w:p>
    <w:p w:rsidR="009D0BBE" w:rsidRPr="00F1790E" w:rsidRDefault="009D0BBE" w:rsidP="009D0BBE">
      <w:pPr>
        <w:rPr>
          <w:rStyle w:val="StyleStyleBold12pt"/>
        </w:rPr>
      </w:pPr>
      <w:r w:rsidRPr="00F1790E">
        <w:rPr>
          <w:rStyle w:val="StyleStyleBold12pt"/>
        </w:rPr>
        <w:t>This year we are introduced to a new topic yet after year and year and debate after debate, the focus of the debate community lives in a fantasy world of hollow education involving the craving for large nuclear war and extinction scenarios usually resulting from advantages like Hegemony</w:t>
      </w:r>
    </w:p>
    <w:p w:rsidR="009D0BBE" w:rsidRPr="00F1790E" w:rsidRDefault="009D0BBE" w:rsidP="009D0BBE">
      <w:pPr>
        <w:rPr>
          <w:rStyle w:val="StyleStyleBold12pt"/>
        </w:rPr>
      </w:pPr>
    </w:p>
    <w:p w:rsidR="009D0BBE" w:rsidRPr="00F1790E" w:rsidRDefault="009D0BBE" w:rsidP="009D0BBE">
      <w:pPr>
        <w:rPr>
          <w:rStyle w:val="StyleStyleBold12pt"/>
        </w:rPr>
      </w:pPr>
      <w:r w:rsidRPr="00F1790E">
        <w:rPr>
          <w:rStyle w:val="StyleStyleBold12pt"/>
        </w:rPr>
        <w:t>Along with these obsessions with impacts, we have a strategic lack of discussion about “real” topics, like racism every year—this year’s seemingly policy related resolution is, in fact, steeped in a violent history of domination and categorization</w:t>
      </w:r>
    </w:p>
    <w:p w:rsidR="009D0BBE" w:rsidRPr="00F1790E" w:rsidRDefault="009D0BBE" w:rsidP="009D0BBE">
      <w:pPr>
        <w:pStyle w:val="Card"/>
        <w:ind w:left="0"/>
        <w:rPr>
          <w:rStyle w:val="StyleBoldUnderline"/>
        </w:rPr>
      </w:pPr>
    </w:p>
    <w:p w:rsidR="009D0BBE" w:rsidRPr="00F1790E" w:rsidRDefault="009D0BBE" w:rsidP="009D0BBE">
      <w:pPr>
        <w:rPr>
          <w:rStyle w:val="StyleStyleBold12pt"/>
        </w:rPr>
      </w:pPr>
      <w:r w:rsidRPr="00F1790E">
        <w:rPr>
          <w:rStyle w:val="StyleStyleBold12pt"/>
        </w:rPr>
        <w:t xml:space="preserve">Korean immigration has been kept a secret in Mexican history. Forced labor on haciendas caused the immigrants to suffer as foreigners in a foreign country.  </w:t>
      </w:r>
    </w:p>
    <w:p w:rsidR="009D0BBE" w:rsidRPr="00F1790E" w:rsidRDefault="009D0BBE" w:rsidP="009D0BBE">
      <w:proofErr w:type="spellStart"/>
      <w:r w:rsidRPr="00F1790E">
        <w:rPr>
          <w:rStyle w:val="StyleStyleBold12pt"/>
        </w:rPr>
        <w:t>Sevilla</w:t>
      </w:r>
      <w:proofErr w:type="spellEnd"/>
      <w:r w:rsidRPr="00F1790E">
        <w:rPr>
          <w:rStyle w:val="StyleStyleBold12pt"/>
        </w:rPr>
        <w:t xml:space="preserve"> ’07</w:t>
      </w:r>
      <w:r w:rsidRPr="00F1790E">
        <w:t xml:space="preserve"> [1/3/07, Elsa </w:t>
      </w:r>
      <w:proofErr w:type="spellStart"/>
      <w:r w:rsidRPr="00F1790E">
        <w:t>Sevilla</w:t>
      </w:r>
      <w:proofErr w:type="spellEnd"/>
      <w:r w:rsidRPr="00F1790E">
        <w:t xml:space="preserve"> is a </w:t>
      </w:r>
      <w:proofErr w:type="spellStart"/>
      <w:r w:rsidRPr="00F1790E">
        <w:t>staffwriter</w:t>
      </w:r>
      <w:proofErr w:type="spellEnd"/>
      <w:r w:rsidRPr="00F1790E">
        <w:t xml:space="preserve"> for the KPBS, “Descendants of Korean Immigrants to Mexico Remember the Past”, http://www.kpbs.org/news/2007/jan/03/descendants-of-korean-immigrants-to-mexico/]</w:t>
      </w:r>
    </w:p>
    <w:p w:rsidR="009D0BBE" w:rsidRDefault="009D0BBE" w:rsidP="009D0BBE">
      <w:r w:rsidRPr="001655E5">
        <w:t xml:space="preserve">It is part of Mexico’s history which has been kept a secret from the rest </w:t>
      </w:r>
    </w:p>
    <w:p w:rsidR="009D0BBE" w:rsidRDefault="009D0BBE" w:rsidP="009D0BBE">
      <w:r>
        <w:t>AND</w:t>
      </w:r>
    </w:p>
    <w:p w:rsidR="009D0BBE" w:rsidRPr="001655E5" w:rsidRDefault="009D0BBE" w:rsidP="009D0BBE">
      <w:r w:rsidRPr="001655E5">
        <w:t>There is no such last name.” So we all changed our names.</w:t>
      </w:r>
    </w:p>
    <w:p w:rsidR="009D0BBE" w:rsidRPr="00F1790E" w:rsidRDefault="009D0BBE" w:rsidP="009D0BBE"/>
    <w:p w:rsidR="009D0BBE" w:rsidRPr="00F1790E" w:rsidRDefault="009D0BBE" w:rsidP="009D0BBE">
      <w:pPr>
        <w:rPr>
          <w:rStyle w:val="StyleStyleBold12pt"/>
        </w:rPr>
      </w:pPr>
      <w:r w:rsidRPr="00F1790E">
        <w:rPr>
          <w:rStyle w:val="StyleStyleBold12pt"/>
        </w:rPr>
        <w:t>The myth of the model minority continues in Mexico through the “</w:t>
      </w:r>
      <w:proofErr w:type="spellStart"/>
      <w:r w:rsidRPr="00F1790E">
        <w:rPr>
          <w:rStyle w:val="StyleStyleBold12pt"/>
          <w:rFonts w:ascii="Gulim" w:eastAsia="Gulim" w:hAnsi="Gulim" w:cs="Gulim" w:hint="eastAsia"/>
        </w:rPr>
        <w:t>애니깽</w:t>
      </w:r>
      <w:proofErr w:type="spellEnd"/>
      <w:r w:rsidRPr="00F1790E">
        <w:rPr>
          <w:rStyle w:val="StyleStyleBold12pt"/>
        </w:rPr>
        <w:t xml:space="preserve">” (Henequen). Korean immigrants used as slaves to cultivate the plant. They were recognized as the best workers but were treated worse than brutes </w:t>
      </w:r>
    </w:p>
    <w:p w:rsidR="009D0BBE" w:rsidRPr="00F1790E" w:rsidRDefault="009D0BBE" w:rsidP="009D0BBE">
      <w:proofErr w:type="gramStart"/>
      <w:r w:rsidRPr="00F1790E">
        <w:rPr>
          <w:rStyle w:val="StyleStyleBold12pt"/>
          <w:rFonts w:eastAsia="Gulim"/>
        </w:rPr>
        <w:t>진</w:t>
      </w:r>
      <w:r w:rsidRPr="00F1790E">
        <w:rPr>
          <w:rStyle w:val="StyleStyleBold12pt"/>
          <w:rFonts w:eastAsia="Gulim"/>
        </w:rPr>
        <w:t>(</w:t>
      </w:r>
      <w:proofErr w:type="gramEnd"/>
      <w:r w:rsidRPr="00F1790E">
        <w:rPr>
          <w:rStyle w:val="StyleStyleBold12pt"/>
          <w:rFonts w:eastAsia="Gulim"/>
        </w:rPr>
        <w:t>Gin)</w:t>
      </w:r>
      <w:r w:rsidRPr="00F1790E">
        <w:rPr>
          <w:rStyle w:val="StyleStyleBold12pt"/>
        </w:rPr>
        <w:t xml:space="preserve"> ’05</w:t>
      </w:r>
      <w:r w:rsidRPr="00F1790E">
        <w:t xml:space="preserve"> [9/9/05, </w:t>
      </w:r>
      <w:proofErr w:type="spellStart"/>
      <w:r w:rsidRPr="00F1790E">
        <w:rPr>
          <w:rFonts w:ascii="Gulim" w:eastAsia="Gulim" w:hAnsi="Gulim" w:cs="Gulim" w:hint="eastAsia"/>
        </w:rPr>
        <w:t>진류</w:t>
      </w:r>
      <w:proofErr w:type="spellEnd"/>
      <w:r w:rsidRPr="00F1790E">
        <w:t xml:space="preserve"> correspondent for the Korean Times, “`Henequen' Recall 100 Years of Sorrow”, http://byeways.net/webreadings/readingcontent/1WORLD_web/2402.htm]</w:t>
      </w:r>
    </w:p>
    <w:p w:rsidR="009D0BBE" w:rsidRDefault="009D0BBE" w:rsidP="009D0BBE">
      <w:r w:rsidRPr="001655E5">
        <w:t xml:space="preserve">MEXICO CITY _ </w:t>
      </w:r>
      <w:proofErr w:type="gramStart"/>
      <w:r w:rsidRPr="001655E5">
        <w:t>When</w:t>
      </w:r>
      <w:proofErr w:type="gramEnd"/>
      <w:r w:rsidRPr="001655E5">
        <w:t xml:space="preserve"> they left their homeland for a strange country across the Pacific </w:t>
      </w:r>
    </w:p>
    <w:p w:rsidR="009D0BBE" w:rsidRDefault="009D0BBE" w:rsidP="009D0BBE">
      <w:r>
        <w:t>AND</w:t>
      </w:r>
    </w:p>
    <w:p w:rsidR="009D0BBE" w:rsidRPr="001655E5" w:rsidRDefault="009D0BBE" w:rsidP="009D0BBE">
      <w:proofErr w:type="gramStart"/>
      <w:r w:rsidRPr="001655E5">
        <w:t>they</w:t>
      </w:r>
      <w:proofErr w:type="gramEnd"/>
      <w:r w:rsidRPr="001655E5">
        <w:t xml:space="preserve"> were given the nickname _ Henequen, pronounced ``</w:t>
      </w:r>
      <w:proofErr w:type="spellStart"/>
      <w:r w:rsidRPr="001655E5">
        <w:t>aenikkaeng</w:t>
      </w:r>
      <w:proofErr w:type="spellEnd"/>
      <w:r w:rsidRPr="001655E5">
        <w:t>’’ by Koreans.</w:t>
      </w:r>
    </w:p>
    <w:p w:rsidR="009D0BBE" w:rsidRPr="0096793C" w:rsidRDefault="009D0BBE" w:rsidP="009D0BBE"/>
    <w:p w:rsidR="009D0BBE" w:rsidRPr="00F1790E" w:rsidRDefault="009D0BBE" w:rsidP="009D0BBE">
      <w:pPr>
        <w:rPr>
          <w:rStyle w:val="StyleStyleBold12pt"/>
        </w:rPr>
      </w:pPr>
      <w:r w:rsidRPr="00F1790E">
        <w:rPr>
          <w:rStyle w:val="StyleStyleBold12pt"/>
        </w:rPr>
        <w:t xml:space="preserve">The plight of Asian Americans is not something to be ignored – the experiences of </w:t>
      </w:r>
      <w:r w:rsidRPr="00F1790E">
        <w:rPr>
          <w:rStyle w:val="StyleStyleBold12pt"/>
          <w:rFonts w:ascii="Gulim" w:eastAsia="Gulim" w:hAnsi="Gulim" w:cs="Gulim" w:hint="eastAsia"/>
        </w:rPr>
        <w:t>장</w:t>
      </w:r>
      <w:r w:rsidRPr="00F1790E">
        <w:rPr>
          <w:rStyle w:val="StyleStyleBold12pt"/>
          <w:rFonts w:ascii="Gulim" w:eastAsia="Gulim" w:hAnsi="Gulim" w:cs="Gulim"/>
        </w:rPr>
        <w:t xml:space="preserve"> </w:t>
      </w:r>
      <w:r w:rsidRPr="00F1790E">
        <w:rPr>
          <w:rStyle w:val="StyleStyleBold12pt"/>
        </w:rPr>
        <w:t xml:space="preserve">Robert have demonstrated oppression that Asians must become conscience to </w:t>
      </w:r>
    </w:p>
    <w:p w:rsidR="009D0BBE" w:rsidRPr="00F1790E" w:rsidRDefault="009D0BBE" w:rsidP="009D0BBE">
      <w:r w:rsidRPr="00F1790E">
        <w:rPr>
          <w:rStyle w:val="StyleStyleBold12pt"/>
          <w:rFonts w:eastAsia="Gulim"/>
        </w:rPr>
        <w:t>장</w:t>
      </w:r>
      <w:r w:rsidRPr="00F1790E">
        <w:rPr>
          <w:rStyle w:val="StyleStyleBold12pt"/>
          <w:rFonts w:eastAsia="Gulim"/>
        </w:rPr>
        <w:t xml:space="preserve"> (Jang)</w:t>
      </w:r>
      <w:r w:rsidRPr="00F1790E">
        <w:t xml:space="preserve"> </w:t>
      </w:r>
      <w:r w:rsidRPr="00F1790E">
        <w:rPr>
          <w:rStyle w:val="StyleStyleBold12pt"/>
        </w:rPr>
        <w:t>’93</w:t>
      </w:r>
      <w:r w:rsidRPr="00F1790E">
        <w:t xml:space="preserve"> [1993, </w:t>
      </w:r>
      <w:r w:rsidRPr="00F1790E">
        <w:rPr>
          <w:rFonts w:ascii="Gulim" w:eastAsia="Gulim" w:hAnsi="Gulim" w:cs="Gulim" w:hint="eastAsia"/>
        </w:rPr>
        <w:t>장</w:t>
      </w:r>
      <w:r w:rsidRPr="00F1790E">
        <w:t xml:space="preserve"> Robert S. is a Professor of Law and an Associate Dean for Research and Faculty Development, He also serves on the advisory board of Berkeley’s Asian American Law Journal. “Toward an Asian American Legal Scholarship: Critical Race Theory, Post-Structuralism, and Narrative Space”, 81 Cal. L. Rev. 1241]</w:t>
      </w:r>
    </w:p>
    <w:p w:rsidR="009D0BBE" w:rsidRDefault="009D0BBE" w:rsidP="009D0BBE">
      <w:r w:rsidRPr="001655E5">
        <w:t xml:space="preserve">I am a second generation Korean American without any achievements in life and I have </w:t>
      </w:r>
    </w:p>
    <w:p w:rsidR="009D0BBE" w:rsidRDefault="009D0BBE" w:rsidP="009D0BBE">
      <w:r>
        <w:t>AND</w:t>
      </w:r>
    </w:p>
    <w:p w:rsidR="009D0BBE" w:rsidRPr="001655E5" w:rsidRDefault="009D0BBE" w:rsidP="009D0BBE">
      <w:r w:rsidRPr="001655E5">
        <w:t>I am tired of silence. And so, I raise my voice.</w:t>
      </w:r>
    </w:p>
    <w:p w:rsidR="009D0BBE" w:rsidRDefault="009D0BBE" w:rsidP="009D0BBE"/>
    <w:p w:rsidR="009D0BBE" w:rsidRDefault="009D0BBE" w:rsidP="009D0BBE">
      <w:pPr>
        <w:rPr>
          <w:rStyle w:val="StyleStyleBold12pt"/>
        </w:rPr>
      </w:pPr>
      <w:r>
        <w:rPr>
          <w:rStyle w:val="StyleStyleBold12pt"/>
        </w:rPr>
        <w:t>This manifestation of the model minority – portraying Asian Americans solely as hardworking others – without exposure of plight makes people resent and become unsympathetic to Asian Americans.</w:t>
      </w:r>
    </w:p>
    <w:p w:rsidR="009D0BBE" w:rsidRDefault="009D0BBE" w:rsidP="009D0BBE">
      <w:pPr>
        <w:rPr>
          <w:rStyle w:val="StyleStyleBold12pt"/>
        </w:rPr>
      </w:pPr>
      <w:r>
        <w:rPr>
          <w:rStyle w:val="StyleStyleBold12pt"/>
        </w:rPr>
        <w:t xml:space="preserve">This has 3 implications. </w:t>
      </w:r>
    </w:p>
    <w:p w:rsidR="009D0BBE" w:rsidRDefault="009D0BBE" w:rsidP="009D0BBE">
      <w:pPr>
        <w:rPr>
          <w:rStyle w:val="StyleStyleBold12pt"/>
        </w:rPr>
      </w:pPr>
      <w:r>
        <w:rPr>
          <w:rStyle w:val="StyleStyleBold12pt"/>
        </w:rPr>
        <w:t xml:space="preserve">1. The oppression of Asian Americans continues. </w:t>
      </w:r>
    </w:p>
    <w:p w:rsidR="009D0BBE" w:rsidRDefault="009D0BBE" w:rsidP="009D0BBE">
      <w:pPr>
        <w:rPr>
          <w:rStyle w:val="StyleStyleBold12pt"/>
        </w:rPr>
      </w:pPr>
      <w:r>
        <w:rPr>
          <w:rStyle w:val="StyleStyleBold12pt"/>
        </w:rPr>
        <w:t xml:space="preserve">2. The Asian body is used to justify oppression of other minorities. </w:t>
      </w:r>
    </w:p>
    <w:p w:rsidR="009D0BBE" w:rsidRPr="00906FCB" w:rsidRDefault="009D0BBE" w:rsidP="009D0BBE">
      <w:pPr>
        <w:rPr>
          <w:rStyle w:val="StyleStyleBold12pt"/>
        </w:rPr>
      </w:pPr>
      <w:r>
        <w:rPr>
          <w:rStyle w:val="StyleStyleBold12pt"/>
        </w:rPr>
        <w:t>3. Asians are viewed as privileged by other minorities when in reality that is not true.</w:t>
      </w:r>
    </w:p>
    <w:p w:rsidR="009D0BBE" w:rsidRPr="0096793C" w:rsidRDefault="009D0BBE" w:rsidP="009D0BBE">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9D0BBE" w:rsidRDefault="009D0BBE" w:rsidP="009D0BBE">
      <w:r w:rsidRPr="001655E5">
        <w:t xml:space="preserve">B. </w:t>
      </w:r>
      <w:proofErr w:type="gramStart"/>
      <w:r w:rsidRPr="001655E5">
        <w:t>The</w:t>
      </w:r>
      <w:proofErr w:type="gramEnd"/>
      <w:r w:rsidRPr="001655E5">
        <w:t xml:space="preserve"> Model Minority Myth This history of discrimination and violence, as well </w:t>
      </w:r>
    </w:p>
    <w:p w:rsidR="009D0BBE" w:rsidRDefault="009D0BBE" w:rsidP="009D0BBE">
      <w:r>
        <w:t>AND</w:t>
      </w:r>
    </w:p>
    <w:p w:rsidR="009D0BBE" w:rsidRPr="001655E5" w:rsidRDefault="009D0BBE" w:rsidP="009D0BBE">
      <w:proofErr w:type="gramStart"/>
      <w:r w:rsidRPr="001655E5">
        <w:t>recent</w:t>
      </w:r>
      <w:proofErr w:type="gramEnd"/>
      <w:r w:rsidRPr="001655E5">
        <w:t xml:space="preserve"> conference of the Association of American Law Schools, Judge Posner asked two </w:t>
      </w:r>
    </w:p>
    <w:p w:rsidR="009D0BBE" w:rsidRPr="00C41EA2" w:rsidRDefault="009D0BBE" w:rsidP="009D0BBE"/>
    <w:p w:rsidR="009D0BBE" w:rsidRDefault="009D0BBE" w:rsidP="009D0BBE">
      <w:pPr>
        <w:rPr>
          <w:rStyle w:val="StyleStyleBold12pt"/>
        </w:rPr>
      </w:pPr>
      <w:r>
        <w:rPr>
          <w:rStyle w:val="StyleStyleBold12pt"/>
        </w:rPr>
        <w:t xml:space="preserve">Thus: </w:t>
      </w:r>
      <w:r w:rsidRPr="00F1790E">
        <w:rPr>
          <w:rStyle w:val="StyleStyleBold12pt"/>
        </w:rPr>
        <w:t xml:space="preserve">Simon and I advocate </w:t>
      </w:r>
      <w:r>
        <w:rPr>
          <w:rStyle w:val="StyleStyleBold12pt"/>
        </w:rPr>
        <w:t xml:space="preserve">an interrogation of the myth of model minority </w:t>
      </w:r>
      <w:r w:rsidRPr="00F1790E">
        <w:rPr>
          <w:rStyle w:val="StyleStyleBold12pt"/>
        </w:rPr>
        <w:t>through</w:t>
      </w:r>
      <w:r>
        <w:rPr>
          <w:rStyle w:val="StyleStyleBold12pt"/>
        </w:rPr>
        <w:t xml:space="preserve"> a process of </w:t>
      </w:r>
      <w:proofErr w:type="spellStart"/>
      <w:r>
        <w:rPr>
          <w:rStyle w:val="StyleStyleBold12pt"/>
        </w:rPr>
        <w:t>Conscientization</w:t>
      </w:r>
      <w:proofErr w:type="spellEnd"/>
      <w:r>
        <w:rPr>
          <w:rStyle w:val="StyleStyleBold12pt"/>
        </w:rPr>
        <w:t xml:space="preserve"> and present the history of The United States Federal Government’s economic engagement toward Mexico.</w:t>
      </w:r>
    </w:p>
    <w:p w:rsidR="009D0BBE" w:rsidRPr="00371367" w:rsidRDefault="009D0BBE" w:rsidP="009D0BBE"/>
    <w:p w:rsidR="009D0BBE" w:rsidRDefault="009D0BBE" w:rsidP="009D0BBE">
      <w:pPr>
        <w:rPr>
          <w:rStyle w:val="StyleStyleBold12pt"/>
        </w:rPr>
      </w:pPr>
      <w:r w:rsidRPr="00583708">
        <w:rPr>
          <w:rStyle w:val="StyleStyleBold12pt"/>
        </w:rPr>
        <w:t>We often competitively participate in debate without ever considering the possibility for how debate can CHANGE the world – how the critical thinking and research skills we develop can provide MEANING and advance methodologies to liberate oppressed people often within our social location. – Our speech act focuses on the EPISTEMOLOGICAL GROWTH occurring from the activity and the development of critical consciousness –Debate becomes more than a game but a process of life leading to CONSCIENTIZATION</w:t>
      </w:r>
    </w:p>
    <w:p w:rsidR="009D0BBE" w:rsidRPr="00583708" w:rsidRDefault="009D0BBE" w:rsidP="009D0BBE">
      <w:proofErr w:type="spellStart"/>
      <w:r w:rsidRPr="00583708">
        <w:rPr>
          <w:rStyle w:val="StyleStyleBold12pt"/>
        </w:rPr>
        <w:t>Osajima</w:t>
      </w:r>
      <w:proofErr w:type="spellEnd"/>
      <w:r w:rsidRPr="00583708">
        <w:rPr>
          <w:rStyle w:val="StyleStyleBold12pt"/>
        </w:rPr>
        <w:t xml:space="preserve"> ‘7</w:t>
      </w:r>
      <w:r>
        <w:t xml:space="preserve"> [2007, Keith </w:t>
      </w:r>
      <w:proofErr w:type="spellStart"/>
      <w:r>
        <w:t>Osajima</w:t>
      </w:r>
      <w:proofErr w:type="spellEnd"/>
      <w:r>
        <w:t xml:space="preserve"> is a professor and Director of the Race and Ethnic Studies Program at the University of Redlands.</w:t>
      </w:r>
      <w:r w:rsidRPr="00583708">
        <w:t xml:space="preserve">  REPLENISHING THE RANKS:  Raising Critical Consciousness </w:t>
      </w:r>
      <w:proofErr w:type="gramStart"/>
      <w:r w:rsidRPr="00583708">
        <w:t>Among</w:t>
      </w:r>
      <w:proofErr w:type="gramEnd"/>
      <w:r w:rsidRPr="00583708">
        <w:t xml:space="preserve"> Asian Americans; JOURNAL OF ASIAN AMERICAN STUDIES (JAAS), February, Volume 10, No. 1; p. 64</w:t>
      </w:r>
      <w:r>
        <w:t>]</w:t>
      </w:r>
    </w:p>
    <w:p w:rsidR="009D0BBE" w:rsidRDefault="009D0BBE" w:rsidP="009D0BBE">
      <w:r w:rsidRPr="001655E5">
        <w:t xml:space="preserve">The fact that these young Asian Americans, from widely varying class, geographic, </w:t>
      </w:r>
    </w:p>
    <w:p w:rsidR="009D0BBE" w:rsidRDefault="009D0BBE" w:rsidP="009D0BBE">
      <w:r>
        <w:t>AND</w:t>
      </w:r>
    </w:p>
    <w:p w:rsidR="009D0BBE" w:rsidRPr="001655E5" w:rsidRDefault="009D0BBE" w:rsidP="009D0BBE">
      <w:proofErr w:type="gramStart"/>
      <w:r w:rsidRPr="001655E5">
        <w:t>and</w:t>
      </w:r>
      <w:proofErr w:type="gramEnd"/>
      <w:r w:rsidRPr="001655E5">
        <w:t xml:space="preserve"> conditions that contribute to the development of an Asian American critical consciousness.</w:t>
      </w:r>
    </w:p>
    <w:p w:rsidR="009D0BBE" w:rsidRDefault="009D0BBE" w:rsidP="009D0BBE"/>
    <w:p w:rsidR="009D0BBE" w:rsidRDefault="009D0BBE" w:rsidP="009D0BBE">
      <w:pPr>
        <w:pStyle w:val="Card"/>
        <w:ind w:left="0"/>
        <w:rPr>
          <w:rStyle w:val="StyleStyleBold12pt"/>
        </w:rPr>
      </w:pPr>
      <w:r>
        <w:rPr>
          <w:rStyle w:val="StyleStyleBold12pt"/>
        </w:rPr>
        <w:t>Debate is disconnected from the actual academy and production of knowledge that limits its emancipatory potential.  True interrogation of power through performance debate is the needed intellectualism to achieve the epistemological growth necessary to return to the academy, to foster VOICE in debate as a true production of scholarship</w:t>
      </w:r>
    </w:p>
    <w:p w:rsidR="009D0BBE" w:rsidRPr="005E0A92" w:rsidRDefault="009D0BBE" w:rsidP="009D0BBE">
      <w:pPr>
        <w:pStyle w:val="Card"/>
        <w:ind w:left="0"/>
        <w:rPr>
          <w:sz w:val="20"/>
          <w:szCs w:val="20"/>
        </w:rPr>
      </w:pPr>
      <w:r w:rsidRPr="005E0A92">
        <w:rPr>
          <w:rStyle w:val="StyleStyleBold12pt"/>
        </w:rPr>
        <w:t xml:space="preserve">Dr. </w:t>
      </w:r>
      <w:proofErr w:type="spellStart"/>
      <w:r w:rsidRPr="005E0A92">
        <w:rPr>
          <w:rStyle w:val="StyleStyleBold12pt"/>
        </w:rPr>
        <w:t>Shanara</w:t>
      </w:r>
      <w:proofErr w:type="spellEnd"/>
      <w:r w:rsidRPr="005E0A92">
        <w:rPr>
          <w:rStyle w:val="StyleStyleBold12pt"/>
        </w:rPr>
        <w:t xml:space="preserve"> Reid Brinkley ’12 </w:t>
      </w:r>
      <w:r w:rsidRPr="005E0A92">
        <w:rPr>
          <w:sz w:val="20"/>
          <w:szCs w:val="20"/>
        </w:rPr>
        <w:t xml:space="preserve">[March 2nd, 2012, Dr. </w:t>
      </w:r>
      <w:proofErr w:type="spellStart"/>
      <w:r w:rsidRPr="005E0A92">
        <w:rPr>
          <w:sz w:val="20"/>
          <w:szCs w:val="20"/>
        </w:rPr>
        <w:t>Shanara</w:t>
      </w:r>
      <w:proofErr w:type="spellEnd"/>
      <w:r w:rsidRPr="005E0A92">
        <w:rPr>
          <w:sz w:val="20"/>
          <w:szCs w:val="20"/>
        </w:rPr>
        <w:t xml:space="preserve"> Reid Brinkley, BA, Emory University, MA, University of Alabama , “</w:t>
      </w:r>
      <w:hyperlink r:id="rId10" w:history="1">
        <w:r w:rsidRPr="005E0A92">
          <w:rPr>
            <w:rStyle w:val="Hyperlink"/>
            <w:sz w:val="20"/>
            <w:szCs w:val="20"/>
          </w:rPr>
          <w:t>Dr. Shanara Reid-Brinkley on Scholars in Debate and More</w:t>
        </w:r>
      </w:hyperlink>
      <w:r w:rsidRPr="005E0A92">
        <w:rPr>
          <w:sz w:val="20"/>
          <w:szCs w:val="20"/>
        </w:rPr>
        <w:t xml:space="preserve">”, </w:t>
      </w:r>
      <w:hyperlink r:id="rId11" w:history="1">
        <w:r w:rsidRPr="005E0A92">
          <w:rPr>
            <w:rStyle w:val="Hyperlink"/>
            <w:sz w:val="20"/>
            <w:szCs w:val="20"/>
          </w:rPr>
          <w:t>http://globaldebateblog.blogspot.com/2012/04/dr-shanara-reid-brinkley-on-scholars-in.html</w:t>
        </w:r>
      </w:hyperlink>
      <w:r w:rsidRPr="005E0A92">
        <w:rPr>
          <w:sz w:val="20"/>
          <w:szCs w:val="20"/>
        </w:rPr>
        <w:t xml:space="preserve">] </w:t>
      </w:r>
    </w:p>
    <w:p w:rsidR="009D0BBE" w:rsidRDefault="009D0BBE" w:rsidP="009D0BBE">
      <w:proofErr w:type="spellStart"/>
      <w:r w:rsidRPr="001655E5">
        <w:t>Odekirk</w:t>
      </w:r>
      <w:proofErr w:type="spellEnd"/>
      <w:r w:rsidRPr="001655E5">
        <w:t xml:space="preserve">: ok, really 4 general questions… the first one is just, </w:t>
      </w:r>
    </w:p>
    <w:p w:rsidR="009D0BBE" w:rsidRDefault="009D0BBE" w:rsidP="009D0BBE">
      <w:r>
        <w:t>AND</w:t>
      </w:r>
    </w:p>
    <w:p w:rsidR="009D0BBE" w:rsidRPr="009D0BBE" w:rsidRDefault="009D0BBE" w:rsidP="009D0BBE">
      <w:pPr>
        <w:rPr>
          <w:rStyle w:val="StyleStyleBold12pt"/>
          <w:b w:val="0"/>
          <w:bCs w:val="0"/>
          <w:sz w:val="20"/>
        </w:rPr>
      </w:pPr>
      <w:proofErr w:type="gramStart"/>
      <w:r w:rsidRPr="001655E5">
        <w:t>smart</w:t>
      </w:r>
      <w:proofErr w:type="gramEnd"/>
      <w:r w:rsidRPr="001655E5">
        <w:t xml:space="preserve"> cool good debater, and I was ‘oh, she is our </w:t>
      </w:r>
      <w:r w:rsidRPr="001655E5">
        <w:br/>
      </w:r>
    </w:p>
    <w:p w:rsidR="009D0BBE" w:rsidRPr="00583708" w:rsidRDefault="009D0BBE" w:rsidP="009D0BBE">
      <w:pPr>
        <w:rPr>
          <w:rStyle w:val="StyleStyleBold12pt"/>
        </w:rPr>
      </w:pPr>
      <w:r w:rsidRPr="00583708">
        <w:rPr>
          <w:rStyle w:val="StyleStyleBold12pt"/>
        </w:rPr>
        <w:t>US Economic engagement as well as the way we choose to discuss economic engagement policies neglects the presence of the Asian identity. Our critical examination of this year’s policy questions raises our consciousness of how we as Asians exist and see the world – this can create real change</w:t>
      </w:r>
    </w:p>
    <w:p w:rsidR="009D0BBE" w:rsidRPr="00583708" w:rsidRDefault="009D0BBE" w:rsidP="009D0BBE">
      <w:proofErr w:type="spellStart"/>
      <w:r w:rsidRPr="00583708">
        <w:rPr>
          <w:rStyle w:val="StyleStyleBold12pt"/>
        </w:rPr>
        <w:t>Osajima</w:t>
      </w:r>
      <w:proofErr w:type="spellEnd"/>
      <w:r w:rsidRPr="00583708">
        <w:rPr>
          <w:rStyle w:val="StyleStyleBold12pt"/>
        </w:rPr>
        <w:t xml:space="preserve"> ‘7</w:t>
      </w:r>
      <w:r>
        <w:t xml:space="preserve"> [2007, Keith </w:t>
      </w:r>
      <w:proofErr w:type="spellStart"/>
      <w:r>
        <w:t>Osajima</w:t>
      </w:r>
      <w:proofErr w:type="spellEnd"/>
      <w:r>
        <w:t xml:space="preserve"> is a professor and Director of the Race and Ethnic Studies Program at the University of Redlands.</w:t>
      </w:r>
      <w:r w:rsidRPr="00583708">
        <w:t xml:space="preserve">  REPLENISHING THE RANKS:  Raising Critical Consciousness </w:t>
      </w:r>
      <w:proofErr w:type="gramStart"/>
      <w:r w:rsidRPr="00583708">
        <w:t>Among</w:t>
      </w:r>
      <w:proofErr w:type="gramEnd"/>
      <w:r w:rsidRPr="00583708">
        <w:t xml:space="preserve"> Asian Americans; JOURNAL OF ASIAN AMERICAN STUDIES (JAAS), February, Volume 10, No. 1; p. 64</w:t>
      </w:r>
      <w:r>
        <w:t>]</w:t>
      </w:r>
    </w:p>
    <w:p w:rsidR="009D0BBE" w:rsidRDefault="009D0BBE" w:rsidP="009D0BBE">
      <w:proofErr w:type="spellStart"/>
      <w:r w:rsidRPr="001655E5">
        <w:t>Conscientization</w:t>
      </w:r>
      <w:proofErr w:type="spellEnd"/>
      <w:r w:rsidRPr="001655E5">
        <w:t xml:space="preserve"> for these respondents meant being able to “name their world.” That is</w:t>
      </w:r>
    </w:p>
    <w:p w:rsidR="009D0BBE" w:rsidRDefault="009D0BBE" w:rsidP="009D0BBE">
      <w:r>
        <w:t>AND</w:t>
      </w:r>
    </w:p>
    <w:p w:rsidR="009D0BBE" w:rsidRPr="001655E5" w:rsidRDefault="009D0BBE" w:rsidP="009D0BBE">
      <w:proofErr w:type="gramStart"/>
      <w:r w:rsidRPr="001655E5">
        <w:t>world</w:t>
      </w:r>
      <w:proofErr w:type="gramEnd"/>
      <w:r w:rsidRPr="001655E5">
        <w:t>.  Naming the world was an important step toward actively changing it.</w:t>
      </w:r>
    </w:p>
    <w:p w:rsidR="009D0BBE" w:rsidRPr="00B130AC" w:rsidRDefault="009D0BBE" w:rsidP="009D0BBE"/>
    <w:p w:rsidR="009D0BBE" w:rsidRDefault="009D0BBE" w:rsidP="009D0BBE">
      <w:pPr>
        <w:rPr>
          <w:rStyle w:val="StyleStyleBold12pt"/>
        </w:rPr>
      </w:pPr>
      <w:r>
        <w:rPr>
          <w:rStyle w:val="StyleStyleBold12pt"/>
        </w:rPr>
        <w:t xml:space="preserve">And our performance is </w:t>
      </w:r>
      <w:proofErr w:type="gramStart"/>
      <w:r>
        <w:rPr>
          <w:rStyle w:val="StyleStyleBold12pt"/>
        </w:rPr>
        <w:t>key</w:t>
      </w:r>
      <w:proofErr w:type="gramEnd"/>
      <w:r>
        <w:rPr>
          <w:rStyle w:val="StyleStyleBold12pt"/>
        </w:rPr>
        <w:t xml:space="preserve"> – debate has critical elements that contribute to </w:t>
      </w:r>
      <w:proofErr w:type="spellStart"/>
      <w:r>
        <w:rPr>
          <w:rStyle w:val="StyleStyleBold12pt"/>
        </w:rPr>
        <w:t>conscientization</w:t>
      </w:r>
      <w:proofErr w:type="spellEnd"/>
      <w:r>
        <w:rPr>
          <w:rStyle w:val="StyleStyleBold12pt"/>
        </w:rPr>
        <w:t xml:space="preserve"> that must be embraced for effective change</w:t>
      </w:r>
    </w:p>
    <w:p w:rsidR="009D0BBE" w:rsidRDefault="009D0BBE" w:rsidP="009D0BBE">
      <w:pPr>
        <w:rPr>
          <w:rFonts w:ascii="Verdana" w:eastAsia="Verdana" w:hAnsi="Verdana" w:cs="Verdana"/>
          <w:sz w:val="16"/>
        </w:rPr>
      </w:pPr>
      <w:proofErr w:type="spellStart"/>
      <w:r w:rsidRPr="00583708">
        <w:rPr>
          <w:rStyle w:val="StyleStyleBold12pt"/>
        </w:rPr>
        <w:t>Osajima</w:t>
      </w:r>
      <w:proofErr w:type="spellEnd"/>
      <w:r w:rsidRPr="00583708">
        <w:rPr>
          <w:rStyle w:val="StyleStyleBold12pt"/>
        </w:rPr>
        <w:t xml:space="preserve"> ‘7</w:t>
      </w:r>
      <w:r>
        <w:t xml:space="preserve"> [2007, Keith </w:t>
      </w:r>
      <w:proofErr w:type="spellStart"/>
      <w:r>
        <w:t>Osajima</w:t>
      </w:r>
      <w:proofErr w:type="spellEnd"/>
      <w:r>
        <w:t xml:space="preserve">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w:t>
      </w:r>
      <w:proofErr w:type="gramStart"/>
      <w:r w:rsidRPr="00583708">
        <w:t>..</w:t>
      </w:r>
      <w:proofErr w:type="gramEnd"/>
      <w:r w:rsidRPr="00583708">
        <w:t xml:space="preserve"> 74-76</w:t>
      </w:r>
      <w:r>
        <w:t>]</w:t>
      </w:r>
    </w:p>
    <w:p w:rsidR="009D0BBE" w:rsidRDefault="009D0BBE" w:rsidP="009D0BBE">
      <w:pPr>
        <w:pStyle w:val="Card"/>
      </w:pPr>
      <w:r>
        <w:t xml:space="preserve">CONCLUSION AND </w:t>
      </w:r>
      <w:r w:rsidRPr="00583708">
        <w:t>IMPLICATIONS</w:t>
      </w:r>
    </w:p>
    <w:p w:rsidR="009D0BBE" w:rsidRDefault="009D0BBE" w:rsidP="009D0BBE">
      <w:r w:rsidRPr="001655E5">
        <w:t xml:space="preserve">Given the profound change that </w:t>
      </w:r>
      <w:proofErr w:type="spellStart"/>
      <w:r w:rsidRPr="001655E5">
        <w:t>conscientization</w:t>
      </w:r>
      <w:proofErr w:type="spellEnd"/>
      <w:r w:rsidRPr="001655E5">
        <w:t xml:space="preserve"> had effected in the lives of respondents, it </w:t>
      </w:r>
    </w:p>
    <w:p w:rsidR="009D0BBE" w:rsidRDefault="009D0BBE" w:rsidP="009D0BBE">
      <w:r>
        <w:t>AND</w:t>
      </w:r>
    </w:p>
    <w:p w:rsidR="009D0BBE" w:rsidRPr="001655E5" w:rsidRDefault="009D0BBE" w:rsidP="009D0BBE">
      <w:proofErr w:type="gramStart"/>
      <w:r w:rsidRPr="001655E5">
        <w:t>American experience.</w:t>
      </w:r>
      <w:proofErr w:type="gramEnd"/>
      <w:r w:rsidRPr="001655E5">
        <w:t xml:space="preserve"> Connections to key mentors and peers provided a safe environment in</w:t>
      </w:r>
    </w:p>
    <w:p w:rsidR="009D0BBE" w:rsidRDefault="009D0BBE" w:rsidP="009D0BBE">
      <w:proofErr w:type="gramStart"/>
      <w:r w:rsidRPr="001655E5">
        <w:t>which</w:t>
      </w:r>
      <w:proofErr w:type="gramEnd"/>
      <w:r w:rsidRPr="001655E5">
        <w:t xml:space="preserve"> to think and question further. Third, respondents described important affective aspects of </w:t>
      </w:r>
    </w:p>
    <w:p w:rsidR="009D0BBE" w:rsidRDefault="009D0BBE" w:rsidP="009D0BBE">
      <w:r>
        <w:t>AND</w:t>
      </w:r>
    </w:p>
    <w:p w:rsidR="009D0BBE" w:rsidRDefault="009D0BBE" w:rsidP="009D0BBE">
      <w:proofErr w:type="gramStart"/>
      <w:r w:rsidRPr="001655E5">
        <w:t>along</w:t>
      </w:r>
      <w:proofErr w:type="gramEnd"/>
      <w:r w:rsidRPr="001655E5">
        <w:t xml:space="preserve"> with greater coordination of influences, is an important dimension of </w:t>
      </w:r>
      <w:proofErr w:type="spellStart"/>
      <w:r w:rsidRPr="001655E5">
        <w:t>conscientization</w:t>
      </w:r>
      <w:proofErr w:type="spellEnd"/>
      <w:r w:rsidRPr="001655E5">
        <w:t>.</w:t>
      </w:r>
    </w:p>
    <w:p w:rsidR="009D0BBE" w:rsidRDefault="009D0BBE" w:rsidP="009D0BBE">
      <w:pPr>
        <w:pStyle w:val="Heading2"/>
      </w:pPr>
      <w:r>
        <w:t>2AC</w:t>
      </w:r>
    </w:p>
    <w:p w:rsidR="009D0BBE" w:rsidRDefault="009D0BBE" w:rsidP="009D0BBE">
      <w:pPr>
        <w:pStyle w:val="Heading3"/>
        <w:rPr>
          <w:rStyle w:val="StyleStyleBold12pt"/>
          <w:b/>
          <w:bCs/>
          <w:sz w:val="60"/>
          <w:u w:val="single"/>
        </w:rPr>
      </w:pPr>
      <w:r>
        <w:rPr>
          <w:rStyle w:val="StyleStyleBold12pt"/>
          <w:b/>
          <w:bCs/>
          <w:sz w:val="60"/>
          <w:u w:val="single"/>
        </w:rPr>
        <w:t>2AC—Narratives</w:t>
      </w:r>
      <w:r>
        <w:rPr>
          <w:rStyle w:val="StyleStyleBold12pt"/>
          <w:b/>
          <w:bCs/>
          <w:sz w:val="60"/>
          <w:u w:val="single"/>
        </w:rPr>
        <w:t xml:space="preserve"> Bad</w:t>
      </w:r>
      <w:r>
        <w:rPr>
          <w:rStyle w:val="StyleStyleBold12pt"/>
          <w:b/>
          <w:bCs/>
          <w:sz w:val="60"/>
          <w:u w:val="single"/>
        </w:rPr>
        <w:t xml:space="preserve"> K</w:t>
      </w:r>
    </w:p>
    <w:p w:rsidR="009D0BBE" w:rsidRDefault="009D0BBE" w:rsidP="009D0BBE">
      <w:pPr>
        <w:tabs>
          <w:tab w:val="left" w:pos="4755"/>
          <w:tab w:val="left" w:pos="5535"/>
        </w:tabs>
        <w:rPr>
          <w:rStyle w:val="StyleStyleBold12pt"/>
        </w:rPr>
      </w:pPr>
      <w:r>
        <w:rPr>
          <w:rStyle w:val="StyleStyleBold12pt"/>
        </w:rPr>
        <w:t>Our framework – Debate is a cultural performance – only testing our policies with the intention of cultural reflection and broader audience engagement can train us for the future – the ballot serves as the judge’s approval that our education and advocacy are good and that this form of debate would be beneficial on a larger scale.</w:t>
      </w:r>
    </w:p>
    <w:p w:rsidR="009D0BBE" w:rsidRPr="007E4A2F" w:rsidRDefault="009D0BBE" w:rsidP="009D0BBE">
      <w:pPr>
        <w:tabs>
          <w:tab w:val="left" w:pos="4755"/>
          <w:tab w:val="left" w:pos="5535"/>
        </w:tabs>
        <w:rPr>
          <w:b/>
          <w:bCs/>
          <w:sz w:val="24"/>
        </w:rPr>
      </w:pPr>
      <w:r w:rsidRPr="00E20DE6">
        <w:rPr>
          <w:rStyle w:val="StyleStyleBold12pt"/>
        </w:rPr>
        <w:t>MITCHELL</w:t>
      </w:r>
      <w:r w:rsidRPr="008D0C49">
        <w:t xml:space="preserve"> </w:t>
      </w:r>
      <w:r w:rsidRPr="00E20DE6">
        <w:rPr>
          <w:rStyle w:val="StyleStyleBold12pt"/>
        </w:rPr>
        <w:t>&amp; SUZUKI</w:t>
      </w:r>
      <w:r w:rsidRPr="008D0C49">
        <w:t xml:space="preserve"> </w:t>
      </w:r>
      <w:r w:rsidRPr="00E20DE6">
        <w:rPr>
          <w:rStyle w:val="StyleStyleBold12pt"/>
        </w:rPr>
        <w:t xml:space="preserve">‘4 </w:t>
      </w:r>
      <w:r w:rsidRPr="004A61B0">
        <w:t>[</w:t>
      </w:r>
      <w:r>
        <w:t xml:space="preserve">August, </w:t>
      </w:r>
      <w:r w:rsidRPr="004A61B0">
        <w:t xml:space="preserve">Gordon R. </w:t>
      </w:r>
      <w:proofErr w:type="spellStart"/>
      <w:r w:rsidRPr="004A61B0">
        <w:t>Univ</w:t>
      </w:r>
      <w:proofErr w:type="spellEnd"/>
      <w:r w:rsidRPr="004A61B0">
        <w:t xml:space="preserve"> of Pitt &amp; Takeshi- ; </w:t>
      </w:r>
      <w:proofErr w:type="spellStart"/>
      <w:r w:rsidRPr="004A61B0">
        <w:t>Tsuda</w:t>
      </w:r>
      <w:proofErr w:type="spellEnd"/>
      <w:r w:rsidRPr="004A61B0">
        <w:t xml:space="preserve"> College in </w:t>
      </w:r>
      <w:proofErr w:type="gramStart"/>
      <w:r w:rsidRPr="004A61B0">
        <w:t>Tokyo  “</w:t>
      </w:r>
      <w:proofErr w:type="gramEnd"/>
      <w:r w:rsidRPr="004A61B0">
        <w:t>Beyond the Daily Me:  Argumentation In an Age of Enclave Deliberation” ; Paper presented at the 2nd Tokyo Conference on Argumentation August 2-5; http://www.pitt.edu/~gordonm/JPubs/MitchellSuzuki3.rtf]</w:t>
      </w:r>
    </w:p>
    <w:p w:rsidR="009D0BBE" w:rsidRDefault="009D0BBE" w:rsidP="009D0BBE">
      <w:r w:rsidRPr="00393141">
        <w:t xml:space="preserve">However, the political efficacy of competitive debating as a remedy for group polarization is </w:t>
      </w:r>
    </w:p>
    <w:p w:rsidR="009D0BBE" w:rsidRDefault="009D0BBE" w:rsidP="009D0BBE">
      <w:r>
        <w:t>AND</w:t>
      </w:r>
    </w:p>
    <w:p w:rsidR="009D0BBE" w:rsidRPr="00393141" w:rsidRDefault="009D0BBE" w:rsidP="009D0BBE">
      <w:proofErr w:type="gramStart"/>
      <w:r w:rsidRPr="00393141">
        <w:t>their</w:t>
      </w:r>
      <w:proofErr w:type="gramEnd"/>
      <w:r w:rsidRPr="00393141">
        <w:t xml:space="preserve"> ability to use argumentation skills to impact wider spheres of public deliberation.</w:t>
      </w:r>
    </w:p>
    <w:p w:rsidR="009D0BBE" w:rsidRDefault="009D0BBE" w:rsidP="009D0BBE"/>
    <w:p w:rsidR="009D0BBE" w:rsidRPr="0073376B" w:rsidRDefault="009D0BBE" w:rsidP="009D0BBE">
      <w:pPr>
        <w:rPr>
          <w:rStyle w:val="StyleStyleBold12pt"/>
        </w:rPr>
      </w:pPr>
      <w:r w:rsidRPr="0073376B">
        <w:rPr>
          <w:rStyle w:val="StyleStyleBold12pt"/>
        </w:rPr>
        <w:t xml:space="preserve">The perm’s effective---no cooption </w:t>
      </w:r>
    </w:p>
    <w:p w:rsidR="009D0BBE" w:rsidRPr="0073376B" w:rsidRDefault="009D0BBE" w:rsidP="009D0BBE">
      <w:proofErr w:type="spellStart"/>
      <w:r w:rsidRPr="0073376B">
        <w:rPr>
          <w:rStyle w:val="StyleStyleBold12pt"/>
        </w:rPr>
        <w:t>Bhambra</w:t>
      </w:r>
      <w:proofErr w:type="spellEnd"/>
      <w:r w:rsidRPr="0073376B">
        <w:rPr>
          <w:rStyle w:val="StyleStyleBold12pt"/>
        </w:rPr>
        <w:t xml:space="preserve"> 10</w:t>
      </w:r>
      <w:r w:rsidRPr="0073376B">
        <w:t xml:space="preserve">—U Warwick—AND—Victoria </w:t>
      </w:r>
      <w:proofErr w:type="spellStart"/>
      <w:r w:rsidRPr="0073376B">
        <w:t>Margree</w:t>
      </w:r>
      <w:proofErr w:type="spellEnd"/>
      <w:r w:rsidRPr="0073376B">
        <w:t>—School of Humanities, U Brighton (Identity Politics and the Need for a ‘Tomorrow’, http://www.academia.edu/471824/Identity_Politics_and_the_Need_for_a_Tomorrow_)</w:t>
      </w:r>
    </w:p>
    <w:p w:rsidR="009D0BBE" w:rsidRDefault="009D0BBE" w:rsidP="009D0BBE">
      <w:r w:rsidRPr="00393141">
        <w:t xml:space="preserve">We suggest that alternative models of identity and community are required from those put forward </w:t>
      </w:r>
    </w:p>
    <w:p w:rsidR="009D0BBE" w:rsidRDefault="009D0BBE" w:rsidP="009D0BBE">
      <w:r>
        <w:t>AND</w:t>
      </w:r>
    </w:p>
    <w:p w:rsidR="009D0BBE" w:rsidRPr="00393141" w:rsidRDefault="009D0BBE" w:rsidP="009D0BBE">
      <w:r w:rsidRPr="00393141">
        <w:t xml:space="preserve">” since they are produced by very real actions, practices and projects.  </w:t>
      </w:r>
    </w:p>
    <w:p w:rsidR="009D0BBE" w:rsidRDefault="009D0BBE" w:rsidP="009D0BBE"/>
    <w:p w:rsidR="009D0BBE" w:rsidRPr="0073376B" w:rsidRDefault="009D0BBE" w:rsidP="009D0BBE">
      <w:pPr>
        <w:widowControl w:val="0"/>
        <w:autoSpaceDE w:val="0"/>
        <w:autoSpaceDN w:val="0"/>
        <w:adjustRightInd w:val="0"/>
        <w:rPr>
          <w:rStyle w:val="StyleStyleBold12pt"/>
        </w:rPr>
      </w:pPr>
      <w:r w:rsidRPr="0073376B">
        <w:rPr>
          <w:rStyle w:val="StyleStyleBold12pt"/>
        </w:rPr>
        <w:t xml:space="preserve">Their disconnected objective narration is DANGEROUS </w:t>
      </w:r>
    </w:p>
    <w:p w:rsidR="009D0BBE" w:rsidRPr="0073376B" w:rsidRDefault="009D0BBE" w:rsidP="009D0BBE">
      <w:pPr>
        <w:widowControl w:val="0"/>
        <w:autoSpaceDE w:val="0"/>
        <w:autoSpaceDN w:val="0"/>
        <w:adjustRightInd w:val="0"/>
        <w:rPr>
          <w:szCs w:val="20"/>
        </w:rPr>
      </w:pPr>
      <w:r w:rsidRPr="0073376B">
        <w:rPr>
          <w:rStyle w:val="StyleStyleBold12pt"/>
        </w:rPr>
        <w:t>Stone-</w:t>
      </w:r>
      <w:proofErr w:type="spellStart"/>
      <w:r w:rsidRPr="0073376B">
        <w:rPr>
          <w:rStyle w:val="StyleStyleBold12pt"/>
        </w:rPr>
        <w:t>Mediatore</w:t>
      </w:r>
      <w:proofErr w:type="spellEnd"/>
      <w:r w:rsidRPr="0073376B">
        <w:rPr>
          <w:rStyle w:val="StyleStyleBold12pt"/>
        </w:rPr>
        <w:t xml:space="preserve"> ’10 </w:t>
      </w:r>
      <w:r w:rsidRPr="0073376B">
        <w:rPr>
          <w:szCs w:val="20"/>
        </w:rPr>
        <w:t xml:space="preserve">[2010, Shari, “Epistemologies of Discomfort: What Military-Family Anti-War Activists Can Teach Us </w:t>
      </w:r>
      <w:proofErr w:type="gramStart"/>
      <w:r w:rsidRPr="0073376B">
        <w:rPr>
          <w:szCs w:val="20"/>
        </w:rPr>
        <w:t>About</w:t>
      </w:r>
      <w:proofErr w:type="gramEnd"/>
      <w:r w:rsidRPr="0073376B">
        <w:rPr>
          <w:szCs w:val="20"/>
        </w:rPr>
        <w:t xml:space="preserve"> Knowledge of Violence”; Studies in Social Justice Volume 4, Issue 1, 25-45,</w:t>
      </w:r>
      <w:r w:rsidRPr="0073376B">
        <w:rPr>
          <w:rFonts w:eastAsia="Times New Roman"/>
          <w:szCs w:val="20"/>
        </w:rPr>
        <w:t xml:space="preserve"> http://phaenex.uwindsor.ca/ojs/leddy/index.php/SSJ/article/view/2851/2371/]</w:t>
      </w:r>
    </w:p>
    <w:p w:rsidR="009D0BBE" w:rsidRDefault="009D0BBE" w:rsidP="009D0BBE">
      <w:r w:rsidRPr="00393141">
        <w:t xml:space="preserve">For several decades now, feminist theorists have criticized modern epistemic norms, revealing male </w:t>
      </w:r>
    </w:p>
    <w:p w:rsidR="009D0BBE" w:rsidRDefault="009D0BBE" w:rsidP="009D0BBE">
      <w:r>
        <w:t>AND</w:t>
      </w:r>
    </w:p>
    <w:p w:rsidR="009D0BBE" w:rsidRPr="00393141" w:rsidRDefault="009D0BBE" w:rsidP="009D0BBE">
      <w:proofErr w:type="gramStart"/>
      <w:r w:rsidRPr="00393141">
        <w:t>my</w:t>
      </w:r>
      <w:proofErr w:type="gramEnd"/>
      <w:r w:rsidRPr="00393141">
        <w:t xml:space="preserve"> proposal, commenting that such people are “not academically-oriented.” </w:t>
      </w:r>
    </w:p>
    <w:p w:rsidR="009D0BBE" w:rsidRDefault="009D0BBE" w:rsidP="009D0BBE">
      <w:pPr>
        <w:rPr>
          <w:rStyle w:val="StyleStyleBold12pt"/>
        </w:rPr>
      </w:pPr>
    </w:p>
    <w:p w:rsidR="009D0BBE" w:rsidRPr="0073376B" w:rsidRDefault="009D0BBE" w:rsidP="009D0BBE">
      <w:pPr>
        <w:rPr>
          <w:rStyle w:val="StyleStyleBold12pt"/>
        </w:rPr>
      </w:pPr>
      <w:r w:rsidRPr="0073376B">
        <w:rPr>
          <w:rStyle w:val="StyleStyleBold12pt"/>
        </w:rPr>
        <w:t>Acknowledgement of my position as a white male and the UNEARNED privilege that comes with it is productive and a NECESSITY in the debate space</w:t>
      </w:r>
    </w:p>
    <w:p w:rsidR="009D0BBE" w:rsidRPr="0073376B" w:rsidRDefault="009D0BBE" w:rsidP="009D0BBE">
      <w:r w:rsidRPr="0073376B">
        <w:rPr>
          <w:rStyle w:val="StyleStyleBold12pt"/>
        </w:rPr>
        <w:t xml:space="preserve">Dr. </w:t>
      </w:r>
      <w:proofErr w:type="spellStart"/>
      <w:r w:rsidRPr="0073376B">
        <w:rPr>
          <w:rStyle w:val="StyleStyleBold12pt"/>
        </w:rPr>
        <w:t>Shanara</w:t>
      </w:r>
      <w:proofErr w:type="spellEnd"/>
      <w:r w:rsidRPr="0073376B">
        <w:rPr>
          <w:rStyle w:val="StyleStyleBold12pt"/>
        </w:rPr>
        <w:t xml:space="preserve"> Reid Brinkley, Amber </w:t>
      </w:r>
      <w:proofErr w:type="spellStart"/>
      <w:r w:rsidRPr="0073376B">
        <w:rPr>
          <w:rStyle w:val="StyleStyleBold12pt"/>
        </w:rPr>
        <w:t>Kelsie</w:t>
      </w:r>
      <w:proofErr w:type="spellEnd"/>
      <w:r w:rsidRPr="0073376B">
        <w:rPr>
          <w:rStyle w:val="StyleStyleBold12pt"/>
        </w:rPr>
        <w:t xml:space="preserve">, Nicholas Brady and Ignacio Evans write on October 6th </w:t>
      </w:r>
      <w:r w:rsidRPr="0073376B">
        <w:t>[</w:t>
      </w:r>
      <w:r w:rsidRPr="0073376B">
        <w:rPr>
          <w:szCs w:val="20"/>
        </w:rPr>
        <w:t xml:space="preserve">October 6th, 2013, Assistant Professor of Public Address and Advocacy Director of Debate, William Pitt Debating Union Department of Communication University of Pittsburgh, Amber </w:t>
      </w:r>
      <w:proofErr w:type="spellStart"/>
      <w:r w:rsidRPr="0073376B">
        <w:rPr>
          <w:szCs w:val="20"/>
        </w:rPr>
        <w:t>Kelsie</w:t>
      </w:r>
      <w:proofErr w:type="spellEnd"/>
      <w:r w:rsidRPr="0073376B">
        <w:rPr>
          <w:szCs w:val="20"/>
        </w:rPr>
        <w:t>, M.A. Doctoral Student, Department of Communication University of Pittsburgh Nicholas Brady Doctoral Student, Department of Culture &amp; Theory University of California, Irvine Ignacio Evans, B.A. History, Towson University, “</w:t>
      </w:r>
      <w:hyperlink r:id="rId12" w:tooltip="Permalink to We Be Fresh As Hell Wit’ Da Feds Watchin’: A Bad Black Debate Family Responds" w:history="1">
        <w:r w:rsidRPr="0073376B">
          <w:rPr>
            <w:rStyle w:val="Hyperlink"/>
            <w:szCs w:val="20"/>
          </w:rPr>
          <w:t>We Be Fresh As Hell Wit’ Da Feds Watchin’: A Bad Black Debate Family Responds</w:t>
        </w:r>
      </w:hyperlink>
      <w:r w:rsidRPr="0073376B">
        <w:rPr>
          <w:szCs w:val="20"/>
        </w:rPr>
        <w:t xml:space="preserve">”, </w:t>
      </w:r>
      <w:hyperlink r:id="rId13" w:history="1">
        <w:r w:rsidRPr="0073376B">
          <w:rPr>
            <w:rStyle w:val="Hyperlink"/>
            <w:szCs w:val="20"/>
          </w:rPr>
          <w:t>http://resistanceanddebate.wordpress.com/2013/10/06/we-be-fresh-as-hell-wit-da-feds-watchin-a-bad-black-debate-family-responds/</w:t>
        </w:r>
      </w:hyperlink>
      <w:r w:rsidRPr="0073376B">
        <w:rPr>
          <w:szCs w:val="20"/>
        </w:rPr>
        <w:t>]</w:t>
      </w:r>
    </w:p>
    <w:p w:rsidR="009D0BBE" w:rsidRDefault="009D0BBE" w:rsidP="009D0BBE">
      <w:r w:rsidRPr="00393141">
        <w:t xml:space="preserve">There is no racism without bodies coded and trained through practice.  There are subjectivities </w:t>
      </w:r>
    </w:p>
    <w:p w:rsidR="009D0BBE" w:rsidRDefault="009D0BBE" w:rsidP="009D0BBE">
      <w:r>
        <w:t>AND</w:t>
      </w:r>
    </w:p>
    <w:p w:rsidR="009D0BBE" w:rsidRPr="00393141" w:rsidRDefault="009D0BBE" w:rsidP="009D0BBE">
      <w:proofErr w:type="gramStart"/>
      <w:r w:rsidRPr="00393141">
        <w:t>that</w:t>
      </w:r>
      <w:proofErr w:type="gramEnd"/>
      <w:r w:rsidRPr="00393141">
        <w:t xml:space="preserve"> makes the body as part of the rhetorical situation no less significant.</w:t>
      </w:r>
    </w:p>
    <w:p w:rsidR="009D0BBE" w:rsidRDefault="009D0BBE" w:rsidP="009D0BBE">
      <w:pPr>
        <w:rPr>
          <w:rStyle w:val="StyleStyleBold12pt"/>
        </w:rPr>
      </w:pPr>
    </w:p>
    <w:p w:rsidR="009D0BBE" w:rsidRPr="0081773C" w:rsidRDefault="009D0BBE" w:rsidP="009D0BBE">
      <w:pPr>
        <w:rPr>
          <w:rStyle w:val="StyleStyleBold12pt"/>
        </w:rPr>
      </w:pPr>
      <w:r w:rsidRPr="0081773C">
        <w:rPr>
          <w:rStyle w:val="StyleStyleBold12pt"/>
        </w:rPr>
        <w:t>Argument Liability –The negative needs to be liable for the representations they bring into the debate. Contradictions sustain racism.</w:t>
      </w:r>
    </w:p>
    <w:p w:rsidR="009D0BBE" w:rsidRPr="0081773C" w:rsidRDefault="009D0BBE" w:rsidP="009D0BBE">
      <w:pPr>
        <w:pStyle w:val="Card"/>
        <w:ind w:left="0"/>
      </w:pPr>
      <w:r w:rsidRPr="0081773C">
        <w:rPr>
          <w:rStyle w:val="StyleStyleBold12pt"/>
        </w:rPr>
        <w:t xml:space="preserve">Nakayama &amp; </w:t>
      </w:r>
      <w:proofErr w:type="spellStart"/>
      <w:r w:rsidRPr="0081773C">
        <w:rPr>
          <w:rStyle w:val="StyleStyleBold12pt"/>
        </w:rPr>
        <w:t>Krizek</w:t>
      </w:r>
      <w:proofErr w:type="spellEnd"/>
      <w:r w:rsidRPr="0081773C">
        <w:rPr>
          <w:rStyle w:val="StyleStyleBold12pt"/>
        </w:rPr>
        <w:t xml:space="preserve"> ‘95</w:t>
      </w:r>
      <w:r w:rsidRPr="0081773C">
        <w:t xml:space="preserve"> </w:t>
      </w:r>
      <w:proofErr w:type="spellStart"/>
      <w:r w:rsidRPr="0081773C">
        <w:t>Asst</w:t>
      </w:r>
      <w:proofErr w:type="spellEnd"/>
      <w:r w:rsidRPr="0081773C">
        <w:t xml:space="preserve"> Prof, </w:t>
      </w:r>
      <w:proofErr w:type="spellStart"/>
      <w:r w:rsidRPr="0081773C">
        <w:t>Dept</w:t>
      </w:r>
      <w:proofErr w:type="spellEnd"/>
      <w:r w:rsidRPr="0081773C">
        <w:t xml:space="preserve"> of Communication @ Arizona State Univ. </w:t>
      </w:r>
      <w:proofErr w:type="spellStart"/>
      <w:r w:rsidRPr="0081773C">
        <w:t>Asst</w:t>
      </w:r>
      <w:proofErr w:type="spellEnd"/>
      <w:r w:rsidRPr="0081773C">
        <w:t xml:space="preserve"> Prof, </w:t>
      </w:r>
      <w:proofErr w:type="spellStart"/>
      <w:r w:rsidRPr="0081773C">
        <w:t>Dept</w:t>
      </w:r>
      <w:proofErr w:type="spellEnd"/>
      <w:r w:rsidRPr="0081773C">
        <w:t xml:space="preserve"> of Communication @ St. Louis Univ. 1995 Thomas K. -&amp; Robert L.-; “WHITENESS: A Strategic Rhetoric”; QUATERLY JOURNAL OF SPEECH 81, 291-309</w:t>
      </w:r>
    </w:p>
    <w:p w:rsidR="009D0BBE" w:rsidRDefault="009D0BBE" w:rsidP="009D0BBE">
      <w:r w:rsidRPr="00393141">
        <w:t xml:space="preserve">Whether or not one discursively positions oneself as “white,” there is little room </w:t>
      </w:r>
    </w:p>
    <w:p w:rsidR="009D0BBE" w:rsidRDefault="009D0BBE" w:rsidP="009D0BBE">
      <w:r>
        <w:t>AND</w:t>
      </w:r>
    </w:p>
    <w:p w:rsidR="009D0BBE" w:rsidRPr="00393141" w:rsidRDefault="009D0BBE" w:rsidP="009D0BBE">
      <w:proofErr w:type="gramStart"/>
      <w:r w:rsidRPr="00393141">
        <w:t>yet</w:t>
      </w:r>
      <w:proofErr w:type="gramEnd"/>
      <w:r w:rsidRPr="00393141">
        <w:t xml:space="preserve"> resilient as ever.  This also has significant implications for communication researchers.</w:t>
      </w:r>
    </w:p>
    <w:p w:rsidR="009D0BBE" w:rsidRDefault="009D0BBE" w:rsidP="009D0BBE">
      <w:pPr>
        <w:pStyle w:val="Heading3"/>
      </w:pPr>
      <w:r>
        <w:t>2AC Framework (3:10)</w:t>
      </w:r>
    </w:p>
    <w:p w:rsidR="009D0BBE" w:rsidRPr="0081773C" w:rsidRDefault="009D0BBE" w:rsidP="009D0BBE">
      <w:pPr>
        <w:rPr>
          <w:rStyle w:val="StyleStyleBold12pt"/>
        </w:rPr>
      </w:pPr>
      <w:r>
        <w:rPr>
          <w:rStyle w:val="StyleStyleBold12pt"/>
        </w:rPr>
        <w:t>C/I—w</w:t>
      </w:r>
      <w:r w:rsidRPr="0081773C">
        <w:rPr>
          <w:rStyle w:val="StyleStyleBold12pt"/>
        </w:rPr>
        <w:t>e should</w:t>
      </w:r>
      <w:r>
        <w:rPr>
          <w:rStyle w:val="StyleStyleBold12pt"/>
        </w:rPr>
        <w:t xml:space="preserve"> have a discussion of the topic—o</w:t>
      </w:r>
      <w:r w:rsidRPr="0081773C">
        <w:rPr>
          <w:rStyle w:val="StyleStyleBold12pt"/>
        </w:rPr>
        <w:t xml:space="preserve">ne that allows us to examine the history of how nations are </w:t>
      </w:r>
      <w:r>
        <w:rPr>
          <w:rStyle w:val="StyleStyleBold12pt"/>
        </w:rPr>
        <w:t>made</w:t>
      </w:r>
      <w:r w:rsidRPr="0081773C">
        <w:rPr>
          <w:rStyle w:val="StyleStyleBold12pt"/>
        </w:rPr>
        <w:t xml:space="preserve"> and </w:t>
      </w:r>
      <w:r>
        <w:rPr>
          <w:rStyle w:val="StyleStyleBold12pt"/>
        </w:rPr>
        <w:t>unmade</w:t>
      </w:r>
      <w:r w:rsidRPr="0081773C">
        <w:rPr>
          <w:rStyle w:val="StyleStyleBold12pt"/>
        </w:rPr>
        <w:t xml:space="preserve">, one that invites an </w:t>
      </w:r>
      <w:r>
        <w:rPr>
          <w:rStyle w:val="StyleStyleBold12pt"/>
        </w:rPr>
        <w:t>active</w:t>
      </w:r>
      <w:r w:rsidRPr="0081773C">
        <w:rPr>
          <w:rStyle w:val="StyleStyleBold12pt"/>
        </w:rPr>
        <w:t xml:space="preserve"> and </w:t>
      </w:r>
      <w:r>
        <w:rPr>
          <w:rStyle w:val="StyleStyleBold12pt"/>
        </w:rPr>
        <w:t xml:space="preserve">critical examination </w:t>
      </w:r>
      <w:r w:rsidRPr="0081773C">
        <w:rPr>
          <w:rStyle w:val="StyleStyleBold12pt"/>
        </w:rPr>
        <w:t>of the world.</w:t>
      </w:r>
    </w:p>
    <w:p w:rsidR="009D0BBE" w:rsidRPr="0081773C" w:rsidRDefault="009D0BBE" w:rsidP="009D0BBE">
      <w:proofErr w:type="spellStart"/>
      <w:r>
        <w:rPr>
          <w:rStyle w:val="StyleStyleBold12pt"/>
        </w:rPr>
        <w:t>Trofanenko</w:t>
      </w:r>
      <w:proofErr w:type="spellEnd"/>
      <w:r>
        <w:rPr>
          <w:rStyle w:val="StyleStyleBold12pt"/>
        </w:rPr>
        <w:t xml:space="preserve"> </w:t>
      </w:r>
      <w:r w:rsidRPr="0081773C">
        <w:rPr>
          <w:rStyle w:val="StyleStyleBold12pt"/>
        </w:rPr>
        <w:t>5</w:t>
      </w:r>
      <w:r w:rsidRPr="0081773C">
        <w:t xml:space="preserve"> Research Chair in Education, Culture and Community @ Acadia University 2k5 Brenda-; On Defense of the Nation; THE SOCIAL STUDIES, 96.5 (2005): 193+; </w:t>
      </w:r>
      <w:hyperlink r:id="rId14" w:tgtFrame="_blank" w:history="1">
        <w:r w:rsidRPr="0081773C">
          <w:rPr>
            <w:rStyle w:val="Hyperlink"/>
          </w:rPr>
          <w:t>http://go.galegroup.com.proxy.binghamton.edu/ps/i.do?id=GALE%7CA139957613&amp;v=2.1&amp;u=bingul&amp;it=r&amp;p=AONE&amp;sw=w</w:t>
        </w:r>
      </w:hyperlink>
      <w:r w:rsidRPr="0081773C">
        <w:t xml:space="preserve"> Toward a More Global Sense of the Nation</w:t>
      </w:r>
    </w:p>
    <w:p w:rsidR="009D0BBE" w:rsidRDefault="009D0BBE" w:rsidP="009D0BBE">
      <w:r w:rsidRPr="00393141">
        <w:t xml:space="preserve">Knowing how history is a site of political struggle, how we engage with social </w:t>
      </w:r>
    </w:p>
    <w:p w:rsidR="009D0BBE" w:rsidRDefault="009D0BBE" w:rsidP="009D0BBE">
      <w:r>
        <w:t>AND</w:t>
      </w:r>
    </w:p>
    <w:p w:rsidR="009D0BBE" w:rsidRPr="00393141" w:rsidRDefault="009D0BBE" w:rsidP="009D0BBE">
      <w:proofErr w:type="gramStart"/>
      <w:r w:rsidRPr="00393141">
        <w:t>but</w:t>
      </w:r>
      <w:proofErr w:type="gramEnd"/>
      <w:r w:rsidRPr="00393141">
        <w:t xml:space="preserve"> rather an opportunity for genuine productive study, discussion, and learning.</w:t>
      </w:r>
    </w:p>
    <w:p w:rsidR="009D0BBE" w:rsidRDefault="009D0BBE" w:rsidP="009D0BBE">
      <w:pPr>
        <w:pStyle w:val="Card"/>
        <w:rPr>
          <w:rStyle w:val="StyleBoldUnderline"/>
        </w:rPr>
      </w:pPr>
    </w:p>
    <w:p w:rsidR="009D0BBE" w:rsidRPr="00387914" w:rsidRDefault="009D0BBE" w:rsidP="009D0BBE">
      <w:pPr>
        <w:rPr>
          <w:rStyle w:val="StyleStyleBold12pt"/>
        </w:rPr>
      </w:pPr>
      <w:r w:rsidRPr="00387914">
        <w:rPr>
          <w:rStyle w:val="StyleStyleBold12pt"/>
        </w:rPr>
        <w:t>T</w:t>
      </w:r>
      <w:r>
        <w:rPr>
          <w:rStyle w:val="StyleStyleBold12pt"/>
        </w:rPr>
        <w:t xml:space="preserve">here is </w:t>
      </w:r>
      <w:r w:rsidRPr="009F78A7">
        <w:rPr>
          <w:rStyle w:val="Emphasis"/>
        </w:rPr>
        <w:t>no</w:t>
      </w:r>
      <w:r>
        <w:rPr>
          <w:rStyle w:val="StyleStyleBold12pt"/>
        </w:rPr>
        <w:t xml:space="preserve"> set definition of what the nation is—the debate round itself is a pedagogical interrogation</w:t>
      </w:r>
    </w:p>
    <w:p w:rsidR="009D0BBE" w:rsidRPr="00387914" w:rsidRDefault="009D0BBE" w:rsidP="009D0BBE">
      <w:proofErr w:type="spellStart"/>
      <w:r w:rsidRPr="00387914">
        <w:rPr>
          <w:rStyle w:val="StyleStyleBold12pt"/>
        </w:rPr>
        <w:t>Trofanenko</w:t>
      </w:r>
      <w:proofErr w:type="spellEnd"/>
      <w:r w:rsidRPr="00387914">
        <w:rPr>
          <w:rStyle w:val="StyleStyleBold12pt"/>
        </w:rPr>
        <w:t xml:space="preserve"> 5</w:t>
      </w:r>
      <w:r w:rsidRPr="00387914">
        <w:t xml:space="preserve"> Research Chair in Education, Culture and Community @ Acadia University 2k5</w:t>
      </w:r>
      <w:r>
        <w:t xml:space="preserve"> </w:t>
      </w:r>
      <w:r w:rsidRPr="00387914">
        <w:t>Brenda-; On Defense of the Nation; THE SOCIAL STUDIES, 96.5 (2005):</w:t>
      </w:r>
      <w:r>
        <w:t xml:space="preserve"> </w:t>
      </w:r>
      <w:r w:rsidRPr="00387914">
        <w:t>193+;</w:t>
      </w:r>
      <w:r>
        <w:t xml:space="preserve"> </w:t>
      </w:r>
      <w:hyperlink r:id="rId15" w:tgtFrame="_blank" w:history="1">
        <w:r w:rsidRPr="00387914">
          <w:rPr>
            <w:rStyle w:val="Hyperlink"/>
          </w:rPr>
          <w:t>http://go.galegroup.com.proxy.binghamton.edu/ps/i.do?id=GALE%7CA139957613&amp;v=2.1&amp;u=bingul&amp;it=r&amp;p=AONE&amp;sw=w</w:t>
        </w:r>
      </w:hyperlink>
      <w:r>
        <w:t xml:space="preserve"> </w:t>
      </w:r>
      <w:r w:rsidRPr="00387914">
        <w:t>The Narrative of Nation</w:t>
      </w:r>
    </w:p>
    <w:p w:rsidR="009D0BBE" w:rsidRDefault="009D0BBE" w:rsidP="009D0BBE">
      <w:r w:rsidRPr="00393141">
        <w:t xml:space="preserve">The nation is a historical phenomenon, and historians have used disciplinary methods and structures </w:t>
      </w:r>
    </w:p>
    <w:p w:rsidR="009D0BBE" w:rsidRDefault="009D0BBE" w:rsidP="009D0BBE">
      <w:r>
        <w:t>AND</w:t>
      </w:r>
    </w:p>
    <w:p w:rsidR="009D0BBE" w:rsidRPr="00393141" w:rsidRDefault="009D0BBE" w:rsidP="009D0BBE">
      <w:proofErr w:type="gramStart"/>
      <w:r w:rsidRPr="00393141">
        <w:t>written</w:t>
      </w:r>
      <w:proofErr w:type="gramEnd"/>
      <w:r w:rsidRPr="00393141">
        <w:t xml:space="preserve"> and the purposes it was to serve" (2000, 296).</w:t>
      </w:r>
    </w:p>
    <w:p w:rsidR="009D0BBE" w:rsidRPr="0081773C" w:rsidRDefault="009D0BBE" w:rsidP="009D0BBE">
      <w:pPr>
        <w:pStyle w:val="Card"/>
        <w:rPr>
          <w:rStyle w:val="StyleBoldUnderline"/>
        </w:rPr>
      </w:pPr>
    </w:p>
    <w:p w:rsidR="009D0BBE" w:rsidRPr="0081773C" w:rsidRDefault="009D0BBE" w:rsidP="009D0BBE">
      <w:pPr>
        <w:rPr>
          <w:rStyle w:val="StyleStyleBold12pt"/>
        </w:rPr>
      </w:pPr>
      <w:r w:rsidRPr="009F78A7">
        <w:rPr>
          <w:rStyle w:val="Emphasis"/>
        </w:rPr>
        <w:t>Debate is not policymaking</w:t>
      </w:r>
      <w:r w:rsidRPr="0081773C">
        <w:rPr>
          <w:rStyle w:val="StyleStyleBold12pt"/>
        </w:rPr>
        <w:t xml:space="preserve"> – We must locate interactions and discursive spaces that implicate race and invoke the power of whiteness. </w:t>
      </w:r>
    </w:p>
    <w:p w:rsidR="009D0BBE" w:rsidRPr="0081773C" w:rsidRDefault="009D0BBE" w:rsidP="009D0BBE">
      <w:pPr>
        <w:pStyle w:val="Card"/>
        <w:ind w:left="0"/>
      </w:pPr>
      <w:r w:rsidRPr="0081773C">
        <w:rPr>
          <w:rStyle w:val="StyleStyleBold12pt"/>
        </w:rPr>
        <w:t>Dr. Crenshaw ‘97</w:t>
      </w:r>
      <w:r w:rsidRPr="0081773C">
        <w:t xml:space="preserve"> </w:t>
      </w:r>
      <w:r w:rsidRPr="00387914">
        <w:t xml:space="preserve">Prof of Speech </w:t>
      </w:r>
      <w:proofErr w:type="spellStart"/>
      <w:r w:rsidRPr="00387914">
        <w:t>Comm</w:t>
      </w:r>
      <w:proofErr w:type="spellEnd"/>
      <w:r w:rsidRPr="00387914">
        <w:t xml:space="preserve"> @ Univ. Ala. Carrie-PhD. USC; former director of debate @ Univ. of Ala.; WESTERN JOURNAL OF COMMUNICATION; Resisting Whiteness’ Rhetorical Silence; 61(3), Summer; pp. 253-278.</w:t>
      </w:r>
      <w:r w:rsidRPr="00387914">
        <w:tab/>
      </w:r>
    </w:p>
    <w:p w:rsidR="009D0BBE" w:rsidRDefault="009D0BBE" w:rsidP="009D0BBE">
      <w:r w:rsidRPr="00393141">
        <w:t xml:space="preserve">Because discursive constructions of whiteness are typically un-marked and unnamed in personal, </w:t>
      </w:r>
    </w:p>
    <w:p w:rsidR="009D0BBE" w:rsidRDefault="009D0BBE" w:rsidP="009D0BBE">
      <w:r>
        <w:t>AND</w:t>
      </w:r>
    </w:p>
    <w:p w:rsidR="009D0BBE" w:rsidRPr="00393141" w:rsidRDefault="009D0BBE" w:rsidP="009D0BBE">
      <w:proofErr w:type="gramStart"/>
      <w:r w:rsidRPr="00393141">
        <w:t>criticism</w:t>
      </w:r>
      <w:proofErr w:type="gramEnd"/>
      <w:r w:rsidRPr="00393141">
        <w:t xml:space="preserve"> is an </w:t>
      </w:r>
      <w:proofErr w:type="spellStart"/>
      <w:r w:rsidRPr="00393141">
        <w:t>appropri</w:t>
      </w:r>
      <w:proofErr w:type="spellEnd"/>
      <w:r w:rsidRPr="00393141">
        <w:t>-ate avenue for analyzing interactions like this one.</w:t>
      </w:r>
    </w:p>
    <w:p w:rsidR="009D0BBE" w:rsidRDefault="009D0BBE" w:rsidP="009D0BBE">
      <w:pPr>
        <w:pStyle w:val="Card"/>
        <w:rPr>
          <w:b/>
          <w:u w:val="single"/>
        </w:rPr>
      </w:pPr>
    </w:p>
    <w:p w:rsidR="009D0BBE" w:rsidRPr="00612D4E" w:rsidRDefault="009D0BBE" w:rsidP="009D0BBE">
      <w:pPr>
        <w:rPr>
          <w:rStyle w:val="StyleStyleBold12pt"/>
        </w:rPr>
      </w:pPr>
      <w:r w:rsidRPr="00612D4E">
        <w:rPr>
          <w:rStyle w:val="StyleStyleBold12pt"/>
        </w:rPr>
        <w:t xml:space="preserve">Roleplaying as policymakers upholds a spectator mentality that distances debaters from their content. Debaters are taught to be objective and rational which </w:t>
      </w:r>
      <w:r>
        <w:rPr>
          <w:rStyle w:val="StyleStyleBold12pt"/>
        </w:rPr>
        <w:t>reifies</w:t>
      </w:r>
      <w:r w:rsidRPr="00612D4E">
        <w:rPr>
          <w:rStyle w:val="StyleStyleBold12pt"/>
        </w:rPr>
        <w:t xml:space="preserve"> </w:t>
      </w:r>
      <w:r>
        <w:rPr>
          <w:rStyle w:val="StyleStyleBold12pt"/>
        </w:rPr>
        <w:t xml:space="preserve">the </w:t>
      </w:r>
      <w:r w:rsidRPr="00612D4E">
        <w:rPr>
          <w:rStyle w:val="StyleStyleBold12pt"/>
        </w:rPr>
        <w:t>contemporary practices of power that maintain oppression.</w:t>
      </w:r>
    </w:p>
    <w:p w:rsidR="009D0BBE" w:rsidRDefault="009D0BBE" w:rsidP="009D0BBE">
      <w:r w:rsidRPr="002D0B3C">
        <w:rPr>
          <w:rStyle w:val="StyleStyleBold12pt"/>
        </w:rPr>
        <w:t>Reid-Brinkley 2k8</w:t>
      </w:r>
      <w:r w:rsidRPr="002D0B3C">
        <w:t xml:space="preserve"> [Dr. </w:t>
      </w:r>
      <w:proofErr w:type="spellStart"/>
      <w:r w:rsidRPr="002D0B3C">
        <w:t>Shanara</w:t>
      </w:r>
      <w:proofErr w:type="spellEnd"/>
      <w:r w:rsidRPr="002D0B3C">
        <w:t xml:space="preserve"> Reid-Brinkley, "THE HARSH REALITIES OF “ACTING BLACK”: HOW AFRICAN-AMERICAN POLICY DEBATERS NEGOTIATE REPRESENTATION THROUGH RACIAL PERFORMANCE AND </w:t>
      </w:r>
      <w:proofErr w:type="spellStart"/>
      <w:r w:rsidRPr="002D0B3C">
        <w:t>STYLE"page</w:t>
      </w:r>
      <w:proofErr w:type="spellEnd"/>
      <w:r w:rsidRPr="002D0B3C">
        <w:t xml:space="preserve"> 15]  </w:t>
      </w:r>
    </w:p>
    <w:p w:rsidR="009D0BBE" w:rsidRDefault="009D0BBE" w:rsidP="009D0BBE">
      <w:r w:rsidRPr="00393141">
        <w:t xml:space="preserve">Genre Violation Four: Policymaker as Impersonal and the Rhetoric of Personal Experience. Debate </w:t>
      </w:r>
    </w:p>
    <w:p w:rsidR="009D0BBE" w:rsidRDefault="009D0BBE" w:rsidP="009D0BBE">
      <w:r>
        <w:t>AND</w:t>
      </w:r>
    </w:p>
    <w:p w:rsidR="009D0BBE" w:rsidRPr="00393141" w:rsidRDefault="009D0BBE" w:rsidP="009D0BBE">
      <w:proofErr w:type="gramStart"/>
      <w:r w:rsidRPr="00393141">
        <w:t>of</w:t>
      </w:r>
      <w:proofErr w:type="gramEnd"/>
      <w:r w:rsidRPr="00393141">
        <w:t xml:space="preserve"> the “policymaker” and require their opponents to do the same.</w:t>
      </w:r>
    </w:p>
    <w:p w:rsidR="009D0BBE" w:rsidRDefault="009D0BBE" w:rsidP="009D0BBE"/>
    <w:p w:rsidR="009D0BBE" w:rsidRPr="0021646A" w:rsidRDefault="009D0BBE" w:rsidP="009D0BBE">
      <w:pPr>
        <w:rPr>
          <w:rStyle w:val="StyleStyleBold12pt"/>
        </w:rPr>
      </w:pPr>
      <w:r w:rsidRPr="009F78A7">
        <w:rPr>
          <w:rStyle w:val="Emphasis"/>
        </w:rPr>
        <w:t>Decision making first</w:t>
      </w:r>
      <w:r w:rsidRPr="0021646A">
        <w:rPr>
          <w:rStyle w:val="StyleStyleBold12pt"/>
        </w:rPr>
        <w:t xml:space="preserve"> – Current policy making reflects the assumptions and worldview of the white male power base, ignoring and disadvantaging minority voices. </w:t>
      </w:r>
    </w:p>
    <w:p w:rsidR="009D0BBE" w:rsidRPr="0021646A" w:rsidRDefault="009D0BBE" w:rsidP="009D0BBE">
      <w:r w:rsidRPr="0021646A">
        <w:rPr>
          <w:rStyle w:val="StyleStyleBold12pt"/>
        </w:rPr>
        <w:t>Shaw ‘4</w:t>
      </w:r>
      <w:r w:rsidRPr="0021646A">
        <w:t xml:space="preserve"> Associate Professor of Urban Studies at Ohio State ‘4 </w:t>
      </w:r>
    </w:p>
    <w:p w:rsidR="009D0BBE" w:rsidRPr="0021646A" w:rsidRDefault="009D0BBE" w:rsidP="009D0BBE">
      <w:r w:rsidRPr="0021646A">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9D0BBE" w:rsidRDefault="009D0BBE" w:rsidP="009D0BBE">
      <w:r w:rsidRPr="00393141">
        <w:t xml:space="preserve">The methods and theoretical frameworks that dominate current policy analysis have been developed and implemented </w:t>
      </w:r>
    </w:p>
    <w:p w:rsidR="009D0BBE" w:rsidRDefault="009D0BBE" w:rsidP="009D0BBE">
      <w:r>
        <w:t>AND</w:t>
      </w:r>
    </w:p>
    <w:p w:rsidR="009D0BBE" w:rsidRPr="00393141" w:rsidRDefault="009D0BBE" w:rsidP="009D0BBE">
      <w:proofErr w:type="gramStart"/>
      <w:r w:rsidRPr="00393141">
        <w:t>tied</w:t>
      </w:r>
      <w:proofErr w:type="gramEnd"/>
      <w:r w:rsidRPr="00393141">
        <w:t xml:space="preserve"> to prevailing relations of power" (1997a, p. 3)</w:t>
      </w:r>
    </w:p>
    <w:p w:rsidR="009D0BBE" w:rsidRPr="0081773C" w:rsidRDefault="009D0BBE" w:rsidP="009D0BBE">
      <w:pPr>
        <w:pStyle w:val="Card"/>
      </w:pPr>
    </w:p>
    <w:p w:rsidR="009D0BBE" w:rsidRPr="0081773C" w:rsidRDefault="009D0BBE" w:rsidP="009D0BBE">
      <w:pPr>
        <w:rPr>
          <w:rStyle w:val="StyleStyleBold12pt"/>
        </w:rPr>
      </w:pPr>
      <w:r w:rsidRPr="009F78A7">
        <w:rPr>
          <w:rStyle w:val="Emphasis"/>
        </w:rPr>
        <w:t>Research education DA</w:t>
      </w:r>
      <w:r>
        <w:rPr>
          <w:rStyle w:val="StyleStyleBold12pt"/>
        </w:rPr>
        <w:t xml:space="preserve"> </w:t>
      </w:r>
      <w:r w:rsidRPr="0081773C">
        <w:rPr>
          <w:rStyle w:val="StyleStyleBold12pt"/>
        </w:rPr>
        <w:t>– White supremacy is the unnamed political system – exposing it leads to the best form of knowledge production.</w:t>
      </w:r>
    </w:p>
    <w:p w:rsidR="009D0BBE" w:rsidRPr="0021646A" w:rsidRDefault="009D0BBE" w:rsidP="009D0BBE">
      <w:proofErr w:type="gramStart"/>
      <w:r w:rsidRPr="0021646A">
        <w:rPr>
          <w:rStyle w:val="StyleStyleBold12pt"/>
        </w:rPr>
        <w:t>Mills ’97</w:t>
      </w:r>
      <w:r w:rsidRPr="0021646A">
        <w:t xml:space="preserve"> [Charles Mills, Associate Professor of philosophy at the University of Illinois, Chicago.</w:t>
      </w:r>
      <w:proofErr w:type="gramEnd"/>
      <w:r w:rsidRPr="0021646A">
        <w:t xml:space="preserve"> He is author of blackness visible: Essays on philosophy and race, also from Cornell. Cornell University Press, “The Racial Contract”, 1997, Page(s) 1-2]</w:t>
      </w:r>
    </w:p>
    <w:p w:rsidR="009D0BBE" w:rsidRDefault="009D0BBE" w:rsidP="009D0BBE">
      <w:r w:rsidRPr="00393141">
        <w:t xml:space="preserve">White supremacy is the unnamed political system that has made the modern world what it </w:t>
      </w:r>
    </w:p>
    <w:p w:rsidR="009D0BBE" w:rsidRDefault="009D0BBE" w:rsidP="009D0BBE">
      <w:r>
        <w:t>AND</w:t>
      </w:r>
    </w:p>
    <w:p w:rsidR="009D0BBE" w:rsidRPr="00393141" w:rsidRDefault="009D0BBE" w:rsidP="009D0BBE">
      <w:proofErr w:type="gramStart"/>
      <w:r w:rsidRPr="00393141">
        <w:t>which</w:t>
      </w:r>
      <w:proofErr w:type="gramEnd"/>
      <w:r w:rsidRPr="00393141">
        <w:t xml:space="preserve"> other systems, which we are to see as political are highlighted.</w:t>
      </w:r>
    </w:p>
    <w:p w:rsidR="009D0BBE" w:rsidRDefault="009D0BBE" w:rsidP="009D0BBE">
      <w:pPr>
        <w:pStyle w:val="Card"/>
        <w:ind w:left="0"/>
        <w:rPr>
          <w:rStyle w:val="StyleBoldUnderline"/>
        </w:rPr>
      </w:pPr>
    </w:p>
    <w:p w:rsidR="009D0BBE" w:rsidRPr="00FD4CF6" w:rsidRDefault="009D0BBE" w:rsidP="009D0BBE">
      <w:pPr>
        <w:rPr>
          <w:rStyle w:val="StyleStyleBold12pt"/>
        </w:rPr>
      </w:pPr>
      <w:proofErr w:type="spellStart"/>
      <w:r>
        <w:rPr>
          <w:rStyle w:val="Emphasis"/>
        </w:rPr>
        <w:t>Multiculralism</w:t>
      </w:r>
      <w:proofErr w:type="spellEnd"/>
      <w:r>
        <w:rPr>
          <w:rStyle w:val="Emphasis"/>
        </w:rPr>
        <w:t xml:space="preserve"> DA</w:t>
      </w:r>
      <w:r>
        <w:rPr>
          <w:rStyle w:val="StyleStyleBold12pt"/>
        </w:rPr>
        <w:t>—</w:t>
      </w:r>
      <w:r w:rsidRPr="00FD4CF6">
        <w:rPr>
          <w:rStyle w:val="StyleStyleBold12pt"/>
        </w:rPr>
        <w:t xml:space="preserve">these </w:t>
      </w:r>
      <w:proofErr w:type="spellStart"/>
      <w:r w:rsidRPr="00FD4CF6">
        <w:rPr>
          <w:rStyle w:val="StyleStyleBold12pt"/>
        </w:rPr>
        <w:t>unicultural</w:t>
      </w:r>
      <w:proofErr w:type="spellEnd"/>
      <w:r w:rsidRPr="00FD4CF6">
        <w:rPr>
          <w:rStyle w:val="StyleStyleBold12pt"/>
        </w:rPr>
        <w:t xml:space="preserve"> debate practices lead to the extinction of debate and forensics.</w:t>
      </w:r>
    </w:p>
    <w:p w:rsidR="009D0BBE" w:rsidRPr="00FD4CF6" w:rsidRDefault="009D0BBE" w:rsidP="009D0BBE">
      <w:r w:rsidRPr="00FD4CF6">
        <w:rPr>
          <w:rStyle w:val="StyleStyleBold12pt"/>
        </w:rPr>
        <w:t>Valdivia-Sutherland, ’98</w:t>
      </w:r>
      <w:r w:rsidRPr="00FD4CF6">
        <w:t xml:space="preserve"> [November 22</w:t>
      </w:r>
      <w:r w:rsidRPr="00FD4CF6">
        <w:rPr>
          <w:vertAlign w:val="superscript"/>
        </w:rPr>
        <w:t>nd</w:t>
      </w:r>
      <w:r w:rsidRPr="00FD4CF6">
        <w:t xml:space="preserve"> 1998, Butte Community College Cynthia; “Celebrating Differences:  Successfully Diversifying Forensics Programs” National Communication Association’s 84th Annual meeting; </w:t>
      </w:r>
      <w:hyperlink r:id="rId16" w:history="1">
        <w:r w:rsidRPr="00FD4CF6">
          <w:rPr>
            <w:rStyle w:val="Hyperlink"/>
          </w:rPr>
          <w:t>http://www.phirhopi.org/spts/spkrpts05.2/sutherland.htm</w:t>
        </w:r>
      </w:hyperlink>
      <w:r w:rsidRPr="00FD4CF6">
        <w:rPr>
          <w:rStyle w:val="Hyperlink"/>
        </w:rPr>
        <w:t>]</w:t>
      </w:r>
    </w:p>
    <w:p w:rsidR="009D0BBE" w:rsidRDefault="009D0BBE" w:rsidP="009D0BBE">
      <w:r w:rsidRPr="00393141">
        <w:t xml:space="preserve">It has been argued that forensics is (or should be) primarily an educational </w:t>
      </w:r>
    </w:p>
    <w:p w:rsidR="009D0BBE" w:rsidRDefault="009D0BBE" w:rsidP="009D0BBE">
      <w:r>
        <w:t>AND</w:t>
      </w:r>
    </w:p>
    <w:p w:rsidR="009D0BBE" w:rsidRPr="00393141" w:rsidRDefault="009D0BBE" w:rsidP="009D0BBE">
      <w:proofErr w:type="gramStart"/>
      <w:r w:rsidRPr="00393141">
        <w:t>national</w:t>
      </w:r>
      <w:proofErr w:type="gramEnd"/>
      <w:r w:rsidRPr="00393141">
        <w:t xml:space="preserve"> concerns. d. Expository speeches geared to inform about other cultures. </w:t>
      </w:r>
    </w:p>
    <w:p w:rsidR="009D0BBE" w:rsidRPr="00FD4CF6" w:rsidRDefault="009D0BBE" w:rsidP="009D0BBE"/>
    <w:p w:rsidR="009D0BBE" w:rsidRPr="00FD4CF6" w:rsidRDefault="009D0BBE" w:rsidP="009D0BBE">
      <w:pPr>
        <w:rPr>
          <w:rStyle w:val="StyleStyleBold12pt"/>
          <w:bCs w:val="0"/>
          <w:iCs/>
          <w:u w:val="single"/>
        </w:rPr>
      </w:pPr>
      <w:proofErr w:type="spellStart"/>
      <w:r>
        <w:rPr>
          <w:rStyle w:val="Emphasis"/>
        </w:rPr>
        <w:t>Neoconservatism</w:t>
      </w:r>
      <w:proofErr w:type="spellEnd"/>
      <w:r>
        <w:rPr>
          <w:rStyle w:val="Emphasis"/>
        </w:rPr>
        <w:t xml:space="preserve"> DA</w:t>
      </w:r>
      <w:r w:rsidRPr="00FD4CF6">
        <w:rPr>
          <w:rStyle w:val="StyleStyleBold12pt"/>
        </w:rPr>
        <w:t>—White practices within debate leads to serial policy failure, ignorance of oppression and the destruction of alternative perspectives</w:t>
      </w:r>
    </w:p>
    <w:p w:rsidR="009D0BBE" w:rsidRPr="00FD4CF6" w:rsidRDefault="009D0BBE" w:rsidP="009D0BBE">
      <w:proofErr w:type="spellStart"/>
      <w:r w:rsidRPr="00FD4CF6">
        <w:rPr>
          <w:rStyle w:val="StyleStyleBold12pt"/>
        </w:rPr>
        <w:t>Spanos</w:t>
      </w:r>
      <w:proofErr w:type="spellEnd"/>
      <w:r w:rsidRPr="00FD4CF6">
        <w:rPr>
          <w:rStyle w:val="StyleStyleBold12pt"/>
        </w:rPr>
        <w:t>, ’6</w:t>
      </w:r>
      <w:r w:rsidRPr="00FD4CF6">
        <w:t xml:space="preserve"> [William V. </w:t>
      </w:r>
      <w:proofErr w:type="spellStart"/>
      <w:r w:rsidRPr="00FD4CF6">
        <w:t>Spanos</w:t>
      </w:r>
      <w:proofErr w:type="spellEnd"/>
      <w:r w:rsidRPr="00FD4CF6">
        <w:t xml:space="preserve"> is a Prof of Comparative Literature at SUNY Binghamton, quoted by Joe Miller in Cross-x, and posted on </w:t>
      </w:r>
      <w:proofErr w:type="spellStart"/>
      <w:r w:rsidRPr="00FD4CF6">
        <w:t>edebate</w:t>
      </w:r>
      <w:proofErr w:type="spellEnd"/>
      <w:r w:rsidRPr="00FD4CF6">
        <w:t xml:space="preserve"> and </w:t>
      </w:r>
      <w:hyperlink r:id="rId17" w:tgtFrame="_blank" w:history="1">
        <w:r w:rsidRPr="00FD4CF6">
          <w:rPr>
            <w:rStyle w:val="Hyperlink"/>
          </w:rPr>
          <w:t>cross-x.com</w:t>
        </w:r>
      </w:hyperlink>
      <w:r w:rsidRPr="00FD4CF6">
        <w:t>, http://www.cross-x.com/vb/showthread.php?t=945110]</w:t>
      </w:r>
    </w:p>
    <w:p w:rsidR="009D0BBE" w:rsidRDefault="009D0BBE" w:rsidP="009D0BBE">
      <w:r w:rsidRPr="00393141">
        <w:t xml:space="preserve">Dear Joe Miller, Yes, </w:t>
      </w:r>
      <w:proofErr w:type="gramStart"/>
      <w:r w:rsidRPr="00393141">
        <w:t>the</w:t>
      </w:r>
      <w:proofErr w:type="gramEnd"/>
      <w:r w:rsidRPr="00393141">
        <w:t xml:space="preserve"> statement about the American debate circuit you refer </w:t>
      </w:r>
    </w:p>
    <w:p w:rsidR="009D0BBE" w:rsidRDefault="009D0BBE" w:rsidP="009D0BBE">
      <w:r>
        <w:t>AND</w:t>
      </w:r>
    </w:p>
    <w:p w:rsidR="009D0BBE" w:rsidRPr="00393141" w:rsidRDefault="009D0BBE" w:rsidP="009D0BBE">
      <w:proofErr w:type="gramStart"/>
      <w:r w:rsidRPr="00393141">
        <w:t>which</w:t>
      </w:r>
      <w:proofErr w:type="gramEnd"/>
      <w:r w:rsidRPr="00393141">
        <w:t xml:space="preserve"> the blind arrogance of Bush Administration and his neocon policy makers is leading</w:t>
      </w:r>
    </w:p>
    <w:p w:rsidR="009D0BBE" w:rsidRDefault="009D0BBE" w:rsidP="009D0BBE">
      <w:pPr>
        <w:pStyle w:val="Heading3"/>
      </w:pPr>
      <w:r>
        <w:t xml:space="preserve">   2AC S/F </w:t>
      </w:r>
      <w:proofErr w:type="spellStart"/>
      <w:r>
        <w:t>Lundbreg</w:t>
      </w:r>
      <w:proofErr w:type="spellEnd"/>
      <w:r>
        <w:t xml:space="preserve"> (0:43)</w:t>
      </w:r>
    </w:p>
    <w:p w:rsidR="009D0BBE" w:rsidRPr="00637907" w:rsidRDefault="009D0BBE" w:rsidP="009D0BBE">
      <w:pPr>
        <w:rPr>
          <w:rStyle w:val="StyleStyleBold12pt"/>
        </w:rPr>
      </w:pPr>
      <w:r w:rsidRPr="00637907">
        <w:rPr>
          <w:rStyle w:val="StyleStyleBold12pt"/>
        </w:rPr>
        <w:t>Their call for switch-side debate for decision-making skills mirrors the technique of the far-right – it occludes mass extinction of life</w:t>
      </w:r>
    </w:p>
    <w:p w:rsidR="009D0BBE" w:rsidRPr="005B6B3F" w:rsidRDefault="009D0BBE" w:rsidP="009D0BBE">
      <w:r w:rsidRPr="00637907">
        <w:rPr>
          <w:rStyle w:val="StyleStyleBold12pt"/>
        </w:rPr>
        <w:t>Kahn 10</w:t>
      </w:r>
      <w:r w:rsidRPr="005B6B3F">
        <w:t xml:space="preserve"> (Richard Kahn, Assistant Professor of Educational Foundations </w:t>
      </w:r>
      <w:r w:rsidRPr="003E6E41">
        <w:t xml:space="preserve">and Research at the University of North Dakota, Critical Pedagogy, </w:t>
      </w:r>
      <w:proofErr w:type="spellStart"/>
      <w:r w:rsidRPr="003E6E41">
        <w:t>Ecoliteracy</w:t>
      </w:r>
      <w:proofErr w:type="spellEnd"/>
      <w:r w:rsidRPr="003E6E41">
        <w:t xml:space="preserve">, &amp; Planetary Crisis: The </w:t>
      </w:r>
      <w:proofErr w:type="spellStart"/>
      <w:r w:rsidRPr="003E6E41">
        <w:t>Ecopedagogy</w:t>
      </w:r>
      <w:proofErr w:type="spellEnd"/>
      <w:r w:rsidRPr="003E6E41">
        <w:t xml:space="preserve"> Movement, 2010, pp. 9-11)</w:t>
      </w:r>
    </w:p>
    <w:p w:rsidR="009D0BBE" w:rsidRDefault="009D0BBE" w:rsidP="009D0BBE">
      <w:r w:rsidRPr="00393141">
        <w:t>Worse still, though, is that here environmental literacy has not only been co</w:t>
      </w:r>
    </w:p>
    <w:p w:rsidR="009D0BBE" w:rsidRDefault="009D0BBE" w:rsidP="009D0BBE">
      <w:r>
        <w:t>AND</w:t>
      </w:r>
    </w:p>
    <w:p w:rsidR="009D0BBE" w:rsidRPr="00393141" w:rsidRDefault="009D0BBE" w:rsidP="009D0BBE">
      <w:proofErr w:type="gramStart"/>
      <w:r w:rsidRPr="00393141">
        <w:t>a</w:t>
      </w:r>
      <w:proofErr w:type="gramEnd"/>
      <w:r w:rsidRPr="00393141">
        <w:t xml:space="preserve"> number of theorists and educators who have sought to highlight their limitations.</w:t>
      </w:r>
    </w:p>
    <w:p w:rsidR="009D0BBE" w:rsidRPr="00BF5BFB" w:rsidRDefault="009D0BBE" w:rsidP="009D0BBE">
      <w:pPr>
        <w:rPr>
          <w:rStyle w:val="StyleStyleBold12pt"/>
        </w:rPr>
      </w:pPr>
    </w:p>
    <w:p w:rsidR="009D0BBE" w:rsidRPr="00637907" w:rsidRDefault="009D0BBE" w:rsidP="009D0BBE">
      <w:pPr>
        <w:rPr>
          <w:rStyle w:val="StyleStyleBold12pt"/>
        </w:rPr>
      </w:pPr>
      <w:r w:rsidRPr="00637907">
        <w:rPr>
          <w:rStyle w:val="StyleStyleBold12pt"/>
        </w:rPr>
        <w:t>Lundberg impact is backwards – we have to foreground a critique of social conditions that deliberation is constructed on to activate political agency</w:t>
      </w:r>
    </w:p>
    <w:p w:rsidR="009D0BBE" w:rsidRPr="0090025E" w:rsidRDefault="009D0BBE" w:rsidP="009D0BBE">
      <w:r w:rsidRPr="00637907">
        <w:rPr>
          <w:rStyle w:val="StyleStyleBold12pt"/>
        </w:rPr>
        <w:t>Edwards 13</w:t>
      </w:r>
      <w:r>
        <w:t xml:space="preserve"> (Jason Edwards, Lecturer in Politics, </w:t>
      </w:r>
      <w:proofErr w:type="spellStart"/>
      <w:r>
        <w:t>Programme</w:t>
      </w:r>
      <w:proofErr w:type="spellEnd"/>
      <w:r>
        <w:t xml:space="preserve"> Director BA Politics and Government at </w:t>
      </w:r>
      <w:proofErr w:type="spellStart"/>
      <w:r>
        <w:t>Birbeck</w:t>
      </w:r>
      <w:proofErr w:type="spellEnd"/>
      <w:r>
        <w:t xml:space="preserve"> University of London, 2013, “Play and Democracy: Huizinga and the Limits of </w:t>
      </w:r>
      <w:proofErr w:type="spellStart"/>
      <w:r>
        <w:t>Agonism</w:t>
      </w:r>
      <w:proofErr w:type="spellEnd"/>
      <w:r>
        <w:t xml:space="preserve">,” </w:t>
      </w:r>
      <w:r w:rsidRPr="0090025E">
        <w:rPr>
          <w:i/>
        </w:rPr>
        <w:t>Political Theory</w:t>
      </w:r>
      <w:r>
        <w:t xml:space="preserve"> 41(1) 90–115, DOI: 10.1177/0090591712463200)</w:t>
      </w:r>
    </w:p>
    <w:p w:rsidR="009D0BBE" w:rsidRDefault="009D0BBE" w:rsidP="009D0BBE">
      <w:r w:rsidRPr="00393141">
        <w:t xml:space="preserve">The idea that democracy is played as a form of life implies that what is </w:t>
      </w:r>
    </w:p>
    <w:p w:rsidR="009D0BBE" w:rsidRDefault="009D0BBE" w:rsidP="009D0BBE">
      <w:r>
        <w:t>AND</w:t>
      </w:r>
    </w:p>
    <w:p w:rsidR="009D0BBE" w:rsidRPr="00393141" w:rsidRDefault="009D0BBE" w:rsidP="009D0BBE">
      <w:proofErr w:type="spellStart"/>
      <w:proofErr w:type="gramStart"/>
      <w:r w:rsidRPr="00393141">
        <w:t>embeddedness</w:t>
      </w:r>
      <w:proofErr w:type="spellEnd"/>
      <w:proofErr w:type="gramEnd"/>
      <w:r w:rsidRPr="00393141">
        <w:t xml:space="preserve"> of play—and culture—in social relations and material practices.</w:t>
      </w:r>
    </w:p>
    <w:p w:rsidR="009D0BBE" w:rsidRDefault="009D0BBE" w:rsidP="009D0BBE">
      <w:pPr>
        <w:pStyle w:val="Heading3"/>
      </w:pPr>
      <w:r>
        <w:t xml:space="preserve">   2AC Education/Policy Making</w:t>
      </w:r>
    </w:p>
    <w:p w:rsidR="009D0BBE" w:rsidRPr="00833A7A" w:rsidRDefault="009D0BBE" w:rsidP="009D0BBE">
      <w:pPr>
        <w:rPr>
          <w:rStyle w:val="StyleStyleBold12pt"/>
        </w:rPr>
      </w:pPr>
      <w:r w:rsidRPr="00833A7A">
        <w:rPr>
          <w:rStyle w:val="StyleStyleBold12pt"/>
        </w:rPr>
        <w:t>This is especially true in policy debate</w:t>
      </w:r>
    </w:p>
    <w:p w:rsidR="009D0BBE" w:rsidRPr="00145F5A" w:rsidRDefault="009D0BBE" w:rsidP="009D0BBE">
      <w:pPr>
        <w:rPr>
          <w:b/>
        </w:rPr>
      </w:pPr>
      <w:r w:rsidRPr="00833A7A">
        <w:rPr>
          <w:rStyle w:val="StyleStyleBold12pt"/>
        </w:rPr>
        <w:t>Mitchell</w:t>
      </w:r>
      <w:r w:rsidRPr="00145F5A">
        <w:t xml:space="preserve">, </w:t>
      </w:r>
      <w:proofErr w:type="spellStart"/>
      <w:r w:rsidRPr="00145F5A">
        <w:t>Ass’t</w:t>
      </w:r>
      <w:proofErr w:type="spellEnd"/>
      <w:r w:rsidRPr="00145F5A">
        <w:t xml:space="preserve">. Prof. of Communications at Pittsburgh, </w:t>
      </w:r>
      <w:r w:rsidRPr="004F5445">
        <w:rPr>
          <w:rStyle w:val="StyleStyleBold12pt"/>
        </w:rPr>
        <w:t xml:space="preserve">1998 </w:t>
      </w:r>
      <w:r w:rsidRPr="00145F5A">
        <w:t xml:space="preserve">[Gordon, "Pedagogical Possibilities for Argumentative Agency in Academic Debate," Argumentation and Advocacy, Fall, </w:t>
      </w:r>
      <w:proofErr w:type="spellStart"/>
      <w:r w:rsidRPr="00145F5A">
        <w:t>ProQuest</w:t>
      </w:r>
      <w:proofErr w:type="spellEnd"/>
      <w:r w:rsidRPr="00145F5A">
        <w:t>]</w:t>
      </w:r>
    </w:p>
    <w:p w:rsidR="009D0BBE" w:rsidRDefault="009D0BBE" w:rsidP="009D0BBE">
      <w:r w:rsidRPr="00393141">
        <w:t xml:space="preserve">The sense of detachment associated with the spectator posture is highlighted during episodes of alienation </w:t>
      </w:r>
    </w:p>
    <w:p w:rsidR="009D0BBE" w:rsidRDefault="009D0BBE" w:rsidP="009D0BBE">
      <w:r>
        <w:t>AND</w:t>
      </w:r>
    </w:p>
    <w:p w:rsidR="009D0BBE" w:rsidRPr="00393141" w:rsidRDefault="009D0BBE" w:rsidP="009D0BBE">
      <w:proofErr w:type="gramStart"/>
      <w:r w:rsidRPr="00393141">
        <w:t>change</w:t>
      </w:r>
      <w:proofErr w:type="gramEnd"/>
      <w:r w:rsidRPr="00393141">
        <w:t>, because the point of reference for experiencing the landscape shifts fundamentally.</w:t>
      </w:r>
    </w:p>
    <w:p w:rsidR="009D0BBE" w:rsidRDefault="009D0BBE" w:rsidP="009D0BBE">
      <w:pPr>
        <w:pStyle w:val="Heading3"/>
      </w:pPr>
      <w:r>
        <w:t xml:space="preserve">   2AC SSD (0:42)</w:t>
      </w:r>
    </w:p>
    <w:p w:rsidR="009D0BBE" w:rsidRPr="00E925D0" w:rsidRDefault="009D0BBE" w:rsidP="009D0BBE">
      <w:pPr>
        <w:rPr>
          <w:rStyle w:val="StyleStyleBold12pt"/>
        </w:rPr>
      </w:pPr>
      <w:r>
        <w:rPr>
          <w:rStyle w:val="StyleStyleBold12pt"/>
        </w:rPr>
        <w:t>Switch side debate bad—d</w:t>
      </w:r>
      <w:r w:rsidRPr="00E925D0">
        <w:rPr>
          <w:rStyle w:val="StyleStyleBold12pt"/>
        </w:rPr>
        <w:t xml:space="preserve">ivorcing a debater’s conviction from their content is a poor model of debate which leaves individuals disengaged and distant from the ethical consequences of their advocacy.   </w:t>
      </w:r>
    </w:p>
    <w:p w:rsidR="009D0BBE" w:rsidRPr="009A1A87" w:rsidRDefault="009D0BBE" w:rsidP="009D0BBE">
      <w:r>
        <w:rPr>
          <w:rStyle w:val="StyleStyleBold12pt"/>
        </w:rPr>
        <w:t xml:space="preserve">Greene and Hicks </w:t>
      </w:r>
      <w:r w:rsidRPr="00E925D0">
        <w:rPr>
          <w:rStyle w:val="StyleStyleBold12pt"/>
        </w:rPr>
        <w:t>05</w:t>
      </w:r>
      <w:r w:rsidRPr="00BB2DEA">
        <w:t xml:space="preserve"> </w:t>
      </w:r>
      <w:r>
        <w:t>[</w:t>
      </w:r>
      <w:r w:rsidRPr="009A1A87">
        <w:t>January 2005</w:t>
      </w:r>
      <w:r>
        <w:t xml:space="preserve">, </w:t>
      </w:r>
      <w:r w:rsidRPr="009A1A87">
        <w:t>Ronald Walter and Darrin; debate legends, LOST CONVICTIONS</w:t>
      </w:r>
    </w:p>
    <w:p w:rsidR="009D0BBE" w:rsidRPr="009A1A87" w:rsidRDefault="009D0BBE" w:rsidP="009D0BBE">
      <w:r w:rsidRPr="009A1A87">
        <w:t>Debating both sides and the ethical self-fashioning of liberal citizens, Cultural Studies Vol. 19, No. 1</w:t>
      </w:r>
      <w:r>
        <w:t>]</w:t>
      </w:r>
    </w:p>
    <w:p w:rsidR="009D0BBE" w:rsidRDefault="009D0BBE" w:rsidP="009D0BBE">
      <w:r w:rsidRPr="00393141">
        <w:t xml:space="preserve">Murphy’s case against the ethics of debating both sides rested on what he thought to </w:t>
      </w:r>
    </w:p>
    <w:p w:rsidR="009D0BBE" w:rsidRDefault="009D0BBE" w:rsidP="009D0BBE">
      <w:r>
        <w:t>AND</w:t>
      </w:r>
    </w:p>
    <w:p w:rsidR="009D0BBE" w:rsidRPr="00393141" w:rsidRDefault="009D0BBE" w:rsidP="009D0BBE">
      <w:proofErr w:type="gramStart"/>
      <w:r w:rsidRPr="00393141">
        <w:t>would</w:t>
      </w:r>
      <w:proofErr w:type="gramEnd"/>
      <w:r w:rsidRPr="00393141">
        <w:t xml:space="preserve"> be seen as a game of power rather than the method of democracy</w:t>
      </w:r>
    </w:p>
    <w:p w:rsidR="009D0BBE" w:rsidRDefault="009D0BBE" w:rsidP="009D0BBE">
      <w:pPr>
        <w:pStyle w:val="Heading3"/>
      </w:pPr>
      <w:r>
        <w:t xml:space="preserve">   2AC Fairness</w:t>
      </w:r>
    </w:p>
    <w:p w:rsidR="009D0BBE" w:rsidRDefault="009D0BBE" w:rsidP="009D0BBE">
      <w:r>
        <w:rPr>
          <w:rStyle w:val="Heading4Char"/>
          <w:rFonts w:eastAsia="Calibri"/>
        </w:rPr>
        <w:t>Fairness is not neutral—it is shot for the power for the people of color</w:t>
      </w:r>
      <w:r>
        <w:rPr>
          <w:color w:val="000000"/>
          <w:sz w:val="16"/>
          <w:szCs w:val="24"/>
        </w:rPr>
        <w:br/>
      </w:r>
      <w:r>
        <w:rPr>
          <w:rStyle w:val="StyleStyleBold12pt"/>
        </w:rPr>
        <w:t>Delgado, ‘92</w:t>
      </w:r>
      <w:r>
        <w:rPr>
          <w:color w:val="000000"/>
          <w:sz w:val="16"/>
          <w:szCs w:val="24"/>
          <w:shd w:val="clear" w:color="auto" w:fill="FFFFFF"/>
        </w:rPr>
        <w:t xml:space="preserve"> </w:t>
      </w:r>
      <w:r>
        <w:t>(Richard, Law Prof at U. of Colorado, 1992 [Richard, “Shadowboxing: An Essay On Power,” In Cornell Law Review, May])</w:t>
      </w:r>
    </w:p>
    <w:p w:rsidR="009D0BBE" w:rsidRDefault="009D0BBE" w:rsidP="009D0BBE">
      <w:r w:rsidRPr="00393141">
        <w:t xml:space="preserve">We have cleverly built power's view of the appropriate standard of conduct into the very </w:t>
      </w:r>
    </w:p>
    <w:p w:rsidR="009D0BBE" w:rsidRDefault="009D0BBE" w:rsidP="009D0BBE">
      <w:r>
        <w:t>AND</w:t>
      </w:r>
    </w:p>
    <w:p w:rsidR="009D0BBE" w:rsidRPr="00393141" w:rsidRDefault="009D0BBE" w:rsidP="009D0BBE">
      <w:proofErr w:type="gramStart"/>
      <w:r w:rsidRPr="00393141">
        <w:t>acts</w:t>
      </w:r>
      <w:proofErr w:type="gramEnd"/>
      <w:r w:rsidRPr="00393141">
        <w:t>. 59 A nice trick if you can get away with it.</w:t>
      </w:r>
    </w:p>
    <w:p w:rsidR="009D0BBE" w:rsidRDefault="009D0BBE" w:rsidP="009D0BBE">
      <w:pPr>
        <w:pStyle w:val="Heading3"/>
      </w:pPr>
      <w:r>
        <w:t xml:space="preserve">   2AC Resolved</w:t>
      </w:r>
    </w:p>
    <w:p w:rsidR="009D0BBE" w:rsidRPr="00162EA8" w:rsidRDefault="009D0BBE" w:rsidP="009D0BBE">
      <w:pPr>
        <w:rPr>
          <w:rStyle w:val="StyleStyleBold12pt"/>
        </w:rPr>
      </w:pPr>
      <w:r w:rsidRPr="00162EA8">
        <w:rPr>
          <w:rStyle w:val="StyleStyleBold12pt"/>
        </w:rPr>
        <w:t>‘Resolved’ means contemplation – the resolution reveals itself to us through deconstruction.</w:t>
      </w:r>
    </w:p>
    <w:p w:rsidR="009D0BBE" w:rsidRPr="00162EA8" w:rsidRDefault="009D0BBE" w:rsidP="009D0BBE">
      <w:pPr>
        <w:pStyle w:val="Card"/>
        <w:ind w:left="0"/>
      </w:pPr>
      <w:proofErr w:type="spellStart"/>
      <w:r w:rsidRPr="00162EA8">
        <w:rPr>
          <w:rStyle w:val="StyleStyleBold12pt"/>
        </w:rPr>
        <w:t>Pezze</w:t>
      </w:r>
      <w:proofErr w:type="spellEnd"/>
      <w:r w:rsidRPr="00162EA8">
        <w:rPr>
          <w:rStyle w:val="StyleStyleBold12pt"/>
        </w:rPr>
        <w:t xml:space="preserve"> ‘6</w:t>
      </w:r>
      <w:r w:rsidRPr="00162EA8">
        <w:t xml:space="preserve"> [2006, Barbara </w:t>
      </w:r>
      <w:proofErr w:type="spellStart"/>
      <w:r w:rsidRPr="00162EA8">
        <w:t>Pezze</w:t>
      </w:r>
      <w:proofErr w:type="spellEnd"/>
      <w:r w:rsidRPr="00162EA8">
        <w:t xml:space="preserve"> – PhD philosophy at Hong Kong University, “Heidegger on </w:t>
      </w:r>
      <w:proofErr w:type="spellStart"/>
      <w:r w:rsidRPr="00162EA8">
        <w:t>Gelassenheit</w:t>
      </w:r>
      <w:proofErr w:type="spellEnd"/>
      <w:r w:rsidRPr="00162EA8">
        <w:t xml:space="preserve">”, </w:t>
      </w:r>
      <w:hyperlink r:id="rId18" w:tgtFrame="_blank" w:history="1">
        <w:r w:rsidRPr="00162EA8">
          <w:rPr>
            <w:rStyle w:val="CardChar"/>
          </w:rPr>
          <w:t>http://www.ul.ie/~philos/vol10/Heidegger.html</w:t>
        </w:r>
      </w:hyperlink>
      <w:r w:rsidRPr="00162EA8">
        <w:t>]</w:t>
      </w:r>
      <w:r w:rsidRPr="000775BC">
        <w:rPr>
          <w:rStyle w:val="CardTextChar"/>
          <w:rFonts w:eastAsiaTheme="majorEastAsia"/>
        </w:rPr>
        <w:t> </w:t>
      </w:r>
    </w:p>
    <w:p w:rsidR="009D0BBE" w:rsidRDefault="009D0BBE" w:rsidP="009D0BBE">
      <w:r w:rsidRPr="00393141">
        <w:t>Let us pause for a moment to consider a possible misunderstanding. It could appear</w:t>
      </w:r>
    </w:p>
    <w:p w:rsidR="009D0BBE" w:rsidRDefault="009D0BBE" w:rsidP="009D0BBE">
      <w:r>
        <w:t>AND</w:t>
      </w:r>
    </w:p>
    <w:p w:rsidR="009D0BBE" w:rsidRPr="009D0BBE" w:rsidRDefault="009D0BBE" w:rsidP="009D0BBE">
      <w:proofErr w:type="spellStart"/>
      <w:proofErr w:type="gramStart"/>
      <w:r w:rsidRPr="00393141">
        <w:t>releasement</w:t>
      </w:r>
      <w:proofErr w:type="spellEnd"/>
      <w:proofErr w:type="gramEnd"/>
      <w:r w:rsidRPr="00393141">
        <w:t xml:space="preserve"> [</w:t>
      </w:r>
      <w:proofErr w:type="spellStart"/>
      <w:r w:rsidRPr="00393141">
        <w:t>Verhaltenheit</w:t>
      </w:r>
      <w:proofErr w:type="spellEnd"/>
      <w:r w:rsidRPr="00393141">
        <w:t xml:space="preserve"> der </w:t>
      </w:r>
      <w:proofErr w:type="spellStart"/>
      <w:r w:rsidRPr="00393141">
        <w:t>Gelassenheit</w:t>
      </w:r>
      <w:proofErr w:type="spellEnd"/>
      <w:r w:rsidRPr="00393141">
        <w:t>]. (Heidegger 1966a, p. 81)</w:t>
      </w:r>
    </w:p>
    <w:sectPr w:rsidR="009D0BBE" w:rsidRPr="009D0B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961" w:rsidRDefault="00823961" w:rsidP="005F5576">
      <w:r>
        <w:separator/>
      </w:r>
    </w:p>
  </w:endnote>
  <w:endnote w:type="continuationSeparator" w:id="0">
    <w:p w:rsidR="00823961" w:rsidRDefault="0082396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961" w:rsidRDefault="00823961" w:rsidP="005F5576">
      <w:r>
        <w:separator/>
      </w:r>
    </w:p>
  </w:footnote>
  <w:footnote w:type="continuationSeparator" w:id="0">
    <w:p w:rsidR="00823961" w:rsidRDefault="0082396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BB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7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1674"/>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961"/>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0BBE"/>
    <w:rsid w:val="009D318C"/>
    <w:rsid w:val="00A10B8B"/>
    <w:rsid w:val="00A20D78"/>
    <w:rsid w:val="00A2174A"/>
    <w:rsid w:val="00A26733"/>
    <w:rsid w:val="00A3595E"/>
    <w:rsid w:val="00A46C7F"/>
    <w:rsid w:val="00A73245"/>
    <w:rsid w:val="00A77145"/>
    <w:rsid w:val="00A82989"/>
    <w:rsid w:val="00A904FE"/>
    <w:rsid w:val="00A9262C"/>
    <w:rsid w:val="00AA03A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Big card,small text,body,Normal 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B"/>
    <w:basedOn w:val="DefaultParagraphFont"/>
    <w:qFormat/>
    <w:rsid w:val="00C51435"/>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12,Tags,No Spacing1,No Spacing11,Debate Text,No Spacing6,No Spacing7,Read stuff,No Spacing4,No Spacing41,No Spacing5,No Spacing31,CD - Cite,Dont use,Tag and Cite,No Spacing51,No Spacing111,No Spacing1111,No Spacing1121,nonunderlined,tag"/>
    <w:basedOn w:val="Normal"/>
    <w:link w:val="CardChar"/>
    <w:qFormat/>
    <w:rsid w:val="00C51435"/>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C51435"/>
    <w:rPr>
      <w:rFonts w:ascii="Calibri" w:hAnsi="Calibri" w:cs="Arial"/>
      <w:sz w:val="16"/>
    </w:rPr>
  </w:style>
  <w:style w:type="paragraph" w:styleId="Title">
    <w:name w:val="Title"/>
    <w:aliases w:val="UNDERLINE,Cites and Cards,Bold Underlined,title"/>
    <w:basedOn w:val="Normal"/>
    <w:next w:val="Normal"/>
    <w:link w:val="TitleChar1"/>
    <w:qFormat/>
    <w:rsid w:val="009D0BBE"/>
    <w:pPr>
      <w:pBdr>
        <w:bottom w:val="single" w:sz="8" w:space="4" w:color="4F81BD"/>
      </w:pBdr>
      <w:spacing w:after="300"/>
      <w:contextualSpacing/>
    </w:pPr>
    <w:rPr>
      <w:rFonts w:eastAsia="Times New Roman"/>
      <w:szCs w:val="20"/>
      <w:u w:val="single"/>
    </w:rPr>
  </w:style>
  <w:style w:type="character" w:customStyle="1" w:styleId="TitleChar1">
    <w:name w:val="Title Char1"/>
    <w:basedOn w:val="DefaultParagraphFont"/>
    <w:link w:val="Title"/>
    <w:rsid w:val="009D0BBE"/>
    <w:rPr>
      <w:rFonts w:ascii="Times New Roman" w:eastAsia="Times New Roman" w:hAnsi="Times New Roman" w:cs="Times New Roman"/>
      <w:sz w:val="20"/>
      <w:szCs w:val="20"/>
      <w:u w:val="single"/>
    </w:rPr>
  </w:style>
  <w:style w:type="paragraph" w:customStyle="1" w:styleId="CardText">
    <w:name w:val="CardText"/>
    <w:basedOn w:val="Normal"/>
    <w:next w:val="Normal"/>
    <w:link w:val="CardTextChar"/>
    <w:qFormat/>
    <w:rsid w:val="009D0BBE"/>
    <w:pPr>
      <w:ind w:left="288" w:right="288"/>
    </w:pPr>
    <w:rPr>
      <w:rFonts w:eastAsia="Times New Roman"/>
      <w:sz w:val="16"/>
      <w:szCs w:val="20"/>
    </w:rPr>
  </w:style>
  <w:style w:type="character" w:customStyle="1" w:styleId="CardTextChar">
    <w:name w:val="CardText Char"/>
    <w:basedOn w:val="DefaultParagraphFont"/>
    <w:link w:val="CardText"/>
    <w:rsid w:val="009D0BBE"/>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Big card,small text,body,Normal 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B"/>
    <w:basedOn w:val="DefaultParagraphFont"/>
    <w:qFormat/>
    <w:rsid w:val="00C51435"/>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12,Tags,No Spacing1,No Spacing11,Debate Text,No Spacing6,No Spacing7,Read stuff,No Spacing4,No Spacing41,No Spacing5,No Spacing31,CD - Cite,Dont use,Tag and Cite,No Spacing51,No Spacing111,No Spacing1111,No Spacing1121,nonunderlined,tag"/>
    <w:basedOn w:val="Normal"/>
    <w:link w:val="CardChar"/>
    <w:qFormat/>
    <w:rsid w:val="00C51435"/>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C51435"/>
    <w:rPr>
      <w:rFonts w:ascii="Calibri" w:hAnsi="Calibri" w:cs="Arial"/>
      <w:sz w:val="16"/>
    </w:rPr>
  </w:style>
  <w:style w:type="paragraph" w:styleId="Title">
    <w:name w:val="Title"/>
    <w:aliases w:val="UNDERLINE,Cites and Cards,Bold Underlined,title"/>
    <w:basedOn w:val="Normal"/>
    <w:next w:val="Normal"/>
    <w:link w:val="TitleChar1"/>
    <w:qFormat/>
    <w:rsid w:val="009D0BBE"/>
    <w:pPr>
      <w:pBdr>
        <w:bottom w:val="single" w:sz="8" w:space="4" w:color="4F81BD"/>
      </w:pBdr>
      <w:spacing w:after="300"/>
      <w:contextualSpacing/>
    </w:pPr>
    <w:rPr>
      <w:rFonts w:eastAsia="Times New Roman"/>
      <w:szCs w:val="20"/>
      <w:u w:val="single"/>
    </w:rPr>
  </w:style>
  <w:style w:type="character" w:customStyle="1" w:styleId="TitleChar1">
    <w:name w:val="Title Char1"/>
    <w:basedOn w:val="DefaultParagraphFont"/>
    <w:link w:val="Title"/>
    <w:rsid w:val="009D0BBE"/>
    <w:rPr>
      <w:rFonts w:ascii="Times New Roman" w:eastAsia="Times New Roman" w:hAnsi="Times New Roman" w:cs="Times New Roman"/>
      <w:sz w:val="20"/>
      <w:szCs w:val="20"/>
      <w:u w:val="single"/>
    </w:rPr>
  </w:style>
  <w:style w:type="paragraph" w:customStyle="1" w:styleId="CardText">
    <w:name w:val="CardText"/>
    <w:basedOn w:val="Normal"/>
    <w:next w:val="Normal"/>
    <w:link w:val="CardTextChar"/>
    <w:qFormat/>
    <w:rsid w:val="009D0BBE"/>
    <w:pPr>
      <w:ind w:left="288" w:right="288"/>
    </w:pPr>
    <w:rPr>
      <w:rFonts w:eastAsia="Times New Roman"/>
      <w:sz w:val="16"/>
      <w:szCs w:val="20"/>
    </w:rPr>
  </w:style>
  <w:style w:type="character" w:customStyle="1" w:styleId="CardTextChar">
    <w:name w:val="CardText Char"/>
    <w:basedOn w:val="DefaultParagraphFont"/>
    <w:link w:val="CardText"/>
    <w:rsid w:val="009D0BBE"/>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esistanceanddebate.wordpress.com/2013/10/06/we-be-fresh-as-hell-wit-da-feds-watchin-a-bad-black-debate-family-responds/" TargetMode="External"/><Relationship Id="rId18" Type="http://schemas.openxmlformats.org/officeDocument/2006/relationships/hyperlink" Target="http://www.ul.ie/~philos/vol10/Heidegger.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resistanceanddebate.wordpress.com/2013/10/06/we-be-fresh-as-hell-wit-da-feds-watchin-a-bad-black-debate-family-responds/" TargetMode="External"/><Relationship Id="rId17" Type="http://schemas.openxmlformats.org/officeDocument/2006/relationships/hyperlink" Target="http://cross-x.com/" TargetMode="External"/><Relationship Id="rId2" Type="http://schemas.openxmlformats.org/officeDocument/2006/relationships/customXml" Target="../customXml/item2.xml"/><Relationship Id="rId16" Type="http://schemas.openxmlformats.org/officeDocument/2006/relationships/hyperlink" Target="http://www.phirhopi.org/spts/spkrpts05.2/sutherland.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lobaldebateblog.blogspot.com/2012/04/dr-shanara-reid-brinkley-on-scholars-in.html" TargetMode="External"/><Relationship Id="rId5" Type="http://schemas.microsoft.com/office/2007/relationships/stylesWithEffects" Target="stylesWithEffects.xml"/><Relationship Id="rId15" Type="http://schemas.openxmlformats.org/officeDocument/2006/relationships/hyperlink" Target="http://go.galegroup.com.proxy.binghamton.edu/ps/i.do?id=GALE%7cA139957613&amp;v=2.1&amp;u=bingul&amp;it=r&amp;p=AONE&amp;sw=w" TargetMode="External"/><Relationship Id="rId10" Type="http://schemas.openxmlformats.org/officeDocument/2006/relationships/hyperlink" Target="http://globaldebateblog.blogspot.com/2012/04/dr-shanara-reid-brinkley-on-scholars-in.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o.galegroup.com.proxy.binghamton.edu/ps/i.do?id=GALE%7cA139957613&amp;v=2.1&amp;u=bingul&amp;it=r&amp;p=AONE&amp;sw=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Pages>
  <Words>2999</Words>
  <Characters>17099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spark</cp:lastModifiedBy>
  <cp:revision>1</cp:revision>
  <dcterms:created xsi:type="dcterms:W3CDTF">2013-10-19T11:45:00Z</dcterms:created>
  <dcterms:modified xsi:type="dcterms:W3CDTF">2013-10-19T11:48:00Z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