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4661C" w:rsidP="0014661C">
      <w:pPr>
        <w:pStyle w:val="Heading1"/>
      </w:pPr>
      <w:r>
        <w:t>Bronx Cites—Round 4</w:t>
      </w:r>
    </w:p>
    <w:p w:rsidR="0014661C" w:rsidRDefault="0014661C" w:rsidP="0014661C">
      <w:pPr>
        <w:pStyle w:val="Heading2"/>
      </w:pPr>
      <w:bookmarkStart w:id="0" w:name="_GoBack"/>
      <w:bookmarkEnd w:id="0"/>
      <w:r>
        <w:t>1AC</w:t>
      </w:r>
    </w:p>
    <w:p w:rsidR="0014661C" w:rsidRDefault="0014661C" w:rsidP="0014661C">
      <w:r>
        <w:t>Same as Round 1</w:t>
      </w:r>
    </w:p>
    <w:p w:rsidR="0014661C" w:rsidRDefault="0014661C" w:rsidP="0014661C">
      <w:pPr>
        <w:pStyle w:val="Heading2"/>
      </w:pPr>
      <w:r>
        <w:t>2AC</w:t>
      </w:r>
    </w:p>
    <w:p w:rsidR="0014661C" w:rsidRDefault="0014661C" w:rsidP="0014661C">
      <w:pPr>
        <w:pStyle w:val="Heading3"/>
      </w:pPr>
      <w:r>
        <w:t>2AC O/V</w:t>
      </w:r>
    </w:p>
    <w:p w:rsidR="0014661C" w:rsidRPr="005C6DD1" w:rsidRDefault="0014661C" w:rsidP="0014661C">
      <w:pPr>
        <w:rPr>
          <w:rStyle w:val="StyleStyleBold12pt"/>
        </w:rPr>
      </w:pPr>
      <w:r w:rsidRPr="005C6DD1">
        <w:rPr>
          <w:rStyle w:val="StyleStyleBold12pt"/>
        </w:rPr>
        <w:t>February 16th 2009</w:t>
      </w:r>
    </w:p>
    <w:p w:rsidR="0014661C" w:rsidRPr="005C6DD1" w:rsidRDefault="0014661C" w:rsidP="0014661C">
      <w:pPr>
        <w:rPr>
          <w:rStyle w:val="StyleStyleBold12pt"/>
        </w:rPr>
      </w:pPr>
      <w:r w:rsidRPr="005C6DD1">
        <w:rPr>
          <w:rStyle w:val="StyleStyleBold12pt"/>
        </w:rPr>
        <w:t>Flying across the country, but I will be fine</w:t>
      </w:r>
    </w:p>
    <w:p w:rsidR="0014661C" w:rsidRPr="005C6DD1" w:rsidRDefault="0014661C" w:rsidP="0014661C">
      <w:pPr>
        <w:rPr>
          <w:rStyle w:val="StyleStyleBold12pt"/>
        </w:rPr>
      </w:pPr>
      <w:r w:rsidRPr="005C6DD1">
        <w:rPr>
          <w:rStyle w:val="StyleStyleBold12pt"/>
        </w:rPr>
        <w:t>Going to America with my family</w:t>
      </w:r>
    </w:p>
    <w:p w:rsidR="0014661C" w:rsidRPr="005C6DD1" w:rsidRDefault="0014661C" w:rsidP="0014661C">
      <w:pPr>
        <w:rPr>
          <w:rStyle w:val="StyleStyleBold12pt"/>
        </w:rPr>
      </w:pPr>
      <w:r w:rsidRPr="005C6DD1">
        <w:rPr>
          <w:rStyle w:val="StyleStyleBold12pt"/>
        </w:rPr>
        <w:t>My mother told me to never forget my identity</w:t>
      </w:r>
    </w:p>
    <w:p w:rsidR="0014661C" w:rsidRPr="005C6DD1" w:rsidRDefault="0014661C" w:rsidP="0014661C">
      <w:pPr>
        <w:rPr>
          <w:rStyle w:val="StyleStyleBold12pt"/>
        </w:rPr>
      </w:pPr>
      <w:r w:rsidRPr="005C6DD1">
        <w:rPr>
          <w:rStyle w:val="StyleStyleBold12pt"/>
        </w:rPr>
        <w:t>The Consciousness should be recognized</w:t>
      </w:r>
    </w:p>
    <w:p w:rsidR="0014661C" w:rsidRPr="005C6DD1" w:rsidRDefault="0014661C" w:rsidP="0014661C">
      <w:pPr>
        <w:rPr>
          <w:rStyle w:val="StyleStyleBold12pt"/>
        </w:rPr>
      </w:pPr>
      <w:r w:rsidRPr="005C6DD1">
        <w:rPr>
          <w:rStyle w:val="StyleStyleBold12pt"/>
        </w:rPr>
        <w:t>Centennial High School, a lot of slanted eyes</w:t>
      </w:r>
    </w:p>
    <w:p w:rsidR="0014661C" w:rsidRPr="005C6DD1" w:rsidRDefault="0014661C" w:rsidP="0014661C">
      <w:pPr>
        <w:rPr>
          <w:rStyle w:val="StyleStyleBold12pt"/>
        </w:rPr>
      </w:pPr>
      <w:r w:rsidRPr="005C6DD1">
        <w:rPr>
          <w:rStyle w:val="StyleStyleBold12pt"/>
        </w:rPr>
        <w:t>My mom tells me to hang out with white folks, I ask myself why?</w:t>
      </w:r>
    </w:p>
    <w:p w:rsidR="0014661C" w:rsidRPr="005C6DD1" w:rsidRDefault="0014661C" w:rsidP="0014661C">
      <w:pPr>
        <w:rPr>
          <w:rStyle w:val="StyleStyleBold12pt"/>
        </w:rPr>
      </w:pPr>
      <w:r w:rsidRPr="005C6DD1">
        <w:rPr>
          <w:rStyle w:val="StyleStyleBold12pt"/>
        </w:rPr>
        <w:t>If you get good grades, you can do whatever you want</w:t>
      </w:r>
    </w:p>
    <w:p w:rsidR="0014661C" w:rsidRPr="005C6DD1" w:rsidRDefault="0014661C" w:rsidP="0014661C">
      <w:pPr>
        <w:rPr>
          <w:rStyle w:val="StyleStyleBold12pt"/>
        </w:rPr>
      </w:pPr>
      <w:r w:rsidRPr="005C6DD1">
        <w:rPr>
          <w:rStyle w:val="StyleStyleBold12pt"/>
        </w:rPr>
        <w:t>Join Capitol Debate, go to tournaments and have a lot of fun</w:t>
      </w:r>
    </w:p>
    <w:p w:rsidR="0014661C" w:rsidRPr="005C6DD1" w:rsidRDefault="0014661C" w:rsidP="0014661C">
      <w:pPr>
        <w:rPr>
          <w:rStyle w:val="StyleStyleBold12pt"/>
        </w:rPr>
      </w:pPr>
      <w:r w:rsidRPr="005C6DD1">
        <w:rPr>
          <w:rStyle w:val="StyleStyleBold12pt"/>
        </w:rPr>
        <w:t>Predominantly Asian, I think I found my real home</w:t>
      </w:r>
    </w:p>
    <w:p w:rsidR="0014661C" w:rsidRPr="005C6DD1" w:rsidRDefault="0014661C" w:rsidP="0014661C">
      <w:pPr>
        <w:rPr>
          <w:rStyle w:val="StyleStyleBold12pt"/>
        </w:rPr>
      </w:pPr>
      <w:r w:rsidRPr="005C6DD1">
        <w:rPr>
          <w:rStyle w:val="StyleStyleBold12pt"/>
        </w:rPr>
        <w:t>I will love my identity whether I go to the easy to the west</w:t>
      </w:r>
    </w:p>
    <w:p w:rsidR="0014661C" w:rsidRPr="005C6DD1" w:rsidRDefault="0014661C" w:rsidP="0014661C">
      <w:pPr>
        <w:rPr>
          <w:rStyle w:val="StyleStyleBold12pt"/>
        </w:rPr>
      </w:pPr>
      <w:r w:rsidRPr="005C6DD1">
        <w:rPr>
          <w:rStyle w:val="StyleStyleBold12pt"/>
        </w:rPr>
        <w:t>Whatever happens, I will always keep my Korean blood in my chest</w:t>
      </w:r>
    </w:p>
    <w:p w:rsidR="0014661C" w:rsidRDefault="0014661C" w:rsidP="0014661C">
      <w:pPr>
        <w:rPr>
          <w:rStyle w:val="StyleStyleBold12pt"/>
        </w:rPr>
      </w:pPr>
    </w:p>
    <w:p w:rsidR="0014661C" w:rsidRDefault="0014661C" w:rsidP="0014661C">
      <w:pPr>
        <w:rPr>
          <w:rStyle w:val="StyleStyleBold12pt"/>
        </w:rPr>
      </w:pPr>
      <w:r>
        <w:rPr>
          <w:rStyle w:val="StyleStyleBold12pt"/>
        </w:rPr>
        <w:t xml:space="preserve">The affirmative is a process of </w:t>
      </w:r>
      <w:proofErr w:type="spellStart"/>
      <w:r>
        <w:rPr>
          <w:rStyle w:val="StyleStyleBold12pt"/>
        </w:rPr>
        <w:t>conscientization</w:t>
      </w:r>
      <w:proofErr w:type="spellEnd"/>
      <w:r>
        <w:rPr>
          <w:rStyle w:val="StyleStyleBold12pt"/>
        </w:rPr>
        <w:t xml:space="preserve"> of the Asian body through the histories of Economic Engagement towards Latin America—this year’s topic hides the idea that Koreans were slaves within the Mexican sugar plantations—the affirmative </w:t>
      </w:r>
      <w:proofErr w:type="spellStart"/>
      <w:r>
        <w:rPr>
          <w:rStyle w:val="StyleStyleBold12pt"/>
        </w:rPr>
        <w:t>conscientizing</w:t>
      </w:r>
      <w:proofErr w:type="spellEnd"/>
      <w:r>
        <w:rPr>
          <w:rStyle w:val="StyleStyleBold12pt"/>
        </w:rPr>
        <w:t xml:space="preserve"> has real world impacts</w:t>
      </w:r>
    </w:p>
    <w:p w:rsidR="0014661C" w:rsidRDefault="0014661C" w:rsidP="0014661C">
      <w:pPr>
        <w:rPr>
          <w:rStyle w:val="StyleStyleBold12pt"/>
        </w:rPr>
      </w:pPr>
    </w:p>
    <w:p w:rsidR="0014661C" w:rsidRDefault="0014661C" w:rsidP="0014661C">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allows everyone to name the world, a meaningful education that helps education that helps recognize and understand the impact that societal conditions and oppression have on our lives—a constant clarification of what remains hidden within us that sees the world dynamically in the making, inspiring us to work against oppression and become active in efforts to transform the world—that’s </w:t>
      </w:r>
      <w:proofErr w:type="spellStart"/>
      <w:r>
        <w:rPr>
          <w:rStyle w:val="StyleStyleBold12pt"/>
        </w:rPr>
        <w:t>Osajima</w:t>
      </w:r>
      <w:proofErr w:type="spellEnd"/>
    </w:p>
    <w:p w:rsidR="0014661C" w:rsidRDefault="0014661C" w:rsidP="0014661C">
      <w:pPr>
        <w:rPr>
          <w:rStyle w:val="StyleStyleBold12pt"/>
        </w:rPr>
      </w:pPr>
    </w:p>
    <w:p w:rsidR="0014661C" w:rsidRPr="00121B90" w:rsidRDefault="0014661C" w:rsidP="0014661C">
      <w:pPr>
        <w:rPr>
          <w:b/>
          <w:bCs/>
          <w:sz w:val="24"/>
        </w:rPr>
      </w:pPr>
      <w:r>
        <w:rPr>
          <w:rStyle w:val="StyleStyleBold12pt"/>
        </w:rPr>
        <w:t xml:space="preserve">We need to remember the manifestation of the model minority—without the affirmative’s process of </w:t>
      </w:r>
      <w:proofErr w:type="spellStart"/>
      <w:r>
        <w:rPr>
          <w:rStyle w:val="StyleStyleBold12pt"/>
        </w:rPr>
        <w:t>conscientization</w:t>
      </w:r>
      <w:proofErr w:type="spellEnd"/>
      <w:r>
        <w:rPr>
          <w:rStyle w:val="StyleStyleBold12pt"/>
        </w:rPr>
        <w:t>, people become resent and unsympathetic to Asian Americans—this forces the oppression of Asian Americans to continue, used to justify oppression of other minorities, and view as privileged by other minorities when in reality that is not true</w:t>
      </w:r>
    </w:p>
    <w:p w:rsidR="0014661C" w:rsidRDefault="0014661C" w:rsidP="0014661C">
      <w:pPr>
        <w:pStyle w:val="Heading3"/>
      </w:pPr>
      <w:r>
        <w:t>2AC Framework (3:10)</w:t>
      </w:r>
    </w:p>
    <w:p w:rsidR="0014661C" w:rsidRPr="0081773C" w:rsidRDefault="0014661C" w:rsidP="0014661C">
      <w:pPr>
        <w:rPr>
          <w:rStyle w:val="StyleStyleBold12pt"/>
        </w:rPr>
      </w:pPr>
      <w:r>
        <w:rPr>
          <w:rStyle w:val="StyleStyleBold12pt"/>
        </w:rPr>
        <w:t>C/I—w</w:t>
      </w:r>
      <w:r w:rsidRPr="0081773C">
        <w:rPr>
          <w:rStyle w:val="StyleStyleBold12pt"/>
        </w:rPr>
        <w:t>e should</w:t>
      </w:r>
      <w:r>
        <w:rPr>
          <w:rStyle w:val="StyleStyleBold12pt"/>
        </w:rPr>
        <w:t xml:space="preserve"> have a discussion of the topic—o</w:t>
      </w:r>
      <w:r w:rsidRPr="0081773C">
        <w:rPr>
          <w:rStyle w:val="StyleStyleBold12pt"/>
        </w:rPr>
        <w:t xml:space="preserve">ne that allows us to examine the history of how nations are </w:t>
      </w:r>
      <w:r>
        <w:rPr>
          <w:rStyle w:val="StyleStyleBold12pt"/>
        </w:rPr>
        <w:t>made</w:t>
      </w:r>
      <w:r w:rsidRPr="0081773C">
        <w:rPr>
          <w:rStyle w:val="StyleStyleBold12pt"/>
        </w:rPr>
        <w:t xml:space="preserve"> and </w:t>
      </w:r>
      <w:r>
        <w:rPr>
          <w:rStyle w:val="StyleStyleBold12pt"/>
        </w:rPr>
        <w:t>unmade</w:t>
      </w:r>
      <w:r w:rsidRPr="0081773C">
        <w:rPr>
          <w:rStyle w:val="StyleStyleBold12pt"/>
        </w:rPr>
        <w:t xml:space="preserve">, one that invites an </w:t>
      </w:r>
      <w:r>
        <w:rPr>
          <w:rStyle w:val="StyleStyleBold12pt"/>
        </w:rPr>
        <w:t>active</w:t>
      </w:r>
      <w:r w:rsidRPr="0081773C">
        <w:rPr>
          <w:rStyle w:val="StyleStyleBold12pt"/>
        </w:rPr>
        <w:t xml:space="preserve"> and </w:t>
      </w:r>
      <w:r>
        <w:rPr>
          <w:rStyle w:val="StyleStyleBold12pt"/>
        </w:rPr>
        <w:t xml:space="preserve">critical examination </w:t>
      </w:r>
      <w:r w:rsidRPr="0081773C">
        <w:rPr>
          <w:rStyle w:val="StyleStyleBold12pt"/>
        </w:rPr>
        <w:t>of the world.</w:t>
      </w:r>
    </w:p>
    <w:p w:rsidR="0014661C" w:rsidRPr="0081773C" w:rsidRDefault="0014661C" w:rsidP="0014661C">
      <w:proofErr w:type="spellStart"/>
      <w:r>
        <w:rPr>
          <w:rStyle w:val="StyleStyleBold12pt"/>
        </w:rPr>
        <w:t>Trofanenko</w:t>
      </w:r>
      <w:proofErr w:type="spellEnd"/>
      <w:r>
        <w:rPr>
          <w:rStyle w:val="StyleStyleBold12pt"/>
        </w:rPr>
        <w:t xml:space="preserve"> </w:t>
      </w:r>
      <w:r w:rsidRPr="0081773C">
        <w:rPr>
          <w:rStyle w:val="StyleStyleBold12pt"/>
        </w:rPr>
        <w:t>5</w:t>
      </w:r>
      <w:r w:rsidRPr="0081773C">
        <w:t xml:space="preserve"> Research Chair in Education, Culture and Community @ Acadia University 2k5 Brenda-; On Defense of the Nation; THE SOCIAL STUDIES, 96.5 (2005): 193+; </w:t>
      </w:r>
      <w:hyperlink r:id="rId10"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14661C" w:rsidRDefault="0014661C" w:rsidP="0014661C">
      <w:r w:rsidRPr="00004EA6">
        <w:t xml:space="preserve">Knowing how history is a site of political struggle, how we engage with social </w:t>
      </w:r>
    </w:p>
    <w:p w:rsidR="0014661C" w:rsidRDefault="0014661C" w:rsidP="0014661C">
      <w:r>
        <w:t>AND</w:t>
      </w:r>
    </w:p>
    <w:p w:rsidR="0014661C" w:rsidRPr="00004EA6" w:rsidRDefault="0014661C" w:rsidP="0014661C">
      <w:proofErr w:type="gramStart"/>
      <w:r w:rsidRPr="00004EA6">
        <w:t>but</w:t>
      </w:r>
      <w:proofErr w:type="gramEnd"/>
      <w:r w:rsidRPr="00004EA6">
        <w:t xml:space="preserve"> rather an opportunity for genuine productive study, discussion, and learning.</w:t>
      </w:r>
    </w:p>
    <w:p w:rsidR="0014661C" w:rsidRPr="00387914" w:rsidRDefault="0014661C" w:rsidP="0014661C">
      <w:pPr>
        <w:pStyle w:val="CardText"/>
        <w:rPr>
          <w:szCs w:val="16"/>
        </w:rPr>
      </w:pPr>
      <w:proofErr w:type="gramStart"/>
      <w:r w:rsidRPr="00387914">
        <w:rPr>
          <w:szCs w:val="16"/>
        </w:rPr>
        <w:t>categories</w:t>
      </w:r>
      <w:proofErr w:type="gramEnd"/>
      <w:r w:rsidRPr="00387914">
        <w:rPr>
          <w:szCs w:val="16"/>
        </w:rPr>
        <w:t xml:space="preserve"> in which history was written and the purposes it was to serve" (2000, 296).</w:t>
      </w:r>
    </w:p>
    <w:p w:rsidR="0014661C" w:rsidRPr="0081773C" w:rsidRDefault="0014661C" w:rsidP="0014661C">
      <w:pPr>
        <w:pStyle w:val="Card"/>
        <w:rPr>
          <w:rStyle w:val="StyleBoldUnderline"/>
        </w:rPr>
      </w:pPr>
    </w:p>
    <w:p w:rsidR="0014661C" w:rsidRPr="00612D4E" w:rsidRDefault="0014661C" w:rsidP="0014661C">
      <w:pPr>
        <w:rPr>
          <w:rStyle w:val="StyleStyleBold12pt"/>
        </w:rPr>
      </w:pPr>
      <w:r w:rsidRPr="00612D4E">
        <w:rPr>
          <w:rStyle w:val="StyleStyleBold12pt"/>
        </w:rPr>
        <w:t xml:space="preserve">Roleplaying as policymakers upholds a spectator mentality that distances debaters from their content. Debaters are taught to be objective and rational which </w:t>
      </w:r>
      <w:r>
        <w:rPr>
          <w:rStyle w:val="StyleStyleBold12pt"/>
        </w:rPr>
        <w:t>reifies</w:t>
      </w:r>
      <w:r w:rsidRPr="00612D4E">
        <w:rPr>
          <w:rStyle w:val="StyleStyleBold12pt"/>
        </w:rPr>
        <w:t xml:space="preserve"> </w:t>
      </w:r>
      <w:r>
        <w:rPr>
          <w:rStyle w:val="StyleStyleBold12pt"/>
        </w:rPr>
        <w:t xml:space="preserve">the </w:t>
      </w:r>
      <w:r w:rsidRPr="00612D4E">
        <w:rPr>
          <w:rStyle w:val="StyleStyleBold12pt"/>
        </w:rPr>
        <w:t>contemporary practices of power that maintain oppression.</w:t>
      </w:r>
    </w:p>
    <w:p w:rsidR="0014661C" w:rsidRDefault="0014661C" w:rsidP="0014661C">
      <w:r w:rsidRPr="002D0B3C">
        <w:rPr>
          <w:rStyle w:val="StyleStyleBold12pt"/>
        </w:rPr>
        <w:t>Reid-Brinkley 2k8</w:t>
      </w:r>
      <w:r w:rsidRPr="002D0B3C">
        <w:t xml:space="preserve"> [Dr. </w:t>
      </w:r>
      <w:proofErr w:type="spellStart"/>
      <w:r w:rsidRPr="002D0B3C">
        <w:t>Shanara</w:t>
      </w:r>
      <w:proofErr w:type="spellEnd"/>
      <w:r w:rsidRPr="002D0B3C">
        <w:t xml:space="preserve"> Reid-Brinkley, "THE HARSH REALITIES OF “ACTING BLACK”: HOW AFRICAN-AMERICAN POLICY DEBATERS NEGOTIATE REPRESENTATION THROUGH RACIAL PERFORMANCE AND </w:t>
      </w:r>
      <w:proofErr w:type="spellStart"/>
      <w:r w:rsidRPr="002D0B3C">
        <w:t>STYLE"page</w:t>
      </w:r>
      <w:proofErr w:type="spellEnd"/>
      <w:r w:rsidRPr="002D0B3C">
        <w:t xml:space="preserve"> 15]  </w:t>
      </w:r>
    </w:p>
    <w:p w:rsidR="0014661C" w:rsidRDefault="0014661C" w:rsidP="0014661C">
      <w:r w:rsidRPr="00004EA6">
        <w:t xml:space="preserve">Genre Violation Four: Policymaker as Impersonal and the Rhetoric of Personal Experience. Debate </w:t>
      </w:r>
    </w:p>
    <w:p w:rsidR="0014661C" w:rsidRDefault="0014661C" w:rsidP="0014661C">
      <w:r>
        <w:t>AND</w:t>
      </w:r>
    </w:p>
    <w:p w:rsidR="0014661C" w:rsidRPr="00004EA6" w:rsidRDefault="0014661C" w:rsidP="0014661C">
      <w:proofErr w:type="gramStart"/>
      <w:r w:rsidRPr="00004EA6">
        <w:t>of</w:t>
      </w:r>
      <w:proofErr w:type="gramEnd"/>
      <w:r w:rsidRPr="00004EA6">
        <w:t xml:space="preserve"> the “policymaker” and require their opponents to do the same.</w:t>
      </w:r>
    </w:p>
    <w:p w:rsidR="0014661C" w:rsidRDefault="0014661C" w:rsidP="0014661C"/>
    <w:p w:rsidR="0014661C" w:rsidRDefault="0014661C" w:rsidP="0014661C">
      <w:pPr>
        <w:rPr>
          <w:rStyle w:val="StyleStyleBold12pt"/>
        </w:rPr>
      </w:pPr>
      <w:r>
        <w:rPr>
          <w:rStyle w:val="StyleStyleBold12pt"/>
        </w:rPr>
        <w:t>The search for papers and a policy is the same white supremacy that is imposed on immigrants. These assumptions underpin the system.</w:t>
      </w:r>
    </w:p>
    <w:p w:rsidR="0014661C" w:rsidRDefault="0014661C" w:rsidP="0014661C">
      <w:proofErr w:type="spellStart"/>
      <w:r w:rsidRPr="00D540AD">
        <w:rPr>
          <w:rStyle w:val="StyleStyleBold12pt"/>
        </w:rPr>
        <w:t>Conquergood</w:t>
      </w:r>
      <w:proofErr w:type="spellEnd"/>
      <w:r w:rsidRPr="00D540AD">
        <w:rPr>
          <w:rStyle w:val="StyleStyleBold12pt"/>
        </w:rPr>
        <w:t xml:space="preserve"> ’02</w:t>
      </w:r>
      <w:r>
        <w:t xml:space="preserve"> [2002, Dwight </w:t>
      </w:r>
      <w:proofErr w:type="spellStart"/>
      <w:r>
        <w:t>Conquergood</w:t>
      </w:r>
      <w:proofErr w:type="spellEnd"/>
      <w:r>
        <w:t xml:space="preserve"> has a Ph.D. in Performance Studies from Northwestern University he then became an Assistant Professor of Rhetoric and Communication at the State University of New York “Cultural Struggles: Performance, Ethnography, Praxis”, http://books.google.com/books?id=C51d9inFh3kC&amp;pg=PA35&amp;lpg=PA35&amp;dq=%22For+many+people+throughout+the+world,+however,+particularly+subaltern+groups,+texts+are+often+inaccessible,+or+threatening,+charged+with+the+regulatory+powers+of+the+state%22&amp;source=bl&amp;ots=-mN-Xj7vlQ&amp;sig=YHpSSxah6VgTf-rYMkw-ZUZHy6M&amp;hl=en&amp;sa=X&amp;ei=flRfUu6GL6__4APKgYG4CA&amp;ved=0CC4Q6AEwAA#v=onepage&amp;q=%22For%20many%20people%20throughout%20the%20world%2C%20however%2C%20particularly%20subaltern%20groups%2C%20texts%20are%20often%20inaccessible%2C%20or%20threatening%2C%20charged%20with%20the%20regulatory%20powers%20of%20the%20state%22&amp;f=false]</w:t>
      </w:r>
    </w:p>
    <w:p w:rsidR="0014661C" w:rsidRDefault="0014661C" w:rsidP="0014661C">
      <w:r w:rsidRPr="00004EA6">
        <w:t xml:space="preserve">Only middle-class academics could blithely assume that </w:t>
      </w:r>
      <w:proofErr w:type="gramStart"/>
      <w:r w:rsidRPr="00004EA6">
        <w:t>all the</w:t>
      </w:r>
      <w:proofErr w:type="gramEnd"/>
      <w:r w:rsidRPr="00004EA6">
        <w:t xml:space="preserve"> world is a text </w:t>
      </w:r>
    </w:p>
    <w:p w:rsidR="0014661C" w:rsidRDefault="0014661C" w:rsidP="0014661C">
      <w:r>
        <w:t>AND</w:t>
      </w:r>
    </w:p>
    <w:p w:rsidR="0014661C" w:rsidRPr="00004EA6" w:rsidRDefault="0014661C" w:rsidP="0014661C">
      <w:proofErr w:type="gramStart"/>
      <w:r w:rsidRPr="00004EA6">
        <w:t>to</w:t>
      </w:r>
      <w:proofErr w:type="gramEnd"/>
      <w:r w:rsidRPr="00004EA6">
        <w:t xml:space="preserve"> do so” (1997:48; see also Scott 1990)?</w:t>
      </w:r>
    </w:p>
    <w:p w:rsidR="0014661C" w:rsidRDefault="0014661C" w:rsidP="0014661C"/>
    <w:p w:rsidR="0014661C" w:rsidRPr="0021646A" w:rsidRDefault="0014661C" w:rsidP="0014661C">
      <w:pPr>
        <w:rPr>
          <w:rStyle w:val="StyleStyleBold12pt"/>
        </w:rPr>
      </w:pPr>
      <w:r w:rsidRPr="009F78A7">
        <w:rPr>
          <w:rStyle w:val="Emphasis"/>
        </w:rPr>
        <w:t>Decision making first</w:t>
      </w:r>
      <w:r w:rsidRPr="0021646A">
        <w:rPr>
          <w:rStyle w:val="StyleStyleBold12pt"/>
        </w:rPr>
        <w:t xml:space="preserve"> – Current policy making reflects the assumptions and worldview of the white male power base, ignoring and disadvantaging minority voices. </w:t>
      </w:r>
    </w:p>
    <w:p w:rsidR="0014661C" w:rsidRPr="0021646A" w:rsidRDefault="0014661C" w:rsidP="0014661C">
      <w:r w:rsidRPr="0021646A">
        <w:rPr>
          <w:rStyle w:val="StyleStyleBold12pt"/>
        </w:rPr>
        <w:t>Shaw ‘4</w:t>
      </w:r>
      <w:r w:rsidRPr="0021646A">
        <w:t xml:space="preserve"> Associate Professor of Urban Studies at Ohio State ‘4 </w:t>
      </w:r>
    </w:p>
    <w:p w:rsidR="0014661C" w:rsidRPr="0021646A" w:rsidRDefault="0014661C" w:rsidP="0014661C">
      <w:r w:rsidRPr="0021646A">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14661C" w:rsidRDefault="0014661C" w:rsidP="0014661C">
      <w:r w:rsidRPr="00004EA6">
        <w:t xml:space="preserve">The methods and theoretical frameworks that dominate current policy analysis have been developed and implemented </w:t>
      </w:r>
    </w:p>
    <w:p w:rsidR="0014661C" w:rsidRDefault="0014661C" w:rsidP="0014661C">
      <w:r>
        <w:t>AND</w:t>
      </w:r>
    </w:p>
    <w:p w:rsidR="0014661C" w:rsidRPr="00004EA6" w:rsidRDefault="0014661C" w:rsidP="0014661C">
      <w:proofErr w:type="gramStart"/>
      <w:r w:rsidRPr="00004EA6">
        <w:t>tied</w:t>
      </w:r>
      <w:proofErr w:type="gramEnd"/>
      <w:r w:rsidRPr="00004EA6">
        <w:t xml:space="preserve"> to prevailing relations of power" (1997a, p. 3)</w:t>
      </w:r>
    </w:p>
    <w:p w:rsidR="0014661C" w:rsidRPr="0081773C" w:rsidRDefault="0014661C" w:rsidP="0014661C">
      <w:pPr>
        <w:pStyle w:val="Card"/>
      </w:pPr>
    </w:p>
    <w:p w:rsidR="0014661C" w:rsidRPr="0081773C" w:rsidRDefault="0014661C" w:rsidP="0014661C">
      <w:pPr>
        <w:rPr>
          <w:rStyle w:val="StyleStyleBold12pt"/>
        </w:rPr>
      </w:pPr>
      <w:r w:rsidRPr="009F78A7">
        <w:rPr>
          <w:rStyle w:val="Emphasis"/>
        </w:rPr>
        <w:t>Research education DA</w:t>
      </w:r>
      <w:r>
        <w:rPr>
          <w:rStyle w:val="StyleStyleBold12pt"/>
        </w:rPr>
        <w:t xml:space="preserve"> </w:t>
      </w:r>
      <w:r w:rsidRPr="0081773C">
        <w:rPr>
          <w:rStyle w:val="StyleStyleBold12pt"/>
        </w:rPr>
        <w:t>– White supremacy is the unnamed political system – exposing it leads to the best form of knowledge production.</w:t>
      </w:r>
    </w:p>
    <w:p w:rsidR="0014661C" w:rsidRPr="0021646A" w:rsidRDefault="0014661C" w:rsidP="0014661C">
      <w:proofErr w:type="gramStart"/>
      <w:r w:rsidRPr="0021646A">
        <w:rPr>
          <w:rStyle w:val="StyleStyleBold12pt"/>
        </w:rPr>
        <w:t>Mills ’97</w:t>
      </w:r>
      <w:r w:rsidRPr="0021646A">
        <w:t xml:space="preserve"> [Charles Mills, Associate Professor of philosophy at the University of Illinois, Chicago.</w:t>
      </w:r>
      <w:proofErr w:type="gramEnd"/>
      <w:r w:rsidRPr="0021646A">
        <w:t xml:space="preserve"> He is author of blackness visible: Essays on philosophy and race, also from Cornell. Cornell University Press, “The Racial Contract”, 1997, Page(s) 1-2]</w:t>
      </w:r>
    </w:p>
    <w:p w:rsidR="0014661C" w:rsidRDefault="0014661C" w:rsidP="0014661C">
      <w:r w:rsidRPr="00004EA6">
        <w:t xml:space="preserve">White supremacy is the unnamed political system that has made the modern world what it </w:t>
      </w:r>
    </w:p>
    <w:p w:rsidR="0014661C" w:rsidRDefault="0014661C" w:rsidP="0014661C">
      <w:r>
        <w:t>AND</w:t>
      </w:r>
    </w:p>
    <w:p w:rsidR="0014661C" w:rsidRPr="00004EA6" w:rsidRDefault="0014661C" w:rsidP="0014661C">
      <w:proofErr w:type="gramStart"/>
      <w:r w:rsidRPr="00004EA6">
        <w:t>which</w:t>
      </w:r>
      <w:proofErr w:type="gramEnd"/>
      <w:r w:rsidRPr="00004EA6">
        <w:t xml:space="preserve"> other systems, which we are to see as political are highlighted.</w:t>
      </w:r>
    </w:p>
    <w:p w:rsidR="0014661C" w:rsidRDefault="0014661C" w:rsidP="0014661C">
      <w:pPr>
        <w:pStyle w:val="Card"/>
        <w:ind w:left="0"/>
        <w:rPr>
          <w:rStyle w:val="TitleChar"/>
          <w:rFonts w:eastAsiaTheme="minorHAnsi"/>
        </w:rPr>
      </w:pPr>
    </w:p>
    <w:p w:rsidR="0014661C" w:rsidRPr="00FD4CF6" w:rsidRDefault="0014661C" w:rsidP="0014661C">
      <w:pPr>
        <w:rPr>
          <w:rStyle w:val="StyleStyleBold12pt"/>
        </w:rPr>
      </w:pPr>
      <w:proofErr w:type="spellStart"/>
      <w:r>
        <w:rPr>
          <w:rStyle w:val="Emphasis"/>
        </w:rPr>
        <w:t>Multiculralism</w:t>
      </w:r>
      <w:proofErr w:type="spellEnd"/>
      <w:r>
        <w:rPr>
          <w:rStyle w:val="Emphasis"/>
        </w:rPr>
        <w:t xml:space="preserve"> DA</w:t>
      </w:r>
      <w:r>
        <w:rPr>
          <w:rStyle w:val="StyleStyleBold12pt"/>
        </w:rPr>
        <w:t>—</w:t>
      </w:r>
      <w:r w:rsidRPr="00FD4CF6">
        <w:rPr>
          <w:rStyle w:val="StyleStyleBold12pt"/>
        </w:rPr>
        <w:t xml:space="preserve">these </w:t>
      </w:r>
      <w:proofErr w:type="spellStart"/>
      <w:r w:rsidRPr="00FD4CF6">
        <w:rPr>
          <w:rStyle w:val="StyleStyleBold12pt"/>
        </w:rPr>
        <w:t>unicultural</w:t>
      </w:r>
      <w:proofErr w:type="spellEnd"/>
      <w:r w:rsidRPr="00FD4CF6">
        <w:rPr>
          <w:rStyle w:val="StyleStyleBold12pt"/>
        </w:rPr>
        <w:t xml:space="preserve"> debate practices lead to the extinction of debate and forensics.</w:t>
      </w:r>
    </w:p>
    <w:p w:rsidR="0014661C" w:rsidRPr="00FD4CF6" w:rsidRDefault="0014661C" w:rsidP="0014661C">
      <w:r w:rsidRPr="00FD4CF6">
        <w:rPr>
          <w:rStyle w:val="StyleStyleBold12pt"/>
        </w:rPr>
        <w:t>Valdivia-Sutherland, ’98</w:t>
      </w:r>
      <w:r w:rsidRPr="00FD4CF6">
        <w:t xml:space="preserve"> [November 22</w:t>
      </w:r>
      <w:r w:rsidRPr="00FD4CF6">
        <w:rPr>
          <w:vertAlign w:val="superscript"/>
        </w:rPr>
        <w:t>nd</w:t>
      </w:r>
      <w:r w:rsidRPr="00FD4CF6">
        <w:t xml:space="preserve"> 1998, Butte Community College Cynthia; “Celebrating Differences:  Successfully Diversifying Forensics Programs” National Communication Association’s 84th Annual meeting; </w:t>
      </w:r>
      <w:hyperlink r:id="rId11" w:history="1">
        <w:r w:rsidRPr="00FD4CF6">
          <w:rPr>
            <w:rStyle w:val="Hyperlink"/>
          </w:rPr>
          <w:t>http://www.phirhopi.org/spts/spkrpts05.2/sutherland.htm</w:t>
        </w:r>
      </w:hyperlink>
      <w:r w:rsidRPr="00FD4CF6">
        <w:rPr>
          <w:rStyle w:val="Hyperlink"/>
        </w:rPr>
        <w:t>]</w:t>
      </w:r>
    </w:p>
    <w:p w:rsidR="0014661C" w:rsidRDefault="0014661C" w:rsidP="0014661C">
      <w:r w:rsidRPr="00004EA6">
        <w:t xml:space="preserve">It has been argued that forensics is (or should be) primarily an educational </w:t>
      </w:r>
    </w:p>
    <w:p w:rsidR="0014661C" w:rsidRDefault="0014661C" w:rsidP="0014661C">
      <w:r>
        <w:t>AND</w:t>
      </w:r>
    </w:p>
    <w:p w:rsidR="0014661C" w:rsidRPr="00004EA6" w:rsidRDefault="0014661C" w:rsidP="0014661C">
      <w:proofErr w:type="gramStart"/>
      <w:r w:rsidRPr="00004EA6">
        <w:t>national</w:t>
      </w:r>
      <w:proofErr w:type="gramEnd"/>
      <w:r w:rsidRPr="00004EA6">
        <w:t xml:space="preserve"> concerns. d. Expository speeches geared to inform about other cultures. </w:t>
      </w:r>
    </w:p>
    <w:p w:rsidR="0014661C" w:rsidRPr="00FD4CF6" w:rsidRDefault="0014661C" w:rsidP="0014661C"/>
    <w:p w:rsidR="0014661C" w:rsidRPr="00FD4CF6" w:rsidRDefault="0014661C" w:rsidP="0014661C">
      <w:pPr>
        <w:rPr>
          <w:rStyle w:val="StyleStyleBold12pt"/>
          <w:bCs w:val="0"/>
          <w:iCs/>
          <w:u w:val="single"/>
        </w:rPr>
      </w:pPr>
      <w:proofErr w:type="spellStart"/>
      <w:r>
        <w:rPr>
          <w:rStyle w:val="Emphasis"/>
        </w:rPr>
        <w:t>Neoconservatism</w:t>
      </w:r>
      <w:proofErr w:type="spellEnd"/>
      <w:r>
        <w:rPr>
          <w:rStyle w:val="Emphasis"/>
        </w:rPr>
        <w:t xml:space="preserve"> DA</w:t>
      </w:r>
      <w:r w:rsidRPr="00FD4CF6">
        <w:rPr>
          <w:rStyle w:val="StyleStyleBold12pt"/>
        </w:rPr>
        <w:t>—White practices within debate leads to serial policy failure, ignorance of oppression and the destruction of alternative perspectives</w:t>
      </w:r>
    </w:p>
    <w:p w:rsidR="0014661C" w:rsidRPr="00FD4CF6" w:rsidRDefault="0014661C" w:rsidP="0014661C">
      <w:proofErr w:type="spellStart"/>
      <w:r w:rsidRPr="00FD4CF6">
        <w:rPr>
          <w:rStyle w:val="StyleStyleBold12pt"/>
        </w:rPr>
        <w:t>Spanos</w:t>
      </w:r>
      <w:proofErr w:type="spellEnd"/>
      <w:r w:rsidRPr="00FD4CF6">
        <w:rPr>
          <w:rStyle w:val="StyleStyleBold12pt"/>
        </w:rPr>
        <w:t>, ’6</w:t>
      </w:r>
      <w:r w:rsidRPr="00FD4CF6">
        <w:t xml:space="preserve"> [William V. </w:t>
      </w:r>
      <w:proofErr w:type="spellStart"/>
      <w:r w:rsidRPr="00FD4CF6">
        <w:t>Spanos</w:t>
      </w:r>
      <w:proofErr w:type="spellEnd"/>
      <w:r w:rsidRPr="00FD4CF6">
        <w:t xml:space="preserve"> is a Prof of Comparative Literature at SUNY Binghamton, quoted by Joe Miller in Cross-x, and posted on </w:t>
      </w:r>
      <w:proofErr w:type="spellStart"/>
      <w:r w:rsidRPr="00FD4CF6">
        <w:t>edebate</w:t>
      </w:r>
      <w:proofErr w:type="spellEnd"/>
      <w:r w:rsidRPr="00FD4CF6">
        <w:t xml:space="preserve"> and </w:t>
      </w:r>
      <w:hyperlink r:id="rId12" w:tgtFrame="_blank" w:history="1">
        <w:r w:rsidRPr="00FD4CF6">
          <w:rPr>
            <w:rStyle w:val="Hyperlink"/>
          </w:rPr>
          <w:t>cross-x.com</w:t>
        </w:r>
      </w:hyperlink>
      <w:r w:rsidRPr="00FD4CF6">
        <w:t>, http://www.cross-x.com/vb/showthread.php?t=945110]</w:t>
      </w:r>
    </w:p>
    <w:p w:rsidR="0014661C" w:rsidRDefault="0014661C" w:rsidP="0014661C">
      <w:r w:rsidRPr="00004EA6">
        <w:t xml:space="preserve">Dear Joe Miller, Yes, </w:t>
      </w:r>
      <w:proofErr w:type="gramStart"/>
      <w:r w:rsidRPr="00004EA6">
        <w:t>the</w:t>
      </w:r>
      <w:proofErr w:type="gramEnd"/>
      <w:r w:rsidRPr="00004EA6">
        <w:t xml:space="preserve"> statement about the American debate circuit you refer </w:t>
      </w:r>
    </w:p>
    <w:p w:rsidR="0014661C" w:rsidRDefault="0014661C" w:rsidP="0014661C">
      <w:r>
        <w:t>AND</w:t>
      </w:r>
    </w:p>
    <w:p w:rsidR="0014661C" w:rsidRPr="00004EA6" w:rsidRDefault="0014661C" w:rsidP="0014661C">
      <w:proofErr w:type="gramStart"/>
      <w:r w:rsidRPr="00004EA6">
        <w:t>which</w:t>
      </w:r>
      <w:proofErr w:type="gramEnd"/>
      <w:r w:rsidRPr="00004EA6">
        <w:t xml:space="preserve"> the blind arrogance of Bush Administration and his neocon policy makers is leading</w:t>
      </w:r>
    </w:p>
    <w:p w:rsidR="0014661C" w:rsidRDefault="0014661C" w:rsidP="0014661C">
      <w:pPr>
        <w:pStyle w:val="Card"/>
      </w:pPr>
    </w:p>
    <w:p w:rsidR="0014661C" w:rsidRDefault="0014661C" w:rsidP="0014661C">
      <w:pPr>
        <w:rPr>
          <w:rStyle w:val="StyleStyleBold12pt"/>
        </w:rPr>
      </w:pPr>
      <w:r>
        <w:rPr>
          <w:rStyle w:val="StyleStyleBold12pt"/>
        </w:rPr>
        <w:t>You do not need to be part of the KKK in order to know about it. We can still make political change just like the Leaders of a Beautiful Struggle</w:t>
      </w:r>
    </w:p>
    <w:p w:rsidR="0014661C" w:rsidRPr="00B62F41" w:rsidRDefault="0014661C" w:rsidP="0014661C">
      <w:r w:rsidRPr="00B62F41">
        <w:rPr>
          <w:rStyle w:val="StyleStyleBold12pt"/>
        </w:rPr>
        <w:t>Polson ’12</w:t>
      </w:r>
      <w:r>
        <w:t xml:space="preserve"> [2012, Dana Roe Polson is a Co-Director, teacher, and founder of </w:t>
      </w:r>
      <w:proofErr w:type="spellStart"/>
      <w:r>
        <w:t>ConneXions</w:t>
      </w:r>
      <w:proofErr w:type="spellEnd"/>
      <w:r>
        <w:t xml:space="preserve"> Community Leadership Academy, ““Longing for Theory:” Performance Debate in Action”, </w:t>
      </w:r>
      <w:hyperlink r:id="rId13" w:history="1">
        <w:r>
          <w:rPr>
            <w:rStyle w:val="Hyperlink"/>
          </w:rPr>
          <w:t>http://gradworks.umi.com/3516242.pdf</w:t>
        </w:r>
      </w:hyperlink>
      <w:r>
        <w:t>]</w:t>
      </w:r>
    </w:p>
    <w:p w:rsidR="0014661C" w:rsidRDefault="0014661C" w:rsidP="0014661C">
      <w:r w:rsidRPr="00004EA6">
        <w:t xml:space="preserve">I think that the talented tenth is actually the wrong metaphor for leadership in the </w:t>
      </w:r>
    </w:p>
    <w:p w:rsidR="0014661C" w:rsidRDefault="0014661C" w:rsidP="0014661C">
      <w:r>
        <w:t>AND</w:t>
      </w:r>
    </w:p>
    <w:p w:rsidR="0014661C" w:rsidRPr="00004EA6" w:rsidRDefault="0014661C" w:rsidP="0014661C">
      <w:proofErr w:type="gramStart"/>
      <w:r w:rsidRPr="00004EA6">
        <w:t>and</w:t>
      </w:r>
      <w:proofErr w:type="gramEnd"/>
      <w:r w:rsidRPr="00004EA6">
        <w:t xml:space="preserve"> meetings not only to help out but as a form of leadership training</w:t>
      </w:r>
    </w:p>
    <w:p w:rsidR="0014661C" w:rsidRDefault="0014661C" w:rsidP="0014661C">
      <w:pPr>
        <w:pStyle w:val="Heading3"/>
      </w:pPr>
      <w:r>
        <w:t xml:space="preserve">   2AC Resolved</w:t>
      </w:r>
    </w:p>
    <w:p w:rsidR="0014661C" w:rsidRPr="00162EA8" w:rsidRDefault="0014661C" w:rsidP="0014661C">
      <w:pPr>
        <w:rPr>
          <w:rStyle w:val="StyleStyleBold12pt"/>
        </w:rPr>
      </w:pPr>
      <w:r w:rsidRPr="00162EA8">
        <w:rPr>
          <w:rStyle w:val="StyleStyleBold12pt"/>
        </w:rPr>
        <w:t>‘Resolved’ means contemplation – the resolution reveals itself to us through deconstruction.</w:t>
      </w:r>
    </w:p>
    <w:p w:rsidR="0014661C" w:rsidRPr="00162EA8" w:rsidRDefault="0014661C" w:rsidP="0014661C">
      <w:pPr>
        <w:pStyle w:val="Card"/>
        <w:ind w:left="0"/>
      </w:pPr>
      <w:proofErr w:type="spellStart"/>
      <w:r w:rsidRPr="00162EA8">
        <w:rPr>
          <w:rStyle w:val="StyleStyleBold12pt"/>
        </w:rPr>
        <w:t>Pezze</w:t>
      </w:r>
      <w:proofErr w:type="spellEnd"/>
      <w:r w:rsidRPr="00162EA8">
        <w:rPr>
          <w:rStyle w:val="StyleStyleBold12pt"/>
        </w:rPr>
        <w:t xml:space="preserve"> ‘6</w:t>
      </w:r>
      <w:r w:rsidRPr="00162EA8">
        <w:t xml:space="preserve"> [2006, Barbara </w:t>
      </w:r>
      <w:proofErr w:type="spellStart"/>
      <w:r w:rsidRPr="00162EA8">
        <w:t>Pezze</w:t>
      </w:r>
      <w:proofErr w:type="spellEnd"/>
      <w:r w:rsidRPr="00162EA8">
        <w:t xml:space="preserve"> – PhD philosophy at Hong Kong University, “Heidegger on </w:t>
      </w:r>
      <w:proofErr w:type="spellStart"/>
      <w:r w:rsidRPr="00162EA8">
        <w:t>Gelassenheit</w:t>
      </w:r>
      <w:proofErr w:type="spellEnd"/>
      <w:r w:rsidRPr="00162EA8">
        <w:t xml:space="preserve">”, </w:t>
      </w:r>
      <w:hyperlink r:id="rId14" w:tgtFrame="_blank" w:history="1">
        <w:r w:rsidRPr="00162EA8">
          <w:rPr>
            <w:rStyle w:val="CardChar"/>
          </w:rPr>
          <w:t>http://www.ul.ie/~philos/vol10/Heidegger.html</w:t>
        </w:r>
      </w:hyperlink>
      <w:r w:rsidRPr="00162EA8">
        <w:t>]</w:t>
      </w:r>
      <w:r w:rsidRPr="000775BC">
        <w:rPr>
          <w:rStyle w:val="CardTextChar"/>
          <w:rFonts w:eastAsiaTheme="majorEastAsia"/>
        </w:rPr>
        <w:t> </w:t>
      </w:r>
    </w:p>
    <w:p w:rsidR="0014661C" w:rsidRDefault="0014661C" w:rsidP="0014661C">
      <w:r w:rsidRPr="00004EA6">
        <w:t>Let us pause for a moment to consider a possible misunderstanding. It could appear</w:t>
      </w:r>
    </w:p>
    <w:p w:rsidR="0014661C" w:rsidRDefault="0014661C" w:rsidP="0014661C">
      <w:r>
        <w:t>AND</w:t>
      </w:r>
    </w:p>
    <w:p w:rsidR="0014661C" w:rsidRPr="00004EA6" w:rsidRDefault="0014661C" w:rsidP="0014661C">
      <w:proofErr w:type="spellStart"/>
      <w:proofErr w:type="gramStart"/>
      <w:r w:rsidRPr="00004EA6">
        <w:t>releasement</w:t>
      </w:r>
      <w:proofErr w:type="spellEnd"/>
      <w:proofErr w:type="gramEnd"/>
      <w:r w:rsidRPr="00004EA6">
        <w:t xml:space="preserve"> [</w:t>
      </w:r>
      <w:proofErr w:type="spellStart"/>
      <w:r w:rsidRPr="00004EA6">
        <w:t>Verhaltenheit</w:t>
      </w:r>
      <w:proofErr w:type="spellEnd"/>
      <w:r w:rsidRPr="00004EA6">
        <w:t xml:space="preserve"> der </w:t>
      </w:r>
      <w:proofErr w:type="spellStart"/>
      <w:r w:rsidRPr="00004EA6">
        <w:t>Gelassenheit</w:t>
      </w:r>
      <w:proofErr w:type="spellEnd"/>
      <w:r w:rsidRPr="00004EA6">
        <w:t>]. (Heidegger 1966a, p. 81)</w:t>
      </w:r>
    </w:p>
    <w:p w:rsidR="0014661C" w:rsidRDefault="0014661C" w:rsidP="0014661C">
      <w:pPr>
        <w:pStyle w:val="Heading3"/>
      </w:pPr>
      <w:r>
        <w:t xml:space="preserve">   2AC Education/Policy Making</w:t>
      </w:r>
    </w:p>
    <w:p w:rsidR="0014661C" w:rsidRPr="00833A7A" w:rsidRDefault="0014661C" w:rsidP="0014661C">
      <w:pPr>
        <w:rPr>
          <w:rStyle w:val="StyleStyleBold12pt"/>
        </w:rPr>
      </w:pPr>
      <w:r w:rsidRPr="00833A7A">
        <w:rPr>
          <w:rStyle w:val="StyleStyleBold12pt"/>
        </w:rPr>
        <w:t>Focusing on the levers of power cedes politics to warmongers</w:t>
      </w:r>
    </w:p>
    <w:p w:rsidR="0014661C" w:rsidRPr="00833A7A" w:rsidRDefault="0014661C" w:rsidP="0014661C">
      <w:pPr>
        <w:rPr>
          <w:rStyle w:val="StyleBoldUnderline"/>
          <w:b/>
          <w:bCs w:val="0"/>
          <w:u w:val="none"/>
        </w:rPr>
      </w:pPr>
      <w:proofErr w:type="spellStart"/>
      <w:r w:rsidRPr="00833A7A">
        <w:rPr>
          <w:rStyle w:val="StyleStyleBold12pt"/>
        </w:rPr>
        <w:t>Kappeler</w:t>
      </w:r>
      <w:proofErr w:type="spellEnd"/>
      <w:r w:rsidRPr="00145F5A">
        <w:t xml:space="preserve">, Freelance author and teacher in England and Germany, </w:t>
      </w:r>
      <w:r w:rsidRPr="004F5445">
        <w:rPr>
          <w:rStyle w:val="StyleStyleBold12pt"/>
        </w:rPr>
        <w:t>1995</w:t>
      </w:r>
      <w:r w:rsidRPr="00145F5A">
        <w:t xml:space="preserve"> [Susanne, </w:t>
      </w:r>
      <w:r w:rsidRPr="00145F5A">
        <w:rPr>
          <w:i/>
        </w:rPr>
        <w:t>The Will to Violence: the Politics of Personal Behavior</w:t>
      </w:r>
      <w:r w:rsidRPr="00145F5A">
        <w:t>, p. 9-11]</w:t>
      </w:r>
    </w:p>
    <w:p w:rsidR="0014661C" w:rsidRDefault="0014661C" w:rsidP="0014661C">
      <w:r w:rsidRPr="00004EA6">
        <w:t xml:space="preserve">War does not suddenly break out in a peaceful society; sexual violence is not </w:t>
      </w:r>
    </w:p>
    <w:p w:rsidR="0014661C" w:rsidRDefault="0014661C" w:rsidP="0014661C">
      <w:r>
        <w:t>AND</w:t>
      </w:r>
    </w:p>
    <w:p w:rsidR="0014661C" w:rsidRPr="00004EA6" w:rsidRDefault="0014661C" w:rsidP="0014661C">
      <w:proofErr w:type="gramStart"/>
      <w:r w:rsidRPr="00004EA6">
        <w:t>and</w:t>
      </w:r>
      <w:proofErr w:type="gramEnd"/>
      <w:r w:rsidRPr="00004EA6">
        <w:t xml:space="preserve"> that there is no such thing as not acting or doing nothing.</w:t>
      </w:r>
    </w:p>
    <w:p w:rsidR="0014661C" w:rsidRDefault="0014661C" w:rsidP="0014661C"/>
    <w:p w:rsidR="0014661C" w:rsidRPr="00A21811" w:rsidRDefault="0014661C" w:rsidP="0014661C">
      <w:pPr>
        <w:rPr>
          <w:b/>
        </w:rPr>
      </w:pPr>
      <w:r w:rsidRPr="00A21811">
        <w:rPr>
          <w:b/>
        </w:rPr>
        <w:t xml:space="preserve">Traditional conceptions of government fiat are fiction—they misrepresent the process of government </w:t>
      </w:r>
      <w:proofErr w:type="spellStart"/>
      <w:r w:rsidRPr="00A21811">
        <w:rPr>
          <w:b/>
        </w:rPr>
        <w:t>decisionmaking</w:t>
      </w:r>
      <w:proofErr w:type="spellEnd"/>
      <w:r w:rsidRPr="00A21811">
        <w:rPr>
          <w:b/>
        </w:rPr>
        <w:t xml:space="preserve">, </w:t>
      </w:r>
      <w:r>
        <w:rPr>
          <w:b/>
        </w:rPr>
        <w:t>and</w:t>
      </w:r>
      <w:r w:rsidRPr="00A21811">
        <w:rPr>
          <w:b/>
        </w:rPr>
        <w:t xml:space="preserve"> are neither educational nor predictable</w:t>
      </w:r>
    </w:p>
    <w:p w:rsidR="0014661C" w:rsidRPr="00A21811" w:rsidRDefault="0014661C" w:rsidP="0014661C">
      <w:pPr>
        <w:widowControl w:val="0"/>
        <w:rPr>
          <w:sz w:val="10"/>
        </w:rPr>
      </w:pPr>
      <w:r>
        <w:rPr>
          <w:rStyle w:val="StyleStyleBold12pt"/>
        </w:rPr>
        <w:t>Claude</w:t>
      </w:r>
      <w:r w:rsidRPr="00517C0B">
        <w:rPr>
          <w:rStyle w:val="StyleStyleBold12pt"/>
        </w:rPr>
        <w:t xml:space="preserve"> 1988</w:t>
      </w:r>
      <w:r w:rsidRPr="00A21811">
        <w:rPr>
          <w:sz w:val="10"/>
        </w:rPr>
        <w:t xml:space="preserve"> </w:t>
      </w:r>
      <w:r w:rsidRPr="00833A7A">
        <w:t>(</w:t>
      </w:r>
      <w:proofErr w:type="spellStart"/>
      <w:r w:rsidRPr="00833A7A">
        <w:t>Inis</w:t>
      </w:r>
      <w:proofErr w:type="spellEnd"/>
      <w:r w:rsidRPr="00833A7A">
        <w:t>, Professor of Government and Foreign Affairs, University of Virginia, States and the Global System, pages 18-20)</w:t>
      </w:r>
    </w:p>
    <w:p w:rsidR="0014661C" w:rsidRDefault="0014661C" w:rsidP="0014661C">
      <w:r w:rsidRPr="00004EA6">
        <w:t xml:space="preserve">This view of the state as an institutional monolith is fostered by the notion of </w:t>
      </w:r>
    </w:p>
    <w:p w:rsidR="0014661C" w:rsidRDefault="0014661C" w:rsidP="0014661C">
      <w:r>
        <w:t>AND</w:t>
      </w:r>
    </w:p>
    <w:p w:rsidR="0014661C" w:rsidRPr="00004EA6" w:rsidRDefault="0014661C" w:rsidP="0014661C">
      <w:proofErr w:type="gramStart"/>
      <w:r w:rsidRPr="00004EA6">
        <w:t>and</w:t>
      </w:r>
      <w:proofErr w:type="gramEnd"/>
      <w:r w:rsidRPr="00004EA6">
        <w:t xml:space="preserve"> discipline that theory attributes to them–and that they sometimes claim.</w:t>
      </w:r>
    </w:p>
    <w:p w:rsidR="0014661C" w:rsidRDefault="0014661C" w:rsidP="0014661C"/>
    <w:p w:rsidR="0014661C" w:rsidRPr="00833A7A" w:rsidRDefault="0014661C" w:rsidP="0014661C">
      <w:pPr>
        <w:rPr>
          <w:rStyle w:val="StyleStyleBold12pt"/>
        </w:rPr>
      </w:pPr>
      <w:r w:rsidRPr="00833A7A">
        <w:rPr>
          <w:rStyle w:val="StyleStyleBold12pt"/>
        </w:rPr>
        <w:t>This is especially true in policy debate</w:t>
      </w:r>
    </w:p>
    <w:p w:rsidR="0014661C" w:rsidRPr="00145F5A" w:rsidRDefault="0014661C" w:rsidP="0014661C">
      <w:pPr>
        <w:rPr>
          <w:b/>
        </w:rPr>
      </w:pPr>
      <w:r w:rsidRPr="00833A7A">
        <w:rPr>
          <w:rStyle w:val="StyleStyleBold12pt"/>
        </w:rPr>
        <w:t>Mitchell</w:t>
      </w:r>
      <w:r w:rsidRPr="00145F5A">
        <w:t xml:space="preserve">, </w:t>
      </w:r>
      <w:proofErr w:type="spellStart"/>
      <w:r w:rsidRPr="00145F5A">
        <w:t>Ass’t</w:t>
      </w:r>
      <w:proofErr w:type="spellEnd"/>
      <w:r w:rsidRPr="00145F5A">
        <w:t xml:space="preserve">. Prof. of Communications at Pittsburgh, </w:t>
      </w:r>
      <w:r w:rsidRPr="004F5445">
        <w:rPr>
          <w:rStyle w:val="StyleStyleBold12pt"/>
        </w:rPr>
        <w:t xml:space="preserve">1998 </w:t>
      </w:r>
      <w:r w:rsidRPr="00145F5A">
        <w:t xml:space="preserve">[Gordon, "Pedagogical Possibilities for Argumentative Agency in Academic Debate," Argumentation and Advocacy, Fall, </w:t>
      </w:r>
      <w:proofErr w:type="spellStart"/>
      <w:r w:rsidRPr="00145F5A">
        <w:t>ProQuest</w:t>
      </w:r>
      <w:proofErr w:type="spellEnd"/>
      <w:r w:rsidRPr="00145F5A">
        <w:t>]</w:t>
      </w:r>
    </w:p>
    <w:p w:rsidR="0014661C" w:rsidRDefault="0014661C" w:rsidP="0014661C">
      <w:r w:rsidRPr="00004EA6">
        <w:t xml:space="preserve">The sense of detachment associated with the spectator posture is highlighted during episodes of alienation </w:t>
      </w:r>
    </w:p>
    <w:p w:rsidR="0014661C" w:rsidRDefault="0014661C" w:rsidP="0014661C">
      <w:r>
        <w:t>AND</w:t>
      </w:r>
    </w:p>
    <w:p w:rsidR="0014661C" w:rsidRPr="00004EA6" w:rsidRDefault="0014661C" w:rsidP="0014661C">
      <w:proofErr w:type="gramStart"/>
      <w:r w:rsidRPr="00004EA6">
        <w:t>change</w:t>
      </w:r>
      <w:proofErr w:type="gramEnd"/>
      <w:r w:rsidRPr="00004EA6">
        <w:t>, because the point of reference for experiencing the landscape shifts fundamentally.</w:t>
      </w:r>
    </w:p>
    <w:p w:rsidR="0014661C" w:rsidRDefault="0014661C" w:rsidP="0014661C">
      <w:pPr>
        <w:pStyle w:val="Heading3"/>
      </w:pPr>
      <w:r>
        <w:t xml:space="preserve">   2AC USFG</w:t>
      </w:r>
    </w:p>
    <w:p w:rsidR="0014661C" w:rsidRPr="00387914" w:rsidRDefault="0014661C" w:rsidP="0014661C">
      <w:pPr>
        <w:rPr>
          <w:rStyle w:val="StyleStyleBold12pt"/>
        </w:rPr>
      </w:pPr>
      <w:r w:rsidRPr="00387914">
        <w:rPr>
          <w:rStyle w:val="StyleStyleBold12pt"/>
        </w:rPr>
        <w:t>USFG = the people</w:t>
      </w:r>
    </w:p>
    <w:p w:rsidR="0014661C" w:rsidRPr="00387914" w:rsidRDefault="0014661C" w:rsidP="0014661C">
      <w:r>
        <w:rPr>
          <w:rStyle w:val="StyleStyleBold12pt"/>
        </w:rPr>
        <w:t xml:space="preserve">Howard, </w:t>
      </w:r>
      <w:r w:rsidRPr="00387914">
        <w:rPr>
          <w:rStyle w:val="StyleStyleBold12pt"/>
        </w:rPr>
        <w:t>5</w:t>
      </w:r>
      <w:r w:rsidRPr="00853307">
        <w:t xml:space="preserve"> (Adam, “Jeffersonian </w:t>
      </w:r>
      <w:r w:rsidRPr="00DE3616">
        <w:t>Democracy: Of the People, By the People, For the People,” http://www.byzantinecommunications.com/adamhoward/homework/highschool/jeffersonian.html, 5/27)</w:t>
      </w:r>
    </w:p>
    <w:p w:rsidR="0014661C" w:rsidRPr="009A1A87" w:rsidRDefault="0014661C" w:rsidP="0014661C">
      <w:pPr>
        <w:pStyle w:val="CardText"/>
      </w:pPr>
      <w:r w:rsidRPr="009A1A87">
        <w:t xml:space="preserve">Ideally, then, under Jeffersonian Democracy, </w:t>
      </w:r>
      <w:r w:rsidRPr="00672DF5">
        <w:rPr>
          <w:rStyle w:val="StyleBoldUnderline"/>
          <w:rFonts w:eastAsiaTheme="majorEastAsia"/>
          <w:highlight w:val="green"/>
        </w:rPr>
        <w:t>the government is the people</w:t>
      </w:r>
      <w:r w:rsidRPr="00853307">
        <w:rPr>
          <w:rStyle w:val="StyleBoldUnderline"/>
          <w:rFonts w:eastAsiaTheme="majorEastAsia"/>
        </w:rPr>
        <w:t>, and people is the government</w:t>
      </w:r>
      <w:r w:rsidRPr="009A1A87">
        <w:t xml:space="preserve">. Therefore, </w:t>
      </w:r>
      <w:r w:rsidRPr="00672DF5">
        <w:rPr>
          <w:rStyle w:val="StyleBoldUnderline"/>
          <w:rFonts w:eastAsiaTheme="majorEastAsia"/>
          <w:highlight w:val="green"/>
        </w:rPr>
        <w:t>if a</w:t>
      </w:r>
      <w:r w:rsidRPr="00853307">
        <w:rPr>
          <w:rStyle w:val="StyleBoldUnderline"/>
          <w:rFonts w:eastAsiaTheme="majorEastAsia"/>
        </w:rPr>
        <w:t xml:space="preserve"> particular </w:t>
      </w:r>
      <w:r w:rsidRPr="00672DF5">
        <w:rPr>
          <w:rStyle w:val="StyleBoldUnderline"/>
          <w:rFonts w:eastAsiaTheme="majorEastAsia"/>
          <w:highlight w:val="green"/>
        </w:rPr>
        <w:t xml:space="preserve">government ceases to work </w:t>
      </w:r>
      <w:r w:rsidRPr="00853307">
        <w:rPr>
          <w:rStyle w:val="StyleBoldUnderline"/>
          <w:rFonts w:eastAsiaTheme="majorEastAsia"/>
        </w:rPr>
        <w:t xml:space="preserve">for the good of the people, </w:t>
      </w:r>
      <w:r w:rsidRPr="00672DF5">
        <w:rPr>
          <w:rStyle w:val="StyleBoldUnderline"/>
          <w:rFonts w:eastAsiaTheme="majorEastAsia"/>
          <w:highlight w:val="green"/>
        </w:rPr>
        <w:t xml:space="preserve">the people may </w:t>
      </w:r>
      <w:r w:rsidRPr="00853307">
        <w:rPr>
          <w:rStyle w:val="StyleBoldUnderline"/>
          <w:rFonts w:eastAsiaTheme="majorEastAsia"/>
        </w:rPr>
        <w:t xml:space="preserve">and ought to change that government or </w:t>
      </w:r>
      <w:r w:rsidRPr="00672DF5">
        <w:rPr>
          <w:rStyle w:val="StyleBoldUnderline"/>
          <w:rFonts w:eastAsiaTheme="majorEastAsia"/>
          <w:highlight w:val="green"/>
        </w:rPr>
        <w:t>replace it</w:t>
      </w:r>
      <w:r w:rsidRPr="009A1A87">
        <w:t xml:space="preserve">. </w:t>
      </w:r>
      <w:r w:rsidRPr="00E01851">
        <w:rPr>
          <w:rStyle w:val="StyleBoldUnderline"/>
          <w:rFonts w:eastAsiaTheme="majorEastAsia"/>
        </w:rPr>
        <w:t>Governments</w:t>
      </w:r>
      <w:r w:rsidRPr="009A1A87">
        <w:t xml:space="preserve"> are established to protect the people's rights using the </w:t>
      </w:r>
      <w:r w:rsidRPr="00E01851">
        <w:rPr>
          <w:rStyle w:val="StyleBoldUnderline"/>
          <w:rFonts w:eastAsiaTheme="majorEastAsia"/>
        </w:rPr>
        <w:t>power</w:t>
      </w:r>
      <w:r w:rsidRPr="009A1A87">
        <w:t xml:space="preserve"> </w:t>
      </w:r>
      <w:r w:rsidRPr="00E01851">
        <w:rPr>
          <w:rStyle w:val="StyleBoldUnderline"/>
          <w:rFonts w:eastAsiaTheme="majorEastAsia"/>
        </w:rPr>
        <w:t>they get from the people</w:t>
      </w:r>
      <w:r w:rsidRPr="009A1A87">
        <w:t>.</w:t>
      </w:r>
    </w:p>
    <w:p w:rsidR="0014661C" w:rsidRDefault="0014661C" w:rsidP="0014661C">
      <w:pPr>
        <w:pStyle w:val="Heading3"/>
      </w:pPr>
      <w:r>
        <w:t xml:space="preserve">   2AC Fairness</w:t>
      </w:r>
    </w:p>
    <w:p w:rsidR="0014661C" w:rsidRDefault="0014661C" w:rsidP="0014661C">
      <w:r>
        <w:rPr>
          <w:rStyle w:val="Heading4Char"/>
          <w:rFonts w:eastAsia="Calibri"/>
        </w:rPr>
        <w:t>Fairness is not neutral—it is shot for the power for the people of color</w:t>
      </w:r>
      <w:r>
        <w:rPr>
          <w:color w:val="000000"/>
          <w:sz w:val="16"/>
          <w:szCs w:val="24"/>
        </w:rPr>
        <w:br/>
      </w:r>
      <w:r>
        <w:rPr>
          <w:rStyle w:val="StyleStyleBold12pt"/>
        </w:rPr>
        <w:t>Delgado, ‘92</w:t>
      </w:r>
      <w:r>
        <w:rPr>
          <w:color w:val="000000"/>
          <w:sz w:val="16"/>
          <w:szCs w:val="24"/>
          <w:shd w:val="clear" w:color="auto" w:fill="FFFFFF"/>
        </w:rPr>
        <w:t xml:space="preserve"> </w:t>
      </w:r>
      <w:r>
        <w:t>(Richard, Law Prof at U. of Colorado, 1992 [Richard, “Shadowboxing: An Essay On Power,” In Cornell Law Review, May])</w:t>
      </w:r>
    </w:p>
    <w:p w:rsidR="0014661C" w:rsidRDefault="0014661C" w:rsidP="0014661C">
      <w:r w:rsidRPr="00004EA6">
        <w:t xml:space="preserve">We have cleverly built power's view of the appropriate standard of conduct into the very </w:t>
      </w:r>
    </w:p>
    <w:p w:rsidR="0014661C" w:rsidRDefault="0014661C" w:rsidP="0014661C">
      <w:r>
        <w:t>AND</w:t>
      </w:r>
    </w:p>
    <w:p w:rsidR="0014661C" w:rsidRPr="00004EA6" w:rsidRDefault="0014661C" w:rsidP="0014661C">
      <w:proofErr w:type="gramStart"/>
      <w:r w:rsidRPr="00004EA6">
        <w:t>acts</w:t>
      </w:r>
      <w:proofErr w:type="gramEnd"/>
      <w:r w:rsidRPr="00004EA6">
        <w:t>. 59 A nice trick if you can get away with it.</w:t>
      </w:r>
    </w:p>
    <w:p w:rsidR="0014661C" w:rsidRDefault="0014661C" w:rsidP="0014661C">
      <w:pPr>
        <w:pStyle w:val="Heading3"/>
      </w:pPr>
      <w:r>
        <w:t>2AC Commodification K</w:t>
      </w:r>
    </w:p>
    <w:p w:rsidR="0014661C" w:rsidRPr="00450ECE" w:rsidRDefault="0014661C" w:rsidP="0014661C">
      <w:pPr>
        <w:rPr>
          <w:rStyle w:val="StyleStyleBold12pt"/>
        </w:rPr>
      </w:pPr>
      <w:r w:rsidRPr="00450ECE">
        <w:rPr>
          <w:rStyle w:val="StyleStyleBold12pt"/>
        </w:rPr>
        <w:t>Alt fails to build coalitions and leads to racial suppression.</w:t>
      </w:r>
    </w:p>
    <w:p w:rsidR="0014661C" w:rsidRPr="00450ECE" w:rsidRDefault="0014661C" w:rsidP="0014661C">
      <w:pPr>
        <w:rPr>
          <w:rStyle w:val="StyleStyleBold12pt"/>
        </w:rPr>
      </w:pPr>
      <w:r w:rsidRPr="00450ECE">
        <w:rPr>
          <w:rStyle w:val="StyleStyleBold12pt"/>
        </w:rPr>
        <w:t>Ross</w:t>
      </w:r>
      <w:r w:rsidRPr="00450ECE">
        <w:t xml:space="preserve"> </w:t>
      </w:r>
      <w:proofErr w:type="spellStart"/>
      <w:r w:rsidRPr="00450ECE">
        <w:t>Assc</w:t>
      </w:r>
      <w:proofErr w:type="spellEnd"/>
      <w:r w:rsidRPr="00450ECE">
        <w:t xml:space="preserve">. Director of the Center for </w:t>
      </w:r>
      <w:proofErr w:type="spellStart"/>
      <w:r w:rsidRPr="00450ECE">
        <w:t>AfroAmerican</w:t>
      </w:r>
      <w:proofErr w:type="spellEnd"/>
      <w:r w:rsidRPr="00450ECE">
        <w:t xml:space="preserve"> and African Studies @ U </w:t>
      </w:r>
      <w:proofErr w:type="spellStart"/>
      <w:r w:rsidRPr="00450ECE">
        <w:t>Mich</w:t>
      </w:r>
      <w:proofErr w:type="spellEnd"/>
      <w:r w:rsidRPr="00450ECE">
        <w:t xml:space="preserve"> </w:t>
      </w:r>
      <w:r w:rsidRPr="00450ECE">
        <w:rPr>
          <w:rStyle w:val="StyleStyleBold12pt"/>
        </w:rPr>
        <w:t>2000</w:t>
      </w:r>
      <w:r w:rsidRPr="00450ECE">
        <w:rPr>
          <w:rStyle w:val="StyleStyleBold12pt"/>
        </w:rPr>
        <w:tab/>
      </w:r>
    </w:p>
    <w:p w:rsidR="0014661C" w:rsidRPr="00450ECE" w:rsidRDefault="0014661C" w:rsidP="0014661C">
      <w:pPr>
        <w:pStyle w:val="NoSpacing"/>
        <w:rPr>
          <w:rFonts w:ascii="Times New Roman" w:hAnsi="Times New Roman" w:cs="Times New Roman"/>
          <w:sz w:val="16"/>
          <w:szCs w:val="16"/>
        </w:rPr>
      </w:pPr>
      <w:r w:rsidRPr="00450ECE">
        <w:rPr>
          <w:rFonts w:ascii="Times New Roman" w:hAnsi="Times New Roman" w:cs="Times New Roman"/>
          <w:sz w:val="16"/>
          <w:szCs w:val="16"/>
        </w:rPr>
        <w:t xml:space="preserve">Marlon-Professor of English; </w:t>
      </w:r>
      <w:r w:rsidRPr="00450ECE">
        <w:rPr>
          <w:rFonts w:ascii="Times New Roman" w:hAnsi="Times New Roman" w:cs="Times New Roman"/>
          <w:i/>
          <w:sz w:val="16"/>
          <w:szCs w:val="16"/>
        </w:rPr>
        <w:t>Pleasuring Identity, or the Delicious Politics of Belonging</w:t>
      </w:r>
      <w:r w:rsidRPr="00450ECE">
        <w:rPr>
          <w:rFonts w:ascii="Times New Roman" w:hAnsi="Times New Roman" w:cs="Times New Roman"/>
          <w:sz w:val="16"/>
          <w:szCs w:val="16"/>
        </w:rPr>
        <w:t>; NEW LITERARY HISTORY, Vol. 31, No. 4, Is There Life after Identity Politics?; Autumn, 2000; pp.827-850.</w:t>
      </w:r>
    </w:p>
    <w:p w:rsidR="0014661C" w:rsidRDefault="0014661C" w:rsidP="0014661C">
      <w:r w:rsidRPr="00004EA6">
        <w:t xml:space="preserve">Although in his contribution Eric Lott targets Professor Michaels's comments and his own recent feud </w:t>
      </w:r>
    </w:p>
    <w:p w:rsidR="0014661C" w:rsidRDefault="0014661C" w:rsidP="0014661C">
      <w:r>
        <w:t>AND</w:t>
      </w:r>
    </w:p>
    <w:p w:rsidR="0014661C" w:rsidRPr="00004EA6" w:rsidRDefault="0014661C" w:rsidP="0014661C">
      <w:proofErr w:type="gramStart"/>
      <w:r w:rsidRPr="00004EA6">
        <w:t>working</w:t>
      </w:r>
      <w:proofErr w:type="gramEnd"/>
      <w:r w:rsidRPr="00004EA6">
        <w:t xml:space="preserve">" and "unemployed" if not class-based identity formations? </w:t>
      </w:r>
    </w:p>
    <w:p w:rsidR="0014661C" w:rsidRPr="00450ECE" w:rsidRDefault="0014661C" w:rsidP="0014661C">
      <w:pPr>
        <w:rPr>
          <w:rStyle w:val="StyleStyleBold12pt"/>
        </w:rPr>
      </w:pPr>
    </w:p>
    <w:p w:rsidR="0014661C" w:rsidRPr="00450ECE" w:rsidRDefault="0014661C" w:rsidP="0014661C">
      <w:pPr>
        <w:rPr>
          <w:rStyle w:val="StyleStyleBold12pt"/>
        </w:rPr>
      </w:pPr>
      <w:r w:rsidRPr="00450ECE">
        <w:rPr>
          <w:rStyle w:val="StyleStyleBold12pt"/>
        </w:rPr>
        <w:t>Case turns alt – racism predated and set the foundation for capitalism – a focus on capitalism alone obscures these institutional roots.</w:t>
      </w:r>
    </w:p>
    <w:p w:rsidR="0014661C" w:rsidRPr="00450ECE" w:rsidRDefault="0014661C" w:rsidP="0014661C">
      <w:pPr>
        <w:rPr>
          <w:sz w:val="24"/>
          <w:szCs w:val="24"/>
        </w:rPr>
      </w:pPr>
      <w:r w:rsidRPr="00687694">
        <w:rPr>
          <w:rStyle w:val="StyleStyleBold12pt"/>
        </w:rPr>
        <w:t>WEST</w:t>
      </w:r>
      <w:r w:rsidRPr="00450ECE">
        <w:t xml:space="preserve"> Honorary chair of the Democratic Socialist of America </w:t>
      </w:r>
      <w:r w:rsidRPr="00687694">
        <w:rPr>
          <w:rStyle w:val="StyleStyleBold12pt"/>
        </w:rPr>
        <w:t>1988</w:t>
      </w:r>
    </w:p>
    <w:p w:rsidR="0014661C" w:rsidRPr="00450ECE" w:rsidRDefault="0014661C" w:rsidP="0014661C">
      <w:r w:rsidRPr="00450ECE">
        <w:t xml:space="preserve">Cornell-prof @Princeton University, DSA National </w:t>
      </w:r>
      <w:proofErr w:type="spellStart"/>
      <w:r w:rsidRPr="00450ECE">
        <w:t>Politicall</w:t>
      </w:r>
      <w:proofErr w:type="spellEnd"/>
      <w:r w:rsidRPr="00450ECE">
        <w:t xml:space="preserve"> Committee and a member of its African American Commission; </w:t>
      </w:r>
      <w:r w:rsidRPr="00450ECE">
        <w:rPr>
          <w:i/>
        </w:rPr>
        <w:t>“Toward a Socialist Theory of Racism”</w:t>
      </w:r>
      <w:r w:rsidRPr="00450ECE">
        <w:t xml:space="preserve">;  RACE &amp; ETHNICITY ESERV;  </w:t>
      </w:r>
      <w:hyperlink r:id="rId15" w:history="1">
        <w:r w:rsidRPr="00450ECE">
          <w:rPr>
            <w:rStyle w:val="Hyperlink"/>
            <w:szCs w:val="16"/>
          </w:rPr>
          <w:t>http://race.eserver.org/toward-a-theory-of-racism.html</w:t>
        </w:r>
      </w:hyperlink>
    </w:p>
    <w:p w:rsidR="0014661C" w:rsidRPr="00450ECE" w:rsidRDefault="0014661C" w:rsidP="0014661C">
      <w:r w:rsidRPr="00450ECE">
        <w:t>(</w:t>
      </w:r>
      <w:proofErr w:type="gramStart"/>
      <w:r w:rsidRPr="00450ECE">
        <w:t>year</w:t>
      </w:r>
      <w:proofErr w:type="gramEnd"/>
      <w:r w:rsidRPr="00450ECE">
        <w:t xml:space="preserve"> of publication found on Dr. West’s website:  </w:t>
      </w:r>
      <w:hyperlink r:id="rId16" w:history="1">
        <w:r w:rsidRPr="00450ECE">
          <w:rPr>
            <w:rStyle w:val="Hyperlink"/>
            <w:szCs w:val="16"/>
          </w:rPr>
          <w:t>http://www.pragmatism.org/library/west/</w:t>
        </w:r>
      </w:hyperlink>
      <w:r w:rsidRPr="00450ECE">
        <w:t>)</w:t>
      </w:r>
    </w:p>
    <w:p w:rsidR="0014661C" w:rsidRDefault="0014661C" w:rsidP="0014661C">
      <w:r w:rsidRPr="00004EA6">
        <w:t xml:space="preserve">This brief examination of past Marxist views leads to one conclusion. Marxist theory is </w:t>
      </w:r>
    </w:p>
    <w:p w:rsidR="0014661C" w:rsidRDefault="0014661C" w:rsidP="0014661C">
      <w:r>
        <w:t>AND</w:t>
      </w:r>
    </w:p>
    <w:p w:rsidR="0014661C" w:rsidRPr="00004EA6" w:rsidRDefault="0014661C" w:rsidP="0014661C">
      <w:proofErr w:type="gramStart"/>
      <w:r w:rsidRPr="00004EA6">
        <w:t>ideological</w:t>
      </w:r>
      <w:proofErr w:type="gramEnd"/>
      <w:r w:rsidRPr="00004EA6">
        <w:t xml:space="preserve"> spheres), and yet it goes beyond by incorporating three key assumptions: </w:t>
      </w:r>
    </w:p>
    <w:p w:rsidR="0014661C" w:rsidRDefault="0014661C" w:rsidP="0014661C">
      <w:pPr>
        <w:rPr>
          <w:rStyle w:val="StyleStyleBold12pt"/>
        </w:rPr>
      </w:pPr>
    </w:p>
    <w:p w:rsidR="0014661C" w:rsidRPr="009B2DFD" w:rsidRDefault="0014661C" w:rsidP="0014661C">
      <w:pPr>
        <w:pStyle w:val="Card"/>
        <w:ind w:left="0"/>
        <w:rPr>
          <w:rStyle w:val="StyleStyleBold12pt"/>
        </w:rPr>
      </w:pPr>
      <w:r w:rsidRPr="009B2DFD">
        <w:rPr>
          <w:rStyle w:val="StyleStyleBold12pt"/>
        </w:rPr>
        <w:t xml:space="preserve">The K alone fractures essential coalitions to solve </w:t>
      </w:r>
      <w:proofErr w:type="spellStart"/>
      <w:r w:rsidRPr="009B2DFD">
        <w:rPr>
          <w:rStyle w:val="StyleStyleBold12pt"/>
        </w:rPr>
        <w:t>anti racist</w:t>
      </w:r>
      <w:proofErr w:type="spellEnd"/>
      <w:r w:rsidRPr="009B2DFD">
        <w:rPr>
          <w:rStyle w:val="StyleStyleBold12pt"/>
        </w:rPr>
        <w:t xml:space="preserve"> struggles</w:t>
      </w:r>
    </w:p>
    <w:p w:rsidR="0014661C" w:rsidRDefault="0014661C" w:rsidP="0014661C">
      <w:pPr>
        <w:rPr>
          <w:sz w:val="24"/>
          <w:szCs w:val="24"/>
        </w:rPr>
      </w:pPr>
      <w:r w:rsidRPr="009B2DFD">
        <w:rPr>
          <w:rStyle w:val="StyleStyleBold12pt"/>
        </w:rPr>
        <w:t>WEST</w:t>
      </w:r>
      <w:r>
        <w:t xml:space="preserve"> Honorary chair of the Democratic Socialist of America </w:t>
      </w:r>
      <w:r w:rsidRPr="009B2DFD">
        <w:rPr>
          <w:rStyle w:val="StyleStyleBold12pt"/>
        </w:rPr>
        <w:t>1988</w:t>
      </w:r>
    </w:p>
    <w:p w:rsidR="0014661C" w:rsidRDefault="0014661C" w:rsidP="0014661C">
      <w:pPr>
        <w:pStyle w:val="card0"/>
        <w:ind w:left="0"/>
        <w:jc w:val="both"/>
      </w:pPr>
      <w:r w:rsidRPr="00531947">
        <w:t xml:space="preserve">Cornell-prof @Princeton University, DSA National </w:t>
      </w:r>
      <w:proofErr w:type="spellStart"/>
      <w:r w:rsidRPr="00531947">
        <w:t>Politicall</w:t>
      </w:r>
      <w:proofErr w:type="spellEnd"/>
      <w:r w:rsidRPr="00531947">
        <w:t xml:space="preserve"> Committee and a member of its African American Commission; “Toward a Socialist Theory of Racism”</w:t>
      </w:r>
      <w:r>
        <w:t xml:space="preserve">; </w:t>
      </w:r>
      <w:r w:rsidRPr="00531947">
        <w:t xml:space="preserve">RACE &amp; ETHNICITY ESERV;  </w:t>
      </w:r>
      <w:hyperlink r:id="rId17" w:history="1">
        <w:r w:rsidRPr="00531947">
          <w:t>http://race.eserver.org/toward-a-theory-of-racism.html</w:t>
        </w:r>
      </w:hyperlink>
      <w:r w:rsidRPr="00531947">
        <w:t xml:space="preserve"> (year of publication found on Dr. West’s website:  </w:t>
      </w:r>
      <w:hyperlink r:id="rId18" w:history="1">
        <w:r w:rsidRPr="00531947">
          <w:t>http://www.pragmatism.org/library/west/</w:t>
        </w:r>
      </w:hyperlink>
      <w:r w:rsidRPr="00531947">
        <w:t>)</w:t>
      </w:r>
      <w:r>
        <w:t xml:space="preserve"> </w:t>
      </w:r>
    </w:p>
    <w:p w:rsidR="0014661C" w:rsidRDefault="0014661C" w:rsidP="0014661C">
      <w:r w:rsidRPr="00004EA6">
        <w:t xml:space="preserve">Socialism and Antiracism: Two Inseparable Yet Not Identical </w:t>
      </w:r>
      <w:proofErr w:type="gramStart"/>
      <w:r w:rsidRPr="00004EA6">
        <w:t>Goals  It</w:t>
      </w:r>
      <w:proofErr w:type="gramEnd"/>
      <w:r w:rsidRPr="00004EA6">
        <w:t xml:space="preserve"> should be apparent that </w:t>
      </w:r>
    </w:p>
    <w:p w:rsidR="0014661C" w:rsidRDefault="0014661C" w:rsidP="0014661C">
      <w:r>
        <w:t>AND</w:t>
      </w:r>
    </w:p>
    <w:p w:rsidR="0014661C" w:rsidRPr="00004EA6" w:rsidRDefault="0014661C" w:rsidP="0014661C">
      <w:proofErr w:type="spellStart"/>
      <w:proofErr w:type="gramStart"/>
      <w:r w:rsidRPr="00004EA6">
        <w:t>antiimperialist</w:t>
      </w:r>
      <w:proofErr w:type="spellEnd"/>
      <w:proofErr w:type="gramEnd"/>
      <w:r w:rsidRPr="00004EA6">
        <w:t xml:space="preserve"> struggle can help turn the tide. It depends on how well we  </w:t>
      </w:r>
    </w:p>
    <w:p w:rsidR="0014661C" w:rsidRDefault="0014661C" w:rsidP="0014661C">
      <w:pPr>
        <w:rPr>
          <w:rStyle w:val="StyleStyleBold12pt"/>
        </w:rPr>
      </w:pPr>
    </w:p>
    <w:p w:rsidR="0014661C" w:rsidRPr="00450ECE" w:rsidRDefault="0014661C" w:rsidP="0014661C">
      <w:pPr>
        <w:rPr>
          <w:rStyle w:val="StyleStyleBold12pt"/>
        </w:rPr>
      </w:pPr>
      <w:r w:rsidRPr="00450ECE">
        <w:rPr>
          <w:rStyle w:val="StyleStyleBold12pt"/>
        </w:rPr>
        <w:t xml:space="preserve">That also makes their impacts inevitable – specifics are </w:t>
      </w:r>
      <w:proofErr w:type="gramStart"/>
      <w:r w:rsidRPr="00450ECE">
        <w:rPr>
          <w:rStyle w:val="StyleStyleBold12pt"/>
        </w:rPr>
        <w:t>key</w:t>
      </w:r>
      <w:proofErr w:type="gramEnd"/>
      <w:r w:rsidRPr="00450ECE">
        <w:rPr>
          <w:rStyle w:val="StyleStyleBold12pt"/>
        </w:rPr>
        <w:t xml:space="preserve"> to overcome capitalism – ethical rejections accomplish nothing.</w:t>
      </w:r>
    </w:p>
    <w:p w:rsidR="0014661C" w:rsidRPr="00450ECE" w:rsidRDefault="0014661C" w:rsidP="0014661C">
      <w:pPr>
        <w:rPr>
          <w:rStyle w:val="StyleStyleBold12pt"/>
        </w:rPr>
      </w:pPr>
      <w:proofErr w:type="spellStart"/>
      <w:r w:rsidRPr="00450ECE">
        <w:rPr>
          <w:rStyle w:val="StyleStyleBold12pt"/>
        </w:rPr>
        <w:t>Grossburg</w:t>
      </w:r>
      <w:proofErr w:type="spellEnd"/>
      <w:r w:rsidRPr="00450ECE">
        <w:rPr>
          <w:rStyle w:val="StyleStyleBold12pt"/>
        </w:rPr>
        <w:t xml:space="preserve">, 92 </w:t>
      </w:r>
    </w:p>
    <w:p w:rsidR="0014661C" w:rsidRPr="00450ECE" w:rsidRDefault="0014661C" w:rsidP="0014661C">
      <w:r w:rsidRPr="00450ECE">
        <w:t xml:space="preserve">Professor of COMS at UNC, Lawrence, Communication Studies Professor at UNC, We </w:t>
      </w:r>
      <w:proofErr w:type="spellStart"/>
      <w:r w:rsidRPr="00450ECE">
        <w:t>Gotta</w:t>
      </w:r>
      <w:proofErr w:type="spellEnd"/>
      <w:r w:rsidRPr="00450ECE">
        <w:t xml:space="preserve"> Get Out of This Place, pg. 388-389</w:t>
      </w:r>
    </w:p>
    <w:p w:rsidR="0014661C" w:rsidRDefault="0014661C" w:rsidP="0014661C">
      <w:r w:rsidRPr="00004EA6">
        <w:t xml:space="preserve">If it is capitalism that is at stake, our moral opposition to it has </w:t>
      </w:r>
    </w:p>
    <w:p w:rsidR="0014661C" w:rsidRDefault="0014661C" w:rsidP="0014661C">
      <w:r>
        <w:t>AND</w:t>
      </w:r>
    </w:p>
    <w:p w:rsidR="0014661C" w:rsidRPr="00004EA6" w:rsidRDefault="0014661C" w:rsidP="0014661C">
      <w:proofErr w:type="gramStart"/>
      <w:r w:rsidRPr="00004EA6">
        <w:t>context</w:t>
      </w:r>
      <w:proofErr w:type="gramEnd"/>
      <w:r w:rsidRPr="00004EA6">
        <w:t xml:space="preserve"> to effectively organize people, and too vague to provide any direction. </w:t>
      </w:r>
    </w:p>
    <w:p w:rsidR="0014661C" w:rsidRDefault="0014661C" w:rsidP="0014661C">
      <w:pPr>
        <w:pStyle w:val="Card"/>
        <w:ind w:left="0"/>
        <w:rPr>
          <w:rStyle w:val="StyleStyleBold12pt"/>
        </w:rPr>
      </w:pPr>
    </w:p>
    <w:p w:rsidR="0014661C" w:rsidRPr="00450ECE" w:rsidRDefault="0014661C" w:rsidP="0014661C">
      <w:pPr>
        <w:rPr>
          <w:rStyle w:val="StyleStyleBold12pt"/>
        </w:rPr>
      </w:pPr>
      <w:r>
        <w:rPr>
          <w:rStyle w:val="StyleStyleBold12pt"/>
        </w:rPr>
        <w:t xml:space="preserve">SILENCE IS NOT THE ANSWER – </w:t>
      </w:r>
      <w:r w:rsidRPr="00450ECE">
        <w:rPr>
          <w:rStyle w:val="StyleStyleBold12pt"/>
        </w:rPr>
        <w:t xml:space="preserve">white </w:t>
      </w:r>
      <w:r>
        <w:rPr>
          <w:rStyle w:val="StyleStyleBold12pt"/>
        </w:rPr>
        <w:t>debaters</w:t>
      </w:r>
      <w:r w:rsidRPr="00450ECE">
        <w:rPr>
          <w:rStyle w:val="StyleStyleBold12pt"/>
        </w:rPr>
        <w:t xml:space="preserve"> must find ways to SPEAK ABOUT RACE</w:t>
      </w:r>
      <w:r>
        <w:rPr>
          <w:rStyle w:val="StyleStyleBold12pt"/>
        </w:rPr>
        <w:t xml:space="preserve"> or else </w:t>
      </w:r>
      <w:proofErr w:type="gramStart"/>
      <w:r>
        <w:rPr>
          <w:rStyle w:val="StyleStyleBold12pt"/>
        </w:rPr>
        <w:t>they</w:t>
      </w:r>
      <w:proofErr w:type="gramEnd"/>
      <w:r>
        <w:rPr>
          <w:rStyle w:val="StyleStyleBold12pt"/>
        </w:rPr>
        <w:t xml:space="preserve"> REPRODUCE OPPRESSION.</w:t>
      </w:r>
    </w:p>
    <w:p w:rsidR="0014661C" w:rsidRPr="00450ECE" w:rsidRDefault="0014661C" w:rsidP="0014661C">
      <w:pPr>
        <w:rPr>
          <w:b/>
          <w:bCs/>
          <w:sz w:val="24"/>
        </w:rPr>
      </w:pPr>
      <w:r w:rsidRPr="00450ECE">
        <w:rPr>
          <w:rStyle w:val="StyleStyleBold12pt"/>
        </w:rPr>
        <w:t>Dr. Crenshaw ‘97</w:t>
      </w:r>
      <w:r w:rsidRPr="00450ECE">
        <w:t xml:space="preserve"> Prof of Speech </w:t>
      </w:r>
      <w:proofErr w:type="spellStart"/>
      <w:r w:rsidRPr="00450ECE">
        <w:t>Comm</w:t>
      </w:r>
      <w:proofErr w:type="spellEnd"/>
      <w:r w:rsidRPr="00450ECE">
        <w:t xml:space="preserve"> @ Univ. Ala. Carrie-PhD. USC; former director of debate @ Univ. of Ala.; WESTERN JOURNAL OF COMMUNICATION; Resisting Whiteness’ Rhetorical Silence; 61(3), Summer; pp. 253-278.</w:t>
      </w:r>
    </w:p>
    <w:p w:rsidR="0014661C" w:rsidRDefault="0014661C" w:rsidP="0014661C">
      <w:r w:rsidRPr="00004EA6">
        <w:t xml:space="preserve">Another difficulty related to talking about race is what </w:t>
      </w:r>
      <w:proofErr w:type="spellStart"/>
      <w:r w:rsidRPr="00004EA6">
        <w:t>Alcoff</w:t>
      </w:r>
      <w:proofErr w:type="spellEnd"/>
      <w:r w:rsidRPr="00004EA6">
        <w:t xml:space="preserve"> has called "the problem </w:t>
      </w:r>
    </w:p>
    <w:p w:rsidR="0014661C" w:rsidRDefault="0014661C" w:rsidP="0014661C">
      <w:r>
        <w:t>AND</w:t>
      </w:r>
    </w:p>
    <w:p w:rsidR="0014661C" w:rsidRPr="00004EA6" w:rsidRDefault="0014661C" w:rsidP="0014661C">
      <w:proofErr w:type="gramStart"/>
      <w:r w:rsidRPr="00004EA6">
        <w:t>and</w:t>
      </w:r>
      <w:proofErr w:type="gramEnd"/>
      <w:r w:rsidRPr="00004EA6">
        <w:t xml:space="preserve"> political work of resisting racism is left solely to people of color. </w:t>
      </w:r>
    </w:p>
    <w:p w:rsidR="0014661C" w:rsidRDefault="0014661C" w:rsidP="0014661C">
      <w:pPr>
        <w:pStyle w:val="Card"/>
        <w:ind w:left="0"/>
        <w:rPr>
          <w:rStyle w:val="StyleStyleBold12pt"/>
        </w:rPr>
      </w:pPr>
    </w:p>
    <w:p w:rsidR="0014661C" w:rsidRPr="00687694" w:rsidRDefault="0014661C" w:rsidP="0014661C">
      <w:pPr>
        <w:rPr>
          <w:rStyle w:val="StyleStyleBold12pt"/>
        </w:rPr>
      </w:pPr>
      <w:r w:rsidRPr="00687694">
        <w:rPr>
          <w:rStyle w:val="StyleStyleBold12pt"/>
        </w:rPr>
        <w:t>Make them defend silence as an alternative speech act. We have a responsibility to make whiteness visible.</w:t>
      </w:r>
    </w:p>
    <w:p w:rsidR="0014661C" w:rsidRPr="00687694" w:rsidRDefault="0014661C" w:rsidP="0014661C">
      <w:pPr>
        <w:rPr>
          <w:rStyle w:val="StyleStyleBold12pt"/>
        </w:rPr>
      </w:pPr>
      <w:r w:rsidRPr="00687694">
        <w:rPr>
          <w:rStyle w:val="StyleStyleBold12pt"/>
        </w:rPr>
        <w:t xml:space="preserve">Crenshaw, ’97 </w:t>
      </w:r>
      <w:r w:rsidRPr="00687694">
        <w:t xml:space="preserve"> [1997, Carrie, PhD, Prof of Speech </w:t>
      </w:r>
      <w:proofErr w:type="spellStart"/>
      <w:r w:rsidRPr="00687694">
        <w:t>Comm</w:t>
      </w:r>
      <w:proofErr w:type="spellEnd"/>
      <w:r w:rsidRPr="00687694">
        <w:t xml:space="preserve"> @ Univ. Ala. former director of debate @ Univ. of Ala.; WESTERN JOURNAL OF COMMUNICATION; Resisting Whiteness’ Rhetorical Silence; 61(3), Summer; pp. 253-278]</w:t>
      </w:r>
    </w:p>
    <w:p w:rsidR="0014661C" w:rsidRDefault="0014661C" w:rsidP="0014661C">
      <w:r w:rsidRPr="00004EA6">
        <w:t xml:space="preserve">This essay explores the rhetorical dimensions of whiteness in public political discourse from an ideological </w:t>
      </w:r>
    </w:p>
    <w:p w:rsidR="0014661C" w:rsidRDefault="0014661C" w:rsidP="0014661C">
      <w:r>
        <w:t>AND</w:t>
      </w:r>
    </w:p>
    <w:p w:rsidR="0014661C" w:rsidRPr="00004EA6" w:rsidRDefault="0014661C" w:rsidP="0014661C">
      <w:proofErr w:type="gramStart"/>
      <w:r w:rsidRPr="00004EA6">
        <w:t>not</w:t>
      </w:r>
      <w:proofErr w:type="gramEnd"/>
      <w:r w:rsidRPr="00004EA6">
        <w:t xml:space="preserve">, and investigate how these </w:t>
      </w:r>
      <w:proofErr w:type="spellStart"/>
      <w:r w:rsidRPr="00004EA6">
        <w:t>racialized</w:t>
      </w:r>
      <w:proofErr w:type="spellEnd"/>
      <w:r w:rsidRPr="00004EA6">
        <w:t xml:space="preserve"> constructions intersect with gender and class.</w:t>
      </w:r>
    </w:p>
    <w:p w:rsidR="0014661C" w:rsidRDefault="0014661C" w:rsidP="0014661C">
      <w:pPr>
        <w:pStyle w:val="Heading3"/>
      </w:pPr>
      <w:r>
        <w:t>2AC USFG CP</w:t>
      </w:r>
    </w:p>
    <w:p w:rsidR="0014661C" w:rsidRPr="0081773C" w:rsidRDefault="0014661C" w:rsidP="0014661C">
      <w:pPr>
        <w:rPr>
          <w:rStyle w:val="StyleStyleBold12pt"/>
        </w:rPr>
      </w:pPr>
      <w:r w:rsidRPr="0081773C">
        <w:rPr>
          <w:rStyle w:val="StyleStyleBold12pt"/>
        </w:rPr>
        <w:t>Argument Liability –The negative needs to be liable for the representations they bring into the debate. Contradictions sustain racism.</w:t>
      </w:r>
    </w:p>
    <w:p w:rsidR="0014661C" w:rsidRPr="0081773C" w:rsidRDefault="0014661C" w:rsidP="0014661C">
      <w:pPr>
        <w:pStyle w:val="Card"/>
        <w:ind w:left="0"/>
      </w:pPr>
      <w:r w:rsidRPr="0081773C">
        <w:rPr>
          <w:rStyle w:val="StyleStyleBold12pt"/>
        </w:rPr>
        <w:t xml:space="preserve">Nakayama &amp; </w:t>
      </w:r>
      <w:proofErr w:type="spellStart"/>
      <w:r w:rsidRPr="0081773C">
        <w:rPr>
          <w:rStyle w:val="StyleStyleBold12pt"/>
        </w:rPr>
        <w:t>Krizek</w:t>
      </w:r>
      <w:proofErr w:type="spellEnd"/>
      <w:r w:rsidRPr="0081773C">
        <w:rPr>
          <w:rStyle w:val="StyleStyleBold12pt"/>
        </w:rPr>
        <w:t xml:space="preserve"> ‘95</w:t>
      </w:r>
      <w:r w:rsidRPr="0081773C">
        <w:t xml:space="preserve"> </w:t>
      </w:r>
      <w:proofErr w:type="spellStart"/>
      <w:r w:rsidRPr="0081773C">
        <w:t>Asst</w:t>
      </w:r>
      <w:proofErr w:type="spellEnd"/>
      <w:r w:rsidRPr="0081773C">
        <w:t xml:space="preserve"> Prof, </w:t>
      </w:r>
      <w:proofErr w:type="spellStart"/>
      <w:r w:rsidRPr="0081773C">
        <w:t>Dept</w:t>
      </w:r>
      <w:proofErr w:type="spellEnd"/>
      <w:r w:rsidRPr="0081773C">
        <w:t xml:space="preserve"> of Communication @ Arizona State Univ. </w:t>
      </w:r>
      <w:proofErr w:type="spellStart"/>
      <w:r w:rsidRPr="0081773C">
        <w:t>Asst</w:t>
      </w:r>
      <w:proofErr w:type="spellEnd"/>
      <w:r w:rsidRPr="0081773C">
        <w:t xml:space="preserve"> Prof, </w:t>
      </w:r>
      <w:proofErr w:type="spellStart"/>
      <w:r w:rsidRPr="0081773C">
        <w:t>Dept</w:t>
      </w:r>
      <w:proofErr w:type="spellEnd"/>
      <w:r w:rsidRPr="0081773C">
        <w:t xml:space="preserve"> of Communication @ St. Louis Univ. 1995 Thomas K. -&amp; Robert L.-; “WHITENESS: A Strategic Rhetoric”; QUATERLY JOURNAL OF SPEECH 81, 291-309</w:t>
      </w:r>
    </w:p>
    <w:p w:rsidR="0014661C" w:rsidRDefault="0014661C" w:rsidP="0014661C">
      <w:r w:rsidRPr="00004EA6">
        <w:t xml:space="preserve">Whether or not one discursively positions oneself as “white,” there is little room </w:t>
      </w:r>
    </w:p>
    <w:p w:rsidR="0014661C" w:rsidRDefault="0014661C" w:rsidP="0014661C">
      <w:r>
        <w:t>AND</w:t>
      </w:r>
    </w:p>
    <w:p w:rsidR="0014661C" w:rsidRPr="00004EA6" w:rsidRDefault="0014661C" w:rsidP="0014661C">
      <w:proofErr w:type="gramStart"/>
      <w:r w:rsidRPr="00004EA6">
        <w:t>yet</w:t>
      </w:r>
      <w:proofErr w:type="gramEnd"/>
      <w:r w:rsidRPr="00004EA6">
        <w:t xml:space="preserve"> resilient as ever.  This also has significant implications for communication researchers.</w:t>
      </w:r>
    </w:p>
    <w:p w:rsidR="0014661C" w:rsidRPr="0014661C" w:rsidRDefault="0014661C" w:rsidP="0014661C">
      <w:pPr>
        <w:pStyle w:val="Card"/>
        <w:ind w:left="0"/>
        <w:rPr>
          <w:b/>
          <w:bCs/>
          <w:sz w:val="24"/>
        </w:rPr>
      </w:pPr>
    </w:p>
    <w:sectPr w:rsidR="0014661C" w:rsidRPr="001466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1AD" w:rsidRDefault="003E01AD" w:rsidP="005F5576">
      <w:r>
        <w:separator/>
      </w:r>
    </w:p>
  </w:endnote>
  <w:endnote w:type="continuationSeparator" w:id="0">
    <w:p w:rsidR="003E01AD" w:rsidRDefault="003E01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1AD" w:rsidRDefault="003E01AD" w:rsidP="005F5576">
      <w:r>
        <w:separator/>
      </w:r>
    </w:p>
  </w:footnote>
  <w:footnote w:type="continuationSeparator" w:id="0">
    <w:p w:rsidR="003E01AD" w:rsidRDefault="003E01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6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6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01AD"/>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1BC"/>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Title">
    <w:name w:val="Title"/>
    <w:aliases w:val="UNDERLINE,Cites and Cards,Bold Underlined,title"/>
    <w:basedOn w:val="Normal"/>
    <w:next w:val="Normal"/>
    <w:link w:val="TitleChar"/>
    <w:uiPriority w:val="6"/>
    <w:qFormat/>
    <w:rsid w:val="0014661C"/>
    <w:pPr>
      <w:pBdr>
        <w:bottom w:val="single" w:sz="8" w:space="4" w:color="4F81BD"/>
      </w:pBdr>
      <w:spacing w:after="300"/>
      <w:contextualSpacing/>
    </w:pPr>
    <w:rPr>
      <w:rFonts w:eastAsia="Times New Roman"/>
      <w:szCs w:val="20"/>
      <w:u w:val="single"/>
    </w:rPr>
  </w:style>
  <w:style w:type="character" w:customStyle="1" w:styleId="TitleChar">
    <w:name w:val="Title Char"/>
    <w:aliases w:val="UNDERLINE Char,Cites and Cards Char,Bold Underlined Char,title Char"/>
    <w:basedOn w:val="DefaultParagraphFont"/>
    <w:link w:val="Title"/>
    <w:uiPriority w:val="6"/>
    <w:qFormat/>
    <w:rsid w:val="0014661C"/>
    <w:rPr>
      <w:rFonts w:ascii="Times New Roman" w:eastAsia="Times New Roman" w:hAnsi="Times New Roman" w:cs="Times New Roman"/>
      <w:sz w:val="20"/>
      <w:szCs w:val="20"/>
      <w:u w:val="single"/>
    </w:rPr>
  </w:style>
  <w:style w:type="paragraph" w:customStyle="1" w:styleId="CardText">
    <w:name w:val="CardText"/>
    <w:basedOn w:val="Normal"/>
    <w:next w:val="Normal"/>
    <w:link w:val="CardTextChar"/>
    <w:qFormat/>
    <w:rsid w:val="0014661C"/>
    <w:pPr>
      <w:ind w:left="288" w:right="288"/>
    </w:pPr>
    <w:rPr>
      <w:rFonts w:eastAsia="Times New Roman"/>
      <w:sz w:val="16"/>
      <w:szCs w:val="20"/>
    </w:rPr>
  </w:style>
  <w:style w:type="character" w:customStyle="1" w:styleId="CardTextChar">
    <w:name w:val="CardText Char"/>
    <w:basedOn w:val="DefaultParagraphFont"/>
    <w:link w:val="CardText"/>
    <w:rsid w:val="0014661C"/>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14661C"/>
    <w:pPr>
      <w:ind w:left="288" w:right="288"/>
    </w:pPr>
    <w:rPr>
      <w:rFonts w:eastAsia="Times New Roman"/>
      <w:sz w:val="16"/>
      <w:szCs w:val="20"/>
    </w:rPr>
  </w:style>
  <w:style w:type="character" w:customStyle="1" w:styleId="cardChar0">
    <w:name w:val="card Char"/>
    <w:basedOn w:val="DefaultParagraphFont"/>
    <w:link w:val="card0"/>
    <w:rsid w:val="0014661C"/>
    <w:rPr>
      <w:rFonts w:ascii="Times New Roman" w:eastAsia="Times New Roman" w:hAnsi="Times New Roman" w:cs="Times New Roman"/>
      <w:sz w:val="16"/>
      <w:szCs w:val="20"/>
    </w:rPr>
  </w:style>
  <w:style w:type="paragraph" w:styleId="NoSpacing">
    <w:name w:val="No Spacing"/>
    <w:aliases w:val="DDI Tag,Dont use,Tag and Cite,CD - Cite,Tag Title,Very Small Text,Small Text"/>
    <w:qFormat/>
    <w:rsid w:val="0014661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bold underline"/>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Dont u"/>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paragraph" w:styleId="Title">
    <w:name w:val="Title"/>
    <w:aliases w:val="UNDERLINE,Cites and Cards,Bold Underlined,title"/>
    <w:basedOn w:val="Normal"/>
    <w:next w:val="Normal"/>
    <w:link w:val="TitleChar"/>
    <w:uiPriority w:val="6"/>
    <w:qFormat/>
    <w:rsid w:val="0014661C"/>
    <w:pPr>
      <w:pBdr>
        <w:bottom w:val="single" w:sz="8" w:space="4" w:color="4F81BD"/>
      </w:pBdr>
      <w:spacing w:after="300"/>
      <w:contextualSpacing/>
    </w:pPr>
    <w:rPr>
      <w:rFonts w:eastAsia="Times New Roman"/>
      <w:szCs w:val="20"/>
      <w:u w:val="single"/>
    </w:rPr>
  </w:style>
  <w:style w:type="character" w:customStyle="1" w:styleId="TitleChar">
    <w:name w:val="Title Char"/>
    <w:aliases w:val="UNDERLINE Char,Cites and Cards Char,Bold Underlined Char,title Char"/>
    <w:basedOn w:val="DefaultParagraphFont"/>
    <w:link w:val="Title"/>
    <w:uiPriority w:val="6"/>
    <w:qFormat/>
    <w:rsid w:val="0014661C"/>
    <w:rPr>
      <w:rFonts w:ascii="Times New Roman" w:eastAsia="Times New Roman" w:hAnsi="Times New Roman" w:cs="Times New Roman"/>
      <w:sz w:val="20"/>
      <w:szCs w:val="20"/>
      <w:u w:val="single"/>
    </w:rPr>
  </w:style>
  <w:style w:type="paragraph" w:customStyle="1" w:styleId="CardText">
    <w:name w:val="CardText"/>
    <w:basedOn w:val="Normal"/>
    <w:next w:val="Normal"/>
    <w:link w:val="CardTextChar"/>
    <w:qFormat/>
    <w:rsid w:val="0014661C"/>
    <w:pPr>
      <w:ind w:left="288" w:right="288"/>
    </w:pPr>
    <w:rPr>
      <w:rFonts w:eastAsia="Times New Roman"/>
      <w:sz w:val="16"/>
      <w:szCs w:val="20"/>
    </w:rPr>
  </w:style>
  <w:style w:type="character" w:customStyle="1" w:styleId="CardTextChar">
    <w:name w:val="CardText Char"/>
    <w:basedOn w:val="DefaultParagraphFont"/>
    <w:link w:val="CardText"/>
    <w:rsid w:val="0014661C"/>
    <w:rPr>
      <w:rFonts w:ascii="Times New Roman" w:eastAsia="Times New Roman" w:hAnsi="Times New Roman" w:cs="Times New Roman"/>
      <w:sz w:val="16"/>
      <w:szCs w:val="20"/>
    </w:rPr>
  </w:style>
  <w:style w:type="paragraph" w:customStyle="1" w:styleId="card0">
    <w:name w:val="card"/>
    <w:basedOn w:val="Normal"/>
    <w:next w:val="Normal"/>
    <w:link w:val="cardChar0"/>
    <w:qFormat/>
    <w:rsid w:val="0014661C"/>
    <w:pPr>
      <w:ind w:left="288" w:right="288"/>
    </w:pPr>
    <w:rPr>
      <w:rFonts w:eastAsia="Times New Roman"/>
      <w:sz w:val="16"/>
      <w:szCs w:val="20"/>
    </w:rPr>
  </w:style>
  <w:style w:type="character" w:customStyle="1" w:styleId="cardChar0">
    <w:name w:val="card Char"/>
    <w:basedOn w:val="DefaultParagraphFont"/>
    <w:link w:val="card0"/>
    <w:rsid w:val="0014661C"/>
    <w:rPr>
      <w:rFonts w:ascii="Times New Roman" w:eastAsia="Times New Roman" w:hAnsi="Times New Roman" w:cs="Times New Roman"/>
      <w:sz w:val="16"/>
      <w:szCs w:val="20"/>
    </w:rPr>
  </w:style>
  <w:style w:type="paragraph" w:styleId="NoSpacing">
    <w:name w:val="No Spacing"/>
    <w:aliases w:val="DDI Tag,Dont use,Tag and Cite,CD - Cite,Tag Title,Very Small Text,Small Text"/>
    <w:qFormat/>
    <w:rsid w:val="00146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adworks.umi.com/3516242.pdf" TargetMode="External"/><Relationship Id="rId18" Type="http://schemas.openxmlformats.org/officeDocument/2006/relationships/hyperlink" Target="http://www.pragmatism.org/library/wes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ross-x.com/" TargetMode="External"/><Relationship Id="rId17" Type="http://schemas.openxmlformats.org/officeDocument/2006/relationships/hyperlink" Target="http://race.eserver.org/toward-a-theory-of-racism.html" TargetMode="External"/><Relationship Id="rId2" Type="http://schemas.openxmlformats.org/officeDocument/2006/relationships/customXml" Target="../customXml/item2.xml"/><Relationship Id="rId16" Type="http://schemas.openxmlformats.org/officeDocument/2006/relationships/hyperlink" Target="http://www.pragmatism.org/library/w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irhopi.org/spts/spkrpts05.2/sutherland.htm" TargetMode="External"/><Relationship Id="rId5" Type="http://schemas.microsoft.com/office/2007/relationships/stylesWithEffects" Target="stylesWithEffects.xml"/><Relationship Id="rId15" Type="http://schemas.openxmlformats.org/officeDocument/2006/relationships/hyperlink" Target="http://race.eserver.org/toward-a-theory-of-racism.html" TargetMode="External"/><Relationship Id="rId10" Type="http://schemas.openxmlformats.org/officeDocument/2006/relationships/hyperlink" Target="http://go.galegroup.com.proxy.binghamton.edu/ps/i.do?id=GALE%7cA139957613&amp;v=2.1&amp;u=bingul&amp;it=r&amp;p=AONE&amp;sw=w"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l.ie/~philos/vol10/Heidegg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2013-10-19T13:57:00Z</dcterms:created>
  <dcterms:modified xsi:type="dcterms:W3CDTF">2013-10-19T13:58:00Z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