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F34" w:rsidRDefault="003C3F34" w:rsidP="003C3F34">
      <w:pPr>
        <w:pStyle w:val="Heading1"/>
      </w:pPr>
      <w:r>
        <w:t>Georgetown Round 6 Cites</w:t>
      </w:r>
    </w:p>
    <w:p w:rsidR="003C3F34" w:rsidRDefault="003C3F34" w:rsidP="003C3F34">
      <w:pPr>
        <w:pStyle w:val="Heading1"/>
      </w:pPr>
      <w:r>
        <w:lastRenderedPageBreak/>
        <w:t>1AC</w:t>
      </w:r>
    </w:p>
    <w:p w:rsidR="003C3F34" w:rsidRDefault="003C3F34" w:rsidP="003C3F34">
      <w:pPr>
        <w:pStyle w:val="Heading2"/>
      </w:pPr>
      <w:r>
        <w:lastRenderedPageBreak/>
        <w:t>Same as Wake</w:t>
      </w:r>
    </w:p>
    <w:p w:rsidR="003C3F34" w:rsidRDefault="003C3F34" w:rsidP="003C3F34">
      <w:pPr>
        <w:pStyle w:val="Heading1"/>
      </w:pPr>
      <w:r>
        <w:lastRenderedPageBreak/>
        <w:t>2AC</w:t>
      </w:r>
    </w:p>
    <w:p w:rsidR="003C3F34" w:rsidRDefault="003C3F34" w:rsidP="003C3F34">
      <w:pPr>
        <w:pStyle w:val="Heading2"/>
      </w:pPr>
      <w:r>
        <w:lastRenderedPageBreak/>
        <w:t xml:space="preserve">2ac </w:t>
      </w:r>
      <w:proofErr w:type="spellStart"/>
      <w:r>
        <w:t>unilat</w:t>
      </w:r>
      <w:proofErr w:type="spellEnd"/>
    </w:p>
    <w:p w:rsidR="003C3F34" w:rsidRDefault="003C3F34" w:rsidP="003C3F34">
      <w:pPr>
        <w:rPr>
          <w:rStyle w:val="StyleStyleBold12pt"/>
        </w:rPr>
      </w:pPr>
      <w:r>
        <w:rPr>
          <w:rStyle w:val="StyleStyleBold12pt"/>
        </w:rPr>
        <w:t>Continuing unilateralism devastates leadership and makes international conflict inevitable</w:t>
      </w:r>
    </w:p>
    <w:p w:rsidR="003C3F34" w:rsidRDefault="003C3F34" w:rsidP="003C3F34">
      <w:pPr>
        <w:rPr>
          <w:rStyle w:val="StyleStyleBold12pt"/>
        </w:rPr>
      </w:pPr>
      <w:proofErr w:type="spellStart"/>
      <w:r>
        <w:rPr>
          <w:rStyle w:val="StyleStyleBold12pt"/>
          <w:highlight w:val="yellow"/>
        </w:rPr>
        <w:t>Monalván</w:t>
      </w:r>
      <w:proofErr w:type="spellEnd"/>
      <w:r>
        <w:rPr>
          <w:rStyle w:val="StyleStyleBold12pt"/>
          <w:highlight w:val="yellow"/>
        </w:rPr>
        <w:t xml:space="preserve"> ‘10</w:t>
      </w:r>
    </w:p>
    <w:p w:rsidR="003C3F34" w:rsidRDefault="003C3F34" w:rsidP="003C3F34">
      <w:hyperlink r:id="rId10" w:history="1">
        <w:r>
          <w:rPr>
            <w:rStyle w:val="Hyperlink"/>
          </w:rPr>
          <w:t>Luis Carlos Montalván</w:t>
        </w:r>
      </w:hyperlink>
      <w:r>
        <w:t>, Former Army Capt., freelance journalist and veteran’s advocate, Master's degrees in Journalism and Strategic Communications at Columbia University, April 23, 2010, “</w:t>
      </w:r>
      <w:hyperlink r:id="rId11" w:tooltip="Permalink" w:history="1">
        <w:r>
          <w:rPr>
            <w:rStyle w:val="Hyperlink"/>
          </w:rPr>
          <w:t>Multilateralism is Essential for Peace in the 21st Century</w:t>
        </w:r>
      </w:hyperlink>
      <w:r>
        <w:t>,” Huffington Post, http://www.huffingtonpost.com/luis-carlos-montalvan/multilateralism-is-essent_b_550332.html</w:t>
      </w:r>
    </w:p>
    <w:p w:rsidR="003C3F34" w:rsidRDefault="003C3F34" w:rsidP="003C3F34">
      <w:r w:rsidRPr="003C3F34">
        <w:t xml:space="preserve">Unilateralism is the wrong approach for American Diplomacy. There is nothing to suggest its </w:t>
      </w:r>
    </w:p>
    <w:p w:rsidR="003C3F34" w:rsidRDefault="003C3F34" w:rsidP="003C3F34">
      <w:r>
        <w:t>AND</w:t>
      </w:r>
    </w:p>
    <w:p w:rsidR="003C3F34" w:rsidRPr="003C3F34" w:rsidRDefault="003C3F34" w:rsidP="003C3F34">
      <w:proofErr w:type="gramStart"/>
      <w:r w:rsidRPr="003C3F34">
        <w:t>wage</w:t>
      </w:r>
      <w:proofErr w:type="gramEnd"/>
      <w:r w:rsidRPr="003C3F34">
        <w:t xml:space="preserve"> peace that is just as sophisticated as our capability to make war.</w:t>
      </w:r>
    </w:p>
    <w:p w:rsidR="003C3F34" w:rsidRDefault="003C3F34" w:rsidP="003C3F34">
      <w:pPr>
        <w:pStyle w:val="Heading2"/>
      </w:pPr>
      <w:r>
        <w:lastRenderedPageBreak/>
        <w:t xml:space="preserve">2ac t </w:t>
      </w:r>
      <w:proofErr w:type="spellStart"/>
      <w:r>
        <w:t>qpq</w:t>
      </w:r>
      <w:proofErr w:type="spellEnd"/>
      <w:r>
        <w:t xml:space="preserve"> (0:23)</w:t>
      </w:r>
    </w:p>
    <w:p w:rsidR="003C3F34" w:rsidRDefault="003C3F34" w:rsidP="003C3F34">
      <w:pPr>
        <w:rPr>
          <w:rStyle w:val="StyleStyleBold12pt"/>
        </w:rPr>
      </w:pPr>
      <w:r>
        <w:rPr>
          <w:rStyle w:val="StyleStyleBold12pt"/>
        </w:rPr>
        <w:t>QPQs are not Engagement</w:t>
      </w:r>
    </w:p>
    <w:p w:rsidR="003C3F34" w:rsidRDefault="003C3F34" w:rsidP="003C3F34">
      <w:r>
        <w:rPr>
          <w:rStyle w:val="StyleStyleBold12pt"/>
        </w:rPr>
        <w:t>Smith 5</w:t>
      </w:r>
      <w:r>
        <w:t xml:space="preserve"> (Karen E, Senior Lecturer in International Relations, London School of Economics, “Engagement and conditionality: incompatible or mutually reinforcing?,”  May 2005, Global Europe: New Terms of Engagement, </w:t>
      </w:r>
      <w:hyperlink r:id="rId12" w:history="1">
        <w:r>
          <w:rPr>
            <w:rStyle w:val="Hyperlink"/>
          </w:rPr>
          <w:t>http://scholar.googleusercontent.com/scholar?q=cache:8-3RqE0TzFMJ:scholar.google.com/+engagement+positive+incentives+bilateral&amp;hl=en&amp;as_sdt=0,14</w:t>
        </w:r>
      </w:hyperlink>
      <w:r>
        <w:rPr>
          <w:rStyle w:val="Hyperlink"/>
        </w:rPr>
        <w:t>)</w:t>
      </w:r>
    </w:p>
    <w:p w:rsidR="003C3F34" w:rsidRDefault="003C3F34" w:rsidP="003C3F34">
      <w:proofErr w:type="gramStart"/>
      <w:r w:rsidRPr="003C3F34">
        <w:t>First, a few definitions.</w:t>
      </w:r>
      <w:proofErr w:type="gramEnd"/>
      <w:r w:rsidRPr="003C3F34">
        <w:t xml:space="preserve"> ‘Engagement’ is a foreign policy strategy of building </w:t>
      </w:r>
    </w:p>
    <w:p w:rsidR="003C3F34" w:rsidRDefault="003C3F34" w:rsidP="003C3F34">
      <w:r>
        <w:t>AND</w:t>
      </w:r>
    </w:p>
    <w:p w:rsidR="003C3F34" w:rsidRPr="003C3F34" w:rsidRDefault="003C3F34" w:rsidP="003C3F34">
      <w:proofErr w:type="gramStart"/>
      <w:r w:rsidRPr="003C3F34">
        <w:t>induce</w:t>
      </w:r>
      <w:proofErr w:type="gramEnd"/>
      <w:r w:rsidRPr="003C3F34">
        <w:t xml:space="preserve"> change in another country, conditionality more of a top-down strategy</w:t>
      </w:r>
    </w:p>
    <w:p w:rsidR="003C3F34" w:rsidRDefault="003C3F34" w:rsidP="003C3F34">
      <w:pPr>
        <w:rPr>
          <w:b/>
          <w:bCs/>
          <w:sz w:val="24"/>
        </w:rPr>
      </w:pPr>
      <w:r>
        <w:rPr>
          <w:rStyle w:val="StyleStyleBold12pt"/>
        </w:rPr>
        <w:t xml:space="preserve"> </w:t>
      </w:r>
    </w:p>
    <w:p w:rsidR="003C3F34" w:rsidRDefault="003C3F34" w:rsidP="003C3F34">
      <w:pPr>
        <w:pStyle w:val="Heading2"/>
      </w:pPr>
      <w:r>
        <w:lastRenderedPageBreak/>
        <w:t>2ac ex-</w:t>
      </w:r>
      <w:proofErr w:type="spellStart"/>
      <w:r>
        <w:t>im</w:t>
      </w:r>
      <w:proofErr w:type="spellEnd"/>
      <w:r>
        <w:t xml:space="preserve"> </w:t>
      </w:r>
      <w:proofErr w:type="spellStart"/>
      <w:r>
        <w:t>cp</w:t>
      </w:r>
      <w:proofErr w:type="spellEnd"/>
    </w:p>
    <w:p w:rsidR="003C3F34" w:rsidRDefault="003C3F34" w:rsidP="003C3F34">
      <w:pPr>
        <w:rPr>
          <w:rStyle w:val="StyleStyleBold12pt"/>
        </w:rPr>
      </w:pPr>
      <w:r>
        <w:rPr>
          <w:rStyle w:val="StyleStyleBold12pt"/>
        </w:rPr>
        <w:t>Relations solves Disease Spread</w:t>
      </w:r>
    </w:p>
    <w:p w:rsidR="003C3F34" w:rsidRDefault="003C3F34" w:rsidP="003C3F34">
      <w:proofErr w:type="spellStart"/>
      <w:r>
        <w:rPr>
          <w:rStyle w:val="StyleStyleBold12pt"/>
        </w:rPr>
        <w:t>Hataley</w:t>
      </w:r>
      <w:proofErr w:type="spellEnd"/>
      <w:r>
        <w:rPr>
          <w:rStyle w:val="StyleStyleBold12pt"/>
        </w:rPr>
        <w:t xml:space="preserve"> et al 10</w:t>
      </w:r>
      <w:r>
        <w:rPr>
          <w:b/>
          <w:shd w:val="clear" w:color="auto" w:fill="FFFFFF"/>
        </w:rPr>
        <w:t xml:space="preserve"> </w:t>
      </w:r>
      <w:r>
        <w:t xml:space="preserve">[March 2010, Todd S. </w:t>
      </w:r>
      <w:proofErr w:type="spellStart"/>
      <w:r>
        <w:t>Hataley</w:t>
      </w:r>
      <w:proofErr w:type="spellEnd"/>
      <w:r>
        <w:t xml:space="preserve"> is a member of the Royal Canadian Mounted Police, </w:t>
      </w:r>
      <w:proofErr w:type="spellStart"/>
      <w:r>
        <w:t>Abelardo</w:t>
      </w:r>
      <w:proofErr w:type="spellEnd"/>
      <w:r>
        <w:t xml:space="preserve"> Rodríguez </w:t>
      </w:r>
      <w:proofErr w:type="spellStart"/>
      <w:r>
        <w:t>Sumano</w:t>
      </w:r>
      <w:proofErr w:type="spellEnd"/>
      <w:r>
        <w:t xml:space="preserve"> is Professor of International Relations at the University of Guadalajara and a member and researcher at the National Council on Science and Technology in Mexico, Richard J. Kilroy, Jr., is Professor of International Studies and Political Science at Virginia Military Institute in Lexington, VA, “Toward a New Trilateral Strategic Security Relationship: United States, Canada, and Mexico”, http://scholarcommons.usf.edu/cgi/viewcontent.cgi?article=1022&amp;context=jss]</w:t>
      </w:r>
    </w:p>
    <w:p w:rsidR="003C3F34" w:rsidRDefault="003C3F34" w:rsidP="003C3F34">
      <w:r w:rsidRPr="003C3F34">
        <w:t xml:space="preserve">Three areas that have witnessed an increase in security cooperation among the three countries involve </w:t>
      </w:r>
    </w:p>
    <w:p w:rsidR="003C3F34" w:rsidRDefault="003C3F34" w:rsidP="003C3F34">
      <w:r>
        <w:t>AND</w:t>
      </w:r>
    </w:p>
    <w:p w:rsidR="003C3F34" w:rsidRPr="003C3F34" w:rsidRDefault="003C3F34" w:rsidP="003C3F34">
      <w:proofErr w:type="gramStart"/>
      <w:r w:rsidRPr="003C3F34">
        <w:t>three</w:t>
      </w:r>
      <w:proofErr w:type="gramEnd"/>
      <w:r w:rsidRPr="003C3F34">
        <w:t xml:space="preserve"> governments to reach a level of cooperation and convergence toward a common threat</w:t>
      </w:r>
    </w:p>
    <w:p w:rsidR="003C3F34" w:rsidRDefault="003C3F34" w:rsidP="003C3F34">
      <w:pPr>
        <w:rPr>
          <w:rStyle w:val="StyleStyleBold12pt"/>
        </w:rPr>
      </w:pPr>
    </w:p>
    <w:p w:rsidR="003C3F34" w:rsidRDefault="003C3F34" w:rsidP="003C3F34">
      <w:pPr>
        <w:rPr>
          <w:rStyle w:val="StyleStyleBold12pt"/>
        </w:rPr>
      </w:pPr>
      <w:r>
        <w:rPr>
          <w:rStyle w:val="StyleStyleBold12pt"/>
        </w:rPr>
        <w:t xml:space="preserve">Extinction </w:t>
      </w:r>
    </w:p>
    <w:p w:rsidR="003C3F34" w:rsidRDefault="003C3F34" w:rsidP="003C3F34">
      <w:r>
        <w:rPr>
          <w:rStyle w:val="StyleStyleBold12pt"/>
        </w:rPr>
        <w:t>Yu 9</w:t>
      </w:r>
      <w:r>
        <w:t xml:space="preserve"> (5/22, Victoria, Dartmouth Undergraduate Journal of Science, "Human extinction: the uncertainty of our fate", </w:t>
      </w:r>
      <w:hyperlink r:id="rId13" w:history="1">
        <w:r>
          <w:rPr>
            <w:rStyle w:val="Hyperlink"/>
          </w:rPr>
          <w:t>http://dujs.dartmouth.edu/spring-2009/human-extinction-the-uncertainty-of-our-fate</w:t>
        </w:r>
      </w:hyperlink>
      <w:r>
        <w:t>)</w:t>
      </w:r>
    </w:p>
    <w:p w:rsidR="003C3F34" w:rsidRDefault="003C3F34" w:rsidP="003C3F34">
      <w:r w:rsidRPr="003C3F34">
        <w:t xml:space="preserve">A pandemic will kill off all humans. In the past, humans have indeed </w:t>
      </w:r>
    </w:p>
    <w:p w:rsidR="003C3F34" w:rsidRDefault="003C3F34" w:rsidP="003C3F34">
      <w:r>
        <w:t>AND</w:t>
      </w:r>
    </w:p>
    <w:p w:rsidR="003C3F34" w:rsidRPr="003C3F34" w:rsidRDefault="003C3F34" w:rsidP="003C3F34">
      <w:proofErr w:type="gramStart"/>
      <w:r w:rsidRPr="003C3F34">
        <w:t>could</w:t>
      </w:r>
      <w:proofErr w:type="gramEnd"/>
      <w:r w:rsidRPr="003C3F34">
        <w:t xml:space="preserve"> only infect birds — into a human-viable strain (10).</w:t>
      </w:r>
    </w:p>
    <w:p w:rsidR="003C3F34" w:rsidRDefault="003C3F34" w:rsidP="003C3F34">
      <w:pPr>
        <w:rPr>
          <w:rStyle w:val="StyleStyleBold12pt"/>
        </w:rPr>
      </w:pPr>
    </w:p>
    <w:p w:rsidR="003C3F34" w:rsidRDefault="003C3F34" w:rsidP="003C3F34">
      <w:pPr>
        <w:rPr>
          <w:rStyle w:val="StyleStyleBold12pt"/>
        </w:rPr>
      </w:pPr>
      <w:r>
        <w:rPr>
          <w:rStyle w:val="StyleStyleBold12pt"/>
        </w:rPr>
        <w:t>Turn—the Ex-</w:t>
      </w:r>
      <w:proofErr w:type="spellStart"/>
      <w:r>
        <w:rPr>
          <w:rStyle w:val="StyleStyleBold12pt"/>
        </w:rPr>
        <w:t>Im</w:t>
      </w:r>
      <w:proofErr w:type="spellEnd"/>
      <w:r>
        <w:rPr>
          <w:rStyle w:val="StyleStyleBold12pt"/>
        </w:rPr>
        <w:t xml:space="preserve"> bank kills competitiveness</w:t>
      </w:r>
    </w:p>
    <w:p w:rsidR="003C3F34" w:rsidRDefault="003C3F34" w:rsidP="003C3F34">
      <w:r>
        <w:rPr>
          <w:rStyle w:val="StyleStyleBold12pt"/>
        </w:rPr>
        <w:t>James, ’12</w:t>
      </w:r>
      <w:r>
        <w:t xml:space="preserve"> [October 2012, Sallie James, “Ending the Export-Import Bank”, http://www.downsizinggovernment.org/export-import-bank#7]</w:t>
      </w:r>
    </w:p>
    <w:p w:rsidR="003C3F34" w:rsidRDefault="003C3F34" w:rsidP="003C3F34">
      <w:r w:rsidRPr="003C3F34">
        <w:t>Interestingly, the Ex-</w:t>
      </w:r>
      <w:proofErr w:type="spellStart"/>
      <w:r w:rsidRPr="003C3F34">
        <w:t>Im</w:t>
      </w:r>
      <w:proofErr w:type="spellEnd"/>
      <w:r w:rsidRPr="003C3F34">
        <w:t xml:space="preserve"> Bank has occasionally stacked the deck against U.</w:t>
      </w:r>
    </w:p>
    <w:p w:rsidR="003C3F34" w:rsidRDefault="003C3F34" w:rsidP="003C3F34">
      <w:r>
        <w:t>AND</w:t>
      </w:r>
    </w:p>
    <w:p w:rsidR="003C3F34" w:rsidRPr="003C3F34" w:rsidRDefault="003C3F34" w:rsidP="003C3F34">
      <w:r w:rsidRPr="003C3F34">
        <w:t xml:space="preserve">.S. carriers and could force them to cancel certain routes."40 </w:t>
      </w:r>
    </w:p>
    <w:p w:rsidR="003C3F34" w:rsidRDefault="003C3F34" w:rsidP="003C3F34">
      <w:pPr>
        <w:rPr>
          <w:rStyle w:val="StyleStyleBold12pt"/>
        </w:rPr>
      </w:pPr>
    </w:p>
    <w:p w:rsidR="003C3F34" w:rsidRDefault="003C3F34" w:rsidP="003C3F34">
      <w:pPr>
        <w:pStyle w:val="CardText0"/>
        <w:ind w:left="0"/>
        <w:rPr>
          <w:rStyle w:val="StyleStyleBold12pt"/>
        </w:rPr>
      </w:pPr>
      <w:r>
        <w:rPr>
          <w:rStyle w:val="StyleStyleBold12pt"/>
        </w:rPr>
        <w:t>The Ex-</w:t>
      </w:r>
      <w:proofErr w:type="spellStart"/>
      <w:r>
        <w:rPr>
          <w:rStyle w:val="StyleStyleBold12pt"/>
        </w:rPr>
        <w:t>Im</w:t>
      </w:r>
      <w:proofErr w:type="spellEnd"/>
      <w:r>
        <w:rPr>
          <w:rStyle w:val="StyleStyleBold12pt"/>
        </w:rPr>
        <w:t xml:space="preserve"> bank distorts market competition—collapses the economy</w:t>
      </w:r>
    </w:p>
    <w:p w:rsidR="003C3F34" w:rsidRDefault="003C3F34" w:rsidP="003C3F34">
      <w:pPr>
        <w:pStyle w:val="CardText0"/>
        <w:ind w:left="0"/>
      </w:pPr>
      <w:proofErr w:type="spellStart"/>
      <w:r>
        <w:rPr>
          <w:rStyle w:val="StyleStyleBold12pt"/>
        </w:rPr>
        <w:t>DeMaura</w:t>
      </w:r>
      <w:proofErr w:type="spellEnd"/>
      <w:r>
        <w:rPr>
          <w:rStyle w:val="StyleStyleBold12pt"/>
        </w:rPr>
        <w:t>, ’12</w:t>
      </w:r>
      <w:r>
        <w:t xml:space="preserve"> [04/03/12, Stephen </w:t>
      </w:r>
      <w:proofErr w:type="spellStart"/>
      <w:r>
        <w:t>DeMaura</w:t>
      </w:r>
      <w:proofErr w:type="spellEnd"/>
      <w:r>
        <w:t>, “Congress Must Reform the Export-Import Bank to Save U.S. Jobs”, http://townhall.com/columnists/stephendemaura/2012/04/03/congress_must_reform_the_exportimport_bank_to_save_us_jobs/page/full/]</w:t>
      </w:r>
    </w:p>
    <w:p w:rsidR="003C3F34" w:rsidRDefault="003C3F34" w:rsidP="003C3F34">
      <w:r w:rsidRPr="003C3F34">
        <w:t xml:space="preserve">The Export-Import Bank is a government agency which is responsible for aiding in </w:t>
      </w:r>
    </w:p>
    <w:p w:rsidR="003C3F34" w:rsidRDefault="003C3F34" w:rsidP="003C3F34">
      <w:r>
        <w:t>AND</w:t>
      </w:r>
    </w:p>
    <w:p w:rsidR="003C3F34" w:rsidRPr="003C3F34" w:rsidRDefault="003C3F34" w:rsidP="003C3F34">
      <w:proofErr w:type="gramStart"/>
      <w:r w:rsidRPr="003C3F34">
        <w:t>doing</w:t>
      </w:r>
      <w:proofErr w:type="gramEnd"/>
      <w:r w:rsidRPr="003C3F34">
        <w:t xml:space="preserve"> is undermining American businesses and American workers and that is just wrong.</w:t>
      </w:r>
    </w:p>
    <w:p w:rsidR="003C3F34" w:rsidRDefault="003C3F34" w:rsidP="003C3F34">
      <w:pPr>
        <w:pStyle w:val="Heading2"/>
      </w:pPr>
      <w:r>
        <w:lastRenderedPageBreak/>
        <w:t xml:space="preserve">   2ac </w:t>
      </w:r>
      <w:proofErr w:type="spellStart"/>
      <w:r>
        <w:t>ptx</w:t>
      </w:r>
      <w:proofErr w:type="spellEnd"/>
      <w:r>
        <w:t xml:space="preserve"> </w:t>
      </w:r>
      <w:proofErr w:type="spellStart"/>
      <w:r>
        <w:t>nb</w:t>
      </w:r>
      <w:proofErr w:type="spellEnd"/>
    </w:p>
    <w:p w:rsidR="003C3F34" w:rsidRDefault="003C3F34" w:rsidP="003C3F34">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generates massive controversy—conservative backlash</w:t>
      </w:r>
    </w:p>
    <w:p w:rsidR="003C3F34" w:rsidRDefault="003C3F34" w:rsidP="003C3F34">
      <w:r>
        <w:rPr>
          <w:rStyle w:val="StyleStyleBold12pt"/>
        </w:rPr>
        <w:t>Carney, ’12</w:t>
      </w:r>
      <w:r>
        <w:t xml:space="preserve"> [03/14/12, Timothy P. Carney is a senior political columnist, “GOP could make hay by opposing Ex-</w:t>
      </w:r>
      <w:proofErr w:type="spellStart"/>
      <w:r>
        <w:t>Im</w:t>
      </w:r>
      <w:proofErr w:type="spellEnd"/>
      <w:r>
        <w:t xml:space="preserve"> Bank”, http://washingtonexaminer.com/article/1178346]</w:t>
      </w:r>
    </w:p>
    <w:p w:rsidR="003C3F34" w:rsidRDefault="003C3F34" w:rsidP="003C3F34">
      <w:r w:rsidRPr="003C3F34">
        <w:t>Ex-</w:t>
      </w:r>
      <w:proofErr w:type="spellStart"/>
      <w:r w:rsidRPr="003C3F34">
        <w:t>Im</w:t>
      </w:r>
      <w:proofErr w:type="spellEnd"/>
      <w:r w:rsidRPr="003C3F34">
        <w:t xml:space="preserve"> reauthorization typically passes easily. But after the Wall Street bailouts, </w:t>
      </w:r>
    </w:p>
    <w:p w:rsidR="003C3F34" w:rsidRDefault="003C3F34" w:rsidP="003C3F34">
      <w:r>
        <w:t>AND</w:t>
      </w:r>
    </w:p>
    <w:p w:rsidR="003C3F34" w:rsidRPr="003C3F34" w:rsidRDefault="003C3F34" w:rsidP="003C3F34">
      <w:proofErr w:type="gramStart"/>
      <w:r w:rsidRPr="003C3F34">
        <w:t>stimulus</w:t>
      </w:r>
      <w:proofErr w:type="gramEnd"/>
      <w:r w:rsidRPr="003C3F34">
        <w:t xml:space="preserve"> and after the drug, hospital, and doctor lobbies supported </w:t>
      </w:r>
      <w:proofErr w:type="spellStart"/>
      <w:r w:rsidRPr="003C3F34">
        <w:t>Obamacare</w:t>
      </w:r>
      <w:proofErr w:type="spellEnd"/>
      <w:r w:rsidRPr="003C3F34">
        <w:t>.</w:t>
      </w:r>
    </w:p>
    <w:p w:rsidR="003C3F34" w:rsidRDefault="003C3F34" w:rsidP="003C3F34">
      <w:pPr>
        <w:pStyle w:val="Heading2"/>
      </w:pPr>
      <w:r>
        <w:lastRenderedPageBreak/>
        <w:t xml:space="preserve">2ac debt ceiling </w:t>
      </w:r>
      <w:proofErr w:type="spellStart"/>
      <w:r>
        <w:t>ptx</w:t>
      </w:r>
      <w:proofErr w:type="spellEnd"/>
      <w:r>
        <w:t xml:space="preserve"> da</w:t>
      </w:r>
    </w:p>
    <w:p w:rsidR="003C3F34" w:rsidRPr="00202BCF" w:rsidRDefault="003C3F34" w:rsidP="003C3F34">
      <w:pPr>
        <w:rPr>
          <w:rStyle w:val="StyleStyleBold12pt"/>
        </w:rPr>
      </w:pPr>
      <w:r>
        <w:rPr>
          <w:rStyle w:val="StyleStyleBold12pt"/>
        </w:rPr>
        <w:t>Won’t Pass—GOP wants Debt Ceiling Raised in exchange for more drilling</w:t>
      </w:r>
    </w:p>
    <w:p w:rsidR="003C3F34" w:rsidRPr="00B202C0" w:rsidRDefault="003C3F34" w:rsidP="003C3F34">
      <w:r w:rsidRPr="00B202C0">
        <w:rPr>
          <w:rStyle w:val="StyleStyleBold12pt"/>
        </w:rPr>
        <w:t xml:space="preserve">Klein and </w:t>
      </w:r>
      <w:proofErr w:type="spellStart"/>
      <w:r w:rsidRPr="00B202C0">
        <w:rPr>
          <w:rStyle w:val="StyleStyleBold12pt"/>
        </w:rPr>
        <w:t>Soltas</w:t>
      </w:r>
      <w:proofErr w:type="spellEnd"/>
      <w:r w:rsidRPr="00B202C0">
        <w:rPr>
          <w:rStyle w:val="StyleStyleBold12pt"/>
        </w:rPr>
        <w:t>, 9/26</w:t>
      </w:r>
      <w:r>
        <w:t xml:space="preserve"> [September 26</w:t>
      </w:r>
      <w:r w:rsidRPr="00B202C0">
        <w:rPr>
          <w:vertAlign w:val="superscript"/>
        </w:rPr>
        <w:t>th</w:t>
      </w:r>
      <w:r>
        <w:t xml:space="preserve"> 2013, Ezra Klein and Evan </w:t>
      </w:r>
      <w:proofErr w:type="spellStart"/>
      <w:r>
        <w:t>Soltas</w:t>
      </w:r>
      <w:proofErr w:type="spellEnd"/>
      <w:r>
        <w:t>, “</w:t>
      </w:r>
      <w:proofErr w:type="spellStart"/>
      <w:r>
        <w:t>Wonkbook</w:t>
      </w:r>
      <w:proofErr w:type="spellEnd"/>
      <w:r>
        <w:t>: The House’s debt-ceiling bill is…wow”, http://www.washingtonpost.com/blogs/wonkblog/wp/2013/09/26/wonkbook-the-houses-debt-ceiling-bill-is-wow/]</w:t>
      </w:r>
    </w:p>
    <w:p w:rsidR="003C3F34" w:rsidRDefault="003C3F34" w:rsidP="003C3F34">
      <w:r w:rsidRPr="003C3F34">
        <w:t xml:space="preserve">John Boehner isn't even trying to pretend his House of Representatives is a sane place </w:t>
      </w:r>
    </w:p>
    <w:p w:rsidR="003C3F34" w:rsidRDefault="003C3F34" w:rsidP="003C3F34">
      <w:r>
        <w:t>AND</w:t>
      </w:r>
    </w:p>
    <w:p w:rsidR="003C3F34" w:rsidRPr="003C3F34" w:rsidRDefault="003C3F34" w:rsidP="003C3F34">
      <w:r w:rsidRPr="003C3F34">
        <w:t>, Boehner either can't stop them, or he's too exhausted to try.</w:t>
      </w:r>
    </w:p>
    <w:p w:rsidR="003C3F34" w:rsidRPr="009F5A13" w:rsidRDefault="003C3F34" w:rsidP="003C3F34"/>
    <w:p w:rsidR="003C3F34" w:rsidRPr="003A32C1" w:rsidRDefault="003C3F34" w:rsidP="003C3F34">
      <w:pPr>
        <w:rPr>
          <w:rStyle w:val="StyleStyleBold12pt"/>
        </w:rPr>
      </w:pPr>
      <w:r w:rsidRPr="003A32C1">
        <w:rPr>
          <w:rStyle w:val="StyleStyleBold12pt"/>
        </w:rPr>
        <w:t xml:space="preserve">Oil </w:t>
      </w:r>
      <w:r>
        <w:rPr>
          <w:rStyle w:val="StyleStyleBold12pt"/>
        </w:rPr>
        <w:t>lobby loves the plan</w:t>
      </w:r>
    </w:p>
    <w:p w:rsidR="003C3F34" w:rsidRPr="003A32C1" w:rsidRDefault="003C3F34" w:rsidP="003C3F34">
      <w:proofErr w:type="spellStart"/>
      <w:r w:rsidRPr="003A32C1">
        <w:rPr>
          <w:rStyle w:val="StyleStyleBold12pt"/>
        </w:rPr>
        <w:t>Dlouhy</w:t>
      </w:r>
      <w:proofErr w:type="spellEnd"/>
      <w:r w:rsidRPr="003A32C1">
        <w:rPr>
          <w:rStyle w:val="StyleStyleBold12pt"/>
        </w:rPr>
        <w:t xml:space="preserve"> </w:t>
      </w:r>
      <w:r>
        <w:rPr>
          <w:rStyle w:val="StyleStyleBold12pt"/>
        </w:rPr>
        <w:t>13</w:t>
      </w:r>
      <w:r w:rsidRPr="003A32C1">
        <w:t xml:space="preserve"> [4/25/13, Jennifer </w:t>
      </w:r>
      <w:proofErr w:type="spellStart"/>
      <w:r w:rsidRPr="003A32C1">
        <w:t>Dlouhy</w:t>
      </w:r>
      <w:proofErr w:type="spellEnd"/>
      <w:r w:rsidRPr="003A32C1">
        <w:t xml:space="preserve"> covers energy policy and other issues for the Houston Chronicle, “</w:t>
      </w:r>
      <w:hyperlink r:id="rId14" w:tooltip="House bill would codify Gulf of Mexico drilling deal" w:history="1">
        <w:r w:rsidRPr="003A32C1">
          <w:t>House bill would codify Gulf of Mexico drilling deal</w:t>
        </w:r>
      </w:hyperlink>
      <w:r w:rsidRPr="003A32C1">
        <w:t xml:space="preserve">”, </w:t>
      </w:r>
      <w:hyperlink r:id="rId15" w:history="1">
        <w:r w:rsidRPr="003A32C1">
          <w:t>http://fuelfix.com/blog/2013/04/25/house-bill-would-codify-gulf-of-mexico-drilling-deal/</w:t>
        </w:r>
      </w:hyperlink>
      <w:r w:rsidRPr="003A32C1">
        <w:t>]</w:t>
      </w:r>
    </w:p>
    <w:p w:rsidR="003C3F34" w:rsidRDefault="003C3F34" w:rsidP="003C3F34">
      <w:r w:rsidRPr="003C3F34">
        <w:t xml:space="preserve">The accord is designed to encourage commercial unitization agreements where oil and gas resources that </w:t>
      </w:r>
    </w:p>
    <w:p w:rsidR="003C3F34" w:rsidRDefault="003C3F34" w:rsidP="003C3F34">
      <w:r>
        <w:t>AND</w:t>
      </w:r>
    </w:p>
    <w:p w:rsidR="003C3F34" w:rsidRPr="003C3F34" w:rsidRDefault="003C3F34" w:rsidP="003C3F34">
      <w:proofErr w:type="gramStart"/>
      <w:r w:rsidRPr="003C3F34">
        <w:t>told</w:t>
      </w:r>
      <w:proofErr w:type="gramEnd"/>
      <w:r w:rsidRPr="003C3F34">
        <w:t xml:space="preserve"> the House panel that Congress should pass the legislation as quickly as possible</w:t>
      </w:r>
    </w:p>
    <w:p w:rsidR="003C3F34" w:rsidRDefault="003C3F34" w:rsidP="003C3F34">
      <w:pPr>
        <w:pStyle w:val="Card"/>
        <w:rPr>
          <w:rStyle w:val="StyleBoldUnderline"/>
        </w:rPr>
      </w:pPr>
    </w:p>
    <w:p w:rsidR="003C3F34" w:rsidRPr="00A05EFE" w:rsidRDefault="003C3F34" w:rsidP="003C3F34">
      <w:pPr>
        <w:rPr>
          <w:b/>
          <w:sz w:val="24"/>
        </w:rPr>
      </w:pPr>
      <w:r w:rsidRPr="00A05EFE">
        <w:rPr>
          <w:b/>
          <w:sz w:val="24"/>
        </w:rPr>
        <w:t xml:space="preserve">They’re </w:t>
      </w:r>
      <w:proofErr w:type="gramStart"/>
      <w:r w:rsidRPr="00A05EFE">
        <w:rPr>
          <w:b/>
          <w:sz w:val="24"/>
        </w:rPr>
        <w:t>key</w:t>
      </w:r>
      <w:proofErr w:type="gramEnd"/>
      <w:r w:rsidRPr="00A05EFE">
        <w:rPr>
          <w:b/>
          <w:sz w:val="24"/>
        </w:rPr>
        <w:t xml:space="preserve"> to the agenda </w:t>
      </w:r>
    </w:p>
    <w:p w:rsidR="003C3F34" w:rsidRPr="00A05EFE" w:rsidRDefault="003C3F34" w:rsidP="003C3F34">
      <w:r w:rsidRPr="00A05EFE">
        <w:t xml:space="preserve">Dan </w:t>
      </w:r>
      <w:proofErr w:type="spellStart"/>
      <w:r w:rsidRPr="00A05EFE">
        <w:rPr>
          <w:rStyle w:val="StyleStyleBold12pt"/>
        </w:rPr>
        <w:t>Froomkin</w:t>
      </w:r>
      <w:proofErr w:type="spellEnd"/>
      <w:r w:rsidRPr="00A05EFE">
        <w:rPr>
          <w:rStyle w:val="StyleStyleBold12pt"/>
        </w:rPr>
        <w:t xml:space="preserve"> 11</w:t>
      </w:r>
      <w:r w:rsidRPr="00A05EFE">
        <w:t xml:space="preserve"> is the Senior Washington Correspondent for the Huffington Post "How </w:t>
      </w:r>
      <w:proofErr w:type="gramStart"/>
      <w:r w:rsidRPr="00A05EFE">
        <w:t>The</w:t>
      </w:r>
      <w:proofErr w:type="gramEnd"/>
      <w:r w:rsidRPr="00A05EFE">
        <w:t xml:space="preserve"> Oil Lobby Greases Washington's Wheels" 4/6 www.huffingtonpost.com/2011/04/06/how-the-oil-lobby-greases_n_845720.html?page=4</w:t>
      </w:r>
    </w:p>
    <w:p w:rsidR="003C3F34" w:rsidRDefault="003C3F34" w:rsidP="003C3F34">
      <w:r w:rsidRPr="003C3F34">
        <w:t xml:space="preserve">Clout in Washington isn't about winning legislative battles -- it's about making sure that they </w:t>
      </w:r>
    </w:p>
    <w:p w:rsidR="003C3F34" w:rsidRDefault="003C3F34" w:rsidP="003C3F34">
      <w:r>
        <w:t>AND</w:t>
      </w:r>
    </w:p>
    <w:p w:rsidR="003C3F34" w:rsidRPr="003C3F34" w:rsidRDefault="003C3F34" w:rsidP="003C3F34">
      <w:r w:rsidRPr="003C3F34">
        <w:t>Action Fund, "that is a 20-to-1 payoff."</w:t>
      </w:r>
    </w:p>
    <w:p w:rsidR="003C3F34" w:rsidRDefault="003C3F34" w:rsidP="003C3F34">
      <w:pPr>
        <w:pStyle w:val="Card"/>
        <w:rPr>
          <w:rStyle w:val="StyleBoldUnderline"/>
        </w:rPr>
      </w:pPr>
    </w:p>
    <w:p w:rsidR="003C3F34" w:rsidRPr="002D1CB1" w:rsidRDefault="003C3F34" w:rsidP="003C3F34">
      <w:pPr>
        <w:rPr>
          <w:rStyle w:val="StyleStyleBold12pt"/>
        </w:rPr>
      </w:pPr>
      <w:r w:rsidRPr="002D1CB1">
        <w:rPr>
          <w:rStyle w:val="StyleStyleBold12pt"/>
        </w:rPr>
        <w:t xml:space="preserve">Energy policy is an olive branch – key to </w:t>
      </w:r>
      <w:r>
        <w:rPr>
          <w:rStyle w:val="StyleStyleBold12pt"/>
        </w:rPr>
        <w:t xml:space="preserve">debt ceiling. PC not effective </w:t>
      </w:r>
    </w:p>
    <w:p w:rsidR="003C3F34" w:rsidRDefault="003C3F34" w:rsidP="003C3F34">
      <w:r w:rsidRPr="002D1CB1">
        <w:rPr>
          <w:rStyle w:val="StyleStyleBold12pt"/>
        </w:rPr>
        <w:t>Grant 1-20</w:t>
      </w:r>
      <w:r>
        <w:t xml:space="preserve"> [1/20/13, David Grant is the Christian Science Monitor's congressional correspondent in Washington, D.C. where he covers Capitol Hill, “Obama’s second term: Can he work with Congress?</w:t>
      </w:r>
      <w:proofErr w:type="gramStart"/>
      <w:r>
        <w:t>”,</w:t>
      </w:r>
      <w:proofErr w:type="gramEnd"/>
      <w:r>
        <w:t xml:space="preserve"> http://www.csmonitor.com/layout/set/print/USA/DC-Decoder/2013/0120/Obama-s-second-term-Can-he-work-with-Congress-video]</w:t>
      </w:r>
    </w:p>
    <w:p w:rsidR="003C3F34" w:rsidRDefault="003C3F34" w:rsidP="003C3F34">
      <w:r w:rsidRPr="003C3F34">
        <w:t xml:space="preserve">While Mr. Obama came to Washington promising to change it, he spent much </w:t>
      </w:r>
    </w:p>
    <w:p w:rsidR="003C3F34" w:rsidRDefault="003C3F34" w:rsidP="003C3F34">
      <w:r>
        <w:t>AND</w:t>
      </w:r>
    </w:p>
    <w:p w:rsidR="003C3F34" w:rsidRPr="003C3F34" w:rsidRDefault="003C3F34" w:rsidP="003C3F34">
      <w:proofErr w:type="gramStart"/>
      <w:r w:rsidRPr="003C3F34">
        <w:t>have</w:t>
      </w:r>
      <w:proofErr w:type="gramEnd"/>
      <w:r w:rsidRPr="003C3F34">
        <w:t xml:space="preserve"> plenty of GOP support – but that remains a large “if.”</w:t>
      </w:r>
    </w:p>
    <w:p w:rsidR="003C3F34" w:rsidRDefault="003C3F34" w:rsidP="003C3F34"/>
    <w:p w:rsidR="003C3F34" w:rsidRDefault="003C3F34" w:rsidP="003C3F34">
      <w:pPr>
        <w:rPr>
          <w:rStyle w:val="StyleStyleBold12pt"/>
        </w:rPr>
      </w:pPr>
      <w:r>
        <w:rPr>
          <w:rStyle w:val="StyleStyleBold12pt"/>
        </w:rPr>
        <w:t xml:space="preserve">PC Fails and is Low- </w:t>
      </w:r>
      <w:proofErr w:type="gramStart"/>
      <w:r>
        <w:rPr>
          <w:rStyle w:val="StyleStyleBold12pt"/>
        </w:rPr>
        <w:t>The</w:t>
      </w:r>
      <w:proofErr w:type="gramEnd"/>
      <w:r>
        <w:rPr>
          <w:rStyle w:val="StyleStyleBold12pt"/>
        </w:rPr>
        <w:t xml:space="preserve"> Congress stands divided- only risk of a link turn</w:t>
      </w:r>
    </w:p>
    <w:p w:rsidR="003C3F34" w:rsidRPr="002D3042" w:rsidRDefault="003C3F34" w:rsidP="003C3F34">
      <w:pPr>
        <w:rPr>
          <w:rStyle w:val="StyleStyleBold12pt"/>
        </w:rPr>
      </w:pPr>
      <w:proofErr w:type="spellStart"/>
      <w:r>
        <w:rPr>
          <w:rStyle w:val="StyleStyleBold12pt"/>
        </w:rPr>
        <w:t>Koring</w:t>
      </w:r>
      <w:proofErr w:type="spellEnd"/>
      <w:r>
        <w:rPr>
          <w:rStyle w:val="StyleStyleBold12pt"/>
        </w:rPr>
        <w:t xml:space="preserve"> 9-16 </w:t>
      </w:r>
      <w:r w:rsidRPr="002D3042">
        <w:t xml:space="preserve">[9/16/13, Paul </w:t>
      </w:r>
      <w:proofErr w:type="spellStart"/>
      <w:r w:rsidRPr="002D3042">
        <w:t>Koring</w:t>
      </w:r>
      <w:proofErr w:type="spellEnd"/>
      <w:r w:rsidRPr="002D3042">
        <w:t xml:space="preserve"> is a Canadian journalist and foreign correspondent for The Globe and Mail. He is currently posted to the Washington Bureau as the paper's foreign affairs and international security correspondent. “Obama faces fall showdown with Congress’”, http://www.theglobeandmail.com/news/world/obama-faces-fall-showdown-with-congress/article14329090/]</w:t>
      </w:r>
    </w:p>
    <w:p w:rsidR="003C3F34" w:rsidRDefault="003C3F34" w:rsidP="003C3F34">
      <w:r w:rsidRPr="003C3F34">
        <w:t xml:space="preserve">In turn, despite the President’s impressive oratory, he may be wearing out his </w:t>
      </w:r>
    </w:p>
    <w:p w:rsidR="003C3F34" w:rsidRDefault="003C3F34" w:rsidP="003C3F34">
      <w:r>
        <w:t>AND</w:t>
      </w:r>
    </w:p>
    <w:p w:rsidR="003C3F34" w:rsidRPr="003C3F34" w:rsidRDefault="003C3F34" w:rsidP="003C3F34">
      <w:proofErr w:type="gramStart"/>
      <w:r w:rsidRPr="003C3F34">
        <w:t>fiscal</w:t>
      </w:r>
      <w:proofErr w:type="gramEnd"/>
      <w:r w:rsidRPr="003C3F34">
        <w:t xml:space="preserve"> cliff to drive a stake into the President’s health-care program.</w:t>
      </w:r>
    </w:p>
    <w:p w:rsidR="003C3F34" w:rsidRDefault="003C3F34" w:rsidP="003C3F34"/>
    <w:p w:rsidR="003C3F34" w:rsidRPr="00A8206B" w:rsidRDefault="003C3F34" w:rsidP="003C3F34">
      <w:pPr>
        <w:rPr>
          <w:rStyle w:val="StyleStyleBold12pt"/>
        </w:rPr>
      </w:pPr>
      <w:r>
        <w:rPr>
          <w:rStyle w:val="StyleStyleBold12pt"/>
        </w:rPr>
        <w:t>Winners win</w:t>
      </w:r>
    </w:p>
    <w:p w:rsidR="003C3F34" w:rsidRPr="00A8206B" w:rsidRDefault="003C3F34" w:rsidP="003C3F34">
      <w:pPr>
        <w:rPr>
          <w:rFonts w:eastAsia="Times New Roman"/>
          <w:szCs w:val="24"/>
        </w:rPr>
      </w:pPr>
      <w:r w:rsidRPr="00A8206B">
        <w:rPr>
          <w:rStyle w:val="StyleStyleBold12pt"/>
        </w:rPr>
        <w:t>Singer, 9</w:t>
      </w:r>
      <w:r w:rsidRPr="00A8206B">
        <w:rPr>
          <w:rFonts w:eastAsia="Times New Roman"/>
          <w:szCs w:val="24"/>
        </w:rPr>
        <w:t xml:space="preserve"> – </w:t>
      </w:r>
      <w:proofErr w:type="spellStart"/>
      <w:r w:rsidRPr="00A8206B">
        <w:rPr>
          <w:rFonts w:eastAsia="Times New Roman"/>
          <w:szCs w:val="24"/>
        </w:rPr>
        <w:t>Juris</w:t>
      </w:r>
      <w:proofErr w:type="spellEnd"/>
      <w:r w:rsidRPr="00A8206B">
        <w:rPr>
          <w:rFonts w:eastAsia="Times New Roman"/>
          <w:szCs w:val="24"/>
        </w:rPr>
        <w:t xml:space="preserve"> Doctorate candidate at Berkeley Law </w:t>
      </w:r>
      <w:r w:rsidRPr="00A8206B">
        <w:rPr>
          <w:rFonts w:eastAsia="Times New Roman"/>
        </w:rPr>
        <w:t>(Jonathon, “By Expending Capital, Obama Grows His Capital,” 3/3/2009, http://www.mydd.com/story/2009/3/3/191825/0428)</w:t>
      </w:r>
    </w:p>
    <w:p w:rsidR="003C3F34" w:rsidRDefault="003C3F34" w:rsidP="003C3F34">
      <w:r w:rsidRPr="003C3F34">
        <w:t xml:space="preserve">From the latest NBC News-Wall Street Journal survey: Despite the country's struggling </w:t>
      </w:r>
    </w:p>
    <w:p w:rsidR="003C3F34" w:rsidRDefault="003C3F34" w:rsidP="003C3F34">
      <w:r>
        <w:t>AND</w:t>
      </w:r>
    </w:p>
    <w:p w:rsidR="003C3F34" w:rsidRPr="003C3F34" w:rsidRDefault="003C3F34" w:rsidP="003C3F34">
      <w:proofErr w:type="gramStart"/>
      <w:r w:rsidRPr="003C3F34">
        <w:t>further</w:t>
      </w:r>
      <w:proofErr w:type="gramEnd"/>
      <w:r w:rsidRPr="003C3F34">
        <w:t xml:space="preserve"> as a result of their knee-jerked opposition to that agenda,</w:t>
      </w:r>
    </w:p>
    <w:p w:rsidR="003C3F34" w:rsidRDefault="003C3F34" w:rsidP="003C3F34"/>
    <w:p w:rsidR="003C3F34" w:rsidRPr="00044671" w:rsidRDefault="003C3F34" w:rsidP="003C3F34">
      <w:pPr>
        <w:rPr>
          <w:rStyle w:val="StyleStyleBold12pt"/>
        </w:rPr>
      </w:pPr>
      <w:r>
        <w:rPr>
          <w:rStyle w:val="StyleStyleBold12pt"/>
        </w:rPr>
        <w:t>PC not real</w:t>
      </w:r>
    </w:p>
    <w:p w:rsidR="003C3F34" w:rsidRPr="00130179" w:rsidRDefault="003C3F34" w:rsidP="003C3F34">
      <w:r w:rsidRPr="00130179">
        <w:rPr>
          <w:rStyle w:val="StyleStyleBold12pt"/>
        </w:rPr>
        <w:lastRenderedPageBreak/>
        <w:t>Dickinson 9</w:t>
      </w:r>
      <w:r w:rsidRPr="00130179">
        <w:t xml:space="preserve"> (Matthew, professor of political science at Middlebury College and taught previously at Harvard University where he worked under the supervision of presidential scholar Richard </w:t>
      </w:r>
      <w:proofErr w:type="spellStart"/>
      <w:r w:rsidRPr="00130179">
        <w:t>Neustadt</w:t>
      </w:r>
      <w:proofErr w:type="spellEnd"/>
      <w:r w:rsidRPr="00130179">
        <w:t xml:space="preserve">, 5/26,  Presidential Power: A </w:t>
      </w:r>
      <w:proofErr w:type="spellStart"/>
      <w:r w:rsidRPr="00130179">
        <w:t>NonPartisan</w:t>
      </w:r>
      <w:proofErr w:type="spellEnd"/>
      <w:r w:rsidRPr="00130179">
        <w:t xml:space="preserve"> Analysis of Presidential Politics, “Sotomayor, Obama and Presidential Power,” </w:t>
      </w:r>
      <w:hyperlink r:id="rId16" w:tgtFrame="_blank" w:history="1">
        <w:r w:rsidRPr="00130179">
          <w:t>http://blogs.middlebury.edu/presidentialpower/2009/05/26/sotamayor-obama-and-presidential-power/</w:t>
        </w:r>
      </w:hyperlink>
      <w:r w:rsidRPr="00130179">
        <w:t>)</w:t>
      </w:r>
    </w:p>
    <w:p w:rsidR="003C3F34" w:rsidRDefault="003C3F34" w:rsidP="003C3F34">
      <w:r w:rsidRPr="003C3F34">
        <w:t xml:space="preserve">What is of more interest to me, however, is what her selection reveals </w:t>
      </w:r>
    </w:p>
    <w:p w:rsidR="003C3F34" w:rsidRDefault="003C3F34" w:rsidP="003C3F34">
      <w:r>
        <w:t>AND</w:t>
      </w:r>
    </w:p>
    <w:p w:rsidR="003C3F34" w:rsidRPr="003C3F34" w:rsidRDefault="003C3F34" w:rsidP="003C3F34">
      <w:proofErr w:type="gramStart"/>
      <w:r w:rsidRPr="003C3F34">
        <w:t>influence</w:t>
      </w:r>
      <w:proofErr w:type="gramEnd"/>
      <w:r w:rsidRPr="003C3F34">
        <w:t xml:space="preserve"> has already occurred, in the decision to present Sotomayor as his nominee</w:t>
      </w:r>
    </w:p>
    <w:p w:rsidR="003C3F34" w:rsidRDefault="003C3F34" w:rsidP="003C3F34">
      <w:pPr>
        <w:spacing w:after="200" w:line="276" w:lineRule="auto"/>
        <w:rPr>
          <w:rFonts w:asciiTheme="minorHAnsi" w:hAnsiTheme="minorHAnsi" w:cstheme="minorBidi"/>
          <w:sz w:val="22"/>
        </w:rPr>
      </w:pPr>
    </w:p>
    <w:p w:rsidR="003C3F34" w:rsidRDefault="003C3F34" w:rsidP="003C3F34">
      <w:pPr>
        <w:pStyle w:val="Heading2"/>
      </w:pPr>
      <w:r>
        <w:lastRenderedPageBreak/>
        <w:t xml:space="preserve">   2ac economy</w:t>
      </w:r>
    </w:p>
    <w:p w:rsidR="003C3F34" w:rsidRDefault="003C3F34" w:rsidP="003C3F34">
      <w:pPr>
        <w:rPr>
          <w:rStyle w:val="StyleStyleBold12pt"/>
        </w:rPr>
      </w:pPr>
      <w:r>
        <w:rPr>
          <w:rStyle w:val="StyleStyleBold12pt"/>
        </w:rPr>
        <w:t>Failure to raise the debt ceiling doesn’t reduce spending—star this card</w:t>
      </w:r>
    </w:p>
    <w:p w:rsidR="003C3F34" w:rsidRDefault="003C3F34" w:rsidP="003C3F34">
      <w:hyperlink r:id="rId17" w:history="1">
        <w:r>
          <w:rPr>
            <w:rStyle w:val="StyleStyleBold12pt"/>
          </w:rPr>
          <w:t>Yglesias</w:t>
        </w:r>
      </w:hyperlink>
      <w:r>
        <w:rPr>
          <w:rStyle w:val="StyleStyleBold12pt"/>
        </w:rPr>
        <w:t xml:space="preserve"> 9/28</w:t>
      </w:r>
      <w:r>
        <w:t xml:space="preserve"> [September 28th, 2013, Matthew, “Slate's business and economics correspondent”, Failing To Raise </w:t>
      </w:r>
      <w:proofErr w:type="gramStart"/>
      <w:r>
        <w:t>The</w:t>
      </w:r>
      <w:proofErr w:type="gramEnd"/>
      <w:r>
        <w:t xml:space="preserve"> Debt Ceiling Doesn't Reduce Government Spending”, </w:t>
      </w:r>
      <w:hyperlink r:id="rId18" w:history="1">
        <w:r>
          <w:rPr>
            <w:rStyle w:val="Hyperlink"/>
          </w:rPr>
          <w:t>http://www.slate.com/blogs/moneybox/2013/09/28/debt_ceiling_government_spending_failing_to_pay_the_bills_doesn_t_mean_you.html</w:t>
        </w:r>
      </w:hyperlink>
      <w:r>
        <w:t>]</w:t>
      </w:r>
    </w:p>
    <w:p w:rsidR="003C3F34" w:rsidRDefault="003C3F34" w:rsidP="003C3F34">
      <w:r w:rsidRPr="003C3F34">
        <w:t xml:space="preserve">Looking around the Web today, most grassroots conservatives and a frightening number of Republican </w:t>
      </w:r>
    </w:p>
    <w:p w:rsidR="003C3F34" w:rsidRDefault="003C3F34" w:rsidP="003C3F34">
      <w:r>
        <w:t>AND</w:t>
      </w:r>
    </w:p>
    <w:p w:rsidR="003C3F34" w:rsidRPr="003C3F34" w:rsidRDefault="003C3F34" w:rsidP="003C3F34">
      <w:proofErr w:type="gramStart"/>
      <w:r w:rsidRPr="003C3F34">
        <w:t>if</w:t>
      </w:r>
      <w:proofErr w:type="gramEnd"/>
      <w:r w:rsidRPr="003C3F34">
        <w:t xml:space="preserve"> you want to spend less money you need to change those laws.</w:t>
      </w:r>
    </w:p>
    <w:p w:rsidR="003C3F34" w:rsidRDefault="003C3F34" w:rsidP="003C3F34">
      <w:pPr>
        <w:spacing w:after="200" w:line="276" w:lineRule="auto"/>
        <w:rPr>
          <w:rFonts w:asciiTheme="minorHAnsi" w:hAnsiTheme="minorHAnsi" w:cstheme="minorBidi"/>
          <w:sz w:val="22"/>
        </w:rPr>
      </w:pPr>
    </w:p>
    <w:p w:rsidR="003C3F34" w:rsidRDefault="003C3F34" w:rsidP="003C3F34">
      <w:pPr>
        <w:pStyle w:val="Heading2"/>
      </w:pPr>
      <w:r>
        <w:lastRenderedPageBreak/>
        <w:t xml:space="preserve">2ac </w:t>
      </w:r>
      <w:proofErr w:type="spellStart"/>
      <w:r>
        <w:t>apoc</w:t>
      </w:r>
      <w:proofErr w:type="spellEnd"/>
      <w:r>
        <w:t xml:space="preserve"> rhetoric (</w:t>
      </w:r>
      <w:proofErr w:type="spellStart"/>
      <w:r>
        <w:t>carrolton</w:t>
      </w:r>
      <w:proofErr w:type="spellEnd"/>
      <w:r>
        <w:t>)</w:t>
      </w:r>
    </w:p>
    <w:p w:rsidR="003C3F34" w:rsidRDefault="003C3F34" w:rsidP="003C3F34">
      <w:pPr>
        <w:rPr>
          <w:rStyle w:val="StyleStyleBold12pt"/>
        </w:rPr>
      </w:pPr>
      <w:r>
        <w:rPr>
          <w:rStyle w:val="StyleStyleBold12pt"/>
        </w:rPr>
        <w:t>Debating about policy towards Latin America is valuable – without it change is impossible and their discourse gets coopted</w:t>
      </w:r>
    </w:p>
    <w:p w:rsidR="003C3F34" w:rsidRDefault="003C3F34" w:rsidP="003C3F34">
      <w:proofErr w:type="spellStart"/>
      <w:r>
        <w:rPr>
          <w:rStyle w:val="StyleStyleBold12pt"/>
        </w:rPr>
        <w:t>Ried</w:t>
      </w:r>
      <w:proofErr w:type="spellEnd"/>
      <w:r>
        <w:rPr>
          <w:rStyle w:val="StyleStyleBold12pt"/>
        </w:rPr>
        <w:t xml:space="preserve"> </w:t>
      </w:r>
      <w:proofErr w:type="spellStart"/>
      <w:r>
        <w:rPr>
          <w:rStyle w:val="StyleStyleBold12pt"/>
        </w:rPr>
        <w:t>Ijed</w:t>
      </w:r>
      <w:proofErr w:type="spellEnd"/>
      <w:r>
        <w:rPr>
          <w:rStyle w:val="StyleStyleBold12pt"/>
        </w:rPr>
        <w:t xml:space="preserve"> ’10</w:t>
      </w:r>
      <w:r>
        <w:t xml:space="preserve"> [December/10, </w:t>
      </w:r>
      <w:proofErr w:type="spellStart"/>
      <w:r>
        <w:t>Ried</w:t>
      </w:r>
      <w:proofErr w:type="spellEnd"/>
      <w:r>
        <w:t xml:space="preserve"> </w:t>
      </w:r>
      <w:proofErr w:type="spellStart"/>
      <w:r>
        <w:t>Ijed</w:t>
      </w:r>
      <w:proofErr w:type="spellEnd"/>
      <w:r>
        <w:t xml:space="preserve"> is the </w:t>
      </w:r>
      <w:proofErr w:type="spellStart"/>
      <w:r>
        <w:t>Revista</w:t>
      </w:r>
      <w:proofErr w:type="spellEnd"/>
      <w:r>
        <w:t xml:space="preserve"> </w:t>
      </w:r>
      <w:proofErr w:type="spellStart"/>
      <w:r>
        <w:t>interamericana</w:t>
      </w:r>
      <w:proofErr w:type="spellEnd"/>
      <w:r>
        <w:t xml:space="preserve"> de </w:t>
      </w:r>
      <w:proofErr w:type="spellStart"/>
      <w:r>
        <w:t>Educación</w:t>
      </w:r>
      <w:proofErr w:type="spellEnd"/>
      <w:r>
        <w:t xml:space="preserve"> </w:t>
      </w:r>
      <w:proofErr w:type="spellStart"/>
      <w:r>
        <w:t>para</w:t>
      </w:r>
      <w:proofErr w:type="spellEnd"/>
      <w:r>
        <w:t xml:space="preserve"> la </w:t>
      </w:r>
      <w:proofErr w:type="spellStart"/>
      <w:r>
        <w:t>Democracia</w:t>
      </w:r>
      <w:proofErr w:type="spellEnd"/>
      <w:r>
        <w:t xml:space="preserve"> </w:t>
      </w:r>
      <w:proofErr w:type="spellStart"/>
      <w:r>
        <w:t>Interamerican</w:t>
      </w:r>
      <w:proofErr w:type="spellEnd"/>
      <w:r>
        <w:t xml:space="preserve"> Journal of Education for Democracy, “</w:t>
      </w:r>
      <w:r>
        <w:rPr>
          <w:rStyle w:val="StyleBoldUnderline"/>
        </w:rPr>
        <w:t xml:space="preserve">Towards a </w:t>
      </w:r>
      <w:r>
        <w:rPr>
          <w:rStyle w:val="StyleBoldUnderline"/>
          <w:highlight w:val="green"/>
        </w:rPr>
        <w:t>Deliberative</w:t>
      </w:r>
      <w:r>
        <w:t xml:space="preserve"> and Democratic </w:t>
      </w:r>
      <w:r>
        <w:rPr>
          <w:rStyle w:val="StyleBoldUnderline"/>
          <w:highlight w:val="green"/>
        </w:rPr>
        <w:t xml:space="preserve">Model of </w:t>
      </w:r>
      <w:r>
        <w:rPr>
          <w:rStyle w:val="StyleBoldUnderline"/>
          <w:highlight w:val="yellow"/>
        </w:rPr>
        <w:t xml:space="preserve">International </w:t>
      </w:r>
      <w:r>
        <w:rPr>
          <w:rStyle w:val="StyleBoldUnderline"/>
          <w:highlight w:val="green"/>
        </w:rPr>
        <w:t>Cooperation in</w:t>
      </w:r>
      <w:r>
        <w:rPr>
          <w:rStyle w:val="StyleBoldUnderline"/>
        </w:rPr>
        <w:t xml:space="preserve"> </w:t>
      </w:r>
      <w:r>
        <w:t xml:space="preserve">Education in </w:t>
      </w:r>
      <w:r>
        <w:rPr>
          <w:rStyle w:val="StyleBoldUnderline"/>
          <w:highlight w:val="green"/>
        </w:rPr>
        <w:t>Latin America</w:t>
      </w:r>
      <w:r>
        <w:rPr>
          <w:highlight w:val="yellow"/>
        </w:rPr>
        <w:t>”</w:t>
      </w:r>
      <w:r>
        <w:t xml:space="preserve">, </w:t>
      </w:r>
      <w:proofErr w:type="spellStart"/>
      <w:r>
        <w:t>Vol</w:t>
      </w:r>
      <w:proofErr w:type="spellEnd"/>
      <w:r>
        <w:t xml:space="preserve"> 3 No. 2]</w:t>
      </w:r>
    </w:p>
    <w:p w:rsidR="003C3F34" w:rsidRDefault="003C3F34" w:rsidP="003C3F34">
      <w:r w:rsidRPr="003C3F34">
        <w:t xml:space="preserve">While the discourse of international organizations has changed over the past decade to emphasize more </w:t>
      </w:r>
    </w:p>
    <w:p w:rsidR="003C3F34" w:rsidRDefault="003C3F34" w:rsidP="003C3F34">
      <w:r>
        <w:t>AND</w:t>
      </w:r>
    </w:p>
    <w:p w:rsidR="003C3F34" w:rsidRPr="003C3F34" w:rsidRDefault="003C3F34" w:rsidP="003C3F34">
      <w:proofErr w:type="gramStart"/>
      <w:r w:rsidRPr="003C3F34">
        <w:t>required</w:t>
      </w:r>
      <w:proofErr w:type="gramEnd"/>
      <w:r w:rsidRPr="003C3F34">
        <w:t xml:space="preserve"> to implement changes and mechanisms that would allow for more democratic participation.</w:t>
      </w:r>
    </w:p>
    <w:p w:rsidR="003C3F34" w:rsidRDefault="003C3F34" w:rsidP="003C3F34">
      <w:pPr>
        <w:rPr>
          <w:rStyle w:val="StyleBoldUnderline"/>
        </w:rPr>
      </w:pPr>
    </w:p>
    <w:p w:rsidR="003C3F34" w:rsidRDefault="003C3F34" w:rsidP="003C3F34">
      <w:pPr>
        <w:rPr>
          <w:rStyle w:val="StyleStyleBold12pt"/>
        </w:rPr>
      </w:pPr>
      <w:r>
        <w:rPr>
          <w:rStyle w:val="StyleStyleBold12pt"/>
        </w:rPr>
        <w:t>Debating energy policy is good</w:t>
      </w:r>
    </w:p>
    <w:p w:rsidR="003C3F34" w:rsidRDefault="003C3F34" w:rsidP="003C3F34">
      <w:r>
        <w:rPr>
          <w:rStyle w:val="StyleStyleBold12pt"/>
        </w:rPr>
        <w:t xml:space="preserve">Mitchell 10 </w:t>
      </w:r>
      <w:r>
        <w:t xml:space="preserve">(Gordon R, Associate Professor and Director of Graduate Studies in the Department of Communication at the University of Pittsburgh, where he also directs the William Pitt Debating Union, “SWITCH-SIDE DEBATING MEETS DEMAND-DRIVEN RHETORIC OF SCIENCE”, </w:t>
      </w:r>
      <w:hyperlink r:id="rId19" w:history="1">
        <w:r>
          <w:rPr>
            <w:rStyle w:val="Hyperlink"/>
          </w:rPr>
          <w:t>http://www.pitt.edu/~gordonm/JPubs/Mitchell2010.pdf</w:t>
        </w:r>
      </w:hyperlink>
      <w:r>
        <w:t>)</w:t>
      </w:r>
    </w:p>
    <w:p w:rsidR="003C3F34" w:rsidRDefault="003C3F34" w:rsidP="003C3F34">
      <w:r w:rsidRPr="003C3F34">
        <w:t xml:space="preserve">An additional dimension of nuance emerging from this avenue of analysis pertains to the precise </w:t>
      </w:r>
    </w:p>
    <w:p w:rsidR="003C3F34" w:rsidRDefault="003C3F34" w:rsidP="003C3F34">
      <w:r>
        <w:t>AND</w:t>
      </w:r>
    </w:p>
    <w:p w:rsidR="003C3F34" w:rsidRPr="003C3F34" w:rsidRDefault="003C3F34" w:rsidP="003C3F34">
      <w:proofErr w:type="gramStart"/>
      <w:r w:rsidRPr="003C3F34">
        <w:t>paradigms</w:t>
      </w:r>
      <w:proofErr w:type="gramEnd"/>
      <w:r w:rsidRPr="003C3F34">
        <w:t xml:space="preserve"> of policy planning with situated, contingent judgments informed by reflective deliberation.</w:t>
      </w:r>
    </w:p>
    <w:p w:rsidR="003C3F34" w:rsidRDefault="003C3F34" w:rsidP="003C3F34"/>
    <w:p w:rsidR="003C3F34" w:rsidRDefault="003C3F34" w:rsidP="003C3F34">
      <w:pPr>
        <w:rPr>
          <w:rStyle w:val="StyleStyleBold12pt"/>
        </w:rPr>
      </w:pPr>
      <w:r>
        <w:rPr>
          <w:rStyle w:val="StyleStyleBold12pt"/>
        </w:rPr>
        <w:t>Perm solves – environment apocalypse is inevitable AND key to change – the alternative FAILS without political engagement.</w:t>
      </w:r>
    </w:p>
    <w:p w:rsidR="003C3F34" w:rsidRDefault="003C3F34" w:rsidP="003C3F34">
      <w:pPr>
        <w:rPr>
          <w:rStyle w:val="StyleStyleBold12pt"/>
        </w:rPr>
      </w:pPr>
      <w:r>
        <w:rPr>
          <w:rStyle w:val="StyleStyleBold12pt"/>
        </w:rPr>
        <w:t xml:space="preserve">Schatz, ’12 </w:t>
      </w:r>
      <w:r>
        <w:t xml:space="preserve">[July 14, 2012, JL Schatz is a Professor of English and Feminist Evolutionary Studies at Binghamton University, The Journal of </w:t>
      </w:r>
      <w:proofErr w:type="spellStart"/>
      <w:r>
        <w:t>Ecocriticism</w:t>
      </w:r>
      <w:proofErr w:type="spellEnd"/>
      <w:r>
        <w:t xml:space="preserve">: </w:t>
      </w:r>
      <w:proofErr w:type="spellStart"/>
      <w:r>
        <w:t>Vol</w:t>
      </w:r>
      <w:proofErr w:type="spellEnd"/>
      <w:r>
        <w:t xml:space="preserve"> 4, No 2 “The Importance of Apocalypse: The Value of End-Of-The-World Politics While Advancing </w:t>
      </w:r>
      <w:proofErr w:type="spellStart"/>
      <w:r>
        <w:t>Ecocriticism</w:t>
      </w:r>
      <w:proofErr w:type="spellEnd"/>
      <w:r>
        <w:t>”]</w:t>
      </w:r>
    </w:p>
    <w:p w:rsidR="003C3F34" w:rsidRDefault="003C3F34" w:rsidP="003C3F34">
      <w:r w:rsidRPr="003C3F34">
        <w:t xml:space="preserve">Any hesitancy to deploy images of apocalypse out of the risk of acting in a </w:t>
      </w:r>
    </w:p>
    <w:p w:rsidR="003C3F34" w:rsidRDefault="003C3F34" w:rsidP="003C3F34">
      <w:r>
        <w:t>AND</w:t>
      </w:r>
    </w:p>
    <w:p w:rsidR="003C3F34" w:rsidRPr="003C3F34" w:rsidRDefault="003C3F34" w:rsidP="003C3F34">
      <w:proofErr w:type="gramStart"/>
      <w:r w:rsidRPr="003C3F34">
        <w:t>where</w:t>
      </w:r>
      <w:proofErr w:type="gramEnd"/>
      <w:r w:rsidRPr="003C3F34">
        <w:t xml:space="preserve"> multitudes, and not governments, guide the fate of the planet. </w:t>
      </w:r>
    </w:p>
    <w:p w:rsidR="003C3F34" w:rsidRDefault="003C3F34" w:rsidP="003C3F34"/>
    <w:p w:rsidR="003C3F34" w:rsidRDefault="003C3F34" w:rsidP="003C3F34">
      <w:pPr>
        <w:rPr>
          <w:rStyle w:val="StyleStyleBold12pt"/>
        </w:rPr>
      </w:pPr>
      <w:r>
        <w:rPr>
          <w:rStyle w:val="StyleStyleBold12pt"/>
        </w:rPr>
        <w:t>Deterrence theory creates a mutual vulnerability and respect that ushers in a paradigm of onto-security</w:t>
      </w:r>
    </w:p>
    <w:p w:rsidR="003C3F34" w:rsidRDefault="003C3F34" w:rsidP="003C3F34">
      <w:proofErr w:type="spellStart"/>
      <w:r>
        <w:rPr>
          <w:rStyle w:val="StyleStyleBold12pt"/>
        </w:rPr>
        <w:t>Lupovici</w:t>
      </w:r>
      <w:proofErr w:type="spellEnd"/>
      <w:r>
        <w:rPr>
          <w:rStyle w:val="StyleStyleBold12pt"/>
        </w:rPr>
        <w:t>, 2008</w:t>
      </w:r>
      <w:r>
        <w:t xml:space="preserve"> (Amir, Post-Doctoral Fellow </w:t>
      </w:r>
      <w:proofErr w:type="spellStart"/>
      <w:r>
        <w:t>Munk</w:t>
      </w:r>
      <w:proofErr w:type="spellEnd"/>
      <w:r>
        <w:t xml:space="preserve"> Centre for International Studies University of Toronto,</w:t>
      </w:r>
    </w:p>
    <w:p w:rsidR="003C3F34" w:rsidRDefault="003C3F34" w:rsidP="003C3F34">
      <w:r>
        <w:t>“Why the Cold War Practices of Deterrence are Still Prevalent: Physical Security, Ontological Security and Strategic Discourse”</w:t>
      </w:r>
    </w:p>
    <w:p w:rsidR="003C3F34" w:rsidRDefault="003C3F34" w:rsidP="003C3F34">
      <w:r>
        <w:t>http://cpsa-acsp.ca/papers-2008/Lupovici.pdf)</w:t>
      </w:r>
    </w:p>
    <w:p w:rsidR="003C3F34" w:rsidRDefault="003C3F34" w:rsidP="003C3F34"/>
    <w:p w:rsidR="003C3F34" w:rsidRDefault="003C3F34" w:rsidP="003C3F34">
      <w:r w:rsidRPr="003C3F34">
        <w:t xml:space="preserve">Since deterrence can become part of the actors’ identity, it is also involved in </w:t>
      </w:r>
    </w:p>
    <w:p w:rsidR="003C3F34" w:rsidRDefault="003C3F34" w:rsidP="003C3F34">
      <w:r>
        <w:t>AND</w:t>
      </w:r>
    </w:p>
    <w:p w:rsidR="003C3F34" w:rsidRPr="003C3F34" w:rsidRDefault="003C3F34" w:rsidP="003C3F34">
      <w:proofErr w:type="gramStart"/>
      <w:r w:rsidRPr="003C3F34">
        <w:t>it</w:t>
      </w:r>
      <w:proofErr w:type="gramEnd"/>
      <w:r w:rsidRPr="003C3F34">
        <w:t xml:space="preserve"> strengthened the actors’ identities and created more stable expectations of avoiding violence.</w:t>
      </w:r>
    </w:p>
    <w:p w:rsidR="003C3F34" w:rsidRDefault="003C3F34" w:rsidP="003C3F34"/>
    <w:p w:rsidR="003C3F34" w:rsidRDefault="003C3F34" w:rsidP="003C3F34">
      <w:pPr>
        <w:rPr>
          <w:rStyle w:val="StyleStyleBold12pt"/>
        </w:rPr>
      </w:pPr>
      <w:r>
        <w:rPr>
          <w:rStyle w:val="StyleStyleBold12pt"/>
        </w:rPr>
        <w:t>Economic predictions are true and good</w:t>
      </w:r>
    </w:p>
    <w:p w:rsidR="003C3F34" w:rsidRDefault="003C3F34" w:rsidP="003C3F34">
      <w:r>
        <w:t xml:space="preserve">DOUGLAS W. </w:t>
      </w:r>
      <w:r>
        <w:rPr>
          <w:rStyle w:val="StyleStyleBold12pt"/>
        </w:rPr>
        <w:t>HANDS 84</w:t>
      </w:r>
      <w:r>
        <w:t xml:space="preserve"> Department of Economics University of Puget Sound What Economics Is Not: An Economist's Response to Rosenberg Source: Philosophy of Science, Vol. 51, No. 3 (Sep., 1984), pp. 495-503 http://www.jstor.org/stable/187496</w:t>
      </w:r>
    </w:p>
    <w:p w:rsidR="003C3F34" w:rsidRDefault="003C3F34" w:rsidP="003C3F34">
      <w:r w:rsidRPr="003C3F34">
        <w:t xml:space="preserve">1. Economic Predictions. Much of Rosenberg's discussion is directed toward explaining </w:t>
      </w:r>
      <w:proofErr w:type="gramStart"/>
      <w:r w:rsidRPr="003C3F34">
        <w:t>the "</w:t>
      </w:r>
      <w:proofErr w:type="gramEnd"/>
    </w:p>
    <w:p w:rsidR="003C3F34" w:rsidRDefault="003C3F34" w:rsidP="003C3F34">
      <w:r>
        <w:t>AND</w:t>
      </w:r>
    </w:p>
    <w:p w:rsidR="003C3F34" w:rsidRPr="003C3F34" w:rsidRDefault="003C3F34" w:rsidP="003C3F34">
      <w:proofErr w:type="gramStart"/>
      <w:r w:rsidRPr="003C3F34">
        <w:t>its</w:t>
      </w:r>
      <w:proofErr w:type="gramEnd"/>
      <w:r w:rsidRPr="003C3F34">
        <w:t xml:space="preserve"> predictive failings are not as great as Rosenberg would have us believe. </w:t>
      </w:r>
    </w:p>
    <w:p w:rsidR="003C3F34" w:rsidRDefault="003C3F34" w:rsidP="003C3F34"/>
    <w:p w:rsidR="003C3F34" w:rsidRDefault="003C3F34" w:rsidP="003C3F34">
      <w:pPr>
        <w:rPr>
          <w:rStyle w:val="StyleStyleBold12pt"/>
        </w:rPr>
      </w:pPr>
      <w:r>
        <w:rPr>
          <w:rStyle w:val="StyleStyleBold12pt"/>
        </w:rPr>
        <w:t>Real world affects discourse – attempts to just change the security mindset is wishful thinking that increases violent fascism</w:t>
      </w:r>
    </w:p>
    <w:p w:rsidR="003C3F34" w:rsidRDefault="003C3F34" w:rsidP="003C3F34">
      <w:pPr>
        <w:rPr>
          <w:rStyle w:val="StyleStyleBold12pt"/>
        </w:rPr>
      </w:pPr>
      <w:proofErr w:type="spellStart"/>
      <w:r>
        <w:rPr>
          <w:rStyle w:val="StyleStyleBold12pt"/>
        </w:rPr>
        <w:t>Mearsheimer</w:t>
      </w:r>
      <w:proofErr w:type="spellEnd"/>
      <w:r>
        <w:rPr>
          <w:rStyle w:val="StyleStyleBold12pt"/>
        </w:rPr>
        <w:t xml:space="preserve"> 95</w:t>
      </w:r>
    </w:p>
    <w:p w:rsidR="003C3F34" w:rsidRDefault="003C3F34" w:rsidP="003C3F34">
      <w:r>
        <w:lastRenderedPageBreak/>
        <w:t>Professor of Political Science at the University of Chicago, 1995 (International Security)</w:t>
      </w:r>
    </w:p>
    <w:p w:rsidR="003C3F34" w:rsidRDefault="003C3F34" w:rsidP="003C3F34">
      <w:proofErr w:type="gramStart"/>
      <w:r w:rsidRPr="003C3F34">
        <w:t>FLAWS IN THE CAUSAL LOGIC.</w:t>
      </w:r>
      <w:proofErr w:type="gramEnd"/>
      <w:r w:rsidRPr="003C3F34">
        <w:t xml:space="preserve"> The main goal of critical theorists is to change </w:t>
      </w:r>
    </w:p>
    <w:p w:rsidR="003C3F34" w:rsidRDefault="003C3F34" w:rsidP="003C3F34">
      <w:r>
        <w:t>AND</w:t>
      </w:r>
    </w:p>
    <w:p w:rsidR="003C3F34" w:rsidRPr="003C3F34" w:rsidRDefault="003C3F34" w:rsidP="003C3F34">
      <w:proofErr w:type="gramStart"/>
      <w:r w:rsidRPr="003C3F34">
        <w:t>far</w:t>
      </w:r>
      <w:proofErr w:type="gramEnd"/>
      <w:r w:rsidRPr="003C3F34">
        <w:t xml:space="preserve"> more violent than realism will not emerge as the new hegemonic discourse.</w:t>
      </w:r>
    </w:p>
    <w:p w:rsidR="003C3F34" w:rsidRDefault="003C3F34" w:rsidP="003C3F34">
      <w:pPr>
        <w:rPr>
          <w:rStyle w:val="StyleBoldUnderline"/>
        </w:rPr>
      </w:pPr>
    </w:p>
    <w:p w:rsidR="003C3F34" w:rsidRDefault="003C3F34" w:rsidP="003C3F34">
      <w:pPr>
        <w:rPr>
          <w:rStyle w:val="StyleStyleBold12pt"/>
        </w:rPr>
      </w:pPr>
      <w:r>
        <w:rPr>
          <w:rStyle w:val="StyleStyleBold12pt"/>
        </w:rPr>
        <w:t>Their attempts to challenge international relations representation destroys effective political action</w:t>
      </w:r>
    </w:p>
    <w:p w:rsidR="003C3F34" w:rsidRDefault="003C3F34" w:rsidP="003C3F34">
      <w:r>
        <w:rPr>
          <w:rStyle w:val="StyleStyleBold12pt"/>
        </w:rPr>
        <w:t>Jarvis</w:t>
      </w:r>
      <w:r>
        <w:t>, lecturer in the Department of Government and International Relations, Faculty of Economics, Politics and Business at the University of Sydney, Australia, 20</w:t>
      </w:r>
      <w:r>
        <w:rPr>
          <w:rStyle w:val="StyleStyleBold12pt"/>
        </w:rPr>
        <w:t>00</w:t>
      </w:r>
    </w:p>
    <w:p w:rsidR="003C3F34" w:rsidRDefault="003C3F34" w:rsidP="003C3F34">
      <w:r>
        <w:t xml:space="preserve">[DSL, ‘International Relations and the Challenge of Post Modernism, University of South Carolina Press, </w:t>
      </w:r>
      <w:proofErr w:type="spellStart"/>
      <w:r>
        <w:t>pg</w:t>
      </w:r>
      <w:proofErr w:type="spellEnd"/>
      <w:r>
        <w:t xml:space="preserve"> 189-190]</w:t>
      </w:r>
    </w:p>
    <w:p w:rsidR="003C3F34" w:rsidRDefault="003C3F34" w:rsidP="003C3F34">
      <w:r w:rsidRPr="003C3F34">
        <w:t xml:space="preserve">First, the project of subversive-deconstructive postmodernism can be seen as contrary to </w:t>
      </w:r>
    </w:p>
    <w:p w:rsidR="003C3F34" w:rsidRDefault="003C3F34" w:rsidP="003C3F34">
      <w:r>
        <w:t>AND</w:t>
      </w:r>
    </w:p>
    <w:p w:rsidR="003C3F34" w:rsidRPr="003C3F34" w:rsidRDefault="003C3F34" w:rsidP="003C3F34">
      <w:proofErr w:type="gramStart"/>
      <w:r w:rsidRPr="003C3F34">
        <w:t>an</w:t>
      </w:r>
      <w:proofErr w:type="gramEnd"/>
      <w:r w:rsidRPr="003C3F34">
        <w:t xml:space="preserve"> intellectual poverty now famed perversely as the search for "thinking space."</w:t>
      </w:r>
    </w:p>
    <w:p w:rsidR="003C3F34" w:rsidRDefault="003C3F34" w:rsidP="003C3F34">
      <w:pPr>
        <w:rPr>
          <w:rStyle w:val="StyleBoldUnderline"/>
        </w:rPr>
      </w:pPr>
    </w:p>
    <w:p w:rsidR="003C3F34" w:rsidRDefault="003C3F34" w:rsidP="003C3F34">
      <w:pPr>
        <w:rPr>
          <w:rStyle w:val="StyleStyleBold12pt"/>
        </w:rPr>
      </w:pPr>
      <w:r>
        <w:rPr>
          <w:rStyle w:val="StyleStyleBold12pt"/>
        </w:rPr>
        <w:t>Catastrophe/Inevitability discourse is key to action – it is accurate and the only way for effective communication</w:t>
      </w:r>
    </w:p>
    <w:p w:rsidR="003C3F34" w:rsidRDefault="003C3F34" w:rsidP="003C3F34">
      <w:proofErr w:type="spellStart"/>
      <w:proofErr w:type="gramStart"/>
      <w:r>
        <w:rPr>
          <w:rStyle w:val="StyleStyleBold12pt"/>
        </w:rPr>
        <w:t>Risbey</w:t>
      </w:r>
      <w:proofErr w:type="spellEnd"/>
      <w:r>
        <w:rPr>
          <w:rStyle w:val="StyleStyleBold12pt"/>
        </w:rPr>
        <w:t xml:space="preserve"> ‘7</w:t>
      </w:r>
      <w:r>
        <w:t xml:space="preserve"> [1/15/7, James S. </w:t>
      </w:r>
      <w:proofErr w:type="spellStart"/>
      <w:r>
        <w:t>Risbey</w:t>
      </w:r>
      <w:proofErr w:type="spellEnd"/>
      <w:r>
        <w:t>.</w:t>
      </w:r>
      <w:proofErr w:type="gramEnd"/>
      <w:r>
        <w:t xml:space="preserve"> “The new climate discourse: Alarmist or alarming?” Science Direct, http://cstpr.colorado.edu/students/envs_4800/risbey_2008.pdf]</w:t>
      </w:r>
    </w:p>
    <w:p w:rsidR="003C3F34" w:rsidRDefault="003C3F34" w:rsidP="003C3F34">
      <w:proofErr w:type="spellStart"/>
      <w:r w:rsidRPr="003C3F34">
        <w:t>Hulme</w:t>
      </w:r>
      <w:proofErr w:type="spellEnd"/>
      <w:r w:rsidRPr="003C3F34">
        <w:t xml:space="preserve"> (2006) says that the ‘‘language of catastrophe is not the language </w:t>
      </w:r>
    </w:p>
    <w:p w:rsidR="003C3F34" w:rsidRDefault="003C3F34" w:rsidP="003C3F34">
      <w:r>
        <w:t>AND</w:t>
      </w:r>
    </w:p>
    <w:p w:rsidR="003C3F34" w:rsidRPr="003C3F34" w:rsidRDefault="003C3F34" w:rsidP="003C3F34">
      <w:proofErr w:type="gramStart"/>
      <w:r w:rsidRPr="003C3F34">
        <w:t>the</w:t>
      </w:r>
      <w:proofErr w:type="gramEnd"/>
      <w:r w:rsidRPr="003C3F34">
        <w:t xml:space="preserve"> scientific community is not able to use terms such as ‘catastrophic’, </w:t>
      </w:r>
    </w:p>
    <w:p w:rsidR="003C3F34" w:rsidRDefault="003C3F34" w:rsidP="003C3F34">
      <w:pPr>
        <w:pStyle w:val="Card"/>
        <w:rPr>
          <w:rStyle w:val="StyleBoldUnderline"/>
        </w:rPr>
      </w:pPr>
    </w:p>
    <w:p w:rsidR="003C3F34" w:rsidRDefault="003C3F34" w:rsidP="003C3F34">
      <w:pPr>
        <w:pStyle w:val="Card"/>
        <w:rPr>
          <w:rStyle w:val="StyleBoldUnderline"/>
        </w:rPr>
      </w:pPr>
    </w:p>
    <w:p w:rsidR="003C3F34" w:rsidRDefault="003C3F34" w:rsidP="003C3F34">
      <w:proofErr w:type="gramStart"/>
      <w:r w:rsidRPr="003C3F34">
        <w:t>rapid</w:t>
      </w:r>
      <w:proofErr w:type="gramEnd"/>
      <w:r w:rsidRPr="003C3F34">
        <w:t xml:space="preserve">’, ‘urgent’, ‘irreversible’, and ‘worse than thought’ when describing </w:t>
      </w:r>
    </w:p>
    <w:p w:rsidR="003C3F34" w:rsidRDefault="003C3F34" w:rsidP="003C3F34">
      <w:r>
        <w:t>AND</w:t>
      </w:r>
    </w:p>
    <w:p w:rsidR="003C3F34" w:rsidRPr="003C3F34" w:rsidRDefault="003C3F34" w:rsidP="003C3F34">
      <w:proofErr w:type="gramStart"/>
      <w:r w:rsidRPr="003C3F34">
        <w:t>also</w:t>
      </w:r>
      <w:proofErr w:type="gramEnd"/>
      <w:r w:rsidRPr="003C3F34">
        <w:t xml:space="preserve"> be rendered ‘unscientific’, and there is no scope for communication.</w:t>
      </w:r>
    </w:p>
    <w:p w:rsidR="003C3F34" w:rsidRDefault="003C3F34" w:rsidP="003C3F34">
      <w:pPr>
        <w:rPr>
          <w:rStyle w:val="StyleBoldUnderline"/>
        </w:rPr>
      </w:pPr>
    </w:p>
    <w:p w:rsidR="003C3F34" w:rsidRDefault="003C3F34" w:rsidP="003C3F34">
      <w:pPr>
        <w:rPr>
          <w:rStyle w:val="StyleStyleBold12pt"/>
        </w:rPr>
      </w:pPr>
      <w:r>
        <w:rPr>
          <w:rStyle w:val="StyleStyleBold12pt"/>
        </w:rPr>
        <w:t>Debate about apocalyptic impacts is crucial to activism and effective policy education</w:t>
      </w:r>
    </w:p>
    <w:p w:rsidR="003C3F34" w:rsidRDefault="003C3F34" w:rsidP="003C3F34">
      <w:pPr>
        <w:rPr>
          <w:rStyle w:val="StyleStyleBold12pt"/>
        </w:rPr>
      </w:pPr>
      <w:r>
        <w:rPr>
          <w:rStyle w:val="StyleStyleBold12pt"/>
        </w:rPr>
        <w:t>Blain – professor of Sociology – 91</w:t>
      </w:r>
    </w:p>
    <w:p w:rsidR="003C3F34" w:rsidRDefault="003C3F34" w:rsidP="003C3F34">
      <w:r>
        <w:t>Michael Blain, RHETORICAL PRACTICE IN AN ANTI-NUCLEAR WEAPONS CAMPAIGN, Peace &amp; Change</w:t>
      </w:r>
    </w:p>
    <w:p w:rsidR="003C3F34" w:rsidRDefault="003C3F34" w:rsidP="003C3F34">
      <w:r w:rsidRPr="003C3F34">
        <w:t xml:space="preserve">Peace activism can be understood as a sociopolitical performance. It enacts a pattern of </w:t>
      </w:r>
    </w:p>
    <w:p w:rsidR="003C3F34" w:rsidRDefault="003C3F34" w:rsidP="003C3F34">
      <w:r>
        <w:t>AND</w:t>
      </w:r>
    </w:p>
    <w:p w:rsidR="003C3F34" w:rsidRPr="003C3F34" w:rsidRDefault="003C3F34" w:rsidP="003C3F34">
      <w:proofErr w:type="gramStart"/>
      <w:r w:rsidRPr="003C3F34">
        <w:t>effective</w:t>
      </w:r>
      <w:proofErr w:type="gramEnd"/>
      <w:r w:rsidRPr="003C3F34">
        <w:t xml:space="preserve"> movement discourse must accomplish two things: (1) knowledge, o</w:t>
      </w:r>
    </w:p>
    <w:p w:rsidR="003C3F34" w:rsidRDefault="003C3F34" w:rsidP="003C3F34">
      <w:pPr>
        <w:pStyle w:val="Card"/>
        <w:rPr>
          <w:rStyle w:val="StyleBoldUnderline"/>
        </w:rPr>
      </w:pPr>
    </w:p>
    <w:p w:rsidR="003C3F34" w:rsidRDefault="003C3F34" w:rsidP="003C3F34">
      <w:pPr>
        <w:pStyle w:val="Card"/>
        <w:rPr>
          <w:rStyle w:val="StyleBoldUnderline"/>
        </w:rPr>
      </w:pPr>
    </w:p>
    <w:p w:rsidR="003C3F34" w:rsidRDefault="003C3F34" w:rsidP="003C3F34">
      <w:proofErr w:type="gramStart"/>
      <w:r w:rsidRPr="003C3F34">
        <w:t>r</w:t>
      </w:r>
      <w:proofErr w:type="gramEnd"/>
      <w:r w:rsidRPr="003C3F34">
        <w:t xml:space="preserve"> the constitution of the subjects and objects of struggle, and (2) </w:t>
      </w:r>
    </w:p>
    <w:p w:rsidR="003C3F34" w:rsidRDefault="003C3F34" w:rsidP="003C3F34">
      <w:r>
        <w:t>AND</w:t>
      </w:r>
    </w:p>
    <w:p w:rsidR="000022F2" w:rsidRDefault="003C3F34" w:rsidP="00D17C4E">
      <w:proofErr w:type="gramStart"/>
      <w:r w:rsidRPr="003C3F34">
        <w:t>they</w:t>
      </w:r>
      <w:proofErr w:type="gramEnd"/>
      <w:r w:rsidRPr="003C3F34">
        <w:t xml:space="preserve"> transcend psychological despair and obtain a sense of personal power.(n6)</w:t>
      </w:r>
    </w:p>
    <w:p w:rsidR="003C3F34" w:rsidRDefault="003C3F34" w:rsidP="003C3F34">
      <w:pPr>
        <w:pStyle w:val="Heading1"/>
      </w:pPr>
      <w:r>
        <w:lastRenderedPageBreak/>
        <w:t>1AR</w:t>
      </w:r>
    </w:p>
    <w:p w:rsidR="003C3F34" w:rsidRDefault="003C3F34" w:rsidP="003C3F34">
      <w:pPr>
        <w:pStyle w:val="Heading2"/>
      </w:pPr>
      <w:bookmarkStart w:id="0" w:name="_GoBack"/>
      <w:bookmarkEnd w:id="0"/>
      <w:r>
        <w:lastRenderedPageBreak/>
        <w:t xml:space="preserve">1AR </w:t>
      </w:r>
      <w:r>
        <w:t>AT No Drilling</w:t>
      </w:r>
    </w:p>
    <w:p w:rsidR="003C3F34" w:rsidRDefault="003C3F34" w:rsidP="003C3F34">
      <w:pPr>
        <w:rPr>
          <w:rStyle w:val="StyleStyleBold12pt"/>
        </w:rPr>
      </w:pPr>
      <w:r>
        <w:rPr>
          <w:rStyle w:val="StyleStyleBold12pt"/>
        </w:rPr>
        <w:t xml:space="preserve">Pemex Drilling in </w:t>
      </w:r>
      <w:proofErr w:type="spellStart"/>
      <w:r>
        <w:rPr>
          <w:rStyle w:val="StyleStyleBold12pt"/>
        </w:rPr>
        <w:t>deepwater</w:t>
      </w:r>
      <w:proofErr w:type="spellEnd"/>
      <w:r>
        <w:rPr>
          <w:rStyle w:val="StyleStyleBold12pt"/>
        </w:rPr>
        <w:t xml:space="preserve"> now but it fails</w:t>
      </w:r>
    </w:p>
    <w:p w:rsidR="003C3F34" w:rsidRPr="00D963C7" w:rsidRDefault="003C3F34" w:rsidP="003C3F34">
      <w:pPr>
        <w:rPr>
          <w:rStyle w:val="StyleStyleBold12pt"/>
        </w:rPr>
      </w:pPr>
      <w:r>
        <w:rPr>
          <w:rStyle w:val="StyleStyleBold12pt"/>
        </w:rPr>
        <w:t xml:space="preserve">The Economist 8-10 </w:t>
      </w:r>
      <w:r w:rsidRPr="00D963C7">
        <w:t xml:space="preserve">[8/10/13, The Economist Newspaper Limited, trading as The Economist Group, is a multinational media company headquartered in London, United Kingdom which </w:t>
      </w:r>
      <w:proofErr w:type="spellStart"/>
      <w:r w:rsidRPr="00D963C7">
        <w:t>specialises</w:t>
      </w:r>
      <w:proofErr w:type="spellEnd"/>
      <w:r w:rsidRPr="00D963C7">
        <w:t xml:space="preserve"> in international business and world affairs information. “Unfixable Pemex”, http://www.economist.com/news/business/21583253-even-if-government-plucks-up-courage-reform-it-pemex-will-be-hard-fix-unfixable]</w:t>
      </w:r>
    </w:p>
    <w:p w:rsidR="003C3F34" w:rsidRDefault="003C3F34" w:rsidP="003C3F34">
      <w:r w:rsidRPr="00056271">
        <w:t xml:space="preserve">A JAR of crude oil, not much bigger than one of baby food, </w:t>
      </w:r>
    </w:p>
    <w:p w:rsidR="003C3F34" w:rsidRDefault="003C3F34" w:rsidP="003C3F34">
      <w:r>
        <w:t>AND</w:t>
      </w:r>
    </w:p>
    <w:p w:rsidR="003C3F34" w:rsidRDefault="003C3F34" w:rsidP="003C3F34">
      <w:proofErr w:type="gramStart"/>
      <w:r w:rsidRPr="00056271">
        <w:t>weakly</w:t>
      </w:r>
      <w:proofErr w:type="gramEnd"/>
      <w:r w:rsidRPr="00056271">
        <w:t xml:space="preserve"> when asked if the jar on his desk is all there is.</w:t>
      </w:r>
    </w:p>
    <w:p w:rsidR="003C3F34" w:rsidRDefault="003C3F34" w:rsidP="003C3F34">
      <w:pPr>
        <w:pStyle w:val="Heading2"/>
      </w:pPr>
      <w:r>
        <w:lastRenderedPageBreak/>
        <w:t>1AR</w:t>
      </w:r>
      <w:r>
        <w:t xml:space="preserve"> </w:t>
      </w:r>
      <w:r>
        <w:t>UQ</w:t>
      </w:r>
    </w:p>
    <w:p w:rsidR="003C3F34" w:rsidRDefault="003C3F34" w:rsidP="003C3F34">
      <w:pPr>
        <w:rPr>
          <w:rStyle w:val="StyleStyleBold12pt"/>
        </w:rPr>
      </w:pPr>
      <w:r>
        <w:rPr>
          <w:rStyle w:val="StyleStyleBold12pt"/>
        </w:rPr>
        <w:t>Won’t pass—too many reasons</w:t>
      </w:r>
    </w:p>
    <w:p w:rsidR="003C3F34" w:rsidRDefault="003C3F34" w:rsidP="003C3F34">
      <w:pPr>
        <w:rPr>
          <w:rStyle w:val="StyleStyleBold12pt"/>
        </w:rPr>
      </w:pPr>
    </w:p>
    <w:p w:rsidR="003C3F34" w:rsidRPr="00135636" w:rsidRDefault="003C3F34" w:rsidP="003C3F34">
      <w:pPr>
        <w:rPr>
          <w:rStyle w:val="StyleStyleBold12pt"/>
        </w:rPr>
      </w:pPr>
      <w:r>
        <w:rPr>
          <w:rStyle w:val="StyleStyleBold12pt"/>
        </w:rPr>
        <w:t>A. N</w:t>
      </w:r>
      <w:r w:rsidRPr="00135636">
        <w:rPr>
          <w:rStyle w:val="StyleStyleBold12pt"/>
        </w:rPr>
        <w:t>ot enough votes</w:t>
      </w:r>
    </w:p>
    <w:p w:rsidR="003C3F34" w:rsidRPr="00B202C0" w:rsidRDefault="003C3F34" w:rsidP="003C3F34">
      <w:proofErr w:type="spellStart"/>
      <w:r w:rsidRPr="00135636">
        <w:rPr>
          <w:rStyle w:val="StyleStyleBold12pt"/>
        </w:rPr>
        <w:t>Mataconis</w:t>
      </w:r>
      <w:proofErr w:type="spellEnd"/>
      <w:r w:rsidRPr="00135636">
        <w:rPr>
          <w:rStyle w:val="StyleStyleBold12pt"/>
        </w:rPr>
        <w:t xml:space="preserve"> 9/27 </w:t>
      </w:r>
      <w:r>
        <w:t>[September 27</w:t>
      </w:r>
      <w:r w:rsidRPr="00B202C0">
        <w:rPr>
          <w:vertAlign w:val="superscript"/>
        </w:rPr>
        <w:t>th</w:t>
      </w:r>
      <w:r>
        <w:t xml:space="preserve"> 2013, DOUG MATACONIS, “House GOP Lacks Votes </w:t>
      </w:r>
      <w:proofErr w:type="gramStart"/>
      <w:r>
        <w:t>To</w:t>
      </w:r>
      <w:proofErr w:type="gramEnd"/>
      <w:r>
        <w:t xml:space="preserve"> Pass Its Debt Ceiling Plan”, http://www.outsidethebeltway.com/house-gop-lacks-votes-to-pass-its-debt-ceiling-plan/]</w:t>
      </w:r>
    </w:p>
    <w:p w:rsidR="003C3F34" w:rsidRDefault="003C3F34" w:rsidP="003C3F34">
      <w:r w:rsidRPr="00056271">
        <w:t xml:space="preserve">Yesterday, the House GOP Leadership introduced its version of a plan to raise the </w:t>
      </w:r>
    </w:p>
    <w:p w:rsidR="003C3F34" w:rsidRDefault="003C3F34" w:rsidP="003C3F34">
      <w:r>
        <w:t>AND</w:t>
      </w:r>
    </w:p>
    <w:p w:rsidR="003C3F34" w:rsidRPr="00056271" w:rsidRDefault="003C3F34" w:rsidP="003C3F34">
      <w:proofErr w:type="gramStart"/>
      <w:r w:rsidRPr="00056271">
        <w:t>we</w:t>
      </w:r>
      <w:proofErr w:type="gramEnd"/>
      <w:r w:rsidRPr="00056271">
        <w:t xml:space="preserve"> don’t have a final product that’s attracting the number that we need. </w:t>
      </w:r>
    </w:p>
    <w:p w:rsidR="003C3F34" w:rsidRDefault="003C3F34" w:rsidP="003C3F34"/>
    <w:p w:rsidR="003C3F34" w:rsidRDefault="003C3F34" w:rsidP="003C3F34">
      <w:pPr>
        <w:rPr>
          <w:rStyle w:val="StyleStyleBold12pt"/>
        </w:rPr>
      </w:pPr>
      <w:r>
        <w:rPr>
          <w:rStyle w:val="StyleStyleBold12pt"/>
        </w:rPr>
        <w:t>B. House</w:t>
      </w:r>
    </w:p>
    <w:p w:rsidR="003C3F34" w:rsidRDefault="003C3F34" w:rsidP="003C3F34">
      <w:r w:rsidRPr="00123063">
        <w:rPr>
          <w:rStyle w:val="StyleStyleBold12pt"/>
        </w:rPr>
        <w:t>Taylor 9/26</w:t>
      </w:r>
      <w:r>
        <w:t xml:space="preserve"> [September 26, 2013, Andrew Taylor is a writer for the Associated Press, “Boehner: House won't pass 'clean' spending bill”, http://www.columbian.com/news/2013/sep/26/clean-spending-bill-obamacare/]</w:t>
      </w:r>
    </w:p>
    <w:p w:rsidR="003C3F34" w:rsidRDefault="003C3F34" w:rsidP="003C3F34">
      <w:r w:rsidRPr="00056271">
        <w:t xml:space="preserve">WASHINGTON — House Republicans will not simply pass a temporary spending bill from the Democratic </w:t>
      </w:r>
    </w:p>
    <w:p w:rsidR="003C3F34" w:rsidRDefault="003C3F34" w:rsidP="003C3F34">
      <w:r>
        <w:t>AND</w:t>
      </w:r>
    </w:p>
    <w:p w:rsidR="003C3F34" w:rsidRPr="00056271" w:rsidRDefault="003C3F34" w:rsidP="003C3F34">
      <w:proofErr w:type="gramStart"/>
      <w:r w:rsidRPr="00056271">
        <w:t>devices</w:t>
      </w:r>
      <w:proofErr w:type="gramEnd"/>
      <w:r w:rsidRPr="00056271">
        <w:t xml:space="preserve">, which many Democrats also oppose -- to the stopgap spending bill. </w:t>
      </w:r>
    </w:p>
    <w:p w:rsidR="003C3F34" w:rsidRDefault="003C3F34" w:rsidP="003C3F34"/>
    <w:p w:rsidR="003C3F34" w:rsidRDefault="003C3F34" w:rsidP="003C3F34">
      <w:pPr>
        <w:rPr>
          <w:rStyle w:val="StyleStyleBold12pt"/>
        </w:rPr>
      </w:pPr>
      <w:r>
        <w:rPr>
          <w:rStyle w:val="StyleStyleBold12pt"/>
        </w:rPr>
        <w:t>C. No negotiations</w:t>
      </w:r>
    </w:p>
    <w:p w:rsidR="003C3F34" w:rsidRDefault="003C3F34" w:rsidP="003C3F34">
      <w:r w:rsidRPr="00123063">
        <w:rPr>
          <w:rStyle w:val="StyleStyleBold12pt"/>
        </w:rPr>
        <w:t>TRNS 9/27</w:t>
      </w:r>
      <w:r>
        <w:t xml:space="preserve"> [September 27, 2013, Talk Radio News, “Obama Won’t Negotiate Gov’t Funding, Debt Limit </w:t>
      </w:r>
      <w:proofErr w:type="gramStart"/>
      <w:r>
        <w:t>With</w:t>
      </w:r>
      <w:proofErr w:type="gramEnd"/>
      <w:r>
        <w:t xml:space="preserve"> GOP”, http://www.talkradionews.com/audio/2013/09/27/obama-wont-negotiate-govt-funding-debt-limit-with-gop.html]</w:t>
      </w:r>
    </w:p>
    <w:p w:rsidR="003C3F34" w:rsidRDefault="003C3F34" w:rsidP="003C3F34">
      <w:r w:rsidRPr="00056271">
        <w:t xml:space="preserve">Obama thanked Senate Democrats for approving a bill today to keep the government running for </w:t>
      </w:r>
    </w:p>
    <w:p w:rsidR="003C3F34" w:rsidRDefault="003C3F34" w:rsidP="003C3F34">
      <w:r>
        <w:t>AND</w:t>
      </w:r>
    </w:p>
    <w:p w:rsidR="003C3F34" w:rsidRPr="00056271" w:rsidRDefault="003C3F34" w:rsidP="003C3F34">
      <w:proofErr w:type="gramStart"/>
      <w:r w:rsidRPr="00056271">
        <w:t>of</w:t>
      </w:r>
      <w:proofErr w:type="gramEnd"/>
      <w:r w:rsidRPr="00056271">
        <w:t xml:space="preserve"> fear that doing so would set a dangerous precedent for future presidents. </w:t>
      </w:r>
    </w:p>
    <w:p w:rsidR="003C3F34" w:rsidRDefault="003C3F34" w:rsidP="003C3F34">
      <w:pPr>
        <w:rPr>
          <w:b/>
          <w:sz w:val="24"/>
          <w:szCs w:val="24"/>
        </w:rPr>
      </w:pPr>
    </w:p>
    <w:p w:rsidR="003C3F34" w:rsidRPr="000E638E" w:rsidRDefault="003C3F34" w:rsidP="003C3F34">
      <w:pPr>
        <w:rPr>
          <w:b/>
          <w:sz w:val="24"/>
          <w:szCs w:val="24"/>
        </w:rPr>
      </w:pPr>
      <w:r w:rsidRPr="000E638E">
        <w:rPr>
          <w:b/>
          <w:sz w:val="24"/>
          <w:szCs w:val="24"/>
        </w:rPr>
        <w:t>Obama won’t negotiate on debt ceiling</w:t>
      </w:r>
    </w:p>
    <w:p w:rsidR="003C3F34" w:rsidRPr="000E638E" w:rsidRDefault="003C3F34" w:rsidP="003C3F34">
      <w:r w:rsidRPr="000E638E">
        <w:rPr>
          <w:b/>
          <w:sz w:val="24"/>
          <w:szCs w:val="24"/>
        </w:rPr>
        <w:t>AP 9/26</w:t>
      </w:r>
      <w:r w:rsidRPr="000E638E">
        <w:t xml:space="preserve"> </w:t>
      </w:r>
      <w:r w:rsidRPr="000E638E">
        <w:rPr>
          <w:szCs w:val="20"/>
        </w:rPr>
        <w:t xml:space="preserve">[September 26th, 2013, Andrew Taylor, “Boehner: House won't pass 'clean' spending bill after Senate removes 'defund </w:t>
      </w:r>
      <w:proofErr w:type="spellStart"/>
      <w:r w:rsidRPr="000E638E">
        <w:rPr>
          <w:szCs w:val="20"/>
        </w:rPr>
        <w:t>Obamacare</w:t>
      </w:r>
      <w:proofErr w:type="spellEnd"/>
      <w:r w:rsidRPr="000E638E">
        <w:rPr>
          <w:szCs w:val="20"/>
        </w:rPr>
        <w:t xml:space="preserve">'”, </w:t>
      </w:r>
      <w:hyperlink r:id="rId20" w:history="1">
        <w:r w:rsidRPr="000E638E">
          <w:rPr>
            <w:rStyle w:val="Hyperlink"/>
            <w:szCs w:val="20"/>
          </w:rPr>
          <w:t>http://www.newser.com/article/da9262ho2/boehner-house-wont-pass-clean-spending-bill-after-senate-removes-defund-obamacare.html</w:t>
        </w:r>
      </w:hyperlink>
      <w:r w:rsidRPr="000E638E">
        <w:rPr>
          <w:szCs w:val="20"/>
        </w:rPr>
        <w:t xml:space="preserve">] </w:t>
      </w:r>
    </w:p>
    <w:p w:rsidR="003C3F34" w:rsidRDefault="003C3F34" w:rsidP="003C3F34">
      <w:r w:rsidRPr="00056271">
        <w:t xml:space="preserve">President Barack Obama again vowed he won't negotiate over the debt ceiling measure." The </w:t>
      </w:r>
    </w:p>
    <w:p w:rsidR="003C3F34" w:rsidRDefault="003C3F34" w:rsidP="003C3F34">
      <w:r>
        <w:t>AND</w:t>
      </w:r>
    </w:p>
    <w:p w:rsidR="003C3F34" w:rsidRPr="00056271" w:rsidRDefault="003C3F34" w:rsidP="003C3F34">
      <w:proofErr w:type="gramStart"/>
      <w:r w:rsidRPr="00056271">
        <w:t>term</w:t>
      </w:r>
      <w:proofErr w:type="gramEnd"/>
      <w:r w:rsidRPr="00056271">
        <w:t xml:space="preserve"> spending bill to jam GOP agenda items past the Senate and Obama.</w:t>
      </w:r>
    </w:p>
    <w:p w:rsidR="003C3F34" w:rsidRPr="000E638E" w:rsidRDefault="003C3F34" w:rsidP="003C3F34"/>
    <w:p w:rsidR="003C3F34" w:rsidRPr="0039350D" w:rsidRDefault="003C3F34" w:rsidP="003C3F34">
      <w:pPr>
        <w:rPr>
          <w:rStyle w:val="StyleStyleBold12pt"/>
        </w:rPr>
      </w:pPr>
      <w:r>
        <w:rPr>
          <w:rStyle w:val="StyleStyleBold12pt"/>
        </w:rPr>
        <w:t xml:space="preserve">House won’t pass the Senate spending bill </w:t>
      </w:r>
    </w:p>
    <w:p w:rsidR="003C3F34" w:rsidRPr="000E638E" w:rsidRDefault="003C3F34" w:rsidP="003C3F34">
      <w:r w:rsidRPr="000E638E">
        <w:rPr>
          <w:b/>
          <w:color w:val="000000"/>
          <w:sz w:val="24"/>
          <w:szCs w:val="24"/>
          <w:bdr w:val="none" w:sz="0" w:space="0" w:color="auto" w:frame="1"/>
        </w:rPr>
        <w:t>Berman 9/26</w:t>
      </w:r>
      <w:r w:rsidRPr="0039350D">
        <w:t xml:space="preserve"> [September 26th, 2013, Russell, “Boehner: House unlikely to accept clean funding bill from Senate”, </w:t>
      </w:r>
      <w:hyperlink r:id="rId21" w:anchor="ixzz2g75FlAtd" w:history="1">
        <w:r w:rsidRPr="0039350D">
          <w:rPr>
            <w:rStyle w:val="Hyperlink"/>
          </w:rPr>
          <w:t>http://thehill.com/video/in-the-news/324823-boehner-house-unlikely-to-accept-clean-funding-bill-from-senate#ixzz2g75FlAtd</w:t>
        </w:r>
      </w:hyperlink>
      <w:r w:rsidRPr="0039350D">
        <w:t>]</w:t>
      </w:r>
    </w:p>
    <w:p w:rsidR="003C3F34" w:rsidRDefault="003C3F34" w:rsidP="003C3F34">
      <w:r w:rsidRPr="00056271">
        <w:t xml:space="preserve">Speaker John Boehner (R-Ohio) said for the first time on Thursday </w:t>
      </w:r>
    </w:p>
    <w:p w:rsidR="003C3F34" w:rsidRDefault="003C3F34" w:rsidP="003C3F34">
      <w:r>
        <w:t>AND</w:t>
      </w:r>
    </w:p>
    <w:p w:rsidR="003C3F34" w:rsidRPr="00056271" w:rsidRDefault="003C3F34" w:rsidP="003C3F34">
      <w:proofErr w:type="gramStart"/>
      <w:r w:rsidRPr="00056271">
        <w:t>continuing</w:t>
      </w:r>
      <w:proofErr w:type="gramEnd"/>
      <w:r w:rsidRPr="00056271">
        <w:t xml:space="preserve"> resolution in the limited time it will have to avert a shutdown.</w:t>
      </w:r>
    </w:p>
    <w:p w:rsidR="003C3F34" w:rsidRDefault="003C3F34" w:rsidP="003C3F34"/>
    <w:p w:rsidR="003C3F34" w:rsidRPr="00534121" w:rsidRDefault="003C3F34" w:rsidP="003C3F34">
      <w:pPr>
        <w:rPr>
          <w:rStyle w:val="StyleStyleBold12pt"/>
        </w:rPr>
      </w:pPr>
      <w:r w:rsidRPr="00534121">
        <w:rPr>
          <w:rStyle w:val="StyleStyleBold12pt"/>
        </w:rPr>
        <w:t>We’ll hit it – negotiating postures.</w:t>
      </w:r>
    </w:p>
    <w:p w:rsidR="003C3F34" w:rsidRPr="00534121" w:rsidRDefault="003C3F34" w:rsidP="003C3F34">
      <w:pPr>
        <w:rPr>
          <w:rStyle w:val="StyleStyleBold12pt"/>
        </w:rPr>
      </w:pPr>
      <w:r w:rsidRPr="00534121">
        <w:rPr>
          <w:rStyle w:val="StyleStyleBold12pt"/>
        </w:rPr>
        <w:t>Strong 9-27</w:t>
      </w:r>
    </w:p>
    <w:p w:rsidR="003C3F34" w:rsidRPr="00630949" w:rsidRDefault="003C3F34" w:rsidP="003C3F34">
      <w:r>
        <w:t>Jonathan, The GOP Thinks Obama Is Bluffing, National Review, http://www.nationalreview.com/node/359696/print</w:t>
      </w:r>
    </w:p>
    <w:p w:rsidR="003C3F34" w:rsidRDefault="003C3F34" w:rsidP="003C3F34">
      <w:r w:rsidRPr="00056271">
        <w:t xml:space="preserve">House Republicans are heading into a showdown with Obama over the debt ceiling, convinced </w:t>
      </w:r>
    </w:p>
    <w:p w:rsidR="003C3F34" w:rsidRDefault="003C3F34" w:rsidP="003C3F34">
      <w:r>
        <w:t>AND</w:t>
      </w:r>
    </w:p>
    <w:p w:rsidR="003C3F34" w:rsidRPr="00AE4999" w:rsidRDefault="003C3F34" w:rsidP="003C3F34">
      <w:proofErr w:type="gramStart"/>
      <w:r w:rsidRPr="00056271">
        <w:t>right</w:t>
      </w:r>
      <w:proofErr w:type="gramEnd"/>
      <w:r w:rsidRPr="00056271">
        <w:t xml:space="preserve"> flank of Speaker John Boehner’s conference for not containing enough spending cuts.</w:t>
      </w:r>
    </w:p>
    <w:p w:rsidR="003C3F34" w:rsidRDefault="003C3F34" w:rsidP="003C3F34">
      <w:pPr>
        <w:pStyle w:val="Heading2"/>
      </w:pPr>
      <w:r>
        <w:lastRenderedPageBreak/>
        <w:t xml:space="preserve">1AR </w:t>
      </w:r>
      <w:r>
        <w:t xml:space="preserve">Oil </w:t>
      </w:r>
      <w:proofErr w:type="gramStart"/>
      <w:r>
        <w:t>k2</w:t>
      </w:r>
      <w:proofErr w:type="gramEnd"/>
      <w:r>
        <w:t xml:space="preserve"> debt</w:t>
      </w:r>
    </w:p>
    <w:p w:rsidR="003C3F34" w:rsidRDefault="003C3F34" w:rsidP="003C3F34"/>
    <w:p w:rsidR="003C3F34" w:rsidRPr="001701C4" w:rsidRDefault="003C3F34" w:rsidP="003C3F34">
      <w:pPr>
        <w:rPr>
          <w:rStyle w:val="StyleStyleBold12pt"/>
        </w:rPr>
      </w:pPr>
      <w:r w:rsidRPr="001701C4">
        <w:rPr>
          <w:rStyle w:val="StyleStyleBold12pt"/>
        </w:rPr>
        <w:t xml:space="preserve">Oil lobbies key to </w:t>
      </w:r>
      <w:r>
        <w:rPr>
          <w:rStyle w:val="StyleStyleBold12pt"/>
        </w:rPr>
        <w:t>fiscal fights</w:t>
      </w:r>
    </w:p>
    <w:p w:rsidR="003C3F34" w:rsidRDefault="003C3F34" w:rsidP="003C3F34">
      <w:r w:rsidRPr="001701C4">
        <w:rPr>
          <w:rStyle w:val="StyleStyleBold12pt"/>
        </w:rPr>
        <w:t>Left of Legal ’11</w:t>
      </w:r>
      <w:r>
        <w:t xml:space="preserve"> [4/12/11, Writer for FDL a political blog, “Republicans and the Oil Price Cake”, http://my.firedoglake.com/leftoflegal/2011/04/12/republicans-and-the-oil-price-cake/]</w:t>
      </w:r>
    </w:p>
    <w:p w:rsidR="003C3F34" w:rsidRDefault="003C3F34" w:rsidP="003C3F34">
      <w:r w:rsidRPr="00056271">
        <w:t xml:space="preserve">So, then, why is it that Republicans fight tooth and nail for any </w:t>
      </w:r>
    </w:p>
    <w:p w:rsidR="003C3F34" w:rsidRDefault="003C3F34" w:rsidP="003C3F34">
      <w:r>
        <w:t>AND</w:t>
      </w:r>
    </w:p>
    <w:p w:rsidR="003C3F34" w:rsidRPr="00056271" w:rsidRDefault="003C3F34" w:rsidP="003C3F34">
      <w:proofErr w:type="gramStart"/>
      <w:r w:rsidRPr="00056271">
        <w:t>what</w:t>
      </w:r>
      <w:proofErr w:type="gramEnd"/>
      <w:r w:rsidRPr="00056271">
        <w:t xml:space="preserve"> is ultimately best for America. It </w:t>
      </w:r>
      <w:proofErr w:type="spellStart"/>
      <w:r w:rsidRPr="00056271">
        <w:t>haseverything</w:t>
      </w:r>
      <w:proofErr w:type="spellEnd"/>
      <w:r w:rsidRPr="00056271">
        <w:t xml:space="preserve"> to do with money:</w:t>
      </w:r>
    </w:p>
    <w:p w:rsidR="003C3F34" w:rsidRDefault="003C3F34" w:rsidP="003C3F34">
      <w:pPr>
        <w:pStyle w:val="Heading2"/>
      </w:pPr>
      <w:r>
        <w:lastRenderedPageBreak/>
        <w:t>1AR AT</w:t>
      </w:r>
      <w:r>
        <w:t xml:space="preserve"> overloading link</w:t>
      </w:r>
    </w:p>
    <w:p w:rsidR="003C3F34" w:rsidRDefault="003C3F34" w:rsidP="003C3F34"/>
    <w:p w:rsidR="003C3F34" w:rsidRPr="00C146CC" w:rsidRDefault="003C3F34" w:rsidP="003C3F34">
      <w:pPr>
        <w:rPr>
          <w:rStyle w:val="StyleStyleBold12pt"/>
        </w:rPr>
      </w:pPr>
      <w:r>
        <w:rPr>
          <w:rStyle w:val="StyleStyleBold12pt"/>
        </w:rPr>
        <w:t xml:space="preserve">Overloading – </w:t>
      </w:r>
      <w:r w:rsidRPr="00C146CC">
        <w:rPr>
          <w:rStyle w:val="StyleStyleBold12pt"/>
        </w:rPr>
        <w:t>Increasing the size of the agenda makes items more likely to pass</w:t>
      </w:r>
    </w:p>
    <w:p w:rsidR="003C3F34" w:rsidRPr="002A5834" w:rsidRDefault="003C3F34" w:rsidP="003C3F34">
      <w:r>
        <w:rPr>
          <w:b/>
          <w:sz w:val="26"/>
          <w:szCs w:val="26"/>
        </w:rPr>
        <w:t xml:space="preserve">Cohn ‘9 </w:t>
      </w:r>
      <w:r>
        <w:t xml:space="preserve">[3/11/09, </w:t>
      </w:r>
      <w:r w:rsidRPr="002A5834">
        <w:t>Jonathon Cohn</w:t>
      </w:r>
      <w:r>
        <w:t xml:space="preserve">, </w:t>
      </w:r>
      <w:r w:rsidRPr="002A5834">
        <w:t>The New Republic, “The Case for Presidential Multi-Tasking”, http://blogs.tnr.com/tnr/blogs/the_treatment/archive/2009/03/11/the-case-for-presidential-multi-tasking.aspx]</w:t>
      </w:r>
    </w:p>
    <w:p w:rsidR="003C3F34" w:rsidRDefault="003C3F34" w:rsidP="003C3F34">
      <w:r w:rsidRPr="00056271">
        <w:t xml:space="preserve">My friend William </w:t>
      </w:r>
      <w:proofErr w:type="spellStart"/>
      <w:r w:rsidRPr="00056271">
        <w:t>Galston</w:t>
      </w:r>
      <w:proofErr w:type="spellEnd"/>
      <w:r w:rsidRPr="00056271">
        <w:t xml:space="preserve"> is not the only writer/pundit urging President Obama to </w:t>
      </w:r>
    </w:p>
    <w:p w:rsidR="003C3F34" w:rsidRDefault="003C3F34" w:rsidP="003C3F34">
      <w:r>
        <w:t>AND</w:t>
      </w:r>
    </w:p>
    <w:p w:rsidR="003C3F34" w:rsidRDefault="003C3F34" w:rsidP="003C3F34">
      <w:proofErr w:type="gramStart"/>
      <w:r w:rsidRPr="00056271">
        <w:t>that</w:t>
      </w:r>
      <w:proofErr w:type="gramEnd"/>
      <w:r w:rsidRPr="00056271">
        <w:t xml:space="preserve"> just won a landslide presidential election while building up huge congressional majorities.</w:t>
      </w:r>
    </w:p>
    <w:p w:rsidR="003C3F34" w:rsidRDefault="003C3F34" w:rsidP="003C3F34">
      <w:pPr>
        <w:pStyle w:val="Heading2"/>
      </w:pPr>
      <w:r>
        <w:lastRenderedPageBreak/>
        <w:t>1AR AT</w:t>
      </w:r>
      <w:r>
        <w:t xml:space="preserve"> Debt Default</w:t>
      </w:r>
    </w:p>
    <w:p w:rsidR="003C3F34" w:rsidRDefault="003C3F34" w:rsidP="003C3F34">
      <w:pPr>
        <w:rPr>
          <w:rStyle w:val="StyleStyleBold12pt"/>
        </w:rPr>
      </w:pPr>
      <w:r>
        <w:rPr>
          <w:rStyle w:val="StyleStyleBold12pt"/>
        </w:rPr>
        <w:t>Debt limit and default has no impact</w:t>
      </w:r>
    </w:p>
    <w:p w:rsidR="003C3F34" w:rsidRPr="00BB6F29" w:rsidRDefault="003C3F34" w:rsidP="003C3F34">
      <w:proofErr w:type="spellStart"/>
      <w:r w:rsidRPr="00BB6F29">
        <w:rPr>
          <w:rStyle w:val="StyleStyleBold12pt"/>
        </w:rPr>
        <w:t>Paugh</w:t>
      </w:r>
      <w:proofErr w:type="spellEnd"/>
      <w:r w:rsidRPr="00BB6F29">
        <w:rPr>
          <w:rStyle w:val="StyleStyleBold12pt"/>
        </w:rPr>
        <w:t xml:space="preserve"> ‘1-18</w:t>
      </w:r>
      <w:r>
        <w:t xml:space="preserve"> [1/18/13, Dr. Ileana Johnson </w:t>
      </w:r>
      <w:proofErr w:type="spellStart"/>
      <w:r>
        <w:t>Paugh</w:t>
      </w:r>
      <w:proofErr w:type="spellEnd"/>
      <w:r>
        <w:t xml:space="preserve">, (Romanian Conservative) is a freelance writer for the Canada press. “Debt </w:t>
      </w:r>
      <w:proofErr w:type="spellStart"/>
      <w:r>
        <w:t>Eilling</w:t>
      </w:r>
      <w:proofErr w:type="spellEnd"/>
      <w:r>
        <w:t xml:space="preserve"> Fear Mongering,” </w:t>
      </w:r>
      <w:r w:rsidRPr="00BB6F29">
        <w:t>http://www.canadafreepress.com/index.php/article/52486</w:t>
      </w:r>
      <w:r>
        <w:t>]</w:t>
      </w:r>
    </w:p>
    <w:p w:rsidR="003C3F34" w:rsidRDefault="003C3F34" w:rsidP="003C3F34">
      <w:r w:rsidRPr="00056271">
        <w:t xml:space="preserve">What if the debt limit is reached and not raised? Perhaps bills will be </w:t>
      </w:r>
    </w:p>
    <w:p w:rsidR="003C3F34" w:rsidRDefault="003C3F34" w:rsidP="003C3F34">
      <w:r>
        <w:t>AND</w:t>
      </w:r>
    </w:p>
    <w:p w:rsidR="003C3F34" w:rsidRPr="00056271" w:rsidRDefault="003C3F34" w:rsidP="003C3F34">
      <w:r w:rsidRPr="00056271">
        <w:t xml:space="preserve">America in their business </w:t>
      </w:r>
      <w:proofErr w:type="gramStart"/>
      <w:r w:rsidRPr="00056271">
        <w:t>stance,</w:t>
      </w:r>
      <w:proofErr w:type="gramEnd"/>
      <w:r w:rsidRPr="00056271">
        <w:t xml:space="preserve"> would be split up into smaller entities.</w:t>
      </w:r>
    </w:p>
    <w:p w:rsidR="003C3F34" w:rsidRPr="00AE4999" w:rsidRDefault="003C3F34" w:rsidP="003C3F34"/>
    <w:p w:rsidR="003C3F34" w:rsidRPr="00C35F25" w:rsidRDefault="003C3F34" w:rsidP="003C3F34">
      <w:pPr>
        <w:rPr>
          <w:rStyle w:val="StyleStyleBold12pt"/>
        </w:rPr>
      </w:pPr>
      <w:r w:rsidRPr="00C35F25">
        <w:rPr>
          <w:rStyle w:val="StyleStyleBold12pt"/>
        </w:rPr>
        <w:t>Won’t happen</w:t>
      </w:r>
    </w:p>
    <w:p w:rsidR="003C3F34" w:rsidRPr="006C42F6" w:rsidRDefault="003C3F34" w:rsidP="003C3F34">
      <w:proofErr w:type="spellStart"/>
      <w:r w:rsidRPr="006C42F6">
        <w:rPr>
          <w:rStyle w:val="StyleStyleBold12pt"/>
        </w:rPr>
        <w:t>Raum</w:t>
      </w:r>
      <w:proofErr w:type="spellEnd"/>
      <w:r w:rsidRPr="006C42F6">
        <w:rPr>
          <w:rStyle w:val="StyleStyleBold12pt"/>
        </w:rPr>
        <w:t xml:space="preserve"> ’11 </w:t>
      </w:r>
      <w:r w:rsidRPr="006C42F6">
        <w:t xml:space="preserve">[1/15/11, Tom </w:t>
      </w:r>
      <w:proofErr w:type="spellStart"/>
      <w:r w:rsidRPr="006C42F6">
        <w:t>Raum</w:t>
      </w:r>
      <w:proofErr w:type="spellEnd"/>
      <w:r w:rsidRPr="006C42F6">
        <w:t xml:space="preserve"> covers politics and economics for The Associated Press in the Washington bureau. “Record $14 trillion-plus debt weighs on Congress”, </w:t>
      </w:r>
      <w:hyperlink r:id="rId22" w:history="1">
        <w:r w:rsidRPr="006C42F6">
          <w:rPr>
            <w:rStyle w:val="Hyperlink"/>
          </w:rPr>
          <w:t>http://www.mercurynews.com/news/ci_17108333?source=rss&amp;nclick_check=1</w:t>
        </w:r>
      </w:hyperlink>
      <w:r w:rsidRPr="006C42F6">
        <w:t>]</w:t>
      </w:r>
    </w:p>
    <w:p w:rsidR="003C3F34" w:rsidRDefault="003C3F34" w:rsidP="003C3F34">
      <w:r w:rsidRPr="00056271">
        <w:t>Democrats have use doomsday rhetoric about a looming government shutdown and comparing the U.</w:t>
      </w:r>
    </w:p>
    <w:p w:rsidR="003C3F34" w:rsidRDefault="003C3F34" w:rsidP="003C3F34">
      <w:r>
        <w:t>AND</w:t>
      </w:r>
    </w:p>
    <w:p w:rsidR="003C3F34" w:rsidRPr="00056271" w:rsidRDefault="003C3F34" w:rsidP="003C3F34">
      <w:r w:rsidRPr="00056271">
        <w:t>," and raising the debt limit will become an imperative, he suggested.</w:t>
      </w:r>
    </w:p>
    <w:p w:rsidR="003C3F34" w:rsidRPr="00C35F25" w:rsidRDefault="003C3F34" w:rsidP="003C3F34"/>
    <w:p w:rsidR="003C3F34" w:rsidRPr="009A4D41" w:rsidRDefault="003C3F34" w:rsidP="003C3F34"/>
    <w:p w:rsidR="003C3F34" w:rsidRDefault="003C3F34" w:rsidP="003C3F34">
      <w:pPr>
        <w:pStyle w:val="Heading2"/>
      </w:pPr>
      <w:r>
        <w:lastRenderedPageBreak/>
        <w:t>1AR AT</w:t>
      </w:r>
      <w:r>
        <w:t xml:space="preserve"> Downgrade</w:t>
      </w:r>
    </w:p>
    <w:p w:rsidR="003C3F34" w:rsidRPr="006C42F6" w:rsidRDefault="003C3F34" w:rsidP="003C3F34">
      <w:pPr>
        <w:rPr>
          <w:rStyle w:val="StyleStyleBold12pt"/>
        </w:rPr>
      </w:pPr>
      <w:r w:rsidRPr="006C42F6">
        <w:rPr>
          <w:rStyle w:val="StyleStyleBold12pt"/>
        </w:rPr>
        <w:t>Debt ceiling downgrade won’t hurt the economy---empirics</w:t>
      </w:r>
    </w:p>
    <w:p w:rsidR="003C3F34" w:rsidRPr="006C42F6" w:rsidRDefault="003C3F34" w:rsidP="003C3F34">
      <w:proofErr w:type="gramStart"/>
      <w:r w:rsidRPr="006C42F6">
        <w:rPr>
          <w:rStyle w:val="StyleStyleBold12pt"/>
        </w:rPr>
        <w:t xml:space="preserve">Dooley ’12 </w:t>
      </w:r>
      <w:r w:rsidRPr="006C42F6">
        <w:t xml:space="preserve">[12/19/12, Bryan Dooley is a CFA and a senior portfolio and fund manager at LOM Asset Management Ltd in </w:t>
      </w:r>
      <w:proofErr w:type="spellStart"/>
      <w:r w:rsidRPr="006C42F6">
        <w:t>Bermuda."</w:t>
      </w:r>
      <w:proofErr w:type="gramEnd"/>
      <w:r w:rsidRPr="006C42F6">
        <w:t>Will</w:t>
      </w:r>
      <w:proofErr w:type="spellEnd"/>
      <w:r w:rsidRPr="006C42F6">
        <w:t xml:space="preserve"> US debt rating be downgraded again?</w:t>
      </w:r>
      <w:proofErr w:type="gramStart"/>
      <w:r w:rsidRPr="006C42F6">
        <w:t>",</w:t>
      </w:r>
      <w:proofErr w:type="gramEnd"/>
      <w:r w:rsidRPr="006C42F6">
        <w:t xml:space="preserve"> 12/29, </w:t>
      </w:r>
      <w:hyperlink r:id="rId23" w:history="1">
        <w:r w:rsidRPr="006C42F6">
          <w:rPr>
            <w:rStyle w:val="Hyperlink"/>
          </w:rPr>
          <w:t>www.royalgazette.com/article/20121229/BUSINESS08/712299981</w:t>
        </w:r>
      </w:hyperlink>
      <w:r w:rsidRPr="006C42F6">
        <w:t>]</w:t>
      </w:r>
    </w:p>
    <w:p w:rsidR="003C3F34" w:rsidRDefault="003C3F34" w:rsidP="003C3F34">
      <w:r w:rsidRPr="00056271">
        <w:t xml:space="preserve">So what happens when the world’s largest bond sector faces a potential downgrade due </w:t>
      </w:r>
      <w:proofErr w:type="gramStart"/>
      <w:r w:rsidRPr="00056271">
        <w:t>to</w:t>
      </w:r>
      <w:proofErr w:type="gramEnd"/>
      <w:r w:rsidRPr="00056271">
        <w:t xml:space="preserve"> </w:t>
      </w:r>
    </w:p>
    <w:p w:rsidR="003C3F34" w:rsidRDefault="003C3F34" w:rsidP="003C3F34">
      <w:r>
        <w:t>AND</w:t>
      </w:r>
    </w:p>
    <w:p w:rsidR="003C3F34" w:rsidRPr="00056271" w:rsidRDefault="003C3F34" w:rsidP="003C3F34">
      <w:proofErr w:type="gramStart"/>
      <w:r w:rsidRPr="00056271">
        <w:t>P action.</w:t>
      </w:r>
      <w:proofErr w:type="gramEnd"/>
      <w:r w:rsidRPr="00056271">
        <w:t xml:space="preserve"> Massive bond buying the US Federal Reserve didn’t hurt either.</w:t>
      </w:r>
    </w:p>
    <w:p w:rsidR="003C3F34" w:rsidRPr="008246C4" w:rsidRDefault="003C3F34" w:rsidP="003C3F34"/>
    <w:p w:rsidR="003C3F34" w:rsidRDefault="003C3F34" w:rsidP="003C3F34">
      <w:pPr>
        <w:pStyle w:val="Heading2"/>
      </w:pPr>
      <w:r>
        <w:lastRenderedPageBreak/>
        <w:t>1AR AT</w:t>
      </w:r>
      <w:r>
        <w:t xml:space="preserve"> Credit Drop</w:t>
      </w:r>
    </w:p>
    <w:p w:rsidR="003C3F34" w:rsidRPr="00400E57" w:rsidRDefault="003C3F34" w:rsidP="003C3F34">
      <w:pPr>
        <w:rPr>
          <w:rStyle w:val="StyleStyleBold12pt"/>
        </w:rPr>
      </w:pPr>
      <w:r>
        <w:rPr>
          <w:rStyle w:val="StyleStyleBold12pt"/>
        </w:rPr>
        <w:t>Cred</w:t>
      </w:r>
      <w:r w:rsidRPr="00400E57">
        <w:rPr>
          <w:rStyle w:val="StyleStyleBold12pt"/>
        </w:rPr>
        <w:t>it drop wouldn’t affect investor confidence – it’s resilient</w:t>
      </w:r>
    </w:p>
    <w:p w:rsidR="003C3F34" w:rsidRDefault="003C3F34" w:rsidP="003C3F34">
      <w:r w:rsidRPr="00400E57">
        <w:rPr>
          <w:rStyle w:val="StyleStyleBold12pt"/>
        </w:rPr>
        <w:t>CNBC, ’13</w:t>
      </w:r>
      <w:r>
        <w:t xml:space="preserve"> [1/15/13, “</w:t>
      </w:r>
      <w:proofErr w:type="spellStart"/>
      <w:r w:rsidRPr="00400E57">
        <w:t>Roubini</w:t>
      </w:r>
      <w:proofErr w:type="spellEnd"/>
      <w:r w:rsidRPr="00400E57">
        <w:t xml:space="preserve">: No Need to Panic </w:t>
      </w:r>
      <w:proofErr w:type="gramStart"/>
      <w:r w:rsidRPr="00400E57">
        <w:t>Over</w:t>
      </w:r>
      <w:proofErr w:type="gramEnd"/>
      <w:r w:rsidRPr="00400E57">
        <w:t xml:space="preserve"> Debt Ceiling, Yet</w:t>
      </w:r>
      <w:r>
        <w:t xml:space="preserve">”, </w:t>
      </w:r>
      <w:r w:rsidRPr="00161E28">
        <w:t>www.cnbc.com/id/100379307</w:t>
      </w:r>
      <w:r>
        <w:t>}</w:t>
      </w:r>
    </w:p>
    <w:p w:rsidR="003C3F34" w:rsidRDefault="003C3F34" w:rsidP="003C3F34">
      <w:r w:rsidRPr="00056271">
        <w:t xml:space="preserve">If an agreement is not reached on raising the debt limit, </w:t>
      </w:r>
    </w:p>
    <w:p w:rsidR="003C3F34" w:rsidRDefault="003C3F34" w:rsidP="003C3F34">
      <w:r>
        <w:t>AND</w:t>
      </w:r>
    </w:p>
    <w:p w:rsidR="003C3F34" w:rsidRPr="00056271" w:rsidRDefault="003C3F34" w:rsidP="003C3F34">
      <w:proofErr w:type="gramStart"/>
      <w:r w:rsidRPr="00056271">
        <w:t>dollar</w:t>
      </w:r>
      <w:proofErr w:type="gramEnd"/>
      <w:r w:rsidRPr="00056271">
        <w:t xml:space="preserve"> rallied because we are the safest," he told the Reuters conference.</w:t>
      </w:r>
    </w:p>
    <w:p w:rsidR="003C3F34" w:rsidRPr="003C3F34" w:rsidRDefault="003C3F34" w:rsidP="003C3F34"/>
    <w:sectPr w:rsidR="003C3F34" w:rsidRPr="003C3F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F1C" w:rsidRDefault="00C73F1C" w:rsidP="005F5576">
      <w:r>
        <w:separator/>
      </w:r>
    </w:p>
  </w:endnote>
  <w:endnote w:type="continuationSeparator" w:id="0">
    <w:p w:rsidR="00C73F1C" w:rsidRDefault="00C73F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F1C" w:rsidRDefault="00C73F1C" w:rsidP="005F5576">
      <w:r>
        <w:separator/>
      </w:r>
    </w:p>
  </w:footnote>
  <w:footnote w:type="continuationSeparator" w:id="0">
    <w:p w:rsidR="00C73F1C" w:rsidRDefault="00C73F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3F34"/>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66ED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3F1C"/>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tag,Tags,No Spacing1,No Spacing11,No Spacing2,Debate Text,Read stuff,No Spacing111,tags,No Spacing1111,No Spacing3,No Spacing11111,No Spacing4,No Spacing41,No Spacing5,No Spacing31,No Spacing6,No Spacing7,CD - Cite,Dont use,Tag and Cite"/>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Tag Title Char,No Spacing111 Char,tags Char,No Spacing2 Char,DDI Tag Char,Heading"/>
    <w:basedOn w:val="DefaultParagraphFont"/>
    <w:link w:val="Card"/>
    <w:rsid w:val="00C51435"/>
    <w:rPr>
      <w:rFonts w:ascii="Calibri" w:hAnsi="Calibri" w:cs="Arial"/>
      <w:sz w:val="16"/>
    </w:rPr>
  </w:style>
  <w:style w:type="paragraph" w:customStyle="1" w:styleId="cardtext">
    <w:name w:val="card text"/>
    <w:basedOn w:val="Normal"/>
    <w:link w:val="cardtextChar"/>
    <w:qFormat/>
    <w:rsid w:val="003C3F34"/>
    <w:pPr>
      <w:ind w:left="288" w:right="288"/>
    </w:pPr>
    <w:rPr>
      <w:rFonts w:cs="Calibri"/>
    </w:rPr>
  </w:style>
  <w:style w:type="character" w:customStyle="1" w:styleId="cardtextChar">
    <w:name w:val="card text Char"/>
    <w:basedOn w:val="DefaultParagraphFont"/>
    <w:link w:val="cardtext"/>
    <w:rsid w:val="003C3F34"/>
    <w:rPr>
      <w:rFonts w:ascii="Times New Roman" w:hAnsi="Times New Roman" w:cs="Calibri"/>
      <w:sz w:val="20"/>
    </w:rPr>
  </w:style>
  <w:style w:type="paragraph" w:customStyle="1" w:styleId="Cards">
    <w:name w:val="Cards"/>
    <w:next w:val="Normal"/>
    <w:link w:val="CardsChar"/>
    <w:qFormat/>
    <w:rsid w:val="003C3F3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3C3F34"/>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3C3F34"/>
    <w:rPr>
      <w:rFonts w:ascii="Arial" w:eastAsia="Times New Roman" w:hAnsi="Arial" w:cs="Arial"/>
      <w:sz w:val="16"/>
      <w:szCs w:val="20"/>
    </w:rPr>
  </w:style>
  <w:style w:type="paragraph" w:customStyle="1" w:styleId="CardText0">
    <w:name w:val="CardText"/>
    <w:basedOn w:val="Normal"/>
    <w:next w:val="Normal"/>
    <w:link w:val="CardTextChar0"/>
    <w:qFormat/>
    <w:rsid w:val="003C3F34"/>
    <w:pPr>
      <w:ind w:left="288" w:right="288"/>
    </w:pPr>
    <w:rPr>
      <w:rFonts w:ascii="Arial" w:eastAsia="Times New Roman" w:hAnsi="Arial" w:cs="Arial"/>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tag,Tags,No Spacing1,No Spacing11,No Spacing2,Debate Text,Read stuff,No Spacing111,tags,No Spacing1111,No Spacing3,No Spacing11111,No Spacing4,No Spacing41,No Spacing5,No Spacing31,No Spacing6,No Spacing7,CD - Cite,Dont use,Tag and Cite"/>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Tag Title Char,No Spacing111 Char,tags Char,No Spacing2 Char,DDI Tag Char,Heading"/>
    <w:basedOn w:val="DefaultParagraphFont"/>
    <w:link w:val="Card"/>
    <w:rsid w:val="00C51435"/>
    <w:rPr>
      <w:rFonts w:ascii="Calibri" w:hAnsi="Calibri" w:cs="Arial"/>
      <w:sz w:val="16"/>
    </w:rPr>
  </w:style>
  <w:style w:type="paragraph" w:customStyle="1" w:styleId="cardtext">
    <w:name w:val="card text"/>
    <w:basedOn w:val="Normal"/>
    <w:link w:val="cardtextChar"/>
    <w:qFormat/>
    <w:rsid w:val="003C3F34"/>
    <w:pPr>
      <w:ind w:left="288" w:right="288"/>
    </w:pPr>
    <w:rPr>
      <w:rFonts w:cs="Calibri"/>
    </w:rPr>
  </w:style>
  <w:style w:type="character" w:customStyle="1" w:styleId="cardtextChar">
    <w:name w:val="card text Char"/>
    <w:basedOn w:val="DefaultParagraphFont"/>
    <w:link w:val="cardtext"/>
    <w:rsid w:val="003C3F34"/>
    <w:rPr>
      <w:rFonts w:ascii="Times New Roman" w:hAnsi="Times New Roman" w:cs="Calibri"/>
      <w:sz w:val="20"/>
    </w:rPr>
  </w:style>
  <w:style w:type="paragraph" w:customStyle="1" w:styleId="Cards">
    <w:name w:val="Cards"/>
    <w:next w:val="Normal"/>
    <w:link w:val="CardsChar"/>
    <w:qFormat/>
    <w:rsid w:val="003C3F3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3C3F34"/>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3C3F34"/>
    <w:rPr>
      <w:rFonts w:ascii="Arial" w:eastAsia="Times New Roman" w:hAnsi="Arial" w:cs="Arial"/>
      <w:sz w:val="16"/>
      <w:szCs w:val="20"/>
    </w:rPr>
  </w:style>
  <w:style w:type="paragraph" w:customStyle="1" w:styleId="CardText0">
    <w:name w:val="CardText"/>
    <w:basedOn w:val="Normal"/>
    <w:next w:val="Normal"/>
    <w:link w:val="CardTextChar0"/>
    <w:qFormat/>
    <w:rsid w:val="003C3F34"/>
    <w:pPr>
      <w:ind w:left="288" w:right="288"/>
    </w:pPr>
    <w:rPr>
      <w:rFonts w:ascii="Arial" w:eastAsia="Times New Roman" w:hAnsi="Arial" w:cs="Arial"/>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ujs.dartmouth.edu/spring-2009/human-extinction-the-uncertainty-of-our-fate" TargetMode="External"/><Relationship Id="rId18" Type="http://schemas.openxmlformats.org/officeDocument/2006/relationships/hyperlink" Target="http://www.slate.com/blogs/moneybox/2013/09/28/debt_ceiling_government_spending_failing_to_pay_the_bills_doesn_t_mean_you.html" TargetMode="External"/><Relationship Id="rId3" Type="http://schemas.openxmlformats.org/officeDocument/2006/relationships/customXml" Target="../customXml/item3.xml"/><Relationship Id="rId21" Type="http://schemas.openxmlformats.org/officeDocument/2006/relationships/hyperlink" Target="http://thehill.com/video/in-the-news/324823-boehner-house-unlikely-to-accept-clean-funding-bill-from-senate" TargetMode="External"/><Relationship Id="rId7" Type="http://schemas.openxmlformats.org/officeDocument/2006/relationships/webSettings" Target="webSettings.xml"/><Relationship Id="rId12" Type="http://schemas.openxmlformats.org/officeDocument/2006/relationships/hyperlink" Target="http://scholar.googleusercontent.com/scholar?q=cache:8-3RqE0TzFMJ:scholar.google.com/+engagement+positive+incentives+bilateral&amp;hl=en&amp;as_sdt=0,14" TargetMode="External"/><Relationship Id="rId17" Type="http://schemas.openxmlformats.org/officeDocument/2006/relationships/hyperlink" Target="http://www.slate.com/authors.matthew_yglesia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logs.middlebury.edu/presidentialpower/2009/05/26/sotamayor-obama-and-presidential-power/" TargetMode="External"/><Relationship Id="rId20" Type="http://schemas.openxmlformats.org/officeDocument/2006/relationships/hyperlink" Target="http://www.newser.com/article/da9262ho2/boehner-house-wont-pass-clean-spending-bill-after-senate-removes-defund-obamacar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luis-carlos-montalvan/multilateralism-is-essent_b_550332.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fuelfix.com/blog/2013/04/25/house-bill-would-codify-gulf-of-mexico-drilling-deal/" TargetMode="External"/><Relationship Id="rId23" Type="http://schemas.openxmlformats.org/officeDocument/2006/relationships/hyperlink" Target="http://www.royalgazette.com/article/20121229/BUSINESS08/712299981" TargetMode="External"/><Relationship Id="rId10" Type="http://schemas.openxmlformats.org/officeDocument/2006/relationships/hyperlink" Target="http://www.huffingtonpost.com/luis-carlos-montalvan" TargetMode="External"/><Relationship Id="rId19" Type="http://schemas.openxmlformats.org/officeDocument/2006/relationships/hyperlink" Target="http://www.pitt.edu/~gordonm/JPubs/Mitchell201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uelfix.com/blog/2013/04/25/house-bill-would-codify-gulf-of-mexico-drilling-deal/" TargetMode="External"/><Relationship Id="rId22" Type="http://schemas.openxmlformats.org/officeDocument/2006/relationships/hyperlink" Target="http://www.mercurynews.com/news/ci_17108333?source=rss&amp;nclick_check=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2013-10-06T03:54:00Z</dcterms:created>
  <dcterms:modified xsi:type="dcterms:W3CDTF">2013-10-06T03:59:00Z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