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EC2" w:rsidRPr="00F0047A" w:rsidRDefault="009F4EC2" w:rsidP="009F4EC2">
      <w:pPr>
        <w:rPr>
          <w:rStyle w:val="StyleStyleBold12pt"/>
        </w:rPr>
      </w:pPr>
      <w:bookmarkStart w:id="0" w:name="_GoBack"/>
      <w:r w:rsidRPr="00F0047A">
        <w:rPr>
          <w:rStyle w:val="StyleStyleBold12pt"/>
        </w:rPr>
        <w:t>Will Pass</w:t>
      </w:r>
      <w:r>
        <w:rPr>
          <w:rStyle w:val="StyleStyleBold12pt"/>
        </w:rPr>
        <w:t xml:space="preserve"> – elections, bipartisanship – Obama Push Key</w:t>
      </w:r>
    </w:p>
    <w:p w:rsidR="009F4EC2" w:rsidRPr="00F0047A" w:rsidRDefault="009F4EC2" w:rsidP="009F4EC2">
      <w:pPr>
        <w:rPr>
          <w:rStyle w:val="StyleStyleBold12pt"/>
        </w:rPr>
      </w:pPr>
      <w:r>
        <w:rPr>
          <w:rStyle w:val="StyleStyleBold12pt"/>
        </w:rPr>
        <w:t>Gutierrez 10-16</w:t>
      </w:r>
    </w:p>
    <w:p w:rsidR="009F4EC2" w:rsidRDefault="009F4EC2" w:rsidP="009F4EC2">
      <w:r>
        <w:t xml:space="preserve">[Luis, Rep. Gutierrez is the Chair of the Immigration Task Force of the Congressional Hispanic Caucus, “Gutierrez Optimistic </w:t>
      </w:r>
      <w:proofErr w:type="gramStart"/>
      <w:r>
        <w:t>About</w:t>
      </w:r>
      <w:proofErr w:type="gramEnd"/>
      <w:r>
        <w:t xml:space="preserve"> Immigration’s Chances when Government Shutdown is Resolved” 10-16-13 http://www.enewspf.com/latest-news/latest-local/47094-gutierrez-optimistic-about-immigration-s-chances-when-government-shutdown-is-resolved.html]</w:t>
      </w:r>
    </w:p>
    <w:p w:rsidR="003F3B59" w:rsidRDefault="009F4EC2" w:rsidP="009F4EC2">
      <w:pPr>
        <w:pStyle w:val="Card"/>
      </w:pPr>
      <w:r>
        <w:t xml:space="preserve">"It is hard to be optimistic about the prospects for anything happening in a </w:t>
      </w:r>
    </w:p>
    <w:p w:rsidR="003F3B59" w:rsidRDefault="003F3B59" w:rsidP="009F4EC2">
      <w:pPr>
        <w:pStyle w:val="Card"/>
      </w:pPr>
      <w:r>
        <w:t>AND</w:t>
      </w:r>
    </w:p>
    <w:p w:rsidR="009F4EC2" w:rsidRDefault="009F4EC2" w:rsidP="009F4EC2">
      <w:pPr>
        <w:pStyle w:val="Card"/>
        <w:rPr>
          <w:rStyle w:val="StyleBoldUnderline"/>
        </w:rPr>
      </w:pPr>
      <w:proofErr w:type="gramStart"/>
      <w:r w:rsidRPr="00C55DAE">
        <w:rPr>
          <w:rStyle w:val="StyleBoldUnderline"/>
          <w:highlight w:val="cyan"/>
        </w:rPr>
        <w:t>can</w:t>
      </w:r>
      <w:proofErr w:type="gramEnd"/>
      <w:r w:rsidRPr="00C55DAE">
        <w:rPr>
          <w:rStyle w:val="StyleBoldUnderline"/>
          <w:highlight w:val="cyan"/>
        </w:rPr>
        <w:t xml:space="preserve"> get immigration reform legislation passed in the House and signed into law</w:t>
      </w:r>
      <w:r w:rsidRPr="00F0047A">
        <w:rPr>
          <w:rStyle w:val="StyleBoldUnderline"/>
        </w:rPr>
        <w:t>."</w:t>
      </w:r>
    </w:p>
    <w:p w:rsidR="009F4EC2" w:rsidRDefault="009F4EC2" w:rsidP="009F4EC2">
      <w:pPr>
        <w:pStyle w:val="Card"/>
        <w:rPr>
          <w:rStyle w:val="StyleBoldUnderline"/>
        </w:rPr>
      </w:pPr>
    </w:p>
    <w:p w:rsidR="009F4EC2" w:rsidRPr="00B02DD0" w:rsidRDefault="009F4EC2" w:rsidP="009F4EC2">
      <w:pPr>
        <w:rPr>
          <w:rStyle w:val="StyleStyleBold12pt"/>
        </w:rPr>
      </w:pPr>
      <w:r w:rsidRPr="00B02DD0">
        <w:rPr>
          <w:rStyle w:val="StyleStyleBold12pt"/>
        </w:rPr>
        <w:t>Rolling back sanctions on Cuba would be politically controversial</w:t>
      </w:r>
    </w:p>
    <w:p w:rsidR="009F4EC2" w:rsidRPr="007B2F37" w:rsidRDefault="009F4EC2" w:rsidP="009F4EC2">
      <w:r w:rsidRPr="00B02DD0">
        <w:rPr>
          <w:rStyle w:val="StyleStyleBold12pt"/>
        </w:rPr>
        <w:t>Lee 13</w:t>
      </w:r>
      <w:r w:rsidRPr="007B2F37">
        <w:rPr>
          <w:b/>
          <w:sz w:val="28"/>
          <w:u w:val="single"/>
        </w:rPr>
        <w:t xml:space="preserve"> </w:t>
      </w:r>
      <w:r w:rsidRPr="00B02DD0">
        <w:t xml:space="preserve">Senior Production Editor of Council on Foreign Relations (Brianna, “U.S.-Cuba Relations”, Council on Foreign Relations Background Publication, 1-31-13, </w:t>
      </w:r>
      <w:hyperlink r:id="rId10" w:history="1">
        <w:r w:rsidRPr="00B02DD0">
          <w:rPr>
            <w:rStyle w:val="Hyperlink"/>
          </w:rPr>
          <w:t>http://www.cfr.org/cuba/us-cuba-relations/p11113)//TQ</w:t>
        </w:r>
      </w:hyperlink>
      <w:r w:rsidRPr="007B2F37">
        <w:t xml:space="preserve"> </w:t>
      </w:r>
    </w:p>
    <w:p w:rsidR="003F3B59" w:rsidRDefault="009F4EC2" w:rsidP="009F4EC2">
      <w:pPr>
        <w:pStyle w:val="card0"/>
        <w:rPr>
          <w:rStyle w:val="StyleBoldUnderline"/>
        </w:rPr>
      </w:pPr>
      <w:r w:rsidRPr="001C08A6">
        <w:rPr>
          <w:rStyle w:val="StyleBoldUnderline"/>
          <w:highlight w:val="green"/>
        </w:rPr>
        <w:t>Ending the economic embargo against Cuba would require congressional approva</w:t>
      </w:r>
      <w:r w:rsidRPr="007B2F37">
        <w:rPr>
          <w:rStyle w:val="StyleBoldUnderline"/>
        </w:rPr>
        <w:t xml:space="preserve">l. Opinions in Congress are </w:t>
      </w:r>
    </w:p>
    <w:p w:rsidR="003F3B59" w:rsidRDefault="003F3B59" w:rsidP="009F4EC2">
      <w:pPr>
        <w:pStyle w:val="card0"/>
        <w:rPr>
          <w:rStyle w:val="StyleBoldUnderline"/>
        </w:rPr>
      </w:pPr>
      <w:r>
        <w:rPr>
          <w:rStyle w:val="StyleBoldUnderline"/>
        </w:rPr>
        <w:t>AND</w:t>
      </w:r>
    </w:p>
    <w:p w:rsidR="009F4EC2" w:rsidRDefault="009F4EC2" w:rsidP="009F4EC2">
      <w:pPr>
        <w:pStyle w:val="card0"/>
      </w:pPr>
      <w:proofErr w:type="gramStart"/>
      <w:r w:rsidRPr="007B2F37">
        <w:t>process</w:t>
      </w:r>
      <w:proofErr w:type="gramEnd"/>
      <w:r w:rsidRPr="007B2F37">
        <w:t xml:space="preserve"> risks falling victim to the politics of the issue," says </w:t>
      </w:r>
      <w:proofErr w:type="spellStart"/>
      <w:r w:rsidRPr="007B2F37">
        <w:t>Sweig</w:t>
      </w:r>
      <w:proofErr w:type="spellEnd"/>
      <w:r w:rsidRPr="007B2F37">
        <w:t>.</w:t>
      </w:r>
    </w:p>
    <w:p w:rsidR="009F4EC2" w:rsidRDefault="009F4EC2" w:rsidP="009F4EC2">
      <w:pPr>
        <w:pStyle w:val="card0"/>
        <w:rPr>
          <w:rStyle w:val="StyleBoldUnderline"/>
          <w:bCs w:val="0"/>
          <w:sz w:val="16"/>
          <w:u w:val="none"/>
        </w:rPr>
      </w:pPr>
    </w:p>
    <w:p w:rsidR="009F4EC2" w:rsidRPr="00F57687" w:rsidRDefault="009F4EC2" w:rsidP="009F4EC2">
      <w:pPr>
        <w:rPr>
          <w:rStyle w:val="StyleStyleBold12pt"/>
        </w:rPr>
      </w:pPr>
      <w:r>
        <w:rPr>
          <w:rStyle w:val="StyleStyleBold12pt"/>
        </w:rPr>
        <w:t xml:space="preserve">Obama’s PC is </w:t>
      </w:r>
      <w:proofErr w:type="gramStart"/>
      <w:r>
        <w:rPr>
          <w:rStyle w:val="StyleStyleBold12pt"/>
        </w:rPr>
        <w:t>key</w:t>
      </w:r>
      <w:proofErr w:type="gramEnd"/>
      <w:r>
        <w:rPr>
          <w:rStyle w:val="StyleStyleBold12pt"/>
        </w:rPr>
        <w:t xml:space="preserve"> to pass</w:t>
      </w:r>
    </w:p>
    <w:p w:rsidR="009F4EC2" w:rsidRPr="00F57687" w:rsidRDefault="009F4EC2" w:rsidP="009F4EC2">
      <w:pPr>
        <w:rPr>
          <w:bCs/>
          <w:sz w:val="24"/>
        </w:rPr>
      </w:pPr>
      <w:r w:rsidRPr="00F57687">
        <w:rPr>
          <w:rStyle w:val="StyleStyleBold12pt"/>
        </w:rPr>
        <w:t>Nicholas, 7/</w:t>
      </w:r>
      <w:r>
        <w:rPr>
          <w:rStyle w:val="StyleStyleBold12pt"/>
        </w:rPr>
        <w:t>7</w:t>
      </w:r>
      <w:r w:rsidRPr="0038336E">
        <w:t xml:space="preserve"> – </w:t>
      </w:r>
      <w:r>
        <w:t>writer for the Wall Street Journal (Peter, “</w:t>
      </w:r>
      <w:r w:rsidRPr="0038336E">
        <w:t>President to Pressure House GOP on Immigration Bill</w:t>
      </w:r>
      <w:r>
        <w:t xml:space="preserve">,” WSJ, 7/7/2013, </w:t>
      </w:r>
      <w:r w:rsidRPr="0038336E">
        <w:t>http://online.wsj.com/article/SB10001424127887324867904578592032121418230.html</w:t>
      </w:r>
      <w:r>
        <w:t>) // MS</w:t>
      </w:r>
    </w:p>
    <w:p w:rsidR="003F3B59" w:rsidRDefault="009F4EC2" w:rsidP="009F4EC2">
      <w:pPr>
        <w:pStyle w:val="card0"/>
        <w:rPr>
          <w:rStyle w:val="StyleBoldUnderline"/>
          <w:highlight w:val="green"/>
        </w:rPr>
      </w:pPr>
      <w:r w:rsidRPr="00C03548">
        <w:t xml:space="preserve">President Barack </w:t>
      </w:r>
      <w:r w:rsidRPr="001071E5">
        <w:rPr>
          <w:rStyle w:val="StyleBoldUnderline"/>
          <w:highlight w:val="green"/>
        </w:rPr>
        <w:t xml:space="preserve">Obama plans to mount a more visible effort to push through </w:t>
      </w:r>
      <w:proofErr w:type="gramStart"/>
      <w:r w:rsidRPr="001071E5">
        <w:rPr>
          <w:rStyle w:val="StyleBoldUnderline"/>
          <w:highlight w:val="green"/>
        </w:rPr>
        <w:t>an immigration</w:t>
      </w:r>
      <w:proofErr w:type="gramEnd"/>
      <w:r w:rsidRPr="001071E5">
        <w:rPr>
          <w:rStyle w:val="StyleBoldUnderline"/>
          <w:highlight w:val="green"/>
        </w:rPr>
        <w:t xml:space="preserve"> </w:t>
      </w:r>
    </w:p>
    <w:p w:rsidR="003F3B59" w:rsidRDefault="003F3B59" w:rsidP="009F4EC2">
      <w:pPr>
        <w:pStyle w:val="card0"/>
        <w:rPr>
          <w:rStyle w:val="StyleBoldUnderline"/>
          <w:highlight w:val="green"/>
        </w:rPr>
      </w:pPr>
      <w:r>
        <w:rPr>
          <w:rStyle w:val="StyleBoldUnderline"/>
          <w:highlight w:val="green"/>
        </w:rPr>
        <w:t>AND</w:t>
      </w:r>
    </w:p>
    <w:p w:rsidR="009F4EC2" w:rsidRPr="00F57687" w:rsidRDefault="009F4EC2" w:rsidP="009F4EC2">
      <w:pPr>
        <w:pStyle w:val="card0"/>
        <w:rPr>
          <w:rStyle w:val="StyleStyleBold12pt"/>
          <w:b w:val="0"/>
          <w:bCs w:val="0"/>
        </w:rPr>
      </w:pPr>
      <w:proofErr w:type="gramStart"/>
      <w:r w:rsidRPr="00C03548">
        <w:t>paints</w:t>
      </w:r>
      <w:proofErr w:type="gramEnd"/>
      <w:r w:rsidRPr="00C03548">
        <w:t xml:space="preserve"> Republicans as heartless obstructionists determined to keep undocumented immigrants in legal limbo. </w:t>
      </w:r>
    </w:p>
    <w:p w:rsidR="009F4EC2" w:rsidRPr="00C55DAE" w:rsidRDefault="009F4EC2" w:rsidP="009F4EC2">
      <w:pPr>
        <w:pStyle w:val="card0"/>
        <w:ind w:left="0"/>
        <w:rPr>
          <w:rStyle w:val="StyleBoldUnderline"/>
          <w:bCs w:val="0"/>
          <w:sz w:val="16"/>
          <w:u w:val="none"/>
        </w:rPr>
      </w:pPr>
    </w:p>
    <w:p w:rsidR="009F4EC2" w:rsidRPr="009C7BA9" w:rsidRDefault="009F4EC2" w:rsidP="009F4EC2">
      <w:pPr>
        <w:rPr>
          <w:rStyle w:val="StyleStyleBold12pt"/>
        </w:rPr>
      </w:pPr>
      <w:r w:rsidRPr="009C7BA9">
        <w:rPr>
          <w:rStyle w:val="StyleStyleBold12pt"/>
        </w:rPr>
        <w:t xml:space="preserve">Visas are </w:t>
      </w:r>
      <w:proofErr w:type="gramStart"/>
      <w:r w:rsidRPr="009C7BA9">
        <w:rPr>
          <w:rStyle w:val="StyleStyleBold12pt"/>
        </w:rPr>
        <w:t>key</w:t>
      </w:r>
      <w:proofErr w:type="gramEnd"/>
      <w:r w:rsidRPr="009C7BA9">
        <w:rPr>
          <w:rStyle w:val="StyleStyleBold12pt"/>
        </w:rPr>
        <w:t xml:space="preserve"> to </w:t>
      </w:r>
      <w:proofErr w:type="spellStart"/>
      <w:r w:rsidRPr="009C7BA9">
        <w:rPr>
          <w:rStyle w:val="StyleStyleBold12pt"/>
        </w:rPr>
        <w:t>cybersecurity</w:t>
      </w:r>
      <w:proofErr w:type="spellEnd"/>
      <w:r w:rsidRPr="009C7BA9">
        <w:rPr>
          <w:rStyle w:val="StyleStyleBold12pt"/>
        </w:rPr>
        <w:t xml:space="preserve"> preparedness</w:t>
      </w:r>
    </w:p>
    <w:p w:rsidR="009F4EC2" w:rsidRPr="00AF05DC" w:rsidRDefault="009F4EC2" w:rsidP="009F4EC2">
      <w:proofErr w:type="spellStart"/>
      <w:r w:rsidRPr="00AF05DC">
        <w:rPr>
          <w:rStyle w:val="StyleStyleBold12pt"/>
        </w:rPr>
        <w:t>McLarty</w:t>
      </w:r>
      <w:proofErr w:type="spellEnd"/>
      <w:r w:rsidRPr="00AF05DC">
        <w:rPr>
          <w:rStyle w:val="StyleStyleBold12pt"/>
        </w:rPr>
        <w:t xml:space="preserve"> 9</w:t>
      </w:r>
      <w:r w:rsidRPr="00AF05DC">
        <w:t xml:space="preserve"> (Thomas F. III, President – </w:t>
      </w:r>
      <w:proofErr w:type="spellStart"/>
      <w:r w:rsidRPr="00AF05DC">
        <w:t>McLarty</w:t>
      </w:r>
      <w:proofErr w:type="spellEnd"/>
      <w:r w:rsidRPr="00AF05DC">
        <w:t xml:space="preserve"> Associates and Former White House Chief of Staff and Task Force Co-Chair, “U.S. Immigration Policy: Report of a CFR-Sponsored Independent Task Force”, 7-8, http://www.cfr.org/ publication/19759/us_immigration_policy.html) </w:t>
      </w:r>
    </w:p>
    <w:p w:rsidR="003F3B59" w:rsidRDefault="009F4EC2" w:rsidP="009F4EC2">
      <w:pPr>
        <w:pStyle w:val="Card"/>
        <w:rPr>
          <w:rStyle w:val="StyleBoldUnderline"/>
          <w:highlight w:val="green"/>
        </w:rPr>
      </w:pPr>
      <w:r w:rsidRPr="00633320">
        <w:t xml:space="preserve">We have seen, </w:t>
      </w:r>
      <w:r w:rsidRPr="009C7BA9">
        <w:rPr>
          <w:rStyle w:val="StyleBoldUnderline"/>
        </w:rPr>
        <w:t>when you look at the</w:t>
      </w:r>
      <w:r w:rsidRPr="00633320">
        <w:t xml:space="preserve"> table of the </w:t>
      </w:r>
      <w:r w:rsidRPr="001C08A6">
        <w:rPr>
          <w:rStyle w:val="StyleBoldUnderline"/>
          <w:highlight w:val="green"/>
        </w:rPr>
        <w:t>top</w:t>
      </w:r>
      <w:r w:rsidRPr="009C7BA9">
        <w:rPr>
          <w:rStyle w:val="StyleBoldUnderline"/>
        </w:rPr>
        <w:t xml:space="preserve"> 20 </w:t>
      </w:r>
      <w:r w:rsidRPr="001C08A6">
        <w:rPr>
          <w:rStyle w:val="StyleBoldUnderline"/>
          <w:highlight w:val="green"/>
        </w:rPr>
        <w:t xml:space="preserve">firms </w:t>
      </w:r>
    </w:p>
    <w:p w:rsidR="003F3B59" w:rsidRDefault="003F3B59" w:rsidP="009F4EC2">
      <w:pPr>
        <w:pStyle w:val="Card"/>
        <w:rPr>
          <w:rStyle w:val="StyleBoldUnderline"/>
          <w:highlight w:val="green"/>
        </w:rPr>
      </w:pPr>
      <w:r>
        <w:rPr>
          <w:rStyle w:val="StyleBoldUnderline"/>
          <w:highlight w:val="green"/>
        </w:rPr>
        <w:t>AND</w:t>
      </w:r>
    </w:p>
    <w:p w:rsidR="009F4EC2" w:rsidRDefault="009F4EC2" w:rsidP="009F4EC2">
      <w:pPr>
        <w:pStyle w:val="Card"/>
      </w:pPr>
      <w:proofErr w:type="gramStart"/>
      <w:r w:rsidRPr="001C08A6">
        <w:rPr>
          <w:rStyle w:val="StyleBoldUnderline"/>
          <w:highlight w:val="green"/>
        </w:rPr>
        <w:t>going</w:t>
      </w:r>
      <w:proofErr w:type="gramEnd"/>
      <w:r w:rsidRPr="001C08A6">
        <w:rPr>
          <w:rStyle w:val="StyleBoldUnderline"/>
          <w:highlight w:val="green"/>
        </w:rPr>
        <w:t xml:space="preserve"> to strengthen</w:t>
      </w:r>
      <w:r w:rsidRPr="00633320">
        <w:t xml:space="preserve">, I think, our system, </w:t>
      </w:r>
      <w:r w:rsidRPr="009C7BA9">
        <w:rPr>
          <w:rStyle w:val="StyleBoldUnderline"/>
        </w:rPr>
        <w:t xml:space="preserve">our </w:t>
      </w:r>
      <w:r w:rsidRPr="001C08A6">
        <w:rPr>
          <w:rStyle w:val="StyleBoldUnderline"/>
          <w:highlight w:val="green"/>
        </w:rPr>
        <w:t>security needs</w:t>
      </w:r>
      <w:r w:rsidRPr="00633320">
        <w:t>.</w:t>
      </w:r>
    </w:p>
    <w:p w:rsidR="009F4EC2" w:rsidRPr="00EF1A42" w:rsidRDefault="009F4EC2" w:rsidP="009F4EC2"/>
    <w:p w:rsidR="009F4EC2" w:rsidRPr="009C7BA9" w:rsidRDefault="009F4EC2" w:rsidP="009F4EC2">
      <w:pPr>
        <w:rPr>
          <w:rStyle w:val="StyleStyleBold12pt"/>
        </w:rPr>
      </w:pPr>
      <w:r>
        <w:rPr>
          <w:rStyle w:val="StyleStyleBold12pt"/>
        </w:rPr>
        <w:t>That</w:t>
      </w:r>
      <w:r w:rsidRPr="009C7BA9">
        <w:rPr>
          <w:rStyle w:val="StyleStyleBold12pt"/>
        </w:rPr>
        <w:t xml:space="preserve"> causes great power nuclear war</w:t>
      </w:r>
    </w:p>
    <w:p w:rsidR="009F4EC2" w:rsidRPr="002F026D" w:rsidRDefault="009F4EC2" w:rsidP="009F4EC2">
      <w:r w:rsidRPr="002F026D">
        <w:rPr>
          <w:rStyle w:val="StyleStyleBold12pt"/>
        </w:rPr>
        <w:t>Fritz 9</w:t>
      </w:r>
      <w:r>
        <w:t xml:space="preserve"> </w:t>
      </w:r>
      <w:r w:rsidRPr="002F026D">
        <w:t>Researcher for International Commission on Nuclear Nonproliferation and Disarmament [Jason, researcher for International Commission on Nuclear Nonproliferation and Disarmament, former Army officer and consultant, and has a master of international relations at Bond University, “Hacking Nuclear Command and Control,” July</w:t>
      </w:r>
      <w:proofErr w:type="gramStart"/>
      <w:r w:rsidRPr="002F026D">
        <w:t xml:space="preserve">,  </w:t>
      </w:r>
      <w:proofErr w:type="gramEnd"/>
      <w:r>
        <w:fldChar w:fldCharType="begin"/>
      </w:r>
      <w:r>
        <w:instrText xml:space="preserve"> HYPERLINK "http://www.icnnd.org/latest/research/Jason_Fritz_Hacking_NC2.pdf" </w:instrText>
      </w:r>
      <w:r>
        <w:fldChar w:fldCharType="separate"/>
      </w:r>
      <w:r w:rsidRPr="002F026D">
        <w:t>http://www.icnnd.org/latest/research/Jason_Fritz_Hacking_NC2.pdf</w:t>
      </w:r>
      <w:r>
        <w:fldChar w:fldCharType="end"/>
      </w:r>
      <w:r w:rsidRPr="002F026D">
        <w:t>]</w:t>
      </w:r>
    </w:p>
    <w:p w:rsidR="003F3B59" w:rsidRDefault="009F4EC2" w:rsidP="009F4EC2">
      <w:pPr>
        <w:pStyle w:val="Card"/>
      </w:pPr>
      <w:r w:rsidRPr="005409D2">
        <w:t xml:space="preserve">This paper will </w:t>
      </w:r>
      <w:proofErr w:type="spellStart"/>
      <w:r w:rsidRPr="005409D2">
        <w:t>analyse</w:t>
      </w:r>
      <w:proofErr w:type="spellEnd"/>
      <w:r w:rsidRPr="005409D2">
        <w:t xml:space="preserve"> the threat of </w:t>
      </w:r>
      <w:r w:rsidRPr="001C08A6">
        <w:rPr>
          <w:rStyle w:val="StyleBoldUnderline"/>
          <w:highlight w:val="green"/>
        </w:rPr>
        <w:t>cyber terrorism</w:t>
      </w:r>
      <w:r w:rsidRPr="005409D2">
        <w:t xml:space="preserve"> in regard to nuclear weapons. </w:t>
      </w:r>
    </w:p>
    <w:p w:rsidR="003F3B59" w:rsidRDefault="003F3B59" w:rsidP="009F4EC2">
      <w:pPr>
        <w:pStyle w:val="Card"/>
      </w:pPr>
      <w:r>
        <w:t>AND</w:t>
      </w:r>
    </w:p>
    <w:p w:rsidR="009F4EC2" w:rsidRPr="00EC1A36" w:rsidRDefault="009F4EC2" w:rsidP="009F4EC2">
      <w:pPr>
        <w:pStyle w:val="Card"/>
        <w:rPr>
          <w:bCs/>
          <w:sz w:val="20"/>
          <w:u w:val="single"/>
        </w:rPr>
      </w:pPr>
      <w:proofErr w:type="gramStart"/>
      <w:r w:rsidRPr="005409D2">
        <w:rPr>
          <w:rStyle w:val="StyleBoldUnderline"/>
        </w:rPr>
        <w:t>its</w:t>
      </w:r>
      <w:proofErr w:type="gramEnd"/>
      <w:r w:rsidRPr="005409D2">
        <w:rPr>
          <w:rStyle w:val="StyleBoldUnderline"/>
        </w:rPr>
        <w:t xml:space="preserve"> own, without the need for compromising command and control </w:t>
      </w:r>
      <w:proofErr w:type="spellStart"/>
      <w:r w:rsidRPr="005409D2">
        <w:rPr>
          <w:rStyle w:val="StyleBoldUnderline"/>
        </w:rPr>
        <w:t>centres</w:t>
      </w:r>
      <w:proofErr w:type="spellEnd"/>
      <w:r w:rsidRPr="005409D2">
        <w:rPr>
          <w:rStyle w:val="StyleBoldUnderline"/>
        </w:rPr>
        <w:t xml:space="preserve"> directly.</w:t>
      </w:r>
    </w:p>
    <w:bookmarkEnd w:id="0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CFF" w:rsidRDefault="005E6CFF" w:rsidP="005F5576">
      <w:r>
        <w:separator/>
      </w:r>
    </w:p>
  </w:endnote>
  <w:endnote w:type="continuationSeparator" w:id="0">
    <w:p w:rsidR="005E6CFF" w:rsidRDefault="005E6CFF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CFF" w:rsidRDefault="005E6CFF" w:rsidP="005F5576">
      <w:r>
        <w:separator/>
      </w:r>
    </w:p>
  </w:footnote>
  <w:footnote w:type="continuationSeparator" w:id="0">
    <w:p w:rsidR="005E6CFF" w:rsidRDefault="005E6CFF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EC2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769C9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2F29DE"/>
    <w:rsid w:val="0031182D"/>
    <w:rsid w:val="00314B9D"/>
    <w:rsid w:val="00315CA2"/>
    <w:rsid w:val="00316FEB"/>
    <w:rsid w:val="00326EEB"/>
    <w:rsid w:val="0033078A"/>
    <w:rsid w:val="00331559"/>
    <w:rsid w:val="003370D2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56F4"/>
    <w:rsid w:val="003E7E8B"/>
    <w:rsid w:val="003F3030"/>
    <w:rsid w:val="003F3B59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1685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E6CFF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C6B5D"/>
    <w:rsid w:val="009D318C"/>
    <w:rsid w:val="009F4EC2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1045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2081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62CD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F4EC2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Analytics"/>
    <w:basedOn w:val="Normal"/>
    <w:next w:val="Normal"/>
    <w:link w:val="Heading4Char"/>
    <w:uiPriority w:val="4"/>
    <w:qFormat/>
    <w:rsid w:val="003370D2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apple-style-span + 6 pt,Kern at 16 pt,Intense Emphasis11,Intense Emphasis2,Intense Emphasis111,ci,Style,c,Intense Emphasis1111,Intense Emphasis3,Intense Emphasis4,Bold Cite Char,Citation Char Char Char,Bo"/>
    <w:basedOn w:val="DefaultParagraphFont"/>
    <w:uiPriority w:val="6"/>
    <w:qFormat/>
    <w:rsid w:val="00D176BE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Analytics Char"/>
    <w:basedOn w:val="DefaultParagraphFont"/>
    <w:link w:val="Heading4"/>
    <w:uiPriority w:val="4"/>
    <w:rsid w:val="003370D2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Card">
    <w:name w:val="Card"/>
    <w:aliases w:val="No Spacing1,Tags,Debate Text,No Spacing11,No Spacing21,No Spacing4,No Spacing12,No Spacing111111,Medium Grid 21,No Spacing5,No Spacing31,No Spacing22,tag,No Spacing111,No Spacing1111,No Spacing11111,No Spacing3,tags,No Spacing2,Read stuff,CD - Cite"/>
    <w:basedOn w:val="Normal"/>
    <w:link w:val="CardChar"/>
    <w:qFormat/>
    <w:rsid w:val="003370D2"/>
    <w:pPr>
      <w:ind w:left="288" w:right="288"/>
    </w:pPr>
    <w:rPr>
      <w:sz w:val="16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Read stuff Char,No Spacing Char1,Tag Title Char,No Spacing111 Char,tags Char,No Spacing2 Char,Heading,TAG Ch"/>
    <w:basedOn w:val="DefaultParagraphFont"/>
    <w:link w:val="Card"/>
    <w:rsid w:val="009F4EC2"/>
    <w:rPr>
      <w:rFonts w:ascii="Times New Roman" w:hAnsi="Times New Roman" w:cs="Times New Roman"/>
      <w:sz w:val="16"/>
    </w:rPr>
  </w:style>
  <w:style w:type="paragraph" w:customStyle="1" w:styleId="card0">
    <w:name w:val="card"/>
    <w:basedOn w:val="Normal"/>
    <w:link w:val="cardChar0"/>
    <w:qFormat/>
    <w:rsid w:val="009F4EC2"/>
    <w:pPr>
      <w:ind w:left="288" w:right="288"/>
    </w:pPr>
    <w:rPr>
      <w:rFonts w:eastAsia="Times New Roman"/>
      <w:kern w:val="32"/>
      <w:sz w:val="16"/>
      <w:szCs w:val="20"/>
    </w:rPr>
  </w:style>
  <w:style w:type="character" w:customStyle="1" w:styleId="cardChar0">
    <w:name w:val="card Char"/>
    <w:basedOn w:val="DefaultParagraphFont"/>
    <w:link w:val="card0"/>
    <w:rsid w:val="009F4EC2"/>
    <w:rPr>
      <w:rFonts w:ascii="Times New Roman" w:eastAsia="Times New Roman" w:hAnsi="Times New Roman" w:cs="Times New Roman"/>
      <w:kern w:val="32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F4EC2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Analytics"/>
    <w:basedOn w:val="Normal"/>
    <w:next w:val="Normal"/>
    <w:link w:val="Heading4Char"/>
    <w:uiPriority w:val="4"/>
    <w:qFormat/>
    <w:rsid w:val="003370D2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apple-style-span + 6 pt,Kern at 16 pt,Intense Emphasis11,Intense Emphasis2,Intense Emphasis111,ci,Style,c,Intense Emphasis1111,Intense Emphasis3,Intense Emphasis4,Bold Cite Char,Citation Char Char Char,Bo"/>
    <w:basedOn w:val="DefaultParagraphFont"/>
    <w:uiPriority w:val="6"/>
    <w:qFormat/>
    <w:rsid w:val="00D176BE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Analytics Char"/>
    <w:basedOn w:val="DefaultParagraphFont"/>
    <w:link w:val="Heading4"/>
    <w:uiPriority w:val="4"/>
    <w:rsid w:val="003370D2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Card">
    <w:name w:val="Card"/>
    <w:aliases w:val="No Spacing1,Tags,Debate Text,No Spacing11,No Spacing21,No Spacing4,No Spacing12,No Spacing111111,Medium Grid 21,No Spacing5,No Spacing31,No Spacing22,tag,No Spacing111,No Spacing1111,No Spacing11111,No Spacing3,tags,No Spacing2,Read stuff,CD - Cite"/>
    <w:basedOn w:val="Normal"/>
    <w:link w:val="CardChar"/>
    <w:qFormat/>
    <w:rsid w:val="003370D2"/>
    <w:pPr>
      <w:ind w:left="288" w:right="288"/>
    </w:pPr>
    <w:rPr>
      <w:sz w:val="16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Read stuff Char,No Spacing Char1,Tag Title Char,No Spacing111 Char,tags Char,No Spacing2 Char,Heading,TAG Ch"/>
    <w:basedOn w:val="DefaultParagraphFont"/>
    <w:link w:val="Card"/>
    <w:rsid w:val="009F4EC2"/>
    <w:rPr>
      <w:rFonts w:ascii="Times New Roman" w:hAnsi="Times New Roman" w:cs="Times New Roman"/>
      <w:sz w:val="16"/>
    </w:rPr>
  </w:style>
  <w:style w:type="paragraph" w:customStyle="1" w:styleId="card0">
    <w:name w:val="card"/>
    <w:basedOn w:val="Normal"/>
    <w:link w:val="cardChar0"/>
    <w:qFormat/>
    <w:rsid w:val="009F4EC2"/>
    <w:pPr>
      <w:ind w:left="288" w:right="288"/>
    </w:pPr>
    <w:rPr>
      <w:rFonts w:eastAsia="Times New Roman"/>
      <w:kern w:val="32"/>
      <w:sz w:val="16"/>
      <w:szCs w:val="20"/>
    </w:rPr>
  </w:style>
  <w:style w:type="character" w:customStyle="1" w:styleId="cardChar0">
    <w:name w:val="card Char"/>
    <w:basedOn w:val="DefaultParagraphFont"/>
    <w:link w:val="card0"/>
    <w:rsid w:val="009F4EC2"/>
    <w:rPr>
      <w:rFonts w:ascii="Times New Roman" w:eastAsia="Times New Roman" w:hAnsi="Times New Roman" w:cs="Times New Roman"/>
      <w:kern w:val="32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://www.cfr.org/cuba/us-cuba-relations/p11113)//TQ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2013-10-25T19:18:00Z</dcterms:created>
  <dcterms:modified xsi:type="dcterms:W3CDTF">2013-10-25T19:18:00Z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