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E50" w:rsidRDefault="00BB6E50" w:rsidP="00BB6E50">
      <w:pPr>
        <w:pStyle w:val="Heading2"/>
      </w:pPr>
      <w:r>
        <w:t>1NC DA</w:t>
      </w:r>
    </w:p>
    <w:p w:rsidR="00BB6E50" w:rsidRPr="00FE78F7" w:rsidRDefault="00BB6E50" w:rsidP="00BB6E50">
      <w:pPr>
        <w:rPr>
          <w:rStyle w:val="StyleStyleBold12pt"/>
        </w:rPr>
      </w:pPr>
      <w:r w:rsidRPr="00FE78F7">
        <w:rPr>
          <w:rStyle w:val="StyleStyleBold12pt"/>
        </w:rPr>
        <w:t>The endorsement of a strike by key Congressional leaders provides crucial momentum for passage but opposition remains</w:t>
      </w:r>
    </w:p>
    <w:p w:rsidR="00BB6E50" w:rsidRDefault="00BB6E50" w:rsidP="00BB6E50">
      <w:r>
        <w:rPr>
          <w:rStyle w:val="StyleStyleBold12pt"/>
        </w:rPr>
        <w:t xml:space="preserve">Dyer and McGregor 9-4 </w:t>
      </w:r>
      <w:r>
        <w:t>[</w:t>
      </w:r>
      <w:r w:rsidRPr="000E3A72">
        <w:t>September 4, 2013</w:t>
      </w:r>
      <w:r>
        <w:t>. “</w:t>
      </w:r>
      <w:r w:rsidRPr="000E3A72">
        <w:t>US senators</w:t>
      </w:r>
      <w:r>
        <w:t xml:space="preserve"> offer support for Syria strike.” </w:t>
      </w:r>
      <w:proofErr w:type="gramStart"/>
      <w:r>
        <w:t>Geoff Dyer and Richard McGregor—journalists for Financial Times.</w:t>
      </w:r>
      <w:proofErr w:type="gramEnd"/>
      <w:r>
        <w:t xml:space="preserve"> </w:t>
      </w:r>
      <w:r w:rsidRPr="000E3A72">
        <w:t>http://www.ft.com/intl/cms/s/0/654f3846-149c-11e3-b3db-00144feabdc0.html#axzz2e3ua2HdA</w:t>
      </w:r>
      <w:r>
        <w:t>]</w:t>
      </w:r>
    </w:p>
    <w:p w:rsidR="0041074A" w:rsidRDefault="00BB6E50" w:rsidP="00BB6E50">
      <w:pPr>
        <w:pStyle w:val="Card"/>
        <w:rPr>
          <w:rStyle w:val="StyleBoldUnderline"/>
        </w:rPr>
      </w:pPr>
      <w:r w:rsidRPr="004132F5">
        <w:rPr>
          <w:rStyle w:val="StyleBoldUnderline"/>
          <w:highlight w:val="green"/>
        </w:rPr>
        <w:t>Leading Democratic and Republican senators have reached a deal</w:t>
      </w:r>
      <w:r w:rsidRPr="00657D3D">
        <w:rPr>
          <w:rStyle w:val="StyleBoldUnderline"/>
        </w:rPr>
        <w:t xml:space="preserve"> on a motion </w:t>
      </w:r>
      <w:proofErr w:type="spellStart"/>
      <w:r w:rsidRPr="00657D3D">
        <w:rPr>
          <w:rStyle w:val="StyleBoldUnderline"/>
        </w:rPr>
        <w:t>authorising</w:t>
      </w:r>
      <w:proofErr w:type="spellEnd"/>
      <w:r w:rsidRPr="00657D3D">
        <w:rPr>
          <w:rStyle w:val="StyleBoldUnderline"/>
        </w:rPr>
        <w:t xml:space="preserve"> an attack </w:t>
      </w:r>
    </w:p>
    <w:p w:rsidR="0041074A" w:rsidRDefault="0041074A" w:rsidP="00BB6E50">
      <w:pPr>
        <w:pStyle w:val="Card"/>
        <w:rPr>
          <w:rStyle w:val="StyleBoldUnderline"/>
        </w:rPr>
      </w:pPr>
      <w:r>
        <w:rPr>
          <w:rStyle w:val="StyleBoldUnderline"/>
        </w:rPr>
        <w:t>AND</w:t>
      </w:r>
    </w:p>
    <w:p w:rsidR="00BB6E50" w:rsidRDefault="00BB6E50" w:rsidP="00BB6E50">
      <w:pPr>
        <w:pStyle w:val="Card"/>
      </w:pPr>
      <w:proofErr w:type="gramStart"/>
      <w:r w:rsidRPr="00FE78F7">
        <w:rPr>
          <w:rStyle w:val="StyleBoldUnderline"/>
        </w:rPr>
        <w:t>with</w:t>
      </w:r>
      <w:proofErr w:type="gramEnd"/>
      <w:r w:rsidRPr="00FE78F7">
        <w:rPr>
          <w:rStyle w:val="StyleBoldUnderline"/>
        </w:rPr>
        <w:t xml:space="preserve"> the Chairman of the Joint Chiefs of Staff, General Martin Dempsey</w:t>
      </w:r>
      <w:r>
        <w:t xml:space="preserve">. </w:t>
      </w:r>
    </w:p>
    <w:p w:rsidR="00BB6E50" w:rsidRDefault="00BB6E50" w:rsidP="00BB6E50">
      <w:pPr>
        <w:pStyle w:val="Card"/>
      </w:pPr>
    </w:p>
    <w:p w:rsidR="00BB6E50" w:rsidRPr="009F5C6C" w:rsidRDefault="00BB6E50" w:rsidP="00BB6E50">
      <w:pPr>
        <w:rPr>
          <w:rStyle w:val="StyleStyleBold12pt"/>
        </w:rPr>
      </w:pPr>
      <w:r w:rsidRPr="009F5C6C">
        <w:rPr>
          <w:rStyle w:val="StyleStyleBold12pt"/>
        </w:rPr>
        <w:t xml:space="preserve">The plan sparks partisan political battles </w:t>
      </w:r>
    </w:p>
    <w:p w:rsidR="00BB6E50" w:rsidRDefault="00BB6E50" w:rsidP="00BB6E50">
      <w:proofErr w:type="spellStart"/>
      <w:r w:rsidRPr="0040721C">
        <w:rPr>
          <w:rStyle w:val="StyleStyleBold12pt"/>
        </w:rPr>
        <w:t>Geman</w:t>
      </w:r>
      <w:proofErr w:type="spellEnd"/>
      <w:r w:rsidRPr="0040721C">
        <w:rPr>
          <w:rStyle w:val="StyleStyleBold12pt"/>
        </w:rPr>
        <w:t xml:space="preserve"> 13</w:t>
      </w:r>
      <w:r>
        <w:t xml:space="preserve"> (Ben, reporter for the Hill, White House ‘cannot support’ House US-Mexico drilling bill, </w:t>
      </w:r>
      <w:hyperlink r:id="rId11" w:anchor="ixzz2arSPe2T1" w:history="1">
        <w:r w:rsidRPr="00B90336">
          <w:rPr>
            <w:rStyle w:val="Hyperlink"/>
          </w:rPr>
          <w:t>http://thehill.com/blogs/e2-wire/e2-wire/307769-white-house-cannot-support-house-us-mexico-drilling-bill#ixzz2arSPe2T1</w:t>
        </w:r>
      </w:hyperlink>
      <w:r>
        <w:t>, 6/25/13)</w:t>
      </w:r>
    </w:p>
    <w:p w:rsidR="0041074A" w:rsidRDefault="00BB6E50" w:rsidP="00BB6E50">
      <w:pPr>
        <w:pStyle w:val="Card"/>
        <w:rPr>
          <w:rStyle w:val="StyleBoldUnderline"/>
          <w:highlight w:val="green"/>
        </w:rPr>
      </w:pPr>
      <w:r w:rsidRPr="00AF1D06">
        <w:rPr>
          <w:rStyle w:val="StyleBoldUnderline"/>
        </w:rPr>
        <w:t xml:space="preserve">The </w:t>
      </w:r>
      <w:r w:rsidRPr="009F5C6C">
        <w:rPr>
          <w:rStyle w:val="StyleBoldUnderline"/>
          <w:highlight w:val="green"/>
        </w:rPr>
        <w:t>White House</w:t>
      </w:r>
      <w:r w:rsidRPr="00AF1D06">
        <w:t xml:space="preserve"> said Tuesday that it </w:t>
      </w:r>
      <w:r w:rsidRPr="009F5C6C">
        <w:rPr>
          <w:rStyle w:val="StyleBoldUnderline"/>
          <w:highlight w:val="green"/>
        </w:rPr>
        <w:t xml:space="preserve">opposes </w:t>
      </w:r>
      <w:r w:rsidRPr="00293022">
        <w:rPr>
          <w:rStyle w:val="StyleBoldUnderline"/>
          <w:highlight w:val="yellow"/>
        </w:rPr>
        <w:t xml:space="preserve">House </w:t>
      </w:r>
      <w:r w:rsidRPr="009F5C6C">
        <w:rPr>
          <w:rStyle w:val="StyleBoldUnderline"/>
          <w:highlight w:val="green"/>
        </w:rPr>
        <w:t>legislation to implement a</w:t>
      </w:r>
      <w:r w:rsidRPr="00AF1D06">
        <w:rPr>
          <w:rStyle w:val="StyleBoldUnderline"/>
        </w:rPr>
        <w:t xml:space="preserve"> 2012 administration </w:t>
      </w:r>
    </w:p>
    <w:p w:rsidR="0041074A" w:rsidRDefault="0041074A" w:rsidP="00BB6E50">
      <w:pPr>
        <w:pStyle w:val="Card"/>
        <w:rPr>
          <w:rStyle w:val="StyleBoldUnderline"/>
          <w:highlight w:val="green"/>
        </w:rPr>
      </w:pPr>
      <w:r>
        <w:rPr>
          <w:rStyle w:val="StyleBoldUnderline"/>
          <w:highlight w:val="green"/>
        </w:rPr>
        <w:t>AND</w:t>
      </w:r>
    </w:p>
    <w:p w:rsidR="00BB6E50" w:rsidRDefault="00BB6E50" w:rsidP="00BB6E50">
      <w:pPr>
        <w:pStyle w:val="Card"/>
      </w:pPr>
      <w:proofErr w:type="gramStart"/>
      <w:r w:rsidRPr="00AF1D06">
        <w:t>would</w:t>
      </w:r>
      <w:proofErr w:type="gramEnd"/>
      <w:r w:rsidRPr="00AF1D06">
        <w:t xml:space="preserve"> require a major expansion of offshore oil-and-gas leasing.</w:t>
      </w:r>
    </w:p>
    <w:p w:rsidR="00BB6E50" w:rsidRDefault="00BB6E50" w:rsidP="00BB6E50">
      <w:pPr>
        <w:pStyle w:val="Card"/>
      </w:pPr>
    </w:p>
    <w:p w:rsidR="00BB6E50" w:rsidRPr="005A2971" w:rsidRDefault="00BB6E50" w:rsidP="00BB6E50">
      <w:pPr>
        <w:ind w:right="288"/>
        <w:rPr>
          <w:rStyle w:val="StyleStyleBold12pt"/>
        </w:rPr>
      </w:pPr>
      <w:r>
        <w:rPr>
          <w:rStyle w:val="StyleStyleBold12pt"/>
        </w:rPr>
        <w:t xml:space="preserve">Obama’s PC is </w:t>
      </w:r>
      <w:proofErr w:type="gramStart"/>
      <w:r>
        <w:rPr>
          <w:rStyle w:val="StyleStyleBold12pt"/>
        </w:rPr>
        <w:t>key</w:t>
      </w:r>
      <w:proofErr w:type="gramEnd"/>
      <w:r>
        <w:rPr>
          <w:rStyle w:val="StyleStyleBold12pt"/>
        </w:rPr>
        <w:t xml:space="preserve"> to get Republicans on board</w:t>
      </w:r>
    </w:p>
    <w:p w:rsidR="00BB6E50" w:rsidRPr="00856AE0" w:rsidRDefault="00BB6E50" w:rsidP="00BB6E50">
      <w:pPr>
        <w:ind w:right="288"/>
      </w:pPr>
      <w:proofErr w:type="spellStart"/>
      <w:r w:rsidRPr="005A2971">
        <w:rPr>
          <w:rStyle w:val="StyleStyleBold12pt"/>
        </w:rPr>
        <w:t>Kuttner</w:t>
      </w:r>
      <w:proofErr w:type="spellEnd"/>
      <w:r w:rsidRPr="005A2971">
        <w:rPr>
          <w:rStyle w:val="StyleStyleBold12pt"/>
        </w:rPr>
        <w:t xml:space="preserve"> 9-5 </w:t>
      </w:r>
      <w:r w:rsidRPr="00856AE0">
        <w:t xml:space="preserve">[9-5-3, Robert </w:t>
      </w:r>
      <w:proofErr w:type="spellStart"/>
      <w:r w:rsidRPr="00856AE0">
        <w:t>Kuttner</w:t>
      </w:r>
      <w:proofErr w:type="spellEnd"/>
      <w:r w:rsidRPr="00856AE0">
        <w:t xml:space="preserve"> is a renowned author and the founder of The American Prospect, “Obama Punts to Congress on Syria-and Scores”, http://prospect.org/article/obama-punts-congress-syria%E2%80%94and-scores]</w:t>
      </w:r>
    </w:p>
    <w:p w:rsidR="0041074A" w:rsidRDefault="00BB6E50" w:rsidP="00BB6E50">
      <w:pPr>
        <w:pStyle w:val="Card"/>
      </w:pPr>
      <w:r w:rsidRPr="005A2971">
        <w:t xml:space="preserve">President </w:t>
      </w:r>
      <w:r w:rsidRPr="004132F5">
        <w:rPr>
          <w:rStyle w:val="StyleBoldUnderline"/>
          <w:highlight w:val="green"/>
        </w:rPr>
        <w:t>Obama just might pull off his proposed Syria attack</w:t>
      </w:r>
      <w:r w:rsidRPr="005223FE">
        <w:rPr>
          <w:rStyle w:val="StyleBoldUnderline"/>
        </w:rPr>
        <w:t xml:space="preserve">. </w:t>
      </w:r>
      <w:r w:rsidRPr="005223FE">
        <w:t>A</w:t>
      </w:r>
      <w:r w:rsidRPr="005A2971">
        <w:t xml:space="preserve">nd a limited strike </w:t>
      </w:r>
    </w:p>
    <w:p w:rsidR="0041074A" w:rsidRDefault="0041074A" w:rsidP="00BB6E50">
      <w:pPr>
        <w:pStyle w:val="Card"/>
      </w:pPr>
      <w:r>
        <w:t>AND</w:t>
      </w:r>
    </w:p>
    <w:p w:rsidR="00BB6E50" w:rsidRPr="00856AE0" w:rsidRDefault="00BB6E50" w:rsidP="00BB6E50">
      <w:pPr>
        <w:pStyle w:val="Card"/>
        <w:rPr>
          <w:bCs/>
          <w:sz w:val="20"/>
          <w:u w:val="single"/>
        </w:rPr>
      </w:pPr>
      <w:proofErr w:type="gramStart"/>
      <w:r w:rsidRPr="004132F5">
        <w:rPr>
          <w:rStyle w:val="StyleBoldUnderline"/>
          <w:highlight w:val="green"/>
        </w:rPr>
        <w:t>a</w:t>
      </w:r>
      <w:proofErr w:type="gramEnd"/>
      <w:r w:rsidRPr="004132F5">
        <w:rPr>
          <w:rStyle w:val="StyleBoldUnderline"/>
          <w:highlight w:val="green"/>
        </w:rPr>
        <w:t xml:space="preserve"> fig leaf that could win over enough of the president’s own party.</w:t>
      </w:r>
      <w:r w:rsidRPr="005223FE">
        <w:rPr>
          <w:rStyle w:val="StyleBoldUnderline"/>
        </w:rPr>
        <w:t xml:space="preserve"> </w:t>
      </w:r>
    </w:p>
    <w:p w:rsidR="00BB6E50" w:rsidRDefault="00BB6E50" w:rsidP="00BB6E50">
      <w:pPr>
        <w:pStyle w:val="Card"/>
      </w:pPr>
    </w:p>
    <w:p w:rsidR="00BB6E50" w:rsidRPr="00E22E04" w:rsidRDefault="00BB6E50" w:rsidP="00BB6E50">
      <w:pPr>
        <w:rPr>
          <w:rStyle w:val="StyleStyleBold12pt"/>
        </w:rPr>
      </w:pPr>
      <w:r>
        <w:rPr>
          <w:rStyle w:val="StyleStyleBold12pt"/>
        </w:rPr>
        <w:t xml:space="preserve">Doing nothing risks widespread Middle Eastern stability and terrorism—even if there are risks the costs of doing nothing </w:t>
      </w:r>
      <w:r>
        <w:rPr>
          <w:rStyle w:val="StyleStyleBold12pt"/>
          <w:u w:val="single"/>
        </w:rPr>
        <w:t>necessitate</w:t>
      </w:r>
      <w:r>
        <w:rPr>
          <w:rStyle w:val="StyleStyleBold12pt"/>
        </w:rPr>
        <w:t xml:space="preserve"> strikes</w:t>
      </w:r>
    </w:p>
    <w:p w:rsidR="00BB6E50" w:rsidRDefault="00BB6E50" w:rsidP="00BB6E50">
      <w:proofErr w:type="spellStart"/>
      <w:r>
        <w:rPr>
          <w:rStyle w:val="StyleStyleBold12pt"/>
        </w:rPr>
        <w:t>Tabler</w:t>
      </w:r>
      <w:proofErr w:type="spellEnd"/>
      <w:r>
        <w:rPr>
          <w:rStyle w:val="StyleStyleBold12pt"/>
        </w:rPr>
        <w:t xml:space="preserve"> ’13 </w:t>
      </w:r>
      <w:r>
        <w:t xml:space="preserve">[July/August 2013. </w:t>
      </w:r>
      <w:r w:rsidRPr="0077544D">
        <w:t xml:space="preserve">ANDREW J. TABLER is a Senior Fellow at the Washington Institute for Near East Policy and the author of In the Lion’s Den: An Eyewitness Account of Washington’s Battle </w:t>
      </w:r>
      <w:proofErr w:type="gramStart"/>
      <w:r w:rsidRPr="0077544D">
        <w:t>With</w:t>
      </w:r>
      <w:proofErr w:type="gramEnd"/>
      <w:r w:rsidRPr="0077544D">
        <w:t xml:space="preserve"> Syria.</w:t>
      </w:r>
      <w:r>
        <w:t xml:space="preserve"> “Syria's Collapse </w:t>
      </w:r>
      <w:proofErr w:type="gramStart"/>
      <w:r>
        <w:t>And</w:t>
      </w:r>
      <w:proofErr w:type="gramEnd"/>
      <w:r>
        <w:t xml:space="preserve"> How Washington Can Stop It.” </w:t>
      </w:r>
      <w:r w:rsidRPr="0077544D">
        <w:t>http://www.foreignaffairs.com/articles/139457/andrew-j-tabler/syrias-collapse</w:t>
      </w:r>
      <w:r>
        <w:t>]</w:t>
      </w:r>
    </w:p>
    <w:p w:rsidR="0041074A" w:rsidRDefault="00BB6E50" w:rsidP="00BB6E50">
      <w:pPr>
        <w:pStyle w:val="Card"/>
      </w:pPr>
      <w:r w:rsidRPr="004132F5">
        <w:rPr>
          <w:rStyle w:val="StyleBoldUnderline"/>
          <w:highlight w:val="green"/>
        </w:rPr>
        <w:t>Syria is melting down</w:t>
      </w:r>
      <w:r>
        <w:t xml:space="preserve">. The ruling regime’s attempt to shoot its way out of </w:t>
      </w:r>
    </w:p>
    <w:p w:rsidR="0041074A" w:rsidRDefault="0041074A" w:rsidP="00BB6E50">
      <w:pPr>
        <w:pStyle w:val="Card"/>
      </w:pPr>
      <w:r>
        <w:t>AND</w:t>
      </w:r>
    </w:p>
    <w:p w:rsidR="00BB6E50" w:rsidRDefault="00BB6E50" w:rsidP="00BB6E50">
      <w:pPr>
        <w:pStyle w:val="Card"/>
      </w:pPr>
      <w:proofErr w:type="gramStart"/>
      <w:r>
        <w:t>those</w:t>
      </w:r>
      <w:proofErr w:type="gramEnd"/>
      <w:r>
        <w:t xml:space="preserve"> of its allies and provides a better future for the Syrian people. </w:t>
      </w:r>
    </w:p>
    <w:p w:rsidR="00BB6E50" w:rsidRDefault="00BB6E50" w:rsidP="00BB6E50"/>
    <w:p w:rsidR="00BB6E50" w:rsidRPr="00A8206B" w:rsidRDefault="00BF14FB" w:rsidP="00BB6E50">
      <w:pPr>
        <w:rPr>
          <w:rStyle w:val="StyleStyleBold12pt"/>
        </w:rPr>
      </w:pPr>
      <w:r>
        <w:rPr>
          <w:rStyle w:val="StyleStyleBold12pt"/>
        </w:rPr>
        <w:t>Extinction</w:t>
      </w:r>
    </w:p>
    <w:p w:rsidR="00BB6E50" w:rsidRPr="00A8206B" w:rsidRDefault="00BB6E50" w:rsidP="00BB6E50">
      <w:proofErr w:type="spellStart"/>
      <w:r w:rsidRPr="00A8206B">
        <w:rPr>
          <w:rStyle w:val="StyleStyleBold12pt"/>
        </w:rPr>
        <w:t>Ayson</w:t>
      </w:r>
      <w:proofErr w:type="spellEnd"/>
      <w:r w:rsidRPr="00A8206B">
        <w:rPr>
          <w:rStyle w:val="StyleStyleBold12pt"/>
        </w:rPr>
        <w:t>, 10</w:t>
      </w:r>
      <w:r w:rsidRPr="00A8206B">
        <w:rPr>
          <w:b/>
        </w:rPr>
        <w:t xml:space="preserve"> – </w:t>
      </w:r>
      <w:r w:rsidRPr="00A8206B">
        <w:t>Director, Centre for Strategic Studies, Victoria University of Wellington (Robert, “After a Terrorist Nuclear Attack: Envisaging Catalytic Effects,” Studies in Conflict and Terrorism, Volume 33, Issue 7, pp. 571-593, 6/21, http://dl2af5jf3e.search.serialssolutions.com.proxy.lib.umich.edu/?sid=sersol%3ARefinerQuery&amp;citationsubmit=Look+Up&amp;url_ver=Z39.88-2004&amp;l=DL2AF5JF3E&amp;rfr_id=info%3Asid%2Fsersol%3ARefinerQuery&amp;SS_LibHash=DL2AF5JF3E&amp;SS_ReferentFormat=JournalFormat&amp;rft_id=info%3Adoi%2F10.1080%2F1057610X.2010.483756&amp;rft.genre=article&amp;SS_doi=10.1080%2F1057610X.2010.483756&amp;rft_val_fmt=info%3Aofi%</w:t>
      </w:r>
      <w:r>
        <w:t>2Ffmt%3Akev%3Amtx%3Ajournal</w:t>
      </w:r>
    </w:p>
    <w:p w:rsidR="0041074A" w:rsidRDefault="00BB6E50" w:rsidP="00BB6E50">
      <w:pPr>
        <w:pStyle w:val="card0"/>
        <w:rPr>
          <w:rStyle w:val="StyleBoldUnderline"/>
        </w:rPr>
      </w:pPr>
      <w:r w:rsidRPr="00A8206B">
        <w:t>But these two nuclear worlds—</w:t>
      </w:r>
      <w:r w:rsidRPr="00A8206B">
        <w:rPr>
          <w:rStyle w:val="StyleBoldUnderline"/>
        </w:rPr>
        <w:t xml:space="preserve">a non-state actor nuclear attack and a </w:t>
      </w:r>
    </w:p>
    <w:p w:rsidR="0041074A" w:rsidRDefault="0041074A" w:rsidP="00BB6E50">
      <w:pPr>
        <w:pStyle w:val="card0"/>
        <w:rPr>
          <w:rStyle w:val="StyleBoldUnderline"/>
        </w:rPr>
      </w:pPr>
      <w:r>
        <w:rPr>
          <w:rStyle w:val="StyleBoldUnderline"/>
        </w:rPr>
        <w:t>AND</w:t>
      </w:r>
    </w:p>
    <w:p w:rsidR="00BB6E50" w:rsidRPr="00814FA9" w:rsidRDefault="00BB6E50" w:rsidP="00BB6E50">
      <w:pPr>
        <w:pStyle w:val="card0"/>
        <w:rPr>
          <w:bCs/>
          <w:sz w:val="20"/>
          <w:u w:val="single"/>
        </w:rPr>
      </w:pPr>
      <w:proofErr w:type="gramStart"/>
      <w:r w:rsidRPr="00A8206B">
        <w:t>be</w:t>
      </w:r>
      <w:proofErr w:type="gramEnd"/>
      <w:r w:rsidRPr="00A8206B">
        <w:t xml:space="preserve"> admitted that </w:t>
      </w:r>
      <w:r w:rsidRPr="00331060">
        <w:rPr>
          <w:rStyle w:val="StyleBoldUnderline"/>
          <w:highlight w:val="green"/>
        </w:rPr>
        <w:t>any preemption would</w:t>
      </w:r>
      <w:r w:rsidRPr="00331060">
        <w:rPr>
          <w:highlight w:val="green"/>
        </w:rPr>
        <w:t xml:space="preserve"> </w:t>
      </w:r>
      <w:r w:rsidRPr="00A8206B">
        <w:t xml:space="preserve">probably still </w:t>
      </w:r>
      <w:r w:rsidRPr="00331060">
        <w:rPr>
          <w:rStyle w:val="StyleBoldUnderline"/>
          <w:highlight w:val="green"/>
        </w:rPr>
        <w:t>meet with a devastating</w:t>
      </w:r>
      <w:r w:rsidRPr="00A8206B">
        <w:rPr>
          <w:rStyle w:val="StyleBoldUnderline"/>
        </w:rPr>
        <w:t xml:space="preserve"> </w:t>
      </w:r>
      <w:r w:rsidRPr="00331060">
        <w:rPr>
          <w:rStyle w:val="StyleBoldUnderline"/>
          <w:highlight w:val="green"/>
        </w:rPr>
        <w:t>response.</w:t>
      </w:r>
    </w:p>
    <w:p w:rsidR="00814FA9" w:rsidRDefault="00814FA9" w:rsidP="00814FA9">
      <w:pPr>
        <w:pStyle w:val="Heading2"/>
      </w:pPr>
      <w:r>
        <w:lastRenderedPageBreak/>
        <w:t>1NC T</w:t>
      </w:r>
    </w:p>
    <w:p w:rsidR="00814FA9" w:rsidRPr="00143507" w:rsidRDefault="00814FA9" w:rsidP="00814FA9">
      <w:pPr>
        <w:rPr>
          <w:rStyle w:val="StyleStyleBold12pt"/>
        </w:rPr>
      </w:pPr>
      <w:r w:rsidRPr="00143507">
        <w:rPr>
          <w:rStyle w:val="StyleStyleBold12pt"/>
        </w:rPr>
        <w:t xml:space="preserve">Interpretation – economic engagement </w:t>
      </w:r>
      <w:r>
        <w:rPr>
          <w:rStyle w:val="StyleStyleBold12pt"/>
        </w:rPr>
        <w:t>must be conditional</w:t>
      </w:r>
    </w:p>
    <w:p w:rsidR="00814FA9" w:rsidRPr="00803FA1" w:rsidRDefault="00814FA9" w:rsidP="00814FA9">
      <w:r>
        <w:rPr>
          <w:rStyle w:val="StyleStyleBold12pt"/>
        </w:rPr>
        <w:t>Shinn 96</w:t>
      </w:r>
      <w:r w:rsidRPr="00276BDE">
        <w:t xml:space="preserve"> </w:t>
      </w:r>
      <w:r>
        <w:t xml:space="preserve">[James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814FA9" w:rsidRPr="004A255A" w:rsidRDefault="00814FA9" w:rsidP="00814FA9">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814FA9" w:rsidRPr="00D4348A" w:rsidRDefault="00814FA9" w:rsidP="00814FA9">
      <w:pPr>
        <w:pStyle w:val="Card"/>
      </w:pPr>
      <w:r w:rsidRPr="00D4348A">
        <w:t>The objectives of conditional engagement are the ten principles, which were selected to preserve American vital interests in Asia while accommodating China’s emergence as a major power.</w:t>
      </w:r>
    </w:p>
    <w:p w:rsidR="0041074A" w:rsidRDefault="00814FA9" w:rsidP="00814FA9">
      <w:pPr>
        <w:pStyle w:val="Card"/>
        <w:rPr>
          <w:rStyle w:val="StyleBoldUnderline"/>
          <w:highlight w:val="yellow"/>
        </w:rPr>
      </w:pP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7963ED">
        <w:rPr>
          <w:rStyle w:val="StyleBoldUnderline"/>
          <w:highlight w:val="yellow"/>
        </w:rPr>
        <w:t xml:space="preserve">conditional engagement follows two parallel lines: economic engagement, </w:t>
      </w:r>
      <w:r w:rsidRPr="00FE58ED">
        <w:rPr>
          <w:rStyle w:val="StyleBoldUnderline"/>
          <w:highlight w:val="yellow"/>
        </w:rPr>
        <w:t xml:space="preserve">to </w:t>
      </w:r>
    </w:p>
    <w:p w:rsidR="0041074A" w:rsidRDefault="0041074A" w:rsidP="00814FA9">
      <w:pPr>
        <w:pStyle w:val="Card"/>
        <w:rPr>
          <w:rStyle w:val="StyleBoldUnderline"/>
          <w:highlight w:val="yellow"/>
        </w:rPr>
      </w:pPr>
      <w:r>
        <w:rPr>
          <w:rStyle w:val="StyleBoldUnderline"/>
          <w:highlight w:val="yellow"/>
        </w:rPr>
        <w:t>AND</w:t>
      </w:r>
    </w:p>
    <w:p w:rsidR="00814FA9" w:rsidRDefault="00814FA9" w:rsidP="00814FA9">
      <w:pPr>
        <w:pStyle w:val="Card"/>
      </w:pPr>
      <w:r w:rsidRPr="00D4348A">
        <w:t>105, no. 3 (1990), pp. 383-88).</w:t>
      </w:r>
    </w:p>
    <w:p w:rsidR="00814FA9" w:rsidRDefault="00814FA9" w:rsidP="00814FA9">
      <w:pPr>
        <w:pStyle w:val="Card"/>
      </w:pPr>
    </w:p>
    <w:p w:rsidR="00814FA9" w:rsidRDefault="00814FA9" w:rsidP="00814FA9">
      <w:pPr>
        <w:rPr>
          <w:rStyle w:val="StyleStyleBold12pt"/>
        </w:rPr>
      </w:pPr>
      <w:r w:rsidRPr="00143507">
        <w:rPr>
          <w:rStyle w:val="StyleStyleBold12pt"/>
        </w:rPr>
        <w:t xml:space="preserve">Violation – the </w:t>
      </w:r>
      <w:proofErr w:type="spellStart"/>
      <w:r w:rsidRPr="00143507">
        <w:rPr>
          <w:rStyle w:val="StyleStyleBold12pt"/>
        </w:rPr>
        <w:t>aff</w:t>
      </w:r>
      <w:proofErr w:type="spellEnd"/>
      <w:r w:rsidRPr="00143507">
        <w:rPr>
          <w:rStyle w:val="StyleStyleBold12pt"/>
        </w:rPr>
        <w:t xml:space="preserve"> is a unilateral removal of restrictions– not a quid pro quo offer</w:t>
      </w:r>
    </w:p>
    <w:p w:rsidR="00814FA9" w:rsidRPr="007963ED" w:rsidRDefault="00814FA9" w:rsidP="00814FA9"/>
    <w:p w:rsidR="00814FA9" w:rsidRPr="00143507" w:rsidRDefault="00814FA9" w:rsidP="00814FA9">
      <w:pPr>
        <w:rPr>
          <w:rStyle w:val="StyleStyleBold12pt"/>
        </w:rPr>
      </w:pPr>
      <w:r w:rsidRPr="00143507">
        <w:rPr>
          <w:rStyle w:val="StyleStyleBold12pt"/>
        </w:rPr>
        <w:t xml:space="preserve">Vote negative – </w:t>
      </w:r>
      <w:r>
        <w:rPr>
          <w:rStyle w:val="StyleStyleBold12pt"/>
        </w:rPr>
        <w:t xml:space="preserve">quid pro quo gives competition for conditions </w:t>
      </w:r>
      <w:proofErr w:type="spellStart"/>
      <w:r>
        <w:rPr>
          <w:rStyle w:val="StyleStyleBold12pt"/>
        </w:rPr>
        <w:t>cp</w:t>
      </w:r>
      <w:proofErr w:type="spellEnd"/>
      <w:r>
        <w:rPr>
          <w:rStyle w:val="StyleStyleBold12pt"/>
        </w:rPr>
        <w:t xml:space="preserve"> and say no arguments. Key to fight back against </w:t>
      </w:r>
      <w:proofErr w:type="spellStart"/>
      <w:r>
        <w:rPr>
          <w:rStyle w:val="StyleStyleBold12pt"/>
        </w:rPr>
        <w:t>aff</w:t>
      </w:r>
      <w:proofErr w:type="spellEnd"/>
      <w:r>
        <w:rPr>
          <w:rStyle w:val="StyleStyleBold12pt"/>
        </w:rPr>
        <w:t xml:space="preserve"> bias</w:t>
      </w:r>
    </w:p>
    <w:p w:rsidR="00814FA9" w:rsidRDefault="00814FA9" w:rsidP="00814FA9">
      <w:pPr>
        <w:pStyle w:val="Heading2"/>
      </w:pPr>
      <w:r>
        <w:lastRenderedPageBreak/>
        <w:t>1NC CP</w:t>
      </w:r>
    </w:p>
    <w:p w:rsidR="000152CA" w:rsidRPr="0014077B" w:rsidRDefault="000152CA" w:rsidP="000152CA">
      <w:pPr>
        <w:rPr>
          <w:rStyle w:val="StyleStyleBold12pt"/>
        </w:rPr>
      </w:pPr>
      <w:r w:rsidRPr="0014077B">
        <w:rPr>
          <w:rStyle w:val="StyleStyleBold12pt"/>
        </w:rPr>
        <w:t>The United States federal government should</w:t>
      </w:r>
    </w:p>
    <w:p w:rsidR="000152CA" w:rsidRPr="003C73C8" w:rsidRDefault="000152CA" w:rsidP="000152CA">
      <w:pPr>
        <w:pStyle w:val="ListParagraph"/>
        <w:numPr>
          <w:ilvl w:val="0"/>
          <w:numId w:val="1"/>
        </w:numPr>
        <w:rPr>
          <w:rStyle w:val="StyleStyleBold12pt"/>
        </w:rPr>
      </w:pPr>
      <w:r w:rsidRPr="003C73C8">
        <w:rPr>
          <w:rStyle w:val="StyleStyleBold12pt"/>
        </w:rPr>
        <w:t>increase funding for drug demand reduction programs in the United States</w:t>
      </w:r>
    </w:p>
    <w:p w:rsidR="000152CA" w:rsidRPr="003C73C8" w:rsidRDefault="000152CA" w:rsidP="000152CA">
      <w:pPr>
        <w:pStyle w:val="ListParagraph"/>
        <w:numPr>
          <w:ilvl w:val="0"/>
          <w:numId w:val="1"/>
        </w:numPr>
        <w:rPr>
          <w:rStyle w:val="StyleStyleBold12pt"/>
        </w:rPr>
      </w:pPr>
      <w:r w:rsidRPr="003C73C8">
        <w:rPr>
          <w:rStyle w:val="StyleStyleBold12pt"/>
        </w:rPr>
        <w:t>improve access to high-quality treatment services for drug addicts</w:t>
      </w:r>
    </w:p>
    <w:p w:rsidR="000152CA" w:rsidRPr="003C73C8" w:rsidRDefault="000152CA" w:rsidP="000152CA">
      <w:pPr>
        <w:pStyle w:val="ListParagraph"/>
        <w:numPr>
          <w:ilvl w:val="0"/>
          <w:numId w:val="1"/>
        </w:numPr>
        <w:rPr>
          <w:rStyle w:val="StyleStyleBold12pt"/>
        </w:rPr>
      </w:pPr>
      <w:r w:rsidRPr="003C73C8">
        <w:rPr>
          <w:rStyle w:val="StyleStyleBold12pt"/>
        </w:rPr>
        <w:t>ratify the Inter-American Convention Against the Illicit Manufacturing of and Trafficking in Firearms, Ammunition, Explosives</w:t>
      </w:r>
    </w:p>
    <w:p w:rsidR="000152CA" w:rsidRPr="003C73C8" w:rsidRDefault="000152CA" w:rsidP="000152CA">
      <w:pPr>
        <w:pStyle w:val="ListParagraph"/>
        <w:numPr>
          <w:ilvl w:val="0"/>
          <w:numId w:val="1"/>
        </w:numPr>
        <w:rPr>
          <w:rStyle w:val="StyleStyleBold12pt"/>
        </w:rPr>
      </w:pPr>
      <w:r w:rsidRPr="003C73C8">
        <w:rPr>
          <w:rStyle w:val="StyleStyleBold12pt"/>
        </w:rPr>
        <w:t>increase the sharing of information by the United States Drug Enforcement Agency to assist Mexico in the apprehension of criminals and their assets</w:t>
      </w:r>
    </w:p>
    <w:p w:rsidR="000152CA" w:rsidRPr="003C73C8" w:rsidRDefault="000152CA" w:rsidP="000152CA">
      <w:pPr>
        <w:pStyle w:val="ListParagraph"/>
        <w:numPr>
          <w:ilvl w:val="0"/>
          <w:numId w:val="1"/>
        </w:numPr>
        <w:rPr>
          <w:rStyle w:val="StyleStyleBold12pt"/>
        </w:rPr>
      </w:pPr>
      <w:r w:rsidRPr="003C73C8">
        <w:rPr>
          <w:rStyle w:val="StyleStyleBold12pt"/>
        </w:rPr>
        <w:t>work toward reaching an agreement with the government of Mexico to establish an annual bi-national review panel to assess progress in meeting the objectives of both countries in areas of reducing organized crime violence, strengthening judicial and law enforcement cooperation, and reduce demand for illegal drugs in both countries</w:t>
      </w:r>
    </w:p>
    <w:p w:rsidR="000152CA" w:rsidRDefault="000152CA" w:rsidP="000152CA"/>
    <w:p w:rsidR="000152CA" w:rsidRPr="0014077B" w:rsidRDefault="000152CA" w:rsidP="000152CA">
      <w:pPr>
        <w:rPr>
          <w:rStyle w:val="StyleStyleBold12pt"/>
        </w:rPr>
      </w:pPr>
      <w:r w:rsidRPr="0014077B">
        <w:rPr>
          <w:rStyle w:val="StyleStyleBold12pt"/>
        </w:rPr>
        <w:t>Solves the partnership—next paragraph of their internal link article</w:t>
      </w:r>
    </w:p>
    <w:p w:rsidR="000152CA" w:rsidRDefault="000152CA" w:rsidP="000152CA">
      <w:r w:rsidRPr="003C73C8">
        <w:rPr>
          <w:rStyle w:val="StyleStyleBold12pt"/>
        </w:rPr>
        <w:t xml:space="preserve">Miller and </w:t>
      </w:r>
      <w:proofErr w:type="spellStart"/>
      <w:r w:rsidRPr="003C73C8">
        <w:rPr>
          <w:rStyle w:val="StyleStyleBold12pt"/>
        </w:rPr>
        <w:t>DeLeon</w:t>
      </w:r>
      <w:proofErr w:type="spellEnd"/>
      <w:r w:rsidRPr="003C73C8">
        <w:rPr>
          <w:rStyle w:val="StyleStyleBold12pt"/>
        </w:rPr>
        <w:t>,</w:t>
      </w:r>
      <w:r>
        <w:rPr>
          <w:b/>
        </w:rPr>
        <w:t xml:space="preserve"> </w:t>
      </w:r>
      <w:r w:rsidRPr="00404C01">
        <w:rPr>
          <w:rStyle w:val="Emphasis"/>
        </w:rPr>
        <w:t>1ac author</w:t>
      </w:r>
      <w:r>
        <w:rPr>
          <w:b/>
        </w:rPr>
        <w:t>,</w:t>
      </w:r>
      <w:r w:rsidRPr="00404C01">
        <w:rPr>
          <w:b/>
        </w:rPr>
        <w:t xml:space="preserve"> </w:t>
      </w:r>
      <w:r w:rsidRPr="003C73C8">
        <w:rPr>
          <w:rStyle w:val="StyleStyleBold12pt"/>
        </w:rPr>
        <w:t>2009</w:t>
      </w:r>
      <w:r>
        <w:rPr>
          <w:b/>
        </w:rPr>
        <w:t>,</w:t>
      </w:r>
      <w:r>
        <w:t xml:space="preserve"> Stephanie, consultant on U.S.-Latin America relations and was formerly the Research Associate for the Americas Project on the National Security Team.  Born in Venezuela with family from Colombia, Miller earned her degree from Duke University in International Comparative Studies with a focus on Latin America. She currently lives in Bogotá, Colombia, **Rudy, Senior Vice President of National Security and International Policy at American Progress</w:t>
      </w:r>
    </w:p>
    <w:p w:rsidR="000152CA" w:rsidRPr="00404C01" w:rsidRDefault="000152CA" w:rsidP="000152CA">
      <w:r w:rsidRPr="00404C01">
        <w:t>(</w:t>
      </w:r>
      <w:r>
        <w:t xml:space="preserve">Stephanie Miller and Rudy </w:t>
      </w:r>
      <w:proofErr w:type="spellStart"/>
      <w:r>
        <w:t>DeLeon</w:t>
      </w:r>
      <w:proofErr w:type="spellEnd"/>
      <w:r>
        <w:t xml:space="preserve">, </w:t>
      </w:r>
      <w:r w:rsidRPr="00404C01">
        <w:t>“Transcending the Rio Grande,” http://www.americanprogress.org/issues/2009/04/pdf/mexico.pdf)//Holmes</w:t>
      </w:r>
    </w:p>
    <w:p w:rsidR="0041074A" w:rsidRDefault="000152CA" w:rsidP="000152CA">
      <w:pPr>
        <w:pStyle w:val="Card"/>
        <w:rPr>
          <w:rStyle w:val="StyleBoldUnderline"/>
          <w:highlight w:val="yellow"/>
        </w:rPr>
      </w:pPr>
      <w:r w:rsidRPr="009051B6">
        <w:rPr>
          <w:rStyle w:val="StyleBoldUnderline"/>
        </w:rPr>
        <w:t xml:space="preserve">Our core recommendation here is for </w:t>
      </w:r>
      <w:r w:rsidRPr="009051B6">
        <w:rPr>
          <w:rStyle w:val="StyleBoldUnderline"/>
          <w:highlight w:val="yellow"/>
        </w:rPr>
        <w:t>the U</w:t>
      </w:r>
      <w:r w:rsidRPr="00404C01">
        <w:t xml:space="preserve">nited </w:t>
      </w:r>
      <w:r w:rsidRPr="009051B6">
        <w:rPr>
          <w:rStyle w:val="StyleBoldUnderline"/>
          <w:highlight w:val="yellow"/>
        </w:rPr>
        <w:t>S</w:t>
      </w:r>
      <w:r w:rsidRPr="00404C01">
        <w:t xml:space="preserve">tates </w:t>
      </w:r>
      <w:r w:rsidRPr="009051B6">
        <w:rPr>
          <w:rStyle w:val="StyleBoldUnderline"/>
        </w:rPr>
        <w:t>to p</w:t>
      </w:r>
      <w:r w:rsidRPr="009051B6">
        <w:rPr>
          <w:rStyle w:val="StyleBoldUnderline"/>
          <w:highlight w:val="yellow"/>
        </w:rPr>
        <w:t xml:space="preserve">rovide more funding for drug </w:t>
      </w:r>
    </w:p>
    <w:p w:rsidR="0041074A" w:rsidRDefault="0041074A" w:rsidP="000152CA">
      <w:pPr>
        <w:pStyle w:val="Card"/>
        <w:rPr>
          <w:rStyle w:val="StyleBoldUnderline"/>
          <w:highlight w:val="yellow"/>
        </w:rPr>
      </w:pPr>
      <w:r>
        <w:rPr>
          <w:rStyle w:val="StyleBoldUnderline"/>
          <w:highlight w:val="yellow"/>
        </w:rPr>
        <w:t>AND</w:t>
      </w:r>
    </w:p>
    <w:p w:rsidR="000152CA" w:rsidRPr="000152CA" w:rsidRDefault="000152CA" w:rsidP="000152CA">
      <w:pPr>
        <w:pStyle w:val="Card"/>
      </w:pPr>
      <w:proofErr w:type="gramStart"/>
      <w:r w:rsidRPr="00404C01">
        <w:t>enhanced</w:t>
      </w:r>
      <w:proofErr w:type="gramEnd"/>
      <w:r w:rsidRPr="00404C01">
        <w:t xml:space="preserve"> cooperation and further reforms to strengthen institutions and the rule of law. </w:t>
      </w:r>
    </w:p>
    <w:p w:rsidR="00814FA9" w:rsidRDefault="00814FA9" w:rsidP="00814FA9">
      <w:pPr>
        <w:pStyle w:val="Heading2"/>
      </w:pPr>
      <w:r>
        <w:lastRenderedPageBreak/>
        <w:t>1NC K</w:t>
      </w:r>
    </w:p>
    <w:p w:rsidR="00814FA9" w:rsidRPr="00911A22" w:rsidRDefault="00814FA9" w:rsidP="00814FA9">
      <w:pPr>
        <w:rPr>
          <w:b/>
          <w:bCs/>
          <w:sz w:val="24"/>
        </w:rPr>
      </w:pPr>
      <w:r w:rsidRPr="00911A22">
        <w:rPr>
          <w:b/>
          <w:bCs/>
          <w:sz w:val="24"/>
        </w:rPr>
        <w:t>RHETORICAL SILENCE PROTECTS THE INVISIBILITY OF WHITENESS AND PRESERVES MATERIAL WHITE PRIVILEGE</w:t>
      </w:r>
    </w:p>
    <w:p w:rsidR="00814FA9" w:rsidRPr="00911A22" w:rsidRDefault="00814FA9" w:rsidP="00814FA9">
      <w:pPr>
        <w:rPr>
          <w:b/>
          <w:bCs/>
          <w:sz w:val="24"/>
        </w:rPr>
      </w:pPr>
      <w:r w:rsidRPr="00911A22">
        <w:rPr>
          <w:b/>
          <w:bCs/>
          <w:sz w:val="24"/>
        </w:rPr>
        <w:t xml:space="preserve">Crenshaw ‘97 </w:t>
      </w:r>
      <w:r w:rsidRPr="00911A22">
        <w:t xml:space="preserve"> [1997, Carrie, PhD, Prof of Speech </w:t>
      </w:r>
      <w:proofErr w:type="spellStart"/>
      <w:r w:rsidRPr="00911A22">
        <w:t>Comm</w:t>
      </w:r>
      <w:proofErr w:type="spellEnd"/>
      <w:r w:rsidRPr="00911A22">
        <w:t xml:space="preserve"> @ Univ. Ala. former director of debate @ Univ. of Ala.; WESTERN JOURNAL OF COMMUNICATION; Resisting Whiteness’ Rhetorical Silence; 61(3), Summer; pp. 253-278]</w:t>
      </w:r>
    </w:p>
    <w:p w:rsidR="0041074A" w:rsidRDefault="00814FA9" w:rsidP="00814FA9">
      <w:pPr>
        <w:ind w:left="288" w:right="288"/>
        <w:rPr>
          <w:rFonts w:eastAsia="Times New Roman"/>
          <w:sz w:val="16"/>
          <w:szCs w:val="24"/>
        </w:rPr>
      </w:pPr>
      <w:r w:rsidRPr="00911A22">
        <w:rPr>
          <w:rFonts w:eastAsia="Times New Roman"/>
          <w:sz w:val="16"/>
          <w:szCs w:val="24"/>
        </w:rPr>
        <w:t xml:space="preserve">This analysis brings into focus several observations about how whiteness operates rhetorically and ideologically in </w:t>
      </w:r>
    </w:p>
    <w:p w:rsidR="0041074A" w:rsidRDefault="0041074A" w:rsidP="00814FA9">
      <w:pPr>
        <w:ind w:left="288" w:right="288"/>
        <w:rPr>
          <w:rFonts w:eastAsia="Times New Roman"/>
          <w:sz w:val="16"/>
          <w:szCs w:val="24"/>
        </w:rPr>
      </w:pPr>
      <w:r>
        <w:rPr>
          <w:rFonts w:eastAsia="Times New Roman"/>
          <w:sz w:val="16"/>
          <w:szCs w:val="24"/>
        </w:rPr>
        <w:t>AND</w:t>
      </w:r>
    </w:p>
    <w:p w:rsidR="00814FA9" w:rsidRDefault="00814FA9" w:rsidP="00814FA9">
      <w:pPr>
        <w:ind w:left="288" w:right="288"/>
        <w:rPr>
          <w:bCs/>
          <w:u w:val="single"/>
        </w:rPr>
      </w:pPr>
      <w:proofErr w:type="gramStart"/>
      <w:r w:rsidRPr="00911A22">
        <w:rPr>
          <w:bCs/>
          <w:highlight w:val="cyan"/>
          <w:u w:val="single"/>
        </w:rPr>
        <w:t>the</w:t>
      </w:r>
      <w:proofErr w:type="gramEnd"/>
      <w:r w:rsidRPr="00911A22">
        <w:rPr>
          <w:bCs/>
          <w:highlight w:val="cyan"/>
          <w:u w:val="single"/>
        </w:rPr>
        <w:t xml:space="preserve"> ideology of white privilege "works" through rhetorical silence about whiteness.</w:t>
      </w:r>
    </w:p>
    <w:p w:rsidR="00814FA9" w:rsidRDefault="00814FA9" w:rsidP="00814FA9"/>
    <w:p w:rsidR="00814FA9" w:rsidRPr="00911A22" w:rsidRDefault="00814FA9" w:rsidP="00814FA9">
      <w:pPr>
        <w:rPr>
          <w:b/>
          <w:bCs/>
          <w:sz w:val="24"/>
        </w:rPr>
      </w:pPr>
      <w:r w:rsidRPr="00911A22">
        <w:rPr>
          <w:b/>
          <w:bCs/>
          <w:sz w:val="24"/>
        </w:rPr>
        <w:t>Racism must be rejected in EVERY INSTANCE without surcease. It justifies atrocities, creates another and is truly the CAPITAL SIN.</w:t>
      </w:r>
    </w:p>
    <w:p w:rsidR="00814FA9" w:rsidRPr="00911A22" w:rsidRDefault="00814FA9" w:rsidP="00814FA9">
      <w:pPr>
        <w:rPr>
          <w:b/>
          <w:bCs/>
          <w:sz w:val="24"/>
        </w:rPr>
      </w:pPr>
      <w:proofErr w:type="spellStart"/>
      <w:r>
        <w:rPr>
          <w:b/>
          <w:bCs/>
          <w:sz w:val="24"/>
        </w:rPr>
        <w:t>Memmi</w:t>
      </w:r>
      <w:proofErr w:type="spellEnd"/>
      <w:r>
        <w:rPr>
          <w:b/>
          <w:bCs/>
          <w:sz w:val="24"/>
        </w:rPr>
        <w:t xml:space="preserve"> ’2k</w:t>
      </w:r>
      <w:r w:rsidRPr="00911A22">
        <w:rPr>
          <w:b/>
          <w:bCs/>
          <w:sz w:val="24"/>
        </w:rPr>
        <w:t xml:space="preserve"> </w:t>
      </w:r>
      <w:r w:rsidRPr="00911A22">
        <w:t xml:space="preserve">[2000, Albert is a Professor Emeritus of Sociology @ </w:t>
      </w:r>
      <w:proofErr w:type="spellStart"/>
      <w:r w:rsidRPr="00911A22">
        <w:t>Unv</w:t>
      </w:r>
      <w:proofErr w:type="spellEnd"/>
      <w:r w:rsidRPr="00911A22">
        <w:t xml:space="preserve">. Of Paris, Albert-; RACISM, translated by Steve </w:t>
      </w:r>
      <w:proofErr w:type="spellStart"/>
      <w:r w:rsidRPr="00911A22">
        <w:t>Martinot</w:t>
      </w:r>
      <w:proofErr w:type="spellEnd"/>
      <w:r w:rsidRPr="00911A22">
        <w:t>, pp.163-165]</w:t>
      </w:r>
    </w:p>
    <w:p w:rsidR="0041074A" w:rsidRDefault="00814FA9" w:rsidP="00814FA9">
      <w:pPr>
        <w:ind w:left="288" w:right="288"/>
        <w:rPr>
          <w:bCs/>
          <w:highlight w:val="green"/>
          <w:u w:val="single"/>
        </w:rPr>
      </w:pPr>
      <w:r w:rsidRPr="00B46C48">
        <w:rPr>
          <w:bCs/>
          <w:highlight w:val="green"/>
          <w:u w:val="single"/>
        </w:rPr>
        <w:t>The struggle against racism will be long, difficult, without intermission, without remission</w:t>
      </w:r>
    </w:p>
    <w:p w:rsidR="0041074A" w:rsidRDefault="0041074A" w:rsidP="00814FA9">
      <w:pPr>
        <w:ind w:left="288" w:right="288"/>
        <w:rPr>
          <w:bCs/>
          <w:highlight w:val="green"/>
          <w:u w:val="single"/>
        </w:rPr>
      </w:pPr>
      <w:r>
        <w:rPr>
          <w:bCs/>
          <w:highlight w:val="green"/>
          <w:u w:val="single"/>
        </w:rPr>
        <w:t>AND</w:t>
      </w:r>
    </w:p>
    <w:p w:rsidR="00814FA9" w:rsidRPr="00922AF8" w:rsidRDefault="00814FA9" w:rsidP="00814FA9">
      <w:pPr>
        <w:ind w:left="288" w:right="288"/>
        <w:rPr>
          <w:bCs/>
          <w:u w:val="single"/>
        </w:rPr>
      </w:pPr>
      <w:r w:rsidRPr="00911A22">
        <w:rPr>
          <w:bCs/>
          <w:highlight w:val="cyan"/>
          <w:u w:val="single"/>
        </w:rPr>
        <w:t>.  True, it is a wager, but the stakes are irresistible.</w:t>
      </w:r>
    </w:p>
    <w:p w:rsidR="00814FA9" w:rsidRDefault="00814FA9" w:rsidP="00814FA9">
      <w:pPr>
        <w:pStyle w:val="Heading2"/>
      </w:pPr>
      <w:r>
        <w:lastRenderedPageBreak/>
        <w:t>1NC Environment</w:t>
      </w:r>
    </w:p>
    <w:p w:rsidR="00814FA9" w:rsidRPr="00A47152" w:rsidRDefault="00814FA9" w:rsidP="00814FA9">
      <w:pPr>
        <w:rPr>
          <w:rStyle w:val="StyleStyleBold12pt"/>
        </w:rPr>
      </w:pPr>
      <w:r>
        <w:rPr>
          <w:rStyle w:val="StyleStyleBold12pt"/>
        </w:rPr>
        <w:t>Plan causes spills</w:t>
      </w:r>
    </w:p>
    <w:p w:rsidR="00814FA9" w:rsidRPr="009F3BB3" w:rsidRDefault="00814FA9" w:rsidP="00814FA9">
      <w:r w:rsidRPr="00A47152">
        <w:rPr>
          <w:rStyle w:val="StyleStyleBold12pt"/>
        </w:rPr>
        <w:t xml:space="preserve">Greenpeace 13 </w:t>
      </w:r>
      <w:r w:rsidRPr="009F3BB3">
        <w:t>(Greenpeace, February 22, 2013, “</w:t>
      </w:r>
      <w:proofErr w:type="spellStart"/>
      <w:r w:rsidRPr="009F3BB3">
        <w:t>Transboundary</w:t>
      </w:r>
      <w:proofErr w:type="spellEnd"/>
      <w:r w:rsidRPr="009F3BB3">
        <w:t xml:space="preserve"> agreement spells disaster for the Gulf”</w:t>
      </w:r>
      <w:proofErr w:type="gramStart"/>
      <w:r w:rsidRPr="009F3BB3">
        <w:t>,  http</w:t>
      </w:r>
      <w:proofErr w:type="gramEnd"/>
      <w:r w:rsidRPr="009F3BB3">
        <w:t>://www.greenpeace.org/usa/en/media-center/news-releases/Transboundary-agreement-spells-disaster-for-the-Gulf/)//moxley</w:t>
      </w:r>
    </w:p>
    <w:p w:rsidR="0041074A" w:rsidRDefault="00814FA9" w:rsidP="00814FA9">
      <w:pPr>
        <w:pStyle w:val="Card"/>
      </w:pPr>
      <w:r w:rsidRPr="008D3003">
        <w:t xml:space="preserve">In response to the United States and Mexico signing an agreement to develop oil and </w:t>
      </w:r>
    </w:p>
    <w:p w:rsidR="0041074A" w:rsidRDefault="0041074A" w:rsidP="00814FA9">
      <w:pPr>
        <w:pStyle w:val="Card"/>
      </w:pPr>
      <w:r>
        <w:t>AND</w:t>
      </w:r>
    </w:p>
    <w:p w:rsidR="00814FA9" w:rsidRDefault="00814FA9" w:rsidP="00814FA9">
      <w:pPr>
        <w:pStyle w:val="Card"/>
      </w:pPr>
      <w:proofErr w:type="gramStart"/>
      <w:r w:rsidRPr="008D3003">
        <w:t>potential</w:t>
      </w:r>
      <w:proofErr w:type="gramEnd"/>
      <w:r w:rsidRPr="008D3003">
        <w:t xml:space="preserve"> for disaster increases exponentially,” said Greenpeace Mexico Climate Campaigner Beatriz </w:t>
      </w:r>
      <w:proofErr w:type="spellStart"/>
      <w:r w:rsidRPr="008D3003">
        <w:t>Olivera</w:t>
      </w:r>
      <w:proofErr w:type="spellEnd"/>
      <w:r w:rsidRPr="008D3003">
        <w:t xml:space="preserve">. </w:t>
      </w:r>
    </w:p>
    <w:p w:rsidR="00814FA9" w:rsidRDefault="00814FA9" w:rsidP="00814FA9">
      <w:pPr>
        <w:rPr>
          <w:rStyle w:val="StyleStyleBold12pt"/>
        </w:rPr>
      </w:pPr>
    </w:p>
    <w:p w:rsidR="00814FA9" w:rsidRPr="00A47152" w:rsidRDefault="00814FA9" w:rsidP="00814FA9">
      <w:pPr>
        <w:rPr>
          <w:rStyle w:val="StyleStyleBold12pt"/>
        </w:rPr>
      </w:pPr>
      <w:r w:rsidRPr="00A47152">
        <w:rPr>
          <w:rStyle w:val="StyleStyleBold12pt"/>
        </w:rPr>
        <w:t>Gulf is resilient</w:t>
      </w:r>
    </w:p>
    <w:p w:rsidR="00814FA9" w:rsidRPr="00E16C1B" w:rsidRDefault="00814FA9" w:rsidP="00814FA9">
      <w:proofErr w:type="spellStart"/>
      <w:r w:rsidRPr="00A47152">
        <w:rPr>
          <w:rStyle w:val="StyleStyleBold12pt"/>
        </w:rPr>
        <w:t>Berywn</w:t>
      </w:r>
      <w:proofErr w:type="spellEnd"/>
      <w:r w:rsidRPr="00A47152">
        <w:rPr>
          <w:rStyle w:val="StyleStyleBold12pt"/>
        </w:rPr>
        <w:t xml:space="preserve"> 13 </w:t>
      </w:r>
      <w:r w:rsidRPr="00E16C1B">
        <w:t>(Bob, Summit County Voice, “Environment: Is the Gulf of Mexico resilient to oil spills?</w:t>
      </w:r>
      <w:proofErr w:type="gramStart"/>
      <w:r w:rsidRPr="00E16C1B">
        <w:t>”,</w:t>
      </w:r>
      <w:proofErr w:type="gramEnd"/>
      <w:r w:rsidRPr="00E16C1B">
        <w:t xml:space="preserve"> April 9</w:t>
      </w:r>
      <w:r w:rsidRPr="008F1C9C">
        <w:t>th</w:t>
      </w:r>
      <w:r w:rsidRPr="00E16C1B">
        <w:t>, 2013, http://summitcountyvoice.com/2013/04/09/environment-is-the-gulf-of-mexico-resilient-to-oil-spills/)</w:t>
      </w:r>
    </w:p>
    <w:p w:rsidR="0041074A" w:rsidRDefault="00814FA9" w:rsidP="00814FA9">
      <w:pPr>
        <w:pStyle w:val="Card"/>
        <w:rPr>
          <w:rStyle w:val="StyleBoldUnderline"/>
        </w:rPr>
      </w:pPr>
      <w:r w:rsidRPr="00672010">
        <w:rPr>
          <w:rStyle w:val="StyleBoldUnderline"/>
          <w:highlight w:val="yellow"/>
        </w:rPr>
        <w:t xml:space="preserve">Nearly </w:t>
      </w:r>
      <w:r w:rsidRPr="002B70F5">
        <w:rPr>
          <w:rStyle w:val="StyleBoldUnderline"/>
          <w:highlight w:val="green"/>
        </w:rPr>
        <w:t>three years after the</w:t>
      </w:r>
      <w:r w:rsidRPr="00A47152">
        <w:rPr>
          <w:rStyle w:val="StyleBoldUnderline"/>
        </w:rPr>
        <w:t xml:space="preserve"> </w:t>
      </w:r>
      <w:proofErr w:type="spellStart"/>
      <w:r w:rsidRPr="00A47152">
        <w:rPr>
          <w:rStyle w:val="StyleBoldUnderline"/>
        </w:rPr>
        <w:t>Deepwater</w:t>
      </w:r>
      <w:proofErr w:type="spellEnd"/>
      <w:r w:rsidRPr="00A47152">
        <w:rPr>
          <w:rStyle w:val="StyleBoldUnderline"/>
        </w:rPr>
        <w:t xml:space="preserve"> </w:t>
      </w:r>
      <w:r w:rsidRPr="002B70F5">
        <w:rPr>
          <w:rStyle w:val="StyleBoldUnderline"/>
          <w:highlight w:val="green"/>
        </w:rPr>
        <w:t>Horizon</w:t>
      </w:r>
      <w:r w:rsidRPr="00A47152">
        <w:rPr>
          <w:rStyle w:val="StyleBoldUnderline"/>
        </w:rPr>
        <w:t xml:space="preserve"> drill </w:t>
      </w:r>
      <w:r w:rsidRPr="002B70F5">
        <w:rPr>
          <w:rStyle w:val="StyleBoldUnderline"/>
          <w:highlight w:val="green"/>
        </w:rPr>
        <w:t>rig exploded</w:t>
      </w:r>
      <w:r w:rsidRPr="00A47152">
        <w:rPr>
          <w:rStyle w:val="StyleBoldUnderline"/>
        </w:rPr>
        <w:t xml:space="preserve"> and the busted </w:t>
      </w:r>
      <w:proofErr w:type="spellStart"/>
      <w:r w:rsidRPr="00A47152">
        <w:rPr>
          <w:rStyle w:val="StyleBoldUnderline"/>
        </w:rPr>
        <w:t>Macondo</w:t>
      </w:r>
      <w:proofErr w:type="spellEnd"/>
      <w:r w:rsidRPr="00A47152">
        <w:rPr>
          <w:rStyle w:val="StyleBoldUnderline"/>
        </w:rPr>
        <w:t xml:space="preserve"> Well </w:t>
      </w:r>
    </w:p>
    <w:p w:rsidR="0041074A" w:rsidRDefault="0041074A" w:rsidP="00814FA9">
      <w:pPr>
        <w:pStyle w:val="Card"/>
        <w:rPr>
          <w:rStyle w:val="StyleBoldUnderline"/>
        </w:rPr>
      </w:pPr>
      <w:r>
        <w:rPr>
          <w:rStyle w:val="StyleBoldUnderline"/>
        </w:rPr>
        <w:t>AND</w:t>
      </w:r>
    </w:p>
    <w:p w:rsidR="00814FA9" w:rsidRDefault="00814FA9" w:rsidP="00814FA9">
      <w:pPr>
        <w:pStyle w:val="Card"/>
      </w:pPr>
      <w:r w:rsidRPr="00FA38B5">
        <w:t>Meeting and Exposition of the American Chemical Society, the world’s largest scientific society</w:t>
      </w:r>
    </w:p>
    <w:p w:rsidR="00814FA9" w:rsidRDefault="00814FA9" w:rsidP="00814FA9">
      <w:pPr>
        <w:rPr>
          <w:rStyle w:val="StyleStyleBold12pt"/>
        </w:rPr>
      </w:pPr>
    </w:p>
    <w:p w:rsidR="000152CA" w:rsidRPr="00A47152" w:rsidRDefault="000152CA" w:rsidP="000152CA">
      <w:pPr>
        <w:rPr>
          <w:rStyle w:val="StyleStyleBold12pt"/>
        </w:rPr>
      </w:pPr>
      <w:r w:rsidRPr="00A47152">
        <w:rPr>
          <w:rStyle w:val="StyleStyleBold12pt"/>
        </w:rPr>
        <w:t xml:space="preserve">Climate change proves Oceans and marine </w:t>
      </w:r>
      <w:proofErr w:type="spellStart"/>
      <w:r w:rsidRPr="00A47152">
        <w:rPr>
          <w:rStyle w:val="StyleStyleBold12pt"/>
        </w:rPr>
        <w:t>bioD</w:t>
      </w:r>
      <w:proofErr w:type="spellEnd"/>
      <w:r w:rsidRPr="00A47152">
        <w:rPr>
          <w:rStyle w:val="StyleStyleBold12pt"/>
        </w:rPr>
        <w:t xml:space="preserve"> are resilient – alarmist predictions empirically denied </w:t>
      </w:r>
    </w:p>
    <w:p w:rsidR="000152CA" w:rsidRPr="008F1C9C" w:rsidRDefault="000152CA" w:rsidP="000152CA">
      <w:r w:rsidRPr="00A47152">
        <w:rPr>
          <w:rStyle w:val="StyleStyleBold12pt"/>
        </w:rPr>
        <w:t>Taylor 10</w:t>
      </w:r>
      <w:r w:rsidRPr="008F1C9C">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rsidR="0041074A" w:rsidRDefault="000152CA" w:rsidP="000152CA">
      <w:pPr>
        <w:pStyle w:val="Card"/>
      </w:pPr>
      <w:r w:rsidRPr="005C7272">
        <w:t xml:space="preserve">With global temperatures continuing their decade-long decline and United Nations-sponsored global </w:t>
      </w:r>
    </w:p>
    <w:p w:rsidR="0041074A" w:rsidRDefault="0041074A" w:rsidP="000152CA">
      <w:pPr>
        <w:pStyle w:val="Card"/>
      </w:pPr>
      <w:r>
        <w:t>AND</w:t>
      </w:r>
    </w:p>
    <w:p w:rsidR="000152CA" w:rsidRDefault="000152CA" w:rsidP="000152CA">
      <w:pPr>
        <w:pStyle w:val="Card"/>
      </w:pPr>
      <w:r w:rsidRPr="005C7272">
        <w:t>The phenomenon of CO2-induced ocean acidification appears to be no different.</w:t>
      </w:r>
    </w:p>
    <w:p w:rsidR="00814FA9" w:rsidRDefault="00814FA9" w:rsidP="00814FA9">
      <w:pPr>
        <w:rPr>
          <w:sz w:val="16"/>
        </w:rPr>
      </w:pPr>
    </w:p>
    <w:p w:rsidR="00814FA9" w:rsidRPr="00A47152" w:rsidRDefault="00814FA9" w:rsidP="00814FA9">
      <w:pPr>
        <w:rPr>
          <w:rStyle w:val="StyleStyleBold12pt"/>
        </w:rPr>
      </w:pPr>
      <w:r w:rsidRPr="00A47152">
        <w:rPr>
          <w:rStyle w:val="StyleStyleBold12pt"/>
        </w:rPr>
        <w:t xml:space="preserve">The entire </w:t>
      </w:r>
      <w:proofErr w:type="spellStart"/>
      <w:r w:rsidRPr="00A47152">
        <w:rPr>
          <w:rStyle w:val="StyleStyleBold12pt"/>
        </w:rPr>
        <w:t>adv</w:t>
      </w:r>
      <w:proofErr w:type="spellEnd"/>
      <w:r w:rsidRPr="00A47152">
        <w:rPr>
          <w:rStyle w:val="StyleStyleBold12pt"/>
        </w:rPr>
        <w:t xml:space="preserve"> is non-unique – just had a spill</w:t>
      </w:r>
    </w:p>
    <w:p w:rsidR="00814FA9" w:rsidRPr="00FA38B5" w:rsidRDefault="00814FA9" w:rsidP="00814FA9">
      <w:r w:rsidRPr="00A47152">
        <w:rPr>
          <w:rStyle w:val="StyleStyleBold12pt"/>
        </w:rPr>
        <w:t xml:space="preserve">Skaggs 7-9-13 </w:t>
      </w:r>
      <w:r w:rsidRPr="00234C92">
        <w:t>(Christina, “US Coast Guard confirms natural gas leak in Gulf of Mexico”, July 9</w:t>
      </w:r>
      <w:r w:rsidRPr="008F1C9C">
        <w:t>th</w:t>
      </w:r>
      <w:r w:rsidRPr="00234C92">
        <w:t>, 2013, http://www.wlox.com/story/22797968/us-coast-guard-confirms-natural-gas-leak-in-gulf-of-mexico)</w:t>
      </w:r>
    </w:p>
    <w:p w:rsidR="0041074A" w:rsidRDefault="00814FA9" w:rsidP="00814FA9">
      <w:pPr>
        <w:pStyle w:val="Card"/>
        <w:rPr>
          <w:rStyle w:val="Emphasis"/>
          <w:highlight w:val="yellow"/>
        </w:rPr>
      </w:pPr>
      <w:r w:rsidRPr="00672010">
        <w:rPr>
          <w:rStyle w:val="Emphasis"/>
          <w:highlight w:val="yellow"/>
        </w:rPr>
        <w:t xml:space="preserve">The U.S. Coast Guard confirmed a natural gas leak in the Gulf </w:t>
      </w:r>
    </w:p>
    <w:p w:rsidR="0041074A" w:rsidRDefault="0041074A" w:rsidP="00814FA9">
      <w:pPr>
        <w:pStyle w:val="Card"/>
        <w:rPr>
          <w:rStyle w:val="Emphasis"/>
          <w:highlight w:val="yellow"/>
        </w:rPr>
      </w:pPr>
      <w:r>
        <w:rPr>
          <w:rStyle w:val="Emphasis"/>
          <w:highlight w:val="yellow"/>
        </w:rPr>
        <w:t>AND</w:t>
      </w:r>
    </w:p>
    <w:p w:rsidR="00814FA9" w:rsidRPr="00A47152" w:rsidRDefault="00814FA9" w:rsidP="00814FA9">
      <w:pPr>
        <w:pStyle w:val="Card"/>
        <w:rPr>
          <w:rStyle w:val="StyleBoldUnderline"/>
        </w:rPr>
      </w:pPr>
      <w:proofErr w:type="gramStart"/>
      <w:r w:rsidRPr="00A47152">
        <w:rPr>
          <w:rStyle w:val="StyleBoldUnderline"/>
        </w:rPr>
        <w:t>of</w:t>
      </w:r>
      <w:proofErr w:type="gramEnd"/>
      <w:r w:rsidRPr="00A47152">
        <w:rPr>
          <w:rStyle w:val="StyleBoldUnderline"/>
        </w:rPr>
        <w:t xml:space="preserve"> the incident to determine the cause of the loss of well control.</w:t>
      </w:r>
    </w:p>
    <w:p w:rsidR="00814FA9" w:rsidRPr="00D64689" w:rsidRDefault="00814FA9" w:rsidP="00814FA9">
      <w:pPr>
        <w:pStyle w:val="Card"/>
      </w:pPr>
      <w:r w:rsidRPr="00FA38B5">
        <w:t>.</w:t>
      </w:r>
    </w:p>
    <w:p w:rsidR="00814FA9" w:rsidRPr="00C041F1" w:rsidRDefault="00814FA9" w:rsidP="00814FA9">
      <w:pPr>
        <w:rPr>
          <w:rStyle w:val="StyleStyleBold12pt"/>
        </w:rPr>
      </w:pPr>
      <w:r w:rsidRPr="00C041F1">
        <w:rPr>
          <w:rStyle w:val="StyleStyleBold12pt"/>
        </w:rPr>
        <w:t>No extinction</w:t>
      </w:r>
    </w:p>
    <w:p w:rsidR="00814FA9" w:rsidRPr="00077294" w:rsidRDefault="00814FA9" w:rsidP="00814FA9">
      <w:r w:rsidRPr="00C041F1">
        <w:rPr>
          <w:rStyle w:val="StyleStyleBold12pt"/>
        </w:rPr>
        <w:t>Easterbrook 3</w:t>
      </w:r>
      <w:r w:rsidRPr="00077294">
        <w:t xml:space="preserve"> (Gregg, Distinguished Fellow – </w:t>
      </w:r>
      <w:proofErr w:type="spellStart"/>
      <w:r w:rsidRPr="00077294">
        <w:t>Fullbright</w:t>
      </w:r>
      <w:proofErr w:type="spellEnd"/>
      <w:r w:rsidRPr="00077294">
        <w:t xml:space="preserve"> Foundation, “We’re All </w:t>
      </w:r>
      <w:proofErr w:type="spellStart"/>
      <w:r w:rsidRPr="00077294">
        <w:t>Gonna</w:t>
      </w:r>
      <w:proofErr w:type="spellEnd"/>
      <w:r w:rsidRPr="00077294">
        <w:t xml:space="preserve"> Die!</w:t>
      </w:r>
      <w:proofErr w:type="gramStart"/>
      <w:r w:rsidRPr="00077294">
        <w:t>”,</w:t>
      </w:r>
      <w:proofErr w:type="gramEnd"/>
      <w:r w:rsidRPr="00077294">
        <w:t xml:space="preserve"> Wired Magazine, July, http://www.wired.com/wired/archive/11.07/doomsday.html?pg=1&amp;topic=&amp;topic_set=)</w:t>
      </w:r>
    </w:p>
    <w:p w:rsidR="0041074A" w:rsidRDefault="00814FA9" w:rsidP="00814FA9">
      <w:pPr>
        <w:pStyle w:val="Card"/>
        <w:rPr>
          <w:rStyle w:val="StyleBoldUnderline"/>
          <w:highlight w:val="yellow"/>
        </w:rPr>
      </w:pPr>
      <w:r w:rsidRPr="00C041F1">
        <w:rPr>
          <w:rStyle w:val="StyleBoldUnderline"/>
          <w:highlight w:val="yellow"/>
        </w:rPr>
        <w:t>If we're talking about</w:t>
      </w:r>
      <w:r w:rsidRPr="00D64689">
        <w:rPr>
          <w:highlight w:val="yellow"/>
        </w:rPr>
        <w:t xml:space="preserve"> </w:t>
      </w:r>
      <w:r w:rsidRPr="00D64689">
        <w:t xml:space="preserve">doomsday - </w:t>
      </w:r>
      <w:r w:rsidRPr="00C041F1">
        <w:rPr>
          <w:rStyle w:val="StyleBoldUnderline"/>
          <w:highlight w:val="yellow"/>
        </w:rPr>
        <w:t>the end of human civilization - many scenarios</w:t>
      </w:r>
      <w:r w:rsidRPr="00D64689">
        <w:rPr>
          <w:highlight w:val="yellow"/>
        </w:rPr>
        <w:t xml:space="preserve"> </w:t>
      </w:r>
      <w:r w:rsidRPr="00D64689">
        <w:t xml:space="preserve">simply </w:t>
      </w:r>
    </w:p>
    <w:p w:rsidR="0041074A" w:rsidRDefault="0041074A" w:rsidP="00814FA9">
      <w:pPr>
        <w:pStyle w:val="Card"/>
        <w:rPr>
          <w:rStyle w:val="StyleBoldUnderline"/>
          <w:highlight w:val="yellow"/>
        </w:rPr>
      </w:pPr>
      <w:r>
        <w:rPr>
          <w:rStyle w:val="StyleBoldUnderline"/>
          <w:highlight w:val="yellow"/>
        </w:rPr>
        <w:t>AND</w:t>
      </w:r>
    </w:p>
    <w:p w:rsidR="00814FA9" w:rsidRPr="00814FA9" w:rsidRDefault="00814FA9" w:rsidP="00814FA9">
      <w:pPr>
        <w:pStyle w:val="Card"/>
      </w:pPr>
      <w:proofErr w:type="gramStart"/>
      <w:r w:rsidRPr="00D64689">
        <w:t>as</w:t>
      </w:r>
      <w:proofErr w:type="gramEnd"/>
      <w:r w:rsidRPr="00D64689">
        <w:t xml:space="preserve"> he was, wrote Remembrance of Things Past while lying in bed.</w:t>
      </w:r>
    </w:p>
    <w:p w:rsidR="00814FA9" w:rsidRDefault="00814FA9" w:rsidP="00814FA9">
      <w:pPr>
        <w:pStyle w:val="Heading2"/>
      </w:pPr>
      <w:r>
        <w:lastRenderedPageBreak/>
        <w:t>1NC Relations</w:t>
      </w:r>
    </w:p>
    <w:p w:rsidR="000152CA" w:rsidRPr="0066154E" w:rsidRDefault="00BF14FB" w:rsidP="000152CA">
      <w:pPr>
        <w:rPr>
          <w:rStyle w:val="StyleStyleBold12pt"/>
        </w:rPr>
      </w:pPr>
      <w:r>
        <w:rPr>
          <w:rStyle w:val="StyleStyleBold12pt"/>
        </w:rPr>
        <w:t>Drug cooperation is high now</w:t>
      </w:r>
    </w:p>
    <w:p w:rsidR="000152CA" w:rsidRPr="0066154E" w:rsidRDefault="000152CA" w:rsidP="000152CA">
      <w:pPr>
        <w:rPr>
          <w:rStyle w:val="StyleStyleBold12pt"/>
          <w:b w:val="0"/>
        </w:rPr>
      </w:pPr>
      <w:r w:rsidRPr="0066154E">
        <w:rPr>
          <w:rStyle w:val="StyleStyleBold12pt"/>
        </w:rPr>
        <w:t xml:space="preserve">FNL 7/5 </w:t>
      </w:r>
      <w:r w:rsidRPr="0066154E">
        <w:t xml:space="preserve">[July 5, 2013. Fox News Latino. “U.S. Wants More Intelligence Cooperation </w:t>
      </w:r>
      <w:proofErr w:type="gramStart"/>
      <w:r w:rsidRPr="0066154E">
        <w:t>With</w:t>
      </w:r>
      <w:proofErr w:type="gramEnd"/>
      <w:r w:rsidRPr="0066154E">
        <w:t xml:space="preserve"> Mexico, White House Report States” </w:t>
      </w:r>
      <w:hyperlink r:id="rId12" w:anchor="ixzz2aos85oqW" w:history="1">
        <w:r w:rsidRPr="0066154E">
          <w:rPr>
            <w:rStyle w:val="Hyperlink"/>
          </w:rPr>
          <w:t>http://latino.foxnews.com/latino/news/2013/07/05/us-wants-more-intelligence-cooperation-with-mexico-white-house-report-states/#ixzz2aos85oqW</w:t>
        </w:r>
      </w:hyperlink>
      <w:r w:rsidRPr="0066154E">
        <w:rPr>
          <w:rStyle w:val="StyleStyleBold12pt"/>
        </w:rPr>
        <w:t xml:space="preserve">] </w:t>
      </w:r>
    </w:p>
    <w:p w:rsidR="0041074A" w:rsidRDefault="000152CA" w:rsidP="000152CA">
      <w:pPr>
        <w:pStyle w:val="Card"/>
        <w:rPr>
          <w:rStyle w:val="StyleBoldUnderline"/>
          <w:highlight w:val="yellow"/>
        </w:rPr>
      </w:pPr>
      <w:r w:rsidRPr="00634B39">
        <w:rPr>
          <w:rStyle w:val="StyleBoldUnderline"/>
          <w:highlight w:val="yellow"/>
        </w:rPr>
        <w:t>A</w:t>
      </w:r>
      <w:r w:rsidRPr="0066154E">
        <w:rPr>
          <w:rStyle w:val="StyleBoldUnderline"/>
        </w:rPr>
        <w:t xml:space="preserve"> newly released </w:t>
      </w:r>
      <w:r w:rsidRPr="00634B39">
        <w:rPr>
          <w:rStyle w:val="StyleBoldUnderline"/>
          <w:highlight w:val="yellow"/>
        </w:rPr>
        <w:t>White House report</w:t>
      </w:r>
      <w:r w:rsidRPr="0066154E">
        <w:rPr>
          <w:rStyle w:val="StyleBoldUnderline"/>
        </w:rPr>
        <w:t xml:space="preserve"> on the U.S. border with Mexico </w:t>
      </w:r>
    </w:p>
    <w:p w:rsidR="0041074A" w:rsidRDefault="0041074A" w:rsidP="000152CA">
      <w:pPr>
        <w:pStyle w:val="Card"/>
        <w:rPr>
          <w:rStyle w:val="StyleBoldUnderline"/>
          <w:highlight w:val="yellow"/>
        </w:rPr>
      </w:pPr>
      <w:r>
        <w:rPr>
          <w:rStyle w:val="StyleBoldUnderline"/>
          <w:highlight w:val="yellow"/>
        </w:rPr>
        <w:t>AND</w:t>
      </w:r>
    </w:p>
    <w:p w:rsidR="000152CA" w:rsidRPr="0066154E" w:rsidRDefault="000152CA" w:rsidP="000152CA">
      <w:pPr>
        <w:pStyle w:val="Card"/>
        <w:rPr>
          <w:rStyle w:val="StyleBoldUnderline"/>
        </w:rPr>
      </w:pPr>
      <w:proofErr w:type="gramStart"/>
      <w:r w:rsidRPr="00634B39">
        <w:rPr>
          <w:rStyle w:val="StyleBoldUnderline"/>
          <w:highlight w:val="yellow"/>
        </w:rPr>
        <w:t>cooperation</w:t>
      </w:r>
      <w:proofErr w:type="gramEnd"/>
      <w:r w:rsidRPr="0066154E">
        <w:rPr>
          <w:rStyle w:val="StyleBoldUnderline"/>
        </w:rPr>
        <w:t xml:space="preserve">, which despite the public murmuring is likely to be the case.” </w:t>
      </w:r>
    </w:p>
    <w:p w:rsidR="000152CA" w:rsidRDefault="000152CA" w:rsidP="000152CA"/>
    <w:p w:rsidR="000152CA" w:rsidRPr="00C620A8" w:rsidRDefault="00BF14FB" w:rsidP="000152CA">
      <w:pPr>
        <w:rPr>
          <w:rStyle w:val="StyleStyleBold12pt"/>
        </w:rPr>
      </w:pPr>
      <w:r>
        <w:rPr>
          <w:rStyle w:val="StyleStyleBold12pt"/>
        </w:rPr>
        <w:t xml:space="preserve">No </w:t>
      </w:r>
      <w:proofErr w:type="spellStart"/>
      <w:proofErr w:type="gramStart"/>
      <w:r>
        <w:rPr>
          <w:rStyle w:val="StyleStyleBold12pt"/>
        </w:rPr>
        <w:t>mexican</w:t>
      </w:r>
      <w:proofErr w:type="spellEnd"/>
      <w:proofErr w:type="gramEnd"/>
      <w:r>
        <w:rPr>
          <w:rStyle w:val="StyleStyleBold12pt"/>
        </w:rPr>
        <w:t xml:space="preserve"> collapse</w:t>
      </w:r>
    </w:p>
    <w:p w:rsidR="000152CA" w:rsidRPr="0066154E" w:rsidRDefault="000152CA" w:rsidP="000152CA">
      <w:pPr>
        <w:rPr>
          <w:sz w:val="16"/>
        </w:rPr>
      </w:pPr>
      <w:r w:rsidRPr="0066154E">
        <w:rPr>
          <w:rStyle w:val="StyleStyleBold12pt"/>
        </w:rPr>
        <w:t>Couch, 2012</w:t>
      </w:r>
      <w:r w:rsidRPr="0066154E">
        <w:rPr>
          <w:sz w:val="16"/>
        </w:rPr>
        <w:t xml:space="preserve"> (Neil, Brigadier, British Army, July 2012, “Mexico in Danger of Rapid Collapse’: Reality or Exaggeration</w:t>
      </w:r>
      <w:proofErr w:type="gramStart"/>
      <w:r w:rsidRPr="0066154E">
        <w:rPr>
          <w:sz w:val="16"/>
        </w:rPr>
        <w:t>?,</w:t>
      </w:r>
      <w:proofErr w:type="gramEnd"/>
      <w:r w:rsidRPr="0066154E">
        <w:rPr>
          <w:sz w:val="16"/>
        </w:rPr>
        <w:t>” http://www.da.mod.uk/colleges/rcds/publications/seaford-house-papers/2012-seaford-house-papers/SHP-2012-Couch.pdf)</w:t>
      </w:r>
    </w:p>
    <w:p w:rsidR="0041074A" w:rsidRDefault="000152CA" w:rsidP="000152CA">
      <w:pPr>
        <w:pStyle w:val="Card"/>
        <w:rPr>
          <w:rStyle w:val="StyleBoldUnderline"/>
          <w:highlight w:val="yellow"/>
        </w:rPr>
      </w:pPr>
      <w:r w:rsidRPr="00B779C8">
        <w:rPr>
          <w:rStyle w:val="StyleBoldUnderline"/>
          <w:highlight w:val="yellow"/>
        </w:rPr>
        <w:t>A ‘collapsed’ state</w:t>
      </w:r>
      <w:r w:rsidRPr="0066154E">
        <w:t xml:space="preserve">, however, as postulated in the Pentagon JOE paper, </w:t>
      </w:r>
    </w:p>
    <w:p w:rsidR="0041074A" w:rsidRDefault="0041074A" w:rsidP="000152CA">
      <w:pPr>
        <w:pStyle w:val="Card"/>
        <w:rPr>
          <w:rStyle w:val="StyleBoldUnderline"/>
          <w:highlight w:val="yellow"/>
        </w:rPr>
      </w:pPr>
      <w:r>
        <w:rPr>
          <w:rStyle w:val="StyleBoldUnderline"/>
          <w:highlight w:val="yellow"/>
        </w:rPr>
        <w:t>AND</w:t>
      </w:r>
    </w:p>
    <w:p w:rsidR="000152CA" w:rsidRDefault="000152CA" w:rsidP="000152CA">
      <w:pPr>
        <w:pStyle w:val="Card"/>
      </w:pPr>
      <w:proofErr w:type="gramStart"/>
      <w:r w:rsidRPr="0066154E">
        <w:t>law.23</w:t>
      </w:r>
      <w:proofErr w:type="gramEnd"/>
      <w:r w:rsidRPr="0066154E">
        <w:t xml:space="preserve"> </w:t>
      </w:r>
      <w:r w:rsidRPr="00731383">
        <w:rPr>
          <w:rStyle w:val="Emphasis"/>
          <w:highlight w:val="green"/>
        </w:rPr>
        <w:t xml:space="preserve">Neither </w:t>
      </w:r>
      <w:r w:rsidRPr="00F53C25">
        <w:rPr>
          <w:rStyle w:val="Emphasis"/>
          <w:highlight w:val="yellow"/>
        </w:rPr>
        <w:t xml:space="preserve">the </w:t>
      </w:r>
      <w:r w:rsidRPr="00731383">
        <w:rPr>
          <w:rStyle w:val="Emphasis"/>
          <w:highlight w:val="green"/>
        </w:rPr>
        <w:t xml:space="preserve">violence nor </w:t>
      </w:r>
      <w:r w:rsidRPr="00F53C25">
        <w:rPr>
          <w:rStyle w:val="Emphasis"/>
          <w:highlight w:val="yellow"/>
        </w:rPr>
        <w:t xml:space="preserve">the </w:t>
      </w:r>
      <w:r w:rsidRPr="00731383">
        <w:rPr>
          <w:rStyle w:val="Emphasis"/>
          <w:highlight w:val="green"/>
        </w:rPr>
        <w:t>corruption led to state failure</w:t>
      </w:r>
      <w:r w:rsidRPr="00F53C25">
        <w:rPr>
          <w:highlight w:val="yellow"/>
        </w:rPr>
        <w:t>.</w:t>
      </w:r>
    </w:p>
    <w:p w:rsidR="000152CA" w:rsidRDefault="000152CA" w:rsidP="000152CA">
      <w:pPr>
        <w:pStyle w:val="Card"/>
        <w:ind w:left="0"/>
        <w:rPr>
          <w:rStyle w:val="StyleBoldUnderline"/>
        </w:rPr>
      </w:pPr>
    </w:p>
    <w:p w:rsidR="000152CA" w:rsidRPr="00C54E01" w:rsidRDefault="00BF14FB" w:rsidP="000152CA">
      <w:pPr>
        <w:rPr>
          <w:rStyle w:val="StyleStyleBold12pt"/>
        </w:rPr>
      </w:pPr>
      <w:r>
        <w:rPr>
          <w:rStyle w:val="StyleStyleBold12pt"/>
        </w:rPr>
        <w:t>Violence is inevitable—3 alt causes</w:t>
      </w:r>
    </w:p>
    <w:p w:rsidR="000152CA" w:rsidRPr="004E1B03" w:rsidRDefault="000152CA" w:rsidP="000152CA">
      <w:r w:rsidRPr="004E1B03">
        <w:rPr>
          <w:rStyle w:val="StyleStyleBold12pt"/>
        </w:rPr>
        <w:t xml:space="preserve">Olson 9 </w:t>
      </w:r>
      <w:r w:rsidRPr="004E1B03">
        <w:t xml:space="preserve">(Eric L., M.A., International Affairs, American University; B.A., History and Secondary Education, Trinity College, Associate Director of the Latin American Program at the Woodrow Wilson International Center for Scholars in Washington, as a Senior Specialist in the Department for Promotion of Good Governance at the Organization of American States, January 2009, </w:t>
      </w:r>
      <w:hyperlink r:id="rId13" w:history="1">
        <w:r w:rsidRPr="00FB267C">
          <w:rPr>
            <w:sz w:val="16"/>
          </w:rPr>
          <w:t>http://www.wilsoncenter.org/sites/default/files/The%20U.S.%20and%20Mexico.%20Towards%20a%20Strategic%20Partnership.pdf</w:t>
        </w:r>
      </w:hyperlink>
      <w:r w:rsidRPr="004E1B03">
        <w:t>)</w:t>
      </w:r>
    </w:p>
    <w:p w:rsidR="0041074A" w:rsidRDefault="000152CA" w:rsidP="000152CA">
      <w:pPr>
        <w:pStyle w:val="Card"/>
      </w:pPr>
      <w:r w:rsidRPr="00C54E01">
        <w:rPr>
          <w:rStyle w:val="StyleBoldUnderline"/>
        </w:rPr>
        <w:t>I</w:t>
      </w:r>
      <w:r w:rsidRPr="00C54E01">
        <w:rPr>
          <w:rStyle w:val="StyleBoldUnderline"/>
          <w:highlight w:val="yellow"/>
        </w:rPr>
        <w:t>t</w:t>
      </w:r>
      <w:r w:rsidRPr="004E1B03">
        <w:rPr>
          <w:highlight w:val="yellow"/>
        </w:rPr>
        <w:t xml:space="preserve"> </w:t>
      </w:r>
      <w:r w:rsidRPr="00C54E01">
        <w:rPr>
          <w:rStyle w:val="StyleBoldUnderline"/>
          <w:highlight w:val="yellow"/>
        </w:rPr>
        <w:t>is time to strengthen the U.S. relationship with Mexico</w:t>
      </w:r>
      <w:r w:rsidRPr="004E1B03">
        <w:t>. !</w:t>
      </w:r>
    </w:p>
    <w:p w:rsidR="0041074A" w:rsidRDefault="0041074A" w:rsidP="000152CA">
      <w:pPr>
        <w:pStyle w:val="Card"/>
      </w:pPr>
      <w:r>
        <w:t>AND</w:t>
      </w:r>
    </w:p>
    <w:p w:rsidR="000152CA" w:rsidRDefault="000152CA" w:rsidP="000152CA">
      <w:pPr>
        <w:pStyle w:val="Card"/>
        <w:rPr>
          <w:rStyle w:val="StyleBoldUnderline"/>
        </w:rPr>
      </w:pPr>
      <w:proofErr w:type="gramStart"/>
      <w:r w:rsidRPr="006E318C">
        <w:rPr>
          <w:rStyle w:val="StyleBoldUnderline"/>
          <w:highlight w:val="green"/>
        </w:rPr>
        <w:t>engagement</w:t>
      </w:r>
      <w:proofErr w:type="gramEnd"/>
      <w:r w:rsidRPr="006E318C">
        <w:rPr>
          <w:rStyle w:val="StyleBoldUnderline"/>
          <w:highlight w:val="green"/>
        </w:rPr>
        <w:t xml:space="preserve">: security cooperation, economic integration, </w:t>
      </w:r>
      <w:r w:rsidRPr="00C54E01">
        <w:rPr>
          <w:rStyle w:val="StyleBoldUnderline"/>
          <w:highlight w:val="yellow"/>
        </w:rPr>
        <w:t>immigration, and border managemen</w:t>
      </w:r>
      <w:r w:rsidRPr="00C54E01">
        <w:rPr>
          <w:rStyle w:val="StyleBoldUnderline"/>
        </w:rPr>
        <w:t>t.</w:t>
      </w:r>
    </w:p>
    <w:p w:rsidR="000152CA" w:rsidRDefault="000152CA" w:rsidP="000152CA">
      <w:pPr>
        <w:pStyle w:val="Card"/>
        <w:rPr>
          <w:rStyle w:val="StyleBoldUnderline"/>
        </w:rPr>
      </w:pPr>
    </w:p>
    <w:p w:rsidR="000152CA" w:rsidRPr="0066154E" w:rsidRDefault="000152CA" w:rsidP="000152CA">
      <w:pPr>
        <w:rPr>
          <w:rStyle w:val="StyleStyleBold12pt"/>
        </w:rPr>
      </w:pPr>
      <w:r w:rsidRPr="0066154E">
        <w:rPr>
          <w:rStyle w:val="StyleStyleBold12pt"/>
        </w:rPr>
        <w:t>US production is high</w:t>
      </w:r>
    </w:p>
    <w:p w:rsidR="000152CA" w:rsidRPr="0066154E" w:rsidRDefault="000152CA" w:rsidP="000152CA">
      <w:proofErr w:type="spellStart"/>
      <w:r w:rsidRPr="0066154E">
        <w:rPr>
          <w:rStyle w:val="StyleStyleBold12pt"/>
        </w:rPr>
        <w:t>Cala</w:t>
      </w:r>
      <w:proofErr w:type="spellEnd"/>
      <w:r w:rsidRPr="0066154E">
        <w:rPr>
          <w:rStyle w:val="StyleStyleBold12pt"/>
        </w:rPr>
        <w:t xml:space="preserve"> 7-11-13 </w:t>
      </w:r>
      <w:r w:rsidRPr="0066154E">
        <w:t xml:space="preserve">(Andrés </w:t>
      </w:r>
      <w:proofErr w:type="spellStart"/>
      <w:r w:rsidRPr="0066154E">
        <w:t>Cala</w:t>
      </w:r>
      <w:proofErr w:type="spellEnd"/>
      <w:r w:rsidRPr="0066154E">
        <w:t xml:space="preserve"> is an award-winning Colombian journalist, columnist and analyst specializing in geopolitics and energy. He is the lead author of America’s Blind Spot: Chávez, Energy, and US Security, “US Energy Renaissance Shifts Power”, July, 9th, 2013, http://consortiumnews.com/2013/07/09/us-energy-renaissance-shifts-geopolitics/)</w:t>
      </w:r>
    </w:p>
    <w:p w:rsidR="0041074A" w:rsidRDefault="000152CA" w:rsidP="000152CA">
      <w:pPr>
        <w:pStyle w:val="Card"/>
        <w:rPr>
          <w:rStyle w:val="Emphasis"/>
        </w:rPr>
      </w:pPr>
      <w:r w:rsidRPr="0066154E">
        <w:rPr>
          <w:rStyle w:val="Emphasis"/>
          <w:highlight w:val="yellow"/>
        </w:rPr>
        <w:t>The surge in U.S. output from shale gas</w:t>
      </w:r>
      <w:r w:rsidRPr="0066154E">
        <w:rPr>
          <w:rStyle w:val="Emphasis"/>
        </w:rPr>
        <w:t xml:space="preserve"> and so-called </w:t>
      </w:r>
    </w:p>
    <w:p w:rsidR="0041074A" w:rsidRDefault="0041074A" w:rsidP="000152CA">
      <w:pPr>
        <w:pStyle w:val="Card"/>
        <w:rPr>
          <w:rStyle w:val="Emphasis"/>
        </w:rPr>
      </w:pPr>
      <w:r>
        <w:rPr>
          <w:rStyle w:val="Emphasis"/>
        </w:rPr>
        <w:t>AND</w:t>
      </w:r>
    </w:p>
    <w:p w:rsidR="000152CA" w:rsidRDefault="000152CA" w:rsidP="000152CA">
      <w:pPr>
        <w:pStyle w:val="Card"/>
        <w:rPr>
          <w:rStyle w:val="StyleBoldUnderline"/>
        </w:rPr>
      </w:pPr>
      <w:proofErr w:type="gramStart"/>
      <w:r w:rsidRPr="0066154E">
        <w:rPr>
          <w:rStyle w:val="StyleBoldUnderline"/>
        </w:rPr>
        <w:t>the</w:t>
      </w:r>
      <w:proofErr w:type="gramEnd"/>
      <w:r w:rsidRPr="0066154E">
        <w:rPr>
          <w:rStyle w:val="StyleBoldUnderline"/>
        </w:rPr>
        <w:t xml:space="preserve"> United States but for the world’s other major energy producers and consumers.</w:t>
      </w:r>
    </w:p>
    <w:p w:rsidR="000152CA" w:rsidRDefault="000152CA" w:rsidP="000152CA">
      <w:pPr>
        <w:pStyle w:val="Card"/>
        <w:rPr>
          <w:rStyle w:val="StyleBoldUnderline"/>
        </w:rPr>
      </w:pPr>
    </w:p>
    <w:p w:rsidR="000152CA" w:rsidRPr="00BE269E" w:rsidRDefault="000152CA" w:rsidP="000152CA">
      <w:pPr>
        <w:rPr>
          <w:rStyle w:val="StyleStyleBold12pt"/>
        </w:rPr>
      </w:pPr>
      <w:r w:rsidRPr="00BE269E">
        <w:rPr>
          <w:rStyle w:val="StyleStyleBold12pt"/>
        </w:rPr>
        <w:t>No impact to oil shocks and they won’t happen</w:t>
      </w:r>
    </w:p>
    <w:p w:rsidR="000152CA" w:rsidRDefault="000152CA" w:rsidP="000152CA">
      <w:r w:rsidRPr="008E7017">
        <w:rPr>
          <w:rStyle w:val="StyleStyleBold12pt"/>
        </w:rPr>
        <w:t>Kahn 11</w:t>
      </w:r>
      <w:r>
        <w:t xml:space="preserve"> Jeremy Kahn, writer for Newsweek, IHT, and NYT, previous editor of the New Republic, Masters in IR from LSE and B.S. in History from Penn, "Crude reality" 2/13 www.boston.com/bostonglobe/ideas/articles/2011/02/13/crude_reality/?page=full</w:t>
      </w:r>
    </w:p>
    <w:p w:rsidR="0041074A" w:rsidRDefault="000152CA" w:rsidP="000152CA">
      <w:pPr>
        <w:pStyle w:val="Card"/>
        <w:rPr>
          <w:rStyle w:val="Emphasis"/>
        </w:rPr>
      </w:pPr>
      <w:r w:rsidRPr="00875581">
        <w:rPr>
          <w:rStyle w:val="StyleBoldUnderline"/>
          <w:highlight w:val="yellow"/>
        </w:rPr>
        <w:t xml:space="preserve">Will a </w:t>
      </w:r>
      <w:r w:rsidRPr="00875581">
        <w:rPr>
          <w:rStyle w:val="StyleBoldUnderline"/>
        </w:rPr>
        <w:t xml:space="preserve">Middle Eastern </w:t>
      </w:r>
      <w:r w:rsidRPr="00875581">
        <w:rPr>
          <w:rStyle w:val="StyleBoldUnderline"/>
          <w:highlight w:val="yellow"/>
        </w:rPr>
        <w:t xml:space="preserve">oil disruption crush the economy? </w:t>
      </w:r>
      <w:r w:rsidRPr="00BE269E">
        <w:rPr>
          <w:rStyle w:val="Emphasis"/>
          <w:highlight w:val="yellow"/>
        </w:rPr>
        <w:t>New research</w:t>
      </w:r>
      <w:r w:rsidRPr="005B2660">
        <w:rPr>
          <w:rStyle w:val="Emphasis"/>
          <w:highlight w:val="yellow"/>
        </w:rPr>
        <w:t xml:space="preserve"> suggests </w:t>
      </w:r>
      <w:r w:rsidRPr="00BE269E">
        <w:rPr>
          <w:rStyle w:val="Emphasis"/>
        </w:rPr>
        <w:t xml:space="preserve">the answer </w:t>
      </w:r>
    </w:p>
    <w:p w:rsidR="0041074A" w:rsidRDefault="0041074A" w:rsidP="000152CA">
      <w:pPr>
        <w:pStyle w:val="Card"/>
        <w:rPr>
          <w:rStyle w:val="Emphasis"/>
        </w:rPr>
      </w:pPr>
      <w:r>
        <w:rPr>
          <w:rStyle w:val="Emphasis"/>
        </w:rPr>
        <w:t>AND</w:t>
      </w:r>
    </w:p>
    <w:p w:rsidR="000152CA" w:rsidRDefault="000152CA" w:rsidP="000152CA">
      <w:pPr>
        <w:pStyle w:val="Card"/>
        <w:rPr>
          <w:sz w:val="10"/>
        </w:rPr>
      </w:pPr>
      <w:proofErr w:type="gramStart"/>
      <w:r w:rsidRPr="005B2660">
        <w:rPr>
          <w:rStyle w:val="Emphasis"/>
          <w:highlight w:val="yellow"/>
        </w:rPr>
        <w:t>less</w:t>
      </w:r>
      <w:proofErr w:type="gramEnd"/>
      <w:r w:rsidRPr="005B2660">
        <w:rPr>
          <w:rStyle w:val="Emphasis"/>
          <w:highlight w:val="yellow"/>
        </w:rPr>
        <w:t xml:space="preserve"> sensitive to changes in</w:t>
      </w:r>
      <w:r w:rsidRPr="000E6233">
        <w:rPr>
          <w:sz w:val="10"/>
        </w:rPr>
        <w:t xml:space="preserve"> crude </w:t>
      </w:r>
      <w:r w:rsidRPr="005B2660">
        <w:rPr>
          <w:rStyle w:val="Emphasis"/>
          <w:highlight w:val="yellow"/>
        </w:rPr>
        <w:t>prices</w:t>
      </w:r>
      <w:r w:rsidRPr="000E6233">
        <w:rPr>
          <w:sz w:val="10"/>
        </w:rPr>
        <w:t xml:space="preserve"> </w:t>
      </w:r>
      <w:r w:rsidRPr="002E6E65">
        <w:rPr>
          <w:rStyle w:val="Emphasis"/>
        </w:rPr>
        <w:t>overall</w:t>
      </w:r>
      <w:r w:rsidRPr="000E6233">
        <w:rPr>
          <w:sz w:val="10"/>
        </w:rPr>
        <w:t xml:space="preserve"> than it was in 1973.</w:t>
      </w:r>
    </w:p>
    <w:p w:rsidR="000152CA" w:rsidRPr="000152CA" w:rsidRDefault="000152CA" w:rsidP="000152CA"/>
    <w:p w:rsidR="00814FA9" w:rsidRPr="009306C0" w:rsidRDefault="00814FA9" w:rsidP="00814FA9">
      <w:pPr>
        <w:rPr>
          <w:rStyle w:val="StyleStyleBold12pt"/>
        </w:rPr>
      </w:pPr>
      <w:r>
        <w:rPr>
          <w:rStyle w:val="StyleStyleBold12pt"/>
        </w:rPr>
        <w:t xml:space="preserve">Energy reforms will pass now but </w:t>
      </w:r>
      <w:r w:rsidR="000152CA">
        <w:rPr>
          <w:rStyle w:val="StyleStyleBold12pt"/>
        </w:rPr>
        <w:t xml:space="preserve">Nieto’s cred is </w:t>
      </w:r>
      <w:proofErr w:type="gramStart"/>
      <w:r w:rsidR="000152CA">
        <w:rPr>
          <w:rStyle w:val="StyleStyleBold12pt"/>
        </w:rPr>
        <w:t>key</w:t>
      </w:r>
      <w:proofErr w:type="gramEnd"/>
    </w:p>
    <w:p w:rsidR="00814FA9" w:rsidRPr="009306C0" w:rsidRDefault="00814FA9" w:rsidP="00814FA9">
      <w:r w:rsidRPr="009306C0">
        <w:rPr>
          <w:rStyle w:val="StyleStyleBold12pt"/>
        </w:rPr>
        <w:t xml:space="preserve">Estevez </w:t>
      </w:r>
      <w:r>
        <w:rPr>
          <w:rStyle w:val="StyleStyleBold12pt"/>
        </w:rPr>
        <w:t xml:space="preserve">‘6-26 </w:t>
      </w:r>
      <w:r w:rsidRPr="009306C0">
        <w:t>(</w:t>
      </w:r>
      <w:proofErr w:type="spellStart"/>
      <w:r w:rsidRPr="009306C0">
        <w:t>Dolia</w:t>
      </w:r>
      <w:proofErr w:type="spellEnd"/>
      <w:r w:rsidRPr="009306C0">
        <w:t xml:space="preserve"> Estevez, contributor, journalist specializing in politics and U.S.-Mexico relations, “Most Mexicans Oppose President Peña Nieto's Plans To Open Up Pemex To Private Investment,” June 26, 2013, http://www.forbes.com/sites/doliaestevez/2013/06/26/most-mexicans-oppose-president-pena-nietos-plans-to-open-up-pemex-to-private-investment//MRG)</w:t>
      </w:r>
    </w:p>
    <w:p w:rsidR="0041074A" w:rsidRDefault="00814FA9" w:rsidP="00814FA9">
      <w:pPr>
        <w:pStyle w:val="Card"/>
        <w:rPr>
          <w:rStyle w:val="Emphasis"/>
          <w:highlight w:val="yellow"/>
        </w:rPr>
      </w:pPr>
      <w:r w:rsidRPr="009306C0">
        <w:t xml:space="preserve">In London last week, Mexican </w:t>
      </w:r>
      <w:r w:rsidRPr="009306C0">
        <w:rPr>
          <w:rStyle w:val="StyleBoldUnderline"/>
        </w:rPr>
        <w:t xml:space="preserve">President </w:t>
      </w:r>
      <w:r w:rsidRPr="009306C0">
        <w:t xml:space="preserve">Enrique Peña </w:t>
      </w:r>
      <w:r w:rsidRPr="00921D6A">
        <w:rPr>
          <w:rStyle w:val="Emphasis"/>
          <w:highlight w:val="yellow"/>
        </w:rPr>
        <w:t>Nieto said he will push</w:t>
      </w:r>
      <w:r w:rsidRPr="00D511F7">
        <w:rPr>
          <w:rStyle w:val="Emphasis"/>
        </w:rPr>
        <w:t xml:space="preserve"> </w:t>
      </w:r>
      <w:r w:rsidRPr="00921D6A">
        <w:rPr>
          <w:rStyle w:val="Emphasis"/>
          <w:highlight w:val="yellow"/>
        </w:rPr>
        <w:t xml:space="preserve">for </w:t>
      </w:r>
    </w:p>
    <w:p w:rsidR="0041074A" w:rsidRDefault="0041074A" w:rsidP="00814FA9">
      <w:pPr>
        <w:pStyle w:val="Card"/>
        <w:rPr>
          <w:rStyle w:val="Emphasis"/>
          <w:highlight w:val="yellow"/>
        </w:rPr>
      </w:pPr>
      <w:r>
        <w:rPr>
          <w:rStyle w:val="Emphasis"/>
          <w:highlight w:val="yellow"/>
        </w:rPr>
        <w:lastRenderedPageBreak/>
        <w:t>AND</w:t>
      </w:r>
    </w:p>
    <w:p w:rsidR="00814FA9" w:rsidRPr="009306C0" w:rsidRDefault="00814FA9" w:rsidP="00814FA9">
      <w:pPr>
        <w:pStyle w:val="Card"/>
      </w:pPr>
      <w:proofErr w:type="gramStart"/>
      <w:r w:rsidRPr="00E25F24">
        <w:rPr>
          <w:rStyle w:val="StyleBoldUnderline"/>
          <w:highlight w:val="yellow"/>
        </w:rPr>
        <w:t>government</w:t>
      </w:r>
      <w:proofErr w:type="gramEnd"/>
      <w:r w:rsidRPr="00E25F24">
        <w:rPr>
          <w:rStyle w:val="StyleBoldUnderline"/>
          <w:highlight w:val="yellow"/>
        </w:rPr>
        <w:t xml:space="preserve"> cracking</w:t>
      </w:r>
      <w:r w:rsidRPr="009306C0">
        <w:rPr>
          <w:rStyle w:val="StyleBoldUnderline"/>
        </w:rPr>
        <w:t xml:space="preserve"> </w:t>
      </w:r>
      <w:r w:rsidRPr="00E25F24">
        <w:rPr>
          <w:rStyle w:val="StyleBoldUnderline"/>
          <w:highlight w:val="yellow"/>
        </w:rPr>
        <w:t>down</w:t>
      </w:r>
      <w:r w:rsidRPr="009306C0">
        <w:rPr>
          <w:rStyle w:val="StyleBoldUnderline"/>
        </w:rPr>
        <w:t xml:space="preserve"> first </w:t>
      </w:r>
      <w:r w:rsidRPr="00E25F24">
        <w:rPr>
          <w:rStyle w:val="StyleBoldUnderline"/>
          <w:highlight w:val="yellow"/>
        </w:rPr>
        <w:t>on</w:t>
      </w:r>
      <w:r w:rsidRPr="009306C0">
        <w:rPr>
          <w:rStyle w:val="StyleBoldUnderline"/>
        </w:rPr>
        <w:t xml:space="preserve"> high level </w:t>
      </w:r>
      <w:r w:rsidRPr="00E25F24">
        <w:rPr>
          <w:rStyle w:val="StyleBoldUnderline"/>
          <w:highlight w:val="yellow"/>
        </w:rPr>
        <w:t>corruption</w:t>
      </w:r>
      <w:r w:rsidRPr="009306C0">
        <w:rPr>
          <w:rStyle w:val="StyleBoldUnderline"/>
        </w:rPr>
        <w:t>,</w:t>
      </w:r>
      <w:r w:rsidRPr="009306C0">
        <w:t xml:space="preserve"> starting with Romero </w:t>
      </w:r>
      <w:proofErr w:type="spellStart"/>
      <w:r w:rsidRPr="009306C0">
        <w:t>Deschamps</w:t>
      </w:r>
      <w:proofErr w:type="spellEnd"/>
      <w:r w:rsidRPr="009306C0">
        <w:t>.</w:t>
      </w:r>
    </w:p>
    <w:p w:rsidR="00814FA9" w:rsidRPr="00814FA9" w:rsidRDefault="00814FA9" w:rsidP="00814FA9"/>
    <w:p w:rsidR="00814FA9" w:rsidRPr="00AD6CE8" w:rsidRDefault="000152CA" w:rsidP="00814FA9">
      <w:pPr>
        <w:rPr>
          <w:rStyle w:val="StyleStyleBold12pt"/>
        </w:rPr>
      </w:pPr>
      <w:r>
        <w:rPr>
          <w:rStyle w:val="StyleStyleBold12pt"/>
        </w:rPr>
        <w:t>The plan kills his credibility</w:t>
      </w:r>
    </w:p>
    <w:p w:rsidR="00814FA9" w:rsidRPr="00C77E1E" w:rsidRDefault="00814FA9" w:rsidP="00814FA9">
      <w:pPr>
        <w:rPr>
          <w:rStyle w:val="StyleBoldUnderline"/>
          <w:b/>
          <w:bCs w:val="0"/>
        </w:rPr>
      </w:pPr>
      <w:r w:rsidRPr="00C77E1E">
        <w:rPr>
          <w:rStyle w:val="StyleStyleBold12pt"/>
        </w:rPr>
        <w:t>Starr 12</w:t>
      </w:r>
      <w:r w:rsidRPr="00C77E1E">
        <w:t xml:space="preserve"> - Director, U.S.-Mexico Network Associate Professor (NTT) University Fellow, Center on Public Diplomacy University of Southern California (Pamela, “U.S.-Mexico Relations and Mexican Domestic Politics”, October 6 of 2012, </w:t>
      </w:r>
      <w:hyperlink r:id="rId14" w:history="1">
        <w:r w:rsidRPr="00C77E1E">
          <w:rPr>
            <w:rStyle w:val="Hyperlink"/>
          </w:rPr>
          <w:t>https://www.google.com/url?sa=t&amp;rct=j&amp;q=&amp;esrc=s&amp;source=web&amp;cd=3&amp;cad=rja&amp;ved=0CD4QFjAC&amp;url=http%3A%2F%2Fcollege.usc.edu%2Fusmexnet%2Fwp-content%2Fuploads%2F2010%2F10%2FCamp-Oxford-paper-final.doc&amp;ei=mTLYUZTDMbOLyQGT14GwCQ&amp;usg=AFQjCNH_cqiYTQRo7SFmpfWugH9ABshhCg&amp;sig2=_M2KmLNnt3e8v4vVshc_fQ</w:t>
        </w:r>
      </w:hyperlink>
      <w:r w:rsidRPr="00C77E1E">
        <w:t>)</w:t>
      </w:r>
    </w:p>
    <w:p w:rsidR="0041074A" w:rsidRDefault="00814FA9" w:rsidP="00814FA9">
      <w:pPr>
        <w:pStyle w:val="Card"/>
        <w:rPr>
          <w:rStyle w:val="Emphasis"/>
        </w:rPr>
      </w:pPr>
      <w:r w:rsidRPr="00AD6CE8">
        <w:rPr>
          <w:rStyle w:val="StyleBoldUnderline"/>
        </w:rPr>
        <w:t>The</w:t>
      </w:r>
      <w:r w:rsidRPr="00C77E1E">
        <w:t xml:space="preserve"> final </w:t>
      </w:r>
      <w:r w:rsidRPr="00AD6CE8">
        <w:rPr>
          <w:rStyle w:val="StyleBoldUnderline"/>
        </w:rPr>
        <w:t xml:space="preserve">implication of </w:t>
      </w:r>
      <w:r w:rsidRPr="005D3314">
        <w:rPr>
          <w:rStyle w:val="StyleBoldUnderline"/>
          <w:highlight w:val="yellow"/>
        </w:rPr>
        <w:t>Mexican nationalism</w:t>
      </w:r>
      <w:r w:rsidRPr="00AD6CE8">
        <w:rPr>
          <w:rStyle w:val="StyleBoldUnderline"/>
        </w:rPr>
        <w:t xml:space="preserve"> for U.S.-Mexico relations </w:t>
      </w:r>
      <w:r w:rsidRPr="005D3314">
        <w:rPr>
          <w:rStyle w:val="StyleBoldUnderline"/>
          <w:highlight w:val="yellow"/>
        </w:rPr>
        <w:t>is the</w:t>
      </w:r>
      <w:r w:rsidRPr="00AD6CE8">
        <w:rPr>
          <w:rStyle w:val="StyleBoldUnderline"/>
        </w:rPr>
        <w:t xml:space="preserve"> </w:t>
      </w:r>
    </w:p>
    <w:p w:rsidR="0041074A" w:rsidRDefault="0041074A" w:rsidP="00814FA9">
      <w:pPr>
        <w:pStyle w:val="Card"/>
        <w:rPr>
          <w:rStyle w:val="Emphasis"/>
        </w:rPr>
      </w:pPr>
      <w:r>
        <w:rPr>
          <w:rStyle w:val="Emphasis"/>
        </w:rPr>
        <w:t>AND</w:t>
      </w:r>
    </w:p>
    <w:p w:rsidR="00814FA9" w:rsidRDefault="00814FA9" w:rsidP="00814FA9">
      <w:pPr>
        <w:pStyle w:val="Card"/>
      </w:pPr>
      <w:proofErr w:type="gramStart"/>
      <w:r w:rsidRPr="00C77E1E">
        <w:t>being</w:t>
      </w:r>
      <w:proofErr w:type="gramEnd"/>
      <w:r w:rsidRPr="00C77E1E">
        <w:t xml:space="preserve"> too willing to accept support and guidance from north of the border.</w:t>
      </w:r>
    </w:p>
    <w:p w:rsidR="00814FA9" w:rsidRPr="00814FA9" w:rsidRDefault="00814FA9" w:rsidP="00814FA9">
      <w:pPr>
        <w:pStyle w:val="Card"/>
        <w:rPr>
          <w:rStyle w:val="StyleStyleBold12pt"/>
          <w:b w:val="0"/>
          <w:bCs w:val="0"/>
          <w:sz w:val="16"/>
        </w:rPr>
      </w:pPr>
    </w:p>
    <w:p w:rsidR="00814FA9" w:rsidRPr="009306C0" w:rsidRDefault="00814FA9" w:rsidP="00814FA9">
      <w:pPr>
        <w:rPr>
          <w:rStyle w:val="StyleStyleBold12pt"/>
        </w:rPr>
      </w:pPr>
      <w:r w:rsidRPr="009306C0">
        <w:rPr>
          <w:rStyle w:val="StyleStyleBold12pt"/>
        </w:rPr>
        <w:t xml:space="preserve">Energy reform key to Mexico </w:t>
      </w:r>
      <w:r w:rsidR="000152CA">
        <w:rPr>
          <w:rStyle w:val="StyleStyleBold12pt"/>
        </w:rPr>
        <w:t>economy</w:t>
      </w:r>
      <w:r w:rsidRPr="009306C0">
        <w:rPr>
          <w:rStyle w:val="StyleStyleBold12pt"/>
        </w:rPr>
        <w:t xml:space="preserve"> </w:t>
      </w:r>
    </w:p>
    <w:p w:rsidR="00814FA9" w:rsidRDefault="00814FA9" w:rsidP="00814FA9">
      <w:r w:rsidRPr="009306C0">
        <w:rPr>
          <w:rStyle w:val="StyleStyleBold12pt"/>
        </w:rPr>
        <w:t>MBW 13</w:t>
      </w:r>
      <w:r>
        <w:t xml:space="preserve"> </w:t>
      </w:r>
      <w:r w:rsidRPr="009306C0">
        <w:t>(Mexico Business Web, “Competitiveness tied to Energy Reform,” July 10, 2013, http://www.mexicanbusinessweb.mx/eng/2013/competitiveness-tied-to-energy-reform//MRG)</w:t>
      </w:r>
    </w:p>
    <w:p w:rsidR="0041074A" w:rsidRDefault="00814FA9" w:rsidP="00814FA9">
      <w:pPr>
        <w:pStyle w:val="Card"/>
        <w:rPr>
          <w:rStyle w:val="StyleBoldUnderline"/>
          <w:highlight w:val="yellow"/>
        </w:rPr>
      </w:pPr>
      <w:r w:rsidRPr="00E25F24">
        <w:rPr>
          <w:rStyle w:val="StyleBoldUnderline"/>
          <w:highlight w:val="yellow"/>
        </w:rPr>
        <w:t>Competitiveness tied to energy reform</w:t>
      </w:r>
      <w:r w:rsidRPr="009306C0">
        <w:rPr>
          <w:rStyle w:val="StyleBoldUnderline"/>
        </w:rPr>
        <w:t xml:space="preserve"> </w:t>
      </w:r>
      <w:proofErr w:type="gramStart"/>
      <w:r w:rsidRPr="00E25F24">
        <w:rPr>
          <w:rStyle w:val="StyleBoldUnderline"/>
          <w:highlight w:val="yellow"/>
        </w:rPr>
        <w:t>The</w:t>
      </w:r>
      <w:proofErr w:type="gramEnd"/>
      <w:r w:rsidRPr="009306C0">
        <w:rPr>
          <w:rStyle w:val="StyleBoldUnderline"/>
        </w:rPr>
        <w:t xml:space="preserve"> pending </w:t>
      </w:r>
      <w:r w:rsidRPr="00E25F24">
        <w:rPr>
          <w:rStyle w:val="StyleBoldUnderline"/>
          <w:highlight w:val="yellow"/>
        </w:rPr>
        <w:t>reform in the</w:t>
      </w:r>
      <w:r w:rsidRPr="009306C0">
        <w:rPr>
          <w:rStyle w:val="StyleBoldUnderline"/>
        </w:rPr>
        <w:t xml:space="preserve"> energy production </w:t>
      </w:r>
      <w:r w:rsidRPr="00E25F24">
        <w:rPr>
          <w:rStyle w:val="StyleBoldUnderline"/>
          <w:highlight w:val="yellow"/>
        </w:rPr>
        <w:t xml:space="preserve">sector, could </w:t>
      </w:r>
    </w:p>
    <w:p w:rsidR="0041074A" w:rsidRDefault="0041074A" w:rsidP="00814FA9">
      <w:pPr>
        <w:pStyle w:val="Card"/>
        <w:rPr>
          <w:rStyle w:val="StyleBoldUnderline"/>
          <w:highlight w:val="yellow"/>
        </w:rPr>
      </w:pPr>
      <w:r>
        <w:rPr>
          <w:rStyle w:val="StyleBoldUnderline"/>
          <w:highlight w:val="yellow"/>
        </w:rPr>
        <w:t>AND</w:t>
      </w:r>
    </w:p>
    <w:p w:rsidR="00814FA9" w:rsidRDefault="00814FA9" w:rsidP="00814FA9">
      <w:pPr>
        <w:pStyle w:val="Card"/>
        <w:rPr>
          <w:rStyle w:val="StyleBoldUnderline"/>
        </w:rPr>
      </w:pPr>
      <w:proofErr w:type="gramStart"/>
      <w:r w:rsidRPr="00E25F24">
        <w:rPr>
          <w:rStyle w:val="StyleBoldUnderline"/>
          <w:highlight w:val="yellow"/>
        </w:rPr>
        <w:t>and</w:t>
      </w:r>
      <w:proofErr w:type="gramEnd"/>
      <w:r w:rsidRPr="009306C0">
        <w:rPr>
          <w:rStyle w:val="StyleBoldUnderline"/>
        </w:rPr>
        <w:t xml:space="preserve"> </w:t>
      </w:r>
      <w:r w:rsidRPr="00E25F24">
        <w:rPr>
          <w:rStyle w:val="StyleBoldUnderline"/>
          <w:highlight w:val="yellow"/>
        </w:rPr>
        <w:t>that Mexico is unable to adapt to the new world energy order.</w:t>
      </w:r>
    </w:p>
    <w:p w:rsidR="00814FA9" w:rsidRDefault="00814FA9" w:rsidP="00814FA9">
      <w:pPr>
        <w:pStyle w:val="Card"/>
        <w:rPr>
          <w:rStyle w:val="StyleBoldUnderline"/>
        </w:rPr>
      </w:pPr>
    </w:p>
    <w:p w:rsidR="008E1076" w:rsidRPr="008C0767" w:rsidRDefault="008E1076" w:rsidP="008E1076">
      <w:pPr>
        <w:rPr>
          <w:rStyle w:val="StyleStyleBold12pt"/>
        </w:rPr>
      </w:pPr>
      <w:r w:rsidRPr="008C0767">
        <w:rPr>
          <w:rStyle w:val="StyleStyleBold12pt"/>
        </w:rPr>
        <w:t xml:space="preserve">No mass economic instability—structural factors make markets resilient </w:t>
      </w:r>
    </w:p>
    <w:p w:rsidR="008E1076" w:rsidRPr="008C0767" w:rsidRDefault="008E1076" w:rsidP="008E1076">
      <w:proofErr w:type="spellStart"/>
      <w:r w:rsidRPr="008C0767">
        <w:rPr>
          <w:rStyle w:val="StyleStyleBold12pt"/>
        </w:rPr>
        <w:t>Zakaria</w:t>
      </w:r>
      <w:proofErr w:type="spellEnd"/>
      <w:r w:rsidRPr="008C0767">
        <w:rPr>
          <w:rStyle w:val="StyleStyleBold12pt"/>
        </w:rPr>
        <w:t>, 09</w:t>
      </w:r>
      <w:r w:rsidRPr="008C0767">
        <w:t xml:space="preserve"> – Ph.D. in Political Science from Harvard, Editor of Newsweek (</w:t>
      </w:r>
      <w:proofErr w:type="spellStart"/>
      <w:r w:rsidRPr="008C0767">
        <w:t>Fareed</w:t>
      </w:r>
      <w:proofErr w:type="spellEnd"/>
      <w:r w:rsidRPr="008C0767">
        <w:t>, “The Secrets of Stability,” Newsweek, 12/12/09, http://www.newsweek.com/id/226425)</w:t>
      </w:r>
    </w:p>
    <w:p w:rsidR="0041074A" w:rsidRDefault="008E1076" w:rsidP="008E1076">
      <w:pPr>
        <w:pStyle w:val="Card"/>
        <w:rPr>
          <w:rStyle w:val="StyleBoldUnderline"/>
        </w:rPr>
      </w:pPr>
      <w:r w:rsidRPr="008C0767">
        <w:rPr>
          <w:rStyle w:val="StyleBoldUnderline"/>
        </w:rPr>
        <w:t xml:space="preserve">Others predicted that these economic shocks would lead to political instability and violence in the </w:t>
      </w:r>
    </w:p>
    <w:p w:rsidR="0041074A" w:rsidRDefault="0041074A" w:rsidP="008E1076">
      <w:pPr>
        <w:pStyle w:val="Card"/>
        <w:rPr>
          <w:rStyle w:val="StyleBoldUnderline"/>
        </w:rPr>
      </w:pPr>
      <w:r>
        <w:rPr>
          <w:rStyle w:val="StyleBoldUnderline"/>
        </w:rPr>
        <w:t>AND</w:t>
      </w:r>
    </w:p>
    <w:p w:rsidR="008E1076" w:rsidRPr="008C0767" w:rsidRDefault="008E1076" w:rsidP="008E1076">
      <w:pPr>
        <w:pStyle w:val="Card"/>
        <w:rPr>
          <w:rStyle w:val="StyleStyleBold12pt"/>
          <w:b w:val="0"/>
          <w:bCs w:val="0"/>
          <w:sz w:val="16"/>
        </w:rPr>
      </w:pPr>
      <w:r w:rsidRPr="008C0767">
        <w:rPr>
          <w:rStyle w:val="StyleBoldUnderline"/>
        </w:rPr>
        <w:t xml:space="preserve">. </w:t>
      </w:r>
      <w:r w:rsidRPr="008C0767">
        <w:rPr>
          <w:rStyle w:val="Emphasis"/>
          <w:rFonts w:eastAsiaTheme="majorEastAsia"/>
          <w:highlight w:val="green"/>
        </w:rPr>
        <w:t xml:space="preserve">The current </w:t>
      </w:r>
      <w:r w:rsidRPr="008C0767">
        <w:rPr>
          <w:rStyle w:val="Emphasis"/>
          <w:rFonts w:eastAsiaTheme="majorEastAsia"/>
          <w:highlight w:val="yellow"/>
        </w:rPr>
        <w:t xml:space="preserve">global </w:t>
      </w:r>
      <w:r w:rsidRPr="008C0767">
        <w:rPr>
          <w:rStyle w:val="Emphasis"/>
          <w:rFonts w:eastAsiaTheme="majorEastAsia"/>
          <w:highlight w:val="green"/>
        </w:rPr>
        <w:t xml:space="preserve">economic system is </w:t>
      </w:r>
      <w:r w:rsidRPr="008C0767">
        <w:rPr>
          <w:rStyle w:val="Emphasis"/>
          <w:rFonts w:eastAsiaTheme="majorEastAsia"/>
          <w:highlight w:val="yellow"/>
        </w:rPr>
        <w:t xml:space="preserve">inherently </w:t>
      </w:r>
      <w:r w:rsidRPr="008C0767">
        <w:rPr>
          <w:rStyle w:val="Emphasis"/>
          <w:rFonts w:eastAsiaTheme="majorEastAsia"/>
          <w:highlight w:val="green"/>
        </w:rPr>
        <w:t>more resilient</w:t>
      </w:r>
      <w:r w:rsidRPr="008C0767">
        <w:rPr>
          <w:rStyle w:val="StyleBoldUnderline"/>
          <w:highlight w:val="green"/>
        </w:rPr>
        <w:t xml:space="preserve"> than we think</w:t>
      </w:r>
      <w:r w:rsidRPr="008C0767">
        <w:rPr>
          <w:highlight w:val="yellow"/>
        </w:rPr>
        <w:t>.</w:t>
      </w:r>
      <w:r w:rsidRPr="008C0767">
        <w:t xml:space="preserve"> </w:t>
      </w:r>
    </w:p>
    <w:p w:rsidR="008E1076" w:rsidRPr="008C0767" w:rsidRDefault="008E1076" w:rsidP="008E1076">
      <w:pPr>
        <w:pStyle w:val="CardText"/>
      </w:pPr>
    </w:p>
    <w:p w:rsidR="008E1076" w:rsidRPr="008C0767" w:rsidRDefault="008E1076" w:rsidP="008E1076">
      <w:pPr>
        <w:rPr>
          <w:rStyle w:val="StyleStyleBold12pt"/>
        </w:rPr>
      </w:pPr>
      <w:r w:rsidRPr="008C0767">
        <w:rPr>
          <w:rStyle w:val="StyleStyleBold12pt"/>
        </w:rPr>
        <w:t>economic decline has minimal effect</w:t>
      </w:r>
    </w:p>
    <w:p w:rsidR="008E1076" w:rsidRPr="008C0767" w:rsidRDefault="008E1076" w:rsidP="008E1076">
      <w:proofErr w:type="spellStart"/>
      <w:r w:rsidRPr="008C0767">
        <w:rPr>
          <w:rStyle w:val="StyleStyleBold12pt"/>
        </w:rPr>
        <w:t>Blackwill</w:t>
      </w:r>
      <w:proofErr w:type="spellEnd"/>
      <w:r w:rsidRPr="008C0767">
        <w:rPr>
          <w:rStyle w:val="StyleStyleBold12pt"/>
        </w:rPr>
        <w:t xml:space="preserve"> 2009</w:t>
      </w:r>
      <w:r w:rsidRPr="008C0767">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41074A" w:rsidRDefault="008E1076" w:rsidP="008E1076">
      <w:pPr>
        <w:pStyle w:val="CardText"/>
      </w:pPr>
      <w:r w:rsidRPr="008C0767">
        <w:t xml:space="preserve">But it is worth asking, as the magisterial American soldier/statesman George Marshall </w:t>
      </w:r>
    </w:p>
    <w:p w:rsidR="0041074A" w:rsidRDefault="0041074A" w:rsidP="008E1076">
      <w:pPr>
        <w:pStyle w:val="CardText"/>
      </w:pPr>
      <w:r>
        <w:t>AND</w:t>
      </w:r>
    </w:p>
    <w:p w:rsidR="008E1076" w:rsidRDefault="008E1076" w:rsidP="008E1076">
      <w:pPr>
        <w:pStyle w:val="CardText"/>
      </w:pPr>
      <w:proofErr w:type="gramStart"/>
      <w:r w:rsidRPr="008C0767">
        <w:t>of</w:t>
      </w:r>
      <w:proofErr w:type="gramEnd"/>
      <w:r w:rsidRPr="008C0767">
        <w:t xml:space="preserve"> the historian.” 33 Perhaps the same is occasionally </w:t>
      </w:r>
      <w:r w:rsidRPr="008C0767">
        <w:rPr>
          <w:rStyle w:val="StyleBoldUnderline"/>
        </w:rPr>
        <w:t>true of pundits</w:t>
      </w:r>
      <w:r w:rsidRPr="008C0767">
        <w:t>.</w:t>
      </w:r>
    </w:p>
    <w:p w:rsidR="008E1076" w:rsidRDefault="008E1076" w:rsidP="008E1076"/>
    <w:p w:rsidR="008E1076" w:rsidRPr="007561B8" w:rsidRDefault="008E1076" w:rsidP="008E1076">
      <w:pPr>
        <w:rPr>
          <w:rStyle w:val="StyleStyleBold12pt"/>
        </w:rPr>
      </w:pPr>
      <w:r w:rsidRPr="007561B8">
        <w:rPr>
          <w:rStyle w:val="StyleStyleBold12pt"/>
        </w:rPr>
        <w:t>No Latin American instability --- political institutions check</w:t>
      </w:r>
    </w:p>
    <w:p w:rsidR="008E1076" w:rsidRPr="007561B8" w:rsidRDefault="008E1076" w:rsidP="008E1076">
      <w:proofErr w:type="spellStart"/>
      <w:r w:rsidRPr="007561B8">
        <w:rPr>
          <w:rStyle w:val="StyleStyleBold12pt"/>
        </w:rPr>
        <w:t>Coll</w:t>
      </w:r>
      <w:proofErr w:type="spellEnd"/>
      <w:r w:rsidRPr="007561B8">
        <w:rPr>
          <w:rStyle w:val="StyleStyleBold12pt"/>
        </w:rPr>
        <w:t xml:space="preserve"> 12</w:t>
      </w:r>
      <w:r w:rsidRPr="007561B8">
        <w:t xml:space="preserve"> (Alberto R., Professor of International Law – DePaul College of Law, Former Chairman of the Strategic Research Department – U.S. Naval War College, Former Dean – Center for Naval Warfare Studies, Former Principal Deputy Assistant Secretary of Defense, “The Real Latin American Revolution”, Chicago Council on Global Affairs, 5-17, http://2012summits.org/commentaries/detail/coll_2)</w:t>
      </w:r>
    </w:p>
    <w:p w:rsidR="0041074A" w:rsidRDefault="008E1076" w:rsidP="008E1076">
      <w:pPr>
        <w:pStyle w:val="card0"/>
        <w:rPr>
          <w:rStyle w:val="StyleBoldUnderline"/>
          <w:rFonts w:eastAsia="Calibri"/>
          <w:highlight w:val="yellow"/>
        </w:rPr>
      </w:pPr>
      <w:r>
        <w:rPr>
          <w:rFonts w:eastAsia="Calibri"/>
        </w:rPr>
        <w:t xml:space="preserve">With the G8 gathering in Camp David and the NATO summit in Chicago, </w:t>
      </w:r>
      <w:r w:rsidRPr="007561B8">
        <w:rPr>
          <w:rStyle w:val="StyleBoldUnderline"/>
          <w:rFonts w:eastAsia="Calibri"/>
          <w:highlight w:val="yellow"/>
        </w:rPr>
        <w:t xml:space="preserve">it </w:t>
      </w:r>
    </w:p>
    <w:p w:rsidR="0041074A" w:rsidRDefault="0041074A" w:rsidP="008E1076">
      <w:pPr>
        <w:pStyle w:val="card0"/>
        <w:rPr>
          <w:rStyle w:val="StyleBoldUnderline"/>
          <w:rFonts w:eastAsia="Calibri"/>
          <w:highlight w:val="yellow"/>
        </w:rPr>
      </w:pPr>
      <w:r>
        <w:rPr>
          <w:rStyle w:val="StyleBoldUnderline"/>
          <w:rFonts w:eastAsia="Calibri"/>
          <w:highlight w:val="yellow"/>
        </w:rPr>
        <w:t>AND</w:t>
      </w:r>
    </w:p>
    <w:p w:rsidR="008E1076" w:rsidRDefault="008E1076" w:rsidP="008E1076">
      <w:pPr>
        <w:pStyle w:val="card0"/>
        <w:rPr>
          <w:rFonts w:eastAsia="Calibri"/>
        </w:rPr>
      </w:pPr>
      <w:r>
        <w:rPr>
          <w:rFonts w:eastAsia="Calibri"/>
        </w:rPr>
        <w:t xml:space="preserve">1985. </w:t>
      </w:r>
      <w:proofErr w:type="gramStart"/>
      <w:r>
        <w:rPr>
          <w:rFonts w:eastAsia="Calibri"/>
        </w:rPr>
        <w:t>In</w:t>
      </w:r>
      <w:proofErr w:type="gramEnd"/>
      <w:r>
        <w:rPr>
          <w:rFonts w:eastAsia="Calibri"/>
        </w:rPr>
        <w:t xml:space="preserve"> the past decade there was </w:t>
      </w:r>
      <w:r w:rsidRPr="007561B8">
        <w:rPr>
          <w:rFonts w:eastAsia="Calibri"/>
        </w:rPr>
        <w:t>only one (in Honduras).</w:t>
      </w:r>
    </w:p>
    <w:p w:rsidR="008E1076" w:rsidRPr="007561B8" w:rsidRDefault="008E1076" w:rsidP="008E1076">
      <w:pPr>
        <w:rPr>
          <w:rStyle w:val="StyleStyleBold12pt"/>
        </w:rPr>
      </w:pPr>
    </w:p>
    <w:p w:rsidR="008E1076" w:rsidRPr="007561B8" w:rsidRDefault="008E1076" w:rsidP="008E1076">
      <w:pPr>
        <w:rPr>
          <w:rStyle w:val="StyleStyleBold12pt"/>
        </w:rPr>
      </w:pPr>
      <w:r w:rsidRPr="007561B8">
        <w:rPr>
          <w:rStyle w:val="StyleStyleBold12pt"/>
        </w:rPr>
        <w:t xml:space="preserve">Latin America impacts are empirically denied </w:t>
      </w:r>
    </w:p>
    <w:p w:rsidR="008E1076" w:rsidRPr="007561B8" w:rsidRDefault="008E1076" w:rsidP="008E1076">
      <w:proofErr w:type="spellStart"/>
      <w:r w:rsidRPr="007561B8">
        <w:rPr>
          <w:rStyle w:val="StyleStyleBold12pt"/>
        </w:rPr>
        <w:t>Hartzell</w:t>
      </w:r>
      <w:proofErr w:type="spellEnd"/>
      <w:r w:rsidRPr="007561B8">
        <w:rPr>
          <w:rStyle w:val="StyleStyleBold12pt"/>
        </w:rPr>
        <w:t xml:space="preserve"> 2K</w:t>
      </w:r>
      <w:r w:rsidRPr="007561B8">
        <w:t xml:space="preserve"> (Caroline A., 4/1/2000, Middle Atlantic Council of Latin American Studies Latin American Essays, “Latin America's civil wars: conflict resolution and institutional change.” http://www.accessmylibrary.com/coms2/summary_0286-28765765_ITM)</w:t>
      </w:r>
    </w:p>
    <w:p w:rsidR="0041074A" w:rsidRDefault="008E1076" w:rsidP="008E1076">
      <w:pPr>
        <w:pStyle w:val="card0"/>
        <w:rPr>
          <w:sz w:val="20"/>
          <w:highlight w:val="cyan"/>
          <w:u w:val="single"/>
        </w:rPr>
      </w:pPr>
      <w:r w:rsidRPr="007561B8">
        <w:rPr>
          <w:sz w:val="20"/>
          <w:highlight w:val="cyan"/>
          <w:u w:val="single"/>
        </w:rPr>
        <w:t>Latin America has been the site of fourteen</w:t>
      </w:r>
      <w:r w:rsidRPr="007561B8">
        <w:rPr>
          <w:sz w:val="20"/>
          <w:u w:val="single"/>
        </w:rPr>
        <w:t xml:space="preserve"> civil </w:t>
      </w:r>
      <w:r w:rsidRPr="007561B8">
        <w:rPr>
          <w:sz w:val="20"/>
          <w:highlight w:val="cyan"/>
          <w:u w:val="single"/>
        </w:rPr>
        <w:t>wars</w:t>
      </w:r>
      <w:r w:rsidRPr="007561B8">
        <w:t xml:space="preserve"> during the </w:t>
      </w:r>
      <w:r w:rsidRPr="007561B8">
        <w:rPr>
          <w:sz w:val="20"/>
          <w:highlight w:val="cyan"/>
          <w:u w:val="single"/>
        </w:rPr>
        <w:t xml:space="preserve">post-World </w:t>
      </w:r>
    </w:p>
    <w:p w:rsidR="0041074A" w:rsidRDefault="0041074A" w:rsidP="008E1076">
      <w:pPr>
        <w:pStyle w:val="card0"/>
        <w:rPr>
          <w:sz w:val="20"/>
          <w:highlight w:val="cyan"/>
          <w:u w:val="single"/>
        </w:rPr>
      </w:pPr>
      <w:r>
        <w:rPr>
          <w:sz w:val="20"/>
          <w:highlight w:val="cyan"/>
          <w:u w:val="single"/>
        </w:rPr>
        <w:t>AND</w:t>
      </w:r>
    </w:p>
    <w:p w:rsidR="008E1076" w:rsidRPr="008E1076" w:rsidRDefault="008E1076" w:rsidP="008E1076">
      <w:pPr>
        <w:pStyle w:val="card0"/>
      </w:pPr>
      <w:proofErr w:type="gramStart"/>
      <w:r w:rsidRPr="007561B8">
        <w:t>are</w:t>
      </w:r>
      <w:proofErr w:type="gramEnd"/>
      <w:r w:rsidRPr="007561B8">
        <w:t xml:space="preserve"> the factors that are responsible for shaping post-war institutional change?</w:t>
      </w:r>
    </w:p>
    <w:p w:rsidR="000152CA" w:rsidRDefault="000152CA" w:rsidP="000152CA">
      <w:pPr>
        <w:pStyle w:val="Heading2"/>
      </w:pPr>
      <w:r>
        <w:lastRenderedPageBreak/>
        <w:t>1NC Hegemony</w:t>
      </w:r>
    </w:p>
    <w:p w:rsidR="00BF14FB" w:rsidRDefault="000152CA" w:rsidP="000152CA">
      <w:pPr>
        <w:rPr>
          <w:rStyle w:val="StyleStyleBold12pt"/>
        </w:rPr>
      </w:pPr>
      <w:r>
        <w:rPr>
          <w:rStyle w:val="StyleStyleBold12pt"/>
        </w:rPr>
        <w:t>Hegemony fails</w:t>
      </w:r>
    </w:p>
    <w:p w:rsidR="000152CA" w:rsidRPr="00E34EEA" w:rsidRDefault="000152CA" w:rsidP="000152CA">
      <w:r w:rsidRPr="00E34EEA">
        <w:rPr>
          <w:rStyle w:val="StyleStyleBold12pt"/>
        </w:rPr>
        <w:t>Maher, ’11</w:t>
      </w:r>
      <w:r>
        <w:t xml:space="preserve"> [</w:t>
      </w:r>
      <w:proofErr w:type="gramStart"/>
      <w:r>
        <w:t>Winter</w:t>
      </w:r>
      <w:proofErr w:type="gramEnd"/>
      <w:r>
        <w:t xml:space="preserve"> 2011, </w:t>
      </w:r>
      <w:r w:rsidRPr="00E34EEA">
        <w:t xml:space="preserve">Richard Maher, Ph.D. candidate in the Political Science department at Brown University, “The Paradox of American </w:t>
      </w:r>
      <w:proofErr w:type="spellStart"/>
      <w:r w:rsidRPr="00E34EEA">
        <w:t>Unipolarity</w:t>
      </w:r>
      <w:proofErr w:type="spellEnd"/>
      <w:r w:rsidRPr="00E34EEA">
        <w:t xml:space="preserve">: Why the United States May Be Better Off in a Post-Unipolar World,” </w:t>
      </w:r>
      <w:proofErr w:type="spellStart"/>
      <w:r w:rsidRPr="00E34EEA">
        <w:t>Orbis</w:t>
      </w:r>
      <w:proofErr w:type="spellEnd"/>
      <w:r w:rsidRPr="00E34EEA">
        <w:t>, Vol. 55, No. 1, p. 53-68</w:t>
      </w:r>
      <w:r>
        <w:t>]</w:t>
      </w:r>
    </w:p>
    <w:p w:rsidR="0041074A" w:rsidRDefault="000152CA" w:rsidP="000152CA">
      <w:pPr>
        <w:pStyle w:val="CardText"/>
        <w:rPr>
          <w:rStyle w:val="Emphasis"/>
        </w:rPr>
      </w:pPr>
      <w:r>
        <w:t xml:space="preserve">And yet, </w:t>
      </w:r>
      <w:r w:rsidRPr="00DC4C29">
        <w:rPr>
          <w:rStyle w:val="StyleBoldUnderline"/>
          <w:highlight w:val="green"/>
        </w:rPr>
        <w:t>despite</w:t>
      </w:r>
      <w:r w:rsidRPr="007D2269">
        <w:rPr>
          <w:rStyle w:val="StyleBoldUnderline"/>
        </w:rPr>
        <w:t xml:space="preserve"> this </w:t>
      </w:r>
      <w:r w:rsidRPr="00DC4C29">
        <w:rPr>
          <w:rStyle w:val="StyleBoldUnderline"/>
          <w:highlight w:val="green"/>
        </w:rPr>
        <w:t xml:space="preserve">material preeminence, the United States </w:t>
      </w:r>
      <w:r w:rsidRPr="00DC4C29">
        <w:rPr>
          <w:rStyle w:val="Emphasis"/>
          <w:highlight w:val="green"/>
        </w:rPr>
        <w:t xml:space="preserve">sees </w:t>
      </w:r>
      <w:proofErr w:type="gramStart"/>
      <w:r w:rsidRPr="00DC4C29">
        <w:rPr>
          <w:rStyle w:val="Emphasis"/>
          <w:highlight w:val="green"/>
        </w:rPr>
        <w:t>its</w:t>
      </w:r>
      <w:proofErr w:type="gramEnd"/>
      <w:r w:rsidRPr="00552B3A">
        <w:rPr>
          <w:rStyle w:val="Emphasis"/>
        </w:rPr>
        <w:t xml:space="preserve"> political and </w:t>
      </w:r>
    </w:p>
    <w:p w:rsidR="0041074A" w:rsidRDefault="0041074A" w:rsidP="000152CA">
      <w:pPr>
        <w:pStyle w:val="CardText"/>
        <w:rPr>
          <w:rStyle w:val="Emphasis"/>
        </w:rPr>
      </w:pPr>
      <w:r>
        <w:rPr>
          <w:rStyle w:val="Emphasis"/>
        </w:rPr>
        <w:t>AND</w:t>
      </w:r>
    </w:p>
    <w:p w:rsidR="000152CA" w:rsidRDefault="000152CA" w:rsidP="000152CA">
      <w:pPr>
        <w:pStyle w:val="CardText"/>
      </w:pPr>
      <w:proofErr w:type="gramStart"/>
      <w:r>
        <w:t>how</w:t>
      </w:r>
      <w:proofErr w:type="gramEnd"/>
      <w:r>
        <w:t xml:space="preserve"> best to position itself in the “post-unipolar” world.</w:t>
      </w:r>
    </w:p>
    <w:p w:rsidR="000152CA" w:rsidRDefault="000152CA" w:rsidP="000152CA"/>
    <w:p w:rsidR="000152CA" w:rsidRPr="00D303A7" w:rsidRDefault="000152CA" w:rsidP="000152CA">
      <w:pPr>
        <w:rPr>
          <w:rStyle w:val="StyleStyleBold12pt"/>
        </w:rPr>
      </w:pPr>
      <w:r>
        <w:rPr>
          <w:rStyle w:val="StyleStyleBold12pt"/>
        </w:rPr>
        <w:t>Hegemonic stability theory is academic garbage</w:t>
      </w:r>
    </w:p>
    <w:p w:rsidR="000152CA" w:rsidRPr="00F15870" w:rsidRDefault="000152CA" w:rsidP="000152CA">
      <w:proofErr w:type="spellStart"/>
      <w:r w:rsidRPr="00F15870">
        <w:rPr>
          <w:rStyle w:val="StyleStyleBold12pt"/>
        </w:rPr>
        <w:t>Fettweis</w:t>
      </w:r>
      <w:proofErr w:type="spellEnd"/>
      <w:r w:rsidRPr="00F15870">
        <w:rPr>
          <w:rStyle w:val="StyleStyleBold12pt"/>
        </w:rPr>
        <w:t>, ’11</w:t>
      </w:r>
      <w:r>
        <w:t xml:space="preserve"> </w:t>
      </w:r>
      <w:r w:rsidRPr="00F15870">
        <w:t>[</w:t>
      </w:r>
      <w:r>
        <w:t xml:space="preserve">September, 2011, </w:t>
      </w:r>
      <w:r w:rsidRPr="00F15870">
        <w:t xml:space="preserve">Christopher J. </w:t>
      </w:r>
      <w:proofErr w:type="spellStart"/>
      <w:r w:rsidRPr="00F15870">
        <w:t>Fettweis</w:t>
      </w:r>
      <w:proofErr w:type="spellEnd"/>
      <w:r w:rsidRPr="00F15870">
        <w:t xml:space="preserve">, Department of Political Science, Tulane University, “The Superpower as Superhero: Hubris in U.S. Foreign Policy”, </w:t>
      </w:r>
      <w:hyperlink r:id="rId15" w:history="1">
        <w:r w:rsidRPr="00F15870">
          <w:rPr>
            <w:rStyle w:val="Hyperlink"/>
          </w:rPr>
          <w:t>http://papers.ssrn.com/sol3/papers.cfm?abstract_id=1902154</w:t>
        </w:r>
      </w:hyperlink>
      <w:r>
        <w:t>]</w:t>
      </w:r>
    </w:p>
    <w:p w:rsidR="0041074A" w:rsidRDefault="000152CA" w:rsidP="000152CA">
      <w:pPr>
        <w:pStyle w:val="CardText"/>
        <w:rPr>
          <w:rStyle w:val="StyleBoldUnderline"/>
        </w:rPr>
      </w:pPr>
      <w:r w:rsidRPr="00552B3A">
        <w:rPr>
          <w:rStyle w:val="Emphasis"/>
        </w:rPr>
        <w:t>First</w:t>
      </w:r>
      <w:r>
        <w:t xml:space="preserve">, </w:t>
      </w:r>
      <w:r w:rsidRPr="00041A1F">
        <w:rPr>
          <w:rStyle w:val="StyleBoldUnderline"/>
          <w:highlight w:val="yellow"/>
        </w:rPr>
        <w:t>the hegemonic</w:t>
      </w:r>
      <w:r w:rsidRPr="006F5310">
        <w:rPr>
          <w:rStyle w:val="StyleBoldUnderline"/>
        </w:rPr>
        <w:t>-</w:t>
      </w:r>
      <w:r w:rsidRPr="00041A1F">
        <w:rPr>
          <w:rStyle w:val="StyleBoldUnderline"/>
          <w:highlight w:val="yellow"/>
        </w:rPr>
        <w:t>stability argument shows</w:t>
      </w:r>
      <w:r w:rsidRPr="006F5310">
        <w:rPr>
          <w:rStyle w:val="StyleBoldUnderline"/>
        </w:rPr>
        <w:t xml:space="preserve"> </w:t>
      </w:r>
      <w:r w:rsidRPr="00041A1F">
        <w:rPr>
          <w:rStyle w:val="Emphasis"/>
          <w:highlight w:val="yellow"/>
        </w:rPr>
        <w:t>the classic symptom of hubris</w:t>
      </w:r>
      <w:r>
        <w:t xml:space="preserve">: </w:t>
      </w:r>
      <w:r w:rsidRPr="006F5310">
        <w:rPr>
          <w:rStyle w:val="StyleBoldUnderline"/>
        </w:rPr>
        <w:t xml:space="preserve">It </w:t>
      </w:r>
    </w:p>
    <w:p w:rsidR="0041074A" w:rsidRDefault="0041074A" w:rsidP="000152CA">
      <w:pPr>
        <w:pStyle w:val="CardText"/>
        <w:rPr>
          <w:rStyle w:val="StyleBoldUnderline"/>
        </w:rPr>
      </w:pPr>
      <w:r>
        <w:rPr>
          <w:rStyle w:val="StyleBoldUnderline"/>
        </w:rPr>
        <w:t>AND</w:t>
      </w:r>
    </w:p>
    <w:p w:rsidR="000152CA" w:rsidRDefault="000152CA" w:rsidP="000152CA">
      <w:pPr>
        <w:pStyle w:val="CardText"/>
        <w:rPr>
          <w:sz w:val="12"/>
        </w:rPr>
      </w:pPr>
      <w:r>
        <w:t>They will participate at times in our adventures, but minimally and reluctantly.</w:t>
      </w:r>
      <w:r w:rsidRPr="00AB2368">
        <w:rPr>
          <w:sz w:val="12"/>
        </w:rPr>
        <w:t xml:space="preserve"> </w:t>
      </w:r>
    </w:p>
    <w:p w:rsidR="000152CA" w:rsidRPr="000152CA" w:rsidRDefault="000152CA" w:rsidP="000152CA"/>
    <w:p w:rsidR="000152CA" w:rsidRPr="000152CA" w:rsidRDefault="000152CA" w:rsidP="000152CA">
      <w:pPr>
        <w:rPr>
          <w:rStyle w:val="StyleStyleBold12pt"/>
        </w:rPr>
      </w:pPr>
      <w:r w:rsidRPr="000152CA">
        <w:rPr>
          <w:rStyle w:val="StyleStyleBold12pt"/>
        </w:rPr>
        <w:t xml:space="preserve">Retrenchment is good—overwhelming historical data proves there will be no transition conflict and accepting relative declines in power is </w:t>
      </w:r>
      <w:proofErr w:type="gramStart"/>
      <w:r w:rsidRPr="000152CA">
        <w:rPr>
          <w:rStyle w:val="StyleStyleBold12pt"/>
        </w:rPr>
        <w:t>key</w:t>
      </w:r>
      <w:proofErr w:type="gramEnd"/>
      <w:r w:rsidRPr="000152CA">
        <w:rPr>
          <w:rStyle w:val="StyleStyleBold12pt"/>
        </w:rPr>
        <w:t xml:space="preserve"> to overall leadership and avoids foreign entanglements</w:t>
      </w:r>
    </w:p>
    <w:p w:rsidR="000152CA" w:rsidRPr="009727C0" w:rsidRDefault="000152CA" w:rsidP="000152CA">
      <w:r w:rsidRPr="000152CA">
        <w:rPr>
          <w:rStyle w:val="StyleStyleBold12pt"/>
        </w:rPr>
        <w:t>Parent and MacDonald, ’11</w:t>
      </w:r>
      <w:r w:rsidRPr="009727C0">
        <w:t xml:space="preserve"> [Joseph M. Parent is Assistant Professor of Political Science at the University of Miami. Paul K. MacDonald is Assistant Professor of Political Science at Wellesley College “The Wisdom of Retrenchment: America Must Cut Back to Move Forward”, Foreign Affairs, November/December 2011]</w:t>
      </w:r>
    </w:p>
    <w:p w:rsidR="0041074A" w:rsidRDefault="000152CA" w:rsidP="000152CA">
      <w:pPr>
        <w:pStyle w:val="CardText"/>
      </w:pPr>
      <w:r w:rsidRPr="009727C0">
        <w:t xml:space="preserve">Even if a policy of retrenchment were possible to implement, would it work? </w:t>
      </w:r>
    </w:p>
    <w:p w:rsidR="0041074A" w:rsidRDefault="0041074A" w:rsidP="000152CA">
      <w:pPr>
        <w:pStyle w:val="CardText"/>
      </w:pPr>
      <w:r>
        <w:t>AND</w:t>
      </w:r>
    </w:p>
    <w:p w:rsidR="000152CA" w:rsidRPr="009727C0" w:rsidRDefault="000152CA" w:rsidP="000152CA">
      <w:pPr>
        <w:pStyle w:val="CardText"/>
        <w:rPr>
          <w:rStyle w:val="Emphasis"/>
          <w:rFonts w:eastAsiaTheme="majorEastAsia"/>
        </w:rPr>
      </w:pPr>
      <w:proofErr w:type="gramStart"/>
      <w:r w:rsidRPr="009727C0">
        <w:rPr>
          <w:rStyle w:val="Emphasis"/>
          <w:rFonts w:eastAsiaTheme="majorEastAsia"/>
          <w:highlight w:val="yellow"/>
        </w:rPr>
        <w:t>would</w:t>
      </w:r>
      <w:proofErr w:type="gramEnd"/>
      <w:r w:rsidRPr="009727C0">
        <w:rPr>
          <w:rStyle w:val="Emphasis"/>
          <w:rFonts w:eastAsiaTheme="majorEastAsia"/>
          <w:highlight w:val="yellow"/>
        </w:rPr>
        <w:t xml:space="preserve"> also allow the U</w:t>
      </w:r>
      <w:r w:rsidRPr="009727C0">
        <w:rPr>
          <w:rStyle w:val="Emphasis"/>
          <w:rFonts w:eastAsiaTheme="majorEastAsia"/>
        </w:rPr>
        <w:t xml:space="preserve">nited </w:t>
      </w:r>
      <w:r w:rsidRPr="009727C0">
        <w:rPr>
          <w:rStyle w:val="Emphasis"/>
          <w:rFonts w:eastAsiaTheme="majorEastAsia"/>
          <w:highlight w:val="yellow"/>
        </w:rPr>
        <w:t>S</w:t>
      </w:r>
      <w:r w:rsidRPr="009727C0">
        <w:rPr>
          <w:rStyle w:val="Emphasis"/>
          <w:rFonts w:eastAsiaTheme="majorEastAsia"/>
        </w:rPr>
        <w:t xml:space="preserve">tates </w:t>
      </w:r>
      <w:r w:rsidRPr="009727C0">
        <w:rPr>
          <w:rStyle w:val="Emphasis"/>
          <w:rFonts w:eastAsiaTheme="majorEastAsia"/>
          <w:highlight w:val="yellow"/>
        </w:rPr>
        <w:t>to restore some luster to its leadership.</w:t>
      </w:r>
    </w:p>
    <w:p w:rsidR="000152CA" w:rsidRPr="009727C0" w:rsidRDefault="000152CA" w:rsidP="000152CA"/>
    <w:p w:rsidR="000152CA" w:rsidRPr="009727C0" w:rsidRDefault="000152CA" w:rsidP="000152CA">
      <w:pPr>
        <w:rPr>
          <w:rStyle w:val="StyleStyleBold12pt"/>
        </w:rPr>
      </w:pPr>
      <w:r w:rsidRPr="009727C0">
        <w:rPr>
          <w:rStyle w:val="StyleStyleBold12pt"/>
        </w:rPr>
        <w:t>Those foreign entanglements draw in Russia and China</w:t>
      </w:r>
    </w:p>
    <w:p w:rsidR="000152CA" w:rsidRPr="009727C0" w:rsidRDefault="000152CA" w:rsidP="000152CA">
      <w:r w:rsidRPr="009727C0">
        <w:rPr>
          <w:rStyle w:val="StyleStyleBold12pt"/>
        </w:rPr>
        <w:t>Parent and MacDonald, ’11</w:t>
      </w:r>
      <w:r w:rsidRPr="009727C0">
        <w:t xml:space="preserve"> [Joseph M. Parent is Assistant Professor of Political Science at the University of Miami. Paul K. MacDonald is Assistant Professor of Political Science at Wellesley College “The Wisdom of Retrenchment: America Must Cut Back to Move Forward”, Foreign Affairs, November/December 2011]</w:t>
      </w:r>
    </w:p>
    <w:p w:rsidR="0041074A" w:rsidRDefault="000152CA" w:rsidP="000152CA">
      <w:pPr>
        <w:pStyle w:val="CardText"/>
        <w:rPr>
          <w:rStyle w:val="StyleBoldUnderline"/>
        </w:rPr>
      </w:pPr>
      <w:r w:rsidRPr="009727C0">
        <w:rPr>
          <w:rStyle w:val="StyleBoldUnderline"/>
          <w:highlight w:val="yellow"/>
        </w:rPr>
        <w:t>Curbing the U</w:t>
      </w:r>
      <w:r w:rsidRPr="009727C0">
        <w:rPr>
          <w:rStyle w:val="StyleBoldUnderline"/>
        </w:rPr>
        <w:t xml:space="preserve">nited </w:t>
      </w:r>
      <w:r w:rsidRPr="009727C0">
        <w:rPr>
          <w:rStyle w:val="StyleBoldUnderline"/>
          <w:highlight w:val="yellow"/>
        </w:rPr>
        <w:t>S</w:t>
      </w:r>
      <w:r w:rsidRPr="009727C0">
        <w:rPr>
          <w:rStyle w:val="StyleBoldUnderline"/>
        </w:rPr>
        <w:t xml:space="preserve">tates' </w:t>
      </w:r>
      <w:r w:rsidRPr="009727C0">
        <w:rPr>
          <w:rStyle w:val="StyleBoldUnderline"/>
          <w:highlight w:val="yellow"/>
        </w:rPr>
        <w:t>commitments would reduce risks</w:t>
      </w:r>
      <w:r w:rsidRPr="009727C0">
        <w:t xml:space="preserve">, but it cannot eliminate them. </w:t>
      </w:r>
    </w:p>
    <w:p w:rsidR="0041074A" w:rsidRDefault="0041074A" w:rsidP="000152CA">
      <w:pPr>
        <w:pStyle w:val="CardText"/>
        <w:rPr>
          <w:rStyle w:val="StyleBoldUnderline"/>
        </w:rPr>
      </w:pPr>
      <w:r>
        <w:rPr>
          <w:rStyle w:val="StyleBoldUnderline"/>
        </w:rPr>
        <w:t>AND</w:t>
      </w:r>
    </w:p>
    <w:p w:rsidR="000152CA" w:rsidRPr="009727C0" w:rsidRDefault="000152CA" w:rsidP="000152CA">
      <w:pPr>
        <w:pStyle w:val="CardText"/>
        <w:rPr>
          <w:rStyle w:val="StyleBoldUnderline"/>
        </w:rPr>
      </w:pPr>
      <w:proofErr w:type="gramStart"/>
      <w:r w:rsidRPr="009727C0">
        <w:rPr>
          <w:rStyle w:val="StyleBoldUnderline"/>
        </w:rPr>
        <w:t>now</w:t>
      </w:r>
      <w:proofErr w:type="gramEnd"/>
      <w:r w:rsidRPr="009727C0">
        <w:rPr>
          <w:rStyle w:val="StyleBoldUnderline"/>
        </w:rPr>
        <w:t xml:space="preserve"> temper its commitments and cultivate a lasting compromise with China over Taiwan.</w:t>
      </w:r>
    </w:p>
    <w:p w:rsidR="000152CA" w:rsidRPr="009727C0" w:rsidRDefault="000152CA" w:rsidP="000152CA"/>
    <w:p w:rsidR="000152CA" w:rsidRPr="009727C0" w:rsidRDefault="000152CA" w:rsidP="000152CA">
      <w:pPr>
        <w:rPr>
          <w:rStyle w:val="StyleStyleBold12pt"/>
        </w:rPr>
      </w:pPr>
      <w:r w:rsidRPr="009727C0">
        <w:rPr>
          <w:rStyle w:val="StyleStyleBold12pt"/>
        </w:rPr>
        <w:t>Extinction</w:t>
      </w:r>
    </w:p>
    <w:p w:rsidR="000152CA" w:rsidRPr="009727C0" w:rsidRDefault="000152CA" w:rsidP="000152CA">
      <w:pPr>
        <w:rPr>
          <w:rStyle w:val="StyleStyleBold12pt"/>
        </w:rPr>
      </w:pPr>
      <w:proofErr w:type="spellStart"/>
      <w:r w:rsidRPr="009727C0">
        <w:rPr>
          <w:rStyle w:val="StyleStyleBold12pt"/>
        </w:rPr>
        <w:t>Bostrum</w:t>
      </w:r>
      <w:proofErr w:type="spellEnd"/>
      <w:r w:rsidRPr="009727C0">
        <w:rPr>
          <w:rStyle w:val="StyleStyleBold12pt"/>
        </w:rPr>
        <w:t xml:space="preserve"> ‘02</w:t>
      </w:r>
    </w:p>
    <w:p w:rsidR="000152CA" w:rsidRPr="009727C0" w:rsidRDefault="000152CA" w:rsidP="000152CA">
      <w:r w:rsidRPr="009727C0">
        <w:t>Nick, professor of philosophy - Oxford University, March, Existential Risks: Analyzing Human Extinction Scenarios and Related Hazards, Journal of Evolution and Technology, http://www.nickbostrom.com/existential/risks.html</w:t>
      </w:r>
    </w:p>
    <w:p w:rsidR="0041074A" w:rsidRDefault="000152CA" w:rsidP="000152CA">
      <w:pPr>
        <w:pStyle w:val="card0"/>
      </w:pPr>
      <w:r w:rsidRPr="009727C0">
        <w:t xml:space="preserve">A much greater existential risk emerged with the build-up of nuclear arsenals in </w:t>
      </w:r>
    </w:p>
    <w:p w:rsidR="0041074A" w:rsidRDefault="0041074A" w:rsidP="000152CA">
      <w:pPr>
        <w:pStyle w:val="card0"/>
      </w:pPr>
      <w:r>
        <w:t>AND</w:t>
      </w:r>
    </w:p>
    <w:p w:rsidR="000152CA" w:rsidRPr="009727C0" w:rsidRDefault="000152CA" w:rsidP="000152CA">
      <w:pPr>
        <w:pStyle w:val="card0"/>
        <w:rPr>
          <w:sz w:val="12"/>
          <w:szCs w:val="12"/>
        </w:rPr>
      </w:pPr>
      <w:proofErr w:type="gramStart"/>
      <w:r w:rsidRPr="009727C0">
        <w:rPr>
          <w:sz w:val="12"/>
          <w:szCs w:val="12"/>
        </w:rPr>
        <w:t>preludes</w:t>
      </w:r>
      <w:proofErr w:type="gramEnd"/>
      <w:r w:rsidRPr="009727C0">
        <w:rPr>
          <w:sz w:val="12"/>
          <w:szCs w:val="12"/>
        </w:rPr>
        <w:t xml:space="preserve"> to the existential risks that we will encounter in the 21st century.</w:t>
      </w:r>
    </w:p>
    <w:p w:rsidR="000152CA" w:rsidRDefault="000152CA" w:rsidP="000152CA"/>
    <w:p w:rsidR="000152CA" w:rsidRPr="009727C0" w:rsidRDefault="000152CA" w:rsidP="000152CA">
      <w:pPr>
        <w:pStyle w:val="NoSpacing"/>
        <w:rPr>
          <w:rStyle w:val="StyleStyleBold12pt"/>
          <w:rFonts w:ascii="Times New Roman" w:hAnsi="Times New Roman" w:cs="Times New Roman"/>
        </w:rPr>
      </w:pPr>
      <w:r w:rsidRPr="009727C0">
        <w:rPr>
          <w:rStyle w:val="StyleStyleBold12pt"/>
          <w:rFonts w:ascii="Times New Roman" w:hAnsi="Times New Roman" w:cs="Times New Roman"/>
        </w:rPr>
        <w:t xml:space="preserve">Retrenchment now is </w:t>
      </w:r>
      <w:proofErr w:type="gramStart"/>
      <w:r w:rsidRPr="009727C0">
        <w:rPr>
          <w:rStyle w:val="StyleStyleBold12pt"/>
          <w:rFonts w:ascii="Times New Roman" w:hAnsi="Times New Roman" w:cs="Times New Roman"/>
        </w:rPr>
        <w:t>key</w:t>
      </w:r>
      <w:proofErr w:type="gramEnd"/>
      <w:r w:rsidRPr="009727C0">
        <w:rPr>
          <w:rStyle w:val="StyleStyleBold12pt"/>
          <w:rFonts w:ascii="Times New Roman" w:hAnsi="Times New Roman" w:cs="Times New Roman"/>
        </w:rPr>
        <w:t xml:space="preserve"> to hegemony—only politically sustainable option, otherwise US leadership is ineffective</w:t>
      </w:r>
    </w:p>
    <w:p w:rsidR="000152CA" w:rsidRPr="009727C0" w:rsidRDefault="000152CA" w:rsidP="000152CA">
      <w:proofErr w:type="spellStart"/>
      <w:r w:rsidRPr="009727C0">
        <w:rPr>
          <w:rStyle w:val="StyleStyleBold12pt"/>
        </w:rPr>
        <w:t>Kupchan</w:t>
      </w:r>
      <w:proofErr w:type="spellEnd"/>
      <w:r w:rsidRPr="009727C0">
        <w:rPr>
          <w:rStyle w:val="StyleStyleBold12pt"/>
        </w:rPr>
        <w:t xml:space="preserve"> and </w:t>
      </w:r>
      <w:proofErr w:type="spellStart"/>
      <w:r w:rsidRPr="009727C0">
        <w:rPr>
          <w:rStyle w:val="StyleStyleBold12pt"/>
        </w:rPr>
        <w:t>Trubowitz</w:t>
      </w:r>
      <w:proofErr w:type="spellEnd"/>
      <w:r w:rsidRPr="009727C0">
        <w:rPr>
          <w:rStyle w:val="StyleStyleBold12pt"/>
        </w:rPr>
        <w:t xml:space="preserve">, ’07 </w:t>
      </w:r>
      <w:r w:rsidRPr="009727C0">
        <w:t xml:space="preserve">[Charles A. </w:t>
      </w:r>
      <w:proofErr w:type="spellStart"/>
      <w:r w:rsidRPr="009727C0">
        <w:t>Kupchan</w:t>
      </w:r>
      <w:proofErr w:type="spellEnd"/>
      <w:r w:rsidRPr="009727C0">
        <w:t xml:space="preserve"> is Professor of International Affairs at Georgetown University and Senior Fellow at the Council on Foreign Relations and Peter L. </w:t>
      </w:r>
      <w:proofErr w:type="spellStart"/>
      <w:r w:rsidRPr="009727C0">
        <w:t>Trubowitz</w:t>
      </w:r>
      <w:proofErr w:type="spellEnd"/>
      <w:r w:rsidRPr="009727C0">
        <w:t xml:space="preserve"> is Associate Professor of Government at the University of Texas at Austin and Senior Fellow at the Robert S. Strauss Center for International Security and Law., “Dead Center” International Security, Vol. 32, No. 2 (Fall 2007), pp. 7–44]</w:t>
      </w:r>
    </w:p>
    <w:p w:rsidR="0041074A" w:rsidRDefault="000152CA" w:rsidP="000152CA">
      <w:pPr>
        <w:pStyle w:val="card0"/>
        <w:rPr>
          <w:rStyle w:val="StyleBoldUnderline"/>
        </w:rPr>
      </w:pPr>
      <w:r w:rsidRPr="009727C0">
        <w:rPr>
          <w:rStyle w:val="StyleBoldUnderline"/>
          <w:highlight w:val="green"/>
        </w:rPr>
        <w:lastRenderedPageBreak/>
        <w:t xml:space="preserve">A strategy of </w:t>
      </w:r>
      <w:r w:rsidRPr="009727C0">
        <w:rPr>
          <w:rStyle w:val="StyleBoldUnderline"/>
        </w:rPr>
        <w:t xml:space="preserve">judicious </w:t>
      </w:r>
      <w:r w:rsidRPr="009727C0">
        <w:rPr>
          <w:rStyle w:val="StyleBoldUnderline"/>
          <w:highlight w:val="green"/>
        </w:rPr>
        <w:t>retrenchment</w:t>
      </w:r>
      <w:r w:rsidRPr="009727C0">
        <w:rPr>
          <w:rStyle w:val="StyleBoldUnderline"/>
        </w:rPr>
        <w:t xml:space="preserve"> may not be the preferred course of neoconservative Republicans or </w:t>
      </w:r>
    </w:p>
    <w:p w:rsidR="0041074A" w:rsidRDefault="0041074A" w:rsidP="000152CA">
      <w:pPr>
        <w:pStyle w:val="card0"/>
        <w:rPr>
          <w:rStyle w:val="StyleBoldUnderline"/>
        </w:rPr>
      </w:pPr>
      <w:r>
        <w:rPr>
          <w:rStyle w:val="StyleBoldUnderline"/>
        </w:rPr>
        <w:t>AND</w:t>
      </w:r>
    </w:p>
    <w:p w:rsidR="000152CA" w:rsidRPr="009727C0" w:rsidRDefault="000152CA" w:rsidP="000152CA">
      <w:pPr>
        <w:pStyle w:val="card0"/>
        <w:rPr>
          <w:rStyle w:val="StyleBoldUnderline"/>
        </w:rPr>
      </w:pPr>
      <w:proofErr w:type="gramStart"/>
      <w:r w:rsidRPr="009727C0">
        <w:rPr>
          <w:rStyle w:val="StyleBoldUnderline"/>
          <w:highlight w:val="green"/>
        </w:rPr>
        <w:t>but</w:t>
      </w:r>
      <w:proofErr w:type="gramEnd"/>
      <w:r w:rsidRPr="009727C0">
        <w:rPr>
          <w:rStyle w:val="StyleBoldUnderline"/>
          <w:highlight w:val="green"/>
        </w:rPr>
        <w:t xml:space="preserve"> also restores the political equilibrium necessary to sustain a coherent national strategy.</w:t>
      </w:r>
    </w:p>
    <w:p w:rsidR="000152CA" w:rsidRDefault="000152CA" w:rsidP="000152CA"/>
    <w:p w:rsidR="000152CA" w:rsidRPr="001B3BB1" w:rsidRDefault="000152CA" w:rsidP="000152CA">
      <w:pPr>
        <w:rPr>
          <w:b/>
          <w:sz w:val="24"/>
          <w:szCs w:val="24"/>
        </w:rPr>
      </w:pPr>
      <w:r w:rsidRPr="001B3BB1">
        <w:rPr>
          <w:b/>
          <w:sz w:val="24"/>
          <w:szCs w:val="24"/>
        </w:rPr>
        <w:t>Chinese influence in Latin America</w:t>
      </w:r>
      <w:r>
        <w:rPr>
          <w:b/>
          <w:sz w:val="24"/>
          <w:szCs w:val="24"/>
        </w:rPr>
        <w:t xml:space="preserve"> k</w:t>
      </w:r>
      <w:r w:rsidRPr="001B3BB1">
        <w:rPr>
          <w:b/>
          <w:sz w:val="24"/>
          <w:szCs w:val="24"/>
        </w:rPr>
        <w:t>ey to the global economy and regional stability—the plan locks China out of the markets</w:t>
      </w:r>
    </w:p>
    <w:p w:rsidR="000152CA" w:rsidRPr="001B3BB1" w:rsidRDefault="000152CA" w:rsidP="000152CA">
      <w:pPr>
        <w:rPr>
          <w:b/>
          <w:sz w:val="24"/>
          <w:szCs w:val="24"/>
        </w:rPr>
      </w:pPr>
      <w:r w:rsidRPr="001B3BB1">
        <w:rPr>
          <w:b/>
          <w:sz w:val="24"/>
          <w:szCs w:val="24"/>
        </w:rPr>
        <w:t>Ellis 11</w:t>
      </w:r>
    </w:p>
    <w:p w:rsidR="000152CA" w:rsidRPr="002D061B" w:rsidRDefault="000152CA" w:rsidP="000152CA">
      <w:r>
        <w:t xml:space="preserve">[R. Evan, Assistant Professor of National Security Studies in the Center for Hemispheric Defense Studies at the National Defense </w:t>
      </w:r>
      <w:proofErr w:type="spellStart"/>
      <w:r>
        <w:t>University.Chinese</w:t>
      </w:r>
      <w:proofErr w:type="spellEnd"/>
      <w:r>
        <w:t xml:space="preserve"> Soft Power in Latin America, 1st quarter 2011, </w:t>
      </w:r>
      <w:hyperlink r:id="rId16" w:history="1">
        <w:r>
          <w:rPr>
            <w:rStyle w:val="Hyperlink"/>
          </w:rPr>
          <w:t>http://www.ndu.edu/press/lib/images/jfq-60/JFQ60_85-91_Ellis.pdf</w:t>
        </w:r>
      </w:hyperlink>
      <w:r>
        <w:t>]</w:t>
      </w:r>
    </w:p>
    <w:p w:rsidR="0041074A" w:rsidRDefault="000152CA" w:rsidP="000152CA">
      <w:pPr>
        <w:rPr>
          <w:rStyle w:val="StyleBoldUnderline"/>
          <w:highlight w:val="yellow"/>
        </w:rPr>
      </w:pPr>
      <w:r w:rsidRPr="002A393A">
        <w:rPr>
          <w:sz w:val="14"/>
        </w:rPr>
        <w:t xml:space="preserve">Access to Latin American Markets. </w:t>
      </w:r>
      <w:r w:rsidRPr="00694B64">
        <w:rPr>
          <w:rStyle w:val="StyleBoldUnderline"/>
          <w:highlight w:val="yellow"/>
        </w:rPr>
        <w:t>Latin American markets are</w:t>
      </w:r>
      <w:r w:rsidRPr="002A393A">
        <w:rPr>
          <w:sz w:val="14"/>
        </w:rPr>
        <w:t xml:space="preserve"> becoming increasingly </w:t>
      </w:r>
      <w:r w:rsidRPr="00694B64">
        <w:rPr>
          <w:rStyle w:val="StyleBoldUnderline"/>
          <w:highlight w:val="yellow"/>
        </w:rPr>
        <w:t>valuable for Chinese</w:t>
      </w:r>
      <w:r w:rsidRPr="00694B64">
        <w:rPr>
          <w:sz w:val="14"/>
          <w:highlight w:val="yellow"/>
        </w:rPr>
        <w:t xml:space="preserve"> </w:t>
      </w:r>
    </w:p>
    <w:p w:rsidR="0041074A" w:rsidRDefault="0041074A" w:rsidP="000152CA">
      <w:pPr>
        <w:rPr>
          <w:rStyle w:val="StyleBoldUnderline"/>
          <w:highlight w:val="yellow"/>
        </w:rPr>
      </w:pPr>
      <w:r>
        <w:rPr>
          <w:rStyle w:val="StyleBoldUnderline"/>
          <w:highlight w:val="yellow"/>
        </w:rPr>
        <w:t>AND</w:t>
      </w:r>
    </w:p>
    <w:p w:rsidR="000152CA" w:rsidRDefault="000152CA" w:rsidP="000152CA">
      <w:pPr>
        <w:rPr>
          <w:rStyle w:val="Emphasis"/>
        </w:rPr>
      </w:pPr>
      <w:r w:rsidRPr="008006C3">
        <w:rPr>
          <w:sz w:val="14"/>
        </w:rPr>
        <w:t xml:space="preserve">Area of the Americas) </w:t>
      </w:r>
      <w:r w:rsidRPr="008006C3">
        <w:rPr>
          <w:rStyle w:val="StyleBoldUnderline"/>
        </w:rPr>
        <w:t xml:space="preserve">in which </w:t>
      </w:r>
      <w:r w:rsidRPr="008006C3">
        <w:rPr>
          <w:rStyle w:val="Emphasis"/>
        </w:rPr>
        <w:t>the PRC would have been disadvantaged.</w:t>
      </w:r>
    </w:p>
    <w:p w:rsidR="000152CA" w:rsidRDefault="000152CA" w:rsidP="000152CA">
      <w:pPr>
        <w:rPr>
          <w:b/>
        </w:rPr>
      </w:pPr>
    </w:p>
    <w:p w:rsidR="000152CA" w:rsidRPr="001B3BB1" w:rsidRDefault="000152CA" w:rsidP="000152CA">
      <w:pPr>
        <w:rPr>
          <w:b/>
        </w:rPr>
      </w:pPr>
      <w:r>
        <w:rPr>
          <w:b/>
        </w:rPr>
        <w:t>2. Taiwan—China influence key to stop it</w:t>
      </w:r>
    </w:p>
    <w:p w:rsidR="000152CA" w:rsidRPr="009A58A5" w:rsidRDefault="000152CA" w:rsidP="000152CA">
      <w:pPr>
        <w:rPr>
          <w:b/>
          <w:bCs/>
        </w:rPr>
      </w:pPr>
      <w:r w:rsidRPr="009A58A5">
        <w:rPr>
          <w:rStyle w:val="StyleStyleBold12pt"/>
        </w:rPr>
        <w:t>Yardley 5</w:t>
      </w:r>
      <w:r>
        <w:rPr>
          <w:rStyle w:val="StyleStyleBold12pt"/>
        </w:rPr>
        <w:t xml:space="preserve"> </w:t>
      </w:r>
      <w:r w:rsidRPr="009A58A5">
        <w:t>(</w:t>
      </w:r>
      <w:r>
        <w:t xml:space="preserve">Jim Yardley and Thom </w:t>
      </w:r>
      <w:proofErr w:type="spellStart"/>
      <w:r>
        <w:t>Shanker</w:t>
      </w:r>
      <w:proofErr w:type="spellEnd"/>
      <w:r w:rsidRPr="009A58A5">
        <w:t xml:space="preserve"> (Staff Writers – Jim reported from Zhanjiang and Thom reported from Washington.) ”Chinese Navy Buildup Gives Pentagon New Worries.” </w:t>
      </w:r>
      <w:proofErr w:type="gramStart"/>
      <w:r w:rsidRPr="009A58A5">
        <w:rPr>
          <w:u w:val="single"/>
        </w:rPr>
        <w:t>The New York Times</w:t>
      </w:r>
      <w:r w:rsidRPr="009A58A5">
        <w:t>.</w:t>
      </w:r>
      <w:proofErr w:type="gramEnd"/>
      <w:r w:rsidRPr="009A58A5">
        <w:t xml:space="preserve"> April 8, 2005</w:t>
      </w:r>
      <w:r>
        <w:t>)</w:t>
      </w:r>
    </w:p>
    <w:p w:rsidR="000152CA" w:rsidRPr="009A58A5" w:rsidRDefault="000152CA" w:rsidP="000152CA"/>
    <w:p w:rsidR="0041074A" w:rsidRDefault="000152CA" w:rsidP="000152CA">
      <w:pPr>
        <w:rPr>
          <w:sz w:val="16"/>
        </w:rPr>
      </w:pPr>
      <w:r w:rsidRPr="009A58A5">
        <w:rPr>
          <w:sz w:val="16"/>
        </w:rPr>
        <w:t xml:space="preserve">The growing friction between Japan and </w:t>
      </w:r>
      <w:r w:rsidRPr="009A58A5">
        <w:rPr>
          <w:bCs/>
          <w:sz w:val="16"/>
        </w:rPr>
        <w:t>China</w:t>
      </w:r>
      <w:r w:rsidRPr="009A58A5">
        <w:rPr>
          <w:b/>
          <w:bCs/>
          <w:sz w:val="16"/>
        </w:rPr>
        <w:t>,</w:t>
      </w:r>
      <w:r w:rsidRPr="009A58A5">
        <w:rPr>
          <w:sz w:val="16"/>
        </w:rPr>
        <w:t xml:space="preserve"> fueled by rising nationalism in both countries</w:t>
      </w:r>
    </w:p>
    <w:p w:rsidR="0041074A" w:rsidRDefault="0041074A" w:rsidP="000152CA">
      <w:pPr>
        <w:rPr>
          <w:sz w:val="16"/>
        </w:rPr>
      </w:pPr>
      <w:r>
        <w:rPr>
          <w:sz w:val="16"/>
        </w:rPr>
        <w:t>AND</w:t>
      </w:r>
    </w:p>
    <w:p w:rsidR="000152CA" w:rsidRPr="009A58A5" w:rsidRDefault="000152CA" w:rsidP="000152CA">
      <w:proofErr w:type="gramStart"/>
      <w:r w:rsidRPr="009A58A5">
        <w:rPr>
          <w:u w:val="single"/>
        </w:rPr>
        <w:t>months</w:t>
      </w:r>
      <w:proofErr w:type="gramEnd"/>
      <w:r w:rsidRPr="009A58A5">
        <w:rPr>
          <w:u w:val="single"/>
        </w:rPr>
        <w:t xml:space="preserve"> to a year</w:t>
      </w:r>
      <w:r w:rsidRPr="009A58A5">
        <w:rPr>
          <w:sz w:val="16"/>
        </w:rPr>
        <w:t>,'' one American intelligence analyst in Washington said.</w:t>
      </w:r>
    </w:p>
    <w:p w:rsidR="000152CA" w:rsidRDefault="000152CA" w:rsidP="00207B13">
      <w:pPr>
        <w:pStyle w:val="Card"/>
        <w:ind w:left="0"/>
      </w:pPr>
    </w:p>
    <w:p w:rsidR="000152CA" w:rsidRPr="000653B4" w:rsidRDefault="000152CA" w:rsidP="000152CA">
      <w:pPr>
        <w:pStyle w:val="Card"/>
        <w:ind w:left="0"/>
        <w:rPr>
          <w:rStyle w:val="StyleStyleBold12pt"/>
        </w:rPr>
      </w:pPr>
      <w:r w:rsidRPr="000653B4">
        <w:rPr>
          <w:rStyle w:val="StyleStyleBold12pt"/>
        </w:rPr>
        <w:t>Independently, long term trends solve war – Taiwan is being a partner to China – Finland proves</w:t>
      </w:r>
    </w:p>
    <w:p w:rsidR="000152CA" w:rsidRPr="00151C37" w:rsidRDefault="000152CA" w:rsidP="000152CA">
      <w:r w:rsidRPr="000653B4">
        <w:rPr>
          <w:rStyle w:val="StyleStyleBold12pt"/>
        </w:rPr>
        <w:t>Straits times, ‘10</w:t>
      </w:r>
      <w:r w:rsidRPr="00151C37">
        <w:t xml:space="preserve"> (</w:t>
      </w:r>
      <w:proofErr w:type="spellStart"/>
      <w:r w:rsidRPr="00151C37">
        <w:t>Goh</w:t>
      </w:r>
      <w:proofErr w:type="spellEnd"/>
      <w:r w:rsidRPr="00151C37">
        <w:t xml:space="preserve"> Sui </w:t>
      </w:r>
      <w:proofErr w:type="spellStart"/>
      <w:r w:rsidRPr="00151C37">
        <w:t>Noi</w:t>
      </w:r>
      <w:proofErr w:type="spellEnd"/>
      <w:r w:rsidRPr="00151C37">
        <w:t>, “'</w:t>
      </w:r>
      <w:proofErr w:type="spellStart"/>
      <w:r w:rsidRPr="00151C37">
        <w:t>Finlandisation</w:t>
      </w:r>
      <w:proofErr w:type="spellEnd"/>
      <w:r w:rsidRPr="00151C37">
        <w:t>' route for Taiwan?</w:t>
      </w:r>
      <w:proofErr w:type="gramStart"/>
      <w:r w:rsidRPr="00151C37">
        <w:t>”,</w:t>
      </w:r>
      <w:proofErr w:type="gramEnd"/>
      <w:r w:rsidRPr="00151C37">
        <w:t xml:space="preserve"> 2010, L/N)</w:t>
      </w:r>
    </w:p>
    <w:p w:rsidR="0041074A" w:rsidRDefault="000152CA" w:rsidP="000152CA">
      <w:pPr>
        <w:pStyle w:val="card0"/>
      </w:pPr>
      <w:r w:rsidRPr="00151C37">
        <w:t>AS 2009 drew to a close, Taiwan's President Ma Ying-</w:t>
      </w:r>
      <w:proofErr w:type="spellStart"/>
      <w:r w:rsidRPr="00151C37">
        <w:t>jeou</w:t>
      </w:r>
      <w:proofErr w:type="spellEnd"/>
      <w:r w:rsidRPr="00151C37">
        <w:t xml:space="preserve"> on New </w:t>
      </w:r>
    </w:p>
    <w:p w:rsidR="0041074A" w:rsidRDefault="0041074A" w:rsidP="000152CA">
      <w:pPr>
        <w:pStyle w:val="card0"/>
      </w:pPr>
      <w:r>
        <w:t>AND</w:t>
      </w:r>
    </w:p>
    <w:p w:rsidR="000152CA" w:rsidRDefault="000152CA" w:rsidP="000152CA">
      <w:pPr>
        <w:pStyle w:val="card0"/>
      </w:pPr>
      <w:proofErr w:type="gramStart"/>
      <w:r w:rsidRPr="00151C37">
        <w:t>to</w:t>
      </w:r>
      <w:proofErr w:type="gramEnd"/>
      <w:r w:rsidRPr="00151C37">
        <w:t xml:space="preserve"> </w:t>
      </w:r>
      <w:proofErr w:type="spellStart"/>
      <w:r w:rsidRPr="00151C37">
        <w:t>recognise</w:t>
      </w:r>
      <w:proofErr w:type="spellEnd"/>
      <w:r w:rsidRPr="00151C37">
        <w:t xml:space="preserve"> Taiwan as a sovereign state - something it would never do.</w:t>
      </w:r>
      <w:r w:rsidRPr="00B77327">
        <w:t xml:space="preserve"> </w:t>
      </w:r>
    </w:p>
    <w:p w:rsidR="00207B13" w:rsidRDefault="00207B13" w:rsidP="000152CA">
      <w:pPr>
        <w:pStyle w:val="card0"/>
      </w:pPr>
    </w:p>
    <w:p w:rsidR="00207B13" w:rsidRPr="000653B4" w:rsidRDefault="00207B13" w:rsidP="00207B13">
      <w:pPr>
        <w:pStyle w:val="Card"/>
        <w:ind w:left="0"/>
        <w:rPr>
          <w:rStyle w:val="StyleStyleBold12pt"/>
        </w:rPr>
      </w:pPr>
      <w:r w:rsidRPr="000653B4">
        <w:rPr>
          <w:rStyle w:val="StyleStyleBold12pt"/>
        </w:rPr>
        <w:t>China won’t go to war with Taiwan – cross-Strait ties</w:t>
      </w:r>
    </w:p>
    <w:p w:rsidR="00207B13" w:rsidRPr="00151C37" w:rsidRDefault="00207B13" w:rsidP="00207B13">
      <w:pPr>
        <w:pStyle w:val="Cites"/>
        <w:jc w:val="left"/>
      </w:pPr>
      <w:proofErr w:type="spellStart"/>
      <w:r w:rsidRPr="000653B4">
        <w:rPr>
          <w:rStyle w:val="StyleStyleBold12pt"/>
          <w:rFonts w:eastAsiaTheme="majorEastAsia"/>
        </w:rPr>
        <w:t>Nie</w:t>
      </w:r>
      <w:proofErr w:type="spellEnd"/>
      <w:r w:rsidRPr="000653B4">
        <w:rPr>
          <w:rStyle w:val="StyleStyleBold12pt"/>
          <w:rFonts w:eastAsiaTheme="majorEastAsia"/>
        </w:rPr>
        <w:t>, ‘09</w:t>
      </w:r>
      <w:r w:rsidRPr="00151C37">
        <w:t xml:space="preserve"> (Jing, Masters Student in Pol. Sci. – U. Toledo, “Kantian Peace Theory and the Taiwan Strait”</w:t>
      </w:r>
      <w:proofErr w:type="gramStart"/>
      <w:r w:rsidRPr="00151C37">
        <w:t>,  As</w:t>
      </w:r>
      <w:proofErr w:type="gramEnd"/>
      <w:r w:rsidRPr="00151C37">
        <w:t xml:space="preserve"> partial fulfillment of the requirements for the Master of Arts Degree in Political Science, December, http://etd.ohiolink.edu/send-pdf.cgi/Nie%20Jing.pdf?acc_num=toledo1260832420)</w:t>
      </w:r>
    </w:p>
    <w:p w:rsidR="0041074A" w:rsidRDefault="00207B13" w:rsidP="00207B13">
      <w:pPr>
        <w:pStyle w:val="card0"/>
        <w:rPr>
          <w:rStyle w:val="underline"/>
        </w:rPr>
      </w:pPr>
      <w:r w:rsidRPr="00151C37">
        <w:rPr>
          <w:rStyle w:val="underline"/>
        </w:rPr>
        <w:t>The Taiwan Strait</w:t>
      </w:r>
      <w:r w:rsidRPr="00151C37">
        <w:t xml:space="preserve"> is a global hot spot that </w:t>
      </w:r>
      <w:r w:rsidRPr="00151C37">
        <w:rPr>
          <w:rStyle w:val="underline"/>
        </w:rPr>
        <w:t xml:space="preserve">has the potential to trigger a </w:t>
      </w:r>
    </w:p>
    <w:p w:rsidR="0041074A" w:rsidRDefault="0041074A" w:rsidP="00207B13">
      <w:pPr>
        <w:pStyle w:val="card0"/>
        <w:rPr>
          <w:rStyle w:val="underline"/>
        </w:rPr>
      </w:pPr>
      <w:r>
        <w:rPr>
          <w:rStyle w:val="underline"/>
        </w:rPr>
        <w:t>AND</w:t>
      </w:r>
    </w:p>
    <w:p w:rsidR="00207B13" w:rsidRPr="000152CA" w:rsidRDefault="00207B13" w:rsidP="00207B13">
      <w:pPr>
        <w:pStyle w:val="card0"/>
      </w:pPr>
      <w:bookmarkStart w:id="0" w:name="_GoBack"/>
      <w:bookmarkEnd w:id="0"/>
      <w:r w:rsidRPr="00151C37">
        <w:t>Therefore, Kantian peace theory’s relevance for the Taiwan Strait conflict is limited.</w:t>
      </w:r>
    </w:p>
    <w:sectPr w:rsidR="00207B13" w:rsidRPr="000152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920" w:rsidRDefault="00BC2920" w:rsidP="005F5576">
      <w:r>
        <w:separator/>
      </w:r>
    </w:p>
  </w:endnote>
  <w:endnote w:type="continuationSeparator" w:id="0">
    <w:p w:rsidR="00BC2920" w:rsidRDefault="00BC29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920" w:rsidRDefault="00BC2920" w:rsidP="005F5576">
      <w:r>
        <w:separator/>
      </w:r>
    </w:p>
  </w:footnote>
  <w:footnote w:type="continuationSeparator" w:id="0">
    <w:p w:rsidR="00BC2920" w:rsidRDefault="00BC292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7110D"/>
    <w:multiLevelType w:val="hybridMultilevel"/>
    <w:tmpl w:val="BCD84D24"/>
    <w:lvl w:ilvl="0" w:tplc="1FE02304">
      <w:start w:val="3"/>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FA9"/>
    <w:rsid w:val="000022F2"/>
    <w:rsid w:val="0000459F"/>
    <w:rsid w:val="00004EB4"/>
    <w:rsid w:val="000152CA"/>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1F7754"/>
    <w:rsid w:val="0020006E"/>
    <w:rsid w:val="002009AE"/>
    <w:rsid w:val="00207B13"/>
    <w:rsid w:val="002101DA"/>
    <w:rsid w:val="002135D0"/>
    <w:rsid w:val="00217499"/>
    <w:rsid w:val="002401E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4A"/>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309E"/>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14FA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076"/>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B6E50"/>
    <w:rsid w:val="00BC1034"/>
    <w:rsid w:val="00BC2920"/>
    <w:rsid w:val="00BE2408"/>
    <w:rsid w:val="00BE3EC6"/>
    <w:rsid w:val="00BE5BEB"/>
    <w:rsid w:val="00BE6528"/>
    <w:rsid w:val="00BF14FB"/>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D63"/>
    <w:rsid w:val="00D4639E"/>
    <w:rsid w:val="00D51ABF"/>
    <w:rsid w:val="00D5444B"/>
    <w:rsid w:val="00D55302"/>
    <w:rsid w:val="00D57CBF"/>
    <w:rsid w:val="00D6013A"/>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52C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152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 Ch"/>
    <w:basedOn w:val="Normal"/>
    <w:next w:val="Normal"/>
    <w:link w:val="Heading2Char"/>
    <w:uiPriority w:val="2"/>
    <w:qFormat/>
    <w:rsid w:val="000152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152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152C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152CA"/>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uiPriority w:val="2"/>
    <w:rsid w:val="000152CA"/>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0152CA"/>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0152CA"/>
    <w:rPr>
      <w:b/>
      <w:bCs/>
    </w:rPr>
  </w:style>
  <w:style w:type="character" w:customStyle="1" w:styleId="Heading3Char">
    <w:name w:val="Heading 3 Char"/>
    <w:aliases w:val="Block Char"/>
    <w:basedOn w:val="DefaultParagraphFont"/>
    <w:link w:val="Heading3"/>
    <w:uiPriority w:val="3"/>
    <w:rsid w:val="000152C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2,Intense Emphasis111,ci,Style,c,Intense Emphasis1111,Intense Emphasis3,Intense Emphasis4,Bold Cite Char,Citation Char Char Char,Bo"/>
    <w:basedOn w:val="DefaultParagraphFont"/>
    <w:uiPriority w:val="6"/>
    <w:qFormat/>
    <w:rsid w:val="000152CA"/>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152CA"/>
    <w:rPr>
      <w:b/>
      <w:bCs/>
      <w:sz w:val="24"/>
      <w:u w:val="none"/>
    </w:rPr>
  </w:style>
  <w:style w:type="paragraph" w:styleId="Header">
    <w:name w:val="header"/>
    <w:basedOn w:val="Normal"/>
    <w:link w:val="HeaderChar"/>
    <w:uiPriority w:val="99"/>
    <w:semiHidden/>
    <w:rsid w:val="000152CA"/>
    <w:pPr>
      <w:tabs>
        <w:tab w:val="center" w:pos="4680"/>
        <w:tab w:val="right" w:pos="9360"/>
      </w:tabs>
    </w:pPr>
  </w:style>
  <w:style w:type="character" w:customStyle="1" w:styleId="HeaderChar">
    <w:name w:val="Header Char"/>
    <w:basedOn w:val="DefaultParagraphFont"/>
    <w:link w:val="Header"/>
    <w:uiPriority w:val="99"/>
    <w:semiHidden/>
    <w:rsid w:val="000152CA"/>
    <w:rPr>
      <w:rFonts w:ascii="Times New Roman" w:hAnsi="Times New Roman" w:cs="Times New Roman"/>
      <w:sz w:val="20"/>
    </w:rPr>
  </w:style>
  <w:style w:type="paragraph" w:styleId="Footer">
    <w:name w:val="footer"/>
    <w:basedOn w:val="Normal"/>
    <w:link w:val="FooterChar"/>
    <w:uiPriority w:val="99"/>
    <w:semiHidden/>
    <w:rsid w:val="000152CA"/>
    <w:pPr>
      <w:tabs>
        <w:tab w:val="center" w:pos="4680"/>
        <w:tab w:val="right" w:pos="9360"/>
      </w:tabs>
    </w:pPr>
  </w:style>
  <w:style w:type="character" w:customStyle="1" w:styleId="FooterChar">
    <w:name w:val="Footer Char"/>
    <w:basedOn w:val="DefaultParagraphFont"/>
    <w:link w:val="Footer"/>
    <w:uiPriority w:val="99"/>
    <w:semiHidden/>
    <w:rsid w:val="000152CA"/>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0152CA"/>
    <w:rPr>
      <w:color w:val="auto"/>
      <w:u w:val="none"/>
    </w:rPr>
  </w:style>
  <w:style w:type="character" w:styleId="FollowedHyperlink">
    <w:name w:val="FollowedHyperlink"/>
    <w:basedOn w:val="DefaultParagraphFont"/>
    <w:uiPriority w:val="99"/>
    <w:semiHidden/>
    <w:rsid w:val="000152CA"/>
    <w:rPr>
      <w:color w:val="auto"/>
      <w:u w:val="none"/>
    </w:rPr>
  </w:style>
  <w:style w:type="character" w:customStyle="1" w:styleId="Heading4Char">
    <w:name w:val="Heading 4 Char"/>
    <w:aliases w:val="Tag Char"/>
    <w:basedOn w:val="DefaultParagraphFont"/>
    <w:link w:val="Heading4"/>
    <w:uiPriority w:val="4"/>
    <w:rsid w:val="000152CA"/>
    <w:rPr>
      <w:rFonts w:ascii="Times New Roman" w:eastAsiaTheme="majorEastAsia" w:hAnsi="Times New Roman" w:cstheme="majorBidi"/>
      <w:b/>
      <w:bCs/>
      <w:iCs/>
      <w:sz w:val="24"/>
    </w:rPr>
  </w:style>
  <w:style w:type="paragraph" w:customStyle="1" w:styleId="Card">
    <w:name w:val="Card"/>
    <w:aliases w:val="No Spacing1,Tags,Debate Text,No Spacing11,No Spacing21,No Spacing4,No Spacing12,No Spacing111111,Medium Grid 21,No Spacing5,No Spacing31,No Spacing22,tag,No Spacing111,No Spacing1111,No Spacing11111,No Spacing3,tags,No Spacing2,Read stuff,CD - Cite"/>
    <w:basedOn w:val="Normal"/>
    <w:link w:val="CardChar"/>
    <w:qFormat/>
    <w:rsid w:val="000152CA"/>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0152CA"/>
    <w:rPr>
      <w:rFonts w:ascii="Times New Roman" w:hAnsi="Times New Roman" w:cs="Times New Roman"/>
      <w:sz w:val="16"/>
    </w:rPr>
  </w:style>
  <w:style w:type="paragraph" w:customStyle="1" w:styleId="card0">
    <w:name w:val="card"/>
    <w:basedOn w:val="Normal"/>
    <w:link w:val="cardChar0"/>
    <w:qFormat/>
    <w:rsid w:val="00814FA9"/>
    <w:pPr>
      <w:ind w:left="288" w:right="288"/>
    </w:pPr>
    <w:rPr>
      <w:rFonts w:eastAsia="Times New Roman"/>
      <w:kern w:val="32"/>
      <w:sz w:val="16"/>
      <w:szCs w:val="20"/>
    </w:rPr>
  </w:style>
  <w:style w:type="character" w:customStyle="1" w:styleId="cardChar0">
    <w:name w:val="card Char"/>
    <w:basedOn w:val="DefaultParagraphFont"/>
    <w:link w:val="card0"/>
    <w:rsid w:val="00814FA9"/>
    <w:rPr>
      <w:rFonts w:ascii="Times New Roman" w:eastAsia="Times New Roman" w:hAnsi="Times New Roman" w:cs="Times New Roman"/>
      <w:kern w:val="32"/>
      <w:sz w:val="16"/>
      <w:szCs w:val="20"/>
    </w:rPr>
  </w:style>
  <w:style w:type="paragraph" w:customStyle="1" w:styleId="CardText">
    <w:name w:val="CardText"/>
    <w:basedOn w:val="Normal"/>
    <w:next w:val="Normal"/>
    <w:link w:val="CardTextChar"/>
    <w:qFormat/>
    <w:rsid w:val="00814FA9"/>
    <w:pPr>
      <w:ind w:left="288" w:right="288"/>
    </w:pPr>
    <w:rPr>
      <w:rFonts w:eastAsia="Times New Roman"/>
      <w:sz w:val="16"/>
      <w:szCs w:val="20"/>
    </w:rPr>
  </w:style>
  <w:style w:type="character" w:customStyle="1" w:styleId="CardTextChar">
    <w:name w:val="CardText Char"/>
    <w:basedOn w:val="DefaultParagraphFont"/>
    <w:link w:val="CardText"/>
    <w:rsid w:val="00814FA9"/>
    <w:rPr>
      <w:rFonts w:ascii="Times New Roman" w:eastAsia="Times New Roman" w:hAnsi="Times New Roman" w:cs="Times New Roman"/>
      <w:sz w:val="16"/>
      <w:szCs w:val="20"/>
    </w:rPr>
  </w:style>
  <w:style w:type="paragraph" w:styleId="NoSpacing">
    <w:name w:val="No Spacing"/>
    <w:aliases w:val="No Spacing6,No Spacing7,No Spacing112,Dont use"/>
    <w:qFormat/>
    <w:rsid w:val="000152CA"/>
    <w:pPr>
      <w:spacing w:after="0" w:line="240" w:lineRule="auto"/>
    </w:pPr>
    <w:rPr>
      <w:rFonts w:eastAsiaTheme="minorEastAsia"/>
      <w:sz w:val="24"/>
      <w:szCs w:val="24"/>
    </w:rPr>
  </w:style>
  <w:style w:type="character" w:customStyle="1" w:styleId="Emphasis2">
    <w:name w:val="Emphasis2"/>
    <w:rsid w:val="000152CA"/>
    <w:rPr>
      <w:rFonts w:ascii="Times New Roman" w:hAnsi="Times New Roman"/>
      <w:b/>
      <w:iCs/>
      <w:sz w:val="24"/>
      <w:u w:val="single"/>
    </w:rPr>
  </w:style>
  <w:style w:type="character" w:customStyle="1" w:styleId="underline">
    <w:name w:val="underline"/>
    <w:basedOn w:val="DefaultParagraphFont"/>
    <w:link w:val="textbold"/>
    <w:qFormat/>
    <w:rsid w:val="000152CA"/>
    <w:rPr>
      <w:sz w:val="20"/>
      <w:u w:val="single"/>
    </w:rPr>
  </w:style>
  <w:style w:type="paragraph" w:customStyle="1" w:styleId="Cites">
    <w:name w:val="Cites"/>
    <w:next w:val="Normal"/>
    <w:link w:val="CitesChar"/>
    <w:rsid w:val="000152CA"/>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rsid w:val="000152CA"/>
    <w:rPr>
      <w:rFonts w:ascii="Times New Roman" w:eastAsia="Times New Roman" w:hAnsi="Times New Roman" w:cs="Times New Roman"/>
      <w:sz w:val="20"/>
      <w:szCs w:val="24"/>
    </w:rPr>
  </w:style>
  <w:style w:type="paragraph" w:customStyle="1" w:styleId="textbold">
    <w:name w:val="text bold"/>
    <w:basedOn w:val="Normal"/>
    <w:link w:val="underline"/>
    <w:rsid w:val="000152CA"/>
    <w:pPr>
      <w:ind w:left="720"/>
      <w:jc w:val="both"/>
    </w:pPr>
    <w:rPr>
      <w:rFonts w:asciiTheme="minorHAnsi" w:hAnsiTheme="minorHAnsi" w:cstheme="minorBidi"/>
      <w:u w:val="single"/>
    </w:rPr>
  </w:style>
  <w:style w:type="paragraph" w:styleId="ListParagraph">
    <w:name w:val="List Paragraph"/>
    <w:basedOn w:val="Normal"/>
    <w:uiPriority w:val="34"/>
    <w:rsid w:val="000152CA"/>
    <w:pPr>
      <w:ind w:left="720"/>
      <w:contextualSpacing/>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52C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152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 Ch"/>
    <w:basedOn w:val="Normal"/>
    <w:next w:val="Normal"/>
    <w:link w:val="Heading2Char"/>
    <w:uiPriority w:val="2"/>
    <w:qFormat/>
    <w:rsid w:val="000152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152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152C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152CA"/>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uiPriority w:val="2"/>
    <w:rsid w:val="000152CA"/>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0152CA"/>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0152CA"/>
    <w:rPr>
      <w:b/>
      <w:bCs/>
    </w:rPr>
  </w:style>
  <w:style w:type="character" w:customStyle="1" w:styleId="Heading3Char">
    <w:name w:val="Heading 3 Char"/>
    <w:aliases w:val="Block Char"/>
    <w:basedOn w:val="DefaultParagraphFont"/>
    <w:link w:val="Heading3"/>
    <w:uiPriority w:val="3"/>
    <w:rsid w:val="000152C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2,Intense Emphasis111,ci,Style,c,Intense Emphasis1111,Intense Emphasis3,Intense Emphasis4,Bold Cite Char,Citation Char Char Char,Bo"/>
    <w:basedOn w:val="DefaultParagraphFont"/>
    <w:uiPriority w:val="6"/>
    <w:qFormat/>
    <w:rsid w:val="000152CA"/>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152CA"/>
    <w:rPr>
      <w:b/>
      <w:bCs/>
      <w:sz w:val="24"/>
      <w:u w:val="none"/>
    </w:rPr>
  </w:style>
  <w:style w:type="paragraph" w:styleId="Header">
    <w:name w:val="header"/>
    <w:basedOn w:val="Normal"/>
    <w:link w:val="HeaderChar"/>
    <w:uiPriority w:val="99"/>
    <w:semiHidden/>
    <w:rsid w:val="000152CA"/>
    <w:pPr>
      <w:tabs>
        <w:tab w:val="center" w:pos="4680"/>
        <w:tab w:val="right" w:pos="9360"/>
      </w:tabs>
    </w:pPr>
  </w:style>
  <w:style w:type="character" w:customStyle="1" w:styleId="HeaderChar">
    <w:name w:val="Header Char"/>
    <w:basedOn w:val="DefaultParagraphFont"/>
    <w:link w:val="Header"/>
    <w:uiPriority w:val="99"/>
    <w:semiHidden/>
    <w:rsid w:val="000152CA"/>
    <w:rPr>
      <w:rFonts w:ascii="Times New Roman" w:hAnsi="Times New Roman" w:cs="Times New Roman"/>
      <w:sz w:val="20"/>
    </w:rPr>
  </w:style>
  <w:style w:type="paragraph" w:styleId="Footer">
    <w:name w:val="footer"/>
    <w:basedOn w:val="Normal"/>
    <w:link w:val="FooterChar"/>
    <w:uiPriority w:val="99"/>
    <w:semiHidden/>
    <w:rsid w:val="000152CA"/>
    <w:pPr>
      <w:tabs>
        <w:tab w:val="center" w:pos="4680"/>
        <w:tab w:val="right" w:pos="9360"/>
      </w:tabs>
    </w:pPr>
  </w:style>
  <w:style w:type="character" w:customStyle="1" w:styleId="FooterChar">
    <w:name w:val="Footer Char"/>
    <w:basedOn w:val="DefaultParagraphFont"/>
    <w:link w:val="Footer"/>
    <w:uiPriority w:val="99"/>
    <w:semiHidden/>
    <w:rsid w:val="000152CA"/>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0152CA"/>
    <w:rPr>
      <w:color w:val="auto"/>
      <w:u w:val="none"/>
    </w:rPr>
  </w:style>
  <w:style w:type="character" w:styleId="FollowedHyperlink">
    <w:name w:val="FollowedHyperlink"/>
    <w:basedOn w:val="DefaultParagraphFont"/>
    <w:uiPriority w:val="99"/>
    <w:semiHidden/>
    <w:rsid w:val="000152CA"/>
    <w:rPr>
      <w:color w:val="auto"/>
      <w:u w:val="none"/>
    </w:rPr>
  </w:style>
  <w:style w:type="character" w:customStyle="1" w:styleId="Heading4Char">
    <w:name w:val="Heading 4 Char"/>
    <w:aliases w:val="Tag Char"/>
    <w:basedOn w:val="DefaultParagraphFont"/>
    <w:link w:val="Heading4"/>
    <w:uiPriority w:val="4"/>
    <w:rsid w:val="000152CA"/>
    <w:rPr>
      <w:rFonts w:ascii="Times New Roman" w:eastAsiaTheme="majorEastAsia" w:hAnsi="Times New Roman" w:cstheme="majorBidi"/>
      <w:b/>
      <w:bCs/>
      <w:iCs/>
      <w:sz w:val="24"/>
    </w:rPr>
  </w:style>
  <w:style w:type="paragraph" w:customStyle="1" w:styleId="Card">
    <w:name w:val="Card"/>
    <w:aliases w:val="No Spacing1,Tags,Debate Text,No Spacing11,No Spacing21,No Spacing4,No Spacing12,No Spacing111111,Medium Grid 21,No Spacing5,No Spacing31,No Spacing22,tag,No Spacing111,No Spacing1111,No Spacing11111,No Spacing3,tags,No Spacing2,Read stuff,CD - Cite"/>
    <w:basedOn w:val="Normal"/>
    <w:link w:val="CardChar"/>
    <w:qFormat/>
    <w:rsid w:val="000152CA"/>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0152CA"/>
    <w:rPr>
      <w:rFonts w:ascii="Times New Roman" w:hAnsi="Times New Roman" w:cs="Times New Roman"/>
      <w:sz w:val="16"/>
    </w:rPr>
  </w:style>
  <w:style w:type="paragraph" w:customStyle="1" w:styleId="card0">
    <w:name w:val="card"/>
    <w:basedOn w:val="Normal"/>
    <w:link w:val="cardChar0"/>
    <w:qFormat/>
    <w:rsid w:val="00814FA9"/>
    <w:pPr>
      <w:ind w:left="288" w:right="288"/>
    </w:pPr>
    <w:rPr>
      <w:rFonts w:eastAsia="Times New Roman"/>
      <w:kern w:val="32"/>
      <w:sz w:val="16"/>
      <w:szCs w:val="20"/>
    </w:rPr>
  </w:style>
  <w:style w:type="character" w:customStyle="1" w:styleId="cardChar0">
    <w:name w:val="card Char"/>
    <w:basedOn w:val="DefaultParagraphFont"/>
    <w:link w:val="card0"/>
    <w:rsid w:val="00814FA9"/>
    <w:rPr>
      <w:rFonts w:ascii="Times New Roman" w:eastAsia="Times New Roman" w:hAnsi="Times New Roman" w:cs="Times New Roman"/>
      <w:kern w:val="32"/>
      <w:sz w:val="16"/>
      <w:szCs w:val="20"/>
    </w:rPr>
  </w:style>
  <w:style w:type="paragraph" w:customStyle="1" w:styleId="CardText">
    <w:name w:val="CardText"/>
    <w:basedOn w:val="Normal"/>
    <w:next w:val="Normal"/>
    <w:link w:val="CardTextChar"/>
    <w:qFormat/>
    <w:rsid w:val="00814FA9"/>
    <w:pPr>
      <w:ind w:left="288" w:right="288"/>
    </w:pPr>
    <w:rPr>
      <w:rFonts w:eastAsia="Times New Roman"/>
      <w:sz w:val="16"/>
      <w:szCs w:val="20"/>
    </w:rPr>
  </w:style>
  <w:style w:type="character" w:customStyle="1" w:styleId="CardTextChar">
    <w:name w:val="CardText Char"/>
    <w:basedOn w:val="DefaultParagraphFont"/>
    <w:link w:val="CardText"/>
    <w:rsid w:val="00814FA9"/>
    <w:rPr>
      <w:rFonts w:ascii="Times New Roman" w:eastAsia="Times New Roman" w:hAnsi="Times New Roman" w:cs="Times New Roman"/>
      <w:sz w:val="16"/>
      <w:szCs w:val="20"/>
    </w:rPr>
  </w:style>
  <w:style w:type="paragraph" w:styleId="NoSpacing">
    <w:name w:val="No Spacing"/>
    <w:aliases w:val="No Spacing6,No Spacing7,No Spacing112,Dont use"/>
    <w:qFormat/>
    <w:rsid w:val="000152CA"/>
    <w:pPr>
      <w:spacing w:after="0" w:line="240" w:lineRule="auto"/>
    </w:pPr>
    <w:rPr>
      <w:rFonts w:eastAsiaTheme="minorEastAsia"/>
      <w:sz w:val="24"/>
      <w:szCs w:val="24"/>
    </w:rPr>
  </w:style>
  <w:style w:type="character" w:customStyle="1" w:styleId="Emphasis2">
    <w:name w:val="Emphasis2"/>
    <w:rsid w:val="000152CA"/>
    <w:rPr>
      <w:rFonts w:ascii="Times New Roman" w:hAnsi="Times New Roman"/>
      <w:b/>
      <w:iCs/>
      <w:sz w:val="24"/>
      <w:u w:val="single"/>
    </w:rPr>
  </w:style>
  <w:style w:type="character" w:customStyle="1" w:styleId="underline">
    <w:name w:val="underline"/>
    <w:basedOn w:val="DefaultParagraphFont"/>
    <w:link w:val="textbold"/>
    <w:qFormat/>
    <w:rsid w:val="000152CA"/>
    <w:rPr>
      <w:sz w:val="20"/>
      <w:u w:val="single"/>
    </w:rPr>
  </w:style>
  <w:style w:type="paragraph" w:customStyle="1" w:styleId="Cites">
    <w:name w:val="Cites"/>
    <w:next w:val="Normal"/>
    <w:link w:val="CitesChar"/>
    <w:rsid w:val="000152CA"/>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rsid w:val="000152CA"/>
    <w:rPr>
      <w:rFonts w:ascii="Times New Roman" w:eastAsia="Times New Roman" w:hAnsi="Times New Roman" w:cs="Times New Roman"/>
      <w:sz w:val="20"/>
      <w:szCs w:val="24"/>
    </w:rPr>
  </w:style>
  <w:style w:type="paragraph" w:customStyle="1" w:styleId="textbold">
    <w:name w:val="text bold"/>
    <w:basedOn w:val="Normal"/>
    <w:link w:val="underline"/>
    <w:rsid w:val="000152CA"/>
    <w:pPr>
      <w:ind w:left="720"/>
      <w:jc w:val="both"/>
    </w:pPr>
    <w:rPr>
      <w:rFonts w:asciiTheme="minorHAnsi" w:hAnsiTheme="minorHAnsi" w:cstheme="minorBidi"/>
      <w:u w:val="single"/>
    </w:rPr>
  </w:style>
  <w:style w:type="paragraph" w:styleId="ListParagraph">
    <w:name w:val="List Paragraph"/>
    <w:basedOn w:val="Normal"/>
    <w:uiPriority w:val="34"/>
    <w:rsid w:val="000152CA"/>
    <w:pPr>
      <w:ind w:left="720"/>
      <w:contextualSpacing/>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lsoncenter.org/sites/default/files/The%20U.S.%20and%20Mexico.%20Towards%20a%20Strategic%20Partnership.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atino.foxnews.com/latino/news/2013/07/05/us-wants-more-intelligence-cooperation-with-mexico-white-house-report-stat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du.edu/press/lib/images/jfq-60/JFQ60_85-91_Ellis.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hill.com/blogs/e2-wire/e2-wire/307769-white-house-cannot-support-house-us-mexico-drilling-bill" TargetMode="External"/><Relationship Id="rId5" Type="http://schemas.openxmlformats.org/officeDocument/2006/relationships/styles" Target="styles.xml"/><Relationship Id="rId15" Type="http://schemas.openxmlformats.org/officeDocument/2006/relationships/hyperlink" Target="http://papers.ssrn.com/sol3/papers.cfm?abstract_id=1902154"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google.com/url?sa=t&amp;rct=j&amp;q=&amp;esrc=s&amp;source=web&amp;cd=3&amp;cad=rja&amp;ved=0CD4QFjAC&amp;url=http%3A%2F%2Fcollege.usc.edu%2Fusmexnet%2Fwp-content%2Fuploads%2F2010%2F10%2FCamp-Oxford-paper-final.doc&amp;ei=mTLYUZTDMbOLyQGT14GwCQ&amp;usg=AFQjCNH_cqiYTQRo7SFmpfWugH9ABshhCg&amp;sig2=_M2KmLNnt3e8v4vVshc_f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Daniel</cp:lastModifiedBy>
  <cp:revision>2</cp:revision>
  <dcterms:created xsi:type="dcterms:W3CDTF">2013-10-08T00:07:00Z</dcterms:created>
  <dcterms:modified xsi:type="dcterms:W3CDTF">2013-10-08T00:07:00Z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