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F7" w:rsidRPr="0065221E" w:rsidRDefault="00F434F7" w:rsidP="00F434F7">
      <w:pPr>
        <w:pStyle w:val="Heading4"/>
        <w:rPr>
          <w:rFonts w:asciiTheme="minorHAnsi" w:hAnsiTheme="minorHAnsi"/>
          <w:b w:val="0"/>
          <w:sz w:val="16"/>
          <w:szCs w:val="16"/>
        </w:rPr>
      </w:pPr>
      <w:bookmarkStart w:id="0" w:name="_GoBack"/>
      <w:r w:rsidRPr="0065221E">
        <w:rPr>
          <w:rFonts w:asciiTheme="minorHAnsi" w:hAnsiTheme="minorHAnsi"/>
        </w:rPr>
        <w:t xml:space="preserve">The 1AC's </w:t>
      </w:r>
      <w:r>
        <w:rPr>
          <w:rFonts w:asciiTheme="minorHAnsi" w:hAnsiTheme="minorHAnsi"/>
        </w:rPr>
        <w:t>Homo-</w:t>
      </w:r>
      <w:r w:rsidRPr="0065221E">
        <w:rPr>
          <w:rFonts w:asciiTheme="minorHAnsi" w:hAnsiTheme="minorHAnsi"/>
        </w:rPr>
        <w:t>centric lens creates a</w:t>
      </w:r>
      <w:r>
        <w:rPr>
          <w:rFonts w:asciiTheme="minorHAnsi" w:hAnsiTheme="minorHAnsi"/>
        </w:rPr>
        <w:t xml:space="preserve">n inequitable hierarchy upon a </w:t>
      </w:r>
      <w:r w:rsidRPr="0065221E">
        <w:rPr>
          <w:rFonts w:asciiTheme="minorHAnsi" w:hAnsiTheme="minorHAnsi"/>
        </w:rPr>
        <w:t xml:space="preserve">value system of constant circular collapse. </w:t>
      </w:r>
      <w:r w:rsidRPr="0065221E">
        <w:rPr>
          <w:rFonts w:asciiTheme="minorHAnsi" w:hAnsiTheme="minorHAnsi"/>
        </w:rPr>
        <w:br/>
        <w:t>Henning 09 </w:t>
      </w:r>
      <w:r w:rsidRPr="0065221E">
        <w:rPr>
          <w:rFonts w:asciiTheme="minorHAnsi" w:hAnsiTheme="minorHAnsi"/>
          <w:b w:val="0"/>
          <w:sz w:val="16"/>
          <w:szCs w:val="16"/>
        </w:rPr>
        <w:t xml:space="preserve">(Brian; Associate Professor of Philosophy at Gonzaga University; “Trusting in the 'Efficacy of Beauty: A </w:t>
      </w:r>
      <w:proofErr w:type="spellStart"/>
      <w:r w:rsidRPr="0065221E">
        <w:rPr>
          <w:rFonts w:asciiTheme="minorHAnsi" w:hAnsiTheme="minorHAnsi"/>
          <w:b w:val="0"/>
          <w:sz w:val="16"/>
          <w:szCs w:val="16"/>
        </w:rPr>
        <w:t>Kalocentric</w:t>
      </w:r>
      <w:proofErr w:type="spellEnd"/>
      <w:r w:rsidRPr="0065221E">
        <w:rPr>
          <w:rFonts w:asciiTheme="minorHAnsi" w:hAnsiTheme="minorHAnsi"/>
          <w:b w:val="0"/>
          <w:sz w:val="16"/>
          <w:szCs w:val="16"/>
        </w:rPr>
        <w:t xml:space="preserve"> Approach to Moral Philosophy”; Ethics &amp; the Environment- Volume 14, Number 1) </w:t>
      </w:r>
      <w:r w:rsidRPr="0065221E">
        <w:rPr>
          <w:rFonts w:asciiTheme="minorHAnsi" w:hAnsiTheme="minorHAnsi"/>
          <w:b w:val="0"/>
          <w:sz w:val="16"/>
          <w:szCs w:val="16"/>
        </w:rPr>
        <w:br/>
      </w:r>
    </w:p>
    <w:p w:rsidR="00F434F7" w:rsidRDefault="00F434F7" w:rsidP="00F434F7">
      <w:pPr>
        <w:rPr>
          <w:rFonts w:asciiTheme="minorHAnsi" w:hAnsiTheme="minorHAnsi"/>
          <w:sz w:val="16"/>
        </w:rPr>
      </w:pPr>
      <w:r w:rsidRPr="008E1B2B">
        <w:rPr>
          <w:rStyle w:val="StyleBoldUnderline"/>
          <w:rFonts w:asciiTheme="minorHAnsi" w:hAnsiTheme="minorHAnsi"/>
          <w:highlight w:val="green"/>
        </w:rPr>
        <w:t>Final truths</w:t>
      </w:r>
      <w:r w:rsidRPr="0065221E">
        <w:rPr>
          <w:rFonts w:asciiTheme="minorHAnsi" w:hAnsiTheme="minorHAnsi"/>
          <w:sz w:val="16"/>
        </w:rPr>
        <w:t> (whether in religion, morality, or science) </w:t>
      </w:r>
      <w:r w:rsidRPr="008E1B2B">
        <w:rPr>
          <w:rStyle w:val="StyleBoldUnderline"/>
          <w:rFonts w:asciiTheme="minorHAnsi" w:hAnsiTheme="minorHAnsi"/>
          <w:highlight w:val="green"/>
        </w:rPr>
        <w:t>are unattainable</w:t>
      </w:r>
      <w:r w:rsidRPr="0065221E">
        <w:rPr>
          <w:rFonts w:asciiTheme="minorHAnsi" w:hAnsiTheme="minorHAnsi"/>
          <w:sz w:val="16"/>
        </w:rPr>
        <w:t xml:space="preserve"> not </w:t>
      </w:r>
    </w:p>
    <w:p w:rsidR="00F434F7" w:rsidRDefault="00F434F7" w:rsidP="00F434F7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F434F7" w:rsidRPr="0065221E" w:rsidRDefault="00F434F7" w:rsidP="00F434F7">
      <w:pPr>
        <w:rPr>
          <w:rFonts w:asciiTheme="minorHAnsi" w:hAnsiTheme="minorHAnsi"/>
          <w:sz w:val="16"/>
        </w:rPr>
      </w:pPr>
      <w:proofErr w:type="gramStart"/>
      <w:r w:rsidRPr="0065221E">
        <w:rPr>
          <w:rStyle w:val="StyleBoldUnderline"/>
          <w:rFonts w:asciiTheme="minorHAnsi" w:hAnsiTheme="minorHAnsi"/>
        </w:rPr>
        <w:t>world</w:t>
      </w:r>
      <w:proofErr w:type="gramEnd"/>
      <w:r w:rsidRPr="0065221E">
        <w:rPr>
          <w:rStyle w:val="StyleBoldUnderline"/>
          <w:rFonts w:asciiTheme="minorHAnsi" w:hAnsiTheme="minorHAnsi"/>
        </w:rPr>
        <w:t>, how we</w:t>
      </w:r>
      <w:r w:rsidRPr="0065221E">
        <w:rPr>
          <w:rFonts w:asciiTheme="minorHAnsi" w:hAnsiTheme="minorHAnsi"/>
          <w:u w:val="single"/>
        </w:rPr>
        <w:t> </w:t>
      </w:r>
      <w:r w:rsidRPr="008E1B2B">
        <w:rPr>
          <w:rStyle w:val="StyleBoldUnderline"/>
          <w:rFonts w:asciiTheme="minorHAnsi" w:hAnsiTheme="minorHAnsi"/>
          <w:highlight w:val="green"/>
        </w:rPr>
        <w:t>relate to and interact with every form of existence.</w:t>
      </w:r>
    </w:p>
    <w:p w:rsidR="00F434F7" w:rsidRPr="0065221E" w:rsidRDefault="00F434F7" w:rsidP="00F434F7">
      <w:pPr>
        <w:rPr>
          <w:rFonts w:asciiTheme="minorHAnsi" w:hAnsiTheme="minorHAnsi"/>
        </w:rPr>
      </w:pPr>
    </w:p>
    <w:p w:rsidR="00F434F7" w:rsidRPr="0065221E" w:rsidRDefault="00F434F7" w:rsidP="00F434F7">
      <w:pPr>
        <w:rPr>
          <w:rFonts w:asciiTheme="minorHAnsi" w:hAnsiTheme="minorHAnsi"/>
        </w:rPr>
      </w:pPr>
    </w:p>
    <w:p w:rsidR="00F434F7" w:rsidRPr="0065221E" w:rsidRDefault="00F434F7" w:rsidP="00F434F7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That hierarchy </w:t>
      </w:r>
      <w:r w:rsidRPr="0065221E">
        <w:rPr>
          <w:rFonts w:asciiTheme="minorHAnsi" w:hAnsiTheme="minorHAnsi"/>
        </w:rPr>
        <w:t xml:space="preserve">causes </w:t>
      </w:r>
      <w:r>
        <w:rPr>
          <w:rFonts w:asciiTheme="minorHAnsi" w:hAnsiTheme="minorHAnsi"/>
        </w:rPr>
        <w:t>ecocide and planetary destruction</w:t>
      </w:r>
      <w:r w:rsidRPr="0065221E">
        <w:rPr>
          <w:rFonts w:asciiTheme="minorHAnsi" w:hAnsiTheme="minorHAnsi"/>
        </w:rPr>
        <w:t>.</w:t>
      </w:r>
      <w:r w:rsidRPr="0065221E">
        <w:rPr>
          <w:rFonts w:asciiTheme="minorHAnsi" w:hAnsiTheme="minorHAnsi"/>
        </w:rPr>
        <w:br/>
        <w:t>Gottlieb 94</w:t>
      </w:r>
    </w:p>
    <w:p w:rsidR="00F434F7" w:rsidRPr="0065221E" w:rsidRDefault="00F434F7" w:rsidP="00F434F7">
      <w:pPr>
        <w:rPr>
          <w:rFonts w:asciiTheme="minorHAnsi" w:hAnsiTheme="minorHAnsi"/>
        </w:rPr>
      </w:pPr>
      <w:r w:rsidRPr="0065221E">
        <w:rPr>
          <w:rFonts w:asciiTheme="minorHAnsi" w:hAnsiTheme="minorHAnsi"/>
          <w:sz w:val="16"/>
          <w:szCs w:val="16"/>
        </w:rPr>
        <w:t xml:space="preserve">(Roger S. Gottlieb, Professor of Humanities at Worcester Polytechnic Institute, holds a Ph.D. in Philosophy from Brandeis University, ETHICS AND TRAUMA: LEVINAS, FEMINISM, AND DEEP ECOLOGY, </w:t>
      </w:r>
      <w:hyperlink r:id="rId10" w:history="1">
        <w:r w:rsidRPr="0065221E">
          <w:rPr>
            <w:rStyle w:val="Hyperlink"/>
            <w:rFonts w:asciiTheme="minorHAnsi" w:hAnsiTheme="minorHAnsi"/>
            <w:sz w:val="16"/>
            <w:szCs w:val="16"/>
          </w:rPr>
          <w:t>http://www.crosscurrents.org/feministecology.htm</w:t>
        </w:r>
      </w:hyperlink>
      <w:r w:rsidRPr="0065221E">
        <w:rPr>
          <w:rFonts w:asciiTheme="minorHAnsi" w:hAnsiTheme="minorHAnsi"/>
          <w:sz w:val="16"/>
          <w:szCs w:val="16"/>
        </w:rPr>
        <w:t>, 1994)</w:t>
      </w:r>
    </w:p>
    <w:p w:rsidR="00F434F7" w:rsidRDefault="00F434F7" w:rsidP="00F434F7">
      <w:pPr>
        <w:rPr>
          <w:rFonts w:asciiTheme="minorHAnsi" w:hAnsiTheme="minorHAnsi"/>
          <w:sz w:val="16"/>
        </w:rPr>
      </w:pPr>
      <w:r w:rsidRPr="0065221E">
        <w:rPr>
          <w:rStyle w:val="StyleBoldUnderline"/>
          <w:rFonts w:asciiTheme="minorHAnsi" w:hAnsiTheme="minorHAnsi"/>
        </w:rPr>
        <w:br/>
        <w:t xml:space="preserve">I speak of the specter of ecocide, the </w:t>
      </w:r>
      <w:r w:rsidRPr="0065221E">
        <w:rPr>
          <w:rFonts w:asciiTheme="minorHAnsi" w:hAnsiTheme="minorHAnsi"/>
          <w:sz w:val="16"/>
        </w:rPr>
        <w:t>continuing</w:t>
      </w:r>
      <w:r w:rsidRPr="0065221E">
        <w:rPr>
          <w:rStyle w:val="StyleBoldUnderline"/>
          <w:rFonts w:asciiTheme="minorHAnsi" w:hAnsiTheme="minorHAnsi"/>
        </w:rPr>
        <w:t xml:space="preserve"> destruction of species </w:t>
      </w:r>
      <w:r w:rsidRPr="0065221E">
        <w:rPr>
          <w:rFonts w:asciiTheme="minorHAnsi" w:hAnsiTheme="minorHAnsi"/>
          <w:sz w:val="16"/>
        </w:rPr>
        <w:t xml:space="preserve">and </w:t>
      </w:r>
    </w:p>
    <w:p w:rsidR="00F434F7" w:rsidRDefault="00F434F7" w:rsidP="00F434F7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F434F7" w:rsidRPr="0065221E" w:rsidRDefault="00F434F7" w:rsidP="00F434F7">
      <w:pPr>
        <w:rPr>
          <w:rFonts w:asciiTheme="minorHAnsi" w:hAnsiTheme="minorHAnsi"/>
          <w:sz w:val="16"/>
        </w:rPr>
      </w:pPr>
      <w:proofErr w:type="gramStart"/>
      <w:r w:rsidRPr="0065221E">
        <w:rPr>
          <w:rStyle w:val="StyleBoldUnderline"/>
          <w:rFonts w:asciiTheme="minorHAnsi" w:hAnsiTheme="minorHAnsi"/>
        </w:rPr>
        <w:t>neither</w:t>
      </w:r>
      <w:proofErr w:type="gramEnd"/>
      <w:r w:rsidRPr="0065221E">
        <w:rPr>
          <w:rStyle w:val="StyleBoldUnderline"/>
          <w:rFonts w:asciiTheme="minorHAnsi" w:hAnsiTheme="minorHAnsi"/>
        </w:rPr>
        <w:t xml:space="preserve"> for </w:t>
      </w:r>
      <w:proofErr w:type="spellStart"/>
      <w:r w:rsidRPr="0065221E">
        <w:rPr>
          <w:rStyle w:val="StyleBoldUnderline"/>
          <w:rFonts w:asciiTheme="minorHAnsi" w:hAnsiTheme="minorHAnsi"/>
        </w:rPr>
        <w:t>our selves</w:t>
      </w:r>
      <w:proofErr w:type="spellEnd"/>
      <w:r w:rsidRPr="0065221E">
        <w:rPr>
          <w:rStyle w:val="StyleBoldUnderline"/>
          <w:rFonts w:asciiTheme="minorHAnsi" w:hAnsiTheme="minorHAnsi"/>
        </w:rPr>
        <w:t xml:space="preserve"> nor for the other, but </w:t>
      </w:r>
      <w:r w:rsidRPr="008E1B2B">
        <w:rPr>
          <w:rStyle w:val="StyleBoldUnderline"/>
          <w:rFonts w:asciiTheme="minorHAnsi" w:hAnsiTheme="minorHAnsi"/>
          <w:highlight w:val="green"/>
        </w:rPr>
        <w:t>for us all.</w:t>
      </w:r>
    </w:p>
    <w:p w:rsidR="00F434F7" w:rsidRPr="0065221E" w:rsidRDefault="00F434F7" w:rsidP="00F434F7">
      <w:pPr>
        <w:rPr>
          <w:rFonts w:asciiTheme="minorHAnsi" w:hAnsiTheme="minorHAnsi"/>
        </w:rPr>
      </w:pPr>
    </w:p>
    <w:p w:rsidR="00F434F7" w:rsidRPr="0065221E" w:rsidRDefault="00F434F7" w:rsidP="00F434F7">
      <w:pPr>
        <w:rPr>
          <w:rFonts w:asciiTheme="minorHAnsi" w:hAnsiTheme="minorHAnsi"/>
        </w:rPr>
      </w:pPr>
    </w:p>
    <w:p w:rsidR="00F434F7" w:rsidRPr="0065221E" w:rsidRDefault="00F434F7" w:rsidP="00F434F7">
      <w:pPr>
        <w:pStyle w:val="Heading4"/>
        <w:rPr>
          <w:rFonts w:asciiTheme="minorHAnsi" w:hAnsiTheme="minorHAnsi"/>
        </w:rPr>
      </w:pPr>
      <w:r w:rsidRPr="0065221E">
        <w:rPr>
          <w:rFonts w:asciiTheme="minorHAnsi" w:hAnsiTheme="minorHAnsi"/>
        </w:rPr>
        <w:t xml:space="preserve">This is a moral side constraint—the universe will still have value without humanities presence. </w:t>
      </w:r>
    </w:p>
    <w:p w:rsidR="00F434F7" w:rsidRPr="0065221E" w:rsidRDefault="00F434F7" w:rsidP="00F434F7">
      <w:pPr>
        <w:rPr>
          <w:rFonts w:asciiTheme="minorHAnsi" w:hAnsiTheme="minorHAnsi"/>
          <w:sz w:val="12"/>
        </w:rPr>
      </w:pPr>
      <w:r w:rsidRPr="0065221E">
        <w:rPr>
          <w:rStyle w:val="StyleStyleBold12pt"/>
          <w:rFonts w:asciiTheme="minorHAnsi" w:hAnsiTheme="minorHAnsi"/>
        </w:rPr>
        <w:t>Lee 99</w:t>
      </w:r>
      <w:r w:rsidRPr="0065221E">
        <w:rPr>
          <w:rFonts w:asciiTheme="minorHAnsi" w:hAnsiTheme="minorHAnsi"/>
          <w:sz w:val="12"/>
        </w:rPr>
        <w:t xml:space="preserve"> (</w:t>
      </w:r>
      <w:proofErr w:type="spellStart"/>
      <w:r w:rsidRPr="0065221E">
        <w:rPr>
          <w:rFonts w:asciiTheme="minorHAnsi" w:hAnsiTheme="minorHAnsi"/>
          <w:sz w:val="12"/>
        </w:rPr>
        <w:t>Keekok</w:t>
      </w:r>
      <w:proofErr w:type="spellEnd"/>
      <w:r w:rsidRPr="0065221E">
        <w:rPr>
          <w:rFonts w:asciiTheme="minorHAnsi" w:hAnsiTheme="minorHAnsi"/>
          <w:sz w:val="12"/>
        </w:rPr>
        <w:t xml:space="preserve">, Visiting Chair in Philosophy at Lancaster University, The Natural and the </w:t>
      </w:r>
      <w:proofErr w:type="spellStart"/>
      <w:r w:rsidRPr="0065221E">
        <w:rPr>
          <w:rFonts w:asciiTheme="minorHAnsi" w:hAnsiTheme="minorHAnsi"/>
          <w:sz w:val="12"/>
        </w:rPr>
        <w:t>Artefactual</w:t>
      </w:r>
      <w:proofErr w:type="spellEnd"/>
      <w:r w:rsidRPr="0065221E">
        <w:rPr>
          <w:rFonts w:asciiTheme="minorHAnsi" w:hAnsiTheme="minorHAnsi"/>
          <w:sz w:val="12"/>
        </w:rPr>
        <w:t>, 1999)</w:t>
      </w:r>
    </w:p>
    <w:p w:rsidR="00F434F7" w:rsidRPr="0065221E" w:rsidRDefault="00F434F7" w:rsidP="00F434F7">
      <w:pPr>
        <w:rPr>
          <w:rFonts w:asciiTheme="minorHAnsi" w:hAnsiTheme="minorHAnsi"/>
          <w:sz w:val="12"/>
        </w:rPr>
      </w:pPr>
    </w:p>
    <w:p w:rsidR="00F434F7" w:rsidRDefault="00F434F7" w:rsidP="00F434F7">
      <w:pPr>
        <w:rPr>
          <w:rFonts w:asciiTheme="minorHAnsi" w:hAnsiTheme="minorHAnsi"/>
          <w:szCs w:val="20"/>
          <w:highlight w:val="green"/>
          <w:u w:val="single"/>
        </w:rPr>
      </w:pPr>
      <w:r w:rsidRPr="008E1B2B">
        <w:rPr>
          <w:rFonts w:asciiTheme="minorHAnsi" w:hAnsiTheme="minorHAnsi"/>
          <w:szCs w:val="20"/>
          <w:highlight w:val="green"/>
          <w:u w:val="single"/>
        </w:rPr>
        <w:t xml:space="preserve">We should not delude ourselves that the humanization of nature will stop at biotic nature </w:t>
      </w:r>
    </w:p>
    <w:p w:rsidR="00F434F7" w:rsidRDefault="00F434F7" w:rsidP="00F434F7">
      <w:pPr>
        <w:rPr>
          <w:rFonts w:asciiTheme="minorHAnsi" w:hAnsiTheme="minorHAnsi"/>
          <w:szCs w:val="20"/>
          <w:highlight w:val="green"/>
          <w:u w:val="single"/>
        </w:rPr>
      </w:pPr>
      <w:r>
        <w:rPr>
          <w:rFonts w:asciiTheme="minorHAnsi" w:hAnsiTheme="minorHAnsi"/>
          <w:szCs w:val="20"/>
          <w:highlight w:val="green"/>
          <w:u w:val="single"/>
        </w:rPr>
        <w:t>AND</w:t>
      </w:r>
    </w:p>
    <w:p w:rsidR="00F434F7" w:rsidRPr="0065221E" w:rsidRDefault="00F434F7" w:rsidP="00F434F7">
      <w:pPr>
        <w:rPr>
          <w:rFonts w:asciiTheme="minorHAnsi" w:hAnsiTheme="minorHAnsi"/>
          <w:szCs w:val="20"/>
          <w:u w:val="single"/>
        </w:rPr>
      </w:pPr>
      <w:proofErr w:type="gramStart"/>
      <w:r w:rsidRPr="0065221E">
        <w:rPr>
          <w:rFonts w:asciiTheme="minorHAnsi" w:hAnsiTheme="minorHAnsi"/>
          <w:szCs w:val="20"/>
          <w:u w:val="single"/>
        </w:rPr>
        <w:t>forms</w:t>
      </w:r>
      <w:proofErr w:type="gramEnd"/>
      <w:r w:rsidRPr="0065221E">
        <w:rPr>
          <w:rFonts w:asciiTheme="minorHAnsi" w:hAnsiTheme="minorHAnsi"/>
          <w:szCs w:val="20"/>
          <w:u w:val="single"/>
        </w:rPr>
        <w:t xml:space="preserve"> and processes embodying this value exist whether human</w:t>
      </w:r>
      <w:r w:rsidRPr="0065221E">
        <w:rPr>
          <w:rFonts w:asciiTheme="minorHAnsi" w:hAnsiTheme="minorHAnsi"/>
          <w:szCs w:val="20"/>
          <w:u w:val="single"/>
        </w:rPr>
        <w:softHyphen/>
        <w:t>kind is around or not.</w:t>
      </w:r>
    </w:p>
    <w:p w:rsidR="00F434F7" w:rsidRPr="0065221E" w:rsidRDefault="00F434F7" w:rsidP="00F434F7">
      <w:pPr>
        <w:rPr>
          <w:rFonts w:asciiTheme="minorHAnsi" w:hAnsiTheme="minorHAnsi"/>
          <w:szCs w:val="20"/>
          <w:u w:val="single"/>
        </w:rPr>
      </w:pPr>
    </w:p>
    <w:p w:rsidR="00F434F7" w:rsidRPr="0065221E" w:rsidRDefault="00F434F7" w:rsidP="00F434F7">
      <w:pPr>
        <w:pStyle w:val="Heading4"/>
        <w:rPr>
          <w:rFonts w:asciiTheme="minorHAnsi" w:hAnsiTheme="minorHAnsi"/>
          <w:sz w:val="32"/>
        </w:rPr>
      </w:pPr>
      <w:r>
        <w:rPr>
          <w:rFonts w:asciiTheme="minorHAnsi" w:hAnsiTheme="minorHAnsi"/>
        </w:rPr>
        <w:t xml:space="preserve">Vote negative to reject the 1ac’s homocentric view on life and endorse a metaphysical collective suicide of humanity. The ballot is a step in the right direction toward the other. </w:t>
      </w:r>
      <w:r>
        <w:rPr>
          <w:rFonts w:asciiTheme="minorHAnsi" w:hAnsiTheme="minorHAnsi"/>
        </w:rPr>
        <w:br/>
      </w:r>
      <w:r w:rsidRPr="0065221E">
        <w:rPr>
          <w:rFonts w:asciiTheme="minorHAnsi" w:hAnsiTheme="minorHAnsi"/>
        </w:rPr>
        <w:t xml:space="preserve">Kochi and </w:t>
      </w:r>
      <w:proofErr w:type="spellStart"/>
      <w:r w:rsidRPr="0065221E">
        <w:rPr>
          <w:rFonts w:asciiTheme="minorHAnsi" w:hAnsiTheme="minorHAnsi"/>
        </w:rPr>
        <w:t>Ordan</w:t>
      </w:r>
      <w:proofErr w:type="spellEnd"/>
      <w:r w:rsidRPr="0065221E">
        <w:rPr>
          <w:rFonts w:asciiTheme="minorHAnsi" w:hAnsiTheme="minorHAnsi"/>
        </w:rPr>
        <w:t xml:space="preserve"> 08 </w:t>
      </w:r>
      <w:r w:rsidRPr="0065221E">
        <w:rPr>
          <w:rFonts w:asciiTheme="minorHAnsi" w:hAnsiTheme="minorHAnsi"/>
          <w:sz w:val="16"/>
          <w:szCs w:val="16"/>
        </w:rPr>
        <w:t xml:space="preserve">(Dec. 2008, Tarik Kochi, PhD, Lecturer in Law &amp; International Security, University of Sussex, Noam </w:t>
      </w:r>
      <w:proofErr w:type="spellStart"/>
      <w:r w:rsidRPr="0065221E">
        <w:rPr>
          <w:rFonts w:asciiTheme="minorHAnsi" w:hAnsiTheme="minorHAnsi"/>
          <w:sz w:val="16"/>
          <w:szCs w:val="16"/>
        </w:rPr>
        <w:t>Ordan</w:t>
      </w:r>
      <w:proofErr w:type="spellEnd"/>
      <w:r w:rsidRPr="0065221E">
        <w:rPr>
          <w:rFonts w:asciiTheme="minorHAnsi" w:hAnsiTheme="minorHAnsi"/>
          <w:sz w:val="16"/>
          <w:szCs w:val="16"/>
        </w:rPr>
        <w:t xml:space="preserve">, linguist and translator, conducts research in Translation Studies at Bar </w:t>
      </w:r>
      <w:proofErr w:type="spellStart"/>
      <w:r w:rsidRPr="0065221E">
        <w:rPr>
          <w:rFonts w:asciiTheme="minorHAnsi" w:hAnsiTheme="minorHAnsi"/>
          <w:sz w:val="16"/>
          <w:szCs w:val="16"/>
        </w:rPr>
        <w:t>Ilan</w:t>
      </w:r>
      <w:proofErr w:type="spellEnd"/>
      <w:r w:rsidRPr="0065221E">
        <w:rPr>
          <w:rFonts w:asciiTheme="minorHAnsi" w:hAnsiTheme="minorHAnsi"/>
          <w:sz w:val="16"/>
          <w:szCs w:val="16"/>
        </w:rPr>
        <w:t xml:space="preserve"> University, research focus on human cultural history, “An argument for the global suicide of humanity,” Borderlands, http://www.borderlands.net.au/vol7no3_2008/kochiordan_argument.pdf DH)</w:t>
      </w:r>
    </w:p>
    <w:p w:rsidR="00F434F7" w:rsidRDefault="00F434F7" w:rsidP="00F434F7">
      <w:pPr>
        <w:rPr>
          <w:rFonts w:asciiTheme="minorHAnsi" w:hAnsiTheme="minorHAnsi"/>
          <w:sz w:val="14"/>
        </w:rPr>
      </w:pPr>
      <w:r w:rsidRPr="0065221E">
        <w:rPr>
          <w:rFonts w:asciiTheme="minorHAnsi" w:hAnsiTheme="minorHAnsi"/>
          <w:sz w:val="14"/>
        </w:rPr>
        <w:br/>
      </w:r>
      <w:r w:rsidRPr="0065221E">
        <w:rPr>
          <w:rFonts w:asciiTheme="minorHAnsi" w:hAnsiTheme="minorHAnsi"/>
          <w:sz w:val="14"/>
        </w:rPr>
        <w:br/>
        <w:t xml:space="preserve">For some, guided by the pressure of moral conscience or by a </w:t>
      </w:r>
    </w:p>
    <w:p w:rsidR="00F434F7" w:rsidRDefault="00F434F7" w:rsidP="00F434F7">
      <w:pPr>
        <w:rPr>
          <w:rFonts w:asciiTheme="minorHAnsi" w:hAnsiTheme="minorHAnsi"/>
          <w:sz w:val="14"/>
        </w:rPr>
      </w:pPr>
      <w:r>
        <w:rPr>
          <w:rFonts w:asciiTheme="minorHAnsi" w:hAnsiTheme="minorHAnsi"/>
          <w:sz w:val="14"/>
        </w:rPr>
        <w:t>AND</w:t>
      </w:r>
    </w:p>
    <w:p w:rsidR="00F434F7" w:rsidRPr="0065221E" w:rsidRDefault="00F434F7" w:rsidP="00F434F7">
      <w:pPr>
        <w:rPr>
          <w:rFonts w:asciiTheme="minorHAnsi" w:hAnsiTheme="minorHAnsi"/>
          <w:sz w:val="14"/>
        </w:rPr>
      </w:pPr>
      <w:proofErr w:type="gramStart"/>
      <w:r w:rsidRPr="0065221E">
        <w:rPr>
          <w:rFonts w:asciiTheme="minorHAnsi" w:hAnsiTheme="minorHAnsi"/>
          <w:sz w:val="14"/>
        </w:rPr>
        <w:t>standpoint</w:t>
      </w:r>
      <w:proofErr w:type="gramEnd"/>
      <w:r w:rsidRPr="0065221E">
        <w:rPr>
          <w:rFonts w:asciiTheme="minorHAnsi" w:hAnsiTheme="minorHAnsi"/>
          <w:sz w:val="14"/>
        </w:rPr>
        <w:t xml:space="preserve"> from which to understand the subject and the scope of moral action. </w:t>
      </w:r>
    </w:p>
    <w:bookmarkEnd w:id="0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1D1" w:rsidRDefault="006641D1" w:rsidP="005F5576">
      <w:r>
        <w:separator/>
      </w:r>
    </w:p>
  </w:endnote>
  <w:endnote w:type="continuationSeparator" w:id="0">
    <w:p w:rsidR="006641D1" w:rsidRDefault="006641D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1D1" w:rsidRDefault="006641D1" w:rsidP="005F5576">
      <w:r>
        <w:separator/>
      </w:r>
    </w:p>
  </w:footnote>
  <w:footnote w:type="continuationSeparator" w:id="0">
    <w:p w:rsidR="006641D1" w:rsidRDefault="006641D1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F7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4998"/>
    <w:rsid w:val="003C756E"/>
    <w:rsid w:val="003D2C33"/>
    <w:rsid w:val="003E4831"/>
    <w:rsid w:val="003E48DE"/>
    <w:rsid w:val="003E7E8B"/>
    <w:rsid w:val="003F3030"/>
    <w:rsid w:val="003F47AE"/>
    <w:rsid w:val="00403971"/>
    <w:rsid w:val="0040400D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179"/>
    <w:rsid w:val="005C0B05"/>
    <w:rsid w:val="005D1156"/>
    <w:rsid w:val="005E0681"/>
    <w:rsid w:val="005E3B08"/>
    <w:rsid w:val="005E3FE4"/>
    <w:rsid w:val="005E572E"/>
    <w:rsid w:val="005F5576"/>
    <w:rsid w:val="006014AB"/>
    <w:rsid w:val="006017D0"/>
    <w:rsid w:val="00605F20"/>
    <w:rsid w:val="0061680A"/>
    <w:rsid w:val="00623B70"/>
    <w:rsid w:val="00626302"/>
    <w:rsid w:val="0063578B"/>
    <w:rsid w:val="00636B3D"/>
    <w:rsid w:val="00641025"/>
    <w:rsid w:val="00650E98"/>
    <w:rsid w:val="00656C61"/>
    <w:rsid w:val="006641D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03AF8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13592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C427D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47DF3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5789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34F7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434F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Ch,small space,no read,TAG,No Spacing12,No Spacing2111,No Spacing4,No Spacing5,tag,Tags,T, 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Intense Emphasis11,Bold,Intense Emphasis111,Intense Emphasis1111,Intense Emphasis11111,Intense Emphasis2,HHeading 3 + 12 pt,Cards + Font: 12 pt Char,c,Style,Bo,cite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Ch Char,small space Char,no read Char,TAG Char,No Spacing12 Char,No Spacing2111 Char,No Spacing4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434F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Normal Tag,small text,heading 2,Heading 2 Char2 Char,Heading 2 Char1 Char Char,Ch,small space,no read,TAG,No Spacing12,No Spacing2111,No Spacing4,No Spacing5,tag,Tags,T, Ch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Intense Emphasis11,Bold,Intense Emphasis111,Intense Emphasis1111,Intense Emphasis11111,Intense Emphasis2,HHeading 3 + 12 pt,Cards + Font: 12 pt Char,c,Style,Bo,cite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Ch Char,small space Char,no read Char,TAG Char,No Spacing12 Char,No Spacing2111 Char,No Spacing4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crosscurrents.org/feministecology.ht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hins%20Account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Mahajan</dc:creator>
  <cp:lastModifiedBy>Sachin Mahajan</cp:lastModifiedBy>
  <cp:revision>1</cp:revision>
  <dcterms:created xsi:type="dcterms:W3CDTF">2014-02-28T23:40:00Z</dcterms:created>
  <dcterms:modified xsi:type="dcterms:W3CDTF">2014-02-28T23:42:00Z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