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927" w:rsidRDefault="000C5927" w:rsidP="000C5927">
      <w:pPr>
        <w:pStyle w:val="Heading3"/>
      </w:pPr>
      <w:bookmarkStart w:id="0" w:name="_GoBack"/>
      <w:bookmarkEnd w:id="0"/>
      <w:r w:rsidRPr="00872D1B">
        <w:t xml:space="preserve">1AC – Global Credibility </w:t>
      </w:r>
      <w:r>
        <w:t>Advantage</w:t>
      </w:r>
    </w:p>
    <w:p w:rsidR="000C5927" w:rsidRPr="004C3A19" w:rsidRDefault="000C5927" w:rsidP="000C5927">
      <w:pPr>
        <w:pStyle w:val="Heading4"/>
      </w:pPr>
      <w:r>
        <w:t>Advantage one is global credibility</w:t>
      </w:r>
    </w:p>
    <w:p w:rsidR="000C5927" w:rsidRPr="00515EA3" w:rsidRDefault="000C5927" w:rsidP="000C5927">
      <w:pPr>
        <w:pStyle w:val="Heading4"/>
        <w:rPr>
          <w:rFonts w:asciiTheme="minorHAnsi" w:hAnsiTheme="minorHAnsi"/>
        </w:rPr>
      </w:pPr>
      <w:r>
        <w:rPr>
          <w:rFonts w:asciiTheme="minorHAnsi" w:hAnsiTheme="minorHAnsi"/>
        </w:rPr>
        <w:t xml:space="preserve">The rise of global competitors is </w:t>
      </w:r>
      <w:r>
        <w:rPr>
          <w:rFonts w:asciiTheme="minorHAnsi" w:hAnsiTheme="minorHAnsi"/>
          <w:u w:val="single"/>
        </w:rPr>
        <w:t>inevitable</w:t>
      </w:r>
      <w:r w:rsidRPr="00515EA3">
        <w:rPr>
          <w:rFonts w:asciiTheme="minorHAnsi" w:hAnsiTheme="minorHAnsi"/>
        </w:rPr>
        <w:t xml:space="preserve">-bolstering relations with non-democratic powers is key to </w:t>
      </w:r>
      <w:r>
        <w:rPr>
          <w:rFonts w:asciiTheme="minorHAnsi" w:hAnsiTheme="minorHAnsi"/>
        </w:rPr>
        <w:t xml:space="preserve">maintaining peaceful relations with rising powers and preventing </w:t>
      </w:r>
      <w:r w:rsidRPr="001E5069">
        <w:rPr>
          <w:rFonts w:asciiTheme="minorHAnsi" w:hAnsiTheme="minorHAnsi"/>
          <w:u w:val="single"/>
        </w:rPr>
        <w:t>great-power conflict</w:t>
      </w:r>
    </w:p>
    <w:p w:rsidR="000C5927" w:rsidRPr="00515EA3" w:rsidRDefault="000C5927" w:rsidP="000C5927">
      <w:pPr>
        <w:rPr>
          <w:rFonts w:asciiTheme="minorHAnsi" w:hAnsiTheme="minorHAnsi"/>
          <w:sz w:val="16"/>
        </w:rPr>
      </w:pPr>
      <w:r w:rsidRPr="00515EA3">
        <w:rPr>
          <w:rStyle w:val="StyleStyleBold12pt"/>
          <w:rFonts w:asciiTheme="minorHAnsi" w:hAnsiTheme="minorHAnsi"/>
        </w:rPr>
        <w:t>Fujimoto, 2012</w:t>
      </w:r>
      <w:r w:rsidRPr="00515EA3">
        <w:rPr>
          <w:rFonts w:asciiTheme="minorHAnsi" w:hAnsiTheme="minorHAnsi"/>
          <w:sz w:val="16"/>
        </w:rPr>
        <w:t xml:space="preserve"> (Kevin, Lt. Colonel, U.S. Army, January 11, 2012, “Preserving U.S. National Security Interests </w:t>
      </w:r>
      <w:proofErr w:type="gramStart"/>
      <w:r w:rsidRPr="00515EA3">
        <w:rPr>
          <w:rFonts w:asciiTheme="minorHAnsi" w:hAnsiTheme="minorHAnsi"/>
          <w:sz w:val="16"/>
        </w:rPr>
        <w:t>Through</w:t>
      </w:r>
      <w:proofErr w:type="gramEnd"/>
      <w:r w:rsidRPr="00515EA3">
        <w:rPr>
          <w:rFonts w:asciiTheme="minorHAnsi" w:hAnsiTheme="minorHAnsi"/>
          <w:sz w:val="16"/>
        </w:rPr>
        <w:t xml:space="preserve"> a Liberal World Construct,” </w:t>
      </w:r>
      <w:hyperlink r:id="rId9" w:history="1">
        <w:r w:rsidRPr="00515EA3">
          <w:rPr>
            <w:rStyle w:val="Hyperlink"/>
            <w:rFonts w:asciiTheme="minorHAnsi" w:hAnsiTheme="minorHAnsi"/>
            <w:sz w:val="16"/>
          </w:rPr>
          <w:t>http://www.strategicstudiesinstitute.army.mil/index.cfm/articles/Preserving-US-National-Security-Interests-Liberal-World-Construct/2012/1/11</w:t>
        </w:r>
      </w:hyperlink>
      <w:r w:rsidRPr="00515EA3">
        <w:rPr>
          <w:rStyle w:val="Hyperlink"/>
          <w:rFonts w:asciiTheme="minorHAnsi" w:hAnsiTheme="minorHAnsi"/>
          <w:sz w:val="16"/>
        </w:rPr>
        <w:t>)</w:t>
      </w:r>
    </w:p>
    <w:p w:rsidR="000C5927" w:rsidRDefault="000C5927" w:rsidP="000C5927">
      <w:pPr>
        <w:rPr>
          <w:rStyle w:val="StyleBoldUnderline"/>
          <w:rFonts w:asciiTheme="minorHAnsi" w:hAnsiTheme="minorHAnsi"/>
        </w:rPr>
      </w:pPr>
      <w:r w:rsidRPr="000C5927">
        <w:rPr>
          <w:rStyle w:val="StyleBoldUnderline"/>
          <w:rFonts w:asciiTheme="minorHAnsi" w:hAnsiTheme="minorHAnsi"/>
        </w:rPr>
        <w:t xml:space="preserve">The emergence of peer competitors, not terrorism, presents the greatest long-term </w:t>
      </w:r>
    </w:p>
    <w:p w:rsidR="000C5927" w:rsidRDefault="000C5927" w:rsidP="000C5927">
      <w:pPr>
        <w:rPr>
          <w:rStyle w:val="StyleBoldUnderline"/>
          <w:rFonts w:asciiTheme="minorHAnsi" w:hAnsiTheme="minorHAnsi"/>
        </w:rPr>
      </w:pPr>
      <w:r>
        <w:rPr>
          <w:rStyle w:val="StyleBoldUnderline"/>
          <w:rFonts w:asciiTheme="minorHAnsi" w:hAnsiTheme="minorHAnsi"/>
        </w:rPr>
        <w:t>AND</w:t>
      </w:r>
    </w:p>
    <w:p w:rsidR="000C5927" w:rsidRPr="000C5927" w:rsidRDefault="000C5927" w:rsidP="000C5927">
      <w:pPr>
        <w:rPr>
          <w:rFonts w:asciiTheme="minorHAnsi" w:hAnsiTheme="minorHAnsi"/>
          <w:sz w:val="16"/>
        </w:rPr>
      </w:pPr>
      <w:proofErr w:type="gramStart"/>
      <w:r w:rsidRPr="000C5927">
        <w:rPr>
          <w:rStyle w:val="Emphasis"/>
          <w:rFonts w:asciiTheme="minorHAnsi" w:hAnsiTheme="minorHAnsi"/>
        </w:rPr>
        <w:t>protect</w:t>
      </w:r>
      <w:proofErr w:type="gramEnd"/>
      <w:r w:rsidRPr="000C5927">
        <w:rPr>
          <w:rStyle w:val="Emphasis"/>
          <w:rFonts w:asciiTheme="minorHAnsi" w:hAnsiTheme="minorHAnsi"/>
        </w:rPr>
        <w:t xml:space="preserve"> its interests later when we are no longer the world's only superpower</w:t>
      </w:r>
      <w:r w:rsidRPr="000C5927">
        <w:rPr>
          <w:rFonts w:asciiTheme="minorHAnsi" w:hAnsiTheme="minorHAnsi"/>
          <w:sz w:val="16"/>
        </w:rPr>
        <w:t>.</w:t>
      </w:r>
    </w:p>
    <w:p w:rsidR="000C5927" w:rsidRPr="00872D1B" w:rsidRDefault="000C5927" w:rsidP="000C5927">
      <w:pPr>
        <w:pStyle w:val="Heading4"/>
      </w:pPr>
      <w:r w:rsidRPr="00872D1B">
        <w:rPr>
          <w:bCs w:val="0"/>
        </w:rPr>
        <w:t>Maintaining the Cuban embargo wrecks U.S.</w:t>
      </w:r>
      <w:r>
        <w:rPr>
          <w:bCs w:val="0"/>
        </w:rPr>
        <w:t xml:space="preserve"> influence and leverage across the globe – it decimates U.S. credibility </w:t>
      </w:r>
    </w:p>
    <w:p w:rsidR="000C5927" w:rsidRPr="00872D1B" w:rsidRDefault="000C5927" w:rsidP="000C5927">
      <w:pPr>
        <w:rPr>
          <w:b/>
          <w:bCs/>
          <w:sz w:val="26"/>
        </w:rPr>
      </w:pPr>
      <w:r w:rsidRPr="00872D1B">
        <w:rPr>
          <w:rStyle w:val="StyleStyleBold12pt"/>
        </w:rPr>
        <w:t>Hill et al. 09</w:t>
      </w:r>
      <w:r w:rsidRPr="00872D1B">
        <w:rPr>
          <w:sz w:val="16"/>
          <w:szCs w:val="16"/>
        </w:rPr>
        <w:t xml:space="preserve">, Brigadier General John Adams (Ret.), General James T. Hill (Ret.), Commanding General for US SOUTHCOM 2002-2004, Lieutenant General John G. </w:t>
      </w:r>
      <w:proofErr w:type="spellStart"/>
      <w:r w:rsidRPr="00872D1B">
        <w:rPr>
          <w:sz w:val="16"/>
          <w:szCs w:val="16"/>
        </w:rPr>
        <w:t>Castellaw</w:t>
      </w:r>
      <w:proofErr w:type="spellEnd"/>
      <w:r w:rsidRPr="00872D1B">
        <w:rPr>
          <w:sz w:val="16"/>
          <w:szCs w:val="16"/>
        </w:rPr>
        <w:t xml:space="preserve"> (Ret.), Rear Admiral John D. </w:t>
      </w:r>
      <w:proofErr w:type="spellStart"/>
      <w:r w:rsidRPr="00872D1B">
        <w:rPr>
          <w:sz w:val="16"/>
          <w:szCs w:val="16"/>
        </w:rPr>
        <w:t>Hutson</w:t>
      </w:r>
      <w:proofErr w:type="spellEnd"/>
      <w:r w:rsidRPr="00872D1B">
        <w:rPr>
          <w:sz w:val="16"/>
          <w:szCs w:val="16"/>
        </w:rPr>
        <w:t xml:space="preserve"> (Ret.), Lieutenant General Daniel W. </w:t>
      </w:r>
      <w:proofErr w:type="spellStart"/>
      <w:r w:rsidRPr="00872D1B">
        <w:rPr>
          <w:sz w:val="16"/>
          <w:szCs w:val="16"/>
        </w:rPr>
        <w:t>Christman</w:t>
      </w:r>
      <w:proofErr w:type="spellEnd"/>
      <w:r w:rsidRPr="00872D1B">
        <w:rPr>
          <w:sz w:val="16"/>
          <w:szCs w:val="16"/>
        </w:rPr>
        <w:t xml:space="preserve"> (Ret.), Superintendent of the United States Military Academy 1996-2001, Lieutenant General Claudia J. Kennedy (Ret.), Major General Paul D. Eaton (Ret.), General Barry R. McCaffrey (Ret.), Commanding General for US SOUTHCOM 1994-1996, Lieutenant General Robert G. </w:t>
      </w:r>
      <w:proofErr w:type="spellStart"/>
      <w:r w:rsidRPr="00872D1B">
        <w:rPr>
          <w:sz w:val="16"/>
          <w:szCs w:val="16"/>
        </w:rPr>
        <w:t>Gard</w:t>
      </w:r>
      <w:proofErr w:type="spellEnd"/>
      <w:r w:rsidRPr="00872D1B">
        <w:rPr>
          <w:sz w:val="16"/>
          <w:szCs w:val="16"/>
        </w:rPr>
        <w:t xml:space="preserve"> (Ret.), Col. Lawrence B. Wilkerson (Ret.), assistant to Colin Powell during tenure as Chairman of the Joint Chiefs of Staff and Secretary of State, Rear Admiral Donald J. </w:t>
      </w:r>
      <w:proofErr w:type="spellStart"/>
      <w:r w:rsidRPr="00872D1B">
        <w:rPr>
          <w:sz w:val="16"/>
          <w:szCs w:val="16"/>
        </w:rPr>
        <w:t>Guter</w:t>
      </w:r>
      <w:proofErr w:type="spellEnd"/>
      <w:r w:rsidRPr="00872D1B">
        <w:rPr>
          <w:sz w:val="16"/>
          <w:szCs w:val="16"/>
        </w:rPr>
        <w:t xml:space="preserve"> (Ret.), General Johnnie E. Wilson (Ret.), Letter from US military officials to President Obama regarding Cuba policy, prepared by the New America Foundation / US – Cuba Policy Initiative, 4/13/09, </w:t>
      </w:r>
      <w:hyperlink r:id="rId10" w:history="1">
        <w:r w:rsidRPr="00872D1B">
          <w:rPr>
            <w:rStyle w:val="Hyperlink"/>
            <w:sz w:val="16"/>
            <w:szCs w:val="16"/>
          </w:rPr>
          <w:t>http://democracyinamericas.org/pdfs/National_Security.pdf</w:t>
        </w:r>
      </w:hyperlink>
    </w:p>
    <w:p w:rsidR="000C5927" w:rsidRPr="00872D1B" w:rsidRDefault="000C5927" w:rsidP="000C5927">
      <w:pPr>
        <w:rPr>
          <w:sz w:val="16"/>
          <w:szCs w:val="16"/>
        </w:rPr>
      </w:pPr>
    </w:p>
    <w:p w:rsidR="000C5927" w:rsidRDefault="000C5927" w:rsidP="000C5927">
      <w:pPr>
        <w:rPr>
          <w:sz w:val="16"/>
        </w:rPr>
      </w:pPr>
      <w:r w:rsidRPr="000C5927">
        <w:rPr>
          <w:rStyle w:val="StyleBoldUnderline"/>
        </w:rPr>
        <w:t>The current policy of isolating Cuba has failed, patently, to achieve our ends</w:t>
      </w:r>
    </w:p>
    <w:p w:rsidR="000C5927" w:rsidRDefault="000C5927" w:rsidP="000C5927">
      <w:pPr>
        <w:rPr>
          <w:sz w:val="16"/>
        </w:rPr>
      </w:pPr>
      <w:r>
        <w:rPr>
          <w:sz w:val="16"/>
        </w:rPr>
        <w:t>AND</w:t>
      </w:r>
    </w:p>
    <w:p w:rsidR="000C5927" w:rsidRPr="000C5927" w:rsidRDefault="000C5927" w:rsidP="000C5927">
      <w:pPr>
        <w:rPr>
          <w:rStyle w:val="Emphasis"/>
        </w:rPr>
      </w:pPr>
      <w:proofErr w:type="gramStart"/>
      <w:r w:rsidRPr="000C5927">
        <w:rPr>
          <w:rStyle w:val="Emphasis"/>
        </w:rPr>
        <w:t>register</w:t>
      </w:r>
      <w:proofErr w:type="gramEnd"/>
      <w:r w:rsidRPr="000C5927">
        <w:rPr>
          <w:rStyle w:val="Emphasis"/>
        </w:rPr>
        <w:t xml:space="preserve"> deeply in the minds of our partners and competitors around the world.</w:t>
      </w:r>
    </w:p>
    <w:p w:rsidR="000C5927" w:rsidRPr="000C5927" w:rsidRDefault="000C5927" w:rsidP="000C5927">
      <w:pPr>
        <w:rPr>
          <w:rStyle w:val="Emphasis"/>
        </w:rPr>
      </w:pPr>
    </w:p>
    <w:p w:rsidR="000C5927" w:rsidRPr="00872D1B" w:rsidRDefault="000C5927" w:rsidP="000C5927">
      <w:pPr>
        <w:pStyle w:val="Heading4"/>
        <w:rPr>
          <w:bCs w:val="0"/>
        </w:rPr>
      </w:pPr>
      <w:r>
        <w:rPr>
          <w:bCs w:val="0"/>
        </w:rPr>
        <w:t xml:space="preserve">And – The embargo </w:t>
      </w:r>
      <w:r w:rsidRPr="00872D1B">
        <w:rPr>
          <w:bCs w:val="0"/>
        </w:rPr>
        <w:t>destroys our ability to lead and cooperate effectively</w:t>
      </w:r>
      <w:r>
        <w:rPr>
          <w:bCs w:val="0"/>
        </w:rPr>
        <w:t xml:space="preserve">- it prevents successful </w:t>
      </w:r>
      <w:proofErr w:type="spellStart"/>
      <w:r>
        <w:rPr>
          <w:bCs w:val="0"/>
        </w:rPr>
        <w:t>mulitlateralism</w:t>
      </w:r>
      <w:proofErr w:type="spellEnd"/>
      <w:r w:rsidRPr="00872D1B">
        <w:rPr>
          <w:bCs w:val="0"/>
        </w:rPr>
        <w:t xml:space="preserve"> </w:t>
      </w:r>
    </w:p>
    <w:p w:rsidR="000C5927" w:rsidRPr="00872D1B" w:rsidRDefault="000C5927" w:rsidP="000C5927">
      <w:pPr>
        <w:rPr>
          <w:sz w:val="16"/>
          <w:szCs w:val="16"/>
        </w:rPr>
      </w:pPr>
      <w:proofErr w:type="spellStart"/>
      <w:r w:rsidRPr="00872D1B">
        <w:rPr>
          <w:rStyle w:val="StyleStyleBold12pt"/>
        </w:rPr>
        <w:t>Manchak</w:t>
      </w:r>
      <w:proofErr w:type="spellEnd"/>
      <w:r w:rsidRPr="00872D1B">
        <w:rPr>
          <w:rStyle w:val="StyleStyleBold12pt"/>
        </w:rPr>
        <w:t xml:space="preserve"> 10</w:t>
      </w:r>
      <w:r w:rsidRPr="00872D1B">
        <w:rPr>
          <w:sz w:val="16"/>
          <w:szCs w:val="16"/>
          <w:shd w:val="clear" w:color="auto" w:fill="FFFFFF"/>
        </w:rPr>
        <w:t xml:space="preserve"> </w:t>
      </w:r>
      <w:r w:rsidRPr="00872D1B">
        <w:rPr>
          <w:sz w:val="16"/>
          <w:szCs w:val="16"/>
        </w:rPr>
        <w:t xml:space="preserve">(Benjamin </w:t>
      </w:r>
      <w:proofErr w:type="spellStart"/>
      <w:r w:rsidRPr="00872D1B">
        <w:rPr>
          <w:sz w:val="16"/>
          <w:szCs w:val="16"/>
        </w:rPr>
        <w:t>Manchak</w:t>
      </w:r>
      <w:proofErr w:type="spellEnd"/>
      <w:r w:rsidRPr="00872D1B">
        <w:rPr>
          <w:sz w:val="16"/>
          <w:szCs w:val="16"/>
        </w:rPr>
        <w:t xml:space="preserve">, Staff Writer, Boston College Third World Law Journal, “COMPREHENSIVE ECONOMIC SANCTIONS, THE RIGHT TO DEVELOPMENT, AND CONSTITUTIONALLY IMPERMISSIBLE VIOLATIONS OF INTERNATIONAL LAW,” Spring 2012, 30 B.C. Third World L.J. 417, </w:t>
      </w:r>
      <w:hyperlink r:id="rId11" w:history="1">
        <w:r w:rsidRPr="00872D1B">
          <w:rPr>
            <w:rStyle w:val="Hyperlink"/>
            <w:sz w:val="16"/>
            <w:szCs w:val="16"/>
          </w:rPr>
          <w:t>http://lawdigitalcommons.bc.edu/cgi/viewcontent.cgi?article=1021&amp;context=twlj</w:t>
        </w:r>
      </w:hyperlink>
      <w:r w:rsidRPr="00872D1B">
        <w:rPr>
          <w:sz w:val="16"/>
          <w:szCs w:val="16"/>
        </w:rPr>
        <w:t>)</w:t>
      </w:r>
    </w:p>
    <w:p w:rsidR="000C5927" w:rsidRDefault="000C5927" w:rsidP="000C5927">
      <w:pPr>
        <w:rPr>
          <w:sz w:val="16"/>
        </w:rPr>
      </w:pPr>
      <w:r w:rsidRPr="000C5927">
        <w:rPr>
          <w:sz w:val="16"/>
        </w:rPr>
        <w:t xml:space="preserve">Yet, </w:t>
      </w:r>
      <w:r w:rsidRPr="000C5927">
        <w:rPr>
          <w:rStyle w:val="StyleBoldUnderline"/>
        </w:rPr>
        <w:t xml:space="preserve">the international community’s efforts to impel the United </w:t>
      </w:r>
      <w:r w:rsidRPr="000C5927">
        <w:rPr>
          <w:rStyle w:val="StyleBoldUnderline"/>
          <w:b w:val="0"/>
          <w:sz w:val="12"/>
        </w:rPr>
        <w:t xml:space="preserve"> </w:t>
      </w:r>
      <w:r w:rsidRPr="000C5927">
        <w:rPr>
          <w:rStyle w:val="StyleBoldUnderline"/>
        </w:rPr>
        <w:t xml:space="preserve"> States to lift its embargo</w:t>
      </w:r>
      <w:r w:rsidRPr="000C5927">
        <w:rPr>
          <w:sz w:val="16"/>
        </w:rPr>
        <w:t xml:space="preserve"> </w:t>
      </w:r>
    </w:p>
    <w:p w:rsidR="000C5927" w:rsidRDefault="000C5927" w:rsidP="000C5927">
      <w:pPr>
        <w:rPr>
          <w:sz w:val="16"/>
        </w:rPr>
      </w:pPr>
      <w:r>
        <w:rPr>
          <w:sz w:val="16"/>
        </w:rPr>
        <w:t>AND</w:t>
      </w:r>
    </w:p>
    <w:p w:rsidR="000C5927" w:rsidRPr="000C5927" w:rsidRDefault="000C5927" w:rsidP="000C5927">
      <w:pPr>
        <w:rPr>
          <w:sz w:val="16"/>
        </w:rPr>
      </w:pPr>
      <w:proofErr w:type="gramStart"/>
      <w:r w:rsidRPr="000C5927">
        <w:rPr>
          <w:sz w:val="16"/>
        </w:rPr>
        <w:t>of</w:t>
      </w:r>
      <w:proofErr w:type="gramEnd"/>
      <w:r w:rsidRPr="000C5927">
        <w:rPr>
          <w:sz w:val="16"/>
        </w:rPr>
        <w:t xml:space="preserve"> fundamental rights and liberties, </w:t>
      </w:r>
      <w:r w:rsidRPr="000C5927">
        <w:rPr>
          <w:rStyle w:val="StyleBoldUnderline"/>
        </w:rPr>
        <w:t>Congress must end the embargo on Cuba</w:t>
      </w:r>
      <w:r w:rsidRPr="000C5927">
        <w:rPr>
          <w:sz w:val="16"/>
        </w:rPr>
        <w:t>.</w:t>
      </w:r>
    </w:p>
    <w:p w:rsidR="000C5927" w:rsidRPr="000C5927" w:rsidRDefault="000C5927" w:rsidP="000C5927">
      <w:pPr>
        <w:rPr>
          <w:rStyle w:val="Emphasis"/>
        </w:rPr>
      </w:pPr>
    </w:p>
    <w:p w:rsidR="000C5927" w:rsidRPr="00872D1B" w:rsidRDefault="000C5927" w:rsidP="000C5927">
      <w:pPr>
        <w:rPr>
          <w:rStyle w:val="Emphasis"/>
          <w:rFonts w:asciiTheme="minorHAnsi" w:hAnsiTheme="minorHAnsi"/>
        </w:rPr>
      </w:pPr>
    </w:p>
    <w:p w:rsidR="000C5927" w:rsidRPr="00872D1B" w:rsidRDefault="000C5927" w:rsidP="000C5927">
      <w:pPr>
        <w:pStyle w:val="Heading4"/>
        <w:rPr>
          <w:rStyle w:val="StyleStyleBold12pt"/>
          <w:b/>
          <w:sz w:val="16"/>
        </w:rPr>
      </w:pPr>
      <w:r w:rsidRPr="00872D1B">
        <w:rPr>
          <w:rStyle w:val="StyleStyleBold12pt"/>
          <w:b/>
          <w:bCs/>
        </w:rPr>
        <w:t xml:space="preserve">And – The United States must demonstrate that it is willing to engage non-democratic states; only the plan sends the key signal </w:t>
      </w:r>
    </w:p>
    <w:p w:rsidR="000C5927" w:rsidRPr="00872D1B" w:rsidRDefault="000C5927" w:rsidP="000C5927">
      <w:pPr>
        <w:rPr>
          <w:rStyle w:val="StyleStyleBold12pt"/>
          <w:b w:val="0"/>
          <w:sz w:val="16"/>
        </w:rPr>
      </w:pPr>
      <w:proofErr w:type="spellStart"/>
      <w:r w:rsidRPr="00872D1B">
        <w:rPr>
          <w:rStyle w:val="StyleStyleBold12pt"/>
        </w:rPr>
        <w:t>Hinderdael</w:t>
      </w:r>
      <w:proofErr w:type="spellEnd"/>
      <w:r w:rsidRPr="00872D1B">
        <w:rPr>
          <w:rStyle w:val="StyleStyleBold12pt"/>
        </w:rPr>
        <w:t>, 2011</w:t>
      </w:r>
      <w:r w:rsidRPr="00872D1B">
        <w:rPr>
          <w:rStyle w:val="StyleStyleBold12pt"/>
          <w:b w:val="0"/>
          <w:sz w:val="16"/>
        </w:rPr>
        <w:t xml:space="preserve"> (</w:t>
      </w:r>
      <w:proofErr w:type="spellStart"/>
      <w:r w:rsidRPr="00872D1B">
        <w:rPr>
          <w:rStyle w:val="StyleStyleBold12pt"/>
          <w:b w:val="0"/>
          <w:sz w:val="16"/>
        </w:rPr>
        <w:t>Klaas</w:t>
      </w:r>
      <w:proofErr w:type="spellEnd"/>
      <w:r w:rsidRPr="00872D1B">
        <w:rPr>
          <w:rStyle w:val="StyleStyleBold12pt"/>
          <w:b w:val="0"/>
          <w:sz w:val="16"/>
        </w:rPr>
        <w:t>, M.A. candidate at SAIS Bologna Center, concentrating in American Foreign Policy and Energy, Resources, and Environment, “Breaking the Logjam: Obama's Cuba Policy and a Guideline for Improved Leadership”, 6/11/2011, http://bcjournal.org/volume-14/breaking-the-logjam.html?printerFriendly=true)</w:t>
      </w:r>
    </w:p>
    <w:p w:rsidR="000C5927" w:rsidRDefault="000C5927" w:rsidP="000C5927">
      <w:pPr>
        <w:rPr>
          <w:sz w:val="16"/>
        </w:rPr>
      </w:pPr>
      <w:r w:rsidRPr="000C5927">
        <w:rPr>
          <w:rStyle w:val="StyleBoldUnderline"/>
        </w:rPr>
        <w:t>The two countries’ histories have long been intertwined</w:t>
      </w:r>
      <w:r w:rsidRPr="000C5927">
        <w:rPr>
          <w:sz w:val="16"/>
        </w:rPr>
        <w:t xml:space="preserve">, particularly after the Monroe Doctrine of </w:t>
      </w:r>
    </w:p>
    <w:p w:rsidR="000C5927" w:rsidRDefault="000C5927" w:rsidP="000C5927">
      <w:pPr>
        <w:rPr>
          <w:sz w:val="16"/>
        </w:rPr>
      </w:pPr>
      <w:r>
        <w:rPr>
          <w:sz w:val="16"/>
        </w:rPr>
        <w:t>AND</w:t>
      </w:r>
    </w:p>
    <w:p w:rsidR="000C5927" w:rsidRPr="000C5927" w:rsidRDefault="000C5927" w:rsidP="000C5927">
      <w:pPr>
        <w:rPr>
          <w:rStyle w:val="StyleBoldUnderline"/>
        </w:rPr>
      </w:pPr>
      <w:proofErr w:type="gramStart"/>
      <w:r w:rsidRPr="000C5927">
        <w:rPr>
          <w:rStyle w:val="Emphasis"/>
        </w:rPr>
        <w:t>truly</w:t>
      </w:r>
      <w:proofErr w:type="gramEnd"/>
      <w:r w:rsidRPr="000C5927">
        <w:rPr>
          <w:rStyle w:val="Emphasis"/>
        </w:rPr>
        <w:t xml:space="preserve"> willing to extend his hand</w:t>
      </w:r>
      <w:r w:rsidRPr="000C5927">
        <w:rPr>
          <w:rStyle w:val="StyleBoldUnderline"/>
        </w:rPr>
        <w:t xml:space="preserve"> once America’s traditional adversaries unclench their fists.</w:t>
      </w:r>
    </w:p>
    <w:p w:rsidR="000C5927" w:rsidRPr="00872D1B" w:rsidRDefault="000C5927" w:rsidP="000C5927"/>
    <w:p w:rsidR="000C5927" w:rsidRDefault="000C5927" w:rsidP="000C5927">
      <w:pPr>
        <w:pStyle w:val="Heading4"/>
      </w:pPr>
      <w:r>
        <w:lastRenderedPageBreak/>
        <w:t>And – boosting US credibility on Cuba spills over to help solve global problems</w:t>
      </w:r>
    </w:p>
    <w:p w:rsidR="000C5927" w:rsidRDefault="000C5927" w:rsidP="000C5927">
      <w:pPr>
        <w:rPr>
          <w:sz w:val="16"/>
        </w:rPr>
      </w:pPr>
      <w:r>
        <w:rPr>
          <w:rStyle w:val="StyleStyleBold12pt"/>
        </w:rPr>
        <w:t>Dickerson</w:t>
      </w:r>
      <w:r>
        <w:rPr>
          <w:sz w:val="16"/>
        </w:rPr>
        <w:t xml:space="preserve"> 1/14/</w:t>
      </w:r>
      <w:r>
        <w:rPr>
          <w:rStyle w:val="StyleStyleBold12pt"/>
        </w:rPr>
        <w:t>10</w:t>
      </w:r>
      <w:r>
        <w:rPr>
          <w:sz w:val="16"/>
        </w:rPr>
        <w:t xml:space="preserve"> (Sergio, Lt. Col., US Army, Strategy Research Project, “UNITED STATES SECURITY </w:t>
      </w:r>
      <w:r>
        <w:rPr>
          <w:sz w:val="12"/>
        </w:rPr>
        <w:t>¶</w:t>
      </w:r>
      <w:r>
        <w:rPr>
          <w:sz w:val="16"/>
        </w:rPr>
        <w:t xml:space="preserve"> STRATEGY TOWARDS CUBA”, http://www.dtic.mil/cgi-bin/GetTRDoc?Location=U2&amp;doc=GetTRDoc.pdf&amp;AD=ADA518053) </w:t>
      </w:r>
    </w:p>
    <w:p w:rsidR="000C5927" w:rsidRDefault="000C5927" w:rsidP="000C5927">
      <w:pPr>
        <w:rPr>
          <w:sz w:val="16"/>
        </w:rPr>
      </w:pPr>
    </w:p>
    <w:p w:rsidR="000C5927" w:rsidRDefault="000C5927" w:rsidP="000C5927">
      <w:pPr>
        <w:rPr>
          <w:rStyle w:val="StyleBoldUnderline"/>
        </w:rPr>
      </w:pPr>
      <w:r w:rsidRPr="000C5927">
        <w:rPr>
          <w:sz w:val="16"/>
        </w:rPr>
        <w:t xml:space="preserve">Today, 20 years have passed since the fall of the Berlin Wall – </w:t>
      </w:r>
      <w:r w:rsidRPr="000C5927">
        <w:rPr>
          <w:rStyle w:val="StyleBoldUnderline"/>
        </w:rPr>
        <w:t xml:space="preserve">it’s </w:t>
      </w:r>
    </w:p>
    <w:p w:rsidR="000C5927" w:rsidRDefault="000C5927" w:rsidP="000C5927">
      <w:pPr>
        <w:rPr>
          <w:rStyle w:val="StyleBoldUnderline"/>
        </w:rPr>
      </w:pPr>
      <w:r>
        <w:rPr>
          <w:rStyle w:val="StyleBoldUnderline"/>
        </w:rPr>
        <w:t>AND</w:t>
      </w:r>
    </w:p>
    <w:p w:rsidR="000C5927" w:rsidRPr="000C5927" w:rsidRDefault="000C5927" w:rsidP="000C5927">
      <w:pPr>
        <w:rPr>
          <w:rStyle w:val="StyleStyleBold12pt"/>
          <w:b w:val="0"/>
          <w:bCs w:val="0"/>
          <w:sz w:val="16"/>
        </w:rPr>
      </w:pPr>
      <w:proofErr w:type="gramStart"/>
      <w:r w:rsidRPr="000C5927">
        <w:rPr>
          <w:rStyle w:val="StyleBoldUnderline"/>
        </w:rPr>
        <w:t>in</w:t>
      </w:r>
      <w:proofErr w:type="gramEnd"/>
      <w:r w:rsidRPr="000C5927">
        <w:rPr>
          <w:rStyle w:val="StyleBoldUnderline"/>
        </w:rPr>
        <w:t xml:space="preserve"> the greater global order bringing</w:t>
      </w:r>
      <w:r w:rsidRPr="000C5927">
        <w:rPr>
          <w:sz w:val="16"/>
        </w:rPr>
        <w:t xml:space="preserve"> </w:t>
      </w:r>
      <w:r w:rsidRPr="000C5927">
        <w:rPr>
          <w:sz w:val="12"/>
        </w:rPr>
        <w:t>¶</w:t>
      </w:r>
      <w:r w:rsidRPr="000C5927">
        <w:rPr>
          <w:sz w:val="16"/>
        </w:rPr>
        <w:t xml:space="preserve"> </w:t>
      </w:r>
      <w:r w:rsidRPr="000C5927">
        <w:rPr>
          <w:rStyle w:val="StyleBoldUnderline"/>
        </w:rPr>
        <w:t>true peace for years to come</w:t>
      </w:r>
      <w:r w:rsidRPr="000C5927">
        <w:rPr>
          <w:sz w:val="16"/>
        </w:rPr>
        <w:t>.</w:t>
      </w:r>
    </w:p>
    <w:p w:rsidR="000C5927" w:rsidRPr="00515EA3" w:rsidRDefault="000C5927" w:rsidP="000C5927">
      <w:pPr>
        <w:pStyle w:val="Heading4"/>
        <w:rPr>
          <w:rFonts w:asciiTheme="minorHAnsi" w:hAnsiTheme="minorHAnsi"/>
        </w:rPr>
      </w:pPr>
      <w:r>
        <w:rPr>
          <w:rFonts w:asciiTheme="minorHAnsi" w:hAnsiTheme="minorHAnsi"/>
        </w:rPr>
        <w:t>And --- ending democracy promotion is key</w:t>
      </w:r>
      <w:r w:rsidRPr="00515EA3">
        <w:rPr>
          <w:rFonts w:asciiTheme="minorHAnsi" w:hAnsiTheme="minorHAnsi"/>
        </w:rPr>
        <w:t xml:space="preserve">, the plan’s </w:t>
      </w:r>
      <w:r w:rsidRPr="00515EA3">
        <w:rPr>
          <w:rFonts w:asciiTheme="minorHAnsi" w:hAnsiTheme="minorHAnsi"/>
          <w:u w:val="single"/>
        </w:rPr>
        <w:t>embrace of political diversity</w:t>
      </w:r>
      <w:r w:rsidRPr="00515EA3">
        <w:rPr>
          <w:rFonts w:asciiTheme="minorHAnsi" w:hAnsiTheme="minorHAnsi"/>
        </w:rPr>
        <w:t xml:space="preserve"> promotes U.S. interests more effectively in the </w:t>
      </w:r>
      <w:r>
        <w:rPr>
          <w:rFonts w:asciiTheme="minorHAnsi" w:hAnsiTheme="minorHAnsi"/>
        </w:rPr>
        <w:t xml:space="preserve">multilateral </w:t>
      </w:r>
      <w:r w:rsidRPr="00515EA3">
        <w:rPr>
          <w:rFonts w:asciiTheme="minorHAnsi" w:hAnsiTheme="minorHAnsi"/>
        </w:rPr>
        <w:t xml:space="preserve">international order than promoting a narrow democratic model </w:t>
      </w:r>
    </w:p>
    <w:p w:rsidR="000C5927" w:rsidRDefault="000C5927" w:rsidP="000C5927">
      <w:pPr>
        <w:rPr>
          <w:rStyle w:val="Hyperlink"/>
          <w:rFonts w:asciiTheme="minorHAnsi" w:hAnsiTheme="minorHAnsi"/>
          <w:sz w:val="16"/>
        </w:rPr>
      </w:pPr>
      <w:proofErr w:type="spellStart"/>
      <w:r w:rsidRPr="00B85792">
        <w:rPr>
          <w:rStyle w:val="StyleStyleBold12pt"/>
          <w:rFonts w:asciiTheme="minorHAnsi" w:hAnsiTheme="minorHAnsi"/>
        </w:rPr>
        <w:t>Kupchan</w:t>
      </w:r>
      <w:proofErr w:type="spellEnd"/>
      <w:r w:rsidRPr="00B85792">
        <w:rPr>
          <w:rStyle w:val="StyleStyleBold12pt"/>
          <w:rFonts w:asciiTheme="minorHAnsi" w:hAnsiTheme="minorHAnsi"/>
        </w:rPr>
        <w:t xml:space="preserve">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2"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0C5927" w:rsidRPr="00515EA3" w:rsidRDefault="000C5927" w:rsidP="000C5927">
      <w:pPr>
        <w:rPr>
          <w:rFonts w:asciiTheme="minorHAnsi" w:hAnsiTheme="minorHAnsi"/>
          <w:sz w:val="16"/>
        </w:rPr>
      </w:pPr>
    </w:p>
    <w:p w:rsidR="000C5927" w:rsidRDefault="000C5927" w:rsidP="000C5927">
      <w:pPr>
        <w:rPr>
          <w:rStyle w:val="StyleBoldUnderline"/>
          <w:rFonts w:asciiTheme="minorHAnsi" w:hAnsiTheme="minorHAnsi"/>
        </w:rPr>
      </w:pPr>
      <w:r w:rsidRPr="000C5927">
        <w:rPr>
          <w:rStyle w:val="StyleBoldUnderline"/>
          <w:rFonts w:asciiTheme="minorHAnsi" w:hAnsiTheme="minorHAnsi"/>
        </w:rPr>
        <w:t xml:space="preserve">Many American strategists recognize the inevitability of a more level global playing field, but </w:t>
      </w:r>
    </w:p>
    <w:p w:rsidR="000C5927" w:rsidRDefault="000C5927" w:rsidP="000C5927">
      <w:pPr>
        <w:rPr>
          <w:rStyle w:val="StyleBoldUnderline"/>
          <w:rFonts w:asciiTheme="minorHAnsi" w:hAnsiTheme="minorHAnsi"/>
        </w:rPr>
      </w:pPr>
      <w:r>
        <w:rPr>
          <w:rStyle w:val="StyleBoldUnderline"/>
          <w:rFonts w:asciiTheme="minorHAnsi" w:hAnsiTheme="minorHAnsi"/>
        </w:rPr>
        <w:t>AND</w:t>
      </w:r>
    </w:p>
    <w:p w:rsidR="000C5927" w:rsidRPr="000C5927" w:rsidRDefault="000C5927" w:rsidP="000C5927">
      <w:pPr>
        <w:rPr>
          <w:rStyle w:val="StyleBoldUnderline"/>
          <w:rFonts w:asciiTheme="minorHAnsi" w:hAnsiTheme="minorHAnsi"/>
        </w:rPr>
      </w:pPr>
      <w:proofErr w:type="gramStart"/>
      <w:r w:rsidRPr="000C5927">
        <w:rPr>
          <w:rStyle w:val="StyleBoldUnderline"/>
          <w:rFonts w:asciiTheme="minorHAnsi" w:hAnsiTheme="minorHAnsi"/>
        </w:rPr>
        <w:t>the</w:t>
      </w:r>
      <w:proofErr w:type="gramEnd"/>
      <w:r w:rsidRPr="000C5927">
        <w:rPr>
          <w:rStyle w:val="StyleBoldUnderline"/>
          <w:rFonts w:asciiTheme="minorHAnsi" w:hAnsiTheme="minorHAnsi"/>
        </w:rPr>
        <w:t xml:space="preserve"> principles around which the next order is most likely to take shape.</w:t>
      </w:r>
    </w:p>
    <w:p w:rsidR="000C5927" w:rsidRPr="00872D1B" w:rsidRDefault="000C5927" w:rsidP="000C5927"/>
    <w:p w:rsidR="000C5927" w:rsidRPr="00872D1B" w:rsidRDefault="000C5927" w:rsidP="000C5927">
      <w:pPr>
        <w:pStyle w:val="Heading4"/>
      </w:pPr>
      <w:r w:rsidRPr="00872D1B">
        <w:t xml:space="preserve">And – U.S. credibility is critical to prevent multiple scenarios for great power conflict and lays the basis for cooperation to solve any and every global problem </w:t>
      </w:r>
    </w:p>
    <w:p w:rsidR="000C5927" w:rsidRPr="00872D1B" w:rsidRDefault="000C5927" w:rsidP="000C5927">
      <w:pPr>
        <w:rPr>
          <w:rFonts w:asciiTheme="minorHAnsi" w:hAnsiTheme="minorHAnsi"/>
          <w:sz w:val="16"/>
        </w:rPr>
      </w:pPr>
      <w:proofErr w:type="spellStart"/>
      <w:r w:rsidRPr="00872D1B">
        <w:rPr>
          <w:rStyle w:val="StyleStyleBold12pt"/>
          <w:rFonts w:asciiTheme="minorHAnsi" w:hAnsiTheme="minorHAnsi"/>
        </w:rPr>
        <w:t>Kupchan</w:t>
      </w:r>
      <w:proofErr w:type="spellEnd"/>
      <w:r w:rsidRPr="00872D1B">
        <w:rPr>
          <w:rStyle w:val="StyleStyleBold12pt"/>
          <w:rFonts w:asciiTheme="minorHAnsi" w:hAnsiTheme="minorHAnsi"/>
        </w:rPr>
        <w:t>, 2012</w:t>
      </w:r>
      <w:r w:rsidRPr="00872D1B">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0C5927" w:rsidRDefault="000C5927" w:rsidP="000C5927">
      <w:pPr>
        <w:rPr>
          <w:rFonts w:asciiTheme="minorHAnsi" w:hAnsiTheme="minorHAnsi"/>
          <w:sz w:val="16"/>
        </w:rPr>
      </w:pPr>
      <w:r w:rsidRPr="000C5927">
        <w:rPr>
          <w:rFonts w:asciiTheme="minorHAnsi" w:hAnsiTheme="minorHAnsi"/>
          <w:sz w:val="16"/>
        </w:rPr>
        <w:t xml:space="preserve">Although Western hegemony is in its waning days, it still provides a significant level </w:t>
      </w:r>
    </w:p>
    <w:p w:rsidR="000C5927" w:rsidRDefault="000C5927" w:rsidP="000C5927">
      <w:pPr>
        <w:rPr>
          <w:rFonts w:asciiTheme="minorHAnsi" w:hAnsiTheme="minorHAnsi"/>
          <w:sz w:val="16"/>
        </w:rPr>
      </w:pPr>
      <w:r>
        <w:rPr>
          <w:rFonts w:asciiTheme="minorHAnsi" w:hAnsiTheme="minorHAnsi"/>
          <w:sz w:val="16"/>
        </w:rPr>
        <w:t>AND</w:t>
      </w:r>
    </w:p>
    <w:p w:rsidR="000C5927" w:rsidRPr="000C5927" w:rsidRDefault="000C5927" w:rsidP="000C5927">
      <w:pPr>
        <w:rPr>
          <w:rFonts w:asciiTheme="minorHAnsi" w:hAnsiTheme="minorHAnsi"/>
          <w:sz w:val="16"/>
        </w:rPr>
      </w:pPr>
      <w:proofErr w:type="gramStart"/>
      <w:r w:rsidRPr="000C5927">
        <w:rPr>
          <w:rFonts w:asciiTheme="minorHAnsi" w:hAnsiTheme="minorHAnsi"/>
          <w:sz w:val="16"/>
        </w:rPr>
        <w:t>if</w:t>
      </w:r>
      <w:proofErr w:type="gramEnd"/>
      <w:r w:rsidRPr="000C5927">
        <w:rPr>
          <w:rFonts w:asciiTheme="minorHAnsi" w:hAnsiTheme="minorHAnsi"/>
          <w:sz w:val="16"/>
        </w:rPr>
        <w:t xml:space="preserve"> they are to agree on an ideological foundation for the next world.</w:t>
      </w:r>
    </w:p>
    <w:p w:rsidR="000C5927" w:rsidRPr="00515EA3" w:rsidRDefault="000C5927" w:rsidP="000C5927">
      <w:pPr>
        <w:rPr>
          <w:rFonts w:asciiTheme="minorHAnsi" w:hAnsiTheme="minorHAnsi"/>
          <w:sz w:val="16"/>
        </w:rPr>
      </w:pPr>
      <w:r w:rsidRPr="00515EA3">
        <w:rPr>
          <w:rFonts w:asciiTheme="minorHAnsi" w:hAnsiTheme="minorHAnsi"/>
          <w:sz w:val="16"/>
        </w:rPr>
        <w:t xml:space="preserve">. </w:t>
      </w:r>
    </w:p>
    <w:p w:rsidR="000C5927" w:rsidRPr="00515EA3" w:rsidRDefault="000C5927" w:rsidP="000C5927">
      <w:pPr>
        <w:rPr>
          <w:rFonts w:asciiTheme="minorHAnsi" w:hAnsiTheme="minorHAnsi"/>
          <w:sz w:val="16"/>
        </w:rPr>
      </w:pPr>
    </w:p>
    <w:p w:rsidR="000C5927" w:rsidRPr="00632730" w:rsidRDefault="000C5927" w:rsidP="000C5927">
      <w:pPr>
        <w:pStyle w:val="Heading4"/>
      </w:pPr>
      <w:r w:rsidRPr="00632730">
        <w:t>Multilat</w:t>
      </w:r>
      <w:r>
        <w:t>eral cooperation</w:t>
      </w:r>
      <w:r w:rsidRPr="00632730">
        <w:t xml:space="preserve"> </w:t>
      </w:r>
      <w:r>
        <w:t>facilitates</w:t>
      </w:r>
      <w:r w:rsidRPr="00632730">
        <w:t xml:space="preserve"> </w:t>
      </w:r>
      <w:r>
        <w:t xml:space="preserve">power sharing that </w:t>
      </w:r>
      <w:r w:rsidRPr="00632730">
        <w:t xml:space="preserve">creates shared framework of interaction </w:t>
      </w:r>
      <w:r>
        <w:t>that act as a check on conflict-their solvency takeouts are irrelevant</w:t>
      </w:r>
    </w:p>
    <w:p w:rsidR="000C5927" w:rsidRPr="00EC69B8" w:rsidRDefault="000C5927" w:rsidP="000C5927">
      <w:pPr>
        <w:rPr>
          <w:sz w:val="16"/>
        </w:rPr>
      </w:pPr>
      <w:proofErr w:type="spellStart"/>
      <w:r w:rsidRPr="009D7353">
        <w:rPr>
          <w:rStyle w:val="StyleStyleBold12pt"/>
        </w:rPr>
        <w:t>Pouliot</w:t>
      </w:r>
      <w:proofErr w:type="spellEnd"/>
      <w:r>
        <w:rPr>
          <w:rStyle w:val="StyleStyleBold12pt"/>
        </w:rPr>
        <w:t>,</w:t>
      </w:r>
      <w:r w:rsidRPr="009D7353">
        <w:rPr>
          <w:rStyle w:val="StyleStyleBold12pt"/>
        </w:rPr>
        <w:t xml:space="preserve"> </w:t>
      </w:r>
      <w:r>
        <w:rPr>
          <w:rStyle w:val="StyleStyleBold12pt"/>
        </w:rPr>
        <w:t>20</w:t>
      </w:r>
      <w:r w:rsidRPr="009D7353">
        <w:rPr>
          <w:rStyle w:val="StyleStyleBold12pt"/>
        </w:rPr>
        <w:t>11</w:t>
      </w:r>
      <w:r w:rsidRPr="009D7353">
        <w:rPr>
          <w:sz w:val="16"/>
        </w:rPr>
        <w:t xml:space="preserve"> (Vincent, Professor of Political Science at McGill University, “Multilateralism as an End in Itself,” International Studies Perspectives (2011) pgs. 18-26)</w:t>
      </w:r>
    </w:p>
    <w:p w:rsidR="000C5927" w:rsidRDefault="000C5927" w:rsidP="000C5927">
      <w:pPr>
        <w:rPr>
          <w:sz w:val="16"/>
        </w:rPr>
      </w:pPr>
      <w:r w:rsidRPr="000C5927">
        <w:rPr>
          <w:sz w:val="16"/>
        </w:rPr>
        <w:t>Because it rests on open, nondiscriminatory debate, and the routine exchange of viewpoints</w:t>
      </w:r>
    </w:p>
    <w:p w:rsidR="000C5927" w:rsidRDefault="000C5927" w:rsidP="000C5927">
      <w:pPr>
        <w:rPr>
          <w:sz w:val="16"/>
        </w:rPr>
      </w:pPr>
      <w:r>
        <w:rPr>
          <w:sz w:val="16"/>
        </w:rPr>
        <w:t>AND</w:t>
      </w:r>
    </w:p>
    <w:p w:rsidR="000C5927" w:rsidRPr="000C5927" w:rsidRDefault="000C5927" w:rsidP="000C5927">
      <w:pPr>
        <w:rPr>
          <w:sz w:val="16"/>
        </w:rPr>
      </w:pPr>
      <w:proofErr w:type="gramStart"/>
      <w:r w:rsidRPr="000C5927">
        <w:rPr>
          <w:rStyle w:val="StyleBoldUnderline"/>
        </w:rPr>
        <w:t>that</w:t>
      </w:r>
      <w:proofErr w:type="gramEnd"/>
      <w:r w:rsidRPr="000C5927">
        <w:rPr>
          <w:rStyle w:val="StyleBoldUnderline"/>
        </w:rPr>
        <w:t xml:space="preserve"> further strengthen the impetus for multilateral dialog</w:t>
      </w:r>
      <w:r w:rsidRPr="000C5927">
        <w:rPr>
          <w:sz w:val="16"/>
        </w:rPr>
        <w:t xml:space="preserve">. Pg. 21-23 </w:t>
      </w:r>
    </w:p>
    <w:p w:rsidR="000C5927" w:rsidRDefault="000C5927" w:rsidP="000C5927">
      <w:pPr>
        <w:pStyle w:val="Heading4"/>
      </w:pPr>
      <w:r>
        <w:t>Specifically</w:t>
      </w:r>
      <w:proofErr w:type="gramStart"/>
      <w:r>
        <w:t>-  A</w:t>
      </w:r>
      <w:proofErr w:type="gramEnd"/>
      <w:r>
        <w:t xml:space="preserve"> US- China war is inevitable in the status quo- only a stable multilateral order will ensure cooperation and de-escalation of conflict</w:t>
      </w:r>
    </w:p>
    <w:p w:rsidR="000C5927" w:rsidRPr="00082F95" w:rsidRDefault="000C5927" w:rsidP="000C5927">
      <w:pPr>
        <w:rPr>
          <w:sz w:val="16"/>
        </w:rPr>
      </w:pPr>
      <w:r w:rsidRPr="00082F95">
        <w:rPr>
          <w:rStyle w:val="StyleStyleBold12pt"/>
        </w:rPr>
        <w:t>The economist, 10</w:t>
      </w:r>
      <w:r w:rsidRPr="00082F95">
        <w:rPr>
          <w:sz w:val="16"/>
        </w:rPr>
        <w:t xml:space="preserve"> (The economist, “The dangers of a rising China”, 12-2-10, http://www.economist.com/node/17629709)</w:t>
      </w:r>
    </w:p>
    <w:p w:rsidR="000C5927" w:rsidRDefault="000C5927" w:rsidP="000C5927">
      <w:pPr>
        <w:rPr>
          <w:sz w:val="16"/>
        </w:rPr>
      </w:pPr>
      <w:r w:rsidRPr="000C5927">
        <w:rPr>
          <w:sz w:val="16"/>
        </w:rPr>
        <w:t xml:space="preserve">TOWARDS the end of 2003 and early in 2004 China's most senior leaders put aside </w:t>
      </w:r>
    </w:p>
    <w:p w:rsidR="000C5927" w:rsidRDefault="000C5927" w:rsidP="000C5927">
      <w:pPr>
        <w:rPr>
          <w:sz w:val="16"/>
        </w:rPr>
      </w:pPr>
      <w:r>
        <w:rPr>
          <w:sz w:val="16"/>
        </w:rPr>
        <w:t>AND</w:t>
      </w:r>
    </w:p>
    <w:p w:rsidR="000C5927" w:rsidRPr="000C5927" w:rsidRDefault="000C5927" w:rsidP="000C5927">
      <w:pPr>
        <w:rPr>
          <w:rStyle w:val="StyleBoldUnderline"/>
        </w:rPr>
      </w:pPr>
      <w:r w:rsidRPr="000C5927">
        <w:rPr>
          <w:sz w:val="16"/>
        </w:rPr>
        <w:t xml:space="preserve">. </w:t>
      </w:r>
      <w:r w:rsidRPr="000C5927">
        <w:rPr>
          <w:rStyle w:val="StyleBoldUnderline"/>
        </w:rPr>
        <w:t>It is up to them to ensure that the 21st is different.</w:t>
      </w:r>
    </w:p>
    <w:p w:rsidR="000C5927" w:rsidRPr="002976D6" w:rsidRDefault="000C5927" w:rsidP="000C5927">
      <w:pPr>
        <w:pStyle w:val="Heading4"/>
        <w:rPr>
          <w:rFonts w:asciiTheme="minorHAnsi" w:hAnsiTheme="minorHAnsi"/>
        </w:rPr>
      </w:pPr>
      <w:r w:rsidRPr="002976D6">
        <w:rPr>
          <w:rFonts w:asciiTheme="minorHAnsi" w:hAnsiTheme="minorHAnsi"/>
        </w:rPr>
        <w:t>US/China war results in extinction</w:t>
      </w:r>
    </w:p>
    <w:p w:rsidR="000C5927" w:rsidRPr="002976D6" w:rsidRDefault="000C5927" w:rsidP="000C5927">
      <w:pPr>
        <w:rPr>
          <w:rFonts w:asciiTheme="minorHAnsi" w:hAnsiTheme="minorHAnsi"/>
        </w:rPr>
      </w:pPr>
      <w:r w:rsidRPr="002976D6">
        <w:rPr>
          <w:rFonts w:asciiTheme="minorHAnsi" w:hAnsiTheme="minorHAnsi"/>
          <w:b/>
        </w:rPr>
        <w:t>The Straits Times</w:t>
      </w:r>
      <w:r w:rsidRPr="002976D6">
        <w:rPr>
          <w:rFonts w:asciiTheme="minorHAnsi" w:hAnsiTheme="minorHAnsi"/>
        </w:rPr>
        <w:t>, 6/25/</w:t>
      </w:r>
      <w:r w:rsidRPr="002976D6">
        <w:rPr>
          <w:rFonts w:asciiTheme="minorHAnsi" w:hAnsiTheme="minorHAnsi"/>
          <w:b/>
        </w:rPr>
        <w:t>2000</w:t>
      </w:r>
      <w:r w:rsidRPr="002976D6">
        <w:rPr>
          <w:rFonts w:asciiTheme="minorHAnsi" w:hAnsiTheme="minorHAnsi"/>
        </w:rPr>
        <w:t xml:space="preserve"> (Regional Fallout: No one gains in war over Taiwan, p. lexis)</w:t>
      </w:r>
    </w:p>
    <w:p w:rsidR="000C5927" w:rsidRPr="002976D6" w:rsidRDefault="000C5927" w:rsidP="000C5927">
      <w:pPr>
        <w:rPr>
          <w:rFonts w:asciiTheme="minorHAnsi" w:hAnsiTheme="minorHAnsi"/>
        </w:rPr>
      </w:pPr>
    </w:p>
    <w:p w:rsidR="000C5927" w:rsidRDefault="000C5927" w:rsidP="000C5927">
      <w:pPr>
        <w:rPr>
          <w:rFonts w:asciiTheme="minorHAnsi" w:hAnsiTheme="minorHAnsi"/>
          <w:b/>
          <w:u w:val="single"/>
        </w:rPr>
      </w:pPr>
      <w:r w:rsidRPr="000C5927">
        <w:rPr>
          <w:rFonts w:asciiTheme="minorHAnsi" w:hAnsiTheme="minorHAnsi"/>
          <w:sz w:val="16"/>
        </w:rPr>
        <w:t xml:space="preserve">THE high-intensity scenario postulates a cross-strait war escalating into </w:t>
      </w:r>
      <w:r w:rsidRPr="000C5927">
        <w:rPr>
          <w:rFonts w:asciiTheme="minorHAnsi" w:hAnsiTheme="minorHAnsi"/>
          <w:b/>
          <w:u w:val="single"/>
        </w:rPr>
        <w:t>a full</w:t>
      </w:r>
    </w:p>
    <w:p w:rsidR="000C5927" w:rsidRDefault="000C5927" w:rsidP="000C5927">
      <w:pPr>
        <w:rPr>
          <w:rFonts w:asciiTheme="minorHAnsi" w:hAnsiTheme="minorHAnsi"/>
          <w:b/>
          <w:u w:val="single"/>
        </w:rPr>
      </w:pPr>
      <w:r>
        <w:rPr>
          <w:rFonts w:asciiTheme="minorHAnsi" w:hAnsiTheme="minorHAnsi"/>
          <w:b/>
          <w:u w:val="single"/>
        </w:rPr>
        <w:t>AND</w:t>
      </w:r>
    </w:p>
    <w:p w:rsidR="000C5927" w:rsidRPr="000C5927" w:rsidRDefault="000C5927" w:rsidP="000C5927">
      <w:pPr>
        <w:rPr>
          <w:rFonts w:asciiTheme="minorHAnsi" w:hAnsiTheme="minorHAnsi"/>
        </w:rPr>
      </w:pPr>
      <w:proofErr w:type="gramStart"/>
      <w:r w:rsidRPr="000C5927">
        <w:rPr>
          <w:rFonts w:asciiTheme="minorHAnsi" w:hAnsiTheme="minorHAnsi"/>
          <w:sz w:val="16"/>
        </w:rPr>
        <w:lastRenderedPageBreak/>
        <w:t>should</w:t>
      </w:r>
      <w:proofErr w:type="gramEnd"/>
      <w:r w:rsidRPr="000C5927">
        <w:rPr>
          <w:rFonts w:asciiTheme="minorHAnsi" w:hAnsiTheme="minorHAnsi"/>
          <w:sz w:val="16"/>
        </w:rPr>
        <w:t xml:space="preserve"> that come to pass, </w:t>
      </w:r>
      <w:r w:rsidRPr="000C5927">
        <w:rPr>
          <w:rStyle w:val="Emphasis"/>
          <w:rFonts w:asciiTheme="minorHAnsi" w:hAnsiTheme="minorHAnsi"/>
        </w:rPr>
        <w:t xml:space="preserve">we would see the </w:t>
      </w:r>
      <w:r w:rsidRPr="000C5927">
        <w:rPr>
          <w:rFonts w:asciiTheme="minorHAnsi" w:hAnsiTheme="minorHAnsi"/>
          <w:b/>
          <w:u w:val="single"/>
          <w:bdr w:val="single" w:sz="4" w:space="0" w:color="auto" w:frame="1"/>
        </w:rPr>
        <w:t xml:space="preserve">destruction of </w:t>
      </w:r>
      <w:proofErr w:type="spellStart"/>
      <w:r w:rsidRPr="000C5927">
        <w:rPr>
          <w:rFonts w:asciiTheme="minorHAnsi" w:hAnsiTheme="minorHAnsi"/>
          <w:b/>
          <w:u w:val="single"/>
          <w:bdr w:val="single" w:sz="4" w:space="0" w:color="auto" w:frame="1"/>
        </w:rPr>
        <w:t>civilisation</w:t>
      </w:r>
      <w:proofErr w:type="spellEnd"/>
      <w:r w:rsidRPr="000C5927">
        <w:rPr>
          <w:rFonts w:asciiTheme="minorHAnsi" w:hAnsiTheme="minorHAnsi"/>
        </w:rPr>
        <w:t xml:space="preserve">. </w:t>
      </w:r>
    </w:p>
    <w:p w:rsidR="000C5927" w:rsidRDefault="000C5927" w:rsidP="000C5927">
      <w:pPr>
        <w:pStyle w:val="Heading3"/>
      </w:pPr>
      <w:r>
        <w:lastRenderedPageBreak/>
        <w:t>Plan</w:t>
      </w:r>
    </w:p>
    <w:p w:rsidR="000C5927" w:rsidRDefault="000C5927" w:rsidP="000C5927">
      <w:pPr>
        <w:pStyle w:val="Heading4"/>
      </w:pPr>
      <w:r>
        <w:t xml:space="preserve">Plan: The United States Federal Government should phase out a significant portion of its economic restrictions towards Cuba. </w:t>
      </w:r>
    </w:p>
    <w:p w:rsidR="000C5927" w:rsidRDefault="000C5927" w:rsidP="000C5927">
      <w:pPr>
        <w:pStyle w:val="Heading3"/>
      </w:pPr>
      <w:r>
        <w:lastRenderedPageBreak/>
        <w:t>1AC- Ethanol Advantage</w:t>
      </w:r>
    </w:p>
    <w:p w:rsidR="000C5927" w:rsidRPr="00872D1B" w:rsidRDefault="000C5927" w:rsidP="000C5927">
      <w:pPr>
        <w:pStyle w:val="Heading4"/>
      </w:pPr>
      <w:r w:rsidRPr="00872D1B">
        <w:t xml:space="preserve">Advantage </w:t>
      </w:r>
      <w:r>
        <w:t>2 is ethanol</w:t>
      </w:r>
      <w:r w:rsidRPr="00872D1B">
        <w:t xml:space="preserve"> </w:t>
      </w:r>
    </w:p>
    <w:p w:rsidR="000C5927" w:rsidRPr="00872D1B" w:rsidRDefault="000C5927" w:rsidP="000C5927">
      <w:pPr>
        <w:pStyle w:val="Heading4"/>
      </w:pPr>
      <w:r w:rsidRPr="00872D1B">
        <w:t>Two Scenarios – First is Brazilian Ethanol</w:t>
      </w:r>
    </w:p>
    <w:p w:rsidR="000C5927" w:rsidRPr="00872D1B" w:rsidRDefault="000C5927" w:rsidP="000C5927">
      <w:pPr>
        <w:pStyle w:val="Heading4"/>
      </w:pPr>
      <w:r w:rsidRPr="00872D1B">
        <w:t xml:space="preserve">Continued reliance on Brazilian ethanol decimates the environment – shifting to Cuban ethanol is critical to prevent the destruction of Brazil’s biological diversity </w:t>
      </w:r>
    </w:p>
    <w:p w:rsidR="000C5927" w:rsidRPr="00872D1B" w:rsidRDefault="000C5927" w:rsidP="000C5927">
      <w:pPr>
        <w:rPr>
          <w:sz w:val="12"/>
          <w:szCs w:val="16"/>
        </w:rPr>
      </w:pPr>
      <w:r w:rsidRPr="00872D1B">
        <w:rPr>
          <w:sz w:val="12"/>
          <w:szCs w:val="16"/>
        </w:rPr>
        <w:t xml:space="preserve">Ronald </w:t>
      </w:r>
      <w:proofErr w:type="spellStart"/>
      <w:r w:rsidRPr="00872D1B">
        <w:rPr>
          <w:rStyle w:val="StyleStyleBold12pt"/>
        </w:rPr>
        <w:t>Solgio</w:t>
      </w:r>
      <w:proofErr w:type="spellEnd"/>
      <w:r w:rsidRPr="00872D1B">
        <w:rPr>
          <w:rStyle w:val="StyleStyleBold12pt"/>
        </w:rPr>
        <w:t xml:space="preserve"> 2010, </w:t>
      </w:r>
      <w:r w:rsidRPr="00872D1B">
        <w:rPr>
          <w:sz w:val="16"/>
          <w:szCs w:val="16"/>
        </w:rPr>
        <w:t>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Pg.94</w:t>
      </w:r>
    </w:p>
    <w:p w:rsidR="000C5927" w:rsidRDefault="000C5927" w:rsidP="000C5927">
      <w:pPr>
        <w:rPr>
          <w:sz w:val="16"/>
        </w:rPr>
      </w:pPr>
      <w:r w:rsidRPr="000C5927">
        <w:rPr>
          <w:sz w:val="16"/>
        </w:rPr>
        <w:t xml:space="preserve">Castro has rightly pointed out that there can be a direct trade-off between </w:t>
      </w:r>
    </w:p>
    <w:p w:rsidR="000C5927" w:rsidRDefault="000C5927" w:rsidP="000C5927">
      <w:pPr>
        <w:rPr>
          <w:sz w:val="16"/>
        </w:rPr>
      </w:pPr>
      <w:r>
        <w:rPr>
          <w:sz w:val="16"/>
        </w:rPr>
        <w:t>AND</w:t>
      </w:r>
    </w:p>
    <w:p w:rsidR="000C5927" w:rsidRPr="000C5927" w:rsidRDefault="000C5927" w:rsidP="000C5927">
      <w:pPr>
        <w:rPr>
          <w:rStyle w:val="StyleBoldUnderline"/>
        </w:rPr>
      </w:pPr>
      <w:proofErr w:type="gramStart"/>
      <w:r w:rsidRPr="000C5927">
        <w:rPr>
          <w:rStyle w:val="Emphasis"/>
        </w:rPr>
        <w:t>does</w:t>
      </w:r>
      <w:proofErr w:type="gramEnd"/>
      <w:r w:rsidRPr="000C5927">
        <w:rPr>
          <w:rStyle w:val="Emphasis"/>
        </w:rPr>
        <w:t xml:space="preserve"> not</w:t>
      </w:r>
      <w:r w:rsidRPr="000C5927">
        <w:rPr>
          <w:sz w:val="16"/>
        </w:rPr>
        <w:t xml:space="preserve"> necessarily </w:t>
      </w:r>
      <w:r w:rsidRPr="000C5927">
        <w:rPr>
          <w:rStyle w:val="StyleBoldUnderline"/>
        </w:rPr>
        <w:t>have</w:t>
      </w:r>
      <w:r w:rsidRPr="000C5927">
        <w:rPr>
          <w:sz w:val="16"/>
        </w:rPr>
        <w:t xml:space="preserve"> to involve </w:t>
      </w:r>
      <w:r w:rsidRPr="000C5927">
        <w:rPr>
          <w:rStyle w:val="StyleBoldUnderline"/>
        </w:rPr>
        <w:t>environmental and food production trade-offs.</w:t>
      </w:r>
    </w:p>
    <w:p w:rsidR="000C5927" w:rsidRPr="00872D1B" w:rsidRDefault="000C5927" w:rsidP="000C5927">
      <w:pPr>
        <w:pStyle w:val="Heading4"/>
      </w:pPr>
      <w:r w:rsidRPr="00872D1B">
        <w:t xml:space="preserve">And – The Brazilian </w:t>
      </w:r>
      <w:proofErr w:type="spellStart"/>
      <w:r w:rsidRPr="00872D1B">
        <w:t>Cerrado</w:t>
      </w:r>
      <w:proofErr w:type="spellEnd"/>
      <w:r w:rsidRPr="00872D1B">
        <w:t xml:space="preserve"> is uniquely important – degradation wrecks global biodiversity and accelerates warming beyond the point of no return </w:t>
      </w:r>
    </w:p>
    <w:p w:rsidR="000C5927" w:rsidRPr="00872D1B" w:rsidRDefault="000C5927" w:rsidP="000C5927">
      <w:pPr>
        <w:rPr>
          <w:sz w:val="16"/>
        </w:rPr>
      </w:pPr>
      <w:r w:rsidRPr="00872D1B">
        <w:rPr>
          <w:sz w:val="16"/>
        </w:rPr>
        <w:t>Isabella</w:t>
      </w:r>
      <w:r w:rsidRPr="00872D1B">
        <w:rPr>
          <w:rStyle w:val="StyleBoldUnderline"/>
        </w:rPr>
        <w:t xml:space="preserve"> </w:t>
      </w:r>
      <w:proofErr w:type="spellStart"/>
      <w:r w:rsidRPr="00872D1B">
        <w:rPr>
          <w:rStyle w:val="StyleStyleBold12pt"/>
        </w:rPr>
        <w:t>Vitali</w:t>
      </w:r>
      <w:proofErr w:type="spellEnd"/>
      <w:r w:rsidRPr="00872D1B">
        <w:rPr>
          <w:rStyle w:val="StyleStyleBold12pt"/>
        </w:rPr>
        <w:t xml:space="preserve"> 2011,</w:t>
      </w:r>
      <w:r w:rsidRPr="00872D1B">
        <w:rPr>
          <w:sz w:val="16"/>
        </w:rPr>
        <w:t xml:space="preserve"> Soya and the </w:t>
      </w:r>
      <w:proofErr w:type="spellStart"/>
      <w:r w:rsidRPr="00872D1B">
        <w:rPr>
          <w:sz w:val="16"/>
        </w:rPr>
        <w:t>Cerrado</w:t>
      </w:r>
      <w:proofErr w:type="spellEnd"/>
      <w:r w:rsidRPr="00872D1B">
        <w:rPr>
          <w:sz w:val="16"/>
        </w:rPr>
        <w:t xml:space="preserve">: Brazil’s forgotten </w:t>
      </w:r>
      <w:proofErr w:type="gramStart"/>
      <w:r w:rsidRPr="00872D1B">
        <w:rPr>
          <w:sz w:val="16"/>
        </w:rPr>
        <w:t>jewel ,</w:t>
      </w:r>
      <w:proofErr w:type="gramEnd"/>
      <w:r w:rsidRPr="00872D1B">
        <w:rPr>
          <w:sz w:val="16"/>
        </w:rPr>
        <w:t xml:space="preserve"> </w:t>
      </w:r>
      <w:hyperlink r:id="rId13" w:history="1">
        <w:r w:rsidRPr="00872D1B">
          <w:rPr>
            <w:rStyle w:val="Hyperlink"/>
            <w:sz w:val="16"/>
          </w:rPr>
          <w:t>http://assets.wwf.org.uk/downloads/soya_and_the_cerrado.pdf</w:t>
        </w:r>
      </w:hyperlink>
      <w:r w:rsidRPr="00872D1B">
        <w:rPr>
          <w:sz w:val="16"/>
        </w:rPr>
        <w:t xml:space="preserve"> , Senior Policy Officer</w:t>
      </w:r>
    </w:p>
    <w:p w:rsidR="000C5927" w:rsidRDefault="000C5927" w:rsidP="000C5927">
      <w:pPr>
        <w:rPr>
          <w:rStyle w:val="StyleBoldUnderline"/>
        </w:rPr>
      </w:pPr>
      <w:r w:rsidRPr="000C5927">
        <w:rPr>
          <w:rStyle w:val="StyleBoldUnderline"/>
        </w:rPr>
        <w:t xml:space="preserve">Loss of the </w:t>
      </w:r>
      <w:proofErr w:type="spellStart"/>
      <w:r w:rsidRPr="000C5927">
        <w:rPr>
          <w:rStyle w:val="StyleBoldUnderline"/>
        </w:rPr>
        <w:t>Cerrado</w:t>
      </w:r>
      <w:proofErr w:type="spellEnd"/>
      <w:r w:rsidRPr="000C5927">
        <w:rPr>
          <w:rStyle w:val="StyleBoldUnderline"/>
        </w:rPr>
        <w:t xml:space="preserve"> is of global concern not only </w:t>
      </w:r>
      <w:proofErr w:type="gramStart"/>
      <w:r w:rsidRPr="000C5927">
        <w:rPr>
          <w:rStyle w:val="StyleBoldUnderline"/>
        </w:rPr>
        <w:t>because</w:t>
      </w:r>
      <w:r w:rsidRPr="000C5927">
        <w:rPr>
          <w:rStyle w:val="StyleBoldUnderline"/>
          <w:b w:val="0"/>
          <w:sz w:val="12"/>
        </w:rPr>
        <w:t xml:space="preserve"> </w:t>
      </w:r>
      <w:r w:rsidRPr="000C5927">
        <w:rPr>
          <w:rStyle w:val="StyleBoldUnderline"/>
        </w:rPr>
        <w:t xml:space="preserve"> of</w:t>
      </w:r>
      <w:proofErr w:type="gramEnd"/>
      <w:r w:rsidRPr="000C5927">
        <w:rPr>
          <w:rStyle w:val="StyleBoldUnderline"/>
        </w:rPr>
        <w:t xml:space="preserve"> its significant contribution </w:t>
      </w:r>
    </w:p>
    <w:p w:rsidR="000C5927" w:rsidRDefault="000C5927" w:rsidP="000C5927">
      <w:pPr>
        <w:rPr>
          <w:rStyle w:val="StyleBoldUnderline"/>
        </w:rPr>
      </w:pPr>
      <w:r>
        <w:rPr>
          <w:rStyle w:val="StyleBoldUnderline"/>
        </w:rPr>
        <w:t>AND</w:t>
      </w:r>
    </w:p>
    <w:p w:rsidR="000C5927" w:rsidRPr="000C5927" w:rsidRDefault="000C5927" w:rsidP="000C5927">
      <w:pPr>
        <w:rPr>
          <w:sz w:val="14"/>
        </w:rPr>
      </w:pPr>
      <w:r w:rsidRPr="000C5927">
        <w:rPr>
          <w:rStyle w:val="StyleBoldUnderline"/>
        </w:rPr>
        <w:t>C</w:t>
      </w:r>
      <w:r w:rsidRPr="000C5927">
        <w:rPr>
          <w:sz w:val="14"/>
        </w:rPr>
        <w:t xml:space="preserve">hange (2000), at </w:t>
      </w:r>
      <w:proofErr w:type="gramStart"/>
      <w:r w:rsidRPr="000C5927">
        <w:rPr>
          <w:sz w:val="14"/>
        </w:rPr>
        <w:t>some</w:t>
      </w:r>
      <w:r w:rsidRPr="000C5927">
        <w:rPr>
          <w:sz w:val="12"/>
        </w:rPr>
        <w:t xml:space="preserve"> </w:t>
      </w:r>
      <w:r w:rsidRPr="000C5927">
        <w:rPr>
          <w:sz w:val="14"/>
        </w:rPr>
        <w:t xml:space="preserve"> 265</w:t>
      </w:r>
      <w:proofErr w:type="gramEnd"/>
      <w:r w:rsidRPr="000C5927">
        <w:rPr>
          <w:sz w:val="14"/>
        </w:rPr>
        <w:t xml:space="preserve"> </w:t>
      </w:r>
      <w:proofErr w:type="spellStart"/>
      <w:r w:rsidRPr="000C5927">
        <w:rPr>
          <w:sz w:val="14"/>
        </w:rPr>
        <w:t>tonnes</w:t>
      </w:r>
      <w:proofErr w:type="spellEnd"/>
      <w:r w:rsidRPr="000C5927">
        <w:rPr>
          <w:sz w:val="14"/>
        </w:rPr>
        <w:t xml:space="preserve"> of carbon per hectare.33</w:t>
      </w:r>
    </w:p>
    <w:p w:rsidR="000C5927" w:rsidRPr="00872D1B" w:rsidRDefault="000C5927" w:rsidP="000C5927"/>
    <w:p w:rsidR="000C5927" w:rsidRDefault="000C5927" w:rsidP="000C5927">
      <w:pPr>
        <w:pStyle w:val="Heading4"/>
      </w:pPr>
      <w:r>
        <w:t xml:space="preserve">It’s not just the </w:t>
      </w:r>
      <w:proofErr w:type="spellStart"/>
      <w:r>
        <w:t>Cerrado</w:t>
      </w:r>
      <w:proofErr w:type="spellEnd"/>
      <w:r>
        <w:t xml:space="preserve"> – ethanol production in the Amazon will reverse previous trends towards protection, accelerating global warming. The plan is necessary to solve all alt causes by reorienting farming practices.</w:t>
      </w:r>
    </w:p>
    <w:p w:rsidR="000C5927" w:rsidRPr="009D6EE2" w:rsidRDefault="000C5927" w:rsidP="000C5927">
      <w:r>
        <w:rPr>
          <w:rStyle w:val="StyleStyleBold12pt"/>
          <w:u w:val="single"/>
        </w:rPr>
        <w:t>McGowan, 200</w:t>
      </w:r>
      <w:r w:rsidRPr="006A7AE5">
        <w:rPr>
          <w:rStyle w:val="StyleStyleBold12pt"/>
          <w:u w:val="single"/>
        </w:rPr>
        <w:t>7</w:t>
      </w:r>
      <w:r>
        <w:t xml:space="preserve">, </w:t>
      </w:r>
      <w:r w:rsidRPr="009D6EE2">
        <w:rPr>
          <w:sz w:val="16"/>
          <w:szCs w:val="16"/>
        </w:rPr>
        <w:t xml:space="preserve">Chris, writer for Huffington Post, focusing specifically on environmental issues, </w:t>
      </w:r>
      <w:hyperlink r:id="rId14" w:history="1">
        <w:r w:rsidRPr="009D6EE2">
          <w:rPr>
            <w:rStyle w:val="Hyperlink"/>
            <w:sz w:val="16"/>
            <w:szCs w:val="16"/>
          </w:rPr>
          <w:t>http://www.huffingtonpost.com/chris-mcgowan/biofuel-could-eat-brazils_b_64466.html</w:t>
        </w:r>
      </w:hyperlink>
    </w:p>
    <w:p w:rsidR="000C5927" w:rsidRPr="000C5927" w:rsidRDefault="000C5927" w:rsidP="000C5927">
      <w:pPr>
        <w:rPr>
          <w:rStyle w:val="StyleBoldUnderline"/>
        </w:rPr>
      </w:pPr>
    </w:p>
    <w:p w:rsidR="000C5927" w:rsidRDefault="000C5927" w:rsidP="000C5927">
      <w:pPr>
        <w:rPr>
          <w:rStyle w:val="StyleBoldUnderline"/>
        </w:rPr>
      </w:pPr>
      <w:r w:rsidRPr="000C5927">
        <w:rPr>
          <w:rStyle w:val="StyleBoldUnderline"/>
        </w:rPr>
        <w:t xml:space="preserve">The Amazon has lost 17-20% of its </w:t>
      </w:r>
      <w:proofErr w:type="gramStart"/>
      <w:r w:rsidRPr="000C5927">
        <w:rPr>
          <w:rStyle w:val="StyleBoldUnderline"/>
        </w:rPr>
        <w:t>forest</w:t>
      </w:r>
      <w:r w:rsidRPr="000C5927">
        <w:rPr>
          <w:sz w:val="16"/>
        </w:rPr>
        <w:t xml:space="preserve"> .</w:t>
      </w:r>
      <w:proofErr w:type="gramEnd"/>
      <w:r w:rsidRPr="000C5927">
        <w:rPr>
          <w:sz w:val="16"/>
        </w:rPr>
        <w:t xml:space="preserve"> </w:t>
      </w:r>
      <w:r w:rsidRPr="000C5927">
        <w:rPr>
          <w:rStyle w:val="StyleBoldUnderline"/>
        </w:rPr>
        <w:t xml:space="preserve">Scientists are worried </w:t>
      </w:r>
    </w:p>
    <w:p w:rsidR="000C5927" w:rsidRDefault="000C5927" w:rsidP="000C5927">
      <w:pPr>
        <w:rPr>
          <w:rStyle w:val="StyleBoldUnderline"/>
        </w:rPr>
      </w:pPr>
      <w:r>
        <w:rPr>
          <w:rStyle w:val="StyleBoldUnderline"/>
        </w:rPr>
        <w:t>AND</w:t>
      </w:r>
    </w:p>
    <w:p w:rsidR="000C5927" w:rsidRPr="000C5927" w:rsidRDefault="000C5927" w:rsidP="000C5927">
      <w:pPr>
        <w:rPr>
          <w:rStyle w:val="StyleBoldUnderline"/>
        </w:rPr>
      </w:pPr>
      <w:proofErr w:type="gramStart"/>
      <w:r w:rsidRPr="000C5927">
        <w:rPr>
          <w:sz w:val="16"/>
        </w:rPr>
        <w:t>corn</w:t>
      </w:r>
      <w:proofErr w:type="gramEnd"/>
      <w:r w:rsidRPr="000C5927">
        <w:rPr>
          <w:sz w:val="16"/>
        </w:rPr>
        <w:t xml:space="preserve">, </w:t>
      </w:r>
      <w:r w:rsidRPr="000C5927">
        <w:rPr>
          <w:rStyle w:val="StyleBoldUnderline"/>
        </w:rPr>
        <w:t>which in turn will cause more agricultural expansion into the Amazon.</w:t>
      </w:r>
    </w:p>
    <w:p w:rsidR="000C5927" w:rsidRPr="00872D1B" w:rsidRDefault="000C5927" w:rsidP="000C5927">
      <w:pPr>
        <w:pStyle w:val="Heading4"/>
      </w:pPr>
      <w:r w:rsidRPr="00872D1B">
        <w:t xml:space="preserve">And – Accelerated warming guarantees extinction </w:t>
      </w:r>
    </w:p>
    <w:p w:rsidR="000C5927" w:rsidRPr="00872D1B" w:rsidRDefault="000C5927" w:rsidP="000C5927">
      <w:pPr>
        <w:rPr>
          <w:rFonts w:eastAsia="Calibri"/>
          <w:sz w:val="16"/>
        </w:rPr>
      </w:pPr>
      <w:proofErr w:type="spellStart"/>
      <w:r w:rsidRPr="00872D1B">
        <w:rPr>
          <w:rStyle w:val="StyleStyleBold12pt"/>
        </w:rPr>
        <w:t>Deibel</w:t>
      </w:r>
      <w:proofErr w:type="spellEnd"/>
      <w:r w:rsidRPr="00872D1B">
        <w:rPr>
          <w:rStyle w:val="StyleStyleBold12pt"/>
        </w:rPr>
        <w:t xml:space="preserve"> 2007</w:t>
      </w:r>
      <w:r w:rsidRPr="00872D1B">
        <w:rPr>
          <w:sz w:val="16"/>
        </w:rPr>
        <w:t xml:space="preserve"> (Terry, Professor of National Strategy at the National War College, “Foreign Affairs Strategy: Logic for American Statecraft”, pgs. 387-389)</w:t>
      </w:r>
    </w:p>
    <w:p w:rsidR="000C5927" w:rsidRDefault="000C5927" w:rsidP="000C5927">
      <w:pPr>
        <w:rPr>
          <w:b/>
          <w:bCs/>
          <w:u w:val="single"/>
        </w:rPr>
      </w:pPr>
      <w:r w:rsidRPr="000C5927">
        <w:rPr>
          <w:sz w:val="16"/>
        </w:rPr>
        <w:t xml:space="preserve">Finally, </w:t>
      </w:r>
      <w:r w:rsidRPr="000C5927">
        <w:rPr>
          <w:b/>
          <w:bCs/>
          <w:u w:val="single"/>
        </w:rPr>
        <w:t xml:space="preserve">there is one major existential threat to American security (as well as </w:t>
      </w:r>
    </w:p>
    <w:p w:rsidR="000C5927" w:rsidRDefault="000C5927" w:rsidP="000C5927">
      <w:pPr>
        <w:rPr>
          <w:b/>
          <w:bCs/>
          <w:u w:val="single"/>
        </w:rPr>
      </w:pPr>
      <w:r>
        <w:rPr>
          <w:b/>
          <w:bCs/>
          <w:u w:val="single"/>
        </w:rPr>
        <w:t>AND</w:t>
      </w:r>
    </w:p>
    <w:p w:rsidR="000C5927" w:rsidRPr="000C5927" w:rsidRDefault="000C5927" w:rsidP="000C5927">
      <w:pPr>
        <w:rPr>
          <w:sz w:val="16"/>
        </w:rPr>
      </w:pPr>
      <w:proofErr w:type="gramStart"/>
      <w:r w:rsidRPr="000C5927">
        <w:rPr>
          <w:b/>
          <w:bCs/>
          <w:u w:val="single"/>
        </w:rPr>
        <w:t>States, but potentially to the continued existence of life on this planet</w:t>
      </w:r>
      <w:r w:rsidRPr="000C5927">
        <w:rPr>
          <w:sz w:val="16"/>
        </w:rPr>
        <w:t>.</w:t>
      </w:r>
      <w:proofErr w:type="gramEnd"/>
      <w:r w:rsidRPr="000C5927">
        <w:rPr>
          <w:sz w:val="16"/>
        </w:rPr>
        <w:t xml:space="preserve"> </w:t>
      </w:r>
    </w:p>
    <w:p w:rsidR="000C5927" w:rsidRPr="00872D1B" w:rsidRDefault="000C5927" w:rsidP="000C5927"/>
    <w:p w:rsidR="000C5927" w:rsidRPr="00872D1B" w:rsidRDefault="000C5927" w:rsidP="000C5927">
      <w:pPr>
        <w:pStyle w:val="Heading4"/>
      </w:pPr>
      <w:r w:rsidRPr="00872D1B">
        <w:t xml:space="preserve">And – Biodiversity is key to the survival of all living things </w:t>
      </w:r>
    </w:p>
    <w:p w:rsidR="000C5927" w:rsidRPr="00872D1B" w:rsidRDefault="000C5927" w:rsidP="000C5927">
      <w:pPr>
        <w:pStyle w:val="Smalltext"/>
      </w:pPr>
      <w:r w:rsidRPr="00872D1B">
        <w:t xml:space="preserve">Bruce E. </w:t>
      </w:r>
      <w:proofErr w:type="spellStart"/>
      <w:r w:rsidRPr="00872D1B">
        <w:rPr>
          <w:rStyle w:val="StyleStyleBold12pt"/>
        </w:rPr>
        <w:t>Tonn</w:t>
      </w:r>
      <w:proofErr w:type="spellEnd"/>
      <w:r w:rsidRPr="00872D1B">
        <w:t>, Urban Planning Prof @ Tennessee, November 20</w:t>
      </w:r>
      <w:r w:rsidRPr="00872D1B">
        <w:rPr>
          <w:rStyle w:val="StyleStyleBold12pt"/>
        </w:rPr>
        <w:t>07</w:t>
      </w:r>
      <w:r w:rsidRPr="00872D1B">
        <w:t xml:space="preserve">, Futures v. 39, no. 9, “Futures Sustainability”, </w:t>
      </w:r>
      <w:proofErr w:type="spellStart"/>
      <w:r w:rsidRPr="00872D1B">
        <w:t>ln</w:t>
      </w:r>
      <w:proofErr w:type="spellEnd"/>
    </w:p>
    <w:p w:rsidR="000C5927" w:rsidRPr="00872D1B" w:rsidRDefault="000C5927" w:rsidP="000C5927">
      <w:pPr>
        <w:pStyle w:val="Smalltext"/>
      </w:pPr>
    </w:p>
    <w:p w:rsidR="000C5927" w:rsidRDefault="000C5927" w:rsidP="000C5927">
      <w:pPr>
        <w:pStyle w:val="Smalltext"/>
        <w:rPr>
          <w:rStyle w:val="IntenseEmphasis"/>
          <w:b/>
        </w:rPr>
      </w:pPr>
      <w:r w:rsidRPr="000C5927">
        <w:rPr>
          <w:rStyle w:val="IntenseEmphasis"/>
          <w:b/>
        </w:rPr>
        <w:t xml:space="preserve">The first principle is the most important because earth-life is needed to support </w:t>
      </w:r>
    </w:p>
    <w:p w:rsidR="000C5927" w:rsidRDefault="000C5927" w:rsidP="000C5927">
      <w:pPr>
        <w:pStyle w:val="Smalltext"/>
        <w:rPr>
          <w:rStyle w:val="IntenseEmphasis"/>
          <w:b/>
        </w:rPr>
      </w:pPr>
      <w:r>
        <w:rPr>
          <w:rStyle w:val="IntenseEmphasis"/>
          <w:b/>
        </w:rPr>
        <w:t>AND</w:t>
      </w:r>
    </w:p>
    <w:p w:rsidR="000C5927" w:rsidRPr="000C5927" w:rsidRDefault="000C5927" w:rsidP="000C5927">
      <w:pPr>
        <w:pStyle w:val="Smalltext"/>
      </w:pPr>
      <w:proofErr w:type="gramStart"/>
      <w:r w:rsidRPr="000C5927">
        <w:rPr>
          <w:rStyle w:val="IntenseEmphasis"/>
          <w:b/>
        </w:rPr>
        <w:t>earth-life</w:t>
      </w:r>
      <w:proofErr w:type="gramEnd"/>
      <w:r w:rsidRPr="000C5927">
        <w:rPr>
          <w:rStyle w:val="IntenseEmphasis"/>
          <w:b/>
        </w:rPr>
        <w:t xml:space="preserve"> into the distant future the earth's biodiversity must be protected</w:t>
      </w:r>
      <w:r w:rsidRPr="000C5927">
        <w:t>.</w:t>
      </w:r>
    </w:p>
    <w:p w:rsidR="000C5927" w:rsidRPr="00872D1B" w:rsidRDefault="000C5927" w:rsidP="000C5927"/>
    <w:p w:rsidR="000C5927" w:rsidRDefault="000C5927" w:rsidP="000C5927">
      <w:pPr>
        <w:rPr>
          <w:sz w:val="16"/>
        </w:rPr>
      </w:pPr>
      <w:r w:rsidRPr="006D2F90">
        <w:rPr>
          <w:sz w:val="16"/>
        </w:rPr>
        <w:br/>
      </w:r>
    </w:p>
    <w:p w:rsidR="000C5927" w:rsidRPr="00872D1B" w:rsidRDefault="000C5927" w:rsidP="000C5927">
      <w:pPr>
        <w:pStyle w:val="Heading4"/>
      </w:pPr>
      <w:r w:rsidRPr="00872D1B">
        <w:t>Scenario Two is U.S. Ethanol</w:t>
      </w:r>
    </w:p>
    <w:p w:rsidR="000C5927" w:rsidRPr="00872D1B" w:rsidRDefault="000C5927" w:rsidP="000C5927">
      <w:pPr>
        <w:pStyle w:val="Heading4"/>
      </w:pPr>
      <w:r w:rsidRPr="00872D1B">
        <w:t xml:space="preserve">Reliance on domestically-produced ethanol means corn is used for fuel instead of food – this is already triggering global food price spikes and causing mass instability </w:t>
      </w:r>
    </w:p>
    <w:p w:rsidR="000C5927" w:rsidRPr="00872D1B" w:rsidRDefault="000C5927" w:rsidP="000C5927">
      <w:pPr>
        <w:rPr>
          <w:sz w:val="16"/>
        </w:rPr>
      </w:pPr>
      <w:r w:rsidRPr="00872D1B">
        <w:rPr>
          <w:sz w:val="16"/>
        </w:rPr>
        <w:t xml:space="preserve">Timothy A. </w:t>
      </w:r>
      <w:r w:rsidRPr="00872D1B">
        <w:rPr>
          <w:rStyle w:val="StyleBoldUnderline"/>
        </w:rPr>
        <w:t>Wise</w:t>
      </w:r>
      <w:r w:rsidRPr="00872D1B">
        <w:rPr>
          <w:sz w:val="16"/>
        </w:rPr>
        <w:t xml:space="preserve"> October 10</w:t>
      </w:r>
      <w:r w:rsidRPr="00872D1B">
        <w:rPr>
          <w:sz w:val="16"/>
          <w:vertAlign w:val="superscript"/>
        </w:rPr>
        <w:t>th</w:t>
      </w:r>
      <w:r w:rsidRPr="00872D1B">
        <w:rPr>
          <w:sz w:val="16"/>
        </w:rPr>
        <w:t xml:space="preserve"> </w:t>
      </w:r>
      <w:r w:rsidRPr="00872D1B">
        <w:rPr>
          <w:rStyle w:val="StyleBoldUnderline"/>
        </w:rPr>
        <w:t>2012</w:t>
      </w:r>
      <w:r w:rsidRPr="00872D1B">
        <w:rPr>
          <w:sz w:val="16"/>
        </w:rPr>
        <w:t xml:space="preserve">, US corn ethanol fuels food crisis in developing countries, </w:t>
      </w:r>
      <w:hyperlink r:id="rId15" w:history="1">
        <w:r w:rsidRPr="00872D1B">
          <w:rPr>
            <w:rStyle w:val="Hyperlink"/>
            <w:sz w:val="16"/>
          </w:rPr>
          <w:t>http://www.aljazeera.com/indepth/opinion/2012/10/201210993632838545.html%20(RSC)</w:t>
        </w:r>
      </w:hyperlink>
      <w:r w:rsidRPr="00872D1B">
        <w:rPr>
          <w:sz w:val="16"/>
        </w:rPr>
        <w:t xml:space="preserve"> , Timothy A Wise is the Policy Research Director, Global Development and Environment Institute, Tufts University, Medford.</w:t>
      </w:r>
    </w:p>
    <w:p w:rsidR="000C5927" w:rsidRDefault="000C5927" w:rsidP="000C5927">
      <w:pPr>
        <w:rPr>
          <w:rStyle w:val="StyleBoldUnderline"/>
        </w:rPr>
      </w:pPr>
      <w:r w:rsidRPr="000C5927">
        <w:rPr>
          <w:sz w:val="16"/>
        </w:rPr>
        <w:t xml:space="preserve">This is </w:t>
      </w:r>
      <w:r w:rsidRPr="000C5927">
        <w:rPr>
          <w:rStyle w:val="StyleBoldUnderline"/>
        </w:rPr>
        <w:t>the third food price spike in the last five years</w:t>
      </w:r>
      <w:r w:rsidRPr="000C5927">
        <w:rPr>
          <w:sz w:val="16"/>
        </w:rPr>
        <w:t xml:space="preserve">, and </w:t>
      </w:r>
      <w:r w:rsidRPr="000C5927">
        <w:rPr>
          <w:rStyle w:val="StyleBoldUnderline"/>
        </w:rPr>
        <w:t xml:space="preserve">this </w:t>
      </w:r>
    </w:p>
    <w:p w:rsidR="000C5927" w:rsidRDefault="000C5927" w:rsidP="000C5927">
      <w:pPr>
        <w:rPr>
          <w:rStyle w:val="StyleBoldUnderline"/>
        </w:rPr>
      </w:pPr>
      <w:r>
        <w:rPr>
          <w:rStyle w:val="StyleBoldUnderline"/>
        </w:rPr>
        <w:t>AND</w:t>
      </w:r>
    </w:p>
    <w:p w:rsidR="000C5927" w:rsidRPr="00872D1B" w:rsidRDefault="000C5927" w:rsidP="000C5927">
      <w:pPr>
        <w:rPr>
          <w:sz w:val="16"/>
        </w:rPr>
      </w:pPr>
      <w:proofErr w:type="gramStart"/>
      <w:r w:rsidRPr="000C5927">
        <w:rPr>
          <w:rStyle w:val="StyleBoldUnderline"/>
        </w:rPr>
        <w:t>happened</w:t>
      </w:r>
      <w:proofErr w:type="gramEnd"/>
      <w:r w:rsidRPr="000C5927">
        <w:rPr>
          <w:sz w:val="16"/>
        </w:rPr>
        <w:t xml:space="preserve"> in 2007-2008. </w:t>
      </w:r>
      <w:r w:rsidRPr="000C5927">
        <w:rPr>
          <w:rStyle w:val="StyleBoldUnderline"/>
        </w:rPr>
        <w:t>They are at 14 per cent now</w:t>
      </w:r>
      <w:r w:rsidRPr="00872D1B">
        <w:rPr>
          <w:sz w:val="16"/>
        </w:rPr>
        <w:t>.</w:t>
      </w:r>
    </w:p>
    <w:p w:rsidR="000C5927" w:rsidRPr="00872D1B" w:rsidRDefault="000C5927" w:rsidP="000C5927"/>
    <w:p w:rsidR="000C5927" w:rsidRPr="00872D1B" w:rsidRDefault="000C5927" w:rsidP="000C5927">
      <w:pPr>
        <w:pStyle w:val="Heading4"/>
      </w:pPr>
      <w:r w:rsidRPr="00872D1B">
        <w:t xml:space="preserve">And – Price spikes escalate into global wars, it’s the most likely scenario for international conflict </w:t>
      </w:r>
    </w:p>
    <w:p w:rsidR="000C5927" w:rsidRPr="00872D1B" w:rsidRDefault="000C5927" w:rsidP="000C5927">
      <w:pPr>
        <w:rPr>
          <w:sz w:val="16"/>
        </w:rPr>
      </w:pPr>
      <w:proofErr w:type="spellStart"/>
      <w:r w:rsidRPr="00872D1B">
        <w:rPr>
          <w:rStyle w:val="StyleStyleBold12pt"/>
        </w:rPr>
        <w:t>Cribb</w:t>
      </w:r>
      <w:proofErr w:type="spellEnd"/>
      <w:r w:rsidRPr="00872D1B">
        <w:rPr>
          <w:rStyle w:val="StyleStyleBold12pt"/>
        </w:rPr>
        <w:t xml:space="preserve"> 10</w:t>
      </w:r>
      <w:r w:rsidRPr="00872D1B">
        <w:rPr>
          <w:sz w:val="16"/>
        </w:rPr>
        <w:t xml:space="preserve"> (Julian </w:t>
      </w:r>
      <w:proofErr w:type="spellStart"/>
      <w:r w:rsidRPr="00872D1B">
        <w:rPr>
          <w:sz w:val="16"/>
        </w:rPr>
        <w:t>Cribb</w:t>
      </w:r>
      <w:proofErr w:type="spellEnd"/>
      <w:r w:rsidRPr="00872D1B">
        <w:rPr>
          <w:sz w:val="16"/>
        </w:rPr>
        <w:t>; Professor in Science Communication at the University of Technology Sydney; principal of JCA, fellow of the Australian Academy of Technological Sciences and Engineering,;“The Coming Famine: The Global Food Crisis and What We Can Do to Avoid It”)</w:t>
      </w:r>
    </w:p>
    <w:p w:rsidR="000C5927" w:rsidRPr="00872D1B" w:rsidRDefault="000C5927" w:rsidP="000C5927">
      <w:pPr>
        <w:rPr>
          <w:sz w:val="16"/>
        </w:rPr>
      </w:pPr>
    </w:p>
    <w:p w:rsidR="000C5927" w:rsidRDefault="000C5927" w:rsidP="000C5927">
      <w:pPr>
        <w:rPr>
          <w:rStyle w:val="StyleBoldUnderline"/>
        </w:rPr>
      </w:pPr>
      <w:r w:rsidRPr="000C5927">
        <w:rPr>
          <w:rStyle w:val="StyleBoldUnderline"/>
        </w:rPr>
        <w:t>The character of human conflict has</w:t>
      </w:r>
      <w:r w:rsidRPr="000C5927">
        <w:rPr>
          <w:sz w:val="16"/>
        </w:rPr>
        <w:t xml:space="preserve"> also </w:t>
      </w:r>
      <w:r w:rsidRPr="000C5927">
        <w:rPr>
          <w:rStyle w:val="StyleBoldUnderline"/>
        </w:rPr>
        <w:t>changed:</w:t>
      </w:r>
      <w:r w:rsidRPr="000C5927">
        <w:rPr>
          <w:sz w:val="16"/>
        </w:rPr>
        <w:t xml:space="preserve"> since the early 1990s, </w:t>
      </w:r>
      <w:r w:rsidRPr="000C5927">
        <w:rPr>
          <w:rStyle w:val="StyleBoldUnderline"/>
        </w:rPr>
        <w:t xml:space="preserve">more </w:t>
      </w:r>
    </w:p>
    <w:p w:rsidR="000C5927" w:rsidRDefault="000C5927" w:rsidP="000C5927">
      <w:pPr>
        <w:rPr>
          <w:rStyle w:val="StyleBoldUnderline"/>
        </w:rPr>
      </w:pPr>
      <w:r>
        <w:rPr>
          <w:rStyle w:val="StyleBoldUnderline"/>
        </w:rPr>
        <w:t>AND</w:t>
      </w:r>
    </w:p>
    <w:p w:rsidR="000C5927" w:rsidRPr="000C5927" w:rsidRDefault="000C5927" w:rsidP="000C5927">
      <w:pPr>
        <w:rPr>
          <w:sz w:val="16"/>
        </w:rPr>
      </w:pPr>
      <w:proofErr w:type="gramStart"/>
      <w:r w:rsidRPr="000C5927">
        <w:rPr>
          <w:sz w:val="16"/>
        </w:rPr>
        <w:t>believe</w:t>
      </w:r>
      <w:proofErr w:type="gramEnd"/>
      <w:r w:rsidRPr="000C5927">
        <w:rPr>
          <w:sz w:val="16"/>
        </w:rPr>
        <w:t xml:space="preserve"> future </w:t>
      </w:r>
      <w:r w:rsidRPr="000C5927">
        <w:rPr>
          <w:rStyle w:val="StyleBoldUnderline"/>
        </w:rPr>
        <w:t>food shortages are a far bigger world threat than global warming</w:t>
      </w:r>
      <w:r w:rsidRPr="000C5927">
        <w:rPr>
          <w:sz w:val="16"/>
        </w:rPr>
        <w:t>."</w:t>
      </w:r>
    </w:p>
    <w:p w:rsidR="000C5927" w:rsidRPr="00872D1B" w:rsidRDefault="000C5927" w:rsidP="000C5927"/>
    <w:p w:rsidR="000C5927" w:rsidRPr="00852C17" w:rsidRDefault="000C5927" w:rsidP="000C5927">
      <w:pPr>
        <w:pStyle w:val="Heading4"/>
      </w:pPr>
      <w:r>
        <w:t>And the plan solves</w:t>
      </w:r>
    </w:p>
    <w:p w:rsidR="000C5927" w:rsidRPr="00872D1B" w:rsidRDefault="000C5927" w:rsidP="000C5927">
      <w:pPr>
        <w:pStyle w:val="Heading4"/>
      </w:pPr>
      <w:r w:rsidRPr="00872D1B">
        <w:t xml:space="preserve">Loosening the embargo is critical to spur the development of the Cuban ethanol industry </w:t>
      </w:r>
    </w:p>
    <w:p w:rsidR="000C5927" w:rsidRPr="00872D1B" w:rsidRDefault="000C5927" w:rsidP="000C5927">
      <w:pPr>
        <w:rPr>
          <w:sz w:val="12"/>
          <w:szCs w:val="16"/>
        </w:rPr>
      </w:pPr>
      <w:r w:rsidRPr="00872D1B">
        <w:rPr>
          <w:sz w:val="12"/>
          <w:szCs w:val="16"/>
        </w:rPr>
        <w:t xml:space="preserve">Ronald </w:t>
      </w:r>
      <w:proofErr w:type="spellStart"/>
      <w:r w:rsidRPr="00872D1B">
        <w:rPr>
          <w:rStyle w:val="StyleStyleBold12pt"/>
        </w:rPr>
        <w:t>Solgio</w:t>
      </w:r>
      <w:proofErr w:type="spellEnd"/>
      <w:r w:rsidRPr="00872D1B">
        <w:rPr>
          <w:rStyle w:val="StyleStyleBold12pt"/>
        </w:rPr>
        <w:t xml:space="preserve"> 2010,</w:t>
      </w:r>
      <w:r w:rsidRPr="00872D1B">
        <w:rPr>
          <w:sz w:val="12"/>
          <w:szCs w:val="16"/>
        </w:rPr>
        <w:t xml:space="preserve"> 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Pg.99-100</w:t>
      </w:r>
    </w:p>
    <w:p w:rsidR="000C5927" w:rsidRPr="00872D1B" w:rsidRDefault="000C5927" w:rsidP="000C5927">
      <w:pPr>
        <w:rPr>
          <w:sz w:val="12"/>
        </w:rPr>
      </w:pPr>
    </w:p>
    <w:p w:rsidR="000C5927" w:rsidRDefault="000C5927" w:rsidP="000C5927">
      <w:pPr>
        <w:rPr>
          <w:sz w:val="16"/>
        </w:rPr>
      </w:pPr>
      <w:r w:rsidRPr="000C5927">
        <w:rPr>
          <w:sz w:val="16"/>
        </w:rPr>
        <w:t xml:space="preserve">The shift in acreage devoted to food crops has not been successful in terms of </w:t>
      </w:r>
    </w:p>
    <w:p w:rsidR="000C5927" w:rsidRDefault="000C5927" w:rsidP="000C5927">
      <w:pPr>
        <w:rPr>
          <w:sz w:val="16"/>
        </w:rPr>
      </w:pPr>
      <w:r>
        <w:rPr>
          <w:sz w:val="16"/>
        </w:rPr>
        <w:t>AND</w:t>
      </w:r>
    </w:p>
    <w:p w:rsidR="000C5927" w:rsidRPr="000C5927" w:rsidRDefault="000C5927" w:rsidP="000C5927">
      <w:pPr>
        <w:rPr>
          <w:sz w:val="16"/>
        </w:rPr>
      </w:pPr>
      <w:proofErr w:type="gramStart"/>
      <w:r w:rsidRPr="000C5927">
        <w:rPr>
          <w:sz w:val="16"/>
        </w:rPr>
        <w:t>point</w:t>
      </w:r>
      <w:proofErr w:type="gramEnd"/>
      <w:r w:rsidRPr="000C5927">
        <w:rPr>
          <w:sz w:val="16"/>
        </w:rPr>
        <w:t xml:space="preserve"> whether soybeans represent a more efficient use of Cuban land than sugarcane.</w:t>
      </w:r>
    </w:p>
    <w:p w:rsidR="000C5927" w:rsidRPr="00872D1B" w:rsidRDefault="000C5927" w:rsidP="000C5927"/>
    <w:p w:rsidR="000C5927" w:rsidRPr="00872D1B" w:rsidRDefault="000C5927" w:rsidP="000C5927">
      <w:pPr>
        <w:pStyle w:val="Heading4"/>
      </w:pPr>
      <w:r w:rsidRPr="00872D1B">
        <w:t xml:space="preserve">And – Cuban ethanol is critical to displace ethanol produced domestically and ethanol imported from Brazil – Cuban ethanol would satisfy U.S. demand </w:t>
      </w:r>
    </w:p>
    <w:p w:rsidR="000C5927" w:rsidRPr="00872D1B" w:rsidRDefault="000C5927" w:rsidP="000C5927">
      <w:pPr>
        <w:rPr>
          <w:sz w:val="16"/>
        </w:rPr>
      </w:pPr>
      <w:proofErr w:type="spellStart"/>
      <w:r w:rsidRPr="00872D1B">
        <w:rPr>
          <w:rStyle w:val="StyleStyleBold12pt"/>
        </w:rPr>
        <w:t>Specht</w:t>
      </w:r>
      <w:proofErr w:type="spellEnd"/>
      <w:r w:rsidRPr="00872D1B">
        <w:rPr>
          <w:rStyle w:val="StyleStyleBold12pt"/>
        </w:rPr>
        <w:t xml:space="preserve"> ’12</w:t>
      </w:r>
      <w:r w:rsidRPr="00872D1B">
        <w:rPr>
          <w:sz w:val="16"/>
        </w:rPr>
        <w:t xml:space="preserve"> (Jonathan – Legal Advisor, </w:t>
      </w:r>
      <w:proofErr w:type="spellStart"/>
      <w:r w:rsidRPr="00872D1B">
        <w:rPr>
          <w:sz w:val="16"/>
        </w:rPr>
        <w:t>Pearlmaker</w:t>
      </w:r>
      <w:proofErr w:type="spellEnd"/>
      <w:r w:rsidRPr="00872D1B">
        <w:rPr>
          <w:sz w:val="16"/>
        </w:rPr>
        <w:t xml:space="preserve"> Holsteins, Inc. B.A., Louisiana State University, 2009; J.D.,  Washington University in St. Louis 2012. “Raising Cane: Cuban Sugarcane Ethanol’s Economic and Environmental Effects on the United States” – </w:t>
      </w:r>
      <w:proofErr w:type="spellStart"/>
      <w:r w:rsidRPr="00872D1B">
        <w:rPr>
          <w:sz w:val="16"/>
        </w:rPr>
        <w:t>ExpressO</w:t>
      </w:r>
      <w:proofErr w:type="spellEnd"/>
      <w:r w:rsidRPr="00872D1B">
        <w:rPr>
          <w:sz w:val="16"/>
        </w:rPr>
        <w:t xml:space="preserve"> – </w:t>
      </w:r>
      <w:hyperlink r:id="rId16" w:history="1">
        <w:r w:rsidRPr="00872D1B">
          <w:rPr>
            <w:rStyle w:val="Hyperlink"/>
            <w:sz w:val="16"/>
          </w:rPr>
          <w:t>http://environs.law.ucdavis.edu/issues/36/2/specht.pdf</w:t>
        </w:r>
      </w:hyperlink>
      <w:r w:rsidRPr="00872D1B">
        <w:rPr>
          <w:sz w:val="16"/>
        </w:rPr>
        <w:t>)</w:t>
      </w:r>
    </w:p>
    <w:p w:rsidR="000C5927" w:rsidRPr="00872D1B" w:rsidRDefault="000C5927" w:rsidP="000C5927">
      <w:pPr>
        <w:rPr>
          <w:sz w:val="16"/>
          <w:szCs w:val="16"/>
        </w:rPr>
      </w:pPr>
    </w:p>
    <w:p w:rsidR="000C5927" w:rsidRDefault="000C5927" w:rsidP="000C5927">
      <w:pPr>
        <w:rPr>
          <w:sz w:val="16"/>
        </w:rPr>
      </w:pPr>
      <w:r w:rsidRPr="000C5927">
        <w:rPr>
          <w:sz w:val="16"/>
        </w:rPr>
        <w:t xml:space="preserve">The full debate over the environmental consequences of the Brazilian </w:t>
      </w:r>
      <w:proofErr w:type="spellStart"/>
      <w:proofErr w:type="gramStart"/>
      <w:r w:rsidRPr="000C5927">
        <w:rPr>
          <w:sz w:val="16"/>
        </w:rPr>
        <w:t>biofuel</w:t>
      </w:r>
      <w:proofErr w:type="spellEnd"/>
      <w:r w:rsidRPr="000C5927">
        <w:rPr>
          <w:sz w:val="12"/>
        </w:rPr>
        <w:t xml:space="preserve"> </w:t>
      </w:r>
      <w:r w:rsidRPr="000C5927">
        <w:rPr>
          <w:sz w:val="16"/>
        </w:rPr>
        <w:t xml:space="preserve"> production</w:t>
      </w:r>
      <w:proofErr w:type="gramEnd"/>
      <w:r w:rsidRPr="000C5927">
        <w:rPr>
          <w:sz w:val="12"/>
        </w:rPr>
        <w:t xml:space="preserve"> </w:t>
      </w:r>
      <w:r w:rsidRPr="000C5927">
        <w:rPr>
          <w:sz w:val="16"/>
        </w:rPr>
        <w:t xml:space="preserve"> 111</w:t>
      </w:r>
      <w:r w:rsidRPr="000C5927">
        <w:rPr>
          <w:sz w:val="12"/>
        </w:rPr>
        <w:t xml:space="preserve"> </w:t>
      </w:r>
      <w:r w:rsidRPr="000C5927">
        <w:rPr>
          <w:sz w:val="16"/>
        </w:rPr>
        <w:t xml:space="preserve"> is largely </w:t>
      </w:r>
    </w:p>
    <w:p w:rsidR="000C5927" w:rsidRDefault="000C5927" w:rsidP="000C5927">
      <w:pPr>
        <w:rPr>
          <w:sz w:val="16"/>
        </w:rPr>
      </w:pPr>
      <w:r>
        <w:rPr>
          <w:sz w:val="16"/>
        </w:rPr>
        <w:t>AND</w:t>
      </w:r>
    </w:p>
    <w:p w:rsidR="000C5927" w:rsidRPr="000C5927" w:rsidRDefault="000C5927" w:rsidP="000C5927">
      <w:pPr>
        <w:rPr>
          <w:b/>
          <w:bCs/>
          <w:u w:val="single"/>
        </w:rPr>
      </w:pPr>
      <w:proofErr w:type="gramStart"/>
      <w:r w:rsidRPr="000C5927">
        <w:rPr>
          <w:sz w:val="16"/>
        </w:rPr>
        <w:lastRenderedPageBreak/>
        <w:t>to</w:t>
      </w:r>
      <w:proofErr w:type="gramEnd"/>
      <w:r w:rsidRPr="000C5927">
        <w:rPr>
          <w:sz w:val="16"/>
        </w:rPr>
        <w:t xml:space="preserve"> </w:t>
      </w:r>
      <w:r w:rsidRPr="000C5927">
        <w:rPr>
          <w:rStyle w:val="StyleBoldUnderline"/>
        </w:rPr>
        <w:t>promote the importation of Cuban</w:t>
      </w:r>
      <w:r w:rsidRPr="000C5927">
        <w:rPr>
          <w:sz w:val="12"/>
        </w:rPr>
        <w:t xml:space="preserve"> </w:t>
      </w:r>
      <w:r w:rsidRPr="000C5927">
        <w:rPr>
          <w:sz w:val="16"/>
        </w:rPr>
        <w:t xml:space="preserve"> sugarcane-based </w:t>
      </w:r>
      <w:r w:rsidRPr="000C5927">
        <w:rPr>
          <w:rStyle w:val="StyleBoldUnderline"/>
        </w:rPr>
        <w:t xml:space="preserve">ethanol should be encouraged. </w:t>
      </w:r>
    </w:p>
    <w:p w:rsidR="000C5927" w:rsidRPr="000C5927" w:rsidRDefault="000C5927" w:rsidP="000C5927"/>
    <w:p w:rsidR="000022F2" w:rsidRPr="000C5927" w:rsidRDefault="000022F2" w:rsidP="004D3987"/>
    <w:sectPr w:rsidR="000022F2" w:rsidRPr="000C5927" w:rsidSect="004E6F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599" w:rsidRDefault="00574599" w:rsidP="005F5576">
      <w:r>
        <w:separator/>
      </w:r>
    </w:p>
  </w:endnote>
  <w:endnote w:type="continuationSeparator" w:id="0">
    <w:p w:rsidR="00574599" w:rsidRDefault="0057459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599" w:rsidRDefault="00574599" w:rsidP="005F5576">
      <w:r>
        <w:separator/>
      </w:r>
    </w:p>
  </w:footnote>
  <w:footnote w:type="continuationSeparator" w:id="0">
    <w:p w:rsidR="00574599" w:rsidRDefault="0057459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D06DC"/>
    <w:rsid w:val="000022F2"/>
    <w:rsid w:val="00021F29"/>
    <w:rsid w:val="00027EED"/>
    <w:rsid w:val="00033028"/>
    <w:rsid w:val="000360A7"/>
    <w:rsid w:val="00052A1D"/>
    <w:rsid w:val="00055E12"/>
    <w:rsid w:val="00064A59"/>
    <w:rsid w:val="0007162E"/>
    <w:rsid w:val="00090287"/>
    <w:rsid w:val="00090BA2"/>
    <w:rsid w:val="000924FB"/>
    <w:rsid w:val="00097D7E"/>
    <w:rsid w:val="000A1D39"/>
    <w:rsid w:val="000A4FA5"/>
    <w:rsid w:val="000C5927"/>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4599"/>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766CB"/>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06DC"/>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592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0C5927"/>
    <w:rPr>
      <w:rFonts w:ascii="Tahoma" w:hAnsi="Tahoma" w:cs="Tahoma"/>
      <w:sz w:val="16"/>
      <w:szCs w:val="16"/>
    </w:rPr>
  </w:style>
  <w:style w:type="character" w:customStyle="1" w:styleId="DocumentMapChar">
    <w:name w:val="Document Map Char"/>
    <w:basedOn w:val="DefaultParagraphFont"/>
    <w:link w:val="DocumentMap"/>
    <w:uiPriority w:val="99"/>
    <w:semiHidden/>
    <w:rsid w:val="000C5927"/>
    <w:rPr>
      <w:rFonts w:ascii="Tahoma" w:hAnsi="Tahoma" w:cs="Tahoma"/>
      <w:sz w:val="16"/>
      <w:szCs w:val="16"/>
    </w:rPr>
  </w:style>
  <w:style w:type="character" w:customStyle="1" w:styleId="SmalltextChar">
    <w:name w:val="Small text Char"/>
    <w:aliases w:val="Quote Char,Quote1 Char1"/>
    <w:basedOn w:val="DefaultParagraphFont"/>
    <w:link w:val="Smalltext"/>
    <w:locked/>
    <w:rsid w:val="000C5927"/>
    <w:rPr>
      <w:rFonts w:ascii="Calibri" w:hAnsi="Calibri"/>
      <w:sz w:val="14"/>
    </w:rPr>
  </w:style>
  <w:style w:type="paragraph" w:customStyle="1" w:styleId="Smalltext">
    <w:name w:val="Small text"/>
    <w:aliases w:val="Quote1,Quote11"/>
    <w:basedOn w:val="Normal"/>
    <w:link w:val="SmalltextChar"/>
    <w:qFormat/>
    <w:rsid w:val="000C5927"/>
    <w:rPr>
      <w:rFonts w:cstheme="minorBidi"/>
      <w:sz w:val="14"/>
    </w:rPr>
  </w:style>
  <w:style w:type="character" w:styleId="IntenseEmphasis">
    <w:name w:val="Intense Emphasis"/>
    <w:aliases w:val="Cards + Font: 12 pt Char,ci,c,Bo,B,Bold Cite Char,Heading 3 Char Char Char1,cite"/>
    <w:basedOn w:val="DefaultParagraphFont"/>
    <w:uiPriority w:val="5"/>
    <w:qFormat/>
    <w:rsid w:val="000C5927"/>
    <w:rPr>
      <w:b w:val="0"/>
      <w:bCs/>
      <w:sz w:val="22"/>
      <w:u w:val="single"/>
    </w:rPr>
  </w:style>
  <w:style w:type="character" w:customStyle="1" w:styleId="apple-converted-space">
    <w:name w:val="apple-converted-space"/>
    <w:basedOn w:val="DefaultParagraphFont"/>
    <w:rsid w:val="000C5927"/>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0C5927"/>
    <w:rPr>
      <w:b/>
      <w:bCs w:val="0"/>
      <w:u w:val="single"/>
    </w:rPr>
  </w:style>
  <w:style w:type="character" w:customStyle="1" w:styleId="cardtextChar">
    <w:name w:val="card text Char"/>
    <w:basedOn w:val="DefaultParagraphFont"/>
    <w:link w:val="cardtext"/>
    <w:locked/>
    <w:rsid w:val="000C5927"/>
    <w:rPr>
      <w:rFonts w:ascii="Times New Roman" w:hAnsi="Times New Roman" w:cs="Times New Roman"/>
      <w:sz w:val="20"/>
    </w:rPr>
  </w:style>
  <w:style w:type="paragraph" w:customStyle="1" w:styleId="cardtext">
    <w:name w:val="card text"/>
    <w:basedOn w:val="Normal"/>
    <w:link w:val="cardtextChar"/>
    <w:qFormat/>
    <w:rsid w:val="000C5927"/>
    <w:pPr>
      <w:ind w:left="288" w:right="288"/>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60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sets.wwf.org.uk/downloads/soya_and_the_cerrado.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democracyjournal.org/pdf/12/Kupch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virons.law.ucdavis.edu/issues/36/2/spech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digitalcommons.bc.edu/cgi/viewcontent.cgi?article=1021&amp;context=twlj" TargetMode="External"/><Relationship Id="rId5" Type="http://schemas.openxmlformats.org/officeDocument/2006/relationships/settings" Target="settings.xml"/><Relationship Id="rId15" Type="http://schemas.openxmlformats.org/officeDocument/2006/relationships/hyperlink" Target="http://www.aljazeera.com/indepth/opinion/2012/10/201210993632838545.html%20(RSC)" TargetMode="External"/><Relationship Id="rId10" Type="http://schemas.openxmlformats.org/officeDocument/2006/relationships/hyperlink" Target="http://democracyinamericas.org/pdfs/National_Security.pdf" TargetMode="External"/><Relationship Id="rId4" Type="http://schemas.openxmlformats.org/officeDocument/2006/relationships/styles" Target="styles.xml"/><Relationship Id="rId9" Type="http://schemas.openxmlformats.org/officeDocument/2006/relationships/hyperlink" Target="http://www.strategicstudiesinstitute.army.mil/index.cfm/articles/Preserving-US-National-Security-Interests-Liberal-World-Construct/2012/1/11" TargetMode="External"/><Relationship Id="rId14" Type="http://schemas.openxmlformats.org/officeDocument/2006/relationships/hyperlink" Target="http://www.huffingtonpost.com/chris-mcgowan/biofuel-could-eat-brazils_b_6446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h. weiser</dc:creator>
  <cp:lastModifiedBy>spencer h. weiser</cp:lastModifiedBy>
  <cp:revision>2</cp:revision>
  <dcterms:created xsi:type="dcterms:W3CDTF">2013-12-08T14:58:00Z</dcterms:created>
  <dcterms:modified xsi:type="dcterms:W3CDTF">2013-12-08T14:58:00Z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