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7C5B8" w14:textId="77777777" w:rsidR="00815123" w:rsidRPr="00C913F7" w:rsidRDefault="00815123" w:rsidP="00C913F7">
      <w:pPr>
        <w:pStyle w:val="Heading3"/>
      </w:pPr>
      <w:r>
        <w:t>Hegemony Bad</w:t>
      </w:r>
    </w:p>
    <w:p w14:paraId="675909AB" w14:textId="77777777" w:rsidR="00815123" w:rsidRPr="00C913F7" w:rsidRDefault="00815123" w:rsidP="00C913F7">
      <w:pPr>
        <w:pStyle w:val="Heading4"/>
      </w:pPr>
      <w:proofErr w:type="spellStart"/>
      <w:r w:rsidRPr="00C913F7">
        <w:t>Heg</w:t>
      </w:r>
      <w:proofErr w:type="spellEnd"/>
      <w:r w:rsidRPr="00C913F7">
        <w:t xml:space="preserve"> causes war and </w:t>
      </w:r>
      <w:proofErr w:type="spellStart"/>
      <w:r w:rsidRPr="00C913F7">
        <w:t>prolif</w:t>
      </w:r>
      <w:proofErr w:type="spellEnd"/>
      <w:r w:rsidRPr="00C913F7">
        <w:t xml:space="preserve">-recalcitrant power balancing takes out the benefits of </w:t>
      </w:r>
      <w:proofErr w:type="spellStart"/>
      <w:r w:rsidRPr="00C913F7">
        <w:t>heg</w:t>
      </w:r>
      <w:proofErr w:type="spellEnd"/>
    </w:p>
    <w:p w14:paraId="5DD4DF8D" w14:textId="77777777" w:rsidR="00815123" w:rsidRPr="00C913F7" w:rsidRDefault="00815123" w:rsidP="00C913F7">
      <w:pPr>
        <w:rPr>
          <w:b/>
          <w:sz w:val="26"/>
          <w:szCs w:val="26"/>
        </w:rPr>
      </w:pPr>
      <w:proofErr w:type="spellStart"/>
      <w:r w:rsidRPr="00C913F7">
        <w:rPr>
          <w:b/>
          <w:sz w:val="26"/>
          <w:szCs w:val="26"/>
        </w:rPr>
        <w:t>Monteiro</w:t>
      </w:r>
      <w:proofErr w:type="spellEnd"/>
      <w:r w:rsidRPr="00C913F7">
        <w:rPr>
          <w:b/>
          <w:sz w:val="26"/>
          <w:szCs w:val="26"/>
        </w:rPr>
        <w:t xml:space="preserve"> 11 </w:t>
      </w:r>
      <w:r w:rsidRPr="00C913F7">
        <w:rPr>
          <w:sz w:val="16"/>
          <w:szCs w:val="16"/>
        </w:rPr>
        <w:t>*</w:t>
      </w:r>
      <w:proofErr w:type="spellStart"/>
      <w:r w:rsidRPr="00C913F7">
        <w:rPr>
          <w:sz w:val="16"/>
          <w:szCs w:val="16"/>
        </w:rPr>
        <w:t>Nuno</w:t>
      </w:r>
      <w:proofErr w:type="spellEnd"/>
      <w:r w:rsidRPr="00C913F7">
        <w:rPr>
          <w:sz w:val="16"/>
          <w:szCs w:val="16"/>
        </w:rPr>
        <w:t xml:space="preserve"> P. </w:t>
      </w:r>
      <w:proofErr w:type="spellStart"/>
      <w:r w:rsidRPr="00C913F7">
        <w:rPr>
          <w:sz w:val="16"/>
          <w:szCs w:val="16"/>
        </w:rPr>
        <w:t>Monteiro</w:t>
      </w:r>
      <w:proofErr w:type="spellEnd"/>
      <w:r w:rsidRPr="00C913F7">
        <w:rPr>
          <w:sz w:val="16"/>
          <w:szCs w:val="16"/>
        </w:rPr>
        <w:t xml:space="preserve"> is Assistant Professor of Political Science at Yale University [</w:t>
      </w:r>
      <w:hyperlink r:id="rId8" w:history="1">
        <w:r w:rsidRPr="00C913F7">
          <w:rPr>
            <w:sz w:val="16"/>
            <w:szCs w:val="16"/>
          </w:rPr>
          <w:t>http://www.mitpressjournals.org/doi/pdf/10.1162/ISEC_a_00064</w:t>
        </w:r>
      </w:hyperlink>
      <w:r w:rsidRPr="00C913F7">
        <w:rPr>
          <w:sz w:val="16"/>
          <w:szCs w:val="16"/>
        </w:rPr>
        <w:t xml:space="preserve">, “Unrest Assured: Why </w:t>
      </w:r>
      <w:proofErr w:type="spellStart"/>
      <w:r w:rsidRPr="00C913F7">
        <w:rPr>
          <w:sz w:val="16"/>
          <w:szCs w:val="16"/>
        </w:rPr>
        <w:t>Unipolarity</w:t>
      </w:r>
      <w:proofErr w:type="spellEnd"/>
      <w:r w:rsidRPr="00C913F7">
        <w:rPr>
          <w:sz w:val="16"/>
          <w:szCs w:val="16"/>
        </w:rPr>
        <w:t xml:space="preserve"> is not Peaceful”]</w:t>
      </w:r>
    </w:p>
    <w:p w14:paraId="4A911CC8" w14:textId="77777777" w:rsidR="00815123" w:rsidRPr="00815123" w:rsidRDefault="00815123" w:rsidP="00815123">
      <w:pPr>
        <w:rPr>
          <w:rFonts w:asciiTheme="majorHAnsi" w:eastAsia="Calibri" w:hAnsiTheme="majorHAnsi" w:cs="Times New Roman"/>
          <w:sz w:val="24"/>
        </w:rPr>
      </w:pPr>
    </w:p>
    <w:p w14:paraId="3C0A0876" w14:textId="77777777" w:rsidR="00815123" w:rsidRPr="00C913F7" w:rsidRDefault="00815123" w:rsidP="00815123">
      <w:pPr>
        <w:rPr>
          <w:rFonts w:asciiTheme="majorHAnsi" w:eastAsia="Calibri" w:hAnsiTheme="majorHAnsi" w:cs="Times New Roman"/>
          <w:sz w:val="16"/>
        </w:rPr>
      </w:pPr>
      <w:r w:rsidRPr="00C913F7">
        <w:rPr>
          <w:rFonts w:asciiTheme="majorHAnsi" w:eastAsia="Calibri" w:hAnsiTheme="majorHAnsi" w:cs="Times New Roman"/>
          <w:sz w:val="16"/>
        </w:rPr>
        <w:t xml:space="preserve">A </w:t>
      </w:r>
      <w:proofErr w:type="spellStart"/>
      <w:r w:rsidRPr="00815123">
        <w:rPr>
          <w:rFonts w:asciiTheme="majorHAnsi" w:eastAsia="Calibri" w:hAnsiTheme="majorHAnsi" w:cs="Times New Roman"/>
          <w:sz w:val="24"/>
          <w:u w:val="single"/>
        </w:rPr>
        <w:t>unipole</w:t>
      </w:r>
      <w:proofErr w:type="spellEnd"/>
      <w:r w:rsidRPr="00815123">
        <w:rPr>
          <w:rFonts w:asciiTheme="majorHAnsi" w:eastAsia="Calibri" w:hAnsiTheme="majorHAnsi" w:cs="Times New Roman"/>
          <w:sz w:val="24"/>
          <w:u w:val="single"/>
        </w:rPr>
        <w:t xml:space="preserve"> carrying out a defensive-dominance strategy </w:t>
      </w:r>
      <w:r w:rsidRPr="00C913F7">
        <w:rPr>
          <w:rFonts w:asciiTheme="majorHAnsi" w:eastAsia="Calibri" w:hAnsiTheme="majorHAnsi" w:cs="Times New Roman"/>
          <w:sz w:val="16"/>
        </w:rPr>
        <w:t>will seek to preserve all three aspects of the status quo: maintaining the territorial boundaries and international political alignments of all other states, as well as freezing the global distribution of power</w:t>
      </w:r>
      <w:r w:rsidRPr="00C913F7">
        <w:rPr>
          <w:rFonts w:asciiTheme="majorHAnsi" w:eastAsia="Calibri" w:hAnsiTheme="majorHAnsi" w:cs="Times New Roman"/>
          <w:sz w:val="16"/>
        </w:rPr>
        <w:t xml:space="preserve">… </w:t>
      </w:r>
      <w:r w:rsidRPr="00815123">
        <w:rPr>
          <w:rFonts w:asciiTheme="majorHAnsi" w:eastAsia="Calibri" w:hAnsiTheme="majorHAnsi" w:cs="Times New Roman"/>
          <w:sz w:val="24"/>
          <w:u w:val="single"/>
        </w:rPr>
        <w:t>Iran’s nuclear program continued throughout the period in which the United States shifted toward a strategy of offensive dominance, to which I turn next</w:t>
      </w:r>
      <w:r w:rsidRPr="00C913F7">
        <w:rPr>
          <w:rFonts w:asciiTheme="majorHAnsi" w:eastAsia="Calibri" w:hAnsiTheme="majorHAnsi" w:cs="Times New Roman"/>
          <w:sz w:val="16"/>
        </w:rPr>
        <w:t xml:space="preserve">. </w:t>
      </w:r>
    </w:p>
    <w:p w14:paraId="67F36E9B" w14:textId="77777777" w:rsidR="00815123" w:rsidRPr="00C913F7" w:rsidRDefault="00815123" w:rsidP="00C913F7">
      <w:pPr>
        <w:pStyle w:val="Heading4"/>
      </w:pPr>
      <w:r w:rsidRPr="00C913F7">
        <w:t>Extinction</w:t>
      </w:r>
    </w:p>
    <w:p w14:paraId="00E7250D" w14:textId="77777777" w:rsidR="00815123" w:rsidRPr="00C913F7" w:rsidRDefault="00815123" w:rsidP="00C913F7">
      <w:pPr>
        <w:rPr>
          <w:b/>
          <w:sz w:val="26"/>
          <w:szCs w:val="26"/>
        </w:rPr>
      </w:pPr>
      <w:proofErr w:type="spellStart"/>
      <w:r w:rsidRPr="00C913F7">
        <w:rPr>
          <w:b/>
          <w:sz w:val="26"/>
          <w:szCs w:val="26"/>
        </w:rPr>
        <w:t>Asal</w:t>
      </w:r>
      <w:proofErr w:type="spellEnd"/>
      <w:r w:rsidRPr="00C913F7">
        <w:rPr>
          <w:b/>
          <w:sz w:val="26"/>
          <w:szCs w:val="26"/>
        </w:rPr>
        <w:t xml:space="preserve"> and Beardsley 09 </w:t>
      </w:r>
      <w:r w:rsidRPr="00C913F7">
        <w:rPr>
          <w:sz w:val="16"/>
          <w:szCs w:val="16"/>
        </w:rPr>
        <w:t xml:space="preserve">(Victor, Department of Political Science, State University of New York, Albany, and Kyle, Department of Political Science, Emory University, Winning with the Bomb, </w:t>
      </w:r>
      <w:hyperlink r:id="rId9" w:history="1">
        <w:r w:rsidRPr="00C913F7">
          <w:rPr>
            <w:sz w:val="16"/>
            <w:szCs w:val="16"/>
          </w:rPr>
          <w:t>http://belfercenter.ksg.harvard.edu/files/uploads/Beardsley-Asal_Winning_with_the_Bomb.pdf</w:t>
        </w:r>
      </w:hyperlink>
      <w:r w:rsidRPr="00C913F7">
        <w:rPr>
          <w:sz w:val="16"/>
          <w:szCs w:val="16"/>
        </w:rPr>
        <w:t>)</w:t>
      </w:r>
    </w:p>
    <w:p w14:paraId="3E85170D" w14:textId="77777777" w:rsidR="00815123" w:rsidRPr="00815123" w:rsidRDefault="00815123" w:rsidP="00815123">
      <w:pPr>
        <w:rPr>
          <w:rFonts w:asciiTheme="majorHAnsi" w:eastAsia="Calibri" w:hAnsiTheme="majorHAnsi" w:cs="Times New Roman"/>
          <w:sz w:val="24"/>
        </w:rPr>
      </w:pPr>
    </w:p>
    <w:p w14:paraId="12D21176" w14:textId="77777777" w:rsidR="00815123" w:rsidRPr="00C913F7" w:rsidRDefault="00815123" w:rsidP="00815123">
      <w:pPr>
        <w:rPr>
          <w:rFonts w:asciiTheme="majorHAnsi" w:eastAsia="Calibri" w:hAnsiTheme="majorHAnsi" w:cs="Times New Roman"/>
          <w:sz w:val="16"/>
        </w:rPr>
      </w:pPr>
      <w:bookmarkStart w:id="0" w:name="_GoBack"/>
      <w:r w:rsidRPr="00815123">
        <w:rPr>
          <w:rFonts w:asciiTheme="majorHAnsi" w:eastAsia="Calibri" w:hAnsiTheme="majorHAnsi" w:cs="Times New Roman"/>
          <w:sz w:val="24"/>
          <w:u w:val="single"/>
        </w:rPr>
        <w:t>Conclu</w:t>
      </w:r>
      <w:r>
        <w:rPr>
          <w:rFonts w:asciiTheme="majorHAnsi" w:eastAsia="Calibri" w:hAnsiTheme="majorHAnsi" w:cs="Times New Roman"/>
          <w:sz w:val="24"/>
          <w:u w:val="single"/>
        </w:rPr>
        <w:t>sion Why do states proliferate</w:t>
      </w:r>
      <w:proofErr w:type="gramStart"/>
      <w:r w:rsidRPr="00C913F7">
        <w:rPr>
          <w:rFonts w:asciiTheme="majorHAnsi" w:eastAsia="Calibri" w:hAnsiTheme="majorHAnsi" w:cs="Times New Roman"/>
          <w:sz w:val="16"/>
        </w:rPr>
        <w:t>?...</w:t>
      </w:r>
      <w:proofErr w:type="gramEnd"/>
      <w:r w:rsidRPr="00C913F7">
        <w:rPr>
          <w:rFonts w:asciiTheme="majorHAnsi" w:eastAsia="Calibri" w:hAnsiTheme="majorHAnsi" w:cs="Times New Roman"/>
          <w:sz w:val="16"/>
        </w:rPr>
        <w:t xml:space="preserve"> </w:t>
      </w:r>
      <w:r w:rsidRPr="00815123">
        <w:rPr>
          <w:rFonts w:asciiTheme="majorHAnsi" w:eastAsia="Calibri" w:hAnsiTheme="majorHAnsi" w:cs="Times New Roman"/>
          <w:sz w:val="24"/>
          <w:u w:val="single"/>
        </w:rPr>
        <w:t xml:space="preserve">An important implication in light of these findings is thus that </w:t>
      </w:r>
      <w:r w:rsidRPr="00815123">
        <w:rPr>
          <w:rFonts w:asciiTheme="majorHAnsi" w:eastAsia="Calibri" w:hAnsiTheme="majorHAnsi" w:cs="Times New Roman"/>
          <w:sz w:val="24"/>
          <w:highlight w:val="green"/>
          <w:u w:val="single"/>
        </w:rPr>
        <w:t>even though</w:t>
      </w:r>
      <w:r w:rsidRPr="00815123">
        <w:rPr>
          <w:rFonts w:asciiTheme="majorHAnsi" w:eastAsia="Calibri" w:hAnsiTheme="majorHAnsi" w:cs="Times New Roman"/>
          <w:sz w:val="24"/>
          <w:u w:val="single"/>
        </w:rPr>
        <w:t xml:space="preserve"> nuclear </w:t>
      </w:r>
      <w:r w:rsidRPr="00815123">
        <w:rPr>
          <w:rFonts w:asciiTheme="majorHAnsi" w:eastAsia="Calibri" w:hAnsiTheme="majorHAnsi" w:cs="Times New Roman"/>
          <w:sz w:val="24"/>
          <w:highlight w:val="green"/>
          <w:u w:val="single"/>
        </w:rPr>
        <w:t>weapon states tend to fare better</w:t>
      </w:r>
      <w:r w:rsidRPr="00815123">
        <w:rPr>
          <w:rFonts w:asciiTheme="majorHAnsi" w:eastAsia="Calibri" w:hAnsiTheme="majorHAnsi" w:cs="Times New Roman"/>
          <w:sz w:val="24"/>
          <w:u w:val="single"/>
        </w:rPr>
        <w:t xml:space="preserve"> at the end of their crises, </w:t>
      </w:r>
      <w:r w:rsidRPr="00815123">
        <w:rPr>
          <w:rFonts w:asciiTheme="majorHAnsi" w:eastAsia="Calibri" w:hAnsiTheme="majorHAnsi" w:cs="Times New Roman"/>
          <w:sz w:val="24"/>
          <w:highlight w:val="green"/>
          <w:u w:val="single"/>
        </w:rPr>
        <w:t>this does</w:t>
      </w:r>
      <w:r w:rsidRPr="00815123">
        <w:rPr>
          <w:rFonts w:asciiTheme="majorHAnsi" w:eastAsia="Calibri" w:hAnsiTheme="majorHAnsi" w:cs="Times New Roman"/>
          <w:sz w:val="24"/>
          <w:u w:val="single"/>
        </w:rPr>
        <w:t xml:space="preserve"> not necessarily </w:t>
      </w:r>
      <w:r w:rsidRPr="00815123">
        <w:rPr>
          <w:rFonts w:asciiTheme="majorHAnsi" w:eastAsia="Calibri" w:hAnsiTheme="majorHAnsi" w:cs="Times New Roman"/>
          <w:sz w:val="24"/>
          <w:highlight w:val="green"/>
          <w:u w:val="single"/>
        </w:rPr>
        <w:t>mean</w:t>
      </w:r>
      <w:r w:rsidRPr="00815123">
        <w:rPr>
          <w:rFonts w:asciiTheme="majorHAnsi" w:eastAsia="Calibri" w:hAnsiTheme="majorHAnsi" w:cs="Times New Roman"/>
          <w:sz w:val="24"/>
          <w:u w:val="single"/>
        </w:rPr>
        <w:t xml:space="preserve"> that the </w:t>
      </w:r>
      <w:r w:rsidRPr="00815123">
        <w:rPr>
          <w:rFonts w:asciiTheme="majorHAnsi" w:eastAsia="Calibri" w:hAnsiTheme="majorHAnsi" w:cs="Times New Roman"/>
          <w:sz w:val="24"/>
          <w:highlight w:val="green"/>
          <w:u w:val="single"/>
        </w:rPr>
        <w:t>weapons are</w:t>
      </w:r>
      <w:r w:rsidRPr="00815123">
        <w:rPr>
          <w:rFonts w:asciiTheme="majorHAnsi" w:eastAsia="Calibri" w:hAnsiTheme="majorHAnsi" w:cs="Times New Roman"/>
          <w:sz w:val="24"/>
          <w:u w:val="single"/>
        </w:rPr>
        <w:t xml:space="preserve"> a net </w:t>
      </w:r>
      <w:r w:rsidRPr="00815123">
        <w:rPr>
          <w:rFonts w:asciiTheme="majorHAnsi" w:eastAsia="Calibri" w:hAnsiTheme="majorHAnsi" w:cs="Times New Roman"/>
          <w:sz w:val="24"/>
          <w:highlight w:val="green"/>
          <w:u w:val="single"/>
        </w:rPr>
        <w:t>benefit for</w:t>
      </w:r>
      <w:r w:rsidRPr="00815123">
        <w:rPr>
          <w:rFonts w:asciiTheme="majorHAnsi" w:eastAsia="Calibri" w:hAnsiTheme="majorHAnsi" w:cs="Times New Roman"/>
          <w:sz w:val="24"/>
          <w:u w:val="single"/>
        </w:rPr>
        <w:t xml:space="preserve"> peace and </w:t>
      </w:r>
      <w:r w:rsidRPr="00815123">
        <w:rPr>
          <w:rFonts w:asciiTheme="majorHAnsi" w:eastAsia="Calibri" w:hAnsiTheme="majorHAnsi" w:cs="Times New Roman"/>
          <w:sz w:val="24"/>
          <w:highlight w:val="green"/>
          <w:u w:val="single"/>
        </w:rPr>
        <w:t>stability</w:t>
      </w:r>
      <w:r w:rsidRPr="00C913F7">
        <w:rPr>
          <w:rFonts w:asciiTheme="majorHAnsi" w:eastAsia="Calibri" w:hAnsiTheme="majorHAnsi" w:cs="Times New Roman"/>
          <w:sz w:val="16"/>
        </w:rPr>
        <w:t>.</w:t>
      </w:r>
    </w:p>
    <w:bookmarkEnd w:id="0"/>
    <w:sectPr w:rsidR="00815123" w:rsidRPr="00C913F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1F360" w14:textId="77777777" w:rsidR="00815123" w:rsidRDefault="00815123" w:rsidP="00E46E7E">
      <w:r>
        <w:separator/>
      </w:r>
    </w:p>
  </w:endnote>
  <w:endnote w:type="continuationSeparator" w:id="0">
    <w:p w14:paraId="27B96F89" w14:textId="77777777" w:rsidR="00815123" w:rsidRDefault="00815123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4A29A" w14:textId="77777777" w:rsidR="00815123" w:rsidRDefault="00815123" w:rsidP="00E46E7E">
      <w:r>
        <w:separator/>
      </w:r>
    </w:p>
  </w:footnote>
  <w:footnote w:type="continuationSeparator" w:id="0">
    <w:p w14:paraId="5A055EDE" w14:textId="77777777" w:rsidR="00815123" w:rsidRDefault="00815123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23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15123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913F7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77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itpressjournals.org/doi/pdf/10.1162/ISEC_a_00064" TargetMode="External"/><Relationship Id="rId9" Type="http://schemas.openxmlformats.org/officeDocument/2006/relationships/hyperlink" Target="http://belfercenter.ksg.harvard.edu/files/uploads/Beardsley-Asal_Winning_with_the_Bomb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chaoliu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221</Words>
  <Characters>1261</Characters>
  <Application>Microsoft Macintosh Word</Application>
  <DocSecurity>0</DocSecurity>
  <Lines>10</Lines>
  <Paragraphs>2</Paragraphs>
  <ScaleCrop>false</ScaleCrop>
  <Company>Whitman College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Liu</dc:creator>
  <cp:keywords/>
  <dc:description/>
  <cp:lastModifiedBy>Sichao Liu</cp:lastModifiedBy>
  <cp:revision>2</cp:revision>
  <dcterms:created xsi:type="dcterms:W3CDTF">2013-10-26T04:04:00Z</dcterms:created>
  <dcterms:modified xsi:type="dcterms:W3CDTF">2013-10-26T04:06:00Z</dcterms:modified>
</cp:coreProperties>
</file>