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EA9" w:rsidRPr="0051177F" w:rsidRDefault="00F85EA9" w:rsidP="00F85EA9">
      <w:pPr>
        <w:pStyle w:val="Heading2"/>
        <w:rPr>
          <w:rFonts w:asciiTheme="minorHAnsi" w:hAnsiTheme="minorHAnsi"/>
        </w:rPr>
      </w:pPr>
      <w:r w:rsidRPr="0051177F">
        <w:rPr>
          <w:rFonts w:asciiTheme="minorHAnsi" w:hAnsiTheme="minorHAnsi"/>
        </w:rPr>
        <w:t>1NC</w:t>
      </w:r>
    </w:p>
    <w:p w:rsidR="00F85EA9" w:rsidRPr="0051177F" w:rsidRDefault="00F85EA9" w:rsidP="00F85EA9">
      <w:pPr>
        <w:pStyle w:val="Heading4"/>
        <w:numPr>
          <w:ilvl w:val="0"/>
          <w:numId w:val="3"/>
        </w:numPr>
        <w:rPr>
          <w:rFonts w:asciiTheme="minorHAnsi" w:hAnsiTheme="minorHAnsi"/>
          <w:sz w:val="28"/>
        </w:rPr>
      </w:pPr>
      <w:proofErr w:type="gramStart"/>
      <w:r w:rsidRPr="0051177F">
        <w:rPr>
          <w:rFonts w:asciiTheme="minorHAnsi" w:hAnsiTheme="minorHAnsi"/>
          <w:sz w:val="28"/>
        </w:rPr>
        <w:t>Interpretation.</w:t>
      </w:r>
      <w:proofErr w:type="gramEnd"/>
      <w:r w:rsidRPr="0051177F">
        <w:rPr>
          <w:rFonts w:asciiTheme="minorHAnsi" w:hAnsiTheme="minorHAnsi"/>
          <w:sz w:val="28"/>
        </w:rPr>
        <w:t xml:space="preserve"> Economic engagement is tangible, state-to-state economic policy</w:t>
      </w:r>
    </w:p>
    <w:p w:rsidR="00F85EA9" w:rsidRPr="0051177F" w:rsidRDefault="00F85EA9" w:rsidP="00F85EA9">
      <w:pPr>
        <w:rPr>
          <w:rStyle w:val="StyleStyleBold12pt"/>
          <w:rFonts w:asciiTheme="minorHAnsi" w:hAnsiTheme="minorHAnsi"/>
          <w:sz w:val="28"/>
        </w:rPr>
      </w:pPr>
      <w:proofErr w:type="spellStart"/>
      <w:r w:rsidRPr="0051177F">
        <w:rPr>
          <w:rStyle w:val="StyleStyleBold12pt"/>
          <w:rFonts w:asciiTheme="minorHAnsi" w:hAnsiTheme="minorHAnsi"/>
          <w:sz w:val="28"/>
        </w:rPr>
        <w:t>Haass</w:t>
      </w:r>
      <w:proofErr w:type="spellEnd"/>
      <w:r w:rsidRPr="0051177F">
        <w:rPr>
          <w:rStyle w:val="StyleStyleBold12pt"/>
          <w:rFonts w:asciiTheme="minorHAnsi" w:hAnsiTheme="minorHAnsi"/>
          <w:sz w:val="28"/>
        </w:rPr>
        <w:t xml:space="preserve"> and O’Sullivan 2000 </w:t>
      </w:r>
    </w:p>
    <w:p w:rsidR="00F85EA9" w:rsidRPr="0051177F" w:rsidRDefault="00F85EA9" w:rsidP="00F85EA9">
      <w:pPr>
        <w:rPr>
          <w:rFonts w:asciiTheme="minorHAnsi" w:hAnsiTheme="minorHAnsi"/>
          <w:sz w:val="14"/>
        </w:rPr>
      </w:pPr>
      <w:r w:rsidRPr="0051177F">
        <w:rPr>
          <w:rFonts w:asciiTheme="minorHAnsi" w:hAnsiTheme="minorHAnsi"/>
          <w:sz w:val="14"/>
        </w:rPr>
        <w:t>Richard, formerly a senior aide to President George Bush and is Vice President and Director of Foreign Policy Studies at the Brookings Institution, Washington DC, Meghan, Fellow with the Foreign Policy Studies Program at the Brookings Institution, “Terms of Engagement: Alternatives to Punitive Policies,” Summer 2000, http://www.brookings.edu/~/media/research/files/articles/2000/6/summer%20haass/2000survival.pdf</w:t>
      </w:r>
    </w:p>
    <w:p w:rsidR="00F85EA9" w:rsidRDefault="00F85EA9" w:rsidP="00F85EA9">
      <w:r w:rsidRPr="00F85EA9">
        <w:t xml:space="preserve">Architects of engagement strategies can choose from a wide variety of incentives. Economic engagement </w:t>
      </w:r>
    </w:p>
    <w:p w:rsidR="00F85EA9" w:rsidRDefault="00F85EA9" w:rsidP="00F85EA9">
      <w:r>
        <w:t>AND</w:t>
      </w:r>
    </w:p>
    <w:p w:rsidR="00F85EA9" w:rsidRPr="00F85EA9" w:rsidRDefault="00F85EA9" w:rsidP="00F85EA9">
      <w:proofErr w:type="gramStart"/>
      <w:r w:rsidRPr="00F85EA9">
        <w:t>are</w:t>
      </w:r>
      <w:proofErr w:type="gramEnd"/>
      <w:r w:rsidRPr="00F85EA9">
        <w:t xml:space="preserve"> just some of the possible incentives used in the form of  engagement.</w:t>
      </w:r>
    </w:p>
    <w:p w:rsidR="00F85EA9" w:rsidRPr="0051177F" w:rsidRDefault="00F85EA9" w:rsidP="00F85EA9">
      <w:pPr>
        <w:pStyle w:val="Heading4"/>
        <w:numPr>
          <w:ilvl w:val="0"/>
          <w:numId w:val="2"/>
        </w:numPr>
        <w:ind w:left="360"/>
        <w:rPr>
          <w:rFonts w:asciiTheme="minorHAnsi" w:hAnsiTheme="minorHAnsi" w:cs="Times New Roman"/>
          <w:sz w:val="28"/>
        </w:rPr>
      </w:pPr>
      <w:bookmarkStart w:id="0" w:name="_GoBack"/>
      <w:bookmarkEnd w:id="0"/>
      <w:r w:rsidRPr="0051177F">
        <w:rPr>
          <w:rFonts w:asciiTheme="minorHAnsi" w:hAnsiTheme="minorHAnsi" w:cs="Times New Roman"/>
          <w:sz w:val="28"/>
        </w:rPr>
        <w:t xml:space="preserve">Limits – allowing all positive incentives is </w:t>
      </w:r>
      <w:r w:rsidRPr="0051177F">
        <w:rPr>
          <w:rFonts w:asciiTheme="minorHAnsi" w:hAnsiTheme="minorHAnsi" w:cs="Times New Roman"/>
          <w:sz w:val="28"/>
          <w:u w:val="single"/>
        </w:rPr>
        <w:t>too broad</w:t>
      </w:r>
      <w:r w:rsidRPr="0051177F">
        <w:rPr>
          <w:rFonts w:asciiTheme="minorHAnsi" w:hAnsiTheme="minorHAnsi" w:cs="Times New Roman"/>
          <w:sz w:val="28"/>
        </w:rPr>
        <w:t xml:space="preserve"> --- it makes </w:t>
      </w:r>
      <w:r w:rsidRPr="0051177F">
        <w:rPr>
          <w:rFonts w:asciiTheme="minorHAnsi" w:hAnsiTheme="minorHAnsi" w:cs="Times New Roman"/>
          <w:sz w:val="28"/>
          <w:u w:val="single"/>
        </w:rPr>
        <w:t>half</w:t>
      </w:r>
      <w:r w:rsidRPr="0051177F">
        <w:rPr>
          <w:rFonts w:asciiTheme="minorHAnsi" w:hAnsiTheme="minorHAnsi" w:cs="Times New Roman"/>
          <w:sz w:val="28"/>
        </w:rPr>
        <w:t xml:space="preserve"> of foreign policy topical and undermines </w:t>
      </w:r>
      <w:r w:rsidRPr="0051177F">
        <w:rPr>
          <w:rFonts w:asciiTheme="minorHAnsi" w:hAnsiTheme="minorHAnsi" w:cs="Times New Roman"/>
          <w:sz w:val="28"/>
          <w:u w:val="single"/>
        </w:rPr>
        <w:t>nuanced</w:t>
      </w:r>
      <w:r w:rsidRPr="0051177F">
        <w:rPr>
          <w:rFonts w:asciiTheme="minorHAnsi" w:hAnsiTheme="minorHAnsi" w:cs="Times New Roman"/>
          <w:sz w:val="28"/>
        </w:rPr>
        <w:t xml:space="preserve"> analysis and policy comparison</w:t>
      </w:r>
    </w:p>
    <w:p w:rsidR="00F85EA9" w:rsidRPr="0051177F" w:rsidRDefault="00F85EA9" w:rsidP="00F85EA9">
      <w:pPr>
        <w:rPr>
          <w:rStyle w:val="StyleStyleBold12pt"/>
          <w:rFonts w:asciiTheme="minorHAnsi" w:hAnsiTheme="minorHAnsi"/>
          <w:sz w:val="28"/>
        </w:rPr>
      </w:pPr>
      <w:proofErr w:type="spellStart"/>
      <w:r w:rsidRPr="0051177F">
        <w:rPr>
          <w:rStyle w:val="StyleStyleBold12pt"/>
          <w:rFonts w:asciiTheme="minorHAnsi" w:hAnsiTheme="minorHAnsi"/>
          <w:sz w:val="28"/>
        </w:rPr>
        <w:t>Resnick</w:t>
      </w:r>
      <w:proofErr w:type="spellEnd"/>
      <w:r w:rsidRPr="0051177F">
        <w:rPr>
          <w:rStyle w:val="StyleStyleBold12pt"/>
          <w:rFonts w:asciiTheme="minorHAnsi" w:hAnsiTheme="minorHAnsi"/>
          <w:sz w:val="28"/>
        </w:rPr>
        <w:t xml:space="preserve"> 2001</w:t>
      </w:r>
    </w:p>
    <w:p w:rsidR="00F85EA9" w:rsidRPr="0051177F" w:rsidRDefault="00F85EA9" w:rsidP="00F85EA9">
      <w:pPr>
        <w:rPr>
          <w:rFonts w:asciiTheme="minorHAnsi" w:hAnsiTheme="minorHAnsi"/>
          <w:sz w:val="14"/>
        </w:rPr>
      </w:pPr>
      <w:r w:rsidRPr="0051177F">
        <w:rPr>
          <w:rFonts w:asciiTheme="minorHAnsi" w:hAnsiTheme="minorHAnsi"/>
          <w:sz w:val="14"/>
        </w:rPr>
        <w:t xml:space="preserve">[Dr. Evan </w:t>
      </w:r>
      <w:proofErr w:type="spellStart"/>
      <w:r w:rsidRPr="0051177F">
        <w:rPr>
          <w:rFonts w:asciiTheme="minorHAnsi" w:hAnsiTheme="minorHAnsi"/>
          <w:sz w:val="14"/>
        </w:rPr>
        <w:t>Resnick</w:t>
      </w:r>
      <w:proofErr w:type="spellEnd"/>
      <w:r w:rsidRPr="0051177F">
        <w:rPr>
          <w:rFonts w:asciiTheme="minorHAnsi" w:hAnsiTheme="minorHAnsi"/>
          <w:sz w:val="14"/>
        </w:rPr>
        <w:t xml:space="preserve">, Ph.D. in Political Science from Columbia University, Assistant Professor of Political Science at Yeshiva University, “Defining Engagement”, Journal of International Affairs, Spring, 54(2), </w:t>
      </w:r>
      <w:proofErr w:type="spellStart"/>
      <w:r w:rsidRPr="0051177F">
        <w:rPr>
          <w:rFonts w:asciiTheme="minorHAnsi" w:hAnsiTheme="minorHAnsi"/>
          <w:sz w:val="14"/>
        </w:rPr>
        <w:t>Ebsco</w:t>
      </w:r>
      <w:proofErr w:type="spellEnd"/>
      <w:r w:rsidRPr="0051177F">
        <w:rPr>
          <w:rFonts w:asciiTheme="minorHAnsi" w:hAnsiTheme="minorHAnsi"/>
          <w:sz w:val="14"/>
        </w:rPr>
        <w:t>]</w:t>
      </w:r>
    </w:p>
    <w:p w:rsidR="00F85EA9" w:rsidRDefault="00F85EA9" w:rsidP="00F85EA9">
      <w:r w:rsidRPr="00F85EA9">
        <w:t xml:space="preserve">DEFINING ENGAGEMENT TOO BROADLY </w:t>
      </w:r>
      <w:proofErr w:type="gramStart"/>
      <w:r w:rsidRPr="00F85EA9">
        <w:t>A</w:t>
      </w:r>
      <w:proofErr w:type="gramEnd"/>
      <w:r w:rsidRPr="00F85EA9">
        <w:t xml:space="preserve"> second problem associated with various scholarly treatments of engagement is </w:t>
      </w:r>
    </w:p>
    <w:p w:rsidR="00F85EA9" w:rsidRDefault="00F85EA9" w:rsidP="00F85EA9">
      <w:r>
        <w:t>AND</w:t>
      </w:r>
    </w:p>
    <w:p w:rsidR="00F85EA9" w:rsidRPr="00F85EA9" w:rsidRDefault="00F85EA9" w:rsidP="00F85EA9">
      <w:proofErr w:type="gramStart"/>
      <w:r w:rsidRPr="00F85EA9">
        <w:t>to</w:t>
      </w:r>
      <w:proofErr w:type="gramEnd"/>
      <w:r w:rsidRPr="00F85EA9">
        <w:t xml:space="preserve"> a significant degree on positive incentives to achieve its objectives."(n16)</w:t>
      </w:r>
    </w:p>
    <w:p w:rsidR="00F85EA9" w:rsidRDefault="00F85EA9" w:rsidP="00F85EA9">
      <w:r w:rsidRPr="00F85EA9">
        <w:t xml:space="preserve">As policymakers possess a highly differentiated typology of alternative options in the realm of negative </w:t>
      </w:r>
    </w:p>
    <w:p w:rsidR="00F85EA9" w:rsidRDefault="00F85EA9" w:rsidP="00F85EA9">
      <w:r>
        <w:t>AND</w:t>
      </w:r>
    </w:p>
    <w:p w:rsidR="00F85EA9" w:rsidRPr="00F85EA9" w:rsidRDefault="00F85EA9" w:rsidP="00F85EA9">
      <w:proofErr w:type="gramStart"/>
      <w:r w:rsidRPr="00F85EA9">
        <w:t>could</w:t>
      </w:r>
      <w:proofErr w:type="gramEnd"/>
      <w:r w:rsidRPr="00F85EA9">
        <w:t xml:space="preserve"> be analyzed by distinguishing among them and comparing them as separate policies.</w:t>
      </w:r>
    </w:p>
    <w:p w:rsidR="00F85EA9" w:rsidRPr="0051177F" w:rsidRDefault="00F85EA9" w:rsidP="00F85EA9">
      <w:pPr>
        <w:pStyle w:val="Heading2"/>
        <w:rPr>
          <w:rFonts w:asciiTheme="minorHAnsi" w:hAnsiTheme="minorHAnsi"/>
        </w:rPr>
      </w:pPr>
      <w:r w:rsidRPr="0051177F">
        <w:rPr>
          <w:rFonts w:asciiTheme="minorHAnsi" w:hAnsiTheme="minorHAnsi"/>
        </w:rPr>
        <w:lastRenderedPageBreak/>
        <w:t>1NC</w:t>
      </w:r>
    </w:p>
    <w:p w:rsidR="00F85EA9" w:rsidRPr="0051177F" w:rsidRDefault="00F85EA9" w:rsidP="00F85EA9">
      <w:pPr>
        <w:pStyle w:val="Heading4"/>
        <w:rPr>
          <w:rFonts w:asciiTheme="minorHAnsi" w:hAnsiTheme="minorHAnsi"/>
        </w:rPr>
      </w:pPr>
      <w:r w:rsidRPr="0051177F">
        <w:rPr>
          <w:rFonts w:asciiTheme="minorHAnsi" w:hAnsiTheme="minorHAnsi"/>
        </w:rPr>
        <w:t>The affirmative’s attempt to theorize Latin America for the purpose of normative intervention is the perfect example of the Discourse of the University, a discourse which wields expert knowledge with the goal of suturing the lack and achieving society’s collective desire—this causes serial policy failure</w:t>
      </w:r>
    </w:p>
    <w:p w:rsidR="00F85EA9" w:rsidRPr="0051177F" w:rsidRDefault="00F85EA9" w:rsidP="00F85EA9">
      <w:pPr>
        <w:rPr>
          <w:rFonts w:asciiTheme="minorHAnsi" w:hAnsiTheme="minorHAnsi"/>
        </w:rPr>
      </w:pPr>
      <w:r w:rsidRPr="0051177F">
        <w:rPr>
          <w:rStyle w:val="StyleStyleBold12pt"/>
          <w:rFonts w:asciiTheme="minorHAnsi" w:hAnsiTheme="minorHAnsi"/>
        </w:rPr>
        <w:t>Williams, 08</w:t>
      </w:r>
      <w:r w:rsidRPr="0051177F">
        <w:rPr>
          <w:rFonts w:asciiTheme="minorHAnsi" w:hAnsiTheme="minorHAnsi"/>
        </w:rPr>
        <w:t xml:space="preserve"> (Gareth, U of Michigan, Deconstruction and Subaltern Studies, or, a Wrench in the Latin Americanist Assembly Line, Originally pub. </w:t>
      </w:r>
      <w:proofErr w:type="gramStart"/>
      <w:r w:rsidRPr="0051177F">
        <w:rPr>
          <w:rFonts w:asciiTheme="minorHAnsi" w:hAnsiTheme="minorHAnsi"/>
        </w:rPr>
        <w:t xml:space="preserve">In Treinta </w:t>
      </w:r>
      <w:proofErr w:type="spellStart"/>
      <w:r w:rsidRPr="0051177F">
        <w:rPr>
          <w:rFonts w:asciiTheme="minorHAnsi" w:hAnsiTheme="minorHAnsi"/>
        </w:rPr>
        <w:t>años</w:t>
      </w:r>
      <w:proofErr w:type="spellEnd"/>
      <w:r w:rsidRPr="0051177F">
        <w:rPr>
          <w:rFonts w:asciiTheme="minorHAnsi" w:hAnsiTheme="minorHAnsi"/>
        </w:rPr>
        <w:t xml:space="preserve"> de </w:t>
      </w:r>
      <w:proofErr w:type="spellStart"/>
      <w:r w:rsidRPr="0051177F">
        <w:rPr>
          <w:rFonts w:asciiTheme="minorHAnsi" w:hAnsiTheme="minorHAnsi"/>
        </w:rPr>
        <w:t>estudios</w:t>
      </w:r>
      <w:proofErr w:type="spellEnd"/>
      <w:r w:rsidRPr="0051177F">
        <w:rPr>
          <w:rFonts w:asciiTheme="minorHAnsi" w:hAnsiTheme="minorHAnsi"/>
        </w:rPr>
        <w:t xml:space="preserve"> </w:t>
      </w:r>
      <w:proofErr w:type="spellStart"/>
      <w:r w:rsidRPr="0051177F">
        <w:rPr>
          <w:rFonts w:asciiTheme="minorHAnsi" w:hAnsiTheme="minorHAnsi"/>
        </w:rPr>
        <w:t>literarios</w:t>
      </w:r>
      <w:proofErr w:type="spellEnd"/>
      <w:r w:rsidRPr="0051177F">
        <w:rPr>
          <w:rFonts w:asciiTheme="minorHAnsi" w:hAnsiTheme="minorHAnsi"/>
        </w:rPr>
        <w:t>/</w:t>
      </w:r>
      <w:proofErr w:type="spellStart"/>
      <w:r w:rsidRPr="0051177F">
        <w:rPr>
          <w:rFonts w:asciiTheme="minorHAnsi" w:hAnsiTheme="minorHAnsi"/>
        </w:rPr>
        <w:t>culturales</w:t>
      </w:r>
      <w:proofErr w:type="spellEnd"/>
      <w:r w:rsidRPr="0051177F">
        <w:rPr>
          <w:rFonts w:asciiTheme="minorHAnsi" w:hAnsiTheme="minorHAnsi"/>
        </w:rPr>
        <w:t xml:space="preserve"> </w:t>
      </w:r>
      <w:proofErr w:type="spellStart"/>
      <w:r w:rsidRPr="0051177F">
        <w:rPr>
          <w:rFonts w:asciiTheme="minorHAnsi" w:hAnsiTheme="minorHAnsi"/>
        </w:rPr>
        <w:t>latinoamericanistas</w:t>
      </w:r>
      <w:proofErr w:type="spellEnd"/>
      <w:r w:rsidRPr="0051177F">
        <w:rPr>
          <w:rFonts w:asciiTheme="minorHAnsi" w:hAnsiTheme="minorHAnsi"/>
        </w:rPr>
        <w:t xml:space="preserve"> en </w:t>
      </w:r>
      <w:proofErr w:type="spellStart"/>
      <w:r w:rsidRPr="0051177F">
        <w:rPr>
          <w:rFonts w:asciiTheme="minorHAnsi" w:hAnsiTheme="minorHAnsi"/>
        </w:rPr>
        <w:t>Estados</w:t>
      </w:r>
      <w:proofErr w:type="spellEnd"/>
      <w:r w:rsidRPr="0051177F">
        <w:rPr>
          <w:rFonts w:asciiTheme="minorHAnsi" w:hAnsiTheme="minorHAnsi"/>
        </w:rPr>
        <w:t xml:space="preserve"> </w:t>
      </w:r>
      <w:proofErr w:type="spellStart"/>
      <w:r w:rsidRPr="0051177F">
        <w:rPr>
          <w:rFonts w:asciiTheme="minorHAnsi" w:hAnsiTheme="minorHAnsi"/>
        </w:rPr>
        <w:t>Unidos</w:t>
      </w:r>
      <w:proofErr w:type="spellEnd"/>
      <w:r w:rsidRPr="0051177F">
        <w:rPr>
          <w:rFonts w:asciiTheme="minorHAnsi" w:hAnsiTheme="minorHAnsi"/>
        </w:rPr>
        <w:t>.</w:t>
      </w:r>
      <w:proofErr w:type="gramEnd"/>
      <w:r w:rsidRPr="0051177F">
        <w:rPr>
          <w:rFonts w:asciiTheme="minorHAnsi" w:hAnsiTheme="minorHAnsi"/>
        </w:rPr>
        <w:t xml:space="preserve"> </w:t>
      </w:r>
      <w:proofErr w:type="spellStart"/>
      <w:r w:rsidRPr="0051177F">
        <w:rPr>
          <w:rFonts w:asciiTheme="minorHAnsi" w:hAnsiTheme="minorHAnsi"/>
        </w:rPr>
        <w:t>Memorias</w:t>
      </w:r>
      <w:proofErr w:type="spellEnd"/>
      <w:r w:rsidRPr="0051177F">
        <w:rPr>
          <w:rFonts w:asciiTheme="minorHAnsi" w:hAnsiTheme="minorHAnsi"/>
        </w:rPr>
        <w:t xml:space="preserve">, </w:t>
      </w:r>
      <w:proofErr w:type="spellStart"/>
      <w:r w:rsidRPr="0051177F">
        <w:rPr>
          <w:rFonts w:asciiTheme="minorHAnsi" w:hAnsiTheme="minorHAnsi"/>
        </w:rPr>
        <w:t>testimonios</w:t>
      </w:r>
      <w:proofErr w:type="spellEnd"/>
      <w:r w:rsidRPr="0051177F">
        <w:rPr>
          <w:rFonts w:asciiTheme="minorHAnsi" w:hAnsiTheme="minorHAnsi"/>
        </w:rPr>
        <w:t xml:space="preserve">, </w:t>
      </w:r>
      <w:proofErr w:type="spellStart"/>
      <w:r w:rsidRPr="0051177F">
        <w:rPr>
          <w:rFonts w:asciiTheme="minorHAnsi" w:hAnsiTheme="minorHAnsi"/>
        </w:rPr>
        <w:t>reflexiones</w:t>
      </w:r>
      <w:proofErr w:type="spellEnd"/>
      <w:r w:rsidRPr="0051177F">
        <w:rPr>
          <w:rFonts w:asciiTheme="minorHAnsi" w:hAnsiTheme="minorHAnsi"/>
        </w:rPr>
        <w:t xml:space="preserve"> </w:t>
      </w:r>
      <w:proofErr w:type="spellStart"/>
      <w:r w:rsidRPr="0051177F">
        <w:rPr>
          <w:rFonts w:asciiTheme="minorHAnsi" w:hAnsiTheme="minorHAnsi"/>
        </w:rPr>
        <w:t>críticas</w:t>
      </w:r>
      <w:proofErr w:type="spellEnd"/>
      <w:r w:rsidRPr="0051177F">
        <w:rPr>
          <w:rFonts w:asciiTheme="minorHAnsi" w:hAnsiTheme="minorHAnsi"/>
        </w:rPr>
        <w:t xml:space="preserve"> by </w:t>
      </w:r>
      <w:proofErr w:type="spellStart"/>
      <w:r w:rsidRPr="0051177F">
        <w:rPr>
          <w:rFonts w:asciiTheme="minorHAnsi" w:hAnsiTheme="minorHAnsi"/>
        </w:rPr>
        <w:t>Hernán</w:t>
      </w:r>
      <w:proofErr w:type="spellEnd"/>
      <w:r w:rsidRPr="0051177F">
        <w:rPr>
          <w:rFonts w:asciiTheme="minorHAnsi" w:hAnsiTheme="minorHAnsi"/>
        </w:rPr>
        <w:t xml:space="preserve"> Vidal, </w:t>
      </w:r>
      <w:hyperlink r:id="rId11" w:history="1">
        <w:r w:rsidRPr="0051177F">
          <w:rPr>
            <w:rStyle w:val="Hyperlink"/>
            <w:rFonts w:asciiTheme="minorHAnsi" w:hAnsiTheme="minorHAnsi"/>
          </w:rPr>
          <w:t>http://faculty.arts.ubc.ca/jbmurray/blog/williams_wrench.pdf</w:t>
        </w:r>
      </w:hyperlink>
      <w:r w:rsidRPr="0051177F">
        <w:rPr>
          <w:rFonts w:asciiTheme="minorHAnsi" w:hAnsiTheme="minorHAnsi"/>
        </w:rPr>
        <w:t>)</w:t>
      </w:r>
    </w:p>
    <w:p w:rsidR="00F85EA9" w:rsidRPr="0051177F" w:rsidRDefault="00F85EA9" w:rsidP="00F85EA9">
      <w:pPr>
        <w:rPr>
          <w:rFonts w:asciiTheme="minorHAnsi" w:hAnsiTheme="minorHAnsi"/>
        </w:rPr>
      </w:pPr>
    </w:p>
    <w:p w:rsidR="00F85EA9" w:rsidRDefault="00F85EA9" w:rsidP="00F85EA9">
      <w:r w:rsidRPr="00F85EA9">
        <w:t xml:space="preserve">However, my ultimate interest in these pages is to insist on the Latin </w:t>
      </w:r>
      <w:proofErr w:type="spellStart"/>
      <w:r w:rsidRPr="00F85EA9">
        <w:t>Americanist’s</w:t>
      </w:r>
      <w:proofErr w:type="spellEnd"/>
      <w:r w:rsidRPr="00F85EA9">
        <w:t xml:space="preserve"> </w:t>
      </w:r>
    </w:p>
    <w:p w:rsidR="00F85EA9" w:rsidRDefault="00F85EA9" w:rsidP="00F85EA9">
      <w:r>
        <w:t>AND</w:t>
      </w:r>
    </w:p>
    <w:p w:rsidR="00F85EA9" w:rsidRPr="00F85EA9" w:rsidRDefault="00F85EA9" w:rsidP="00F85EA9">
      <w:proofErr w:type="gramStart"/>
      <w:r w:rsidRPr="00F85EA9">
        <w:t>let</w:t>
      </w:r>
      <w:proofErr w:type="gramEnd"/>
      <w:r w:rsidRPr="00F85EA9">
        <w:t xml:space="preserve"> us say, is the underlying wager of the pages that follow.</w:t>
      </w:r>
    </w:p>
    <w:p w:rsidR="00F85EA9" w:rsidRPr="0051177F" w:rsidRDefault="00F85EA9" w:rsidP="00F85EA9">
      <w:pPr>
        <w:pStyle w:val="Heading4"/>
        <w:rPr>
          <w:rFonts w:asciiTheme="minorHAnsi" w:hAnsiTheme="minorHAnsi"/>
        </w:rPr>
      </w:pPr>
      <w:r w:rsidRPr="0051177F">
        <w:rPr>
          <w:rFonts w:asciiTheme="minorHAnsi" w:hAnsiTheme="minorHAnsi"/>
        </w:rPr>
        <w:t>University Discourse’s hidden mastery is an exercise in power over populations which reduces subjects to bare life</w:t>
      </w:r>
    </w:p>
    <w:p w:rsidR="00F85EA9" w:rsidRPr="0051177F" w:rsidRDefault="00F85EA9" w:rsidP="00F85EA9">
      <w:pPr>
        <w:rPr>
          <w:rFonts w:asciiTheme="minorHAnsi" w:hAnsiTheme="minorHAnsi"/>
        </w:rPr>
      </w:pPr>
      <w:proofErr w:type="spellStart"/>
      <w:r w:rsidRPr="0051177F">
        <w:rPr>
          <w:rStyle w:val="StyleStyleBold12pt"/>
          <w:rFonts w:asciiTheme="minorHAnsi" w:hAnsiTheme="minorHAnsi"/>
        </w:rPr>
        <w:t>Zizek</w:t>
      </w:r>
      <w:proofErr w:type="spellEnd"/>
      <w:r w:rsidRPr="0051177F">
        <w:rPr>
          <w:rStyle w:val="StyleStyleBold12pt"/>
          <w:rFonts w:asciiTheme="minorHAnsi" w:hAnsiTheme="minorHAnsi"/>
        </w:rPr>
        <w:t>, 04</w:t>
      </w:r>
      <w:r w:rsidRPr="0051177F">
        <w:rPr>
          <w:rFonts w:asciiTheme="minorHAnsi" w:hAnsiTheme="minorHAnsi"/>
        </w:rPr>
        <w:t xml:space="preserve"> (</w:t>
      </w:r>
      <w:proofErr w:type="spellStart"/>
      <w:r w:rsidRPr="0051177F">
        <w:rPr>
          <w:rFonts w:asciiTheme="minorHAnsi" w:hAnsiTheme="minorHAnsi"/>
        </w:rPr>
        <w:t>Slavoj</w:t>
      </w:r>
      <w:proofErr w:type="spellEnd"/>
      <w:r w:rsidRPr="0051177F">
        <w:rPr>
          <w:rFonts w:asciiTheme="minorHAnsi" w:hAnsiTheme="minorHAnsi"/>
        </w:rPr>
        <w:t xml:space="preserve">, Prof @ U of Ljubljana, </w:t>
      </w:r>
      <w:proofErr w:type="spellStart"/>
      <w:r w:rsidRPr="0051177F">
        <w:rPr>
          <w:rFonts w:asciiTheme="minorHAnsi" w:hAnsiTheme="minorHAnsi"/>
        </w:rPr>
        <w:t>Phd</w:t>
      </w:r>
      <w:proofErr w:type="spellEnd"/>
      <w:r w:rsidRPr="0051177F">
        <w:rPr>
          <w:rFonts w:asciiTheme="minorHAnsi" w:hAnsiTheme="minorHAnsi"/>
        </w:rPr>
        <w:t xml:space="preserve">, “From Politics to </w:t>
      </w:r>
      <w:proofErr w:type="spellStart"/>
      <w:r w:rsidRPr="0051177F">
        <w:rPr>
          <w:rFonts w:asciiTheme="minorHAnsi" w:hAnsiTheme="minorHAnsi"/>
        </w:rPr>
        <w:t>Biopolitics</w:t>
      </w:r>
      <w:proofErr w:type="spellEnd"/>
      <w:r w:rsidRPr="0051177F">
        <w:rPr>
          <w:rFonts w:asciiTheme="minorHAnsi" w:hAnsiTheme="minorHAnsi"/>
        </w:rPr>
        <w:t xml:space="preserve">…and Back”, </w:t>
      </w:r>
      <w:proofErr w:type="gramStart"/>
      <w:r w:rsidRPr="0051177F">
        <w:rPr>
          <w:rFonts w:asciiTheme="minorHAnsi" w:hAnsiTheme="minorHAnsi"/>
        </w:rPr>
        <w:t>The</w:t>
      </w:r>
      <w:proofErr w:type="gramEnd"/>
      <w:r w:rsidRPr="0051177F">
        <w:rPr>
          <w:rFonts w:asciiTheme="minorHAnsi" w:hAnsiTheme="minorHAnsi"/>
        </w:rPr>
        <w:t xml:space="preserve"> South Atlantic Quarterly, Muse) </w:t>
      </w:r>
    </w:p>
    <w:p w:rsidR="00F85EA9" w:rsidRPr="0051177F" w:rsidRDefault="00F85EA9" w:rsidP="00F85EA9">
      <w:pPr>
        <w:rPr>
          <w:rFonts w:asciiTheme="minorHAnsi" w:hAnsiTheme="minorHAnsi"/>
        </w:rPr>
      </w:pPr>
    </w:p>
    <w:p w:rsidR="00F85EA9" w:rsidRDefault="00F85EA9" w:rsidP="00F85EA9">
      <w:r w:rsidRPr="00F85EA9">
        <w:t xml:space="preserve">The university discourse is enunciated from the position of "neutral" Knowledge; it </w:t>
      </w:r>
    </w:p>
    <w:p w:rsidR="00F85EA9" w:rsidRDefault="00F85EA9" w:rsidP="00F85EA9">
      <w:r>
        <w:t>AND</w:t>
      </w:r>
    </w:p>
    <w:p w:rsidR="00F85EA9" w:rsidRPr="00F85EA9" w:rsidRDefault="00F85EA9" w:rsidP="00F85EA9">
      <w:r w:rsidRPr="00F85EA9">
        <w:t>"</w:t>
      </w:r>
      <w:proofErr w:type="gramStart"/>
      <w:r w:rsidRPr="00F85EA9">
        <w:t>no-casualties-on-our-side</w:t>
      </w:r>
      <w:proofErr w:type="gramEnd"/>
      <w:r w:rsidRPr="00F85EA9">
        <w:t>" military doctrine.</w:t>
      </w:r>
    </w:p>
    <w:p w:rsidR="00F85EA9" w:rsidRPr="0051177F" w:rsidRDefault="00F85EA9" w:rsidP="00F85EA9">
      <w:pPr>
        <w:pStyle w:val="Heading4"/>
        <w:rPr>
          <w:rFonts w:asciiTheme="minorHAnsi" w:hAnsiTheme="minorHAnsi"/>
        </w:rPr>
      </w:pPr>
      <w:r w:rsidRPr="0051177F">
        <w:rPr>
          <w:rFonts w:asciiTheme="minorHAnsi" w:hAnsiTheme="minorHAnsi"/>
        </w:rPr>
        <w:t>Interpretation: The judge should assume the position of an analyst—interrogating the aff’s psychological investment in the politics of the status quo should be a prior question to their advantages and solvency claims—it’s not about what the neg does it’s about what the aff needs to do better—makes the alt a more productive way to engage the resolution</w:t>
      </w:r>
    </w:p>
    <w:p w:rsidR="00F85EA9" w:rsidRPr="0051177F" w:rsidRDefault="00F85EA9" w:rsidP="00F85EA9">
      <w:pPr>
        <w:pStyle w:val="Heading4"/>
        <w:rPr>
          <w:rFonts w:asciiTheme="minorHAnsi" w:hAnsiTheme="minorHAnsi"/>
          <w:shd w:val="clear" w:color="auto" w:fill="FFFFFF"/>
        </w:rPr>
      </w:pPr>
      <w:r w:rsidRPr="0051177F">
        <w:rPr>
          <w:rFonts w:asciiTheme="minorHAnsi" w:hAnsiTheme="minorHAnsi"/>
          <w:shd w:val="clear" w:color="auto" w:fill="FFFFFF"/>
        </w:rPr>
        <w:t>Our</w:t>
      </w:r>
      <w:r w:rsidRPr="0051177F">
        <w:rPr>
          <w:rFonts w:asciiTheme="minorHAnsi" w:hAnsiTheme="minorHAnsi"/>
        </w:rPr>
        <w:t xml:space="preserve"> </w:t>
      </w:r>
      <w:r w:rsidRPr="0051177F">
        <w:rPr>
          <w:rFonts w:asciiTheme="minorHAnsi" w:hAnsiTheme="minorHAnsi"/>
          <w:shd w:val="clear" w:color="auto" w:fill="FFFFFF"/>
        </w:rPr>
        <w:t>alternative is to adopt the role of the analyst—policy planning isn’t objective or neutral—it is motivated by underlying</w:t>
      </w:r>
      <w:r w:rsidRPr="0051177F">
        <w:rPr>
          <w:rFonts w:asciiTheme="minorHAnsi" w:hAnsiTheme="minorHAnsi"/>
        </w:rPr>
        <w:t xml:space="preserve"> </w:t>
      </w:r>
      <w:r w:rsidRPr="0051177F">
        <w:rPr>
          <w:rFonts w:asciiTheme="minorHAnsi" w:hAnsiTheme="minorHAnsi"/>
          <w:shd w:val="clear" w:color="auto" w:fill="FFFFFF"/>
        </w:rPr>
        <w:t>structures of ideology that can only be unraveled by the</w:t>
      </w:r>
      <w:r w:rsidRPr="0051177F">
        <w:rPr>
          <w:rFonts w:asciiTheme="minorHAnsi" w:hAnsiTheme="minorHAnsi"/>
        </w:rPr>
        <w:t xml:space="preserve"> </w:t>
      </w:r>
      <w:r w:rsidRPr="0051177F">
        <w:rPr>
          <w:rFonts w:asciiTheme="minorHAnsi" w:hAnsiTheme="minorHAnsi"/>
          <w:shd w:val="clear" w:color="auto" w:fill="FFFFFF"/>
        </w:rPr>
        <w:t>alternative</w:t>
      </w:r>
    </w:p>
    <w:p w:rsidR="00F85EA9" w:rsidRPr="0051177F" w:rsidRDefault="00F85EA9" w:rsidP="00F85EA9">
      <w:pPr>
        <w:rPr>
          <w:rStyle w:val="StyleStyleBold12pt"/>
          <w:rFonts w:asciiTheme="minorHAnsi" w:hAnsiTheme="minorHAnsi"/>
        </w:rPr>
      </w:pPr>
      <w:proofErr w:type="spellStart"/>
      <w:r w:rsidRPr="0051177F">
        <w:rPr>
          <w:rStyle w:val="StyleStyleBold12pt"/>
          <w:rFonts w:asciiTheme="minorHAnsi" w:hAnsiTheme="minorHAnsi"/>
        </w:rPr>
        <w:t>Gunder</w:t>
      </w:r>
      <w:proofErr w:type="spellEnd"/>
      <w:r w:rsidRPr="0051177F">
        <w:rPr>
          <w:rStyle w:val="StyleStyleBold12pt"/>
          <w:rFonts w:asciiTheme="minorHAnsi" w:hAnsiTheme="minorHAnsi"/>
        </w:rPr>
        <w:t xml:space="preserve">, 06 </w:t>
      </w:r>
      <w:r w:rsidRPr="0051177F">
        <w:rPr>
          <w:rFonts w:asciiTheme="minorHAnsi" w:hAnsiTheme="minorHAnsi"/>
        </w:rPr>
        <w:t xml:space="preserve">(Michael </w:t>
      </w:r>
      <w:proofErr w:type="spellStart"/>
      <w:r w:rsidRPr="0051177F">
        <w:rPr>
          <w:rFonts w:asciiTheme="minorHAnsi" w:hAnsiTheme="minorHAnsi"/>
        </w:rPr>
        <w:t>Gunder</w:t>
      </w:r>
      <w:proofErr w:type="spellEnd"/>
      <w:r w:rsidRPr="0051177F">
        <w:rPr>
          <w:rFonts w:asciiTheme="minorHAnsi" w:hAnsiTheme="minorHAnsi"/>
        </w:rPr>
        <w:t xml:space="preserve">, a </w:t>
      </w:r>
      <w:proofErr w:type="gramStart"/>
      <w:r w:rsidRPr="0051177F">
        <w:rPr>
          <w:rFonts w:asciiTheme="minorHAnsi" w:hAnsiTheme="minorHAnsi"/>
        </w:rPr>
        <w:t>Senior</w:t>
      </w:r>
      <w:proofErr w:type="gramEnd"/>
      <w:r w:rsidRPr="0051177F">
        <w:rPr>
          <w:rFonts w:asciiTheme="minorHAnsi" w:hAnsiTheme="minorHAnsi"/>
        </w:rPr>
        <w:t xml:space="preserve"> planning lecturer in the School of Architecture and Planning at the University of Auckland, and is a past president of the New Zealand Planning Institute. He has a BA, </w:t>
      </w:r>
      <w:proofErr w:type="gramStart"/>
      <w:r w:rsidRPr="0051177F">
        <w:rPr>
          <w:rFonts w:asciiTheme="minorHAnsi" w:hAnsiTheme="minorHAnsi"/>
        </w:rPr>
        <w:t>MA and PhD in Planning.</w:t>
      </w:r>
      <w:proofErr w:type="gramEnd"/>
      <w:r w:rsidRPr="0051177F">
        <w:rPr>
          <w:rFonts w:asciiTheme="minorHAnsi" w:hAnsiTheme="minorHAnsi"/>
        </w:rPr>
        <w:t xml:space="preserve"> “</w:t>
      </w:r>
      <w:proofErr w:type="spellStart"/>
      <w:r w:rsidRPr="0051177F">
        <w:rPr>
          <w:rFonts w:asciiTheme="minorHAnsi" w:hAnsiTheme="minorHAnsi"/>
        </w:rPr>
        <w:t>Lacan</w:t>
      </w:r>
      <w:proofErr w:type="spellEnd"/>
      <w:r w:rsidRPr="0051177F">
        <w:rPr>
          <w:rFonts w:asciiTheme="minorHAnsi" w:hAnsiTheme="minorHAnsi"/>
        </w:rPr>
        <w:t>, Planning and Urban Policy Formation.,” 22 Aug 2006</w:t>
      </w:r>
      <w:hyperlink r:id="rId12" w:history="1">
        <w:r w:rsidRPr="0051177F">
          <w:rPr>
            <w:rStyle w:val="Hyperlink"/>
            <w:rFonts w:asciiTheme="minorHAnsi" w:hAnsiTheme="minorHAnsi"/>
          </w:rPr>
          <w:t>http://dx.doi.org/10.1080/0811114042000335287</w:t>
        </w:r>
      </w:hyperlink>
      <w:r w:rsidRPr="0051177F">
        <w:rPr>
          <w:rFonts w:asciiTheme="minorHAnsi" w:hAnsiTheme="minorHAnsi"/>
        </w:rPr>
        <w:t>)</w:t>
      </w:r>
    </w:p>
    <w:p w:rsidR="00F85EA9" w:rsidRPr="0051177F" w:rsidRDefault="00F85EA9" w:rsidP="00F85EA9">
      <w:pPr>
        <w:rPr>
          <w:rFonts w:asciiTheme="minorHAnsi" w:hAnsiTheme="minorHAnsi" w:cs="Arial"/>
          <w:sz w:val="20"/>
          <w:szCs w:val="20"/>
          <w:u w:val="single"/>
          <w:shd w:val="clear" w:color="auto" w:fill="FFFFFF"/>
        </w:rPr>
      </w:pPr>
    </w:p>
    <w:p w:rsidR="00F85EA9" w:rsidRDefault="00F85EA9" w:rsidP="00F85EA9">
      <w:r w:rsidRPr="00F85EA9">
        <w:t xml:space="preserve">The analyst’s discourse for </w:t>
      </w:r>
      <w:proofErr w:type="spellStart"/>
      <w:r w:rsidRPr="00F85EA9">
        <w:t>Lacan</w:t>
      </w:r>
      <w:proofErr w:type="spellEnd"/>
      <w:r w:rsidRPr="00F85EA9">
        <w:t xml:space="preserve"> is “the only ultimately effective means for countering the </w:t>
      </w:r>
    </w:p>
    <w:p w:rsidR="00F85EA9" w:rsidRDefault="00F85EA9" w:rsidP="00F85EA9">
      <w:r>
        <w:t>AND</w:t>
      </w:r>
    </w:p>
    <w:p w:rsidR="00F85EA9" w:rsidRPr="00F85EA9" w:rsidRDefault="00F85EA9" w:rsidP="00F85EA9">
      <w:proofErr w:type="gramStart"/>
      <w:r w:rsidRPr="00F85EA9">
        <w:t>after</w:t>
      </w:r>
      <w:proofErr w:type="gramEnd"/>
      <w:r w:rsidRPr="00F85EA9">
        <w:t xml:space="preserve"> the imposition of this hegemonic American motorway cure (ARC, 2003).</w:t>
      </w:r>
    </w:p>
    <w:p w:rsidR="00F85EA9" w:rsidRDefault="00F85EA9" w:rsidP="00F85EA9">
      <w:pPr>
        <w:pStyle w:val="Heading2"/>
        <w:rPr>
          <w:rFonts w:asciiTheme="minorHAnsi" w:hAnsiTheme="minorHAnsi"/>
        </w:rPr>
      </w:pPr>
      <w:r w:rsidRPr="0051177F">
        <w:rPr>
          <w:rFonts w:asciiTheme="minorHAnsi" w:hAnsiTheme="minorHAnsi"/>
        </w:rPr>
        <w:lastRenderedPageBreak/>
        <w:t>1NC</w:t>
      </w:r>
    </w:p>
    <w:p w:rsidR="00F85EA9" w:rsidRPr="00BF1C88" w:rsidRDefault="00F85EA9" w:rsidP="00F85EA9">
      <w:pPr>
        <w:pStyle w:val="Heading4"/>
        <w:rPr>
          <w:rFonts w:asciiTheme="minorHAnsi" w:hAnsiTheme="minorHAnsi"/>
        </w:rPr>
      </w:pPr>
      <w:r w:rsidRPr="00BF1C88">
        <w:rPr>
          <w:rFonts w:asciiTheme="minorHAnsi" w:hAnsiTheme="minorHAnsi"/>
        </w:rPr>
        <w:t xml:space="preserve">Cuba is a </w:t>
      </w:r>
      <w:r w:rsidRPr="00BF1C88">
        <w:rPr>
          <w:rFonts w:asciiTheme="minorHAnsi" w:hAnsiTheme="minorHAnsi"/>
          <w:u w:val="single"/>
        </w:rPr>
        <w:t>flagrant</w:t>
      </w:r>
      <w:r w:rsidRPr="00BF1C88">
        <w:rPr>
          <w:rFonts w:asciiTheme="minorHAnsi" w:hAnsiTheme="minorHAnsi"/>
        </w:rPr>
        <w:t xml:space="preserve">, </w:t>
      </w:r>
      <w:r w:rsidRPr="00BF1C88">
        <w:rPr>
          <w:rFonts w:asciiTheme="minorHAnsi" w:hAnsiTheme="minorHAnsi"/>
          <w:u w:val="single"/>
        </w:rPr>
        <w:t>willful</w:t>
      </w:r>
      <w:r w:rsidRPr="00BF1C88">
        <w:rPr>
          <w:rFonts w:asciiTheme="minorHAnsi" w:hAnsiTheme="minorHAnsi"/>
        </w:rPr>
        <w:t xml:space="preserve">, and </w:t>
      </w:r>
      <w:r w:rsidRPr="00BF1C88">
        <w:rPr>
          <w:rFonts w:asciiTheme="minorHAnsi" w:hAnsiTheme="minorHAnsi"/>
          <w:u w:val="single"/>
        </w:rPr>
        <w:t>persistent</w:t>
      </w:r>
      <w:r w:rsidRPr="00BF1C88">
        <w:rPr>
          <w:rFonts w:asciiTheme="minorHAnsi" w:hAnsiTheme="minorHAnsi"/>
        </w:rPr>
        <w:t xml:space="preserve"> violator of human rights — repression is </w:t>
      </w:r>
      <w:r w:rsidRPr="00BF1C88">
        <w:rPr>
          <w:rFonts w:asciiTheme="minorHAnsi" w:hAnsiTheme="minorHAnsi"/>
          <w:u w:val="single"/>
        </w:rPr>
        <w:t>worsening</w:t>
      </w:r>
      <w:r>
        <w:rPr>
          <w:rFonts w:asciiTheme="minorHAnsi" w:hAnsiTheme="minorHAnsi"/>
        </w:rPr>
        <w:t xml:space="preserve"> — moral obligation to shun</w:t>
      </w:r>
      <w:r w:rsidRPr="00BF1C88">
        <w:rPr>
          <w:rFonts w:asciiTheme="minorHAnsi" w:hAnsiTheme="minorHAnsi"/>
        </w:rPr>
        <w:t xml:space="preserve">. </w:t>
      </w:r>
    </w:p>
    <w:p w:rsidR="00F85EA9" w:rsidRPr="00BF1C88" w:rsidRDefault="00F85EA9" w:rsidP="00F85EA9">
      <w:pPr>
        <w:rPr>
          <w:rFonts w:asciiTheme="minorHAnsi" w:hAnsiTheme="minorHAnsi"/>
        </w:rPr>
      </w:pPr>
      <w:r w:rsidRPr="00BF1C88">
        <w:rPr>
          <w:rStyle w:val="StyleStyleBold12pt"/>
          <w:rFonts w:asciiTheme="minorHAnsi" w:hAnsiTheme="minorHAnsi"/>
        </w:rPr>
        <w:t>Miami Herald 13</w:t>
      </w:r>
      <w:r w:rsidRPr="00BF1C88">
        <w:rPr>
          <w:rFonts w:asciiTheme="minorHAnsi" w:hAnsiTheme="minorHAnsi"/>
        </w:rPr>
        <w:t xml:space="preserve"> — Miami Herald, 2013 (“Human rights under abuse in Cuba,” Editorial, April 22</w:t>
      </w:r>
      <w:r w:rsidRPr="00BF1C88">
        <w:rPr>
          <w:rFonts w:asciiTheme="minorHAnsi" w:hAnsiTheme="minorHAnsi"/>
          <w:vertAlign w:val="superscript"/>
        </w:rPr>
        <w:t>nd</w:t>
      </w:r>
      <w:r w:rsidRPr="00BF1C88">
        <w:rPr>
          <w:rFonts w:asciiTheme="minorHAnsi" w:hAnsiTheme="minorHAnsi"/>
        </w:rPr>
        <w:t>, Available Online at http://www.miamiherald.com/2013/04/22/3358813/human-rights-under-abuse-in-cuba.html#storylink=cpy, Accessed 07-03-2013)</w:t>
      </w:r>
    </w:p>
    <w:p w:rsidR="00F85EA9" w:rsidRPr="00BF1C88" w:rsidRDefault="00F85EA9" w:rsidP="00F85EA9">
      <w:pPr>
        <w:rPr>
          <w:rFonts w:asciiTheme="minorHAnsi" w:hAnsiTheme="minorHAnsi"/>
        </w:rPr>
      </w:pPr>
    </w:p>
    <w:p w:rsidR="00F85EA9" w:rsidRDefault="00F85EA9" w:rsidP="00F85EA9">
      <w:r w:rsidRPr="00F85EA9">
        <w:t xml:space="preserve">The State Department’s latest report on human-rights practices effectively puts the lie to </w:t>
      </w:r>
    </w:p>
    <w:p w:rsidR="00F85EA9" w:rsidRDefault="00F85EA9" w:rsidP="00F85EA9">
      <w:r>
        <w:t>AND</w:t>
      </w:r>
    </w:p>
    <w:p w:rsidR="00F85EA9" w:rsidRPr="00F85EA9" w:rsidRDefault="00F85EA9" w:rsidP="00F85EA9">
      <w:proofErr w:type="gramStart"/>
      <w:r w:rsidRPr="00F85EA9">
        <w:t>who</w:t>
      </w:r>
      <w:proofErr w:type="gramEnd"/>
      <w:r w:rsidRPr="00F85EA9">
        <w:t xml:space="preserve"> demand a genuinely free Cuba. </w:t>
      </w:r>
      <w:proofErr w:type="gramStart"/>
      <w:r w:rsidRPr="00F85EA9">
        <w:t>Fundamental reform?</w:t>
      </w:r>
      <w:proofErr w:type="gramEnd"/>
      <w:r w:rsidRPr="00F85EA9">
        <w:t xml:space="preserve"> Not a chance.</w:t>
      </w:r>
    </w:p>
    <w:p w:rsidR="00F85EA9" w:rsidRPr="0051177F" w:rsidRDefault="00F85EA9" w:rsidP="00F85EA9">
      <w:pPr>
        <w:pStyle w:val="Heading2"/>
        <w:rPr>
          <w:rFonts w:asciiTheme="minorHAnsi" w:hAnsiTheme="minorHAnsi"/>
        </w:rPr>
      </w:pPr>
      <w:r w:rsidRPr="0051177F">
        <w:rPr>
          <w:rFonts w:asciiTheme="minorHAnsi" w:hAnsiTheme="minorHAnsi"/>
        </w:rPr>
        <w:lastRenderedPageBreak/>
        <w:t>1NC</w:t>
      </w:r>
    </w:p>
    <w:p w:rsidR="00F85EA9" w:rsidRPr="0051177F" w:rsidRDefault="00F85EA9" w:rsidP="00F85EA9">
      <w:pPr>
        <w:pStyle w:val="Heading4"/>
        <w:rPr>
          <w:rFonts w:asciiTheme="minorHAnsi" w:hAnsiTheme="minorHAnsi"/>
        </w:rPr>
      </w:pPr>
      <w:r w:rsidRPr="0051177F">
        <w:rPr>
          <w:rFonts w:asciiTheme="minorHAnsi" w:hAnsiTheme="minorHAnsi"/>
        </w:rPr>
        <w:t>CP Text: The United States federal government should solely maintain human trafficking sanctions on Cuba.</w:t>
      </w:r>
    </w:p>
    <w:p w:rsidR="00F85EA9" w:rsidRPr="0051177F" w:rsidRDefault="00F85EA9" w:rsidP="00F85EA9">
      <w:pPr>
        <w:pStyle w:val="Heading4"/>
        <w:rPr>
          <w:rFonts w:asciiTheme="minorHAnsi" w:hAnsiTheme="minorHAnsi"/>
        </w:rPr>
      </w:pPr>
      <w:r w:rsidRPr="0051177F">
        <w:rPr>
          <w:rFonts w:asciiTheme="minorHAnsi" w:hAnsiTheme="minorHAnsi"/>
        </w:rPr>
        <w:t xml:space="preserve">Solves for the entirety of the aff, make them prove human trafficking sanctions are uniquely good. </w:t>
      </w:r>
    </w:p>
    <w:p w:rsidR="00F85EA9" w:rsidRPr="0051177F" w:rsidRDefault="00F85EA9" w:rsidP="00F85EA9">
      <w:pPr>
        <w:pStyle w:val="Heading4"/>
        <w:rPr>
          <w:rFonts w:asciiTheme="minorHAnsi" w:hAnsiTheme="minorHAnsi"/>
        </w:rPr>
      </w:pPr>
      <w:r w:rsidRPr="0051177F">
        <w:rPr>
          <w:rFonts w:asciiTheme="minorHAnsi" w:hAnsiTheme="minorHAnsi"/>
        </w:rPr>
        <w:t xml:space="preserve">Sanctions against Cuba in the </w:t>
      </w:r>
      <w:proofErr w:type="spellStart"/>
      <w:r w:rsidRPr="0051177F">
        <w:rPr>
          <w:rFonts w:asciiTheme="minorHAnsi" w:hAnsiTheme="minorHAnsi"/>
        </w:rPr>
        <w:t>squo</w:t>
      </w:r>
      <w:proofErr w:type="spellEnd"/>
      <w:r w:rsidRPr="0051177F">
        <w:rPr>
          <w:rFonts w:asciiTheme="minorHAnsi" w:hAnsiTheme="minorHAnsi"/>
        </w:rPr>
        <w:t xml:space="preserve"> for </w:t>
      </w:r>
      <w:proofErr w:type="gramStart"/>
      <w:r w:rsidRPr="0051177F">
        <w:rPr>
          <w:rFonts w:asciiTheme="minorHAnsi" w:hAnsiTheme="minorHAnsi"/>
        </w:rPr>
        <w:t>Human</w:t>
      </w:r>
      <w:proofErr w:type="gramEnd"/>
      <w:r w:rsidRPr="0051177F">
        <w:rPr>
          <w:rFonts w:asciiTheme="minorHAnsi" w:hAnsiTheme="minorHAnsi"/>
        </w:rPr>
        <w:t xml:space="preserve"> trafficking</w:t>
      </w:r>
    </w:p>
    <w:p w:rsidR="00F85EA9" w:rsidRPr="0051177F" w:rsidRDefault="00F85EA9" w:rsidP="00F85EA9">
      <w:pPr>
        <w:rPr>
          <w:rFonts w:asciiTheme="minorHAnsi" w:hAnsiTheme="minorHAnsi"/>
        </w:rPr>
      </w:pPr>
      <w:proofErr w:type="spellStart"/>
      <w:r w:rsidRPr="0051177F">
        <w:rPr>
          <w:rStyle w:val="StyleStyleBold12pt"/>
          <w:rFonts w:asciiTheme="minorHAnsi" w:hAnsiTheme="minorHAnsi"/>
        </w:rPr>
        <w:t>Enos</w:t>
      </w:r>
      <w:proofErr w:type="spellEnd"/>
      <w:r w:rsidRPr="0051177F">
        <w:rPr>
          <w:rStyle w:val="StyleStyleBold12pt"/>
          <w:rFonts w:asciiTheme="minorHAnsi" w:hAnsiTheme="minorHAnsi"/>
        </w:rPr>
        <w:t xml:space="preserve"> 11</w:t>
      </w:r>
      <w:r w:rsidRPr="0051177F">
        <w:rPr>
          <w:rFonts w:asciiTheme="minorHAnsi" w:hAnsiTheme="minorHAnsi"/>
        </w:rPr>
        <w:t xml:space="preserve"> (Shame on Cuba: Blind Eye to Human Trafficking Olivia </w:t>
      </w:r>
      <w:proofErr w:type="spellStart"/>
      <w:r w:rsidRPr="0051177F">
        <w:rPr>
          <w:rFonts w:asciiTheme="minorHAnsi" w:hAnsiTheme="minorHAnsi"/>
        </w:rPr>
        <w:t>Enos</w:t>
      </w:r>
      <w:proofErr w:type="spellEnd"/>
      <w:r w:rsidRPr="0051177F">
        <w:rPr>
          <w:rFonts w:asciiTheme="minorHAnsi" w:hAnsiTheme="minorHAnsi"/>
        </w:rPr>
        <w:t>, July 6, 2011 at 6:45 pmhttp://blog.heritage.org/2011/07/06/shame-on-cuba-blind-eye-to-human-trafficking/- AG)</w:t>
      </w:r>
    </w:p>
    <w:p w:rsidR="00F85EA9" w:rsidRDefault="00F85EA9" w:rsidP="00F85EA9">
      <w:r w:rsidRPr="00F85EA9">
        <w:t xml:space="preserve">In order to fight human trafficking, the State Department annually presents its Global Trafficking </w:t>
      </w:r>
    </w:p>
    <w:p w:rsidR="00F85EA9" w:rsidRDefault="00F85EA9" w:rsidP="00F85EA9">
      <w:r>
        <w:t>AND</w:t>
      </w:r>
    </w:p>
    <w:p w:rsidR="00F85EA9" w:rsidRPr="00F85EA9" w:rsidRDefault="00F85EA9" w:rsidP="00F85EA9">
      <w:r w:rsidRPr="00F85EA9">
        <w:t xml:space="preserve">. </w:t>
      </w:r>
      <w:proofErr w:type="gramStart"/>
      <w:r w:rsidRPr="00F85EA9">
        <w:t>in</w:t>
      </w:r>
      <w:proofErr w:type="gramEnd"/>
      <w:r w:rsidRPr="00F85EA9">
        <w:t xml:space="preserve"> its efforts to eliminate the vestiges of modern-day slavery.</w:t>
      </w:r>
    </w:p>
    <w:p w:rsidR="00F85EA9" w:rsidRPr="0051177F" w:rsidRDefault="00F85EA9" w:rsidP="00F85EA9">
      <w:pPr>
        <w:rPr>
          <w:rFonts w:asciiTheme="minorHAnsi" w:hAnsiTheme="minorHAnsi"/>
        </w:rPr>
      </w:pPr>
    </w:p>
    <w:p w:rsidR="00F85EA9" w:rsidRPr="0051177F" w:rsidRDefault="00F85EA9" w:rsidP="00F85EA9">
      <w:pPr>
        <w:pStyle w:val="Heading4"/>
        <w:rPr>
          <w:rFonts w:asciiTheme="minorHAnsi" w:hAnsiTheme="minorHAnsi"/>
        </w:rPr>
      </w:pPr>
      <w:r w:rsidRPr="0051177F">
        <w:rPr>
          <w:rFonts w:asciiTheme="minorHAnsi" w:hAnsiTheme="minorHAnsi"/>
        </w:rPr>
        <w:t xml:space="preserve">The plan lifts these sanctions legitimizes the sex trafficking and symbolizes that we do not condemn it. </w:t>
      </w:r>
    </w:p>
    <w:p w:rsidR="00F85EA9" w:rsidRPr="0051177F" w:rsidRDefault="00F85EA9" w:rsidP="00F85EA9">
      <w:pPr>
        <w:pStyle w:val="Heading4"/>
        <w:rPr>
          <w:rFonts w:asciiTheme="minorHAnsi" w:hAnsiTheme="minorHAnsi"/>
        </w:rPr>
      </w:pPr>
      <w:r w:rsidRPr="0051177F">
        <w:rPr>
          <w:rFonts w:asciiTheme="minorHAnsi" w:hAnsiTheme="minorHAnsi"/>
        </w:rPr>
        <w:t xml:space="preserve">You have a moral obligation to reject human trafficking, it causes the worst forms of invisible violence, sucking the value to life out and reducing humans to tools. This is modern day slavery.   </w:t>
      </w:r>
    </w:p>
    <w:p w:rsidR="00F85EA9" w:rsidRPr="0051177F" w:rsidRDefault="00F85EA9" w:rsidP="00F85EA9">
      <w:pPr>
        <w:rPr>
          <w:rFonts w:asciiTheme="minorHAnsi" w:hAnsiTheme="minorHAnsi"/>
        </w:rPr>
      </w:pPr>
      <w:r w:rsidRPr="0051177F">
        <w:rPr>
          <w:rStyle w:val="StyleStyleBold12pt"/>
          <w:rFonts w:asciiTheme="minorHAnsi" w:hAnsiTheme="minorHAnsi"/>
        </w:rPr>
        <w:t xml:space="preserve">Royal 05 </w:t>
      </w:r>
      <w:r w:rsidRPr="0051177F">
        <w:rPr>
          <w:rFonts w:asciiTheme="minorHAnsi" w:hAnsiTheme="minorHAnsi"/>
        </w:rPr>
        <w:t>(Meghan J. Royal, THE SCOURGE OF HUMAN TRAFFICKING:</w:t>
      </w:r>
    </w:p>
    <w:p w:rsidR="00F85EA9" w:rsidRPr="0051177F" w:rsidRDefault="00F85EA9" w:rsidP="00F85EA9">
      <w:pPr>
        <w:rPr>
          <w:rFonts w:asciiTheme="minorHAnsi" w:hAnsiTheme="minorHAnsi"/>
        </w:rPr>
      </w:pPr>
      <w:proofErr w:type="gramStart"/>
      <w:r w:rsidRPr="0051177F">
        <w:rPr>
          <w:rFonts w:asciiTheme="minorHAnsi" w:hAnsiTheme="minorHAnsi"/>
        </w:rPr>
        <w:t xml:space="preserve">AN INTERNATIONAL </w:t>
      </w:r>
      <w:proofErr w:type="spellStart"/>
      <w:r w:rsidRPr="0051177F">
        <w:rPr>
          <w:rFonts w:asciiTheme="minorHAnsi" w:hAnsiTheme="minorHAnsi"/>
        </w:rPr>
        <w:t>EPIDEMICDec</w:t>
      </w:r>
      <w:proofErr w:type="spellEnd"/>
      <w:r w:rsidRPr="0051177F">
        <w:rPr>
          <w:rFonts w:asciiTheme="minorHAnsi" w:hAnsiTheme="minorHAnsi"/>
        </w:rPr>
        <w:t>.</w:t>
      </w:r>
      <w:proofErr w:type="gramEnd"/>
      <w:r w:rsidRPr="0051177F">
        <w:rPr>
          <w:rFonts w:asciiTheme="minorHAnsi" w:hAnsiTheme="minorHAnsi"/>
        </w:rPr>
        <w:t xml:space="preserve"> 2005</w:t>
      </w:r>
      <w:proofErr w:type="gramStart"/>
      <w:r w:rsidRPr="0051177F">
        <w:rPr>
          <w:rFonts w:asciiTheme="minorHAnsi" w:hAnsiTheme="minorHAnsi"/>
        </w:rPr>
        <w:t>.https</w:t>
      </w:r>
      <w:proofErr w:type="gramEnd"/>
      <w:r w:rsidRPr="0051177F">
        <w:rPr>
          <w:rFonts w:asciiTheme="minorHAnsi" w:hAnsiTheme="minorHAnsi"/>
        </w:rPr>
        <w:t>://www.mtholyoke.edu/~royal20m/index.htm- AG)</w:t>
      </w:r>
    </w:p>
    <w:p w:rsidR="00F85EA9" w:rsidRDefault="00F85EA9" w:rsidP="00F85EA9">
      <w:r w:rsidRPr="00F85EA9">
        <w:t xml:space="preserve">Human trafficking is a moral outrage. Its victims are de-humanized. They </w:t>
      </w:r>
    </w:p>
    <w:p w:rsidR="00F85EA9" w:rsidRDefault="00F85EA9" w:rsidP="00F85EA9">
      <w:r>
        <w:t>AND</w:t>
      </w:r>
    </w:p>
    <w:p w:rsidR="00F85EA9" w:rsidRPr="00F85EA9" w:rsidRDefault="00F85EA9" w:rsidP="00F85EA9">
      <w:proofErr w:type="gramStart"/>
      <w:r w:rsidRPr="00F85EA9">
        <w:t>a</w:t>
      </w:r>
      <w:proofErr w:type="gramEnd"/>
      <w:r w:rsidRPr="00F85EA9">
        <w:t xml:space="preserve"> level that human trafficking, like genocide, will no longer be tolerated</w:t>
      </w:r>
    </w:p>
    <w:p w:rsidR="00F85EA9" w:rsidRPr="0051177F" w:rsidRDefault="00F85EA9" w:rsidP="00F85EA9">
      <w:pPr>
        <w:pStyle w:val="Heading2"/>
        <w:rPr>
          <w:rFonts w:asciiTheme="minorHAnsi" w:hAnsiTheme="minorHAnsi"/>
        </w:rPr>
      </w:pPr>
      <w:r w:rsidRPr="0051177F">
        <w:rPr>
          <w:rFonts w:asciiTheme="minorHAnsi" w:hAnsiTheme="minorHAnsi"/>
        </w:rPr>
        <w:lastRenderedPageBreak/>
        <w:t>Case</w:t>
      </w:r>
    </w:p>
    <w:p w:rsidR="00F85EA9" w:rsidRPr="0051177F" w:rsidRDefault="00F85EA9" w:rsidP="00F85EA9">
      <w:pPr>
        <w:keepNext/>
        <w:keepLines/>
        <w:pageBreakBefore/>
        <w:spacing w:before="200"/>
        <w:jc w:val="center"/>
        <w:outlineLvl w:val="2"/>
        <w:rPr>
          <w:rFonts w:asciiTheme="minorHAnsi" w:eastAsia="MS Gothic" w:hAnsiTheme="minorHAnsi" w:cs="Times New Roman"/>
          <w:b/>
          <w:bCs/>
          <w:sz w:val="32"/>
          <w:u w:val="single"/>
        </w:rPr>
      </w:pPr>
      <w:r w:rsidRPr="0051177F">
        <w:rPr>
          <w:rFonts w:asciiTheme="minorHAnsi" w:eastAsia="MS Gothic" w:hAnsiTheme="minorHAnsi" w:cs="Times New Roman"/>
          <w:b/>
          <w:bCs/>
          <w:sz w:val="32"/>
          <w:u w:val="single"/>
        </w:rPr>
        <w:lastRenderedPageBreak/>
        <w:t>Impact — Utilitarianism Good</w:t>
      </w:r>
    </w:p>
    <w:p w:rsidR="00F85EA9" w:rsidRPr="0051177F" w:rsidRDefault="00F85EA9" w:rsidP="00F85EA9">
      <w:pPr>
        <w:keepNext/>
        <w:keepLines/>
        <w:spacing w:before="200"/>
        <w:outlineLvl w:val="3"/>
        <w:rPr>
          <w:rFonts w:asciiTheme="minorHAnsi" w:eastAsia="MS Gothic" w:hAnsiTheme="minorHAnsi" w:cs="Times New Roman"/>
          <w:b/>
          <w:bCs/>
          <w:iCs/>
          <w:sz w:val="26"/>
        </w:rPr>
      </w:pPr>
      <w:r w:rsidRPr="0051177F">
        <w:rPr>
          <w:rFonts w:asciiTheme="minorHAnsi" w:eastAsia="MS Gothic" w:hAnsiTheme="minorHAnsi" w:cs="Times New Roman"/>
          <w:b/>
          <w:bCs/>
          <w:iCs/>
          <w:sz w:val="26"/>
        </w:rPr>
        <w:t>Utilitarianism is the only way to frame decisions including multiple moralities—singular moralities are counterproductive</w:t>
      </w:r>
    </w:p>
    <w:p w:rsidR="00F85EA9" w:rsidRPr="0051177F" w:rsidRDefault="00F85EA9" w:rsidP="00F85EA9">
      <w:pPr>
        <w:rPr>
          <w:rFonts w:asciiTheme="minorHAnsi" w:eastAsia="Times New Roman" w:hAnsiTheme="minorHAnsi" w:cs="Times New Roman"/>
          <w:szCs w:val="24"/>
        </w:rPr>
      </w:pPr>
      <w:r w:rsidRPr="0051177F">
        <w:rPr>
          <w:rFonts w:asciiTheme="minorHAnsi" w:eastAsia="MS Gothic" w:hAnsiTheme="minorHAnsi" w:cs="Times New Roman"/>
          <w:b/>
          <w:bCs/>
          <w:iCs/>
          <w:sz w:val="26"/>
        </w:rPr>
        <w:t>Greene, 02</w:t>
      </w:r>
      <w:r w:rsidRPr="0051177F">
        <w:rPr>
          <w:rFonts w:asciiTheme="minorHAnsi" w:eastAsia="Times New Roman" w:hAnsiTheme="minorHAnsi" w:cs="Times New Roman"/>
          <w:szCs w:val="24"/>
        </w:rPr>
        <w:t xml:space="preserve"> (Joshua David Greene, John and Ruth Hazel Associate Professor of the Social Sciences, Department of Psychology, Harvard University, 11/2002, Department of Philosophy, Princeton University, “The Terrible, Horrible, No Good, Very Bad Truth About Morality And What To Do About It, A Dissertation Presented To The Faculty Of Princeton University In Candidacy For The Degree Of Doctor Of Philosophy,” http://www.wjh.harvard.edu/~jgreene/GreeneWJH/Greene-Dissertation.pdf //</w:t>
      </w:r>
      <w:proofErr w:type="spellStart"/>
      <w:r w:rsidRPr="0051177F">
        <w:rPr>
          <w:rFonts w:asciiTheme="minorHAnsi" w:eastAsia="Times New Roman" w:hAnsiTheme="minorHAnsi" w:cs="Times New Roman"/>
          <w:szCs w:val="24"/>
        </w:rPr>
        <w:t>nimo</w:t>
      </w:r>
      <w:proofErr w:type="spellEnd"/>
      <w:r w:rsidRPr="0051177F">
        <w:rPr>
          <w:rFonts w:asciiTheme="minorHAnsi" w:eastAsia="Times New Roman" w:hAnsiTheme="minorHAnsi" w:cs="Times New Roman"/>
          <w:szCs w:val="24"/>
        </w:rPr>
        <w:t>)</w:t>
      </w:r>
    </w:p>
    <w:p w:rsidR="00F85EA9" w:rsidRDefault="00F85EA9" w:rsidP="00F85EA9">
      <w:r w:rsidRPr="00F85EA9">
        <w:t xml:space="preserve">The evolutionary perspective makes one curious about and receptive to information concerning moral psychology. </w:t>
      </w:r>
    </w:p>
    <w:p w:rsidR="00F85EA9" w:rsidRDefault="00F85EA9" w:rsidP="00F85EA9">
      <w:r>
        <w:t>AND</w:t>
      </w:r>
    </w:p>
    <w:p w:rsidR="00F85EA9" w:rsidRPr="00F85EA9" w:rsidRDefault="00F85EA9" w:rsidP="00F85EA9">
      <w:proofErr w:type="gramStart"/>
      <w:r w:rsidRPr="00F85EA9">
        <w:t>divides</w:t>
      </w:r>
      <w:proofErr w:type="gramEnd"/>
      <w:r w:rsidRPr="00F85EA9">
        <w:t xml:space="preserve"> and that therefore utilitarianism is a shareable moral framework furthers its appeal.</w:t>
      </w:r>
    </w:p>
    <w:p w:rsidR="00F85EA9" w:rsidRPr="0051177F" w:rsidRDefault="00F85EA9" w:rsidP="00F85EA9">
      <w:pPr>
        <w:pStyle w:val="Heading4"/>
        <w:rPr>
          <w:rFonts w:asciiTheme="minorHAnsi" w:hAnsiTheme="minorHAnsi"/>
        </w:rPr>
      </w:pPr>
      <w:r w:rsidRPr="0051177F">
        <w:rPr>
          <w:rFonts w:asciiTheme="minorHAnsi" w:hAnsiTheme="minorHAnsi"/>
        </w:rPr>
        <w:t xml:space="preserve">Inherent equality of all beings requires </w:t>
      </w:r>
      <w:proofErr w:type="spellStart"/>
      <w:r w:rsidRPr="0051177F">
        <w:rPr>
          <w:rFonts w:asciiTheme="minorHAnsi" w:hAnsiTheme="minorHAnsi"/>
        </w:rPr>
        <w:t>utilitiarianism</w:t>
      </w:r>
      <w:proofErr w:type="spellEnd"/>
    </w:p>
    <w:p w:rsidR="00F85EA9" w:rsidRPr="0051177F" w:rsidRDefault="00F85EA9" w:rsidP="00F85EA9">
      <w:pPr>
        <w:rPr>
          <w:rFonts w:asciiTheme="minorHAnsi" w:hAnsiTheme="minorHAnsi"/>
        </w:rPr>
      </w:pPr>
      <w:proofErr w:type="spellStart"/>
      <w:r w:rsidRPr="0051177F">
        <w:rPr>
          <w:rStyle w:val="Heading4Char"/>
          <w:rFonts w:asciiTheme="minorHAnsi" w:hAnsiTheme="minorHAnsi"/>
        </w:rPr>
        <w:t>Cummiskey</w:t>
      </w:r>
      <w:proofErr w:type="spellEnd"/>
      <w:r w:rsidRPr="0051177F">
        <w:rPr>
          <w:rStyle w:val="Heading4Char"/>
          <w:rFonts w:asciiTheme="minorHAnsi" w:hAnsiTheme="minorHAnsi"/>
        </w:rPr>
        <w:t xml:space="preserve"> 96</w:t>
      </w:r>
      <w:r w:rsidRPr="0051177F">
        <w:rPr>
          <w:rFonts w:asciiTheme="minorHAnsi" w:hAnsiTheme="minorHAnsi"/>
        </w:rPr>
        <w:t xml:space="preserve"> (David </w:t>
      </w:r>
      <w:proofErr w:type="spellStart"/>
      <w:r w:rsidRPr="0051177F">
        <w:rPr>
          <w:rFonts w:asciiTheme="minorHAnsi" w:hAnsiTheme="minorHAnsi"/>
        </w:rPr>
        <w:t>Cummiskey</w:t>
      </w:r>
      <w:proofErr w:type="spellEnd"/>
      <w:r w:rsidRPr="0051177F">
        <w:rPr>
          <w:rFonts w:asciiTheme="minorHAnsi" w:hAnsiTheme="minorHAnsi"/>
        </w:rPr>
        <w:t>, Associate Professor of Philosophy at Bates College &amp; a Ph.D. from UM, 1996, Kantian Consequentialism, pg. 145-146)</w:t>
      </w:r>
    </w:p>
    <w:p w:rsidR="00F85EA9" w:rsidRPr="0051177F" w:rsidRDefault="00F85EA9" w:rsidP="00F85EA9">
      <w:pPr>
        <w:rPr>
          <w:rFonts w:asciiTheme="minorHAnsi" w:hAnsiTheme="minorHAnsi"/>
        </w:rPr>
      </w:pPr>
    </w:p>
    <w:p w:rsidR="00F85EA9" w:rsidRDefault="00F85EA9" w:rsidP="00F85EA9">
      <w:r w:rsidRPr="00F85EA9">
        <w:t>In the next section, I will defend this interpretation of the duty of beneficence</w:t>
      </w:r>
    </w:p>
    <w:p w:rsidR="00F85EA9" w:rsidRDefault="00F85EA9" w:rsidP="00F85EA9">
      <w:r>
        <w:t>AND</w:t>
      </w:r>
    </w:p>
    <w:p w:rsidR="00F85EA9" w:rsidRPr="00F85EA9" w:rsidRDefault="00F85EA9" w:rsidP="00F85EA9">
      <w:proofErr w:type="gramStart"/>
      <w:r w:rsidRPr="00F85EA9">
        <w:t>equal</w:t>
      </w:r>
      <w:proofErr w:type="gramEnd"/>
      <w:r w:rsidRPr="00F85EA9">
        <w:t xml:space="preserve"> consideration suggests that one may have to sacrifice some to save many.</w:t>
      </w:r>
    </w:p>
    <w:p w:rsidR="00F85EA9" w:rsidRPr="0051177F" w:rsidRDefault="00F85EA9" w:rsidP="00F85EA9">
      <w:pPr>
        <w:keepNext/>
        <w:keepLines/>
        <w:spacing w:before="200"/>
        <w:outlineLvl w:val="3"/>
        <w:rPr>
          <w:rFonts w:asciiTheme="minorHAnsi" w:eastAsia="MS Gothic" w:hAnsiTheme="minorHAnsi" w:cs="Times New Roman"/>
          <w:b/>
          <w:bCs/>
          <w:iCs/>
          <w:sz w:val="26"/>
        </w:rPr>
      </w:pPr>
      <w:r w:rsidRPr="0051177F">
        <w:rPr>
          <w:rFonts w:asciiTheme="minorHAnsi" w:eastAsia="MS Gothic" w:hAnsiTheme="minorHAnsi" w:cs="Times New Roman"/>
          <w:b/>
          <w:bCs/>
          <w:iCs/>
          <w:sz w:val="26"/>
          <w:shd w:val="clear" w:color="auto" w:fill="FFFFFF"/>
        </w:rPr>
        <w:t>Util key to morality—absolutist ethics risk the death of millions for one selfish person</w:t>
      </w:r>
    </w:p>
    <w:p w:rsidR="00F85EA9" w:rsidRPr="0051177F" w:rsidRDefault="00F85EA9" w:rsidP="00F85EA9">
      <w:pPr>
        <w:rPr>
          <w:rFonts w:asciiTheme="minorHAnsi" w:eastAsia="Times New Roman" w:hAnsiTheme="minorHAnsi" w:cs="Arial"/>
          <w:color w:val="000000"/>
          <w:sz w:val="20"/>
          <w:szCs w:val="20"/>
        </w:rPr>
      </w:pPr>
      <w:r w:rsidRPr="0051177F">
        <w:rPr>
          <w:rFonts w:asciiTheme="minorHAnsi" w:eastAsia="MS Gothic" w:hAnsiTheme="minorHAnsi" w:cs="Times New Roman"/>
          <w:b/>
          <w:bCs/>
          <w:iCs/>
          <w:sz w:val="26"/>
        </w:rPr>
        <w:t>Nye, 86</w:t>
      </w:r>
      <w:r w:rsidRPr="0051177F">
        <w:rPr>
          <w:rFonts w:asciiTheme="minorHAnsi" w:eastAsia="Times New Roman" w:hAnsiTheme="minorHAnsi" w:cs="Arial"/>
          <w:color w:val="000000"/>
          <w:sz w:val="20"/>
          <w:szCs w:val="20"/>
          <w:shd w:val="clear" w:color="auto" w:fill="FFFFFF"/>
        </w:rPr>
        <w:t xml:space="preserve"> </w:t>
      </w:r>
      <w:r w:rsidRPr="0051177F">
        <w:rPr>
          <w:rFonts w:asciiTheme="minorHAnsi" w:eastAsia="Times New Roman" w:hAnsiTheme="minorHAnsi" w:cs="Arial"/>
          <w:color w:val="000000"/>
          <w:shd w:val="clear" w:color="auto" w:fill="FFFFFF"/>
        </w:rPr>
        <w:t>(Joseph S. 1986; PhD Political Science Harvard. University; Served as Assistant Secretary of Defense for International Security Affairs; “Nuclear Ethics” pg. 18-19)</w:t>
      </w:r>
    </w:p>
    <w:p w:rsidR="00F85EA9" w:rsidRDefault="00F85EA9" w:rsidP="00F85EA9">
      <w:r w:rsidRPr="00F85EA9">
        <w:t xml:space="preserve">The significance and the limits of the two broad traditions can be captured by contemplating </w:t>
      </w:r>
    </w:p>
    <w:p w:rsidR="00F85EA9" w:rsidRDefault="00F85EA9" w:rsidP="00F85EA9">
      <w:r>
        <w:t>AND</w:t>
      </w:r>
    </w:p>
    <w:p w:rsidR="00F85EA9" w:rsidRPr="00F85EA9" w:rsidRDefault="00F85EA9" w:rsidP="00F85EA9">
      <w:proofErr w:type="gramStart"/>
      <w:r w:rsidRPr="00F85EA9">
        <w:t>bear</w:t>
      </w:r>
      <w:proofErr w:type="gramEnd"/>
      <w:r w:rsidRPr="00F85EA9">
        <w:t xml:space="preserve"> a heavier burden of proof in the nuclear age than ever before.</w:t>
      </w:r>
    </w:p>
    <w:p w:rsidR="00F85EA9" w:rsidRPr="0051177F" w:rsidRDefault="00F85EA9" w:rsidP="00F85EA9">
      <w:pPr>
        <w:pStyle w:val="Heading3"/>
        <w:rPr>
          <w:rFonts w:asciiTheme="minorHAnsi" w:hAnsiTheme="minorHAnsi"/>
        </w:rPr>
      </w:pPr>
      <w:r w:rsidRPr="0051177F">
        <w:rPr>
          <w:rFonts w:asciiTheme="minorHAnsi" w:hAnsiTheme="minorHAnsi"/>
        </w:rPr>
        <w:lastRenderedPageBreak/>
        <w:t>Agriculture</w:t>
      </w:r>
    </w:p>
    <w:p w:rsidR="00F85EA9" w:rsidRPr="0051177F" w:rsidRDefault="00F85EA9" w:rsidP="00F85EA9">
      <w:pPr>
        <w:pStyle w:val="Heading4"/>
        <w:rPr>
          <w:rFonts w:asciiTheme="minorHAnsi" w:hAnsiTheme="minorHAnsi"/>
        </w:rPr>
      </w:pPr>
      <w:r w:rsidRPr="0051177F">
        <w:rPr>
          <w:rFonts w:asciiTheme="minorHAnsi" w:hAnsiTheme="minorHAnsi"/>
        </w:rPr>
        <w:t xml:space="preserve">Lifting the embargo will destroy Cuba’s model of </w:t>
      </w:r>
      <w:r w:rsidRPr="0051177F">
        <w:rPr>
          <w:rFonts w:asciiTheme="minorHAnsi" w:hAnsiTheme="minorHAnsi"/>
          <w:u w:val="single"/>
        </w:rPr>
        <w:t xml:space="preserve">sustainable </w:t>
      </w:r>
      <w:proofErr w:type="spellStart"/>
      <w:r w:rsidRPr="0051177F">
        <w:rPr>
          <w:rFonts w:asciiTheme="minorHAnsi" w:hAnsiTheme="minorHAnsi"/>
          <w:i/>
          <w:u w:val="single"/>
        </w:rPr>
        <w:t>polyculture</w:t>
      </w:r>
      <w:proofErr w:type="spellEnd"/>
      <w:r w:rsidRPr="0051177F">
        <w:rPr>
          <w:rFonts w:asciiTheme="minorHAnsi" w:hAnsiTheme="minorHAnsi"/>
          <w:u w:val="single"/>
        </w:rPr>
        <w:t xml:space="preserve"> agriculture</w:t>
      </w:r>
    </w:p>
    <w:p w:rsidR="00F85EA9" w:rsidRDefault="00F85EA9" w:rsidP="00F85EA9">
      <w:r w:rsidRPr="00F85EA9">
        <w:t>Gonzalez 03 — Carmen Gonzalez, Professor of International Law at Seattle University</w:t>
      </w:r>
      <w:proofErr w:type="gramStart"/>
      <w:r w:rsidRPr="00F85EA9">
        <w:t>,  B</w:t>
      </w:r>
      <w:proofErr w:type="gramEnd"/>
    </w:p>
    <w:p w:rsidR="00F85EA9" w:rsidRDefault="00F85EA9" w:rsidP="00F85EA9">
      <w:r>
        <w:t>AND</w:t>
      </w:r>
    </w:p>
    <w:p w:rsidR="00F85EA9" w:rsidRPr="00F85EA9" w:rsidRDefault="00F85EA9" w:rsidP="00F85EA9">
      <w:proofErr w:type="gramStart"/>
      <w:r w:rsidRPr="00F85EA9">
        <w:t>sol3/</w:t>
      </w:r>
      <w:proofErr w:type="spellStart"/>
      <w:r w:rsidRPr="00F85EA9">
        <w:t>papers.cfm?</w:t>
      </w:r>
      <w:proofErr w:type="gramEnd"/>
      <w:r w:rsidRPr="00F85EA9">
        <w:t>abstract_id</w:t>
      </w:r>
      <w:proofErr w:type="spellEnd"/>
      <w:r w:rsidRPr="00F85EA9">
        <w:t xml:space="preserve">=987944 | </w:t>
      </w:r>
      <w:proofErr w:type="spellStart"/>
      <w:r w:rsidRPr="00F85EA9">
        <w:t>NikP</w:t>
      </w:r>
      <w:proofErr w:type="spellEnd"/>
      <w:r w:rsidRPr="00F85EA9">
        <w:t>)</w:t>
      </w:r>
    </w:p>
    <w:p w:rsidR="00F85EA9" w:rsidRPr="0051177F" w:rsidRDefault="00F85EA9" w:rsidP="00F85EA9">
      <w:pPr>
        <w:rPr>
          <w:rFonts w:asciiTheme="minorHAnsi" w:hAnsiTheme="minorHAnsi"/>
        </w:rPr>
      </w:pPr>
    </w:p>
    <w:p w:rsidR="00F85EA9" w:rsidRDefault="00F85EA9" w:rsidP="00F85EA9">
      <w:r w:rsidRPr="00F85EA9">
        <w:t xml:space="preserve">Notwithstanding these problems, the greatest challenge to the agricultural development strategy adopted by the </w:t>
      </w:r>
    </w:p>
    <w:p w:rsidR="00F85EA9" w:rsidRDefault="00F85EA9" w:rsidP="00F85EA9">
      <w:r>
        <w:t>AND</w:t>
      </w:r>
    </w:p>
    <w:p w:rsidR="00F85EA9" w:rsidRPr="00F85EA9" w:rsidRDefault="00F85EA9" w:rsidP="00F85EA9">
      <w:proofErr w:type="gramStart"/>
      <w:r w:rsidRPr="00F85EA9">
        <w:t>and</w:t>
      </w:r>
      <w:proofErr w:type="gramEnd"/>
      <w:r w:rsidRPr="00F85EA9">
        <w:t xml:space="preserve"> economic pressure from the United States and from the global trading system.</w:t>
      </w:r>
    </w:p>
    <w:p w:rsidR="00F85EA9" w:rsidRPr="0051177F" w:rsidRDefault="00F85EA9" w:rsidP="00F85EA9">
      <w:pPr>
        <w:pStyle w:val="Heading4"/>
        <w:rPr>
          <w:rFonts w:asciiTheme="minorHAnsi" w:hAnsiTheme="minorHAnsi"/>
        </w:rPr>
      </w:pPr>
      <w:r w:rsidRPr="0051177F">
        <w:rPr>
          <w:rFonts w:asciiTheme="minorHAnsi" w:hAnsiTheme="minorHAnsi"/>
        </w:rPr>
        <w:t xml:space="preserve">Cuba is the key </w:t>
      </w:r>
      <w:r w:rsidRPr="0051177F">
        <w:rPr>
          <w:rFonts w:asciiTheme="minorHAnsi" w:hAnsiTheme="minorHAnsi"/>
          <w:u w:val="single"/>
        </w:rPr>
        <w:t>model</w:t>
      </w:r>
      <w:r w:rsidRPr="0051177F">
        <w:rPr>
          <w:rFonts w:asciiTheme="minorHAnsi" w:hAnsiTheme="minorHAnsi"/>
        </w:rPr>
        <w:t xml:space="preserve"> for global </w:t>
      </w:r>
      <w:r w:rsidRPr="0051177F">
        <w:rPr>
          <w:rFonts w:asciiTheme="minorHAnsi" w:hAnsiTheme="minorHAnsi"/>
          <w:i/>
          <w:u w:val="single"/>
        </w:rPr>
        <w:t xml:space="preserve">organic </w:t>
      </w:r>
      <w:proofErr w:type="spellStart"/>
      <w:r w:rsidRPr="0051177F">
        <w:rPr>
          <w:rFonts w:asciiTheme="minorHAnsi" w:hAnsiTheme="minorHAnsi"/>
          <w:i/>
          <w:u w:val="single"/>
        </w:rPr>
        <w:t>polyculture</w:t>
      </w:r>
      <w:proofErr w:type="spellEnd"/>
      <w:r w:rsidRPr="0051177F">
        <w:rPr>
          <w:rFonts w:asciiTheme="minorHAnsi" w:hAnsiTheme="minorHAnsi"/>
          <w:u w:val="single"/>
        </w:rPr>
        <w:t xml:space="preserve"> agriculture</w:t>
      </w:r>
    </w:p>
    <w:p w:rsidR="00F85EA9" w:rsidRPr="0051177F" w:rsidRDefault="00F85EA9" w:rsidP="00F85EA9">
      <w:pPr>
        <w:rPr>
          <w:rFonts w:asciiTheme="minorHAnsi" w:hAnsiTheme="minorHAnsi"/>
        </w:rPr>
      </w:pPr>
      <w:r w:rsidRPr="0051177F">
        <w:rPr>
          <w:rStyle w:val="Heading4Char"/>
          <w:rFonts w:asciiTheme="minorHAnsi" w:hAnsiTheme="minorHAnsi"/>
        </w:rPr>
        <w:t>Patel 13</w:t>
      </w:r>
      <w:r w:rsidRPr="0051177F">
        <w:rPr>
          <w:rFonts w:asciiTheme="minorHAnsi" w:hAnsiTheme="minorHAnsi"/>
        </w:rPr>
        <w:t xml:space="preserve"> — Raj Patel is a fellow at the Institute for Food and Development Policy, “What Cuba Can Teach Us About Food and Climate Change”, July 19 2013, Slate, Available Online at: http://www.slate.com/articles/health_and_science/future_tense/2012/04/agro_ecology_lessons_from_cuba_on_agriculture_food_and_climate_change_.html  | </w:t>
      </w:r>
      <w:proofErr w:type="spellStart"/>
      <w:r w:rsidRPr="0051177F">
        <w:rPr>
          <w:rFonts w:asciiTheme="minorHAnsi" w:hAnsiTheme="minorHAnsi"/>
        </w:rPr>
        <w:t>NikP</w:t>
      </w:r>
      <w:proofErr w:type="spellEnd"/>
      <w:r w:rsidRPr="0051177F">
        <w:rPr>
          <w:rFonts w:asciiTheme="minorHAnsi" w:hAnsiTheme="minorHAnsi"/>
        </w:rPr>
        <w:t>)</w:t>
      </w:r>
    </w:p>
    <w:p w:rsidR="00F85EA9" w:rsidRPr="0051177F" w:rsidRDefault="00F85EA9" w:rsidP="00F85EA9">
      <w:pPr>
        <w:rPr>
          <w:rFonts w:asciiTheme="minorHAnsi" w:hAnsiTheme="minorHAnsi"/>
        </w:rPr>
      </w:pPr>
    </w:p>
    <w:p w:rsidR="00F85EA9" w:rsidRDefault="00F85EA9" w:rsidP="00F85EA9">
      <w:r w:rsidRPr="00F85EA9">
        <w:t xml:space="preserve">The Studebakers plying up and down Havana’s boardwalk aren’t the best advertisement for dynamism and </w:t>
      </w:r>
    </w:p>
    <w:p w:rsidR="00F85EA9" w:rsidRDefault="00F85EA9" w:rsidP="00F85EA9">
      <w:r>
        <w:t>AND</w:t>
      </w:r>
    </w:p>
    <w:p w:rsidR="00F85EA9" w:rsidRPr="00F85EA9" w:rsidRDefault="00F85EA9" w:rsidP="00F85EA9">
      <w:proofErr w:type="gramStart"/>
      <w:r w:rsidRPr="00F85EA9">
        <w:t>another</w:t>
      </w:r>
      <w:proofErr w:type="gramEnd"/>
      <w:r w:rsidRPr="00F85EA9">
        <w:t xml:space="preserve"> and with scientists, which has helped agro-ecological systems spread.</w:t>
      </w:r>
    </w:p>
    <w:p w:rsidR="00F85EA9" w:rsidRPr="0051177F" w:rsidRDefault="00F85EA9" w:rsidP="00F85EA9">
      <w:pPr>
        <w:pStyle w:val="Heading4"/>
        <w:rPr>
          <w:rFonts w:asciiTheme="minorHAnsi" w:hAnsiTheme="minorHAnsi"/>
        </w:rPr>
      </w:pPr>
      <w:r w:rsidRPr="0051177F">
        <w:rPr>
          <w:rFonts w:asciiTheme="minorHAnsi" w:hAnsiTheme="minorHAnsi"/>
        </w:rPr>
        <w:t>Industrial agriculture causes environmental collapse</w:t>
      </w:r>
    </w:p>
    <w:p w:rsidR="00F85EA9" w:rsidRPr="0051177F" w:rsidRDefault="00F85EA9" w:rsidP="00F85EA9">
      <w:pPr>
        <w:rPr>
          <w:rFonts w:asciiTheme="minorHAnsi" w:hAnsiTheme="minorHAnsi"/>
        </w:rPr>
      </w:pPr>
      <w:r w:rsidRPr="0051177F">
        <w:rPr>
          <w:rStyle w:val="Heading4Char"/>
          <w:rFonts w:asciiTheme="minorHAnsi" w:hAnsiTheme="minorHAnsi"/>
        </w:rPr>
        <w:t>Wright, 9</w:t>
      </w:r>
      <w:r w:rsidRPr="0051177F">
        <w:rPr>
          <w:rFonts w:asciiTheme="minorHAnsi" w:hAnsiTheme="minorHAnsi"/>
        </w:rPr>
        <w:t xml:space="preserve"> — Julia Wright, Ph.D. in Ecological Agriculture, Knowledge Systems and Food Security in Post-Crisis Cuba, from </w:t>
      </w:r>
      <w:proofErr w:type="spellStart"/>
      <w:r w:rsidRPr="0051177F">
        <w:rPr>
          <w:rFonts w:asciiTheme="minorHAnsi" w:hAnsiTheme="minorHAnsi"/>
        </w:rPr>
        <w:t>Wageningen</w:t>
      </w:r>
      <w:proofErr w:type="spellEnd"/>
      <w:r w:rsidRPr="0051177F">
        <w:rPr>
          <w:rFonts w:asciiTheme="minorHAnsi" w:hAnsiTheme="minorHAnsi"/>
        </w:rPr>
        <w:t xml:space="preserve"> University, </w:t>
      </w:r>
      <w:proofErr w:type="spellStart"/>
      <w:r w:rsidRPr="0051177F">
        <w:rPr>
          <w:rFonts w:asciiTheme="minorHAnsi" w:hAnsiTheme="minorHAnsi"/>
        </w:rPr>
        <w:t>Wageningen</w:t>
      </w:r>
      <w:proofErr w:type="spellEnd"/>
      <w:r w:rsidRPr="0051177F">
        <w:rPr>
          <w:rFonts w:asciiTheme="minorHAnsi" w:hAnsiTheme="minorHAnsi"/>
        </w:rPr>
        <w:t xml:space="preserve">, the Netherlands (2005), and on the Editorial Board of the International Journal of Cuban Studies, Governing Board of </w:t>
      </w:r>
      <w:proofErr w:type="spellStart"/>
      <w:r w:rsidRPr="0051177F">
        <w:rPr>
          <w:rFonts w:asciiTheme="minorHAnsi" w:hAnsiTheme="minorHAnsi"/>
        </w:rPr>
        <w:t>Writtle</w:t>
      </w:r>
      <w:proofErr w:type="spellEnd"/>
      <w:r w:rsidRPr="0051177F">
        <w:rPr>
          <w:rFonts w:asciiTheme="minorHAnsi" w:hAnsiTheme="minorHAnsi"/>
        </w:rPr>
        <w:t xml:space="preserve"> College, Essex, Member of Research Advisory Board, Permaculture Association (“Sustainable Agriculture and Food Security in an Era of Oil Scarcity”, pg. 15-16)</w:t>
      </w:r>
    </w:p>
    <w:p w:rsidR="00F85EA9" w:rsidRPr="0051177F" w:rsidRDefault="00F85EA9" w:rsidP="00F85EA9">
      <w:pPr>
        <w:rPr>
          <w:rFonts w:asciiTheme="minorHAnsi" w:hAnsiTheme="minorHAnsi"/>
        </w:rPr>
      </w:pPr>
    </w:p>
    <w:p w:rsidR="00F85EA9" w:rsidRDefault="00F85EA9" w:rsidP="00F85EA9">
      <w:r w:rsidRPr="00F85EA9">
        <w:t xml:space="preserve">Although successful in enabling the availability of a narrow range of foods to a wide </w:t>
      </w:r>
    </w:p>
    <w:p w:rsidR="00F85EA9" w:rsidRDefault="00F85EA9" w:rsidP="00F85EA9">
      <w:r>
        <w:t>AND</w:t>
      </w:r>
    </w:p>
    <w:p w:rsidR="00F85EA9" w:rsidRPr="00F85EA9" w:rsidRDefault="00F85EA9" w:rsidP="00F85EA9">
      <w:proofErr w:type="gramStart"/>
      <w:r w:rsidRPr="00F85EA9">
        <w:t>if</w:t>
      </w:r>
      <w:proofErr w:type="gramEnd"/>
      <w:r w:rsidRPr="00F85EA9">
        <w:t xml:space="preserve"> they are feeding on legume pasture (</w:t>
      </w:r>
      <w:proofErr w:type="spellStart"/>
      <w:r w:rsidRPr="00F85EA9">
        <w:t>Hamer</w:t>
      </w:r>
      <w:proofErr w:type="spellEnd"/>
      <w:r w:rsidRPr="00F85EA9">
        <w:t xml:space="preserve"> and </w:t>
      </w:r>
      <w:proofErr w:type="spellStart"/>
      <w:r w:rsidRPr="00F85EA9">
        <w:t>Anslow</w:t>
      </w:r>
      <w:proofErr w:type="spellEnd"/>
      <w:r w:rsidRPr="00F85EA9">
        <w:t>, 2008).</w:t>
      </w:r>
    </w:p>
    <w:p w:rsidR="00F85EA9" w:rsidRPr="0051177F" w:rsidRDefault="00F85EA9" w:rsidP="00F85EA9">
      <w:pPr>
        <w:pStyle w:val="Heading4"/>
        <w:rPr>
          <w:rFonts w:asciiTheme="minorHAnsi" w:hAnsiTheme="minorHAnsi"/>
        </w:rPr>
      </w:pPr>
      <w:r w:rsidRPr="0051177F">
        <w:rPr>
          <w:rFonts w:asciiTheme="minorHAnsi" w:hAnsiTheme="minorHAnsi"/>
        </w:rPr>
        <w:t>THE 1AC IS NOT BENIGN BUT PART OF A LARGER PROCESS OF GREEN GEOPOLITICS THAT GREEN-WASHES INTERNATIONAL PROBLEMS AND JUSTIFIES CONTINUED IMPERIALISM – UNDERSTANDING ITS IDEOLOGY IS KEY</w:t>
      </w:r>
    </w:p>
    <w:p w:rsidR="00F85EA9" w:rsidRPr="0051177F" w:rsidRDefault="00F85EA9" w:rsidP="00F85EA9">
      <w:pPr>
        <w:rPr>
          <w:rFonts w:asciiTheme="minorHAnsi" w:hAnsiTheme="minorHAnsi"/>
          <w:sz w:val="20"/>
          <w:szCs w:val="20"/>
        </w:rPr>
      </w:pPr>
      <w:proofErr w:type="spellStart"/>
      <w:r w:rsidRPr="0051177F">
        <w:rPr>
          <w:rStyle w:val="Heading4Char"/>
          <w:rFonts w:asciiTheme="minorHAnsi" w:hAnsiTheme="minorHAnsi"/>
        </w:rPr>
        <w:t>Guyot</w:t>
      </w:r>
      <w:proofErr w:type="spellEnd"/>
      <w:r w:rsidRPr="0051177F">
        <w:rPr>
          <w:rStyle w:val="Heading4Char"/>
          <w:rFonts w:asciiTheme="minorHAnsi" w:hAnsiTheme="minorHAnsi"/>
        </w:rPr>
        <w:t xml:space="preserve"> ‘11</w:t>
      </w:r>
      <w:r w:rsidRPr="0051177F">
        <w:rPr>
          <w:rFonts w:asciiTheme="minorHAnsi" w:hAnsiTheme="minorHAnsi"/>
          <w:sz w:val="20"/>
          <w:szCs w:val="20"/>
        </w:rPr>
        <w:t xml:space="preserve"> (Sylvain, Prof. @ U. of Limoges, “The Eco-Frontier Paradigm: Rethinking the Links between Space, Nature and Politics” Geopolitics, Vol. 16.3, pp. 687-688)</w:t>
      </w:r>
    </w:p>
    <w:p w:rsidR="00F85EA9" w:rsidRDefault="00F85EA9" w:rsidP="00F85EA9">
      <w:r w:rsidRPr="00F85EA9">
        <w:t xml:space="preserve">The new dimensions of green geopolitics are not innocent constructions of the environment. They </w:t>
      </w:r>
    </w:p>
    <w:p w:rsidR="00F85EA9" w:rsidRDefault="00F85EA9" w:rsidP="00F85EA9">
      <w:r>
        <w:t>AND</w:t>
      </w:r>
    </w:p>
    <w:p w:rsidR="00F85EA9" w:rsidRPr="00F85EA9" w:rsidRDefault="00F85EA9" w:rsidP="00F85EA9">
      <w:proofErr w:type="gramStart"/>
      <w:r w:rsidRPr="00F85EA9">
        <w:t>the</w:t>
      </w:r>
      <w:proofErr w:type="gramEnd"/>
      <w:r w:rsidRPr="00F85EA9">
        <w:t xml:space="preserve"> specific representations and ideologies of nature underlying these contemporary eco-frontiers.</w:t>
      </w:r>
    </w:p>
    <w:p w:rsidR="00F85EA9" w:rsidRPr="0051177F" w:rsidRDefault="00F85EA9" w:rsidP="00F85EA9">
      <w:pPr>
        <w:pStyle w:val="Heading4"/>
        <w:rPr>
          <w:rFonts w:asciiTheme="minorHAnsi" w:hAnsiTheme="minorHAnsi"/>
        </w:rPr>
      </w:pPr>
      <w:r w:rsidRPr="0051177F">
        <w:rPr>
          <w:rFonts w:asciiTheme="minorHAnsi" w:hAnsiTheme="minorHAnsi"/>
        </w:rPr>
        <w:lastRenderedPageBreak/>
        <w:t xml:space="preserve">Capitalism controls modern agriculture – profit maximization leads to exploitation of humans and the environment.  </w:t>
      </w:r>
    </w:p>
    <w:p w:rsidR="00F85EA9" w:rsidRPr="0051177F" w:rsidRDefault="00F85EA9" w:rsidP="00F85EA9">
      <w:pPr>
        <w:rPr>
          <w:rFonts w:asciiTheme="minorHAnsi" w:hAnsiTheme="minorHAnsi"/>
        </w:rPr>
      </w:pPr>
      <w:r w:rsidRPr="0051177F">
        <w:rPr>
          <w:rFonts w:asciiTheme="minorHAnsi" w:hAnsiTheme="minorHAnsi"/>
          <w:b/>
        </w:rPr>
        <w:t>Hammers 2k,</w:t>
      </w:r>
      <w:r w:rsidRPr="0051177F">
        <w:rPr>
          <w:rFonts w:asciiTheme="minorHAnsi" w:hAnsiTheme="minorHAnsi"/>
        </w:rPr>
        <w:t xml:space="preserve"> </w:t>
      </w:r>
      <w:proofErr w:type="spellStart"/>
      <w:r w:rsidRPr="0051177F">
        <w:rPr>
          <w:rFonts w:asciiTheme="minorHAnsi" w:hAnsiTheme="minorHAnsi"/>
        </w:rPr>
        <w:t>Corrie</w:t>
      </w:r>
      <w:proofErr w:type="spellEnd"/>
      <w:r w:rsidRPr="0051177F">
        <w:rPr>
          <w:rFonts w:asciiTheme="minorHAnsi" w:hAnsiTheme="minorHAnsi"/>
        </w:rPr>
        <w:t xml:space="preserve"> Hammers, department of sociology, University of Oklahoma, 2000, </w:t>
      </w:r>
      <w:r w:rsidRPr="0051177F">
        <w:rPr>
          <w:rFonts w:asciiTheme="minorHAnsi" w:hAnsiTheme="minorHAnsi"/>
          <w:i/>
        </w:rPr>
        <w:t>Contemporary Human Ecology,</w:t>
      </w:r>
      <w:r w:rsidRPr="0051177F">
        <w:rPr>
          <w:rFonts w:asciiTheme="minorHAnsi" w:hAnsiTheme="minorHAnsi"/>
        </w:rPr>
        <w:t xml:space="preserve"> review of </w:t>
      </w:r>
      <w:r w:rsidRPr="0051177F">
        <w:rPr>
          <w:rFonts w:asciiTheme="minorHAnsi" w:hAnsiTheme="minorHAnsi"/>
          <w:i/>
        </w:rPr>
        <w:t>Hungry for Profit: The Agribusiness Threat to Farmers, Food, and the Environment</w:t>
      </w:r>
      <w:r w:rsidRPr="0051177F">
        <w:rPr>
          <w:rFonts w:asciiTheme="minorHAnsi" w:hAnsiTheme="minorHAnsi"/>
        </w:rPr>
        <w:t xml:space="preserve">, edited by Fred </w:t>
      </w:r>
      <w:proofErr w:type="spellStart"/>
      <w:r w:rsidRPr="0051177F">
        <w:rPr>
          <w:rFonts w:asciiTheme="minorHAnsi" w:hAnsiTheme="minorHAnsi"/>
        </w:rPr>
        <w:t>Magdoff</w:t>
      </w:r>
      <w:proofErr w:type="spellEnd"/>
      <w:r w:rsidRPr="0051177F">
        <w:rPr>
          <w:rFonts w:asciiTheme="minorHAnsi" w:hAnsiTheme="minorHAnsi"/>
        </w:rPr>
        <w:t xml:space="preserve">, John Bellamy Foster, and Frederick H. </w:t>
      </w:r>
      <w:proofErr w:type="spellStart"/>
      <w:r w:rsidRPr="0051177F">
        <w:rPr>
          <w:rFonts w:asciiTheme="minorHAnsi" w:hAnsiTheme="minorHAnsi"/>
        </w:rPr>
        <w:t>Buttel</w:t>
      </w:r>
      <w:proofErr w:type="spellEnd"/>
      <w:r w:rsidRPr="0051177F">
        <w:rPr>
          <w:rFonts w:asciiTheme="minorHAnsi" w:hAnsiTheme="minorHAnsi"/>
        </w:rPr>
        <w:t xml:space="preserve">, pg. 68, </w:t>
      </w:r>
      <w:hyperlink r:id="rId13" w:history="1">
        <w:r w:rsidRPr="0051177F">
          <w:rPr>
            <w:rStyle w:val="Hyperlink"/>
            <w:rFonts w:asciiTheme="minorHAnsi" w:hAnsiTheme="minorHAnsi"/>
          </w:rPr>
          <w:t>http://www.humanecologyreview.org/pastissues/her92/92bookreviews.pdf</w:t>
        </w:r>
      </w:hyperlink>
      <w:r w:rsidRPr="0051177F">
        <w:rPr>
          <w:rFonts w:asciiTheme="minorHAnsi" w:hAnsiTheme="minorHAnsi"/>
        </w:rPr>
        <w:t xml:space="preserve"> (ED) </w:t>
      </w:r>
    </w:p>
    <w:p w:rsidR="00F85EA9" w:rsidRPr="0051177F" w:rsidRDefault="00F85EA9" w:rsidP="00F85EA9">
      <w:pPr>
        <w:rPr>
          <w:rFonts w:asciiTheme="minorHAnsi" w:hAnsiTheme="minorHAnsi"/>
        </w:rPr>
      </w:pPr>
    </w:p>
    <w:p w:rsidR="00F85EA9" w:rsidRDefault="00F85EA9" w:rsidP="00F85EA9">
      <w:r w:rsidRPr="00F85EA9">
        <w:t xml:space="preserve">Hungry for Profit is an expose of the agro-industrial apparatus and the myriad </w:t>
      </w:r>
    </w:p>
    <w:p w:rsidR="00F85EA9" w:rsidRDefault="00F85EA9" w:rsidP="00F85EA9">
      <w:r>
        <w:t>AND</w:t>
      </w:r>
    </w:p>
    <w:p w:rsidR="00F85EA9" w:rsidRPr="00F85EA9" w:rsidRDefault="00F85EA9" w:rsidP="00F85EA9">
      <w:proofErr w:type="gramStart"/>
      <w:r w:rsidRPr="00F85EA9">
        <w:t>associated</w:t>
      </w:r>
      <w:proofErr w:type="gramEnd"/>
      <w:r w:rsidRPr="00F85EA9">
        <w:t xml:space="preserve"> with this contact in terms of human health are not fully known.</w:t>
      </w:r>
    </w:p>
    <w:p w:rsidR="00F85EA9" w:rsidRPr="0051177F" w:rsidRDefault="00F85EA9" w:rsidP="00F85EA9">
      <w:pPr>
        <w:pStyle w:val="Heading4"/>
        <w:rPr>
          <w:rFonts w:asciiTheme="minorHAnsi" w:hAnsiTheme="minorHAnsi"/>
        </w:rPr>
      </w:pPr>
      <w:r w:rsidRPr="0051177F">
        <w:rPr>
          <w:rFonts w:asciiTheme="minorHAnsi" w:hAnsiTheme="minorHAnsi"/>
        </w:rPr>
        <w:t>The impact is extinction – neoliberalism reduces existence itself to property to be exchanged, producing a drive to a single way of knowing and being – that causes massive structural violence and environmental destruction</w:t>
      </w:r>
    </w:p>
    <w:p w:rsidR="00F85EA9" w:rsidRPr="0051177F" w:rsidRDefault="00F85EA9" w:rsidP="00F85EA9">
      <w:pPr>
        <w:rPr>
          <w:rFonts w:asciiTheme="minorHAnsi" w:hAnsiTheme="minorHAnsi"/>
        </w:rPr>
      </w:pPr>
      <w:r w:rsidRPr="0051177F">
        <w:rPr>
          <w:rStyle w:val="StyleStyleBold12pt"/>
          <w:rFonts w:asciiTheme="minorHAnsi" w:hAnsiTheme="minorHAnsi"/>
        </w:rPr>
        <w:t>Lander ‘2</w:t>
      </w:r>
      <w:r w:rsidRPr="0051177F">
        <w:rPr>
          <w:rFonts w:asciiTheme="minorHAnsi" w:hAnsiTheme="minorHAnsi"/>
        </w:rPr>
        <w:t xml:space="preserve">, </w:t>
      </w:r>
    </w:p>
    <w:p w:rsidR="00F85EA9" w:rsidRPr="0051177F" w:rsidRDefault="00F85EA9" w:rsidP="00F85EA9">
      <w:pPr>
        <w:rPr>
          <w:rFonts w:asciiTheme="minorHAnsi" w:hAnsiTheme="minorHAnsi"/>
        </w:rPr>
      </w:pPr>
      <w:r w:rsidRPr="0051177F">
        <w:rPr>
          <w:rFonts w:asciiTheme="minorHAnsi" w:hAnsiTheme="minorHAnsi"/>
        </w:rPr>
        <w:t>(Edgardo, Prof. of Sociology and Latin American studies at the Venezuelan Central University in Caracas, “</w:t>
      </w:r>
      <w:proofErr w:type="spellStart"/>
      <w:r w:rsidRPr="0051177F">
        <w:rPr>
          <w:rFonts w:asciiTheme="minorHAnsi" w:hAnsiTheme="minorHAnsi"/>
        </w:rPr>
        <w:t>Eurocentrism</w:t>
      </w:r>
      <w:proofErr w:type="spellEnd"/>
      <w:r w:rsidRPr="0051177F">
        <w:rPr>
          <w:rFonts w:asciiTheme="minorHAnsi" w:hAnsiTheme="minorHAnsi"/>
        </w:rPr>
        <w:t xml:space="preserve">, Modern </w:t>
      </w:r>
      <w:proofErr w:type="spellStart"/>
      <w:r w:rsidRPr="0051177F">
        <w:rPr>
          <w:rFonts w:asciiTheme="minorHAnsi" w:hAnsiTheme="minorHAnsi"/>
        </w:rPr>
        <w:t>Knowledges</w:t>
      </w:r>
      <w:proofErr w:type="spellEnd"/>
      <w:r w:rsidRPr="0051177F">
        <w:rPr>
          <w:rFonts w:asciiTheme="minorHAnsi" w:hAnsiTheme="minorHAnsi"/>
        </w:rPr>
        <w:t xml:space="preserve">, and the “Natural” Order of Global Capital, </w:t>
      </w:r>
      <w:proofErr w:type="spellStart"/>
      <w:r w:rsidRPr="0051177F">
        <w:rPr>
          <w:rFonts w:asciiTheme="minorHAnsi" w:hAnsiTheme="minorHAnsi"/>
        </w:rPr>
        <w:t>Nepantla</w:t>
      </w:r>
      <w:proofErr w:type="spellEnd"/>
      <w:r w:rsidRPr="0051177F">
        <w:rPr>
          <w:rFonts w:asciiTheme="minorHAnsi" w:hAnsiTheme="minorHAnsi"/>
        </w:rPr>
        <w:t>: Views from South”, 3.2, muse)</w:t>
      </w:r>
    </w:p>
    <w:p w:rsidR="00F85EA9" w:rsidRPr="0051177F" w:rsidRDefault="00F85EA9" w:rsidP="00F85EA9">
      <w:pPr>
        <w:rPr>
          <w:rFonts w:asciiTheme="minorHAnsi" w:hAnsiTheme="minorHAnsi"/>
        </w:rPr>
      </w:pPr>
    </w:p>
    <w:p w:rsidR="00F85EA9" w:rsidRDefault="00F85EA9" w:rsidP="00F85EA9">
      <w:r w:rsidRPr="00F85EA9">
        <w:t xml:space="preserve">Just as resources formerly considered to be commons, or of communal use, were </w:t>
      </w:r>
    </w:p>
    <w:p w:rsidR="00F85EA9" w:rsidRDefault="00F85EA9" w:rsidP="00F85EA9">
      <w:r>
        <w:t>AND</w:t>
      </w:r>
    </w:p>
    <w:p w:rsidR="00F85EA9" w:rsidRPr="00F85EA9" w:rsidRDefault="00F85EA9" w:rsidP="00F85EA9">
      <w:proofErr w:type="gramStart"/>
      <w:r w:rsidRPr="00F85EA9">
        <w:t>intensified</w:t>
      </w:r>
      <w:proofErr w:type="gramEnd"/>
      <w:r w:rsidRPr="00F85EA9">
        <w:t>, totalitarian monoculture of Eurocentric knowledge only lead to destruction and death.</w:t>
      </w:r>
    </w:p>
    <w:p w:rsidR="00F85EA9" w:rsidRPr="0051177F" w:rsidRDefault="00F85EA9" w:rsidP="00F85EA9">
      <w:pPr>
        <w:rPr>
          <w:rFonts w:asciiTheme="minorHAnsi" w:hAnsiTheme="minorHAnsi"/>
        </w:rPr>
      </w:pPr>
    </w:p>
    <w:p w:rsidR="00F85EA9" w:rsidRPr="0051177F" w:rsidRDefault="00F85EA9" w:rsidP="00F85EA9">
      <w:pPr>
        <w:pStyle w:val="Heading3"/>
        <w:rPr>
          <w:rFonts w:asciiTheme="minorHAnsi" w:hAnsiTheme="minorHAnsi"/>
        </w:rPr>
      </w:pPr>
      <w:r w:rsidRPr="0051177F">
        <w:rPr>
          <w:rFonts w:asciiTheme="minorHAnsi" w:hAnsiTheme="minorHAnsi"/>
        </w:rPr>
        <w:lastRenderedPageBreak/>
        <w:t>Security</w:t>
      </w:r>
    </w:p>
    <w:p w:rsidR="00F85EA9" w:rsidRPr="0051177F" w:rsidRDefault="00F85EA9" w:rsidP="00F85EA9">
      <w:pPr>
        <w:pStyle w:val="Heading4"/>
        <w:rPr>
          <w:rFonts w:asciiTheme="minorHAnsi" w:hAnsiTheme="minorHAnsi"/>
        </w:rPr>
      </w:pPr>
      <w:r w:rsidRPr="0051177F">
        <w:rPr>
          <w:rFonts w:asciiTheme="minorHAnsi" w:hAnsiTheme="minorHAnsi"/>
        </w:rPr>
        <w:t>Realism and power politics are inevitable — this means the United States will inevitably act to ensure its own security and so will foreign powers — the only question is whether we can back it up</w:t>
      </w:r>
    </w:p>
    <w:p w:rsidR="00F85EA9" w:rsidRPr="0051177F" w:rsidRDefault="00F85EA9" w:rsidP="00F85EA9">
      <w:pPr>
        <w:rPr>
          <w:rFonts w:asciiTheme="minorHAnsi" w:hAnsiTheme="minorHAnsi"/>
        </w:rPr>
      </w:pPr>
      <w:proofErr w:type="spellStart"/>
      <w:r w:rsidRPr="0051177F">
        <w:rPr>
          <w:rStyle w:val="Heading4Char"/>
          <w:rFonts w:asciiTheme="minorHAnsi" w:hAnsiTheme="minorHAnsi"/>
        </w:rPr>
        <w:t>Mearsheimer</w:t>
      </w:r>
      <w:proofErr w:type="spellEnd"/>
      <w:r w:rsidRPr="0051177F">
        <w:rPr>
          <w:rStyle w:val="Heading4Char"/>
          <w:rFonts w:asciiTheme="minorHAnsi" w:hAnsiTheme="minorHAnsi"/>
        </w:rPr>
        <w:t xml:space="preserve"> 05</w:t>
      </w:r>
      <w:r w:rsidRPr="0051177F">
        <w:rPr>
          <w:rFonts w:asciiTheme="minorHAnsi" w:hAnsiTheme="minorHAnsi"/>
        </w:rPr>
        <w:t xml:space="preserve"> (John </w:t>
      </w:r>
      <w:proofErr w:type="spellStart"/>
      <w:r w:rsidRPr="0051177F">
        <w:rPr>
          <w:rFonts w:asciiTheme="minorHAnsi" w:hAnsiTheme="minorHAnsi"/>
        </w:rPr>
        <w:t>Mearsheimer</w:t>
      </w:r>
      <w:proofErr w:type="spellEnd"/>
      <w:r w:rsidRPr="0051177F">
        <w:rPr>
          <w:rFonts w:asciiTheme="minorHAnsi" w:hAnsiTheme="minorHAnsi"/>
        </w:rPr>
        <w:t>, Political Science at University of Chicago, “The Rise of China will not be peaceful at all,” The Australian, November 18 2005, LexisNexis)</w:t>
      </w:r>
    </w:p>
    <w:p w:rsidR="00F85EA9" w:rsidRPr="0051177F" w:rsidRDefault="00F85EA9" w:rsidP="00F85EA9">
      <w:pPr>
        <w:rPr>
          <w:rFonts w:asciiTheme="minorHAnsi" w:hAnsiTheme="minorHAnsi"/>
          <w:sz w:val="16"/>
        </w:rPr>
      </w:pPr>
    </w:p>
    <w:p w:rsidR="00F85EA9" w:rsidRDefault="00F85EA9" w:rsidP="00F85EA9">
      <w:r w:rsidRPr="00F85EA9">
        <w:t xml:space="preserve">The question at hand is simple and profound: can China rise peacefully? My </w:t>
      </w:r>
    </w:p>
    <w:p w:rsidR="00F85EA9" w:rsidRDefault="00F85EA9" w:rsidP="00F85EA9">
      <w:r>
        <w:t>AND</w:t>
      </w:r>
    </w:p>
    <w:p w:rsidR="00F85EA9" w:rsidRPr="00F85EA9" w:rsidRDefault="00F85EA9" w:rsidP="00F85EA9">
      <w:proofErr w:type="gramStart"/>
      <w:r w:rsidRPr="00F85EA9">
        <w:t>the</w:t>
      </w:r>
      <w:proofErr w:type="gramEnd"/>
      <w:r w:rsidRPr="00F85EA9">
        <w:t xml:space="preserve"> hegemon – that is, the only great power in the system. </w:t>
      </w:r>
    </w:p>
    <w:p w:rsidR="00F85EA9" w:rsidRPr="0051177F" w:rsidRDefault="00F85EA9" w:rsidP="00F85EA9">
      <w:pPr>
        <w:rPr>
          <w:rFonts w:asciiTheme="minorHAnsi" w:hAnsiTheme="minorHAnsi"/>
        </w:rPr>
      </w:pPr>
    </w:p>
    <w:p w:rsidR="00F85EA9" w:rsidRPr="0051177F" w:rsidRDefault="00F85EA9" w:rsidP="00F85EA9">
      <w:pPr>
        <w:pStyle w:val="Heading3"/>
        <w:rPr>
          <w:rFonts w:asciiTheme="minorHAnsi" w:hAnsiTheme="minorHAnsi"/>
        </w:rPr>
      </w:pPr>
      <w:r w:rsidRPr="0051177F">
        <w:rPr>
          <w:rFonts w:asciiTheme="minorHAnsi" w:hAnsiTheme="minorHAnsi"/>
        </w:rPr>
        <w:lastRenderedPageBreak/>
        <w:t>Neoliberalism</w:t>
      </w:r>
    </w:p>
    <w:p w:rsidR="00F85EA9" w:rsidRPr="0051177F" w:rsidRDefault="00F85EA9" w:rsidP="00F85EA9">
      <w:pPr>
        <w:pStyle w:val="Heading4"/>
        <w:rPr>
          <w:rFonts w:asciiTheme="minorHAnsi" w:hAnsiTheme="minorHAnsi"/>
        </w:rPr>
      </w:pPr>
      <w:r w:rsidRPr="0051177F">
        <w:rPr>
          <w:rFonts w:asciiTheme="minorHAnsi" w:hAnsiTheme="minorHAnsi"/>
        </w:rPr>
        <w:t>Liberalism inevitable—the liberal international order is inescapable</w:t>
      </w:r>
    </w:p>
    <w:p w:rsidR="00F85EA9" w:rsidRPr="0051177F" w:rsidRDefault="00F85EA9" w:rsidP="00F85EA9">
      <w:pPr>
        <w:rPr>
          <w:rFonts w:asciiTheme="minorHAnsi" w:hAnsiTheme="minorHAnsi"/>
        </w:rPr>
      </w:pPr>
      <w:proofErr w:type="spellStart"/>
      <w:r w:rsidRPr="0051177F">
        <w:rPr>
          <w:rStyle w:val="Heading4Char"/>
          <w:rFonts w:asciiTheme="minorHAnsi" w:hAnsiTheme="minorHAnsi"/>
        </w:rPr>
        <w:t>Ikenberry</w:t>
      </w:r>
      <w:proofErr w:type="spellEnd"/>
      <w:r w:rsidRPr="0051177F">
        <w:rPr>
          <w:rStyle w:val="Heading4Char"/>
          <w:rFonts w:asciiTheme="minorHAnsi" w:hAnsiTheme="minorHAnsi"/>
        </w:rPr>
        <w:t xml:space="preserve"> 10</w:t>
      </w:r>
      <w:r w:rsidRPr="0051177F">
        <w:rPr>
          <w:rFonts w:asciiTheme="minorHAnsi" w:hAnsiTheme="minorHAnsi"/>
        </w:rPr>
        <w:t xml:space="preserve"> (G. John </w:t>
      </w:r>
      <w:proofErr w:type="spellStart"/>
      <w:r w:rsidRPr="0051177F">
        <w:rPr>
          <w:rFonts w:asciiTheme="minorHAnsi" w:hAnsiTheme="minorHAnsi"/>
        </w:rPr>
        <w:t>Ikenberry</w:t>
      </w:r>
      <w:proofErr w:type="spellEnd"/>
      <w:r w:rsidRPr="0051177F">
        <w:rPr>
          <w:rFonts w:asciiTheme="minorHAnsi" w:hAnsiTheme="minorHAnsi"/>
        </w:rPr>
        <w:t xml:space="preserve">, Albert G. Milbank Professor of Politics and International Affairs at Princeton University and a Global Eminence Scholar at Kyung </w:t>
      </w:r>
      <w:proofErr w:type="spellStart"/>
      <w:r w:rsidRPr="0051177F">
        <w:rPr>
          <w:rFonts w:asciiTheme="minorHAnsi" w:hAnsiTheme="minorHAnsi"/>
        </w:rPr>
        <w:t>Hee</w:t>
      </w:r>
      <w:proofErr w:type="spellEnd"/>
      <w:r w:rsidRPr="0051177F">
        <w:rPr>
          <w:rFonts w:asciiTheme="minorHAnsi" w:hAnsiTheme="minorHAnsi"/>
        </w:rPr>
        <w:t xml:space="preserve"> University, </w:t>
      </w:r>
      <w:proofErr w:type="spellStart"/>
      <w:r w:rsidRPr="0051177F">
        <w:rPr>
          <w:rFonts w:asciiTheme="minorHAnsi" w:hAnsiTheme="minorHAnsi"/>
        </w:rPr>
        <w:t>Korea“The</w:t>
      </w:r>
      <w:proofErr w:type="spellEnd"/>
      <w:r w:rsidRPr="0051177F">
        <w:rPr>
          <w:rFonts w:asciiTheme="minorHAnsi" w:hAnsiTheme="minorHAnsi"/>
        </w:rPr>
        <w:t xml:space="preserve"> Liberal International Order and its Discontents,” </w:t>
      </w:r>
      <w:proofErr w:type="spellStart"/>
      <w:r w:rsidRPr="0051177F">
        <w:rPr>
          <w:rFonts w:asciiTheme="minorHAnsi" w:hAnsiTheme="minorHAnsi"/>
        </w:rPr>
        <w:t>Millennium,Journal</w:t>
      </w:r>
      <w:proofErr w:type="spellEnd"/>
      <w:r w:rsidRPr="0051177F">
        <w:rPr>
          <w:rFonts w:asciiTheme="minorHAnsi" w:hAnsiTheme="minorHAnsi"/>
        </w:rPr>
        <w:t xml:space="preserve"> of International Studies, 2010, Vol. 38, pg. 509)</w:t>
      </w:r>
    </w:p>
    <w:p w:rsidR="00F85EA9" w:rsidRPr="0051177F" w:rsidRDefault="00F85EA9" w:rsidP="00F85EA9">
      <w:pPr>
        <w:rPr>
          <w:rFonts w:asciiTheme="minorHAnsi" w:hAnsiTheme="minorHAnsi"/>
        </w:rPr>
      </w:pPr>
    </w:p>
    <w:p w:rsidR="00F85EA9" w:rsidRDefault="00F85EA9" w:rsidP="00F85EA9">
      <w:r w:rsidRPr="00F85EA9">
        <w:t xml:space="preserve">There are also reasons to think that this liberal order will persist, even if </w:t>
      </w:r>
    </w:p>
    <w:p w:rsidR="00F85EA9" w:rsidRDefault="00F85EA9" w:rsidP="00F85EA9">
      <w:r>
        <w:t>AND</w:t>
      </w:r>
    </w:p>
    <w:p w:rsidR="00F85EA9" w:rsidRPr="00F85EA9" w:rsidRDefault="00F85EA9" w:rsidP="00F85EA9">
      <w:proofErr w:type="gramStart"/>
      <w:r w:rsidRPr="00F85EA9">
        <w:t>provides</w:t>
      </w:r>
      <w:proofErr w:type="gramEnd"/>
      <w:r w:rsidRPr="00F85EA9">
        <w:t xml:space="preserve"> attractions and benefits to most states within it and on its edges.</w:t>
      </w:r>
    </w:p>
    <w:p w:rsidR="00F85EA9" w:rsidRPr="0051177F" w:rsidRDefault="00F85EA9" w:rsidP="00F85EA9">
      <w:pPr>
        <w:keepNext/>
        <w:keepLines/>
        <w:spacing w:before="200"/>
        <w:outlineLvl w:val="3"/>
        <w:rPr>
          <w:rFonts w:asciiTheme="minorHAnsi" w:eastAsia="MS Gothic" w:hAnsiTheme="minorHAnsi"/>
          <w:b/>
          <w:bCs/>
          <w:iCs/>
          <w:sz w:val="26"/>
        </w:rPr>
      </w:pPr>
      <w:r w:rsidRPr="0051177F">
        <w:rPr>
          <w:rFonts w:asciiTheme="minorHAnsi" w:eastAsia="MS Gothic" w:hAnsiTheme="minorHAnsi"/>
          <w:b/>
          <w:bCs/>
          <w:iCs/>
          <w:sz w:val="26"/>
        </w:rPr>
        <w:t>Violence has massively decreased because of economic growth/modernization/interdependence—best data proves</w:t>
      </w:r>
    </w:p>
    <w:p w:rsidR="00F85EA9" w:rsidRPr="0051177F" w:rsidRDefault="00F85EA9" w:rsidP="00F85EA9">
      <w:pPr>
        <w:rPr>
          <w:rFonts w:asciiTheme="minorHAnsi" w:eastAsia="Cambria" w:hAnsiTheme="minorHAnsi"/>
          <w:b/>
        </w:rPr>
      </w:pPr>
      <w:r w:rsidRPr="0051177F">
        <w:rPr>
          <w:rFonts w:asciiTheme="minorHAnsi" w:eastAsia="MS Gothic" w:hAnsiTheme="minorHAnsi"/>
          <w:b/>
          <w:bCs/>
          <w:iCs/>
          <w:sz w:val="26"/>
        </w:rPr>
        <w:t>Gat, 12</w:t>
      </w:r>
      <w:r w:rsidRPr="0051177F">
        <w:rPr>
          <w:rFonts w:asciiTheme="minorHAnsi" w:eastAsia="Cambria" w:hAnsiTheme="minorHAnsi"/>
          <w:b/>
        </w:rPr>
        <w:t xml:space="preserve"> </w:t>
      </w:r>
      <w:r w:rsidRPr="0051177F">
        <w:rPr>
          <w:rFonts w:asciiTheme="minorHAnsi" w:eastAsia="Cambria" w:hAnsiTheme="minorHAnsi"/>
        </w:rPr>
        <w:t>(</w:t>
      </w:r>
      <w:proofErr w:type="spellStart"/>
      <w:r w:rsidRPr="0051177F">
        <w:rPr>
          <w:rFonts w:asciiTheme="minorHAnsi" w:eastAsia="Cambria" w:hAnsiTheme="minorHAnsi"/>
        </w:rPr>
        <w:t>Azar</w:t>
      </w:r>
      <w:proofErr w:type="spellEnd"/>
      <w:r w:rsidRPr="0051177F">
        <w:rPr>
          <w:rFonts w:asciiTheme="minorHAnsi" w:eastAsia="Cambria" w:hAnsiTheme="minorHAnsi"/>
        </w:rPr>
        <w:t>, Tel Aviv political science professor, “Is war declining – and why?” Journal of Peace Research, December, SAGE)</w:t>
      </w:r>
    </w:p>
    <w:p w:rsidR="00F85EA9" w:rsidRDefault="00F85EA9" w:rsidP="00F85EA9">
      <w:r w:rsidRPr="00F85EA9">
        <w:t xml:space="preserve">When quite a number of scholars simultaneously and independently of one another arrive at very </w:t>
      </w:r>
    </w:p>
    <w:p w:rsidR="00F85EA9" w:rsidRDefault="00F85EA9" w:rsidP="00F85EA9">
      <w:r>
        <w:t>AND</w:t>
      </w:r>
    </w:p>
    <w:p w:rsidR="00F85EA9" w:rsidRPr="00F85EA9" w:rsidRDefault="00F85EA9" w:rsidP="00F85EA9">
      <w:r w:rsidRPr="00F85EA9">
        <w:t>But as already noted</w:t>
      </w:r>
      <w:proofErr w:type="gramStart"/>
      <w:r w:rsidRPr="00F85EA9">
        <w:t>,</w:t>
      </w:r>
      <w:proofErr w:type="gramEnd"/>
      <w:r w:rsidRPr="00F85EA9">
        <w:t xml:space="preserve"> the information on the subject is quite clear.</w:t>
      </w:r>
    </w:p>
    <w:p w:rsidR="00F85EA9" w:rsidRPr="0051177F" w:rsidRDefault="00F85EA9" w:rsidP="00F85EA9">
      <w:pPr>
        <w:keepNext/>
        <w:keepLines/>
        <w:spacing w:before="200"/>
        <w:outlineLvl w:val="3"/>
        <w:rPr>
          <w:rFonts w:asciiTheme="minorHAnsi" w:eastAsia="MS Gothic" w:hAnsiTheme="minorHAnsi"/>
          <w:b/>
          <w:bCs/>
          <w:iCs/>
          <w:sz w:val="26"/>
        </w:rPr>
      </w:pPr>
      <w:r w:rsidRPr="0051177F">
        <w:rPr>
          <w:rFonts w:asciiTheme="minorHAnsi" w:eastAsia="MS Gothic" w:hAnsiTheme="minorHAnsi"/>
          <w:b/>
          <w:bCs/>
          <w:iCs/>
          <w:sz w:val="26"/>
        </w:rPr>
        <w:t>Markets key to peace</w:t>
      </w:r>
    </w:p>
    <w:p w:rsidR="00F85EA9" w:rsidRPr="0051177F" w:rsidRDefault="00F85EA9" w:rsidP="00F85EA9">
      <w:pPr>
        <w:rPr>
          <w:rFonts w:asciiTheme="minorHAnsi" w:eastAsia="Cambria" w:hAnsiTheme="minorHAnsi"/>
          <w:b/>
        </w:rPr>
      </w:pPr>
      <w:r w:rsidRPr="0051177F">
        <w:rPr>
          <w:rFonts w:asciiTheme="minorHAnsi" w:eastAsia="MS Gothic" w:hAnsiTheme="minorHAnsi"/>
          <w:b/>
          <w:bCs/>
          <w:iCs/>
          <w:sz w:val="26"/>
        </w:rPr>
        <w:t>Chen, 2K</w:t>
      </w:r>
      <w:r w:rsidRPr="0051177F">
        <w:rPr>
          <w:rFonts w:asciiTheme="minorHAnsi" w:eastAsia="Cambria" w:hAnsiTheme="minorHAnsi"/>
          <w:b/>
        </w:rPr>
        <w:t xml:space="preserve"> </w:t>
      </w:r>
      <w:r w:rsidRPr="0051177F">
        <w:rPr>
          <w:rFonts w:asciiTheme="minorHAnsi" w:eastAsia="Cambria" w:hAnsiTheme="minorHAnsi"/>
        </w:rPr>
        <w:t>(Jim, “ESSAY: PAX MERCATORIA: GLOBALIZATION AS A SECOND CHANCE AT "PEACE FOR OUR TIME”, 24 Fordham Int'l L.J. 217, lexis)</w:t>
      </w:r>
    </w:p>
    <w:p w:rsidR="00F85EA9" w:rsidRPr="0051177F" w:rsidRDefault="00F85EA9" w:rsidP="00F85EA9">
      <w:pPr>
        <w:rPr>
          <w:rFonts w:asciiTheme="minorHAnsi" w:eastAsia="Cambria" w:hAnsiTheme="minorHAnsi"/>
        </w:rPr>
      </w:pPr>
    </w:p>
    <w:p w:rsidR="00F85EA9" w:rsidRDefault="00F85EA9" w:rsidP="00F85EA9">
      <w:r w:rsidRPr="00F85EA9">
        <w:t xml:space="preserve">The </w:t>
      </w:r>
      <w:proofErr w:type="spellStart"/>
      <w:r w:rsidRPr="00F85EA9">
        <w:t>antiglobalization</w:t>
      </w:r>
      <w:proofErr w:type="spellEnd"/>
      <w:r w:rsidRPr="00F85EA9">
        <w:t xml:space="preserve"> movement has made some extraordinary claims. Let us transplant a precept of </w:t>
      </w:r>
    </w:p>
    <w:p w:rsidR="00F85EA9" w:rsidRDefault="00F85EA9" w:rsidP="00F85EA9">
      <w:r>
        <w:t>AND</w:t>
      </w:r>
    </w:p>
    <w:p w:rsidR="00F85EA9" w:rsidRPr="00F85EA9" w:rsidRDefault="00F85EA9" w:rsidP="00F85EA9">
      <w:proofErr w:type="gramStart"/>
      <w:r w:rsidRPr="00F85EA9">
        <w:t>unjustly</w:t>
      </w:r>
      <w:proofErr w:type="gramEnd"/>
      <w:r w:rsidRPr="00F85EA9">
        <w:t xml:space="preserve"> privileged few. That way runs anew the road to serfdom. n197 </w:t>
      </w:r>
    </w:p>
    <w:p w:rsidR="00F85EA9" w:rsidRPr="0051177F" w:rsidRDefault="00F85EA9" w:rsidP="00F85EA9">
      <w:pPr>
        <w:rPr>
          <w:rFonts w:asciiTheme="minorHAnsi" w:eastAsia="Cambria" w:hAnsiTheme="minorHAnsi"/>
          <w:sz w:val="14"/>
        </w:rPr>
      </w:pPr>
    </w:p>
    <w:p w:rsidR="00F85EA9" w:rsidRPr="0051177F" w:rsidRDefault="00F85EA9" w:rsidP="00F85EA9">
      <w:pPr>
        <w:pStyle w:val="Heading4"/>
        <w:rPr>
          <w:rFonts w:asciiTheme="minorHAnsi" w:hAnsiTheme="minorHAnsi"/>
        </w:rPr>
      </w:pPr>
      <w:r w:rsidRPr="0051177F">
        <w:rPr>
          <w:rFonts w:asciiTheme="minorHAnsi" w:hAnsiTheme="minorHAnsi"/>
        </w:rPr>
        <w:t>American Exceptionalism good</w:t>
      </w:r>
    </w:p>
    <w:p w:rsidR="00F85EA9" w:rsidRPr="0051177F" w:rsidRDefault="00F85EA9" w:rsidP="00F85EA9">
      <w:pPr>
        <w:rPr>
          <w:rFonts w:asciiTheme="minorHAnsi" w:hAnsiTheme="minorHAnsi"/>
        </w:rPr>
      </w:pPr>
      <w:proofErr w:type="spellStart"/>
      <w:r w:rsidRPr="0051177F">
        <w:rPr>
          <w:rStyle w:val="StyleStyleBold12pt"/>
          <w:rFonts w:asciiTheme="minorHAnsi" w:hAnsiTheme="minorHAnsi"/>
        </w:rPr>
        <w:t>Wickman</w:t>
      </w:r>
      <w:proofErr w:type="spellEnd"/>
      <w:r w:rsidRPr="0051177F">
        <w:rPr>
          <w:rStyle w:val="StyleStyleBold12pt"/>
          <w:rFonts w:asciiTheme="minorHAnsi" w:hAnsiTheme="minorHAnsi"/>
        </w:rPr>
        <w:t xml:space="preserve"> 13</w:t>
      </w:r>
      <w:r w:rsidRPr="0051177F">
        <w:rPr>
          <w:rFonts w:asciiTheme="minorHAnsi" w:hAnsiTheme="minorHAnsi"/>
        </w:rPr>
        <w:t xml:space="preserve"> (“Wickham: U.S. exceptional in good ways, bad”http://www.statesmanjournal.com/article/20130924/OPINION/309240022/Wickham-U-S-exceptional-good-ways-bad)</w:t>
      </w:r>
    </w:p>
    <w:p w:rsidR="00F85EA9" w:rsidRDefault="00F85EA9" w:rsidP="00F85EA9">
      <w:r w:rsidRPr="00F85EA9">
        <w:t xml:space="preserve">In fact, as exceptional nations go, the U.S. ranks right </w:t>
      </w:r>
    </w:p>
    <w:p w:rsidR="00F85EA9" w:rsidRDefault="00F85EA9" w:rsidP="00F85EA9">
      <w:r>
        <w:t>AND</w:t>
      </w:r>
    </w:p>
    <w:p w:rsidR="00F85EA9" w:rsidRPr="00F85EA9" w:rsidRDefault="00F85EA9" w:rsidP="00F85EA9">
      <w:proofErr w:type="gramStart"/>
      <w:r w:rsidRPr="00F85EA9">
        <w:t>act</w:t>
      </w:r>
      <w:proofErr w:type="gramEnd"/>
      <w:r w:rsidRPr="00F85EA9">
        <w:t>. That’s what makes America different. That’s what makes us exceptional.”</w:t>
      </w:r>
    </w:p>
    <w:p w:rsidR="00F85EA9" w:rsidRPr="0051177F" w:rsidRDefault="00F85EA9" w:rsidP="00F85EA9">
      <w:pPr>
        <w:rPr>
          <w:rStyle w:val="TitleChar"/>
          <w:rFonts w:asciiTheme="minorHAnsi" w:hAnsiTheme="minorHAnsi"/>
          <w:b/>
        </w:rPr>
      </w:pPr>
    </w:p>
    <w:p w:rsidR="00F85EA9" w:rsidRPr="0051177F" w:rsidRDefault="00F85EA9" w:rsidP="00F85EA9">
      <w:pPr>
        <w:pStyle w:val="Heading4"/>
        <w:rPr>
          <w:rFonts w:asciiTheme="minorHAnsi" w:hAnsiTheme="minorHAnsi" w:cs="Times New Roman"/>
        </w:rPr>
      </w:pPr>
      <w:r w:rsidRPr="0051177F">
        <w:rPr>
          <w:rFonts w:asciiTheme="minorHAnsi" w:hAnsiTheme="minorHAnsi" w:cs="Times New Roman"/>
        </w:rPr>
        <w:t>Neolib is inevitable and movements are getting smothered out of existence—no alternative economic system.</w:t>
      </w:r>
    </w:p>
    <w:p w:rsidR="00F85EA9" w:rsidRPr="0051177F" w:rsidRDefault="00F85EA9" w:rsidP="00F85EA9">
      <w:pPr>
        <w:rPr>
          <w:rFonts w:asciiTheme="minorHAnsi" w:hAnsiTheme="minorHAnsi" w:cs="Times New Roman"/>
        </w:rPr>
      </w:pPr>
      <w:r w:rsidRPr="0051177F">
        <w:rPr>
          <w:rStyle w:val="Heading4Char"/>
        </w:rPr>
        <w:t>Jones</w:t>
      </w:r>
      <w:r w:rsidRPr="0051177F">
        <w:rPr>
          <w:rFonts w:asciiTheme="minorHAnsi" w:hAnsiTheme="minorHAnsi" w:cs="Times New Roman"/>
        </w:rPr>
        <w:t>, Masters at Oxford, named one of the Daily Telegraph's 'Top 100 Most Influential People on the Left' for 2011, author of "</w:t>
      </w:r>
      <w:proofErr w:type="spellStart"/>
      <w:r w:rsidRPr="0051177F">
        <w:rPr>
          <w:rFonts w:asciiTheme="minorHAnsi" w:hAnsiTheme="minorHAnsi" w:cs="Times New Roman"/>
        </w:rPr>
        <w:t>Chavs</w:t>
      </w:r>
      <w:proofErr w:type="spellEnd"/>
      <w:r w:rsidRPr="0051177F">
        <w:rPr>
          <w:rFonts w:asciiTheme="minorHAnsi" w:hAnsiTheme="minorHAnsi" w:cs="Times New Roman"/>
        </w:rPr>
        <w:t>: The Demonization of the Working Class",  20</w:t>
      </w:r>
      <w:r w:rsidRPr="0051177F">
        <w:rPr>
          <w:rStyle w:val="Heading4Char"/>
        </w:rPr>
        <w:t>11</w:t>
      </w:r>
      <w:r w:rsidRPr="0051177F">
        <w:rPr>
          <w:rFonts w:asciiTheme="minorHAnsi" w:hAnsiTheme="minorHAnsi" w:cs="Times New Roman"/>
        </w:rPr>
        <w:t xml:space="preserve"> (Owen, The Independent, UK, "Owen Jones: Protest without politics will change nothing", 2011, www.independent.co.uk/opinion/commentators/owen-jones-protest-without-politics-will-change-nothing-2373612.html)</w:t>
      </w:r>
    </w:p>
    <w:p w:rsidR="00F85EA9" w:rsidRDefault="00F85EA9" w:rsidP="00F85EA9">
      <w:r w:rsidRPr="00F85EA9">
        <w:t xml:space="preserve">My first experience of police </w:t>
      </w:r>
      <w:proofErr w:type="spellStart"/>
      <w:r w:rsidRPr="00F85EA9">
        <w:t>kettling</w:t>
      </w:r>
      <w:proofErr w:type="spellEnd"/>
      <w:r w:rsidRPr="00F85EA9">
        <w:t xml:space="preserve"> was aged 16. It was May Day 2001</w:t>
      </w:r>
    </w:p>
    <w:p w:rsidR="00F85EA9" w:rsidRDefault="00F85EA9" w:rsidP="00F85EA9">
      <w:r>
        <w:lastRenderedPageBreak/>
        <w:t>AND</w:t>
      </w:r>
    </w:p>
    <w:p w:rsidR="00F85EA9" w:rsidRPr="00F85EA9" w:rsidRDefault="00F85EA9" w:rsidP="00F85EA9">
      <w:proofErr w:type="gramStart"/>
      <w:r w:rsidRPr="00F85EA9">
        <w:t>of</w:t>
      </w:r>
      <w:proofErr w:type="gramEnd"/>
      <w:r w:rsidRPr="00F85EA9">
        <w:t xml:space="preserve"> revolt, there remains no left to give it direction and purpose.¶ </w:t>
      </w:r>
    </w:p>
    <w:p w:rsidR="00F85EA9" w:rsidRPr="0051177F" w:rsidRDefault="00F85EA9" w:rsidP="00F85EA9">
      <w:pPr>
        <w:rPr>
          <w:rStyle w:val="TitleChar"/>
          <w:rFonts w:asciiTheme="minorHAnsi" w:hAnsiTheme="minorHAnsi"/>
          <w:b/>
        </w:rPr>
      </w:pPr>
    </w:p>
    <w:p w:rsidR="00F85EA9" w:rsidRPr="0051177F" w:rsidRDefault="00F85EA9" w:rsidP="00F85EA9">
      <w:pPr>
        <w:pStyle w:val="Heading4"/>
        <w:rPr>
          <w:rFonts w:asciiTheme="minorHAnsi" w:hAnsiTheme="minorHAnsi" w:cs="Times New Roman"/>
        </w:rPr>
      </w:pPr>
      <w:r w:rsidRPr="0051177F">
        <w:rPr>
          <w:rFonts w:asciiTheme="minorHAnsi" w:hAnsiTheme="minorHAnsi" w:cs="Times New Roman"/>
        </w:rPr>
        <w:t xml:space="preserve">Neoliberalism is </w:t>
      </w:r>
      <w:proofErr w:type="gramStart"/>
      <w:r w:rsidRPr="0051177F">
        <w:rPr>
          <w:rFonts w:asciiTheme="minorHAnsi" w:hAnsiTheme="minorHAnsi" w:cs="Times New Roman"/>
        </w:rPr>
        <w:t>moral,</w:t>
      </w:r>
      <w:proofErr w:type="gramEnd"/>
      <w:r w:rsidRPr="0051177F">
        <w:rPr>
          <w:rFonts w:asciiTheme="minorHAnsi" w:hAnsiTheme="minorHAnsi" w:cs="Times New Roman"/>
        </w:rPr>
        <w:t xml:space="preserve"> it has lifted hundreds of millions out of poverty.</w:t>
      </w:r>
    </w:p>
    <w:p w:rsidR="00F85EA9" w:rsidRPr="0051177F" w:rsidRDefault="00F85EA9" w:rsidP="00F85EA9">
      <w:pPr>
        <w:rPr>
          <w:rFonts w:asciiTheme="minorHAnsi" w:hAnsiTheme="minorHAnsi" w:cs="Times New Roman"/>
        </w:rPr>
      </w:pPr>
      <w:r w:rsidRPr="0051177F">
        <w:rPr>
          <w:rFonts w:asciiTheme="minorHAnsi" w:hAnsiTheme="minorHAnsi" w:cs="Times New Roman"/>
          <w:b/>
        </w:rPr>
        <w:t>Pipe 11</w:t>
      </w:r>
      <w:r w:rsidRPr="0051177F">
        <w:rPr>
          <w:rFonts w:asciiTheme="minorHAnsi" w:hAnsiTheme="minorHAnsi" w:cs="Times New Roman"/>
        </w:rPr>
        <w:t>, staff writer at The South Australia Globalist, 20</w:t>
      </w:r>
      <w:r w:rsidRPr="0051177F">
        <w:rPr>
          <w:rFonts w:asciiTheme="minorHAnsi" w:hAnsiTheme="minorHAnsi" w:cs="Times New Roman"/>
          <w:b/>
        </w:rPr>
        <w:t>11</w:t>
      </w:r>
    </w:p>
    <w:p w:rsidR="00F85EA9" w:rsidRPr="0051177F" w:rsidRDefault="00F85EA9" w:rsidP="00F85EA9">
      <w:pPr>
        <w:rPr>
          <w:rFonts w:asciiTheme="minorHAnsi" w:hAnsiTheme="minorHAnsi" w:cs="Times New Roman"/>
        </w:rPr>
      </w:pPr>
      <w:r w:rsidRPr="0051177F">
        <w:rPr>
          <w:rFonts w:asciiTheme="minorHAnsi" w:hAnsiTheme="minorHAnsi" w:cs="Times New Roman"/>
        </w:rPr>
        <w:t xml:space="preserve">(Nicholas, The South Australia Globalist, "The Global Financial Crisis", 2011, </w:t>
      </w:r>
      <w:hyperlink r:id="rId14" w:history="1">
        <w:r w:rsidRPr="0051177F">
          <w:rPr>
            <w:rStyle w:val="Hyperlink"/>
            <w:rFonts w:asciiTheme="minorHAnsi" w:hAnsiTheme="minorHAnsi" w:cs="Times New Roman"/>
          </w:rPr>
          <w:t>www.perspectivist.com/business/the-global-financial-crisis</w:t>
        </w:r>
      </w:hyperlink>
      <w:r w:rsidRPr="0051177F">
        <w:rPr>
          <w:rFonts w:asciiTheme="minorHAnsi" w:hAnsiTheme="minorHAnsi" w:cs="Times New Roman"/>
        </w:rPr>
        <w:t>)</w:t>
      </w:r>
    </w:p>
    <w:p w:rsidR="00F85EA9" w:rsidRPr="0051177F" w:rsidRDefault="00F85EA9" w:rsidP="00F85EA9">
      <w:pPr>
        <w:rPr>
          <w:rStyle w:val="cite"/>
          <w:rFonts w:asciiTheme="minorHAnsi" w:hAnsiTheme="minorHAnsi"/>
          <w:b w:val="0"/>
          <w:bCs/>
          <w:iCs/>
        </w:rPr>
      </w:pPr>
    </w:p>
    <w:p w:rsidR="00F85EA9" w:rsidRDefault="00F85EA9" w:rsidP="00F85EA9">
      <w:r w:rsidRPr="00F85EA9">
        <w:t xml:space="preserve">When assisted by the other neo-liberal views of </w:t>
      </w:r>
      <w:proofErr w:type="spellStart"/>
      <w:r w:rsidRPr="00F85EA9">
        <w:t>globalisation</w:t>
      </w:r>
      <w:proofErr w:type="spellEnd"/>
      <w:r w:rsidRPr="00F85EA9">
        <w:t xml:space="preserve"> and foreign investment, </w:t>
      </w:r>
    </w:p>
    <w:p w:rsidR="00F85EA9" w:rsidRDefault="00F85EA9" w:rsidP="00F85EA9">
      <w:r>
        <w:t>AND</w:t>
      </w:r>
    </w:p>
    <w:p w:rsidR="00F85EA9" w:rsidRPr="00F85EA9" w:rsidRDefault="00F85EA9" w:rsidP="00F85EA9">
      <w:proofErr w:type="gramStart"/>
      <w:r w:rsidRPr="00F85EA9">
        <w:t>the</w:t>
      </w:r>
      <w:proofErr w:type="gramEnd"/>
      <w:r w:rsidRPr="00F85EA9">
        <w:t xml:space="preserve"> neo-liberalism system is, and how its influence lives on.</w:t>
      </w:r>
    </w:p>
    <w:p w:rsidR="00F85EA9" w:rsidRPr="0051177F" w:rsidRDefault="00F85EA9" w:rsidP="00F85EA9">
      <w:pPr>
        <w:rPr>
          <w:rStyle w:val="TitleChar"/>
          <w:rFonts w:asciiTheme="minorHAnsi" w:hAnsiTheme="minorHAnsi"/>
          <w:b/>
        </w:rPr>
      </w:pPr>
    </w:p>
    <w:p w:rsidR="00F85EA9" w:rsidRPr="0051177F" w:rsidRDefault="00F85EA9" w:rsidP="00F85EA9">
      <w:pPr>
        <w:pStyle w:val="Heading4"/>
        <w:rPr>
          <w:rFonts w:asciiTheme="minorHAnsi" w:hAnsiTheme="minorHAnsi" w:cs="Times New Roman"/>
        </w:rPr>
      </w:pPr>
      <w:r w:rsidRPr="0051177F">
        <w:rPr>
          <w:rFonts w:asciiTheme="minorHAnsi" w:hAnsiTheme="minorHAnsi" w:cs="Times New Roman"/>
        </w:rPr>
        <w:t>The state is inevitable – our obligation is to make it as ethical as possible, the neoliberal status quo does that</w:t>
      </w:r>
    </w:p>
    <w:p w:rsidR="00F85EA9" w:rsidRPr="0051177F" w:rsidRDefault="00F85EA9" w:rsidP="00F85EA9">
      <w:pPr>
        <w:rPr>
          <w:rStyle w:val="StyleStyleBold12pt"/>
          <w:rFonts w:asciiTheme="minorHAnsi" w:hAnsiTheme="minorHAnsi" w:cs="Times New Roman"/>
          <w:b w:val="0"/>
        </w:rPr>
      </w:pPr>
      <w:r w:rsidRPr="0051177F">
        <w:rPr>
          <w:rStyle w:val="StyleStyleBold12pt"/>
          <w:rFonts w:asciiTheme="minorHAnsi" w:hAnsiTheme="minorHAnsi" w:cs="Times New Roman"/>
          <w:u w:val="single"/>
        </w:rPr>
        <w:t xml:space="preserve">Simmons 99 </w:t>
      </w:r>
      <w:r w:rsidRPr="0051177F">
        <w:rPr>
          <w:rStyle w:val="StyleStyleBold12pt"/>
          <w:rFonts w:asciiTheme="minorHAnsi" w:hAnsiTheme="minorHAnsi" w:cs="Times New Roman"/>
          <w:b w:val="0"/>
        </w:rPr>
        <w:t xml:space="preserve">(William Paul, current Associate Professor of Political Science at ASU, formerly at Bethany College in the Department of History and Political Science, “The Third: </w:t>
      </w:r>
      <w:proofErr w:type="spellStart"/>
      <w:r w:rsidRPr="0051177F">
        <w:rPr>
          <w:rStyle w:val="StyleStyleBold12pt"/>
          <w:rFonts w:asciiTheme="minorHAnsi" w:hAnsiTheme="minorHAnsi" w:cs="Times New Roman"/>
          <w:b w:val="0"/>
        </w:rPr>
        <w:t>Levinas</w:t>
      </w:r>
      <w:proofErr w:type="spellEnd"/>
      <w:r w:rsidRPr="0051177F">
        <w:rPr>
          <w:rStyle w:val="StyleStyleBold12pt"/>
          <w:rFonts w:asciiTheme="minorHAnsi" w:hAnsiTheme="minorHAnsi" w:cs="Times New Roman"/>
          <w:b w:val="0"/>
        </w:rPr>
        <w:t>' theoretical move from an-</w:t>
      </w:r>
      <w:proofErr w:type="spellStart"/>
      <w:r w:rsidRPr="0051177F">
        <w:rPr>
          <w:rStyle w:val="StyleStyleBold12pt"/>
          <w:rFonts w:asciiTheme="minorHAnsi" w:hAnsiTheme="minorHAnsi" w:cs="Times New Roman"/>
          <w:b w:val="0"/>
        </w:rPr>
        <w:t>archical</w:t>
      </w:r>
      <w:proofErr w:type="spellEnd"/>
      <w:r w:rsidRPr="0051177F">
        <w:rPr>
          <w:rStyle w:val="StyleStyleBold12pt"/>
          <w:rFonts w:asciiTheme="minorHAnsi" w:hAnsiTheme="minorHAnsi" w:cs="Times New Roman"/>
          <w:b w:val="0"/>
        </w:rPr>
        <w:t xml:space="preserve"> ethics to the realm of justice and politics,” Philosophy &amp; Social Criticism November 1, 1999 vol. 25 no. 6)</w:t>
      </w:r>
    </w:p>
    <w:p w:rsidR="00F85EA9" w:rsidRDefault="00F85EA9" w:rsidP="00F85EA9">
      <w:r w:rsidRPr="00F85EA9">
        <w:t xml:space="preserve">Since ‘it is impossible to escape the State’, 70 </w:t>
      </w:r>
      <w:proofErr w:type="spellStart"/>
      <w:r w:rsidRPr="00F85EA9">
        <w:t>Levinas</w:t>
      </w:r>
      <w:proofErr w:type="spellEnd"/>
      <w:r w:rsidRPr="00F85EA9">
        <w:t xml:space="preserve"> insists that the </w:t>
      </w:r>
    </w:p>
    <w:p w:rsidR="00F85EA9" w:rsidRDefault="00F85EA9" w:rsidP="00F85EA9">
      <w:r>
        <w:t>AND</w:t>
      </w:r>
    </w:p>
    <w:p w:rsidR="00F85EA9" w:rsidRPr="00F85EA9" w:rsidRDefault="00F85EA9" w:rsidP="00F85EA9">
      <w:proofErr w:type="gramStart"/>
      <w:r w:rsidRPr="00F85EA9">
        <w:t>to</w:t>
      </w:r>
      <w:proofErr w:type="gramEnd"/>
      <w:r w:rsidRPr="00F85EA9">
        <w:t xml:space="preserve"> itself, only hastens the contrary of what it wants to secure.</w:t>
      </w:r>
    </w:p>
    <w:p w:rsidR="00F85EA9" w:rsidRPr="0051177F" w:rsidRDefault="00F85EA9" w:rsidP="00F85EA9">
      <w:pPr>
        <w:rPr>
          <w:rFonts w:asciiTheme="minorHAnsi" w:hAnsiTheme="minorHAnsi"/>
        </w:rPr>
      </w:pPr>
    </w:p>
    <w:p w:rsidR="00F85EA9" w:rsidRPr="0051177F" w:rsidRDefault="00F85EA9" w:rsidP="00F85EA9">
      <w:pPr>
        <w:pStyle w:val="Heading4"/>
        <w:rPr>
          <w:rFonts w:asciiTheme="minorHAnsi" w:hAnsiTheme="minorHAnsi"/>
        </w:rPr>
      </w:pPr>
      <w:r w:rsidRPr="0051177F">
        <w:rPr>
          <w:rFonts w:asciiTheme="minorHAnsi" w:hAnsiTheme="minorHAnsi"/>
        </w:rPr>
        <w:t xml:space="preserve">The Neoliberal Machine attacks that which displays itself as a solution to it. This prevents speech acts from solving and </w:t>
      </w:r>
      <w:proofErr w:type="spellStart"/>
      <w:r w:rsidRPr="0051177F">
        <w:rPr>
          <w:rFonts w:asciiTheme="minorHAnsi" w:hAnsiTheme="minorHAnsi"/>
        </w:rPr>
        <w:t>commodifies</w:t>
      </w:r>
      <w:proofErr w:type="spellEnd"/>
      <w:r w:rsidRPr="0051177F">
        <w:rPr>
          <w:rFonts w:asciiTheme="minorHAnsi" w:hAnsiTheme="minorHAnsi"/>
        </w:rPr>
        <w:t xml:space="preserve"> their efforts</w:t>
      </w:r>
    </w:p>
    <w:p w:rsidR="00F85EA9" w:rsidRPr="0051177F" w:rsidRDefault="00F85EA9" w:rsidP="00F85EA9">
      <w:pPr>
        <w:rPr>
          <w:rFonts w:asciiTheme="minorHAnsi" w:hAnsiTheme="minorHAnsi"/>
          <w:sz w:val="14"/>
        </w:rPr>
      </w:pPr>
      <w:r w:rsidRPr="0051177F">
        <w:rPr>
          <w:rFonts w:asciiTheme="minorHAnsi" w:hAnsiTheme="minorHAnsi"/>
          <w:b/>
        </w:rPr>
        <w:t xml:space="preserve">Frank, 1997 – prof of American History at </w:t>
      </w:r>
      <w:proofErr w:type="spellStart"/>
      <w:r w:rsidRPr="0051177F">
        <w:rPr>
          <w:rFonts w:asciiTheme="minorHAnsi" w:hAnsiTheme="minorHAnsi"/>
          <w:b/>
        </w:rPr>
        <w:t>Univ</w:t>
      </w:r>
      <w:proofErr w:type="spellEnd"/>
      <w:r w:rsidRPr="0051177F">
        <w:rPr>
          <w:rFonts w:asciiTheme="minorHAnsi" w:hAnsiTheme="minorHAnsi"/>
          <w:b/>
        </w:rPr>
        <w:t xml:space="preserve"> of Chicago </w:t>
      </w:r>
      <w:r w:rsidRPr="0051177F">
        <w:rPr>
          <w:rFonts w:asciiTheme="minorHAnsi" w:hAnsiTheme="minorHAnsi"/>
          <w:sz w:val="14"/>
        </w:rPr>
        <w:t xml:space="preserve">[Thomas </w:t>
      </w:r>
      <w:proofErr w:type="gramStart"/>
      <w:r w:rsidRPr="0051177F">
        <w:rPr>
          <w:rFonts w:asciiTheme="minorHAnsi" w:hAnsiTheme="minorHAnsi"/>
          <w:sz w:val="14"/>
        </w:rPr>
        <w:t>The</w:t>
      </w:r>
      <w:proofErr w:type="gramEnd"/>
      <w:r w:rsidRPr="0051177F">
        <w:rPr>
          <w:rFonts w:asciiTheme="minorHAnsi" w:hAnsiTheme="minorHAnsi"/>
          <w:sz w:val="14"/>
        </w:rPr>
        <w:t xml:space="preserve"> Business of Culture in the new Gilded Age </w:t>
      </w:r>
      <w:proofErr w:type="spellStart"/>
      <w:r w:rsidRPr="0051177F">
        <w:rPr>
          <w:rFonts w:asciiTheme="minorHAnsi" w:hAnsiTheme="minorHAnsi"/>
          <w:sz w:val="14"/>
        </w:rPr>
        <w:t>Commodify</w:t>
      </w:r>
      <w:proofErr w:type="spellEnd"/>
      <w:r w:rsidRPr="0051177F">
        <w:rPr>
          <w:rFonts w:asciiTheme="minorHAnsi" w:hAnsiTheme="minorHAnsi"/>
          <w:sz w:val="14"/>
        </w:rPr>
        <w:t xml:space="preserve"> Your Dissent: Salvos from The Baffler ed. By Frank and </w:t>
      </w:r>
      <w:proofErr w:type="spellStart"/>
      <w:r w:rsidRPr="0051177F">
        <w:rPr>
          <w:rFonts w:asciiTheme="minorHAnsi" w:hAnsiTheme="minorHAnsi"/>
          <w:sz w:val="14"/>
        </w:rPr>
        <w:t>Weiland</w:t>
      </w:r>
      <w:proofErr w:type="spellEnd"/>
      <w:r w:rsidRPr="0051177F">
        <w:rPr>
          <w:rFonts w:asciiTheme="minorHAnsi" w:hAnsiTheme="minorHAnsi"/>
          <w:sz w:val="14"/>
        </w:rPr>
        <w:t>; “Why Johnny Can’t Dissent”; Pages 31-32)</w:t>
      </w:r>
    </w:p>
    <w:p w:rsidR="00F85EA9" w:rsidRPr="0051177F" w:rsidRDefault="00F85EA9" w:rsidP="00F85EA9">
      <w:pPr>
        <w:rPr>
          <w:rFonts w:asciiTheme="minorHAnsi" w:hAnsiTheme="minorHAnsi"/>
          <w:sz w:val="14"/>
        </w:rPr>
      </w:pPr>
    </w:p>
    <w:p w:rsidR="00F85EA9" w:rsidRDefault="00F85EA9" w:rsidP="00F85EA9">
      <w:r w:rsidRPr="00F85EA9">
        <w:t xml:space="preserve">CAPITALISM IS CHANGING, obviously and drastically. From the moneyed pages of the Wall </w:t>
      </w:r>
    </w:p>
    <w:p w:rsidR="00F85EA9" w:rsidRDefault="00F85EA9" w:rsidP="00F85EA9">
      <w:r>
        <w:t>AND</w:t>
      </w:r>
    </w:p>
    <w:p w:rsidR="00F85EA9" w:rsidRPr="00F85EA9" w:rsidRDefault="00F85EA9" w:rsidP="00F85EA9">
      <w:proofErr w:type="gramStart"/>
      <w:r w:rsidRPr="00F85EA9">
        <w:t>not</w:t>
      </w:r>
      <w:proofErr w:type="gramEnd"/>
      <w:r w:rsidRPr="00F85EA9">
        <w:t xml:space="preserve"> yet landed an endorsement contract from a soda pop or automobile manufacturer.</w:t>
      </w:r>
    </w:p>
    <w:p w:rsidR="00F85EA9" w:rsidRPr="0051177F" w:rsidRDefault="00F85EA9" w:rsidP="00F85EA9">
      <w:pPr>
        <w:rPr>
          <w:rFonts w:asciiTheme="minorHAnsi" w:hAnsiTheme="minorHAnsi"/>
        </w:rPr>
      </w:pPr>
    </w:p>
    <w:p w:rsidR="00F85EA9" w:rsidRPr="0051177F" w:rsidRDefault="00F85EA9" w:rsidP="00F85EA9">
      <w:pPr>
        <w:pStyle w:val="Heading4"/>
        <w:rPr>
          <w:rFonts w:asciiTheme="minorHAnsi" w:hAnsiTheme="minorHAnsi"/>
        </w:rPr>
      </w:pPr>
      <w:r w:rsidRPr="0051177F">
        <w:rPr>
          <w:rFonts w:asciiTheme="minorHAnsi" w:hAnsiTheme="minorHAnsi"/>
        </w:rPr>
        <w:t>Radical opposition to institutions of power only affirms its existence and structural assumptions on which it operates. This allows the system to simulate its own death, magnifying its power, turns the aff</w:t>
      </w:r>
    </w:p>
    <w:p w:rsidR="00F85EA9" w:rsidRPr="0051177F" w:rsidRDefault="00F85EA9" w:rsidP="00F85EA9">
      <w:pPr>
        <w:rPr>
          <w:rFonts w:asciiTheme="minorHAnsi" w:hAnsiTheme="minorHAnsi"/>
          <w:sz w:val="20"/>
        </w:rPr>
      </w:pPr>
      <w:r w:rsidRPr="0051177F">
        <w:rPr>
          <w:rStyle w:val="Author-Date"/>
          <w:rFonts w:asciiTheme="minorHAnsi" w:hAnsiTheme="minorHAnsi"/>
        </w:rPr>
        <w:t>Baudrillard</w:t>
      </w:r>
      <w:r w:rsidRPr="0051177F">
        <w:rPr>
          <w:rFonts w:asciiTheme="minorHAnsi" w:hAnsiTheme="minorHAnsi"/>
          <w:sz w:val="20"/>
        </w:rPr>
        <w:t>, Jean. 19</w:t>
      </w:r>
      <w:r w:rsidRPr="0051177F">
        <w:rPr>
          <w:rStyle w:val="Author-Date"/>
          <w:rFonts w:asciiTheme="minorHAnsi" w:hAnsiTheme="minorHAnsi"/>
        </w:rPr>
        <w:t>90</w:t>
      </w:r>
      <w:r w:rsidRPr="0051177F">
        <w:rPr>
          <w:rFonts w:asciiTheme="minorHAnsi" w:hAnsiTheme="minorHAnsi"/>
          <w:sz w:val="20"/>
        </w:rPr>
        <w:t xml:space="preserve">. [French Philosopher and Cultural Theorist. </w:t>
      </w:r>
      <w:proofErr w:type="gramStart"/>
      <w:r w:rsidRPr="0051177F">
        <w:rPr>
          <w:rFonts w:asciiTheme="minorHAnsi" w:hAnsiTheme="minorHAnsi"/>
          <w:i/>
          <w:sz w:val="20"/>
        </w:rPr>
        <w:t>Simulacra and Simulations.</w:t>
      </w:r>
      <w:proofErr w:type="gramEnd"/>
      <w:r w:rsidRPr="0051177F">
        <w:rPr>
          <w:rFonts w:asciiTheme="minorHAnsi" w:hAnsiTheme="minorHAnsi"/>
        </w:rPr>
        <w:t xml:space="preserve"> </w:t>
      </w:r>
      <w:r w:rsidRPr="0051177F">
        <w:rPr>
          <w:rFonts w:asciiTheme="minorHAnsi" w:hAnsiTheme="minorHAnsi"/>
          <w:sz w:val="20"/>
        </w:rPr>
        <w:t>www.thelogician.net/5b_ruminate/5b_foucault.htm]</w:t>
      </w:r>
    </w:p>
    <w:p w:rsidR="00F85EA9" w:rsidRDefault="00F85EA9" w:rsidP="00F85EA9">
      <w:r w:rsidRPr="00F85EA9">
        <w:t xml:space="preserve">The conjunction of the system and its extreme alternative like two ends of a curved </w:t>
      </w:r>
    </w:p>
    <w:p w:rsidR="00F85EA9" w:rsidRDefault="00F85EA9" w:rsidP="00F85EA9">
      <w:r>
        <w:t>AND</w:t>
      </w:r>
    </w:p>
    <w:p w:rsidR="00F85EA9" w:rsidRPr="00F85EA9" w:rsidRDefault="00F85EA9" w:rsidP="00F85EA9">
      <w:proofErr w:type="gramStart"/>
      <w:r w:rsidRPr="00F85EA9">
        <w:t>fundamental</w:t>
      </w:r>
      <w:proofErr w:type="gramEnd"/>
      <w:r w:rsidRPr="00F85EA9">
        <w:t xml:space="preserve"> nonexistence, of its </w:t>
      </w:r>
      <w:proofErr w:type="spellStart"/>
      <w:r w:rsidRPr="00F85EA9">
        <w:t>deja</w:t>
      </w:r>
      <w:proofErr w:type="spellEnd"/>
      <w:r w:rsidRPr="00F85EA9">
        <w:t xml:space="preserve">-vu and its </w:t>
      </w:r>
      <w:proofErr w:type="spellStart"/>
      <w:r w:rsidRPr="00F85EA9">
        <w:t>deja</w:t>
      </w:r>
      <w:proofErr w:type="spellEnd"/>
      <w:r w:rsidRPr="00F85EA9">
        <w:t>-mort.</w:t>
      </w:r>
    </w:p>
    <w:p w:rsidR="00F85EA9" w:rsidRPr="0051177F" w:rsidRDefault="00F85EA9" w:rsidP="00F85EA9">
      <w:pPr>
        <w:rPr>
          <w:rFonts w:asciiTheme="minorHAnsi" w:hAnsiTheme="minorHAnsi"/>
        </w:rPr>
      </w:pPr>
    </w:p>
    <w:p w:rsidR="00F85EA9" w:rsidRPr="0051177F" w:rsidRDefault="00F85EA9" w:rsidP="00F85EA9">
      <w:pPr>
        <w:pStyle w:val="Heading4"/>
        <w:rPr>
          <w:rFonts w:asciiTheme="minorHAnsi" w:hAnsiTheme="minorHAnsi"/>
        </w:rPr>
      </w:pPr>
      <w:r w:rsidRPr="0051177F">
        <w:rPr>
          <w:rFonts w:asciiTheme="minorHAnsi" w:hAnsiTheme="minorHAnsi"/>
        </w:rPr>
        <w:lastRenderedPageBreak/>
        <w:t xml:space="preserve">Attempts to emancipate subjects only reinforces </w:t>
      </w:r>
      <w:proofErr w:type="spellStart"/>
      <w:r w:rsidRPr="0051177F">
        <w:rPr>
          <w:rFonts w:asciiTheme="minorHAnsi" w:hAnsiTheme="minorHAnsi"/>
        </w:rPr>
        <w:t>biopolitical</w:t>
      </w:r>
      <w:proofErr w:type="spellEnd"/>
      <w:r w:rsidRPr="0051177F">
        <w:rPr>
          <w:rFonts w:asciiTheme="minorHAnsi" w:hAnsiTheme="minorHAnsi"/>
        </w:rPr>
        <w:t xml:space="preserve"> regulation – illusions of liberation and free thought deter action, turns the aff</w:t>
      </w:r>
    </w:p>
    <w:p w:rsidR="00F85EA9" w:rsidRPr="0051177F" w:rsidRDefault="00F85EA9" w:rsidP="00F85EA9">
      <w:pPr>
        <w:rPr>
          <w:rFonts w:asciiTheme="minorHAnsi" w:hAnsiTheme="minorHAnsi"/>
        </w:rPr>
      </w:pPr>
      <w:proofErr w:type="spellStart"/>
      <w:r w:rsidRPr="0051177F">
        <w:rPr>
          <w:rStyle w:val="Author-Date"/>
          <w:rFonts w:asciiTheme="minorHAnsi" w:hAnsiTheme="minorHAnsi"/>
        </w:rPr>
        <w:t>Zizek</w:t>
      </w:r>
      <w:proofErr w:type="spellEnd"/>
      <w:r w:rsidRPr="0051177F">
        <w:rPr>
          <w:rFonts w:asciiTheme="minorHAnsi" w:hAnsiTheme="minorHAnsi"/>
        </w:rPr>
        <w:t xml:space="preserve">, </w:t>
      </w:r>
      <w:proofErr w:type="spellStart"/>
      <w:r w:rsidRPr="0051177F">
        <w:rPr>
          <w:rFonts w:asciiTheme="minorHAnsi" w:hAnsiTheme="minorHAnsi"/>
        </w:rPr>
        <w:t>Slavoj</w:t>
      </w:r>
      <w:proofErr w:type="spellEnd"/>
      <w:r w:rsidRPr="0051177F">
        <w:rPr>
          <w:rFonts w:asciiTheme="minorHAnsi" w:hAnsiTheme="minorHAnsi"/>
        </w:rPr>
        <w:t>.  20</w:t>
      </w:r>
      <w:r w:rsidRPr="0051177F">
        <w:rPr>
          <w:rStyle w:val="Author-Date"/>
          <w:rFonts w:asciiTheme="minorHAnsi" w:hAnsiTheme="minorHAnsi"/>
        </w:rPr>
        <w:t>02</w:t>
      </w:r>
      <w:r w:rsidRPr="0051177F">
        <w:rPr>
          <w:rFonts w:asciiTheme="minorHAnsi" w:hAnsiTheme="minorHAnsi"/>
        </w:rPr>
        <w:t xml:space="preserve">. [Senior Researcher at the University of Ljubljana, Ph. D in kicking your ass. </w:t>
      </w:r>
      <w:r w:rsidRPr="0051177F">
        <w:rPr>
          <w:rFonts w:asciiTheme="minorHAnsi" w:hAnsiTheme="minorHAnsi"/>
          <w:i/>
        </w:rPr>
        <w:t>Welcome to the Desert of the Real</w:t>
      </w:r>
      <w:r w:rsidRPr="0051177F">
        <w:rPr>
          <w:rFonts w:asciiTheme="minorHAnsi" w:hAnsiTheme="minorHAnsi"/>
        </w:rPr>
        <w:t>. p. 2]</w:t>
      </w:r>
    </w:p>
    <w:p w:rsidR="00F85EA9" w:rsidRDefault="00F85EA9" w:rsidP="00F85EA9">
      <w:r w:rsidRPr="00F85EA9">
        <w:t xml:space="preserve">Is this not the matrix of an efficient critique of ideology – not only </w:t>
      </w:r>
      <w:proofErr w:type="gramStart"/>
      <w:r w:rsidRPr="00F85EA9">
        <w:t>in</w:t>
      </w:r>
      <w:proofErr w:type="gramEnd"/>
      <w:r w:rsidRPr="00F85EA9">
        <w:t xml:space="preserve"> </w:t>
      </w:r>
    </w:p>
    <w:p w:rsidR="00F85EA9" w:rsidRDefault="00F85EA9" w:rsidP="00F85EA9">
      <w:r>
        <w:t>AND</w:t>
      </w:r>
    </w:p>
    <w:p w:rsidR="00F85EA9" w:rsidRPr="00F85EA9" w:rsidRDefault="00F85EA9" w:rsidP="00F85EA9">
      <w:proofErr w:type="gramStart"/>
      <w:r w:rsidRPr="00F85EA9">
        <w:t>you</w:t>
      </w:r>
      <w:proofErr w:type="gramEnd"/>
      <w:r w:rsidRPr="00F85EA9">
        <w:t xml:space="preserve"> like, and as freely as you like, just obey!’</w:t>
      </w:r>
    </w:p>
    <w:p w:rsidR="00F85EA9" w:rsidRPr="0051177F" w:rsidRDefault="00F85EA9" w:rsidP="00F85EA9">
      <w:pPr>
        <w:rPr>
          <w:rFonts w:asciiTheme="minorHAnsi" w:hAnsi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54D" w:rsidRDefault="0096154D" w:rsidP="005F5576">
      <w:r>
        <w:separator/>
      </w:r>
    </w:p>
  </w:endnote>
  <w:endnote w:type="continuationSeparator" w:id="0">
    <w:p w:rsidR="0096154D" w:rsidRDefault="009615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54D" w:rsidRDefault="0096154D" w:rsidP="005F5576">
      <w:r>
        <w:separator/>
      </w:r>
    </w:p>
  </w:footnote>
  <w:footnote w:type="continuationSeparator" w:id="0">
    <w:p w:rsidR="0096154D" w:rsidRDefault="009615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E2783"/>
    <w:multiLevelType w:val="hybridMultilevel"/>
    <w:tmpl w:val="E152B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A45DBD"/>
    <w:multiLevelType w:val="hybridMultilevel"/>
    <w:tmpl w:val="FFF60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DA3663"/>
    <w:multiLevelType w:val="hybridMultilevel"/>
    <w:tmpl w:val="65561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E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41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154D"/>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693"/>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5EA9"/>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85EA9"/>
    <w:rPr>
      <w:bCs/>
      <w:u w:val="single"/>
    </w:rPr>
  </w:style>
  <w:style w:type="paragraph" w:customStyle="1" w:styleId="Nothing">
    <w:name w:val="Nothing"/>
    <w:link w:val="NothingChar"/>
    <w:qFormat/>
    <w:rsid w:val="00F85EA9"/>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F85EA9"/>
    <w:rPr>
      <w:rFonts w:ascii="Times New Roman" w:hAnsi="Times New Roman"/>
      <w:sz w:val="20"/>
      <w:u w:val="thick"/>
    </w:rPr>
  </w:style>
  <w:style w:type="character" w:customStyle="1" w:styleId="NothingChar">
    <w:name w:val="Nothing Char"/>
    <w:link w:val="Nothing"/>
    <w:locked/>
    <w:rsid w:val="00F85EA9"/>
    <w:rPr>
      <w:rFonts w:ascii="Times New Roman" w:eastAsia="Times New Roman" w:hAnsi="Times New Roman" w:cs="Times New Roman"/>
      <w:sz w:val="20"/>
      <w:szCs w:val="24"/>
    </w:rPr>
  </w:style>
  <w:style w:type="paragraph" w:customStyle="1" w:styleId="cardtext">
    <w:name w:val="card text"/>
    <w:basedOn w:val="Normal"/>
    <w:link w:val="cardtextChar"/>
    <w:qFormat/>
    <w:rsid w:val="00F85EA9"/>
    <w:pPr>
      <w:ind w:left="288" w:right="288"/>
    </w:pPr>
    <w:rPr>
      <w:rFonts w:ascii="Times New Roman" w:eastAsia="Calibri" w:hAnsi="Times New Roman" w:cs="Times New Roman"/>
      <w:sz w:val="20"/>
    </w:rPr>
  </w:style>
  <w:style w:type="character" w:customStyle="1" w:styleId="cardtextChar">
    <w:name w:val="card text Char"/>
    <w:link w:val="cardtext"/>
    <w:rsid w:val="00F85EA9"/>
    <w:rPr>
      <w:rFonts w:ascii="Times New Roman" w:eastAsia="Calibri" w:hAnsi="Times New Roman" w:cs="Times New Roman"/>
      <w:sz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basedOn w:val="DefaultParagraphFont"/>
    <w:rsid w:val="00F85EA9"/>
    <w:rPr>
      <w:rFonts w:ascii="Times New Roman" w:hAnsi="Times New Roman" w:cs="Times New Roman"/>
      <w:b/>
      <w:sz w:val="24"/>
    </w:rPr>
  </w:style>
  <w:style w:type="paragraph" w:styleId="Title">
    <w:name w:val="Title"/>
    <w:basedOn w:val="Normal"/>
    <w:next w:val="Normal"/>
    <w:link w:val="TitleChar"/>
    <w:uiPriority w:val="6"/>
    <w:qFormat/>
    <w:rsid w:val="00F85EA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F85EA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F85EA9"/>
    <w:rPr>
      <w:b/>
      <w:u w:val="single"/>
    </w:rPr>
  </w:style>
  <w:style w:type="paragraph" w:customStyle="1" w:styleId="Cards">
    <w:name w:val="Cards"/>
    <w:next w:val="Normal"/>
    <w:rsid w:val="00F85EA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F85EA9"/>
    <w:rPr>
      <w:b/>
      <w:sz w:val="24"/>
    </w:rPr>
  </w:style>
  <w:style w:type="character" w:customStyle="1" w:styleId="apple-converted-space">
    <w:name w:val="apple-converted-space"/>
    <w:basedOn w:val="DefaultParagraphFont"/>
    <w:rsid w:val="00F85E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body,small text, Ch,Heading 2 Char2 Char,Heading 2 Char1 Char Char,no read,No Spacing11111,No Spacing12,No Spacing211,No Spacing4,No Spacing5,No Spacing2111,No Spacing2,Debate Text,Read stuff,No Spacing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Heading 2 Char1 Char Char Char,no read Char,No Spacing11111 Char,No Spacing12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F85EA9"/>
    <w:rPr>
      <w:bCs/>
      <w:u w:val="single"/>
    </w:rPr>
  </w:style>
  <w:style w:type="paragraph" w:customStyle="1" w:styleId="Nothing">
    <w:name w:val="Nothing"/>
    <w:link w:val="NothingChar"/>
    <w:qFormat/>
    <w:rsid w:val="00F85EA9"/>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F85EA9"/>
    <w:rPr>
      <w:rFonts w:ascii="Times New Roman" w:hAnsi="Times New Roman"/>
      <w:sz w:val="20"/>
      <w:u w:val="thick"/>
    </w:rPr>
  </w:style>
  <w:style w:type="character" w:customStyle="1" w:styleId="NothingChar">
    <w:name w:val="Nothing Char"/>
    <w:link w:val="Nothing"/>
    <w:locked/>
    <w:rsid w:val="00F85EA9"/>
    <w:rPr>
      <w:rFonts w:ascii="Times New Roman" w:eastAsia="Times New Roman" w:hAnsi="Times New Roman" w:cs="Times New Roman"/>
      <w:sz w:val="20"/>
      <w:szCs w:val="24"/>
    </w:rPr>
  </w:style>
  <w:style w:type="paragraph" w:customStyle="1" w:styleId="cardtext">
    <w:name w:val="card text"/>
    <w:basedOn w:val="Normal"/>
    <w:link w:val="cardtextChar"/>
    <w:qFormat/>
    <w:rsid w:val="00F85EA9"/>
    <w:pPr>
      <w:ind w:left="288" w:right="288"/>
    </w:pPr>
    <w:rPr>
      <w:rFonts w:ascii="Times New Roman" w:eastAsia="Calibri" w:hAnsi="Times New Roman" w:cs="Times New Roman"/>
      <w:sz w:val="20"/>
    </w:rPr>
  </w:style>
  <w:style w:type="character" w:customStyle="1" w:styleId="cardtextChar">
    <w:name w:val="card text Char"/>
    <w:link w:val="cardtext"/>
    <w:rsid w:val="00F85EA9"/>
    <w:rPr>
      <w:rFonts w:ascii="Times New Roman" w:eastAsia="Calibri" w:hAnsi="Times New Roman" w:cs="Times New Roman"/>
      <w:sz w:val="20"/>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basedOn w:val="DefaultParagraphFont"/>
    <w:rsid w:val="00F85EA9"/>
    <w:rPr>
      <w:rFonts w:ascii="Times New Roman" w:hAnsi="Times New Roman" w:cs="Times New Roman"/>
      <w:b/>
      <w:sz w:val="24"/>
    </w:rPr>
  </w:style>
  <w:style w:type="paragraph" w:styleId="Title">
    <w:name w:val="Title"/>
    <w:basedOn w:val="Normal"/>
    <w:next w:val="Normal"/>
    <w:link w:val="TitleChar"/>
    <w:uiPriority w:val="6"/>
    <w:qFormat/>
    <w:rsid w:val="00F85EA9"/>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F85EA9"/>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F85EA9"/>
    <w:rPr>
      <w:b/>
      <w:u w:val="single"/>
    </w:rPr>
  </w:style>
  <w:style w:type="paragraph" w:customStyle="1" w:styleId="Cards">
    <w:name w:val="Cards"/>
    <w:next w:val="Normal"/>
    <w:rsid w:val="00F85EA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rsid w:val="00F85EA9"/>
    <w:rPr>
      <w:b/>
      <w:sz w:val="24"/>
    </w:rPr>
  </w:style>
  <w:style w:type="character" w:customStyle="1" w:styleId="apple-converted-space">
    <w:name w:val="apple-converted-space"/>
    <w:basedOn w:val="DefaultParagraphFont"/>
    <w:rsid w:val="00F8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manecologyreview.org/pastissues/her92/92bookreview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x.doi.org/10.1080/081111404200033528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faculty.arts.ubc.ca/jbmurray/blog/williams_wrench.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erspectivist.com/business/the-global-financial-cr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12</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Rohan Sakalkale</dc:creator>
  <cp:keywords>Verbatim</cp:keywords>
  <dc:description>Verbatim 4.6</dc:description>
  <cp:lastModifiedBy>Rohan Sakalkale</cp:lastModifiedBy>
  <cp:revision>1</cp:revision>
  <dcterms:created xsi:type="dcterms:W3CDTF">2013-11-17T03:48:00Z</dcterms:created>
  <dcterms:modified xsi:type="dcterms:W3CDTF">2013-11-17T03:49:00Z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