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435" w:rsidRPr="00BC5533" w:rsidRDefault="00077435" w:rsidP="00077435">
      <w:pPr>
        <w:pStyle w:val="Heading1"/>
      </w:pPr>
      <w:r w:rsidRPr="00BC5533">
        <w:t>1AC</w:t>
      </w:r>
    </w:p>
    <w:p w:rsidR="00077435" w:rsidRDefault="00077435" w:rsidP="00077435">
      <w:pPr>
        <w:rPr>
          <w:rStyle w:val="StyleStyleBold12pt"/>
        </w:rPr>
      </w:pPr>
      <w:r w:rsidRPr="00EB27D7">
        <w:rPr>
          <w:rStyle w:val="StyleStyleBold12pt"/>
        </w:rPr>
        <w:t xml:space="preserve">Plan: The United States federal government should substantially increase </w:t>
      </w:r>
      <w:r>
        <w:rPr>
          <w:rStyle w:val="StyleStyleBold12pt"/>
        </w:rPr>
        <w:t>incentives for the export of coal toward the United Mexican States.</w:t>
      </w:r>
    </w:p>
    <w:p w:rsidR="00077435" w:rsidRDefault="00077435" w:rsidP="00077435">
      <w:pPr>
        <w:rPr>
          <w:rStyle w:val="StyleStyleBold12pt"/>
        </w:rPr>
      </w:pPr>
    </w:p>
    <w:p w:rsidR="00077435" w:rsidRDefault="00077435" w:rsidP="00077435">
      <w:pPr>
        <w:rPr>
          <w:rStyle w:val="StyleStyleBold12pt"/>
        </w:rPr>
      </w:pPr>
      <w:r>
        <w:rPr>
          <w:rStyle w:val="StyleStyleBold12pt"/>
        </w:rPr>
        <w:t>Contention one is Inherency:</w:t>
      </w:r>
    </w:p>
    <w:p w:rsidR="00077435" w:rsidRDefault="00077435" w:rsidP="00077435">
      <w:pPr>
        <w:rPr>
          <w:rStyle w:val="StyleStyleBold12pt"/>
        </w:rPr>
      </w:pPr>
    </w:p>
    <w:p w:rsidR="00077435" w:rsidRPr="00FC17DA" w:rsidRDefault="00077435" w:rsidP="00077435">
      <w:pPr>
        <w:rPr>
          <w:rStyle w:val="StyleStyleBold12pt"/>
        </w:rPr>
      </w:pPr>
      <w:r w:rsidRPr="00FC17DA">
        <w:rPr>
          <w:rStyle w:val="StyleStyleBold12pt"/>
        </w:rPr>
        <w:t>The U</w:t>
      </w:r>
      <w:r>
        <w:rPr>
          <w:rStyle w:val="StyleStyleBold12pt"/>
        </w:rPr>
        <w:t>nited States</w:t>
      </w:r>
      <w:r w:rsidRPr="00FC17DA">
        <w:rPr>
          <w:rStyle w:val="StyleStyleBold12pt"/>
        </w:rPr>
        <w:t xml:space="preserve"> has more coal than </w:t>
      </w:r>
      <w:r>
        <w:rPr>
          <w:rStyle w:val="StyleStyleBold12pt"/>
        </w:rPr>
        <w:t>it’ll</w:t>
      </w:r>
      <w:r w:rsidRPr="00FC17DA">
        <w:rPr>
          <w:rStyle w:val="StyleStyleBold12pt"/>
        </w:rPr>
        <w:t xml:space="preserve"> ever need</w:t>
      </w:r>
    </w:p>
    <w:p w:rsidR="00077435" w:rsidRDefault="00077435" w:rsidP="00077435">
      <w:pPr>
        <w:rPr>
          <w:rStyle w:val="StyleStyleBold12pt"/>
        </w:rPr>
      </w:pPr>
      <w:proofErr w:type="spellStart"/>
      <w:r w:rsidRPr="00FC17DA">
        <w:rPr>
          <w:rStyle w:val="StyleStyleBold12pt"/>
        </w:rPr>
        <w:t>Hieb</w:t>
      </w:r>
      <w:proofErr w:type="spellEnd"/>
      <w:r w:rsidRPr="00FC17DA">
        <w:rPr>
          <w:rStyle w:val="StyleStyleBold12pt"/>
        </w:rPr>
        <w:t xml:space="preserve"> 10 </w:t>
      </w:r>
      <w:r>
        <w:rPr>
          <w:rStyle w:val="StyleStyleBold12pt"/>
          <w:sz w:val="16"/>
        </w:rPr>
        <w:t xml:space="preserve">(Monte </w:t>
      </w:r>
      <w:proofErr w:type="spellStart"/>
      <w:r>
        <w:rPr>
          <w:rStyle w:val="StyleStyleBold12pt"/>
          <w:sz w:val="16"/>
        </w:rPr>
        <w:t>Heib</w:t>
      </w:r>
      <w:proofErr w:type="spellEnd"/>
      <w:r>
        <w:rPr>
          <w:rStyle w:val="StyleStyleBold12pt"/>
          <w:sz w:val="16"/>
        </w:rPr>
        <w:t xml:space="preserve">, “America is the Saudi Arabia of Coal,” </w:t>
      </w:r>
      <w:r w:rsidRPr="00461A15">
        <w:rPr>
          <w:sz w:val="16"/>
        </w:rPr>
        <w:t>http://www.geocraft.com/WVFossils/Energy.html</w:t>
      </w:r>
      <w:r>
        <w:rPr>
          <w:rStyle w:val="StyleStyleBold12pt"/>
          <w:sz w:val="16"/>
        </w:rPr>
        <w:t>, 2/20/2010)</w:t>
      </w:r>
    </w:p>
    <w:p w:rsidR="00077435" w:rsidRDefault="00077435" w:rsidP="00077435">
      <w:pPr>
        <w:rPr>
          <w:rStyle w:val="StyleBoldUnderline"/>
        </w:rPr>
      </w:pPr>
      <w:r w:rsidRPr="00077435">
        <w:rPr>
          <w:rStyle w:val="StyleBoldUnderline"/>
        </w:rPr>
        <w:t xml:space="preserve">Plant fossils of West Virginia are examples of the fossil flora that comprise the vast </w:t>
      </w:r>
    </w:p>
    <w:p w:rsidR="00077435" w:rsidRDefault="00077435" w:rsidP="00077435">
      <w:pPr>
        <w:rPr>
          <w:rStyle w:val="StyleBoldUnderline"/>
        </w:rPr>
      </w:pPr>
      <w:r>
        <w:rPr>
          <w:rStyle w:val="StyleBoldUnderline"/>
        </w:rPr>
        <w:t>AND</w:t>
      </w:r>
    </w:p>
    <w:p w:rsidR="00077435" w:rsidRPr="00077435" w:rsidRDefault="00077435" w:rsidP="00077435">
      <w:pPr>
        <w:rPr>
          <w:rFonts w:asciiTheme="majorHAnsi" w:eastAsia="Times New Roman" w:hAnsiTheme="majorHAnsi"/>
          <w:sz w:val="16"/>
        </w:rPr>
      </w:pPr>
      <w:proofErr w:type="gramStart"/>
      <w:r w:rsidRPr="00077435">
        <w:rPr>
          <w:rFonts w:asciiTheme="majorHAnsi" w:eastAsia="Times New Roman" w:hAnsiTheme="majorHAnsi"/>
          <w:sz w:val="16"/>
        </w:rPr>
        <w:t>doing</w:t>
      </w:r>
      <w:proofErr w:type="gramEnd"/>
      <w:r w:rsidRPr="00077435">
        <w:rPr>
          <w:rFonts w:asciiTheme="majorHAnsi" w:eastAsia="Times New Roman" w:hAnsiTheme="majorHAnsi"/>
          <w:sz w:val="16"/>
        </w:rPr>
        <w:t xml:space="preserve"> during World War II and like the South Africans are doing today.</w:t>
      </w:r>
    </w:p>
    <w:p w:rsidR="00077435" w:rsidRDefault="00077435" w:rsidP="00077435">
      <w:pPr>
        <w:rPr>
          <w:rFonts w:asciiTheme="majorHAnsi" w:eastAsia="Times New Roman" w:hAnsiTheme="majorHAnsi"/>
        </w:rPr>
      </w:pPr>
    </w:p>
    <w:p w:rsidR="00077435" w:rsidRDefault="00077435" w:rsidP="00077435">
      <w:pPr>
        <w:rPr>
          <w:rFonts w:asciiTheme="majorHAnsi" w:eastAsia="Times New Roman" w:hAnsiTheme="majorHAnsi"/>
        </w:rPr>
      </w:pPr>
    </w:p>
    <w:p w:rsidR="00077435" w:rsidRPr="007A69C8" w:rsidRDefault="00077435" w:rsidP="00077435">
      <w:pPr>
        <w:rPr>
          <w:rStyle w:val="StyleStyleBold12pt"/>
        </w:rPr>
      </w:pPr>
      <w:r>
        <w:rPr>
          <w:rStyle w:val="StyleStyleBold12pt"/>
        </w:rPr>
        <w:t>But, US c</w:t>
      </w:r>
      <w:r w:rsidRPr="007A69C8">
        <w:rPr>
          <w:rStyle w:val="StyleStyleBold12pt"/>
        </w:rPr>
        <w:t>oal industry is failing now</w:t>
      </w:r>
      <w:r>
        <w:rPr>
          <w:rStyle w:val="StyleStyleBold12pt"/>
        </w:rPr>
        <w:t>, because of little promotion of coal usage</w:t>
      </w:r>
    </w:p>
    <w:p w:rsidR="00077435" w:rsidRPr="007A69C8" w:rsidRDefault="00077435" w:rsidP="00077435">
      <w:pPr>
        <w:rPr>
          <w:rStyle w:val="StyleStyleBold12pt"/>
        </w:rPr>
      </w:pPr>
      <w:r w:rsidRPr="007A69C8">
        <w:rPr>
          <w:rStyle w:val="StyleStyleBold12pt"/>
        </w:rPr>
        <w:t>Krauss 13</w:t>
      </w:r>
    </w:p>
    <w:p w:rsidR="00077435" w:rsidRPr="007A69C8" w:rsidRDefault="00077435" w:rsidP="00077435">
      <w:pPr>
        <w:rPr>
          <w:sz w:val="16"/>
        </w:rPr>
      </w:pPr>
      <w:r w:rsidRPr="007A69C8">
        <w:rPr>
          <w:sz w:val="16"/>
        </w:rPr>
        <w:t>(</w:t>
      </w:r>
      <w:proofErr w:type="gramStart"/>
      <w:r w:rsidRPr="007A69C8">
        <w:rPr>
          <w:sz w:val="16"/>
        </w:rPr>
        <w:t>Clifford,</w:t>
      </w:r>
      <w:proofErr w:type="gramEnd"/>
      <w:r w:rsidRPr="007A69C8">
        <w:rPr>
          <w:sz w:val="16"/>
        </w:rPr>
        <w:t xml:space="preserve"> is a national business correspondent based in Houston, covering energy. He covered the State Department, Congress and the New York City police department before serving as Buenos Aires bureau chief and Toronto bureau chief. Before working at The Times, he worked as a foreign correspondent </w:t>
      </w:r>
      <w:r w:rsidRPr="00946AA1">
        <w:rPr>
          <w:sz w:val="16"/>
        </w:rPr>
        <w:t>for</w:t>
      </w:r>
      <w:r w:rsidRPr="007A69C8">
        <w:rPr>
          <w:sz w:val="16"/>
        </w:rPr>
        <w:t xml:space="preserve"> The Wall Street Journal, “U.S. Coal Companies Scale Back Export Goals” NYT, 9/13/13, http://www.nytimes.com/2013/09/14/business/energy-environment/us-coal-companies-scale-back-export-goals.html)</w:t>
      </w:r>
    </w:p>
    <w:p w:rsidR="00077435" w:rsidRDefault="00077435" w:rsidP="00077435">
      <w:pPr>
        <w:rPr>
          <w:rStyle w:val="StyleBoldUnderline"/>
        </w:rPr>
      </w:pPr>
      <w:r w:rsidRPr="00077435">
        <w:rPr>
          <w:rStyle w:val="StyleBoldUnderline"/>
        </w:rPr>
        <w:t xml:space="preserve">The ailing American coal industry, which has pinned its hopes on exports to counter </w:t>
      </w:r>
    </w:p>
    <w:p w:rsidR="00077435" w:rsidRDefault="00077435" w:rsidP="00077435">
      <w:pPr>
        <w:rPr>
          <w:rStyle w:val="StyleBoldUnderline"/>
        </w:rPr>
      </w:pPr>
      <w:r>
        <w:rPr>
          <w:rStyle w:val="StyleBoldUnderline"/>
        </w:rPr>
        <w:t>AND</w:t>
      </w:r>
    </w:p>
    <w:p w:rsidR="00077435" w:rsidRPr="00077435" w:rsidRDefault="00077435" w:rsidP="00077435">
      <w:pPr>
        <w:rPr>
          <w:sz w:val="16"/>
        </w:rPr>
      </w:pPr>
      <w:proofErr w:type="gramStart"/>
      <w:r w:rsidRPr="00077435">
        <w:rPr>
          <w:sz w:val="16"/>
        </w:rPr>
        <w:t>reason</w:t>
      </w:r>
      <w:proofErr w:type="gramEnd"/>
      <w:r w:rsidRPr="00077435">
        <w:rPr>
          <w:sz w:val="16"/>
        </w:rPr>
        <w:t xml:space="preserve"> for the slumping prices is China’s softening demand growth, experts say. </w:t>
      </w:r>
    </w:p>
    <w:p w:rsidR="00077435" w:rsidRDefault="00077435" w:rsidP="00077435">
      <w:pPr>
        <w:rPr>
          <w:sz w:val="16"/>
        </w:rPr>
      </w:pPr>
    </w:p>
    <w:p w:rsidR="00077435" w:rsidRPr="00461A15" w:rsidRDefault="00077435" w:rsidP="00077435">
      <w:pPr>
        <w:rPr>
          <w:rStyle w:val="StyleStyleBold12pt"/>
        </w:rPr>
      </w:pPr>
      <w:r>
        <w:rPr>
          <w:rStyle w:val="StyleStyleBold12pt"/>
        </w:rPr>
        <w:t>This is causing c</w:t>
      </w:r>
      <w:r w:rsidRPr="00461A15">
        <w:rPr>
          <w:rStyle w:val="StyleStyleBold12pt"/>
        </w:rPr>
        <w:t xml:space="preserve">oal </w:t>
      </w:r>
      <w:r>
        <w:rPr>
          <w:rStyle w:val="StyleStyleBold12pt"/>
        </w:rPr>
        <w:t>to be</w:t>
      </w:r>
      <w:r w:rsidRPr="00461A15">
        <w:rPr>
          <w:rStyle w:val="StyleStyleBold12pt"/>
        </w:rPr>
        <w:t xml:space="preserve"> </w:t>
      </w:r>
      <w:r>
        <w:rPr>
          <w:rStyle w:val="StyleStyleBold12pt"/>
        </w:rPr>
        <w:t>surpassed by natural gas in the United States</w:t>
      </w:r>
    </w:p>
    <w:p w:rsidR="00077435" w:rsidRPr="00461A15" w:rsidRDefault="00077435" w:rsidP="00077435">
      <w:pPr>
        <w:rPr>
          <w:rStyle w:val="StyleStyleBold12pt"/>
        </w:rPr>
      </w:pPr>
      <w:proofErr w:type="spellStart"/>
      <w:r>
        <w:rPr>
          <w:rStyle w:val="StyleStyleBold12pt"/>
        </w:rPr>
        <w:t>Plumer</w:t>
      </w:r>
      <w:proofErr w:type="spellEnd"/>
      <w:r>
        <w:rPr>
          <w:rStyle w:val="StyleStyleBold12pt"/>
        </w:rPr>
        <w:t xml:space="preserve"> 13</w:t>
      </w:r>
    </w:p>
    <w:p w:rsidR="00077435" w:rsidRPr="002117D0" w:rsidRDefault="00077435" w:rsidP="00077435">
      <w:pPr>
        <w:rPr>
          <w:rStyle w:val="StyleStyleBold12pt"/>
          <w:b w:val="0"/>
          <w:sz w:val="16"/>
          <w:szCs w:val="16"/>
        </w:rPr>
      </w:pPr>
      <w:r w:rsidRPr="002117D0">
        <w:rPr>
          <w:rStyle w:val="StyleStyleBold12pt"/>
          <w:b w:val="0"/>
          <w:sz w:val="16"/>
          <w:szCs w:val="16"/>
        </w:rPr>
        <w:t xml:space="preserve">(Washington Post’s Brad </w:t>
      </w:r>
      <w:proofErr w:type="spellStart"/>
      <w:r w:rsidRPr="002117D0">
        <w:rPr>
          <w:rStyle w:val="StyleStyleBold12pt"/>
          <w:b w:val="0"/>
          <w:sz w:val="16"/>
          <w:szCs w:val="16"/>
        </w:rPr>
        <w:t>Plumer</w:t>
      </w:r>
      <w:proofErr w:type="spellEnd"/>
      <w:r w:rsidRPr="002117D0">
        <w:rPr>
          <w:rStyle w:val="StyleStyleBold12pt"/>
          <w:b w:val="0"/>
          <w:sz w:val="16"/>
          <w:szCs w:val="16"/>
        </w:rPr>
        <w:t xml:space="preserve">, “Remember the ‘war on coal’? Coal is losing — but only in the U.S.” </w:t>
      </w:r>
      <w:hyperlink r:id="rId10" w:history="1">
        <w:r w:rsidRPr="002117D0">
          <w:rPr>
            <w:rStyle w:val="StyleStyleBold12pt"/>
            <w:b w:val="0"/>
            <w:sz w:val="16"/>
            <w:szCs w:val="16"/>
          </w:rPr>
          <w:t>http://www.washingtonpost.com/blogs/wonkblog/wp/2013/12/16/remember-the-war-on-coal-coal-is-losing/</w:t>
        </w:r>
      </w:hyperlink>
      <w:r w:rsidRPr="002117D0">
        <w:rPr>
          <w:rStyle w:val="StyleStyleBold12pt"/>
          <w:b w:val="0"/>
          <w:sz w:val="16"/>
          <w:szCs w:val="16"/>
        </w:rPr>
        <w:t>, 12/16/2013)</w:t>
      </w:r>
    </w:p>
    <w:p w:rsidR="00077435" w:rsidRDefault="00077435" w:rsidP="00077435">
      <w:pPr>
        <w:rPr>
          <w:rFonts w:ascii="Georgia" w:eastAsia="Times New Roman" w:hAnsi="Georgia"/>
          <w:color w:val="2C2C2C"/>
          <w:sz w:val="16"/>
          <w:highlight w:val="green"/>
          <w:shd w:val="clear" w:color="auto" w:fill="FFFFFF"/>
        </w:rPr>
      </w:pPr>
      <w:r w:rsidRPr="00461A15">
        <w:rPr>
          <w:rFonts w:ascii="Georgia" w:eastAsia="Times New Roman" w:hAnsi="Georgia"/>
          <w:color w:val="2C2C2C"/>
          <w:sz w:val="16"/>
          <w:shd w:val="clear" w:color="auto" w:fill="FFFFFF"/>
        </w:rPr>
        <w:t xml:space="preserve">How's </w:t>
      </w:r>
      <w:r w:rsidRPr="00461A15">
        <w:t>that "war on coal" going</w:t>
      </w:r>
      <w:r w:rsidRPr="00461A15">
        <w:rPr>
          <w:rFonts w:ascii="Georgia" w:eastAsia="Times New Roman" w:hAnsi="Georgia"/>
          <w:color w:val="2C2C2C"/>
          <w:sz w:val="16"/>
          <w:shd w:val="clear" w:color="auto" w:fill="FFFFFF"/>
        </w:rPr>
        <w:t>? It all depends where you look</w:t>
      </w:r>
    </w:p>
    <w:p w:rsidR="00077435" w:rsidRDefault="00077435" w:rsidP="00077435">
      <w:pPr>
        <w:rPr>
          <w:rFonts w:ascii="Georgia" w:eastAsia="Times New Roman" w:hAnsi="Georgia"/>
          <w:color w:val="2C2C2C"/>
          <w:sz w:val="16"/>
          <w:highlight w:val="green"/>
          <w:shd w:val="clear" w:color="auto" w:fill="FFFFFF"/>
        </w:rPr>
      </w:pPr>
      <w:r>
        <w:rPr>
          <w:rFonts w:ascii="Georgia" w:eastAsia="Times New Roman" w:hAnsi="Georgia"/>
          <w:color w:val="2C2C2C"/>
          <w:sz w:val="16"/>
          <w:highlight w:val="green"/>
          <w:shd w:val="clear" w:color="auto" w:fill="FFFFFF"/>
        </w:rPr>
        <w:t>AND</w:t>
      </w:r>
    </w:p>
    <w:p w:rsidR="00077435" w:rsidRDefault="00077435" w:rsidP="00077435">
      <w:pPr>
        <w:rPr>
          <w:rFonts w:ascii="Georgia" w:hAnsi="Georgia"/>
          <w:color w:val="2C2C2C"/>
          <w:sz w:val="16"/>
        </w:rPr>
      </w:pPr>
      <w:proofErr w:type="gramStart"/>
      <w:r w:rsidRPr="00461A15">
        <w:rPr>
          <w:rFonts w:ascii="Georgia" w:hAnsi="Georgia"/>
          <w:color w:val="2C2C2C"/>
          <w:sz w:val="16"/>
        </w:rPr>
        <w:t>to</w:t>
      </w:r>
      <w:proofErr w:type="gramEnd"/>
      <w:r w:rsidRPr="00461A15">
        <w:rPr>
          <w:rFonts w:ascii="Georgia" w:hAnsi="Georgia"/>
          <w:color w:val="2C2C2C"/>
          <w:sz w:val="16"/>
        </w:rPr>
        <w:t xml:space="preserve"> come,” said Maria van der </w:t>
      </w:r>
      <w:proofErr w:type="spellStart"/>
      <w:r w:rsidRPr="00461A15">
        <w:rPr>
          <w:rFonts w:ascii="Georgia" w:hAnsi="Georgia"/>
          <w:color w:val="2C2C2C"/>
          <w:sz w:val="16"/>
        </w:rPr>
        <w:t>Hoeven</w:t>
      </w:r>
      <w:proofErr w:type="spellEnd"/>
      <w:r w:rsidRPr="00461A15">
        <w:rPr>
          <w:rFonts w:ascii="Georgia" w:hAnsi="Georgia"/>
          <w:color w:val="2C2C2C"/>
          <w:sz w:val="16"/>
        </w:rPr>
        <w:t>, the agency's executive director.</w:t>
      </w:r>
      <w:r w:rsidRPr="00461A15">
        <w:rPr>
          <w:rFonts w:ascii="Georgia" w:hAnsi="Georgia"/>
          <w:color w:val="2C2C2C"/>
          <w:sz w:val="12"/>
        </w:rPr>
        <w:t>¶</w:t>
      </w:r>
      <w:r w:rsidRPr="00461A15">
        <w:rPr>
          <w:rFonts w:ascii="Georgia" w:hAnsi="Georgia"/>
          <w:color w:val="2C2C2C"/>
          <w:sz w:val="16"/>
        </w:rPr>
        <w:t xml:space="preserve"> </w:t>
      </w:r>
    </w:p>
    <w:p w:rsidR="00077435" w:rsidRDefault="00077435" w:rsidP="00077435">
      <w:pPr>
        <w:rPr>
          <w:rStyle w:val="StyleStyleBold12pt"/>
        </w:rPr>
      </w:pPr>
    </w:p>
    <w:p w:rsidR="00077435" w:rsidRPr="00D0541F" w:rsidRDefault="00077435" w:rsidP="00077435">
      <w:pPr>
        <w:rPr>
          <w:rStyle w:val="StyleStyleBold12pt"/>
        </w:rPr>
      </w:pPr>
      <w:r w:rsidRPr="00D0541F">
        <w:rPr>
          <w:rStyle w:val="StyleStyleBold12pt"/>
        </w:rPr>
        <w:t>Mexico needs more coal and will say yes to the plan</w:t>
      </w:r>
    </w:p>
    <w:p w:rsidR="00077435" w:rsidRDefault="00077435" w:rsidP="00077435">
      <w:pPr>
        <w:rPr>
          <w:rStyle w:val="StyleStyleBold12pt"/>
        </w:rPr>
      </w:pPr>
      <w:r w:rsidRPr="00D0541F">
        <w:rPr>
          <w:rStyle w:val="StyleStyleBold12pt"/>
        </w:rPr>
        <w:t>Wallace 10</w:t>
      </w:r>
    </w:p>
    <w:p w:rsidR="00077435" w:rsidRPr="00D0541F" w:rsidRDefault="00077435" w:rsidP="00077435">
      <w:pPr>
        <w:rPr>
          <w:sz w:val="18"/>
        </w:rPr>
      </w:pPr>
      <w:r w:rsidRPr="00D0541F">
        <w:rPr>
          <w:sz w:val="18"/>
        </w:rPr>
        <w:t>(Robert-</w:t>
      </w:r>
      <w:proofErr w:type="spellStart"/>
      <w:r w:rsidRPr="00D0541F">
        <w:rPr>
          <w:sz w:val="18"/>
        </w:rPr>
        <w:t>Bruce</w:t>
      </w:r>
      <w:proofErr w:type="gramStart"/>
      <w:r w:rsidRPr="00D0541F">
        <w:rPr>
          <w:sz w:val="18"/>
        </w:rPr>
        <w:t>,Head</w:t>
      </w:r>
      <w:proofErr w:type="spellEnd"/>
      <w:proofErr w:type="gramEnd"/>
      <w:r w:rsidRPr="00D0541F">
        <w:rPr>
          <w:sz w:val="18"/>
        </w:rPr>
        <w:t xml:space="preserve"> of faculty of economics at the university of Mexico city, “COAL IN MEXICO” </w:t>
      </w:r>
      <w:proofErr w:type="spellStart"/>
      <w:r w:rsidRPr="00D0541F">
        <w:rPr>
          <w:sz w:val="18"/>
        </w:rPr>
        <w:t>Economia</w:t>
      </w:r>
      <w:proofErr w:type="spellEnd"/>
      <w:r w:rsidRPr="00D0541F">
        <w:rPr>
          <w:sz w:val="18"/>
        </w:rPr>
        <w:t>, http://www.economia.unam.mx/publicaciones/econinforma/pdfs/359/brucelish.pdf)</w:t>
      </w:r>
    </w:p>
    <w:p w:rsidR="00077435" w:rsidRDefault="00077435" w:rsidP="00077435">
      <w:pPr>
        <w:rPr>
          <w:rStyle w:val="StyleBoldUnderline"/>
          <w:highlight w:val="green"/>
        </w:rPr>
      </w:pPr>
      <w:r w:rsidRPr="00D0541F">
        <w:rPr>
          <w:sz w:val="16"/>
        </w:rPr>
        <w:t xml:space="preserve">Nevertheless, </w:t>
      </w:r>
      <w:r w:rsidRPr="0077209B">
        <w:rPr>
          <w:rStyle w:val="StyleBoldUnderline"/>
          <w:highlight w:val="green"/>
        </w:rPr>
        <w:t xml:space="preserve">after </w:t>
      </w:r>
      <w:r w:rsidRPr="007E6447">
        <w:rPr>
          <w:rStyle w:val="StyleBoldUnderline"/>
        </w:rPr>
        <w:t xml:space="preserve">many </w:t>
      </w:r>
      <w:r w:rsidRPr="0077209B">
        <w:rPr>
          <w:rStyle w:val="StyleBoldUnderline"/>
          <w:highlight w:val="green"/>
        </w:rPr>
        <w:t xml:space="preserve">decades </w:t>
      </w:r>
      <w:r w:rsidRPr="00E033CD">
        <w:rPr>
          <w:rStyle w:val="StyleBoldUnderline"/>
        </w:rPr>
        <w:t>of virtual stagnation or low growth,</w:t>
      </w:r>
      <w:r w:rsidRPr="009147A3">
        <w:rPr>
          <w:rStyle w:val="StyleBoldUnderline"/>
        </w:rPr>
        <w:t xml:space="preserve"> beginning in 1983 </w:t>
      </w:r>
    </w:p>
    <w:p w:rsidR="00077435" w:rsidRDefault="00077435" w:rsidP="00077435">
      <w:pPr>
        <w:rPr>
          <w:rStyle w:val="StyleBoldUnderline"/>
          <w:highlight w:val="green"/>
        </w:rPr>
      </w:pPr>
      <w:r>
        <w:rPr>
          <w:rStyle w:val="StyleBoldUnderline"/>
          <w:highlight w:val="green"/>
        </w:rPr>
        <w:t>AND</w:t>
      </w:r>
    </w:p>
    <w:p w:rsidR="00077435" w:rsidRPr="00D0541F" w:rsidRDefault="00077435" w:rsidP="00077435">
      <w:pPr>
        <w:rPr>
          <w:sz w:val="16"/>
        </w:rPr>
      </w:pPr>
      <w:proofErr w:type="gramStart"/>
      <w:r w:rsidRPr="00D0541F">
        <w:rPr>
          <w:sz w:val="16"/>
        </w:rPr>
        <w:t>furnaces</w:t>
      </w:r>
      <w:proofErr w:type="gramEnd"/>
      <w:r w:rsidRPr="00D0541F">
        <w:rPr>
          <w:sz w:val="16"/>
        </w:rPr>
        <w:t xml:space="preserve">, providing about 60% of its crude steel production.18 </w:t>
      </w:r>
      <w:r w:rsidRPr="00D0541F">
        <w:rPr>
          <w:sz w:val="16"/>
        </w:rPr>
        <w:cr/>
      </w:r>
    </w:p>
    <w:p w:rsidR="00077435" w:rsidRDefault="00077435" w:rsidP="00077435"/>
    <w:p w:rsidR="00077435" w:rsidRPr="002D2034" w:rsidRDefault="00077435" w:rsidP="00077435"/>
    <w:p w:rsidR="00077435" w:rsidRDefault="00077435" w:rsidP="00077435">
      <w:pPr>
        <w:rPr>
          <w:sz w:val="16"/>
        </w:rPr>
      </w:pPr>
    </w:p>
    <w:p w:rsidR="00077435" w:rsidRPr="007A69C8" w:rsidRDefault="00077435" w:rsidP="00077435">
      <w:pPr>
        <w:rPr>
          <w:sz w:val="16"/>
        </w:rPr>
      </w:pPr>
    </w:p>
    <w:p w:rsidR="00077435" w:rsidRPr="00BC5533" w:rsidRDefault="00077435" w:rsidP="00077435">
      <w:pPr>
        <w:rPr>
          <w:rStyle w:val="StyleStyleBold12pt"/>
        </w:rPr>
      </w:pPr>
      <w:r w:rsidRPr="00BC5533">
        <w:rPr>
          <w:rStyle w:val="StyleStyleBold12pt"/>
        </w:rPr>
        <w:t>Contention Two is Economy:</w:t>
      </w:r>
    </w:p>
    <w:p w:rsidR="00077435" w:rsidRPr="00BC5533" w:rsidRDefault="00077435" w:rsidP="00077435">
      <w:pPr>
        <w:rPr>
          <w:rStyle w:val="StyleStyleBold12pt"/>
        </w:rPr>
      </w:pPr>
    </w:p>
    <w:p w:rsidR="00077435" w:rsidRPr="00BC5533" w:rsidRDefault="00077435" w:rsidP="00077435">
      <w:pPr>
        <w:rPr>
          <w:rStyle w:val="StyleStyleBold12pt"/>
        </w:rPr>
      </w:pPr>
      <w:r w:rsidRPr="00BC5533">
        <w:rPr>
          <w:rStyle w:val="StyleStyleBold12pt"/>
        </w:rPr>
        <w:t>Currently Uncertainty in coal is causing a shift to natural gas—the two are zero-sum</w:t>
      </w:r>
    </w:p>
    <w:p w:rsidR="00077435" w:rsidRPr="00F01E49" w:rsidRDefault="00077435" w:rsidP="00077435">
      <w:pPr>
        <w:rPr>
          <w:sz w:val="16"/>
        </w:rPr>
      </w:pPr>
      <w:r w:rsidRPr="00BC5533">
        <w:rPr>
          <w:rStyle w:val="StyleStyleBold12pt"/>
        </w:rPr>
        <w:t>Weiss 10</w:t>
      </w:r>
      <w:r w:rsidRPr="00F01E49">
        <w:rPr>
          <w:sz w:val="20"/>
        </w:rPr>
        <w:t xml:space="preserve"> </w:t>
      </w:r>
      <w:r w:rsidRPr="00F01E49">
        <w:rPr>
          <w:sz w:val="16"/>
        </w:rPr>
        <w:t xml:space="preserve">- Senior Fellow and the Director of Climate Strategy at American Progress (Daniel, “Efforts to Save Coal Could End </w:t>
      </w:r>
      <w:proofErr w:type="gramStart"/>
      <w:r w:rsidRPr="00F01E49">
        <w:rPr>
          <w:sz w:val="16"/>
        </w:rPr>
        <w:t>Up</w:t>
      </w:r>
      <w:proofErr w:type="gramEnd"/>
      <w:r w:rsidRPr="00F01E49">
        <w:rPr>
          <w:sz w:val="16"/>
        </w:rPr>
        <w:t xml:space="preserve"> Destroying It,” Center for American Progress, http://www.americanprogress.org/issues/2010/09/coal_senators.html)</w:t>
      </w:r>
    </w:p>
    <w:p w:rsidR="00077435" w:rsidRDefault="00077435" w:rsidP="00077435">
      <w:pPr>
        <w:ind w:right="288"/>
        <w:rPr>
          <w:rFonts w:eastAsia="Times New Roman"/>
          <w:sz w:val="16"/>
          <w:szCs w:val="24"/>
        </w:rPr>
      </w:pPr>
      <w:r w:rsidRPr="00F01E49">
        <w:rPr>
          <w:rFonts w:eastAsia="Times New Roman"/>
          <w:sz w:val="16"/>
          <w:szCs w:val="24"/>
        </w:rPr>
        <w:t xml:space="preserve">But </w:t>
      </w:r>
      <w:r w:rsidRPr="00F01E49">
        <w:rPr>
          <w:rFonts w:eastAsia="Times New Roman"/>
          <w:szCs w:val="24"/>
          <w:u w:val="single"/>
        </w:rPr>
        <w:t>even without global warming pollution reductions</w:t>
      </w:r>
      <w:r w:rsidRPr="00F01E49">
        <w:rPr>
          <w:rFonts w:eastAsia="Times New Roman"/>
          <w:sz w:val="16"/>
          <w:szCs w:val="24"/>
        </w:rPr>
        <w:t xml:space="preserve"> the U. S. Energy Information Administration </w:t>
      </w:r>
    </w:p>
    <w:p w:rsidR="00077435" w:rsidRDefault="00077435" w:rsidP="00077435">
      <w:pPr>
        <w:ind w:right="288"/>
        <w:rPr>
          <w:rFonts w:eastAsia="Times New Roman"/>
          <w:sz w:val="16"/>
          <w:szCs w:val="24"/>
        </w:rPr>
      </w:pPr>
      <w:r>
        <w:rPr>
          <w:rFonts w:eastAsia="Times New Roman"/>
          <w:sz w:val="16"/>
          <w:szCs w:val="24"/>
        </w:rPr>
        <w:t>AND</w:t>
      </w:r>
    </w:p>
    <w:p w:rsidR="00077435" w:rsidRDefault="00077435" w:rsidP="00077435">
      <w:pPr>
        <w:ind w:right="288"/>
        <w:rPr>
          <w:rFonts w:eastAsia="Times New Roman"/>
          <w:sz w:val="16"/>
          <w:szCs w:val="24"/>
        </w:rPr>
      </w:pPr>
      <w:proofErr w:type="gramStart"/>
      <w:r w:rsidRPr="001E1EC2">
        <w:rPr>
          <w:rFonts w:eastAsia="Times New Roman"/>
          <w:sz w:val="16"/>
          <w:szCs w:val="24"/>
        </w:rPr>
        <w:t>pollution</w:t>
      </w:r>
      <w:proofErr w:type="gramEnd"/>
      <w:r w:rsidRPr="001E1EC2">
        <w:rPr>
          <w:rFonts w:eastAsia="Times New Roman"/>
          <w:sz w:val="16"/>
          <w:szCs w:val="24"/>
        </w:rPr>
        <w:t xml:space="preserve"> would only prolong uncertainty</w:t>
      </w:r>
      <w:r w:rsidRPr="00F01E49">
        <w:rPr>
          <w:rFonts w:eastAsia="Times New Roman"/>
          <w:sz w:val="16"/>
          <w:szCs w:val="24"/>
        </w:rPr>
        <w:t xml:space="preserve"> and further delay investments in new coal plants.</w:t>
      </w:r>
    </w:p>
    <w:p w:rsidR="00077435" w:rsidRDefault="00077435" w:rsidP="00077435">
      <w:pPr>
        <w:ind w:right="288"/>
        <w:rPr>
          <w:rFonts w:eastAsia="Times New Roman"/>
          <w:sz w:val="16"/>
          <w:szCs w:val="24"/>
        </w:rPr>
      </w:pPr>
    </w:p>
    <w:p w:rsidR="00077435" w:rsidRDefault="00077435" w:rsidP="00077435">
      <w:pPr>
        <w:ind w:right="288"/>
        <w:rPr>
          <w:rFonts w:eastAsia="Times New Roman"/>
          <w:sz w:val="16"/>
          <w:szCs w:val="24"/>
        </w:rPr>
      </w:pPr>
    </w:p>
    <w:p w:rsidR="00077435" w:rsidRPr="006C394C" w:rsidRDefault="00077435" w:rsidP="00077435"/>
    <w:p w:rsidR="00077435" w:rsidRPr="00E033CD" w:rsidRDefault="00077435" w:rsidP="00077435">
      <w:pPr>
        <w:rPr>
          <w:rStyle w:val="StyleStyleBold12pt"/>
        </w:rPr>
      </w:pPr>
      <w:r w:rsidRPr="00E033CD">
        <w:rPr>
          <w:rStyle w:val="StyleStyleBold12pt"/>
        </w:rPr>
        <w:t xml:space="preserve">The current coal market allows the US to expand its energy markets globally – this is </w:t>
      </w:r>
      <w:proofErr w:type="gramStart"/>
      <w:r w:rsidRPr="00E033CD">
        <w:rPr>
          <w:rStyle w:val="StyleStyleBold12pt"/>
        </w:rPr>
        <w:t>key</w:t>
      </w:r>
      <w:proofErr w:type="gramEnd"/>
      <w:r w:rsidRPr="00E033CD">
        <w:rPr>
          <w:rStyle w:val="StyleStyleBold12pt"/>
        </w:rPr>
        <w:t xml:space="preserve"> to the US economy </w:t>
      </w:r>
    </w:p>
    <w:p w:rsidR="00077435" w:rsidRPr="004C2CBD" w:rsidRDefault="00077435" w:rsidP="00077435">
      <w:pPr>
        <w:rPr>
          <w:sz w:val="16"/>
          <w:szCs w:val="16"/>
        </w:rPr>
      </w:pPr>
      <w:r w:rsidRPr="00E033CD">
        <w:rPr>
          <w:rStyle w:val="StyleStyleBold12pt"/>
        </w:rPr>
        <w:t>Marquardt 8</w:t>
      </w:r>
      <w:r w:rsidRPr="002A08A2">
        <w:rPr>
          <w:sz w:val="16"/>
          <w:szCs w:val="16"/>
        </w:rPr>
        <w:t>-[Katy Marquardt, June 5, 2008, 6/5/</w:t>
      </w:r>
      <w:proofErr w:type="gramStart"/>
      <w:r w:rsidRPr="002A08A2">
        <w:rPr>
          <w:sz w:val="16"/>
          <w:szCs w:val="16"/>
        </w:rPr>
        <w:t>08  “</w:t>
      </w:r>
      <w:proofErr w:type="gramEnd"/>
      <w:r w:rsidRPr="002A08A2">
        <w:rPr>
          <w:sz w:val="16"/>
          <w:szCs w:val="16"/>
        </w:rPr>
        <w:t xml:space="preserve">Skip Alternative Energy—Dig for Coal Stocks”, </w:t>
      </w:r>
      <w:proofErr w:type="spellStart"/>
      <w:r w:rsidRPr="002A08A2">
        <w:rPr>
          <w:sz w:val="16"/>
          <w:szCs w:val="16"/>
        </w:rPr>
        <w:t>jlk</w:t>
      </w:r>
      <w:proofErr w:type="spellEnd"/>
      <w:r w:rsidRPr="002A08A2">
        <w:rPr>
          <w:sz w:val="16"/>
          <w:szCs w:val="16"/>
        </w:rPr>
        <w:t>, http://www.usnews.com/articles/business/your-money/2008/06/05/skip-alternative-energy--dig-for-coal-stocks.html  ]</w:t>
      </w:r>
    </w:p>
    <w:p w:rsidR="00077435" w:rsidRDefault="00077435" w:rsidP="00077435">
      <w:pPr>
        <w:rPr>
          <w:rStyle w:val="underline"/>
        </w:rPr>
      </w:pPr>
      <w:r w:rsidRPr="00D22975">
        <w:rPr>
          <w:rStyle w:val="underline"/>
        </w:rPr>
        <w:t xml:space="preserve">Rather than focus on a specific region of the world, </w:t>
      </w:r>
      <w:r w:rsidRPr="00801766">
        <w:rPr>
          <w:rStyle w:val="underline"/>
        </w:rPr>
        <w:t xml:space="preserve">global fund managers roam </w:t>
      </w:r>
    </w:p>
    <w:p w:rsidR="00077435" w:rsidRDefault="00077435" w:rsidP="00077435">
      <w:pPr>
        <w:rPr>
          <w:rStyle w:val="underline"/>
        </w:rPr>
      </w:pPr>
      <w:r>
        <w:rPr>
          <w:rStyle w:val="underline"/>
        </w:rPr>
        <w:t>AND</w:t>
      </w:r>
    </w:p>
    <w:p w:rsidR="00077435" w:rsidRPr="004C2CBD" w:rsidRDefault="00077435" w:rsidP="00077435">
      <w:pPr>
        <w:rPr>
          <w:sz w:val="16"/>
          <w:szCs w:val="16"/>
        </w:rPr>
      </w:pPr>
      <w:proofErr w:type="gramStart"/>
      <w:r w:rsidRPr="002A08A2">
        <w:rPr>
          <w:sz w:val="16"/>
          <w:szCs w:val="16"/>
        </w:rPr>
        <w:t>their</w:t>
      </w:r>
      <w:proofErr w:type="gramEnd"/>
      <w:r w:rsidRPr="002A08A2">
        <w:rPr>
          <w:sz w:val="16"/>
          <w:szCs w:val="16"/>
        </w:rPr>
        <w:t xml:space="preserve"> partial ownership of one of the nation's busiest coal ports in Virginia.    </w:t>
      </w:r>
    </w:p>
    <w:p w:rsidR="00077435" w:rsidRDefault="00077435" w:rsidP="00077435"/>
    <w:p w:rsidR="00077435" w:rsidRPr="004C2CBD" w:rsidRDefault="00077435" w:rsidP="00077435">
      <w:pPr>
        <w:rPr>
          <w:sz w:val="16"/>
          <w:szCs w:val="16"/>
        </w:rPr>
      </w:pPr>
    </w:p>
    <w:p w:rsidR="00077435" w:rsidRPr="00BC5533" w:rsidRDefault="00077435" w:rsidP="00077435">
      <w:pPr>
        <w:rPr>
          <w:rStyle w:val="StyleStyleBold12pt"/>
        </w:rPr>
      </w:pPr>
      <w:r w:rsidRPr="00BC5533">
        <w:rPr>
          <w:rStyle w:val="StyleStyleBold12pt"/>
        </w:rPr>
        <w:t>US economy relies on coal</w:t>
      </w:r>
    </w:p>
    <w:p w:rsidR="00077435" w:rsidRPr="002A08A2" w:rsidRDefault="00077435" w:rsidP="00077435">
      <w:pPr>
        <w:rPr>
          <w:sz w:val="16"/>
          <w:szCs w:val="16"/>
        </w:rPr>
      </w:pPr>
      <w:r w:rsidRPr="00BC5533">
        <w:rPr>
          <w:rStyle w:val="StyleStyleBold12pt"/>
        </w:rPr>
        <w:t>Rose &amp; Wei 6</w:t>
      </w:r>
      <w:r w:rsidRPr="002A08A2">
        <w:rPr>
          <w:sz w:val="16"/>
          <w:szCs w:val="16"/>
        </w:rPr>
        <w:t>, (Adam Z. Rose, Professor of Energy, Environmental and Regional Economics, Dan Wei, Graduate Assistant in the Department of Geography at the Pennsylvania State University, “The Economic Impacts of Coal Utilization and Displacement in the Continental United States, 2015”, Report prepared for the Center of Energy and Economic Development Inc., 2006)</w:t>
      </w:r>
    </w:p>
    <w:p w:rsidR="00077435" w:rsidRDefault="00077435" w:rsidP="00077435">
      <w:pPr>
        <w:pStyle w:val="card"/>
        <w:ind w:left="0"/>
        <w:rPr>
          <w:rStyle w:val="underline"/>
        </w:rPr>
      </w:pPr>
      <w:r w:rsidRPr="002A08A2">
        <w:rPr>
          <w:rFonts w:cs="mesNewRomanPSMT"/>
          <w:color w:val="000000"/>
          <w:sz w:val="16"/>
          <w:lang w:val="x-none"/>
        </w:rPr>
        <w:t xml:space="preserve">Our analysis shows that, </w:t>
      </w:r>
      <w:r w:rsidRPr="00D22975">
        <w:rPr>
          <w:rStyle w:val="underline"/>
        </w:rPr>
        <w:t xml:space="preserve">in 2015, </w:t>
      </w:r>
      <w:r w:rsidRPr="0077209B">
        <w:rPr>
          <w:rStyle w:val="underline"/>
          <w:highlight w:val="green"/>
        </w:rPr>
        <w:t>U.S. coal production</w:t>
      </w:r>
      <w:r w:rsidRPr="003F1E0B">
        <w:rPr>
          <w:rStyle w:val="underline"/>
        </w:rPr>
        <w:t xml:space="preserve">, </w:t>
      </w:r>
    </w:p>
    <w:p w:rsidR="00077435" w:rsidRDefault="00077435" w:rsidP="00077435">
      <w:pPr>
        <w:pStyle w:val="card"/>
        <w:ind w:left="0"/>
        <w:rPr>
          <w:rStyle w:val="underline"/>
        </w:rPr>
      </w:pPr>
      <w:r>
        <w:rPr>
          <w:rStyle w:val="underline"/>
        </w:rPr>
        <w:t>AND</w:t>
      </w:r>
    </w:p>
    <w:p w:rsidR="00077435" w:rsidRPr="00D22975" w:rsidRDefault="00077435" w:rsidP="00077435">
      <w:pPr>
        <w:pStyle w:val="card"/>
        <w:ind w:left="0"/>
        <w:rPr>
          <w:rStyle w:val="underline"/>
        </w:rPr>
      </w:pPr>
      <w:r w:rsidRPr="002A08A2">
        <w:rPr>
          <w:rFonts w:cs="mesNewRomanPSMT"/>
          <w:color w:val="000000"/>
          <w:sz w:val="16"/>
          <w:lang w:val="x-none"/>
        </w:rPr>
        <w:t>utilize fuel</w:t>
      </w:r>
      <w:r w:rsidRPr="00D22975">
        <w:rPr>
          <w:rStyle w:val="underline"/>
        </w:rPr>
        <w:t xml:space="preserve"> </w:t>
      </w:r>
      <w:r w:rsidRPr="002A08A2">
        <w:rPr>
          <w:rFonts w:cs="mesNewRomanPSMT"/>
          <w:color w:val="000000"/>
          <w:sz w:val="16"/>
          <w:lang w:val="x-none"/>
        </w:rPr>
        <w:t>sources and generating technologies more costly than coal-based electricity.</w:t>
      </w:r>
    </w:p>
    <w:p w:rsidR="00077435" w:rsidRPr="004C2CBD" w:rsidRDefault="00077435" w:rsidP="00077435">
      <w:pPr>
        <w:rPr>
          <w:sz w:val="16"/>
          <w:szCs w:val="16"/>
        </w:rPr>
      </w:pPr>
    </w:p>
    <w:p w:rsidR="00077435" w:rsidRPr="00CC22B0" w:rsidRDefault="00077435" w:rsidP="00077435">
      <w:pPr>
        <w:rPr>
          <w:sz w:val="20"/>
          <w:lang w:eastAsia="ko-KR"/>
        </w:rPr>
      </w:pPr>
    </w:p>
    <w:p w:rsidR="00077435" w:rsidRPr="00CC22B0" w:rsidRDefault="00077435" w:rsidP="00077435">
      <w:pPr>
        <w:rPr>
          <w:b/>
        </w:rPr>
      </w:pPr>
      <w:r>
        <w:rPr>
          <w:b/>
        </w:rPr>
        <w:t>Without coal e</w:t>
      </w:r>
      <w:r w:rsidRPr="00CC22B0">
        <w:rPr>
          <w:b/>
        </w:rPr>
        <w:t>conomic contraction would cause collapse, mass starvation, totalitarianism, and nuclear war</w:t>
      </w:r>
    </w:p>
    <w:p w:rsidR="00077435" w:rsidRPr="00801766" w:rsidRDefault="00077435" w:rsidP="00077435">
      <w:pPr>
        <w:rPr>
          <w:rStyle w:val="StyleStyleBold12pt"/>
        </w:rPr>
      </w:pPr>
      <w:proofErr w:type="spellStart"/>
      <w:r w:rsidRPr="00801766">
        <w:rPr>
          <w:rStyle w:val="StyleStyleBold12pt"/>
        </w:rPr>
        <w:t>Nyquist</w:t>
      </w:r>
      <w:proofErr w:type="spellEnd"/>
      <w:r w:rsidRPr="00801766">
        <w:rPr>
          <w:rStyle w:val="StyleStyleBold12pt"/>
        </w:rPr>
        <w:t xml:space="preserve"> ‘5</w:t>
      </w:r>
    </w:p>
    <w:p w:rsidR="00077435" w:rsidRPr="00CC22B0" w:rsidRDefault="00077435" w:rsidP="00077435">
      <w:pPr>
        <w:rPr>
          <w:sz w:val="20"/>
        </w:rPr>
      </w:pPr>
      <w:r w:rsidRPr="00CC22B0">
        <w:rPr>
          <w:sz w:val="20"/>
        </w:rPr>
        <w:t xml:space="preserve">(J.R, expert in geopolitics and international relations, </w:t>
      </w:r>
      <w:proofErr w:type="spellStart"/>
      <w:r w:rsidRPr="00CC22B0">
        <w:rPr>
          <w:sz w:val="20"/>
        </w:rPr>
        <w:t>WorldNetDaily</w:t>
      </w:r>
      <w:proofErr w:type="spellEnd"/>
      <w:r w:rsidRPr="00CC22B0">
        <w:rPr>
          <w:sz w:val="20"/>
        </w:rPr>
        <w:t xml:space="preserve"> contributing editor, “The Political Consequences of a Financial Crash,” 2-4-05, http://www.financialsense.com/stormwatch/geo/pastanalysis/2005/0204.html)</w:t>
      </w:r>
    </w:p>
    <w:p w:rsidR="00077435" w:rsidRDefault="00077435" w:rsidP="00077435">
      <w:pPr>
        <w:rPr>
          <w:sz w:val="20"/>
        </w:rPr>
      </w:pPr>
      <w:r w:rsidRPr="0077209B">
        <w:rPr>
          <w:rStyle w:val="underlinedChar"/>
          <w:sz w:val="24"/>
          <w:highlight w:val="green"/>
        </w:rPr>
        <w:t xml:space="preserve">Should the </w:t>
      </w:r>
      <w:smartTag w:uri="urn:schemas-microsoft-com:office:smarttags" w:element="place">
        <w:smartTag w:uri="urn:schemas-microsoft-com:office:smarttags" w:element="country-region">
          <w:r w:rsidRPr="0077209B">
            <w:rPr>
              <w:rStyle w:val="underlinedChar"/>
              <w:sz w:val="24"/>
              <w:highlight w:val="green"/>
            </w:rPr>
            <w:t>U</w:t>
          </w:r>
          <w:r w:rsidRPr="003F1E0B">
            <w:rPr>
              <w:sz w:val="20"/>
            </w:rPr>
            <w:t>nited</w:t>
          </w:r>
          <w:r w:rsidRPr="00CC22B0">
            <w:rPr>
              <w:sz w:val="20"/>
            </w:rPr>
            <w:t xml:space="preserve"> </w:t>
          </w:r>
          <w:r w:rsidRPr="0077209B">
            <w:rPr>
              <w:rStyle w:val="underlinedChar"/>
              <w:sz w:val="24"/>
              <w:highlight w:val="green"/>
            </w:rPr>
            <w:t>S</w:t>
          </w:r>
          <w:r w:rsidRPr="00CC22B0">
            <w:rPr>
              <w:sz w:val="20"/>
            </w:rPr>
            <w:t>tates</w:t>
          </w:r>
        </w:smartTag>
      </w:smartTag>
      <w:r w:rsidRPr="00CC22B0">
        <w:rPr>
          <w:sz w:val="20"/>
        </w:rPr>
        <w:t xml:space="preserve"> </w:t>
      </w:r>
      <w:r w:rsidRPr="0077209B">
        <w:rPr>
          <w:rStyle w:val="underlinedChar"/>
          <w:sz w:val="24"/>
          <w:highlight w:val="green"/>
        </w:rPr>
        <w:t>experience</w:t>
      </w:r>
      <w:r w:rsidRPr="00CC22B0">
        <w:rPr>
          <w:sz w:val="20"/>
        </w:rPr>
        <w:t xml:space="preserve"> a severe </w:t>
      </w:r>
      <w:r w:rsidRPr="0077209B">
        <w:rPr>
          <w:rStyle w:val="underlinedChar"/>
          <w:sz w:val="24"/>
          <w:highlight w:val="green"/>
        </w:rPr>
        <w:t>economic contraction</w:t>
      </w:r>
      <w:r w:rsidRPr="00CC22B0">
        <w:rPr>
          <w:sz w:val="20"/>
        </w:rPr>
        <w:t xml:space="preserve"> during the second term of President </w:t>
      </w:r>
    </w:p>
    <w:p w:rsidR="00077435" w:rsidRDefault="00077435" w:rsidP="00077435">
      <w:pPr>
        <w:rPr>
          <w:sz w:val="20"/>
        </w:rPr>
      </w:pPr>
      <w:r>
        <w:rPr>
          <w:sz w:val="20"/>
        </w:rPr>
        <w:t>AND</w:t>
      </w:r>
    </w:p>
    <w:p w:rsidR="00077435" w:rsidRPr="00CC22B0" w:rsidRDefault="00077435" w:rsidP="00077435">
      <w:pPr>
        <w:rPr>
          <w:sz w:val="20"/>
        </w:rPr>
      </w:pPr>
      <w:proofErr w:type="gramStart"/>
      <w:r w:rsidRPr="00CC22B0">
        <w:rPr>
          <w:sz w:val="20"/>
        </w:rPr>
        <w:t>recently</w:t>
      </w:r>
      <w:proofErr w:type="gramEnd"/>
      <w:r w:rsidRPr="00CC22B0">
        <w:rPr>
          <w:sz w:val="20"/>
        </w:rPr>
        <w:t xml:space="preserve"> lamented, “We drank the poison and now we must die.”</w:t>
      </w:r>
    </w:p>
    <w:p w:rsidR="00077435" w:rsidRPr="00EF7696" w:rsidRDefault="00077435" w:rsidP="00077435">
      <w:pPr>
        <w:rPr>
          <w:bCs/>
          <w:u w:val="single"/>
        </w:rPr>
      </w:pPr>
    </w:p>
    <w:p w:rsidR="00077435" w:rsidRDefault="00077435" w:rsidP="00077435">
      <w:pPr>
        <w:rPr>
          <w:b/>
          <w:lang w:eastAsia="ko-KR"/>
        </w:rPr>
      </w:pPr>
    </w:p>
    <w:p w:rsidR="00077435" w:rsidRPr="00CC22B0" w:rsidRDefault="00077435" w:rsidP="00077435">
      <w:pPr>
        <w:rPr>
          <w:sz w:val="20"/>
          <w:lang w:eastAsia="ko-KR"/>
        </w:rPr>
      </w:pPr>
    </w:p>
    <w:p w:rsidR="00077435" w:rsidRPr="00BC5533" w:rsidRDefault="00077435" w:rsidP="00077435">
      <w:pPr>
        <w:rPr>
          <w:rStyle w:val="StyleStyleBold12pt"/>
        </w:rPr>
      </w:pPr>
    </w:p>
    <w:p w:rsidR="00077435" w:rsidRPr="00BC5533" w:rsidRDefault="00077435" w:rsidP="00077435">
      <w:pPr>
        <w:rPr>
          <w:rStyle w:val="StyleStyleBold12pt"/>
        </w:rPr>
      </w:pPr>
      <w:r w:rsidRPr="00BC5533">
        <w:rPr>
          <w:rStyle w:val="StyleStyleBold12pt"/>
        </w:rPr>
        <w:t>Economic decline causes nuclear &amp; bio-war </w:t>
      </w:r>
    </w:p>
    <w:p w:rsidR="00077435" w:rsidRPr="00BC5533" w:rsidRDefault="00077435" w:rsidP="00077435">
      <w:pPr>
        <w:rPr>
          <w:rStyle w:val="StyleStyleBold12pt"/>
        </w:rPr>
      </w:pPr>
      <w:r w:rsidRPr="00BC5533">
        <w:rPr>
          <w:rStyle w:val="StyleStyleBold12pt"/>
        </w:rPr>
        <w:t xml:space="preserve">National Review ‘8 </w:t>
      </w:r>
    </w:p>
    <w:p w:rsidR="00077435" w:rsidRPr="00CC22B0" w:rsidRDefault="00077435" w:rsidP="00077435">
      <w:pPr>
        <w:rPr>
          <w:sz w:val="20"/>
        </w:rPr>
      </w:pPr>
      <w:r w:rsidRPr="00CC22B0">
        <w:rPr>
          <w:sz w:val="20"/>
        </w:rPr>
        <w:t xml:space="preserve">[National Review Online, October 28, 2008 </w:t>
      </w:r>
      <w:proofErr w:type="spellStart"/>
      <w:r w:rsidRPr="00CC22B0">
        <w:rPr>
          <w:sz w:val="20"/>
        </w:rPr>
        <w:t>Kerpen</w:t>
      </w:r>
      <w:proofErr w:type="spellEnd"/>
      <w:r w:rsidRPr="00CC22B0">
        <w:rPr>
          <w:sz w:val="20"/>
        </w:rPr>
        <w:t>, policy director for Americans for Prosperity From Panic to Depression</w:t>
      </w:r>
      <w:proofErr w:type="gramStart"/>
      <w:r w:rsidRPr="00CC22B0">
        <w:rPr>
          <w:sz w:val="20"/>
        </w:rPr>
        <w:t>?,</w:t>
      </w:r>
      <w:proofErr w:type="gramEnd"/>
      <w:r w:rsidRPr="00CC22B0">
        <w:rPr>
          <w:sz w:val="20"/>
        </w:rPr>
        <w:t xml:space="preserve"> </w:t>
      </w:r>
      <w:hyperlink r:id="rId11" w:tgtFrame="_blank" w:history="1">
        <w:r w:rsidRPr="00CC22B0">
          <w:rPr>
            <w:rStyle w:val="Hyperlink"/>
            <w:sz w:val="20"/>
            <w:szCs w:val="15"/>
          </w:rPr>
          <w:t>http://article.nationalreview.com/?q=OWQ3ZGYzZTQyZGY4ZWFiZWUxNmYwZTJiNWVkMTIxMmU=</w:t>
        </w:r>
      </w:hyperlink>
      <w:r w:rsidRPr="00CC22B0">
        <w:rPr>
          <w:sz w:val="20"/>
        </w:rPr>
        <w:t>] </w:t>
      </w:r>
    </w:p>
    <w:p w:rsidR="00077435" w:rsidRDefault="00077435" w:rsidP="00077435">
      <w:pPr>
        <w:rPr>
          <w:sz w:val="20"/>
        </w:rPr>
      </w:pPr>
      <w:r w:rsidRPr="00CC22B0">
        <w:rPr>
          <w:rStyle w:val="underlinedChar"/>
          <w:sz w:val="24"/>
        </w:rPr>
        <w:t>It’s important that we avoid all these policy errors</w:t>
      </w:r>
      <w:r w:rsidRPr="00CC22B0">
        <w:rPr>
          <w:sz w:val="20"/>
        </w:rPr>
        <w:t xml:space="preserve"> — not just for the sake </w:t>
      </w:r>
    </w:p>
    <w:p w:rsidR="00077435" w:rsidRDefault="00077435" w:rsidP="00077435">
      <w:pPr>
        <w:rPr>
          <w:sz w:val="20"/>
        </w:rPr>
      </w:pPr>
      <w:r>
        <w:rPr>
          <w:sz w:val="20"/>
        </w:rPr>
        <w:t>AND</w:t>
      </w:r>
    </w:p>
    <w:p w:rsidR="00077435" w:rsidRPr="00CC22B0" w:rsidRDefault="00077435" w:rsidP="00077435">
      <w:pPr>
        <w:rPr>
          <w:sz w:val="20"/>
        </w:rPr>
      </w:pPr>
      <w:proofErr w:type="gramStart"/>
      <w:r w:rsidRPr="00CC22B0">
        <w:rPr>
          <w:sz w:val="20"/>
        </w:rPr>
        <w:t>of</w:t>
      </w:r>
      <w:proofErr w:type="gramEnd"/>
      <w:r w:rsidRPr="00CC22B0">
        <w:rPr>
          <w:sz w:val="20"/>
        </w:rPr>
        <w:t xml:space="preserve"> such extended duration </w:t>
      </w:r>
      <w:r w:rsidRPr="0077209B">
        <w:rPr>
          <w:rStyle w:val="underlinedChar"/>
          <w:sz w:val="24"/>
          <w:highlight w:val="green"/>
        </w:rPr>
        <w:t>would risk armed conflicts on an even greater scale</w:t>
      </w:r>
      <w:r w:rsidRPr="0077209B">
        <w:rPr>
          <w:sz w:val="20"/>
          <w:highlight w:val="green"/>
        </w:rPr>
        <w:t>.</w:t>
      </w:r>
    </w:p>
    <w:p w:rsidR="00077435" w:rsidRPr="001D0A4C" w:rsidRDefault="00077435" w:rsidP="00077435"/>
    <w:p w:rsidR="00077435" w:rsidRDefault="00077435" w:rsidP="00077435">
      <w:pPr>
        <w:pStyle w:val="tag"/>
      </w:pPr>
      <w:r>
        <w:t>Contention Three is Russia:</w:t>
      </w:r>
    </w:p>
    <w:p w:rsidR="00077435" w:rsidRPr="00BC5533" w:rsidRDefault="00077435" w:rsidP="00077435"/>
    <w:p w:rsidR="00077435" w:rsidRPr="00BC5533" w:rsidRDefault="00077435" w:rsidP="00077435">
      <w:pPr>
        <w:rPr>
          <w:rStyle w:val="StyleStyleBold12pt"/>
        </w:rPr>
      </w:pPr>
      <w:r w:rsidRPr="00BC5533">
        <w:rPr>
          <w:rStyle w:val="StyleStyleBold12pt"/>
        </w:rPr>
        <w:t>Increasing US natural gas, including LNG exports breaks European dependence on Russia</w:t>
      </w:r>
    </w:p>
    <w:p w:rsidR="00077435" w:rsidRPr="00064B51" w:rsidRDefault="00077435" w:rsidP="00077435">
      <w:pPr>
        <w:rPr>
          <w:sz w:val="16"/>
          <w:szCs w:val="16"/>
        </w:rPr>
      </w:pPr>
      <w:r w:rsidRPr="00BC5533">
        <w:rPr>
          <w:rStyle w:val="StyleStyleBold12pt"/>
        </w:rPr>
        <w:t xml:space="preserve">Ratner et al, 12 </w:t>
      </w:r>
      <w:r w:rsidRPr="00DD14CD">
        <w:rPr>
          <w:sz w:val="16"/>
          <w:szCs w:val="16"/>
        </w:rPr>
        <w:t xml:space="preserve">specialist in energy policy, other authors include ***Paul Belkin, analyst in European affairs, ***Jim Nichol, specialist in Russian and Eurasian affairs, and ***Steven </w:t>
      </w:r>
      <w:proofErr w:type="spellStart"/>
      <w:r w:rsidRPr="00DD14CD">
        <w:rPr>
          <w:sz w:val="16"/>
          <w:szCs w:val="16"/>
        </w:rPr>
        <w:t>Woehrel</w:t>
      </w:r>
      <w:proofErr w:type="spellEnd"/>
      <w:r w:rsidRPr="00DD14CD">
        <w:rPr>
          <w:sz w:val="16"/>
          <w:szCs w:val="16"/>
        </w:rPr>
        <w:t>, specialist in European Affairs (Michael, “Europe’s Energy Security: Options and Challenges to Natural Gas Supply Diversification,” Congressional Research Service, 3/13/12, http://www.fas.org/sgp/crs/row/R42405.pdf)//AM</w:t>
      </w:r>
    </w:p>
    <w:p w:rsidR="00077435" w:rsidRDefault="00077435" w:rsidP="00077435">
      <w:pPr>
        <w:pStyle w:val="card"/>
        <w:ind w:left="0"/>
        <w:rPr>
          <w:rStyle w:val="underline"/>
        </w:rPr>
      </w:pPr>
      <w:r w:rsidRPr="00DD14CD">
        <w:rPr>
          <w:rStyle w:val="underline"/>
        </w:rPr>
        <w:t>The</w:t>
      </w:r>
      <w:r w:rsidRPr="00DD14CD">
        <w:rPr>
          <w:sz w:val="16"/>
        </w:rPr>
        <w:t xml:space="preserve"> 27 member-state European Union (</w:t>
      </w:r>
      <w:r w:rsidRPr="00DD14CD">
        <w:rPr>
          <w:rStyle w:val="underline"/>
        </w:rPr>
        <w:t xml:space="preserve">EU) has been a growing natural </w:t>
      </w:r>
    </w:p>
    <w:p w:rsidR="00077435" w:rsidRDefault="00077435" w:rsidP="00077435">
      <w:pPr>
        <w:pStyle w:val="card"/>
        <w:ind w:left="0"/>
        <w:rPr>
          <w:rStyle w:val="underline"/>
        </w:rPr>
      </w:pPr>
      <w:r>
        <w:rPr>
          <w:rStyle w:val="underline"/>
        </w:rPr>
        <w:t>AND</w:t>
      </w:r>
    </w:p>
    <w:p w:rsidR="00077435" w:rsidRPr="00064B51" w:rsidRDefault="00077435" w:rsidP="00077435">
      <w:pPr>
        <w:pStyle w:val="card"/>
        <w:ind w:left="0"/>
        <w:rPr>
          <w:sz w:val="16"/>
        </w:rPr>
      </w:pPr>
      <w:proofErr w:type="gramStart"/>
      <w:r w:rsidRPr="00DD14CD">
        <w:rPr>
          <w:sz w:val="16"/>
        </w:rPr>
        <w:t>gas</w:t>
      </w:r>
      <w:proofErr w:type="gramEnd"/>
      <w:r w:rsidRPr="00DD14CD">
        <w:rPr>
          <w:sz w:val="16"/>
        </w:rPr>
        <w:t xml:space="preserve"> giant Gazprom, have adamantly defended oil-indexed natural gas prices.</w:t>
      </w:r>
    </w:p>
    <w:p w:rsidR="00077435" w:rsidRPr="00BC5533" w:rsidRDefault="00077435" w:rsidP="00077435">
      <w:pPr>
        <w:rPr>
          <w:rStyle w:val="StyleStyleBold12pt"/>
        </w:rPr>
      </w:pPr>
    </w:p>
    <w:p w:rsidR="00077435" w:rsidRPr="00BC5533" w:rsidRDefault="00077435" w:rsidP="00077435">
      <w:pPr>
        <w:rPr>
          <w:rStyle w:val="StyleStyleBold12pt"/>
        </w:rPr>
      </w:pPr>
      <w:r w:rsidRPr="00BC5533">
        <w:rPr>
          <w:rStyle w:val="StyleStyleBold12pt"/>
        </w:rPr>
        <w:t>Ending Russian Dependence allows Western pro-democracy efforts; they don’t access democracy good because these attempts will fail</w:t>
      </w:r>
    </w:p>
    <w:p w:rsidR="00077435" w:rsidRPr="005D0B60" w:rsidRDefault="00077435" w:rsidP="00077435">
      <w:pPr>
        <w:rPr>
          <w:sz w:val="16"/>
          <w:szCs w:val="16"/>
        </w:rPr>
      </w:pPr>
      <w:proofErr w:type="spellStart"/>
      <w:r w:rsidRPr="00BC5533">
        <w:rPr>
          <w:rStyle w:val="StyleStyleBold12pt"/>
        </w:rPr>
        <w:t>Baran</w:t>
      </w:r>
      <w:proofErr w:type="spellEnd"/>
      <w:r w:rsidRPr="00BC5533">
        <w:rPr>
          <w:rStyle w:val="StyleStyleBold12pt"/>
        </w:rPr>
        <w:t xml:space="preserve">, 7 </w:t>
      </w:r>
      <w:r w:rsidRPr="005D0B60">
        <w:rPr>
          <w:sz w:val="16"/>
          <w:szCs w:val="16"/>
        </w:rPr>
        <w:t>- senior fellow and director of the Center for Eurasian Policy at the Hudson Institute in Washington, D.C. (</w:t>
      </w:r>
      <w:proofErr w:type="spellStart"/>
      <w:r w:rsidRPr="005D0B60">
        <w:rPr>
          <w:sz w:val="16"/>
          <w:szCs w:val="16"/>
        </w:rPr>
        <w:t>Zenyo</w:t>
      </w:r>
      <w:proofErr w:type="spellEnd"/>
      <w:r w:rsidRPr="005D0B60">
        <w:rPr>
          <w:sz w:val="16"/>
          <w:szCs w:val="16"/>
        </w:rPr>
        <w:t xml:space="preserve">, </w:t>
      </w:r>
      <w:proofErr w:type="gramStart"/>
      <w:r w:rsidRPr="005D0B60">
        <w:rPr>
          <w:sz w:val="16"/>
          <w:szCs w:val="16"/>
        </w:rPr>
        <w:t>“ EU</w:t>
      </w:r>
      <w:proofErr w:type="gramEnd"/>
      <w:r w:rsidRPr="005D0B60">
        <w:rPr>
          <w:sz w:val="16"/>
          <w:szCs w:val="16"/>
        </w:rPr>
        <w:t xml:space="preserve"> Energy Security: Time to End Russian Leverage,” THE WASHINGTON QUARTERLY AUTUMN 2007, </w:t>
      </w:r>
      <w:hyperlink r:id="rId12" w:history="1">
        <w:r w:rsidRPr="005D0B60">
          <w:rPr>
            <w:sz w:val="16"/>
            <w:szCs w:val="16"/>
          </w:rPr>
          <w:t>http://ao.hudson.org/files/publications/07autumn_baran.pdf</w:t>
        </w:r>
      </w:hyperlink>
      <w:r w:rsidRPr="005D0B60">
        <w:rPr>
          <w:sz w:val="16"/>
          <w:szCs w:val="16"/>
        </w:rPr>
        <w:t>)</w:t>
      </w:r>
    </w:p>
    <w:p w:rsidR="00077435" w:rsidRDefault="00077435" w:rsidP="00077435">
      <w:pPr>
        <w:pStyle w:val="card"/>
        <w:ind w:left="0"/>
        <w:rPr>
          <w:rStyle w:val="underline"/>
        </w:rPr>
      </w:pPr>
      <w:r w:rsidRPr="00EB6945">
        <w:rPr>
          <w:rFonts w:cs="Calibri"/>
          <w:sz w:val="16"/>
        </w:rPr>
        <w:t xml:space="preserve">Engaging the Caspian Enshrined as the second of the three pillars of the EU, </w:t>
      </w:r>
    </w:p>
    <w:p w:rsidR="00077435" w:rsidRDefault="00077435" w:rsidP="00077435">
      <w:pPr>
        <w:pStyle w:val="card"/>
        <w:ind w:left="0"/>
        <w:rPr>
          <w:rStyle w:val="underline"/>
        </w:rPr>
      </w:pPr>
      <w:r>
        <w:rPr>
          <w:rStyle w:val="underline"/>
        </w:rPr>
        <w:t>AND</w:t>
      </w:r>
    </w:p>
    <w:p w:rsidR="00077435" w:rsidRPr="00E00063" w:rsidRDefault="00077435" w:rsidP="00077435">
      <w:pPr>
        <w:pStyle w:val="card"/>
        <w:ind w:left="0"/>
        <w:rPr>
          <w:rStyle w:val="underline"/>
        </w:rPr>
      </w:pPr>
      <w:proofErr w:type="gramStart"/>
      <w:r w:rsidRPr="00EB6945">
        <w:rPr>
          <w:sz w:val="16"/>
        </w:rPr>
        <w:t>extremism</w:t>
      </w:r>
      <w:proofErr w:type="gramEnd"/>
      <w:r w:rsidRPr="00EB6945">
        <w:rPr>
          <w:sz w:val="16"/>
        </w:rPr>
        <w:t>, and drug trafﬁcking in Central Asia and the Caucasus would increase.</w:t>
      </w:r>
    </w:p>
    <w:p w:rsidR="00077435" w:rsidRDefault="00077435" w:rsidP="00077435"/>
    <w:p w:rsidR="00077435" w:rsidRPr="00EF6E06" w:rsidRDefault="00077435" w:rsidP="00077435">
      <w:pPr>
        <w:rPr>
          <w:rStyle w:val="StyleStyleBold12pt"/>
        </w:rPr>
      </w:pPr>
      <w:r w:rsidRPr="00EF6E06">
        <w:rPr>
          <w:rStyle w:val="StyleStyleBold12pt"/>
        </w:rPr>
        <w:t>The efforts will kill US-Russia relations</w:t>
      </w:r>
    </w:p>
    <w:p w:rsidR="00077435" w:rsidRPr="00B8466C" w:rsidRDefault="00077435" w:rsidP="00077435">
      <w:pPr>
        <w:rPr>
          <w:sz w:val="16"/>
          <w:szCs w:val="16"/>
        </w:rPr>
      </w:pPr>
      <w:proofErr w:type="spellStart"/>
      <w:r w:rsidRPr="00EF6E06">
        <w:rPr>
          <w:rStyle w:val="StyleStyleBold12pt"/>
        </w:rPr>
        <w:t>Asmus</w:t>
      </w:r>
      <w:proofErr w:type="spellEnd"/>
      <w:r w:rsidRPr="00EF6E06">
        <w:rPr>
          <w:rStyle w:val="StyleStyleBold12pt"/>
        </w:rPr>
        <w:t xml:space="preserve">, 8 </w:t>
      </w:r>
      <w:r w:rsidRPr="00B8466C">
        <w:rPr>
          <w:sz w:val="16"/>
          <w:szCs w:val="16"/>
        </w:rPr>
        <w:t>- Executive Director of the Transatlantic Center at the German Marshall Fund of the United States, in Brussels, From 1997 to 2000, he served as U.S. Deputy Assistant Secretary of State for European Affairs (Ronald, “ Europe's Eastern Promise; Rethinking NATO and EU Enlargement,”  Foreign Affairs. New York: Jan/Feb 2008. http://www.jstor.org.proxy.lib.umich.edu/stable/pdfplus/20020270.pdf?acceptTC=true)</w:t>
      </w:r>
    </w:p>
    <w:p w:rsidR="00077435" w:rsidRDefault="00077435" w:rsidP="00077435">
      <w:pPr>
        <w:pStyle w:val="card"/>
        <w:ind w:left="0"/>
        <w:rPr>
          <w:rStyle w:val="underline"/>
          <w:highlight w:val="green"/>
        </w:rPr>
      </w:pPr>
      <w:r w:rsidRPr="003E4F65">
        <w:rPr>
          <w:sz w:val="16"/>
        </w:rPr>
        <w:t xml:space="preserve">By 2012, a </w:t>
      </w:r>
      <w:r w:rsidRPr="0077209B">
        <w:rPr>
          <w:rStyle w:val="underline"/>
          <w:highlight w:val="green"/>
        </w:rPr>
        <w:t xml:space="preserve">reunified West would have begun to build an arc of democratic </w:t>
      </w:r>
    </w:p>
    <w:p w:rsidR="00077435" w:rsidRDefault="00077435" w:rsidP="00077435">
      <w:pPr>
        <w:pStyle w:val="card"/>
        <w:ind w:left="0"/>
        <w:rPr>
          <w:rStyle w:val="underline"/>
          <w:highlight w:val="green"/>
        </w:rPr>
      </w:pPr>
      <w:r>
        <w:rPr>
          <w:rStyle w:val="underline"/>
          <w:highlight w:val="green"/>
        </w:rPr>
        <w:t>AND</w:t>
      </w:r>
    </w:p>
    <w:p w:rsidR="00077435" w:rsidRDefault="00077435" w:rsidP="00077435">
      <w:pPr>
        <w:pStyle w:val="card"/>
        <w:ind w:left="0"/>
      </w:pPr>
      <w:proofErr w:type="gramStart"/>
      <w:r w:rsidRPr="003E4F65">
        <w:rPr>
          <w:sz w:val="16"/>
        </w:rPr>
        <w:t>from</w:t>
      </w:r>
      <w:proofErr w:type="gramEnd"/>
      <w:r w:rsidRPr="003E4F65">
        <w:rPr>
          <w:sz w:val="16"/>
        </w:rPr>
        <w:t xml:space="preserve"> one in which an autocratic, nationalist Russia is on the rise</w:t>
      </w:r>
      <w:r>
        <w:t>.</w:t>
      </w:r>
    </w:p>
    <w:p w:rsidR="00077435" w:rsidRDefault="00077435" w:rsidP="00077435"/>
    <w:p w:rsidR="00077435" w:rsidRPr="00EF6E06" w:rsidRDefault="00077435" w:rsidP="00077435">
      <w:pPr>
        <w:rPr>
          <w:rStyle w:val="StyleStyleBold12pt"/>
        </w:rPr>
      </w:pPr>
      <w:r w:rsidRPr="00EF6E06">
        <w:rPr>
          <w:rStyle w:val="StyleStyleBold12pt"/>
        </w:rPr>
        <w:t>Relations key to prevent nuke war</w:t>
      </w:r>
    </w:p>
    <w:p w:rsidR="00077435" w:rsidRPr="00464541" w:rsidRDefault="00077435" w:rsidP="00077435">
      <w:pPr>
        <w:rPr>
          <w:sz w:val="16"/>
          <w:szCs w:val="16"/>
        </w:rPr>
      </w:pPr>
      <w:r w:rsidRPr="00EF6E06">
        <w:rPr>
          <w:rStyle w:val="StyleStyleBold12pt"/>
        </w:rPr>
        <w:t xml:space="preserve">Allison &amp; </w:t>
      </w:r>
      <w:proofErr w:type="spellStart"/>
      <w:r w:rsidRPr="00EF6E06">
        <w:rPr>
          <w:rStyle w:val="StyleStyleBold12pt"/>
        </w:rPr>
        <w:t>Blackwill</w:t>
      </w:r>
      <w:proofErr w:type="spellEnd"/>
      <w:r w:rsidRPr="00EF6E06">
        <w:rPr>
          <w:rStyle w:val="StyleStyleBold12pt"/>
        </w:rPr>
        <w:t xml:space="preserve">, ’11 </w:t>
      </w:r>
      <w:r w:rsidRPr="00464541">
        <w:rPr>
          <w:sz w:val="16"/>
          <w:szCs w:val="16"/>
        </w:rPr>
        <w:t xml:space="preserve">[Graham, director of the </w:t>
      </w:r>
      <w:proofErr w:type="spellStart"/>
      <w:r w:rsidRPr="00464541">
        <w:rPr>
          <w:sz w:val="16"/>
          <w:szCs w:val="16"/>
        </w:rPr>
        <w:t>Belfer</w:t>
      </w:r>
      <w:proofErr w:type="spellEnd"/>
      <w:r w:rsidRPr="00464541">
        <w:rPr>
          <w:sz w:val="16"/>
          <w:szCs w:val="16"/>
        </w:rPr>
        <w:t xml:space="preserve">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w:t>
      </w:r>
      <w:proofErr w:type="spellStart"/>
      <w:r w:rsidRPr="00464541">
        <w:rPr>
          <w:sz w:val="16"/>
          <w:szCs w:val="16"/>
        </w:rPr>
        <w:t>Belfer</w:t>
      </w:r>
      <w:proofErr w:type="spellEnd"/>
      <w:r w:rsidRPr="00464541">
        <w:rPr>
          <w:sz w:val="16"/>
          <w:szCs w:val="16"/>
        </w:rPr>
        <w:t xml:space="preserve"> Center and the Center for the National Interest, 10-30-11 Politico, “10 reasons why Russia still matters,” http://dyn.politico.com/printstory.cfm?uuid=161EF282-72F9-4D48-8B9C-C5B3396CA0E6]</w:t>
      </w:r>
    </w:p>
    <w:p w:rsidR="00077435" w:rsidRDefault="00077435" w:rsidP="00077435">
      <w:pPr>
        <w:pStyle w:val="card"/>
        <w:ind w:left="0"/>
        <w:rPr>
          <w:rStyle w:val="underline"/>
        </w:rPr>
      </w:pPr>
      <w:r w:rsidRPr="00464541">
        <w:rPr>
          <w:sz w:val="16"/>
        </w:rPr>
        <w:t xml:space="preserve">That central point is that </w:t>
      </w:r>
      <w:r w:rsidRPr="00464541">
        <w:rPr>
          <w:rStyle w:val="underline"/>
        </w:rPr>
        <w:t>Russia matters a great deal to a U.S</w:t>
      </w:r>
    </w:p>
    <w:p w:rsidR="00077435" w:rsidRDefault="00077435" w:rsidP="00077435">
      <w:pPr>
        <w:pStyle w:val="card"/>
        <w:ind w:left="0"/>
        <w:rPr>
          <w:rStyle w:val="underline"/>
        </w:rPr>
      </w:pPr>
      <w:r>
        <w:rPr>
          <w:rStyle w:val="underline"/>
        </w:rPr>
        <w:t>AND</w:t>
      </w:r>
    </w:p>
    <w:p w:rsidR="00077435" w:rsidRPr="00FE5B11" w:rsidRDefault="00077435" w:rsidP="00077435">
      <w:pPr>
        <w:pStyle w:val="card"/>
        <w:ind w:left="0"/>
        <w:rPr>
          <w:rStyle w:val="DebateUnderline"/>
        </w:rPr>
      </w:pPr>
      <w:proofErr w:type="gramStart"/>
      <w:r w:rsidRPr="00464541">
        <w:rPr>
          <w:rStyle w:val="underline"/>
        </w:rPr>
        <w:t>.S. success, or failure, in advancing our national interests.</w:t>
      </w:r>
      <w:proofErr w:type="gramEnd"/>
    </w:p>
    <w:p w:rsidR="00077435" w:rsidRDefault="00077435" w:rsidP="00077435">
      <w:pPr>
        <w:pStyle w:val="tag"/>
      </w:pPr>
    </w:p>
    <w:p w:rsidR="00077435" w:rsidRPr="00EF6E06" w:rsidRDefault="00077435" w:rsidP="00077435">
      <w:pPr>
        <w:rPr>
          <w:rStyle w:val="StyleStyleBold12pt"/>
        </w:rPr>
      </w:pPr>
      <w:r w:rsidRPr="00EF6E06">
        <w:rPr>
          <w:rStyle w:val="StyleStyleBold12pt"/>
        </w:rPr>
        <w:t>Relations solve accidental nuclear war</w:t>
      </w:r>
    </w:p>
    <w:p w:rsidR="00077435" w:rsidRPr="00E55DAE" w:rsidRDefault="00077435" w:rsidP="00077435">
      <w:pPr>
        <w:rPr>
          <w:sz w:val="16"/>
          <w:szCs w:val="16"/>
        </w:rPr>
      </w:pPr>
      <w:r w:rsidRPr="00EF6E06">
        <w:rPr>
          <w:rStyle w:val="StyleStyleBold12pt"/>
        </w:rPr>
        <w:t xml:space="preserve">Cohen 10 </w:t>
      </w:r>
      <w:r w:rsidRPr="009B258F">
        <w:rPr>
          <w:sz w:val="16"/>
          <w:szCs w:val="16"/>
        </w:rPr>
        <w:t xml:space="preserve">[Stephen F. Cohen, prof, Russian Studies and History, NYU, Prof emeritus, Princeton, May 25, 2010, </w:t>
      </w:r>
      <w:proofErr w:type="gramStart"/>
      <w:r w:rsidRPr="009B258F">
        <w:rPr>
          <w:sz w:val="16"/>
          <w:szCs w:val="16"/>
        </w:rPr>
        <w:t>“ US</w:t>
      </w:r>
      <w:proofErr w:type="gramEnd"/>
      <w:r w:rsidRPr="009B258F">
        <w:rPr>
          <w:sz w:val="16"/>
          <w:szCs w:val="16"/>
        </w:rPr>
        <w:t>-Russian Relations in an Age of American Triumphalism: An Interview with Stephen F. Cohen”, http://www.thenation.com/article/us-russian-relations-age-american-triumphalism-interview-stephen-f-cohen]</w:t>
      </w:r>
    </w:p>
    <w:p w:rsidR="00077435" w:rsidRDefault="00077435" w:rsidP="00077435">
      <w:pPr>
        <w:pStyle w:val="card"/>
        <w:ind w:left="0"/>
        <w:rPr>
          <w:sz w:val="16"/>
          <w:lang w:bidi="en-US"/>
        </w:rPr>
      </w:pPr>
      <w:r w:rsidRPr="00E55DAE">
        <w:rPr>
          <w:sz w:val="16"/>
          <w:lang w:bidi="en-US"/>
        </w:rPr>
        <w:t>Cohen: The real concern I have with this "we won the Cold War</w:t>
      </w:r>
    </w:p>
    <w:p w:rsidR="00077435" w:rsidRDefault="00077435" w:rsidP="00077435">
      <w:pPr>
        <w:pStyle w:val="card"/>
        <w:ind w:left="0"/>
        <w:rPr>
          <w:sz w:val="16"/>
          <w:lang w:bidi="en-US"/>
        </w:rPr>
      </w:pPr>
      <w:r>
        <w:rPr>
          <w:sz w:val="16"/>
          <w:lang w:bidi="en-US"/>
        </w:rPr>
        <w:t>AND</w:t>
      </w:r>
    </w:p>
    <w:p w:rsidR="00077435" w:rsidRPr="00A2525B" w:rsidRDefault="00077435" w:rsidP="00077435">
      <w:pPr>
        <w:pStyle w:val="card"/>
        <w:ind w:left="0"/>
        <w:rPr>
          <w:lang w:bidi="en-US"/>
        </w:rPr>
      </w:pPr>
      <w:r w:rsidRPr="00E55DAE">
        <w:rPr>
          <w:sz w:val="16"/>
          <w:lang w:bidi="en-US"/>
        </w:rPr>
        <w:t xml:space="preserve">, I should add in the think tanks, can connect these dots. </w:t>
      </w:r>
    </w:p>
    <w:p w:rsidR="00077435" w:rsidRPr="00A2525B" w:rsidRDefault="00077435" w:rsidP="00077435">
      <w:pPr>
        <w:rPr>
          <w:sz w:val="14"/>
        </w:rPr>
      </w:pPr>
    </w:p>
    <w:p w:rsidR="00077435" w:rsidRPr="00EF6E06" w:rsidRDefault="00077435" w:rsidP="00077435">
      <w:pPr>
        <w:rPr>
          <w:rStyle w:val="StyleStyleBold12pt"/>
        </w:rPr>
      </w:pPr>
      <w:r w:rsidRPr="00EF6E06">
        <w:rPr>
          <w:rStyle w:val="StyleStyleBold12pt"/>
        </w:rPr>
        <w:t>Extinction happens in thirty minutes</w:t>
      </w:r>
    </w:p>
    <w:p w:rsidR="00077435" w:rsidRPr="00E55DAE" w:rsidRDefault="00077435" w:rsidP="00077435">
      <w:pPr>
        <w:rPr>
          <w:sz w:val="16"/>
          <w:szCs w:val="16"/>
        </w:rPr>
      </w:pPr>
      <w:proofErr w:type="spellStart"/>
      <w:r w:rsidRPr="00EF6E06">
        <w:rPr>
          <w:rStyle w:val="StyleStyleBold12pt"/>
        </w:rPr>
        <w:t>Mintz</w:t>
      </w:r>
      <w:proofErr w:type="spellEnd"/>
      <w:r w:rsidRPr="00EF6E06">
        <w:rPr>
          <w:rStyle w:val="StyleStyleBold12pt"/>
        </w:rPr>
        <w:t xml:space="preserve"> 1 </w:t>
      </w:r>
      <w:r w:rsidRPr="00E55DAE">
        <w:rPr>
          <w:sz w:val="16"/>
          <w:szCs w:val="16"/>
        </w:rPr>
        <w:t xml:space="preserve">[Morton </w:t>
      </w:r>
      <w:proofErr w:type="spellStart"/>
      <w:r w:rsidRPr="00E55DAE">
        <w:rPr>
          <w:sz w:val="16"/>
          <w:szCs w:val="16"/>
        </w:rPr>
        <w:t>Mintz</w:t>
      </w:r>
      <w:proofErr w:type="spellEnd"/>
      <w:r w:rsidRPr="00E55DAE">
        <w:rPr>
          <w:sz w:val="16"/>
          <w:szCs w:val="16"/>
        </w:rPr>
        <w:t xml:space="preserve">, write for the American Prospect] February 26, 2001, “Tow Minutes to Launch”, The American Prospect, http://www.prospect.org/cs/articles?article=two_minutes_to_launch, </w:t>
      </w:r>
    </w:p>
    <w:p w:rsidR="00077435" w:rsidRDefault="00077435" w:rsidP="00077435">
      <w:pPr>
        <w:pStyle w:val="card"/>
        <w:ind w:left="0"/>
        <w:rPr>
          <w:rStyle w:val="underline"/>
          <w:highlight w:val="green"/>
        </w:rPr>
      </w:pPr>
      <w:r w:rsidRPr="00E55DAE">
        <w:rPr>
          <w:sz w:val="16"/>
        </w:rPr>
        <w:t xml:space="preserve"> </w:t>
      </w:r>
      <w:r w:rsidRPr="0077209B">
        <w:rPr>
          <w:rStyle w:val="underline"/>
          <w:highlight w:val="green"/>
        </w:rPr>
        <w:t>Hair-trigger</w:t>
      </w:r>
      <w:r w:rsidRPr="009B258F">
        <w:rPr>
          <w:rStyle w:val="underline"/>
        </w:rPr>
        <w:t xml:space="preserve"> alert </w:t>
      </w:r>
      <w:r w:rsidRPr="0077209B">
        <w:rPr>
          <w:rStyle w:val="underline"/>
          <w:highlight w:val="green"/>
        </w:rPr>
        <w:t>means</w:t>
      </w:r>
      <w:r w:rsidRPr="009B258F">
        <w:rPr>
          <w:rStyle w:val="underline"/>
        </w:rPr>
        <w:t xml:space="preserve"> this: The </w:t>
      </w:r>
      <w:r w:rsidRPr="0077209B">
        <w:rPr>
          <w:rStyle w:val="underline"/>
          <w:highlight w:val="green"/>
        </w:rPr>
        <w:t>missiles</w:t>
      </w:r>
      <w:r w:rsidRPr="009B258F">
        <w:rPr>
          <w:rStyle w:val="underline"/>
        </w:rPr>
        <w:t xml:space="preserve"> carrying those warheads </w:t>
      </w:r>
      <w:r w:rsidRPr="0077209B">
        <w:rPr>
          <w:rStyle w:val="underline"/>
          <w:highlight w:val="green"/>
        </w:rPr>
        <w:t xml:space="preserve">are armed </w:t>
      </w:r>
    </w:p>
    <w:p w:rsidR="00077435" w:rsidRDefault="00077435" w:rsidP="00077435">
      <w:pPr>
        <w:pStyle w:val="card"/>
        <w:ind w:left="0"/>
        <w:rPr>
          <w:rStyle w:val="underline"/>
          <w:highlight w:val="green"/>
        </w:rPr>
      </w:pPr>
      <w:r>
        <w:rPr>
          <w:rStyle w:val="underline"/>
          <w:highlight w:val="green"/>
        </w:rPr>
        <w:t>AND</w:t>
      </w:r>
    </w:p>
    <w:p w:rsidR="00077435" w:rsidRPr="00A2525B" w:rsidRDefault="00077435" w:rsidP="00077435">
      <w:pPr>
        <w:pStyle w:val="card"/>
        <w:ind w:left="0"/>
      </w:pPr>
      <w:proofErr w:type="gramStart"/>
      <w:r w:rsidRPr="00E55DAE">
        <w:rPr>
          <w:sz w:val="16"/>
        </w:rPr>
        <w:t>would</w:t>
      </w:r>
      <w:proofErr w:type="gramEnd"/>
      <w:r w:rsidRPr="00E55DAE">
        <w:rPr>
          <w:sz w:val="16"/>
        </w:rPr>
        <w:t xml:space="preserve"> be, basically, a nuclear war by checklist, by rote.” </w:t>
      </w:r>
    </w:p>
    <w:p w:rsidR="00077435" w:rsidRPr="00A2525B" w:rsidRDefault="00077435" w:rsidP="00077435">
      <w:pPr>
        <w:rPr>
          <w:sz w:val="14"/>
        </w:rPr>
      </w:pPr>
    </w:p>
    <w:p w:rsidR="00077435" w:rsidRPr="00EF6E06" w:rsidRDefault="00077435" w:rsidP="00077435">
      <w:pPr>
        <w:rPr>
          <w:rStyle w:val="StyleStyleBold12pt"/>
        </w:rPr>
      </w:pPr>
      <w:r w:rsidRPr="00EF6E06">
        <w:rPr>
          <w:rStyle w:val="StyleStyleBold12pt"/>
        </w:rPr>
        <w:t>Accidents are likely</w:t>
      </w:r>
    </w:p>
    <w:p w:rsidR="00077435" w:rsidRPr="00E55DAE" w:rsidRDefault="00077435" w:rsidP="00077435">
      <w:pPr>
        <w:rPr>
          <w:sz w:val="16"/>
          <w:szCs w:val="16"/>
        </w:rPr>
      </w:pPr>
      <w:proofErr w:type="spellStart"/>
      <w:r w:rsidRPr="00EF6E06">
        <w:rPr>
          <w:rStyle w:val="StyleStyleBold12pt"/>
        </w:rPr>
        <w:t>Cimbala</w:t>
      </w:r>
      <w:proofErr w:type="spellEnd"/>
      <w:r w:rsidRPr="00EF6E06">
        <w:rPr>
          <w:rStyle w:val="StyleStyleBold12pt"/>
        </w:rPr>
        <w:t xml:space="preserve">, </w:t>
      </w:r>
      <w:proofErr w:type="gramStart"/>
      <w:r w:rsidRPr="00EF6E06">
        <w:rPr>
          <w:rStyle w:val="StyleStyleBold12pt"/>
        </w:rPr>
        <w:t xml:space="preserve">8  </w:t>
      </w:r>
      <w:r w:rsidRPr="00E55DAE">
        <w:rPr>
          <w:sz w:val="16"/>
          <w:szCs w:val="16"/>
        </w:rPr>
        <w:t>[</w:t>
      </w:r>
      <w:proofErr w:type="gramEnd"/>
      <w:r w:rsidRPr="00E55DAE">
        <w:rPr>
          <w:sz w:val="16"/>
          <w:szCs w:val="16"/>
        </w:rPr>
        <w:t xml:space="preserve">Stephen, Distinguished Prof. Pol. Sci. – Penn. State Brandywine, Comparative Strategy, “Anticipatory Attacks: Nuclear Crisis Stability in Future Asia”, 27, </w:t>
      </w:r>
      <w:proofErr w:type="spellStart"/>
      <w:r w:rsidRPr="00E55DAE">
        <w:rPr>
          <w:sz w:val="16"/>
          <w:szCs w:val="16"/>
        </w:rPr>
        <w:t>InformaWorld</w:t>
      </w:r>
      <w:proofErr w:type="spellEnd"/>
      <w:r w:rsidRPr="00E55DAE">
        <w:rPr>
          <w:sz w:val="16"/>
          <w:szCs w:val="16"/>
        </w:rPr>
        <w:t>]</w:t>
      </w:r>
    </w:p>
    <w:p w:rsidR="00077435" w:rsidRDefault="00077435" w:rsidP="00077435">
      <w:pPr>
        <w:pStyle w:val="card"/>
        <w:ind w:left="0"/>
        <w:rPr>
          <w:sz w:val="16"/>
        </w:rPr>
      </w:pPr>
      <w:r w:rsidRPr="00E55DAE">
        <w:rPr>
          <w:sz w:val="16"/>
        </w:rPr>
        <w:t>If the possibility existed of a mistaken preemption during and immediately after the Cold War</w:t>
      </w:r>
    </w:p>
    <w:p w:rsidR="00077435" w:rsidRDefault="00077435" w:rsidP="00077435">
      <w:pPr>
        <w:pStyle w:val="card"/>
        <w:ind w:left="0"/>
        <w:rPr>
          <w:sz w:val="16"/>
        </w:rPr>
      </w:pPr>
      <w:r>
        <w:rPr>
          <w:sz w:val="16"/>
        </w:rPr>
        <w:t>AND</w:t>
      </w:r>
    </w:p>
    <w:p w:rsidR="00077435" w:rsidRDefault="00077435" w:rsidP="00077435">
      <w:pPr>
        <w:pStyle w:val="card"/>
        <w:ind w:left="0"/>
        <w:rPr>
          <w:sz w:val="16"/>
        </w:rPr>
      </w:pPr>
      <w:proofErr w:type="gramStart"/>
      <w:r w:rsidRPr="009B258F">
        <w:rPr>
          <w:rStyle w:val="Emphasis2"/>
          <w:rFonts w:eastAsia="Malgun Gothic"/>
        </w:rPr>
        <w:t>could</w:t>
      </w:r>
      <w:proofErr w:type="gramEnd"/>
      <w:r w:rsidRPr="009B258F">
        <w:rPr>
          <w:rStyle w:val="Emphasis2"/>
          <w:rFonts w:eastAsia="Malgun Gothic"/>
        </w:rPr>
        <w:t xml:space="preserve"> overturn these expectations for the obsolescence or marginalization of major interstate warfare</w:t>
      </w:r>
      <w:r w:rsidRPr="00E55DAE">
        <w:rPr>
          <w:sz w:val="16"/>
        </w:rPr>
        <w:t>.</w:t>
      </w:r>
    </w:p>
    <w:p w:rsidR="00077435" w:rsidRDefault="00077435" w:rsidP="00077435"/>
    <w:p w:rsidR="00077435" w:rsidRDefault="00077435" w:rsidP="00077435"/>
    <w:p w:rsidR="00077435" w:rsidRDefault="00077435" w:rsidP="00077435">
      <w:pPr>
        <w:rPr>
          <w:rStyle w:val="StyleStyleBold12pt"/>
        </w:rPr>
      </w:pPr>
      <w:r>
        <w:rPr>
          <w:rStyle w:val="StyleStyleBold12pt"/>
        </w:rPr>
        <w:t>Contention Four is China:</w:t>
      </w:r>
    </w:p>
    <w:p w:rsidR="00077435" w:rsidRDefault="00077435" w:rsidP="00077435">
      <w:pPr>
        <w:rPr>
          <w:rStyle w:val="StyleStyleBold12pt"/>
        </w:rPr>
      </w:pPr>
    </w:p>
    <w:p w:rsidR="00077435" w:rsidRPr="000D2A3E" w:rsidRDefault="00077435" w:rsidP="00077435">
      <w:pPr>
        <w:rPr>
          <w:rStyle w:val="StyleStyleBold12pt"/>
        </w:rPr>
      </w:pPr>
      <w:r w:rsidRPr="000D2A3E">
        <w:rPr>
          <w:rStyle w:val="StyleStyleBold12pt"/>
        </w:rPr>
        <w:t>Oil Prices are Extremely High because of Mid-East Tension</w:t>
      </w:r>
    </w:p>
    <w:p w:rsidR="00077435" w:rsidRPr="000D2A3E" w:rsidRDefault="00077435" w:rsidP="00077435">
      <w:pPr>
        <w:rPr>
          <w:rStyle w:val="StyleStyleBold12pt"/>
        </w:rPr>
      </w:pPr>
      <w:r w:rsidRPr="000D2A3E">
        <w:rPr>
          <w:rStyle w:val="StyleStyleBold12pt"/>
        </w:rPr>
        <w:t>The Economist 9/4</w:t>
      </w:r>
    </w:p>
    <w:p w:rsidR="00077435" w:rsidRPr="00FB2FF0" w:rsidRDefault="00077435" w:rsidP="00077435">
      <w:pPr>
        <w:rPr>
          <w:sz w:val="20"/>
        </w:rPr>
      </w:pPr>
      <w:r w:rsidRPr="00FB2FF0">
        <w:rPr>
          <w:sz w:val="20"/>
        </w:rPr>
        <w:t>(“Worried wells” The Economist, September 4th, 2013, http://www.economist.com/blogs/freeexchange/2013/09/oil-prices?zid=298&amp;ah=0bc99f9da8f185b2964b6cef412227be)</w:t>
      </w:r>
    </w:p>
    <w:p w:rsidR="00077435" w:rsidRDefault="00077435" w:rsidP="00077435">
      <w:pPr>
        <w:rPr>
          <w:rStyle w:val="StyleBoldUnderline"/>
          <w:highlight w:val="green"/>
        </w:rPr>
      </w:pPr>
      <w:r w:rsidRPr="00FB2FF0">
        <w:rPr>
          <w:sz w:val="16"/>
        </w:rPr>
        <w:t xml:space="preserve">OVER the past month the price of Brent </w:t>
      </w:r>
      <w:r w:rsidRPr="0077209B">
        <w:rPr>
          <w:rStyle w:val="StyleBoldUnderline"/>
          <w:highlight w:val="green"/>
        </w:rPr>
        <w:t xml:space="preserve">crude oil has risen by five dollars </w:t>
      </w:r>
    </w:p>
    <w:p w:rsidR="00077435" w:rsidRDefault="00077435" w:rsidP="00077435">
      <w:pPr>
        <w:rPr>
          <w:rStyle w:val="StyleBoldUnderline"/>
          <w:highlight w:val="green"/>
        </w:rPr>
      </w:pPr>
      <w:r>
        <w:rPr>
          <w:rStyle w:val="StyleBoldUnderline"/>
          <w:highlight w:val="green"/>
        </w:rPr>
        <w:t>AND</w:t>
      </w:r>
    </w:p>
    <w:p w:rsidR="00077435" w:rsidRDefault="00077435" w:rsidP="00077435">
      <w:pPr>
        <w:rPr>
          <w:rStyle w:val="StyleBoldUnderline"/>
        </w:rPr>
      </w:pPr>
      <w:proofErr w:type="gramStart"/>
      <w:r w:rsidRPr="0077209B">
        <w:rPr>
          <w:rStyle w:val="StyleBoldUnderline"/>
          <w:highlight w:val="green"/>
        </w:rPr>
        <w:t>lowest</w:t>
      </w:r>
      <w:proofErr w:type="gramEnd"/>
      <w:r w:rsidRPr="0077209B">
        <w:rPr>
          <w:rStyle w:val="StyleBoldUnderline"/>
          <w:highlight w:val="green"/>
        </w:rPr>
        <w:t xml:space="preserve"> level since 2008</w:t>
      </w:r>
      <w:r w:rsidRPr="00FB2FF0">
        <w:rPr>
          <w:rStyle w:val="StyleBoldUnderline"/>
        </w:rPr>
        <w:t>. That will keep oil floating to the surface.</w:t>
      </w:r>
    </w:p>
    <w:p w:rsidR="00077435" w:rsidRPr="00313302" w:rsidRDefault="00077435" w:rsidP="00077435">
      <w:pPr>
        <w:rPr>
          <w:b/>
        </w:rPr>
      </w:pPr>
    </w:p>
    <w:p w:rsidR="00077435" w:rsidRDefault="00077435" w:rsidP="00077435">
      <w:pPr>
        <w:rPr>
          <w:b/>
          <w:sz w:val="24"/>
          <w:szCs w:val="24"/>
        </w:rPr>
      </w:pPr>
    </w:p>
    <w:p w:rsidR="00077435" w:rsidRDefault="00077435" w:rsidP="00077435">
      <w:pPr>
        <w:rPr>
          <w:b/>
          <w:szCs w:val="24"/>
        </w:rPr>
      </w:pPr>
    </w:p>
    <w:p w:rsidR="00077435" w:rsidRPr="00EF6E06" w:rsidRDefault="00077435" w:rsidP="00077435">
      <w:pPr>
        <w:rPr>
          <w:rStyle w:val="StyleStyleBold12pt"/>
        </w:rPr>
      </w:pPr>
      <w:r w:rsidRPr="00EF6E06">
        <w:rPr>
          <w:rStyle w:val="StyleStyleBold12pt"/>
        </w:rPr>
        <w:t>Plan is key- Uncertainty in coal is causing a shift to natural gas- coal doesn’t trade off with oil</w:t>
      </w:r>
    </w:p>
    <w:p w:rsidR="00077435" w:rsidRPr="00F01E49" w:rsidRDefault="00077435" w:rsidP="00077435">
      <w:pPr>
        <w:rPr>
          <w:sz w:val="16"/>
        </w:rPr>
      </w:pPr>
      <w:r w:rsidRPr="00EF6E06">
        <w:rPr>
          <w:rStyle w:val="StyleStyleBold12pt"/>
        </w:rPr>
        <w:t>Weiss 10</w:t>
      </w:r>
      <w:r w:rsidRPr="00F01E49">
        <w:rPr>
          <w:sz w:val="20"/>
        </w:rPr>
        <w:t xml:space="preserve"> </w:t>
      </w:r>
      <w:r w:rsidRPr="00F01E49">
        <w:rPr>
          <w:sz w:val="16"/>
        </w:rPr>
        <w:t xml:space="preserve">- Senior Fellow and the Director of Climate Strategy at American Progress (Daniel, “Efforts to Save Coal Could End </w:t>
      </w:r>
      <w:proofErr w:type="gramStart"/>
      <w:r w:rsidRPr="00F01E49">
        <w:rPr>
          <w:sz w:val="16"/>
        </w:rPr>
        <w:t>Up</w:t>
      </w:r>
      <w:proofErr w:type="gramEnd"/>
      <w:r w:rsidRPr="00F01E49">
        <w:rPr>
          <w:sz w:val="16"/>
        </w:rPr>
        <w:t xml:space="preserve"> Destroying It,” Center for American Progress, http://www.americanprogress.org/issues/2010/09/coal_senators.html)</w:t>
      </w:r>
    </w:p>
    <w:p w:rsidR="00077435" w:rsidRDefault="00077435" w:rsidP="00077435">
      <w:pPr>
        <w:ind w:right="288"/>
        <w:rPr>
          <w:rFonts w:eastAsia="Times New Roman"/>
          <w:sz w:val="16"/>
          <w:szCs w:val="24"/>
        </w:rPr>
      </w:pPr>
      <w:r w:rsidRPr="00F01E49">
        <w:rPr>
          <w:rFonts w:eastAsia="Times New Roman"/>
          <w:sz w:val="16"/>
          <w:szCs w:val="24"/>
        </w:rPr>
        <w:t xml:space="preserve">But </w:t>
      </w:r>
      <w:r w:rsidRPr="00F01E49">
        <w:rPr>
          <w:rFonts w:eastAsia="Times New Roman"/>
          <w:szCs w:val="24"/>
          <w:u w:val="single"/>
        </w:rPr>
        <w:t>even without global warming pollution reductions</w:t>
      </w:r>
      <w:r w:rsidRPr="00F01E49">
        <w:rPr>
          <w:rFonts w:eastAsia="Times New Roman"/>
          <w:sz w:val="16"/>
          <w:szCs w:val="24"/>
        </w:rPr>
        <w:t xml:space="preserve"> the U. S. Energy Information Administration </w:t>
      </w:r>
    </w:p>
    <w:p w:rsidR="00077435" w:rsidRDefault="00077435" w:rsidP="00077435">
      <w:pPr>
        <w:ind w:right="288"/>
        <w:rPr>
          <w:rFonts w:eastAsia="Times New Roman"/>
          <w:sz w:val="16"/>
          <w:szCs w:val="24"/>
        </w:rPr>
      </w:pPr>
      <w:r>
        <w:rPr>
          <w:rFonts w:eastAsia="Times New Roman"/>
          <w:sz w:val="16"/>
          <w:szCs w:val="24"/>
        </w:rPr>
        <w:t>AND</w:t>
      </w:r>
    </w:p>
    <w:p w:rsidR="00077435" w:rsidRDefault="00077435" w:rsidP="00077435">
      <w:pPr>
        <w:ind w:right="288"/>
        <w:rPr>
          <w:rFonts w:eastAsia="Times New Roman"/>
          <w:sz w:val="16"/>
          <w:szCs w:val="24"/>
        </w:rPr>
      </w:pPr>
      <w:proofErr w:type="gramStart"/>
      <w:r w:rsidRPr="001E1EC2">
        <w:rPr>
          <w:rFonts w:eastAsia="Times New Roman"/>
          <w:sz w:val="16"/>
          <w:szCs w:val="24"/>
        </w:rPr>
        <w:t>pollution</w:t>
      </w:r>
      <w:proofErr w:type="gramEnd"/>
      <w:r w:rsidRPr="001E1EC2">
        <w:rPr>
          <w:rFonts w:eastAsia="Times New Roman"/>
          <w:sz w:val="16"/>
          <w:szCs w:val="24"/>
        </w:rPr>
        <w:t xml:space="preserve"> would only prolong uncertainty</w:t>
      </w:r>
      <w:r w:rsidRPr="00F01E49">
        <w:rPr>
          <w:rFonts w:eastAsia="Times New Roman"/>
          <w:sz w:val="16"/>
          <w:szCs w:val="24"/>
        </w:rPr>
        <w:t xml:space="preserve"> and further delay investments in new coal plants.</w:t>
      </w:r>
    </w:p>
    <w:p w:rsidR="00077435" w:rsidRDefault="00077435" w:rsidP="00077435">
      <w:pPr>
        <w:ind w:right="288"/>
        <w:rPr>
          <w:rFonts w:eastAsia="Times New Roman"/>
          <w:sz w:val="16"/>
          <w:szCs w:val="24"/>
        </w:rPr>
      </w:pPr>
    </w:p>
    <w:p w:rsidR="00077435" w:rsidRPr="00EF6E06" w:rsidRDefault="00077435" w:rsidP="00077435">
      <w:pPr>
        <w:rPr>
          <w:rStyle w:val="StyleStyleBold12pt"/>
        </w:rPr>
      </w:pPr>
      <w:r w:rsidRPr="00EF6E06">
        <w:rPr>
          <w:rStyle w:val="StyleStyleBold12pt"/>
        </w:rPr>
        <w:t xml:space="preserve">But, Natural Gas trades off with oil </w:t>
      </w:r>
    </w:p>
    <w:p w:rsidR="00077435" w:rsidRDefault="00077435" w:rsidP="00077435">
      <w:pPr>
        <w:rPr>
          <w:sz w:val="16"/>
          <w:szCs w:val="16"/>
        </w:rPr>
      </w:pPr>
      <w:r w:rsidRPr="00EF6E06">
        <w:rPr>
          <w:rStyle w:val="StyleStyleBold12pt"/>
        </w:rPr>
        <w:t xml:space="preserve">Evans 12 </w:t>
      </w:r>
      <w:r w:rsidRPr="00D3311B">
        <w:rPr>
          <w:sz w:val="16"/>
        </w:rPr>
        <w:t xml:space="preserve">Pickens is </w:t>
      </w:r>
      <w:r w:rsidRPr="00D3311B">
        <w:rPr>
          <w:sz w:val="16"/>
          <w:szCs w:val="16"/>
        </w:rPr>
        <w:t>Major Oil investor, 328</w:t>
      </w:r>
      <w:r w:rsidRPr="00D3311B">
        <w:rPr>
          <w:sz w:val="16"/>
          <w:szCs w:val="16"/>
          <w:vertAlign w:val="superscript"/>
        </w:rPr>
        <w:t>th</w:t>
      </w:r>
      <w:r w:rsidRPr="00D3311B">
        <w:rPr>
          <w:sz w:val="16"/>
          <w:szCs w:val="16"/>
        </w:rPr>
        <w:t xml:space="preserve"> richest man in America (</w:t>
      </w:r>
      <w:proofErr w:type="spellStart"/>
      <w:r w:rsidRPr="00D3311B">
        <w:rPr>
          <w:sz w:val="16"/>
          <w:szCs w:val="16"/>
        </w:rPr>
        <w:t>Huw</w:t>
      </w:r>
      <w:proofErr w:type="spellEnd"/>
      <w:r w:rsidRPr="00D3311B">
        <w:rPr>
          <w:sz w:val="16"/>
          <w:szCs w:val="16"/>
        </w:rPr>
        <w:t xml:space="preserve">, March 1, 2012, “Oil Addiction? T. Boone Pickens Thinks So,” </w:t>
      </w:r>
      <w:hyperlink r:id="rId13" w:history="1">
        <w:r w:rsidRPr="00D3311B">
          <w:rPr>
            <w:sz w:val="16"/>
            <w:szCs w:val="16"/>
          </w:rPr>
          <w:t>http://www.hybridcars.com/news/could-natural-gas-solve-our-oil-addiction-t-boone-pickens-thinks-so-42004.html)//DR</w:t>
        </w:r>
      </w:hyperlink>
      <w:r>
        <w:rPr>
          <w:sz w:val="16"/>
          <w:szCs w:val="16"/>
        </w:rPr>
        <w:t>. H</w:t>
      </w:r>
    </w:p>
    <w:p w:rsidR="00077435" w:rsidRDefault="00077435" w:rsidP="00077435">
      <w:pPr>
        <w:rPr>
          <w:b/>
          <w:bCs/>
          <w:highlight w:val="green"/>
          <w:u w:val="single"/>
        </w:rPr>
      </w:pPr>
      <w:r w:rsidRPr="00D3311B">
        <w:rPr>
          <w:sz w:val="16"/>
        </w:rPr>
        <w:t xml:space="preserve">Boone </w:t>
      </w:r>
      <w:r w:rsidRPr="00D3311B">
        <w:rPr>
          <w:b/>
          <w:bCs/>
          <w:u w:val="single"/>
        </w:rPr>
        <w:t>Pickens</w:t>
      </w:r>
      <w:r w:rsidRPr="00D3311B">
        <w:rPr>
          <w:sz w:val="16"/>
        </w:rPr>
        <w:t xml:space="preserve">, a former geologist turned billionaire energy investor, </w:t>
      </w:r>
      <w:r w:rsidRPr="00D3311B">
        <w:rPr>
          <w:b/>
          <w:bCs/>
          <w:u w:val="single"/>
        </w:rPr>
        <w:t xml:space="preserve">believes that </w:t>
      </w:r>
      <w:r w:rsidRPr="0077209B">
        <w:rPr>
          <w:b/>
          <w:bCs/>
          <w:highlight w:val="green"/>
          <w:u w:val="single"/>
        </w:rPr>
        <w:t xml:space="preserve">one way </w:t>
      </w:r>
    </w:p>
    <w:p w:rsidR="00077435" w:rsidRDefault="00077435" w:rsidP="00077435">
      <w:pPr>
        <w:rPr>
          <w:b/>
          <w:bCs/>
          <w:highlight w:val="green"/>
          <w:u w:val="single"/>
        </w:rPr>
      </w:pPr>
      <w:r>
        <w:rPr>
          <w:b/>
          <w:bCs/>
          <w:highlight w:val="green"/>
          <w:u w:val="single"/>
        </w:rPr>
        <w:t>AND</w:t>
      </w:r>
    </w:p>
    <w:p w:rsidR="00077435" w:rsidRPr="00D3311B" w:rsidRDefault="00077435" w:rsidP="00077435">
      <w:pPr>
        <w:rPr>
          <w:b/>
          <w:bCs/>
          <w:u w:val="single"/>
        </w:rPr>
      </w:pPr>
      <w:proofErr w:type="gramStart"/>
      <w:r w:rsidRPr="00D3311B">
        <w:rPr>
          <w:b/>
          <w:bCs/>
          <w:u w:val="single"/>
        </w:rPr>
        <w:t>from</w:t>
      </w:r>
      <w:proofErr w:type="gramEnd"/>
      <w:r w:rsidRPr="00D3311B">
        <w:rPr>
          <w:b/>
          <w:bCs/>
          <w:u w:val="single"/>
        </w:rPr>
        <w:t xml:space="preserve"> a much cheaper alternative fuel will likely cause gasoline prices to drop.</w:t>
      </w:r>
    </w:p>
    <w:p w:rsidR="00077435" w:rsidRDefault="00077435" w:rsidP="00077435">
      <w:pPr>
        <w:ind w:right="288"/>
        <w:rPr>
          <w:rFonts w:eastAsia="Times New Roman"/>
          <w:sz w:val="16"/>
          <w:szCs w:val="24"/>
        </w:rPr>
      </w:pPr>
    </w:p>
    <w:p w:rsidR="00077435" w:rsidRDefault="00077435" w:rsidP="00077435">
      <w:pPr>
        <w:ind w:right="288"/>
        <w:rPr>
          <w:rFonts w:eastAsia="Times New Roman"/>
          <w:sz w:val="16"/>
          <w:szCs w:val="24"/>
        </w:rPr>
      </w:pPr>
    </w:p>
    <w:p w:rsidR="00077435" w:rsidRPr="00EF6E06" w:rsidRDefault="00077435" w:rsidP="00077435">
      <w:pPr>
        <w:rPr>
          <w:rStyle w:val="StyleStyleBold12pt"/>
        </w:rPr>
      </w:pPr>
      <w:r w:rsidRPr="00EF6E06">
        <w:rPr>
          <w:rStyle w:val="StyleStyleBold12pt"/>
        </w:rPr>
        <w:t>That causes Saudi Arabia to flood the oil market and collapse prices</w:t>
      </w:r>
    </w:p>
    <w:p w:rsidR="00077435" w:rsidRPr="006E21A1" w:rsidRDefault="00077435" w:rsidP="00077435">
      <w:pPr>
        <w:rPr>
          <w:sz w:val="14"/>
        </w:rPr>
      </w:pPr>
      <w:r w:rsidRPr="00EF6E06">
        <w:rPr>
          <w:rStyle w:val="StyleStyleBold12pt"/>
        </w:rPr>
        <w:t xml:space="preserve">MORSE AND RICHARDS 2002 </w:t>
      </w:r>
      <w:r w:rsidRPr="006E21A1">
        <w:rPr>
          <w:sz w:val="14"/>
        </w:rPr>
        <w:t xml:space="preserve">(Edward L. Morse is Executive Adviser at Hess Energy Trading Company and was Deputy Assistant Secretary of State for International Energy Policy in 1979-81. James Richard is a portfolio manager at Firebird Management, an investment fund active in </w:t>
      </w:r>
      <w:proofErr w:type="gramStart"/>
      <w:r w:rsidRPr="006E21A1">
        <w:rPr>
          <w:sz w:val="14"/>
        </w:rPr>
        <w:t>eastern</w:t>
      </w:r>
      <w:proofErr w:type="gramEnd"/>
      <w:r w:rsidRPr="006E21A1">
        <w:rPr>
          <w:sz w:val="14"/>
        </w:rPr>
        <w:t xml:space="preserve"> Europe, Russia, and Central Asia, Foreign Affairs, March/April)</w:t>
      </w:r>
    </w:p>
    <w:p w:rsidR="00077435" w:rsidRDefault="00077435" w:rsidP="00077435">
      <w:pPr>
        <w:rPr>
          <w:u w:val="single"/>
        </w:rPr>
      </w:pPr>
      <w:r w:rsidRPr="006E21A1">
        <w:rPr>
          <w:sz w:val="14"/>
        </w:rPr>
        <w:t xml:space="preserve">A simple fact explains this conclusion: </w:t>
      </w:r>
      <w:r w:rsidRPr="00AC40FF">
        <w:rPr>
          <w:u w:val="single"/>
        </w:rPr>
        <w:t xml:space="preserve">63 percent of the world's proven oil reserves </w:t>
      </w:r>
    </w:p>
    <w:p w:rsidR="00077435" w:rsidRDefault="00077435" w:rsidP="00077435">
      <w:pPr>
        <w:rPr>
          <w:u w:val="single"/>
        </w:rPr>
      </w:pPr>
      <w:r>
        <w:rPr>
          <w:u w:val="single"/>
        </w:rPr>
        <w:t>AND</w:t>
      </w:r>
    </w:p>
    <w:p w:rsidR="00077435" w:rsidRPr="006E21A1" w:rsidRDefault="00077435" w:rsidP="00077435">
      <w:pPr>
        <w:rPr>
          <w:sz w:val="14"/>
        </w:rPr>
      </w:pPr>
      <w:proofErr w:type="gramStart"/>
      <w:r w:rsidRPr="00EA6638">
        <w:rPr>
          <w:u w:val="single"/>
        </w:rPr>
        <w:t>lost</w:t>
      </w:r>
      <w:proofErr w:type="gramEnd"/>
      <w:r w:rsidRPr="00EA6638">
        <w:rPr>
          <w:u w:val="single"/>
        </w:rPr>
        <w:t xml:space="preserve"> in the preceding four years, mainly to non-OPEC countries.</w:t>
      </w:r>
    </w:p>
    <w:p w:rsidR="00077435" w:rsidRDefault="00077435" w:rsidP="00077435">
      <w:pPr>
        <w:ind w:right="288"/>
        <w:rPr>
          <w:rFonts w:eastAsia="Times New Roman"/>
          <w:sz w:val="16"/>
          <w:szCs w:val="24"/>
        </w:rPr>
      </w:pPr>
    </w:p>
    <w:p w:rsidR="00077435" w:rsidRPr="00313302" w:rsidRDefault="00077435" w:rsidP="00077435"/>
    <w:p w:rsidR="00077435" w:rsidRPr="00EF6E06" w:rsidRDefault="00077435" w:rsidP="00077435">
      <w:pPr>
        <w:rPr>
          <w:rStyle w:val="StyleStyleBold12pt"/>
        </w:rPr>
      </w:pPr>
      <w:r w:rsidRPr="00EF6E06">
        <w:rPr>
          <w:rStyle w:val="StyleStyleBold12pt"/>
        </w:rPr>
        <w:t>High oil prices key to the Canadian stock market</w:t>
      </w:r>
    </w:p>
    <w:p w:rsidR="00077435" w:rsidRPr="00313302" w:rsidRDefault="00077435" w:rsidP="00077435">
      <w:r w:rsidRPr="00EF6E06">
        <w:rPr>
          <w:rStyle w:val="StyleStyleBold12pt"/>
        </w:rPr>
        <w:t xml:space="preserve">Lam 13 </w:t>
      </w:r>
      <w:r w:rsidRPr="00EF6E06">
        <w:rPr>
          <w:sz w:val="18"/>
        </w:rPr>
        <w:t xml:space="preserve">(Eric, Correspondent – Bloomberg, “Canada Stocks Rise as Crude Prices Bolster Oil, Gas Producers”, Bloomberg, 6-17, http://www.bloomberg.com/news/2013-06-17/canada-stocks-rise-as-crude-rally-bolsters-oil-gas-producers.html, </w:t>
      </w:r>
      <w:proofErr w:type="spellStart"/>
      <w:r w:rsidRPr="00EF6E06">
        <w:rPr>
          <w:sz w:val="18"/>
        </w:rPr>
        <w:t>Deech</w:t>
      </w:r>
      <w:proofErr w:type="spellEnd"/>
      <w:r w:rsidRPr="00EF6E06">
        <w:rPr>
          <w:sz w:val="18"/>
        </w:rPr>
        <w:t>)</w:t>
      </w:r>
    </w:p>
    <w:p w:rsidR="00077435" w:rsidRDefault="00077435" w:rsidP="00077435">
      <w:pPr>
        <w:rPr>
          <w:highlight w:val="green"/>
          <w:u w:val="single"/>
        </w:rPr>
      </w:pPr>
      <w:r w:rsidRPr="0077209B">
        <w:rPr>
          <w:highlight w:val="green"/>
          <w:u w:val="single"/>
        </w:rPr>
        <w:t>Canadian stocks rose</w:t>
      </w:r>
      <w:r w:rsidRPr="00313302">
        <w:rPr>
          <w:sz w:val="16"/>
        </w:rPr>
        <w:t xml:space="preserve">, following the third weekly drop for the benchmark index, </w:t>
      </w:r>
      <w:r w:rsidRPr="0077209B">
        <w:rPr>
          <w:highlight w:val="green"/>
          <w:u w:val="single"/>
        </w:rPr>
        <w:t xml:space="preserve">as </w:t>
      </w:r>
    </w:p>
    <w:p w:rsidR="00077435" w:rsidRDefault="00077435" w:rsidP="00077435">
      <w:pPr>
        <w:rPr>
          <w:highlight w:val="green"/>
          <w:u w:val="single"/>
        </w:rPr>
      </w:pPr>
      <w:r>
        <w:rPr>
          <w:highlight w:val="green"/>
          <w:u w:val="single"/>
        </w:rPr>
        <w:t>AND</w:t>
      </w:r>
    </w:p>
    <w:p w:rsidR="00077435" w:rsidRPr="00313302" w:rsidRDefault="00077435" w:rsidP="00077435">
      <w:pPr>
        <w:rPr>
          <w:sz w:val="16"/>
        </w:rPr>
      </w:pPr>
      <w:proofErr w:type="gramStart"/>
      <w:r w:rsidRPr="00313302">
        <w:rPr>
          <w:u w:val="single"/>
        </w:rPr>
        <w:t>pretty</w:t>
      </w:r>
      <w:proofErr w:type="gramEnd"/>
      <w:r w:rsidRPr="00313302">
        <w:rPr>
          <w:u w:val="single"/>
        </w:rPr>
        <w:t xml:space="preserve"> </w:t>
      </w:r>
      <w:r w:rsidRPr="0077209B">
        <w:rPr>
          <w:highlight w:val="green"/>
          <w:u w:val="single"/>
        </w:rPr>
        <w:t>resilient</w:t>
      </w:r>
      <w:r w:rsidRPr="00313302">
        <w:rPr>
          <w:u w:val="single"/>
        </w:rPr>
        <w:t>. Crude is at a high and that doesn’t hurt</w:t>
      </w:r>
      <w:r w:rsidRPr="00313302">
        <w:rPr>
          <w:sz w:val="16"/>
        </w:rPr>
        <w:t xml:space="preserve"> either.” </w:t>
      </w:r>
    </w:p>
    <w:p w:rsidR="00077435" w:rsidRDefault="00077435" w:rsidP="00077435">
      <w:pPr>
        <w:rPr>
          <w:rStyle w:val="StyleStyleBold12pt"/>
        </w:rPr>
      </w:pPr>
    </w:p>
    <w:p w:rsidR="00077435" w:rsidRPr="00EF6E06" w:rsidRDefault="00077435" w:rsidP="00077435">
      <w:pPr>
        <w:rPr>
          <w:rStyle w:val="StyleStyleBold12pt"/>
        </w:rPr>
      </w:pPr>
      <w:r w:rsidRPr="00EF6E06">
        <w:rPr>
          <w:rStyle w:val="StyleStyleBold12pt"/>
        </w:rPr>
        <w:t xml:space="preserve">And --- that’s critical to alleviate Chinese monopoly on rare earth minerals --- Canada is </w:t>
      </w:r>
      <w:proofErr w:type="gramStart"/>
      <w:r w:rsidRPr="00EF6E06">
        <w:rPr>
          <w:rStyle w:val="StyleStyleBold12pt"/>
        </w:rPr>
        <w:t>key</w:t>
      </w:r>
      <w:proofErr w:type="gramEnd"/>
    </w:p>
    <w:p w:rsidR="00077435" w:rsidRPr="00313302" w:rsidRDefault="00077435" w:rsidP="00077435">
      <w:r w:rsidRPr="00EF6E06">
        <w:rPr>
          <w:rStyle w:val="StyleStyleBold12pt"/>
        </w:rPr>
        <w:t xml:space="preserve">Simms 10 </w:t>
      </w:r>
      <w:r w:rsidRPr="00EF6E06">
        <w:rPr>
          <w:sz w:val="18"/>
        </w:rPr>
        <w:t xml:space="preserve">(Dave, Correspondent – CBC News, “Investors rush into rare earth element mining”, Canadian Broadcasting Corporation, 2-17, http://www.cbc.ca/news/business/story/2010/02/12/f-rare-earth-rush.html, </w:t>
      </w:r>
      <w:proofErr w:type="spellStart"/>
      <w:r w:rsidRPr="00EF6E06">
        <w:rPr>
          <w:sz w:val="18"/>
        </w:rPr>
        <w:t>Deech</w:t>
      </w:r>
      <w:proofErr w:type="spellEnd"/>
      <w:r w:rsidRPr="00EF6E06">
        <w:rPr>
          <w:sz w:val="18"/>
        </w:rPr>
        <w:t>)</w:t>
      </w:r>
    </w:p>
    <w:p w:rsidR="00077435" w:rsidRDefault="00077435" w:rsidP="00077435">
      <w:r w:rsidRPr="00313302">
        <w:t xml:space="preserve">Currently, </w:t>
      </w:r>
      <w:r w:rsidRPr="0077209B">
        <w:rPr>
          <w:highlight w:val="green"/>
          <w:u w:val="single"/>
        </w:rPr>
        <w:t>China controls</w:t>
      </w:r>
      <w:r w:rsidRPr="00313302">
        <w:t xml:space="preserve"> between 95 and </w:t>
      </w:r>
      <w:r w:rsidRPr="0077209B">
        <w:rPr>
          <w:highlight w:val="green"/>
          <w:u w:val="single"/>
        </w:rPr>
        <w:t>97 per cent of world REEs production</w:t>
      </w:r>
      <w:r w:rsidRPr="0077209B">
        <w:rPr>
          <w:highlight w:val="green"/>
        </w:rPr>
        <w:t>.</w:t>
      </w:r>
      <w:r w:rsidRPr="00313302">
        <w:t xml:space="preserve"> </w:t>
      </w:r>
    </w:p>
    <w:p w:rsidR="00077435" w:rsidRDefault="00077435" w:rsidP="00077435">
      <w:r>
        <w:t>AND</w:t>
      </w:r>
    </w:p>
    <w:p w:rsidR="00077435" w:rsidRPr="00313302" w:rsidRDefault="00077435" w:rsidP="00077435">
      <w:proofErr w:type="gramStart"/>
      <w:r w:rsidRPr="00313302">
        <w:rPr>
          <w:u w:val="single"/>
        </w:rPr>
        <w:t>be</w:t>
      </w:r>
      <w:proofErr w:type="gramEnd"/>
      <w:r w:rsidRPr="00313302">
        <w:rPr>
          <w:u w:val="single"/>
        </w:rPr>
        <w:t xml:space="preserve"> less able to weather downturns in their industry</w:t>
      </w:r>
      <w:r w:rsidRPr="00313302">
        <w:t xml:space="preserve"> or the wider economy.</w:t>
      </w:r>
    </w:p>
    <w:p w:rsidR="00077435" w:rsidRPr="00EF6E06" w:rsidRDefault="00077435" w:rsidP="00077435">
      <w:pPr>
        <w:spacing w:before="200"/>
        <w:rPr>
          <w:rStyle w:val="StyleStyleBold12pt"/>
        </w:rPr>
      </w:pPr>
      <w:r w:rsidRPr="00EF6E06">
        <w:rPr>
          <w:rStyle w:val="StyleStyleBold12pt"/>
        </w:rPr>
        <w:t>Rare earth shortage triggers US/China war</w:t>
      </w:r>
    </w:p>
    <w:p w:rsidR="00077435" w:rsidRPr="00EF6E06" w:rsidRDefault="00077435" w:rsidP="00077435">
      <w:pPr>
        <w:rPr>
          <w:sz w:val="18"/>
        </w:rPr>
      </w:pPr>
      <w:proofErr w:type="spellStart"/>
      <w:r w:rsidRPr="00EF6E06">
        <w:rPr>
          <w:rStyle w:val="StyleStyleBold12pt"/>
        </w:rPr>
        <w:t>Commiso</w:t>
      </w:r>
      <w:proofErr w:type="spellEnd"/>
      <w:r w:rsidRPr="00EF6E06">
        <w:rPr>
          <w:rStyle w:val="StyleStyleBold12pt"/>
        </w:rPr>
        <w:t xml:space="preserve"> 10 </w:t>
      </w:r>
      <w:r w:rsidRPr="00EF6E06">
        <w:rPr>
          <w:rFonts w:cs="Arial"/>
          <w:sz w:val="18"/>
        </w:rPr>
        <w:t>(</w:t>
      </w:r>
      <w:r w:rsidRPr="00EF6E06">
        <w:rPr>
          <w:sz w:val="18"/>
        </w:rPr>
        <w:t xml:space="preserve">Katharine </w:t>
      </w:r>
      <w:proofErr w:type="spellStart"/>
      <w:r w:rsidRPr="00EF6E06">
        <w:rPr>
          <w:sz w:val="18"/>
        </w:rPr>
        <w:t>Comisso</w:t>
      </w:r>
      <w:proofErr w:type="spellEnd"/>
      <w:r w:rsidRPr="00EF6E06">
        <w:rPr>
          <w:sz w:val="18"/>
        </w:rPr>
        <w:t>, contributing writer for New Scientist, “Is This the Start of Element Wars?” September 2010, http://www.newscientist.com/blogs/shortsharpscience/2010/09/is-this-the-start-of-the-eleme.html)</w:t>
      </w:r>
    </w:p>
    <w:p w:rsidR="00077435" w:rsidRDefault="00077435" w:rsidP="00077435">
      <w:pPr>
        <w:rPr>
          <w:sz w:val="16"/>
        </w:rPr>
      </w:pPr>
      <w:r w:rsidRPr="00BC5533">
        <w:rPr>
          <w:sz w:val="16"/>
        </w:rPr>
        <w:t>China has just 37 percent of the world's estimated reserves of rare Earth elements (</w:t>
      </w:r>
    </w:p>
    <w:p w:rsidR="00077435" w:rsidRDefault="00077435" w:rsidP="00077435">
      <w:pPr>
        <w:rPr>
          <w:sz w:val="16"/>
        </w:rPr>
      </w:pPr>
      <w:r>
        <w:rPr>
          <w:sz w:val="16"/>
        </w:rPr>
        <w:t>AND</w:t>
      </w:r>
    </w:p>
    <w:p w:rsidR="00077435" w:rsidRPr="00BC5533" w:rsidRDefault="00077435" w:rsidP="00077435">
      <w:pPr>
        <w:rPr>
          <w:sz w:val="16"/>
        </w:rPr>
      </w:pPr>
      <w:proofErr w:type="gramStart"/>
      <w:r w:rsidRPr="00BC5533">
        <w:rPr>
          <w:sz w:val="16"/>
        </w:rPr>
        <w:t>the</w:t>
      </w:r>
      <w:proofErr w:type="gramEnd"/>
      <w:r w:rsidRPr="00BC5533">
        <w:rPr>
          <w:sz w:val="16"/>
        </w:rPr>
        <w:t xml:space="preserve"> U.K.’s Royal Society of Chemistry, Richard Pike. </w:t>
      </w:r>
    </w:p>
    <w:p w:rsidR="00077435" w:rsidRPr="00EF6E06" w:rsidRDefault="00077435" w:rsidP="00077435">
      <w:pPr>
        <w:spacing w:before="200"/>
        <w:rPr>
          <w:rStyle w:val="StyleStyleBold12pt"/>
        </w:rPr>
      </w:pPr>
      <w:r w:rsidRPr="00EF6E06">
        <w:rPr>
          <w:rStyle w:val="StyleStyleBold12pt"/>
        </w:rPr>
        <w:t>Extinction</w:t>
      </w:r>
    </w:p>
    <w:p w:rsidR="00077435" w:rsidRPr="00EF6E06" w:rsidRDefault="00077435" w:rsidP="00077435">
      <w:pPr>
        <w:rPr>
          <w:sz w:val="18"/>
        </w:rPr>
      </w:pPr>
      <w:proofErr w:type="spellStart"/>
      <w:r w:rsidRPr="00EF6E06">
        <w:rPr>
          <w:rStyle w:val="StyleStyleBold12pt"/>
        </w:rPr>
        <w:t>Wittner</w:t>
      </w:r>
      <w:proofErr w:type="spellEnd"/>
      <w:r w:rsidRPr="00EF6E06">
        <w:rPr>
          <w:rStyle w:val="StyleStyleBold12pt"/>
        </w:rPr>
        <w:t xml:space="preserve"> 11</w:t>
      </w:r>
      <w:r w:rsidRPr="00313302">
        <w:t xml:space="preserve"> </w:t>
      </w:r>
      <w:r w:rsidRPr="00EF6E06">
        <w:rPr>
          <w:sz w:val="18"/>
        </w:rPr>
        <w:t>(Lawrence S., Emeritus Professor of History – State University of New York Albany and Former Editor – Peace and Change Journal, “Is a Nuclear War With China Possible?”, 11-28, www.huntingtonnews.net/14446)</w:t>
      </w:r>
    </w:p>
    <w:p w:rsidR="00077435" w:rsidRDefault="00077435" w:rsidP="00077435">
      <w:pPr>
        <w:rPr>
          <w:sz w:val="16"/>
        </w:rPr>
      </w:pPr>
      <w:r w:rsidRPr="00313302">
        <w:rPr>
          <w:sz w:val="16"/>
        </w:rPr>
        <w:t xml:space="preserve">While </w:t>
      </w:r>
      <w:r w:rsidRPr="0077209B">
        <w:rPr>
          <w:b/>
          <w:highlight w:val="green"/>
          <w:u w:val="single"/>
          <w:bdr w:val="single" w:sz="4" w:space="0" w:color="auto"/>
        </w:rPr>
        <w:t>nuclear weapons</w:t>
      </w:r>
      <w:r w:rsidRPr="00313302">
        <w:rPr>
          <w:sz w:val="16"/>
        </w:rPr>
        <w:t xml:space="preserve"> exist, there remains a danger that they </w:t>
      </w:r>
      <w:r w:rsidRPr="0077209B">
        <w:rPr>
          <w:highlight w:val="green"/>
          <w:u w:val="single"/>
        </w:rPr>
        <w:t>will be used</w:t>
      </w:r>
      <w:r w:rsidRPr="0077209B">
        <w:rPr>
          <w:sz w:val="16"/>
          <w:highlight w:val="green"/>
        </w:rPr>
        <w:t>.</w:t>
      </w:r>
      <w:r w:rsidRPr="00313302">
        <w:rPr>
          <w:sz w:val="16"/>
        </w:rPr>
        <w:t xml:space="preserve"> </w:t>
      </w:r>
    </w:p>
    <w:p w:rsidR="00077435" w:rsidRDefault="00077435" w:rsidP="00077435">
      <w:pPr>
        <w:rPr>
          <w:sz w:val="16"/>
        </w:rPr>
      </w:pPr>
      <w:r>
        <w:rPr>
          <w:sz w:val="16"/>
        </w:rPr>
        <w:t>AND</w:t>
      </w:r>
    </w:p>
    <w:p w:rsidR="00077435" w:rsidRPr="00313302" w:rsidRDefault="00077435" w:rsidP="00077435">
      <w:pPr>
        <w:rPr>
          <w:sz w:val="16"/>
        </w:rPr>
      </w:pPr>
      <w:bookmarkStart w:id="0" w:name="_GoBack"/>
      <w:bookmarkEnd w:id="0"/>
      <w:r w:rsidRPr="00313302">
        <w:rPr>
          <w:u w:val="single"/>
        </w:rPr>
        <w:t>—</w:t>
      </w:r>
      <w:r w:rsidRPr="0077209B">
        <w:rPr>
          <w:highlight w:val="green"/>
          <w:u w:val="single"/>
        </w:rPr>
        <w:t>destroying agriculture,</w:t>
      </w:r>
      <w:r w:rsidRPr="00313302">
        <w:rPr>
          <w:u w:val="single"/>
        </w:rPr>
        <w:t xml:space="preserve"> creating</w:t>
      </w:r>
      <w:r w:rsidRPr="00313302">
        <w:rPr>
          <w:sz w:val="16"/>
        </w:rPr>
        <w:t xml:space="preserve"> worldwide </w:t>
      </w:r>
      <w:r w:rsidRPr="00313302">
        <w:rPr>
          <w:u w:val="single"/>
        </w:rPr>
        <w:t xml:space="preserve">famine, and </w:t>
      </w:r>
      <w:r w:rsidRPr="0077209B">
        <w:rPr>
          <w:highlight w:val="green"/>
          <w:u w:val="single"/>
        </w:rPr>
        <w:t>generating</w:t>
      </w:r>
      <w:r w:rsidRPr="0077209B">
        <w:rPr>
          <w:sz w:val="16"/>
          <w:highlight w:val="green"/>
        </w:rPr>
        <w:t xml:space="preserve"> </w:t>
      </w:r>
      <w:r w:rsidRPr="00313302">
        <w:rPr>
          <w:sz w:val="16"/>
        </w:rPr>
        <w:t xml:space="preserve">chaos and </w:t>
      </w:r>
      <w:r w:rsidRPr="0077209B">
        <w:rPr>
          <w:highlight w:val="green"/>
          <w:u w:val="single"/>
        </w:rPr>
        <w:t>destruction</w:t>
      </w:r>
      <w:r w:rsidRPr="0077209B">
        <w:rPr>
          <w:sz w:val="16"/>
          <w:highlight w:val="green"/>
        </w:rPr>
        <w:t>.</w:t>
      </w:r>
      <w:r w:rsidRPr="00313302">
        <w:rPr>
          <w:sz w:val="16"/>
        </w:rPr>
        <w:t xml:space="preserve"> </w:t>
      </w:r>
    </w:p>
    <w:p w:rsidR="00077435" w:rsidRPr="00313302" w:rsidRDefault="00077435" w:rsidP="00077435"/>
    <w:p w:rsidR="00077435" w:rsidRPr="00D17C4E" w:rsidRDefault="00077435" w:rsidP="0007743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0BE" w:rsidRDefault="001100BE" w:rsidP="005F5576">
      <w:r>
        <w:separator/>
      </w:r>
    </w:p>
  </w:endnote>
  <w:endnote w:type="continuationSeparator" w:id="0">
    <w:p w:rsidR="001100BE" w:rsidRDefault="001100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esNewRomanPSMT">
    <w:altName w:v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0BE" w:rsidRDefault="001100BE" w:rsidP="005F5576">
      <w:r>
        <w:separator/>
      </w:r>
    </w:p>
  </w:footnote>
  <w:footnote w:type="continuationSeparator" w:id="0">
    <w:p w:rsidR="001100BE" w:rsidRDefault="001100B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43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435"/>
    <w:rsid w:val="00090287"/>
    <w:rsid w:val="00090BA2"/>
    <w:rsid w:val="00097020"/>
    <w:rsid w:val="000978A3"/>
    <w:rsid w:val="00097D7E"/>
    <w:rsid w:val="000A1D39"/>
    <w:rsid w:val="000A4FA5"/>
    <w:rsid w:val="000B61C8"/>
    <w:rsid w:val="000C767D"/>
    <w:rsid w:val="000D0B76"/>
    <w:rsid w:val="000D2AE5"/>
    <w:rsid w:val="000D3A26"/>
    <w:rsid w:val="000D3D8D"/>
    <w:rsid w:val="000E41A3"/>
    <w:rsid w:val="000F37E7"/>
    <w:rsid w:val="001100BE"/>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4D0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1C3"/>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D65"/>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674"/>
    <w:rsid w:val="00683154"/>
    <w:rsid w:val="00690115"/>
    <w:rsid w:val="00690898"/>
    <w:rsid w:val="00693039"/>
    <w:rsid w:val="00693A5A"/>
    <w:rsid w:val="006A4D43"/>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0EEE"/>
    <w:rsid w:val="00984B38"/>
    <w:rsid w:val="009A0636"/>
    <w:rsid w:val="009A6FF5"/>
    <w:rsid w:val="009B2B47"/>
    <w:rsid w:val="009B35DB"/>
    <w:rsid w:val="009C4298"/>
    <w:rsid w:val="009C6192"/>
    <w:rsid w:val="009D318C"/>
    <w:rsid w:val="009D597A"/>
    <w:rsid w:val="00A10B8B"/>
    <w:rsid w:val="00A20D78"/>
    <w:rsid w:val="00A2174A"/>
    <w:rsid w:val="00A26733"/>
    <w:rsid w:val="00A3595E"/>
    <w:rsid w:val="00A46C7F"/>
    <w:rsid w:val="00A57420"/>
    <w:rsid w:val="00A63DC2"/>
    <w:rsid w:val="00A73245"/>
    <w:rsid w:val="00A77145"/>
    <w:rsid w:val="00A82989"/>
    <w:rsid w:val="00A904FE"/>
    <w:rsid w:val="00A9262C"/>
    <w:rsid w:val="00AB3B76"/>
    <w:rsid w:val="00AB61DD"/>
    <w:rsid w:val="00AC222F"/>
    <w:rsid w:val="00AC2CC7"/>
    <w:rsid w:val="00AC604D"/>
    <w:rsid w:val="00AC7B3B"/>
    <w:rsid w:val="00AD3CE6"/>
    <w:rsid w:val="00AE1307"/>
    <w:rsid w:val="00AE7586"/>
    <w:rsid w:val="00AF7A65"/>
    <w:rsid w:val="00B06710"/>
    <w:rsid w:val="00B07EBF"/>
    <w:rsid w:val="00B166CB"/>
    <w:rsid w:val="00B235E1"/>
    <w:rsid w:val="00B272CF"/>
    <w:rsid w:val="00B3145D"/>
    <w:rsid w:val="00B357BA"/>
    <w:rsid w:val="00B364A1"/>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2EE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7435"/>
    <w:pPr>
      <w:spacing w:after="0" w:line="240" w:lineRule="auto"/>
    </w:pPr>
    <w:rPr>
      <w:rFonts w:ascii="Times New Roman" w:hAnsi="Times New Roman" w:cs="Times New Roman"/>
    </w:rPr>
  </w:style>
  <w:style w:type="paragraph" w:styleId="Heading1">
    <w:name w:val="heading 1"/>
    <w:aliases w:val="Pocket,Heading 1 Char2 Char,Heading 1 Char1 Char Char,Heading 1 Char Char Char Char,Heading 1 Char Char1 Char,Heading 1 Char2,Heading 1 Char1 Char,Heading 1 Char Char Char,Heading 1 Char Char1,Char,ALEX,Brief - Heading 1,Block Heading,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ALEX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HHeading 3 + 12 pt,Intense Emphasis3,Intense Emphasis11111,Intense Emphasis4"/>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ci"/>
    <w:qFormat/>
    <w:rsid w:val="00077435"/>
    <w:rPr>
      <w:rFonts w:ascii="Times New Roman" w:hAnsi="Times New Roman"/>
      <w:b/>
      <w:sz w:val="22"/>
    </w:rPr>
  </w:style>
  <w:style w:type="paragraph" w:customStyle="1" w:styleId="card">
    <w:name w:val="card"/>
    <w:basedOn w:val="Normal"/>
    <w:next w:val="Normal"/>
    <w:link w:val="cardChar"/>
    <w:qFormat/>
    <w:rsid w:val="00077435"/>
    <w:pPr>
      <w:ind w:left="288" w:right="288"/>
    </w:pPr>
    <w:rPr>
      <w:rFonts w:eastAsia="Times New Roman"/>
      <w:szCs w:val="24"/>
    </w:rPr>
  </w:style>
  <w:style w:type="character" w:customStyle="1" w:styleId="cardChar">
    <w:name w:val="card Char"/>
    <w:link w:val="card"/>
    <w:rsid w:val="00077435"/>
    <w:rPr>
      <w:rFonts w:ascii="Times New Roman" w:eastAsia="Times New Roman" w:hAnsi="Times New Roman" w:cs="Times New Roman"/>
      <w:szCs w:val="24"/>
    </w:rPr>
  </w:style>
  <w:style w:type="character" w:customStyle="1" w:styleId="underline">
    <w:name w:val="underline"/>
    <w:link w:val="textbold"/>
    <w:qFormat/>
    <w:rsid w:val="00077435"/>
    <w:rPr>
      <w:rFonts w:ascii="Times New Roman" w:hAnsi="Times New Roman"/>
      <w:u w:val="single"/>
    </w:rPr>
  </w:style>
  <w:style w:type="paragraph" w:customStyle="1" w:styleId="textbold">
    <w:name w:val="text bold"/>
    <w:basedOn w:val="Normal"/>
    <w:link w:val="underline"/>
    <w:qFormat/>
    <w:rsid w:val="00077435"/>
    <w:pPr>
      <w:ind w:left="720"/>
      <w:jc w:val="both"/>
    </w:pPr>
    <w:rPr>
      <w:rFonts w:cstheme="minorBidi"/>
      <w:u w:val="single"/>
    </w:rPr>
  </w:style>
  <w:style w:type="paragraph" w:customStyle="1" w:styleId="tag">
    <w:name w:val="tag"/>
    <w:aliases w:val="No Spacing1,No Spacing11,Debate Text,No Spacing2,Card,Read stuff,No Spacing111,No Spacing1111,No Spacing3,No Spacing21,No Spacing4,No Spacing11111,No Spacing111111,Medium Grid 21,No Spacing5,nonunderlined,No Spacing112,Dont use,Very Small Text"/>
    <w:basedOn w:val="Normal"/>
    <w:next w:val="Normal"/>
    <w:link w:val="tagChar"/>
    <w:qFormat/>
    <w:rsid w:val="00077435"/>
    <w:rPr>
      <w:rFonts w:eastAsia="Calibr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077435"/>
    <w:rPr>
      <w:rFonts w:ascii="Times New Roman" w:eastAsia="Calibri" w:hAnsi="Times New Roman" w:cs="Times New Roman"/>
      <w:b/>
      <w:sz w:val="24"/>
    </w:rPr>
  </w:style>
  <w:style w:type="character" w:customStyle="1" w:styleId="Emphasis2">
    <w:name w:val="Emphasis2"/>
    <w:basedOn w:val="DefaultParagraphFont"/>
    <w:rsid w:val="00077435"/>
    <w:rPr>
      <w:rFonts w:ascii="Franklin Gothic Heavy" w:hAnsi="Franklin Gothic Heavy"/>
      <w:iCs/>
      <w:u w:val="single"/>
    </w:rPr>
  </w:style>
  <w:style w:type="character" w:customStyle="1" w:styleId="DebateUnderline">
    <w:name w:val="Debate Underline"/>
    <w:qFormat/>
    <w:rsid w:val="00077435"/>
    <w:rPr>
      <w:rFonts w:ascii="Times New Roman" w:hAnsi="Times New Roman"/>
      <w:sz w:val="20"/>
      <w:u w:val="thick"/>
    </w:rPr>
  </w:style>
  <w:style w:type="paragraph" w:customStyle="1" w:styleId="underlined">
    <w:name w:val="underlined"/>
    <w:next w:val="Normal"/>
    <w:link w:val="underlinedChar"/>
    <w:autoRedefine/>
    <w:rsid w:val="00077435"/>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077435"/>
    <w:rPr>
      <w:rFonts w:ascii="Times New Roman" w:eastAsia="Malgun Gothic" w:hAnsi="Times New Roman" w:cs="Times New Roman"/>
      <w:sz w:val="21"/>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7435"/>
    <w:pPr>
      <w:spacing w:after="0" w:line="240" w:lineRule="auto"/>
    </w:pPr>
    <w:rPr>
      <w:rFonts w:ascii="Times New Roman" w:hAnsi="Times New Roman" w:cs="Times New Roman"/>
    </w:rPr>
  </w:style>
  <w:style w:type="paragraph" w:styleId="Heading1">
    <w:name w:val="heading 1"/>
    <w:aliases w:val="Pocket,Heading 1 Char2 Char,Heading 1 Char1 Char Char,Heading 1 Char Char Char Char,Heading 1 Char Char1 Char,Heading 1 Char2,Heading 1 Char1 Char,Heading 1 Char Char Char,Heading 1 Char Char1,Char,ALEX,Brief - Heading 1,Block Heading,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ALEX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HHeading 3 + 12 pt,Intense Emphasis3,Intense Emphasis11111,Intense Emphasis4"/>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ci"/>
    <w:qFormat/>
    <w:rsid w:val="00077435"/>
    <w:rPr>
      <w:rFonts w:ascii="Times New Roman" w:hAnsi="Times New Roman"/>
      <w:b/>
      <w:sz w:val="22"/>
    </w:rPr>
  </w:style>
  <w:style w:type="paragraph" w:customStyle="1" w:styleId="card">
    <w:name w:val="card"/>
    <w:basedOn w:val="Normal"/>
    <w:next w:val="Normal"/>
    <w:link w:val="cardChar"/>
    <w:qFormat/>
    <w:rsid w:val="00077435"/>
    <w:pPr>
      <w:ind w:left="288" w:right="288"/>
    </w:pPr>
    <w:rPr>
      <w:rFonts w:eastAsia="Times New Roman"/>
      <w:szCs w:val="24"/>
    </w:rPr>
  </w:style>
  <w:style w:type="character" w:customStyle="1" w:styleId="cardChar">
    <w:name w:val="card Char"/>
    <w:link w:val="card"/>
    <w:rsid w:val="00077435"/>
    <w:rPr>
      <w:rFonts w:ascii="Times New Roman" w:eastAsia="Times New Roman" w:hAnsi="Times New Roman" w:cs="Times New Roman"/>
      <w:szCs w:val="24"/>
    </w:rPr>
  </w:style>
  <w:style w:type="character" w:customStyle="1" w:styleId="underline">
    <w:name w:val="underline"/>
    <w:link w:val="textbold"/>
    <w:qFormat/>
    <w:rsid w:val="00077435"/>
    <w:rPr>
      <w:rFonts w:ascii="Times New Roman" w:hAnsi="Times New Roman"/>
      <w:u w:val="single"/>
    </w:rPr>
  </w:style>
  <w:style w:type="paragraph" w:customStyle="1" w:styleId="textbold">
    <w:name w:val="text bold"/>
    <w:basedOn w:val="Normal"/>
    <w:link w:val="underline"/>
    <w:qFormat/>
    <w:rsid w:val="00077435"/>
    <w:pPr>
      <w:ind w:left="720"/>
      <w:jc w:val="both"/>
    </w:pPr>
    <w:rPr>
      <w:rFonts w:cstheme="minorBidi"/>
      <w:u w:val="single"/>
    </w:rPr>
  </w:style>
  <w:style w:type="paragraph" w:customStyle="1" w:styleId="tag">
    <w:name w:val="tag"/>
    <w:aliases w:val="No Spacing1,No Spacing11,Debate Text,No Spacing2,Card,Read stuff,No Spacing111,No Spacing1111,No Spacing3,No Spacing21,No Spacing4,No Spacing11111,No Spacing111111,Medium Grid 21,No Spacing5,nonunderlined,No Spacing112,Dont use,Very Small Text"/>
    <w:basedOn w:val="Normal"/>
    <w:next w:val="Normal"/>
    <w:link w:val="tagChar"/>
    <w:qFormat/>
    <w:rsid w:val="00077435"/>
    <w:rPr>
      <w:rFonts w:eastAsia="Calibr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077435"/>
    <w:rPr>
      <w:rFonts w:ascii="Times New Roman" w:eastAsia="Calibri" w:hAnsi="Times New Roman" w:cs="Times New Roman"/>
      <w:b/>
      <w:sz w:val="24"/>
    </w:rPr>
  </w:style>
  <w:style w:type="character" w:customStyle="1" w:styleId="Emphasis2">
    <w:name w:val="Emphasis2"/>
    <w:basedOn w:val="DefaultParagraphFont"/>
    <w:rsid w:val="00077435"/>
    <w:rPr>
      <w:rFonts w:ascii="Franklin Gothic Heavy" w:hAnsi="Franklin Gothic Heavy"/>
      <w:iCs/>
      <w:u w:val="single"/>
    </w:rPr>
  </w:style>
  <w:style w:type="character" w:customStyle="1" w:styleId="DebateUnderline">
    <w:name w:val="Debate Underline"/>
    <w:qFormat/>
    <w:rsid w:val="00077435"/>
    <w:rPr>
      <w:rFonts w:ascii="Times New Roman" w:hAnsi="Times New Roman"/>
      <w:sz w:val="20"/>
      <w:u w:val="thick"/>
    </w:rPr>
  </w:style>
  <w:style w:type="paragraph" w:customStyle="1" w:styleId="underlined">
    <w:name w:val="underlined"/>
    <w:next w:val="Normal"/>
    <w:link w:val="underlinedChar"/>
    <w:autoRedefine/>
    <w:rsid w:val="00077435"/>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077435"/>
    <w:rPr>
      <w:rFonts w:ascii="Times New Roman" w:eastAsia="Malgun Gothic" w:hAnsi="Times New Roman" w:cs="Times New Roman"/>
      <w:sz w:val="21"/>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ybridcars.com/news/could-natural-gas-solve-our-oil-addiction-t-boone-pickens-thinks-so-42004.html)//D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o.hudson.org/files/publications/07autumn_baran.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ticle.nationalreview.com/?q=OWQ3ZGYzZTQyZGY4ZWFiZWUxNmYwZTJiNWVkMTIxMmU="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washingtonpost.com/blogs/wonkblog/wp/2013/12/16/remember-the-war-on-coal-coal-is-los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Alanson Tobias</dc:creator>
  <cp:lastModifiedBy>Alanson Tobias</cp:lastModifiedBy>
  <cp:revision>1</cp:revision>
  <dcterms:created xsi:type="dcterms:W3CDTF">2014-04-05T01:10:00Z</dcterms:created>
  <dcterms:modified xsi:type="dcterms:W3CDTF">2014-04-05T01:14:00Z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