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E2B" w:rsidRDefault="008C2E2B" w:rsidP="008C2E2B">
      <w:pPr>
        <w:pStyle w:val="Heading1"/>
      </w:pPr>
      <w:r>
        <w:t>Round 3</w:t>
      </w:r>
    </w:p>
    <w:p w:rsidR="008C2E2B" w:rsidRDefault="008C2E2B" w:rsidP="008C2E2B">
      <w:pPr>
        <w:pStyle w:val="Heading1"/>
      </w:pPr>
      <w:r>
        <w:lastRenderedPageBreak/>
        <w:t>2AC</w:t>
      </w:r>
    </w:p>
    <w:p w:rsidR="008C2E2B" w:rsidRDefault="008C2E2B" w:rsidP="008C2E2B">
      <w:pPr>
        <w:pStyle w:val="Heading2"/>
      </w:pPr>
      <w:r>
        <w:lastRenderedPageBreak/>
        <w:t xml:space="preserve">Secrecy </w:t>
      </w:r>
      <w:proofErr w:type="spellStart"/>
      <w:r>
        <w:t>Kritik</w:t>
      </w:r>
      <w:proofErr w:type="spellEnd"/>
    </w:p>
    <w:p w:rsidR="008C2E2B" w:rsidRPr="008C2E2B" w:rsidRDefault="008C2E2B" w:rsidP="008C2E2B">
      <w:pPr>
        <w:pStyle w:val="Heading3"/>
      </w:pPr>
      <w:r>
        <w:lastRenderedPageBreak/>
        <w:t>2AC – AT: Secrecy</w:t>
      </w:r>
    </w:p>
    <w:p w:rsidR="0081494A" w:rsidRDefault="0081494A" w:rsidP="0081494A">
      <w:pPr>
        <w:pStyle w:val="Heading4"/>
      </w:pPr>
      <w:r>
        <w:t>Ballot is key – necessary to understand and change the debate community</w:t>
      </w:r>
    </w:p>
    <w:p w:rsidR="0081494A" w:rsidRPr="005E0DCE" w:rsidRDefault="0081494A" w:rsidP="0081494A">
      <w:r>
        <w:t xml:space="preserve">Rebecca </w:t>
      </w:r>
      <w:r w:rsidRPr="00FA7298">
        <w:rPr>
          <w:rStyle w:val="StyleStyleBold12pt"/>
        </w:rPr>
        <w:t>Bjork</w:t>
      </w:r>
      <w:r>
        <w:t>, Former college debater and now coach and professor at the U of Utah, 19</w:t>
      </w:r>
      <w:r w:rsidRPr="00FA7298">
        <w:rPr>
          <w:rStyle w:val="StyleStyleBold12pt"/>
        </w:rPr>
        <w:t>93</w:t>
      </w:r>
      <w:r>
        <w:t>, “</w:t>
      </w:r>
      <w:r w:rsidRPr="005E0DCE">
        <w:t>Women in Debate: Reflections on the Ongoing Struggle</w:t>
      </w:r>
      <w:r>
        <w:t xml:space="preserve">,” </w:t>
      </w:r>
      <w:hyperlink r:id="rId10" w:history="1">
        <w:r>
          <w:rPr>
            <w:rStyle w:val="Hyperlink"/>
          </w:rPr>
          <w:t>http://web.archive.org/web/20011012220529/members.aol.com/womynindebate/article3.htm</w:t>
        </w:r>
      </w:hyperlink>
    </w:p>
    <w:p w:rsidR="0081494A" w:rsidRDefault="0081494A" w:rsidP="0081494A">
      <w:pPr>
        <w:rPr>
          <w:rStyle w:val="StyleBoldUnderline"/>
        </w:rPr>
      </w:pPr>
      <w:r w:rsidRPr="005E0DCE">
        <w:rPr>
          <w:sz w:val="16"/>
        </w:rPr>
        <w:t xml:space="preserve">Goodnight lamented what he saw as the debate community's participation in, and unthinking perpetuation of what he termed the "death culture." He argued that the </w:t>
      </w:r>
      <w:r w:rsidRPr="005E0DCE">
        <w:rPr>
          <w:rStyle w:val="StyleBoldUnderline"/>
        </w:rPr>
        <w:t>embracing of "big impact" arguments</w:t>
      </w:r>
      <w:r w:rsidRPr="005E0DCE">
        <w:rPr>
          <w:sz w:val="16"/>
        </w:rPr>
        <w:t>--</w:t>
      </w:r>
      <w:r w:rsidRPr="005E0DCE">
        <w:rPr>
          <w:rStyle w:val="StyleBoldUnderline"/>
        </w:rPr>
        <w:t>nuclear war,</w:t>
      </w:r>
      <w:r>
        <w:rPr>
          <w:rStyle w:val="StyleBoldUnderline"/>
        </w:rPr>
        <w:t xml:space="preserve"> </w:t>
      </w:r>
      <w:r w:rsidRPr="005E0DCE">
        <w:rPr>
          <w:rStyle w:val="StyleBoldUnderline"/>
        </w:rPr>
        <w:t>environmental destruction</w:t>
      </w:r>
      <w:r w:rsidRPr="005E0DCE">
        <w:rPr>
          <w:sz w:val="16"/>
        </w:rPr>
        <w:t xml:space="preserve">, genocide, famine, and the like-by debaters and coaches </w:t>
      </w:r>
      <w:r w:rsidRPr="005E0DCE">
        <w:rPr>
          <w:rStyle w:val="StyleBoldUnderline"/>
        </w:rPr>
        <w:t>signals a</w:t>
      </w:r>
      <w:r>
        <w:rPr>
          <w:rStyle w:val="StyleBoldUnderline"/>
        </w:rPr>
        <w:t xml:space="preserve"> </w:t>
      </w:r>
      <w:r w:rsidRPr="005E0DCE">
        <w:rPr>
          <w:rStyle w:val="StyleBoldUnderline"/>
        </w:rPr>
        <w:t>morbid and detached fascination with such events</w:t>
      </w:r>
      <w:r w:rsidRPr="005E0DCE">
        <w:rPr>
          <w:sz w:val="16"/>
        </w:rPr>
        <w:t xml:space="preserve">, </w:t>
      </w:r>
      <w:r w:rsidRPr="005E0DCE">
        <w:rPr>
          <w:rStyle w:val="StyleBoldUnderline"/>
        </w:rPr>
        <w:t>one that views these real human</w:t>
      </w:r>
      <w:r>
        <w:rPr>
          <w:rStyle w:val="StyleBoldUnderline"/>
        </w:rPr>
        <w:t xml:space="preserve"> </w:t>
      </w:r>
      <w:r w:rsidRPr="005E0DCE">
        <w:rPr>
          <w:rStyle w:val="StyleBoldUnderline"/>
        </w:rPr>
        <w:t>tragedies as part of a "game"</w:t>
      </w:r>
      <w:r w:rsidRPr="005E0DCE">
        <w:rPr>
          <w:sz w:val="16"/>
        </w:rPr>
        <w:t xml:space="preserve"> in which so-called "objective and neutral" advocates actively seek to find in their research the "impact to outweigh all other impacts"--the round-winning argument that will carry them to their goal of winning tournament X, Y, or Z. He concluded that </w:t>
      </w:r>
      <w:r w:rsidRPr="005E0DCE">
        <w:rPr>
          <w:rStyle w:val="StyleBoldUnderline"/>
        </w:rPr>
        <w:t xml:space="preserve">our "use" of such events in </w:t>
      </w:r>
      <w:proofErr w:type="gramStart"/>
      <w:r w:rsidRPr="005E0DCE">
        <w:rPr>
          <w:rStyle w:val="StyleBoldUnderline"/>
        </w:rPr>
        <w:t>this</w:t>
      </w:r>
      <w:proofErr w:type="gramEnd"/>
      <w:r w:rsidRPr="005E0DCE">
        <w:rPr>
          <w:rStyle w:val="StyleBoldUnderline"/>
        </w:rPr>
        <w:t xml:space="preserve"> way is tantamount to a celebration of them;</w:t>
      </w:r>
      <w:r>
        <w:rPr>
          <w:rStyle w:val="StyleBoldUnderline"/>
        </w:rPr>
        <w:t xml:space="preserve"> </w:t>
      </w:r>
      <w:r w:rsidRPr="005E0DCE">
        <w:rPr>
          <w:rStyle w:val="StyleBoldUnderline"/>
        </w:rPr>
        <w:t>our detached, rational discussions reinforce a detached, rational viewpoint, when emotional</w:t>
      </w:r>
      <w:r>
        <w:rPr>
          <w:rStyle w:val="StyleBoldUnderline"/>
        </w:rPr>
        <w:t xml:space="preserve"> </w:t>
      </w:r>
      <w:r w:rsidRPr="005E0DCE">
        <w:rPr>
          <w:rStyle w:val="StyleBoldUnderline"/>
        </w:rPr>
        <w:t>and moral outrage may be a more appropriate response.</w:t>
      </w:r>
      <w:r w:rsidRPr="005E0DCE">
        <w:rPr>
          <w:sz w:val="16"/>
        </w:rPr>
        <w:t xml:space="preserve"> In the last few years, my academic research has led me to be persuaded by Goodnight's unspoken assumption; language is not merely some transparent tool used to transmit information, but rather is an incredibly powerful medium, the use of which inevitably has real political and material consequences. Given this assumption, I believe that </w:t>
      </w:r>
      <w:r w:rsidRPr="005E0DCE">
        <w:rPr>
          <w:rStyle w:val="StyleBoldUnderline"/>
        </w:rPr>
        <w:t>it is important for us to examine the</w:t>
      </w:r>
      <w:r>
        <w:rPr>
          <w:rStyle w:val="StyleBoldUnderline"/>
        </w:rPr>
        <w:t xml:space="preserve"> </w:t>
      </w:r>
      <w:r w:rsidRPr="005E0DCE">
        <w:rPr>
          <w:rStyle w:val="StyleBoldUnderline"/>
        </w:rPr>
        <w:t>"discourse of debate practice:"</w:t>
      </w:r>
      <w:r w:rsidRPr="005E0DCE">
        <w:rPr>
          <w:sz w:val="16"/>
        </w:rPr>
        <w:t xml:space="preserve"> that is, the language, discourses, and meanings that we, as a community of debaters and coaches, unthinkingly employ in academic debate. If it is the case that </w:t>
      </w:r>
      <w:r w:rsidRPr="005E0DCE">
        <w:rPr>
          <w:rStyle w:val="Emphasis"/>
        </w:rPr>
        <w:t>the language we use has real implications for how we view the world, how we</w:t>
      </w:r>
      <w:r>
        <w:rPr>
          <w:rStyle w:val="Emphasis"/>
        </w:rPr>
        <w:t xml:space="preserve"> </w:t>
      </w:r>
      <w:r w:rsidRPr="005E0DCE">
        <w:rPr>
          <w:rStyle w:val="Emphasis"/>
        </w:rPr>
        <w:t>view others, and how we act in the world, then it is imperative that we critically examine</w:t>
      </w:r>
      <w:r>
        <w:rPr>
          <w:rStyle w:val="Emphasis"/>
        </w:rPr>
        <w:t xml:space="preserve"> </w:t>
      </w:r>
      <w:r w:rsidRPr="005E0DCE">
        <w:rPr>
          <w:rStyle w:val="Emphasis"/>
        </w:rPr>
        <w:t>our own discourse practices with an eye to how our language does violence to others</w:t>
      </w:r>
      <w:r w:rsidRPr="005E0DCE">
        <w:rPr>
          <w:sz w:val="16"/>
        </w:rPr>
        <w:t xml:space="preserve">. I am shocked and surprised when </w:t>
      </w:r>
      <w:r w:rsidRPr="005E0DCE">
        <w:rPr>
          <w:rStyle w:val="StyleBoldUnderline"/>
        </w:rPr>
        <w:t>I hear myself saying things like, "we killed them</w:t>
      </w:r>
      <w:r w:rsidRPr="005E0DCE">
        <w:rPr>
          <w:sz w:val="16"/>
        </w:rPr>
        <w:t xml:space="preserve">," or "take no prisoners," or "let's blow them out of the water." I am tired of the "ideal" debater being defined as one who has mastered the art of verbal assault to the point where accusing opponents of lying, cheating, or being deliberately misleading is a sign of strength. But what I am most tired of is how women debaters are marginalized and rendered voiceless in such a discourse community. Women who verbally assault their opponents are labeled "bitches" because it is not socially acceptable for women to be verbally aggressive. </w:t>
      </w:r>
      <w:proofErr w:type="gramStart"/>
      <w:r w:rsidRPr="005E0DCE">
        <w:rPr>
          <w:sz w:val="16"/>
        </w:rPr>
        <w:t xml:space="preserve">Women who get angry and storm out of a room when a disappointing decision is rendered are labeled "hysterical" because, as we all know, women are more emotional </w:t>
      </w:r>
      <w:proofErr w:type="spellStart"/>
      <w:r w:rsidRPr="005E0DCE">
        <w:rPr>
          <w:sz w:val="16"/>
        </w:rPr>
        <w:t>then</w:t>
      </w:r>
      <w:proofErr w:type="spellEnd"/>
      <w:r w:rsidRPr="005E0DCE">
        <w:rPr>
          <w:sz w:val="16"/>
        </w:rPr>
        <w:t xml:space="preserve"> men.</w:t>
      </w:r>
      <w:proofErr w:type="gramEnd"/>
      <w:r w:rsidRPr="005E0DCE">
        <w:rPr>
          <w:sz w:val="16"/>
        </w:rPr>
        <w:t xml:space="preserve"> I am tired of hearing comments like, "those 'girls' from school X aren't really interested in debate; they just want to meet men." We can all point to examples (although only a few) of women who have succeeded at the top levels of debate. But I find myself wondering how many more women gave up because they were tired of negotiating the mine field of discrimination, sexual harassment, and isolation they found in the debate community. As members of this community, however, we have great freedom to define it in whatever ways we see fit. After all, what is debate except a collection of shared understandings and explicit or implicit rules for interaction? </w:t>
      </w:r>
      <w:r w:rsidRPr="005E0DCE">
        <w:rPr>
          <w:rStyle w:val="StyleBoldUnderline"/>
        </w:rPr>
        <w:t>What I am calling for is a critical examination of</w:t>
      </w:r>
      <w:r>
        <w:rPr>
          <w:rStyle w:val="StyleBoldUnderline"/>
        </w:rPr>
        <w:t xml:space="preserve"> </w:t>
      </w:r>
      <w:r w:rsidRPr="005E0DCE">
        <w:rPr>
          <w:rStyle w:val="StyleBoldUnderline"/>
        </w:rPr>
        <w:t>how we, as individual members of this community, characterize our activity, ourselves, and</w:t>
      </w:r>
      <w:r>
        <w:rPr>
          <w:rStyle w:val="StyleBoldUnderline"/>
        </w:rPr>
        <w:t xml:space="preserve"> </w:t>
      </w:r>
      <w:r w:rsidRPr="005E0DCE">
        <w:rPr>
          <w:rStyle w:val="StyleBoldUnderline"/>
        </w:rPr>
        <w:t>our interactions with others through language</w:t>
      </w:r>
      <w:r w:rsidRPr="005E0DCE">
        <w:rPr>
          <w:sz w:val="16"/>
        </w:rPr>
        <w:t xml:space="preserve">. </w:t>
      </w:r>
      <w:r w:rsidRPr="005E0DCE">
        <w:rPr>
          <w:rStyle w:val="StyleBoldUnderline"/>
        </w:rPr>
        <w:t>We must become aware of the ways in</w:t>
      </w:r>
      <w:r>
        <w:rPr>
          <w:rStyle w:val="StyleBoldUnderline"/>
        </w:rPr>
        <w:t xml:space="preserve"> </w:t>
      </w:r>
      <w:r w:rsidRPr="005E0DCE">
        <w:rPr>
          <w:rStyle w:val="StyleBoldUnderline"/>
        </w:rPr>
        <w:t>which our mostly hidden and unspoken assumptions about what "good" debate is function</w:t>
      </w:r>
      <w:r>
        <w:rPr>
          <w:rStyle w:val="StyleBoldUnderline"/>
        </w:rPr>
        <w:t xml:space="preserve"> </w:t>
      </w:r>
      <w:r w:rsidRPr="005E0DCE">
        <w:rPr>
          <w:rStyle w:val="StyleBoldUnderline"/>
        </w:rPr>
        <w:t>to exclude</w:t>
      </w:r>
      <w:r w:rsidRPr="005E0DCE">
        <w:rPr>
          <w:sz w:val="16"/>
        </w:rPr>
        <w:t xml:space="preserve"> not only women, but ethnic minorities from the amazing intellectual opportunities that training in debate provides. Our nation and indeed, our planet, </w:t>
      </w:r>
      <w:proofErr w:type="gramStart"/>
      <w:r w:rsidRPr="005E0DCE">
        <w:rPr>
          <w:sz w:val="16"/>
        </w:rPr>
        <w:t>faces</w:t>
      </w:r>
      <w:proofErr w:type="gramEnd"/>
      <w:r w:rsidRPr="005E0DCE">
        <w:rPr>
          <w:sz w:val="16"/>
        </w:rPr>
        <w:t xml:space="preserve"> incredibly difficult challenges in the years ahead. I believe that it is not acceptable anymore for us to go along as we always have, assuming that things will straighten themselves out. If the rioting in Los Angeles taught us anything, it is that complacency breeds resentment and frustration. </w:t>
      </w:r>
      <w:r w:rsidRPr="005E0DCE">
        <w:rPr>
          <w:rStyle w:val="StyleBoldUnderline"/>
        </w:rPr>
        <w:t>We may not be able to change the world, but we can change our own</w:t>
      </w:r>
      <w:r>
        <w:rPr>
          <w:rStyle w:val="StyleBoldUnderline"/>
        </w:rPr>
        <w:t xml:space="preserve"> </w:t>
      </w:r>
      <w:r w:rsidRPr="005E0DCE">
        <w:rPr>
          <w:rStyle w:val="StyleBoldUnderline"/>
        </w:rPr>
        <w:t>community, and if we fail to do so, we give up the only real power that we have</w:t>
      </w:r>
    </w:p>
    <w:p w:rsidR="007D42AD" w:rsidRPr="007D42AD" w:rsidRDefault="007D42AD" w:rsidP="007D42AD">
      <w:pPr>
        <w:pStyle w:val="Heading4"/>
        <w:rPr>
          <w:rStyle w:val="StyleStyleBold12pt"/>
          <w:b/>
        </w:rPr>
      </w:pPr>
      <w:r>
        <w:rPr>
          <w:rStyle w:val="StyleStyleBold12pt"/>
          <w:b/>
        </w:rPr>
        <w:t>Changing debate is good</w:t>
      </w:r>
    </w:p>
    <w:p w:rsidR="007D42AD" w:rsidRPr="000B0AE2" w:rsidRDefault="007D42AD" w:rsidP="007D42AD">
      <w:r w:rsidRPr="00746173">
        <w:rPr>
          <w:rStyle w:val="StyleStyleBold12pt"/>
        </w:rPr>
        <w:t xml:space="preserve">Duffy 83 </w:t>
      </w:r>
      <w:r w:rsidRPr="000B0AE2">
        <w:rPr>
          <w:sz w:val="18"/>
          <w:szCs w:val="18"/>
        </w:rPr>
        <w:t xml:space="preserve">[Bernard, Rhetoric PhD – Pitt, Communication Prof – Cal Poly, “The Ethics of Argumentation in Intercollegiate Debate: A Conservative Appraisal,” National Forensics Journal, </w:t>
      </w:r>
      <w:proofErr w:type="gramStart"/>
      <w:r w:rsidRPr="000B0AE2">
        <w:rPr>
          <w:sz w:val="18"/>
          <w:szCs w:val="18"/>
        </w:rPr>
        <w:t>Spring</w:t>
      </w:r>
      <w:proofErr w:type="gramEnd"/>
      <w:r w:rsidRPr="000B0AE2">
        <w:rPr>
          <w:sz w:val="18"/>
          <w:szCs w:val="18"/>
        </w:rPr>
        <w:t xml:space="preserve">, </w:t>
      </w:r>
      <w:proofErr w:type="spellStart"/>
      <w:r w:rsidRPr="000B0AE2">
        <w:rPr>
          <w:sz w:val="18"/>
          <w:szCs w:val="18"/>
        </w:rPr>
        <w:t>pp</w:t>
      </w:r>
      <w:proofErr w:type="spellEnd"/>
      <w:r w:rsidRPr="000B0AE2">
        <w:rPr>
          <w:sz w:val="18"/>
          <w:szCs w:val="18"/>
        </w:rPr>
        <w:t xml:space="preserve"> 65-71, accessed at </w:t>
      </w:r>
      <w:hyperlink r:id="rId11" w:history="1">
        <w:r w:rsidRPr="000B0AE2">
          <w:rPr>
            <w:rStyle w:val="Hyperlink"/>
            <w:sz w:val="18"/>
            <w:szCs w:val="18"/>
          </w:rPr>
          <w:t>http://www.nationalforensics.org/journal/vol1no1-6.pdf</w:t>
        </w:r>
      </w:hyperlink>
      <w:r w:rsidRPr="000B0AE2">
        <w:rPr>
          <w:sz w:val="18"/>
          <w:szCs w:val="18"/>
        </w:rPr>
        <w:t>]</w:t>
      </w:r>
    </w:p>
    <w:p w:rsidR="007D42AD" w:rsidRPr="000B0AE2" w:rsidRDefault="007D42AD" w:rsidP="007D42AD"/>
    <w:p w:rsidR="007D42AD" w:rsidRPr="00B0253F" w:rsidRDefault="007D42AD" w:rsidP="007D42AD">
      <w:pPr>
        <w:rPr>
          <w:rStyle w:val="StyleBoldUnderline"/>
        </w:rPr>
      </w:pPr>
      <w:r w:rsidRPr="000B0AE2">
        <w:rPr>
          <w:sz w:val="10"/>
        </w:rPr>
        <w:t xml:space="preserve">Debate at its worst is an activity which promotes self-abnegation rather than </w:t>
      </w:r>
      <w:proofErr w:type="spellStart"/>
      <w:r w:rsidRPr="000B0AE2">
        <w:rPr>
          <w:sz w:val="10"/>
        </w:rPr>
        <w:t>self discovery</w:t>
      </w:r>
      <w:proofErr w:type="spellEnd"/>
      <w:r w:rsidRPr="000B0AE2">
        <w:rPr>
          <w:sz w:val="10"/>
        </w:rPr>
        <w:t xml:space="preserve">. </w:t>
      </w:r>
      <w:r w:rsidRPr="00B0253F">
        <w:rPr>
          <w:rStyle w:val="StyleBoldUnderline"/>
          <w:highlight w:val="yellow"/>
        </w:rPr>
        <w:t>Intercollegiate debate ought to educate students in more than structure, credibility, and logical reasoning</w:t>
      </w:r>
      <w:r w:rsidRPr="00B0253F">
        <w:rPr>
          <w:rStyle w:val="StyleBoldUnderline"/>
        </w:rPr>
        <w:t xml:space="preserve">. It should teach them the effective use of arguments from definition as well as arguments from consequence, circumstance and authority. </w:t>
      </w:r>
      <w:proofErr w:type="gramStart"/>
      <w:r w:rsidRPr="000B0AE2">
        <w:rPr>
          <w:sz w:val="10"/>
        </w:rPr>
        <w:t>Definitional arguments, better than others, orient students toward their own beliefs and principles.</w:t>
      </w:r>
      <w:proofErr w:type="gramEnd"/>
      <w:r w:rsidRPr="000B0AE2">
        <w:rPr>
          <w:sz w:val="10"/>
        </w:rPr>
        <w:t xml:space="preserve"> </w:t>
      </w:r>
      <w:r w:rsidRPr="00B0253F">
        <w:rPr>
          <w:rStyle w:val="StyleBoldUnderline"/>
          <w:highlight w:val="yellow"/>
        </w:rPr>
        <w:t>Logic, fact, and authority</w:t>
      </w:r>
      <w:r w:rsidRPr="00B0253F">
        <w:rPr>
          <w:rStyle w:val="StyleBoldUnderline"/>
        </w:rPr>
        <w:t xml:space="preserve"> </w:t>
      </w:r>
      <w:r w:rsidRPr="000B0AE2">
        <w:t>wither</w:t>
      </w:r>
      <w:r w:rsidRPr="00B0253F">
        <w:rPr>
          <w:rStyle w:val="StyleBoldUnderline"/>
        </w:rPr>
        <w:t xml:space="preserve"> </w:t>
      </w:r>
      <w:r w:rsidRPr="00B0253F">
        <w:rPr>
          <w:rStyle w:val="StyleBoldUnderline"/>
          <w:highlight w:val="yellow"/>
        </w:rPr>
        <w:t>without ethics, and debate without ethical judgments sounds hollow and contrived.</w:t>
      </w:r>
      <w:r w:rsidRPr="00F84019">
        <w:rPr>
          <w:sz w:val="12"/>
          <w:highlight w:val="yellow"/>
        </w:rPr>
        <w:t>¶</w:t>
      </w:r>
      <w:r w:rsidRPr="000B0AE2">
        <w:rPr>
          <w:sz w:val="10"/>
        </w:rPr>
        <w:t xml:space="preserve"> </w:t>
      </w:r>
      <w:r w:rsidRPr="00B0253F">
        <w:rPr>
          <w:rStyle w:val="StyleBoldUnderline"/>
        </w:rPr>
        <w:t xml:space="preserve">I am not proposing that debaters only make arguments they believe in. </w:t>
      </w:r>
      <w:r w:rsidRPr="000B0AE2">
        <w:rPr>
          <w:sz w:val="10"/>
        </w:rPr>
        <w:t>Students</w:t>
      </w:r>
      <w:r w:rsidRPr="00B0253F">
        <w:rPr>
          <w:rStyle w:val="StyleBoldUnderline"/>
        </w:rPr>
        <w:t xml:space="preserve"> </w:t>
      </w:r>
      <w:r w:rsidRPr="000B0AE2">
        <w:rPr>
          <w:sz w:val="10"/>
        </w:rPr>
        <w:t xml:space="preserve">also learn from articulating the principles which underlie positions they oppose. </w:t>
      </w:r>
      <w:r w:rsidRPr="00B0253F">
        <w:rPr>
          <w:rStyle w:val="StyleBoldUnderline"/>
        </w:rPr>
        <w:t xml:space="preserve">To ignore principle as a line of argument and focus instead on mere fact and authority makes debate less effective as a method of exploring one's own preferences and values.¶ </w:t>
      </w:r>
      <w:r w:rsidRPr="000B0AE2">
        <w:rPr>
          <w:sz w:val="10"/>
        </w:rPr>
        <w:t xml:space="preserve">It might be argued that debate is not dialectic, and that my criticisms require debate to be something we cannot make it. </w:t>
      </w:r>
      <w:proofErr w:type="gramStart"/>
      <w:r w:rsidRPr="000B0AE2">
        <w:rPr>
          <w:sz w:val="10"/>
        </w:rPr>
        <w:t>After all the sophists, not Plato, gave birth to debate.</w:t>
      </w:r>
      <w:proofErr w:type="gramEnd"/>
      <w:r w:rsidRPr="000B0AE2">
        <w:rPr>
          <w:sz w:val="10"/>
        </w:rPr>
        <w:t xml:space="preserve"> Protagoras saw it as a lesson in sophistic relativism. If one believes in the relativism of the sophists, it would be absurd for debaters to search after principles upon which to base their arguments. Of what use, one might ask. </w:t>
      </w:r>
      <w:proofErr w:type="gramStart"/>
      <w:r w:rsidRPr="000B0AE2">
        <w:rPr>
          <w:sz w:val="10"/>
        </w:rPr>
        <w:t>are</w:t>
      </w:r>
      <w:proofErr w:type="gramEnd"/>
      <w:r w:rsidRPr="000B0AE2">
        <w:rPr>
          <w:sz w:val="10"/>
        </w:rPr>
        <w:t xml:space="preserve"> the eloquently expressed propositions of a </w:t>
      </w:r>
      <w:r w:rsidRPr="000B0AE2">
        <w:rPr>
          <w:sz w:val="10"/>
        </w:rPr>
        <w:lastRenderedPageBreak/>
        <w:t xml:space="preserve">bygone era to a scientific age winch bases decisions on calculable fact? For today's </w:t>
      </w:r>
      <w:proofErr w:type="spellStart"/>
      <w:r w:rsidRPr="000B0AE2">
        <w:rPr>
          <w:sz w:val="10"/>
        </w:rPr>
        <w:t>neosophists</w:t>
      </w:r>
      <w:proofErr w:type="spellEnd"/>
      <w:r w:rsidRPr="000B0AE2">
        <w:rPr>
          <w:sz w:val="10"/>
        </w:rPr>
        <w:t xml:space="preserve"> it would be foolish indeed to think of debate as a philosophical or ethical enterprise. But in this case, why talk about the ethics of debate at all? If the term only means observing the rules of the game, it is not particularly significant. </w:t>
      </w:r>
      <w:r w:rsidRPr="00F84019">
        <w:rPr>
          <w:rStyle w:val="Emphasis"/>
          <w:highlight w:val="yellow"/>
        </w:rPr>
        <w:t>Debate should be a thoroughly ethical enterprise</w:t>
      </w:r>
      <w:r w:rsidRPr="000B0AE2">
        <w:rPr>
          <w:rStyle w:val="Emphasis"/>
        </w:rPr>
        <w:t xml:space="preserve">. </w:t>
      </w:r>
      <w:r w:rsidRPr="000B0AE2">
        <w:rPr>
          <w:sz w:val="10"/>
        </w:rPr>
        <w:t>It should educate students in ethics, as well as requiring them to follow the rules.</w:t>
      </w:r>
      <w:r w:rsidRPr="000B0AE2">
        <w:rPr>
          <w:sz w:val="12"/>
        </w:rPr>
        <w:t>¶</w:t>
      </w:r>
      <w:r w:rsidRPr="000B0AE2">
        <w:rPr>
          <w:sz w:val="10"/>
        </w:rPr>
        <w:t xml:space="preserve"> </w:t>
      </w:r>
      <w:proofErr w:type="gramStart"/>
      <w:r w:rsidRPr="000B0AE2">
        <w:rPr>
          <w:sz w:val="10"/>
        </w:rPr>
        <w:t>Ultimately</w:t>
      </w:r>
      <w:proofErr w:type="gramEnd"/>
      <w:r w:rsidRPr="000B0AE2">
        <w:rPr>
          <w:sz w:val="10"/>
        </w:rPr>
        <w:t xml:space="preserve">, </w:t>
      </w:r>
      <w:r w:rsidRPr="00B0253F">
        <w:rPr>
          <w:rStyle w:val="StyleBoldUnderline"/>
          <w:highlight w:val="yellow"/>
        </w:rPr>
        <w:t>it comes down to a matter of choice. Should we as coaches and judges permit the steady dismantling of debate as a means of educating students</w:t>
      </w:r>
      <w:r w:rsidRPr="00B0253F">
        <w:rPr>
          <w:rStyle w:val="StyleBoldUnderline"/>
        </w:rPr>
        <w:t>?</w:t>
      </w:r>
      <w:r w:rsidRPr="000B0AE2">
        <w:rPr>
          <w:sz w:val="10"/>
        </w:rPr>
        <w:t xml:space="preserve"> Ought we to praise students for making sensationalistic arguments, and for relying on appeals to authority, while ignoring arguments from principle? </w:t>
      </w:r>
      <w:r w:rsidRPr="00B0253F">
        <w:rPr>
          <w:rStyle w:val="StyleBoldUnderline"/>
          <w:highlight w:val="yellow"/>
        </w:rPr>
        <w:t>Should we give ballots to speakers who are the most adept at parroting back the commonplaces they have learned and to those who can read evidence with the greatest speed and the least visible understanding?</w:t>
      </w:r>
      <w:r w:rsidRPr="00B0253F">
        <w:rPr>
          <w:rStyle w:val="StyleBoldUnderline"/>
        </w:rPr>
        <w:t xml:space="preserve"> Should we encourage debate as a contest of evidence rather than as a meeting of minds?</w:t>
      </w:r>
      <w:r w:rsidRPr="000B0AE2">
        <w:rPr>
          <w:sz w:val="10"/>
        </w:rPr>
        <w:t xml:space="preserve"> </w:t>
      </w:r>
      <w:r w:rsidRPr="000451D2">
        <w:rPr>
          <w:rStyle w:val="StyleBoldUnderline"/>
          <w:highlight w:val="yellow"/>
        </w:rPr>
        <w:t xml:space="preserve">No matter </w:t>
      </w:r>
      <w:r w:rsidRPr="00B0253F">
        <w:rPr>
          <w:rStyle w:val="StyleBoldUnderline"/>
          <w:highlight w:val="yellow"/>
        </w:rPr>
        <w:t>how much lip service is given to the educational values of intercollegiate debate, it cannot now be claimed as an activity which forces students to reflect upon or use their ethical beliefs in the formulation of arguments.</w:t>
      </w:r>
    </w:p>
    <w:p w:rsidR="007D42AD" w:rsidRPr="007D42AD" w:rsidRDefault="007D42AD" w:rsidP="007D42AD">
      <w:pPr>
        <w:pStyle w:val="Heading4"/>
      </w:pPr>
      <w:r>
        <w:t>The alternative creates a static identity that necessarily fails</w:t>
      </w:r>
    </w:p>
    <w:p w:rsidR="00945772" w:rsidRDefault="00945772" w:rsidP="00945772">
      <w:r>
        <w:t xml:space="preserve">Manuel </w:t>
      </w:r>
      <w:r w:rsidRPr="005C65E1">
        <w:rPr>
          <w:rStyle w:val="StyleStyleBold12pt"/>
        </w:rPr>
        <w:t>Callahan</w:t>
      </w:r>
      <w:r>
        <w:t>, Professor of Race relations at Humboldt State University, 20</w:t>
      </w:r>
      <w:r w:rsidRPr="005C65E1">
        <w:rPr>
          <w:rStyle w:val="StyleStyleBold12pt"/>
        </w:rPr>
        <w:t>05</w:t>
      </w:r>
      <w:r>
        <w:t xml:space="preserve">, “Why not share a dream? </w:t>
      </w:r>
      <w:proofErr w:type="spellStart"/>
      <w:r>
        <w:t>Zapatismo</w:t>
      </w:r>
      <w:proofErr w:type="spellEnd"/>
      <w:r>
        <w:t xml:space="preserve"> as Political and Cultural Practice,” </w:t>
      </w:r>
      <w:r w:rsidRPr="005C65E1">
        <w:t>http://www.jstor.org/stable/23263123</w:t>
      </w:r>
    </w:p>
    <w:p w:rsidR="00945772" w:rsidRPr="005C65E1" w:rsidRDefault="00945772" w:rsidP="00945772">
      <w:pPr>
        <w:rPr>
          <w:sz w:val="16"/>
        </w:rPr>
      </w:pPr>
      <w:r w:rsidRPr="005C65E1">
        <w:rPr>
          <w:sz w:val="16"/>
        </w:rPr>
        <w:t xml:space="preserve">While </w:t>
      </w:r>
      <w:r w:rsidRPr="00C70DA7">
        <w:rPr>
          <w:rStyle w:val="TitleChar"/>
        </w:rPr>
        <w:t>we should not abandon the responsibilities and challenges</w:t>
      </w:r>
      <w:r>
        <w:rPr>
          <w:rStyle w:val="TitleChar"/>
        </w:rPr>
        <w:t xml:space="preserve"> </w:t>
      </w:r>
      <w:r w:rsidRPr="00C70DA7">
        <w:rPr>
          <w:rStyle w:val="TitleChar"/>
        </w:rPr>
        <w:t>of sincere solidarity work</w:t>
      </w:r>
      <w:r w:rsidRPr="005C65E1">
        <w:rPr>
          <w:sz w:val="16"/>
        </w:rPr>
        <w:t xml:space="preserve">, taking our cues from the EZLN, </w:t>
      </w:r>
      <w:r w:rsidRPr="00C70DA7">
        <w:rPr>
          <w:rStyle w:val="TitleChar"/>
        </w:rPr>
        <w:t>we</w:t>
      </w:r>
      <w:r>
        <w:rPr>
          <w:rStyle w:val="TitleChar"/>
        </w:rPr>
        <w:t xml:space="preserve"> </w:t>
      </w:r>
      <w:r w:rsidRPr="00C70DA7">
        <w:rPr>
          <w:rStyle w:val="TitleChar"/>
        </w:rPr>
        <w:t xml:space="preserve">might suggest that </w:t>
      </w:r>
      <w:proofErr w:type="spellStart"/>
      <w:r w:rsidRPr="00E411A4">
        <w:rPr>
          <w:rStyle w:val="TitleChar"/>
          <w:highlight w:val="yellow"/>
        </w:rPr>
        <w:t>Zapatismo</w:t>
      </w:r>
      <w:proofErr w:type="spellEnd"/>
      <w:r w:rsidRPr="00E411A4">
        <w:rPr>
          <w:rStyle w:val="TitleChar"/>
          <w:highlight w:val="yellow"/>
        </w:rPr>
        <w:t xml:space="preserve"> invites people to become part of "the struggle" in their own manner, at their own pace, and without being measured by any specific model of "</w:t>
      </w:r>
      <w:proofErr w:type="spellStart"/>
      <w:r w:rsidRPr="00E411A4">
        <w:rPr>
          <w:rStyle w:val="TitleChar"/>
          <w:highlight w:val="yellow"/>
        </w:rPr>
        <w:t>conscientization</w:t>
      </w:r>
      <w:proofErr w:type="spellEnd"/>
      <w:r w:rsidRPr="00E411A4">
        <w:rPr>
          <w:rStyle w:val="TitleChar"/>
          <w:highlight w:val="yellow"/>
        </w:rPr>
        <w:t>"</w:t>
      </w:r>
      <w:r>
        <w:rPr>
          <w:rStyle w:val="TitleChar"/>
        </w:rPr>
        <w:t xml:space="preserve"> </w:t>
      </w:r>
      <w:r w:rsidRPr="005C65E1">
        <w:rPr>
          <w:sz w:val="16"/>
        </w:rPr>
        <w:t xml:space="preserve">or a political program specified by "the organization." However, </w:t>
      </w:r>
      <w:r w:rsidRPr="00E411A4">
        <w:rPr>
          <w:rStyle w:val="Emphasis"/>
          <w:highlight w:val="yellow"/>
        </w:rPr>
        <w:t xml:space="preserve">the effort at </w:t>
      </w:r>
      <w:proofErr w:type="spellStart"/>
      <w:r w:rsidRPr="00E411A4">
        <w:rPr>
          <w:rStyle w:val="Emphasis"/>
          <w:highlight w:val="yellow"/>
        </w:rPr>
        <w:t>encuentro</w:t>
      </w:r>
      <w:proofErr w:type="spellEnd"/>
      <w:r w:rsidRPr="00E411A4">
        <w:rPr>
          <w:rStyle w:val="Emphasis"/>
          <w:highlight w:val="yellow"/>
        </w:rPr>
        <w:t xml:space="preserve"> challenges us to interrogate the limitations and contradictions of more traditional solidarity activism</w:t>
      </w:r>
      <w:r w:rsidRPr="005C65E1">
        <w:rPr>
          <w:sz w:val="16"/>
        </w:rPr>
        <w:t xml:space="preserve">. </w:t>
      </w:r>
      <w:proofErr w:type="spellStart"/>
      <w:r w:rsidRPr="00E411A4">
        <w:rPr>
          <w:rStyle w:val="TitleChar"/>
          <w:highlight w:val="yellow"/>
        </w:rPr>
        <w:t>Zapatismo</w:t>
      </w:r>
      <w:proofErr w:type="spellEnd"/>
      <w:r w:rsidRPr="00E411A4">
        <w:rPr>
          <w:rStyle w:val="TitleChar"/>
          <w:highlight w:val="yellow"/>
        </w:rPr>
        <w:t xml:space="preserve"> reveals the political tensions of building a movement based only on single issue campaigns</w:t>
      </w:r>
      <w:r>
        <w:rPr>
          <w:rStyle w:val="TitleChar"/>
        </w:rPr>
        <w:t>, on behalf of a spe</w:t>
      </w:r>
      <w:r w:rsidRPr="00C70DA7">
        <w:rPr>
          <w:rStyle w:val="TitleChar"/>
        </w:rPr>
        <w:t>cific constituency, and relying on short-lived fragile coalitions</w:t>
      </w:r>
      <w:r>
        <w:rPr>
          <w:rStyle w:val="TitleChar"/>
        </w:rPr>
        <w:t xml:space="preserve"> </w:t>
      </w:r>
      <w:r w:rsidRPr="00C70DA7">
        <w:rPr>
          <w:rStyle w:val="TitleChar"/>
        </w:rPr>
        <w:t>often over-determined by the most immediate crisis</w:t>
      </w:r>
      <w:r w:rsidRPr="005C65E1">
        <w:rPr>
          <w:sz w:val="16"/>
        </w:rPr>
        <w:t xml:space="preserve">. In many cases </w:t>
      </w:r>
      <w:r w:rsidRPr="00E411A4">
        <w:rPr>
          <w:rStyle w:val="Emphasis"/>
          <w:highlight w:val="yellow"/>
        </w:rPr>
        <w:t>those solidarity efforts that fail to escape a liberal mold can unwittingly promote possessive individualism, celebrating a single leader, often considered the best and the brightest of the group, who is expected to state the group's issues, history, strategies and goals</w:t>
      </w:r>
      <w:r w:rsidRPr="005C65E1">
        <w:rPr>
          <w:sz w:val="16"/>
        </w:rPr>
        <w:t xml:space="preserve">. </w:t>
      </w:r>
      <w:r w:rsidRPr="00E411A4">
        <w:rPr>
          <w:rStyle w:val="TitleChar"/>
          <w:highlight w:val="yellow"/>
        </w:rPr>
        <w:t xml:space="preserve">The result is a single model, plan, or program dominated </w:t>
      </w:r>
      <w:proofErr w:type="gramStart"/>
      <w:r w:rsidRPr="00E411A4">
        <w:rPr>
          <w:rStyle w:val="TitleChar"/>
          <w:highlight w:val="yellow"/>
        </w:rPr>
        <w:t>by an</w:t>
      </w:r>
      <w:proofErr w:type="gramEnd"/>
      <w:r w:rsidRPr="00E411A4">
        <w:rPr>
          <w:rStyle w:val="TitleChar"/>
          <w:highlight w:val="yellow"/>
        </w:rPr>
        <w:t xml:space="preserve"> elite</w:t>
      </w:r>
      <w:r w:rsidRPr="005C65E1">
        <w:rPr>
          <w:sz w:val="16"/>
        </w:rPr>
        <w:t xml:space="preserve">. Consequently, a narrowly defined solidarity effort can easily reproduce paternalism and hierarchy within the organization and between the organization and the constituency being "served." Echoing Holloway's warning in this volume, </w:t>
      </w:r>
      <w:r w:rsidRPr="00E411A4">
        <w:rPr>
          <w:rStyle w:val="Emphasis"/>
          <w:highlight w:val="yellow"/>
        </w:rPr>
        <w:t>traditional solidarity projects fall into the trap of defining, representing, and speaking for the struggle(s)</w:t>
      </w:r>
      <w:r w:rsidRPr="00065035">
        <w:rPr>
          <w:rStyle w:val="Emphasis"/>
        </w:rPr>
        <w:t xml:space="preserve"> of others</w:t>
      </w:r>
      <w:r w:rsidRPr="005C65E1">
        <w:rPr>
          <w:sz w:val="16"/>
        </w:rPr>
        <w:t xml:space="preserve">, </w:t>
      </w:r>
      <w:r>
        <w:rPr>
          <w:rStyle w:val="TitleChar"/>
        </w:rPr>
        <w:t xml:space="preserve">while at the same </w:t>
      </w:r>
      <w:r w:rsidRPr="00C70DA7">
        <w:rPr>
          <w:rStyle w:val="TitleChar"/>
        </w:rPr>
        <w:t>moment insisting on "the progr</w:t>
      </w:r>
      <w:r>
        <w:rPr>
          <w:rStyle w:val="TitleChar"/>
        </w:rPr>
        <w:t>ess" of those being aided, mak</w:t>
      </w:r>
      <w:r w:rsidRPr="00C70DA7">
        <w:rPr>
          <w:rStyle w:val="TitleChar"/>
        </w:rPr>
        <w:t>ing solidarity efforts resistant to modifications and slow to adapt</w:t>
      </w:r>
      <w:r>
        <w:rPr>
          <w:rStyle w:val="TitleChar"/>
        </w:rPr>
        <w:t xml:space="preserve"> </w:t>
      </w:r>
      <w:r w:rsidRPr="00C70DA7">
        <w:rPr>
          <w:rStyle w:val="TitleChar"/>
        </w:rPr>
        <w:t>to shifting contexts</w:t>
      </w:r>
      <w:r w:rsidRPr="005C65E1">
        <w:rPr>
          <w:sz w:val="16"/>
        </w:rPr>
        <w:t xml:space="preserve">. </w:t>
      </w:r>
      <w:r w:rsidRPr="00E411A4">
        <w:rPr>
          <w:rStyle w:val="TitleChar"/>
          <w:highlight w:val="yellow"/>
        </w:rPr>
        <w:t>Solidarity projects that represent</w:t>
      </w:r>
      <w:r w:rsidRPr="005C65E1">
        <w:rPr>
          <w:rStyle w:val="TitleChar"/>
        </w:rPr>
        <w:t>, define</w:t>
      </w:r>
      <w:r>
        <w:rPr>
          <w:rStyle w:val="TitleChar"/>
        </w:rPr>
        <w:t xml:space="preserve"> </w:t>
      </w:r>
      <w:r w:rsidRPr="00E411A4">
        <w:rPr>
          <w:rStyle w:val="TitleChar"/>
          <w:highlight w:val="yellow"/>
        </w:rPr>
        <w:t>and speak for the struggle</w:t>
      </w:r>
      <w:r w:rsidRPr="005C65E1">
        <w:rPr>
          <w:rStyle w:val="TitleChar"/>
        </w:rPr>
        <w:t xml:space="preserve"> (s) of </w:t>
      </w:r>
      <w:r w:rsidRPr="00E411A4">
        <w:rPr>
          <w:rStyle w:val="TitleChar"/>
          <w:highlight w:val="yellow"/>
        </w:rPr>
        <w:t>others presuppose the progress of those being aided</w:t>
      </w:r>
      <w:r w:rsidRPr="005C65E1">
        <w:rPr>
          <w:rStyle w:val="TitleChar"/>
        </w:rPr>
        <w:t xml:space="preserve"> and not the transformation of those pro</w:t>
      </w:r>
      <w:r>
        <w:rPr>
          <w:rStyle w:val="TitleChar"/>
        </w:rPr>
        <w:t xml:space="preserve"> </w:t>
      </w:r>
      <w:r w:rsidRPr="005C65E1">
        <w:rPr>
          <w:rStyle w:val="TitleChar"/>
        </w:rPr>
        <w:t>viding the aid.</w:t>
      </w:r>
      <w:r w:rsidRPr="005C65E1">
        <w:rPr>
          <w:sz w:val="16"/>
        </w:rPr>
        <w:t xml:space="preserve"> Moreover, </w:t>
      </w:r>
      <w:proofErr w:type="spellStart"/>
      <w:r w:rsidRPr="005C65E1">
        <w:rPr>
          <w:sz w:val="16"/>
        </w:rPr>
        <w:t>aide</w:t>
      </w:r>
      <w:proofErr w:type="spellEnd"/>
      <w:r w:rsidRPr="005C65E1">
        <w:rPr>
          <w:sz w:val="16"/>
        </w:rPr>
        <w:t xml:space="preserve"> workers operating in a narrow solidarity mode are less likely to acknowledge or celebrate the transformations that have already taken place in "targeted" com munities, inadvertently facilitating an insidious imperialism. Professional well-funded NGOs, for example, "can become shadow bureaucracies parallel to Southern nation state administrations."30 Ultimately</w:t>
      </w:r>
      <w:r w:rsidRPr="005C65E1">
        <w:rPr>
          <w:rStyle w:val="TitleChar"/>
        </w:rPr>
        <w:t>, a bureaucratic model of social change will not be</w:t>
      </w:r>
      <w:r>
        <w:rPr>
          <w:rStyle w:val="TitleChar"/>
        </w:rPr>
        <w:t xml:space="preserve"> </w:t>
      </w:r>
      <w:r w:rsidRPr="005C65E1">
        <w:rPr>
          <w:rStyle w:val="TitleChar"/>
        </w:rPr>
        <w:t>able to prioritize and promote the transformation of those pro</w:t>
      </w:r>
      <w:r>
        <w:rPr>
          <w:rStyle w:val="TitleChar"/>
        </w:rPr>
        <w:t xml:space="preserve"> </w:t>
      </w:r>
      <w:r w:rsidRPr="005C65E1">
        <w:rPr>
          <w:rStyle w:val="TitleChar"/>
        </w:rPr>
        <w:t>viding the aid.</w:t>
      </w:r>
      <w:r>
        <w:rPr>
          <w:rStyle w:val="TitleChar"/>
        </w:rPr>
        <w:t xml:space="preserve"> </w:t>
      </w:r>
      <w:r w:rsidRPr="005C65E1">
        <w:rPr>
          <w:sz w:val="16"/>
        </w:rPr>
        <w:t xml:space="preserve">Although there may be valid concerns we must interrogate regarding the challenges of "solidarity," the political practice examined here does not seek to impose a rigidly defined alternative practice. </w:t>
      </w:r>
      <w:r w:rsidRPr="00E411A4">
        <w:rPr>
          <w:rStyle w:val="TitleChar"/>
          <w:highlight w:val="yellow"/>
        </w:rPr>
        <w:t>The Zapatistas have been consistent in keeping with what they have argued is the task of an armed movement: to "present the problem, and then step aside</w:t>
      </w:r>
      <w:r w:rsidRPr="005C65E1">
        <w:rPr>
          <w:sz w:val="16"/>
        </w:rPr>
        <w:t xml:space="preserve">."31 </w:t>
      </w:r>
      <w:r w:rsidRPr="005C65E1">
        <w:rPr>
          <w:rStyle w:val="TitleChar"/>
        </w:rPr>
        <w:t>As critical catalysts in posing problems they have deliberately not posed solutions on other groups or spaces.</w:t>
      </w:r>
      <w:r w:rsidRPr="005C65E1">
        <w:rPr>
          <w:sz w:val="16"/>
        </w:rPr>
        <w:t xml:space="preserve"> "But it is already known that our specialty is not in solving problems, but in creating them</w:t>
      </w:r>
      <w:proofErr w:type="gramStart"/>
      <w:r w:rsidRPr="005C65E1">
        <w:rPr>
          <w:sz w:val="16"/>
        </w:rPr>
        <w:t>. '</w:t>
      </w:r>
      <w:proofErr w:type="gramEnd"/>
      <w:r w:rsidRPr="005C65E1">
        <w:rPr>
          <w:sz w:val="16"/>
        </w:rPr>
        <w:t xml:space="preserve">Creating them?' No, that is too presumptuous, rather in proposing. Yes, our specialty is proposing problems."32 </w:t>
      </w:r>
      <w:r w:rsidRPr="005C65E1">
        <w:rPr>
          <w:rStyle w:val="TitleChar"/>
        </w:rPr>
        <w:t xml:space="preserve">The </w:t>
      </w:r>
      <w:r w:rsidRPr="00E411A4">
        <w:rPr>
          <w:rStyle w:val="TitleChar"/>
          <w:highlight w:val="yellow"/>
        </w:rPr>
        <w:t>Zapatista provocation insists that rights emerge from collective identities and communal needs</w:t>
      </w:r>
      <w:r w:rsidRPr="005C65E1">
        <w:rPr>
          <w:rStyle w:val="TitleChar"/>
        </w:rPr>
        <w:t xml:space="preserve"> expressing collectively articulated obligations and not the competing interests</w:t>
      </w:r>
      <w:r w:rsidRPr="005C65E1">
        <w:rPr>
          <w:sz w:val="16"/>
        </w:rPr>
        <w:t xml:space="preserve"> of individual need.33 Rather than emphasize networks as our only organizing objective, we might also imagine </w:t>
      </w:r>
      <w:r w:rsidRPr="005C65E1">
        <w:rPr>
          <w:rStyle w:val="TitleChar"/>
        </w:rPr>
        <w:t>the movement</w:t>
      </w:r>
      <w:r>
        <w:rPr>
          <w:rStyle w:val="TitleChar"/>
        </w:rPr>
        <w:t xml:space="preserve"> </w:t>
      </w:r>
      <w:r w:rsidRPr="005C65E1">
        <w:rPr>
          <w:rStyle w:val="TitleChar"/>
        </w:rPr>
        <w:t>in solidarity with the Zapatistas as an imagined community, a</w:t>
      </w:r>
      <w:r>
        <w:rPr>
          <w:rStyle w:val="TitleChar"/>
        </w:rPr>
        <w:t xml:space="preserve"> </w:t>
      </w:r>
      <w:r w:rsidRPr="005C65E1">
        <w:rPr>
          <w:rStyle w:val="TitleChar"/>
        </w:rPr>
        <w:t>collective effort to define obligations that are rooted in a locally</w:t>
      </w:r>
      <w:r>
        <w:rPr>
          <w:rStyle w:val="TitleChar"/>
        </w:rPr>
        <w:t xml:space="preserve"> </w:t>
      </w:r>
      <w:r w:rsidRPr="005C65E1">
        <w:rPr>
          <w:rStyle w:val="TitleChar"/>
        </w:rPr>
        <w:t>placed culture generating knowledge about what works across</w:t>
      </w:r>
      <w:r>
        <w:rPr>
          <w:rStyle w:val="TitleChar"/>
        </w:rPr>
        <w:t xml:space="preserve"> </w:t>
      </w:r>
      <w:r w:rsidRPr="005C65E1">
        <w:rPr>
          <w:rStyle w:val="TitleChar"/>
        </w:rPr>
        <w:t>generations</w:t>
      </w:r>
      <w:r w:rsidRPr="005C65E1">
        <w:rPr>
          <w:sz w:val="16"/>
        </w:rPr>
        <w:t xml:space="preserve">. The very act of provocation undertaken has been a bridge manifest in a new international, not an international based on rigid party doctrines or dogmas of competing organizations but "an international of hope." </w:t>
      </w:r>
      <w:r w:rsidRPr="00E411A4">
        <w:rPr>
          <w:rStyle w:val="TitleChar"/>
        </w:rPr>
        <w:t>The new international is defined by dignity, "that nation without nationality,</w:t>
      </w:r>
      <w:r w:rsidRPr="005C65E1">
        <w:rPr>
          <w:rStyle w:val="TitleChar"/>
        </w:rPr>
        <w:t xml:space="preserve"> that rain</w:t>
      </w:r>
      <w:r>
        <w:rPr>
          <w:rStyle w:val="TitleChar"/>
        </w:rPr>
        <w:t xml:space="preserve"> </w:t>
      </w:r>
      <w:r w:rsidRPr="005C65E1">
        <w:rPr>
          <w:rStyle w:val="TitleChar"/>
        </w:rPr>
        <w:t>bow that is also a bridge, that murmur of the heart no matter</w:t>
      </w:r>
      <w:r>
        <w:rPr>
          <w:rStyle w:val="TitleChar"/>
        </w:rPr>
        <w:t xml:space="preserve"> </w:t>
      </w:r>
      <w:r w:rsidRPr="005C65E1">
        <w:rPr>
          <w:rStyle w:val="TitleChar"/>
        </w:rPr>
        <w:t>what blood lives it, that rebel irreverence that mocks borders,</w:t>
      </w:r>
      <w:r>
        <w:rPr>
          <w:rStyle w:val="TitleChar"/>
        </w:rPr>
        <w:t xml:space="preserve"> </w:t>
      </w:r>
      <w:r w:rsidRPr="005C65E1">
        <w:rPr>
          <w:rStyle w:val="TitleChar"/>
        </w:rPr>
        <w:t>customs and wars.</w:t>
      </w:r>
      <w:r w:rsidRPr="005C65E1">
        <w:rPr>
          <w:sz w:val="16"/>
        </w:rPr>
        <w:t xml:space="preserve">"34 "Instead of a new bureaucratic apparatus, for the world coordination of a political movement expressing universal ideals and proposals," </w:t>
      </w:r>
      <w:proofErr w:type="spellStart"/>
      <w:r w:rsidRPr="005C65E1">
        <w:rPr>
          <w:sz w:val="16"/>
        </w:rPr>
        <w:t>Esteva</w:t>
      </w:r>
      <w:proofErr w:type="spellEnd"/>
      <w:r w:rsidRPr="005C65E1">
        <w:rPr>
          <w:sz w:val="16"/>
        </w:rPr>
        <w:t xml:space="preserve"> explains, "the International of Hope was created: a web constituted by innumerable differentiated autonomies, without a center or hierarchies, within which the most varied coalitions of discontents can express themselves, to dismantle forces and regimes oppressing all of them."35 </w:t>
      </w:r>
      <w:r w:rsidRPr="00E411A4">
        <w:rPr>
          <w:rStyle w:val="TitleChar"/>
          <w:highlight w:val="yellow"/>
        </w:rPr>
        <w:t>The process of creating political space for dialogue</w:t>
      </w:r>
      <w:r w:rsidRPr="005C65E1">
        <w:rPr>
          <w:rStyle w:val="TitleChar"/>
        </w:rPr>
        <w:t xml:space="preserve"> be</w:t>
      </w:r>
      <w:r>
        <w:rPr>
          <w:rStyle w:val="TitleChar"/>
        </w:rPr>
        <w:t>t</w:t>
      </w:r>
      <w:r w:rsidRPr="005C65E1">
        <w:rPr>
          <w:rStyle w:val="TitleChar"/>
        </w:rPr>
        <w:t xml:space="preserve">ween a diverse </w:t>
      </w:r>
      <w:proofErr w:type="gramStart"/>
      <w:r w:rsidRPr="005C65E1">
        <w:rPr>
          <w:rStyle w:val="TitleChar"/>
        </w:rPr>
        <w:t>number</w:t>
      </w:r>
      <w:proofErr w:type="gramEnd"/>
      <w:r w:rsidRPr="005C65E1">
        <w:rPr>
          <w:rStyle w:val="TitleChar"/>
        </w:rPr>
        <w:t xml:space="preserve"> of constituencies occupying a particular space </w:t>
      </w:r>
      <w:r w:rsidRPr="00E411A4">
        <w:rPr>
          <w:rStyle w:val="TitleChar"/>
          <w:highlight w:val="yellow"/>
        </w:rPr>
        <w:t xml:space="preserve">suggests that community is neither homogenous </w:t>
      </w:r>
      <w:r w:rsidRPr="00E411A4">
        <w:rPr>
          <w:rStyle w:val="TitleChar"/>
          <w:highlight w:val="yellow"/>
        </w:rPr>
        <w:lastRenderedPageBreak/>
        <w:t>nor static</w:t>
      </w:r>
      <w:r w:rsidRPr="005C65E1">
        <w:rPr>
          <w:sz w:val="16"/>
        </w:rPr>
        <w:t xml:space="preserve">. Rather than speak of "the community," </w:t>
      </w:r>
      <w:proofErr w:type="spellStart"/>
      <w:r w:rsidRPr="00E411A4">
        <w:rPr>
          <w:rStyle w:val="TitleChar"/>
          <w:highlight w:val="yellow"/>
        </w:rPr>
        <w:t>Zapatismo</w:t>
      </w:r>
      <w:proofErr w:type="spellEnd"/>
      <w:r w:rsidRPr="00E411A4">
        <w:rPr>
          <w:rStyle w:val="TitleChar"/>
          <w:highlight w:val="yellow"/>
        </w:rPr>
        <w:t xml:space="preserve"> strives for a notion of community embodying a multiplicity of histories, experiences, resources, and obligations</w:t>
      </w:r>
      <w:r w:rsidRPr="005C65E1">
        <w:rPr>
          <w:sz w:val="16"/>
        </w:rPr>
        <w:t xml:space="preserve">. </w:t>
      </w:r>
      <w:r w:rsidRPr="005C65E1">
        <w:rPr>
          <w:rStyle w:val="TitleChar"/>
        </w:rPr>
        <w:t>The pursuit of new</w:t>
      </w:r>
      <w:r>
        <w:rPr>
          <w:rStyle w:val="TitleChar"/>
        </w:rPr>
        <w:t xml:space="preserve"> </w:t>
      </w:r>
      <w:r w:rsidRPr="005C65E1">
        <w:rPr>
          <w:rStyle w:val="TitleChar"/>
        </w:rPr>
        <w:t>political relationships underscores the need to re-discover strategies to collectively define obligations of and within a community through dialogue based on respect. Political projects and</w:t>
      </w:r>
      <w:r>
        <w:rPr>
          <w:rStyle w:val="TitleChar"/>
        </w:rPr>
        <w:t xml:space="preserve"> </w:t>
      </w:r>
      <w:r w:rsidRPr="005C65E1">
        <w:rPr>
          <w:rStyle w:val="TitleChar"/>
        </w:rPr>
        <w:t>proposals need to emerge organically—not imposed</w:t>
      </w:r>
      <w:r w:rsidRPr="005C65E1">
        <w:rPr>
          <w:sz w:val="16"/>
        </w:rPr>
        <w:t xml:space="preserve"> either</w:t>
      </w:r>
      <w:r w:rsidRPr="005C65E1">
        <w:rPr>
          <w:rStyle w:val="TitleChar"/>
        </w:rPr>
        <w:t xml:space="preserve"> by</w:t>
      </w:r>
      <w:r>
        <w:rPr>
          <w:rStyle w:val="TitleChar"/>
        </w:rPr>
        <w:t xml:space="preserve"> </w:t>
      </w:r>
      <w:r w:rsidRPr="005C65E1">
        <w:rPr>
          <w:rStyle w:val="TitleChar"/>
        </w:rPr>
        <w:t>an individual</w:t>
      </w:r>
      <w:r w:rsidRPr="005C65E1">
        <w:rPr>
          <w:sz w:val="16"/>
        </w:rPr>
        <w:t xml:space="preserve"> (</w:t>
      </w:r>
      <w:proofErr w:type="spellStart"/>
      <w:r w:rsidRPr="005C65E1">
        <w:rPr>
          <w:sz w:val="16"/>
        </w:rPr>
        <w:t>caciquismo</w:t>
      </w:r>
      <w:proofErr w:type="spellEnd"/>
      <w:r w:rsidRPr="005C65E1">
        <w:rPr>
          <w:sz w:val="16"/>
        </w:rPr>
        <w:t>) or a cabal (</w:t>
      </w:r>
      <w:proofErr w:type="spellStart"/>
      <w:r w:rsidRPr="005C65E1">
        <w:rPr>
          <w:sz w:val="16"/>
        </w:rPr>
        <w:t>protagonismo</w:t>
      </w:r>
      <w:proofErr w:type="spellEnd"/>
      <w:r w:rsidRPr="005C65E1">
        <w:rPr>
          <w:sz w:val="16"/>
        </w:rPr>
        <w:t xml:space="preserve">). As the </w:t>
      </w:r>
      <w:proofErr w:type="spellStart"/>
      <w:r w:rsidRPr="005C65E1">
        <w:rPr>
          <w:sz w:val="16"/>
        </w:rPr>
        <w:t>Frente</w:t>
      </w:r>
      <w:proofErr w:type="spellEnd"/>
      <w:r w:rsidRPr="005C65E1">
        <w:rPr>
          <w:sz w:val="16"/>
        </w:rPr>
        <w:t xml:space="preserve"> Zapatista de </w:t>
      </w:r>
      <w:proofErr w:type="spellStart"/>
      <w:r w:rsidRPr="005C65E1">
        <w:rPr>
          <w:sz w:val="16"/>
        </w:rPr>
        <w:t>Liberacion</w:t>
      </w:r>
      <w:proofErr w:type="spellEnd"/>
      <w:r w:rsidRPr="005C65E1">
        <w:rPr>
          <w:sz w:val="16"/>
        </w:rPr>
        <w:t xml:space="preserve"> </w:t>
      </w:r>
      <w:proofErr w:type="spellStart"/>
      <w:r w:rsidRPr="005C65E1">
        <w:rPr>
          <w:sz w:val="16"/>
        </w:rPr>
        <w:t>Nacional</w:t>
      </w:r>
      <w:proofErr w:type="spellEnd"/>
      <w:r w:rsidRPr="005C65E1">
        <w:rPr>
          <w:sz w:val="16"/>
        </w:rPr>
        <w:t xml:space="preserve"> (FZLN) have warned</w:t>
      </w:r>
      <w:r w:rsidRPr="005C65E1">
        <w:rPr>
          <w:rStyle w:val="TitleChar"/>
        </w:rPr>
        <w:t>, people</w:t>
      </w:r>
      <w:r>
        <w:rPr>
          <w:rStyle w:val="TitleChar"/>
        </w:rPr>
        <w:t xml:space="preserve"> </w:t>
      </w:r>
      <w:r w:rsidRPr="005C65E1">
        <w:rPr>
          <w:rStyle w:val="TitleChar"/>
        </w:rPr>
        <w:t>organizing themselves must begin "with the situation in which</w:t>
      </w:r>
      <w:r>
        <w:rPr>
          <w:rStyle w:val="TitleChar"/>
        </w:rPr>
        <w:t xml:space="preserve"> </w:t>
      </w:r>
      <w:r w:rsidRPr="005C65E1">
        <w:rPr>
          <w:rStyle w:val="TitleChar"/>
        </w:rPr>
        <w:t xml:space="preserve">they find themselves, not in the one which we might </w:t>
      </w:r>
      <w:r w:rsidRPr="00E411A4">
        <w:rPr>
          <w:rStyle w:val="TitleChar"/>
        </w:rPr>
        <w:t>desire to be found.</w:t>
      </w:r>
      <w:r w:rsidRPr="00E411A4">
        <w:rPr>
          <w:sz w:val="16"/>
        </w:rPr>
        <w:t xml:space="preserve">"36 </w:t>
      </w:r>
      <w:r w:rsidRPr="00E411A4">
        <w:rPr>
          <w:rStyle w:val="TitleChar"/>
          <w:highlight w:val="yellow"/>
        </w:rPr>
        <w:t>In new political spaces all voices, all proposals must be responded to with respect</w:t>
      </w:r>
      <w:r w:rsidRPr="005C65E1">
        <w:rPr>
          <w:sz w:val="16"/>
        </w:rPr>
        <w:t xml:space="preserve">. Democracy, as Marcos suggests, is a gesture "to decide upon the dominant social proposal." Liberty implies the freedom necessary to pursue one action over another, the expression of desire for the fulfillment of hope and dignity. Free from oppression, fear or persecution liberty sustains diversity and the choice, "to subscribe to one or another proposal."37 "It is," writes Marcos, "the same desire: democracy, liberty, and justice. In the heroic delirium of the Mexican southeast, hope implies a name: </w:t>
      </w:r>
      <w:proofErr w:type="spellStart"/>
      <w:r w:rsidRPr="005C65E1">
        <w:rPr>
          <w:sz w:val="16"/>
        </w:rPr>
        <w:t>Tachicam</w:t>
      </w:r>
      <w:proofErr w:type="spellEnd"/>
      <w:r w:rsidRPr="005C65E1">
        <w:rPr>
          <w:sz w:val="16"/>
        </w:rPr>
        <w:t xml:space="preserve">, the unity of long </w:t>
      </w:r>
      <w:proofErr w:type="spellStart"/>
      <w:r w:rsidRPr="005C65E1">
        <w:rPr>
          <w:sz w:val="16"/>
        </w:rPr>
        <w:t>ing</w:t>
      </w:r>
      <w:proofErr w:type="spellEnd"/>
      <w:r w:rsidRPr="005C65E1">
        <w:rPr>
          <w:sz w:val="16"/>
        </w:rPr>
        <w:t xml:space="preserve"> for a better future."</w:t>
      </w:r>
    </w:p>
    <w:p w:rsidR="007D42AD" w:rsidRPr="00E411A4" w:rsidRDefault="007D42AD" w:rsidP="007D42AD">
      <w:pPr>
        <w:pStyle w:val="Heading4"/>
      </w:pPr>
      <w:r>
        <w:rPr>
          <w:u w:val="single"/>
        </w:rPr>
        <w:t>Empirics prove</w:t>
      </w:r>
      <w:r>
        <w:t xml:space="preserve"> – singular movements are doomed to failure – only </w:t>
      </w:r>
      <w:proofErr w:type="spellStart"/>
      <w:r w:rsidRPr="00E411A4">
        <w:rPr>
          <w:u w:val="single"/>
        </w:rPr>
        <w:t>Zapatismo</w:t>
      </w:r>
      <w:proofErr w:type="spellEnd"/>
      <w:r>
        <w:t xml:space="preserve"> solves</w:t>
      </w:r>
    </w:p>
    <w:p w:rsidR="007D42AD" w:rsidRDefault="007D42AD" w:rsidP="007D42AD">
      <w:r>
        <w:t xml:space="preserve">David </w:t>
      </w:r>
      <w:proofErr w:type="spellStart"/>
      <w:r w:rsidRPr="00E24554">
        <w:rPr>
          <w:rStyle w:val="StyleStyleBold12pt"/>
        </w:rPr>
        <w:t>Solnit</w:t>
      </w:r>
      <w:proofErr w:type="spellEnd"/>
      <w:r>
        <w:t xml:space="preserve">, </w:t>
      </w:r>
      <w:r w:rsidRPr="00E24554">
        <w:t>writer</w:t>
      </w:r>
      <w:r>
        <w:t xml:space="preserve"> and activist organizer who helped take a part in the 1999 WTO Shutdowns,  20</w:t>
      </w:r>
      <w:r w:rsidRPr="00E24554">
        <w:rPr>
          <w:rStyle w:val="StyleStyleBold12pt"/>
        </w:rPr>
        <w:t>03</w:t>
      </w:r>
      <w:r>
        <w:t>, “</w:t>
      </w:r>
      <w:r w:rsidRPr="00E24554">
        <w:t>Globalize Liberation: How to Uproot the System and Build a Better World</w:t>
      </w:r>
      <w:r>
        <w:t>,” Text</w:t>
      </w:r>
    </w:p>
    <w:p w:rsidR="007D42AD" w:rsidRDefault="007D42AD" w:rsidP="007D42AD">
      <w:pPr>
        <w:rPr>
          <w:sz w:val="16"/>
        </w:rPr>
      </w:pPr>
      <w:r w:rsidRPr="002D1941">
        <w:rPr>
          <w:rStyle w:val="TitleChar"/>
          <w:highlight w:val="yellow"/>
        </w:rPr>
        <w:t>The new radicalism is a movement of movements</w:t>
      </w:r>
      <w:r w:rsidRPr="00E24554">
        <w:rPr>
          <w:rStyle w:val="TitleChar"/>
        </w:rPr>
        <w:t>, a network of networks, not merely intent on changing the world, but—</w:t>
      </w:r>
      <w:r w:rsidRPr="00026CD6">
        <w:rPr>
          <w:rStyle w:val="TitleChar"/>
          <w:highlight w:val="yellow"/>
        </w:rPr>
        <w:t>as the Zapatistas describe—</w:t>
      </w:r>
      <w:r w:rsidRPr="00026CD6">
        <w:rPr>
          <w:rStyle w:val="Emphasis"/>
          <w:highlight w:val="yellow"/>
        </w:rPr>
        <w:t>making a new one in which many worlds will fit.</w:t>
      </w:r>
      <w:r w:rsidRPr="00026CD6">
        <w:rPr>
          <w:sz w:val="16"/>
        </w:rPr>
        <w:t xml:space="preserve"> </w:t>
      </w:r>
      <w:r w:rsidRPr="00026CD6">
        <w:rPr>
          <w:rStyle w:val="TitleChar"/>
          <w:highlight w:val="yellow"/>
        </w:rPr>
        <w:t xml:space="preserve">It is a patchwork quilt of hope sewn together with countless </w:t>
      </w:r>
      <w:r w:rsidRPr="002D1941">
        <w:rPr>
          <w:rStyle w:val="TitleChar"/>
        </w:rPr>
        <w:t>hands</w:t>
      </w:r>
      <w:r w:rsidRPr="00E24554">
        <w:rPr>
          <w:rStyle w:val="TitleChar"/>
        </w:rPr>
        <w:t xml:space="preserve">, </w:t>
      </w:r>
      <w:r w:rsidRPr="002D1941">
        <w:rPr>
          <w:rStyle w:val="TitleChar"/>
          <w:highlight w:val="yellow"/>
        </w:rPr>
        <w:t>actions</w:t>
      </w:r>
      <w:r w:rsidRPr="00E24554">
        <w:rPr>
          <w:rStyle w:val="TitleChar"/>
        </w:rPr>
        <w:t>, songs, e-mails, and dreams into a whole that is much greater than the sum of its piece</w:t>
      </w:r>
      <w:r w:rsidRPr="00026CD6">
        <w:rPr>
          <w:sz w:val="16"/>
        </w:rPr>
        <w:t xml:space="preserve">s. </w:t>
      </w:r>
      <w:r w:rsidRPr="00026CD6">
        <w:rPr>
          <w:rStyle w:val="TitleChar"/>
          <w:highlight w:val="yellow"/>
        </w:rPr>
        <w:t>These movements</w:t>
      </w:r>
      <w:r w:rsidRPr="00026CD6">
        <w:rPr>
          <w:sz w:val="16"/>
        </w:rPr>
        <w:t xml:space="preserve">, with their new ways of organizing, resistance, communication and new forms of alternative institutions, </w:t>
      </w:r>
      <w:r w:rsidRPr="00026CD6">
        <w:rPr>
          <w:rStyle w:val="TitleChar"/>
          <w:highlight w:val="yellow"/>
        </w:rPr>
        <w:t xml:space="preserve">represent a </w:t>
      </w:r>
      <w:r w:rsidRPr="00026CD6">
        <w:rPr>
          <w:rStyle w:val="Emphasis"/>
          <w:highlight w:val="yellow"/>
        </w:rPr>
        <w:t>dramatic departure</w:t>
      </w:r>
      <w:r w:rsidRPr="00026CD6">
        <w:rPr>
          <w:rStyle w:val="TitleChar"/>
          <w:highlight w:val="yellow"/>
        </w:rPr>
        <w:t xml:space="preserve"> from the last century’s prevailing strategies</w:t>
      </w:r>
      <w:r w:rsidRPr="00E24554">
        <w:rPr>
          <w:rStyle w:val="TitleChar"/>
        </w:rPr>
        <w:t xml:space="preserve"> of working for change</w:t>
      </w:r>
      <w:r w:rsidRPr="00026CD6">
        <w:rPr>
          <w:sz w:val="16"/>
        </w:rPr>
        <w:t xml:space="preserve">. A common theme within the new radicalism is the practice of letting the means determine the ends. </w:t>
      </w:r>
      <w:r w:rsidRPr="00E24554">
        <w:rPr>
          <w:rStyle w:val="TitleChar"/>
        </w:rPr>
        <w:t>Unless the community or world we want is built into and reflected by the struggle to achieve it, movements will always be disappointed in their efforts</w:t>
      </w:r>
      <w:r w:rsidRPr="00026CD6">
        <w:rPr>
          <w:sz w:val="16"/>
        </w:rPr>
        <w:t xml:space="preserve">. Groups, political parties, or movements that are hierarchically structured themselves cannot change the antidemocratic and hierarchical structures of government, corporations, and corporate capitalism. </w:t>
      </w:r>
      <w:r w:rsidRPr="00026CD6">
        <w:rPr>
          <w:rStyle w:val="TitleChar"/>
          <w:highlight w:val="yellow"/>
        </w:rPr>
        <w:t>Many of the twentieth-century’s major efforts</w:t>
      </w:r>
      <w:r w:rsidRPr="00026CD6">
        <w:rPr>
          <w:sz w:val="16"/>
        </w:rPr>
        <w:t xml:space="preserve"> – </w:t>
      </w:r>
      <w:r w:rsidRPr="00026CD6">
        <w:rPr>
          <w:rStyle w:val="TitleChar"/>
        </w:rPr>
        <w:t>reforming existing institutions</w:t>
      </w:r>
      <w:r w:rsidRPr="00026CD6">
        <w:rPr>
          <w:sz w:val="16"/>
        </w:rPr>
        <w:t xml:space="preserve"> or governments in order to make them kinder and gentler, </w:t>
      </w:r>
      <w:r w:rsidRPr="00026CD6">
        <w:rPr>
          <w:rStyle w:val="TitleChar"/>
        </w:rPr>
        <w:t>or overthrowing them</w:t>
      </w:r>
      <w:r w:rsidRPr="00026CD6">
        <w:rPr>
          <w:sz w:val="16"/>
        </w:rPr>
        <w:t xml:space="preserve"> and then occupying and replicating those same or similar structures of power – </w:t>
      </w:r>
      <w:r w:rsidRPr="00026CD6">
        <w:rPr>
          <w:rStyle w:val="TitleChar"/>
          <w:highlight w:val="yellow"/>
        </w:rPr>
        <w:t>were ultimately not successful</w:t>
      </w:r>
      <w:r w:rsidRPr="00026CD6">
        <w:rPr>
          <w:sz w:val="16"/>
          <w:highlight w:val="yellow"/>
        </w:rPr>
        <w:t xml:space="preserve">, </w:t>
      </w:r>
      <w:r w:rsidRPr="00026CD6">
        <w:rPr>
          <w:rStyle w:val="TitleChar"/>
          <w:highlight w:val="yellow"/>
        </w:rPr>
        <w:t xml:space="preserve">and in the worst cases they left a </w:t>
      </w:r>
      <w:r w:rsidRPr="00026CD6">
        <w:rPr>
          <w:rStyle w:val="Emphasis"/>
          <w:highlight w:val="yellow"/>
        </w:rPr>
        <w:t>legacy of disaster and betrayal</w:t>
      </w:r>
      <w:r w:rsidRPr="00026CD6">
        <w:rPr>
          <w:rStyle w:val="TitleChar"/>
        </w:rPr>
        <w:t xml:space="preserve"> for those who gave their sweat and blood in the fight for a better world</w:t>
      </w:r>
      <w:r w:rsidRPr="00026CD6">
        <w:rPr>
          <w:sz w:val="16"/>
        </w:rPr>
        <w:t xml:space="preserve">. The term “Left,” has sadly lumped authoritarian groups, parties, governments, and dictators together with genuinely democratic social movements, and the “Left” and “Right” are no longer adequate to describe the complex political spectrum of the twenty-first century. </w:t>
      </w:r>
      <w:r w:rsidRPr="00026CD6">
        <w:rPr>
          <w:rStyle w:val="TitleChar"/>
          <w:highlight w:val="yellow"/>
        </w:rPr>
        <w:t>Unless positive new ideas and methods are more clearly articulated and widely explored</w:t>
      </w:r>
      <w:r w:rsidRPr="00026CD6">
        <w:rPr>
          <w:rStyle w:val="TitleChar"/>
        </w:rPr>
        <w:t xml:space="preserve">, people and </w:t>
      </w:r>
      <w:r w:rsidRPr="00026CD6">
        <w:rPr>
          <w:rStyle w:val="TitleChar"/>
          <w:highlight w:val="yellow"/>
        </w:rPr>
        <w:t>movements</w:t>
      </w:r>
      <w:r w:rsidRPr="00026CD6">
        <w:rPr>
          <w:rStyle w:val="TitleChar"/>
        </w:rPr>
        <w:t xml:space="preserve"> striving for a better world will </w:t>
      </w:r>
      <w:r w:rsidRPr="00026CD6">
        <w:rPr>
          <w:rStyle w:val="Emphasis"/>
          <w:highlight w:val="yellow"/>
        </w:rPr>
        <w:t>remain trapped in the failed models of the past</w:t>
      </w:r>
      <w:r w:rsidRPr="00026CD6">
        <w:rPr>
          <w:sz w:val="16"/>
        </w:rPr>
        <w:t xml:space="preserve">. </w:t>
      </w:r>
      <w:r w:rsidRPr="00026CD6">
        <w:rPr>
          <w:rStyle w:val="Emphasis"/>
          <w:highlight w:val="yellow"/>
        </w:rPr>
        <w:t xml:space="preserve">Without a creative break from these patterns we doom ourselves to stagnant movements, another generation of </w:t>
      </w:r>
      <w:proofErr w:type="spellStart"/>
      <w:r w:rsidRPr="00026CD6">
        <w:rPr>
          <w:rStyle w:val="Emphasis"/>
          <w:highlight w:val="yellow"/>
        </w:rPr>
        <w:t>dishearted</w:t>
      </w:r>
      <w:proofErr w:type="spellEnd"/>
      <w:r w:rsidRPr="00026CD6">
        <w:rPr>
          <w:rStyle w:val="Emphasis"/>
          <w:highlight w:val="yellow"/>
        </w:rPr>
        <w:t xml:space="preserve"> radicals, and a world unchanged</w:t>
      </w:r>
      <w:r w:rsidRPr="00026CD6">
        <w:rPr>
          <w:sz w:val="16"/>
        </w:rPr>
        <w:t xml:space="preserve">. It is desperately clear that </w:t>
      </w:r>
      <w:r w:rsidRPr="00026CD6">
        <w:rPr>
          <w:rStyle w:val="TitleChar"/>
        </w:rPr>
        <w:t>we need to articulate new ways of making change</w:t>
      </w:r>
      <w:r w:rsidRPr="00026CD6">
        <w:rPr>
          <w:sz w:val="16"/>
        </w:rPr>
        <w:t xml:space="preserve">. The new radicalism has been birthed from this desire to popularize and self-organize mass movements form the ground up using these new ways. </w:t>
      </w:r>
      <w:r w:rsidRPr="00026CD6">
        <w:rPr>
          <w:rStyle w:val="TitleChar"/>
          <w:highlight w:val="yellow"/>
        </w:rPr>
        <w:t>It’s time to throw out the old mythology that a single organization, ideology, or network can effectively change the world</w:t>
      </w:r>
      <w:r w:rsidRPr="00026CD6">
        <w:rPr>
          <w:sz w:val="16"/>
        </w:rPr>
        <w:t xml:space="preserve">. </w:t>
      </w:r>
      <w:r w:rsidRPr="00026CD6">
        <w:rPr>
          <w:rStyle w:val="Emphasis"/>
          <w:highlight w:val="yellow"/>
        </w:rPr>
        <w:t>The era of monolithic movements</w:t>
      </w:r>
      <w:r w:rsidRPr="00026CD6">
        <w:rPr>
          <w:sz w:val="16"/>
        </w:rPr>
        <w:t xml:space="preserve"> and international political parties</w:t>
      </w:r>
      <w:r w:rsidRPr="00026CD6">
        <w:t xml:space="preserve"> </w:t>
      </w:r>
      <w:r w:rsidRPr="00026CD6">
        <w:rPr>
          <w:rStyle w:val="Emphasis"/>
          <w:highlight w:val="yellow"/>
        </w:rPr>
        <w:t>is over</w:t>
      </w:r>
      <w:r w:rsidRPr="00026CD6">
        <w:rPr>
          <w:sz w:val="16"/>
        </w:rPr>
        <w:t xml:space="preserve">. “Correct” political lines, one-ideology-fits-all, rigid blueprints, and cookie-cutter solutions won’t work. Instead, </w:t>
      </w:r>
      <w:r w:rsidRPr="00026CD6">
        <w:rPr>
          <w:rStyle w:val="TitleChar"/>
        </w:rPr>
        <w:t xml:space="preserve">the new radicalism finds its hopeful possibilities in the diverse interconnected movements of movements </w:t>
      </w:r>
      <w:r w:rsidRPr="00026CD6">
        <w:rPr>
          <w:sz w:val="16"/>
        </w:rPr>
        <w:t xml:space="preserve">that </w:t>
      </w:r>
      <w:proofErr w:type="gramStart"/>
      <w:r w:rsidRPr="00026CD6">
        <w:rPr>
          <w:sz w:val="16"/>
        </w:rPr>
        <w:t>has</w:t>
      </w:r>
      <w:proofErr w:type="gramEnd"/>
      <w:r w:rsidRPr="00026CD6">
        <w:rPr>
          <w:sz w:val="16"/>
        </w:rPr>
        <w:t xml:space="preserve"> risen up around the planet. These movements are distinct in each culture, community and place, and this diversity is at the heart of the new radicalism’s strength and appeal. This movement of movements represents the evolution of a new model of unity and expanded definitions of solidarity. This is the unity of acting in concert, finding points of convergence, making alliances and building networks, and networks of networks, that articulate a “NO” to the system, louder and more effectively than the sums of all our individual “NO’s.” The new radicalism has emerged organically as the impacted peoples of the world have listened to and connected with each other’s experience. Out of this instinct </w:t>
      </w:r>
      <w:proofErr w:type="gramStart"/>
      <w:r w:rsidRPr="00026CD6">
        <w:rPr>
          <w:sz w:val="16"/>
        </w:rPr>
        <w:t>has</w:t>
      </w:r>
      <w:proofErr w:type="gramEnd"/>
      <w:r w:rsidRPr="00026CD6">
        <w:rPr>
          <w:sz w:val="16"/>
        </w:rPr>
        <w:t xml:space="preserve"> come mutual respect and a common understanding of the interlocking systems that keep us all down in different ways. This is the healthy </w:t>
      </w:r>
      <w:proofErr w:type="spellStart"/>
      <w:r w:rsidRPr="00026CD6">
        <w:rPr>
          <w:sz w:val="16"/>
        </w:rPr>
        <w:t>biodiviersity</w:t>
      </w:r>
      <w:proofErr w:type="spellEnd"/>
      <w:r w:rsidRPr="00026CD6">
        <w:rPr>
          <w:sz w:val="16"/>
        </w:rPr>
        <w:t xml:space="preserve"> of an ecosystem of resistance.</w:t>
      </w:r>
    </w:p>
    <w:p w:rsidR="0081494A" w:rsidRDefault="0081494A" w:rsidP="0081494A">
      <w:pPr>
        <w:pStyle w:val="Heading4"/>
      </w:pPr>
      <w:r>
        <w:t xml:space="preserve">Allowing </w:t>
      </w:r>
      <w:proofErr w:type="spellStart"/>
      <w:r>
        <w:t>Zapatismo</w:t>
      </w:r>
      <w:proofErr w:type="spellEnd"/>
      <w:r>
        <w:t xml:space="preserve"> to move beyond just its roots is necessary and good</w:t>
      </w:r>
    </w:p>
    <w:p w:rsidR="0081494A" w:rsidRPr="00DB7CC4" w:rsidRDefault="0081494A" w:rsidP="0081494A">
      <w:r>
        <w:t xml:space="preserve">Clint </w:t>
      </w:r>
      <w:proofErr w:type="spellStart"/>
      <w:r w:rsidRPr="00DB7CC4">
        <w:rPr>
          <w:rStyle w:val="StyleStyleBold12pt"/>
        </w:rPr>
        <w:t>McCowan</w:t>
      </w:r>
      <w:proofErr w:type="spellEnd"/>
      <w:r>
        <w:t xml:space="preserve">, </w:t>
      </w:r>
      <w:r w:rsidRPr="00DB7CC4">
        <w:t>International Third World Studies Journal and Review, 200</w:t>
      </w:r>
      <w:r w:rsidRPr="00DB7CC4">
        <w:rPr>
          <w:rStyle w:val="StyleStyleBold12pt"/>
        </w:rPr>
        <w:t>3</w:t>
      </w:r>
      <w:r w:rsidRPr="00DB7CC4">
        <w:t xml:space="preserve">, </w:t>
      </w:r>
      <w:r>
        <w:t>“</w:t>
      </w:r>
      <w:r w:rsidRPr="00DB7CC4">
        <w:t>Imagining the Zapatistas: Rebellion, Representation</w:t>
      </w:r>
      <w:r>
        <w:t xml:space="preserve"> </w:t>
      </w:r>
      <w:r w:rsidRPr="00DB7CC4">
        <w:t>and Popular Culture</w:t>
      </w:r>
      <w:r>
        <w:t xml:space="preserve">,” </w:t>
      </w:r>
      <w:r w:rsidRPr="00DB7CC4">
        <w:t>http://www.unomaha.edu/itwsjr/thirdXIV/McCowan.Zapatistas.pdf</w:t>
      </w:r>
    </w:p>
    <w:p w:rsidR="0081494A" w:rsidRPr="00325C70" w:rsidRDefault="0081494A" w:rsidP="00945772">
      <w:pPr>
        <w:rPr>
          <w:rStyle w:val="StyleBoldUnderline"/>
        </w:rPr>
      </w:pPr>
      <w:r w:rsidRPr="00DB7CC4">
        <w:rPr>
          <w:sz w:val="16"/>
        </w:rPr>
        <w:t>Few events over the last decade have captured the international public imagination as th</w:t>
      </w:r>
      <w:r w:rsidRPr="00DB7CC4">
        <w:rPr>
          <w:rStyle w:val="StyleBoldUnderline"/>
        </w:rPr>
        <w:t>e Zapatista uprising in Chiapas, Mexic</w:t>
      </w:r>
      <w:r w:rsidRPr="00DB7CC4">
        <w:rPr>
          <w:sz w:val="16"/>
        </w:rPr>
        <w:t xml:space="preserve">o, on 1 January 1994. In the years leading up to the rebellion the Mexican government had been largely successful in creating an image of the country as socially and economically stable. Mexico, the government argued, was not only ready to commit to NAFTA, but was on its way to achieving </w:t>
      </w:r>
      <w:r w:rsidRPr="00DB7CC4">
        <w:rPr>
          <w:sz w:val="16"/>
        </w:rPr>
        <w:lastRenderedPageBreak/>
        <w:t xml:space="preserve">First World status. </w:t>
      </w:r>
      <w:r w:rsidRPr="00DB7CC4">
        <w:rPr>
          <w:rStyle w:val="StyleBoldUnderline"/>
        </w:rPr>
        <w:t>The events in Chiapas went a long way in shattering this glossy image in showing the world</w:t>
      </w:r>
      <w:r w:rsidRPr="00DB7CC4">
        <w:rPr>
          <w:sz w:val="16"/>
        </w:rPr>
        <w:t xml:space="preserve">, what </w:t>
      </w:r>
      <w:proofErr w:type="spellStart"/>
      <w:r w:rsidRPr="00DB7CC4">
        <w:rPr>
          <w:sz w:val="16"/>
        </w:rPr>
        <w:t>Subcomandante</w:t>
      </w:r>
      <w:proofErr w:type="spellEnd"/>
      <w:r w:rsidRPr="00DB7CC4">
        <w:rPr>
          <w:sz w:val="16"/>
        </w:rPr>
        <w:t xml:space="preserve"> Marcos has called the “basement” or “underside” of Mexico.3 </w:t>
      </w:r>
      <w:r w:rsidRPr="00DB7CC4">
        <w:rPr>
          <w:rStyle w:val="StyleBoldUnderline"/>
        </w:rPr>
        <w:t>The contrary image that the Zapatistas portrayed was closer to reality</w:t>
      </w:r>
      <w:r w:rsidRPr="00DB7CC4">
        <w:rPr>
          <w:sz w:val="16"/>
        </w:rPr>
        <w:t xml:space="preserve">. The scantily armed Indian rebels that emerged from the jungle to take several regional towns by force argued that widespread poverty, landlessness, malnutrition, inadequate heath care, illiteracy, and governmental corruption were better indicators of the “real” Mexico. </w:t>
      </w:r>
      <w:r w:rsidRPr="00DB7CC4">
        <w:rPr>
          <w:rStyle w:val="StyleBoldUnderline"/>
        </w:rPr>
        <w:t>They demanded land, justice, democratic reforms, and the end of Mexico’s oppressive one-party state. Mexico and much of the world stood transfixed in the mid-nineties as the events in Chiapas played out</w:t>
      </w:r>
      <w:r w:rsidRPr="00DB7CC4">
        <w:rPr>
          <w:sz w:val="16"/>
        </w:rPr>
        <w:t xml:space="preserve">. The first response of President Carlos Salinas de </w:t>
      </w:r>
      <w:proofErr w:type="spellStart"/>
      <w:r w:rsidRPr="00DB7CC4">
        <w:rPr>
          <w:sz w:val="16"/>
        </w:rPr>
        <w:t>Gortari</w:t>
      </w:r>
      <w:proofErr w:type="spellEnd"/>
      <w:r w:rsidRPr="00DB7CC4">
        <w:rPr>
          <w:sz w:val="16"/>
        </w:rPr>
        <w:t xml:space="preserve"> was to accuse the rebel forces of not being indigenous. In labeling the Zapatistas as foreign agitators and communists from Guatemala, Salinas believed that there would be little political fallout in calling upon the military to crush the rebellion. 4 The Mexican government and the </w:t>
      </w:r>
      <w:r w:rsidRPr="00DB7CC4">
        <w:rPr>
          <w:rStyle w:val="StyleBoldUnderline"/>
        </w:rPr>
        <w:t>Zapatista insurgents have not been the only parties offering images of the country, of themselves, and of each other.</w:t>
      </w:r>
      <w:r w:rsidRPr="00DB7CC4">
        <w:rPr>
          <w:sz w:val="16"/>
        </w:rPr>
        <w:t xml:space="preserve"> With its infatuation of the rebels (especially with </w:t>
      </w:r>
      <w:proofErr w:type="spellStart"/>
      <w:r w:rsidRPr="00DB7CC4">
        <w:rPr>
          <w:sz w:val="16"/>
        </w:rPr>
        <w:t>Subcomandante</w:t>
      </w:r>
      <w:proofErr w:type="spellEnd"/>
      <w:r w:rsidRPr="00DB7CC4">
        <w:rPr>
          <w:sz w:val="16"/>
        </w:rPr>
        <w:t xml:space="preserve"> Marcos), </w:t>
      </w:r>
      <w:r w:rsidRPr="00DB7CC4">
        <w:rPr>
          <w:rStyle w:val="StyleBoldUnderline"/>
        </w:rPr>
        <w:t xml:space="preserve">the popular press has also offered up representations of whom the Zapatistas are and what their struggle is about. Above all, the Zapatistas and the media have portrayed the rebellion as an indigenous endeavor with non-ideological political views. </w:t>
      </w:r>
    </w:p>
    <w:p w:rsidR="00945772" w:rsidRDefault="00945772" w:rsidP="00945772">
      <w:pPr>
        <w:pStyle w:val="Heading4"/>
      </w:pPr>
      <w:r>
        <w:t xml:space="preserve">Perm solves – </w:t>
      </w:r>
      <w:proofErr w:type="spellStart"/>
      <w:r>
        <w:t>Zapatismo</w:t>
      </w:r>
      <w:proofErr w:type="spellEnd"/>
      <w:r>
        <w:t xml:space="preserve"> can link up with other struggles effectively</w:t>
      </w:r>
    </w:p>
    <w:p w:rsidR="00945772" w:rsidRPr="00B27632" w:rsidRDefault="00945772" w:rsidP="00945772">
      <w:r>
        <w:t xml:space="preserve">Jeffery </w:t>
      </w:r>
      <w:proofErr w:type="spellStart"/>
      <w:r w:rsidRPr="00B27632">
        <w:rPr>
          <w:rStyle w:val="Emphasis"/>
        </w:rPr>
        <w:t>Popke</w:t>
      </w:r>
      <w:proofErr w:type="spellEnd"/>
      <w:r>
        <w:t xml:space="preserve">, </w:t>
      </w:r>
      <w:r w:rsidRPr="00B27632">
        <w:t>East Carolina University</w:t>
      </w:r>
      <w:r>
        <w:t xml:space="preserve"> Professor, 06-xx-</w:t>
      </w:r>
      <w:r w:rsidRPr="00B27632">
        <w:rPr>
          <w:rStyle w:val="Emphasis"/>
        </w:rPr>
        <w:t>04</w:t>
      </w:r>
      <w:r>
        <w:t>, “</w:t>
      </w:r>
      <w:r w:rsidRPr="00B27632">
        <w:t xml:space="preserve">The face of the other: </w:t>
      </w:r>
      <w:proofErr w:type="spellStart"/>
      <w:r w:rsidRPr="00B27632">
        <w:t>Zapatismo</w:t>
      </w:r>
      <w:proofErr w:type="spellEnd"/>
      <w:r w:rsidRPr="00B27632">
        <w:t>,</w:t>
      </w:r>
    </w:p>
    <w:p w:rsidR="00945772" w:rsidRPr="00B27632" w:rsidRDefault="00945772" w:rsidP="00945772">
      <w:proofErr w:type="gramStart"/>
      <w:r w:rsidRPr="00B27632">
        <w:t>responsibility</w:t>
      </w:r>
      <w:proofErr w:type="gramEnd"/>
      <w:r w:rsidRPr="00B27632">
        <w:t xml:space="preserve"> and the ethics of deconstruction,” </w:t>
      </w:r>
      <w:hyperlink r:id="rId12" w:history="1">
        <w:r w:rsidRPr="00B27632">
          <w:rPr>
            <w:rStyle w:val="Hyperlink"/>
          </w:rPr>
          <w:t>http://myweb.ecu.edu/popkee/social%20and%20cultural.pdf</w:t>
        </w:r>
      </w:hyperlink>
    </w:p>
    <w:p w:rsidR="00945772" w:rsidRPr="00945772" w:rsidRDefault="00945772" w:rsidP="00945772">
      <w:pPr>
        <w:rPr>
          <w:sz w:val="14"/>
        </w:rPr>
      </w:pPr>
      <w:r w:rsidRPr="0018307B">
        <w:rPr>
          <w:sz w:val="14"/>
        </w:rPr>
        <w:t xml:space="preserve">Although it is undoubtedly important to assess, and support, the reform process in the domain of ‘political realism’, I want to focus my attention here on the messianic tenor of Zapatista discourse, on what Huntington (2000) has called their ‘politics of poetic resistance’ (see also Evans 1999; Higgins 2000). I do so because </w:t>
      </w:r>
      <w:r w:rsidRPr="00B27632">
        <w:rPr>
          <w:rStyle w:val="TitleChar"/>
        </w:rPr>
        <w:t xml:space="preserve">the discursive intervention of </w:t>
      </w:r>
      <w:proofErr w:type="spellStart"/>
      <w:r w:rsidRPr="00C95854">
        <w:rPr>
          <w:rStyle w:val="TitleChar"/>
          <w:highlight w:val="yellow"/>
        </w:rPr>
        <w:t>Zapatismo</w:t>
      </w:r>
      <w:proofErr w:type="spellEnd"/>
      <w:r w:rsidRPr="00C95854">
        <w:rPr>
          <w:rStyle w:val="TitleChar"/>
          <w:highlight w:val="yellow"/>
        </w:rPr>
        <w:t xml:space="preserve"> represents</w:t>
      </w:r>
      <w:r w:rsidRPr="00B27632">
        <w:rPr>
          <w:rStyle w:val="TitleChar"/>
        </w:rPr>
        <w:t>, in its aims, strategies and</w:t>
      </w:r>
      <w:r>
        <w:rPr>
          <w:rStyle w:val="TitleChar"/>
        </w:rPr>
        <w:t xml:space="preserve"> </w:t>
      </w:r>
      <w:r w:rsidRPr="00B27632">
        <w:rPr>
          <w:rStyle w:val="TitleChar"/>
        </w:rPr>
        <w:t xml:space="preserve">composition, </w:t>
      </w:r>
      <w:r w:rsidRPr="00C95854">
        <w:rPr>
          <w:rStyle w:val="TitleChar"/>
          <w:highlight w:val="yellow"/>
        </w:rPr>
        <w:t>a challenge to modern ethical ideals</w:t>
      </w:r>
      <w:r w:rsidRPr="00B27632">
        <w:rPr>
          <w:rStyle w:val="TitleChar"/>
        </w:rPr>
        <w:t xml:space="preserve"> in a manner consistent with what I have</w:t>
      </w:r>
      <w:r>
        <w:rPr>
          <w:rStyle w:val="TitleChar"/>
        </w:rPr>
        <w:t xml:space="preserve"> </w:t>
      </w:r>
      <w:r w:rsidRPr="00B27632">
        <w:rPr>
          <w:rStyle w:val="TitleChar"/>
        </w:rPr>
        <w:t>argued</w:t>
      </w:r>
      <w:r w:rsidRPr="0018307B">
        <w:rPr>
          <w:sz w:val="14"/>
        </w:rPr>
        <w:t xml:space="preserve"> thus far: ﬁrst, </w:t>
      </w:r>
      <w:r w:rsidRPr="00B27632">
        <w:rPr>
          <w:rStyle w:val="TitleChar"/>
        </w:rPr>
        <w:t>they articulate a form of</w:t>
      </w:r>
      <w:r>
        <w:rPr>
          <w:rStyle w:val="TitleChar"/>
        </w:rPr>
        <w:t xml:space="preserve"> </w:t>
      </w:r>
      <w:r w:rsidRPr="00A2281E">
        <w:rPr>
          <w:rStyle w:val="TitleChar"/>
        </w:rPr>
        <w:t>ethical subjectivity that transcends both cultural difference and borders;</w:t>
      </w:r>
      <w:r w:rsidRPr="0018307B">
        <w:rPr>
          <w:sz w:val="14"/>
        </w:rPr>
        <w:t xml:space="preserve"> and second, </w:t>
      </w:r>
      <w:r w:rsidRPr="00C95854">
        <w:rPr>
          <w:rStyle w:val="TitleChar"/>
          <w:highlight w:val="yellow"/>
        </w:rPr>
        <w:t>they argue for an alternative conception of politics, in which the future is open to construction in the absence of certainty</w:t>
      </w:r>
      <w:r w:rsidRPr="0018307B">
        <w:rPr>
          <w:sz w:val="14"/>
        </w:rPr>
        <w:t>.</w:t>
      </w:r>
      <w:r>
        <w:rPr>
          <w:rStyle w:val="Emphasis"/>
        </w:rPr>
        <w:t xml:space="preserve"> </w:t>
      </w:r>
      <w:r w:rsidRPr="00B27632">
        <w:rPr>
          <w:rStyle w:val="TitleChar"/>
        </w:rPr>
        <w:t>This ethical discourse is important in part</w:t>
      </w:r>
      <w:r>
        <w:rPr>
          <w:rStyle w:val="TitleChar"/>
        </w:rPr>
        <w:t xml:space="preserve"> </w:t>
      </w:r>
      <w:r w:rsidRPr="00B27632">
        <w:rPr>
          <w:rStyle w:val="TitleChar"/>
        </w:rPr>
        <w:t xml:space="preserve">because </w:t>
      </w:r>
      <w:r w:rsidRPr="00C95854">
        <w:rPr>
          <w:rStyle w:val="Emphasis"/>
          <w:highlight w:val="yellow"/>
        </w:rPr>
        <w:t>it has produced effects that resonate far beyond the immediate context of southern Mexico</w:t>
      </w:r>
      <w:r w:rsidRPr="0018307B">
        <w:rPr>
          <w:sz w:val="14"/>
        </w:rPr>
        <w:t xml:space="preserve">. </w:t>
      </w:r>
      <w:r w:rsidRPr="00B27632">
        <w:rPr>
          <w:rStyle w:val="TitleChar"/>
        </w:rPr>
        <w:t xml:space="preserve">The </w:t>
      </w:r>
      <w:r w:rsidRPr="00C95854">
        <w:rPr>
          <w:rStyle w:val="TitleChar"/>
          <w:highlight w:val="yellow"/>
        </w:rPr>
        <w:t>Zapatistas are ‘awakening, moving and stimulating the creative imagination of many others, who are already involved in similar concerns and struggles</w:t>
      </w:r>
      <w:r w:rsidRPr="00B27632">
        <w:rPr>
          <w:rStyle w:val="TitleChar"/>
        </w:rPr>
        <w:t xml:space="preserve"> </w:t>
      </w:r>
      <w:r w:rsidRPr="0018307B">
        <w:rPr>
          <w:sz w:val="14"/>
        </w:rPr>
        <w:t>but often found themselves at a dead end’ (</w:t>
      </w:r>
      <w:proofErr w:type="spellStart"/>
      <w:r w:rsidRPr="0018307B">
        <w:rPr>
          <w:sz w:val="14"/>
        </w:rPr>
        <w:t>Esteva</w:t>
      </w:r>
      <w:proofErr w:type="spellEnd"/>
      <w:r w:rsidRPr="0018307B">
        <w:rPr>
          <w:sz w:val="14"/>
        </w:rPr>
        <w:t xml:space="preserve"> and </w:t>
      </w:r>
      <w:proofErr w:type="spellStart"/>
      <w:r w:rsidRPr="0018307B">
        <w:rPr>
          <w:sz w:val="14"/>
        </w:rPr>
        <w:t>Prakash</w:t>
      </w:r>
      <w:proofErr w:type="spellEnd"/>
      <w:r w:rsidRPr="0018307B">
        <w:rPr>
          <w:sz w:val="14"/>
        </w:rPr>
        <w:t xml:space="preserve"> 1998: 36). In this sense, I believe that the </w:t>
      </w:r>
      <w:r w:rsidRPr="00B27632">
        <w:rPr>
          <w:rStyle w:val="TitleChar"/>
        </w:rPr>
        <w:t>writings of</w:t>
      </w:r>
      <w:r w:rsidRPr="0018307B">
        <w:rPr>
          <w:sz w:val="14"/>
        </w:rPr>
        <w:t xml:space="preserve"> Marcos and </w:t>
      </w:r>
      <w:r w:rsidRPr="00B27632">
        <w:rPr>
          <w:rStyle w:val="TitleChar"/>
        </w:rPr>
        <w:t>the EZLN are more</w:t>
      </w:r>
      <w:r>
        <w:rPr>
          <w:rStyle w:val="TitleChar"/>
        </w:rPr>
        <w:t xml:space="preserve"> </w:t>
      </w:r>
      <w:r w:rsidRPr="00B27632">
        <w:rPr>
          <w:rStyle w:val="TitleChar"/>
        </w:rPr>
        <w:t>than simply interventions in a regional struggle</w:t>
      </w:r>
      <w:r>
        <w:rPr>
          <w:rStyle w:val="TitleChar"/>
        </w:rPr>
        <w:t xml:space="preserve"> </w:t>
      </w:r>
      <w:r w:rsidRPr="00B27632">
        <w:rPr>
          <w:rStyle w:val="TitleChar"/>
        </w:rPr>
        <w:t>over indigenous rights and autonomy</w:t>
      </w:r>
      <w:r w:rsidRPr="0018307B">
        <w:rPr>
          <w:sz w:val="14"/>
        </w:rPr>
        <w:t xml:space="preserve">. </w:t>
      </w:r>
      <w:r w:rsidRPr="00A2281E">
        <w:rPr>
          <w:rStyle w:val="TitleChar"/>
        </w:rPr>
        <w:t xml:space="preserve">They </w:t>
      </w:r>
      <w:r w:rsidRPr="00C95854">
        <w:rPr>
          <w:rStyle w:val="TitleChar"/>
          <w:highlight w:val="yellow"/>
        </w:rPr>
        <w:t>also both reﬂect and contribute to, through their broader engagement with global civil society, the development of a new conception of social and cultural agency, within which a different form of ethics and politics is at stake</w:t>
      </w:r>
      <w:r>
        <w:rPr>
          <w:rStyle w:val="Emphasis"/>
        </w:rPr>
        <w:t xml:space="preserve"> </w:t>
      </w:r>
      <w:r w:rsidRPr="0018307B">
        <w:rPr>
          <w:sz w:val="14"/>
        </w:rPr>
        <w:t xml:space="preserve">(Couch 2001; </w:t>
      </w:r>
      <w:proofErr w:type="spellStart"/>
      <w:r w:rsidRPr="0018307B">
        <w:rPr>
          <w:sz w:val="14"/>
        </w:rPr>
        <w:t>Stahler-Sholk</w:t>
      </w:r>
      <w:proofErr w:type="spellEnd"/>
      <w:r w:rsidRPr="0018307B">
        <w:rPr>
          <w:sz w:val="14"/>
        </w:rPr>
        <w:t xml:space="preserve"> 2001).</w:t>
      </w:r>
    </w:p>
    <w:p w:rsidR="00945772" w:rsidRPr="00AB0B99" w:rsidRDefault="00945772" w:rsidP="00945772">
      <w:pPr>
        <w:pStyle w:val="Heading4"/>
      </w:pPr>
      <w:r>
        <w:t xml:space="preserve">Linking up struggles is good and possible with </w:t>
      </w:r>
      <w:proofErr w:type="spellStart"/>
      <w:r>
        <w:t>Zapatismo</w:t>
      </w:r>
      <w:proofErr w:type="spellEnd"/>
      <w:r>
        <w:t xml:space="preserve"> – used to create a more </w:t>
      </w:r>
      <w:proofErr w:type="spellStart"/>
      <w:r>
        <w:t>liberatory</w:t>
      </w:r>
      <w:proofErr w:type="spellEnd"/>
      <w:r>
        <w:t xml:space="preserve"> society</w:t>
      </w:r>
    </w:p>
    <w:p w:rsidR="00945772" w:rsidRPr="00911CED" w:rsidRDefault="00945772" w:rsidP="00945772">
      <w:pPr>
        <w:rPr>
          <w:sz w:val="16"/>
        </w:rPr>
      </w:pPr>
      <w:r w:rsidRPr="00911CED">
        <w:rPr>
          <w:sz w:val="16"/>
        </w:rPr>
        <w:t xml:space="preserve">Lisa </w:t>
      </w:r>
      <w:proofErr w:type="spellStart"/>
      <w:r w:rsidRPr="00911CED">
        <w:rPr>
          <w:rStyle w:val="StyleStyleBold12pt"/>
        </w:rPr>
        <w:t>Poggiali</w:t>
      </w:r>
      <w:proofErr w:type="spellEnd"/>
      <w:r w:rsidRPr="00911CED">
        <w:rPr>
          <w:sz w:val="16"/>
        </w:rPr>
        <w:t>, 20</w:t>
      </w:r>
      <w:r w:rsidRPr="00911CED">
        <w:rPr>
          <w:rStyle w:val="StyleStyleBold12pt"/>
        </w:rPr>
        <w:t>05</w:t>
      </w:r>
      <w:r w:rsidRPr="00911CED">
        <w:rPr>
          <w:sz w:val="16"/>
        </w:rPr>
        <w:t xml:space="preserve"> (MA in the Social Anthropology of Development, School of Oriental and African Studies, University of London, “Reimagining The Possible: Zapatista Discourse And The </w:t>
      </w:r>
      <w:proofErr w:type="spellStart"/>
      <w:r w:rsidRPr="00911CED">
        <w:rPr>
          <w:sz w:val="16"/>
        </w:rPr>
        <w:t>Problematics</w:t>
      </w:r>
      <w:proofErr w:type="spellEnd"/>
      <w:r w:rsidRPr="00911CED">
        <w:rPr>
          <w:sz w:val="16"/>
        </w:rPr>
        <w:t xml:space="preserve"> Of Rights”, https://www.sussex.ac.uk/webteam/gateway/file.php?name=8-poggiali-reimagining-the-possible&amp;site=15 :)</w:t>
      </w:r>
    </w:p>
    <w:p w:rsidR="000022F2" w:rsidRDefault="00945772" w:rsidP="007D42AD">
      <w:pPr>
        <w:pStyle w:val="Smalltext"/>
      </w:pPr>
      <w:r>
        <w:t xml:space="preserve">Another way in which </w:t>
      </w:r>
      <w:r w:rsidRPr="00945772">
        <w:rPr>
          <w:rStyle w:val="StyleBoldUnderline"/>
          <w:highlight w:val="yellow"/>
        </w:rPr>
        <w:t>the Zapatista movement</w:t>
      </w:r>
      <w:r w:rsidRPr="00945772">
        <w:rPr>
          <w:rStyle w:val="StyleBoldUnderline"/>
        </w:rPr>
        <w:t xml:space="preserve"> might be seen </w:t>
      </w:r>
      <w:r w:rsidRPr="00945772">
        <w:rPr>
          <w:rStyle w:val="StyleBoldUnderline"/>
          <w:highlight w:val="yellow"/>
        </w:rPr>
        <w:t>as a response to</w:t>
      </w:r>
      <w:r w:rsidRPr="00945772">
        <w:rPr>
          <w:rStyle w:val="StyleBoldUnderline"/>
        </w:rPr>
        <w:t xml:space="preserve"> globalization is in its attempt to forge connections with the </w:t>
      </w:r>
      <w:r w:rsidRPr="00945772">
        <w:rPr>
          <w:rStyle w:val="StyleBoldUnderline"/>
          <w:highlight w:val="yellow"/>
        </w:rPr>
        <w:t>wider civil society.</w:t>
      </w:r>
      <w:r w:rsidRPr="00945772">
        <w:rPr>
          <w:rStyle w:val="StyleBoldUnderline"/>
        </w:rPr>
        <w:t xml:space="preserve"> The growing global integration of capital, based on its increasing mobility and flexibility to operate above the restrictive context of the nation-state, creates the need for new forms of countervailing organization of society. The Zapatistas have resolutely refused to be reduced to an armed guerrilla movement fighting for state power. Instead, </w:t>
      </w:r>
      <w:r w:rsidRPr="00945772">
        <w:rPr>
          <w:rStyle w:val="StyleBoldUnderline"/>
          <w:highlight w:val="yellow"/>
        </w:rPr>
        <w:t>they have insisted that they are part of an inclusionary vision of civil society</w:t>
      </w:r>
      <w:r>
        <w:t xml:space="preserve">, </w:t>
      </w:r>
      <w:r w:rsidRPr="00C57B2A">
        <w:rPr>
          <w:rStyle w:val="TitleChar"/>
        </w:rPr>
        <w:t>seen not just as a collection of organizations that are independent of, or antagonistic to the state</w:t>
      </w:r>
      <w:r>
        <w:t xml:space="preserve">; </w:t>
      </w:r>
      <w:r w:rsidRPr="00C57B2A">
        <w:rPr>
          <w:rStyle w:val="IntenseEmphasis"/>
        </w:rPr>
        <w:t>but a movement to recover community and autonomy</w:t>
      </w:r>
      <w:r>
        <w:t xml:space="preserve"> </w:t>
      </w:r>
      <w:r w:rsidRPr="00C57B2A">
        <w:rPr>
          <w:rStyle w:val="TitleChar"/>
        </w:rPr>
        <w:t>in the face of larger structures of globalization</w:t>
      </w:r>
      <w:r>
        <w:t xml:space="preserve">. </w:t>
      </w:r>
      <w:r w:rsidRPr="00C57B2A">
        <w:rPr>
          <w:rStyle w:val="TitleChar"/>
        </w:rPr>
        <w:t xml:space="preserve">Rather than seeking state power, </w:t>
      </w:r>
      <w:r w:rsidRPr="00945772">
        <w:rPr>
          <w:rStyle w:val="StyleBoldUnderline"/>
          <w:highlight w:val="yellow"/>
        </w:rPr>
        <w:t>they seek to rediscover the power in society</w:t>
      </w:r>
      <w:r>
        <w:t xml:space="preserve"> (</w:t>
      </w:r>
      <w:proofErr w:type="spellStart"/>
      <w:r>
        <w:t>Esteva</w:t>
      </w:r>
      <w:proofErr w:type="spellEnd"/>
      <w:r>
        <w:t xml:space="preserve"> 2000). From the November 1994 convocation of a National Democratic Convention (CND) at the symbolically named Aguascalientes site (Stephen 1995), to the January 1996 Fourth Declaration of the </w:t>
      </w:r>
      <w:proofErr w:type="spellStart"/>
      <w:r>
        <w:t>Lacandón</w:t>
      </w:r>
      <w:proofErr w:type="spellEnd"/>
      <w:r>
        <w:t xml:space="preserve"> Jungle calling for a broad civic front (FZLN) and the July 1996 International Encounter for Humanity and Against Neoliberalism, </w:t>
      </w:r>
      <w:r w:rsidRPr="00945772">
        <w:rPr>
          <w:rStyle w:val="StyleBoldUnderline"/>
        </w:rPr>
        <w:t>t</w:t>
      </w:r>
      <w:r w:rsidRPr="00945772">
        <w:rPr>
          <w:rStyle w:val="StyleBoldUnderline"/>
          <w:highlight w:val="yellow"/>
        </w:rPr>
        <w:t>he Zapatistas presented their movement as a wake-up call</w:t>
      </w:r>
      <w:r w:rsidRPr="00C57B2A">
        <w:rPr>
          <w:rStyle w:val="TitleChar"/>
        </w:rPr>
        <w:t xml:space="preserve"> to civil society</w:t>
      </w:r>
      <w:r>
        <w:t xml:space="preserve">. As Zapatista spokesperson </w:t>
      </w:r>
      <w:proofErr w:type="spellStart"/>
      <w:r>
        <w:t>Subcommander</w:t>
      </w:r>
      <w:proofErr w:type="spellEnd"/>
      <w:r>
        <w:t xml:space="preserve"> Marcos explained, </w:t>
      </w:r>
      <w:proofErr w:type="gramStart"/>
      <w:r>
        <w:t>That</w:t>
      </w:r>
      <w:proofErr w:type="gramEnd"/>
      <w:r>
        <w:t xml:space="preserve"> is something not understood by those who view the National Democratic Convention with bitterness. </w:t>
      </w:r>
      <w:r w:rsidRPr="00C57B2A">
        <w:rPr>
          <w:rStyle w:val="TitleChar"/>
        </w:rPr>
        <w:t xml:space="preserve">They see it is a failure. Why a failure? . . . The truth is from there we can already start to speak of a civil </w:t>
      </w:r>
      <w:proofErr w:type="spellStart"/>
      <w:r w:rsidRPr="00C57B2A">
        <w:rPr>
          <w:rStyle w:val="TitleChar"/>
        </w:rPr>
        <w:t>zapatismo</w:t>
      </w:r>
      <w:proofErr w:type="spellEnd"/>
      <w:r w:rsidRPr="00C57B2A">
        <w:rPr>
          <w:rStyle w:val="TitleChar"/>
        </w:rPr>
        <w:t xml:space="preserve"> and an armed </w:t>
      </w:r>
      <w:proofErr w:type="spellStart"/>
      <w:r w:rsidRPr="00C57B2A">
        <w:rPr>
          <w:rStyle w:val="TitleChar"/>
        </w:rPr>
        <w:t>zapatismo</w:t>
      </w:r>
      <w:proofErr w:type="spellEnd"/>
      <w:r>
        <w:t xml:space="preserve">. </w:t>
      </w:r>
      <w:r w:rsidRPr="00C57B2A">
        <w:rPr>
          <w:rStyle w:val="TitleChar"/>
        </w:rPr>
        <w:t>Even the EZLN starts to modify its discourses and its initiatives to be more participatory in that dynamic</w:t>
      </w:r>
      <w:r>
        <w:t xml:space="preserve">. That’s where the San Andrés dialogue starts to develop. </w:t>
      </w:r>
      <w:r w:rsidRPr="00C57B2A">
        <w:rPr>
          <w:rStyle w:val="TitleChar"/>
        </w:rPr>
        <w:t>The guerrillas insist that it be a bigger table where others sit</w:t>
      </w:r>
      <w:r>
        <w:t xml:space="preserve">, </w:t>
      </w:r>
      <w:r w:rsidRPr="00C57B2A">
        <w:rPr>
          <w:rStyle w:val="TitleChar"/>
        </w:rPr>
        <w:t>not just the government and guerrillas</w:t>
      </w:r>
      <w:r>
        <w:t xml:space="preserve">. </w:t>
      </w:r>
      <w:r w:rsidRPr="00C57B2A">
        <w:rPr>
          <w:rStyle w:val="TitleChar"/>
        </w:rPr>
        <w:t>That’s where the Consultation starts to take shape</w:t>
      </w:r>
      <w:r>
        <w:t xml:space="preserve">, the Fourth Declaration, then the encounters, later the forums. . . . Arms still have their function, in this case the most evident is that the government only dialogues with an armed force . . . with the social citizenry forces it does not dialogue except when presented with an armed event . . . (quoted in </w:t>
      </w:r>
      <w:proofErr w:type="spellStart"/>
      <w:r>
        <w:t>LeBot</w:t>
      </w:r>
      <w:proofErr w:type="spellEnd"/>
      <w:r>
        <w:t xml:space="preserve"> 1997:256-64) </w:t>
      </w:r>
      <w:r w:rsidRPr="00C57B2A">
        <w:rPr>
          <w:rStyle w:val="TitleChar"/>
        </w:rPr>
        <w:t>Elaborating on the concept of civil society, Marcos extended the invitation to the international plane</w:t>
      </w:r>
      <w:r>
        <w:t xml:space="preserve">, </w:t>
      </w:r>
      <w:r w:rsidRPr="00C57B2A">
        <w:rPr>
          <w:rStyle w:val="TitleChar"/>
        </w:rPr>
        <w:t>and welcomed the networking:</w:t>
      </w:r>
      <w:r>
        <w:t xml:space="preserve"> </w:t>
      </w:r>
      <w:r w:rsidRPr="00C57B2A">
        <w:rPr>
          <w:rStyle w:val="TitleChar"/>
        </w:rPr>
        <w:t xml:space="preserve">It took </w:t>
      </w:r>
      <w:proofErr w:type="spellStart"/>
      <w:r w:rsidRPr="00C57B2A">
        <w:rPr>
          <w:rStyle w:val="TitleChar"/>
        </w:rPr>
        <w:lastRenderedPageBreak/>
        <w:t>awhile</w:t>
      </w:r>
      <w:proofErr w:type="spellEnd"/>
      <w:r w:rsidRPr="00C57B2A">
        <w:rPr>
          <w:rStyle w:val="TitleChar"/>
        </w:rPr>
        <w:t xml:space="preserve"> for </w:t>
      </w:r>
      <w:proofErr w:type="spellStart"/>
      <w:r w:rsidRPr="00C57B2A">
        <w:rPr>
          <w:rStyle w:val="TitleChar"/>
        </w:rPr>
        <w:t>zapatismo</w:t>
      </w:r>
      <w:proofErr w:type="spellEnd"/>
      <w:r w:rsidRPr="00C57B2A">
        <w:rPr>
          <w:rStyle w:val="TitleChar"/>
        </w:rPr>
        <w:t xml:space="preserve"> to become known abroad</w:t>
      </w:r>
      <w:r>
        <w:t xml:space="preserve">, digested, assimilated. . . . </w:t>
      </w:r>
      <w:r w:rsidRPr="00C57B2A">
        <w:rPr>
          <w:rStyle w:val="TitleChar"/>
        </w:rPr>
        <w:t xml:space="preserve">They come here and have their own idea of what </w:t>
      </w:r>
      <w:proofErr w:type="spellStart"/>
      <w:r w:rsidRPr="00C57B2A">
        <w:rPr>
          <w:rStyle w:val="TitleChar"/>
        </w:rPr>
        <w:t>zapatismo</w:t>
      </w:r>
      <w:proofErr w:type="spellEnd"/>
      <w:r w:rsidRPr="00C57B2A">
        <w:rPr>
          <w:rStyle w:val="TitleChar"/>
        </w:rPr>
        <w:t xml:space="preserve"> </w:t>
      </w:r>
      <w:proofErr w:type="gramStart"/>
      <w:r w:rsidRPr="00C57B2A">
        <w:rPr>
          <w:rStyle w:val="TitleChar"/>
        </w:rPr>
        <w:t>is,</w:t>
      </w:r>
      <w:proofErr w:type="gramEnd"/>
      <w:r w:rsidRPr="00C57B2A">
        <w:rPr>
          <w:rStyle w:val="TitleChar"/>
        </w:rPr>
        <w:t xml:space="preserve"> their own wish for what </w:t>
      </w:r>
      <w:proofErr w:type="spellStart"/>
      <w:r w:rsidRPr="00C57B2A">
        <w:rPr>
          <w:rStyle w:val="TitleChar"/>
        </w:rPr>
        <w:t>zapatismo</w:t>
      </w:r>
      <w:proofErr w:type="spellEnd"/>
      <w:r w:rsidRPr="00C57B2A">
        <w:rPr>
          <w:rStyle w:val="TitleChar"/>
        </w:rPr>
        <w:t xml:space="preserve"> should be, in reality their own project</w:t>
      </w:r>
      <w:r>
        <w:t xml:space="preserve">. </w:t>
      </w:r>
      <w:r w:rsidRPr="00C57B2A">
        <w:rPr>
          <w:rStyle w:val="TitleChar"/>
        </w:rPr>
        <w:t>But it is a phenomenon that exists, that is real, that keeps branching off beyond the indigenous question</w:t>
      </w:r>
      <w:r>
        <w:t xml:space="preserve"> </w:t>
      </w:r>
      <w:r w:rsidRPr="00C57B2A">
        <w:rPr>
          <w:rStyle w:val="TitleChar"/>
        </w:rPr>
        <w:t>and points more toward finding a series of universal values that will be useful for the Japanese, the Australian, the Greek, the Kurd, the Catalan, the Chicano, the Chilean</w:t>
      </w:r>
      <w:r>
        <w:t xml:space="preserve"> </w:t>
      </w:r>
      <w:proofErr w:type="spellStart"/>
      <w:r w:rsidRPr="00C57B2A">
        <w:rPr>
          <w:rStyle w:val="TitleChar"/>
        </w:rPr>
        <w:t>Mapuche</w:t>
      </w:r>
      <w:proofErr w:type="spellEnd"/>
      <w:r w:rsidRPr="00C57B2A">
        <w:rPr>
          <w:rStyle w:val="TitleChar"/>
        </w:rPr>
        <w:t xml:space="preserve"> and the indigenous of Ecuador</w:t>
      </w:r>
      <w:r>
        <w:t>, for example . . . [but] It cannot pretend to constitute itself into a universal doctrine, to lead the new international or anything like that. (</w:t>
      </w:r>
      <w:proofErr w:type="gramStart"/>
      <w:r>
        <w:t>in</w:t>
      </w:r>
      <w:proofErr w:type="gramEnd"/>
      <w:r>
        <w:t xml:space="preserve"> </w:t>
      </w:r>
      <w:proofErr w:type="spellStart"/>
      <w:r>
        <w:t>LeBot</w:t>
      </w:r>
      <w:proofErr w:type="spellEnd"/>
      <w:r>
        <w:t xml:space="preserve"> 1997:260) At the International Encounter attended by some 3,000 people from around the world, this global approach to civil society organizing was also made explicit: Of the many expressions of resistance and opposition to neoliberalism and globalization expressed in the world, two can be emphasized: </w:t>
      </w:r>
      <w:r w:rsidRPr="00C57B2A">
        <w:rPr>
          <w:rStyle w:val="TitleChar"/>
        </w:rPr>
        <w:t>On the one hand, the emergence of civil society as the opponent that is most experienced</w:t>
      </w:r>
      <w:r>
        <w:t xml:space="preserve">, </w:t>
      </w:r>
      <w:r w:rsidRPr="00C57B2A">
        <w:rPr>
          <w:rStyle w:val="TitleChar"/>
        </w:rPr>
        <w:t>diverse, inclusive and radical in the face of ‘savage capitalism’</w:t>
      </w:r>
      <w:r>
        <w:t xml:space="preserve">; </w:t>
      </w:r>
      <w:r w:rsidRPr="00C57B2A">
        <w:rPr>
          <w:rStyle w:val="TitleChar"/>
        </w:rPr>
        <w:t>on the other hand, the situation of oppression that exists in all countries has highlighted common interests and needs throughout the planet</w:t>
      </w:r>
      <w:r>
        <w:t xml:space="preserve"> . . . </w:t>
      </w:r>
      <w:r w:rsidRPr="00945772">
        <w:rPr>
          <w:rStyle w:val="StyleBoldUnderline"/>
          <w:highlight w:val="yellow"/>
        </w:rPr>
        <w:t xml:space="preserve">The universal need for a more just and inclusive world, in opposition </w:t>
      </w:r>
      <w:r w:rsidRPr="00945772">
        <w:rPr>
          <w:rStyle w:val="StyleBoldUnderline"/>
        </w:rPr>
        <w:t xml:space="preserve">to the </w:t>
      </w:r>
      <w:proofErr w:type="spellStart"/>
      <w:r w:rsidRPr="00945772">
        <w:rPr>
          <w:rStyle w:val="StyleBoldUnderline"/>
        </w:rPr>
        <w:t>commodified</w:t>
      </w:r>
      <w:proofErr w:type="spellEnd"/>
      <w:r w:rsidRPr="00945772">
        <w:rPr>
          <w:rStyle w:val="StyleBoldUnderline"/>
        </w:rPr>
        <w:t xml:space="preserve"> and exclusionary world of neoliberalism, is the great event of our century; </w:t>
      </w:r>
      <w:r w:rsidRPr="00945772">
        <w:rPr>
          <w:rStyle w:val="StyleBoldUnderline"/>
          <w:highlight w:val="yellow"/>
        </w:rPr>
        <w:t>it opens the possibility of joining togethe</w:t>
      </w:r>
      <w:r w:rsidRPr="00FA068F">
        <w:rPr>
          <w:rStyle w:val="TitleChar"/>
          <w:highlight w:val="yellow"/>
        </w:rPr>
        <w:t>r</w:t>
      </w:r>
      <w:r w:rsidRPr="00C57B2A">
        <w:rPr>
          <w:rStyle w:val="TitleChar"/>
        </w:rPr>
        <w:t xml:space="preserve"> local, national, </w:t>
      </w:r>
      <w:proofErr w:type="spellStart"/>
      <w:r w:rsidRPr="00C57B2A">
        <w:rPr>
          <w:rStyle w:val="TitleChar"/>
        </w:rPr>
        <w:t>sectoral</w:t>
      </w:r>
      <w:proofErr w:type="spellEnd"/>
      <w:r w:rsidRPr="00C57B2A">
        <w:rPr>
          <w:rStyle w:val="TitleChar"/>
        </w:rPr>
        <w:t xml:space="preserve"> and class </w:t>
      </w:r>
      <w:r w:rsidRPr="00945772">
        <w:rPr>
          <w:rStyle w:val="StyleBoldUnderline"/>
          <w:highlight w:val="yellow"/>
        </w:rPr>
        <w:t>struggles, in one single struggle</w:t>
      </w:r>
      <w:r w:rsidRPr="00945772">
        <w:rPr>
          <w:rStyle w:val="StyleBoldUnderline"/>
        </w:rPr>
        <w:t xml:space="preserve"> for</w:t>
      </w:r>
      <w:r w:rsidRPr="00C57B2A">
        <w:rPr>
          <w:rStyle w:val="TitleChar"/>
        </w:rPr>
        <w:t xml:space="preserve"> the formation of a Planetary Community,</w:t>
      </w:r>
      <w:r>
        <w:t xml:space="preserve"> </w:t>
      </w:r>
      <w:r w:rsidRPr="00C57B2A">
        <w:rPr>
          <w:rStyle w:val="TitleChar"/>
        </w:rPr>
        <w:t>the self-realization of civil society and the construction of a world ‘where many worlds fit.</w:t>
      </w:r>
      <w:r>
        <w:t xml:space="preserve">’ (EZLN 1996:151) </w:t>
      </w:r>
      <w:r w:rsidRPr="00C57B2A">
        <w:rPr>
          <w:rStyle w:val="TitleChar"/>
        </w:rPr>
        <w:t xml:space="preserve">Globalization involves not only the kind of shrinking of space that puts Mexican rainforest resources on the drawing boards of the World Bank and transnational corporate consortia, or brings European anarchists to the </w:t>
      </w:r>
      <w:proofErr w:type="spellStart"/>
      <w:r w:rsidRPr="00C57B2A">
        <w:rPr>
          <w:rStyle w:val="TitleChar"/>
        </w:rPr>
        <w:t>Lacandón</w:t>
      </w:r>
      <w:proofErr w:type="spellEnd"/>
      <w:r w:rsidRPr="00C57B2A">
        <w:rPr>
          <w:rStyle w:val="TitleChar"/>
        </w:rPr>
        <w:t xml:space="preserve"> Jungle for a conclave against neoliberalism</w:t>
      </w:r>
      <w:r>
        <w:t xml:space="preserve">. </w:t>
      </w:r>
      <w:r w:rsidRPr="00945772">
        <w:rPr>
          <w:rStyle w:val="StyleBoldUnderline"/>
          <w:highlight w:val="yellow"/>
        </w:rPr>
        <w:t>It also involves awareness of the implications of this compression</w:t>
      </w:r>
      <w:r>
        <w:t xml:space="preserve">, and </w:t>
      </w:r>
      <w:r w:rsidRPr="00C57B2A">
        <w:rPr>
          <w:rStyle w:val="TitleChar"/>
        </w:rPr>
        <w:t>a corresponding struggle to reformulate identities and communities based on subjective interpretation of this changing reality</w:t>
      </w:r>
      <w:r>
        <w:t xml:space="preserve">. Much has been made of the Zapatistas’ recourse to the Internet (Cleaver 1998). The significance of this aspect of the movement is not in the technology per se, but in the Zapatistas’ creative use of the porosity of the state to reach out through it and beyond it, choosing their interlocutors in an act of self-affirmation and self-determination. </w:t>
      </w:r>
      <w:r w:rsidRPr="00C57B2A">
        <w:rPr>
          <w:rStyle w:val="TitleChar"/>
        </w:rPr>
        <w:t xml:space="preserve">In Mexico as elsewhere, </w:t>
      </w:r>
      <w:r w:rsidRPr="00945772">
        <w:rPr>
          <w:rStyle w:val="StyleBoldUnderline"/>
          <w:highlight w:val="yellow"/>
        </w:rPr>
        <w:t>globalization has multiplied points of contact for local communities and increased their capacity to autonomously define their forms of global insertion</w:t>
      </w:r>
      <w:r>
        <w:t xml:space="preserve">. By undermining the prevailing ideological construction of nationalism--for example, by wresting Zapata away from the PRI and reinventing his historical struggle as part of a more inclusive nationalism--it poses a fundamental threat to state hegemony (Long 1999). </w:t>
      </w:r>
      <w:proofErr w:type="gramStart"/>
      <w:r w:rsidRPr="00C57B2A">
        <w:rPr>
          <w:rStyle w:val="TitleChar"/>
        </w:rPr>
        <w:t>That more inclusive nationalism has resonated with “deep Mexico</w:t>
      </w:r>
      <w:r>
        <w:t>” (</w:t>
      </w:r>
      <w:proofErr w:type="spellStart"/>
      <w:r>
        <w:t>Esteva</w:t>
      </w:r>
      <w:proofErr w:type="spellEnd"/>
      <w:r>
        <w:t xml:space="preserve"> 2000), </w:t>
      </w:r>
      <w:r w:rsidRPr="00C57B2A">
        <w:rPr>
          <w:rStyle w:val="TitleChar"/>
        </w:rPr>
        <w:t>and indeed with the experience and imagination of oppressed people around the world</w:t>
      </w:r>
      <w:r>
        <w:t xml:space="preserve"> (</w:t>
      </w:r>
      <w:proofErr w:type="spellStart"/>
      <w:r>
        <w:t>Rabasa</w:t>
      </w:r>
      <w:proofErr w:type="spellEnd"/>
      <w:r>
        <w:t xml:space="preserve"> 1997</w:t>
      </w:r>
      <w:r w:rsidRPr="00C57B2A">
        <w:rPr>
          <w:rStyle w:val="TitleChar"/>
        </w:rPr>
        <w:t>), in ways that cannot be easily contained within the established structures of the nation-state</w:t>
      </w:r>
      <w:r>
        <w:t>.</w:t>
      </w:r>
      <w:proofErr w:type="gramEnd"/>
      <w:r>
        <w:t xml:space="preserve"> Ironically, the same state that surrendered so much national sovereignty through neoliberal policies found itself invoking narrow nationalism, in expelling hundreds of foreign human rights observers and aid workers from Chiapas beginning in the late 1990s.4 The concept of an emerging “global civil society” is a problematical one, not least because there is no corresponding global state. The related notion of “transnational advocacy networks” (Keck &amp; </w:t>
      </w:r>
      <w:proofErr w:type="spellStart"/>
      <w:r>
        <w:t>Sikkink</w:t>
      </w:r>
      <w:proofErr w:type="spellEnd"/>
      <w:r>
        <w:t xml:space="preserve"> 1998) suggests a way in which oppositional movements can do end-runs around repressive states by plugging into structures above the level of the nation-state. This kind of networking has provided some protection through the globalization of human rights norms and “accompaniment” in various parts of the world (</w:t>
      </w:r>
      <w:proofErr w:type="spellStart"/>
      <w:r>
        <w:t>Mahony</w:t>
      </w:r>
      <w:proofErr w:type="spellEnd"/>
      <w:r>
        <w:t xml:space="preserve"> &amp; </w:t>
      </w:r>
      <w:proofErr w:type="spellStart"/>
      <w:r>
        <w:t>Eguren</w:t>
      </w:r>
      <w:proofErr w:type="spellEnd"/>
      <w:r>
        <w:t xml:space="preserve"> 1997</w:t>
      </w:r>
      <w:r w:rsidRPr="00C57B2A">
        <w:rPr>
          <w:rStyle w:val="TitleChar"/>
        </w:rPr>
        <w:t xml:space="preserve">). </w:t>
      </w:r>
      <w:r w:rsidRPr="00945772">
        <w:rPr>
          <w:rStyle w:val="StyleBoldUnderline"/>
          <w:highlight w:val="yellow"/>
        </w:rPr>
        <w:t>Globalization may create some new space for this kind of reorganizing of civil society, as Marcos recognized</w:t>
      </w:r>
      <w:r w:rsidRPr="00945772">
        <w:rPr>
          <w:rStyle w:val="StyleBoldUnderline"/>
        </w:rPr>
        <w:t xml:space="preserve"> </w:t>
      </w:r>
      <w:r w:rsidRPr="00C57B2A">
        <w:rPr>
          <w:rStyle w:val="TitleChar"/>
        </w:rPr>
        <w:t>in the case of Chiapas</w:t>
      </w:r>
      <w:r>
        <w:t xml:space="preserve">: . . . </w:t>
      </w:r>
      <w:r w:rsidRPr="00C57B2A">
        <w:rPr>
          <w:rStyle w:val="TitleChar"/>
        </w:rPr>
        <w:t xml:space="preserve">Contact with this international </w:t>
      </w:r>
      <w:proofErr w:type="spellStart"/>
      <w:r w:rsidRPr="00C57B2A">
        <w:rPr>
          <w:rStyle w:val="TitleChar"/>
        </w:rPr>
        <w:t>zapatismo</w:t>
      </w:r>
      <w:proofErr w:type="spellEnd"/>
      <w:r w:rsidRPr="00C57B2A">
        <w:rPr>
          <w:rStyle w:val="TitleChar"/>
        </w:rPr>
        <w:t xml:space="preserve"> means, for the communities, the possibility of resisting and having a more effective shield than the EZLN</w:t>
      </w:r>
      <w:r>
        <w:t xml:space="preserve">, </w:t>
      </w:r>
      <w:r w:rsidRPr="00C57B2A">
        <w:rPr>
          <w:rStyle w:val="TitleChar"/>
        </w:rPr>
        <w:t xml:space="preserve">than civil organization, than national </w:t>
      </w:r>
      <w:proofErr w:type="spellStart"/>
      <w:r w:rsidRPr="00C57B2A">
        <w:rPr>
          <w:rStyle w:val="TitleChar"/>
        </w:rPr>
        <w:t>zapatismo</w:t>
      </w:r>
      <w:proofErr w:type="spellEnd"/>
      <w:r>
        <w:t xml:space="preserve">. </w:t>
      </w:r>
      <w:r w:rsidRPr="00C57B2A">
        <w:rPr>
          <w:rStyle w:val="TitleChar"/>
        </w:rPr>
        <w:t>And that has to do with the very logic of neoliberalism in Mexico, which stakes a lot on its international image</w:t>
      </w:r>
      <w:r>
        <w:t>. (</w:t>
      </w:r>
      <w:proofErr w:type="gramStart"/>
      <w:r>
        <w:t>in</w:t>
      </w:r>
      <w:proofErr w:type="gramEnd"/>
      <w:r>
        <w:t xml:space="preserve"> </w:t>
      </w:r>
      <w:proofErr w:type="spellStart"/>
      <w:r>
        <w:t>LeBot</w:t>
      </w:r>
      <w:proofErr w:type="spellEnd"/>
      <w:r>
        <w:t xml:space="preserve"> 1997:260) A similar aspect of globalization can be seen through inter-governmental organizations, specifically in the case of the International Labor Organization (ILO). The forces of globalization induced the Mexican government in 1989 to ratify Convention 169 of the ILO, which recognizes the rights of indigenous peoples as collective owners of resources in their territorial “habitat” (</w:t>
      </w:r>
      <w:proofErr w:type="spellStart"/>
      <w:r>
        <w:t>Aubry</w:t>
      </w:r>
      <w:proofErr w:type="spellEnd"/>
      <w:r>
        <w:t xml:space="preserve"> 2000). This in turn gave leverage to the Zapatistas and to the national civil society networks they helped inspire, such as the National Indigenous Congress (CNI), to claim collective rights for indigenous peoples within the nation-state. The “transnational advocacy network” approach is limited in that it conceives of those networks essentially as backboards for bouncing off shots that will hit the state from another direction. It focuses on the resources and political opportunities for domestic mobilization, rather than the interactive causes. </w:t>
      </w:r>
      <w:r w:rsidRPr="00C57B2A">
        <w:rPr>
          <w:rStyle w:val="TitleChar"/>
        </w:rPr>
        <w:t xml:space="preserve">It still treats the state as autonomous, rather than analyzing the class content of the opposing state and transnational “networks.” </w:t>
      </w:r>
      <w:r w:rsidRPr="00945772">
        <w:rPr>
          <w:rStyle w:val="StyleBoldUnderline"/>
          <w:highlight w:val="yellow"/>
        </w:rPr>
        <w:t>A more nuanced approach to civil society organizing in response to globalization would locate both state and oppositional networks in their historical contexts, and also consider the “</w:t>
      </w:r>
      <w:proofErr w:type="spellStart"/>
      <w:r w:rsidRPr="00945772">
        <w:rPr>
          <w:rStyle w:val="StyleBoldUnderline"/>
          <w:highlight w:val="yellow"/>
        </w:rPr>
        <w:t>meso</w:t>
      </w:r>
      <w:proofErr w:type="spellEnd"/>
      <w:r w:rsidRPr="00945772">
        <w:rPr>
          <w:rStyle w:val="StyleBoldUnderline"/>
          <w:highlight w:val="yellow"/>
        </w:rPr>
        <w:t>-level” networking that allows local communities</w:t>
      </w:r>
      <w:r>
        <w:t xml:space="preserve"> (e.g. Zapatistas) </w:t>
      </w:r>
      <w:r w:rsidRPr="00C57B2A">
        <w:rPr>
          <w:rStyle w:val="TitleChar"/>
        </w:rPr>
        <w:t>to connect with each other across state-structured divides</w:t>
      </w:r>
      <w:r>
        <w:t xml:space="preserve"> (</w:t>
      </w:r>
      <w:proofErr w:type="spellStart"/>
      <w:r>
        <w:t>Yashar</w:t>
      </w:r>
      <w:proofErr w:type="spellEnd"/>
      <w:r>
        <w:t xml:space="preserve"> 1998a, 1998b). </w:t>
      </w:r>
      <w:r w:rsidRPr="00C57B2A">
        <w:rPr>
          <w:rStyle w:val="TitleChar"/>
        </w:rPr>
        <w:t xml:space="preserve">The real novelty of </w:t>
      </w:r>
      <w:r w:rsidRPr="00945772">
        <w:rPr>
          <w:rStyle w:val="StyleBoldUnderline"/>
          <w:highlight w:val="yellow"/>
        </w:rPr>
        <w:t>the Zapatista movement</w:t>
      </w:r>
      <w:r w:rsidRPr="00C57B2A">
        <w:rPr>
          <w:rStyle w:val="TitleChar"/>
        </w:rPr>
        <w:t xml:space="preserve"> is not just that it connects the very local to the global</w:t>
      </w:r>
      <w:r>
        <w:t xml:space="preserve">, </w:t>
      </w:r>
      <w:r w:rsidRPr="00C57B2A">
        <w:rPr>
          <w:rStyle w:val="IntenseEmphasis"/>
        </w:rPr>
        <w:t xml:space="preserve">but rather in its insistence on the autonomous right of local communities to choose and </w:t>
      </w:r>
      <w:r w:rsidRPr="00FA068F">
        <w:rPr>
          <w:rStyle w:val="IntenseEmphasis"/>
          <w:highlight w:val="yellow"/>
        </w:rPr>
        <w:t>define the manner of their connection to larger structures</w:t>
      </w:r>
      <w:r w:rsidRPr="00FA068F">
        <w:rPr>
          <w:highlight w:val="yellow"/>
        </w:rPr>
        <w:t>.</w:t>
      </w:r>
    </w:p>
    <w:p w:rsidR="00945772" w:rsidRDefault="0081494A" w:rsidP="0081494A">
      <w:pPr>
        <w:pStyle w:val="Heading4"/>
      </w:pPr>
      <w:r>
        <w:t xml:space="preserve">We link turn their second </w:t>
      </w:r>
      <w:r w:rsidR="007D42AD">
        <w:t>Foucault</w:t>
      </w:r>
      <w:r>
        <w:t xml:space="preserve"> </w:t>
      </w:r>
      <w:r w:rsidR="007D42AD">
        <w:t xml:space="preserve">card – it says that </w:t>
      </w:r>
      <w:proofErr w:type="spellStart"/>
      <w:r w:rsidR="007D42AD">
        <w:t>essentializing</w:t>
      </w:r>
      <w:proofErr w:type="spellEnd"/>
      <w:r w:rsidR="007D42AD">
        <w:t xml:space="preserve"> power and talking for others is bad – the </w:t>
      </w:r>
      <w:proofErr w:type="spellStart"/>
      <w:r w:rsidR="007D42AD">
        <w:t>aff</w:t>
      </w:r>
      <w:proofErr w:type="spellEnd"/>
      <w:r w:rsidR="007D42AD">
        <w:t xml:space="preserve"> is along the same vein – our argument is that we can never talk for others, but rather, we should let people </w:t>
      </w:r>
      <w:r w:rsidR="007D42AD">
        <w:rPr>
          <w:u w:val="single"/>
        </w:rPr>
        <w:t>define</w:t>
      </w:r>
      <w:r w:rsidR="007D42AD">
        <w:t xml:space="preserve"> their own struggle</w:t>
      </w:r>
    </w:p>
    <w:p w:rsidR="007D42AD" w:rsidRDefault="007D42AD" w:rsidP="007D42AD">
      <w:r>
        <w:t xml:space="preserve">Simon </w:t>
      </w:r>
      <w:proofErr w:type="spellStart"/>
      <w:r w:rsidRPr="00325C70">
        <w:rPr>
          <w:rStyle w:val="StyleStyleBold12pt"/>
        </w:rPr>
        <w:t>Tormey</w:t>
      </w:r>
      <w:proofErr w:type="spellEnd"/>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w:t>
      </w:r>
      <w:proofErr w:type="spellStart"/>
      <w:r w:rsidRPr="00325C70">
        <w:t>Deleuze</w:t>
      </w:r>
      <w:proofErr w:type="spellEnd"/>
      <w:r w:rsidRPr="00325C70">
        <w:t xml:space="preserve">, </w:t>
      </w:r>
      <w:proofErr w:type="spellStart"/>
      <w:r w:rsidRPr="00325C70">
        <w:t>Zapatismo</w:t>
      </w:r>
      <w:proofErr w:type="spellEnd"/>
      <w:r w:rsidRPr="00325C70">
        <w:t xml:space="preserve"> and </w:t>
      </w:r>
      <w:r>
        <w:t>the Critique of Representation”</w:t>
      </w:r>
    </w:p>
    <w:p w:rsidR="007D42AD" w:rsidRDefault="007D42AD" w:rsidP="007D42AD">
      <w:pPr>
        <w:rPr>
          <w:rStyle w:val="StyleBoldUnderline"/>
        </w:rPr>
      </w:pPr>
      <w:r w:rsidRPr="00E411A4">
        <w:rPr>
          <w:sz w:val="16"/>
        </w:rPr>
        <w:t xml:space="preserve">Thinking more generally about the </w:t>
      </w:r>
      <w:r w:rsidRPr="00325C70">
        <w:rPr>
          <w:rStyle w:val="StyleBoldUnderline"/>
        </w:rPr>
        <w:t xml:space="preserve">socio-political ideology of </w:t>
      </w:r>
      <w:proofErr w:type="spellStart"/>
      <w:r w:rsidRPr="00325C70">
        <w:rPr>
          <w:rStyle w:val="StyleBoldUnderline"/>
          <w:highlight w:val="yellow"/>
        </w:rPr>
        <w:t>Zapatismo</w:t>
      </w:r>
      <w:proofErr w:type="spellEnd"/>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xml:space="preserve">, or indeed how even the Chiapas should be transformed. This again is a source of irritation for otherwise sympathetic onlookers who would like to see in the Zapatistas the vanguard of an attempt to construct a viable ‘counter- empire’ of the kind influentially discussed by Michael </w:t>
      </w:r>
      <w:proofErr w:type="spellStart"/>
      <w:r w:rsidRPr="00E411A4">
        <w:rPr>
          <w:sz w:val="16"/>
        </w:rPr>
        <w:t>Hardt</w:t>
      </w:r>
      <w:proofErr w:type="spellEnd"/>
      <w:r w:rsidRPr="00E411A4">
        <w:rPr>
          <w:sz w:val="16"/>
        </w:rPr>
        <w:t xml:space="preserve"> and Antonio </w:t>
      </w:r>
      <w:proofErr w:type="spellStart"/>
      <w:r w:rsidRPr="00E411A4">
        <w:rPr>
          <w:sz w:val="16"/>
        </w:rPr>
        <w:t>Negri</w:t>
      </w:r>
      <w:proofErr w:type="spellEnd"/>
      <w:r w:rsidRPr="00E411A4">
        <w:rPr>
          <w:sz w:val="16"/>
        </w:rPr>
        <w:t xml:space="preserve"> in their controversial work Empire. Surely it is asked, there must be some notion of what the world should look like in order to </w:t>
      </w:r>
      <w:proofErr w:type="spellStart"/>
      <w:r w:rsidRPr="00E411A4">
        <w:rPr>
          <w:sz w:val="16"/>
        </w:rPr>
        <w:t>mobilise</w:t>
      </w:r>
      <w:proofErr w:type="spellEnd"/>
      <w:r w:rsidRPr="00E411A4">
        <w:rPr>
          <w:sz w:val="16"/>
        </w:rPr>
        <w:t xml:space="preserve"> people against the world as it is now? </w:t>
      </w:r>
      <w:proofErr w:type="gramStart"/>
      <w:r w:rsidRPr="00E411A4">
        <w:rPr>
          <w:sz w:val="16"/>
        </w:rPr>
        <w:t>Again,</w:t>
      </w:r>
      <w:r w:rsidRPr="00E411A4">
        <w:rPr>
          <w:rStyle w:val="apple-converted-space"/>
          <w:rFonts w:ascii="Arial" w:hAnsi="Arial" w:cs="Arial"/>
          <w:color w:val="222222"/>
          <w:sz w:val="16"/>
          <w:szCs w:val="20"/>
        </w:rPr>
        <w:t xml:space="preserve"> </w:t>
      </w:r>
      <w:r w:rsidRPr="00325C70">
        <w:rPr>
          <w:rStyle w:val="StyleBoldUnderline"/>
        </w:rPr>
        <w:t xml:space="preserve">the notion that ‘resistance against’ can only make sense when seen as the antonym of a ‘resistance for’, in this case in </w:t>
      </w:r>
      <w:proofErr w:type="spellStart"/>
      <w:r w:rsidRPr="00325C70">
        <w:rPr>
          <w:rStyle w:val="StyleBoldUnderline"/>
        </w:rPr>
        <w:t>favour</w:t>
      </w:r>
      <w:proofErr w:type="spellEnd"/>
      <w:r w:rsidRPr="00325C70">
        <w:rPr>
          <w:rStyle w:val="StyleBoldUnderline"/>
        </w:rPr>
        <w:t xml:space="preserve">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w:t>
      </w:r>
      <w:proofErr w:type="gramEnd"/>
      <w:r w:rsidRPr="00E411A4">
        <w:rPr>
          <w:sz w:val="16"/>
        </w:rPr>
        <w:t xml:space="preserve"> </w:t>
      </w:r>
      <w:proofErr w:type="gramStart"/>
      <w:r w:rsidRPr="00E411A4">
        <w:rPr>
          <w:sz w:val="16"/>
        </w:rPr>
        <w:t>As Marcos insists:</w:t>
      </w:r>
      <w:r w:rsidRPr="00E411A4">
        <w:rPr>
          <w:rStyle w:val="apple-converted-space"/>
          <w:rFonts w:ascii="Arial" w:hAnsi="Arial" w:cs="Arial"/>
          <w:color w:val="222222"/>
          <w:sz w:val="16"/>
          <w:szCs w:val="20"/>
        </w:rPr>
        <w:t xml:space="preserve"> </w:t>
      </w:r>
      <w:proofErr w:type="spellStart"/>
      <w:r w:rsidRPr="00325C70">
        <w:rPr>
          <w:rStyle w:val="StyleBoldUnderline"/>
          <w:highlight w:val="yellow"/>
        </w:rPr>
        <w:t>Zapatismo</w:t>
      </w:r>
      <w:proofErr w:type="spellEnd"/>
      <w:r w:rsidRPr="00325C70">
        <w:rPr>
          <w:rStyle w:val="StyleBoldUnderline"/>
          <w:highlight w:val="yellow"/>
        </w:rPr>
        <w:t xml:space="preserve"> is not an ideology</w:t>
      </w:r>
      <w:r w:rsidRPr="00E411A4">
        <w:rPr>
          <w:sz w:val="16"/>
        </w:rPr>
        <w:t>, it is not bought and paid for by a doctrine.</w:t>
      </w:r>
      <w:proofErr w:type="gramEnd"/>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xml:space="preserve">… an intuition. </w:t>
      </w:r>
      <w:proofErr w:type="gramStart"/>
      <w:r w:rsidRPr="00E411A4">
        <w:rPr>
          <w:sz w:val="16"/>
        </w:rPr>
        <w:t>Something so open and flexible that it really occurs in all places.</w:t>
      </w:r>
      <w:proofErr w:type="gramEnd"/>
      <w:r w:rsidRPr="00E411A4">
        <w:rPr>
          <w:sz w:val="16"/>
        </w:rPr>
        <w:t xml:space="preserve"> </w:t>
      </w:r>
      <w:proofErr w:type="spellStart"/>
      <w:r w:rsidRPr="00E411A4">
        <w:rPr>
          <w:sz w:val="16"/>
        </w:rPr>
        <w:t>Zapatismo</w:t>
      </w:r>
      <w:proofErr w:type="spellEnd"/>
      <w:r w:rsidRPr="00E411A4">
        <w:rPr>
          <w:sz w:val="16"/>
        </w:rPr>
        <w:t xml:space="preserve"> poses</w:t>
      </w:r>
      <w:r w:rsidRPr="00E411A4">
        <w:rPr>
          <w:rStyle w:val="apple-converted-space"/>
          <w:rFonts w:ascii="Arial" w:hAnsi="Arial" w:cs="Arial"/>
          <w:color w:val="222222"/>
          <w:sz w:val="16"/>
          <w:szCs w:val="20"/>
        </w:rPr>
        <w:t xml:space="preserve"> </w:t>
      </w:r>
      <w:r w:rsidRPr="00325C70">
        <w:rPr>
          <w:rStyle w:val="Emphasis"/>
        </w:rPr>
        <w:t xml:space="preserve">the </w:t>
      </w:r>
      <w:r w:rsidRPr="00325C70">
        <w:rPr>
          <w:rStyle w:val="Emphasis"/>
          <w:highlight w:val="yellow"/>
        </w:rPr>
        <w:t xml:space="preserve">question: ‘What is it that excluded </w:t>
      </w:r>
      <w:proofErr w:type="spellStart"/>
      <w:r w:rsidRPr="00325C70">
        <w:rPr>
          <w:rStyle w:val="Emphasis"/>
          <w:highlight w:val="yellow"/>
        </w:rPr>
        <w:t>me?’‘What</w:t>
      </w:r>
      <w:proofErr w:type="spellEnd"/>
      <w:r w:rsidRPr="00325C70">
        <w:rPr>
          <w:rStyle w:val="Emphasis"/>
          <w:highlight w:val="yellow"/>
        </w:rPr>
        <w:t xml:space="preserve">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proofErr w:type="spellStart"/>
      <w:r w:rsidRPr="00325C70">
        <w:rPr>
          <w:rStyle w:val="StyleBoldUnderline"/>
          <w:highlight w:val="yellow"/>
        </w:rPr>
        <w:t>Zapatismo</w:t>
      </w:r>
      <w:proofErr w:type="spellEnd"/>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proofErr w:type="spellStart"/>
      <w:r w:rsidRPr="00325C70">
        <w:rPr>
          <w:rStyle w:val="StyleBoldUnderline"/>
          <w:highlight w:val="yellow"/>
        </w:rPr>
        <w:t>Zapatismo</w:t>
      </w:r>
      <w:proofErr w:type="spellEnd"/>
      <w:r w:rsidRPr="00325C70">
        <w:rPr>
          <w:rStyle w:val="StyleBoldUnderline"/>
          <w:highlight w:val="yellow"/>
        </w:rPr>
        <w:t xml:space="preserve">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 xml:space="preserve">force’ that operates in negation to that which is, as opposed to the embodiment of something that has yet to be </w:t>
      </w:r>
      <w:r w:rsidRPr="00325C70">
        <w:rPr>
          <w:rStyle w:val="StyleBoldUnderline"/>
          <w:highlight w:val="yellow"/>
        </w:rPr>
        <w:lastRenderedPageBreak/>
        <w:t>created</w:t>
      </w:r>
      <w:r w:rsidRPr="00325C70">
        <w:rPr>
          <w:rStyle w:val="StyleBoldUnderline"/>
        </w:rPr>
        <w:t>.</w:t>
      </w:r>
      <w:r w:rsidRPr="00E411A4">
        <w:rPr>
          <w:sz w:val="16"/>
        </w:rPr>
        <w:t xml:space="preserve"> In this sense</w:t>
      </w:r>
      <w:r w:rsidRPr="00E411A4">
        <w:rPr>
          <w:rStyle w:val="apple-converted-space"/>
          <w:rFonts w:ascii="Arial" w:hAnsi="Arial" w:cs="Arial"/>
          <w:color w:val="222222"/>
          <w:sz w:val="16"/>
          <w:szCs w:val="20"/>
        </w:rPr>
        <w:t xml:space="preserve"> </w:t>
      </w:r>
      <w:r w:rsidRPr="00325C70">
        <w:rPr>
          <w:rStyle w:val="StyleBoldUnderline"/>
        </w:rPr>
        <w:t>they</w:t>
      </w:r>
      <w:r w:rsidRPr="00E411A4">
        <w:rPr>
          <w:rStyle w:val="apple-converted-space"/>
          <w:rFonts w:ascii="Arial" w:hAnsi="Arial" w:cs="Arial"/>
          <w:color w:val="222222"/>
          <w:sz w:val="16"/>
          <w:szCs w:val="20"/>
        </w:rPr>
        <w:t xml:space="preserve"> </w:t>
      </w:r>
      <w:r w:rsidRPr="00E411A4">
        <w:rPr>
          <w:sz w:val="16"/>
        </w:rPr>
        <w:t>directly</w:t>
      </w:r>
      <w:r w:rsidRPr="00E411A4">
        <w:rPr>
          <w:rStyle w:val="apple-converted-space"/>
          <w:rFonts w:ascii="Arial" w:hAnsi="Arial" w:cs="Arial"/>
          <w:color w:val="222222"/>
          <w:sz w:val="16"/>
          <w:szCs w:val="20"/>
        </w:rPr>
        <w:t xml:space="preserve"> </w:t>
      </w:r>
      <w:r w:rsidRPr="00325C70">
        <w:rPr>
          <w:rStyle w:val="StyleBoldUnderline"/>
        </w:rPr>
        <w:t>eschew the idea of a government</w:t>
      </w:r>
      <w:r w:rsidRPr="00E411A4">
        <w:rPr>
          <w:rStyle w:val="apple-converted-space"/>
          <w:rFonts w:ascii="Arial" w:hAnsi="Arial" w:cs="Arial"/>
          <w:color w:val="222222"/>
          <w:sz w:val="16"/>
          <w:szCs w:val="20"/>
        </w:rPr>
        <w:t xml:space="preserve"> </w:t>
      </w:r>
      <w:r w:rsidRPr="00E411A4">
        <w:rPr>
          <w:sz w:val="16"/>
        </w:rPr>
        <w:t xml:space="preserve">or system </w:t>
      </w:r>
      <w:r w:rsidRPr="00325C70">
        <w:rPr>
          <w:rStyle w:val="StyleBoldUnderline"/>
        </w:rPr>
        <w:t>‘in waiting’</w:t>
      </w:r>
      <w:r w:rsidRPr="00E411A4">
        <w:rPr>
          <w:sz w:val="16"/>
        </w:rPr>
        <w:t xml:space="preserve"> as per</w:t>
      </w:r>
      <w:r w:rsidRPr="00E411A4">
        <w:rPr>
          <w:rStyle w:val="apple-converted-space"/>
          <w:rFonts w:ascii="Arial" w:hAnsi="Arial" w:cs="Arial"/>
          <w:color w:val="222222"/>
          <w:sz w:val="16"/>
          <w:szCs w:val="20"/>
        </w:rPr>
        <w:t xml:space="preserve"> </w:t>
      </w:r>
      <w:r w:rsidRPr="00E411A4">
        <w:rPr>
          <w:sz w:val="16"/>
        </w:rPr>
        <w:t>the</w:t>
      </w:r>
      <w:r w:rsidRPr="00E411A4">
        <w:rPr>
          <w:rStyle w:val="apple-converted-space"/>
          <w:rFonts w:ascii="Arial" w:hAnsi="Arial" w:cs="Arial"/>
          <w:color w:val="222222"/>
          <w:sz w:val="16"/>
          <w:szCs w:val="20"/>
        </w:rPr>
        <w:t xml:space="preserve"> </w:t>
      </w:r>
      <w:r w:rsidRPr="00E411A4">
        <w:rPr>
          <w:sz w:val="16"/>
        </w:rPr>
        <w:t>classic</w:t>
      </w:r>
      <w:r w:rsidRPr="00E411A4">
        <w:rPr>
          <w:rStyle w:val="apple-converted-space"/>
          <w:rFonts w:ascii="Arial" w:hAnsi="Arial" w:cs="Arial"/>
          <w:color w:val="222222"/>
          <w:sz w:val="16"/>
          <w:szCs w:val="20"/>
        </w:rPr>
        <w:t xml:space="preserve"> </w:t>
      </w:r>
      <w:r w:rsidRPr="00E411A4">
        <w:rPr>
          <w:sz w:val="16"/>
        </w:rPr>
        <w:t>‘</w:t>
      </w:r>
      <w:proofErr w:type="spellStart"/>
      <w:r w:rsidRPr="00E411A4">
        <w:rPr>
          <w:sz w:val="16"/>
        </w:rPr>
        <w:t>putschist</w:t>
      </w:r>
      <w:proofErr w:type="spellEnd"/>
      <w:r w:rsidRPr="00E411A4">
        <w:rPr>
          <w:sz w:val="16"/>
        </w:rPr>
        <w:t>’</w:t>
      </w:r>
      <w:r w:rsidRPr="00E411A4">
        <w:rPr>
          <w:rStyle w:val="apple-converted-space"/>
          <w:rFonts w:ascii="Arial" w:hAnsi="Arial" w:cs="Arial"/>
          <w:color w:val="222222"/>
          <w:sz w:val="16"/>
          <w:szCs w:val="20"/>
        </w:rPr>
        <w:t xml:space="preserve"> </w:t>
      </w:r>
      <w:r w:rsidRPr="00E411A4">
        <w:rPr>
          <w:sz w:val="16"/>
        </w:rPr>
        <w:t>rhetoric of</w:t>
      </w:r>
      <w:r w:rsidRPr="00E411A4">
        <w:rPr>
          <w:rStyle w:val="apple-converted-space"/>
          <w:rFonts w:ascii="Arial" w:hAnsi="Arial" w:cs="Arial"/>
          <w:color w:val="222222"/>
          <w:sz w:val="16"/>
          <w:szCs w:val="20"/>
        </w:rPr>
        <w:t xml:space="preserve"> </w:t>
      </w:r>
      <w:r w:rsidRPr="00E411A4">
        <w:rPr>
          <w:sz w:val="16"/>
        </w:rPr>
        <w:t>traditional</w:t>
      </w:r>
      <w:r w:rsidRPr="00E411A4">
        <w:rPr>
          <w:rStyle w:val="apple-converted-space"/>
          <w:rFonts w:ascii="Arial" w:hAnsi="Arial" w:cs="Arial"/>
          <w:color w:val="222222"/>
          <w:sz w:val="16"/>
          <w:szCs w:val="20"/>
        </w:rPr>
        <w:t xml:space="preserve"> </w:t>
      </w:r>
      <w:r w:rsidRPr="00E411A4">
        <w:rPr>
          <w:sz w:val="16"/>
        </w:rPr>
        <w:t xml:space="preserve">revolutionary movements. As has often been noted, they have yet to articulate a response to the ‘land question’, which is the very issue that caused the Zapatistas to come into being in the first place. </w:t>
      </w:r>
      <w:proofErr w:type="spellStart"/>
      <w:r w:rsidRPr="00E411A4">
        <w:rPr>
          <w:sz w:val="16"/>
        </w:rPr>
        <w:t>Zapatismo</w:t>
      </w:r>
      <w:proofErr w:type="spellEnd"/>
      <w:r w:rsidRPr="00E411A4">
        <w:rPr>
          <w:sz w:val="16"/>
        </w:rPr>
        <w:t xml:space="preserve">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 xml:space="preserve">An echo that </w:t>
      </w:r>
      <w:proofErr w:type="spellStart"/>
      <w:r w:rsidRPr="00325C70">
        <w:rPr>
          <w:rStyle w:val="StyleBoldUnderline"/>
        </w:rPr>
        <w:t>recognises</w:t>
      </w:r>
      <w:proofErr w:type="spellEnd"/>
      <w:r w:rsidRPr="00325C70">
        <w:rPr>
          <w:rStyle w:val="StyleBoldUnderline"/>
        </w:rPr>
        <w:t xml:space="preserve"> the existence of the other and does not overpower or attempt to silence it.</w:t>
      </w:r>
      <w:r w:rsidRPr="00E411A4">
        <w:rPr>
          <w:sz w:val="16"/>
        </w:rPr>
        <w:t xml:space="preserve"> An echo that takes its place and speaks its own voice, yet speaks with the voice of the other. An echo that reproduces its own </w:t>
      </w:r>
      <w:proofErr w:type="gramStart"/>
      <w:r w:rsidRPr="00E411A4">
        <w:rPr>
          <w:sz w:val="16"/>
        </w:rPr>
        <w:t>sound,</w:t>
      </w:r>
      <w:proofErr w:type="gramEnd"/>
      <w:r w:rsidRPr="00E411A4">
        <w:rPr>
          <w:sz w:val="16"/>
        </w:rPr>
        <w:t xml:space="preserve"> yet opens itself to the sound of the other. </w:t>
      </w:r>
      <w:proofErr w:type="gramStart"/>
      <w:r w:rsidRPr="00E411A4">
        <w:rPr>
          <w:sz w:val="16"/>
        </w:rPr>
        <w:t>An echo […] transforming itself and renewing itself in other voices.</w:t>
      </w:r>
      <w:proofErr w:type="gramEnd"/>
      <w:r w:rsidRPr="00E411A4">
        <w:rPr>
          <w:sz w:val="16"/>
        </w:rPr>
        <w:t xml:space="preserve"> An echo that turns itself into many voices, into a network of voices that, before Power’s deafness, opts to speak to itself, knowing itself to be one and many, acknowledging itself to be equal in its desire to listen and be listened to, to </w:t>
      </w:r>
      <w:proofErr w:type="spellStart"/>
      <w:r w:rsidRPr="00E411A4">
        <w:rPr>
          <w:sz w:val="16"/>
        </w:rPr>
        <w:t>recognising</w:t>
      </w:r>
      <w:proofErr w:type="spellEnd"/>
      <w:r w:rsidRPr="00E411A4">
        <w:rPr>
          <w:sz w:val="16"/>
        </w:rPr>
        <w:t xml:space="preserve"> itself as diverse in the tones and levels of voices forming it.30 To Marcos this is a different kind 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w:t>
      </w:r>
      <w:proofErr w:type="spellStart"/>
      <w:r w:rsidRPr="00E411A4">
        <w:rPr>
          <w:sz w:val="16"/>
        </w:rPr>
        <w:t>Zapatismo</w:t>
      </w:r>
      <w:proofErr w:type="spellEnd"/>
      <w:r w:rsidRPr="00E411A4">
        <w:rPr>
          <w:sz w:val="16"/>
        </w:rPr>
        <w:t xml:space="preserve">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w:t>
      </w:r>
      <w:proofErr w:type="gramStart"/>
      <w:r w:rsidRPr="00E411A4">
        <w:rPr>
          <w:sz w:val="16"/>
        </w:rPr>
        <w:t>In The</w:t>
      </w:r>
      <w:proofErr w:type="gramEnd"/>
      <w:r w:rsidRPr="00E411A4">
        <w:rPr>
          <w:sz w:val="16"/>
        </w:rPr>
        <w:t xml:space="preserve"> Second Declaration from the </w:t>
      </w:r>
      <w:proofErr w:type="spellStart"/>
      <w:r w:rsidRPr="00E411A4">
        <w:rPr>
          <w:sz w:val="16"/>
        </w:rPr>
        <w:t>Lacandon</w:t>
      </w:r>
      <w:proofErr w:type="spellEnd"/>
      <w:r w:rsidRPr="00E411A4">
        <w:rPr>
          <w:sz w:val="16"/>
        </w:rPr>
        <w:t xml:space="preserve"> Jungle, Marcos declares (on behalf of the Zapatistas) that: ‘we aren’t proposing a new world, but something preceding a new world; an antechamber looking into the new Mexico. In this sense, this revolution will not end in a new class, faction of a class, or group in power. It will end in a free and democratic space for political struggle’.30 </w:t>
      </w:r>
      <w:proofErr w:type="gramStart"/>
      <w:r w:rsidRPr="00325C70">
        <w:rPr>
          <w:rStyle w:val="StyleBoldUnderline"/>
          <w:highlight w:val="yellow"/>
        </w:rPr>
        <w:t>Their</w:t>
      </w:r>
      <w:proofErr w:type="gramEnd"/>
      <w:r w:rsidRPr="00325C70">
        <w:rPr>
          <w:rStyle w:val="StyleBoldUnderline"/>
          <w:highlight w:val="yellow"/>
        </w:rPr>
        <w:t xml:space="preserve"> struggle is one to permit other conceptions of the world to come</w:t>
      </w:r>
      <w:r w:rsidRPr="00E411A4">
        <w:rPr>
          <w:sz w:val="16"/>
        </w:rPr>
        <w:t xml:space="preserve"> </w:t>
      </w:r>
      <w:r w:rsidRPr="00325C70">
        <w:rPr>
          <w:rStyle w:val="StyleBoldUnderline"/>
          <w:highlight w:val="yellow"/>
        </w:rPr>
        <w:t>into being</w:t>
      </w:r>
      <w:r w:rsidRPr="00E411A4">
        <w:rPr>
          <w:sz w:val="16"/>
        </w:rPr>
        <w:t>. Of course this is punctuated by a view of what it is that such spaces require: the obliteration of party machines, of the bloated and antique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325C70">
        <w:rPr>
          <w:rStyle w:val="StyleBoldUnderline"/>
        </w:rPr>
        <w:t>What is left out is any ‘final’ account of justice, equality or democracy</w:t>
      </w:r>
      <w:r w:rsidRPr="00E411A4">
        <w:rPr>
          <w:sz w:val="16"/>
        </w:rPr>
        <w:t xml:space="preserve">. Contrast </w:t>
      </w:r>
      <w:proofErr w:type="spellStart"/>
      <w:r w:rsidRPr="00E411A4">
        <w:rPr>
          <w:sz w:val="16"/>
        </w:rPr>
        <w:t>Zapatismo</w:t>
      </w:r>
      <w:proofErr w:type="spellEnd"/>
      <w:r w:rsidRPr="00E411A4">
        <w:rPr>
          <w:sz w:val="16"/>
        </w:rPr>
        <w:t xml:space="preserve">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w:t>
      </w:r>
      <w:proofErr w:type="spellStart"/>
      <w:r w:rsidRPr="00E411A4">
        <w:rPr>
          <w:sz w:val="16"/>
        </w:rPr>
        <w:t>omelette</w:t>
      </w:r>
      <w:proofErr w:type="spellEnd"/>
      <w:r w:rsidRPr="00E411A4">
        <w:rPr>
          <w:sz w:val="16"/>
        </w:rPr>
        <w:t xml:space="preserve">’. In </w:t>
      </w:r>
      <w:proofErr w:type="spellStart"/>
      <w:r w:rsidRPr="00E411A4">
        <w:rPr>
          <w:sz w:val="16"/>
        </w:rPr>
        <w:t>Zapatismo</w:t>
      </w:r>
      <w:proofErr w:type="spellEnd"/>
      <w:r w:rsidRPr="00E411A4">
        <w:rPr>
          <w:sz w:val="16"/>
        </w:rPr>
        <w:t xml:space="preserve"> we find on the contrary a sentiment that insists that all the ‘eggs’ are of value.</w:t>
      </w:r>
      <w:r w:rsidRPr="00E411A4">
        <w:rPr>
          <w:rStyle w:val="apple-converted-space"/>
          <w:rFonts w:ascii="Arial" w:hAnsi="Arial" w:cs="Arial"/>
          <w:color w:val="222222"/>
          <w:sz w:val="16"/>
          <w:szCs w:val="20"/>
        </w:rPr>
        <w:t xml:space="preserve"> </w:t>
      </w:r>
      <w:r w:rsidRPr="00E411A4">
        <w:rPr>
          <w:sz w:val="16"/>
        </w:rPr>
        <w:t xml:space="preserve">It </w:t>
      </w:r>
      <w:r w:rsidRPr="00325C70">
        <w:rPr>
          <w:rStyle w:val="StyleBoldUnderline"/>
        </w:rPr>
        <w:t>is ‘</w:t>
      </w:r>
      <w:r w:rsidRPr="00E411A4">
        <w:rPr>
          <w:rStyle w:val="StyleBoldUnderline"/>
          <w:highlight w:val="yellow"/>
        </w:rPr>
        <w:t>dignity’ and ‘respect’ for the singular voice that animates this struggle against representation,</w:t>
      </w:r>
      <w:r w:rsidRPr="00325C70">
        <w:rPr>
          <w:rStyle w:val="StyleBoldUnderline"/>
        </w:rPr>
        <w:t xml:space="preserve"> not a desire to </w:t>
      </w:r>
      <w:proofErr w:type="spellStart"/>
      <w:r w:rsidRPr="00325C70">
        <w:rPr>
          <w:rStyle w:val="StyleBoldUnderline"/>
        </w:rPr>
        <w:t>fulfil</w:t>
      </w:r>
      <w:proofErr w:type="spellEnd"/>
      <w:r w:rsidRPr="00325C70">
        <w:rPr>
          <w:rStyle w:val="StyleBoldUnderline"/>
        </w:rPr>
        <w:t xml:space="preserve"> the historical or foreordained destiny to which all voices are or will be subject</w:t>
      </w:r>
      <w:r w:rsidRPr="00E411A4">
        <w:rPr>
          <w:sz w:val="16"/>
        </w:rPr>
        <w:t>. In this sense as in the other senses discussed here, it seems to me that</w:t>
      </w:r>
      <w:r w:rsidRPr="00E411A4">
        <w:rPr>
          <w:rStyle w:val="apple-converted-space"/>
          <w:rFonts w:ascii="Arial" w:hAnsi="Arial" w:cs="Arial"/>
          <w:color w:val="222222"/>
          <w:sz w:val="16"/>
          <w:szCs w:val="20"/>
        </w:rPr>
        <w:t xml:space="preserve"> </w:t>
      </w:r>
      <w:r w:rsidRPr="00E411A4">
        <w:rPr>
          <w:sz w:val="16"/>
        </w:rPr>
        <w:t xml:space="preserve">this is a very </w:t>
      </w:r>
      <w:proofErr w:type="spellStart"/>
      <w:r w:rsidRPr="00E411A4">
        <w:rPr>
          <w:sz w:val="16"/>
        </w:rPr>
        <w:t>Deleuzian</w:t>
      </w:r>
      <w:proofErr w:type="spellEnd"/>
      <w:r w:rsidRPr="00E411A4">
        <w:rPr>
          <w:sz w:val="16"/>
        </w:rPr>
        <w:t xml:space="preserve"> kind of struggle, and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(as </w:t>
      </w:r>
      <w:proofErr w:type="spellStart"/>
      <w:r w:rsidRPr="00E411A4">
        <w:rPr>
          <w:sz w:val="16"/>
        </w:rPr>
        <w:t>Laclau</w:t>
      </w:r>
      <w:proofErr w:type="spellEnd"/>
      <w:r w:rsidRPr="00E411A4">
        <w:rPr>
          <w:sz w:val="16"/>
        </w:rPr>
        <w:t xml:space="preserve"> insists)</w:t>
      </w:r>
      <w:bookmarkStart w:id="0" w:name="_GoBack"/>
      <w:bookmarkEnd w:id="0"/>
      <w:r w:rsidRPr="00E411A4">
        <w:rPr>
          <w:sz w:val="16"/>
        </w:rPr>
        <w:t xml:space="preserve">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xml:space="preserve">, as per </w:t>
      </w:r>
      <w:proofErr w:type="spellStart"/>
      <w:r w:rsidRPr="00E411A4">
        <w:rPr>
          <w:sz w:val="16"/>
        </w:rPr>
        <w:t>Deleuze’s</w:t>
      </w:r>
      <w:proofErr w:type="spellEnd"/>
      <w:r w:rsidRPr="00E411A4">
        <w:rPr>
          <w:sz w:val="16"/>
        </w:rPr>
        <w:t xml:space="preserve">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t>affirmation of difference itself</w:t>
      </w:r>
      <w:r w:rsidRPr="00E411A4">
        <w:rPr>
          <w:sz w:val="16"/>
        </w:rPr>
        <w:t xml:space="preserve">, of the singular voice, and of the possibility of and necessity for ‘spaces’ in which those voices can be heard. In the terms offered by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xml:space="preserve"> this would be ‘smooth’ space as opposed to the ‘striated’ space of representational systems. </w:t>
      </w:r>
      <w:r w:rsidRPr="00E411A4">
        <w:rPr>
          <w:rStyle w:val="StyleBoldUnderline"/>
          <w:highlight w:val="yellow"/>
        </w:rPr>
        <w:t>It would be a ‘</w:t>
      </w:r>
      <w:proofErr w:type="spellStart"/>
      <w:r w:rsidRPr="00E411A4">
        <w:rPr>
          <w:rStyle w:val="StyleBoldUnderline"/>
          <w:highlight w:val="yellow"/>
        </w:rPr>
        <w:t>deterritorialised</w:t>
      </w:r>
      <w:proofErr w:type="spellEnd"/>
      <w:r w:rsidRPr="00E411A4">
        <w:rPr>
          <w:rStyle w:val="StyleBoldUnderline"/>
          <w:highlight w:val="yellow"/>
        </w:rPr>
        <w:t xml:space="preserve">’ space of combination and recombination in accordance with differentiated, disaggregated desires; </w:t>
      </w:r>
      <w:r w:rsidRPr="00E411A4">
        <w:rPr>
          <w:rStyle w:val="Emphasis"/>
          <w:highlight w:val="yellow"/>
        </w:rPr>
        <w:t xml:space="preserve">not the </w:t>
      </w:r>
      <w:proofErr w:type="spellStart"/>
      <w:r w:rsidRPr="00E411A4">
        <w:rPr>
          <w:rStyle w:val="Emphasis"/>
          <w:highlight w:val="yellow"/>
        </w:rPr>
        <w:t>territorialised</w:t>
      </w:r>
      <w:proofErr w:type="spellEnd"/>
      <w:r w:rsidRPr="00E411A4">
        <w:rPr>
          <w:rStyle w:val="Emphasis"/>
          <w:highlight w:val="yellow"/>
        </w:rPr>
        <w:t xml:space="preserve"> space of hierarchy, fixed and known roles 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proofErr w:type="spellStart"/>
      <w:r w:rsidRPr="00E411A4">
        <w:rPr>
          <w:rStyle w:val="StyleBoldUnderline"/>
          <w:highlight w:val="yellow"/>
        </w:rPr>
        <w:t>Zapatismo</w:t>
      </w:r>
      <w:proofErr w:type="spellEnd"/>
      <w:r w:rsidRPr="00E411A4">
        <w:rPr>
          <w:sz w:val="16"/>
        </w:rPr>
        <w:t xml:space="preserve">, this </w:t>
      </w:r>
      <w:r w:rsidRPr="00E411A4">
        <w:rPr>
          <w:rStyle w:val="StyleBoldUnderline"/>
          <w:highlight w:val="yellow"/>
        </w:rPr>
        <w:t xml:space="preserve">is a space in which ‘all worlds are </w:t>
      </w:r>
      <w:proofErr w:type="spellStart"/>
      <w:r w:rsidRPr="00E411A4">
        <w:rPr>
          <w:rStyle w:val="StyleBoldUnderline"/>
          <w:highlight w:val="yellow"/>
        </w:rPr>
        <w:t>possible’and</w:t>
      </w:r>
      <w:proofErr w:type="spellEnd"/>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sectPr w:rsidR="007D4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297" w:rsidRDefault="00A13297" w:rsidP="005F5576">
      <w:r>
        <w:separator/>
      </w:r>
    </w:p>
  </w:endnote>
  <w:endnote w:type="continuationSeparator" w:id="0">
    <w:p w:rsidR="00A13297" w:rsidRDefault="00A1329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297" w:rsidRDefault="00A13297" w:rsidP="005F5576">
      <w:r>
        <w:separator/>
      </w:r>
    </w:p>
  </w:footnote>
  <w:footnote w:type="continuationSeparator" w:id="0">
    <w:p w:rsidR="00A13297" w:rsidRDefault="00A1329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E3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EC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FD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B68FF"/>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4A3"/>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3E31"/>
    <w:rsid w:val="007D42AD"/>
    <w:rsid w:val="007D65A7"/>
    <w:rsid w:val="007E3F59"/>
    <w:rsid w:val="007E5043"/>
    <w:rsid w:val="007E5183"/>
    <w:rsid w:val="007F72D8"/>
    <w:rsid w:val="008133F9"/>
    <w:rsid w:val="0081494A"/>
    <w:rsid w:val="00823AAC"/>
    <w:rsid w:val="00854C66"/>
    <w:rsid w:val="008553E1"/>
    <w:rsid w:val="0087643B"/>
    <w:rsid w:val="00877669"/>
    <w:rsid w:val="00897F92"/>
    <w:rsid w:val="008A64C9"/>
    <w:rsid w:val="008B180A"/>
    <w:rsid w:val="008B24B7"/>
    <w:rsid w:val="008C2CD8"/>
    <w:rsid w:val="008C2E2B"/>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5772"/>
    <w:rsid w:val="00953F11"/>
    <w:rsid w:val="009706C1"/>
    <w:rsid w:val="00976675"/>
    <w:rsid w:val="00976FBF"/>
    <w:rsid w:val="00984B38"/>
    <w:rsid w:val="009A0636"/>
    <w:rsid w:val="009A6FF5"/>
    <w:rsid w:val="009B2B47"/>
    <w:rsid w:val="009B35DB"/>
    <w:rsid w:val="009C4298"/>
    <w:rsid w:val="009D318C"/>
    <w:rsid w:val="00A10B8B"/>
    <w:rsid w:val="00A13297"/>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5633"/>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318"/>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B9C"/>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C2E2B"/>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C2E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C2E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C2E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C2E2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C2E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2E2B"/>
  </w:style>
  <w:style w:type="character" w:customStyle="1" w:styleId="Heading1Char">
    <w:name w:val="Heading 1 Char"/>
    <w:aliases w:val="Pocket Char"/>
    <w:basedOn w:val="DefaultParagraphFont"/>
    <w:link w:val="Heading1"/>
    <w:uiPriority w:val="1"/>
    <w:rsid w:val="008C2E2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C2E2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
    <w:basedOn w:val="DefaultParagraphFont"/>
    <w:uiPriority w:val="7"/>
    <w:qFormat/>
    <w:rsid w:val="008C2E2B"/>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8C2E2B"/>
    <w:rPr>
      <w:b/>
      <w:bCs/>
    </w:rPr>
  </w:style>
  <w:style w:type="character" w:customStyle="1" w:styleId="Heading3Char">
    <w:name w:val="Heading 3 Char"/>
    <w:aliases w:val="Block Char"/>
    <w:basedOn w:val="DefaultParagraphFont"/>
    <w:link w:val="Heading3"/>
    <w:uiPriority w:val="3"/>
    <w:rsid w:val="008C2E2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8C2E2B"/>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8C2E2B"/>
    <w:rPr>
      <w:b/>
      <w:bCs/>
      <w:sz w:val="26"/>
      <w:u w:val="single"/>
    </w:rPr>
  </w:style>
  <w:style w:type="paragraph" w:styleId="Header">
    <w:name w:val="header"/>
    <w:basedOn w:val="Normal"/>
    <w:link w:val="HeaderChar"/>
    <w:uiPriority w:val="99"/>
    <w:semiHidden/>
    <w:rsid w:val="008C2E2B"/>
    <w:pPr>
      <w:tabs>
        <w:tab w:val="center" w:pos="4680"/>
        <w:tab w:val="right" w:pos="9360"/>
      </w:tabs>
    </w:pPr>
  </w:style>
  <w:style w:type="character" w:customStyle="1" w:styleId="HeaderChar">
    <w:name w:val="Header Char"/>
    <w:basedOn w:val="DefaultParagraphFont"/>
    <w:link w:val="Header"/>
    <w:uiPriority w:val="99"/>
    <w:semiHidden/>
    <w:rsid w:val="008C2E2B"/>
    <w:rPr>
      <w:rFonts w:ascii="Times New Roman" w:hAnsi="Times New Roman" w:cs="Times New Roman"/>
    </w:rPr>
  </w:style>
  <w:style w:type="paragraph" w:styleId="Footer">
    <w:name w:val="footer"/>
    <w:basedOn w:val="Normal"/>
    <w:link w:val="FooterChar"/>
    <w:uiPriority w:val="99"/>
    <w:semiHidden/>
    <w:rsid w:val="008C2E2B"/>
    <w:pPr>
      <w:tabs>
        <w:tab w:val="center" w:pos="4680"/>
        <w:tab w:val="right" w:pos="9360"/>
      </w:tabs>
    </w:pPr>
  </w:style>
  <w:style w:type="character" w:customStyle="1" w:styleId="FooterChar">
    <w:name w:val="Footer Char"/>
    <w:basedOn w:val="DefaultParagraphFont"/>
    <w:link w:val="Footer"/>
    <w:uiPriority w:val="99"/>
    <w:semiHidden/>
    <w:rsid w:val="008C2E2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8C2E2B"/>
    <w:rPr>
      <w:color w:val="auto"/>
      <w:u w:val="none"/>
    </w:rPr>
  </w:style>
  <w:style w:type="character" w:styleId="FollowedHyperlink">
    <w:name w:val="FollowedHyperlink"/>
    <w:basedOn w:val="DefaultParagraphFont"/>
    <w:uiPriority w:val="99"/>
    <w:semiHidden/>
    <w:rsid w:val="008C2E2B"/>
    <w:rPr>
      <w:color w:val="auto"/>
      <w:u w:val="none"/>
    </w:rPr>
  </w:style>
  <w:style w:type="character" w:customStyle="1" w:styleId="Heading4Char">
    <w:name w:val="Heading 4 Char"/>
    <w:aliases w:val="Tag Char"/>
    <w:basedOn w:val="DefaultParagraphFont"/>
    <w:link w:val="Heading4"/>
    <w:uiPriority w:val="4"/>
    <w:rsid w:val="008C2E2B"/>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945772"/>
    <w:rPr>
      <w:bCs/>
      <w:u w:val="single"/>
    </w:rPr>
  </w:style>
  <w:style w:type="paragraph" w:styleId="Title">
    <w:name w:val="Title"/>
    <w:basedOn w:val="Normal"/>
    <w:next w:val="Normal"/>
    <w:link w:val="TitleChar"/>
    <w:uiPriority w:val="21"/>
    <w:qFormat/>
    <w:rsid w:val="0094577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4577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45772"/>
  </w:style>
  <w:style w:type="paragraph" w:customStyle="1" w:styleId="Smalltext">
    <w:name w:val="Small text"/>
    <w:aliases w:val="Quote1,Quote11"/>
    <w:basedOn w:val="Normal"/>
    <w:link w:val="SmalltextChar"/>
    <w:qFormat/>
    <w:rsid w:val="00945772"/>
    <w:rPr>
      <w:rFonts w:eastAsia="Calibri"/>
      <w:sz w:val="14"/>
    </w:rPr>
  </w:style>
  <w:style w:type="character" w:customStyle="1" w:styleId="SmalltextChar">
    <w:name w:val="Small text Char"/>
    <w:aliases w:val="Quote Char,Quote1 Char1"/>
    <w:link w:val="Smalltext"/>
    <w:rsid w:val="00945772"/>
    <w:rPr>
      <w:rFonts w:ascii="Times New Roman" w:eastAsia="Calibri" w:hAnsi="Times New Roman" w:cs="Times New Roman"/>
      <w:sz w:val="14"/>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
    <w:basedOn w:val="Emphasis"/>
    <w:uiPriority w:val="21"/>
    <w:qFormat/>
    <w:rsid w:val="00945772"/>
    <w:rPr>
      <w:rFonts w:ascii="Times New Roman" w:hAnsi="Times New Roman" w:cs="Times New Roman"/>
      <w:b/>
      <w:i w:val="0"/>
      <w:iCs/>
      <w:sz w:val="22"/>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C2E2B"/>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C2E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C2E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C2E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C2E2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C2E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2E2B"/>
  </w:style>
  <w:style w:type="character" w:customStyle="1" w:styleId="Heading1Char">
    <w:name w:val="Heading 1 Char"/>
    <w:aliases w:val="Pocket Char"/>
    <w:basedOn w:val="DefaultParagraphFont"/>
    <w:link w:val="Heading1"/>
    <w:uiPriority w:val="1"/>
    <w:rsid w:val="008C2E2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C2E2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
    <w:basedOn w:val="DefaultParagraphFont"/>
    <w:uiPriority w:val="7"/>
    <w:qFormat/>
    <w:rsid w:val="008C2E2B"/>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8C2E2B"/>
    <w:rPr>
      <w:b/>
      <w:bCs/>
    </w:rPr>
  </w:style>
  <w:style w:type="character" w:customStyle="1" w:styleId="Heading3Char">
    <w:name w:val="Heading 3 Char"/>
    <w:aliases w:val="Block Char"/>
    <w:basedOn w:val="DefaultParagraphFont"/>
    <w:link w:val="Heading3"/>
    <w:uiPriority w:val="3"/>
    <w:rsid w:val="008C2E2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8C2E2B"/>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8C2E2B"/>
    <w:rPr>
      <w:b/>
      <w:bCs/>
      <w:sz w:val="26"/>
      <w:u w:val="single"/>
    </w:rPr>
  </w:style>
  <w:style w:type="paragraph" w:styleId="Header">
    <w:name w:val="header"/>
    <w:basedOn w:val="Normal"/>
    <w:link w:val="HeaderChar"/>
    <w:uiPriority w:val="99"/>
    <w:semiHidden/>
    <w:rsid w:val="008C2E2B"/>
    <w:pPr>
      <w:tabs>
        <w:tab w:val="center" w:pos="4680"/>
        <w:tab w:val="right" w:pos="9360"/>
      </w:tabs>
    </w:pPr>
  </w:style>
  <w:style w:type="character" w:customStyle="1" w:styleId="HeaderChar">
    <w:name w:val="Header Char"/>
    <w:basedOn w:val="DefaultParagraphFont"/>
    <w:link w:val="Header"/>
    <w:uiPriority w:val="99"/>
    <w:semiHidden/>
    <w:rsid w:val="008C2E2B"/>
    <w:rPr>
      <w:rFonts w:ascii="Times New Roman" w:hAnsi="Times New Roman" w:cs="Times New Roman"/>
    </w:rPr>
  </w:style>
  <w:style w:type="paragraph" w:styleId="Footer">
    <w:name w:val="footer"/>
    <w:basedOn w:val="Normal"/>
    <w:link w:val="FooterChar"/>
    <w:uiPriority w:val="99"/>
    <w:semiHidden/>
    <w:rsid w:val="008C2E2B"/>
    <w:pPr>
      <w:tabs>
        <w:tab w:val="center" w:pos="4680"/>
        <w:tab w:val="right" w:pos="9360"/>
      </w:tabs>
    </w:pPr>
  </w:style>
  <w:style w:type="character" w:customStyle="1" w:styleId="FooterChar">
    <w:name w:val="Footer Char"/>
    <w:basedOn w:val="DefaultParagraphFont"/>
    <w:link w:val="Footer"/>
    <w:uiPriority w:val="99"/>
    <w:semiHidden/>
    <w:rsid w:val="008C2E2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8C2E2B"/>
    <w:rPr>
      <w:color w:val="auto"/>
      <w:u w:val="none"/>
    </w:rPr>
  </w:style>
  <w:style w:type="character" w:styleId="FollowedHyperlink">
    <w:name w:val="FollowedHyperlink"/>
    <w:basedOn w:val="DefaultParagraphFont"/>
    <w:uiPriority w:val="99"/>
    <w:semiHidden/>
    <w:rsid w:val="008C2E2B"/>
    <w:rPr>
      <w:color w:val="auto"/>
      <w:u w:val="none"/>
    </w:rPr>
  </w:style>
  <w:style w:type="character" w:customStyle="1" w:styleId="Heading4Char">
    <w:name w:val="Heading 4 Char"/>
    <w:aliases w:val="Tag Char"/>
    <w:basedOn w:val="DefaultParagraphFont"/>
    <w:link w:val="Heading4"/>
    <w:uiPriority w:val="4"/>
    <w:rsid w:val="008C2E2B"/>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945772"/>
    <w:rPr>
      <w:bCs/>
      <w:u w:val="single"/>
    </w:rPr>
  </w:style>
  <w:style w:type="paragraph" w:styleId="Title">
    <w:name w:val="Title"/>
    <w:basedOn w:val="Normal"/>
    <w:next w:val="Normal"/>
    <w:link w:val="TitleChar"/>
    <w:uiPriority w:val="21"/>
    <w:qFormat/>
    <w:rsid w:val="0094577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4577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45772"/>
  </w:style>
  <w:style w:type="paragraph" w:customStyle="1" w:styleId="Smalltext">
    <w:name w:val="Small text"/>
    <w:aliases w:val="Quote1,Quote11"/>
    <w:basedOn w:val="Normal"/>
    <w:link w:val="SmalltextChar"/>
    <w:qFormat/>
    <w:rsid w:val="00945772"/>
    <w:rPr>
      <w:rFonts w:eastAsia="Calibri"/>
      <w:sz w:val="14"/>
    </w:rPr>
  </w:style>
  <w:style w:type="character" w:customStyle="1" w:styleId="SmalltextChar">
    <w:name w:val="Small text Char"/>
    <w:aliases w:val="Quote Char,Quote1 Char1"/>
    <w:link w:val="Smalltext"/>
    <w:rsid w:val="00945772"/>
    <w:rPr>
      <w:rFonts w:ascii="Times New Roman" w:eastAsia="Calibri" w:hAnsi="Times New Roman" w:cs="Times New Roman"/>
      <w:sz w:val="14"/>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
    <w:basedOn w:val="Emphasis"/>
    <w:uiPriority w:val="21"/>
    <w:qFormat/>
    <w:rsid w:val="00945772"/>
    <w:rPr>
      <w:rFonts w:ascii="Times New Roman" w:hAnsi="Times New Roman" w:cs="Times New Roman"/>
      <w:b/>
      <w:i w:val="0"/>
      <w:iCs/>
      <w:sz w:val="22"/>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yweb.ecu.edu/popkee/social%20and%20cultural.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forensics.org/journal/vol1no1-6.pdf" TargetMode="External"/><Relationship Id="rId5" Type="http://schemas.microsoft.com/office/2007/relationships/stylesWithEffects" Target="stylesWithEffects.xml"/><Relationship Id="rId10" Type="http://schemas.openxmlformats.org/officeDocument/2006/relationships/hyperlink" Target="http://web.archive.org/web/20011012220529/members.aol.com/womynindebate/article3.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5608</Words>
  <Characters>31966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Columbia University, Team 2011</cp:lastModifiedBy>
  <cp:revision>2</cp:revision>
  <dcterms:created xsi:type="dcterms:W3CDTF">2013-10-19T13:55:00Z</dcterms:created>
  <dcterms:modified xsi:type="dcterms:W3CDTF">2013-10-19T13:55:00Z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