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150" w:rsidRPr="00647150" w:rsidRDefault="00647150" w:rsidP="00647150"/>
    <w:p w:rsidR="00647150" w:rsidRPr="00647150" w:rsidRDefault="00647150" w:rsidP="00647150">
      <w:r w:rsidRPr="00647150">
        <w:t>===</w:t>
      </w:r>
      <w:r w:rsidRPr="00647150">
        <w:t>Steel Advantage – 1AC</w:t>
      </w:r>
      <w:r w:rsidRPr="00647150">
        <w:t>===</w:t>
      </w:r>
    </w:p>
    <w:p w:rsidR="00647150" w:rsidRPr="00647150" w:rsidRDefault="00647150" w:rsidP="0076292A">
      <w:pPr>
        <w:pStyle w:val="Heading1"/>
      </w:pPr>
      <w:r w:rsidRPr="00647150">
        <w:lastRenderedPageBreak/>
        <w:t xml:space="preserve">Contention one is steel —- </w:t>
      </w:r>
    </w:p>
    <w:p w:rsidR="00647150" w:rsidRPr="00647150" w:rsidRDefault="00647150" w:rsidP="00647150">
      <w:pPr>
        <w:pStyle w:val="Heading4"/>
        <w:rPr>
          <w:b w:val="0"/>
        </w:rPr>
      </w:pPr>
      <w:r w:rsidRPr="00647150">
        <w:rPr>
          <w:b w:val="0"/>
        </w:rPr>
        <w:t>The embargo is ineffective now —- but only lifting it over nickel saves US metals producers from Chinese competition</w:t>
      </w:r>
    </w:p>
    <w:p w:rsidR="00647150" w:rsidRPr="00647150" w:rsidRDefault="00647150" w:rsidP="00647150">
      <w:r w:rsidRPr="00647150">
        <w:t>CS 10</w:t>
      </w:r>
      <w:r w:rsidRPr="00647150">
        <w:t xml:space="preserve"> (Cuba Standard, </w:t>
      </w:r>
      <w:r w:rsidRPr="00647150">
        <w:t>"</w:t>
      </w:r>
      <w:r w:rsidRPr="00647150">
        <w:t>U.S. steel group uses embargo to hammer China</w:t>
      </w:r>
      <w:r w:rsidRPr="00647150">
        <w:t>"</w:t>
      </w:r>
      <w:r w:rsidRPr="00647150">
        <w:t>, 5-14, http://www.cubastandard.com/2010/05/14/u-s-steel-group-uses-embargo-to-hammer-china/)</w:t>
      </w:r>
    </w:p>
    <w:p w:rsidR="00647150" w:rsidRPr="00647150" w:rsidRDefault="00647150" w:rsidP="00647150"/>
    <w:p w:rsidR="00647150" w:rsidRPr="00647150" w:rsidRDefault="00647150" w:rsidP="00647150">
      <w:r w:rsidRPr="00647150">
        <w:t>In written testimony during a House Ways and Means Committee hearing Thursday, a U</w:t>
      </w:r>
    </w:p>
    <w:p w:rsidR="00647150" w:rsidRPr="00647150" w:rsidRDefault="00647150" w:rsidP="00647150">
      <w:r w:rsidRPr="00647150">
        <w:t>AND</w:t>
      </w:r>
    </w:p>
    <w:p w:rsidR="00647150" w:rsidRPr="00647150" w:rsidRDefault="00647150" w:rsidP="00647150">
      <w:r w:rsidRPr="00647150">
        <w:t xml:space="preserve">, something SSINA~’s </w:t>
      </w:r>
      <w:proofErr w:type="spellStart"/>
      <w:r w:rsidRPr="00647150">
        <w:t>doesn</w:t>
      </w:r>
      <w:proofErr w:type="spellEnd"/>
      <w:r w:rsidRPr="00647150">
        <w:t>~’t even whisper as a possible solution to its issues."</w:t>
      </w:r>
    </w:p>
    <w:p w:rsidR="00647150" w:rsidRPr="00647150" w:rsidRDefault="00647150" w:rsidP="00647150">
      <w:pPr>
        <w:pStyle w:val="Heading4"/>
        <w:rPr>
          <w:b w:val="0"/>
        </w:rPr>
      </w:pPr>
      <w:r w:rsidRPr="00647150">
        <w:rPr>
          <w:b w:val="0"/>
        </w:rPr>
        <w:t>The embargo is key —- devastates US steel producers</w:t>
      </w:r>
    </w:p>
    <w:p w:rsidR="00647150" w:rsidRPr="00647150" w:rsidRDefault="00647150" w:rsidP="00647150">
      <w:r w:rsidRPr="00647150">
        <w:t>Cuba News 10</w:t>
      </w:r>
      <w:r w:rsidRPr="00647150">
        <w:t xml:space="preserve"> (</w:t>
      </w:r>
      <w:r w:rsidRPr="00647150">
        <w:t>"</w:t>
      </w:r>
      <w:r w:rsidRPr="00647150">
        <w:t>SSINA: Chinese steel tests embargo</w:t>
      </w:r>
      <w:r w:rsidRPr="00647150">
        <w:t>"</w:t>
      </w:r>
      <w:r w:rsidRPr="00647150">
        <w:t>, September, http://www.luxner.com/cgi-bin/view_article.cgi?articleID=1924)</w:t>
      </w:r>
    </w:p>
    <w:p w:rsidR="00647150" w:rsidRPr="00647150" w:rsidRDefault="00647150" w:rsidP="00647150"/>
    <w:p w:rsidR="00647150" w:rsidRPr="00647150" w:rsidRDefault="00647150" w:rsidP="00647150">
      <w:r w:rsidRPr="00647150">
        <w:t xml:space="preserve">U.S. stainless steel producers say </w:t>
      </w:r>
      <w:proofErr w:type="spellStart"/>
      <w:r w:rsidRPr="00647150">
        <w:t>they~’re</w:t>
      </w:r>
      <w:proofErr w:type="spellEnd"/>
      <w:r w:rsidRPr="00647150">
        <w:t xml:space="preserve"> getting shafted by an embargo that </w:t>
      </w:r>
    </w:p>
    <w:p w:rsidR="00647150" w:rsidRPr="00647150" w:rsidRDefault="00647150" w:rsidP="00647150">
      <w:r w:rsidRPr="00647150">
        <w:t>AND</w:t>
      </w:r>
    </w:p>
    <w:p w:rsidR="00647150" w:rsidRPr="00647150" w:rsidRDefault="00647150" w:rsidP="00647150">
      <w:proofErr w:type="gramStart"/>
      <w:r w:rsidRPr="00647150">
        <w:t>alloy</w:t>
      </w:r>
      <w:proofErr w:type="gramEnd"/>
      <w:r w:rsidRPr="00647150">
        <w:t xml:space="preserve"> market, which has a number of applications in aerospace and defense.</w:t>
      </w:r>
    </w:p>
    <w:p w:rsidR="00647150" w:rsidRPr="00647150" w:rsidRDefault="00647150" w:rsidP="00647150">
      <w:pPr>
        <w:pStyle w:val="Heading4"/>
        <w:rPr>
          <w:b w:val="0"/>
        </w:rPr>
      </w:pPr>
      <w:r w:rsidRPr="00647150">
        <w:rPr>
          <w:b w:val="0"/>
        </w:rPr>
        <w:t xml:space="preserve">A strong domestic steel industry is the lynchpin of economic competitiveness </w:t>
      </w:r>
    </w:p>
    <w:p w:rsidR="00647150" w:rsidRPr="00647150" w:rsidRDefault="00647150" w:rsidP="00647150">
      <w:r w:rsidRPr="00647150">
        <w:t>Goodman 11</w:t>
      </w:r>
      <w:r w:rsidRPr="00647150">
        <w:t xml:space="preserve"> (Peter S., Business Editor – Huffington Post, </w:t>
      </w:r>
      <w:r w:rsidRPr="00647150">
        <w:t>"</w:t>
      </w:r>
      <w:r w:rsidRPr="00647150">
        <w:t>American Steel Blames China for Sagging Fortunes</w:t>
      </w:r>
      <w:r w:rsidRPr="00647150">
        <w:t>"</w:t>
      </w:r>
      <w:r w:rsidRPr="00647150">
        <w:t>, Huffington Post, 1-10, http://www.huffingtonpost.com/2011/01/10/american-steel-blames-china_n_806112.html)</w:t>
      </w:r>
    </w:p>
    <w:p w:rsidR="00647150" w:rsidRPr="00647150" w:rsidRDefault="00647150" w:rsidP="00647150"/>
    <w:p w:rsidR="00647150" w:rsidRPr="00647150" w:rsidRDefault="00647150" w:rsidP="00647150">
      <w:r w:rsidRPr="00647150">
        <w:t>THE CASE FOR AMERICAN STEEL</w:t>
      </w:r>
    </w:p>
    <w:p w:rsidR="00647150" w:rsidRPr="00647150" w:rsidRDefault="00647150" w:rsidP="00647150">
      <w:r w:rsidRPr="00647150">
        <w:t>At first blush, steel seems a different proposition. It is capital intensive—</w:t>
      </w:r>
    </w:p>
    <w:p w:rsidR="00647150" w:rsidRPr="00647150" w:rsidRDefault="00647150" w:rsidP="00647150">
      <w:r w:rsidRPr="00647150">
        <w:t>AND</w:t>
      </w:r>
    </w:p>
    <w:p w:rsidR="00647150" w:rsidRPr="00647150" w:rsidRDefault="00647150" w:rsidP="00647150">
      <w:proofErr w:type="gramStart"/>
      <w:r w:rsidRPr="00647150">
        <w:t>raw</w:t>
      </w:r>
      <w:proofErr w:type="gramEnd"/>
      <w:r w:rsidRPr="00647150">
        <w:t xml:space="preserve"> materials, such as iron ore and energy, at subsidized prices.</w:t>
      </w:r>
    </w:p>
    <w:p w:rsidR="00647150" w:rsidRPr="00647150" w:rsidRDefault="00647150" w:rsidP="00647150">
      <w:pPr>
        <w:pStyle w:val="Heading4"/>
        <w:rPr>
          <w:b w:val="0"/>
        </w:rPr>
      </w:pPr>
      <w:r w:rsidRPr="00647150">
        <w:rPr>
          <w:b w:val="0"/>
        </w:rPr>
        <w:t xml:space="preserve">Only the plan averts a steel industry collapse —- </w:t>
      </w:r>
      <w:proofErr w:type="spellStart"/>
      <w:r w:rsidRPr="00647150">
        <w:rPr>
          <w:b w:val="0"/>
        </w:rPr>
        <w:t>China~’s</w:t>
      </w:r>
      <w:proofErr w:type="spellEnd"/>
      <w:r w:rsidRPr="00647150">
        <w:rPr>
          <w:b w:val="0"/>
        </w:rPr>
        <w:t xml:space="preserve"> displacing it now</w:t>
      </w:r>
    </w:p>
    <w:p w:rsidR="00647150" w:rsidRPr="00647150" w:rsidRDefault="00647150" w:rsidP="00647150">
      <w:r w:rsidRPr="00647150">
        <w:t>Miller 13</w:t>
      </w:r>
      <w:r w:rsidRPr="00647150">
        <w:t xml:space="preserve"> (John W., Mining and Metals Correspondent – Wall Street Journal, and </w:t>
      </w:r>
      <w:proofErr w:type="spellStart"/>
      <w:r w:rsidRPr="00647150">
        <w:t>Chuin</w:t>
      </w:r>
      <w:proofErr w:type="spellEnd"/>
      <w:r w:rsidRPr="00647150">
        <w:t xml:space="preserve">-Wei Yap, Resources Correspondent – Wall Street Journal and Dow Jones Newswires, </w:t>
      </w:r>
      <w:r w:rsidRPr="00647150">
        <w:t>"</w:t>
      </w:r>
      <w:r w:rsidRPr="00647150">
        <w:t xml:space="preserve">U.S. Icons Now Made Of Chinese Steel </w:t>
      </w:r>
      <w:r w:rsidRPr="00647150">
        <w:t>—</w:t>
      </w:r>
      <w:r w:rsidRPr="00647150">
        <w:t>- Imports Surge While U.S. Mills Idle; Lacking Bridge Expertise at Home</w:t>
      </w:r>
      <w:r w:rsidRPr="00647150">
        <w:t>"</w:t>
      </w:r>
      <w:r w:rsidRPr="00647150">
        <w:t xml:space="preserve">, Wall Street Journal, 6-20, </w:t>
      </w:r>
      <w:proofErr w:type="spellStart"/>
      <w:r w:rsidRPr="00647150">
        <w:t>Proquest</w:t>
      </w:r>
      <w:proofErr w:type="spellEnd"/>
      <w:r w:rsidRPr="00647150">
        <w:t>)</w:t>
      </w:r>
    </w:p>
    <w:p w:rsidR="00647150" w:rsidRPr="00647150" w:rsidRDefault="00647150" w:rsidP="00647150"/>
    <w:p w:rsidR="00647150" w:rsidRPr="00647150" w:rsidRDefault="00647150" w:rsidP="00647150">
      <w:r w:rsidRPr="00647150">
        <w:t xml:space="preserve">The reason is partly because Chinese-made steel is cheaper. In fact, </w:t>
      </w:r>
    </w:p>
    <w:p w:rsidR="00647150" w:rsidRPr="00647150" w:rsidRDefault="00647150" w:rsidP="00647150">
      <w:r w:rsidRPr="00647150">
        <w:t>AND</w:t>
      </w:r>
    </w:p>
    <w:p w:rsidR="00647150" w:rsidRPr="00647150" w:rsidRDefault="00647150" w:rsidP="00647150">
      <w:proofErr w:type="gramStart"/>
      <w:r w:rsidRPr="00647150">
        <w:t>and</w:t>
      </w:r>
      <w:proofErr w:type="gramEnd"/>
      <w:r w:rsidRPr="00647150">
        <w:t xml:space="preserve"> found that prices for Chinese-made steel were 25% lower.</w:t>
      </w:r>
    </w:p>
    <w:p w:rsidR="00647150" w:rsidRPr="00647150" w:rsidRDefault="00647150" w:rsidP="00647150">
      <w:pPr>
        <w:pStyle w:val="Heading4"/>
        <w:rPr>
          <w:b w:val="0"/>
        </w:rPr>
      </w:pPr>
      <w:r w:rsidRPr="00647150">
        <w:rPr>
          <w:b w:val="0"/>
        </w:rPr>
        <w:t>US economic decline causes perceptual weakness that leads to nuclear war</w:t>
      </w:r>
    </w:p>
    <w:p w:rsidR="00647150" w:rsidRPr="00647150" w:rsidRDefault="00647150" w:rsidP="00647150">
      <w:proofErr w:type="spellStart"/>
      <w:r w:rsidRPr="00647150">
        <w:t>O~’Hanlon</w:t>
      </w:r>
      <w:proofErr w:type="spellEnd"/>
      <w:r w:rsidRPr="00647150">
        <w:t xml:space="preserve"> 12</w:t>
      </w:r>
      <w:r w:rsidRPr="00647150">
        <w:t xml:space="preserve"> (Michael, Director of Research and Senior Fellow – Brookings Institution, </w:t>
      </w:r>
      <w:r w:rsidRPr="00647150">
        <w:t>"</w:t>
      </w:r>
      <w:r w:rsidRPr="00647150">
        <w:t xml:space="preserve">The Real National Security Threat: </w:t>
      </w:r>
      <w:proofErr w:type="spellStart"/>
      <w:r w:rsidRPr="00647150">
        <w:t>America</w:t>
      </w:r>
      <w:r w:rsidRPr="00647150">
        <w:t>~’</w:t>
      </w:r>
      <w:r w:rsidRPr="00647150">
        <w:t>s</w:t>
      </w:r>
      <w:proofErr w:type="spellEnd"/>
      <w:r w:rsidRPr="00647150">
        <w:t xml:space="preserve"> Debt</w:t>
      </w:r>
      <w:r w:rsidRPr="00647150">
        <w:t>"</w:t>
      </w:r>
      <w:r w:rsidRPr="00647150">
        <w:t xml:space="preserve">, Los Angeles Times, 7-3, </w:t>
      </w:r>
      <w:r w:rsidRPr="00647150">
        <w:rPr>
          <w:color w:val="000000"/>
        </w:rPr>
        <w:t>http://articles.latimes.com/2012/jul/03/opinion/la-oe-ohanlon-fiscal-reform-20120703</w:t>
      </w:r>
      <w:r w:rsidRPr="00647150">
        <w:t>)</w:t>
      </w:r>
    </w:p>
    <w:p w:rsidR="00647150" w:rsidRPr="00647150" w:rsidRDefault="00647150" w:rsidP="00647150"/>
    <w:p w:rsidR="00647150" w:rsidRPr="00647150" w:rsidRDefault="00647150" w:rsidP="00647150">
      <w:r w:rsidRPr="00647150">
        <w:t xml:space="preserve">Lastly, American economic weakness undercuts U.S. leadership abroad. Other countries </w:t>
      </w:r>
    </w:p>
    <w:p w:rsidR="00647150" w:rsidRPr="00647150" w:rsidRDefault="00647150" w:rsidP="00647150">
      <w:r w:rsidRPr="00647150">
        <w:t>AND</w:t>
      </w:r>
    </w:p>
    <w:p w:rsidR="00647150" w:rsidRPr="00647150" w:rsidRDefault="00647150" w:rsidP="00647150">
      <w:proofErr w:type="gramStart"/>
      <w:r w:rsidRPr="00647150">
        <w:t>regions</w:t>
      </w:r>
      <w:proofErr w:type="gramEnd"/>
      <w:r w:rsidRPr="00647150">
        <w:t xml:space="preserve"> will likely become less stable. Major war will become more likely.</w:t>
      </w:r>
    </w:p>
    <w:p w:rsidR="00647150" w:rsidRPr="00647150" w:rsidRDefault="00647150" w:rsidP="00647150">
      <w:pPr>
        <w:pStyle w:val="Heading4"/>
        <w:rPr>
          <w:b w:val="0"/>
        </w:rPr>
      </w:pPr>
      <w:r w:rsidRPr="00647150">
        <w:rPr>
          <w:b w:val="0"/>
        </w:rPr>
        <w:lastRenderedPageBreak/>
        <w:t xml:space="preserve">The alternative is Chinese steel dominance —- </w:t>
      </w:r>
      <w:proofErr w:type="spellStart"/>
      <w:r w:rsidRPr="00647150">
        <w:rPr>
          <w:b w:val="0"/>
        </w:rPr>
        <w:t>that~’s</w:t>
      </w:r>
      <w:proofErr w:type="spellEnd"/>
      <w:r w:rsidRPr="00647150">
        <w:rPr>
          <w:b w:val="0"/>
        </w:rPr>
        <w:t xml:space="preserve"> an existential threat </w:t>
      </w:r>
    </w:p>
    <w:p w:rsidR="00647150" w:rsidRPr="00647150" w:rsidRDefault="00647150" w:rsidP="00647150">
      <w:r w:rsidRPr="00647150">
        <w:t>Goodman 11</w:t>
      </w:r>
      <w:r w:rsidRPr="00647150">
        <w:t xml:space="preserve"> (Peter S., Business Editor – Huffington Post, </w:t>
      </w:r>
      <w:r w:rsidRPr="00647150">
        <w:t>"</w:t>
      </w:r>
      <w:r w:rsidRPr="00647150">
        <w:t>American Steel Blames China for Sagging Fortunes</w:t>
      </w:r>
      <w:r w:rsidRPr="00647150">
        <w:t>"</w:t>
      </w:r>
      <w:r w:rsidRPr="00647150">
        <w:t>, Huffington Post, 1-10, http://www.huffingtonpost.com/2011/01/10/american-steel-blames-china_n_806112.html)</w:t>
      </w:r>
    </w:p>
    <w:p w:rsidR="00647150" w:rsidRPr="00647150" w:rsidRDefault="00647150" w:rsidP="00647150">
      <w:pPr>
        <w:ind w:firstLine="720"/>
      </w:pPr>
    </w:p>
    <w:p w:rsidR="00647150" w:rsidRPr="00647150" w:rsidRDefault="00647150" w:rsidP="00647150">
      <w:r w:rsidRPr="00647150">
        <w:t xml:space="preserve">Yet even if the global appetite for steel soon expands, Nucor—which claims </w:t>
      </w:r>
    </w:p>
    <w:p w:rsidR="00647150" w:rsidRPr="00647150" w:rsidRDefault="00647150" w:rsidP="00647150">
      <w:r w:rsidRPr="00647150">
        <w:t>AND</w:t>
      </w:r>
    </w:p>
    <w:p w:rsidR="00647150" w:rsidRPr="00647150" w:rsidRDefault="00647150" w:rsidP="00647150">
      <w:proofErr w:type="gramStart"/>
      <w:r w:rsidRPr="00647150">
        <w:t>and</w:t>
      </w:r>
      <w:proofErr w:type="gramEnd"/>
      <w:r w:rsidRPr="00647150">
        <w:t xml:space="preserve"> it can lead to something catastrophic. Our very existence gets threatened."</w:t>
      </w:r>
    </w:p>
    <w:p w:rsidR="00647150" w:rsidRPr="00647150" w:rsidRDefault="00647150" w:rsidP="0064715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647150" w:rsidRPr="00647150" w:rsidRDefault="00647150" w:rsidP="00647150">
      <w:pPr>
        <w:pStyle w:val="Heading4"/>
        <w:rPr>
          <w:b w:val="0"/>
        </w:rPr>
      </w:pPr>
      <w:r w:rsidRPr="00647150">
        <w:rPr>
          <w:b w:val="0"/>
        </w:rPr>
        <w:t>The manufacturing industry is on the brink of collapse</w:t>
      </w:r>
    </w:p>
    <w:p w:rsidR="00647150" w:rsidRPr="00647150" w:rsidRDefault="00647150" w:rsidP="00647150">
      <w:proofErr w:type="spellStart"/>
      <w:r w:rsidRPr="00647150">
        <w:t>Zacks</w:t>
      </w:r>
      <w:proofErr w:type="spellEnd"/>
      <w:r w:rsidRPr="00647150">
        <w:t>, 9/20/13</w:t>
      </w:r>
      <w:r w:rsidRPr="00647150">
        <w:t xml:space="preserve"> (</w:t>
      </w:r>
      <w:proofErr w:type="spellStart"/>
      <w:r w:rsidRPr="00647150">
        <w:t>Zack</w:t>
      </w:r>
      <w:r w:rsidRPr="00647150">
        <w:t>~’</w:t>
      </w:r>
      <w:r w:rsidRPr="00647150">
        <w:t>s</w:t>
      </w:r>
      <w:proofErr w:type="spellEnd"/>
      <w:r w:rsidRPr="00647150">
        <w:t xml:space="preserve"> Equity Research, "Machinery Industry Stock Outlook </w:t>
      </w:r>
      <w:r w:rsidRPr="00647150">
        <w:t>—</w:t>
      </w:r>
      <w:r w:rsidRPr="00647150">
        <w:t xml:space="preserve"> Sept 2013", www.zacks.com/commentary/29088/machinery-industry-stock-outlook-sept-2013)</w:t>
      </w:r>
    </w:p>
    <w:p w:rsidR="00647150" w:rsidRPr="00647150" w:rsidRDefault="00647150" w:rsidP="00647150">
      <w:r w:rsidRPr="00647150">
        <w:t xml:space="preserve">Recovery – or the extent of recovery – from the 2008 global crisis is still </w:t>
      </w:r>
    </w:p>
    <w:p w:rsidR="00647150" w:rsidRPr="00647150" w:rsidRDefault="00647150" w:rsidP="00647150">
      <w:r w:rsidRPr="00647150">
        <w:t>AND</w:t>
      </w:r>
    </w:p>
    <w:p w:rsidR="00647150" w:rsidRPr="00647150" w:rsidRDefault="00647150" w:rsidP="00647150">
      <w:proofErr w:type="gramStart"/>
      <w:r w:rsidRPr="00647150">
        <w:t>ago</w:t>
      </w:r>
      <w:proofErr w:type="gramEnd"/>
      <w:r w:rsidRPr="00647150">
        <w:t xml:space="preserve"> period. Manufacturing output decreased 0.2% in the quarter.</w:t>
      </w:r>
    </w:p>
    <w:p w:rsidR="00647150" w:rsidRPr="00647150" w:rsidRDefault="00647150" w:rsidP="00647150">
      <w:pPr>
        <w:pStyle w:val="Heading4"/>
        <w:rPr>
          <w:b w:val="0"/>
        </w:rPr>
      </w:pPr>
      <w:r w:rsidRPr="00647150">
        <w:rPr>
          <w:b w:val="0"/>
        </w:rPr>
        <w:t>And —- the steel sector accesses a key multiplier effect —- solves manufacturing</w:t>
      </w:r>
    </w:p>
    <w:p w:rsidR="00647150" w:rsidRPr="00647150" w:rsidRDefault="00647150" w:rsidP="00647150">
      <w:r w:rsidRPr="00647150">
        <w:t>Reuters 12</w:t>
      </w:r>
      <w:r w:rsidRPr="00647150">
        <w:t xml:space="preserve"> (Citing Timothy J. </w:t>
      </w:r>
      <w:proofErr w:type="spellStart"/>
      <w:r w:rsidRPr="00647150">
        <w:t>Considine</w:t>
      </w:r>
      <w:proofErr w:type="spellEnd"/>
      <w:r w:rsidRPr="00647150">
        <w:t xml:space="preserve">, Professor of Energy Economics – University of Wyoming, </w:t>
      </w:r>
      <w:r w:rsidRPr="00647150">
        <w:t>"</w:t>
      </w:r>
      <w:proofErr w:type="spellStart"/>
      <w:r w:rsidRPr="00647150">
        <w:t>America</w:t>
      </w:r>
      <w:r w:rsidRPr="00647150">
        <w:t>~’</w:t>
      </w:r>
      <w:r w:rsidRPr="00647150">
        <w:t>s</w:t>
      </w:r>
      <w:proofErr w:type="spellEnd"/>
      <w:r w:rsidRPr="00647150">
        <w:t xml:space="preserve"> Steel Industry is Leading Manufacturing Out of the Recession</w:t>
      </w:r>
      <w:r w:rsidRPr="00647150">
        <w:t>"</w:t>
      </w:r>
      <w:r w:rsidRPr="00647150">
        <w:t>, 3-20, http://www.reuters.com/article/2012/03/20/idUS181243+20-Mar-2012+PRN20120320)</w:t>
      </w:r>
    </w:p>
    <w:p w:rsidR="00647150" w:rsidRPr="00647150" w:rsidRDefault="00647150" w:rsidP="00647150"/>
    <w:p w:rsidR="00647150" w:rsidRPr="00647150" w:rsidRDefault="00647150" w:rsidP="00647150">
      <w:r w:rsidRPr="00647150">
        <w:t>WASHINGTON, March 20, 2012 /PRNewswire-</w:t>
      </w:r>
      <w:proofErr w:type="spellStart"/>
      <w:r w:rsidRPr="00647150">
        <w:t>USNewswire</w:t>
      </w:r>
      <w:proofErr w:type="spellEnd"/>
      <w:r w:rsidRPr="00647150">
        <w:t xml:space="preserve">/ — </w:t>
      </w:r>
      <w:proofErr w:type="gramStart"/>
      <w:r w:rsidRPr="00647150">
        <w:t>A</w:t>
      </w:r>
      <w:proofErr w:type="gramEnd"/>
      <w:r w:rsidRPr="00647150">
        <w:t xml:space="preserve"> just-</w:t>
      </w:r>
    </w:p>
    <w:p w:rsidR="00647150" w:rsidRPr="00647150" w:rsidRDefault="00647150" w:rsidP="00647150">
      <w:r w:rsidRPr="00647150">
        <w:t>AND</w:t>
      </w:r>
    </w:p>
    <w:p w:rsidR="00647150" w:rsidRPr="00647150" w:rsidRDefault="00647150" w:rsidP="00647150">
      <w:proofErr w:type="gramStart"/>
      <w:r w:rsidRPr="00647150">
        <w:t>services</w:t>
      </w:r>
      <w:proofErr w:type="gramEnd"/>
      <w:r w:rsidRPr="00647150">
        <w:t xml:space="preserve">. It also generated %2412.4 billion in labor income. </w:t>
      </w:r>
    </w:p>
    <w:p w:rsidR="00647150" w:rsidRPr="00647150" w:rsidRDefault="00647150" w:rsidP="00647150">
      <w:pPr>
        <w:pStyle w:val="Heading4"/>
        <w:rPr>
          <w:b w:val="0"/>
        </w:rPr>
      </w:pPr>
      <w:r w:rsidRPr="00647150">
        <w:rPr>
          <w:b w:val="0"/>
        </w:rPr>
        <w:t>The steel industry is the lynchpin</w:t>
      </w:r>
    </w:p>
    <w:p w:rsidR="00647150" w:rsidRPr="00647150" w:rsidRDefault="00647150" w:rsidP="00647150">
      <w:r w:rsidRPr="00647150">
        <w:t xml:space="preserve">Ayres and van der </w:t>
      </w:r>
      <w:proofErr w:type="spellStart"/>
      <w:r w:rsidRPr="00647150">
        <w:t>Lugt</w:t>
      </w:r>
      <w:proofErr w:type="spellEnd"/>
      <w:r w:rsidRPr="00647150">
        <w:t>, 11 (Robert Ayres, Professor Emeritus, INSEAD</w:t>
      </w:r>
    </w:p>
    <w:p w:rsidR="00647150" w:rsidRPr="00647150" w:rsidRDefault="00647150" w:rsidP="00647150">
      <w:r w:rsidRPr="00647150">
        <w:t>AND</w:t>
      </w:r>
    </w:p>
    <w:p w:rsidR="00647150" w:rsidRPr="00647150" w:rsidRDefault="00647150" w:rsidP="00647150">
      <w:r w:rsidRPr="00647150">
        <w:t>)</w:t>
      </w:r>
    </w:p>
    <w:p w:rsidR="00647150" w:rsidRPr="00647150" w:rsidRDefault="00647150" w:rsidP="00647150"/>
    <w:p w:rsidR="00647150" w:rsidRPr="00647150" w:rsidRDefault="00647150" w:rsidP="00647150">
      <w:r w:rsidRPr="00647150">
        <w:t xml:space="preserve">If anything, the recent financial crisis highlighted a broader shift in the location of </w:t>
      </w:r>
    </w:p>
    <w:p w:rsidR="00647150" w:rsidRPr="00647150" w:rsidRDefault="00647150" w:rsidP="00647150">
      <w:r w:rsidRPr="00647150">
        <w:t>AND</w:t>
      </w:r>
    </w:p>
    <w:p w:rsidR="00647150" w:rsidRPr="00647150" w:rsidRDefault="00647150" w:rsidP="00647150">
      <w:r w:rsidRPr="00647150">
        <w:t>20-25 per cent of global employment in manufacturing (ILO 2010)</w:t>
      </w:r>
    </w:p>
    <w:p w:rsidR="00647150" w:rsidRPr="00647150" w:rsidRDefault="00647150" w:rsidP="00647150">
      <w:pPr>
        <w:pStyle w:val="Heading4"/>
        <w:rPr>
          <w:b w:val="0"/>
        </w:rPr>
      </w:pPr>
      <w:r w:rsidRPr="00647150">
        <w:rPr>
          <w:b w:val="0"/>
        </w:rPr>
        <w:t xml:space="preserve">Several scenarios for manufacturing —- </w:t>
      </w:r>
    </w:p>
    <w:p w:rsidR="00647150" w:rsidRPr="00647150" w:rsidRDefault="00647150" w:rsidP="00647150">
      <w:pPr>
        <w:pStyle w:val="Heading4"/>
        <w:rPr>
          <w:b w:val="0"/>
        </w:rPr>
      </w:pPr>
      <w:r w:rsidRPr="00647150">
        <w:rPr>
          <w:b w:val="0"/>
        </w:rPr>
        <w:t>First —- manufacturing deters all war and solves the escalation of conflict</w:t>
      </w:r>
    </w:p>
    <w:p w:rsidR="00647150" w:rsidRPr="00647150" w:rsidRDefault="00647150" w:rsidP="00647150">
      <w:proofErr w:type="spellStart"/>
      <w:r w:rsidRPr="00647150">
        <w:t>O~’Hanlon</w:t>
      </w:r>
      <w:proofErr w:type="spellEnd"/>
      <w:r w:rsidRPr="00647150">
        <w:t xml:space="preserve"> 12 </w:t>
      </w:r>
      <w:r w:rsidRPr="00647150">
        <w:t xml:space="preserve">(Mackenzie </w:t>
      </w:r>
      <w:proofErr w:type="spellStart"/>
      <w:r w:rsidRPr="00647150">
        <w:t>Eaglen</w:t>
      </w:r>
      <w:proofErr w:type="spellEnd"/>
      <w:r w:rsidRPr="00647150">
        <w:t xml:space="preserve">, American Enterprise Institute, Rebecca Grant, IRIS Research Robert P. </w:t>
      </w:r>
      <w:proofErr w:type="spellStart"/>
      <w:r w:rsidRPr="00647150">
        <w:t>Haffa</w:t>
      </w:r>
      <w:proofErr w:type="spellEnd"/>
      <w:r w:rsidRPr="00647150">
        <w:t xml:space="preserve">, </w:t>
      </w:r>
      <w:proofErr w:type="spellStart"/>
      <w:r w:rsidRPr="00647150">
        <w:t>Haffa</w:t>
      </w:r>
      <w:proofErr w:type="spellEnd"/>
      <w:r w:rsidRPr="00647150">
        <w:t xml:space="preserve"> Defense Consulting, Michael </w:t>
      </w:r>
      <w:proofErr w:type="spellStart"/>
      <w:r w:rsidRPr="00647150">
        <w:t>O</w:t>
      </w:r>
      <w:r w:rsidRPr="00647150">
        <w:t>~’</w:t>
      </w:r>
      <w:r w:rsidRPr="00647150">
        <w:t>Hanlon</w:t>
      </w:r>
      <w:proofErr w:type="spellEnd"/>
      <w:r w:rsidRPr="00647150">
        <w:t xml:space="preserve">, The Brookings Institution, Peter W. Singer, The Brookings Institution, Martin Sullivan, Commonwealth Consulting, Barry Watts, Center for Strategic and Budgetary Assessments, </w:t>
      </w:r>
      <w:r w:rsidRPr="00647150">
        <w:t>"</w:t>
      </w:r>
      <w:r w:rsidRPr="00647150">
        <w:t>The Arsenal of Democracy and How to Preserve It: Key Issues in Defense Industrial Policy January 2012</w:t>
      </w:r>
      <w:r w:rsidRPr="00647150">
        <w:t>"</w:t>
      </w:r>
      <w:r w:rsidRPr="00647150">
        <w:t xml:space="preserve">, </w:t>
      </w:r>
      <w:r w:rsidRPr="00647150">
        <w:rPr>
          <w:rFonts w:eastAsia="Batang" w:cs="Arial"/>
          <w:color w:val="000000"/>
          <w:lang w:val="x-none"/>
        </w:rPr>
        <w:t>http://www.brookings.edu/</w:t>
      </w:r>
      <w:r w:rsidRPr="00647150">
        <w:rPr>
          <w:rFonts w:eastAsia="Batang" w:cs="Arial"/>
          <w:color w:val="000000"/>
          <w:lang w:val="x-none"/>
        </w:rPr>
        <w:t>~~</w:t>
      </w:r>
      <w:r w:rsidRPr="00647150">
        <w:rPr>
          <w:rFonts w:eastAsia="Batang" w:cs="Arial"/>
          <w:color w:val="000000"/>
          <w:lang w:val="x-none"/>
        </w:rPr>
        <w:t>/media/research/files/papers/2012/1/26%20defense%20industrial%20base/0126_defense_industrial_base_ohanlon</w:t>
      </w:r>
      <w:r w:rsidRPr="00647150">
        <w:t>)</w:t>
      </w:r>
    </w:p>
    <w:p w:rsidR="00647150" w:rsidRPr="00647150" w:rsidRDefault="00647150" w:rsidP="00647150"/>
    <w:p w:rsidR="00647150" w:rsidRPr="00647150" w:rsidRDefault="00647150" w:rsidP="00647150">
      <w:r w:rsidRPr="00647150">
        <w:t xml:space="preserve">The current wave of defense cuts is also different than past defense budget reductions in </w:t>
      </w:r>
    </w:p>
    <w:p w:rsidR="00647150" w:rsidRPr="00647150" w:rsidRDefault="00647150" w:rsidP="00647150">
      <w:r w:rsidRPr="00647150">
        <w:t>AND</w:t>
      </w:r>
    </w:p>
    <w:p w:rsidR="00647150" w:rsidRPr="00647150" w:rsidRDefault="00647150" w:rsidP="00647150">
      <w:proofErr w:type="gramStart"/>
      <w:r w:rsidRPr="00647150">
        <w:t>civilian</w:t>
      </w:r>
      <w:proofErr w:type="gramEnd"/>
      <w:r w:rsidRPr="00647150">
        <w:t xml:space="preserve"> and military export opportunities for the United States in a globalized marketplace.</w:t>
      </w:r>
    </w:p>
    <w:p w:rsidR="00647150" w:rsidRPr="00647150" w:rsidRDefault="00647150" w:rsidP="00647150">
      <w:pPr>
        <w:pStyle w:val="Heading4"/>
        <w:rPr>
          <w:b w:val="0"/>
        </w:rPr>
      </w:pPr>
      <w:r w:rsidRPr="00647150">
        <w:rPr>
          <w:b w:val="0"/>
        </w:rPr>
        <w:lastRenderedPageBreak/>
        <w:t>Second —- chemical industry is on the brink now —- manufacturing is key to restore it</w:t>
      </w:r>
    </w:p>
    <w:p w:rsidR="00647150" w:rsidRPr="00647150" w:rsidRDefault="00647150" w:rsidP="00647150">
      <w:r w:rsidRPr="00647150">
        <w:t>ZER 12</w:t>
      </w:r>
      <w:r w:rsidRPr="00647150">
        <w:t xml:space="preserve"> (</w:t>
      </w:r>
      <w:proofErr w:type="spellStart"/>
      <w:r w:rsidRPr="00647150">
        <w:t>Zacks</w:t>
      </w:r>
      <w:proofErr w:type="spellEnd"/>
      <w:r w:rsidRPr="00647150">
        <w:t xml:space="preserve"> Equity Research, </w:t>
      </w:r>
      <w:r w:rsidRPr="00647150">
        <w:t>"</w:t>
      </w:r>
      <w:r w:rsidRPr="00647150">
        <w:t>Chemical Industry Stock Outlook – May 2012,</w:t>
      </w:r>
      <w:r w:rsidRPr="00647150">
        <w:t>"</w:t>
      </w:r>
      <w:r w:rsidRPr="00647150">
        <w:t xml:space="preserve"> May 10, 2012, </w:t>
      </w:r>
      <w:r w:rsidRPr="00647150">
        <w:rPr>
          <w:color w:val="000000"/>
        </w:rPr>
        <w:t>http://www.zacks.com/stock/news/74899/chemical-industry-stock-outlook-may-2012</w:t>
      </w:r>
      <w:r w:rsidRPr="00647150">
        <w:t>)</w:t>
      </w:r>
    </w:p>
    <w:p w:rsidR="00647150" w:rsidRPr="00647150" w:rsidRDefault="00647150" w:rsidP="00647150">
      <w:r w:rsidRPr="00647150">
        <w:t xml:space="preserve">The U.S. chemical industry represents roughly 19% of the global chemicals </w:t>
      </w:r>
    </w:p>
    <w:p w:rsidR="00647150" w:rsidRPr="00647150" w:rsidRDefault="00647150" w:rsidP="00647150">
      <w:r w:rsidRPr="00647150">
        <w:t>AND</w:t>
      </w:r>
    </w:p>
    <w:p w:rsidR="00647150" w:rsidRPr="00647150" w:rsidRDefault="00647150" w:rsidP="00647150">
      <w:proofErr w:type="gramStart"/>
      <w:r w:rsidRPr="00647150">
        <w:t>products</w:t>
      </w:r>
      <w:proofErr w:type="gramEnd"/>
      <w:r w:rsidRPr="00647150">
        <w:t>, computers, motor vehicles, aerospace, machinery and construction supplies.</w:t>
      </w:r>
    </w:p>
    <w:p w:rsidR="00647150" w:rsidRPr="00647150" w:rsidRDefault="00647150" w:rsidP="00647150">
      <w:pPr>
        <w:pStyle w:val="Heading4"/>
        <w:rPr>
          <w:b w:val="0"/>
        </w:rPr>
      </w:pPr>
      <w:r w:rsidRPr="00647150">
        <w:rPr>
          <w:b w:val="0"/>
        </w:rPr>
        <w:t>Extinction</w:t>
      </w:r>
    </w:p>
    <w:p w:rsidR="00647150" w:rsidRPr="00647150" w:rsidRDefault="00647150" w:rsidP="00647150">
      <w:r w:rsidRPr="00647150">
        <w:t>Baum 99</w:t>
      </w:r>
      <w:r w:rsidRPr="00647150">
        <w:t xml:space="preserve"> (Rudy M., C</w:t>
      </w:r>
      <w:r w:rsidRPr="00647150">
        <w:t>%26</w:t>
      </w:r>
      <w:r w:rsidRPr="00647150">
        <w:t xml:space="preserve">EN Washington, Chemical and Engineering News, Millennium Special Report, 12-6, </w:t>
      </w:r>
      <w:r w:rsidRPr="00647150">
        <w:rPr>
          <w:color w:val="000000"/>
        </w:rPr>
        <w:t>http://pubs.acs.org/hotartcl/cenear/991206/7749spintro2.html</w:t>
      </w:r>
      <w:r w:rsidRPr="00647150">
        <w:t>)</w:t>
      </w:r>
    </w:p>
    <w:p w:rsidR="00647150" w:rsidRPr="00647150" w:rsidRDefault="00647150" w:rsidP="00647150"/>
    <w:p w:rsidR="00647150" w:rsidRPr="00647150" w:rsidRDefault="00647150" w:rsidP="00647150">
      <w:r w:rsidRPr="00647150">
        <w:t xml:space="preserve">Here is the fundamental challenge we face: The </w:t>
      </w:r>
      <w:proofErr w:type="spellStart"/>
      <w:r w:rsidRPr="00647150">
        <w:t>world~’s</w:t>
      </w:r>
      <w:proofErr w:type="spellEnd"/>
      <w:r w:rsidRPr="00647150">
        <w:t xml:space="preserve"> growing and aging population must </w:t>
      </w:r>
    </w:p>
    <w:p w:rsidR="00647150" w:rsidRPr="00647150" w:rsidRDefault="00647150" w:rsidP="00647150">
      <w:r w:rsidRPr="00647150">
        <w:t>AND</w:t>
      </w:r>
    </w:p>
    <w:p w:rsidR="00647150" w:rsidRPr="00647150" w:rsidRDefault="00647150" w:rsidP="00647150">
      <w:proofErr w:type="gramStart"/>
      <w:r w:rsidRPr="00647150">
        <w:t>mysteries</w:t>
      </w:r>
      <w:proofErr w:type="gramEnd"/>
      <w:r w:rsidRPr="00647150">
        <w:t xml:space="preserve"> and provide for </w:t>
      </w:r>
      <w:proofErr w:type="spellStart"/>
      <w:r w:rsidRPr="00647150">
        <w:t>humanity~’s</w:t>
      </w:r>
      <w:proofErr w:type="spellEnd"/>
      <w:r w:rsidRPr="00647150">
        <w:t xml:space="preserve"> basic and not-so-basic needs.</w:t>
      </w:r>
    </w:p>
    <w:p w:rsidR="00647150" w:rsidRPr="00647150" w:rsidRDefault="00647150" w:rsidP="00647150">
      <w:pPr>
        <w:pStyle w:val="Heading4"/>
        <w:rPr>
          <w:b w:val="0"/>
        </w:rPr>
      </w:pPr>
      <w:r w:rsidRPr="00647150">
        <w:rPr>
          <w:b w:val="0"/>
        </w:rPr>
        <w:t>Third —- manufacturing industry is key to agricultural technology advances and precision farming</w:t>
      </w:r>
    </w:p>
    <w:p w:rsidR="00647150" w:rsidRPr="00647150" w:rsidRDefault="00647150" w:rsidP="00647150">
      <w:r w:rsidRPr="00647150">
        <w:t>Lind and Freeman 12</w:t>
      </w:r>
      <w:r w:rsidRPr="00647150">
        <w:t xml:space="preserve"> (Michael Lind, policy director of New </w:t>
      </w:r>
      <w:proofErr w:type="spellStart"/>
      <w:r w:rsidRPr="00647150">
        <w:t>America</w:t>
      </w:r>
      <w:r w:rsidRPr="00647150">
        <w:t>~’</w:t>
      </w:r>
      <w:r w:rsidRPr="00647150">
        <w:t>s</w:t>
      </w:r>
      <w:proofErr w:type="spellEnd"/>
      <w:r w:rsidRPr="00647150">
        <w:t xml:space="preserve"> Economic Growth Program and a co-founder of the New America Foundation, Joshua Freedman, program associate in New </w:t>
      </w:r>
      <w:proofErr w:type="spellStart"/>
      <w:r w:rsidRPr="00647150">
        <w:t>America</w:t>
      </w:r>
      <w:r w:rsidRPr="00647150">
        <w:t>~’</w:t>
      </w:r>
      <w:r w:rsidRPr="00647150">
        <w:t>s</w:t>
      </w:r>
      <w:proofErr w:type="spellEnd"/>
      <w:r w:rsidRPr="00647150">
        <w:t xml:space="preserve"> Economic Growth Program, </w:t>
      </w:r>
      <w:r w:rsidRPr="00647150">
        <w:t>"</w:t>
      </w:r>
      <w:r w:rsidRPr="00647150">
        <w:t xml:space="preserve">Value Added: </w:t>
      </w:r>
      <w:proofErr w:type="spellStart"/>
      <w:r w:rsidRPr="00647150">
        <w:t>America</w:t>
      </w:r>
      <w:r w:rsidRPr="00647150">
        <w:t>~’</w:t>
      </w:r>
      <w:r w:rsidRPr="00647150">
        <w:t>s</w:t>
      </w:r>
      <w:proofErr w:type="spellEnd"/>
      <w:r w:rsidRPr="00647150">
        <w:t xml:space="preserve"> Manufacturing Future,</w:t>
      </w:r>
      <w:r w:rsidRPr="00647150">
        <w:t>"</w:t>
      </w:r>
      <w:r w:rsidRPr="00647150">
        <w:t xml:space="preserve"> New America Foundation, April 2012, </w:t>
      </w:r>
      <w:r w:rsidRPr="00647150">
        <w:t>[[http://growth.newamerica.net/sites/newamerica.net/files/policydocs/Lind,%20Michael%20and%20Freedman,%20Joshua%20-%20NAF%20-%20Value%20Added%20America%27s%20Manufacturing%20Future.pdf-http://growth.newamerica.net/sites/newamerica.net/files/policydocs/Lind, Michael and Freedman, Joshua - NAF - Value Added America%27s Manufacturing Future.pdf]]</w:t>
      </w:r>
      <w:r w:rsidRPr="00647150">
        <w:t>)</w:t>
      </w:r>
    </w:p>
    <w:p w:rsidR="00647150" w:rsidRPr="00647150" w:rsidRDefault="00647150" w:rsidP="00647150"/>
    <w:p w:rsidR="00647150" w:rsidRPr="00647150" w:rsidRDefault="00647150" w:rsidP="00647150">
      <w:r w:rsidRPr="00647150">
        <w:t xml:space="preserve">Advanced manufacturing is not limited to new, emerging sectors; even manufacturing tied to </w:t>
      </w:r>
    </w:p>
    <w:p w:rsidR="00647150" w:rsidRPr="00647150" w:rsidRDefault="00647150" w:rsidP="00647150">
      <w:r w:rsidRPr="00647150">
        <w:t>AND</w:t>
      </w:r>
    </w:p>
    <w:p w:rsidR="00647150" w:rsidRPr="00647150" w:rsidRDefault="00647150" w:rsidP="00647150">
      <w:proofErr w:type="gramStart"/>
      <w:r w:rsidRPr="00647150">
        <w:t>systems</w:t>
      </w:r>
      <w:proofErr w:type="gramEnd"/>
      <w:r w:rsidRPr="00647150">
        <w:t>, a modern farm equipment brochure looks like a consumer electronics guide.</w:t>
      </w:r>
    </w:p>
    <w:p w:rsidR="00647150" w:rsidRPr="00647150" w:rsidRDefault="00647150" w:rsidP="00647150">
      <w:pPr>
        <w:pStyle w:val="Heading4"/>
        <w:rPr>
          <w:b w:val="0"/>
        </w:rPr>
      </w:pPr>
      <w:r w:rsidRPr="00647150">
        <w:rPr>
          <w:b w:val="0"/>
        </w:rPr>
        <w:t>Agricultural technology advances solve extinction</w:t>
      </w:r>
    </w:p>
    <w:p w:rsidR="00647150" w:rsidRPr="00647150" w:rsidRDefault="00647150" w:rsidP="00647150">
      <w:proofErr w:type="spellStart"/>
      <w:r w:rsidRPr="00647150">
        <w:t>Trewavas</w:t>
      </w:r>
      <w:proofErr w:type="spellEnd"/>
      <w:r w:rsidRPr="00647150">
        <w:t xml:space="preserve"> 2k</w:t>
      </w:r>
      <w:r w:rsidRPr="00647150">
        <w:t xml:space="preserve"> (Anthony, Professor at the Institute of Cell and Molecular Biology at the University of Edinburgh, </w:t>
      </w:r>
      <w:r w:rsidRPr="00647150">
        <w:t>"</w:t>
      </w:r>
      <w:r w:rsidRPr="00647150">
        <w:t>GM IS the Best Option We Have</w:t>
      </w:r>
      <w:r w:rsidRPr="00647150">
        <w:t>"</w:t>
      </w:r>
      <w:r w:rsidRPr="00647150">
        <w:t xml:space="preserve">, </w:t>
      </w:r>
      <w:r w:rsidRPr="00647150">
        <w:t>[[http://www.agbioworld.org/biotech-info/articles/biotech-art/best_option.html-http://www.agbioworld.org/biotech-info/articles/biotech-art/best_option.html]]</w:t>
      </w:r>
      <w:r w:rsidRPr="00647150">
        <w:t>)</w:t>
      </w:r>
    </w:p>
    <w:p w:rsidR="00647150" w:rsidRPr="00647150" w:rsidRDefault="00647150" w:rsidP="00647150"/>
    <w:p w:rsidR="00647150" w:rsidRPr="00647150" w:rsidRDefault="00647150" w:rsidP="00647150">
      <w:r w:rsidRPr="00647150">
        <w:t xml:space="preserve">In 535A.D. a volcano near the present Krakatoa exploded with the force </w:t>
      </w:r>
    </w:p>
    <w:p w:rsidR="00647150" w:rsidRPr="00647150" w:rsidRDefault="00647150" w:rsidP="00647150">
      <w:r w:rsidRPr="00647150">
        <w:t>AND</w:t>
      </w:r>
    </w:p>
    <w:p w:rsidR="00647150" w:rsidRPr="00647150" w:rsidRDefault="00647150" w:rsidP="00647150">
      <w:proofErr w:type="gramStart"/>
      <w:r w:rsidRPr="00647150">
        <w:t>accepting</w:t>
      </w:r>
      <w:proofErr w:type="gramEnd"/>
      <w:r w:rsidRPr="00647150">
        <w:t xml:space="preserve"> that technological advance may be the only buffer between us and annihilation.</w:t>
      </w:r>
    </w:p>
    <w:p w:rsidR="00647150" w:rsidRPr="00647150" w:rsidRDefault="00647150" w:rsidP="00647150">
      <w:pPr>
        <w:pStyle w:val="Heading4"/>
        <w:rPr>
          <w:b w:val="0"/>
        </w:rPr>
      </w:pPr>
      <w:r w:rsidRPr="00647150">
        <w:rPr>
          <w:b w:val="0"/>
        </w:rPr>
        <w:t>And —- efficient and precise farming solves extinction</w:t>
      </w:r>
    </w:p>
    <w:p w:rsidR="00647150" w:rsidRPr="00647150" w:rsidRDefault="00647150" w:rsidP="00647150">
      <w:r w:rsidRPr="00647150">
        <w:t xml:space="preserve">Lugar 2k </w:t>
      </w:r>
      <w:r w:rsidRPr="00647150">
        <w:t xml:space="preserve">(Richard, a US Senator from Indiana, is Chairman of the Senate Foreign Relations Committee, and a member and former chairman of the Senate Agriculture Committee, </w:t>
      </w:r>
      <w:r w:rsidRPr="00647150">
        <w:t>"</w:t>
      </w:r>
      <w:r w:rsidRPr="00647150">
        <w:t>calls for a new green revolution to combat global warming and reduce world instability,</w:t>
      </w:r>
      <w:r w:rsidRPr="00647150">
        <w:t>"</w:t>
      </w:r>
      <w:r w:rsidRPr="00647150">
        <w:t xml:space="preserve"> </w:t>
      </w:r>
      <w:proofErr w:type="spellStart"/>
      <w:r w:rsidRPr="00647150">
        <w:t>pg</w:t>
      </w:r>
      <w:proofErr w:type="spellEnd"/>
      <w:r w:rsidRPr="00647150">
        <w:t xml:space="preserve"> online @ </w:t>
      </w:r>
      <w:r w:rsidRPr="00647150">
        <w:rPr>
          <w:color w:val="000000"/>
        </w:rPr>
        <w:t>http://www.unep.org/OurPlanet/imgversn/143/lugar.html</w:t>
      </w:r>
      <w:r w:rsidRPr="00647150">
        <w:t xml:space="preserve">) </w:t>
      </w:r>
    </w:p>
    <w:p w:rsidR="00647150" w:rsidRPr="00647150" w:rsidRDefault="00647150" w:rsidP="00647150"/>
    <w:p w:rsidR="00647150" w:rsidRPr="00647150" w:rsidRDefault="00647150" w:rsidP="00647150">
      <w:r w:rsidRPr="00647150">
        <w:t xml:space="preserve">In a world confronted by global terrorism, turmoil in the Middle East, burgeoning </w:t>
      </w:r>
    </w:p>
    <w:p w:rsidR="00647150" w:rsidRPr="00647150" w:rsidRDefault="00647150" w:rsidP="00647150">
      <w:r w:rsidRPr="00647150">
        <w:t>AND</w:t>
      </w:r>
    </w:p>
    <w:p w:rsidR="00647150" w:rsidRPr="00647150" w:rsidRDefault="00647150" w:rsidP="00647150">
      <w:proofErr w:type="gramStart"/>
      <w:r w:rsidRPr="00647150">
        <w:t>in</w:t>
      </w:r>
      <w:proofErr w:type="gramEnd"/>
      <w:r w:rsidRPr="00647150">
        <w:t xml:space="preserve"> the survival of billions of people and the health of our planet. </w:t>
      </w:r>
    </w:p>
    <w:p w:rsidR="00647150" w:rsidRPr="00647150" w:rsidRDefault="00647150" w:rsidP="00647150"/>
    <w:p w:rsidR="00647150" w:rsidRPr="00647150" w:rsidRDefault="00647150" w:rsidP="00647150">
      <w:r w:rsidRPr="00647150">
        <w:t>===</w:t>
      </w:r>
      <w:r w:rsidRPr="00647150">
        <w:t>Alloys Advantage – 1AC</w:t>
      </w:r>
      <w:r w:rsidRPr="00647150">
        <w:t>===</w:t>
      </w:r>
    </w:p>
    <w:p w:rsidR="00647150" w:rsidRPr="00647150" w:rsidRDefault="00647150" w:rsidP="0076292A">
      <w:pPr>
        <w:pStyle w:val="Heading1"/>
      </w:pPr>
      <w:bookmarkStart w:id="0" w:name="_GoBack"/>
      <w:bookmarkEnd w:id="0"/>
      <w:r w:rsidRPr="00647150">
        <w:lastRenderedPageBreak/>
        <w:t xml:space="preserve">Contention two is alloys —- </w:t>
      </w:r>
    </w:p>
    <w:p w:rsidR="00647150" w:rsidRPr="00647150" w:rsidRDefault="00647150" w:rsidP="00647150">
      <w:pPr>
        <w:pStyle w:val="Heading4"/>
        <w:rPr>
          <w:b w:val="0"/>
        </w:rPr>
      </w:pPr>
      <w:r w:rsidRPr="00647150">
        <w:rPr>
          <w:b w:val="0"/>
        </w:rPr>
        <w:t>Alloy prices up now</w:t>
      </w:r>
    </w:p>
    <w:p w:rsidR="00647150" w:rsidRPr="00647150" w:rsidRDefault="00647150" w:rsidP="00647150">
      <w:r w:rsidRPr="00647150">
        <w:t xml:space="preserve">McLeod 8-29 </w:t>
      </w:r>
      <w:r w:rsidRPr="00647150">
        <w:t xml:space="preserve">- major in English and Humanities and Staff Writer for Resource Investing News (Charlotte, </w:t>
      </w:r>
      <w:r w:rsidRPr="00647150">
        <w:t>"</w:t>
      </w:r>
      <w:r w:rsidRPr="00647150">
        <w:t>Upcoming Indonesian Nickel Ore Ban May Boost Prices,</w:t>
      </w:r>
      <w:r w:rsidRPr="00647150">
        <w:t>"</w:t>
      </w:r>
      <w:r w:rsidRPr="00647150">
        <w:t xml:space="preserve"> Resource Investing News, 8/29/13, http://resourceinvestingnews.com/60401-upcoming-indonesian-nickel-ore-ban-may-boost-prices.html)</w:t>
      </w:r>
    </w:p>
    <w:p w:rsidR="00647150" w:rsidRPr="00647150" w:rsidRDefault="00647150" w:rsidP="00647150"/>
    <w:p w:rsidR="00647150" w:rsidRPr="00647150" w:rsidRDefault="00647150" w:rsidP="00647150">
      <w:r w:rsidRPr="00647150">
        <w:t xml:space="preserve">Indonesian ban may spur demand¶ Much of that positivity stems from the expectation that </w:t>
      </w:r>
    </w:p>
    <w:p w:rsidR="00647150" w:rsidRPr="00647150" w:rsidRDefault="00647150" w:rsidP="00647150">
      <w:r w:rsidRPr="00647150">
        <w:t>AND</w:t>
      </w:r>
    </w:p>
    <w:p w:rsidR="00647150" w:rsidRPr="00647150" w:rsidRDefault="00647150" w:rsidP="00647150">
      <w:r w:rsidRPr="00647150">
        <w:t>Metal Exchange nickel is currently selling for %2414</w:t>
      </w:r>
      <w:proofErr w:type="gramStart"/>
      <w:r w:rsidRPr="00647150">
        <w:t>,320</w:t>
      </w:r>
      <w:proofErr w:type="gramEnd"/>
      <w:r w:rsidRPr="00647150">
        <w:t xml:space="preserve"> per MT.</w:t>
      </w:r>
    </w:p>
    <w:p w:rsidR="00647150" w:rsidRPr="00647150" w:rsidRDefault="00647150" w:rsidP="00647150">
      <w:pPr>
        <w:pStyle w:val="Heading4"/>
        <w:rPr>
          <w:b w:val="0"/>
        </w:rPr>
      </w:pPr>
      <w:r w:rsidRPr="00647150">
        <w:rPr>
          <w:b w:val="0"/>
        </w:rPr>
        <w:t xml:space="preserve">The plan decreases domestic nickel alloy prices —- several internal links —- </w:t>
      </w:r>
    </w:p>
    <w:p w:rsidR="00647150" w:rsidRPr="00647150" w:rsidRDefault="00647150" w:rsidP="00647150">
      <w:pPr>
        <w:pStyle w:val="Heading4"/>
        <w:rPr>
          <w:b w:val="0"/>
        </w:rPr>
      </w:pPr>
      <w:r w:rsidRPr="00647150">
        <w:rPr>
          <w:b w:val="0"/>
        </w:rPr>
        <w:t>First —- transportation costs</w:t>
      </w:r>
    </w:p>
    <w:p w:rsidR="00647150" w:rsidRPr="00647150" w:rsidRDefault="00647150" w:rsidP="00647150">
      <w:r w:rsidRPr="00647150">
        <w:t>Coleman 1</w:t>
      </w:r>
      <w:r w:rsidRPr="00647150">
        <w:t xml:space="preserve"> (Jonathan R., Project Leader and Presenter – Association for the Study of the Cuban Economy, </w:t>
      </w:r>
      <w:r w:rsidRPr="00647150">
        <w:t>"</w:t>
      </w:r>
      <w:r w:rsidRPr="00647150">
        <w:t>THE ECONOMIC IMPACT OF U.S. SANCTIONS WITH RESPECT TO CUBA</w:t>
      </w:r>
      <w:r w:rsidRPr="00647150">
        <w:t>"</w:t>
      </w:r>
      <w:r w:rsidRPr="00647150">
        <w:t>, Association for the Study of the Cuban Economy, http://www.ascecuba.org/publications/proceedings/volume11/pdfs/coleman.pdf)</w:t>
      </w:r>
    </w:p>
    <w:p w:rsidR="00647150" w:rsidRPr="00647150" w:rsidRDefault="00647150" w:rsidP="00647150"/>
    <w:p w:rsidR="00647150" w:rsidRPr="00647150" w:rsidRDefault="00647150" w:rsidP="00647150">
      <w:proofErr w:type="gramStart"/>
      <w:r w:rsidRPr="00647150">
        <w:t>Nickel and cobalt.</w:t>
      </w:r>
      <w:proofErr w:type="gramEnd"/>
      <w:r w:rsidRPr="00647150">
        <w:t xml:space="preserve"> The United States produces no primary nickel and cobalt, while </w:t>
      </w:r>
    </w:p>
    <w:p w:rsidR="00647150" w:rsidRPr="00647150" w:rsidRDefault="00647150" w:rsidP="00647150">
      <w:r w:rsidRPr="00647150">
        <w:t>AND</w:t>
      </w:r>
    </w:p>
    <w:p w:rsidR="00647150" w:rsidRPr="00647150" w:rsidRDefault="00647150" w:rsidP="00647150">
      <w:r w:rsidRPr="00647150">
        <w:t>Canada (valued at between %2455 million and %2471 million annually).</w:t>
      </w:r>
    </w:p>
    <w:p w:rsidR="00647150" w:rsidRPr="00647150" w:rsidRDefault="00647150" w:rsidP="00647150">
      <w:pPr>
        <w:pStyle w:val="Heading4"/>
        <w:rPr>
          <w:b w:val="0"/>
        </w:rPr>
      </w:pPr>
      <w:r w:rsidRPr="00647150">
        <w:rPr>
          <w:b w:val="0"/>
        </w:rPr>
        <w:t xml:space="preserve">Second —- Cuban mining expansion —- the </w:t>
      </w:r>
      <w:proofErr w:type="spellStart"/>
      <w:r w:rsidRPr="00647150">
        <w:rPr>
          <w:b w:val="0"/>
        </w:rPr>
        <w:t>plan~’s</w:t>
      </w:r>
      <w:proofErr w:type="spellEnd"/>
      <w:r w:rsidRPr="00647150">
        <w:rPr>
          <w:b w:val="0"/>
        </w:rPr>
        <w:t xml:space="preserve"> signal is key</w:t>
      </w:r>
    </w:p>
    <w:p w:rsidR="00647150" w:rsidRPr="00647150" w:rsidRDefault="00647150" w:rsidP="00647150">
      <w:r w:rsidRPr="00647150">
        <w:t>USITC 1</w:t>
      </w:r>
      <w:r w:rsidRPr="00647150">
        <w:t xml:space="preserve"> (U.S. International Trade Commission, </w:t>
      </w:r>
      <w:r w:rsidRPr="00647150">
        <w:t>"</w:t>
      </w:r>
      <w:r w:rsidRPr="00647150">
        <w:t>THE ECONOMIC IMPACT OF U.S. SANCTIONS WITH RESPECT TO CUBA</w:t>
      </w:r>
      <w:r w:rsidRPr="00647150">
        <w:t>"</w:t>
      </w:r>
      <w:r w:rsidRPr="00647150">
        <w:t>, USITC Publication 3398, Investigation No. 332-413, February, http://www.usitc.gov/publications/332/PUB3398.pdf)</w:t>
      </w:r>
    </w:p>
    <w:p w:rsidR="00647150" w:rsidRPr="00647150" w:rsidRDefault="00647150" w:rsidP="00647150"/>
    <w:p w:rsidR="00647150" w:rsidRPr="00647150" w:rsidRDefault="00647150" w:rsidP="00647150">
      <w:r w:rsidRPr="00647150">
        <w:t xml:space="preserve">The current impact of sanctions is to discourage foreign investment in Cuba by raising the </w:t>
      </w:r>
    </w:p>
    <w:p w:rsidR="00647150" w:rsidRPr="00647150" w:rsidRDefault="00647150" w:rsidP="00647150">
      <w:r w:rsidRPr="00647150">
        <w:t>AND</w:t>
      </w:r>
    </w:p>
    <w:p w:rsidR="00647150" w:rsidRPr="00647150" w:rsidRDefault="00647150" w:rsidP="00647150">
      <w:proofErr w:type="gramStart"/>
      <w:r w:rsidRPr="00647150">
        <w:t>projects</w:t>
      </w:r>
      <w:proofErr w:type="gramEnd"/>
      <w:r w:rsidRPr="00647150">
        <w:t xml:space="preserve"> that would result from access to the U.S. market.</w:t>
      </w:r>
    </w:p>
    <w:p w:rsidR="00647150" w:rsidRPr="00647150" w:rsidRDefault="00647150" w:rsidP="00647150">
      <w:pPr>
        <w:pStyle w:val="Heading4"/>
        <w:rPr>
          <w:b w:val="0"/>
        </w:rPr>
      </w:pPr>
      <w:r w:rsidRPr="00647150">
        <w:rPr>
          <w:b w:val="0"/>
        </w:rPr>
        <w:t>Third —- price shocks —- only expanding trade with Cuba buffers them</w:t>
      </w:r>
    </w:p>
    <w:p w:rsidR="00647150" w:rsidRPr="00647150" w:rsidRDefault="00647150" w:rsidP="00647150">
      <w:r w:rsidRPr="00647150">
        <w:t>USITC 1</w:t>
      </w:r>
      <w:r w:rsidRPr="00647150">
        <w:t xml:space="preserve"> (U.S. International Trade Commission, </w:t>
      </w:r>
      <w:r w:rsidRPr="00647150">
        <w:t>"</w:t>
      </w:r>
      <w:r w:rsidRPr="00647150">
        <w:t>THE ECONOMIC IMPACT OF U.S. SANCTIONS WITH RESPECT TO CUBA</w:t>
      </w:r>
      <w:r w:rsidRPr="00647150">
        <w:t>"</w:t>
      </w:r>
      <w:r w:rsidRPr="00647150">
        <w:t>, USITC Publication 3398, Investigation No. 332-413, February, http://www.usitc.gov/publications/332/PUB3398.pdf)</w:t>
      </w:r>
    </w:p>
    <w:p w:rsidR="00647150" w:rsidRPr="00647150" w:rsidRDefault="00647150" w:rsidP="00647150"/>
    <w:p w:rsidR="00647150" w:rsidRPr="00647150" w:rsidRDefault="00647150" w:rsidP="00647150">
      <w:r w:rsidRPr="00647150">
        <w:t xml:space="preserve">In the absence of sanctions, there is likely to be a partial reorientation of </w:t>
      </w:r>
    </w:p>
    <w:p w:rsidR="00647150" w:rsidRPr="00647150" w:rsidRDefault="00647150" w:rsidP="00647150">
      <w:r w:rsidRPr="00647150">
        <w:t>AND</w:t>
      </w:r>
    </w:p>
    <w:p w:rsidR="00647150" w:rsidRPr="00647150" w:rsidRDefault="00647150" w:rsidP="00647150">
      <w:proofErr w:type="gramStart"/>
      <w:r w:rsidRPr="00647150">
        <w:t>additional</w:t>
      </w:r>
      <w:proofErr w:type="gramEnd"/>
      <w:r w:rsidRPr="00647150">
        <w:t xml:space="preserve"> supply source would be welcomed by U.S. buyers.86</w:t>
      </w:r>
    </w:p>
    <w:p w:rsidR="00647150" w:rsidRPr="00647150" w:rsidRDefault="00647150" w:rsidP="00647150">
      <w:pPr>
        <w:pStyle w:val="Heading4"/>
        <w:rPr>
          <w:b w:val="0"/>
        </w:rPr>
      </w:pPr>
      <w:r w:rsidRPr="00647150">
        <w:rPr>
          <w:b w:val="0"/>
        </w:rPr>
        <w:t>Low alloys prices key to effective aircraft engines</w:t>
      </w:r>
    </w:p>
    <w:p w:rsidR="00647150" w:rsidRPr="00647150" w:rsidRDefault="00647150" w:rsidP="00647150">
      <w:r w:rsidRPr="00647150">
        <w:t>INSG 13</w:t>
      </w:r>
      <w:r w:rsidRPr="00647150">
        <w:t xml:space="preserve"> (International Nickel Study Group, </w:t>
      </w:r>
      <w:r w:rsidRPr="00647150">
        <w:t>"</w:t>
      </w:r>
      <w:r w:rsidRPr="00647150">
        <w:t>Nickel-Based Super Alloys</w:t>
      </w:r>
      <w:r w:rsidRPr="00647150">
        <w:t>"</w:t>
      </w:r>
      <w:r w:rsidRPr="00647150">
        <w:t>, SECRETARIAT BRIEFING PAPER, No. 20, April 2013, http://www.insg.org/%5Cdocs%5CINSG_Insight_20_Nickel_Alloys_2013.pdf)</w:t>
      </w:r>
    </w:p>
    <w:p w:rsidR="00647150" w:rsidRPr="00647150" w:rsidRDefault="00647150" w:rsidP="00647150"/>
    <w:p w:rsidR="00647150" w:rsidRPr="00647150" w:rsidRDefault="00647150" w:rsidP="00647150">
      <w:r w:rsidRPr="00647150">
        <w:t xml:space="preserve">According to the Nickel Institute, the term "super alloy" is applied to </w:t>
      </w:r>
    </w:p>
    <w:p w:rsidR="00647150" w:rsidRPr="00647150" w:rsidRDefault="00647150" w:rsidP="00647150">
      <w:r w:rsidRPr="00647150">
        <w:t>AND</w:t>
      </w:r>
    </w:p>
    <w:p w:rsidR="00647150" w:rsidRPr="00647150" w:rsidRDefault="00647150" w:rsidP="00647150">
      <w:proofErr w:type="gramStart"/>
      <w:r w:rsidRPr="00647150">
        <w:t>the</w:t>
      </w:r>
      <w:proofErr w:type="gramEnd"/>
      <w:r w:rsidRPr="00647150">
        <w:t xml:space="preserve"> hottest parts of gas turbines both for power generation and aircraft engines.</w:t>
      </w:r>
    </w:p>
    <w:p w:rsidR="00647150" w:rsidRPr="00647150" w:rsidRDefault="00647150" w:rsidP="00647150">
      <w:r w:rsidRPr="00647150">
        <w:lastRenderedPageBreak/>
        <w:t>Summary</w:t>
      </w:r>
    </w:p>
    <w:p w:rsidR="00647150" w:rsidRPr="00647150" w:rsidRDefault="00647150" w:rsidP="00647150">
      <w:r w:rsidRPr="00647150">
        <w:t xml:space="preserve">Nickel-based super alloys are found in a wide range of applications. The </w:t>
      </w:r>
    </w:p>
    <w:p w:rsidR="00647150" w:rsidRPr="00647150" w:rsidRDefault="00647150" w:rsidP="00647150">
      <w:r w:rsidRPr="00647150">
        <w:t>AND</w:t>
      </w:r>
    </w:p>
    <w:p w:rsidR="00647150" w:rsidRPr="00647150" w:rsidRDefault="00647150" w:rsidP="00647150">
      <w:proofErr w:type="gramStart"/>
      <w:r w:rsidRPr="00647150">
        <w:t>%244200 per kilogram and ruthenium at %2465 to 85 per ounce.</w:t>
      </w:r>
      <w:proofErr w:type="gramEnd"/>
    </w:p>
    <w:p w:rsidR="00647150" w:rsidRPr="00647150" w:rsidRDefault="00647150" w:rsidP="00647150">
      <w:r w:rsidRPr="00647150">
        <w:t>Background</w:t>
      </w:r>
    </w:p>
    <w:p w:rsidR="00647150" w:rsidRPr="00647150" w:rsidRDefault="00647150" w:rsidP="00647150">
      <w:r w:rsidRPr="00647150">
        <w:t xml:space="preserve">While stainless steel accounts for by far the largest use of nickel, the use </w:t>
      </w:r>
    </w:p>
    <w:p w:rsidR="00647150" w:rsidRPr="00647150" w:rsidRDefault="00647150" w:rsidP="00647150">
      <w:r w:rsidRPr="00647150">
        <w:t>AND</w:t>
      </w:r>
    </w:p>
    <w:p w:rsidR="00647150" w:rsidRPr="00647150" w:rsidRDefault="00647150" w:rsidP="00647150">
      <w:proofErr w:type="gramStart"/>
      <w:r w:rsidRPr="00647150">
        <w:t>marine</w:t>
      </w:r>
      <w:proofErr w:type="gramEnd"/>
      <w:r w:rsidRPr="00647150">
        <w:t>, chemical processing, oil and gas, aerospace and military industries.</w:t>
      </w:r>
    </w:p>
    <w:p w:rsidR="00647150" w:rsidRPr="00647150" w:rsidRDefault="00647150" w:rsidP="00647150">
      <w:pPr>
        <w:pStyle w:val="Heading4"/>
        <w:rPr>
          <w:b w:val="0"/>
        </w:rPr>
      </w:pPr>
      <w:r w:rsidRPr="00647150">
        <w:rPr>
          <w:b w:val="0"/>
        </w:rPr>
        <w:t>That reduces aviation pollution</w:t>
      </w:r>
    </w:p>
    <w:p w:rsidR="00647150" w:rsidRPr="00647150" w:rsidRDefault="00647150" w:rsidP="00647150">
      <w:r w:rsidRPr="00647150">
        <w:t>INSG 13</w:t>
      </w:r>
      <w:r w:rsidRPr="00647150">
        <w:t xml:space="preserve"> (International Nickel Study Group, </w:t>
      </w:r>
      <w:r w:rsidRPr="00647150">
        <w:t>"</w:t>
      </w:r>
      <w:r w:rsidRPr="00647150">
        <w:t>Nickel-Based Super Alloys</w:t>
      </w:r>
      <w:r w:rsidRPr="00647150">
        <w:t>"</w:t>
      </w:r>
      <w:r w:rsidRPr="00647150">
        <w:t>, SECRETARIAT BRIEFING PAPER, No. 20, April 2013, http://www.insg.org/%5Cdocs%5CINSG_Insight_20_Nickel_Alloys_2013.pdf)</w:t>
      </w:r>
    </w:p>
    <w:p w:rsidR="00647150" w:rsidRPr="00647150" w:rsidRDefault="00647150" w:rsidP="00647150"/>
    <w:p w:rsidR="00647150" w:rsidRPr="00647150" w:rsidRDefault="00647150" w:rsidP="00647150">
      <w:r w:rsidRPr="00647150">
        <w:t>Applications of Super Alloys</w:t>
      </w:r>
    </w:p>
    <w:p w:rsidR="00647150" w:rsidRPr="00647150" w:rsidRDefault="00647150" w:rsidP="00647150">
      <w:proofErr w:type="spellStart"/>
      <w:r w:rsidRPr="00647150">
        <w:t>Superalloys</w:t>
      </w:r>
      <w:proofErr w:type="spellEnd"/>
      <w:r w:rsidRPr="00647150">
        <w:t xml:space="preserve"> are commonly used in gas turbine engines in those areas of the engine that </w:t>
      </w:r>
    </w:p>
    <w:p w:rsidR="00647150" w:rsidRPr="00647150" w:rsidRDefault="00647150" w:rsidP="00647150">
      <w:r w:rsidRPr="00647150">
        <w:t>AND</w:t>
      </w:r>
    </w:p>
    <w:p w:rsidR="00647150" w:rsidRPr="00647150" w:rsidRDefault="00647150" w:rsidP="00647150">
      <w:proofErr w:type="gramStart"/>
      <w:r w:rsidRPr="00647150">
        <w:t>alloys</w:t>
      </w:r>
      <w:proofErr w:type="gramEnd"/>
      <w:r w:rsidRPr="00647150">
        <w:t xml:space="preserve"> are used i.e. the hottest, highest pressure zones.</w:t>
      </w:r>
    </w:p>
    <w:p w:rsidR="00647150" w:rsidRPr="00647150" w:rsidRDefault="00647150" w:rsidP="00647150">
      <w:pPr>
        <w:pStyle w:val="Heading4"/>
        <w:rPr>
          <w:b w:val="0"/>
        </w:rPr>
      </w:pPr>
      <w:r w:rsidRPr="00647150">
        <w:rPr>
          <w:b w:val="0"/>
        </w:rPr>
        <w:t>Reducing aviation pollution prevents millions of deaths each year</w:t>
      </w:r>
    </w:p>
    <w:p w:rsidR="00647150" w:rsidRPr="00647150" w:rsidRDefault="00647150" w:rsidP="00647150">
      <w:r w:rsidRPr="00647150">
        <w:t>AJ 7</w:t>
      </w:r>
      <w:r w:rsidRPr="00647150">
        <w:t xml:space="preserve"> (Aviation Justice, </w:t>
      </w:r>
      <w:r w:rsidRPr="00647150">
        <w:t>"</w:t>
      </w:r>
      <w:r w:rsidRPr="00647150">
        <w:t>Aviation and Air Pollution,</w:t>
      </w:r>
      <w:r w:rsidRPr="00647150">
        <w:t>"</w:t>
      </w:r>
      <w:r w:rsidRPr="00647150">
        <w:t xml:space="preserve"> 2007 most recent date cited, http://aviationjustice.org/impact/aviation-and-air-pollution/)</w:t>
      </w:r>
    </w:p>
    <w:p w:rsidR="00647150" w:rsidRPr="00647150" w:rsidRDefault="00647150" w:rsidP="00647150"/>
    <w:p w:rsidR="00647150" w:rsidRPr="00647150" w:rsidRDefault="00647150" w:rsidP="00647150">
      <w:r w:rsidRPr="00647150">
        <w:t xml:space="preserve">Aviation is a major source of local air pollution, leading to significant public health </w:t>
      </w:r>
    </w:p>
    <w:p w:rsidR="00647150" w:rsidRPr="00647150" w:rsidRDefault="00647150" w:rsidP="00647150">
      <w:r w:rsidRPr="00647150">
        <w:t>AND</w:t>
      </w:r>
    </w:p>
    <w:p w:rsidR="00647150" w:rsidRPr="00647150" w:rsidRDefault="00647150" w:rsidP="00647150">
      <w:proofErr w:type="gramStart"/>
      <w:r w:rsidRPr="00647150">
        <w:t>problem</w:t>
      </w:r>
      <w:proofErr w:type="gramEnd"/>
      <w:r w:rsidRPr="00647150">
        <w:t xml:space="preserve"> and allow aviation emissions to remain unregulated, uncontrolled and unreported.~’</w:t>
      </w:r>
    </w:p>
    <w:p w:rsidR="00647150" w:rsidRPr="00647150" w:rsidRDefault="00647150" w:rsidP="00647150">
      <w:pPr>
        <w:pStyle w:val="Heading4"/>
        <w:rPr>
          <w:b w:val="0"/>
        </w:rPr>
      </w:pPr>
      <w:r w:rsidRPr="00647150">
        <w:rPr>
          <w:b w:val="0"/>
        </w:rPr>
        <w:t>And —- cheap engines also enable the F35 —- price increases cause program shutdown</w:t>
      </w:r>
    </w:p>
    <w:p w:rsidR="00647150" w:rsidRPr="00647150" w:rsidRDefault="00647150" w:rsidP="00647150">
      <w:r w:rsidRPr="00647150">
        <w:t>Reuters 13</w:t>
      </w:r>
      <w:r w:rsidRPr="00647150">
        <w:t xml:space="preserve"> (</w:t>
      </w:r>
      <w:r w:rsidRPr="00647150">
        <w:t>"</w:t>
      </w:r>
      <w:r w:rsidRPr="00647150">
        <w:t>Pentagon, United Technology agree on F-35 engines</w:t>
      </w:r>
      <w:r w:rsidRPr="00647150">
        <w:t>"</w:t>
      </w:r>
      <w:r w:rsidRPr="00647150">
        <w:t>, 8-27, http://www.reuters.com/article/2013/08/27/us-usa-military-unitedtechnologies-idUSBRE97Q0KX20130827)</w:t>
      </w:r>
    </w:p>
    <w:p w:rsidR="00647150" w:rsidRPr="00647150" w:rsidRDefault="00647150" w:rsidP="00647150"/>
    <w:p w:rsidR="00647150" w:rsidRPr="00647150" w:rsidRDefault="00647150" w:rsidP="00647150">
      <w:r w:rsidRPr="00647150">
        <w:t xml:space="preserve">(Reuters) - The Pentagon on Tuesday announced it had reached agreement with United </w:t>
      </w:r>
    </w:p>
    <w:p w:rsidR="00647150" w:rsidRPr="00647150" w:rsidRDefault="00647150" w:rsidP="00647150">
      <w:r w:rsidRPr="00647150">
        <w:t>AND</w:t>
      </w:r>
    </w:p>
    <w:p w:rsidR="00647150" w:rsidRPr="00647150" w:rsidRDefault="00647150" w:rsidP="00647150">
      <w:r w:rsidRPr="00647150">
        <w:t xml:space="preserve">Chris </w:t>
      </w:r>
      <w:proofErr w:type="spellStart"/>
      <w:r w:rsidRPr="00647150">
        <w:t>Bogdan</w:t>
      </w:r>
      <w:proofErr w:type="spellEnd"/>
      <w:r w:rsidRPr="00647150">
        <w:t>, the Pentagon official who runs the F-35 program.</w:t>
      </w:r>
    </w:p>
    <w:p w:rsidR="00647150" w:rsidRPr="00647150" w:rsidRDefault="00647150" w:rsidP="00647150">
      <w:pPr>
        <w:pStyle w:val="Heading4"/>
        <w:rPr>
          <w:b w:val="0"/>
        </w:rPr>
      </w:pPr>
      <w:r w:rsidRPr="00647150">
        <w:rPr>
          <w:b w:val="0"/>
        </w:rPr>
        <w:t>F35s are key to airpower —- collapses absent it</w:t>
      </w:r>
    </w:p>
    <w:p w:rsidR="00647150" w:rsidRPr="00647150" w:rsidRDefault="00647150" w:rsidP="00647150">
      <w:r w:rsidRPr="00647150">
        <w:t>Carter 11</w:t>
      </w:r>
      <w:r w:rsidRPr="00647150">
        <w:t xml:space="preserve"> (Dr. Ashton, Undersecretary of Defense for Acquisition Technology and Logistics, </w:t>
      </w:r>
      <w:r w:rsidRPr="00647150">
        <w:t>"</w:t>
      </w:r>
      <w:r w:rsidRPr="00647150">
        <w:t>DEPARTMENT OF DEFENSE PRESENTATION TO THE SENATE ARMED SERVICES COMMITTEE UNITED STATES SENATE</w:t>
      </w:r>
      <w:r w:rsidRPr="00647150">
        <w:t>"</w:t>
      </w:r>
      <w:r w:rsidRPr="00647150">
        <w:t>, 5-19, http://www.airforce-magazine.com/SiteCollectionDocuments/Testimony/2011/May%202011/051911vanburen_carter_venlet.pdf)</w:t>
      </w:r>
    </w:p>
    <w:p w:rsidR="00647150" w:rsidRPr="00647150" w:rsidRDefault="00647150" w:rsidP="00647150"/>
    <w:p w:rsidR="00647150" w:rsidRPr="00647150" w:rsidRDefault="00647150" w:rsidP="00647150">
      <w:r w:rsidRPr="00647150">
        <w:t xml:space="preserve">The F-35 is the Department of Defense`s largest acquisition program, </w:t>
      </w:r>
    </w:p>
    <w:p w:rsidR="00647150" w:rsidRPr="00647150" w:rsidRDefault="00647150" w:rsidP="00647150">
      <w:r w:rsidRPr="00647150">
        <w:t>AND</w:t>
      </w:r>
    </w:p>
    <w:p w:rsidR="00647150" w:rsidRPr="00647150" w:rsidRDefault="00647150" w:rsidP="00647150">
      <w:proofErr w:type="gramStart"/>
      <w:r w:rsidRPr="00647150">
        <w:t>an</w:t>
      </w:r>
      <w:proofErr w:type="gramEnd"/>
      <w:r w:rsidRPr="00647150">
        <w:t xml:space="preserve"> informed decision on how to, and whether to proceed with STOVL.</w:t>
      </w:r>
    </w:p>
    <w:p w:rsidR="00647150" w:rsidRPr="00647150" w:rsidRDefault="00647150" w:rsidP="00647150">
      <w:pPr>
        <w:pStyle w:val="Heading4"/>
        <w:rPr>
          <w:b w:val="0"/>
        </w:rPr>
      </w:pPr>
      <w:r w:rsidRPr="00647150">
        <w:rPr>
          <w:b w:val="0"/>
        </w:rPr>
        <w:t>Airpower is key to deterring multiple nuclear conflicts in Asia</w:t>
      </w:r>
    </w:p>
    <w:p w:rsidR="00647150" w:rsidRPr="00647150" w:rsidRDefault="00647150" w:rsidP="00647150">
      <w:proofErr w:type="spellStart"/>
      <w:r w:rsidRPr="00647150">
        <w:t>Tellis</w:t>
      </w:r>
      <w:proofErr w:type="spellEnd"/>
      <w:r w:rsidRPr="00647150">
        <w:t xml:space="preserve"> 98</w:t>
      </w:r>
      <w:r w:rsidRPr="00647150">
        <w:t xml:space="preserve"> (Ashley J. </w:t>
      </w:r>
      <w:proofErr w:type="spellStart"/>
      <w:r w:rsidRPr="00647150">
        <w:t>Tellis</w:t>
      </w:r>
      <w:proofErr w:type="spellEnd"/>
      <w:r w:rsidRPr="00647150">
        <w:t xml:space="preserve"> et al, Chung Min Lee, James </w:t>
      </w:r>
      <w:proofErr w:type="spellStart"/>
      <w:r w:rsidRPr="00647150">
        <w:t>Mulvenon</w:t>
      </w:r>
      <w:proofErr w:type="spellEnd"/>
      <w:r w:rsidRPr="00647150">
        <w:t xml:space="preserve">, Courtney </w:t>
      </w:r>
      <w:proofErr w:type="spellStart"/>
      <w:r w:rsidRPr="00647150">
        <w:t>Purrington</w:t>
      </w:r>
      <w:proofErr w:type="spellEnd"/>
      <w:r w:rsidRPr="00647150">
        <w:t xml:space="preserve">, and Michael D. </w:t>
      </w:r>
      <w:proofErr w:type="spellStart"/>
      <w:r w:rsidRPr="00647150">
        <w:t>Swaine</w:t>
      </w:r>
      <w:proofErr w:type="spellEnd"/>
      <w:r w:rsidRPr="00647150">
        <w:t>, sources of conflict in the 21st century, available via the rand website @ rand.org, Chapter 3)</w:t>
      </w:r>
    </w:p>
    <w:p w:rsidR="00647150" w:rsidRPr="00647150" w:rsidRDefault="00647150" w:rsidP="00647150"/>
    <w:p w:rsidR="00647150" w:rsidRPr="00647150" w:rsidRDefault="00647150" w:rsidP="00647150">
      <w:r w:rsidRPr="00647150">
        <w:lastRenderedPageBreak/>
        <w:t xml:space="preserve">The first key implication derived from the analysis of trends in Asia suggests that American </w:t>
      </w:r>
    </w:p>
    <w:p w:rsidR="00647150" w:rsidRPr="00647150" w:rsidRDefault="00647150" w:rsidP="00647150">
      <w:r w:rsidRPr="00647150">
        <w:t>AND</w:t>
      </w:r>
    </w:p>
    <w:p w:rsidR="00647150" w:rsidRPr="00647150" w:rsidRDefault="00647150" w:rsidP="00647150">
      <w:proofErr w:type="gramStart"/>
      <w:r w:rsidRPr="00647150">
        <w:t>effects</w:t>
      </w:r>
      <w:proofErr w:type="gramEnd"/>
      <w:r w:rsidRPr="00647150">
        <w:t>, as in China, Indonesia, Myanmar, or North Korea.</w:t>
      </w:r>
    </w:p>
    <w:p w:rsidR="00647150" w:rsidRPr="00647150" w:rsidRDefault="00647150" w:rsidP="00647150">
      <w:pPr>
        <w:spacing w:after="200" w:line="276" w:lineRule="auto"/>
        <w:rPr>
          <w:rFonts w:asciiTheme="minorHAnsi" w:hAnsiTheme="minorHAnsi" w:cstheme="minorBidi"/>
        </w:rPr>
      </w:pPr>
    </w:p>
    <w:p w:rsidR="00647150" w:rsidRPr="00647150" w:rsidRDefault="00647150" w:rsidP="00647150">
      <w:pPr>
        <w:spacing w:after="200" w:line="276" w:lineRule="auto"/>
        <w:rPr>
          <w:rFonts w:asciiTheme="minorHAnsi" w:hAnsiTheme="minorHAnsi" w:cstheme="minorBidi"/>
        </w:rPr>
      </w:pPr>
    </w:p>
    <w:p w:rsidR="00647150" w:rsidRPr="00647150" w:rsidRDefault="00647150" w:rsidP="00647150"/>
    <w:p w:rsidR="00647150" w:rsidRPr="00647150" w:rsidRDefault="00647150" w:rsidP="00647150"/>
    <w:p w:rsidR="00647150" w:rsidRPr="00647150" w:rsidRDefault="00647150" w:rsidP="00647150">
      <w:r w:rsidRPr="00647150">
        <w:t>===</w:t>
      </w:r>
      <w:r w:rsidRPr="00647150">
        <w:t>Plan Text – 1AC</w:t>
      </w:r>
      <w:r w:rsidRPr="00647150">
        <w:t>===</w:t>
      </w:r>
    </w:p>
    <w:p w:rsidR="00647150" w:rsidRPr="00647150" w:rsidRDefault="00647150" w:rsidP="00647150">
      <w:pPr>
        <w:pStyle w:val="Heading4"/>
        <w:rPr>
          <w:b w:val="0"/>
        </w:rPr>
      </w:pPr>
      <w:r w:rsidRPr="00647150">
        <w:rPr>
          <w:b w:val="0"/>
        </w:rPr>
        <w:t>The United States federal government should offer Cuba the option to export Cuban nickel to the United States. </w:t>
      </w:r>
    </w:p>
    <w:p w:rsidR="000022F2" w:rsidRPr="00647150" w:rsidRDefault="000022F2" w:rsidP="00D17C4E"/>
    <w:sectPr w:rsidR="000022F2" w:rsidRPr="0064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CC7" w:rsidRDefault="00736CC7" w:rsidP="005F5576">
      <w:r>
        <w:separator/>
      </w:r>
    </w:p>
  </w:endnote>
  <w:endnote w:type="continuationSeparator" w:id="0">
    <w:p w:rsidR="00736CC7" w:rsidRDefault="00736CC7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CC7" w:rsidRDefault="00736CC7" w:rsidP="005F5576">
      <w:r>
        <w:separator/>
      </w:r>
    </w:p>
  </w:footnote>
  <w:footnote w:type="continuationSeparator" w:id="0">
    <w:p w:rsidR="00736CC7" w:rsidRDefault="00736CC7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150"/>
    <w:rsid w:val="000022F2"/>
    <w:rsid w:val="0000459F"/>
    <w:rsid w:val="00004EB4"/>
    <w:rsid w:val="0002196C"/>
    <w:rsid w:val="00021F29"/>
    <w:rsid w:val="00027E12"/>
    <w:rsid w:val="00027EED"/>
    <w:rsid w:val="00027F5C"/>
    <w:rsid w:val="0003041D"/>
    <w:rsid w:val="00033028"/>
    <w:rsid w:val="000360A7"/>
    <w:rsid w:val="00052A1D"/>
    <w:rsid w:val="00055E12"/>
    <w:rsid w:val="00064A59"/>
    <w:rsid w:val="0007162E"/>
    <w:rsid w:val="00072531"/>
    <w:rsid w:val="00073B9A"/>
    <w:rsid w:val="00090287"/>
    <w:rsid w:val="00090BA2"/>
    <w:rsid w:val="000978A3"/>
    <w:rsid w:val="00097D7E"/>
    <w:rsid w:val="000A1D39"/>
    <w:rsid w:val="000A3477"/>
    <w:rsid w:val="000A34C7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02EAB"/>
    <w:rsid w:val="00104855"/>
    <w:rsid w:val="00111DE2"/>
    <w:rsid w:val="00113C68"/>
    <w:rsid w:val="00114663"/>
    <w:rsid w:val="00117B75"/>
    <w:rsid w:val="0012057B"/>
    <w:rsid w:val="001254CC"/>
    <w:rsid w:val="00126D92"/>
    <w:rsid w:val="001301AC"/>
    <w:rsid w:val="001304DF"/>
    <w:rsid w:val="00130DEE"/>
    <w:rsid w:val="00135900"/>
    <w:rsid w:val="00140397"/>
    <w:rsid w:val="0014072D"/>
    <w:rsid w:val="00141F7D"/>
    <w:rsid w:val="00141FBF"/>
    <w:rsid w:val="00145A86"/>
    <w:rsid w:val="001502C0"/>
    <w:rsid w:val="00152FF3"/>
    <w:rsid w:val="00153606"/>
    <w:rsid w:val="0016509D"/>
    <w:rsid w:val="0016711C"/>
    <w:rsid w:val="00167A9F"/>
    <w:rsid w:val="00170B5E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B65D2"/>
    <w:rsid w:val="001C0E83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211C7"/>
    <w:rsid w:val="00226602"/>
    <w:rsid w:val="0024023F"/>
    <w:rsid w:val="00240C4E"/>
    <w:rsid w:val="00241F34"/>
    <w:rsid w:val="002420D6"/>
    <w:rsid w:val="00243DC0"/>
    <w:rsid w:val="0025017A"/>
    <w:rsid w:val="00250E16"/>
    <w:rsid w:val="00257696"/>
    <w:rsid w:val="002578CF"/>
    <w:rsid w:val="0026382E"/>
    <w:rsid w:val="00264F13"/>
    <w:rsid w:val="002725CA"/>
    <w:rsid w:val="00272786"/>
    <w:rsid w:val="00287AB7"/>
    <w:rsid w:val="00294D00"/>
    <w:rsid w:val="002A1985"/>
    <w:rsid w:val="002A213E"/>
    <w:rsid w:val="002A58FF"/>
    <w:rsid w:val="002A612B"/>
    <w:rsid w:val="002B117D"/>
    <w:rsid w:val="002B68A4"/>
    <w:rsid w:val="002C571D"/>
    <w:rsid w:val="002C5772"/>
    <w:rsid w:val="002D0374"/>
    <w:rsid w:val="002D2946"/>
    <w:rsid w:val="002D529E"/>
    <w:rsid w:val="002D6BD6"/>
    <w:rsid w:val="002E0B6C"/>
    <w:rsid w:val="002E4DD9"/>
    <w:rsid w:val="002F0314"/>
    <w:rsid w:val="003104B1"/>
    <w:rsid w:val="0031182D"/>
    <w:rsid w:val="00313C86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9C1"/>
    <w:rsid w:val="00351D97"/>
    <w:rsid w:val="00353B46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49E2"/>
    <w:rsid w:val="003B55B7"/>
    <w:rsid w:val="003B73D3"/>
    <w:rsid w:val="003C6B94"/>
    <w:rsid w:val="003C756E"/>
    <w:rsid w:val="003D2C33"/>
    <w:rsid w:val="003E4831"/>
    <w:rsid w:val="003E48DE"/>
    <w:rsid w:val="003E7E8B"/>
    <w:rsid w:val="003F3030"/>
    <w:rsid w:val="003F3C49"/>
    <w:rsid w:val="003F47AE"/>
    <w:rsid w:val="003F5C60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4F5B02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3717"/>
    <w:rsid w:val="00575F7D"/>
    <w:rsid w:val="00580383"/>
    <w:rsid w:val="00580669"/>
    <w:rsid w:val="00580E40"/>
    <w:rsid w:val="00590731"/>
    <w:rsid w:val="0059742E"/>
    <w:rsid w:val="005A506B"/>
    <w:rsid w:val="005A701C"/>
    <w:rsid w:val="005B2444"/>
    <w:rsid w:val="005B2D14"/>
    <w:rsid w:val="005B3140"/>
    <w:rsid w:val="005C0B05"/>
    <w:rsid w:val="005C17CC"/>
    <w:rsid w:val="005D1156"/>
    <w:rsid w:val="005D1E3C"/>
    <w:rsid w:val="005E0681"/>
    <w:rsid w:val="005E3B08"/>
    <w:rsid w:val="005E3FE4"/>
    <w:rsid w:val="005E572E"/>
    <w:rsid w:val="005F5576"/>
    <w:rsid w:val="0060068E"/>
    <w:rsid w:val="006013FA"/>
    <w:rsid w:val="006014AB"/>
    <w:rsid w:val="00605F20"/>
    <w:rsid w:val="0061680A"/>
    <w:rsid w:val="00623B70"/>
    <w:rsid w:val="0063578B"/>
    <w:rsid w:val="00636B3D"/>
    <w:rsid w:val="00641025"/>
    <w:rsid w:val="006417C9"/>
    <w:rsid w:val="00647150"/>
    <w:rsid w:val="00650E98"/>
    <w:rsid w:val="00656C61"/>
    <w:rsid w:val="006672D8"/>
    <w:rsid w:val="00670D96"/>
    <w:rsid w:val="00672877"/>
    <w:rsid w:val="0067501D"/>
    <w:rsid w:val="006756FE"/>
    <w:rsid w:val="00683154"/>
    <w:rsid w:val="00690115"/>
    <w:rsid w:val="00690898"/>
    <w:rsid w:val="00693039"/>
    <w:rsid w:val="00693A5A"/>
    <w:rsid w:val="00697D45"/>
    <w:rsid w:val="006B302F"/>
    <w:rsid w:val="006C64D4"/>
    <w:rsid w:val="006E0D8D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261F8"/>
    <w:rsid w:val="00736CC7"/>
    <w:rsid w:val="00743059"/>
    <w:rsid w:val="00744F58"/>
    <w:rsid w:val="007450A1"/>
    <w:rsid w:val="00750CED"/>
    <w:rsid w:val="00760A29"/>
    <w:rsid w:val="0076292A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D7B02"/>
    <w:rsid w:val="007E3F59"/>
    <w:rsid w:val="007E5043"/>
    <w:rsid w:val="007E5183"/>
    <w:rsid w:val="007F3B7E"/>
    <w:rsid w:val="008133F9"/>
    <w:rsid w:val="0081649E"/>
    <w:rsid w:val="0081650D"/>
    <w:rsid w:val="00823AAC"/>
    <w:rsid w:val="00836D61"/>
    <w:rsid w:val="00854C66"/>
    <w:rsid w:val="008553E1"/>
    <w:rsid w:val="0087643B"/>
    <w:rsid w:val="00877669"/>
    <w:rsid w:val="00887F58"/>
    <w:rsid w:val="00897F92"/>
    <w:rsid w:val="008A4906"/>
    <w:rsid w:val="008A64C9"/>
    <w:rsid w:val="008B0E45"/>
    <w:rsid w:val="008B180A"/>
    <w:rsid w:val="008B2038"/>
    <w:rsid w:val="008B24B7"/>
    <w:rsid w:val="008B5BD4"/>
    <w:rsid w:val="008C2C43"/>
    <w:rsid w:val="008C2CD8"/>
    <w:rsid w:val="008C54DC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47CC"/>
    <w:rsid w:val="00907DFE"/>
    <w:rsid w:val="00914596"/>
    <w:rsid w:val="009146BF"/>
    <w:rsid w:val="00915AD4"/>
    <w:rsid w:val="00915C48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913F0"/>
    <w:rsid w:val="009A0636"/>
    <w:rsid w:val="009A63F7"/>
    <w:rsid w:val="009A6FF5"/>
    <w:rsid w:val="009B2B47"/>
    <w:rsid w:val="009B35DB"/>
    <w:rsid w:val="009C4298"/>
    <w:rsid w:val="009D318C"/>
    <w:rsid w:val="009F3E75"/>
    <w:rsid w:val="00A10B8B"/>
    <w:rsid w:val="00A14855"/>
    <w:rsid w:val="00A20D78"/>
    <w:rsid w:val="00A2174A"/>
    <w:rsid w:val="00A26733"/>
    <w:rsid w:val="00A3595E"/>
    <w:rsid w:val="00A403C7"/>
    <w:rsid w:val="00A46C7F"/>
    <w:rsid w:val="00A546C0"/>
    <w:rsid w:val="00A73245"/>
    <w:rsid w:val="00A75325"/>
    <w:rsid w:val="00A77145"/>
    <w:rsid w:val="00A80BEE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6D1B"/>
    <w:rsid w:val="00AE7586"/>
    <w:rsid w:val="00AF2D8F"/>
    <w:rsid w:val="00AF7A65"/>
    <w:rsid w:val="00B05730"/>
    <w:rsid w:val="00B06710"/>
    <w:rsid w:val="00B07EBF"/>
    <w:rsid w:val="00B11172"/>
    <w:rsid w:val="00B166CB"/>
    <w:rsid w:val="00B235E1"/>
    <w:rsid w:val="00B272CF"/>
    <w:rsid w:val="00B3145D"/>
    <w:rsid w:val="00B357BA"/>
    <w:rsid w:val="00B42569"/>
    <w:rsid w:val="00B52223"/>
    <w:rsid w:val="00B564DB"/>
    <w:rsid w:val="00B57BC2"/>
    <w:rsid w:val="00B62AC6"/>
    <w:rsid w:val="00B658EA"/>
    <w:rsid w:val="00B768B6"/>
    <w:rsid w:val="00B816A3"/>
    <w:rsid w:val="00B87D8F"/>
    <w:rsid w:val="00B908D1"/>
    <w:rsid w:val="00B940D1"/>
    <w:rsid w:val="00BB282B"/>
    <w:rsid w:val="00BB58BD"/>
    <w:rsid w:val="00BB6A26"/>
    <w:rsid w:val="00BC1034"/>
    <w:rsid w:val="00BC5202"/>
    <w:rsid w:val="00BE2408"/>
    <w:rsid w:val="00BE3EC6"/>
    <w:rsid w:val="00BE5BEB"/>
    <w:rsid w:val="00BE6528"/>
    <w:rsid w:val="00BF23D1"/>
    <w:rsid w:val="00C0087A"/>
    <w:rsid w:val="00C0558E"/>
    <w:rsid w:val="00C05F9D"/>
    <w:rsid w:val="00C161DA"/>
    <w:rsid w:val="00C27212"/>
    <w:rsid w:val="00C34185"/>
    <w:rsid w:val="00C3580E"/>
    <w:rsid w:val="00C42DD6"/>
    <w:rsid w:val="00C545E7"/>
    <w:rsid w:val="00C66858"/>
    <w:rsid w:val="00C72E69"/>
    <w:rsid w:val="00C732BC"/>
    <w:rsid w:val="00C7411E"/>
    <w:rsid w:val="00C74B30"/>
    <w:rsid w:val="00C75734"/>
    <w:rsid w:val="00C84988"/>
    <w:rsid w:val="00C87DAB"/>
    <w:rsid w:val="00CA4AF6"/>
    <w:rsid w:val="00CA59CA"/>
    <w:rsid w:val="00CB2356"/>
    <w:rsid w:val="00CB4075"/>
    <w:rsid w:val="00CB4E6D"/>
    <w:rsid w:val="00CC23DE"/>
    <w:rsid w:val="00CC2533"/>
    <w:rsid w:val="00CD0E72"/>
    <w:rsid w:val="00CD3E3A"/>
    <w:rsid w:val="00CD6C0B"/>
    <w:rsid w:val="00CD7459"/>
    <w:rsid w:val="00CE55A6"/>
    <w:rsid w:val="00CF13FC"/>
    <w:rsid w:val="00CF27B4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2F82"/>
    <w:rsid w:val="00D33B91"/>
    <w:rsid w:val="00D415C6"/>
    <w:rsid w:val="00D420EA"/>
    <w:rsid w:val="00D43A3A"/>
    <w:rsid w:val="00D4639E"/>
    <w:rsid w:val="00D51ABF"/>
    <w:rsid w:val="00D5444B"/>
    <w:rsid w:val="00D55302"/>
    <w:rsid w:val="00D57CBF"/>
    <w:rsid w:val="00D66ABC"/>
    <w:rsid w:val="00D7023D"/>
    <w:rsid w:val="00D71CFC"/>
    <w:rsid w:val="00D82ADF"/>
    <w:rsid w:val="00D86024"/>
    <w:rsid w:val="00D9144E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0D05"/>
    <w:rsid w:val="00E14EBD"/>
    <w:rsid w:val="00E16734"/>
    <w:rsid w:val="00E23260"/>
    <w:rsid w:val="00E2367A"/>
    <w:rsid w:val="00E26012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763FF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7400"/>
    <w:rsid w:val="00EF0F62"/>
    <w:rsid w:val="00EF4996"/>
    <w:rsid w:val="00F007E1"/>
    <w:rsid w:val="00F0134E"/>
    <w:rsid w:val="00F057C6"/>
    <w:rsid w:val="00F12B42"/>
    <w:rsid w:val="00F17D96"/>
    <w:rsid w:val="00F20D2F"/>
    <w:rsid w:val="00F21DFD"/>
    <w:rsid w:val="00F22565"/>
    <w:rsid w:val="00F3380E"/>
    <w:rsid w:val="00F35868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974A1"/>
    <w:rsid w:val="00FB4261"/>
    <w:rsid w:val="00FB43B1"/>
    <w:rsid w:val="00FC0608"/>
    <w:rsid w:val="00FC2155"/>
    <w:rsid w:val="00FC41A7"/>
    <w:rsid w:val="00FD2BAA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 w:qFormat="1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6" w:qFormat="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Georgia" w:hAnsi="Georgia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BC5202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F21DFD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28"/>
      <w:szCs w:val="26"/>
      <w:u w:val="single"/>
    </w:rPr>
  </w:style>
  <w:style w:type="paragraph" w:styleId="Heading3">
    <w:name w:val="heading 3"/>
    <w:aliases w:val="Block,Char Char Char Char Char Char Char,Heading 3 Char Char, Char,Char, Char Char Char Char Char Char Char,Tag Char Char,Bold Cite,Cite 1,Read Char,Heading 3 Char1 Char Char,Heading 3 Char Char1 Char Char,Read Char Ch,Text 7,3: Cite,CardStyle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28"/>
      <w:u w:val="single"/>
    </w:rPr>
  </w:style>
  <w:style w:type="paragraph" w:styleId="Heading4">
    <w:name w:val="heading 4"/>
    <w:aliases w:val="Tag,Big card,body,small text,Normal Tag,heading 2,Heading 2 Char2 Char,Heading 2 Char1 Char Char, Ch,no read,No Spacing211,No Spacing12,No Spacing2111,No Spacing4,No Spacing11111,No Spacing5,No Spacing21,tags,No Spacing1111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4715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BC5202"/>
    <w:rPr>
      <w:rFonts w:ascii="Georgia" w:eastAsiaTheme="majorEastAsia" w:hAnsi="Georgia" w:cstheme="majorBidi"/>
      <w:b/>
      <w:bCs/>
      <w:sz w:val="28"/>
      <w:szCs w:val="28"/>
      <w:u w:val="single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F21DFD"/>
    <w:rPr>
      <w:rFonts w:ascii="Georgia" w:eastAsiaTheme="majorEastAsia" w:hAnsi="Georgia" w:cstheme="majorBidi"/>
      <w:b/>
      <w:bCs/>
      <w:sz w:val="28"/>
      <w:szCs w:val="26"/>
      <w:u w:val="single"/>
    </w:rPr>
  </w:style>
  <w:style w:type="character" w:styleId="Emphasis">
    <w:name w:val="Emphasis"/>
    <w:aliases w:val="Evidence,Minimized,minimized,Highlighted,tag2,Size 10,emphasis in card,CD Card,ED - Tag,emphasis,Underlined,Bold Underline,Emphasis!!,small,Qualifications"/>
    <w:basedOn w:val="DefaultParagraphFont"/>
    <w:uiPriority w:val="7"/>
    <w:qFormat/>
    <w:rsid w:val="00CF27B4"/>
    <w:rPr>
      <w:rFonts w:ascii="Georgia" w:hAnsi="Georgia" w:cs="Calibri"/>
      <w:b w:val="0"/>
      <w:i w:val="0"/>
      <w:iCs/>
      <w:sz w:val="22"/>
      <w:u w:val="single"/>
      <w:bdr w:val="single" w:sz="2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Char Char Char Char Char Char Char Char,Heading 3 Char Char Char, Char Char,Char Char, Char Char Char Char Char Char Char Char,Tag Char Char Char,Bold Cite Char,Cite 1 Char,Read Char Char,Heading 3 Char1 Char Char Char"/>
    <w:basedOn w:val="DefaultParagraphFont"/>
    <w:link w:val="Heading3"/>
    <w:uiPriority w:val="3"/>
    <w:rsid w:val="00D176BE"/>
    <w:rPr>
      <w:rFonts w:ascii="Georgia" w:eastAsiaTheme="majorEastAsia" w:hAnsi="Georgia" w:cstheme="majorBidi"/>
      <w:b/>
      <w:bCs/>
      <w:sz w:val="28"/>
      <w:u w:val="single"/>
    </w:rPr>
  </w:style>
  <w:style w:type="character" w:customStyle="1" w:styleId="StyleBoldUnderline">
    <w:name w:val="Style Bold Underline"/>
    <w:aliases w:val="Underline,Intense Emphasis1,apple-style-span + 6 pt,Kern at 16 pt,Bold,Intense Emphasis11,Intense Emphasis2,HHeading 3 + 12 pt,Style,ci,Underline Char,Cards + Font: 12 pt Char,Intense Emphasis111,Intense Emphasis1111,c,Bo,cite,B"/>
    <w:basedOn w:val="DefaultParagraphFont"/>
    <w:uiPriority w:val="6"/>
    <w:qFormat/>
    <w:rsid w:val="00D176BE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,tagld + 12 pt,Style Style Bold + 11 pt"/>
    <w:basedOn w:val="StyleBold"/>
    <w:uiPriority w:val="5"/>
    <w:qFormat/>
    <w:rsid w:val="00D176BE"/>
    <w:rPr>
      <w:b/>
      <w:bCs/>
      <w:sz w:val="22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,heading 2 Char,Heading 2 Char2 Char Char,Heading 2 Char1 Char Char Char, Ch Char,no read Char,No Spacing211 Char,No Spacing12 Char,No Spacing2111 Char,No Spacing4 Char"/>
    <w:basedOn w:val="DefaultParagraphFont"/>
    <w:link w:val="Heading4"/>
    <w:uiPriority w:val="4"/>
    <w:rsid w:val="00D176BE"/>
    <w:rPr>
      <w:rFonts w:ascii="Georgia" w:eastAsiaTheme="majorEastAsia" w:hAnsi="Georgia" w:cstheme="majorBidi"/>
      <w:b/>
      <w:bCs/>
      <w:iCs/>
    </w:rPr>
  </w:style>
  <w:style w:type="paragraph" w:customStyle="1" w:styleId="Analytic">
    <w:name w:val="Analytic"/>
    <w:basedOn w:val="Heading4"/>
    <w:qFormat/>
    <w:rsid w:val="00647150"/>
  </w:style>
  <w:style w:type="character" w:customStyle="1" w:styleId="apple-converted-space">
    <w:name w:val="apple-converted-space"/>
    <w:basedOn w:val="DefaultParagraphFont"/>
    <w:rsid w:val="00647150"/>
  </w:style>
  <w:style w:type="character" w:customStyle="1" w:styleId="il">
    <w:name w:val="il"/>
    <w:basedOn w:val="DefaultParagraphFont"/>
    <w:rsid w:val="00647150"/>
  </w:style>
  <w:style w:type="paragraph" w:customStyle="1" w:styleId="card">
    <w:name w:val="card"/>
    <w:basedOn w:val="Normal"/>
    <w:next w:val="Normal"/>
    <w:link w:val="cardChar"/>
    <w:uiPriority w:val="1"/>
    <w:qFormat/>
    <w:rsid w:val="00647150"/>
    <w:pPr>
      <w:ind w:left="288" w:right="288"/>
    </w:pPr>
    <w:rPr>
      <w:rFonts w:eastAsia="Times New Roman"/>
    </w:rPr>
  </w:style>
  <w:style w:type="character" w:customStyle="1" w:styleId="cardChar">
    <w:name w:val="card Char"/>
    <w:link w:val="card"/>
    <w:uiPriority w:val="1"/>
    <w:rsid w:val="00647150"/>
    <w:rPr>
      <w:rFonts w:ascii="Georgia" w:eastAsia="Times New Roman" w:hAnsi="Georgia" w:cs="Calibri"/>
    </w:rPr>
  </w:style>
  <w:style w:type="character" w:customStyle="1" w:styleId="underline">
    <w:name w:val="underline"/>
    <w:link w:val="textbold"/>
    <w:qFormat/>
    <w:rsid w:val="00647150"/>
  </w:style>
  <w:style w:type="paragraph" w:customStyle="1" w:styleId="textbold">
    <w:name w:val="text bold"/>
    <w:basedOn w:val="Normal"/>
    <w:link w:val="underline"/>
    <w:qFormat/>
    <w:rsid w:val="00647150"/>
    <w:pPr>
      <w:ind w:left="720"/>
      <w:jc w:val="both"/>
    </w:pPr>
    <w:rPr>
      <w:rFonts w:asciiTheme="minorHAnsi" w:hAnsiTheme="minorHAnsi" w:cstheme="minorBidi"/>
    </w:rPr>
  </w:style>
  <w:style w:type="character" w:styleId="IntenseEmphasis">
    <w:name w:val="Intense Emphasis"/>
    <w:aliases w:val="Intense Emphasis5,9.5 pt"/>
    <w:uiPriority w:val="6"/>
    <w:qFormat/>
    <w:rsid w:val="00647150"/>
    <w:rPr>
      <w:b/>
      <w:bCs/>
      <w:u w:val="single"/>
    </w:rPr>
  </w:style>
  <w:style w:type="character" w:customStyle="1" w:styleId="StyleStyle411ptChar">
    <w:name w:val="Style Style4 + 11 pt Char"/>
    <w:link w:val="StyleStyle411pt"/>
    <w:locked/>
    <w:rsid w:val="00647150"/>
    <w:rPr>
      <w:rFonts w:ascii="Times New Roman" w:eastAsia="Times New Roman" w:hAnsi="Times New Roman" w:cs="Times New Roman"/>
      <w:szCs w:val="24"/>
      <w:u w:val="single"/>
    </w:rPr>
  </w:style>
  <w:style w:type="paragraph" w:customStyle="1" w:styleId="StyleStyle411pt">
    <w:name w:val="Style Style4 + 11 pt"/>
    <w:basedOn w:val="Normal"/>
    <w:link w:val="StyleStyle411ptChar"/>
    <w:rsid w:val="00647150"/>
    <w:rPr>
      <w:rFonts w:ascii="Times New Roman" w:eastAsia="Times New Roman" w:hAnsi="Times New Roman" w:cs="Times New Roman"/>
      <w:szCs w:val="24"/>
      <w:u w:val="single"/>
    </w:rPr>
  </w:style>
  <w:style w:type="character" w:customStyle="1" w:styleId="Style11pt">
    <w:name w:val="Style 11 pt"/>
    <w:rsid w:val="00647150"/>
    <w:rPr>
      <w:sz w:val="20"/>
    </w:rPr>
  </w:style>
  <w:style w:type="character" w:styleId="Strong">
    <w:name w:val="Strong"/>
    <w:basedOn w:val="DefaultParagraphFont"/>
    <w:uiPriority w:val="22"/>
    <w:qFormat/>
    <w:rsid w:val="00647150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150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 w:qFormat="1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6" w:qFormat="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Georgia" w:hAnsi="Georgia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BC5202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F21DFD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28"/>
      <w:szCs w:val="26"/>
      <w:u w:val="single"/>
    </w:rPr>
  </w:style>
  <w:style w:type="paragraph" w:styleId="Heading3">
    <w:name w:val="heading 3"/>
    <w:aliases w:val="Block,Char Char Char Char Char Char Char,Heading 3 Char Char, Char,Char, Char Char Char Char Char Char Char,Tag Char Char,Bold Cite,Cite 1,Read Char,Heading 3 Char1 Char Char,Heading 3 Char Char1 Char Char,Read Char Ch,Text 7,3: Cite,CardStyle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28"/>
      <w:u w:val="single"/>
    </w:rPr>
  </w:style>
  <w:style w:type="paragraph" w:styleId="Heading4">
    <w:name w:val="heading 4"/>
    <w:aliases w:val="Tag,Big card,body,small text,Normal Tag,heading 2,Heading 2 Char2 Char,Heading 2 Char1 Char Char, Ch,no read,No Spacing211,No Spacing12,No Spacing2111,No Spacing4,No Spacing11111,No Spacing5,No Spacing21,tags,No Spacing1111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4715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BC5202"/>
    <w:rPr>
      <w:rFonts w:ascii="Georgia" w:eastAsiaTheme="majorEastAsia" w:hAnsi="Georgia" w:cstheme="majorBidi"/>
      <w:b/>
      <w:bCs/>
      <w:sz w:val="28"/>
      <w:szCs w:val="28"/>
      <w:u w:val="single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F21DFD"/>
    <w:rPr>
      <w:rFonts w:ascii="Georgia" w:eastAsiaTheme="majorEastAsia" w:hAnsi="Georgia" w:cstheme="majorBidi"/>
      <w:b/>
      <w:bCs/>
      <w:sz w:val="28"/>
      <w:szCs w:val="26"/>
      <w:u w:val="single"/>
    </w:rPr>
  </w:style>
  <w:style w:type="character" w:styleId="Emphasis">
    <w:name w:val="Emphasis"/>
    <w:aliases w:val="Evidence,Minimized,minimized,Highlighted,tag2,Size 10,emphasis in card,CD Card,ED - Tag,emphasis,Underlined,Bold Underline,Emphasis!!,small,Qualifications"/>
    <w:basedOn w:val="DefaultParagraphFont"/>
    <w:uiPriority w:val="7"/>
    <w:qFormat/>
    <w:rsid w:val="00CF27B4"/>
    <w:rPr>
      <w:rFonts w:ascii="Georgia" w:hAnsi="Georgia" w:cs="Calibri"/>
      <w:b w:val="0"/>
      <w:i w:val="0"/>
      <w:iCs/>
      <w:sz w:val="22"/>
      <w:u w:val="single"/>
      <w:bdr w:val="single" w:sz="2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Char Char Char Char Char Char Char Char,Heading 3 Char Char Char, Char Char,Char Char, Char Char Char Char Char Char Char Char,Tag Char Char Char,Bold Cite Char,Cite 1 Char,Read Char Char,Heading 3 Char1 Char Char Char"/>
    <w:basedOn w:val="DefaultParagraphFont"/>
    <w:link w:val="Heading3"/>
    <w:uiPriority w:val="3"/>
    <w:rsid w:val="00D176BE"/>
    <w:rPr>
      <w:rFonts w:ascii="Georgia" w:eastAsiaTheme="majorEastAsia" w:hAnsi="Georgia" w:cstheme="majorBidi"/>
      <w:b/>
      <w:bCs/>
      <w:sz w:val="28"/>
      <w:u w:val="single"/>
    </w:rPr>
  </w:style>
  <w:style w:type="character" w:customStyle="1" w:styleId="StyleBoldUnderline">
    <w:name w:val="Style Bold Underline"/>
    <w:aliases w:val="Underline,Intense Emphasis1,apple-style-span + 6 pt,Kern at 16 pt,Bold,Intense Emphasis11,Intense Emphasis2,HHeading 3 + 12 pt,Style,ci,Underline Char,Cards + Font: 12 pt Char,Intense Emphasis111,Intense Emphasis1111,c,Bo,cite,B"/>
    <w:basedOn w:val="DefaultParagraphFont"/>
    <w:uiPriority w:val="6"/>
    <w:qFormat/>
    <w:rsid w:val="00D176BE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,tagld + 12 pt,Style Style Bold + 11 pt"/>
    <w:basedOn w:val="StyleBold"/>
    <w:uiPriority w:val="5"/>
    <w:qFormat/>
    <w:rsid w:val="00D176BE"/>
    <w:rPr>
      <w:b/>
      <w:bCs/>
      <w:sz w:val="22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,heading 2 Char,Heading 2 Char2 Char Char,Heading 2 Char1 Char Char Char, Ch Char,no read Char,No Spacing211 Char,No Spacing12 Char,No Spacing2111 Char,No Spacing4 Char"/>
    <w:basedOn w:val="DefaultParagraphFont"/>
    <w:link w:val="Heading4"/>
    <w:uiPriority w:val="4"/>
    <w:rsid w:val="00D176BE"/>
    <w:rPr>
      <w:rFonts w:ascii="Georgia" w:eastAsiaTheme="majorEastAsia" w:hAnsi="Georgia" w:cstheme="majorBidi"/>
      <w:b/>
      <w:bCs/>
      <w:iCs/>
    </w:rPr>
  </w:style>
  <w:style w:type="paragraph" w:customStyle="1" w:styleId="Analytic">
    <w:name w:val="Analytic"/>
    <w:basedOn w:val="Heading4"/>
    <w:qFormat/>
    <w:rsid w:val="00647150"/>
  </w:style>
  <w:style w:type="character" w:customStyle="1" w:styleId="apple-converted-space">
    <w:name w:val="apple-converted-space"/>
    <w:basedOn w:val="DefaultParagraphFont"/>
    <w:rsid w:val="00647150"/>
  </w:style>
  <w:style w:type="character" w:customStyle="1" w:styleId="il">
    <w:name w:val="il"/>
    <w:basedOn w:val="DefaultParagraphFont"/>
    <w:rsid w:val="00647150"/>
  </w:style>
  <w:style w:type="paragraph" w:customStyle="1" w:styleId="card">
    <w:name w:val="card"/>
    <w:basedOn w:val="Normal"/>
    <w:next w:val="Normal"/>
    <w:link w:val="cardChar"/>
    <w:uiPriority w:val="1"/>
    <w:qFormat/>
    <w:rsid w:val="00647150"/>
    <w:pPr>
      <w:ind w:left="288" w:right="288"/>
    </w:pPr>
    <w:rPr>
      <w:rFonts w:eastAsia="Times New Roman"/>
    </w:rPr>
  </w:style>
  <w:style w:type="character" w:customStyle="1" w:styleId="cardChar">
    <w:name w:val="card Char"/>
    <w:link w:val="card"/>
    <w:uiPriority w:val="1"/>
    <w:rsid w:val="00647150"/>
    <w:rPr>
      <w:rFonts w:ascii="Georgia" w:eastAsia="Times New Roman" w:hAnsi="Georgia" w:cs="Calibri"/>
    </w:rPr>
  </w:style>
  <w:style w:type="character" w:customStyle="1" w:styleId="underline">
    <w:name w:val="underline"/>
    <w:link w:val="textbold"/>
    <w:qFormat/>
    <w:rsid w:val="00647150"/>
  </w:style>
  <w:style w:type="paragraph" w:customStyle="1" w:styleId="textbold">
    <w:name w:val="text bold"/>
    <w:basedOn w:val="Normal"/>
    <w:link w:val="underline"/>
    <w:qFormat/>
    <w:rsid w:val="00647150"/>
    <w:pPr>
      <w:ind w:left="720"/>
      <w:jc w:val="both"/>
    </w:pPr>
    <w:rPr>
      <w:rFonts w:asciiTheme="minorHAnsi" w:hAnsiTheme="minorHAnsi" w:cstheme="minorBidi"/>
    </w:rPr>
  </w:style>
  <w:style w:type="character" w:styleId="IntenseEmphasis">
    <w:name w:val="Intense Emphasis"/>
    <w:aliases w:val="Intense Emphasis5,9.5 pt"/>
    <w:uiPriority w:val="6"/>
    <w:qFormat/>
    <w:rsid w:val="00647150"/>
    <w:rPr>
      <w:b/>
      <w:bCs/>
      <w:u w:val="single"/>
    </w:rPr>
  </w:style>
  <w:style w:type="character" w:customStyle="1" w:styleId="StyleStyle411ptChar">
    <w:name w:val="Style Style4 + 11 pt Char"/>
    <w:link w:val="StyleStyle411pt"/>
    <w:locked/>
    <w:rsid w:val="00647150"/>
    <w:rPr>
      <w:rFonts w:ascii="Times New Roman" w:eastAsia="Times New Roman" w:hAnsi="Times New Roman" w:cs="Times New Roman"/>
      <w:szCs w:val="24"/>
      <w:u w:val="single"/>
    </w:rPr>
  </w:style>
  <w:style w:type="paragraph" w:customStyle="1" w:styleId="StyleStyle411pt">
    <w:name w:val="Style Style4 + 11 pt"/>
    <w:basedOn w:val="Normal"/>
    <w:link w:val="StyleStyle411ptChar"/>
    <w:rsid w:val="00647150"/>
    <w:rPr>
      <w:rFonts w:ascii="Times New Roman" w:eastAsia="Times New Roman" w:hAnsi="Times New Roman" w:cs="Times New Roman"/>
      <w:szCs w:val="24"/>
      <w:u w:val="single"/>
    </w:rPr>
  </w:style>
  <w:style w:type="character" w:customStyle="1" w:styleId="Style11pt">
    <w:name w:val="Style 11 pt"/>
    <w:rsid w:val="00647150"/>
    <w:rPr>
      <w:sz w:val="20"/>
    </w:rPr>
  </w:style>
  <w:style w:type="character" w:styleId="Strong">
    <w:name w:val="Strong"/>
    <w:basedOn w:val="DefaultParagraphFont"/>
    <w:uiPriority w:val="22"/>
    <w:qFormat/>
    <w:rsid w:val="00647150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150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3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jory%20Dsilva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3</TotalTime>
  <Pages>7</Pages>
  <Words>1857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Hill</dc:creator>
  <cp:lastModifiedBy>Kim Hill</cp:lastModifiedBy>
  <cp:revision>2</cp:revision>
  <dcterms:created xsi:type="dcterms:W3CDTF">2013-09-22T12:18:00Z</dcterms:created>
  <dcterms:modified xsi:type="dcterms:W3CDTF">2013-09-22T12:21:00Z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