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3EE" w:rsidRDefault="004963EE" w:rsidP="004963EE">
      <w:pPr>
        <w:pStyle w:val="Heading2"/>
      </w:pPr>
      <w:r>
        <w:t>1AC --- Aff vs. Glenbrook South CM --- NFL Districts Round 6</w:t>
      </w:r>
      <w:bookmarkStart w:id="0" w:name="_GoBack"/>
      <w:bookmarkEnd w:id="0"/>
    </w:p>
    <w:p w:rsidR="004963EE" w:rsidRDefault="004963EE" w:rsidP="004963EE">
      <w:pPr>
        <w:pStyle w:val="Heading3"/>
      </w:pPr>
      <w:r>
        <w:lastRenderedPageBreak/>
        <w:t>Plan Text – 1AC</w:t>
      </w:r>
    </w:p>
    <w:p w:rsidR="004963EE" w:rsidRPr="008370D7" w:rsidRDefault="004963EE" w:rsidP="004963EE">
      <w:pPr>
        <w:pStyle w:val="Heading4"/>
      </w:pPr>
      <w:r w:rsidRPr="008370D7">
        <w:t>The United States federal government should offer Cuba t</w:t>
      </w:r>
      <w:r>
        <w:t>he option to trade Cuban nickel</w:t>
      </w:r>
      <w:r w:rsidRPr="008370D7">
        <w:t xml:space="preserve"> </w:t>
      </w:r>
      <w:r>
        <w:t>with the United States.</w:t>
      </w:r>
    </w:p>
    <w:p w:rsidR="004963EE" w:rsidRDefault="004963EE" w:rsidP="004963EE">
      <w:pPr>
        <w:pStyle w:val="Heading3"/>
      </w:pPr>
      <w:r>
        <w:lastRenderedPageBreak/>
        <w:t>China Advantage – 1AC</w:t>
      </w:r>
    </w:p>
    <w:p w:rsidR="004963EE" w:rsidRDefault="004963EE" w:rsidP="004963EE">
      <w:pPr>
        <w:pStyle w:val="Heading4"/>
      </w:pPr>
      <w:r>
        <w:t xml:space="preserve">Contention one is </w:t>
      </w:r>
      <w:r w:rsidRPr="00272DF6">
        <w:rPr>
          <w:u w:val="single"/>
        </w:rPr>
        <w:t>China</w:t>
      </w:r>
      <w:r>
        <w:t xml:space="preserve"> --- </w:t>
      </w:r>
    </w:p>
    <w:p w:rsidR="004963EE" w:rsidRDefault="004963EE" w:rsidP="004963EE">
      <w:pPr>
        <w:pStyle w:val="Heading4"/>
      </w:pPr>
      <w:r>
        <w:t xml:space="preserve">China’s nickel supply is decreasing --- they need to shift to Cuba now </w:t>
      </w:r>
    </w:p>
    <w:p w:rsidR="004963EE" w:rsidRDefault="004963EE" w:rsidP="004963EE">
      <w:r w:rsidRPr="001E38FA">
        <w:rPr>
          <w:b/>
        </w:rPr>
        <w:t>Mining Report</w:t>
      </w:r>
      <w:r>
        <w:rPr>
          <w:b/>
        </w:rPr>
        <w:t xml:space="preserve"> </w:t>
      </w:r>
      <w:r w:rsidRPr="001E38FA">
        <w:rPr>
          <w:b/>
        </w:rPr>
        <w:t>14</w:t>
      </w:r>
      <w:r w:rsidRPr="001E38FA">
        <w:t xml:space="preserve"> (The Mining Rep</w:t>
      </w:r>
      <w:r>
        <w:t>ort, "Royal Nickel Corp: Indonesi</w:t>
      </w:r>
      <w:r w:rsidRPr="001E38FA">
        <w:t xml:space="preserve">an ore export ban opens door to the next generation of nickel mines", 2/13/14, </w:t>
      </w:r>
      <w:r w:rsidRPr="009C5D3E">
        <w:t>www.mining.com/web/royal-nickel-corp-indonesian-ore-export-ban-opens-door-to-the-next-generation-of-nickel-mines/</w:t>
      </w:r>
      <w:r w:rsidRPr="001E38FA">
        <w:t>)</w:t>
      </w:r>
    </w:p>
    <w:p w:rsidR="004963EE" w:rsidRPr="001E38FA" w:rsidRDefault="004963EE" w:rsidP="004963EE"/>
    <w:p w:rsidR="004963EE" w:rsidRDefault="004963EE" w:rsidP="004963EE">
      <w:r w:rsidRPr="00F53CDD">
        <w:t>TMR: Is the ore for the Chinese NPI producers mostly from Indonesia? MS</w:t>
      </w:r>
    </w:p>
    <w:p w:rsidR="004963EE" w:rsidRDefault="004963EE" w:rsidP="004963EE">
      <w:r>
        <w:t>AND</w:t>
      </w:r>
    </w:p>
    <w:p w:rsidR="004963EE" w:rsidRPr="00F53CDD" w:rsidRDefault="004963EE" w:rsidP="004963EE">
      <w:r w:rsidRPr="00F53CDD">
        <w:t>1.4% nickel saprolite is not a high-margin business.</w:t>
      </w:r>
    </w:p>
    <w:p w:rsidR="004963EE" w:rsidRDefault="004963EE" w:rsidP="004963EE">
      <w:pPr>
        <w:pStyle w:val="Heading4"/>
      </w:pPr>
      <w:r>
        <w:t xml:space="preserve">Allowing US/Cuba nickel trade would undercut China’s nickel supply </w:t>
      </w:r>
    </w:p>
    <w:p w:rsidR="004963EE" w:rsidRPr="00D77C58" w:rsidRDefault="004963EE" w:rsidP="004963EE">
      <w:r w:rsidRPr="008332DF">
        <w:rPr>
          <w:b/>
        </w:rPr>
        <w:t>Cuba News 10</w:t>
      </w:r>
      <w:r>
        <w:t xml:space="preserve"> (“SSINA: Chinese steel tests embargo”, September, </w:t>
      </w:r>
      <w:r w:rsidRPr="008332DF">
        <w:t>http://www.luxner.com/cgi-bin/view_article.cgi?articleID=1924</w:t>
      </w:r>
      <w:r w:rsidRPr="00D77C58">
        <w:t>)</w:t>
      </w:r>
    </w:p>
    <w:p w:rsidR="004963EE" w:rsidRDefault="004963EE" w:rsidP="004963EE">
      <w:r>
        <w:t>*We do not endorse the use of gendered language in this evidence</w:t>
      </w:r>
    </w:p>
    <w:p w:rsidR="004963EE" w:rsidRPr="00D77C58" w:rsidRDefault="004963EE" w:rsidP="004963EE"/>
    <w:p w:rsidR="004963EE" w:rsidRDefault="004963EE" w:rsidP="004963EE">
      <w:r w:rsidRPr="00F53CDD">
        <w:t xml:space="preserve">U.S. stainless steel producers say they’re getting [hurt] shafted by </w:t>
      </w:r>
    </w:p>
    <w:p w:rsidR="004963EE" w:rsidRDefault="004963EE" w:rsidP="004963EE">
      <w:r>
        <w:t>AND</w:t>
      </w:r>
    </w:p>
    <w:p w:rsidR="004963EE" w:rsidRPr="00F53CDD" w:rsidRDefault="004963EE" w:rsidP="004963EE">
      <w:r w:rsidRPr="00F53CDD">
        <w:t>alloy market, which has a number of applications in aerospace and defense.</w:t>
      </w:r>
    </w:p>
    <w:p w:rsidR="004963EE" w:rsidRPr="00DF73B0" w:rsidRDefault="004963EE" w:rsidP="004963EE">
      <w:pPr>
        <w:pStyle w:val="Heading4"/>
      </w:pPr>
      <w:r>
        <w:t>The plan causes Cuba to shift away from its current contracts with China</w:t>
      </w:r>
    </w:p>
    <w:p w:rsidR="004963EE" w:rsidRDefault="004963EE" w:rsidP="004963EE">
      <w:r>
        <w:rPr>
          <w:b/>
        </w:rPr>
        <w:t>Sagebien 9</w:t>
      </w:r>
      <w:r>
        <w:t xml:space="preserve"> (Julia and Paolo</w:t>
      </w:r>
      <w:r w:rsidRPr="00DC2ED4">
        <w:t xml:space="preserve"> and Spadoni</w:t>
      </w:r>
      <w:r>
        <w:t>, Sagebien, Associate Professor – School of Business at Dalhouise University, Post-Doctoral Research Fellow – Center for Inter-American Policy and Research at Tulane University, “OH, CANADA, WILL CUBA STAND ON GUARD FOR THEE? PREPARING FOR THE END OF THE U.S. EMBARGO ON CUBA”, Ivey Business Journal, September/October 2009)</w:t>
      </w:r>
    </w:p>
    <w:p w:rsidR="004963EE" w:rsidRDefault="004963EE" w:rsidP="004963EE"/>
    <w:p w:rsidR="004963EE" w:rsidRDefault="004963EE" w:rsidP="004963EE">
      <w:r w:rsidRPr="00F53CDD">
        <w:t>Cubans will not be loyal to established suppliers and will bargain for the best deals</w:t>
      </w:r>
    </w:p>
    <w:p w:rsidR="004963EE" w:rsidRDefault="004963EE" w:rsidP="004963EE">
      <w:r>
        <w:t>AND</w:t>
      </w:r>
    </w:p>
    <w:p w:rsidR="004963EE" w:rsidRPr="00F53CDD" w:rsidRDefault="004963EE" w:rsidP="004963EE">
      <w:r w:rsidRPr="00F53CDD">
        <w:t>but Canadian suppliers will need to create competitive advantages just like any others.</w:t>
      </w:r>
    </w:p>
    <w:p w:rsidR="004963EE" w:rsidRPr="00DF73B0" w:rsidRDefault="004963EE" w:rsidP="004963EE">
      <w:pPr>
        <w:pStyle w:val="Heading4"/>
      </w:pPr>
      <w:r>
        <w:t xml:space="preserve">That causes China’s manufacturing sector to </w:t>
      </w:r>
      <w:r w:rsidRPr="009C5D3E">
        <w:rPr>
          <w:u w:val="single"/>
        </w:rPr>
        <w:t>shrink</w:t>
      </w:r>
    </w:p>
    <w:p w:rsidR="004963EE" w:rsidRPr="00DC2ED4" w:rsidRDefault="004963EE" w:rsidP="004963EE">
      <w:r w:rsidRPr="00DF73B0">
        <w:rPr>
          <w:b/>
        </w:rPr>
        <w:t>Murray 4</w:t>
      </w:r>
      <w:r w:rsidRPr="00DC2ED4">
        <w:t xml:space="preserve"> (Mary Murray, Journalist – NBC News, “China Gives Boost to Cuba's Economy”, 11-23, www.nbcnews.com/id/6566988/ns/world_news/t/china-gives-boost-cubas-economy/#.UfBiRI1QEn4)</w:t>
      </w:r>
    </w:p>
    <w:p w:rsidR="004963EE" w:rsidRPr="0081174E" w:rsidRDefault="004963EE" w:rsidP="004963EE">
      <w:pPr>
        <w:rPr>
          <w:rStyle w:val="StyleStyleBold12pt"/>
          <w:b w:val="0"/>
        </w:rPr>
      </w:pPr>
    </w:p>
    <w:p w:rsidR="004963EE" w:rsidRDefault="004963EE" w:rsidP="004963EE">
      <w:r w:rsidRPr="00F53CDD">
        <w:t xml:space="preserve">During a 48-hour visit to the island, Chinese President Hu Jintao signed </w:t>
      </w:r>
    </w:p>
    <w:p w:rsidR="004963EE" w:rsidRDefault="004963EE" w:rsidP="004963EE">
      <w:r>
        <w:t>AND</w:t>
      </w:r>
    </w:p>
    <w:p w:rsidR="004963EE" w:rsidRPr="00F53CDD" w:rsidRDefault="004963EE" w:rsidP="004963EE">
      <w:r w:rsidRPr="00F53CDD">
        <w:t xml:space="preserve">Cuba’s chief export, expected to generate some $800 million this year. </w:t>
      </w:r>
    </w:p>
    <w:p w:rsidR="004963EE" w:rsidRPr="00AE2875" w:rsidRDefault="004963EE" w:rsidP="004963EE">
      <w:pPr>
        <w:pStyle w:val="Heading4"/>
      </w:pPr>
      <w:r w:rsidRPr="00AE2875">
        <w:t xml:space="preserve">Manufacturing is the </w:t>
      </w:r>
      <w:r w:rsidRPr="00AE2875">
        <w:rPr>
          <w:u w:val="single"/>
        </w:rPr>
        <w:t>major driver</w:t>
      </w:r>
      <w:r w:rsidRPr="00AE2875">
        <w:t xml:space="preserve"> for </w:t>
      </w:r>
      <w:r w:rsidRPr="00AE2875">
        <w:rPr>
          <w:u w:val="single"/>
        </w:rPr>
        <w:t>pollution hotspots</w:t>
      </w:r>
      <w:r w:rsidRPr="00AE2875">
        <w:t xml:space="preserve"> in China --- </w:t>
      </w:r>
      <w:r>
        <w:t xml:space="preserve">causes </w:t>
      </w:r>
      <w:r w:rsidRPr="00AE2875">
        <w:t xml:space="preserve">collapse of the Chinese </w:t>
      </w:r>
      <w:r w:rsidRPr="00AE2875">
        <w:rPr>
          <w:u w:val="single"/>
        </w:rPr>
        <w:t>water</w:t>
      </w:r>
      <w:r w:rsidRPr="00AE2875">
        <w:t xml:space="preserve"> and </w:t>
      </w:r>
      <w:r w:rsidRPr="00AE2875">
        <w:rPr>
          <w:u w:val="single"/>
        </w:rPr>
        <w:t>food supply</w:t>
      </w:r>
      <w:r w:rsidRPr="00AE2875">
        <w:t xml:space="preserve"> </w:t>
      </w:r>
    </w:p>
    <w:p w:rsidR="004963EE" w:rsidRDefault="004963EE" w:rsidP="004963EE">
      <w:r w:rsidRPr="00AE2875">
        <w:rPr>
          <w:b/>
        </w:rPr>
        <w:t>Ivanova 13</w:t>
      </w:r>
      <w:r w:rsidRPr="00AE2875">
        <w:t xml:space="preserve"> (Nadya Ivanova, reporter and contributor at Circle of Blue, cites Hu Kanping of the non-profit Chinese Ecological Civilization Research and Promotion Association, “Toxic Water: Across Much of China, Huge Harvests Irrigated with Industrial and Agricultural Runoff,” January 18, 2013, </w:t>
      </w:r>
      <w:r w:rsidRPr="00DC2ED4">
        <w:t>http://www.circleofblue.org/waternews/2013/world/toxic-water-across-much-of-china-huge-harvests-irrigated-with-industrial-and-agricultural-runoff/</w:t>
      </w:r>
      <w:r w:rsidRPr="00AE2875">
        <w:t>)</w:t>
      </w:r>
    </w:p>
    <w:p w:rsidR="004963EE" w:rsidRPr="00AE2875" w:rsidRDefault="004963EE" w:rsidP="004963EE"/>
    <w:p w:rsidR="004963EE" w:rsidRDefault="004963EE" w:rsidP="004963EE">
      <w:r w:rsidRPr="00F53CDD">
        <w:t xml:space="preserve">Pollution is such a major driver of water scarcity in China that experts have given </w:t>
      </w:r>
    </w:p>
    <w:p w:rsidR="004963EE" w:rsidRDefault="004963EE" w:rsidP="004963EE">
      <w:r>
        <w:lastRenderedPageBreak/>
        <w:t>AND</w:t>
      </w:r>
    </w:p>
    <w:p w:rsidR="004963EE" w:rsidRPr="00F53CDD" w:rsidRDefault="004963EE" w:rsidP="004963EE">
      <w:r w:rsidRPr="00F53CDD">
        <w:t>signaling an awakening of both the public and government’s conscience about the environment.</w:t>
      </w:r>
    </w:p>
    <w:p w:rsidR="004963EE" w:rsidRDefault="004963EE" w:rsidP="004963EE">
      <w:pPr>
        <w:pStyle w:val="Heading4"/>
      </w:pPr>
      <w:r>
        <w:t xml:space="preserve">That pollution </w:t>
      </w:r>
      <w:r w:rsidRPr="002033B5">
        <w:rPr>
          <w:u w:val="single"/>
        </w:rPr>
        <w:t>alone</w:t>
      </w:r>
      <w:r>
        <w:t xml:space="preserve"> causes </w:t>
      </w:r>
      <w:r w:rsidRPr="00B55324">
        <w:rPr>
          <w:u w:val="single"/>
        </w:rPr>
        <w:t xml:space="preserve">Sino/Russia </w:t>
      </w:r>
      <w:r>
        <w:rPr>
          <w:u w:val="single"/>
        </w:rPr>
        <w:t>war</w:t>
      </w:r>
    </w:p>
    <w:p w:rsidR="004963EE" w:rsidRDefault="004963EE" w:rsidP="004963EE">
      <w:r>
        <w:rPr>
          <w:b/>
        </w:rPr>
        <w:t>Nankivell 6</w:t>
      </w:r>
      <w:r>
        <w:t xml:space="preserve"> (Nathan Nankivell, Senior Researcher at the Office of the Special Advisor Policy, Maritime Forces Pacific Headquarters, Canadian Department of National Defence, “China's Pollution and the Threat to Domestic and Regional Stability,” January 11, 2006, </w:t>
      </w:r>
      <w:r>
        <w:rPr>
          <w:color w:val="000000"/>
        </w:rPr>
        <w:t>http://www.zmag.org/znet/viewArticle/4632</w:t>
      </w:r>
      <w:r>
        <w:t>)</w:t>
      </w:r>
    </w:p>
    <w:p w:rsidR="004963EE" w:rsidRDefault="004963EE" w:rsidP="004963EE"/>
    <w:p w:rsidR="004963EE" w:rsidRDefault="004963EE" w:rsidP="004963EE">
      <w:r w:rsidRPr="00F53CDD">
        <w:t xml:space="preserve">While unrest presents the most obvious example of a security threat related to pollution, </w:t>
      </w:r>
    </w:p>
    <w:p w:rsidR="004963EE" w:rsidRDefault="004963EE" w:rsidP="004963EE">
      <w:r>
        <w:t>AND</w:t>
      </w:r>
    </w:p>
    <w:p w:rsidR="004963EE" w:rsidRPr="00F53CDD" w:rsidRDefault="004963EE" w:rsidP="004963EE">
      <w:r w:rsidRPr="00F53CDD">
        <w:t>threaten stability in one of the most populated and dynamic areas on Earth.</w:t>
      </w:r>
    </w:p>
    <w:p w:rsidR="004963EE" w:rsidRPr="0025773D" w:rsidRDefault="004963EE" w:rsidP="004963EE">
      <w:pPr>
        <w:pStyle w:val="Heading4"/>
      </w:pPr>
      <w:r>
        <w:rPr>
          <w:bCs w:val="0"/>
        </w:rPr>
        <w:t>And --- extinction</w:t>
      </w:r>
    </w:p>
    <w:p w:rsidR="004963EE" w:rsidRDefault="004963EE" w:rsidP="004963EE">
      <w:r w:rsidRPr="00DB16BE">
        <w:rPr>
          <w:b/>
        </w:rPr>
        <w:t>Sharavin 1</w:t>
      </w:r>
      <w:r w:rsidRPr="00DB16BE">
        <w:t xml:space="preserve"> </w:t>
      </w:r>
      <w:r>
        <w:t>(Alexander, Director of the Institute of Political and Military Analysis and Former Russian Military Officer, 10-3, Defense and Security, Lexis)</w:t>
      </w:r>
    </w:p>
    <w:p w:rsidR="004963EE" w:rsidRDefault="004963EE" w:rsidP="004963EE"/>
    <w:p w:rsidR="004963EE" w:rsidRDefault="004963EE" w:rsidP="004963EE">
      <w:r w:rsidRPr="00F53CDD">
        <w:t>Chinese propaganda has constantly been showing us skyscrapers in free trade zones in southeastern China</w:t>
      </w:r>
    </w:p>
    <w:p w:rsidR="004963EE" w:rsidRDefault="004963EE" w:rsidP="004963EE">
      <w:r>
        <w:t>AND</w:t>
      </w:r>
    </w:p>
    <w:p w:rsidR="004963EE" w:rsidRPr="00F53CDD" w:rsidRDefault="004963EE" w:rsidP="004963EE">
      <w:r w:rsidRPr="00F53CDD">
        <w:t>both, and even against the first frost of a possible nuclear winter.</w:t>
      </w:r>
    </w:p>
    <w:p w:rsidR="004963EE" w:rsidRPr="00AE2875" w:rsidRDefault="004963EE" w:rsidP="004963EE">
      <w:pPr>
        <w:pStyle w:val="Heading4"/>
      </w:pPr>
      <w:r w:rsidRPr="00AE2875">
        <w:t xml:space="preserve">Chinese food supply crisis also risks </w:t>
      </w:r>
      <w:r w:rsidRPr="00AE2875">
        <w:rPr>
          <w:u w:val="single"/>
        </w:rPr>
        <w:t>resource conflict</w:t>
      </w:r>
      <w:r w:rsidRPr="00AE2875">
        <w:t xml:space="preserve"> and </w:t>
      </w:r>
      <w:r w:rsidRPr="00AE2875">
        <w:rPr>
          <w:u w:val="single"/>
        </w:rPr>
        <w:t>global warfare</w:t>
      </w:r>
    </w:p>
    <w:p w:rsidR="004963EE" w:rsidRPr="00DB16BE" w:rsidRDefault="004963EE" w:rsidP="004963EE">
      <w:r w:rsidRPr="00DB16BE">
        <w:rPr>
          <w:b/>
        </w:rPr>
        <w:t>Kane 1</w:t>
      </w:r>
      <w:r w:rsidRPr="00DB16BE">
        <w:t xml:space="preserve"> (Thomas Kane, Professor Security Studies at University of Hull, Lawrence Serewicz, Ph.D. in Politics from University of Hull, Parameters, “China’s Hunger: The Consequences of a Rising Demand for Food and Energy”, Autumn 2001, http://carlisle-www.army.mil/usawc/Parameters/01autumn/Kane.htm)</w:t>
      </w:r>
    </w:p>
    <w:p w:rsidR="004963EE" w:rsidRPr="00AE2875" w:rsidRDefault="004963EE" w:rsidP="004963EE"/>
    <w:p w:rsidR="004963EE" w:rsidRDefault="004963EE" w:rsidP="004963EE">
      <w:r w:rsidRPr="00F53CDD">
        <w:t xml:space="preserve">Despite China's problems with its food supply, the Chinese do not appear to be </w:t>
      </w:r>
    </w:p>
    <w:p w:rsidR="004963EE" w:rsidRDefault="004963EE" w:rsidP="004963EE">
      <w:r>
        <w:t>AND</w:t>
      </w:r>
    </w:p>
    <w:p w:rsidR="004963EE" w:rsidRPr="00F53CDD" w:rsidRDefault="004963EE" w:rsidP="004963EE">
      <w:r w:rsidRPr="00F53CDD">
        <w:t>China's government might try to ward off its demise by attacking adjacent countries.</w:t>
      </w:r>
    </w:p>
    <w:p w:rsidR="004963EE" w:rsidRPr="00AE2875" w:rsidRDefault="004963EE" w:rsidP="004963EE">
      <w:pPr>
        <w:pStyle w:val="Heading4"/>
      </w:pPr>
      <w:r w:rsidRPr="00483A28">
        <w:rPr>
          <w:u w:val="single"/>
        </w:rPr>
        <w:t>The plan</w:t>
      </w:r>
      <w:r>
        <w:rPr>
          <w:u w:val="single"/>
        </w:rPr>
        <w:t>’s internal link</w:t>
      </w:r>
      <w:r w:rsidRPr="00483A28">
        <w:rPr>
          <w:u w:val="single"/>
        </w:rPr>
        <w:t xml:space="preserve"> is key</w:t>
      </w:r>
      <w:r>
        <w:t xml:space="preserve"> --- it averts status quo CCP regulations that are destroying </w:t>
      </w:r>
      <w:r w:rsidRPr="00483A28">
        <w:rPr>
          <w:u w:val="single"/>
        </w:rPr>
        <w:t>growth</w:t>
      </w:r>
      <w:r>
        <w:t xml:space="preserve"> and </w:t>
      </w:r>
      <w:r w:rsidRPr="00483A28">
        <w:rPr>
          <w:u w:val="single"/>
        </w:rPr>
        <w:t>political stability</w:t>
      </w:r>
    </w:p>
    <w:p w:rsidR="004963EE" w:rsidRDefault="004963EE" w:rsidP="004963EE">
      <w:r w:rsidRPr="00AE2875">
        <w:rPr>
          <w:b/>
        </w:rPr>
        <w:t>Hofstedt 10</w:t>
      </w:r>
      <w:r w:rsidRPr="00AE2875">
        <w:t xml:space="preserve"> (Todd Hofstedt, Lt in US Navy; “China’s Water Scarcity and Its Implications for Domestic and International Stability,” Asian Affairs: An American Review 37:71-83, Ebsco)</w:t>
      </w:r>
    </w:p>
    <w:p w:rsidR="004963EE" w:rsidRPr="00AE2875" w:rsidRDefault="004963EE" w:rsidP="004963EE"/>
    <w:p w:rsidR="004963EE" w:rsidRDefault="004963EE" w:rsidP="004963EE">
      <w:r w:rsidRPr="00F53CDD">
        <w:t xml:space="preserve">Given the steadily deteriorating situation and the overall inadequacy of current measures, more dramatic </w:t>
      </w:r>
    </w:p>
    <w:p w:rsidR="004963EE" w:rsidRDefault="004963EE" w:rsidP="004963EE">
      <w:r>
        <w:t>AND</w:t>
      </w:r>
    </w:p>
    <w:p w:rsidR="004963EE" w:rsidRPr="00F53CDD" w:rsidRDefault="004963EE" w:rsidP="004963EE">
      <w:r w:rsidRPr="00F53CDD">
        <w:t>make the Chinese populace particularly supportive of those demanding popular control of government.</w:t>
      </w:r>
    </w:p>
    <w:p w:rsidR="004963EE" w:rsidRDefault="004963EE" w:rsidP="004963EE">
      <w:pPr>
        <w:pStyle w:val="Heading4"/>
      </w:pPr>
      <w:r>
        <w:t>Unchecked Chinese pollution collapses the CCP</w:t>
      </w:r>
    </w:p>
    <w:p w:rsidR="004963EE" w:rsidRPr="00085BB1" w:rsidRDefault="004963EE" w:rsidP="004963EE">
      <w:r w:rsidRPr="00085BB1">
        <w:rPr>
          <w:b/>
        </w:rPr>
        <w:t>Economy 7</w:t>
      </w:r>
      <w:r w:rsidRPr="00085BB1">
        <w:t xml:space="preserve"> (Elizabeth, Senior Fellow and Director for Asian Studies – Council on Foreign Relations, “The Great Leap Backward?”, Foreign Affairs, September/October, http://yaleglobal.yale.edu/content/great-leap-backward)</w:t>
      </w:r>
    </w:p>
    <w:p w:rsidR="004963EE" w:rsidRPr="00085BB1" w:rsidRDefault="004963EE" w:rsidP="004963EE"/>
    <w:p w:rsidR="004963EE" w:rsidRDefault="004963EE" w:rsidP="004963EE">
      <w:r w:rsidRPr="00F53CDD">
        <w:t xml:space="preserve">In the view of China's leaders, however, damage to the environment itself is </w:t>
      </w:r>
    </w:p>
    <w:p w:rsidR="004963EE" w:rsidRDefault="004963EE" w:rsidP="004963EE">
      <w:r>
        <w:t>AND</w:t>
      </w:r>
    </w:p>
    <w:p w:rsidR="004963EE" w:rsidRPr="00F53CDD" w:rsidRDefault="004963EE" w:rsidP="004963EE">
      <w:r w:rsidRPr="00F53CDD">
        <w:t>international community and Chinese NGOs for their expertise while carefully monitoring their activities.</w:t>
      </w:r>
    </w:p>
    <w:p w:rsidR="004963EE" w:rsidRPr="00AE2875" w:rsidRDefault="004963EE" w:rsidP="004963EE">
      <w:pPr>
        <w:pStyle w:val="Heading4"/>
      </w:pPr>
      <w:r w:rsidRPr="00AE2875">
        <w:lastRenderedPageBreak/>
        <w:t xml:space="preserve">CCP instability results in </w:t>
      </w:r>
      <w:r w:rsidRPr="00AE2875">
        <w:rPr>
          <w:u w:val="single"/>
        </w:rPr>
        <w:t>bioweapon</w:t>
      </w:r>
      <w:r w:rsidRPr="00AE2875">
        <w:t xml:space="preserve"> and </w:t>
      </w:r>
      <w:r w:rsidRPr="00AE2875">
        <w:rPr>
          <w:u w:val="single"/>
        </w:rPr>
        <w:t>nuclear</w:t>
      </w:r>
      <w:r w:rsidRPr="00AE2875">
        <w:t xml:space="preserve"> use --- risks extinction</w:t>
      </w:r>
    </w:p>
    <w:p w:rsidR="004963EE" w:rsidRDefault="004963EE" w:rsidP="004963EE">
      <w:r>
        <w:rPr>
          <w:b/>
        </w:rPr>
        <w:t>San</w:t>
      </w:r>
      <w:r w:rsidRPr="00AE2875">
        <w:rPr>
          <w:b/>
        </w:rPr>
        <w:t xml:space="preserve"> 5</w:t>
      </w:r>
      <w:r w:rsidRPr="00AE2875">
        <w:t xml:space="preserve"> (San Renxing, The Epoch Times, “The CCP's Last-ditch Gamble: Biological and Nuclear War. Hundreds of millions of deaths proposed”, 8/5/2005</w:t>
      </w:r>
      <w:r w:rsidRPr="00AE2875">
        <w:rPr>
          <w:szCs w:val="32"/>
        </w:rPr>
        <w:t xml:space="preserve">, </w:t>
      </w:r>
      <w:r w:rsidRPr="00DC2ED4">
        <w:t>http://en.epochtimes.com/news/5-8-5/30931.html</w:t>
      </w:r>
      <w:r w:rsidRPr="00AE2875">
        <w:t>)</w:t>
      </w:r>
    </w:p>
    <w:p w:rsidR="004963EE" w:rsidRPr="00AE2875" w:rsidRDefault="004963EE" w:rsidP="004963EE"/>
    <w:p w:rsidR="004963EE" w:rsidRDefault="004963EE" w:rsidP="004963EE">
      <w:r w:rsidRPr="00F53CDD">
        <w:t xml:space="preserve">Since the Party’s life is “above all else,” it would not be surprising </w:t>
      </w:r>
    </w:p>
    <w:p w:rsidR="004963EE" w:rsidRDefault="004963EE" w:rsidP="004963EE">
      <w:r>
        <w:t>AND</w:t>
      </w:r>
    </w:p>
    <w:p w:rsidR="004963EE" w:rsidRPr="00F53CDD" w:rsidRDefault="004963EE" w:rsidP="004963EE">
      <w:r w:rsidRPr="00F53CDD">
        <w:t>now plans to hold one billion people hostage and gamble with their lives.</w:t>
      </w:r>
    </w:p>
    <w:p w:rsidR="004963EE" w:rsidRPr="00DF73B0" w:rsidRDefault="004963EE" w:rsidP="004963EE">
      <w:pPr>
        <w:pStyle w:val="Heading4"/>
      </w:pPr>
      <w:r w:rsidRPr="00DF73B0">
        <w:t xml:space="preserve">Pollution-generated political instability means the transition </w:t>
      </w:r>
      <w:r w:rsidRPr="00DF73B0">
        <w:rPr>
          <w:u w:val="single"/>
        </w:rPr>
        <w:t>won’t be stable</w:t>
      </w:r>
      <w:r w:rsidRPr="00DF73B0">
        <w:t xml:space="preserve"> --- even if the CCP doesn’t lashout, it still leads to a </w:t>
      </w:r>
      <w:r w:rsidRPr="00DF73B0">
        <w:rPr>
          <w:u w:val="single"/>
        </w:rPr>
        <w:t>nuclear civil war</w:t>
      </w:r>
      <w:r w:rsidRPr="00DF73B0">
        <w:t xml:space="preserve"> and </w:t>
      </w:r>
      <w:r w:rsidRPr="00DF73B0">
        <w:rPr>
          <w:u w:val="single"/>
        </w:rPr>
        <w:t>risks extinction</w:t>
      </w:r>
    </w:p>
    <w:p w:rsidR="004963EE" w:rsidRDefault="004963EE" w:rsidP="004963EE">
      <w:r w:rsidRPr="00AE2875">
        <w:rPr>
          <w:b/>
        </w:rPr>
        <w:t>Yee 2</w:t>
      </w:r>
      <w:r w:rsidRPr="00AE2875">
        <w:t xml:space="preserve"> (Professor of Politics and International Relations at the Hong Kong Baptist University and Storey, Lecturer in Defence Studies at Deakin University, Herbert Yee, Professor of Politics and International Relations at the Hong Kong Baptist University and Ian Storey, Lecturer in Defence Studies at Deakin University, 2002, “The China Threat: Perceptions, Myths and Reality,” p5)</w:t>
      </w:r>
    </w:p>
    <w:p w:rsidR="004963EE" w:rsidRPr="00552C5A" w:rsidRDefault="004963EE" w:rsidP="004963EE"/>
    <w:p w:rsidR="004963EE" w:rsidRDefault="004963EE" w:rsidP="004963EE">
      <w:r w:rsidRPr="00F53CDD">
        <w:t xml:space="preserve">The fourth factor contributing to the perception of a China threat is the fear of </w:t>
      </w:r>
    </w:p>
    <w:p w:rsidR="004963EE" w:rsidRDefault="004963EE" w:rsidP="004963EE">
      <w:r>
        <w:t>AND</w:t>
      </w:r>
    </w:p>
    <w:p w:rsidR="004963EE" w:rsidRPr="00F53CDD" w:rsidRDefault="004963EE" w:rsidP="004963EE">
      <w:r w:rsidRPr="00F53CDD">
        <w:t>disintegrating China would also pose a threat to its neighbours and the world.</w:t>
      </w:r>
    </w:p>
    <w:p w:rsidR="004963EE" w:rsidRPr="009C5D3E" w:rsidRDefault="004963EE" w:rsidP="004963EE">
      <w:pPr>
        <w:pStyle w:val="Heading4"/>
      </w:pPr>
      <w:r w:rsidRPr="009C5D3E">
        <w:t xml:space="preserve">Rampant pollution in China is equivalent to a </w:t>
      </w:r>
      <w:r w:rsidRPr="009C5D3E">
        <w:rPr>
          <w:u w:val="single"/>
        </w:rPr>
        <w:t>nuclear winter</w:t>
      </w:r>
      <w:r w:rsidRPr="009C5D3E">
        <w:t xml:space="preserve"> and leads to </w:t>
      </w:r>
      <w:r w:rsidRPr="009C5D3E">
        <w:rPr>
          <w:u w:val="single"/>
        </w:rPr>
        <w:t>economic collapse</w:t>
      </w:r>
    </w:p>
    <w:p w:rsidR="004963EE" w:rsidRDefault="004963EE" w:rsidP="004963EE">
      <w:r w:rsidRPr="0032741A">
        <w:rPr>
          <w:b/>
        </w:rPr>
        <w:t>Kaiman 14</w:t>
      </w:r>
      <w:r w:rsidRPr="0032741A">
        <w:t xml:space="preserve"> (Jonathan Kaiman, Beijing Correspondent from the Guardian News &amp; Media, B.A. in Chinese from Vassar College, former Fulbright Fellow at the U.S. Department of State and researched Chinese culture, 2/25/14, The Guardian, "China's toxic air pollution resembles nuclear winter, say scientists", </w:t>
      </w:r>
      <w:hyperlink r:id="rId10" w:history="1">
        <w:r w:rsidRPr="008A74A0">
          <w:rPr>
            <w:rStyle w:val="Hyperlink"/>
          </w:rPr>
          <w:t>www.theguardian.com/world/2014/feb/25/china-toxic-air-pollution-nuclear-winter-scientists</w:t>
        </w:r>
      </w:hyperlink>
      <w:r w:rsidRPr="0032741A">
        <w:t>)</w:t>
      </w:r>
    </w:p>
    <w:p w:rsidR="004963EE" w:rsidRPr="0032741A" w:rsidRDefault="004963EE" w:rsidP="004963EE"/>
    <w:p w:rsidR="004963EE" w:rsidRDefault="004963EE" w:rsidP="004963EE">
      <w:r w:rsidRPr="00F53CDD">
        <w:t xml:space="preserve">Chinese scientists have warned that the country's toxic air pollution is now so bad that </w:t>
      </w:r>
    </w:p>
    <w:p w:rsidR="004963EE" w:rsidRDefault="004963EE" w:rsidP="004963EE">
      <w:r>
        <w:t>AND</w:t>
      </w:r>
    </w:p>
    <w:p w:rsidR="004963EE" w:rsidRPr="00F53CDD" w:rsidRDefault="004963EE" w:rsidP="004963EE">
      <w:r w:rsidRPr="00F53CDD">
        <w:t>schools, shutting some factories, and restricting the use of government cars.</w:t>
      </w:r>
    </w:p>
    <w:p w:rsidR="004963EE" w:rsidRPr="009C5D3E" w:rsidRDefault="004963EE" w:rsidP="004963EE">
      <w:pPr>
        <w:pStyle w:val="Heading4"/>
      </w:pPr>
      <w:r w:rsidRPr="009C5D3E">
        <w:t xml:space="preserve">China’s economy is going to collapse in the squo --- only the plan’s </w:t>
      </w:r>
      <w:r w:rsidRPr="009C5D3E">
        <w:rPr>
          <w:u w:val="single"/>
        </w:rPr>
        <w:t>calculated dip</w:t>
      </w:r>
      <w:r w:rsidRPr="009C5D3E">
        <w:t xml:space="preserve"> will lead to reform</w:t>
      </w:r>
    </w:p>
    <w:p w:rsidR="004963EE" w:rsidRDefault="004963EE" w:rsidP="004963EE">
      <w:r w:rsidRPr="00D03FE2">
        <w:rPr>
          <w:b/>
        </w:rPr>
        <w:t>Business Report 13</w:t>
      </w:r>
      <w:r w:rsidRPr="009C5D3E">
        <w:t xml:space="preserve"> </w:t>
      </w:r>
      <w:r w:rsidRPr="00D03FE2">
        <w:t xml:space="preserve">("China's dip in GDP growth expected to stoke reform," 7/16/13, </w:t>
      </w:r>
      <w:r w:rsidRPr="009C5D3E">
        <w:t>www.iol.co.za/business/international/china-s-dip-in-gdp-growth-expected-to-stoke-reform-1.1547824#.UxZD5_ldUpY</w:t>
      </w:r>
      <w:r w:rsidRPr="00D03FE2">
        <w:t>)</w:t>
      </w:r>
    </w:p>
    <w:p w:rsidR="004963EE" w:rsidRPr="00D03FE2" w:rsidRDefault="004963EE" w:rsidP="004963EE"/>
    <w:p w:rsidR="004963EE" w:rsidRDefault="004963EE" w:rsidP="004963EE">
      <w:r w:rsidRPr="00F53CDD">
        <w:t xml:space="preserve">China’s annual growth in gross domestic product (GDP) slowed to 7.5 </w:t>
      </w:r>
    </w:p>
    <w:p w:rsidR="004963EE" w:rsidRDefault="004963EE" w:rsidP="004963EE">
      <w:r>
        <w:t>AND</w:t>
      </w:r>
    </w:p>
    <w:p w:rsidR="004963EE" w:rsidRPr="00F53CDD" w:rsidRDefault="004963EE" w:rsidP="004963EE">
      <w:r w:rsidRPr="00F53CDD">
        <w:t>local government debt. – Aileen Wang and Kevin Yao from Beijing for Reuters</w:t>
      </w:r>
    </w:p>
    <w:p w:rsidR="004963EE" w:rsidRPr="009C5D3E" w:rsidRDefault="004963EE" w:rsidP="004963EE">
      <w:pPr>
        <w:pStyle w:val="Heading4"/>
      </w:pPr>
      <w:r w:rsidRPr="009C5D3E">
        <w:t>Only market-based solutions lead to reform ---</w:t>
      </w:r>
      <w:r>
        <w:t xml:space="preserve"> </w:t>
      </w:r>
      <w:r w:rsidRPr="009C5D3E">
        <w:t>overcapacity and inefficiency</w:t>
      </w:r>
    </w:p>
    <w:p w:rsidR="004963EE" w:rsidRDefault="004963EE" w:rsidP="004963EE">
      <w:r w:rsidRPr="001E38FA">
        <w:rPr>
          <w:b/>
        </w:rPr>
        <w:t>Bloomberg News 2</w:t>
      </w:r>
      <w:r>
        <w:rPr>
          <w:b/>
        </w:rPr>
        <w:t>-</w:t>
      </w:r>
      <w:r w:rsidRPr="001E38FA">
        <w:rPr>
          <w:b/>
        </w:rPr>
        <w:t>28</w:t>
      </w:r>
      <w:r w:rsidRPr="001E38FA">
        <w:t xml:space="preserve"> (Bloomberg News, 2/28/14, "China's Subsidies End Prompts Forecasts for Slower Growth", </w:t>
      </w:r>
      <w:r w:rsidRPr="009C5D3E">
        <w:t>www.businessweek.com/news/2014-02-27/china-s-subsidies-end-prompts-forecasts-for-slower-growth#p3</w:t>
      </w:r>
      <w:r w:rsidRPr="001E38FA">
        <w:t>)</w:t>
      </w:r>
    </w:p>
    <w:p w:rsidR="004963EE" w:rsidRPr="001E38FA" w:rsidRDefault="004963EE" w:rsidP="004963EE"/>
    <w:p w:rsidR="004963EE" w:rsidRDefault="004963EE" w:rsidP="004963EE">
      <w:r w:rsidRPr="00F53CDD">
        <w:t>China needs market-driven changes to increase the efficient allocation of capital and resources</w:t>
      </w:r>
    </w:p>
    <w:p w:rsidR="004963EE" w:rsidRDefault="004963EE" w:rsidP="004963EE">
      <w:r>
        <w:t>AND</w:t>
      </w:r>
    </w:p>
    <w:p w:rsidR="004963EE" w:rsidRPr="00F53CDD" w:rsidRDefault="004963EE" w:rsidP="004963EE">
      <w:r w:rsidRPr="00F53CDD">
        <w:t>collapse of private or state-owned companies in industries plagued by overcapacity.”</w:t>
      </w:r>
    </w:p>
    <w:p w:rsidR="004963EE" w:rsidRPr="00272DF6" w:rsidRDefault="004963EE" w:rsidP="004963EE">
      <w:pPr>
        <w:pStyle w:val="Heading3"/>
        <w:rPr>
          <w:b w:val="0"/>
        </w:rPr>
      </w:pPr>
      <w:r w:rsidRPr="00272DF6">
        <w:lastRenderedPageBreak/>
        <w:t>Cuba Economy Advantage – 1AC</w:t>
      </w:r>
    </w:p>
    <w:p w:rsidR="004963EE" w:rsidRPr="00272DF6" w:rsidRDefault="004963EE" w:rsidP="004963EE">
      <w:pPr>
        <w:pStyle w:val="Heading4"/>
      </w:pPr>
      <w:r w:rsidRPr="00272DF6">
        <w:t xml:space="preserve">Contention two is the </w:t>
      </w:r>
      <w:r w:rsidRPr="00272DF6">
        <w:rPr>
          <w:u w:val="single"/>
        </w:rPr>
        <w:t>Cuban economy</w:t>
      </w:r>
      <w:r w:rsidRPr="00272DF6">
        <w:t xml:space="preserve"> --- </w:t>
      </w:r>
    </w:p>
    <w:p w:rsidR="004963EE" w:rsidRPr="00272DF6" w:rsidRDefault="004963EE" w:rsidP="004963EE">
      <w:pPr>
        <w:pStyle w:val="Heading4"/>
      </w:pPr>
      <w:r w:rsidRPr="00272DF6">
        <w:t>The Cuban economy is vulnerable in the status quo --- foreign diplomatic support fails</w:t>
      </w:r>
      <w:r>
        <w:t xml:space="preserve"> </w:t>
      </w:r>
      <w:r w:rsidRPr="00272DF6">
        <w:t>--- only economic engagement like the plan is effective</w:t>
      </w:r>
    </w:p>
    <w:p w:rsidR="004963EE" w:rsidRDefault="004963EE" w:rsidP="004963EE">
      <w:r w:rsidRPr="00272DF6">
        <w:rPr>
          <w:b/>
        </w:rPr>
        <w:t>CN 2-17</w:t>
      </w:r>
      <w:r w:rsidRPr="00272DF6">
        <w:t xml:space="preserve"> </w:t>
      </w:r>
      <w:r w:rsidRPr="00205B62">
        <w:t>(Andres Cala, award winning journalist, BA in political science, master's in journalism, 2/17/14, "Cuba Inches Toward New Future", consortiumnews.com/2014/02/17/cuba-inches-toward-new-future/)</w:t>
      </w:r>
    </w:p>
    <w:p w:rsidR="004963EE" w:rsidRPr="00205B62" w:rsidRDefault="004963EE" w:rsidP="004963EE"/>
    <w:p w:rsidR="004963EE" w:rsidRDefault="004963EE" w:rsidP="004963EE">
      <w:r w:rsidRPr="00F53CDD">
        <w:t xml:space="preserve">Expectations are high for Cuba in 2014, as it moves from flirting with potential </w:t>
      </w:r>
    </w:p>
    <w:p w:rsidR="004963EE" w:rsidRDefault="004963EE" w:rsidP="004963EE">
      <w:r>
        <w:t>AND</w:t>
      </w:r>
    </w:p>
    <w:p w:rsidR="004963EE" w:rsidRPr="00F53CDD" w:rsidRDefault="004963EE" w:rsidP="004963EE">
      <w:r w:rsidRPr="00F53CDD">
        <w:t>of the economy, explaining the Cuban government’s concern about boosting those numbers.</w:t>
      </w:r>
    </w:p>
    <w:p w:rsidR="004963EE" w:rsidRPr="00272DF6" w:rsidRDefault="004963EE" w:rsidP="004963EE">
      <w:pPr>
        <w:pStyle w:val="Heading4"/>
      </w:pPr>
      <w:r w:rsidRPr="00272DF6">
        <w:t xml:space="preserve">The plan is key to the </w:t>
      </w:r>
      <w:r w:rsidRPr="00272DF6">
        <w:rPr>
          <w:u w:val="single"/>
        </w:rPr>
        <w:t>expansion</w:t>
      </w:r>
      <w:r w:rsidRPr="00272DF6">
        <w:t xml:space="preserve"> of the Cuban nickel industry --- enables </w:t>
      </w:r>
      <w:r w:rsidRPr="00272DF6">
        <w:rPr>
          <w:u w:val="single"/>
        </w:rPr>
        <w:t>FDI</w:t>
      </w:r>
      <w:r w:rsidRPr="00272DF6">
        <w:t xml:space="preserve"> and </w:t>
      </w:r>
      <w:r w:rsidRPr="00272DF6">
        <w:rPr>
          <w:u w:val="single"/>
        </w:rPr>
        <w:t>financing</w:t>
      </w:r>
      <w:r w:rsidRPr="00272DF6">
        <w:t xml:space="preserve"> that creates </w:t>
      </w:r>
      <w:r w:rsidRPr="00272DF6">
        <w:rPr>
          <w:u w:val="single"/>
        </w:rPr>
        <w:t>cost-competitiveness</w:t>
      </w:r>
    </w:p>
    <w:p w:rsidR="004963EE" w:rsidRPr="001A3D28" w:rsidRDefault="004963EE" w:rsidP="004963EE">
      <w:r w:rsidRPr="001A3D28">
        <w:rPr>
          <w:b/>
        </w:rPr>
        <w:t>USITC 1</w:t>
      </w:r>
      <w:r w:rsidRPr="001A3D28">
        <w:t xml:space="preserve"> (U.S. International Trade Commission, “THE ECONOMIC IMPACT OF U.S. SANCTIONS WITH RESPECT TO CUBA”, USITC Publication 3398, Investigation No. 332-413, February, http://www.usitc.gov/publications/332/PUB3398.pdf)</w:t>
      </w:r>
    </w:p>
    <w:p w:rsidR="004963EE" w:rsidRPr="001A3D28" w:rsidRDefault="004963EE" w:rsidP="004963EE"/>
    <w:p w:rsidR="004963EE" w:rsidRDefault="004963EE" w:rsidP="004963EE">
      <w:r w:rsidRPr="00F53CDD">
        <w:t xml:space="preserve">The current impact of sanctions is to discourage foreign investment in Cuba by raising the </w:t>
      </w:r>
    </w:p>
    <w:p w:rsidR="004963EE" w:rsidRDefault="004963EE" w:rsidP="004963EE">
      <w:r>
        <w:t>AND</w:t>
      </w:r>
    </w:p>
    <w:p w:rsidR="004963EE" w:rsidRPr="00F53CDD" w:rsidRDefault="004963EE" w:rsidP="004963EE">
      <w:r w:rsidRPr="00F53CDD">
        <w:t>projects that would result from access to the U.S. market.</w:t>
      </w:r>
    </w:p>
    <w:p w:rsidR="004963EE" w:rsidRPr="00272DF6" w:rsidRDefault="004963EE" w:rsidP="004963EE">
      <w:pPr>
        <w:pStyle w:val="Heading4"/>
      </w:pPr>
      <w:r w:rsidRPr="00272DF6">
        <w:t xml:space="preserve">Absent the plan, the nickel industry will lack </w:t>
      </w:r>
      <w:r w:rsidRPr="00272DF6">
        <w:rPr>
          <w:u w:val="single"/>
        </w:rPr>
        <w:t>crucial supplies</w:t>
      </w:r>
      <w:r w:rsidRPr="00272DF6">
        <w:t xml:space="preserve"> and </w:t>
      </w:r>
      <w:r w:rsidRPr="00272DF6">
        <w:rPr>
          <w:u w:val="single"/>
        </w:rPr>
        <w:t>technology</w:t>
      </w:r>
    </w:p>
    <w:p w:rsidR="004963EE" w:rsidRPr="001A3D28" w:rsidRDefault="004963EE" w:rsidP="004963EE">
      <w:r w:rsidRPr="001A3D28">
        <w:rPr>
          <w:b/>
        </w:rPr>
        <w:t>Invasor 11</w:t>
      </w:r>
      <w:r w:rsidRPr="001A3D28">
        <w:t xml:space="preserve"> (Cuban Ciego de Ávila province newspaper, “The US Blockade Affects Cuba's Mining Industry”, 9-23, http://www.invasor.cu/index.php/en/cuba-against-the-blockade/10933-the-us-blockade-affects-cubas-mining-industry)</w:t>
      </w:r>
    </w:p>
    <w:p w:rsidR="004963EE" w:rsidRPr="001A3D28" w:rsidRDefault="004963EE" w:rsidP="004963EE"/>
    <w:p w:rsidR="004963EE" w:rsidRDefault="004963EE" w:rsidP="004963EE">
      <w:r w:rsidRPr="00F53CDD">
        <w:t xml:space="preserve">The economic, financial and commercial blockade imposed by the United States on Cuba for </w:t>
      </w:r>
    </w:p>
    <w:p w:rsidR="004963EE" w:rsidRDefault="004963EE" w:rsidP="004963EE">
      <w:r>
        <w:t>AND</w:t>
      </w:r>
    </w:p>
    <w:p w:rsidR="004963EE" w:rsidRPr="00F53CDD" w:rsidRDefault="004963EE" w:rsidP="004963EE">
      <w:r w:rsidRPr="00F53CDD">
        <w:t>the equipment, not allowed to be traded with Cuba. (acn)</w:t>
      </w:r>
    </w:p>
    <w:p w:rsidR="004963EE" w:rsidRPr="00272DF6" w:rsidRDefault="004963EE" w:rsidP="004963EE">
      <w:pPr>
        <w:pStyle w:val="Heading4"/>
      </w:pPr>
      <w:r w:rsidRPr="00272DF6">
        <w:t xml:space="preserve">Nickel is the </w:t>
      </w:r>
      <w:r w:rsidRPr="00272DF6">
        <w:rPr>
          <w:u w:val="single"/>
        </w:rPr>
        <w:t>most important sector</w:t>
      </w:r>
      <w:r w:rsidRPr="00272DF6">
        <w:t xml:space="preserve"> of the Cuban economy --- current efforts are insufficient</w:t>
      </w:r>
    </w:p>
    <w:p w:rsidR="004963EE" w:rsidRPr="001A3D28" w:rsidRDefault="004963EE" w:rsidP="004963EE">
      <w:r w:rsidRPr="001A3D28">
        <w:rPr>
          <w:b/>
        </w:rPr>
        <w:t>Erikson 4</w:t>
      </w:r>
      <w:r w:rsidRPr="001A3D28">
        <w:t xml:space="preserve"> (Daniel, Director of Caribbean Programs – Inter-American Dialogue, “WHITHER GOES CUBA? PROSPECTS FOR ECONOMIC &amp; SOCIAL DEVELOPMENT PART II OF II: CUBA'S FUTURE AND ITS IMPACT ON U.S. TRADE AND INVESTMENT: The Future of American Business in Cuba: Realities, Risks, and Rewards”, Transnational Law and Contemporary Problems Fall, 12-30, Lexis)</w:t>
      </w:r>
    </w:p>
    <w:p w:rsidR="004963EE" w:rsidRPr="001A3D28" w:rsidRDefault="004963EE" w:rsidP="004963EE"/>
    <w:p w:rsidR="004963EE" w:rsidRPr="001A3D28" w:rsidRDefault="004963EE" w:rsidP="004963EE">
      <w:r w:rsidRPr="001A3D28">
        <w:t xml:space="preserve">VI. Castro's Underground Strategy: Nickel and Oil </w:t>
      </w:r>
    </w:p>
    <w:p w:rsidR="004963EE" w:rsidRDefault="004963EE" w:rsidP="004963EE">
      <w:r>
        <w:t>AND</w:t>
      </w:r>
    </w:p>
    <w:p w:rsidR="004963EE" w:rsidRPr="00F53CDD" w:rsidRDefault="004963EE" w:rsidP="004963EE">
      <w:r w:rsidRPr="00F53CDD">
        <w:t>. 78 Today, Cuba exports nickel to more than thirty countries. 79</w:t>
      </w:r>
    </w:p>
    <w:p w:rsidR="004963EE" w:rsidRPr="00272DF6" w:rsidRDefault="004963EE" w:rsidP="004963EE">
      <w:pPr>
        <w:pStyle w:val="Heading4"/>
      </w:pPr>
      <w:r w:rsidRPr="00272DF6">
        <w:t xml:space="preserve">And --- absent nickel success, the Cuban economy would </w:t>
      </w:r>
      <w:r w:rsidRPr="00272DF6">
        <w:rPr>
          <w:u w:val="single"/>
        </w:rPr>
        <w:t>collapse</w:t>
      </w:r>
    </w:p>
    <w:p w:rsidR="004963EE" w:rsidRPr="001A3D28" w:rsidRDefault="004963EE" w:rsidP="004963EE">
      <w:r w:rsidRPr="001A3D28">
        <w:rPr>
          <w:b/>
        </w:rPr>
        <w:t>Feinberg 12</w:t>
      </w:r>
      <w:r w:rsidRPr="001A3D28">
        <w:t xml:space="preserve"> (Richard E., In Collaboration with the Center for the Study of the Cuban Economy – University of Havana, “The New Cuban Economy”, Brookings Institution, Latin America Initiative, December, http://www.brookings.edu/~/media/research/files/papers/2012/12/cuba%20economy%20feinberg/cuba%20economy%20feinberg%209)</w:t>
      </w:r>
    </w:p>
    <w:p w:rsidR="004963EE" w:rsidRPr="001A3D28" w:rsidRDefault="004963EE" w:rsidP="004963EE"/>
    <w:p w:rsidR="004963EE" w:rsidRDefault="004963EE" w:rsidP="004963EE">
      <w:r w:rsidRPr="00F53CDD">
        <w:t xml:space="preserve">The operations of the Moa Joint Venture are carried on through three companies: Moa </w:t>
      </w:r>
    </w:p>
    <w:p w:rsidR="004963EE" w:rsidRDefault="004963EE" w:rsidP="004963EE">
      <w:r>
        <w:t>AND</w:t>
      </w:r>
    </w:p>
    <w:p w:rsidR="004963EE" w:rsidRPr="00F53CDD" w:rsidRDefault="004963EE" w:rsidP="004963EE">
      <w:r w:rsidRPr="00F53CDD">
        <w:t>Sherritt’s mining operations are absolutely vital to the survival of the Cuban economy.</w:t>
      </w:r>
    </w:p>
    <w:p w:rsidR="004963EE" w:rsidRPr="00272DF6" w:rsidRDefault="004963EE" w:rsidP="004963EE">
      <w:pPr>
        <w:pStyle w:val="Heading4"/>
        <w:rPr>
          <w:u w:val="single"/>
        </w:rPr>
      </w:pPr>
      <w:r w:rsidRPr="00272DF6">
        <w:t xml:space="preserve">Cuban instability spreads regionally --- accelerates </w:t>
      </w:r>
      <w:r w:rsidRPr="00272DF6">
        <w:rPr>
          <w:u w:val="single"/>
        </w:rPr>
        <w:t>narcotics</w:t>
      </w:r>
      <w:r w:rsidRPr="00272DF6">
        <w:t xml:space="preserve"> and </w:t>
      </w:r>
      <w:r w:rsidRPr="00272DF6">
        <w:rPr>
          <w:u w:val="single"/>
        </w:rPr>
        <w:t>terrorism</w:t>
      </w:r>
      <w:r w:rsidRPr="00272DF6">
        <w:t xml:space="preserve"> and </w:t>
      </w:r>
      <w:r w:rsidRPr="00272DF6">
        <w:rPr>
          <w:u w:val="single"/>
        </w:rPr>
        <w:t>forces US intervention</w:t>
      </w:r>
      <w:r w:rsidRPr="00272DF6">
        <w:t xml:space="preserve">, collapsing </w:t>
      </w:r>
      <w:r w:rsidRPr="00272DF6">
        <w:rPr>
          <w:u w:val="single"/>
        </w:rPr>
        <w:t>global hotspot management</w:t>
      </w:r>
    </w:p>
    <w:p w:rsidR="004963EE" w:rsidRPr="001A3D28" w:rsidRDefault="004963EE" w:rsidP="004963EE">
      <w:r w:rsidRPr="001A3D28">
        <w:rPr>
          <w:rStyle w:val="StyleStyleBold12pt"/>
        </w:rPr>
        <w:t>Gorrell 5</w:t>
      </w:r>
      <w:r w:rsidRPr="001A3D28">
        <w:t xml:space="preserve"> (Tim Gorrell, Lieutenant Colonel, US Army, “Cuba: The Next Unanticipated Strategic Crisis?” US Army War College Research Project, March 18, 2005, </w:t>
      </w:r>
      <w:r w:rsidRPr="009C5D3E">
        <w:t>http://www.dtic.mil/cgi-bin/GetTRDoc?AD=ADA433074</w:t>
      </w:r>
      <w:r w:rsidRPr="001A3D28">
        <w:t>)</w:t>
      </w:r>
    </w:p>
    <w:p w:rsidR="004963EE" w:rsidRPr="001A3D28" w:rsidRDefault="004963EE" w:rsidP="004963EE"/>
    <w:p w:rsidR="004963EE" w:rsidRDefault="004963EE" w:rsidP="004963EE">
      <w:r w:rsidRPr="00F53CDD">
        <w:t xml:space="preserve">Regardless of the succession, under the current U.S. policy, Cuba’s </w:t>
      </w:r>
    </w:p>
    <w:p w:rsidR="004963EE" w:rsidRDefault="004963EE" w:rsidP="004963EE">
      <w:r>
        <w:t>AND</w:t>
      </w:r>
    </w:p>
    <w:p w:rsidR="004963EE" w:rsidRPr="00F53CDD" w:rsidRDefault="004963EE" w:rsidP="004963EE">
      <w:r w:rsidRPr="00F53CDD">
        <w:t xml:space="preserve">.S. to divert resources from protecting its interests in the GWOT. </w:t>
      </w:r>
    </w:p>
    <w:p w:rsidR="004963EE" w:rsidRPr="00272DF6" w:rsidRDefault="004963EE" w:rsidP="004963EE">
      <w:pPr>
        <w:pStyle w:val="Heading4"/>
      </w:pPr>
      <w:r w:rsidRPr="00272DF6">
        <w:t xml:space="preserve">Scenario one is US intervention --- </w:t>
      </w:r>
    </w:p>
    <w:p w:rsidR="004963EE" w:rsidRPr="00272DF6" w:rsidRDefault="004963EE" w:rsidP="004963EE">
      <w:pPr>
        <w:pStyle w:val="Heading4"/>
      </w:pPr>
      <w:r w:rsidRPr="00272DF6">
        <w:t xml:space="preserve">The US will be </w:t>
      </w:r>
      <w:r w:rsidRPr="00272DF6">
        <w:rPr>
          <w:u w:val="single"/>
        </w:rPr>
        <w:t>forced to intervene</w:t>
      </w:r>
      <w:r w:rsidRPr="00272DF6">
        <w:t xml:space="preserve"> due to public pressure and absence of other options</w:t>
      </w:r>
    </w:p>
    <w:p w:rsidR="004963EE" w:rsidRPr="001A3D28" w:rsidRDefault="004963EE" w:rsidP="004963EE">
      <w:r w:rsidRPr="001A3D28">
        <w:rPr>
          <w:rStyle w:val="StyleStyleBold12pt"/>
        </w:rPr>
        <w:t>Rodríguez 1</w:t>
      </w:r>
      <w:r w:rsidRPr="001A3D28">
        <w:t xml:space="preserve"> (L. Jacobo Rodríguez, financial services analyst, Cato Institute, Ian Vásquez, director, Project on Global Economic Liberty, Cato Institute, “Relations with Cuba,” Cato Handbook for Congress, 2001, </w:t>
      </w:r>
      <w:r w:rsidRPr="009C5D3E">
        <w:t>http://www.cato.org/sites/cato.org/files/serials/files/cato-handbook-policymakers/2001/9/hb107-59.pdf</w:t>
      </w:r>
      <w:r w:rsidRPr="001A3D28">
        <w:t>)</w:t>
      </w:r>
    </w:p>
    <w:p w:rsidR="004963EE" w:rsidRPr="001A3D28" w:rsidRDefault="004963EE" w:rsidP="004963EE"/>
    <w:p w:rsidR="004963EE" w:rsidRDefault="004963EE" w:rsidP="004963EE">
      <w:r w:rsidRPr="00F53CDD">
        <w:t xml:space="preserve">Unfortunately, strengthening the economic embargo has left the United States in a very uncomfortable </w:t>
      </w:r>
    </w:p>
    <w:p w:rsidR="004963EE" w:rsidRDefault="004963EE" w:rsidP="004963EE">
      <w:r>
        <w:t>AND</w:t>
      </w:r>
    </w:p>
    <w:p w:rsidR="004963EE" w:rsidRPr="00F53CDD" w:rsidRDefault="004963EE" w:rsidP="004963EE">
      <w:r w:rsidRPr="00F53CDD">
        <w:t>a violent Cuban transition into which the United States would unnecessarily be drawn.</w:t>
      </w:r>
    </w:p>
    <w:p w:rsidR="004963EE" w:rsidRPr="00272DF6" w:rsidRDefault="004963EE" w:rsidP="004963EE">
      <w:pPr>
        <w:pStyle w:val="Heading4"/>
      </w:pPr>
      <w:r w:rsidRPr="00272DF6">
        <w:t xml:space="preserve">Global hotspots are inevitable and threaten </w:t>
      </w:r>
      <w:r w:rsidRPr="00272DF6">
        <w:rPr>
          <w:u w:val="single"/>
        </w:rPr>
        <w:t>global nuclear war</w:t>
      </w:r>
      <w:r w:rsidRPr="00272DF6">
        <w:t xml:space="preserve"> --- effective management is key</w:t>
      </w:r>
    </w:p>
    <w:p w:rsidR="004963EE" w:rsidRPr="001A3D28" w:rsidRDefault="004963EE" w:rsidP="004963EE">
      <w:r w:rsidRPr="001A3D28">
        <w:rPr>
          <w:rStyle w:val="StyleStyleBold12pt"/>
        </w:rPr>
        <w:t>Bosco 6</w:t>
      </w:r>
      <w:r w:rsidRPr="001A3D28">
        <w:t xml:space="preserve"> (David Bosco, a senior editor at Foreign Policy magazine, “Forum: Keeping an eye peeled for World War III,” July 2006, </w:t>
      </w:r>
      <w:r w:rsidRPr="009C5D3E">
        <w:t>http://www.post-gazette.com/pg/06211/709477-109.stm_</w:t>
      </w:r>
      <w:r w:rsidRPr="001A3D28">
        <w:t>)</w:t>
      </w:r>
    </w:p>
    <w:p w:rsidR="004963EE" w:rsidRPr="001A3D28" w:rsidRDefault="004963EE" w:rsidP="004963EE"/>
    <w:p w:rsidR="004963EE" w:rsidRDefault="004963EE" w:rsidP="004963EE">
      <w:r w:rsidRPr="00F53CDD">
        <w:t xml:space="preserve">The understanding that small but violent acts can spark global conflagration is etched into the </w:t>
      </w:r>
    </w:p>
    <w:p w:rsidR="004963EE" w:rsidRDefault="004963EE" w:rsidP="004963EE">
      <w:r>
        <w:t>AND</w:t>
      </w:r>
    </w:p>
    <w:p w:rsidR="004963EE" w:rsidRPr="00F53CDD" w:rsidRDefault="004963EE" w:rsidP="004963EE">
      <w:r w:rsidRPr="00F53CDD">
        <w:t xml:space="preserve">-long Cold War, what has the world learned about managing conflict? </w:t>
      </w:r>
    </w:p>
    <w:p w:rsidR="004963EE" w:rsidRPr="00272DF6" w:rsidRDefault="004963EE" w:rsidP="004963EE">
      <w:pPr>
        <w:pStyle w:val="Heading4"/>
      </w:pPr>
      <w:r w:rsidRPr="00272DF6">
        <w:t xml:space="preserve">Scenario two is terrorism --- </w:t>
      </w:r>
    </w:p>
    <w:p w:rsidR="004963EE" w:rsidRPr="00272DF6" w:rsidRDefault="004963EE" w:rsidP="004963EE">
      <w:pPr>
        <w:pStyle w:val="Heading4"/>
      </w:pPr>
      <w:r w:rsidRPr="00272DF6">
        <w:t xml:space="preserve">Economic decline risks </w:t>
      </w:r>
      <w:r w:rsidRPr="00272DF6">
        <w:rPr>
          <w:u w:val="single"/>
        </w:rPr>
        <w:t>instability</w:t>
      </w:r>
      <w:r w:rsidRPr="00272DF6">
        <w:t xml:space="preserve"> and </w:t>
      </w:r>
      <w:r w:rsidRPr="00272DF6">
        <w:rPr>
          <w:u w:val="single"/>
        </w:rPr>
        <w:t>terrorist platforms</w:t>
      </w:r>
      <w:r w:rsidRPr="00272DF6">
        <w:t xml:space="preserve"> for </w:t>
      </w:r>
      <w:r w:rsidRPr="00272DF6">
        <w:rPr>
          <w:u w:val="single"/>
        </w:rPr>
        <w:t>domestic attack</w:t>
      </w:r>
      <w:r w:rsidRPr="00272DF6">
        <w:t xml:space="preserve"> --- growth solves</w:t>
      </w:r>
    </w:p>
    <w:p w:rsidR="004963EE" w:rsidRPr="001A3D28" w:rsidRDefault="004963EE" w:rsidP="004963EE">
      <w:r w:rsidRPr="001A3D28">
        <w:rPr>
          <w:rStyle w:val="StyleStyleBold12pt"/>
        </w:rPr>
        <w:t>Ashby 13</w:t>
      </w:r>
      <w:r w:rsidRPr="001A3D28">
        <w:t xml:space="preserve"> (Dr. Timothy Ashby, Senior Research Fellow at the Council on Hemispheric Affairs, “Preserving Stability in Cuba After Normalizing Relations with the United States – The Importance of Trading with State-Owned Enterprises,” Council on Hemispheric Affairs, March 29, 2013, </w:t>
      </w:r>
      <w:r w:rsidRPr="009C5D3E">
        <w:t>http://www.coha.org/preserving-stability-in-cuba-timothy-ashby/</w:t>
      </w:r>
      <w:r w:rsidRPr="001A3D28">
        <w:t>)</w:t>
      </w:r>
    </w:p>
    <w:p w:rsidR="004963EE" w:rsidRPr="001A3D28" w:rsidRDefault="004963EE" w:rsidP="004963EE"/>
    <w:p w:rsidR="004963EE" w:rsidRDefault="004963EE" w:rsidP="004963EE">
      <w:r w:rsidRPr="00F53CDD">
        <w:t>The collapse of Cuba’s tottering economy could seismically impact the United States and neighboring countries</w:t>
      </w:r>
    </w:p>
    <w:p w:rsidR="004963EE" w:rsidRDefault="004963EE" w:rsidP="004963EE">
      <w:r>
        <w:t>AND</w:t>
      </w:r>
    </w:p>
    <w:p w:rsidR="004963EE" w:rsidRPr="00F53CDD" w:rsidRDefault="004963EE" w:rsidP="004963EE">
      <w:r w:rsidRPr="00F53CDD">
        <w:t>is in turn vital to U.S. national and regional security.</w:t>
      </w:r>
    </w:p>
    <w:p w:rsidR="004963EE" w:rsidRPr="00272DF6" w:rsidRDefault="004963EE" w:rsidP="004963EE">
      <w:pPr>
        <w:pStyle w:val="Heading4"/>
        <w:rPr>
          <w:rStyle w:val="StyleBoldUnderline"/>
          <w:b w:val="0"/>
          <w:sz w:val="26"/>
        </w:rPr>
      </w:pPr>
      <w:r w:rsidRPr="00272DF6">
        <w:lastRenderedPageBreak/>
        <w:t xml:space="preserve">Terrorism is </w:t>
      </w:r>
      <w:r w:rsidRPr="00272DF6">
        <w:rPr>
          <w:u w:val="single"/>
        </w:rPr>
        <w:t>real</w:t>
      </w:r>
      <w:r w:rsidRPr="00272DF6">
        <w:t xml:space="preserve"> and terrorists </w:t>
      </w:r>
      <w:r w:rsidRPr="00272DF6">
        <w:rPr>
          <w:u w:val="single"/>
        </w:rPr>
        <w:t>want nukes</w:t>
      </w:r>
      <w:r w:rsidRPr="00272DF6">
        <w:t xml:space="preserve"> --- ensures </w:t>
      </w:r>
      <w:r w:rsidRPr="00272DF6">
        <w:rPr>
          <w:u w:val="single"/>
        </w:rPr>
        <w:t>extinction</w:t>
      </w:r>
    </w:p>
    <w:p w:rsidR="004963EE" w:rsidRDefault="004963EE" w:rsidP="004963EE">
      <w:r>
        <w:rPr>
          <w:b/>
        </w:rPr>
        <w:t>Creamer 11</w:t>
      </w:r>
      <w:r w:rsidRPr="00470D08">
        <w:t xml:space="preserve"> </w:t>
      </w:r>
      <w:r>
        <w:t xml:space="preserve">(Robert, Political Organizer and Strategist – Strategic Consulting Group, “Post-Bin Laden, It's Time to End the Threat of Nuclear Terrorism for Good”, Huffington Post, 5-12, </w:t>
      </w:r>
      <w:r w:rsidRPr="007C3D3F">
        <w:t>http://www.huffingtonpost.com/robert-creamer/post-bin-laden---it-is-ti_b_860954.html)</w:t>
      </w:r>
    </w:p>
    <w:p w:rsidR="004963EE" w:rsidRDefault="004963EE" w:rsidP="004963EE"/>
    <w:p w:rsidR="004963EE" w:rsidRDefault="004963EE" w:rsidP="004963EE">
      <w:r w:rsidRPr="00F53CDD">
        <w:t xml:space="preserve">Worse, al Qaeda and other terrorist organizations have vowed to obtain and actually use </w:t>
      </w:r>
    </w:p>
    <w:p w:rsidR="004963EE" w:rsidRDefault="004963EE" w:rsidP="004963EE">
      <w:r>
        <w:t>AND</w:t>
      </w:r>
    </w:p>
    <w:p w:rsidR="000022F2" w:rsidRPr="00D17C4E" w:rsidRDefault="004963EE" w:rsidP="0073072B">
      <w:r w:rsidRPr="00F53CDD">
        <w:t>. Much of the world's surface would reach winter temperatures in the summer.</w:t>
      </w:r>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63EE" w:rsidRDefault="004963EE" w:rsidP="005F5576">
      <w:r>
        <w:separator/>
      </w:r>
    </w:p>
  </w:endnote>
  <w:endnote w:type="continuationSeparator" w:id="0">
    <w:p w:rsidR="004963EE" w:rsidRDefault="004963E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63EE" w:rsidRDefault="004963EE" w:rsidP="005F5576">
      <w:r>
        <w:separator/>
      </w:r>
    </w:p>
  </w:footnote>
  <w:footnote w:type="continuationSeparator" w:id="0">
    <w:p w:rsidR="004963EE" w:rsidRDefault="004963E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3EE"/>
    <w:rsid w:val="000022F2"/>
    <w:rsid w:val="0000459F"/>
    <w:rsid w:val="00004EB4"/>
    <w:rsid w:val="000158A5"/>
    <w:rsid w:val="0002196C"/>
    <w:rsid w:val="00021F29"/>
    <w:rsid w:val="00027EED"/>
    <w:rsid w:val="0003041D"/>
    <w:rsid w:val="00033028"/>
    <w:rsid w:val="000360A7"/>
    <w:rsid w:val="00041235"/>
    <w:rsid w:val="00043609"/>
    <w:rsid w:val="00052A1D"/>
    <w:rsid w:val="00054E5F"/>
    <w:rsid w:val="00055E12"/>
    <w:rsid w:val="00064A59"/>
    <w:rsid w:val="0007162E"/>
    <w:rsid w:val="00073B9A"/>
    <w:rsid w:val="000824C5"/>
    <w:rsid w:val="00086D0B"/>
    <w:rsid w:val="00087C13"/>
    <w:rsid w:val="00090287"/>
    <w:rsid w:val="00090BA2"/>
    <w:rsid w:val="00091F3D"/>
    <w:rsid w:val="000978A3"/>
    <w:rsid w:val="00097D7E"/>
    <w:rsid w:val="000A1D39"/>
    <w:rsid w:val="000A47D3"/>
    <w:rsid w:val="000A4FA5"/>
    <w:rsid w:val="000B61C8"/>
    <w:rsid w:val="000C767D"/>
    <w:rsid w:val="000D0B76"/>
    <w:rsid w:val="000D2AE5"/>
    <w:rsid w:val="000D3A26"/>
    <w:rsid w:val="000D3D8D"/>
    <w:rsid w:val="000D6508"/>
    <w:rsid w:val="000E41A3"/>
    <w:rsid w:val="000E660F"/>
    <w:rsid w:val="000F37E7"/>
    <w:rsid w:val="00102224"/>
    <w:rsid w:val="00104D06"/>
    <w:rsid w:val="00113C68"/>
    <w:rsid w:val="00114663"/>
    <w:rsid w:val="0012057B"/>
    <w:rsid w:val="00126D92"/>
    <w:rsid w:val="001301AC"/>
    <w:rsid w:val="001304DF"/>
    <w:rsid w:val="00140397"/>
    <w:rsid w:val="0014072D"/>
    <w:rsid w:val="00141F7D"/>
    <w:rsid w:val="00141FBF"/>
    <w:rsid w:val="0014521D"/>
    <w:rsid w:val="00161E47"/>
    <w:rsid w:val="0016509D"/>
    <w:rsid w:val="0016711C"/>
    <w:rsid w:val="00167A9F"/>
    <w:rsid w:val="001711E1"/>
    <w:rsid w:val="0017224E"/>
    <w:rsid w:val="00175018"/>
    <w:rsid w:val="00176791"/>
    <w:rsid w:val="00177828"/>
    <w:rsid w:val="00177A1E"/>
    <w:rsid w:val="00182D51"/>
    <w:rsid w:val="0018565A"/>
    <w:rsid w:val="0019587B"/>
    <w:rsid w:val="001A4F0E"/>
    <w:rsid w:val="001B0A04"/>
    <w:rsid w:val="001B3CEC"/>
    <w:rsid w:val="001B4209"/>
    <w:rsid w:val="001C1D82"/>
    <w:rsid w:val="001C2147"/>
    <w:rsid w:val="001C587E"/>
    <w:rsid w:val="001C7C90"/>
    <w:rsid w:val="001D0D51"/>
    <w:rsid w:val="001D4182"/>
    <w:rsid w:val="001E0C56"/>
    <w:rsid w:val="001E46B4"/>
    <w:rsid w:val="001F2F7D"/>
    <w:rsid w:val="001F7572"/>
    <w:rsid w:val="0020006E"/>
    <w:rsid w:val="002009AE"/>
    <w:rsid w:val="002101DA"/>
    <w:rsid w:val="0021099A"/>
    <w:rsid w:val="00214F67"/>
    <w:rsid w:val="00217499"/>
    <w:rsid w:val="00217849"/>
    <w:rsid w:val="00233909"/>
    <w:rsid w:val="0024023F"/>
    <w:rsid w:val="00240C4E"/>
    <w:rsid w:val="00243DC0"/>
    <w:rsid w:val="002461CA"/>
    <w:rsid w:val="00250E16"/>
    <w:rsid w:val="00257696"/>
    <w:rsid w:val="00263014"/>
    <w:rsid w:val="0026382E"/>
    <w:rsid w:val="00272786"/>
    <w:rsid w:val="00281C82"/>
    <w:rsid w:val="00287AB7"/>
    <w:rsid w:val="00294D00"/>
    <w:rsid w:val="002A213E"/>
    <w:rsid w:val="002A466C"/>
    <w:rsid w:val="002A612B"/>
    <w:rsid w:val="002B68A4"/>
    <w:rsid w:val="002C49A4"/>
    <w:rsid w:val="002C571D"/>
    <w:rsid w:val="002C5772"/>
    <w:rsid w:val="002D0374"/>
    <w:rsid w:val="002D2946"/>
    <w:rsid w:val="002D529E"/>
    <w:rsid w:val="002D6BD6"/>
    <w:rsid w:val="002E4DD9"/>
    <w:rsid w:val="002E4E64"/>
    <w:rsid w:val="002F0314"/>
    <w:rsid w:val="0031182D"/>
    <w:rsid w:val="00314B9D"/>
    <w:rsid w:val="00315CA2"/>
    <w:rsid w:val="00316FEB"/>
    <w:rsid w:val="00325378"/>
    <w:rsid w:val="00326EEB"/>
    <w:rsid w:val="0033078A"/>
    <w:rsid w:val="00331559"/>
    <w:rsid w:val="00341D6C"/>
    <w:rsid w:val="00344E91"/>
    <w:rsid w:val="00347123"/>
    <w:rsid w:val="0034756E"/>
    <w:rsid w:val="00347E74"/>
    <w:rsid w:val="00351D97"/>
    <w:rsid w:val="00354B5B"/>
    <w:rsid w:val="00382AA2"/>
    <w:rsid w:val="00383E0A"/>
    <w:rsid w:val="003847C7"/>
    <w:rsid w:val="00385298"/>
    <w:rsid w:val="003852CE"/>
    <w:rsid w:val="00392E92"/>
    <w:rsid w:val="00394F8A"/>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7E84"/>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6107"/>
    <w:rsid w:val="004931DE"/>
    <w:rsid w:val="004963E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1F1C"/>
    <w:rsid w:val="005020C3"/>
    <w:rsid w:val="005111F8"/>
    <w:rsid w:val="00513FA2"/>
    <w:rsid w:val="00514387"/>
    <w:rsid w:val="005163A3"/>
    <w:rsid w:val="00516459"/>
    <w:rsid w:val="00520153"/>
    <w:rsid w:val="00522318"/>
    <w:rsid w:val="005349E1"/>
    <w:rsid w:val="00537EF5"/>
    <w:rsid w:val="005420CC"/>
    <w:rsid w:val="005434D0"/>
    <w:rsid w:val="0054437C"/>
    <w:rsid w:val="00545EE5"/>
    <w:rsid w:val="00546D61"/>
    <w:rsid w:val="005579BF"/>
    <w:rsid w:val="00560C3E"/>
    <w:rsid w:val="00563468"/>
    <w:rsid w:val="00564EC2"/>
    <w:rsid w:val="00565EAE"/>
    <w:rsid w:val="00573677"/>
    <w:rsid w:val="00575F7D"/>
    <w:rsid w:val="00580383"/>
    <w:rsid w:val="00580E40"/>
    <w:rsid w:val="00590731"/>
    <w:rsid w:val="005947DD"/>
    <w:rsid w:val="00594BFF"/>
    <w:rsid w:val="005A506B"/>
    <w:rsid w:val="005A701C"/>
    <w:rsid w:val="005B2444"/>
    <w:rsid w:val="005B2D14"/>
    <w:rsid w:val="005B3140"/>
    <w:rsid w:val="005C0B05"/>
    <w:rsid w:val="005D1156"/>
    <w:rsid w:val="005E0681"/>
    <w:rsid w:val="005E3B08"/>
    <w:rsid w:val="005E3FE4"/>
    <w:rsid w:val="005E572E"/>
    <w:rsid w:val="005F00A3"/>
    <w:rsid w:val="005F5576"/>
    <w:rsid w:val="005F6176"/>
    <w:rsid w:val="006014AB"/>
    <w:rsid w:val="00605F20"/>
    <w:rsid w:val="0061680A"/>
    <w:rsid w:val="00623B70"/>
    <w:rsid w:val="0063578B"/>
    <w:rsid w:val="00636B3D"/>
    <w:rsid w:val="00640F90"/>
    <w:rsid w:val="00641025"/>
    <w:rsid w:val="0064334C"/>
    <w:rsid w:val="00650E98"/>
    <w:rsid w:val="00656C61"/>
    <w:rsid w:val="006672D8"/>
    <w:rsid w:val="00670D96"/>
    <w:rsid w:val="00672877"/>
    <w:rsid w:val="00683154"/>
    <w:rsid w:val="00690115"/>
    <w:rsid w:val="00690898"/>
    <w:rsid w:val="00693039"/>
    <w:rsid w:val="00693A5A"/>
    <w:rsid w:val="006955CD"/>
    <w:rsid w:val="006B302F"/>
    <w:rsid w:val="006C64D4"/>
    <w:rsid w:val="006E53F0"/>
    <w:rsid w:val="006F46C3"/>
    <w:rsid w:val="006F7CDF"/>
    <w:rsid w:val="00700BDB"/>
    <w:rsid w:val="0070121B"/>
    <w:rsid w:val="00701E73"/>
    <w:rsid w:val="00711FE2"/>
    <w:rsid w:val="00712649"/>
    <w:rsid w:val="00714BC9"/>
    <w:rsid w:val="00723F91"/>
    <w:rsid w:val="00725623"/>
    <w:rsid w:val="0073072B"/>
    <w:rsid w:val="00743059"/>
    <w:rsid w:val="00744F58"/>
    <w:rsid w:val="00750CED"/>
    <w:rsid w:val="00751EDB"/>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4C80"/>
    <w:rsid w:val="007C350D"/>
    <w:rsid w:val="007C3689"/>
    <w:rsid w:val="007C3C9B"/>
    <w:rsid w:val="007D0C66"/>
    <w:rsid w:val="007D3012"/>
    <w:rsid w:val="007D65A7"/>
    <w:rsid w:val="007E3F59"/>
    <w:rsid w:val="007E5043"/>
    <w:rsid w:val="007E5183"/>
    <w:rsid w:val="007E5BD0"/>
    <w:rsid w:val="008133F9"/>
    <w:rsid w:val="00823AAC"/>
    <w:rsid w:val="008449E4"/>
    <w:rsid w:val="00854C66"/>
    <w:rsid w:val="008553E1"/>
    <w:rsid w:val="0087643B"/>
    <w:rsid w:val="00877669"/>
    <w:rsid w:val="00892D13"/>
    <w:rsid w:val="00897F92"/>
    <w:rsid w:val="008A64C9"/>
    <w:rsid w:val="008B180A"/>
    <w:rsid w:val="008B24B7"/>
    <w:rsid w:val="008B6F31"/>
    <w:rsid w:val="008C2CD8"/>
    <w:rsid w:val="008C5743"/>
    <w:rsid w:val="008C68EE"/>
    <w:rsid w:val="008C7F44"/>
    <w:rsid w:val="008D4273"/>
    <w:rsid w:val="008D4EF3"/>
    <w:rsid w:val="008E0E4F"/>
    <w:rsid w:val="008E15A3"/>
    <w:rsid w:val="008E1FD5"/>
    <w:rsid w:val="008E4139"/>
    <w:rsid w:val="008F322F"/>
    <w:rsid w:val="00907DFE"/>
    <w:rsid w:val="00914596"/>
    <w:rsid w:val="009146BF"/>
    <w:rsid w:val="00915AD4"/>
    <w:rsid w:val="00915EF1"/>
    <w:rsid w:val="00924C08"/>
    <w:rsid w:val="00924F74"/>
    <w:rsid w:val="00927D88"/>
    <w:rsid w:val="00930D1F"/>
    <w:rsid w:val="00935127"/>
    <w:rsid w:val="0094025E"/>
    <w:rsid w:val="0094256C"/>
    <w:rsid w:val="00953F11"/>
    <w:rsid w:val="009706C1"/>
    <w:rsid w:val="00976675"/>
    <w:rsid w:val="00976FBF"/>
    <w:rsid w:val="00977605"/>
    <w:rsid w:val="00980A38"/>
    <w:rsid w:val="00984B38"/>
    <w:rsid w:val="00987E6F"/>
    <w:rsid w:val="00992043"/>
    <w:rsid w:val="009A0636"/>
    <w:rsid w:val="009A6FF5"/>
    <w:rsid w:val="009B2B47"/>
    <w:rsid w:val="009B35DB"/>
    <w:rsid w:val="009C25FC"/>
    <w:rsid w:val="009C4298"/>
    <w:rsid w:val="009D318C"/>
    <w:rsid w:val="009D655D"/>
    <w:rsid w:val="00A10B8B"/>
    <w:rsid w:val="00A20D78"/>
    <w:rsid w:val="00A2174A"/>
    <w:rsid w:val="00A26733"/>
    <w:rsid w:val="00A3595E"/>
    <w:rsid w:val="00A36418"/>
    <w:rsid w:val="00A46C7F"/>
    <w:rsid w:val="00A73245"/>
    <w:rsid w:val="00A77145"/>
    <w:rsid w:val="00A82989"/>
    <w:rsid w:val="00A904FE"/>
    <w:rsid w:val="00A9262C"/>
    <w:rsid w:val="00A97740"/>
    <w:rsid w:val="00AB3B76"/>
    <w:rsid w:val="00AB61DD"/>
    <w:rsid w:val="00AC222F"/>
    <w:rsid w:val="00AC2CC7"/>
    <w:rsid w:val="00AC6F39"/>
    <w:rsid w:val="00AC7B3B"/>
    <w:rsid w:val="00AD3CE6"/>
    <w:rsid w:val="00AD6A41"/>
    <w:rsid w:val="00AE1307"/>
    <w:rsid w:val="00AE3BED"/>
    <w:rsid w:val="00AE7586"/>
    <w:rsid w:val="00AF7A65"/>
    <w:rsid w:val="00B01D29"/>
    <w:rsid w:val="00B06710"/>
    <w:rsid w:val="00B07EBF"/>
    <w:rsid w:val="00B166CB"/>
    <w:rsid w:val="00B235E1"/>
    <w:rsid w:val="00B24ACF"/>
    <w:rsid w:val="00B272CF"/>
    <w:rsid w:val="00B3145D"/>
    <w:rsid w:val="00B34D6C"/>
    <w:rsid w:val="00B357BA"/>
    <w:rsid w:val="00B360ED"/>
    <w:rsid w:val="00B41ED3"/>
    <w:rsid w:val="00B50B54"/>
    <w:rsid w:val="00B564DB"/>
    <w:rsid w:val="00B768B6"/>
    <w:rsid w:val="00B80261"/>
    <w:rsid w:val="00B816A3"/>
    <w:rsid w:val="00B86E4F"/>
    <w:rsid w:val="00B9040F"/>
    <w:rsid w:val="00B908D1"/>
    <w:rsid w:val="00B940D1"/>
    <w:rsid w:val="00BB58BD"/>
    <w:rsid w:val="00BB6A26"/>
    <w:rsid w:val="00BC1034"/>
    <w:rsid w:val="00BD183D"/>
    <w:rsid w:val="00BE2408"/>
    <w:rsid w:val="00BE3EC6"/>
    <w:rsid w:val="00BE5BEB"/>
    <w:rsid w:val="00BE6528"/>
    <w:rsid w:val="00BF1E36"/>
    <w:rsid w:val="00BF3FF1"/>
    <w:rsid w:val="00C0087A"/>
    <w:rsid w:val="00C05F9D"/>
    <w:rsid w:val="00C27212"/>
    <w:rsid w:val="00C34185"/>
    <w:rsid w:val="00C42DD6"/>
    <w:rsid w:val="00C545E7"/>
    <w:rsid w:val="00C66858"/>
    <w:rsid w:val="00C72E69"/>
    <w:rsid w:val="00C7411E"/>
    <w:rsid w:val="00C81796"/>
    <w:rsid w:val="00C8365A"/>
    <w:rsid w:val="00C84988"/>
    <w:rsid w:val="00C93790"/>
    <w:rsid w:val="00CA4AF6"/>
    <w:rsid w:val="00CA59CA"/>
    <w:rsid w:val="00CB2356"/>
    <w:rsid w:val="00CB4075"/>
    <w:rsid w:val="00CB4E6D"/>
    <w:rsid w:val="00CC23DE"/>
    <w:rsid w:val="00CC645E"/>
    <w:rsid w:val="00CD3E3A"/>
    <w:rsid w:val="00CD7459"/>
    <w:rsid w:val="00CD7902"/>
    <w:rsid w:val="00CE55A6"/>
    <w:rsid w:val="00CF13FC"/>
    <w:rsid w:val="00CF363F"/>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2B66"/>
    <w:rsid w:val="00D84612"/>
    <w:rsid w:val="00D86024"/>
    <w:rsid w:val="00D94CA3"/>
    <w:rsid w:val="00D96595"/>
    <w:rsid w:val="00DA018C"/>
    <w:rsid w:val="00DA3C9D"/>
    <w:rsid w:val="00DB0F7E"/>
    <w:rsid w:val="00DB5489"/>
    <w:rsid w:val="00DB6C98"/>
    <w:rsid w:val="00DC4CE8"/>
    <w:rsid w:val="00DC701C"/>
    <w:rsid w:val="00DD7AC7"/>
    <w:rsid w:val="00DD7F91"/>
    <w:rsid w:val="00E00376"/>
    <w:rsid w:val="00E01016"/>
    <w:rsid w:val="00E043B1"/>
    <w:rsid w:val="00E12993"/>
    <w:rsid w:val="00E14C0F"/>
    <w:rsid w:val="00E14EBD"/>
    <w:rsid w:val="00E16734"/>
    <w:rsid w:val="00E23260"/>
    <w:rsid w:val="00E2367A"/>
    <w:rsid w:val="00E27BC7"/>
    <w:rsid w:val="00E35FC9"/>
    <w:rsid w:val="00E377A4"/>
    <w:rsid w:val="00E411AE"/>
    <w:rsid w:val="00E41346"/>
    <w:rsid w:val="00E420E9"/>
    <w:rsid w:val="00E4635D"/>
    <w:rsid w:val="00E61D76"/>
    <w:rsid w:val="00E66200"/>
    <w:rsid w:val="00E66619"/>
    <w:rsid w:val="00E674DB"/>
    <w:rsid w:val="00E70912"/>
    <w:rsid w:val="00E75F28"/>
    <w:rsid w:val="00E7717C"/>
    <w:rsid w:val="00E90AA6"/>
    <w:rsid w:val="00E977B8"/>
    <w:rsid w:val="00E97AD1"/>
    <w:rsid w:val="00E97D33"/>
    <w:rsid w:val="00EA109B"/>
    <w:rsid w:val="00EA15A8"/>
    <w:rsid w:val="00EA2926"/>
    <w:rsid w:val="00EB2CDE"/>
    <w:rsid w:val="00EC1A81"/>
    <w:rsid w:val="00EC7E5C"/>
    <w:rsid w:val="00ED78F1"/>
    <w:rsid w:val="00EE4C1B"/>
    <w:rsid w:val="00EE4DCA"/>
    <w:rsid w:val="00EF0F62"/>
    <w:rsid w:val="00EF54C7"/>
    <w:rsid w:val="00F007E1"/>
    <w:rsid w:val="00F00CB6"/>
    <w:rsid w:val="00F0134E"/>
    <w:rsid w:val="00F057C6"/>
    <w:rsid w:val="00F17D96"/>
    <w:rsid w:val="00F22565"/>
    <w:rsid w:val="00F3380E"/>
    <w:rsid w:val="00F40837"/>
    <w:rsid w:val="00F42F79"/>
    <w:rsid w:val="00F44016"/>
    <w:rsid w:val="00F47773"/>
    <w:rsid w:val="00F5019D"/>
    <w:rsid w:val="00F56308"/>
    <w:rsid w:val="00F634D6"/>
    <w:rsid w:val="00F64385"/>
    <w:rsid w:val="00F6473F"/>
    <w:rsid w:val="00F64A8D"/>
    <w:rsid w:val="00F76366"/>
    <w:rsid w:val="00F805C0"/>
    <w:rsid w:val="00F85ED3"/>
    <w:rsid w:val="00FB1D66"/>
    <w:rsid w:val="00FB4261"/>
    <w:rsid w:val="00FB43B1"/>
    <w:rsid w:val="00FC0608"/>
    <w:rsid w:val="00FC2155"/>
    <w:rsid w:val="00FC41A7"/>
    <w:rsid w:val="00FD675B"/>
    <w:rsid w:val="00FD7483"/>
    <w:rsid w:val="00FD74E1"/>
    <w:rsid w:val="00FE352F"/>
    <w:rsid w:val="00FE380E"/>
    <w:rsid w:val="00FE4404"/>
    <w:rsid w:val="00FE76DF"/>
    <w:rsid w:val="00FF38D9"/>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963E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52231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22318"/>
    <w:pPr>
      <w:keepNext/>
      <w:keepLines/>
      <w:pageBreakBefore/>
      <w:spacing w:before="480"/>
      <w:jc w:val="center"/>
      <w:outlineLvl w:val="1"/>
    </w:pPr>
    <w:rPr>
      <w:rFonts w:eastAsiaTheme="majorEastAsia" w:cstheme="majorBidi"/>
      <w:b/>
      <w:bCs/>
      <w:sz w:val="40"/>
      <w:szCs w:val="26"/>
      <w:u w:val="double"/>
    </w:rPr>
  </w:style>
  <w:style w:type="paragraph" w:styleId="Heading3">
    <w:name w:val="heading 3"/>
    <w:aliases w:val="Block"/>
    <w:basedOn w:val="Normal"/>
    <w:next w:val="Normal"/>
    <w:link w:val="Heading3Char"/>
    <w:uiPriority w:val="3"/>
    <w:qFormat/>
    <w:rsid w:val="00522318"/>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52231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22318"/>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22318"/>
    <w:rPr>
      <w:rFonts w:ascii="Georgia" w:eastAsiaTheme="majorEastAsia" w:hAnsi="Georgia" w:cstheme="majorBidi"/>
      <w:b/>
      <w:bCs/>
      <w:sz w:val="40"/>
      <w:szCs w:val="26"/>
      <w:u w:val="double"/>
    </w:rPr>
  </w:style>
  <w:style w:type="character" w:styleId="Emphasis">
    <w:name w:val="Emphasis"/>
    <w:basedOn w:val="DefaultParagraphFont"/>
    <w:uiPriority w:val="7"/>
    <w:qFormat/>
    <w:rsid w:val="00594BFF"/>
    <w:rPr>
      <w:rFonts w:ascii="Georgia" w:hAnsi="Georgia" w:cs="Calibri"/>
      <w:b w:val="0"/>
      <w:i w:val="0"/>
      <w:iCs/>
      <w:sz w:val="22"/>
      <w:u w:val="single"/>
      <w:bdr w:val="single" w:sz="18" w:space="0" w:color="auto"/>
    </w:rPr>
  </w:style>
  <w:style w:type="character" w:customStyle="1" w:styleId="StyleBold">
    <w:name w:val="Style Bold"/>
    <w:basedOn w:val="DefaultParagraphFont"/>
    <w:uiPriority w:val="9"/>
    <w:semiHidden/>
    <w:rsid w:val="00522318"/>
    <w:rPr>
      <w:b/>
      <w:bCs/>
    </w:rPr>
  </w:style>
  <w:style w:type="character" w:customStyle="1" w:styleId="Heading3Char">
    <w:name w:val="Heading 3 Char"/>
    <w:aliases w:val="Block Char"/>
    <w:basedOn w:val="DefaultParagraphFont"/>
    <w:link w:val="Heading3"/>
    <w:uiPriority w:val="3"/>
    <w:rsid w:val="00522318"/>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Bold,Kern at 16 pt,Intense Emphasis11,Intense Emphasis111,Style,Intense Emphasis2,Intense Emphasis1111,HHeading 3 + 12 pt,Intense Emphasis3,Intense Emphasis11111,Intense Emphasis4"/>
    <w:basedOn w:val="DefaultParagraphFont"/>
    <w:uiPriority w:val="6"/>
    <w:qFormat/>
    <w:rsid w:val="00522318"/>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522318"/>
    <w:rPr>
      <w:b/>
      <w:bCs/>
      <w:sz w:val="22"/>
      <w:u w:val="none"/>
    </w:rPr>
  </w:style>
  <w:style w:type="paragraph" w:styleId="Header">
    <w:name w:val="header"/>
    <w:basedOn w:val="Normal"/>
    <w:link w:val="HeaderChar"/>
    <w:uiPriority w:val="99"/>
    <w:semiHidden/>
    <w:rsid w:val="00522318"/>
    <w:pPr>
      <w:tabs>
        <w:tab w:val="center" w:pos="4680"/>
        <w:tab w:val="right" w:pos="9360"/>
      </w:tabs>
    </w:pPr>
  </w:style>
  <w:style w:type="character" w:customStyle="1" w:styleId="HeaderChar">
    <w:name w:val="Header Char"/>
    <w:basedOn w:val="DefaultParagraphFont"/>
    <w:link w:val="Header"/>
    <w:uiPriority w:val="99"/>
    <w:semiHidden/>
    <w:rsid w:val="00522318"/>
    <w:rPr>
      <w:rFonts w:ascii="Calibri" w:hAnsi="Calibri" w:cs="Calibri"/>
    </w:rPr>
  </w:style>
  <w:style w:type="paragraph" w:styleId="Footer">
    <w:name w:val="footer"/>
    <w:basedOn w:val="Normal"/>
    <w:link w:val="FooterChar"/>
    <w:uiPriority w:val="99"/>
    <w:semiHidden/>
    <w:rsid w:val="00522318"/>
    <w:pPr>
      <w:tabs>
        <w:tab w:val="center" w:pos="4680"/>
        <w:tab w:val="right" w:pos="9360"/>
      </w:tabs>
    </w:pPr>
  </w:style>
  <w:style w:type="character" w:customStyle="1" w:styleId="FooterChar">
    <w:name w:val="Footer Char"/>
    <w:basedOn w:val="DefaultParagraphFont"/>
    <w:link w:val="Footer"/>
    <w:uiPriority w:val="99"/>
    <w:semiHidden/>
    <w:rsid w:val="00522318"/>
    <w:rPr>
      <w:rFonts w:ascii="Calibri" w:hAnsi="Calibri" w:cs="Calibri"/>
    </w:rPr>
  </w:style>
  <w:style w:type="character" w:styleId="Hyperlink">
    <w:name w:val="Hyperlink"/>
    <w:aliases w:val="heading 1 (block title),Important,Read,Card Text,Internet Link"/>
    <w:basedOn w:val="DefaultParagraphFont"/>
    <w:uiPriority w:val="99"/>
    <w:rsid w:val="00522318"/>
    <w:rPr>
      <w:color w:val="auto"/>
      <w:u w:val="none"/>
    </w:rPr>
  </w:style>
  <w:style w:type="character" w:styleId="FollowedHyperlink">
    <w:name w:val="FollowedHyperlink"/>
    <w:basedOn w:val="DefaultParagraphFont"/>
    <w:uiPriority w:val="99"/>
    <w:semiHidden/>
    <w:rsid w:val="00522318"/>
    <w:rPr>
      <w:color w:val="auto"/>
      <w:u w:val="none"/>
    </w:rPr>
  </w:style>
  <w:style w:type="character" w:customStyle="1" w:styleId="Heading4Char">
    <w:name w:val="Heading 4 Char"/>
    <w:aliases w:val="Tag Char"/>
    <w:basedOn w:val="DefaultParagraphFont"/>
    <w:link w:val="Heading4"/>
    <w:uiPriority w:val="4"/>
    <w:rsid w:val="00522318"/>
    <w:rPr>
      <w:rFonts w:ascii="Georgia" w:eastAsiaTheme="majorEastAsia" w:hAnsi="Georgia" w:cstheme="majorBidi"/>
      <w:b/>
      <w:bCs/>
      <w:iCs/>
    </w:rPr>
  </w:style>
  <w:style w:type="paragraph" w:customStyle="1" w:styleId="Analytic">
    <w:name w:val="Analytic"/>
    <w:basedOn w:val="Heading4"/>
    <w:qFormat/>
    <w:rsid w:val="009D655D"/>
  </w:style>
  <w:style w:type="character" w:customStyle="1" w:styleId="StyleEmphasisEvidenceMinimizedminimizedHighlightedtag2Size1">
    <w:name w:val="Style EmphasisEvidenceMinimizedminimizedHighlightedtag2Size 1..."/>
    <w:basedOn w:val="Emphasis"/>
    <w:rsid w:val="00C81796"/>
    <w:rPr>
      <w:rFonts w:ascii="Georgia" w:hAnsi="Georgia" w:cs="Calibri"/>
      <w:b/>
      <w:bCs/>
      <w:i w:val="0"/>
      <w:iCs w:val="0"/>
      <w:sz w:val="22"/>
      <w:u w:val="single"/>
      <w:bdr w:val="single" w:sz="8"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963E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52231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22318"/>
    <w:pPr>
      <w:keepNext/>
      <w:keepLines/>
      <w:pageBreakBefore/>
      <w:spacing w:before="480"/>
      <w:jc w:val="center"/>
      <w:outlineLvl w:val="1"/>
    </w:pPr>
    <w:rPr>
      <w:rFonts w:eastAsiaTheme="majorEastAsia" w:cstheme="majorBidi"/>
      <w:b/>
      <w:bCs/>
      <w:sz w:val="40"/>
      <w:szCs w:val="26"/>
      <w:u w:val="double"/>
    </w:rPr>
  </w:style>
  <w:style w:type="paragraph" w:styleId="Heading3">
    <w:name w:val="heading 3"/>
    <w:aliases w:val="Block"/>
    <w:basedOn w:val="Normal"/>
    <w:next w:val="Normal"/>
    <w:link w:val="Heading3Char"/>
    <w:uiPriority w:val="3"/>
    <w:qFormat/>
    <w:rsid w:val="00522318"/>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52231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22318"/>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22318"/>
    <w:rPr>
      <w:rFonts w:ascii="Georgia" w:eastAsiaTheme="majorEastAsia" w:hAnsi="Georgia" w:cstheme="majorBidi"/>
      <w:b/>
      <w:bCs/>
      <w:sz w:val="40"/>
      <w:szCs w:val="26"/>
      <w:u w:val="double"/>
    </w:rPr>
  </w:style>
  <w:style w:type="character" w:styleId="Emphasis">
    <w:name w:val="Emphasis"/>
    <w:basedOn w:val="DefaultParagraphFont"/>
    <w:uiPriority w:val="7"/>
    <w:qFormat/>
    <w:rsid w:val="00594BFF"/>
    <w:rPr>
      <w:rFonts w:ascii="Georgia" w:hAnsi="Georgia" w:cs="Calibri"/>
      <w:b w:val="0"/>
      <w:i w:val="0"/>
      <w:iCs/>
      <w:sz w:val="22"/>
      <w:u w:val="single"/>
      <w:bdr w:val="single" w:sz="18" w:space="0" w:color="auto"/>
    </w:rPr>
  </w:style>
  <w:style w:type="character" w:customStyle="1" w:styleId="StyleBold">
    <w:name w:val="Style Bold"/>
    <w:basedOn w:val="DefaultParagraphFont"/>
    <w:uiPriority w:val="9"/>
    <w:semiHidden/>
    <w:rsid w:val="00522318"/>
    <w:rPr>
      <w:b/>
      <w:bCs/>
    </w:rPr>
  </w:style>
  <w:style w:type="character" w:customStyle="1" w:styleId="Heading3Char">
    <w:name w:val="Heading 3 Char"/>
    <w:aliases w:val="Block Char"/>
    <w:basedOn w:val="DefaultParagraphFont"/>
    <w:link w:val="Heading3"/>
    <w:uiPriority w:val="3"/>
    <w:rsid w:val="00522318"/>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Bold,Kern at 16 pt,Intense Emphasis11,Intense Emphasis111,Style,Intense Emphasis2,Intense Emphasis1111,HHeading 3 + 12 pt,Intense Emphasis3,Intense Emphasis11111,Intense Emphasis4"/>
    <w:basedOn w:val="DefaultParagraphFont"/>
    <w:uiPriority w:val="6"/>
    <w:qFormat/>
    <w:rsid w:val="00522318"/>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522318"/>
    <w:rPr>
      <w:b/>
      <w:bCs/>
      <w:sz w:val="22"/>
      <w:u w:val="none"/>
    </w:rPr>
  </w:style>
  <w:style w:type="paragraph" w:styleId="Header">
    <w:name w:val="header"/>
    <w:basedOn w:val="Normal"/>
    <w:link w:val="HeaderChar"/>
    <w:uiPriority w:val="99"/>
    <w:semiHidden/>
    <w:rsid w:val="00522318"/>
    <w:pPr>
      <w:tabs>
        <w:tab w:val="center" w:pos="4680"/>
        <w:tab w:val="right" w:pos="9360"/>
      </w:tabs>
    </w:pPr>
  </w:style>
  <w:style w:type="character" w:customStyle="1" w:styleId="HeaderChar">
    <w:name w:val="Header Char"/>
    <w:basedOn w:val="DefaultParagraphFont"/>
    <w:link w:val="Header"/>
    <w:uiPriority w:val="99"/>
    <w:semiHidden/>
    <w:rsid w:val="00522318"/>
    <w:rPr>
      <w:rFonts w:ascii="Calibri" w:hAnsi="Calibri" w:cs="Calibri"/>
    </w:rPr>
  </w:style>
  <w:style w:type="paragraph" w:styleId="Footer">
    <w:name w:val="footer"/>
    <w:basedOn w:val="Normal"/>
    <w:link w:val="FooterChar"/>
    <w:uiPriority w:val="99"/>
    <w:semiHidden/>
    <w:rsid w:val="00522318"/>
    <w:pPr>
      <w:tabs>
        <w:tab w:val="center" w:pos="4680"/>
        <w:tab w:val="right" w:pos="9360"/>
      </w:tabs>
    </w:pPr>
  </w:style>
  <w:style w:type="character" w:customStyle="1" w:styleId="FooterChar">
    <w:name w:val="Footer Char"/>
    <w:basedOn w:val="DefaultParagraphFont"/>
    <w:link w:val="Footer"/>
    <w:uiPriority w:val="99"/>
    <w:semiHidden/>
    <w:rsid w:val="00522318"/>
    <w:rPr>
      <w:rFonts w:ascii="Calibri" w:hAnsi="Calibri" w:cs="Calibri"/>
    </w:rPr>
  </w:style>
  <w:style w:type="character" w:styleId="Hyperlink">
    <w:name w:val="Hyperlink"/>
    <w:aliases w:val="heading 1 (block title),Important,Read,Card Text,Internet Link"/>
    <w:basedOn w:val="DefaultParagraphFont"/>
    <w:uiPriority w:val="99"/>
    <w:rsid w:val="00522318"/>
    <w:rPr>
      <w:color w:val="auto"/>
      <w:u w:val="none"/>
    </w:rPr>
  </w:style>
  <w:style w:type="character" w:styleId="FollowedHyperlink">
    <w:name w:val="FollowedHyperlink"/>
    <w:basedOn w:val="DefaultParagraphFont"/>
    <w:uiPriority w:val="99"/>
    <w:semiHidden/>
    <w:rsid w:val="00522318"/>
    <w:rPr>
      <w:color w:val="auto"/>
      <w:u w:val="none"/>
    </w:rPr>
  </w:style>
  <w:style w:type="character" w:customStyle="1" w:styleId="Heading4Char">
    <w:name w:val="Heading 4 Char"/>
    <w:aliases w:val="Tag Char"/>
    <w:basedOn w:val="DefaultParagraphFont"/>
    <w:link w:val="Heading4"/>
    <w:uiPriority w:val="4"/>
    <w:rsid w:val="00522318"/>
    <w:rPr>
      <w:rFonts w:ascii="Georgia" w:eastAsiaTheme="majorEastAsia" w:hAnsi="Georgia" w:cstheme="majorBidi"/>
      <w:b/>
      <w:bCs/>
      <w:iCs/>
    </w:rPr>
  </w:style>
  <w:style w:type="paragraph" w:customStyle="1" w:styleId="Analytic">
    <w:name w:val="Analytic"/>
    <w:basedOn w:val="Heading4"/>
    <w:qFormat/>
    <w:rsid w:val="009D655D"/>
  </w:style>
  <w:style w:type="character" w:customStyle="1" w:styleId="StyleEmphasisEvidenceMinimizedminimizedHighlightedtag2Size1">
    <w:name w:val="Style EmphasisEvidenceMinimizedminimizedHighlightedtag2Size 1..."/>
    <w:basedOn w:val="Emphasis"/>
    <w:rsid w:val="00C81796"/>
    <w:rPr>
      <w:rFonts w:ascii="Georgia" w:hAnsi="Georgia" w:cs="Calibri"/>
      <w:b/>
      <w:bCs/>
      <w:i w:val="0"/>
      <w:iCs w:val="0"/>
      <w:sz w:val="22"/>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theguardian.com/world/2014/feb/25/china-toxic-air-pollution-nuclear-winter-scientists" TargetMode="Externa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2011</Words>
  <Characters>11466</Characters>
  <Application>Microsoft Office Word</Application>
  <DocSecurity>0</DocSecurity>
  <Lines>95</Lines>
  <Paragraphs>26</Paragraphs>
  <ScaleCrop>false</ScaleCrop>
  <Company/>
  <LinksUpToDate>false</LinksUpToDate>
  <CharactersWithSpaces>13451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Choi</dc:creator>
  <cp:lastModifiedBy>Derek Choi</cp:lastModifiedBy>
  <cp:revision>1</cp:revision>
  <dcterms:created xsi:type="dcterms:W3CDTF">2014-03-09T18:40:00Z</dcterms:created>
  <dcterms:modified xsi:type="dcterms:W3CDTF">2014-03-09T18:41:00Z</dcterms:modified>
</cp:coreProperties>
</file>