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61F" w:rsidRDefault="0041161F" w:rsidP="0041161F">
      <w:pPr>
        <w:pStyle w:val="Heading1"/>
      </w:pPr>
      <w:r>
        <w:t>UNIVERSITY OF MICHIGAN ROUND 6 --- AFF V. NILES WEST SK</w:t>
      </w:r>
    </w:p>
    <w:p w:rsidR="0041161F" w:rsidRDefault="0041161F" w:rsidP="0041161F">
      <w:pPr>
        <w:pStyle w:val="Heading2"/>
      </w:pPr>
      <w:r>
        <w:lastRenderedPageBreak/>
        <w:t>1AC</w:t>
      </w:r>
    </w:p>
    <w:p w:rsidR="0041161F" w:rsidRPr="0041161F" w:rsidRDefault="0041161F" w:rsidP="0041161F">
      <w:r>
        <w:t>See UM Round 2</w:t>
      </w:r>
    </w:p>
    <w:p w:rsidR="0041161F" w:rsidRPr="0041161F" w:rsidRDefault="0041161F" w:rsidP="0041161F">
      <w:pPr>
        <w:pStyle w:val="Heading2"/>
      </w:pPr>
      <w:r>
        <w:t>2AC</w:t>
      </w:r>
    </w:p>
    <w:p w:rsidR="0041161F" w:rsidRDefault="0041161F" w:rsidP="0041161F">
      <w:pPr>
        <w:pStyle w:val="Heading3"/>
      </w:pPr>
      <w:r>
        <w:t>2</w:t>
      </w:r>
      <w:bookmarkStart w:id="0" w:name="_GoBack"/>
      <w:bookmarkEnd w:id="0"/>
      <w:r>
        <w:t>ac – t-appeasement</w:t>
      </w:r>
    </w:p>
    <w:p w:rsidR="0041161F" w:rsidRDefault="0041161F" w:rsidP="0041161F">
      <w:pPr>
        <w:pStyle w:val="Heading4"/>
      </w:pPr>
      <w:r>
        <w:t>Economic Engagement includes lifting sanctions</w:t>
      </w:r>
    </w:p>
    <w:p w:rsidR="0041161F" w:rsidRDefault="0041161F" w:rsidP="0041161F">
      <w:proofErr w:type="spellStart"/>
      <w:r w:rsidRPr="0041161F">
        <w:rPr>
          <w:b/>
        </w:rPr>
        <w:t>Pernaa</w:t>
      </w:r>
      <w:proofErr w:type="spellEnd"/>
      <w:r w:rsidRPr="0041161F">
        <w:rPr>
          <w:b/>
        </w:rPr>
        <w:t>, 7</w:t>
      </w:r>
      <w:r>
        <w:t xml:space="preserve"> – </w:t>
      </w:r>
      <w:proofErr w:type="spellStart"/>
      <w:r>
        <w:t>Dept</w:t>
      </w:r>
      <w:proofErr w:type="spellEnd"/>
      <w:r>
        <w:t xml:space="preserve"> of Political Science at Lund University (Emilia, “Catering Sticks and Carrots for the Global Security,” http://lup.lub.lu.se/luur/download</w:t>
      </w:r>
      <w:proofErr w:type="gramStart"/>
      <w:r>
        <w:t>?func</w:t>
      </w:r>
      <w:proofErr w:type="gramEnd"/>
      <w:r>
        <w:t>=downloadFile&amp;recordOId=1324375&amp;fileOId=1324376</w:t>
      </w:r>
    </w:p>
    <w:p w:rsidR="0041161F" w:rsidRDefault="0041161F" w:rsidP="0041161F">
      <w:r>
        <w:t xml:space="preserve">The term engagement has been understood in a </w:t>
      </w:r>
      <w:r>
        <w:t>…</w:t>
      </w:r>
      <w:r>
        <w:t xml:space="preserve"> following the norms of the international system.</w:t>
      </w:r>
    </w:p>
    <w:p w:rsidR="0041161F" w:rsidRDefault="0041161F" w:rsidP="0041161F">
      <w:pPr>
        <w:pStyle w:val="Heading4"/>
      </w:pPr>
      <w:r>
        <w:t>Limited number of cases check limits explosion</w:t>
      </w:r>
    </w:p>
    <w:p w:rsidR="0041161F" w:rsidRDefault="0041161F" w:rsidP="0041161F">
      <w:proofErr w:type="spellStart"/>
      <w:r w:rsidRPr="0041161F">
        <w:rPr>
          <w:b/>
        </w:rPr>
        <w:t>Haass</w:t>
      </w:r>
      <w:proofErr w:type="spellEnd"/>
      <w:r w:rsidRPr="0041161F">
        <w:rPr>
          <w:b/>
        </w:rPr>
        <w:t xml:space="preserve"> and O’Sullivan, 2k</w:t>
      </w:r>
      <w:r>
        <w:t xml:space="preserve"> - *Vice President and Director of Foreign Policy Studies at the Brookings Institution AND **a Fellow with the Foreign Policy Studies Program at the Brookings Institution (Richard and Meghan, “Terms of Engagement: Alternatives to Punitive Policies” Survival</w:t>
      </w:r>
      <w:proofErr w:type="gramStart"/>
      <w:r>
        <w:t>,,</w:t>
      </w:r>
      <w:proofErr w:type="gramEnd"/>
      <w:r>
        <w:t xml:space="preserve"> vol. 42, no. 2, Summer 2000, http://www.brookings.edu/~/media/research/files/articles/2000/6/summer%20haass/2000survival.pdf</w:t>
      </w:r>
    </w:p>
    <w:p w:rsidR="0041161F" w:rsidRDefault="0041161F" w:rsidP="0041161F">
      <w:r>
        <w:t xml:space="preserve">Architects of engagement strategies can choose </w:t>
      </w:r>
      <w:r>
        <w:t>…</w:t>
      </w:r>
      <w:r>
        <w:t xml:space="preserve"> some of the possible incentives used in the form of engagement.</w:t>
      </w:r>
    </w:p>
    <w:p w:rsidR="0041161F" w:rsidRDefault="0041161F" w:rsidP="0041161F">
      <w:pPr>
        <w:pStyle w:val="Heading3"/>
      </w:pPr>
      <w:r>
        <w:t>2ac – agriculture da</w:t>
      </w:r>
    </w:p>
    <w:p w:rsidR="0041161F" w:rsidRDefault="0041161F" w:rsidP="0041161F">
      <w:pPr>
        <w:pStyle w:val="Heading4"/>
      </w:pPr>
      <w:r>
        <w:t>Terminally non-unique – one way trade now</w:t>
      </w:r>
    </w:p>
    <w:p w:rsidR="0041161F" w:rsidRDefault="0041161F" w:rsidP="0041161F">
      <w:proofErr w:type="spellStart"/>
      <w:r w:rsidRPr="0041161F">
        <w:rPr>
          <w:b/>
        </w:rPr>
        <w:t>Wolfson</w:t>
      </w:r>
      <w:proofErr w:type="spellEnd"/>
      <w:r w:rsidRPr="0041161F">
        <w:rPr>
          <w:b/>
        </w:rPr>
        <w:t>, 10</w:t>
      </w:r>
      <w:r>
        <w:t xml:space="preserve"> - practicing psychiatrist/psychotherapist in the Bay Area (Phil, “Cuba </w:t>
      </w:r>
      <w:proofErr w:type="spellStart"/>
      <w:r>
        <w:t>Sí</w:t>
      </w:r>
      <w:proofErr w:type="spellEnd"/>
      <w:r>
        <w:t xml:space="preserve">’ </w:t>
      </w:r>
      <w:proofErr w:type="spellStart"/>
      <w:r>
        <w:t>Tikkun</w:t>
      </w:r>
      <w:proofErr w:type="spellEnd"/>
      <w:r>
        <w:t xml:space="preserve"> Magazine, Sept/Oct, http://www.tikkun.org/nextgen/cuba-si)</w:t>
      </w:r>
    </w:p>
    <w:p w:rsidR="0041161F" w:rsidRDefault="0041161F" w:rsidP="0041161F">
      <w:r>
        <w:t xml:space="preserve">But the water problem of Havana is not just about </w:t>
      </w:r>
      <w:r>
        <w:t>…</w:t>
      </w:r>
      <w:r>
        <w:t xml:space="preserve"> imbalance is deliberately profitable to the U.S. agricultural industry. Wow!</w:t>
      </w:r>
    </w:p>
    <w:p w:rsidR="0041161F" w:rsidRDefault="0041161F" w:rsidP="0041161F">
      <w:pPr>
        <w:pStyle w:val="Heading4"/>
      </w:pPr>
      <w:r>
        <w:t xml:space="preserve">Two-way trade is key - Cuba’s model will outcompete the industrial </w:t>
      </w:r>
      <w:proofErr w:type="spellStart"/>
      <w:proofErr w:type="gramStart"/>
      <w:r>
        <w:t>ag</w:t>
      </w:r>
      <w:proofErr w:type="spellEnd"/>
      <w:proofErr w:type="gramEnd"/>
      <w:r>
        <w:t xml:space="preserve"> model</w:t>
      </w:r>
    </w:p>
    <w:p w:rsidR="0041161F" w:rsidRDefault="0041161F" w:rsidP="0041161F">
      <w:r w:rsidRPr="0041161F">
        <w:rPr>
          <w:b/>
        </w:rPr>
        <w:t>Cornell and Patel, 9</w:t>
      </w:r>
      <w:r>
        <w:t xml:space="preserve"> – both write for the Council on Hemispheric Affairs (Christina and Tara, “Cuba Elevates Urban Gardening To a Cause” 4/17, http://www.thecuttingedgenews.com/index.php</w:t>
      </w:r>
      <w:proofErr w:type="gramStart"/>
      <w:r>
        <w:t>?article</w:t>
      </w:r>
      <w:proofErr w:type="gramEnd"/>
      <w:r>
        <w:t>=11525</w:t>
      </w:r>
    </w:p>
    <w:p w:rsidR="0041161F" w:rsidRDefault="0041161F" w:rsidP="0041161F">
      <w:proofErr w:type="gramStart"/>
      <w:r>
        <w:t xml:space="preserve">Since the development of urban agriculture in Havana, production </w:t>
      </w:r>
      <w:r>
        <w:t>…</w:t>
      </w:r>
      <w:r>
        <w:t xml:space="preserve"> ultimately expanding its profits through competitive transactions and trade.</w:t>
      </w:r>
      <w:proofErr w:type="gramEnd"/>
    </w:p>
    <w:p w:rsidR="0041161F" w:rsidRDefault="0041161F" w:rsidP="0041161F">
      <w:pPr>
        <w:pStyle w:val="Heading3"/>
      </w:pPr>
      <w:r>
        <w:t>2ac – gradualism da</w:t>
      </w:r>
    </w:p>
    <w:p w:rsidR="0041161F" w:rsidRDefault="0041161F" w:rsidP="0041161F">
      <w:pPr>
        <w:pStyle w:val="Heading4"/>
      </w:pPr>
      <w:r>
        <w:t xml:space="preserve">Transition coming now --- it will be unstable absent real economic progress --- Chavez death means only a risk the plan prevents collapse </w:t>
      </w:r>
    </w:p>
    <w:p w:rsidR="0041161F" w:rsidRDefault="0041161F" w:rsidP="0041161F">
      <w:r w:rsidRPr="0041161F">
        <w:rPr>
          <w:b/>
        </w:rPr>
        <w:t>Morris 11</w:t>
      </w:r>
      <w:r>
        <w:t xml:space="preserve"> (Emily, London Metropolitan University UK, FORECASTING CUBA’S ECONOMY: 2, 5, AND 20 YEARS, Presented at the international symposium “Cuba Futures: Past and Present,” organized by The Cuba Project </w:t>
      </w:r>
      <w:proofErr w:type="spellStart"/>
      <w:r>
        <w:t>Bildner</w:t>
      </w:r>
      <w:proofErr w:type="spellEnd"/>
      <w:r>
        <w:t xml:space="preserve"> Center for Western Hemisphere Studies at The Graduate Center/CUNY, http://web.gc.cuny.edu/dept/bildn/cuba/cubaforecasting.pdf)</w:t>
      </w:r>
    </w:p>
    <w:p w:rsidR="0041161F" w:rsidRDefault="0041161F" w:rsidP="0041161F">
      <w:r>
        <w:t xml:space="preserve">Risks in the </w:t>
      </w:r>
      <w:proofErr w:type="gramStart"/>
      <w:r>
        <w:t>short term</w:t>
      </w:r>
      <w:proofErr w:type="gramEnd"/>
      <w:r>
        <w:t xml:space="preserve"> Political risks arise from the </w:t>
      </w:r>
      <w:r>
        <w:t>…</w:t>
      </w:r>
      <w:r>
        <w:t xml:space="preserve"> economies of the growth leaders, China and India. 14 C</w:t>
      </w:r>
    </w:p>
    <w:p w:rsidR="0041161F" w:rsidRDefault="0041161F" w:rsidP="0041161F">
      <w:pPr>
        <w:pStyle w:val="Heading4"/>
      </w:pPr>
      <w:r>
        <w:t>Plan solves and avoids the link --- unconditional action from the US enables the regime to save face</w:t>
      </w:r>
    </w:p>
    <w:p w:rsidR="0041161F" w:rsidRDefault="0041161F" w:rsidP="0041161F">
      <w:r w:rsidRPr="0041161F">
        <w:rPr>
          <w:b/>
        </w:rPr>
        <w:t>Holmes 10</w:t>
      </w:r>
      <w:r>
        <w:t xml:space="preserve"> (Michael G. Holmes, BA, Georgetown University, Masters of Arts in Liberal Studies Thesis, “Seizing The Moment,” June 21, 2010, http://repository.library.georgetown.edu/bitstream/handle/10822/553334/holmesMichael.pdf</w:t>
      </w:r>
      <w:proofErr w:type="gramStart"/>
      <w:r>
        <w:t>?sequence</w:t>
      </w:r>
      <w:proofErr w:type="gramEnd"/>
      <w:r>
        <w:t>=1)</w:t>
      </w:r>
    </w:p>
    <w:p w:rsidR="0041161F" w:rsidRDefault="0041161F" w:rsidP="0041161F">
      <w:r>
        <w:t xml:space="preserve">However Raul doesn’t actually have to lobby </w:t>
      </w:r>
      <w:r>
        <w:t>…</w:t>
      </w:r>
      <w:r>
        <w:t xml:space="preserve"> make Cuba more receptive to future changes.</w:t>
      </w:r>
    </w:p>
    <w:p w:rsidR="0041161F" w:rsidRDefault="0041161F" w:rsidP="0041161F">
      <w:pPr>
        <w:pStyle w:val="Heading4"/>
      </w:pPr>
      <w:r>
        <w:t>Non-unique – Reforms have been fast in Cuba since ’08 – privatization of the economy, property rights, and businesses</w:t>
      </w:r>
    </w:p>
    <w:p w:rsidR="0041161F" w:rsidRDefault="0041161F" w:rsidP="0041161F">
      <w:r w:rsidRPr="0041161F">
        <w:rPr>
          <w:b/>
        </w:rPr>
        <w:t>Barcia, 12</w:t>
      </w:r>
      <w:r>
        <w:t xml:space="preserve"> – Senior Lecturer in Latin American Studies at the School of Modern Languages and Cultures, as well as Deputy Director at the Institute for Colonial and Postcolonial Studies at the University of Leeds (Michael, “Cuba's slow path to the future”, Aljazeera, 1/11/12, http://www.aljazeera.com/indepth/opinion/2012/01/20121883342630706.html)//EX</w:t>
      </w:r>
    </w:p>
    <w:p w:rsidR="0041161F" w:rsidRDefault="0041161F" w:rsidP="0041161F">
      <w:r>
        <w:t xml:space="preserve">Leeds, United Kingdom - When the Cuban </w:t>
      </w:r>
      <w:proofErr w:type="gramStart"/>
      <w:r>
        <w:t xml:space="preserve">parliament </w:t>
      </w:r>
      <w:r>
        <w:t>…</w:t>
      </w:r>
      <w:r>
        <w:t xml:space="preserve"> stimulate</w:t>
      </w:r>
      <w:proofErr w:type="gramEnd"/>
      <w:r>
        <w:t xml:space="preserve"> the creation of even more new businesses. </w:t>
      </w:r>
    </w:p>
    <w:p w:rsidR="0041161F" w:rsidRDefault="0041161F" w:rsidP="0041161F">
      <w:pPr>
        <w:pStyle w:val="Heading3"/>
      </w:pPr>
      <w:r>
        <w:t>2ac – biodiversity da</w:t>
      </w:r>
    </w:p>
    <w:p w:rsidR="0041161F" w:rsidRDefault="0041161F" w:rsidP="0041161F">
      <w:pPr>
        <w:pStyle w:val="Heading4"/>
      </w:pPr>
      <w:r>
        <w:t>Plan solves global biodiversity crises</w:t>
      </w:r>
    </w:p>
    <w:p w:rsidR="0041161F" w:rsidRDefault="0041161F" w:rsidP="0041161F">
      <w:proofErr w:type="spellStart"/>
      <w:r w:rsidRPr="0041161F">
        <w:rPr>
          <w:b/>
        </w:rPr>
        <w:t>Conell</w:t>
      </w:r>
      <w:proofErr w:type="spellEnd"/>
      <w:r w:rsidRPr="0041161F">
        <w:rPr>
          <w:b/>
        </w:rPr>
        <w:t>, 9</w:t>
      </w:r>
      <w:r>
        <w:t xml:space="preserve"> -Research Associate at COHA (Christina, “The U.S. and Cuba: Destined to be an Environmental Duo?</w:t>
      </w:r>
      <w:proofErr w:type="gramStart"/>
      <w:r>
        <w:t>”,</w:t>
      </w:r>
      <w:proofErr w:type="gramEnd"/>
      <w:r>
        <w:t xml:space="preserve"> Council on Hemispheric Affairs, 6/12/09, http://www.coha.org/the-us-and-cuba-an-environmental-duo/)//TL</w:t>
      </w:r>
    </w:p>
    <w:p w:rsidR="0041161F" w:rsidRDefault="0041161F" w:rsidP="0041161F">
      <w:r>
        <w:t xml:space="preserve">•Cuba’s abundant natural resources need to be protected </w:t>
      </w:r>
      <w:r>
        <w:t>…</w:t>
      </w:r>
      <w:r>
        <w:t xml:space="preserve"> of exemplary sustainable environmental protection practices. </w:t>
      </w:r>
    </w:p>
    <w:p w:rsidR="0041161F" w:rsidRDefault="0041161F" w:rsidP="0041161F">
      <w:pPr>
        <w:pStyle w:val="Heading3"/>
      </w:pPr>
      <w:r>
        <w:t>2ac – politics da</w:t>
      </w:r>
    </w:p>
    <w:p w:rsidR="0041161F" w:rsidRDefault="0041161F" w:rsidP="0041161F">
      <w:pPr>
        <w:pStyle w:val="Heading4"/>
      </w:pPr>
      <w:r>
        <w:t xml:space="preserve">No chance of passage --- </w:t>
      </w:r>
      <w:proofErr w:type="spellStart"/>
      <w:r>
        <w:t>Obamacare</w:t>
      </w:r>
      <w:proofErr w:type="spellEnd"/>
      <w:r>
        <w:t xml:space="preserve"> website fiasco triggers all of their links</w:t>
      </w:r>
    </w:p>
    <w:p w:rsidR="0041161F" w:rsidRDefault="0041161F" w:rsidP="0041161F">
      <w:r>
        <w:t xml:space="preserve">Russell </w:t>
      </w:r>
      <w:r w:rsidRPr="0041161F">
        <w:rPr>
          <w:b/>
        </w:rPr>
        <w:t>Berman 10/29/13</w:t>
      </w:r>
      <w:r>
        <w:t>, writer at The Hill, “</w:t>
      </w:r>
      <w:proofErr w:type="spellStart"/>
      <w:r>
        <w:t>ObamaCare</w:t>
      </w:r>
      <w:proofErr w:type="spellEnd"/>
      <w:r>
        <w:t xml:space="preserve"> steals spotlight from push on immigration,” http://thehill.com/homenews/administration/188417-obamacare-steals-spotlight-from-push-on-immigration</w:t>
      </w:r>
    </w:p>
    <w:p w:rsidR="0041161F" w:rsidRDefault="0041161F" w:rsidP="0041161F">
      <w:r>
        <w:t xml:space="preserve">The troubled rollout of the healthcare law has thrown a </w:t>
      </w:r>
      <w:r>
        <w:t>…</w:t>
      </w:r>
      <w:r>
        <w:t xml:space="preserve"> of the healthcare law</w:t>
      </w:r>
      <w:proofErr w:type="gramStart"/>
      <w:r>
        <w:t>.¶</w:t>
      </w:r>
      <w:proofErr w:type="gramEnd"/>
      <w:r>
        <w:t xml:space="preserve"> “It is getting overshadowed,” said </w:t>
      </w:r>
    </w:p>
    <w:p w:rsidR="0041161F" w:rsidRDefault="0041161F" w:rsidP="0041161F">
      <w:pPr>
        <w:pStyle w:val="Heading4"/>
      </w:pPr>
      <w:r>
        <w:t xml:space="preserve">Normal means is executive licensing – shields the link </w:t>
      </w:r>
    </w:p>
    <w:p w:rsidR="0041161F" w:rsidRDefault="0041161F" w:rsidP="0041161F">
      <w:proofErr w:type="spellStart"/>
      <w:r w:rsidRPr="0041161F">
        <w:rPr>
          <w:b/>
        </w:rPr>
        <w:t>Pascual</w:t>
      </w:r>
      <w:proofErr w:type="spellEnd"/>
      <w:r w:rsidRPr="0041161F">
        <w:rPr>
          <w:b/>
        </w:rPr>
        <w:t xml:space="preserve"> and Huddleston, 9</w:t>
      </w:r>
      <w:r>
        <w:t xml:space="preserve"> – Carlos, VP and Director of Foreign policy, Brookings Institute, and Vicki, Visiting Fellow </w:t>
      </w:r>
    </w:p>
    <w:p w:rsidR="0041161F" w:rsidRDefault="0041161F" w:rsidP="0041161F">
      <w:proofErr w:type="gramStart"/>
      <w:r>
        <w:t>( “</w:t>
      </w:r>
      <w:proofErr w:type="gramEnd"/>
      <w:r>
        <w:t>CUBA: A New policy of Critical and Constructive Engagement”, April, http://www.brookings.edu/~/media/research/files/reports/2009/4/cuba/0413_cuba.pdf)</w:t>
      </w:r>
    </w:p>
    <w:p w:rsidR="0041161F" w:rsidRDefault="0041161F" w:rsidP="0041161F">
      <w:r>
        <w:t xml:space="preserve">Given the strong sentiments and expectations that Cuba </w:t>
      </w:r>
      <w:r>
        <w:t>…</w:t>
      </w:r>
      <w:r>
        <w:t xml:space="preserve"> to making the United States appear to be a bully. </w:t>
      </w:r>
    </w:p>
    <w:p w:rsidR="0041161F" w:rsidRDefault="0041161F" w:rsidP="0041161F">
      <w:pPr>
        <w:pStyle w:val="Heading4"/>
      </w:pPr>
      <w:r>
        <w:t>Laundry list pounds the agenda</w:t>
      </w:r>
    </w:p>
    <w:p w:rsidR="0041161F" w:rsidRDefault="0041161F" w:rsidP="0041161F">
      <w:r w:rsidRPr="0041161F">
        <w:rPr>
          <w:b/>
        </w:rPr>
        <w:t>WSJ 10/17</w:t>
      </w:r>
      <w:r>
        <w:t>, Peter Nicholas and Carol E. Lee, "Obama's Agenda Faces Rocky Road", 2013, online.wsj.com/news/articles/SB10001424052702303680404579141472200495820</w:t>
      </w:r>
    </w:p>
    <w:p w:rsidR="0041161F" w:rsidRDefault="0041161F" w:rsidP="0041161F">
      <w:proofErr w:type="gramStart"/>
      <w:r>
        <w:t xml:space="preserve">Yet as much as he wants to shift the focus to </w:t>
      </w:r>
      <w:r>
        <w:t>…</w:t>
      </w:r>
      <w:r>
        <w:t xml:space="preserve"> to negotiate with the president on immigration.</w:t>
      </w:r>
      <w:proofErr w:type="gramEnd"/>
    </w:p>
    <w:p w:rsidR="0041161F" w:rsidRDefault="0041161F" w:rsidP="0041161F">
      <w:pPr>
        <w:pStyle w:val="Heading4"/>
      </w:pPr>
      <w:r>
        <w:t>Obama’s involvement wrecks chances of passage---spooks GOP</w:t>
      </w:r>
    </w:p>
    <w:p w:rsidR="0041161F" w:rsidRDefault="0041161F" w:rsidP="0041161F">
      <w:r>
        <w:t xml:space="preserve">Brian </w:t>
      </w:r>
      <w:r w:rsidRPr="0041161F">
        <w:rPr>
          <w:b/>
        </w:rPr>
        <w:t>Bennett 10/24,</w:t>
      </w:r>
      <w:r>
        <w:t xml:space="preserve"> and Christi Parsons, LA Times "Obama softens tone on immigration reform", 2013, www.latimes.com/nation/la-na-immigration-obama-20131025</w:t>
      </w:r>
      <w:proofErr w:type="gramStart"/>
      <w:r>
        <w:t>,0,6755968.story</w:t>
      </w:r>
      <w:proofErr w:type="gramEnd"/>
      <w:r>
        <w:t>#axzz2ihpoZszR</w:t>
      </w:r>
    </w:p>
    <w:p w:rsidR="0041161F" w:rsidRDefault="0041161F" w:rsidP="0041161F">
      <w:r>
        <w:t xml:space="preserve">Outside analysts and advocates say Obama needs </w:t>
      </w:r>
      <w:r>
        <w:t>…</w:t>
      </w:r>
      <w:r>
        <w:t xml:space="preserve"> doing for the past five years, which is nothing." </w:t>
      </w:r>
    </w:p>
    <w:p w:rsidR="0041161F" w:rsidRDefault="0041161F" w:rsidP="0041161F">
      <w:pPr>
        <w:pStyle w:val="Heading4"/>
      </w:pPr>
      <w:r>
        <w:t>Loss of PC still results in high-skill reform</w:t>
      </w:r>
    </w:p>
    <w:p w:rsidR="0041161F" w:rsidRDefault="0041161F" w:rsidP="0041161F">
      <w:proofErr w:type="spellStart"/>
      <w:r w:rsidRPr="0041161F">
        <w:rPr>
          <w:b/>
        </w:rPr>
        <w:t>Yglesias</w:t>
      </w:r>
      <w:proofErr w:type="spellEnd"/>
      <w:r w:rsidRPr="0041161F">
        <w:rPr>
          <w:b/>
        </w:rPr>
        <w:t xml:space="preserve"> 1/15</w:t>
      </w:r>
      <w:r>
        <w:t xml:space="preserve"> Matthew, Slate, 2013, How the GOP Can Roll Obama on Immigration, www.slate.com/blogs/moneybox/2013/01/15/immigration_reform_will_obama_get_rolled.html</w:t>
      </w:r>
    </w:p>
    <w:p w:rsidR="0041161F" w:rsidRDefault="0041161F" w:rsidP="0041161F">
      <w:r>
        <w:t xml:space="preserve">Of the major policy issues under discussion in </w:t>
      </w:r>
      <w:r>
        <w:t>…</w:t>
      </w:r>
      <w:r>
        <w:t xml:space="preserve"> kind of fanaticism that is the exact opposite of Obama's approach to politics.</w:t>
      </w:r>
    </w:p>
    <w:p w:rsidR="0041161F" w:rsidRDefault="0041161F" w:rsidP="0041161F">
      <w:pPr>
        <w:pStyle w:val="Heading4"/>
      </w:pPr>
      <w:r>
        <w:t>Latin American relations solve warming</w:t>
      </w:r>
    </w:p>
    <w:p w:rsidR="0041161F" w:rsidRDefault="0041161F" w:rsidP="0041161F">
      <w:r w:rsidRPr="0041161F">
        <w:rPr>
          <w:b/>
        </w:rPr>
        <w:t>Zedillo 8</w:t>
      </w:r>
      <w:r>
        <w:t xml:space="preserve"> (Ernesto, Former President – Mexico, Thomas R. Pickering, Former U.S. Under Secretary of State for Political Affairs, “Rethinking U.S.–Latin American Relations A Hemispheric Partnership for a Turbulent World”, Report of the Partnership for the Americas Commission, The Brookings Institution, November, http://www.brookings.edu/~/media/Research/Files/Reports/2008/11/24%20latin%20america%20partnership/1124_latin_america_</w:t>
      </w:r>
      <w:proofErr w:type="gramStart"/>
      <w:r>
        <w:t>partnership.PDF</w:t>
      </w:r>
      <w:proofErr w:type="gramEnd"/>
      <w:r>
        <w:t>)</w:t>
      </w:r>
    </w:p>
    <w:p w:rsidR="0041161F" w:rsidRDefault="0041161F" w:rsidP="0041161F">
      <w:proofErr w:type="gramStart"/>
      <w:r>
        <w:t xml:space="preserve">The Need for a Hemispheric Partnership Historically, the </w:t>
      </w:r>
      <w:r>
        <w:t>…</w:t>
      </w:r>
      <w:r>
        <w:t xml:space="preserve"> sustained cooperation among the hemisphere’s countries.</w:t>
      </w:r>
      <w:proofErr w:type="gramEnd"/>
    </w:p>
    <w:p w:rsidR="0041161F" w:rsidRDefault="0041161F" w:rsidP="0041161F">
      <w:pPr>
        <w:pStyle w:val="Heading4"/>
      </w:pPr>
      <w:r>
        <w:t>Warming won’t cause extinction --- adaption checks</w:t>
      </w:r>
    </w:p>
    <w:p w:rsidR="0041161F" w:rsidRDefault="0041161F" w:rsidP="0041161F">
      <w:r w:rsidRPr="0041161F">
        <w:rPr>
          <w:b/>
        </w:rPr>
        <w:t>Barrett 7</w:t>
      </w:r>
      <w:r>
        <w:t xml:space="preserve"> (Scott, professor of natural resource economics, Columbia University “Why Cooperate? The Incentive to Supply Global Public Goods”, introduction)</w:t>
      </w:r>
    </w:p>
    <w:p w:rsidR="0041161F" w:rsidRDefault="0041161F" w:rsidP="0041161F">
      <w:r>
        <w:t xml:space="preserve">First, climate change does not threaten the survival </w:t>
      </w:r>
      <w:proofErr w:type="gramStart"/>
      <w:r>
        <w:t xml:space="preserve">of </w:t>
      </w:r>
      <w:r>
        <w:t>…</w:t>
      </w:r>
      <w:r>
        <w:t>,</w:t>
      </w:r>
      <w:proofErr w:type="gramEnd"/>
      <w:r>
        <w:t xml:space="preserve"> but we would have done much more about it by now. </w:t>
      </w:r>
    </w:p>
    <w:p w:rsidR="0041161F" w:rsidRDefault="0041161F" w:rsidP="0041161F">
      <w:pPr>
        <w:pStyle w:val="Heading3"/>
      </w:pPr>
      <w:r>
        <w:t xml:space="preserve">2ac – capitalism </w:t>
      </w:r>
      <w:proofErr w:type="spellStart"/>
      <w:r>
        <w:t>kritik</w:t>
      </w:r>
      <w:proofErr w:type="spellEnd"/>
    </w:p>
    <w:p w:rsidR="0041161F" w:rsidRDefault="0041161F" w:rsidP="0041161F">
      <w:pPr>
        <w:pStyle w:val="Heading4"/>
      </w:pPr>
      <w:proofErr w:type="gramStart"/>
      <w:r>
        <w:t>cap</w:t>
      </w:r>
      <w:proofErr w:type="gramEnd"/>
      <w:r>
        <w:t xml:space="preserve"> is inevitable and sustainable</w:t>
      </w:r>
    </w:p>
    <w:p w:rsidR="0041161F" w:rsidRDefault="0041161F" w:rsidP="0041161F">
      <w:r w:rsidRPr="0041161F">
        <w:rPr>
          <w:b/>
        </w:rPr>
        <w:t>Foster 9</w:t>
      </w:r>
      <w:r>
        <w:t xml:space="preserve"> (JD, Norman B. </w:t>
      </w:r>
      <w:proofErr w:type="spellStart"/>
      <w:r>
        <w:t>Ture</w:t>
      </w:r>
      <w:proofErr w:type="spellEnd"/>
      <w:r>
        <w:t xml:space="preserve"> Senior Fellow in the Economics of fiscal policy – Heritage Foundation, "Is Capitalism Dead? Maybe," 3-11, http://www.npr.org/templates/story/story.php?storyId=101694302)</w:t>
      </w:r>
    </w:p>
    <w:p w:rsidR="0041161F" w:rsidRDefault="0041161F" w:rsidP="0041161F">
      <w:r>
        <w:t xml:space="preserve">Capitalism is down. It may even be out. But it's far </w:t>
      </w:r>
      <w:r>
        <w:t>…</w:t>
      </w:r>
      <w:r>
        <w:t xml:space="preserve"> we repeat the cycle again sometime down the road.</w:t>
      </w:r>
    </w:p>
    <w:p w:rsidR="0041161F" w:rsidRDefault="0041161F" w:rsidP="0041161F">
      <w:pPr>
        <w:pStyle w:val="Heading4"/>
      </w:pPr>
      <w:r>
        <w:t xml:space="preserve">Short-term market mechanisms are the only solution to environmental destruction---the alt is ideological blindness parading as moral purity which justifies the status quo </w:t>
      </w:r>
    </w:p>
    <w:p w:rsidR="0041161F" w:rsidRDefault="0041161F" w:rsidP="0041161F">
      <w:r w:rsidRPr="0041161F">
        <w:rPr>
          <w:b/>
        </w:rPr>
        <w:t>Bryant 12</w:t>
      </w:r>
      <w:r>
        <w:t xml:space="preserve">--professor of philosophy at Collin College (Levi, We’ll Never Do Better Than a Politician: Climate Change and Purity, 5/11/12, http://larvalsubjects.wordpress.com/2012/05/11/well-never-do-better-than-a-politician-climate-change-and-purity/) </w:t>
      </w:r>
    </w:p>
    <w:p w:rsidR="0041161F" w:rsidRDefault="0041161F" w:rsidP="0041161F">
      <w:r>
        <w:t xml:space="preserve">Somewhere or other </w:t>
      </w:r>
      <w:proofErr w:type="spellStart"/>
      <w:r>
        <w:t>Latour</w:t>
      </w:r>
      <w:proofErr w:type="spellEnd"/>
      <w:r>
        <w:t xml:space="preserve"> makes the remark </w:t>
      </w:r>
      <w:r>
        <w:t>…</w:t>
      </w:r>
      <w:r>
        <w:t xml:space="preserve"> other way, there’s no way around this, and we do need to act now.</w:t>
      </w:r>
    </w:p>
    <w:p w:rsidR="0041161F" w:rsidRDefault="0041161F" w:rsidP="0041161F">
      <w:pPr>
        <w:pStyle w:val="Heading4"/>
      </w:pPr>
      <w:proofErr w:type="gramStart"/>
      <w:r>
        <w:t>key</w:t>
      </w:r>
      <w:proofErr w:type="gramEnd"/>
      <w:r>
        <w:t xml:space="preserve"> to widespread and effective disease treatment – regulations inhibit companies</w:t>
      </w:r>
    </w:p>
    <w:p w:rsidR="0041161F" w:rsidRDefault="0041161F" w:rsidP="0041161F">
      <w:r w:rsidRPr="0041161F">
        <w:rPr>
          <w:b/>
        </w:rPr>
        <w:t>Ralston, 3</w:t>
      </w:r>
      <w:r>
        <w:t xml:space="preserve"> executive director of Americans for Free Choice in Medicine (Richard E. Ralston “Free Markets: The Key to New Drugs at a Reasonable Price” 2003 http://www.freedomfromfda.org/freemarketskey.html) //NG</w:t>
      </w:r>
    </w:p>
    <w:p w:rsidR="0041161F" w:rsidRDefault="0041161F" w:rsidP="0041161F">
      <w:r>
        <w:t xml:space="preserve">¶ Government control of prescriptions drugs and their </w:t>
      </w:r>
      <w:r>
        <w:t>…</w:t>
      </w:r>
      <w:r>
        <w:t xml:space="preserve"> means those who produce them—alone!</w:t>
      </w:r>
    </w:p>
    <w:p w:rsidR="0041161F" w:rsidRDefault="0041161F" w:rsidP="0041161F">
      <w:pPr>
        <w:pStyle w:val="Heading4"/>
      </w:pPr>
      <w:r>
        <w:t xml:space="preserve">Mutations ensure diseases cause extinction </w:t>
      </w:r>
    </w:p>
    <w:p w:rsidR="0041161F" w:rsidRDefault="0041161F" w:rsidP="0041161F">
      <w:r w:rsidRPr="0041161F">
        <w:rPr>
          <w:b/>
        </w:rPr>
        <w:t>Darling 12</w:t>
      </w:r>
      <w:r>
        <w:t xml:space="preserve"> (David, Astronomer, “9 Strange Ways the World Really Might End”, Seattle's Big Blog, 3-18, http://blog.seattlepi.com/thebigblog/2012/03/18/9-strange-ways-the-world-really-might-end/</w:t>
      </w:r>
      <w:proofErr w:type="gramStart"/>
      <w:r>
        <w:t>?fb</w:t>
      </w:r>
      <w:proofErr w:type="gramEnd"/>
      <w:r>
        <w:t>_xd_fragment, Washington State University)</w:t>
      </w:r>
    </w:p>
    <w:p w:rsidR="0041161F" w:rsidRDefault="0041161F" w:rsidP="0041161F">
      <w:r>
        <w:t xml:space="preserve">Our body is in constant competition with a dizzying </w:t>
      </w:r>
      <w:r>
        <w:t>…</w:t>
      </w:r>
      <w:r>
        <w:t xml:space="preserve"> very survival of our species could be threatened.</w:t>
      </w:r>
    </w:p>
    <w:p w:rsidR="002D759F" w:rsidRDefault="002D759F"/>
    <w:sectPr w:rsidR="002D759F" w:rsidSect="000D0A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61F"/>
    <w:rsid w:val="00012833"/>
    <w:rsid w:val="00023E39"/>
    <w:rsid w:val="000D0AE0"/>
    <w:rsid w:val="00152253"/>
    <w:rsid w:val="002C73A1"/>
    <w:rsid w:val="002D759F"/>
    <w:rsid w:val="00305484"/>
    <w:rsid w:val="003F2FA1"/>
    <w:rsid w:val="0041161F"/>
    <w:rsid w:val="00504329"/>
    <w:rsid w:val="007C3645"/>
    <w:rsid w:val="00946942"/>
    <w:rsid w:val="009D3D7A"/>
    <w:rsid w:val="00CB2F8E"/>
    <w:rsid w:val="00D73C11"/>
    <w:rsid w:val="00EC209C"/>
    <w:rsid w:val="00F91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F23C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1161F"/>
    <w:rPr>
      <w:rFonts w:ascii="Calibri" w:hAnsi="Calibri"/>
      <w:sz w:val="22"/>
    </w:rPr>
  </w:style>
  <w:style w:type="paragraph" w:styleId="Heading1">
    <w:name w:val="heading 1"/>
    <w:aliases w:val="Pocket"/>
    <w:basedOn w:val="Normal"/>
    <w:next w:val="Normal"/>
    <w:link w:val="Heading1Char"/>
    <w:uiPriority w:val="9"/>
    <w:qFormat/>
    <w:rsid w:val="004116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1161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1161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41161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116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161F"/>
  </w:style>
  <w:style w:type="character" w:customStyle="1" w:styleId="Heading1Char">
    <w:name w:val="Heading 1 Char"/>
    <w:aliases w:val="Pocket Char"/>
    <w:basedOn w:val="DefaultParagraphFont"/>
    <w:link w:val="Heading1"/>
    <w:uiPriority w:val="9"/>
    <w:rsid w:val="0041161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1161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1161F"/>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41161F"/>
    <w:rPr>
      <w:rFonts w:asciiTheme="majorHAnsi" w:eastAsiaTheme="majorEastAsia" w:hAnsiTheme="majorHAnsi" w:cstheme="majorBidi"/>
      <w:b/>
      <w:bCs/>
      <w:iCs/>
      <w:sz w:val="26"/>
    </w:rPr>
  </w:style>
  <w:style w:type="character" w:styleId="Emphasis">
    <w:name w:val="Emphasis"/>
    <w:basedOn w:val="DefaultParagraphFont"/>
    <w:uiPriority w:val="7"/>
    <w:qFormat/>
    <w:rsid w:val="0041161F"/>
    <w:rPr>
      <w:rFonts w:ascii="Calibri" w:hAnsi="Calibri"/>
      <w:b/>
      <w:i w:val="0"/>
      <w:iCs/>
      <w:sz w:val="22"/>
      <w:u w:val="single"/>
      <w:bdr w:val="single" w:sz="18" w:space="0" w:color="auto"/>
    </w:rPr>
  </w:style>
  <w:style w:type="paragraph" w:styleId="NoSpacing">
    <w:name w:val="No Spacing"/>
    <w:uiPriority w:val="1"/>
    <w:rsid w:val="0041161F"/>
  </w:style>
  <w:style w:type="character" w:customStyle="1" w:styleId="StyleStyleBold12pt">
    <w:name w:val="Style Style Bold + 12 pt"/>
    <w:aliases w:val="Cite"/>
    <w:basedOn w:val="DefaultParagraphFont"/>
    <w:uiPriority w:val="1"/>
    <w:qFormat/>
    <w:rsid w:val="0041161F"/>
    <w:rPr>
      <w:b/>
      <w:sz w:val="26"/>
      <w:u w:val="none"/>
    </w:rPr>
  </w:style>
  <w:style w:type="character" w:customStyle="1" w:styleId="StyleBoldUnderline">
    <w:name w:val="Style Bold Underline"/>
    <w:aliases w:val="Underline"/>
    <w:basedOn w:val="DefaultParagraphFont"/>
    <w:uiPriority w:val="1"/>
    <w:qFormat/>
    <w:rsid w:val="0041161F"/>
    <w:rPr>
      <w:b/>
      <w:sz w:val="22"/>
      <w:u w:val="single"/>
    </w:rPr>
  </w:style>
  <w:style w:type="paragraph" w:styleId="DocumentMap">
    <w:name w:val="Document Map"/>
    <w:basedOn w:val="Normal"/>
    <w:link w:val="DocumentMapChar"/>
    <w:uiPriority w:val="99"/>
    <w:semiHidden/>
    <w:unhideWhenUsed/>
    <w:rsid w:val="0041161F"/>
    <w:rPr>
      <w:rFonts w:ascii="Lucida Grande" w:hAnsi="Lucida Grande" w:cs="Lucida Grande"/>
    </w:rPr>
  </w:style>
  <w:style w:type="character" w:customStyle="1" w:styleId="DocumentMapChar">
    <w:name w:val="Document Map Char"/>
    <w:basedOn w:val="DefaultParagraphFont"/>
    <w:link w:val="DocumentMap"/>
    <w:uiPriority w:val="99"/>
    <w:semiHidden/>
    <w:rsid w:val="0041161F"/>
    <w:rPr>
      <w:rFonts w:ascii="Lucida Grande" w:hAnsi="Lucida Grande" w:cs="Lucida Grande"/>
      <w:sz w:val="22"/>
    </w:rPr>
  </w:style>
  <w:style w:type="paragraph" w:styleId="ListParagraph">
    <w:name w:val="List Paragraph"/>
    <w:basedOn w:val="Normal"/>
    <w:uiPriority w:val="34"/>
    <w:rsid w:val="0041161F"/>
    <w:pPr>
      <w:ind w:left="720"/>
      <w:contextualSpacing/>
    </w:pPr>
  </w:style>
  <w:style w:type="paragraph" w:styleId="Header">
    <w:name w:val="header"/>
    <w:basedOn w:val="Normal"/>
    <w:link w:val="HeaderChar"/>
    <w:uiPriority w:val="99"/>
    <w:unhideWhenUsed/>
    <w:rsid w:val="0041161F"/>
    <w:pPr>
      <w:tabs>
        <w:tab w:val="center" w:pos="4320"/>
        <w:tab w:val="right" w:pos="8640"/>
      </w:tabs>
    </w:pPr>
  </w:style>
  <w:style w:type="character" w:customStyle="1" w:styleId="HeaderChar">
    <w:name w:val="Header Char"/>
    <w:basedOn w:val="DefaultParagraphFont"/>
    <w:link w:val="Header"/>
    <w:uiPriority w:val="99"/>
    <w:rsid w:val="0041161F"/>
    <w:rPr>
      <w:rFonts w:ascii="Calibri" w:hAnsi="Calibri"/>
      <w:sz w:val="22"/>
    </w:rPr>
  </w:style>
  <w:style w:type="paragraph" w:styleId="Footer">
    <w:name w:val="footer"/>
    <w:basedOn w:val="Normal"/>
    <w:link w:val="FooterChar"/>
    <w:uiPriority w:val="99"/>
    <w:unhideWhenUsed/>
    <w:rsid w:val="0041161F"/>
    <w:pPr>
      <w:tabs>
        <w:tab w:val="center" w:pos="4320"/>
        <w:tab w:val="right" w:pos="8640"/>
      </w:tabs>
    </w:pPr>
  </w:style>
  <w:style w:type="character" w:customStyle="1" w:styleId="FooterChar">
    <w:name w:val="Footer Char"/>
    <w:basedOn w:val="DefaultParagraphFont"/>
    <w:link w:val="Footer"/>
    <w:uiPriority w:val="99"/>
    <w:rsid w:val="0041161F"/>
    <w:rPr>
      <w:rFonts w:ascii="Calibri" w:hAnsi="Calibri"/>
      <w:sz w:val="22"/>
    </w:rPr>
  </w:style>
  <w:style w:type="character" w:styleId="PageNumber">
    <w:name w:val="page number"/>
    <w:basedOn w:val="DefaultParagraphFont"/>
    <w:uiPriority w:val="99"/>
    <w:semiHidden/>
    <w:unhideWhenUsed/>
    <w:rsid w:val="0041161F"/>
  </w:style>
  <w:style w:type="character" w:styleId="Hyperlink">
    <w:name w:val="Hyperlink"/>
    <w:basedOn w:val="DefaultParagraphFont"/>
    <w:uiPriority w:val="99"/>
    <w:unhideWhenUsed/>
    <w:rsid w:val="0041161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1161F"/>
    <w:rPr>
      <w:rFonts w:ascii="Calibri" w:hAnsi="Calibri"/>
      <w:sz w:val="22"/>
    </w:rPr>
  </w:style>
  <w:style w:type="paragraph" w:styleId="Heading1">
    <w:name w:val="heading 1"/>
    <w:aliases w:val="Pocket"/>
    <w:basedOn w:val="Normal"/>
    <w:next w:val="Normal"/>
    <w:link w:val="Heading1Char"/>
    <w:uiPriority w:val="9"/>
    <w:qFormat/>
    <w:rsid w:val="004116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1161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1161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41161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116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161F"/>
  </w:style>
  <w:style w:type="character" w:customStyle="1" w:styleId="Heading1Char">
    <w:name w:val="Heading 1 Char"/>
    <w:aliases w:val="Pocket Char"/>
    <w:basedOn w:val="DefaultParagraphFont"/>
    <w:link w:val="Heading1"/>
    <w:uiPriority w:val="9"/>
    <w:rsid w:val="0041161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1161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1161F"/>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41161F"/>
    <w:rPr>
      <w:rFonts w:asciiTheme="majorHAnsi" w:eastAsiaTheme="majorEastAsia" w:hAnsiTheme="majorHAnsi" w:cstheme="majorBidi"/>
      <w:b/>
      <w:bCs/>
      <w:iCs/>
      <w:sz w:val="26"/>
    </w:rPr>
  </w:style>
  <w:style w:type="character" w:styleId="Emphasis">
    <w:name w:val="Emphasis"/>
    <w:basedOn w:val="DefaultParagraphFont"/>
    <w:uiPriority w:val="7"/>
    <w:qFormat/>
    <w:rsid w:val="0041161F"/>
    <w:rPr>
      <w:rFonts w:ascii="Calibri" w:hAnsi="Calibri"/>
      <w:b/>
      <w:i w:val="0"/>
      <w:iCs/>
      <w:sz w:val="22"/>
      <w:u w:val="single"/>
      <w:bdr w:val="single" w:sz="18" w:space="0" w:color="auto"/>
    </w:rPr>
  </w:style>
  <w:style w:type="paragraph" w:styleId="NoSpacing">
    <w:name w:val="No Spacing"/>
    <w:uiPriority w:val="1"/>
    <w:rsid w:val="0041161F"/>
  </w:style>
  <w:style w:type="character" w:customStyle="1" w:styleId="StyleStyleBold12pt">
    <w:name w:val="Style Style Bold + 12 pt"/>
    <w:aliases w:val="Cite"/>
    <w:basedOn w:val="DefaultParagraphFont"/>
    <w:uiPriority w:val="1"/>
    <w:qFormat/>
    <w:rsid w:val="0041161F"/>
    <w:rPr>
      <w:b/>
      <w:sz w:val="26"/>
      <w:u w:val="none"/>
    </w:rPr>
  </w:style>
  <w:style w:type="character" w:customStyle="1" w:styleId="StyleBoldUnderline">
    <w:name w:val="Style Bold Underline"/>
    <w:aliases w:val="Underline"/>
    <w:basedOn w:val="DefaultParagraphFont"/>
    <w:uiPriority w:val="1"/>
    <w:qFormat/>
    <w:rsid w:val="0041161F"/>
    <w:rPr>
      <w:b/>
      <w:sz w:val="22"/>
      <w:u w:val="single"/>
    </w:rPr>
  </w:style>
  <w:style w:type="paragraph" w:styleId="DocumentMap">
    <w:name w:val="Document Map"/>
    <w:basedOn w:val="Normal"/>
    <w:link w:val="DocumentMapChar"/>
    <w:uiPriority w:val="99"/>
    <w:semiHidden/>
    <w:unhideWhenUsed/>
    <w:rsid w:val="0041161F"/>
    <w:rPr>
      <w:rFonts w:ascii="Lucida Grande" w:hAnsi="Lucida Grande" w:cs="Lucida Grande"/>
    </w:rPr>
  </w:style>
  <w:style w:type="character" w:customStyle="1" w:styleId="DocumentMapChar">
    <w:name w:val="Document Map Char"/>
    <w:basedOn w:val="DefaultParagraphFont"/>
    <w:link w:val="DocumentMap"/>
    <w:uiPriority w:val="99"/>
    <w:semiHidden/>
    <w:rsid w:val="0041161F"/>
    <w:rPr>
      <w:rFonts w:ascii="Lucida Grande" w:hAnsi="Lucida Grande" w:cs="Lucida Grande"/>
      <w:sz w:val="22"/>
    </w:rPr>
  </w:style>
  <w:style w:type="paragraph" w:styleId="ListParagraph">
    <w:name w:val="List Paragraph"/>
    <w:basedOn w:val="Normal"/>
    <w:uiPriority w:val="34"/>
    <w:rsid w:val="0041161F"/>
    <w:pPr>
      <w:ind w:left="720"/>
      <w:contextualSpacing/>
    </w:pPr>
  </w:style>
  <w:style w:type="paragraph" w:styleId="Header">
    <w:name w:val="header"/>
    <w:basedOn w:val="Normal"/>
    <w:link w:val="HeaderChar"/>
    <w:uiPriority w:val="99"/>
    <w:unhideWhenUsed/>
    <w:rsid w:val="0041161F"/>
    <w:pPr>
      <w:tabs>
        <w:tab w:val="center" w:pos="4320"/>
        <w:tab w:val="right" w:pos="8640"/>
      </w:tabs>
    </w:pPr>
  </w:style>
  <w:style w:type="character" w:customStyle="1" w:styleId="HeaderChar">
    <w:name w:val="Header Char"/>
    <w:basedOn w:val="DefaultParagraphFont"/>
    <w:link w:val="Header"/>
    <w:uiPriority w:val="99"/>
    <w:rsid w:val="0041161F"/>
    <w:rPr>
      <w:rFonts w:ascii="Calibri" w:hAnsi="Calibri"/>
      <w:sz w:val="22"/>
    </w:rPr>
  </w:style>
  <w:style w:type="paragraph" w:styleId="Footer">
    <w:name w:val="footer"/>
    <w:basedOn w:val="Normal"/>
    <w:link w:val="FooterChar"/>
    <w:uiPriority w:val="99"/>
    <w:unhideWhenUsed/>
    <w:rsid w:val="0041161F"/>
    <w:pPr>
      <w:tabs>
        <w:tab w:val="center" w:pos="4320"/>
        <w:tab w:val="right" w:pos="8640"/>
      </w:tabs>
    </w:pPr>
  </w:style>
  <w:style w:type="character" w:customStyle="1" w:styleId="FooterChar">
    <w:name w:val="Footer Char"/>
    <w:basedOn w:val="DefaultParagraphFont"/>
    <w:link w:val="Footer"/>
    <w:uiPriority w:val="99"/>
    <w:rsid w:val="0041161F"/>
    <w:rPr>
      <w:rFonts w:ascii="Calibri" w:hAnsi="Calibri"/>
      <w:sz w:val="22"/>
    </w:rPr>
  </w:style>
  <w:style w:type="character" w:styleId="PageNumber">
    <w:name w:val="page number"/>
    <w:basedOn w:val="DefaultParagraphFont"/>
    <w:uiPriority w:val="99"/>
    <w:semiHidden/>
    <w:unhideWhenUsed/>
    <w:rsid w:val="0041161F"/>
  </w:style>
  <w:style w:type="character" w:styleId="Hyperlink">
    <w:name w:val="Hyperlink"/>
    <w:basedOn w:val="DefaultParagraphFont"/>
    <w:uiPriority w:val="99"/>
    <w:unhideWhenUsed/>
    <w:rsid w:val="004116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ielhens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10</Pages>
  <Words>1224</Words>
  <Characters>6982</Characters>
  <Application>Microsoft Macintosh Word</Application>
  <DocSecurity>0</DocSecurity>
  <Lines>58</Lines>
  <Paragraphs>16</Paragraphs>
  <ScaleCrop>false</ScaleCrop>
  <Company/>
  <LinksUpToDate>false</LinksUpToDate>
  <CharactersWithSpaces>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Hensel</dc:creator>
  <cp:keywords/>
  <dc:description/>
  <cp:lastModifiedBy>Daniel Hensel</cp:lastModifiedBy>
  <cp:revision>1</cp:revision>
  <dcterms:created xsi:type="dcterms:W3CDTF">2013-11-13T03:30:00Z</dcterms:created>
  <dcterms:modified xsi:type="dcterms:W3CDTF">2013-11-13T03:36:00Z</dcterms:modified>
</cp:coreProperties>
</file>