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7A" w:rsidRDefault="00F81EFA" w:rsidP="00F81EFA">
      <w:pPr>
        <w:pStyle w:val="Heading2"/>
      </w:pPr>
      <w:r>
        <w:t>Transition</w:t>
      </w:r>
    </w:p>
    <w:p w:rsidR="00F81EFA" w:rsidRDefault="00F81EFA" w:rsidP="00F81EFA">
      <w:pPr>
        <w:pStyle w:val="Heading4"/>
      </w:pPr>
      <w:r>
        <w:t>Contention One is the Transition</w:t>
      </w:r>
    </w:p>
    <w:p w:rsidR="00F81EFA" w:rsidRPr="00F81EFA" w:rsidRDefault="00F81EFA" w:rsidP="00F81EFA">
      <w:pPr>
        <w:pStyle w:val="Heading4"/>
      </w:pPr>
      <w:r>
        <w:t xml:space="preserve">Cuba’s economic and political reforms are </w:t>
      </w:r>
      <w:r w:rsidRPr="00F81EFA">
        <w:rPr>
          <w:u w:val="single"/>
        </w:rPr>
        <w:t>inadequate</w:t>
      </w:r>
      <w:r>
        <w:t xml:space="preserve"> and </w:t>
      </w:r>
      <w:r w:rsidRPr="00F81EFA">
        <w:rPr>
          <w:u w:val="single"/>
        </w:rPr>
        <w:t>failing</w:t>
      </w:r>
      <w:r>
        <w:t xml:space="preserve"> because of the </w:t>
      </w:r>
      <w:r w:rsidRPr="00255F96">
        <w:rPr>
          <w:u w:val="single"/>
        </w:rPr>
        <w:t>collapsing private sector</w:t>
      </w:r>
      <w:r>
        <w:t>.</w:t>
      </w:r>
    </w:p>
    <w:p w:rsidR="00F81EFA" w:rsidRPr="000E780B" w:rsidRDefault="00F81EFA" w:rsidP="00F81EFA">
      <w:r>
        <w:rPr>
          <w:rStyle w:val="AuthorYear"/>
        </w:rPr>
        <w:t xml:space="preserve">Feinberg </w:t>
      </w:r>
      <w:r w:rsidRPr="000E780B">
        <w:rPr>
          <w:rStyle w:val="AuthorYear"/>
        </w:rPr>
        <w:t>13</w:t>
      </w:r>
      <w:r w:rsidRPr="00F81EFA">
        <w:t xml:space="preserve"> – Ric</w:t>
      </w:r>
      <w:r w:rsidR="00782987">
        <w:t>hard Feinberg is the</w:t>
      </w:r>
      <w:r w:rsidRPr="000E780B">
        <w:t xml:space="preserve"> Cuba and Latin American Affairs Expert for Brookings. </w:t>
      </w:r>
      <w:r w:rsidR="00782987">
        <w:t>(</w:t>
      </w:r>
      <w:r w:rsidRPr="000E780B">
        <w:t xml:space="preserve">“Soft Landing in Cuba? Emerging Entrepreneurs and Middle Classes” </w:t>
      </w:r>
      <w:r w:rsidRPr="000E780B">
        <w:rPr>
          <w:i/>
        </w:rPr>
        <w:t>Foreign Policy Latin America Initiative</w:t>
      </w:r>
      <w:r w:rsidR="00782987">
        <w:t>, November 2013, GBS-JV)</w:t>
      </w:r>
    </w:p>
    <w:p w:rsidR="00F81EFA" w:rsidRPr="00F81EFA" w:rsidRDefault="00F81EFA" w:rsidP="00F81EFA">
      <w:r w:rsidRPr="00F81EFA">
        <w:t xml:space="preserve">Within the Cuban state socialist system, </w:t>
      </w:r>
      <w:r w:rsidRPr="00005D44">
        <w:rPr>
          <w:rStyle w:val="StyleBoldUnderline"/>
          <w:highlight w:val="cyan"/>
        </w:rPr>
        <w:t>a dynamic</w:t>
      </w:r>
      <w:r w:rsidRPr="003E27A7">
        <w:t xml:space="preserve"> independent </w:t>
      </w:r>
      <w:r w:rsidRPr="00005D44">
        <w:rPr>
          <w:rStyle w:val="StyleBoldUnderline"/>
          <w:highlight w:val="cyan"/>
        </w:rPr>
        <w:t>private sector</w:t>
      </w:r>
      <w:r w:rsidRPr="003E27A7">
        <w:t xml:space="preserve"> as many as 2 million strong, </w:t>
      </w:r>
      <w:r w:rsidRPr="00005D44">
        <w:rPr>
          <w:rStyle w:val="StyleBoldUnderline"/>
          <w:highlight w:val="cyan"/>
        </w:rPr>
        <w:t>and middle classes</w:t>
      </w:r>
      <w:r w:rsidRPr="003E27A7">
        <w:t xml:space="preserve"> possibly majoritarian in scope, </w:t>
      </w:r>
      <w:r w:rsidRPr="00005D44">
        <w:rPr>
          <w:rStyle w:val="StyleBoldUnderline"/>
          <w:highlight w:val="cyan"/>
        </w:rPr>
        <w:t>are</w:t>
      </w:r>
      <w:r w:rsidRPr="003E27A7">
        <w:t xml:space="preserve"> rapidly </w:t>
      </w:r>
      <w:r w:rsidRPr="00005D44">
        <w:rPr>
          <w:rStyle w:val="StyleBoldUnderline"/>
          <w:highlight w:val="cyan"/>
        </w:rPr>
        <w:t>emerging to define</w:t>
      </w:r>
      <w:r w:rsidRPr="003E27A7">
        <w:t xml:space="preserve"> the new </w:t>
      </w:r>
      <w:r w:rsidRPr="00005D44">
        <w:rPr>
          <w:rStyle w:val="StyleBoldUnderline"/>
          <w:highlight w:val="cyan"/>
        </w:rPr>
        <w:t>Cuba</w:t>
      </w:r>
      <w:r w:rsidRPr="003E27A7">
        <w:t xml:space="preserve">. The old narrative—that Fidel and Raúl Castro had to pass from the scene before real change could occur—has been discredited by these current </w:t>
      </w:r>
      <w:r w:rsidRPr="00F81EFA">
        <w:t xml:space="preserve">trends. </w:t>
      </w:r>
      <w:r w:rsidRPr="00005D44">
        <w:rPr>
          <w:rStyle w:val="StyleBoldUnderline"/>
          <w:highlight w:val="cyan"/>
        </w:rPr>
        <w:t>The growing private sector is sopping up unemployment</w:t>
      </w:r>
      <w:r w:rsidRPr="003E27A7">
        <w:t xml:space="preserve"> and providing the Cuban public and international tourists with a widening range of more attractive goods and services. A common imagery fixes Cuba as a poor society whose middle classes departed in the wake of the revolution; yet in Cuba today the middle class has been replenished, such that as in much of Latin America, Cuba has become a society of emerging middle classes (albeit with depressed levels of private consumption). These tectonic shifts are unlikely to reverse as the Cuban socialist system becomes more </w:t>
      </w:r>
      <w:r w:rsidRPr="00F81EFA">
        <w:t xml:space="preserve">heterogeneous and pluralistic. </w:t>
      </w:r>
      <w:r w:rsidRPr="00005D44">
        <w:rPr>
          <w:rStyle w:val="StyleBoldUnderline"/>
          <w:highlight w:val="cyan"/>
        </w:rPr>
        <w:t>But it remains to be seen whether the</w:t>
      </w:r>
      <w:r w:rsidRPr="003E27A7">
        <w:t xml:space="preserve"> powerful </w:t>
      </w:r>
      <w:r w:rsidRPr="00005D44">
        <w:rPr>
          <w:rStyle w:val="StyleBoldUnderline"/>
          <w:highlight w:val="cyan"/>
        </w:rPr>
        <w:t>Cuban state is prepared to allow</w:t>
      </w:r>
      <w:r w:rsidRPr="003E27A7">
        <w:t xml:space="preserve"> private business and </w:t>
      </w:r>
      <w:r w:rsidRPr="00005D44">
        <w:rPr>
          <w:rStyle w:val="StyleBoldUnderline"/>
          <w:highlight w:val="cyan"/>
        </w:rPr>
        <w:t>the</w:t>
      </w:r>
      <w:r w:rsidRPr="003E27A7">
        <w:t xml:space="preserve"> overlapping </w:t>
      </w:r>
      <w:r w:rsidRPr="00005D44">
        <w:rPr>
          <w:rStyle w:val="StyleBoldUnderline"/>
          <w:highlight w:val="cyan"/>
        </w:rPr>
        <w:t>middle classes to extend their wings and grow</w:t>
      </w:r>
      <w:r w:rsidRPr="003E27A7">
        <w:t xml:space="preserve"> into medium- and eventually large-size firms, and whether state entities will seek to partner with successful private entrepreneurs, a newly experimental cooperative sector, and take advantage of foreign (including diaspora) capital. Only then might today’s modest economic gains accelerate into a genuine boom. Since </w:t>
      </w:r>
      <w:r w:rsidRPr="00F81EFA">
        <w:t xml:space="preserve">the collapse of the Soviet Union, </w:t>
      </w:r>
      <w:r w:rsidRPr="00005D44">
        <w:rPr>
          <w:rStyle w:val="StyleBoldUnderline"/>
          <w:highlight w:val="cyan"/>
        </w:rPr>
        <w:t>Cuban socialism has indisputably failed</w:t>
      </w:r>
      <w:r w:rsidRPr="003E27A7">
        <w:t xml:space="preserve"> to generate the savings and investment required </w:t>
      </w:r>
      <w:r w:rsidRPr="00005D44">
        <w:rPr>
          <w:rStyle w:val="StyleBoldUnderline"/>
          <w:highlight w:val="cyan"/>
        </w:rPr>
        <w:t>to place Cuba on a sustainable path</w:t>
      </w:r>
      <w:r w:rsidRPr="003E27A7">
        <w:t xml:space="preserve"> to prosperity. The decay of the urban landscape is on display in Havana. Factories and farms, suffering from prolonged de-capitalization, are unable to supply the domestic market with sufficient goods and services to meet consumer demands and aspirations and (with some exceptions) are too inefficient to compete in international markets. Most painfully</w:t>
      </w:r>
      <w:r w:rsidRPr="00F81EFA">
        <w:t xml:space="preserve">, </w:t>
      </w:r>
      <w:r w:rsidRPr="00005D44">
        <w:rPr>
          <w:rStyle w:val="StyleBoldUnderline"/>
          <w:highlight w:val="cyan"/>
        </w:rPr>
        <w:t>the best</w:t>
      </w:r>
      <w:r w:rsidRPr="003E27A7">
        <w:t xml:space="preserve"> educated </w:t>
      </w:r>
      <w:r w:rsidRPr="00005D44">
        <w:rPr>
          <w:rStyle w:val="StyleBoldUnderline"/>
          <w:highlight w:val="cyan"/>
        </w:rPr>
        <w:t>youth are exiting the island in</w:t>
      </w:r>
      <w:r w:rsidRPr="003E27A7">
        <w:t xml:space="preserve"> alarmingly </w:t>
      </w:r>
      <w:r w:rsidRPr="00005D44">
        <w:rPr>
          <w:rStyle w:val="StyleBoldUnderline"/>
          <w:highlight w:val="cyan"/>
        </w:rPr>
        <w:t>high proportions</w:t>
      </w:r>
      <w:r w:rsidRPr="00255F96">
        <w:t>. In</w:t>
      </w:r>
      <w:r w:rsidRPr="00F81EFA">
        <w:t xml:space="preserve"> response to economic stagnation</w:t>
      </w:r>
      <w:r w:rsidRPr="003E27A7">
        <w:t xml:space="preserve">, </w:t>
      </w:r>
      <w:r w:rsidRPr="00005D44">
        <w:rPr>
          <w:rStyle w:val="StyleBoldUnderline"/>
          <w:highlight w:val="cyan"/>
        </w:rPr>
        <w:t>the</w:t>
      </w:r>
      <w:r w:rsidRPr="00005D44">
        <w:rPr>
          <w:rStyle w:val="StyleBoldUnderline"/>
          <w:highlight w:val="cyan"/>
        </w:rPr>
        <w:t xml:space="preserve"> government has embarked on an effort to reform</w:t>
      </w:r>
      <w:r w:rsidRPr="003E27A7">
        <w:t xml:space="preserve"> the state-owned </w:t>
      </w:r>
      <w:r w:rsidRPr="00005D44">
        <w:rPr>
          <w:rStyle w:val="StyleBoldUnderline"/>
          <w:highlight w:val="cyan"/>
        </w:rPr>
        <w:t>enterprises</w:t>
      </w:r>
      <w:r w:rsidRPr="00F81EFA">
        <w:t xml:space="preserve"> (SOEs), </w:t>
      </w:r>
      <w:r w:rsidRPr="00005D44">
        <w:rPr>
          <w:rStyle w:val="StyleBoldUnderline"/>
          <w:highlight w:val="cyan"/>
        </w:rPr>
        <w:t>but prior efforts</w:t>
      </w:r>
      <w:r w:rsidRPr="003E27A7">
        <w:t xml:space="preserve"> in Cuba and frustrating </w:t>
      </w:r>
      <w:r w:rsidRPr="00F81EFA">
        <w:t xml:space="preserve">experiences in Eastern Europe and elsewhere </w:t>
      </w:r>
      <w:r w:rsidRPr="00005D44">
        <w:rPr>
          <w:rStyle w:val="StyleBoldUnderline"/>
          <w:highlight w:val="cyan"/>
        </w:rPr>
        <w:t>suggest</w:t>
      </w:r>
      <w:r w:rsidRPr="00F81EFA">
        <w:t xml:space="preserve"> the </w:t>
      </w:r>
      <w:r w:rsidRPr="00005D44">
        <w:rPr>
          <w:rStyle w:val="StyleBoldUnderline"/>
          <w:highlight w:val="cyan"/>
        </w:rPr>
        <w:t>difficulty</w:t>
      </w:r>
      <w:r w:rsidRPr="00F81EFA">
        <w:t xml:space="preserve"> of the task. Rather, </w:t>
      </w:r>
      <w:r w:rsidRPr="00005D44">
        <w:rPr>
          <w:rStyle w:val="StyleBoldUnderline"/>
          <w:highlight w:val="cyan"/>
        </w:rPr>
        <w:t>it is the</w:t>
      </w:r>
      <w:r w:rsidRPr="003E27A7">
        <w:t xml:space="preserve"> emerging </w:t>
      </w:r>
      <w:r w:rsidRPr="00005D44">
        <w:rPr>
          <w:rStyle w:val="StyleBoldUnderline"/>
          <w:highlight w:val="cyan"/>
        </w:rPr>
        <w:t>private sector that offers the best hope for a more</w:t>
      </w:r>
      <w:r w:rsidRPr="003E27A7">
        <w:t xml:space="preserve"> dynamic and </w:t>
      </w:r>
      <w:r w:rsidRPr="00005D44">
        <w:rPr>
          <w:rStyle w:val="StyleBoldUnderline"/>
          <w:highlight w:val="cyan"/>
        </w:rPr>
        <w:t>efficient Cuban economy</w:t>
      </w:r>
      <w:r w:rsidRPr="00F81EFA">
        <w:t>, espec</w:t>
      </w:r>
      <w:r w:rsidRPr="003E27A7">
        <w:t>ially if it is permitted to partner with foreign investment and with the more efficient SOEs. Of an active national workforce of 5.1 million, already over 1 million persons (or 20 percent) can now be classified as wholly private sector, including some 430,000 legally registered self-employed operating throughout the island. In the agricultural sector, there are some 575,000 farmers who own or lease their private plots, working individually or in service cooperatives, many of whom are prospering from the rise of market-driven agricultural markets. In addition, another 600,000 to 1 million (or more) workers can reasonably be labeled private sector. These include informal, gray area or illegal full-time businesses and another, probably even bigger, segment of the population that we shall label GESPI (government employees who earn substantial private income at least equal to their meager state wages) engaged in a plethora of creative activities. Altogether, as many as 2 million (40 percent of total employment) enterprising Cubans, and possibly more, can be counted as private sector.</w:t>
      </w:r>
      <w:r w:rsidRPr="00F81EFA">
        <w:t xml:space="preserve"> </w:t>
      </w:r>
      <w:r w:rsidRPr="00005D44">
        <w:rPr>
          <w:rStyle w:val="StyleBoldUnderline"/>
          <w:highlight w:val="cyan"/>
        </w:rPr>
        <w:t>In-depth conversations</w:t>
      </w:r>
      <w:r w:rsidRPr="00F81EFA">
        <w:t xml:space="preserve"> with two dozen pioneering entrepreneurs and informal conversations with many others around the island </w:t>
      </w:r>
      <w:r w:rsidRPr="00005D44">
        <w:rPr>
          <w:rStyle w:val="StyleBoldUnderline"/>
          <w:highlight w:val="cyan"/>
        </w:rPr>
        <w:t>suggest the energy and dynamism of the emerging private sector but</w:t>
      </w:r>
      <w:r w:rsidRPr="003E27A7">
        <w:t xml:space="preserve"> also </w:t>
      </w:r>
      <w:r w:rsidRPr="00005D44">
        <w:rPr>
          <w:rStyle w:val="StyleBoldUnderline"/>
          <w:highlight w:val="cyan"/>
        </w:rPr>
        <w:t>reveal their frustrations and complaints regarding the</w:t>
      </w:r>
      <w:r w:rsidRPr="003E27A7">
        <w:t xml:space="preserve"> inaccessible state </w:t>
      </w:r>
      <w:r w:rsidRPr="00005D44">
        <w:rPr>
          <w:rStyle w:val="StyleBoldUnderline"/>
          <w:highlight w:val="cyan"/>
        </w:rPr>
        <w:t>banking system, scarcity of critical inputs and</w:t>
      </w:r>
      <w:r w:rsidRPr="003E27A7">
        <w:t xml:space="preserve"> of commercial </w:t>
      </w:r>
      <w:r w:rsidRPr="00005D44">
        <w:rPr>
          <w:rStyle w:val="StyleBoldUnderline"/>
          <w:highlight w:val="cyan"/>
        </w:rPr>
        <w:t>rental space, burdensome taxation, and</w:t>
      </w:r>
      <w:r w:rsidRPr="003E27A7">
        <w:t xml:space="preserve"> more generally </w:t>
      </w:r>
      <w:r w:rsidRPr="00005D44">
        <w:rPr>
          <w:rStyle w:val="StyleBoldUnderline"/>
          <w:highlight w:val="cyan"/>
        </w:rPr>
        <w:t>the unsettled business climate</w:t>
      </w:r>
      <w:r w:rsidRPr="003E27A7">
        <w:t>, all of which must be remedied if private initiative is to thrive and the Cuban economy to emerge from its prolonged stagnation. Many of the small businesses will remain modest in size and ambition, but some could grow to become major generators of savings and job creation. In the specific context of Cuba’s political economy, this study suggests four stages of capital accumulation during which private business can, step by step, add to household incomes, move forward to generate hefty profits, forge domestic value chains, and ultimately build alliances with efficient state-run firms and foreign partners. If the authorities establish a favorable enabling environment for business expansion, the private sector can eventually become a strong pillar in Cuba’s new development strategy.</w:t>
      </w:r>
    </w:p>
    <w:p w:rsidR="00F81EFA" w:rsidRPr="00802542" w:rsidRDefault="00005D44" w:rsidP="00F81EFA">
      <w:pPr>
        <w:pStyle w:val="Heading4"/>
      </w:pPr>
      <w:r w:rsidRPr="00005D44">
        <w:rPr>
          <w:u w:val="single"/>
        </w:rPr>
        <w:t>Full removal</w:t>
      </w:r>
      <w:r>
        <w:t xml:space="preserve"> of the embargo</w:t>
      </w:r>
      <w:r w:rsidR="00F81EFA">
        <w:t xml:space="preserve"> is</w:t>
      </w:r>
      <w:r w:rsidR="00F81EFA" w:rsidRPr="00802542">
        <w:t xml:space="preserve"> </w:t>
      </w:r>
      <w:r w:rsidR="00F81EFA">
        <w:rPr>
          <w:u w:val="single"/>
        </w:rPr>
        <w:t>critical</w:t>
      </w:r>
      <w:r w:rsidR="00F81EFA">
        <w:t xml:space="preserve"> to </w:t>
      </w:r>
      <w:r w:rsidR="00F81EFA" w:rsidRPr="00A74C18">
        <w:t xml:space="preserve">provide foreign capital and </w:t>
      </w:r>
      <w:r w:rsidR="00F81EFA">
        <w:t xml:space="preserve">foster </w:t>
      </w:r>
      <w:r w:rsidR="00F81EFA" w:rsidRPr="00D005D2">
        <w:rPr>
          <w:u w:val="single"/>
        </w:rPr>
        <w:t>economic and political liberalization</w:t>
      </w:r>
      <w:r w:rsidR="00F81EFA" w:rsidRPr="00F81EFA">
        <w:t>.</w:t>
      </w:r>
    </w:p>
    <w:p w:rsidR="00F81EFA" w:rsidRPr="00C11444" w:rsidRDefault="00F81EFA" w:rsidP="00F81EFA">
      <w:r w:rsidRPr="003D2FED">
        <w:rPr>
          <w:rStyle w:val="AuthorYear"/>
        </w:rPr>
        <w:t>CSG 13</w:t>
      </w:r>
      <w:r w:rsidRPr="00C11444">
        <w:t xml:space="preserve"> – The Cuba Study Group is a non-profit and non-partisan organization studying Cuba. (“Restoring Executive Authority Over U.S. Policy Toward Cuba”, February 2013, </w:t>
      </w:r>
      <w:hyperlink r:id="rId11" w:history="1">
        <w:r w:rsidRPr="00882C86">
          <w:rPr>
            <w:rStyle w:val="Hyperlink"/>
          </w:rPr>
          <w:t>http://www.cubastudygroup.org/index.cfm/files/serve?File_id=45d8f827-174c-4d43-aa2f-ef7794831032</w:t>
        </w:r>
      </w:hyperlink>
      <w:r w:rsidRPr="00C11444">
        <w:t>)</w:t>
      </w:r>
    </w:p>
    <w:p w:rsidR="00F81EFA" w:rsidRPr="00882C86" w:rsidRDefault="00F81EFA" w:rsidP="00F81EFA">
      <w:r w:rsidRPr="00882C86">
        <w:t>Beyond failing to advance its stated objectives, the most counterproductive aspect of</w:t>
      </w:r>
      <w:r w:rsidRPr="00D005D2">
        <w:t xml:space="preserve"> </w:t>
      </w:r>
      <w:r w:rsidRPr="00005D44">
        <w:rPr>
          <w:rStyle w:val="StyleBoldUnderline"/>
          <w:highlight w:val="cyan"/>
        </w:rPr>
        <w:t>Helms-Burton</w:t>
      </w:r>
      <w:r w:rsidRPr="00D005D2">
        <w:t xml:space="preserve"> </w:t>
      </w:r>
      <w:r w:rsidRPr="00882C86">
        <w:t>is that it</w:t>
      </w:r>
      <w:r w:rsidRPr="00D005D2">
        <w:t xml:space="preserve"> </w:t>
      </w:r>
      <w:r w:rsidRPr="00005D44">
        <w:rPr>
          <w:rStyle w:val="StyleBoldUnderline"/>
          <w:highlight w:val="cyan"/>
        </w:rPr>
        <w:t>codifies U.S. embargo sanctions</w:t>
      </w:r>
      <w:r w:rsidRPr="00D005D2">
        <w:t xml:space="preserve"> </w:t>
      </w:r>
      <w:r w:rsidRPr="00882C86">
        <w:t xml:space="preserve">toward Cuba, </w:t>
      </w:r>
      <w:r w:rsidRPr="00005D44">
        <w:rPr>
          <w:rStyle w:val="StyleBoldUnderline"/>
          <w:highlight w:val="cyan"/>
        </w:rPr>
        <w:t>and conditions</w:t>
      </w:r>
      <w:r w:rsidRPr="00D005D2">
        <w:t xml:space="preserve"> </w:t>
      </w:r>
      <w:r w:rsidRPr="00882C86">
        <w:t>the</w:t>
      </w:r>
      <w:r w:rsidRPr="00D005D2">
        <w:t xml:space="preserve"> </w:t>
      </w:r>
      <w:r w:rsidRPr="00005D44">
        <w:rPr>
          <w:rStyle w:val="StyleBoldUnderline"/>
          <w:highlight w:val="cyan"/>
        </w:rPr>
        <w:t>suspension</w:t>
      </w:r>
      <w:r w:rsidRPr="00D005D2">
        <w:t xml:space="preserve"> </w:t>
      </w:r>
      <w:r w:rsidRPr="00882C86">
        <w:t xml:space="preserve">of any and all such sanctions </w:t>
      </w:r>
      <w:r w:rsidRPr="00005D44">
        <w:rPr>
          <w:rStyle w:val="StyleBoldUnderline"/>
          <w:highlight w:val="cyan"/>
        </w:rPr>
        <w:t>on</w:t>
      </w:r>
      <w:r w:rsidRPr="00882C86">
        <w:t xml:space="preserve"> congressional </w:t>
      </w:r>
      <w:r w:rsidRPr="00005D44">
        <w:rPr>
          <w:rStyle w:val="StyleBoldUnderline"/>
          <w:highlight w:val="cyan"/>
        </w:rPr>
        <w:t>recognition of a transition government</w:t>
      </w:r>
      <w:r w:rsidRPr="00882C86">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 it creates a dynamic of “all-or-nothing” conditionality that effectively places U.S. policy in the hands of the Cuban government, </w:t>
      </w:r>
      <w:r w:rsidRPr="00882C86">
        <w:lastRenderedPageBreak/>
        <w:t xml:space="preserve">making it easier for Cuban officials to resist political reform and dictate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005D44">
        <w:rPr>
          <w:rStyle w:val="StyleBoldUnderline"/>
          <w:highlight w:val="cyan"/>
        </w:rPr>
        <w:t>any sign of a thaw</w:t>
      </w:r>
      <w:r w:rsidRPr="00D005D2">
        <w:t xml:space="preserve"> </w:t>
      </w:r>
      <w:r w:rsidRPr="00882C86">
        <w:t>from the United States</w:t>
      </w:r>
      <w:r w:rsidRPr="00D005D2">
        <w:t xml:space="preserve"> </w:t>
      </w:r>
      <w:r w:rsidRPr="00005D44">
        <w:rPr>
          <w:rStyle w:val="StyleBoldUnderline"/>
          <w:highlight w:val="cyan"/>
        </w:rPr>
        <w:t>has</w:t>
      </w:r>
      <w:r w:rsidRPr="0024749D">
        <w:t xml:space="preserve"> </w:t>
      </w:r>
      <w:r w:rsidRPr="00882C86">
        <w:t>repeatedly</w:t>
      </w:r>
      <w:r w:rsidRPr="0024749D">
        <w:t xml:space="preserve"> </w:t>
      </w:r>
      <w:r w:rsidRPr="00005D44">
        <w:rPr>
          <w:rStyle w:val="StyleBoldUnderline"/>
          <w:highlight w:val="cyan"/>
        </w:rPr>
        <w:t>been followed by confrontation or repression, which</w:t>
      </w:r>
      <w:r w:rsidRPr="00D005D2">
        <w:t xml:space="preserve"> </w:t>
      </w:r>
      <w:r w:rsidRPr="00882C86">
        <w:t xml:space="preserve">in turn </w:t>
      </w:r>
      <w:r w:rsidRPr="00005D44">
        <w:rPr>
          <w:rStyle w:val="StyleBoldUnderline"/>
          <w:highlight w:val="cyan"/>
        </w:rPr>
        <w:t>has been followed by U.S. domestic pressure to tighten</w:t>
      </w:r>
      <w:r w:rsidRPr="00D005D2">
        <w:t xml:space="preserve"> </w:t>
      </w:r>
      <w:r w:rsidRPr="00882C86">
        <w:t>economic</w:t>
      </w:r>
      <w:r w:rsidRPr="00D005D2">
        <w:t xml:space="preserve"> </w:t>
      </w:r>
      <w:r w:rsidRPr="00005D44">
        <w:rPr>
          <w:rStyle w:val="StyleBoldUnderline"/>
          <w:highlight w:val="cyan"/>
        </w:rPr>
        <w:t>sanctions</w:t>
      </w:r>
      <w:r w:rsidRPr="00D005D2">
        <w:t>.</w:t>
      </w:r>
      <w:r w:rsidRPr="00882C86">
        <w:t xml:space="preserve"> T</w:t>
      </w:r>
      <w:r w:rsidRPr="00D005D2">
        <w:t xml:space="preserve">his pattern has become somewhat predictable, as recently exemplified by Cuba’s imprisonment of U.S. contractor Alan Gross after President Obama relaxed family travel and remittance restrictions in 2009 and U.S. policymakers’ refusal to pursue improved bilateral relations in response.xvi It </w:t>
      </w:r>
      <w:r w:rsidRPr="00882C86">
        <w:t xml:space="preserve">can be reasonably concluded that elements of the Cuban government do not, in fact, seek any substantial liberalization from U.S. sanctions. Indeed, </w:t>
      </w:r>
      <w:r w:rsidRPr="00005D44">
        <w:rPr>
          <w:rStyle w:val="StyleBoldUnderline"/>
          <w:highlight w:val="cyan"/>
        </w:rPr>
        <w:t>Helms-Burton provides them with an alibi for their own failures</w:t>
      </w:r>
      <w:r w:rsidRPr="00882C86">
        <w:t xml:space="preserve"> and may well be essential to their political survival. Senator Jesse Helms famously said that Helms-Burton “tightened the noose around the neck of the last dictator in </w:t>
      </w:r>
      <w:r w:rsidRPr="00D005D2">
        <w:t xml:space="preserve">the Western Hemisphere, Fidel Castro.”xvii In practice, however, Helms-Burton may have served as an incredibly convenient life raft, </w:t>
      </w:r>
      <w:r w:rsidRPr="00005D44">
        <w:rPr>
          <w:rStyle w:val="StyleBoldUnderline"/>
          <w:highlight w:val="cyan"/>
        </w:rPr>
        <w:t>giving a</w:t>
      </w:r>
      <w:r w:rsidRPr="00FF6909">
        <w:t xml:space="preserve"> struggling and </w:t>
      </w:r>
      <w:r w:rsidRPr="00005D44">
        <w:rPr>
          <w:rStyle w:val="StyleBoldUnderline"/>
          <w:highlight w:val="cyan"/>
        </w:rPr>
        <w:t>failing system the legitimacy that comes from</w:t>
      </w:r>
      <w:r w:rsidRPr="00D005D2">
        <w:t xml:space="preserve"> the appearance of </w:t>
      </w:r>
      <w:r w:rsidRPr="00005D44">
        <w:rPr>
          <w:rStyle w:val="StyleBoldUnderline"/>
          <w:highlight w:val="cyan"/>
        </w:rPr>
        <w:t>being a “state under siege.”</w:t>
      </w:r>
      <w:r w:rsidRPr="00FF6909">
        <w:t xml:space="preserve"> </w:t>
      </w:r>
      <w:r w:rsidRPr="00D005D2">
        <w:t>Repealing Helms-Burton and related statutory provisions that limit the Executive Branch’s authority over Cuba policy. Over time, U.S. policies toward Communist countries with poor human rights records and histories of adversarial relations—such as China and Vietnam—have evolved toward diplomatic normalization and economic</w:t>
      </w:r>
      <w:r w:rsidRPr="00882C86">
        <w:t xml:space="preserve"> engagement. Policymakers in both parties have rightly judged that engagement, rather than isolation, better serves U.S. national interests and lends greater credibility to calls for political and economic reform. The Cuba Study Group believes the most effective way to break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005D44">
        <w:rPr>
          <w:rStyle w:val="StyleBoldUnderline"/>
          <w:highlight w:val="cyan"/>
        </w:rPr>
        <w:t>Repealing Helm-Burton</w:t>
      </w:r>
      <w:r w:rsidRPr="0024749D">
        <w:t xml:space="preserve"> </w:t>
      </w:r>
      <w:r w:rsidRPr="00882C86">
        <w:t>and related statutory provisions would shift the primary focus of U.S. Cuba policy away from the regime and toward empowering Cuban people. It</w:t>
      </w:r>
      <w:r w:rsidRPr="00D005D2">
        <w:t xml:space="preserve"> </w:t>
      </w:r>
      <w:r w:rsidRPr="00005D44">
        <w:rPr>
          <w:rStyle w:val="StyleBoldUnderline"/>
          <w:highlight w:val="cyan"/>
        </w:rPr>
        <w:t>would</w:t>
      </w:r>
      <w:r w:rsidRPr="00D005D2">
        <w:t xml:space="preserve"> </w:t>
      </w:r>
      <w:r w:rsidRPr="00882C86">
        <w:t>also enhance the leverage of the United States to promote a multilateral approach toward Cuba, as well as</w:t>
      </w:r>
      <w:r w:rsidRPr="00D005D2">
        <w:t xml:space="preserve"> </w:t>
      </w:r>
      <w:r w:rsidRPr="00005D44">
        <w:rPr>
          <w:rStyle w:val="StyleBoldUnderline"/>
          <w:highlight w:val="cyan"/>
        </w:rPr>
        <w:t>embolden reformers, democracy advocates and private entrepreneurs</w:t>
      </w:r>
      <w:r w:rsidRPr="00D005D2">
        <w:t xml:space="preserve"> inside the island to press their government for greater ch</w:t>
      </w:r>
      <w:r w:rsidRPr="00882C86">
        <w:t xml:space="preserve">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005D44">
        <w:rPr>
          <w:rStyle w:val="StyleBoldUnderline"/>
          <w:highlight w:val="cyan"/>
        </w:rPr>
        <w:t>Repealing the extraterritorial provisions</w:t>
      </w:r>
      <w:r w:rsidRPr="00D005D2">
        <w:t xml:space="preserve"> </w:t>
      </w:r>
      <w:r w:rsidRPr="00882C86">
        <w:t>of Helms-Burton</w:t>
      </w:r>
      <w:r w:rsidRPr="00D005D2">
        <w:t xml:space="preserve"> </w:t>
      </w:r>
      <w:r w:rsidRPr="00005D44">
        <w:rPr>
          <w:rStyle w:val="StyleBoldUnderline"/>
          <w:highlight w:val="cyan"/>
        </w:rPr>
        <w:t>would allow the United States</w:t>
      </w:r>
      <w:r w:rsidRPr="00D005D2">
        <w:t xml:space="preserve"> greater </w:t>
      </w:r>
      <w:r w:rsidRPr="00005D44">
        <w:rPr>
          <w:rStyle w:val="StyleBoldUnderline"/>
          <w:highlight w:val="cyan"/>
        </w:rPr>
        <w:t>leverage in persuading the</w:t>
      </w:r>
      <w:r w:rsidRPr="00D005D2">
        <w:t xml:space="preserve"> international </w:t>
      </w:r>
      <w:r w:rsidRPr="00005D44">
        <w:rPr>
          <w:rStyle w:val="StyleBoldUnderline"/>
          <w:highlight w:val="cyan"/>
        </w:rPr>
        <w:t>community</w:t>
      </w:r>
      <w:r w:rsidRPr="00FF6909">
        <w:t xml:space="preserve">, </w:t>
      </w:r>
      <w:r w:rsidRPr="00882C86">
        <w:t xml:space="preserve">especially key regional partners, </w:t>
      </w:r>
      <w:r w:rsidRPr="00005D44">
        <w:rPr>
          <w:rStyle w:val="StyleBoldUnderline"/>
          <w:highlight w:val="cyan"/>
        </w:rPr>
        <w:t>to</w:t>
      </w:r>
      <w:r w:rsidRPr="00882C86">
        <w:t xml:space="preserve"> adopt a multilateral and targeted approach toward</w:t>
      </w:r>
      <w:r w:rsidRPr="00D005D2">
        <w:t xml:space="preserve"> </w:t>
      </w:r>
      <w:r w:rsidRPr="00005D44">
        <w:rPr>
          <w:rStyle w:val="StyleBoldUnderline"/>
          <w:highlight w:val="cyan"/>
        </w:rPr>
        <w:t>focus</w:t>
      </w:r>
      <w:r w:rsidRPr="00882C86">
        <w:t>ing</w:t>
      </w:r>
      <w:r w:rsidRPr="00D005D2">
        <w:t xml:space="preserve"> </w:t>
      </w:r>
      <w:r w:rsidRPr="00005D44">
        <w:rPr>
          <w:rStyle w:val="StyleBoldUnderline"/>
          <w:highlight w:val="cyan"/>
        </w:rPr>
        <w:t>on</w:t>
      </w:r>
      <w:r w:rsidRPr="00D005D2">
        <w:t xml:space="preserve"> </w:t>
      </w:r>
      <w:r w:rsidRPr="00882C86">
        <w:t>the advanceme</w:t>
      </w:r>
      <w:r w:rsidRPr="00D005D2">
        <w:t xml:space="preserve">nt of </w:t>
      </w:r>
      <w:r w:rsidRPr="00005D44">
        <w:rPr>
          <w:rStyle w:val="StyleBoldUnderline"/>
          <w:highlight w:val="cyan"/>
        </w:rPr>
        <w:t>human rights in Cuba. This would</w:t>
      </w:r>
      <w:r w:rsidRPr="00FF6909">
        <w:t xml:space="preserve"> </w:t>
      </w:r>
      <w:r w:rsidRPr="00882C86">
        <w:t>fundamentally</w:t>
      </w:r>
      <w:r w:rsidRPr="00FF6909">
        <w:t xml:space="preserve"> </w:t>
      </w:r>
      <w:r w:rsidRPr="00005D44">
        <w:rPr>
          <w:rStyle w:val="StyleBoldUnderline"/>
          <w:highlight w:val="cyan"/>
        </w:rPr>
        <w:t>transform the</w:t>
      </w:r>
      <w:r w:rsidRPr="00FF6909">
        <w:t xml:space="preserve"> </w:t>
      </w:r>
      <w:r w:rsidRPr="00882C86">
        <w:t>internationa</w:t>
      </w:r>
      <w:r w:rsidRPr="00FF6909">
        <w:t xml:space="preserve">l </w:t>
      </w:r>
      <w:r w:rsidRPr="00005D44">
        <w:rPr>
          <w:rStyle w:val="StyleBoldUnderline"/>
          <w:highlight w:val="cyan"/>
        </w:rPr>
        <w:t>dynamic that has</w:t>
      </w:r>
      <w:r w:rsidRPr="00FF6909">
        <w:t xml:space="preserve"> </w:t>
      </w:r>
      <w:r w:rsidRPr="00882C86">
        <w:t>lon</w:t>
      </w:r>
      <w:r w:rsidRPr="00FF6909">
        <w:t xml:space="preserve">g </w:t>
      </w:r>
      <w:r w:rsidRPr="00005D44">
        <w:rPr>
          <w:rStyle w:val="StyleBoldUnderline"/>
          <w:highlight w:val="cyan"/>
        </w:rPr>
        <w:t>helped the Cuban government stifle dissent</w:t>
      </w:r>
      <w:r w:rsidRPr="00D005D2">
        <w:t xml:space="preserve">, since </w:t>
      </w:r>
      <w:r w:rsidRPr="00005D44">
        <w:rPr>
          <w:rStyle w:val="StyleBoldUnderline"/>
          <w:highlight w:val="cyan"/>
        </w:rPr>
        <w:t>its efforts to isolate critics</w:t>
      </w:r>
      <w:r w:rsidRPr="00D005D2">
        <w:t xml:space="preserve"> at home </w:t>
      </w:r>
      <w:r w:rsidRPr="00005D44">
        <w:rPr>
          <w:rStyle w:val="StyleBoldUnderline"/>
          <w:highlight w:val="cyan"/>
        </w:rPr>
        <w:t>would</w:t>
      </w:r>
      <w:r w:rsidRPr="00D005D2">
        <w:t xml:space="preserve"> increasingly </w:t>
      </w:r>
      <w:r w:rsidRPr="00005D44">
        <w:rPr>
          <w:rStyle w:val="StyleBoldUnderline"/>
          <w:highlight w:val="cyan"/>
        </w:rPr>
        <w:t>lead to</w:t>
      </w:r>
      <w:r w:rsidRPr="00D005D2">
        <w:t xml:space="preserve"> its own </w:t>
      </w:r>
      <w:r w:rsidRPr="00005D44">
        <w:rPr>
          <w:rStyle w:val="StyleBoldUnderline"/>
          <w:highlight w:val="cyan"/>
        </w:rPr>
        <w:t>isolation from the international community</w:t>
      </w:r>
      <w:r w:rsidRPr="00D005D2">
        <w:t>.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w:t>
      </w:r>
      <w:r w:rsidRPr="00882C86">
        <w:t xml:space="preserve">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w:t>
      </w:r>
      <w:r w:rsidRPr="00D005D2">
        <w:t>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The U.S. should pursue this course of action independent of actions taken by the Cuban government so as not to place</w:t>
      </w:r>
      <w:r w:rsidRPr="00F40800">
        <w:t xml:space="preserve"> the reigns of U.S. policy in the hands of Cuban proponents of the status quo.</w:t>
      </w:r>
    </w:p>
    <w:p w:rsidR="00F81EFA" w:rsidRPr="00504B9F" w:rsidRDefault="00F81EFA" w:rsidP="00F81EFA">
      <w:pPr>
        <w:pStyle w:val="Heading4"/>
      </w:pPr>
      <w:r>
        <w:t>The impact is the</w:t>
      </w:r>
      <w:r w:rsidRPr="0055422F">
        <w:t xml:space="preserve"> </w:t>
      </w:r>
      <w:r w:rsidRPr="0055422F">
        <w:rPr>
          <w:u w:val="single"/>
        </w:rPr>
        <w:t xml:space="preserve">Cuban </w:t>
      </w:r>
      <w:r>
        <w:rPr>
          <w:u w:val="single"/>
        </w:rPr>
        <w:t>health Care sector</w:t>
      </w:r>
      <w:r>
        <w:t>—</w:t>
      </w:r>
      <w:r w:rsidRPr="0055422F">
        <w:t xml:space="preserve">a </w:t>
      </w:r>
      <w:r w:rsidRPr="0055422F">
        <w:rPr>
          <w:u w:val="single"/>
        </w:rPr>
        <w:t>democratic</w:t>
      </w:r>
      <w:r w:rsidRPr="0055422F">
        <w:t xml:space="preserve"> and </w:t>
      </w:r>
      <w:r w:rsidRPr="0055422F">
        <w:rPr>
          <w:u w:val="single"/>
        </w:rPr>
        <w:t>market-based</w:t>
      </w:r>
      <w:r w:rsidRPr="0055422F">
        <w:t xml:space="preserve"> transition</w:t>
      </w:r>
      <w:r>
        <w:t xml:space="preserve"> is </w:t>
      </w:r>
      <w:r>
        <w:rPr>
          <w:u w:val="single"/>
        </w:rPr>
        <w:t>necessary</w:t>
      </w:r>
      <w:r>
        <w:t xml:space="preserve"> for a stable system</w:t>
      </w:r>
      <w:r>
        <w:t>.</w:t>
      </w:r>
    </w:p>
    <w:p w:rsidR="00F81EFA" w:rsidRPr="003C0B10" w:rsidRDefault="00F81EFA" w:rsidP="00F81EFA">
      <w:r w:rsidRPr="003C0B10">
        <w:rPr>
          <w:rStyle w:val="AuthorYear"/>
        </w:rPr>
        <w:t>Ullmann 05</w:t>
      </w:r>
      <w:r w:rsidRPr="003C0B10">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F81EFA" w:rsidRPr="00F6558F" w:rsidRDefault="00F81EFA" w:rsidP="00F81EFA">
      <w:pPr>
        <w:rPr>
          <w:szCs w:val="14"/>
        </w:rPr>
      </w:pPr>
      <w:r w:rsidRPr="00005D44">
        <w:rPr>
          <w:rStyle w:val="StyleBoldUnderline"/>
          <w:highlight w:val="cyan"/>
        </w:rPr>
        <w:t>As a transition occurs, further deterioration of medical care</w:t>
      </w:r>
      <w:r w:rsidRPr="00F6558F">
        <w:rPr>
          <w:szCs w:val="14"/>
        </w:rPr>
        <w:t xml:space="preserve"> services </w:t>
      </w:r>
      <w:r w:rsidRPr="00005D44">
        <w:rPr>
          <w:rStyle w:val="StyleBoldUnderline"/>
          <w:highlight w:val="cyan"/>
        </w:rPr>
        <w:t>and</w:t>
      </w:r>
      <w:r w:rsidRPr="00EE4ED5">
        <w:t xml:space="preserve">, </w:t>
      </w:r>
      <w:r w:rsidRPr="00F6558F">
        <w:rPr>
          <w:szCs w:val="14"/>
        </w:rPr>
        <w:t>in turn, the public’s</w:t>
      </w:r>
      <w:r w:rsidRPr="002F5029">
        <w:t xml:space="preserve"> </w:t>
      </w:r>
      <w:r w:rsidRPr="00005D44">
        <w:rPr>
          <w:rStyle w:val="StyleBoldUnderline"/>
          <w:highlight w:val="cyan"/>
        </w:rPr>
        <w:t>health is likely</w:t>
      </w:r>
      <w:r w:rsidRPr="003C0B10">
        <w:t xml:space="preserve"> </w:t>
      </w:r>
      <w:r w:rsidRPr="00F6558F">
        <w:rPr>
          <w:szCs w:val="14"/>
        </w:rPr>
        <w:t>to take place</w:t>
      </w:r>
      <w:r w:rsidRPr="00EE4ED5">
        <w:t>. Indeed, often during transitions, a reallocation of funds occurs to meet other needs of t</w:t>
      </w:r>
      <w:r w:rsidRPr="00F6558F">
        <w:rPr>
          <w:szCs w:val="14"/>
        </w:rPr>
        <w:t>he changing state. Health care services are at risk under such a real location. This is what countries in Eastern Europe experienced subsequent to the collapse of the Soviet Union (WHO Regional Office 1998). Further</w:t>
      </w:r>
      <w:r w:rsidRPr="00EE4ED5">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005D44">
        <w:rPr>
          <w:rStyle w:val="StyleBoldUnderline"/>
          <w:highlight w:val="cyan"/>
        </w:rPr>
        <w:t>Transition may open up</w:t>
      </w:r>
      <w:r w:rsidRPr="002F5029">
        <w:t xml:space="preserve"> </w:t>
      </w:r>
      <w:r w:rsidRPr="00F6558F">
        <w:rPr>
          <w:szCs w:val="14"/>
        </w:rPr>
        <w:t>additional importan</w:t>
      </w:r>
      <w:r w:rsidRPr="002F5029">
        <w:t xml:space="preserve">t </w:t>
      </w:r>
      <w:r w:rsidRPr="00005D44">
        <w:rPr>
          <w:rStyle w:val="StyleBoldUnderline"/>
          <w:highlight w:val="cyan"/>
        </w:rPr>
        <w:t>roles for NGOs. The influence of NGOs to date has been limited in Cuba</w:t>
      </w:r>
      <w:r w:rsidRPr="00F6558F">
        <w:rPr>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w:t>
      </w:r>
      <w:r w:rsidRPr="00F6558F">
        <w:rPr>
          <w:szCs w:val="14"/>
        </w:rPr>
        <w:lastRenderedPageBreak/>
        <w:t xml:space="preserve">supply and vaccination programs nonetheless will be put at risk. </w:t>
      </w:r>
      <w:r w:rsidRPr="00005D44">
        <w:rPr>
          <w:rStyle w:val="StyleBoldUnderline"/>
          <w:highlight w:val="cyan"/>
        </w:rPr>
        <w:t>NGOs can</w:t>
      </w:r>
      <w:r w:rsidRPr="00F6558F">
        <w:rPr>
          <w:szCs w:val="14"/>
        </w:rPr>
        <w:t xml:space="preserve"> help to </w:t>
      </w:r>
      <w:r w:rsidRPr="00005D44">
        <w:rPr>
          <w:rStyle w:val="StyleBoldUnderline"/>
          <w:highlight w:val="cyan"/>
        </w:rPr>
        <w:t>ensure</w:t>
      </w:r>
      <w:r w:rsidRPr="00F6558F">
        <w:rPr>
          <w:szCs w:val="14"/>
        </w:rPr>
        <w:t xml:space="preserve"> the continuation of </w:t>
      </w:r>
      <w:r w:rsidRPr="00005D44">
        <w:rPr>
          <w:rStyle w:val="StyleBoldUnderline"/>
          <w:highlight w:val="cyan"/>
        </w:rPr>
        <w:t>global immunizations and the safety of the blood supply</w:t>
      </w:r>
      <w:r w:rsidRPr="0055422F">
        <w:t>.</w:t>
      </w:r>
      <w:r w:rsidRPr="00EE4ED5">
        <w:t xml:space="preserve"> </w:t>
      </w:r>
      <w:r w:rsidRPr="00F6558F">
        <w:rPr>
          <w:szCs w:val="14"/>
        </w:rPr>
        <w:t>These programs will have to be monitored closely, as a breakdown would be very problematic for the country. Depending upon the openness of the new regime. NGOs will have a strong or a minimal role. The needs, however, that could be served by NGOs will be diverse and significant</w:t>
      </w:r>
      <w:r w:rsidRPr="002F5029">
        <w:t xml:space="preserve">. </w:t>
      </w:r>
      <w:r w:rsidRPr="00005D44">
        <w:rPr>
          <w:rStyle w:val="StyleBoldUnderline"/>
          <w:highlight w:val="cyan"/>
        </w:rPr>
        <w:t>The nature of regime change will be instrumental in determining</w:t>
      </w:r>
      <w:r w:rsidRPr="00F6558F">
        <w:rPr>
          <w:szCs w:val="14"/>
        </w:rPr>
        <w:t xml:space="preserve"> the future focus of Cuban society as well as the level of openness to the growth of </w:t>
      </w:r>
      <w:r w:rsidRPr="00005D44">
        <w:rPr>
          <w:rStyle w:val="StyleBoldUnderline"/>
          <w:highlight w:val="cyan"/>
        </w:rPr>
        <w:t>NGO involvement, private sector participation, and</w:t>
      </w:r>
      <w:r w:rsidRPr="00F6558F">
        <w:rPr>
          <w:szCs w:val="14"/>
        </w:rPr>
        <w:t xml:space="preserve"> the provision of </w:t>
      </w:r>
      <w:r w:rsidRPr="00005D44">
        <w:rPr>
          <w:rStyle w:val="StyleBoldUnderline"/>
          <w:highlight w:val="cyan"/>
        </w:rPr>
        <w:t>health care</w:t>
      </w:r>
      <w:r w:rsidRPr="00F6558F">
        <w:rPr>
          <w:szCs w:val="14"/>
        </w:rPr>
        <w:t>.</w:t>
      </w:r>
      <w:r w:rsidRPr="002F5029">
        <w:t xml:space="preserve"> </w:t>
      </w:r>
      <w:r w:rsidRPr="00EE4ED5">
        <w:t xml:space="preserve">With all that could potentially </w:t>
      </w:r>
      <w:r w:rsidRPr="00F6558F">
        <w:rPr>
          <w:szCs w:val="14"/>
        </w:rPr>
        <w:t>occur, there are certain indications that opportunities for development of</w:t>
      </w:r>
      <w:r w:rsidRPr="003C0B10">
        <w:t xml:space="preserve"> </w:t>
      </w:r>
      <w:r w:rsidRPr="00005D44">
        <w:rPr>
          <w:rStyle w:val="StyleBoldUnderline"/>
          <w:highlight w:val="cyan"/>
        </w:rPr>
        <w:t>a private sector</w:t>
      </w:r>
      <w:r w:rsidRPr="00F6558F">
        <w:rPr>
          <w:szCs w:val="14"/>
        </w:rPr>
        <w:t xml:space="preserve">, including the medical private sector, </w:t>
      </w:r>
      <w:r w:rsidRPr="00005D44">
        <w:rPr>
          <w:rStyle w:val="StyleBoldUnderline"/>
          <w:highlight w:val="cyan"/>
        </w:rPr>
        <w:t>may be limited</w:t>
      </w:r>
      <w:r w:rsidRPr="00F6558F">
        <w:rPr>
          <w:szCs w:val="14"/>
        </w:rPr>
        <w:t xml:space="preserve">, even though there is so much potential. </w:t>
      </w:r>
      <w:r w:rsidRPr="00005D44">
        <w:rPr>
          <w:rStyle w:val="StyleBoldUnderline"/>
          <w:highlight w:val="cyan"/>
        </w:rPr>
        <w:t>The</w:t>
      </w:r>
      <w:r w:rsidRPr="00F6558F">
        <w:rPr>
          <w:szCs w:val="14"/>
        </w:rPr>
        <w:t xml:space="preserve"> actual </w:t>
      </w:r>
      <w:r w:rsidRPr="00005D44">
        <w:rPr>
          <w:rStyle w:val="StyleBoldUnderline"/>
          <w:highlight w:val="cyan"/>
        </w:rPr>
        <w:t>outcome is a function of the type of political system that emerges</w:t>
      </w:r>
      <w:r w:rsidRPr="00F6558F">
        <w:rPr>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focused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As Alberto Coil indicates in his paper.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t xml:space="preserve">. </w:t>
      </w:r>
      <w:r w:rsidRPr="00005D44">
        <w:rPr>
          <w:rStyle w:val="StyleBoldUnderline"/>
          <w:highlight w:val="cyan"/>
        </w:rPr>
        <w:t>If little political change occurs</w:t>
      </w:r>
      <w:r w:rsidRPr="00F6558F">
        <w:rPr>
          <w:szCs w:val="14"/>
        </w:rPr>
        <w:t xml:space="preserve"> after a regime </w:t>
      </w:r>
      <w:r w:rsidRPr="002F5029">
        <w:t>change, U.S. frustration will cause, if anything, increased U.S. restraints on trade with Cuba. If this scenario occurs, then it is quite possible th</w:t>
      </w:r>
      <w:r w:rsidRPr="00EE4ED5">
        <w:t xml:space="preserve">at </w:t>
      </w:r>
      <w:r w:rsidRPr="00005D44">
        <w:rPr>
          <w:rStyle w:val="StyleBoldUnderline"/>
          <w:highlight w:val="cyan"/>
        </w:rPr>
        <w:t>there will be more</w:t>
      </w:r>
      <w:r w:rsidRPr="00EE4ED5">
        <w:t xml:space="preserve"> of the same, namely, </w:t>
      </w:r>
      <w:r w:rsidRPr="00F6558F">
        <w:rPr>
          <w:szCs w:val="14"/>
        </w:rPr>
        <w:t xml:space="preserve">continued </w:t>
      </w:r>
      <w:r w:rsidRPr="00005D44">
        <w:rPr>
          <w:rStyle w:val="StyleBoldUnderline"/>
          <w:highlight w:val="cyan"/>
        </w:rPr>
        <w:t>deterioration of the</w:t>
      </w:r>
      <w:r w:rsidRPr="00DE1D80">
        <w:rPr>
          <w:szCs w:val="14"/>
        </w:rPr>
        <w:t xml:space="preserve"> economic situation within Cuba with carryover to the </w:t>
      </w:r>
      <w:r w:rsidRPr="00005D44">
        <w:rPr>
          <w:rStyle w:val="StyleBoldUnderline"/>
          <w:highlight w:val="cyan"/>
        </w:rPr>
        <w:t>health care sector</w:t>
      </w:r>
      <w:r w:rsidRPr="00EE4ED5">
        <w:rPr>
          <w:rStyle w:val="StyleBoldUnderline"/>
        </w:rPr>
        <w:t>.</w:t>
      </w:r>
      <w:r w:rsidRPr="00EE4ED5">
        <w:t xml:space="preserve"> One can assume that the </w:t>
      </w:r>
      <w:r w:rsidRPr="00005D44">
        <w:rPr>
          <w:rStyle w:val="StyleBoldUnderline"/>
          <w:highlight w:val="cyan"/>
        </w:rPr>
        <w:t>medical infrastructure</w:t>
      </w:r>
      <w:r w:rsidRPr="003C0B10">
        <w:t xml:space="preserve">, </w:t>
      </w:r>
      <w:r w:rsidRPr="00F6558F">
        <w:rPr>
          <w:szCs w:val="14"/>
        </w:rPr>
        <w:t>operating under compromised conditions within hospitals and clinics</w:t>
      </w:r>
      <w:r w:rsidRPr="003C0B10">
        <w:t xml:space="preserve">, </w:t>
      </w:r>
      <w:r w:rsidRPr="00005D44">
        <w:rPr>
          <w:rStyle w:val="StyleBoldUnderline"/>
          <w:highlight w:val="cyan"/>
        </w:rPr>
        <w:t>would</w:t>
      </w:r>
      <w:r w:rsidRPr="00F6558F">
        <w:rPr>
          <w:szCs w:val="14"/>
        </w:rPr>
        <w:t xml:space="preserve"> continue to </w:t>
      </w:r>
      <w:r w:rsidRPr="00005D44">
        <w:rPr>
          <w:rStyle w:val="StyleBoldUnderline"/>
          <w:highlight w:val="cyan"/>
        </w:rPr>
        <w:t>deteriorate, with even more constraints on technology and equipment and fewer basic</w:t>
      </w:r>
      <w:r w:rsidRPr="00F6558F">
        <w:rPr>
          <w:szCs w:val="14"/>
        </w:rPr>
        <w:t xml:space="preserve"> sanitary </w:t>
      </w:r>
      <w:r w:rsidRPr="00005D44">
        <w:rPr>
          <w:rStyle w:val="StyleBoldUnderline"/>
          <w:highlight w:val="cyan"/>
        </w:rPr>
        <w:t>supplies</w:t>
      </w:r>
      <w:r w:rsidRPr="00EE4ED5">
        <w:t xml:space="preserve">. </w:t>
      </w:r>
      <w:r w:rsidRPr="00F6558F">
        <w:rPr>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t>government of Cuba would attempt to counter this situation by generating revenues with increased tourism, a factor already discussed as one of the major causes of an increased incidence of STDs and AIDS and a variable affecting the high rate of abortion in the country</w:t>
      </w:r>
      <w:r w:rsidRPr="003C0B10">
        <w:t xml:space="preserve">. More </w:t>
      </w:r>
      <w:r w:rsidRPr="00005D44">
        <w:rPr>
          <w:rStyle w:val="StyleBoldUnderline"/>
          <w:highlight w:val="cyan"/>
        </w:rPr>
        <w:t>efforts to trade doctors and medications for oil will result</w:t>
      </w:r>
      <w:r w:rsidRPr="00F6558F">
        <w:rPr>
          <w:szCs w:val="14"/>
        </w:rPr>
        <w:t xml:space="preserve"> from continued political processes, as </w:t>
      </w:r>
      <w:r w:rsidRPr="00005D44">
        <w:rPr>
          <w:rStyle w:val="StyleBoldUnderline"/>
          <w:highlight w:val="cyan"/>
        </w:rPr>
        <w:t>Cuba will seek markets that are not foreclosed to trade. With this</w:t>
      </w:r>
      <w:r w:rsidRPr="003C0B10">
        <w:t xml:space="preserve"> </w:t>
      </w:r>
      <w:r w:rsidRPr="00F6558F">
        <w:rPr>
          <w:szCs w:val="14"/>
        </w:rPr>
        <w:t>situation, however</w:t>
      </w:r>
      <w:r w:rsidRPr="00EE4ED5">
        <w:t xml:space="preserve">, </w:t>
      </w:r>
      <w:r w:rsidRPr="00005D44">
        <w:rPr>
          <w:rStyle w:val="StyleBoldUnderline"/>
          <w:highlight w:val="cyan"/>
        </w:rPr>
        <w:t>will come</w:t>
      </w:r>
      <w:r w:rsidRPr="0055422F">
        <w:t xml:space="preserve"> continued </w:t>
      </w:r>
      <w:r w:rsidRPr="00005D44">
        <w:rPr>
          <w:rStyle w:val="StyleBoldUnderline"/>
          <w:highlight w:val="cyan"/>
        </w:rPr>
        <w:t>frustration on the part of medical professionals. A combination of an oversupply of</w:t>
      </w:r>
      <w:r w:rsidRPr="00F6558F">
        <w:rPr>
          <w:szCs w:val="14"/>
        </w:rPr>
        <w:t xml:space="preserve"> medical </w:t>
      </w:r>
      <w:r w:rsidRPr="00005D44">
        <w:rPr>
          <w:rStyle w:val="StyleBoldUnderline"/>
          <w:highlight w:val="cyan"/>
        </w:rPr>
        <w:t>personnel, poor</w:t>
      </w:r>
      <w:r w:rsidRPr="0055422F">
        <w:t xml:space="preserve"> </w:t>
      </w:r>
      <w:r w:rsidRPr="00F6558F">
        <w:rPr>
          <w:szCs w:val="14"/>
        </w:rPr>
        <w:t xml:space="preserve">working </w:t>
      </w:r>
      <w:r w:rsidRPr="00005D44">
        <w:rPr>
          <w:rStyle w:val="StyleBoldUnderline"/>
          <w:highlight w:val="cyan"/>
        </w:rPr>
        <w:t>conditions. and</w:t>
      </w:r>
      <w:r w:rsidRPr="0055422F">
        <w:t xml:space="preserve"> </w:t>
      </w:r>
      <w:r w:rsidRPr="00F6558F">
        <w:rPr>
          <w:szCs w:val="14"/>
        </w:rPr>
        <w:t>very</w:t>
      </w:r>
      <w:r w:rsidRPr="0055422F">
        <w:t xml:space="preserve"> </w:t>
      </w:r>
      <w:r w:rsidRPr="00005D44">
        <w:rPr>
          <w:rStyle w:val="StyleBoldUnderline"/>
          <w:highlight w:val="cyan"/>
        </w:rPr>
        <w:t>poor remuneration will</w:t>
      </w:r>
      <w:r w:rsidRPr="00F6558F">
        <w:rPr>
          <w:szCs w:val="14"/>
        </w:rPr>
        <w:t xml:space="preserve"> only </w:t>
      </w:r>
      <w:r w:rsidRPr="00005D44">
        <w:rPr>
          <w:rStyle w:val="StyleBoldUnderline"/>
          <w:highlight w:val="cyan"/>
        </w:rPr>
        <w:t>reduce</w:t>
      </w:r>
      <w:r w:rsidRPr="00F6558F">
        <w:rPr>
          <w:szCs w:val="14"/>
        </w:rPr>
        <w:t xml:space="preserve"> the </w:t>
      </w:r>
      <w:r w:rsidRPr="00005D44">
        <w:rPr>
          <w:rStyle w:val="StyleBoldUnderline"/>
          <w:highlight w:val="cyan"/>
        </w:rPr>
        <w:t>morale</w:t>
      </w:r>
      <w:r w:rsidRPr="00F6558F">
        <w:rPr>
          <w:szCs w:val="14"/>
        </w:rPr>
        <w:t xml:space="preserve"> of the medical care </w:t>
      </w:r>
      <w:r w:rsidRPr="00DE1D80">
        <w:rPr>
          <w:szCs w:val="14"/>
        </w:rPr>
        <w:t>workforce eve</w:t>
      </w:r>
      <w:r w:rsidRPr="003C0B10">
        <w:t xml:space="preserve">n </w:t>
      </w:r>
      <w:r w:rsidRPr="00005D44">
        <w:rPr>
          <w:rStyle w:val="StyleBoldUnderline"/>
          <w:highlight w:val="cyan"/>
        </w:rPr>
        <w:t>further</w:t>
      </w:r>
      <w:r w:rsidRPr="00EE4ED5">
        <w:t>.</w:t>
      </w:r>
      <w:r w:rsidRPr="00F6558F">
        <w:rPr>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005D44">
        <w:rPr>
          <w:rStyle w:val="StyleBoldUnderline"/>
          <w:highlight w:val="cyan"/>
        </w:rPr>
        <w:t>Cuba</w:t>
      </w:r>
      <w:r w:rsidRPr="003C0B10">
        <w:t xml:space="preserve"> </w:t>
      </w:r>
      <w:r w:rsidRPr="00F6558F">
        <w:rPr>
          <w:szCs w:val="14"/>
        </w:rPr>
        <w:t>has developed its own pharmaceutical and biotechnology industries out of necessity. The country</w:t>
      </w:r>
      <w:r w:rsidRPr="003C0B10">
        <w:t xml:space="preserve"> </w:t>
      </w:r>
      <w:r w:rsidRPr="00005D44">
        <w:rPr>
          <w:rStyle w:val="StyleBoldUnderline"/>
          <w:highlight w:val="cyan"/>
        </w:rPr>
        <w:t>has</w:t>
      </w:r>
      <w:r w:rsidRPr="003C0B10">
        <w:t xml:space="preserve"> highly trained </w:t>
      </w:r>
      <w:r w:rsidRPr="00005D44">
        <w:rPr>
          <w:rStyle w:val="StyleBoldUnderline"/>
          <w:highlight w:val="cyan"/>
        </w:rPr>
        <w:t>scientific and medical talent and has invested in</w:t>
      </w:r>
      <w:r w:rsidRPr="003C0B10">
        <w:rPr>
          <w:szCs w:val="14"/>
        </w:rPr>
        <w:t xml:space="preserve"> </w:t>
      </w:r>
      <w:r w:rsidRPr="00F6558F">
        <w:rPr>
          <w:szCs w:val="14"/>
        </w:rPr>
        <w:t xml:space="preserve">an </w:t>
      </w:r>
      <w:r w:rsidRPr="00005D44">
        <w:rPr>
          <w:rStyle w:val="StyleBoldUnderline"/>
          <w:highlight w:val="cyan"/>
        </w:rPr>
        <w:t>infrastructure</w:t>
      </w:r>
      <w:r w:rsidRPr="00F6558F">
        <w:rPr>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005D44">
        <w:rPr>
          <w:rStyle w:val="StyleBoldUnderline"/>
          <w:highlight w:val="cyan"/>
        </w:rPr>
        <w:t>Foreign</w:t>
      </w:r>
      <w:r w:rsidRPr="00F6558F">
        <w:rPr>
          <w:szCs w:val="14"/>
        </w:rPr>
        <w:t xml:space="preserve"> pharmaceutical and biotechnology </w:t>
      </w:r>
      <w:r w:rsidRPr="00005D44">
        <w:rPr>
          <w:rStyle w:val="StyleBoldUnderline"/>
          <w:highlight w:val="cyan"/>
        </w:rPr>
        <w:t>firms would have access to</w:t>
      </w:r>
      <w:r w:rsidRPr="003C0B10">
        <w:t xml:space="preserve"> </w:t>
      </w:r>
      <w:r w:rsidRPr="00F6558F">
        <w:rPr>
          <w:szCs w:val="14"/>
        </w:rPr>
        <w:t xml:space="preserve">relatively </w:t>
      </w:r>
      <w:r w:rsidRPr="00005D44">
        <w:rPr>
          <w:rStyle w:val="StyleBoldUnderline"/>
          <w:highlight w:val="cyan"/>
        </w:rPr>
        <w:t>inexpensive</w:t>
      </w:r>
      <w:r w:rsidRPr="003C0B10">
        <w:t xml:space="preserve"> professional </w:t>
      </w:r>
      <w:r w:rsidRPr="00005D44">
        <w:rPr>
          <w:rStyle w:val="StyleBoldUnderline"/>
          <w:highlight w:val="cyan"/>
        </w:rPr>
        <w:t>labor and capital. The potential for</w:t>
      </w:r>
      <w:r w:rsidRPr="00F6558F">
        <w:rPr>
          <w:szCs w:val="14"/>
        </w:rPr>
        <w:t xml:space="preserve"> scientists’ </w:t>
      </w:r>
      <w:r w:rsidRPr="00005D44">
        <w:rPr>
          <w:rStyle w:val="StyleBoldUnderline"/>
          <w:highlight w:val="cyan"/>
        </w:rPr>
        <w:t>brain drain</w:t>
      </w:r>
      <w:r w:rsidRPr="00EE4ED5">
        <w:t xml:space="preserve">, just as for medical personnel, </w:t>
      </w:r>
      <w:r w:rsidRPr="00005D44">
        <w:rPr>
          <w:rStyle w:val="StyleBoldUnderline"/>
          <w:highlight w:val="cyan"/>
        </w:rPr>
        <w:t>could be lowered by offering professionals</w:t>
      </w:r>
      <w:r w:rsidRPr="003C0B10">
        <w:t xml:space="preserve"> financial </w:t>
      </w:r>
      <w:r w:rsidRPr="00005D44">
        <w:rPr>
          <w:rStyle w:val="StyleBoldUnderline"/>
          <w:highlight w:val="cyan"/>
        </w:rPr>
        <w:t>incentives to remain in the country.</w:t>
      </w:r>
      <w:r w:rsidRPr="00005D44">
        <w:rPr>
          <w:highlight w:val="cyan"/>
        </w:rPr>
        <w:t xml:space="preserve"> </w:t>
      </w:r>
      <w:r w:rsidRPr="00005D44">
        <w:rPr>
          <w:rStyle w:val="StyleBoldUnderline"/>
          <w:highlight w:val="cyan"/>
        </w:rPr>
        <w:t>Partnerships</w:t>
      </w:r>
      <w:r w:rsidRPr="00F6558F">
        <w:rPr>
          <w:szCs w:val="14"/>
        </w:rPr>
        <w:t xml:space="preserve"> like these </w:t>
      </w:r>
      <w:r w:rsidRPr="00005D44">
        <w:rPr>
          <w:rStyle w:val="StyleBoldUnderline"/>
          <w:highlight w:val="cyan"/>
        </w:rPr>
        <w:t>would stimulate an infusion of new capital into Cuba</w:t>
      </w:r>
      <w:r w:rsidRPr="003C0B10">
        <w:t xml:space="preserve">, </w:t>
      </w:r>
      <w:r w:rsidRPr="00F6558F">
        <w:rPr>
          <w:szCs w:val="14"/>
        </w:rPr>
        <w:t>and the</w:t>
      </w:r>
      <w:r w:rsidRPr="00EE4ED5">
        <w:rPr>
          <w:rStyle w:val="StyleBoldUnderline"/>
        </w:rPr>
        <w:t xml:space="preserve"> </w:t>
      </w:r>
      <w:r w:rsidRPr="00005D44">
        <w:rPr>
          <w:rStyle w:val="StyleBoldUnderline"/>
          <w:highlight w:val="cyan"/>
        </w:rPr>
        <w:t>participation of foreign firms would allow</w:t>
      </w:r>
      <w:r w:rsidRPr="00F6558F">
        <w:rPr>
          <w:szCs w:val="14"/>
        </w:rPr>
        <w:t xml:space="preserve"> for </w:t>
      </w:r>
      <w:r w:rsidRPr="00005D44">
        <w:rPr>
          <w:rStyle w:val="StyleBoldUnderline"/>
          <w:highlight w:val="cyan"/>
        </w:rPr>
        <w:t>the expansion of output into the international marketplace</w:t>
      </w:r>
      <w:r w:rsidRPr="00EE4ED5">
        <w:t xml:space="preserve">, </w:t>
      </w:r>
      <w:r w:rsidRPr="00F6558F">
        <w:rPr>
          <w:szCs w:val="14"/>
        </w:rPr>
        <w:t xml:space="preserve">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w:t>
      </w:r>
      <w:r w:rsidRPr="00F6558F">
        <w:rPr>
          <w:szCs w:val="14"/>
        </w:rPr>
        <w:lastRenderedPageBreak/>
        <w:t>medications would be available</w:t>
      </w:r>
      <w:r w:rsidRPr="00EE4ED5">
        <w:t xml:space="preserve">. </w:t>
      </w:r>
      <w:r w:rsidRPr="00005D44">
        <w:rPr>
          <w:rStyle w:val="StyleBoldUnderline"/>
          <w:highlight w:val="cyan"/>
        </w:rPr>
        <w:t>Such opportunities hinge upon the</w:t>
      </w:r>
      <w:r w:rsidRPr="00F6558F">
        <w:rPr>
          <w:szCs w:val="14"/>
        </w:rPr>
        <w:t xml:space="preserve"> post-Castro </w:t>
      </w:r>
      <w:r w:rsidRPr="00005D44">
        <w:rPr>
          <w:rStyle w:val="StyleBoldUnderline"/>
          <w:highlight w:val="cyan"/>
        </w:rPr>
        <w:t>administration’s degree of openness and disposition toward the rest of the world</w:t>
      </w:r>
      <w:r w:rsidRPr="003C0B10">
        <w:t>.</w:t>
      </w:r>
      <w:r w:rsidRPr="00EE4ED5">
        <w:t xml:space="preserve"> Transition, </w:t>
      </w:r>
      <w:r w:rsidRPr="00F6558F">
        <w:rPr>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F81EFA" w:rsidRDefault="00F81EFA" w:rsidP="00F81EFA">
      <w:pPr>
        <w:pStyle w:val="Heading4"/>
      </w:pPr>
      <w:r>
        <w:t xml:space="preserve">Cuba’s health care model is </w:t>
      </w:r>
      <w:r w:rsidRPr="00F81EFA">
        <w:rPr>
          <w:u w:val="single"/>
        </w:rPr>
        <w:t>key</w:t>
      </w:r>
      <w:r>
        <w:t xml:space="preserve"> to check </w:t>
      </w:r>
      <w:r w:rsidRPr="00F81EFA">
        <w:rPr>
          <w:u w:val="single"/>
        </w:rPr>
        <w:t>disease spread</w:t>
      </w:r>
      <w:r>
        <w:t xml:space="preserve"> worldwide.</w:t>
      </w:r>
    </w:p>
    <w:p w:rsidR="00F81EFA" w:rsidRPr="00371BE9" w:rsidRDefault="00F81EFA" w:rsidP="00F81EFA">
      <w:pPr>
        <w:rPr>
          <w:szCs w:val="16"/>
        </w:rPr>
      </w:pPr>
      <w:r>
        <w:rPr>
          <w:rStyle w:val="AuthorYear"/>
        </w:rPr>
        <w:t>Cooper et al 06</w:t>
      </w:r>
      <w:r w:rsidRPr="00371BE9">
        <w:rPr>
          <w:szCs w:val="16"/>
        </w:rPr>
        <w:t xml:space="preserve"> – Richard S. Cooper is in the Department of Preventive Medicine and Epidemiology at Loyola University – Stritch School of Medicine, Maywood, IL, USA. (“Health in Cuba”, International Journal of Epidemiology, May 4, 2006, </w:t>
      </w:r>
      <w:hyperlink r:id="rId12" w:history="1">
        <w:r w:rsidRPr="00371BE9">
          <w:rPr>
            <w:rStyle w:val="Hyperlink"/>
            <w:szCs w:val="16"/>
          </w:rPr>
          <w:t>http://ije.oxfordjournals.org/content/35/4/817.full.pdf+html</w:t>
        </w:r>
      </w:hyperlink>
      <w:r w:rsidRPr="00371BE9">
        <w:rPr>
          <w:szCs w:val="16"/>
        </w:rPr>
        <w:t xml:space="preserve">, Callahan) </w:t>
      </w:r>
    </w:p>
    <w:p w:rsidR="00F81EFA" w:rsidRPr="00371BE9" w:rsidRDefault="00F81EFA" w:rsidP="00F81EFA">
      <w:r w:rsidRPr="00371BE9">
        <w:t xml:space="preserve">Infectious diseases </w:t>
      </w:r>
      <w:r w:rsidRPr="00005D44">
        <w:rPr>
          <w:rStyle w:val="StyleBoldUnderline"/>
          <w:highlight w:val="cyan"/>
        </w:rPr>
        <w:t>The combination of</w:t>
      </w:r>
      <w:r w:rsidRPr="00437E15">
        <w:t xml:space="preserve"> high levels of </w:t>
      </w:r>
      <w:r w:rsidRPr="00005D44">
        <w:rPr>
          <w:rStyle w:val="StyleBoldUnderline"/>
          <w:highlight w:val="cyan"/>
        </w:rPr>
        <w:t>community participation</w:t>
      </w:r>
      <w:r w:rsidRPr="00437E15">
        <w:t xml:space="preserve">, access to </w:t>
      </w:r>
      <w:r w:rsidRPr="00005D44">
        <w:rPr>
          <w:rStyle w:val="StyleBoldUnderline"/>
          <w:highlight w:val="cyan"/>
        </w:rPr>
        <w:t>primary care and an aggressive public health approach has made the Cuban campaign against epidemic infectious diseases particularly successful</w:t>
      </w:r>
      <w:r w:rsidRPr="00371BE9">
        <w:t xml:space="preserve">.58–60 A </w:t>
      </w:r>
      <w:r w:rsidRPr="00437E15">
        <w:t xml:space="preserve">number of common illnesses have been eliminated altogether, often for the first time in any country [poliomyelitis (1962), neonatal tetanus (1972), diphtheria (1979), measles (1993), pertussis (1994), rubella and mumps (1995)]. In 1962, against </w:t>
      </w:r>
      <w:r w:rsidRPr="00371BE9">
        <w:t>the advice of external health officials, ‘</w:t>
      </w:r>
      <w:r w:rsidRPr="00005D44">
        <w:rPr>
          <w:rStyle w:val="StyleBoldUnderline"/>
          <w:highlight w:val="cyan"/>
        </w:rPr>
        <w:t>vaccination days’ were established with the goal of reaching the entire population</w:t>
      </w:r>
      <w:r w:rsidRPr="00437E15">
        <w:t>.</w:t>
      </w:r>
      <w:r w:rsidRPr="00371BE9">
        <w:t xml:space="preserve"> When this method quickly proved to be effective in eliminating polio it was subsequently adopted elsewhere as the primary strategy.58 After dengue was introduced in 1981 Cuba adopted a campaign of community </w:t>
      </w:r>
      <w:r w:rsidRPr="00437E15">
        <w:t xml:space="preserve">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w:t>
      </w:r>
      <w:r w:rsidRPr="00371BE9">
        <w:t xml:space="preserve">assistance Given its limited economic resources, </w:t>
      </w:r>
      <w:r w:rsidRPr="00005D44">
        <w:rPr>
          <w:rStyle w:val="StyleBoldUnderline"/>
          <w:highlight w:val="cyan"/>
        </w:rPr>
        <w:t>Cuba can only rarely afford direct aid</w:t>
      </w:r>
      <w:r w:rsidRPr="00437E15">
        <w:t xml:space="preserve">.20 Instead it has adopted a strategy that relies on human resources. First </w:t>
      </w:r>
      <w:r w:rsidRPr="00371BE9">
        <w:t xml:space="preserve">targeted to Africa, </w:t>
      </w:r>
      <w:r w:rsidRPr="00005D44">
        <w:rPr>
          <w:rStyle w:val="StyleBoldUnderline"/>
          <w:highlight w:val="cyan"/>
        </w:rPr>
        <w:t>the programme has now placed</w:t>
      </w:r>
      <w:r w:rsidRPr="00437E15">
        <w:t xml:space="preserve"> physicians, nurses, dentists, and other </w:t>
      </w:r>
      <w:r w:rsidRPr="00005D44">
        <w:rPr>
          <w:rStyle w:val="StyleBoldUnderline"/>
          <w:highlight w:val="cyan"/>
        </w:rPr>
        <w:t>professionals in 52 countries</w:t>
      </w:r>
      <w:r w:rsidRPr="00371BE9">
        <w:t>.</w:t>
      </w:r>
      <w:r w:rsidRPr="00437E15">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 a multicountry collaborative plan has recently been developed to improve health services in poor Latin American countries.66 A medical school was established in Havana in 1999 and more than 6000 students, primarily from Africa and Latin America, are currently being given a medical education</w:t>
      </w:r>
      <w:r w:rsidRPr="00371BE9">
        <w:t xml:space="preserve"> at no expense.7,68,69 In the past 3 years more than 14 000 physicians and dentists have been placed in slums and rural communities in Venezuela as part of the new the partnership between Cuba and the Chavez government, and this number is set to rise to 20 000.68 </w:t>
      </w:r>
      <w:r w:rsidRPr="00005D44">
        <w:rPr>
          <w:rStyle w:val="StyleBoldUnderline"/>
          <w:highlight w:val="cyan"/>
        </w:rPr>
        <w:t>Cuba has also agreed to educate 40 000 new physicians for Venezuela</w:t>
      </w:r>
      <w:r w:rsidRPr="00437E15">
        <w:t xml:space="preserve"> over the next several years.69 Cuba’s medical assistance campaign has a number of dimensions. Like all foreign aid programmes, it assumes that some political benefits will be forthcoming in return. However, most of the countries </w:t>
      </w:r>
      <w:r w:rsidRPr="00371BE9">
        <w:t xml:space="preserve">that have been assisted, for example, Ethiopia, The Gambia, and Haiti, have nothing to offer in return. Unlike many donor programmes, </w:t>
      </w:r>
      <w:r w:rsidRPr="00005D44">
        <w:rPr>
          <w:rStyle w:val="StyleBoldUnderline"/>
          <w:highlight w:val="cyan"/>
        </w:rPr>
        <w:t>placing physicians</w:t>
      </w:r>
      <w:r w:rsidRPr="00437E15">
        <w:t xml:space="preserve"> where none have practiced before </w:t>
      </w:r>
      <w:r w:rsidRPr="00005D44">
        <w:rPr>
          <w:rStyle w:val="StyleBoldUnderline"/>
          <w:highlight w:val="cyan"/>
        </w:rPr>
        <w:t>has been overwhelmingly well received</w:t>
      </w:r>
      <w:r w:rsidRPr="00437E15">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w:t>
      </w:r>
      <w:r w:rsidRPr="00371BE9">
        <w:t xml:space="preserve">, the mobilization for assistance to Venezuela has meant that many Cuban neighbourhoods must share facilities. These sacrifices must, of course, be balanced against the conditions of desperate need in the communities on the receiving end. </w:t>
      </w:r>
      <w:r w:rsidRPr="00005D44">
        <w:rPr>
          <w:rStyle w:val="StyleBoldUnderline"/>
          <w:highlight w:val="cyan"/>
        </w:rPr>
        <w:t>Many</w:t>
      </w:r>
      <w:r w:rsidRPr="00437E15">
        <w:t xml:space="preserve"> of these </w:t>
      </w:r>
      <w:r w:rsidRPr="00005D44">
        <w:rPr>
          <w:rStyle w:val="StyleBoldUnderline"/>
          <w:highlight w:val="cyan"/>
        </w:rPr>
        <w:t>countries, particularly in Africa, have watched</w:t>
      </w:r>
      <w:r w:rsidRPr="00437E15">
        <w:t xml:space="preserve"> helplessly </w:t>
      </w:r>
      <w:r w:rsidRPr="00005D44">
        <w:rPr>
          <w:rStyle w:val="StyleBoldUnderline"/>
          <w:highlight w:val="cyan"/>
        </w:rPr>
        <w:t>as the majority of their health professionals emigrate to the US and Europe</w:t>
      </w:r>
      <w:r w:rsidRPr="00437E15">
        <w:t xml:space="preserve">.70 Offhand dismissal by observers in industrialized countries of the Cuban medical aid programme, which has such a powerful impact on these marginalized communities, is a clear indication of how perilously divided the 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w:t>
      </w:r>
      <w:r w:rsidRPr="00437E15">
        <w:lastRenderedPageBreak/>
        <w:t xml:space="preserve">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 </w:t>
      </w:r>
      <w:r w:rsidRPr="00005D44">
        <w:rPr>
          <w:rStyle w:val="StyleBoldUnderline"/>
          <w:highlight w:val="cyan"/>
        </w:rPr>
        <w:t>In the area of infectious disease</w:t>
      </w:r>
      <w:r w:rsidRPr="00437E15">
        <w:t xml:space="preserve">, for example, the operative </w:t>
      </w:r>
      <w:r w:rsidRPr="00005D44">
        <w:rPr>
          <w:rStyle w:val="StyleBoldUnderline"/>
          <w:highlight w:val="cyan"/>
        </w:rPr>
        <w:t>principles are</w:t>
      </w:r>
      <w:r w:rsidRPr="00437E15">
        <w:t xml:space="preserve"> particularly </w:t>
      </w:r>
      <w:r w:rsidRPr="00005D44">
        <w:rPr>
          <w:rStyle w:val="StyleBoldUnderline"/>
          <w:highlight w:val="cyan"/>
        </w:rPr>
        <w:t>straightforward: once a</w:t>
      </w:r>
      <w:r w:rsidRPr="00437E15">
        <w:t xml:space="preserve"> safe and effective</w:t>
      </w:r>
      <w:r w:rsidRPr="00371BE9">
        <w:rPr>
          <w:rStyle w:val="StyleBoldUnderline"/>
        </w:rPr>
        <w:t xml:space="preserve"> </w:t>
      </w:r>
      <w:r w:rsidRPr="00005D44">
        <w:rPr>
          <w:rStyle w:val="StyleBoldUnderline"/>
          <w:highlight w:val="cyan"/>
        </w:rPr>
        <w:t>vaccine becomes available the entire at-risk population is immunized; if a vaccine is not available, the susceptible population is screened and treated</w:t>
      </w:r>
      <w:r w:rsidRPr="00437E15">
        <w:t xml:space="preserve">; where an arthropod vector can be identified, </w:t>
      </w:r>
      <w:r w:rsidRPr="00005D44">
        <w:rPr>
          <w:rStyle w:val="StyleBoldUnderline"/>
          <w:highlight w:val="cyan"/>
        </w:rPr>
        <w:t>the transmission pathway is disrupted by mobilizing the local community</w:t>
      </w:r>
      <w:r w:rsidRPr="00437E15">
        <w:t xml:space="preserve"> which in turn requires effective neighbourhood organization and universal primary health care. </w:t>
      </w:r>
      <w:r w:rsidRPr="00005D44">
        <w:rPr>
          <w:rStyle w:val="StyleBoldUnderline"/>
          <w:highlight w:val="cyan"/>
        </w:rPr>
        <w:t>The joint effect of these</w:t>
      </w:r>
      <w:r w:rsidRPr="00437E15">
        <w:t xml:space="preserve"> strategic </w:t>
      </w:r>
      <w:r w:rsidRPr="00005D44">
        <w:rPr>
          <w:rStyle w:val="StyleBoldUnderline"/>
          <w:highlight w:val="cyan"/>
        </w:rPr>
        <w:t>activities will result in the elimination</w:t>
      </w:r>
      <w:r w:rsidRPr="00437E15">
        <w:t xml:space="preserve"> or control </w:t>
      </w:r>
      <w:r w:rsidRPr="00005D44">
        <w:rPr>
          <w:rStyle w:val="StyleBoldUnderline"/>
          <w:highlight w:val="cyan"/>
        </w:rPr>
        <w:t>of</w:t>
      </w:r>
      <w:r w:rsidRPr="00437E15">
        <w:t xml:space="preserve"> virtually </w:t>
      </w:r>
      <w:r w:rsidRPr="00005D44">
        <w:rPr>
          <w:rStyle w:val="StyleBoldUnderline"/>
          <w:highlight w:val="cyan"/>
        </w:rPr>
        <w:t>all</w:t>
      </w:r>
      <w:r w:rsidRPr="00437E15">
        <w:t xml:space="preserve"> serious epidemic</w:t>
      </w:r>
      <w:r w:rsidRPr="00371BE9">
        <w:rPr>
          <w:rStyle w:val="StyleBoldUnderline"/>
          <w:b/>
        </w:rPr>
        <w:t xml:space="preserve"> </w:t>
      </w:r>
      <w:r w:rsidRPr="00005D44">
        <w:rPr>
          <w:rStyle w:val="StyleBoldUnderline"/>
          <w:highlight w:val="cyan"/>
        </w:rPr>
        <w:t>infectious conditions</w:t>
      </w:r>
      <w:r w:rsidRPr="00371BE9">
        <w:t xml:space="preserve">. </w:t>
      </w:r>
      <w:r w:rsidRPr="00437E15">
        <w:t>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w:t>
      </w:r>
      <w:r w:rsidRPr="00371BE9">
        <w:t xml:space="preserve"> of society, such as education and housing obviously make independent contributions to the success of public health campaigns, </w:t>
      </w:r>
      <w:r w:rsidRPr="00005D44">
        <w:rPr>
          <w:rStyle w:val="StyleBoldUnderline"/>
          <w:highlight w:val="cyan"/>
        </w:rPr>
        <w:t>the Cuban strategy</w:t>
      </w:r>
      <w:r w:rsidRPr="00437E15">
        <w:t xml:space="preserve"> outlined here </w:t>
      </w:r>
      <w:r w:rsidRPr="00005D44">
        <w:rPr>
          <w:rStyle w:val="StyleBoldUnderline"/>
          <w:highlight w:val="cyan"/>
        </w:rPr>
        <w:t>serves as a model that should be thoroughly evaluated</w:t>
      </w:r>
      <w:r w:rsidRPr="00371BE9">
        <w:t xml:space="preserve">. Needless to say, its implementation would face many challenges specific to the geography and politics of a region. Other models that dictate public health strategies face the same gamut of uncertainties and challenges, however, and none can be said to have met with similar success.76 The World Health Organization, for example, promulgated a set of principles in the Alma Ata ‘Health for All’ Declaration of 1978, many of which were incorporated into the Cuban approach.77 In recent years, however, </w:t>
      </w:r>
      <w:r w:rsidRPr="00005D44">
        <w:rPr>
          <w:rStyle w:val="StyleBoldUnderline"/>
          <w:highlight w:val="cyan"/>
        </w:rPr>
        <w:t>international agencies have favoured privatization and reduction in state support</w:t>
      </w:r>
      <w:r w:rsidRPr="00437E15">
        <w:t xml:space="preserve"> for health systems.78 </w:t>
      </w:r>
      <w:r w:rsidRPr="00005D44">
        <w:rPr>
          <w:rStyle w:val="StyleBoldUnderline"/>
          <w:highlight w:val="cyan"/>
        </w:rPr>
        <w:t>The record of achievement</w:t>
      </w:r>
      <w:r w:rsidRPr="00437E15">
        <w:t xml:space="preserve"> with privatized systems in poor countries </w:t>
      </w:r>
      <w:r w:rsidRPr="00005D44">
        <w:rPr>
          <w:rStyle w:val="StyleBoldUnderline"/>
          <w:highlight w:val="cyan"/>
        </w:rPr>
        <w:t>has</w:t>
      </w:r>
      <w:r w:rsidRPr="00437E15">
        <w:t xml:space="preserve"> often </w:t>
      </w:r>
      <w:r w:rsidRPr="00005D44">
        <w:rPr>
          <w:rStyle w:val="StyleBoldUnderline"/>
          <w:highlight w:val="cyan"/>
        </w:rPr>
        <w:t>been very limited</w:t>
      </w:r>
      <w:r w:rsidRPr="00437E15">
        <w:t>.79 A debate which can use as a point of departure extensive empirical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w:t>
      </w:r>
      <w:r w:rsidRPr="00371BE9">
        <w:t xml:space="preserve">.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005D44">
        <w:rPr>
          <w:rStyle w:val="StyleBoldUnderline"/>
          <w:highlight w:val="cyan"/>
        </w:rPr>
        <w:t>If the accomplishments of Cuba could be reproduced</w:t>
      </w:r>
      <w:r w:rsidRPr="00437E15">
        <w:t xml:space="preserve"> across a broad range of poor and middle-income countries </w:t>
      </w:r>
      <w:r w:rsidRPr="00005D44">
        <w:rPr>
          <w:rStyle w:val="StyleBoldUnderline"/>
          <w:highlight w:val="cyan"/>
        </w:rPr>
        <w:t>the health of the world’s population would be transformed</w:t>
      </w:r>
      <w:r w:rsidRPr="00371BE9">
        <w:t>. This fact creates an obligation for health scientists. We should debate the merits of the principles embedded in the Cuban attempts to improve the health of populations.</w:t>
      </w:r>
    </w:p>
    <w:p w:rsidR="00255F96" w:rsidRPr="00255F96" w:rsidRDefault="00255F96" w:rsidP="00255F96">
      <w:pPr>
        <w:pStyle w:val="Heading4"/>
      </w:pPr>
      <w:r>
        <w:t xml:space="preserve">The plan also fosters </w:t>
      </w:r>
      <w:r w:rsidRPr="00255F96">
        <w:rPr>
          <w:u w:val="single"/>
        </w:rPr>
        <w:t>critical</w:t>
      </w:r>
      <w:r>
        <w:t xml:space="preserve"> </w:t>
      </w:r>
      <w:r w:rsidRPr="00255F96">
        <w:t>vaccine</w:t>
      </w:r>
      <w:r>
        <w:t xml:space="preserve"> research and cooperation.</w:t>
      </w:r>
    </w:p>
    <w:p w:rsidR="00255F96" w:rsidRDefault="00255F96" w:rsidP="00255F96">
      <w:r w:rsidRPr="00255F96">
        <w:rPr>
          <w:rStyle w:val="AuthorYear"/>
        </w:rPr>
        <w:t>Pastrana and Clegg 08</w:t>
      </w:r>
      <w:r>
        <w:t xml:space="preserve"> – </w:t>
      </w:r>
      <w:r w:rsidRPr="00255F96">
        <w:t>Sergio Jorge Pastrana is the Foreign Secretary of the Academia de Ciencias de Cuba. Michael T. Clegg is the Foreign Secretary of the U.S. National Academy of Sciences and Donald Bren Professor of Biological Sciences, Ecology and Evolutionary Biology at the School of Biological Sciences, University of California, Irvine.  (“U.S.-Cuban Scientific Relations”, http://www.sciencemag.org/content</w:t>
      </w:r>
      <w:r>
        <w:t>/322/5900/345.full, 10/17/2008)</w:t>
      </w:r>
    </w:p>
    <w:p w:rsidR="00255F96" w:rsidRPr="003E27A7" w:rsidRDefault="00255F96" w:rsidP="00255F96">
      <w:r w:rsidRPr="00F4114A">
        <w:t>In a few years, the two oldest national academies of science in the world outside of Europe—those of the United States and Cuba—will celebrate their 150th anniversaries</w:t>
      </w:r>
      <w:r w:rsidRPr="003E27A7">
        <w:t xml:space="preserve">. Yet despite the proximity of both nations and many common scientific interests, </w:t>
      </w:r>
      <w:r w:rsidRPr="00005D44">
        <w:rPr>
          <w:rStyle w:val="StyleBoldUnderline"/>
          <w:highlight w:val="cyan"/>
        </w:rPr>
        <w:t>the</w:t>
      </w:r>
      <w:r w:rsidRPr="003E27A7">
        <w:t xml:space="preserve"> U.S. </w:t>
      </w:r>
      <w:r w:rsidRPr="00005D44">
        <w:rPr>
          <w:rStyle w:val="StyleBoldUnderline"/>
          <w:highlight w:val="cyan"/>
        </w:rPr>
        <w:t>embargo</w:t>
      </w:r>
      <w:r w:rsidRPr="003E27A7">
        <w:t xml:space="preserve"> on exchanges with Cuba, </w:t>
      </w:r>
      <w:r w:rsidRPr="00F4114A">
        <w:t xml:space="preserve">which began in 1961 and is now based on the 1996 U.S. Helms-Burton Act and subsequent regulations, </w:t>
      </w:r>
      <w:r w:rsidRPr="00005D44">
        <w:rPr>
          <w:rStyle w:val="StyleBoldUnderline"/>
          <w:highlight w:val="cyan"/>
        </w:rPr>
        <w:t>has</w:t>
      </w:r>
      <w:r w:rsidRPr="003E27A7">
        <w:t xml:space="preserve"> largely </w:t>
      </w:r>
      <w:r w:rsidRPr="00005D44">
        <w:rPr>
          <w:rStyle w:val="StyleBoldUnderline"/>
          <w:highlight w:val="cyan"/>
        </w:rPr>
        <w:t>blocked scientific exchange. It's time to</w:t>
      </w:r>
      <w:r w:rsidRPr="003E27A7">
        <w:t xml:space="preserve"> establish a new scientific relationship, not only to </w:t>
      </w:r>
      <w:r w:rsidRPr="00005D44">
        <w:rPr>
          <w:rStyle w:val="StyleBoldUnderline"/>
          <w:highlight w:val="cyan"/>
        </w:rPr>
        <w:t>address</w:t>
      </w:r>
      <w:r w:rsidRPr="003E27A7">
        <w:t xml:space="preserve"> shared </w:t>
      </w:r>
      <w:r w:rsidRPr="00005D44">
        <w:rPr>
          <w:rStyle w:val="StyleBoldUnderline"/>
          <w:highlight w:val="cyan"/>
        </w:rPr>
        <w:t>challenges in health, climate, agriculture, and energy</w:t>
      </w:r>
      <w:r w:rsidRPr="003E27A7">
        <w:t xml:space="preserve">, but also to start building a framework for expanded cooperation.  </w:t>
      </w:r>
      <w:r w:rsidRPr="00005D44">
        <w:rPr>
          <w:rStyle w:val="StyleBoldUnderline"/>
          <w:highlight w:val="cyan"/>
        </w:rPr>
        <w:t>Restrictions</w:t>
      </w:r>
      <w:r w:rsidRPr="003E27A7">
        <w:t xml:space="preserve"> on U.S.-Cuba scientific cooperation </w:t>
      </w:r>
      <w:r w:rsidRPr="00005D44">
        <w:rPr>
          <w:rStyle w:val="StyleBoldUnderline"/>
          <w:highlight w:val="cyan"/>
        </w:rPr>
        <w:t>deprive both</w:t>
      </w:r>
      <w:r w:rsidRPr="003E27A7">
        <w:t xml:space="preserve"> research </w:t>
      </w:r>
      <w:r w:rsidRPr="00005D44">
        <w:rPr>
          <w:rStyle w:val="StyleBoldUnderline"/>
          <w:highlight w:val="cyan"/>
        </w:rPr>
        <w:t>communities of opportunities that could benefit</w:t>
      </w:r>
      <w:r w:rsidRPr="003E27A7">
        <w:t xml:space="preserve"> our societies, as well as others in </w:t>
      </w:r>
      <w:r w:rsidRPr="00005D44">
        <w:rPr>
          <w:rStyle w:val="StyleBoldUnderline"/>
          <w:highlight w:val="cyan"/>
        </w:rPr>
        <w:t>the hemisphere</w:t>
      </w:r>
      <w:r w:rsidRPr="00F4114A">
        <w:t xml:space="preserve">, particularly in the Caribbean. </w:t>
      </w:r>
      <w:r w:rsidRPr="00005D44">
        <w:rPr>
          <w:rStyle w:val="StyleBoldUnderline"/>
          <w:highlight w:val="cyan"/>
        </w:rPr>
        <w:t>Cuba is</w:t>
      </w:r>
      <w:r w:rsidRPr="003E27A7">
        <w:t xml:space="preserve"> scientifically </w:t>
      </w:r>
      <w:r w:rsidRPr="00005D44">
        <w:rPr>
          <w:rStyle w:val="StyleBoldUnderline"/>
          <w:highlight w:val="cyan"/>
        </w:rPr>
        <w:t>proficient in</w:t>
      </w:r>
      <w:r w:rsidRPr="003E27A7">
        <w:t xml:space="preserve"> disaster management and mitigation, </w:t>
      </w:r>
      <w:r w:rsidRPr="00005D44">
        <w:rPr>
          <w:rStyle w:val="StyleBoldUnderline"/>
          <w:highlight w:val="cyan"/>
        </w:rPr>
        <w:t>vaccine production, and epidemiology. Cuban scientists could benefit from access to research facilities that are beyond the capabilities of any developing country, and the U.S. scientific community could benefit from high-quality science</w:t>
      </w:r>
      <w:r w:rsidRPr="003E27A7">
        <w:t xml:space="preserve"> being done </w:t>
      </w:r>
      <w:r w:rsidRPr="00005D44">
        <w:rPr>
          <w:rStyle w:val="StyleBoldUnderline"/>
          <w:highlight w:val="cyan"/>
        </w:rPr>
        <w:t>in Cuba</w:t>
      </w:r>
      <w:r w:rsidRPr="003E27A7">
        <w:t>. For</w:t>
      </w:r>
      <w:r w:rsidRPr="00F4114A">
        <w:t xml:space="preserve"> example, Cuba typically sits in the path of hurricanes bound for the U.S. mainland that create great destruction, as was the case with Hurricane Katrina and again last month with Hurricane Ike. Cuban scientists and engineers have learned how to protect threatened populations and minimize damage. Despite the category 3 rating of Hurricane Ike when it struck Cuba, there was less loss of life after a 3-day pounding than that which occurred when</w:t>
      </w:r>
      <w:r w:rsidRPr="003E27A7">
        <w:t xml:space="preserve"> it later struck Texas as a category 2 hurricane. Sharing knowledge in this area would benefit everybody.  </w:t>
      </w:r>
      <w:r w:rsidRPr="00005D44">
        <w:rPr>
          <w:rStyle w:val="StyleBoldUnderline"/>
          <w:highlight w:val="cyan"/>
        </w:rPr>
        <w:t>Another</w:t>
      </w:r>
      <w:r w:rsidRPr="003E27A7">
        <w:t xml:space="preserve"> major </w:t>
      </w:r>
      <w:r w:rsidRPr="00005D44">
        <w:rPr>
          <w:rStyle w:val="StyleBoldUnderline"/>
          <w:highlight w:val="cyan"/>
        </w:rPr>
        <w:t>example where scientific cooperation could save lives is Cuba's</w:t>
      </w:r>
      <w:r w:rsidRPr="003E27A7">
        <w:t xml:space="preserve"> extensive </w:t>
      </w:r>
      <w:r w:rsidRPr="00005D44">
        <w:rPr>
          <w:rStyle w:val="StyleBoldUnderline"/>
          <w:highlight w:val="cyan"/>
        </w:rPr>
        <w:t>research on</w:t>
      </w:r>
      <w:r w:rsidRPr="003E27A7">
        <w:t xml:space="preserve"> tropical </w:t>
      </w:r>
      <w:r w:rsidRPr="00005D44">
        <w:rPr>
          <w:rStyle w:val="StyleBoldUnderline"/>
          <w:highlight w:val="cyan"/>
        </w:rPr>
        <w:t>diseases</w:t>
      </w:r>
      <w:r w:rsidRPr="00F4114A">
        <w:t xml:space="preserve">, such as dengue fever. This viral disease is epidemic throughout the tropics, notably in the Americas, and one of the first recorded outbreaks occurred in Philadelphia in the 18th century. </w:t>
      </w:r>
      <w:r w:rsidRPr="003E27A7">
        <w:t>Today, one of the world's most outstanding research centers dedicated to dengue fever is in Cuba, and although it actively cooperates with Latin America and Africa, there is almost no interaction with U.S. scientists. Dengue fever presents a threat to the U.S. mainland, and sharing</w:t>
      </w:r>
      <w:r w:rsidRPr="00F4114A">
        <w:t xml:space="preserve"> knowledge resources to counter outbreaks of the disease would be an investment in the health </w:t>
      </w:r>
      <w:r w:rsidRPr="00F4114A">
        <w:lastRenderedPageBreak/>
        <w:t xml:space="preserve">security of both peoples.  </w:t>
      </w:r>
      <w:r w:rsidRPr="00005D44">
        <w:rPr>
          <w:rStyle w:val="StyleBoldUnderline"/>
          <w:highlight w:val="cyan"/>
        </w:rPr>
        <w:t>Cuba has</w:t>
      </w:r>
      <w:r w:rsidRPr="003E27A7">
        <w:t xml:space="preserve"> also </w:t>
      </w:r>
      <w:r w:rsidRPr="00005D44">
        <w:rPr>
          <w:rStyle w:val="StyleBoldUnderline"/>
          <w:highlight w:val="cyan"/>
        </w:rPr>
        <w:t>made important strides in biotechnology, including the production of</w:t>
      </w:r>
      <w:r w:rsidRPr="003E27A7">
        <w:t xml:space="preserve"> several </w:t>
      </w:r>
      <w:r w:rsidRPr="00005D44">
        <w:rPr>
          <w:rStyle w:val="StyleBoldUnderline"/>
          <w:highlight w:val="cyan"/>
        </w:rPr>
        <w:t>important vaccines and</w:t>
      </w:r>
      <w:r w:rsidRPr="003E27A7">
        <w:t xml:space="preserve"> monoclonal </w:t>
      </w:r>
      <w:r w:rsidRPr="00005D44">
        <w:rPr>
          <w:rStyle w:val="StyleBoldUnderline"/>
          <w:highlight w:val="cyan"/>
        </w:rPr>
        <w:t>antibodies</w:t>
      </w:r>
      <w:r w:rsidRPr="003E27A7">
        <w:t xml:space="preserve">, and its research interests continue to expand in diverse fields, ranging from drug addiction treatment to the preservation of biodiversity. Cuban scientists are engaged in research cooperation with many countries, including the United Kingdom, Brazil, Mexico, China, and India. Yet there is no program of cooperation with any U.S. research institution.  The value system of science—openness, shared communication, integrity, and a respect for evidence—provides a framework for open engagement and could encourage evidence-based approaches that cross from science into the social, economic, and political arenas. Beyond allowing for the mutual leveraging of knowledge and resources, scientific contacts could build important cultural and social links among peoples. A recent Council on Foreign Relations report argues that the United States needs to revamp its engagement with Latin America because it is no longer the only significant force in this hemisphere. U.S. policies that are seen as unfairly penalizing Cuba, including the imposition of trade limitations that extend into scientific relations, continue to undermine U.S. standing in the entire region, especially because neither Cuba nor any other Latin American country imposes such restrictions.  As a start, we urge </w:t>
      </w:r>
      <w:r w:rsidRPr="00F4114A">
        <w:t xml:space="preserve">that the present license that permits restricted travel to Cuba by scientists, as dictated by the U.S. Treasury Department's Office of Foreign Assets Control, be expanded so as to allow direct cooperation in research. At the same time, Cuba should favor increased scientific exchanges. Allowing scientists to fully engage will not only support progress in science, it may well favor positive interactions elsewhere to promote human well-being. </w:t>
      </w:r>
      <w:r w:rsidRPr="00005D44">
        <w:rPr>
          <w:rStyle w:val="StyleBoldUnderline"/>
          <w:highlight w:val="cyan"/>
        </w:rPr>
        <w:t>The</w:t>
      </w:r>
      <w:r w:rsidRPr="003E27A7">
        <w:t xml:space="preserve"> U.S. </w:t>
      </w:r>
      <w:r w:rsidRPr="00005D44">
        <w:rPr>
          <w:rStyle w:val="StyleBoldUnderline"/>
          <w:highlight w:val="cyan"/>
        </w:rPr>
        <w:t>embargo</w:t>
      </w:r>
      <w:r w:rsidRPr="003E27A7">
        <w:t xml:space="preserve"> on Cuba </w:t>
      </w:r>
      <w:r w:rsidRPr="00005D44">
        <w:rPr>
          <w:rStyle w:val="StyleBoldUnderline"/>
          <w:highlight w:val="cyan"/>
        </w:rPr>
        <w:t>has hindered exchanges for the past 50 years. Let us celebrate our</w:t>
      </w:r>
      <w:r w:rsidRPr="003E27A7">
        <w:t xml:space="preserve"> mutual </w:t>
      </w:r>
      <w:r w:rsidRPr="00005D44">
        <w:rPr>
          <w:rStyle w:val="StyleBoldUnderline"/>
          <w:highlight w:val="cyan"/>
        </w:rPr>
        <w:t>anniversaries by starting a new era of scientific cooperation</w:t>
      </w:r>
      <w:r w:rsidRPr="003E27A7">
        <w:t>.</w:t>
      </w:r>
    </w:p>
    <w:p w:rsidR="00F81EFA" w:rsidRPr="0048113E" w:rsidRDefault="00F81EFA" w:rsidP="00F81EFA">
      <w:pPr>
        <w:pStyle w:val="Heading4"/>
      </w:pPr>
      <w:r w:rsidRPr="0048113E">
        <w:t xml:space="preserve">Global pandemics </w:t>
      </w:r>
      <w:r w:rsidRPr="00F81EFA">
        <w:rPr>
          <w:u w:val="single"/>
        </w:rPr>
        <w:t>are coming</w:t>
      </w:r>
      <w:r w:rsidRPr="0048113E">
        <w:t xml:space="preserve"> and direct US intervention </w:t>
      </w:r>
      <w:r w:rsidRPr="00F81EFA">
        <w:rPr>
          <w:u w:val="single"/>
        </w:rPr>
        <w:t>fails</w:t>
      </w:r>
      <w:r>
        <w:t>.</w:t>
      </w:r>
    </w:p>
    <w:p w:rsidR="00F81EFA" w:rsidRPr="00284D98" w:rsidRDefault="00F81EFA" w:rsidP="00F81EFA">
      <w:pPr>
        <w:rPr>
          <w:szCs w:val="16"/>
        </w:rPr>
      </w:pPr>
      <w:r>
        <w:rPr>
          <w:rStyle w:val="AuthorYear"/>
        </w:rPr>
        <w:t>Weber 06</w:t>
      </w:r>
      <w:r w:rsidRPr="00284D98">
        <w:rPr>
          <w:szCs w:val="16"/>
        </w:rPr>
        <w:t xml:space="preserve"> – Steven Weber is a Professor of Political Science at UC-Berkeley and Director of the Institute of International Studies. (“How Globalization Went Bad”, Foreign Policy, December 27, 2006, http://www.foreignpolicy.com/articles/2006/12/27/how_globalization_went_bad?page=0,2)</w:t>
      </w:r>
    </w:p>
    <w:p w:rsidR="00F81EFA" w:rsidRPr="001B0B17" w:rsidRDefault="00F81EFA" w:rsidP="00F81EFA">
      <w:pPr>
        <w:rPr>
          <w:bCs/>
          <w:sz w:val="24"/>
          <w:u w:val="single"/>
        </w:rPr>
      </w:pPr>
      <w:r w:rsidRPr="00284D98">
        <w:t xml:space="preserve">The same is true for global public health. </w:t>
      </w:r>
      <w:r w:rsidRPr="00005D44">
        <w:rPr>
          <w:rStyle w:val="StyleBoldUnderline"/>
          <w:highlight w:val="cyan"/>
        </w:rPr>
        <w:t>Globalization is turning the world into an enormous petri dish for</w:t>
      </w:r>
      <w:r w:rsidRPr="009C1865">
        <w:t xml:space="preserve"> the incubation of </w:t>
      </w:r>
      <w:r w:rsidRPr="00005D44">
        <w:rPr>
          <w:rStyle w:val="StyleBoldUnderline"/>
          <w:highlight w:val="cyan"/>
        </w:rPr>
        <w:t>infectious disease</w:t>
      </w:r>
      <w:r w:rsidRPr="00284D98">
        <w:t xml:space="preserve">. Humans cannot outsmart disease, because it just evolves too quickly. </w:t>
      </w:r>
      <w:r w:rsidRPr="00005D44">
        <w:rPr>
          <w:rStyle w:val="StyleBoldUnderline"/>
          <w:highlight w:val="cyan"/>
        </w:rPr>
        <w:t>Bacteria can reproduce</w:t>
      </w:r>
      <w:r w:rsidRPr="009C1865">
        <w:t xml:space="preserve"> a new generation </w:t>
      </w:r>
      <w:r w:rsidRPr="00005D44">
        <w:rPr>
          <w:rStyle w:val="StyleBoldUnderline"/>
          <w:highlight w:val="cyan"/>
        </w:rPr>
        <w:t>in less than 30 minutes</w:t>
      </w:r>
      <w:r w:rsidRPr="009C1865">
        <w:t xml:space="preserve">, while it takes us decades to come up with a new generation of antibiotics. Solutions </w:t>
      </w:r>
      <w:r w:rsidRPr="00284D98">
        <w:t>are only possible when and where we get the upper hand</w:t>
      </w:r>
      <w:r w:rsidRPr="002655F5">
        <w:t xml:space="preserve">. </w:t>
      </w:r>
      <w:r w:rsidRPr="00005D44">
        <w:rPr>
          <w:rStyle w:val="StyleBoldUnderline"/>
          <w:highlight w:val="cyan"/>
        </w:rPr>
        <w:t>Poor countries</w:t>
      </w:r>
      <w:r w:rsidRPr="009C1865">
        <w:t xml:space="preserve"> where humans live in close proximity to farm animals </w:t>
      </w:r>
      <w:r w:rsidRPr="00005D44">
        <w:rPr>
          <w:rStyle w:val="StyleBoldUnderline"/>
          <w:highlight w:val="cyan"/>
        </w:rPr>
        <w:t>are the best place to breed</w:t>
      </w:r>
      <w:r w:rsidRPr="009C1865">
        <w:t xml:space="preserve"> extremely dangerous </w:t>
      </w:r>
      <w:r w:rsidRPr="00005D44">
        <w:rPr>
          <w:rStyle w:val="StyleBoldUnderline"/>
          <w:highlight w:val="cyan"/>
        </w:rPr>
        <w:t>zoonotic disease</w:t>
      </w:r>
      <w:r w:rsidRPr="009C1865">
        <w:t xml:space="preserve">. These are often the same countries, perhaps not entirely coincidentally, that feel threatened by American power. </w:t>
      </w:r>
      <w:r w:rsidRPr="00005D44">
        <w:rPr>
          <w:rStyle w:val="StyleBoldUnderline"/>
          <w:highlight w:val="cyan"/>
        </w:rPr>
        <w:t>Establishing an early warning system for these diseases</w:t>
      </w:r>
      <w:r w:rsidRPr="00284D98">
        <w:t xml:space="preserve"> -- exactly what we lacked in the case of SARS a few years ago and exactly what we lack for avian flu today -- </w:t>
      </w:r>
      <w:r w:rsidRPr="00005D44">
        <w:rPr>
          <w:rStyle w:val="StyleBoldUnderline"/>
          <w:highlight w:val="cyan"/>
        </w:rPr>
        <w:t>will require a significant level of intervention into the very places that don't want it</w:t>
      </w:r>
      <w:r w:rsidRPr="009C1865">
        <w:t>. That will be true as long as international intervention means American interference</w:t>
      </w:r>
      <w:r w:rsidRPr="00284D98">
        <w:t xml:space="preserve">. </w:t>
      </w:r>
      <w:r w:rsidRPr="00005D44">
        <w:rPr>
          <w:rStyle w:val="StyleBoldUnderline"/>
          <w:highlight w:val="cyan"/>
        </w:rPr>
        <w:t>The most likely sources of the next</w:t>
      </w:r>
      <w:r w:rsidRPr="009C1865">
        <w:t xml:space="preserve"> ebola or HIV-like </w:t>
      </w:r>
      <w:r w:rsidRPr="00005D44">
        <w:rPr>
          <w:rStyle w:val="StyleBoldUnderline"/>
          <w:highlight w:val="cyan"/>
        </w:rPr>
        <w:t>pandemic are the countries that</w:t>
      </w:r>
      <w:r w:rsidRPr="009C1865">
        <w:t xml:space="preserve"> simply </w:t>
      </w:r>
      <w:r w:rsidRPr="00005D44">
        <w:rPr>
          <w:rStyle w:val="StyleBoldUnderline"/>
          <w:highlight w:val="cyan"/>
        </w:rPr>
        <w:t>won't let</w:t>
      </w:r>
      <w:r w:rsidRPr="009C1865">
        <w:t xml:space="preserve"> U.S. or other </w:t>
      </w:r>
      <w:r w:rsidRPr="00005D44">
        <w:rPr>
          <w:rStyle w:val="StyleBoldUnderline"/>
          <w:highlight w:val="cyan"/>
        </w:rPr>
        <w:t>Western agencies in</w:t>
      </w:r>
      <w:r w:rsidRPr="009C1865">
        <w:t>,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hysteria about avian flu, the world is still not ready for a viral pandemic in Southeast Asia or sub-Saharan Africa. America can't change that alone.</w:t>
      </w:r>
    </w:p>
    <w:p w:rsidR="00F81EFA" w:rsidRPr="000624DF" w:rsidRDefault="00F81EFA" w:rsidP="00F81EFA">
      <w:pPr>
        <w:pStyle w:val="Heading4"/>
      </w:pPr>
      <w:r>
        <w:t>Zoonotic diseases l</w:t>
      </w:r>
      <w:r w:rsidRPr="000624DF">
        <w:t xml:space="preserve">ead to </w:t>
      </w:r>
      <w:r w:rsidRPr="00F81EFA">
        <w:rPr>
          <w:u w:val="single"/>
        </w:rPr>
        <w:t>extinction</w:t>
      </w:r>
      <w:r w:rsidRPr="00F81EFA">
        <w:t>.</w:t>
      </w:r>
    </w:p>
    <w:p w:rsidR="00F81EFA" w:rsidRPr="0071065D" w:rsidRDefault="00F81EFA" w:rsidP="00F81EFA">
      <w:r w:rsidRPr="0071065D">
        <w:rPr>
          <w:rStyle w:val="AuthorYear"/>
        </w:rPr>
        <w:t>Casadevall 12</w:t>
      </w:r>
      <w:r w:rsidRPr="0071065D">
        <w:t xml:space="preserve"> – Prof @ Department of Microbiology and Immunology and the Division of Infectious Diseases of the Albert Einstein College of Medicine Arturo. (“The future of biological warfare,” Microbial Biotechnology, p. 584-5)</w:t>
      </w:r>
    </w:p>
    <w:p w:rsidR="00F81EFA" w:rsidRPr="00F81EFA" w:rsidRDefault="00F81EFA" w:rsidP="00F81EFA">
      <w:pPr>
        <w:rPr>
          <w:szCs w:val="14"/>
        </w:rPr>
      </w:pPr>
      <w:r w:rsidRPr="000624DF">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005D44">
        <w:rPr>
          <w:rStyle w:val="StyleBoldUnderline"/>
          <w:highlight w:val="cyan"/>
        </w:rPr>
        <w:t>recent decades have provided unequivocal evidence for the ability of</w:t>
      </w:r>
      <w:r w:rsidRPr="001E3E92">
        <w:rPr>
          <w:szCs w:val="14"/>
        </w:rPr>
        <w:t xml:space="preserve"> certain </w:t>
      </w:r>
      <w:r w:rsidRPr="00005D44">
        <w:rPr>
          <w:rStyle w:val="StyleBoldUnderline"/>
          <w:highlight w:val="cyan"/>
        </w:rPr>
        <w:t>pathogens to cause</w:t>
      </w:r>
      <w:r w:rsidRPr="001E3E92">
        <w:rPr>
          <w:szCs w:val="14"/>
        </w:rPr>
        <w:t xml:space="preserve"> the </w:t>
      </w:r>
      <w:r w:rsidRPr="00005D44">
        <w:rPr>
          <w:rStyle w:val="StyleBoldUnderline"/>
          <w:highlight w:val="cyan"/>
        </w:rPr>
        <w:t>extinction</w:t>
      </w:r>
      <w:r w:rsidRPr="001E3E92">
        <w:rPr>
          <w:szCs w:val="14"/>
        </w:rPr>
        <w:t xml:space="preserve"> of entire species. Although infectious disease has traditionally not been associated with extinction this view has changed by the finding that </w:t>
      </w:r>
      <w:r w:rsidRPr="00005D44">
        <w:rPr>
          <w:rStyle w:val="StyleBoldUnderline"/>
          <w:highlight w:val="cyan"/>
        </w:rPr>
        <w:t>a single</w:t>
      </w:r>
      <w:r w:rsidRPr="001E3E92">
        <w:rPr>
          <w:szCs w:val="14"/>
        </w:rPr>
        <w:t xml:space="preserve"> chytrid </w:t>
      </w:r>
      <w:r w:rsidRPr="00005D44">
        <w:rPr>
          <w:rStyle w:val="StyleBoldUnderline"/>
          <w:highlight w:val="cyan"/>
        </w:rPr>
        <w:t>fungus was responsible for</w:t>
      </w:r>
      <w:r w:rsidRPr="001E3E92">
        <w:rPr>
          <w:szCs w:val="14"/>
        </w:rPr>
        <w:t xml:space="preserve"> the </w:t>
      </w:r>
      <w:r w:rsidRPr="00005D44">
        <w:rPr>
          <w:rStyle w:val="StyleBoldUnderline"/>
          <w:highlight w:val="cyan"/>
        </w:rPr>
        <w:t>extinction of numerous</w:t>
      </w:r>
      <w:r w:rsidRPr="0071065D">
        <w:t xml:space="preserve"> </w:t>
      </w:r>
      <w:r w:rsidRPr="001E3E92">
        <w:rPr>
          <w:szCs w:val="14"/>
        </w:rPr>
        <w:t xml:space="preserve">amphibian </w:t>
      </w:r>
      <w:r w:rsidRPr="00005D44">
        <w:rPr>
          <w:rStyle w:val="StyleBoldUnderline"/>
          <w:highlight w:val="cyan"/>
        </w:rPr>
        <w:t>species</w:t>
      </w:r>
      <w:r w:rsidRPr="000624DF">
        <w:t xml:space="preserve"> (Daszak et al., 1999; Mendelson et al., 2006). Previously, </w:t>
      </w:r>
      <w:r w:rsidRPr="00005D44">
        <w:rPr>
          <w:rStyle w:val="StyleBoldUnderline"/>
          <w:highlight w:val="cyan"/>
        </w:rPr>
        <w:t>the view that</w:t>
      </w:r>
      <w:r w:rsidRPr="0071065D">
        <w:t xml:space="preserve"> </w:t>
      </w:r>
      <w:r w:rsidRPr="001E3E92">
        <w:rPr>
          <w:szCs w:val="14"/>
        </w:rPr>
        <w:t>infectiou</w:t>
      </w:r>
      <w:r w:rsidRPr="00255F96">
        <w:t xml:space="preserve">s </w:t>
      </w:r>
      <w:r w:rsidRPr="00005D44">
        <w:rPr>
          <w:rStyle w:val="StyleBoldUnderline"/>
          <w:highlight w:val="cyan"/>
        </w:rPr>
        <w:t>diseases were not a cause of extinction was predicated on the notion that</w:t>
      </w:r>
      <w:r w:rsidRPr="001E3E92">
        <w:rPr>
          <w:szCs w:val="14"/>
        </w:rPr>
        <w:t xml:space="preserve"> many </w:t>
      </w:r>
      <w:r w:rsidRPr="00005D44">
        <w:rPr>
          <w:rStyle w:val="StyleBoldUnderline"/>
          <w:highlight w:val="cyan"/>
        </w:rPr>
        <w:t>pathogens required their hosts and that some proportion of the</w:t>
      </w:r>
      <w:r w:rsidRPr="001E3E92">
        <w:rPr>
          <w:szCs w:val="14"/>
        </w:rPr>
        <w:t xml:space="preserve"> host </w:t>
      </w:r>
      <w:r w:rsidRPr="00005D44">
        <w:rPr>
          <w:rStyle w:val="StyleBoldUnderline"/>
          <w:highlight w:val="cyan"/>
        </w:rPr>
        <w:t>population was naturally resistant</w:t>
      </w:r>
      <w:r w:rsidRPr="000624DF">
        <w:t xml:space="preserve">. However, </w:t>
      </w:r>
      <w:r w:rsidRPr="00005D44">
        <w:rPr>
          <w:rStyle w:val="StyleBoldUnderline"/>
          <w:highlight w:val="cyan"/>
        </w:rPr>
        <w:t>that</w:t>
      </w:r>
      <w:r w:rsidRPr="0071065D">
        <w:t xml:space="preserve"> </w:t>
      </w:r>
      <w:r w:rsidRPr="001E3E92">
        <w:rPr>
          <w:szCs w:val="14"/>
        </w:rPr>
        <w:t xml:space="preserve">calculation </w:t>
      </w:r>
      <w:r w:rsidRPr="00005D44">
        <w:rPr>
          <w:rStyle w:val="StyleBoldUnderline"/>
          <w:highlight w:val="cyan"/>
        </w:rPr>
        <w:t>does not apply to microbes that are acquired directly from the environment and have no need for a host, such as</w:t>
      </w:r>
      <w:r w:rsidRPr="001E3E92">
        <w:rPr>
          <w:szCs w:val="14"/>
        </w:rPr>
        <w:t xml:space="preserve"> the majority of</w:t>
      </w:r>
      <w:r w:rsidRPr="0071065D">
        <w:t xml:space="preserve"> </w:t>
      </w:r>
      <w:r w:rsidRPr="00005D44">
        <w:rPr>
          <w:rStyle w:val="StyleBoldUnderline"/>
          <w:highlight w:val="cyan"/>
        </w:rPr>
        <w:t>fungal pathogens</w:t>
      </w:r>
      <w:r w:rsidRPr="000624DF">
        <w:t>.</w:t>
      </w:r>
      <w:r>
        <w:t xml:space="preserve"> </w:t>
      </w:r>
      <w:r w:rsidRPr="000624DF">
        <w:t xml:space="preserve">For those types of host–microbe interactions </w:t>
      </w:r>
      <w:r w:rsidRPr="00005D44">
        <w:rPr>
          <w:rStyle w:val="StyleBoldUnderline"/>
          <w:highlight w:val="cyan"/>
        </w:rPr>
        <w:t>it is possible</w:t>
      </w:r>
      <w:r w:rsidRPr="00174EB8">
        <w:rPr>
          <w:szCs w:val="14"/>
        </w:rPr>
        <w:t xml:space="preserve"> for the pathogen </w:t>
      </w:r>
      <w:r w:rsidRPr="00005D44">
        <w:rPr>
          <w:rStyle w:val="StyleBoldUnderline"/>
          <w:highlight w:val="cyan"/>
        </w:rPr>
        <w:t>to kill off every</w:t>
      </w:r>
      <w:r w:rsidRPr="00174EB8">
        <w:rPr>
          <w:szCs w:val="14"/>
        </w:rPr>
        <w:t xml:space="preserve"> last </w:t>
      </w:r>
      <w:r w:rsidRPr="00005D44">
        <w:rPr>
          <w:rStyle w:val="StyleBoldUnderline"/>
          <w:highlight w:val="cyan"/>
        </w:rPr>
        <w:t>member of a species without harm</w:t>
      </w:r>
      <w:r w:rsidRPr="00174EB8">
        <w:rPr>
          <w:szCs w:val="14"/>
        </w:rPr>
        <w:t xml:space="preserve"> to itself, since </w:t>
      </w:r>
      <w:r w:rsidRPr="00005D44">
        <w:rPr>
          <w:rStyle w:val="StyleBoldUnderline"/>
          <w:highlight w:val="cyan"/>
        </w:rPr>
        <w:t>it would return to its natural habitat upon killing its last host</w:t>
      </w:r>
      <w:r w:rsidRPr="0071065D">
        <w:t>.</w:t>
      </w:r>
      <w:r w:rsidRPr="000624DF">
        <w:t xml:space="preserve"> Hence, from the viewpoint of existential </w:t>
      </w:r>
      <w:r w:rsidRPr="00B72F07">
        <w:rPr>
          <w:szCs w:val="14"/>
        </w:rPr>
        <w:t>threats environmental microbes could potentially pose a much greater threat to humanity than the known pathogenic microbes, which</w:t>
      </w:r>
      <w:r w:rsidRPr="000624DF">
        <w:t xml:space="preserve"> number somewhere near 1500 species (Cleaveland et al., 2001; Tayloret al., </w:t>
      </w:r>
      <w:r w:rsidRPr="00174EB8">
        <w:rPr>
          <w:szCs w:val="14"/>
        </w:rPr>
        <w:t>2001), especially if some of these species acquired the capacity for pathogenicity as a consequence of natural evolution or bioengineering.</w:t>
      </w:r>
    </w:p>
    <w:p w:rsidR="00F81EFA" w:rsidRDefault="00F81EFA" w:rsidP="00F81EFA">
      <w:pPr>
        <w:pStyle w:val="Heading2"/>
      </w:pPr>
      <w:r>
        <w:lastRenderedPageBreak/>
        <w:t>Agriculture</w:t>
      </w:r>
    </w:p>
    <w:p w:rsidR="00F81EFA" w:rsidRDefault="00F81EFA" w:rsidP="00F81EFA">
      <w:pPr>
        <w:pStyle w:val="Heading4"/>
      </w:pPr>
      <w:r>
        <w:t>Contention Two is Sustainable Agriculture</w:t>
      </w:r>
    </w:p>
    <w:p w:rsidR="00F81EFA" w:rsidRPr="0048113E" w:rsidRDefault="00F81EFA" w:rsidP="00F81EFA">
      <w:pPr>
        <w:pStyle w:val="Heading4"/>
      </w:pPr>
      <w:r w:rsidRPr="0048113E">
        <w:t>Cuban agricul</w:t>
      </w:r>
      <w:r>
        <w:t>ture sustainability is failing. F</w:t>
      </w:r>
      <w:r w:rsidRPr="0048113E">
        <w:t>oreign investment is key</w:t>
      </w:r>
    </w:p>
    <w:p w:rsidR="00F81EFA" w:rsidRPr="00C11444" w:rsidRDefault="00F81EFA" w:rsidP="00F81EFA">
      <w:r w:rsidRPr="003D2FED">
        <w:rPr>
          <w:rStyle w:val="AuthorYear"/>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F81EFA" w:rsidRPr="00882C86" w:rsidRDefault="00F81EFA" w:rsidP="00F81EFA">
      <w:r w:rsidRPr="00882C86">
        <w:t xml:space="preserve">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005D44">
        <w:rPr>
          <w:rStyle w:val="StyleBoldUnderline"/>
          <w:highlight w:val="cyan"/>
        </w:rPr>
        <w:t>Cuba needs foreign investment to update</w:t>
      </w:r>
      <w:r w:rsidRPr="00086915">
        <w:t xml:space="preserve"> </w:t>
      </w:r>
      <w:r w:rsidRPr="00882C86">
        <w:t>agriculture</w:t>
      </w:r>
      <w:r w:rsidRPr="00086915">
        <w:t xml:space="preserve"> </w:t>
      </w:r>
      <w:r w:rsidRPr="00005D44">
        <w:rPr>
          <w:rStyle w:val="StyleBoldUnderline"/>
          <w:highlight w:val="cyan"/>
        </w:rPr>
        <w:t>facilities and take</w:t>
      </w:r>
      <w:r w:rsidRPr="00973B7B">
        <w:rPr>
          <w:rStyle w:val="StyleBoldUnderline"/>
        </w:rPr>
        <w:t xml:space="preserve"> </w:t>
      </w:r>
      <w:r w:rsidRPr="00882C86">
        <w:t>maximum</w:t>
      </w:r>
      <w:r w:rsidRPr="00086915">
        <w:t xml:space="preserve"> </w:t>
      </w:r>
      <w:r w:rsidRPr="00005D44">
        <w:rPr>
          <w:rStyle w:val="StyleBoldUnderline"/>
          <w:highlight w:val="cyan"/>
        </w:rPr>
        <w:t>advantage of cogeneration and biofuel potential</w:t>
      </w:r>
      <w:r w:rsidRPr="00086915">
        <w:t xml:space="preserve"> </w:t>
      </w:r>
      <w:r w:rsidRPr="00882C86">
        <w:t>with sugarcane waste. The strong</w:t>
      </w:r>
      <w:r w:rsidRPr="00086915">
        <w:t xml:space="preserve"> </w:t>
      </w:r>
      <w:r w:rsidRPr="00005D44">
        <w:rPr>
          <w:rStyle w:val="StyleBoldUnderline"/>
          <w:highlight w:val="cyan"/>
        </w:rPr>
        <w:t>state control</w:t>
      </w:r>
      <w:r w:rsidRPr="00086915">
        <w:t xml:space="preserve"> </w:t>
      </w:r>
      <w:r w:rsidRPr="00882C86">
        <w:t xml:space="preserve">of farming practices, used to successfully jumpstart the alternative </w:t>
      </w:r>
      <w:r w:rsidRPr="00086915">
        <w:t xml:space="preserve">model, has </w:t>
      </w:r>
      <w:r w:rsidRPr="00005D44">
        <w:rPr>
          <w:rStyle w:val="StyleBoldUnderline"/>
          <w:highlight w:val="cyan"/>
        </w:rPr>
        <w:t>hit its limit</w:t>
      </w:r>
      <w:r w:rsidRPr="00086915">
        <w:t>.</w:t>
      </w:r>
      <w:r w:rsidRPr="00882C86">
        <w:t xml:space="preserve"> The Cuban government must begin loosening its grips on the domestic economy to allow for more competition in the farming sector. Despite the potential to become more sustainable with a purposive and focused opening of the economy</w:t>
      </w:r>
      <w:r w:rsidRPr="00BA08A9">
        <w:t xml:space="preserve">, </w:t>
      </w:r>
      <w:r w:rsidRPr="00005D44">
        <w:rPr>
          <w:rStyle w:val="StyleBoldUnderline"/>
          <w:highlight w:val="cyan"/>
        </w:rPr>
        <w:t>the recent surge in joint venture investment on</w:t>
      </w:r>
      <w:r w:rsidRPr="00086915">
        <w:t xml:space="preserve"> </w:t>
      </w:r>
      <w:r w:rsidRPr="00BA08A9">
        <w:t>expanding domestic</w:t>
      </w:r>
      <w:r w:rsidRPr="00086915">
        <w:t xml:space="preserve"> </w:t>
      </w:r>
      <w:r w:rsidRPr="00005D44">
        <w:rPr>
          <w:rStyle w:val="StyleBoldUnderline"/>
          <w:highlight w:val="cyan"/>
        </w:rPr>
        <w:t>oil</w:t>
      </w:r>
      <w:r w:rsidRPr="00086915">
        <w:t xml:space="preserve"> </w:t>
      </w:r>
      <w:r w:rsidRPr="00BA08A9">
        <w:t>extraction, petrochemical facilities, and oil refinery infrastructure</w:t>
      </w:r>
      <w:r w:rsidRPr="00086915">
        <w:t xml:space="preserve"> </w:t>
      </w:r>
      <w:r w:rsidRPr="00005D44">
        <w:rPr>
          <w:rStyle w:val="StyleBoldUnderline"/>
          <w:highlight w:val="cyan"/>
        </w:rPr>
        <w:t>reveals a trend toward decreasing</w:t>
      </w:r>
      <w:r w:rsidRPr="00086915">
        <w:t xml:space="preserve"> environmental </w:t>
      </w:r>
      <w:r w:rsidRPr="00005D44">
        <w:rPr>
          <w:rStyle w:val="StyleBoldUnderline"/>
          <w:highlight w:val="cyan"/>
        </w:rPr>
        <w:t>sustainability</w:t>
      </w:r>
      <w:r w:rsidRPr="00882C86">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005D44">
        <w:rPr>
          <w:rStyle w:val="StyleBoldUnderline"/>
          <w:highlight w:val="cyan"/>
        </w:rPr>
        <w:t>Cuba’s</w:t>
      </w:r>
      <w:r w:rsidRPr="00086915">
        <w:t xml:space="preserve"> </w:t>
      </w:r>
      <w:r w:rsidRPr="00882C86">
        <w:t>trade</w:t>
      </w:r>
      <w:r w:rsidRPr="00086915">
        <w:t xml:space="preserve"> </w:t>
      </w:r>
      <w:r w:rsidRPr="00005D44">
        <w:rPr>
          <w:rStyle w:val="StyleBoldUnderline"/>
          <w:highlight w:val="cyan"/>
        </w:rPr>
        <w:t>agreement with Venezuela is bringing in</w:t>
      </w:r>
      <w:r w:rsidRPr="00086915">
        <w:t xml:space="preserve"> </w:t>
      </w:r>
      <w:r w:rsidRPr="00882C86">
        <w:t>much-needed</w:t>
      </w:r>
      <w:r w:rsidRPr="00086915">
        <w:t xml:space="preserve"> </w:t>
      </w:r>
      <w:r w:rsidRPr="00005D44">
        <w:rPr>
          <w:rStyle w:val="StyleBoldUnderline"/>
          <w:highlight w:val="cyan"/>
        </w:rPr>
        <w:t>petroleum</w:t>
      </w:r>
      <w:r w:rsidRPr="00086915">
        <w:t xml:space="preserve"> </w:t>
      </w:r>
      <w:r w:rsidRPr="00882C86">
        <w:t>for electricity production, but</w:t>
      </w:r>
      <w:r w:rsidRPr="00086915">
        <w:t xml:space="preserve"> </w:t>
      </w:r>
      <w:r w:rsidRPr="00005D44">
        <w:rPr>
          <w:rStyle w:val="StyleBoldUnderline"/>
          <w:highlight w:val="cyan"/>
        </w:rPr>
        <w:t>their dependence</w:t>
      </w:r>
      <w:r w:rsidRPr="00086915">
        <w:t xml:space="preserve"> on a relatively unstable country for crude </w:t>
      </w:r>
      <w:r w:rsidRPr="00005D44">
        <w:rPr>
          <w:rStyle w:val="StyleBoldUnderline"/>
          <w:highlight w:val="cyan"/>
        </w:rPr>
        <w:t>is trapping them</w:t>
      </w:r>
      <w:r w:rsidRPr="00882C86">
        <w:t xml:space="preserve"> into the same relationship that crippled their economy in 1990 – impairing their original goal of self-sufficiency. Cuba is at a turning point in their path toward environmental sustainability, and </w:t>
      </w:r>
      <w:r w:rsidRPr="00005D44">
        <w:rPr>
          <w:rStyle w:val="StyleBoldUnderline"/>
          <w:highlight w:val="cyan"/>
        </w:rPr>
        <w:t>the</w:t>
      </w:r>
      <w:r w:rsidRPr="00086915">
        <w:t xml:space="preserve"> </w:t>
      </w:r>
      <w:r w:rsidRPr="00882C86">
        <w:t>current</w:t>
      </w:r>
      <w:r w:rsidRPr="00086915">
        <w:t xml:space="preserve"> </w:t>
      </w:r>
      <w:r w:rsidRPr="00005D44">
        <w:rPr>
          <w:rStyle w:val="StyleBoldUnderline"/>
          <w:highlight w:val="cyan"/>
        </w:rPr>
        <w:t>need for</w:t>
      </w:r>
      <w:r w:rsidRPr="00086915">
        <w:t xml:space="preserve"> </w:t>
      </w:r>
      <w:r w:rsidRPr="00882C86">
        <w:t>immediate foreign</w:t>
      </w:r>
      <w:r w:rsidRPr="00086915">
        <w:t xml:space="preserve"> </w:t>
      </w:r>
      <w:r w:rsidRPr="00005D44">
        <w:rPr>
          <w:rStyle w:val="StyleBoldUnderline"/>
          <w:highlight w:val="cyan"/>
        </w:rPr>
        <w:t>capital and</w:t>
      </w:r>
      <w:r w:rsidRPr="00882C86">
        <w:t xml:space="preserve"> increased </w:t>
      </w:r>
      <w:r w:rsidRPr="00005D44">
        <w:rPr>
          <w:rStyle w:val="StyleBoldUnderline"/>
          <w:highlight w:val="cyan"/>
        </w:rPr>
        <w:t>energy production seem to be trumping its desire to achieve development sustainably</w:t>
      </w:r>
      <w:r w:rsidRPr="00882C86">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F81EFA" w:rsidRPr="0048113E" w:rsidRDefault="00F81EFA" w:rsidP="00F81EFA">
      <w:pPr>
        <w:pStyle w:val="Heading4"/>
      </w:pPr>
      <w:r>
        <w:t xml:space="preserve">The plan provides </w:t>
      </w:r>
      <w:r w:rsidRPr="00F81EFA">
        <w:rPr>
          <w:u w:val="single"/>
        </w:rPr>
        <w:t>vital foreign capital</w:t>
      </w:r>
      <w:r>
        <w:t xml:space="preserve"> which fosters </w:t>
      </w:r>
      <w:r>
        <w:t xml:space="preserve">the </w:t>
      </w:r>
      <w:r w:rsidRPr="00F81EFA">
        <w:rPr>
          <w:u w:val="single"/>
        </w:rPr>
        <w:t>exportation</w:t>
      </w:r>
      <w:r>
        <w:t xml:space="preserve"> of Cuba’s agricultural model</w:t>
      </w:r>
      <w:r>
        <w:t>.</w:t>
      </w:r>
    </w:p>
    <w:p w:rsidR="00F81EFA" w:rsidRPr="00C11444" w:rsidRDefault="00F81EFA" w:rsidP="00F81EFA">
      <w:r w:rsidRPr="003D2FED">
        <w:rPr>
          <w:rStyle w:val="AuthorYear"/>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F81EFA" w:rsidRPr="00F81EFA" w:rsidRDefault="00F81EFA" w:rsidP="00F81EFA">
      <w:r w:rsidRPr="00F81EFA">
        <w:t>Cuba today is experiencing the most rapid shifts towards privatization and reform since the revolution more than sixty years ago. Though truly open trade with Cuba will remain out of reach until the embargo is relaxed or a new trade agreement is reached, it is worth the time of agricultural and business entities in the United States to consider how they may approach doing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F81EFA">
        <w:t xml:space="preserve"> </w:t>
      </w:r>
      <w:r w:rsidRPr="00005D44">
        <w:rPr>
          <w:rStyle w:val="StyleBoldUnderline"/>
          <w:highlight w:val="cyan"/>
        </w:rPr>
        <w:t>Cuba</w:t>
      </w:r>
      <w:r w:rsidRPr="00F81EFA">
        <w:t xml:space="preserve"> </w:t>
      </w:r>
      <w:r w:rsidRPr="00F81EFA">
        <w:t>also presents</w:t>
      </w:r>
      <w:r w:rsidRPr="00D03A7C">
        <w:rPr>
          <w:rStyle w:val="StyleBoldUnderline"/>
        </w:rPr>
        <w:t xml:space="preserve"> </w:t>
      </w:r>
      <w:r w:rsidRPr="00F81EFA">
        <w:t>numerous unique opportunities, and since the collapse of the Soviet Union the country</w:t>
      </w:r>
      <w:r w:rsidRPr="001943E9">
        <w:rPr>
          <w:rStyle w:val="StyleBoldUnderline"/>
        </w:rPr>
        <w:t xml:space="preserve"> </w:t>
      </w:r>
      <w:r w:rsidRPr="00005D44">
        <w:rPr>
          <w:rStyle w:val="StyleBoldUnderline"/>
          <w:highlight w:val="cyan"/>
        </w:rPr>
        <w:t>has developed novel</w:t>
      </w:r>
      <w:r w:rsidRPr="00F81EFA">
        <w:t xml:space="preserve"> </w:t>
      </w:r>
      <w:r w:rsidRPr="00F81EFA">
        <w:t>agricultural production</w:t>
      </w:r>
      <w:r w:rsidRPr="001943E9">
        <w:rPr>
          <w:rStyle w:val="StyleBoldUnderline"/>
        </w:rPr>
        <w:t xml:space="preserve"> </w:t>
      </w:r>
      <w:r w:rsidRPr="00005D44">
        <w:rPr>
          <w:rStyle w:val="StyleBoldUnderline"/>
          <w:highlight w:val="cyan"/>
        </w:rPr>
        <w:t>techniques that could help serve a growing demand</w:t>
      </w:r>
      <w:r w:rsidRPr="00F81EFA">
        <w:t xml:space="preserve"> </w:t>
      </w:r>
      <w:r w:rsidRPr="00F81EFA">
        <w:t>for natural, organic foods</w:t>
      </w:r>
      <w:r w:rsidRPr="00F81EFA">
        <w:t xml:space="preserve"> </w:t>
      </w:r>
      <w:r w:rsidRPr="00005D44">
        <w:rPr>
          <w:rStyle w:val="StyleBoldUnderline"/>
          <w:highlight w:val="cyan"/>
        </w:rPr>
        <w:t xml:space="preserve">in the </w:t>
      </w:r>
      <w:r w:rsidRPr="00005D44">
        <w:rPr>
          <w:rStyle w:val="StyleBoldUnderline"/>
          <w:highlight w:val="cyan"/>
        </w:rPr>
        <w:t>United States</w:t>
      </w:r>
      <w:r w:rsidRPr="00F81EFA">
        <w:t xml:space="preserve">.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w:t>
      </w:r>
      <w:r w:rsidRPr="00F81EFA">
        <w:lastRenderedPageBreak/>
        <w:t>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005D44">
        <w:rPr>
          <w:rStyle w:val="StyleBoldUnderline"/>
          <w:highlight w:val="cyan"/>
        </w:rPr>
        <w:t>Cuba</w:t>
      </w:r>
      <w:r w:rsidRPr="00F81EFA">
        <w:t xml:space="preserve"> </w:t>
      </w:r>
      <w:r w:rsidRPr="00F81EFA">
        <w:t xml:space="preserve">itself </w:t>
      </w:r>
      <w:r w:rsidRPr="00005D44">
        <w:rPr>
          <w:rStyle w:val="StyleBoldUnderline"/>
          <w:highlight w:val="cyan"/>
        </w:rPr>
        <w:t>is</w:t>
      </w:r>
      <w:r w:rsidRPr="00F81EFA">
        <w:t xml:space="preserve"> </w:t>
      </w:r>
      <w:r w:rsidRPr="00F81EFA">
        <w:t>very much</w:t>
      </w:r>
      <w:r w:rsidRPr="00F81EFA">
        <w:t xml:space="preserve"> </w:t>
      </w:r>
      <w:r w:rsidRPr="00005D44">
        <w:rPr>
          <w:rStyle w:val="StyleBoldUnderline"/>
          <w:highlight w:val="cyan"/>
        </w:rPr>
        <w:t>in favor of increased agricultural trade</w:t>
      </w:r>
      <w:r w:rsidRPr="00F81EFA">
        <w:t xml:space="preserve"> </w:t>
      </w:r>
      <w:r w:rsidRPr="00F81EFA">
        <w:t>with the United States simply</w:t>
      </w:r>
      <w:r w:rsidRPr="00F81EFA">
        <w:t xml:space="preserve"> </w:t>
      </w:r>
      <w:r w:rsidRPr="00005D44">
        <w:rPr>
          <w:rStyle w:val="StyleBoldUnderline"/>
          <w:highlight w:val="cyan"/>
        </w:rPr>
        <w:t>for</w:t>
      </w:r>
      <w:r w:rsidRPr="00F81EFA">
        <w:t xml:space="preserve"> the </w:t>
      </w:r>
      <w:r w:rsidRPr="00005D44">
        <w:rPr>
          <w:rStyle w:val="StyleBoldUnderline"/>
          <w:highlight w:val="cyan"/>
        </w:rPr>
        <w:t>logistical simplicity and cost-savings</w:t>
      </w:r>
      <w:r w:rsidRPr="001943E9">
        <w:rPr>
          <w:rStyle w:val="StyleBoldUnderline"/>
        </w:rPr>
        <w:t xml:space="preserve"> </w:t>
      </w:r>
      <w:r w:rsidRPr="00F81EFA">
        <w:t>it would pro-vide.102 Import costs account for as much as 35% of the goods Cuba currently imports from its trading partners.103 Because Cuba is less than one hundred miles from the coast of the United States</w:t>
      </w:r>
      <w:r w:rsidRPr="00F81EFA">
        <w:t xml:space="preserve">, </w:t>
      </w:r>
      <w:r w:rsidRPr="00005D44">
        <w:rPr>
          <w:rStyle w:val="StyleBoldUnderline"/>
          <w:highlight w:val="cyan"/>
        </w:rPr>
        <w:t>the country is</w:t>
      </w:r>
      <w:r w:rsidRPr="00F81EFA">
        <w:t xml:space="preserve"> </w:t>
      </w:r>
      <w:r w:rsidRPr="00F81EFA">
        <w:t>naturally</w:t>
      </w:r>
      <w:r w:rsidRPr="00F81EFA">
        <w:t xml:space="preserve"> </w:t>
      </w:r>
      <w:r w:rsidRPr="00005D44">
        <w:rPr>
          <w:rStyle w:val="StyleBoldUnderline"/>
          <w:highlight w:val="cyan"/>
        </w:rPr>
        <w:t>eager to enter into trade relationships that lead to lower transportation costs</w:t>
      </w:r>
      <w:r w:rsidRPr="00F81EFA">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005D44">
        <w:rPr>
          <w:rStyle w:val="StyleBoldUnderline"/>
          <w:highlight w:val="cyan"/>
        </w:rPr>
        <w:t>If</w:t>
      </w:r>
      <w:r w:rsidRPr="00F81EFA">
        <w:t>, f</w:t>
      </w:r>
      <w:r w:rsidRPr="00F81EFA">
        <w:t>or example,</w:t>
      </w:r>
      <w:r w:rsidRPr="00F81EFA">
        <w:t xml:space="preserve"> </w:t>
      </w:r>
      <w:r w:rsidRPr="00005D44">
        <w:rPr>
          <w:rStyle w:val="StyleBoldUnderline"/>
          <w:highlight w:val="cyan"/>
        </w:rPr>
        <w:t>the price of corn were to skyrocket</w:t>
      </w:r>
      <w:r w:rsidRPr="00F81EFA">
        <w:t xml:space="preserve"> </w:t>
      </w:r>
      <w:r w:rsidRPr="00F81EFA">
        <w:t xml:space="preserve">on the world </w:t>
      </w:r>
      <w:r w:rsidRPr="00F81EFA">
        <w:t xml:space="preserve">market, </w:t>
      </w:r>
      <w:r w:rsidRPr="00005D44">
        <w:rPr>
          <w:rStyle w:val="StyleBoldUnderline"/>
          <w:highlight w:val="cyan"/>
        </w:rPr>
        <w:t>Cuban officials</w:t>
      </w:r>
      <w:r w:rsidRPr="00F81EFA">
        <w:t xml:space="preserve"> </w:t>
      </w:r>
      <w:r w:rsidRPr="00F81EFA">
        <w:t xml:space="preserve">indicate that if it made economic sense, </w:t>
      </w:r>
      <w:r w:rsidRPr="00F81EFA">
        <w:t>they “</w:t>
      </w:r>
      <w:r w:rsidRPr="00005D44">
        <w:rPr>
          <w:rStyle w:val="StyleBoldUnderline"/>
          <w:highlight w:val="cyan"/>
        </w:rPr>
        <w:t>would cover this island with corn</w:t>
      </w:r>
      <w:r w:rsidRPr="00F81EFA">
        <w:t>.”1</w:t>
      </w:r>
      <w:r w:rsidRPr="00F81EFA">
        <w:t xml:space="preserve">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005D44">
        <w:rPr>
          <w:rStyle w:val="StyleBoldUnderline"/>
          <w:highlight w:val="cyan"/>
        </w:rPr>
        <w:t>future reforms could</w:t>
      </w:r>
      <w:r w:rsidRPr="00F81EFA">
        <w:t xml:space="preserve"> </w:t>
      </w:r>
      <w:r w:rsidRPr="00F81EFA">
        <w:t>conceivably</w:t>
      </w:r>
      <w:r w:rsidRPr="00F81EFA">
        <w:t xml:space="preserve"> </w:t>
      </w:r>
      <w:r w:rsidRPr="00005D44">
        <w:rPr>
          <w:rStyle w:val="StyleBoldUnderline"/>
          <w:highlight w:val="cyan"/>
        </w:rPr>
        <w:t>open the door to direct investment and transac-tions between Cuban</w:t>
      </w:r>
      <w:r w:rsidRPr="00A43E59">
        <w:rPr>
          <w:rStyle w:val="StyleBoldUnderline"/>
        </w:rPr>
        <w:t xml:space="preserve"> </w:t>
      </w:r>
      <w:r w:rsidRPr="00F81EFA">
        <w:t>agricultural</w:t>
      </w:r>
      <w:r w:rsidRPr="00F81EFA">
        <w:t xml:space="preserve"> </w:t>
      </w:r>
      <w:r w:rsidRPr="00005D44">
        <w:rPr>
          <w:rStyle w:val="StyleBoldUnderline"/>
          <w:highlight w:val="cyan"/>
        </w:rPr>
        <w:t>producers and foreign buyers</w:t>
      </w:r>
      <w:r w:rsidRPr="00F81EFA">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w:t>
      </w:r>
      <w:r w:rsidRPr="00F81EFA">
        <w:lastRenderedPageBreak/>
        <w:t>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F81EFA">
        <w:t xml:space="preserve"> </w:t>
      </w:r>
      <w:r w:rsidRPr="00005D44">
        <w:rPr>
          <w:rStyle w:val="StyleBoldUnderline"/>
          <w:highlight w:val="cyan"/>
        </w:rPr>
        <w:t>reforms</w:t>
      </w:r>
      <w:r w:rsidRPr="00F81EFA">
        <w:t xml:space="preserve"> </w:t>
      </w:r>
      <w:r w:rsidRPr="00F81EFA">
        <w:t xml:space="preserve">the Cuban government is discussing for the future, </w:t>
      </w:r>
      <w:r w:rsidRPr="00005D44">
        <w:rPr>
          <w:rStyle w:val="StyleBoldUnderline"/>
          <w:highlight w:val="cyan"/>
        </w:rPr>
        <w:t>mean that opportunities</w:t>
      </w:r>
      <w:r w:rsidRPr="00F81EFA">
        <w:t xml:space="preserve"> </w:t>
      </w:r>
      <w:r w:rsidRPr="00F81EFA">
        <w:t xml:space="preserve">for further U.S. involvement in Cuban agriculture </w:t>
      </w:r>
      <w:r w:rsidRPr="00005D44">
        <w:rPr>
          <w:rStyle w:val="StyleBoldUnderline"/>
          <w:highlight w:val="cyan"/>
        </w:rPr>
        <w:t>are numerous</w:t>
      </w:r>
      <w:r w:rsidRPr="00F81EFA">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005D44">
        <w:rPr>
          <w:rStyle w:val="StyleBoldUnderline"/>
          <w:highlight w:val="cyan"/>
        </w:rPr>
        <w:t xml:space="preserve">The process in </w:t>
      </w:r>
      <w:r w:rsidRPr="00005D44">
        <w:rPr>
          <w:rStyle w:val="StyleBoldUnderline"/>
          <w:highlight w:val="cyan"/>
        </w:rPr>
        <w:t>the United States can</w:t>
      </w:r>
      <w:r w:rsidRPr="00005D44">
        <w:rPr>
          <w:rStyle w:val="StyleBoldUnderline"/>
          <w:highlight w:val="cyan"/>
        </w:rPr>
        <w:t xml:space="preserve"> be</w:t>
      </w:r>
      <w:r w:rsidRPr="00F81EFA">
        <w:t xml:space="preserve"> </w:t>
      </w:r>
      <w:r w:rsidRPr="00F81EFA">
        <w:t>similarly</w:t>
      </w:r>
      <w:r w:rsidRPr="00F81EFA">
        <w:t xml:space="preserve"> </w:t>
      </w:r>
      <w:r w:rsidRPr="00005D44">
        <w:rPr>
          <w:rStyle w:val="StyleBoldUnderline"/>
          <w:highlight w:val="cyan"/>
        </w:rPr>
        <w:t>convoluted</w:t>
      </w:r>
      <w:r w:rsidRPr="00F81EFA">
        <w:t xml:space="preserve">. </w:t>
      </w:r>
      <w:r w:rsidRPr="00F81EFA">
        <w:t xml:space="preserve">The U.S. Department of Commerce’s Bureau of Industry and Security oversees all busi-ness negotiations with Cuban companies, and notifications of sales must be sub-mitted through them before a license will be granted.151 Since </w:t>
      </w:r>
      <w:r w:rsidRPr="00005D44">
        <w:rPr>
          <w:rStyle w:val="StyleBoldUnderline"/>
          <w:highlight w:val="cyan"/>
        </w:rPr>
        <w:t>U.S. policy still prohibits the extension of credit to any Cuban ba</w:t>
      </w:r>
      <w:r w:rsidRPr="00005D44">
        <w:rPr>
          <w:rStyle w:val="StyleBoldUnderline"/>
          <w:highlight w:val="cyan"/>
        </w:rPr>
        <w:t>nks</w:t>
      </w:r>
      <w:r w:rsidRPr="00F81EFA">
        <w:t xml:space="preserve">, </w:t>
      </w:r>
      <w:r w:rsidRPr="00F81EFA">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F81EFA">
        <w:rPr>
          <w:szCs w:val="14"/>
        </w:rPr>
        <w:t>crops.166</w:t>
      </w:r>
      <w:r w:rsidRPr="00005D44">
        <w:rPr>
          <w:rStyle w:val="StyleBoldUnderline"/>
          <w:highlight w:val="cyan"/>
        </w:rPr>
        <w:t>Investment in</w:t>
      </w:r>
      <w:r w:rsidRPr="00F81EFA">
        <w:t xml:space="preserve"> </w:t>
      </w:r>
      <w:r w:rsidRPr="00F81EFA">
        <w:t>agricultural</w:t>
      </w:r>
      <w:r w:rsidRPr="00F81EFA">
        <w:t xml:space="preserve"> </w:t>
      </w:r>
      <w:r w:rsidRPr="00005D44">
        <w:rPr>
          <w:rStyle w:val="StyleBoldUnderline"/>
          <w:highlight w:val="cyan"/>
        </w:rPr>
        <w:t>cooperatives</w:t>
      </w:r>
      <w:r w:rsidRPr="00F81EFA">
        <w:t xml:space="preserve"> </w:t>
      </w:r>
      <w:r w:rsidRPr="00F81EFA">
        <w:t>done in this manner</w:t>
      </w:r>
      <w:r w:rsidRPr="00F81EFA">
        <w:t xml:space="preserve"> </w:t>
      </w:r>
      <w:r w:rsidRPr="00005D44">
        <w:rPr>
          <w:rStyle w:val="StyleBoldUnderline"/>
          <w:highlight w:val="cyan"/>
        </w:rPr>
        <w:t>will</w:t>
      </w:r>
      <w:r w:rsidRPr="00F81EFA">
        <w:t xml:space="preserve"> </w:t>
      </w:r>
      <w:r w:rsidRPr="00F81EFA">
        <w:t>likely</w:t>
      </w:r>
      <w:r w:rsidRPr="00F81EFA">
        <w:t xml:space="preserve"> </w:t>
      </w:r>
      <w:r w:rsidRPr="00005D44">
        <w:rPr>
          <w:rStyle w:val="StyleBoldUnderline"/>
          <w:highlight w:val="cyan"/>
        </w:rPr>
        <w:t>fail to see</w:t>
      </w:r>
      <w:r w:rsidRPr="00F81EFA">
        <w:t xml:space="preserve"> </w:t>
      </w:r>
      <w:r w:rsidRPr="00F81EFA">
        <w:t>much</w:t>
      </w:r>
      <w:r w:rsidRPr="00F81EFA">
        <w:t xml:space="preserve"> </w:t>
      </w:r>
      <w:r w:rsidRPr="00005D44">
        <w:rPr>
          <w:rStyle w:val="StyleBoldUnderline"/>
          <w:highlight w:val="cyan"/>
        </w:rPr>
        <w:t>return on the investment</w:t>
      </w:r>
      <w:r w:rsidRPr="00F81EFA">
        <w:t xml:space="preserve"> </w:t>
      </w:r>
      <w:r w:rsidRPr="00F81EFA">
        <w:t xml:space="preserve">for their foreseeable </w:t>
      </w:r>
      <w:r w:rsidRPr="00F81EFA">
        <w:t xml:space="preserve">future, </w:t>
      </w:r>
      <w:r w:rsidRPr="00005D44">
        <w:rPr>
          <w:rStyle w:val="StyleBoldUnderline"/>
          <w:highlight w:val="cyan"/>
        </w:rPr>
        <w:t>until poli</w:t>
      </w:r>
      <w:r w:rsidRPr="00005D44">
        <w:rPr>
          <w:rStyle w:val="StyleBoldUnderline"/>
          <w:highlight w:val="cyan"/>
        </w:rPr>
        <w:t>cies</w:t>
      </w:r>
      <w:r w:rsidRPr="00F81EFA">
        <w:t xml:space="preserve"> in both </w:t>
      </w:r>
      <w:r w:rsidRPr="00F81EFA">
        <w:t xml:space="preserve">the United States and Cuba </w:t>
      </w:r>
      <w:r w:rsidRPr="00005D44">
        <w:rPr>
          <w:rStyle w:val="StyleBoldUnderline"/>
          <w:highlight w:val="cyan"/>
        </w:rPr>
        <w:t>are changed</w:t>
      </w:r>
      <w:r w:rsidRPr="00F81EFA">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005D44">
        <w:rPr>
          <w:rStyle w:val="StyleBoldUnderline"/>
          <w:highlight w:val="cyan"/>
        </w:rPr>
        <w:t>Many</w:t>
      </w:r>
      <w:r w:rsidRPr="009A147E">
        <w:rPr>
          <w:rStyle w:val="StyleBoldUnderline"/>
        </w:rPr>
        <w:t xml:space="preserve"> </w:t>
      </w:r>
      <w:r w:rsidRPr="00F81EFA">
        <w:t>of the</w:t>
      </w:r>
      <w:r w:rsidRPr="009A147E">
        <w:rPr>
          <w:rStyle w:val="StyleBoldUnderline"/>
        </w:rPr>
        <w:t xml:space="preserve"> </w:t>
      </w:r>
      <w:r w:rsidRPr="00005D44">
        <w:rPr>
          <w:rStyle w:val="StyleBoldUnderline"/>
          <w:highlight w:val="cyan"/>
        </w:rPr>
        <w:t>urban farms in Cuba</w:t>
      </w:r>
      <w:r w:rsidRPr="009733C4">
        <w:rPr>
          <w:rStyle w:val="StyleBoldUnderline"/>
        </w:rPr>
        <w:t xml:space="preserve">, </w:t>
      </w:r>
      <w:r w:rsidRPr="00F81EFA">
        <w:t>including the Vivero Alamar, make</w:t>
      </w:r>
      <w:r w:rsidRPr="00F81EFA">
        <w:t xml:space="preserve"> </w:t>
      </w:r>
      <w:r w:rsidRPr="00005D44">
        <w:rPr>
          <w:rStyle w:val="StyleBoldUnderline"/>
          <w:highlight w:val="cyan"/>
        </w:rPr>
        <w:t>use</w:t>
      </w:r>
      <w:r w:rsidRPr="00F81EFA">
        <w:t xml:space="preserve"> </w:t>
      </w:r>
      <w:r w:rsidRPr="00F81EFA">
        <w:t>of</w:t>
      </w:r>
      <w:r w:rsidRPr="00F81EFA">
        <w:t xml:space="preserve"> </w:t>
      </w:r>
      <w:r w:rsidRPr="00005D44">
        <w:rPr>
          <w:rStyle w:val="StyleBoldUnderline"/>
          <w:highlight w:val="cyan"/>
        </w:rPr>
        <w:t>organoponics</w:t>
      </w:r>
      <w:r w:rsidRPr="00F81EFA">
        <w:t xml:space="preserve">, </w:t>
      </w:r>
      <w:r w:rsidRPr="00F81EFA">
        <w:t>a system where</w:t>
      </w:r>
      <w:r w:rsidRPr="009733C4">
        <w:rPr>
          <w:rStyle w:val="StyleBoldUnderline"/>
        </w:rPr>
        <w:t xml:space="preserve"> </w:t>
      </w:r>
      <w:r w:rsidRPr="00005D44">
        <w:rPr>
          <w:rStyle w:val="StyleBoldUnderline"/>
          <w:highlight w:val="cyan"/>
        </w:rPr>
        <w:t>crops are produced in raised beds</w:t>
      </w:r>
      <w:r w:rsidRPr="009733C4">
        <w:rPr>
          <w:rStyle w:val="StyleBoldUnderline"/>
        </w:rPr>
        <w:t xml:space="preserve"> </w:t>
      </w:r>
      <w:r w:rsidRPr="00F81EFA">
        <w:t>of soil</w:t>
      </w:r>
      <w:r w:rsidRPr="009733C4">
        <w:rPr>
          <w:rStyle w:val="StyleBoldUnderline"/>
        </w:rPr>
        <w:t xml:space="preserve"> </w:t>
      </w:r>
      <w:r w:rsidRPr="00005D44">
        <w:rPr>
          <w:rStyle w:val="StyleBoldUnderline"/>
          <w:highlight w:val="cyan"/>
        </w:rPr>
        <w:t>on land that would otherwise be incapable of supporting</w:t>
      </w:r>
      <w:r w:rsidRPr="00F81EFA">
        <w:t xml:space="preserve"> </w:t>
      </w:r>
      <w:r w:rsidRPr="00F81EFA">
        <w:t>intensive agricultura</w:t>
      </w:r>
      <w:r w:rsidRPr="00F81EFA">
        <w:t xml:space="preserve">l </w:t>
      </w:r>
      <w:r w:rsidRPr="00005D44">
        <w:rPr>
          <w:rStyle w:val="StyleBoldUnderline"/>
          <w:highlight w:val="cyan"/>
        </w:rPr>
        <w:t>pro-duction</w:t>
      </w:r>
      <w:r w:rsidRPr="009A147E">
        <w:rPr>
          <w:rStyle w:val="StyleBoldUnderline"/>
        </w:rPr>
        <w:t>.</w:t>
      </w:r>
      <w:r w:rsidRPr="00F81EFA">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005D44">
        <w:rPr>
          <w:rStyle w:val="StyleBoldUnderline"/>
          <w:highlight w:val="cyan"/>
        </w:rPr>
        <w:t>The organoponic system</w:t>
      </w:r>
      <w:r w:rsidRPr="00F81EFA">
        <w:t xml:space="preserve"> </w:t>
      </w:r>
      <w:r w:rsidRPr="00F81EFA">
        <w:t>is not limited in its application to Cuban urban farms, but</w:t>
      </w:r>
      <w:r w:rsidRPr="00F81EFA">
        <w:t xml:space="preserve"> </w:t>
      </w:r>
      <w:r w:rsidRPr="00005D44">
        <w:rPr>
          <w:rStyle w:val="StyleBoldUnderline"/>
          <w:highlight w:val="cyan"/>
        </w:rPr>
        <w:t>maintains potential to be applied worldwide</w:t>
      </w:r>
      <w:r w:rsidRPr="00F81EFA">
        <w:t xml:space="preserve">, </w:t>
      </w:r>
      <w:r w:rsidRPr="00F81EFA">
        <w:t>including in the United States. Urban agriculture in Cuba revitalized</w:t>
      </w:r>
      <w:r>
        <w:t xml:space="preserve"> and put to use previously aban</w:t>
      </w:r>
      <w:r w:rsidRPr="00F81EFA">
        <w:t xml:space="preserve">doned and unused land. A similar approach could be applied to the United States as a means to restore blighted areas.177 </w:t>
      </w:r>
      <w:r w:rsidRPr="00005D44">
        <w:rPr>
          <w:rStyle w:val="StyleBoldUnderline"/>
          <w:highlight w:val="cyan"/>
        </w:rPr>
        <w:t>Applying</w:t>
      </w:r>
      <w:r w:rsidRPr="00F81EFA">
        <w:t xml:space="preserve"> </w:t>
      </w:r>
      <w:r w:rsidRPr="00F81EFA">
        <w:t>Cuban-derived</w:t>
      </w:r>
      <w:r w:rsidRPr="00F81EFA">
        <w:t xml:space="preserve"> </w:t>
      </w:r>
      <w:r w:rsidRPr="00005D44">
        <w:rPr>
          <w:rStyle w:val="StyleBoldUnderline"/>
          <w:highlight w:val="cyan"/>
        </w:rPr>
        <w:t>organoponics</w:t>
      </w:r>
      <w:r w:rsidRPr="00F81EFA">
        <w:t xml:space="preserve"> </w:t>
      </w:r>
      <w:r w:rsidRPr="00F81EFA">
        <w:t>in U.S. cities</w:t>
      </w:r>
      <w:r w:rsidRPr="00F81EFA">
        <w:t xml:space="preserve"> </w:t>
      </w:r>
      <w:r w:rsidRPr="00005D44">
        <w:rPr>
          <w:rStyle w:val="StyleBoldUnderline"/>
          <w:highlight w:val="cyan"/>
        </w:rPr>
        <w:t>could</w:t>
      </w:r>
      <w:r w:rsidRPr="00F81EFA">
        <w:t xml:space="preserve"> </w:t>
      </w:r>
      <w:r w:rsidRPr="00F81EFA">
        <w:t>potentially</w:t>
      </w:r>
      <w:r w:rsidRPr="00F81EFA">
        <w:t xml:space="preserve"> </w:t>
      </w:r>
      <w:r w:rsidRPr="00005D44">
        <w:rPr>
          <w:rStyle w:val="StyleBoldUnderline"/>
          <w:highlight w:val="cyan"/>
        </w:rPr>
        <w:t>open up an enormous amount of land</w:t>
      </w:r>
      <w:r w:rsidRPr="00F81EFA">
        <w:t xml:space="preserve"> </w:t>
      </w:r>
      <w:r w:rsidRPr="00F81EFA">
        <w:t xml:space="preserve">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w:t>
      </w:r>
      <w:r w:rsidRPr="00F81EFA">
        <w:lastRenderedPageBreak/>
        <w:t>urban agriculture could potentially generate as many as five thousand new jobs.179 By utilizing Cuba’s system of organopon-ics</w:t>
      </w:r>
      <w:r w:rsidRPr="00F81EFA">
        <w:t xml:space="preserve">, </w:t>
      </w:r>
      <w:r w:rsidRPr="00005D44">
        <w:rPr>
          <w:rStyle w:val="StyleBoldUnderline"/>
          <w:highlight w:val="cyan"/>
        </w:rPr>
        <w:t>the need to use expensive and complex</w:t>
      </w:r>
      <w:r w:rsidRPr="009A147E">
        <w:rPr>
          <w:rStyle w:val="StyleBoldUnderline"/>
        </w:rPr>
        <w:t xml:space="preserve"> </w:t>
      </w:r>
      <w:r w:rsidRPr="00F81EFA">
        <w:t>farm</w:t>
      </w:r>
      <w:r w:rsidRPr="00F81EFA">
        <w:t xml:space="preserve"> </w:t>
      </w:r>
      <w:r w:rsidRPr="00005D44">
        <w:rPr>
          <w:rStyle w:val="StyleBoldUnderline"/>
          <w:highlight w:val="cyan"/>
        </w:rPr>
        <w:t>machinery could be</w:t>
      </w:r>
      <w:r w:rsidRPr="009A147E">
        <w:rPr>
          <w:rStyle w:val="StyleBoldUnderline"/>
        </w:rPr>
        <w:t xml:space="preserve"> </w:t>
      </w:r>
      <w:r w:rsidRPr="00F81EFA">
        <w:t>significantl</w:t>
      </w:r>
      <w:r w:rsidRPr="00F81EFA">
        <w:t xml:space="preserve">y </w:t>
      </w:r>
      <w:r w:rsidRPr="00005D44">
        <w:rPr>
          <w:rStyle w:val="StyleBoldUnderline"/>
          <w:highlight w:val="cyan"/>
        </w:rPr>
        <w:t>reduced</w:t>
      </w:r>
      <w:r w:rsidRPr="00F81EFA">
        <w:t xml:space="preserve">. Already companies in the United States, </w:t>
      </w:r>
      <w:r w:rsidRPr="00F81EFA">
        <w:t>such as Farmscape Gardens in southern California, recognize what Cuba’s organoponic system could achieve and have</w:t>
      </w:r>
      <w:r w:rsidRPr="00F81EFA">
        <w:t xml:space="preser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005D44">
        <w:rPr>
          <w:rStyle w:val="StyleBoldUnderline"/>
          <w:highlight w:val="cyan"/>
        </w:rPr>
        <w:t>The potential for future growth in this industry is huge</w:t>
      </w:r>
      <w:r w:rsidRPr="00F81EFA">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005D44">
        <w:rPr>
          <w:rStyle w:val="StyleBoldUnderline"/>
          <w:highlight w:val="cyan"/>
        </w:rPr>
        <w:t>a cost-effective and proven</w:t>
      </w:r>
      <w:r w:rsidRPr="00F81EFA">
        <w:t xml:space="preserve"> </w:t>
      </w:r>
      <w:r w:rsidRPr="00F81EFA">
        <w:t>agricultura</w:t>
      </w:r>
      <w:r w:rsidRPr="00F81EFA">
        <w:t xml:space="preserve">l </w:t>
      </w:r>
      <w:r w:rsidRPr="00005D44">
        <w:rPr>
          <w:rStyle w:val="StyleBoldUnderline"/>
          <w:highlight w:val="cyan"/>
        </w:rPr>
        <w:t>model</w:t>
      </w:r>
      <w:r w:rsidRPr="009A147E">
        <w:rPr>
          <w:rStyle w:val="StyleBoldUnderline"/>
        </w:rPr>
        <w:t xml:space="preserve"> </w:t>
      </w:r>
      <w:r w:rsidRPr="00F81EFA">
        <w:t>like Cuba’s organoponic system</w:t>
      </w:r>
      <w:r w:rsidRPr="00F81EFA">
        <w:t xml:space="preserve"> </w:t>
      </w:r>
      <w:r w:rsidRPr="00005D44">
        <w:rPr>
          <w:rStyle w:val="StyleBoldUnderline"/>
          <w:highlight w:val="cyan"/>
        </w:rPr>
        <w:t>may be just what is needed to allow for urban agriculture to flourish</w:t>
      </w:r>
      <w:r w:rsidRPr="00F81EFA">
        <w:t>.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w:t>
      </w:r>
      <w:r>
        <w:t xml:space="preserve"> likely continue to oversee for</w:t>
      </w:r>
      <w:r w:rsidRPr="00F81EFA">
        <w:t>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well.</w:t>
      </w:r>
      <w:r w:rsidRPr="009A147E">
        <w:rPr>
          <w:rStyle w:val="StyleBoldUnderline"/>
        </w:rPr>
        <w:t xml:space="preserve"> </w:t>
      </w:r>
      <w:r w:rsidRPr="00005D44">
        <w:rPr>
          <w:rStyle w:val="StyleBoldUnderline"/>
          <w:highlight w:val="cyan"/>
        </w:rPr>
        <w:t>The Cuban</w:t>
      </w:r>
      <w:r w:rsidRPr="00F81EFA">
        <w:t xml:space="preserve"> organoponic </w:t>
      </w:r>
      <w:r w:rsidRPr="00005D44">
        <w:rPr>
          <w:rStyle w:val="StyleBoldUnderline"/>
          <w:highlight w:val="cyan"/>
        </w:rPr>
        <w:t>system</w:t>
      </w:r>
      <w:r w:rsidRPr="00F81EFA">
        <w:t xml:space="preserve"> </w:t>
      </w:r>
      <w:r w:rsidRPr="00F81EFA">
        <w:t>of production</w:t>
      </w:r>
      <w:r w:rsidRPr="00F81EFA">
        <w:t xml:space="preserve"> </w:t>
      </w:r>
      <w:r w:rsidRPr="00005D44">
        <w:rPr>
          <w:rStyle w:val="StyleBoldUnderline"/>
          <w:highlight w:val="cyan"/>
        </w:rPr>
        <w:t>has great potential</w:t>
      </w:r>
      <w:r w:rsidRPr="00F81EFA">
        <w:t xml:space="preserve"> </w:t>
      </w:r>
      <w:r w:rsidRPr="00F81EFA">
        <w:t>for a variety of urban and suburban farming activities in the United States, particularly</w:t>
      </w:r>
      <w:r w:rsidRPr="00F81EFA">
        <w:t xml:space="preserve"> </w:t>
      </w:r>
      <w:r w:rsidRPr="00005D44">
        <w:rPr>
          <w:rStyle w:val="StyleBoldUnderline"/>
          <w:highlight w:val="cyan"/>
        </w:rPr>
        <w:t>as demand</w:t>
      </w:r>
      <w:r w:rsidRPr="00F81EFA">
        <w:t xml:space="preserve"> </w:t>
      </w:r>
      <w:r w:rsidRPr="00F81EFA">
        <w:t>for loc</w:t>
      </w:r>
      <w:r>
        <w:t>al and or</w:t>
      </w:r>
      <w:r w:rsidRPr="00F81EFA">
        <w:t>ganic produce</w:t>
      </w:r>
      <w:r w:rsidRPr="00F81EFA">
        <w:t xml:space="preserve"> </w:t>
      </w:r>
      <w:r w:rsidRPr="00005D44">
        <w:rPr>
          <w:rStyle w:val="StyleBoldUnderline"/>
          <w:highlight w:val="cyan"/>
        </w:rPr>
        <w:t>continues to rise</w:t>
      </w:r>
      <w:r w:rsidRPr="00F81EFA">
        <w:t>. As relations between Cuba and the United States continue to thaw in the coming years, organizations that began their preparations today will be best equipped to meet the challenges and opportunities posed by this new and growing market. Political animosities will eventually</w:t>
      </w:r>
      <w:r>
        <w:t xml:space="preserve"> crumble in the face of the eco</w:t>
      </w:r>
      <w:r w:rsidRPr="00F81EFA">
        <w:t>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F81EFA" w:rsidRPr="0048113E" w:rsidRDefault="00F81EFA" w:rsidP="00F81EFA">
      <w:pPr>
        <w:pStyle w:val="Heading4"/>
      </w:pPr>
      <w:r w:rsidRPr="0048113E">
        <w:t xml:space="preserve">Access to the US market is </w:t>
      </w:r>
      <w:r w:rsidRPr="00F81EFA">
        <w:rPr>
          <w:u w:val="single"/>
        </w:rPr>
        <w:t>critical</w:t>
      </w:r>
      <w:r w:rsidRPr="0048113E">
        <w:t xml:space="preserve"> to </w:t>
      </w:r>
      <w:r w:rsidRPr="00F81EFA">
        <w:rPr>
          <w:u w:val="single"/>
        </w:rPr>
        <w:t>sustainability</w:t>
      </w:r>
      <w:r w:rsidRPr="0048113E">
        <w:t xml:space="preserve"> and </w:t>
      </w:r>
      <w:r w:rsidRPr="00F81EFA">
        <w:rPr>
          <w:u w:val="single"/>
        </w:rPr>
        <w:t>emulation</w:t>
      </w:r>
      <w:r>
        <w:t>.</w:t>
      </w:r>
    </w:p>
    <w:p w:rsidR="00F81EFA" w:rsidRPr="00C11444" w:rsidRDefault="00F81EFA" w:rsidP="00F81EFA">
      <w:r w:rsidRPr="003D2FED">
        <w:rPr>
          <w:rStyle w:val="AuthorYear"/>
        </w:rPr>
        <w:t>Kost 04</w:t>
      </w:r>
      <w:r w:rsidRPr="00C11444">
        <w:t xml:space="preserve"> – William is part of the Economic Research Service for the USDA. (“CUBAN AGRICULTURE: TO BE OR NOT TO BE ORGANIC?” 2004, http://www.ascecuba.org/publications/proceedings/volume14/pdfs/kost.pdf)</w:t>
      </w:r>
    </w:p>
    <w:p w:rsidR="00F81EFA" w:rsidRDefault="00F81EFA" w:rsidP="00F81EFA">
      <w:r w:rsidRPr="00882C86">
        <w:t xml:space="preserve">MARKETS MAY BE CRITICAL FOR AN ORGANIC CUBA In addition to the above European markets, </w:t>
      </w:r>
      <w:r w:rsidRPr="00005D44">
        <w:rPr>
          <w:rStyle w:val="StyleBoldUnderline"/>
          <w:highlight w:val="cyan"/>
        </w:rPr>
        <w:t>the</w:t>
      </w:r>
      <w:r w:rsidRPr="00086915">
        <w:t xml:space="preserve"> successful expansion and </w:t>
      </w:r>
      <w:r w:rsidRPr="00005D44">
        <w:rPr>
          <w:rStyle w:val="StyleBoldUnderline"/>
          <w:highlight w:val="cyan"/>
        </w:rPr>
        <w:t>viability of Cuba’s</w:t>
      </w:r>
      <w:r w:rsidRPr="00086915">
        <w:t xml:space="preserve"> </w:t>
      </w:r>
      <w:r w:rsidRPr="00882C86">
        <w:t>organic</w:t>
      </w:r>
      <w:r w:rsidRPr="00086915">
        <w:t xml:space="preserve"> </w:t>
      </w:r>
      <w:r w:rsidRPr="00005D44">
        <w:rPr>
          <w:rStyle w:val="StyleBoldUnderline"/>
          <w:highlight w:val="cyan"/>
        </w:rPr>
        <w:t>production may</w:t>
      </w:r>
      <w:r w:rsidRPr="00086915">
        <w:t xml:space="preserve"> </w:t>
      </w:r>
      <w:r w:rsidRPr="00882C86">
        <w:t>also</w:t>
      </w:r>
      <w:r w:rsidRPr="00086915">
        <w:t xml:space="preserve"> </w:t>
      </w:r>
      <w:r w:rsidRPr="00005D44">
        <w:rPr>
          <w:rStyle w:val="StyleBoldUnderline"/>
          <w:highlight w:val="cyan"/>
        </w:rPr>
        <w:t>depend on</w:t>
      </w:r>
      <w:r w:rsidRPr="00086915">
        <w:t xml:space="preserve"> </w:t>
      </w:r>
      <w:r w:rsidRPr="00882C86">
        <w:t>access to</w:t>
      </w:r>
      <w:r w:rsidRPr="00086915">
        <w:t xml:space="preserve"> </w:t>
      </w:r>
      <w:r w:rsidRPr="00005D44">
        <w:rPr>
          <w:rStyle w:val="StyleBoldUnderline"/>
          <w:highlight w:val="cyan"/>
        </w:rPr>
        <w:t>geographically close, high-income foreign markets</w:t>
      </w:r>
      <w:r w:rsidRPr="002F7549">
        <w:t xml:space="preserve">, </w:t>
      </w:r>
      <w:r w:rsidRPr="00882C86">
        <w:t>namely the United States and Canada. Currently, Cuban produce is not certified-organic in either of these markets. Only after Cuban products are certified for these countries could Cuba legally export produce labeled organic to the</w:t>
      </w:r>
      <w:r w:rsidRPr="00086915">
        <w:t xml:space="preserve">se markets. Given that many technical production practices currently followed by Cuban producers are potentially compatible with U.S. certification standards and given Cuba’s prior experience in </w:t>
      </w:r>
      <w:r w:rsidRPr="0008567D">
        <w:rPr>
          <w:szCs w:val="8"/>
        </w:rPr>
        <w:t>becoming Swiss-certified, Cuba could be well positioned to meet U.S.</w:t>
      </w:r>
      <w:r w:rsidRPr="00882C86">
        <w:rPr>
          <w:szCs w:val="8"/>
        </w:rPr>
        <w:t xml:space="preserve"> certification standards. 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005D44">
        <w:rPr>
          <w:rStyle w:val="StyleBoldUnderline"/>
          <w:highlight w:val="cyan"/>
        </w:rPr>
        <w:t>If the</w:t>
      </w:r>
      <w:r w:rsidRPr="00086915">
        <w:t xml:space="preserve"> U.S. </w:t>
      </w:r>
      <w:r w:rsidRPr="00005D44">
        <w:rPr>
          <w:rStyle w:val="StyleBoldUnderline"/>
          <w:highlight w:val="cyan"/>
        </w:rPr>
        <w:t>embargo</w:t>
      </w:r>
      <w:r w:rsidRPr="00086915">
        <w:t xml:space="preserve"> on Cuba </w:t>
      </w:r>
      <w:r w:rsidRPr="00005D44">
        <w:rPr>
          <w:rStyle w:val="StyleBoldUnderline"/>
          <w:highlight w:val="cyan"/>
        </w:rPr>
        <w:t>were lifted, Cuban exports</w:t>
      </w:r>
      <w:r w:rsidRPr="00882C86">
        <w:rPr>
          <w:szCs w:val="8"/>
        </w:rPr>
        <w:t xml:space="preserve">, once certified, </w:t>
      </w:r>
      <w:r w:rsidRPr="00005D44">
        <w:rPr>
          <w:rStyle w:val="StyleBoldUnderline"/>
          <w:highlight w:val="cyan"/>
        </w:rPr>
        <w:t>could play a significant role in the U.S.</w:t>
      </w:r>
      <w:r w:rsidRPr="002F7549">
        <w:t xml:space="preserve"> organic </w:t>
      </w:r>
      <w:r w:rsidRPr="00005D44">
        <w:rPr>
          <w:rStyle w:val="StyleBoldUnderline"/>
          <w:highlight w:val="cyan"/>
        </w:rPr>
        <w:t>market</w:t>
      </w:r>
      <w:r w:rsidRPr="00086915">
        <w:t xml:space="preserve">. In this current U.S. niche market, production costs are high. </w:t>
      </w:r>
      <w:r w:rsidRPr="00005D44">
        <w:rPr>
          <w:rStyle w:val="StyleBoldUnderline"/>
          <w:highlight w:val="cyan"/>
        </w:rPr>
        <w:t>Opening the</w:t>
      </w:r>
      <w:r w:rsidRPr="00086915">
        <w:t xml:space="preserve"> U.S. </w:t>
      </w:r>
      <w:r w:rsidRPr="00005D44">
        <w:rPr>
          <w:rStyle w:val="StyleBoldUnderline"/>
          <w:highlight w:val="cyan"/>
        </w:rPr>
        <w:t>market would enable Cuba to exploit its</w:t>
      </w:r>
      <w:r w:rsidRPr="00086915">
        <w:t xml:space="preserve"> </w:t>
      </w:r>
      <w:r w:rsidRPr="00882C86">
        <w:t xml:space="preserve">significant </w:t>
      </w:r>
      <w:r w:rsidRPr="00F40800">
        <w:t xml:space="preserve">comparative </w:t>
      </w:r>
      <w:r w:rsidRPr="00005D44">
        <w:rPr>
          <w:rStyle w:val="StyleBoldUnderline"/>
          <w:highlight w:val="cyan"/>
        </w:rPr>
        <w:t>advantage</w:t>
      </w:r>
      <w:r w:rsidRPr="00B43A54">
        <w:t xml:space="preserve"> </w:t>
      </w:r>
      <w:r w:rsidRPr="00882C86">
        <w:t xml:space="preserve">in this area. This market could become a quick foreign exchange earner for Cuba. The largest barrier Cuba faces in expanding into the U.S. organic market will be meeting U.S. requirements for organic certification. </w:t>
      </w:r>
      <w:r w:rsidRPr="00005D44">
        <w:rPr>
          <w:rStyle w:val="StyleBoldUnderline"/>
          <w:highlight w:val="cyan"/>
        </w:rPr>
        <w:t>Tapping the U.S. market may create</w:t>
      </w:r>
      <w:r w:rsidRPr="000579E8">
        <w:rPr>
          <w:rStyle w:val="StyleBoldUnderline"/>
        </w:rPr>
        <w:t xml:space="preserve"> </w:t>
      </w:r>
      <w:r w:rsidRPr="00E4259A">
        <w:t>sufficient price</w:t>
      </w:r>
      <w:r w:rsidRPr="002F7549">
        <w:rPr>
          <w:rStyle w:val="StyleBoldUnderline"/>
        </w:rPr>
        <w:t xml:space="preserve"> </w:t>
      </w:r>
      <w:r w:rsidRPr="00005D44">
        <w:rPr>
          <w:rStyle w:val="StyleBoldUnderline"/>
          <w:highlight w:val="cyan"/>
        </w:rPr>
        <w:t>incentives for</w:t>
      </w:r>
      <w:r w:rsidRPr="00E4259A">
        <w:t xml:space="preserve"> Cuban </w:t>
      </w:r>
      <w:r w:rsidRPr="00005D44">
        <w:rPr>
          <w:rStyle w:val="StyleBoldUnderline"/>
          <w:highlight w:val="cyan"/>
        </w:rPr>
        <w:t>producers to</w:t>
      </w:r>
      <w:r w:rsidRPr="00086915">
        <w:t xml:space="preserve"> </w:t>
      </w:r>
      <w:r w:rsidRPr="00882C86">
        <w:t>take the necessary steps to</w:t>
      </w:r>
      <w:r w:rsidRPr="00086915">
        <w:t xml:space="preserve"> </w:t>
      </w:r>
      <w:r w:rsidRPr="00005D44">
        <w:rPr>
          <w:rStyle w:val="StyleBoldUnderline"/>
          <w:highlight w:val="cyan"/>
        </w:rPr>
        <w:t>meet the</w:t>
      </w:r>
      <w:r w:rsidRPr="00086915">
        <w:t xml:space="preserve"> </w:t>
      </w:r>
      <w:r w:rsidRPr="00882C86">
        <w:t xml:space="preserve">organic </w:t>
      </w:r>
      <w:r w:rsidRPr="00005D44">
        <w:rPr>
          <w:rStyle w:val="StyleBoldUnderline"/>
          <w:highlight w:val="cyan"/>
        </w:rPr>
        <w:t>standards of other</w:t>
      </w:r>
      <w:r w:rsidRPr="000579E8">
        <w:rPr>
          <w:rStyle w:val="StyleBoldUnderline"/>
        </w:rPr>
        <w:t xml:space="preserve"> </w:t>
      </w:r>
      <w:r w:rsidRPr="00882C86">
        <w:t>importing</w:t>
      </w:r>
      <w:r w:rsidRPr="00086915">
        <w:t xml:space="preserve"> </w:t>
      </w:r>
      <w:r w:rsidRPr="00005D44">
        <w:rPr>
          <w:rStyle w:val="StyleBoldUnderline"/>
          <w:highlight w:val="cyan"/>
        </w:rPr>
        <w:t>countries. Cuba could</w:t>
      </w:r>
      <w:r w:rsidRPr="00086915">
        <w:t xml:space="preserve"> </w:t>
      </w:r>
      <w:r w:rsidRPr="00882C86">
        <w:t>then</w:t>
      </w:r>
      <w:r w:rsidRPr="00086915">
        <w:t xml:space="preserve"> </w:t>
      </w:r>
      <w:r w:rsidRPr="00005D44">
        <w:rPr>
          <w:rStyle w:val="StyleBoldUnderline"/>
          <w:highlight w:val="cyan"/>
        </w:rPr>
        <w:t>expand production</w:t>
      </w:r>
      <w:r w:rsidRPr="00086915">
        <w:t xml:space="preserve"> </w:t>
      </w:r>
      <w:r w:rsidRPr="00882C86">
        <w:t>of organic</w:t>
      </w:r>
      <w:r w:rsidRPr="002F7549">
        <w:t xml:space="preserve"> </w:t>
      </w:r>
      <w:r w:rsidRPr="00086915">
        <w:t>produce geared</w:t>
      </w:r>
      <w:r w:rsidRPr="0008567D">
        <w:rPr>
          <w:rStyle w:val="StyleBoldUnderline"/>
        </w:rPr>
        <w:t xml:space="preserve"> </w:t>
      </w:r>
      <w:r w:rsidRPr="00005D44">
        <w:rPr>
          <w:rStyle w:val="StyleBoldUnderline"/>
          <w:highlight w:val="cyan"/>
        </w:rPr>
        <w:t>to these</w:t>
      </w:r>
      <w:r w:rsidRPr="00086915">
        <w:t xml:space="preserve"> specialty export </w:t>
      </w:r>
      <w:r w:rsidRPr="00005D44">
        <w:rPr>
          <w:rStyle w:val="StyleBoldUnderline"/>
          <w:highlight w:val="cyan"/>
        </w:rPr>
        <w:t>markets</w:t>
      </w:r>
      <w:r w:rsidRPr="00086915">
        <w:t xml:space="preserve">. </w:t>
      </w:r>
      <w:r w:rsidRPr="00882C86">
        <w:t xml:space="preserve">With sufficiently high prices for organic produce, urban labor may remain active in an organic urban gardening sector. Most likely, </w:t>
      </w:r>
      <w:r w:rsidRPr="00005D44">
        <w:rPr>
          <w:rStyle w:val="StyleBoldUnderline"/>
          <w:highlight w:val="cyan"/>
        </w:rPr>
        <w:t>the viability of</w:t>
      </w:r>
      <w:r w:rsidRPr="00086915">
        <w:t xml:space="preserve"> a vibrant </w:t>
      </w:r>
      <w:r w:rsidRPr="00005D44">
        <w:rPr>
          <w:rStyle w:val="StyleBoldUnderline"/>
          <w:highlight w:val="cyan"/>
        </w:rPr>
        <w:t>organic produce</w:t>
      </w:r>
      <w:r w:rsidRPr="00882C86">
        <w:t xml:space="preserve"> production and </w:t>
      </w:r>
      <w:r w:rsidRPr="00086915">
        <w:t xml:space="preserve">processing sector </w:t>
      </w:r>
      <w:r w:rsidRPr="00005D44">
        <w:rPr>
          <w:rStyle w:val="StyleBoldUnderline"/>
          <w:highlight w:val="cyan"/>
        </w:rPr>
        <w:t>in Cuba will depend on</w:t>
      </w:r>
      <w:r w:rsidRPr="00882C86">
        <w:t xml:space="preserve"> Cuba’s gaining </w:t>
      </w:r>
      <w:r w:rsidRPr="00005D44">
        <w:rPr>
          <w:rStyle w:val="StyleBoldUnderline"/>
          <w:highlight w:val="cyan"/>
        </w:rPr>
        <w:t>access to the</w:t>
      </w:r>
      <w:r w:rsidRPr="00882C86">
        <w:t xml:space="preserve"> large, nearby </w:t>
      </w:r>
      <w:r w:rsidRPr="00005D44">
        <w:rPr>
          <w:rStyle w:val="StyleBoldUnderline"/>
          <w:highlight w:val="cyan"/>
        </w:rPr>
        <w:t>U.S. market</w:t>
      </w:r>
      <w:r w:rsidRPr="00882C86">
        <w:t xml:space="preserve">. Without such </w:t>
      </w:r>
      <w:r w:rsidRPr="00086915">
        <w:t>access, organic-oriented production of horticultural products in Cuba will likely remain a necessity-driven way to produce food for domestic consumption in an</w:t>
      </w:r>
      <w:r w:rsidRPr="0008567D">
        <w:t xml:space="preserve"> environment where other production approach</w:t>
      </w:r>
      <w:r w:rsidRPr="00882C86">
        <w:t>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F81EFA" w:rsidRPr="001730D4" w:rsidRDefault="00F81EFA" w:rsidP="00F81EFA">
      <w:pPr>
        <w:pStyle w:val="Heading4"/>
      </w:pPr>
      <w:r w:rsidRPr="00F81EFA">
        <w:rPr>
          <w:u w:val="single"/>
        </w:rPr>
        <w:t>Resistance</w:t>
      </w:r>
      <w:r>
        <w:t xml:space="preserve"> to industrial agriculture in Cuba will </w:t>
      </w:r>
      <w:r w:rsidRPr="00F81EFA">
        <w:rPr>
          <w:u w:val="single"/>
        </w:rPr>
        <w:t>overwhelm</w:t>
      </w:r>
      <w:r>
        <w:t xml:space="preserve"> agribusinesses</w:t>
      </w:r>
      <w:r>
        <w:t>.</w:t>
      </w:r>
    </w:p>
    <w:p w:rsidR="00F81EFA" w:rsidRPr="002748FA" w:rsidRDefault="00F81EFA" w:rsidP="00F81EFA">
      <w:r w:rsidRPr="002748FA">
        <w:rPr>
          <w:rStyle w:val="AuthorYear"/>
        </w:rPr>
        <w:t>Zunes 2</w:t>
      </w:r>
      <w:r>
        <w:rPr>
          <w:rStyle w:val="AuthorYear"/>
        </w:rPr>
        <w:t>K</w:t>
      </w:r>
      <w:r w:rsidRPr="002748FA">
        <w:t xml:space="preserve"> – associate professor of politics and chair of the Peace &amp; Justice Studies Program at the University of San Francisco (Stephen, “Cuba’s New Revolution” Design/Builder, August </w:t>
      </w:r>
      <w:hyperlink r:id="rId13" w:history="1">
        <w:r w:rsidRPr="002748FA">
          <w:rPr>
            <w:rStyle w:val="Hyperlink"/>
          </w:rPr>
          <w:t>http://stephenzunes.org/wp-content/uploads/2010/09/Cubas-New-Revolution.pdf</w:t>
        </w:r>
      </w:hyperlink>
      <w:r w:rsidRPr="002748FA">
        <w:t>)</w:t>
      </w:r>
    </w:p>
    <w:p w:rsidR="00F81EFA" w:rsidRDefault="00F81EFA" w:rsidP="00F81EFA">
      <w:r w:rsidRPr="001730D4">
        <w:lastRenderedPageBreak/>
        <w:t xml:space="preserve">Most of </w:t>
      </w:r>
      <w:r w:rsidRPr="00005D44">
        <w:rPr>
          <w:rStyle w:val="StyleBoldUnderline"/>
          <w:highlight w:val="cyan"/>
        </w:rPr>
        <w:t>Cuba's ecological innovations were made</w:t>
      </w:r>
      <w:r w:rsidRPr="008D23C2">
        <w:t xml:space="preserve"> </w:t>
      </w:r>
      <w:r w:rsidRPr="001730D4">
        <w:t xml:space="preserve">more </w:t>
      </w:r>
      <w:r w:rsidRPr="00005D44">
        <w:rPr>
          <w:rStyle w:val="StyleBoldUnderline"/>
          <w:highlight w:val="cyan"/>
        </w:rPr>
        <w:t>out of necessity</w:t>
      </w:r>
      <w:r w:rsidRPr="001730D4">
        <w:t xml:space="preserve"> than by design. However, </w:t>
      </w:r>
      <w:r w:rsidRPr="00005D44">
        <w:rPr>
          <w:rStyle w:val="StyleBoldUnderline"/>
          <w:highlight w:val="cyan"/>
        </w:rPr>
        <w:t>the Cubans believe that</w:t>
      </w:r>
      <w:r w:rsidRPr="008D23C2">
        <w:t xml:space="preserve"> </w:t>
      </w:r>
      <w:r w:rsidRPr="002748FA">
        <w:t xml:space="preserve">many of </w:t>
      </w:r>
      <w:r w:rsidRPr="00005D44">
        <w:rPr>
          <w:rStyle w:val="StyleBoldUnderline"/>
          <w:highlight w:val="cyan"/>
        </w:rPr>
        <w:t>these changes are here to stay, even if the availability of fossil fuels and chemical agents improve. “We will never go back,” one farmer told me</w:t>
      </w:r>
      <w:r w:rsidRPr="008D23C2">
        <w:t xml:space="preserve"> </w:t>
      </w:r>
      <w:r w:rsidRPr="001730D4">
        <w:t xml:space="preserve">“I'm sorry it took us so long to figure this out” </w:t>
      </w:r>
      <w:r w:rsidRPr="002748FA">
        <w:t xml:space="preserve">Indeed, as a number of Cuban scientists pointed out, sooner or later </w:t>
      </w:r>
      <w:r w:rsidRPr="00005D44">
        <w:rPr>
          <w:rStyle w:val="StyleBoldUnderline"/>
          <w:highlight w:val="cyan"/>
        </w:rPr>
        <w:t>all countries will have to</w:t>
      </w:r>
      <w:r w:rsidRPr="008D23C2">
        <w:t xml:space="preserve"> </w:t>
      </w:r>
      <w:r w:rsidRPr="002748FA">
        <w:t xml:space="preserve">make the </w:t>
      </w:r>
      <w:r w:rsidRPr="00005D44">
        <w:rPr>
          <w:rStyle w:val="StyleBoldUnderline"/>
          <w:highlight w:val="cyan"/>
        </w:rPr>
        <w:t>transition to a more environmentally sustainable economy</w:t>
      </w:r>
      <w:r w:rsidRPr="001730D4">
        <w:t xml:space="preserve">. “The revolution </w:t>
      </w:r>
      <w:r w:rsidRPr="002748FA">
        <w:t>and the U S. embargo freed us from having to follow the U 8. model of development,“ says</w:t>
      </w:r>
      <w:r w:rsidRPr="001730D4">
        <w:t xml:space="preserve"> Raoul Guiterrez, who works for a tour agency. “Unfortunately, we ended up following the Soviet model, which didn’t work either. Now, </w:t>
      </w:r>
      <w:r w:rsidRPr="00005D44">
        <w:rPr>
          <w:rStyle w:val="StyleBoldUnderline"/>
          <w:highlight w:val="cyan"/>
        </w:rPr>
        <w:t>we have been forced to</w:t>
      </w:r>
      <w:r w:rsidRPr="001730D4">
        <w:t xml:space="preserve"> do what we should have done from the beginning - </w:t>
      </w:r>
      <w:r w:rsidRPr="00005D44">
        <w:rPr>
          <w:rStyle w:val="StyleBoldUnderline"/>
          <w:highlight w:val="cyan"/>
        </w:rPr>
        <w:t>find a Cuban model</w:t>
      </w:r>
      <w:r w:rsidRPr="002748FA">
        <w:t>, sensitive to our country‘s cultural, economic, and environmental needs.” Environmental education is taught in every grade at every level of education</w:t>
      </w:r>
      <w:r>
        <w:t>.</w:t>
      </w:r>
      <w:r w:rsidRPr="002748FA">
        <w:t xml:space="preserve"> There are prime-time radio and television shows on environmental themes. There is a major </w:t>
      </w:r>
      <w:r w:rsidRPr="001730D4">
        <w:t>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8D23C2">
        <w:t xml:space="preserve">. </w:t>
      </w:r>
      <w:r w:rsidRPr="00005D44">
        <w:rPr>
          <w:rStyle w:val="StyleBoldUnderline"/>
          <w:highlight w:val="cyan"/>
        </w:rPr>
        <w:t>The greening of Cuba would allow for</w:t>
      </w:r>
      <w:r w:rsidRPr="002748FA">
        <w:t xml:space="preserve"> an unprecedented degree of </w:t>
      </w:r>
      <w:r w:rsidRPr="00005D44">
        <w:rPr>
          <w:rStyle w:val="StyleBoldUnderline"/>
          <w:highlight w:val="cyan"/>
        </w:rPr>
        <w:t>opportunities for environmental architects, appropriate-technology specialists, organic farming consultants, and others from the United States, yet such assistance is</w:t>
      </w:r>
      <w:r w:rsidRPr="002748FA">
        <w:t xml:space="preserve"> deemed </w:t>
      </w:r>
      <w:r w:rsidRPr="00005D44">
        <w:rPr>
          <w:rStyle w:val="StyleBoldUnderline"/>
          <w:highlight w:val="cyan"/>
        </w:rPr>
        <w:t>illegal</w:t>
      </w:r>
      <w:r w:rsidRPr="001730D4">
        <w:t xml:space="preserve"> by the Clinton Administration, which has threatened those willing to provide such aid with fines and jail terms. It is ironic that pressure against Cuba has increased as it </w:t>
      </w:r>
      <w:r w:rsidRPr="002748FA">
        <w:t>has moved away from the old rigid Communist development strategies to embracing Green development strategies. Yet perhaps a Green Cuba actually is a bigger threat than a Red Cuba. The Communist model was clearly unsustainable on many levels. Ye</w:t>
      </w:r>
      <w:r w:rsidRPr="008D23C2">
        <w:t xml:space="preserve">t </w:t>
      </w:r>
      <w:r w:rsidRPr="00005D44">
        <w:rPr>
          <w:rStyle w:val="StyleBoldUnderline"/>
          <w:highlight w:val="cyan"/>
        </w:rPr>
        <w:t>a Green model</w:t>
      </w:r>
      <w:r w:rsidRPr="002748FA">
        <w:t xml:space="preserve"> actually </w:t>
      </w:r>
      <w:r w:rsidRPr="00005D44">
        <w:rPr>
          <w:rStyle w:val="StyleBoldUnderline"/>
          <w:highlight w:val="cyan"/>
        </w:rPr>
        <w:t>serves as a viable alternative to the foreign-investment driven, capital-intensive model promoted by the U</w:t>
      </w:r>
      <w:r w:rsidRPr="001730D4">
        <w:t xml:space="preserve">nited </w:t>
      </w:r>
      <w:r w:rsidRPr="00005D44">
        <w:rPr>
          <w:rStyle w:val="StyleBoldUnderline"/>
          <w:highlight w:val="cyan"/>
        </w:rPr>
        <w:t>S</w:t>
      </w:r>
      <w:r w:rsidRPr="001730D4">
        <w:t>tates, the World Bank, the International Monetary Fund, and the World Trade Organization. Indeed, Cuba may constitute the threat of a good example, which is perhaps the biggest threat of all.</w:t>
      </w:r>
    </w:p>
    <w:p w:rsidR="00255F96" w:rsidRPr="00E24018" w:rsidRDefault="00255F96" w:rsidP="00255F96">
      <w:pPr>
        <w:pStyle w:val="Heading4"/>
      </w:pPr>
      <w:r>
        <w:t xml:space="preserve">The </w:t>
      </w:r>
      <w:r w:rsidRPr="00255F96">
        <w:rPr>
          <w:u w:val="single"/>
        </w:rPr>
        <w:t>destruction</w:t>
      </w:r>
      <w:r>
        <w:t xml:space="preserve"> of industrial agriculture from </w:t>
      </w:r>
      <w:r w:rsidRPr="00255F96">
        <w:rPr>
          <w:u w:val="single"/>
        </w:rPr>
        <w:t>devastating practices</w:t>
      </w:r>
      <w:r>
        <w:t xml:space="preserve"> is </w:t>
      </w:r>
      <w:r w:rsidRPr="00255F96">
        <w:rPr>
          <w:u w:val="single"/>
        </w:rPr>
        <w:t>inevitable</w:t>
      </w:r>
      <w:r>
        <w:t xml:space="preserve">. A shift to organic agriculture is </w:t>
      </w:r>
      <w:r w:rsidRPr="00255F96">
        <w:rPr>
          <w:u w:val="single"/>
        </w:rPr>
        <w:t>key</w:t>
      </w:r>
      <w:r>
        <w:t xml:space="preserve"> to </w:t>
      </w:r>
      <w:r w:rsidRPr="00255F96">
        <w:rPr>
          <w:u w:val="single"/>
        </w:rPr>
        <w:t>ecological sustainability</w:t>
      </w:r>
      <w:r>
        <w:t>.</w:t>
      </w:r>
    </w:p>
    <w:p w:rsidR="00255F96" w:rsidRPr="00255F96" w:rsidRDefault="00255F96" w:rsidP="00255F96">
      <w:r w:rsidRPr="00255F96">
        <w:rPr>
          <w:rStyle w:val="AuthorYear"/>
        </w:rPr>
        <w:t>Peters 10</w:t>
      </w:r>
      <w:r w:rsidRPr="00255F96">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255F96" w:rsidRPr="00255F96" w:rsidRDefault="00255F96" w:rsidP="00255F96">
      <w:r w:rsidRPr="00255F96">
        <w:t xml:space="preserve">URBAN </w:t>
      </w:r>
      <w:r w:rsidRPr="00255F96">
        <w:rPr>
          <w:szCs w:val="8"/>
        </w:rPr>
        <w:t>AGRICULTURE Urban agriculture is a system that ensures food security by providing access to land and resources to support</w:t>
      </w:r>
      <w:r w:rsidRPr="00255F96">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005D44">
        <w:rPr>
          <w:rStyle w:val="StyleBoldUnderline"/>
          <w:highlight w:val="cyan"/>
        </w:rPr>
        <w:t>In the face of an imminent food shortage</w:t>
      </w:r>
      <w:r w:rsidRPr="00255F96">
        <w:t xml:space="preserve">, </w:t>
      </w:r>
      <w:r w:rsidRPr="00255F96">
        <w:t>especially in light of the economic and energy crises discussed above</w:t>
      </w:r>
      <w:r w:rsidRPr="00255F96">
        <w:t xml:space="preserve">, </w:t>
      </w:r>
      <w:r w:rsidRPr="00005D44">
        <w:rPr>
          <w:rStyle w:val="StyleBoldUnderline"/>
          <w:highlight w:val="cyan"/>
        </w:rPr>
        <w:t>it is imperative that urban residents expand</w:t>
      </w:r>
      <w:r w:rsidRPr="00255F96">
        <w:t xml:space="preserve"> </w:t>
      </w:r>
      <w:r w:rsidRPr="00255F96">
        <w:t>urban</w:t>
      </w:r>
      <w:r w:rsidRPr="00255F96">
        <w:t xml:space="preserve"> </w:t>
      </w:r>
      <w:r w:rsidRPr="00005D44">
        <w:rPr>
          <w:rStyle w:val="StyleBoldUnderline"/>
          <w:highlight w:val="cyan"/>
        </w:rPr>
        <w:t>food production</w:t>
      </w:r>
      <w:r w:rsidRPr="00255F96">
        <w:t>. Neglected and abandoned vacan</w:t>
      </w:r>
      <w:r w:rsidRPr="00255F96">
        <w:t xml:space="preserve">t </w:t>
      </w:r>
      <w:r w:rsidRPr="00005D44">
        <w:rPr>
          <w:rStyle w:val="StyleBoldUnderline"/>
          <w:highlight w:val="cyan"/>
        </w:rPr>
        <w:t>lots</w:t>
      </w:r>
      <w:r w:rsidRPr="00255F96">
        <w:t xml:space="preserve"> </w:t>
      </w:r>
      <w:r w:rsidRPr="00255F96">
        <w:t>in blighted urban areas</w:t>
      </w:r>
      <w:r w:rsidRPr="00255F96">
        <w:t xml:space="preserve"> </w:t>
      </w:r>
      <w:r w:rsidRPr="00005D44">
        <w:rPr>
          <w:rStyle w:val="StyleBoldUnderline"/>
          <w:highlight w:val="cyan"/>
        </w:rPr>
        <w:t>comprise a vast amount of land that could be converted</w:t>
      </w:r>
      <w:r w:rsidRPr="00712CA3">
        <w:rPr>
          <w:rStyle w:val="StyleBoldUnderline"/>
        </w:rPr>
        <w:t xml:space="preserve"> </w:t>
      </w:r>
      <w:r w:rsidRPr="00255F96">
        <w:t>into urban gardens.73 In addition to vacant lots, other urban</w:t>
      </w:r>
      <w:r w:rsidRPr="00255F96">
        <w:t xml:space="preserve"> </w:t>
      </w:r>
      <w:r w:rsidRPr="00005D44">
        <w:rPr>
          <w:rStyle w:val="StyleBoldUnderline"/>
          <w:highlight w:val="cyan"/>
        </w:rPr>
        <w:t xml:space="preserve">areas including schoolyards, hospital grounds, parks and other open spaces, utility easements, alleys, rooftops, building </w:t>
      </w:r>
      <w:r w:rsidRPr="00005D44">
        <w:rPr>
          <w:rStyle w:val="StyleBoldUnderline"/>
          <w:highlight w:val="cyan"/>
        </w:rPr>
        <w:t>walls, and</w:t>
      </w:r>
      <w:r w:rsidRPr="00005D44">
        <w:rPr>
          <w:rStyle w:val="StyleBoldUnderline"/>
          <w:highlight w:val="cyan"/>
        </w:rPr>
        <w:t xml:space="preserve"> even windowsills all provide opportunities</w:t>
      </w:r>
      <w:r w:rsidRPr="00255F96">
        <w:t xml:space="preserve"> </w:t>
      </w:r>
      <w:r w:rsidRPr="00255F96">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w:t>
      </w:r>
      <w:r w:rsidRPr="00255F96">
        <w:lastRenderedPageBreak/>
        <w:t>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consume</w:t>
      </w:r>
      <w:r w:rsidRPr="00255F96">
        <w:t xml:space="preserve">. </w:t>
      </w:r>
      <w:r w:rsidRPr="00005D44">
        <w:rPr>
          <w:rStyle w:val="StyleBoldUnderline"/>
          <w:highlight w:val="cyan"/>
        </w:rPr>
        <w:t>We must protect biodiversity and ecosystems, as well as</w:t>
      </w:r>
      <w:r w:rsidRPr="00255F96">
        <w:t xml:space="preserve"> </w:t>
      </w:r>
      <w:r w:rsidRPr="00255F96">
        <w:t xml:space="preserve">our land, air, and </w:t>
      </w:r>
      <w:r w:rsidRPr="00005D44">
        <w:rPr>
          <w:rStyle w:val="StyleBoldUnderline"/>
          <w:highlight w:val="cyan"/>
        </w:rPr>
        <w:t>water resources by reducing g</w:t>
      </w:r>
      <w:r w:rsidRPr="00255F96">
        <w:t>reen</w:t>
      </w:r>
      <w:r w:rsidRPr="00005D44">
        <w:rPr>
          <w:rStyle w:val="StyleBoldUnderline"/>
          <w:highlight w:val="cyan"/>
        </w:rPr>
        <w:t>h</w:t>
      </w:r>
      <w:r w:rsidRPr="00255F96">
        <w:t>ouse</w:t>
      </w:r>
      <w:r w:rsidRPr="00255F96">
        <w:t xml:space="preserve"> </w:t>
      </w:r>
      <w:r w:rsidRPr="00005D44">
        <w:rPr>
          <w:rStyle w:val="StyleBoldUnderline"/>
          <w:highlight w:val="cyan"/>
        </w:rPr>
        <w:t>g</w:t>
      </w:r>
      <w:r w:rsidRPr="00255F96">
        <w:t>as</w:t>
      </w:r>
      <w:r w:rsidRPr="00255F96">
        <w:t xml:space="preserve"> </w:t>
      </w:r>
      <w:r w:rsidRPr="00005D44">
        <w:rPr>
          <w:rStyle w:val="StyleBoldUnderline"/>
          <w:highlight w:val="cyan"/>
        </w:rPr>
        <w:t>emissions</w:t>
      </w:r>
      <w:r w:rsidRPr="00255F96">
        <w:t xml:space="preserve">, </w:t>
      </w:r>
      <w:r w:rsidRPr="00255F96">
        <w:t>carbon footprints,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255F96">
        <w:t xml:space="preserve"> </w:t>
      </w:r>
      <w:r w:rsidRPr="00005D44">
        <w:rPr>
          <w:rStyle w:val="StyleBoldUnderline"/>
          <w:highlight w:val="cyan"/>
        </w:rPr>
        <w:t>agribusinesses produce the largest yield of single crops at the lowest possible cost</w:t>
      </w:r>
      <w:r w:rsidRPr="00255F96">
        <w:t xml:space="preserve">, primarily </w:t>
      </w:r>
      <w:r w:rsidRPr="00005D44">
        <w:rPr>
          <w:rStyle w:val="StyleBoldUnderline"/>
          <w:highlight w:val="cyan"/>
        </w:rPr>
        <w:t>through mechanization and</w:t>
      </w:r>
      <w:r w:rsidRPr="00255F96">
        <w:t xml:space="preserve"> intensive use of agricultura</w:t>
      </w:r>
      <w:r w:rsidRPr="00255F96">
        <w:t xml:space="preserve">l </w:t>
      </w:r>
      <w:r w:rsidRPr="00005D44">
        <w:rPr>
          <w:rStyle w:val="StyleBoldUnderline"/>
          <w:highlight w:val="cyan"/>
        </w:rPr>
        <w:t>chemicals</w:t>
      </w:r>
      <w:r w:rsidRPr="00255F96">
        <w:t>.95 As discussed supra Part I, the environmental effects of industrial agricultural methods include soil erosion, depletion of soil nutrients, groundwater contamination from chemical inputs, and consumption of finite fuels.96 Additionally, as</w:t>
      </w:r>
      <w:r w:rsidRPr="00255F96">
        <w:t xml:space="preserve"> </w:t>
      </w:r>
      <w:r w:rsidRPr="00005D44">
        <w:rPr>
          <w:rStyle w:val="StyleBoldUnderline"/>
          <w:highlight w:val="cyan"/>
        </w:rPr>
        <w:t>crop yields decline due to environmental degradation and demand for agricultural products rises</w:t>
      </w:r>
      <w:r w:rsidRPr="00255F96">
        <w:t xml:space="preserve"> </w:t>
      </w:r>
      <w:r w:rsidRPr="00255F96">
        <w:t>due to population growth and the increased use of plant-derived biofuels, more and more land will be consumed by industrial agriculture.</w:t>
      </w:r>
      <w:r w:rsidRPr="00255F96">
        <w:t xml:space="preserve"> </w:t>
      </w:r>
      <w:r w:rsidRPr="00005D44">
        <w:rPr>
          <w:rStyle w:val="StyleBoldUnderline"/>
          <w:highlight w:val="cyan"/>
        </w:rPr>
        <w:t xml:space="preserve">This will </w:t>
      </w:r>
      <w:r w:rsidRPr="00005D44">
        <w:rPr>
          <w:rStyle w:val="StyleBoldUnderline"/>
          <w:highlight w:val="cyan"/>
        </w:rPr>
        <w:t>result in an agricultural system</w:t>
      </w:r>
      <w:r w:rsidRPr="00005D44">
        <w:rPr>
          <w:rStyle w:val="StyleBoldUnderline"/>
          <w:highlight w:val="cyan"/>
        </w:rPr>
        <w:t xml:space="preserve"> that</w:t>
      </w:r>
      <w:r w:rsidRPr="00255F96">
        <w:t xml:space="preserve"> </w:t>
      </w:r>
      <w:r w:rsidRPr="00255F96">
        <w:t>depletes and</w:t>
      </w:r>
      <w:r w:rsidRPr="00797E15">
        <w:rPr>
          <w:rStyle w:val="StyleBoldUnderline"/>
        </w:rPr>
        <w:t xml:space="preserve"> </w:t>
      </w:r>
      <w:r w:rsidRPr="00005D44">
        <w:rPr>
          <w:rStyle w:val="StyleBoldUnderline"/>
          <w:highlight w:val="cyan"/>
        </w:rPr>
        <w:t>destroys natural resources at an increasing rate, which will negatively impact</w:t>
      </w:r>
      <w:r w:rsidRPr="00797E15">
        <w:rPr>
          <w:rStyle w:val="StyleBoldUnderline"/>
        </w:rPr>
        <w:t xml:space="preserve"> </w:t>
      </w:r>
      <w:r w:rsidRPr="00255F96">
        <w:t>the planet’s</w:t>
      </w:r>
      <w:r w:rsidRPr="00797E15">
        <w:rPr>
          <w:rStyle w:val="StyleBoldUnderline"/>
        </w:rPr>
        <w:t xml:space="preserve"> </w:t>
      </w:r>
      <w:r w:rsidRPr="00005D44">
        <w:rPr>
          <w:rStyle w:val="StyleBoldUnderline"/>
          <w:highlight w:val="cyan"/>
        </w:rPr>
        <w:t>carrying capacity</w:t>
      </w:r>
      <w:r w:rsidRPr="00255F96">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005D44">
        <w:rPr>
          <w:highlight w:val="cyan"/>
        </w:rPr>
        <w:t>,</w:t>
      </w:r>
      <w:r w:rsidRPr="00255F96">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005D44">
        <w:rPr>
          <w:rStyle w:val="StyleBoldUnderline"/>
          <w:highlight w:val="cyan"/>
        </w:rPr>
        <w:t>Urban agriculture reduces the consumption of undeveloped land</w:t>
      </w:r>
      <w:r w:rsidRPr="00255F96">
        <w:t xml:space="preserve"> </w:t>
      </w:r>
      <w:r w:rsidRPr="00255F96">
        <w:t>for farming</w:t>
      </w:r>
      <w:r w:rsidRPr="00255F96">
        <w:t xml:space="preserve">. </w:t>
      </w:r>
      <w:r w:rsidRPr="00005D44">
        <w:rPr>
          <w:rStyle w:val="StyleBoldUnderline"/>
          <w:highlight w:val="cyan"/>
        </w:rPr>
        <w:t>Food would be produced in areas that are already developed</w:t>
      </w:r>
      <w:r w:rsidRPr="00255F96">
        <w:t xml:space="preserve"> </w:t>
      </w:r>
      <w:r w:rsidRPr="00255F96">
        <w:t xml:space="preserve">and populated, thereby conserving open space for natural habitat. Due to the proximity of urban gardens to dwellings and other buildings, </w:t>
      </w:r>
      <w:r w:rsidRPr="00005D44">
        <w:rPr>
          <w:rStyle w:val="StyleBoldUnderline"/>
          <w:highlight w:val="cyan"/>
        </w:rPr>
        <w:t>urban agriculture must be performed without</w:t>
      </w:r>
      <w:r w:rsidRPr="00255F96">
        <w:t xml:space="preserve"> </w:t>
      </w:r>
      <w:r w:rsidRPr="00255F96">
        <w:t>the use of large</w:t>
      </w:r>
      <w:r w:rsidRPr="00255F96">
        <w:t xml:space="preserve"> </w:t>
      </w:r>
      <w:r w:rsidRPr="00005D44">
        <w:rPr>
          <w:rStyle w:val="StyleBoldUnderline"/>
          <w:highlight w:val="cyan"/>
        </w:rPr>
        <w:t>machinery and</w:t>
      </w:r>
      <w:r w:rsidRPr="00255F96">
        <w:t xml:space="preserve"> </w:t>
      </w:r>
      <w:r w:rsidRPr="00255F96">
        <w:t>without the use of</w:t>
      </w:r>
      <w:r w:rsidRPr="00797E15">
        <w:rPr>
          <w:rStyle w:val="StyleBoldUnderline"/>
        </w:rPr>
        <w:t xml:space="preserve"> </w:t>
      </w:r>
      <w:r w:rsidRPr="00255F96">
        <w:t>chemical</w:t>
      </w:r>
      <w:r w:rsidRPr="00255F96">
        <w:t xml:space="preserve"> </w:t>
      </w:r>
      <w:r w:rsidRPr="00005D44">
        <w:rPr>
          <w:rStyle w:val="StyleBoldUnderline"/>
          <w:highlight w:val="cyan"/>
        </w:rPr>
        <w:t>pesticides and fertilizers</w:t>
      </w:r>
      <w:r w:rsidRPr="00255F96">
        <w:t>.1</w:t>
      </w:r>
      <w:r w:rsidRPr="00255F96">
        <w:t xml:space="preserve">08 While lack of such inputs could be perceived as a challenge, </w:t>
      </w:r>
      <w:r w:rsidRPr="00005D44">
        <w:rPr>
          <w:rStyle w:val="StyleBoldUnderline"/>
          <w:highlight w:val="cyan"/>
        </w:rPr>
        <w:t>urban gardening methods</w:t>
      </w:r>
      <w:r w:rsidRPr="00255F96">
        <w:t xml:space="preserve"> </w:t>
      </w:r>
      <w:r w:rsidRPr="00255F96">
        <w:t>may</w:t>
      </w:r>
      <w:r w:rsidRPr="00255F96">
        <w:t xml:space="preserve"> </w:t>
      </w:r>
      <w:r w:rsidRPr="00005D44">
        <w:rPr>
          <w:rStyle w:val="StyleBoldUnderline"/>
          <w:highlight w:val="cyan"/>
        </w:rPr>
        <w:t>result in increased crop yields on smaller plots of land</w:t>
      </w:r>
      <w:r w:rsidRPr="00797E15">
        <w:rPr>
          <w:rStyle w:val="StyleBoldUnderline"/>
        </w:rPr>
        <w:t xml:space="preserve"> </w:t>
      </w:r>
      <w:r w:rsidRPr="00255F96">
        <w:t xml:space="preserve">than conventional farming practices achieve.109 Rather than maximizing crop yields through extensive use of chemicals, </w:t>
      </w:r>
      <w:r w:rsidRPr="00005D44">
        <w:rPr>
          <w:rStyle w:val="StyleBoldUnderline"/>
          <w:highlight w:val="cyan"/>
        </w:rPr>
        <w:t>sustainable agriculture relies on crop rotation, composting, biofertilizers, and other</w:t>
      </w:r>
      <w:r w:rsidRPr="00797E15">
        <w:rPr>
          <w:rStyle w:val="StyleBoldUnderline"/>
        </w:rPr>
        <w:t xml:space="preserve"> </w:t>
      </w:r>
      <w:r w:rsidRPr="00255F96">
        <w:t>organic farming</w:t>
      </w:r>
      <w:r w:rsidRPr="00797E15">
        <w:rPr>
          <w:rStyle w:val="StyleBoldUnderline"/>
        </w:rPr>
        <w:t xml:space="preserve"> </w:t>
      </w:r>
      <w:r w:rsidRPr="00005D44">
        <w:rPr>
          <w:rStyle w:val="StyleBoldUnderline"/>
          <w:highlight w:val="cyan"/>
        </w:rPr>
        <w:t>techniques</w:t>
      </w:r>
      <w:r w:rsidRPr="00797E15">
        <w:rPr>
          <w:rStyle w:val="StyleBoldUnderline"/>
        </w:rPr>
        <w:t xml:space="preserve"> </w:t>
      </w:r>
      <w:r w:rsidRPr="00255F96">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255F96">
        <w:t xml:space="preserve">, </w:t>
      </w:r>
      <w:r w:rsidRPr="00005D44">
        <w:rPr>
          <w:rStyle w:val="StyleBoldUnderline"/>
          <w:highlight w:val="cyan"/>
        </w:rPr>
        <w:t>food that is grown and sold locally eliminates</w:t>
      </w:r>
      <w:r w:rsidRPr="00255F96">
        <w:t xml:space="preserve"> </w:t>
      </w:r>
      <w:r w:rsidRPr="00255F96">
        <w:t>the need for</w:t>
      </w:r>
      <w:r w:rsidRPr="00255F96">
        <w:t xml:space="preserve"> </w:t>
      </w:r>
      <w:r w:rsidRPr="00005D44">
        <w:rPr>
          <w:rStyle w:val="StyleBoldUnderline"/>
          <w:highlight w:val="cyan"/>
        </w:rPr>
        <w:t>wasteful</w:t>
      </w:r>
      <w:r w:rsidRPr="00973B7B">
        <w:rPr>
          <w:rStyle w:val="StyleBoldUnderline"/>
        </w:rPr>
        <w:t xml:space="preserve"> </w:t>
      </w:r>
      <w:r w:rsidRPr="00255F96">
        <w:t>plastic</w:t>
      </w:r>
      <w:r w:rsidRPr="00255F96">
        <w:t xml:space="preserve"> </w:t>
      </w:r>
      <w:r w:rsidRPr="00005D44">
        <w:rPr>
          <w:rStyle w:val="StyleBoldUnderline"/>
          <w:highlight w:val="cyan"/>
        </w:rPr>
        <w:t>packaging</w:t>
      </w:r>
      <w:r w:rsidRPr="00255F96">
        <w:t xml:space="preserve"> </w:t>
      </w:r>
      <w:r w:rsidRPr="00255F96">
        <w:t>and</w:t>
      </w:r>
      <w:r w:rsidRPr="00255F96">
        <w:t xml:space="preserve"> </w:t>
      </w:r>
      <w:r w:rsidRPr="00005D44">
        <w:rPr>
          <w:rStyle w:val="StyleBoldUnderline"/>
          <w:highlight w:val="cyan"/>
        </w:rPr>
        <w:t>fossil-fueled transport</w:t>
      </w:r>
      <w:r w:rsidRPr="00255F96">
        <w:t xml:space="preserve"> </w:t>
      </w:r>
      <w:r w:rsidRPr="00255F96">
        <w:t xml:space="preserve">to market.114 Additionally, </w:t>
      </w:r>
      <w:r w:rsidRPr="00005D44">
        <w:rPr>
          <w:rStyle w:val="StyleBoldUnderline"/>
          <w:highlight w:val="cyan"/>
        </w:rPr>
        <w:t>having fresh food</w:t>
      </w:r>
      <w:r w:rsidRPr="00255F96">
        <w:t xml:space="preserve"> </w:t>
      </w:r>
      <w:r w:rsidRPr="00255F96">
        <w:t>available in every neighborhood</w:t>
      </w:r>
      <w:r w:rsidRPr="00255F96">
        <w:t xml:space="preserve"> </w:t>
      </w:r>
      <w:r w:rsidRPr="00005D44">
        <w:rPr>
          <w:rStyle w:val="StyleBoldUnderline"/>
          <w:highlight w:val="cyan"/>
        </w:rPr>
        <w:t>would reduce carbon-emitting automobile trips</w:t>
      </w:r>
      <w:r w:rsidRPr="00255F96">
        <w:t xml:space="preserve"> </w:t>
      </w:r>
      <w:r w:rsidRPr="00255F96">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005D44">
        <w:rPr>
          <w:rStyle w:val="StyleBoldUnderline"/>
          <w:highlight w:val="cyan"/>
        </w:rPr>
        <w:t>Industrial agriculture is not economically sustainable</w:t>
      </w:r>
      <w:r w:rsidRPr="00255F96">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F81EFA" w:rsidRPr="0048113E" w:rsidRDefault="00F81EFA" w:rsidP="00F81EFA">
      <w:pPr>
        <w:pStyle w:val="Heading4"/>
      </w:pPr>
      <w:r>
        <w:lastRenderedPageBreak/>
        <w:t xml:space="preserve">Industrial agriculture is the </w:t>
      </w:r>
      <w:r w:rsidRPr="00F81EFA">
        <w:rPr>
          <w:u w:val="single"/>
        </w:rPr>
        <w:t>primary factor</w:t>
      </w:r>
      <w:r>
        <w:t xml:space="preserve"> in </w:t>
      </w:r>
      <w:r w:rsidRPr="00F81EFA">
        <w:rPr>
          <w:u w:val="single"/>
        </w:rPr>
        <w:t>global warming</w:t>
      </w:r>
      <w:r>
        <w:t>. C</w:t>
      </w:r>
      <w:r>
        <w:t xml:space="preserve">atastrophic extinction is </w:t>
      </w:r>
      <w:r w:rsidRPr="00F81EFA">
        <w:rPr>
          <w:u w:val="single"/>
        </w:rPr>
        <w:t>inevitable</w:t>
      </w:r>
      <w:r>
        <w:t xml:space="preserve"> without organic agriculture</w:t>
      </w:r>
      <w:r>
        <w:t>.</w:t>
      </w:r>
    </w:p>
    <w:p w:rsidR="00F81EFA" w:rsidRDefault="00F81EFA" w:rsidP="00F81EFA">
      <w:r w:rsidRPr="00BB0F6D">
        <w:rPr>
          <w:rStyle w:val="AuthorYear"/>
        </w:rPr>
        <w:t>Cummins</w:t>
      </w:r>
      <w:r>
        <w:rPr>
          <w:rStyle w:val="AuthorYear"/>
        </w:rPr>
        <w:t xml:space="preserve"> 10</w:t>
      </w:r>
      <w:r>
        <w:t xml:space="preserve"> – Ronnie Cummins is the International Director of the Organic Consumers Association, 10/7 (Agriculture and Human Survival: The Road Beyond 10/10/10, http://www.commondreams.org/view/2010/10/07-9)</w:t>
      </w:r>
    </w:p>
    <w:p w:rsidR="00F81EFA" w:rsidRPr="00882C86" w:rsidRDefault="00F81EFA" w:rsidP="00F81EFA">
      <w:r w:rsidRPr="00BB0F6D">
        <w:t xml:space="preserve">Despite decades of deception and mystification, a critical mass at the grassroots is waking up. A new generation of food and climate activists understands that greenhouse gas-belching fossil fuels, </w:t>
      </w:r>
      <w:r w:rsidRPr="00005D44">
        <w:rPr>
          <w:rStyle w:val="StyleBoldUnderline"/>
          <w:highlight w:val="cyan"/>
        </w:rPr>
        <w:t>industrial food and farming</w:t>
      </w:r>
      <w:r w:rsidRPr="00BB0F6D">
        <w:t xml:space="preserve">, and our entire global economy </w:t>
      </w:r>
      <w:r w:rsidRPr="00005D44">
        <w:rPr>
          <w:rStyle w:val="StyleBoldUnderline"/>
          <w:highlight w:val="cyan"/>
        </w:rPr>
        <w:t>pose a mortal threat</w:t>
      </w:r>
      <w:r w:rsidRPr="00C140C3">
        <w:t xml:space="preserve">, not just to our present health and well being, but also </w:t>
      </w:r>
      <w:r w:rsidRPr="00005D44">
        <w:rPr>
          <w:rStyle w:val="StyleBoldUnderline"/>
          <w:highlight w:val="cyan"/>
        </w:rPr>
        <w:t>to human survival</w:t>
      </w:r>
      <w:r w:rsidRPr="00BB0F6D">
        <w:t xml:space="preserve">. </w:t>
      </w:r>
      <w:r w:rsidRPr="00BB0F6D">
        <w:rPr>
          <w:szCs w:val="12"/>
        </w:rPr>
        <w:t xml:space="preserve">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w:t>
      </w:r>
      <w:r w:rsidRPr="00C140C3">
        <w:t>soy, corn, and chemical additives - allow the McDonald’s, Cargills and Wal-Marts of the world to sell junk food, meat, and beverages at much lower prices than healthy, non-chemical foods. GMO crops and their companion pesticides and chemical</w:t>
      </w:r>
      <w:r w:rsidRPr="00FE19D5">
        <w:rPr>
          <w:rStyle w:val="StyleBoldUnderline"/>
        </w:rPr>
        <w:t xml:space="preserve"> </w:t>
      </w:r>
      <w:r w:rsidRPr="00005D44">
        <w:rPr>
          <w:rStyle w:val="StyleBoldUnderline"/>
          <w:highlight w:val="cyan"/>
        </w:rPr>
        <w:t>fertilizers are the</w:t>
      </w:r>
      <w:r w:rsidRPr="00C140C3">
        <w:t xml:space="preserve"> cash cows and </w:t>
      </w:r>
      <w:r w:rsidRPr="00005D44">
        <w:rPr>
          <w:rStyle w:val="StyleBoldUnderline"/>
          <w:highlight w:val="cyan"/>
        </w:rPr>
        <w:t>vanguard of a</w:t>
      </w:r>
      <w:r w:rsidRPr="00C140C3">
        <w:t xml:space="preserve"> global farming and food distribution </w:t>
      </w:r>
      <w:r w:rsidRPr="00005D44">
        <w:rPr>
          <w:rStyle w:val="StyleBoldUnderline"/>
          <w:highlight w:val="cyan"/>
        </w:rPr>
        <w:t>system that consumes prodigious amounts of fossil fuels and emits tremendous amount of</w:t>
      </w:r>
      <w:r w:rsidRPr="00C140C3">
        <w:t xml:space="preserve"> climate-destabilizing </w:t>
      </w:r>
      <w:r w:rsidRPr="00005D44">
        <w:rPr>
          <w:rStyle w:val="StyleBoldUnderline"/>
          <w:highlight w:val="cyan"/>
        </w:rPr>
        <w:t>greenhouse gases</w:t>
      </w:r>
      <w:r w:rsidRPr="00BB0F6D">
        <w:t xml:space="preserve">. GMOs provide the ideological and technological foundation for the factory farms and </w:t>
      </w:r>
      <w:r w:rsidRPr="00005D44">
        <w:rPr>
          <w:rStyle w:val="StyleBoldUnderline"/>
          <w:highlight w:val="cyan"/>
        </w:rPr>
        <w:t>mono-crop plantations</w:t>
      </w:r>
      <w:r w:rsidRPr="00BB0F6D">
        <w:t xml:space="preserve"> that </w:t>
      </w:r>
      <w:r w:rsidRPr="00005D44">
        <w:rPr>
          <w:rStyle w:val="StyleBoldUnderline"/>
          <w:highlight w:val="cyan"/>
        </w:rPr>
        <w:t>are destroying the climate, the soils, and the planet</w:t>
      </w:r>
      <w:r w:rsidRPr="00C140C3">
        <w:t xml:space="preserve">. Either we bring them down, or they will bring us down. According to Monsanto and the global war on bugs, war on biodiversity, chemical farming lobby, patented GMO seeds, crops, biofuels, animals, and trees can miraculously kill pests, reduce pesticide use, boost yields, alleviate world hunger, reduce petroleum use, and help </w:t>
      </w:r>
      <w:r w:rsidRPr="00BB0F6D">
        <w:rPr>
          <w:szCs w:val="12"/>
        </w:rPr>
        <w:t>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w:t>
      </w:r>
      <w:r w:rsidRPr="00C140C3">
        <w:t xml:space="preserve">ting and labeling of GMOs. In the EU, where GM-tainted foods must be labeled, GMO crops are almost non-existent (although large quantities of GM animal feed are still being imported into the EU from the U.S., Canada, Brazil, and Argentina). Local and </w:t>
      </w:r>
      <w:r w:rsidRPr="00005D44">
        <w:rPr>
          <w:rStyle w:val="StyleBoldUnderline"/>
          <w:highlight w:val="cyan"/>
        </w:rPr>
        <w:t>organic food production is</w:t>
      </w:r>
      <w:r w:rsidRPr="00BB0F6D">
        <w:t xml:space="preserve"> now growing faster than GMO/industrial food and farming; improving public health and nutrition, </w:t>
      </w:r>
      <w:r w:rsidRPr="00005D44">
        <w:rPr>
          <w:rStyle w:val="StyleBoldUnderline"/>
          <w:highlight w:val="cyan"/>
        </w:rPr>
        <w:t>reducing fossil fuel use and greenhouse gas pollution, sequestering billions of tons of CO2 in the soil</w:t>
      </w:r>
      <w:r w:rsidRPr="00BB0F6D">
        <w:t xml:space="preserve"> (up to seven tons of CO2 per acre per year), and providing economic survival for a growing n</w:t>
      </w:r>
      <w:r w:rsidRPr="00C140C3">
        <w:t xml:space="preserve">umber of the world’s 2.8 billion small farmers and rural villagers. The growth of organic agriculture and relocalized food and farming systems are encouraging, but obviously </w:t>
      </w:r>
      <w:r w:rsidRPr="00005D44">
        <w:rPr>
          <w:rStyle w:val="StyleBoldUnderline"/>
          <w:highlight w:val="cyan"/>
        </w:rPr>
        <w:t>organics are still the alternative, rather than the norm</w:t>
      </w:r>
      <w:r w:rsidRPr="00C140C3">
        <w:t>. A</w:t>
      </w:r>
      <w:r w:rsidRPr="00BB0F6D">
        <w:t xml:space="preserve">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w:t>
      </w:r>
      <w:r w:rsidRPr="00C140C3">
        <w:t xml:space="preserve">learning, industrial agriculture and factory farming are in fact a primary (if not the primary) cause of global warming and deforestation. Even if were able to rip up all of Monsanto’s GMO crops tomorrow, business as usual, chemical-intensive, energy-intensive </w:t>
      </w:r>
      <w:r w:rsidRPr="00005D44">
        <w:rPr>
          <w:rStyle w:val="StyleBoldUnderline"/>
          <w:highlight w:val="cyan"/>
        </w:rPr>
        <w:t>industrial agriculture is enough to kill us all</w:t>
      </w:r>
      <w:r w:rsidRPr="00C140C3">
        <w:t>.</w:t>
      </w:r>
      <w:r w:rsidRPr="00BB0F6D">
        <w:t xml:space="preserve"> </w:t>
      </w:r>
      <w:r w:rsidRPr="00BB0F6D">
        <w:rPr>
          <w:szCs w:val="12"/>
        </w:rPr>
        <w:t xml:space="preserve">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w:t>
      </w:r>
      <w:r w:rsidRPr="00BB0F6D">
        <w:rPr>
          <w:szCs w:val="12"/>
        </w:rPr>
        <w:lastRenderedPageBreak/>
        <w:t xml:space="preserve">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w:t>
      </w:r>
      <w:r w:rsidRPr="00005D44">
        <w:rPr>
          <w:rStyle w:val="StyleBoldUnderline"/>
          <w:highlight w:val="cyan"/>
        </w:rPr>
        <w:t>a disastrous global average temperature increase of 3.5</w:t>
      </w:r>
      <w:r w:rsidRPr="00BB0F6D">
        <w:rPr>
          <w:szCs w:val="12"/>
        </w:rPr>
        <w:t xml:space="preserve"> to 3.9 C by 2100, according to recent studies. This </w:t>
      </w:r>
      <w:r w:rsidRPr="00005D44">
        <w:rPr>
          <w:rStyle w:val="StyleBoldUnderline"/>
          <w:highlight w:val="cyan"/>
        </w:rPr>
        <w:t>will</w:t>
      </w:r>
      <w:r w:rsidRPr="00BB0F6D">
        <w:rPr>
          <w:szCs w:val="12"/>
        </w:rPr>
        <w:t xml:space="preserve"> not </w:t>
      </w:r>
      <w:r w:rsidRPr="00C140C3">
        <w:t>only burn up the Amazon</w:t>
      </w:r>
      <w:r w:rsidRPr="00BB0F6D">
        <w:rPr>
          <w:szCs w:val="12"/>
        </w:rPr>
        <w:t xml:space="preserve">, the lungs of the planet, but also </w:t>
      </w:r>
      <w:r w:rsidRPr="00005D44">
        <w:rPr>
          <w:rStyle w:val="StyleBoldUnderline"/>
          <w:highlight w:val="cyan"/>
        </w:rPr>
        <w:t>transform the Arctic</w:t>
      </w:r>
      <w:r w:rsidRPr="00BB0F6D">
        <w:rPr>
          <w:szCs w:val="12"/>
        </w:rPr>
        <w:t xml:space="preserve"> into a region that is 10 to 16 degrees C warmer, </w:t>
      </w:r>
      <w:r w:rsidRPr="00005D44">
        <w:rPr>
          <w:rStyle w:val="StyleBoldUnderline"/>
          <w:highlight w:val="cyan"/>
        </w:rPr>
        <w:t>releasing</w:t>
      </w:r>
      <w:r w:rsidRPr="00BB0F6D">
        <w:rPr>
          <w:szCs w:val="12"/>
        </w:rPr>
        <w:t xml:space="preserve"> most of </w:t>
      </w:r>
      <w:r w:rsidRPr="00005D44">
        <w:rPr>
          <w:rStyle w:val="StyleBoldUnderline"/>
          <w:highlight w:val="cyan"/>
        </w:rPr>
        <w:t>the region’s permafrost</w:t>
      </w:r>
      <w:r w:rsidRPr="00BB0F6D">
        <w:rPr>
          <w:szCs w:val="12"/>
        </w:rPr>
        <w:t xml:space="preserve"> carbon and </w:t>
      </w:r>
      <w:r w:rsidRPr="00005D44">
        <w:rPr>
          <w:rStyle w:val="StyleBoldUnderline"/>
          <w:highlight w:val="cyan"/>
        </w:rPr>
        <w:t>methane</w:t>
      </w:r>
      <w:r w:rsidRPr="00BB0F6D">
        <w:rPr>
          <w:szCs w:val="12"/>
        </w:rPr>
        <w:t xml:space="preserve"> and unknown quantities of methane hydrates, in the process basically </w:t>
      </w:r>
      <w:r w:rsidRPr="00005D44">
        <w:rPr>
          <w:rStyle w:val="StyleBoldUnderline"/>
          <w:highlight w:val="cyan"/>
        </w:rPr>
        <w:t>putting an end to human beings’ ability to live on the planet</w:t>
      </w:r>
      <w:r w:rsidRPr="00BB0F6D">
        <w:rPr>
          <w:szCs w:val="12"/>
        </w:rPr>
        <w: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BB0F6D">
        <w:t xml:space="preserve"> </w:t>
      </w:r>
      <w:r w:rsidRPr="00005D44">
        <w:rPr>
          <w:rStyle w:val="StyleBoldUnderline"/>
          <w:highlight w:val="cyan"/>
        </w:rPr>
        <w:t>Although transportation, industry, and energy producers are</w:t>
      </w:r>
      <w:r w:rsidRPr="00BB0F6D">
        <w:t xml:space="preserve"> obviously </w:t>
      </w:r>
      <w:r w:rsidRPr="00005D44">
        <w:rPr>
          <w:rStyle w:val="StyleBoldUnderline"/>
          <w:highlight w:val="cyan"/>
        </w:rPr>
        <w:t>major fossil fuel users</w:t>
      </w:r>
      <w:r w:rsidRPr="00BB0F6D">
        <w:t xml:space="preserve"> and greenhouse gas polluters, not enough people understand that </w:t>
      </w:r>
      <w:r w:rsidRPr="00005D44">
        <w:rPr>
          <w:rStyle w:val="StyleBoldUnderline"/>
          <w:highlight w:val="cyan"/>
        </w:rPr>
        <w:t>the worst</w:t>
      </w:r>
      <w:r w:rsidRPr="00BB0F6D">
        <w:t xml:space="preserve"> U.S. and global </w:t>
      </w:r>
      <w:r w:rsidRPr="00005D44">
        <w:rPr>
          <w:rStyle w:val="StyleBoldUnderline"/>
          <w:highlight w:val="cyan"/>
        </w:rPr>
        <w:t>greenhouse gas emitter is</w:t>
      </w:r>
      <w:r w:rsidRPr="00BB0F6D">
        <w:t xml:space="preserve"> “Food Incorporated,” transnational </w:t>
      </w:r>
      <w:r w:rsidRPr="00005D44">
        <w:rPr>
          <w:rStyle w:val="StyleBoldUnderline"/>
          <w:highlight w:val="cyan"/>
        </w:rPr>
        <w:t>industrial food and farming</w:t>
      </w:r>
      <w:r w:rsidRPr="00BB0F6D">
        <w:t xml:space="preserve">, of which Monsanto and GMOs constitute a major part. Industrial farming, including 173 million acres of GE soybeans, corn, cotton, canola, and sugar beets, accounts for at least 35% of U.S. greenhouse gas emissions (EPA’s ridiculously low estimates range from 7% to 12%, while some climate scientists feel the figure could be as high as 50% or more). </w:t>
      </w:r>
      <w:r w:rsidRPr="00005D44">
        <w:rPr>
          <w:rStyle w:val="StyleBoldUnderline"/>
          <w:highlight w:val="cyan"/>
        </w:rPr>
        <w:t>Industrial agriculture</w:t>
      </w:r>
      <w:r w:rsidRPr="00882C86">
        <w:t>, biofuels, and non-sustainable cattle grazing - includin</w:t>
      </w:r>
      <w:r w:rsidRPr="00C016E0">
        <w:t>g cutting down the last remaining tropical rainforests in Latin America and Asia for GMO and chemical-intensive animal feed and biofuels - are also</w:t>
      </w:r>
      <w:r w:rsidRPr="00E24018">
        <w:rPr>
          <w:rStyle w:val="StyleBoldUnderline"/>
        </w:rPr>
        <w:t xml:space="preserve"> </w:t>
      </w:r>
      <w:r w:rsidRPr="00005D44">
        <w:rPr>
          <w:rStyle w:val="StyleBoldUnderline"/>
          <w:highlight w:val="cyan"/>
        </w:rPr>
        <w:t>the main</w:t>
      </w:r>
      <w:r w:rsidRPr="00C016E0">
        <w:t xml:space="preserve"> driving</w:t>
      </w:r>
      <w:r w:rsidRPr="00B463E2">
        <w:rPr>
          <w:rStyle w:val="StyleBoldUnderline"/>
        </w:rPr>
        <w:t xml:space="preserve"> </w:t>
      </w:r>
      <w:r w:rsidRPr="00005D44">
        <w:rPr>
          <w:rStyle w:val="StyleBoldUnderline"/>
          <w:highlight w:val="cyan"/>
        </w:rPr>
        <w:t>forces in</w:t>
      </w:r>
      <w:r w:rsidRPr="00C016E0">
        <w:t xml:space="preserve"> global </w:t>
      </w:r>
      <w:r w:rsidRPr="00005D44">
        <w:rPr>
          <w:rStyle w:val="StyleBoldUnderline"/>
          <w:highlight w:val="cyan"/>
        </w:rPr>
        <w:t>deforestation and wetlands destruction, which generate</w:t>
      </w:r>
      <w:r w:rsidRPr="00086915">
        <w:t xml:space="preserve"> an additional </w:t>
      </w:r>
      <w:r w:rsidRPr="00005D44">
        <w:rPr>
          <w:rStyle w:val="StyleBoldUnderline"/>
          <w:highlight w:val="cyan"/>
        </w:rPr>
        <w:t>20% of</w:t>
      </w:r>
      <w:r w:rsidRPr="00E24018">
        <w:rPr>
          <w:rStyle w:val="StyleBoldUnderline"/>
        </w:rPr>
        <w:t xml:space="preserve"> </w:t>
      </w:r>
      <w:r w:rsidRPr="00882C86">
        <w:t>all climate destabilizing</w:t>
      </w:r>
      <w:r w:rsidRPr="00086915">
        <w:t xml:space="preserve"> </w:t>
      </w:r>
      <w:r w:rsidRPr="00005D44">
        <w:rPr>
          <w:rStyle w:val="StyleBoldUnderline"/>
          <w:highlight w:val="cyan"/>
        </w:rPr>
        <w:t>GHGs</w:t>
      </w:r>
      <w:r w:rsidRPr="00E24018">
        <w:rPr>
          <w:rStyle w:val="StyleBoldUnderline"/>
        </w:rPr>
        <w:t>.</w:t>
      </w:r>
      <w:r w:rsidRPr="00882C86">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w:t>
      </w:r>
      <w:r w:rsidRPr="00C016E0">
        <w:t>Currently GMO and</w:t>
      </w:r>
      <w:r w:rsidRPr="00086915">
        <w:t xml:space="preserve"> </w:t>
      </w:r>
      <w:r w:rsidRPr="00005D44">
        <w:rPr>
          <w:rStyle w:val="StyleBoldUnderline"/>
          <w:highlight w:val="cyan"/>
        </w:rPr>
        <w:t>industrial</w:t>
      </w:r>
      <w:r w:rsidRPr="00086915">
        <w:t>/f</w:t>
      </w:r>
      <w:r w:rsidRPr="00882C86">
        <w:t>actor</w:t>
      </w:r>
      <w:r w:rsidRPr="00086915">
        <w:t xml:space="preserve">y </w:t>
      </w:r>
      <w:r w:rsidRPr="00005D44">
        <w:rPr>
          <w:rStyle w:val="StyleBoldUnderline"/>
          <w:highlight w:val="cyan"/>
        </w:rPr>
        <w:t>farms</w:t>
      </w:r>
      <w:r w:rsidRPr="00882C86">
        <w:t xml:space="preserve"> (energy and chemical-intensive) farms</w:t>
      </w:r>
      <w:r w:rsidRPr="00086915">
        <w:t xml:space="preserve"> </w:t>
      </w:r>
      <w:r w:rsidRPr="00005D44">
        <w:rPr>
          <w:rStyle w:val="StyleBoldUnderline"/>
          <w:highlight w:val="cyan"/>
        </w:rPr>
        <w:t>emit</w:t>
      </w:r>
      <w:r w:rsidRPr="00086915">
        <w:t xml:space="preserve"> </w:t>
      </w:r>
      <w:r w:rsidRPr="00882C86">
        <w:t>at least</w:t>
      </w:r>
      <w:r w:rsidRPr="00C140C3">
        <w:t xml:space="preserve"> </w:t>
      </w:r>
      <w:r w:rsidRPr="00005D44">
        <w:rPr>
          <w:rStyle w:val="StyleBoldUnderline"/>
          <w:highlight w:val="cyan"/>
        </w:rPr>
        <w:t>25% of</w:t>
      </w:r>
      <w:r w:rsidRPr="00086915">
        <w:t xml:space="preserve"> the </w:t>
      </w:r>
      <w:r w:rsidRPr="00005D44">
        <w:rPr>
          <w:rStyle w:val="StyleBoldUnderline"/>
          <w:highlight w:val="cyan"/>
        </w:rPr>
        <w:t>carbon dioxide</w:t>
      </w:r>
      <w:r w:rsidRPr="00882C86">
        <w:t xml:space="preserve"> (mostly from tractors, trucks, combines, transportation, cooling, freezing, and heating); </w:t>
      </w:r>
      <w:r w:rsidRPr="00005D44">
        <w:rPr>
          <w:rStyle w:val="StyleBoldUnderline"/>
          <w:highlight w:val="cyan"/>
        </w:rPr>
        <w:t>40% of the methane</w:t>
      </w:r>
      <w:r w:rsidRPr="00882C86">
        <w:t xml:space="preserve"> (mostly from massive herds of animals belching and farting, and manure ponds); </w:t>
      </w:r>
      <w:r w:rsidRPr="00005D44">
        <w:rPr>
          <w:rStyle w:val="StyleBoldUnderline"/>
          <w:highlight w:val="cyan"/>
        </w:rPr>
        <w:t>and 96% of nitrous oxide</w:t>
      </w:r>
      <w:r w:rsidRPr="00882C86">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005D44">
        <w:rPr>
          <w:rStyle w:val="StyleBoldUnderline"/>
          <w:highlight w:val="cyan"/>
        </w:rPr>
        <w:t>nitrous oxide 310 times more damaging</w:t>
      </w:r>
      <w:r w:rsidRPr="00882C86">
        <w:t xml:space="preserve">, as a greenhouse gas </w:t>
      </w:r>
      <w:r w:rsidRPr="00005D44">
        <w:rPr>
          <w:rStyle w:val="StyleBoldUnderline"/>
          <w:highlight w:val="cyan"/>
        </w:rPr>
        <w:t>than carbon dioxide</w:t>
      </w:r>
      <w:r w:rsidRPr="00882C86">
        <w:t xml:space="preserve">, when measured over a one hundred year period. Damage is even worse if you look at the impact on global warming over the next crucial 20-year period. Many </w:t>
      </w:r>
      <w:r w:rsidRPr="00005D44">
        <w:rPr>
          <w:rStyle w:val="StyleBoldUnderline"/>
          <w:highlight w:val="cyan"/>
        </w:rPr>
        <w:t>climate scientists</w:t>
      </w:r>
      <w:r w:rsidRPr="00882C86">
        <w:t xml:space="preserve"> admit that they </w:t>
      </w:r>
      <w:r w:rsidRPr="00005D44">
        <w:rPr>
          <w:rStyle w:val="StyleBoldUnderline"/>
          <w:highlight w:val="cyan"/>
        </w:rPr>
        <w:t>have</w:t>
      </w:r>
      <w:r w:rsidRPr="00C016E0">
        <w:t xml:space="preserve"> previously</w:t>
      </w:r>
      <w:r w:rsidRPr="00882C86">
        <w:t xml:space="preserve"> drastically</w:t>
      </w:r>
      <w:r w:rsidRPr="00C140C3">
        <w:t xml:space="preserve"> </w:t>
      </w:r>
      <w:r w:rsidRPr="00005D44">
        <w:rPr>
          <w:rStyle w:val="StyleBoldUnderline"/>
          <w:highlight w:val="cyan"/>
        </w:rPr>
        <w:t>underestimated</w:t>
      </w:r>
      <w:r w:rsidRPr="00E24018">
        <w:rPr>
          <w:rStyle w:val="StyleBoldUnderline"/>
        </w:rPr>
        <w:t xml:space="preserve"> </w:t>
      </w:r>
      <w:r w:rsidRPr="00882C86">
        <w:t>the dangers of the</w:t>
      </w:r>
      <w:r w:rsidRPr="00086915">
        <w:t xml:space="preserve"> </w:t>
      </w:r>
      <w:r w:rsidRPr="00005D44">
        <w:rPr>
          <w:rStyle w:val="StyleBoldUnderline"/>
          <w:highlight w:val="cyan"/>
        </w:rPr>
        <w:t>non-CO2 GHGs</w:t>
      </w:r>
      <w:r w:rsidRPr="00086915">
        <w:t xml:space="preserve">, </w:t>
      </w:r>
      <w:r w:rsidRPr="00882C86">
        <w:t>including methane, soot, and nitrous oxide, which are responsible for at least 22% of global warming.</w:t>
      </w:r>
    </w:p>
    <w:p w:rsidR="00F81EFA" w:rsidRPr="0048113E" w:rsidRDefault="00F81EFA" w:rsidP="00F81EFA">
      <w:pPr>
        <w:pStyle w:val="Heading4"/>
      </w:pPr>
      <w:r w:rsidRPr="0048113E">
        <w:t>Wa</w:t>
      </w:r>
      <w:r>
        <w:t xml:space="preserve">rming is </w:t>
      </w:r>
      <w:r w:rsidRPr="00F81EFA">
        <w:rPr>
          <w:u w:val="single"/>
        </w:rPr>
        <w:t>real</w:t>
      </w:r>
      <w:r>
        <w:t xml:space="preserve"> and </w:t>
      </w:r>
      <w:r w:rsidRPr="00F81EFA">
        <w:rPr>
          <w:u w:val="single"/>
        </w:rPr>
        <w:t>anthropogenic</w:t>
      </w:r>
      <w:r>
        <w:t>—</w:t>
      </w:r>
      <w:r w:rsidRPr="00F81EFA">
        <w:rPr>
          <w:u w:val="single"/>
        </w:rPr>
        <w:t>every single</w:t>
      </w:r>
      <w:r w:rsidRPr="0048113E">
        <w:t xml:space="preserve"> warrant possible</w:t>
      </w:r>
      <w:r>
        <w:t>.</w:t>
      </w:r>
    </w:p>
    <w:p w:rsidR="00F81EFA" w:rsidRPr="00C11444" w:rsidRDefault="00F81EFA" w:rsidP="00F81EFA">
      <w:r w:rsidRPr="003D2FED">
        <w:rPr>
          <w:rStyle w:val="AuthorYear"/>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F81EFA" w:rsidRPr="008D5C49" w:rsidRDefault="00F81EFA" w:rsidP="00F81EFA">
      <w:r w:rsidRPr="00882C86">
        <w:t xml:space="preserve">How do we know that global warming is real and primarily human caused? There are numerous lines of evidence that converge to this conclusion. Carbon Dioxide Increase. </w:t>
      </w:r>
      <w:r w:rsidRPr="00005D44">
        <w:rPr>
          <w:rStyle w:val="StyleBoldUnderline"/>
          <w:highlight w:val="cyan"/>
        </w:rPr>
        <w:t>Carbon dioxide</w:t>
      </w:r>
      <w:r w:rsidRPr="00882C86">
        <w:t xml:space="preserve"> in our atmosphere </w:t>
      </w:r>
      <w:r w:rsidRPr="00005D44">
        <w:rPr>
          <w:rStyle w:val="StyleBoldUnderline"/>
          <w:highlight w:val="cyan"/>
        </w:rPr>
        <w:t>has increased at an unprecedented rate</w:t>
      </w:r>
      <w:r w:rsidRPr="00882C86">
        <w:t xml:space="preserve"> in the past 200 years. </w:t>
      </w:r>
      <w:r w:rsidRPr="00005D44">
        <w:rPr>
          <w:rStyle w:val="StyleBoldUnderline"/>
          <w:highlight w:val="cyan"/>
        </w:rPr>
        <w:t>Not one data set</w:t>
      </w:r>
      <w:r w:rsidRPr="00882C86">
        <w:t xml:space="preserve"> collected over a long enough span of time </w:t>
      </w:r>
      <w:r w:rsidRPr="00005D44">
        <w:rPr>
          <w:rStyle w:val="StyleBoldUnderline"/>
          <w:highlight w:val="cyan"/>
        </w:rPr>
        <w:t>shows otherwise. Mann</w:t>
      </w:r>
      <w:r w:rsidRPr="00882C86">
        <w:t xml:space="preserve"> et al. (1999) </w:t>
      </w:r>
      <w:r w:rsidRPr="00005D44">
        <w:rPr>
          <w:rStyle w:val="StyleBoldUnderline"/>
          <w:highlight w:val="cyan"/>
        </w:rPr>
        <w:t>compiled</w:t>
      </w:r>
      <w:r w:rsidRPr="00167542">
        <w:rPr>
          <w:rStyle w:val="StyleBoldUnderline"/>
        </w:rPr>
        <w:t xml:space="preserve"> </w:t>
      </w:r>
      <w:r w:rsidRPr="00882C86">
        <w:t xml:space="preserve">the past </w:t>
      </w:r>
      <w:r w:rsidRPr="00005D44">
        <w:rPr>
          <w:rStyle w:val="StyleBoldUnderline"/>
          <w:highlight w:val="cyan"/>
        </w:rPr>
        <w:t>900 years</w:t>
      </w:r>
      <w:r w:rsidRPr="00086915">
        <w:t>’</w:t>
      </w:r>
      <w:r w:rsidRPr="00882C86">
        <w:t xml:space="preserve"> worth </w:t>
      </w:r>
      <w:r w:rsidRPr="00005D44">
        <w:rPr>
          <w:rStyle w:val="StyleBoldUnderline"/>
          <w:highlight w:val="cyan"/>
        </w:rPr>
        <w:t>of temperature data from tree rings, ice cores, corals, and direct measurements</w:t>
      </w:r>
      <w:r w:rsidRPr="00882C86">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005D44">
        <w:rPr>
          <w:rStyle w:val="StyleBoldUnderline"/>
          <w:highlight w:val="cyan"/>
        </w:rPr>
        <w:t>the magnitude and rapidity of the warming</w:t>
      </w:r>
      <w:r w:rsidRPr="00882C86">
        <w:t xml:space="preserve"> represented by the last 200 years </w:t>
      </w:r>
      <w:r w:rsidRPr="00005D44">
        <w:rPr>
          <w:rStyle w:val="StyleBoldUnderline"/>
          <w:highlight w:val="cyan"/>
        </w:rPr>
        <w:t>is</w:t>
      </w:r>
      <w:r w:rsidRPr="00882C86">
        <w:t xml:space="preserve"> simply </w:t>
      </w:r>
      <w:r w:rsidRPr="00005D44">
        <w:rPr>
          <w:rStyle w:val="StyleBoldUnderline"/>
          <w:highlight w:val="cyan"/>
        </w:rPr>
        <w:t>unmatched</w:t>
      </w:r>
      <w:r w:rsidRPr="00882C86">
        <w:t xml:space="preserve"> in all of human history. More revealing, the timing of this warming coincides with the Industrial Revolution, when humans first began massive deforestation and released carbon dioxide by burning coal, gas, and oil. 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w:t>
      </w:r>
      <w:r w:rsidRPr="00086915">
        <w:t xml:space="preserve">March 2002, the Larsen B ice shelf—over 3000 square km (the size of Rhode Island) and 220 m (700 feet) thick—broke up in just a few months, a story typical of nearly all the ice shelves in Antarctica. The Larsen B shelf had survived all the previous ice ages and interglacial warming episodes for the past 3 million years, and even the warmest periods of the last 10,000 </w:t>
      </w:r>
      <w:r w:rsidRPr="00086915">
        <w:lastRenderedPageBreak/>
        <w:t xml:space="preserve">years—yet it and nearly all the other thick ice sheets on the Arctic, Greenland, and Antarctic are vanishing at a rate never before seen in geologic history. 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 Sea Level Rise. All that melted ice eventually ends </w:t>
      </w:r>
      <w:r w:rsidRPr="00882C86">
        <w:t xml:space="preserve">up in the ocean, causing sea level to rise, as it has many times in the geologic past. At present, </w:t>
      </w:r>
      <w:r w:rsidRPr="00005D44">
        <w:rPr>
          <w:rStyle w:val="StyleBoldUnderline"/>
          <w:highlight w:val="cyan"/>
        </w:rPr>
        <w:t>sea level is rising</w:t>
      </w:r>
      <w:r w:rsidRPr="000A6C6D">
        <w:t xml:space="preserve"> </w:t>
      </w:r>
      <w:r w:rsidRPr="00882C86">
        <w:t xml:space="preserve">about 3–4 mm per year, more than </w:t>
      </w:r>
      <w:r w:rsidRPr="00005D44">
        <w:rPr>
          <w:rStyle w:val="StyleBoldUnderline"/>
          <w:highlight w:val="cyan"/>
        </w:rPr>
        <w:t>ten times the rate</w:t>
      </w:r>
      <w:r w:rsidRPr="00882C86">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 Climate Deniers’ Arguments and Scientists’ Rebuttals Despite the overwhelming evidence there are many people who remain skeptical. One reason is that they have been fed lies, distortions, and misstatements by the global warming denialists who want to cloud or confuse the issue. Let’s examine some of these claims in detail: “It’s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005D44">
        <w:rPr>
          <w:rStyle w:val="StyleBoldUnderline"/>
          <w:highlight w:val="cyan"/>
        </w:rPr>
        <w:t>This is</w:t>
      </w:r>
      <w:r w:rsidRPr="00882C86">
        <w:t xml:space="preserve"> decidedly </w:t>
      </w:r>
      <w:r w:rsidRPr="00005D44">
        <w:rPr>
          <w:rStyle w:val="StyleBoldUnderline"/>
          <w:highlight w:val="cyan"/>
        </w:rPr>
        <w:t>not within the normal range of</w:t>
      </w:r>
      <w:r w:rsidRPr="00882C86">
        <w:t xml:space="preserve"> “climatic </w:t>
      </w:r>
      <w:r w:rsidRPr="00005D44">
        <w:rPr>
          <w:rStyle w:val="StyleBoldUnderline"/>
          <w:highlight w:val="cyan"/>
        </w:rPr>
        <w:t>variability</w:t>
      </w:r>
      <w:r w:rsidRPr="00882C86">
        <w:t>,” but clearly unprecedented in human history. Anyone who says this is “normal variability” has never seen the huge amount of paleoclimatic data that sh</w:t>
      </w:r>
      <w:r w:rsidRPr="00086915">
        <w:t xml:space="preserve">ow otherwise. “It’s just another warming episode, like the Mediaeval Warm Period, or the Holocene Climatic Optimum” or the end of the Little Ice Age.” Untrue. There were numerous small fluctuations of warming and cooling over the last 10,000 years of the Holocene. But in the case of the Mediaeval Warm Period (about 950–1250 A.D.), the temperatures increased by only 1°C, much less than we have seen in the current episode of global warming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w:t>
      </w:r>
      <w:r w:rsidRPr="00882C86">
        <w:t>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 “</w:t>
      </w:r>
      <w:r w:rsidRPr="00005D44">
        <w:rPr>
          <w:rStyle w:val="StyleBoldUnderline"/>
          <w:highlight w:val="cyan"/>
        </w:rPr>
        <w:t>It’s just the sun, or cosmic rays, or volcanic activity</w:t>
      </w:r>
      <w:r w:rsidRPr="00882C86">
        <w:t xml:space="preserve"> or methane.” </w:t>
      </w:r>
      <w:r w:rsidRPr="00005D44">
        <w:rPr>
          <w:rStyle w:val="StyleBoldUnderline"/>
          <w:highlight w:val="cyan"/>
        </w:rPr>
        <w:t>Nope</w:t>
      </w:r>
      <w:r w:rsidRPr="00882C86">
        <w:t xml:space="preserve">, sorry. The </w:t>
      </w:r>
      <w:r w:rsidRPr="00005D44">
        <w:rPr>
          <w:rStyle w:val="StyleBoldUnderline"/>
          <w:highlight w:val="cyan"/>
        </w:rPr>
        <w:t>amount of heat that the sun provides has been decreasing</w:t>
      </w:r>
      <w:r>
        <w:t xml:space="preserve"> since 194</w:t>
      </w:r>
      <w:r w:rsidRPr="00882C86">
        <w:t xml:space="preserve">9, just the opposite of the denialists’ claims. There is </w:t>
      </w:r>
      <w:r w:rsidRPr="00005D44">
        <w:rPr>
          <w:rStyle w:val="StyleBoldUnderline"/>
          <w:highlight w:val="cyan"/>
        </w:rPr>
        <w:t>no evidence</w:t>
      </w:r>
      <w:r w:rsidRPr="00882C86">
        <w:t xml:space="preserve"> (see Figure 3 below) </w:t>
      </w:r>
      <w:r w:rsidRPr="00005D44">
        <w:rPr>
          <w:rStyle w:val="StyleBoldUnderline"/>
          <w:highlight w:val="cyan"/>
        </w:rPr>
        <w:t>of increase in cosmic radiation</w:t>
      </w:r>
      <w:r w:rsidRPr="00882C86">
        <w:t xml:space="preserve"> during the past century.10 </w:t>
      </w:r>
      <w:r w:rsidRPr="00005D44">
        <w:rPr>
          <w:rStyle w:val="StyleBoldUnderline"/>
          <w:highlight w:val="cyan"/>
        </w:rPr>
        <w:t>Nor is there</w:t>
      </w:r>
      <w:r w:rsidRPr="00373027">
        <w:t xml:space="preserve"> any clear</w:t>
      </w:r>
      <w:r w:rsidRPr="00882C86">
        <w:t xml:space="preserve"> </w:t>
      </w:r>
      <w:r w:rsidRPr="00005D44">
        <w:rPr>
          <w:rStyle w:val="StyleBoldUnderline"/>
          <w:highlight w:val="cyan"/>
        </w:rPr>
        <w:t>evidence that</w:t>
      </w:r>
      <w:r w:rsidRPr="00882C86">
        <w:t xml:space="preserve"> large-scale </w:t>
      </w:r>
      <w:r w:rsidRPr="00005D44">
        <w:rPr>
          <w:rStyle w:val="StyleBoldUnderline"/>
          <w:highlight w:val="cyan"/>
        </w:rPr>
        <w:t>volcanic events</w:t>
      </w:r>
      <w:r w:rsidRPr="00882C86">
        <w:t xml:space="preserve"> (such as the 1815 eruption of Tambora in Indonesia, which changed global climate for about a year) </w:t>
      </w:r>
      <w:r w:rsidRPr="00005D44">
        <w:rPr>
          <w:rStyle w:val="StyleBoldUnderline"/>
          <w:highlight w:val="cyan"/>
        </w:rPr>
        <w:t>have any long-term effect</w:t>
      </w:r>
      <w:r w:rsidRPr="00882C86">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005D44">
        <w:rPr>
          <w:rStyle w:val="StyleBoldUnderline"/>
          <w:highlight w:val="cyan"/>
        </w:rPr>
        <w:t>Every</w:t>
      </w:r>
      <w:r w:rsidRPr="00882C86">
        <w:t xml:space="preserve"> other </w:t>
      </w:r>
      <w:r w:rsidRPr="00005D44">
        <w:rPr>
          <w:rStyle w:val="StyleBoldUnderline"/>
          <w:highlight w:val="cyan"/>
        </w:rPr>
        <w:t>alternative has been looked at</w:t>
      </w:r>
      <w:r w:rsidRPr="00005D44">
        <w:rPr>
          <w:highlight w:val="cyan"/>
        </w:rPr>
        <w:t>,</w:t>
      </w:r>
      <w:r w:rsidRPr="00882C86">
        <w:t xml:space="preserve"> but the only clear-cut relationship is between human-caused carbon dioxide increase and global warming. “</w:t>
      </w:r>
      <w:r w:rsidRPr="00005D44">
        <w:rPr>
          <w:rStyle w:val="StyleBoldUnderline"/>
          <w:highlight w:val="cyan"/>
        </w:rPr>
        <w:t>The climate records</w:t>
      </w:r>
      <w:r w:rsidRPr="00882C86">
        <w:t xml:space="preserve"> since 1995 (or 1998) </w:t>
      </w:r>
      <w:r w:rsidRPr="00005D44">
        <w:rPr>
          <w:rStyle w:val="StyleBoldUnderline"/>
          <w:highlight w:val="cyan"/>
        </w:rPr>
        <w:t>show cooling</w:t>
      </w:r>
      <w:r w:rsidRPr="00882C86">
        <w:t xml:space="preserve">.” That’s a deliberate deception. </w:t>
      </w:r>
      <w:r w:rsidRPr="00005D44">
        <w:rPr>
          <w:rStyle w:val="StyleBoldUnderline"/>
          <w:highlight w:val="cyan"/>
        </w:rPr>
        <w:t>People who throw this</w:t>
      </w:r>
      <w:r w:rsidRPr="00086915">
        <w:t xml:space="preserve"> argument </w:t>
      </w:r>
      <w:r w:rsidRPr="00005D44">
        <w:rPr>
          <w:rStyle w:val="StyleBoldUnderline"/>
          <w:highlight w:val="cyan"/>
        </w:rPr>
        <w:t>out are cherry-picking</w:t>
      </w:r>
      <w:r w:rsidRPr="00882C86">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005D44">
        <w:rPr>
          <w:rStyle w:val="StyleBoldUnderline"/>
          <w:highlight w:val="cyan"/>
        </w:rPr>
        <w:t>All of the 16 hottest years ever recorded on a global scale have occurred in the last 20 years</w:t>
      </w:r>
      <w:r w:rsidRPr="00086915">
        <w:t xml:space="preserve">. </w:t>
      </w:r>
      <w:r w:rsidRPr="00882C86">
        <w:t xml:space="preserve">They are (in order of hottest first): 2010, 2009, 1998, 2005, 2003, 2002, 2004, 2006, 2007, 2001, 1997, 2008, 1995, 1999, 1990, and 2000.14 In other words, every year since 2000 has been in the </w:t>
      </w:r>
      <w:r w:rsidRPr="00882C86">
        <w:lastRenderedPageBreak/>
        <w:t xml:space="preserve">Top Ten hottest years list, and the rest of the list includes 1995, 1997, 1998, 1999, and 2000. Only 1996 failed to make the list (because of the short-term cooling mentioned already). “We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 “Carbon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 “I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005D44">
        <w:rPr>
          <w:rStyle w:val="StyleBoldUnderline"/>
          <w:highlight w:val="cyan"/>
        </w:rPr>
        <w:t>satellites</w:t>
      </w:r>
      <w:r w:rsidRPr="00882C86">
        <w:t xml:space="preserve"> in space </w:t>
      </w:r>
      <w:r w:rsidRPr="00373027">
        <w:t xml:space="preserve">that are measuring the heat released from the planet and </w:t>
      </w:r>
      <w:r w:rsidRPr="00005D44">
        <w:rPr>
          <w:rStyle w:val="StyleBoldUnderline"/>
          <w:highlight w:val="cyan"/>
        </w:rPr>
        <w:t>can</w:t>
      </w:r>
      <w:r w:rsidRPr="00882C86">
        <w:t xml:space="preserve"> actually </w:t>
      </w:r>
      <w:r w:rsidRPr="00005D44">
        <w:rPr>
          <w:rStyle w:val="StyleBoldUnderline"/>
          <w:highlight w:val="cyan"/>
        </w:rPr>
        <w:t>see the atmosphere get warmer</w:t>
      </w:r>
      <w:r w:rsidRPr="00086915">
        <w:t xml:space="preserve">. </w:t>
      </w:r>
      <w:r w:rsidRPr="00882C86">
        <w:t xml:space="preserve">The most crucial proof emerged only in the past few years: </w:t>
      </w:r>
      <w:r w:rsidRPr="001C63C0">
        <w:t>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w:t>
      </w:r>
      <w:r w:rsidRPr="00882C86">
        <w:t xml:space="preserve">, we can rule out any other culprits (see above): solar heat is decreasing since 1940, not increasing, and there are no measurable increases in cosmic radiation, methane, volcanic gases, or any other potential cause. Face it—it’s our problem. 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005D44">
        <w:rPr>
          <w:rStyle w:val="StyleBoldUnderline"/>
          <w:highlight w:val="cyan"/>
        </w:rPr>
        <w:t>Oreskes surveyed all peer-reviewed papers</w:t>
      </w:r>
      <w:r w:rsidRPr="00882C86">
        <w:t xml:space="preserve"> on climate change published between 1993 and 2003 in the world’s leading scientific journal, Science, she found that </w:t>
      </w:r>
      <w:r w:rsidRPr="00373027">
        <w:t>there were 980 supporting</w:t>
      </w:r>
      <w:r w:rsidRPr="005E2061">
        <w:rPr>
          <w:rStyle w:val="StyleBoldUnderline"/>
        </w:rPr>
        <w:t xml:space="preserve"> </w:t>
      </w:r>
      <w:r w:rsidRPr="00882C86">
        <w:t xml:space="preserve">the idea of human-induced </w:t>
      </w:r>
      <w:r w:rsidRPr="00373027">
        <w:t>global warming and none opposing it</w:t>
      </w:r>
      <w:r w:rsidRPr="00882C86">
        <w:t xml:space="preserve">. In 2009, Doran and Kendall Zimmerman23 surveyed all the climate scientists who were familiar with the data. They found that </w:t>
      </w:r>
      <w:r w:rsidRPr="001C63C0">
        <w:t>95–</w:t>
      </w:r>
      <w:r w:rsidRPr="00005D44">
        <w:rPr>
          <w:rStyle w:val="StyleBoldUnderline"/>
          <w:highlight w:val="cyan"/>
        </w:rPr>
        <w:t>99% agreed that global warming is real and that humans are the reason</w:t>
      </w:r>
      <w:r w:rsidRPr="00373027">
        <w:t>.</w:t>
      </w:r>
      <w:r w:rsidRPr="001C63C0">
        <w:t xml:space="preserve"> In 2010, the prestigious Proceedings of the National Academy of Sciences published a s</w:t>
      </w:r>
      <w:r w:rsidRPr="00882C86">
        <w:t xml:space="preserve">tudy that showed that 98% of the scientists who actually do research in climate change are in agreement with anthropogenic global warming.24 Every major scientific organization in the world has endorsed the conclusion of anthropogenic climate change </w:t>
      </w:r>
      <w:r w:rsidRPr="001C63C0">
        <w:t xml:space="preserve">as well. This is a rare degree of agreement within such an independent </w:t>
      </w:r>
      <w:r w:rsidRPr="00882C86">
        <w:t xml:space="preserve">and cantankerous group as the world’s top scientists. </w:t>
      </w:r>
      <w:r w:rsidRPr="00005D44">
        <w:rPr>
          <w:rStyle w:val="StyleBoldUnderline"/>
          <w:highlight w:val="cyan"/>
        </w:rPr>
        <w:t>This is the same degree</w:t>
      </w:r>
      <w:r w:rsidRPr="00882C86">
        <w:t xml:space="preserve"> of scientific consensus that scientists have achieved </w:t>
      </w:r>
      <w:r w:rsidRPr="00005D44">
        <w:rPr>
          <w:rStyle w:val="StyleBoldUnderline"/>
          <w:highlight w:val="cyan"/>
        </w:rPr>
        <w:t>over</w:t>
      </w:r>
      <w:r w:rsidRPr="00882C86">
        <w:t xml:space="preserve"> most major ideas, inc</w:t>
      </w:r>
      <w:r w:rsidRPr="001C63C0">
        <w:t>lu</w:t>
      </w:r>
      <w:r w:rsidRPr="00882C86">
        <w:t xml:space="preserve">ding </w:t>
      </w:r>
      <w:r w:rsidRPr="00005D44">
        <w:rPr>
          <w:rStyle w:val="StyleBoldUnderline"/>
          <w:highlight w:val="cyan"/>
        </w:rPr>
        <w:t>gravity, evolution, and relativity</w:t>
      </w:r>
      <w:r w:rsidRPr="00882C86">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w:t>
      </w:r>
      <w:r w:rsidRPr="00005D44">
        <w:rPr>
          <w:rStyle w:val="StyleBoldUnderline"/>
          <w:highlight w:val="cyan"/>
        </w:rPr>
        <w:t>the forces with vested interests in denying global climate change</w:t>
      </w:r>
      <w:r w:rsidRPr="00882C86">
        <w:t xml:space="preserve"> (</w:t>
      </w:r>
      <w:r w:rsidRPr="00005D44">
        <w:rPr>
          <w:rStyle w:val="StyleBoldUnderline"/>
          <w:highlight w:val="cyan"/>
        </w:rPr>
        <w:t>the energy companies, and</w:t>
      </w:r>
      <w:r w:rsidRPr="001C63C0">
        <w:t xml:space="preserve"> the</w:t>
      </w:r>
      <w:r w:rsidRPr="00882C86">
        <w:t xml:space="preserve"> “</w:t>
      </w:r>
      <w:r w:rsidRPr="00005D44">
        <w:rPr>
          <w:rStyle w:val="StyleBoldUnderline"/>
          <w:highlight w:val="cyan"/>
        </w:rPr>
        <w:t>free-market</w:t>
      </w:r>
      <w:r w:rsidRPr="001C63C0">
        <w:t>”</w:t>
      </w:r>
      <w:r w:rsidRPr="00086915">
        <w:t xml:space="preserve"> </w:t>
      </w:r>
      <w:r w:rsidRPr="00005D44">
        <w:rPr>
          <w:rStyle w:val="StyleBoldUnderline"/>
          <w:highlight w:val="cyan"/>
        </w:rPr>
        <w:t>advocates</w:t>
      </w:r>
      <w:r w:rsidRPr="00882C86">
        <w:t xml:space="preserve">) followed the strategy </w:t>
      </w:r>
      <w:r w:rsidRPr="001C63C0">
        <w:t xml:space="preserve">of tobacco companies: </w:t>
      </w:r>
      <w:r w:rsidRPr="00005D44">
        <w:rPr>
          <w:rStyle w:val="StyleBoldUnderline"/>
          <w:highlight w:val="cyan"/>
        </w:rPr>
        <w:t>create a smokescreen of confusion</w:t>
      </w:r>
      <w:r w:rsidRPr="000A6C6D">
        <w:t xml:space="preserve"> </w:t>
      </w:r>
      <w:r w:rsidRPr="00882C86">
        <w:t>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r w:rsidRPr="00373027">
        <w:t>. The right-wing institutes and the energy lobby beat the bushes to find scientists—any scientists—who might disagree with the scientific consensus. As investigative journalists and scie</w:t>
      </w:r>
      <w:r w:rsidRPr="00882C86">
        <w:t xml:space="preserve">ntists have documented over and over again,26 the denialist conspiracy essentially paid for the testimony of anyone who could be useful to them. </w:t>
      </w:r>
      <w:r w:rsidRPr="00005D44">
        <w:rPr>
          <w:rStyle w:val="StyleBoldUnderline"/>
          <w:highlight w:val="cyan"/>
        </w:rPr>
        <w:t>The day</w:t>
      </w:r>
      <w:r w:rsidRPr="00373027">
        <w:t xml:space="preserve"> that </w:t>
      </w:r>
      <w:r w:rsidRPr="00005D44">
        <w:rPr>
          <w:rStyle w:val="StyleBoldUnderline"/>
          <w:highlight w:val="cyan"/>
        </w:rPr>
        <w:t>the</w:t>
      </w:r>
      <w:r w:rsidRPr="00086915">
        <w:t xml:space="preserve"> 2007 </w:t>
      </w:r>
      <w:r w:rsidRPr="00005D44">
        <w:rPr>
          <w:rStyle w:val="StyleBoldUnderline"/>
          <w:highlight w:val="cyan"/>
        </w:rPr>
        <w:t>IPCC report was released</w:t>
      </w:r>
      <w:r w:rsidRPr="00882C86">
        <w:t xml:space="preserve"> (Feb. 2, 2007), the British newspaper The Guardian reported that the conservative American Enterprise Institute (funded largely by </w:t>
      </w:r>
      <w:r w:rsidRPr="00005D44">
        <w:rPr>
          <w:rStyle w:val="StyleBoldUnderline"/>
          <w:highlight w:val="cyan"/>
        </w:rPr>
        <w:t>oil companies and conservative think tanks</w:t>
      </w:r>
      <w:r w:rsidRPr="00882C86">
        <w:t xml:space="preserve">) had </w:t>
      </w:r>
      <w:r w:rsidRPr="00005D44">
        <w:rPr>
          <w:rStyle w:val="StyleBoldUnderline"/>
          <w:highlight w:val="cyan"/>
        </w:rPr>
        <w:t>offered $10,000</w:t>
      </w:r>
      <w:r w:rsidRPr="001C63C0">
        <w:t xml:space="preserve"> plus travel expenses</w:t>
      </w:r>
      <w:r w:rsidRPr="001C63C0">
        <w:rPr>
          <w:rStyle w:val="StyleBoldUnderline"/>
        </w:rPr>
        <w:t xml:space="preserve"> </w:t>
      </w:r>
      <w:r w:rsidRPr="00005D44">
        <w:rPr>
          <w:rStyle w:val="StyleBoldUnderline"/>
          <w:highlight w:val="cyan"/>
        </w:rPr>
        <w:t>to scientists who would write negatively about the</w:t>
      </w:r>
      <w:r w:rsidRPr="00882C86">
        <w:t xml:space="preserve"> IPCC </w:t>
      </w:r>
      <w:r w:rsidRPr="00005D44">
        <w:rPr>
          <w:rStyle w:val="StyleBoldUnderline"/>
          <w:highlight w:val="cyan"/>
        </w:rPr>
        <w:t>report</w:t>
      </w:r>
      <w:r w:rsidRPr="00882C86">
        <w:t xml:space="preserve">.27 We are accustomed to the hired-gun “experts” paid by lawyers to muddy up the evidence in the case they are fighting, but this is extraordinary—buying scientists outright to act as shills for organizations trying to deny scientific reality. </w:t>
      </w:r>
      <w:r w:rsidRPr="00005D44">
        <w:rPr>
          <w:rStyle w:val="StyleBoldUnderline"/>
          <w:highlight w:val="cyan"/>
        </w:rPr>
        <w:t>With this kind of money</w:t>
      </w:r>
      <w:r w:rsidRPr="00086915">
        <w:t>,</w:t>
      </w:r>
      <w:r w:rsidRPr="00882C86">
        <w:t xml:space="preserve"> however, </w:t>
      </w:r>
      <w:r w:rsidRPr="00005D44">
        <w:rPr>
          <w:rStyle w:val="StyleBoldUnderline"/>
          <w:highlight w:val="cyan"/>
        </w:rPr>
        <w:t>you can always find a</w:t>
      </w:r>
      <w:r w:rsidRPr="001C63C0">
        <w:t xml:space="preserve"> f</w:t>
      </w:r>
      <w:r w:rsidRPr="00882C86">
        <w:t xml:space="preserve">ringe scientist or </w:t>
      </w:r>
      <w:r w:rsidRPr="00005D44">
        <w:rPr>
          <w:rStyle w:val="StyleBoldUnderline"/>
          <w:highlight w:val="cyan"/>
        </w:rPr>
        <w:t>crank</w:t>
      </w:r>
      <w:r w:rsidRPr="00882C86">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fact that </w:t>
      </w:r>
      <w:r w:rsidRPr="00005D44">
        <w:rPr>
          <w:rStyle w:val="StyleBoldUnderline"/>
          <w:highlight w:val="cyan"/>
        </w:rPr>
        <w:t>scientists who actually do research</w:t>
      </w:r>
      <w:r w:rsidRPr="00882C86">
        <w:t xml:space="preserve"> in climate </w:t>
      </w:r>
      <w:r w:rsidRPr="00882C86">
        <w:lastRenderedPageBreak/>
        <w:t xml:space="preserve">change </w:t>
      </w:r>
      <w:r w:rsidRPr="00005D44">
        <w:rPr>
          <w:rStyle w:val="StyleBoldUnderline"/>
          <w:highlight w:val="cyan"/>
        </w:rPr>
        <w:t>are unanimous</w:t>
      </w:r>
      <w:r w:rsidRPr="00882C86">
        <w:t xml:space="preserve"> in their insistence that anthropogenic global warming is a real threat. Most scientists I know and respect work very hard for little pay,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 Even if there had been some conspiracy on the part of these few scientists, there is no reason to believe that the entire climate science community is secretly working together to generate false information and mislead the public. If there’s </w:t>
      </w:r>
      <w:r w:rsidRPr="001C63C0">
        <w:t>one thing that is clear about science, it’s about competition and criticism, not conspiracy and collusion. Most labs are competing with each other, not conspiring together. If one lab publishes a result that is not clearly defensible, other labs will quickly correct it. As James Lawrence Powell wrote31: Scientists….show no evidence of being more interested in politics or ideology than the average</w:t>
      </w:r>
      <w:r w:rsidRPr="00882C86">
        <w:t xml:space="preserv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w:t>
      </w:r>
      <w:r w:rsidRPr="00005D44">
        <w:rPr>
          <w:rStyle w:val="StyleBoldUnderline"/>
          <w:highlight w:val="cyan"/>
        </w:rPr>
        <w:t>There are many</w:t>
      </w:r>
      <w:r w:rsidRPr="00882C86">
        <w:t xml:space="preserve"> more </w:t>
      </w:r>
      <w:r w:rsidRPr="00005D44">
        <w:rPr>
          <w:rStyle w:val="StyleBoldUnderline"/>
          <w:highlight w:val="cyan"/>
        </w:rPr>
        <w:t>traits that</w:t>
      </w:r>
      <w:r w:rsidRPr="00882C86">
        <w:t xml:space="preserve"> the </w:t>
      </w:r>
      <w:r w:rsidRPr="00005D44">
        <w:rPr>
          <w:rStyle w:val="StyleBoldUnderline"/>
          <w:highlight w:val="cyan"/>
        </w:rPr>
        <w:t>climate deniers share with</w:t>
      </w:r>
      <w:r w:rsidRPr="00882C86">
        <w:t xml:space="preserve"> the creationists and </w:t>
      </w:r>
      <w:r w:rsidRPr="00005D44">
        <w:rPr>
          <w:rStyle w:val="StyleBoldUnderline"/>
          <w:highlight w:val="cyan"/>
        </w:rPr>
        <w:t>Holocaust deniers and others who distort the truth</w:t>
      </w:r>
      <w:r w:rsidRPr="00882C86">
        <w:t>.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w:t>
      </w:r>
      <w:bookmarkStart w:id="0" w:name="_GoBack"/>
      <w:bookmarkEnd w:id="0"/>
      <w:r w:rsidRPr="00882C86">
        <w:t xml:space="preserve">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w:t>
      </w:r>
      <w:r w:rsidRPr="00005D44">
        <w:rPr>
          <w:rStyle w:val="StyleBoldUnderline"/>
          <w:highlight w:val="cyan"/>
        </w:rPr>
        <w:t>anti-scientific dogmas are fed</w:t>
      </w:r>
      <w:r w:rsidRPr="00882C86">
        <w:t xml:space="preserve"> to their overlapping audiences </w:t>
      </w:r>
      <w:r w:rsidRPr="00005D44">
        <w:rPr>
          <w:rStyle w:val="StyleBoldUnderline"/>
          <w:highlight w:val="cyan"/>
        </w:rPr>
        <w:t>through</w:t>
      </w:r>
      <w:r w:rsidRPr="00882C86">
        <w:t xml:space="preserve"> right-wing media such as </w:t>
      </w:r>
      <w:r w:rsidRPr="00005D44">
        <w:rPr>
          <w:rStyle w:val="StyleBoldUnderline"/>
          <w:highlight w:val="cyan"/>
        </w:rPr>
        <w:t>Fox News, Glenn Beck, and Rush Limbaugh</w:t>
      </w:r>
      <w:r w:rsidRPr="00882C86">
        <w:t xml:space="preserve">. Just take a look at the “intelligent-design” creationism website for the Discovery Institute. Most of the daily news items lately have nothing to do with creationism at all, but are focused on climate denial and other right-wing causes.32 If the data about global climate change are indeed valid and robust, any qualified scientist should be able to look at them and see if the prevailing scientific interpretation holds up. Indeed, such a test took place. Starting in 2010, a group led by U.C. Berkeley physicist </w:t>
      </w:r>
      <w:r w:rsidRPr="00373027">
        <w:t>Richard Muller re-examined all the temperature data from the NOAA, East Anglia Hadley Climate Research Unit, and the Goddard Institute of Space Science sources (see Figure 5 below). Even though Muller started out as a skeptic of the temperature data, and was funded by the Koch brothers and other oil company sources, he carefully checked and re-checked the research himself. When the GOP leaders called him to testify before the House Science and Technology Committee in spring 2011, they were expecting him to discredit the temperature data. Instead, Muller shocked his GOP sponsors by demonstrating his scientific integrity and telling the truth: the temperature increase is real, and the</w:t>
      </w:r>
      <w:r w:rsidRPr="00882C86">
        <w:t xml:space="preserv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w:t>
      </w:r>
      <w:r>
        <w:t>sell out to the highest bidder.</w:t>
      </w:r>
    </w:p>
    <w:p w:rsidR="00F81EFA" w:rsidRDefault="00F81EFA" w:rsidP="00F81EFA">
      <w:pPr>
        <w:pStyle w:val="Heading2"/>
      </w:pPr>
      <w:r>
        <w:lastRenderedPageBreak/>
        <w:t>Plan Text</w:t>
      </w:r>
    </w:p>
    <w:p w:rsidR="00F81EFA" w:rsidRPr="00F81EFA" w:rsidRDefault="00797E95" w:rsidP="00F81EFA">
      <w:pPr>
        <w:pStyle w:val="Heading4"/>
      </w:pPr>
      <w:r>
        <w:t xml:space="preserve">Plan: </w:t>
      </w:r>
      <w:r w:rsidR="00F81EFA">
        <w:t xml:space="preserve">The United States federal government should </w:t>
      </w:r>
      <w:r w:rsidR="00494B7E">
        <w:t>normalize</w:t>
      </w:r>
      <w:r w:rsidR="00F81EFA">
        <w:t xml:space="preserve"> </w:t>
      </w:r>
      <w:r>
        <w:t xml:space="preserve">its </w:t>
      </w:r>
      <w:r w:rsidR="00F81EFA">
        <w:t>trade relations with the Republic of Cuba.</w:t>
      </w:r>
    </w:p>
    <w:p w:rsidR="00F81EFA" w:rsidRPr="00F81EFA" w:rsidRDefault="00EE4BBA" w:rsidP="00F81EFA">
      <w:pPr>
        <w:pStyle w:val="Heading2"/>
      </w:pPr>
      <w:r>
        <w:lastRenderedPageBreak/>
        <w:t>No War</w:t>
      </w:r>
    </w:p>
    <w:p w:rsidR="00EE4BBA" w:rsidRDefault="00EE4BBA" w:rsidP="00EE4BBA">
      <w:pPr>
        <w:pStyle w:val="Heading4"/>
      </w:pPr>
      <w:r>
        <w:t>Contention Three is No War</w:t>
      </w:r>
    </w:p>
    <w:p w:rsidR="00797E95" w:rsidRPr="005159BB" w:rsidRDefault="00797E95" w:rsidP="00797E95">
      <w:pPr>
        <w:pStyle w:val="Heading4"/>
      </w:pPr>
      <w:r>
        <w:t>First</w:t>
      </w:r>
      <w:r>
        <w:t>, d</w:t>
      </w:r>
      <w:r w:rsidRPr="005159BB">
        <w:t xml:space="preserve">eterrence </w:t>
      </w:r>
      <w:r>
        <w:t xml:space="preserve">makes nuclear war </w:t>
      </w:r>
      <w:r w:rsidRPr="00797E95">
        <w:rPr>
          <w:u w:val="single"/>
        </w:rPr>
        <w:t>obselete</w:t>
      </w:r>
      <w:r>
        <w:t>.</w:t>
      </w:r>
    </w:p>
    <w:p w:rsidR="00797E95" w:rsidRPr="005159BB" w:rsidRDefault="00797E95" w:rsidP="00797E95">
      <w:r w:rsidRPr="005159BB">
        <w:rPr>
          <w:rStyle w:val="AuthorYear"/>
        </w:rPr>
        <w:t xml:space="preserve">Preston </w:t>
      </w:r>
      <w:r>
        <w:rPr>
          <w:rStyle w:val="AuthorYear"/>
        </w:rPr>
        <w:t>0</w:t>
      </w:r>
      <w:r w:rsidRPr="005159BB">
        <w:rPr>
          <w:rStyle w:val="AuthorYear"/>
        </w:rPr>
        <w:t>7</w:t>
      </w:r>
      <w:r w:rsidRPr="00797E95">
        <w:t xml:space="preserve"> – (Th</w:t>
      </w:r>
      <w:r w:rsidRPr="005159BB">
        <w:t xml:space="preserve">omas, Associate Prof. IR—Washington State U. and Faculty Research Associate—Moynihan Institute of Global Affairs, “From Lambs to Lions: Future Security relationships in a World of Biological and Nuclear Weapons”, p. 31-32) </w:t>
      </w:r>
    </w:p>
    <w:p w:rsidR="00797E95" w:rsidRPr="005159BB" w:rsidRDefault="00797E95" w:rsidP="00797E95">
      <w:r w:rsidRPr="005159BB">
        <w:t>1.) The Cost of Deterrence Failure Is Too</w:t>
      </w:r>
      <w:r w:rsidRPr="00005D44">
        <w:t xml:space="preserve"> Great Advocates of </w:t>
      </w:r>
      <w:r w:rsidRPr="00005D44">
        <w:rPr>
          <w:rStyle w:val="StyleBoldUnderline"/>
          <w:highlight w:val="cyan"/>
        </w:rPr>
        <w:t>deterrence</w:t>
      </w:r>
      <w:r w:rsidRPr="00005D44">
        <w:t xml:space="preserve"> seldom take the position that it will always work or that it cannot fail. Rather, they take the position that if one can achieve the requisite elements required to achieve a stable deterrent relationship between parties, it </w:t>
      </w:r>
      <w:r w:rsidRPr="00005D44">
        <w:rPr>
          <w:rStyle w:val="StyleBoldUnderline"/>
          <w:highlight w:val="cyan"/>
        </w:rPr>
        <w:t>vastly decreases the chances of miscalculation and</w:t>
      </w:r>
      <w:r w:rsidRPr="00005D44">
        <w:t xml:space="preserve"> resorting to </w:t>
      </w:r>
      <w:r w:rsidRPr="00005D44">
        <w:rPr>
          <w:rStyle w:val="StyleBoldUnderline"/>
          <w:highlight w:val="cyan"/>
        </w:rPr>
        <w:t>war</w:t>
      </w:r>
      <w:r w:rsidRPr="00005D44">
        <w:t xml:space="preserve">—even in contexts where it might otherwise be expected to occur (George and Smoke 1974; Harvey 1997a; Powell 1990, 2003; Goldstein 2000). Unfortunately, </w:t>
      </w:r>
      <w:r w:rsidRPr="00005D44">
        <w:rPr>
          <w:rStyle w:val="StyleBoldUnderline"/>
          <w:highlight w:val="cyan"/>
        </w:rPr>
        <w:t>critics</w:t>
      </w:r>
      <w:r w:rsidRPr="00005D44">
        <w:t xml:space="preserve"> of deterrence </w:t>
      </w:r>
      <w:r w:rsidRPr="00005D44">
        <w:rPr>
          <w:rStyle w:val="StyleBoldUnderline"/>
          <w:highlight w:val="cyan"/>
        </w:rPr>
        <w:t>take the</w:t>
      </w:r>
      <w:r w:rsidRPr="00005D44">
        <w:t xml:space="preserve"> understandable, if unrealistic, </w:t>
      </w:r>
      <w:r w:rsidRPr="00005D44">
        <w:rPr>
          <w:rStyle w:val="StyleBoldUnderline"/>
          <w:highlight w:val="cyan"/>
        </w:rPr>
        <w:t>position that if deterrence cannot be 100 percent</w:t>
      </w:r>
      <w:r w:rsidRPr="00005D44">
        <w:t xml:space="preserve"> effective under all circumstances, </w:t>
      </w:r>
      <w:r w:rsidRPr="00005D44">
        <w:rPr>
          <w:rStyle w:val="StyleBoldUnderline"/>
          <w:highlight w:val="cyan"/>
        </w:rPr>
        <w:t>then it is an unsound</w:t>
      </w:r>
      <w:r w:rsidRPr="00005D44">
        <w:t xml:space="preserve"> strategic </w:t>
      </w:r>
      <w:r w:rsidRPr="00005D44">
        <w:rPr>
          <w:rStyle w:val="StyleBoldUnderline"/>
          <w:highlight w:val="cyan"/>
        </w:rPr>
        <w:t>approach</w:t>
      </w:r>
      <w:r w:rsidRPr="00005D44">
        <w:t xml:space="preserve"> for states to rely upon, especially considering the immense destructiveness of nuclear weapons. Feaver (1993, 162), for example, criticizes </w:t>
      </w:r>
      <w:r w:rsidRPr="005159BB">
        <w:t xml:space="preserve">reliance on nuclear deterrence because it can fail and that rational deterrence theory can only predict that peace should occur most of the time (e.g., Lebow and Stein 1989). </w:t>
      </w:r>
      <w:r w:rsidRPr="00005D44">
        <w:rPr>
          <w:rStyle w:val="StyleBoldUnderline"/>
          <w:highlight w:val="cyan"/>
        </w:rPr>
        <w:t>Yet, were we to apply this standard of perfection to</w:t>
      </w:r>
      <w:r w:rsidRPr="00005D44">
        <w:t xml:space="preserve"> most </w:t>
      </w:r>
      <w:r w:rsidRPr="00005D44">
        <w:rPr>
          <w:rStyle w:val="StyleBoldUnderline"/>
          <w:highlight w:val="cyan"/>
        </w:rPr>
        <w:t>other policy approaches</w:t>
      </w:r>
      <w:r w:rsidRPr="00005D44">
        <w:t xml:space="preserve"> concerning security matters — whether it be arms control or proliferation regime efforts, military procurement policies, alliance formation strategies, diplomacy, or sanctions —</w:t>
      </w:r>
      <w:r w:rsidRPr="00005D44">
        <w:rPr>
          <w:rStyle w:val="StyleBoldUnderline"/>
          <w:highlight w:val="cyan"/>
        </w:rPr>
        <w:t>none could be argued</w:t>
      </w:r>
      <w:r w:rsidRPr="005159BB">
        <w:t xml:space="preserve"> with any more certainty </w:t>
      </w:r>
      <w:r w:rsidRPr="00005D44">
        <w:rPr>
          <w:rStyle w:val="StyleBoldUnderline"/>
          <w:highlight w:val="cyan"/>
        </w:rPr>
        <w:t>to</w:t>
      </w:r>
      <w:r w:rsidRPr="00005D44">
        <w:t xml:space="preserve"> completely </w:t>
      </w:r>
      <w:r w:rsidRPr="00005D44">
        <w:rPr>
          <w:rStyle w:val="StyleBoldUnderline"/>
          <w:highlight w:val="cyan"/>
        </w:rPr>
        <w:t>remove the threat of</w:t>
      </w:r>
      <w:r w:rsidRPr="00005D44">
        <w:t xml:space="preserve"> equally </w:t>
      </w:r>
      <w:r w:rsidRPr="00005D44">
        <w:rPr>
          <w:rStyle w:val="StyleBoldUnderline"/>
          <w:highlight w:val="cyan"/>
        </w:rPr>
        <w:t>devastating wars either</w:t>
      </w:r>
      <w:r w:rsidRPr="005159BB">
        <w:t xml:space="preserve">. </w:t>
      </w:r>
      <w:r w:rsidRPr="00005D44">
        <w:t>Indeed, one could easily make the argument that these alternative means</w:t>
      </w:r>
      <w:r w:rsidRPr="00005D44">
        <w:rPr>
          <w:rStyle w:val="StyleBoldUnderline"/>
        </w:rPr>
        <w:t xml:space="preserve"> </w:t>
      </w:r>
      <w:r w:rsidRPr="00005D44">
        <w:rPr>
          <w:rStyle w:val="StyleBoldUnderline"/>
          <w:highlight w:val="cyan"/>
        </w:rPr>
        <w:t>have shown themselves historically to be far less effective than nuclear arms in preventing wars</w:t>
      </w:r>
      <w:r w:rsidRPr="005159BB">
        <w:t xml:space="preserve">. </w:t>
      </w:r>
      <w:r w:rsidRPr="00005D44">
        <w:t xml:space="preserve">Certainly, the twentieth century was replete with examples of devastating conventional conflicts which were not deterred through nonnuclear measures. Although the potential costs of a nuclear exchange between small states would indeed cause a frightful loss of life, it would be no more costly (and likely far less so) than large-scale conventional conflicts have been for combatants. Moreover, if </w:t>
      </w:r>
      <w:r w:rsidRPr="00005D44">
        <w:rPr>
          <w:rStyle w:val="StyleBoldUnderline"/>
          <w:highlight w:val="cyan"/>
        </w:rPr>
        <w:t>nuclear deterrence raises the</w:t>
      </w:r>
      <w:r w:rsidRPr="00005D44">
        <w:t xml:space="preserve"> potential </w:t>
      </w:r>
      <w:r w:rsidRPr="00005D44">
        <w:rPr>
          <w:rStyle w:val="StyleBoldUnderline"/>
          <w:highlight w:val="cyan"/>
        </w:rPr>
        <w:t>costs of war high enough for policy makers to</w:t>
      </w:r>
      <w:r w:rsidRPr="00005D44">
        <w:t xml:space="preserve"> want to </w:t>
      </w:r>
      <w:r w:rsidRPr="00005D44">
        <w:rPr>
          <w:rStyle w:val="StyleBoldUnderline"/>
          <w:highlight w:val="cyan"/>
        </w:rPr>
        <w:t>avoid</w:t>
      </w:r>
      <w:r w:rsidRPr="00FF153A">
        <w:rPr>
          <w:rStyle w:val="StyleBoldUnderline"/>
        </w:rPr>
        <w:t xml:space="preserve"> </w:t>
      </w:r>
      <w:r w:rsidRPr="005159BB">
        <w:t xml:space="preserve">(rather than risk) </w:t>
      </w:r>
      <w:r w:rsidRPr="00005D44">
        <w:rPr>
          <w:rStyle w:val="StyleBoldUnderline"/>
          <w:highlight w:val="cyan"/>
        </w:rPr>
        <w:t>conflict</w:t>
      </w:r>
      <w:r w:rsidRPr="00005D44">
        <w:t xml:space="preserve">, it is just as legitimate (if not more so) for optimists to argue in favor of nuclear deterrence in terms of the lives saved through the avoidance of far more likely recourses to conventional wars, as it is for pessimists </w:t>
      </w:r>
      <w:r w:rsidRPr="005159BB">
        <w:t xml:space="preserve">to warn of the potential costs of deterrence failure. And, while some accounts describing the "immense weaknesses" of deterrence </w:t>
      </w:r>
      <w:r w:rsidRPr="00005D44">
        <w:t>theory (Lebow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the actual costs of twentieth-century conventional conflicts have been staggeringly immense, especially when compared to the actual costs of nuclear conflicts (for example, 210,000 fatalities in the combined 1945 Hiroshima and Nagasaki atomic bombings compared to 62 million killed overall during World War II, over</w:t>
      </w:r>
      <w:r w:rsidRPr="005159BB">
        <w:t xml:space="preserve"> three million dead in both the Korean and Vietnam conflicts, etc.) (McKinzie et al. 2001, 28).3 Further, as Gray (1999, 158-59) observes, "</w:t>
      </w:r>
      <w:r w:rsidRPr="00005D44">
        <w:rPr>
          <w:rStyle w:val="StyleBoldUnderline"/>
          <w:highlight w:val="cyan"/>
        </w:rPr>
        <w:t>it is improbable that policymakers</w:t>
      </w:r>
      <w:r w:rsidRPr="00005D44">
        <w:t xml:space="preserve"> anywhere </w:t>
      </w:r>
      <w:r w:rsidRPr="00005D44">
        <w:rPr>
          <w:rStyle w:val="StyleBoldUnderline"/>
          <w:highlight w:val="cyan"/>
        </w:rPr>
        <w:t>need to be educated as to the</w:t>
      </w:r>
      <w:r w:rsidRPr="00005D44">
        <w:t xml:space="preserve"> extraordinary </w:t>
      </w:r>
      <w:r w:rsidRPr="00005D44">
        <w:rPr>
          <w:rStyle w:val="StyleBoldUnderline"/>
          <w:highlight w:val="cyan"/>
        </w:rPr>
        <w:t>qualities and quantities of nuclear armaments</w:t>
      </w:r>
      <w:r w:rsidRPr="00005D44">
        <w:t xml:space="preserve">." </w:t>
      </w:r>
      <w:r w:rsidRPr="005159BB">
        <w:t xml:space="preserve">Indeed, </w:t>
      </w:r>
      <w:r w:rsidRPr="00005D44">
        <w:rPr>
          <w:rStyle w:val="StyleBoldUnderline"/>
          <w:highlight w:val="cyan"/>
        </w:rPr>
        <w:t>the high costs and</w:t>
      </w:r>
      <w:r w:rsidRPr="00005D44">
        <w:t xml:space="preserve"> uncontestable, </w:t>
      </w:r>
      <w:r w:rsidRPr="00005D44">
        <w:rPr>
          <w:rStyle w:val="StyleBoldUnderline"/>
          <w:highlight w:val="cyan"/>
        </w:rPr>
        <w:t>immense levels of destruction</w:t>
      </w:r>
      <w:r w:rsidRPr="005159BB">
        <w:t xml:space="preserve"> that </w:t>
      </w:r>
      <w:r w:rsidRPr="00005D44">
        <w:t>would be caused by nuclear weapons have been shown</w:t>
      </w:r>
      <w:r w:rsidRPr="005159BB">
        <w:t xml:space="preserve"> historically to be facts that have not only been readily apparent and salient to a wide range of policy makers, but ones that </w:t>
      </w:r>
      <w:r w:rsidRPr="00005D44">
        <w:rPr>
          <w:rStyle w:val="StyleBoldUnderline"/>
          <w:highlight w:val="cyan"/>
        </w:rPr>
        <w:t>have clearly been demonstrated to moderate</w:t>
      </w:r>
      <w:r w:rsidRPr="00005D44">
        <w:t xml:space="preserve"> extreme </w:t>
      </w:r>
      <w:r w:rsidRPr="00005D44">
        <w:rPr>
          <w:rStyle w:val="StyleBoldUnderline"/>
          <w:highlight w:val="cyan"/>
        </w:rPr>
        <w:t>policy</w:t>
      </w:r>
      <w:r w:rsidRPr="00005D44">
        <w:t xml:space="preserve"> or risk-taking </w:t>
      </w:r>
      <w:r w:rsidRPr="00005D44">
        <w:rPr>
          <w:rStyle w:val="StyleBoldUnderline"/>
          <w:highlight w:val="cyan"/>
        </w:rPr>
        <w:t>behavior</w:t>
      </w:r>
      <w:r w:rsidRPr="005159BB">
        <w:t xml:space="preserve"> (Blight 1992; Preston 2001) Could it go wrong? Of course. </w:t>
      </w:r>
      <w:r w:rsidRPr="00005D44">
        <w:t>There is always that potential with human beings in the loop. Nevertheless, it has also been shown to be effective at moderating policy maker behavior and introducing an element of constraint into situations</w:t>
      </w:r>
      <w:r w:rsidRPr="005159BB">
        <w:t xml:space="preserve"> that otherwise would likely have resulted in war (Hagerty 1998).</w:t>
      </w:r>
    </w:p>
    <w:p w:rsidR="00EE4BBA" w:rsidRPr="004B66DA" w:rsidRDefault="00797E95" w:rsidP="00EE4BBA">
      <w:pPr>
        <w:pStyle w:val="Heading4"/>
        <w:tabs>
          <w:tab w:val="left" w:pos="90"/>
        </w:tabs>
      </w:pPr>
      <w:r>
        <w:t>Second, m</w:t>
      </w:r>
      <w:r w:rsidR="00796FB9">
        <w:t xml:space="preserve">iscalculation </w:t>
      </w:r>
      <w:r w:rsidRPr="00797E95">
        <w:rPr>
          <w:u w:val="single"/>
        </w:rPr>
        <w:t>won’t</w:t>
      </w:r>
      <w:r>
        <w:t xml:space="preserve"> happen and it </w:t>
      </w:r>
      <w:r w:rsidRPr="00797E95">
        <w:rPr>
          <w:u w:val="single"/>
        </w:rPr>
        <w:t>wouldn’t</w:t>
      </w:r>
      <w:r>
        <w:t xml:space="preserve"> lead to nuclear war.</w:t>
      </w:r>
    </w:p>
    <w:p w:rsidR="00EE4BBA" w:rsidRPr="00EE4BBA" w:rsidRDefault="00EE4BBA" w:rsidP="00EE4BBA">
      <w:r w:rsidRPr="00EE4BBA">
        <w:rPr>
          <w:rStyle w:val="AuthorYear"/>
        </w:rPr>
        <w:t xml:space="preserve">Quinlan </w:t>
      </w:r>
      <w:r>
        <w:rPr>
          <w:rStyle w:val="AuthorYear"/>
        </w:rPr>
        <w:t>0</w:t>
      </w:r>
      <w:r w:rsidRPr="00EE4BBA">
        <w:rPr>
          <w:rStyle w:val="AuthorYear"/>
        </w:rPr>
        <w:t>9</w:t>
      </w:r>
      <w:r>
        <w:t xml:space="preserve"> – Michael Quinlan is a d</w:t>
      </w:r>
      <w:r w:rsidRPr="00EE4BBA">
        <w:t xml:space="preserve">istinguished </w:t>
      </w:r>
      <w:r>
        <w:t>former British defens</w:t>
      </w:r>
      <w:r w:rsidRPr="00EE4BBA">
        <w:t>e strategist and former Perman</w:t>
      </w:r>
      <w:r>
        <w:t>ent Under-Secretary of State. (“</w:t>
      </w:r>
      <w:r w:rsidRPr="00EE4BBA">
        <w:t>Thinking About Nuclear Weapons</w:t>
      </w:r>
      <w:r>
        <w:t>”</w:t>
      </w:r>
      <w:r w:rsidRPr="00EE4BBA">
        <w:t>)</w:t>
      </w:r>
    </w:p>
    <w:p w:rsidR="00EE4BBA" w:rsidRDefault="00EE4BBA" w:rsidP="00EE4BBA">
      <w:pPr>
        <w:tabs>
          <w:tab w:val="left" w:pos="90"/>
        </w:tabs>
      </w:pPr>
      <w:r w:rsidRPr="00782987">
        <w:t xml:space="preserve">Even if initial nuclear use did not quickly end the fighting, </w:t>
      </w:r>
      <w:r w:rsidRPr="00005D44">
        <w:rPr>
          <w:rStyle w:val="StyleBoldUnderline"/>
          <w:highlight w:val="cyan"/>
        </w:rPr>
        <w:t>the supposition of</w:t>
      </w:r>
      <w:r w:rsidRPr="00782987">
        <w:t xml:space="preserve"> inexorable </w:t>
      </w:r>
      <w:r w:rsidRPr="00005D44">
        <w:rPr>
          <w:rStyle w:val="StyleBoldUnderline"/>
          <w:highlight w:val="cyan"/>
        </w:rPr>
        <w:t>momentum in a</w:t>
      </w:r>
      <w:r w:rsidRPr="00005D44">
        <w:rPr>
          <w:rStyle w:val="StyleBoldUnderline"/>
          <w:highlight w:val="cyan"/>
        </w:rPr>
        <w:t xml:space="preserve"> </w:t>
      </w:r>
      <w:r w:rsidRPr="00005D44">
        <w:rPr>
          <w:rStyle w:val="StyleBoldUnderline"/>
          <w:highlight w:val="cyan"/>
        </w:rPr>
        <w:t>developing exchange</w:t>
      </w:r>
      <w:r w:rsidRPr="00782987">
        <w:t>, with each side rushing to overreaction amid confusion and uncertainty,</w:t>
      </w:r>
      <w:r w:rsidRPr="00EE4BBA">
        <w:rPr>
          <w:rStyle w:val="StyleBoldUnderline"/>
        </w:rPr>
        <w:t xml:space="preserve"> </w:t>
      </w:r>
      <w:r w:rsidRPr="00005D44">
        <w:rPr>
          <w:rStyle w:val="StyleBoldUnderline"/>
          <w:highlight w:val="cyan"/>
        </w:rPr>
        <w:t>is implausible</w:t>
      </w:r>
      <w:r w:rsidRPr="00005D44">
        <w:rPr>
          <w:rStyle w:val="StyleBoldUnderline"/>
          <w:highlight w:val="cyan"/>
        </w:rPr>
        <w:t xml:space="preserve">. </w:t>
      </w:r>
      <w:r w:rsidRPr="00005D44">
        <w:rPr>
          <w:rStyle w:val="StyleBoldUnderline"/>
          <w:highlight w:val="cyan"/>
        </w:rPr>
        <w:t>It fails to consider</w:t>
      </w:r>
      <w:r w:rsidRPr="00782987">
        <w:t xml:space="preserve"> what </w:t>
      </w:r>
      <w:r w:rsidRPr="00005D44">
        <w:rPr>
          <w:rStyle w:val="StyleBoldUnderline"/>
          <w:highlight w:val="cyan"/>
        </w:rPr>
        <w:t>the situation of</w:t>
      </w:r>
      <w:r w:rsidRPr="00782987">
        <w:t xml:space="preserve"> the </w:t>
      </w:r>
      <w:r w:rsidRPr="00005D44">
        <w:rPr>
          <w:rStyle w:val="StyleBoldUnderline"/>
          <w:highlight w:val="cyan"/>
        </w:rPr>
        <w:t>decisionmakers</w:t>
      </w:r>
      <w:r w:rsidRPr="00782987">
        <w:t xml:space="preserve"> would really be. </w:t>
      </w:r>
      <w:r w:rsidRPr="00005D44">
        <w:rPr>
          <w:rStyle w:val="StyleBoldUnderline"/>
          <w:highlight w:val="cyan"/>
        </w:rPr>
        <w:t>Neither side could want escalation</w:t>
      </w:r>
      <w:r w:rsidRPr="00005D44">
        <w:rPr>
          <w:rStyle w:val="StyleBoldUnderline"/>
          <w:highlight w:val="cyan"/>
        </w:rPr>
        <w:t>. Both would be appalled</w:t>
      </w:r>
      <w:r w:rsidRPr="00782987">
        <w:t xml:space="preserve"> at what was going on. </w:t>
      </w:r>
      <w:r w:rsidRPr="00005D44">
        <w:rPr>
          <w:rStyle w:val="StyleBoldUnderline"/>
          <w:szCs w:val="12"/>
          <w:highlight w:val="cyan"/>
        </w:rPr>
        <w:t>Both would be</w:t>
      </w:r>
      <w:r w:rsidRPr="00782987">
        <w:t xml:space="preserve"> desperately </w:t>
      </w:r>
      <w:r w:rsidRPr="00005D44">
        <w:rPr>
          <w:rStyle w:val="StyleBoldUnderline"/>
          <w:szCs w:val="12"/>
          <w:highlight w:val="cyan"/>
        </w:rPr>
        <w:t>look</w:t>
      </w:r>
      <w:r w:rsidRPr="00005D44">
        <w:rPr>
          <w:rStyle w:val="StyleBoldUnderline"/>
          <w:highlight w:val="cyan"/>
        </w:rPr>
        <w:t xml:space="preserve">ing </w:t>
      </w:r>
      <w:r w:rsidRPr="00005D44">
        <w:rPr>
          <w:rStyle w:val="StyleBoldUnderline"/>
          <w:szCs w:val="12"/>
          <w:highlight w:val="cyan"/>
        </w:rPr>
        <w:t xml:space="preserve">for signs </w:t>
      </w:r>
      <w:r w:rsidRPr="00005D44">
        <w:rPr>
          <w:rStyle w:val="StyleBoldUnderline"/>
          <w:highlight w:val="cyan"/>
        </w:rPr>
        <w:t xml:space="preserve">that </w:t>
      </w:r>
      <w:r w:rsidRPr="00005D44">
        <w:rPr>
          <w:rStyle w:val="StyleBoldUnderline"/>
          <w:szCs w:val="12"/>
          <w:highlight w:val="cyan"/>
        </w:rPr>
        <w:t>the other was ready to</w:t>
      </w:r>
      <w:r w:rsidRPr="00782987">
        <w:t xml:space="preserve"> call a </w:t>
      </w:r>
      <w:r w:rsidRPr="00005D44">
        <w:rPr>
          <w:rStyle w:val="StyleBoldUnderline"/>
          <w:szCs w:val="12"/>
          <w:highlight w:val="cyan"/>
        </w:rPr>
        <w:t>halt</w:t>
      </w:r>
      <w:r w:rsidRPr="00782987">
        <w:t xml:space="preserve">. 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 </w:t>
      </w:r>
      <w:r w:rsidRPr="00005D44">
        <w:rPr>
          <w:rStyle w:val="StyleBoldUnderline"/>
          <w:highlight w:val="cyan"/>
        </w:rPr>
        <w:t>neither side can have any predisposition to suppose</w:t>
      </w:r>
      <w:r w:rsidRPr="00782987">
        <w:t xml:space="preserve">, in an ambiguous situation of fearful risk, </w:t>
      </w:r>
      <w:r w:rsidRPr="00005D44">
        <w:rPr>
          <w:rStyle w:val="StyleBoldUnderline"/>
          <w:highlight w:val="cyan"/>
        </w:rPr>
        <w:t>that the right course</w:t>
      </w:r>
      <w:r w:rsidRPr="00782987">
        <w:t xml:space="preserve"> when in doubt </w:t>
      </w:r>
      <w:r w:rsidRPr="00005D44">
        <w:rPr>
          <w:rStyle w:val="StyleBoldUnderline"/>
          <w:highlight w:val="cyan"/>
        </w:rPr>
        <w:t>is to go on copiously launching weapons</w:t>
      </w:r>
      <w:r w:rsidRPr="00782987">
        <w:t xml:space="preserve">. And </w:t>
      </w:r>
      <w:r w:rsidRPr="00005D44">
        <w:rPr>
          <w:rStyle w:val="StyleBoldUnderline"/>
          <w:highlight w:val="cyan"/>
        </w:rPr>
        <w:t>none of this</w:t>
      </w:r>
      <w:r w:rsidRPr="00782987">
        <w:t xml:space="preserve"> analysis </w:t>
      </w:r>
      <w:r w:rsidRPr="00005D44">
        <w:rPr>
          <w:rStyle w:val="StyleBoldUnderline"/>
          <w:highlight w:val="cyan"/>
        </w:rPr>
        <w:t>rests on</w:t>
      </w:r>
      <w:r w:rsidRPr="00005D44">
        <w:rPr>
          <w:rStyle w:val="StyleBoldUnderline"/>
          <w:highlight w:val="cyan"/>
        </w:rPr>
        <w:t xml:space="preserve"> </w:t>
      </w:r>
      <w:r w:rsidRPr="00005D44">
        <w:rPr>
          <w:rStyle w:val="StyleBoldUnderline"/>
          <w:highlight w:val="cyan"/>
        </w:rPr>
        <w:t>any presumption of</w:t>
      </w:r>
      <w:r w:rsidRPr="00782987">
        <w:t xml:space="preserve"> highly </w:t>
      </w:r>
      <w:r w:rsidRPr="00782987">
        <w:lastRenderedPageBreak/>
        <w:t xml:space="preserve">subtle or pre-concerted </w:t>
      </w:r>
      <w:r w:rsidRPr="00005D44">
        <w:rPr>
          <w:rStyle w:val="StyleBoldUnderline"/>
          <w:highlight w:val="cyan"/>
        </w:rPr>
        <w:t>rationality</w:t>
      </w:r>
      <w:r w:rsidRPr="00782987">
        <w:t xml:space="preserve">. The rationality required is plain. The argument is reinforced if we consider the possible reasoning of an aggressor at a more dispassionate level. </w:t>
      </w:r>
      <w:r w:rsidRPr="00005D44">
        <w:rPr>
          <w:rStyle w:val="StyleBoldUnderline"/>
          <w:highlight w:val="cyan"/>
        </w:rPr>
        <w:t>Any</w:t>
      </w:r>
      <w:r w:rsidRPr="00782987">
        <w:t xml:space="preserve"> substantial </w:t>
      </w:r>
      <w:r w:rsidRPr="00005D44">
        <w:rPr>
          <w:rStyle w:val="StyleBoldUnderline"/>
          <w:highlight w:val="cyan"/>
        </w:rPr>
        <w:t>nuclear armoury can inflict destruction outweighing any</w:t>
      </w:r>
      <w:r w:rsidRPr="00782987">
        <w:t xml:space="preserve"> possible </w:t>
      </w:r>
      <w:r w:rsidRPr="00005D44">
        <w:rPr>
          <w:rStyle w:val="StyleBoldUnderline"/>
          <w:highlight w:val="cyan"/>
        </w:rPr>
        <w:t>prize that aggression could</w:t>
      </w:r>
      <w:r w:rsidRPr="00782987">
        <w:t xml:space="preserve"> hope to </w:t>
      </w:r>
      <w:r w:rsidRPr="00005D44">
        <w:rPr>
          <w:rStyle w:val="StyleBoldUnderline"/>
          <w:highlight w:val="cyan"/>
        </w:rPr>
        <w:t>seize</w:t>
      </w:r>
      <w:r w:rsidRPr="00782987">
        <w:t xml:space="preserve">. A state attacking the possessor of such an armoury must therefore be doing so (once given that it cannot count upon destroying the armoury pre-emptively) on a judgement that the possessor would be found lacking in the will to use it. If the attacked possessor used nuclear weapons, whether first or in response to the aggressor's own first use, this judgement would begin to look dangerously precarious. There must be at least a substantial possibility of the aggressor leaders' concluding that their initial judgement had been mistaken—that the risks were after all greater than whatever prize they had been seeking, and that for their own country's survival they must call off the aggression. Deterrence planning such as that of NATO was directed in the first place to preventing the initial misjudgement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An aggressor state would itself be at huge risk if nuclear war developed, as its leaders would know. 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and Miscalculation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 to follow strict procedures dealt with rigorously. Critics have nevertheless from time to time argued that the possibility of accident involving nuclear weapons is so substantial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No event that is physically possible can be said to be of absolutely zero probability (just as at an opposite extreme it is absurd to claim, as has been heard from distinguished figures, that nuclear-weapon use can be guaranteed to happen within some finite future span despite not having happened for over sixty years). But human affairs cannot be managed to the standard of either zero or total probability. We have to assess levels between those theoretical limits and weigh their reality and implications against other factors, in security planning as in everyday life. There have certainly been, across the decades since 1945, many known accidents involving nuclear weapons,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None however has entailed a nuclear detonation. Some commentators suggest that this reflects bizarrely good fortune amid such massive activity and deployment over so many years. A more rational deduction from the facts of this long experience would however be that </w:t>
      </w:r>
      <w:r w:rsidRPr="00005D44">
        <w:rPr>
          <w:rStyle w:val="StyleBoldUnderline"/>
          <w:highlight w:val="cyan"/>
        </w:rPr>
        <w:t xml:space="preserve">the probability of any accident triggering a nuclear explosion is </w:t>
      </w:r>
      <w:r w:rsidRPr="00005D44">
        <w:rPr>
          <w:rStyle w:val="StyleBoldUnderline"/>
          <w:highlight w:val="cyan"/>
        </w:rPr>
        <w:t>extremely low</w:t>
      </w:r>
      <w:r w:rsidRPr="00782987">
        <w:t xml:space="preserve">. It might be further noted that the mechanisms needed to set off such an explosion are technically demanding,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005D44">
        <w:rPr>
          <w:rStyle w:val="StyleBoldUnderline"/>
          <w:highlight w:val="cyan"/>
        </w:rPr>
        <w:t>Similar considerations apply to the hypothesis of nuclear war being</w:t>
      </w:r>
      <w:r w:rsidRPr="00782987">
        <w:t xml:space="preserve"> mistakenly </w:t>
      </w:r>
      <w:r w:rsidRPr="00005D44">
        <w:rPr>
          <w:rStyle w:val="StyleBoldUnderline"/>
          <w:highlight w:val="cyan"/>
        </w:rPr>
        <w:t>triggered by false alarm</w:t>
      </w:r>
      <w:r w:rsidRPr="00005D44">
        <w:rPr>
          <w:rStyle w:val="StyleBoldUnderline"/>
          <w:highlight w:val="cyan"/>
        </w:rPr>
        <w:t>. Critics</w:t>
      </w:r>
      <w:r w:rsidRPr="00782987">
        <w:t xml:space="preserve"> again </w:t>
      </w:r>
      <w:r w:rsidRPr="00005D44">
        <w:rPr>
          <w:rStyle w:val="StyleBoldUnderline"/>
          <w:highlight w:val="cyan"/>
        </w:rPr>
        <w:t>point to</w:t>
      </w:r>
      <w:r w:rsidRPr="00782987">
        <w:t xml:space="preserve"> the fact, as it is understood, of </w:t>
      </w:r>
      <w:r w:rsidRPr="00005D44">
        <w:rPr>
          <w:rStyle w:val="StyleBoldUnderline"/>
          <w:highlight w:val="cyan"/>
        </w:rPr>
        <w:t xml:space="preserve">numerous occasions </w:t>
      </w:r>
      <w:r w:rsidRPr="00005D44">
        <w:rPr>
          <w:rStyle w:val="StyleBoldUnderline"/>
          <w:highlight w:val="cyan"/>
        </w:rPr>
        <w:lastRenderedPageBreak/>
        <w:t>when</w:t>
      </w:r>
      <w:r w:rsidRPr="00782987">
        <w:t xml:space="preserve"> initial </w:t>
      </w:r>
      <w:r w:rsidRPr="00005D44">
        <w:rPr>
          <w:rStyle w:val="StyleBoldUnderline"/>
          <w:highlight w:val="cyan"/>
        </w:rPr>
        <w:t>steps in alert sequences for US nuclear forces were embarked upon</w:t>
      </w:r>
      <w:r w:rsidRPr="00782987">
        <w:t xml:space="preserve">, or at least called for, </w:t>
      </w:r>
      <w:r w:rsidRPr="00005D44">
        <w:rPr>
          <w:rStyle w:val="StyleBoldUnderline"/>
          <w:highlight w:val="cyan"/>
        </w:rPr>
        <w:t>by indicators mistaken</w:t>
      </w:r>
      <w:r w:rsidRPr="00782987">
        <w:t xml:space="preserve"> or misconstrued. </w:t>
      </w:r>
      <w:r w:rsidRPr="00005D44">
        <w:rPr>
          <w:rStyle w:val="StyleBoldUnderline"/>
          <w:highlight w:val="cyan"/>
        </w:rPr>
        <w:t>In none of these instances</w:t>
      </w:r>
      <w:r w:rsidRPr="00782987">
        <w:t xml:space="preserve">, it is accepted, </w:t>
      </w:r>
      <w:r w:rsidRPr="00005D44">
        <w:rPr>
          <w:rStyle w:val="StyleBoldUnderline"/>
          <w:highlight w:val="cyan"/>
        </w:rPr>
        <w:t>did matters get</w:t>
      </w:r>
      <w:r w:rsidRPr="00782987">
        <w:t xml:space="preserve"> at all </w:t>
      </w:r>
      <w:r w:rsidRPr="00005D44">
        <w:rPr>
          <w:rStyle w:val="StyleBoldUnderline"/>
          <w:highlight w:val="cyan"/>
        </w:rPr>
        <w:t>near to nuclear launch</w:t>
      </w:r>
      <w:r w:rsidRPr="00782987">
        <w:t xml:space="preserve">—extraordinary good fortune again, critics have suggested. But the rival and more logical inference from hundreds of events stretching over sixty years of experience presents itself once more: that the probability of initial misinterpretation leading far towards mistaken launch is remote. Precisely because </w:t>
      </w:r>
      <w:r w:rsidRPr="00005D44">
        <w:rPr>
          <w:rStyle w:val="StyleBoldUnderline"/>
          <w:highlight w:val="cyan"/>
        </w:rPr>
        <w:t>any nuclear-weapon possessor recognizes the vast gravity of any launch</w:t>
      </w:r>
      <w:r w:rsidRPr="00782987">
        <w:t xml:space="preserve">, release sequences have many steps, and </w:t>
      </w:r>
      <w:r w:rsidRPr="00005D44">
        <w:rPr>
          <w:rStyle w:val="StyleBoldUnderline"/>
          <w:highlight w:val="cyan"/>
        </w:rPr>
        <w:t>human decision is repeatedly interposed as well as capping the sequences</w:t>
      </w:r>
      <w:r w:rsidRPr="00782987">
        <w:t>.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The probability of it is therefore very low. But even if it did happen, the further hypothesis of its initiating a general nuclear exchange is far-fetched. It fails to consider the real situation of decision-makers, as pages 63-4 have brought out. The notion that cosmic holocaust might be mistakenly precipitated in this way belongs to science fiction.</w:t>
      </w:r>
    </w:p>
    <w:p w:rsidR="00782987" w:rsidRDefault="00797E95" w:rsidP="00782987">
      <w:pPr>
        <w:pStyle w:val="Heading4"/>
      </w:pPr>
      <w:r>
        <w:t>Third</w:t>
      </w:r>
      <w:r w:rsidR="00782987">
        <w:t xml:space="preserve">, </w:t>
      </w:r>
      <w:r w:rsidR="00782987">
        <w:t>nuclear war</w:t>
      </w:r>
      <w:r w:rsidR="00782987">
        <w:t xml:space="preserve"> doesn’t cause extinction</w:t>
      </w:r>
      <w:r w:rsidR="00782987">
        <w:t>.</w:t>
      </w:r>
    </w:p>
    <w:p w:rsidR="00782987" w:rsidRPr="00507CE1" w:rsidRDefault="00797E95" w:rsidP="00782987">
      <w:r>
        <w:rPr>
          <w:rStyle w:val="StyleBoldUnderline"/>
          <w:b/>
          <w:u w:val="none"/>
        </w:rPr>
        <w:t xml:space="preserve">Robock </w:t>
      </w:r>
      <w:r w:rsidR="00782987" w:rsidRPr="00507CE1">
        <w:rPr>
          <w:rStyle w:val="StyleBoldUnderline"/>
          <w:b/>
          <w:u w:val="none"/>
        </w:rPr>
        <w:t>10</w:t>
      </w:r>
      <w:r>
        <w:rPr>
          <w:rStyle w:val="StyleBoldUnderline"/>
          <w:sz w:val="14"/>
          <w:u w:val="none"/>
        </w:rPr>
        <w:t xml:space="preserve"> – </w:t>
      </w:r>
      <w:r w:rsidR="00782987" w:rsidRPr="00507CE1">
        <w:rPr>
          <w:rStyle w:val="StyleBoldUnderline"/>
          <w:sz w:val="14"/>
          <w:u w:val="none"/>
        </w:rPr>
        <w:t>Alan</w:t>
      </w:r>
      <w:r>
        <w:rPr>
          <w:rStyle w:val="StyleBoldUnderline"/>
          <w:sz w:val="14"/>
          <w:u w:val="none"/>
        </w:rPr>
        <w:t xml:space="preserve"> Robock works for the</w:t>
      </w:r>
      <w:r w:rsidR="00782987" w:rsidRPr="00507CE1">
        <w:rPr>
          <w:rStyle w:val="StyleBoldUnderline"/>
          <w:sz w:val="14"/>
          <w:u w:val="none"/>
        </w:rPr>
        <w:t xml:space="preserve"> Department of Environmental Scien</w:t>
      </w:r>
      <w:r>
        <w:rPr>
          <w:rStyle w:val="StyleBoldUnderline"/>
          <w:sz w:val="14"/>
          <w:u w:val="none"/>
        </w:rPr>
        <w:t>ces at Rutgers University. (</w:t>
      </w:r>
      <w:r w:rsidR="00782987" w:rsidRPr="00507CE1">
        <w:rPr>
          <w:rStyle w:val="StyleBoldUnderline"/>
          <w:sz w:val="14"/>
          <w:u w:val="none"/>
        </w:rPr>
        <w:t>“Nuclear Winter,” WIREs Climate Change, May/June</w:t>
      </w:r>
      <w:r>
        <w:rPr>
          <w:rStyle w:val="StyleBoldUnderline"/>
          <w:sz w:val="14"/>
          <w:u w:val="none"/>
        </w:rPr>
        <w:t xml:space="preserve"> 2010</w:t>
      </w:r>
      <w:r w:rsidR="00782987" w:rsidRPr="00507CE1">
        <w:rPr>
          <w:rStyle w:val="StyleBoldUnderline"/>
          <w:sz w:val="14"/>
          <w:u w:val="none"/>
        </w:rPr>
        <w:t>)</w:t>
      </w:r>
    </w:p>
    <w:p w:rsidR="00782987" w:rsidRPr="00782987" w:rsidRDefault="00782987" w:rsidP="00782987">
      <w:r w:rsidRPr="00005D44">
        <w:rPr>
          <w:rStyle w:val="StyleBoldUnderline"/>
          <w:highlight w:val="cyan"/>
        </w:rPr>
        <w:t>While it is important to point out the consequences of nuclear winter, it is also important to point out what will not be the consequences</w:t>
      </w:r>
      <w:r w:rsidRPr="00797E95">
        <w:t xml:space="preserve">. Although </w:t>
      </w:r>
      <w:r w:rsidRPr="00005D44">
        <w:rPr>
          <w:rStyle w:val="StyleBoldUnderline"/>
          <w:highlight w:val="cyan"/>
        </w:rPr>
        <w:t>extinction</w:t>
      </w:r>
      <w:r w:rsidRPr="00797E95">
        <w:t xml:space="preserve"> of our species was not ruled out in initial studies by biologists, it now seems that this </w:t>
      </w:r>
      <w:r w:rsidRPr="00005D44">
        <w:rPr>
          <w:rStyle w:val="StyleBoldUnderline"/>
          <w:highlight w:val="cyan"/>
        </w:rPr>
        <w:t>would not take place</w:t>
      </w:r>
      <w:r w:rsidRPr="00797E95">
        <w:t xml:space="preserve">. Especially </w:t>
      </w:r>
      <w:r w:rsidRPr="00005D44">
        <w:rPr>
          <w:rStyle w:val="StyleBoldUnderline"/>
          <w:highlight w:val="cyan"/>
        </w:rPr>
        <w:t>in Australia and New Zealand, humans would have a better chance to survive</w:t>
      </w:r>
      <w:r w:rsidRPr="00782987">
        <w:t xml:space="preserve">. Also, </w:t>
      </w:r>
      <w:r w:rsidRPr="00005D44">
        <w:rPr>
          <w:rStyle w:val="StyleBoldUnderline"/>
          <w:highlight w:val="cyan"/>
        </w:rPr>
        <w:t>Earth will not be plunged into an ice age. Ice sheets</w:t>
      </w:r>
      <w:r w:rsidRPr="00507CE1">
        <w:t xml:space="preserve">, which covered North America and Europe only 18,000 years ago and were more than 3-km thick, </w:t>
      </w:r>
      <w:r w:rsidRPr="00005D44">
        <w:rPr>
          <w:rStyle w:val="StyleBoldUnderline"/>
          <w:highlight w:val="cyan"/>
        </w:rPr>
        <w:t>take</w:t>
      </w:r>
      <w:r w:rsidRPr="00797E95">
        <w:t xml:space="preserve"> many </w:t>
      </w:r>
      <w:r w:rsidRPr="00005D44">
        <w:rPr>
          <w:rStyle w:val="StyleBoldUnderline"/>
          <w:highlight w:val="cyan"/>
        </w:rPr>
        <w:t>thousands of years to build up</w:t>
      </w:r>
      <w:r w:rsidRPr="00797E95">
        <w:t xml:space="preserve"> </w:t>
      </w:r>
      <w:r w:rsidRPr="00507CE1">
        <w:t xml:space="preserve">from annual snow layers, </w:t>
      </w:r>
      <w:r w:rsidRPr="00005D44">
        <w:rPr>
          <w:rStyle w:val="StyleBoldUnderline"/>
          <w:highlight w:val="cyan"/>
        </w:rPr>
        <w:t>and the climatic disruptions would not last long enough to produce them</w:t>
      </w:r>
      <w:r w:rsidRPr="00507CE1">
        <w:t xml:space="preserve">. The </w:t>
      </w:r>
      <w:r w:rsidRPr="00005D44">
        <w:rPr>
          <w:rStyle w:val="StyleBoldUnderline"/>
          <w:highlight w:val="cyan"/>
        </w:rPr>
        <w:t>oxygen consumption by</w:t>
      </w:r>
      <w:r w:rsidRPr="00797E95">
        <w:t xml:space="preserve"> the </w:t>
      </w:r>
      <w:r w:rsidRPr="00005D44">
        <w:rPr>
          <w:rStyle w:val="StyleBoldUnderline"/>
          <w:highlight w:val="cyan"/>
        </w:rPr>
        <w:t>fires would be inconsequential, as would the effect on the atmospheric greenhouse</w:t>
      </w:r>
      <w:r w:rsidRPr="00797E95">
        <w:t xml:space="preserve"> by carbon dioxide production. The consequences </w:t>
      </w:r>
      <w:r w:rsidRPr="00507CE1">
        <w:t>of nuclear winter are extreme enough without these additional effects, however.</w:t>
      </w:r>
    </w:p>
    <w:sectPr w:rsidR="00782987" w:rsidRPr="0078298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5E5" w:rsidRDefault="00AD45E5" w:rsidP="005F5576">
      <w:r>
        <w:separator/>
      </w:r>
    </w:p>
  </w:endnote>
  <w:endnote w:type="continuationSeparator" w:id="0">
    <w:p w:rsidR="00AD45E5" w:rsidRDefault="00AD45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5E5" w:rsidRDefault="00AD45E5" w:rsidP="005F5576">
      <w:r>
        <w:separator/>
      </w:r>
    </w:p>
  </w:footnote>
  <w:footnote w:type="continuationSeparator" w:id="0">
    <w:p w:rsidR="00AD45E5" w:rsidRDefault="00AD45E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FA"/>
    <w:rsid w:val="000022F2"/>
    <w:rsid w:val="0000459F"/>
    <w:rsid w:val="00004EB4"/>
    <w:rsid w:val="00005D4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5F96"/>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15F8"/>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7A7"/>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4B7E"/>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4157C"/>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2987"/>
    <w:rsid w:val="00787343"/>
    <w:rsid w:val="00790BFA"/>
    <w:rsid w:val="00791121"/>
    <w:rsid w:val="00791C88"/>
    <w:rsid w:val="00796FB9"/>
    <w:rsid w:val="00797B76"/>
    <w:rsid w:val="00797E95"/>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0D53"/>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064F"/>
    <w:rsid w:val="009D318C"/>
    <w:rsid w:val="009D59BA"/>
    <w:rsid w:val="009E1D68"/>
    <w:rsid w:val="009E699A"/>
    <w:rsid w:val="009F5B02"/>
    <w:rsid w:val="00A1006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5E5"/>
    <w:rsid w:val="00AD69D8"/>
    <w:rsid w:val="00AE1307"/>
    <w:rsid w:val="00AE7586"/>
    <w:rsid w:val="00AF3061"/>
    <w:rsid w:val="00AF7A65"/>
    <w:rsid w:val="00B06710"/>
    <w:rsid w:val="00B07EBF"/>
    <w:rsid w:val="00B166CB"/>
    <w:rsid w:val="00B235E1"/>
    <w:rsid w:val="00B272CF"/>
    <w:rsid w:val="00B3145D"/>
    <w:rsid w:val="00B357BA"/>
    <w:rsid w:val="00B370A9"/>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A7DC9"/>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BBA"/>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81EFA"/>
    <w:rsid w:val="00F958E3"/>
    <w:rsid w:val="00FA630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AA76C30-FBDD-44C6-9724-A4D175EF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699A"/>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E69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69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E69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9E699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E69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99A"/>
  </w:style>
  <w:style w:type="character" w:customStyle="1" w:styleId="Heading1Char">
    <w:name w:val="Heading 1 Char"/>
    <w:aliases w:val="Pocket Char"/>
    <w:basedOn w:val="DefaultParagraphFont"/>
    <w:link w:val="Heading1"/>
    <w:uiPriority w:val="1"/>
    <w:rsid w:val="009E699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E699A"/>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9E699A"/>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9E699A"/>
    <w:rPr>
      <w:b/>
      <w:bCs/>
    </w:rPr>
  </w:style>
  <w:style w:type="character" w:customStyle="1" w:styleId="Heading3Char">
    <w:name w:val="Heading 3 Char"/>
    <w:aliases w:val="Block Char"/>
    <w:basedOn w:val="DefaultParagraphFont"/>
    <w:link w:val="Heading3"/>
    <w:uiPriority w:val="3"/>
    <w:rsid w:val="009E699A"/>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9E699A"/>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E699A"/>
    <w:rPr>
      <w:rFonts w:ascii="Georgia" w:hAnsi="Georgia"/>
      <w:b w:val="0"/>
      <w:bCs/>
      <w:sz w:val="24"/>
      <w:u w:val="none"/>
    </w:rPr>
  </w:style>
  <w:style w:type="paragraph" w:styleId="Header">
    <w:name w:val="header"/>
    <w:basedOn w:val="Normal"/>
    <w:link w:val="HeaderChar"/>
    <w:uiPriority w:val="99"/>
    <w:rsid w:val="009E699A"/>
    <w:pPr>
      <w:tabs>
        <w:tab w:val="center" w:pos="4680"/>
        <w:tab w:val="right" w:pos="9360"/>
      </w:tabs>
    </w:pPr>
  </w:style>
  <w:style w:type="character" w:customStyle="1" w:styleId="HeaderChar">
    <w:name w:val="Header Char"/>
    <w:basedOn w:val="DefaultParagraphFont"/>
    <w:link w:val="Header"/>
    <w:uiPriority w:val="99"/>
    <w:rsid w:val="009E699A"/>
    <w:rPr>
      <w:rFonts w:ascii="Georgia" w:hAnsi="Georgia" w:cs="Calibri"/>
      <w:sz w:val="14"/>
    </w:rPr>
  </w:style>
  <w:style w:type="paragraph" w:styleId="Footer">
    <w:name w:val="footer"/>
    <w:basedOn w:val="Normal"/>
    <w:link w:val="FooterChar"/>
    <w:uiPriority w:val="99"/>
    <w:semiHidden/>
    <w:rsid w:val="009E699A"/>
    <w:pPr>
      <w:tabs>
        <w:tab w:val="center" w:pos="4680"/>
        <w:tab w:val="right" w:pos="9360"/>
      </w:tabs>
    </w:pPr>
  </w:style>
  <w:style w:type="character" w:customStyle="1" w:styleId="FooterChar">
    <w:name w:val="Footer Char"/>
    <w:basedOn w:val="DefaultParagraphFont"/>
    <w:link w:val="Footer"/>
    <w:uiPriority w:val="99"/>
    <w:semiHidden/>
    <w:rsid w:val="009E699A"/>
    <w:rPr>
      <w:rFonts w:ascii="Georgia" w:hAnsi="Georgia" w:cs="Calibri"/>
      <w:sz w:val="14"/>
    </w:rPr>
  </w:style>
  <w:style w:type="character" w:styleId="Hyperlink">
    <w:name w:val="Hyperlink"/>
    <w:aliases w:val="heading 1 (block title),Important,Read,Card Text,Internet Link"/>
    <w:basedOn w:val="DefaultParagraphFont"/>
    <w:uiPriority w:val="99"/>
    <w:rsid w:val="009E699A"/>
    <w:rPr>
      <w:color w:val="auto"/>
      <w:u w:val="none"/>
    </w:rPr>
  </w:style>
  <w:style w:type="character" w:styleId="FollowedHyperlink">
    <w:name w:val="FollowedHyperlink"/>
    <w:basedOn w:val="DefaultParagraphFont"/>
    <w:uiPriority w:val="99"/>
    <w:semiHidden/>
    <w:rsid w:val="009E699A"/>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9E699A"/>
    <w:rPr>
      <w:rFonts w:ascii="Georgia" w:eastAsiaTheme="majorEastAsia" w:hAnsi="Georgia" w:cstheme="majorBidi"/>
      <w:b/>
      <w:bCs/>
      <w:iCs/>
      <w:sz w:val="24"/>
    </w:rPr>
  </w:style>
  <w:style w:type="paragraph" w:styleId="BalloonText">
    <w:name w:val="Balloon Text"/>
    <w:basedOn w:val="Normal"/>
    <w:link w:val="BalloonTextChar"/>
    <w:uiPriority w:val="99"/>
    <w:semiHidden/>
    <w:rsid w:val="009E699A"/>
    <w:rPr>
      <w:rFonts w:ascii="Tahoma" w:hAnsi="Tahoma" w:cs="Tahoma"/>
      <w:szCs w:val="16"/>
    </w:rPr>
  </w:style>
  <w:style w:type="character" w:customStyle="1" w:styleId="BalloonTextChar">
    <w:name w:val="Balloon Text Char"/>
    <w:basedOn w:val="DefaultParagraphFont"/>
    <w:link w:val="BalloonText"/>
    <w:uiPriority w:val="99"/>
    <w:semiHidden/>
    <w:rsid w:val="009E699A"/>
    <w:rPr>
      <w:rFonts w:ascii="Tahoma" w:hAnsi="Tahoma" w:cs="Tahoma"/>
      <w:sz w:val="14"/>
      <w:szCs w:val="16"/>
    </w:rPr>
  </w:style>
  <w:style w:type="character" w:customStyle="1" w:styleId="AuthorYear">
    <w:name w:val="AuthorYear"/>
    <w:uiPriority w:val="1"/>
    <w:qFormat/>
    <w:rsid w:val="009E699A"/>
    <w:rPr>
      <w:rFonts w:ascii="Georgia" w:hAnsi="Georgia"/>
      <w:b/>
      <w:sz w:val="24"/>
    </w:rPr>
  </w:style>
  <w:style w:type="paragraph" w:styleId="ListParagraph">
    <w:name w:val="List Paragraph"/>
    <w:basedOn w:val="Normal"/>
    <w:uiPriority w:val="34"/>
    <w:semiHidden/>
    <w:rsid w:val="009E699A"/>
    <w:pPr>
      <w:ind w:left="720"/>
      <w:contextualSpacing/>
    </w:pPr>
  </w:style>
  <w:style w:type="character" w:customStyle="1" w:styleId="StyleUnderline">
    <w:name w:val="Style Underline"/>
    <w:basedOn w:val="DefaultParagraphFont"/>
    <w:rsid w:val="009E699A"/>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9E699A"/>
    <w:rPr>
      <w:rFonts w:ascii="Georgia" w:hAnsi="Georgia"/>
      <w:b/>
      <w:bCs/>
      <w:sz w:val="24"/>
      <w:u w:val="single"/>
      <w:bdr w:val="single" w:sz="18" w:space="0" w:color="auto"/>
    </w:rPr>
  </w:style>
  <w:style w:type="character" w:customStyle="1" w:styleId="StyleBold1">
    <w:name w:val="Style Bold1"/>
    <w:basedOn w:val="DefaultParagraphFont"/>
    <w:rsid w:val="009E699A"/>
    <w:rPr>
      <w:rFonts w:ascii="Georgia" w:hAnsi="Georgia"/>
      <w:b/>
      <w:bCs/>
      <w:sz w:val="24"/>
    </w:rPr>
  </w:style>
  <w:style w:type="paragraph" w:customStyle="1" w:styleId="StyleBoldBefore10pt">
    <w:name w:val="Style Bold Before:  10 pt"/>
    <w:basedOn w:val="Normal"/>
    <w:rsid w:val="009E699A"/>
    <w:pPr>
      <w:spacing w:before="200"/>
    </w:pPr>
    <w:rPr>
      <w:rFonts w:eastAsia="Times New Roman" w:cs="Times New Roman"/>
      <w:b/>
      <w:bCs/>
      <w:sz w:val="24"/>
      <w:szCs w:val="20"/>
    </w:rPr>
  </w:style>
  <w:style w:type="character" w:customStyle="1" w:styleId="Box">
    <w:name w:val="Box"/>
    <w:uiPriority w:val="1"/>
    <w:qFormat/>
    <w:rsid w:val="00EE4BB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phenzunes.org/wp-content/uploads/2010/09/Cubas-New-Revolut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je.oxfordjournals.org/content/35/4/817.full.pdf+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ubastudygroup.org/index.cfm/files/serve?File_id=45d8f827-174c-4d43-aa2f-ef779483103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FA8BE75-F0D8-44C6-A5A0-108B5204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24307</Words>
  <Characters>138553</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162535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2</cp:revision>
  <dcterms:created xsi:type="dcterms:W3CDTF">2014-02-01T01:55:00Z</dcterms:created>
  <dcterms:modified xsi:type="dcterms:W3CDTF">2014-02-01T01:55:00Z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