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DC8" w:rsidRDefault="003D1DC8" w:rsidP="003D1DC8">
      <w:pPr>
        <w:rPr>
          <w:rStyle w:val="StyleStyleBold12pt"/>
        </w:rPr>
      </w:pPr>
      <w:r>
        <w:rPr>
          <w:rStyle w:val="StyleStyleBold12pt"/>
        </w:rPr>
        <w:t>Plan: The United States federal government should substantially increase technical cooperation and investment in Small Modular Reactors with Mexico</w:t>
      </w:r>
    </w:p>
    <w:p w:rsidR="003D1DC8" w:rsidRDefault="003D1DC8" w:rsidP="003D1DC8">
      <w:pPr>
        <w:rPr>
          <w:rStyle w:val="StyleStyleBold12pt"/>
        </w:rPr>
      </w:pPr>
    </w:p>
    <w:p w:rsidR="003D1DC8" w:rsidRPr="007B7438" w:rsidRDefault="003D1DC8" w:rsidP="003D1DC8">
      <w:pPr>
        <w:rPr>
          <w:rStyle w:val="StyleStyleBold12pt"/>
        </w:rPr>
      </w:pPr>
      <w:r>
        <w:rPr>
          <w:rStyle w:val="StyleStyleBold12pt"/>
          <w:u w:val="single"/>
        </w:rPr>
        <w:t>Advantage 1</w:t>
      </w:r>
      <w:r>
        <w:rPr>
          <w:rStyle w:val="StyleStyleBold12pt"/>
        </w:rPr>
        <w:t>: International Institutions</w:t>
      </w:r>
    </w:p>
    <w:p w:rsidR="003D1DC8" w:rsidRDefault="003D1DC8" w:rsidP="003D1DC8"/>
    <w:p w:rsidR="003D1DC8" w:rsidRPr="004219F5" w:rsidRDefault="003D1DC8" w:rsidP="003D1DC8">
      <w:pPr>
        <w:rPr>
          <w:rStyle w:val="StyleStyleBold12pt"/>
          <w:rFonts w:asciiTheme="minorHAnsi" w:hAnsiTheme="minorHAnsi" w:cstheme="minorHAnsi"/>
        </w:rPr>
      </w:pPr>
      <w:r w:rsidRPr="004219F5">
        <w:rPr>
          <w:rStyle w:val="StyleStyleBold12pt"/>
          <w:rFonts w:asciiTheme="minorHAnsi" w:hAnsiTheme="minorHAnsi" w:cstheme="minorHAnsi"/>
        </w:rPr>
        <w:t>Mexico is key for U.S. nuclear development and influence</w:t>
      </w:r>
    </w:p>
    <w:p w:rsidR="003D1DC8" w:rsidRPr="00983DC7" w:rsidRDefault="003D1DC8" w:rsidP="003D1DC8">
      <w:pPr>
        <w:rPr>
          <w:rFonts w:cs="Arial"/>
          <w:sz w:val="16"/>
          <w:szCs w:val="16"/>
        </w:rPr>
      </w:pPr>
      <w:r w:rsidRPr="00A51281">
        <w:rPr>
          <w:rStyle w:val="StyleStyleBold12pt"/>
          <w:rFonts w:cs="Arial"/>
        </w:rPr>
        <w:t>Dobransky</w:t>
      </w:r>
      <w:r w:rsidRPr="00A51281">
        <w:rPr>
          <w:rFonts w:cs="Arial"/>
        </w:rPr>
        <w:t>,</w:t>
      </w:r>
      <w:r w:rsidRPr="00593046">
        <w:rPr>
          <w:rFonts w:cs="Arial"/>
        </w:rPr>
        <w:t xml:space="preserve"> </w:t>
      </w:r>
      <w:r w:rsidRPr="00A51281">
        <w:rPr>
          <w:rStyle w:val="StyleStyleBold12pt"/>
          <w:rFonts w:cs="Arial"/>
        </w:rPr>
        <w:t>11</w:t>
      </w:r>
      <w:r w:rsidRPr="00593046">
        <w:rPr>
          <w:rFonts w:cs="Arial"/>
        </w:rPr>
        <w:t xml:space="preserve">, </w:t>
      </w:r>
      <w:r w:rsidRPr="00983DC7">
        <w:rPr>
          <w:rFonts w:cs="Arial"/>
          <w:sz w:val="16"/>
          <w:szCs w:val="16"/>
        </w:rPr>
        <w:t xml:space="preserve">Steve  Dobranksy: Cleveland State University International Relations Adjunct Professor, March 2011The Nuclear Penetration of the Monroe Doctrine, </w:t>
      </w:r>
      <w:hyperlink r:id="rId4" w:history="1">
        <w:r w:rsidRPr="00983DC7">
          <w:rPr>
            <w:rStyle w:val="Hyperlink"/>
            <w:rFonts w:cs="Arial"/>
            <w:sz w:val="16"/>
            <w:szCs w:val="16"/>
          </w:rPr>
          <w:t>http://www.airpower.au.af.mil/apjinternational/apj-s/2011/2011-1/2011_1_02_dobransky_eng_s.pdf</w:t>
        </w:r>
      </w:hyperlink>
    </w:p>
    <w:p w:rsidR="003D1DC8" w:rsidRDefault="003D1DC8" w:rsidP="003D1DC8">
      <w:pPr>
        <w:rPr>
          <w:b/>
          <w:u w:val="single"/>
        </w:rPr>
      </w:pPr>
      <w:r w:rsidRPr="00983DC7">
        <w:rPr>
          <w:sz w:val="16"/>
          <w:szCs w:val="16"/>
        </w:rPr>
        <w:t>As for Mexico,</w:t>
      </w:r>
      <w:r w:rsidRPr="00D557A2">
        <w:t xml:space="preserve"> </w:t>
      </w:r>
      <w:r w:rsidRPr="00D557A2">
        <w:rPr>
          <w:b/>
          <w:u w:val="single"/>
        </w:rPr>
        <w:t xml:space="preserve">the U.S. responded to its southern neighbor’s growing </w:t>
      </w:r>
    </w:p>
    <w:p w:rsidR="003D1DC8" w:rsidRDefault="003D1DC8" w:rsidP="003D1DC8">
      <w:pPr>
        <w:rPr>
          <w:b/>
          <w:u w:val="single"/>
        </w:rPr>
      </w:pPr>
      <w:r>
        <w:rPr>
          <w:b/>
          <w:u w:val="single"/>
        </w:rPr>
        <w:t>AND</w:t>
      </w:r>
    </w:p>
    <w:p w:rsidR="003D1DC8" w:rsidRPr="0045712B" w:rsidRDefault="003D1DC8" w:rsidP="003D1DC8">
      <w:r w:rsidRPr="00D040D9">
        <w:rPr>
          <w:sz w:val="14"/>
          <w:szCs w:val="14"/>
        </w:rPr>
        <w:t>ready to exploit the situation and fulfill the U.S.’s promise</w:t>
      </w:r>
    </w:p>
    <w:p w:rsidR="003D1DC8" w:rsidRPr="00262010" w:rsidRDefault="003D1DC8" w:rsidP="003D1DC8">
      <w:pPr>
        <w:rPr>
          <w:sz w:val="14"/>
        </w:rPr>
      </w:pPr>
    </w:p>
    <w:p w:rsidR="003D1DC8" w:rsidRDefault="003D1DC8" w:rsidP="003D1DC8"/>
    <w:p w:rsidR="003D1DC8" w:rsidRPr="004219F5" w:rsidRDefault="003D1DC8" w:rsidP="003D1DC8">
      <w:pPr>
        <w:rPr>
          <w:rStyle w:val="StyleStyleBold12pt"/>
          <w:rFonts w:asciiTheme="minorHAnsi" w:hAnsiTheme="minorHAnsi" w:cstheme="minorHAnsi"/>
        </w:rPr>
      </w:pPr>
      <w:r w:rsidRPr="004219F5">
        <w:rPr>
          <w:rStyle w:val="StyleStyleBold12pt"/>
          <w:rFonts w:asciiTheme="minorHAnsi" w:hAnsiTheme="minorHAnsi" w:cstheme="minorHAnsi"/>
        </w:rPr>
        <w:t>And, rapid commercialization is key for South American exports</w:t>
      </w:r>
    </w:p>
    <w:p w:rsidR="003D1DC8" w:rsidRPr="00983DC7" w:rsidRDefault="003D1DC8" w:rsidP="003D1DC8">
      <w:pPr>
        <w:rPr>
          <w:rFonts w:cs="Arial"/>
          <w:sz w:val="16"/>
          <w:szCs w:val="16"/>
        </w:rPr>
      </w:pPr>
      <w:r w:rsidRPr="00A859D2">
        <w:rPr>
          <w:rStyle w:val="Heading3CharCharChar"/>
          <w:b/>
          <w:sz w:val="24"/>
          <w:szCs w:val="24"/>
        </w:rPr>
        <w:t>Ferguson</w:t>
      </w:r>
      <w:r w:rsidRPr="00A859D2">
        <w:rPr>
          <w:rFonts w:cs="Arial"/>
          <w:sz w:val="24"/>
          <w:szCs w:val="24"/>
        </w:rPr>
        <w:t xml:space="preserve"> </w:t>
      </w:r>
      <w:r w:rsidRPr="00A859D2">
        <w:rPr>
          <w:rStyle w:val="Heading3CharCharChar"/>
          <w:b/>
          <w:sz w:val="24"/>
          <w:szCs w:val="24"/>
        </w:rPr>
        <w:t>10</w:t>
      </w:r>
      <w:r w:rsidRPr="00A859D2">
        <w:rPr>
          <w:rFonts w:cs="Arial"/>
          <w:sz w:val="24"/>
        </w:rPr>
        <w:t xml:space="preserve"> </w:t>
      </w:r>
      <w:r w:rsidRPr="00983DC7">
        <w:rPr>
          <w:rFonts w:cs="Arial"/>
          <w:sz w:val="16"/>
          <w:szCs w:val="16"/>
        </w:rPr>
        <w:t>(Dr. Charles D. Ferguson is the President of the Federation of American Scientists (FAS). He is also an Adjunct Professor in the Security Studies Program at Georgetown University and an Adjunct Lecturer in the National Security Studies Program at the Johns Hopkins University.</w:t>
      </w:r>
      <w:r w:rsidRPr="00983DC7">
        <w:rPr>
          <w:sz w:val="16"/>
          <w:szCs w:val="16"/>
        </w:rPr>
        <w:t xml:space="preserve"> </w:t>
      </w:r>
      <w:r w:rsidRPr="00983DC7">
        <w:rPr>
          <w:rFonts w:cs="Arial"/>
          <w:sz w:val="16"/>
          <w:szCs w:val="16"/>
        </w:rPr>
        <w:t>He graduated with distinction from the United States Naval Academy and served in the U.S. nuclear Navy, receiving training as a nuclear engineer at the Naval Nuclear Power School. He earned a Ph.D. in physics from Boston University.) 5/19/20, (</w:t>
      </w:r>
      <w:r w:rsidRPr="00983DC7">
        <w:rPr>
          <w:rFonts w:cs="Arial"/>
          <w:color w:val="000000"/>
          <w:sz w:val="16"/>
          <w:szCs w:val="16"/>
        </w:rPr>
        <w:t>http://www.fas.org/press/_docs/05192010_Testimony_HouseScienceCommHearing%20.pdf</w:t>
      </w:r>
      <w:r w:rsidRPr="00983DC7">
        <w:rPr>
          <w:rFonts w:cs="Arial"/>
          <w:sz w:val="16"/>
          <w:szCs w:val="16"/>
        </w:rPr>
        <w:t>)</w:t>
      </w:r>
    </w:p>
    <w:p w:rsidR="003D1DC8" w:rsidRDefault="003D1DC8" w:rsidP="003D1DC8">
      <w:pPr>
        <w:rPr>
          <w:rFonts w:cs="Arial"/>
          <w:sz w:val="16"/>
          <w:szCs w:val="16"/>
        </w:rPr>
      </w:pPr>
      <w:r w:rsidRPr="00983DC7">
        <w:rPr>
          <w:rFonts w:cs="Arial"/>
          <w:sz w:val="16"/>
          <w:szCs w:val="16"/>
        </w:rPr>
        <w:t xml:space="preserve">The opening of the international nuclear market to India may lead to further spread of </w:t>
      </w:r>
    </w:p>
    <w:p w:rsidR="003D1DC8" w:rsidRDefault="003D1DC8" w:rsidP="003D1DC8">
      <w:pPr>
        <w:rPr>
          <w:rFonts w:cs="Arial"/>
          <w:sz w:val="16"/>
          <w:szCs w:val="16"/>
        </w:rPr>
      </w:pPr>
      <w:r>
        <w:rPr>
          <w:rFonts w:cs="Arial"/>
          <w:sz w:val="16"/>
          <w:szCs w:val="16"/>
        </w:rPr>
        <w:t>AND</w:t>
      </w:r>
    </w:p>
    <w:p w:rsidR="003D1DC8" w:rsidRDefault="003D1DC8" w:rsidP="003D1DC8">
      <w:pPr>
        <w:rPr>
          <w:rFonts w:cs="Arial"/>
          <w:b/>
          <w:sz w:val="10"/>
          <w:szCs w:val="10"/>
          <w:u w:val="single"/>
        </w:rPr>
      </w:pPr>
      <w:r w:rsidRPr="00AF393A">
        <w:rPr>
          <w:rFonts w:cs="Arial"/>
          <w:b/>
          <w:highlight w:val="cyan"/>
          <w:u w:val="single"/>
        </w:rPr>
        <w:t>in</w:t>
      </w:r>
      <w:r w:rsidRPr="00AD4BCD">
        <w:rPr>
          <w:rFonts w:cs="Arial"/>
          <w:b/>
          <w:u w:val="single"/>
        </w:rPr>
        <w:t xml:space="preserve"> </w:t>
      </w:r>
      <w:r w:rsidRPr="00983DC7">
        <w:rPr>
          <w:rFonts w:cs="Arial"/>
          <w:sz w:val="12"/>
          <w:szCs w:val="10"/>
        </w:rPr>
        <w:t xml:space="preserve">setting the standards for safe, secure, and proliferation-resistant </w:t>
      </w:r>
      <w:r w:rsidRPr="00AF393A">
        <w:rPr>
          <w:rFonts w:cs="Arial"/>
          <w:b/>
          <w:highlight w:val="cyan"/>
          <w:u w:val="single"/>
        </w:rPr>
        <w:t>SMRs</w:t>
      </w:r>
    </w:p>
    <w:p w:rsidR="003D1DC8" w:rsidRPr="00FB3CDE" w:rsidRDefault="003D1DC8" w:rsidP="003D1DC8">
      <w:pPr>
        <w:rPr>
          <w:rFonts w:cs="Arial"/>
          <w:sz w:val="16"/>
        </w:rPr>
      </w:pPr>
      <w:r w:rsidRPr="00983DC7">
        <w:rPr>
          <w:rFonts w:cs="Arial"/>
          <w:sz w:val="12"/>
          <w:szCs w:val="10"/>
        </w:rPr>
        <w:t xml:space="preserve"> that can compete in the market. Several years ago, the United States sponsored assessments to determine these criteria.9 While the Platonic ideal for small modular reactors will likely not be realized, it is worth specifying what such an SMR would be. N. W. Brown and J. A. Hasberger of the Lawrence Livermore National Laboratory assessed that reactors in developing countries must: • “achieve reliably safe operation with a minimum of maintenance and supporting infrastructure; • offer economic competitiveness with alternative energy sources available to the candidate sites; • demonstrate significant improvements in proliferation resistance relative to existing reactor systems.”10</w:t>
      </w:r>
      <w:r w:rsidRPr="00593046">
        <w:rPr>
          <w:rFonts w:cs="Arial"/>
          <w:sz w:val="16"/>
        </w:rPr>
        <w:t xml:space="preserve"> </w:t>
      </w:r>
      <w:r w:rsidRPr="00593046">
        <w:rPr>
          <w:rStyle w:val="StyleBoldUnderline"/>
        </w:rPr>
        <w:t>Pointing to the available technologies</w:t>
      </w:r>
      <w:r w:rsidRPr="00593046">
        <w:rPr>
          <w:rFonts w:cs="Arial"/>
          <w:sz w:val="16"/>
        </w:rPr>
        <w:t xml:space="preserve"> at that time </w:t>
      </w:r>
      <w:r w:rsidRPr="00593046">
        <w:rPr>
          <w:rStyle w:val="StyleBoldUnderline"/>
        </w:rPr>
        <w:t>from</w:t>
      </w:r>
      <w:r w:rsidRPr="00593046">
        <w:rPr>
          <w:rFonts w:cs="Arial"/>
          <w:sz w:val="16"/>
        </w:rPr>
        <w:t xml:space="preserve"> Argentina, China, and </w:t>
      </w:r>
      <w:r w:rsidRPr="00AF393A">
        <w:rPr>
          <w:rStyle w:val="StyleBoldUnderline"/>
          <w:highlight w:val="cyan"/>
        </w:rPr>
        <w:t>Russia</w:t>
      </w:r>
      <w:r w:rsidRPr="00593046">
        <w:rPr>
          <w:rStyle w:val="StyleBoldUnderline"/>
        </w:rPr>
        <w:t xml:space="preserve">, they determined that “these countries </w:t>
      </w:r>
      <w:r w:rsidRPr="00AD4BCD">
        <w:rPr>
          <w:rStyle w:val="StyleBoldUnderline"/>
        </w:rPr>
        <w:t xml:space="preserve">tend to </w:t>
      </w:r>
      <w:r w:rsidRPr="00AF393A">
        <w:rPr>
          <w:rStyle w:val="StyleBoldUnderline"/>
          <w:highlight w:val="cyan"/>
        </w:rPr>
        <w:t xml:space="preserve">focus on the development </w:t>
      </w:r>
      <w:r w:rsidRPr="00AD4BCD">
        <w:rPr>
          <w:rStyle w:val="StyleBoldUnderline"/>
        </w:rPr>
        <w:t xml:space="preserve">of the reactor </w:t>
      </w:r>
      <w:r w:rsidRPr="00AF393A">
        <w:rPr>
          <w:rStyle w:val="StyleBoldUnderline"/>
          <w:highlight w:val="cyan"/>
        </w:rPr>
        <w:t>without</w:t>
      </w:r>
      <w:r w:rsidRPr="00593046">
        <w:rPr>
          <w:rStyle w:val="StyleBoldUnderline"/>
        </w:rPr>
        <w:t xml:space="preserve"> integrated </w:t>
      </w:r>
      <w:r w:rsidRPr="00AF393A">
        <w:rPr>
          <w:rStyle w:val="StyleBoldUnderline"/>
          <w:highlight w:val="cyan"/>
        </w:rPr>
        <w:t>considerations of the</w:t>
      </w:r>
      <w:r w:rsidRPr="00593046">
        <w:rPr>
          <w:rFonts w:cs="Arial"/>
          <w:sz w:val="16"/>
        </w:rPr>
        <w:t xml:space="preserve"> overall </w:t>
      </w:r>
      <w:r w:rsidRPr="00AF393A">
        <w:rPr>
          <w:rStyle w:val="StyleBoldUnderline"/>
          <w:highlight w:val="cyan"/>
        </w:rPr>
        <w:t>fuel cycle</w:t>
      </w:r>
      <w:r w:rsidRPr="00593046">
        <w:rPr>
          <w:rFonts w:cs="Arial"/>
          <w:sz w:val="16"/>
        </w:rPr>
        <w:t xml:space="preserve">, proliferation, </w:t>
      </w:r>
      <w:r w:rsidRPr="00AF393A">
        <w:rPr>
          <w:rStyle w:val="StyleBoldUnderline"/>
          <w:highlight w:val="cyan"/>
        </w:rPr>
        <w:t>or waste issues</w:t>
      </w:r>
      <w:r w:rsidRPr="00593046">
        <w:rPr>
          <w:rFonts w:cs="Arial"/>
          <w:sz w:val="16"/>
        </w:rPr>
        <w:t xml:space="preserve">.” They emphasized that </w:t>
      </w:r>
      <w:r w:rsidRPr="00F95238">
        <w:rPr>
          <w:rStyle w:val="StyleBoldUnderline"/>
        </w:rPr>
        <w:t xml:space="preserve">what is required for </w:t>
      </w:r>
      <w:r w:rsidRPr="00F95238">
        <w:rPr>
          <w:rStyle w:val="BoldUnderline"/>
          <w:rFonts w:cs="Arial"/>
        </w:rPr>
        <w:t>successful</w:t>
      </w:r>
      <w:r w:rsidRPr="00593046">
        <w:rPr>
          <w:rStyle w:val="StyleBoldUnderline"/>
        </w:rPr>
        <w:t xml:space="preserve"> development of an </w:t>
      </w:r>
      <w:r w:rsidRPr="00F95238">
        <w:rPr>
          <w:rStyle w:val="BoldUnderline"/>
          <w:rFonts w:cs="Arial"/>
        </w:rPr>
        <w:t>SMR</w:t>
      </w:r>
      <w:r w:rsidRPr="00F95238">
        <w:rPr>
          <w:rStyle w:val="StyleBoldUnderline"/>
        </w:rPr>
        <w:t xml:space="preserve"> is “a comprehensive</w:t>
      </w:r>
      <w:r w:rsidRPr="00593046">
        <w:rPr>
          <w:rStyle w:val="StyleBoldUnderline"/>
        </w:rPr>
        <w:t xml:space="preserve"> systems </w:t>
      </w:r>
      <w:r w:rsidRPr="00F95238">
        <w:rPr>
          <w:rStyle w:val="StyleBoldUnderline"/>
        </w:rPr>
        <w:t>approach</w:t>
      </w:r>
      <w:r w:rsidRPr="00593046">
        <w:rPr>
          <w:rFonts w:cs="Arial"/>
          <w:sz w:val="16"/>
        </w:rPr>
        <w:t xml:space="preserve"> that considers all aspects of manufacturing, transportation, operation, and ultimate disposal.”</w:t>
      </w:r>
    </w:p>
    <w:p w:rsidR="003D1DC8" w:rsidRDefault="003D1DC8" w:rsidP="003D1DC8">
      <w:pPr>
        <w:rPr>
          <w:b/>
          <w:sz w:val="26"/>
          <w:szCs w:val="26"/>
        </w:rPr>
      </w:pPr>
    </w:p>
    <w:p w:rsidR="003D1DC8" w:rsidRDefault="003D1DC8" w:rsidP="003D1DC8"/>
    <w:p w:rsidR="003D1DC8" w:rsidRPr="004219F5" w:rsidRDefault="003D1DC8" w:rsidP="003D1DC8">
      <w:pPr>
        <w:rPr>
          <w:rStyle w:val="StyleStyleBold12pt"/>
          <w:rFonts w:asciiTheme="minorHAnsi" w:hAnsiTheme="minorHAnsi" w:cstheme="minorHAnsi"/>
        </w:rPr>
      </w:pPr>
      <w:r w:rsidRPr="004219F5">
        <w:rPr>
          <w:rStyle w:val="StyleStyleBold12pt"/>
          <w:rFonts w:asciiTheme="minorHAnsi" w:hAnsiTheme="minorHAnsi" w:cstheme="minorHAnsi"/>
        </w:rPr>
        <w:t>US nuclear exports to South America allows influence and prevents instability</w:t>
      </w:r>
    </w:p>
    <w:p w:rsidR="003D1DC8" w:rsidRPr="00A51281" w:rsidRDefault="003D1DC8" w:rsidP="003D1DC8">
      <w:pPr>
        <w:rPr>
          <w:rFonts w:cs="Arial"/>
          <w:sz w:val="16"/>
        </w:rPr>
      </w:pPr>
      <w:r w:rsidRPr="00A51281">
        <w:rPr>
          <w:rStyle w:val="StyleStyleBold12pt"/>
          <w:rFonts w:cs="Arial"/>
        </w:rPr>
        <w:t>Dobransky</w:t>
      </w:r>
      <w:r w:rsidRPr="00A51281">
        <w:rPr>
          <w:rFonts w:cs="Arial"/>
        </w:rPr>
        <w:t>,</w:t>
      </w:r>
      <w:r w:rsidRPr="00593046">
        <w:rPr>
          <w:rFonts w:cs="Arial"/>
        </w:rPr>
        <w:t xml:space="preserve"> </w:t>
      </w:r>
      <w:r w:rsidRPr="00A51281">
        <w:rPr>
          <w:rStyle w:val="StyleStyleBold12pt"/>
          <w:rFonts w:cs="Arial"/>
        </w:rPr>
        <w:t>11</w:t>
      </w:r>
      <w:r w:rsidRPr="00593046">
        <w:rPr>
          <w:rFonts w:cs="Arial"/>
        </w:rPr>
        <w:t xml:space="preserve">, </w:t>
      </w:r>
      <w:r>
        <w:rPr>
          <w:rFonts w:cs="Arial"/>
          <w:sz w:val="12"/>
          <w:szCs w:val="12"/>
        </w:rPr>
        <w:t>Steve</w:t>
      </w:r>
      <w:r w:rsidRPr="00E9093F">
        <w:rPr>
          <w:rFonts w:cs="Arial"/>
          <w:sz w:val="12"/>
          <w:szCs w:val="12"/>
        </w:rPr>
        <w:t xml:space="preserve"> Dobranksy: Cleveland State University International Relations Adjunct Professor, March 2011The Nuclear Penetration of the Monroe Doctrine, http://www.airpower.au.af.mil/apjinternational/apj-s/2011/2011-1/2011_1_02_dobransky_eng_s.pdf</w:t>
      </w:r>
    </w:p>
    <w:p w:rsidR="003D1DC8" w:rsidRDefault="003D1DC8" w:rsidP="003D1DC8">
      <w:pPr>
        <w:rPr>
          <w:rStyle w:val="StyleBoldUnderline"/>
        </w:rPr>
      </w:pPr>
      <w:r w:rsidRPr="00593046">
        <w:rPr>
          <w:rFonts w:cs="Arial"/>
          <w:sz w:val="16"/>
        </w:rPr>
        <w:t xml:space="preserve">Finally, </w:t>
      </w:r>
      <w:r w:rsidRPr="00AF393A">
        <w:rPr>
          <w:rStyle w:val="StyleBoldUnderline"/>
          <w:highlight w:val="cyan"/>
        </w:rPr>
        <w:t>the U.S. can</w:t>
      </w:r>
      <w:r w:rsidRPr="00593046">
        <w:rPr>
          <w:rFonts w:cs="Arial"/>
          <w:sz w:val="16"/>
        </w:rPr>
        <w:t xml:space="preserve"> just </w:t>
      </w:r>
      <w:r w:rsidRPr="00AF393A">
        <w:rPr>
          <w:rStyle w:val="StyleBoldUnderline"/>
          <w:highlight w:val="cyan"/>
        </w:rPr>
        <w:t>go all-out</w:t>
      </w:r>
      <w:r w:rsidRPr="00376CF3">
        <w:rPr>
          <w:rStyle w:val="StyleBoldUnderline"/>
        </w:rPr>
        <w:t xml:space="preserve"> and </w:t>
      </w:r>
      <w:r w:rsidRPr="006D47C2">
        <w:rPr>
          <w:rStyle w:val="StyleBoldUnderline"/>
        </w:rPr>
        <w:t xml:space="preserve">compete </w:t>
      </w:r>
    </w:p>
    <w:p w:rsidR="003D1DC8" w:rsidRDefault="003D1DC8" w:rsidP="003D1DC8">
      <w:pPr>
        <w:rPr>
          <w:rStyle w:val="StyleBoldUnderline"/>
        </w:rPr>
      </w:pPr>
      <w:r>
        <w:rPr>
          <w:rStyle w:val="StyleBoldUnderline"/>
        </w:rPr>
        <w:t>AND</w:t>
      </w:r>
    </w:p>
    <w:p w:rsidR="003D1DC8" w:rsidRPr="00593046" w:rsidRDefault="003D1DC8" w:rsidP="003D1DC8">
      <w:pPr>
        <w:rPr>
          <w:rFonts w:cs="Arial"/>
          <w:sz w:val="16"/>
        </w:rPr>
      </w:pPr>
      <w:r w:rsidRPr="002936E1">
        <w:rPr>
          <w:rStyle w:val="StyleBoldUnderline"/>
          <w:sz w:val="16"/>
          <w:szCs w:val="16"/>
        </w:rPr>
        <w:t>and Russia’s ascendance</w:t>
      </w:r>
      <w:r w:rsidRPr="002936E1">
        <w:rPr>
          <w:rFonts w:cs="Arial"/>
          <w:sz w:val="16"/>
          <w:szCs w:val="16"/>
        </w:rPr>
        <w:t>. And, thus, will go the Monroe Doctrine.</w:t>
      </w:r>
    </w:p>
    <w:p w:rsidR="003D1DC8" w:rsidRDefault="003D1DC8" w:rsidP="003D1DC8">
      <w:pPr>
        <w:rPr>
          <w:rFonts w:cs="Arial"/>
        </w:rPr>
      </w:pPr>
    </w:p>
    <w:p w:rsidR="003D1DC8" w:rsidRDefault="003D1DC8" w:rsidP="003D1DC8"/>
    <w:p w:rsidR="003D1DC8" w:rsidRPr="00DF467B" w:rsidRDefault="003D1DC8" w:rsidP="003D1DC8">
      <w:pPr>
        <w:rPr>
          <w:rStyle w:val="StyleStyleBold12pt"/>
        </w:rPr>
      </w:pPr>
      <w:r>
        <w:rPr>
          <w:rStyle w:val="StyleStyleBold12pt"/>
        </w:rPr>
        <w:t>Regional instability causes nuclear war and extinction</w:t>
      </w:r>
    </w:p>
    <w:p w:rsidR="003D1DC8" w:rsidRDefault="003D1DC8" w:rsidP="003D1DC8">
      <w:pPr>
        <w:rPr>
          <w:rStyle w:val="apple-style-span"/>
          <w:sz w:val="16"/>
          <w:szCs w:val="16"/>
        </w:rPr>
      </w:pPr>
      <w:r w:rsidRPr="002363E2">
        <w:rPr>
          <w:rStyle w:val="apple-style-span"/>
          <w:b/>
          <w:sz w:val="24"/>
          <w:szCs w:val="24"/>
        </w:rPr>
        <w:t>Manwaring 05</w:t>
      </w:r>
      <w:r w:rsidRPr="00212F67">
        <w:rPr>
          <w:rStyle w:val="apple-style-span"/>
          <w:color w:val="000000"/>
          <w:sz w:val="16"/>
        </w:rPr>
        <w:t xml:space="preserve"> </w:t>
      </w:r>
      <w:r w:rsidRPr="00212F67">
        <w:rPr>
          <w:rStyle w:val="apple-style-span"/>
          <w:color w:val="000000"/>
          <w:sz w:val="16"/>
          <w:szCs w:val="16"/>
        </w:rPr>
        <w:t xml:space="preserve">– adjunct professor of international politics at Dickinson </w:t>
      </w:r>
      <w:r w:rsidRPr="00212F67">
        <w:rPr>
          <w:rStyle w:val="apple-style-span"/>
          <w:sz w:val="16"/>
          <w:szCs w:val="16"/>
        </w:rPr>
        <w:t xml:space="preserve">(Max G., Retired </w:t>
      </w:r>
    </w:p>
    <w:p w:rsidR="003D1DC8" w:rsidRDefault="003D1DC8" w:rsidP="003D1DC8">
      <w:pPr>
        <w:rPr>
          <w:rStyle w:val="apple-style-span"/>
          <w:sz w:val="16"/>
          <w:szCs w:val="16"/>
        </w:rPr>
      </w:pPr>
      <w:r>
        <w:rPr>
          <w:rStyle w:val="apple-style-span"/>
          <w:sz w:val="16"/>
          <w:szCs w:val="16"/>
        </w:rPr>
        <w:t>AND</w:t>
      </w:r>
    </w:p>
    <w:p w:rsidR="003D1DC8" w:rsidRDefault="003D1DC8" w:rsidP="003D1DC8">
      <w:pPr>
        <w:rPr>
          <w:sz w:val="16"/>
        </w:rPr>
      </w:pPr>
      <w:r w:rsidRPr="00AF393A">
        <w:rPr>
          <w:b/>
          <w:highlight w:val="cyan"/>
          <w:u w:val="single"/>
        </w:rPr>
        <w:t>and</w:t>
      </w:r>
      <w:r w:rsidRPr="006A5605">
        <w:rPr>
          <w:b/>
          <w:u w:val="single"/>
        </w:rPr>
        <w:t xml:space="preserve"> their associated problems </w:t>
      </w:r>
      <w:r w:rsidRPr="00AF393A">
        <w:rPr>
          <w:b/>
          <w:highlight w:val="cyan"/>
          <w:u w:val="single"/>
        </w:rPr>
        <w:t>endanger global security, peace, and prosperity</w:t>
      </w:r>
      <w:r w:rsidRPr="00212F67">
        <w:rPr>
          <w:sz w:val="16"/>
        </w:rPr>
        <w:t>.65</w:t>
      </w:r>
    </w:p>
    <w:p w:rsidR="003D1DC8" w:rsidRDefault="003D1DC8" w:rsidP="003D1DC8">
      <w:pPr>
        <w:rPr>
          <w:sz w:val="16"/>
        </w:rPr>
      </w:pPr>
    </w:p>
    <w:p w:rsidR="003D1DC8" w:rsidRDefault="003D1DC8" w:rsidP="003D1DC8">
      <w:pPr>
        <w:rPr>
          <w:sz w:val="16"/>
        </w:rPr>
      </w:pPr>
    </w:p>
    <w:p w:rsidR="003D1DC8" w:rsidRDefault="003D1DC8" w:rsidP="003D1DC8">
      <w:pPr>
        <w:rPr>
          <w:sz w:val="26"/>
          <w:szCs w:val="26"/>
        </w:rPr>
      </w:pPr>
    </w:p>
    <w:p w:rsidR="003D1DC8" w:rsidRPr="004219F5" w:rsidRDefault="003D1DC8" w:rsidP="003D1DC8">
      <w:pPr>
        <w:rPr>
          <w:rStyle w:val="StyleStyleBold12pt"/>
          <w:rFonts w:asciiTheme="minorHAnsi" w:hAnsiTheme="minorHAnsi" w:cstheme="minorHAnsi"/>
        </w:rPr>
      </w:pPr>
      <w:r w:rsidRPr="004219F5">
        <w:rPr>
          <w:rStyle w:val="StyleStyleBold12pt"/>
          <w:rFonts w:asciiTheme="minorHAnsi" w:hAnsiTheme="minorHAnsi" w:cstheme="minorHAnsi"/>
        </w:rPr>
        <w:t>U.S. leadership in South America is necessary for international institutions and to contain escalatory instability</w:t>
      </w:r>
    </w:p>
    <w:p w:rsidR="003D1DC8" w:rsidRPr="00A51281" w:rsidRDefault="003D1DC8" w:rsidP="003D1DC8">
      <w:pPr>
        <w:rPr>
          <w:rFonts w:cs="Arial"/>
          <w:sz w:val="16"/>
          <w:szCs w:val="16"/>
        </w:rPr>
      </w:pPr>
      <w:r w:rsidRPr="00A859D2">
        <w:rPr>
          <w:rStyle w:val="Heading3CharCharChar"/>
          <w:b/>
          <w:sz w:val="24"/>
          <w:szCs w:val="24"/>
        </w:rPr>
        <w:lastRenderedPageBreak/>
        <w:t>Sabatini and Berger ‘12</w:t>
      </w:r>
      <w:r w:rsidRPr="00A859D2">
        <w:rPr>
          <w:rFonts w:cs="Arial"/>
          <w:sz w:val="24"/>
          <w:szCs w:val="24"/>
        </w:rPr>
        <w:t>,</w:t>
      </w:r>
      <w:r w:rsidRPr="00A859D2">
        <w:rPr>
          <w:rFonts w:cs="Arial"/>
          <w:sz w:val="24"/>
        </w:rPr>
        <w:t xml:space="preserve"> </w:t>
      </w:r>
      <w:r w:rsidRPr="00905D15">
        <w:rPr>
          <w:rFonts w:cs="Arial"/>
          <w:sz w:val="12"/>
          <w:szCs w:val="12"/>
        </w:rPr>
        <w:t xml:space="preserve">(Christopher Sabatini: editor-in-chief of Americas Quarterly and senior director of policy at Americas Society/Council of the Americas), </w:t>
      </w:r>
      <w:r w:rsidRPr="00905D15">
        <w:rPr>
          <w:rStyle w:val="Heading3CharCharChar"/>
          <w:sz w:val="12"/>
          <w:szCs w:val="12"/>
        </w:rPr>
        <w:t>and</w:t>
      </w:r>
      <w:r w:rsidRPr="00905D15">
        <w:rPr>
          <w:rStyle w:val="StyleStyleBold12pt"/>
          <w:rFonts w:cs="Arial"/>
          <w:sz w:val="12"/>
          <w:szCs w:val="12"/>
        </w:rPr>
        <w:t xml:space="preserve"> </w:t>
      </w:r>
      <w:r w:rsidRPr="00905D15">
        <w:rPr>
          <w:rFonts w:cs="Arial"/>
          <w:sz w:val="12"/>
          <w:szCs w:val="12"/>
        </w:rPr>
        <w:t xml:space="preserve">Ryan </w:t>
      </w:r>
      <w:r w:rsidRPr="00905D15">
        <w:rPr>
          <w:rStyle w:val="Heading3CharCharChar"/>
          <w:sz w:val="12"/>
          <w:szCs w:val="12"/>
        </w:rPr>
        <w:t>Berger</w:t>
      </w:r>
      <w:r w:rsidRPr="00905D15">
        <w:rPr>
          <w:rFonts w:cs="Arial"/>
          <w:sz w:val="12"/>
          <w:szCs w:val="12"/>
        </w:rPr>
        <w:t>, (Ryan Berger: policy associate at the Americas Society/Council of the Americas,) 6/13/</w:t>
      </w:r>
      <w:r w:rsidRPr="00905D15">
        <w:rPr>
          <w:rStyle w:val="Heading3CharCharChar"/>
          <w:sz w:val="12"/>
          <w:szCs w:val="12"/>
        </w:rPr>
        <w:t>2012</w:t>
      </w:r>
      <w:r w:rsidRPr="00905D15">
        <w:rPr>
          <w:rFonts w:cs="Arial"/>
          <w:sz w:val="12"/>
          <w:szCs w:val="12"/>
        </w:rPr>
        <w:t>, Why the U.S. can't afford to ignore Latin America, globalpublicsquare.blogs.cnn.com/2012/06/13/why-the-u-s-cant-afford-to-ignore-latin-america/</w:t>
      </w:r>
    </w:p>
    <w:p w:rsidR="003D1DC8" w:rsidRDefault="003D1DC8" w:rsidP="003D1DC8">
      <w:pPr>
        <w:rPr>
          <w:rStyle w:val="StyleBoldUnderline"/>
        </w:rPr>
      </w:pPr>
      <w:r w:rsidRPr="00593046">
        <w:rPr>
          <w:rFonts w:cs="Arial"/>
          <w:sz w:val="16"/>
        </w:rPr>
        <w:t xml:space="preserve">Speaking in Santiago, Chile, in March of last year, President Obama called </w:t>
      </w:r>
    </w:p>
    <w:p w:rsidR="003D1DC8" w:rsidRDefault="003D1DC8" w:rsidP="003D1DC8">
      <w:pPr>
        <w:rPr>
          <w:rStyle w:val="StyleBoldUnderline"/>
        </w:rPr>
      </w:pPr>
      <w:r>
        <w:rPr>
          <w:rStyle w:val="StyleBoldUnderline"/>
        </w:rPr>
        <w:t>AND</w:t>
      </w:r>
    </w:p>
    <w:p w:rsidR="003D1DC8" w:rsidRDefault="003D1DC8" w:rsidP="003D1DC8">
      <w:pPr>
        <w:rPr>
          <w:rFonts w:cs="Arial"/>
          <w:sz w:val="16"/>
        </w:rPr>
      </w:pPr>
      <w:r w:rsidRPr="00593046">
        <w:rPr>
          <w:rFonts w:cs="Arial"/>
          <w:sz w:val="16"/>
        </w:rPr>
        <w:t>S. “backyard” that is outside broader, global strategic concerns.</w:t>
      </w:r>
    </w:p>
    <w:p w:rsidR="003D1DC8" w:rsidRDefault="003D1DC8" w:rsidP="003D1DC8">
      <w:pPr>
        <w:rPr>
          <w:rFonts w:cs="Arial"/>
          <w:sz w:val="16"/>
        </w:rPr>
      </w:pPr>
    </w:p>
    <w:p w:rsidR="003D1DC8" w:rsidRDefault="003D1DC8" w:rsidP="003D1DC8">
      <w:pPr>
        <w:rPr>
          <w:sz w:val="16"/>
        </w:rPr>
      </w:pPr>
    </w:p>
    <w:p w:rsidR="003D1DC8" w:rsidRDefault="003D1DC8" w:rsidP="003D1DC8">
      <w:pPr>
        <w:rPr>
          <w:sz w:val="16"/>
        </w:rPr>
      </w:pPr>
    </w:p>
    <w:p w:rsidR="003D1DC8" w:rsidRPr="00BD551A" w:rsidRDefault="003D1DC8" w:rsidP="003D1DC8">
      <w:pPr>
        <w:rPr>
          <w:rStyle w:val="StyleStyleBold12pt"/>
        </w:rPr>
      </w:pPr>
      <w:r>
        <w:rPr>
          <w:rStyle w:val="StyleStyleBold12pt"/>
        </w:rPr>
        <w:t>Shift in nuclear policy restores U.S. leadership in international institutions – solves every impact</w:t>
      </w:r>
    </w:p>
    <w:p w:rsidR="003D1DC8" w:rsidRPr="004A12DF" w:rsidRDefault="003D1DC8" w:rsidP="003D1DC8">
      <w:pPr>
        <w:rPr>
          <w:sz w:val="16"/>
          <w:szCs w:val="16"/>
        </w:rPr>
      </w:pPr>
      <w:r w:rsidRPr="000E5F94">
        <w:rPr>
          <w:rStyle w:val="StyleStyleBold12pt"/>
        </w:rPr>
        <w:t>Stanley 7</w:t>
      </w:r>
      <w:r>
        <w:t xml:space="preserve"> </w:t>
      </w:r>
      <w:r w:rsidRPr="004A12DF">
        <w:rPr>
          <w:sz w:val="16"/>
          <w:szCs w:val="16"/>
        </w:rPr>
        <w:t xml:space="preserve">(Elizabeth Stanley, Ph.D. in Government – Harvard University, Assistant Professor – Georgetown University, Member – National Security Advisement Board of Sandia National Laboratories, “International Perceptions of U.S. Nuclear Policy” </w:t>
      </w:r>
      <w:hyperlink r:id="rId5" w:history="1">
        <w:r w:rsidRPr="004A12DF">
          <w:rPr>
            <w:sz w:val="16"/>
            <w:szCs w:val="16"/>
          </w:rPr>
          <w:t>http://www.prod.sandia.gov/cgi-bin/techlib/access-control.pl/2007/070903.pdf</w:t>
        </w:r>
      </w:hyperlink>
      <w:r w:rsidRPr="004A12DF">
        <w:rPr>
          <w:sz w:val="16"/>
          <w:szCs w:val="16"/>
        </w:rPr>
        <w:t>)</w:t>
      </w:r>
    </w:p>
    <w:p w:rsidR="003D1DC8" w:rsidRDefault="003D1DC8" w:rsidP="003D1DC8">
      <w:pPr>
        <w:rPr>
          <w:sz w:val="16"/>
        </w:rPr>
      </w:pPr>
      <w:r w:rsidRPr="000E5F94">
        <w:rPr>
          <w:sz w:val="16"/>
        </w:rPr>
        <w:t xml:space="preserve">Perceptual relationships, however, are another matter. The third implication of this research </w:t>
      </w:r>
    </w:p>
    <w:p w:rsidR="003D1DC8" w:rsidRDefault="003D1DC8" w:rsidP="003D1DC8">
      <w:pPr>
        <w:rPr>
          <w:sz w:val="16"/>
        </w:rPr>
      </w:pPr>
      <w:r>
        <w:rPr>
          <w:sz w:val="16"/>
        </w:rPr>
        <w:t>AND</w:t>
      </w:r>
    </w:p>
    <w:p w:rsidR="003D1DC8" w:rsidRDefault="003D1DC8" w:rsidP="003D1DC8">
      <w:pPr>
        <w:rPr>
          <w:sz w:val="16"/>
        </w:rPr>
      </w:pPr>
      <w:r w:rsidRPr="000E5F94">
        <w:rPr>
          <w:sz w:val="16"/>
        </w:rPr>
        <w:t>those reactions. The strategic interaction is complex and incredibly difficult to model.</w:t>
      </w:r>
    </w:p>
    <w:p w:rsidR="003D1DC8" w:rsidRDefault="003D1DC8" w:rsidP="003D1DC8">
      <w:pPr>
        <w:rPr>
          <w:rFonts w:cs="Arial"/>
          <w:sz w:val="16"/>
        </w:rPr>
      </w:pPr>
    </w:p>
    <w:p w:rsidR="003D1DC8" w:rsidRPr="00593046" w:rsidRDefault="003D1DC8" w:rsidP="003D1DC8">
      <w:pPr>
        <w:rPr>
          <w:rFonts w:cs="Arial"/>
          <w:sz w:val="16"/>
        </w:rPr>
      </w:pPr>
    </w:p>
    <w:p w:rsidR="003D1DC8" w:rsidRPr="00DF467B" w:rsidRDefault="003D1DC8" w:rsidP="003D1DC8">
      <w:pPr>
        <w:rPr>
          <w:rStyle w:val="StyleStyleBold12pt"/>
        </w:rPr>
      </w:pPr>
      <w:r>
        <w:rPr>
          <w:rStyle w:val="StyleStyleBold12pt"/>
        </w:rPr>
        <w:t>Effective international institutions are key to solve multiple existential risks</w:t>
      </w:r>
    </w:p>
    <w:p w:rsidR="003D1DC8" w:rsidRPr="00A51281" w:rsidRDefault="003D1DC8" w:rsidP="003D1DC8">
      <w:pPr>
        <w:rPr>
          <w:sz w:val="16"/>
        </w:rPr>
      </w:pPr>
      <w:r w:rsidRPr="00940914">
        <w:rPr>
          <w:rStyle w:val="StyleStyleBold12pt"/>
        </w:rPr>
        <w:t>Masciulli 11</w:t>
      </w:r>
      <w:r>
        <w:rPr>
          <w:sz w:val="16"/>
        </w:rPr>
        <w:t>—</w:t>
      </w:r>
      <w:r w:rsidRPr="00151C98">
        <w:rPr>
          <w:sz w:val="16"/>
        </w:rPr>
        <w:t xml:space="preserve">Professor of Political Science @ St Thomas University [Joseph Masciulli, “The Governance Challenge for Global Political and Technoscientific Leaders in an Era of Globalization and Globalizing Technologies,” </w:t>
      </w:r>
      <w:r w:rsidRPr="00151C98">
        <w:rPr>
          <w:sz w:val="16"/>
          <w:u w:val="single"/>
        </w:rPr>
        <w:t>Bulletin of Science, Technology &amp; Society</w:t>
      </w:r>
      <w:r w:rsidRPr="00151C98">
        <w:rPr>
          <w:sz w:val="16"/>
        </w:rPr>
        <w:t xml:space="preserve"> February 2011 vol. 31 no. 1 pg. 3-5</w:t>
      </w:r>
      <w:r>
        <w:rPr>
          <w:sz w:val="16"/>
        </w:rPr>
        <w:t>]</w:t>
      </w:r>
    </w:p>
    <w:p w:rsidR="003D1DC8" w:rsidRDefault="003D1DC8" w:rsidP="003D1DC8">
      <w:pPr>
        <w:rPr>
          <w:rStyle w:val="Emphasis"/>
          <w:highlight w:val="cyan"/>
        </w:rPr>
      </w:pPr>
      <w:r w:rsidRPr="00082056">
        <w:rPr>
          <w:rStyle w:val="StyleBoldUnderline"/>
        </w:rPr>
        <w:t>What is most to be feared is</w:t>
      </w:r>
      <w:r w:rsidRPr="003A73BE">
        <w:rPr>
          <w:rStyle w:val="StyleBoldUnderline"/>
        </w:rPr>
        <w:t xml:space="preserve"> enhanced global disorder resulting </w:t>
      </w:r>
      <w:r w:rsidRPr="00082056">
        <w:rPr>
          <w:rStyle w:val="StyleBoldUnderline"/>
        </w:rPr>
        <w:t>from</w:t>
      </w:r>
      <w:r w:rsidRPr="00260634">
        <w:rPr>
          <w:sz w:val="16"/>
        </w:rPr>
        <w:t xml:space="preserve"> the combination of </w:t>
      </w:r>
    </w:p>
    <w:p w:rsidR="003D1DC8" w:rsidRDefault="003D1DC8" w:rsidP="003D1DC8">
      <w:pPr>
        <w:rPr>
          <w:rStyle w:val="Emphasis"/>
          <w:highlight w:val="cyan"/>
        </w:rPr>
      </w:pPr>
      <w:r>
        <w:rPr>
          <w:rStyle w:val="Emphasis"/>
          <w:highlight w:val="cyan"/>
        </w:rPr>
        <w:t>AND</w:t>
      </w:r>
    </w:p>
    <w:p w:rsidR="003D1DC8" w:rsidRDefault="003D1DC8" w:rsidP="003D1DC8">
      <w:pPr>
        <w:rPr>
          <w:sz w:val="16"/>
        </w:rPr>
      </w:pPr>
      <w:r w:rsidRPr="00AF393A">
        <w:rPr>
          <w:b/>
          <w:highlight w:val="cyan"/>
          <w:u w:val="single"/>
        </w:rPr>
        <w:t>survival and security to their longer term agendas</w:t>
      </w:r>
      <w:r w:rsidRPr="00DD4BD5">
        <w:rPr>
          <w:sz w:val="16"/>
        </w:rPr>
        <w:t>. Pg. 4-5</w:t>
      </w:r>
    </w:p>
    <w:p w:rsidR="003D1DC8" w:rsidRDefault="003D1DC8" w:rsidP="003D1DC8">
      <w:pPr>
        <w:rPr>
          <w:rStyle w:val="StyleStyleBold12pt"/>
        </w:rPr>
      </w:pPr>
    </w:p>
    <w:p w:rsidR="003D1DC8" w:rsidRDefault="003D1DC8" w:rsidP="003D1DC8">
      <w:pPr>
        <w:rPr>
          <w:rFonts w:eastAsia="Calibri"/>
          <w:bCs/>
          <w:u w:val="single"/>
        </w:rPr>
      </w:pPr>
    </w:p>
    <w:p w:rsidR="003D1DC8" w:rsidRDefault="003D1DC8" w:rsidP="003D1DC8">
      <w:pPr>
        <w:rPr>
          <w:rStyle w:val="StyleStyleBold12pt"/>
        </w:rPr>
      </w:pPr>
    </w:p>
    <w:p w:rsidR="003D1DC8" w:rsidRDefault="003D1DC8" w:rsidP="003D1DC8">
      <w:pPr>
        <w:rPr>
          <w:sz w:val="20"/>
        </w:rPr>
      </w:pPr>
    </w:p>
    <w:p w:rsidR="003D1DC8" w:rsidRPr="003C490B" w:rsidRDefault="003D1DC8" w:rsidP="003D1DC8">
      <w:pPr>
        <w:rPr>
          <w:rStyle w:val="StyleStyleBold12pt"/>
        </w:rPr>
      </w:pPr>
      <w:r>
        <w:rPr>
          <w:rStyle w:val="StyleStyleBold12pt"/>
          <w:u w:val="single"/>
        </w:rPr>
        <w:t>Advantage 2</w:t>
      </w:r>
      <w:r>
        <w:rPr>
          <w:rStyle w:val="StyleStyleBold12pt"/>
        </w:rPr>
        <w:t>: Proliferation</w:t>
      </w:r>
    </w:p>
    <w:p w:rsidR="003D1DC8" w:rsidRDefault="003D1DC8" w:rsidP="003D1DC8">
      <w:pPr>
        <w:rPr>
          <w:rStyle w:val="StyleStyleBold12pt"/>
        </w:rPr>
      </w:pPr>
    </w:p>
    <w:p w:rsidR="003D1DC8" w:rsidRPr="004219F5" w:rsidRDefault="003D1DC8" w:rsidP="003D1DC8">
      <w:pPr>
        <w:rPr>
          <w:rStyle w:val="StyleStyleBold12pt"/>
          <w:rFonts w:asciiTheme="minorHAnsi" w:hAnsiTheme="minorHAnsi" w:cstheme="minorHAnsi"/>
        </w:rPr>
      </w:pPr>
      <w:r w:rsidRPr="004219F5">
        <w:rPr>
          <w:rStyle w:val="StyleStyleBold12pt"/>
          <w:rFonts w:asciiTheme="minorHAnsi" w:hAnsiTheme="minorHAnsi" w:cstheme="minorHAnsi"/>
        </w:rPr>
        <w:t>U.S. SMR leadership prevents prolif</w:t>
      </w:r>
      <w:r>
        <w:rPr>
          <w:rStyle w:val="StyleStyleBold12pt"/>
          <w:rFonts w:asciiTheme="minorHAnsi" w:hAnsiTheme="minorHAnsi" w:cstheme="minorHAnsi"/>
        </w:rPr>
        <w:t>eration</w:t>
      </w:r>
      <w:r w:rsidRPr="004219F5">
        <w:rPr>
          <w:rStyle w:val="StyleStyleBold12pt"/>
          <w:rFonts w:asciiTheme="minorHAnsi" w:hAnsiTheme="minorHAnsi" w:cstheme="minorHAnsi"/>
        </w:rPr>
        <w:t xml:space="preserve"> but it will be undermined</w:t>
      </w:r>
    </w:p>
    <w:p w:rsidR="003D1DC8" w:rsidRPr="004F1447" w:rsidRDefault="003D1DC8" w:rsidP="003D1DC8">
      <w:pPr>
        <w:rPr>
          <w:sz w:val="16"/>
        </w:rPr>
      </w:pPr>
      <w:r w:rsidRPr="00ED451B">
        <w:rPr>
          <w:b/>
          <w:sz w:val="24"/>
        </w:rPr>
        <w:t xml:space="preserve">Kurth </w:t>
      </w:r>
      <w:r>
        <w:rPr>
          <w:b/>
          <w:sz w:val="24"/>
        </w:rPr>
        <w:t>13</w:t>
      </w:r>
      <w:r w:rsidRPr="00ED451B">
        <w:rPr>
          <w:b/>
          <w:sz w:val="24"/>
        </w:rPr>
        <w:t xml:space="preserve"> </w:t>
      </w:r>
      <w:r>
        <w:rPr>
          <w:sz w:val="16"/>
        </w:rPr>
        <w:t>[Michael Kurth, Washington Int</w:t>
      </w:r>
      <w:r w:rsidRPr="004D7174">
        <w:rPr>
          <w:sz w:val="16"/>
          <w:szCs w:val="16"/>
        </w:rPr>
        <w:t>ernships for students of engineering</w:t>
      </w:r>
      <w:r>
        <w:rPr>
          <w:sz w:val="16"/>
          <w:szCs w:val="16"/>
        </w:rPr>
        <w:t xml:space="preserve"> </w:t>
      </w:r>
      <w:r w:rsidRPr="003932F4">
        <w:rPr>
          <w:rFonts w:asciiTheme="minorHAnsi" w:hAnsiTheme="minorHAnsi" w:cstheme="minorHAnsi"/>
          <w:color w:val="000000"/>
          <w:sz w:val="16"/>
          <w:szCs w:val="16"/>
          <w:shd w:val="clear" w:color="auto" w:fill="FFFFFF"/>
        </w:rPr>
        <w:t>Founded in 1980 through the collaborative efforts of several professional engineering societies, the Washington Internships for Students of Engineering (WISE) has become one of the premier Washington internship programs. The WISE goal is to prepare future leaders of the engineering profession in the United States who are aware of, and who can contribute to, the increasingly important issues at the intersection of science, technology, and public policy.</w:t>
      </w:r>
      <w:r w:rsidRPr="003932F4">
        <w:rPr>
          <w:rFonts w:asciiTheme="minorHAnsi" w:hAnsiTheme="minorHAnsi" w:cstheme="minorHAnsi"/>
          <w:sz w:val="16"/>
          <w:szCs w:val="16"/>
        </w:rPr>
        <w:t xml:space="preserve">, </w:t>
      </w:r>
      <w:r w:rsidRPr="004D7174">
        <w:rPr>
          <w:sz w:val="16"/>
          <w:szCs w:val="16"/>
        </w:rPr>
        <w:t xml:space="preserve">sponsored by the American Nuclear Association] (Advancing the Commercialization of Small Modular Reactors </w:t>
      </w:r>
      <w:r w:rsidRPr="00BC7A53">
        <w:rPr>
          <w:color w:val="000000"/>
          <w:sz w:val="16"/>
          <w:szCs w:val="16"/>
        </w:rPr>
        <w:t>http://www.wise-intern.org/journal/2013/documents/KURTHAdvancingtheCommercializationofSmallModularReactors.pdf</w:t>
      </w:r>
      <w:r>
        <w:rPr>
          <w:sz w:val="16"/>
          <w:szCs w:val="16"/>
        </w:rPr>
        <w:t>)</w:t>
      </w:r>
    </w:p>
    <w:p w:rsidR="003D1DC8" w:rsidRDefault="003D1DC8" w:rsidP="003D1DC8">
      <w:pPr>
        <w:rPr>
          <w:sz w:val="14"/>
        </w:rPr>
      </w:pPr>
      <w:r w:rsidRPr="00522980">
        <w:rPr>
          <w:rStyle w:val="StyleBoldUnderline"/>
        </w:rPr>
        <w:t>The export of SMRs also has issues regarding nonproliferation</w:t>
      </w:r>
      <w:r w:rsidRPr="0017316F">
        <w:rPr>
          <w:rStyle w:val="StyleBoldUnderline"/>
        </w:rPr>
        <w:t>.</w:t>
      </w:r>
      <w:r w:rsidRPr="00B93A4A">
        <w:rPr>
          <w:sz w:val="10"/>
        </w:rPr>
        <w:t xml:space="preserve"> </w:t>
      </w:r>
      <w:r w:rsidRPr="00961C36">
        <w:rPr>
          <w:sz w:val="14"/>
        </w:rPr>
        <w:t>When discussing nuclear ¶ reactors</w:t>
      </w:r>
    </w:p>
    <w:p w:rsidR="003D1DC8" w:rsidRDefault="003D1DC8" w:rsidP="003D1DC8">
      <w:pPr>
        <w:rPr>
          <w:sz w:val="14"/>
        </w:rPr>
      </w:pPr>
      <w:r>
        <w:rPr>
          <w:sz w:val="14"/>
        </w:rPr>
        <w:t>AND</w:t>
      </w:r>
    </w:p>
    <w:p w:rsidR="003D1DC8" w:rsidRPr="00407E00" w:rsidRDefault="003D1DC8" w:rsidP="003D1DC8">
      <w:r w:rsidRPr="0017316F">
        <w:rPr>
          <w:rStyle w:val="StyleBoldUnderline"/>
        </w:rPr>
        <w:t>government assistance</w:t>
      </w:r>
      <w:r w:rsidRPr="006F6AEC">
        <w:rPr>
          <w:rStyle w:val="StyleBoldUnderline"/>
        </w:rPr>
        <w:t>. Ensuring</w:t>
      </w:r>
      <w:r w:rsidRPr="0017316F">
        <w:rPr>
          <w:rStyle w:val="StyleBoldUnderline"/>
        </w:rPr>
        <w:t xml:space="preserve"> the </w:t>
      </w:r>
      <w:r w:rsidRPr="006F6AEC">
        <w:rPr>
          <w:rStyle w:val="StyleBoldUnderline"/>
        </w:rPr>
        <w:t>timely deployment of SMRs is of the utmost importance</w:t>
      </w:r>
    </w:p>
    <w:p w:rsidR="003D1DC8" w:rsidRDefault="003D1DC8" w:rsidP="003D1DC8"/>
    <w:p w:rsidR="003D1DC8" w:rsidRDefault="003D1DC8" w:rsidP="003D1DC8">
      <w:pPr>
        <w:rPr>
          <w:sz w:val="26"/>
          <w:szCs w:val="26"/>
        </w:rPr>
      </w:pPr>
    </w:p>
    <w:p w:rsidR="003D1DC8" w:rsidRPr="00B9415B" w:rsidRDefault="003D1DC8" w:rsidP="003D1DC8">
      <w:pPr>
        <w:rPr>
          <w:rStyle w:val="StyleStyleBold12pt"/>
        </w:rPr>
      </w:pPr>
      <w:r>
        <w:rPr>
          <w:rStyle w:val="StyleStyleBold12pt"/>
        </w:rPr>
        <w:t>Laguna Verde plant is likely to have an accident</w:t>
      </w:r>
    </w:p>
    <w:p w:rsidR="003D1DC8" w:rsidRPr="00B86FF5" w:rsidRDefault="003D1DC8" w:rsidP="003D1DC8">
      <w:pPr>
        <w:rPr>
          <w:rStyle w:val="Hyperlink"/>
          <w:sz w:val="12"/>
          <w:szCs w:val="16"/>
        </w:rPr>
      </w:pPr>
      <w:r w:rsidRPr="003D373F">
        <w:rPr>
          <w:rStyle w:val="StyleStyleBold12pt"/>
          <w:sz w:val="24"/>
          <w:szCs w:val="24"/>
        </w:rPr>
        <w:t xml:space="preserve">Nauman </w:t>
      </w:r>
      <w:r>
        <w:rPr>
          <w:rStyle w:val="StyleStyleBold12pt"/>
          <w:sz w:val="24"/>
          <w:szCs w:val="24"/>
        </w:rPr>
        <w:t>13</w:t>
      </w:r>
      <w:r>
        <w:t>,</w:t>
      </w:r>
      <w:r w:rsidRPr="00797122">
        <w:rPr>
          <w:sz w:val="12"/>
          <w:szCs w:val="12"/>
        </w:rPr>
        <w:t xml:space="preserve"> </w:t>
      </w:r>
      <w:r w:rsidRPr="00B86FF5">
        <w:rPr>
          <w:sz w:val="12"/>
          <w:szCs w:val="16"/>
        </w:rPr>
        <w:t xml:space="preserve">(Telli Nauman is a reporter  for Center For International Policy </w:t>
      </w:r>
      <w:r w:rsidRPr="00B86FF5">
        <w:rPr>
          <w:rFonts w:asciiTheme="minorHAnsi" w:hAnsiTheme="minorHAnsi" w:cstheme="minorHAnsi"/>
          <w:sz w:val="12"/>
          <w:szCs w:val="16"/>
        </w:rPr>
        <w:t xml:space="preserve">America, </w:t>
      </w:r>
      <w:r w:rsidRPr="00B86FF5">
        <w:rPr>
          <w:rFonts w:asciiTheme="minorHAnsi" w:hAnsiTheme="minorHAnsi" w:cstheme="minorHAnsi"/>
          <w:sz w:val="12"/>
          <w:szCs w:val="16"/>
          <w:shd w:val="clear" w:color="auto" w:fill="FFFFFF"/>
        </w:rPr>
        <w:t>a non-profit</w:t>
      </w:r>
      <w:r w:rsidRPr="00B86FF5">
        <w:rPr>
          <w:rStyle w:val="apple-converted-space"/>
          <w:rFonts w:asciiTheme="minorHAnsi" w:hAnsiTheme="minorHAnsi" w:cstheme="minorHAnsi"/>
          <w:sz w:val="12"/>
          <w:szCs w:val="16"/>
          <w:shd w:val="clear" w:color="auto" w:fill="FFFFFF"/>
        </w:rPr>
        <w:t> </w:t>
      </w:r>
      <w:r w:rsidRPr="00B86FF5">
        <w:rPr>
          <w:rFonts w:asciiTheme="minorHAnsi" w:hAnsiTheme="minorHAnsi" w:cstheme="minorHAnsi"/>
          <w:color w:val="000000"/>
          <w:sz w:val="12"/>
          <w:szCs w:val="16"/>
          <w:shd w:val="clear" w:color="auto" w:fill="FFFFFF"/>
        </w:rPr>
        <w:t>public policy</w:t>
      </w:r>
      <w:r w:rsidRPr="00B86FF5">
        <w:rPr>
          <w:rStyle w:val="apple-converted-space"/>
          <w:rFonts w:asciiTheme="minorHAnsi" w:hAnsiTheme="minorHAnsi" w:cstheme="minorHAnsi"/>
          <w:sz w:val="12"/>
          <w:szCs w:val="16"/>
          <w:shd w:val="clear" w:color="auto" w:fill="FFFFFF"/>
        </w:rPr>
        <w:t> </w:t>
      </w:r>
      <w:r w:rsidRPr="00B86FF5">
        <w:rPr>
          <w:rFonts w:asciiTheme="minorHAnsi" w:hAnsiTheme="minorHAnsi" w:cstheme="minorHAnsi"/>
          <w:sz w:val="12"/>
          <w:szCs w:val="16"/>
          <w:shd w:val="clear" w:color="auto" w:fill="FFFFFF"/>
        </w:rPr>
        <w:t>research and advocacy</w:t>
      </w:r>
      <w:r w:rsidRPr="00B86FF5">
        <w:rPr>
          <w:rStyle w:val="apple-converted-space"/>
          <w:rFonts w:asciiTheme="minorHAnsi" w:hAnsiTheme="minorHAnsi" w:cstheme="minorHAnsi"/>
          <w:sz w:val="12"/>
          <w:szCs w:val="16"/>
          <w:shd w:val="clear" w:color="auto" w:fill="FFFFFF"/>
        </w:rPr>
        <w:t> </w:t>
      </w:r>
      <w:r w:rsidRPr="00B86FF5">
        <w:rPr>
          <w:rFonts w:asciiTheme="minorHAnsi" w:hAnsiTheme="minorHAnsi" w:cstheme="minorHAnsi"/>
          <w:color w:val="000000"/>
          <w:sz w:val="12"/>
          <w:szCs w:val="16"/>
          <w:shd w:val="clear" w:color="auto" w:fill="FFFFFF"/>
        </w:rPr>
        <w:t>think tank</w:t>
      </w:r>
      <w:r w:rsidRPr="00B86FF5">
        <w:rPr>
          <w:rStyle w:val="apple-converted-space"/>
          <w:rFonts w:asciiTheme="minorHAnsi" w:hAnsiTheme="minorHAnsi" w:cstheme="minorHAnsi"/>
          <w:sz w:val="12"/>
          <w:szCs w:val="16"/>
          <w:shd w:val="clear" w:color="auto" w:fill="FFFFFF"/>
        </w:rPr>
        <w:t> </w:t>
      </w:r>
      <w:r w:rsidRPr="00B86FF5">
        <w:rPr>
          <w:rFonts w:asciiTheme="minorHAnsi" w:hAnsiTheme="minorHAnsi" w:cstheme="minorHAnsi"/>
          <w:sz w:val="12"/>
          <w:szCs w:val="16"/>
          <w:shd w:val="clear" w:color="auto" w:fill="FFFFFF"/>
        </w:rPr>
        <w:t>with offices in</w:t>
      </w:r>
      <w:r w:rsidRPr="00B86FF5">
        <w:rPr>
          <w:rFonts w:asciiTheme="minorHAnsi" w:hAnsiTheme="minorHAnsi" w:cstheme="minorHAnsi"/>
          <w:color w:val="000000"/>
          <w:sz w:val="12"/>
          <w:szCs w:val="16"/>
          <w:shd w:val="clear" w:color="auto" w:fill="FFFFFF"/>
        </w:rPr>
        <w:t>Washington, D.C.</w:t>
      </w:r>
      <w:r w:rsidRPr="00B86FF5">
        <w:rPr>
          <w:rStyle w:val="apple-converted-space"/>
          <w:rFonts w:asciiTheme="minorHAnsi" w:hAnsiTheme="minorHAnsi" w:cstheme="minorHAnsi"/>
          <w:sz w:val="12"/>
          <w:szCs w:val="16"/>
          <w:shd w:val="clear" w:color="auto" w:fill="FFFFFF"/>
        </w:rPr>
        <w:t> </w:t>
      </w:r>
      <w:r w:rsidRPr="00B86FF5">
        <w:rPr>
          <w:rFonts w:asciiTheme="minorHAnsi" w:hAnsiTheme="minorHAnsi" w:cstheme="minorHAnsi"/>
          <w:sz w:val="12"/>
          <w:szCs w:val="16"/>
          <w:shd w:val="clear" w:color="auto" w:fill="FFFFFF"/>
        </w:rPr>
        <w:t>and</w:t>
      </w:r>
      <w:r w:rsidRPr="00B86FF5">
        <w:rPr>
          <w:rStyle w:val="apple-converted-space"/>
          <w:rFonts w:asciiTheme="minorHAnsi" w:hAnsiTheme="minorHAnsi" w:cstheme="minorHAnsi"/>
          <w:sz w:val="12"/>
          <w:szCs w:val="16"/>
          <w:shd w:val="clear" w:color="auto" w:fill="FFFFFF"/>
        </w:rPr>
        <w:t> </w:t>
      </w:r>
      <w:r w:rsidRPr="00B86FF5">
        <w:rPr>
          <w:rFonts w:asciiTheme="minorHAnsi" w:hAnsiTheme="minorHAnsi" w:cstheme="minorHAnsi"/>
          <w:color w:val="000000"/>
          <w:sz w:val="12"/>
          <w:szCs w:val="16"/>
          <w:shd w:val="clear" w:color="auto" w:fill="FFFFFF"/>
        </w:rPr>
        <w:t>New York City</w:t>
      </w:r>
      <w:r w:rsidRPr="00B86FF5">
        <w:rPr>
          <w:rFonts w:asciiTheme="minorHAnsi" w:hAnsiTheme="minorHAnsi" w:cstheme="minorHAnsi"/>
          <w:sz w:val="12"/>
          <w:szCs w:val="16"/>
          <w:shd w:val="clear" w:color="auto" w:fill="FFFFFF"/>
        </w:rPr>
        <w:t>. It was founded in 1975 in response to the</w:t>
      </w:r>
      <w:r w:rsidRPr="00B86FF5">
        <w:rPr>
          <w:rStyle w:val="apple-converted-space"/>
          <w:rFonts w:asciiTheme="minorHAnsi" w:hAnsiTheme="minorHAnsi" w:cstheme="minorHAnsi"/>
          <w:sz w:val="12"/>
          <w:szCs w:val="16"/>
          <w:shd w:val="clear" w:color="auto" w:fill="FFFFFF"/>
        </w:rPr>
        <w:t> </w:t>
      </w:r>
      <w:r w:rsidRPr="00B86FF5">
        <w:rPr>
          <w:rFonts w:asciiTheme="minorHAnsi" w:hAnsiTheme="minorHAnsi" w:cstheme="minorHAnsi"/>
          <w:color w:val="000000"/>
          <w:sz w:val="12"/>
          <w:szCs w:val="16"/>
          <w:shd w:val="clear" w:color="auto" w:fill="FFFFFF"/>
        </w:rPr>
        <w:t>Vietnam War</w:t>
      </w:r>
      <w:r w:rsidRPr="00B86FF5">
        <w:rPr>
          <w:rFonts w:asciiTheme="minorHAnsi" w:hAnsiTheme="minorHAnsi" w:cstheme="minorHAnsi"/>
          <w:sz w:val="12"/>
          <w:szCs w:val="16"/>
          <w:shd w:val="clear" w:color="auto" w:fill="FFFFFF"/>
        </w:rPr>
        <w:t>. The Center describes its mission as "promoting a U.S. foreign policy based on international cooperation, demilitarization and respect for human rights." Nauman is also an environmental analyst for the Americas Program . She is a founder and co-director of the independent international media project Journalism to Raise Environmental Awareness, initiated in 1994 with support from the John D. and Catherine T. MacArthur Foundation.</w:t>
      </w:r>
      <w:r w:rsidRPr="00B86FF5">
        <w:rPr>
          <w:rFonts w:asciiTheme="minorHAnsi" w:hAnsiTheme="minorHAnsi" w:cstheme="minorHAnsi"/>
          <w:sz w:val="12"/>
          <w:szCs w:val="16"/>
        </w:rPr>
        <w:t>)</w:t>
      </w:r>
      <w:r w:rsidRPr="00B86FF5">
        <w:rPr>
          <w:sz w:val="12"/>
          <w:szCs w:val="16"/>
        </w:rPr>
        <w:t xml:space="preserve"> Mexico’s aging Laguna Verde Nuclear Plant a Fiasco </w:t>
      </w:r>
      <w:r w:rsidRPr="00B86FF5">
        <w:rPr>
          <w:color w:val="000000"/>
          <w:sz w:val="12"/>
          <w:szCs w:val="16"/>
        </w:rPr>
        <w:t>http://www.cipamericas.org/archives/9498</w:t>
      </w:r>
    </w:p>
    <w:p w:rsidR="003D1DC8" w:rsidRDefault="003D1DC8" w:rsidP="003D1DC8">
      <w:pPr>
        <w:rPr>
          <w:rStyle w:val="StyleBoldUnderline"/>
          <w:highlight w:val="cyan"/>
        </w:rPr>
      </w:pPr>
      <w:r w:rsidRPr="00AF393A">
        <w:rPr>
          <w:rStyle w:val="StyleBoldUnderline"/>
          <w:highlight w:val="cyan"/>
        </w:rPr>
        <w:t>Fissures, leaks, shutdowns, government secrecy, a failed upgrade, alleged bid</w:t>
      </w:r>
    </w:p>
    <w:p w:rsidR="003D1DC8" w:rsidRDefault="003D1DC8" w:rsidP="003D1DC8">
      <w:pPr>
        <w:rPr>
          <w:rStyle w:val="StyleBoldUnderline"/>
          <w:highlight w:val="cyan"/>
        </w:rPr>
      </w:pPr>
      <w:r>
        <w:rPr>
          <w:rStyle w:val="StyleBoldUnderline"/>
          <w:highlight w:val="cyan"/>
        </w:rPr>
        <w:t>AND</w:t>
      </w:r>
    </w:p>
    <w:p w:rsidR="003D1DC8" w:rsidRDefault="003D1DC8" w:rsidP="003D1DC8">
      <w:pPr>
        <w:rPr>
          <w:rFonts w:asciiTheme="minorHAnsi" w:eastAsia="Times New Roman" w:hAnsiTheme="minorHAnsi" w:cstheme="minorHAnsi"/>
          <w:color w:val="000000"/>
          <w:sz w:val="16"/>
          <w:szCs w:val="12"/>
        </w:rPr>
      </w:pPr>
      <w:r w:rsidRPr="00961C36">
        <w:rPr>
          <w:rFonts w:asciiTheme="minorHAnsi" w:eastAsia="Times New Roman" w:hAnsiTheme="minorHAnsi" w:cstheme="minorHAnsi"/>
          <w:color w:val="000000"/>
          <w:sz w:val="16"/>
          <w:szCs w:val="12"/>
        </w:rPr>
        <w:t xml:space="preserve">part of the coast with only poorly maintained roads to offer escape routes. </w:t>
      </w:r>
    </w:p>
    <w:p w:rsidR="003D1DC8" w:rsidRDefault="003D1DC8" w:rsidP="003D1DC8">
      <w:pPr>
        <w:rPr>
          <w:rFonts w:asciiTheme="minorHAnsi" w:eastAsia="Times New Roman" w:hAnsiTheme="minorHAnsi" w:cstheme="minorHAnsi"/>
          <w:color w:val="000000"/>
          <w:sz w:val="16"/>
          <w:szCs w:val="12"/>
        </w:rPr>
      </w:pPr>
    </w:p>
    <w:p w:rsidR="003D1DC8" w:rsidRDefault="003D1DC8" w:rsidP="003D1DC8"/>
    <w:p w:rsidR="003D1DC8" w:rsidRPr="00B9415B" w:rsidRDefault="003D1DC8" w:rsidP="003D1DC8">
      <w:pPr>
        <w:rPr>
          <w:rStyle w:val="StyleStyleBold12pt"/>
        </w:rPr>
      </w:pPr>
      <w:r>
        <w:rPr>
          <w:rStyle w:val="StyleStyleBold12pt"/>
        </w:rPr>
        <w:t>Extinction</w:t>
      </w:r>
    </w:p>
    <w:p w:rsidR="003D1DC8" w:rsidRPr="00D85345" w:rsidRDefault="003D1DC8" w:rsidP="003D1DC8">
      <w:r w:rsidRPr="004B30FA">
        <w:rPr>
          <w:rStyle w:val="StyleStyleBold12pt"/>
        </w:rPr>
        <w:t xml:space="preserve">Lendman ‘11 </w:t>
      </w:r>
      <w:r w:rsidRPr="00D85345">
        <w:rPr>
          <w:sz w:val="16"/>
        </w:rPr>
        <w:t xml:space="preserve">(Stephen – BA from Harvard University and MBA from Wharton School at the University of Pennsylvania, “Nuclear Meltdown in Japan” 3/13/11 </w:t>
      </w:r>
      <w:r w:rsidRPr="00BC7A53">
        <w:rPr>
          <w:color w:val="000000"/>
          <w:sz w:val="16"/>
        </w:rPr>
        <w:t>http://rense.com/general93/nucmelt.htm</w:t>
      </w:r>
      <w:r w:rsidRPr="00D85345">
        <w:rPr>
          <w:sz w:val="16"/>
        </w:rPr>
        <w:t>)</w:t>
      </w:r>
    </w:p>
    <w:p w:rsidR="003D1DC8" w:rsidRDefault="003D1DC8" w:rsidP="003D1DC8">
      <w:pPr>
        <w:rPr>
          <w:sz w:val="10"/>
        </w:rPr>
      </w:pPr>
      <w:r w:rsidRPr="004B30FA">
        <w:rPr>
          <w:sz w:val="10"/>
        </w:rPr>
        <w:t>For years, Helen Caldicott warned it's coming. In her 1978 book, "</w:t>
      </w:r>
    </w:p>
    <w:p w:rsidR="003D1DC8" w:rsidRDefault="003D1DC8" w:rsidP="003D1DC8">
      <w:pPr>
        <w:rPr>
          <w:sz w:val="10"/>
        </w:rPr>
      </w:pPr>
      <w:r>
        <w:rPr>
          <w:sz w:val="10"/>
        </w:rPr>
        <w:t>AND</w:t>
      </w:r>
    </w:p>
    <w:p w:rsidR="003D1DC8" w:rsidRDefault="003D1DC8" w:rsidP="003D1DC8">
      <w:pPr>
        <w:rPr>
          <w:rFonts w:eastAsia="Calibri"/>
          <w:sz w:val="12"/>
          <w:szCs w:val="12"/>
        </w:rPr>
      </w:pPr>
      <w:r w:rsidRPr="00780B66">
        <w:rPr>
          <w:rFonts w:eastAsia="Calibri"/>
          <w:sz w:val="12"/>
          <w:szCs w:val="12"/>
        </w:rPr>
        <w:t>or face extinction. No one listened. The Doomsday Clock keeps ticking.</w:t>
      </w:r>
    </w:p>
    <w:p w:rsidR="003D1DC8" w:rsidRDefault="003D1DC8" w:rsidP="003D1DC8">
      <w:pPr>
        <w:rPr>
          <w:rFonts w:eastAsia="Calibri"/>
          <w:sz w:val="12"/>
          <w:szCs w:val="12"/>
        </w:rPr>
      </w:pPr>
    </w:p>
    <w:p w:rsidR="003D1DC8" w:rsidRPr="00CC2474" w:rsidRDefault="003D1DC8" w:rsidP="003D1DC8">
      <w:pPr>
        <w:rPr>
          <w:rFonts w:eastAsia="Calibri"/>
          <w:sz w:val="12"/>
        </w:rPr>
      </w:pPr>
    </w:p>
    <w:p w:rsidR="003D1DC8" w:rsidRDefault="003D1DC8" w:rsidP="003D1DC8"/>
    <w:p w:rsidR="003D1DC8" w:rsidRPr="00B9415B" w:rsidRDefault="003D1DC8" w:rsidP="003D1DC8">
      <w:pPr>
        <w:rPr>
          <w:rStyle w:val="StyleStyleBold12pt"/>
        </w:rPr>
      </w:pPr>
      <w:r>
        <w:rPr>
          <w:rStyle w:val="StyleStyleBold12pt"/>
        </w:rPr>
        <w:t>The U.S. has conduits to provide technical nuclear cooperation over reactors to Mexico</w:t>
      </w:r>
    </w:p>
    <w:p w:rsidR="003D1DC8" w:rsidRDefault="003D1DC8" w:rsidP="003D1DC8">
      <w:r w:rsidRPr="00EE0BE8">
        <w:rPr>
          <w:rStyle w:val="StyleStyleBold12pt"/>
        </w:rPr>
        <w:t>Parker 07’</w:t>
      </w:r>
      <w:r w:rsidRPr="00EE0BE8">
        <w:t xml:space="preserve"> </w:t>
      </w:r>
      <w:r w:rsidRPr="00167ED3">
        <w:rPr>
          <w:sz w:val="18"/>
        </w:rPr>
        <w:t>(Mary Ann Parker, member of Scientists Without Borders, worldwide community of change</w:t>
      </w:r>
      <w:r>
        <w:rPr>
          <w:sz w:val="18"/>
        </w:rPr>
        <w:t xml:space="preserve"> </w:t>
      </w:r>
      <w:r w:rsidRPr="00167ED3">
        <w:rPr>
          <w:sz w:val="18"/>
        </w:rPr>
        <w:t xml:space="preserve">makers collaborating to accelerate and share solutions to the world's most urgent development, international scientific research and cooperation group, November 2007, </w:t>
      </w:r>
      <w:r w:rsidRPr="00BC7A53">
        <w:rPr>
          <w:color w:val="000000"/>
          <w:sz w:val="18"/>
        </w:rPr>
        <w:t>https://www.llnl.gov/str/Nov07/pdfs/11_07.4.pdf</w:t>
      </w:r>
      <w:r w:rsidRPr="00167ED3">
        <w:rPr>
          <w:sz w:val="18"/>
        </w:rPr>
        <w:t>, DPatterson)</w:t>
      </w:r>
    </w:p>
    <w:p w:rsidR="003D1DC8" w:rsidRDefault="003D1DC8" w:rsidP="003D1DC8">
      <w:pPr>
        <w:tabs>
          <w:tab w:val="left" w:pos="1215"/>
        </w:tabs>
        <w:rPr>
          <w:sz w:val="16"/>
        </w:rPr>
      </w:pPr>
      <w:r w:rsidRPr="00780B66">
        <w:rPr>
          <w:sz w:val="16"/>
        </w:rPr>
        <w:t xml:space="preserve">The International Atomic Energy Agency (IAEA) oversees the primary multilateral methods for helping </w:t>
      </w:r>
    </w:p>
    <w:p w:rsidR="003D1DC8" w:rsidRDefault="003D1DC8" w:rsidP="003D1DC8">
      <w:pPr>
        <w:tabs>
          <w:tab w:val="left" w:pos="1215"/>
        </w:tabs>
        <w:rPr>
          <w:sz w:val="16"/>
        </w:rPr>
      </w:pPr>
      <w:r>
        <w:rPr>
          <w:sz w:val="16"/>
        </w:rPr>
        <w:t>AND</w:t>
      </w:r>
    </w:p>
    <w:p w:rsidR="003D1DC8" w:rsidRPr="00A764F9" w:rsidRDefault="003D1DC8" w:rsidP="003D1DC8">
      <w:pPr>
        <w:tabs>
          <w:tab w:val="left" w:pos="1215"/>
        </w:tabs>
        <w:rPr>
          <w:sz w:val="16"/>
        </w:rPr>
      </w:pPr>
      <w:r w:rsidRPr="00AF393A">
        <w:rPr>
          <w:rStyle w:val="StyleBoldUnderline"/>
          <w:highlight w:val="cyan"/>
        </w:rPr>
        <w:t>nuclear-</w:t>
      </w:r>
      <w:r w:rsidRPr="00CE2776">
        <w:rPr>
          <w:rStyle w:val="StyleBoldUnderline"/>
        </w:rPr>
        <w:t xml:space="preserve">generated electrical </w:t>
      </w:r>
      <w:r w:rsidRPr="00AF393A">
        <w:rPr>
          <w:rStyle w:val="StyleBoldUnderline"/>
          <w:highlight w:val="cyan"/>
        </w:rPr>
        <w:t>power</w:t>
      </w:r>
      <w:r w:rsidRPr="00780B66">
        <w:rPr>
          <w:sz w:val="16"/>
        </w:rPr>
        <w:t>, should Morocco choose to develop this energy source</w:t>
      </w:r>
    </w:p>
    <w:p w:rsidR="003D1DC8" w:rsidRDefault="003D1DC8" w:rsidP="003D1DC8"/>
    <w:p w:rsidR="003D1DC8" w:rsidRDefault="003D1DC8" w:rsidP="003D1DC8"/>
    <w:p w:rsidR="003D1DC8" w:rsidRPr="00B9415B" w:rsidRDefault="003D1DC8" w:rsidP="003D1DC8">
      <w:pPr>
        <w:rPr>
          <w:rStyle w:val="StyleStyleBold12pt"/>
        </w:rPr>
      </w:pPr>
      <w:r>
        <w:rPr>
          <w:rStyle w:val="StyleStyleBold12pt"/>
        </w:rPr>
        <w:t>Current international market guarantees proliferation – US is key to stop</w:t>
      </w:r>
    </w:p>
    <w:p w:rsidR="003D1DC8" w:rsidRDefault="003D1DC8" w:rsidP="003D1DC8">
      <w:pPr>
        <w:shd w:val="clear" w:color="auto" w:fill="FFFFFF"/>
        <w:rPr>
          <w:rFonts w:eastAsia="Times New Roman" w:cs="Arial"/>
        </w:rPr>
      </w:pPr>
      <w:r w:rsidRPr="002363E2">
        <w:rPr>
          <w:rFonts w:eastAsia="Times New Roman" w:cs="Arial"/>
          <w:b/>
          <w:bCs/>
          <w:sz w:val="24"/>
          <w:szCs w:val="24"/>
        </w:rPr>
        <w:t xml:space="preserve">Albright et al. </w:t>
      </w:r>
      <w:r>
        <w:rPr>
          <w:rFonts w:eastAsia="Times New Roman" w:cs="Arial"/>
          <w:b/>
          <w:bCs/>
          <w:sz w:val="24"/>
          <w:szCs w:val="24"/>
        </w:rPr>
        <w:t>13</w:t>
      </w:r>
      <w:r w:rsidRPr="002363E2">
        <w:rPr>
          <w:rFonts w:eastAsia="Times New Roman" w:cs="Arial"/>
          <w:sz w:val="24"/>
        </w:rPr>
        <w:t> </w:t>
      </w:r>
      <w:r w:rsidRPr="00905D15">
        <w:rPr>
          <w:rFonts w:eastAsia="Times New Roman" w:cs="Arial"/>
          <w:sz w:val="12"/>
          <w:szCs w:val="12"/>
        </w:rPr>
        <w:t>(David Albright, founder of the non-governmental </w:t>
      </w:r>
      <w:r w:rsidRPr="00BC7A53">
        <w:rPr>
          <w:rFonts w:eastAsia="Times New Roman" w:cs="Arial"/>
          <w:color w:val="000000"/>
          <w:sz w:val="12"/>
          <w:szCs w:val="12"/>
        </w:rPr>
        <w:t>Institute for Science and International Security</w:t>
      </w:r>
      <w:r w:rsidRPr="00905D15">
        <w:rPr>
          <w:rFonts w:eastAsia="Times New Roman" w:cs="Arial"/>
          <w:sz w:val="12"/>
          <w:szCs w:val="12"/>
        </w:rPr>
        <w:t> (ISIS), its current president, and author of several books on proliferation of </w:t>
      </w:r>
      <w:r w:rsidRPr="00BC7A53">
        <w:rPr>
          <w:rFonts w:eastAsia="Times New Roman" w:cs="Arial"/>
          <w:color w:val="000000"/>
          <w:sz w:val="12"/>
          <w:szCs w:val="12"/>
        </w:rPr>
        <w:t>atomic weapons</w:t>
      </w:r>
      <w:r w:rsidRPr="00905D15">
        <w:rPr>
          <w:rFonts w:eastAsia="Times New Roman" w:cs="Arial"/>
          <w:sz w:val="12"/>
          <w:szCs w:val="12"/>
        </w:rPr>
        <w:t>. Albright holds a </w:t>
      </w:r>
      <w:r w:rsidRPr="00BC7A53">
        <w:rPr>
          <w:rFonts w:eastAsia="Times New Roman" w:cs="Arial"/>
          <w:color w:val="000000"/>
          <w:sz w:val="12"/>
          <w:szCs w:val="12"/>
        </w:rPr>
        <w:t>Master of Science</w:t>
      </w:r>
      <w:r w:rsidRPr="00905D15">
        <w:rPr>
          <w:rFonts w:eastAsia="Times New Roman" w:cs="Arial"/>
          <w:sz w:val="12"/>
          <w:szCs w:val="12"/>
        </w:rPr>
        <w:t> in </w:t>
      </w:r>
      <w:r w:rsidRPr="00BC7A53">
        <w:rPr>
          <w:rFonts w:eastAsia="Times New Roman" w:cs="Arial"/>
          <w:color w:val="000000"/>
          <w:sz w:val="12"/>
          <w:szCs w:val="12"/>
        </w:rPr>
        <w:t>physics</w:t>
      </w:r>
      <w:r w:rsidRPr="00905D15">
        <w:rPr>
          <w:rFonts w:eastAsia="Times New Roman" w:cs="Arial"/>
          <w:sz w:val="12"/>
          <w:szCs w:val="12"/>
        </w:rPr>
        <w:t> from </w:t>
      </w:r>
      <w:r w:rsidRPr="00BC7A53">
        <w:rPr>
          <w:rFonts w:eastAsia="Times New Roman" w:cs="Arial"/>
          <w:color w:val="000000"/>
          <w:sz w:val="12"/>
          <w:szCs w:val="12"/>
        </w:rPr>
        <w:t>Indiana University</w:t>
      </w:r>
      <w:r w:rsidRPr="00905D15">
        <w:rPr>
          <w:rFonts w:eastAsia="Times New Roman" w:cs="Arial"/>
          <w:sz w:val="12"/>
          <w:szCs w:val="12"/>
        </w:rPr>
        <w:t> and a M.Sc. in</w:t>
      </w:r>
      <w:r w:rsidRPr="00BC7A53">
        <w:rPr>
          <w:rFonts w:eastAsia="Times New Roman" w:cs="Arial"/>
          <w:color w:val="000000"/>
          <w:sz w:val="12"/>
          <w:szCs w:val="12"/>
        </w:rPr>
        <w:t>mathematics</w:t>
      </w:r>
      <w:r w:rsidRPr="00905D15">
        <w:rPr>
          <w:rFonts w:eastAsia="Times New Roman" w:cs="Arial"/>
          <w:sz w:val="12"/>
          <w:szCs w:val="12"/>
        </w:rPr>
        <w:t> from </w:t>
      </w:r>
      <w:r w:rsidRPr="00BC7A53">
        <w:rPr>
          <w:rFonts w:eastAsia="Times New Roman" w:cs="Arial"/>
          <w:color w:val="000000"/>
          <w:sz w:val="12"/>
          <w:szCs w:val="12"/>
        </w:rPr>
        <w:t>Wright State University</w:t>
      </w:r>
      <w:r w:rsidRPr="00905D15">
        <w:rPr>
          <w:rFonts w:eastAsia="Times New Roman" w:cs="Arial"/>
          <w:sz w:val="12"/>
          <w:szCs w:val="12"/>
        </w:rPr>
        <w:t>. He has taught physics at </w:t>
      </w:r>
      <w:r w:rsidRPr="00BC7A53">
        <w:rPr>
          <w:rFonts w:eastAsia="Times New Roman" w:cs="Arial"/>
          <w:color w:val="000000"/>
          <w:sz w:val="12"/>
          <w:szCs w:val="12"/>
        </w:rPr>
        <w:t>George Mason University</w:t>
      </w:r>
      <w:r w:rsidRPr="00905D15">
        <w:rPr>
          <w:rFonts w:eastAsia="Times New Roman" w:cs="Arial"/>
          <w:sz w:val="12"/>
          <w:szCs w:val="12"/>
        </w:rPr>
        <w:t> in </w:t>
      </w:r>
      <w:r w:rsidRPr="00BC7A53">
        <w:rPr>
          <w:rFonts w:eastAsia="Times New Roman" w:cs="Arial"/>
          <w:color w:val="000000"/>
          <w:sz w:val="12"/>
          <w:szCs w:val="12"/>
        </w:rPr>
        <w:t>Virginia</w:t>
      </w:r>
      <w:r w:rsidRPr="00905D15">
        <w:rPr>
          <w:rFonts w:eastAsia="Times New Roman" w:cs="Arial"/>
          <w:sz w:val="12"/>
          <w:szCs w:val="12"/>
        </w:rPr>
        <w:t>.  Andrea Stricker, Senior Policy Analyst at Institute for Science and International Security, MA in Security Policy Studies from the Elliott School of International Affairs at George Washington University and a BA in Political Science and French, certificate in Middle Eastern Studies, from the University of Arizona, Houston Wood, Professor of Mechanical and Aerospace Engineering at the University of Virginia. He earned his B.A. and M.S. degrees in mathematics from Mississippi State University, and his Ph.D. in applied mathematics from the University of Virginia, He was Visiting Scientist at Commissariat a l’Energie Atomique, Saclay, France in 1996 and at Oak Ridge National Laboratory, Oak Ridge, TN in 2004. From July – December 2007, he was Visiting Research Scholar at Princeton University in the Woodrow Wilson School and the Program on Science and Global Security, Institute for Science and International Security, 7/29/13, </w:t>
      </w:r>
      <w:r w:rsidRPr="00BC7A53">
        <w:rPr>
          <w:rFonts w:eastAsia="Times New Roman" w:cs="Arial"/>
          <w:color w:val="000000"/>
          <w:sz w:val="12"/>
          <w:szCs w:val="12"/>
        </w:rPr>
        <w:t>http://www.nps.edu/Academics/Centers/CCC/PASCC/Publications/2013/Full%20Report_DTRA-PASCC_29July2013-FINAL.pdf</w:t>
      </w:r>
      <w:r w:rsidRPr="00905D15">
        <w:rPr>
          <w:rFonts w:eastAsia="Times New Roman" w:cs="Arial"/>
          <w:sz w:val="12"/>
          <w:szCs w:val="12"/>
        </w:rPr>
        <w:t>)</w:t>
      </w:r>
    </w:p>
    <w:p w:rsidR="003D1DC8" w:rsidRDefault="003D1DC8" w:rsidP="003D1DC8">
      <w:pPr>
        <w:shd w:val="clear" w:color="auto" w:fill="FFFFFF"/>
        <w:rPr>
          <w:rFonts w:eastAsia="Times New Roman" w:cs="Arial"/>
          <w:b/>
          <w:bCs/>
          <w:highlight w:val="cyan"/>
          <w:u w:val="single"/>
        </w:rPr>
      </w:pPr>
      <w:r>
        <w:rPr>
          <w:rFonts w:eastAsia="Times New Roman" w:cs="Arial"/>
          <w:b/>
          <w:bCs/>
          <w:u w:val="single"/>
        </w:rPr>
        <w:t xml:space="preserve">As a short term projection over the next five to ten years, </w:t>
      </w:r>
      <w:r w:rsidRPr="00AF393A">
        <w:rPr>
          <w:rFonts w:eastAsia="Times New Roman" w:cs="Arial"/>
          <w:b/>
          <w:bCs/>
          <w:highlight w:val="cyan"/>
          <w:u w:val="single"/>
        </w:rPr>
        <w:t>several</w:t>
      </w:r>
      <w:r>
        <w:rPr>
          <w:rFonts w:eastAsia="Times New Roman" w:cs="Arial"/>
          <w:b/>
          <w:bCs/>
          <w:u w:val="single"/>
        </w:rPr>
        <w:t xml:space="preserve"> additional </w:t>
      </w:r>
    </w:p>
    <w:p w:rsidR="003D1DC8" w:rsidRDefault="003D1DC8" w:rsidP="003D1DC8">
      <w:pPr>
        <w:shd w:val="clear" w:color="auto" w:fill="FFFFFF"/>
        <w:rPr>
          <w:rFonts w:eastAsia="Times New Roman" w:cs="Arial"/>
          <w:b/>
          <w:bCs/>
          <w:highlight w:val="cyan"/>
          <w:u w:val="single"/>
        </w:rPr>
      </w:pPr>
      <w:r>
        <w:rPr>
          <w:rFonts w:eastAsia="Times New Roman" w:cs="Arial"/>
          <w:b/>
          <w:bCs/>
          <w:highlight w:val="cyan"/>
          <w:u w:val="single"/>
        </w:rPr>
        <w:t>AND</w:t>
      </w:r>
    </w:p>
    <w:p w:rsidR="003D1DC8" w:rsidRDefault="003D1DC8" w:rsidP="003D1DC8">
      <w:pPr>
        <w:shd w:val="clear" w:color="auto" w:fill="FFFFFF"/>
        <w:rPr>
          <w:rFonts w:eastAsia="Times New Roman" w:cs="Arial"/>
        </w:rPr>
      </w:pPr>
      <w:r>
        <w:rPr>
          <w:rFonts w:eastAsia="Times New Roman" w:cs="Arial"/>
          <w:u w:val="single"/>
        </w:rPr>
        <w:t>.</w:t>
      </w:r>
      <w:r>
        <w:rPr>
          <w:rFonts w:eastAsia="Times New Roman" w:cs="Arial"/>
        </w:rPr>
        <w:t xml:space="preserve"> One key part of this effort will remain smuggling of nuclear commodities. </w:t>
      </w:r>
    </w:p>
    <w:p w:rsidR="003D1DC8" w:rsidRPr="004219F5" w:rsidRDefault="003D1DC8" w:rsidP="003D1DC8">
      <w:pPr>
        <w:rPr>
          <w:rFonts w:asciiTheme="minorHAnsi" w:hAnsiTheme="minorHAnsi" w:cstheme="minorHAnsi"/>
        </w:rPr>
      </w:pPr>
    </w:p>
    <w:p w:rsidR="003D1DC8" w:rsidRPr="004219F5" w:rsidRDefault="003D1DC8" w:rsidP="003D1DC8">
      <w:pPr>
        <w:rPr>
          <w:rStyle w:val="StyleStyleBold12pt"/>
          <w:rFonts w:asciiTheme="minorHAnsi" w:hAnsiTheme="minorHAnsi" w:cstheme="minorHAnsi"/>
        </w:rPr>
      </w:pPr>
      <w:r w:rsidRPr="004219F5">
        <w:rPr>
          <w:rStyle w:val="StyleStyleBold12pt"/>
          <w:rFonts w:asciiTheme="minorHAnsi" w:hAnsiTheme="minorHAnsi" w:cstheme="minorHAnsi"/>
        </w:rPr>
        <w:t xml:space="preserve">DOE investment </w:t>
      </w:r>
      <w:r>
        <w:rPr>
          <w:rStyle w:val="StyleStyleBold12pt"/>
          <w:rFonts w:asciiTheme="minorHAnsi" w:hAnsiTheme="minorHAnsi" w:cstheme="minorHAnsi"/>
        </w:rPr>
        <w:t>and exports are necessary for commercialization and influence but part 810 prevents cooperation</w:t>
      </w:r>
    </w:p>
    <w:p w:rsidR="003D1DC8" w:rsidRPr="004219F5" w:rsidRDefault="003D1DC8" w:rsidP="003D1DC8">
      <w:pPr>
        <w:rPr>
          <w:rFonts w:asciiTheme="minorHAnsi" w:hAnsiTheme="minorHAnsi" w:cstheme="minorHAnsi"/>
          <w:sz w:val="16"/>
        </w:rPr>
      </w:pPr>
      <w:r w:rsidRPr="004219F5">
        <w:rPr>
          <w:rFonts w:asciiTheme="minorHAnsi" w:hAnsiTheme="minorHAnsi" w:cstheme="minorHAnsi"/>
          <w:b/>
          <w:sz w:val="24"/>
        </w:rPr>
        <w:t xml:space="preserve">Kurth </w:t>
      </w:r>
      <w:r>
        <w:rPr>
          <w:rFonts w:asciiTheme="minorHAnsi" w:hAnsiTheme="minorHAnsi" w:cstheme="minorHAnsi"/>
          <w:b/>
          <w:sz w:val="24"/>
        </w:rPr>
        <w:t>13,</w:t>
      </w:r>
      <w:r w:rsidRPr="004219F5">
        <w:rPr>
          <w:rFonts w:asciiTheme="minorHAnsi" w:hAnsiTheme="minorHAnsi" w:cstheme="minorHAnsi"/>
          <w:b/>
          <w:sz w:val="24"/>
        </w:rPr>
        <w:t xml:space="preserve"> </w:t>
      </w:r>
      <w:r w:rsidRPr="004219F5">
        <w:rPr>
          <w:rFonts w:asciiTheme="minorHAnsi" w:hAnsiTheme="minorHAnsi" w:cstheme="minorHAnsi"/>
          <w:sz w:val="16"/>
        </w:rPr>
        <w:t>[Michael Kurth, Washington Int</w:t>
      </w:r>
      <w:r w:rsidRPr="004219F5">
        <w:rPr>
          <w:rFonts w:asciiTheme="minorHAnsi" w:hAnsiTheme="minorHAnsi" w:cstheme="minorHAnsi"/>
          <w:sz w:val="16"/>
          <w:szCs w:val="16"/>
        </w:rPr>
        <w:t xml:space="preserve">ernships for students of engineering </w:t>
      </w:r>
      <w:r w:rsidRPr="004219F5">
        <w:rPr>
          <w:rFonts w:asciiTheme="minorHAnsi" w:hAnsiTheme="minorHAnsi" w:cstheme="minorHAnsi"/>
          <w:color w:val="000000"/>
          <w:sz w:val="16"/>
          <w:szCs w:val="16"/>
          <w:shd w:val="clear" w:color="auto" w:fill="FFFFFF"/>
        </w:rPr>
        <w:t>Founded in 1980 through the collaborative efforts of several professional engineering societies, the Washington Internships for Students of Engineering (WISE) has become one of the premier Washington internship programs. The WISE goal is to prepare future leaders of the engineering profession in the United States who are aware of, and who can contribute to, the increasingly important issues at the intersection of science, technology, and public policy.</w:t>
      </w:r>
      <w:r w:rsidRPr="004219F5">
        <w:rPr>
          <w:rFonts w:asciiTheme="minorHAnsi" w:hAnsiTheme="minorHAnsi" w:cstheme="minorHAnsi"/>
          <w:sz w:val="16"/>
          <w:szCs w:val="16"/>
        </w:rPr>
        <w:t xml:space="preserve">, sponsored by the American Nuclear Association] (Advancing the Commercialization of Small Modular Reactors </w:t>
      </w:r>
      <w:r w:rsidRPr="004219F5">
        <w:rPr>
          <w:rFonts w:asciiTheme="minorHAnsi" w:hAnsiTheme="minorHAnsi" w:cstheme="minorHAnsi"/>
          <w:color w:val="000000"/>
          <w:sz w:val="16"/>
          <w:szCs w:val="16"/>
        </w:rPr>
        <w:t>http://www.wise-intern.org/journal/2013/documents/KURTHAdvancingtheCommercializationofSmallModularReactors.pdf</w:t>
      </w:r>
      <w:r w:rsidRPr="004219F5">
        <w:rPr>
          <w:rFonts w:asciiTheme="minorHAnsi" w:hAnsiTheme="minorHAnsi" w:cstheme="minorHAnsi"/>
          <w:sz w:val="16"/>
          <w:szCs w:val="16"/>
        </w:rPr>
        <w:t>)</w:t>
      </w:r>
    </w:p>
    <w:p w:rsidR="003D1DC8" w:rsidRDefault="003D1DC8" w:rsidP="003D1DC8">
      <w:pPr>
        <w:rPr>
          <w:rStyle w:val="StyleBoldUnderline"/>
          <w:rFonts w:asciiTheme="minorHAnsi" w:hAnsiTheme="minorHAnsi" w:cstheme="minorHAnsi"/>
          <w:b w:val="0"/>
          <w:sz w:val="16"/>
          <w:u w:val="none"/>
        </w:rPr>
      </w:pPr>
      <w:r w:rsidRPr="00AF393A">
        <w:rPr>
          <w:rStyle w:val="StyleBoldUnderline"/>
          <w:rFonts w:asciiTheme="minorHAnsi" w:hAnsiTheme="minorHAnsi" w:cstheme="minorHAnsi"/>
          <w:highlight w:val="cyan"/>
        </w:rPr>
        <w:t>Extensive</w:t>
      </w:r>
      <w:r w:rsidRPr="004219F5">
        <w:rPr>
          <w:rStyle w:val="StyleBoldUnderline"/>
          <w:rFonts w:asciiTheme="minorHAnsi" w:hAnsiTheme="minorHAnsi" w:cstheme="minorHAnsi"/>
        </w:rPr>
        <w:t xml:space="preserve"> domestic</w:t>
      </w:r>
      <w:r w:rsidRPr="004219F5">
        <w:rPr>
          <w:rFonts w:asciiTheme="minorHAnsi" w:hAnsiTheme="minorHAnsi" w:cstheme="minorHAnsi"/>
        </w:rPr>
        <w:t xml:space="preserve"> </w:t>
      </w:r>
      <w:r w:rsidRPr="004219F5">
        <w:rPr>
          <w:rStyle w:val="StyleBoldUnderline"/>
          <w:rFonts w:asciiTheme="minorHAnsi" w:hAnsiTheme="minorHAnsi" w:cstheme="minorHAnsi"/>
        </w:rPr>
        <w:t xml:space="preserve">deployment and </w:t>
      </w:r>
      <w:r w:rsidRPr="00AF393A">
        <w:rPr>
          <w:rStyle w:val="StyleBoldUnderline"/>
          <w:rFonts w:asciiTheme="minorHAnsi" w:hAnsiTheme="minorHAnsi" w:cstheme="minorHAnsi"/>
          <w:highlight w:val="cyan"/>
        </w:rPr>
        <w:t>international deployment will occur if the</w:t>
      </w:r>
      <w:r w:rsidRPr="00CD220C">
        <w:rPr>
          <w:rStyle w:val="StyleBoldUnderline"/>
          <w:rFonts w:asciiTheme="minorHAnsi" w:hAnsiTheme="minorHAnsi" w:cstheme="minorHAnsi"/>
          <w:u w:val="none"/>
        </w:rPr>
        <w:t xml:space="preserve"> </w:t>
      </w:r>
      <w:r w:rsidRPr="00BA0464">
        <w:rPr>
          <w:rStyle w:val="StyleBoldUnderline"/>
          <w:rFonts w:asciiTheme="minorHAnsi" w:hAnsiTheme="minorHAnsi" w:cstheme="minorHAnsi"/>
          <w:sz w:val="16"/>
          <w:u w:val="none"/>
        </w:rPr>
        <w:t xml:space="preserve">second phase of the SMR </w:t>
      </w:r>
    </w:p>
    <w:p w:rsidR="003D1DC8" w:rsidRDefault="003D1DC8" w:rsidP="003D1DC8">
      <w:pPr>
        <w:rPr>
          <w:rStyle w:val="StyleBoldUnderline"/>
          <w:rFonts w:asciiTheme="minorHAnsi" w:hAnsiTheme="minorHAnsi" w:cstheme="minorHAnsi"/>
          <w:b w:val="0"/>
          <w:sz w:val="16"/>
          <w:u w:val="none"/>
        </w:rPr>
      </w:pPr>
      <w:r>
        <w:rPr>
          <w:rStyle w:val="StyleBoldUnderline"/>
          <w:rFonts w:asciiTheme="minorHAnsi" w:hAnsiTheme="minorHAnsi" w:cstheme="minorHAnsi"/>
          <w:b w:val="0"/>
          <w:sz w:val="16"/>
          <w:u w:val="none"/>
        </w:rPr>
        <w:t>AND</w:t>
      </w:r>
    </w:p>
    <w:p w:rsidR="003D1DC8" w:rsidRPr="00E36F2A" w:rsidRDefault="003D1DC8" w:rsidP="003D1DC8">
      <w:pPr>
        <w:rPr>
          <w:rFonts w:asciiTheme="minorHAnsi" w:hAnsiTheme="minorHAnsi" w:cstheme="minorHAnsi"/>
          <w:bCs/>
          <w:sz w:val="16"/>
          <w:szCs w:val="26"/>
        </w:rPr>
      </w:pPr>
      <w:r w:rsidRPr="004219F5">
        <w:rPr>
          <w:rStyle w:val="StyleBoldUnderline"/>
          <w:rFonts w:asciiTheme="minorHAnsi" w:hAnsiTheme="minorHAnsi" w:cstheme="minorHAnsi"/>
        </w:rPr>
        <w:t>the DOE with other departments willing</w:t>
      </w:r>
      <w:r w:rsidRPr="004219F5">
        <w:rPr>
          <w:rFonts w:asciiTheme="minorHAnsi" w:hAnsiTheme="minorHAnsi" w:cstheme="minorHAnsi"/>
        </w:rPr>
        <w:t xml:space="preserve"> </w:t>
      </w:r>
      <w:r w:rsidRPr="007F3855">
        <w:rPr>
          <w:rFonts w:asciiTheme="minorHAnsi" w:hAnsiTheme="minorHAnsi" w:cstheme="minorHAnsi"/>
          <w:sz w:val="16"/>
        </w:rPr>
        <w:t>to purchase power from private sector utilities.</w:t>
      </w:r>
    </w:p>
    <w:p w:rsidR="003D1DC8" w:rsidRPr="004219F5" w:rsidRDefault="003D1DC8" w:rsidP="003D1DC8">
      <w:pPr>
        <w:rPr>
          <w:rFonts w:asciiTheme="minorHAnsi" w:hAnsiTheme="minorHAnsi" w:cstheme="minorHAnsi"/>
        </w:rPr>
      </w:pPr>
    </w:p>
    <w:p w:rsidR="003D1DC8" w:rsidRDefault="003D1DC8" w:rsidP="003D1DC8">
      <w:pPr>
        <w:rPr>
          <w:b/>
          <w:sz w:val="26"/>
          <w:szCs w:val="26"/>
        </w:rPr>
      </w:pPr>
      <w:r>
        <w:rPr>
          <w:b/>
          <w:sz w:val="26"/>
          <w:szCs w:val="26"/>
        </w:rPr>
        <w:t xml:space="preserve">Cooperation agreements with Mexico would bypass 810 </w:t>
      </w:r>
    </w:p>
    <w:p w:rsidR="003D1DC8" w:rsidRPr="00A8035F" w:rsidRDefault="003D1DC8" w:rsidP="003D1DC8">
      <w:pPr>
        <w:rPr>
          <w:sz w:val="16"/>
          <w:szCs w:val="26"/>
        </w:rPr>
      </w:pPr>
      <w:r>
        <w:rPr>
          <w:b/>
          <w:sz w:val="24"/>
          <w:szCs w:val="26"/>
        </w:rPr>
        <w:t xml:space="preserve">NNSA and DOE 13 </w:t>
      </w:r>
      <w:r w:rsidRPr="00A8035F">
        <w:rPr>
          <w:sz w:val="16"/>
          <w:szCs w:val="16"/>
        </w:rPr>
        <w:t>(</w:t>
      </w:r>
      <w:hyperlink r:id="rId6" w:history="1">
        <w:r w:rsidRPr="00A8035F">
          <w:rPr>
            <w:rStyle w:val="Hyperlink"/>
            <w:sz w:val="16"/>
            <w:szCs w:val="16"/>
          </w:rPr>
          <w:t>http://nnsa.energy.gov/sites/default/files/nnsa/07-13-inlinefiles/2013-07-31%20SNOPR.pdf</w:t>
        </w:r>
      </w:hyperlink>
      <w:r w:rsidRPr="00A8035F">
        <w:rPr>
          <w:sz w:val="16"/>
          <w:szCs w:val="16"/>
        </w:rPr>
        <w:t>) (NNSA) is part of the United States Department of Energy. It works to improve national security through the military application of nuclear energy. The NNSA maintains and improves the safety, reliability, and performance of the United States nuclear weapons stockpile through the use of science, technology, and engineering. It is also responsible for many nuclear nonproliferation, counter-terrorism, counter-proliferation,)</w:t>
      </w:r>
    </w:p>
    <w:p w:rsidR="003D1DC8" w:rsidRDefault="003D1DC8" w:rsidP="003D1DC8">
      <w:pPr>
        <w:rPr>
          <w:sz w:val="16"/>
          <w:szCs w:val="16"/>
        </w:rPr>
      </w:pPr>
      <w:r w:rsidRPr="00306D38">
        <w:rPr>
          <w:sz w:val="16"/>
          <w:szCs w:val="16"/>
        </w:rPr>
        <w:t xml:space="preserve">Several NOPR commenters noted that the United States has had a long, peaceful nuclear </w:t>
      </w:r>
    </w:p>
    <w:p w:rsidR="003D1DC8" w:rsidRDefault="003D1DC8" w:rsidP="003D1DC8">
      <w:pPr>
        <w:rPr>
          <w:sz w:val="16"/>
          <w:szCs w:val="16"/>
        </w:rPr>
      </w:pPr>
      <w:r>
        <w:rPr>
          <w:sz w:val="16"/>
          <w:szCs w:val="16"/>
        </w:rPr>
        <w:t>AND</w:t>
      </w:r>
    </w:p>
    <w:p w:rsidR="003D1DC8" w:rsidRPr="00DC13E7" w:rsidRDefault="003D1DC8" w:rsidP="003D1DC8">
      <w:r w:rsidRPr="001C2A52">
        <w:rPr>
          <w:sz w:val="16"/>
        </w:rPr>
        <w:t>basis to designate additional countries as generally authorized, DOE would welcome them.</w:t>
      </w:r>
    </w:p>
    <w:p w:rsidR="003D1DC8" w:rsidRPr="004219F5" w:rsidRDefault="003D1DC8" w:rsidP="003D1DC8">
      <w:pPr>
        <w:rPr>
          <w:rFonts w:asciiTheme="minorHAnsi" w:hAnsiTheme="minorHAnsi" w:cstheme="minorHAnsi"/>
        </w:rPr>
      </w:pPr>
    </w:p>
    <w:p w:rsidR="003D1DC8" w:rsidRPr="004219F5" w:rsidRDefault="003D1DC8" w:rsidP="003D1DC8">
      <w:pPr>
        <w:rPr>
          <w:rStyle w:val="StyleStyleBold12pt"/>
          <w:rFonts w:asciiTheme="minorHAnsi" w:hAnsiTheme="minorHAnsi" w:cstheme="minorHAnsi"/>
        </w:rPr>
      </w:pPr>
      <w:r w:rsidRPr="004219F5">
        <w:rPr>
          <w:rStyle w:val="StyleStyleBold12pt"/>
          <w:rFonts w:asciiTheme="minorHAnsi" w:hAnsiTheme="minorHAnsi" w:cstheme="minorHAnsi"/>
        </w:rPr>
        <w:t>SMRs are breakthroughs in safety and proliferation resistant technology</w:t>
      </w:r>
    </w:p>
    <w:p w:rsidR="003D1DC8" w:rsidRPr="004219F5" w:rsidRDefault="003D1DC8" w:rsidP="003D1DC8">
      <w:pPr>
        <w:rPr>
          <w:rFonts w:asciiTheme="minorHAnsi" w:hAnsiTheme="minorHAnsi" w:cstheme="minorHAnsi"/>
          <w:sz w:val="16"/>
          <w:szCs w:val="16"/>
        </w:rPr>
      </w:pPr>
      <w:r w:rsidRPr="004219F5">
        <w:rPr>
          <w:rFonts w:asciiTheme="minorHAnsi" w:hAnsiTheme="minorHAnsi" w:cstheme="minorHAnsi"/>
          <w:b/>
          <w:sz w:val="24"/>
        </w:rPr>
        <w:lastRenderedPageBreak/>
        <w:t xml:space="preserve">Kurth </w:t>
      </w:r>
      <w:r>
        <w:rPr>
          <w:rFonts w:asciiTheme="minorHAnsi" w:hAnsiTheme="minorHAnsi" w:cstheme="minorHAnsi"/>
          <w:b/>
          <w:sz w:val="24"/>
        </w:rPr>
        <w:t>13,</w:t>
      </w:r>
      <w:r w:rsidRPr="004219F5">
        <w:rPr>
          <w:rFonts w:asciiTheme="minorHAnsi" w:hAnsiTheme="minorHAnsi" w:cstheme="minorHAnsi"/>
          <w:b/>
          <w:sz w:val="24"/>
        </w:rPr>
        <w:t xml:space="preserve"> </w:t>
      </w:r>
      <w:r w:rsidRPr="004219F5">
        <w:rPr>
          <w:rFonts w:asciiTheme="minorHAnsi" w:hAnsiTheme="minorHAnsi" w:cstheme="minorHAnsi"/>
          <w:sz w:val="16"/>
        </w:rPr>
        <w:t>[Michael Kurth, Washington Int</w:t>
      </w:r>
      <w:r w:rsidRPr="004219F5">
        <w:rPr>
          <w:rFonts w:asciiTheme="minorHAnsi" w:hAnsiTheme="minorHAnsi" w:cstheme="minorHAnsi"/>
          <w:sz w:val="16"/>
          <w:szCs w:val="16"/>
        </w:rPr>
        <w:t xml:space="preserve">ernships for students of engineering </w:t>
      </w:r>
      <w:r w:rsidRPr="004219F5">
        <w:rPr>
          <w:rFonts w:asciiTheme="minorHAnsi" w:hAnsiTheme="minorHAnsi" w:cstheme="minorHAnsi"/>
          <w:color w:val="000000"/>
          <w:sz w:val="16"/>
          <w:szCs w:val="16"/>
          <w:shd w:val="clear" w:color="auto" w:fill="FFFFFF"/>
        </w:rPr>
        <w:t>Founded in 1980 through the collaborative efforts of several professional engineering societies, the Washington Internships for Students of Engineering (WISE) has become one of the premier Washington internship programs. The WISE goal is to prepare future leaders of the engineering profession in the United States who are aware of, and who can contribute to, the increasingly important issues at the intersection of science, technology, and public policy.</w:t>
      </w:r>
      <w:r w:rsidRPr="004219F5">
        <w:rPr>
          <w:rFonts w:asciiTheme="minorHAnsi" w:hAnsiTheme="minorHAnsi" w:cstheme="minorHAnsi"/>
          <w:sz w:val="16"/>
          <w:szCs w:val="16"/>
        </w:rPr>
        <w:t xml:space="preserve">, sponsored by the American Nuclear Association] (Advancing the Commercialization of Small Modular Reactors </w:t>
      </w:r>
      <w:r w:rsidRPr="004219F5">
        <w:rPr>
          <w:rFonts w:asciiTheme="minorHAnsi" w:hAnsiTheme="minorHAnsi" w:cstheme="minorHAnsi"/>
          <w:color w:val="000000"/>
          <w:sz w:val="16"/>
          <w:szCs w:val="16"/>
        </w:rPr>
        <w:t>http://www.wise-intern.org/journal/2013/documents/KURTHAdvancingtheCommercializationofSmallModularReactors.pdf</w:t>
      </w:r>
      <w:r w:rsidRPr="004219F5">
        <w:rPr>
          <w:rFonts w:asciiTheme="minorHAnsi" w:hAnsiTheme="minorHAnsi" w:cstheme="minorHAnsi"/>
          <w:sz w:val="16"/>
          <w:szCs w:val="16"/>
        </w:rPr>
        <w:t>)</w:t>
      </w:r>
    </w:p>
    <w:p w:rsidR="003D1DC8" w:rsidRDefault="003D1DC8" w:rsidP="003D1DC8">
      <w:pPr>
        <w:rPr>
          <w:rFonts w:asciiTheme="minorHAnsi" w:hAnsiTheme="minorHAnsi" w:cstheme="minorHAnsi"/>
          <w:b/>
          <w:u w:val="single"/>
        </w:rPr>
      </w:pPr>
      <w:r w:rsidRPr="00AF393A">
        <w:rPr>
          <w:rStyle w:val="Emphasis"/>
          <w:rFonts w:asciiTheme="minorHAnsi" w:hAnsiTheme="minorHAnsi" w:cstheme="minorHAnsi"/>
          <w:highlight w:val="cyan"/>
        </w:rPr>
        <w:t>S</w:t>
      </w:r>
      <w:r w:rsidRPr="004219F5">
        <w:rPr>
          <w:rFonts w:asciiTheme="minorHAnsi" w:hAnsiTheme="minorHAnsi" w:cstheme="minorHAnsi"/>
          <w:b/>
          <w:u w:val="single"/>
        </w:rPr>
        <w:t xml:space="preserve">mall </w:t>
      </w:r>
      <w:r w:rsidRPr="00AF393A">
        <w:rPr>
          <w:rStyle w:val="Emphasis"/>
          <w:rFonts w:asciiTheme="minorHAnsi" w:hAnsiTheme="minorHAnsi" w:cstheme="minorHAnsi"/>
          <w:highlight w:val="cyan"/>
        </w:rPr>
        <w:t>m</w:t>
      </w:r>
      <w:r w:rsidRPr="004219F5">
        <w:rPr>
          <w:rFonts w:asciiTheme="minorHAnsi" w:hAnsiTheme="minorHAnsi" w:cstheme="minorHAnsi"/>
          <w:b/>
          <w:u w:val="single"/>
        </w:rPr>
        <w:t xml:space="preserve">odular </w:t>
      </w:r>
      <w:r w:rsidRPr="00AF393A">
        <w:rPr>
          <w:rStyle w:val="Emphasis"/>
          <w:rFonts w:asciiTheme="minorHAnsi" w:hAnsiTheme="minorHAnsi" w:cstheme="minorHAnsi"/>
          <w:highlight w:val="cyan"/>
        </w:rPr>
        <w:t>r</w:t>
      </w:r>
      <w:r w:rsidRPr="004219F5">
        <w:rPr>
          <w:rFonts w:asciiTheme="minorHAnsi" w:hAnsiTheme="minorHAnsi" w:cstheme="minorHAnsi"/>
          <w:b/>
          <w:u w:val="single"/>
        </w:rPr>
        <w:t>eactor</w:t>
      </w:r>
      <w:r w:rsidRPr="00AF393A">
        <w:rPr>
          <w:rStyle w:val="Emphasis"/>
          <w:rFonts w:asciiTheme="minorHAnsi" w:hAnsiTheme="minorHAnsi" w:cstheme="minorHAnsi"/>
          <w:highlight w:val="cyan"/>
        </w:rPr>
        <w:t>s</w:t>
      </w:r>
      <w:r w:rsidRPr="00AF393A">
        <w:rPr>
          <w:rFonts w:asciiTheme="minorHAnsi" w:hAnsiTheme="minorHAnsi" w:cstheme="minorHAnsi"/>
          <w:b/>
          <w:highlight w:val="cyan"/>
          <w:u w:val="single"/>
        </w:rPr>
        <w:t xml:space="preserve"> have several key</w:t>
      </w:r>
      <w:r w:rsidRPr="004219F5">
        <w:rPr>
          <w:rFonts w:asciiTheme="minorHAnsi" w:hAnsiTheme="minorHAnsi" w:cstheme="minorHAnsi"/>
          <w:b/>
          <w:u w:val="single"/>
        </w:rPr>
        <w:t xml:space="preserve"> technical </w:t>
      </w:r>
      <w:r w:rsidRPr="00AF393A">
        <w:rPr>
          <w:rFonts w:asciiTheme="minorHAnsi" w:hAnsiTheme="minorHAnsi" w:cstheme="minorHAnsi"/>
          <w:b/>
          <w:highlight w:val="cyan"/>
          <w:u w:val="single"/>
        </w:rPr>
        <w:t>features</w:t>
      </w:r>
      <w:r w:rsidRPr="004219F5">
        <w:rPr>
          <w:rFonts w:asciiTheme="minorHAnsi" w:hAnsiTheme="minorHAnsi" w:cstheme="minorHAnsi"/>
          <w:b/>
          <w:u w:val="single"/>
        </w:rPr>
        <w:t xml:space="preserve"> that enable them entrance to new market </w:t>
      </w:r>
    </w:p>
    <w:p w:rsidR="003D1DC8" w:rsidRDefault="003D1DC8" w:rsidP="003D1DC8">
      <w:pPr>
        <w:rPr>
          <w:rFonts w:asciiTheme="minorHAnsi" w:hAnsiTheme="minorHAnsi" w:cstheme="minorHAnsi"/>
          <w:b/>
          <w:u w:val="single"/>
        </w:rPr>
      </w:pPr>
      <w:r>
        <w:rPr>
          <w:rFonts w:asciiTheme="minorHAnsi" w:hAnsiTheme="minorHAnsi" w:cstheme="minorHAnsi"/>
          <w:b/>
          <w:u w:val="single"/>
        </w:rPr>
        <w:t>AND</w:t>
      </w:r>
    </w:p>
    <w:p w:rsidR="003D1DC8" w:rsidRPr="004219F5" w:rsidRDefault="003D1DC8" w:rsidP="003D1DC8">
      <w:pPr>
        <w:rPr>
          <w:rFonts w:asciiTheme="minorHAnsi" w:hAnsiTheme="minorHAnsi" w:cstheme="minorHAnsi"/>
          <w:b/>
          <w:u w:val="single"/>
        </w:rPr>
      </w:pPr>
      <w:r w:rsidRPr="007F3855">
        <w:rPr>
          <w:rFonts w:asciiTheme="minorHAnsi" w:hAnsiTheme="minorHAnsi" w:cstheme="minorHAnsi"/>
          <w:sz w:val="16"/>
          <w:szCs w:val="16"/>
        </w:rPr>
        <w:t xml:space="preserve">[9-12]. </w:t>
      </w:r>
      <w:r w:rsidRPr="00AF393A">
        <w:rPr>
          <w:rStyle w:val="StyleBoldUnderline"/>
          <w:rFonts w:asciiTheme="minorHAnsi" w:hAnsiTheme="minorHAnsi" w:cstheme="minorHAnsi"/>
          <w:highlight w:val="cyan"/>
        </w:rPr>
        <w:t>These SMR designs greatly reduce the safety systems reliance</w:t>
      </w:r>
    </w:p>
    <w:p w:rsidR="003D1DC8" w:rsidRPr="004219F5" w:rsidRDefault="003D1DC8" w:rsidP="003D1DC8">
      <w:pPr>
        <w:rPr>
          <w:rFonts w:asciiTheme="minorHAnsi" w:hAnsiTheme="minorHAnsi" w:cstheme="minorHAnsi"/>
        </w:rPr>
      </w:pPr>
    </w:p>
    <w:p w:rsidR="003D1DC8" w:rsidRDefault="003D1DC8" w:rsidP="003D1DC8">
      <w:pPr>
        <w:rPr>
          <w:rStyle w:val="StyleStyleBold12pt"/>
          <w:rFonts w:asciiTheme="minorHAnsi" w:hAnsiTheme="minorHAnsi" w:cstheme="minorHAnsi"/>
        </w:rPr>
      </w:pPr>
    </w:p>
    <w:p w:rsidR="003D1DC8" w:rsidRPr="004219F5" w:rsidRDefault="003D1DC8" w:rsidP="003D1DC8">
      <w:pPr>
        <w:rPr>
          <w:rStyle w:val="StyleStyleBold12pt"/>
          <w:rFonts w:asciiTheme="minorHAnsi" w:hAnsiTheme="minorHAnsi" w:cstheme="minorHAnsi"/>
        </w:rPr>
      </w:pPr>
      <w:r w:rsidRPr="004219F5">
        <w:rPr>
          <w:rStyle w:val="StyleStyleBold12pt"/>
          <w:rFonts w:asciiTheme="minorHAnsi" w:hAnsiTheme="minorHAnsi" w:cstheme="minorHAnsi"/>
        </w:rPr>
        <w:t>Extinction – new proliferators are uniquely unstable – deterrence won’t save us</w:t>
      </w:r>
    </w:p>
    <w:p w:rsidR="003D1DC8" w:rsidRPr="004219F5" w:rsidRDefault="003D1DC8" w:rsidP="003D1DC8">
      <w:pPr>
        <w:rPr>
          <w:rFonts w:asciiTheme="minorHAnsi" w:hAnsiTheme="minorHAnsi" w:cstheme="minorHAnsi"/>
          <w:sz w:val="12"/>
          <w:szCs w:val="12"/>
        </w:rPr>
      </w:pPr>
      <w:r w:rsidRPr="004219F5">
        <w:rPr>
          <w:rFonts w:asciiTheme="minorHAnsi" w:hAnsiTheme="minorHAnsi" w:cstheme="minorHAnsi"/>
          <w:b/>
          <w:sz w:val="24"/>
          <w:szCs w:val="24"/>
        </w:rPr>
        <w:t>Kroenig 12</w:t>
      </w:r>
      <w:r>
        <w:rPr>
          <w:rFonts w:asciiTheme="minorHAnsi" w:hAnsiTheme="minorHAnsi" w:cstheme="minorHAnsi"/>
          <w:b/>
          <w:sz w:val="24"/>
          <w:szCs w:val="24"/>
        </w:rPr>
        <w:t>,</w:t>
      </w:r>
      <w:r w:rsidRPr="004219F5">
        <w:rPr>
          <w:rFonts w:asciiTheme="minorHAnsi" w:hAnsiTheme="minorHAnsi" w:cstheme="minorHAnsi"/>
          <w:sz w:val="24"/>
        </w:rPr>
        <w:t xml:space="preserve"> </w:t>
      </w:r>
      <w:r w:rsidRPr="004219F5">
        <w:rPr>
          <w:rFonts w:asciiTheme="minorHAnsi" w:hAnsiTheme="minorHAnsi" w:cstheme="minorHAnsi"/>
          <w:sz w:val="12"/>
          <w:szCs w:val="12"/>
        </w:rPr>
        <w:t>(Matthew Kroenig, Assistant Professor of Government, Georgetown University and Stanton Nuclear Security Fellow, Council on Foreign Relations, June 4, 2012, “The history of proliferation optimism: does it have a future?” http://npolicy.org/article_file/The_History_of_Proliferation_Optimism.pdf)</w:t>
      </w:r>
    </w:p>
    <w:p w:rsidR="003D1DC8" w:rsidRDefault="003D1DC8" w:rsidP="003D1DC8">
      <w:pPr>
        <w:rPr>
          <w:rFonts w:asciiTheme="minorHAnsi" w:hAnsiTheme="minorHAnsi" w:cstheme="minorHAnsi"/>
          <w:b/>
          <w:u w:val="single"/>
        </w:rPr>
      </w:pPr>
      <w:r w:rsidRPr="00B83CF3">
        <w:rPr>
          <w:rFonts w:asciiTheme="minorHAnsi" w:hAnsiTheme="minorHAnsi" w:cstheme="minorHAnsi"/>
          <w:sz w:val="12"/>
        </w:rPr>
        <w:t>Nuclear War.</w:t>
      </w:r>
      <w:r>
        <w:rPr>
          <w:rFonts w:asciiTheme="minorHAnsi" w:hAnsiTheme="minorHAnsi" w:cstheme="minorHAnsi"/>
          <w:sz w:val="12"/>
        </w:rPr>
        <w:t xml:space="preserve"> </w:t>
      </w:r>
      <w:r w:rsidRPr="004219F5">
        <w:rPr>
          <w:rFonts w:asciiTheme="minorHAnsi" w:hAnsiTheme="minorHAnsi" w:cstheme="minorHAnsi"/>
          <w:b/>
          <w:u w:val="single"/>
        </w:rPr>
        <w:t xml:space="preserve">The greatest threat posed by the spread of nuclear weapons is nuclear </w:t>
      </w:r>
    </w:p>
    <w:p w:rsidR="003D1DC8" w:rsidRDefault="003D1DC8" w:rsidP="003D1DC8">
      <w:pPr>
        <w:rPr>
          <w:rFonts w:asciiTheme="minorHAnsi" w:hAnsiTheme="minorHAnsi" w:cstheme="minorHAnsi"/>
          <w:b/>
          <w:u w:val="single"/>
        </w:rPr>
      </w:pPr>
      <w:r>
        <w:rPr>
          <w:rFonts w:asciiTheme="minorHAnsi" w:hAnsiTheme="minorHAnsi" w:cstheme="minorHAnsi"/>
          <w:b/>
          <w:u w:val="single"/>
        </w:rPr>
        <w:t>AND</w:t>
      </w:r>
    </w:p>
    <w:p w:rsidR="003D1DC8" w:rsidRDefault="003D1DC8" w:rsidP="003D1DC8">
      <w:pPr>
        <w:rPr>
          <w:rFonts w:asciiTheme="minorHAnsi" w:hAnsiTheme="minorHAnsi" w:cstheme="minorHAnsi"/>
          <w:b/>
          <w:sz w:val="16"/>
        </w:rPr>
      </w:pPr>
      <w:r w:rsidRPr="004219F5">
        <w:rPr>
          <w:rFonts w:asciiTheme="minorHAnsi" w:hAnsiTheme="minorHAnsi" w:cstheme="minorHAnsi"/>
          <w:b/>
          <w:u w:val="single"/>
        </w:rPr>
        <w:t xml:space="preserve">that </w:t>
      </w:r>
      <w:r w:rsidRPr="00AF393A">
        <w:rPr>
          <w:rFonts w:asciiTheme="minorHAnsi" w:hAnsiTheme="minorHAnsi" w:cstheme="minorHAnsi"/>
          <w:b/>
          <w:highlight w:val="cyan"/>
          <w:u w:val="single"/>
        </w:rPr>
        <w:t>a future</w:t>
      </w:r>
      <w:r w:rsidRPr="004219F5">
        <w:rPr>
          <w:rFonts w:asciiTheme="minorHAnsi" w:hAnsiTheme="minorHAnsi" w:cstheme="minorHAnsi"/>
          <w:sz w:val="16"/>
        </w:rPr>
        <w:t xml:space="preserve"> Middle East </w:t>
      </w:r>
      <w:r w:rsidRPr="00AF393A">
        <w:rPr>
          <w:rFonts w:asciiTheme="minorHAnsi" w:hAnsiTheme="minorHAnsi" w:cstheme="minorHAnsi"/>
          <w:b/>
          <w:highlight w:val="cyan"/>
          <w:u w:val="single"/>
        </w:rPr>
        <w:t>crisis could result in a devastating nuclear exchange</w:t>
      </w:r>
      <w:r w:rsidRPr="00AF393A">
        <w:rPr>
          <w:rFonts w:asciiTheme="minorHAnsi" w:hAnsiTheme="minorHAnsi" w:cstheme="minorHAnsi"/>
          <w:b/>
          <w:sz w:val="16"/>
          <w:highlight w:val="cyan"/>
        </w:rPr>
        <w:t>.</w:t>
      </w:r>
    </w:p>
    <w:p w:rsidR="003D1DC8" w:rsidRDefault="003D1DC8" w:rsidP="003D1DC8">
      <w:pPr>
        <w:rPr>
          <w:rFonts w:asciiTheme="minorHAnsi" w:hAnsiTheme="minorHAnsi" w:cstheme="minorHAnsi"/>
          <w:b/>
          <w:sz w:val="16"/>
        </w:rPr>
      </w:pPr>
    </w:p>
    <w:p w:rsidR="003D1DC8" w:rsidRDefault="003D1DC8" w:rsidP="003D1DC8">
      <w:pPr>
        <w:rPr>
          <w:rStyle w:val="StyleStyleBold12pt"/>
        </w:rPr>
      </w:pPr>
    </w:p>
    <w:p w:rsidR="003D1DC8" w:rsidRPr="00C55744" w:rsidRDefault="003D1DC8" w:rsidP="003D1DC8">
      <w:pPr>
        <w:rPr>
          <w:rStyle w:val="StyleStyleBold12pt"/>
        </w:rPr>
      </w:pPr>
      <w:r w:rsidRPr="00C55744">
        <w:rPr>
          <w:rStyle w:val="StyleStyleBold12pt"/>
        </w:rPr>
        <w:t>Asia prolif escalates to global nuclear war</w:t>
      </w:r>
    </w:p>
    <w:p w:rsidR="003D1DC8" w:rsidRPr="00D843F2" w:rsidRDefault="003D1DC8" w:rsidP="003D1DC8">
      <w:r w:rsidRPr="00C55744">
        <w:rPr>
          <w:b/>
          <w:sz w:val="24"/>
        </w:rPr>
        <w:t>Cirincione, 2000</w:t>
      </w:r>
      <w:r w:rsidRPr="00C55744">
        <w:rPr>
          <w:sz w:val="24"/>
        </w:rPr>
        <w:t xml:space="preserve"> </w:t>
      </w:r>
      <w:r w:rsidRPr="00D843F2">
        <w:t>– Director of the Non-Proliferation Project at the Carnegie Endowment for International Peace (Spring 2000, Joseph, Foreign Policy, “The Asian Nuclear Reaction Chain”, JStor)</w:t>
      </w:r>
    </w:p>
    <w:p w:rsidR="003D1DC8" w:rsidRDefault="003D1DC8" w:rsidP="003D1DC8">
      <w:r w:rsidRPr="00D843F2">
        <w:t xml:space="preserve">The blocks would fall quickest and hardest in Asia, where proliferation pressures are already </w:t>
      </w:r>
    </w:p>
    <w:p w:rsidR="003D1DC8" w:rsidRDefault="003D1DC8" w:rsidP="003D1DC8">
      <w:r>
        <w:t>AND</w:t>
      </w:r>
    </w:p>
    <w:p w:rsidR="003D1DC8" w:rsidRDefault="003D1DC8" w:rsidP="003D1DC8">
      <w:pPr>
        <w:rPr>
          <w:u w:val="single"/>
        </w:rPr>
      </w:pPr>
      <w:r w:rsidRPr="00C55744">
        <w:rPr>
          <w:highlight w:val="cyan"/>
        </w:rPr>
        <w:t>,</w:t>
      </w:r>
      <w:r w:rsidRPr="00D843F2">
        <w:t xml:space="preserve"> perhaps, </w:t>
      </w:r>
      <w:r w:rsidRPr="00D843F2">
        <w:rPr>
          <w:u w:val="single"/>
        </w:rPr>
        <w:t xml:space="preserve">the first </w:t>
      </w:r>
      <w:r w:rsidRPr="00C55744">
        <w:rPr>
          <w:highlight w:val="cyan"/>
          <w:u w:val="single"/>
        </w:rPr>
        <w:t>combat use of a nuclear weapon</w:t>
      </w:r>
      <w:r w:rsidRPr="00D843F2">
        <w:rPr>
          <w:u w:val="single"/>
        </w:rPr>
        <w:t xml:space="preserve"> since</w:t>
      </w:r>
      <w:r w:rsidRPr="00D843F2">
        <w:t xml:space="preserve"> 19</w:t>
      </w:r>
      <w:r w:rsidRPr="00D843F2">
        <w:rPr>
          <w:u w:val="single"/>
        </w:rPr>
        <w:t>45</w:t>
      </w:r>
      <w:r w:rsidRPr="00D843F2">
        <w:t>.</w:t>
      </w:r>
      <w:r w:rsidRPr="00D843F2">
        <w:rPr>
          <w:u w:val="single"/>
        </w:rPr>
        <w:t xml:space="preserve"> </w:t>
      </w:r>
    </w:p>
    <w:p w:rsidR="003D1DC8" w:rsidRDefault="003D1DC8" w:rsidP="003D1DC8">
      <w:pPr>
        <w:rPr>
          <w:u w:val="single"/>
        </w:rPr>
      </w:pPr>
    </w:p>
    <w:p w:rsidR="003D1DC8" w:rsidRPr="00C55744" w:rsidRDefault="003D1DC8" w:rsidP="003D1DC8">
      <w:pPr>
        <w:rPr>
          <w:rStyle w:val="StyleStyleBold12pt"/>
        </w:rPr>
      </w:pPr>
      <w:r>
        <w:rPr>
          <w:rStyle w:val="StyleStyleBold12pt"/>
        </w:rPr>
        <w:t>Iran and Saudi prolif</w:t>
      </w:r>
      <w:r w:rsidRPr="00C55744">
        <w:rPr>
          <w:rStyle w:val="StyleStyleBold12pt"/>
        </w:rPr>
        <w:t xml:space="preserve"> causes regional nuclear war</w:t>
      </w:r>
    </w:p>
    <w:p w:rsidR="003D1DC8" w:rsidRPr="00B272E0" w:rsidRDefault="003D1DC8" w:rsidP="003D1DC8">
      <w:pPr>
        <w:rPr>
          <w:sz w:val="16"/>
          <w:szCs w:val="16"/>
        </w:rPr>
      </w:pPr>
      <w:r w:rsidRPr="00C55744">
        <w:rPr>
          <w:b/>
          <w:sz w:val="24"/>
        </w:rPr>
        <w:t>Allison ‘6</w:t>
      </w:r>
      <w:r w:rsidRPr="00C55744">
        <w:rPr>
          <w:sz w:val="24"/>
        </w:rPr>
        <w:t xml:space="preserve">  </w:t>
      </w:r>
      <w:r w:rsidRPr="00B272E0">
        <w:rPr>
          <w:sz w:val="16"/>
          <w:szCs w:val="16"/>
        </w:rPr>
        <w:t>(Graham, Dir. – Belfer Center for Science and International Affairs – Harvard JFK School of Gov., Boston globe, “The Nightmare This Time”, 3-12, L/N)</w:t>
      </w:r>
    </w:p>
    <w:p w:rsidR="003D1DC8" w:rsidRDefault="003D1DC8" w:rsidP="003D1DC8">
      <w:pPr>
        <w:rPr>
          <w:sz w:val="16"/>
        </w:rPr>
      </w:pPr>
      <w:r w:rsidRPr="00B272E0">
        <w:rPr>
          <w:sz w:val="16"/>
          <w:szCs w:val="16"/>
        </w:rPr>
        <w:t xml:space="preserve">Barry </w:t>
      </w:r>
      <w:r w:rsidRPr="00B272E0">
        <w:rPr>
          <w:b/>
          <w:u w:val="single"/>
        </w:rPr>
        <w:t>Posen</w:t>
      </w:r>
      <w:r>
        <w:t xml:space="preserve">, </w:t>
      </w:r>
      <w:r w:rsidRPr="00B272E0">
        <w:rPr>
          <w:sz w:val="16"/>
        </w:rPr>
        <w:t xml:space="preserve">professor of political science at MIT, has presented the most cogent </w:t>
      </w:r>
    </w:p>
    <w:p w:rsidR="003D1DC8" w:rsidRDefault="003D1DC8" w:rsidP="003D1DC8">
      <w:pPr>
        <w:rPr>
          <w:sz w:val="16"/>
        </w:rPr>
      </w:pPr>
      <w:r>
        <w:rPr>
          <w:sz w:val="16"/>
        </w:rPr>
        <w:t>AND</w:t>
      </w:r>
    </w:p>
    <w:p w:rsidR="003D1DC8" w:rsidRDefault="003D1DC8" w:rsidP="003D1DC8">
      <w:r w:rsidRPr="00B272E0">
        <w:rPr>
          <w:sz w:val="16"/>
          <w:szCs w:val="16"/>
        </w:rPr>
        <w:t>fingers on more triggers and consequently more prospects of a nuclear weapons launch.</w:t>
      </w:r>
    </w:p>
    <w:p w:rsidR="003D1DC8" w:rsidRPr="00D843F2" w:rsidRDefault="003D1DC8" w:rsidP="003D1DC8">
      <w:pPr>
        <w:rPr>
          <w:u w:val="single"/>
        </w:rPr>
      </w:pPr>
    </w:p>
    <w:p w:rsidR="003D1DC8" w:rsidRPr="00780B66" w:rsidRDefault="003D1DC8" w:rsidP="003D1DC8">
      <w:pPr>
        <w:rPr>
          <w:rFonts w:eastAsia="Calibri"/>
        </w:rPr>
      </w:pPr>
    </w:p>
    <w:p w:rsidR="003D1DC8" w:rsidRDefault="003D1DC8" w:rsidP="003D1DC8">
      <w:pPr>
        <w:rPr>
          <w:rFonts w:eastAsia="Calibri"/>
          <w:b/>
          <w:bCs/>
          <w:sz w:val="26"/>
        </w:rPr>
      </w:pPr>
      <w:r>
        <w:rPr>
          <w:rFonts w:eastAsia="Calibri"/>
          <w:b/>
          <w:bCs/>
          <w:sz w:val="26"/>
        </w:rPr>
        <w:t>Multiple factors ensure miscalc</w:t>
      </w:r>
    </w:p>
    <w:p w:rsidR="003D1DC8" w:rsidRPr="00780B66" w:rsidRDefault="003D1DC8" w:rsidP="003D1DC8">
      <w:pPr>
        <w:rPr>
          <w:rFonts w:eastAsia="Calibri"/>
        </w:rPr>
      </w:pPr>
      <w:r w:rsidRPr="00780B66">
        <w:rPr>
          <w:rFonts w:eastAsia="Calibri"/>
          <w:b/>
          <w:bCs/>
          <w:sz w:val="26"/>
        </w:rPr>
        <w:t>Evans and Kawaguchi 9</w:t>
      </w:r>
      <w:r w:rsidRPr="00780B66">
        <w:rPr>
          <w:rFonts w:eastAsia="Calibri"/>
        </w:rPr>
        <w:t>—</w:t>
      </w:r>
      <w:r w:rsidRPr="00780B66">
        <w:rPr>
          <w:rFonts w:eastAsia="Calibri"/>
          <w:sz w:val="18"/>
        </w:rPr>
        <w:t>President of the International Crisis Group &amp; Former Foreign Minister of Japan [December 15, 2009, Gareth Evans (Co-chair of the International Commission on Nuclear Non-proliferation and Disarmament and Professorial fellow in the School of Social and Political Sciences @ University of Melbourne) &amp; Yoriko Kawaguchi (Co-chair of the International Commission on Nuclear Non-proliferation and Disarmament), “Eliminating Nuclear Threats: A Practical Agenda for Global Policymakers,” International Commission on Nuclear Non-proliferation and Disarmament Report, pg. 31-32, http://www.icnnd.org/Reference/reports/ent/part-ii-3.html]</w:t>
      </w:r>
    </w:p>
    <w:p w:rsidR="003D1DC8" w:rsidRPr="00780B66" w:rsidRDefault="003D1DC8" w:rsidP="003D1DC8">
      <w:pPr>
        <w:rPr>
          <w:rFonts w:eastAsia="Calibri"/>
          <w:sz w:val="16"/>
        </w:rPr>
      </w:pPr>
    </w:p>
    <w:p w:rsidR="003D1DC8" w:rsidRDefault="003D1DC8" w:rsidP="003D1DC8">
      <w:pPr>
        <w:rPr>
          <w:rFonts w:eastAsia="Calibri"/>
          <w:sz w:val="16"/>
        </w:rPr>
      </w:pPr>
      <w:r w:rsidRPr="00780B66">
        <w:rPr>
          <w:rFonts w:eastAsia="Calibri"/>
          <w:sz w:val="16"/>
        </w:rPr>
        <w:t xml:space="preserve">3.1 Ensuring that no new states join the ranks of those already nucleararmed </w:t>
      </w:r>
    </w:p>
    <w:p w:rsidR="003D1DC8" w:rsidRDefault="003D1DC8" w:rsidP="003D1DC8">
      <w:pPr>
        <w:rPr>
          <w:rFonts w:eastAsia="Calibri"/>
          <w:sz w:val="16"/>
        </w:rPr>
      </w:pPr>
      <w:r>
        <w:rPr>
          <w:rFonts w:eastAsia="Calibri"/>
          <w:sz w:val="16"/>
        </w:rPr>
        <w:t>AND</w:t>
      </w:r>
    </w:p>
    <w:p w:rsidR="003D1DC8" w:rsidRPr="00780B66" w:rsidRDefault="003D1DC8" w:rsidP="003D1DC8">
      <w:pPr>
        <w:rPr>
          <w:rFonts w:eastAsia="Calibri"/>
          <w:sz w:val="16"/>
        </w:rPr>
      </w:pPr>
      <w:r w:rsidRPr="00AF393A">
        <w:rPr>
          <w:rFonts w:eastAsia="Calibri"/>
          <w:b/>
          <w:bCs/>
          <w:highlight w:val="cyan"/>
          <w:u w:val="single"/>
        </w:rPr>
        <w:t>nuclear power centres</w:t>
      </w:r>
      <w:r w:rsidRPr="00780B66">
        <w:rPr>
          <w:rFonts w:eastAsia="Calibri"/>
          <w:b/>
          <w:bCs/>
          <w:u w:val="single"/>
        </w:rPr>
        <w:t xml:space="preserve"> divided by multiple and cross-cutting sources of conflict</w:t>
      </w:r>
      <w:r w:rsidRPr="00780B66">
        <w:rPr>
          <w:rFonts w:eastAsia="Calibri"/>
          <w:sz w:val="16"/>
        </w:rPr>
        <w:t>.</w:t>
      </w:r>
    </w:p>
    <w:p w:rsidR="003D1DC8" w:rsidRPr="00780B66" w:rsidRDefault="003D1DC8" w:rsidP="003D1DC8">
      <w:pPr>
        <w:rPr>
          <w:rFonts w:eastAsia="Calibri"/>
          <w:sz w:val="16"/>
        </w:rPr>
      </w:pPr>
    </w:p>
    <w:p w:rsidR="003D1DC8" w:rsidRPr="002E0230" w:rsidRDefault="003D1DC8" w:rsidP="003D1DC8">
      <w:pPr>
        <w:rPr>
          <w:rStyle w:val="StyleStyleBold12pt"/>
        </w:rPr>
      </w:pPr>
      <w:r>
        <w:rPr>
          <w:rStyle w:val="StyleStyleBold12pt"/>
        </w:rPr>
        <w:t>Prolif flips ethics, nothing can compare to nuclear weapons</w:t>
      </w:r>
    </w:p>
    <w:p w:rsidR="003D1DC8" w:rsidRPr="00A31C0C" w:rsidRDefault="003D1DC8" w:rsidP="003D1DC8">
      <w:pPr>
        <w:rPr>
          <w:sz w:val="16"/>
          <w:szCs w:val="16"/>
        </w:rPr>
      </w:pPr>
      <w:r w:rsidRPr="00F90E6C">
        <w:rPr>
          <w:b/>
          <w:sz w:val="24"/>
        </w:rPr>
        <w:t xml:space="preserve">Ford 11 </w:t>
      </w:r>
      <w:r>
        <w:rPr>
          <w:sz w:val="16"/>
          <w:szCs w:val="16"/>
        </w:rPr>
        <w:t>Chris Ford, Senior Fellow at the Hudson Institute in Washington, D.C. He previously served as U.S. Special Representative for Nuclear Nonproliferation, Principal Deputy Assistant Secretary of State, and General Counsel to the U.S. Senate Select Committee on Intelligence, 1/10/11, Havea and Have-Nots: "Unfairness in nuclear Weapons possession," www.newparadigmsforum.com/NPFtestsite/?p=658</w:t>
      </w:r>
    </w:p>
    <w:p w:rsidR="003D1DC8" w:rsidRDefault="003D1DC8" w:rsidP="003D1DC8">
      <w:pPr>
        <w:rPr>
          <w:sz w:val="14"/>
          <w:szCs w:val="10"/>
        </w:rPr>
      </w:pPr>
      <w:r w:rsidRPr="00A0426F">
        <w:rPr>
          <w:sz w:val="14"/>
          <w:szCs w:val="10"/>
        </w:rPr>
        <w:lastRenderedPageBreak/>
        <w:t xml:space="preserve">First, however, let’s provide some context. As I noted above, it </w:t>
      </w:r>
    </w:p>
    <w:p w:rsidR="003D1DC8" w:rsidRDefault="003D1DC8" w:rsidP="003D1DC8">
      <w:pPr>
        <w:rPr>
          <w:sz w:val="14"/>
          <w:szCs w:val="10"/>
        </w:rPr>
      </w:pPr>
      <w:r>
        <w:rPr>
          <w:sz w:val="14"/>
          <w:szCs w:val="10"/>
        </w:rPr>
        <w:t>AND</w:t>
      </w:r>
    </w:p>
    <w:p w:rsidR="003D1DC8" w:rsidRPr="002B3956" w:rsidRDefault="003D1DC8" w:rsidP="003D1DC8">
      <w:pPr>
        <w:rPr>
          <w:rFonts w:asciiTheme="minorHAnsi" w:hAnsiTheme="minorHAnsi" w:cstheme="minorHAnsi"/>
          <w:b/>
          <w:u w:val="single"/>
        </w:rPr>
      </w:pPr>
      <w:r w:rsidRPr="002B3956">
        <w:rPr>
          <w:rFonts w:asciiTheme="minorHAnsi" w:hAnsiTheme="minorHAnsi" w:cstheme="minorHAnsi"/>
          <w:b/>
          <w:u w:val="single"/>
        </w:rPr>
        <w:t>there are more important considerations in play. Let us not forget this.</w:t>
      </w:r>
    </w:p>
    <w:p w:rsidR="003D1DC8" w:rsidRPr="002B3956" w:rsidRDefault="003D1DC8" w:rsidP="003D1DC8">
      <w:pPr>
        <w:rPr>
          <w:rFonts w:asciiTheme="minorHAnsi" w:hAnsiTheme="minorHAnsi" w:cstheme="minorHAnsi"/>
          <w:b/>
          <w:sz w:val="16"/>
        </w:rPr>
      </w:pPr>
    </w:p>
    <w:p w:rsidR="003D1DC8" w:rsidRPr="002B3956" w:rsidRDefault="003D1DC8" w:rsidP="003D1DC8">
      <w:pPr>
        <w:pStyle w:val="Tag2"/>
        <w:rPr>
          <w:rFonts w:asciiTheme="minorHAnsi" w:hAnsiTheme="minorHAnsi" w:cstheme="minorHAnsi"/>
          <w:sz w:val="26"/>
          <w:szCs w:val="26"/>
        </w:rPr>
      </w:pPr>
      <w:r w:rsidRPr="002B3956">
        <w:rPr>
          <w:rFonts w:asciiTheme="minorHAnsi" w:hAnsiTheme="minorHAnsi" w:cstheme="minorHAnsi"/>
          <w:sz w:val="26"/>
          <w:szCs w:val="26"/>
        </w:rPr>
        <w:t>Nuclear terrorism causes extinction – expert consensus</w:t>
      </w:r>
    </w:p>
    <w:p w:rsidR="003D1DC8" w:rsidRPr="002B3956" w:rsidRDefault="003D1DC8" w:rsidP="003D1DC8">
      <w:pPr>
        <w:rPr>
          <w:rFonts w:asciiTheme="minorHAnsi" w:hAnsiTheme="minorHAnsi" w:cstheme="minorHAnsi"/>
          <w:b/>
          <w:szCs w:val="20"/>
          <w:u w:val="single"/>
        </w:rPr>
      </w:pPr>
      <w:r w:rsidRPr="002B3956">
        <w:rPr>
          <w:rStyle w:val="StyleStyleBold12pt"/>
          <w:rFonts w:asciiTheme="minorHAnsi" w:hAnsiTheme="minorHAnsi" w:cstheme="minorHAnsi"/>
        </w:rPr>
        <w:t>Hellman 8</w:t>
      </w:r>
      <w:r w:rsidRPr="002B3956">
        <w:rPr>
          <w:rFonts w:asciiTheme="minorHAnsi" w:hAnsiTheme="minorHAnsi" w:cstheme="minorHAnsi"/>
          <w:szCs w:val="20"/>
        </w:rPr>
        <w:t xml:space="preserve"> (Martin E. Hellman, emeritus prof of engineering @ Stanford, “Risk Analysis of Nuclear Deterrence” SPRING 2008 THE BENT OF TAU BETA PI, http://www.nuclearrisk.org/paper.pdf)</w:t>
      </w:r>
    </w:p>
    <w:p w:rsidR="003D1DC8" w:rsidRDefault="003D1DC8" w:rsidP="003D1DC8">
      <w:pPr>
        <w:rPr>
          <w:rFonts w:asciiTheme="minorHAnsi" w:hAnsiTheme="minorHAnsi" w:cstheme="minorHAnsi"/>
          <w:sz w:val="16"/>
          <w:szCs w:val="20"/>
        </w:rPr>
      </w:pPr>
      <w:r w:rsidRPr="002B3956">
        <w:rPr>
          <w:rFonts w:asciiTheme="minorHAnsi" w:hAnsiTheme="minorHAnsi" w:cstheme="minorHAnsi"/>
          <w:szCs w:val="20"/>
          <w:u w:val="single"/>
        </w:rPr>
        <w:t xml:space="preserve">The threat of </w:t>
      </w:r>
      <w:r w:rsidRPr="00AF393A">
        <w:rPr>
          <w:rFonts w:asciiTheme="minorHAnsi" w:hAnsiTheme="minorHAnsi" w:cstheme="minorHAnsi"/>
          <w:szCs w:val="20"/>
          <w:highlight w:val="cyan"/>
          <w:u w:val="single"/>
        </w:rPr>
        <w:t>nuclear terrorism</w:t>
      </w:r>
      <w:r w:rsidRPr="002B3956">
        <w:rPr>
          <w:rFonts w:asciiTheme="minorHAnsi" w:hAnsiTheme="minorHAnsi" w:cstheme="minorHAnsi"/>
          <w:szCs w:val="20"/>
          <w:u w:val="single"/>
        </w:rPr>
        <w:t xml:space="preserve"> looms</w:t>
      </w:r>
      <w:r w:rsidRPr="002B3956">
        <w:rPr>
          <w:rFonts w:asciiTheme="minorHAnsi" w:hAnsiTheme="minorHAnsi" w:cstheme="minorHAnsi"/>
          <w:sz w:val="16"/>
          <w:szCs w:val="20"/>
        </w:rPr>
        <w:t xml:space="preserve"> much larger in the public’s mind than the threat </w:t>
      </w:r>
    </w:p>
    <w:p w:rsidR="003D1DC8" w:rsidRDefault="003D1DC8" w:rsidP="003D1DC8">
      <w:pPr>
        <w:rPr>
          <w:rFonts w:asciiTheme="minorHAnsi" w:hAnsiTheme="minorHAnsi" w:cstheme="minorHAnsi"/>
          <w:sz w:val="16"/>
          <w:szCs w:val="20"/>
        </w:rPr>
      </w:pPr>
      <w:r>
        <w:rPr>
          <w:rFonts w:asciiTheme="minorHAnsi" w:hAnsiTheme="minorHAnsi" w:cstheme="minorHAnsi"/>
          <w:sz w:val="16"/>
          <w:szCs w:val="20"/>
        </w:rPr>
        <w:t>AND</w:t>
      </w:r>
    </w:p>
    <w:p w:rsidR="003D1DC8" w:rsidRPr="002B3956" w:rsidRDefault="003D1DC8" w:rsidP="003D1DC8">
      <w:pPr>
        <w:rPr>
          <w:rFonts w:asciiTheme="minorHAnsi" w:hAnsiTheme="minorHAnsi" w:cstheme="minorHAnsi"/>
          <w:szCs w:val="20"/>
        </w:rPr>
      </w:pPr>
      <w:r w:rsidRPr="002B3956">
        <w:rPr>
          <w:rFonts w:asciiTheme="minorHAnsi" w:hAnsiTheme="minorHAnsi" w:cstheme="minorHAnsi"/>
          <w:sz w:val="16"/>
          <w:szCs w:val="20"/>
        </w:rPr>
        <w:t xml:space="preserve">assume that </w:t>
      </w:r>
      <w:r w:rsidRPr="00AF393A">
        <w:rPr>
          <w:rFonts w:asciiTheme="minorHAnsi" w:hAnsiTheme="minorHAnsi" w:cstheme="minorHAnsi"/>
          <w:szCs w:val="20"/>
          <w:highlight w:val="cyan"/>
          <w:u w:val="single"/>
        </w:rPr>
        <w:t>preventing World War III is a necessity</w:t>
      </w:r>
      <w:r w:rsidRPr="002B3956">
        <w:rPr>
          <w:rFonts w:asciiTheme="minorHAnsi" w:hAnsiTheme="minorHAnsi" w:cstheme="minorHAnsi"/>
          <w:szCs w:val="20"/>
          <w:u w:val="single"/>
        </w:rPr>
        <w:t>—not an option</w:t>
      </w:r>
      <w:r w:rsidRPr="002B3956">
        <w:rPr>
          <w:rFonts w:asciiTheme="minorHAnsi" w:hAnsiTheme="minorHAnsi" w:cstheme="minorHAnsi"/>
          <w:sz w:val="16"/>
          <w:szCs w:val="20"/>
        </w:rPr>
        <w:t xml:space="preserve">. </w:t>
      </w:r>
    </w:p>
    <w:p w:rsidR="003D1DC8" w:rsidRPr="002B3956" w:rsidRDefault="003D1DC8" w:rsidP="003D1DC8">
      <w:pPr>
        <w:rPr>
          <w:rFonts w:asciiTheme="minorHAnsi" w:hAnsiTheme="minorHAnsi" w:cstheme="minorHAnsi"/>
          <w:b/>
          <w:sz w:val="16"/>
        </w:rPr>
      </w:pPr>
    </w:p>
    <w:p w:rsidR="003D1DC8" w:rsidRPr="002B3956" w:rsidRDefault="003D1DC8" w:rsidP="003D1DC8">
      <w:pPr>
        <w:rPr>
          <w:rFonts w:asciiTheme="minorHAnsi" w:hAnsiTheme="minorHAnsi" w:cstheme="minorHAnsi"/>
        </w:rPr>
      </w:pPr>
    </w:p>
    <w:p w:rsidR="003D1DC8" w:rsidRPr="002B3956" w:rsidRDefault="003D1DC8" w:rsidP="003D1DC8">
      <w:pPr>
        <w:rPr>
          <w:rStyle w:val="StyleStyleBold12pt"/>
          <w:rFonts w:asciiTheme="minorHAnsi" w:hAnsiTheme="minorHAnsi" w:cstheme="minorHAnsi"/>
        </w:rPr>
      </w:pPr>
      <w:r w:rsidRPr="002B3956">
        <w:rPr>
          <w:rStyle w:val="StyleStyleBold12pt"/>
          <w:rFonts w:asciiTheme="minorHAnsi" w:hAnsiTheme="minorHAnsi" w:cstheme="minorHAnsi"/>
        </w:rPr>
        <w:t>Any WMD terrorist attack results in nuclear great power war</w:t>
      </w:r>
    </w:p>
    <w:p w:rsidR="003D1DC8" w:rsidRPr="002B3956" w:rsidRDefault="003D1DC8" w:rsidP="003D1DC8">
      <w:pPr>
        <w:rPr>
          <w:rFonts w:asciiTheme="minorHAnsi" w:eastAsia="Calibri" w:hAnsiTheme="minorHAnsi" w:cstheme="minorHAnsi"/>
          <w:sz w:val="16"/>
        </w:rPr>
      </w:pPr>
      <w:r w:rsidRPr="002B3956">
        <w:rPr>
          <w:rFonts w:asciiTheme="minorHAnsi" w:eastAsia="Calibri" w:hAnsiTheme="minorHAnsi" w:cstheme="minorHAnsi"/>
          <w:b/>
          <w:sz w:val="24"/>
          <w:szCs w:val="24"/>
        </w:rPr>
        <w:t>Ayson 10</w:t>
      </w:r>
      <w:r w:rsidRPr="002B3956">
        <w:rPr>
          <w:rFonts w:asciiTheme="minorHAnsi" w:eastAsia="Calibri" w:hAnsiTheme="minorHAnsi" w:cstheme="minorHAnsi"/>
          <w:b/>
        </w:rPr>
        <w:t>,</w:t>
      </w:r>
      <w:r w:rsidRPr="002B3956">
        <w:rPr>
          <w:rFonts w:asciiTheme="minorHAnsi" w:eastAsia="Calibri" w:hAnsiTheme="minorHAnsi" w:cstheme="minorHAnsi"/>
          <w:sz w:val="16"/>
        </w:rPr>
        <w:t xml:space="preserve">  Professor of Strategic Studies and Director of the Centre for Strategic Studies: New Zealand at the Victoria University of Wellington, 2010 (Robert,</w:t>
      </w:r>
      <w:r w:rsidRPr="002B3956">
        <w:rPr>
          <w:rFonts w:asciiTheme="minorHAnsi" w:eastAsia="Calibri" w:hAnsiTheme="minorHAnsi" w:cstheme="minorHAnsi"/>
          <w:b/>
        </w:rPr>
        <w:t xml:space="preserve"> </w:t>
      </w:r>
      <w:r w:rsidRPr="002B3956">
        <w:rPr>
          <w:rFonts w:asciiTheme="minorHAnsi" w:eastAsia="Calibri" w:hAnsiTheme="minorHAnsi" w:cstheme="minorHAnsi"/>
          <w:sz w:val="16"/>
        </w:rPr>
        <w:t xml:space="preserve">“After a Terrorist Nuclear Attack: Envisaging Catalytic Effects,” </w:t>
      </w:r>
      <w:r w:rsidRPr="002B3956">
        <w:rPr>
          <w:rFonts w:asciiTheme="minorHAnsi" w:eastAsia="Calibri" w:hAnsiTheme="minorHAnsi" w:cstheme="minorHAnsi"/>
          <w:i/>
          <w:iCs/>
          <w:sz w:val="16"/>
        </w:rPr>
        <w:t>Studies in Conflict &amp; Terrorism</w:t>
      </w:r>
      <w:r w:rsidRPr="002B3956">
        <w:rPr>
          <w:rFonts w:asciiTheme="minorHAnsi" w:eastAsia="Calibri" w:hAnsiTheme="minorHAnsi" w:cstheme="minorHAnsi"/>
          <w:sz w:val="16"/>
        </w:rPr>
        <w:t>, Volume 33, Issue 7, July, Available Online to Subscribing Institutions via InformaWorld)</w:t>
      </w:r>
    </w:p>
    <w:p w:rsidR="003D1DC8" w:rsidRDefault="003D1DC8" w:rsidP="003D1DC8">
      <w:pPr>
        <w:rPr>
          <w:rFonts w:asciiTheme="minorHAnsi" w:eastAsia="Calibri" w:hAnsiTheme="minorHAnsi" w:cstheme="minorHAnsi"/>
          <w:b/>
          <w:u w:val="single"/>
        </w:rPr>
      </w:pPr>
      <w:r w:rsidRPr="004219F5">
        <w:rPr>
          <w:rFonts w:asciiTheme="minorHAnsi" w:eastAsia="Calibri" w:hAnsiTheme="minorHAnsi" w:cstheme="minorHAnsi"/>
          <w:sz w:val="16"/>
        </w:rPr>
        <w:t>But these two nuclear worlds—</w:t>
      </w:r>
      <w:r w:rsidRPr="004219F5">
        <w:rPr>
          <w:rFonts w:asciiTheme="minorHAnsi" w:eastAsia="Calibri" w:hAnsiTheme="minorHAnsi" w:cstheme="minorHAnsi"/>
          <w:b/>
          <w:u w:val="single"/>
        </w:rPr>
        <w:t xml:space="preserve">a non-state actor nuclear attack and a </w:t>
      </w:r>
    </w:p>
    <w:p w:rsidR="003D1DC8" w:rsidRDefault="003D1DC8" w:rsidP="003D1DC8">
      <w:pPr>
        <w:rPr>
          <w:rFonts w:asciiTheme="minorHAnsi" w:eastAsia="Calibri" w:hAnsiTheme="minorHAnsi" w:cstheme="minorHAnsi"/>
          <w:b/>
          <w:u w:val="single"/>
        </w:rPr>
      </w:pPr>
      <w:r>
        <w:rPr>
          <w:rFonts w:asciiTheme="minorHAnsi" w:eastAsia="Calibri" w:hAnsiTheme="minorHAnsi" w:cstheme="minorHAnsi"/>
          <w:b/>
          <w:u w:val="single"/>
        </w:rPr>
        <w:t>AND</w:t>
      </w:r>
    </w:p>
    <w:p w:rsidR="003D1DC8" w:rsidRPr="004219F5" w:rsidRDefault="003D1DC8" w:rsidP="003D1DC8">
      <w:pPr>
        <w:rPr>
          <w:rFonts w:asciiTheme="minorHAnsi" w:eastAsia="Calibri" w:hAnsiTheme="minorHAnsi" w:cstheme="minorHAnsi"/>
          <w:b/>
          <w:u w:val="single"/>
        </w:rPr>
      </w:pPr>
      <w:r w:rsidRPr="004219F5">
        <w:rPr>
          <w:rFonts w:asciiTheme="minorHAnsi" w:eastAsia="Calibri" w:hAnsiTheme="minorHAnsi" w:cstheme="minorHAnsi"/>
          <w:sz w:val="16"/>
        </w:rPr>
        <w:t xml:space="preserve">be admitted that any </w:t>
      </w:r>
      <w:r w:rsidRPr="004219F5">
        <w:rPr>
          <w:rFonts w:asciiTheme="minorHAnsi" w:eastAsia="Calibri" w:hAnsiTheme="minorHAnsi" w:cstheme="minorHAnsi"/>
          <w:b/>
          <w:u w:val="single"/>
        </w:rPr>
        <w:t>preemption would probably still meet with a devastating response.</w:t>
      </w:r>
    </w:p>
    <w:p w:rsidR="003D1DC8" w:rsidRPr="004219F5" w:rsidRDefault="003D1DC8" w:rsidP="003D1DC8">
      <w:pPr>
        <w:rPr>
          <w:rFonts w:asciiTheme="minorHAnsi" w:hAnsiTheme="minorHAnsi" w:cstheme="minorHAnsi"/>
        </w:rPr>
      </w:pPr>
    </w:p>
    <w:p w:rsidR="003D1DC8" w:rsidRPr="004219F5" w:rsidRDefault="003D1DC8" w:rsidP="003D1DC8">
      <w:pPr>
        <w:rPr>
          <w:rStyle w:val="StyleStyleBold12pt"/>
          <w:rFonts w:asciiTheme="minorHAnsi" w:hAnsiTheme="minorHAnsi" w:cstheme="minorHAnsi"/>
        </w:rPr>
      </w:pPr>
    </w:p>
    <w:p w:rsidR="003D1DC8" w:rsidRPr="004219F5" w:rsidRDefault="003D1DC8" w:rsidP="003D1DC8">
      <w:pPr>
        <w:rPr>
          <w:rStyle w:val="StyleStyleBold12pt"/>
          <w:rFonts w:asciiTheme="minorHAnsi" w:hAnsiTheme="minorHAnsi" w:cstheme="minorHAnsi"/>
        </w:rPr>
      </w:pPr>
      <w:r w:rsidRPr="004219F5">
        <w:rPr>
          <w:rStyle w:val="StyleStyleBold12pt"/>
          <w:rFonts w:asciiTheme="minorHAnsi" w:hAnsiTheme="minorHAnsi" w:cstheme="minorHAnsi"/>
        </w:rPr>
        <w:t>Brazilian prolif leads to regional prolif, nuclear war, and area access and denial for the US</w:t>
      </w:r>
    </w:p>
    <w:p w:rsidR="003D1DC8" w:rsidRPr="004219F5" w:rsidRDefault="003D1DC8" w:rsidP="003D1DC8">
      <w:pPr>
        <w:rPr>
          <w:rFonts w:asciiTheme="minorHAnsi" w:hAnsiTheme="minorHAnsi" w:cstheme="minorHAnsi"/>
        </w:rPr>
      </w:pPr>
      <w:r w:rsidRPr="004219F5">
        <w:rPr>
          <w:rStyle w:val="StyleStyleBold12pt"/>
          <w:rFonts w:asciiTheme="minorHAnsi" w:hAnsiTheme="minorHAnsi" w:cstheme="minorHAnsi"/>
          <w:sz w:val="24"/>
        </w:rPr>
        <w:t xml:space="preserve">Ghoshal </w:t>
      </w:r>
      <w:r>
        <w:rPr>
          <w:rStyle w:val="StyleStyleBold12pt"/>
          <w:rFonts w:asciiTheme="minorHAnsi" w:hAnsiTheme="minorHAnsi" w:cstheme="minorHAnsi"/>
          <w:sz w:val="24"/>
        </w:rPr>
        <w:t>13,</w:t>
      </w:r>
      <w:r w:rsidRPr="004219F5">
        <w:rPr>
          <w:rStyle w:val="StyleStyleBold12pt"/>
          <w:rFonts w:asciiTheme="minorHAnsi" w:hAnsiTheme="minorHAnsi" w:cstheme="minorHAnsi"/>
          <w:sz w:val="24"/>
        </w:rPr>
        <w:t xml:space="preserve"> </w:t>
      </w:r>
      <w:r w:rsidRPr="004219F5">
        <w:rPr>
          <w:rStyle w:val="StyleStyleBold12pt"/>
          <w:rFonts w:asciiTheme="minorHAnsi" w:hAnsiTheme="minorHAnsi" w:cstheme="minorHAnsi"/>
          <w:sz w:val="16"/>
          <w:szCs w:val="16"/>
        </w:rPr>
        <w:t>(Debalina Ghoshal is an Associate Fellow at the Centre for Air Power Studies, Western Air Command, New Delhi, India. [South America goes nuclear: Now Brazil] {</w:t>
      </w:r>
      <w:hyperlink r:id="rId7" w:history="1">
        <w:r w:rsidRPr="004219F5">
          <w:rPr>
            <w:rStyle w:val="Hyperlink"/>
            <w:rFonts w:asciiTheme="minorHAnsi" w:hAnsiTheme="minorHAnsi" w:cstheme="minorHAnsi"/>
            <w:sz w:val="16"/>
            <w:szCs w:val="16"/>
          </w:rPr>
          <w:t>http://www.gatestoneinstitute.org/3941/nuclear-brazil</w:t>
        </w:r>
      </w:hyperlink>
      <w:r w:rsidRPr="004219F5">
        <w:rPr>
          <w:rFonts w:asciiTheme="minorHAnsi" w:hAnsiTheme="minorHAnsi" w:cstheme="minorHAnsi"/>
          <w:sz w:val="16"/>
          <w:szCs w:val="16"/>
        </w:rPr>
        <w:t>)</w:t>
      </w:r>
      <w:r w:rsidRPr="004219F5">
        <w:rPr>
          <w:rFonts w:asciiTheme="minorHAnsi" w:hAnsiTheme="minorHAnsi" w:cstheme="minorHAnsi"/>
        </w:rPr>
        <w:t xml:space="preserve"> </w:t>
      </w:r>
    </w:p>
    <w:p w:rsidR="003D1DC8" w:rsidRDefault="003D1DC8" w:rsidP="003D1DC8">
      <w:pPr>
        <w:rPr>
          <w:rStyle w:val="StyleBoldUnderline"/>
          <w:rFonts w:asciiTheme="minorHAnsi" w:hAnsiTheme="minorHAnsi" w:cstheme="minorHAnsi"/>
        </w:rPr>
      </w:pPr>
      <w:r w:rsidRPr="00AF393A">
        <w:rPr>
          <w:rStyle w:val="StyleBoldUnderline"/>
          <w:rFonts w:asciiTheme="minorHAnsi" w:hAnsiTheme="minorHAnsi" w:cstheme="minorHAnsi"/>
          <w:highlight w:val="cyan"/>
        </w:rPr>
        <w:t xml:space="preserve">If Brazil develops a nuclear submarine, </w:t>
      </w:r>
      <w:r w:rsidRPr="006B3CA4">
        <w:rPr>
          <w:rStyle w:val="StyleBoldUnderline"/>
          <w:rFonts w:asciiTheme="minorHAnsi" w:hAnsiTheme="minorHAnsi" w:cstheme="minorHAnsi"/>
        </w:rPr>
        <w:t>it would</w:t>
      </w:r>
      <w:r w:rsidRPr="004219F5">
        <w:rPr>
          <w:rStyle w:val="StyleBoldUnderline"/>
          <w:rFonts w:asciiTheme="minorHAnsi" w:hAnsiTheme="minorHAnsi" w:cstheme="minorHAnsi"/>
        </w:rPr>
        <w:t xml:space="preserve"> be South America's first,[2</w:t>
      </w:r>
    </w:p>
    <w:p w:rsidR="003D1DC8" w:rsidRDefault="003D1DC8" w:rsidP="003D1DC8">
      <w:pPr>
        <w:rPr>
          <w:rStyle w:val="StyleBoldUnderline"/>
          <w:rFonts w:asciiTheme="minorHAnsi" w:hAnsiTheme="minorHAnsi" w:cstheme="minorHAnsi"/>
        </w:rPr>
      </w:pPr>
      <w:r>
        <w:rPr>
          <w:rStyle w:val="StyleBoldUnderline"/>
          <w:rFonts w:asciiTheme="minorHAnsi" w:hAnsiTheme="minorHAnsi" w:cstheme="minorHAnsi"/>
        </w:rPr>
        <w:t>AND</w:t>
      </w:r>
    </w:p>
    <w:p w:rsidR="003D1DC8" w:rsidRPr="0078022D" w:rsidRDefault="003D1DC8" w:rsidP="003D1DC8">
      <w:pPr>
        <w:rPr>
          <w:rStyle w:val="Emphasis"/>
        </w:rPr>
      </w:pPr>
      <w:r w:rsidRPr="00AF393A">
        <w:rPr>
          <w:rStyle w:val="StyleBoldUnderline"/>
          <w:rFonts w:asciiTheme="minorHAnsi" w:hAnsiTheme="minorHAnsi" w:cstheme="minorHAnsi"/>
          <w:highlight w:val="cyan"/>
        </w:rPr>
        <w:t xml:space="preserve">of collapsed or </w:t>
      </w:r>
      <w:r w:rsidRPr="00AF393A">
        <w:rPr>
          <w:rStyle w:val="Emphasis"/>
          <w:highlight w:val="cyan"/>
        </w:rPr>
        <w:t>ineffective deterrence, easily leads to all-out war.</w:t>
      </w:r>
    </w:p>
    <w:p w:rsidR="003D1DC8" w:rsidRDefault="003D1DC8" w:rsidP="003D1DC8">
      <w:pPr>
        <w:rPr>
          <w:rStyle w:val="StyleBoldUnderline"/>
          <w:rFonts w:asciiTheme="minorHAnsi" w:hAnsiTheme="minorHAnsi" w:cstheme="minorHAnsi"/>
        </w:rPr>
      </w:pPr>
    </w:p>
    <w:p w:rsidR="003D1DC8" w:rsidRPr="007006D9" w:rsidRDefault="003D1DC8" w:rsidP="003D1DC8">
      <w:pPr>
        <w:rPr>
          <w:rStyle w:val="StyleStyleBold12pt"/>
        </w:rPr>
      </w:pPr>
      <w:r>
        <w:rPr>
          <w:rStyle w:val="StyleStyleBold12pt"/>
        </w:rPr>
        <w:t>Brazil nuclear submarines sets the precedent for global usage</w:t>
      </w:r>
    </w:p>
    <w:p w:rsidR="003D1DC8" w:rsidRPr="00DF1851" w:rsidRDefault="003D1DC8" w:rsidP="003D1DC8">
      <w:pPr>
        <w:rPr>
          <w:rFonts w:asciiTheme="minorHAnsi" w:hAnsiTheme="minorHAnsi" w:cstheme="minorHAnsi"/>
          <w:sz w:val="16"/>
          <w:szCs w:val="16"/>
        </w:rPr>
      </w:pPr>
      <w:r>
        <w:rPr>
          <w:rFonts w:asciiTheme="minorHAnsi" w:hAnsiTheme="minorHAnsi" w:cstheme="minorHAnsi"/>
          <w:b/>
          <w:sz w:val="24"/>
        </w:rPr>
        <w:t xml:space="preserve">Moltz </w:t>
      </w:r>
      <w:r w:rsidRPr="00DF1851">
        <w:rPr>
          <w:rFonts w:asciiTheme="minorHAnsi" w:hAnsiTheme="minorHAnsi" w:cstheme="minorHAnsi"/>
          <w:b/>
          <w:sz w:val="24"/>
        </w:rPr>
        <w:t>12</w:t>
      </w:r>
      <w:r>
        <w:rPr>
          <w:rFonts w:asciiTheme="minorHAnsi" w:hAnsiTheme="minorHAnsi" w:cstheme="minorHAnsi"/>
          <w:b/>
          <w:sz w:val="24"/>
        </w:rPr>
        <w:t>,</w:t>
      </w:r>
      <w:r w:rsidRPr="00DF1851">
        <w:rPr>
          <w:rFonts w:asciiTheme="minorHAnsi" w:hAnsiTheme="minorHAnsi" w:cstheme="minorHAnsi"/>
          <w:b/>
          <w:sz w:val="24"/>
        </w:rPr>
        <w:t xml:space="preserve"> </w:t>
      </w:r>
      <w:r w:rsidRPr="00DF1851">
        <w:rPr>
          <w:rFonts w:asciiTheme="minorHAnsi" w:hAnsiTheme="minorHAnsi" w:cstheme="minorHAnsi"/>
          <w:sz w:val="16"/>
          <w:szCs w:val="16"/>
        </w:rPr>
        <w:t xml:space="preserve">(James Clay Moltz: </w:t>
      </w:r>
      <w:r w:rsidRPr="00DF1851">
        <w:rPr>
          <w:rFonts w:asciiTheme="minorHAnsi" w:hAnsiTheme="minorHAnsi" w:cstheme="minorHAnsi"/>
          <w:color w:val="000000"/>
          <w:sz w:val="16"/>
          <w:szCs w:val="16"/>
        </w:rPr>
        <w:t>Professor, Associate Chair for Research, and Director of the Project on Advanced Systems and Concepts for Countering Weapons of Mass Destruction, Dr. Moltz received his Ph.D. and M.A. in Political Science from the University of California, Berkeley. He also holds an M.A. in Russian and East European Studies and a B.A. in International Relations (with Distinction) from Stanford University.) (</w:t>
      </w:r>
      <w:hyperlink r:id="rId8" w:history="1">
        <w:r w:rsidRPr="00DF1851">
          <w:rPr>
            <w:rStyle w:val="Hyperlink"/>
            <w:sz w:val="16"/>
            <w:szCs w:val="16"/>
          </w:rPr>
          <w:t>http://www.dtic.mil/dtic/tr/fulltext/u2/a578475.pdf</w:t>
        </w:r>
      </w:hyperlink>
      <w:r w:rsidRPr="00DF1851">
        <w:rPr>
          <w:sz w:val="16"/>
          <w:szCs w:val="16"/>
        </w:rPr>
        <w:t>) (Submarine and Autonomous Vessel Proliferation: Implications for Future Strategic Stability at Sea)</w:t>
      </w:r>
    </w:p>
    <w:p w:rsidR="003D1DC8" w:rsidRDefault="003D1DC8" w:rsidP="003D1DC8">
      <w:pPr>
        <w:rPr>
          <w:sz w:val="16"/>
        </w:rPr>
      </w:pPr>
      <w:r w:rsidRPr="00DF1851">
        <w:rPr>
          <w:sz w:val="16"/>
        </w:rPr>
        <w:t xml:space="preserve">Although Argentina and rival Brazil engaged in a nuclear rapprochement over the last three decades </w:t>
      </w:r>
    </w:p>
    <w:p w:rsidR="003D1DC8" w:rsidRDefault="003D1DC8" w:rsidP="003D1DC8">
      <w:pPr>
        <w:rPr>
          <w:sz w:val="16"/>
        </w:rPr>
      </w:pPr>
      <w:r>
        <w:rPr>
          <w:sz w:val="16"/>
        </w:rPr>
        <w:t>AND</w:t>
      </w:r>
    </w:p>
    <w:p w:rsidR="003D1DC8" w:rsidRPr="00DF1851" w:rsidRDefault="003D1DC8" w:rsidP="003D1DC8">
      <w:pPr>
        <w:rPr>
          <w:sz w:val="16"/>
        </w:rPr>
      </w:pPr>
      <w:r w:rsidRPr="00DF1851">
        <w:rPr>
          <w:sz w:val="16"/>
        </w:rPr>
        <w:t xml:space="preserve">cycle is still difficult to tell. But the trend is worrisome. </w:t>
      </w:r>
      <w:r w:rsidRPr="00DF1851">
        <w:rPr>
          <w:sz w:val="16"/>
        </w:rPr>
        <w:cr/>
      </w:r>
    </w:p>
    <w:p w:rsidR="003D1DC8" w:rsidRPr="004219F5" w:rsidRDefault="003D1DC8" w:rsidP="003D1DC8">
      <w:pPr>
        <w:rPr>
          <w:rStyle w:val="StyleBoldUnderline"/>
          <w:rFonts w:asciiTheme="minorHAnsi" w:hAnsiTheme="minorHAnsi" w:cstheme="minorHAnsi"/>
        </w:rPr>
      </w:pPr>
    </w:p>
    <w:p w:rsidR="003D1DC8" w:rsidRPr="004219F5" w:rsidRDefault="003D1DC8" w:rsidP="003D1DC8">
      <w:pPr>
        <w:rPr>
          <w:rStyle w:val="StyleBoldUnderline"/>
          <w:rFonts w:asciiTheme="minorHAnsi" w:hAnsiTheme="minorHAnsi" w:cstheme="minorHAnsi"/>
        </w:rPr>
      </w:pPr>
    </w:p>
    <w:p w:rsidR="003D1DC8" w:rsidRPr="004219F5" w:rsidRDefault="003D1DC8" w:rsidP="003D1DC8">
      <w:pPr>
        <w:rPr>
          <w:rStyle w:val="StyleStyleBold12pt"/>
          <w:rFonts w:asciiTheme="minorHAnsi" w:hAnsiTheme="minorHAnsi" w:cstheme="minorHAnsi"/>
        </w:rPr>
      </w:pPr>
      <w:r w:rsidRPr="004219F5">
        <w:rPr>
          <w:rStyle w:val="StyleStyleBold12pt"/>
          <w:rFonts w:asciiTheme="minorHAnsi" w:hAnsiTheme="minorHAnsi" w:cstheme="minorHAnsi"/>
        </w:rPr>
        <w:t>Area access and denial leads to deterrence collapse and war</w:t>
      </w:r>
    </w:p>
    <w:p w:rsidR="003D1DC8" w:rsidRPr="004219F5" w:rsidRDefault="003D1DC8" w:rsidP="003D1DC8">
      <w:pPr>
        <w:rPr>
          <w:rFonts w:asciiTheme="minorHAnsi" w:hAnsiTheme="minorHAnsi" w:cstheme="minorHAnsi"/>
          <w:sz w:val="16"/>
          <w:szCs w:val="16"/>
        </w:rPr>
      </w:pPr>
      <w:r w:rsidRPr="004219F5">
        <w:rPr>
          <w:rStyle w:val="StyleStyleBold12pt"/>
          <w:rFonts w:asciiTheme="minorHAnsi" w:hAnsiTheme="minorHAnsi" w:cstheme="minorHAnsi"/>
          <w:sz w:val="24"/>
          <w:szCs w:val="24"/>
        </w:rPr>
        <w:t>Alcazar</w:t>
      </w:r>
      <w:r w:rsidRPr="004219F5">
        <w:rPr>
          <w:rFonts w:asciiTheme="minorHAnsi" w:hAnsiTheme="minorHAnsi" w:cstheme="minorHAnsi"/>
          <w:sz w:val="24"/>
          <w:szCs w:val="24"/>
        </w:rPr>
        <w:t xml:space="preserve">, </w:t>
      </w:r>
      <w:r w:rsidRPr="004219F5">
        <w:rPr>
          <w:rStyle w:val="StyleStyleBold12pt"/>
          <w:rFonts w:asciiTheme="minorHAnsi" w:hAnsiTheme="minorHAnsi" w:cstheme="minorHAnsi"/>
          <w:sz w:val="24"/>
          <w:szCs w:val="24"/>
        </w:rPr>
        <w:t>12</w:t>
      </w:r>
      <w:r w:rsidRPr="004219F5">
        <w:rPr>
          <w:rFonts w:asciiTheme="minorHAnsi" w:hAnsiTheme="minorHAnsi" w:cstheme="minorHAnsi"/>
        </w:rPr>
        <w:t xml:space="preserve">, </w:t>
      </w:r>
      <w:r w:rsidRPr="004219F5">
        <w:rPr>
          <w:rFonts w:asciiTheme="minorHAnsi" w:hAnsiTheme="minorHAnsi" w:cstheme="minorHAnsi"/>
          <w:sz w:val="16"/>
          <w:szCs w:val="16"/>
        </w:rPr>
        <w:t xml:space="preserve">(Vincent </w:t>
      </w:r>
      <w:r w:rsidRPr="004219F5">
        <w:rPr>
          <w:rStyle w:val="StyleStyleBold12pt"/>
          <w:rFonts w:asciiTheme="minorHAnsi" w:hAnsiTheme="minorHAnsi" w:cstheme="minorHAnsi"/>
          <w:sz w:val="16"/>
          <w:szCs w:val="16"/>
        </w:rPr>
        <w:t>Alcazar</w:t>
      </w:r>
      <w:r w:rsidRPr="004219F5">
        <w:rPr>
          <w:rFonts w:asciiTheme="minorHAnsi" w:hAnsiTheme="minorHAnsi" w:cstheme="minorHAnsi"/>
          <w:b/>
          <w:sz w:val="16"/>
          <w:szCs w:val="16"/>
        </w:rPr>
        <w:t xml:space="preserve">, </w:t>
      </w:r>
      <w:r w:rsidRPr="004219F5">
        <w:rPr>
          <w:rFonts w:asciiTheme="minorHAnsi" w:hAnsiTheme="minorHAnsi" w:cstheme="minorHAnsi"/>
          <w:sz w:val="16"/>
          <w:szCs w:val="16"/>
        </w:rPr>
        <w:t>Colonel, USAF, Winter 20</w:t>
      </w:r>
      <w:r w:rsidRPr="004219F5">
        <w:rPr>
          <w:rStyle w:val="StyleStyleBold12pt"/>
          <w:rFonts w:asciiTheme="minorHAnsi" w:hAnsiTheme="minorHAnsi" w:cstheme="minorHAnsi"/>
          <w:sz w:val="16"/>
          <w:szCs w:val="16"/>
        </w:rPr>
        <w:t>12)</w:t>
      </w:r>
      <w:r w:rsidRPr="004219F5">
        <w:rPr>
          <w:rFonts w:asciiTheme="minorHAnsi" w:hAnsiTheme="minorHAnsi" w:cstheme="minorHAnsi"/>
          <w:sz w:val="16"/>
          <w:szCs w:val="16"/>
        </w:rPr>
        <w:t xml:space="preserve"> Crisis Management and the Anti-Access/Area Denial Problem, http://www.au.af.mil/au/ssq/2012/winter/alcazar.pdf</w:t>
      </w:r>
    </w:p>
    <w:p w:rsidR="003D1DC8" w:rsidRDefault="003D1DC8" w:rsidP="003D1DC8">
      <w:pPr>
        <w:rPr>
          <w:rStyle w:val="Emphasis"/>
          <w:rFonts w:asciiTheme="minorHAnsi" w:hAnsiTheme="minorHAnsi" w:cstheme="minorHAnsi"/>
          <w:highlight w:val="cyan"/>
        </w:rPr>
      </w:pPr>
      <w:r w:rsidRPr="004D292A">
        <w:rPr>
          <w:rFonts w:asciiTheme="minorHAnsi" w:hAnsiTheme="minorHAnsi" w:cstheme="minorHAnsi"/>
          <w:sz w:val="16"/>
        </w:rPr>
        <w:t xml:space="preserve">America’s political and military </w:t>
      </w:r>
      <w:r w:rsidRPr="00AF393A">
        <w:rPr>
          <w:rStyle w:val="StyleBoldUnderline"/>
          <w:rFonts w:asciiTheme="minorHAnsi" w:hAnsiTheme="minorHAnsi" w:cstheme="minorHAnsi"/>
          <w:highlight w:val="cyan"/>
        </w:rPr>
        <w:t xml:space="preserve">leaders rely on </w:t>
      </w:r>
      <w:r w:rsidRPr="00AF393A">
        <w:rPr>
          <w:rStyle w:val="Emphasis"/>
          <w:rFonts w:asciiTheme="minorHAnsi" w:hAnsiTheme="minorHAnsi" w:cstheme="minorHAnsi"/>
          <w:highlight w:val="cyan"/>
        </w:rPr>
        <w:t>unimpeded</w:t>
      </w:r>
      <w:r w:rsidRPr="004219F5">
        <w:rPr>
          <w:rStyle w:val="Emphasis"/>
          <w:rFonts w:asciiTheme="minorHAnsi" w:hAnsiTheme="minorHAnsi" w:cstheme="minorHAnsi"/>
        </w:rPr>
        <w:t xml:space="preserve"> US </w:t>
      </w:r>
      <w:r w:rsidRPr="00AF393A">
        <w:rPr>
          <w:rStyle w:val="Emphasis"/>
          <w:rFonts w:asciiTheme="minorHAnsi" w:hAnsiTheme="minorHAnsi" w:cstheme="minorHAnsi"/>
          <w:highlight w:val="cyan"/>
        </w:rPr>
        <w:t>force movements</w:t>
      </w:r>
      <w:r w:rsidRPr="004219F5">
        <w:rPr>
          <w:rStyle w:val="StyleBoldUnderline"/>
          <w:rFonts w:asciiTheme="minorHAnsi" w:hAnsiTheme="minorHAnsi" w:cstheme="minorHAnsi"/>
        </w:rPr>
        <w:t xml:space="preserve"> across strategic distances </w:t>
      </w:r>
      <w:r w:rsidRPr="00AF393A">
        <w:rPr>
          <w:rStyle w:val="StyleBoldUnderline"/>
          <w:rFonts w:asciiTheme="minorHAnsi" w:hAnsiTheme="minorHAnsi" w:cstheme="minorHAnsi"/>
          <w:highlight w:val="cyan"/>
        </w:rPr>
        <w:t xml:space="preserve">to </w:t>
      </w:r>
    </w:p>
    <w:p w:rsidR="003D1DC8" w:rsidRDefault="003D1DC8" w:rsidP="003D1DC8">
      <w:pPr>
        <w:rPr>
          <w:rStyle w:val="Emphasis"/>
          <w:rFonts w:asciiTheme="minorHAnsi" w:hAnsiTheme="minorHAnsi" w:cstheme="minorHAnsi"/>
          <w:highlight w:val="cyan"/>
        </w:rPr>
      </w:pPr>
      <w:r>
        <w:rPr>
          <w:rStyle w:val="Emphasis"/>
          <w:rFonts w:asciiTheme="minorHAnsi" w:hAnsiTheme="minorHAnsi" w:cstheme="minorHAnsi"/>
          <w:highlight w:val="cyan"/>
        </w:rPr>
        <w:t>AND</w:t>
      </w:r>
    </w:p>
    <w:p w:rsidR="003D1DC8" w:rsidRPr="004219F5" w:rsidRDefault="003D1DC8" w:rsidP="003D1DC8">
      <w:pPr>
        <w:rPr>
          <w:rFonts w:asciiTheme="minorHAnsi" w:hAnsiTheme="minorHAnsi" w:cstheme="minorHAnsi"/>
        </w:rPr>
      </w:pPr>
      <w:r w:rsidRPr="00AF393A">
        <w:rPr>
          <w:rStyle w:val="StyleBoldUnderline"/>
          <w:rFonts w:asciiTheme="minorHAnsi" w:hAnsiTheme="minorHAnsi" w:cstheme="minorHAnsi"/>
          <w:highlight w:val="cyan"/>
        </w:rPr>
        <w:t xml:space="preserve">its conventional </w:t>
      </w:r>
      <w:r w:rsidRPr="00AF393A">
        <w:rPr>
          <w:rStyle w:val="Emphasis"/>
          <w:rFonts w:asciiTheme="minorHAnsi" w:hAnsiTheme="minorHAnsi" w:cstheme="minorHAnsi"/>
          <w:highlight w:val="cyan"/>
        </w:rPr>
        <w:t>deterrence</w:t>
      </w:r>
      <w:r w:rsidRPr="00AF393A">
        <w:rPr>
          <w:rStyle w:val="StyleBoldUnderline"/>
          <w:rFonts w:asciiTheme="minorHAnsi" w:hAnsiTheme="minorHAnsi" w:cstheme="minorHAnsi"/>
          <w:highlight w:val="cyan"/>
        </w:rPr>
        <w:t xml:space="preserve">, and </w:t>
      </w:r>
      <w:r w:rsidRPr="00AF393A">
        <w:rPr>
          <w:rStyle w:val="Emphasis"/>
          <w:rFonts w:asciiTheme="minorHAnsi" w:hAnsiTheme="minorHAnsi" w:cstheme="minorHAnsi"/>
          <w:highlight w:val="cyan"/>
        </w:rPr>
        <w:t>undercut</w:t>
      </w:r>
      <w:r w:rsidRPr="004219F5">
        <w:rPr>
          <w:rStyle w:val="Emphasis"/>
          <w:rFonts w:asciiTheme="minorHAnsi" w:hAnsiTheme="minorHAnsi" w:cstheme="minorHAnsi"/>
        </w:rPr>
        <w:t xml:space="preserve"> its </w:t>
      </w:r>
      <w:r w:rsidRPr="00AF393A">
        <w:rPr>
          <w:rStyle w:val="Emphasis"/>
          <w:rFonts w:asciiTheme="minorHAnsi" w:hAnsiTheme="minorHAnsi" w:cstheme="minorHAnsi"/>
          <w:highlight w:val="cyan"/>
        </w:rPr>
        <w:t>ability to manage escalation and deescalation</w:t>
      </w:r>
      <w:r w:rsidRPr="004219F5">
        <w:rPr>
          <w:rFonts w:asciiTheme="minorHAnsi" w:hAnsiTheme="minorHAnsi" w:cstheme="minorHAnsi"/>
        </w:rPr>
        <w:t>.</w:t>
      </w:r>
    </w:p>
    <w:p w:rsidR="003D1DC8" w:rsidRPr="004219F5" w:rsidRDefault="003D1DC8" w:rsidP="003D1DC8">
      <w:pPr>
        <w:rPr>
          <w:rFonts w:asciiTheme="minorHAnsi" w:hAnsiTheme="minorHAnsi" w:cstheme="minorHAnsi"/>
        </w:rPr>
      </w:pPr>
    </w:p>
    <w:p w:rsidR="003D1DC8" w:rsidRPr="004219F5" w:rsidRDefault="003D1DC8" w:rsidP="003D1DC8">
      <w:pPr>
        <w:rPr>
          <w:rStyle w:val="StyleStyleBold12pt"/>
          <w:rFonts w:asciiTheme="minorHAnsi" w:hAnsiTheme="minorHAnsi" w:cstheme="minorHAnsi"/>
        </w:rPr>
      </w:pPr>
      <w:r w:rsidRPr="004219F5">
        <w:rPr>
          <w:rStyle w:val="StyleStyleBold12pt"/>
          <w:rFonts w:asciiTheme="minorHAnsi" w:hAnsiTheme="minorHAnsi" w:cstheme="minorHAnsi"/>
        </w:rPr>
        <w:lastRenderedPageBreak/>
        <w:t xml:space="preserve">Agile naval capability contains aggressors and manages power transitions, every hotspot is at risk. </w:t>
      </w:r>
      <w:r>
        <w:rPr>
          <w:rStyle w:val="StyleStyleBold12pt"/>
          <w:rFonts w:asciiTheme="minorHAnsi" w:hAnsiTheme="minorHAnsi" w:cstheme="minorHAnsi"/>
        </w:rPr>
        <w:t>Naval arms racing guarantees world war III</w:t>
      </w:r>
    </w:p>
    <w:p w:rsidR="003D1DC8" w:rsidRPr="004219F5" w:rsidRDefault="003D1DC8" w:rsidP="003D1DC8">
      <w:pPr>
        <w:rPr>
          <w:rFonts w:asciiTheme="minorHAnsi" w:hAnsiTheme="minorHAnsi" w:cstheme="minorHAnsi"/>
          <w:sz w:val="16"/>
          <w:szCs w:val="16"/>
        </w:rPr>
      </w:pPr>
      <w:r w:rsidRPr="00C23C5F">
        <w:rPr>
          <w:rStyle w:val="StyleBoldUnderline"/>
          <w:rFonts w:asciiTheme="minorHAnsi" w:hAnsiTheme="minorHAnsi" w:cstheme="minorHAnsi"/>
          <w:sz w:val="24"/>
          <w:u w:val="none"/>
        </w:rPr>
        <w:t>Eaglen and McGrath 11</w:t>
      </w:r>
      <w:r w:rsidRPr="00C23C5F">
        <w:rPr>
          <w:rFonts w:asciiTheme="minorHAnsi" w:hAnsiTheme="minorHAnsi" w:cstheme="minorHAnsi"/>
          <w:sz w:val="24"/>
        </w:rPr>
        <w:t>,</w:t>
      </w:r>
      <w:r w:rsidRPr="004219F5">
        <w:rPr>
          <w:rFonts w:asciiTheme="minorHAnsi" w:hAnsiTheme="minorHAnsi" w:cstheme="minorHAnsi"/>
          <w:sz w:val="24"/>
        </w:rPr>
        <w:t xml:space="preserve"> </w:t>
      </w:r>
      <w:r w:rsidRPr="004219F5">
        <w:rPr>
          <w:rFonts w:asciiTheme="minorHAnsi" w:hAnsiTheme="minorHAnsi" w:cstheme="minorHAnsi"/>
          <w:sz w:val="16"/>
          <w:szCs w:val="16"/>
        </w:rPr>
        <w:t>research fellow for national security – Heritage, and McGrath, former naval officer and director – Delex Consulting, Studies and Analysis, served as the primary author of the current maritime strategy., 5/16/’11</w:t>
      </w:r>
    </w:p>
    <w:p w:rsidR="003D1DC8" w:rsidRPr="004219F5" w:rsidRDefault="003D1DC8" w:rsidP="003D1DC8">
      <w:pPr>
        <w:rPr>
          <w:rFonts w:asciiTheme="minorHAnsi" w:hAnsiTheme="minorHAnsi" w:cstheme="minorHAnsi"/>
          <w:sz w:val="16"/>
          <w:szCs w:val="16"/>
        </w:rPr>
      </w:pPr>
      <w:r w:rsidRPr="004219F5">
        <w:rPr>
          <w:rFonts w:asciiTheme="minorHAnsi" w:hAnsiTheme="minorHAnsi" w:cstheme="minorHAnsi"/>
          <w:sz w:val="16"/>
          <w:szCs w:val="16"/>
        </w:rPr>
        <w:t>(Mackenzie and Bryan, “Thinking About a Day Without Sea Power: Implications for U.S. Defense Policy,” Heritage Foundation)</w:t>
      </w:r>
    </w:p>
    <w:p w:rsidR="003D1DC8" w:rsidRDefault="003D1DC8" w:rsidP="003D1DC8">
      <w:pPr>
        <w:rPr>
          <w:rStyle w:val="StyleBoldUnderline"/>
          <w:rFonts w:asciiTheme="minorHAnsi" w:hAnsiTheme="minorHAnsi" w:cstheme="minorHAnsi"/>
        </w:rPr>
      </w:pPr>
      <w:r w:rsidRPr="004219F5">
        <w:rPr>
          <w:rStyle w:val="StyleBoldUnderline"/>
          <w:rFonts w:asciiTheme="minorHAnsi" w:hAnsiTheme="minorHAnsi" w:cstheme="minorHAnsi"/>
        </w:rPr>
        <w:t>Modern American sea power—represented for the purposes of this paper by the U</w:t>
      </w:r>
    </w:p>
    <w:p w:rsidR="003D1DC8" w:rsidRDefault="003D1DC8" w:rsidP="003D1DC8">
      <w:pPr>
        <w:rPr>
          <w:rStyle w:val="StyleBoldUnderline"/>
          <w:rFonts w:asciiTheme="minorHAnsi" w:hAnsiTheme="minorHAnsi" w:cstheme="minorHAnsi"/>
        </w:rPr>
      </w:pPr>
      <w:r>
        <w:rPr>
          <w:rStyle w:val="StyleBoldUnderline"/>
          <w:rFonts w:asciiTheme="minorHAnsi" w:hAnsiTheme="minorHAnsi" w:cstheme="minorHAnsi"/>
        </w:rPr>
        <w:t>AND</w:t>
      </w:r>
    </w:p>
    <w:p w:rsidR="003D1DC8" w:rsidRPr="004219F5" w:rsidRDefault="003D1DC8" w:rsidP="003D1DC8">
      <w:pPr>
        <w:rPr>
          <w:rStyle w:val="StyleBoldUnderline"/>
          <w:rFonts w:asciiTheme="minorHAnsi" w:hAnsiTheme="minorHAnsi" w:cstheme="minorHAnsi"/>
          <w:b w:val="0"/>
          <w:bCs w:val="0"/>
          <w:sz w:val="16"/>
        </w:rPr>
      </w:pPr>
      <w:r w:rsidRPr="004219F5">
        <w:rPr>
          <w:rFonts w:asciiTheme="minorHAnsi" w:hAnsiTheme="minorHAnsi" w:cstheme="minorHAnsi"/>
          <w:sz w:val="16"/>
        </w:rPr>
        <w:t xml:space="preserve">the international supply chain with impacts in the billions of dollars.[16] </w:t>
      </w:r>
    </w:p>
    <w:p w:rsidR="003D1DC8" w:rsidRDefault="003D1DC8" w:rsidP="003D1DC8">
      <w:pPr>
        <w:rPr>
          <w:rFonts w:asciiTheme="minorHAnsi" w:eastAsia="Calibri" w:hAnsiTheme="minorHAnsi" w:cstheme="minorHAnsi"/>
          <w:sz w:val="16"/>
        </w:rPr>
      </w:pPr>
      <w:r w:rsidRPr="00FF3324">
        <w:rPr>
          <w:rFonts w:asciiTheme="minorHAnsi" w:eastAsia="Calibri" w:hAnsiTheme="minorHAnsi" w:cstheme="minorHAnsi"/>
          <w:sz w:val="16"/>
        </w:rPr>
        <w:t>the Nation truly needs us, we will all be going to the same place, wherever that may be.</w:t>
      </w:r>
    </w:p>
    <w:p w:rsidR="003D1DC8" w:rsidRDefault="003D1DC8" w:rsidP="003D1DC8">
      <w:pPr>
        <w:rPr>
          <w:rFonts w:asciiTheme="minorHAnsi" w:eastAsia="Calibri" w:hAnsiTheme="minorHAnsi" w:cstheme="minorHAnsi"/>
          <w:sz w:val="16"/>
        </w:rPr>
      </w:pPr>
    </w:p>
    <w:p w:rsidR="003D1DC8" w:rsidRDefault="003D1DC8" w:rsidP="003D1DC8">
      <w:pPr>
        <w:rPr>
          <w:rStyle w:val="StyleStyleBold12pt"/>
        </w:rPr>
      </w:pPr>
      <w:r>
        <w:rPr>
          <w:rStyle w:val="StyleStyleBold12pt"/>
        </w:rPr>
        <w:t xml:space="preserve">Agile naval capability is critical to maintain power transitions and to prevent multiple wars over Chinese SLOCS and a litany of hotspots that go nuclear </w:t>
      </w:r>
    </w:p>
    <w:p w:rsidR="003D1DC8" w:rsidRPr="007059B4" w:rsidRDefault="003D1DC8" w:rsidP="003D1DC8">
      <w:pPr>
        <w:rPr>
          <w:b/>
          <w:bCs/>
          <w:sz w:val="26"/>
        </w:rPr>
      </w:pPr>
      <w:r w:rsidRPr="00EB0285">
        <w:rPr>
          <w:rFonts w:asciiTheme="minorHAnsi" w:eastAsia="Calibri" w:hAnsiTheme="minorHAnsi" w:cstheme="minorHAnsi"/>
          <w:b/>
          <w:sz w:val="24"/>
          <w:szCs w:val="24"/>
        </w:rPr>
        <w:t>Munson, ’11</w:t>
      </w:r>
      <w:r w:rsidRPr="00FF3324">
        <w:rPr>
          <w:rFonts w:asciiTheme="minorHAnsi" w:eastAsia="Calibri" w:hAnsiTheme="minorHAnsi" w:cstheme="minorHAnsi"/>
          <w:sz w:val="16"/>
        </w:rPr>
        <w:t xml:space="preserve"> –</w:t>
      </w:r>
      <w:r w:rsidRPr="008075CF">
        <w:rPr>
          <w:rFonts w:asciiTheme="minorHAnsi" w:eastAsia="Calibri" w:hAnsiTheme="minorHAnsi" w:cstheme="minorHAnsi"/>
          <w:sz w:val="16"/>
          <w:szCs w:val="16"/>
        </w:rPr>
        <w:t xml:space="preserve"> Major Peter J., Marine aviator and Middle East foreign area officer, having served most recently as Officer in Charge, Detachment A, Marine Aerial Refueler Transport Squadron 352, in support of Operation Enduring Freedom; author of Iraq in Transition [“ Back to Our Roots: Marines’ future in the Indo-Pacific”. January. Marine Corps Gazette. http://www.mca-marines.org/gazette/back-to-our-roots]</w:t>
      </w:r>
    </w:p>
    <w:p w:rsidR="003D1DC8" w:rsidRDefault="003D1DC8" w:rsidP="003D1DC8">
      <w:pPr>
        <w:rPr>
          <w:rFonts w:asciiTheme="minorHAnsi" w:eastAsia="Calibri" w:hAnsiTheme="minorHAnsi" w:cstheme="minorHAnsi"/>
          <w:sz w:val="16"/>
        </w:rPr>
      </w:pPr>
      <w:r w:rsidRPr="00FF3324">
        <w:rPr>
          <w:rFonts w:asciiTheme="minorHAnsi" w:eastAsia="Calibri" w:hAnsiTheme="minorHAnsi" w:cstheme="minorHAnsi"/>
          <w:sz w:val="16"/>
        </w:rPr>
        <w:t xml:space="preserve">A decade of war has focused Marines’ minds on insurgency, culture, and the </w:t>
      </w:r>
    </w:p>
    <w:p w:rsidR="003D1DC8" w:rsidRDefault="003D1DC8" w:rsidP="003D1DC8">
      <w:pPr>
        <w:rPr>
          <w:rFonts w:asciiTheme="minorHAnsi" w:eastAsia="Calibri" w:hAnsiTheme="minorHAnsi" w:cstheme="minorHAnsi"/>
          <w:sz w:val="16"/>
        </w:rPr>
      </w:pPr>
      <w:r>
        <w:rPr>
          <w:rFonts w:asciiTheme="minorHAnsi" w:eastAsia="Calibri" w:hAnsiTheme="minorHAnsi" w:cstheme="minorHAnsi"/>
          <w:sz w:val="16"/>
        </w:rPr>
        <w:t>AND</w:t>
      </w:r>
    </w:p>
    <w:p w:rsidR="003D1DC8" w:rsidRPr="00FF3324" w:rsidRDefault="003D1DC8" w:rsidP="003D1DC8">
      <w:pPr>
        <w:rPr>
          <w:rFonts w:asciiTheme="minorHAnsi" w:eastAsia="Calibri" w:hAnsiTheme="minorHAnsi" w:cstheme="minorHAnsi"/>
          <w:sz w:val="16"/>
        </w:rPr>
      </w:pPr>
      <w:r w:rsidRPr="00FF3324">
        <w:rPr>
          <w:rFonts w:asciiTheme="minorHAnsi" w:eastAsia="Calibri" w:hAnsiTheme="minorHAnsi" w:cstheme="minorHAnsi"/>
          <w:sz w:val="16"/>
        </w:rPr>
        <w:t>will all be going to the same place, wherever that may be.</w:t>
      </w:r>
    </w:p>
    <w:p w:rsidR="003D1DC8" w:rsidRPr="00FF3324" w:rsidRDefault="003D1DC8" w:rsidP="003D1DC8">
      <w:pPr>
        <w:rPr>
          <w:rFonts w:asciiTheme="minorHAnsi" w:eastAsia="Calibri" w:hAnsiTheme="minorHAnsi" w:cstheme="minorHAnsi"/>
          <w:sz w:val="16"/>
        </w:rPr>
      </w:pPr>
    </w:p>
    <w:p w:rsidR="003D1DC8" w:rsidRDefault="003D1DC8" w:rsidP="003D1DC8"/>
    <w:p w:rsidR="003D1DC8" w:rsidRPr="00835226" w:rsidRDefault="003D1DC8" w:rsidP="003D1DC8">
      <w:pPr>
        <w:rPr>
          <w:rStyle w:val="StyleStyleBold12pt"/>
        </w:rPr>
      </w:pPr>
      <w:r w:rsidRPr="00835226">
        <w:rPr>
          <w:rStyle w:val="StyleStyleBold12pt"/>
        </w:rPr>
        <w:t>Even if hegemony is impossible, American military engagement is key to prevent global chaos and extinction – there’s no alternative</w:t>
      </w:r>
    </w:p>
    <w:p w:rsidR="003D1DC8" w:rsidRPr="006D66F9" w:rsidRDefault="003D1DC8" w:rsidP="003D1DC8">
      <w:pPr>
        <w:rPr>
          <w:rFonts w:eastAsia="Calibri"/>
          <w:sz w:val="16"/>
        </w:rPr>
      </w:pPr>
      <w:r w:rsidRPr="00835226">
        <w:rPr>
          <w:rFonts w:eastAsia="Calibri"/>
          <w:b/>
          <w:sz w:val="24"/>
        </w:rPr>
        <w:t>Brzezinski, ’12</w:t>
      </w:r>
      <w:r w:rsidRPr="00835226">
        <w:rPr>
          <w:rFonts w:eastAsia="Calibri"/>
          <w:sz w:val="18"/>
        </w:rPr>
        <w:t xml:space="preserve"> </w:t>
      </w:r>
      <w:r w:rsidRPr="006D66F9">
        <w:rPr>
          <w:rFonts w:eastAsia="Calibri"/>
          <w:sz w:val="16"/>
        </w:rPr>
        <w:t>[Zbigniew Brzezinski, CSIS counselor and trustee and cochair of the CSIS Advisory Board, Robert E. Osgood Professor of American Foreign Policy at the School of Advanced International Studies @ Johns Hopkins University, cochair of the American Committee for Peace in the Caucasus and a member of the International Advisory Board of the Atlantic Council, recipient of numerous honors and awards. “After America”. Foreign Policy, Jan/Feb 2012. http://www.foreignpolicy.com/articles/2012/01/03/after_america?page=0,1]</w:t>
      </w:r>
    </w:p>
    <w:p w:rsidR="003D1DC8" w:rsidRDefault="003D1DC8" w:rsidP="003D1DC8">
      <w:pPr>
        <w:rPr>
          <w:rFonts w:eastAsia="Calibri"/>
          <w:b/>
          <w:highlight w:val="cyan"/>
          <w:u w:val="single"/>
        </w:rPr>
      </w:pPr>
      <w:r w:rsidRPr="006D66F9">
        <w:rPr>
          <w:rFonts w:eastAsia="Calibri"/>
          <w:sz w:val="16"/>
        </w:rPr>
        <w:t xml:space="preserve">Not so long ago, </w:t>
      </w:r>
      <w:r w:rsidRPr="006D66F9">
        <w:rPr>
          <w:rFonts w:eastAsia="Calibri"/>
          <w:u w:val="single"/>
        </w:rPr>
        <w:t>a</w:t>
      </w:r>
      <w:r w:rsidRPr="006D66F9">
        <w:rPr>
          <w:rFonts w:eastAsia="Calibri"/>
          <w:sz w:val="16"/>
        </w:rPr>
        <w:t xml:space="preserve"> high-ranking </w:t>
      </w:r>
      <w:r w:rsidRPr="00AF393A">
        <w:rPr>
          <w:rFonts w:eastAsia="Calibri"/>
          <w:b/>
          <w:highlight w:val="cyan"/>
          <w:u w:val="single"/>
        </w:rPr>
        <w:t>Chinese official</w:t>
      </w:r>
      <w:r w:rsidRPr="00B25322">
        <w:rPr>
          <w:rFonts w:eastAsia="Calibri"/>
          <w:b/>
          <w:u w:val="single"/>
        </w:rPr>
        <w:t>, who</w:t>
      </w:r>
      <w:r w:rsidRPr="006D66F9">
        <w:rPr>
          <w:rFonts w:eastAsia="Calibri"/>
          <w:sz w:val="16"/>
        </w:rPr>
        <w:t xml:space="preserve"> obviously had </w:t>
      </w:r>
    </w:p>
    <w:p w:rsidR="003D1DC8" w:rsidRDefault="003D1DC8" w:rsidP="003D1DC8">
      <w:pPr>
        <w:rPr>
          <w:rFonts w:eastAsia="Calibri"/>
          <w:b/>
          <w:highlight w:val="cyan"/>
          <w:u w:val="single"/>
        </w:rPr>
      </w:pPr>
      <w:r>
        <w:rPr>
          <w:rFonts w:eastAsia="Calibri"/>
          <w:b/>
          <w:highlight w:val="cyan"/>
          <w:u w:val="single"/>
        </w:rPr>
        <w:t>AND</w:t>
      </w:r>
    </w:p>
    <w:p w:rsidR="003D1DC8" w:rsidRDefault="003D1DC8" w:rsidP="003D1DC8">
      <w:pPr>
        <w:rPr>
          <w:rFonts w:eastAsia="Calibri"/>
          <w:sz w:val="16"/>
        </w:rPr>
      </w:pPr>
      <w:r w:rsidRPr="006D66F9">
        <w:rPr>
          <w:rFonts w:eastAsia="Calibri"/>
          <w:sz w:val="16"/>
        </w:rPr>
        <w:t>policy -- or start bracing itself for a dangerous slide into global turmoil.</w:t>
      </w:r>
    </w:p>
    <w:p w:rsidR="003D1DC8" w:rsidRDefault="003D1DC8" w:rsidP="003D1DC8">
      <w:pPr>
        <w:rPr>
          <w:rFonts w:eastAsia="Calibri"/>
          <w:sz w:val="16"/>
        </w:rPr>
      </w:pPr>
    </w:p>
    <w:p w:rsidR="003D1DC8" w:rsidRDefault="003D1DC8" w:rsidP="003D1DC8">
      <w:pPr>
        <w:rPr>
          <w:rFonts w:eastAsia="Calibri"/>
          <w:sz w:val="16"/>
        </w:rPr>
      </w:pPr>
    </w:p>
    <w:p w:rsidR="003D1DC8" w:rsidRPr="00835226" w:rsidRDefault="003D1DC8" w:rsidP="003D1DC8">
      <w:pPr>
        <w:rPr>
          <w:rStyle w:val="StyleStyleBold12pt"/>
        </w:rPr>
      </w:pPr>
      <w:r>
        <w:rPr>
          <w:rStyle w:val="StyleStyleBold12pt"/>
        </w:rPr>
        <w:t>There are infinite root caus</w:t>
      </w:r>
      <w:bookmarkStart w:id="0" w:name="_GoBack"/>
      <w:bookmarkEnd w:id="0"/>
      <w:r>
        <w:rPr>
          <w:rStyle w:val="StyleStyleBold12pt"/>
        </w:rPr>
        <w:t>es of violence, only deterrence solves</w:t>
      </w:r>
    </w:p>
    <w:p w:rsidR="003D1DC8" w:rsidRPr="006D66F9" w:rsidRDefault="003D1DC8" w:rsidP="003D1DC8">
      <w:pPr>
        <w:rPr>
          <w:rFonts w:eastAsia="Calibri"/>
          <w:b/>
          <w:bCs/>
          <w:sz w:val="14"/>
        </w:rPr>
      </w:pPr>
      <w:r w:rsidRPr="00835226">
        <w:rPr>
          <w:rFonts w:eastAsia="Calibri"/>
          <w:b/>
          <w:bCs/>
          <w:sz w:val="24"/>
        </w:rPr>
        <w:t>Moore, 04</w:t>
      </w:r>
      <w:r w:rsidRPr="00835226">
        <w:rPr>
          <w:rFonts w:eastAsia="Calibri"/>
          <w:b/>
          <w:bCs/>
          <w:sz w:val="20"/>
        </w:rPr>
        <w:t xml:space="preserve"> </w:t>
      </w:r>
      <w:r w:rsidRPr="006D66F9">
        <w:rPr>
          <w:rFonts w:eastAsia="Calibri" w:cs="Arial"/>
          <w:sz w:val="14"/>
          <w:szCs w:val="18"/>
        </w:rPr>
        <w:t>Walter L. Brown Professor of Law at the University of Virginia School of Law</w:t>
      </w:r>
      <w:r w:rsidRPr="006D66F9">
        <w:rPr>
          <w:rFonts w:eastAsia="Calibri"/>
          <w:b/>
          <w:bCs/>
          <w:sz w:val="14"/>
        </w:rPr>
        <w:t xml:space="preserve"> (John Norton Moore</w:t>
      </w:r>
      <w:r w:rsidRPr="006D66F9">
        <w:rPr>
          <w:rFonts w:eastAsia="Calibri"/>
          <w:bCs/>
          <w:sz w:val="18"/>
        </w:rPr>
        <w:t>, “</w:t>
      </w:r>
      <w:r w:rsidRPr="006D66F9">
        <w:rPr>
          <w:rFonts w:eastAsia="Calibri"/>
          <w:b/>
          <w:bCs/>
          <w:sz w:val="14"/>
        </w:rPr>
        <w:t>Solving the War Puzzle: beyond the democratic peace,” pg 41-43)</w:t>
      </w:r>
      <w:r w:rsidRPr="006D66F9">
        <w:rPr>
          <w:rFonts w:eastAsia="Calibri"/>
          <w:b/>
          <w:bCs/>
          <w:sz w:val="14"/>
        </w:rPr>
        <w:tab/>
      </w:r>
      <w:r w:rsidRPr="006D66F9">
        <w:rPr>
          <w:rFonts w:eastAsia="Calibri"/>
          <w:b/>
          <w:bCs/>
          <w:sz w:val="14"/>
        </w:rPr>
        <w:tab/>
      </w:r>
    </w:p>
    <w:p w:rsidR="003D1DC8" w:rsidRDefault="003D1DC8" w:rsidP="003D1DC8">
      <w:pPr>
        <w:rPr>
          <w:rFonts w:eastAsia="Calibri"/>
          <w:b/>
          <w:bCs/>
          <w:u w:val="single"/>
        </w:rPr>
      </w:pPr>
      <w:r w:rsidRPr="006D66F9">
        <w:rPr>
          <w:rFonts w:eastAsia="Calibri"/>
          <w:b/>
          <w:bCs/>
          <w:u w:val="single"/>
        </w:rPr>
        <w:t>If major</w:t>
      </w:r>
      <w:r w:rsidRPr="006D66F9">
        <w:rPr>
          <w:rFonts w:eastAsia="Calibri"/>
          <w:b/>
          <w:bCs/>
          <w:sz w:val="20"/>
        </w:rPr>
        <w:t xml:space="preserve"> interstate </w:t>
      </w:r>
      <w:r w:rsidRPr="006D66F9">
        <w:rPr>
          <w:rFonts w:eastAsia="Calibri"/>
          <w:b/>
          <w:bCs/>
          <w:u w:val="single"/>
        </w:rPr>
        <w:t xml:space="preserve">war is predominantly a product of a synergy between a potential nondemocratic </w:t>
      </w:r>
    </w:p>
    <w:p w:rsidR="003D1DC8" w:rsidRDefault="003D1DC8" w:rsidP="003D1DC8">
      <w:pPr>
        <w:rPr>
          <w:rFonts w:eastAsia="Calibri"/>
          <w:b/>
          <w:bCs/>
          <w:u w:val="single"/>
        </w:rPr>
      </w:pPr>
      <w:r>
        <w:rPr>
          <w:rFonts w:eastAsia="Calibri"/>
          <w:b/>
          <w:bCs/>
          <w:u w:val="single"/>
        </w:rPr>
        <w:t>AND</w:t>
      </w:r>
    </w:p>
    <w:p w:rsidR="003D1DC8" w:rsidRDefault="003D1DC8" w:rsidP="003D1DC8">
      <w:pPr>
        <w:rPr>
          <w:rFonts w:eastAsia="Calibri"/>
          <w:bCs/>
          <w:u w:val="single"/>
        </w:rPr>
      </w:pPr>
      <w:r w:rsidRPr="00AF393A">
        <w:rPr>
          <w:rFonts w:eastAsia="Calibri"/>
          <w:b/>
          <w:bCs/>
          <w:highlight w:val="cyan"/>
          <w:u w:val="single"/>
        </w:rPr>
        <w:t>objective altogether or imposes punishing costs making the gamble not worth the risk.</w:t>
      </w:r>
    </w:p>
    <w:p w:rsidR="003D1DC8" w:rsidRDefault="003D1DC8" w:rsidP="003D1DC8">
      <w:pPr>
        <w:rPr>
          <w:rStyle w:val="StyleStyleBold12pt"/>
        </w:rPr>
      </w:pPr>
    </w:p>
    <w:p w:rsidR="003D1DC8" w:rsidRPr="00E95023" w:rsidRDefault="003D1DC8" w:rsidP="003D1DC8">
      <w:pPr>
        <w:rPr>
          <w:rStyle w:val="StyleStyleBold12pt"/>
        </w:rPr>
      </w:pPr>
      <w:r>
        <w:rPr>
          <w:rStyle w:val="StyleStyleBold12pt"/>
        </w:rPr>
        <w:t>Only deterrence is an empirically verifiable solution to war</w:t>
      </w:r>
    </w:p>
    <w:p w:rsidR="003D1DC8" w:rsidRDefault="003D1DC8" w:rsidP="003D1DC8">
      <w:r>
        <w:t xml:space="preserve">John Norton </w:t>
      </w:r>
      <w:r>
        <w:rPr>
          <w:b/>
          <w:bCs/>
          <w:sz w:val="24"/>
        </w:rPr>
        <w:t>Moore 4</w:t>
      </w:r>
      <w:r>
        <w:t xml:space="preserve">, Dir. Center for Security Law @ University of Virginia, 7-time Presidential appointee, &amp; Honorary Editor of the American Journal of International Law, </w:t>
      </w:r>
      <w:r>
        <w:rPr>
          <w:u w:val="single"/>
        </w:rPr>
        <w:t>Solving the War Puzzle: Beyond the Democratic Peace</w:t>
      </w:r>
      <w:r>
        <w:t>, page 27-31</w:t>
      </w:r>
    </w:p>
    <w:p w:rsidR="003D1DC8" w:rsidRDefault="003D1DC8" w:rsidP="003D1DC8">
      <w:pPr>
        <w:ind w:right="288"/>
        <w:rPr>
          <w:rStyle w:val="StyleBoldUnderline"/>
          <w:b w:val="0"/>
        </w:rPr>
      </w:pPr>
      <w:r>
        <w:rPr>
          <w:rFonts w:eastAsiaTheme="majorEastAsia"/>
          <w:sz w:val="8"/>
        </w:rPr>
        <w:t xml:space="preserve">As so broadly conceived, there is strong evidence that </w:t>
      </w:r>
      <w:r w:rsidRPr="00AF393A">
        <w:rPr>
          <w:rFonts w:eastAsiaTheme="majorEastAsia"/>
          <w:b/>
          <w:highlight w:val="cyan"/>
          <w:u w:val="single"/>
        </w:rPr>
        <w:t>deterrence</w:t>
      </w:r>
      <w:r>
        <w:rPr>
          <w:rFonts w:eastAsiaTheme="majorEastAsia"/>
          <w:sz w:val="8"/>
        </w:rPr>
        <w:t>, that is</w:t>
      </w:r>
      <w:r w:rsidRPr="00E95023">
        <w:rPr>
          <w:rFonts w:eastAsiaTheme="majorEastAsia"/>
          <w:b/>
          <w:sz w:val="8"/>
        </w:rPr>
        <w:t xml:space="preserve">, </w:t>
      </w:r>
    </w:p>
    <w:p w:rsidR="003D1DC8" w:rsidRDefault="003D1DC8" w:rsidP="003D1DC8">
      <w:pPr>
        <w:ind w:right="288"/>
        <w:rPr>
          <w:rStyle w:val="StyleBoldUnderline"/>
          <w:b w:val="0"/>
        </w:rPr>
      </w:pPr>
      <w:r>
        <w:rPr>
          <w:rStyle w:val="StyleBoldUnderline"/>
          <w:b w:val="0"/>
        </w:rPr>
        <w:t>AND</w:t>
      </w:r>
    </w:p>
    <w:p w:rsidR="003D1DC8" w:rsidRDefault="003D1DC8" w:rsidP="003D1DC8">
      <w:pPr>
        <w:ind w:right="288"/>
        <w:rPr>
          <w:rFonts w:eastAsiaTheme="majorEastAsia"/>
          <w:b/>
          <w:u w:val="single"/>
        </w:rPr>
      </w:pPr>
      <w:r>
        <w:rPr>
          <w:rFonts w:eastAsiaTheme="majorEastAsia"/>
          <w:b/>
          <w:u w:val="single"/>
        </w:rPr>
        <w:t>totality of external factors</w:t>
      </w:r>
      <w:r>
        <w:rPr>
          <w:rFonts w:eastAsiaTheme="majorEastAsia"/>
          <w:sz w:val="8"/>
        </w:rPr>
        <w:t xml:space="preserve">, </w:t>
      </w:r>
      <w:r>
        <w:rPr>
          <w:rFonts w:eastAsiaTheme="majorEastAsia"/>
          <w:b/>
          <w:u w:val="single"/>
        </w:rPr>
        <w:t>that is,</w:t>
      </w:r>
      <w:r w:rsidRPr="00AF393A">
        <w:rPr>
          <w:rFonts w:eastAsiaTheme="majorEastAsia"/>
          <w:sz w:val="8"/>
          <w:highlight w:val="cyan"/>
        </w:rPr>
        <w:t xml:space="preserve"> </w:t>
      </w:r>
      <w:r w:rsidRPr="00AF393A">
        <w:rPr>
          <w:rFonts w:eastAsiaTheme="majorEastAsia"/>
          <w:b/>
          <w:highlight w:val="cyan"/>
          <w:u w:val="single"/>
        </w:rPr>
        <w:t xml:space="preserve">deterrence, </w:t>
      </w:r>
      <w:r>
        <w:rPr>
          <w:rFonts w:eastAsiaTheme="majorEastAsia"/>
          <w:b/>
          <w:u w:val="single"/>
        </w:rPr>
        <w:t xml:space="preserve">that </w:t>
      </w:r>
      <w:r w:rsidRPr="00AF393A">
        <w:rPr>
          <w:rFonts w:eastAsiaTheme="majorEastAsia"/>
          <w:b/>
          <w:highlight w:val="cyan"/>
          <w:u w:val="single"/>
        </w:rPr>
        <w:t>become crucial.</w:t>
      </w:r>
    </w:p>
    <w:p w:rsidR="00E12CD4" w:rsidRDefault="00E12CD4"/>
    <w:sectPr w:rsidR="00E12C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DC8"/>
    <w:rsid w:val="003D1DC8"/>
    <w:rsid w:val="00E12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6FE261-271E-4956-8C50-9922A2479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3D1DC8"/>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small,Qualifications,bold underline,normal card text"/>
    <w:basedOn w:val="DefaultParagraphFont"/>
    <w:uiPriority w:val="7"/>
    <w:qFormat/>
    <w:rsid w:val="003D1DC8"/>
    <w:rPr>
      <w:rFonts w:ascii="Calibri" w:hAnsi="Calibri" w:cs="Calibri"/>
      <w:b/>
      <w:i w:val="0"/>
      <w:iCs/>
      <w:sz w:val="22"/>
      <w:u w:val="single"/>
      <w:bdr w:val="single" w:sz="18" w:space="0" w:color="auto"/>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uiPriority w:val="6"/>
    <w:qFormat/>
    <w:rsid w:val="003D1DC8"/>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5"/>
    <w:qFormat/>
    <w:rsid w:val="003D1DC8"/>
    <w:rPr>
      <w:b/>
      <w:bCs/>
      <w:sz w:val="26"/>
      <w:u w:val="none"/>
    </w:rPr>
  </w:style>
  <w:style w:type="character" w:styleId="Hyperlink">
    <w:name w:val="Hyperlink"/>
    <w:aliases w:val="heading 1 (block title),Important,Read,Card Text,Internet Link"/>
    <w:basedOn w:val="DefaultParagraphFont"/>
    <w:uiPriority w:val="99"/>
    <w:rsid w:val="003D1DC8"/>
    <w:rPr>
      <w:color w:val="auto"/>
      <w:u w:val="none"/>
    </w:rPr>
  </w:style>
  <w:style w:type="character" w:customStyle="1" w:styleId="apple-converted-space">
    <w:name w:val="apple-converted-space"/>
    <w:basedOn w:val="DefaultParagraphFont"/>
    <w:rsid w:val="003D1DC8"/>
  </w:style>
  <w:style w:type="character" w:customStyle="1" w:styleId="BoldUnderline">
    <w:name w:val="BoldUnderline"/>
    <w:basedOn w:val="DefaultParagraphFont"/>
    <w:uiPriority w:val="1"/>
    <w:qFormat/>
    <w:rsid w:val="003D1DC8"/>
    <w:rPr>
      <w:rFonts w:ascii="Arial" w:hAnsi="Arial"/>
      <w:b/>
      <w:sz w:val="20"/>
      <w:u w:val="single"/>
    </w:rPr>
  </w:style>
  <w:style w:type="character" w:customStyle="1" w:styleId="Heading3CharCharChar">
    <w:name w:val="Heading 3 Char Char Char"/>
    <w:aliases w:val=" Char Char Char, Char Char Char1,Citation Char,Heading 3 Char Char Char1,Char Char2,cites Char Char,Heading 3 Char1 Char,Citation Char Char1 Char Char Char Char Char,Block Writing Char,Index Headers Char,Char Char Char1,cite"/>
    <w:basedOn w:val="DefaultParagraphFont"/>
    <w:qFormat/>
    <w:rsid w:val="003D1DC8"/>
    <w:rPr>
      <w:rFonts w:cs="Arial"/>
      <w:bCs/>
      <w:szCs w:val="26"/>
      <w:u w:val="single"/>
      <w:lang w:val="en-US" w:eastAsia="en-US" w:bidi="ar-SA"/>
    </w:rPr>
  </w:style>
  <w:style w:type="character" w:customStyle="1" w:styleId="apple-style-span">
    <w:name w:val="apple-style-span"/>
    <w:basedOn w:val="DefaultParagraphFont"/>
    <w:rsid w:val="003D1DC8"/>
  </w:style>
  <w:style w:type="paragraph" w:customStyle="1" w:styleId="Tag2">
    <w:name w:val="Tag2"/>
    <w:basedOn w:val="Normal"/>
    <w:qFormat/>
    <w:rsid w:val="003D1DC8"/>
    <w:rPr>
      <w:rFonts w:ascii="Arial" w:eastAsia="Calibri" w:hAnsi="Arial" w:cs="Arial"/>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tic.mil/dtic/tr/fulltext/u2/a578475.pdf" TargetMode="External"/><Relationship Id="rId3" Type="http://schemas.openxmlformats.org/officeDocument/2006/relationships/webSettings" Target="webSettings.xml"/><Relationship Id="rId7" Type="http://schemas.openxmlformats.org/officeDocument/2006/relationships/hyperlink" Target="http://www.gatestoneinstitute.org/3941/nuclear-brazi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nnsa.energy.gov/sites/default/files/nnsa/07-13-inlinefiles/2013-07-31%20SNOPR.pdf" TargetMode="External"/><Relationship Id="rId5" Type="http://schemas.openxmlformats.org/officeDocument/2006/relationships/hyperlink" Target="http://www.prod.sandia.gov/cgi-bin/techlib/access-control.pl/2007/070903.pdf" TargetMode="External"/><Relationship Id="rId10" Type="http://schemas.openxmlformats.org/officeDocument/2006/relationships/theme" Target="theme/theme1.xml"/><Relationship Id="rId4" Type="http://schemas.openxmlformats.org/officeDocument/2006/relationships/hyperlink" Target="http://www.airpower.au.af.mil/apjinternational/apj-s/2011/2011-1/2011_1_02_dobransky_eng_s.pdf"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3245</Words>
  <Characters>18497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Choi</dc:creator>
  <cp:keywords/>
  <dc:description/>
  <cp:lastModifiedBy>Morgan Choi</cp:lastModifiedBy>
  <cp:revision>1</cp:revision>
  <dcterms:created xsi:type="dcterms:W3CDTF">2014-02-03T22:17:00Z</dcterms:created>
  <dcterms:modified xsi:type="dcterms:W3CDTF">2014-02-03T22:18:00Z</dcterms:modified>
</cp:coreProperties>
</file>