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47B" w:rsidRDefault="00B2647B" w:rsidP="00B2647B">
      <w:pPr>
        <w:pStyle w:val="Heading1"/>
      </w:pPr>
      <w:r>
        <w:t>CP</w:t>
      </w:r>
    </w:p>
    <w:p w:rsidR="00B2647B" w:rsidRDefault="00B2647B" w:rsidP="00B2647B"/>
    <w:p w:rsidR="00B2647B" w:rsidRDefault="00B2647B" w:rsidP="00B2647B">
      <w:pPr>
        <w:rPr>
          <w:rFonts w:eastAsia="Times New Roman" w:cs="Arial"/>
          <w:b/>
          <w:bCs/>
          <w:color w:val="000000"/>
          <w:shd w:val="clear" w:color="auto" w:fill="FFFFFF"/>
        </w:rPr>
      </w:pPr>
    </w:p>
    <w:p w:rsidR="00B2647B" w:rsidRPr="00070067" w:rsidRDefault="00B2647B" w:rsidP="00B2647B">
      <w:pPr>
        <w:rPr>
          <w:b/>
        </w:rPr>
      </w:pPr>
      <w:r w:rsidRPr="00070067">
        <w:rPr>
          <w:b/>
        </w:rPr>
        <w:t xml:space="preserve">The United States federal government should establish a bi-national integrated environmental financing commission with Mexico </w:t>
      </w:r>
      <w:r w:rsidRPr="00070067">
        <w:t>that includes the establishment and utilization of a binational bond financing mechanism</w:t>
      </w:r>
      <w:r w:rsidRPr="00070067">
        <w:rPr>
          <w:b/>
        </w:rPr>
        <w:t>.</w:t>
      </w:r>
    </w:p>
    <w:p w:rsidR="00B2647B" w:rsidRPr="00070067" w:rsidRDefault="00B2647B" w:rsidP="00B2647B">
      <w:pPr>
        <w:rPr>
          <w:b/>
        </w:rPr>
      </w:pPr>
    </w:p>
    <w:p w:rsidR="00B2647B" w:rsidRPr="00070067" w:rsidRDefault="00B2647B" w:rsidP="00B2647B">
      <w:pPr>
        <w:rPr>
          <w:b/>
        </w:rPr>
      </w:pPr>
      <w:r w:rsidRPr="00070067">
        <w:rPr>
          <w:b/>
        </w:rPr>
        <w:t xml:space="preserve">CP solves—fosters a </w:t>
      </w:r>
      <w:r w:rsidRPr="00070067">
        <w:rPr>
          <w:b/>
          <w:u w:val="single"/>
        </w:rPr>
        <w:t>municipal bond</w:t>
      </w:r>
      <w:r w:rsidRPr="00070067">
        <w:rPr>
          <w:b/>
        </w:rPr>
        <w:t xml:space="preserve"> market in Mexico—</w:t>
      </w:r>
      <w:proofErr w:type="spellStart"/>
      <w:r w:rsidRPr="00070067">
        <w:rPr>
          <w:b/>
        </w:rPr>
        <w:t>sovles</w:t>
      </w:r>
      <w:proofErr w:type="spellEnd"/>
      <w:r w:rsidRPr="00070067">
        <w:rPr>
          <w:b/>
        </w:rPr>
        <w:t xml:space="preserve"> their infrastructure internals </w:t>
      </w:r>
    </w:p>
    <w:p w:rsidR="00B2647B" w:rsidRPr="00070067" w:rsidRDefault="00B2647B" w:rsidP="00B2647B">
      <w:pPr>
        <w:rPr>
          <w:sz w:val="16"/>
          <w:szCs w:val="16"/>
        </w:rPr>
      </w:pPr>
      <w:proofErr w:type="gramStart"/>
      <w:r w:rsidRPr="00070067">
        <w:rPr>
          <w:b/>
        </w:rPr>
        <w:t xml:space="preserve">Rodriguez 5 </w:t>
      </w:r>
      <w:r w:rsidRPr="00070067">
        <w:rPr>
          <w:sz w:val="16"/>
          <w:szCs w:val="16"/>
        </w:rPr>
        <w:t>[Raul.</w:t>
      </w:r>
      <w:proofErr w:type="gramEnd"/>
      <w:r w:rsidRPr="00070067">
        <w:rPr>
          <w:sz w:val="16"/>
          <w:szCs w:val="16"/>
        </w:rPr>
        <w:t xml:space="preserve"> </w:t>
      </w:r>
      <w:proofErr w:type="gramStart"/>
      <w:r w:rsidRPr="00070067">
        <w:rPr>
          <w:sz w:val="16"/>
          <w:szCs w:val="16"/>
        </w:rPr>
        <w:t xml:space="preserve">Managing Director and CEO of </w:t>
      </w:r>
      <w:proofErr w:type="spellStart"/>
      <w:r w:rsidRPr="00070067">
        <w:rPr>
          <w:sz w:val="16"/>
          <w:szCs w:val="16"/>
        </w:rPr>
        <w:t>NADBank</w:t>
      </w:r>
      <w:proofErr w:type="spellEnd"/>
      <w:r w:rsidRPr="00070067">
        <w:rPr>
          <w:sz w:val="16"/>
          <w:szCs w:val="16"/>
        </w:rPr>
        <w:t>.</w:t>
      </w:r>
      <w:proofErr w:type="gramEnd"/>
      <w:r w:rsidRPr="00070067">
        <w:rPr>
          <w:sz w:val="16"/>
          <w:szCs w:val="16"/>
        </w:rPr>
        <w:t xml:space="preserve"> </w:t>
      </w:r>
      <w:proofErr w:type="gramStart"/>
      <w:r w:rsidRPr="00070067">
        <w:rPr>
          <w:sz w:val="16"/>
          <w:szCs w:val="16"/>
        </w:rPr>
        <w:t>Parameters of Partnership in U.S. Mexico Relations.</w:t>
      </w:r>
      <w:proofErr w:type="gramEnd"/>
      <w:r w:rsidRPr="00070067">
        <w:rPr>
          <w:sz w:val="16"/>
          <w:szCs w:val="16"/>
        </w:rPr>
        <w:t xml:space="preserve"> Challenges in Competitiveness:  Infrastructure Development. </w:t>
      </w:r>
      <w:proofErr w:type="gramStart"/>
      <w:r w:rsidRPr="00070067">
        <w:rPr>
          <w:sz w:val="16"/>
          <w:szCs w:val="16"/>
        </w:rPr>
        <w:t>The Woodrow Wilson Center’s Mexico Institute.</w:t>
      </w:r>
      <w:proofErr w:type="gramEnd"/>
      <w:r w:rsidRPr="00070067">
        <w:rPr>
          <w:sz w:val="16"/>
          <w:szCs w:val="16"/>
        </w:rPr>
        <w:t xml:space="preserve"> www.wilsoncenter.org/sites/default/files/Infrastructure.Rodriguez.doc</w:t>
      </w:r>
      <w:r w:rsidRPr="00070067">
        <w:rPr>
          <w:rFonts w:ascii="Times New Roman" w:hAnsi="Times New Roman"/>
          <w:sz w:val="16"/>
          <w:szCs w:val="16"/>
        </w:rPr>
        <w:t>‎</w:t>
      </w:r>
      <w:r w:rsidRPr="00070067">
        <w:rPr>
          <w:sz w:val="16"/>
          <w:szCs w:val="16"/>
        </w:rPr>
        <w:t>]</w:t>
      </w:r>
    </w:p>
    <w:p w:rsidR="00B2647B" w:rsidRDefault="00B2647B" w:rsidP="00B2647B">
      <w:pPr>
        <w:rPr>
          <w:sz w:val="16"/>
          <w:szCs w:val="16"/>
        </w:rPr>
      </w:pPr>
      <w:r w:rsidRPr="00070067">
        <w:rPr>
          <w:sz w:val="16"/>
          <w:szCs w:val="16"/>
        </w:rPr>
        <w:t xml:space="preserve">Recent literature on financing issues in infrastructure is abundant.  There is no shortage of innovative instruments at the World Bank -- which revamped its Infrastructure Action Plan in 2003 --, the Inter-American Development Bank (IDB), and other institutions.   But it is crucial </w:t>
      </w:r>
      <w:r>
        <w:rPr>
          <w:sz w:val="16"/>
          <w:szCs w:val="16"/>
        </w:rPr>
        <w:t>……</w:t>
      </w:r>
    </w:p>
    <w:p w:rsidR="00B2647B" w:rsidRDefault="00B2647B" w:rsidP="00B2647B">
      <w:pPr>
        <w:rPr>
          <w:sz w:val="16"/>
          <w:szCs w:val="16"/>
        </w:rPr>
      </w:pPr>
    </w:p>
    <w:p w:rsidR="00B2647B" w:rsidRPr="00070067" w:rsidRDefault="00B2647B" w:rsidP="00B2647B">
      <w:r w:rsidRPr="00070067">
        <w:rPr>
          <w:b/>
          <w:highlight w:val="cyan"/>
          <w:u w:val="single"/>
        </w:rPr>
        <w:t xml:space="preserve"> </w:t>
      </w:r>
      <w:proofErr w:type="gramStart"/>
      <w:r w:rsidRPr="00070067">
        <w:rPr>
          <w:b/>
          <w:highlight w:val="cyan"/>
          <w:u w:val="single"/>
        </w:rPr>
        <w:t>resource</w:t>
      </w:r>
      <w:proofErr w:type="gramEnd"/>
      <w:r w:rsidRPr="00070067">
        <w:rPr>
          <w:b/>
          <w:highlight w:val="cyan"/>
          <w:u w:val="single"/>
        </w:rPr>
        <w:t xml:space="preserve"> transfers and productive interaction</w:t>
      </w:r>
      <w:r w:rsidRPr="00070067">
        <w:rPr>
          <w:highlight w:val="cyan"/>
        </w:rPr>
        <w:t>.</w:t>
      </w:r>
      <w:r w:rsidRPr="00070067">
        <w:t xml:space="preserve"> </w:t>
      </w:r>
    </w:p>
    <w:p w:rsidR="00B2647B" w:rsidRDefault="00B2647B" w:rsidP="00B2647B">
      <w:pPr>
        <w:pStyle w:val="Heading1"/>
      </w:pPr>
      <w:r>
        <w:t>DA</w:t>
      </w:r>
    </w:p>
    <w:p w:rsidR="00B2647B" w:rsidRDefault="00B2647B" w:rsidP="00B2647B"/>
    <w:p w:rsidR="00B2647B" w:rsidRPr="00057751" w:rsidRDefault="00B2647B" w:rsidP="00B2647B">
      <w:pPr>
        <w:rPr>
          <w:rFonts w:eastAsia="Times New Roman" w:cs="Arial"/>
          <w:color w:val="000000"/>
          <w:sz w:val="16"/>
          <w:szCs w:val="16"/>
          <w:shd w:val="clear" w:color="auto" w:fill="FFFFFF"/>
        </w:rPr>
      </w:pPr>
      <w:r w:rsidRPr="00057751">
        <w:rPr>
          <w:rFonts w:eastAsia="Times New Roman" w:cs="Arial"/>
          <w:b/>
          <w:bCs/>
          <w:color w:val="000000"/>
          <w:shd w:val="clear" w:color="auto" w:fill="FFFFFF"/>
        </w:rPr>
        <w:t>Fiscal cliff has softened the outlook for Moody’s downgrade but a downgrade could be coming --- injecting the plan’s investment now triggers the downgrade</w:t>
      </w:r>
      <w:r w:rsidRPr="00057751">
        <w:rPr>
          <w:rFonts w:eastAsia="Times New Roman" w:cs="Arial"/>
          <w:color w:val="000000"/>
        </w:rPr>
        <w:br/>
      </w:r>
      <w:r w:rsidRPr="00057751">
        <w:rPr>
          <w:rFonts w:eastAsia="Times New Roman" w:cs="Arial"/>
          <w:b/>
          <w:bCs/>
          <w:color w:val="000000"/>
          <w:shd w:val="clear" w:color="auto" w:fill="FFFFFF"/>
        </w:rPr>
        <w:t>Newman 1/3/13</w:t>
      </w:r>
      <w:r w:rsidRPr="00057751">
        <w:rPr>
          <w:rFonts w:eastAsia="Times New Roman" w:cs="Arial"/>
          <w:color w:val="000000"/>
          <w:shd w:val="clear" w:color="auto" w:fill="FFFFFF"/>
        </w:rPr>
        <w:t> </w:t>
      </w:r>
      <w:r w:rsidRPr="00057751">
        <w:rPr>
          <w:rFonts w:eastAsia="Times New Roman" w:cs="Arial"/>
          <w:color w:val="000000"/>
          <w:sz w:val="16"/>
          <w:szCs w:val="16"/>
          <w:shd w:val="clear" w:color="auto" w:fill="FFFFFF"/>
        </w:rPr>
        <w:t>(Rick Newman, US News, “What Will Cause the Next U.S. Credit Downgrade,” </w:t>
      </w:r>
      <w:hyperlink r:id="rId10" w:history="1">
        <w:r w:rsidRPr="00057751">
          <w:rPr>
            <w:rFonts w:eastAsia="Times New Roman" w:cs="Arial"/>
            <w:color w:val="0000FF"/>
            <w:sz w:val="16"/>
            <w:szCs w:val="16"/>
            <w:u w:val="single"/>
            <w:shd w:val="clear" w:color="auto" w:fill="FFFFFF"/>
          </w:rPr>
          <w:t>http://www.usnews.com/news/blogs/rick-newman/2013/01/03/what-will-cause-the-next-us-credit-downgrade</w:t>
        </w:r>
      </w:hyperlink>
      <w:r w:rsidRPr="00057751">
        <w:rPr>
          <w:rFonts w:eastAsia="Times New Roman" w:cs="Arial"/>
          <w:color w:val="000000"/>
          <w:sz w:val="16"/>
          <w:szCs w:val="16"/>
          <w:shd w:val="clear" w:color="auto" w:fill="FFFFFF"/>
        </w:rPr>
        <w:t>)</w:t>
      </w:r>
    </w:p>
    <w:p w:rsidR="00B2647B" w:rsidRDefault="00B2647B" w:rsidP="00B2647B">
      <w:pPr>
        <w:contextualSpacing/>
        <w:rPr>
          <w:rFonts w:eastAsia="Times New Roman" w:cs="Arial"/>
          <w:color w:val="000000"/>
          <w:u w:val="single"/>
        </w:rPr>
      </w:pPr>
      <w:r w:rsidRPr="00057751">
        <w:rPr>
          <w:rFonts w:eastAsia="Times New Roman" w:cs="Arial"/>
          <w:color w:val="000000"/>
          <w:sz w:val="16"/>
          <w:szCs w:val="16"/>
        </w:rPr>
        <w:t>The agencies that rate sovereign debt are once again spelling out what will lead to another U.S. downgrade, and Congress seems not to be listening this time, either</w:t>
      </w:r>
      <w:r w:rsidRPr="00057751">
        <w:rPr>
          <w:rFonts w:eastAsia="Times New Roman" w:cs="Arial"/>
          <w:color w:val="000000"/>
          <w:sz w:val="20"/>
          <w:szCs w:val="20"/>
        </w:rPr>
        <w:t xml:space="preserve">. </w:t>
      </w:r>
      <w:r w:rsidRPr="00057751">
        <w:rPr>
          <w:rFonts w:eastAsia="Times New Roman" w:cs="Arial"/>
          <w:color w:val="000000"/>
          <w:highlight w:val="cyan"/>
          <w:u w:val="single"/>
        </w:rPr>
        <w:t xml:space="preserve">Moody's </w:t>
      </w:r>
      <w:r w:rsidRPr="00057751">
        <w:rPr>
          <w:rFonts w:eastAsia="Times New Roman" w:cs="Arial"/>
          <w:color w:val="000000"/>
          <w:u w:val="single"/>
        </w:rPr>
        <w:t>and Fitch still give America's debt their top rating, but like S&amp;P, they've</w:t>
      </w:r>
      <w:r w:rsidRPr="00057751">
        <w:rPr>
          <w:rFonts w:eastAsia="Times New Roman" w:cs="Arial"/>
          <w:color w:val="000000"/>
          <w:highlight w:val="cyan"/>
          <w:u w:val="single"/>
        </w:rPr>
        <w:t xml:space="preserve"> </w:t>
      </w:r>
      <w:r>
        <w:rPr>
          <w:rFonts w:eastAsia="Times New Roman" w:cs="Arial"/>
          <w:color w:val="000000"/>
          <w:u w:val="single"/>
        </w:rPr>
        <w:t>……</w:t>
      </w:r>
    </w:p>
    <w:p w:rsidR="00B2647B" w:rsidRPr="00057751" w:rsidRDefault="00B2647B" w:rsidP="00B2647B">
      <w:pPr>
        <w:contextualSpacing/>
        <w:rPr>
          <w:rFonts w:eastAsia="Times New Roman" w:cs="Arial"/>
          <w:color w:val="000000"/>
          <w:sz w:val="20"/>
          <w:szCs w:val="20"/>
        </w:rPr>
      </w:pPr>
      <w:r w:rsidRPr="00057751">
        <w:rPr>
          <w:rFonts w:eastAsia="Times New Roman" w:cs="Arial"/>
          <w:color w:val="000000"/>
          <w:sz w:val="20"/>
          <w:szCs w:val="20"/>
        </w:rPr>
        <w:t xml:space="preserve">. </w:t>
      </w:r>
      <w:r w:rsidRPr="00057751">
        <w:rPr>
          <w:rFonts w:eastAsia="Times New Roman" w:cs="Arial"/>
          <w:color w:val="000000"/>
          <w:sz w:val="16"/>
          <w:szCs w:val="16"/>
        </w:rPr>
        <w:t>Here's what could trigger them:</w:t>
      </w:r>
    </w:p>
    <w:p w:rsidR="00B2647B" w:rsidRPr="00057751" w:rsidRDefault="00B2647B" w:rsidP="00B2647B">
      <w:pPr>
        <w:rPr>
          <w:rFonts w:eastAsia="Georgia" w:cs="Times New Roman"/>
        </w:rPr>
      </w:pPr>
    </w:p>
    <w:p w:rsidR="00B2647B" w:rsidRDefault="00B2647B" w:rsidP="00B2647B">
      <w:pPr>
        <w:rPr>
          <w:rFonts w:eastAsia="Georgia" w:cs="Times New Roman"/>
          <w:bCs/>
          <w:u w:val="single"/>
        </w:rPr>
      </w:pPr>
      <w:r w:rsidRPr="00057751">
        <w:rPr>
          <w:rFonts w:eastAsia="Georgia" w:cs="Times New Roman"/>
          <w:b/>
        </w:rPr>
        <w:t>Absent fiscal discipline, Moody’s will downgrade US credit rating</w:t>
      </w:r>
      <w:r w:rsidRPr="00057751">
        <w:rPr>
          <w:rFonts w:eastAsia="Georgia" w:cs="Times New Roman"/>
          <w:b/>
        </w:rPr>
        <w:br/>
      </w:r>
      <w:proofErr w:type="spellStart"/>
      <w:r w:rsidRPr="00057751">
        <w:rPr>
          <w:rFonts w:eastAsia="Georgia" w:cs="Times New Roman"/>
          <w:b/>
        </w:rPr>
        <w:t>Gongloff</w:t>
      </w:r>
      <w:proofErr w:type="spellEnd"/>
      <w:r w:rsidRPr="00057751">
        <w:rPr>
          <w:rFonts w:eastAsia="Georgia" w:cs="Times New Roman"/>
          <w:b/>
        </w:rPr>
        <w:t xml:space="preserve"> 11</w:t>
      </w:r>
      <w:r w:rsidRPr="00057751">
        <w:rPr>
          <w:rFonts w:eastAsia="Georgia" w:cs="Times New Roman"/>
          <w:sz w:val="16"/>
        </w:rPr>
        <w:t xml:space="preserve"> Mark </w:t>
      </w:r>
      <w:proofErr w:type="spellStart"/>
      <w:r w:rsidRPr="00057751">
        <w:rPr>
          <w:rFonts w:eastAsia="Georgia" w:cs="Times New Roman"/>
          <w:sz w:val="16"/>
        </w:rPr>
        <w:t>Gongloff</w:t>
      </w:r>
      <w:proofErr w:type="spellEnd"/>
      <w:r w:rsidRPr="00057751">
        <w:rPr>
          <w:rFonts w:eastAsia="Georgia" w:cs="Times New Roman"/>
          <w:sz w:val="16"/>
        </w:rPr>
        <w:t>, Wall Street Journal, 08/2/’11, [Moody’s Affirms US AAA Rating,</w:t>
      </w:r>
      <w:hyperlink r:id="rId11" w:history="1">
        <w:r w:rsidRPr="00057751">
          <w:rPr>
            <w:rFonts w:eastAsia="Georgia" w:cs="Times New Roman"/>
            <w:sz w:val="16"/>
          </w:rPr>
          <w:t>http://blogs.wsj.com/marketbeat/2011/08/02/moodys-affirms-us-aaa-rating/</w:t>
        </w:r>
      </w:hyperlink>
      <w:r w:rsidRPr="00057751">
        <w:rPr>
          <w:rFonts w:eastAsia="Georgia" w:cs="Times New Roman"/>
          <w:sz w:val="16"/>
        </w:rPr>
        <w:t>] VN</w:t>
      </w:r>
      <w:r w:rsidRPr="00057751">
        <w:rPr>
          <w:rFonts w:eastAsia="Georgia" w:cs="Times New Roman"/>
          <w:sz w:val="16"/>
        </w:rPr>
        <w:br/>
      </w:r>
      <w:r w:rsidRPr="00057751">
        <w:rPr>
          <w:rFonts w:eastAsia="Georgia" w:cs="Times New Roman"/>
          <w:bCs/>
          <w:highlight w:val="cyan"/>
          <w:u w:val="single"/>
        </w:rPr>
        <w:t>Moody</w:t>
      </w:r>
      <w:r w:rsidRPr="00057751">
        <w:rPr>
          <w:rFonts w:eastAsia="Georgia" w:cs="Times New Roman"/>
          <w:sz w:val="16"/>
          <w:highlight w:val="cyan"/>
        </w:rPr>
        <w:t>’</w:t>
      </w:r>
      <w:r w:rsidRPr="00057751">
        <w:rPr>
          <w:rFonts w:eastAsia="Georgia" w:cs="Times New Roman"/>
          <w:sz w:val="16"/>
        </w:rPr>
        <w:t xml:space="preserve">s just came out and </w:t>
      </w:r>
      <w:r w:rsidRPr="00057751">
        <w:rPr>
          <w:rFonts w:eastAsia="Georgia" w:cs="Times New Roman"/>
          <w:bCs/>
          <w:highlight w:val="cyan"/>
          <w:u w:val="single"/>
        </w:rPr>
        <w:t>said</w:t>
      </w:r>
      <w:r w:rsidRPr="00057751">
        <w:rPr>
          <w:rFonts w:eastAsia="Georgia" w:cs="Times New Roman"/>
          <w:bCs/>
          <w:u w:val="single"/>
        </w:rPr>
        <w:t xml:space="preserve">, great job, </w:t>
      </w:r>
      <w:r w:rsidRPr="00057751">
        <w:rPr>
          <w:rFonts w:eastAsia="Georgia" w:cs="Times New Roman"/>
          <w:bCs/>
          <w:highlight w:val="cyan"/>
          <w:u w:val="single"/>
        </w:rPr>
        <w:t xml:space="preserve">USA, </w:t>
      </w:r>
      <w:r>
        <w:rPr>
          <w:rFonts w:eastAsia="Georgia" w:cs="Times New Roman"/>
          <w:bCs/>
          <w:u w:val="single"/>
        </w:rPr>
        <w:t>……</w:t>
      </w:r>
    </w:p>
    <w:p w:rsidR="00B2647B" w:rsidRPr="00057751" w:rsidRDefault="00B2647B" w:rsidP="00B2647B">
      <w:pPr>
        <w:rPr>
          <w:rFonts w:eastAsia="Georgia" w:cs="Times New Roman"/>
          <w:sz w:val="16"/>
        </w:rPr>
      </w:pPr>
      <w:proofErr w:type="gramStart"/>
      <w:r w:rsidRPr="00057751">
        <w:rPr>
          <w:rFonts w:eastAsia="Georgia" w:cs="Times New Roman"/>
          <w:bCs/>
          <w:u w:val="single"/>
        </w:rPr>
        <w:t>and</w:t>
      </w:r>
      <w:proofErr w:type="gramEnd"/>
      <w:r w:rsidRPr="00057751">
        <w:rPr>
          <w:rFonts w:eastAsia="Georgia" w:cs="Times New Roman"/>
          <w:bCs/>
          <w:u w:val="single"/>
        </w:rPr>
        <w:t xml:space="preserve"> </w:t>
      </w:r>
      <w:r w:rsidRPr="00057751">
        <w:rPr>
          <w:rFonts w:eastAsia="Georgia" w:cs="Times New Roman"/>
          <w:bCs/>
          <w:highlight w:val="cyan"/>
          <w:u w:val="single"/>
        </w:rPr>
        <w:t>above what is currently expected</w:t>
      </w:r>
      <w:r w:rsidRPr="00057751">
        <w:rPr>
          <w:rFonts w:eastAsia="Georgia" w:cs="Times New Roman"/>
          <w:sz w:val="16"/>
          <w:highlight w:val="cyan"/>
        </w:rPr>
        <w:t>.</w:t>
      </w:r>
    </w:p>
    <w:p w:rsidR="00B2647B" w:rsidRDefault="00B2647B" w:rsidP="00B2647B">
      <w:pPr>
        <w:rPr>
          <w:rFonts w:eastAsia="Georgia" w:cs="Times New Roman"/>
          <w:sz w:val="16"/>
        </w:rPr>
      </w:pPr>
      <w:r w:rsidRPr="00057751">
        <w:rPr>
          <w:rFonts w:eastAsia="Georgia" w:cs="Times New Roman"/>
          <w:sz w:val="16"/>
        </w:rPr>
        <w:br/>
      </w:r>
      <w:r w:rsidRPr="00057751">
        <w:rPr>
          <w:rFonts w:eastAsia="Georgia" w:cs="Times New Roman"/>
          <w:b/>
        </w:rPr>
        <w:t>Further downgrades cause T-bond flight—that creates a debt crisis which collapses the economy</w:t>
      </w:r>
      <w:r w:rsidRPr="00057751">
        <w:rPr>
          <w:rFonts w:eastAsia="Georgia" w:cs="Times New Roman"/>
          <w:b/>
        </w:rPr>
        <w:br/>
        <w:t>Rowley 12</w:t>
      </w:r>
      <w:r w:rsidRPr="00057751">
        <w:rPr>
          <w:rFonts w:eastAsia="Georgia" w:cs="Times New Roman"/>
          <w:sz w:val="16"/>
        </w:rPr>
        <w:t> Charles Rowley, Professor Emeritus of Economics at George Mason University, 6/15/12, “Renewed threats to U.S. credit rating,” Charles Rowley’s blog, </w:t>
      </w:r>
      <w:hyperlink r:id="rId12" w:history="1">
        <w:r w:rsidRPr="00057751">
          <w:rPr>
            <w:rFonts w:eastAsia="Georgia" w:cs="Times New Roman"/>
            <w:sz w:val="16"/>
          </w:rPr>
          <w:t>http://charlesrowley.wordpress.com/2012/06/15/renewed-threats-to-u-s-credit-rating/</w:t>
        </w:r>
      </w:hyperlink>
      <w:r w:rsidRPr="00057751">
        <w:rPr>
          <w:rFonts w:eastAsia="Georgia" w:cs="Times New Roman"/>
          <w:sz w:val="16"/>
        </w:rPr>
        <w:br/>
      </w:r>
      <w:r w:rsidRPr="00057751">
        <w:rPr>
          <w:rFonts w:eastAsia="Georgia" w:cs="Times New Roman"/>
          <w:bCs/>
          <w:highlight w:val="cyan"/>
          <w:u w:val="single"/>
        </w:rPr>
        <w:t>If Moody’s downgrades</w:t>
      </w:r>
      <w:r w:rsidRPr="00057751">
        <w:rPr>
          <w:rFonts w:eastAsia="Georgia" w:cs="Times New Roman"/>
          <w:sz w:val="16"/>
        </w:rPr>
        <w:t xml:space="preserve"> and if S &amp; P </w:t>
      </w:r>
      <w:r>
        <w:rPr>
          <w:rFonts w:eastAsia="Georgia" w:cs="Times New Roman"/>
          <w:sz w:val="16"/>
        </w:rPr>
        <w:t>……</w:t>
      </w:r>
    </w:p>
    <w:p w:rsidR="00B2647B" w:rsidRPr="00057751" w:rsidRDefault="00B2647B" w:rsidP="00B2647B">
      <w:pPr>
        <w:rPr>
          <w:rFonts w:eastAsia="Georgia" w:cs="Times New Roman"/>
          <w:bCs/>
          <w:u w:val="single"/>
        </w:rPr>
      </w:pPr>
      <w:r w:rsidRPr="00057751">
        <w:rPr>
          <w:rFonts w:eastAsia="Georgia" w:cs="Times New Roman"/>
          <w:bCs/>
          <w:u w:val="single"/>
        </w:rPr>
        <w:t xml:space="preserve"> </w:t>
      </w:r>
      <w:proofErr w:type="gramStart"/>
      <w:r w:rsidRPr="00057751">
        <w:rPr>
          <w:rFonts w:eastAsia="Georgia" w:cs="Times New Roman"/>
          <w:bCs/>
          <w:u w:val="single"/>
        </w:rPr>
        <w:t>worsening</w:t>
      </w:r>
      <w:proofErr w:type="gramEnd"/>
      <w:r w:rsidRPr="00057751">
        <w:rPr>
          <w:rFonts w:eastAsia="Georgia" w:cs="Times New Roman"/>
          <w:bCs/>
          <w:u w:val="single"/>
        </w:rPr>
        <w:t xml:space="preserve"> fiscal situation</w:t>
      </w:r>
      <w:r w:rsidRPr="00057751">
        <w:rPr>
          <w:rFonts w:eastAsia="Georgia" w:cs="Times New Roman"/>
          <w:bCs/>
          <w:highlight w:val="cyan"/>
          <w:u w:val="single"/>
        </w:rPr>
        <w:t>. Greece here we come.</w:t>
      </w:r>
    </w:p>
    <w:p w:rsidR="00B2647B" w:rsidRPr="00057751" w:rsidRDefault="00B2647B" w:rsidP="00B2647B">
      <w:pPr>
        <w:rPr>
          <w:rFonts w:eastAsia="Georgia" w:cs="Times New Roman"/>
        </w:rPr>
      </w:pPr>
    </w:p>
    <w:p w:rsidR="00B2647B" w:rsidRPr="00057751" w:rsidRDefault="00B2647B" w:rsidP="00B2647B">
      <w:pPr>
        <w:rPr>
          <w:rFonts w:eastAsia="Georgia" w:cs="Times New Roman"/>
          <w:b/>
        </w:rPr>
      </w:pPr>
      <w:r w:rsidRPr="00057751">
        <w:rPr>
          <w:rFonts w:eastAsia="Georgia" w:cs="Times New Roman"/>
          <w:b/>
        </w:rPr>
        <w:t>U.S. economic supremacy prevents several scenarios for nuclear war</w:t>
      </w:r>
    </w:p>
    <w:p w:rsidR="00B2647B" w:rsidRPr="00057751" w:rsidRDefault="00B2647B" w:rsidP="00B2647B">
      <w:pPr>
        <w:rPr>
          <w:rFonts w:eastAsia="Georgia" w:cs="Times New Roman"/>
          <w:sz w:val="16"/>
          <w:szCs w:val="16"/>
        </w:rPr>
      </w:pPr>
      <w:r w:rsidRPr="00057751">
        <w:rPr>
          <w:rFonts w:eastAsia="Georgia" w:cs="Times New Roman"/>
          <w:b/>
        </w:rPr>
        <w:t xml:space="preserve">Friedberg and </w:t>
      </w:r>
      <w:proofErr w:type="spellStart"/>
      <w:r w:rsidRPr="00057751">
        <w:rPr>
          <w:rFonts w:eastAsia="Georgia" w:cs="Times New Roman"/>
          <w:b/>
        </w:rPr>
        <w:t>Schoenfeld</w:t>
      </w:r>
      <w:proofErr w:type="spellEnd"/>
      <w:r w:rsidRPr="00057751">
        <w:rPr>
          <w:rFonts w:eastAsia="Georgia" w:cs="Times New Roman"/>
        </w:rPr>
        <w:t xml:space="preserve">, </w:t>
      </w:r>
      <w:proofErr w:type="gramStart"/>
      <w:r w:rsidRPr="00057751">
        <w:rPr>
          <w:rFonts w:eastAsia="Georgia" w:cs="Times New Roman"/>
        </w:rPr>
        <w:t>20</w:t>
      </w:r>
      <w:r w:rsidRPr="00057751">
        <w:rPr>
          <w:rFonts w:eastAsia="Georgia" w:cs="Times New Roman"/>
          <w:b/>
        </w:rPr>
        <w:t xml:space="preserve">08 </w:t>
      </w:r>
      <w:r w:rsidRPr="00057751">
        <w:rPr>
          <w:rFonts w:eastAsia="Georgia" w:cs="Times New Roman"/>
        </w:rPr>
        <w:t xml:space="preserve"> </w:t>
      </w:r>
      <w:r w:rsidRPr="00057751">
        <w:rPr>
          <w:rFonts w:eastAsia="Georgia" w:cs="Times New Roman"/>
          <w:sz w:val="16"/>
          <w:szCs w:val="16"/>
        </w:rPr>
        <w:t>[</w:t>
      </w:r>
      <w:proofErr w:type="gramEnd"/>
      <w:r w:rsidRPr="00057751">
        <w:rPr>
          <w:rFonts w:eastAsia="Georgia" w:cs="Times New Roman"/>
          <w:sz w:val="16"/>
          <w:szCs w:val="16"/>
        </w:rPr>
        <w:t xml:space="preserve">Aaron, Prof. Politics. And IR @ Princeton’s Woodrow Wilson School and Visiting Scholar @ Witherspoon Institute, and Gabriel, Senior Editor of Commentary and Wall Street Journal, “The Dangers of a Diminished America”, 10-28, </w:t>
      </w:r>
      <w:r w:rsidRPr="00057751">
        <w:rPr>
          <w:rFonts w:eastAsia="Georgia" w:cs="Times New Roman"/>
          <w:color w:val="000000"/>
          <w:sz w:val="16"/>
          <w:szCs w:val="16"/>
        </w:rPr>
        <w:t>http://online.wsj.com/article/SB122455074012352571.html</w:t>
      </w:r>
      <w:r w:rsidRPr="00057751">
        <w:rPr>
          <w:rFonts w:eastAsia="Georgia" w:cs="Times New Roman"/>
          <w:sz w:val="16"/>
          <w:szCs w:val="16"/>
        </w:rPr>
        <w:t>]</w:t>
      </w:r>
    </w:p>
    <w:p w:rsidR="00B2647B" w:rsidRDefault="00B2647B" w:rsidP="00B2647B">
      <w:pPr>
        <w:rPr>
          <w:rFonts w:eastAsia="Georgia" w:cs="Times New Roman"/>
          <w:highlight w:val="cyan"/>
          <w:u w:val="single"/>
        </w:rPr>
      </w:pPr>
      <w:r w:rsidRPr="00057751">
        <w:rPr>
          <w:rFonts w:eastAsia="Georgia" w:cs="Times New Roman"/>
          <w:u w:val="single"/>
        </w:rPr>
        <w:t xml:space="preserve">Then </w:t>
      </w:r>
      <w:r w:rsidRPr="00057751">
        <w:rPr>
          <w:rFonts w:eastAsia="Georgia" w:cs="Times New Roman"/>
          <w:highlight w:val="cyan"/>
          <w:u w:val="single"/>
        </w:rPr>
        <w:t>there are</w:t>
      </w:r>
      <w:r w:rsidRPr="00057751">
        <w:rPr>
          <w:rFonts w:eastAsia="Georgia" w:cs="Times New Roman"/>
          <w:sz w:val="16"/>
        </w:rPr>
        <w:t xml:space="preserve"> the dolorous </w:t>
      </w:r>
      <w:r w:rsidRPr="00057751">
        <w:rPr>
          <w:rFonts w:eastAsia="Georgia" w:cs="Times New Roman"/>
          <w:highlight w:val="cyan"/>
          <w:u w:val="single"/>
        </w:rPr>
        <w:t xml:space="preserve">consequences of </w:t>
      </w:r>
      <w:r>
        <w:rPr>
          <w:rFonts w:eastAsia="Georgia" w:cs="Times New Roman"/>
          <w:highlight w:val="cyan"/>
          <w:u w:val="single"/>
        </w:rPr>
        <w:t>…….</w:t>
      </w:r>
    </w:p>
    <w:p w:rsidR="00B2647B" w:rsidRPr="00057751" w:rsidRDefault="00B2647B" w:rsidP="00B2647B">
      <w:pPr>
        <w:rPr>
          <w:rFonts w:eastAsia="Georgia" w:cs="Times New Roman"/>
          <w:u w:val="single"/>
        </w:rPr>
      </w:pPr>
      <w:proofErr w:type="gramStart"/>
      <w:r w:rsidRPr="00057751">
        <w:rPr>
          <w:rFonts w:eastAsia="Georgia" w:cs="Times New Roman"/>
          <w:highlight w:val="cyan"/>
          <w:u w:val="single"/>
        </w:rPr>
        <w:t>from</w:t>
      </w:r>
      <w:proofErr w:type="gramEnd"/>
      <w:r w:rsidRPr="00057751">
        <w:rPr>
          <w:rFonts w:eastAsia="Georgia" w:cs="Times New Roman"/>
          <w:highlight w:val="cyan"/>
          <w:u w:val="single"/>
        </w:rPr>
        <w:t xml:space="preserve"> internal travails with external adventures.</w:t>
      </w:r>
    </w:p>
    <w:p w:rsidR="00B2647B" w:rsidRDefault="00B2647B" w:rsidP="00B2647B"/>
    <w:p w:rsidR="00B2647B" w:rsidRDefault="00B2647B" w:rsidP="00B2647B">
      <w:pPr>
        <w:pStyle w:val="Heading1"/>
      </w:pPr>
      <w:r>
        <w:t>DA</w:t>
      </w:r>
    </w:p>
    <w:p w:rsidR="00B2647B" w:rsidRPr="00971390" w:rsidRDefault="00B2647B" w:rsidP="00B2647B"/>
    <w:p w:rsidR="00B2647B" w:rsidRPr="00EF29D0" w:rsidRDefault="00B2647B" w:rsidP="00B2647B">
      <w:pPr>
        <w:rPr>
          <w:rFonts w:cs="Times New Roman"/>
          <w:b/>
        </w:rPr>
      </w:pPr>
      <w:r w:rsidRPr="00EF29D0">
        <w:rPr>
          <w:rFonts w:cs="Times New Roman"/>
          <w:b/>
        </w:rPr>
        <w:t xml:space="preserve">TPA is top of the agenda and will pass but continued political pressure is </w:t>
      </w:r>
      <w:proofErr w:type="gramStart"/>
      <w:r w:rsidRPr="00EF29D0">
        <w:rPr>
          <w:rFonts w:cs="Times New Roman"/>
          <w:b/>
        </w:rPr>
        <w:t>key</w:t>
      </w:r>
      <w:proofErr w:type="gramEnd"/>
      <w:r w:rsidRPr="00EF29D0">
        <w:rPr>
          <w:rFonts w:cs="Times New Roman"/>
          <w:b/>
        </w:rPr>
        <w:t xml:space="preserve">--failure collapses global trade, the economy and US leadership. </w:t>
      </w:r>
    </w:p>
    <w:p w:rsidR="00B2647B" w:rsidRPr="00EF29D0" w:rsidRDefault="00B2647B" w:rsidP="00B2647B">
      <w:pPr>
        <w:rPr>
          <w:rFonts w:cs="Times New Roman"/>
          <w:bCs/>
        </w:rPr>
      </w:pPr>
      <w:proofErr w:type="spellStart"/>
      <w:r w:rsidRPr="00EF29D0">
        <w:rPr>
          <w:rFonts w:cs="Times New Roman"/>
          <w:b/>
          <w:bCs/>
        </w:rPr>
        <w:t>McLarty</w:t>
      </w:r>
      <w:proofErr w:type="spellEnd"/>
      <w:r w:rsidRPr="00EF29D0">
        <w:rPr>
          <w:rFonts w:cs="Times New Roman"/>
          <w:b/>
          <w:bCs/>
        </w:rPr>
        <w:t xml:space="preserve"> 2/2-</w:t>
      </w:r>
      <w:r w:rsidRPr="00EF29D0">
        <w:rPr>
          <w:rFonts w:cs="Times New Roman"/>
          <w:bCs/>
        </w:rPr>
        <w:t>former chief of staff to Clinton during the NAFTA ratification fight</w:t>
      </w:r>
    </w:p>
    <w:p w:rsidR="00B2647B" w:rsidRPr="00EF29D0" w:rsidRDefault="00B2647B" w:rsidP="00B2647B">
      <w:pPr>
        <w:rPr>
          <w:rFonts w:cs="Times New Roman"/>
          <w:b/>
          <w:bCs/>
          <w:sz w:val="26"/>
        </w:rPr>
      </w:pPr>
      <w:r w:rsidRPr="00EF29D0">
        <w:rPr>
          <w:rFonts w:cs="Times New Roman"/>
          <w:bCs/>
        </w:rPr>
        <w:t>Huffington Post 2/2/</w:t>
      </w:r>
      <w:r w:rsidRPr="00EF29D0">
        <w:rPr>
          <w:rFonts w:cs="Times New Roman"/>
          <w:b/>
        </w:rPr>
        <w:t>14</w:t>
      </w:r>
    </w:p>
    <w:p w:rsidR="00B2647B" w:rsidRPr="00EF29D0" w:rsidRDefault="00B2647B" w:rsidP="00B2647B">
      <w:pPr>
        <w:rPr>
          <w:rFonts w:cs="Times New Roman"/>
        </w:rPr>
      </w:pPr>
      <w:r w:rsidRPr="00EF29D0">
        <w:rPr>
          <w:rFonts w:cs="Times New Roman"/>
        </w:rPr>
        <w:t>http://www.huffingtonpost.com/thomas-f-mclarty/a-critical-test-of-leader_b_4705623.html</w:t>
      </w:r>
    </w:p>
    <w:p w:rsidR="00B2647B" w:rsidRPr="00EF29D0" w:rsidRDefault="00B2647B" w:rsidP="00B2647B">
      <w:pPr>
        <w:rPr>
          <w:rFonts w:cs="Times New Roman"/>
        </w:rPr>
      </w:pPr>
      <w:r w:rsidRPr="00EF29D0">
        <w:rPr>
          <w:rFonts w:cs="Times New Roman"/>
        </w:rPr>
        <w:t>A Critical Test of Leadership</w:t>
      </w:r>
    </w:p>
    <w:p w:rsidR="00B2647B" w:rsidRPr="00EF29D0" w:rsidRDefault="00B2647B" w:rsidP="00B2647B">
      <w:pPr>
        <w:rPr>
          <w:rFonts w:cs="Times New Roman"/>
        </w:rPr>
      </w:pPr>
    </w:p>
    <w:p w:rsidR="00B2647B" w:rsidRDefault="00B2647B" w:rsidP="00B2647B">
      <w:pPr>
        <w:rPr>
          <w:rFonts w:cs="Times New Roman"/>
          <w:b/>
          <w:iCs/>
          <w:u w:val="single"/>
          <w:bdr w:val="single" w:sz="18" w:space="0" w:color="auto"/>
        </w:rPr>
      </w:pPr>
      <w:proofErr w:type="gramStart"/>
      <w:r w:rsidRPr="00EF29D0">
        <w:rPr>
          <w:rFonts w:cs="Times New Roman"/>
          <w:b/>
          <w:iCs/>
          <w:u w:val="single"/>
          <w:bdr w:val="single" w:sz="18" w:space="0" w:color="auto"/>
        </w:rPr>
        <w:t>In his State of the Union</w:t>
      </w:r>
      <w:r w:rsidRPr="00EF29D0">
        <w:rPr>
          <w:rFonts w:cs="Times New Roman"/>
          <w:sz w:val="16"/>
        </w:rPr>
        <w:t xml:space="preserve"> address last week, President </w:t>
      </w:r>
      <w:r>
        <w:rPr>
          <w:rFonts w:cs="Times New Roman"/>
          <w:b/>
          <w:iCs/>
          <w:u w:val="single"/>
          <w:bdr w:val="single" w:sz="18" w:space="0" w:color="auto"/>
        </w:rPr>
        <w:t>……</w:t>
      </w:r>
      <w:proofErr w:type="gramEnd"/>
    </w:p>
    <w:p w:rsidR="00B2647B" w:rsidRPr="00EF29D0" w:rsidRDefault="00B2647B" w:rsidP="00B2647B">
      <w:pPr>
        <w:rPr>
          <w:rFonts w:cs="Times New Roman"/>
          <w:sz w:val="16"/>
        </w:rPr>
      </w:pPr>
      <w:proofErr w:type="gramStart"/>
      <w:r w:rsidRPr="00EF29D0">
        <w:rPr>
          <w:rFonts w:cs="Times New Roman"/>
          <w:sz w:val="16"/>
        </w:rPr>
        <w:t>world</w:t>
      </w:r>
      <w:proofErr w:type="gramEnd"/>
      <w:r w:rsidRPr="00EF29D0">
        <w:rPr>
          <w:rFonts w:cs="Times New Roman"/>
          <w:sz w:val="16"/>
        </w:rPr>
        <w:t xml:space="preserve"> that the president and Congress, including leaders of his own party, can work together?</w:t>
      </w:r>
    </w:p>
    <w:p w:rsidR="00B2647B" w:rsidRPr="00EF29D0" w:rsidRDefault="00B2647B" w:rsidP="00B2647B">
      <w:pPr>
        <w:rPr>
          <w:rFonts w:cs="Times New Roman"/>
          <w:b/>
        </w:rPr>
      </w:pPr>
    </w:p>
    <w:p w:rsidR="00B2647B" w:rsidRPr="00410EA2" w:rsidRDefault="00B2647B" w:rsidP="00B2647B">
      <w:pPr>
        <w:rPr>
          <w:b/>
          <w:bCs/>
          <w:iCs/>
        </w:rPr>
      </w:pPr>
      <w:r w:rsidRPr="00410EA2">
        <w:rPr>
          <w:b/>
          <w:bCs/>
          <w:iCs/>
        </w:rPr>
        <w:t xml:space="preserve">Shifting focus from security to economic engagement is super unpopular with Congress </w:t>
      </w:r>
    </w:p>
    <w:p w:rsidR="00B2647B" w:rsidRPr="00410EA2" w:rsidRDefault="00B2647B" w:rsidP="00B2647B">
      <w:pPr>
        <w:rPr>
          <w:sz w:val="14"/>
        </w:rPr>
      </w:pPr>
      <w:proofErr w:type="gramStart"/>
      <w:r w:rsidRPr="00410EA2">
        <w:rPr>
          <w:b/>
          <w:bCs/>
        </w:rPr>
        <w:t>NYT 13</w:t>
      </w:r>
      <w:r w:rsidRPr="00410EA2">
        <w:rPr>
          <w:sz w:val="14"/>
        </w:rPr>
        <w:t xml:space="preserve"> (New York Times.</w:t>
      </w:r>
      <w:proofErr w:type="gramEnd"/>
      <w:r w:rsidRPr="00410EA2">
        <w:rPr>
          <w:sz w:val="14"/>
        </w:rPr>
        <w:t xml:space="preserve"> “In Latin America, U.S. Focus Shifts From Drug War to Economy” May 4, 2013. </w:t>
      </w:r>
    </w:p>
    <w:p w:rsidR="00B2647B" w:rsidRPr="00410EA2" w:rsidRDefault="00B2647B" w:rsidP="00B2647B">
      <w:pPr>
        <w:rPr>
          <w:sz w:val="14"/>
        </w:rPr>
      </w:pPr>
      <w:hyperlink r:id="rId13" w:history="1">
        <w:r w:rsidRPr="00410EA2">
          <w:rPr>
            <w:rStyle w:val="Hyperlink"/>
            <w:sz w:val="14"/>
          </w:rPr>
          <w:t>http://www.nytimes.com/2013/05/05/world/americas/in-latin-america-us-shifts-focus-from-drug-war-to-economy.html?pagewanted=all&amp;_r=1&amp;</w:t>
        </w:r>
      </w:hyperlink>
      <w:r w:rsidRPr="00410EA2">
        <w:rPr>
          <w:sz w:val="14"/>
        </w:rPr>
        <w:t>)</w:t>
      </w:r>
    </w:p>
    <w:p w:rsidR="00B2647B" w:rsidRPr="00410EA2" w:rsidRDefault="00B2647B" w:rsidP="00B2647B">
      <w:pPr>
        <w:rPr>
          <w:sz w:val="14"/>
        </w:rPr>
      </w:pPr>
    </w:p>
    <w:p w:rsidR="00B2647B" w:rsidRDefault="00B2647B" w:rsidP="00B2647B">
      <w:pPr>
        <w:rPr>
          <w:u w:val="single"/>
        </w:rPr>
      </w:pPr>
      <w:r w:rsidRPr="00410EA2">
        <w:rPr>
          <w:sz w:val="14"/>
        </w:rPr>
        <w:t xml:space="preserve">Last week, Mr. </w:t>
      </w:r>
      <w:r w:rsidRPr="00410EA2">
        <w:rPr>
          <w:u w:val="single"/>
        </w:rPr>
        <w:t xml:space="preserve">Obama returned to capitals in Latin America with a vastly different message </w:t>
      </w:r>
      <w:r>
        <w:rPr>
          <w:u w:val="single"/>
        </w:rPr>
        <w:t>…….</w:t>
      </w:r>
    </w:p>
    <w:p w:rsidR="00B2647B" w:rsidRPr="00410EA2" w:rsidRDefault="00B2647B" w:rsidP="00B2647B">
      <w:pPr>
        <w:rPr>
          <w:sz w:val="14"/>
        </w:rPr>
      </w:pPr>
      <w:r w:rsidRPr="00410EA2">
        <w:rPr>
          <w:sz w:val="14"/>
        </w:rPr>
        <w:t xml:space="preserve"> </w:t>
      </w:r>
      <w:proofErr w:type="gramStart"/>
      <w:r w:rsidRPr="00410EA2">
        <w:rPr>
          <w:sz w:val="14"/>
        </w:rPr>
        <w:t>oppose</w:t>
      </w:r>
      <w:proofErr w:type="gramEnd"/>
      <w:r w:rsidRPr="00410EA2">
        <w:rPr>
          <w:sz w:val="14"/>
        </w:rPr>
        <w:t xml:space="preserve"> immigration reform,” said Vanda </w:t>
      </w:r>
      <w:proofErr w:type="spellStart"/>
      <w:r w:rsidRPr="00410EA2">
        <w:rPr>
          <w:sz w:val="14"/>
        </w:rPr>
        <w:t>Felbab</w:t>
      </w:r>
      <w:proofErr w:type="spellEnd"/>
      <w:r w:rsidRPr="00410EA2">
        <w:rPr>
          <w:sz w:val="14"/>
        </w:rPr>
        <w:t xml:space="preserve">-Brown, a </w:t>
      </w:r>
      <w:proofErr w:type="spellStart"/>
      <w:r w:rsidRPr="00410EA2">
        <w:rPr>
          <w:sz w:val="14"/>
        </w:rPr>
        <w:t>counternarcotics</w:t>
      </w:r>
      <w:proofErr w:type="spellEnd"/>
      <w:r w:rsidRPr="00410EA2">
        <w:rPr>
          <w:sz w:val="14"/>
        </w:rPr>
        <w:t xml:space="preserve"> expert at the Brookings Institution in Washington. </w:t>
      </w:r>
    </w:p>
    <w:p w:rsidR="00B2647B" w:rsidRDefault="00B2647B" w:rsidP="00B2647B">
      <w:pPr>
        <w:rPr>
          <w:b/>
          <w:u w:val="single"/>
        </w:rPr>
      </w:pPr>
    </w:p>
    <w:p w:rsidR="00B2647B" w:rsidRPr="00EF29D0" w:rsidRDefault="00B2647B" w:rsidP="00B2647B">
      <w:pPr>
        <w:rPr>
          <w:rFonts w:cs="Times New Roman"/>
          <w:sz w:val="16"/>
        </w:rPr>
      </w:pPr>
    </w:p>
    <w:p w:rsidR="00B2647B" w:rsidRPr="00EF29D0" w:rsidRDefault="00B2647B" w:rsidP="00B2647B">
      <w:pPr>
        <w:rPr>
          <w:rFonts w:cs="Times New Roman"/>
          <w:b/>
        </w:rPr>
      </w:pPr>
      <w:r w:rsidRPr="00EF29D0">
        <w:rPr>
          <w:rFonts w:cs="Times New Roman"/>
          <w:b/>
        </w:rPr>
        <w:t>Free trade prevents multiple scenarios for world war and WMD Terrorism</w:t>
      </w:r>
    </w:p>
    <w:p w:rsidR="00B2647B" w:rsidRPr="00EF29D0" w:rsidRDefault="00B2647B" w:rsidP="00B2647B">
      <w:pPr>
        <w:rPr>
          <w:rFonts w:cs="Times New Roman"/>
          <w:b/>
          <w:bCs/>
        </w:rPr>
      </w:pPr>
      <w:proofErr w:type="spellStart"/>
      <w:r w:rsidRPr="00EF29D0">
        <w:rPr>
          <w:rFonts w:cs="Times New Roman"/>
          <w:b/>
          <w:bCs/>
        </w:rPr>
        <w:t>Panzner</w:t>
      </w:r>
      <w:proofErr w:type="spellEnd"/>
      <w:r w:rsidRPr="00EF29D0">
        <w:rPr>
          <w:rFonts w:cs="Times New Roman"/>
          <w:b/>
          <w:bCs/>
        </w:rPr>
        <w:t xml:space="preserve">-New York Institute of Finance-8 </w:t>
      </w:r>
    </w:p>
    <w:p w:rsidR="00B2647B" w:rsidRPr="00EF29D0" w:rsidRDefault="00B2647B" w:rsidP="00B2647B">
      <w:pPr>
        <w:rPr>
          <w:rFonts w:cs="Times New Roman"/>
          <w:sz w:val="16"/>
          <w:szCs w:val="16"/>
        </w:rPr>
      </w:pPr>
      <w:r w:rsidRPr="00EF29D0">
        <w:rPr>
          <w:rFonts w:cs="Times New Roman"/>
          <w:sz w:val="16"/>
          <w:szCs w:val="16"/>
        </w:rPr>
        <w:t xml:space="preserve">Michael, faculty at the New York Institute of Finance, 25-year veteran of the global stock, bond, and currency markets who has worked in New York and London for HSBC, Soros Funds, ABN </w:t>
      </w:r>
      <w:proofErr w:type="spellStart"/>
      <w:r w:rsidRPr="00EF29D0">
        <w:rPr>
          <w:rFonts w:cs="Times New Roman"/>
          <w:sz w:val="16"/>
          <w:szCs w:val="16"/>
        </w:rPr>
        <w:t>Amro</w:t>
      </w:r>
      <w:proofErr w:type="spellEnd"/>
      <w:r w:rsidRPr="00EF29D0">
        <w:rPr>
          <w:rFonts w:cs="Times New Roman"/>
          <w:sz w:val="16"/>
          <w:szCs w:val="16"/>
        </w:rPr>
        <w:t>, Dresdner Bank, and JPMorgan Chase “Financial Armageddon: Protect Your Future from Economic Collapse,” pg. 136-138</w:t>
      </w:r>
    </w:p>
    <w:p w:rsidR="00B2647B" w:rsidRDefault="00B2647B" w:rsidP="00B2647B">
      <w:pPr>
        <w:rPr>
          <w:rFonts w:cs="Times New Roman"/>
          <w:bCs/>
          <w:u w:val="single"/>
        </w:rPr>
      </w:pPr>
      <w:r w:rsidRPr="00EF29D0">
        <w:rPr>
          <w:rFonts w:cs="Times New Roman"/>
          <w:bCs/>
          <w:u w:val="single"/>
        </w:rPr>
        <w:t xml:space="preserve">Continuing calls for </w:t>
      </w:r>
      <w:r w:rsidRPr="00EF29D0">
        <w:rPr>
          <w:rFonts w:cs="Times New Roman"/>
          <w:b/>
          <w:iCs/>
          <w:highlight w:val="cyan"/>
          <w:u w:val="single"/>
          <w:bdr w:val="single" w:sz="18" w:space="0" w:color="auto"/>
        </w:rPr>
        <w:t>curbs on the flow of</w:t>
      </w:r>
      <w:r w:rsidRPr="00EF29D0">
        <w:rPr>
          <w:rFonts w:cs="Times New Roman"/>
          <w:bCs/>
          <w:u w:val="single"/>
        </w:rPr>
        <w:t xml:space="preserve"> finance and </w:t>
      </w:r>
      <w:r w:rsidRPr="00EF29D0">
        <w:rPr>
          <w:rFonts w:cs="Times New Roman"/>
          <w:b/>
          <w:iCs/>
          <w:highlight w:val="cyan"/>
          <w:u w:val="single"/>
          <w:bdr w:val="single" w:sz="18" w:space="0" w:color="auto"/>
        </w:rPr>
        <w:t>trade</w:t>
      </w:r>
      <w:r w:rsidRPr="00EF29D0">
        <w:rPr>
          <w:rFonts w:cs="Times New Roman"/>
          <w:bCs/>
          <w:u w:val="single"/>
        </w:rPr>
        <w:t xml:space="preserve"> </w:t>
      </w:r>
      <w:r>
        <w:rPr>
          <w:rFonts w:cs="Times New Roman"/>
          <w:bCs/>
          <w:u w:val="single"/>
        </w:rPr>
        <w:t>…….</w:t>
      </w:r>
    </w:p>
    <w:p w:rsidR="00B2647B" w:rsidRPr="00EF29D0" w:rsidRDefault="00B2647B" w:rsidP="00B2647B">
      <w:pPr>
        <w:rPr>
          <w:rFonts w:cs="Times New Roman"/>
          <w:sz w:val="16"/>
        </w:rPr>
      </w:pPr>
      <w:r w:rsidRPr="00EF29D0">
        <w:rPr>
          <w:rFonts w:cs="Times New Roman"/>
          <w:sz w:val="16"/>
        </w:rPr>
        <w:t xml:space="preserve"> </w:t>
      </w:r>
      <w:proofErr w:type="gramStart"/>
      <w:r w:rsidRPr="00EF29D0">
        <w:rPr>
          <w:rFonts w:cs="Times New Roman"/>
          <w:bCs/>
          <w:u w:val="single"/>
        </w:rPr>
        <w:t>the</w:t>
      </w:r>
      <w:proofErr w:type="gramEnd"/>
      <w:r w:rsidRPr="00EF29D0">
        <w:rPr>
          <w:rFonts w:cs="Times New Roman"/>
          <w:bCs/>
          <w:u w:val="single"/>
        </w:rPr>
        <w:t xml:space="preserve"> </w:t>
      </w:r>
      <w:r w:rsidRPr="00EF29D0">
        <w:rPr>
          <w:rFonts w:cs="Times New Roman"/>
          <w:bCs/>
          <w:highlight w:val="cyan"/>
          <w:u w:val="single"/>
        </w:rPr>
        <w:t>begin</w:t>
      </w:r>
      <w:r w:rsidRPr="00EF29D0">
        <w:rPr>
          <w:rFonts w:cs="Times New Roman"/>
          <w:bCs/>
          <w:u w:val="single"/>
        </w:rPr>
        <w:t xml:space="preserve">nings of </w:t>
      </w:r>
      <w:r w:rsidRPr="00EF29D0">
        <w:rPr>
          <w:rFonts w:cs="Times New Roman"/>
          <w:b/>
          <w:iCs/>
          <w:highlight w:val="cyan"/>
          <w:u w:val="single"/>
          <w:bdr w:val="single" w:sz="18" w:space="0" w:color="auto"/>
        </w:rPr>
        <w:t>a new world war</w:t>
      </w:r>
      <w:r w:rsidRPr="00EF29D0">
        <w:rPr>
          <w:rFonts w:cs="Times New Roman"/>
          <w:sz w:val="16"/>
          <w:highlight w:val="cyan"/>
        </w:rPr>
        <w:t>.</w:t>
      </w:r>
    </w:p>
    <w:p w:rsidR="00B2647B" w:rsidRPr="00EF29D0" w:rsidRDefault="00B2647B" w:rsidP="00B2647B">
      <w:pPr>
        <w:rPr>
          <w:rFonts w:cs="Times New Roman"/>
          <w:sz w:val="16"/>
        </w:rPr>
      </w:pPr>
    </w:p>
    <w:p w:rsidR="00B2647B" w:rsidRPr="00EF29D0" w:rsidRDefault="00B2647B" w:rsidP="00B2647B">
      <w:pPr>
        <w:rPr>
          <w:rFonts w:cs="Times New Roman"/>
          <w:b/>
        </w:rPr>
      </w:pPr>
      <w:r w:rsidRPr="00EF29D0">
        <w:rPr>
          <w:rFonts w:cs="Times New Roman"/>
          <w:b/>
        </w:rPr>
        <w:t xml:space="preserve">Loss of US economic leadership causes extinction </w:t>
      </w:r>
    </w:p>
    <w:p w:rsidR="00B2647B" w:rsidRDefault="00B2647B" w:rsidP="00B2647B">
      <w:pPr>
        <w:rPr>
          <w:rFonts w:eastAsia="Georgia" w:cs="Times New Roman"/>
          <w:sz w:val="16"/>
        </w:rPr>
      </w:pPr>
      <w:proofErr w:type="spellStart"/>
      <w:r w:rsidRPr="00EF29D0">
        <w:rPr>
          <w:rFonts w:eastAsia="Georgia" w:cs="Times New Roman"/>
          <w:b/>
        </w:rPr>
        <w:t>Lieberthal</w:t>
      </w:r>
      <w:proofErr w:type="spellEnd"/>
      <w:r w:rsidRPr="00EF29D0">
        <w:rPr>
          <w:rFonts w:eastAsia="Georgia" w:cs="Times New Roman"/>
          <w:b/>
        </w:rPr>
        <w:t xml:space="preserve"> and O’Hanlon 12</w:t>
      </w:r>
      <w:r w:rsidRPr="00EF29D0">
        <w:rPr>
          <w:rFonts w:eastAsia="Georgia" w:cs="Times New Roman"/>
          <w:sz w:val="16"/>
        </w:rPr>
        <w:t> - *Director of the John L. Thornton China Center at Brookings AND Director of Research and Senior Fellow Foreign Policy (Kenneth and Michael, “The Real National Security Threat: America's Debt”, The Brookings Institute, 7/10,</w:t>
      </w:r>
      <w:hyperlink r:id="rId14" w:history="1">
        <w:r w:rsidRPr="00EF29D0">
          <w:rPr>
            <w:rFonts w:eastAsia="Georgia" w:cs="Times New Roman"/>
            <w:sz w:val="16"/>
          </w:rPr>
          <w:t>http://www.brookings.edu/research/opinions/2012/07/10-economy-foreign-policy-lieberthal-ohanlon</w:t>
        </w:r>
      </w:hyperlink>
      <w:r w:rsidRPr="00EF29D0">
        <w:rPr>
          <w:rFonts w:eastAsia="Georgia" w:cs="Times New Roman"/>
          <w:sz w:val="16"/>
        </w:rPr>
        <w:t>) EL</w:t>
      </w:r>
      <w:r w:rsidRPr="00EF29D0">
        <w:rPr>
          <w:rFonts w:eastAsia="Georgia" w:cs="Times New Roman"/>
          <w:sz w:val="16"/>
        </w:rPr>
        <w:br/>
      </w:r>
      <w:r w:rsidRPr="00EF29D0">
        <w:rPr>
          <w:rFonts w:eastAsia="Georgia" w:cs="Times New Roman"/>
          <w:sz w:val="16"/>
        </w:rPr>
        <w:br/>
        <w:t xml:space="preserve">Lastly, </w:t>
      </w:r>
      <w:r w:rsidRPr="00EF29D0">
        <w:rPr>
          <w:rFonts w:eastAsia="Georgia" w:cs="Times New Roman"/>
          <w:bCs/>
          <w:u w:val="single"/>
        </w:rPr>
        <w:t xml:space="preserve">American </w:t>
      </w:r>
      <w:r w:rsidRPr="00EF29D0">
        <w:rPr>
          <w:rFonts w:eastAsia="Georgia" w:cs="Times New Roman"/>
          <w:bCs/>
          <w:highlight w:val="cyan"/>
          <w:u w:val="single"/>
        </w:rPr>
        <w:t xml:space="preserve">economic weakness undercuts U.S. leadership </w:t>
      </w:r>
      <w:r w:rsidRPr="00EF29D0">
        <w:rPr>
          <w:rFonts w:eastAsia="Georgia" w:cs="Times New Roman"/>
          <w:bCs/>
          <w:u w:val="single"/>
        </w:rPr>
        <w:t>abroad</w:t>
      </w:r>
      <w:r>
        <w:rPr>
          <w:rFonts w:eastAsia="Georgia" w:cs="Times New Roman"/>
          <w:sz w:val="16"/>
        </w:rPr>
        <w:t>……</w:t>
      </w:r>
    </w:p>
    <w:p w:rsidR="00B2647B" w:rsidRPr="00EF29D0" w:rsidRDefault="00B2647B" w:rsidP="00B2647B">
      <w:pPr>
        <w:rPr>
          <w:rFonts w:eastAsia="Georgia" w:cs="Times New Roman"/>
          <w:bCs/>
          <w:u w:val="single"/>
        </w:rPr>
      </w:pPr>
      <w:r w:rsidRPr="00EF29D0">
        <w:rPr>
          <w:rFonts w:eastAsia="Georgia" w:cs="Times New Roman"/>
          <w:bCs/>
          <w:highlight w:val="cyan"/>
          <w:u w:val="single"/>
        </w:rPr>
        <w:t xml:space="preserve"> </w:t>
      </w:r>
      <w:proofErr w:type="gramStart"/>
      <w:r w:rsidRPr="00EF29D0">
        <w:rPr>
          <w:rFonts w:eastAsia="Georgia" w:cs="Times New Roman"/>
          <w:bCs/>
          <w:u w:val="single"/>
        </w:rPr>
        <w:t>likely</w:t>
      </w:r>
      <w:proofErr w:type="gramEnd"/>
      <w:r w:rsidRPr="00EF29D0">
        <w:rPr>
          <w:rFonts w:eastAsia="Georgia" w:cs="Times New Roman"/>
          <w:bCs/>
          <w:u w:val="single"/>
        </w:rPr>
        <w:t xml:space="preserve"> </w:t>
      </w:r>
      <w:r w:rsidRPr="00EF29D0">
        <w:rPr>
          <w:rFonts w:eastAsia="Georgia" w:cs="Times New Roman"/>
          <w:bCs/>
          <w:highlight w:val="cyan"/>
          <w:u w:val="single"/>
        </w:rPr>
        <w:t>become less stable</w:t>
      </w:r>
      <w:r w:rsidRPr="00EF29D0">
        <w:rPr>
          <w:rFonts w:eastAsia="Georgia" w:cs="Times New Roman"/>
          <w:sz w:val="16"/>
          <w:highlight w:val="cyan"/>
        </w:rPr>
        <w:t xml:space="preserve">. </w:t>
      </w:r>
      <w:r w:rsidRPr="00EF29D0">
        <w:rPr>
          <w:rFonts w:eastAsia="Georgia" w:cs="Times New Roman"/>
          <w:bCs/>
          <w:highlight w:val="cyan"/>
          <w:u w:val="single"/>
        </w:rPr>
        <w:t>Major war will become</w:t>
      </w:r>
      <w:r w:rsidRPr="00EF29D0">
        <w:rPr>
          <w:rFonts w:eastAsia="Georgia" w:cs="Times New Roman"/>
          <w:bCs/>
          <w:u w:val="single"/>
        </w:rPr>
        <w:t xml:space="preserve"> </w:t>
      </w:r>
      <w:r w:rsidRPr="00EF29D0">
        <w:rPr>
          <w:rFonts w:eastAsia="Georgia" w:cs="Times New Roman"/>
          <w:sz w:val="16"/>
        </w:rPr>
        <w:t>more</w:t>
      </w:r>
      <w:r w:rsidRPr="00EF29D0">
        <w:rPr>
          <w:rFonts w:eastAsia="Georgia" w:cs="Times New Roman"/>
          <w:bCs/>
          <w:u w:val="single"/>
        </w:rPr>
        <w:t xml:space="preserve"> </w:t>
      </w:r>
      <w:r w:rsidRPr="00EF29D0">
        <w:rPr>
          <w:rFonts w:eastAsia="Georgia" w:cs="Times New Roman"/>
          <w:bCs/>
          <w:highlight w:val="cyan"/>
          <w:u w:val="single"/>
        </w:rPr>
        <w:t>likely.</w:t>
      </w:r>
    </w:p>
    <w:p w:rsidR="00B2647B" w:rsidRDefault="00B2647B" w:rsidP="00B2647B"/>
    <w:p w:rsidR="00B2647B" w:rsidRPr="006421F7" w:rsidRDefault="00B2647B" w:rsidP="00B26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6421F7">
        <w:rPr>
          <w:rFonts w:eastAsiaTheme="majorEastAsia" w:cstheme="majorBidi"/>
          <w:b/>
          <w:bCs/>
          <w:sz w:val="52"/>
          <w:szCs w:val="28"/>
        </w:rPr>
        <w:t>Ecology</w:t>
      </w:r>
    </w:p>
    <w:p w:rsidR="00B2647B" w:rsidRPr="006421F7" w:rsidRDefault="00B2647B" w:rsidP="00B2647B">
      <w:pPr>
        <w:rPr>
          <w:b/>
        </w:rPr>
      </w:pPr>
      <w:r w:rsidRPr="006421F7">
        <w:rPr>
          <w:b/>
        </w:rPr>
        <w:t>You don’t solve natural changes, animal manure and greenhouse gas emissions – means dead zones are inevitable</w:t>
      </w:r>
    </w:p>
    <w:p w:rsidR="00B2647B" w:rsidRPr="006421F7" w:rsidRDefault="00B2647B" w:rsidP="00B2647B">
      <w:r w:rsidRPr="006421F7">
        <w:rPr>
          <w:b/>
        </w:rPr>
        <w:t xml:space="preserve">NASA 14 </w:t>
      </w:r>
      <w:r w:rsidRPr="006421F7">
        <w:rPr>
          <w:sz w:val="16"/>
        </w:rPr>
        <w:t>(Dead Zones in The Gulf of Mexico NASA https://earthkam.ucsd.edu/ek-images/investigating_images/gulfmexico 2014)//</w:t>
      </w:r>
      <w:proofErr w:type="spellStart"/>
      <w:r w:rsidRPr="006421F7">
        <w:rPr>
          <w:sz w:val="16"/>
        </w:rPr>
        <w:t>trepka</w:t>
      </w:r>
      <w:proofErr w:type="spellEnd"/>
    </w:p>
    <w:p w:rsidR="00B2647B" w:rsidRDefault="00B2647B" w:rsidP="00B2647B">
      <w:pPr>
        <w:rPr>
          <w:bCs/>
          <w:u w:val="single"/>
        </w:rPr>
      </w:pPr>
      <w:r w:rsidRPr="006421F7">
        <w:rPr>
          <w:bCs/>
          <w:u w:val="single"/>
        </w:rPr>
        <w:t>What causes the Dead Zone</w:t>
      </w:r>
      <w:proofErr w:type="gramStart"/>
      <w:r w:rsidRPr="006421F7">
        <w:rPr>
          <w:bCs/>
          <w:u w:val="single"/>
        </w:rPr>
        <w:t>?</w:t>
      </w:r>
      <w:r w:rsidRPr="006421F7">
        <w:rPr>
          <w:bCs/>
          <w:sz w:val="12"/>
        </w:rPr>
        <w:t>¶</w:t>
      </w:r>
      <w:proofErr w:type="gramEnd"/>
      <w:r w:rsidRPr="006421F7">
        <w:rPr>
          <w:bCs/>
          <w:sz w:val="12"/>
          <w:u w:val="single"/>
        </w:rPr>
        <w:t xml:space="preserve"> </w:t>
      </w:r>
      <w:r w:rsidRPr="006421F7">
        <w:rPr>
          <w:bCs/>
          <w:highlight w:val="cyan"/>
          <w:u w:val="single"/>
        </w:rPr>
        <w:t xml:space="preserve">The Dead Zone in the Gulf of </w:t>
      </w:r>
      <w:r>
        <w:rPr>
          <w:bCs/>
          <w:u w:val="single"/>
        </w:rPr>
        <w:t>……</w:t>
      </w:r>
    </w:p>
    <w:p w:rsidR="00B2647B" w:rsidRPr="006421F7" w:rsidRDefault="00B2647B" w:rsidP="00B2647B">
      <w:pPr>
        <w:rPr>
          <w:sz w:val="16"/>
        </w:rPr>
      </w:pPr>
      <w:r w:rsidRPr="006421F7">
        <w:rPr>
          <w:sz w:val="16"/>
        </w:rPr>
        <w:t xml:space="preserve"> </w:t>
      </w:r>
      <w:proofErr w:type="gramStart"/>
      <w:r w:rsidRPr="006421F7">
        <w:rPr>
          <w:bCs/>
          <w:highlight w:val="cyan"/>
          <w:u w:val="single"/>
        </w:rPr>
        <w:t>and</w:t>
      </w:r>
      <w:proofErr w:type="gramEnd"/>
      <w:r w:rsidRPr="006421F7">
        <w:rPr>
          <w:sz w:val="16"/>
        </w:rPr>
        <w:t xml:space="preserve"> </w:t>
      </w:r>
      <w:r w:rsidRPr="006421F7">
        <w:rPr>
          <w:b/>
          <w:iCs/>
          <w:highlight w:val="cyan"/>
          <w:u w:val="single"/>
          <w:bdr w:val="single" w:sz="18" w:space="0" w:color="auto"/>
        </w:rPr>
        <w:t>waste</w:t>
      </w:r>
      <w:r w:rsidRPr="006421F7">
        <w:rPr>
          <w:sz w:val="16"/>
        </w:rPr>
        <w:t xml:space="preserve">. </w:t>
      </w:r>
    </w:p>
    <w:p w:rsidR="00B2647B" w:rsidRPr="006421F7" w:rsidRDefault="00B2647B" w:rsidP="00B2647B">
      <w:pPr>
        <w:rPr>
          <w:sz w:val="16"/>
        </w:rPr>
      </w:pPr>
    </w:p>
    <w:p w:rsidR="00B2647B" w:rsidRPr="006421F7" w:rsidRDefault="00B2647B" w:rsidP="00B2647B">
      <w:pPr>
        <w:rPr>
          <w:b/>
        </w:rPr>
      </w:pPr>
      <w:r w:rsidRPr="006421F7">
        <w:rPr>
          <w:b/>
        </w:rPr>
        <w:t xml:space="preserve">All environmental factors are </w:t>
      </w:r>
      <w:r w:rsidRPr="006421F7">
        <w:rPr>
          <w:b/>
          <w:u w:val="single"/>
        </w:rPr>
        <w:t>improving</w:t>
      </w:r>
    </w:p>
    <w:p w:rsidR="00B2647B" w:rsidRPr="006421F7" w:rsidRDefault="00B2647B" w:rsidP="00B2647B">
      <w:proofErr w:type="spellStart"/>
      <w:r w:rsidRPr="006421F7">
        <w:rPr>
          <w:b/>
        </w:rPr>
        <w:t>Lomberg</w:t>
      </w:r>
      <w:proofErr w:type="spellEnd"/>
      <w:r w:rsidRPr="006421F7">
        <w:rPr>
          <w:b/>
        </w:rPr>
        <w:t xml:space="preserve"> 10</w:t>
      </w:r>
      <w:r w:rsidRPr="006421F7">
        <w:t xml:space="preserve"> </w:t>
      </w:r>
      <w:r w:rsidRPr="006421F7">
        <w:rPr>
          <w:sz w:val="16"/>
        </w:rPr>
        <w:t>(Bjorn, PhD in political science, “Earth Day: Smile, don't shudder,” USA Today, 4/21/10, Lexis)</w:t>
      </w:r>
    </w:p>
    <w:p w:rsidR="00B2647B" w:rsidRDefault="00B2647B" w:rsidP="00B2647B">
      <w:pPr>
        <w:rPr>
          <w:b/>
          <w:iCs/>
          <w:highlight w:val="cyan"/>
          <w:u w:val="single"/>
          <w:bdr w:val="single" w:sz="18" w:space="0" w:color="auto"/>
        </w:rPr>
      </w:pPr>
      <w:r w:rsidRPr="006421F7">
        <w:rPr>
          <w:sz w:val="16"/>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6421F7">
        <w:rPr>
          <w:bCs/>
          <w:highlight w:val="cyan"/>
          <w:u w:val="single"/>
        </w:rPr>
        <w:t>In</w:t>
      </w:r>
      <w:r w:rsidRPr="006421F7">
        <w:rPr>
          <w:bCs/>
          <w:u w:val="single"/>
        </w:rPr>
        <w:t xml:space="preserve"> virtually </w:t>
      </w:r>
      <w:r w:rsidRPr="006421F7">
        <w:rPr>
          <w:b/>
          <w:iCs/>
          <w:highlight w:val="cyan"/>
          <w:u w:val="single"/>
          <w:bdr w:val="single" w:sz="18" w:space="0" w:color="auto"/>
        </w:rPr>
        <w:t>every developed country</w:t>
      </w:r>
      <w:r w:rsidRPr="006421F7">
        <w:rPr>
          <w:bCs/>
          <w:u w:val="single"/>
        </w:rPr>
        <w:t xml:space="preserve">, </w:t>
      </w:r>
      <w:r w:rsidRPr="006421F7">
        <w:rPr>
          <w:bCs/>
          <w:highlight w:val="cyan"/>
          <w:u w:val="single"/>
        </w:rPr>
        <w:t xml:space="preserve">the </w:t>
      </w:r>
      <w:r w:rsidRPr="006421F7">
        <w:rPr>
          <w:b/>
          <w:iCs/>
          <w:highlight w:val="cyan"/>
          <w:u w:val="single"/>
          <w:bdr w:val="single" w:sz="18" w:space="0" w:color="auto"/>
        </w:rPr>
        <w:t>air is more breathable</w:t>
      </w:r>
      <w:r w:rsidRPr="006421F7">
        <w:rPr>
          <w:bCs/>
          <w:highlight w:val="cyan"/>
          <w:u w:val="single"/>
        </w:rPr>
        <w:t xml:space="preserve"> and</w:t>
      </w:r>
      <w:r w:rsidRPr="006421F7">
        <w:rPr>
          <w:bCs/>
          <w:u w:val="single"/>
        </w:rPr>
        <w:t xml:space="preserve"> the </w:t>
      </w:r>
      <w:r>
        <w:rPr>
          <w:b/>
          <w:iCs/>
          <w:highlight w:val="cyan"/>
          <w:u w:val="single"/>
          <w:bdr w:val="single" w:sz="18" w:space="0" w:color="auto"/>
        </w:rPr>
        <w:t>……</w:t>
      </w:r>
    </w:p>
    <w:p w:rsidR="00B2647B" w:rsidRPr="006421F7" w:rsidRDefault="00B2647B" w:rsidP="00B2647B">
      <w:pPr>
        <w:rPr>
          <w:bCs/>
          <w:u w:val="single"/>
        </w:rPr>
      </w:pPr>
      <w:r w:rsidRPr="006421F7">
        <w:rPr>
          <w:bCs/>
          <w:highlight w:val="cyan"/>
          <w:u w:val="single"/>
        </w:rPr>
        <w:t xml:space="preserve"> </w:t>
      </w:r>
      <w:proofErr w:type="gramStart"/>
      <w:r w:rsidRPr="006421F7">
        <w:rPr>
          <w:b/>
          <w:iCs/>
          <w:highlight w:val="cyan"/>
          <w:u w:val="single"/>
          <w:bdr w:val="single" w:sz="18" w:space="0" w:color="auto"/>
        </w:rPr>
        <w:t>key</w:t>
      </w:r>
      <w:proofErr w:type="gramEnd"/>
      <w:r w:rsidRPr="006421F7">
        <w:rPr>
          <w:b/>
          <w:iCs/>
          <w:highlight w:val="cyan"/>
          <w:u w:val="single"/>
          <w:bdr w:val="single" w:sz="18" w:space="0" w:color="auto"/>
        </w:rPr>
        <w:t xml:space="preserve"> environmental measures</w:t>
      </w:r>
      <w:r w:rsidRPr="006421F7">
        <w:rPr>
          <w:bCs/>
          <w:highlight w:val="cyan"/>
          <w:u w:val="single"/>
        </w:rPr>
        <w:t xml:space="preserve"> were </w:t>
      </w:r>
      <w:r w:rsidRPr="006421F7">
        <w:rPr>
          <w:bCs/>
          <w:u w:val="single"/>
        </w:rPr>
        <w:t xml:space="preserve">indeed </w:t>
      </w:r>
      <w:r w:rsidRPr="006421F7">
        <w:rPr>
          <w:bCs/>
          <w:highlight w:val="cyan"/>
          <w:u w:val="single"/>
        </w:rPr>
        <w:t>getting better.</w:t>
      </w:r>
      <w:r w:rsidRPr="006421F7">
        <w:rPr>
          <w:bCs/>
          <w:u w:val="single"/>
        </w:rPr>
        <w:t xml:space="preserve"> </w:t>
      </w:r>
    </w:p>
    <w:p w:rsidR="00B2647B" w:rsidRPr="006421F7" w:rsidRDefault="00B2647B" w:rsidP="00B2647B">
      <w:pPr>
        <w:rPr>
          <w:sz w:val="16"/>
        </w:rPr>
      </w:pPr>
    </w:p>
    <w:p w:rsidR="00B2647B" w:rsidRPr="006421F7" w:rsidRDefault="00B2647B" w:rsidP="00B2647B">
      <w:pPr>
        <w:rPr>
          <w:b/>
        </w:rPr>
      </w:pPr>
      <w:r w:rsidRPr="006421F7">
        <w:rPr>
          <w:b/>
        </w:rPr>
        <w:t xml:space="preserve">Border 2020 initiative solves </w:t>
      </w:r>
    </w:p>
    <w:p w:rsidR="00B2647B" w:rsidRPr="006421F7" w:rsidRDefault="00B2647B" w:rsidP="00B2647B">
      <w:pPr>
        <w:rPr>
          <w:b/>
        </w:rPr>
      </w:pPr>
      <w:r w:rsidRPr="006421F7">
        <w:rPr>
          <w:b/>
        </w:rPr>
        <w:t xml:space="preserve">EPA 13 </w:t>
      </w:r>
      <w:r w:rsidRPr="006421F7">
        <w:rPr>
          <w:sz w:val="16"/>
          <w:szCs w:val="16"/>
        </w:rPr>
        <w:t>(Environmental Protection Agency, “What is Border 2020” May 3, 2013 http://www2.epa.gov/border2020/what-border-2020)//kyan</w:t>
      </w:r>
    </w:p>
    <w:p w:rsidR="00B2647B" w:rsidRDefault="00B2647B" w:rsidP="00B2647B">
      <w:pPr>
        <w:rPr>
          <w:bCs/>
          <w:highlight w:val="cyan"/>
          <w:u w:val="single"/>
        </w:rPr>
      </w:pPr>
      <w:r w:rsidRPr="006421F7">
        <w:rPr>
          <w:bCs/>
          <w:u w:val="single"/>
        </w:rPr>
        <w:t xml:space="preserve">Key differences between Border 2012 and 2020 </w:t>
      </w:r>
      <w:r>
        <w:rPr>
          <w:bCs/>
          <w:highlight w:val="cyan"/>
          <w:u w:val="single"/>
        </w:rPr>
        <w:t>……</w:t>
      </w:r>
    </w:p>
    <w:p w:rsidR="00B2647B" w:rsidRPr="006421F7" w:rsidRDefault="00B2647B" w:rsidP="00B2647B">
      <w:pPr>
        <w:rPr>
          <w:sz w:val="16"/>
        </w:rPr>
      </w:pPr>
      <w:proofErr w:type="gramStart"/>
      <w:r w:rsidRPr="006421F7">
        <w:rPr>
          <w:bCs/>
          <w:highlight w:val="cyan"/>
          <w:u w:val="single"/>
        </w:rPr>
        <w:t>environmenta</w:t>
      </w:r>
      <w:r w:rsidRPr="006421F7">
        <w:rPr>
          <w:sz w:val="16"/>
          <w:highlight w:val="cyan"/>
        </w:rPr>
        <w:t>l</w:t>
      </w:r>
      <w:proofErr w:type="gramEnd"/>
      <w:r w:rsidRPr="006421F7">
        <w:rPr>
          <w:sz w:val="16"/>
        </w:rPr>
        <w:t xml:space="preserve"> and public health </w:t>
      </w:r>
      <w:r w:rsidRPr="006421F7">
        <w:rPr>
          <w:bCs/>
          <w:highlight w:val="cyan"/>
          <w:u w:val="single"/>
        </w:rPr>
        <w:t>goals</w:t>
      </w:r>
      <w:r w:rsidRPr="006421F7">
        <w:rPr>
          <w:sz w:val="16"/>
        </w:rPr>
        <w:t>.</w:t>
      </w:r>
    </w:p>
    <w:p w:rsidR="00B2647B" w:rsidRPr="006421F7" w:rsidRDefault="00B2647B" w:rsidP="00B2647B"/>
    <w:p w:rsidR="00B2647B" w:rsidRPr="006421F7" w:rsidRDefault="00B2647B" w:rsidP="00B2647B">
      <w:pPr>
        <w:shd w:val="clear" w:color="auto" w:fill="FFFFFF"/>
        <w:rPr>
          <w:rFonts w:eastAsiaTheme="majorEastAsia" w:cstheme="majorBidi"/>
          <w:b/>
          <w:bCs/>
          <w:iCs/>
        </w:rPr>
      </w:pPr>
      <w:r w:rsidRPr="006421F7">
        <w:rPr>
          <w:rFonts w:eastAsiaTheme="majorEastAsia" w:cstheme="majorBidi"/>
          <w:b/>
          <w:bCs/>
          <w:iCs/>
        </w:rPr>
        <w:t>The conclusion of your uniqueness evidence says the status quo solves the whole aff – including modeling</w:t>
      </w:r>
    </w:p>
    <w:p w:rsidR="00B2647B" w:rsidRPr="006421F7" w:rsidRDefault="00B2647B" w:rsidP="00B2647B">
      <w:pPr>
        <w:shd w:val="clear" w:color="auto" w:fill="FFFFFF"/>
        <w:rPr>
          <w:rFonts w:eastAsia="Times New Roman" w:cs="Arial"/>
          <w:sz w:val="14"/>
        </w:rPr>
      </w:pPr>
      <w:r w:rsidRPr="006421F7">
        <w:rPr>
          <w:rFonts w:eastAsiaTheme="majorEastAsia" w:cstheme="majorBidi"/>
          <w:b/>
          <w:bCs/>
          <w:iCs/>
        </w:rPr>
        <w:t>Cortina et al ‘12</w:t>
      </w:r>
      <w:r w:rsidRPr="006421F7">
        <w:rPr>
          <w:rFonts w:eastAsia="Times New Roman" w:cs="Arial"/>
        </w:rPr>
        <w:t xml:space="preserve"> </w:t>
      </w:r>
      <w:proofErr w:type="spellStart"/>
      <w:r w:rsidRPr="006421F7">
        <w:rPr>
          <w:rFonts w:eastAsia="Times New Roman" w:cs="Arial"/>
          <w:sz w:val="14"/>
        </w:rPr>
        <w:t>Sofía</w:t>
      </w:r>
      <w:proofErr w:type="spellEnd"/>
      <w:r w:rsidRPr="006421F7">
        <w:rPr>
          <w:rFonts w:eastAsia="Times New Roman" w:cs="Arial"/>
          <w:sz w:val="14"/>
        </w:rPr>
        <w:t xml:space="preserve">, is the Director of Institutional Research and Public Policy Analysis, National Institute of Ecology; Paola </w:t>
      </w:r>
      <w:proofErr w:type="spellStart"/>
      <w:r w:rsidRPr="006421F7">
        <w:rPr>
          <w:rFonts w:eastAsia="Times New Roman" w:cs="Arial"/>
          <w:sz w:val="14"/>
        </w:rPr>
        <w:t>Bauche</w:t>
      </w:r>
      <w:proofErr w:type="spellEnd"/>
      <w:r w:rsidRPr="006421F7">
        <w:rPr>
          <w:rFonts w:eastAsia="Times New Roman" w:cs="Arial"/>
          <w:sz w:val="14"/>
        </w:rPr>
        <w:t xml:space="preserve">, is a Leadership for Environment and Development Fellow; Sergio Graf, is the General Coordinator, Production and Productivity at the National Forestry Commission in México; Cuauhtémoc León is a Leadership for Environment and Development Fellow; Juan Manuel </w:t>
      </w:r>
      <w:proofErr w:type="spellStart"/>
      <w:r w:rsidRPr="006421F7">
        <w:rPr>
          <w:rFonts w:eastAsia="Times New Roman" w:cs="Arial"/>
          <w:sz w:val="14"/>
        </w:rPr>
        <w:t>Frausto</w:t>
      </w:r>
      <w:proofErr w:type="spellEnd"/>
      <w:r w:rsidRPr="006421F7">
        <w:rPr>
          <w:rFonts w:eastAsia="Times New Roman" w:cs="Arial"/>
          <w:sz w:val="14"/>
        </w:rPr>
        <w:t>; is the Director, Forest and Watershed Conservation Program respectively; “Replicating Policy that Works: Payment for Environmental Services in Mexico“ Volume 3 Issue 5 page 82-88 Oct 2012 </w:t>
      </w:r>
      <w:hyperlink r:id="rId15" w:history="1">
        <w:r w:rsidRPr="006421F7">
          <w:rPr>
            <w:rFonts w:eastAsia="Times New Roman" w:cs="Arial"/>
            <w:sz w:val="14"/>
            <w:bdr w:val="none" w:sz="0" w:space="0" w:color="auto" w:frame="1"/>
          </w:rPr>
          <w:t>http://thesolutionsjournal.anu.edu.au/node/1174</w:t>
        </w:r>
      </w:hyperlink>
      <w:r w:rsidRPr="006421F7">
        <w:rPr>
          <w:rFonts w:eastAsia="Times New Roman" w:cs="Arial"/>
          <w:sz w:val="14"/>
        </w:rPr>
        <w:t> </w:t>
      </w:r>
      <w:proofErr w:type="spellStart"/>
      <w:r w:rsidRPr="006421F7">
        <w:rPr>
          <w:rFonts w:eastAsia="Times New Roman" w:cs="Arial"/>
          <w:i/>
          <w:iCs/>
          <w:sz w:val="14"/>
          <w:bdr w:val="none" w:sz="0" w:space="0" w:color="auto" w:frame="1"/>
        </w:rPr>
        <w:t>kj</w:t>
      </w:r>
      <w:proofErr w:type="spellEnd"/>
    </w:p>
    <w:p w:rsidR="00B2647B" w:rsidRDefault="00B2647B" w:rsidP="00B2647B">
      <w:pPr>
        <w:shd w:val="clear" w:color="auto" w:fill="FFFFFF"/>
        <w:rPr>
          <w:b/>
          <w:iCs/>
          <w:u w:val="single"/>
          <w:bdr w:val="single" w:sz="18" w:space="0" w:color="auto"/>
        </w:rPr>
      </w:pPr>
      <w:r w:rsidRPr="006421F7">
        <w:rPr>
          <w:rFonts w:eastAsia="Times New Roman" w:cs="Arial"/>
          <w:sz w:val="16"/>
        </w:rPr>
        <w:t xml:space="preserve">In this paper, </w:t>
      </w:r>
      <w:r w:rsidRPr="006421F7">
        <w:rPr>
          <w:bCs/>
          <w:highlight w:val="cyan"/>
          <w:u w:val="single"/>
        </w:rPr>
        <w:t xml:space="preserve">we present the story behind </w:t>
      </w:r>
      <w:r w:rsidRPr="006421F7">
        <w:rPr>
          <w:b/>
          <w:iCs/>
          <w:highlight w:val="cyan"/>
          <w:u w:val="single"/>
          <w:bdr w:val="single" w:sz="18" w:space="0" w:color="auto"/>
        </w:rPr>
        <w:t xml:space="preserve">Mexico’s federal </w:t>
      </w:r>
      <w:r>
        <w:rPr>
          <w:b/>
          <w:iCs/>
          <w:u w:val="single"/>
          <w:bdr w:val="single" w:sz="18" w:space="0" w:color="auto"/>
        </w:rPr>
        <w:t>……</w:t>
      </w:r>
    </w:p>
    <w:p w:rsidR="00B2647B" w:rsidRPr="006421F7" w:rsidRDefault="00B2647B" w:rsidP="00B2647B">
      <w:pPr>
        <w:shd w:val="clear" w:color="auto" w:fill="FFFFFF"/>
        <w:rPr>
          <w:rFonts w:eastAsia="Times New Roman" w:cs="Arial"/>
          <w:sz w:val="16"/>
        </w:rPr>
      </w:pPr>
      <w:r w:rsidRPr="006421F7">
        <w:rPr>
          <w:bCs/>
          <w:u w:val="single"/>
        </w:rPr>
        <w:t xml:space="preserve"> </w:t>
      </w:r>
      <w:proofErr w:type="gramStart"/>
      <w:r w:rsidRPr="006421F7">
        <w:rPr>
          <w:bCs/>
          <w:highlight w:val="cyan"/>
          <w:u w:val="single"/>
        </w:rPr>
        <w:t>for</w:t>
      </w:r>
      <w:proofErr w:type="gramEnd"/>
      <w:r w:rsidRPr="006421F7">
        <w:rPr>
          <w:bCs/>
          <w:highlight w:val="cyan"/>
          <w:u w:val="single"/>
        </w:rPr>
        <w:t xml:space="preserve"> future programs</w:t>
      </w:r>
      <w:r w:rsidRPr="006421F7">
        <w:rPr>
          <w:bCs/>
          <w:u w:val="single"/>
        </w:rPr>
        <w:t xml:space="preserve"> to be implemented </w:t>
      </w:r>
      <w:r w:rsidRPr="006421F7">
        <w:rPr>
          <w:bCs/>
          <w:highlight w:val="cyan"/>
          <w:u w:val="single"/>
        </w:rPr>
        <w:t xml:space="preserve">in </w:t>
      </w:r>
      <w:r w:rsidRPr="006421F7">
        <w:rPr>
          <w:b/>
          <w:iCs/>
          <w:highlight w:val="cyan"/>
          <w:u w:val="single"/>
          <w:bdr w:val="single" w:sz="18" w:space="0" w:color="auto"/>
        </w:rPr>
        <w:t>other countries</w:t>
      </w:r>
      <w:r w:rsidRPr="006421F7">
        <w:rPr>
          <w:rFonts w:eastAsia="Times New Roman" w:cs="Arial"/>
          <w:sz w:val="16"/>
        </w:rPr>
        <w:t>.</w:t>
      </w:r>
    </w:p>
    <w:p w:rsidR="00B2647B" w:rsidRPr="006421F7" w:rsidRDefault="00B2647B" w:rsidP="00B2647B">
      <w:pPr>
        <w:rPr>
          <w:sz w:val="16"/>
        </w:rPr>
      </w:pPr>
    </w:p>
    <w:p w:rsidR="00B2647B" w:rsidRPr="006421F7" w:rsidRDefault="00B2647B" w:rsidP="00B2647B">
      <w:pPr>
        <w:rPr>
          <w:sz w:val="16"/>
        </w:rPr>
      </w:pPr>
    </w:p>
    <w:p w:rsidR="00B2647B" w:rsidRPr="006421F7" w:rsidRDefault="00B2647B" w:rsidP="00B2647B">
      <w:pPr>
        <w:rPr>
          <w:b/>
        </w:rPr>
      </w:pPr>
      <w:r w:rsidRPr="006421F7">
        <w:rPr>
          <w:b/>
        </w:rPr>
        <w:t xml:space="preserve">Their card is referencing </w:t>
      </w:r>
      <w:r w:rsidRPr="006421F7">
        <w:rPr>
          <w:b/>
          <w:u w:val="single"/>
        </w:rPr>
        <w:t>status-quo</w:t>
      </w:r>
      <w:r w:rsidRPr="006421F7">
        <w:rPr>
          <w:b/>
        </w:rPr>
        <w:t xml:space="preserve"> water treaties—means either theirs no impact or Mexico would never adopt </w:t>
      </w:r>
    </w:p>
    <w:p w:rsidR="00B2647B" w:rsidRPr="006421F7" w:rsidRDefault="00B2647B" w:rsidP="00B2647B">
      <w:pPr>
        <w:rPr>
          <w:sz w:val="16"/>
          <w:szCs w:val="16"/>
        </w:rPr>
      </w:pPr>
      <w:r w:rsidRPr="006421F7">
        <w:rPr>
          <w:b/>
        </w:rPr>
        <w:t xml:space="preserve">THEIR AUTHOR </w:t>
      </w:r>
      <w:proofErr w:type="spellStart"/>
      <w:r w:rsidRPr="006421F7">
        <w:rPr>
          <w:b/>
        </w:rPr>
        <w:t>Brels</w:t>
      </w:r>
      <w:proofErr w:type="spellEnd"/>
      <w:r w:rsidRPr="006421F7">
        <w:rPr>
          <w:b/>
        </w:rPr>
        <w:t xml:space="preserve"> et al. ‘8</w:t>
      </w:r>
      <w:r w:rsidRPr="006421F7">
        <w:t xml:space="preserve"> </w:t>
      </w:r>
      <w:r w:rsidRPr="006421F7">
        <w:rPr>
          <w:sz w:val="16"/>
          <w:szCs w:val="16"/>
        </w:rPr>
        <w:t xml:space="preserve">(Sabine, is an International Environmental Lawyer specialized in biodiversity protection,  Secretariat of the Convention on Biological diversity, David Coates,  Chair in Anglo-American Studies at Wake Forest, </w:t>
      </w:r>
      <w:proofErr w:type="spellStart"/>
      <w:r w:rsidRPr="006421F7">
        <w:rPr>
          <w:sz w:val="16"/>
          <w:szCs w:val="16"/>
        </w:rPr>
        <w:t>Flavia</w:t>
      </w:r>
      <w:proofErr w:type="spellEnd"/>
      <w:r w:rsidRPr="006421F7">
        <w:rPr>
          <w:sz w:val="16"/>
          <w:szCs w:val="16"/>
        </w:rPr>
        <w:t xml:space="preserve"> </w:t>
      </w:r>
      <w:proofErr w:type="spellStart"/>
      <w:r w:rsidRPr="006421F7">
        <w:rPr>
          <w:sz w:val="16"/>
          <w:szCs w:val="16"/>
        </w:rPr>
        <w:t>Loures</w:t>
      </w:r>
      <w:proofErr w:type="spellEnd"/>
      <w:r w:rsidRPr="006421F7">
        <w:rPr>
          <w:sz w:val="16"/>
          <w:szCs w:val="16"/>
        </w:rPr>
        <w:t xml:space="preserve">,  environmental attorney from Brazil,  working since 2005 at the World Wildlife Fund (WWF),  “ </w:t>
      </w:r>
      <w:proofErr w:type="spellStart"/>
      <w:r w:rsidRPr="006421F7">
        <w:rPr>
          <w:sz w:val="16"/>
          <w:szCs w:val="16"/>
        </w:rPr>
        <w:t>Transboundary</w:t>
      </w:r>
      <w:proofErr w:type="spellEnd"/>
      <w:r w:rsidRPr="006421F7">
        <w:rPr>
          <w:sz w:val="16"/>
          <w:szCs w:val="16"/>
        </w:rPr>
        <w:t xml:space="preserve"> water resources management: the role of international watercourse agreements in implementation of the CBD” </w:t>
      </w:r>
      <w:hyperlink r:id="rId16" w:history="1">
        <w:r w:rsidRPr="006421F7">
          <w:rPr>
            <w:sz w:val="16"/>
            <w:szCs w:val="16"/>
          </w:rPr>
          <w:t>http://www.cbd.int/doc/publications/cbd-ts-40-en.pdf)//kyan</w:t>
        </w:r>
      </w:hyperlink>
    </w:p>
    <w:p w:rsidR="00B2647B" w:rsidRPr="006421F7" w:rsidRDefault="00B2647B" w:rsidP="00B2647B">
      <w:pPr>
        <w:rPr>
          <w:b/>
        </w:rPr>
      </w:pPr>
    </w:p>
    <w:p w:rsidR="00B2647B" w:rsidRDefault="00B2647B" w:rsidP="00B2647B">
      <w:pPr>
        <w:rPr>
          <w:bCs/>
          <w:u w:val="single"/>
        </w:rPr>
      </w:pPr>
      <w:r w:rsidRPr="006421F7">
        <w:rPr>
          <w:sz w:val="16"/>
        </w:rPr>
        <w:t xml:space="preserve">The </w:t>
      </w:r>
      <w:r w:rsidRPr="006421F7">
        <w:rPr>
          <w:bCs/>
          <w:highlight w:val="cyan"/>
          <w:u w:val="single"/>
        </w:rPr>
        <w:t xml:space="preserve">UN Watercourses Convention is a global and flexible </w:t>
      </w:r>
      <w:r>
        <w:rPr>
          <w:bCs/>
          <w:u w:val="single"/>
        </w:rPr>
        <w:t>……</w:t>
      </w:r>
    </w:p>
    <w:p w:rsidR="00B2647B" w:rsidRPr="006421F7" w:rsidRDefault="00B2647B" w:rsidP="00B2647B">
      <w:pPr>
        <w:rPr>
          <w:sz w:val="16"/>
        </w:rPr>
      </w:pPr>
      <w:r w:rsidRPr="006421F7">
        <w:rPr>
          <w:sz w:val="16"/>
        </w:rPr>
        <w:t xml:space="preserve"> </w:t>
      </w:r>
      <w:proofErr w:type="gramStart"/>
      <w:r w:rsidRPr="006421F7">
        <w:rPr>
          <w:sz w:val="16"/>
        </w:rPr>
        <w:t>especially</w:t>
      </w:r>
      <w:proofErr w:type="gramEnd"/>
      <w:r w:rsidRPr="006421F7">
        <w:rPr>
          <w:sz w:val="16"/>
        </w:rPr>
        <w:t xml:space="preserve"> with respect to the implementation of the ecosystem approach in the context of shared water resources.</w:t>
      </w:r>
    </w:p>
    <w:p w:rsidR="00B2647B" w:rsidRPr="006421F7" w:rsidRDefault="00B2647B" w:rsidP="00B2647B">
      <w:pPr>
        <w:rPr>
          <w:sz w:val="16"/>
        </w:rPr>
      </w:pPr>
    </w:p>
    <w:p w:rsidR="00B2647B" w:rsidRPr="006421F7" w:rsidRDefault="00B2647B" w:rsidP="00B2647B">
      <w:pPr>
        <w:rPr>
          <w:b/>
        </w:rPr>
      </w:pPr>
      <w:r w:rsidRPr="006421F7">
        <w:rPr>
          <w:b/>
        </w:rPr>
        <w:t xml:space="preserve">Your solvency advocate is about </w:t>
      </w:r>
      <w:r w:rsidRPr="006421F7">
        <w:rPr>
          <w:b/>
          <w:u w:val="single"/>
        </w:rPr>
        <w:t>Brazil</w:t>
      </w:r>
      <w:r w:rsidRPr="006421F7">
        <w:rPr>
          <w:b/>
        </w:rPr>
        <w:t xml:space="preserve">—proves no modeling </w:t>
      </w:r>
    </w:p>
    <w:p w:rsidR="00B2647B" w:rsidRPr="006421F7" w:rsidRDefault="00B2647B" w:rsidP="00B2647B">
      <w:r w:rsidRPr="006421F7">
        <w:rPr>
          <w:b/>
        </w:rPr>
        <w:t>THEIR AUTHOR Engle et al ‘12</w:t>
      </w:r>
      <w:r w:rsidRPr="006421F7">
        <w:t xml:space="preserve"> </w:t>
      </w:r>
      <w:r w:rsidRPr="006421F7">
        <w:rPr>
          <w:sz w:val="16"/>
          <w:szCs w:val="16"/>
        </w:rPr>
        <w:t xml:space="preserve">(Nathan L. Engle received a 2012 Congressional Fellowship from the American Association for the Advancement of Science and former Postdoctoral Research Assistant at the Joint Global Change Research Institute a partnership between Pacific Northwest National Laboratory and the University of Maryland. Christine J. Kirchhoff* is a Postdoctoral Research Fellow at the University of Michigan’s School of Natural Resources and Environment and a former Postdoctoral Research Fellow at the Center for Science and Technology at the University of Colorado, Boulder. (Corresponding Author) Maria Carmen </w:t>
      </w:r>
      <w:proofErr w:type="spellStart"/>
      <w:r w:rsidRPr="006421F7">
        <w:rPr>
          <w:sz w:val="16"/>
          <w:szCs w:val="16"/>
        </w:rPr>
        <w:t>Lemos</w:t>
      </w:r>
      <w:proofErr w:type="spellEnd"/>
      <w:r w:rsidRPr="006421F7">
        <w:rPr>
          <w:sz w:val="16"/>
          <w:szCs w:val="16"/>
        </w:rPr>
        <w:t xml:space="preserve"> is Professor of Natural Resources and Environment at the University of Michigan and Senior Policy Scholar at the Udall Center for the Study of Public Policy at the University of Arizona. “What influences climate information use in water management? </w:t>
      </w:r>
      <w:proofErr w:type="gramStart"/>
      <w:r w:rsidRPr="006421F7">
        <w:rPr>
          <w:sz w:val="16"/>
          <w:szCs w:val="16"/>
        </w:rPr>
        <w:t>The role of boundary organizations and governance regimes in Brazil and the U.S.”</w:t>
      </w:r>
      <w:proofErr w:type="gramEnd"/>
      <w:r w:rsidRPr="006421F7">
        <w:rPr>
          <w:sz w:val="16"/>
          <w:szCs w:val="16"/>
        </w:rPr>
        <w:t xml:space="preserve"> </w:t>
      </w:r>
      <w:proofErr w:type="gramStart"/>
      <w:r w:rsidRPr="006421F7">
        <w:rPr>
          <w:sz w:val="16"/>
          <w:szCs w:val="16"/>
        </w:rPr>
        <w:t>Environmental Science and Policy Published on line 22 July 2012.</w:t>
      </w:r>
      <w:proofErr w:type="gramEnd"/>
      <w:r w:rsidRPr="006421F7">
        <w:rPr>
          <w:sz w:val="16"/>
          <w:szCs w:val="16"/>
        </w:rPr>
        <w:t xml:space="preserve"> School of Natural Resources and Environment, University of Michigan, 440 Church Street, Ann Arbor, MI 48109-1041)//</w:t>
      </w:r>
      <w:proofErr w:type="spellStart"/>
      <w:r w:rsidRPr="006421F7">
        <w:rPr>
          <w:sz w:val="16"/>
          <w:szCs w:val="16"/>
        </w:rPr>
        <w:t>kyan</w:t>
      </w:r>
      <w:proofErr w:type="spellEnd"/>
    </w:p>
    <w:p w:rsidR="00B2647B" w:rsidRPr="006421F7" w:rsidRDefault="00B2647B" w:rsidP="00B2647B"/>
    <w:p w:rsidR="00B2647B" w:rsidRDefault="00B2647B" w:rsidP="00B2647B">
      <w:pPr>
        <w:rPr>
          <w:bCs/>
          <w:u w:val="single"/>
        </w:rPr>
      </w:pPr>
      <w:r w:rsidRPr="006421F7">
        <w:rPr>
          <w:bCs/>
          <w:highlight w:val="cyan"/>
          <w:u w:val="single"/>
        </w:rPr>
        <w:t xml:space="preserve">Managing water resources to be resilient to climate-related risks </w:t>
      </w:r>
      <w:r>
        <w:rPr>
          <w:bCs/>
          <w:u w:val="single"/>
        </w:rPr>
        <w:t>……</w:t>
      </w:r>
    </w:p>
    <w:p w:rsidR="00B2647B" w:rsidRPr="006421F7" w:rsidRDefault="00B2647B" w:rsidP="00B2647B">
      <w:pPr>
        <w:rPr>
          <w:sz w:val="16"/>
        </w:rPr>
      </w:pPr>
      <w:r w:rsidRPr="006421F7">
        <w:rPr>
          <w:sz w:val="16"/>
        </w:rPr>
        <w:t xml:space="preserve"> </w:t>
      </w:r>
      <w:proofErr w:type="gramStart"/>
      <w:r w:rsidRPr="006421F7">
        <w:rPr>
          <w:sz w:val="16"/>
        </w:rPr>
        <w:t>the</w:t>
      </w:r>
      <w:proofErr w:type="gramEnd"/>
      <w:r w:rsidRPr="006421F7">
        <w:rPr>
          <w:sz w:val="16"/>
        </w:rPr>
        <w:t xml:space="preserve"> context of an integrated boundary organization that best predicts higher use of climate information by water managers</w:t>
      </w:r>
    </w:p>
    <w:p w:rsidR="00B2647B" w:rsidRPr="006421F7" w:rsidRDefault="00B2647B" w:rsidP="00B2647B">
      <w:pPr>
        <w:rPr>
          <w:sz w:val="16"/>
        </w:rPr>
      </w:pPr>
    </w:p>
    <w:p w:rsidR="00B2647B" w:rsidRPr="006421F7" w:rsidRDefault="00B2647B" w:rsidP="00B2647B">
      <w:pPr>
        <w:rPr>
          <w:sz w:val="16"/>
        </w:rPr>
      </w:pPr>
    </w:p>
    <w:p w:rsidR="00B2647B" w:rsidRPr="006421F7" w:rsidRDefault="00B2647B" w:rsidP="00B26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6421F7">
        <w:rPr>
          <w:rFonts w:eastAsiaTheme="majorEastAsia" w:cstheme="majorBidi"/>
          <w:b/>
          <w:bCs/>
          <w:sz w:val="52"/>
          <w:szCs w:val="28"/>
        </w:rPr>
        <w:t>Modeling</w:t>
      </w:r>
    </w:p>
    <w:p w:rsidR="00B2647B" w:rsidRPr="006421F7" w:rsidRDefault="00B2647B" w:rsidP="00B2647B">
      <w:pPr>
        <w:rPr>
          <w:b/>
        </w:rPr>
      </w:pPr>
      <w:proofErr w:type="spellStart"/>
      <w:r w:rsidRPr="006421F7">
        <w:rPr>
          <w:b/>
        </w:rPr>
        <w:t>NADBank</w:t>
      </w:r>
      <w:proofErr w:type="spellEnd"/>
      <w:r w:rsidRPr="006421F7">
        <w:rPr>
          <w:b/>
        </w:rPr>
        <w:t xml:space="preserve"> already funds water infrastructure and was successful – most recent data </w:t>
      </w:r>
    </w:p>
    <w:p w:rsidR="00B2647B" w:rsidRPr="006421F7" w:rsidRDefault="00B2647B" w:rsidP="00B2647B">
      <w:pPr>
        <w:rPr>
          <w:sz w:val="16"/>
        </w:rPr>
      </w:pPr>
      <w:r w:rsidRPr="006421F7">
        <w:rPr>
          <w:b/>
        </w:rPr>
        <w:t xml:space="preserve">O’Reilly 11/15 </w:t>
      </w:r>
      <w:r w:rsidRPr="006421F7">
        <w:rPr>
          <w:sz w:val="16"/>
        </w:rPr>
        <w:t xml:space="preserve">Now 20, A Joint U.S.-Mexico Project </w:t>
      </w:r>
      <w:proofErr w:type="gramStart"/>
      <w:r w:rsidRPr="006421F7">
        <w:rPr>
          <w:sz w:val="16"/>
        </w:rPr>
        <w:t>To Develop Poor Border Communities Grows Up</w:t>
      </w:r>
      <w:r w:rsidRPr="006421F7">
        <w:rPr>
          <w:sz w:val="12"/>
        </w:rPr>
        <w:t xml:space="preserve">¶ </w:t>
      </w:r>
      <w:r w:rsidRPr="006421F7">
        <w:rPr>
          <w:sz w:val="16"/>
        </w:rPr>
        <w:t>By</w:t>
      </w:r>
      <w:proofErr w:type="gramEnd"/>
      <w:r w:rsidRPr="006421F7">
        <w:rPr>
          <w:sz w:val="16"/>
        </w:rPr>
        <w:t xml:space="preserve"> Andrew O'Reilly Published November 15, 2013Fox News Latino http://latino.foxnews.com/latino/news/2013/11/15/20-years-in-north-american-development-bank-still-working-on-bringing-clean/</w:t>
      </w:r>
    </w:p>
    <w:p w:rsidR="00B2647B" w:rsidRDefault="00B2647B" w:rsidP="00B2647B">
      <w:pPr>
        <w:rPr>
          <w:sz w:val="16"/>
        </w:rPr>
      </w:pPr>
      <w:r w:rsidRPr="006421F7">
        <w:rPr>
          <w:sz w:val="16"/>
        </w:rPr>
        <w:t xml:space="preserve">Created in the wake of the milestone-setting North American </w:t>
      </w:r>
      <w:r>
        <w:rPr>
          <w:sz w:val="16"/>
        </w:rPr>
        <w:t>……</w:t>
      </w:r>
    </w:p>
    <w:p w:rsidR="00B2647B" w:rsidRPr="006421F7" w:rsidRDefault="00B2647B" w:rsidP="00B2647B">
      <w:pPr>
        <w:rPr>
          <w:sz w:val="16"/>
        </w:rPr>
      </w:pPr>
      <w:r w:rsidRPr="006421F7">
        <w:rPr>
          <w:sz w:val="16"/>
        </w:rPr>
        <w:t xml:space="preserve"> </w:t>
      </w:r>
      <w:proofErr w:type="gramStart"/>
      <w:r w:rsidRPr="006421F7">
        <w:rPr>
          <w:sz w:val="16"/>
        </w:rPr>
        <w:t>before</w:t>
      </w:r>
      <w:proofErr w:type="gramEnd"/>
      <w:r w:rsidRPr="006421F7">
        <w:rPr>
          <w:sz w:val="16"/>
        </w:rPr>
        <w:t xml:space="preserve"> it leaves the treatment facilities.”</w:t>
      </w:r>
    </w:p>
    <w:p w:rsidR="00B2647B" w:rsidRPr="006421F7" w:rsidRDefault="00B2647B" w:rsidP="00B2647B">
      <w:pPr>
        <w:rPr>
          <w:sz w:val="16"/>
        </w:rPr>
      </w:pPr>
    </w:p>
    <w:p w:rsidR="00B2647B" w:rsidRPr="006421F7" w:rsidRDefault="00B2647B" w:rsidP="00B2647B">
      <w:pPr>
        <w:rPr>
          <w:b/>
        </w:rPr>
      </w:pPr>
      <w:r w:rsidRPr="006421F7">
        <w:rPr>
          <w:b/>
        </w:rPr>
        <w:t>And funding for water will only increase</w:t>
      </w:r>
    </w:p>
    <w:p w:rsidR="00B2647B" w:rsidRPr="006421F7" w:rsidRDefault="00B2647B" w:rsidP="00B2647B">
      <w:pPr>
        <w:rPr>
          <w:sz w:val="16"/>
        </w:rPr>
      </w:pPr>
      <w:r w:rsidRPr="006421F7">
        <w:rPr>
          <w:b/>
        </w:rPr>
        <w:t xml:space="preserve">O’Reilly 11/15 </w:t>
      </w:r>
      <w:r w:rsidRPr="006421F7">
        <w:rPr>
          <w:sz w:val="16"/>
        </w:rPr>
        <w:t xml:space="preserve">Now 20, A Joint U.S.-Mexico Project </w:t>
      </w:r>
      <w:proofErr w:type="gramStart"/>
      <w:r w:rsidRPr="006421F7">
        <w:rPr>
          <w:sz w:val="16"/>
        </w:rPr>
        <w:t>To Develop Poor Border Communities Grows Up</w:t>
      </w:r>
      <w:r w:rsidRPr="006421F7">
        <w:rPr>
          <w:sz w:val="12"/>
        </w:rPr>
        <w:t xml:space="preserve">¶ </w:t>
      </w:r>
      <w:r w:rsidRPr="006421F7">
        <w:rPr>
          <w:sz w:val="16"/>
        </w:rPr>
        <w:t>By</w:t>
      </w:r>
      <w:proofErr w:type="gramEnd"/>
      <w:r w:rsidRPr="006421F7">
        <w:rPr>
          <w:sz w:val="16"/>
        </w:rPr>
        <w:t xml:space="preserve"> Andrew O'Reilly Published November 15, 2013Fox News Latino http://latino.foxnews.com/latino/news/2013/11/15/20-years-in-north-american-development-bank-still-working-on-bringing-clean/</w:t>
      </w:r>
    </w:p>
    <w:p w:rsidR="00B2647B" w:rsidRDefault="00B2647B" w:rsidP="00B2647B">
      <w:pPr>
        <w:rPr>
          <w:bCs/>
          <w:u w:val="single"/>
        </w:rPr>
      </w:pPr>
      <w:proofErr w:type="gramStart"/>
      <w:r w:rsidRPr="006421F7">
        <w:rPr>
          <w:sz w:val="16"/>
        </w:rPr>
        <w:t>In an effort to appease concerns of border residents</w:t>
      </w:r>
      <w:r>
        <w:rPr>
          <w:bCs/>
          <w:u w:val="single"/>
        </w:rPr>
        <w:t>……</w:t>
      </w:r>
      <w:proofErr w:type="gramEnd"/>
    </w:p>
    <w:p w:rsidR="00B2647B" w:rsidRPr="006421F7" w:rsidRDefault="00B2647B" w:rsidP="00B2647B">
      <w:pPr>
        <w:rPr>
          <w:sz w:val="16"/>
        </w:rPr>
      </w:pPr>
      <w:r w:rsidRPr="006421F7">
        <w:rPr>
          <w:bCs/>
          <w:u w:val="single"/>
        </w:rPr>
        <w:t xml:space="preserve"> </w:t>
      </w:r>
      <w:proofErr w:type="gramStart"/>
      <w:r w:rsidRPr="006421F7">
        <w:rPr>
          <w:bCs/>
          <w:u w:val="single"/>
        </w:rPr>
        <w:t>on</w:t>
      </w:r>
      <w:proofErr w:type="gramEnd"/>
      <w:r w:rsidRPr="006421F7">
        <w:rPr>
          <w:bCs/>
          <w:u w:val="single"/>
        </w:rPr>
        <w:t xml:space="preserve"> both sides of the borde</w:t>
      </w:r>
      <w:r w:rsidRPr="006421F7">
        <w:rPr>
          <w:sz w:val="16"/>
        </w:rPr>
        <w:t xml:space="preserve">r," </w:t>
      </w:r>
      <w:proofErr w:type="spellStart"/>
      <w:r w:rsidRPr="006421F7">
        <w:rPr>
          <w:sz w:val="16"/>
        </w:rPr>
        <w:t>Drusina</w:t>
      </w:r>
      <w:proofErr w:type="spellEnd"/>
      <w:r w:rsidRPr="006421F7">
        <w:rPr>
          <w:sz w:val="16"/>
        </w:rPr>
        <w:t xml:space="preserve"> said.</w:t>
      </w:r>
    </w:p>
    <w:p w:rsidR="00B2647B" w:rsidRPr="006421F7" w:rsidRDefault="00B2647B" w:rsidP="00B2647B">
      <w:pPr>
        <w:rPr>
          <w:sz w:val="16"/>
        </w:rPr>
      </w:pPr>
    </w:p>
    <w:p w:rsidR="00B2647B" w:rsidRPr="006421F7" w:rsidRDefault="00B2647B" w:rsidP="00B2647B">
      <w:pPr>
        <w:rPr>
          <w:sz w:val="16"/>
        </w:rPr>
      </w:pPr>
    </w:p>
    <w:p w:rsidR="00B2647B" w:rsidRPr="006421F7" w:rsidRDefault="00B2647B" w:rsidP="00B2647B">
      <w:pPr>
        <w:rPr>
          <w:b/>
        </w:rPr>
      </w:pPr>
      <w:r w:rsidRPr="006421F7">
        <w:rPr>
          <w:b/>
        </w:rPr>
        <w:t xml:space="preserve">Status quo cooperation solves – </w:t>
      </w:r>
      <w:proofErr w:type="gramStart"/>
      <w:r w:rsidRPr="006421F7">
        <w:rPr>
          <w:b/>
        </w:rPr>
        <w:t>its</w:t>
      </w:r>
      <w:proofErr w:type="gramEnd"/>
      <w:r w:rsidRPr="006421F7">
        <w:rPr>
          <w:b/>
        </w:rPr>
        <w:t xml:space="preserve"> structurally resilient and Colorado basin agreement just increased it</w:t>
      </w:r>
    </w:p>
    <w:p w:rsidR="00B2647B" w:rsidRPr="006421F7" w:rsidRDefault="00B2647B" w:rsidP="00B2647B">
      <w:pPr>
        <w:rPr>
          <w:sz w:val="16"/>
          <w:szCs w:val="16"/>
        </w:rPr>
      </w:pPr>
      <w:proofErr w:type="spellStart"/>
      <w:r w:rsidRPr="006421F7">
        <w:rPr>
          <w:b/>
        </w:rPr>
        <w:t>Magenda</w:t>
      </w:r>
      <w:proofErr w:type="spellEnd"/>
      <w:r w:rsidRPr="006421F7">
        <w:rPr>
          <w:b/>
        </w:rPr>
        <w:t xml:space="preserve"> 12 – </w:t>
      </w:r>
      <w:r w:rsidRPr="006421F7">
        <w:rPr>
          <w:sz w:val="16"/>
          <w:szCs w:val="16"/>
        </w:rPr>
        <w:t xml:space="preserve">University of Luxembourg, Political </w:t>
      </w:r>
      <w:proofErr w:type="gramStart"/>
      <w:r w:rsidRPr="006421F7">
        <w:rPr>
          <w:sz w:val="16"/>
          <w:szCs w:val="16"/>
        </w:rPr>
        <w:t>Science[</w:t>
      </w:r>
      <w:proofErr w:type="gramEnd"/>
      <w:r w:rsidRPr="006421F7">
        <w:rPr>
          <w:sz w:val="16"/>
          <w:szCs w:val="16"/>
        </w:rPr>
        <w:t xml:space="preserve">Carmen, Research Associate/Cross-border environmental politics, Border water culture in theory and practice: political behavior on the Mexico-U.S. border, Journal of Political Ecology, </w:t>
      </w:r>
      <w:hyperlink r:id="rId17" w:history="1">
        <w:r w:rsidRPr="006421F7">
          <w:rPr>
            <w:sz w:val="16"/>
            <w:szCs w:val="16"/>
          </w:rPr>
          <w:t>http://jpe.library.arizona.edu/volume_19/Maganda.pdf</w:t>
        </w:r>
      </w:hyperlink>
      <w:r w:rsidRPr="006421F7">
        <w:rPr>
          <w:sz w:val="16"/>
          <w:szCs w:val="16"/>
        </w:rPr>
        <w:t>, 07-17-13]</w:t>
      </w:r>
    </w:p>
    <w:p w:rsidR="00B2647B" w:rsidRDefault="00B2647B" w:rsidP="00B2647B">
      <w:pPr>
        <w:tabs>
          <w:tab w:val="left" w:pos="1020"/>
        </w:tabs>
        <w:rPr>
          <w:sz w:val="16"/>
        </w:rPr>
      </w:pPr>
      <w:r w:rsidRPr="006421F7">
        <w:rPr>
          <w:sz w:val="16"/>
        </w:rPr>
        <w:t xml:space="preserve">However, </w:t>
      </w:r>
      <w:r w:rsidRPr="006421F7">
        <w:rPr>
          <w:rFonts w:eastAsiaTheme="majorEastAsia" w:cstheme="majorBidi"/>
          <w:bCs/>
          <w:u w:val="single"/>
        </w:rPr>
        <w:t xml:space="preserve">the artificial separation </w:t>
      </w:r>
      <w:r w:rsidRPr="006421F7">
        <w:rPr>
          <w:sz w:val="16"/>
        </w:rPr>
        <w:t xml:space="preserve">in the </w:t>
      </w:r>
      <w:r>
        <w:rPr>
          <w:sz w:val="16"/>
        </w:rPr>
        <w:t>……</w:t>
      </w:r>
    </w:p>
    <w:p w:rsidR="00B2647B" w:rsidRPr="006421F7" w:rsidRDefault="00B2647B" w:rsidP="00B2647B">
      <w:pPr>
        <w:tabs>
          <w:tab w:val="left" w:pos="1020"/>
        </w:tabs>
        <w:rPr>
          <w:bCs/>
          <w:u w:val="single"/>
        </w:rPr>
      </w:pPr>
      <w:proofErr w:type="gramStart"/>
      <w:r w:rsidRPr="006421F7">
        <w:rPr>
          <w:bCs/>
          <w:u w:val="single"/>
        </w:rPr>
        <w:t>in</w:t>
      </w:r>
      <w:proofErr w:type="gramEnd"/>
      <w:r w:rsidRPr="006421F7">
        <w:rPr>
          <w:bCs/>
          <w:u w:val="single"/>
        </w:rPr>
        <w:t xml:space="preserve"> local binational relationships </w:t>
      </w:r>
      <w:r w:rsidRPr="006421F7">
        <w:rPr>
          <w:bCs/>
          <w:highlight w:val="cyan"/>
          <w:u w:val="single"/>
        </w:rPr>
        <w:t>in the</w:t>
      </w:r>
      <w:r w:rsidRPr="006421F7">
        <w:rPr>
          <w:bCs/>
          <w:u w:val="single"/>
        </w:rPr>
        <w:t xml:space="preserve"> shared </w:t>
      </w:r>
      <w:r w:rsidRPr="006421F7">
        <w:rPr>
          <w:bCs/>
          <w:highlight w:val="cyan"/>
          <w:u w:val="single"/>
        </w:rPr>
        <w:t>Colorado River Basin.</w:t>
      </w:r>
    </w:p>
    <w:p w:rsidR="00B2647B" w:rsidRPr="006421F7" w:rsidRDefault="00B2647B" w:rsidP="00B2647B">
      <w:pPr>
        <w:tabs>
          <w:tab w:val="left" w:pos="1020"/>
        </w:tabs>
        <w:rPr>
          <w:bCs/>
          <w:u w:val="single"/>
        </w:rPr>
      </w:pPr>
    </w:p>
    <w:p w:rsidR="00B2647B" w:rsidRPr="006421F7" w:rsidRDefault="00B2647B" w:rsidP="00B2647B">
      <w:pPr>
        <w:rPr>
          <w:sz w:val="16"/>
        </w:rPr>
      </w:pPr>
    </w:p>
    <w:p w:rsidR="00B2647B" w:rsidRPr="006421F7" w:rsidRDefault="00B2647B" w:rsidP="00B2647B">
      <w:pPr>
        <w:rPr>
          <w:sz w:val="16"/>
        </w:rPr>
      </w:pPr>
    </w:p>
    <w:p w:rsidR="00B2647B" w:rsidRPr="006421F7" w:rsidRDefault="00B2647B" w:rsidP="00B2647B">
      <w:pPr>
        <w:rPr>
          <w:b/>
        </w:rPr>
      </w:pPr>
      <w:r w:rsidRPr="006421F7">
        <w:rPr>
          <w:b/>
        </w:rPr>
        <w:t xml:space="preserve">Co-operation on water infrastructure now - development of </w:t>
      </w:r>
      <w:proofErr w:type="spellStart"/>
      <w:r w:rsidRPr="006421F7">
        <w:rPr>
          <w:b/>
        </w:rPr>
        <w:t>transboundary</w:t>
      </w:r>
      <w:proofErr w:type="spellEnd"/>
      <w:r w:rsidRPr="006421F7">
        <w:rPr>
          <w:b/>
        </w:rPr>
        <w:t xml:space="preserve"> aquifers prove</w:t>
      </w:r>
    </w:p>
    <w:p w:rsidR="00B2647B" w:rsidRPr="006421F7" w:rsidRDefault="00B2647B" w:rsidP="00B2647B">
      <w:pPr>
        <w:rPr>
          <w:sz w:val="16"/>
          <w:szCs w:val="16"/>
        </w:rPr>
      </w:pPr>
      <w:proofErr w:type="spellStart"/>
      <w:r w:rsidRPr="006421F7">
        <w:rPr>
          <w:b/>
        </w:rPr>
        <w:t>Megdal</w:t>
      </w:r>
      <w:proofErr w:type="spellEnd"/>
      <w:r w:rsidRPr="006421F7">
        <w:rPr>
          <w:b/>
        </w:rPr>
        <w:t xml:space="preserve">, 2012 – </w:t>
      </w:r>
      <w:r w:rsidRPr="006421F7">
        <w:rPr>
          <w:sz w:val="16"/>
          <w:szCs w:val="16"/>
        </w:rPr>
        <w:t xml:space="preserve">C.W. and </w:t>
      </w:r>
      <w:proofErr w:type="spellStart"/>
      <w:r w:rsidRPr="006421F7">
        <w:rPr>
          <w:sz w:val="16"/>
          <w:szCs w:val="16"/>
        </w:rPr>
        <w:t>Modene</w:t>
      </w:r>
      <w:proofErr w:type="spellEnd"/>
      <w:r w:rsidRPr="006421F7">
        <w:rPr>
          <w:sz w:val="16"/>
          <w:szCs w:val="16"/>
        </w:rPr>
        <w:t xml:space="preserve"> Neely Endowed Professor for Excellence in Agriculture and Life Science [Sharon B., Professor and Specialist, Agricultural and Resource Economics: Professor, Soil, Water, and Environmental Science; Director, Water Resources Research Center; Ph.D., Princeton, 1981; State and Regional Water Policy and Management, 2012, What Makes Management of Border Water Resources a Challenge?, </w:t>
      </w:r>
      <w:hyperlink r:id="rId18" w:history="1">
        <w:r w:rsidRPr="006421F7">
          <w:rPr>
            <w:sz w:val="16"/>
            <w:szCs w:val="16"/>
            <w:u w:val="single"/>
          </w:rPr>
          <w:t>https://wrrc.arizona.edu/sites/wrrc.arizona.edu/files/Arroyo-2012.pdf</w:t>
        </w:r>
      </w:hyperlink>
      <w:r w:rsidRPr="006421F7">
        <w:rPr>
          <w:sz w:val="16"/>
          <w:szCs w:val="16"/>
        </w:rPr>
        <w:t>, 07/16/13]</w:t>
      </w:r>
    </w:p>
    <w:p w:rsidR="00B2647B" w:rsidRDefault="00B2647B" w:rsidP="00B2647B">
      <w:pPr>
        <w:rPr>
          <w:rFonts w:eastAsiaTheme="majorEastAsia" w:cstheme="majorBidi"/>
          <w:bCs/>
          <w:u w:val="single"/>
        </w:rPr>
      </w:pPr>
      <w:r w:rsidRPr="006421F7">
        <w:rPr>
          <w:rFonts w:eastAsiaTheme="majorEastAsia" w:cstheme="majorBidi"/>
          <w:bCs/>
          <w:u w:val="single"/>
        </w:rPr>
        <w:t>The U</w:t>
      </w:r>
      <w:r w:rsidRPr="006421F7">
        <w:rPr>
          <w:sz w:val="16"/>
        </w:rPr>
        <w:t xml:space="preserve">nited </w:t>
      </w:r>
      <w:r w:rsidRPr="006421F7">
        <w:rPr>
          <w:rFonts w:eastAsiaTheme="majorEastAsia" w:cstheme="majorBidi"/>
          <w:bCs/>
          <w:u w:val="single"/>
        </w:rPr>
        <w:t>S</w:t>
      </w:r>
      <w:r w:rsidRPr="006421F7">
        <w:rPr>
          <w:sz w:val="16"/>
        </w:rPr>
        <w:t xml:space="preserve">tates </w:t>
      </w:r>
      <w:r w:rsidRPr="006421F7">
        <w:rPr>
          <w:rFonts w:eastAsiaTheme="majorEastAsia" w:cstheme="majorBidi"/>
          <w:bCs/>
          <w:u w:val="single"/>
        </w:rPr>
        <w:t xml:space="preserve">and Mexico share several aquifers </w:t>
      </w:r>
      <w:r>
        <w:rPr>
          <w:rFonts w:eastAsiaTheme="majorEastAsia" w:cstheme="majorBidi"/>
          <w:bCs/>
          <w:u w:val="single"/>
        </w:rPr>
        <w:t>…..</w:t>
      </w:r>
    </w:p>
    <w:p w:rsidR="00B2647B" w:rsidRPr="006421F7" w:rsidRDefault="00B2647B" w:rsidP="00B2647B">
      <w:pPr>
        <w:rPr>
          <w:sz w:val="16"/>
        </w:rPr>
      </w:pPr>
      <w:r w:rsidRPr="006421F7">
        <w:rPr>
          <w:rFonts w:eastAsiaTheme="majorEastAsia" w:cstheme="majorBidi"/>
          <w:bCs/>
          <w:highlight w:val="cyan"/>
          <w:u w:val="single"/>
        </w:rPr>
        <w:t xml:space="preserve"> </w:t>
      </w:r>
      <w:proofErr w:type="gramStart"/>
      <w:r w:rsidRPr="006421F7">
        <w:rPr>
          <w:rFonts w:eastAsiaTheme="majorEastAsia" w:cstheme="majorBidi"/>
          <w:bCs/>
          <w:highlight w:val="cyan"/>
          <w:u w:val="single"/>
        </w:rPr>
        <w:t>and</w:t>
      </w:r>
      <w:proofErr w:type="gramEnd"/>
      <w:r w:rsidRPr="006421F7">
        <w:rPr>
          <w:rFonts w:eastAsiaTheme="majorEastAsia" w:cstheme="majorBidi"/>
          <w:bCs/>
          <w:highlight w:val="cyan"/>
          <w:u w:val="single"/>
        </w:rPr>
        <w:t xml:space="preserve"> binational agencies have been working together</w:t>
      </w:r>
      <w:r w:rsidRPr="006421F7">
        <w:rPr>
          <w:sz w:val="16"/>
        </w:rPr>
        <w:t xml:space="preserve"> under the TAAP umbrella. </w:t>
      </w:r>
    </w:p>
    <w:p w:rsidR="00B2647B" w:rsidRPr="006421F7" w:rsidRDefault="00B2647B" w:rsidP="00B2647B">
      <w:pPr>
        <w:rPr>
          <w:sz w:val="16"/>
          <w:szCs w:val="16"/>
        </w:rPr>
      </w:pPr>
    </w:p>
    <w:p w:rsidR="00B2647B" w:rsidRPr="006421F7" w:rsidRDefault="00B2647B" w:rsidP="00B2647B">
      <w:pPr>
        <w:rPr>
          <w:sz w:val="16"/>
          <w:szCs w:val="16"/>
        </w:rPr>
      </w:pPr>
    </w:p>
    <w:p w:rsidR="00B2647B" w:rsidRPr="006421F7" w:rsidRDefault="00B2647B" w:rsidP="00B2647B">
      <w:pPr>
        <w:rPr>
          <w:b/>
        </w:rPr>
      </w:pPr>
      <w:r w:rsidRPr="006421F7">
        <w:rPr>
          <w:b/>
        </w:rPr>
        <w:t>No water wars -- history proves no causation and governance is root cause</w:t>
      </w:r>
    </w:p>
    <w:p w:rsidR="00B2647B" w:rsidRPr="006421F7" w:rsidRDefault="00B2647B" w:rsidP="00B2647B">
      <w:pPr>
        <w:rPr>
          <w:rFonts w:eastAsia="Cambria"/>
          <w:sz w:val="20"/>
        </w:rPr>
      </w:pPr>
      <w:r w:rsidRPr="006421F7">
        <w:rPr>
          <w:b/>
        </w:rPr>
        <w:t>Null ’12</w:t>
      </w:r>
      <w:r w:rsidRPr="006421F7">
        <w:rPr>
          <w:rFonts w:eastAsia="Cambria"/>
          <w:sz w:val="20"/>
        </w:rPr>
        <w:t xml:space="preserve"> </w:t>
      </w:r>
      <w:r w:rsidRPr="006421F7">
        <w:rPr>
          <w:rFonts w:eastAsia="Cambria"/>
          <w:sz w:val="16"/>
          <w:szCs w:val="16"/>
        </w:rPr>
        <w:t>– managing editor of ECSP’s blog New Security Beat and writes on the connections between the environment, population, international development, and security. (Schuyler, “Move Beyond “Water Wars” to Fulfill Water’s Peacebuilding Potential, Says NCSE Panel,” New Security Beat, January 26, 2012, &lt;http://www.newsecuritybeat.org/2012/01/move-beyond-water-wars-to-fulfill-waters-peacebuilding-potential-says-ncse-panel/#.UfLns2TF3HF&gt;)//SS</w:t>
      </w:r>
    </w:p>
    <w:p w:rsidR="00B2647B" w:rsidRDefault="00B2647B" w:rsidP="00B2647B">
      <w:pPr>
        <w:rPr>
          <w:rFonts w:eastAsia="Cambria"/>
          <w:sz w:val="16"/>
        </w:rPr>
      </w:pPr>
      <w:r w:rsidRPr="006421F7">
        <w:rPr>
          <w:rFonts w:eastAsia="Cambria"/>
          <w:sz w:val="16"/>
        </w:rPr>
        <w:t>Carl Bruch, who co-directs international programs at the Environmental Law Institute</w:t>
      </w:r>
      <w:r>
        <w:rPr>
          <w:rFonts w:eastAsia="Cambria"/>
          <w:sz w:val="16"/>
        </w:rPr>
        <w:t>…….</w:t>
      </w:r>
    </w:p>
    <w:p w:rsidR="00B2647B" w:rsidRPr="006421F7" w:rsidRDefault="00B2647B" w:rsidP="00B2647B">
      <w:pPr>
        <w:rPr>
          <w:rFonts w:eastAsia="Cambria"/>
          <w:sz w:val="16"/>
        </w:rPr>
      </w:pPr>
      <w:r w:rsidRPr="006421F7">
        <w:rPr>
          <w:rFonts w:eastAsia="Cambria"/>
          <w:sz w:val="16"/>
        </w:rPr>
        <w:t xml:space="preserve"> </w:t>
      </w:r>
      <w:proofErr w:type="gramStart"/>
      <w:r w:rsidRPr="006421F7">
        <w:rPr>
          <w:rFonts w:eastAsia="Cambria"/>
          <w:sz w:val="16"/>
        </w:rPr>
        <w:t>about</w:t>
      </w:r>
      <w:proofErr w:type="gramEnd"/>
      <w:r w:rsidRPr="006421F7">
        <w:rPr>
          <w:rFonts w:eastAsia="Cambria"/>
          <w:sz w:val="16"/>
        </w:rPr>
        <w:t xml:space="preserve"> the relationship between drought and famine in the Horn of Africa).</w:t>
      </w:r>
    </w:p>
    <w:p w:rsidR="00B2647B" w:rsidRPr="006421F7" w:rsidRDefault="00B2647B" w:rsidP="00B2647B">
      <w:pPr>
        <w:rPr>
          <w:b/>
        </w:rPr>
      </w:pPr>
    </w:p>
    <w:p w:rsidR="00B2647B" w:rsidRPr="006421F7" w:rsidRDefault="00B2647B" w:rsidP="00B2647B"/>
    <w:p w:rsidR="00B2647B" w:rsidRPr="003A6786" w:rsidRDefault="00B2647B" w:rsidP="00B2647B">
      <w:pPr>
        <w:rPr>
          <w:rFonts w:eastAsia="Calibri" w:cs="Times New Roman"/>
          <w:b/>
        </w:rPr>
      </w:pPr>
      <w:r w:rsidRPr="003A6786">
        <w:rPr>
          <w:rFonts w:eastAsia="Calibri" w:cs="Times New Roman"/>
          <w:b/>
        </w:rPr>
        <w:t>No risk of war – China overwhelmingly dominant over India</w:t>
      </w:r>
    </w:p>
    <w:p w:rsidR="00B2647B" w:rsidRPr="003A6786" w:rsidRDefault="00B2647B" w:rsidP="00B2647B">
      <w:pPr>
        <w:rPr>
          <w:rFonts w:eastAsia="Calibri" w:cs="Times New Roman"/>
        </w:rPr>
      </w:pPr>
      <w:r w:rsidRPr="003A6786">
        <w:rPr>
          <w:rFonts w:eastAsia="Calibri" w:cs="Times New Roman"/>
          <w:b/>
        </w:rPr>
        <w:t>South Asia Monitor 11</w:t>
      </w:r>
      <w:r w:rsidRPr="003A6786">
        <w:rPr>
          <w:rFonts w:eastAsia="Calibri" w:cs="Times New Roman"/>
        </w:rPr>
        <w:t xml:space="preserve"> (2/16/11, “The Arms Race China is Winning,” </w:t>
      </w:r>
      <w:hyperlink r:id="rId19" w:history="1">
        <w:r w:rsidRPr="003A6786">
          <w:rPr>
            <w:rFonts w:eastAsia="Calibri" w:cs="Times New Roman"/>
          </w:rPr>
          <w:t>http://www.southasiamonitor.org/index.php?option=com_content&amp;view=article&amp;id=1426&amp;catid=54&amp;Itemid=102</w:t>
        </w:r>
      </w:hyperlink>
      <w:r w:rsidRPr="003A6786">
        <w:rPr>
          <w:rFonts w:eastAsia="Calibri" w:cs="Times New Roman"/>
        </w:rPr>
        <w:t>)</w:t>
      </w:r>
    </w:p>
    <w:p w:rsidR="00B2647B" w:rsidRPr="003A6786" w:rsidRDefault="00B2647B" w:rsidP="00B2647B">
      <w:pPr>
        <w:rPr>
          <w:rFonts w:eastAsia="Calibri" w:cs="Times New Roman"/>
        </w:rPr>
      </w:pPr>
    </w:p>
    <w:p w:rsidR="00B2647B" w:rsidRDefault="00B2647B" w:rsidP="00B2647B">
      <w:pPr>
        <w:rPr>
          <w:rFonts w:eastAsia="Calibri" w:cs="Times New Roman"/>
          <w:u w:val="single"/>
        </w:rPr>
      </w:pPr>
      <w:r w:rsidRPr="003A6786">
        <w:rPr>
          <w:rFonts w:eastAsia="Calibri" w:cs="Times New Roman"/>
          <w:highlight w:val="yellow"/>
          <w:u w:val="single"/>
        </w:rPr>
        <w:t xml:space="preserve">India </w:t>
      </w:r>
      <w:r w:rsidRPr="003A6786">
        <w:rPr>
          <w:rFonts w:eastAsia="Calibri" w:cs="Times New Roman"/>
          <w:u w:val="single"/>
        </w:rPr>
        <w:t xml:space="preserve">no longer sees Pakistan as a major </w:t>
      </w:r>
      <w:proofErr w:type="gramStart"/>
      <w:r w:rsidRPr="003A6786">
        <w:rPr>
          <w:rFonts w:eastAsia="Calibri" w:cs="Times New Roman"/>
          <w:u w:val="single"/>
        </w:rPr>
        <w:t xml:space="preserve">threat, </w:t>
      </w:r>
      <w:r>
        <w:rPr>
          <w:rFonts w:eastAsia="Calibri" w:cs="Times New Roman"/>
          <w:u w:val="single"/>
        </w:rPr>
        <w:t>…….</w:t>
      </w:r>
      <w:proofErr w:type="gramEnd"/>
    </w:p>
    <w:p w:rsidR="00B2647B" w:rsidRPr="003A6786" w:rsidRDefault="00B2647B" w:rsidP="00B2647B">
      <w:pPr>
        <w:rPr>
          <w:rFonts w:eastAsia="Calibri" w:cs="Times New Roman"/>
          <w:sz w:val="16"/>
        </w:rPr>
      </w:pPr>
      <w:r w:rsidRPr="003A6786">
        <w:rPr>
          <w:rFonts w:eastAsia="Calibri" w:cs="Times New Roman"/>
          <w:sz w:val="16"/>
        </w:rPr>
        <w:t xml:space="preserve"> </w:t>
      </w:r>
      <w:proofErr w:type="gramStart"/>
      <w:r w:rsidRPr="003A6786">
        <w:rPr>
          <w:rFonts w:eastAsia="Calibri" w:cs="Times New Roman"/>
          <w:sz w:val="16"/>
        </w:rPr>
        <w:t>makes</w:t>
      </w:r>
      <w:proofErr w:type="gramEnd"/>
      <w:r w:rsidRPr="003A6786">
        <w:rPr>
          <w:rFonts w:eastAsia="Calibri" w:cs="Times New Roman"/>
          <w:sz w:val="16"/>
        </w:rPr>
        <w:t xml:space="preserve"> India increasingly nervous of the threat from the north. </w:t>
      </w:r>
    </w:p>
    <w:p w:rsidR="00B2647B" w:rsidRPr="003A6786" w:rsidRDefault="00B2647B" w:rsidP="00B2647B">
      <w:pPr>
        <w:rPr>
          <w:rFonts w:eastAsia="Calibri" w:cs="Times New Roman"/>
          <w:sz w:val="16"/>
        </w:rPr>
      </w:pPr>
    </w:p>
    <w:p w:rsidR="00B2647B" w:rsidRPr="00827B55" w:rsidRDefault="00B2647B" w:rsidP="00B2647B">
      <w:pPr>
        <w:rPr>
          <w:b/>
        </w:rPr>
      </w:pPr>
      <w:r w:rsidRPr="00827B55">
        <w:rPr>
          <w:b/>
          <w:u w:val="single"/>
        </w:rPr>
        <w:t>No impact to biodiversity</w:t>
      </w:r>
      <w:r w:rsidRPr="00827B55">
        <w:rPr>
          <w:b/>
        </w:rPr>
        <w:t xml:space="preserve"> --- species theory flawed </w:t>
      </w:r>
      <w:r w:rsidRPr="00827B55">
        <w:rPr>
          <w:b/>
          <w:u w:val="single"/>
        </w:rPr>
        <w:t>and</w:t>
      </w:r>
      <w:r w:rsidRPr="00827B55">
        <w:rPr>
          <w:b/>
        </w:rPr>
        <w:t xml:space="preserve"> redundancy checks --- it’s increasing now</w:t>
      </w:r>
    </w:p>
    <w:p w:rsidR="00B2647B" w:rsidRPr="007732C2" w:rsidRDefault="00B2647B" w:rsidP="00B2647B">
      <w:proofErr w:type="spellStart"/>
      <w:r w:rsidRPr="007732C2">
        <w:rPr>
          <w:b/>
        </w:rPr>
        <w:t>Sagoff</w:t>
      </w:r>
      <w:proofErr w:type="spellEnd"/>
      <w:r w:rsidRPr="007732C2">
        <w:rPr>
          <w:b/>
        </w:rPr>
        <w:t xml:space="preserve"> 97 </w:t>
      </w:r>
      <w:r w:rsidRPr="007732C2">
        <w:rPr>
          <w:sz w:val="16"/>
        </w:rPr>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732C2">
        <w:rPr>
          <w:sz w:val="16"/>
        </w:rPr>
        <w:t>Wm</w:t>
      </w:r>
      <w:proofErr w:type="spellEnd"/>
      <w:r w:rsidRPr="007732C2">
        <w:rPr>
          <w:sz w:val="16"/>
        </w:rPr>
        <w:t xml:space="preserve"> and Mary L. Rev. 825, March, Lexis)</w:t>
      </w:r>
    </w:p>
    <w:p w:rsidR="00B2647B" w:rsidRDefault="00B2647B" w:rsidP="00B2647B">
      <w:pPr>
        <w:rPr>
          <w:rFonts w:cs="Helvetica"/>
          <w:sz w:val="14"/>
          <w:shd w:val="clear" w:color="auto" w:fill="FFFFFF"/>
        </w:rPr>
      </w:pPr>
      <w:r w:rsidRPr="008D0B90">
        <w:rPr>
          <w:rStyle w:val="StyleBoldUnderline"/>
        </w:rPr>
        <w:t>Although</w:t>
      </w:r>
      <w:r w:rsidRPr="008D0B90">
        <w:rPr>
          <w:rStyle w:val="apple-converted-space"/>
          <w:rFonts w:cs="Helvetica"/>
          <w:b/>
          <w:bCs/>
          <w:sz w:val="14"/>
          <w:shd w:val="clear" w:color="auto" w:fill="FFFFFF"/>
        </w:rPr>
        <w:t> </w:t>
      </w:r>
      <w:r w:rsidRPr="008D0B90">
        <w:rPr>
          <w:rFonts w:cs="Helvetica"/>
          <w:sz w:val="14"/>
          <w:shd w:val="clear" w:color="auto" w:fill="FFFFFF"/>
        </w:rPr>
        <w:t xml:space="preserve">one may agree with ecologists such as Ehrlich and Raven </w:t>
      </w:r>
      <w:r>
        <w:rPr>
          <w:rFonts w:cs="Helvetica"/>
          <w:sz w:val="14"/>
          <w:shd w:val="clear" w:color="auto" w:fill="FFFFFF"/>
        </w:rPr>
        <w:t>…..</w:t>
      </w:r>
    </w:p>
    <w:p w:rsidR="00B2647B" w:rsidRPr="008D0B90" w:rsidRDefault="00B2647B" w:rsidP="00B2647B">
      <w:pPr>
        <w:rPr>
          <w:rFonts w:cs="Helvetica"/>
          <w:sz w:val="14"/>
          <w:shd w:val="clear" w:color="auto" w:fill="FFFFFF"/>
        </w:rPr>
      </w:pPr>
      <w:r w:rsidRPr="007732C2">
        <w:rPr>
          <w:rStyle w:val="StyleBoldUnderline"/>
        </w:rPr>
        <w:t xml:space="preserve"> by more than </w:t>
      </w:r>
      <w:r w:rsidRPr="00884244">
        <w:rPr>
          <w:rStyle w:val="StyleBoldUnderline"/>
          <w:highlight w:val="cyan"/>
        </w:rPr>
        <w:t>ten to one</w:t>
      </w:r>
      <w:r w:rsidRPr="008D0B90">
        <w:rPr>
          <w:rFonts w:cs="Helvetica"/>
          <w:sz w:val="14"/>
          <w:highlight w:val="cyan"/>
          <w:shd w:val="clear" w:color="auto" w:fill="FFFFFF"/>
        </w:rPr>
        <w:t>,</w:t>
      </w:r>
      <w:r w:rsidRPr="008D0B90">
        <w:rPr>
          <w:rFonts w:cs="Helvetica"/>
          <w:sz w:val="14"/>
          <w:shd w:val="clear" w:color="auto" w:fill="FFFFFF"/>
        </w:rPr>
        <w:t xml:space="preserve"> so that the United States is becoming more and more species-rich all the time largely as a result of human action.</w:t>
      </w:r>
    </w:p>
    <w:p w:rsidR="00B2647B" w:rsidRDefault="00B2647B" w:rsidP="00B2647B">
      <w:pPr>
        <w:rPr>
          <w:rFonts w:cs="Helvetica"/>
          <w:sz w:val="16"/>
          <w:shd w:val="clear" w:color="auto" w:fill="FFFFFF"/>
        </w:rPr>
      </w:pPr>
    </w:p>
    <w:p w:rsidR="00B2647B" w:rsidRDefault="00B2647B" w:rsidP="00B2647B">
      <w:pPr>
        <w:rPr>
          <w:rFonts w:cs="Helvetica"/>
          <w:sz w:val="16"/>
          <w:shd w:val="clear" w:color="auto" w:fill="FFFFFF"/>
        </w:rPr>
      </w:pPr>
    </w:p>
    <w:p w:rsidR="00B2647B" w:rsidRPr="00827B55" w:rsidRDefault="00B2647B" w:rsidP="00B2647B">
      <w:pPr>
        <w:rPr>
          <w:b/>
        </w:rPr>
      </w:pPr>
      <w:r w:rsidRPr="00827B55">
        <w:rPr>
          <w:b/>
          <w:u w:val="single"/>
        </w:rPr>
        <w:t>Can’t solve</w:t>
      </w:r>
      <w:r w:rsidRPr="00827B55">
        <w:rPr>
          <w:b/>
        </w:rPr>
        <w:t xml:space="preserve"> --- loss inevitable</w:t>
      </w:r>
    </w:p>
    <w:p w:rsidR="00B2647B" w:rsidRPr="007732C2" w:rsidRDefault="00B2647B" w:rsidP="00B2647B">
      <w:r w:rsidRPr="007732C2">
        <w:rPr>
          <w:b/>
        </w:rPr>
        <w:t>Smith 96</w:t>
      </w:r>
      <w:r w:rsidRPr="007732C2">
        <w:t xml:space="preserve"> (Fraser, Department of Biological Sciences – Stanford University, “BIOLOGICAL DIVERSITY, ECOSYSTEM STABILITY AND ECONOMIC DEVELOPMENT”, Working Paper GEC 94-10, Centre for Social and Economic Research on the Global Environment, U.K. Economic and Social Research Council, October,  http://prototype2010.cserge.webapp3.uea.ac.uk/sites/default/files/gec_1994_10.pdf)</w:t>
      </w:r>
    </w:p>
    <w:p w:rsidR="00B2647B" w:rsidRDefault="00B2647B" w:rsidP="00B2647B">
      <w:pPr>
        <w:pStyle w:val="Analytic"/>
        <w:rPr>
          <w:rStyle w:val="StyleBoldUnderline"/>
          <w:b/>
        </w:rPr>
      </w:pPr>
      <w:r w:rsidRPr="008D0B90">
        <w:rPr>
          <w:sz w:val="12"/>
        </w:rPr>
        <w:t>¶</w:t>
      </w:r>
      <w:r w:rsidRPr="008D0B90">
        <w:rPr>
          <w:sz w:val="16"/>
        </w:rPr>
        <w:t xml:space="preserve"> A</w:t>
      </w:r>
      <w:r w:rsidRPr="008D0B90">
        <w:rPr>
          <w:rStyle w:val="StyleBoldUnderline"/>
          <w:b/>
        </w:rPr>
        <w:t xml:space="preserve"> biodiversity constraint could not </w:t>
      </w:r>
      <w:r>
        <w:rPr>
          <w:rStyle w:val="StyleBoldUnderline"/>
          <w:b/>
        </w:rPr>
        <w:t>…..</w:t>
      </w:r>
    </w:p>
    <w:p w:rsidR="00B2647B" w:rsidRPr="008D0B90" w:rsidRDefault="00B2647B" w:rsidP="00B2647B">
      <w:pPr>
        <w:pStyle w:val="Analytic"/>
        <w:rPr>
          <w:sz w:val="16"/>
        </w:rPr>
      </w:pPr>
      <w:proofErr w:type="gramStart"/>
      <w:r w:rsidRPr="008D0B90">
        <w:rPr>
          <w:sz w:val="16"/>
        </w:rPr>
        <w:t>venture</w:t>
      </w:r>
      <w:proofErr w:type="gramEnd"/>
      <w:r w:rsidRPr="008D0B90">
        <w:rPr>
          <w:sz w:val="16"/>
        </w:rPr>
        <w:t xml:space="preserve">; rather, it is an ideal </w:t>
      </w:r>
      <w:r w:rsidRPr="008D0B90">
        <w:rPr>
          <w:sz w:val="12"/>
        </w:rPr>
        <w:t>¶</w:t>
      </w:r>
      <w:r w:rsidRPr="008D0B90">
        <w:rPr>
          <w:sz w:val="16"/>
        </w:rPr>
        <w:t xml:space="preserve"> for people to strive towards.</w:t>
      </w:r>
    </w:p>
    <w:p w:rsidR="00B2647B" w:rsidRDefault="00B2647B" w:rsidP="00B2647B">
      <w:pPr>
        <w:rPr>
          <w:rFonts w:cs="Helvetica"/>
          <w:sz w:val="16"/>
          <w:shd w:val="clear" w:color="auto" w:fill="FFFFFF"/>
        </w:rPr>
      </w:pPr>
    </w:p>
    <w:p w:rsidR="00B2647B" w:rsidRDefault="00B2647B" w:rsidP="00B2647B">
      <w:pPr>
        <w:rPr>
          <w:b/>
          <w:u w:val="single"/>
        </w:rPr>
      </w:pPr>
    </w:p>
    <w:p w:rsidR="00B2647B" w:rsidRPr="00827B55" w:rsidRDefault="00B2647B" w:rsidP="00B2647B">
      <w:pPr>
        <w:rPr>
          <w:b/>
        </w:rPr>
      </w:pPr>
      <w:r w:rsidRPr="00827B55">
        <w:rPr>
          <w:b/>
          <w:u w:val="single"/>
        </w:rPr>
        <w:t>Biodiversity is inevitable</w:t>
      </w:r>
      <w:r w:rsidRPr="00827B55">
        <w:rPr>
          <w:b/>
        </w:rPr>
        <w:t xml:space="preserve"> --- genetic engineering solves</w:t>
      </w:r>
    </w:p>
    <w:p w:rsidR="00B2647B" w:rsidRPr="007732C2" w:rsidRDefault="00B2647B" w:rsidP="00B2647B">
      <w:proofErr w:type="spellStart"/>
      <w:r w:rsidRPr="007732C2">
        <w:rPr>
          <w:rStyle w:val="StyleStyleBold12pt"/>
        </w:rPr>
        <w:t>Sagoff</w:t>
      </w:r>
      <w:proofErr w:type="spellEnd"/>
      <w:r w:rsidRPr="007732C2">
        <w:rPr>
          <w:rStyle w:val="StyleStyleBold12pt"/>
        </w:rPr>
        <w:t xml:space="preserve"> 8</w:t>
      </w:r>
      <w:r w:rsidRPr="007732C2">
        <w:t xml:space="preserve"> </w:t>
      </w:r>
      <w:r w:rsidRPr="00502BE8">
        <w:rPr>
          <w:sz w:val="16"/>
        </w:rPr>
        <w:t>(Mark, Senior Research Scholar @ Institute for Philosophy and Public Policy @ School of Public Policy @ U. Maryland, Environmental Values, “On the Economic Value of Ecosystem Services”, 17:2, 239-257, EBSCO)</w:t>
      </w:r>
    </w:p>
    <w:p w:rsidR="00B2647B" w:rsidRDefault="00B2647B" w:rsidP="00B2647B">
      <w:pPr>
        <w:rPr>
          <w:sz w:val="16"/>
        </w:rPr>
      </w:pPr>
      <w:r w:rsidRPr="00A61E6B">
        <w:rPr>
          <w:sz w:val="12"/>
        </w:rPr>
        <w:t>¶</w:t>
      </w:r>
      <w:r w:rsidRPr="00A61E6B">
        <w:rPr>
          <w:sz w:val="16"/>
        </w:rPr>
        <w:t xml:space="preserve"> What about the economic value of biodiversity</w:t>
      </w:r>
      <w:proofErr w:type="gramStart"/>
      <w:r w:rsidRPr="00A61E6B">
        <w:rPr>
          <w:sz w:val="16"/>
        </w:rPr>
        <w:t xml:space="preserve">? </w:t>
      </w:r>
      <w:proofErr w:type="gramEnd"/>
      <w:r>
        <w:rPr>
          <w:sz w:val="16"/>
        </w:rPr>
        <w:t>……</w:t>
      </w:r>
    </w:p>
    <w:p w:rsidR="00B2647B" w:rsidRPr="00A61E6B" w:rsidRDefault="00B2647B" w:rsidP="00B2647B">
      <w:pPr>
        <w:rPr>
          <w:rStyle w:val="StyleBoldUnderline"/>
        </w:rPr>
      </w:pPr>
      <w:bookmarkStart w:id="0" w:name="_GoBack"/>
      <w:bookmarkEnd w:id="0"/>
      <w:r w:rsidRPr="00A61E6B">
        <w:rPr>
          <w:rStyle w:val="StyleBoldUnderline"/>
        </w:rPr>
        <w:t xml:space="preserve">, you </w:t>
      </w:r>
      <w:r w:rsidRPr="00A61E6B">
        <w:rPr>
          <w:rStyle w:val="StyleBoldUnderline"/>
          <w:sz w:val="12"/>
          <w:u w:val="none"/>
        </w:rPr>
        <w:t>¶</w:t>
      </w:r>
      <w:r w:rsidRPr="00A61E6B">
        <w:rPr>
          <w:rStyle w:val="StyleBoldUnderline"/>
          <w:sz w:val="12"/>
        </w:rPr>
        <w:t xml:space="preserve"> </w:t>
      </w:r>
      <w:r w:rsidRPr="00A61E6B">
        <w:rPr>
          <w:rStyle w:val="StyleBoldUnderline"/>
        </w:rPr>
        <w:t>can easily attract hundreds of others.</w:t>
      </w:r>
    </w:p>
    <w:p w:rsidR="00B2647B" w:rsidRPr="000022F2" w:rsidRDefault="00B2647B" w:rsidP="00B2647B"/>
    <w:p w:rsidR="00B2647B" w:rsidRPr="001A354F" w:rsidRDefault="00B2647B" w:rsidP="00B2647B">
      <w:pPr>
        <w:rPr>
          <w:b/>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27A" w:rsidRDefault="0054427A" w:rsidP="005F5576">
      <w:r>
        <w:separator/>
      </w:r>
    </w:p>
  </w:endnote>
  <w:endnote w:type="continuationSeparator" w:id="0">
    <w:p w:rsidR="0054427A" w:rsidRDefault="005442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27A" w:rsidRDefault="0054427A" w:rsidP="005F5576">
      <w:r>
        <w:separator/>
      </w:r>
    </w:p>
  </w:footnote>
  <w:footnote w:type="continuationSeparator" w:id="0">
    <w:p w:rsidR="0054427A" w:rsidRDefault="005442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7B"/>
    <w:rsid w:val="000003CC"/>
    <w:rsid w:val="00001076"/>
    <w:rsid w:val="000022F2"/>
    <w:rsid w:val="00004670"/>
    <w:rsid w:val="0000480E"/>
    <w:rsid w:val="0000509B"/>
    <w:rsid w:val="000052FA"/>
    <w:rsid w:val="000079C2"/>
    <w:rsid w:val="00010B70"/>
    <w:rsid w:val="00011902"/>
    <w:rsid w:val="00011D72"/>
    <w:rsid w:val="00012033"/>
    <w:rsid w:val="000143FE"/>
    <w:rsid w:val="00014AF3"/>
    <w:rsid w:val="0001540B"/>
    <w:rsid w:val="00016F66"/>
    <w:rsid w:val="0001711C"/>
    <w:rsid w:val="000177BB"/>
    <w:rsid w:val="000212BB"/>
    <w:rsid w:val="00021F29"/>
    <w:rsid w:val="000235FA"/>
    <w:rsid w:val="0002474A"/>
    <w:rsid w:val="000252A3"/>
    <w:rsid w:val="000255DD"/>
    <w:rsid w:val="00026602"/>
    <w:rsid w:val="0002784C"/>
    <w:rsid w:val="00027EED"/>
    <w:rsid w:val="00027F21"/>
    <w:rsid w:val="00030387"/>
    <w:rsid w:val="00030426"/>
    <w:rsid w:val="0003166F"/>
    <w:rsid w:val="00031CC4"/>
    <w:rsid w:val="000320D6"/>
    <w:rsid w:val="000323E5"/>
    <w:rsid w:val="00032752"/>
    <w:rsid w:val="00033028"/>
    <w:rsid w:val="0003305A"/>
    <w:rsid w:val="00033C51"/>
    <w:rsid w:val="00034F70"/>
    <w:rsid w:val="00034FCC"/>
    <w:rsid w:val="000354AC"/>
    <w:rsid w:val="00035C44"/>
    <w:rsid w:val="000360A7"/>
    <w:rsid w:val="000370EB"/>
    <w:rsid w:val="0003718C"/>
    <w:rsid w:val="000378AF"/>
    <w:rsid w:val="0004010F"/>
    <w:rsid w:val="00040CF7"/>
    <w:rsid w:val="00041C87"/>
    <w:rsid w:val="00044126"/>
    <w:rsid w:val="0004609C"/>
    <w:rsid w:val="00046704"/>
    <w:rsid w:val="00046BC8"/>
    <w:rsid w:val="00050161"/>
    <w:rsid w:val="000507E3"/>
    <w:rsid w:val="00051306"/>
    <w:rsid w:val="000517F8"/>
    <w:rsid w:val="00052990"/>
    <w:rsid w:val="00052A1D"/>
    <w:rsid w:val="00053945"/>
    <w:rsid w:val="00053F83"/>
    <w:rsid w:val="000540EB"/>
    <w:rsid w:val="00055E12"/>
    <w:rsid w:val="00060A7F"/>
    <w:rsid w:val="0006146C"/>
    <w:rsid w:val="00062BA3"/>
    <w:rsid w:val="000635F4"/>
    <w:rsid w:val="00064A59"/>
    <w:rsid w:val="00065ADB"/>
    <w:rsid w:val="000676A6"/>
    <w:rsid w:val="000701BB"/>
    <w:rsid w:val="000702A4"/>
    <w:rsid w:val="0007065A"/>
    <w:rsid w:val="000712B3"/>
    <w:rsid w:val="0007162E"/>
    <w:rsid w:val="00071F5E"/>
    <w:rsid w:val="00072228"/>
    <w:rsid w:val="00073C0B"/>
    <w:rsid w:val="00074AEE"/>
    <w:rsid w:val="00074C08"/>
    <w:rsid w:val="0007584B"/>
    <w:rsid w:val="00080499"/>
    <w:rsid w:val="00080B4D"/>
    <w:rsid w:val="0008122F"/>
    <w:rsid w:val="00082341"/>
    <w:rsid w:val="000829CC"/>
    <w:rsid w:val="00083980"/>
    <w:rsid w:val="00084B9A"/>
    <w:rsid w:val="00085591"/>
    <w:rsid w:val="0008565C"/>
    <w:rsid w:val="00085805"/>
    <w:rsid w:val="00085BC9"/>
    <w:rsid w:val="0008668C"/>
    <w:rsid w:val="00087BD9"/>
    <w:rsid w:val="00090287"/>
    <w:rsid w:val="00090974"/>
    <w:rsid w:val="00090BA2"/>
    <w:rsid w:val="000912D8"/>
    <w:rsid w:val="000918B5"/>
    <w:rsid w:val="00091FA0"/>
    <w:rsid w:val="000926EF"/>
    <w:rsid w:val="0009353A"/>
    <w:rsid w:val="00094074"/>
    <w:rsid w:val="000949F2"/>
    <w:rsid w:val="00094B81"/>
    <w:rsid w:val="00094C86"/>
    <w:rsid w:val="00094E6F"/>
    <w:rsid w:val="00095C4C"/>
    <w:rsid w:val="000977B1"/>
    <w:rsid w:val="0009781C"/>
    <w:rsid w:val="00097D7E"/>
    <w:rsid w:val="00097F7F"/>
    <w:rsid w:val="000A04A4"/>
    <w:rsid w:val="000A08BC"/>
    <w:rsid w:val="000A0C9D"/>
    <w:rsid w:val="000A15A0"/>
    <w:rsid w:val="000A1D39"/>
    <w:rsid w:val="000A31EB"/>
    <w:rsid w:val="000A3DD1"/>
    <w:rsid w:val="000A4329"/>
    <w:rsid w:val="000A4FA5"/>
    <w:rsid w:val="000A5B72"/>
    <w:rsid w:val="000A6251"/>
    <w:rsid w:val="000A6C0A"/>
    <w:rsid w:val="000A7703"/>
    <w:rsid w:val="000A7E2A"/>
    <w:rsid w:val="000B12DF"/>
    <w:rsid w:val="000B2F45"/>
    <w:rsid w:val="000B45CD"/>
    <w:rsid w:val="000B46A4"/>
    <w:rsid w:val="000B4D58"/>
    <w:rsid w:val="000B60F3"/>
    <w:rsid w:val="000B67D7"/>
    <w:rsid w:val="000B6C15"/>
    <w:rsid w:val="000B6D70"/>
    <w:rsid w:val="000B73A1"/>
    <w:rsid w:val="000B7F1E"/>
    <w:rsid w:val="000C0782"/>
    <w:rsid w:val="000C0DB2"/>
    <w:rsid w:val="000C11E5"/>
    <w:rsid w:val="000C200B"/>
    <w:rsid w:val="000C29BC"/>
    <w:rsid w:val="000C4396"/>
    <w:rsid w:val="000C546C"/>
    <w:rsid w:val="000C5F64"/>
    <w:rsid w:val="000C6430"/>
    <w:rsid w:val="000C67F9"/>
    <w:rsid w:val="000C74C2"/>
    <w:rsid w:val="000C7CC1"/>
    <w:rsid w:val="000D0B76"/>
    <w:rsid w:val="000D1817"/>
    <w:rsid w:val="000D1FD2"/>
    <w:rsid w:val="000D2AE5"/>
    <w:rsid w:val="000D3A26"/>
    <w:rsid w:val="000D3D5A"/>
    <w:rsid w:val="000D3D8D"/>
    <w:rsid w:val="000D4CAC"/>
    <w:rsid w:val="000D4DDC"/>
    <w:rsid w:val="000D5315"/>
    <w:rsid w:val="000D5769"/>
    <w:rsid w:val="000D60D3"/>
    <w:rsid w:val="000D6766"/>
    <w:rsid w:val="000D763A"/>
    <w:rsid w:val="000D7D2B"/>
    <w:rsid w:val="000E040A"/>
    <w:rsid w:val="000E10F7"/>
    <w:rsid w:val="000E1774"/>
    <w:rsid w:val="000E178D"/>
    <w:rsid w:val="000E1A26"/>
    <w:rsid w:val="000E2A7E"/>
    <w:rsid w:val="000E41A3"/>
    <w:rsid w:val="000E4A62"/>
    <w:rsid w:val="000E656E"/>
    <w:rsid w:val="000E76B5"/>
    <w:rsid w:val="000E7C4F"/>
    <w:rsid w:val="000E7F8A"/>
    <w:rsid w:val="000F1720"/>
    <w:rsid w:val="000F1A79"/>
    <w:rsid w:val="000F21B3"/>
    <w:rsid w:val="000F245D"/>
    <w:rsid w:val="000F25AA"/>
    <w:rsid w:val="000F3573"/>
    <w:rsid w:val="000F35B0"/>
    <w:rsid w:val="000F36BE"/>
    <w:rsid w:val="000F37E7"/>
    <w:rsid w:val="000F3C2F"/>
    <w:rsid w:val="000F414F"/>
    <w:rsid w:val="000F5F4F"/>
    <w:rsid w:val="000F6636"/>
    <w:rsid w:val="000F7159"/>
    <w:rsid w:val="000F76F9"/>
    <w:rsid w:val="000F7E6F"/>
    <w:rsid w:val="001000ED"/>
    <w:rsid w:val="00100699"/>
    <w:rsid w:val="00100BEC"/>
    <w:rsid w:val="00101C51"/>
    <w:rsid w:val="00102829"/>
    <w:rsid w:val="00103E1D"/>
    <w:rsid w:val="0010589B"/>
    <w:rsid w:val="001058A9"/>
    <w:rsid w:val="001079BA"/>
    <w:rsid w:val="00110808"/>
    <w:rsid w:val="001108FA"/>
    <w:rsid w:val="00111C02"/>
    <w:rsid w:val="001125A8"/>
    <w:rsid w:val="00112C3D"/>
    <w:rsid w:val="00112E7E"/>
    <w:rsid w:val="00113C68"/>
    <w:rsid w:val="00114663"/>
    <w:rsid w:val="00115E9D"/>
    <w:rsid w:val="0012057B"/>
    <w:rsid w:val="00120E9D"/>
    <w:rsid w:val="001214FA"/>
    <w:rsid w:val="001218A8"/>
    <w:rsid w:val="00122427"/>
    <w:rsid w:val="00122AE1"/>
    <w:rsid w:val="00123E12"/>
    <w:rsid w:val="00126243"/>
    <w:rsid w:val="00126D92"/>
    <w:rsid w:val="00130C6F"/>
    <w:rsid w:val="00131074"/>
    <w:rsid w:val="00131412"/>
    <w:rsid w:val="00131D32"/>
    <w:rsid w:val="00131DD6"/>
    <w:rsid w:val="001336B5"/>
    <w:rsid w:val="0013386B"/>
    <w:rsid w:val="0013403C"/>
    <w:rsid w:val="00134042"/>
    <w:rsid w:val="00134394"/>
    <w:rsid w:val="00136B00"/>
    <w:rsid w:val="00140397"/>
    <w:rsid w:val="0014072D"/>
    <w:rsid w:val="00140CD2"/>
    <w:rsid w:val="00141F7D"/>
    <w:rsid w:val="00141FBF"/>
    <w:rsid w:val="00143972"/>
    <w:rsid w:val="00143F85"/>
    <w:rsid w:val="001442B4"/>
    <w:rsid w:val="001443FB"/>
    <w:rsid w:val="00145182"/>
    <w:rsid w:val="00146DA0"/>
    <w:rsid w:val="001502DD"/>
    <w:rsid w:val="00151533"/>
    <w:rsid w:val="00151C20"/>
    <w:rsid w:val="00152298"/>
    <w:rsid w:val="00152AD8"/>
    <w:rsid w:val="00152F36"/>
    <w:rsid w:val="00152FDF"/>
    <w:rsid w:val="001537CA"/>
    <w:rsid w:val="0015450D"/>
    <w:rsid w:val="00154949"/>
    <w:rsid w:val="00155C21"/>
    <w:rsid w:val="00155F59"/>
    <w:rsid w:val="00156CA8"/>
    <w:rsid w:val="00157200"/>
    <w:rsid w:val="0015720C"/>
    <w:rsid w:val="00157AF0"/>
    <w:rsid w:val="00157C50"/>
    <w:rsid w:val="001601A6"/>
    <w:rsid w:val="001604C5"/>
    <w:rsid w:val="00160BA4"/>
    <w:rsid w:val="00160DB9"/>
    <w:rsid w:val="0016120C"/>
    <w:rsid w:val="0016130C"/>
    <w:rsid w:val="00161599"/>
    <w:rsid w:val="0016213B"/>
    <w:rsid w:val="00163597"/>
    <w:rsid w:val="00164549"/>
    <w:rsid w:val="00164FA8"/>
    <w:rsid w:val="0016509D"/>
    <w:rsid w:val="00166BAB"/>
    <w:rsid w:val="00166BDA"/>
    <w:rsid w:val="0016711C"/>
    <w:rsid w:val="0016714E"/>
    <w:rsid w:val="00167877"/>
    <w:rsid w:val="00170454"/>
    <w:rsid w:val="00170A63"/>
    <w:rsid w:val="00170A7F"/>
    <w:rsid w:val="00170DCD"/>
    <w:rsid w:val="00171A8B"/>
    <w:rsid w:val="00171C30"/>
    <w:rsid w:val="00172C19"/>
    <w:rsid w:val="00172F07"/>
    <w:rsid w:val="00172F10"/>
    <w:rsid w:val="0017383A"/>
    <w:rsid w:val="0017449D"/>
    <w:rsid w:val="00175018"/>
    <w:rsid w:val="001752B5"/>
    <w:rsid w:val="001753A8"/>
    <w:rsid w:val="001759C9"/>
    <w:rsid w:val="00175A86"/>
    <w:rsid w:val="00175CC8"/>
    <w:rsid w:val="0017699D"/>
    <w:rsid w:val="00177A1E"/>
    <w:rsid w:val="00180083"/>
    <w:rsid w:val="001810C9"/>
    <w:rsid w:val="00181A7C"/>
    <w:rsid w:val="00181F3D"/>
    <w:rsid w:val="00182160"/>
    <w:rsid w:val="00182730"/>
    <w:rsid w:val="0018297F"/>
    <w:rsid w:val="00182D51"/>
    <w:rsid w:val="00183A68"/>
    <w:rsid w:val="00183F04"/>
    <w:rsid w:val="00184053"/>
    <w:rsid w:val="00184411"/>
    <w:rsid w:val="00185278"/>
    <w:rsid w:val="00186233"/>
    <w:rsid w:val="00186CC6"/>
    <w:rsid w:val="00187161"/>
    <w:rsid w:val="001871B0"/>
    <w:rsid w:val="00187B29"/>
    <w:rsid w:val="001901C3"/>
    <w:rsid w:val="00192BEE"/>
    <w:rsid w:val="00193140"/>
    <w:rsid w:val="00193179"/>
    <w:rsid w:val="001933A2"/>
    <w:rsid w:val="001947C7"/>
    <w:rsid w:val="0019587B"/>
    <w:rsid w:val="00196C8C"/>
    <w:rsid w:val="00197041"/>
    <w:rsid w:val="001970C4"/>
    <w:rsid w:val="00197D76"/>
    <w:rsid w:val="001A01D4"/>
    <w:rsid w:val="001A111E"/>
    <w:rsid w:val="001A2303"/>
    <w:rsid w:val="001A2504"/>
    <w:rsid w:val="001A3E97"/>
    <w:rsid w:val="001A41F2"/>
    <w:rsid w:val="001A435C"/>
    <w:rsid w:val="001A4B59"/>
    <w:rsid w:val="001A4F0E"/>
    <w:rsid w:val="001A6A4B"/>
    <w:rsid w:val="001A6C63"/>
    <w:rsid w:val="001B231B"/>
    <w:rsid w:val="001B359F"/>
    <w:rsid w:val="001B3F79"/>
    <w:rsid w:val="001B4A2F"/>
    <w:rsid w:val="001B5B92"/>
    <w:rsid w:val="001B6052"/>
    <w:rsid w:val="001B71D4"/>
    <w:rsid w:val="001C1D82"/>
    <w:rsid w:val="001C2147"/>
    <w:rsid w:val="001C3717"/>
    <w:rsid w:val="001C3A3F"/>
    <w:rsid w:val="001C3F48"/>
    <w:rsid w:val="001C4ADC"/>
    <w:rsid w:val="001C5875"/>
    <w:rsid w:val="001C6861"/>
    <w:rsid w:val="001C6F6C"/>
    <w:rsid w:val="001C7C90"/>
    <w:rsid w:val="001D0865"/>
    <w:rsid w:val="001D0D51"/>
    <w:rsid w:val="001D2062"/>
    <w:rsid w:val="001D339A"/>
    <w:rsid w:val="001D37A3"/>
    <w:rsid w:val="001D3C1B"/>
    <w:rsid w:val="001D4D36"/>
    <w:rsid w:val="001D5804"/>
    <w:rsid w:val="001D6AED"/>
    <w:rsid w:val="001D724C"/>
    <w:rsid w:val="001D7912"/>
    <w:rsid w:val="001E0CEB"/>
    <w:rsid w:val="001E13F8"/>
    <w:rsid w:val="001E215A"/>
    <w:rsid w:val="001E2537"/>
    <w:rsid w:val="001E26F2"/>
    <w:rsid w:val="001E323E"/>
    <w:rsid w:val="001E38CF"/>
    <w:rsid w:val="001E3CE0"/>
    <w:rsid w:val="001E4846"/>
    <w:rsid w:val="001E6795"/>
    <w:rsid w:val="001E70C9"/>
    <w:rsid w:val="001E74CA"/>
    <w:rsid w:val="001E74E5"/>
    <w:rsid w:val="001F12D6"/>
    <w:rsid w:val="001F142F"/>
    <w:rsid w:val="001F2564"/>
    <w:rsid w:val="001F2A60"/>
    <w:rsid w:val="001F2CF3"/>
    <w:rsid w:val="001F3270"/>
    <w:rsid w:val="001F4431"/>
    <w:rsid w:val="001F4AB9"/>
    <w:rsid w:val="001F563D"/>
    <w:rsid w:val="001F5A79"/>
    <w:rsid w:val="001F6CED"/>
    <w:rsid w:val="001F714D"/>
    <w:rsid w:val="001F7B93"/>
    <w:rsid w:val="001F7F37"/>
    <w:rsid w:val="0020006E"/>
    <w:rsid w:val="002004FA"/>
    <w:rsid w:val="00200853"/>
    <w:rsid w:val="002009AE"/>
    <w:rsid w:val="00200C6A"/>
    <w:rsid w:val="00201652"/>
    <w:rsid w:val="002025DA"/>
    <w:rsid w:val="0020300D"/>
    <w:rsid w:val="0020332A"/>
    <w:rsid w:val="0020427C"/>
    <w:rsid w:val="00205580"/>
    <w:rsid w:val="002059AF"/>
    <w:rsid w:val="00205FBB"/>
    <w:rsid w:val="00206999"/>
    <w:rsid w:val="00207018"/>
    <w:rsid w:val="002101DA"/>
    <w:rsid w:val="00210A65"/>
    <w:rsid w:val="002134FD"/>
    <w:rsid w:val="00214429"/>
    <w:rsid w:val="00215AA4"/>
    <w:rsid w:val="00216B46"/>
    <w:rsid w:val="00217804"/>
    <w:rsid w:val="002207E2"/>
    <w:rsid w:val="00221093"/>
    <w:rsid w:val="00221D0C"/>
    <w:rsid w:val="002224BF"/>
    <w:rsid w:val="00222697"/>
    <w:rsid w:val="002226A8"/>
    <w:rsid w:val="00225538"/>
    <w:rsid w:val="002258A9"/>
    <w:rsid w:val="0022636C"/>
    <w:rsid w:val="0022639C"/>
    <w:rsid w:val="00226EB5"/>
    <w:rsid w:val="002277B6"/>
    <w:rsid w:val="00227C26"/>
    <w:rsid w:val="0023089E"/>
    <w:rsid w:val="00232869"/>
    <w:rsid w:val="00232A19"/>
    <w:rsid w:val="00232D84"/>
    <w:rsid w:val="002336F6"/>
    <w:rsid w:val="00234A89"/>
    <w:rsid w:val="00234B30"/>
    <w:rsid w:val="0023522C"/>
    <w:rsid w:val="00235278"/>
    <w:rsid w:val="00235EE7"/>
    <w:rsid w:val="0023691D"/>
    <w:rsid w:val="0024023F"/>
    <w:rsid w:val="00240747"/>
    <w:rsid w:val="00240C4E"/>
    <w:rsid w:val="00242CCE"/>
    <w:rsid w:val="00243BF8"/>
    <w:rsid w:val="00243C81"/>
    <w:rsid w:val="00243DC0"/>
    <w:rsid w:val="00244245"/>
    <w:rsid w:val="002444FA"/>
    <w:rsid w:val="0024578A"/>
    <w:rsid w:val="00250E16"/>
    <w:rsid w:val="002536D4"/>
    <w:rsid w:val="0025490B"/>
    <w:rsid w:val="00255574"/>
    <w:rsid w:val="002561C6"/>
    <w:rsid w:val="00257696"/>
    <w:rsid w:val="00257CDC"/>
    <w:rsid w:val="00261375"/>
    <w:rsid w:val="0026170B"/>
    <w:rsid w:val="0026295F"/>
    <w:rsid w:val="00263275"/>
    <w:rsid w:val="0026382E"/>
    <w:rsid w:val="00264F6B"/>
    <w:rsid w:val="002655F8"/>
    <w:rsid w:val="0026610F"/>
    <w:rsid w:val="00266274"/>
    <w:rsid w:val="00266745"/>
    <w:rsid w:val="0026745E"/>
    <w:rsid w:val="00267AC7"/>
    <w:rsid w:val="00267AEE"/>
    <w:rsid w:val="0027025C"/>
    <w:rsid w:val="002702F0"/>
    <w:rsid w:val="002708C4"/>
    <w:rsid w:val="002719E7"/>
    <w:rsid w:val="00271AE2"/>
    <w:rsid w:val="00272786"/>
    <w:rsid w:val="002730BB"/>
    <w:rsid w:val="00273291"/>
    <w:rsid w:val="002733AC"/>
    <w:rsid w:val="00273DAA"/>
    <w:rsid w:val="00273F35"/>
    <w:rsid w:val="00273F39"/>
    <w:rsid w:val="002749A3"/>
    <w:rsid w:val="00276E54"/>
    <w:rsid w:val="00277B00"/>
    <w:rsid w:val="00277ED4"/>
    <w:rsid w:val="002804AC"/>
    <w:rsid w:val="00280DD1"/>
    <w:rsid w:val="00281AA3"/>
    <w:rsid w:val="00281D8D"/>
    <w:rsid w:val="00281E90"/>
    <w:rsid w:val="00281F5B"/>
    <w:rsid w:val="00285AD8"/>
    <w:rsid w:val="00285B87"/>
    <w:rsid w:val="00286E22"/>
    <w:rsid w:val="00287AB7"/>
    <w:rsid w:val="00290139"/>
    <w:rsid w:val="00290BE2"/>
    <w:rsid w:val="00290E3B"/>
    <w:rsid w:val="00291A73"/>
    <w:rsid w:val="0029290E"/>
    <w:rsid w:val="00293BE7"/>
    <w:rsid w:val="00293C75"/>
    <w:rsid w:val="00294D13"/>
    <w:rsid w:val="00294E13"/>
    <w:rsid w:val="0029540F"/>
    <w:rsid w:val="002959D2"/>
    <w:rsid w:val="00297485"/>
    <w:rsid w:val="002A03B3"/>
    <w:rsid w:val="002A168C"/>
    <w:rsid w:val="002A213E"/>
    <w:rsid w:val="002A2F53"/>
    <w:rsid w:val="002A3C71"/>
    <w:rsid w:val="002A3CDE"/>
    <w:rsid w:val="002A420C"/>
    <w:rsid w:val="002A45DE"/>
    <w:rsid w:val="002A54EF"/>
    <w:rsid w:val="002A56BF"/>
    <w:rsid w:val="002A5BFC"/>
    <w:rsid w:val="002A5F38"/>
    <w:rsid w:val="002A6126"/>
    <w:rsid w:val="002A612B"/>
    <w:rsid w:val="002A62DE"/>
    <w:rsid w:val="002A64E6"/>
    <w:rsid w:val="002A7813"/>
    <w:rsid w:val="002A7B47"/>
    <w:rsid w:val="002A7D94"/>
    <w:rsid w:val="002B030A"/>
    <w:rsid w:val="002B15B6"/>
    <w:rsid w:val="002B1E6B"/>
    <w:rsid w:val="002B2429"/>
    <w:rsid w:val="002B5580"/>
    <w:rsid w:val="002B5C21"/>
    <w:rsid w:val="002B7BF7"/>
    <w:rsid w:val="002C0122"/>
    <w:rsid w:val="002C0AC0"/>
    <w:rsid w:val="002C0B64"/>
    <w:rsid w:val="002C14CC"/>
    <w:rsid w:val="002C23AA"/>
    <w:rsid w:val="002C28BE"/>
    <w:rsid w:val="002C5127"/>
    <w:rsid w:val="002C512C"/>
    <w:rsid w:val="002C552F"/>
    <w:rsid w:val="002C5772"/>
    <w:rsid w:val="002C5B3E"/>
    <w:rsid w:val="002C7E75"/>
    <w:rsid w:val="002D035B"/>
    <w:rsid w:val="002D0F8D"/>
    <w:rsid w:val="002D102F"/>
    <w:rsid w:val="002D1327"/>
    <w:rsid w:val="002D2946"/>
    <w:rsid w:val="002D34F7"/>
    <w:rsid w:val="002D3588"/>
    <w:rsid w:val="002D47B3"/>
    <w:rsid w:val="002D56E2"/>
    <w:rsid w:val="002D63DA"/>
    <w:rsid w:val="002D6882"/>
    <w:rsid w:val="002D6BD6"/>
    <w:rsid w:val="002D7172"/>
    <w:rsid w:val="002E1BD2"/>
    <w:rsid w:val="002E2D35"/>
    <w:rsid w:val="002E42B7"/>
    <w:rsid w:val="002E4BAA"/>
    <w:rsid w:val="002E4DCC"/>
    <w:rsid w:val="002E4DD9"/>
    <w:rsid w:val="002E53A5"/>
    <w:rsid w:val="002E6579"/>
    <w:rsid w:val="002E6DF2"/>
    <w:rsid w:val="002E6FD2"/>
    <w:rsid w:val="002E73E3"/>
    <w:rsid w:val="002E78FE"/>
    <w:rsid w:val="002E7981"/>
    <w:rsid w:val="002F0314"/>
    <w:rsid w:val="002F0EDD"/>
    <w:rsid w:val="002F2090"/>
    <w:rsid w:val="002F215E"/>
    <w:rsid w:val="002F258A"/>
    <w:rsid w:val="002F5226"/>
    <w:rsid w:val="002F635F"/>
    <w:rsid w:val="002F6926"/>
    <w:rsid w:val="00300011"/>
    <w:rsid w:val="00300C2B"/>
    <w:rsid w:val="003014FA"/>
    <w:rsid w:val="00301AD8"/>
    <w:rsid w:val="003036BB"/>
    <w:rsid w:val="003037E9"/>
    <w:rsid w:val="00304FFA"/>
    <w:rsid w:val="0030514E"/>
    <w:rsid w:val="00305D5E"/>
    <w:rsid w:val="003060E8"/>
    <w:rsid w:val="003075CC"/>
    <w:rsid w:val="00307E67"/>
    <w:rsid w:val="00310644"/>
    <w:rsid w:val="00310738"/>
    <w:rsid w:val="003113BF"/>
    <w:rsid w:val="00311724"/>
    <w:rsid w:val="0031182D"/>
    <w:rsid w:val="003138C8"/>
    <w:rsid w:val="00314B9D"/>
    <w:rsid w:val="00314F72"/>
    <w:rsid w:val="003153BD"/>
    <w:rsid w:val="00315CA2"/>
    <w:rsid w:val="0031609C"/>
    <w:rsid w:val="00317F68"/>
    <w:rsid w:val="00317F83"/>
    <w:rsid w:val="003205E3"/>
    <w:rsid w:val="00321717"/>
    <w:rsid w:val="003219EC"/>
    <w:rsid w:val="00321C06"/>
    <w:rsid w:val="0032213C"/>
    <w:rsid w:val="00322EB9"/>
    <w:rsid w:val="00323A1E"/>
    <w:rsid w:val="00323C79"/>
    <w:rsid w:val="0032454C"/>
    <w:rsid w:val="00324BFD"/>
    <w:rsid w:val="00325411"/>
    <w:rsid w:val="00325523"/>
    <w:rsid w:val="003255BF"/>
    <w:rsid w:val="003261EC"/>
    <w:rsid w:val="00326EEB"/>
    <w:rsid w:val="00327D6E"/>
    <w:rsid w:val="0033078A"/>
    <w:rsid w:val="00332198"/>
    <w:rsid w:val="0033229C"/>
    <w:rsid w:val="003324F1"/>
    <w:rsid w:val="00332570"/>
    <w:rsid w:val="003348CE"/>
    <w:rsid w:val="003363B5"/>
    <w:rsid w:val="00336A85"/>
    <w:rsid w:val="00336E66"/>
    <w:rsid w:val="00337558"/>
    <w:rsid w:val="00337D93"/>
    <w:rsid w:val="003407DB"/>
    <w:rsid w:val="003407ED"/>
    <w:rsid w:val="00341150"/>
    <w:rsid w:val="00341D6C"/>
    <w:rsid w:val="00342D98"/>
    <w:rsid w:val="00343228"/>
    <w:rsid w:val="00343D2B"/>
    <w:rsid w:val="00343E40"/>
    <w:rsid w:val="00344715"/>
    <w:rsid w:val="00344C3F"/>
    <w:rsid w:val="00344D51"/>
    <w:rsid w:val="00344EAB"/>
    <w:rsid w:val="00346BB1"/>
    <w:rsid w:val="00346CE8"/>
    <w:rsid w:val="00347123"/>
    <w:rsid w:val="0034756E"/>
    <w:rsid w:val="00347E74"/>
    <w:rsid w:val="0035018A"/>
    <w:rsid w:val="00350C55"/>
    <w:rsid w:val="00350CEF"/>
    <w:rsid w:val="00351018"/>
    <w:rsid w:val="00351812"/>
    <w:rsid w:val="00353A8F"/>
    <w:rsid w:val="00353B38"/>
    <w:rsid w:val="0035408E"/>
    <w:rsid w:val="00354A25"/>
    <w:rsid w:val="00354B5B"/>
    <w:rsid w:val="00355350"/>
    <w:rsid w:val="00356BC2"/>
    <w:rsid w:val="00356C01"/>
    <w:rsid w:val="00356EBE"/>
    <w:rsid w:val="003570E6"/>
    <w:rsid w:val="00357851"/>
    <w:rsid w:val="00357CFC"/>
    <w:rsid w:val="003603A6"/>
    <w:rsid w:val="00360754"/>
    <w:rsid w:val="00360AF9"/>
    <w:rsid w:val="00360F4C"/>
    <w:rsid w:val="00361850"/>
    <w:rsid w:val="00363572"/>
    <w:rsid w:val="00364C61"/>
    <w:rsid w:val="00364E2B"/>
    <w:rsid w:val="00367025"/>
    <w:rsid w:val="00367188"/>
    <w:rsid w:val="0036758C"/>
    <w:rsid w:val="003677CD"/>
    <w:rsid w:val="003677DE"/>
    <w:rsid w:val="00370187"/>
    <w:rsid w:val="003702D3"/>
    <w:rsid w:val="00370766"/>
    <w:rsid w:val="00372163"/>
    <w:rsid w:val="00372471"/>
    <w:rsid w:val="0037357B"/>
    <w:rsid w:val="00374B43"/>
    <w:rsid w:val="003758E3"/>
    <w:rsid w:val="00375DFE"/>
    <w:rsid w:val="00376CAE"/>
    <w:rsid w:val="00376FFA"/>
    <w:rsid w:val="00377CA0"/>
    <w:rsid w:val="003812EE"/>
    <w:rsid w:val="00381477"/>
    <w:rsid w:val="003816E7"/>
    <w:rsid w:val="00381EEF"/>
    <w:rsid w:val="00383822"/>
    <w:rsid w:val="003838A0"/>
    <w:rsid w:val="00383E0A"/>
    <w:rsid w:val="003851AC"/>
    <w:rsid w:val="00385298"/>
    <w:rsid w:val="003855DF"/>
    <w:rsid w:val="00386328"/>
    <w:rsid w:val="00387497"/>
    <w:rsid w:val="0039200D"/>
    <w:rsid w:val="00392CB3"/>
    <w:rsid w:val="00393218"/>
    <w:rsid w:val="003933AC"/>
    <w:rsid w:val="00393C4B"/>
    <w:rsid w:val="00394003"/>
    <w:rsid w:val="003955AF"/>
    <w:rsid w:val="00395865"/>
    <w:rsid w:val="00395C83"/>
    <w:rsid w:val="00395EDA"/>
    <w:rsid w:val="0039617A"/>
    <w:rsid w:val="003961BB"/>
    <w:rsid w:val="003964B0"/>
    <w:rsid w:val="0039657C"/>
    <w:rsid w:val="00396B71"/>
    <w:rsid w:val="003A0FEA"/>
    <w:rsid w:val="003A12A6"/>
    <w:rsid w:val="003A1450"/>
    <w:rsid w:val="003A209D"/>
    <w:rsid w:val="003A2566"/>
    <w:rsid w:val="003A2A3B"/>
    <w:rsid w:val="003A2CFB"/>
    <w:rsid w:val="003A3CC3"/>
    <w:rsid w:val="003A3F10"/>
    <w:rsid w:val="003A43C6"/>
    <w:rsid w:val="003A440C"/>
    <w:rsid w:val="003B024E"/>
    <w:rsid w:val="003B041E"/>
    <w:rsid w:val="003B0929"/>
    <w:rsid w:val="003B0BFD"/>
    <w:rsid w:val="003B0C84"/>
    <w:rsid w:val="003B0E07"/>
    <w:rsid w:val="003B183E"/>
    <w:rsid w:val="003B203D"/>
    <w:rsid w:val="003B2107"/>
    <w:rsid w:val="003B2F3E"/>
    <w:rsid w:val="003B2FF5"/>
    <w:rsid w:val="003B38B6"/>
    <w:rsid w:val="003B62EC"/>
    <w:rsid w:val="003B645A"/>
    <w:rsid w:val="003B6B05"/>
    <w:rsid w:val="003C0244"/>
    <w:rsid w:val="003C46FF"/>
    <w:rsid w:val="003C6063"/>
    <w:rsid w:val="003C6855"/>
    <w:rsid w:val="003C6FB3"/>
    <w:rsid w:val="003C770D"/>
    <w:rsid w:val="003C7A64"/>
    <w:rsid w:val="003C7AD0"/>
    <w:rsid w:val="003D02F4"/>
    <w:rsid w:val="003D13D1"/>
    <w:rsid w:val="003D26C5"/>
    <w:rsid w:val="003D3F34"/>
    <w:rsid w:val="003D5A2B"/>
    <w:rsid w:val="003E0903"/>
    <w:rsid w:val="003E147F"/>
    <w:rsid w:val="003E1993"/>
    <w:rsid w:val="003E1FED"/>
    <w:rsid w:val="003E4206"/>
    <w:rsid w:val="003E4831"/>
    <w:rsid w:val="003E48DE"/>
    <w:rsid w:val="003E626B"/>
    <w:rsid w:val="003E7A16"/>
    <w:rsid w:val="003E7E8B"/>
    <w:rsid w:val="003F05A1"/>
    <w:rsid w:val="003F07BA"/>
    <w:rsid w:val="003F0DCC"/>
    <w:rsid w:val="003F2208"/>
    <w:rsid w:val="003F3C32"/>
    <w:rsid w:val="003F3CD2"/>
    <w:rsid w:val="003F43E9"/>
    <w:rsid w:val="003F4EA7"/>
    <w:rsid w:val="003F76F4"/>
    <w:rsid w:val="004000D3"/>
    <w:rsid w:val="00402623"/>
    <w:rsid w:val="00402A3E"/>
    <w:rsid w:val="00402BC1"/>
    <w:rsid w:val="004038B2"/>
    <w:rsid w:val="00403971"/>
    <w:rsid w:val="0040707B"/>
    <w:rsid w:val="004071C6"/>
    <w:rsid w:val="004079BF"/>
    <w:rsid w:val="004106EF"/>
    <w:rsid w:val="0041156E"/>
    <w:rsid w:val="00411643"/>
    <w:rsid w:val="00411FB5"/>
    <w:rsid w:val="004131BB"/>
    <w:rsid w:val="004138EF"/>
    <w:rsid w:val="00413C9B"/>
    <w:rsid w:val="00413DD5"/>
    <w:rsid w:val="0041468D"/>
    <w:rsid w:val="00414C54"/>
    <w:rsid w:val="00415FAA"/>
    <w:rsid w:val="004160E5"/>
    <w:rsid w:val="00416992"/>
    <w:rsid w:val="00420014"/>
    <w:rsid w:val="004210A2"/>
    <w:rsid w:val="004221E5"/>
    <w:rsid w:val="00422730"/>
    <w:rsid w:val="00422BC8"/>
    <w:rsid w:val="00422BD1"/>
    <w:rsid w:val="00423177"/>
    <w:rsid w:val="004236C8"/>
    <w:rsid w:val="00423ECB"/>
    <w:rsid w:val="00424924"/>
    <w:rsid w:val="00425317"/>
    <w:rsid w:val="004255E4"/>
    <w:rsid w:val="004255FE"/>
    <w:rsid w:val="00426523"/>
    <w:rsid w:val="00426C13"/>
    <w:rsid w:val="004308CE"/>
    <w:rsid w:val="0043131A"/>
    <w:rsid w:val="00431AB3"/>
    <w:rsid w:val="004321E1"/>
    <w:rsid w:val="004329D1"/>
    <w:rsid w:val="004330D1"/>
    <w:rsid w:val="00433DA1"/>
    <w:rsid w:val="00433EEC"/>
    <w:rsid w:val="004342A9"/>
    <w:rsid w:val="00435A50"/>
    <w:rsid w:val="0043682F"/>
    <w:rsid w:val="00440547"/>
    <w:rsid w:val="00441CC7"/>
    <w:rsid w:val="004422A3"/>
    <w:rsid w:val="00442562"/>
    <w:rsid w:val="00442677"/>
    <w:rsid w:val="00442A87"/>
    <w:rsid w:val="004441BE"/>
    <w:rsid w:val="00444EF8"/>
    <w:rsid w:val="00446042"/>
    <w:rsid w:val="0044632E"/>
    <w:rsid w:val="00446AAD"/>
    <w:rsid w:val="00446B17"/>
    <w:rsid w:val="00450792"/>
    <w:rsid w:val="00450882"/>
    <w:rsid w:val="00451C20"/>
    <w:rsid w:val="00452001"/>
    <w:rsid w:val="00453911"/>
    <w:rsid w:val="00453A4B"/>
    <w:rsid w:val="004542AC"/>
    <w:rsid w:val="0045442E"/>
    <w:rsid w:val="0045533E"/>
    <w:rsid w:val="0045573F"/>
    <w:rsid w:val="004564DE"/>
    <w:rsid w:val="004570DE"/>
    <w:rsid w:val="00457B51"/>
    <w:rsid w:val="00457C5F"/>
    <w:rsid w:val="00457ED1"/>
    <w:rsid w:val="0046072C"/>
    <w:rsid w:val="004608D4"/>
    <w:rsid w:val="00460D82"/>
    <w:rsid w:val="004612E5"/>
    <w:rsid w:val="00461387"/>
    <w:rsid w:val="00462418"/>
    <w:rsid w:val="00463055"/>
    <w:rsid w:val="004636D2"/>
    <w:rsid w:val="00463F34"/>
    <w:rsid w:val="00465109"/>
    <w:rsid w:val="004652FF"/>
    <w:rsid w:val="004661A5"/>
    <w:rsid w:val="00466287"/>
    <w:rsid w:val="00466C81"/>
    <w:rsid w:val="004672C2"/>
    <w:rsid w:val="0046782D"/>
    <w:rsid w:val="004705BC"/>
    <w:rsid w:val="00470A75"/>
    <w:rsid w:val="00470AC9"/>
    <w:rsid w:val="00470EFE"/>
    <w:rsid w:val="0047176C"/>
    <w:rsid w:val="00471A70"/>
    <w:rsid w:val="00471FD4"/>
    <w:rsid w:val="00472238"/>
    <w:rsid w:val="004725AF"/>
    <w:rsid w:val="00472EF5"/>
    <w:rsid w:val="004731D6"/>
    <w:rsid w:val="00473A79"/>
    <w:rsid w:val="00474684"/>
    <w:rsid w:val="00475D57"/>
    <w:rsid w:val="00475E03"/>
    <w:rsid w:val="00476667"/>
    <w:rsid w:val="00476723"/>
    <w:rsid w:val="00476EFB"/>
    <w:rsid w:val="0047787F"/>
    <w:rsid w:val="0047798D"/>
    <w:rsid w:val="004779FE"/>
    <w:rsid w:val="00480525"/>
    <w:rsid w:val="004819B8"/>
    <w:rsid w:val="00481D54"/>
    <w:rsid w:val="004827BA"/>
    <w:rsid w:val="00482D09"/>
    <w:rsid w:val="00484B81"/>
    <w:rsid w:val="00485BD0"/>
    <w:rsid w:val="00485C06"/>
    <w:rsid w:val="00485D0A"/>
    <w:rsid w:val="00485E22"/>
    <w:rsid w:val="004860C3"/>
    <w:rsid w:val="0048655A"/>
    <w:rsid w:val="00486C19"/>
    <w:rsid w:val="004879FB"/>
    <w:rsid w:val="00487D67"/>
    <w:rsid w:val="00487F3C"/>
    <w:rsid w:val="004900F3"/>
    <w:rsid w:val="0049029C"/>
    <w:rsid w:val="00490490"/>
    <w:rsid w:val="0049184C"/>
    <w:rsid w:val="00491960"/>
    <w:rsid w:val="004929BF"/>
    <w:rsid w:val="00492FEC"/>
    <w:rsid w:val="004931DE"/>
    <w:rsid w:val="00493A9E"/>
    <w:rsid w:val="00493AA4"/>
    <w:rsid w:val="00493CC4"/>
    <w:rsid w:val="00494D5B"/>
    <w:rsid w:val="00494E60"/>
    <w:rsid w:val="00495F50"/>
    <w:rsid w:val="00496CBF"/>
    <w:rsid w:val="004A03BD"/>
    <w:rsid w:val="004A22C8"/>
    <w:rsid w:val="004A2F98"/>
    <w:rsid w:val="004A4576"/>
    <w:rsid w:val="004A599B"/>
    <w:rsid w:val="004A5FAD"/>
    <w:rsid w:val="004A6083"/>
    <w:rsid w:val="004A6721"/>
    <w:rsid w:val="004A6E81"/>
    <w:rsid w:val="004A7806"/>
    <w:rsid w:val="004B1D76"/>
    <w:rsid w:val="004B1F24"/>
    <w:rsid w:val="004B26EB"/>
    <w:rsid w:val="004B34F2"/>
    <w:rsid w:val="004B3661"/>
    <w:rsid w:val="004B3B1A"/>
    <w:rsid w:val="004B3B45"/>
    <w:rsid w:val="004B3DFF"/>
    <w:rsid w:val="004B55DA"/>
    <w:rsid w:val="004B5C5A"/>
    <w:rsid w:val="004B6403"/>
    <w:rsid w:val="004B6E7E"/>
    <w:rsid w:val="004C0519"/>
    <w:rsid w:val="004C07DC"/>
    <w:rsid w:val="004C099A"/>
    <w:rsid w:val="004C184C"/>
    <w:rsid w:val="004C3650"/>
    <w:rsid w:val="004C3B2A"/>
    <w:rsid w:val="004C5487"/>
    <w:rsid w:val="004C5F03"/>
    <w:rsid w:val="004C7DF1"/>
    <w:rsid w:val="004D083F"/>
    <w:rsid w:val="004D0C45"/>
    <w:rsid w:val="004D0D3C"/>
    <w:rsid w:val="004D15EE"/>
    <w:rsid w:val="004D1BA1"/>
    <w:rsid w:val="004D23E7"/>
    <w:rsid w:val="004D292C"/>
    <w:rsid w:val="004D3745"/>
    <w:rsid w:val="004D3987"/>
    <w:rsid w:val="004D3B45"/>
    <w:rsid w:val="004D5A16"/>
    <w:rsid w:val="004D5E9F"/>
    <w:rsid w:val="004D6D9C"/>
    <w:rsid w:val="004D70DA"/>
    <w:rsid w:val="004D7446"/>
    <w:rsid w:val="004D7AE0"/>
    <w:rsid w:val="004D7BD9"/>
    <w:rsid w:val="004E016F"/>
    <w:rsid w:val="004E0FF5"/>
    <w:rsid w:val="004E13E7"/>
    <w:rsid w:val="004E2E54"/>
    <w:rsid w:val="004E3132"/>
    <w:rsid w:val="004E37BD"/>
    <w:rsid w:val="004E3AE4"/>
    <w:rsid w:val="004E4F23"/>
    <w:rsid w:val="004E552E"/>
    <w:rsid w:val="004E5C37"/>
    <w:rsid w:val="004E656D"/>
    <w:rsid w:val="004E72EA"/>
    <w:rsid w:val="004E7F83"/>
    <w:rsid w:val="004F0627"/>
    <w:rsid w:val="004F07E7"/>
    <w:rsid w:val="004F0849"/>
    <w:rsid w:val="004F173C"/>
    <w:rsid w:val="004F1791"/>
    <w:rsid w:val="004F1B8C"/>
    <w:rsid w:val="004F241D"/>
    <w:rsid w:val="004F36AA"/>
    <w:rsid w:val="004F38C0"/>
    <w:rsid w:val="004F4052"/>
    <w:rsid w:val="004F45B0"/>
    <w:rsid w:val="004F4870"/>
    <w:rsid w:val="004F4BFD"/>
    <w:rsid w:val="004F4BFF"/>
    <w:rsid w:val="004F4D82"/>
    <w:rsid w:val="004F5C67"/>
    <w:rsid w:val="004F64B7"/>
    <w:rsid w:val="004F669B"/>
    <w:rsid w:val="004F66B2"/>
    <w:rsid w:val="004F6BDD"/>
    <w:rsid w:val="004F715F"/>
    <w:rsid w:val="0050012C"/>
    <w:rsid w:val="0050018E"/>
    <w:rsid w:val="00500B64"/>
    <w:rsid w:val="00500F4C"/>
    <w:rsid w:val="00501746"/>
    <w:rsid w:val="00501E39"/>
    <w:rsid w:val="00501EE0"/>
    <w:rsid w:val="005020C3"/>
    <w:rsid w:val="005034B6"/>
    <w:rsid w:val="00503548"/>
    <w:rsid w:val="00505A75"/>
    <w:rsid w:val="00506318"/>
    <w:rsid w:val="0050680D"/>
    <w:rsid w:val="0051099E"/>
    <w:rsid w:val="00510A74"/>
    <w:rsid w:val="00510DEB"/>
    <w:rsid w:val="005111F8"/>
    <w:rsid w:val="0051146B"/>
    <w:rsid w:val="005120ED"/>
    <w:rsid w:val="00512AA5"/>
    <w:rsid w:val="00513D8F"/>
    <w:rsid w:val="00513FA2"/>
    <w:rsid w:val="00514387"/>
    <w:rsid w:val="0051438B"/>
    <w:rsid w:val="0051481F"/>
    <w:rsid w:val="00515719"/>
    <w:rsid w:val="00515BC6"/>
    <w:rsid w:val="00515F6A"/>
    <w:rsid w:val="0051630C"/>
    <w:rsid w:val="0051638D"/>
    <w:rsid w:val="00516459"/>
    <w:rsid w:val="00516568"/>
    <w:rsid w:val="00517C39"/>
    <w:rsid w:val="005224C7"/>
    <w:rsid w:val="00522D1A"/>
    <w:rsid w:val="005235E2"/>
    <w:rsid w:val="00523B4C"/>
    <w:rsid w:val="0052424F"/>
    <w:rsid w:val="0052499B"/>
    <w:rsid w:val="00524DBC"/>
    <w:rsid w:val="005254B3"/>
    <w:rsid w:val="00525AB1"/>
    <w:rsid w:val="00526E76"/>
    <w:rsid w:val="00527625"/>
    <w:rsid w:val="00530655"/>
    <w:rsid w:val="00530915"/>
    <w:rsid w:val="00530B5E"/>
    <w:rsid w:val="00530FA5"/>
    <w:rsid w:val="005313C0"/>
    <w:rsid w:val="00532331"/>
    <w:rsid w:val="005349E1"/>
    <w:rsid w:val="00534A48"/>
    <w:rsid w:val="00534B86"/>
    <w:rsid w:val="0053530D"/>
    <w:rsid w:val="00536A35"/>
    <w:rsid w:val="005378DE"/>
    <w:rsid w:val="00537EF5"/>
    <w:rsid w:val="00540117"/>
    <w:rsid w:val="00541020"/>
    <w:rsid w:val="005420CC"/>
    <w:rsid w:val="00542AC7"/>
    <w:rsid w:val="00542E1E"/>
    <w:rsid w:val="005434D0"/>
    <w:rsid w:val="0054427A"/>
    <w:rsid w:val="0054437C"/>
    <w:rsid w:val="00544708"/>
    <w:rsid w:val="00544B98"/>
    <w:rsid w:val="005457DD"/>
    <w:rsid w:val="00546D61"/>
    <w:rsid w:val="00547CA9"/>
    <w:rsid w:val="00547D69"/>
    <w:rsid w:val="00552F75"/>
    <w:rsid w:val="00553A28"/>
    <w:rsid w:val="00553B14"/>
    <w:rsid w:val="00554866"/>
    <w:rsid w:val="005550A5"/>
    <w:rsid w:val="00555391"/>
    <w:rsid w:val="0055550A"/>
    <w:rsid w:val="005562C4"/>
    <w:rsid w:val="005567BF"/>
    <w:rsid w:val="005569F1"/>
    <w:rsid w:val="005578BB"/>
    <w:rsid w:val="005579BF"/>
    <w:rsid w:val="00557A0A"/>
    <w:rsid w:val="00557D4A"/>
    <w:rsid w:val="00563030"/>
    <w:rsid w:val="00563468"/>
    <w:rsid w:val="0056431D"/>
    <w:rsid w:val="00564B06"/>
    <w:rsid w:val="00564D6D"/>
    <w:rsid w:val="0056548B"/>
    <w:rsid w:val="005657BD"/>
    <w:rsid w:val="005658E5"/>
    <w:rsid w:val="00565EAE"/>
    <w:rsid w:val="00566839"/>
    <w:rsid w:val="00566D0B"/>
    <w:rsid w:val="00566E5F"/>
    <w:rsid w:val="00567B7A"/>
    <w:rsid w:val="00570139"/>
    <w:rsid w:val="00570679"/>
    <w:rsid w:val="005708FD"/>
    <w:rsid w:val="00570CFC"/>
    <w:rsid w:val="00571FAB"/>
    <w:rsid w:val="0057235A"/>
    <w:rsid w:val="00573677"/>
    <w:rsid w:val="00575F7D"/>
    <w:rsid w:val="0057675F"/>
    <w:rsid w:val="00576B58"/>
    <w:rsid w:val="00576C45"/>
    <w:rsid w:val="00577603"/>
    <w:rsid w:val="00577F57"/>
    <w:rsid w:val="00580383"/>
    <w:rsid w:val="0058057E"/>
    <w:rsid w:val="0058065C"/>
    <w:rsid w:val="00580E40"/>
    <w:rsid w:val="00581DE8"/>
    <w:rsid w:val="00583573"/>
    <w:rsid w:val="00584037"/>
    <w:rsid w:val="0058459A"/>
    <w:rsid w:val="00586240"/>
    <w:rsid w:val="00586AFC"/>
    <w:rsid w:val="005901FE"/>
    <w:rsid w:val="00590731"/>
    <w:rsid w:val="00591AD8"/>
    <w:rsid w:val="005946AA"/>
    <w:rsid w:val="00596CB2"/>
    <w:rsid w:val="00597EB9"/>
    <w:rsid w:val="005A0752"/>
    <w:rsid w:val="005A1493"/>
    <w:rsid w:val="005A24CB"/>
    <w:rsid w:val="005A506B"/>
    <w:rsid w:val="005A55CA"/>
    <w:rsid w:val="005A66D1"/>
    <w:rsid w:val="005A701C"/>
    <w:rsid w:val="005B1A84"/>
    <w:rsid w:val="005B2D2C"/>
    <w:rsid w:val="005B3140"/>
    <w:rsid w:val="005B417D"/>
    <w:rsid w:val="005B483D"/>
    <w:rsid w:val="005B53DC"/>
    <w:rsid w:val="005B667A"/>
    <w:rsid w:val="005B67EE"/>
    <w:rsid w:val="005B69FB"/>
    <w:rsid w:val="005B6A5A"/>
    <w:rsid w:val="005B7015"/>
    <w:rsid w:val="005B7370"/>
    <w:rsid w:val="005B7773"/>
    <w:rsid w:val="005B7852"/>
    <w:rsid w:val="005B7F87"/>
    <w:rsid w:val="005C07D2"/>
    <w:rsid w:val="005C0B05"/>
    <w:rsid w:val="005C1195"/>
    <w:rsid w:val="005C1465"/>
    <w:rsid w:val="005C263D"/>
    <w:rsid w:val="005C346C"/>
    <w:rsid w:val="005C373C"/>
    <w:rsid w:val="005C468A"/>
    <w:rsid w:val="005C593A"/>
    <w:rsid w:val="005C61FF"/>
    <w:rsid w:val="005C6807"/>
    <w:rsid w:val="005D1156"/>
    <w:rsid w:val="005D1D3C"/>
    <w:rsid w:val="005D1E1D"/>
    <w:rsid w:val="005D2670"/>
    <w:rsid w:val="005D2836"/>
    <w:rsid w:val="005D32E7"/>
    <w:rsid w:val="005D428C"/>
    <w:rsid w:val="005D602C"/>
    <w:rsid w:val="005D65A2"/>
    <w:rsid w:val="005E0681"/>
    <w:rsid w:val="005E0682"/>
    <w:rsid w:val="005E07E1"/>
    <w:rsid w:val="005E10A4"/>
    <w:rsid w:val="005E312B"/>
    <w:rsid w:val="005E3375"/>
    <w:rsid w:val="005E3FE4"/>
    <w:rsid w:val="005E572E"/>
    <w:rsid w:val="005E5800"/>
    <w:rsid w:val="005E6187"/>
    <w:rsid w:val="005E62E9"/>
    <w:rsid w:val="005E6405"/>
    <w:rsid w:val="005E7A02"/>
    <w:rsid w:val="005F2845"/>
    <w:rsid w:val="005F2867"/>
    <w:rsid w:val="005F3B65"/>
    <w:rsid w:val="005F49E6"/>
    <w:rsid w:val="005F5576"/>
    <w:rsid w:val="005F64F0"/>
    <w:rsid w:val="005F7BF9"/>
    <w:rsid w:val="005F7D96"/>
    <w:rsid w:val="00600464"/>
    <w:rsid w:val="00600B90"/>
    <w:rsid w:val="006014AB"/>
    <w:rsid w:val="00601B25"/>
    <w:rsid w:val="00602B31"/>
    <w:rsid w:val="00602B46"/>
    <w:rsid w:val="006031BA"/>
    <w:rsid w:val="00603CDE"/>
    <w:rsid w:val="006056C1"/>
    <w:rsid w:val="00605F00"/>
    <w:rsid w:val="0060666F"/>
    <w:rsid w:val="00606CDE"/>
    <w:rsid w:val="00606E40"/>
    <w:rsid w:val="00607115"/>
    <w:rsid w:val="006076ED"/>
    <w:rsid w:val="00607F64"/>
    <w:rsid w:val="006106E4"/>
    <w:rsid w:val="00610FD0"/>
    <w:rsid w:val="00611057"/>
    <w:rsid w:val="00612944"/>
    <w:rsid w:val="0061312E"/>
    <w:rsid w:val="00614575"/>
    <w:rsid w:val="0061526B"/>
    <w:rsid w:val="00615D46"/>
    <w:rsid w:val="0061680A"/>
    <w:rsid w:val="00617CB4"/>
    <w:rsid w:val="00620EEE"/>
    <w:rsid w:val="0062141C"/>
    <w:rsid w:val="00621A2C"/>
    <w:rsid w:val="006225C1"/>
    <w:rsid w:val="00623B70"/>
    <w:rsid w:val="00624A22"/>
    <w:rsid w:val="00624ADF"/>
    <w:rsid w:val="00625037"/>
    <w:rsid w:val="0062511B"/>
    <w:rsid w:val="00625177"/>
    <w:rsid w:val="00627C9C"/>
    <w:rsid w:val="00630615"/>
    <w:rsid w:val="00630649"/>
    <w:rsid w:val="00630A4C"/>
    <w:rsid w:val="00633204"/>
    <w:rsid w:val="00634776"/>
    <w:rsid w:val="0063510E"/>
    <w:rsid w:val="006353E2"/>
    <w:rsid w:val="0063578B"/>
    <w:rsid w:val="00635947"/>
    <w:rsid w:val="00636101"/>
    <w:rsid w:val="006367FE"/>
    <w:rsid w:val="00636B3D"/>
    <w:rsid w:val="006374CF"/>
    <w:rsid w:val="00640250"/>
    <w:rsid w:val="00641025"/>
    <w:rsid w:val="0064133E"/>
    <w:rsid w:val="0064242C"/>
    <w:rsid w:val="00642E8E"/>
    <w:rsid w:val="00643027"/>
    <w:rsid w:val="0064367E"/>
    <w:rsid w:val="006459BE"/>
    <w:rsid w:val="00645FE2"/>
    <w:rsid w:val="006466FA"/>
    <w:rsid w:val="0065144D"/>
    <w:rsid w:val="006519C7"/>
    <w:rsid w:val="00651A25"/>
    <w:rsid w:val="00652684"/>
    <w:rsid w:val="00652FEF"/>
    <w:rsid w:val="0065342E"/>
    <w:rsid w:val="00653B84"/>
    <w:rsid w:val="00654069"/>
    <w:rsid w:val="006552D8"/>
    <w:rsid w:val="00655410"/>
    <w:rsid w:val="00655CC8"/>
    <w:rsid w:val="006562F2"/>
    <w:rsid w:val="00656AC7"/>
    <w:rsid w:val="00660CF5"/>
    <w:rsid w:val="00660D29"/>
    <w:rsid w:val="0066141B"/>
    <w:rsid w:val="0066149A"/>
    <w:rsid w:val="00661A2D"/>
    <w:rsid w:val="00661D2A"/>
    <w:rsid w:val="00662720"/>
    <w:rsid w:val="00662917"/>
    <w:rsid w:val="006629D2"/>
    <w:rsid w:val="00663CA9"/>
    <w:rsid w:val="00663FDE"/>
    <w:rsid w:val="006644D8"/>
    <w:rsid w:val="006645C3"/>
    <w:rsid w:val="00665CFD"/>
    <w:rsid w:val="006672D8"/>
    <w:rsid w:val="00667532"/>
    <w:rsid w:val="00670D96"/>
    <w:rsid w:val="00670F35"/>
    <w:rsid w:val="006710FF"/>
    <w:rsid w:val="006716FA"/>
    <w:rsid w:val="00671B60"/>
    <w:rsid w:val="006721A0"/>
    <w:rsid w:val="006721DB"/>
    <w:rsid w:val="00672877"/>
    <w:rsid w:val="00672BF3"/>
    <w:rsid w:val="006733A0"/>
    <w:rsid w:val="0067372B"/>
    <w:rsid w:val="00673E37"/>
    <w:rsid w:val="00674815"/>
    <w:rsid w:val="0067706C"/>
    <w:rsid w:val="00677F22"/>
    <w:rsid w:val="00677FA8"/>
    <w:rsid w:val="00680402"/>
    <w:rsid w:val="00680906"/>
    <w:rsid w:val="00680914"/>
    <w:rsid w:val="00681BF6"/>
    <w:rsid w:val="00682674"/>
    <w:rsid w:val="00682719"/>
    <w:rsid w:val="00683154"/>
    <w:rsid w:val="00683FF5"/>
    <w:rsid w:val="0068421D"/>
    <w:rsid w:val="00684293"/>
    <w:rsid w:val="0068458F"/>
    <w:rsid w:val="00685D2D"/>
    <w:rsid w:val="00686675"/>
    <w:rsid w:val="00686C8D"/>
    <w:rsid w:val="00686E7F"/>
    <w:rsid w:val="00690115"/>
    <w:rsid w:val="006903B0"/>
    <w:rsid w:val="006906AB"/>
    <w:rsid w:val="00690898"/>
    <w:rsid w:val="00690C60"/>
    <w:rsid w:val="00691201"/>
    <w:rsid w:val="00691D9F"/>
    <w:rsid w:val="00692D79"/>
    <w:rsid w:val="00693039"/>
    <w:rsid w:val="00693367"/>
    <w:rsid w:val="0069396D"/>
    <w:rsid w:val="00693F42"/>
    <w:rsid w:val="006945BF"/>
    <w:rsid w:val="006949A3"/>
    <w:rsid w:val="00695558"/>
    <w:rsid w:val="006955B5"/>
    <w:rsid w:val="00696132"/>
    <w:rsid w:val="006A1088"/>
    <w:rsid w:val="006A1751"/>
    <w:rsid w:val="006A1807"/>
    <w:rsid w:val="006A1AAE"/>
    <w:rsid w:val="006A1ACA"/>
    <w:rsid w:val="006A3353"/>
    <w:rsid w:val="006A3429"/>
    <w:rsid w:val="006A3E08"/>
    <w:rsid w:val="006A670E"/>
    <w:rsid w:val="006A6915"/>
    <w:rsid w:val="006A6F47"/>
    <w:rsid w:val="006A740F"/>
    <w:rsid w:val="006B10B2"/>
    <w:rsid w:val="006B1DF1"/>
    <w:rsid w:val="006B27E5"/>
    <w:rsid w:val="006B3E8C"/>
    <w:rsid w:val="006B4288"/>
    <w:rsid w:val="006B46B9"/>
    <w:rsid w:val="006B5BDA"/>
    <w:rsid w:val="006B6615"/>
    <w:rsid w:val="006B6950"/>
    <w:rsid w:val="006B708E"/>
    <w:rsid w:val="006B7FA5"/>
    <w:rsid w:val="006C0783"/>
    <w:rsid w:val="006C0805"/>
    <w:rsid w:val="006C0A04"/>
    <w:rsid w:val="006C18A6"/>
    <w:rsid w:val="006C191C"/>
    <w:rsid w:val="006C1EC6"/>
    <w:rsid w:val="006C382E"/>
    <w:rsid w:val="006C4E85"/>
    <w:rsid w:val="006C5940"/>
    <w:rsid w:val="006C5E94"/>
    <w:rsid w:val="006C61E9"/>
    <w:rsid w:val="006C6459"/>
    <w:rsid w:val="006C64D4"/>
    <w:rsid w:val="006C6600"/>
    <w:rsid w:val="006C68B1"/>
    <w:rsid w:val="006C71DC"/>
    <w:rsid w:val="006D0E85"/>
    <w:rsid w:val="006D140B"/>
    <w:rsid w:val="006D1568"/>
    <w:rsid w:val="006D16E8"/>
    <w:rsid w:val="006D1737"/>
    <w:rsid w:val="006D229A"/>
    <w:rsid w:val="006D3B77"/>
    <w:rsid w:val="006D4551"/>
    <w:rsid w:val="006D4804"/>
    <w:rsid w:val="006D4ECA"/>
    <w:rsid w:val="006D5647"/>
    <w:rsid w:val="006D5782"/>
    <w:rsid w:val="006D6271"/>
    <w:rsid w:val="006D6BE8"/>
    <w:rsid w:val="006D6E3D"/>
    <w:rsid w:val="006D7614"/>
    <w:rsid w:val="006D7666"/>
    <w:rsid w:val="006D7C8E"/>
    <w:rsid w:val="006E0439"/>
    <w:rsid w:val="006E2435"/>
    <w:rsid w:val="006E2B4C"/>
    <w:rsid w:val="006E40F7"/>
    <w:rsid w:val="006E53F0"/>
    <w:rsid w:val="006E548C"/>
    <w:rsid w:val="006F01CC"/>
    <w:rsid w:val="006F020A"/>
    <w:rsid w:val="006F33A5"/>
    <w:rsid w:val="006F3A9F"/>
    <w:rsid w:val="006F462F"/>
    <w:rsid w:val="006F5787"/>
    <w:rsid w:val="006F63BF"/>
    <w:rsid w:val="006F6AA0"/>
    <w:rsid w:val="006F7CDF"/>
    <w:rsid w:val="006F7DE6"/>
    <w:rsid w:val="0070057A"/>
    <w:rsid w:val="00700BDB"/>
    <w:rsid w:val="0070121B"/>
    <w:rsid w:val="00701E73"/>
    <w:rsid w:val="007026FA"/>
    <w:rsid w:val="00704640"/>
    <w:rsid w:val="00704692"/>
    <w:rsid w:val="007067BA"/>
    <w:rsid w:val="00706C8A"/>
    <w:rsid w:val="00710DF4"/>
    <w:rsid w:val="007114E4"/>
    <w:rsid w:val="00711FE2"/>
    <w:rsid w:val="00712374"/>
    <w:rsid w:val="00712649"/>
    <w:rsid w:val="00712EE8"/>
    <w:rsid w:val="00714849"/>
    <w:rsid w:val="007155C5"/>
    <w:rsid w:val="0071644E"/>
    <w:rsid w:val="00716DCF"/>
    <w:rsid w:val="007172FE"/>
    <w:rsid w:val="00717527"/>
    <w:rsid w:val="00721505"/>
    <w:rsid w:val="00721558"/>
    <w:rsid w:val="007218D8"/>
    <w:rsid w:val="007219DC"/>
    <w:rsid w:val="00724B0B"/>
    <w:rsid w:val="00725344"/>
    <w:rsid w:val="00725623"/>
    <w:rsid w:val="007258C9"/>
    <w:rsid w:val="007264F1"/>
    <w:rsid w:val="00731630"/>
    <w:rsid w:val="007323C6"/>
    <w:rsid w:val="007328D7"/>
    <w:rsid w:val="00733A61"/>
    <w:rsid w:val="00733AF1"/>
    <w:rsid w:val="00734DC0"/>
    <w:rsid w:val="00735727"/>
    <w:rsid w:val="00735A6D"/>
    <w:rsid w:val="00736D2D"/>
    <w:rsid w:val="00736EE5"/>
    <w:rsid w:val="00737D30"/>
    <w:rsid w:val="007416E1"/>
    <w:rsid w:val="00741FC1"/>
    <w:rsid w:val="007421F2"/>
    <w:rsid w:val="00742E66"/>
    <w:rsid w:val="00743059"/>
    <w:rsid w:val="00743491"/>
    <w:rsid w:val="0074439B"/>
    <w:rsid w:val="007448C0"/>
    <w:rsid w:val="00744AD3"/>
    <w:rsid w:val="00744F58"/>
    <w:rsid w:val="00744FDF"/>
    <w:rsid w:val="00745D9A"/>
    <w:rsid w:val="00746B1B"/>
    <w:rsid w:val="00746B65"/>
    <w:rsid w:val="00747AF9"/>
    <w:rsid w:val="00747D10"/>
    <w:rsid w:val="00747D1B"/>
    <w:rsid w:val="00750E91"/>
    <w:rsid w:val="0075133A"/>
    <w:rsid w:val="007518A8"/>
    <w:rsid w:val="00753091"/>
    <w:rsid w:val="007536D7"/>
    <w:rsid w:val="007548D8"/>
    <w:rsid w:val="007552EE"/>
    <w:rsid w:val="007555FB"/>
    <w:rsid w:val="00755C1F"/>
    <w:rsid w:val="0075656C"/>
    <w:rsid w:val="00756EC3"/>
    <w:rsid w:val="00757359"/>
    <w:rsid w:val="007600CD"/>
    <w:rsid w:val="0076068E"/>
    <w:rsid w:val="007606A7"/>
    <w:rsid w:val="00760A29"/>
    <w:rsid w:val="00760C5C"/>
    <w:rsid w:val="00761530"/>
    <w:rsid w:val="00761B01"/>
    <w:rsid w:val="00762A38"/>
    <w:rsid w:val="00762EFA"/>
    <w:rsid w:val="00763FAE"/>
    <w:rsid w:val="00764AC4"/>
    <w:rsid w:val="00766546"/>
    <w:rsid w:val="00766DE7"/>
    <w:rsid w:val="00767034"/>
    <w:rsid w:val="00771949"/>
    <w:rsid w:val="00771B6A"/>
    <w:rsid w:val="00771D14"/>
    <w:rsid w:val="00771E18"/>
    <w:rsid w:val="00771FBB"/>
    <w:rsid w:val="00772436"/>
    <w:rsid w:val="00772AD0"/>
    <w:rsid w:val="00772D2B"/>
    <w:rsid w:val="007739F1"/>
    <w:rsid w:val="00773C90"/>
    <w:rsid w:val="00774277"/>
    <w:rsid w:val="007745C6"/>
    <w:rsid w:val="007749CF"/>
    <w:rsid w:val="00774F04"/>
    <w:rsid w:val="007755F6"/>
    <w:rsid w:val="00776046"/>
    <w:rsid w:val="00777CAE"/>
    <w:rsid w:val="00780469"/>
    <w:rsid w:val="007809B9"/>
    <w:rsid w:val="00780EAF"/>
    <w:rsid w:val="00780FD6"/>
    <w:rsid w:val="007815E5"/>
    <w:rsid w:val="00781ABD"/>
    <w:rsid w:val="007821C1"/>
    <w:rsid w:val="00783CCD"/>
    <w:rsid w:val="00784266"/>
    <w:rsid w:val="00784C56"/>
    <w:rsid w:val="00785603"/>
    <w:rsid w:val="00786DA2"/>
    <w:rsid w:val="00787343"/>
    <w:rsid w:val="00787645"/>
    <w:rsid w:val="0078783A"/>
    <w:rsid w:val="00787AE6"/>
    <w:rsid w:val="00790BFA"/>
    <w:rsid w:val="00790FF6"/>
    <w:rsid w:val="0079100F"/>
    <w:rsid w:val="00791121"/>
    <w:rsid w:val="00791651"/>
    <w:rsid w:val="00791C88"/>
    <w:rsid w:val="007935A9"/>
    <w:rsid w:val="00793C12"/>
    <w:rsid w:val="00793E52"/>
    <w:rsid w:val="00794975"/>
    <w:rsid w:val="00795D7C"/>
    <w:rsid w:val="0079697E"/>
    <w:rsid w:val="00796D97"/>
    <w:rsid w:val="00796FC8"/>
    <w:rsid w:val="007A1101"/>
    <w:rsid w:val="007A15B1"/>
    <w:rsid w:val="007A1BB2"/>
    <w:rsid w:val="007A20D4"/>
    <w:rsid w:val="007A3AA5"/>
    <w:rsid w:val="007A3B5F"/>
    <w:rsid w:val="007A3D06"/>
    <w:rsid w:val="007A4231"/>
    <w:rsid w:val="007A49FD"/>
    <w:rsid w:val="007A65F2"/>
    <w:rsid w:val="007A68EB"/>
    <w:rsid w:val="007A7109"/>
    <w:rsid w:val="007A7A34"/>
    <w:rsid w:val="007B0A3B"/>
    <w:rsid w:val="007B12BC"/>
    <w:rsid w:val="007B249E"/>
    <w:rsid w:val="007B2E8E"/>
    <w:rsid w:val="007B2E9C"/>
    <w:rsid w:val="007B5449"/>
    <w:rsid w:val="007B6251"/>
    <w:rsid w:val="007B630D"/>
    <w:rsid w:val="007C0D30"/>
    <w:rsid w:val="007C160F"/>
    <w:rsid w:val="007C195A"/>
    <w:rsid w:val="007C1A98"/>
    <w:rsid w:val="007C21B4"/>
    <w:rsid w:val="007C268F"/>
    <w:rsid w:val="007C3697"/>
    <w:rsid w:val="007C3723"/>
    <w:rsid w:val="007C380B"/>
    <w:rsid w:val="007C451C"/>
    <w:rsid w:val="007C4B97"/>
    <w:rsid w:val="007C5665"/>
    <w:rsid w:val="007D3212"/>
    <w:rsid w:val="007D3890"/>
    <w:rsid w:val="007D4FD5"/>
    <w:rsid w:val="007D65A7"/>
    <w:rsid w:val="007D65F0"/>
    <w:rsid w:val="007D7187"/>
    <w:rsid w:val="007E0065"/>
    <w:rsid w:val="007E176A"/>
    <w:rsid w:val="007E1B2A"/>
    <w:rsid w:val="007E1CA6"/>
    <w:rsid w:val="007E2811"/>
    <w:rsid w:val="007E364D"/>
    <w:rsid w:val="007E3A64"/>
    <w:rsid w:val="007E5340"/>
    <w:rsid w:val="007E5558"/>
    <w:rsid w:val="007E5964"/>
    <w:rsid w:val="007E7957"/>
    <w:rsid w:val="007E7C83"/>
    <w:rsid w:val="007F0043"/>
    <w:rsid w:val="007F074E"/>
    <w:rsid w:val="007F0FD5"/>
    <w:rsid w:val="007F1994"/>
    <w:rsid w:val="007F1D1F"/>
    <w:rsid w:val="007F3356"/>
    <w:rsid w:val="007F52C9"/>
    <w:rsid w:val="007F54D4"/>
    <w:rsid w:val="007F5D8F"/>
    <w:rsid w:val="007F5EDF"/>
    <w:rsid w:val="0080280D"/>
    <w:rsid w:val="008049D2"/>
    <w:rsid w:val="00805EAE"/>
    <w:rsid w:val="008103E0"/>
    <w:rsid w:val="00810B30"/>
    <w:rsid w:val="0081197D"/>
    <w:rsid w:val="00812688"/>
    <w:rsid w:val="00812B54"/>
    <w:rsid w:val="008131D1"/>
    <w:rsid w:val="008133F9"/>
    <w:rsid w:val="0081433E"/>
    <w:rsid w:val="008148DE"/>
    <w:rsid w:val="0081522C"/>
    <w:rsid w:val="008155F1"/>
    <w:rsid w:val="00815CE0"/>
    <w:rsid w:val="008166F9"/>
    <w:rsid w:val="008170ED"/>
    <w:rsid w:val="00817542"/>
    <w:rsid w:val="008208E7"/>
    <w:rsid w:val="0082193B"/>
    <w:rsid w:val="00821F73"/>
    <w:rsid w:val="00822342"/>
    <w:rsid w:val="00822985"/>
    <w:rsid w:val="0082300B"/>
    <w:rsid w:val="0082337F"/>
    <w:rsid w:val="00823AAC"/>
    <w:rsid w:val="00824141"/>
    <w:rsid w:val="0082482F"/>
    <w:rsid w:val="00824FA5"/>
    <w:rsid w:val="008252FF"/>
    <w:rsid w:val="00825F10"/>
    <w:rsid w:val="008273B8"/>
    <w:rsid w:val="00827A39"/>
    <w:rsid w:val="00827DC5"/>
    <w:rsid w:val="00831E78"/>
    <w:rsid w:val="00832D52"/>
    <w:rsid w:val="00832F5C"/>
    <w:rsid w:val="00833B40"/>
    <w:rsid w:val="00835689"/>
    <w:rsid w:val="00835D59"/>
    <w:rsid w:val="008360C5"/>
    <w:rsid w:val="008365C2"/>
    <w:rsid w:val="00837FDD"/>
    <w:rsid w:val="00841223"/>
    <w:rsid w:val="0084161A"/>
    <w:rsid w:val="00841777"/>
    <w:rsid w:val="008421A7"/>
    <w:rsid w:val="00843F54"/>
    <w:rsid w:val="008442BB"/>
    <w:rsid w:val="00844A65"/>
    <w:rsid w:val="008465CC"/>
    <w:rsid w:val="008466EA"/>
    <w:rsid w:val="00847633"/>
    <w:rsid w:val="00847B13"/>
    <w:rsid w:val="00850C23"/>
    <w:rsid w:val="0085105F"/>
    <w:rsid w:val="008514DF"/>
    <w:rsid w:val="00851DC1"/>
    <w:rsid w:val="00852062"/>
    <w:rsid w:val="00852762"/>
    <w:rsid w:val="00854512"/>
    <w:rsid w:val="00854C66"/>
    <w:rsid w:val="00854C78"/>
    <w:rsid w:val="00854CDB"/>
    <w:rsid w:val="008553E1"/>
    <w:rsid w:val="008553ED"/>
    <w:rsid w:val="00855490"/>
    <w:rsid w:val="008555A7"/>
    <w:rsid w:val="0085560C"/>
    <w:rsid w:val="00855637"/>
    <w:rsid w:val="00855AB8"/>
    <w:rsid w:val="0085680E"/>
    <w:rsid w:val="008574C0"/>
    <w:rsid w:val="008603DB"/>
    <w:rsid w:val="00860AF8"/>
    <w:rsid w:val="00861126"/>
    <w:rsid w:val="00861278"/>
    <w:rsid w:val="00861412"/>
    <w:rsid w:val="0086252D"/>
    <w:rsid w:val="00864228"/>
    <w:rsid w:val="00864A20"/>
    <w:rsid w:val="00864D40"/>
    <w:rsid w:val="00865003"/>
    <w:rsid w:val="008650B4"/>
    <w:rsid w:val="00865804"/>
    <w:rsid w:val="00866A16"/>
    <w:rsid w:val="00866B34"/>
    <w:rsid w:val="00867C82"/>
    <w:rsid w:val="00870771"/>
    <w:rsid w:val="00871C23"/>
    <w:rsid w:val="00872781"/>
    <w:rsid w:val="00872A72"/>
    <w:rsid w:val="008739DC"/>
    <w:rsid w:val="00874BB9"/>
    <w:rsid w:val="008755BB"/>
    <w:rsid w:val="00875A08"/>
    <w:rsid w:val="00876060"/>
    <w:rsid w:val="0087643B"/>
    <w:rsid w:val="00877326"/>
    <w:rsid w:val="00877669"/>
    <w:rsid w:val="00877A97"/>
    <w:rsid w:val="00881686"/>
    <w:rsid w:val="00881B03"/>
    <w:rsid w:val="0088447B"/>
    <w:rsid w:val="008846D2"/>
    <w:rsid w:val="00884953"/>
    <w:rsid w:val="00884BD3"/>
    <w:rsid w:val="00884CB0"/>
    <w:rsid w:val="00885A78"/>
    <w:rsid w:val="0089038F"/>
    <w:rsid w:val="008908E5"/>
    <w:rsid w:val="00891359"/>
    <w:rsid w:val="00891BD8"/>
    <w:rsid w:val="00892657"/>
    <w:rsid w:val="0089265E"/>
    <w:rsid w:val="00892925"/>
    <w:rsid w:val="00892EF2"/>
    <w:rsid w:val="00893782"/>
    <w:rsid w:val="00893B20"/>
    <w:rsid w:val="008941A7"/>
    <w:rsid w:val="00894E90"/>
    <w:rsid w:val="0089515A"/>
    <w:rsid w:val="00895EC3"/>
    <w:rsid w:val="0089643A"/>
    <w:rsid w:val="00896EE3"/>
    <w:rsid w:val="008979B6"/>
    <w:rsid w:val="00897F92"/>
    <w:rsid w:val="008A0E73"/>
    <w:rsid w:val="008A15F1"/>
    <w:rsid w:val="008A24CD"/>
    <w:rsid w:val="008A4078"/>
    <w:rsid w:val="008A411D"/>
    <w:rsid w:val="008A4770"/>
    <w:rsid w:val="008A4907"/>
    <w:rsid w:val="008A4DD1"/>
    <w:rsid w:val="008A64C9"/>
    <w:rsid w:val="008A6C5C"/>
    <w:rsid w:val="008A70E7"/>
    <w:rsid w:val="008A75CA"/>
    <w:rsid w:val="008A7E66"/>
    <w:rsid w:val="008B04D6"/>
    <w:rsid w:val="008B2243"/>
    <w:rsid w:val="008B241A"/>
    <w:rsid w:val="008B24B7"/>
    <w:rsid w:val="008B2B26"/>
    <w:rsid w:val="008B4206"/>
    <w:rsid w:val="008B4807"/>
    <w:rsid w:val="008B6328"/>
    <w:rsid w:val="008B6C62"/>
    <w:rsid w:val="008B6FFF"/>
    <w:rsid w:val="008B7DD3"/>
    <w:rsid w:val="008C01A8"/>
    <w:rsid w:val="008C0374"/>
    <w:rsid w:val="008C0751"/>
    <w:rsid w:val="008C0E77"/>
    <w:rsid w:val="008C1069"/>
    <w:rsid w:val="008C2980"/>
    <w:rsid w:val="008C329B"/>
    <w:rsid w:val="008C3C16"/>
    <w:rsid w:val="008C68EE"/>
    <w:rsid w:val="008C69F6"/>
    <w:rsid w:val="008C7F44"/>
    <w:rsid w:val="008D0FD8"/>
    <w:rsid w:val="008D11DA"/>
    <w:rsid w:val="008D203F"/>
    <w:rsid w:val="008D2470"/>
    <w:rsid w:val="008D2A31"/>
    <w:rsid w:val="008D4273"/>
    <w:rsid w:val="008D4543"/>
    <w:rsid w:val="008D4BB9"/>
    <w:rsid w:val="008D4EF3"/>
    <w:rsid w:val="008D6C97"/>
    <w:rsid w:val="008E0687"/>
    <w:rsid w:val="008E0E4F"/>
    <w:rsid w:val="008E1947"/>
    <w:rsid w:val="008E1B51"/>
    <w:rsid w:val="008E1B58"/>
    <w:rsid w:val="008E302E"/>
    <w:rsid w:val="008E3F58"/>
    <w:rsid w:val="008E40F6"/>
    <w:rsid w:val="008E4E7E"/>
    <w:rsid w:val="008E505A"/>
    <w:rsid w:val="008E537E"/>
    <w:rsid w:val="008E58B1"/>
    <w:rsid w:val="008E6D21"/>
    <w:rsid w:val="008F04AA"/>
    <w:rsid w:val="008F1E0D"/>
    <w:rsid w:val="008F2EAB"/>
    <w:rsid w:val="008F322F"/>
    <w:rsid w:val="008F3E2C"/>
    <w:rsid w:val="008F6541"/>
    <w:rsid w:val="008F6D61"/>
    <w:rsid w:val="008F73A7"/>
    <w:rsid w:val="009009C2"/>
    <w:rsid w:val="00902E8F"/>
    <w:rsid w:val="00903866"/>
    <w:rsid w:val="00903E2F"/>
    <w:rsid w:val="00904119"/>
    <w:rsid w:val="0090414F"/>
    <w:rsid w:val="009042C6"/>
    <w:rsid w:val="00905473"/>
    <w:rsid w:val="00905856"/>
    <w:rsid w:val="00905865"/>
    <w:rsid w:val="00907DFE"/>
    <w:rsid w:val="00912171"/>
    <w:rsid w:val="00912247"/>
    <w:rsid w:val="00912A3E"/>
    <w:rsid w:val="00912D7F"/>
    <w:rsid w:val="00913917"/>
    <w:rsid w:val="00913968"/>
    <w:rsid w:val="00913C7C"/>
    <w:rsid w:val="00914596"/>
    <w:rsid w:val="009146BF"/>
    <w:rsid w:val="009171C9"/>
    <w:rsid w:val="009172E4"/>
    <w:rsid w:val="00917439"/>
    <w:rsid w:val="0091765E"/>
    <w:rsid w:val="00920308"/>
    <w:rsid w:val="009203A2"/>
    <w:rsid w:val="0092040A"/>
    <w:rsid w:val="009206A2"/>
    <w:rsid w:val="009207A5"/>
    <w:rsid w:val="00920C02"/>
    <w:rsid w:val="00920C88"/>
    <w:rsid w:val="0092179B"/>
    <w:rsid w:val="00922219"/>
    <w:rsid w:val="00922AED"/>
    <w:rsid w:val="009231B2"/>
    <w:rsid w:val="0092347B"/>
    <w:rsid w:val="00923913"/>
    <w:rsid w:val="0092408E"/>
    <w:rsid w:val="00924633"/>
    <w:rsid w:val="0092469E"/>
    <w:rsid w:val="00924716"/>
    <w:rsid w:val="00925BA1"/>
    <w:rsid w:val="009266DF"/>
    <w:rsid w:val="00927854"/>
    <w:rsid w:val="00927D12"/>
    <w:rsid w:val="00927D81"/>
    <w:rsid w:val="0093002B"/>
    <w:rsid w:val="00930085"/>
    <w:rsid w:val="009309D6"/>
    <w:rsid w:val="00930BC7"/>
    <w:rsid w:val="00930D1F"/>
    <w:rsid w:val="00931FEA"/>
    <w:rsid w:val="00932323"/>
    <w:rsid w:val="00932511"/>
    <w:rsid w:val="00932AC9"/>
    <w:rsid w:val="0093336D"/>
    <w:rsid w:val="009339EF"/>
    <w:rsid w:val="00934480"/>
    <w:rsid w:val="0093494E"/>
    <w:rsid w:val="00935127"/>
    <w:rsid w:val="009352EA"/>
    <w:rsid w:val="009366E9"/>
    <w:rsid w:val="00936945"/>
    <w:rsid w:val="009370CD"/>
    <w:rsid w:val="009379F3"/>
    <w:rsid w:val="00937A7A"/>
    <w:rsid w:val="00937E94"/>
    <w:rsid w:val="0094025E"/>
    <w:rsid w:val="00941941"/>
    <w:rsid w:val="00941C59"/>
    <w:rsid w:val="009420B4"/>
    <w:rsid w:val="00942275"/>
    <w:rsid w:val="00942371"/>
    <w:rsid w:val="0094256C"/>
    <w:rsid w:val="009448BC"/>
    <w:rsid w:val="009452EB"/>
    <w:rsid w:val="00945341"/>
    <w:rsid w:val="009457D6"/>
    <w:rsid w:val="00945E65"/>
    <w:rsid w:val="00946AFB"/>
    <w:rsid w:val="00947BF2"/>
    <w:rsid w:val="00947C09"/>
    <w:rsid w:val="00947E7A"/>
    <w:rsid w:val="00947EBA"/>
    <w:rsid w:val="00947F08"/>
    <w:rsid w:val="00950727"/>
    <w:rsid w:val="0095199C"/>
    <w:rsid w:val="009519E9"/>
    <w:rsid w:val="00953A54"/>
    <w:rsid w:val="0095454C"/>
    <w:rsid w:val="00954F9E"/>
    <w:rsid w:val="009568FA"/>
    <w:rsid w:val="00957112"/>
    <w:rsid w:val="009571D3"/>
    <w:rsid w:val="009575EA"/>
    <w:rsid w:val="00957DF6"/>
    <w:rsid w:val="00961042"/>
    <w:rsid w:val="00961677"/>
    <w:rsid w:val="00961DC4"/>
    <w:rsid w:val="00962A68"/>
    <w:rsid w:val="00964E88"/>
    <w:rsid w:val="00964F55"/>
    <w:rsid w:val="009657D7"/>
    <w:rsid w:val="00965B1D"/>
    <w:rsid w:val="00966249"/>
    <w:rsid w:val="00967A05"/>
    <w:rsid w:val="00967F85"/>
    <w:rsid w:val="009706C1"/>
    <w:rsid w:val="00970CBD"/>
    <w:rsid w:val="00970D84"/>
    <w:rsid w:val="00970ED3"/>
    <w:rsid w:val="00971594"/>
    <w:rsid w:val="00972D04"/>
    <w:rsid w:val="00973846"/>
    <w:rsid w:val="0097385A"/>
    <w:rsid w:val="00974121"/>
    <w:rsid w:val="009742D0"/>
    <w:rsid w:val="00975F8C"/>
    <w:rsid w:val="00976E34"/>
    <w:rsid w:val="009779A9"/>
    <w:rsid w:val="009805AF"/>
    <w:rsid w:val="00980B2B"/>
    <w:rsid w:val="009816C4"/>
    <w:rsid w:val="009820D7"/>
    <w:rsid w:val="0098287E"/>
    <w:rsid w:val="009828E4"/>
    <w:rsid w:val="00982B5C"/>
    <w:rsid w:val="00983C0E"/>
    <w:rsid w:val="00983CCD"/>
    <w:rsid w:val="00983FF4"/>
    <w:rsid w:val="00984B38"/>
    <w:rsid w:val="00984B5B"/>
    <w:rsid w:val="00987095"/>
    <w:rsid w:val="009907E1"/>
    <w:rsid w:val="00990D31"/>
    <w:rsid w:val="009912B8"/>
    <w:rsid w:val="00991A28"/>
    <w:rsid w:val="00991D59"/>
    <w:rsid w:val="00992131"/>
    <w:rsid w:val="00992454"/>
    <w:rsid w:val="0099490F"/>
    <w:rsid w:val="009949FE"/>
    <w:rsid w:val="00994AF2"/>
    <w:rsid w:val="00995A56"/>
    <w:rsid w:val="00995D9B"/>
    <w:rsid w:val="00996D99"/>
    <w:rsid w:val="00996DF3"/>
    <w:rsid w:val="009975E6"/>
    <w:rsid w:val="009A0636"/>
    <w:rsid w:val="009A06E4"/>
    <w:rsid w:val="009A08FB"/>
    <w:rsid w:val="009A1545"/>
    <w:rsid w:val="009A2734"/>
    <w:rsid w:val="009A3082"/>
    <w:rsid w:val="009A3D9D"/>
    <w:rsid w:val="009A411F"/>
    <w:rsid w:val="009A41ED"/>
    <w:rsid w:val="009A4BEC"/>
    <w:rsid w:val="009A4C07"/>
    <w:rsid w:val="009A6FF5"/>
    <w:rsid w:val="009A7889"/>
    <w:rsid w:val="009A7F2B"/>
    <w:rsid w:val="009B09F3"/>
    <w:rsid w:val="009B0E3B"/>
    <w:rsid w:val="009B0E8C"/>
    <w:rsid w:val="009B1B32"/>
    <w:rsid w:val="009B2B47"/>
    <w:rsid w:val="009B2D77"/>
    <w:rsid w:val="009B3385"/>
    <w:rsid w:val="009B3735"/>
    <w:rsid w:val="009B37E1"/>
    <w:rsid w:val="009B4752"/>
    <w:rsid w:val="009B4D13"/>
    <w:rsid w:val="009B520B"/>
    <w:rsid w:val="009B5436"/>
    <w:rsid w:val="009B56FC"/>
    <w:rsid w:val="009B5FC0"/>
    <w:rsid w:val="009B65D5"/>
    <w:rsid w:val="009C0047"/>
    <w:rsid w:val="009C0D8C"/>
    <w:rsid w:val="009C0E27"/>
    <w:rsid w:val="009C292A"/>
    <w:rsid w:val="009C37A3"/>
    <w:rsid w:val="009C3BDE"/>
    <w:rsid w:val="009C41FA"/>
    <w:rsid w:val="009C4298"/>
    <w:rsid w:val="009C49F4"/>
    <w:rsid w:val="009C4CE4"/>
    <w:rsid w:val="009C55E5"/>
    <w:rsid w:val="009C5F20"/>
    <w:rsid w:val="009C5FEF"/>
    <w:rsid w:val="009C63F1"/>
    <w:rsid w:val="009C6A7E"/>
    <w:rsid w:val="009C6D93"/>
    <w:rsid w:val="009C71A3"/>
    <w:rsid w:val="009C77C9"/>
    <w:rsid w:val="009D07DC"/>
    <w:rsid w:val="009D0AEA"/>
    <w:rsid w:val="009D0C27"/>
    <w:rsid w:val="009D12CE"/>
    <w:rsid w:val="009D22BF"/>
    <w:rsid w:val="009D2E0A"/>
    <w:rsid w:val="009D30C7"/>
    <w:rsid w:val="009D318C"/>
    <w:rsid w:val="009D3396"/>
    <w:rsid w:val="009D4005"/>
    <w:rsid w:val="009D4862"/>
    <w:rsid w:val="009D4B7B"/>
    <w:rsid w:val="009D500B"/>
    <w:rsid w:val="009D5380"/>
    <w:rsid w:val="009D58BF"/>
    <w:rsid w:val="009D6DBB"/>
    <w:rsid w:val="009D7194"/>
    <w:rsid w:val="009D73F8"/>
    <w:rsid w:val="009D7452"/>
    <w:rsid w:val="009E2256"/>
    <w:rsid w:val="009E25BC"/>
    <w:rsid w:val="009E2869"/>
    <w:rsid w:val="009E3096"/>
    <w:rsid w:val="009E5CD5"/>
    <w:rsid w:val="009E7021"/>
    <w:rsid w:val="009E74A5"/>
    <w:rsid w:val="009E7BF8"/>
    <w:rsid w:val="009E7FC1"/>
    <w:rsid w:val="009F0500"/>
    <w:rsid w:val="009F13C8"/>
    <w:rsid w:val="009F15D1"/>
    <w:rsid w:val="009F1767"/>
    <w:rsid w:val="009F28F3"/>
    <w:rsid w:val="009F2AA8"/>
    <w:rsid w:val="009F2FC9"/>
    <w:rsid w:val="009F5B1A"/>
    <w:rsid w:val="009F5D5C"/>
    <w:rsid w:val="009F733C"/>
    <w:rsid w:val="009F7C8D"/>
    <w:rsid w:val="009F7D38"/>
    <w:rsid w:val="009F7FEF"/>
    <w:rsid w:val="00A00D64"/>
    <w:rsid w:val="00A00ED0"/>
    <w:rsid w:val="00A01619"/>
    <w:rsid w:val="00A01FD8"/>
    <w:rsid w:val="00A035B2"/>
    <w:rsid w:val="00A03A85"/>
    <w:rsid w:val="00A03A8A"/>
    <w:rsid w:val="00A03F38"/>
    <w:rsid w:val="00A0414E"/>
    <w:rsid w:val="00A04B30"/>
    <w:rsid w:val="00A0779B"/>
    <w:rsid w:val="00A101DB"/>
    <w:rsid w:val="00A10B8B"/>
    <w:rsid w:val="00A111DC"/>
    <w:rsid w:val="00A11B19"/>
    <w:rsid w:val="00A1240A"/>
    <w:rsid w:val="00A12660"/>
    <w:rsid w:val="00A138A9"/>
    <w:rsid w:val="00A148F2"/>
    <w:rsid w:val="00A153EB"/>
    <w:rsid w:val="00A15969"/>
    <w:rsid w:val="00A15C0F"/>
    <w:rsid w:val="00A16B69"/>
    <w:rsid w:val="00A16DCA"/>
    <w:rsid w:val="00A17D52"/>
    <w:rsid w:val="00A20771"/>
    <w:rsid w:val="00A207CF"/>
    <w:rsid w:val="00A21407"/>
    <w:rsid w:val="00A2176A"/>
    <w:rsid w:val="00A22DC2"/>
    <w:rsid w:val="00A2371C"/>
    <w:rsid w:val="00A242F9"/>
    <w:rsid w:val="00A24ED1"/>
    <w:rsid w:val="00A26639"/>
    <w:rsid w:val="00A26733"/>
    <w:rsid w:val="00A26D64"/>
    <w:rsid w:val="00A27864"/>
    <w:rsid w:val="00A27C0A"/>
    <w:rsid w:val="00A304F4"/>
    <w:rsid w:val="00A3114C"/>
    <w:rsid w:val="00A31922"/>
    <w:rsid w:val="00A31B1F"/>
    <w:rsid w:val="00A32C9D"/>
    <w:rsid w:val="00A33881"/>
    <w:rsid w:val="00A33921"/>
    <w:rsid w:val="00A3459F"/>
    <w:rsid w:val="00A3595E"/>
    <w:rsid w:val="00A36F52"/>
    <w:rsid w:val="00A376F5"/>
    <w:rsid w:val="00A37CB0"/>
    <w:rsid w:val="00A400A2"/>
    <w:rsid w:val="00A400E9"/>
    <w:rsid w:val="00A40CEC"/>
    <w:rsid w:val="00A41D8D"/>
    <w:rsid w:val="00A4410E"/>
    <w:rsid w:val="00A4475D"/>
    <w:rsid w:val="00A456CA"/>
    <w:rsid w:val="00A46C7F"/>
    <w:rsid w:val="00A46CB0"/>
    <w:rsid w:val="00A47225"/>
    <w:rsid w:val="00A476FB"/>
    <w:rsid w:val="00A50234"/>
    <w:rsid w:val="00A50565"/>
    <w:rsid w:val="00A511A1"/>
    <w:rsid w:val="00A511E4"/>
    <w:rsid w:val="00A512D4"/>
    <w:rsid w:val="00A514AF"/>
    <w:rsid w:val="00A52B7E"/>
    <w:rsid w:val="00A54825"/>
    <w:rsid w:val="00A54918"/>
    <w:rsid w:val="00A55ABD"/>
    <w:rsid w:val="00A568A1"/>
    <w:rsid w:val="00A569A1"/>
    <w:rsid w:val="00A57154"/>
    <w:rsid w:val="00A5747A"/>
    <w:rsid w:val="00A6018D"/>
    <w:rsid w:val="00A60831"/>
    <w:rsid w:val="00A61B13"/>
    <w:rsid w:val="00A6338A"/>
    <w:rsid w:val="00A64101"/>
    <w:rsid w:val="00A6454B"/>
    <w:rsid w:val="00A64AF3"/>
    <w:rsid w:val="00A64DA1"/>
    <w:rsid w:val="00A6576D"/>
    <w:rsid w:val="00A6604B"/>
    <w:rsid w:val="00A669E6"/>
    <w:rsid w:val="00A66DA5"/>
    <w:rsid w:val="00A675C5"/>
    <w:rsid w:val="00A71835"/>
    <w:rsid w:val="00A71979"/>
    <w:rsid w:val="00A720C2"/>
    <w:rsid w:val="00A7308C"/>
    <w:rsid w:val="00A733F2"/>
    <w:rsid w:val="00A73790"/>
    <w:rsid w:val="00A7423C"/>
    <w:rsid w:val="00A762BC"/>
    <w:rsid w:val="00A77145"/>
    <w:rsid w:val="00A7754C"/>
    <w:rsid w:val="00A80015"/>
    <w:rsid w:val="00A805BE"/>
    <w:rsid w:val="00A80A63"/>
    <w:rsid w:val="00A8228E"/>
    <w:rsid w:val="00A82501"/>
    <w:rsid w:val="00A82546"/>
    <w:rsid w:val="00A828C2"/>
    <w:rsid w:val="00A82989"/>
    <w:rsid w:val="00A82BD6"/>
    <w:rsid w:val="00A82C4C"/>
    <w:rsid w:val="00A8356F"/>
    <w:rsid w:val="00A8473A"/>
    <w:rsid w:val="00A84C5D"/>
    <w:rsid w:val="00A857CB"/>
    <w:rsid w:val="00A85864"/>
    <w:rsid w:val="00A85D32"/>
    <w:rsid w:val="00A8612E"/>
    <w:rsid w:val="00A876A2"/>
    <w:rsid w:val="00A87A77"/>
    <w:rsid w:val="00A87E25"/>
    <w:rsid w:val="00A904FE"/>
    <w:rsid w:val="00A908F0"/>
    <w:rsid w:val="00A90B52"/>
    <w:rsid w:val="00A9142E"/>
    <w:rsid w:val="00A91EC6"/>
    <w:rsid w:val="00A933BA"/>
    <w:rsid w:val="00A959DE"/>
    <w:rsid w:val="00A95FFD"/>
    <w:rsid w:val="00A963A5"/>
    <w:rsid w:val="00A9752D"/>
    <w:rsid w:val="00A97E4E"/>
    <w:rsid w:val="00AA0649"/>
    <w:rsid w:val="00AA0AAD"/>
    <w:rsid w:val="00AA0BBE"/>
    <w:rsid w:val="00AA0D7A"/>
    <w:rsid w:val="00AA114D"/>
    <w:rsid w:val="00AA12E6"/>
    <w:rsid w:val="00AA1451"/>
    <w:rsid w:val="00AA2264"/>
    <w:rsid w:val="00AA2D24"/>
    <w:rsid w:val="00AA3574"/>
    <w:rsid w:val="00AA3585"/>
    <w:rsid w:val="00AA364A"/>
    <w:rsid w:val="00AA3BD9"/>
    <w:rsid w:val="00AA3F72"/>
    <w:rsid w:val="00AA4A1C"/>
    <w:rsid w:val="00AA50CD"/>
    <w:rsid w:val="00AA57C2"/>
    <w:rsid w:val="00AA5DDF"/>
    <w:rsid w:val="00AA76D8"/>
    <w:rsid w:val="00AB21A2"/>
    <w:rsid w:val="00AB2551"/>
    <w:rsid w:val="00AB4503"/>
    <w:rsid w:val="00AB7209"/>
    <w:rsid w:val="00AB779A"/>
    <w:rsid w:val="00AC03FC"/>
    <w:rsid w:val="00AC0D8F"/>
    <w:rsid w:val="00AC1643"/>
    <w:rsid w:val="00AC222F"/>
    <w:rsid w:val="00AC2370"/>
    <w:rsid w:val="00AC33C9"/>
    <w:rsid w:val="00AC39C0"/>
    <w:rsid w:val="00AC480C"/>
    <w:rsid w:val="00AC4C5C"/>
    <w:rsid w:val="00AC4EDA"/>
    <w:rsid w:val="00AC55BB"/>
    <w:rsid w:val="00AC6562"/>
    <w:rsid w:val="00AC6F20"/>
    <w:rsid w:val="00AC7B3B"/>
    <w:rsid w:val="00AD0460"/>
    <w:rsid w:val="00AD0670"/>
    <w:rsid w:val="00AD1341"/>
    <w:rsid w:val="00AD1534"/>
    <w:rsid w:val="00AD2818"/>
    <w:rsid w:val="00AD2866"/>
    <w:rsid w:val="00AD376B"/>
    <w:rsid w:val="00AD37CE"/>
    <w:rsid w:val="00AD3CE6"/>
    <w:rsid w:val="00AD4239"/>
    <w:rsid w:val="00AD48E4"/>
    <w:rsid w:val="00AD562E"/>
    <w:rsid w:val="00AD5692"/>
    <w:rsid w:val="00AD712A"/>
    <w:rsid w:val="00AD7A46"/>
    <w:rsid w:val="00AE05C8"/>
    <w:rsid w:val="00AE05E3"/>
    <w:rsid w:val="00AE1255"/>
    <w:rsid w:val="00AE1307"/>
    <w:rsid w:val="00AE1B04"/>
    <w:rsid w:val="00AE1C3F"/>
    <w:rsid w:val="00AE2B63"/>
    <w:rsid w:val="00AE2FBA"/>
    <w:rsid w:val="00AE35E4"/>
    <w:rsid w:val="00AE39F9"/>
    <w:rsid w:val="00AE4BB6"/>
    <w:rsid w:val="00AE4E0D"/>
    <w:rsid w:val="00AE5669"/>
    <w:rsid w:val="00AE592E"/>
    <w:rsid w:val="00AE5DD7"/>
    <w:rsid w:val="00AE66E4"/>
    <w:rsid w:val="00AE71CC"/>
    <w:rsid w:val="00AE7586"/>
    <w:rsid w:val="00AE7BE3"/>
    <w:rsid w:val="00AE7D96"/>
    <w:rsid w:val="00AF0402"/>
    <w:rsid w:val="00AF0920"/>
    <w:rsid w:val="00AF0D0D"/>
    <w:rsid w:val="00AF0D6B"/>
    <w:rsid w:val="00AF222D"/>
    <w:rsid w:val="00AF2269"/>
    <w:rsid w:val="00AF2A0F"/>
    <w:rsid w:val="00AF39AD"/>
    <w:rsid w:val="00AF54B5"/>
    <w:rsid w:val="00AF6E06"/>
    <w:rsid w:val="00AF70EF"/>
    <w:rsid w:val="00AF7A3F"/>
    <w:rsid w:val="00AF7A65"/>
    <w:rsid w:val="00B012B0"/>
    <w:rsid w:val="00B01367"/>
    <w:rsid w:val="00B03D1A"/>
    <w:rsid w:val="00B043E3"/>
    <w:rsid w:val="00B06710"/>
    <w:rsid w:val="00B0773B"/>
    <w:rsid w:val="00B10657"/>
    <w:rsid w:val="00B10E29"/>
    <w:rsid w:val="00B11AD8"/>
    <w:rsid w:val="00B12248"/>
    <w:rsid w:val="00B1277D"/>
    <w:rsid w:val="00B12AE8"/>
    <w:rsid w:val="00B131F5"/>
    <w:rsid w:val="00B138D3"/>
    <w:rsid w:val="00B13F6F"/>
    <w:rsid w:val="00B14B3B"/>
    <w:rsid w:val="00B1510C"/>
    <w:rsid w:val="00B1592D"/>
    <w:rsid w:val="00B16090"/>
    <w:rsid w:val="00B161D6"/>
    <w:rsid w:val="00B166CB"/>
    <w:rsid w:val="00B16761"/>
    <w:rsid w:val="00B17298"/>
    <w:rsid w:val="00B17CFC"/>
    <w:rsid w:val="00B203CE"/>
    <w:rsid w:val="00B20480"/>
    <w:rsid w:val="00B2123C"/>
    <w:rsid w:val="00B21C57"/>
    <w:rsid w:val="00B21C76"/>
    <w:rsid w:val="00B235E1"/>
    <w:rsid w:val="00B244BF"/>
    <w:rsid w:val="00B25506"/>
    <w:rsid w:val="00B2647B"/>
    <w:rsid w:val="00B26812"/>
    <w:rsid w:val="00B3089C"/>
    <w:rsid w:val="00B30FF7"/>
    <w:rsid w:val="00B3145D"/>
    <w:rsid w:val="00B32483"/>
    <w:rsid w:val="00B33707"/>
    <w:rsid w:val="00B34B1D"/>
    <w:rsid w:val="00B351AD"/>
    <w:rsid w:val="00B357BA"/>
    <w:rsid w:val="00B35E92"/>
    <w:rsid w:val="00B3678E"/>
    <w:rsid w:val="00B37008"/>
    <w:rsid w:val="00B3795E"/>
    <w:rsid w:val="00B37F9E"/>
    <w:rsid w:val="00B40F0B"/>
    <w:rsid w:val="00B44638"/>
    <w:rsid w:val="00B45072"/>
    <w:rsid w:val="00B45D7E"/>
    <w:rsid w:val="00B46201"/>
    <w:rsid w:val="00B4666A"/>
    <w:rsid w:val="00B46689"/>
    <w:rsid w:val="00B4786A"/>
    <w:rsid w:val="00B50360"/>
    <w:rsid w:val="00B50943"/>
    <w:rsid w:val="00B526F3"/>
    <w:rsid w:val="00B53487"/>
    <w:rsid w:val="00B5373A"/>
    <w:rsid w:val="00B54536"/>
    <w:rsid w:val="00B54866"/>
    <w:rsid w:val="00B555AD"/>
    <w:rsid w:val="00B560EF"/>
    <w:rsid w:val="00B564DB"/>
    <w:rsid w:val="00B57B04"/>
    <w:rsid w:val="00B60055"/>
    <w:rsid w:val="00B60E6A"/>
    <w:rsid w:val="00B61F54"/>
    <w:rsid w:val="00B648BD"/>
    <w:rsid w:val="00B6509A"/>
    <w:rsid w:val="00B670A4"/>
    <w:rsid w:val="00B673A8"/>
    <w:rsid w:val="00B70469"/>
    <w:rsid w:val="00B712FC"/>
    <w:rsid w:val="00B719F4"/>
    <w:rsid w:val="00B71BA7"/>
    <w:rsid w:val="00B72012"/>
    <w:rsid w:val="00B72DBA"/>
    <w:rsid w:val="00B72F67"/>
    <w:rsid w:val="00B733F3"/>
    <w:rsid w:val="00B74DF4"/>
    <w:rsid w:val="00B7512B"/>
    <w:rsid w:val="00B75B0E"/>
    <w:rsid w:val="00B75B1C"/>
    <w:rsid w:val="00B768B6"/>
    <w:rsid w:val="00B76B0B"/>
    <w:rsid w:val="00B77D9F"/>
    <w:rsid w:val="00B8049E"/>
    <w:rsid w:val="00B80AD8"/>
    <w:rsid w:val="00B8165C"/>
    <w:rsid w:val="00B816A3"/>
    <w:rsid w:val="00B81742"/>
    <w:rsid w:val="00B82B10"/>
    <w:rsid w:val="00B837E1"/>
    <w:rsid w:val="00B84413"/>
    <w:rsid w:val="00B85C13"/>
    <w:rsid w:val="00B85CC4"/>
    <w:rsid w:val="00B86EEA"/>
    <w:rsid w:val="00B86F6A"/>
    <w:rsid w:val="00B87036"/>
    <w:rsid w:val="00B87C1D"/>
    <w:rsid w:val="00B87C62"/>
    <w:rsid w:val="00B87D57"/>
    <w:rsid w:val="00B87DC9"/>
    <w:rsid w:val="00B905EF"/>
    <w:rsid w:val="00B908D1"/>
    <w:rsid w:val="00B9162D"/>
    <w:rsid w:val="00B916A0"/>
    <w:rsid w:val="00B91876"/>
    <w:rsid w:val="00B921CF"/>
    <w:rsid w:val="00B92932"/>
    <w:rsid w:val="00B92CBA"/>
    <w:rsid w:val="00B93872"/>
    <w:rsid w:val="00B9431F"/>
    <w:rsid w:val="00B945E1"/>
    <w:rsid w:val="00B94AEC"/>
    <w:rsid w:val="00B95E33"/>
    <w:rsid w:val="00B962EA"/>
    <w:rsid w:val="00B965CA"/>
    <w:rsid w:val="00B96C18"/>
    <w:rsid w:val="00B9783F"/>
    <w:rsid w:val="00BA00C2"/>
    <w:rsid w:val="00BA0963"/>
    <w:rsid w:val="00BA10C6"/>
    <w:rsid w:val="00BA1200"/>
    <w:rsid w:val="00BA166F"/>
    <w:rsid w:val="00BA2341"/>
    <w:rsid w:val="00BA29BE"/>
    <w:rsid w:val="00BA2FD4"/>
    <w:rsid w:val="00BA3480"/>
    <w:rsid w:val="00BA37C2"/>
    <w:rsid w:val="00BA3D71"/>
    <w:rsid w:val="00BA5AB0"/>
    <w:rsid w:val="00BA6B42"/>
    <w:rsid w:val="00BA6CB0"/>
    <w:rsid w:val="00BB053D"/>
    <w:rsid w:val="00BB0F4D"/>
    <w:rsid w:val="00BB1324"/>
    <w:rsid w:val="00BB2199"/>
    <w:rsid w:val="00BB22C8"/>
    <w:rsid w:val="00BB2474"/>
    <w:rsid w:val="00BB2A80"/>
    <w:rsid w:val="00BB338C"/>
    <w:rsid w:val="00BB3804"/>
    <w:rsid w:val="00BB3DB6"/>
    <w:rsid w:val="00BB3F79"/>
    <w:rsid w:val="00BB40EB"/>
    <w:rsid w:val="00BB430E"/>
    <w:rsid w:val="00BB4A64"/>
    <w:rsid w:val="00BB62CB"/>
    <w:rsid w:val="00BB64C2"/>
    <w:rsid w:val="00BB6692"/>
    <w:rsid w:val="00BB6E7B"/>
    <w:rsid w:val="00BB7D96"/>
    <w:rsid w:val="00BB7E2D"/>
    <w:rsid w:val="00BB7E57"/>
    <w:rsid w:val="00BC0221"/>
    <w:rsid w:val="00BC0467"/>
    <w:rsid w:val="00BC08DA"/>
    <w:rsid w:val="00BC22A9"/>
    <w:rsid w:val="00BC294C"/>
    <w:rsid w:val="00BC369D"/>
    <w:rsid w:val="00BC429A"/>
    <w:rsid w:val="00BC4522"/>
    <w:rsid w:val="00BC4A54"/>
    <w:rsid w:val="00BC4A67"/>
    <w:rsid w:val="00BC5005"/>
    <w:rsid w:val="00BC50AC"/>
    <w:rsid w:val="00BC6DC9"/>
    <w:rsid w:val="00BC740E"/>
    <w:rsid w:val="00BC7F47"/>
    <w:rsid w:val="00BD0FCE"/>
    <w:rsid w:val="00BD1138"/>
    <w:rsid w:val="00BD172D"/>
    <w:rsid w:val="00BD21E9"/>
    <w:rsid w:val="00BD2A5D"/>
    <w:rsid w:val="00BD2D32"/>
    <w:rsid w:val="00BD2EFF"/>
    <w:rsid w:val="00BD3289"/>
    <w:rsid w:val="00BD328D"/>
    <w:rsid w:val="00BD399F"/>
    <w:rsid w:val="00BD4751"/>
    <w:rsid w:val="00BD4B0D"/>
    <w:rsid w:val="00BD527B"/>
    <w:rsid w:val="00BD63FF"/>
    <w:rsid w:val="00BD664F"/>
    <w:rsid w:val="00BD6714"/>
    <w:rsid w:val="00BD6804"/>
    <w:rsid w:val="00BD6D08"/>
    <w:rsid w:val="00BD7932"/>
    <w:rsid w:val="00BE1AE4"/>
    <w:rsid w:val="00BE1E3E"/>
    <w:rsid w:val="00BE2408"/>
    <w:rsid w:val="00BE34EB"/>
    <w:rsid w:val="00BE38F4"/>
    <w:rsid w:val="00BE3914"/>
    <w:rsid w:val="00BE3EC6"/>
    <w:rsid w:val="00BE3FDD"/>
    <w:rsid w:val="00BE4F4D"/>
    <w:rsid w:val="00BE5A98"/>
    <w:rsid w:val="00BE5BEB"/>
    <w:rsid w:val="00BE5CCC"/>
    <w:rsid w:val="00BE5E40"/>
    <w:rsid w:val="00BE6528"/>
    <w:rsid w:val="00BF1BF8"/>
    <w:rsid w:val="00BF1FFA"/>
    <w:rsid w:val="00BF2896"/>
    <w:rsid w:val="00BF2BCF"/>
    <w:rsid w:val="00BF3CE0"/>
    <w:rsid w:val="00BF54E6"/>
    <w:rsid w:val="00BF7C8D"/>
    <w:rsid w:val="00C01039"/>
    <w:rsid w:val="00C0139E"/>
    <w:rsid w:val="00C01F57"/>
    <w:rsid w:val="00C020D7"/>
    <w:rsid w:val="00C02A78"/>
    <w:rsid w:val="00C02ACB"/>
    <w:rsid w:val="00C04857"/>
    <w:rsid w:val="00C064E8"/>
    <w:rsid w:val="00C071F5"/>
    <w:rsid w:val="00C07258"/>
    <w:rsid w:val="00C114D0"/>
    <w:rsid w:val="00C12023"/>
    <w:rsid w:val="00C13D14"/>
    <w:rsid w:val="00C146D5"/>
    <w:rsid w:val="00C15D9C"/>
    <w:rsid w:val="00C1651B"/>
    <w:rsid w:val="00C169A0"/>
    <w:rsid w:val="00C16FA7"/>
    <w:rsid w:val="00C20C1A"/>
    <w:rsid w:val="00C21140"/>
    <w:rsid w:val="00C2139E"/>
    <w:rsid w:val="00C2166A"/>
    <w:rsid w:val="00C23581"/>
    <w:rsid w:val="00C2470D"/>
    <w:rsid w:val="00C248EB"/>
    <w:rsid w:val="00C248EE"/>
    <w:rsid w:val="00C249C1"/>
    <w:rsid w:val="00C2508F"/>
    <w:rsid w:val="00C251D6"/>
    <w:rsid w:val="00C25C45"/>
    <w:rsid w:val="00C2605A"/>
    <w:rsid w:val="00C262C0"/>
    <w:rsid w:val="00C26A93"/>
    <w:rsid w:val="00C26D52"/>
    <w:rsid w:val="00C26EE6"/>
    <w:rsid w:val="00C27212"/>
    <w:rsid w:val="00C27697"/>
    <w:rsid w:val="00C31002"/>
    <w:rsid w:val="00C31B28"/>
    <w:rsid w:val="00C33C38"/>
    <w:rsid w:val="00C33CFB"/>
    <w:rsid w:val="00C33EAA"/>
    <w:rsid w:val="00C34185"/>
    <w:rsid w:val="00C3478E"/>
    <w:rsid w:val="00C34CF4"/>
    <w:rsid w:val="00C358B7"/>
    <w:rsid w:val="00C358F1"/>
    <w:rsid w:val="00C35FE0"/>
    <w:rsid w:val="00C37091"/>
    <w:rsid w:val="00C37508"/>
    <w:rsid w:val="00C40E46"/>
    <w:rsid w:val="00C41432"/>
    <w:rsid w:val="00C41C07"/>
    <w:rsid w:val="00C41E5C"/>
    <w:rsid w:val="00C4273B"/>
    <w:rsid w:val="00C42CD6"/>
    <w:rsid w:val="00C42DD6"/>
    <w:rsid w:val="00C441EE"/>
    <w:rsid w:val="00C446FB"/>
    <w:rsid w:val="00C44928"/>
    <w:rsid w:val="00C44B71"/>
    <w:rsid w:val="00C45799"/>
    <w:rsid w:val="00C46785"/>
    <w:rsid w:val="00C46FA7"/>
    <w:rsid w:val="00C47972"/>
    <w:rsid w:val="00C47B0A"/>
    <w:rsid w:val="00C501E1"/>
    <w:rsid w:val="00C50C7A"/>
    <w:rsid w:val="00C5545D"/>
    <w:rsid w:val="00C56177"/>
    <w:rsid w:val="00C5637D"/>
    <w:rsid w:val="00C573B5"/>
    <w:rsid w:val="00C5799B"/>
    <w:rsid w:val="00C57E68"/>
    <w:rsid w:val="00C6136C"/>
    <w:rsid w:val="00C62DC2"/>
    <w:rsid w:val="00C63A42"/>
    <w:rsid w:val="00C6401B"/>
    <w:rsid w:val="00C64A28"/>
    <w:rsid w:val="00C64FEA"/>
    <w:rsid w:val="00C65A4C"/>
    <w:rsid w:val="00C66858"/>
    <w:rsid w:val="00C672DC"/>
    <w:rsid w:val="00C70197"/>
    <w:rsid w:val="00C703FD"/>
    <w:rsid w:val="00C7076A"/>
    <w:rsid w:val="00C70881"/>
    <w:rsid w:val="00C70E12"/>
    <w:rsid w:val="00C70E50"/>
    <w:rsid w:val="00C71FC7"/>
    <w:rsid w:val="00C724B6"/>
    <w:rsid w:val="00C72F8A"/>
    <w:rsid w:val="00C73630"/>
    <w:rsid w:val="00C7411E"/>
    <w:rsid w:val="00C75CC1"/>
    <w:rsid w:val="00C762AB"/>
    <w:rsid w:val="00C76E4D"/>
    <w:rsid w:val="00C76FAB"/>
    <w:rsid w:val="00C770C1"/>
    <w:rsid w:val="00C77CC3"/>
    <w:rsid w:val="00C800E0"/>
    <w:rsid w:val="00C81D40"/>
    <w:rsid w:val="00C829E4"/>
    <w:rsid w:val="00C83BF3"/>
    <w:rsid w:val="00C83F30"/>
    <w:rsid w:val="00C84988"/>
    <w:rsid w:val="00C854A2"/>
    <w:rsid w:val="00C8621C"/>
    <w:rsid w:val="00C873BA"/>
    <w:rsid w:val="00C87837"/>
    <w:rsid w:val="00C87E43"/>
    <w:rsid w:val="00C90B8F"/>
    <w:rsid w:val="00C90E01"/>
    <w:rsid w:val="00C91B9E"/>
    <w:rsid w:val="00C92964"/>
    <w:rsid w:val="00C92ACC"/>
    <w:rsid w:val="00C92D41"/>
    <w:rsid w:val="00C92E0E"/>
    <w:rsid w:val="00C93182"/>
    <w:rsid w:val="00C932A0"/>
    <w:rsid w:val="00C93597"/>
    <w:rsid w:val="00C9398A"/>
    <w:rsid w:val="00C93EB5"/>
    <w:rsid w:val="00C93EFC"/>
    <w:rsid w:val="00C94AB6"/>
    <w:rsid w:val="00C95882"/>
    <w:rsid w:val="00C96A67"/>
    <w:rsid w:val="00C972A1"/>
    <w:rsid w:val="00C97800"/>
    <w:rsid w:val="00C97803"/>
    <w:rsid w:val="00C97E7E"/>
    <w:rsid w:val="00CA06F8"/>
    <w:rsid w:val="00CA0991"/>
    <w:rsid w:val="00CA14D5"/>
    <w:rsid w:val="00CA1C42"/>
    <w:rsid w:val="00CA1EDA"/>
    <w:rsid w:val="00CA2DD3"/>
    <w:rsid w:val="00CA38F2"/>
    <w:rsid w:val="00CA403E"/>
    <w:rsid w:val="00CA4AF6"/>
    <w:rsid w:val="00CA56D7"/>
    <w:rsid w:val="00CA573B"/>
    <w:rsid w:val="00CA583A"/>
    <w:rsid w:val="00CA5931"/>
    <w:rsid w:val="00CA59CA"/>
    <w:rsid w:val="00CA5BF9"/>
    <w:rsid w:val="00CA78B6"/>
    <w:rsid w:val="00CA7B2B"/>
    <w:rsid w:val="00CA7C6E"/>
    <w:rsid w:val="00CA7D76"/>
    <w:rsid w:val="00CB00AB"/>
    <w:rsid w:val="00CB0AF0"/>
    <w:rsid w:val="00CB1DBC"/>
    <w:rsid w:val="00CB2356"/>
    <w:rsid w:val="00CB2F66"/>
    <w:rsid w:val="00CB4075"/>
    <w:rsid w:val="00CB4A88"/>
    <w:rsid w:val="00CB4E6D"/>
    <w:rsid w:val="00CB519E"/>
    <w:rsid w:val="00CB5A72"/>
    <w:rsid w:val="00CB63D2"/>
    <w:rsid w:val="00CC09AE"/>
    <w:rsid w:val="00CC1F0E"/>
    <w:rsid w:val="00CC23DE"/>
    <w:rsid w:val="00CC328C"/>
    <w:rsid w:val="00CC3654"/>
    <w:rsid w:val="00CC4157"/>
    <w:rsid w:val="00CC4A7E"/>
    <w:rsid w:val="00CC4D07"/>
    <w:rsid w:val="00CC5514"/>
    <w:rsid w:val="00CC6F4A"/>
    <w:rsid w:val="00CC7A16"/>
    <w:rsid w:val="00CD02CA"/>
    <w:rsid w:val="00CD067C"/>
    <w:rsid w:val="00CD21CE"/>
    <w:rsid w:val="00CD2AA5"/>
    <w:rsid w:val="00CD3425"/>
    <w:rsid w:val="00CD3A07"/>
    <w:rsid w:val="00CD3E3A"/>
    <w:rsid w:val="00CD4DA4"/>
    <w:rsid w:val="00CD7435"/>
    <w:rsid w:val="00CD7C79"/>
    <w:rsid w:val="00CD7F9D"/>
    <w:rsid w:val="00CE09B1"/>
    <w:rsid w:val="00CE2386"/>
    <w:rsid w:val="00CE2A61"/>
    <w:rsid w:val="00CE326A"/>
    <w:rsid w:val="00CE3773"/>
    <w:rsid w:val="00CE3998"/>
    <w:rsid w:val="00CE3C0A"/>
    <w:rsid w:val="00CE453E"/>
    <w:rsid w:val="00CE55A6"/>
    <w:rsid w:val="00CE564E"/>
    <w:rsid w:val="00CE6C51"/>
    <w:rsid w:val="00CF0C40"/>
    <w:rsid w:val="00CF22A1"/>
    <w:rsid w:val="00CF3698"/>
    <w:rsid w:val="00CF3DDD"/>
    <w:rsid w:val="00CF5E26"/>
    <w:rsid w:val="00CF6102"/>
    <w:rsid w:val="00CF620F"/>
    <w:rsid w:val="00CF6C18"/>
    <w:rsid w:val="00CF7EA8"/>
    <w:rsid w:val="00D00110"/>
    <w:rsid w:val="00D0028B"/>
    <w:rsid w:val="00D00367"/>
    <w:rsid w:val="00D004DA"/>
    <w:rsid w:val="00D01004"/>
    <w:rsid w:val="00D01025"/>
    <w:rsid w:val="00D01B99"/>
    <w:rsid w:val="00D01E8F"/>
    <w:rsid w:val="00D02A72"/>
    <w:rsid w:val="00D03252"/>
    <w:rsid w:val="00D03BB6"/>
    <w:rsid w:val="00D04614"/>
    <w:rsid w:val="00D04A9B"/>
    <w:rsid w:val="00D0588D"/>
    <w:rsid w:val="00D07BA4"/>
    <w:rsid w:val="00D10351"/>
    <w:rsid w:val="00D109BA"/>
    <w:rsid w:val="00D11273"/>
    <w:rsid w:val="00D117D9"/>
    <w:rsid w:val="00D12A04"/>
    <w:rsid w:val="00D13841"/>
    <w:rsid w:val="00D142FB"/>
    <w:rsid w:val="00D14C76"/>
    <w:rsid w:val="00D1530F"/>
    <w:rsid w:val="00D15814"/>
    <w:rsid w:val="00D15F0F"/>
    <w:rsid w:val="00D1632D"/>
    <w:rsid w:val="00D17513"/>
    <w:rsid w:val="00D205F4"/>
    <w:rsid w:val="00D215F6"/>
    <w:rsid w:val="00D216E8"/>
    <w:rsid w:val="00D21B16"/>
    <w:rsid w:val="00D24508"/>
    <w:rsid w:val="00D248C6"/>
    <w:rsid w:val="00D249F2"/>
    <w:rsid w:val="00D25CB2"/>
    <w:rsid w:val="00D271AF"/>
    <w:rsid w:val="00D2754C"/>
    <w:rsid w:val="00D2765B"/>
    <w:rsid w:val="00D304D8"/>
    <w:rsid w:val="00D30949"/>
    <w:rsid w:val="00D30F92"/>
    <w:rsid w:val="00D31CBD"/>
    <w:rsid w:val="00D31DF7"/>
    <w:rsid w:val="00D323BB"/>
    <w:rsid w:val="00D32448"/>
    <w:rsid w:val="00D3263B"/>
    <w:rsid w:val="00D33752"/>
    <w:rsid w:val="00D33B91"/>
    <w:rsid w:val="00D343C2"/>
    <w:rsid w:val="00D362C0"/>
    <w:rsid w:val="00D36C9B"/>
    <w:rsid w:val="00D37A09"/>
    <w:rsid w:val="00D415C6"/>
    <w:rsid w:val="00D41CE9"/>
    <w:rsid w:val="00D424BC"/>
    <w:rsid w:val="00D42524"/>
    <w:rsid w:val="00D42A87"/>
    <w:rsid w:val="00D444AE"/>
    <w:rsid w:val="00D44D3D"/>
    <w:rsid w:val="00D450D3"/>
    <w:rsid w:val="00D457D5"/>
    <w:rsid w:val="00D46B11"/>
    <w:rsid w:val="00D50570"/>
    <w:rsid w:val="00D5066A"/>
    <w:rsid w:val="00D50E2A"/>
    <w:rsid w:val="00D51ABF"/>
    <w:rsid w:val="00D526BA"/>
    <w:rsid w:val="00D52F3B"/>
    <w:rsid w:val="00D52F55"/>
    <w:rsid w:val="00D53119"/>
    <w:rsid w:val="00D53148"/>
    <w:rsid w:val="00D53224"/>
    <w:rsid w:val="00D537B9"/>
    <w:rsid w:val="00D5444B"/>
    <w:rsid w:val="00D544FF"/>
    <w:rsid w:val="00D55097"/>
    <w:rsid w:val="00D55302"/>
    <w:rsid w:val="00D55A25"/>
    <w:rsid w:val="00D55F43"/>
    <w:rsid w:val="00D5618C"/>
    <w:rsid w:val="00D57ABC"/>
    <w:rsid w:val="00D57C96"/>
    <w:rsid w:val="00D57CBF"/>
    <w:rsid w:val="00D618C0"/>
    <w:rsid w:val="00D61C1F"/>
    <w:rsid w:val="00D62542"/>
    <w:rsid w:val="00D62D1B"/>
    <w:rsid w:val="00D6335D"/>
    <w:rsid w:val="00D6387A"/>
    <w:rsid w:val="00D641EF"/>
    <w:rsid w:val="00D66045"/>
    <w:rsid w:val="00D6667F"/>
    <w:rsid w:val="00D6683A"/>
    <w:rsid w:val="00D66ABC"/>
    <w:rsid w:val="00D66BDE"/>
    <w:rsid w:val="00D67C6A"/>
    <w:rsid w:val="00D71CFC"/>
    <w:rsid w:val="00D71F34"/>
    <w:rsid w:val="00D7339F"/>
    <w:rsid w:val="00D7397E"/>
    <w:rsid w:val="00D76522"/>
    <w:rsid w:val="00D7653F"/>
    <w:rsid w:val="00D77780"/>
    <w:rsid w:val="00D8063A"/>
    <w:rsid w:val="00D80B8C"/>
    <w:rsid w:val="00D82055"/>
    <w:rsid w:val="00D8247F"/>
    <w:rsid w:val="00D82521"/>
    <w:rsid w:val="00D826B1"/>
    <w:rsid w:val="00D82C7E"/>
    <w:rsid w:val="00D83108"/>
    <w:rsid w:val="00D83574"/>
    <w:rsid w:val="00D8407D"/>
    <w:rsid w:val="00D84F2A"/>
    <w:rsid w:val="00D86024"/>
    <w:rsid w:val="00D86599"/>
    <w:rsid w:val="00D86716"/>
    <w:rsid w:val="00D91005"/>
    <w:rsid w:val="00D91BF2"/>
    <w:rsid w:val="00D9236F"/>
    <w:rsid w:val="00D92B05"/>
    <w:rsid w:val="00D94A27"/>
    <w:rsid w:val="00D94CA3"/>
    <w:rsid w:val="00D951D4"/>
    <w:rsid w:val="00D962A9"/>
    <w:rsid w:val="00D96595"/>
    <w:rsid w:val="00D9718B"/>
    <w:rsid w:val="00D975D1"/>
    <w:rsid w:val="00D9793E"/>
    <w:rsid w:val="00DA00C4"/>
    <w:rsid w:val="00DA018C"/>
    <w:rsid w:val="00DA061A"/>
    <w:rsid w:val="00DA1D40"/>
    <w:rsid w:val="00DA2DBB"/>
    <w:rsid w:val="00DA400B"/>
    <w:rsid w:val="00DA5269"/>
    <w:rsid w:val="00DA68F2"/>
    <w:rsid w:val="00DA7FAC"/>
    <w:rsid w:val="00DB005B"/>
    <w:rsid w:val="00DB02DF"/>
    <w:rsid w:val="00DB0B1C"/>
    <w:rsid w:val="00DB0CDB"/>
    <w:rsid w:val="00DB0F7E"/>
    <w:rsid w:val="00DB1295"/>
    <w:rsid w:val="00DB1372"/>
    <w:rsid w:val="00DB2C6A"/>
    <w:rsid w:val="00DB3A63"/>
    <w:rsid w:val="00DB3C49"/>
    <w:rsid w:val="00DB4605"/>
    <w:rsid w:val="00DB5489"/>
    <w:rsid w:val="00DB54D3"/>
    <w:rsid w:val="00DB562B"/>
    <w:rsid w:val="00DB582F"/>
    <w:rsid w:val="00DB59FA"/>
    <w:rsid w:val="00DB5E4A"/>
    <w:rsid w:val="00DB6799"/>
    <w:rsid w:val="00DB6938"/>
    <w:rsid w:val="00DB6AEF"/>
    <w:rsid w:val="00DB6C98"/>
    <w:rsid w:val="00DB7074"/>
    <w:rsid w:val="00DB71E0"/>
    <w:rsid w:val="00DB7981"/>
    <w:rsid w:val="00DC063A"/>
    <w:rsid w:val="00DC1BD4"/>
    <w:rsid w:val="00DC309A"/>
    <w:rsid w:val="00DC3A89"/>
    <w:rsid w:val="00DC3EDD"/>
    <w:rsid w:val="00DC41F8"/>
    <w:rsid w:val="00DC69A6"/>
    <w:rsid w:val="00DC6C35"/>
    <w:rsid w:val="00DC701C"/>
    <w:rsid w:val="00DC73B2"/>
    <w:rsid w:val="00DC7890"/>
    <w:rsid w:val="00DC7DFB"/>
    <w:rsid w:val="00DD0DCD"/>
    <w:rsid w:val="00DD28F4"/>
    <w:rsid w:val="00DD2A27"/>
    <w:rsid w:val="00DD3158"/>
    <w:rsid w:val="00DD5422"/>
    <w:rsid w:val="00DD5AE6"/>
    <w:rsid w:val="00DD6270"/>
    <w:rsid w:val="00DD6E8F"/>
    <w:rsid w:val="00DD6F29"/>
    <w:rsid w:val="00DD742B"/>
    <w:rsid w:val="00DD7EAC"/>
    <w:rsid w:val="00DE05F5"/>
    <w:rsid w:val="00DE0D9A"/>
    <w:rsid w:val="00DE13E3"/>
    <w:rsid w:val="00DE1412"/>
    <w:rsid w:val="00DE1CA2"/>
    <w:rsid w:val="00DE217F"/>
    <w:rsid w:val="00DE2DBC"/>
    <w:rsid w:val="00DE4B8B"/>
    <w:rsid w:val="00DE53C7"/>
    <w:rsid w:val="00DE5889"/>
    <w:rsid w:val="00DE7B86"/>
    <w:rsid w:val="00DE7C73"/>
    <w:rsid w:val="00DF0EED"/>
    <w:rsid w:val="00DF1314"/>
    <w:rsid w:val="00DF2274"/>
    <w:rsid w:val="00DF24FD"/>
    <w:rsid w:val="00DF3239"/>
    <w:rsid w:val="00DF36D4"/>
    <w:rsid w:val="00DF4DEE"/>
    <w:rsid w:val="00DF5124"/>
    <w:rsid w:val="00DF5AD7"/>
    <w:rsid w:val="00DF5C03"/>
    <w:rsid w:val="00DF6512"/>
    <w:rsid w:val="00DF6AF5"/>
    <w:rsid w:val="00DF7158"/>
    <w:rsid w:val="00DF71CD"/>
    <w:rsid w:val="00DF7612"/>
    <w:rsid w:val="00DF776D"/>
    <w:rsid w:val="00E001F9"/>
    <w:rsid w:val="00E00376"/>
    <w:rsid w:val="00E00B76"/>
    <w:rsid w:val="00E01016"/>
    <w:rsid w:val="00E039CC"/>
    <w:rsid w:val="00E03A89"/>
    <w:rsid w:val="00E049FA"/>
    <w:rsid w:val="00E04AF7"/>
    <w:rsid w:val="00E05D8D"/>
    <w:rsid w:val="00E06173"/>
    <w:rsid w:val="00E0652B"/>
    <w:rsid w:val="00E06A5C"/>
    <w:rsid w:val="00E06B33"/>
    <w:rsid w:val="00E1044B"/>
    <w:rsid w:val="00E10A89"/>
    <w:rsid w:val="00E11DAE"/>
    <w:rsid w:val="00E13221"/>
    <w:rsid w:val="00E135F2"/>
    <w:rsid w:val="00E1366B"/>
    <w:rsid w:val="00E146F0"/>
    <w:rsid w:val="00E14EBD"/>
    <w:rsid w:val="00E159F0"/>
    <w:rsid w:val="00E16734"/>
    <w:rsid w:val="00E167C5"/>
    <w:rsid w:val="00E1686D"/>
    <w:rsid w:val="00E16E3F"/>
    <w:rsid w:val="00E20D3B"/>
    <w:rsid w:val="00E211E4"/>
    <w:rsid w:val="00E21931"/>
    <w:rsid w:val="00E21E58"/>
    <w:rsid w:val="00E2367A"/>
    <w:rsid w:val="00E24436"/>
    <w:rsid w:val="00E24B1A"/>
    <w:rsid w:val="00E25261"/>
    <w:rsid w:val="00E26390"/>
    <w:rsid w:val="00E26D70"/>
    <w:rsid w:val="00E277EF"/>
    <w:rsid w:val="00E315C5"/>
    <w:rsid w:val="00E31613"/>
    <w:rsid w:val="00E316B3"/>
    <w:rsid w:val="00E31A6A"/>
    <w:rsid w:val="00E31BB7"/>
    <w:rsid w:val="00E3277D"/>
    <w:rsid w:val="00E32BA3"/>
    <w:rsid w:val="00E35A9F"/>
    <w:rsid w:val="00E35FC9"/>
    <w:rsid w:val="00E377A4"/>
    <w:rsid w:val="00E378DC"/>
    <w:rsid w:val="00E412D1"/>
    <w:rsid w:val="00E420E9"/>
    <w:rsid w:val="00E4234D"/>
    <w:rsid w:val="00E43016"/>
    <w:rsid w:val="00E4328E"/>
    <w:rsid w:val="00E43B81"/>
    <w:rsid w:val="00E43E8F"/>
    <w:rsid w:val="00E457D5"/>
    <w:rsid w:val="00E4635D"/>
    <w:rsid w:val="00E471D4"/>
    <w:rsid w:val="00E47F2F"/>
    <w:rsid w:val="00E50554"/>
    <w:rsid w:val="00E505BB"/>
    <w:rsid w:val="00E5252F"/>
    <w:rsid w:val="00E52602"/>
    <w:rsid w:val="00E53816"/>
    <w:rsid w:val="00E53FEC"/>
    <w:rsid w:val="00E5415E"/>
    <w:rsid w:val="00E5535D"/>
    <w:rsid w:val="00E56F1D"/>
    <w:rsid w:val="00E57FE7"/>
    <w:rsid w:val="00E602FC"/>
    <w:rsid w:val="00E614A2"/>
    <w:rsid w:val="00E6159E"/>
    <w:rsid w:val="00E61D76"/>
    <w:rsid w:val="00E62490"/>
    <w:rsid w:val="00E63190"/>
    <w:rsid w:val="00E63E85"/>
    <w:rsid w:val="00E6488B"/>
    <w:rsid w:val="00E64AC1"/>
    <w:rsid w:val="00E65094"/>
    <w:rsid w:val="00E6556C"/>
    <w:rsid w:val="00E66162"/>
    <w:rsid w:val="00E664E4"/>
    <w:rsid w:val="00E6680F"/>
    <w:rsid w:val="00E67823"/>
    <w:rsid w:val="00E679D9"/>
    <w:rsid w:val="00E67B48"/>
    <w:rsid w:val="00E701BF"/>
    <w:rsid w:val="00E70912"/>
    <w:rsid w:val="00E70C54"/>
    <w:rsid w:val="00E70EC2"/>
    <w:rsid w:val="00E70FEC"/>
    <w:rsid w:val="00E712A4"/>
    <w:rsid w:val="00E72A82"/>
    <w:rsid w:val="00E737BC"/>
    <w:rsid w:val="00E73B02"/>
    <w:rsid w:val="00E73F3C"/>
    <w:rsid w:val="00E763F8"/>
    <w:rsid w:val="00E80098"/>
    <w:rsid w:val="00E807DC"/>
    <w:rsid w:val="00E8101D"/>
    <w:rsid w:val="00E81A93"/>
    <w:rsid w:val="00E81EB9"/>
    <w:rsid w:val="00E82C26"/>
    <w:rsid w:val="00E8376C"/>
    <w:rsid w:val="00E842F6"/>
    <w:rsid w:val="00E8588C"/>
    <w:rsid w:val="00E85BFD"/>
    <w:rsid w:val="00E875EC"/>
    <w:rsid w:val="00E87630"/>
    <w:rsid w:val="00E87CAB"/>
    <w:rsid w:val="00E90AA6"/>
    <w:rsid w:val="00E9205D"/>
    <w:rsid w:val="00E92115"/>
    <w:rsid w:val="00E921BE"/>
    <w:rsid w:val="00E921E2"/>
    <w:rsid w:val="00E93A48"/>
    <w:rsid w:val="00E93A7B"/>
    <w:rsid w:val="00E9414E"/>
    <w:rsid w:val="00E94214"/>
    <w:rsid w:val="00E94F20"/>
    <w:rsid w:val="00E9558D"/>
    <w:rsid w:val="00E959A2"/>
    <w:rsid w:val="00E96460"/>
    <w:rsid w:val="00E968F6"/>
    <w:rsid w:val="00E96D7A"/>
    <w:rsid w:val="00E977B8"/>
    <w:rsid w:val="00E978B9"/>
    <w:rsid w:val="00E97AD1"/>
    <w:rsid w:val="00EA062D"/>
    <w:rsid w:val="00EA08C0"/>
    <w:rsid w:val="00EA109B"/>
    <w:rsid w:val="00EA274D"/>
    <w:rsid w:val="00EA2926"/>
    <w:rsid w:val="00EA3208"/>
    <w:rsid w:val="00EA32FC"/>
    <w:rsid w:val="00EA40FA"/>
    <w:rsid w:val="00EA4834"/>
    <w:rsid w:val="00EA625F"/>
    <w:rsid w:val="00EA6830"/>
    <w:rsid w:val="00EA707F"/>
    <w:rsid w:val="00EA7322"/>
    <w:rsid w:val="00EB06A6"/>
    <w:rsid w:val="00EB19D8"/>
    <w:rsid w:val="00EB3040"/>
    <w:rsid w:val="00EB3105"/>
    <w:rsid w:val="00EB49FB"/>
    <w:rsid w:val="00EB7031"/>
    <w:rsid w:val="00EC01AE"/>
    <w:rsid w:val="00EC036F"/>
    <w:rsid w:val="00EC078D"/>
    <w:rsid w:val="00EC110F"/>
    <w:rsid w:val="00EC1A81"/>
    <w:rsid w:val="00EC1EB6"/>
    <w:rsid w:val="00EC23E6"/>
    <w:rsid w:val="00EC2E90"/>
    <w:rsid w:val="00EC4FBA"/>
    <w:rsid w:val="00EC59F2"/>
    <w:rsid w:val="00EC5E7C"/>
    <w:rsid w:val="00EC69FE"/>
    <w:rsid w:val="00EC767F"/>
    <w:rsid w:val="00EC7E5C"/>
    <w:rsid w:val="00EC7F0D"/>
    <w:rsid w:val="00ED084B"/>
    <w:rsid w:val="00ED0F9D"/>
    <w:rsid w:val="00ED212B"/>
    <w:rsid w:val="00ED31C9"/>
    <w:rsid w:val="00ED5A31"/>
    <w:rsid w:val="00ED5C33"/>
    <w:rsid w:val="00ED6408"/>
    <w:rsid w:val="00ED698B"/>
    <w:rsid w:val="00ED71C5"/>
    <w:rsid w:val="00ED75D8"/>
    <w:rsid w:val="00ED7662"/>
    <w:rsid w:val="00ED78F1"/>
    <w:rsid w:val="00ED7EF1"/>
    <w:rsid w:val="00EE1434"/>
    <w:rsid w:val="00EE1860"/>
    <w:rsid w:val="00EE1ADF"/>
    <w:rsid w:val="00EE1F07"/>
    <w:rsid w:val="00EE2B52"/>
    <w:rsid w:val="00EE34DC"/>
    <w:rsid w:val="00EE438D"/>
    <w:rsid w:val="00EE5588"/>
    <w:rsid w:val="00EE5878"/>
    <w:rsid w:val="00EE59A4"/>
    <w:rsid w:val="00EE6FA9"/>
    <w:rsid w:val="00EE7EAD"/>
    <w:rsid w:val="00EF0884"/>
    <w:rsid w:val="00EF0F62"/>
    <w:rsid w:val="00EF1D99"/>
    <w:rsid w:val="00EF25F1"/>
    <w:rsid w:val="00EF3FC5"/>
    <w:rsid w:val="00EF429C"/>
    <w:rsid w:val="00EF4494"/>
    <w:rsid w:val="00EF470F"/>
    <w:rsid w:val="00EF5026"/>
    <w:rsid w:val="00EF5061"/>
    <w:rsid w:val="00EF6C02"/>
    <w:rsid w:val="00EF73AD"/>
    <w:rsid w:val="00EF785A"/>
    <w:rsid w:val="00EF7865"/>
    <w:rsid w:val="00EF78F7"/>
    <w:rsid w:val="00EF7DCF"/>
    <w:rsid w:val="00EF7FCA"/>
    <w:rsid w:val="00F007E1"/>
    <w:rsid w:val="00F0195A"/>
    <w:rsid w:val="00F01964"/>
    <w:rsid w:val="00F02FD9"/>
    <w:rsid w:val="00F03801"/>
    <w:rsid w:val="00F04605"/>
    <w:rsid w:val="00F04A91"/>
    <w:rsid w:val="00F053B3"/>
    <w:rsid w:val="00F057C6"/>
    <w:rsid w:val="00F06270"/>
    <w:rsid w:val="00F06567"/>
    <w:rsid w:val="00F06687"/>
    <w:rsid w:val="00F07BEF"/>
    <w:rsid w:val="00F108D4"/>
    <w:rsid w:val="00F11F64"/>
    <w:rsid w:val="00F12407"/>
    <w:rsid w:val="00F13351"/>
    <w:rsid w:val="00F13591"/>
    <w:rsid w:val="00F13FAC"/>
    <w:rsid w:val="00F14407"/>
    <w:rsid w:val="00F15A40"/>
    <w:rsid w:val="00F15D7C"/>
    <w:rsid w:val="00F16091"/>
    <w:rsid w:val="00F16864"/>
    <w:rsid w:val="00F17E39"/>
    <w:rsid w:val="00F2194D"/>
    <w:rsid w:val="00F229E2"/>
    <w:rsid w:val="00F23A3B"/>
    <w:rsid w:val="00F24F2F"/>
    <w:rsid w:val="00F24F49"/>
    <w:rsid w:val="00F25D05"/>
    <w:rsid w:val="00F278E4"/>
    <w:rsid w:val="00F27918"/>
    <w:rsid w:val="00F3051B"/>
    <w:rsid w:val="00F30B6A"/>
    <w:rsid w:val="00F30E40"/>
    <w:rsid w:val="00F3179E"/>
    <w:rsid w:val="00F31DED"/>
    <w:rsid w:val="00F31E09"/>
    <w:rsid w:val="00F31F05"/>
    <w:rsid w:val="00F32C90"/>
    <w:rsid w:val="00F3441D"/>
    <w:rsid w:val="00F356ED"/>
    <w:rsid w:val="00F35AE4"/>
    <w:rsid w:val="00F35CBF"/>
    <w:rsid w:val="00F403FB"/>
    <w:rsid w:val="00F41A88"/>
    <w:rsid w:val="00F436AB"/>
    <w:rsid w:val="00F43BA7"/>
    <w:rsid w:val="00F43F77"/>
    <w:rsid w:val="00F4414E"/>
    <w:rsid w:val="00F44568"/>
    <w:rsid w:val="00F452CC"/>
    <w:rsid w:val="00F46E33"/>
    <w:rsid w:val="00F46F0F"/>
    <w:rsid w:val="00F5019D"/>
    <w:rsid w:val="00F5051F"/>
    <w:rsid w:val="00F505F8"/>
    <w:rsid w:val="00F514BA"/>
    <w:rsid w:val="00F51BED"/>
    <w:rsid w:val="00F525F6"/>
    <w:rsid w:val="00F536C3"/>
    <w:rsid w:val="00F55777"/>
    <w:rsid w:val="00F57E7D"/>
    <w:rsid w:val="00F61B4F"/>
    <w:rsid w:val="00F62F1C"/>
    <w:rsid w:val="00F62F82"/>
    <w:rsid w:val="00F634D6"/>
    <w:rsid w:val="00F638D0"/>
    <w:rsid w:val="00F63946"/>
    <w:rsid w:val="00F64385"/>
    <w:rsid w:val="00F6473F"/>
    <w:rsid w:val="00F64EA0"/>
    <w:rsid w:val="00F65BEB"/>
    <w:rsid w:val="00F66629"/>
    <w:rsid w:val="00F66DCA"/>
    <w:rsid w:val="00F66E89"/>
    <w:rsid w:val="00F67EFF"/>
    <w:rsid w:val="00F7023A"/>
    <w:rsid w:val="00F70351"/>
    <w:rsid w:val="00F703A3"/>
    <w:rsid w:val="00F70922"/>
    <w:rsid w:val="00F70A9A"/>
    <w:rsid w:val="00F72BA9"/>
    <w:rsid w:val="00F74577"/>
    <w:rsid w:val="00F74A5A"/>
    <w:rsid w:val="00F752F0"/>
    <w:rsid w:val="00F75308"/>
    <w:rsid w:val="00F75DC3"/>
    <w:rsid w:val="00F7620E"/>
    <w:rsid w:val="00F76366"/>
    <w:rsid w:val="00F772CD"/>
    <w:rsid w:val="00F801AC"/>
    <w:rsid w:val="00F805BF"/>
    <w:rsid w:val="00F805C0"/>
    <w:rsid w:val="00F80FBB"/>
    <w:rsid w:val="00F84840"/>
    <w:rsid w:val="00F85504"/>
    <w:rsid w:val="00F864FD"/>
    <w:rsid w:val="00F86AF5"/>
    <w:rsid w:val="00F879BD"/>
    <w:rsid w:val="00F91B43"/>
    <w:rsid w:val="00F92856"/>
    <w:rsid w:val="00F92A27"/>
    <w:rsid w:val="00F9375E"/>
    <w:rsid w:val="00F93F21"/>
    <w:rsid w:val="00F94775"/>
    <w:rsid w:val="00F950B7"/>
    <w:rsid w:val="00F96878"/>
    <w:rsid w:val="00F9693D"/>
    <w:rsid w:val="00F96A56"/>
    <w:rsid w:val="00F96A8A"/>
    <w:rsid w:val="00F97A1E"/>
    <w:rsid w:val="00F97B26"/>
    <w:rsid w:val="00F97B6C"/>
    <w:rsid w:val="00FA044A"/>
    <w:rsid w:val="00FA0EFA"/>
    <w:rsid w:val="00FA2006"/>
    <w:rsid w:val="00FA2AD4"/>
    <w:rsid w:val="00FA2F8C"/>
    <w:rsid w:val="00FA3370"/>
    <w:rsid w:val="00FA4625"/>
    <w:rsid w:val="00FA4C79"/>
    <w:rsid w:val="00FA5027"/>
    <w:rsid w:val="00FA59AA"/>
    <w:rsid w:val="00FA74CD"/>
    <w:rsid w:val="00FA78DF"/>
    <w:rsid w:val="00FA7BEF"/>
    <w:rsid w:val="00FA7C74"/>
    <w:rsid w:val="00FB0063"/>
    <w:rsid w:val="00FB1291"/>
    <w:rsid w:val="00FB19AB"/>
    <w:rsid w:val="00FB21AD"/>
    <w:rsid w:val="00FB2655"/>
    <w:rsid w:val="00FB2AE1"/>
    <w:rsid w:val="00FB2F6A"/>
    <w:rsid w:val="00FB3F30"/>
    <w:rsid w:val="00FB4261"/>
    <w:rsid w:val="00FB43B1"/>
    <w:rsid w:val="00FB47F4"/>
    <w:rsid w:val="00FB495E"/>
    <w:rsid w:val="00FB507B"/>
    <w:rsid w:val="00FB694E"/>
    <w:rsid w:val="00FB6AE8"/>
    <w:rsid w:val="00FB7F64"/>
    <w:rsid w:val="00FC0294"/>
    <w:rsid w:val="00FC0608"/>
    <w:rsid w:val="00FC1BBC"/>
    <w:rsid w:val="00FC2155"/>
    <w:rsid w:val="00FC30BE"/>
    <w:rsid w:val="00FC32D5"/>
    <w:rsid w:val="00FC41A7"/>
    <w:rsid w:val="00FC4792"/>
    <w:rsid w:val="00FC6100"/>
    <w:rsid w:val="00FC6D58"/>
    <w:rsid w:val="00FC6DB8"/>
    <w:rsid w:val="00FC782D"/>
    <w:rsid w:val="00FC7CCF"/>
    <w:rsid w:val="00FD11A1"/>
    <w:rsid w:val="00FD1249"/>
    <w:rsid w:val="00FD1290"/>
    <w:rsid w:val="00FD13A7"/>
    <w:rsid w:val="00FD1B57"/>
    <w:rsid w:val="00FD207E"/>
    <w:rsid w:val="00FD281F"/>
    <w:rsid w:val="00FD2AF1"/>
    <w:rsid w:val="00FD431E"/>
    <w:rsid w:val="00FD5D2B"/>
    <w:rsid w:val="00FD5FCA"/>
    <w:rsid w:val="00FD6623"/>
    <w:rsid w:val="00FD675B"/>
    <w:rsid w:val="00FD6A5D"/>
    <w:rsid w:val="00FD6B3C"/>
    <w:rsid w:val="00FD6C42"/>
    <w:rsid w:val="00FE0C5F"/>
    <w:rsid w:val="00FE1609"/>
    <w:rsid w:val="00FE2A0E"/>
    <w:rsid w:val="00FE380E"/>
    <w:rsid w:val="00FE3EC9"/>
    <w:rsid w:val="00FE5903"/>
    <w:rsid w:val="00FE5C1C"/>
    <w:rsid w:val="00FE7518"/>
    <w:rsid w:val="00FE797A"/>
    <w:rsid w:val="00FF08FB"/>
    <w:rsid w:val="00FF0C94"/>
    <w:rsid w:val="00FF193C"/>
    <w:rsid w:val="00FF20A5"/>
    <w:rsid w:val="00FF30A2"/>
    <w:rsid w:val="00FF3D19"/>
    <w:rsid w:val="00FF3F3A"/>
    <w:rsid w:val="00FF426E"/>
    <w:rsid w:val="00FF4A20"/>
    <w:rsid w:val="00FF4AB3"/>
    <w:rsid w:val="00FF4C0F"/>
    <w:rsid w:val="00FF4CFA"/>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647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link w:val="textbold"/>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 w:type="paragraph" w:customStyle="1" w:styleId="Analytic">
    <w:name w:val="Analytic"/>
    <w:basedOn w:val="Normal"/>
    <w:autoRedefine/>
    <w:qFormat/>
    <w:rsid w:val="00B2647B"/>
  </w:style>
  <w:style w:type="character" w:customStyle="1" w:styleId="apple-converted-space">
    <w:name w:val="apple-converted-space"/>
    <w:basedOn w:val="DefaultParagraphFont"/>
    <w:rsid w:val="00B2647B"/>
  </w:style>
  <w:style w:type="paragraph" w:customStyle="1" w:styleId="textbold">
    <w:name w:val="text bold"/>
    <w:basedOn w:val="Normal"/>
    <w:link w:val="Emphasis"/>
    <w:uiPriority w:val="7"/>
    <w:qFormat/>
    <w:rsid w:val="00B2647B"/>
    <w:pPr>
      <w:ind w:left="720"/>
      <w:jc w:val="both"/>
    </w:pPr>
    <w:rPr>
      <w:rFonts w:ascii="Calibri" w:hAnsi="Calibri" w:cstheme="minorBidi"/>
      <w:b/>
      <w:iCs/>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647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link w:val="textbold"/>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 w:type="paragraph" w:customStyle="1" w:styleId="Analytic">
    <w:name w:val="Analytic"/>
    <w:basedOn w:val="Normal"/>
    <w:autoRedefine/>
    <w:qFormat/>
    <w:rsid w:val="00B2647B"/>
  </w:style>
  <w:style w:type="character" w:customStyle="1" w:styleId="apple-converted-space">
    <w:name w:val="apple-converted-space"/>
    <w:basedOn w:val="DefaultParagraphFont"/>
    <w:rsid w:val="00B2647B"/>
  </w:style>
  <w:style w:type="paragraph" w:customStyle="1" w:styleId="textbold">
    <w:name w:val="text bold"/>
    <w:basedOn w:val="Normal"/>
    <w:link w:val="Emphasis"/>
    <w:uiPriority w:val="7"/>
    <w:qFormat/>
    <w:rsid w:val="00B2647B"/>
    <w:pPr>
      <w:ind w:left="720"/>
      <w:jc w:val="both"/>
    </w:pPr>
    <w:rPr>
      <w:rFonts w:ascii="Calibri" w:hAnsi="Calibri" w:cstheme="minorBidi"/>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5/05/world/americas/in-latin-america-us-shifts-focus-from-drug-war-to-economy.html?pagewanted=all&amp;_r=1&amp;" TargetMode="External"/><Relationship Id="rId18" Type="http://schemas.openxmlformats.org/officeDocument/2006/relationships/hyperlink" Target="https://wrrc.arizona.edu/sites/wrrc.arizona.edu/files/Arroyo-2012.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harlesrowley.wordpress.com/2012/06/15/renewed-threats-to-u-s-credit-rating/" TargetMode="External"/><Relationship Id="rId17" Type="http://schemas.openxmlformats.org/officeDocument/2006/relationships/hyperlink" Target="http://jpe.library.arizona.edu/volume_19/Maganda.pdf" TargetMode="External"/><Relationship Id="rId2" Type="http://schemas.openxmlformats.org/officeDocument/2006/relationships/customXml" Target="../customXml/item2.xml"/><Relationship Id="rId16" Type="http://schemas.openxmlformats.org/officeDocument/2006/relationships/hyperlink" Target="http://www.cbd.int/doc/publications/cbd-ts-40-en.pdf)//ky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wsj.com/marketbeat/2011/08/02/moodys-affirms-us-aaa-rating/" TargetMode="External"/><Relationship Id="rId5" Type="http://schemas.microsoft.com/office/2007/relationships/stylesWithEffects" Target="stylesWithEffects.xml"/><Relationship Id="rId15" Type="http://schemas.openxmlformats.org/officeDocument/2006/relationships/hyperlink" Target="http://thesolutionsjournal.anu.edu.au/node/1174" TargetMode="External"/><Relationship Id="rId10" Type="http://schemas.openxmlformats.org/officeDocument/2006/relationships/hyperlink" Target="http://www.usnews.com/news/blogs/rick-newman/2013/01/03/what-will-cause-the-next-us-credit-downgrade" TargetMode="External"/><Relationship Id="rId19" Type="http://schemas.openxmlformats.org/officeDocument/2006/relationships/hyperlink" Target="http://www.southasiamonitor.org/index.php?option=com_content&amp;view=article&amp;id=1426&amp;catid=54&amp;Itemid=10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research/opinions/2012/07/10-economy-foreign-policy-lieberthal-ohanl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2014-02-14T23:52:00Z</dcterms:created>
  <dcterms:modified xsi:type="dcterms:W3CDTF">2014-02-14T23:55:00Z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