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6C8" w:rsidRPr="00AD670A" w:rsidRDefault="008046C8" w:rsidP="00972093">
      <w:pPr>
        <w:pStyle w:val="Heading1"/>
      </w:pPr>
      <w:bookmarkStart w:id="0" w:name="_GoBack"/>
      <w:r w:rsidRPr="00AD670A">
        <w:t>DA1</w:t>
      </w:r>
    </w:p>
    <w:p w:rsidR="00697223" w:rsidRPr="00AD670A" w:rsidRDefault="00697223" w:rsidP="00697223"/>
    <w:p w:rsidR="00697223" w:rsidRPr="00AD670A" w:rsidRDefault="00697223" w:rsidP="00697223">
      <w:r w:rsidRPr="00AD670A">
        <w:rPr>
          <w:b/>
        </w:rPr>
        <w:t xml:space="preserve">Obama is investing his PC in overcoming Republican divisions on fiscal issues </w:t>
      </w:r>
      <w:r w:rsidRPr="00AD670A">
        <w:rPr>
          <w:b/>
        </w:rPr>
        <w:br/>
        <w:t>Reis 9/16</w:t>
      </w:r>
      <w:r w:rsidRPr="00AD670A">
        <w:rPr>
          <w:b/>
        </w:rPr>
        <w:br/>
      </w:r>
      <w:r w:rsidRPr="00AD670A">
        <w:t xml:space="preserve">Patrick, </w:t>
      </w:r>
      <w:hyperlink r:id="rId11" w:history="1">
        <w:r w:rsidRPr="00AD670A">
          <w:rPr>
            <w:rStyle w:val="Hyperlink"/>
          </w:rPr>
          <w:t>http://www.nationaljournal.com/whitehouse/obama-dares-republicans-to-defy-tea-party-on-obamacare-shutdown-deal-20130916</w:t>
        </w:r>
      </w:hyperlink>
    </w:p>
    <w:p w:rsidR="00AD670A" w:rsidRPr="00AD670A" w:rsidRDefault="00697223" w:rsidP="00697223">
      <w:pPr>
        <w:rPr>
          <w:b/>
          <w:u w:val="single"/>
        </w:rPr>
      </w:pPr>
      <w:r w:rsidRPr="00AD670A">
        <w:br/>
        <w:t xml:space="preserve">President </w:t>
      </w:r>
      <w:r w:rsidRPr="00AD670A">
        <w:rPr>
          <w:b/>
          <w:u w:val="single"/>
        </w:rPr>
        <w:t>Obama took a swipe at the Hard Right on Monday, accusing tea</w:t>
      </w:r>
    </w:p>
    <w:p w:rsidR="00AD670A" w:rsidRPr="00AD670A" w:rsidRDefault="00AD670A" w:rsidP="00697223">
      <w:pPr>
        <w:rPr>
          <w:b/>
          <w:u w:val="single"/>
        </w:rPr>
      </w:pPr>
      <w:r w:rsidRPr="00AD670A">
        <w:rPr>
          <w:b/>
          <w:u w:val="single"/>
        </w:rPr>
        <w:t>AND</w:t>
      </w:r>
    </w:p>
    <w:p w:rsidR="00697223" w:rsidRPr="00AD670A" w:rsidRDefault="00697223" w:rsidP="00697223">
      <w:r w:rsidRPr="00AD670A">
        <w:t>-induced spending cuts that Obama on Monday said were hurting economic growth.</w:t>
      </w:r>
    </w:p>
    <w:p w:rsidR="006B7835" w:rsidRPr="00AD670A" w:rsidRDefault="006B7835" w:rsidP="00697223"/>
    <w:p w:rsidR="006B7835" w:rsidRPr="00AD670A" w:rsidRDefault="006B7835" w:rsidP="006B7835">
      <w:pPr>
        <w:rPr>
          <w:b/>
          <w:bCs/>
          <w:iCs/>
        </w:rPr>
      </w:pPr>
      <w:r w:rsidRPr="00AD670A">
        <w:rPr>
          <w:b/>
          <w:bCs/>
          <w:iCs/>
        </w:rPr>
        <w:t xml:space="preserve">Congress wants to cut foreign </w:t>
      </w:r>
      <w:proofErr w:type="spellStart"/>
      <w:r w:rsidRPr="00AD670A">
        <w:rPr>
          <w:b/>
          <w:bCs/>
          <w:iCs/>
        </w:rPr>
        <w:t>a</w:t>
      </w:r>
      <w:r w:rsidR="002F00D1" w:rsidRPr="00AD670A">
        <w:rPr>
          <w:b/>
          <w:bCs/>
          <w:iCs/>
        </w:rPr>
        <w:t>ssistence</w:t>
      </w:r>
      <w:proofErr w:type="spellEnd"/>
      <w:r w:rsidRPr="00AD670A">
        <w:rPr>
          <w:b/>
          <w:bCs/>
          <w:iCs/>
        </w:rPr>
        <w:t xml:space="preserve"> to L.A. now</w:t>
      </w:r>
    </w:p>
    <w:p w:rsidR="006B7835" w:rsidRPr="00AD670A" w:rsidRDefault="006B7835" w:rsidP="006B7835">
      <w:pPr>
        <w:rPr>
          <w:sz w:val="14"/>
        </w:rPr>
      </w:pPr>
      <w:proofErr w:type="gramStart"/>
      <w:r w:rsidRPr="00AD670A">
        <w:rPr>
          <w:b/>
        </w:rPr>
        <w:t>Meyer and Sullivan 2012</w:t>
      </w:r>
      <w:r w:rsidRPr="00AD670A">
        <w:rPr>
          <w:sz w:val="14"/>
        </w:rPr>
        <w:t xml:space="preserve"> (Peter and Mark, Analyst in Latin American Affairs; Specialist in Latin American Affairs.</w:t>
      </w:r>
      <w:proofErr w:type="gramEnd"/>
      <w:r w:rsidRPr="00AD670A">
        <w:rPr>
          <w:sz w:val="14"/>
        </w:rPr>
        <w:t xml:space="preserve"> “U.S. Foreign Assistance to Latin America </w:t>
      </w:r>
      <w:proofErr w:type="gramStart"/>
      <w:r w:rsidRPr="00AD670A">
        <w:rPr>
          <w:sz w:val="14"/>
        </w:rPr>
        <w:t>and  the</w:t>
      </w:r>
      <w:proofErr w:type="gramEnd"/>
      <w:r w:rsidRPr="00AD670A">
        <w:rPr>
          <w:sz w:val="14"/>
        </w:rPr>
        <w:t xml:space="preserve"> Caribbean: Recent Trends and FY2013 Appropriations” Congressional Research Service. </w:t>
      </w:r>
      <w:hyperlink r:id="rId12" w:history="1">
        <w:r w:rsidRPr="00AD670A">
          <w:rPr>
            <w:rStyle w:val="Hyperlink"/>
            <w:sz w:val="14"/>
          </w:rPr>
          <w:t>http://www.fas.org/sgp/crs/row/R42582.pdf</w:t>
        </w:r>
      </w:hyperlink>
      <w:r w:rsidRPr="00AD670A">
        <w:rPr>
          <w:sz w:val="14"/>
        </w:rPr>
        <w:t>)</w:t>
      </w:r>
    </w:p>
    <w:p w:rsidR="006B7835" w:rsidRPr="00AD670A" w:rsidRDefault="006B7835" w:rsidP="006B7835">
      <w:pPr>
        <w:rPr>
          <w:sz w:val="14"/>
        </w:rPr>
      </w:pPr>
    </w:p>
    <w:p w:rsidR="00AD670A" w:rsidRPr="00AD670A" w:rsidRDefault="006B7835" w:rsidP="006B7835">
      <w:pPr>
        <w:rPr>
          <w:b/>
          <w:iCs/>
          <w:u w:val="single"/>
        </w:rPr>
      </w:pPr>
      <w:r w:rsidRPr="00AD670A">
        <w:rPr>
          <w:b/>
          <w:iCs/>
          <w:u w:val="single"/>
        </w:rPr>
        <w:t>Foreign assistance is one of the tools the United States has employed to advance U</w:t>
      </w:r>
    </w:p>
    <w:p w:rsidR="00AD670A" w:rsidRPr="00AD670A" w:rsidRDefault="00AD670A" w:rsidP="006B7835">
      <w:pPr>
        <w:rPr>
          <w:b/>
          <w:iCs/>
          <w:u w:val="single"/>
        </w:rPr>
      </w:pPr>
      <w:r w:rsidRPr="00AD670A">
        <w:rPr>
          <w:b/>
          <w:iCs/>
          <w:u w:val="single"/>
        </w:rPr>
        <w:t>AND</w:t>
      </w:r>
    </w:p>
    <w:p w:rsidR="006B7835" w:rsidRPr="00AD670A" w:rsidRDefault="006B7835" w:rsidP="006B7835">
      <w:pPr>
        <w:rPr>
          <w:sz w:val="14"/>
        </w:rPr>
      </w:pPr>
      <w:r w:rsidRPr="00AD670A">
        <w:rPr>
          <w:sz w:val="14"/>
        </w:rPr>
        <w:t xml:space="preserve">¶ could place downward pressure on the aid budget for the </w:t>
      </w:r>
      <w:proofErr w:type="gramStart"/>
      <w:r w:rsidRPr="00AD670A">
        <w:rPr>
          <w:sz w:val="14"/>
        </w:rPr>
        <w:t>foreseeable</w:t>
      </w:r>
      <w:proofErr w:type="gramEnd"/>
      <w:r w:rsidRPr="00AD670A">
        <w:rPr>
          <w:sz w:val="14"/>
        </w:rPr>
        <w:t xml:space="preserve"> future.</w:t>
      </w:r>
    </w:p>
    <w:p w:rsidR="006B7835" w:rsidRPr="00AD670A" w:rsidRDefault="006B7835" w:rsidP="006B7835">
      <w:pPr>
        <w:rPr>
          <w:sz w:val="14"/>
        </w:rPr>
      </w:pPr>
    </w:p>
    <w:p w:rsidR="006B7835" w:rsidRPr="00AD670A" w:rsidRDefault="006B7835" w:rsidP="00697223"/>
    <w:p w:rsidR="006B7835" w:rsidRPr="00AD670A" w:rsidRDefault="006B7835" w:rsidP="00697223">
      <w:pPr>
        <w:rPr>
          <w:rStyle w:val="StyleStyleBold12pt"/>
        </w:rPr>
      </w:pPr>
    </w:p>
    <w:p w:rsidR="00697223" w:rsidRPr="00AD670A" w:rsidRDefault="00697223" w:rsidP="00697223">
      <w:pPr>
        <w:rPr>
          <w:b/>
        </w:rPr>
      </w:pPr>
      <w:r w:rsidRPr="00AD670A">
        <w:rPr>
          <w:b/>
        </w:rPr>
        <w:t>Government shutdown wrecks CDC disease monitoring – key to check outbreaks</w:t>
      </w:r>
    </w:p>
    <w:p w:rsidR="00AD670A" w:rsidRPr="00AD670A" w:rsidRDefault="00697223" w:rsidP="00697223">
      <w:pPr>
        <w:shd w:val="clear" w:color="auto" w:fill="FFFFFF"/>
        <w:rPr>
          <w:rFonts w:eastAsiaTheme="minorEastAsia" w:cs="Arial"/>
          <w:sz w:val="21"/>
          <w:szCs w:val="21"/>
          <w:lang w:eastAsia="zh-CN"/>
        </w:rPr>
      </w:pPr>
      <w:r w:rsidRPr="00AD670A">
        <w:rPr>
          <w:rFonts w:eastAsiaTheme="minorEastAsia" w:cs="Arial"/>
          <w:sz w:val="21"/>
          <w:szCs w:val="21"/>
          <w:lang w:eastAsia="zh-CN"/>
        </w:rPr>
        <w:t>Emily </w:t>
      </w:r>
      <w:r w:rsidRPr="00AD670A">
        <w:rPr>
          <w:rFonts w:eastAsiaTheme="minorEastAsia" w:cs="Arial"/>
          <w:b/>
          <w:bCs/>
          <w:sz w:val="21"/>
          <w:szCs w:val="21"/>
          <w:bdr w:val="none" w:sz="0" w:space="0" w:color="auto" w:frame="1"/>
          <w:lang w:eastAsia="zh-CN"/>
        </w:rPr>
        <w:t>Walker</w:t>
      </w:r>
      <w:r w:rsidRPr="00AD670A">
        <w:rPr>
          <w:rFonts w:eastAsiaTheme="minorEastAsia" w:cs="Arial"/>
          <w:sz w:val="21"/>
          <w:szCs w:val="21"/>
          <w:lang w:eastAsia="zh-CN"/>
        </w:rPr>
        <w:t>, 4-8-</w:t>
      </w:r>
      <w:r w:rsidRPr="00AD670A">
        <w:rPr>
          <w:rFonts w:eastAsiaTheme="minorEastAsia" w:cs="Arial"/>
          <w:b/>
          <w:bCs/>
          <w:sz w:val="21"/>
          <w:szCs w:val="21"/>
          <w:bdr w:val="none" w:sz="0" w:space="0" w:color="auto" w:frame="1"/>
          <w:lang w:eastAsia="zh-CN"/>
        </w:rPr>
        <w:t>2011</w:t>
      </w:r>
      <w:r w:rsidRPr="00AD670A">
        <w:rPr>
          <w:rFonts w:eastAsiaTheme="minorEastAsia" w:cs="Arial"/>
          <w:sz w:val="21"/>
          <w:szCs w:val="21"/>
          <w:lang w:eastAsia="zh-CN"/>
        </w:rPr>
        <w:t>, and#34</w:t>
      </w:r>
      <w:proofErr w:type="gramStart"/>
      <w:r w:rsidRPr="00AD670A">
        <w:rPr>
          <w:rFonts w:eastAsiaTheme="minorEastAsia" w:cs="Arial"/>
          <w:sz w:val="21"/>
          <w:szCs w:val="21"/>
          <w:lang w:eastAsia="zh-CN"/>
        </w:rPr>
        <w:t>;Both</w:t>
      </w:r>
      <w:proofErr w:type="gramEnd"/>
      <w:r w:rsidRPr="00AD670A">
        <w:rPr>
          <w:rFonts w:eastAsiaTheme="minorEastAsia" w:cs="Arial"/>
          <w:sz w:val="21"/>
          <w:szCs w:val="21"/>
          <w:lang w:eastAsia="zh-CN"/>
        </w:rPr>
        <w:t xml:space="preserve"> Sides </w:t>
      </w:r>
    </w:p>
    <w:p w:rsidR="00AD670A" w:rsidRPr="00AD670A" w:rsidRDefault="00AD670A" w:rsidP="00697223">
      <w:pPr>
        <w:shd w:val="clear" w:color="auto" w:fill="FFFFFF"/>
        <w:rPr>
          <w:rFonts w:eastAsiaTheme="minorEastAsia" w:cs="Arial"/>
          <w:sz w:val="21"/>
          <w:szCs w:val="21"/>
          <w:lang w:eastAsia="zh-CN"/>
        </w:rPr>
      </w:pPr>
      <w:r w:rsidRPr="00AD670A">
        <w:rPr>
          <w:rFonts w:eastAsiaTheme="minorEastAsia" w:cs="Arial"/>
          <w:sz w:val="21"/>
          <w:szCs w:val="21"/>
          <w:lang w:eastAsia="zh-CN"/>
        </w:rPr>
        <w:t>AND</w:t>
      </w:r>
    </w:p>
    <w:p w:rsidR="00697223" w:rsidRPr="00AD670A" w:rsidRDefault="00697223" w:rsidP="00697223">
      <w:pPr>
        <w:shd w:val="clear" w:color="auto" w:fill="FFFFFF"/>
        <w:rPr>
          <w:rFonts w:eastAsiaTheme="minorEastAsia" w:cs="Arial"/>
          <w:lang w:eastAsia="zh-CN"/>
        </w:rPr>
      </w:pPr>
      <w:proofErr w:type="gramStart"/>
      <w:r w:rsidRPr="00AD670A">
        <w:rPr>
          <w:rFonts w:eastAsiaTheme="minorEastAsia" w:cs="Arial"/>
          <w:lang w:eastAsia="zh-CN"/>
        </w:rPr>
        <w:t>won't</w:t>
      </w:r>
      <w:proofErr w:type="gramEnd"/>
      <w:r w:rsidRPr="00AD670A">
        <w:rPr>
          <w:rFonts w:eastAsiaTheme="minorEastAsia" w:cs="Arial"/>
          <w:lang w:eastAsia="zh-CN"/>
        </w:rPr>
        <w:t xml:space="preserve"> have the manpower we have right now," the HHS spokesman said.</w:t>
      </w:r>
    </w:p>
    <w:p w:rsidR="00697223" w:rsidRPr="00AD670A" w:rsidRDefault="00697223" w:rsidP="00697223"/>
    <w:p w:rsidR="00697223" w:rsidRPr="00AD670A" w:rsidRDefault="00697223" w:rsidP="00697223">
      <w:pPr>
        <w:rPr>
          <w:b/>
        </w:rPr>
      </w:pPr>
      <w:r w:rsidRPr="00AD670A">
        <w:rPr>
          <w:b/>
        </w:rPr>
        <w:t>Extinction</w:t>
      </w:r>
    </w:p>
    <w:p w:rsidR="00697223" w:rsidRPr="00AD670A" w:rsidRDefault="00697223" w:rsidP="00697223">
      <w:pPr>
        <w:rPr>
          <w:sz w:val="16"/>
          <w:szCs w:val="16"/>
        </w:rPr>
      </w:pPr>
      <w:proofErr w:type="spellStart"/>
      <w:r w:rsidRPr="00AD670A">
        <w:rPr>
          <w:b/>
        </w:rPr>
        <w:t>Quammen</w:t>
      </w:r>
      <w:proofErr w:type="spellEnd"/>
      <w:r w:rsidRPr="00AD670A">
        <w:rPr>
          <w:b/>
        </w:rPr>
        <w:t xml:space="preserve"> 12</w:t>
      </w:r>
      <w:r w:rsidRPr="00AD670A">
        <w:t> </w:t>
      </w:r>
      <w:r w:rsidRPr="00AD670A">
        <w:rPr>
          <w:sz w:val="16"/>
          <w:szCs w:val="16"/>
        </w:rPr>
        <w:t>David, award-winning science writer, long-time columnist for Outside magazine for fifteen years, with work in National Geographic, Harper’s, Rolling Stone, the New York Times Book Review and other periodicals, 9/29, and#34;Could the next big animal-to-human disease wipe us out?,and#34; The Guardian, pg. 29, Lexis</w:t>
      </w:r>
    </w:p>
    <w:p w:rsidR="00697223" w:rsidRPr="00AD670A" w:rsidRDefault="00697223" w:rsidP="00697223">
      <w:pPr>
        <w:spacing w:after="200" w:line="276" w:lineRule="auto"/>
        <w:rPr>
          <w:rFonts w:eastAsiaTheme="minorEastAsia"/>
          <w:sz w:val="16"/>
          <w:szCs w:val="16"/>
          <w:lang w:eastAsia="zh-CN"/>
        </w:rPr>
      </w:pPr>
      <w:r w:rsidRPr="00AD670A">
        <w:rPr>
          <w:rFonts w:eastAsiaTheme="minorEastAsia"/>
          <w:sz w:val="16"/>
          <w:szCs w:val="16"/>
          <w:lang w:eastAsia="zh-CN"/>
        </w:rPr>
        <w:t xml:space="preserve"> (David, “Could the next big animal-to-human disease wipe us out</w:t>
      </w:r>
      <w:proofErr w:type="gramStart"/>
      <w:r w:rsidRPr="00AD670A">
        <w:rPr>
          <w:rFonts w:eastAsiaTheme="minorEastAsia"/>
          <w:sz w:val="16"/>
          <w:szCs w:val="16"/>
          <w:lang w:eastAsia="zh-CN"/>
        </w:rPr>
        <w:t>?,</w:t>
      </w:r>
      <w:proofErr w:type="gramEnd"/>
      <w:r w:rsidRPr="00AD670A">
        <w:rPr>
          <w:rFonts w:eastAsiaTheme="minorEastAsia"/>
          <w:sz w:val="16"/>
          <w:szCs w:val="16"/>
          <w:lang w:eastAsia="zh-CN"/>
        </w:rPr>
        <w:t xml:space="preserve">” The Guardian, pg. 29, Lexis) </w:t>
      </w:r>
    </w:p>
    <w:p w:rsidR="00AD670A" w:rsidRPr="00AD670A" w:rsidRDefault="00697223" w:rsidP="00697223">
      <w:pPr>
        <w:spacing w:after="200" w:line="276" w:lineRule="auto"/>
        <w:rPr>
          <w:rFonts w:eastAsiaTheme="minorEastAsia"/>
          <w:sz w:val="16"/>
          <w:lang w:eastAsia="zh-CN"/>
        </w:rPr>
      </w:pPr>
      <w:r w:rsidRPr="00AD670A">
        <w:rPr>
          <w:rFonts w:eastAsiaTheme="minorEastAsia"/>
          <w:u w:val="single"/>
          <w:lang w:eastAsia="zh-CN"/>
        </w:rPr>
        <w:t>Infectious disease is all around us</w:t>
      </w:r>
      <w:r w:rsidRPr="00AD670A">
        <w:rPr>
          <w:rFonts w:eastAsiaTheme="minorEastAsia"/>
          <w:sz w:val="16"/>
          <w:lang w:eastAsia="zh-CN"/>
        </w:rPr>
        <w:t xml:space="preserve">. It's one of the basic processes that ecologists </w:t>
      </w:r>
    </w:p>
    <w:p w:rsidR="00AD670A" w:rsidRPr="00AD670A" w:rsidRDefault="00AD670A" w:rsidP="00697223">
      <w:pPr>
        <w:spacing w:after="200" w:line="276" w:lineRule="auto"/>
        <w:rPr>
          <w:rFonts w:eastAsiaTheme="minorEastAsia"/>
          <w:sz w:val="16"/>
          <w:lang w:eastAsia="zh-CN"/>
        </w:rPr>
      </w:pPr>
      <w:r w:rsidRPr="00AD670A">
        <w:rPr>
          <w:rFonts w:eastAsiaTheme="minorEastAsia"/>
          <w:sz w:val="16"/>
          <w:lang w:eastAsia="zh-CN"/>
        </w:rPr>
        <w:t>AND</w:t>
      </w:r>
    </w:p>
    <w:p w:rsidR="00697223" w:rsidRPr="00AD670A" w:rsidRDefault="00697223" w:rsidP="00697223">
      <w:pPr>
        <w:spacing w:after="200" w:line="276" w:lineRule="auto"/>
        <w:rPr>
          <w:rFonts w:eastAsiaTheme="minorEastAsia"/>
          <w:sz w:val="16"/>
          <w:lang w:eastAsia="zh-CN"/>
        </w:rPr>
      </w:pPr>
      <w:proofErr w:type="gramStart"/>
      <w:r w:rsidRPr="00AD670A">
        <w:rPr>
          <w:rFonts w:eastAsiaTheme="minorEastAsia"/>
          <w:sz w:val="16"/>
          <w:lang w:eastAsia="zh-CN"/>
        </w:rPr>
        <w:t>collapses</w:t>
      </w:r>
      <w:proofErr w:type="gramEnd"/>
      <w:r w:rsidRPr="00AD670A">
        <w:rPr>
          <w:rFonts w:eastAsiaTheme="minorEastAsia"/>
          <w:sz w:val="16"/>
          <w:lang w:eastAsia="zh-CN"/>
        </w:rPr>
        <w:t xml:space="preserve">? One possible factor is infectious </w:t>
      </w:r>
      <w:proofErr w:type="gramStart"/>
      <w:r w:rsidRPr="00AD670A">
        <w:rPr>
          <w:rFonts w:eastAsiaTheme="minorEastAsia"/>
          <w:sz w:val="16"/>
          <w:lang w:eastAsia="zh-CN"/>
        </w:rPr>
        <w:t>disease,</w:t>
      </w:r>
      <w:proofErr w:type="gramEnd"/>
      <w:r w:rsidRPr="00AD670A">
        <w:rPr>
          <w:rFonts w:eastAsiaTheme="minorEastAsia"/>
          <w:sz w:val="16"/>
          <w:lang w:eastAsia="zh-CN"/>
        </w:rPr>
        <w:t xml:space="preserve"> and viruses in particular.</w:t>
      </w:r>
    </w:p>
    <w:p w:rsidR="00697223" w:rsidRPr="00AD670A" w:rsidRDefault="002F00D1" w:rsidP="002F00D1">
      <w:pPr>
        <w:pStyle w:val="Heading1"/>
      </w:pPr>
      <w:r w:rsidRPr="00AD670A">
        <w:lastRenderedPageBreak/>
        <w:t>T</w:t>
      </w:r>
    </w:p>
    <w:p w:rsidR="00A61DE6" w:rsidRPr="00AD670A" w:rsidRDefault="00A61DE6" w:rsidP="00A61DE6">
      <w:pPr>
        <w:rPr>
          <w:b/>
        </w:rPr>
      </w:pPr>
      <w:r w:rsidRPr="00AD670A">
        <w:rPr>
          <w:b/>
        </w:rPr>
        <w:t xml:space="preserve">Interpretation – “economic engagement” means the </w:t>
      </w:r>
      <w:proofErr w:type="spellStart"/>
      <w:r w:rsidRPr="00AD670A">
        <w:rPr>
          <w:b/>
        </w:rPr>
        <w:t>aff</w:t>
      </w:r>
      <w:proofErr w:type="spellEnd"/>
      <w:r w:rsidRPr="00AD670A">
        <w:rPr>
          <w:b/>
        </w:rPr>
        <w:t xml:space="preserve"> must be an exclusively economic action – it cannot encompass broader forms of engagement</w:t>
      </w:r>
    </w:p>
    <w:p w:rsidR="00A61DE6" w:rsidRPr="00AD670A" w:rsidRDefault="00A61DE6" w:rsidP="00A61DE6">
      <w:pPr>
        <w:rPr>
          <w:sz w:val="16"/>
        </w:rPr>
      </w:pPr>
      <w:proofErr w:type="spellStart"/>
      <w:r w:rsidRPr="00AD670A">
        <w:rPr>
          <w:rStyle w:val="StyleStyleBold12pt"/>
        </w:rPr>
        <w:t>Jakstaite</w:t>
      </w:r>
      <w:proofErr w:type="spellEnd"/>
      <w:r w:rsidRPr="00AD670A">
        <w:rPr>
          <w:rStyle w:val="StyleStyleBold12pt"/>
        </w:rPr>
        <w:t>, 10</w:t>
      </w:r>
      <w:r w:rsidRPr="00AD670A">
        <w:rPr>
          <w:sz w:val="16"/>
        </w:rPr>
        <w:t xml:space="preserve"> - Doctoral Candidate </w:t>
      </w:r>
      <w:proofErr w:type="spellStart"/>
      <w:r w:rsidRPr="00AD670A">
        <w:rPr>
          <w:sz w:val="16"/>
        </w:rPr>
        <w:t>Vytautas</w:t>
      </w:r>
      <w:proofErr w:type="spellEnd"/>
      <w:r w:rsidRPr="00AD670A">
        <w:rPr>
          <w:sz w:val="16"/>
        </w:rPr>
        <w:t xml:space="preserve"> Magnus University Faculty of Political Sciences and Diplomacy (Lithuania) (</w:t>
      </w:r>
      <w:proofErr w:type="spellStart"/>
      <w:r w:rsidRPr="00AD670A">
        <w:rPr>
          <w:sz w:val="16"/>
        </w:rPr>
        <w:t>Gerda</w:t>
      </w:r>
      <w:proofErr w:type="spellEnd"/>
      <w:r w:rsidRPr="00AD670A">
        <w:rPr>
          <w:sz w:val="16"/>
        </w:rPr>
        <w:t>, “CONTAINMENT AND ENGAGEMENT AS MIDDLE-RANGE THEORIES” BALTIC JOURNAL OF LAW &amp; POLITICS VOLUME 3, NUMBER 2 (2010), DOI: 10.2478/v10076-010-0015-7)</w:t>
      </w:r>
    </w:p>
    <w:p w:rsidR="00AD670A" w:rsidRPr="00AD670A" w:rsidRDefault="00A61DE6" w:rsidP="00A61DE6">
      <w:pPr>
        <w:rPr>
          <w:sz w:val="16"/>
        </w:rPr>
      </w:pPr>
      <w:r w:rsidRPr="00AD670A">
        <w:rPr>
          <w:rStyle w:val="StyleBoldUnderline"/>
        </w:rPr>
        <w:t xml:space="preserve">The approach to engagement as economic engagement focuses </w:t>
      </w:r>
      <w:r w:rsidRPr="00AD670A">
        <w:rPr>
          <w:rStyle w:val="Emphasis"/>
        </w:rPr>
        <w:t>exclusively</w:t>
      </w:r>
      <w:r w:rsidRPr="00AD670A">
        <w:rPr>
          <w:rStyle w:val="StyleBoldUnderline"/>
        </w:rPr>
        <w:t xml:space="preserve"> on economic instruments of foreign policy </w:t>
      </w:r>
    </w:p>
    <w:p w:rsidR="00AD670A" w:rsidRPr="00AD670A" w:rsidRDefault="00AD670A" w:rsidP="00A61DE6">
      <w:pPr>
        <w:rPr>
          <w:sz w:val="16"/>
        </w:rPr>
      </w:pPr>
      <w:r w:rsidRPr="00AD670A">
        <w:rPr>
          <w:sz w:val="16"/>
        </w:rPr>
        <w:t>AND</w:t>
      </w:r>
    </w:p>
    <w:p w:rsidR="00A61DE6" w:rsidRPr="00AD670A" w:rsidRDefault="00A61DE6" w:rsidP="00A61DE6">
      <w:pPr>
        <w:rPr>
          <w:sz w:val="16"/>
        </w:rPr>
      </w:pPr>
      <w:proofErr w:type="gramStart"/>
      <w:r w:rsidRPr="00AD670A">
        <w:rPr>
          <w:sz w:val="16"/>
        </w:rPr>
        <w:t>other types of engagement, such as the conditional-unconditional economic engagement.</w:t>
      </w:r>
      <w:proofErr w:type="gramEnd"/>
    </w:p>
    <w:p w:rsidR="00A61DE6" w:rsidRPr="00AD670A" w:rsidRDefault="00A61DE6" w:rsidP="00A61DE6">
      <w:pPr>
        <w:rPr>
          <w:sz w:val="16"/>
        </w:rPr>
      </w:pPr>
    </w:p>
    <w:p w:rsidR="00A61DE6" w:rsidRPr="00AD670A" w:rsidRDefault="00A61DE6" w:rsidP="00A61DE6">
      <w:pPr>
        <w:rPr>
          <w:b/>
        </w:rPr>
      </w:pPr>
      <w:r w:rsidRPr="00AD670A">
        <w:rPr>
          <w:b/>
        </w:rPr>
        <w:t xml:space="preserve">Engagement towards a government must be conditional, the plan </w:t>
      </w:r>
      <w:proofErr w:type="gramStart"/>
      <w:r w:rsidRPr="00AD670A">
        <w:rPr>
          <w:b/>
        </w:rPr>
        <w:t>isn’t</w:t>
      </w:r>
      <w:proofErr w:type="gramEnd"/>
    </w:p>
    <w:p w:rsidR="00A61DE6" w:rsidRPr="00AD670A" w:rsidRDefault="00A61DE6" w:rsidP="00A61DE6">
      <w:proofErr w:type="spellStart"/>
      <w:r w:rsidRPr="00AD670A">
        <w:rPr>
          <w:b/>
        </w:rPr>
        <w:t>Haass</w:t>
      </w:r>
      <w:proofErr w:type="spellEnd"/>
      <w:r w:rsidRPr="00AD670A">
        <w:rPr>
          <w:b/>
        </w:rPr>
        <w:t xml:space="preserve"> and O’Sullivan, 2k</w:t>
      </w:r>
      <w:r w:rsidRPr="00AD670A">
        <w:t xml:space="preserve"> - *Vice President and</w:t>
      </w:r>
      <w:r w:rsidRPr="00AD670A">
        <w:rPr>
          <w:sz w:val="12"/>
        </w:rPr>
        <w:t xml:space="preserve"> </w:t>
      </w:r>
      <w:r w:rsidRPr="00AD670A">
        <w:t>Director of Foreign Policy Studies at the Brookings Institution AND **a Fellow with the Foreign Policy Studies</w:t>
      </w:r>
      <w:r w:rsidRPr="00AD670A">
        <w:rPr>
          <w:sz w:val="12"/>
        </w:rPr>
        <w:t xml:space="preserve"> </w:t>
      </w:r>
      <w:r w:rsidRPr="00AD670A">
        <w:t>Program at the Brookings Institution (Richard and Meghan, “Terms of Engagement:</w:t>
      </w:r>
      <w:r w:rsidRPr="00AD670A">
        <w:rPr>
          <w:sz w:val="12"/>
        </w:rPr>
        <w:t xml:space="preserve"> </w:t>
      </w:r>
      <w:r w:rsidRPr="00AD670A">
        <w:t>Alternatives to Punitive</w:t>
      </w:r>
      <w:r w:rsidRPr="00AD670A">
        <w:rPr>
          <w:sz w:val="12"/>
        </w:rPr>
        <w:t xml:space="preserve"> </w:t>
      </w:r>
      <w:r w:rsidRPr="00AD670A">
        <w:t>Policies” Survival,, vol. 42, no. 2, Summer 2000</w:t>
      </w:r>
      <w:r w:rsidRPr="00AD670A">
        <w:rPr>
          <w:sz w:val="12"/>
        </w:rPr>
        <w:t xml:space="preserve">, </w:t>
      </w:r>
      <w:hyperlink r:id="rId13" w:history="1">
        <w:r w:rsidRPr="00AD670A">
          <w:rPr>
            <w:rStyle w:val="Hyperlink"/>
          </w:rPr>
          <w:t>http://www.brookings.edu/~/media/research/files/articles/2000/6/summer%20haass/2000survival.pdf</w:t>
        </w:r>
      </w:hyperlink>
    </w:p>
    <w:p w:rsidR="00A61DE6" w:rsidRPr="00AD670A" w:rsidRDefault="00A61DE6" w:rsidP="00A61DE6"/>
    <w:p w:rsidR="00AD670A" w:rsidRPr="00AD670A" w:rsidRDefault="00A61DE6" w:rsidP="00A61DE6">
      <w:r w:rsidRPr="00AD670A">
        <w:rPr>
          <w:rStyle w:val="StyleBoldUnderline"/>
        </w:rPr>
        <w:t>Many different types of engagement strategies exist</w:t>
      </w:r>
      <w:r w:rsidRPr="00AD670A">
        <w:t xml:space="preserve">, depending on who is engaged, the </w:t>
      </w:r>
    </w:p>
    <w:p w:rsidR="00AD670A" w:rsidRPr="00AD670A" w:rsidRDefault="00AD670A" w:rsidP="00A61DE6">
      <w:r w:rsidRPr="00AD670A">
        <w:t>AND</w:t>
      </w:r>
    </w:p>
    <w:p w:rsidR="00A61DE6" w:rsidRPr="00AD670A" w:rsidRDefault="00A61DE6" w:rsidP="00A61DE6">
      <w:proofErr w:type="gramStart"/>
      <w:r w:rsidRPr="00AD670A">
        <w:rPr>
          <w:rStyle w:val="StyleBoldUnderline"/>
        </w:rPr>
        <w:t>private</w:t>
      </w:r>
      <w:proofErr w:type="gramEnd"/>
      <w:r w:rsidRPr="00AD670A">
        <w:rPr>
          <w:rStyle w:val="StyleBoldUnderline"/>
        </w:rPr>
        <w:t xml:space="preserve"> sector</w:t>
      </w:r>
      <w:r w:rsidRPr="00AD670A">
        <w:t xml:space="preserve"> in the hopes of promoting forces that will eventually facilitate cooperation.</w:t>
      </w:r>
    </w:p>
    <w:p w:rsidR="00A61DE6" w:rsidRPr="00AD670A" w:rsidRDefault="00A61DE6" w:rsidP="00A61DE6"/>
    <w:p w:rsidR="00A61DE6" w:rsidRPr="00AD670A" w:rsidRDefault="00A61DE6" w:rsidP="00A61DE6"/>
    <w:p w:rsidR="002F00D1" w:rsidRPr="00AD670A" w:rsidRDefault="002F00D1" w:rsidP="002F00D1"/>
    <w:p w:rsidR="008046C8" w:rsidRPr="00AD670A" w:rsidRDefault="008046C8" w:rsidP="008046C8"/>
    <w:p w:rsidR="00CE09FD" w:rsidRPr="00AD670A" w:rsidRDefault="00CE09FD" w:rsidP="00972093">
      <w:pPr>
        <w:pStyle w:val="Heading1"/>
      </w:pPr>
      <w:r w:rsidRPr="00AD670A">
        <w:lastRenderedPageBreak/>
        <w:t>CP1</w:t>
      </w:r>
    </w:p>
    <w:p w:rsidR="00CE09FD" w:rsidRPr="00AD670A" w:rsidRDefault="00CE09FD" w:rsidP="00CE09FD">
      <w:pPr>
        <w:rPr>
          <w:b/>
        </w:rPr>
      </w:pPr>
      <w:r w:rsidRPr="00AD670A">
        <w:rPr>
          <w:b/>
        </w:rPr>
        <w:t>Counterplan Text: The People’s Republic of China should provide free, universal internet access to all of Mexico.</w:t>
      </w:r>
    </w:p>
    <w:p w:rsidR="00CE09FD" w:rsidRPr="00AD670A" w:rsidRDefault="00CE09FD" w:rsidP="00CE09FD">
      <w:pPr>
        <w:rPr>
          <w:b/>
        </w:rPr>
      </w:pPr>
    </w:p>
    <w:p w:rsidR="00CE09FD" w:rsidRPr="00AD670A" w:rsidRDefault="00CE09FD" w:rsidP="00CE09FD">
      <w:pPr>
        <w:rPr>
          <w:b/>
        </w:rPr>
      </w:pPr>
      <w:r w:rsidRPr="00AD670A">
        <w:rPr>
          <w:b/>
        </w:rPr>
        <w:t xml:space="preserve">Chinese investment solves 100% of the case – efficient and reliable. </w:t>
      </w:r>
    </w:p>
    <w:p w:rsidR="00CE09FD" w:rsidRPr="00AD670A" w:rsidRDefault="00CE09FD" w:rsidP="00CE09FD">
      <w:r w:rsidRPr="00AD670A">
        <w:rPr>
          <w:rStyle w:val="StyleStyleBold12pt"/>
        </w:rPr>
        <w:t xml:space="preserve"> </w:t>
      </w:r>
      <w:proofErr w:type="gramStart"/>
      <w:r w:rsidRPr="00AD670A">
        <w:rPr>
          <w:rStyle w:val="StyleStyleBold12pt"/>
        </w:rPr>
        <w:t xml:space="preserve">Gallagher </w:t>
      </w:r>
      <w:r w:rsidRPr="00AD670A">
        <w:rPr>
          <w:rStyle w:val="StyleStyleBold12pt"/>
          <w:b w:val="0"/>
        </w:rPr>
        <w:t>Associate Professor of International Relations</w:t>
      </w:r>
      <w:r w:rsidRPr="00AD670A">
        <w:rPr>
          <w:rStyle w:val="StyleStyleBold12pt"/>
        </w:rPr>
        <w:t xml:space="preserve"> 2013</w:t>
      </w:r>
      <w:r w:rsidRPr="00AD670A">
        <w:t>.</w:t>
      </w:r>
      <w:proofErr w:type="gramEnd"/>
    </w:p>
    <w:p w:rsidR="00CE09FD" w:rsidRPr="00AD670A" w:rsidRDefault="00CE09FD" w:rsidP="00CE09FD">
      <w:r w:rsidRPr="00AD670A">
        <w:t xml:space="preserve"> (BA, Northeastern University; MA, PhD, Tufts University) </w:t>
      </w:r>
      <w:proofErr w:type="gramStart"/>
      <w:r w:rsidRPr="00AD670A">
        <w:t>Specialization: Economic Development, Trade and Investment Policy, International Environmental Policy, Latin America.</w:t>
      </w:r>
      <w:proofErr w:type="gramEnd"/>
      <w:r w:rsidRPr="00AD670A">
        <w:t xml:space="preserve"> 30 May 2013 [Kevin, http://www.guardian.co.uk/global-development/poverty-matters/2013/may/30/latin-america-risky-chinese-dragon]</w:t>
      </w:r>
    </w:p>
    <w:p w:rsidR="00AD670A" w:rsidRPr="00AD670A" w:rsidRDefault="00CE09FD" w:rsidP="00CE09FD">
      <w:pPr>
        <w:rPr>
          <w:sz w:val="16"/>
        </w:rPr>
      </w:pPr>
      <w:r w:rsidRPr="00AD670A">
        <w:rPr>
          <w:sz w:val="16"/>
        </w:rPr>
        <w:t xml:space="preserve">The Chinese president, Xi </w:t>
      </w:r>
      <w:proofErr w:type="spellStart"/>
      <w:r w:rsidRPr="00AD670A">
        <w:rPr>
          <w:sz w:val="16"/>
        </w:rPr>
        <w:t>Jinping</w:t>
      </w:r>
      <w:proofErr w:type="spellEnd"/>
      <w:r w:rsidRPr="00AD670A">
        <w:rPr>
          <w:sz w:val="16"/>
        </w:rPr>
        <w:t xml:space="preserve">, travels to the US and Latin America this </w:t>
      </w:r>
    </w:p>
    <w:p w:rsidR="00AD670A" w:rsidRPr="00AD670A" w:rsidRDefault="00AD670A" w:rsidP="00CE09FD">
      <w:pPr>
        <w:rPr>
          <w:sz w:val="16"/>
        </w:rPr>
      </w:pPr>
      <w:r w:rsidRPr="00AD670A">
        <w:rPr>
          <w:sz w:val="16"/>
        </w:rPr>
        <w:t>AND</w:t>
      </w:r>
    </w:p>
    <w:p w:rsidR="00CE09FD" w:rsidRPr="001B2FD8" w:rsidRDefault="00CE09FD" w:rsidP="00CE09FD">
      <w:pPr>
        <w:rPr>
          <w:sz w:val="16"/>
        </w:rPr>
      </w:pPr>
      <w:proofErr w:type="gramStart"/>
      <w:r w:rsidRPr="00AD670A">
        <w:rPr>
          <w:sz w:val="16"/>
        </w:rPr>
        <w:t>and</w:t>
      </w:r>
      <w:proofErr w:type="gramEnd"/>
      <w:r w:rsidRPr="00AD670A">
        <w:rPr>
          <w:sz w:val="16"/>
        </w:rPr>
        <w:t xml:space="preserve"> environmental protection, this new source of finance could bring great risk.</w:t>
      </w:r>
    </w:p>
    <w:p w:rsidR="00CE09FD" w:rsidRPr="001B2FD8" w:rsidRDefault="00CE09FD" w:rsidP="00CE09FD"/>
    <w:bookmarkEnd w:id="0"/>
    <w:p w:rsidR="002F00D1" w:rsidRPr="002F00D1" w:rsidRDefault="002F00D1" w:rsidP="002F00D1"/>
    <w:sectPr w:rsidR="002F00D1" w:rsidRPr="002F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758" w:rsidRDefault="00B71758" w:rsidP="005F5576">
      <w:r>
        <w:separator/>
      </w:r>
    </w:p>
  </w:endnote>
  <w:endnote w:type="continuationSeparator" w:id="0">
    <w:p w:rsidR="00B71758" w:rsidRDefault="00B7175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758" w:rsidRDefault="00B71758" w:rsidP="005F5576">
      <w:r>
        <w:separator/>
      </w:r>
    </w:p>
  </w:footnote>
  <w:footnote w:type="continuationSeparator" w:id="0">
    <w:p w:rsidR="00B71758" w:rsidRDefault="00B71758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9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05C22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2200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2CD9"/>
    <w:rsid w:val="001C587E"/>
    <w:rsid w:val="001C7C90"/>
    <w:rsid w:val="001D0D51"/>
    <w:rsid w:val="001E0B6B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0D1"/>
    <w:rsid w:val="002F0314"/>
    <w:rsid w:val="0031182D"/>
    <w:rsid w:val="00314B9D"/>
    <w:rsid w:val="00315CA2"/>
    <w:rsid w:val="00316FEB"/>
    <w:rsid w:val="003176E8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082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191D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76F20"/>
    <w:rsid w:val="00683154"/>
    <w:rsid w:val="00690115"/>
    <w:rsid w:val="00690898"/>
    <w:rsid w:val="00693039"/>
    <w:rsid w:val="00693A5A"/>
    <w:rsid w:val="00697223"/>
    <w:rsid w:val="006B07BB"/>
    <w:rsid w:val="006B302F"/>
    <w:rsid w:val="006B7835"/>
    <w:rsid w:val="006C64D4"/>
    <w:rsid w:val="006E53F0"/>
    <w:rsid w:val="006F46C3"/>
    <w:rsid w:val="006F5FFD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079E"/>
    <w:rsid w:val="007C350D"/>
    <w:rsid w:val="007C3689"/>
    <w:rsid w:val="007C3C9B"/>
    <w:rsid w:val="007C5BCB"/>
    <w:rsid w:val="007D3012"/>
    <w:rsid w:val="007D65A7"/>
    <w:rsid w:val="007E3F59"/>
    <w:rsid w:val="007E5043"/>
    <w:rsid w:val="007E5183"/>
    <w:rsid w:val="007E5D55"/>
    <w:rsid w:val="007F3CB7"/>
    <w:rsid w:val="008002CF"/>
    <w:rsid w:val="008046C8"/>
    <w:rsid w:val="008133F9"/>
    <w:rsid w:val="00823AAC"/>
    <w:rsid w:val="00854C66"/>
    <w:rsid w:val="008553E1"/>
    <w:rsid w:val="0087150E"/>
    <w:rsid w:val="0087643B"/>
    <w:rsid w:val="00877669"/>
    <w:rsid w:val="0088534A"/>
    <w:rsid w:val="00897F92"/>
    <w:rsid w:val="008A64C9"/>
    <w:rsid w:val="008B180A"/>
    <w:rsid w:val="008B24B7"/>
    <w:rsid w:val="008C155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8F4098"/>
    <w:rsid w:val="00907DFE"/>
    <w:rsid w:val="00913B06"/>
    <w:rsid w:val="00914596"/>
    <w:rsid w:val="009146BF"/>
    <w:rsid w:val="00915AD4"/>
    <w:rsid w:val="00915EF1"/>
    <w:rsid w:val="00924C08"/>
    <w:rsid w:val="00927D88"/>
    <w:rsid w:val="009309AC"/>
    <w:rsid w:val="00930D1F"/>
    <w:rsid w:val="00935127"/>
    <w:rsid w:val="0094025E"/>
    <w:rsid w:val="0094256C"/>
    <w:rsid w:val="00942EDD"/>
    <w:rsid w:val="00953F11"/>
    <w:rsid w:val="009706C1"/>
    <w:rsid w:val="00972093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01297"/>
    <w:rsid w:val="00A10B8B"/>
    <w:rsid w:val="00A20D78"/>
    <w:rsid w:val="00A2174A"/>
    <w:rsid w:val="00A26733"/>
    <w:rsid w:val="00A3595E"/>
    <w:rsid w:val="00A46C7F"/>
    <w:rsid w:val="00A61DE6"/>
    <w:rsid w:val="00A73245"/>
    <w:rsid w:val="00A756CA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D670A"/>
    <w:rsid w:val="00AE1307"/>
    <w:rsid w:val="00AE7586"/>
    <w:rsid w:val="00AF7A65"/>
    <w:rsid w:val="00B06710"/>
    <w:rsid w:val="00B07EBF"/>
    <w:rsid w:val="00B166CB"/>
    <w:rsid w:val="00B235E1"/>
    <w:rsid w:val="00B2641D"/>
    <w:rsid w:val="00B272CF"/>
    <w:rsid w:val="00B3145D"/>
    <w:rsid w:val="00B357BA"/>
    <w:rsid w:val="00B564DB"/>
    <w:rsid w:val="00B71758"/>
    <w:rsid w:val="00B768B6"/>
    <w:rsid w:val="00B816A3"/>
    <w:rsid w:val="00B908D1"/>
    <w:rsid w:val="00B940D1"/>
    <w:rsid w:val="00BA59AB"/>
    <w:rsid w:val="00BB58BD"/>
    <w:rsid w:val="00BB6A26"/>
    <w:rsid w:val="00BC1034"/>
    <w:rsid w:val="00BD3AC9"/>
    <w:rsid w:val="00BE2408"/>
    <w:rsid w:val="00BE261A"/>
    <w:rsid w:val="00BE3EC6"/>
    <w:rsid w:val="00BE5BEB"/>
    <w:rsid w:val="00BE6528"/>
    <w:rsid w:val="00C0087A"/>
    <w:rsid w:val="00C03E25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09FD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30C0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52AE"/>
    <w:rsid w:val="00E27BC7"/>
    <w:rsid w:val="00E35FC9"/>
    <w:rsid w:val="00E377A4"/>
    <w:rsid w:val="00E401D2"/>
    <w:rsid w:val="00E41346"/>
    <w:rsid w:val="00E420E9"/>
    <w:rsid w:val="00E4635D"/>
    <w:rsid w:val="00E56133"/>
    <w:rsid w:val="00E61D76"/>
    <w:rsid w:val="00E674DB"/>
    <w:rsid w:val="00E70912"/>
    <w:rsid w:val="00E728F1"/>
    <w:rsid w:val="00E75F28"/>
    <w:rsid w:val="00E90AA6"/>
    <w:rsid w:val="00E977B8"/>
    <w:rsid w:val="00E97AD1"/>
    <w:rsid w:val="00EA109B"/>
    <w:rsid w:val="00EA15A8"/>
    <w:rsid w:val="00EA2926"/>
    <w:rsid w:val="00EB2CDE"/>
    <w:rsid w:val="00EC00C3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0C4A"/>
    <w:rsid w:val="00F42F79"/>
    <w:rsid w:val="00F47773"/>
    <w:rsid w:val="00F5019D"/>
    <w:rsid w:val="00F504F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1FE4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F5FFD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6F5FF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6F5FFD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6F5FFD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40"/>
      <w:u w:val="single"/>
    </w:rPr>
  </w:style>
  <w:style w:type="paragraph" w:styleId="Heading4">
    <w:name w:val="heading 4"/>
    <w:aliases w:val="Tag,Big card,body,small text,Normal Tag"/>
    <w:basedOn w:val="Normal"/>
    <w:next w:val="Normal"/>
    <w:link w:val="Heading4Char"/>
    <w:uiPriority w:val="4"/>
    <w:qFormat/>
    <w:rsid w:val="006F5FF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6F5F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5FFD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6F5FFD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6F5FFD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6F5FFD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6F5FFD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6F5FFD"/>
    <w:rPr>
      <w:rFonts w:ascii="Georgia" w:eastAsiaTheme="majorEastAsia" w:hAnsi="Georgia" w:cstheme="majorBidi"/>
      <w:b/>
      <w:bCs/>
      <w:sz w:val="40"/>
      <w:u w:val="single"/>
    </w:rPr>
  </w:style>
  <w:style w:type="character" w:customStyle="1" w:styleId="StyleBoldUnderline">
    <w:name w:val="Style Bold Underline"/>
    <w:aliases w:val="Underline,Cards + Font: 12 pt Char,c,Underline Char,apple-style-span + 6 pt,Bold,Kern at 16 pt,Intense Emphasis11,Intense Emphasis111,Intense Emphasis1111,Style,Intense Emphasis1,Intense Emphasis2,HHeading 3 + 12 pt,ci,Bo,cite,B"/>
    <w:basedOn w:val="DefaultParagraphFont"/>
    <w:link w:val="CardsFont12pt"/>
    <w:uiPriority w:val="6"/>
    <w:qFormat/>
    <w:rsid w:val="006F5FFD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"/>
    <w:basedOn w:val="StyleBold"/>
    <w:uiPriority w:val="5"/>
    <w:qFormat/>
    <w:rsid w:val="006F5FFD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6F5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FFD"/>
    <w:rPr>
      <w:rFonts w:ascii="Georgia" w:hAnsi="Georgia" w:cs="Times New Roman"/>
    </w:rPr>
  </w:style>
  <w:style w:type="paragraph" w:styleId="Footer">
    <w:name w:val="footer"/>
    <w:basedOn w:val="Normal"/>
    <w:link w:val="FooterChar"/>
    <w:uiPriority w:val="99"/>
    <w:semiHidden/>
    <w:rsid w:val="006F5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FFD"/>
    <w:rPr>
      <w:rFonts w:ascii="Georgia" w:hAnsi="Georgia" w:cs="Times New Roman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6F5FF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6F5FFD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"/>
    <w:basedOn w:val="DefaultParagraphFont"/>
    <w:link w:val="Heading4"/>
    <w:uiPriority w:val="4"/>
    <w:rsid w:val="006F5FFD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Normal"/>
    <w:autoRedefine/>
    <w:qFormat/>
    <w:rsid w:val="006F5FFD"/>
    <w:rPr>
      <w:b/>
    </w:rPr>
  </w:style>
  <w:style w:type="paragraph" w:customStyle="1" w:styleId="CardsFont12pt">
    <w:name w:val="Cards + Font: 12 pt"/>
    <w:aliases w:val="Thick Underline,Thick Underline Char,Cards + Font: 12 pt Char Char Char,Cards + Font: 12 pt Char Char Char Char Char Char Char Char,Cards + Font: 12 pt Char Char Char Char Char Char Char,Thick Underline Char1"/>
    <w:next w:val="Normal"/>
    <w:link w:val="StyleBoldUnderline"/>
    <w:uiPriority w:val="6"/>
    <w:rsid w:val="00972093"/>
    <w:pPr>
      <w:spacing w:after="0" w:line="240" w:lineRule="auto"/>
    </w:pPr>
    <w:rPr>
      <w:bCs/>
      <w:u w:val="single"/>
    </w:rPr>
  </w:style>
  <w:style w:type="character" w:customStyle="1" w:styleId="mw-headline">
    <w:name w:val="mw-headline"/>
    <w:basedOn w:val="DefaultParagraphFont"/>
    <w:rsid w:val="00972093"/>
  </w:style>
  <w:style w:type="paragraph" w:customStyle="1" w:styleId="p1">
    <w:name w:val="p1"/>
    <w:basedOn w:val="Normal"/>
    <w:rsid w:val="00972093"/>
    <w:pPr>
      <w:widowControl w:val="0"/>
      <w:tabs>
        <w:tab w:val="left" w:pos="232"/>
      </w:tabs>
      <w:suppressAutoHyphens/>
      <w:autoSpaceDE w:val="0"/>
      <w:ind w:firstLine="232"/>
      <w:jc w:val="both"/>
    </w:pPr>
    <w:rPr>
      <w:rFonts w:eastAsia="Arial Unicode MS"/>
      <w:kern w:val="1"/>
      <w:lang w:eastAsia="ar-SA"/>
    </w:rPr>
  </w:style>
  <w:style w:type="paragraph" w:customStyle="1" w:styleId="tag">
    <w:name w:val="tag"/>
    <w:aliases w:val="No Spacing11111,No Spacing111111,Medium Grid 21,CD - Cite,Dont use,No Spacing41,No Spacing6,No Spacing7"/>
    <w:basedOn w:val="Normal"/>
    <w:next w:val="Normal"/>
    <w:uiPriority w:val="99"/>
    <w:qFormat/>
    <w:rsid w:val="00C03E25"/>
    <w:rPr>
      <w:rFonts w:ascii="Times New Roman" w:eastAsia="Times New Roman" w:hAnsi="Times New Roman"/>
      <w:b/>
      <w:sz w:val="24"/>
      <w:szCs w:val="20"/>
    </w:rPr>
  </w:style>
  <w:style w:type="character" w:customStyle="1" w:styleId="underline">
    <w:name w:val="underline"/>
    <w:link w:val="textbold"/>
    <w:qFormat/>
    <w:rsid w:val="00C03E25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C03E25"/>
    <w:pPr>
      <w:ind w:left="720"/>
      <w:jc w:val="both"/>
    </w:pPr>
    <w:rPr>
      <w:rFonts w:asciiTheme="minorHAnsi" w:hAnsiTheme="minorHAnsi" w:cstheme="minorBidi"/>
      <w:sz w:val="20"/>
      <w:u w:val="single"/>
    </w:rPr>
  </w:style>
  <w:style w:type="paragraph" w:customStyle="1" w:styleId="Brief-SecondarySource">
    <w:name w:val="Brief - Secondary Source"/>
    <w:basedOn w:val="Normal"/>
    <w:rsid w:val="00C03E25"/>
    <w:rPr>
      <w:rFonts w:ascii="Times New Roman" w:eastAsia="Times New Roman" w:hAnsi="Times New Roman"/>
      <w:sz w:val="14"/>
      <w:szCs w:val="20"/>
    </w:rPr>
  </w:style>
  <w:style w:type="character" w:customStyle="1" w:styleId="CardsFont12ptCharChar">
    <w:name w:val="Cards + Font: 12 pt Char Char"/>
    <w:aliases w:val="Cards + Font: 12 pt Char Char Char Char Char Char Char Char Char Char Char"/>
    <w:rsid w:val="0088534A"/>
    <w:rPr>
      <w:sz w:val="24"/>
      <w:szCs w:val="24"/>
      <w:u w:val="thick"/>
      <w:lang w:val="en-US" w:eastAsia="en-US" w:bidi="ar-SA"/>
    </w:rPr>
  </w:style>
  <w:style w:type="paragraph" w:customStyle="1" w:styleId="Heading212pt">
    <w:name w:val="Heading2 + 12 pt"/>
    <w:basedOn w:val="Normal"/>
    <w:link w:val="Heading212ptChar"/>
    <w:rsid w:val="0088534A"/>
    <w:pPr>
      <w:jc w:val="center"/>
    </w:pPr>
    <w:rPr>
      <w:rFonts w:eastAsia="Calibri"/>
      <w:b/>
      <w:bCs/>
      <w:caps/>
      <w:sz w:val="24"/>
      <w:szCs w:val="24"/>
    </w:rPr>
  </w:style>
  <w:style w:type="character" w:customStyle="1" w:styleId="Heading212ptChar">
    <w:name w:val="Heading2 + 12 pt Char"/>
    <w:link w:val="Heading212pt"/>
    <w:rsid w:val="0088534A"/>
    <w:rPr>
      <w:rFonts w:ascii="Georgia" w:eastAsia="Calibri" w:hAnsi="Georgia" w:cs="Times New Roman"/>
      <w:b/>
      <w:bCs/>
      <w:caps/>
      <w:sz w:val="24"/>
      <w:szCs w:val="24"/>
    </w:rPr>
  </w:style>
  <w:style w:type="character" w:customStyle="1" w:styleId="goohl5">
    <w:name w:val="goohl5"/>
    <w:basedOn w:val="DefaultParagraphFont"/>
    <w:rsid w:val="0088534A"/>
  </w:style>
  <w:style w:type="character" w:customStyle="1" w:styleId="CardtextChar">
    <w:name w:val="Card text Char"/>
    <w:rsid w:val="0088534A"/>
    <w:rPr>
      <w:rFonts w:ascii="Garamond" w:hAnsi="Garamond"/>
      <w:sz w:val="22"/>
      <w:u w:val="single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F5FFD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6F5FF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6F5FFD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6F5FFD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40"/>
      <w:u w:val="single"/>
    </w:rPr>
  </w:style>
  <w:style w:type="paragraph" w:styleId="Heading4">
    <w:name w:val="heading 4"/>
    <w:aliases w:val="Tag,Big card,body,small text,Normal Tag"/>
    <w:basedOn w:val="Normal"/>
    <w:next w:val="Normal"/>
    <w:link w:val="Heading4Char"/>
    <w:uiPriority w:val="4"/>
    <w:qFormat/>
    <w:rsid w:val="006F5FF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6F5F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5FFD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6F5FFD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6F5FFD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6F5FFD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6F5FFD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6F5FFD"/>
    <w:rPr>
      <w:rFonts w:ascii="Georgia" w:eastAsiaTheme="majorEastAsia" w:hAnsi="Georgia" w:cstheme="majorBidi"/>
      <w:b/>
      <w:bCs/>
      <w:sz w:val="40"/>
      <w:u w:val="single"/>
    </w:rPr>
  </w:style>
  <w:style w:type="character" w:customStyle="1" w:styleId="StyleBoldUnderline">
    <w:name w:val="Style Bold Underline"/>
    <w:aliases w:val="Underline,Cards + Font: 12 pt Char,c,Underline Char,apple-style-span + 6 pt,Bold,Kern at 16 pt,Intense Emphasis11,Intense Emphasis111,Intense Emphasis1111,Style,Intense Emphasis1,Intense Emphasis2,HHeading 3 + 12 pt,ci,Bo,cite,B"/>
    <w:basedOn w:val="DefaultParagraphFont"/>
    <w:link w:val="CardsFont12pt"/>
    <w:uiPriority w:val="6"/>
    <w:qFormat/>
    <w:rsid w:val="006F5FFD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"/>
    <w:basedOn w:val="StyleBold"/>
    <w:uiPriority w:val="5"/>
    <w:qFormat/>
    <w:rsid w:val="006F5FFD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6F5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FFD"/>
    <w:rPr>
      <w:rFonts w:ascii="Georgia" w:hAnsi="Georgia" w:cs="Times New Roman"/>
    </w:rPr>
  </w:style>
  <w:style w:type="paragraph" w:styleId="Footer">
    <w:name w:val="footer"/>
    <w:basedOn w:val="Normal"/>
    <w:link w:val="FooterChar"/>
    <w:uiPriority w:val="99"/>
    <w:semiHidden/>
    <w:rsid w:val="006F5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FFD"/>
    <w:rPr>
      <w:rFonts w:ascii="Georgia" w:hAnsi="Georgia" w:cs="Times New Roman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6F5FF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6F5FFD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"/>
    <w:basedOn w:val="DefaultParagraphFont"/>
    <w:link w:val="Heading4"/>
    <w:uiPriority w:val="4"/>
    <w:rsid w:val="006F5FFD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Normal"/>
    <w:autoRedefine/>
    <w:qFormat/>
    <w:rsid w:val="006F5FFD"/>
    <w:rPr>
      <w:b/>
    </w:rPr>
  </w:style>
  <w:style w:type="paragraph" w:customStyle="1" w:styleId="CardsFont12pt">
    <w:name w:val="Cards + Font: 12 pt"/>
    <w:aliases w:val="Thick Underline,Thick Underline Char,Cards + Font: 12 pt Char Char Char,Cards + Font: 12 pt Char Char Char Char Char Char Char Char,Cards + Font: 12 pt Char Char Char Char Char Char Char,Thick Underline Char1"/>
    <w:next w:val="Normal"/>
    <w:link w:val="StyleBoldUnderline"/>
    <w:uiPriority w:val="6"/>
    <w:rsid w:val="00972093"/>
    <w:pPr>
      <w:spacing w:after="0" w:line="240" w:lineRule="auto"/>
    </w:pPr>
    <w:rPr>
      <w:bCs/>
      <w:u w:val="single"/>
    </w:rPr>
  </w:style>
  <w:style w:type="character" w:customStyle="1" w:styleId="mw-headline">
    <w:name w:val="mw-headline"/>
    <w:basedOn w:val="DefaultParagraphFont"/>
    <w:rsid w:val="00972093"/>
  </w:style>
  <w:style w:type="paragraph" w:customStyle="1" w:styleId="p1">
    <w:name w:val="p1"/>
    <w:basedOn w:val="Normal"/>
    <w:rsid w:val="00972093"/>
    <w:pPr>
      <w:widowControl w:val="0"/>
      <w:tabs>
        <w:tab w:val="left" w:pos="232"/>
      </w:tabs>
      <w:suppressAutoHyphens/>
      <w:autoSpaceDE w:val="0"/>
      <w:ind w:firstLine="232"/>
      <w:jc w:val="both"/>
    </w:pPr>
    <w:rPr>
      <w:rFonts w:eastAsia="Arial Unicode MS"/>
      <w:kern w:val="1"/>
      <w:lang w:eastAsia="ar-SA"/>
    </w:rPr>
  </w:style>
  <w:style w:type="paragraph" w:customStyle="1" w:styleId="tag">
    <w:name w:val="tag"/>
    <w:aliases w:val="No Spacing11111,No Spacing111111,Medium Grid 21,CD - Cite,Dont use,No Spacing41,No Spacing6,No Spacing7"/>
    <w:basedOn w:val="Normal"/>
    <w:next w:val="Normal"/>
    <w:uiPriority w:val="99"/>
    <w:qFormat/>
    <w:rsid w:val="00C03E25"/>
    <w:rPr>
      <w:rFonts w:ascii="Times New Roman" w:eastAsia="Times New Roman" w:hAnsi="Times New Roman"/>
      <w:b/>
      <w:sz w:val="24"/>
      <w:szCs w:val="20"/>
    </w:rPr>
  </w:style>
  <w:style w:type="character" w:customStyle="1" w:styleId="underline">
    <w:name w:val="underline"/>
    <w:link w:val="textbold"/>
    <w:qFormat/>
    <w:rsid w:val="00C03E25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C03E25"/>
    <w:pPr>
      <w:ind w:left="720"/>
      <w:jc w:val="both"/>
    </w:pPr>
    <w:rPr>
      <w:rFonts w:asciiTheme="minorHAnsi" w:hAnsiTheme="minorHAnsi" w:cstheme="minorBidi"/>
      <w:sz w:val="20"/>
      <w:u w:val="single"/>
    </w:rPr>
  </w:style>
  <w:style w:type="paragraph" w:customStyle="1" w:styleId="Brief-SecondarySource">
    <w:name w:val="Brief - Secondary Source"/>
    <w:basedOn w:val="Normal"/>
    <w:rsid w:val="00C03E25"/>
    <w:rPr>
      <w:rFonts w:ascii="Times New Roman" w:eastAsia="Times New Roman" w:hAnsi="Times New Roman"/>
      <w:sz w:val="14"/>
      <w:szCs w:val="20"/>
    </w:rPr>
  </w:style>
  <w:style w:type="character" w:customStyle="1" w:styleId="CardsFont12ptCharChar">
    <w:name w:val="Cards + Font: 12 pt Char Char"/>
    <w:aliases w:val="Cards + Font: 12 pt Char Char Char Char Char Char Char Char Char Char Char"/>
    <w:rsid w:val="0088534A"/>
    <w:rPr>
      <w:sz w:val="24"/>
      <w:szCs w:val="24"/>
      <w:u w:val="thick"/>
      <w:lang w:val="en-US" w:eastAsia="en-US" w:bidi="ar-SA"/>
    </w:rPr>
  </w:style>
  <w:style w:type="paragraph" w:customStyle="1" w:styleId="Heading212pt">
    <w:name w:val="Heading2 + 12 pt"/>
    <w:basedOn w:val="Normal"/>
    <w:link w:val="Heading212ptChar"/>
    <w:rsid w:val="0088534A"/>
    <w:pPr>
      <w:jc w:val="center"/>
    </w:pPr>
    <w:rPr>
      <w:rFonts w:eastAsia="Calibri"/>
      <w:b/>
      <w:bCs/>
      <w:caps/>
      <w:sz w:val="24"/>
      <w:szCs w:val="24"/>
    </w:rPr>
  </w:style>
  <w:style w:type="character" w:customStyle="1" w:styleId="Heading212ptChar">
    <w:name w:val="Heading2 + 12 pt Char"/>
    <w:link w:val="Heading212pt"/>
    <w:rsid w:val="0088534A"/>
    <w:rPr>
      <w:rFonts w:ascii="Georgia" w:eastAsia="Calibri" w:hAnsi="Georgia" w:cs="Times New Roman"/>
      <w:b/>
      <w:bCs/>
      <w:caps/>
      <w:sz w:val="24"/>
      <w:szCs w:val="24"/>
    </w:rPr>
  </w:style>
  <w:style w:type="character" w:customStyle="1" w:styleId="goohl5">
    <w:name w:val="goohl5"/>
    <w:basedOn w:val="DefaultParagraphFont"/>
    <w:rsid w:val="0088534A"/>
  </w:style>
  <w:style w:type="character" w:customStyle="1" w:styleId="CardtextChar">
    <w:name w:val="Card text Char"/>
    <w:rsid w:val="0088534A"/>
    <w:rPr>
      <w:rFonts w:ascii="Garamond" w:hAnsi="Garamond"/>
      <w:sz w:val="22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rookings.edu/~/media/research/files/articles/2000/6/summer%20haass/2000survival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s.org/sgp/crs/row/R42582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nationaljournal.com/whitehouse/obama-dares-republicans-to-defy-tea-party-on-obamacare-shutdown-deal-2013091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4495830586140A571B717CA9F66C4" ma:contentTypeVersion="" ma:contentTypeDescription="Create a new document." ma:contentTypeScope="" ma:versionID="b323b98fdc6477af9afdbf6c11e87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602BA5-EAC4-4AE4-92BD-DE28F3C97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FC0D378-E61E-46B9-9439-E96E2E11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Yan, ICW</dc:creator>
  <cp:lastModifiedBy>Kai Yan, ICW</cp:lastModifiedBy>
  <cp:revision>2</cp:revision>
  <dcterms:created xsi:type="dcterms:W3CDTF">2013-09-21T20:58:00Z</dcterms:created>
  <dcterms:modified xsi:type="dcterms:W3CDTF">2013-09-21T20:58:00Z</dcterms:modified>
</cp:coreProperties>
</file>