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89D" w:rsidRDefault="00026351" w:rsidP="0034389D">
      <w:pPr>
        <w:pStyle w:val="Heading3"/>
      </w:pPr>
      <w:bookmarkStart w:id="0" w:name="_GoBack"/>
      <w:r>
        <w:t xml:space="preserve">Sea </w:t>
      </w:r>
      <w:proofErr w:type="spellStart"/>
      <w:r>
        <w:t>Turles</w:t>
      </w:r>
      <w:proofErr w:type="spellEnd"/>
      <w:r>
        <w:t xml:space="preserve"> </w:t>
      </w:r>
      <w:r w:rsidR="0034389D">
        <w:t>Condo CP</w:t>
      </w:r>
    </w:p>
    <w:p w:rsidR="0034389D" w:rsidRDefault="0034389D" w:rsidP="0034389D"/>
    <w:p w:rsidR="0034389D" w:rsidRDefault="0034389D" w:rsidP="0034389D">
      <w:pPr>
        <w:pStyle w:val="Heading4"/>
      </w:pPr>
      <w:r>
        <w:t>Attempting to use economic pressure fails to effectively enforce CITES.</w:t>
      </w:r>
    </w:p>
    <w:p w:rsidR="0034389D" w:rsidRDefault="0034389D" w:rsidP="0034389D"/>
    <w:p w:rsidR="0034389D" w:rsidRPr="00D338EE" w:rsidRDefault="0034389D" w:rsidP="0034389D">
      <w:proofErr w:type="gramStart"/>
      <w:r w:rsidRPr="00D338EE">
        <w:t xml:space="preserve">Cinnamon </w:t>
      </w:r>
      <w:proofErr w:type="spellStart"/>
      <w:r w:rsidRPr="00D338EE">
        <w:t>Pinon</w:t>
      </w:r>
      <w:proofErr w:type="spellEnd"/>
      <w:r w:rsidRPr="00D338EE">
        <w:t xml:space="preserve"> </w:t>
      </w:r>
      <w:proofErr w:type="spellStart"/>
      <w:r w:rsidRPr="00D338EE">
        <w:rPr>
          <w:rStyle w:val="StyleStyleBold12pt"/>
        </w:rPr>
        <w:t>Carlarne</w:t>
      </w:r>
      <w:proofErr w:type="spellEnd"/>
      <w:r w:rsidRPr="00D338EE">
        <w:t>, xx-xx-20</w:t>
      </w:r>
      <w:r w:rsidRPr="00D338EE">
        <w:rPr>
          <w:rStyle w:val="StyleStyleBold12pt"/>
        </w:rPr>
        <w:t>05</w:t>
      </w:r>
      <w:r w:rsidRPr="00D338EE">
        <w:t xml:space="preserve">, Assistant Professor of Environmental Studies @ U-Cincinnati, “Saving the Whales in the New </w:t>
      </w:r>
      <w:proofErr w:type="spellStart"/>
      <w:r w:rsidRPr="00D338EE">
        <w:t>Millenium</w:t>
      </w:r>
      <w:proofErr w:type="spellEnd"/>
      <w:r w:rsidRPr="00D338EE">
        <w:t>,” 24 VA.</w:t>
      </w:r>
      <w:proofErr w:type="gramEnd"/>
      <w:r w:rsidRPr="00D338EE">
        <w:t xml:space="preserve"> </w:t>
      </w:r>
      <w:proofErr w:type="gramStart"/>
      <w:r w:rsidRPr="00D338EE">
        <w:t>ENVTL.</w:t>
      </w:r>
      <w:proofErr w:type="gramEnd"/>
      <w:r w:rsidRPr="00D338EE">
        <w:t xml:space="preserve"> L.J. 1</w:t>
      </w:r>
    </w:p>
    <w:p w:rsidR="0034389D" w:rsidRDefault="0034389D" w:rsidP="0034389D"/>
    <w:p w:rsidR="0034389D" w:rsidRDefault="0034389D" w:rsidP="0034389D">
      <w:r w:rsidRPr="0034389D">
        <w:t xml:space="preserve">The United States' attempts and threats to apply the Pelly and Packwood Amendments extraterritorially have </w:t>
      </w:r>
    </w:p>
    <w:p w:rsidR="0034389D" w:rsidRDefault="0034389D" w:rsidP="0034389D">
      <w:r>
        <w:t>AND</w:t>
      </w:r>
    </w:p>
    <w:p w:rsidR="0034389D" w:rsidRPr="0034389D" w:rsidRDefault="0034389D" w:rsidP="0034389D">
      <w:proofErr w:type="gramStart"/>
      <w:r w:rsidRPr="0034389D">
        <w:t>conservation</w:t>
      </w:r>
      <w:proofErr w:type="gramEnd"/>
      <w:r w:rsidRPr="0034389D">
        <w:t xml:space="preserve"> while seeking other ways to promote and ensure compliance with preservationist policies.</w:t>
      </w:r>
    </w:p>
    <w:p w:rsidR="0034389D" w:rsidRPr="0091201A" w:rsidRDefault="0034389D" w:rsidP="0034389D"/>
    <w:p w:rsidR="0034389D" w:rsidRPr="00AF089D" w:rsidRDefault="0034389D" w:rsidP="0034389D">
      <w:pPr>
        <w:pStyle w:val="Heading4"/>
      </w:pPr>
      <w:r>
        <w:t>Status quo solves – Mexican sea turtle protection now.</w:t>
      </w:r>
    </w:p>
    <w:p w:rsidR="0034389D" w:rsidRDefault="0034389D" w:rsidP="0034389D"/>
    <w:p w:rsidR="0034389D" w:rsidRPr="008C3344" w:rsidRDefault="0034389D" w:rsidP="0034389D">
      <w:r w:rsidRPr="008C3344">
        <w:rPr>
          <w:rStyle w:val="StyleStyleBold12pt"/>
        </w:rPr>
        <w:t>Banderas</w:t>
      </w:r>
      <w:r w:rsidRPr="008C3344">
        <w:t xml:space="preserve"> News, </w:t>
      </w:r>
      <w:r w:rsidRPr="008C3344">
        <w:rPr>
          <w:rStyle w:val="StyleStyleBold12pt"/>
        </w:rPr>
        <w:t>5-08</w:t>
      </w:r>
      <w:r w:rsidRPr="008C3344">
        <w:t>-2013, Puerto Vallarta news source, “New Laws Protecting Sea Turtle Nesting Habitats Passed,” http://www.banderasnews.com/1305/nr-mexicopasseslawstoprotectseaturtles.htm</w:t>
      </w:r>
    </w:p>
    <w:p w:rsidR="0034389D" w:rsidRDefault="0034389D" w:rsidP="0034389D"/>
    <w:p w:rsidR="0034389D" w:rsidRDefault="0034389D" w:rsidP="0034389D">
      <w:r w:rsidRPr="0034389D">
        <w:t xml:space="preserve">New laws have taken a huge step forward in creating protections for sea turtle nesting </w:t>
      </w:r>
    </w:p>
    <w:p w:rsidR="0034389D" w:rsidRDefault="0034389D" w:rsidP="0034389D">
      <w:r>
        <w:t>AND</w:t>
      </w:r>
    </w:p>
    <w:p w:rsidR="0034389D" w:rsidRPr="0034389D" w:rsidRDefault="0034389D" w:rsidP="0034389D">
      <w:proofErr w:type="gramStart"/>
      <w:r w:rsidRPr="0034389D">
        <w:t>that</w:t>
      </w:r>
      <w:proofErr w:type="gramEnd"/>
      <w:r w:rsidRPr="0034389D">
        <w:t xml:space="preserve"> this new and unprecedented regulation has accomplished for sea turtle nesting habitat:</w:t>
      </w:r>
    </w:p>
    <w:p w:rsidR="0034389D" w:rsidRPr="0091201A" w:rsidRDefault="0034389D" w:rsidP="0034389D"/>
    <w:p w:rsidR="0034389D" w:rsidRDefault="0034389D" w:rsidP="0034389D"/>
    <w:p w:rsidR="0034389D" w:rsidRDefault="0034389D" w:rsidP="0034389D"/>
    <w:p w:rsidR="0034389D" w:rsidRDefault="00026351" w:rsidP="0034389D">
      <w:pPr>
        <w:pStyle w:val="Heading3"/>
      </w:pPr>
      <w:r>
        <w:lastRenderedPageBreak/>
        <w:t xml:space="preserve">EPA </w:t>
      </w:r>
      <w:proofErr w:type="spellStart"/>
      <w:r>
        <w:t>Reg</w:t>
      </w:r>
      <w:proofErr w:type="spellEnd"/>
      <w:r>
        <w:t xml:space="preserve"> </w:t>
      </w:r>
      <w:proofErr w:type="spellStart"/>
      <w:r w:rsidR="0034389D">
        <w:t>Adv</w:t>
      </w:r>
      <w:proofErr w:type="spellEnd"/>
      <w:r w:rsidR="0034389D">
        <w:t xml:space="preserve"> CP</w:t>
      </w:r>
    </w:p>
    <w:p w:rsidR="0034389D" w:rsidRDefault="0034389D" w:rsidP="0034389D"/>
    <w:p w:rsidR="0034389D" w:rsidRPr="002D329C" w:rsidRDefault="0034389D" w:rsidP="0034389D"/>
    <w:p w:rsidR="0034389D" w:rsidRDefault="0034389D" w:rsidP="0034389D">
      <w:pPr>
        <w:pStyle w:val="Heading3"/>
      </w:pPr>
      <w:r>
        <w:lastRenderedPageBreak/>
        <w:t>Nieto cred DA</w:t>
      </w:r>
    </w:p>
    <w:p w:rsidR="0034389D" w:rsidRDefault="0034389D" w:rsidP="0034389D"/>
    <w:p w:rsidR="0034389D" w:rsidRPr="00C77E1E" w:rsidRDefault="0034389D" w:rsidP="0034389D">
      <w:pPr>
        <w:pStyle w:val="Heading4"/>
      </w:pPr>
      <w:r w:rsidRPr="00C77E1E">
        <w:t xml:space="preserve">Nieto’s cred is low now and irrecoverable </w:t>
      </w:r>
    </w:p>
    <w:p w:rsidR="0034389D" w:rsidRPr="00C77E1E" w:rsidRDefault="0034389D" w:rsidP="0034389D">
      <w:r w:rsidRPr="00C77E1E">
        <w:rPr>
          <w:rStyle w:val="StyleStyleBold12pt"/>
        </w:rPr>
        <w:t>Ackerman 5-1</w:t>
      </w:r>
      <w:r w:rsidRPr="00C77E1E">
        <w:t xml:space="preserve"> - professor at the Institute of Legal Research of the Universidad </w:t>
      </w:r>
      <w:proofErr w:type="spellStart"/>
      <w:r w:rsidRPr="00C77E1E">
        <w:t>Nacional</w:t>
      </w:r>
      <w:proofErr w:type="spellEnd"/>
      <w:r w:rsidRPr="00C77E1E">
        <w:t xml:space="preserve"> </w:t>
      </w:r>
      <w:proofErr w:type="spellStart"/>
      <w:r w:rsidRPr="00C77E1E">
        <w:t>Autónoma</w:t>
      </w:r>
      <w:proofErr w:type="spellEnd"/>
      <w:r w:rsidRPr="00C77E1E">
        <w:t xml:space="preserve"> de México and vice president of the International Association of Administrative Law (John, “The Mexico Bubble: Is President Enrique Peña Nieto about to fall to Earth?</w:t>
      </w:r>
      <w:proofErr w:type="gramStart"/>
      <w:r w:rsidRPr="00C77E1E">
        <w:t>”,</w:t>
      </w:r>
      <w:proofErr w:type="gramEnd"/>
      <w:r w:rsidRPr="00C77E1E">
        <w:t xml:space="preserve"> May 1 of 2013, Foreign Policy, </w:t>
      </w:r>
      <w:hyperlink r:id="rId10" w:history="1">
        <w:r w:rsidRPr="00C77E1E">
          <w:rPr>
            <w:rStyle w:val="Hyperlink"/>
          </w:rPr>
          <w:t>http://www.foreignpolicy.com/articles/2013/05/01/the_mexico_bubble_enrique_pena_nieto</w:t>
        </w:r>
      </w:hyperlink>
      <w:r w:rsidRPr="00C77E1E">
        <w:t>)</w:t>
      </w:r>
    </w:p>
    <w:p w:rsidR="0034389D" w:rsidRDefault="0034389D" w:rsidP="0034389D">
      <w:r w:rsidRPr="0034389D">
        <w:t xml:space="preserve">A recent poll also shows increased public skepticism in Peña Nieto's, "Pact for </w:t>
      </w:r>
    </w:p>
    <w:p w:rsidR="0034389D" w:rsidRDefault="0034389D" w:rsidP="0034389D">
      <w:r>
        <w:t>AND</w:t>
      </w:r>
    </w:p>
    <w:p w:rsidR="0034389D" w:rsidRPr="0034389D" w:rsidRDefault="0034389D" w:rsidP="0034389D">
      <w:proofErr w:type="gramStart"/>
      <w:r w:rsidRPr="0034389D">
        <w:t>in</w:t>
      </w:r>
      <w:proofErr w:type="gramEnd"/>
      <w:r w:rsidRPr="0034389D">
        <w:t xml:space="preserve"> a broad-based coalition against Peña Nieto's broader neoliberal economic agenda.</w:t>
      </w:r>
    </w:p>
    <w:p w:rsidR="0034389D" w:rsidRPr="00C77E1E" w:rsidRDefault="0034389D" w:rsidP="0034389D"/>
    <w:p w:rsidR="0034389D" w:rsidRPr="00AB5D14" w:rsidRDefault="0034389D" w:rsidP="0034389D">
      <w:pPr>
        <w:pStyle w:val="Heading4"/>
      </w:pPr>
      <w:r w:rsidRPr="00AB5D14">
        <w:t>Middle class is key to Mexico’s agenda – economic reform is popular with them</w:t>
      </w:r>
    </w:p>
    <w:p w:rsidR="0034389D" w:rsidRPr="005831CF" w:rsidRDefault="0034389D" w:rsidP="0034389D">
      <w:r w:rsidRPr="00D15F55">
        <w:rPr>
          <w:rStyle w:val="StyleStyleBold12pt"/>
        </w:rPr>
        <w:t>O’Neal ’13</w:t>
      </w:r>
      <w:r w:rsidRPr="007F098F">
        <w:t xml:space="preserve"> [2013,</w:t>
      </w:r>
      <w:r>
        <w:t xml:space="preserve"> Shannon K. O’Neil</w:t>
      </w:r>
      <w:r w:rsidRPr="007F098F">
        <w:t xml:space="preserve"> is a senior fellow for Latin America Studies at the </w:t>
      </w:r>
      <w:hyperlink r:id="rId11" w:tooltip="Council on Foreign Relations" w:history="1">
        <w:r w:rsidRPr="007F098F">
          <w:rPr>
            <w:rStyle w:val="Hyperlink"/>
          </w:rPr>
          <w:t>Council on Foreign Relations</w:t>
        </w:r>
      </w:hyperlink>
      <w:r w:rsidRPr="007F098F">
        <w:t> </w:t>
      </w:r>
      <w:r>
        <w:t>(CFR)</w:t>
      </w:r>
      <w:r w:rsidRPr="007F098F">
        <w:t xml:space="preserve"> a nonpartisan foreign-policy think tank and membership organization</w:t>
      </w:r>
      <w:r>
        <w:t>, “Two Nations Indivisible”, it’s a book]</w:t>
      </w:r>
    </w:p>
    <w:p w:rsidR="0034389D" w:rsidRDefault="0034389D" w:rsidP="0034389D">
      <w:r w:rsidRPr="0034389D">
        <w:t>Politically, Mexico's middle class is both increasingly important and inde</w:t>
      </w:r>
      <w:r w:rsidRPr="0034389D">
        <w:softHyphen/>
        <w:t xml:space="preserve">pendent. Unveiling its power </w:t>
      </w:r>
    </w:p>
    <w:p w:rsidR="0034389D" w:rsidRDefault="0034389D" w:rsidP="0034389D">
      <w:r>
        <w:t>AND</w:t>
      </w:r>
    </w:p>
    <w:p w:rsidR="0034389D" w:rsidRPr="0034389D" w:rsidRDefault="0034389D" w:rsidP="0034389D">
      <w:proofErr w:type="gramStart"/>
      <w:r w:rsidRPr="0034389D">
        <w:t>independent</w:t>
      </w:r>
      <w:proofErr w:type="gramEnd"/>
      <w:r w:rsidRPr="0034389D">
        <w:t xml:space="preserve"> central bank stabilized a floating exchange rate and kept inflation in check.</w:t>
      </w:r>
    </w:p>
    <w:p w:rsidR="0034389D" w:rsidRPr="00C77E1E" w:rsidRDefault="0034389D" w:rsidP="0034389D">
      <w:pPr>
        <w:pStyle w:val="Heading4"/>
      </w:pPr>
      <w:r>
        <w:t>Reforms</w:t>
      </w:r>
      <w:r w:rsidRPr="00C77E1E">
        <w:t xml:space="preserve"> can’t solve the economy – Congressional hold-up prevents reform</w:t>
      </w:r>
    </w:p>
    <w:p w:rsidR="0034389D" w:rsidRPr="00C77E1E" w:rsidRDefault="0034389D" w:rsidP="0034389D">
      <w:proofErr w:type="spellStart"/>
      <w:r w:rsidRPr="00C77E1E">
        <w:rPr>
          <w:rStyle w:val="StyleStyleBold12pt"/>
        </w:rPr>
        <w:t>Cattan</w:t>
      </w:r>
      <w:proofErr w:type="spellEnd"/>
      <w:r w:rsidRPr="00C77E1E">
        <w:rPr>
          <w:rStyle w:val="StyleStyleBold12pt"/>
        </w:rPr>
        <w:t xml:space="preserve"> 5-21</w:t>
      </w:r>
      <w:r w:rsidRPr="00C77E1E">
        <w:t xml:space="preserve"> - reporter for Bloomberg News in Mexico City (</w:t>
      </w:r>
      <w:proofErr w:type="spellStart"/>
      <w:r w:rsidRPr="00C77E1E">
        <w:t>Nacha</w:t>
      </w:r>
      <w:proofErr w:type="spellEnd"/>
      <w:r w:rsidRPr="00C77E1E">
        <w:t xml:space="preserve">, “Pena Nieto’s Mexico Energy Reform Faces Delay in PAN Shakeup”, May 21 of 2013, Bloomberg, </w:t>
      </w:r>
      <w:hyperlink r:id="rId12" w:history="1">
        <w:r w:rsidRPr="00C77E1E">
          <w:rPr>
            <w:rStyle w:val="Hyperlink"/>
          </w:rPr>
          <w:t>http://www.bloomberg.com/news/2013-05-21/pena-nieto-s-mexico-energy-reform-faces-delay-in-pan-shakeup.html</w:t>
        </w:r>
      </w:hyperlink>
      <w:r w:rsidRPr="00C77E1E">
        <w:t>)</w:t>
      </w:r>
    </w:p>
    <w:p w:rsidR="0034389D" w:rsidRDefault="0034389D" w:rsidP="0034389D">
      <w:r w:rsidRPr="0034389D">
        <w:t xml:space="preserve">Mexico President Enrique Pena Nieto’s reform agenda that includes legislation to end the monopoly of </w:t>
      </w:r>
    </w:p>
    <w:p w:rsidR="0034389D" w:rsidRDefault="0034389D" w:rsidP="0034389D">
      <w:r>
        <w:t>AND</w:t>
      </w:r>
    </w:p>
    <w:p w:rsidR="0034389D" w:rsidRPr="0034389D" w:rsidRDefault="0034389D" w:rsidP="0034389D">
      <w:proofErr w:type="gramStart"/>
      <w:r w:rsidRPr="0034389D">
        <w:t>of</w:t>
      </w:r>
      <w:proofErr w:type="gramEnd"/>
      <w:r w:rsidRPr="0034389D">
        <w:t xml:space="preserve"> 37 PAN senators wrote a letter backing his leadership in the Senate.</w:t>
      </w:r>
    </w:p>
    <w:p w:rsidR="0034389D" w:rsidRPr="0029270D" w:rsidRDefault="0034389D" w:rsidP="0034389D"/>
    <w:p w:rsidR="0034389D" w:rsidRDefault="0034389D" w:rsidP="0034389D">
      <w:pPr>
        <w:pStyle w:val="Heading3"/>
      </w:pPr>
      <w:r>
        <w:lastRenderedPageBreak/>
        <w:t>Debt Ceiling Generic</w:t>
      </w:r>
    </w:p>
    <w:p w:rsidR="0034389D" w:rsidRDefault="0034389D" w:rsidP="0034389D"/>
    <w:p w:rsidR="0034389D" w:rsidRDefault="0034389D" w:rsidP="0034389D">
      <w:pPr>
        <w:pStyle w:val="Heading4"/>
      </w:pPr>
      <w:r>
        <w:t>Obama’s PC is low, ineffective, and a whole host of issues thump the DA – Fed, Syria and Budget</w:t>
      </w:r>
    </w:p>
    <w:p w:rsidR="0034389D" w:rsidRPr="00652A52" w:rsidRDefault="0034389D" w:rsidP="0034389D">
      <w:pPr>
        <w:rPr>
          <w:szCs w:val="16"/>
        </w:rPr>
      </w:pPr>
      <w:r w:rsidRPr="00652A52">
        <w:rPr>
          <w:rStyle w:val="StyleStyleBold12pt"/>
        </w:rPr>
        <w:t>AFP 9-20</w:t>
      </w:r>
      <w:r>
        <w:rPr>
          <w:szCs w:val="16"/>
        </w:rPr>
        <w:t>-13</w:t>
      </w:r>
      <w:r w:rsidRPr="00652A52">
        <w:rPr>
          <w:szCs w:val="16"/>
        </w:rPr>
        <w:t xml:space="preserve"> [“Power vacuum sends US close to fiscal precipice”, http://www.timesofoman.com/News/Article-22869.aspx]</w:t>
      </w:r>
    </w:p>
    <w:p w:rsidR="0034389D" w:rsidRPr="00652A52" w:rsidRDefault="0034389D" w:rsidP="0034389D">
      <w:pPr>
        <w:rPr>
          <w:szCs w:val="16"/>
        </w:rPr>
      </w:pPr>
    </w:p>
    <w:p w:rsidR="0034389D" w:rsidRDefault="0034389D" w:rsidP="0034389D">
      <w:r w:rsidRPr="0034389D">
        <w:t xml:space="preserve">A weakened President Barack Obama and congressional leaders from both parties, locked in an </w:t>
      </w:r>
    </w:p>
    <w:p w:rsidR="0034389D" w:rsidRDefault="0034389D" w:rsidP="0034389D">
      <w:r>
        <w:t>AND</w:t>
      </w:r>
    </w:p>
    <w:p w:rsidR="0034389D" w:rsidRPr="0034389D" w:rsidRDefault="0034389D" w:rsidP="0034389D">
      <w:proofErr w:type="gramStart"/>
      <w:r w:rsidRPr="0034389D">
        <w:t>try</w:t>
      </w:r>
      <w:proofErr w:type="gramEnd"/>
      <w:r w:rsidRPr="0034389D">
        <w:t xml:space="preserve"> to convince, persuade, cajole Republicans into doing the sensible thing."</w:t>
      </w:r>
    </w:p>
    <w:p w:rsidR="0034389D" w:rsidRDefault="0034389D" w:rsidP="0034389D"/>
    <w:p w:rsidR="0034389D" w:rsidRDefault="0034389D" w:rsidP="0034389D">
      <w:pPr>
        <w:pStyle w:val="Heading4"/>
      </w:pPr>
      <w:r>
        <w:t>No last minute debt compromise – this time is different</w:t>
      </w:r>
    </w:p>
    <w:p w:rsidR="0034389D" w:rsidRDefault="0034389D" w:rsidP="0034389D">
      <w:pPr>
        <w:pStyle w:val="Heading4"/>
      </w:pPr>
      <w:r>
        <w:t>First – GOP assumes Obama will blink but he won’t this time</w:t>
      </w:r>
    </w:p>
    <w:p w:rsidR="0034389D" w:rsidRPr="00E25289" w:rsidRDefault="0034389D" w:rsidP="0034389D">
      <w:pPr>
        <w:rPr>
          <w:szCs w:val="16"/>
        </w:rPr>
      </w:pPr>
      <w:r w:rsidRPr="00E25289">
        <w:rPr>
          <w:rStyle w:val="StyleStyleBold12pt"/>
        </w:rPr>
        <w:t>RCP 9-20</w:t>
      </w:r>
      <w:r w:rsidRPr="00E25289">
        <w:rPr>
          <w:szCs w:val="16"/>
        </w:rPr>
        <w:t>-13 [Real Clear Politics, Ruth Marcus, On Debt Ceiling, a Different Feel, http://www.realclearpolitics.com/articles/2013/09/20/on_debt_ceiling_a_different_feel_120005.html#ixzz2fSGCBL7a]</w:t>
      </w:r>
    </w:p>
    <w:p w:rsidR="0034389D" w:rsidRPr="00E25289" w:rsidRDefault="0034389D" w:rsidP="0034389D">
      <w:pPr>
        <w:rPr>
          <w:szCs w:val="16"/>
        </w:rPr>
      </w:pPr>
    </w:p>
    <w:p w:rsidR="0034389D" w:rsidRDefault="0034389D" w:rsidP="0034389D">
      <w:r w:rsidRPr="0034389D">
        <w:t xml:space="preserve">So my usual way of analyzing these moments is to reason backward: The debt </w:t>
      </w:r>
    </w:p>
    <w:p w:rsidR="0034389D" w:rsidRDefault="0034389D" w:rsidP="0034389D">
      <w:r>
        <w:t>AND</w:t>
      </w:r>
    </w:p>
    <w:p w:rsidR="0034389D" w:rsidRPr="0034389D" w:rsidRDefault="0034389D" w:rsidP="0034389D">
      <w:proofErr w:type="gramStart"/>
      <w:r w:rsidRPr="0034389D">
        <w:t>that</w:t>
      </w:r>
      <w:proofErr w:type="gramEnd"/>
      <w:r w:rsidRPr="0034389D">
        <w:t xml:space="preserve"> Republicans will accept. As I said, playing with fire.  </w:t>
      </w:r>
      <w:r w:rsidRPr="0034389D">
        <w:br/>
      </w:r>
    </w:p>
    <w:p w:rsidR="0034389D" w:rsidRPr="00E25289" w:rsidRDefault="0034389D" w:rsidP="0034389D">
      <w:pPr>
        <w:pStyle w:val="Heading4"/>
      </w:pPr>
      <w:r w:rsidRPr="00E25289">
        <w:t xml:space="preserve">Second – </w:t>
      </w:r>
      <w:proofErr w:type="spellStart"/>
      <w:r w:rsidRPr="00E25289">
        <w:t>McConell</w:t>
      </w:r>
      <w:proofErr w:type="spellEnd"/>
      <w:r w:rsidRPr="00E25289">
        <w:t xml:space="preserve"> isn’t getting involved and he’s key</w:t>
      </w:r>
    </w:p>
    <w:p w:rsidR="0034389D" w:rsidRPr="00E25289" w:rsidRDefault="0034389D" w:rsidP="0034389D">
      <w:pPr>
        <w:rPr>
          <w:szCs w:val="16"/>
        </w:rPr>
      </w:pPr>
      <w:r w:rsidRPr="00E25289">
        <w:rPr>
          <w:rStyle w:val="StyleStyleBold12pt"/>
        </w:rPr>
        <w:t>RCP 9-20</w:t>
      </w:r>
      <w:r w:rsidRPr="00E25289">
        <w:rPr>
          <w:szCs w:val="16"/>
        </w:rPr>
        <w:t>-13 [Real Clear Politics, Ruth Marcus, On Debt Ceiling, a Different Feel, http://www.realclearpolitics.com/articles/2013/09/20/on_debt_ceiling_a_different_feel_120005.html#ixzz2fSGCBL7a]</w:t>
      </w:r>
    </w:p>
    <w:p w:rsidR="0034389D" w:rsidRDefault="0034389D" w:rsidP="0034389D">
      <w:pPr>
        <w:rPr>
          <w:rStyle w:val="StyleBoldUnderline"/>
        </w:rPr>
      </w:pPr>
    </w:p>
    <w:p w:rsidR="0034389D" w:rsidRDefault="0034389D" w:rsidP="0034389D">
      <w:r w:rsidRPr="0034389D">
        <w:t>2) Mitch McConnell is AWOL. The Senate minority leader played a crucial role</w:t>
      </w:r>
    </w:p>
    <w:p w:rsidR="0034389D" w:rsidRDefault="0034389D" w:rsidP="0034389D">
      <w:r>
        <w:t>AND</w:t>
      </w:r>
    </w:p>
    <w:p w:rsidR="0034389D" w:rsidRPr="0034389D" w:rsidRDefault="0034389D" w:rsidP="0034389D">
      <w:proofErr w:type="gramStart"/>
      <w:r w:rsidRPr="0034389D">
        <w:t>is</w:t>
      </w:r>
      <w:proofErr w:type="gramEnd"/>
      <w:r w:rsidRPr="0034389D">
        <w:t xml:space="preserve"> desperate to fend off a tea party-fueled primary challenge. </w:t>
      </w:r>
      <w:r w:rsidRPr="0034389D">
        <w:br/>
      </w:r>
    </w:p>
    <w:p w:rsidR="0034389D" w:rsidRDefault="0034389D" w:rsidP="0034389D">
      <w:pPr>
        <w:rPr>
          <w:rStyle w:val="StyleBoldUnderline"/>
        </w:rPr>
      </w:pPr>
    </w:p>
    <w:p w:rsidR="0034389D" w:rsidRDefault="0034389D" w:rsidP="0034389D">
      <w:pPr>
        <w:pStyle w:val="Heading4"/>
      </w:pPr>
      <w:r>
        <w:t xml:space="preserve">N/U Link: The US invests billions in the </w:t>
      </w:r>
      <w:proofErr w:type="spellStart"/>
      <w:r>
        <w:t>nanotechmarket</w:t>
      </w:r>
      <w:proofErr w:type="spellEnd"/>
      <w:r>
        <w:t xml:space="preserve"> now---no opposition</w:t>
      </w:r>
    </w:p>
    <w:p w:rsidR="0034389D" w:rsidRPr="007E5CA2" w:rsidRDefault="0034389D" w:rsidP="0034389D">
      <w:pPr>
        <w:rPr>
          <w:rStyle w:val="StyleStyleBold12pt"/>
          <w:b w:val="0"/>
        </w:rPr>
      </w:pPr>
      <w:proofErr w:type="gramStart"/>
      <w:r>
        <w:rPr>
          <w:rStyle w:val="StyleStyleBold12pt"/>
        </w:rPr>
        <w:t xml:space="preserve">Anderson, Brossard and </w:t>
      </w:r>
      <w:proofErr w:type="spellStart"/>
      <w:r w:rsidRPr="007E5CA2">
        <w:rPr>
          <w:rStyle w:val="StyleStyleBold12pt"/>
        </w:rPr>
        <w:t>Scheufele</w:t>
      </w:r>
      <w:proofErr w:type="spellEnd"/>
      <w:r>
        <w:rPr>
          <w:rStyle w:val="StyleStyleBold12pt"/>
        </w:rPr>
        <w:t xml:space="preserve"> 12 </w:t>
      </w:r>
      <w:r>
        <w:rPr>
          <w:rStyle w:val="StyleStyleBold12pt"/>
          <w:b w:val="0"/>
        </w:rPr>
        <w:t xml:space="preserve">[Ashley, Dominique, and </w:t>
      </w:r>
      <w:proofErr w:type="spellStart"/>
      <w:r>
        <w:rPr>
          <w:rStyle w:val="StyleStyleBold12pt"/>
          <w:b w:val="0"/>
        </w:rPr>
        <w:t>Dietram</w:t>
      </w:r>
      <w:proofErr w:type="spellEnd"/>
      <w:r>
        <w:rPr>
          <w:rStyle w:val="StyleStyleBold12pt"/>
          <w:b w:val="0"/>
        </w:rPr>
        <w:t>.</w:t>
      </w:r>
      <w:proofErr w:type="gramEnd"/>
      <w:r>
        <w:rPr>
          <w:rStyle w:val="StyleStyleBold12pt"/>
          <w:b w:val="0"/>
        </w:rPr>
        <w:t xml:space="preserve"> </w:t>
      </w:r>
      <w:proofErr w:type="gramStart"/>
      <w:r>
        <w:rPr>
          <w:rStyle w:val="StyleStyleBold12pt"/>
          <w:b w:val="0"/>
        </w:rPr>
        <w:t>“</w:t>
      </w:r>
      <w:r w:rsidRPr="007E5CA2">
        <w:rPr>
          <w:rStyle w:val="StyleStyleBold12pt"/>
          <w:b w:val="0"/>
        </w:rPr>
        <w:t xml:space="preserve">News coverage of </w:t>
      </w:r>
      <w:r w:rsidRPr="007D314A">
        <w:t>controversial emerging technologies”.</w:t>
      </w:r>
      <w:proofErr w:type="gramEnd"/>
      <w:r w:rsidRPr="007D314A">
        <w:t xml:space="preserve"> </w:t>
      </w:r>
      <w:proofErr w:type="gramStart"/>
      <w:r w:rsidRPr="007D314A">
        <w:t>Politics and the Life Science.</w:t>
      </w:r>
      <w:proofErr w:type="gramEnd"/>
      <w:r w:rsidRPr="007D314A">
        <w:t xml:space="preserve"> This study is based upon work supported by grants from the National Science Foundation to the University of Wisconsin- Madison </w:t>
      </w:r>
      <w:proofErr w:type="spellStart"/>
      <w:r w:rsidRPr="007D314A">
        <w:t>Nanoscale</w:t>
      </w:r>
      <w:proofErr w:type="spellEnd"/>
      <w:r w:rsidRPr="007D314A">
        <w:t xml:space="preserve"> Science and Engineering Center in Tem- plated Synthesis and Assembly at the </w:t>
      </w:r>
      <w:proofErr w:type="spellStart"/>
      <w:r w:rsidRPr="007D314A">
        <w:t>Nanoscale</w:t>
      </w:r>
      <w:proofErr w:type="spellEnd"/>
      <w:r w:rsidRPr="007D314A">
        <w:t>. Spring/Winter 2012 Vol. 31. Number 1-2. Pg. 88]</w:t>
      </w:r>
    </w:p>
    <w:p w:rsidR="0034389D" w:rsidRDefault="0034389D" w:rsidP="0034389D">
      <w:r w:rsidRPr="0034389D">
        <w:t xml:space="preserve">Nanotechnology is an interdisciplinary field comprising scientific work at the </w:t>
      </w:r>
      <w:proofErr w:type="spellStart"/>
      <w:r w:rsidRPr="0034389D">
        <w:t>nanoscale</w:t>
      </w:r>
      <w:proofErr w:type="spellEnd"/>
      <w:r w:rsidRPr="0034389D">
        <w:t xml:space="preserve"> of up to 100 </w:t>
      </w:r>
    </w:p>
    <w:p w:rsidR="0034389D" w:rsidRDefault="0034389D" w:rsidP="0034389D">
      <w:r>
        <w:t>AND</w:t>
      </w:r>
    </w:p>
    <w:p w:rsidR="0034389D" w:rsidRPr="0034389D" w:rsidRDefault="0034389D" w:rsidP="0034389D">
      <w:proofErr w:type="gramStart"/>
      <w:r w:rsidRPr="0034389D">
        <w:t>rackets</w:t>
      </w:r>
      <w:proofErr w:type="gramEnd"/>
      <w:r w:rsidRPr="0034389D">
        <w:t>, or clothing items with silver nanoparticles, which have antimicrobial properties.</w:t>
      </w:r>
    </w:p>
    <w:p w:rsidR="0034389D" w:rsidRPr="00765532" w:rsidRDefault="0034389D" w:rsidP="0034389D">
      <w:pPr>
        <w:pStyle w:val="Heading4"/>
      </w:pPr>
      <w:r>
        <w:t xml:space="preserve">Nano lobbies push the plan – </w:t>
      </w:r>
    </w:p>
    <w:p w:rsidR="0034389D" w:rsidRPr="00377AF3" w:rsidRDefault="0034389D" w:rsidP="0034389D">
      <w:pPr>
        <w:rPr>
          <w:rStyle w:val="StyleStyleBold12pt"/>
          <w:b w:val="0"/>
          <w:szCs w:val="20"/>
        </w:rPr>
      </w:pPr>
      <w:r w:rsidRPr="00765532">
        <w:rPr>
          <w:rStyle w:val="StyleStyleBold12pt"/>
        </w:rPr>
        <w:t>Hearst 08</w:t>
      </w:r>
      <w:r w:rsidRPr="00377AF3">
        <w:rPr>
          <w:rStyle w:val="StyleStyleBold12pt"/>
        </w:rPr>
        <w:t xml:space="preserve"> –</w:t>
      </w:r>
      <w:r w:rsidRPr="007D314A">
        <w:t xml:space="preserve"> (</w:t>
      </w:r>
      <w:r>
        <w:t xml:space="preserve">Arkansas News Organization </w:t>
      </w:r>
      <w:r w:rsidRPr="007D314A">
        <w:t>3/3/2008</w:t>
      </w:r>
      <w:r>
        <w:t xml:space="preserve">. </w:t>
      </w:r>
      <w:r w:rsidRPr="007D314A">
        <w:t>“Nanotech Firms Lo</w:t>
      </w:r>
      <w:r>
        <w:t>bby Congress”, Arkansas Online</w:t>
      </w:r>
      <w:r w:rsidRPr="007D314A">
        <w:t>, http://www.arkansasonline.com/news/2008/mar/03/nanotech-firms-lobby-congress-support/)</w:t>
      </w:r>
    </w:p>
    <w:p w:rsidR="0034389D" w:rsidRDefault="0034389D" w:rsidP="0034389D">
      <w:r w:rsidRPr="0034389D">
        <w:t xml:space="preserve">WASHINGTON — </w:t>
      </w:r>
      <w:proofErr w:type="gramStart"/>
      <w:r w:rsidRPr="0034389D">
        <w:t>Roughly</w:t>
      </w:r>
      <w:proofErr w:type="gramEnd"/>
      <w:r w:rsidRPr="0034389D">
        <w:t xml:space="preserve"> two dozen nanotechnology companies and other experts went to Capitol Hill last </w:t>
      </w:r>
    </w:p>
    <w:p w:rsidR="0034389D" w:rsidRDefault="0034389D" w:rsidP="0034389D">
      <w:r>
        <w:t>AND</w:t>
      </w:r>
    </w:p>
    <w:p w:rsidR="0034389D" w:rsidRPr="0034389D" w:rsidRDefault="0034389D" w:rsidP="0034389D">
      <w:proofErr w:type="gramStart"/>
      <w:r w:rsidRPr="0034389D">
        <w:t>more</w:t>
      </w:r>
      <w:proofErr w:type="gramEnd"/>
      <w:r w:rsidRPr="0034389D">
        <w:t xml:space="preserve"> federal funding for the United States to stay ahead of global competitors.</w:t>
      </w:r>
    </w:p>
    <w:p w:rsidR="0034389D" w:rsidRDefault="0034389D" w:rsidP="0034389D">
      <w:pPr>
        <w:pStyle w:val="Heading4"/>
      </w:pPr>
      <w:r>
        <w:t>Winner’s win</w:t>
      </w:r>
    </w:p>
    <w:p w:rsidR="0034389D" w:rsidRDefault="0034389D" w:rsidP="0034389D">
      <w:r w:rsidRPr="00E12EEC">
        <w:rPr>
          <w:rStyle w:val="StyleStyleBold12pt"/>
        </w:rPr>
        <w:t>Hirsh 2/7</w:t>
      </w:r>
      <w:r>
        <w:t xml:space="preserve"> Michael, chief correspondent for National Journal; citing Ornstein, a political scientist and scholar at the American Enterprise Institute and </w:t>
      </w:r>
      <w:proofErr w:type="spellStart"/>
      <w:r>
        <w:t>Bensel</w:t>
      </w:r>
      <w:proofErr w:type="spellEnd"/>
      <w:r>
        <w:t xml:space="preserve">, gov’t prof at Cornell, "There's No Such Thing as Political Capital", 2013, </w:t>
      </w:r>
      <w:hyperlink r:id="rId13" w:history="1">
        <w:r w:rsidRPr="003B5BBF">
          <w:rPr>
            <w:rStyle w:val="Hyperlink"/>
          </w:rPr>
          <w:t>www.nationaljournal.com/magazine/there-s-no-such-thing-as-political-capital-20130207</w:t>
        </w:r>
      </w:hyperlink>
    </w:p>
    <w:p w:rsidR="0034389D" w:rsidRDefault="0034389D" w:rsidP="0034389D">
      <w:r w:rsidRPr="0034389D">
        <w:t xml:space="preserve">But the abrupt emergence of the immigration and gun-control issues illustrates how suddenly </w:t>
      </w:r>
    </w:p>
    <w:p w:rsidR="0034389D" w:rsidRDefault="0034389D" w:rsidP="0034389D">
      <w:r>
        <w:t>AND</w:t>
      </w:r>
    </w:p>
    <w:p w:rsidR="0034389D" w:rsidRPr="0034389D" w:rsidRDefault="0034389D" w:rsidP="0034389D">
      <w:proofErr w:type="gramStart"/>
      <w:r w:rsidRPr="0034389D">
        <w:t>change</w:t>
      </w:r>
      <w:proofErr w:type="gramEnd"/>
      <w:r w:rsidRPr="0034389D">
        <w:t xml:space="preserve"> positions to get on the winning side. It’s a bandwagon effect.”</w:t>
      </w:r>
    </w:p>
    <w:p w:rsidR="0034389D" w:rsidRDefault="0034389D" w:rsidP="0034389D">
      <w:pPr>
        <w:rPr>
          <w:rStyle w:val="StyleBoldUnderline"/>
        </w:rPr>
      </w:pPr>
    </w:p>
    <w:p w:rsidR="0034389D" w:rsidRPr="002E3D77" w:rsidRDefault="0034389D" w:rsidP="0034389D">
      <w:pPr>
        <w:pStyle w:val="Heading4"/>
        <w:rPr>
          <w:bCs w:val="0"/>
        </w:rPr>
      </w:pPr>
      <w:r w:rsidRPr="002E3D77">
        <w:rPr>
          <w:bCs w:val="0"/>
        </w:rPr>
        <w:lastRenderedPageBreak/>
        <w:t>PC low and fails</w:t>
      </w:r>
      <w:r>
        <w:rPr>
          <w:bCs w:val="0"/>
        </w:rPr>
        <w:t xml:space="preserve"> for fiscal fights</w:t>
      </w:r>
    </w:p>
    <w:p w:rsidR="0034389D" w:rsidRDefault="0034389D" w:rsidP="0034389D">
      <w:r>
        <w:t xml:space="preserve">Greg </w:t>
      </w:r>
      <w:r>
        <w:rPr>
          <w:rStyle w:val="StyleStyleBold12pt"/>
        </w:rPr>
        <w:t>Sargent 9-12</w:t>
      </w:r>
      <w:r>
        <w:t xml:space="preserve">, September 12th, 2013, "The Morning Plum: Senate conservatives stick the knife in House GOP leaders," Washington Post, </w:t>
      </w:r>
      <w:proofErr w:type="spellStart"/>
      <w:r>
        <w:t>factiva</w:t>
      </w:r>
      <w:proofErr w:type="spellEnd"/>
    </w:p>
    <w:p w:rsidR="0034389D" w:rsidRDefault="0034389D" w:rsidP="0034389D">
      <w:r w:rsidRPr="0034389D">
        <w:t xml:space="preserve">All of this underscores a basic fact about this fall's fiscal fights: Far and </w:t>
      </w:r>
    </w:p>
    <w:p w:rsidR="0034389D" w:rsidRDefault="0034389D" w:rsidP="0034389D">
      <w:r>
        <w:t>AND</w:t>
      </w:r>
    </w:p>
    <w:p w:rsidR="0034389D" w:rsidRPr="0034389D" w:rsidRDefault="0034389D" w:rsidP="0034389D">
      <w:r w:rsidRPr="0034389D">
        <w:t>. The time for injecting reality into the debate has long since passed.</w:t>
      </w:r>
    </w:p>
    <w:p w:rsidR="0034389D" w:rsidRDefault="0034389D" w:rsidP="0034389D"/>
    <w:p w:rsidR="0034389D" w:rsidRPr="002D7499" w:rsidRDefault="0034389D" w:rsidP="0034389D">
      <w:pPr>
        <w:pStyle w:val="Heading4"/>
      </w:pPr>
      <w:r w:rsidRPr="002D7499">
        <w:t>No spillover—issues in Congress are compartmentalized—PC is irrelevant</w:t>
      </w:r>
    </w:p>
    <w:p w:rsidR="0034389D" w:rsidRPr="00080B8A" w:rsidRDefault="0034389D" w:rsidP="0034389D">
      <w:pPr>
        <w:rPr>
          <w:b/>
        </w:rPr>
      </w:pPr>
      <w:r w:rsidRPr="002D7499">
        <w:rPr>
          <w:b/>
          <w:highlight w:val="cyan"/>
        </w:rPr>
        <w:t>Dickinson 9</w:t>
      </w:r>
      <w:r w:rsidRPr="00080B8A">
        <w:rPr>
          <w:b/>
        </w:rPr>
        <w:t xml:space="preserve"> </w:t>
      </w:r>
      <w:r w:rsidRPr="00080B8A">
        <w:rPr>
          <w:sz w:val="20"/>
        </w:rPr>
        <w:t xml:space="preserve">[*professor of political science at Middlebury College and taught previously at Harvard University where he worked under the supervision of presidential scholar Richard </w:t>
      </w:r>
      <w:proofErr w:type="spellStart"/>
      <w:r w:rsidRPr="00080B8A">
        <w:rPr>
          <w:sz w:val="20"/>
        </w:rPr>
        <w:t>Neustadt</w:t>
      </w:r>
      <w:proofErr w:type="spellEnd"/>
      <w:r w:rsidRPr="00080B8A">
        <w:rPr>
          <w:sz w:val="20"/>
        </w:rPr>
        <w:t xml:space="preserve">, 5/26/09, Matthew, Presidential Power: A </w:t>
      </w:r>
      <w:proofErr w:type="spellStart"/>
      <w:r w:rsidRPr="00080B8A">
        <w:rPr>
          <w:sz w:val="20"/>
        </w:rPr>
        <w:t>NonPartisan</w:t>
      </w:r>
      <w:proofErr w:type="spellEnd"/>
      <w:r w:rsidRPr="00080B8A">
        <w:rPr>
          <w:sz w:val="20"/>
        </w:rPr>
        <w:t xml:space="preserve"> Analysis of Presidential Politics, “Sotomayor, Obama and Presidential Power,” http://blogs.middlebury.edu/presidentialpower/2009/05/26/sotamayor-obama-and-presidential-power/]</w:t>
      </w:r>
    </w:p>
    <w:p w:rsidR="0034389D" w:rsidRPr="00080B8A" w:rsidRDefault="0034389D" w:rsidP="0034389D">
      <w:pPr>
        <w:ind w:left="720"/>
      </w:pPr>
    </w:p>
    <w:p w:rsidR="0034389D" w:rsidRDefault="0034389D" w:rsidP="0034389D">
      <w:r w:rsidRPr="0034389D">
        <w:t>As for Sotomayor, from here the path toward almost certain confirmation goes as follows</w:t>
      </w:r>
    </w:p>
    <w:p w:rsidR="0034389D" w:rsidRDefault="0034389D" w:rsidP="0034389D">
      <w:r>
        <w:t>AND</w:t>
      </w:r>
    </w:p>
    <w:p w:rsidR="0034389D" w:rsidRPr="0034389D" w:rsidRDefault="0034389D" w:rsidP="0034389D">
      <w:r w:rsidRPr="0034389D">
        <w:t xml:space="preserve">His real influence has already occurred, in the decision to present Sotomayor as </w:t>
      </w:r>
    </w:p>
    <w:p w:rsidR="0034389D" w:rsidRDefault="0034389D" w:rsidP="0034389D">
      <w:proofErr w:type="gramStart"/>
      <w:r w:rsidRPr="0034389D">
        <w:t>his</w:t>
      </w:r>
      <w:proofErr w:type="gramEnd"/>
      <w:r w:rsidRPr="0034389D">
        <w:t xml:space="preserve"> nominee. If we want to measure Obama’s “power”, then, we </w:t>
      </w:r>
    </w:p>
    <w:p w:rsidR="0034389D" w:rsidRDefault="0034389D" w:rsidP="0034389D">
      <w:r>
        <w:t>AND</w:t>
      </w:r>
    </w:p>
    <w:p w:rsidR="0034389D" w:rsidRPr="0034389D" w:rsidRDefault="0034389D" w:rsidP="0034389D">
      <w:proofErr w:type="gramStart"/>
      <w:r w:rsidRPr="0034389D">
        <w:t>an</w:t>
      </w:r>
      <w:proofErr w:type="gramEnd"/>
      <w:r w:rsidRPr="0034389D">
        <w:t xml:space="preserve"> important aspect of presidential power that cannot be measured through legislative </w:t>
      </w:r>
      <w:proofErr w:type="spellStart"/>
      <w:r w:rsidRPr="0034389D">
        <w:t>boxscores</w:t>
      </w:r>
      <w:proofErr w:type="spellEnd"/>
      <w:r w:rsidRPr="0034389D">
        <w:t>.</w:t>
      </w:r>
    </w:p>
    <w:p w:rsidR="0034389D" w:rsidRPr="00080B8A" w:rsidRDefault="0034389D" w:rsidP="0034389D"/>
    <w:p w:rsidR="0034389D" w:rsidRPr="008E62AC" w:rsidRDefault="0034389D" w:rsidP="0034389D"/>
    <w:p w:rsidR="0034389D" w:rsidRPr="00CC2CF6" w:rsidRDefault="0034389D" w:rsidP="0034389D">
      <w:pPr>
        <w:rPr>
          <w:rFonts w:asciiTheme="minorHAnsi" w:hAnsiTheme="minorHAnsi"/>
          <w:b/>
        </w:rPr>
      </w:pPr>
      <w:r w:rsidRPr="00CC2CF6">
        <w:rPr>
          <w:rFonts w:asciiTheme="minorHAnsi" w:hAnsiTheme="minorHAnsi"/>
          <w:b/>
        </w:rPr>
        <w:t>No impact to Russian economic decline</w:t>
      </w:r>
    </w:p>
    <w:p w:rsidR="0034389D" w:rsidRPr="00CC2CF6" w:rsidRDefault="0034389D" w:rsidP="0034389D">
      <w:pPr>
        <w:rPr>
          <w:rFonts w:asciiTheme="minorHAnsi" w:hAnsiTheme="minorHAnsi"/>
          <w:b/>
        </w:rPr>
      </w:pPr>
      <w:r w:rsidRPr="00CC2CF6">
        <w:rPr>
          <w:rFonts w:asciiTheme="minorHAnsi" w:hAnsiTheme="minorHAnsi"/>
          <w:b/>
        </w:rPr>
        <w:t xml:space="preserve">COUNTRY FORECAST SELECT 3-8-2010 </w:t>
      </w:r>
      <w:r w:rsidRPr="00CC2CF6">
        <w:rPr>
          <w:rFonts w:asciiTheme="minorHAnsi" w:hAnsiTheme="minorHAnsi"/>
          <w:sz w:val="14"/>
        </w:rPr>
        <w:t>(Economist Intelligence Unit, Lexis)</w:t>
      </w:r>
    </w:p>
    <w:p w:rsidR="0034389D" w:rsidRDefault="0034389D" w:rsidP="0034389D">
      <w:r w:rsidRPr="0034389D">
        <w:t xml:space="preserve">However, although Russians are dissatisfied with the economic situation, this does not yet </w:t>
      </w:r>
    </w:p>
    <w:p w:rsidR="0034389D" w:rsidRDefault="0034389D" w:rsidP="0034389D">
      <w:r>
        <w:t>AND</w:t>
      </w:r>
    </w:p>
    <w:p w:rsidR="0034389D" w:rsidRPr="0034389D" w:rsidRDefault="0034389D" w:rsidP="0034389D">
      <w:r w:rsidRPr="0034389D">
        <w:t>)--the only true opposition party in parliament--is a declining force.</w:t>
      </w:r>
    </w:p>
    <w:p w:rsidR="0034389D" w:rsidRDefault="0034389D" w:rsidP="0034389D"/>
    <w:p w:rsidR="0034389D" w:rsidRDefault="0034389D" w:rsidP="0034389D"/>
    <w:p w:rsidR="0034389D" w:rsidRPr="00D17C4E" w:rsidRDefault="0034389D" w:rsidP="0034389D"/>
    <w:bookmarkEnd w:id="0"/>
    <w:p w:rsidR="000022F2" w:rsidRPr="00D17C4E" w:rsidRDefault="000022F2" w:rsidP="00D17C4E"/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319" w:rsidRDefault="00D85319" w:rsidP="005F5576">
      <w:r>
        <w:separator/>
      </w:r>
    </w:p>
  </w:endnote>
  <w:endnote w:type="continuationSeparator" w:id="0">
    <w:p w:rsidR="00D85319" w:rsidRDefault="00D85319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319" w:rsidRDefault="00D85319" w:rsidP="005F5576">
      <w:r>
        <w:separator/>
      </w:r>
    </w:p>
  </w:footnote>
  <w:footnote w:type="continuationSeparator" w:id="0">
    <w:p w:rsidR="00D85319" w:rsidRDefault="00D85319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89D"/>
    <w:rsid w:val="000022F2"/>
    <w:rsid w:val="0000459F"/>
    <w:rsid w:val="00004EB4"/>
    <w:rsid w:val="0002196C"/>
    <w:rsid w:val="00021F29"/>
    <w:rsid w:val="00026351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6F94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01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01633"/>
    <w:rsid w:val="0031182D"/>
    <w:rsid w:val="00311E9A"/>
    <w:rsid w:val="00314B9D"/>
    <w:rsid w:val="00315CA2"/>
    <w:rsid w:val="00316FEB"/>
    <w:rsid w:val="00326EEB"/>
    <w:rsid w:val="0033078A"/>
    <w:rsid w:val="00331559"/>
    <w:rsid w:val="00341D6C"/>
    <w:rsid w:val="0034389D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60A29"/>
    <w:rsid w:val="00762505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62284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564DB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E78F7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5319"/>
    <w:rsid w:val="00D86024"/>
    <w:rsid w:val="00D94CA3"/>
    <w:rsid w:val="00D96595"/>
    <w:rsid w:val="00DA018C"/>
    <w:rsid w:val="00DA1D0B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Times New Roman" w:hAnsi="Times New Roman" w:cs="Times New Roman"/>
      <w:sz w:val="16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Times New Roman" w:eastAsiaTheme="majorEastAsia" w:hAnsi="Times New Roman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Times New Roman" w:eastAsiaTheme="majorEastAsia" w:hAnsi="Times New Roman" w:cstheme="majorBidi"/>
      <w:b/>
      <w:bCs/>
      <w:sz w:val="44"/>
      <w:szCs w:val="26"/>
      <w:u w:val="double"/>
    </w:rPr>
  </w:style>
  <w:style w:type="character" w:styleId="Emphasis">
    <w:name w:val="Emphasis"/>
    <w:aliases w:val="Minimized,tag2,Size 10,emphasis in card,Evidence,minimized,Highlighted,Underlined,CD Card,ED - Tag,emphasis,Bold Underline,Emphasis!!,small,Qualifications"/>
    <w:basedOn w:val="DefaultParagraphFont"/>
    <w:uiPriority w:val="7"/>
    <w:qFormat/>
    <w:rsid w:val="00D176BE"/>
    <w:rPr>
      <w:rFonts w:ascii="Times New Roman" w:hAnsi="Times New Roman" w:cs="Times New Roman"/>
      <w:b/>
      <w:i w:val="0"/>
      <w:iCs/>
      <w:sz w:val="22"/>
      <w:u w:val="single"/>
      <w:bdr w:val="none" w:sz="0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Times New Roman" w:eastAsiaTheme="majorEastAsia" w:hAnsi="Times New Roman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Intense Emphasis1,apple-style-span + 6 pt,Bold,Kern at 16 pt,Intense Emphasis11,Intense Emphasis111,Intense Emphasis1111,Intense Emphasis2,HHeading 3 + 12 pt,Cards + Font: 12 pt Char,Minimized Char,Citation Char Char Char,Bo"/>
    <w:basedOn w:val="DefaultParagraphFont"/>
    <w:uiPriority w:val="6"/>
    <w:qFormat/>
    <w:rsid w:val="00D176BE"/>
    <w:rPr>
      <w:b w:val="0"/>
      <w:bCs/>
      <w:sz w:val="20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1 pt,Style Style Bold + 13 pt"/>
    <w:basedOn w:val="StyleBold"/>
    <w:uiPriority w:val="5"/>
    <w:qFormat/>
    <w:rsid w:val="00D176BE"/>
    <w:rPr>
      <w:b/>
      <w:bCs/>
      <w:sz w:val="24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Read,Important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ascii="Times New Roman" w:eastAsiaTheme="majorEastAsia" w:hAnsi="Times New Roman" w:cstheme="majorBidi"/>
      <w:b/>
      <w:bCs/>
      <w:iCs/>
      <w:sz w:val="24"/>
    </w:rPr>
  </w:style>
  <w:style w:type="paragraph" w:customStyle="1" w:styleId="Card">
    <w:name w:val="Card"/>
    <w:aliases w:val="Tags,Debate Text,No Spacing11,No Spacing21,No Spacing4,No Spacing1,No Spacing111111,Medium Grid 21,No Spacing5,No Spacing31,No Spacing22,tag,No Spacing111,No Spacing1111,No Spacing11111,No Spacing3,tags,No Spacing2,Read stuff,No Spacing41"/>
    <w:basedOn w:val="Normal"/>
    <w:next w:val="Normal"/>
    <w:link w:val="CardChar"/>
    <w:qFormat/>
    <w:rsid w:val="0034389D"/>
    <w:pPr>
      <w:ind w:left="288" w:right="288"/>
    </w:pPr>
    <w:rPr>
      <w:rFonts w:eastAsia="Times New Roman"/>
      <w:szCs w:val="20"/>
    </w:rPr>
  </w:style>
  <w:style w:type="character" w:customStyle="1" w:styleId="CardChar">
    <w:name w:val="Card Char"/>
    <w:aliases w:val="No Spacing Char,CD - Cite Char,Dont use Char,Tag and Cite Char,Debate Text Char,No Spacing1 Char,Underlined Char,No Spacing11 Char,Read stuff Char,No Spacing Char1,Tag Title Char,No Spacing111 Char,tags Char,No Spacing2 Char,Heading,TAG Ch"/>
    <w:basedOn w:val="DefaultParagraphFont"/>
    <w:link w:val="Card"/>
    <w:qFormat/>
    <w:rsid w:val="0034389D"/>
    <w:rPr>
      <w:rFonts w:ascii="Times New Roman" w:eastAsia="Times New Roman" w:hAnsi="Times New Roman" w:cs="Times New Roman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Times New Roman" w:hAnsi="Times New Roman" w:cs="Times New Roman"/>
      <w:sz w:val="16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Times New Roman" w:eastAsiaTheme="majorEastAsia" w:hAnsi="Times New Roman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Times New Roman" w:eastAsiaTheme="majorEastAsia" w:hAnsi="Times New Roman" w:cstheme="majorBidi"/>
      <w:b/>
      <w:bCs/>
      <w:sz w:val="44"/>
      <w:szCs w:val="26"/>
      <w:u w:val="double"/>
    </w:rPr>
  </w:style>
  <w:style w:type="character" w:styleId="Emphasis">
    <w:name w:val="Emphasis"/>
    <w:aliases w:val="Minimized,tag2,Size 10,emphasis in card,Evidence,minimized,Highlighted,Underlined,CD Card,ED - Tag,emphasis,Bold Underline,Emphasis!!,small,Qualifications"/>
    <w:basedOn w:val="DefaultParagraphFont"/>
    <w:uiPriority w:val="7"/>
    <w:qFormat/>
    <w:rsid w:val="00D176BE"/>
    <w:rPr>
      <w:rFonts w:ascii="Times New Roman" w:hAnsi="Times New Roman" w:cs="Times New Roman"/>
      <w:b/>
      <w:i w:val="0"/>
      <w:iCs/>
      <w:sz w:val="22"/>
      <w:u w:val="single"/>
      <w:bdr w:val="none" w:sz="0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Times New Roman" w:eastAsiaTheme="majorEastAsia" w:hAnsi="Times New Roman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Intense Emphasis1,apple-style-span + 6 pt,Bold,Kern at 16 pt,Intense Emphasis11,Intense Emphasis111,Intense Emphasis1111,Intense Emphasis2,HHeading 3 + 12 pt,Cards + Font: 12 pt Char,Minimized Char,Citation Char Char Char,Bo"/>
    <w:basedOn w:val="DefaultParagraphFont"/>
    <w:uiPriority w:val="6"/>
    <w:qFormat/>
    <w:rsid w:val="00D176BE"/>
    <w:rPr>
      <w:b w:val="0"/>
      <w:bCs/>
      <w:sz w:val="20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1 pt,Style Style Bold + 13 pt"/>
    <w:basedOn w:val="StyleBold"/>
    <w:uiPriority w:val="5"/>
    <w:qFormat/>
    <w:rsid w:val="00D176BE"/>
    <w:rPr>
      <w:b/>
      <w:bCs/>
      <w:sz w:val="24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Read,Important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ascii="Times New Roman" w:eastAsiaTheme="majorEastAsia" w:hAnsi="Times New Roman" w:cstheme="majorBidi"/>
      <w:b/>
      <w:bCs/>
      <w:iCs/>
      <w:sz w:val="24"/>
    </w:rPr>
  </w:style>
  <w:style w:type="paragraph" w:customStyle="1" w:styleId="Card">
    <w:name w:val="Card"/>
    <w:aliases w:val="Tags,Debate Text,No Spacing11,No Spacing21,No Spacing4,No Spacing1,No Spacing111111,Medium Grid 21,No Spacing5,No Spacing31,No Spacing22,tag,No Spacing111,No Spacing1111,No Spacing11111,No Spacing3,tags,No Spacing2,Read stuff,No Spacing41"/>
    <w:basedOn w:val="Normal"/>
    <w:next w:val="Normal"/>
    <w:link w:val="CardChar"/>
    <w:qFormat/>
    <w:rsid w:val="0034389D"/>
    <w:pPr>
      <w:ind w:left="288" w:right="288"/>
    </w:pPr>
    <w:rPr>
      <w:rFonts w:eastAsia="Times New Roman"/>
      <w:szCs w:val="20"/>
    </w:rPr>
  </w:style>
  <w:style w:type="character" w:customStyle="1" w:styleId="CardChar">
    <w:name w:val="Card Char"/>
    <w:aliases w:val="No Spacing Char,CD - Cite Char,Dont use Char,Tag and Cite Char,Debate Text Char,No Spacing1 Char,Underlined Char,No Spacing11 Char,Read stuff Char,No Spacing Char1,Tag Title Char,No Spacing111 Char,tags Char,No Spacing2 Char,Heading,TAG Ch"/>
    <w:basedOn w:val="DefaultParagraphFont"/>
    <w:link w:val="Card"/>
    <w:qFormat/>
    <w:rsid w:val="0034389D"/>
    <w:rPr>
      <w:rFonts w:ascii="Times New Roman" w:eastAsia="Times New Roman" w:hAnsi="Times New Roman" w:cs="Times New Roman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nationaljournal.com/magazine/there-s-no-such-thing-as-political-capital-20130207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bloomberg.com/news/2013-05-21/pena-nieto-s-mexico-energy-reform-faces-delay-in-pan-shakeup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en.wikipedia.org/wiki/Council_on_Foreign_Relations" TargetMode="Externa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yperlink" Target="http://www.foreignpolicy.com/articles/2013/05/01/the_mexico_bubble_enrique_pena_nieto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ece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0</TotalTime>
  <Pages>5</Pages>
  <Words>1091</Words>
  <Characters>6222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7299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Reece, Team 2012</dc:creator>
  <cp:lastModifiedBy>Reece, Team 2012</cp:lastModifiedBy>
  <cp:revision>2</cp:revision>
  <dcterms:created xsi:type="dcterms:W3CDTF">2013-09-21T21:32:00Z</dcterms:created>
  <dcterms:modified xsi:type="dcterms:W3CDTF">2013-09-21T21:32:00Z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