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DC0" w:rsidRDefault="00D12DC0" w:rsidP="00D12DC0">
      <w:pPr>
        <w:rPr>
          <w:rStyle w:val="StyleStyleBold12pt"/>
        </w:rPr>
      </w:pPr>
    </w:p>
    <w:p w:rsidR="00D12DC0" w:rsidRDefault="00D12DC0" w:rsidP="00D12DC0">
      <w:pPr>
        <w:pStyle w:val="Heading1"/>
      </w:pPr>
      <w:r>
        <w:lastRenderedPageBreak/>
        <w:t>1</w:t>
      </w:r>
    </w:p>
    <w:p w:rsidR="00D12DC0" w:rsidRPr="00C008EC" w:rsidRDefault="00D12DC0" w:rsidP="00D12DC0">
      <w:pPr>
        <w:rPr>
          <w:rStyle w:val="StyleStyleBold12pt"/>
        </w:rPr>
      </w:pPr>
      <w:r w:rsidRPr="00C008EC">
        <w:rPr>
          <w:rStyle w:val="StyleStyleBold12pt"/>
        </w:rPr>
        <w:t>Immigration will pass</w:t>
      </w:r>
      <w:r>
        <w:rPr>
          <w:rStyle w:val="StyleStyleBold12pt"/>
        </w:rPr>
        <w:t xml:space="preserve"> – delay collapses economy</w:t>
      </w:r>
    </w:p>
    <w:p w:rsidR="00D12DC0" w:rsidRDefault="00D12DC0" w:rsidP="00D12DC0">
      <w:r w:rsidRPr="00C008EC">
        <w:rPr>
          <w:rStyle w:val="StyleStyleBold12pt"/>
        </w:rPr>
        <w:t>Bush 12-19</w:t>
      </w:r>
      <w:r>
        <w:t xml:space="preserve"> [Jeb Bush Jr. “Time is now for immigration reform”, thehill.com/blogs/congress-blog/foreign-policy/193578-time-is-now-for-immigration-reform]</w:t>
      </w:r>
    </w:p>
    <w:p w:rsidR="00D12DC0" w:rsidRDefault="00D12DC0" w:rsidP="00D12DC0">
      <w:r w:rsidRPr="00D12DC0">
        <w:t xml:space="preserve">Wide acknowledgement from Republican House leadership — and support among Republican constituents — shows that </w:t>
      </w:r>
    </w:p>
    <w:p w:rsidR="00D12DC0" w:rsidRDefault="00D12DC0" w:rsidP="00D12DC0">
      <w:r>
        <w:t>AND</w:t>
      </w:r>
    </w:p>
    <w:p w:rsidR="00D12DC0" w:rsidRPr="00D12DC0" w:rsidRDefault="00D12DC0" w:rsidP="00D12DC0">
      <w:proofErr w:type="gramStart"/>
      <w:r w:rsidRPr="00D12DC0">
        <w:t>the</w:t>
      </w:r>
      <w:proofErr w:type="gramEnd"/>
      <w:r w:rsidRPr="00D12DC0">
        <w:t xml:space="preserve"> higher the costs to our economy, our security and our families.</w:t>
      </w:r>
    </w:p>
    <w:p w:rsidR="00D12DC0" w:rsidRDefault="00D12DC0" w:rsidP="00D12DC0"/>
    <w:p w:rsidR="00D12DC0" w:rsidRPr="008821E8" w:rsidRDefault="00D12DC0" w:rsidP="00D12DC0">
      <w:pPr>
        <w:rPr>
          <w:rStyle w:val="StyleStyleBold12pt"/>
        </w:rPr>
      </w:pPr>
      <w:r w:rsidRPr="008821E8">
        <w:rPr>
          <w:rStyle w:val="StyleStyleBold12pt"/>
        </w:rPr>
        <w:t>Plan is unpopular – green energy</w:t>
      </w:r>
    </w:p>
    <w:p w:rsidR="00D12DC0" w:rsidRPr="008821E8" w:rsidRDefault="00D12DC0" w:rsidP="00D12DC0">
      <w:r w:rsidRPr="008821E8">
        <w:rPr>
          <w:rStyle w:val="StyleStyleBold12pt"/>
        </w:rPr>
        <w:t>Ludwig 6/28</w:t>
      </w:r>
      <w:r w:rsidRPr="008821E8">
        <w:t xml:space="preserve"> (Mike Ludwig, 6/28/13 “Why Big Coal and the Anti-</w:t>
      </w:r>
      <w:proofErr w:type="spellStart"/>
      <w:r w:rsidRPr="008821E8">
        <w:t>Frackers</w:t>
      </w:r>
      <w:proofErr w:type="spellEnd"/>
      <w:r w:rsidRPr="008821E8">
        <w:t xml:space="preserve"> Are Up in Arms </w:t>
      </w:r>
      <w:proofErr w:type="gramStart"/>
      <w:r w:rsidRPr="008821E8">
        <w:t>Over</w:t>
      </w:r>
      <w:proofErr w:type="gramEnd"/>
      <w:r w:rsidRPr="008821E8">
        <w:t xml:space="preserve"> </w:t>
      </w:r>
      <w:proofErr w:type="spellStart"/>
      <w:r w:rsidRPr="008821E8">
        <w:t>Obamas</w:t>
      </w:r>
      <w:proofErr w:type="spellEnd"/>
      <w:r w:rsidRPr="008821E8">
        <w:t xml:space="preserve"> Climate Plan”, </w:t>
      </w:r>
      <w:hyperlink r:id="rId9" w:history="1">
        <w:r w:rsidRPr="008821E8">
          <w:rPr>
            <w:rStyle w:val="Hyperlink"/>
          </w:rPr>
          <w:t>http://www.truth-out.org/news/item/17272-why-big-coal-and-the-anti-frackers-are-up-in-arms-over-obamas-climate-plan,//</w:t>
        </w:r>
      </w:hyperlink>
      <w:r w:rsidRPr="008821E8">
        <w:t xml:space="preserve"> JG)</w:t>
      </w:r>
    </w:p>
    <w:p w:rsidR="00D12DC0" w:rsidRDefault="00D12DC0" w:rsidP="00D12DC0">
      <w:r w:rsidRPr="00D12DC0">
        <w:t xml:space="preserve">President Obama laid out an ambitious national plan to tackle climate change last Tuesday that </w:t>
      </w:r>
    </w:p>
    <w:p w:rsidR="00D12DC0" w:rsidRDefault="00D12DC0" w:rsidP="00D12DC0">
      <w:r>
        <w:t>AND</w:t>
      </w:r>
    </w:p>
    <w:p w:rsidR="00D12DC0" w:rsidRPr="00D12DC0" w:rsidRDefault="00D12DC0" w:rsidP="00D12DC0">
      <w:proofErr w:type="gramStart"/>
      <w:r w:rsidRPr="00D12DC0">
        <w:t>be</w:t>
      </w:r>
      <w:proofErr w:type="gramEnd"/>
      <w:r w:rsidRPr="00D12DC0">
        <w:t xml:space="preserve"> raising this issue at the White House with the president later today."</w:t>
      </w:r>
    </w:p>
    <w:p w:rsidR="00D12DC0" w:rsidRPr="005A6480" w:rsidRDefault="00D12DC0" w:rsidP="00D12DC0"/>
    <w:p w:rsidR="00D12DC0" w:rsidRPr="001271A1" w:rsidRDefault="00D12DC0" w:rsidP="00D12DC0">
      <w:pPr>
        <w:rPr>
          <w:rStyle w:val="StyleStyleBold12pt"/>
        </w:rPr>
      </w:pPr>
      <w:r>
        <w:rPr>
          <w:rStyle w:val="StyleStyleBold12pt"/>
        </w:rPr>
        <w:t>PC</w:t>
      </w:r>
      <w:r w:rsidRPr="001271A1">
        <w:rPr>
          <w:rStyle w:val="StyleStyleBold12pt"/>
        </w:rPr>
        <w:t xml:space="preserve"> key </w:t>
      </w:r>
    </w:p>
    <w:p w:rsidR="00D12DC0" w:rsidRDefault="00D12DC0" w:rsidP="00D12DC0">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D12DC0" w:rsidRDefault="00D12DC0" w:rsidP="00D12DC0">
      <w:r w:rsidRPr="00D12DC0">
        <w:t xml:space="preserve">For those who thought the end of the government shutdown would provide a break from </w:t>
      </w:r>
    </w:p>
    <w:p w:rsidR="00D12DC0" w:rsidRDefault="00D12DC0" w:rsidP="00D12DC0">
      <w:r>
        <w:t>AND</w:t>
      </w:r>
    </w:p>
    <w:p w:rsidR="00D12DC0" w:rsidRPr="00D12DC0" w:rsidRDefault="00D12DC0" w:rsidP="00D12DC0">
      <w:proofErr w:type="gramStart"/>
      <w:r w:rsidRPr="00D12DC0">
        <w:t>earn</w:t>
      </w:r>
      <w:proofErr w:type="gramEnd"/>
      <w:r w:rsidRPr="00D12DC0">
        <w:t xml:space="preserve"> citizenship. House Democratic leaders will have to underscore the president's message.</w:t>
      </w:r>
    </w:p>
    <w:p w:rsidR="00D12DC0" w:rsidRPr="0018269E" w:rsidRDefault="00D12DC0" w:rsidP="00D12DC0"/>
    <w:p w:rsidR="00D12DC0" w:rsidRPr="009C7BA9" w:rsidRDefault="00D12DC0" w:rsidP="00D12DC0">
      <w:pPr>
        <w:rPr>
          <w:rStyle w:val="StyleStyleBold12pt"/>
        </w:rPr>
      </w:pPr>
      <w:r w:rsidRPr="009C7BA9">
        <w:rPr>
          <w:rStyle w:val="StyleStyleBold12pt"/>
        </w:rPr>
        <w:t xml:space="preserve">Visas are </w:t>
      </w:r>
      <w:proofErr w:type="gramStart"/>
      <w:r w:rsidRPr="009C7BA9">
        <w:rPr>
          <w:rStyle w:val="StyleStyleBold12pt"/>
        </w:rPr>
        <w:t>key</w:t>
      </w:r>
      <w:proofErr w:type="gramEnd"/>
      <w:r w:rsidRPr="009C7BA9">
        <w:rPr>
          <w:rStyle w:val="StyleStyleBold12pt"/>
        </w:rPr>
        <w:t xml:space="preserve"> to </w:t>
      </w:r>
      <w:proofErr w:type="spellStart"/>
      <w:r w:rsidRPr="009C7BA9">
        <w:rPr>
          <w:rStyle w:val="StyleStyleBold12pt"/>
        </w:rPr>
        <w:t>cybersecurity</w:t>
      </w:r>
      <w:proofErr w:type="spellEnd"/>
      <w:r w:rsidRPr="009C7BA9">
        <w:rPr>
          <w:rStyle w:val="StyleStyleBold12pt"/>
        </w:rPr>
        <w:t xml:space="preserve"> preparedness</w:t>
      </w:r>
    </w:p>
    <w:p w:rsidR="00D12DC0" w:rsidRPr="00AF05DC" w:rsidRDefault="00D12DC0" w:rsidP="00D12DC0">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D12DC0" w:rsidRDefault="00D12DC0" w:rsidP="00D12DC0">
      <w:r w:rsidRPr="00D12DC0">
        <w:t xml:space="preserve">We have seen, when you look at the table of the top 20 firms </w:t>
      </w:r>
    </w:p>
    <w:p w:rsidR="00D12DC0" w:rsidRDefault="00D12DC0" w:rsidP="00D12DC0">
      <w:r>
        <w:t>AND</w:t>
      </w:r>
    </w:p>
    <w:p w:rsidR="00D12DC0" w:rsidRPr="00D12DC0" w:rsidRDefault="00D12DC0" w:rsidP="00D12DC0">
      <w:proofErr w:type="gramStart"/>
      <w:r w:rsidRPr="00D12DC0">
        <w:t>going</w:t>
      </w:r>
      <w:proofErr w:type="gramEnd"/>
      <w:r w:rsidRPr="00D12DC0">
        <w:t xml:space="preserve"> to strengthen, I think, our system, our security needs.</w:t>
      </w:r>
    </w:p>
    <w:p w:rsidR="00D12DC0" w:rsidRPr="00EF1A42" w:rsidRDefault="00D12DC0" w:rsidP="00D12DC0"/>
    <w:p w:rsidR="00D12DC0" w:rsidRPr="009C7BA9" w:rsidRDefault="00D12DC0" w:rsidP="00D12DC0">
      <w:pPr>
        <w:rPr>
          <w:rStyle w:val="StyleStyleBold12pt"/>
        </w:rPr>
      </w:pPr>
      <w:r>
        <w:rPr>
          <w:rStyle w:val="StyleStyleBold12pt"/>
        </w:rPr>
        <w:t xml:space="preserve">Prevents </w:t>
      </w:r>
      <w:proofErr w:type="gramStart"/>
      <w:r>
        <w:rPr>
          <w:rStyle w:val="StyleStyleBold12pt"/>
        </w:rPr>
        <w:t>Nuclear</w:t>
      </w:r>
      <w:proofErr w:type="gramEnd"/>
      <w:r>
        <w:rPr>
          <w:rStyle w:val="StyleStyleBold12pt"/>
        </w:rPr>
        <w:t xml:space="preserve"> war</w:t>
      </w:r>
    </w:p>
    <w:p w:rsidR="00D12DC0" w:rsidRPr="002F026D" w:rsidRDefault="00D12DC0" w:rsidP="00D12DC0">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rsidR="001D16EB">
        <w:fldChar w:fldCharType="begin"/>
      </w:r>
      <w:r>
        <w:instrText>HYPERLINK "http://www.icnnd.org/latest/research/Jason_Fritz_Hacking_NC2.pdf"</w:instrText>
      </w:r>
      <w:r w:rsidR="001D16EB">
        <w:fldChar w:fldCharType="separate"/>
      </w:r>
      <w:r w:rsidRPr="002F026D">
        <w:t>http://www.icnnd.org/latest/research/Jason_Fritz_Hacking_NC2.pdf</w:t>
      </w:r>
      <w:r w:rsidR="001D16EB">
        <w:fldChar w:fldCharType="end"/>
      </w:r>
      <w:r w:rsidRPr="002F026D">
        <w:t>]</w:t>
      </w:r>
    </w:p>
    <w:p w:rsidR="00D12DC0" w:rsidRDefault="00D12DC0" w:rsidP="00D12DC0">
      <w:r w:rsidRPr="00D12DC0">
        <w:t xml:space="preserve">This paper will </w:t>
      </w:r>
      <w:proofErr w:type="spellStart"/>
      <w:r w:rsidRPr="00D12DC0">
        <w:t>analyse</w:t>
      </w:r>
      <w:proofErr w:type="spellEnd"/>
      <w:r w:rsidRPr="00D12DC0">
        <w:t xml:space="preserve"> the threat of cyber terrorism in regard to nuclear weapons. </w:t>
      </w:r>
    </w:p>
    <w:p w:rsidR="00D12DC0" w:rsidRDefault="00D12DC0" w:rsidP="00D12DC0">
      <w:r>
        <w:t>AND</w:t>
      </w:r>
    </w:p>
    <w:p w:rsidR="00D12DC0" w:rsidRPr="00D12DC0" w:rsidRDefault="00D12DC0" w:rsidP="00D12DC0">
      <w:proofErr w:type="gramStart"/>
      <w:r w:rsidRPr="00D12DC0">
        <w:t>its</w:t>
      </w:r>
      <w:proofErr w:type="gramEnd"/>
      <w:r w:rsidRPr="00D12DC0">
        <w:t xml:space="preserve"> own, without the need for compromising command and control </w:t>
      </w:r>
      <w:proofErr w:type="spellStart"/>
      <w:r w:rsidRPr="00D12DC0">
        <w:t>centres</w:t>
      </w:r>
      <w:proofErr w:type="spellEnd"/>
      <w:r w:rsidRPr="00D12DC0">
        <w:t xml:space="preserve"> directly.</w:t>
      </w:r>
    </w:p>
    <w:p w:rsidR="00D12DC0" w:rsidRPr="000456D4" w:rsidRDefault="00D12DC0" w:rsidP="00D12DC0">
      <w:pPr>
        <w:rPr>
          <w:b/>
        </w:rPr>
      </w:pPr>
    </w:p>
    <w:p w:rsidR="00D12DC0" w:rsidRDefault="00D12DC0" w:rsidP="00D12DC0"/>
    <w:p w:rsidR="00D12DC0" w:rsidRPr="00306918" w:rsidRDefault="00D12DC0" w:rsidP="00D12DC0"/>
    <w:p w:rsidR="00D12DC0" w:rsidRDefault="00D12DC0" w:rsidP="00D12DC0">
      <w:pPr>
        <w:pStyle w:val="Heading1"/>
      </w:pPr>
      <w:r>
        <w:lastRenderedPageBreak/>
        <w:t>2</w:t>
      </w:r>
    </w:p>
    <w:p w:rsidR="00D12DC0" w:rsidRDefault="00D12DC0" w:rsidP="00D12DC0">
      <w:pPr>
        <w:rPr>
          <w:rStyle w:val="StyleStyleBold12pt"/>
        </w:rPr>
      </w:pPr>
      <w:r>
        <w:rPr>
          <w:rStyle w:val="StyleStyleBold12pt"/>
        </w:rPr>
        <w:t>Interpretation – economic engagement must be conditional</w:t>
      </w:r>
    </w:p>
    <w:p w:rsidR="00D12DC0" w:rsidRDefault="00D12DC0" w:rsidP="00D12DC0">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D12DC0" w:rsidRDefault="00D12DC0" w:rsidP="00D12DC0">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D12DC0" w:rsidRDefault="00D12DC0" w:rsidP="00D12DC0">
      <w:pPr>
        <w:pStyle w:val="Card"/>
      </w:pPr>
      <w:r>
        <w:t>The objectives of conditional engagement are the ten principles, which were selected to preserve American vital interests in Asia while accommodating China’s emergence as a major power.</w:t>
      </w:r>
    </w:p>
    <w:p w:rsidR="00D12DC0" w:rsidRDefault="00D12DC0" w:rsidP="00D12DC0">
      <w:r w:rsidRPr="00D12DC0">
        <w:t xml:space="preserve">The overall strategy of conditional engagement follows two parallel lines: economic engagement, to </w:t>
      </w:r>
    </w:p>
    <w:p w:rsidR="00D12DC0" w:rsidRDefault="00D12DC0" w:rsidP="00D12DC0">
      <w:r>
        <w:t>AND</w:t>
      </w:r>
    </w:p>
    <w:p w:rsidR="00D12DC0" w:rsidRPr="00D12DC0" w:rsidRDefault="00D12DC0" w:rsidP="00D12DC0">
      <w:r w:rsidRPr="00D12DC0">
        <w:t>105, no. 3 (1990), pp. 383-88).</w:t>
      </w:r>
    </w:p>
    <w:p w:rsidR="00D12DC0" w:rsidRDefault="00D12DC0" w:rsidP="00D12DC0">
      <w:pPr>
        <w:pStyle w:val="Card"/>
      </w:pPr>
    </w:p>
    <w:p w:rsidR="00D12DC0" w:rsidRDefault="00D12DC0" w:rsidP="00D12DC0">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investment </w:t>
      </w:r>
    </w:p>
    <w:p w:rsidR="00D12DC0" w:rsidRDefault="00D12DC0" w:rsidP="00D12DC0"/>
    <w:p w:rsidR="00D12DC0" w:rsidRDefault="00D12DC0" w:rsidP="00D12DC0">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D12DC0" w:rsidRPr="009B5F7C" w:rsidRDefault="00D12DC0" w:rsidP="00D12DC0"/>
    <w:p w:rsidR="00D12DC0" w:rsidRPr="00FF7985" w:rsidRDefault="00D12DC0" w:rsidP="00D12DC0"/>
    <w:p w:rsidR="00D12DC0" w:rsidRPr="00FF7985" w:rsidRDefault="00D12DC0" w:rsidP="00D12DC0">
      <w:pPr>
        <w:pStyle w:val="Heading1"/>
      </w:pPr>
      <w:r w:rsidRPr="00FF7985">
        <w:lastRenderedPageBreak/>
        <w:t>3</w:t>
      </w:r>
    </w:p>
    <w:p w:rsidR="00D12DC0" w:rsidRPr="00FF7985" w:rsidRDefault="00D12DC0" w:rsidP="00D12DC0">
      <w:pPr>
        <w:rPr>
          <w:rStyle w:val="StyleStyleBold12pt"/>
        </w:rPr>
      </w:pPr>
      <w:r w:rsidRPr="00FF7985">
        <w:rPr>
          <w:rStyle w:val="StyleStyleBold12pt"/>
        </w:rPr>
        <w:t>The fifty states and all relevant territories including Washington D.C. should substantially increase investment i</w:t>
      </w:r>
      <w:r>
        <w:rPr>
          <w:rStyle w:val="StyleStyleBold12pt"/>
        </w:rPr>
        <w:t xml:space="preserve">n transportation infrastructure AND </w:t>
      </w:r>
      <w:r w:rsidRPr="00FF7985">
        <w:rPr>
          <w:rStyle w:val="StyleStyleBold12pt"/>
        </w:rPr>
        <w:t>The fifty states and all relevant territories including Washington D.C.</w:t>
      </w:r>
      <w:r>
        <w:rPr>
          <w:rStyle w:val="StyleStyleBold12pt"/>
        </w:rPr>
        <w:t xml:space="preserve"> </w:t>
      </w:r>
      <w:r w:rsidRPr="00FF7985">
        <w:rPr>
          <w:rStyle w:val="StyleStyleBold12pt"/>
        </w:rPr>
        <w:t xml:space="preserve">should fully fund a program to cover 4.8% of the surface of the Earth’s oceans in a monolayer of 0.1 </w:t>
      </w:r>
      <w:proofErr w:type="spellStart"/>
      <w:r w:rsidRPr="00FF7985">
        <w:rPr>
          <w:rStyle w:val="StyleStyleBold12pt"/>
        </w:rPr>
        <w:t>μm</w:t>
      </w:r>
      <w:proofErr w:type="spellEnd"/>
      <w:r w:rsidRPr="00FF7985">
        <w:rPr>
          <w:rStyle w:val="StyleStyleBold12pt"/>
        </w:rPr>
        <w:t xml:space="preserve"> diameter latex particles, either hollow, or of core-shell morphology, bearing a conventional stabilization system that is inactivated in salt water.</w:t>
      </w:r>
    </w:p>
    <w:p w:rsidR="00D12DC0" w:rsidRPr="00FF7985" w:rsidRDefault="00D12DC0" w:rsidP="00D12DC0">
      <w:pPr>
        <w:rPr>
          <w:rStyle w:val="StyleStyleBold12pt"/>
        </w:rPr>
      </w:pPr>
    </w:p>
    <w:p w:rsidR="00D12DC0" w:rsidRDefault="00D12DC0" w:rsidP="00D12DC0">
      <w:pPr>
        <w:pStyle w:val="NoSpacing"/>
        <w:rPr>
          <w:rFonts w:eastAsia="Arial Unicode MS" w:cs="Times New Roman"/>
        </w:rPr>
      </w:pPr>
    </w:p>
    <w:p w:rsidR="00D12DC0" w:rsidRPr="0000705A" w:rsidRDefault="00D12DC0" w:rsidP="00D12DC0">
      <w:pPr>
        <w:pStyle w:val="NoSpacing"/>
        <w:rPr>
          <w:rFonts w:eastAsia="Arial Unicode MS" w:cs="Times New Roman"/>
        </w:rPr>
      </w:pPr>
      <w:r w:rsidRPr="0000705A">
        <w:rPr>
          <w:rFonts w:eastAsia="Arial Unicode MS" w:cs="Times New Roman"/>
        </w:rPr>
        <w:t xml:space="preserve">States solve manufacturing investment </w:t>
      </w:r>
    </w:p>
    <w:p w:rsidR="00D12DC0" w:rsidRPr="0000705A" w:rsidRDefault="00D12DC0" w:rsidP="00D12DC0">
      <w:pPr>
        <w:rPr>
          <w:rFonts w:eastAsia="Arial Unicode MS"/>
        </w:rPr>
      </w:pPr>
      <w:proofErr w:type="gramStart"/>
      <w:r w:rsidRPr="0000705A">
        <w:rPr>
          <w:rStyle w:val="StyleStyleBold12pt"/>
          <w:rFonts w:eastAsia="Arial Unicode MS"/>
        </w:rPr>
        <w:t>Roth, 10</w:t>
      </w:r>
      <w:r w:rsidRPr="0000705A">
        <w:rPr>
          <w:rFonts w:eastAsia="Arial Unicode MS"/>
        </w:rPr>
        <w:t>—</w:t>
      </w:r>
      <w:r w:rsidRPr="0000705A">
        <w:rPr>
          <w:rFonts w:eastAsia="Arial Unicode MS"/>
          <w:sz w:val="14"/>
        </w:rPr>
        <w:t>a civil engineer and transportation economist.</w:t>
      </w:r>
      <w:proofErr w:type="gramEnd"/>
      <w:r w:rsidRPr="0000705A">
        <w:rPr>
          <w:rFonts w:eastAsia="Arial Unicode MS"/>
          <w:sz w:val="14"/>
        </w:rPr>
        <w:t xml:space="preserve"> He is currently a research fellow at the Independent Institute. During his 20 years with the World Bank, he was involved with transportation projects on five continents (Gabriel, http://www.downsizinggovernment.org/transportation/highway-funding)</w:t>
      </w:r>
    </w:p>
    <w:p w:rsidR="00D12DC0" w:rsidRDefault="001D16EB" w:rsidP="00D12DC0">
      <w:hyperlink r:id="rId10" w:anchor="top" w:history="1">
        <w:r w:rsidR="00D12DC0" w:rsidRPr="00D12DC0">
          <w:rPr>
            <w:rStyle w:val="Hyperlink"/>
          </w:rPr>
          <w:t>Conclusions</w:t>
        </w:r>
      </w:hyperlink>
      <w:r w:rsidR="00D12DC0" w:rsidRPr="00D12DC0">
        <w:t xml:space="preserve"> Americans are frustrated by rising traffic congestion. In the period 1980 to 2008</w:t>
      </w:r>
    </w:p>
    <w:p w:rsidR="00D12DC0" w:rsidRDefault="00D12DC0" w:rsidP="00D12DC0">
      <w:r>
        <w:t>AND</w:t>
      </w:r>
    </w:p>
    <w:p w:rsidR="00D12DC0" w:rsidRPr="00D12DC0" w:rsidRDefault="00D12DC0" w:rsidP="00D12DC0">
      <w:proofErr w:type="gramStart"/>
      <w:r w:rsidRPr="00D12DC0">
        <w:t>flexibility</w:t>
      </w:r>
      <w:proofErr w:type="gramEnd"/>
      <w:r w:rsidRPr="00D12DC0">
        <w:t xml:space="preserve"> to meet the huge challenges ahead that America faces in highway infrastructure. </w:t>
      </w:r>
    </w:p>
    <w:p w:rsidR="00D12DC0" w:rsidRDefault="00D12DC0" w:rsidP="00D12DC0"/>
    <w:p w:rsidR="00D12DC0" w:rsidRPr="0000705A" w:rsidRDefault="00D12DC0" w:rsidP="00D12DC0">
      <w:pPr>
        <w:pStyle w:val="card0"/>
        <w:rPr>
          <w:rStyle w:val="CardChar"/>
        </w:rPr>
      </w:pPr>
    </w:p>
    <w:p w:rsidR="00D12DC0" w:rsidRPr="00FF7985" w:rsidRDefault="00D12DC0" w:rsidP="00D12DC0">
      <w:pPr>
        <w:rPr>
          <w:rStyle w:val="StyleStyleBold12pt"/>
        </w:rPr>
      </w:pPr>
      <w:r>
        <w:rPr>
          <w:rStyle w:val="StyleStyleBold12pt"/>
        </w:rPr>
        <w:t xml:space="preserve">CP </w:t>
      </w:r>
      <w:r w:rsidRPr="00FF7985">
        <w:rPr>
          <w:rStyle w:val="StyleStyleBold12pt"/>
        </w:rPr>
        <w:t>Solves warming</w:t>
      </w:r>
    </w:p>
    <w:p w:rsidR="00D12DC0" w:rsidRPr="0000705A" w:rsidRDefault="00D12DC0" w:rsidP="00D12DC0">
      <w:pPr>
        <w:rPr>
          <w:szCs w:val="20"/>
          <w:shd w:val="clear" w:color="auto" w:fill="FFFFFF"/>
        </w:rPr>
      </w:pPr>
      <w:r w:rsidRPr="00FF7985">
        <w:rPr>
          <w:rStyle w:val="StyleStyleBold12pt"/>
        </w:rPr>
        <w:t>Morgan 11 </w:t>
      </w:r>
      <w:r w:rsidRPr="0000705A">
        <w:rPr>
          <w:szCs w:val="16"/>
        </w:rPr>
        <w:t xml:space="preserve">[10/8/11, John, PhD in physical chemistry, runs R&amp;D </w:t>
      </w:r>
      <w:proofErr w:type="spellStart"/>
      <w:r w:rsidRPr="0000705A">
        <w:rPr>
          <w:szCs w:val="16"/>
        </w:rPr>
        <w:t>programmes</w:t>
      </w:r>
      <w:proofErr w:type="spellEnd"/>
      <w:r w:rsidRPr="0000705A">
        <w:rPr>
          <w:szCs w:val="16"/>
        </w:rPr>
        <w:t xml:space="preserve"> at a Sydney startup company, research experience in chemical engineering in the US and at the Commonwealth Scientific and Industrial Research </w:t>
      </w:r>
      <w:proofErr w:type="spellStart"/>
      <w:r w:rsidRPr="0000705A">
        <w:rPr>
          <w:szCs w:val="16"/>
        </w:rPr>
        <w:t>Organisation</w:t>
      </w:r>
      <w:proofErr w:type="spellEnd"/>
      <w:r w:rsidRPr="0000705A">
        <w:rPr>
          <w:szCs w:val="16"/>
        </w:rPr>
        <w:t xml:space="preserve">, Australia's national science agency, “Low intensity </w:t>
      </w:r>
      <w:proofErr w:type="spellStart"/>
      <w:r w:rsidRPr="0000705A">
        <w:rPr>
          <w:szCs w:val="16"/>
        </w:rPr>
        <w:t>geoengineering</w:t>
      </w:r>
      <w:proofErr w:type="spellEnd"/>
      <w:r w:rsidRPr="0000705A">
        <w:rPr>
          <w:szCs w:val="16"/>
        </w:rPr>
        <w:t xml:space="preserve"> – </w:t>
      </w:r>
      <w:proofErr w:type="spellStart"/>
      <w:r w:rsidRPr="0000705A">
        <w:rPr>
          <w:szCs w:val="16"/>
        </w:rPr>
        <w:t>microbubbles</w:t>
      </w:r>
      <w:proofErr w:type="spellEnd"/>
      <w:r w:rsidRPr="0000705A">
        <w:rPr>
          <w:szCs w:val="16"/>
        </w:rPr>
        <w:t xml:space="preserve"> and microspheres,” </w:t>
      </w:r>
      <w:hyperlink r:id="rId11" w:history="1">
        <w:r w:rsidRPr="0000705A">
          <w:rPr>
            <w:szCs w:val="16"/>
          </w:rPr>
          <w:t>http://bravenewclimate.com/2011/10/08/low-intensity-geoengineering-microbubbles-and-microspheres/</w:t>
        </w:r>
      </w:hyperlink>
      <w:r w:rsidRPr="0000705A">
        <w:rPr>
          <w:szCs w:val="16"/>
        </w:rPr>
        <w:t>]</w:t>
      </w:r>
      <w:r w:rsidRPr="0000705A">
        <w:rPr>
          <w:szCs w:val="20"/>
          <w:shd w:val="clear" w:color="auto" w:fill="FFFFFF"/>
        </w:rPr>
        <w:t xml:space="preserve"> </w:t>
      </w:r>
    </w:p>
    <w:p w:rsidR="00D12DC0" w:rsidRDefault="00D12DC0" w:rsidP="00D12DC0">
      <w:r w:rsidRPr="00D12DC0">
        <w:t xml:space="preserve">Is there another way to look at this? The Achilles heel of the hydrosol </w:t>
      </w:r>
    </w:p>
    <w:p w:rsidR="00D12DC0" w:rsidRDefault="00D12DC0" w:rsidP="00D12DC0">
      <w:r>
        <w:t>AND</w:t>
      </w:r>
    </w:p>
    <w:p w:rsidR="00D12DC0" w:rsidRPr="00D12DC0" w:rsidRDefault="00D12DC0" w:rsidP="00D12DC0">
      <w:proofErr w:type="gramStart"/>
      <w:r w:rsidRPr="00D12DC0">
        <w:t>reefs</w:t>
      </w:r>
      <w:proofErr w:type="gramEnd"/>
      <w:r w:rsidRPr="00D12DC0">
        <w:t xml:space="preserve"> as envisaged by Seitz for the </w:t>
      </w:r>
      <w:proofErr w:type="spellStart"/>
      <w:r w:rsidRPr="00D12DC0">
        <w:t>microbubble</w:t>
      </w:r>
      <w:proofErr w:type="spellEnd"/>
      <w:r w:rsidRPr="00D12DC0">
        <w:t xml:space="preserve"> concept, are also possible.</w:t>
      </w:r>
    </w:p>
    <w:p w:rsidR="00D12DC0" w:rsidRPr="0000705A" w:rsidRDefault="00D12DC0" w:rsidP="00D12DC0">
      <w:pPr>
        <w:pStyle w:val="NormalWeb"/>
        <w:shd w:val="clear" w:color="auto" w:fill="FFFFFF"/>
        <w:spacing w:before="0" w:beforeAutospacing="0" w:after="0" w:afterAutospacing="0" w:line="270" w:lineRule="atLeast"/>
        <w:rPr>
          <w:rFonts w:ascii="Times New Roman" w:hAnsi="Times New Roman"/>
        </w:rPr>
      </w:pPr>
    </w:p>
    <w:p w:rsidR="00D12DC0" w:rsidRDefault="00D12DC0" w:rsidP="00D12DC0"/>
    <w:p w:rsidR="00D12DC0" w:rsidRDefault="00D12DC0" w:rsidP="00D12DC0">
      <w:pPr>
        <w:pStyle w:val="Heading1"/>
      </w:pPr>
      <w:r>
        <w:lastRenderedPageBreak/>
        <w:t>4</w:t>
      </w:r>
    </w:p>
    <w:p w:rsidR="00D12DC0" w:rsidRPr="0010246C" w:rsidRDefault="00D12DC0" w:rsidP="00D12DC0">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D12DC0" w:rsidRPr="0010246C" w:rsidRDefault="00D12DC0" w:rsidP="00D12DC0">
      <w:r w:rsidRPr="0010246C">
        <w:rPr>
          <w:rStyle w:val="StyleStyleBold12pt"/>
        </w:rPr>
        <w:t>THORBURN</w:t>
      </w:r>
      <w:r w:rsidRPr="0010246C">
        <w:t xml:space="preserve"> representative of the WORKERS PARTY, USA </w:t>
      </w:r>
      <w:r w:rsidRPr="0010246C">
        <w:rPr>
          <w:rStyle w:val="StyleStyleBold12pt"/>
        </w:rPr>
        <w:t>2k4</w:t>
      </w:r>
    </w:p>
    <w:p w:rsidR="00D12DC0" w:rsidRPr="0010246C" w:rsidRDefault="00D12DC0" w:rsidP="00D12DC0">
      <w:r w:rsidRPr="0010246C">
        <w:t xml:space="preserve">Michael-; “US Imperialism, Hands </w:t>
      </w:r>
      <w:proofErr w:type="gramStart"/>
      <w:r w:rsidRPr="0010246C">
        <w:t>Off</w:t>
      </w:r>
      <w:proofErr w:type="gramEnd"/>
      <w:r w:rsidRPr="0010246C">
        <w:t xml:space="preserve">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D12DC0" w:rsidRPr="0010246C" w:rsidRDefault="00D12DC0" w:rsidP="00D12DC0">
      <w:r w:rsidRPr="0010246C">
        <w:t>Economic Basis</w:t>
      </w:r>
    </w:p>
    <w:p w:rsidR="00D12DC0" w:rsidRDefault="00D12DC0" w:rsidP="00D12DC0">
      <w:r w:rsidRPr="00D12DC0">
        <w:t>Of course, behind all this military intervention are the economic interests of the U</w:t>
      </w:r>
    </w:p>
    <w:p w:rsidR="00D12DC0" w:rsidRDefault="00D12DC0" w:rsidP="00D12DC0">
      <w:r>
        <w:t>AND</w:t>
      </w:r>
    </w:p>
    <w:p w:rsidR="00D12DC0" w:rsidRPr="00D12DC0" w:rsidRDefault="00D12DC0" w:rsidP="00D12DC0">
      <w:proofErr w:type="gramStart"/>
      <w:r w:rsidRPr="00D12DC0">
        <w:t>and</w:t>
      </w:r>
      <w:proofErr w:type="gramEnd"/>
      <w:r w:rsidRPr="00D12DC0">
        <w:t xml:space="preserve"> imperialism - against the Republicans and Democrats. (</w:t>
      </w:r>
      <w:proofErr w:type="gramStart"/>
      <w:r w:rsidRPr="00D12DC0">
        <w:t>to</w:t>
      </w:r>
      <w:proofErr w:type="gramEnd"/>
      <w:r w:rsidRPr="00D12DC0">
        <w:t xml:space="preserve"> be continued).</w:t>
      </w:r>
    </w:p>
    <w:p w:rsidR="00D12DC0" w:rsidRDefault="00D12DC0" w:rsidP="00D12DC0"/>
    <w:p w:rsidR="00D12DC0" w:rsidRPr="009F6E2C" w:rsidRDefault="00D12DC0" w:rsidP="00D12DC0">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D12DC0" w:rsidRPr="00767273" w:rsidRDefault="00D12DC0" w:rsidP="00D12DC0">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D12DC0" w:rsidRPr="00E846D8" w:rsidRDefault="00D12DC0" w:rsidP="00D12DC0">
      <w:pPr>
        <w:rPr>
          <w:rStyle w:val="StyleBoldUnderline"/>
        </w:rPr>
      </w:pPr>
      <w:r w:rsidRPr="00767273">
        <w:rPr>
          <w:sz w:val="16"/>
          <w:szCs w:val="16"/>
        </w:rPr>
        <w:t>Carrie-PhD. USC; former director of debate @ Univ. of Ala.; WESTERN JOURNAL OF COMMUNICATION</w:t>
      </w:r>
    </w:p>
    <w:p w:rsidR="00D12DC0" w:rsidRPr="00767273" w:rsidRDefault="00D12DC0" w:rsidP="00D12DC0">
      <w:pPr>
        <w:pStyle w:val="card0"/>
      </w:pPr>
    </w:p>
    <w:p w:rsidR="00D12DC0" w:rsidRDefault="00D12DC0" w:rsidP="00D12DC0">
      <w:r w:rsidRPr="00D12DC0">
        <w:t xml:space="preserve">This analysis of Helms’ opening argument illustrates how the ideology of white privilege operates through </w:t>
      </w:r>
    </w:p>
    <w:p w:rsidR="00D12DC0" w:rsidRDefault="00D12DC0" w:rsidP="00D12DC0">
      <w:r>
        <w:t>AND</w:t>
      </w:r>
    </w:p>
    <w:p w:rsidR="00D12DC0" w:rsidRPr="00D12DC0" w:rsidRDefault="00D12DC0" w:rsidP="00D12DC0">
      <w:proofErr w:type="gramStart"/>
      <w:r w:rsidRPr="00D12DC0">
        <w:t>of</w:t>
      </w:r>
      <w:proofErr w:type="gramEnd"/>
      <w:r w:rsidRPr="00D12DC0">
        <w:t xml:space="preserve"> whiteness like Helms’ protect material white privilege because they mask its existence.</w:t>
      </w:r>
    </w:p>
    <w:p w:rsidR="00D12DC0" w:rsidRDefault="00D12DC0" w:rsidP="00D12DC0"/>
    <w:p w:rsidR="00D12DC0" w:rsidRPr="00055126" w:rsidRDefault="00D12DC0" w:rsidP="00D12DC0">
      <w:pPr>
        <w:rPr>
          <w:rStyle w:val="StyleStyleBold12pt"/>
        </w:rPr>
      </w:pPr>
      <w:r w:rsidRPr="00055126">
        <w:rPr>
          <w:rStyle w:val="StyleStyleBold12pt"/>
        </w:rPr>
        <w:t>Racism must be rejected in EVERY INSTANCE without surcease – prerequisite to morality.</w:t>
      </w:r>
    </w:p>
    <w:p w:rsidR="00D12DC0" w:rsidRPr="00E20DE6" w:rsidRDefault="00D12DC0" w:rsidP="00D12DC0">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D12DC0" w:rsidRDefault="00D12DC0" w:rsidP="00D12DC0">
      <w:r w:rsidRPr="00D12DC0">
        <w:t>The struggle against racism will be long, difficult, without intermission, without remission</w:t>
      </w:r>
    </w:p>
    <w:p w:rsidR="00D12DC0" w:rsidRDefault="00D12DC0" w:rsidP="00D12DC0">
      <w:r>
        <w:t>AND</w:t>
      </w:r>
    </w:p>
    <w:p w:rsidR="00D12DC0" w:rsidRPr="00D12DC0" w:rsidRDefault="00D12DC0" w:rsidP="00D12DC0">
      <w:proofErr w:type="gramStart"/>
      <w:r w:rsidRPr="00D12DC0">
        <w:t>peace</w:t>
      </w:r>
      <w:proofErr w:type="gramEnd"/>
      <w:r w:rsidRPr="00D12DC0">
        <w:t>.  True, it is a wager, but the stakes are irresistible</w:t>
      </w:r>
    </w:p>
    <w:p w:rsidR="00D12DC0" w:rsidRPr="00306918" w:rsidRDefault="00D12DC0" w:rsidP="00D12DC0"/>
    <w:p w:rsidR="00D12DC0" w:rsidRDefault="00D12DC0" w:rsidP="00D12DC0">
      <w:pPr>
        <w:pStyle w:val="Heading1"/>
      </w:pPr>
      <w:r>
        <w:lastRenderedPageBreak/>
        <w:t>Manufacturing</w:t>
      </w:r>
    </w:p>
    <w:p w:rsidR="00D12DC0" w:rsidRDefault="00D12DC0" w:rsidP="00D12DC0">
      <w:pPr>
        <w:rPr>
          <w:rStyle w:val="StyleStyleBold12pt"/>
        </w:rPr>
      </w:pPr>
      <w:r>
        <w:rPr>
          <w:rStyle w:val="StyleStyleBold12pt"/>
        </w:rPr>
        <w:t>Hegemony fails—lack of legitimacy means material power is decoupled from effective influence</w:t>
      </w:r>
    </w:p>
    <w:p w:rsidR="00D12DC0" w:rsidRPr="00E34EEA" w:rsidRDefault="00D12DC0" w:rsidP="00D12DC0">
      <w:r w:rsidRPr="00E34EEA">
        <w:rPr>
          <w:rStyle w:val="StyleStyleBold12pt"/>
        </w:rPr>
        <w:t>Maher, ’11</w:t>
      </w:r>
      <w:r>
        <w:t xml:space="preserve"> [</w:t>
      </w:r>
      <w:proofErr w:type="gramStart"/>
      <w:r>
        <w:t>Winter</w:t>
      </w:r>
      <w:proofErr w:type="gramEnd"/>
      <w:r>
        <w:t xml:space="preserve"> 2011, </w:t>
      </w:r>
      <w:r w:rsidRPr="00E34EEA">
        <w:t xml:space="preserve">Richard Maher, Ph.D. candidate in the Political Science department at Brown University, “The Paradox of American </w:t>
      </w:r>
      <w:proofErr w:type="spellStart"/>
      <w:r w:rsidRPr="00E34EEA">
        <w:t>Unipolarity</w:t>
      </w:r>
      <w:proofErr w:type="spellEnd"/>
      <w:r w:rsidRPr="00E34EEA">
        <w:t>: Why the United States May Be Better Off in a Post-</w:t>
      </w:r>
      <w:proofErr w:type="spellStart"/>
      <w:r w:rsidRPr="00E34EEA">
        <w:t>Unipolar</w:t>
      </w:r>
      <w:proofErr w:type="spellEnd"/>
      <w:r w:rsidRPr="00E34EEA">
        <w:t xml:space="preserve"> World,” </w:t>
      </w:r>
      <w:proofErr w:type="spellStart"/>
      <w:r w:rsidRPr="00E34EEA">
        <w:t>Orbis</w:t>
      </w:r>
      <w:proofErr w:type="spellEnd"/>
      <w:r w:rsidRPr="00E34EEA">
        <w:t>, Vol. 55, No. 1, p. 53-68</w:t>
      </w:r>
      <w:r>
        <w:t>]</w:t>
      </w:r>
    </w:p>
    <w:p w:rsidR="00D12DC0" w:rsidRDefault="00D12DC0" w:rsidP="00D12DC0">
      <w:r w:rsidRPr="00D12DC0">
        <w:t xml:space="preserve">And yet, despite this material preeminence, the United States sees </w:t>
      </w:r>
      <w:proofErr w:type="gramStart"/>
      <w:r w:rsidRPr="00D12DC0">
        <w:t>its</w:t>
      </w:r>
      <w:proofErr w:type="gramEnd"/>
      <w:r w:rsidRPr="00D12DC0">
        <w:t xml:space="preserve"> political and </w:t>
      </w:r>
    </w:p>
    <w:p w:rsidR="00D12DC0" w:rsidRDefault="00D12DC0" w:rsidP="00D12DC0">
      <w:r>
        <w:t>AND</w:t>
      </w:r>
    </w:p>
    <w:p w:rsidR="00D12DC0" w:rsidRPr="00D12DC0" w:rsidRDefault="00D12DC0" w:rsidP="00D12DC0">
      <w:proofErr w:type="gramStart"/>
      <w:r w:rsidRPr="00D12DC0">
        <w:t>how</w:t>
      </w:r>
      <w:proofErr w:type="gramEnd"/>
      <w:r w:rsidRPr="00D12DC0">
        <w:t xml:space="preserve"> best to position itself in the “post-</w:t>
      </w:r>
      <w:proofErr w:type="spellStart"/>
      <w:r w:rsidRPr="00D12DC0">
        <w:t>unipolar</w:t>
      </w:r>
      <w:proofErr w:type="spellEnd"/>
      <w:r w:rsidRPr="00D12DC0">
        <w:t>” world.</w:t>
      </w:r>
    </w:p>
    <w:p w:rsidR="00D12DC0" w:rsidRDefault="00D12DC0" w:rsidP="00D12DC0"/>
    <w:p w:rsidR="00D12DC0" w:rsidRPr="00D303A7" w:rsidRDefault="00D12DC0" w:rsidP="00D12DC0">
      <w:pPr>
        <w:rPr>
          <w:rStyle w:val="StyleStyleBold12pt"/>
        </w:rPr>
      </w:pPr>
      <w:r>
        <w:rPr>
          <w:rStyle w:val="StyleStyleBold12pt"/>
        </w:rPr>
        <w:t>Hegemonic stability theory is academic garbage—their evidence relies on policy hubris</w:t>
      </w:r>
    </w:p>
    <w:p w:rsidR="00D12DC0" w:rsidRPr="00F15870" w:rsidRDefault="00D12DC0" w:rsidP="00D12DC0">
      <w:proofErr w:type="spellStart"/>
      <w:r w:rsidRPr="00F15870">
        <w:rPr>
          <w:rStyle w:val="StyleStyleBold12pt"/>
        </w:rPr>
        <w:t>Fettweis</w:t>
      </w:r>
      <w:proofErr w:type="spellEnd"/>
      <w:r w:rsidRPr="00F15870">
        <w:rPr>
          <w:rStyle w:val="StyleStyleBold12pt"/>
        </w:rPr>
        <w:t>, ’11</w:t>
      </w:r>
      <w:r>
        <w:t xml:space="preserve"> </w:t>
      </w:r>
      <w:r w:rsidRPr="00F15870">
        <w:t>[</w:t>
      </w:r>
      <w:r>
        <w:t xml:space="preserve">September, 2011, </w:t>
      </w:r>
      <w:r w:rsidRPr="00F15870">
        <w:t xml:space="preserve">Christopher J. </w:t>
      </w:r>
      <w:proofErr w:type="spellStart"/>
      <w:r w:rsidRPr="00F15870">
        <w:t>Fettweis</w:t>
      </w:r>
      <w:proofErr w:type="spellEnd"/>
      <w:r w:rsidRPr="00F15870">
        <w:t xml:space="preserve">, Department of Political Science, Tulane University, “The Superpower as Superhero: Hubris in U.S. Foreign Policy”, </w:t>
      </w:r>
      <w:hyperlink r:id="rId13" w:history="1">
        <w:r w:rsidRPr="00F15870">
          <w:rPr>
            <w:rStyle w:val="Hyperlink"/>
          </w:rPr>
          <w:t>http://papers.ssrn.com/sol3/papers.cfm?abstract_id=1902154</w:t>
        </w:r>
      </w:hyperlink>
      <w:r>
        <w:t>]</w:t>
      </w:r>
    </w:p>
    <w:p w:rsidR="00D12DC0" w:rsidRDefault="00D12DC0" w:rsidP="00D12DC0">
      <w:r w:rsidRPr="00D12DC0">
        <w:t xml:space="preserve">First, the hegemonic-stability argument shows the classic symptom of hubris: It </w:t>
      </w:r>
    </w:p>
    <w:p w:rsidR="00D12DC0" w:rsidRDefault="00D12DC0" w:rsidP="00D12DC0">
      <w:r>
        <w:t>AND</w:t>
      </w:r>
    </w:p>
    <w:p w:rsidR="00D12DC0" w:rsidRPr="00D12DC0" w:rsidRDefault="00D12DC0" w:rsidP="00D12DC0">
      <w:r w:rsidRPr="00D12DC0">
        <w:t xml:space="preserve">They will participate at times in our adventures, but minimally and reluctantly. </w:t>
      </w:r>
    </w:p>
    <w:p w:rsidR="00D12DC0" w:rsidRDefault="00D12DC0" w:rsidP="00D12DC0">
      <w:pPr>
        <w:pStyle w:val="CardText"/>
        <w:rPr>
          <w:sz w:val="12"/>
        </w:rPr>
      </w:pPr>
    </w:p>
    <w:p w:rsidR="00D12DC0" w:rsidRPr="00F26EFA" w:rsidRDefault="00D12DC0" w:rsidP="00D12DC0">
      <w:pPr>
        <w:rPr>
          <w:rStyle w:val="StyleStyleBold12pt"/>
        </w:rPr>
      </w:pPr>
      <w:r w:rsidRPr="00F26EFA">
        <w:rPr>
          <w:rStyle w:val="StyleStyleBold12pt"/>
        </w:rPr>
        <w:tab/>
      </w:r>
    </w:p>
    <w:p w:rsidR="00D12DC0" w:rsidRPr="006E1887" w:rsidRDefault="00D12DC0" w:rsidP="00D12DC0"/>
    <w:p w:rsidR="00D12DC0" w:rsidRPr="003E09DE" w:rsidRDefault="00D12DC0" w:rsidP="00D12DC0">
      <w:pPr>
        <w:rPr>
          <w:b/>
          <w:bCs/>
          <w:sz w:val="24"/>
        </w:rPr>
      </w:pPr>
      <w:r w:rsidRPr="008A5B9C">
        <w:rPr>
          <w:rStyle w:val="StyleStyleBold12pt"/>
        </w:rPr>
        <w:t xml:space="preserve">China taking over influence in LA- </w:t>
      </w:r>
      <w:proofErr w:type="gramStart"/>
      <w:r w:rsidRPr="008A5B9C">
        <w:rPr>
          <w:rStyle w:val="StyleStyleBold12pt"/>
        </w:rPr>
        <w:t>prefer</w:t>
      </w:r>
      <w:proofErr w:type="gramEnd"/>
      <w:r w:rsidRPr="008A5B9C">
        <w:rPr>
          <w:rStyle w:val="StyleStyleBold12pt"/>
        </w:rPr>
        <w:t xml:space="preserve"> predictive evidence</w:t>
      </w:r>
    </w:p>
    <w:p w:rsidR="00D12DC0" w:rsidRPr="00D52B07" w:rsidRDefault="00D12DC0" w:rsidP="00D12DC0">
      <w:pPr>
        <w:rPr>
          <w:rStyle w:val="StyleStyleBold12pt"/>
        </w:rPr>
      </w:pPr>
      <w:r w:rsidRPr="00D52B07">
        <w:rPr>
          <w:rStyle w:val="StyleStyleBold12pt"/>
        </w:rPr>
        <w:t>Wallis 3-15</w:t>
      </w:r>
      <w:r w:rsidRPr="000E2E47">
        <w:t>-13</w:t>
      </w:r>
    </w:p>
    <w:p w:rsidR="00D12DC0" w:rsidRPr="000E2E47" w:rsidRDefault="00D12DC0" w:rsidP="00D12DC0">
      <w:r w:rsidRPr="000E2E47">
        <w:t xml:space="preserve"> Reporter on political and economic news from across east Africa, Iraq and Latin America</w:t>
      </w:r>
    </w:p>
    <w:p w:rsidR="00D12DC0" w:rsidRPr="000E2E47" w:rsidRDefault="00D12DC0" w:rsidP="00D12DC0">
      <w:r w:rsidRPr="000E2E47">
        <w:t xml:space="preserve">“Venezuela's post-Chavez oil policy to focus on China, Russia” Fri Mar 15, 2013 9:07am EDT </w:t>
      </w:r>
      <w:proofErr w:type="gramStart"/>
      <w:r w:rsidRPr="000E2E47">
        <w:t>By</w:t>
      </w:r>
      <w:proofErr w:type="gramEnd"/>
      <w:r w:rsidRPr="000E2E47">
        <w:t xml:space="preserve"> Daniel Wallis http://www.reuters.com/article/2013/03/15/venezuela-election-oil-idUSL1N0C69N220130315</w:t>
      </w:r>
    </w:p>
    <w:p w:rsidR="00D12DC0" w:rsidRPr="000E2E47" w:rsidRDefault="00D12DC0" w:rsidP="00D12DC0"/>
    <w:p w:rsidR="00D12DC0" w:rsidRDefault="00D12DC0" w:rsidP="00D12DC0">
      <w:r w:rsidRPr="00D12DC0">
        <w:t xml:space="preserve">Venezuela's post-Chavez oil policy will increasingly focus on deals with China and Russia </w:t>
      </w:r>
    </w:p>
    <w:p w:rsidR="00D12DC0" w:rsidRDefault="00D12DC0" w:rsidP="00D12DC0">
      <w:r>
        <w:t>AND</w:t>
      </w:r>
    </w:p>
    <w:p w:rsidR="00D12DC0" w:rsidRPr="00D12DC0" w:rsidRDefault="00D12DC0" w:rsidP="00D12DC0">
      <w:proofErr w:type="gramStart"/>
      <w:r w:rsidRPr="00D12DC0">
        <w:t>are</w:t>
      </w:r>
      <w:proofErr w:type="gramEnd"/>
      <w:r w:rsidRPr="00D12DC0">
        <w:t xml:space="preserve"> more alive than ever, and we will push ahead with them." </w:t>
      </w:r>
    </w:p>
    <w:p w:rsidR="00D12DC0" w:rsidRDefault="00D12DC0" w:rsidP="00D12DC0"/>
    <w:p w:rsidR="00D12DC0" w:rsidRPr="008A5B9C" w:rsidRDefault="00D12DC0" w:rsidP="00D12DC0">
      <w:pPr>
        <w:rPr>
          <w:rStyle w:val="StyleStyleBold12pt"/>
        </w:rPr>
      </w:pPr>
      <w:r w:rsidRPr="008A5B9C">
        <w:rPr>
          <w:rStyle w:val="StyleStyleBold12pt"/>
        </w:rPr>
        <w:t xml:space="preserve">Now is the tipping point – peaceful rise is only possible if status quo investments are not increased </w:t>
      </w:r>
    </w:p>
    <w:p w:rsidR="00D12DC0" w:rsidRPr="000E2E47" w:rsidRDefault="00D12DC0" w:rsidP="00D12DC0">
      <w:r w:rsidRPr="00D52B07">
        <w:rPr>
          <w:rStyle w:val="StyleStyleBold12pt"/>
        </w:rPr>
        <w:t>DT 4/29</w:t>
      </w:r>
      <w:r w:rsidRPr="000E2E47">
        <w:t xml:space="preserve">, “China in Venezuela: loans for oil”, 4/29/13, </w:t>
      </w:r>
      <w:hyperlink r:id="rId14" w:history="1">
        <w:r w:rsidRPr="00431297">
          <w:rPr>
            <w:rFonts w:asciiTheme="minorHAnsi" w:hAnsiTheme="minorHAnsi" w:cstheme="minorHAnsi"/>
          </w:rPr>
          <w:t>http://dragonstrail.wordpress.com/</w:t>
        </w:r>
      </w:hyperlink>
      <w:r w:rsidRPr="000E2E47">
        <w:t xml:space="preserve"> Dragon’s Tail, blog about Chinese international affairs, Mollie </w:t>
      </w:r>
    </w:p>
    <w:p w:rsidR="00D12DC0" w:rsidRDefault="00D12DC0" w:rsidP="00D12DC0">
      <w:r w:rsidRPr="00D12DC0">
        <w:t xml:space="preserve">Beyond these difficulties, prospects are good for China-Venezuela relations, even after </w:t>
      </w:r>
    </w:p>
    <w:p w:rsidR="00D12DC0" w:rsidRDefault="00D12DC0" w:rsidP="00D12DC0">
      <w:r>
        <w:t>AND</w:t>
      </w:r>
    </w:p>
    <w:p w:rsidR="00D12DC0" w:rsidRPr="00D12DC0" w:rsidRDefault="00D12DC0" w:rsidP="00D12DC0">
      <w:proofErr w:type="gramStart"/>
      <w:r w:rsidRPr="00D12DC0">
        <w:t>, so as not to hinder its “peaceful rise” global strategy.</w:t>
      </w:r>
      <w:proofErr w:type="gramEnd"/>
    </w:p>
    <w:p w:rsidR="00D12DC0" w:rsidRDefault="00D12DC0" w:rsidP="00D12DC0"/>
    <w:p w:rsidR="00D12DC0" w:rsidRPr="008A5B9C" w:rsidRDefault="00D12DC0" w:rsidP="00D12DC0">
      <w:pPr>
        <w:rPr>
          <w:rStyle w:val="StyleStyleBold12pt"/>
        </w:rPr>
      </w:pPr>
      <w:r w:rsidRPr="008A5B9C">
        <w:rPr>
          <w:rStyle w:val="StyleStyleBold12pt"/>
        </w:rPr>
        <w:t>Regional competition in Latin America kills US-China Relations</w:t>
      </w:r>
    </w:p>
    <w:p w:rsidR="00D12DC0" w:rsidRPr="000E2E47" w:rsidRDefault="00D12DC0" w:rsidP="00D12DC0">
      <w:r w:rsidRPr="00D52B07">
        <w:rPr>
          <w:rStyle w:val="StyleStyleBold12pt"/>
        </w:rPr>
        <w:t xml:space="preserve">Zweig, 10 </w:t>
      </w:r>
      <w:r w:rsidRPr="00D52B07">
        <w:t xml:space="preserve">– </w:t>
      </w:r>
      <w:r w:rsidRPr="000E2E47">
        <w:t>Director of the Center on China’s Transnational Relations and a Chair Professor in the Division of Social Science</w:t>
      </w:r>
      <w:r w:rsidRPr="00D52B07">
        <w:t xml:space="preserve"> (</w:t>
      </w:r>
      <w:r w:rsidRPr="000E2E47">
        <w:t>David, “China’s “Energy Rise”, The U.S., And The New Geopolitics Of Energy”, Hong Kong University of Science and Technology, April)</w:t>
      </w:r>
    </w:p>
    <w:p w:rsidR="00D12DC0" w:rsidRDefault="00D12DC0" w:rsidP="00D12DC0">
      <w:r w:rsidRPr="00D12DC0">
        <w:t xml:space="preserve">America’s bilateral policy may be better coordinated. The Strategic Dialogues will give America a </w:t>
      </w:r>
    </w:p>
    <w:p w:rsidR="00D12DC0" w:rsidRDefault="00D12DC0" w:rsidP="00D12DC0">
      <w:r>
        <w:t>AND</w:t>
      </w:r>
    </w:p>
    <w:p w:rsidR="00D12DC0" w:rsidRPr="00D12DC0" w:rsidRDefault="00D12DC0" w:rsidP="00D12DC0">
      <w:proofErr w:type="gramStart"/>
      <w:r w:rsidRPr="00D12DC0">
        <w:t>can</w:t>
      </w:r>
      <w:proofErr w:type="gramEnd"/>
      <w:r w:rsidRPr="00D12DC0">
        <w:t xml:space="preserve"> the potentially negative implications of Sino-American </w:t>
      </w:r>
      <w:proofErr w:type="spellStart"/>
      <w:r w:rsidRPr="00D12DC0">
        <w:t>triangularization</w:t>
      </w:r>
      <w:proofErr w:type="spellEnd"/>
      <w:r w:rsidRPr="00D12DC0">
        <w:t xml:space="preserve"> be better managed.</w:t>
      </w:r>
    </w:p>
    <w:p w:rsidR="00D12DC0" w:rsidRPr="003E09DE" w:rsidRDefault="00D12DC0" w:rsidP="00D12DC0">
      <w:pPr>
        <w:rPr>
          <w:sz w:val="12"/>
        </w:rPr>
      </w:pPr>
    </w:p>
    <w:p w:rsidR="00D12DC0" w:rsidRDefault="00D12DC0" w:rsidP="00D12DC0"/>
    <w:p w:rsidR="00D12DC0" w:rsidRPr="004D44A2" w:rsidRDefault="00D12DC0" w:rsidP="00D12DC0">
      <w:pPr>
        <w:rPr>
          <w:rStyle w:val="StyleStyleBold12pt"/>
        </w:rPr>
      </w:pPr>
      <w:r w:rsidRPr="004D44A2">
        <w:rPr>
          <w:rStyle w:val="StyleStyleBold12pt"/>
        </w:rPr>
        <w:t xml:space="preserve">No chance of war from economic decline---best and most recent data </w:t>
      </w:r>
    </w:p>
    <w:p w:rsidR="00D12DC0" w:rsidRDefault="00D12DC0" w:rsidP="00D12DC0">
      <w:r>
        <w:t xml:space="preserve">Daniel W. </w:t>
      </w:r>
      <w:proofErr w:type="spellStart"/>
      <w:r w:rsidRPr="004D44A2">
        <w:rPr>
          <w:rStyle w:val="StyleStyleBold12pt"/>
        </w:rPr>
        <w:t>Drezner</w:t>
      </w:r>
      <w:proofErr w:type="spellEnd"/>
      <w:r w:rsidRPr="004D44A2">
        <w:rPr>
          <w:rStyle w:val="StyleStyleBold12pt"/>
        </w:rPr>
        <w:t xml:space="preserve"> 12</w:t>
      </w:r>
      <w:r>
        <w:t xml:space="preserve">, Professor, The Fletcher School of Law and Diplomacy, Tufts University, October 2012, “The Irony of Global Economic Governance: The System Worked,” </w:t>
      </w:r>
      <w:hyperlink r:id="rId15" w:history="1">
        <w:r w:rsidRPr="00E01901">
          <w:t>http://www.globaleconomicgovernance.org/wp-content/uploads/IR-Colloquium-MT12-Week-5_The-Irony-of-Global-Economic-Governance.pdf</w:t>
        </w:r>
      </w:hyperlink>
    </w:p>
    <w:p w:rsidR="00D12DC0" w:rsidRDefault="00D12DC0" w:rsidP="00D12DC0">
      <w:r w:rsidRPr="00D12DC0">
        <w:lastRenderedPageBreak/>
        <w:t xml:space="preserve">The final outcome addresses a dog that hasn’t barked: the effect of the Great </w:t>
      </w:r>
    </w:p>
    <w:p w:rsidR="00D12DC0" w:rsidRDefault="00D12DC0" w:rsidP="00D12DC0">
      <w:r>
        <w:t>AND</w:t>
      </w:r>
    </w:p>
    <w:p w:rsidR="00D12DC0" w:rsidRPr="00D12DC0" w:rsidRDefault="00D12DC0" w:rsidP="00D12DC0">
      <w:r w:rsidRPr="00D12DC0">
        <w:t>II – and not even worse – must be regarded as fortunate.”42</w:t>
      </w:r>
    </w:p>
    <w:p w:rsidR="00D12DC0" w:rsidRDefault="00D12DC0" w:rsidP="00D12DC0"/>
    <w:p w:rsidR="00D12DC0" w:rsidRDefault="00D12DC0" w:rsidP="00D12DC0"/>
    <w:p w:rsidR="00D12DC0" w:rsidRPr="008041F2" w:rsidRDefault="00D12DC0" w:rsidP="00D12DC0"/>
    <w:p w:rsidR="00D12DC0" w:rsidRPr="000E4320" w:rsidRDefault="00D12DC0" w:rsidP="00D12DC0">
      <w:pPr>
        <w:rPr>
          <w:b/>
          <w:sz w:val="24"/>
        </w:rPr>
      </w:pPr>
      <w:r w:rsidRPr="000E4320">
        <w:rPr>
          <w:b/>
          <w:sz w:val="24"/>
        </w:rPr>
        <w:t>U.S. manufacturing is resurgent---slew of factors make it sustainable and immune to a double-dip</w:t>
      </w:r>
    </w:p>
    <w:p w:rsidR="00D12DC0" w:rsidRPr="000E4320" w:rsidRDefault="00D12DC0" w:rsidP="00D12DC0">
      <w:r w:rsidRPr="000E4320">
        <w:rPr>
          <w:b/>
          <w:sz w:val="24"/>
        </w:rPr>
        <w:t xml:space="preserve">PWC </w:t>
      </w:r>
      <w:r>
        <w:rPr>
          <w:b/>
          <w:sz w:val="24"/>
        </w:rPr>
        <w:t>‘12</w:t>
      </w:r>
      <w:r w:rsidRPr="000E4320">
        <w:t xml:space="preserve"> [September 21</w:t>
      </w:r>
      <w:r w:rsidRPr="000E4320">
        <w:rPr>
          <w:vertAlign w:val="superscript"/>
        </w:rPr>
        <w:t>st</w:t>
      </w:r>
      <w:r w:rsidRPr="000E4320">
        <w:t xml:space="preserve">, 2012, </w:t>
      </w:r>
      <w:proofErr w:type="spellStart"/>
      <w:r w:rsidRPr="000E4320">
        <w:t>Pricewaterhouse</w:t>
      </w:r>
      <w:proofErr w:type="spellEnd"/>
      <w:r w:rsidRPr="000E4320">
        <w:t xml:space="preserve"> Coopers, “A Homecoming For U.S. Manufacturing?” </w:t>
      </w:r>
      <w:hyperlink r:id="rId16"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D12DC0" w:rsidRDefault="00D12DC0" w:rsidP="00D12DC0">
      <w:r w:rsidRPr="00D12DC0">
        <w:t xml:space="preserve">NEW YORK― Consensus views on a U.S. manufacturing resurgence have largely </w:t>
      </w:r>
    </w:p>
    <w:p w:rsidR="00D12DC0" w:rsidRDefault="00D12DC0" w:rsidP="00D12DC0">
      <w:r>
        <w:t>AND</w:t>
      </w:r>
    </w:p>
    <w:p w:rsidR="00D12DC0" w:rsidRPr="00D12DC0" w:rsidRDefault="00D12DC0" w:rsidP="00D12DC0">
      <w:proofErr w:type="gramStart"/>
      <w:r w:rsidRPr="00D12DC0">
        <w:t>attractive</w:t>
      </w:r>
      <w:proofErr w:type="gramEnd"/>
      <w:r w:rsidRPr="00D12DC0">
        <w:t xml:space="preserve"> exporter and the relative attractiveness of the U.S. markets.”</w:t>
      </w:r>
    </w:p>
    <w:p w:rsidR="00D12DC0" w:rsidRDefault="00D12DC0" w:rsidP="00D12DC0">
      <w:pPr>
        <w:pStyle w:val="Card"/>
      </w:pPr>
    </w:p>
    <w:p w:rsidR="00D12DC0" w:rsidRPr="001C5AF5" w:rsidRDefault="00D12DC0" w:rsidP="00D12DC0">
      <w:pPr>
        <w:rPr>
          <w:rStyle w:val="StyleStyleBold12pt"/>
        </w:rPr>
      </w:pPr>
      <w:r>
        <w:rPr>
          <w:rStyle w:val="StyleStyleBold12pt"/>
        </w:rPr>
        <w:t>No impact to the collapse of Manufacturing</w:t>
      </w:r>
    </w:p>
    <w:p w:rsidR="00D12DC0" w:rsidRDefault="00D12DC0" w:rsidP="00D12DC0">
      <w:r w:rsidRPr="001C5AF5">
        <w:rPr>
          <w:rStyle w:val="StyleStyleBold12pt"/>
        </w:rPr>
        <w:t>Mead 12</w:t>
      </w:r>
      <w:r>
        <w:t xml:space="preserve"> [Walter </w:t>
      </w:r>
      <w:proofErr w:type="spellStart"/>
      <w:r>
        <w:t>Russel</w:t>
      </w:r>
      <w:proofErr w:type="spellEnd"/>
      <w:r>
        <w:t xml:space="preserve"> Mead, PhD, Professor of Foreign Affairs and Humanities at Bard College Walter </w:t>
      </w:r>
      <w:proofErr w:type="spellStart"/>
      <w:r>
        <w:t>Russel</w:t>
      </w:r>
      <w:proofErr w:type="spellEnd"/>
      <w:r>
        <w:t>, “Manufacturing Fallacy Debunked,”]</w:t>
      </w:r>
    </w:p>
    <w:p w:rsidR="00D12DC0" w:rsidRDefault="00D12DC0" w:rsidP="00D12DC0">
      <w:r w:rsidRPr="00D12DC0">
        <w:t xml:space="preserve">The </w:t>
      </w:r>
      <w:proofErr w:type="spellStart"/>
      <w:r w:rsidRPr="00D12DC0">
        <w:t>fetishization</w:t>
      </w:r>
      <w:proofErr w:type="spellEnd"/>
      <w:r w:rsidRPr="00D12DC0">
        <w:t xml:space="preserve"> of manufacturing is a persistent delusion in modern American politics. The media </w:t>
      </w:r>
    </w:p>
    <w:p w:rsidR="00D12DC0" w:rsidRDefault="00D12DC0" w:rsidP="00D12DC0">
      <w:r>
        <w:t>AND</w:t>
      </w:r>
    </w:p>
    <w:p w:rsidR="00D12DC0" w:rsidRPr="00D12DC0" w:rsidRDefault="00D12DC0" w:rsidP="00D12DC0">
      <w:r w:rsidRPr="00D12DC0">
        <w:t xml:space="preserve">; </w:t>
      </w:r>
      <w:proofErr w:type="gramStart"/>
      <w:r w:rsidRPr="00D12DC0">
        <w:t>the</w:t>
      </w:r>
      <w:proofErr w:type="gramEnd"/>
      <w:r w:rsidRPr="00D12DC0">
        <w:t xml:space="preserve"> same will happen as the Manufacturing Age sinks into the past.</w:t>
      </w:r>
    </w:p>
    <w:p w:rsidR="00D12DC0" w:rsidRDefault="00D12DC0" w:rsidP="00D12DC0"/>
    <w:p w:rsidR="00D12DC0" w:rsidRPr="00F61811" w:rsidRDefault="00D12DC0" w:rsidP="00D12DC0">
      <w:pPr>
        <w:rPr>
          <w:rStyle w:val="StyleStyleBold12pt"/>
        </w:rPr>
      </w:pPr>
      <w:r>
        <w:rPr>
          <w:rStyle w:val="StyleStyleBold12pt"/>
        </w:rPr>
        <w:t>Aerospace growth is inevitable in the long term</w:t>
      </w:r>
    </w:p>
    <w:p w:rsidR="00D12DC0" w:rsidRPr="00F61811" w:rsidRDefault="00D12DC0" w:rsidP="00D12DC0">
      <w:r>
        <w:rPr>
          <w:rStyle w:val="StyleStyleBold12pt"/>
        </w:rPr>
        <w:t xml:space="preserve">Wolf 12 </w:t>
      </w:r>
      <w:r w:rsidRPr="00F61811">
        <w:t>(Jim Wolf, writer for Reuters, “U.S. aerospace industry sees 10th straight growth year” &lt;http://www.reuters.com/article/2012/12/05/us-aerospace-us-idUSBRE8B41EI20121205&gt; 12-5-12)</w:t>
      </w:r>
    </w:p>
    <w:p w:rsidR="00D12DC0" w:rsidRDefault="00D12DC0" w:rsidP="00D12DC0">
      <w:r w:rsidRPr="00D12DC0">
        <w:t xml:space="preserve">(Reuters) - U.S. aerospace and arms companies are poised for </w:t>
      </w:r>
    </w:p>
    <w:p w:rsidR="00D12DC0" w:rsidRDefault="00D12DC0" w:rsidP="00D12DC0">
      <w:r>
        <w:t>AND</w:t>
      </w:r>
    </w:p>
    <w:p w:rsidR="00D12DC0" w:rsidRPr="00D12DC0" w:rsidRDefault="00D12DC0" w:rsidP="00D12DC0">
      <w:r w:rsidRPr="00D12DC0">
        <w:t>3.4 percent from $210.8 billion the year before.</w:t>
      </w:r>
    </w:p>
    <w:p w:rsidR="00D12DC0" w:rsidRPr="00F61811" w:rsidRDefault="00D12DC0" w:rsidP="00D12DC0">
      <w:pPr>
        <w:pStyle w:val="Card"/>
        <w:ind w:left="0"/>
      </w:pPr>
    </w:p>
    <w:p w:rsidR="00D12DC0" w:rsidRDefault="00D12DC0" w:rsidP="00D12DC0"/>
    <w:p w:rsidR="00D12DC0" w:rsidRPr="00210A6E" w:rsidRDefault="00D12DC0" w:rsidP="00D12DC0">
      <w:pPr>
        <w:rPr>
          <w:rStyle w:val="StyleStyleBold12pt"/>
        </w:rPr>
      </w:pPr>
      <w:r w:rsidRPr="00210A6E">
        <w:rPr>
          <w:rStyle w:val="StyleStyleBold12pt"/>
        </w:rPr>
        <w:t>No China/ Taiwan War</w:t>
      </w:r>
    </w:p>
    <w:p w:rsidR="00D12DC0" w:rsidRPr="00577D25" w:rsidRDefault="00D12DC0" w:rsidP="00D12DC0">
      <w:r w:rsidRPr="00210A6E">
        <w:rPr>
          <w:rStyle w:val="StyleStyleBold12pt"/>
        </w:rPr>
        <w:t>Sun 11</w:t>
      </w:r>
      <w:r w:rsidRPr="00577D25">
        <w:t>—vice president of the Prospect Foundation (Yang-</w:t>
      </w:r>
      <w:proofErr w:type="spellStart"/>
      <w:r w:rsidRPr="00577D25">
        <w:t>ming</w:t>
      </w:r>
      <w:proofErr w:type="spellEnd"/>
      <w:r w:rsidRPr="00577D25">
        <w:t>, 5 December 2011, “The Potential Crisis of Asian-Pacific Stability,” http://www.carnegieendowment.org/2011/12/05/potential-crisis-of-asian-pacific-stability/820d)</w:t>
      </w:r>
    </w:p>
    <w:p w:rsidR="00D12DC0" w:rsidRDefault="00D12DC0" w:rsidP="00D12DC0">
      <w:r w:rsidRPr="00D12DC0">
        <w:t xml:space="preserve">The structural factors that contribute to the stability of the China-Taiwan relationship stem </w:t>
      </w:r>
    </w:p>
    <w:p w:rsidR="00D12DC0" w:rsidRDefault="00D12DC0" w:rsidP="00D12DC0">
      <w:r>
        <w:t>AND</w:t>
      </w:r>
    </w:p>
    <w:p w:rsidR="00D12DC0" w:rsidRPr="00D12DC0" w:rsidRDefault="00D12DC0" w:rsidP="00D12DC0">
      <w:proofErr w:type="gramStart"/>
      <w:r w:rsidRPr="00D12DC0">
        <w:t>to</w:t>
      </w:r>
      <w:proofErr w:type="gramEnd"/>
      <w:r w:rsidRPr="00D12DC0">
        <w:t xml:space="preserve"> move closer to the West in the areas of ideology and security. </w:t>
      </w:r>
    </w:p>
    <w:p w:rsidR="00D12DC0" w:rsidRPr="005852B5" w:rsidRDefault="00D12DC0" w:rsidP="00D12DC0"/>
    <w:p w:rsidR="00D12DC0" w:rsidRDefault="00D12DC0" w:rsidP="00D12DC0"/>
    <w:p w:rsidR="00D12DC0" w:rsidRPr="006A522E" w:rsidRDefault="00D12DC0" w:rsidP="00D12DC0">
      <w:pPr>
        <w:rPr>
          <w:rStyle w:val="StyleStyleBold12pt"/>
        </w:rPr>
      </w:pPr>
      <w:r>
        <w:rPr>
          <w:rStyle w:val="StyleStyleBold12pt"/>
        </w:rPr>
        <w:t>No Arctic War—realism is wrong—capitalist peace theory means Russia will remain peaceful</w:t>
      </w:r>
    </w:p>
    <w:p w:rsidR="00D12DC0" w:rsidRPr="000B5E0E" w:rsidRDefault="00D12DC0" w:rsidP="00D12DC0">
      <w:r w:rsidRPr="009A6863">
        <w:rPr>
          <w:rStyle w:val="StyleStyleBold12pt"/>
        </w:rPr>
        <w:t>Pate, ’10</w:t>
      </w:r>
      <w:r>
        <w:t xml:space="preserve"> [December 2010, Chad P. Pate Major, United States Air Force B.S., Iowa State University, 1996 M.S. Troy University, 2008, “EASING THE ARCTIC TENSION: AN ECONOMIC SOLUTION”, www.hsdl.org/?view&amp;did=11038]</w:t>
      </w:r>
    </w:p>
    <w:p w:rsidR="00D12DC0" w:rsidRDefault="00D12DC0" w:rsidP="00D12DC0">
      <w:r w:rsidRPr="00D12DC0">
        <w:t xml:space="preserve">Climate change in the Arctic is affecting the ice melt more rapidly than previously anticipated </w:t>
      </w:r>
    </w:p>
    <w:p w:rsidR="00D12DC0" w:rsidRDefault="00D12DC0" w:rsidP="00D12DC0">
      <w:r>
        <w:t>AND</w:t>
      </w:r>
    </w:p>
    <w:p w:rsidR="00D12DC0" w:rsidRPr="00D12DC0" w:rsidRDefault="00D12DC0" w:rsidP="00D12DC0">
      <w:proofErr w:type="gramStart"/>
      <w:r w:rsidRPr="00D12DC0">
        <w:t>pacific</w:t>
      </w:r>
      <w:proofErr w:type="gramEnd"/>
      <w:r w:rsidRPr="00D12DC0">
        <w:t>, thereby offsetting realist fears of a military conflict in the Arctic.</w:t>
      </w:r>
    </w:p>
    <w:p w:rsidR="00D12DC0" w:rsidRDefault="00D12DC0" w:rsidP="00D12DC0"/>
    <w:p w:rsidR="00D12DC0" w:rsidRDefault="00D12DC0" w:rsidP="00D12DC0"/>
    <w:p w:rsidR="00D12DC0" w:rsidRPr="00754288" w:rsidRDefault="00D12DC0" w:rsidP="00D12DC0">
      <w:pPr>
        <w:rPr>
          <w:rStyle w:val="cite"/>
        </w:rPr>
      </w:pPr>
      <w:r w:rsidRPr="00754288">
        <w:rPr>
          <w:rStyle w:val="cite"/>
        </w:rPr>
        <w:t>Bigger and harder economic collapse inevitable in the long term – double dip recession key to structural reforms</w:t>
      </w:r>
    </w:p>
    <w:p w:rsidR="00D12DC0" w:rsidRPr="00754288" w:rsidRDefault="00D12DC0" w:rsidP="00D12DC0">
      <w:r w:rsidRPr="00754288">
        <w:rPr>
          <w:rStyle w:val="cite"/>
        </w:rPr>
        <w:t>Caw, ’11</w:t>
      </w:r>
      <w:r w:rsidRPr="00754288">
        <w:t xml:space="preserve"> [5/11/11, CAW, Canadian Autoworkers Union</w:t>
      </w:r>
      <w:proofErr w:type="gramStart"/>
      <w:r w:rsidRPr="00754288">
        <w:t>,  “</w:t>
      </w:r>
      <w:proofErr w:type="gramEnd"/>
      <w:r w:rsidRPr="00754288">
        <w:t xml:space="preserve">Financial Regulatory Reform Still Needed to Avoid Similar Recession”, </w:t>
      </w:r>
      <w:hyperlink r:id="rId17" w:history="1">
        <w:r w:rsidRPr="00754288">
          <w:rPr>
            <w:rStyle w:val="Hyperlink"/>
          </w:rPr>
          <w:t>http://www.caw.ca/en/10256.htm</w:t>
        </w:r>
      </w:hyperlink>
      <w:r w:rsidRPr="00754288">
        <w:t>]</w:t>
      </w:r>
    </w:p>
    <w:p w:rsidR="00D12DC0" w:rsidRPr="00754288" w:rsidRDefault="00D12DC0" w:rsidP="00D12DC0">
      <w:pPr>
        <w:pStyle w:val="CardText"/>
        <w:rPr>
          <w:rStyle w:val="StyleBoldUnderline"/>
        </w:rPr>
      </w:pPr>
    </w:p>
    <w:p w:rsidR="00D12DC0" w:rsidRDefault="00D12DC0" w:rsidP="00D12DC0">
      <w:r w:rsidRPr="00D12DC0">
        <w:t>Financial reform coming out of the great recession has been very weak and totally insufficient</w:t>
      </w:r>
    </w:p>
    <w:p w:rsidR="00D12DC0" w:rsidRDefault="00D12DC0" w:rsidP="00D12DC0">
      <w:r>
        <w:t>AND</w:t>
      </w:r>
    </w:p>
    <w:p w:rsidR="00D12DC0" w:rsidRPr="00D12DC0" w:rsidRDefault="00D12DC0" w:rsidP="00D12DC0">
      <w:proofErr w:type="gramStart"/>
      <w:r w:rsidRPr="00D12DC0">
        <w:t>presidential</w:t>
      </w:r>
      <w:proofErr w:type="gramEnd"/>
      <w:r w:rsidRPr="00D12DC0">
        <w:t xml:space="preserve"> election could cost more than $1 billion dollars for each party.</w:t>
      </w:r>
    </w:p>
    <w:p w:rsidR="00D12DC0" w:rsidRPr="00754288" w:rsidRDefault="00D12DC0" w:rsidP="00D12DC0">
      <w:pPr>
        <w:pStyle w:val="Card"/>
        <w:tabs>
          <w:tab w:val="left" w:pos="2220"/>
        </w:tabs>
      </w:pPr>
      <w:r w:rsidRPr="00754288">
        <w:tab/>
      </w:r>
    </w:p>
    <w:p w:rsidR="00D12DC0" w:rsidRDefault="00D12DC0" w:rsidP="00D12DC0"/>
    <w:p w:rsidR="00D12DC0" w:rsidRPr="00512CFF" w:rsidRDefault="00D12DC0" w:rsidP="00D12DC0">
      <w:pPr>
        <w:rPr>
          <w:rStyle w:val="StyleStyleBold12pt"/>
        </w:rPr>
      </w:pPr>
      <w:r>
        <w:rPr>
          <w:rStyle w:val="StyleStyleBold12pt"/>
        </w:rPr>
        <w:t xml:space="preserve">Korean </w:t>
      </w:r>
      <w:proofErr w:type="gramStart"/>
      <w:r>
        <w:rPr>
          <w:rStyle w:val="StyleStyleBold12pt"/>
        </w:rPr>
        <w:t>war</w:t>
      </w:r>
      <w:proofErr w:type="gramEnd"/>
      <w:r>
        <w:rPr>
          <w:rStyle w:val="StyleStyleBold12pt"/>
        </w:rPr>
        <w:t xml:space="preserve"> will never escalate</w:t>
      </w:r>
    </w:p>
    <w:p w:rsidR="00D12DC0" w:rsidRDefault="00D12DC0" w:rsidP="00D12DC0">
      <w:r>
        <w:t xml:space="preserve">Leslie H. </w:t>
      </w:r>
      <w:r w:rsidRPr="00512CFF">
        <w:rPr>
          <w:rStyle w:val="StyleStyleBold12pt"/>
        </w:rPr>
        <w:t>Gelb</w:t>
      </w:r>
      <w:r>
        <w:t xml:space="preserve"> 11/23/</w:t>
      </w:r>
      <w:r w:rsidRPr="00072B2D">
        <w:t>20</w:t>
      </w:r>
      <w:r w:rsidRPr="00512CFF">
        <w:rPr>
          <w:rStyle w:val="StyleStyleBold12pt"/>
        </w:rPr>
        <w:t xml:space="preserve">10 </w:t>
      </w:r>
      <w:r>
        <w:t xml:space="preserve">President Emeritus of the Council on Foreign </w:t>
      </w:r>
      <w:proofErr w:type="gramStart"/>
      <w:r>
        <w:t>Relations  “</w:t>
      </w:r>
      <w:proofErr w:type="gramEnd"/>
      <w:r>
        <w:t>The Next Korean War?”</w:t>
      </w:r>
    </w:p>
    <w:p w:rsidR="00D12DC0" w:rsidRPr="003823FD" w:rsidRDefault="00D12DC0" w:rsidP="00D12DC0">
      <w:r>
        <w:t xml:space="preserve">The Daily </w:t>
      </w:r>
      <w:proofErr w:type="gramStart"/>
      <w:r>
        <w:t xml:space="preserve">Beast  </w:t>
      </w:r>
      <w:r w:rsidRPr="008D53D9">
        <w:t>http</w:t>
      </w:r>
      <w:proofErr w:type="gramEnd"/>
      <w:r w:rsidRPr="008D53D9">
        <w:t>://www.thedailybeast.com/blogs-and-stories/2010-11-23/north-koreas-attack-on-south-korea-leslie-h-gelb-on-the-prospects-for-war/</w:t>
      </w:r>
    </w:p>
    <w:p w:rsidR="00D12DC0" w:rsidRDefault="00D12DC0" w:rsidP="00D12DC0">
      <w:r w:rsidRPr="00D12DC0">
        <w:t xml:space="preserve">This may be the most dangerous moment on the Korean Peninsula since the truce ending </w:t>
      </w:r>
    </w:p>
    <w:p w:rsidR="00D12DC0" w:rsidRDefault="00D12DC0" w:rsidP="00D12DC0">
      <w:r>
        <w:t>AND</w:t>
      </w:r>
    </w:p>
    <w:p w:rsidR="00D12DC0" w:rsidRPr="00D12DC0" w:rsidRDefault="00D12DC0" w:rsidP="00D12DC0">
      <w:r w:rsidRPr="00D12DC0">
        <w:t xml:space="preserve">North Koreans have provided quietly during several recent visits by private American groups. </w:t>
      </w:r>
    </w:p>
    <w:p w:rsidR="00D12DC0" w:rsidRPr="00BC404E" w:rsidRDefault="00D12DC0" w:rsidP="00D12DC0">
      <w:pPr>
        <w:rPr>
          <w:rStyle w:val="StyleStyleBold12pt"/>
        </w:rPr>
      </w:pPr>
    </w:p>
    <w:p w:rsidR="00D12DC0" w:rsidRPr="00306918" w:rsidRDefault="00D12DC0" w:rsidP="00D12DC0"/>
    <w:p w:rsidR="00D12DC0" w:rsidRPr="00FF7985" w:rsidRDefault="00D12DC0" w:rsidP="00D12DC0">
      <w:pPr>
        <w:pStyle w:val="Heading1"/>
      </w:pPr>
      <w:r w:rsidRPr="00FF7985">
        <w:lastRenderedPageBreak/>
        <w:t>Warming</w:t>
      </w:r>
    </w:p>
    <w:p w:rsidR="00D12DC0" w:rsidRDefault="00D12DC0" w:rsidP="00D12DC0">
      <w:pPr>
        <w:rPr>
          <w:rStyle w:val="StyleStyleBold12pt"/>
        </w:rPr>
      </w:pPr>
    </w:p>
    <w:p w:rsidR="00D12DC0" w:rsidRPr="00B91230" w:rsidRDefault="00D12DC0" w:rsidP="00D12DC0">
      <w:pPr>
        <w:rPr>
          <w:rStyle w:val="cite"/>
          <w:rFonts w:eastAsiaTheme="majorEastAsia"/>
        </w:rPr>
      </w:pPr>
      <w:r w:rsidRPr="00B91230">
        <w:rPr>
          <w:rStyle w:val="cite"/>
          <w:rFonts w:eastAsiaTheme="majorEastAsia"/>
        </w:rPr>
        <w:t>Turn – increased carbon emissions is key to check high altitude water vapor, which outweighs – prefer our evidence – their authors falsify data and their models don’t evaluate water vapor</w:t>
      </w:r>
    </w:p>
    <w:p w:rsidR="00D12DC0" w:rsidRPr="00B91230" w:rsidRDefault="00D12DC0" w:rsidP="00D12DC0">
      <w:pPr>
        <w:rPr>
          <w:sz w:val="16"/>
          <w:szCs w:val="16"/>
        </w:rPr>
      </w:pPr>
      <w:r w:rsidRPr="00B91230">
        <w:rPr>
          <w:rStyle w:val="cite"/>
          <w:rFonts w:eastAsiaTheme="majorEastAsia"/>
        </w:rPr>
        <w:t>Andrews, ’10</w:t>
      </w:r>
      <w:r w:rsidRPr="00B91230">
        <w:t xml:space="preserve">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D12DC0" w:rsidRPr="00B91230" w:rsidRDefault="00D12DC0" w:rsidP="00D12DC0">
      <w:pPr>
        <w:pStyle w:val="card0"/>
        <w:ind w:left="0"/>
      </w:pPr>
    </w:p>
    <w:p w:rsidR="00D12DC0" w:rsidRPr="00B91230" w:rsidRDefault="00D12DC0" w:rsidP="00D12DC0">
      <w:pPr>
        <w:pStyle w:val="card0"/>
        <w:ind w:left="0"/>
        <w:rPr>
          <w:szCs w:val="16"/>
        </w:rPr>
      </w:pPr>
      <w:r w:rsidRPr="00B91230">
        <w:t xml:space="preserve">***Note – he is citing a peer-reviewed study by </w:t>
      </w:r>
      <w:r w:rsidRPr="00B91230">
        <w:rPr>
          <w:szCs w:val="16"/>
        </w:rPr>
        <w:t xml:space="preserve">Susan Solomon , Karen H. </w:t>
      </w:r>
      <w:proofErr w:type="spellStart"/>
      <w:r w:rsidRPr="00B91230">
        <w:rPr>
          <w:szCs w:val="16"/>
        </w:rPr>
        <w:t>Rosenlof</w:t>
      </w:r>
      <w:proofErr w:type="spellEnd"/>
      <w:r w:rsidRPr="00B91230">
        <w:rPr>
          <w:szCs w:val="16"/>
        </w:rPr>
        <w:t xml:space="preserve"> and Robert W. </w:t>
      </w:r>
      <w:proofErr w:type="spellStart"/>
      <w:r w:rsidRPr="00B91230">
        <w:rPr>
          <w:szCs w:val="16"/>
        </w:rPr>
        <w:t>Portmann</w:t>
      </w:r>
      <w:proofErr w:type="spellEnd"/>
      <w:r w:rsidRPr="00B91230">
        <w:rPr>
          <w:szCs w:val="16"/>
        </w:rPr>
        <w:t>, John S. Daniel, Sean M. Davis, Todd J. Sanford –research scientists for the </w:t>
      </w:r>
      <w:hyperlink r:id="rId18" w:tooltip="National Oceanic and Atmospheric Administration" w:history="1">
        <w:r w:rsidRPr="00B91230">
          <w:rPr>
            <w:szCs w:val="16"/>
          </w:rPr>
          <w:t>National Oceanic and Atmospheric Administration</w:t>
        </w:r>
      </w:hyperlink>
      <w:r w:rsidRPr="00B91230">
        <w:rPr>
          <w:szCs w:val="16"/>
        </w:rPr>
        <w:t>, </w:t>
      </w:r>
      <w:proofErr w:type="spellStart"/>
      <w:r w:rsidRPr="00B91230">
        <w:rPr>
          <w:szCs w:val="16"/>
        </w:rPr>
        <w:t>Gian</w:t>
      </w:r>
      <w:proofErr w:type="spellEnd"/>
      <w:r w:rsidRPr="00B91230">
        <w:rPr>
          <w:szCs w:val="16"/>
        </w:rPr>
        <w:t xml:space="preserve">-Kasper </w:t>
      </w:r>
      <w:proofErr w:type="spellStart"/>
      <w:r w:rsidRPr="00B91230">
        <w:rPr>
          <w:szCs w:val="16"/>
        </w:rPr>
        <w:t>Plattner</w:t>
      </w:r>
      <w:proofErr w:type="spellEnd"/>
      <w:r w:rsidRPr="00B91230">
        <w:rPr>
          <w:szCs w:val="16"/>
        </w:rPr>
        <w:t xml:space="preserve"> – works at Climate and Environmental Physics, Physics Institute, University of Bern, </w:t>
      </w:r>
      <w:proofErr w:type="spellStart"/>
      <w:r w:rsidRPr="00B91230">
        <w:rPr>
          <w:szCs w:val="16"/>
        </w:rPr>
        <w:t>Sidlerstrasse</w:t>
      </w:r>
      <w:proofErr w:type="spellEnd"/>
      <w:r w:rsidRPr="00B91230">
        <w:rPr>
          <w:szCs w:val="16"/>
        </w:rPr>
        <w:t xml:space="preserve"> 5, 3012 Bern, Switzerland</w:t>
      </w:r>
    </w:p>
    <w:p w:rsidR="00D12DC0" w:rsidRDefault="00D12DC0" w:rsidP="00D12DC0">
      <w:r w:rsidRPr="00D12DC0">
        <w:t xml:space="preserve">Recently there has been a rash of incidents in which climate alarmists have been embarrassingly </w:t>
      </w:r>
    </w:p>
    <w:p w:rsidR="00D12DC0" w:rsidRDefault="00D12DC0" w:rsidP="00D12DC0">
      <w:r>
        <w:t>AND</w:t>
      </w:r>
    </w:p>
    <w:p w:rsidR="00D12DC0" w:rsidRPr="00D12DC0" w:rsidRDefault="00D12DC0" w:rsidP="00D12DC0">
      <w:proofErr w:type="gramStart"/>
      <w:r w:rsidRPr="00D12DC0">
        <w:t>of</w:t>
      </w:r>
      <w:proofErr w:type="gramEnd"/>
      <w:r w:rsidRPr="00D12DC0">
        <w:t xml:space="preserve"> the model based research used to predict warming is likely badly flawed.</w:t>
      </w:r>
    </w:p>
    <w:p w:rsidR="00D12DC0" w:rsidRDefault="00D12DC0" w:rsidP="00D12DC0">
      <w:pPr>
        <w:rPr>
          <w:rStyle w:val="StyleStyleBold12pt"/>
        </w:rPr>
      </w:pPr>
    </w:p>
    <w:p w:rsidR="00D12DC0" w:rsidRPr="00B91230" w:rsidRDefault="00D12DC0" w:rsidP="00D12DC0">
      <w:pPr>
        <w:rPr>
          <w:rStyle w:val="cite"/>
          <w:rFonts w:eastAsiaTheme="majorEastAsia"/>
          <w:i/>
        </w:rPr>
      </w:pPr>
      <w:r w:rsidRPr="00B91230">
        <w:rPr>
          <w:rStyle w:val="cite"/>
          <w:rFonts w:eastAsiaTheme="majorEastAsia"/>
        </w:rPr>
        <w:t xml:space="preserve">CO2 is key to avert a global agricultural crisis and collapse of the biosphere resulting from global species extinction – outweighs the uncertain effects of warming </w:t>
      </w:r>
    </w:p>
    <w:p w:rsidR="00D12DC0" w:rsidRPr="00B91230" w:rsidRDefault="00D12DC0" w:rsidP="00D12DC0">
      <w:proofErr w:type="spellStart"/>
      <w:r w:rsidRPr="00B91230">
        <w:rPr>
          <w:rStyle w:val="cite"/>
          <w:rFonts w:eastAsiaTheme="majorEastAsia"/>
        </w:rPr>
        <w:t>Idso</w:t>
      </w:r>
      <w:proofErr w:type="spellEnd"/>
      <w:r w:rsidRPr="00B91230">
        <w:rPr>
          <w:rStyle w:val="cite"/>
          <w:rFonts w:eastAsiaTheme="majorEastAsia"/>
        </w:rPr>
        <w:t xml:space="preserve">, </w:t>
      </w:r>
      <w:proofErr w:type="gramStart"/>
      <w:r w:rsidRPr="00B91230">
        <w:rPr>
          <w:rStyle w:val="cite"/>
          <w:rFonts w:eastAsiaTheme="majorEastAsia"/>
        </w:rPr>
        <w:t>et</w:t>
      </w:r>
      <w:proofErr w:type="gramEnd"/>
      <w:r w:rsidRPr="00B91230">
        <w:rPr>
          <w:rStyle w:val="cite"/>
          <w:rFonts w:eastAsiaTheme="majorEastAsia"/>
        </w:rPr>
        <w:t xml:space="preserve">. al, ’02 </w:t>
      </w:r>
      <w:r w:rsidRPr="00B91230">
        <w:rPr>
          <w:sz w:val="16"/>
          <w:szCs w:val="16"/>
        </w:rPr>
        <w:t xml:space="preserve">[Sherwood PhD and </w:t>
      </w:r>
      <w:proofErr w:type="spellStart"/>
      <w:r w:rsidRPr="00B91230">
        <w:rPr>
          <w:sz w:val="16"/>
          <w:szCs w:val="16"/>
        </w:rPr>
        <w:t>fmr</w:t>
      </w:r>
      <w:proofErr w:type="spellEnd"/>
      <w:r w:rsidRPr="00B91230">
        <w:rPr>
          <w:sz w:val="16"/>
          <w:szCs w:val="16"/>
        </w:rPr>
        <w:t xml:space="preserve"> research physicist for the Dept of Ag, Keith PhD Botany, Craig PhD Geography, “Feeding Humanity to Help Save Natural Ecosystems: The Role of the Rising Atmospheric CO2 Concentration”, CO2 Science, Volume 5, Number 36: 4 September 2002</w:t>
      </w:r>
    </w:p>
    <w:p w:rsidR="00D12DC0" w:rsidRDefault="00D12DC0" w:rsidP="00D12DC0">
      <w:r w:rsidRPr="00D12DC0">
        <w:t xml:space="preserve">How much land can ten billion people spare for nature? This provocative question was </w:t>
      </w:r>
    </w:p>
    <w:p w:rsidR="00D12DC0" w:rsidRDefault="00D12DC0" w:rsidP="00D12DC0">
      <w:r>
        <w:t>AND</w:t>
      </w:r>
    </w:p>
    <w:p w:rsidR="00D12DC0" w:rsidRPr="00D12DC0" w:rsidRDefault="00D12DC0" w:rsidP="00D12DC0">
      <w:r w:rsidRPr="00D12DC0">
        <w:t xml:space="preserve">Any policies that stand in the way of that objective are truly obscene. </w:t>
      </w:r>
    </w:p>
    <w:p w:rsidR="00D12DC0" w:rsidRPr="00B91230" w:rsidRDefault="00D12DC0" w:rsidP="00D12DC0">
      <w:pPr>
        <w:pStyle w:val="tag"/>
      </w:pPr>
    </w:p>
    <w:p w:rsidR="00D12DC0" w:rsidRDefault="00D12DC0" w:rsidP="00D12DC0">
      <w:pPr>
        <w:rPr>
          <w:rStyle w:val="StyleStyleBold12pt"/>
        </w:rPr>
      </w:pPr>
    </w:p>
    <w:p w:rsidR="00D12DC0" w:rsidRPr="00B91230" w:rsidRDefault="00D12DC0" w:rsidP="00D12DC0">
      <w:pPr>
        <w:pStyle w:val="tag"/>
      </w:pPr>
      <w:r w:rsidRPr="00B91230">
        <w:t>No impact – empirics</w:t>
      </w:r>
    </w:p>
    <w:p w:rsidR="00D12DC0" w:rsidRPr="00B91230" w:rsidRDefault="00D12DC0" w:rsidP="00D12DC0">
      <w:pPr>
        <w:rPr>
          <w:sz w:val="16"/>
          <w:szCs w:val="16"/>
        </w:rPr>
      </w:pPr>
      <w:r w:rsidRPr="00B91230">
        <w:rPr>
          <w:rStyle w:val="cite"/>
          <w:rFonts w:eastAsiaTheme="majorEastAsia"/>
        </w:rPr>
        <w:t xml:space="preserve">Willis, </w:t>
      </w:r>
      <w:proofErr w:type="gramStart"/>
      <w:r w:rsidRPr="00B91230">
        <w:rPr>
          <w:rStyle w:val="cite"/>
          <w:rFonts w:eastAsiaTheme="majorEastAsia"/>
        </w:rPr>
        <w:t>et</w:t>
      </w:r>
      <w:proofErr w:type="gramEnd"/>
      <w:r w:rsidRPr="00B91230">
        <w:rPr>
          <w:rStyle w:val="cite"/>
          <w:rFonts w:eastAsiaTheme="majorEastAsia"/>
        </w:rPr>
        <w:t xml:space="preserve">. </w:t>
      </w:r>
      <w:proofErr w:type="gramStart"/>
      <w:r w:rsidRPr="00B91230">
        <w:rPr>
          <w:rStyle w:val="cite"/>
          <w:rFonts w:eastAsiaTheme="majorEastAsia"/>
        </w:rPr>
        <w:t>al</w:t>
      </w:r>
      <w:proofErr w:type="gramEnd"/>
      <w:r w:rsidRPr="00B91230">
        <w:rPr>
          <w:rStyle w:val="cite"/>
          <w:rFonts w:eastAsiaTheme="majorEastAsia"/>
        </w:rPr>
        <w:t>, ‘10</w:t>
      </w:r>
      <w:r w:rsidRPr="00B91230">
        <w:t xml:space="preserve"> </w:t>
      </w:r>
      <w:r w:rsidRPr="00B91230">
        <w:rPr>
          <w:sz w:val="16"/>
          <w:szCs w:val="16"/>
        </w:rPr>
        <w:t xml:space="preserve">[Kathy J. Willis, Keith D. Bennett, </w:t>
      </w:r>
      <w:proofErr w:type="spellStart"/>
      <w:r w:rsidRPr="00B91230">
        <w:rPr>
          <w:sz w:val="16"/>
          <w:szCs w:val="16"/>
        </w:rPr>
        <w:t>Shonil</w:t>
      </w:r>
      <w:proofErr w:type="spellEnd"/>
      <w:r w:rsidRPr="00B91230">
        <w:rPr>
          <w:sz w:val="16"/>
          <w:szCs w:val="16"/>
        </w:rPr>
        <w:t xml:space="preserve"> A. </w:t>
      </w:r>
      <w:proofErr w:type="spellStart"/>
      <w:r w:rsidRPr="00B91230">
        <w:rPr>
          <w:sz w:val="16"/>
          <w:szCs w:val="16"/>
        </w:rPr>
        <w:t>Bhagwat</w:t>
      </w:r>
      <w:proofErr w:type="spellEnd"/>
      <w:r w:rsidRPr="00B91230">
        <w:rPr>
          <w:sz w:val="16"/>
          <w:szCs w:val="16"/>
        </w:rPr>
        <w:t xml:space="preserve"> &amp; H. John B. Birks (2010): 4 °C and beyond: what did this mean for biodiversity in the past?, </w:t>
      </w:r>
      <w:proofErr w:type="spellStart"/>
      <w:r w:rsidRPr="00B91230">
        <w:rPr>
          <w:sz w:val="16"/>
          <w:szCs w:val="16"/>
        </w:rPr>
        <w:t>Systematics</w:t>
      </w:r>
      <w:proofErr w:type="spellEnd"/>
      <w:r w:rsidRPr="00B91230">
        <w:rPr>
          <w:sz w:val="16"/>
          <w:szCs w:val="16"/>
        </w:rPr>
        <w:t xml:space="preserve"> and Biodiversity, 8:1, 3-9, </w:t>
      </w:r>
      <w:hyperlink r:id="rId19" w:history="1">
        <w:r w:rsidRPr="00B91230">
          <w:rPr>
            <w:rStyle w:val="Hyperlink"/>
            <w:szCs w:val="16"/>
          </w:rPr>
          <w:t>http://www.tandfonline.com/doi/pdf/10.1080/14772000903495833</w:t>
        </w:r>
      </w:hyperlink>
    </w:p>
    <w:p w:rsidR="00D12DC0" w:rsidRPr="00B91230" w:rsidRDefault="00D12DC0" w:rsidP="00D12DC0"/>
    <w:p w:rsidR="00D12DC0" w:rsidRDefault="00D12DC0" w:rsidP="00D12DC0">
      <w:r w:rsidRPr="00D12DC0">
        <w:t>The most recent climate models and fossil evidence for the early Eocene Climatic Optimum (</w:t>
      </w:r>
    </w:p>
    <w:p w:rsidR="00D12DC0" w:rsidRDefault="00D12DC0" w:rsidP="00D12DC0">
      <w:r>
        <w:t>AND</w:t>
      </w:r>
    </w:p>
    <w:p w:rsidR="00D12DC0" w:rsidRPr="00D12DC0" w:rsidRDefault="00D12DC0" w:rsidP="00D12DC0">
      <w:proofErr w:type="gramStart"/>
      <w:r w:rsidRPr="00D12DC0">
        <w:t>subtle</w:t>
      </w:r>
      <w:proofErr w:type="gramEnd"/>
      <w:r w:rsidRPr="00D12DC0">
        <w:t xml:space="preserve"> changes in plant–animal interactions (Harrington &amp; Jaramillo, 2007).] </w:t>
      </w:r>
    </w:p>
    <w:p w:rsidR="00D12DC0" w:rsidRDefault="00D12DC0" w:rsidP="00D12DC0">
      <w:pPr>
        <w:rPr>
          <w:rStyle w:val="StyleStyleBold12pt"/>
        </w:rPr>
      </w:pPr>
    </w:p>
    <w:p w:rsidR="00D12DC0" w:rsidRPr="00307FEF" w:rsidRDefault="00D12DC0" w:rsidP="00D12DC0">
      <w:pPr>
        <w:pStyle w:val="card0"/>
        <w:rPr>
          <w:lang w:eastAsia="ko-KR"/>
        </w:rPr>
      </w:pPr>
    </w:p>
    <w:p w:rsidR="00D12DC0" w:rsidRPr="00307FEF" w:rsidRDefault="00D12DC0" w:rsidP="00D12DC0">
      <w:pPr>
        <w:pStyle w:val="tag"/>
        <w:rPr>
          <w:lang w:eastAsia="ko-KR"/>
        </w:rPr>
      </w:pPr>
      <w:r w:rsidRPr="00307FEF">
        <w:t>The environment is resilient</w:t>
      </w:r>
      <w:r w:rsidRPr="00307FEF">
        <w:rPr>
          <w:rFonts w:hint="eastAsia"/>
          <w:lang w:eastAsia="ko-KR"/>
        </w:rPr>
        <w:t xml:space="preserve"> </w:t>
      </w:r>
      <w:r w:rsidRPr="00307FEF">
        <w:rPr>
          <w:lang w:eastAsia="ko-KR"/>
        </w:rPr>
        <w:t>–</w:t>
      </w:r>
      <w:r w:rsidRPr="00307FEF">
        <w:t xml:space="preserve"> </w:t>
      </w:r>
      <w:r w:rsidRPr="00307FEF">
        <w:rPr>
          <w:rFonts w:hint="eastAsia"/>
          <w:lang w:eastAsia="ko-KR"/>
        </w:rPr>
        <w:t>I</w:t>
      </w:r>
      <w:r w:rsidRPr="00307FEF">
        <w:t>t has withstood ridiculous amounts of destruction</w:t>
      </w:r>
      <w:r w:rsidRPr="00307FEF">
        <w:rPr>
          <w:rFonts w:hint="eastAsia"/>
          <w:lang w:eastAsia="ko-KR"/>
        </w:rPr>
        <w:t>.</w:t>
      </w:r>
    </w:p>
    <w:p w:rsidR="00D12DC0" w:rsidRPr="00307FEF" w:rsidRDefault="00D12DC0" w:rsidP="00D12DC0">
      <w:pPr>
        <w:pStyle w:val="card0"/>
        <w:ind w:left="0"/>
      </w:pPr>
      <w:r w:rsidRPr="00ED715F">
        <w:rPr>
          <w:rStyle w:val="StyleBoldUnderline"/>
          <w:highlight w:val="yellow"/>
        </w:rPr>
        <w:t>Easterbrook 95</w:t>
      </w:r>
      <w:r w:rsidRPr="00307FEF">
        <w:rPr>
          <w:rStyle w:val="StyleBoldUnderline"/>
        </w:rPr>
        <w:t>,</w:t>
      </w:r>
      <w:r w:rsidRPr="00307FEF">
        <w:rPr>
          <w:rStyle w:val="cite"/>
          <w:sz w:val="28"/>
        </w:rPr>
        <w:t xml:space="preserve"> </w:t>
      </w:r>
      <w:r w:rsidRPr="00307FEF">
        <w:t xml:space="preserve">Distinguished Fellow, </w:t>
      </w:r>
      <w:proofErr w:type="spellStart"/>
      <w:r w:rsidRPr="00307FEF">
        <w:t>Fullbright</w:t>
      </w:r>
      <w:proofErr w:type="spellEnd"/>
      <w:r w:rsidRPr="00307FEF">
        <w:t xml:space="preserve"> Foundation (Gregg, A Moment on Earth pg 25) MI</w:t>
      </w:r>
    </w:p>
    <w:p w:rsidR="00D12DC0" w:rsidRPr="00307FEF" w:rsidRDefault="00D12DC0" w:rsidP="00D12DC0">
      <w:pPr>
        <w:ind w:left="540"/>
        <w:rPr>
          <w:color w:val="000000"/>
        </w:rPr>
      </w:pPr>
    </w:p>
    <w:p w:rsidR="00D12DC0" w:rsidRDefault="00D12DC0" w:rsidP="00D12DC0">
      <w:r w:rsidRPr="00D12DC0">
        <w:t>I</w:t>
      </w:r>
      <w:r w:rsidRPr="00D12DC0">
        <w:rPr>
          <w:rFonts w:hint="eastAsia"/>
        </w:rPr>
        <w:t>n</w:t>
      </w:r>
      <w:r w:rsidRPr="00D12DC0">
        <w:t xml:space="preserve"> </w:t>
      </w:r>
      <w:r w:rsidRPr="00D12DC0">
        <w:rPr>
          <w:rFonts w:hint="eastAsia"/>
        </w:rPr>
        <w:t>the aftermath of events</w:t>
      </w:r>
      <w:r w:rsidRPr="00D12DC0">
        <w:t xml:space="preserve"> </w:t>
      </w:r>
      <w:r w:rsidRPr="00D12DC0">
        <w:rPr>
          <w:rFonts w:hint="eastAsia"/>
        </w:rPr>
        <w:t>such as Love Canal</w:t>
      </w:r>
      <w:r w:rsidRPr="00D12DC0">
        <w:t xml:space="preserve"> </w:t>
      </w:r>
      <w:r w:rsidRPr="00D12DC0">
        <w:rPr>
          <w:rFonts w:hint="eastAsia"/>
        </w:rPr>
        <w:t>or the</w:t>
      </w:r>
      <w:r w:rsidRPr="00D12DC0">
        <w:t xml:space="preserve"> Exxon Valdez oil spill</w:t>
      </w:r>
    </w:p>
    <w:p w:rsidR="00D12DC0" w:rsidRDefault="00D12DC0" w:rsidP="00D12DC0">
      <w:r>
        <w:t>AND</w:t>
      </w:r>
    </w:p>
    <w:p w:rsidR="00D12DC0" w:rsidRPr="00D12DC0" w:rsidRDefault="00D12DC0" w:rsidP="00D12DC0">
      <w:proofErr w:type="gramStart"/>
      <w:r w:rsidRPr="00D12DC0">
        <w:t>are</w:t>
      </w:r>
      <w:proofErr w:type="gramEnd"/>
      <w:r w:rsidRPr="00D12DC0">
        <w:t xml:space="preserve"> pinpricks compared to forces of the magnitude nature is accustomed to resisting. </w:t>
      </w:r>
    </w:p>
    <w:p w:rsidR="00D12DC0" w:rsidRPr="00307FEF" w:rsidRDefault="00D12DC0" w:rsidP="00D12DC0">
      <w:pPr>
        <w:pStyle w:val="card0"/>
        <w:rPr>
          <w:lang w:eastAsia="ko-KR"/>
        </w:rPr>
      </w:pPr>
    </w:p>
    <w:p w:rsidR="00D12DC0" w:rsidRDefault="00D12DC0" w:rsidP="00D12DC0">
      <w:pPr>
        <w:rPr>
          <w:rStyle w:val="StyleStyleBold12pt"/>
        </w:rPr>
      </w:pPr>
    </w:p>
    <w:p w:rsidR="00FC401B" w:rsidRPr="0000705A" w:rsidRDefault="00FC401B" w:rsidP="00FC401B">
      <w:pPr>
        <w:pStyle w:val="WhitmanBlockTitle"/>
        <w:rPr>
          <w:rStyle w:val="StyleStyleBold12pt"/>
          <w:rFonts w:cs="Times New Roman"/>
          <w:b/>
        </w:rPr>
      </w:pPr>
      <w:r w:rsidRPr="0000705A">
        <w:rPr>
          <w:rStyle w:val="StyleStyleBold12pt"/>
          <w:rFonts w:cs="Times New Roman"/>
        </w:rPr>
        <w:t>2NC Overview</w:t>
      </w:r>
    </w:p>
    <w:p w:rsidR="00FC401B" w:rsidRPr="0000705A" w:rsidRDefault="00FC401B" w:rsidP="00FC401B">
      <w:pPr>
        <w:rPr>
          <w:rStyle w:val="CardChar"/>
        </w:rPr>
      </w:pPr>
    </w:p>
    <w:p w:rsidR="00FC401B" w:rsidRPr="0000705A" w:rsidRDefault="00FC401B" w:rsidP="00FC401B">
      <w:pPr>
        <w:pStyle w:val="WhitmanBlockTitle"/>
        <w:rPr>
          <w:rFonts w:cs="Times New Roman"/>
        </w:rPr>
      </w:pPr>
      <w:r w:rsidRPr="0000705A">
        <w:rPr>
          <w:rFonts w:cs="Times New Roman"/>
        </w:rPr>
        <w:t>2NC Highways Solvency</w:t>
      </w:r>
    </w:p>
    <w:p w:rsidR="00FC401B" w:rsidRDefault="00FC401B" w:rsidP="00FC401B">
      <w:pPr>
        <w:pStyle w:val="NoSpacing"/>
        <w:rPr>
          <w:rFonts w:cs="Times New Roman"/>
        </w:rPr>
      </w:pPr>
    </w:p>
    <w:p w:rsidR="00FC401B" w:rsidRPr="00FB72A6" w:rsidRDefault="00FC401B" w:rsidP="00FC401B">
      <w:pPr>
        <w:pStyle w:val="NoSpacing"/>
        <w:rPr>
          <w:rFonts w:cs="Times New Roman"/>
        </w:rPr>
      </w:pPr>
    </w:p>
    <w:p w:rsidR="00FC401B" w:rsidRPr="00C84B6F" w:rsidRDefault="00FC401B" w:rsidP="00FC401B">
      <w:pPr>
        <w:rPr>
          <w:rStyle w:val="StyleStyleBold12pt"/>
        </w:rPr>
      </w:pPr>
      <w:r>
        <w:rPr>
          <w:rStyle w:val="StyleStyleBold12pt"/>
        </w:rPr>
        <w:lastRenderedPageBreak/>
        <w:t xml:space="preserve">Transportation sector is </w:t>
      </w:r>
      <w:proofErr w:type="gramStart"/>
      <w:r>
        <w:rPr>
          <w:rStyle w:val="StyleStyleBold12pt"/>
        </w:rPr>
        <w:t>key</w:t>
      </w:r>
      <w:proofErr w:type="gramEnd"/>
      <w:r>
        <w:rPr>
          <w:rStyle w:val="StyleStyleBold12pt"/>
        </w:rPr>
        <w:t xml:space="preserve"> to manufacturing</w:t>
      </w:r>
    </w:p>
    <w:p w:rsidR="00FC401B" w:rsidRPr="00C84B6F" w:rsidRDefault="00FC401B" w:rsidP="00FC401B">
      <w:pPr>
        <w:rPr>
          <w:rFonts w:asciiTheme="minorHAnsi" w:hAnsiTheme="minorHAnsi" w:cstheme="minorHAnsi"/>
          <w:sz w:val="24"/>
        </w:rPr>
      </w:pPr>
      <w:r w:rsidRPr="00C84B6F">
        <w:rPr>
          <w:rStyle w:val="StyleStyleBold12pt"/>
        </w:rPr>
        <w:t>Little, ‘11</w:t>
      </w:r>
      <w:r w:rsidRPr="00C84B6F">
        <w:rPr>
          <w:sz w:val="24"/>
        </w:rPr>
        <w:t xml:space="preserve"> [04/05/11, Richard Little is the Director of the </w:t>
      </w:r>
      <w:proofErr w:type="spellStart"/>
      <w:r w:rsidRPr="00C84B6F">
        <w:rPr>
          <w:sz w:val="24"/>
        </w:rPr>
        <w:t>Keston</w:t>
      </w:r>
      <w:proofErr w:type="spellEnd"/>
      <w:r w:rsidRPr="00C84B6F">
        <w:rPr>
          <w:sz w:val="24"/>
        </w:rPr>
        <w:t xml:space="preserve"> Institute for Public Finance and Infrastructure Policy, “Infrastructure Investment and U.S. Competitiveness,” </w:t>
      </w:r>
      <w:hyperlink r:id="rId20" w:history="1">
        <w:r w:rsidRPr="00C84B6F">
          <w:rPr>
            <w:rStyle w:val="Hyperlink"/>
            <w:sz w:val="24"/>
          </w:rPr>
          <w:t>http://www.cfr.org/united-states/infrastructure-investment-us-competitiveness/p24585</w:t>
        </w:r>
      </w:hyperlink>
      <w:r w:rsidRPr="00C84B6F">
        <w:rPr>
          <w:sz w:val="24"/>
        </w:rPr>
        <w:t>]</w:t>
      </w:r>
    </w:p>
    <w:p w:rsidR="00FC401B" w:rsidRDefault="00FC401B" w:rsidP="00FC401B">
      <w:r w:rsidRPr="0024730E">
        <w:t xml:space="preserve">The massive network of seaports, waterways, railroads, and highways we built in </w:t>
      </w:r>
    </w:p>
    <w:p w:rsidR="00FC401B" w:rsidRDefault="00FC401B" w:rsidP="00FC401B">
      <w:r>
        <w:t>AND</w:t>
      </w:r>
    </w:p>
    <w:p w:rsidR="00FC401B" w:rsidRPr="0024730E" w:rsidRDefault="00FC401B" w:rsidP="00FC401B">
      <w:proofErr w:type="gramStart"/>
      <w:r w:rsidRPr="0024730E">
        <w:t>their</w:t>
      </w:r>
      <w:proofErr w:type="gramEnd"/>
      <w:r w:rsidRPr="0024730E">
        <w:t xml:space="preserve"> upkeep or own both the responsibility for economic decline and its consequences.</w:t>
      </w:r>
    </w:p>
    <w:p w:rsidR="00FC401B" w:rsidRDefault="00FC401B" w:rsidP="00FC401B">
      <w:pPr>
        <w:tabs>
          <w:tab w:val="left" w:pos="180"/>
        </w:tabs>
        <w:rPr>
          <w:rStyle w:val="StyleBoldUnderline"/>
          <w:rFonts w:eastAsia="Arial Unicode MS"/>
        </w:rPr>
      </w:pPr>
    </w:p>
    <w:p w:rsidR="00FC401B" w:rsidRPr="00703DA3" w:rsidRDefault="00FC401B" w:rsidP="00FC401B">
      <w:pPr>
        <w:rPr>
          <w:rStyle w:val="StyleStyleBold12pt"/>
        </w:rPr>
      </w:pPr>
      <w:r>
        <w:rPr>
          <w:rStyle w:val="StyleStyleBold12pt"/>
        </w:rPr>
        <w:t xml:space="preserve">That collapses the economy—the combination of </w:t>
      </w:r>
      <w:r>
        <w:rPr>
          <w:rStyle w:val="StyleStyleBold12pt"/>
          <w:u w:val="single"/>
        </w:rPr>
        <w:t>deteriorating</w:t>
      </w:r>
      <w:r>
        <w:rPr>
          <w:rStyle w:val="StyleStyleBold12pt"/>
        </w:rPr>
        <w:t xml:space="preserve"> infrastructure and escalating </w:t>
      </w:r>
      <w:r>
        <w:rPr>
          <w:rStyle w:val="StyleStyleBold12pt"/>
          <w:u w:val="single"/>
        </w:rPr>
        <w:t>repair</w:t>
      </w:r>
      <w:r>
        <w:rPr>
          <w:rStyle w:val="StyleStyleBold12pt"/>
        </w:rPr>
        <w:t xml:space="preserve"> costs affects all sectors</w:t>
      </w:r>
    </w:p>
    <w:p w:rsidR="00FC401B" w:rsidRDefault="00FC401B" w:rsidP="00FC401B">
      <w:r w:rsidRPr="004477A9">
        <w:rPr>
          <w:rStyle w:val="StyleStyleBold12pt"/>
        </w:rPr>
        <w:t>AGC, ‘11</w:t>
      </w:r>
      <w:r w:rsidRPr="004477A9">
        <w:t xml:space="preserve"> </w:t>
      </w:r>
      <w:r>
        <w:t>[</w:t>
      </w:r>
      <w:r w:rsidRPr="004477A9">
        <w:t xml:space="preserve">5/19/2011, </w:t>
      </w:r>
      <w:proofErr w:type="gramStart"/>
      <w:r w:rsidRPr="004477A9">
        <w:t>The</w:t>
      </w:r>
      <w:proofErr w:type="gramEnd"/>
      <w:r w:rsidRPr="004477A9">
        <w:t xml:space="preserve"> Associated General Contractors of America, “THE CASE FOR INFRASTRUCTURE &amp; REFORM: Why and How the Federal Government Should Continue to Fund Vital Infrastructure in the New</w:t>
      </w:r>
      <w:r>
        <w:t xml:space="preserve"> Age of Public Austerity,”] </w:t>
      </w:r>
    </w:p>
    <w:p w:rsidR="00FC401B" w:rsidRDefault="00FC401B" w:rsidP="00FC401B">
      <w:r w:rsidRPr="0024730E">
        <w:t xml:space="preserve">Officials in Washington also need to understand that allowing our transportation infrastructure to deteriorate will </w:t>
      </w:r>
    </w:p>
    <w:p w:rsidR="00FC401B" w:rsidRDefault="00FC401B" w:rsidP="00FC401B">
      <w:r>
        <w:t>AND</w:t>
      </w:r>
    </w:p>
    <w:p w:rsidR="00FC401B" w:rsidRPr="0024730E" w:rsidRDefault="00FC401B" w:rsidP="00FC401B">
      <w:proofErr w:type="gramStart"/>
      <w:r w:rsidRPr="0024730E">
        <w:t>and</w:t>
      </w:r>
      <w:proofErr w:type="gramEnd"/>
      <w:r w:rsidRPr="0024730E">
        <w:t xml:space="preserve"> lost economic opportunity that inevitably come when vital pieces of infrastructure fail. </w:t>
      </w:r>
    </w:p>
    <w:p w:rsidR="00FC401B" w:rsidRPr="00FB72A6" w:rsidRDefault="00FC401B" w:rsidP="00FC401B"/>
    <w:p w:rsidR="00FC401B" w:rsidRPr="00BE5574" w:rsidRDefault="00FC401B" w:rsidP="00FC401B">
      <w:pPr>
        <w:pStyle w:val="Heading2"/>
      </w:pPr>
      <w:r w:rsidRPr="00BE5574">
        <w:lastRenderedPageBreak/>
        <w:t>2NC SWV Overview</w:t>
      </w:r>
    </w:p>
    <w:p w:rsidR="00FC401B" w:rsidRPr="00B91230" w:rsidRDefault="00FC401B" w:rsidP="00FC401B"/>
    <w:p w:rsidR="00FC401B" w:rsidRPr="00B91230" w:rsidRDefault="00FC401B" w:rsidP="00FC401B">
      <w:pPr>
        <w:pStyle w:val="NoSpacing"/>
      </w:pPr>
      <w:r w:rsidRPr="00B91230">
        <w:t>The impact of stratospheric water vapor outweighs – comparatively biggest magnitude and fastest heating</w:t>
      </w:r>
    </w:p>
    <w:p w:rsidR="00FC401B" w:rsidRPr="000A0F8D" w:rsidRDefault="00FC401B" w:rsidP="00FC401B">
      <w:r w:rsidRPr="000A0F8D">
        <w:rPr>
          <w:rStyle w:val="StyleStyleBold12pt"/>
          <w:rFonts w:eastAsiaTheme="majorEastAsia"/>
        </w:rPr>
        <w:t xml:space="preserve">Solomon, </w:t>
      </w:r>
      <w:proofErr w:type="gramStart"/>
      <w:r w:rsidRPr="000A0F8D">
        <w:rPr>
          <w:rStyle w:val="StyleStyleBold12pt"/>
          <w:rFonts w:eastAsiaTheme="majorEastAsia"/>
        </w:rPr>
        <w:t>et</w:t>
      </w:r>
      <w:proofErr w:type="gramEnd"/>
      <w:r w:rsidRPr="000A0F8D">
        <w:rPr>
          <w:rStyle w:val="StyleStyleBold12pt"/>
          <w:rFonts w:eastAsiaTheme="majorEastAsia"/>
        </w:rPr>
        <w:t>. al, ’10</w:t>
      </w:r>
      <w:r w:rsidRPr="000A0F8D">
        <w:t xml:space="preserve"> [Susan Solomon , Karen H. </w:t>
      </w:r>
      <w:proofErr w:type="spellStart"/>
      <w:r w:rsidRPr="000A0F8D">
        <w:t>Rosenlof</w:t>
      </w:r>
      <w:proofErr w:type="spellEnd"/>
      <w:r w:rsidRPr="000A0F8D">
        <w:t xml:space="preserve"> and Robert W. </w:t>
      </w:r>
      <w:proofErr w:type="spellStart"/>
      <w:r w:rsidRPr="000A0F8D">
        <w:t>Portmann</w:t>
      </w:r>
      <w:proofErr w:type="spellEnd"/>
      <w:r w:rsidRPr="000A0F8D">
        <w:t>, John S. Daniel, Sean M. Davis, Todd J. Sanford – all are research scientists for the </w:t>
      </w:r>
      <w:hyperlink r:id="rId21" w:tooltip="National Oceanic and Atmospheric Administration" w:history="1">
        <w:r w:rsidRPr="000A0F8D">
          <w:rPr>
            <w:rStyle w:val="Hyperlink"/>
          </w:rPr>
          <w:t>National Oceanic and Atmospheric Administration</w:t>
        </w:r>
      </w:hyperlink>
      <w:r w:rsidRPr="000A0F8D">
        <w:t>, </w:t>
      </w:r>
      <w:proofErr w:type="spellStart"/>
      <w:r w:rsidRPr="000A0F8D">
        <w:t>Gian</w:t>
      </w:r>
      <w:proofErr w:type="spellEnd"/>
      <w:r w:rsidRPr="000A0F8D">
        <w:t xml:space="preserve">-Kasper </w:t>
      </w:r>
      <w:proofErr w:type="spellStart"/>
      <w:r w:rsidRPr="000A0F8D">
        <w:t>Plattner</w:t>
      </w:r>
      <w:proofErr w:type="spellEnd"/>
      <w:r w:rsidRPr="000A0F8D">
        <w:t xml:space="preserve"> – works at Climate and Environmental Physics, Physics Institute, University of Bern, </w:t>
      </w:r>
      <w:proofErr w:type="spellStart"/>
      <w:r w:rsidRPr="000A0F8D">
        <w:t>Sidlerstrasse</w:t>
      </w:r>
      <w:proofErr w:type="spellEnd"/>
      <w:r w:rsidRPr="000A0F8D">
        <w:t xml:space="preserve"> 5, 3012 Bern, Switzerland, Science 5 March 2010: Vol. 327 no. 5970 pp. 1219-1223 </w:t>
      </w:r>
    </w:p>
    <w:p w:rsidR="00FC401B" w:rsidRDefault="00FC401B" w:rsidP="00FC401B">
      <w:r w:rsidRPr="0024730E">
        <w:t xml:space="preserve">The effects of water vapor changes were probed with two sets of </w:t>
      </w:r>
      <w:proofErr w:type="spellStart"/>
      <w:r w:rsidRPr="0024730E">
        <w:t>radiative</w:t>
      </w:r>
      <w:proofErr w:type="spellEnd"/>
      <w:r w:rsidRPr="0024730E">
        <w:t xml:space="preserve"> transfer calculations</w:t>
      </w:r>
    </w:p>
    <w:p w:rsidR="00FC401B" w:rsidRDefault="00FC401B" w:rsidP="00FC401B">
      <w:r>
        <w:t>AND</w:t>
      </w:r>
    </w:p>
    <w:p w:rsidR="00FC401B" w:rsidRPr="0024730E" w:rsidRDefault="00FC401B" w:rsidP="00FC401B">
      <w:proofErr w:type="gramStart"/>
      <w:r w:rsidRPr="0024730E">
        <w:t>affect</w:t>
      </w:r>
      <w:proofErr w:type="gramEnd"/>
      <w:r w:rsidRPr="0024730E">
        <w:t xml:space="preserve"> recent climate, and this is further examined in the next section.</w:t>
      </w:r>
    </w:p>
    <w:p w:rsidR="00FC401B" w:rsidRPr="00B91230" w:rsidRDefault="00FC401B" w:rsidP="00FC401B"/>
    <w:p w:rsidR="00FC401B" w:rsidRPr="00B91230" w:rsidRDefault="00FC401B" w:rsidP="00FC401B">
      <w:pPr>
        <w:pStyle w:val="NoSpacing"/>
      </w:pPr>
      <w:r w:rsidRPr="00B91230">
        <w:t>Water vapor outweighs – contributes 90% to greenhouse gas</w:t>
      </w:r>
    </w:p>
    <w:p w:rsidR="00FC401B" w:rsidRPr="00B91230" w:rsidRDefault="00FC401B" w:rsidP="00FC401B">
      <w:proofErr w:type="spellStart"/>
      <w:proofErr w:type="gramStart"/>
      <w:r w:rsidRPr="00B91230">
        <w:rPr>
          <w:rStyle w:val="StyleBoldUnderline"/>
          <w:rFonts w:eastAsiaTheme="majorEastAsia"/>
        </w:rPr>
        <w:t>ecoEnquirer</w:t>
      </w:r>
      <w:proofErr w:type="spellEnd"/>
      <w:proofErr w:type="gramEnd"/>
      <w:r w:rsidRPr="00B91230">
        <w:rPr>
          <w:rStyle w:val="StyleBoldUnderline"/>
          <w:rFonts w:eastAsiaTheme="majorEastAsia"/>
        </w:rPr>
        <w:t>, no date,</w:t>
      </w:r>
      <w:r w:rsidRPr="00B91230">
        <w:t xml:space="preserve"> “EPA Seeks To Have Water Vapor Classified As A Pollutant” http://www.ecoenquirer.com/EPA-water-vapor.htm</w:t>
      </w:r>
    </w:p>
    <w:p w:rsidR="00FC401B" w:rsidRDefault="00FC401B" w:rsidP="00FC401B">
      <w:r w:rsidRPr="0024730E">
        <w:t xml:space="preserve">The Environmental Protection Agency is seeking to classify water vapor as a pollutant, due </w:t>
      </w:r>
    </w:p>
    <w:p w:rsidR="00FC401B" w:rsidRDefault="00FC401B" w:rsidP="00FC401B">
      <w:r>
        <w:t>AND</w:t>
      </w:r>
    </w:p>
    <w:p w:rsidR="00FC401B" w:rsidRPr="0024730E" w:rsidRDefault="00FC401B" w:rsidP="00FC401B">
      <w:proofErr w:type="gramStart"/>
      <w:r w:rsidRPr="0024730E">
        <w:t>trucks</w:t>
      </w:r>
      <w:proofErr w:type="gramEnd"/>
      <w:r w:rsidRPr="0024730E">
        <w:t xml:space="preserve">, passenger jets, and a wide variety of industries and utilities. </w:t>
      </w:r>
    </w:p>
    <w:p w:rsidR="00FC401B" w:rsidRDefault="00FC401B" w:rsidP="00FC401B"/>
    <w:p w:rsidR="00FC401B" w:rsidRDefault="00FC401B" w:rsidP="00FC401B">
      <w:pPr>
        <w:pStyle w:val="Heading2"/>
      </w:pPr>
      <w:r>
        <w:lastRenderedPageBreak/>
        <w:t>2NC Impact Calc – Michael</w:t>
      </w:r>
    </w:p>
    <w:p w:rsidR="00FC401B" w:rsidRDefault="00FC401B" w:rsidP="00FC401B">
      <w:pPr>
        <w:pStyle w:val="NoSpacing"/>
      </w:pPr>
      <w:r>
        <w:t xml:space="preserve">Precautionary </w:t>
      </w:r>
      <w:proofErr w:type="spellStart"/>
      <w:r>
        <w:t>Principl</w:t>
      </w:r>
      <w:proofErr w:type="spellEnd"/>
      <w:r>
        <w:t xml:space="preserve"> means you vote </w:t>
      </w:r>
      <w:proofErr w:type="spellStart"/>
      <w:r>
        <w:t>neg</w:t>
      </w:r>
      <w:proofErr w:type="spellEnd"/>
    </w:p>
    <w:p w:rsidR="00FC401B" w:rsidRPr="00496AD1" w:rsidRDefault="00FC401B" w:rsidP="00FC401B">
      <w:pPr>
        <w:rPr>
          <w:sz w:val="16"/>
          <w:szCs w:val="16"/>
        </w:rPr>
      </w:pPr>
      <w:proofErr w:type="spellStart"/>
      <w:r>
        <w:rPr>
          <w:rStyle w:val="StyleBoldUnderline"/>
          <w:rFonts w:eastAsiaTheme="majorEastAsia"/>
        </w:rPr>
        <w:t>Idso</w:t>
      </w:r>
      <w:proofErr w:type="spellEnd"/>
      <w:r>
        <w:rPr>
          <w:rStyle w:val="StyleBoldUnderline"/>
          <w:rFonts w:eastAsiaTheme="majorEastAsia"/>
        </w:rPr>
        <w:t xml:space="preserve"> and </w:t>
      </w:r>
      <w:proofErr w:type="spellStart"/>
      <w:r>
        <w:rPr>
          <w:rStyle w:val="StyleBoldUnderline"/>
          <w:rFonts w:eastAsiaTheme="majorEastAsia"/>
        </w:rPr>
        <w:t>Idso</w:t>
      </w:r>
      <w:proofErr w:type="spellEnd"/>
      <w:r>
        <w:rPr>
          <w:rStyle w:val="StyleBoldUnderline"/>
          <w:rFonts w:eastAsiaTheme="majorEastAsia"/>
        </w:rPr>
        <w:t>, ’01</w:t>
      </w:r>
      <w:r w:rsidRPr="00B91230">
        <w:rPr>
          <w:rStyle w:val="StyleBoldUnderline"/>
          <w:rFonts w:eastAsiaTheme="majorEastAsia"/>
        </w:rPr>
        <w:t xml:space="preserve"> </w:t>
      </w:r>
      <w:r w:rsidRPr="00B91230">
        <w:rPr>
          <w:sz w:val="16"/>
          <w:szCs w:val="16"/>
        </w:rPr>
        <w:t xml:space="preserve">[Keith PhD Botany, Craig </w:t>
      </w:r>
      <w:r w:rsidRPr="00620F03">
        <w:rPr>
          <w:sz w:val="16"/>
          <w:szCs w:val="16"/>
        </w:rPr>
        <w:t xml:space="preserve">PhD </w:t>
      </w:r>
      <w:r w:rsidRPr="00496AD1">
        <w:rPr>
          <w:sz w:val="16"/>
          <w:szCs w:val="16"/>
        </w:rPr>
        <w:t>Geography, “The Most Important Global Change”, Volume 4, Number 8: 21 February 2001</w:t>
      </w:r>
    </w:p>
    <w:p w:rsidR="00FC401B" w:rsidRPr="001F04CD" w:rsidRDefault="00FC401B" w:rsidP="00FC401B"/>
    <w:p w:rsidR="00FC401B" w:rsidRDefault="00FC401B" w:rsidP="00FC401B">
      <w:r w:rsidRPr="0024730E">
        <w:t xml:space="preserve">Even under the best of conditions, however, the match-up between </w:t>
      </w:r>
      <w:proofErr w:type="gramStart"/>
      <w:r w:rsidRPr="0024730E">
        <w:t>future</w:t>
      </w:r>
      <w:proofErr w:type="gramEnd"/>
      <w:r w:rsidRPr="0024730E">
        <w:t xml:space="preserve"> </w:t>
      </w:r>
    </w:p>
    <w:p w:rsidR="00FC401B" w:rsidRDefault="00FC401B" w:rsidP="00FC401B">
      <w:r>
        <w:t>AND</w:t>
      </w:r>
    </w:p>
    <w:p w:rsidR="00FC401B" w:rsidRPr="0024730E" w:rsidRDefault="00FC401B" w:rsidP="00FC401B">
      <w:proofErr w:type="gramStart"/>
      <w:r w:rsidRPr="0024730E">
        <w:t>to</w:t>
      </w:r>
      <w:proofErr w:type="gramEnd"/>
      <w:r w:rsidRPr="0024730E">
        <w:t xml:space="preserve"> limit any nation's CO2 emissions. It will only hurt us all. </w:t>
      </w:r>
    </w:p>
    <w:p w:rsidR="00FC401B" w:rsidRDefault="00FC401B" w:rsidP="00FC401B"/>
    <w:p w:rsidR="00FC401B" w:rsidRPr="00492814" w:rsidRDefault="00FC401B" w:rsidP="00FC401B">
      <w:pPr>
        <w:pStyle w:val="NoSpacing"/>
      </w:pPr>
      <w:r w:rsidRPr="00492814">
        <w:t>Timeframe – Collapse of the biosphere is the biggest short term impact, and has long term irreversible consequences – intervening actors can solve warming in a quarter century</w:t>
      </w:r>
    </w:p>
    <w:p w:rsidR="00FC401B" w:rsidRPr="005A3CAD" w:rsidRDefault="00FC401B" w:rsidP="00FC401B">
      <w:pPr>
        <w:rPr>
          <w:sz w:val="16"/>
          <w:szCs w:val="16"/>
        </w:rPr>
      </w:pPr>
      <w:proofErr w:type="spellStart"/>
      <w:r>
        <w:rPr>
          <w:rStyle w:val="StyleBoldUnderline"/>
          <w:rFonts w:eastAsiaTheme="majorEastAsia"/>
        </w:rPr>
        <w:t>Idso</w:t>
      </w:r>
      <w:proofErr w:type="spellEnd"/>
      <w:r>
        <w:rPr>
          <w:rStyle w:val="StyleBoldUnderline"/>
          <w:rFonts w:eastAsiaTheme="majorEastAsia"/>
        </w:rPr>
        <w:t xml:space="preserve"> and </w:t>
      </w:r>
      <w:proofErr w:type="spellStart"/>
      <w:r>
        <w:rPr>
          <w:rStyle w:val="StyleBoldUnderline"/>
          <w:rFonts w:eastAsiaTheme="majorEastAsia"/>
        </w:rPr>
        <w:t>Idso</w:t>
      </w:r>
      <w:proofErr w:type="spellEnd"/>
      <w:r>
        <w:rPr>
          <w:rStyle w:val="StyleBoldUnderline"/>
          <w:rFonts w:eastAsiaTheme="majorEastAsia"/>
        </w:rPr>
        <w:t>, ’2K</w:t>
      </w:r>
      <w:r w:rsidRPr="00B91230">
        <w:rPr>
          <w:rStyle w:val="StyleBoldUnderline"/>
          <w:rFonts w:eastAsiaTheme="majorEastAsia"/>
        </w:rPr>
        <w:t xml:space="preserve"> </w:t>
      </w:r>
      <w:r w:rsidRPr="005A3CAD">
        <w:rPr>
          <w:sz w:val="16"/>
          <w:szCs w:val="16"/>
        </w:rPr>
        <w:t>[Keith PhD Botany, Craig PhD Geography, “Biodiversity and CO2”, Volume 3, Number 8: 15 April 2000</w:t>
      </w:r>
    </w:p>
    <w:p w:rsidR="00FC401B" w:rsidRDefault="00FC401B" w:rsidP="00FC401B">
      <w:r w:rsidRPr="0024730E">
        <w:t xml:space="preserve">"Habitat destruction is the leading cause of species extinction" and "humanity is </w:t>
      </w:r>
    </w:p>
    <w:p w:rsidR="00FC401B" w:rsidRDefault="00FC401B" w:rsidP="00FC401B">
      <w:r>
        <w:t>AND</w:t>
      </w:r>
    </w:p>
    <w:p w:rsidR="00FC401B" w:rsidRPr="0024730E" w:rsidRDefault="00FC401B" w:rsidP="00FC401B">
      <w:proofErr w:type="gramStart"/>
      <w:r w:rsidRPr="0024730E">
        <w:t>allies</w:t>
      </w:r>
      <w:proofErr w:type="gramEnd"/>
      <w:r w:rsidRPr="0024730E">
        <w:t xml:space="preserve"> we will ever have in our battle to preserve the planet's biodiversity." </w:t>
      </w:r>
    </w:p>
    <w:p w:rsidR="00FC401B" w:rsidRPr="002B2AD2" w:rsidRDefault="00FC401B" w:rsidP="00FC401B"/>
    <w:p w:rsidR="00FC401B" w:rsidRPr="006D25C2" w:rsidRDefault="00FC401B" w:rsidP="00FC401B">
      <w:pPr>
        <w:pStyle w:val="Heading2"/>
      </w:pPr>
      <w:r w:rsidRPr="006D25C2">
        <w:lastRenderedPageBreak/>
        <w:t>2NC – No warming Impact</w:t>
      </w:r>
    </w:p>
    <w:p w:rsidR="00FC401B" w:rsidRDefault="00FC401B" w:rsidP="00FC401B">
      <w:pPr>
        <w:rPr>
          <w:rStyle w:val="StyleStyleBold12pt"/>
        </w:rPr>
      </w:pPr>
      <w:proofErr w:type="gramStart"/>
      <w:r w:rsidRPr="00837D51">
        <w:rPr>
          <w:rStyle w:val="StyleStyleBold12pt"/>
        </w:rPr>
        <w:t>mitigation</w:t>
      </w:r>
      <w:proofErr w:type="gramEnd"/>
      <w:r w:rsidRPr="00837D51">
        <w:rPr>
          <w:rStyle w:val="StyleStyleBold12pt"/>
        </w:rPr>
        <w:t xml:space="preserve"> and adaptation will solve </w:t>
      </w:r>
    </w:p>
    <w:p w:rsidR="00FC401B" w:rsidRPr="009E3F2C" w:rsidRDefault="00FC401B" w:rsidP="00FC401B">
      <w:r w:rsidRPr="009E3F2C">
        <w:t>There is no impact to warming – current sources are alarmist and misleading – impacts won’t happen for 2 centuries, by then technology will advance to the point where we can mitigate or adapt</w:t>
      </w:r>
    </w:p>
    <w:p w:rsidR="00FC401B" w:rsidRPr="008F7EAA" w:rsidRDefault="00FC401B" w:rsidP="00FC401B">
      <w:r w:rsidRPr="008F7EAA">
        <w:t xml:space="preserve">Robert O. </w:t>
      </w:r>
      <w:proofErr w:type="spellStart"/>
      <w:r w:rsidRPr="008F7EAA">
        <w:rPr>
          <w:rStyle w:val="StyleStyleBold12pt"/>
        </w:rPr>
        <w:t>Mendelsohn</w:t>
      </w:r>
      <w:proofErr w:type="spellEnd"/>
      <w:r w:rsidRPr="008F7EAA">
        <w:rPr>
          <w:rStyle w:val="StyleStyleBold12pt"/>
        </w:rPr>
        <w:t xml:space="preserve"> 9</w:t>
      </w:r>
      <w:r w:rsidRPr="008F7EAA">
        <w:t>, the Edwin Weyerhaeuser Davis Professor, Yale School of Forestry and Environmental Studies, Yale University, June 2009, “Climate Change and Economic Growth,” online: http://www.growthcommission.org/storage/cgdev/documents/gcwp060web.pdf</w:t>
      </w:r>
    </w:p>
    <w:p w:rsidR="00FC401B" w:rsidRDefault="00FC401B" w:rsidP="00FC401B">
      <w:r w:rsidRPr="0024730E">
        <w:t xml:space="preserve">The heart of the debate about climate change comes from a number of warnings from </w:t>
      </w:r>
    </w:p>
    <w:p w:rsidR="00FC401B" w:rsidRDefault="00FC401B" w:rsidP="00FC401B">
      <w:r>
        <w:t>AND</w:t>
      </w:r>
    </w:p>
    <w:p w:rsidR="00FC401B" w:rsidRPr="0024730E" w:rsidRDefault="00FC401B" w:rsidP="00FC401B">
      <w:proofErr w:type="gramStart"/>
      <w:r w:rsidRPr="0024730E">
        <w:t>range</w:t>
      </w:r>
      <w:proofErr w:type="gramEnd"/>
      <w:r w:rsidRPr="0024730E">
        <w:t xml:space="preserve"> climate risks. What is needed are long</w:t>
      </w:r>
      <w:r w:rsidRPr="0024730E">
        <w:rPr>
          <w:rFonts w:ascii="Cambria Math" w:hAnsi="Cambria Math" w:cs="Cambria Math"/>
        </w:rPr>
        <w:t>‐</w:t>
      </w:r>
      <w:r w:rsidRPr="0024730E">
        <w:t>run balanced responses.</w:t>
      </w:r>
    </w:p>
    <w:p w:rsidR="00FC401B" w:rsidRDefault="00FC401B" w:rsidP="00FC401B">
      <w:pPr>
        <w:pStyle w:val="Card"/>
      </w:pPr>
    </w:p>
    <w:p w:rsidR="00FC401B" w:rsidRDefault="00FC401B" w:rsidP="00FC401B">
      <w:pPr>
        <w:rPr>
          <w:rStyle w:val="StyleStyleBold12pt"/>
        </w:rPr>
      </w:pPr>
    </w:p>
    <w:p w:rsidR="00FC401B" w:rsidRPr="008E7D0D" w:rsidRDefault="00FC401B" w:rsidP="00FC401B">
      <w:pPr>
        <w:rPr>
          <w:rStyle w:val="StyleStyleBold12pt"/>
        </w:rPr>
      </w:pPr>
      <w:r w:rsidRPr="008E7D0D">
        <w:rPr>
          <w:rStyle w:val="StyleStyleBold12pt"/>
        </w:rPr>
        <w:t>Their evidence is overhyped and based on unverifiable feedbacks</w:t>
      </w:r>
    </w:p>
    <w:p w:rsidR="00FC401B" w:rsidRPr="005852B5" w:rsidRDefault="00FC401B" w:rsidP="00FC401B">
      <w:r w:rsidRPr="009855A9">
        <w:rPr>
          <w:rStyle w:val="StyleStyleBold12pt"/>
        </w:rPr>
        <w:t>Miyazaki</w:t>
      </w:r>
      <w:r w:rsidRPr="005852B5">
        <w:t xml:space="preserve">, PhD mathematics – University of Texas, </w:t>
      </w:r>
      <w:r w:rsidRPr="009855A9">
        <w:rPr>
          <w:rStyle w:val="StyleStyleBold12pt"/>
        </w:rPr>
        <w:t>‘11</w:t>
      </w:r>
    </w:p>
    <w:p w:rsidR="00FC401B" w:rsidRPr="005852B5" w:rsidRDefault="00FC401B" w:rsidP="00FC401B">
      <w:r w:rsidRPr="005852B5">
        <w:t xml:space="preserve">(K. “An Analytic Study of Climate Sensitivity,” UT Mathematical Physics database, </w:t>
      </w:r>
      <w:hyperlink r:id="rId22" w:history="1">
        <w:r w:rsidRPr="005852B5">
          <w:rPr>
            <w:rStyle w:val="Hyperlink"/>
          </w:rPr>
          <w:t>https://www.math.utexas.edu/mp_arc/c/11/11-16.pdf</w:t>
        </w:r>
      </w:hyperlink>
      <w:r w:rsidRPr="005852B5">
        <w:t>)</w:t>
      </w:r>
    </w:p>
    <w:p w:rsidR="00FC401B" w:rsidRDefault="00FC401B" w:rsidP="00FC401B">
      <w:r w:rsidRPr="0024730E">
        <w:t>Based on the Stefan-Boltzmann law, the IPCC derives the climate sensitivity of</w:t>
      </w:r>
    </w:p>
    <w:p w:rsidR="00FC401B" w:rsidRDefault="00FC401B" w:rsidP="00FC401B">
      <w:r>
        <w:t>AND</w:t>
      </w:r>
    </w:p>
    <w:p w:rsidR="00FC401B" w:rsidRPr="0024730E" w:rsidRDefault="00FC401B" w:rsidP="00FC401B">
      <w:proofErr w:type="gramStart"/>
      <w:r w:rsidRPr="0024730E">
        <w:t>we</w:t>
      </w:r>
      <w:proofErr w:type="gramEnd"/>
      <w:r w:rsidRPr="0024730E">
        <w:t xml:space="preserve"> can say¶ that the IPCC exaggerates the anthropogenic effects on climate.</w:t>
      </w:r>
    </w:p>
    <w:p w:rsidR="00FC401B" w:rsidRPr="00B91230" w:rsidRDefault="00FC401B" w:rsidP="00FC401B"/>
    <w:p w:rsidR="00FC401B" w:rsidRPr="00B91230" w:rsidRDefault="00FC401B" w:rsidP="00FC401B">
      <w:bookmarkStart w:id="0" w:name="_Toc255909622"/>
      <w:bookmarkStart w:id="1" w:name="_Toc272745355"/>
    </w:p>
    <w:bookmarkEnd w:id="0"/>
    <w:bookmarkEnd w:id="1"/>
    <w:p w:rsidR="00FC401B" w:rsidRPr="00BE5574" w:rsidRDefault="00FC401B" w:rsidP="00FC401B">
      <w:pPr>
        <w:pStyle w:val="Heading2"/>
      </w:pPr>
      <w:r w:rsidRPr="00BE5574">
        <w:lastRenderedPageBreak/>
        <w:br w:type="page"/>
      </w:r>
      <w:r>
        <w:lastRenderedPageBreak/>
        <w:t>2NC – No Extinction</w:t>
      </w:r>
    </w:p>
    <w:p w:rsidR="00FC401B" w:rsidRPr="00B91230" w:rsidRDefault="00FC401B" w:rsidP="00FC401B"/>
    <w:p w:rsidR="00FC401B" w:rsidRPr="00B91230" w:rsidRDefault="00FC401B" w:rsidP="00FC401B">
      <w:pPr>
        <w:pStyle w:val="NoSpacing"/>
      </w:pPr>
      <w:r w:rsidRPr="00B91230">
        <w:t xml:space="preserve">The modern climate crisis is NBD – species have adapted to bigger, faster warming </w:t>
      </w:r>
    </w:p>
    <w:p w:rsidR="00FC401B" w:rsidRPr="00B91230" w:rsidRDefault="00FC401B" w:rsidP="00FC401B">
      <w:pPr>
        <w:rPr>
          <w:sz w:val="16"/>
          <w:szCs w:val="16"/>
        </w:rPr>
      </w:pPr>
      <w:r w:rsidRPr="00B91230">
        <w:rPr>
          <w:rStyle w:val="StyleBoldUnderline"/>
          <w:rFonts w:eastAsiaTheme="majorEastAsia"/>
        </w:rPr>
        <w:t xml:space="preserve">Willis, </w:t>
      </w:r>
      <w:proofErr w:type="gramStart"/>
      <w:r w:rsidRPr="00B91230">
        <w:rPr>
          <w:rStyle w:val="StyleBoldUnderline"/>
          <w:rFonts w:eastAsiaTheme="majorEastAsia"/>
        </w:rPr>
        <w:t>et</w:t>
      </w:r>
      <w:proofErr w:type="gramEnd"/>
      <w:r w:rsidRPr="00B91230">
        <w:rPr>
          <w:rStyle w:val="StyleBoldUnderline"/>
          <w:rFonts w:eastAsiaTheme="majorEastAsia"/>
        </w:rPr>
        <w:t xml:space="preserve">. </w:t>
      </w:r>
      <w:proofErr w:type="gramStart"/>
      <w:r w:rsidRPr="00B91230">
        <w:rPr>
          <w:rStyle w:val="StyleBoldUnderline"/>
          <w:rFonts w:eastAsiaTheme="majorEastAsia"/>
        </w:rPr>
        <w:t>al</w:t>
      </w:r>
      <w:proofErr w:type="gramEnd"/>
      <w:r w:rsidRPr="00B91230">
        <w:rPr>
          <w:rStyle w:val="StyleBoldUnderline"/>
          <w:rFonts w:eastAsiaTheme="majorEastAsia"/>
        </w:rPr>
        <w:t>, ‘10</w:t>
      </w:r>
      <w:r w:rsidRPr="00B91230">
        <w:t xml:space="preserve"> </w:t>
      </w:r>
      <w:r w:rsidRPr="00B91230">
        <w:rPr>
          <w:sz w:val="16"/>
          <w:szCs w:val="16"/>
        </w:rPr>
        <w:t xml:space="preserve">[Kathy J. Willis, Keith D. Bennett, </w:t>
      </w:r>
      <w:proofErr w:type="spellStart"/>
      <w:r w:rsidRPr="00B91230">
        <w:rPr>
          <w:sz w:val="16"/>
          <w:szCs w:val="16"/>
        </w:rPr>
        <w:t>Shonil</w:t>
      </w:r>
      <w:proofErr w:type="spellEnd"/>
      <w:r w:rsidRPr="00B91230">
        <w:rPr>
          <w:sz w:val="16"/>
          <w:szCs w:val="16"/>
        </w:rPr>
        <w:t xml:space="preserve"> A. </w:t>
      </w:r>
      <w:proofErr w:type="spellStart"/>
      <w:r w:rsidRPr="00B91230">
        <w:rPr>
          <w:sz w:val="16"/>
          <w:szCs w:val="16"/>
        </w:rPr>
        <w:t>Bhagwat</w:t>
      </w:r>
      <w:proofErr w:type="spellEnd"/>
      <w:r w:rsidRPr="00B91230">
        <w:rPr>
          <w:sz w:val="16"/>
          <w:szCs w:val="16"/>
        </w:rPr>
        <w:t xml:space="preserve"> &amp; H. John B. Birks (2010): 4 °C and beyond: what did this mean for biodiversity in the past?, </w:t>
      </w:r>
      <w:proofErr w:type="spellStart"/>
      <w:r w:rsidRPr="00B91230">
        <w:rPr>
          <w:sz w:val="16"/>
          <w:szCs w:val="16"/>
        </w:rPr>
        <w:t>Systematics</w:t>
      </w:r>
      <w:proofErr w:type="spellEnd"/>
      <w:r w:rsidRPr="00B91230">
        <w:rPr>
          <w:sz w:val="16"/>
          <w:szCs w:val="16"/>
        </w:rPr>
        <w:t xml:space="preserve"> and Biodiversity, 8:1, 3-9, </w:t>
      </w:r>
      <w:hyperlink r:id="rId23" w:history="1">
        <w:r w:rsidRPr="00B91230">
          <w:rPr>
            <w:rStyle w:val="Hyperlink"/>
            <w:szCs w:val="16"/>
          </w:rPr>
          <w:t>http://www.tandfonline.com/doi/pdf/10.1080/14772000903495833</w:t>
        </w:r>
      </w:hyperlink>
    </w:p>
    <w:p w:rsidR="00FC401B" w:rsidRDefault="00FC401B" w:rsidP="00FC401B">
      <w:r w:rsidRPr="0024730E">
        <w:t xml:space="preserve">Given that this temperature increase was greater in magnitude and rate to anything predicted for </w:t>
      </w:r>
    </w:p>
    <w:p w:rsidR="00FC401B" w:rsidRDefault="00FC401B" w:rsidP="00FC401B">
      <w:r>
        <w:t>AND</w:t>
      </w:r>
    </w:p>
    <w:p w:rsidR="00FC401B" w:rsidRPr="0024730E" w:rsidRDefault="00FC401B" w:rsidP="00FC401B">
      <w:proofErr w:type="gramStart"/>
      <w:r w:rsidRPr="0024730E">
        <w:t>large</w:t>
      </w:r>
      <w:proofErr w:type="gramEnd"/>
      <w:r w:rsidRPr="0024730E">
        <w:t xml:space="preserve"> temperature increase at the late-glacial/post-glacial transition.</w:t>
      </w:r>
    </w:p>
    <w:p w:rsidR="00FC401B" w:rsidRPr="00B91230" w:rsidRDefault="00FC401B" w:rsidP="00FC401B"/>
    <w:p w:rsidR="00FC401B" w:rsidRPr="00B91230" w:rsidRDefault="00FC401B" w:rsidP="00FC401B">
      <w:pPr>
        <w:pStyle w:val="NoSpacing"/>
      </w:pPr>
      <w:r w:rsidRPr="00B91230">
        <w:t xml:space="preserve">Framing issue – their evidence is </w:t>
      </w:r>
      <w:r w:rsidRPr="00B91230">
        <w:rPr>
          <w:u w:val="single"/>
        </w:rPr>
        <w:t>speculative</w:t>
      </w:r>
      <w:r w:rsidRPr="00B91230">
        <w:t xml:space="preserve"> on the effect of warming – prefer historical analysis in determining warming </w:t>
      </w:r>
    </w:p>
    <w:p w:rsidR="00FC401B" w:rsidRPr="00B91230" w:rsidRDefault="00FC401B" w:rsidP="00FC401B">
      <w:pPr>
        <w:rPr>
          <w:sz w:val="16"/>
          <w:szCs w:val="16"/>
        </w:rPr>
      </w:pPr>
      <w:r w:rsidRPr="00B91230">
        <w:rPr>
          <w:rStyle w:val="StyleBoldUnderline"/>
          <w:rFonts w:eastAsiaTheme="majorEastAsia"/>
        </w:rPr>
        <w:t xml:space="preserve">Willis, </w:t>
      </w:r>
      <w:proofErr w:type="gramStart"/>
      <w:r w:rsidRPr="00B91230">
        <w:rPr>
          <w:rStyle w:val="StyleBoldUnderline"/>
          <w:rFonts w:eastAsiaTheme="majorEastAsia"/>
        </w:rPr>
        <w:t>et</w:t>
      </w:r>
      <w:proofErr w:type="gramEnd"/>
      <w:r w:rsidRPr="00B91230">
        <w:rPr>
          <w:rStyle w:val="StyleBoldUnderline"/>
          <w:rFonts w:eastAsiaTheme="majorEastAsia"/>
        </w:rPr>
        <w:t xml:space="preserve">. </w:t>
      </w:r>
      <w:proofErr w:type="gramStart"/>
      <w:r w:rsidRPr="00B91230">
        <w:rPr>
          <w:rStyle w:val="StyleBoldUnderline"/>
          <w:rFonts w:eastAsiaTheme="majorEastAsia"/>
        </w:rPr>
        <w:t>al</w:t>
      </w:r>
      <w:proofErr w:type="gramEnd"/>
      <w:r w:rsidRPr="00B91230">
        <w:rPr>
          <w:rStyle w:val="StyleBoldUnderline"/>
          <w:rFonts w:eastAsiaTheme="majorEastAsia"/>
        </w:rPr>
        <w:t>, ‘10</w:t>
      </w:r>
      <w:r w:rsidRPr="00B91230">
        <w:t xml:space="preserve"> </w:t>
      </w:r>
      <w:r w:rsidRPr="00B91230">
        <w:rPr>
          <w:sz w:val="16"/>
          <w:szCs w:val="16"/>
        </w:rPr>
        <w:t xml:space="preserve">[Kathy J. Willis, Keith D. Bennett, </w:t>
      </w:r>
      <w:proofErr w:type="spellStart"/>
      <w:r w:rsidRPr="00B91230">
        <w:rPr>
          <w:sz w:val="16"/>
          <w:szCs w:val="16"/>
        </w:rPr>
        <w:t>Shonil</w:t>
      </w:r>
      <w:proofErr w:type="spellEnd"/>
      <w:r w:rsidRPr="00B91230">
        <w:rPr>
          <w:sz w:val="16"/>
          <w:szCs w:val="16"/>
        </w:rPr>
        <w:t xml:space="preserve"> A. </w:t>
      </w:r>
      <w:proofErr w:type="spellStart"/>
      <w:r w:rsidRPr="00B91230">
        <w:rPr>
          <w:sz w:val="16"/>
          <w:szCs w:val="16"/>
        </w:rPr>
        <w:t>Bhagwat</w:t>
      </w:r>
      <w:proofErr w:type="spellEnd"/>
      <w:r w:rsidRPr="00B91230">
        <w:rPr>
          <w:sz w:val="16"/>
          <w:szCs w:val="16"/>
        </w:rPr>
        <w:t xml:space="preserve"> &amp; H. John B. Birks (2010): 4 °C and beyond: what did this mean for biodiversity in the past?, </w:t>
      </w:r>
      <w:proofErr w:type="spellStart"/>
      <w:r w:rsidRPr="00B91230">
        <w:rPr>
          <w:sz w:val="16"/>
          <w:szCs w:val="16"/>
        </w:rPr>
        <w:t>Systematics</w:t>
      </w:r>
      <w:proofErr w:type="spellEnd"/>
      <w:r w:rsidRPr="00B91230">
        <w:rPr>
          <w:sz w:val="16"/>
          <w:szCs w:val="16"/>
        </w:rPr>
        <w:t xml:space="preserve"> and Biodiversity, 8:1, 3-9, </w:t>
      </w:r>
      <w:hyperlink r:id="rId24" w:history="1">
        <w:r w:rsidRPr="00B91230">
          <w:rPr>
            <w:rStyle w:val="Hyperlink"/>
            <w:szCs w:val="16"/>
          </w:rPr>
          <w:t>http://www.tandfonline.com/doi/pdf/10.1080/14772000903495833</w:t>
        </w:r>
      </w:hyperlink>
    </w:p>
    <w:p w:rsidR="00FC401B" w:rsidRDefault="00FC401B" w:rsidP="00FC401B">
      <w:r w:rsidRPr="0024730E">
        <w:t xml:space="preserve">So why is there this discrepancy between what the fossil and historical records are telling </w:t>
      </w:r>
    </w:p>
    <w:p w:rsidR="00FC401B" w:rsidRDefault="00FC401B" w:rsidP="00FC401B">
      <w:r>
        <w:t>AND</w:t>
      </w:r>
    </w:p>
    <w:p w:rsidR="00FC401B" w:rsidRPr="0024730E" w:rsidRDefault="00FC401B" w:rsidP="00FC401B">
      <w:proofErr w:type="gramStart"/>
      <w:r w:rsidRPr="0024730E">
        <w:t>the</w:t>
      </w:r>
      <w:proofErr w:type="gramEnd"/>
      <w:r w:rsidRPr="0024730E">
        <w:t xml:space="preserve"> synergistic effect of these two factors on biodiversity (Travis, 2003)</w:t>
      </w:r>
    </w:p>
    <w:p w:rsidR="00FC401B" w:rsidRPr="002B41AE" w:rsidRDefault="00FC401B" w:rsidP="00FC401B"/>
    <w:p w:rsidR="00FC401B" w:rsidRPr="004D44A2" w:rsidRDefault="00FC401B" w:rsidP="00FC401B">
      <w:pPr>
        <w:rPr>
          <w:rStyle w:val="StyleStyleBold12pt"/>
        </w:rPr>
      </w:pPr>
      <w:r w:rsidRPr="004D44A2">
        <w:rPr>
          <w:rStyle w:val="StyleStyleBold12pt"/>
        </w:rPr>
        <w:t xml:space="preserve">No extinction from climate change </w:t>
      </w:r>
    </w:p>
    <w:p w:rsidR="00FC401B" w:rsidRPr="00DB7A0A" w:rsidRDefault="00FC401B" w:rsidP="00FC401B">
      <w:r w:rsidRPr="004D44A2">
        <w:rPr>
          <w:rStyle w:val="StyleStyleBold12pt"/>
        </w:rPr>
        <w:t>NIPCC 11</w:t>
      </w:r>
      <w:r w:rsidRPr="00DB7A0A">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FC401B" w:rsidRDefault="00FC401B" w:rsidP="00FC401B">
      <w:r w:rsidRPr="0024730E">
        <w:t xml:space="preserve">In a paper published in </w:t>
      </w:r>
      <w:proofErr w:type="spellStart"/>
      <w:r w:rsidRPr="0024730E">
        <w:t>Systematics</w:t>
      </w:r>
      <w:proofErr w:type="spellEnd"/>
      <w:r w:rsidRPr="0024730E">
        <w:t xml:space="preserve"> and Biodiversity, Willis et al. (2010</w:t>
      </w:r>
    </w:p>
    <w:p w:rsidR="00FC401B" w:rsidRDefault="00FC401B" w:rsidP="00FC401B">
      <w:r>
        <w:t>AND</w:t>
      </w:r>
    </w:p>
    <w:p w:rsidR="00FC401B" w:rsidRPr="0024730E" w:rsidRDefault="00FC401B" w:rsidP="00FC401B">
      <w:proofErr w:type="gramStart"/>
      <w:r w:rsidRPr="0024730E">
        <w:t>the</w:t>
      </w:r>
      <w:proofErr w:type="gramEnd"/>
      <w:r w:rsidRPr="0024730E">
        <w:t xml:space="preserve"> fossil record indicates remarkable biotic resilience to wide amplitude fluctuations in climate."</w:t>
      </w:r>
    </w:p>
    <w:p w:rsidR="00FC401B" w:rsidRPr="00B63F53" w:rsidRDefault="00FC401B" w:rsidP="00FC401B">
      <w:pPr>
        <w:pStyle w:val="Card"/>
      </w:pPr>
    </w:p>
    <w:p w:rsidR="00FC401B" w:rsidRPr="004D44A2" w:rsidRDefault="00FC401B" w:rsidP="00FC401B">
      <w:pPr>
        <w:rPr>
          <w:rStyle w:val="StyleStyleBold12pt"/>
        </w:rPr>
      </w:pPr>
      <w:r>
        <w:rPr>
          <w:rStyle w:val="StyleStyleBold12pt"/>
        </w:rPr>
        <w:t>All their extinction models are flawed</w:t>
      </w:r>
    </w:p>
    <w:p w:rsidR="00FC401B" w:rsidRPr="00C72894" w:rsidRDefault="00FC401B" w:rsidP="00FC401B">
      <w:proofErr w:type="spellStart"/>
      <w:r w:rsidRPr="004D44A2">
        <w:rPr>
          <w:rStyle w:val="StyleStyleBold12pt"/>
        </w:rPr>
        <w:t>Stockwell</w:t>
      </w:r>
      <w:proofErr w:type="spellEnd"/>
      <w:r w:rsidRPr="004D44A2">
        <w:rPr>
          <w:rStyle w:val="StyleStyleBold12pt"/>
        </w:rPr>
        <w:t xml:space="preserve"> 11 – </w:t>
      </w:r>
      <w:r w:rsidRPr="00C72894">
        <w:t xml:space="preserve">David </w:t>
      </w:r>
      <w:proofErr w:type="spellStart"/>
      <w:r w:rsidRPr="00C72894">
        <w:t>Stockwell</w:t>
      </w:r>
      <w:proofErr w:type="spellEnd"/>
      <w:r w:rsidRPr="00C72894">
        <w:t xml:space="preserve">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25" w:history="1">
        <w:r w:rsidRPr="00C72894">
          <w:t>http://landshape.org/enm/errors-of-global-warming-effects-modeling/</w:t>
        </w:r>
      </w:hyperlink>
    </w:p>
    <w:p w:rsidR="00FC401B" w:rsidRDefault="00FC401B" w:rsidP="00FC401B">
      <w:r w:rsidRPr="0024730E">
        <w:t xml:space="preserve">Predictions of massive species extinctions due to AGW came into prominence with a January 2004 </w:t>
      </w:r>
    </w:p>
    <w:p w:rsidR="00FC401B" w:rsidRDefault="00FC401B" w:rsidP="00FC401B">
      <w:r>
        <w:t>AND</w:t>
      </w:r>
    </w:p>
    <w:p w:rsidR="00FC401B" w:rsidRPr="0024730E" w:rsidRDefault="00FC401B" w:rsidP="00FC401B">
      <w:r w:rsidRPr="0024730E">
        <w:t>, hard to find and no-one is really looking for them.</w:t>
      </w:r>
    </w:p>
    <w:p w:rsidR="00FC401B" w:rsidRDefault="00FC401B" w:rsidP="00FC401B">
      <w:pPr>
        <w:pStyle w:val="Card"/>
      </w:pPr>
    </w:p>
    <w:p w:rsidR="00FC401B" w:rsidRPr="008E7D0D" w:rsidRDefault="00FC401B" w:rsidP="00FC401B">
      <w:pPr>
        <w:rPr>
          <w:rStyle w:val="StyleStyleBold12pt"/>
        </w:rPr>
      </w:pPr>
      <w:r w:rsidRPr="008E7D0D">
        <w:rPr>
          <w:rStyle w:val="StyleStyleBold12pt"/>
        </w:rPr>
        <w:t>Experts agree</w:t>
      </w:r>
    </w:p>
    <w:p w:rsidR="00FC401B" w:rsidRPr="005852B5" w:rsidRDefault="00FC401B" w:rsidP="00FC401B">
      <w:r w:rsidRPr="009855A9">
        <w:rPr>
          <w:rStyle w:val="StyleStyleBold12pt"/>
        </w:rPr>
        <w:t>Hsu 10</w:t>
      </w:r>
      <w:r w:rsidRPr="005852B5">
        <w:t xml:space="preserve"> (Jeremy, Live Science Staff, July 19, pg. </w:t>
      </w:r>
      <w:hyperlink r:id="rId26" w:history="1">
        <w:r w:rsidRPr="005852B5">
          <w:rPr>
            <w:rStyle w:val="Hyperlink"/>
          </w:rPr>
          <w:t>http://www.livescience.com/culture/can-humans-survive-extinction-doomsday-100719.html</w:t>
        </w:r>
      </w:hyperlink>
      <w:r w:rsidRPr="005852B5">
        <w:t>)</w:t>
      </w:r>
    </w:p>
    <w:p w:rsidR="00FC401B" w:rsidRDefault="00FC401B" w:rsidP="00FC401B">
      <w:r w:rsidRPr="0024730E">
        <w:t xml:space="preserve">His views deviate sharply from those of most experts, who don't view climate change </w:t>
      </w:r>
    </w:p>
    <w:p w:rsidR="00FC401B" w:rsidRDefault="00FC401B" w:rsidP="00FC401B">
      <w:r>
        <w:t>AND</w:t>
      </w:r>
    </w:p>
    <w:p w:rsidR="00FC401B" w:rsidRPr="0024730E" w:rsidRDefault="00FC401B" w:rsidP="00FC401B">
      <w:proofErr w:type="gramStart"/>
      <w:r w:rsidRPr="0024730E">
        <w:t>crop</w:t>
      </w:r>
      <w:proofErr w:type="gramEnd"/>
      <w:r w:rsidRPr="0024730E">
        <w:t xml:space="preserve"> yields, so we're essentially doing an experiment whose result remains uncertain." </w:t>
      </w:r>
    </w:p>
    <w:p w:rsidR="00FC401B" w:rsidRDefault="00FC401B" w:rsidP="00FC401B">
      <w:pPr>
        <w:pStyle w:val="Card"/>
      </w:pPr>
    </w:p>
    <w:p w:rsidR="00FC401B" w:rsidRDefault="00FC401B" w:rsidP="00FC401B">
      <w:pPr>
        <w:pStyle w:val="Heading2"/>
      </w:pPr>
      <w:r>
        <w:lastRenderedPageBreak/>
        <w:t>2NC No Stability Theory</w:t>
      </w:r>
    </w:p>
    <w:p w:rsidR="00FC401B" w:rsidRDefault="00FC401B" w:rsidP="00FC401B">
      <w:pPr>
        <w:rPr>
          <w:rStyle w:val="StyleStyleBold12pt"/>
        </w:rPr>
      </w:pPr>
      <w:r>
        <w:rPr>
          <w:rStyle w:val="StyleStyleBold12pt"/>
        </w:rPr>
        <w:t>Prefer our evidence</w:t>
      </w:r>
    </w:p>
    <w:p w:rsidR="00FC401B" w:rsidRDefault="00FC401B" w:rsidP="00FC401B">
      <w:r>
        <w:rPr>
          <w:rStyle w:val="StyleStyleBold12pt"/>
        </w:rPr>
        <w:t>a. Our evidence indicts their assumptions as a product of psychological and societal hubris that has created an overly deterministic view of the world</w:t>
      </w:r>
    </w:p>
    <w:p w:rsidR="00FC401B" w:rsidRPr="00FD6A72" w:rsidRDefault="00FC401B" w:rsidP="00FC401B">
      <w:pPr>
        <w:rPr>
          <w:rStyle w:val="StyleStyleBold12pt"/>
        </w:rPr>
      </w:pPr>
      <w:r>
        <w:rPr>
          <w:rStyle w:val="StyleStyleBold12pt"/>
        </w:rPr>
        <w:t xml:space="preserve">b. Their line of arguments </w:t>
      </w:r>
      <w:proofErr w:type="gramStart"/>
      <w:r>
        <w:rPr>
          <w:rStyle w:val="StyleStyleBold12pt"/>
        </w:rPr>
        <w:t>are</w:t>
      </w:r>
      <w:proofErr w:type="gramEnd"/>
      <w:r>
        <w:rPr>
          <w:rStyle w:val="StyleStyleBold12pt"/>
        </w:rPr>
        <w:t xml:space="preserve"> a product of special interests—</w:t>
      </w:r>
      <w:r w:rsidRPr="00FD6A72">
        <w:rPr>
          <w:rStyle w:val="StyleStyleBold12pt"/>
        </w:rPr>
        <w:t xml:space="preserve">this card is </w:t>
      </w:r>
      <w:r w:rsidRPr="00336483">
        <w:rPr>
          <w:rStyle w:val="StyleStyleBold12pt"/>
        </w:rPr>
        <w:t>scrumptious</w:t>
      </w:r>
      <w:r w:rsidRPr="00FD6A72">
        <w:rPr>
          <w:rStyle w:val="StyleStyleBold12pt"/>
        </w:rPr>
        <w:t xml:space="preserve"> </w:t>
      </w:r>
    </w:p>
    <w:p w:rsidR="00FC401B" w:rsidRPr="00FD6A72" w:rsidRDefault="00FC401B" w:rsidP="00FC401B">
      <w:r w:rsidRPr="00FD6A72">
        <w:rPr>
          <w:rStyle w:val="StyleStyleBold12pt"/>
        </w:rPr>
        <w:t>Freeman, ’11</w:t>
      </w:r>
      <w:r w:rsidRPr="00FD6A72">
        <w:t xml:space="preserve"> [2011, Chas W. Freeman </w:t>
      </w:r>
      <w:proofErr w:type="spellStart"/>
      <w:r w:rsidRPr="00FD6A72">
        <w:t>Jris</w:t>
      </w:r>
      <w:proofErr w:type="spellEnd"/>
      <w:r w:rsidRPr="00FD6A72">
        <w:t xml:space="preserve">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FC401B" w:rsidRDefault="00FC401B" w:rsidP="00FC401B">
      <w:r w:rsidRPr="0024730E">
        <w:t xml:space="preserve">The enlarged role of interest groups in foreign policy-making has also had the </w:t>
      </w:r>
    </w:p>
    <w:p w:rsidR="00FC401B" w:rsidRDefault="00FC401B" w:rsidP="00FC401B">
      <w:r>
        <w:t>AND</w:t>
      </w:r>
    </w:p>
    <w:p w:rsidR="00FC401B" w:rsidRPr="0024730E" w:rsidRDefault="00FC401B" w:rsidP="00FC401B">
      <w:proofErr w:type="gramStart"/>
      <w:r w:rsidRPr="0024730E">
        <w:t>or</w:t>
      </w:r>
      <w:proofErr w:type="gramEnd"/>
      <w:r w:rsidRPr="0024730E">
        <w:t xml:space="preserve"> no room for the inclusion of other elements of grand strategy.28 </w:t>
      </w:r>
    </w:p>
    <w:p w:rsidR="00FC401B" w:rsidRDefault="00FC401B" w:rsidP="00FC401B"/>
    <w:p w:rsidR="00FC401B" w:rsidRPr="00FD6A72" w:rsidRDefault="00FC401B" w:rsidP="00FC401B">
      <w:pPr>
        <w:rPr>
          <w:rStyle w:val="StyleStyleBold12pt"/>
        </w:rPr>
      </w:pPr>
      <w:r>
        <w:rPr>
          <w:rStyle w:val="StyleStyleBold12pt"/>
        </w:rPr>
        <w:t>[___] And, this is an independent reason to vote negative—justifying foreign policy based on special interests makes hegemony terminally unsustainable and prevents us from making an effective grand strategy</w:t>
      </w:r>
    </w:p>
    <w:p w:rsidR="00FC401B" w:rsidRPr="00FD6A72" w:rsidRDefault="00FC401B" w:rsidP="00FC401B">
      <w:r w:rsidRPr="00FD6A72">
        <w:rPr>
          <w:rStyle w:val="StyleStyleBold12pt"/>
        </w:rPr>
        <w:t>Freeman, ’11</w:t>
      </w:r>
      <w:r w:rsidRPr="00FD6A72">
        <w:t xml:space="preserve"> [2011, Chas W. Freeman </w:t>
      </w:r>
      <w:proofErr w:type="spellStart"/>
      <w:r w:rsidRPr="00FD6A72">
        <w:t>Jris</w:t>
      </w:r>
      <w:proofErr w:type="spellEnd"/>
      <w:r w:rsidRPr="00FD6A72">
        <w:t xml:space="preserve"> a retired US diplomat who served as Minister in Beijing and Bangkok, as US Ambassador to Saudi Arabia during Operations Desert Shield and Desert Storm, and as Assistant Secretary of Defense for International Security Affairs. “The Incapacitation of US Statecraft and Diplomacy”, The Hague Journal of Diplomacy, Volume 6, Numbers 3-4, </w:t>
      </w:r>
      <w:proofErr w:type="gramStart"/>
      <w:r w:rsidRPr="00FD6A72">
        <w:t>2011 ,</w:t>
      </w:r>
      <w:proofErr w:type="gramEnd"/>
      <w:r w:rsidRPr="00FD6A72">
        <w:t xml:space="preserve"> pp. 413-432(20)]</w:t>
      </w:r>
    </w:p>
    <w:p w:rsidR="00FC401B" w:rsidRDefault="00FC401B" w:rsidP="00FC401B">
      <w:r w:rsidRPr="0024730E">
        <w:t xml:space="preserve">In the United States, the end of the Cold War removed the political constraints </w:t>
      </w:r>
    </w:p>
    <w:p w:rsidR="00FC401B" w:rsidRDefault="00FC401B" w:rsidP="00FC401B">
      <w:r>
        <w:t>AND</w:t>
      </w:r>
    </w:p>
    <w:p w:rsidR="00FC401B" w:rsidRPr="0024730E" w:rsidRDefault="00FC401B" w:rsidP="00FC401B">
      <w:r w:rsidRPr="0024730E">
        <w:t xml:space="preserve">2001), bold strategic ideas and major policy innovation are now politically infeasible.  </w:t>
      </w:r>
    </w:p>
    <w:p w:rsidR="00FC401B" w:rsidRPr="00BB5F1C" w:rsidRDefault="00FC401B" w:rsidP="00FC401B"/>
    <w:p w:rsidR="00FC401B" w:rsidRPr="0005357B" w:rsidRDefault="00FC401B" w:rsidP="00FC401B">
      <w:pPr>
        <w:rPr>
          <w:rStyle w:val="StyleStyleBold12pt"/>
        </w:rPr>
      </w:pPr>
      <w:r>
        <w:rPr>
          <w:rStyle w:val="StyleStyleBold12pt"/>
        </w:rPr>
        <w:t xml:space="preserve">c. </w:t>
      </w:r>
      <w:r w:rsidRPr="0005357B">
        <w:rPr>
          <w:rStyle w:val="StyleStyleBold12pt"/>
        </w:rPr>
        <w:t>Their laundry list of vague impacts is academic junk – conflicts can’t just emerge</w:t>
      </w:r>
    </w:p>
    <w:p w:rsidR="00FC401B" w:rsidRPr="00680EF9" w:rsidRDefault="00FC401B" w:rsidP="00FC401B">
      <w:proofErr w:type="spellStart"/>
      <w:r w:rsidRPr="00EB42F8">
        <w:rPr>
          <w:rStyle w:val="StyleStyleBold12pt"/>
        </w:rPr>
        <w:t>Fettweis</w:t>
      </w:r>
      <w:proofErr w:type="spellEnd"/>
      <w:r w:rsidRPr="00EB42F8">
        <w:rPr>
          <w:rStyle w:val="StyleStyleBold12pt"/>
        </w:rPr>
        <w:t>, ‘11</w:t>
      </w:r>
      <w:r w:rsidRPr="00680EF9">
        <w:t xml:space="preserve"> </w:t>
      </w:r>
      <w:r>
        <w:t xml:space="preserve">[9/26/11, </w:t>
      </w:r>
      <w:r w:rsidRPr="00680EF9">
        <w:t xml:space="preserve">Christopher J. </w:t>
      </w:r>
      <w:proofErr w:type="spellStart"/>
      <w:r w:rsidRPr="00680EF9">
        <w:t>Fettweis</w:t>
      </w:r>
      <w:proofErr w:type="spellEnd"/>
      <w:r w:rsidRPr="00680EF9">
        <w:t>, Department of Political Science, Tu</w:t>
      </w:r>
      <w:r>
        <w:t>lane University, “</w:t>
      </w:r>
      <w:r w:rsidRPr="00680EF9">
        <w:t>Free Riding or Restraint? Examining European Grand Strategy</w:t>
      </w:r>
      <w:r>
        <w:t>”</w:t>
      </w:r>
      <w:r w:rsidRPr="00680EF9">
        <w:t>, Comparative S</w:t>
      </w:r>
      <w:r>
        <w:t>trategy, 30:316–332, EBSCO]</w:t>
      </w:r>
    </w:p>
    <w:p w:rsidR="00FC401B" w:rsidRPr="007A1323" w:rsidRDefault="00FC401B" w:rsidP="00FC401B">
      <w:pPr>
        <w:tabs>
          <w:tab w:val="left" w:pos="1500"/>
        </w:tabs>
        <w:rPr>
          <w:sz w:val="18"/>
        </w:rPr>
      </w:pPr>
      <w:r w:rsidRPr="007A1323">
        <w:rPr>
          <w:sz w:val="18"/>
        </w:rPr>
        <w:tab/>
      </w:r>
    </w:p>
    <w:p w:rsidR="00FC401B" w:rsidRDefault="00FC401B" w:rsidP="00FC401B">
      <w:r w:rsidRPr="0024730E">
        <w:t xml:space="preserve">Assertions that without the combination of U.S. capabilities, presence and commitments </w:t>
      </w:r>
    </w:p>
    <w:p w:rsidR="00FC401B" w:rsidRDefault="00FC401B" w:rsidP="00FC401B">
      <w:r>
        <w:t>AND</w:t>
      </w:r>
    </w:p>
    <w:p w:rsidR="00FC401B" w:rsidRPr="0024730E" w:rsidRDefault="00FC401B" w:rsidP="00FC401B">
      <w:proofErr w:type="gramStart"/>
      <w:r w:rsidRPr="0024730E">
        <w:t>based</w:t>
      </w:r>
      <w:proofErr w:type="gramEnd"/>
      <w:r w:rsidRPr="0024730E">
        <w:t xml:space="preserve"> upon vague images emerging from the dark reaches of the neoconservative imagination.  </w:t>
      </w:r>
    </w:p>
    <w:p w:rsidR="00FC401B" w:rsidRDefault="00FC401B" w:rsidP="00FC401B"/>
    <w:p w:rsidR="00FC401B" w:rsidRDefault="00FC401B" w:rsidP="00FC401B">
      <w:pPr>
        <w:pStyle w:val="Heading2"/>
      </w:pPr>
      <w:r>
        <w:lastRenderedPageBreak/>
        <w:t>2NC Decoupling</w:t>
      </w:r>
    </w:p>
    <w:p w:rsidR="00FC401B" w:rsidRDefault="00FC401B" w:rsidP="00FC401B">
      <w:pPr>
        <w:rPr>
          <w:rStyle w:val="StyleStyleBold12pt"/>
        </w:rPr>
      </w:pPr>
    </w:p>
    <w:p w:rsidR="00FC401B" w:rsidRPr="00FD6A72" w:rsidRDefault="00FC401B" w:rsidP="00FC401B">
      <w:pPr>
        <w:rPr>
          <w:rStyle w:val="StyleStyleBold12pt"/>
        </w:rPr>
      </w:pPr>
      <w:r w:rsidRPr="00FD6A72">
        <w:rPr>
          <w:rStyle w:val="StyleStyleBold12pt"/>
        </w:rPr>
        <w:t>Hegemony is a myth</w:t>
      </w:r>
      <w:r>
        <w:rPr>
          <w:rStyle w:val="StyleStyleBold12pt"/>
        </w:rPr>
        <w:t>—</w:t>
      </w:r>
      <w:r w:rsidRPr="00FD6A72">
        <w:rPr>
          <w:rStyle w:val="StyleStyleBold12pt"/>
        </w:rPr>
        <w:t>absolute power doesn’t translate into influence</w:t>
      </w:r>
      <w:r>
        <w:rPr>
          <w:rStyle w:val="StyleStyleBold12pt"/>
        </w:rPr>
        <w:t>—overwhelming empirics go negative—star this card***</w:t>
      </w:r>
    </w:p>
    <w:p w:rsidR="00FC401B" w:rsidRPr="00FD6A72" w:rsidRDefault="00FC401B" w:rsidP="00FC401B">
      <w:r w:rsidRPr="00FD6A72">
        <w:rPr>
          <w:rStyle w:val="StyleStyleBold12pt"/>
        </w:rPr>
        <w:t>Doran, ‘09</w:t>
      </w:r>
      <w:r w:rsidRPr="00FD6A72">
        <w:t xml:space="preserve"> [Charles F., Andrew W. Mellon Prof. of International Relations, Director of the Global Theory and History Program, Director of the Center for Canadian Studies @ Johns Hopkins U., “Fooling Oneself: The Mythology of Hegemony” International Studies Review, Vol. 11.1, http://onlinelibrary.wiley.com/doi/10.1111/j.1468-2486.2008.01832.x/pdf]</w:t>
      </w:r>
    </w:p>
    <w:p w:rsidR="00FC401B" w:rsidRDefault="00FC401B" w:rsidP="00FC401B">
      <w:r w:rsidRPr="0024730E">
        <w:t>Yet, led by a groundswell of neo-conservative foreign policy thought (</w:t>
      </w:r>
      <w:proofErr w:type="spellStart"/>
      <w:r w:rsidRPr="0024730E">
        <w:t>Krauthamer</w:t>
      </w:r>
      <w:proofErr w:type="spellEnd"/>
      <w:r w:rsidRPr="0024730E">
        <w:t xml:space="preserve"> </w:t>
      </w:r>
    </w:p>
    <w:p w:rsidR="00FC401B" w:rsidRDefault="00FC401B" w:rsidP="00FC401B">
      <w:r>
        <w:t>AND</w:t>
      </w:r>
    </w:p>
    <w:p w:rsidR="00FC401B" w:rsidRPr="0024730E" w:rsidRDefault="00FC401B" w:rsidP="00FC401B">
      <w:proofErr w:type="gramStart"/>
      <w:r w:rsidRPr="0024730E">
        <w:t>diplomacy</w:t>
      </w:r>
      <w:proofErr w:type="gramEnd"/>
      <w:r w:rsidRPr="0024730E">
        <w:t>, fooling other people is commonplace. But fooling oneself is ludicrous.</w:t>
      </w:r>
    </w:p>
    <w:p w:rsidR="00FC401B" w:rsidRDefault="00FC401B" w:rsidP="00FC401B">
      <w:pPr>
        <w:rPr>
          <w:rStyle w:val="StyleStyleBold12pt"/>
        </w:rPr>
      </w:pPr>
    </w:p>
    <w:p w:rsidR="00FC401B" w:rsidRDefault="00FC401B" w:rsidP="00FC401B">
      <w:pPr>
        <w:rPr>
          <w:rStyle w:val="StyleStyleBold12pt"/>
        </w:rPr>
      </w:pPr>
      <w:r>
        <w:rPr>
          <w:rStyle w:val="StyleStyleBold12pt"/>
        </w:rPr>
        <w:t>And, the rate of decline is accelerating—the perception of failed influence means it will fail worse in the future—we have to win a low threshold for our argument</w:t>
      </w:r>
    </w:p>
    <w:p w:rsidR="00FC401B" w:rsidRPr="00E34EEA" w:rsidRDefault="00FC401B" w:rsidP="00FC401B">
      <w:r w:rsidRPr="00E34EEA">
        <w:rPr>
          <w:rStyle w:val="StyleStyleBold12pt"/>
        </w:rPr>
        <w:t>Maher, ’11</w:t>
      </w:r>
      <w:r>
        <w:t xml:space="preserve"> [</w:t>
      </w:r>
      <w:proofErr w:type="gramStart"/>
      <w:r>
        <w:t>Winter</w:t>
      </w:r>
      <w:proofErr w:type="gramEnd"/>
      <w:r>
        <w:t xml:space="preserve"> 2011, </w:t>
      </w:r>
      <w:r w:rsidRPr="00E34EEA">
        <w:t xml:space="preserve">Richard Maher, Ph.D. candidate in the Political Science department at Brown University, “The Paradox of American </w:t>
      </w:r>
      <w:proofErr w:type="spellStart"/>
      <w:r w:rsidRPr="00E34EEA">
        <w:t>Unipolarity</w:t>
      </w:r>
      <w:proofErr w:type="spellEnd"/>
      <w:r w:rsidRPr="00E34EEA">
        <w:t>: Why the United States May Be Better Off in a Post-</w:t>
      </w:r>
      <w:proofErr w:type="spellStart"/>
      <w:r w:rsidRPr="00E34EEA">
        <w:t>Unipolar</w:t>
      </w:r>
      <w:proofErr w:type="spellEnd"/>
      <w:r w:rsidRPr="00E34EEA">
        <w:t xml:space="preserve"> World,” </w:t>
      </w:r>
      <w:proofErr w:type="spellStart"/>
      <w:r w:rsidRPr="00E34EEA">
        <w:t>Orbis</w:t>
      </w:r>
      <w:proofErr w:type="spellEnd"/>
      <w:r w:rsidRPr="00E34EEA">
        <w:t>, Vol. 55, No. 1, p. 53-68</w:t>
      </w:r>
      <w:r>
        <w:t>]</w:t>
      </w:r>
    </w:p>
    <w:p w:rsidR="00FC401B" w:rsidRDefault="00FC401B" w:rsidP="00FC401B">
      <w:proofErr w:type="gramStart"/>
      <w:r w:rsidRPr="0024730E">
        <w:t>Bearing Disproportionate Costs of Maintaining the Status Quo.</w:t>
      </w:r>
      <w:proofErr w:type="gramEnd"/>
      <w:r w:rsidRPr="0024730E">
        <w:t xml:space="preserve"> As the preeminent power, the </w:t>
      </w:r>
    </w:p>
    <w:p w:rsidR="00FC401B" w:rsidRDefault="00FC401B" w:rsidP="00FC401B">
      <w:r>
        <w:t>AND</w:t>
      </w:r>
    </w:p>
    <w:p w:rsidR="00FC401B" w:rsidRPr="0024730E" w:rsidRDefault="00FC401B" w:rsidP="00FC401B">
      <w:proofErr w:type="gramStart"/>
      <w:r w:rsidRPr="0024730E">
        <w:t>reduce</w:t>
      </w:r>
      <w:proofErr w:type="gramEnd"/>
      <w:r w:rsidRPr="0024730E">
        <w:t xml:space="preserve"> its burden but lose influence in how these public goods are used.</w:t>
      </w:r>
    </w:p>
    <w:p w:rsidR="00FC401B" w:rsidRDefault="00FC401B" w:rsidP="00FC401B">
      <w:pPr>
        <w:pStyle w:val="Card"/>
      </w:pPr>
    </w:p>
    <w:p w:rsidR="00FC401B" w:rsidRDefault="00FC401B" w:rsidP="00FC401B"/>
    <w:p w:rsidR="00FC401B" w:rsidRDefault="00FC401B" w:rsidP="00FC401B"/>
    <w:p w:rsidR="00FC401B" w:rsidRPr="00AE0CE8" w:rsidRDefault="00FC401B" w:rsidP="00FC401B">
      <w:bookmarkStart w:id="2" w:name="_GoBack"/>
      <w:bookmarkEnd w:id="2"/>
    </w:p>
    <w:p w:rsidR="00F9746C" w:rsidRDefault="00F9746C" w:rsidP="00F9746C">
      <w:pPr>
        <w:pStyle w:val="Heading1"/>
      </w:pPr>
      <w:r>
        <w:lastRenderedPageBreak/>
        <w:t>1NR</w:t>
      </w:r>
    </w:p>
    <w:p w:rsidR="00F9746C" w:rsidRDefault="00F9746C" w:rsidP="00F9746C">
      <w:pPr>
        <w:rPr>
          <w:rStyle w:val="StyleStyleBold12pt"/>
        </w:rPr>
      </w:pPr>
    </w:p>
    <w:p w:rsidR="00F9746C" w:rsidRDefault="00F9746C" w:rsidP="00F9746C">
      <w:pPr>
        <w:rPr>
          <w:rStyle w:val="StyleStyleBold12pt"/>
        </w:rPr>
      </w:pPr>
      <w:r>
        <w:rPr>
          <w:rStyle w:val="StyleStyleBold12pt"/>
        </w:rPr>
        <w:t>Prefer our argument</w:t>
      </w:r>
    </w:p>
    <w:p w:rsidR="00F9746C" w:rsidRPr="00B65E2E" w:rsidRDefault="00F9746C" w:rsidP="00F9746C">
      <w:pPr>
        <w:rPr>
          <w:rStyle w:val="StyleStyleBold12pt"/>
        </w:rPr>
      </w:pPr>
      <w:r>
        <w:rPr>
          <w:rStyle w:val="StyleStyleBold12pt"/>
        </w:rPr>
        <w:t xml:space="preserve">a. </w:t>
      </w:r>
      <w:proofErr w:type="spellStart"/>
      <w:r>
        <w:rPr>
          <w:rStyle w:val="StyleStyleBold12pt"/>
        </w:rPr>
        <w:t>Recency</w:t>
      </w:r>
      <w:proofErr w:type="spellEnd"/>
      <w:r>
        <w:rPr>
          <w:rStyle w:val="StyleStyleBold12pt"/>
        </w:rPr>
        <w:t xml:space="preserve">—there </w:t>
      </w:r>
      <w:r>
        <w:rPr>
          <w:rStyle w:val="StyleStyleBold12pt"/>
          <w:u w:val="single"/>
        </w:rPr>
        <w:t>was</w:t>
      </w:r>
      <w:r>
        <w:rPr>
          <w:rStyle w:val="StyleStyleBold12pt"/>
        </w:rPr>
        <w:t xml:space="preserve"> a legitimate threat in the Arctic and it was responded to—the newest evidence shuts down their hype</w:t>
      </w:r>
    </w:p>
    <w:p w:rsidR="00F9746C" w:rsidRPr="007613B3" w:rsidRDefault="00F9746C" w:rsidP="00F9746C">
      <w:proofErr w:type="spellStart"/>
      <w:r w:rsidRPr="007613B3">
        <w:rPr>
          <w:rStyle w:val="StyleStyleBold12pt"/>
        </w:rPr>
        <w:t>Exner-Pirot</w:t>
      </w:r>
      <w:proofErr w:type="spellEnd"/>
      <w:r w:rsidRPr="007613B3">
        <w:rPr>
          <w:rStyle w:val="StyleStyleBold12pt"/>
        </w:rPr>
        <w:t>, ‘3/17</w:t>
      </w:r>
      <w:r>
        <w:t xml:space="preserve"> [03/17/13, Heather </w:t>
      </w:r>
      <w:proofErr w:type="spellStart"/>
      <w:r>
        <w:t>Exner-Pirot</w:t>
      </w:r>
      <w:proofErr w:type="spellEnd"/>
      <w:r>
        <w:t xml:space="preserve"> is a PhD candidate in the Department of Political Science at the University of Calgary, interested in Arctic security, circumpolar relations and northern governance issues. She is a former program assistant with the University of the Arctic Undergraduate Office, “Myth of fresh Cold War in Arctic won't die”, http://www.alaskadispatch.com/article/20130317/myth-fresh-cold-war-arctic-wont-die]</w:t>
      </w:r>
    </w:p>
    <w:p w:rsidR="00F9746C" w:rsidRDefault="00F9746C" w:rsidP="00F9746C">
      <w:r w:rsidRPr="00FE0E1F">
        <w:t xml:space="preserve">In as much as there was legitimate concern of a conflict, the Arctic epistemic </w:t>
      </w:r>
    </w:p>
    <w:p w:rsidR="00F9746C" w:rsidRDefault="00F9746C" w:rsidP="00F9746C">
      <w:r>
        <w:t>AND</w:t>
      </w:r>
    </w:p>
    <w:p w:rsidR="00F9746C" w:rsidRPr="00FE0E1F" w:rsidRDefault="00F9746C" w:rsidP="00F9746C">
      <w:proofErr w:type="gramStart"/>
      <w:r w:rsidRPr="00FE0E1F">
        <w:t>moved</w:t>
      </w:r>
      <w:proofErr w:type="gramEnd"/>
      <w:r w:rsidRPr="00FE0E1F">
        <w:t xml:space="preserve"> on from discussing an Arctic Cold War, even in mainstream newspapers. </w:t>
      </w:r>
    </w:p>
    <w:p w:rsidR="00F9746C" w:rsidRDefault="00F9746C" w:rsidP="00F9746C"/>
    <w:p w:rsidR="00F9746C" w:rsidRDefault="00F9746C" w:rsidP="00F9746C"/>
    <w:p w:rsidR="00F9746C" w:rsidRPr="002262D9" w:rsidRDefault="00F9746C" w:rsidP="00F9746C"/>
    <w:p w:rsidR="00F9746C" w:rsidRDefault="00F9746C" w:rsidP="00F9746C"/>
    <w:p w:rsidR="00F9746C" w:rsidRDefault="00F9746C" w:rsidP="00F9746C">
      <w:pPr>
        <w:pStyle w:val="Heading1"/>
      </w:pPr>
      <w:r>
        <w:lastRenderedPageBreak/>
        <w:t>O/W</w:t>
      </w:r>
    </w:p>
    <w:p w:rsidR="00F9746C" w:rsidRPr="00661F3B" w:rsidRDefault="00F9746C" w:rsidP="00F9746C">
      <w:pPr>
        <w:rPr>
          <w:rStyle w:val="StyleStyleBold12pt"/>
        </w:rPr>
      </w:pPr>
    </w:p>
    <w:p w:rsidR="00F9746C" w:rsidRPr="00661F3B" w:rsidRDefault="00F9746C" w:rsidP="00F9746C">
      <w:pPr>
        <w:rPr>
          <w:rStyle w:val="StyleStyleBold12pt"/>
        </w:rPr>
      </w:pPr>
      <w:r>
        <w:rPr>
          <w:rStyle w:val="StyleStyleBold12pt"/>
        </w:rPr>
        <w:t>CIR</w:t>
      </w:r>
      <w:r w:rsidRPr="00661F3B">
        <w:rPr>
          <w:rStyle w:val="StyleStyleBold12pt"/>
        </w:rPr>
        <w:t xml:space="preserve"> turns </w:t>
      </w:r>
      <w:proofErr w:type="spellStart"/>
      <w:r>
        <w:rPr>
          <w:rStyle w:val="StyleStyleBold12pt"/>
        </w:rPr>
        <w:t>Heg</w:t>
      </w:r>
      <w:proofErr w:type="spellEnd"/>
      <w:r w:rsidRPr="00661F3B">
        <w:rPr>
          <w:rStyle w:val="StyleStyleBold12pt"/>
        </w:rPr>
        <w:t>, China, and the economy</w:t>
      </w:r>
    </w:p>
    <w:p w:rsidR="00F9746C" w:rsidRPr="00425A8F" w:rsidRDefault="00F9746C" w:rsidP="00F9746C">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F9746C" w:rsidRDefault="00F9746C" w:rsidP="00F9746C">
      <w:r w:rsidRPr="00FE0E1F">
        <w:t xml:space="preserve">CAMBRIDGE – The United States is a nation of immigrants. Except for a small </w:t>
      </w:r>
    </w:p>
    <w:p w:rsidR="00F9746C" w:rsidRDefault="00F9746C" w:rsidP="00F9746C">
      <w:r>
        <w:t>AND</w:t>
      </w:r>
    </w:p>
    <w:p w:rsidR="00F9746C" w:rsidRPr="00FE0E1F" w:rsidRDefault="00F9746C" w:rsidP="00F9746C">
      <w:proofErr w:type="gramStart"/>
      <w:r w:rsidRPr="00FE0E1F">
        <w:t>long</w:t>
      </w:r>
      <w:proofErr w:type="gramEnd"/>
      <w:r w:rsidRPr="00FE0E1F">
        <w:t xml:space="preserve"> way toward fulfilling his promise to maintain the strength of the US.</w:t>
      </w:r>
    </w:p>
    <w:p w:rsidR="00F9746C" w:rsidRDefault="00F9746C" w:rsidP="00F9746C"/>
    <w:p w:rsidR="00F9746C" w:rsidRDefault="00F9746C" w:rsidP="00FC401B">
      <w:pPr>
        <w:pStyle w:val="Heading1"/>
      </w:pPr>
      <w:r>
        <w:lastRenderedPageBreak/>
        <w:t>AT Thumpers</w:t>
      </w:r>
    </w:p>
    <w:p w:rsidR="00F9746C" w:rsidRPr="00EF693F" w:rsidRDefault="00F9746C" w:rsidP="00F9746C"/>
    <w:p w:rsidR="00F9746C" w:rsidRPr="00A55AE7" w:rsidRDefault="00F9746C" w:rsidP="00F9746C">
      <w:pPr>
        <w:rPr>
          <w:rStyle w:val="StyleStyleBold12pt"/>
        </w:rPr>
      </w:pPr>
      <w:r w:rsidRPr="00A55AE7">
        <w:rPr>
          <w:rStyle w:val="StyleStyleBold12pt"/>
        </w:rPr>
        <w:t>Top of the docket</w:t>
      </w:r>
    </w:p>
    <w:p w:rsidR="00F9746C" w:rsidRDefault="00F9746C" w:rsidP="00F9746C">
      <w:r w:rsidRPr="00A55AE7">
        <w:rPr>
          <w:rStyle w:val="StyleStyleBold12pt"/>
        </w:rPr>
        <w:t>Heritage Foundation 12-13</w:t>
      </w:r>
      <w:r>
        <w:t xml:space="preserve"> [“After Budget Deal, Will John Boehner Turn to Immigration Reform?</w:t>
      </w:r>
      <w:proofErr w:type="gramStart"/>
      <w:r>
        <w:t>”,</w:t>
      </w:r>
      <w:proofErr w:type="gramEnd"/>
      <w:r>
        <w:t xml:space="preserve"> http://www.nothingbuttruth.com/heritage-foundation/96589-after-budget-deal-will-john-boehner-turn-to-immigration-reform]</w:t>
      </w:r>
    </w:p>
    <w:p w:rsidR="00F9746C" w:rsidRDefault="00F9746C" w:rsidP="00F9746C">
      <w:r w:rsidRPr="00FE0E1F">
        <w:t xml:space="preserve">The House of Representatives wrapped up its work for the year without tackling the thorny </w:t>
      </w:r>
    </w:p>
    <w:p w:rsidR="00F9746C" w:rsidRDefault="00F9746C" w:rsidP="00F9746C">
      <w:r>
        <w:t>AND</w:t>
      </w:r>
    </w:p>
    <w:p w:rsidR="00F9746C" w:rsidRPr="00FE0E1F" w:rsidRDefault="00F9746C" w:rsidP="00F9746C">
      <w:r w:rsidRPr="00FE0E1F">
        <w:t>Ryan-Murray budget deal could be a turning point on immigration reform.</w:t>
      </w:r>
    </w:p>
    <w:p w:rsidR="00F9746C" w:rsidRDefault="00F9746C" w:rsidP="00F9746C">
      <w:pPr>
        <w:pStyle w:val="Heading1"/>
      </w:pPr>
      <w:r>
        <w:lastRenderedPageBreak/>
        <w:t>AT Obama Care</w:t>
      </w:r>
    </w:p>
    <w:p w:rsidR="00F9746C" w:rsidRPr="0062231D" w:rsidRDefault="00F9746C" w:rsidP="00F9746C">
      <w:pPr>
        <w:rPr>
          <w:rStyle w:val="StyleStyleBold12pt"/>
        </w:rPr>
      </w:pPr>
      <w:r w:rsidRPr="0062231D">
        <w:rPr>
          <w:rStyle w:val="StyleStyleBold12pt"/>
        </w:rPr>
        <w:t>Obama care is not connected to immigration</w:t>
      </w:r>
      <w:r>
        <w:rPr>
          <w:rStyle w:val="StyleStyleBold12pt"/>
        </w:rPr>
        <w:t xml:space="preserve"> – will pass</w:t>
      </w:r>
    </w:p>
    <w:p w:rsidR="00F9746C" w:rsidRDefault="00F9746C" w:rsidP="00F9746C">
      <w:proofErr w:type="spellStart"/>
      <w:r w:rsidRPr="0062231D">
        <w:rPr>
          <w:rStyle w:val="StyleStyleBold12pt"/>
        </w:rPr>
        <w:t>Batley</w:t>
      </w:r>
      <w:proofErr w:type="spellEnd"/>
      <w:r w:rsidRPr="0062231D">
        <w:rPr>
          <w:rStyle w:val="StyleStyleBold12pt"/>
        </w:rPr>
        <w:t xml:space="preserve"> 12-17</w:t>
      </w:r>
      <w:r>
        <w:t xml:space="preserve"> [Melanie </w:t>
      </w:r>
      <w:proofErr w:type="spellStart"/>
      <w:r>
        <w:t>Batley</w:t>
      </w:r>
      <w:proofErr w:type="spellEnd"/>
      <w:r>
        <w:t>, “</w:t>
      </w:r>
      <w:proofErr w:type="spellStart"/>
      <w:r>
        <w:t>Obamacare</w:t>
      </w:r>
      <w:proofErr w:type="spellEnd"/>
      <w:r>
        <w:t xml:space="preserve"> Failures Imperil Hopes for Immigration Reform”, http://www.newsmax.com/Newsfront/immigration-sidetracked-competence-management/2013/12/17/id/542296]</w:t>
      </w:r>
    </w:p>
    <w:p w:rsidR="00F9746C" w:rsidRDefault="00F9746C" w:rsidP="00F9746C">
      <w:r w:rsidRPr="00FE0E1F">
        <w:t xml:space="preserve">"These are different systems," White House Press secretary Jay Carney said, according </w:t>
      </w:r>
    </w:p>
    <w:p w:rsidR="00F9746C" w:rsidRDefault="00F9746C" w:rsidP="00F9746C">
      <w:r>
        <w:t>AND</w:t>
      </w:r>
    </w:p>
    <w:p w:rsidR="00F9746C" w:rsidRPr="00FE0E1F" w:rsidRDefault="00F9746C" w:rsidP="00F9746C">
      <w:proofErr w:type="gramStart"/>
      <w:r w:rsidRPr="00FE0E1F">
        <w:t>only</w:t>
      </w:r>
      <w:proofErr w:type="gramEnd"/>
      <w:r w:rsidRPr="00FE0E1F">
        <w:t xml:space="preserve"> gotten better," New York Democratic Sen. Chuck Schumer told Politico.</w:t>
      </w:r>
    </w:p>
    <w:p w:rsidR="00F9746C" w:rsidRPr="002662F7" w:rsidRDefault="00F9746C" w:rsidP="00F9746C"/>
    <w:p w:rsidR="00F9746C" w:rsidRPr="00E955D4" w:rsidRDefault="00F9746C" w:rsidP="00F9746C">
      <w:pPr>
        <w:rPr>
          <w:rStyle w:val="StyleStyleBold12pt"/>
        </w:rPr>
      </w:pPr>
      <w:r>
        <w:rPr>
          <w:rStyle w:val="StyleStyleBold12pt"/>
        </w:rPr>
        <w:t>Bureaucracy solves</w:t>
      </w:r>
    </w:p>
    <w:p w:rsidR="00F9746C" w:rsidRDefault="00F9746C" w:rsidP="00F9746C">
      <w:r w:rsidRPr="00E955D4">
        <w:rPr>
          <w:rStyle w:val="StyleStyleBold12pt"/>
        </w:rPr>
        <w:t>Istook 11-2</w:t>
      </w:r>
      <w:r>
        <w:t xml:space="preserve"> [11/12/13, Ernest J. Istook Jr. is a Distinguished Fellow at The Heritage Foundation, served 14 years in the U.S. House of Representatives, “Big Bureaucracy Pushes Obama’s Agenda Behind The Scenes”, http://www.talkradionews.com/opinion/2013/11/12/big-bureaucracy-pushes-obamas-agenda-behind-the-scenes.html#.UolFrMSkqY0]</w:t>
      </w:r>
    </w:p>
    <w:p w:rsidR="00F9746C" w:rsidRDefault="00F9746C" w:rsidP="00F9746C">
      <w:r w:rsidRPr="00FE0E1F">
        <w:t xml:space="preserve">President Obama is not totally bogged down by </w:t>
      </w:r>
      <w:proofErr w:type="spellStart"/>
      <w:r w:rsidRPr="00FE0E1F">
        <w:t>Obamacare</w:t>
      </w:r>
      <w:proofErr w:type="spellEnd"/>
      <w:r w:rsidRPr="00FE0E1F">
        <w:t xml:space="preserve">. Unfortunately, he's making a </w:t>
      </w:r>
    </w:p>
    <w:p w:rsidR="00F9746C" w:rsidRDefault="00F9746C" w:rsidP="00F9746C">
      <w:r>
        <w:t>AND</w:t>
      </w:r>
    </w:p>
    <w:p w:rsidR="00F9746C" w:rsidRPr="00FE0E1F" w:rsidRDefault="00F9746C" w:rsidP="00F9746C">
      <w:proofErr w:type="gramStart"/>
      <w:r w:rsidRPr="00FE0E1F">
        <w:t>agenda</w:t>
      </w:r>
      <w:proofErr w:type="gramEnd"/>
      <w:r w:rsidRPr="00FE0E1F">
        <w:t xml:space="preserve"> that are invisible to most Americans, but he’s using them aggressively.</w:t>
      </w:r>
    </w:p>
    <w:p w:rsidR="00F9746C" w:rsidRDefault="00F9746C" w:rsidP="00F9746C"/>
    <w:p w:rsidR="00F9746C" w:rsidRPr="00374E29" w:rsidRDefault="00F9746C" w:rsidP="00F9746C">
      <w:pPr>
        <w:rPr>
          <w:rStyle w:val="StyleStyleBold12pt"/>
        </w:rPr>
      </w:pPr>
      <w:r w:rsidRPr="00374E29">
        <w:rPr>
          <w:rStyle w:val="StyleStyleBold12pt"/>
        </w:rPr>
        <w:t>Obama’s solution solved</w:t>
      </w:r>
    </w:p>
    <w:p w:rsidR="00F9746C" w:rsidRDefault="00F9746C" w:rsidP="00F9746C">
      <w:proofErr w:type="spellStart"/>
      <w:r w:rsidRPr="00374E29">
        <w:rPr>
          <w:rStyle w:val="StyleStyleBold12pt"/>
        </w:rPr>
        <w:t>Beutler</w:t>
      </w:r>
      <w:proofErr w:type="spellEnd"/>
      <w:r w:rsidRPr="00374E29">
        <w:rPr>
          <w:rStyle w:val="StyleStyleBold12pt"/>
        </w:rPr>
        <w:t xml:space="preserve"> 11-14</w:t>
      </w:r>
      <w:r>
        <w:t xml:space="preserve"> [11/14/13, Brian </w:t>
      </w:r>
      <w:proofErr w:type="spellStart"/>
      <w:r>
        <w:t>Beutler</w:t>
      </w:r>
      <w:proofErr w:type="spellEnd"/>
      <w:r>
        <w:t xml:space="preserve"> writer for the Salon, “The president strikes back: Insurance companies get their justified comeuppance”, www.salon.com/2013/11/14/the_president_strikes_back_insurance_companies_get_their_justified_comeuppance/]</w:t>
      </w:r>
    </w:p>
    <w:p w:rsidR="00F9746C" w:rsidRDefault="00F9746C" w:rsidP="00F9746C">
      <w:r w:rsidRPr="00FE0E1F">
        <w:t xml:space="preserve">If your health insurance carrier has canceled your plan in anticipation of the launch of </w:t>
      </w:r>
    </w:p>
    <w:p w:rsidR="00F9746C" w:rsidRDefault="00F9746C" w:rsidP="00F9746C">
      <w:r>
        <w:t>AND</w:t>
      </w:r>
    </w:p>
    <w:p w:rsidR="00F9746C" w:rsidRPr="00FE0E1F" w:rsidRDefault="00F9746C" w:rsidP="00F9746C">
      <w:proofErr w:type="gramStart"/>
      <w:r w:rsidRPr="00FE0E1F">
        <w:t>fixed</w:t>
      </w:r>
      <w:proofErr w:type="gramEnd"/>
      <w:r w:rsidRPr="00FE0E1F">
        <w:t>. I imagine Obama’s great hope right now is that it does.</w:t>
      </w:r>
    </w:p>
    <w:p w:rsidR="00F9746C" w:rsidRDefault="00F9746C" w:rsidP="00F9746C"/>
    <w:p w:rsidR="00F9746C" w:rsidRDefault="00F9746C" w:rsidP="00F9746C">
      <w:pPr>
        <w:pStyle w:val="Heading1"/>
      </w:pPr>
      <w:r>
        <w:lastRenderedPageBreak/>
        <w:t>UQ</w:t>
      </w:r>
    </w:p>
    <w:p w:rsidR="00F9746C" w:rsidRDefault="00F9746C" w:rsidP="00F9746C"/>
    <w:p w:rsidR="00F9746C" w:rsidRDefault="00F9746C" w:rsidP="00F9746C"/>
    <w:p w:rsidR="00F9746C" w:rsidRPr="00C1760C" w:rsidRDefault="00F9746C" w:rsidP="00F9746C">
      <w:pPr>
        <w:rPr>
          <w:rStyle w:val="StyleStyleBold12pt"/>
        </w:rPr>
      </w:pPr>
      <w:r>
        <w:rPr>
          <w:rStyle w:val="StyleStyleBold12pt"/>
        </w:rPr>
        <w:t>W</w:t>
      </w:r>
      <w:r w:rsidRPr="00C1760C">
        <w:rPr>
          <w:rStyle w:val="StyleStyleBold12pt"/>
        </w:rPr>
        <w:t xml:space="preserve">ill pass </w:t>
      </w:r>
      <w:r>
        <w:rPr>
          <w:rStyle w:val="StyleStyleBold12pt"/>
        </w:rPr>
        <w:t xml:space="preserve">- </w:t>
      </w:r>
      <w:proofErr w:type="spellStart"/>
      <w:r>
        <w:rPr>
          <w:rStyle w:val="StyleStyleBold12pt"/>
        </w:rPr>
        <w:t>Tallent</w:t>
      </w:r>
      <w:proofErr w:type="spellEnd"/>
      <w:r>
        <w:rPr>
          <w:rStyle w:val="StyleStyleBold12pt"/>
        </w:rPr>
        <w:t xml:space="preserve"> and</w:t>
      </w:r>
      <w:r w:rsidRPr="00C1760C">
        <w:rPr>
          <w:rStyle w:val="StyleStyleBold12pt"/>
        </w:rPr>
        <w:t xml:space="preserve"> Ryan</w:t>
      </w:r>
    </w:p>
    <w:p w:rsidR="00F9746C" w:rsidRDefault="00F9746C" w:rsidP="00F9746C">
      <w:r w:rsidRPr="00C1760C">
        <w:rPr>
          <w:rStyle w:val="StyleStyleBold12pt"/>
        </w:rPr>
        <w:t>Hunt 12-17</w:t>
      </w:r>
      <w:r>
        <w:t xml:space="preserve"> [Albert Hunt, “There Is Still Hope for Immigration Reform”, http://www.bloomberg.com/news/2013-12-17/there-is-still-hope-for-immigration-reform.html]</w:t>
      </w:r>
    </w:p>
    <w:p w:rsidR="00F9746C" w:rsidRDefault="00F9746C" w:rsidP="00F9746C">
      <w:r w:rsidRPr="00FE0E1F">
        <w:t xml:space="preserve">Immigration reform legislation, which cleared the Senate earlier this year, has stalled in </w:t>
      </w:r>
    </w:p>
    <w:p w:rsidR="00F9746C" w:rsidRDefault="00F9746C" w:rsidP="00F9746C">
      <w:r>
        <w:t>AND</w:t>
      </w:r>
    </w:p>
    <w:p w:rsidR="00F9746C" w:rsidRPr="00FE0E1F" w:rsidRDefault="00F9746C" w:rsidP="00F9746C">
      <w:proofErr w:type="gramStart"/>
      <w:r w:rsidRPr="00FE0E1F">
        <w:t>and</w:t>
      </w:r>
      <w:proofErr w:type="gramEnd"/>
      <w:r w:rsidRPr="00FE0E1F">
        <w:t xml:space="preserve"> the possibility of citizenship for many of the 11 million undocumented immigrants.</w:t>
      </w:r>
    </w:p>
    <w:p w:rsidR="00F9746C" w:rsidRDefault="00F9746C" w:rsidP="00F9746C"/>
    <w:p w:rsidR="00F9746C" w:rsidRPr="0062231D" w:rsidRDefault="00F9746C" w:rsidP="00F9746C">
      <w:pPr>
        <w:rPr>
          <w:rStyle w:val="StyleStyleBold12pt"/>
        </w:rPr>
      </w:pPr>
      <w:r w:rsidRPr="0062231D">
        <w:rPr>
          <w:rStyle w:val="StyleStyleBold12pt"/>
        </w:rPr>
        <w:t>Budget Deal allows immigration</w:t>
      </w:r>
    </w:p>
    <w:p w:rsidR="00F9746C" w:rsidRDefault="00F9746C" w:rsidP="00F9746C">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F9746C" w:rsidRDefault="00F9746C" w:rsidP="00F9746C">
      <w:r w:rsidRPr="00FE0E1F">
        <w:t xml:space="preserve">A round of successful deal-making on Capitol Hill has altered the political dynamic </w:t>
      </w:r>
    </w:p>
    <w:p w:rsidR="00F9746C" w:rsidRDefault="00F9746C" w:rsidP="00F9746C">
      <w:r>
        <w:t>AND</w:t>
      </w:r>
    </w:p>
    <w:p w:rsidR="00F9746C" w:rsidRPr="00FE0E1F" w:rsidRDefault="00F9746C" w:rsidP="00F9746C">
      <w:r w:rsidRPr="00FE0E1F">
        <w:t>, which dominated the debate in Washington at the expense of other issues.</w:t>
      </w:r>
    </w:p>
    <w:p w:rsidR="00F9746C" w:rsidRDefault="00F9746C" w:rsidP="00F9746C"/>
    <w:p w:rsidR="00F9746C" w:rsidRPr="0062231D" w:rsidRDefault="00F9746C" w:rsidP="00F9746C">
      <w:pPr>
        <w:rPr>
          <w:rStyle w:val="StyleStyleBold12pt"/>
        </w:rPr>
      </w:pPr>
      <w:r>
        <w:rPr>
          <w:rStyle w:val="StyleStyleBold12pt"/>
        </w:rPr>
        <w:t>Boehner’s strategy allows immigration</w:t>
      </w:r>
    </w:p>
    <w:p w:rsidR="00F9746C" w:rsidRDefault="00F9746C" w:rsidP="00F9746C">
      <w:r w:rsidRPr="0062231D">
        <w:rPr>
          <w:rStyle w:val="StyleStyleBold12pt"/>
        </w:rPr>
        <w:t>Nakamura 12-13</w:t>
      </w:r>
      <w:r>
        <w:t xml:space="preserve"> [David Nakamura, “Budget deal in Congress raises White House hopes on other priorities”, http://www.washingtonpost.com/politics/budget-deal-in-congress-raises-white-house-hopes-on-other-priorities/2013/12/13/c4b885c4-6412-11e3-aa81-e1dab1360323_story.html]</w:t>
      </w:r>
    </w:p>
    <w:p w:rsidR="00F9746C" w:rsidRDefault="00F9746C" w:rsidP="00F9746C">
      <w:r w:rsidRPr="00FE0E1F">
        <w:t>The administration got an unexpected boost this week when Boehner berated the tea party-</w:t>
      </w:r>
    </w:p>
    <w:p w:rsidR="00F9746C" w:rsidRDefault="00F9746C" w:rsidP="00F9746C">
      <w:r>
        <w:t>AND</w:t>
      </w:r>
    </w:p>
    <w:p w:rsidR="00F9746C" w:rsidRPr="00FE0E1F" w:rsidRDefault="00F9746C" w:rsidP="00F9746C">
      <w:r w:rsidRPr="00FE0E1F">
        <w:t xml:space="preserve">GOP-led House, with a final vote expected late next week. </w:t>
      </w:r>
    </w:p>
    <w:p w:rsidR="00F9746C" w:rsidRPr="005A6480" w:rsidRDefault="00F9746C" w:rsidP="00F9746C"/>
    <w:p w:rsidR="00F9746C" w:rsidRDefault="00F9746C" w:rsidP="00F9746C"/>
    <w:p w:rsidR="00F9746C" w:rsidRDefault="00F9746C" w:rsidP="00F9746C">
      <w:pPr>
        <w:pStyle w:val="Heading1"/>
      </w:pPr>
      <w:r>
        <w:lastRenderedPageBreak/>
        <w:t>Link</w:t>
      </w:r>
    </w:p>
    <w:p w:rsidR="00F9746C" w:rsidRDefault="00F9746C" w:rsidP="00F9746C">
      <w:pPr>
        <w:rPr>
          <w:rStyle w:val="StyleStyleBold12pt"/>
        </w:rPr>
      </w:pPr>
    </w:p>
    <w:p w:rsidR="00F9746C" w:rsidRPr="008821E8" w:rsidRDefault="00F9746C" w:rsidP="00F9746C">
      <w:pPr>
        <w:rPr>
          <w:rStyle w:val="StyleStyleBold12pt"/>
        </w:rPr>
      </w:pPr>
      <w:r w:rsidRPr="008821E8">
        <w:rPr>
          <w:rStyle w:val="StyleStyleBold12pt"/>
        </w:rPr>
        <w:t xml:space="preserve">New </w:t>
      </w:r>
      <w:proofErr w:type="spellStart"/>
      <w:r w:rsidRPr="008821E8">
        <w:rPr>
          <w:rStyle w:val="StyleStyleBold12pt"/>
        </w:rPr>
        <w:t>renewables</w:t>
      </w:r>
      <w:proofErr w:type="spellEnd"/>
      <w:r w:rsidRPr="008821E8">
        <w:rPr>
          <w:rStyle w:val="StyleStyleBold12pt"/>
        </w:rPr>
        <w:t xml:space="preserve"> funding is horribly unpopular – the GOP wants cuts, not increases</w:t>
      </w:r>
    </w:p>
    <w:p w:rsidR="00F9746C" w:rsidRPr="008821E8" w:rsidRDefault="00F9746C" w:rsidP="00F9746C">
      <w:pPr>
        <w:rPr>
          <w:rStyle w:val="Hyperlink"/>
        </w:rPr>
      </w:pPr>
      <w:r w:rsidRPr="008821E8">
        <w:rPr>
          <w:b/>
        </w:rPr>
        <w:t xml:space="preserve">Abrams 13 </w:t>
      </w:r>
      <w:r w:rsidRPr="008821E8">
        <w:t xml:space="preserve">– Jim Abrams is a writer for Associated Press, (“Renewable Energy Budget Cut </w:t>
      </w:r>
      <w:proofErr w:type="gramStart"/>
      <w:r w:rsidRPr="008821E8">
        <w:t>In</w:t>
      </w:r>
      <w:proofErr w:type="gramEnd"/>
      <w:r w:rsidRPr="008821E8">
        <w:t xml:space="preserve"> Half In House Republicans' Spending Bill”, 07/11/13, </w:t>
      </w:r>
      <w:hyperlink r:id="rId27" w:history="1">
        <w:r w:rsidRPr="008821E8">
          <w:rPr>
            <w:rStyle w:val="Hyperlink"/>
          </w:rPr>
          <w:t>http://www.huffingtonpost.com/2013/07/10/renewable-energy-budget_n_3575842.html)//</w:t>
        </w:r>
        <w:r w:rsidRPr="008821E8">
          <w:t xml:space="preserve"> ACJS</w:t>
        </w:r>
        <w:r w:rsidRPr="008821E8">
          <w:rPr>
            <w:rStyle w:val="Hyperlink"/>
          </w:rPr>
          <w:t xml:space="preserve"> </w:t>
        </w:r>
      </w:hyperlink>
    </w:p>
    <w:p w:rsidR="00F9746C" w:rsidRPr="008821E8" w:rsidRDefault="00F9746C" w:rsidP="00F9746C"/>
    <w:p w:rsidR="00F9746C" w:rsidRDefault="00F9746C" w:rsidP="00F9746C">
      <w:r w:rsidRPr="00FE0E1F">
        <w:t xml:space="preserve">WASHINGTON -- House Republicans are proposing to slash money for renewable energy research and defy </w:t>
      </w:r>
    </w:p>
    <w:p w:rsidR="00F9746C" w:rsidRDefault="00F9746C" w:rsidP="00F9746C">
      <w:r>
        <w:t>AND</w:t>
      </w:r>
    </w:p>
    <w:p w:rsidR="00F9746C" w:rsidRPr="00FE0E1F" w:rsidRDefault="00F9746C" w:rsidP="00F9746C">
      <w:proofErr w:type="gramStart"/>
      <w:r w:rsidRPr="00FE0E1F">
        <w:t>last</w:t>
      </w:r>
      <w:proofErr w:type="gramEnd"/>
      <w:r w:rsidRPr="00FE0E1F">
        <w:t xml:space="preserve"> year. It would cut spending for renewable energy programs by half. </w:t>
      </w:r>
    </w:p>
    <w:p w:rsidR="00F9746C" w:rsidRDefault="00F9746C" w:rsidP="00F9746C">
      <w:pPr>
        <w:rPr>
          <w:rStyle w:val="StyleStyleBold12pt"/>
        </w:rPr>
      </w:pPr>
    </w:p>
    <w:p w:rsidR="00F9746C" w:rsidRPr="008821E8" w:rsidRDefault="00F9746C" w:rsidP="00F9746C">
      <w:pPr>
        <w:rPr>
          <w:rStyle w:val="StyleStyleBold12pt"/>
        </w:rPr>
      </w:pPr>
      <w:r w:rsidRPr="008821E8">
        <w:rPr>
          <w:rStyle w:val="StyleStyleBold12pt"/>
        </w:rPr>
        <w:t xml:space="preserve">Partisan heat for the </w:t>
      </w:r>
      <w:proofErr w:type="spellStart"/>
      <w:r w:rsidRPr="008821E8">
        <w:rPr>
          <w:rStyle w:val="StyleStyleBold12pt"/>
        </w:rPr>
        <w:t>aff</w:t>
      </w:r>
      <w:proofErr w:type="spellEnd"/>
      <w:r w:rsidRPr="008821E8">
        <w:rPr>
          <w:rStyle w:val="StyleStyleBold12pt"/>
        </w:rPr>
        <w:t xml:space="preserve"> will never die down – Republicans hate </w:t>
      </w:r>
      <w:proofErr w:type="spellStart"/>
      <w:r w:rsidRPr="008821E8">
        <w:rPr>
          <w:rStyle w:val="StyleStyleBold12pt"/>
        </w:rPr>
        <w:t>renewables</w:t>
      </w:r>
      <w:proofErr w:type="spellEnd"/>
    </w:p>
    <w:p w:rsidR="00F9746C" w:rsidRPr="008821E8" w:rsidRDefault="00F9746C" w:rsidP="00F9746C">
      <w:pPr>
        <w:rPr>
          <w:color w:val="000000" w:themeColor="text1"/>
        </w:rPr>
      </w:pPr>
      <w:proofErr w:type="spellStart"/>
      <w:r w:rsidRPr="008821E8">
        <w:rPr>
          <w:b/>
          <w:color w:val="000000" w:themeColor="text1"/>
        </w:rPr>
        <w:t>Blankenhorn</w:t>
      </w:r>
      <w:proofErr w:type="spellEnd"/>
      <w:r w:rsidRPr="008821E8">
        <w:rPr>
          <w:b/>
          <w:color w:val="000000" w:themeColor="text1"/>
        </w:rPr>
        <w:t xml:space="preserve"> 11 </w:t>
      </w:r>
      <w:r w:rsidRPr="008821E8">
        <w:rPr>
          <w:color w:val="000000" w:themeColor="text1"/>
        </w:rPr>
        <w:t>– business journalist since 1978, and a tech reporter since 1982; He has written for every medium. (Dana, “Can Bryson Turn Down Partisan Heat on Renewable Energy?</w:t>
      </w:r>
      <w:proofErr w:type="gramStart"/>
      <w:r w:rsidRPr="008821E8">
        <w:rPr>
          <w:color w:val="000000" w:themeColor="text1"/>
        </w:rPr>
        <w:t>”,</w:t>
      </w:r>
      <w:proofErr w:type="gramEnd"/>
      <w:r w:rsidRPr="008821E8">
        <w:rPr>
          <w:color w:val="000000" w:themeColor="text1"/>
        </w:rPr>
        <w:t xml:space="preserve"> Renewable Energy World, 6/02/11, </w:t>
      </w:r>
      <w:hyperlink r:id="rId28" w:history="1">
        <w:r w:rsidRPr="008821E8">
          <w:rPr>
            <w:rStyle w:val="Hyperlink"/>
            <w:color w:val="000000" w:themeColor="text1"/>
          </w:rPr>
          <w:t>http://www.renewableenergyworld.com/rea/blog/post/2011/06/can-bryson-turn-down-partisan-heat-on-renewable-energy)//AY</w:t>
        </w:r>
      </w:hyperlink>
    </w:p>
    <w:p w:rsidR="00F9746C" w:rsidRPr="008821E8" w:rsidRDefault="00F9746C" w:rsidP="00F9746C">
      <w:pPr>
        <w:rPr>
          <w:color w:val="000000" w:themeColor="text1"/>
          <w:szCs w:val="16"/>
        </w:rPr>
      </w:pPr>
      <w:r w:rsidRPr="008821E8">
        <w:rPr>
          <w:b/>
          <w:color w:val="000000" w:themeColor="text1"/>
        </w:rPr>
        <w:t xml:space="preserve"> </w:t>
      </w:r>
    </w:p>
    <w:p w:rsidR="00F9746C" w:rsidRDefault="00F9746C" w:rsidP="00F9746C">
      <w:r w:rsidRPr="00FE0E1F">
        <w:t xml:space="preserve">The big question today is whether </w:t>
      </w:r>
      <w:hyperlink r:id="rId29" w:tgtFrame="_blank" w:history="1">
        <w:proofErr w:type="spellStart"/>
        <w:r w:rsidRPr="00FE0E1F">
          <w:rPr>
            <w:rStyle w:val="Hyperlink"/>
          </w:rPr>
          <w:t>Brightsource</w:t>
        </w:r>
        <w:proofErr w:type="spellEnd"/>
        <w:r w:rsidRPr="00FE0E1F">
          <w:rPr>
            <w:rStyle w:val="Hyperlink"/>
          </w:rPr>
          <w:t xml:space="preserve"> chairman John Bryson (right)</w:t>
        </w:r>
      </w:hyperlink>
      <w:r w:rsidRPr="00FE0E1F">
        <w:t xml:space="preserve"> can turn </w:t>
      </w:r>
    </w:p>
    <w:p w:rsidR="00F9746C" w:rsidRDefault="00F9746C" w:rsidP="00F9746C">
      <w:r>
        <w:t>AND</w:t>
      </w:r>
    </w:p>
    <w:p w:rsidR="00F9746C" w:rsidRPr="00FE0E1F" w:rsidRDefault="00F9746C" w:rsidP="00F9746C">
      <w:r w:rsidRPr="00FE0E1F">
        <w:t>Presidential primary will be held next year, is a big ethanol state.</w:t>
      </w:r>
    </w:p>
    <w:p w:rsidR="00F9746C" w:rsidRPr="0016206A" w:rsidRDefault="00F9746C" w:rsidP="00F9746C">
      <w:pPr>
        <w:rPr>
          <w:rStyle w:val="StyleStyleBold12pt"/>
        </w:rPr>
      </w:pPr>
    </w:p>
    <w:p w:rsidR="00F9746C" w:rsidRPr="00AE0CE8" w:rsidRDefault="00F9746C" w:rsidP="00F9746C"/>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38E" w:rsidRDefault="00CC038E" w:rsidP="005F5576">
      <w:r>
        <w:separator/>
      </w:r>
    </w:p>
  </w:endnote>
  <w:endnote w:type="continuationSeparator" w:id="0">
    <w:p w:rsidR="00CC038E" w:rsidRDefault="00CC038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38E" w:rsidRDefault="00CC038E" w:rsidP="005F5576">
      <w:r>
        <w:separator/>
      </w:r>
    </w:p>
  </w:footnote>
  <w:footnote w:type="continuationSeparator" w:id="0">
    <w:p w:rsidR="00CC038E" w:rsidRDefault="00CC038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9746C"/>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D16EB"/>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A85"/>
    <w:rsid w:val="005B2444"/>
    <w:rsid w:val="005B2D14"/>
    <w:rsid w:val="005B3140"/>
    <w:rsid w:val="005B4543"/>
    <w:rsid w:val="005C0B05"/>
    <w:rsid w:val="005C3A40"/>
    <w:rsid w:val="005D1156"/>
    <w:rsid w:val="005D3855"/>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038E"/>
    <w:rsid w:val="00CC23DE"/>
    <w:rsid w:val="00CD3E3A"/>
    <w:rsid w:val="00CD7459"/>
    <w:rsid w:val="00CE4978"/>
    <w:rsid w:val="00CE55A6"/>
    <w:rsid w:val="00CF13FC"/>
    <w:rsid w:val="00CF2C22"/>
    <w:rsid w:val="00CF4AAF"/>
    <w:rsid w:val="00CF561A"/>
    <w:rsid w:val="00CF6C18"/>
    <w:rsid w:val="00CF7EA8"/>
    <w:rsid w:val="00D004DA"/>
    <w:rsid w:val="00D01673"/>
    <w:rsid w:val="00D0309A"/>
    <w:rsid w:val="00D07BA4"/>
    <w:rsid w:val="00D1041B"/>
    <w:rsid w:val="00D109BA"/>
    <w:rsid w:val="00D12DC0"/>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9746C"/>
    <w:rsid w:val="00FB4261"/>
    <w:rsid w:val="00FB43B1"/>
    <w:rsid w:val="00FC0608"/>
    <w:rsid w:val="00FC2155"/>
    <w:rsid w:val="00FC401B"/>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emphasis,Emphasis!!,Bold Underline,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Intense Emphasis,Underline,Intense Emphasis1,apple-style-span + 6 pt,Bold,Kern at 16 pt,Style,Heading 3 Char1 Char,Citation Char Char1 Char Char Char Char Char,c,ci,Intense Emphasis2,Bo,Char Char Char1,HHeading 3 + 12 pt,9.5 pt,B"/>
    <w:basedOn w:val="DefaultParagraphFont"/>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8,No Spacing111111,Medium Grid 21,No Spacing22,Dont u,Card Format,DDI Tag,No Spacing12,No Spacing1121,nonunderlined,No Spacing21,No Spacing211,No Spacing51,No Spacing1111111,Tags,Small Text"/>
    <w:basedOn w:val="Normal"/>
    <w:link w:val="CardChar"/>
    <w:qFormat/>
    <w:rsid w:val="008367E3"/>
    <w:pPr>
      <w:ind w:left="288" w:right="288"/>
    </w:pPr>
  </w:style>
  <w:style w:type="character" w:customStyle="1" w:styleId="CardChar">
    <w:name w:val="Card Char"/>
    <w:aliases w:val="No Spacing Char,CD - Cite Char,Dont use Char,Tag and Cite Char,Debate Text Char,Underlined Char,No Spacing11 Char,Read stuff Char,No Spacing Char1,Tag Title Char,No Spacing111 Char,No Spacing2 Char,DDI Tag Char,No Spacing1 Char1,TAG Ch,Heading"/>
    <w:basedOn w:val="DefaultParagraphFont"/>
    <w:link w:val="Card"/>
    <w:uiPriority w:val="1"/>
    <w:qFormat/>
    <w:rsid w:val="008367E3"/>
    <w:rPr>
      <w:rFonts w:ascii="Times New Roman" w:hAnsi="Times New Roman" w:cs="Times New Roman"/>
      <w:sz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D12DC0"/>
    <w:rPr>
      <w:rFonts w:ascii="Times New Roman" w:hAnsi="Times New Roman"/>
      <w:b/>
      <w:sz w:val="24"/>
    </w:rPr>
  </w:style>
  <w:style w:type="paragraph" w:customStyle="1" w:styleId="card0">
    <w:name w:val="card"/>
    <w:basedOn w:val="Normal"/>
    <w:next w:val="Normal"/>
    <w:link w:val="cardChar0"/>
    <w:qFormat/>
    <w:rsid w:val="00D12DC0"/>
    <w:pPr>
      <w:ind w:left="288" w:right="288"/>
    </w:pPr>
    <w:rPr>
      <w:rFonts w:eastAsia="Times New Roman"/>
      <w:sz w:val="16"/>
      <w:szCs w:val="20"/>
    </w:rPr>
  </w:style>
  <w:style w:type="character" w:customStyle="1" w:styleId="cardChar0">
    <w:name w:val="card Char"/>
    <w:link w:val="card0"/>
    <w:rsid w:val="00D12DC0"/>
    <w:rPr>
      <w:rFonts w:ascii="Times New Roman" w:eastAsia="Times New Roman" w:hAnsi="Times New Roman" w:cs="Times New Roman"/>
      <w:sz w:val="16"/>
      <w:szCs w:val="20"/>
    </w:rPr>
  </w:style>
  <w:style w:type="paragraph" w:customStyle="1" w:styleId="tag">
    <w:name w:val="tag"/>
    <w:aliases w:val="No Spacing111,No Spacing2,Read stuff,No Spacing1111,No Spacing11111,No Spacing3,No Spacing4,No Spacing41,No Spacing5,No Spacing31,No Spacing11,No Spacing6,No Spacing7,No Spacing112"/>
    <w:basedOn w:val="Normal"/>
    <w:next w:val="Normal"/>
    <w:qFormat/>
    <w:rsid w:val="00D12DC0"/>
    <w:rPr>
      <w:rFonts w:eastAsia="Times New Roman"/>
      <w:b/>
      <w:sz w:val="24"/>
      <w:szCs w:val="20"/>
    </w:rPr>
  </w:style>
  <w:style w:type="paragraph" w:styleId="NoSpacing">
    <w:name w:val="No Spacing"/>
    <w:aliases w:val="Tag Title,CD - Cite,Dont use,Tag and Cite,Debate Text,No Spacing1,tags,Underlined"/>
    <w:uiPriority w:val="1"/>
    <w:qFormat/>
    <w:rsid w:val="00D12DC0"/>
    <w:pPr>
      <w:spacing w:after="0" w:line="240" w:lineRule="auto"/>
    </w:pPr>
    <w:rPr>
      <w:rFonts w:ascii="Times New Roman" w:hAnsi="Times New Roman"/>
      <w:b/>
      <w:sz w:val="24"/>
    </w:rPr>
  </w:style>
  <w:style w:type="character" w:customStyle="1" w:styleId="NothingChar">
    <w:name w:val="Nothing Char"/>
    <w:link w:val="Nothing"/>
    <w:locked/>
    <w:rsid w:val="00D12DC0"/>
    <w:rPr>
      <w:szCs w:val="24"/>
    </w:rPr>
  </w:style>
  <w:style w:type="paragraph" w:customStyle="1" w:styleId="Nothing">
    <w:name w:val="Nothing"/>
    <w:link w:val="NothingChar"/>
    <w:qFormat/>
    <w:rsid w:val="00D12DC0"/>
    <w:pPr>
      <w:spacing w:after="0" w:line="240" w:lineRule="auto"/>
      <w:jc w:val="both"/>
    </w:pPr>
    <w:rPr>
      <w:szCs w:val="24"/>
    </w:rPr>
  </w:style>
  <w:style w:type="paragraph" w:styleId="NormalWeb">
    <w:name w:val="Normal (Web)"/>
    <w:basedOn w:val="Normal"/>
    <w:uiPriority w:val="99"/>
    <w:unhideWhenUsed/>
    <w:rsid w:val="00D12DC0"/>
    <w:pPr>
      <w:spacing w:before="100" w:beforeAutospacing="1" w:after="100" w:afterAutospacing="1"/>
    </w:pPr>
    <w:rPr>
      <w:rFonts w:ascii="Times" w:eastAsiaTheme="minorEastAsia" w:hAnsi="Times"/>
      <w:szCs w:val="20"/>
    </w:rPr>
  </w:style>
  <w:style w:type="character" w:customStyle="1" w:styleId="apple-converted-space">
    <w:name w:val="apple-converted-space"/>
    <w:rsid w:val="00D12DC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12DC0"/>
    <w:pPr>
      <w:spacing w:after="0" w:line="240" w:lineRule="auto"/>
    </w:pPr>
    <w:rPr>
      <w:rFonts w:ascii="Times New Roman" w:hAnsi="Times New Roman"/>
      <w:bCs/>
      <w:sz w:val="20"/>
      <w:u w:val="single"/>
    </w:rPr>
  </w:style>
  <w:style w:type="paragraph" w:customStyle="1" w:styleId="Tag0">
    <w:name w:val="Tag!!"/>
    <w:basedOn w:val="Normal"/>
    <w:link w:val="TagChar"/>
    <w:qFormat/>
    <w:rsid w:val="00D12DC0"/>
    <w:pPr>
      <w:ind w:right="288"/>
    </w:pPr>
    <w:rPr>
      <w:rFonts w:eastAsia="Times New Roman"/>
      <w:b/>
      <w:sz w:val="24"/>
      <w:szCs w:val="20"/>
    </w:rPr>
  </w:style>
  <w:style w:type="character" w:customStyle="1" w:styleId="TagChar">
    <w:name w:val="Tag!! Char"/>
    <w:basedOn w:val="DefaultParagraphFont"/>
    <w:link w:val="Tag0"/>
    <w:rsid w:val="00D12DC0"/>
    <w:rPr>
      <w:rFonts w:ascii="Times New Roman" w:eastAsia="Times New Roman" w:hAnsi="Times New Roman" w:cs="Times New Roman"/>
      <w:b/>
      <w:sz w:val="24"/>
      <w:szCs w:val="20"/>
    </w:rPr>
  </w:style>
  <w:style w:type="paragraph" w:customStyle="1" w:styleId="BoldUnderlining">
    <w:name w:val="Bold Underlining"/>
    <w:basedOn w:val="Normal"/>
    <w:link w:val="BoldUnderliningChar"/>
    <w:rsid w:val="00D12DC0"/>
    <w:rPr>
      <w:rFonts w:ascii="Arial Narrow" w:eastAsia="Calibri" w:hAnsi="Arial Narrow"/>
      <w:b/>
      <w:szCs w:val="20"/>
      <w:u w:val="single"/>
    </w:rPr>
  </w:style>
  <w:style w:type="character" w:customStyle="1" w:styleId="BoldUnderliningChar">
    <w:name w:val="Bold Underlining Char"/>
    <w:link w:val="BoldUnderlining"/>
    <w:rsid w:val="00D12DC0"/>
    <w:rPr>
      <w:rFonts w:ascii="Arial Narrow" w:eastAsia="Calibri" w:hAnsi="Arial Narrow" w:cs="Times New Roman"/>
      <w:b/>
      <w:sz w:val="20"/>
      <w:szCs w:val="20"/>
      <w:u w:val="single"/>
    </w:rPr>
  </w:style>
  <w:style w:type="paragraph" w:customStyle="1" w:styleId="Style8pt">
    <w:name w:val="Style 8 pt"/>
    <w:basedOn w:val="Normal"/>
    <w:link w:val="Style8ptChar"/>
    <w:qFormat/>
    <w:rsid w:val="00D12DC0"/>
    <w:pPr>
      <w:ind w:left="288" w:right="288"/>
    </w:pPr>
    <w:rPr>
      <w:rFonts w:eastAsia="Calibri"/>
      <w:sz w:val="16"/>
    </w:rPr>
  </w:style>
  <w:style w:type="character" w:customStyle="1" w:styleId="Style8ptChar">
    <w:name w:val="Style 8 pt Char"/>
    <w:basedOn w:val="DefaultParagraphFont"/>
    <w:link w:val="Style8pt"/>
    <w:rsid w:val="00D12DC0"/>
    <w:rPr>
      <w:rFonts w:ascii="Times New Roman" w:eastAsia="Calibri" w:hAnsi="Times New Roman" w:cs="Times New Roman"/>
      <w:sz w:val="16"/>
    </w:rPr>
  </w:style>
  <w:style w:type="paragraph" w:customStyle="1" w:styleId="WhitmanBlockTitle">
    <w:name w:val="Whitman Block Title"/>
    <w:basedOn w:val="Heading1"/>
    <w:next w:val="Normal"/>
    <w:qFormat/>
    <w:rsid w:val="00FC401B"/>
    <w:pPr>
      <w:keepLines w:val="0"/>
      <w:pageBreakBefore w:val="0"/>
      <w:spacing w:before="0" w:after="240"/>
    </w:pPr>
    <w:rPr>
      <w:sz w:val="32"/>
      <w:szCs w:val="32"/>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pers.ssrn.com/sol3/papers.cfm?abstract_id=1902154" TargetMode="External"/><Relationship Id="rId18" Type="http://schemas.openxmlformats.org/officeDocument/2006/relationships/hyperlink" Target="http://en.wikipedia.org/wiki/National_Oceanic_and_Atmospheric_Administration" TargetMode="External"/><Relationship Id="rId26" Type="http://schemas.openxmlformats.org/officeDocument/2006/relationships/hyperlink" Target="http://www.livescience.com/culture/can-humans-survive-extinction-doomsday-100719.html" TargetMode="External"/><Relationship Id="rId3" Type="http://schemas.openxmlformats.org/officeDocument/2006/relationships/customXml" Target="../customXml/item3.xml"/><Relationship Id="rId21" Type="http://schemas.openxmlformats.org/officeDocument/2006/relationships/hyperlink" Target="http://en.wikipedia.org/wiki/National_Oceanic_and_Atmospheric_Administration" TargetMode="External"/><Relationship Id="rId7" Type="http://schemas.openxmlformats.org/officeDocument/2006/relationships/footnotes" Target="footnotes.xml"/><Relationship Id="rId12" Type="http://schemas.openxmlformats.org/officeDocument/2006/relationships/hyperlink" Target="http://www.anti-imperialist.org/Hands-Off-Latin-America_11-9-04.htm" TargetMode="External"/><Relationship Id="rId17" Type="http://schemas.openxmlformats.org/officeDocument/2006/relationships/hyperlink" Target="http://www.caw.ca/en/10256.htm" TargetMode="External"/><Relationship Id="rId25" Type="http://schemas.openxmlformats.org/officeDocument/2006/relationships/hyperlink" Target="http://landshape.org/enm/errors-of-global-warming-effects-modeling/" TargetMode="External"/><Relationship Id="rId2" Type="http://schemas.openxmlformats.org/officeDocument/2006/relationships/customXml" Target="../customXml/item2.xml"/><Relationship Id="rId16"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20" Type="http://schemas.openxmlformats.org/officeDocument/2006/relationships/hyperlink" Target="http://www.cfr.org/united-states/infrastructure-investment-us-competitiveness/p24585" TargetMode="External"/><Relationship Id="rId29" Type="http://schemas.openxmlformats.org/officeDocument/2006/relationships/hyperlink" Target="http://www.washingtonpost.com/business/economy/obama-to-name-bryson-as-commerce-chief/2011/05/31/AGzUTTFH_sto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avenewclimate.com/2011/10/08/low-intensity-geoengineering-microbubbles-and-microspheres/" TargetMode="External"/><Relationship Id="rId24" Type="http://schemas.openxmlformats.org/officeDocument/2006/relationships/hyperlink" Target="http://www.tandfonline.com/doi/pdf/10.1080/14772000903495833" TargetMode="External"/><Relationship Id="rId5" Type="http://schemas.openxmlformats.org/officeDocument/2006/relationships/settings" Target="settings.xml"/><Relationship Id="rId15"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www.tandfonline.com/doi/pdf/10.1080/14772000903495833" TargetMode="External"/><Relationship Id="rId28" Type="http://schemas.openxmlformats.org/officeDocument/2006/relationships/hyperlink" Target="http://www.renewableenergyworld.com/rea/blog/post/2011/06/can-bryson-turn-down-partisan-heat-on-renewable-energy)//AY" TargetMode="External"/><Relationship Id="rId10" Type="http://schemas.openxmlformats.org/officeDocument/2006/relationships/hyperlink" Target="http://www.downsizinggovernment.org/transportation/highway-funding" TargetMode="External"/><Relationship Id="rId19" Type="http://schemas.openxmlformats.org/officeDocument/2006/relationships/hyperlink" Target="http://www.tandfonline.com/doi/pdf/10.1080/14772000903495833"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truth-out.org/news/item/17272-why-big-coal-and-the-anti-frackers-are-up-in-arms-over-obamas-climate-plan,//" TargetMode="External"/><Relationship Id="rId14" Type="http://schemas.openxmlformats.org/officeDocument/2006/relationships/hyperlink" Target="http://dragonstrail.wordpress.com/" TargetMode="External"/><Relationship Id="rId22" Type="http://schemas.openxmlformats.org/officeDocument/2006/relationships/hyperlink" Target="https://www.math.utexas.edu/mp_arc/c/11/11-16.pdf" TargetMode="External"/><Relationship Id="rId27" Type="http://schemas.openxmlformats.org/officeDocument/2006/relationships/hyperlink" Target="http://www.huffingtonpost.com/2013/07/10/renewable-energy-budget_n_3575842.html)//sawy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Ryan, Debate 2013</cp:lastModifiedBy>
  <cp:revision>2</cp:revision>
  <dcterms:created xsi:type="dcterms:W3CDTF">2013-12-26T15:33:00Z</dcterms:created>
  <dcterms:modified xsi:type="dcterms:W3CDTF">2013-12-26T15:33:00Z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