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B18" w:rsidRDefault="00317B18" w:rsidP="00317B18">
      <w:pPr>
        <w:pStyle w:val="Heading1"/>
      </w:pPr>
      <w:r>
        <w:t>1</w:t>
      </w:r>
    </w:p>
    <w:p w:rsidR="00317B18" w:rsidRPr="00C008EC" w:rsidRDefault="00317B18" w:rsidP="00317B18">
      <w:pPr>
        <w:rPr>
          <w:rStyle w:val="StyleStyleBold12pt"/>
        </w:rPr>
      </w:pPr>
      <w:r w:rsidRPr="00C008EC">
        <w:rPr>
          <w:rStyle w:val="StyleStyleBold12pt"/>
        </w:rPr>
        <w:t>Immigration will pass</w:t>
      </w:r>
      <w:r>
        <w:rPr>
          <w:rStyle w:val="StyleStyleBold12pt"/>
        </w:rPr>
        <w:t xml:space="preserve"> – delay collapses economy</w:t>
      </w:r>
    </w:p>
    <w:p w:rsidR="00317B18" w:rsidRDefault="00317B18" w:rsidP="00317B18">
      <w:r w:rsidRPr="00C008EC">
        <w:rPr>
          <w:rStyle w:val="StyleStyleBold12pt"/>
        </w:rPr>
        <w:t>Bush 12-19</w:t>
      </w:r>
      <w:r>
        <w:t xml:space="preserve"> [Jeb Bush Jr. “Time is now for immigration reform”, thehill.com/blogs/congress-blog/foreign-policy/193578-time-is-now-for-immigration-reform]</w:t>
      </w:r>
    </w:p>
    <w:p w:rsidR="00317B18" w:rsidRDefault="00317B18" w:rsidP="00317B18">
      <w:r w:rsidRPr="00317B18">
        <w:t xml:space="preserve">Wide acknowledgement from Republican House leadership — and support among Republican constituents — shows that </w:t>
      </w:r>
    </w:p>
    <w:p w:rsidR="00317B18" w:rsidRDefault="00317B18" w:rsidP="00317B18">
      <w:r>
        <w:t>AND</w:t>
      </w:r>
    </w:p>
    <w:p w:rsidR="00317B18" w:rsidRPr="00317B18" w:rsidRDefault="00317B18" w:rsidP="00317B18">
      <w:proofErr w:type="gramStart"/>
      <w:r w:rsidRPr="00317B18">
        <w:t>the</w:t>
      </w:r>
      <w:proofErr w:type="gramEnd"/>
      <w:r w:rsidRPr="00317B18">
        <w:t xml:space="preserve"> higher the costs to our economy, our security and our families.</w:t>
      </w:r>
    </w:p>
    <w:p w:rsidR="00317B18" w:rsidRPr="00CC3D44" w:rsidRDefault="00317B18" w:rsidP="00317B18"/>
    <w:p w:rsidR="00317B18" w:rsidRPr="00372A71" w:rsidRDefault="00317B18" w:rsidP="00317B18">
      <w:pPr>
        <w:rPr>
          <w:rStyle w:val="StyleStyleBold12pt"/>
        </w:rPr>
      </w:pPr>
      <w:r w:rsidRPr="00372A71">
        <w:rPr>
          <w:rStyle w:val="StyleStyleBold12pt"/>
        </w:rPr>
        <w:t>Economic engagement with Mexico is politically divisive</w:t>
      </w:r>
    </w:p>
    <w:p w:rsidR="00317B18" w:rsidRDefault="00317B18" w:rsidP="00317B18">
      <w:r w:rsidRPr="00B9527A">
        <w:rPr>
          <w:rStyle w:val="StyleStyleBold12pt"/>
        </w:rPr>
        <w:t>Wilson 13</w:t>
      </w:r>
      <w: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317B18" w:rsidRDefault="00317B18" w:rsidP="00317B18">
      <w:r w:rsidRPr="00317B18">
        <w:t xml:space="preserve">At a time when Mexico is poised to experience robust economic growth, a manufacturing </w:t>
      </w:r>
    </w:p>
    <w:p w:rsidR="00317B18" w:rsidRDefault="00317B18" w:rsidP="00317B18">
      <w:r>
        <w:t>AND</w:t>
      </w:r>
    </w:p>
    <w:p w:rsidR="00317B18" w:rsidRPr="00317B18" w:rsidRDefault="00317B18" w:rsidP="00317B18">
      <w:proofErr w:type="gramStart"/>
      <w:r w:rsidRPr="00317B18">
        <w:t>action</w:t>
      </w:r>
      <w:proofErr w:type="gramEnd"/>
      <w:r w:rsidRPr="00317B18">
        <w:t xml:space="preserve"> to support regional exporters more politically divisive than it ought to be. </w:t>
      </w:r>
    </w:p>
    <w:p w:rsidR="00317B18" w:rsidRDefault="00317B18" w:rsidP="00317B18"/>
    <w:p w:rsidR="00317B18" w:rsidRPr="00CC3D44" w:rsidRDefault="00317B18" w:rsidP="00317B18"/>
    <w:p w:rsidR="00317B18" w:rsidRPr="001271A1" w:rsidRDefault="00317B18" w:rsidP="00317B18">
      <w:pPr>
        <w:rPr>
          <w:rStyle w:val="StyleStyleBold12pt"/>
        </w:rPr>
      </w:pPr>
      <w:r>
        <w:rPr>
          <w:rStyle w:val="StyleStyleBold12pt"/>
        </w:rPr>
        <w:t>PC</w:t>
      </w:r>
      <w:r w:rsidRPr="001271A1">
        <w:rPr>
          <w:rStyle w:val="StyleStyleBold12pt"/>
        </w:rPr>
        <w:t xml:space="preserve"> key </w:t>
      </w:r>
    </w:p>
    <w:p w:rsidR="00317B18" w:rsidRDefault="00317B18" w:rsidP="00317B18">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317B18" w:rsidRDefault="00317B18" w:rsidP="00317B18">
      <w:r w:rsidRPr="00317B18">
        <w:t xml:space="preserve">For those who thought the end of the government shutdown would provide a break from </w:t>
      </w:r>
    </w:p>
    <w:p w:rsidR="00317B18" w:rsidRDefault="00317B18" w:rsidP="00317B18">
      <w:r>
        <w:t>AND</w:t>
      </w:r>
    </w:p>
    <w:p w:rsidR="00317B18" w:rsidRPr="00317B18" w:rsidRDefault="00317B18" w:rsidP="00317B18">
      <w:proofErr w:type="gramStart"/>
      <w:r w:rsidRPr="00317B18">
        <w:t>earn</w:t>
      </w:r>
      <w:proofErr w:type="gramEnd"/>
      <w:r w:rsidRPr="00317B18">
        <w:t xml:space="preserve"> citizenship. House Democratic leaders will have to underscore the president's message.</w:t>
      </w:r>
    </w:p>
    <w:p w:rsidR="00317B18" w:rsidRDefault="00317B18" w:rsidP="00317B18"/>
    <w:p w:rsidR="00317B18" w:rsidRPr="009C7BA9" w:rsidRDefault="00317B18" w:rsidP="00317B18">
      <w:pPr>
        <w:rPr>
          <w:rStyle w:val="StyleStyleBold12pt"/>
        </w:rPr>
      </w:pPr>
      <w:r w:rsidRPr="009C7BA9">
        <w:rPr>
          <w:rStyle w:val="StyleStyleBold12pt"/>
        </w:rPr>
        <w:t xml:space="preserve">Visas are </w:t>
      </w:r>
      <w:proofErr w:type="gramStart"/>
      <w:r w:rsidRPr="009C7BA9">
        <w:rPr>
          <w:rStyle w:val="StyleStyleBold12pt"/>
        </w:rPr>
        <w:t>key</w:t>
      </w:r>
      <w:proofErr w:type="gramEnd"/>
      <w:r w:rsidRPr="009C7BA9">
        <w:rPr>
          <w:rStyle w:val="StyleStyleBold12pt"/>
        </w:rPr>
        <w:t xml:space="preserve"> to </w:t>
      </w:r>
      <w:proofErr w:type="spellStart"/>
      <w:r w:rsidRPr="009C7BA9">
        <w:rPr>
          <w:rStyle w:val="StyleStyleBold12pt"/>
        </w:rPr>
        <w:t>cybersecurity</w:t>
      </w:r>
      <w:proofErr w:type="spellEnd"/>
      <w:r w:rsidRPr="009C7BA9">
        <w:rPr>
          <w:rStyle w:val="StyleStyleBold12pt"/>
        </w:rPr>
        <w:t xml:space="preserve"> preparedness</w:t>
      </w:r>
    </w:p>
    <w:p w:rsidR="00317B18" w:rsidRPr="00AF05DC" w:rsidRDefault="00317B18" w:rsidP="00317B18">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317B18" w:rsidRDefault="00317B18" w:rsidP="00317B18">
      <w:r w:rsidRPr="00317B18">
        <w:t xml:space="preserve">We have seen, when you look at the table of the top 20 firms </w:t>
      </w:r>
    </w:p>
    <w:p w:rsidR="00317B18" w:rsidRDefault="00317B18" w:rsidP="00317B18">
      <w:r>
        <w:t>AND</w:t>
      </w:r>
    </w:p>
    <w:p w:rsidR="00317B18" w:rsidRPr="00317B18" w:rsidRDefault="00317B18" w:rsidP="00317B18">
      <w:proofErr w:type="gramStart"/>
      <w:r w:rsidRPr="00317B18">
        <w:t>going</w:t>
      </w:r>
      <w:proofErr w:type="gramEnd"/>
      <w:r w:rsidRPr="00317B18">
        <w:t xml:space="preserve"> to strengthen, I think, our system, our security needs.</w:t>
      </w:r>
    </w:p>
    <w:p w:rsidR="00317B18" w:rsidRPr="00EF1A42" w:rsidRDefault="00317B18" w:rsidP="00317B18"/>
    <w:p w:rsidR="00317B18" w:rsidRPr="009C7BA9" w:rsidRDefault="00317B18" w:rsidP="00317B18">
      <w:pPr>
        <w:rPr>
          <w:rStyle w:val="StyleStyleBold12pt"/>
        </w:rPr>
      </w:pPr>
      <w:r>
        <w:rPr>
          <w:rStyle w:val="StyleStyleBold12pt"/>
        </w:rPr>
        <w:t xml:space="preserve">Prevents </w:t>
      </w:r>
      <w:proofErr w:type="gramStart"/>
      <w:r>
        <w:rPr>
          <w:rStyle w:val="StyleStyleBold12pt"/>
        </w:rPr>
        <w:t>Nuclear</w:t>
      </w:r>
      <w:proofErr w:type="gramEnd"/>
      <w:r>
        <w:rPr>
          <w:rStyle w:val="StyleStyleBold12pt"/>
        </w:rPr>
        <w:t xml:space="preserve"> war</w:t>
      </w:r>
    </w:p>
    <w:p w:rsidR="00317B18" w:rsidRPr="002F026D" w:rsidRDefault="00317B18" w:rsidP="00317B18">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HYPERLINK "http://www.icnnd.org/latest/research/Jason_Fritz_Hacking_NC2.pdf"</w:instrText>
      </w:r>
      <w:r>
        <w:fldChar w:fldCharType="separate"/>
      </w:r>
      <w:r w:rsidRPr="002F026D">
        <w:t>http://www.icnnd.org/latest/research/Jason_Fritz_Hacking_NC2.pdf</w:t>
      </w:r>
      <w:r>
        <w:fldChar w:fldCharType="end"/>
      </w:r>
      <w:r w:rsidRPr="002F026D">
        <w:t>]</w:t>
      </w:r>
    </w:p>
    <w:p w:rsidR="00317B18" w:rsidRDefault="00317B18" w:rsidP="00317B18">
      <w:r w:rsidRPr="00317B18">
        <w:t xml:space="preserve">This paper will </w:t>
      </w:r>
      <w:proofErr w:type="spellStart"/>
      <w:r w:rsidRPr="00317B18">
        <w:t>analyse</w:t>
      </w:r>
      <w:proofErr w:type="spellEnd"/>
      <w:r w:rsidRPr="00317B18">
        <w:t xml:space="preserve"> the threat of cyber terrorism in regard to nuclear weapons. </w:t>
      </w:r>
    </w:p>
    <w:p w:rsidR="00317B18" w:rsidRDefault="00317B18" w:rsidP="00317B18">
      <w:r>
        <w:t>AND</w:t>
      </w:r>
    </w:p>
    <w:p w:rsidR="00317B18" w:rsidRPr="00317B18" w:rsidRDefault="00317B18" w:rsidP="00317B18">
      <w:proofErr w:type="gramStart"/>
      <w:r w:rsidRPr="00317B18">
        <w:t>its</w:t>
      </w:r>
      <w:proofErr w:type="gramEnd"/>
      <w:r w:rsidRPr="00317B18">
        <w:t xml:space="preserve"> own, without the need for compromising command and control </w:t>
      </w:r>
      <w:proofErr w:type="spellStart"/>
      <w:r w:rsidRPr="00317B18">
        <w:t>centres</w:t>
      </w:r>
      <w:proofErr w:type="spellEnd"/>
      <w:r w:rsidRPr="00317B18">
        <w:t xml:space="preserve"> directly.</w:t>
      </w:r>
    </w:p>
    <w:p w:rsidR="00317B18" w:rsidRPr="000456D4" w:rsidRDefault="00317B18" w:rsidP="00317B18">
      <w:pPr>
        <w:rPr>
          <w:b/>
        </w:rPr>
      </w:pPr>
    </w:p>
    <w:p w:rsidR="00317B18" w:rsidRDefault="00317B18" w:rsidP="00317B18"/>
    <w:p w:rsidR="00317B18" w:rsidRDefault="00317B18" w:rsidP="00317B18">
      <w:pPr>
        <w:pStyle w:val="Heading1"/>
      </w:pPr>
      <w:r>
        <w:lastRenderedPageBreak/>
        <w:t>2</w:t>
      </w:r>
    </w:p>
    <w:p w:rsidR="00317B18" w:rsidRDefault="00317B18" w:rsidP="00317B18">
      <w:pPr>
        <w:rPr>
          <w:rStyle w:val="StyleStyleBold12pt"/>
        </w:rPr>
      </w:pPr>
      <w:r>
        <w:rPr>
          <w:rStyle w:val="StyleStyleBold12pt"/>
        </w:rPr>
        <w:t>Interpretation – economic engagement must be conditional</w:t>
      </w:r>
    </w:p>
    <w:p w:rsidR="00317B18" w:rsidRDefault="00317B18" w:rsidP="00317B18">
      <w:r>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317B18" w:rsidRDefault="00317B18" w:rsidP="00317B18">
      <w:pPr>
        <w:pStyle w:val="Card"/>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317B18" w:rsidRDefault="00317B18" w:rsidP="00317B18">
      <w:pPr>
        <w:pStyle w:val="Card"/>
      </w:pPr>
      <w:r>
        <w:t>The objectives of conditional engagement are the ten principles, which were selected to preserve American vital interests in Asia while accommodating China’s emergence as a major power.</w:t>
      </w:r>
    </w:p>
    <w:p w:rsidR="00317B18" w:rsidRDefault="00317B18" w:rsidP="00317B18">
      <w:r w:rsidRPr="00317B18">
        <w:t xml:space="preserve">The overall strategy of conditional engagement follows two parallel lines: economic engagement, to </w:t>
      </w:r>
    </w:p>
    <w:p w:rsidR="00317B18" w:rsidRDefault="00317B18" w:rsidP="00317B18">
      <w:r>
        <w:t>AND</w:t>
      </w:r>
    </w:p>
    <w:p w:rsidR="00317B18" w:rsidRPr="00317B18" w:rsidRDefault="00317B18" w:rsidP="00317B18">
      <w:r w:rsidRPr="00317B18">
        <w:t>105, no. 3 (1990), pp. 383-88).</w:t>
      </w:r>
    </w:p>
    <w:p w:rsidR="00317B18" w:rsidRDefault="00317B18" w:rsidP="00317B18">
      <w:pPr>
        <w:pStyle w:val="Card"/>
      </w:pPr>
    </w:p>
    <w:p w:rsidR="00317B18" w:rsidRDefault="00317B18" w:rsidP="00317B18">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assistance with nothing in return</w:t>
      </w:r>
    </w:p>
    <w:p w:rsidR="00317B18" w:rsidRDefault="00317B18" w:rsidP="00317B18"/>
    <w:p w:rsidR="00317B18" w:rsidRDefault="00317B18" w:rsidP="00317B18">
      <w:pPr>
        <w:rPr>
          <w:rStyle w:val="StyleStyleBold12pt"/>
        </w:rPr>
      </w:pPr>
      <w:r>
        <w:rPr>
          <w:rStyle w:val="StyleStyleBold12pt"/>
        </w:rPr>
        <w:t xml:space="preserve">Vote negative – quid pro quo gives competition for conditions cp and say no arguments. Key to fight back against </w:t>
      </w:r>
      <w:proofErr w:type="spellStart"/>
      <w:r>
        <w:rPr>
          <w:rStyle w:val="StyleStyleBold12pt"/>
        </w:rPr>
        <w:t>aff</w:t>
      </w:r>
      <w:proofErr w:type="spellEnd"/>
      <w:r>
        <w:rPr>
          <w:rStyle w:val="StyleStyleBold12pt"/>
        </w:rPr>
        <w:t xml:space="preserve"> bias</w:t>
      </w:r>
    </w:p>
    <w:p w:rsidR="00317B18" w:rsidRDefault="00317B18" w:rsidP="00317B18"/>
    <w:p w:rsidR="00317B18" w:rsidRDefault="00317B18" w:rsidP="00317B18">
      <w:pPr>
        <w:pStyle w:val="Heading1"/>
      </w:pPr>
      <w:r>
        <w:lastRenderedPageBreak/>
        <w:t>3</w:t>
      </w:r>
    </w:p>
    <w:p w:rsidR="00317B18" w:rsidRPr="00C47FDD" w:rsidRDefault="00317B18" w:rsidP="00317B18">
      <w:pPr>
        <w:rPr>
          <w:rStyle w:val="StyleStyleBold12pt"/>
        </w:rPr>
      </w:pPr>
      <w:r w:rsidRPr="00C47FDD">
        <w:rPr>
          <w:rStyle w:val="StyleStyleBold12pt"/>
        </w:rPr>
        <w:t>The United States federal government ought to offer financial assistance toward the assembly-for-export industry in Mexico</w:t>
      </w:r>
      <w:r>
        <w:rPr>
          <w:rStyle w:val="StyleStyleBold12pt"/>
        </w:rPr>
        <w:t xml:space="preserve"> </w:t>
      </w:r>
      <w:r w:rsidRPr="00C47FDD">
        <w:rPr>
          <w:rStyle w:val="StyleStyleBold12pt"/>
        </w:rPr>
        <w:t>if and only if Mexico agrees to end human rights abuses. The United States federal government should enact a periodic certification process to determine that abuses are effectively investigated and prosecuted.</w:t>
      </w:r>
    </w:p>
    <w:p w:rsidR="00317B18" w:rsidRPr="009B5F7C" w:rsidRDefault="00317B18" w:rsidP="00317B18"/>
    <w:p w:rsidR="00317B18" w:rsidRPr="009B5F7C" w:rsidRDefault="00317B18" w:rsidP="00317B18">
      <w:pPr>
        <w:rPr>
          <w:rStyle w:val="StyleStyleBold12pt"/>
        </w:rPr>
      </w:pPr>
      <w:r w:rsidRPr="009B5F7C">
        <w:rPr>
          <w:rStyle w:val="StyleStyleBold12pt"/>
        </w:rPr>
        <w:t>CP solves Case and Mexico says yes- This Solves US human rights leadership</w:t>
      </w:r>
    </w:p>
    <w:p w:rsidR="00317B18" w:rsidRPr="00750742" w:rsidRDefault="00317B18" w:rsidP="00317B18">
      <w:pPr>
        <w:rPr>
          <w:rStyle w:val="StyleStyleBold12pt"/>
        </w:rPr>
      </w:pPr>
      <w:r w:rsidRPr="00750742">
        <w:rPr>
          <w:rStyle w:val="StyleStyleBold12pt"/>
        </w:rPr>
        <w:t>HRW, 07</w:t>
      </w:r>
      <w:r w:rsidRPr="00750742">
        <w:rPr>
          <w:sz w:val="16"/>
          <w:szCs w:val="16"/>
        </w:rPr>
        <w:t xml:space="preserve"> Human Rights Watch, the world’s leading independent organizations dedicated to defending and protecting human rights. By focusing international attention where human rights are violated, we give voice to the oppressed and hold oppressors accountable for their crimes. Our rigorous, objective investigations and strategic, targeted advocacy build intense pressure for action and raise the cost of human rights abuse, 10/24, </w:t>
      </w:r>
      <w:hyperlink r:id="rId9" w:history="1">
        <w:r w:rsidRPr="00750742">
          <w:rPr>
            <w:rStyle w:val="Hyperlink"/>
            <w:sz w:val="16"/>
            <w:szCs w:val="16"/>
          </w:rPr>
          <w:t>http://www.hrw.org/news/2007/10/23/mexico-us-aid-should-include-human-rights-conditions</w:t>
        </w:r>
      </w:hyperlink>
      <w:r w:rsidRPr="00750742">
        <w:rPr>
          <w:sz w:val="16"/>
          <w:szCs w:val="16"/>
        </w:rPr>
        <w:t>, “Mexico: US Aid Should Include Human Rights Conditions,” ADM</w:t>
      </w:r>
    </w:p>
    <w:p w:rsidR="00317B18" w:rsidRDefault="00317B18" w:rsidP="00317B18">
      <w:r w:rsidRPr="00317B18">
        <w:t xml:space="preserve">The US Congress should oppose counternarcotics assistance to Mexico unless it includes strong conditions aimed </w:t>
      </w:r>
    </w:p>
    <w:p w:rsidR="00317B18" w:rsidRDefault="00317B18" w:rsidP="00317B18">
      <w:r>
        <w:t>AND</w:t>
      </w:r>
    </w:p>
    <w:p w:rsidR="00317B18" w:rsidRPr="00317B18" w:rsidRDefault="00317B18" w:rsidP="00317B18">
      <w:r w:rsidRPr="00317B18">
        <w:t xml:space="preserve">Mexico’s security forces to improve their appalling human rights record,” said </w:t>
      </w:r>
      <w:proofErr w:type="spellStart"/>
      <w:r w:rsidRPr="00317B18">
        <w:t>Vivanco</w:t>
      </w:r>
      <w:proofErr w:type="spellEnd"/>
      <w:r w:rsidRPr="00317B18">
        <w:t>.</w:t>
      </w:r>
    </w:p>
    <w:p w:rsidR="00317B18" w:rsidRDefault="00317B18" w:rsidP="00317B18">
      <w:pPr>
        <w:rPr>
          <w:sz w:val="16"/>
        </w:rPr>
      </w:pPr>
    </w:p>
    <w:p w:rsidR="00317B18" w:rsidRPr="009B5F7C" w:rsidRDefault="00317B18" w:rsidP="00317B18">
      <w:pPr>
        <w:rPr>
          <w:rStyle w:val="StyleStyleBold12pt"/>
        </w:rPr>
      </w:pPr>
      <w:r>
        <w:rPr>
          <w:rStyle w:val="StyleStyleBold12pt"/>
        </w:rPr>
        <w:t xml:space="preserve">CP Solves </w:t>
      </w:r>
      <w:r w:rsidRPr="009B5F7C">
        <w:rPr>
          <w:rStyle w:val="StyleStyleBold12pt"/>
        </w:rPr>
        <w:t xml:space="preserve">US human rights leadership </w:t>
      </w:r>
      <w:r>
        <w:rPr>
          <w:rStyle w:val="StyleStyleBold12pt"/>
        </w:rPr>
        <w:t xml:space="preserve">which </w:t>
      </w:r>
      <w:r w:rsidRPr="009B5F7C">
        <w:rPr>
          <w:rStyle w:val="StyleStyleBold12pt"/>
        </w:rPr>
        <w:t>is key to international peace, security, domestic interests, and the pursuit of global democracy</w:t>
      </w:r>
    </w:p>
    <w:p w:rsidR="00317B18" w:rsidRPr="00750742" w:rsidRDefault="00317B18" w:rsidP="00317B18">
      <w:pPr>
        <w:rPr>
          <w:rStyle w:val="StyleStyleBold12pt"/>
        </w:rPr>
      </w:pPr>
      <w:r w:rsidRPr="00750742">
        <w:rPr>
          <w:rStyle w:val="StyleStyleBold12pt"/>
        </w:rPr>
        <w:t xml:space="preserve">Griffey, 11 </w:t>
      </w:r>
      <w:r w:rsidRPr="00750742">
        <w:rPr>
          <w:sz w:val="16"/>
          <w:szCs w:val="16"/>
        </w:rPr>
        <w:t xml:space="preserve">Brian, human rights consultant who has worked for the United Nations, Human Rights Watch, Amnesty International USA and as an investigative journalist, 3/18, </w:t>
      </w:r>
      <w:hyperlink r:id="rId10" w:history="1">
        <w:r w:rsidRPr="00750742">
          <w:rPr>
            <w:rStyle w:val="Hyperlink"/>
            <w:sz w:val="16"/>
            <w:szCs w:val="16"/>
          </w:rPr>
          <w:t>http://thehill.com/blogs/congress-blog/foreign-policy/150667-us-leadership-on-human-rights-essential-to-strengthen-democracy-abroad</w:t>
        </w:r>
      </w:hyperlink>
      <w:r w:rsidRPr="00750742">
        <w:rPr>
          <w:sz w:val="16"/>
          <w:szCs w:val="16"/>
        </w:rPr>
        <w:t>, “U.S. leadership on human rights essential to strengthen democracy abroad,” ADM</w:t>
      </w:r>
    </w:p>
    <w:p w:rsidR="00317B18" w:rsidRDefault="00317B18" w:rsidP="00317B18">
      <w:r w:rsidRPr="00317B18">
        <w:t xml:space="preserve">In the midst of what many are calling the Arab world’s 1989, the United </w:t>
      </w:r>
    </w:p>
    <w:p w:rsidR="00317B18" w:rsidRDefault="00317B18" w:rsidP="00317B18">
      <w:r>
        <w:t>AND</w:t>
      </w:r>
    </w:p>
    <w:p w:rsidR="00317B18" w:rsidRPr="00317B18" w:rsidRDefault="00317B18" w:rsidP="00317B18">
      <w:proofErr w:type="gramStart"/>
      <w:r w:rsidRPr="00317B18">
        <w:t>concerted</w:t>
      </w:r>
      <w:proofErr w:type="gramEnd"/>
      <w:r w:rsidRPr="00317B18">
        <w:t xml:space="preserve"> and collective effort to be upheld, especially in times of crisis.</w:t>
      </w:r>
    </w:p>
    <w:p w:rsidR="00317B18" w:rsidRDefault="00317B18" w:rsidP="00317B18"/>
    <w:p w:rsidR="00317B18" w:rsidRPr="00C47FDD" w:rsidRDefault="00317B18" w:rsidP="00317B18"/>
    <w:p w:rsidR="00317B18" w:rsidRDefault="00317B18" w:rsidP="00317B18">
      <w:pPr>
        <w:pStyle w:val="Heading1"/>
      </w:pPr>
      <w:r>
        <w:lastRenderedPageBreak/>
        <w:t>4</w:t>
      </w:r>
    </w:p>
    <w:p w:rsidR="00317B18" w:rsidRPr="0010246C" w:rsidRDefault="00317B18" w:rsidP="00317B18">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317B18" w:rsidRPr="0010246C" w:rsidRDefault="00317B18" w:rsidP="00317B18">
      <w:r w:rsidRPr="0010246C">
        <w:rPr>
          <w:rStyle w:val="StyleStyleBold12pt"/>
        </w:rPr>
        <w:t>THORBURN</w:t>
      </w:r>
      <w:r w:rsidRPr="0010246C">
        <w:t xml:space="preserve"> representative of the WORKERS PARTY, USA </w:t>
      </w:r>
      <w:r w:rsidRPr="0010246C">
        <w:rPr>
          <w:rStyle w:val="StyleStyleBold12pt"/>
        </w:rPr>
        <w:t>2k4</w:t>
      </w:r>
    </w:p>
    <w:p w:rsidR="00317B18" w:rsidRPr="0010246C" w:rsidRDefault="00317B18" w:rsidP="00317B18">
      <w:r w:rsidRPr="0010246C">
        <w:t xml:space="preserve">Michael-; “US Imperialism, Hands </w:t>
      </w:r>
      <w:proofErr w:type="gramStart"/>
      <w:r w:rsidRPr="0010246C">
        <w:t>Off</w:t>
      </w:r>
      <w:proofErr w:type="gramEnd"/>
      <w:r w:rsidRPr="0010246C">
        <w:t xml:space="preserve"> Latin America;” a Chicago-area meeting organized by the Peace Agenda Forum on October 21, 2004; published online-November 9; </w:t>
      </w:r>
      <w:hyperlink r:id="rId11" w:history="1">
        <w:r w:rsidRPr="0010246C">
          <w:rPr>
            <w:rStyle w:val="Hyperlink"/>
          </w:rPr>
          <w:t>http://www.anti-imperialist.org/Hands-Off-Latin-America_11-9-04.htm</w:t>
        </w:r>
      </w:hyperlink>
    </w:p>
    <w:p w:rsidR="00317B18" w:rsidRPr="0010246C" w:rsidRDefault="00317B18" w:rsidP="00317B18">
      <w:r w:rsidRPr="0010246C">
        <w:t>Economic Basis</w:t>
      </w:r>
    </w:p>
    <w:p w:rsidR="00317B18" w:rsidRDefault="00317B18" w:rsidP="00317B18">
      <w:r w:rsidRPr="00317B18">
        <w:t>Of course, behind all this military intervention are the economic interests of the U</w:t>
      </w:r>
    </w:p>
    <w:p w:rsidR="00317B18" w:rsidRDefault="00317B18" w:rsidP="00317B18">
      <w:r>
        <w:t>AND</w:t>
      </w:r>
    </w:p>
    <w:p w:rsidR="00317B18" w:rsidRPr="00317B18" w:rsidRDefault="00317B18" w:rsidP="00317B18">
      <w:proofErr w:type="gramStart"/>
      <w:r w:rsidRPr="00317B18">
        <w:t>and</w:t>
      </w:r>
      <w:proofErr w:type="gramEnd"/>
      <w:r w:rsidRPr="00317B18">
        <w:t xml:space="preserve"> imperialism - against the Republicans and Democrats. (</w:t>
      </w:r>
      <w:proofErr w:type="gramStart"/>
      <w:r w:rsidRPr="00317B18">
        <w:t>to</w:t>
      </w:r>
      <w:proofErr w:type="gramEnd"/>
      <w:r w:rsidRPr="00317B18">
        <w:t xml:space="preserve"> be continued).</w:t>
      </w:r>
    </w:p>
    <w:p w:rsidR="00317B18" w:rsidRDefault="00317B18" w:rsidP="00317B18"/>
    <w:p w:rsidR="00317B18" w:rsidRPr="009F6E2C" w:rsidRDefault="00317B18" w:rsidP="00317B18">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317B18" w:rsidRPr="00767273" w:rsidRDefault="00317B18" w:rsidP="00317B18">
      <w:pPr>
        <w:rPr>
          <w:rStyle w:val="StyleStyleBold12pt"/>
        </w:rPr>
      </w:pPr>
      <w:proofErr w:type="gramStart"/>
      <w:r w:rsidRPr="00767273">
        <w:t xml:space="preserve">DR. </w:t>
      </w:r>
      <w:r w:rsidRPr="00767273">
        <w:rPr>
          <w:rStyle w:val="StyleStyleBold12pt"/>
        </w:rPr>
        <w:t>CRENSHAW</w:t>
      </w:r>
      <w:r w:rsidRPr="00767273">
        <w:t xml:space="preserve"> Prof of Speech </w:t>
      </w:r>
      <w:proofErr w:type="spellStart"/>
      <w:r w:rsidRPr="00767273">
        <w:t>Comm</w:t>
      </w:r>
      <w:proofErr w:type="spellEnd"/>
      <w:r w:rsidRPr="00767273">
        <w:t xml:space="preserve"> @ Univ. Ala.</w:t>
      </w:r>
      <w:proofErr w:type="gramEnd"/>
      <w:r w:rsidRPr="00767273">
        <w:t xml:space="preserve">  </w:t>
      </w:r>
      <w:r w:rsidRPr="00767273">
        <w:rPr>
          <w:rStyle w:val="StyleStyleBold12pt"/>
        </w:rPr>
        <w:t>1997</w:t>
      </w:r>
    </w:p>
    <w:p w:rsidR="00317B18" w:rsidRPr="00E846D8" w:rsidRDefault="00317B18" w:rsidP="00317B18">
      <w:pPr>
        <w:rPr>
          <w:rStyle w:val="StyleBoldUnderline"/>
        </w:rPr>
      </w:pPr>
      <w:r w:rsidRPr="00767273">
        <w:rPr>
          <w:sz w:val="16"/>
          <w:szCs w:val="16"/>
        </w:rPr>
        <w:t>Carrie-PhD. USC; former director of debate @ Univ. of Ala.; WESTERN JOURNAL OF COMMUNICATION</w:t>
      </w:r>
    </w:p>
    <w:p w:rsidR="00317B18" w:rsidRPr="00767273" w:rsidRDefault="00317B18" w:rsidP="00317B18">
      <w:pPr>
        <w:pStyle w:val="card0"/>
      </w:pPr>
    </w:p>
    <w:p w:rsidR="00317B18" w:rsidRDefault="00317B18" w:rsidP="00317B18">
      <w:r w:rsidRPr="00317B18">
        <w:t xml:space="preserve">This analysis of Helms’ opening argument illustrates how the ideology of white privilege operates through </w:t>
      </w:r>
    </w:p>
    <w:p w:rsidR="00317B18" w:rsidRDefault="00317B18" w:rsidP="00317B18">
      <w:r>
        <w:t>AND</w:t>
      </w:r>
    </w:p>
    <w:p w:rsidR="00317B18" w:rsidRPr="00317B18" w:rsidRDefault="00317B18" w:rsidP="00317B18">
      <w:proofErr w:type="gramStart"/>
      <w:r w:rsidRPr="00317B18">
        <w:t>of</w:t>
      </w:r>
      <w:proofErr w:type="gramEnd"/>
      <w:r w:rsidRPr="00317B18">
        <w:t xml:space="preserve"> whiteness like Helms’ protect material white privilege because they mask its existence.</w:t>
      </w:r>
    </w:p>
    <w:p w:rsidR="00317B18" w:rsidRDefault="00317B18" w:rsidP="00317B18"/>
    <w:p w:rsidR="00317B18" w:rsidRPr="00055126" w:rsidRDefault="00317B18" w:rsidP="00317B18">
      <w:pPr>
        <w:rPr>
          <w:rStyle w:val="StyleStyleBold12pt"/>
        </w:rPr>
      </w:pPr>
      <w:r w:rsidRPr="00055126">
        <w:rPr>
          <w:rStyle w:val="StyleStyleBold12pt"/>
        </w:rPr>
        <w:t>Racism must be rejected in EVERY INSTANCE without surcease – prerequisite to morality.</w:t>
      </w:r>
    </w:p>
    <w:p w:rsidR="00317B18" w:rsidRPr="00E20DE6" w:rsidRDefault="00317B18" w:rsidP="00317B18">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317B18" w:rsidRDefault="00317B18" w:rsidP="00317B18">
      <w:r w:rsidRPr="00317B18">
        <w:t>The struggle against racism will be long, difficult, without intermission, without remission</w:t>
      </w:r>
    </w:p>
    <w:p w:rsidR="00317B18" w:rsidRDefault="00317B18" w:rsidP="00317B18">
      <w:r>
        <w:t>AND</w:t>
      </w:r>
    </w:p>
    <w:p w:rsidR="00317B18" w:rsidRPr="00317B18" w:rsidRDefault="00317B18" w:rsidP="00317B18">
      <w:proofErr w:type="gramStart"/>
      <w:r w:rsidRPr="00317B18">
        <w:t>peace</w:t>
      </w:r>
      <w:proofErr w:type="gramEnd"/>
      <w:r w:rsidRPr="00317B18">
        <w:t>.  True, it is a wager, but the stakes are irresistible</w:t>
      </w:r>
    </w:p>
    <w:p w:rsidR="00317B18" w:rsidRPr="00306918" w:rsidRDefault="00317B18" w:rsidP="00317B18"/>
    <w:p w:rsidR="00317B18" w:rsidRPr="00C47FDD" w:rsidRDefault="00317B18" w:rsidP="00317B18"/>
    <w:p w:rsidR="00317B18" w:rsidRPr="00DE4643" w:rsidRDefault="00317B18" w:rsidP="00317B18"/>
    <w:p w:rsidR="00317B18" w:rsidRDefault="00317B18" w:rsidP="00317B18">
      <w:pPr>
        <w:pStyle w:val="Heading1"/>
      </w:pPr>
      <w:r>
        <w:lastRenderedPageBreak/>
        <w:t>China</w:t>
      </w:r>
    </w:p>
    <w:p w:rsidR="00317B18" w:rsidRDefault="00317B18" w:rsidP="00317B18">
      <w:pPr>
        <w:rPr>
          <w:rStyle w:val="StyleStyleBold12pt"/>
        </w:rPr>
      </w:pPr>
      <w:r>
        <w:rPr>
          <w:rStyle w:val="StyleStyleBold12pt"/>
        </w:rPr>
        <w:t xml:space="preserve">Mexico </w:t>
      </w:r>
      <w:proofErr w:type="spellStart"/>
      <w:r>
        <w:rPr>
          <w:rStyle w:val="StyleStyleBold12pt"/>
        </w:rPr>
        <w:t>Manufacutring</w:t>
      </w:r>
      <w:proofErr w:type="spellEnd"/>
      <w:r>
        <w:rPr>
          <w:rStyle w:val="StyleStyleBold12pt"/>
        </w:rPr>
        <w:t xml:space="preserve"> High –their authors are wrong</w:t>
      </w:r>
    </w:p>
    <w:p w:rsidR="00317B18" w:rsidRPr="001E100B" w:rsidRDefault="00317B18" w:rsidP="00317B18">
      <w:pPr>
        <w:rPr>
          <w:rStyle w:val="StyleStyleBold12pt"/>
          <w:lang w:val="es-ES"/>
        </w:rPr>
      </w:pPr>
      <w:r>
        <w:rPr>
          <w:rStyle w:val="StyleStyleBold12pt"/>
        </w:rPr>
        <w:t xml:space="preserve">O’Neil, ’14 </w:t>
      </w:r>
      <w:r w:rsidRPr="001E100B">
        <w:t xml:space="preserve">[January/February 2014, Shannon K. O'Neil is a senior fellow for Latin America Studies at the Council on Foreign Relations, a nonpartisan foreign-policy think tank and membership organization. </w:t>
      </w:r>
      <w:r w:rsidRPr="001E100B">
        <w:rPr>
          <w:lang w:val="es-ES"/>
        </w:rPr>
        <w:t>“Viva las Reformas”, http://www.foreignaffairs.com/articles/140334/shannon-k-oneil/mexico</w:t>
      </w:r>
      <w:r w:rsidRPr="00317B18">
        <w:rPr>
          <w:lang w:val="es-ES"/>
        </w:rPr>
        <w:t>]</w:t>
      </w:r>
    </w:p>
    <w:p w:rsidR="00317B18" w:rsidRDefault="00317B18" w:rsidP="00317B18">
      <w:r w:rsidRPr="00317B18">
        <w:t xml:space="preserve">Just over a year ago, as President Enrique </w:t>
      </w:r>
      <w:proofErr w:type="spellStart"/>
      <w:r w:rsidRPr="00317B18">
        <w:t>Peña</w:t>
      </w:r>
      <w:proofErr w:type="spellEnd"/>
      <w:r w:rsidRPr="00317B18">
        <w:t xml:space="preserve"> Nieto started his administration, </w:t>
      </w:r>
    </w:p>
    <w:p w:rsidR="00317B18" w:rsidRDefault="00317B18" w:rsidP="00317B18">
      <w:r>
        <w:t>AND</w:t>
      </w:r>
    </w:p>
    <w:p w:rsidR="00317B18" w:rsidRPr="00317B18" w:rsidRDefault="00317B18" w:rsidP="00317B18">
      <w:proofErr w:type="gramStart"/>
      <w:r w:rsidRPr="00317B18">
        <w:t>just</w:t>
      </w:r>
      <w:proofErr w:type="gramEnd"/>
      <w:r w:rsidRPr="00317B18">
        <w:t xml:space="preserve"> some of the firms that have seen their sales and profits rise.</w:t>
      </w:r>
    </w:p>
    <w:p w:rsidR="00317B18" w:rsidRDefault="00317B18" w:rsidP="00317B18"/>
    <w:p w:rsidR="00317B18" w:rsidRPr="0021447B" w:rsidRDefault="00317B18" w:rsidP="00317B18">
      <w:pPr>
        <w:rPr>
          <w:rStyle w:val="StyleStyleBold12pt"/>
        </w:rPr>
      </w:pPr>
      <w:r w:rsidRPr="0021447B">
        <w:rPr>
          <w:rStyle w:val="StyleStyleBold12pt"/>
        </w:rPr>
        <w:t xml:space="preserve">Interdependence with the U.S. means it’s impossible for Mexico’s economy to collapse </w:t>
      </w:r>
    </w:p>
    <w:p w:rsidR="00317B18" w:rsidRPr="0021447B" w:rsidRDefault="00317B18" w:rsidP="00317B18">
      <w:proofErr w:type="spellStart"/>
      <w:r w:rsidRPr="0021447B">
        <w:rPr>
          <w:rStyle w:val="StyleStyleBold12pt"/>
        </w:rPr>
        <w:t>Rieff</w:t>
      </w:r>
      <w:proofErr w:type="spellEnd"/>
      <w:r w:rsidRPr="0021447B">
        <w:rPr>
          <w:rStyle w:val="StyleStyleBold12pt"/>
        </w:rPr>
        <w:t xml:space="preserve">, </w:t>
      </w:r>
      <w:r>
        <w:rPr>
          <w:rStyle w:val="StyleStyleBold12pt"/>
        </w:rPr>
        <w:t>‘</w:t>
      </w:r>
      <w:r w:rsidRPr="0021447B">
        <w:rPr>
          <w:rStyle w:val="StyleStyleBold12pt"/>
        </w:rPr>
        <w:t>11</w:t>
      </w:r>
      <w:r>
        <w:t xml:space="preserve"> [3/17/11, David </w:t>
      </w:r>
      <w:proofErr w:type="spellStart"/>
      <w:r>
        <w:t>Rieff</w:t>
      </w:r>
      <w:proofErr w:type="spellEnd"/>
      <w:r>
        <w:t xml:space="preserve"> is </w:t>
      </w:r>
      <w:proofErr w:type="spellStart"/>
      <w:r>
        <w:t>aSenior</w:t>
      </w:r>
      <w:proofErr w:type="spellEnd"/>
      <w:r>
        <w:t xml:space="preserve"> Fellow at the World Policy Institute at the New School for Social Research, a Fellow at the New York Institute for the Humanities at New York University, and a member of the Council on Foreign Relations. “The Struggle for Mexico,” http://www.newrepublic.com/article/world/magazine/85337/mexico-calderon-clinton-obama-drug-cartels#]</w:t>
      </w:r>
    </w:p>
    <w:p w:rsidR="00317B18" w:rsidRDefault="00317B18" w:rsidP="00317B18">
      <w:r w:rsidRPr="00317B18">
        <w:t xml:space="preserve">There are other ways in which it is important to distinguish Mexico from Pakistan. </w:t>
      </w:r>
    </w:p>
    <w:p w:rsidR="00317B18" w:rsidRDefault="00317B18" w:rsidP="00317B18">
      <w:r>
        <w:t>AND</w:t>
      </w:r>
    </w:p>
    <w:p w:rsidR="00317B18" w:rsidRPr="00317B18" w:rsidRDefault="00317B18" w:rsidP="00317B18">
      <w:proofErr w:type="gramStart"/>
      <w:r w:rsidRPr="00317B18">
        <w:t>system</w:t>
      </w:r>
      <w:proofErr w:type="gramEnd"/>
      <w:r w:rsidRPr="00317B18">
        <w:t>, Mexico’s economy will always have a floor from which to build.</w:t>
      </w:r>
    </w:p>
    <w:p w:rsidR="00317B18" w:rsidRDefault="00317B18" w:rsidP="00317B18"/>
    <w:p w:rsidR="00317B18" w:rsidRDefault="00317B18" w:rsidP="00317B18">
      <w:pPr>
        <w:rPr>
          <w:rStyle w:val="StyleStyleBold12pt"/>
        </w:rPr>
      </w:pPr>
    </w:p>
    <w:p w:rsidR="00317B18" w:rsidRPr="00DE4643" w:rsidRDefault="00317B18" w:rsidP="00317B18">
      <w:pPr>
        <w:rPr>
          <w:rStyle w:val="StyleStyleBold12pt"/>
        </w:rPr>
      </w:pPr>
    </w:p>
    <w:p w:rsidR="00317B18" w:rsidRPr="00DE4643" w:rsidRDefault="00317B18" w:rsidP="00317B18">
      <w:pPr>
        <w:rPr>
          <w:rStyle w:val="StyleStyleBold12pt"/>
        </w:rPr>
      </w:pPr>
      <w:r>
        <w:rPr>
          <w:rStyle w:val="StyleStyleBold12pt"/>
        </w:rPr>
        <w:t>Status Quo Solves</w:t>
      </w:r>
    </w:p>
    <w:p w:rsidR="00317B18" w:rsidRDefault="00317B18" w:rsidP="00317B18">
      <w:r>
        <w:rPr>
          <w:rStyle w:val="StyleStyleBold12pt"/>
        </w:rPr>
        <w:t xml:space="preserve">Russell ’13 </w:t>
      </w:r>
      <w:r>
        <w:t>[</w:t>
      </w:r>
      <w:r w:rsidRPr="00A80FDC">
        <w:t>August 30, 2013</w:t>
      </w:r>
      <w:r>
        <w:t xml:space="preserve">. </w:t>
      </w:r>
      <w:r w:rsidRPr="00A80FDC">
        <w:t xml:space="preserve">K. Alan Russell, President and C.E.O. of the </w:t>
      </w:r>
      <w:proofErr w:type="spellStart"/>
      <w:r w:rsidRPr="00A80FDC">
        <w:t>Tecma</w:t>
      </w:r>
      <w:proofErr w:type="spellEnd"/>
      <w:r w:rsidRPr="00A80FDC">
        <w:t xml:space="preserve"> Group of Companies. </w:t>
      </w:r>
      <w:r>
        <w:t xml:space="preserve">“Energy reform is a potential boon to manufacturers in Mexico.” </w:t>
      </w:r>
      <w:r w:rsidRPr="00D32F6F">
        <w:t>https://exploreb2b.com/articles/energy-reform-is-a-potential-boon-to-manufacturers-in-mexico</w:t>
      </w:r>
      <w:r>
        <w:t>]</w:t>
      </w:r>
    </w:p>
    <w:p w:rsidR="00317B18" w:rsidRDefault="00317B18" w:rsidP="00317B18">
      <w:r w:rsidRPr="00317B18">
        <w:t xml:space="preserve">In Mexico, schoolchildren are taught to take pride in the state’s ownership of the </w:t>
      </w:r>
    </w:p>
    <w:p w:rsidR="00317B18" w:rsidRDefault="00317B18" w:rsidP="00317B18">
      <w:r>
        <w:t>AND</w:t>
      </w:r>
    </w:p>
    <w:p w:rsidR="00317B18" w:rsidRPr="00317B18" w:rsidRDefault="00317B18" w:rsidP="00317B18">
      <w:proofErr w:type="gramStart"/>
      <w:r w:rsidRPr="00317B18">
        <w:t>and</w:t>
      </w:r>
      <w:proofErr w:type="gramEnd"/>
      <w:r w:rsidRPr="00317B18">
        <w:t xml:space="preserve"> a new era of energy independence and stability will follow close behind.</w:t>
      </w:r>
    </w:p>
    <w:p w:rsidR="00317B18" w:rsidRPr="005852B5" w:rsidRDefault="00317B18" w:rsidP="00317B18"/>
    <w:p w:rsidR="00317B18" w:rsidRPr="009F2E7A" w:rsidRDefault="00317B18" w:rsidP="00317B18">
      <w:pPr>
        <w:rPr>
          <w:rStyle w:val="StyleStyleBold12pt"/>
        </w:rPr>
      </w:pPr>
      <w:r w:rsidRPr="009F2E7A">
        <w:rPr>
          <w:rStyle w:val="StyleStyleBold12pt"/>
        </w:rPr>
        <w:t xml:space="preserve">No US intervention </w:t>
      </w:r>
      <w:r>
        <w:rPr>
          <w:rStyle w:val="StyleStyleBold12pt"/>
        </w:rPr>
        <w:t>in China</w:t>
      </w:r>
    </w:p>
    <w:p w:rsidR="00317B18" w:rsidRPr="009F2E7A" w:rsidRDefault="00317B18" w:rsidP="00317B18">
      <w:pPr>
        <w:rPr>
          <w:sz w:val="14"/>
        </w:rPr>
      </w:pPr>
      <w:proofErr w:type="spellStart"/>
      <w:r w:rsidRPr="009F2E7A">
        <w:rPr>
          <w:b/>
          <w:bCs/>
          <w:sz w:val="26"/>
        </w:rPr>
        <w:t>Sollenberger</w:t>
      </w:r>
      <w:proofErr w:type="spellEnd"/>
      <w:r w:rsidRPr="009F2E7A">
        <w:rPr>
          <w:b/>
          <w:bCs/>
          <w:sz w:val="26"/>
        </w:rPr>
        <w:t xml:space="preserve"> 10</w:t>
      </w:r>
      <w:r w:rsidRPr="009F2E7A">
        <w:rPr>
          <w:sz w:val="14"/>
        </w:rPr>
        <w:t xml:space="preserve">, student at the Johns Hopkins University, graduate Swarthmore and analyst, [Matthew, spring, “Challenging US Command of the </w:t>
      </w:r>
      <w:proofErr w:type="spellStart"/>
      <w:r w:rsidRPr="009F2E7A">
        <w:rPr>
          <w:sz w:val="14"/>
        </w:rPr>
        <w:t>Commons</w:t>
      </w:r>
      <w:proofErr w:type="gramStart"/>
      <w:r w:rsidRPr="009F2E7A">
        <w:rPr>
          <w:sz w:val="14"/>
        </w:rPr>
        <w:t>:Evolving</w:t>
      </w:r>
      <w:proofErr w:type="spellEnd"/>
      <w:proofErr w:type="gramEnd"/>
      <w:r w:rsidRPr="009F2E7A">
        <w:rPr>
          <w:sz w:val="14"/>
        </w:rPr>
        <w:t xml:space="preserve"> Chinese defense technologies as a threat to American hegemony?”, </w:t>
      </w:r>
      <w:hyperlink r:id="rId12" w:history="1">
        <w:r w:rsidRPr="009F2E7A">
          <w:rPr>
            <w:rStyle w:val="Hyperlink"/>
            <w:sz w:val="14"/>
          </w:rPr>
          <w:t>http://bcjournal.org/2010/challenging-us-command-of-the-commons/</w:t>
        </w:r>
      </w:hyperlink>
      <w:r w:rsidRPr="009F2E7A">
        <w:rPr>
          <w:sz w:val="14"/>
        </w:rPr>
        <w:t xml:space="preserve">] </w:t>
      </w:r>
    </w:p>
    <w:p w:rsidR="00317B18" w:rsidRDefault="00317B18" w:rsidP="00317B18">
      <w:r w:rsidRPr="00317B18">
        <w:t>The advancement of Chinese military capabilities in the areas of information warfare, anti-</w:t>
      </w:r>
    </w:p>
    <w:p w:rsidR="00317B18" w:rsidRDefault="00317B18" w:rsidP="00317B18">
      <w:r>
        <w:t>AND</w:t>
      </w:r>
    </w:p>
    <w:p w:rsidR="00317B18" w:rsidRPr="00317B18" w:rsidRDefault="00317B18" w:rsidP="00317B18">
      <w:proofErr w:type="gramStart"/>
      <w:r w:rsidRPr="00317B18">
        <w:t>this</w:t>
      </w:r>
      <w:proofErr w:type="gramEnd"/>
      <w:r w:rsidRPr="00317B18">
        <w:t xml:space="preserve"> erodes one of the pillars of hegemony, namely unrivaled military prowess. </w:t>
      </w:r>
    </w:p>
    <w:p w:rsidR="00317B18" w:rsidRDefault="00317B18" w:rsidP="00317B18"/>
    <w:p w:rsidR="00317B18" w:rsidRPr="00BA0D6F" w:rsidRDefault="00317B18" w:rsidP="00317B18">
      <w:pPr>
        <w:rPr>
          <w:rStyle w:val="StyleStyleBold12pt"/>
        </w:rPr>
      </w:pPr>
      <w:r w:rsidRPr="00BA0D6F">
        <w:rPr>
          <w:rStyle w:val="StyleStyleBold12pt"/>
        </w:rPr>
        <w:t>Their authors presume and utilize western identities to describe China—that makes conflict inevitable</w:t>
      </w:r>
    </w:p>
    <w:p w:rsidR="00317B18" w:rsidRPr="00282998" w:rsidRDefault="00317B18" w:rsidP="00317B18">
      <w:proofErr w:type="gramStart"/>
      <w:r>
        <w:rPr>
          <w:rStyle w:val="StyleStyleBold12pt"/>
        </w:rPr>
        <w:t>Pan, ‘04</w:t>
      </w:r>
      <w:r w:rsidRPr="00282998">
        <w:rPr>
          <w:b/>
        </w:rPr>
        <w:t xml:space="preserve"> </w:t>
      </w:r>
      <w:r>
        <w:t>[</w:t>
      </w:r>
      <w:proofErr w:type="spellStart"/>
      <w:r w:rsidRPr="00282998">
        <w:t>Chengxin</w:t>
      </w:r>
      <w:proofErr w:type="spellEnd"/>
      <w:r w:rsidRPr="00282998">
        <w:t>, PhD</w:t>
      </w:r>
      <w:r w:rsidRPr="00282998">
        <w:rPr>
          <w:rStyle w:val="BoldUnderliningChar"/>
          <w:rFonts w:eastAsia="SimSun"/>
        </w:rPr>
        <w:t xml:space="preserve"> </w:t>
      </w:r>
      <w:proofErr w:type="spellStart"/>
      <w:r w:rsidRPr="00282998">
        <w:t>Poli</w:t>
      </w:r>
      <w:proofErr w:type="spellEnd"/>
      <w:r w:rsidRPr="00282998">
        <w:t>.</w:t>
      </w:r>
      <w:proofErr w:type="gramEnd"/>
      <w:r w:rsidRPr="00282998">
        <w:t xml:space="preserve"> Sci. and Int’l Relations @ Australian Nat’l U, “The "China Threat" in American Self-Imagination: The Discursive Construction of Other as Power Politics,” in </w:t>
      </w:r>
      <w:r w:rsidRPr="00282998">
        <w:rPr>
          <w:i/>
        </w:rPr>
        <w:t>Alternatives: Global, Local, Political</w:t>
      </w:r>
      <w:r>
        <w:t>, Vol. 29]</w:t>
      </w:r>
    </w:p>
    <w:p w:rsidR="00317B18" w:rsidRDefault="00317B18" w:rsidP="00317B18">
      <w:r w:rsidRPr="00317B18">
        <w:t xml:space="preserve">Having examined how the "China threat" literature is enabled by and serves the </w:t>
      </w:r>
    </w:p>
    <w:p w:rsidR="00317B18" w:rsidRDefault="00317B18" w:rsidP="00317B18">
      <w:r>
        <w:t>AND</w:t>
      </w:r>
    </w:p>
    <w:p w:rsidR="00317B18" w:rsidRPr="00317B18" w:rsidRDefault="00317B18" w:rsidP="00317B18">
      <w:proofErr w:type="gramStart"/>
      <w:r w:rsidRPr="00317B18">
        <w:t>character</w:t>
      </w:r>
      <w:proofErr w:type="gramEnd"/>
      <w:r w:rsidRPr="00317B18">
        <w:t>, China would now automatically constitute a threat to the United States.</w:t>
      </w:r>
    </w:p>
    <w:p w:rsidR="00317B18" w:rsidRDefault="00317B18" w:rsidP="00317B18"/>
    <w:p w:rsidR="00317B18" w:rsidRPr="002B730B" w:rsidRDefault="00317B18" w:rsidP="00317B18">
      <w:pPr>
        <w:rPr>
          <w:rStyle w:val="StyleStyleBold12pt"/>
        </w:rPr>
      </w:pPr>
      <w:r w:rsidRPr="002B730B">
        <w:rPr>
          <w:rStyle w:val="StyleStyleBold12pt"/>
        </w:rPr>
        <w:t>No China War</w:t>
      </w:r>
    </w:p>
    <w:p w:rsidR="00317B18" w:rsidRPr="002B730B" w:rsidRDefault="00317B18" w:rsidP="00317B18">
      <w:pPr>
        <w:rPr>
          <w:rStyle w:val="StyleStyleBold12pt"/>
        </w:rPr>
      </w:pPr>
      <w:r w:rsidRPr="002B730B">
        <w:rPr>
          <w:rStyle w:val="StyleStyleBold12pt"/>
        </w:rPr>
        <w:t>A. Conventional Forces and Nuke Primacy</w:t>
      </w:r>
    </w:p>
    <w:p w:rsidR="00317B18" w:rsidRPr="002B730B" w:rsidRDefault="00317B18" w:rsidP="00317B18">
      <w:pPr>
        <w:pStyle w:val="Style8pt"/>
      </w:pPr>
      <w:proofErr w:type="spellStart"/>
      <w:r w:rsidRPr="002B730B">
        <w:rPr>
          <w:rStyle w:val="StyleStyleBold12pt"/>
        </w:rPr>
        <w:t>Lieber</w:t>
      </w:r>
      <w:proofErr w:type="spellEnd"/>
      <w:r w:rsidRPr="002B730B">
        <w:rPr>
          <w:rStyle w:val="StyleStyleBold12pt"/>
        </w:rPr>
        <w:t xml:space="preserve"> and Press, ’07</w:t>
      </w:r>
      <w:r w:rsidRPr="00B77327">
        <w:t xml:space="preserve"> </w:t>
      </w:r>
      <w:r w:rsidRPr="002B730B">
        <w:t>[</w:t>
      </w:r>
      <w:proofErr w:type="spellStart"/>
      <w:r w:rsidRPr="002B730B">
        <w:t>Keir</w:t>
      </w:r>
      <w:proofErr w:type="spellEnd"/>
      <w:r w:rsidRPr="002B730B">
        <w:t xml:space="preserve"> A., Associate professor in the Security Studies Program at Georgetown University's Edmund A. Walsh School of Foreign Service, and Daryl G., Associate Professor of Government at Dartmouth College and Coordinator of the War and Peace Studies Program at the John Sloan Dickey Center for International Understanding, “Superiority Complex,” The Atlantic Online, July/August, http://www.dartmouth.edu/~dpress/docs/Press_Superiority_Complex_ATL.pdf]</w:t>
      </w:r>
    </w:p>
    <w:p w:rsidR="00317B18" w:rsidRDefault="00317B18" w:rsidP="00317B18">
      <w:r w:rsidRPr="00317B18">
        <w:t xml:space="preserve">The most plausible flash point for a serious U.S.-China conflict is </w:t>
      </w:r>
    </w:p>
    <w:p w:rsidR="00317B18" w:rsidRDefault="00317B18" w:rsidP="00317B18">
      <w:r>
        <w:lastRenderedPageBreak/>
        <w:t>AND</w:t>
      </w:r>
    </w:p>
    <w:p w:rsidR="00317B18" w:rsidRPr="00317B18" w:rsidRDefault="00317B18" w:rsidP="00317B18">
      <w:proofErr w:type="gramStart"/>
      <w:r w:rsidRPr="00317B18">
        <w:t>he</w:t>
      </w:r>
      <w:proofErr w:type="gramEnd"/>
      <w:r w:rsidRPr="00317B18">
        <w:t xml:space="preserve"> or she would reap the benefits of the past decade’s counterforce upgrades. </w:t>
      </w:r>
    </w:p>
    <w:p w:rsidR="00317B18" w:rsidRPr="002B730B" w:rsidRDefault="00317B18" w:rsidP="00317B18">
      <w:pPr>
        <w:rPr>
          <w:rStyle w:val="StyleStyleBold12pt"/>
        </w:rPr>
      </w:pPr>
    </w:p>
    <w:p w:rsidR="00317B18" w:rsidRPr="002B730B" w:rsidRDefault="00317B18" w:rsidP="00317B18">
      <w:pPr>
        <w:rPr>
          <w:rStyle w:val="StyleStyleBold12pt"/>
        </w:rPr>
      </w:pPr>
      <w:r w:rsidRPr="002B730B">
        <w:rPr>
          <w:rStyle w:val="StyleStyleBold12pt"/>
        </w:rPr>
        <w:t>B. Economic interdependence</w:t>
      </w:r>
    </w:p>
    <w:p w:rsidR="00317B18" w:rsidRPr="002B730B" w:rsidRDefault="00317B18" w:rsidP="00317B18">
      <w:r w:rsidRPr="002B730B">
        <w:rPr>
          <w:rStyle w:val="StyleStyleBold12pt"/>
        </w:rPr>
        <w:t>Perry &amp; Scowcroft, ’09</w:t>
      </w:r>
      <w:r w:rsidRPr="002B730B">
        <w:t xml:space="preserve"> *Professor at Stanford University, **Resident Trustee of the Forum for International Policy [William &amp; Brent, 2009, “US Nuclear Weapons Policy,” Council on Foreign Relations]</w:t>
      </w:r>
    </w:p>
    <w:p w:rsidR="00317B18" w:rsidRDefault="00317B18" w:rsidP="00317B18">
      <w:r w:rsidRPr="00317B18">
        <w:t xml:space="preserve">Economic interdependence provides an incentive to avoid military conflict and nuclear confrontation. Although the </w:t>
      </w:r>
    </w:p>
    <w:p w:rsidR="00317B18" w:rsidRDefault="00317B18" w:rsidP="00317B18">
      <w:r>
        <w:t>AND</w:t>
      </w:r>
    </w:p>
    <w:p w:rsidR="00317B18" w:rsidRPr="00317B18" w:rsidRDefault="00317B18" w:rsidP="00317B18">
      <w:r w:rsidRPr="00317B18">
        <w:t>Beijing-Washington relationship points toward potentially promising dialogues on larger strategic issues.</w:t>
      </w:r>
    </w:p>
    <w:p w:rsidR="00317B18" w:rsidRPr="002B730B" w:rsidRDefault="00317B18" w:rsidP="00317B18">
      <w:pPr>
        <w:rPr>
          <w:rStyle w:val="StyleStyleBold12pt"/>
        </w:rPr>
      </w:pPr>
    </w:p>
    <w:p w:rsidR="00317B18" w:rsidRDefault="00317B18" w:rsidP="00317B18">
      <w:pPr>
        <w:rPr>
          <w:lang w:eastAsia="ko-KR"/>
        </w:rPr>
      </w:pPr>
    </w:p>
    <w:p w:rsidR="00317B18" w:rsidRDefault="00317B18" w:rsidP="00317B18">
      <w:pPr>
        <w:rPr>
          <w:lang w:eastAsia="ko-KR"/>
        </w:rPr>
      </w:pPr>
    </w:p>
    <w:p w:rsidR="00317B18" w:rsidRDefault="00317B18" w:rsidP="00317B18"/>
    <w:p w:rsidR="00317B18" w:rsidRPr="003A642B" w:rsidRDefault="00317B18" w:rsidP="00317B18">
      <w:pPr>
        <w:rPr>
          <w:rStyle w:val="StyleStyleBold12pt"/>
        </w:rPr>
      </w:pPr>
      <w:r w:rsidRPr="003A642B">
        <w:rPr>
          <w:rStyle w:val="StyleStyleBold12pt"/>
        </w:rPr>
        <w:t xml:space="preserve">China won’t use its military </w:t>
      </w:r>
    </w:p>
    <w:p w:rsidR="00317B18" w:rsidRPr="00151C37" w:rsidRDefault="00317B18" w:rsidP="00317B18">
      <w:proofErr w:type="spellStart"/>
      <w:r w:rsidRPr="003A642B">
        <w:rPr>
          <w:rStyle w:val="StyleStyleBold12pt"/>
        </w:rPr>
        <w:t>Feng</w:t>
      </w:r>
      <w:proofErr w:type="spellEnd"/>
      <w:r w:rsidRPr="003A642B">
        <w:rPr>
          <w:rStyle w:val="StyleStyleBold12pt"/>
        </w:rPr>
        <w:t>, ’10</w:t>
      </w:r>
      <w:r w:rsidRPr="00151C37">
        <w:t xml:space="preserve"> – Professor at the International Studies and Deputy Director of Center for International &amp; Strategic Studies (CISS) of Peking University, Research Fellow at the Fairbank Center for East Asian Studies and Center for International and Strategic Studies (5/10/10, “An Emerging Trend in East Asia: Military Budget Increases and Their Impact,” </w:t>
      </w:r>
      <w:hyperlink r:id="rId13" w:history="1">
        <w:r w:rsidRPr="00151C37">
          <w:t>http://www.fpif.org/articles/an_emerging_trend_in_east_asia</w:t>
        </w:r>
      </w:hyperlink>
      <w:r w:rsidRPr="00151C37">
        <w:t xml:space="preserve">) </w:t>
      </w:r>
    </w:p>
    <w:p w:rsidR="00317B18" w:rsidRDefault="00317B18" w:rsidP="00317B18">
      <w:r w:rsidRPr="00317B18">
        <w:t>With its military modernization, China does not seek to undermine the current status quo</w:t>
      </w:r>
    </w:p>
    <w:p w:rsidR="00317B18" w:rsidRDefault="00317B18" w:rsidP="00317B18">
      <w:r>
        <w:t>AND</w:t>
      </w:r>
    </w:p>
    <w:p w:rsidR="00317B18" w:rsidRPr="00317B18" w:rsidRDefault="00317B18" w:rsidP="00317B18">
      <w:proofErr w:type="gramStart"/>
      <w:r w:rsidRPr="00317B18">
        <w:t>doesn’t</w:t>
      </w:r>
      <w:proofErr w:type="gramEnd"/>
      <w:r w:rsidRPr="00317B18">
        <w:t xml:space="preserve"> harbor any imperial ambition to try to contend with the united states.</w:t>
      </w:r>
    </w:p>
    <w:p w:rsidR="00317B18" w:rsidRPr="003A642B" w:rsidRDefault="00317B18" w:rsidP="00317B18">
      <w:pPr>
        <w:rPr>
          <w:rStyle w:val="StyleStyleBold12pt"/>
        </w:rPr>
      </w:pPr>
    </w:p>
    <w:p w:rsidR="00317B18" w:rsidRDefault="00317B18" w:rsidP="00317B18"/>
    <w:p w:rsidR="00317B18" w:rsidRDefault="00317B18" w:rsidP="00317B18">
      <w:pPr>
        <w:pStyle w:val="Heading1"/>
      </w:pPr>
      <w:r>
        <w:lastRenderedPageBreak/>
        <w:t>Manufacturing</w:t>
      </w:r>
    </w:p>
    <w:p w:rsidR="00317B18" w:rsidRDefault="00317B18" w:rsidP="00317B18">
      <w:pPr>
        <w:rPr>
          <w:rStyle w:val="StyleStyleBold12pt"/>
        </w:rPr>
      </w:pPr>
      <w:r>
        <w:rPr>
          <w:rStyle w:val="StyleStyleBold12pt"/>
        </w:rPr>
        <w:t>Hegemony fails—lack of legitimacy means material power is decoupled from effective influence</w:t>
      </w:r>
    </w:p>
    <w:p w:rsidR="00317B18" w:rsidRPr="00E34EEA" w:rsidRDefault="00317B18" w:rsidP="00317B18">
      <w:r w:rsidRPr="00E34EEA">
        <w:rPr>
          <w:rStyle w:val="StyleStyleBold12pt"/>
        </w:rPr>
        <w:t>Maher, ’11</w:t>
      </w:r>
      <w:r>
        <w:t xml:space="preserve"> [</w:t>
      </w:r>
      <w:proofErr w:type="gramStart"/>
      <w:r>
        <w:t>Winter</w:t>
      </w:r>
      <w:proofErr w:type="gramEnd"/>
      <w:r>
        <w:t xml:space="preserve"> 2011, </w:t>
      </w:r>
      <w:r w:rsidRPr="00E34EEA">
        <w:t xml:space="preserve">Richard Maher, Ph.D. candidate in the Political Science department at Brown University, “The Paradox of American </w:t>
      </w:r>
      <w:proofErr w:type="spellStart"/>
      <w:r w:rsidRPr="00E34EEA">
        <w:t>Unipolarity</w:t>
      </w:r>
      <w:proofErr w:type="spellEnd"/>
      <w:r w:rsidRPr="00E34EEA">
        <w:t>: Why the United States May Be Better Off in a Post-</w:t>
      </w:r>
      <w:proofErr w:type="spellStart"/>
      <w:r w:rsidRPr="00E34EEA">
        <w:t>Unipolar</w:t>
      </w:r>
      <w:proofErr w:type="spellEnd"/>
      <w:r w:rsidRPr="00E34EEA">
        <w:t xml:space="preserve"> World,” </w:t>
      </w:r>
      <w:proofErr w:type="spellStart"/>
      <w:r w:rsidRPr="00E34EEA">
        <w:t>Orbis</w:t>
      </w:r>
      <w:proofErr w:type="spellEnd"/>
      <w:r w:rsidRPr="00E34EEA">
        <w:t>, Vol. 55, No. 1, p. 53-68</w:t>
      </w:r>
      <w:r>
        <w:t>]</w:t>
      </w:r>
    </w:p>
    <w:p w:rsidR="00317B18" w:rsidRDefault="00317B18" w:rsidP="00317B18">
      <w:r w:rsidRPr="00317B18">
        <w:t xml:space="preserve">And yet, despite this material preeminence, the United States sees </w:t>
      </w:r>
      <w:proofErr w:type="gramStart"/>
      <w:r w:rsidRPr="00317B18">
        <w:t>its</w:t>
      </w:r>
      <w:proofErr w:type="gramEnd"/>
      <w:r w:rsidRPr="00317B18">
        <w:t xml:space="preserve"> political and </w:t>
      </w:r>
    </w:p>
    <w:p w:rsidR="00317B18" w:rsidRDefault="00317B18" w:rsidP="00317B18">
      <w:r>
        <w:t>AND</w:t>
      </w:r>
    </w:p>
    <w:p w:rsidR="00317B18" w:rsidRPr="00317B18" w:rsidRDefault="00317B18" w:rsidP="00317B18">
      <w:proofErr w:type="gramStart"/>
      <w:r w:rsidRPr="00317B18">
        <w:t>how</w:t>
      </w:r>
      <w:proofErr w:type="gramEnd"/>
      <w:r w:rsidRPr="00317B18">
        <w:t xml:space="preserve"> best to position itself in the “post-</w:t>
      </w:r>
      <w:proofErr w:type="spellStart"/>
      <w:r w:rsidRPr="00317B18">
        <w:t>unipolar</w:t>
      </w:r>
      <w:proofErr w:type="spellEnd"/>
      <w:r w:rsidRPr="00317B18">
        <w:t>” world.</w:t>
      </w:r>
    </w:p>
    <w:p w:rsidR="00317B18" w:rsidRDefault="00317B18" w:rsidP="00317B18"/>
    <w:p w:rsidR="00317B18" w:rsidRPr="00D303A7" w:rsidRDefault="00317B18" w:rsidP="00317B18">
      <w:pPr>
        <w:rPr>
          <w:rStyle w:val="StyleStyleBold12pt"/>
        </w:rPr>
      </w:pPr>
      <w:r>
        <w:rPr>
          <w:rStyle w:val="StyleStyleBold12pt"/>
        </w:rPr>
        <w:t>Hegemonic stability theory is academic garbage—their evidence relies on policy hubris</w:t>
      </w:r>
    </w:p>
    <w:p w:rsidR="00317B18" w:rsidRPr="00F15870" w:rsidRDefault="00317B18" w:rsidP="00317B18">
      <w:proofErr w:type="spellStart"/>
      <w:r w:rsidRPr="00F15870">
        <w:rPr>
          <w:rStyle w:val="StyleStyleBold12pt"/>
        </w:rPr>
        <w:t>Fettweis</w:t>
      </w:r>
      <w:proofErr w:type="spellEnd"/>
      <w:r w:rsidRPr="00F15870">
        <w:rPr>
          <w:rStyle w:val="StyleStyleBold12pt"/>
        </w:rPr>
        <w:t>, ’11</w:t>
      </w:r>
      <w:r>
        <w:t xml:space="preserve"> </w:t>
      </w:r>
      <w:r w:rsidRPr="00F15870">
        <w:t>[</w:t>
      </w:r>
      <w:r>
        <w:t xml:space="preserve">September, 2011, </w:t>
      </w:r>
      <w:r w:rsidRPr="00F15870">
        <w:t xml:space="preserve">Christopher J. </w:t>
      </w:r>
      <w:proofErr w:type="spellStart"/>
      <w:r w:rsidRPr="00F15870">
        <w:t>Fettweis</w:t>
      </w:r>
      <w:proofErr w:type="spellEnd"/>
      <w:r w:rsidRPr="00F15870">
        <w:t xml:space="preserve">, Department of Political Science, Tulane University, “The Superpower as Superhero: Hubris in U.S. Foreign Policy”, </w:t>
      </w:r>
      <w:hyperlink r:id="rId14" w:history="1">
        <w:r w:rsidRPr="00F15870">
          <w:rPr>
            <w:rStyle w:val="Hyperlink"/>
          </w:rPr>
          <w:t>http://papers.ssrn.com/sol3/papers.cfm?abstract_id=1902154</w:t>
        </w:r>
      </w:hyperlink>
      <w:r>
        <w:t>]</w:t>
      </w:r>
    </w:p>
    <w:p w:rsidR="00317B18" w:rsidRDefault="00317B18" w:rsidP="00317B18">
      <w:r w:rsidRPr="00317B18">
        <w:t xml:space="preserve">First, the hegemonic-stability argument shows the classic symptom of hubris: It </w:t>
      </w:r>
    </w:p>
    <w:p w:rsidR="00317B18" w:rsidRDefault="00317B18" w:rsidP="00317B18">
      <w:r>
        <w:t>AND</w:t>
      </w:r>
    </w:p>
    <w:p w:rsidR="00317B18" w:rsidRPr="00317B18" w:rsidRDefault="00317B18" w:rsidP="00317B18">
      <w:r w:rsidRPr="00317B18">
        <w:t xml:space="preserve">They will participate at times in our adventures, but minimally and reluctantly. </w:t>
      </w:r>
    </w:p>
    <w:p w:rsidR="00317B18" w:rsidRDefault="00317B18" w:rsidP="00317B18"/>
    <w:p w:rsidR="00317B18" w:rsidRPr="007E3ABE" w:rsidRDefault="00317B18" w:rsidP="00317B18">
      <w:pPr>
        <w:rPr>
          <w:rStyle w:val="StyleStyleBold12pt"/>
        </w:rPr>
      </w:pPr>
      <w:r w:rsidRPr="007E3ABE">
        <w:rPr>
          <w:rStyle w:val="StyleStyleBold12pt"/>
        </w:rPr>
        <w:t>Hegemony causes nuclear war with Russia</w:t>
      </w:r>
    </w:p>
    <w:p w:rsidR="00317B18" w:rsidRPr="007E3ABE" w:rsidRDefault="00317B18" w:rsidP="00317B18">
      <w:pPr>
        <w:rPr>
          <w:rStyle w:val="StyleStyleBold12pt"/>
        </w:rPr>
      </w:pPr>
      <w:r w:rsidRPr="00041A1F">
        <w:rPr>
          <w:rStyle w:val="StyleStyleBold12pt"/>
          <w:highlight w:val="yellow"/>
        </w:rPr>
        <w:t>Chomsky ‘03</w:t>
      </w:r>
    </w:p>
    <w:p w:rsidR="00317B18" w:rsidRPr="00FA3ED0" w:rsidRDefault="00317B18" w:rsidP="00317B18">
      <w:r w:rsidRPr="00FA3ED0">
        <w:t xml:space="preserve">Noam. </w:t>
      </w:r>
      <w:proofErr w:type="gramStart"/>
      <w:r w:rsidRPr="00FA3ED0">
        <w:t>Institute Professor emeritus of linguistics and philosophy at MIT.</w:t>
      </w:r>
      <w:proofErr w:type="gramEnd"/>
      <w:r w:rsidRPr="00FA3ED0">
        <w:t xml:space="preserve"> </w:t>
      </w:r>
      <w:proofErr w:type="gramStart"/>
      <w:r w:rsidRPr="00FA3ED0">
        <w:t>“Failed States.”</w:t>
      </w:r>
      <w:proofErr w:type="gramEnd"/>
      <w:r w:rsidRPr="00FA3ED0">
        <w:t xml:space="preserve"> </w:t>
      </w:r>
      <w:r>
        <w:t>Pages 14-16</w:t>
      </w:r>
    </w:p>
    <w:p w:rsidR="00317B18" w:rsidRDefault="00317B18" w:rsidP="00317B18">
      <w:r w:rsidRPr="00317B18">
        <w:t xml:space="preserve">The probability of “apocalypse soon” cannot be realistically estimated, but it is </w:t>
      </w:r>
    </w:p>
    <w:p w:rsidR="00317B18" w:rsidRDefault="00317B18" w:rsidP="00317B18">
      <w:r>
        <w:t>AND</w:t>
      </w:r>
    </w:p>
    <w:p w:rsidR="00317B18" w:rsidRPr="00317B18" w:rsidRDefault="00317B18" w:rsidP="00317B18">
      <w:proofErr w:type="gramStart"/>
      <w:r w:rsidRPr="00317B18">
        <w:t>waiting</w:t>
      </w:r>
      <w:proofErr w:type="gramEnd"/>
      <w:r w:rsidRPr="00317B18">
        <w:t xml:space="preserve"> to happen,” Blair writes; an accident that could be apocalyptic. </w:t>
      </w:r>
    </w:p>
    <w:p w:rsidR="00317B18" w:rsidRPr="00E36F05" w:rsidRDefault="00317B18" w:rsidP="00317B18">
      <w:pPr>
        <w:rPr>
          <w:rStyle w:val="StyleBoldUnderline"/>
          <w:b/>
        </w:rPr>
      </w:pPr>
      <w:r w:rsidRPr="004B1B6A">
        <w:rPr>
          <w:rStyle w:val="StyleBoldUnderline"/>
        </w:rPr>
        <w:br w:type="page"/>
      </w:r>
      <w:r w:rsidRPr="00843965">
        <w:rPr>
          <w:rStyle w:val="StyleBoldUnderline"/>
        </w:rPr>
        <w:lastRenderedPageBreak/>
        <w:t>Russia nuclear war is certain extinction – comparatively the most imp</w:t>
      </w:r>
      <w:r>
        <w:rPr>
          <w:rStyle w:val="StyleBoldUnderline"/>
        </w:rPr>
        <w:t>ortant scenario for nuclear war</w:t>
      </w:r>
    </w:p>
    <w:p w:rsidR="00317B18" w:rsidRPr="007E3ABE" w:rsidRDefault="00317B18" w:rsidP="00317B18">
      <w:pPr>
        <w:rPr>
          <w:rStyle w:val="StyleStyleBold12pt"/>
        </w:rPr>
      </w:pPr>
      <w:proofErr w:type="spellStart"/>
      <w:r w:rsidRPr="007E3ABE">
        <w:rPr>
          <w:rStyle w:val="StyleStyleBold12pt"/>
        </w:rPr>
        <w:t>Bostrom</w:t>
      </w:r>
      <w:proofErr w:type="spellEnd"/>
      <w:r w:rsidRPr="007E3ABE">
        <w:rPr>
          <w:rStyle w:val="StyleStyleBold12pt"/>
        </w:rPr>
        <w:t xml:space="preserve"> ‘02</w:t>
      </w:r>
    </w:p>
    <w:p w:rsidR="00317B18" w:rsidRPr="000250CD" w:rsidRDefault="00317B18" w:rsidP="00317B18">
      <w:r w:rsidRPr="000250CD">
        <w:t xml:space="preserve">Nick </w:t>
      </w:r>
      <w:proofErr w:type="spellStart"/>
      <w:r w:rsidRPr="000250CD">
        <w:t>Bostrum</w:t>
      </w:r>
      <w:proofErr w:type="spellEnd"/>
      <w:r w:rsidRPr="000250CD">
        <w:t>, PhD faculty of philosophy at Oxford, “</w:t>
      </w:r>
      <w:r w:rsidRPr="000250CD">
        <w:rPr>
          <w:bCs/>
        </w:rPr>
        <w:t>Existential Risks</w:t>
      </w:r>
    </w:p>
    <w:p w:rsidR="00317B18" w:rsidRPr="000250CD" w:rsidRDefault="00317B18" w:rsidP="00317B18">
      <w:pPr>
        <w:rPr>
          <w:szCs w:val="16"/>
        </w:rPr>
      </w:pPr>
      <w:r w:rsidRPr="000250CD">
        <w:rPr>
          <w:bCs/>
          <w:szCs w:val="16"/>
        </w:rPr>
        <w:t>Analyzing Human Extinction Sc</w:t>
      </w:r>
      <w:r w:rsidRPr="00916B5C">
        <w:t>enarios and Related Hazards,” Published in the Journal of Evolution and Technology, Vol. 9, March 2002</w:t>
      </w:r>
    </w:p>
    <w:p w:rsidR="00317B18" w:rsidRDefault="00317B18" w:rsidP="00317B18">
      <w:r w:rsidRPr="00317B18">
        <w:t xml:space="preserve">A much greater existential risk emerged with the build-up of nuclear arsenals in </w:t>
      </w:r>
    </w:p>
    <w:p w:rsidR="00317B18" w:rsidRDefault="00317B18" w:rsidP="00317B18">
      <w:r>
        <w:t>AND</w:t>
      </w:r>
    </w:p>
    <w:p w:rsidR="00317B18" w:rsidRPr="00317B18" w:rsidRDefault="00317B18" w:rsidP="00317B18">
      <w:proofErr w:type="gramStart"/>
      <w:r w:rsidRPr="00317B18">
        <w:t>to</w:t>
      </w:r>
      <w:proofErr w:type="gramEnd"/>
      <w:r w:rsidRPr="00317B18">
        <w:t xml:space="preserve"> do that, we need to know where to focus our efforts.</w:t>
      </w:r>
    </w:p>
    <w:p w:rsidR="00317B18" w:rsidRDefault="00317B18" w:rsidP="00317B18"/>
    <w:p w:rsidR="00317B18" w:rsidRPr="000E4320" w:rsidRDefault="00317B18" w:rsidP="00317B18">
      <w:pPr>
        <w:rPr>
          <w:b/>
          <w:sz w:val="24"/>
        </w:rPr>
      </w:pPr>
      <w:r w:rsidRPr="000E4320">
        <w:rPr>
          <w:b/>
          <w:sz w:val="24"/>
        </w:rPr>
        <w:t>U.S. manufacturing is resurgent---slew of factors make it sustainable and immune to a double-dip</w:t>
      </w:r>
    </w:p>
    <w:p w:rsidR="00317B18" w:rsidRPr="000E4320" w:rsidRDefault="00317B18" w:rsidP="00317B18">
      <w:r w:rsidRPr="000E4320">
        <w:rPr>
          <w:b/>
          <w:sz w:val="24"/>
        </w:rPr>
        <w:t xml:space="preserve">PWC </w:t>
      </w:r>
      <w:r>
        <w:rPr>
          <w:b/>
          <w:sz w:val="24"/>
        </w:rPr>
        <w:t>‘12</w:t>
      </w:r>
      <w:r w:rsidRPr="000E4320">
        <w:t xml:space="preserve"> [September 21</w:t>
      </w:r>
      <w:r w:rsidRPr="000E4320">
        <w:rPr>
          <w:vertAlign w:val="superscript"/>
        </w:rPr>
        <w:t>st</w:t>
      </w:r>
      <w:r w:rsidRPr="000E4320">
        <w:t xml:space="preserve">, 2012, </w:t>
      </w:r>
      <w:proofErr w:type="spellStart"/>
      <w:r w:rsidRPr="000E4320">
        <w:t>Pricewaterhouse</w:t>
      </w:r>
      <w:proofErr w:type="spellEnd"/>
      <w:r w:rsidRPr="000E4320">
        <w:t xml:space="preserve"> Coopers, “A Homecoming For U.S. Manufacturing?” </w:t>
      </w:r>
      <w:hyperlink r:id="rId15" w:history="1">
        <w:r w:rsidRPr="000E4320">
          <w:rPr>
            <w:rStyle w:val="Hyperlink"/>
          </w:rPr>
          <w:t>http://www.manufacturing.net/articles/2012/09/a-homecoming-for-us-manufacturing?et_cid=2861124&amp;et_rid=279915960&amp;linkid=http%3a%2f%2fwww.manufacturing.net%2farticles%2f2012%2f09%2fa-homecoming-for-us-manufacturing</w:t>
        </w:r>
      </w:hyperlink>
      <w:r w:rsidRPr="000E4320">
        <w:t>]</w:t>
      </w:r>
    </w:p>
    <w:p w:rsidR="00317B18" w:rsidRDefault="00317B18" w:rsidP="00317B18">
      <w:r w:rsidRPr="00317B18">
        <w:t xml:space="preserve">NEW YORK― Consensus views on a U.S. manufacturing resurgence have largely </w:t>
      </w:r>
    </w:p>
    <w:p w:rsidR="00317B18" w:rsidRDefault="00317B18" w:rsidP="00317B18">
      <w:r>
        <w:t>AND</w:t>
      </w:r>
    </w:p>
    <w:p w:rsidR="00317B18" w:rsidRPr="00317B18" w:rsidRDefault="00317B18" w:rsidP="00317B18">
      <w:proofErr w:type="gramStart"/>
      <w:r w:rsidRPr="00317B18">
        <w:t>attractive</w:t>
      </w:r>
      <w:proofErr w:type="gramEnd"/>
      <w:r w:rsidRPr="00317B18">
        <w:t xml:space="preserve"> exporter and the relative attractiveness of the U.S. markets.”</w:t>
      </w:r>
    </w:p>
    <w:p w:rsidR="00317B18" w:rsidRDefault="00317B18" w:rsidP="00317B18">
      <w:pPr>
        <w:pStyle w:val="Card"/>
      </w:pPr>
    </w:p>
    <w:p w:rsidR="00317B18" w:rsidRPr="001C5AF5" w:rsidRDefault="00317B18" w:rsidP="00317B18">
      <w:pPr>
        <w:rPr>
          <w:rStyle w:val="StyleStyleBold12pt"/>
        </w:rPr>
      </w:pPr>
      <w:r>
        <w:rPr>
          <w:rStyle w:val="StyleStyleBold12pt"/>
        </w:rPr>
        <w:t>No impact to the collapse of Manufacturing</w:t>
      </w:r>
    </w:p>
    <w:p w:rsidR="00317B18" w:rsidRDefault="00317B18" w:rsidP="00317B18">
      <w:r w:rsidRPr="001C5AF5">
        <w:rPr>
          <w:rStyle w:val="StyleStyleBold12pt"/>
        </w:rPr>
        <w:t>Mead 12</w:t>
      </w:r>
      <w:r>
        <w:t xml:space="preserve"> [Walter </w:t>
      </w:r>
      <w:proofErr w:type="spellStart"/>
      <w:r>
        <w:t>Russel</w:t>
      </w:r>
      <w:proofErr w:type="spellEnd"/>
      <w:r>
        <w:t xml:space="preserve"> Mead, PhD, Professor of Foreign Affairs and Humanities at Bard College Walter </w:t>
      </w:r>
      <w:proofErr w:type="spellStart"/>
      <w:r>
        <w:t>Russel</w:t>
      </w:r>
      <w:proofErr w:type="spellEnd"/>
      <w:r>
        <w:t>, “Manufacturing Fallacy Debunked,”]</w:t>
      </w:r>
    </w:p>
    <w:p w:rsidR="00317B18" w:rsidRDefault="00317B18" w:rsidP="00317B18">
      <w:r w:rsidRPr="00317B18">
        <w:t xml:space="preserve">The </w:t>
      </w:r>
      <w:proofErr w:type="spellStart"/>
      <w:r w:rsidRPr="00317B18">
        <w:t>fetishization</w:t>
      </w:r>
      <w:proofErr w:type="spellEnd"/>
      <w:r w:rsidRPr="00317B18">
        <w:t xml:space="preserve"> of manufacturing is a persistent delusion in modern American politics. The media </w:t>
      </w:r>
    </w:p>
    <w:p w:rsidR="00317B18" w:rsidRDefault="00317B18" w:rsidP="00317B18">
      <w:r>
        <w:t>AND</w:t>
      </w:r>
    </w:p>
    <w:p w:rsidR="00317B18" w:rsidRPr="00317B18" w:rsidRDefault="00317B18" w:rsidP="00317B18">
      <w:r w:rsidRPr="00317B18">
        <w:t xml:space="preserve">; </w:t>
      </w:r>
      <w:proofErr w:type="gramStart"/>
      <w:r w:rsidRPr="00317B18">
        <w:t>the</w:t>
      </w:r>
      <w:proofErr w:type="gramEnd"/>
      <w:r w:rsidRPr="00317B18">
        <w:t xml:space="preserve"> same will happen as the Manufacturing Age sinks into the past.</w:t>
      </w:r>
    </w:p>
    <w:p w:rsidR="00317B18" w:rsidRDefault="00317B18" w:rsidP="00317B18"/>
    <w:p w:rsidR="00317B18" w:rsidRPr="00F61811" w:rsidRDefault="00317B18" w:rsidP="00317B18">
      <w:pPr>
        <w:rPr>
          <w:rStyle w:val="StyleStyleBold12pt"/>
        </w:rPr>
      </w:pPr>
      <w:r>
        <w:rPr>
          <w:rStyle w:val="StyleStyleBold12pt"/>
        </w:rPr>
        <w:t>Aerospace growth is inevitable in the long term</w:t>
      </w:r>
    </w:p>
    <w:p w:rsidR="00317B18" w:rsidRPr="00F61811" w:rsidRDefault="00317B18" w:rsidP="00317B18">
      <w:r>
        <w:rPr>
          <w:rStyle w:val="StyleStyleBold12pt"/>
        </w:rPr>
        <w:t xml:space="preserve">Wolf 12 </w:t>
      </w:r>
      <w:r w:rsidRPr="00F61811">
        <w:t>(Jim Wolf, writer for Reuters, “U.S. aerospace industry sees 10th straight growth year” &lt;http://www.reuters.com/article/2012/12/05/us-aerospace-us-idUSBRE8B41EI20121205&gt; 12-5-12)</w:t>
      </w:r>
    </w:p>
    <w:p w:rsidR="00317B18" w:rsidRDefault="00317B18" w:rsidP="00317B18">
      <w:r w:rsidRPr="00317B18">
        <w:t xml:space="preserve">(Reuters) - U.S. aerospace and arms companies are poised for </w:t>
      </w:r>
    </w:p>
    <w:p w:rsidR="00317B18" w:rsidRDefault="00317B18" w:rsidP="00317B18">
      <w:r>
        <w:t>AND</w:t>
      </w:r>
    </w:p>
    <w:p w:rsidR="00317B18" w:rsidRPr="00317B18" w:rsidRDefault="00317B18" w:rsidP="00317B18">
      <w:r w:rsidRPr="00317B18">
        <w:t>3.4 percent from $210.8 billion the year before.</w:t>
      </w:r>
    </w:p>
    <w:p w:rsidR="00317B18" w:rsidRPr="00F61811" w:rsidRDefault="00317B18" w:rsidP="00317B18">
      <w:pPr>
        <w:pStyle w:val="Card"/>
        <w:ind w:left="0"/>
      </w:pPr>
    </w:p>
    <w:p w:rsidR="00317B18" w:rsidRPr="00F61811" w:rsidRDefault="00317B18" w:rsidP="00317B18">
      <w:pPr>
        <w:rPr>
          <w:rStyle w:val="StyleStyleBold12pt"/>
        </w:rPr>
      </w:pPr>
      <w:r>
        <w:rPr>
          <w:rStyle w:val="StyleStyleBold12pt"/>
        </w:rPr>
        <w:t>Even if it isn’t – sequestration should’ve triggered the impact</w:t>
      </w:r>
    </w:p>
    <w:p w:rsidR="00317B18" w:rsidRPr="00F61811" w:rsidRDefault="00317B18" w:rsidP="00317B18">
      <w:proofErr w:type="spellStart"/>
      <w:r>
        <w:rPr>
          <w:rStyle w:val="StyleStyleBold12pt"/>
        </w:rPr>
        <w:t>Toensmeier</w:t>
      </w:r>
      <w:proofErr w:type="spellEnd"/>
      <w:r>
        <w:rPr>
          <w:rStyle w:val="StyleStyleBold12pt"/>
        </w:rPr>
        <w:t xml:space="preserve"> 3-5 </w:t>
      </w:r>
      <w:r w:rsidRPr="00F61811">
        <w:t xml:space="preserve">(Pat </w:t>
      </w:r>
      <w:proofErr w:type="spellStart"/>
      <w:r w:rsidRPr="00F61811">
        <w:t>Toensmeier</w:t>
      </w:r>
      <w:proofErr w:type="spellEnd"/>
      <w:r w:rsidRPr="00F61811">
        <w:t xml:space="preserve">, writer for </w:t>
      </w:r>
      <w:proofErr w:type="spellStart"/>
      <w:r w:rsidRPr="00F61811">
        <w:t>Thomasnet</w:t>
      </w:r>
      <w:proofErr w:type="spellEnd"/>
      <w:r w:rsidRPr="00F61811">
        <w:t>, “Manufacturers Brace for Sequestration Impact” &lt;http://news.thomasnet.com/IMT/2013/03/05/manufacturers-brace-for-sequestration-impact/&gt; 3-5-13)</w:t>
      </w:r>
    </w:p>
    <w:p w:rsidR="00317B18" w:rsidRDefault="00317B18" w:rsidP="00317B18">
      <w:r w:rsidRPr="00317B18">
        <w:t xml:space="preserve">Manufacturers in the aerospace and defense sectors estimate that sequestration could result in the loss </w:t>
      </w:r>
    </w:p>
    <w:p w:rsidR="00317B18" w:rsidRDefault="00317B18" w:rsidP="00317B18">
      <w:r>
        <w:t>AND</w:t>
      </w:r>
    </w:p>
    <w:p w:rsidR="00317B18" w:rsidRPr="00317B18" w:rsidRDefault="00317B18" w:rsidP="00317B18">
      <w:proofErr w:type="gramStart"/>
      <w:r w:rsidRPr="00317B18">
        <w:t>detrimental</w:t>
      </w:r>
      <w:proofErr w:type="gramEnd"/>
      <w:r w:rsidRPr="00317B18">
        <w:t xml:space="preserve"> to the aerospace industry and to U.S. military capabilities.”</w:t>
      </w:r>
    </w:p>
    <w:p w:rsidR="00317B18" w:rsidRDefault="00317B18" w:rsidP="00317B18"/>
    <w:p w:rsidR="00317B18" w:rsidRPr="00CC1E17" w:rsidRDefault="00317B18" w:rsidP="00317B18">
      <w:pPr>
        <w:rPr>
          <w:rStyle w:val="StyleStyleBold12pt"/>
        </w:rPr>
      </w:pPr>
      <w:r w:rsidRPr="00CC1E17">
        <w:rPr>
          <w:rStyle w:val="StyleStyleBold12pt"/>
        </w:rPr>
        <w:t xml:space="preserve">No risk of </w:t>
      </w:r>
      <w:r>
        <w:rPr>
          <w:rStyle w:val="StyleStyleBold12pt"/>
        </w:rPr>
        <w:t>terrorism</w:t>
      </w:r>
    </w:p>
    <w:p w:rsidR="00317B18" w:rsidRDefault="00317B18" w:rsidP="00317B18">
      <w:proofErr w:type="spellStart"/>
      <w:r w:rsidRPr="00CC1E17">
        <w:rPr>
          <w:rStyle w:val="StyleStyleBold12pt"/>
        </w:rPr>
        <w:t>Mearsheimer</w:t>
      </w:r>
      <w:proofErr w:type="spellEnd"/>
      <w:r w:rsidRPr="00CC1E17">
        <w:rPr>
          <w:rStyle w:val="StyleStyleBold12pt"/>
        </w:rPr>
        <w:t xml:space="preserve"> ‘14 </w:t>
      </w:r>
      <w:r w:rsidRPr="00CC1E17">
        <w:t>[J</w:t>
      </w:r>
      <w:r>
        <w:t>anuary 2</w:t>
      </w:r>
      <w:r w:rsidRPr="0001414D">
        <w:rPr>
          <w:vertAlign w:val="superscript"/>
        </w:rPr>
        <w:t>nd</w:t>
      </w:r>
      <w:r>
        <w:t>, John J., R. Wendell Harrison Distinguished Service Professor of Political Science at the University of Chicago, “America Unhinged”, nationalinterest.org/article/america-unhinged-9639?page=show]</w:t>
      </w:r>
    </w:p>
    <w:p w:rsidR="00317B18" w:rsidRDefault="00317B18" w:rsidP="00317B18">
      <w:r w:rsidRPr="00317B18">
        <w:t xml:space="preserve">Am I overlooking the obvious threat that strikes fear into the hearts of so </w:t>
      </w:r>
      <w:proofErr w:type="gramStart"/>
      <w:r w:rsidRPr="00317B18">
        <w:t>many</w:t>
      </w:r>
      <w:proofErr w:type="gramEnd"/>
      <w:r w:rsidRPr="00317B18">
        <w:t xml:space="preserve"> </w:t>
      </w:r>
    </w:p>
    <w:p w:rsidR="00317B18" w:rsidRDefault="00317B18" w:rsidP="00317B18">
      <w:r>
        <w:t>AND</w:t>
      </w:r>
    </w:p>
    <w:p w:rsidR="00317B18" w:rsidRPr="00317B18" w:rsidRDefault="00317B18" w:rsidP="00317B18">
      <w:proofErr w:type="gramStart"/>
      <w:r w:rsidRPr="00317B18">
        <w:t>encourage</w:t>
      </w:r>
      <w:proofErr w:type="gramEnd"/>
      <w:r w:rsidRPr="00317B18">
        <w:t xml:space="preserve"> and help other states to place nuclear materials in highly secure custody.</w:t>
      </w:r>
    </w:p>
    <w:p w:rsidR="00317B18" w:rsidRDefault="00317B18" w:rsidP="00317B18"/>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3C9" w:rsidRDefault="00AC03C9" w:rsidP="005F5576">
      <w:r>
        <w:separator/>
      </w:r>
    </w:p>
  </w:endnote>
  <w:endnote w:type="continuationSeparator" w:id="0">
    <w:p w:rsidR="00AC03C9" w:rsidRDefault="00AC03C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3C9" w:rsidRDefault="00AC03C9" w:rsidP="005F5576">
      <w:r>
        <w:separator/>
      </w:r>
    </w:p>
  </w:footnote>
  <w:footnote w:type="continuationSeparator" w:id="0">
    <w:p w:rsidR="00AC03C9" w:rsidRDefault="00AC03C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04917"/>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43C"/>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B18"/>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02FE0"/>
    <w:rsid w:val="005111F8"/>
    <w:rsid w:val="00513FA2"/>
    <w:rsid w:val="00514387"/>
    <w:rsid w:val="00516459"/>
    <w:rsid w:val="00520153"/>
    <w:rsid w:val="005349E1"/>
    <w:rsid w:val="00536965"/>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4917"/>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B56E6"/>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03C9"/>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679BF"/>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aliases w:val="Header Char2,Header Char1 Char,Header Char Char Char,Header Char Char1,Char Char Char1,Header Char2 Char Char Char,Header Char1 Char1 Char Char Char,Header Char Char Char1 Char Char Char,Header Char Char2 Char Char Char"/>
    <w:basedOn w:val="Normal"/>
    <w:link w:val="HeaderChar"/>
    <w:uiPriority w:val="99"/>
    <w:rsid w:val="001B6478"/>
    <w:pPr>
      <w:tabs>
        <w:tab w:val="center" w:pos="4680"/>
        <w:tab w:val="right" w:pos="9360"/>
      </w:tabs>
    </w:pPr>
  </w:style>
  <w:style w:type="character" w:customStyle="1" w:styleId="HeaderChar">
    <w:name w:val="Header Char"/>
    <w:aliases w:val="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8367E3"/>
    <w:pPr>
      <w:ind w:left="288" w:right="288"/>
    </w:p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rsid w:val="008367E3"/>
    <w:rPr>
      <w:rFonts w:ascii="Times New Roman" w:hAnsi="Times New Roman" w:cs="Times New Roman"/>
      <w:sz w:val="20"/>
    </w:rPr>
  </w:style>
  <w:style w:type="paragraph" w:customStyle="1" w:styleId="card0">
    <w:name w:val="card"/>
    <w:basedOn w:val="Normal"/>
    <w:next w:val="Normal"/>
    <w:link w:val="cardChar0"/>
    <w:qFormat/>
    <w:rsid w:val="00317B18"/>
    <w:pPr>
      <w:ind w:left="288" w:right="288"/>
    </w:pPr>
    <w:rPr>
      <w:rFonts w:eastAsia="Times New Roman"/>
      <w:sz w:val="16"/>
      <w:szCs w:val="20"/>
    </w:rPr>
  </w:style>
  <w:style w:type="character" w:customStyle="1" w:styleId="cardChar0">
    <w:name w:val="card Char"/>
    <w:link w:val="card0"/>
    <w:rsid w:val="00317B18"/>
    <w:rPr>
      <w:rFonts w:ascii="Times New Roman" w:eastAsia="Times New Roman" w:hAnsi="Times New Roman" w:cs="Times New Roman"/>
      <w:sz w:val="16"/>
      <w:szCs w:val="20"/>
    </w:rPr>
  </w:style>
  <w:style w:type="paragraph" w:customStyle="1" w:styleId="Tag">
    <w:name w:val="Tag!!"/>
    <w:basedOn w:val="Normal"/>
    <w:link w:val="TagChar"/>
    <w:qFormat/>
    <w:rsid w:val="00317B18"/>
    <w:pPr>
      <w:ind w:right="288"/>
    </w:pPr>
    <w:rPr>
      <w:rFonts w:eastAsia="Times New Roman"/>
      <w:b/>
      <w:sz w:val="24"/>
      <w:szCs w:val="20"/>
    </w:rPr>
  </w:style>
  <w:style w:type="character" w:customStyle="1" w:styleId="TagChar">
    <w:name w:val="Tag!! Char"/>
    <w:basedOn w:val="DefaultParagraphFont"/>
    <w:link w:val="Tag"/>
    <w:rsid w:val="00317B18"/>
    <w:rPr>
      <w:rFonts w:ascii="Times New Roman" w:eastAsia="Times New Roman" w:hAnsi="Times New Roman" w:cs="Times New Roman"/>
      <w:b/>
      <w:sz w:val="24"/>
      <w:szCs w:val="20"/>
    </w:rPr>
  </w:style>
  <w:style w:type="paragraph" w:customStyle="1" w:styleId="BoldUnderlining">
    <w:name w:val="Bold Underlining"/>
    <w:basedOn w:val="Normal"/>
    <w:link w:val="BoldUnderliningChar"/>
    <w:rsid w:val="00317B18"/>
    <w:rPr>
      <w:rFonts w:ascii="Arial Narrow" w:eastAsia="Calibri" w:hAnsi="Arial Narrow"/>
      <w:b/>
      <w:szCs w:val="20"/>
      <w:u w:val="single"/>
    </w:rPr>
  </w:style>
  <w:style w:type="character" w:customStyle="1" w:styleId="BoldUnderliningChar">
    <w:name w:val="Bold Underlining Char"/>
    <w:link w:val="BoldUnderlining"/>
    <w:rsid w:val="00317B18"/>
    <w:rPr>
      <w:rFonts w:ascii="Arial Narrow" w:eastAsia="Calibri" w:hAnsi="Arial Narrow" w:cs="Times New Roman"/>
      <w:b/>
      <w:sz w:val="20"/>
      <w:szCs w:val="20"/>
      <w:u w:val="single"/>
    </w:rPr>
  </w:style>
  <w:style w:type="paragraph" w:customStyle="1" w:styleId="Style8pt">
    <w:name w:val="Style 8 pt"/>
    <w:basedOn w:val="Normal"/>
    <w:link w:val="Style8ptChar"/>
    <w:qFormat/>
    <w:rsid w:val="00317B18"/>
    <w:pPr>
      <w:ind w:left="288" w:right="288"/>
    </w:pPr>
    <w:rPr>
      <w:rFonts w:eastAsia="Calibri"/>
      <w:sz w:val="16"/>
    </w:rPr>
  </w:style>
  <w:style w:type="character" w:customStyle="1" w:styleId="Style8ptChar">
    <w:name w:val="Style 8 pt Char"/>
    <w:basedOn w:val="DefaultParagraphFont"/>
    <w:link w:val="Style8pt"/>
    <w:rsid w:val="00317B18"/>
    <w:rPr>
      <w:rFonts w:ascii="Times New Roman" w:eastAsia="Calibri" w:hAnsi="Times New Roman" w:cs="Times New Roman"/>
      <w:sz w:val="16"/>
    </w:rPr>
  </w:style>
  <w:style w:type="character" w:customStyle="1" w:styleId="TitleChar">
    <w:name w:val="Title Char"/>
    <w:basedOn w:val="DefaultParagraphFont"/>
    <w:link w:val="Title"/>
    <w:uiPriority w:val="6"/>
    <w:qFormat/>
    <w:rsid w:val="00317B18"/>
    <w:rPr>
      <w:bCs/>
      <w:sz w:val="20"/>
      <w:u w:val="single"/>
    </w:rPr>
  </w:style>
  <w:style w:type="paragraph" w:styleId="Title">
    <w:name w:val="Title"/>
    <w:basedOn w:val="Normal"/>
    <w:next w:val="Normal"/>
    <w:link w:val="TitleChar"/>
    <w:uiPriority w:val="6"/>
    <w:qFormat/>
    <w:rsid w:val="00317B18"/>
    <w:pPr>
      <w:ind w:left="720"/>
      <w:outlineLvl w:val="0"/>
    </w:pPr>
    <w:rPr>
      <w:rFonts w:asciiTheme="minorHAnsi" w:hAnsiTheme="minorHAnsi" w:cstheme="minorBidi"/>
      <w:bCs/>
      <w:u w:val="single"/>
    </w:rPr>
  </w:style>
  <w:style w:type="character" w:customStyle="1" w:styleId="TitleChar1">
    <w:name w:val="Title Char1"/>
    <w:basedOn w:val="DefaultParagraphFont"/>
    <w:link w:val="Title"/>
    <w:uiPriority w:val="10"/>
    <w:semiHidden/>
    <w:rsid w:val="00317B1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pif.org/articles/an_emerging_trend_in_east_asia"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bcjournal.org/2010/challenging-us-command-of-the-comm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ti-imperialist.org/Hands-Off-Latin-America_11-9-04.htm" TargetMode="External"/><Relationship Id="rId5" Type="http://schemas.openxmlformats.org/officeDocument/2006/relationships/settings" Target="settings.xml"/><Relationship Id="rId15" Type="http://schemas.openxmlformats.org/officeDocument/2006/relationships/hyperlink" Target="http://www.manufacturing.net/articles/2012/09/a-homecoming-for-us-manufacturing?et_cid=2861124&amp;et_rid=279915960&amp;linkid=http%3a%2f%2fwww.manufacturing.net%2farticles%2f2012%2f09%2fa-homecoming-for-us-manufacturing" TargetMode="External"/><Relationship Id="rId10" Type="http://schemas.openxmlformats.org/officeDocument/2006/relationships/hyperlink" Target="http://thehill.com/blogs/congress-blog/foreign-policy/150667-us-leadership-on-human-rights-essential-to-strengthen-democracy-abroad" TargetMode="External"/><Relationship Id="rId4" Type="http://schemas.openxmlformats.org/officeDocument/2006/relationships/styles" Target="styles.xml"/><Relationship Id="rId9" Type="http://schemas.openxmlformats.org/officeDocument/2006/relationships/hyperlink" Target="http://www.hrw.org/news/2007/10/23/mexico-us-aid-should-include-human-rights-conditions" TargetMode="External"/><Relationship Id="rId14" Type="http://schemas.openxmlformats.org/officeDocument/2006/relationships/hyperlink" Target="http://papers.ssrn.com/sol3/papers.cfm?abstract_id=19021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3</cp:revision>
  <dcterms:created xsi:type="dcterms:W3CDTF">2014-02-14T03:39:00Z</dcterms:created>
  <dcterms:modified xsi:type="dcterms:W3CDTF">2014-02-14T03:40:00Z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