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18F" w:rsidRDefault="0072518F" w:rsidP="0072518F">
      <w:pPr>
        <w:pStyle w:val="Heading3"/>
      </w:pPr>
      <w:r>
        <w:t>1</w:t>
      </w:r>
    </w:p>
    <w:p w:rsidR="0072518F" w:rsidRDefault="0072518F" w:rsidP="0072518F"/>
    <w:p w:rsidR="0072518F" w:rsidRDefault="0072518F" w:rsidP="0072518F">
      <w:pPr>
        <w:pStyle w:val="Heading4"/>
      </w:pPr>
      <w:r>
        <w:t>Obama’s political capital is effectively holding off passage of the Iran sanctions bill now – but it’s still a fight</w:t>
      </w:r>
    </w:p>
    <w:p w:rsidR="0072518F" w:rsidRPr="00FC0855" w:rsidRDefault="0072518F" w:rsidP="0072518F">
      <w:proofErr w:type="spellStart"/>
      <w:r w:rsidRPr="006549A5">
        <w:rPr>
          <w:rStyle w:val="StyleStyleBold12pt"/>
        </w:rPr>
        <w:t>Delmore</w:t>
      </w:r>
      <w:proofErr w:type="spellEnd"/>
      <w:r w:rsidRPr="006549A5">
        <w:rPr>
          <w:rStyle w:val="StyleStyleBold12pt"/>
        </w:rPr>
        <w:t xml:space="preserve"> 2/5/14</w:t>
      </w:r>
      <w:r w:rsidRPr="0038407D">
        <w:t xml:space="preserve"> (Erin, Political Analyst @ MSNBC, "Democrats split over Syria, Iran," http://www.msnbc.com/all/democrats-split-over-syria-iran)</w:t>
      </w:r>
    </w:p>
    <w:p w:rsidR="0072518F" w:rsidRDefault="0072518F" w:rsidP="0072518F">
      <w:pPr>
        <w:rPr>
          <w:sz w:val="16"/>
        </w:rPr>
      </w:pPr>
      <w:r w:rsidRPr="0038407D">
        <w:rPr>
          <w:rStyle w:val="StyleBoldUnderline"/>
        </w:rPr>
        <w:t xml:space="preserve">Over strong objections from the president, 16 </w:t>
      </w:r>
      <w:r w:rsidRPr="001F6045">
        <w:rPr>
          <w:rStyle w:val="StyleBoldUnderline"/>
          <w:highlight w:val="magenta"/>
        </w:rPr>
        <w:t>Senate Democrats support a bill that would impose</w:t>
      </w:r>
      <w:r w:rsidRPr="0038407D">
        <w:rPr>
          <w:rStyle w:val="StyleBoldUnderline"/>
        </w:rPr>
        <w:t xml:space="preserve"> new </w:t>
      </w:r>
      <w:r w:rsidRPr="001F6045">
        <w:rPr>
          <w:rStyle w:val="StyleBoldUnderline"/>
          <w:highlight w:val="magenta"/>
        </w:rPr>
        <w:t>sanctions on Iran</w:t>
      </w:r>
      <w:r w:rsidRPr="0038407D">
        <w:rPr>
          <w:sz w:val="16"/>
        </w:rPr>
        <w:t xml:space="preserve"> should the country fail to reach a permanent agreement with international negotiators to roll back its nuclear program. </w:t>
      </w:r>
      <w:r w:rsidRPr="0038407D">
        <w:rPr>
          <w:rStyle w:val="StyleBoldUnderline"/>
        </w:rPr>
        <w:t xml:space="preserve">Those </w:t>
      </w:r>
      <w:r w:rsidRPr="001F6045">
        <w:rPr>
          <w:rStyle w:val="StyleBoldUnderline"/>
          <w:highlight w:val="magenta"/>
        </w:rPr>
        <w:t>senators</w:t>
      </w:r>
      <w:r w:rsidRPr="0038407D">
        <w:rPr>
          <w:rStyle w:val="StyleBoldUnderline"/>
        </w:rPr>
        <w:t xml:space="preserve">, along with 43 Republicans, </w:t>
      </w:r>
      <w:r w:rsidRPr="001F6045">
        <w:rPr>
          <w:rStyle w:val="StyleBoldUnderline"/>
          <w:highlight w:val="magenta"/>
        </w:rPr>
        <w:t>argue</w:t>
      </w:r>
      <w:r w:rsidRPr="0038407D">
        <w:rPr>
          <w:rStyle w:val="StyleBoldUnderline"/>
        </w:rPr>
        <w:t xml:space="preserve"> that tough </w:t>
      </w:r>
      <w:r w:rsidRPr="001F6045">
        <w:rPr>
          <w:rStyle w:val="StyleBoldUnderline"/>
          <w:highlight w:val="magenta"/>
        </w:rPr>
        <w:t>sanctions</w:t>
      </w:r>
      <w:r w:rsidRPr="0038407D">
        <w:rPr>
          <w:rStyle w:val="StyleBoldUnderline"/>
        </w:rPr>
        <w:t xml:space="preserve"> </w:t>
      </w:r>
      <w:r w:rsidRPr="001F6045">
        <w:rPr>
          <w:rStyle w:val="StyleBoldUnderline"/>
          <w:highlight w:val="magenta"/>
        </w:rPr>
        <w:t>brought Iran to the negotiating table</w:t>
      </w:r>
      <w:r w:rsidRPr="0038407D">
        <w:rPr>
          <w:sz w:val="16"/>
        </w:rPr>
        <w:t xml:space="preserve"> in the first place and further pressure would flex American muscle in the 6-month talks toward crafting a permanent solution. </w:t>
      </w:r>
      <w:r w:rsidRPr="001F6045">
        <w:rPr>
          <w:rStyle w:val="StyleBoldUnderline"/>
          <w:highlight w:val="magenta"/>
        </w:rPr>
        <w:t>The bill drew</w:t>
      </w:r>
      <w:r w:rsidRPr="0038407D">
        <w:rPr>
          <w:rStyle w:val="StyleBoldUnderline"/>
        </w:rPr>
        <w:t xml:space="preserve"> </w:t>
      </w:r>
      <w:r w:rsidRPr="001F6045">
        <w:rPr>
          <w:rStyle w:val="StyleBoldUnderline"/>
          <w:highlight w:val="magenta"/>
        </w:rPr>
        <w:t>support from Sens</w:t>
      </w:r>
      <w:r w:rsidRPr="0038407D">
        <w:rPr>
          <w:sz w:val="16"/>
        </w:rPr>
        <w:t xml:space="preserve">. Chuck </w:t>
      </w:r>
      <w:r w:rsidRPr="001F6045">
        <w:rPr>
          <w:rStyle w:val="StyleBoldUnderline"/>
          <w:highlight w:val="magenta"/>
        </w:rPr>
        <w:t>Schumer</w:t>
      </w:r>
      <w:r w:rsidRPr="0038407D">
        <w:rPr>
          <w:sz w:val="16"/>
        </w:rPr>
        <w:t xml:space="preserve">, D-N.Y, </w:t>
      </w:r>
      <w:r w:rsidRPr="001F6045">
        <w:rPr>
          <w:rStyle w:val="StyleBoldUnderline"/>
          <w:highlight w:val="magenta"/>
        </w:rPr>
        <w:t>and</w:t>
      </w:r>
      <w:r w:rsidRPr="0038407D">
        <w:rPr>
          <w:sz w:val="16"/>
        </w:rPr>
        <w:t xml:space="preserve"> Harry </w:t>
      </w:r>
      <w:r w:rsidRPr="001F6045">
        <w:rPr>
          <w:rStyle w:val="StyleBoldUnderline"/>
          <w:highlight w:val="magenta"/>
        </w:rPr>
        <w:t>Reid</w:t>
      </w:r>
      <w:r w:rsidRPr="0038407D">
        <w:rPr>
          <w:sz w:val="16"/>
        </w:rPr>
        <w:t xml:space="preserve">, D-Nev., </w:t>
      </w:r>
      <w:r w:rsidRPr="0038407D">
        <w:rPr>
          <w:rStyle w:val="Emphasis"/>
        </w:rPr>
        <w:t xml:space="preserve">both close </w:t>
      </w:r>
      <w:r w:rsidRPr="001F6045">
        <w:rPr>
          <w:rStyle w:val="Emphasis"/>
          <w:highlight w:val="magenta"/>
        </w:rPr>
        <w:t>allies of Obama’s</w:t>
      </w:r>
      <w:r w:rsidRPr="0038407D">
        <w:rPr>
          <w:sz w:val="16"/>
        </w:rPr>
        <w:t xml:space="preserve"> </w:t>
      </w:r>
      <w:r w:rsidRPr="0038407D">
        <w:rPr>
          <w:rStyle w:val="StyleBoldUnderline"/>
        </w:rPr>
        <w:t>but also leading supporters of policies favoring Israel</w:t>
      </w:r>
      <w:r w:rsidRPr="0038407D">
        <w:rPr>
          <w:sz w:val="16"/>
        </w:rPr>
        <w:t xml:space="preserve">. The American Israel Public Affairs Committee, </w:t>
      </w:r>
      <w:r w:rsidRPr="0038407D">
        <w:rPr>
          <w:rStyle w:val="StyleBoldUnderline"/>
        </w:rPr>
        <w:t>America’s most powerful pro-Israel advocacy group, has lobbied members of Congress from both parties</w:t>
      </w:r>
      <w:r w:rsidRPr="0038407D">
        <w:rPr>
          <w:sz w:val="16"/>
        </w:rPr>
        <w:t xml:space="preserve"> to support the sanctions.</w:t>
      </w:r>
      <w:r w:rsidRPr="0038407D">
        <w:rPr>
          <w:sz w:val="12"/>
        </w:rPr>
        <w:t>¶</w:t>
      </w:r>
      <w:r w:rsidRPr="0038407D">
        <w:rPr>
          <w:sz w:val="16"/>
        </w:rPr>
        <w:t xml:space="preserve"> </w:t>
      </w:r>
      <w:r w:rsidRPr="0038407D">
        <w:rPr>
          <w:rStyle w:val="StyleBoldUnderline"/>
        </w:rPr>
        <w:t xml:space="preserve">Other Democrats are siding with </w:t>
      </w:r>
      <w:r w:rsidRPr="0038407D">
        <w:rPr>
          <w:sz w:val="16"/>
        </w:rPr>
        <w:t xml:space="preserve">the </w:t>
      </w:r>
      <w:r w:rsidRPr="0038407D">
        <w:rPr>
          <w:rStyle w:val="StyleBoldUnderline"/>
        </w:rPr>
        <w:t>Obama</w:t>
      </w:r>
      <w:r w:rsidRPr="0038407D">
        <w:rPr>
          <w:sz w:val="16"/>
        </w:rPr>
        <w:t xml:space="preserve"> administration, which argues that imposing new sanctions damaged “good-faith” negotiations while empowering Iran’s hard-liners rooting for the talks to fail. (A National Security Council spokeswoman charged last month that the sanctions bill could end negotiations and bring the U.S. closer to war.) </w:t>
      </w:r>
      <w:r w:rsidRPr="0038407D">
        <w:rPr>
          <w:sz w:val="12"/>
        </w:rPr>
        <w:t>¶</w:t>
      </w:r>
      <w:r w:rsidRPr="0038407D">
        <w:rPr>
          <w:sz w:val="16"/>
        </w:rPr>
        <w:t xml:space="preserve"> </w:t>
      </w:r>
      <w:r w:rsidRPr="001F6045">
        <w:rPr>
          <w:rStyle w:val="StyleBoldUnderline"/>
          <w:highlight w:val="magenta"/>
        </w:rPr>
        <w:t>The</w:t>
      </w:r>
      <w:r w:rsidRPr="0038407D">
        <w:rPr>
          <w:rStyle w:val="StyleBoldUnderline"/>
        </w:rPr>
        <w:t xml:space="preserve"> Senate </w:t>
      </w:r>
      <w:r w:rsidRPr="001F6045">
        <w:rPr>
          <w:rStyle w:val="StyleBoldUnderline"/>
          <w:highlight w:val="magenta"/>
        </w:rPr>
        <w:t xml:space="preserve">bill </w:t>
      </w:r>
      <w:r w:rsidRPr="001F6045">
        <w:rPr>
          <w:rStyle w:val="Emphasis"/>
          <w:highlight w:val="magenta"/>
        </w:rPr>
        <w:t>has been losing steam ever</w:t>
      </w:r>
      <w:r w:rsidRPr="0038407D">
        <w:rPr>
          <w:rStyle w:val="Emphasis"/>
        </w:rPr>
        <w:t xml:space="preserve"> </w:t>
      </w:r>
      <w:r w:rsidRPr="001F6045">
        <w:rPr>
          <w:rStyle w:val="Emphasis"/>
          <w:highlight w:val="magenta"/>
        </w:rPr>
        <w:t xml:space="preserve">since the White House ratcheted up pressure </w:t>
      </w:r>
      <w:r w:rsidRPr="001F6045">
        <w:rPr>
          <w:rStyle w:val="StyleBoldUnderline"/>
          <w:highlight w:val="magenta"/>
        </w:rPr>
        <w:t>on</w:t>
      </w:r>
      <w:r w:rsidRPr="0038407D">
        <w:rPr>
          <w:rStyle w:val="StyleBoldUnderline"/>
        </w:rPr>
        <w:t xml:space="preserve"> Senate </w:t>
      </w:r>
      <w:r w:rsidRPr="001F6045">
        <w:rPr>
          <w:rStyle w:val="StyleBoldUnderline"/>
          <w:highlight w:val="magenta"/>
        </w:rPr>
        <w:t>Democrats</w:t>
      </w:r>
      <w:r w:rsidRPr="0038407D">
        <w:rPr>
          <w:sz w:val="16"/>
        </w:rPr>
        <w:t xml:space="preserve"> to abandon </w:t>
      </w:r>
      <w:proofErr w:type="gramStart"/>
      <w:r w:rsidRPr="0038407D">
        <w:rPr>
          <w:sz w:val="16"/>
        </w:rPr>
        <w:t>the it</w:t>
      </w:r>
      <w:proofErr w:type="gramEnd"/>
      <w:r w:rsidRPr="0038407D">
        <w:rPr>
          <w:sz w:val="16"/>
        </w:rPr>
        <w:t xml:space="preserve">. </w:t>
      </w:r>
      <w:proofErr w:type="gramStart"/>
      <w:r w:rsidRPr="0038407D">
        <w:rPr>
          <w:sz w:val="16"/>
        </w:rPr>
        <w:t>Introduced in December by Democrat Robert Menendez, D-N.J. and Sen. Mark Kirk.</w:t>
      </w:r>
      <w:proofErr w:type="gramEnd"/>
      <w:r w:rsidRPr="0038407D">
        <w:rPr>
          <w:sz w:val="16"/>
        </w:rPr>
        <w:t xml:space="preserve"> R-Ill., the legislation was backed by 59 members – but now Senate leaders say they will hold off bringing the legislation to a vote until the six-month negotiation process ends.</w:t>
      </w:r>
      <w:r w:rsidRPr="0038407D">
        <w:rPr>
          <w:sz w:val="12"/>
        </w:rPr>
        <w:t>¶</w:t>
      </w:r>
      <w:r w:rsidRPr="0038407D">
        <w:rPr>
          <w:sz w:val="16"/>
        </w:rPr>
        <w:t xml:space="preserve"> Adam Sharon, a spokesman for the Senate Foreign Relations Committee, which Menendez chairs, said the New Jersey Senator stands behind the bill that bears his name. </w:t>
      </w:r>
      <w:r w:rsidRPr="0038407D">
        <w:rPr>
          <w:sz w:val="12"/>
        </w:rPr>
        <w:t>¶</w:t>
      </w:r>
      <w:r w:rsidRPr="0038407D">
        <w:rPr>
          <w:sz w:val="16"/>
        </w:rPr>
        <w:t xml:space="preserve"> </w:t>
      </w:r>
      <w:r w:rsidRPr="0038407D">
        <w:rPr>
          <w:rStyle w:val="StyleBoldUnderline"/>
        </w:rPr>
        <w:t>Menendez and 58 other senators support the bill</w:t>
      </w:r>
      <w:r w:rsidRPr="0038407D">
        <w:rPr>
          <w:sz w:val="16"/>
        </w:rPr>
        <w:t xml:space="preserve">, Sharon said. “It’s his bill, three or four </w:t>
      </w:r>
      <w:proofErr w:type="gramStart"/>
      <w:r w:rsidRPr="0038407D">
        <w:rPr>
          <w:sz w:val="16"/>
        </w:rPr>
        <w:t>senators</w:t>
      </w:r>
      <w:proofErr w:type="gramEnd"/>
      <w:r w:rsidRPr="0038407D">
        <w:rPr>
          <w:sz w:val="16"/>
        </w:rPr>
        <w:t xml:space="preserve"> say they wouldn’t call for a vote now. His position has been</w:t>
      </w:r>
      <w:proofErr w:type="gramStart"/>
      <w:r w:rsidRPr="0038407D">
        <w:rPr>
          <w:sz w:val="16"/>
        </w:rPr>
        <w:t>,</w:t>
      </w:r>
      <w:proofErr w:type="gramEnd"/>
      <w:r w:rsidRPr="0038407D">
        <w:rPr>
          <w:sz w:val="16"/>
        </w:rPr>
        <w:t xml:space="preserve"> having a bill, having this in place is an extremely effective and necessary tool when negotiating with the Iranians that we need to have to avoid Iran crossing the nuclear threshold. </w:t>
      </w:r>
      <w:proofErr w:type="gramStart"/>
      <w:r w:rsidRPr="0038407D">
        <w:rPr>
          <w:sz w:val="16"/>
        </w:rPr>
        <w:t>He stands behind this bill and the whole essence of the bill is</w:t>
      </w:r>
      <w:proofErr w:type="gramEnd"/>
      <w:r w:rsidRPr="0038407D">
        <w:rPr>
          <w:sz w:val="16"/>
        </w:rPr>
        <w:t xml:space="preserve"> to have sanctions in waiting, but you have to move on them now to make it happen.”</w:t>
      </w:r>
      <w:r w:rsidRPr="0038407D">
        <w:rPr>
          <w:sz w:val="12"/>
        </w:rPr>
        <w:t>¶</w:t>
      </w:r>
      <w:r w:rsidRPr="0038407D">
        <w:rPr>
          <w:sz w:val="16"/>
        </w:rPr>
        <w:t xml:space="preserve"> </w:t>
      </w:r>
      <w:proofErr w:type="gramStart"/>
      <w:r w:rsidRPr="001F6045">
        <w:rPr>
          <w:rStyle w:val="StyleBoldUnderline"/>
          <w:highlight w:val="magenta"/>
        </w:rPr>
        <w:t>The</w:t>
      </w:r>
      <w:proofErr w:type="gramEnd"/>
      <w:r w:rsidRPr="001F6045">
        <w:rPr>
          <w:rStyle w:val="StyleBoldUnderline"/>
          <w:highlight w:val="magenta"/>
        </w:rPr>
        <w:t xml:space="preserve"> </w:t>
      </w:r>
      <w:r w:rsidRPr="001F6045">
        <w:rPr>
          <w:rStyle w:val="Emphasis"/>
          <w:highlight w:val="magenta"/>
        </w:rPr>
        <w:t>movement is still alive</w:t>
      </w:r>
      <w:r w:rsidRPr="0038407D">
        <w:rPr>
          <w:rStyle w:val="Emphasis"/>
        </w:rPr>
        <w:t xml:space="preserve"> in the House </w:t>
      </w:r>
      <w:r w:rsidRPr="001F6045">
        <w:rPr>
          <w:rStyle w:val="StyleBoldUnderline"/>
          <w:highlight w:val="magenta"/>
        </w:rPr>
        <w:t>with enough votes to pass</w:t>
      </w:r>
      <w:r w:rsidRPr="0038407D">
        <w:rPr>
          <w:sz w:val="16"/>
        </w:rPr>
        <w:t>, despite a letter signed by at least 70 Democrats opposing the measure, and a letter of criticism by former Secretary of State Hillary Clinton. Obama reiterated in last week’s State of the Union address a promise to veto any attempt to impose new sanctions on Iran.</w:t>
      </w:r>
    </w:p>
    <w:p w:rsidR="0072518F" w:rsidRPr="00FF720A" w:rsidRDefault="0072518F" w:rsidP="0072518F">
      <w:pPr>
        <w:pStyle w:val="Heading4"/>
      </w:pPr>
      <w:r>
        <w:t>Plan drains PC.</w:t>
      </w:r>
    </w:p>
    <w:p w:rsidR="0072518F" w:rsidRPr="00E45409" w:rsidRDefault="0072518F" w:rsidP="0072518F">
      <w:pPr>
        <w:rPr>
          <w:rStyle w:val="StyleStyleBold12pt"/>
        </w:rPr>
      </w:pPr>
      <w:r w:rsidRPr="00E45409">
        <w:rPr>
          <w:rStyle w:val="StyleStyleBold12pt"/>
        </w:rPr>
        <w:t>Shear, 13</w:t>
      </w:r>
    </w:p>
    <w:p w:rsidR="0072518F" w:rsidRDefault="0072518F" w:rsidP="0072518F">
      <w:pPr>
        <w:rPr>
          <w:rStyle w:val="StyleStyleBold12pt"/>
          <w:b w:val="0"/>
        </w:rPr>
      </w:pPr>
      <w:r>
        <w:rPr>
          <w:rStyle w:val="StyleStyleBold12pt"/>
          <w:b w:val="0"/>
        </w:rPr>
        <w:t>(Michael, NYT White house correspondent, 5/5</w:t>
      </w:r>
      <w:proofErr w:type="gramStart"/>
      <w:r>
        <w:rPr>
          <w:rStyle w:val="StyleStyleBold12pt"/>
          <w:b w:val="0"/>
        </w:rPr>
        <w:t xml:space="preserve">,  </w:t>
      </w:r>
      <w:proofErr w:type="gramEnd"/>
      <w:r>
        <w:fldChar w:fldCharType="begin"/>
      </w:r>
      <w:r>
        <w:instrText xml:space="preserve"> HYPERLINK "http://www.nytimes.com/2013/05/05/world/americas/in-latin-america-us-shifts-focus-from-drug-war-to-economy.html?pagewanted=all" </w:instrText>
      </w:r>
      <w:r>
        <w:fldChar w:fldCharType="separate"/>
      </w:r>
      <w:r w:rsidRPr="0030727C">
        <w:rPr>
          <w:rStyle w:val="Hyperlink"/>
        </w:rPr>
        <w:t>http://www.nytimes.com/2013/05/05/world/americas/in-latin-america-us-shifts-focus-from-drug-war-to-economy.html?pagewanted=all</w:t>
      </w:r>
      <w:r>
        <w:rPr>
          <w:rStyle w:val="Hyperlink"/>
        </w:rPr>
        <w:fldChar w:fldCharType="end"/>
      </w:r>
      <w:r>
        <w:rPr>
          <w:rStyle w:val="StyleStyleBold12pt"/>
          <w:b w:val="0"/>
        </w:rPr>
        <w:t>)</w:t>
      </w:r>
    </w:p>
    <w:p w:rsidR="0072518F" w:rsidRPr="00A16317" w:rsidRDefault="0072518F" w:rsidP="0072518F">
      <w:pPr>
        <w:rPr>
          <w:rStyle w:val="StyleStyleBold12pt"/>
          <w:b w:val="0"/>
        </w:rPr>
      </w:pPr>
    </w:p>
    <w:p w:rsidR="0072518F" w:rsidRPr="00792B12" w:rsidRDefault="0072518F" w:rsidP="0072518F">
      <w:pPr>
        <w:rPr>
          <w:sz w:val="16"/>
        </w:rPr>
      </w:pPr>
      <w:r w:rsidRPr="00792B12">
        <w:rPr>
          <w:sz w:val="16"/>
        </w:rPr>
        <w:t xml:space="preserve">Last week, Mr. Obama returned to capitals </w:t>
      </w:r>
      <w:r w:rsidRPr="00E45409">
        <w:rPr>
          <w:rStyle w:val="StyleBoldUnderline"/>
        </w:rPr>
        <w:t>in Latin America</w:t>
      </w:r>
      <w:r w:rsidRPr="00792B12">
        <w:rPr>
          <w:sz w:val="16"/>
        </w:rPr>
        <w:t xml:space="preserve"> with a vastly different </w:t>
      </w:r>
      <w:r w:rsidRPr="00570949">
        <w:rPr>
          <w:sz w:val="16"/>
        </w:rPr>
        <w:t xml:space="preserve">message. </w:t>
      </w:r>
      <w:r w:rsidRPr="00570949">
        <w:rPr>
          <w:rStyle w:val="StyleBoldUnderline"/>
        </w:rPr>
        <w:t xml:space="preserve">Relationships with countries racked by drug violence and organized crime should </w:t>
      </w:r>
      <w:r w:rsidRPr="00570949">
        <w:rPr>
          <w:rStyle w:val="Emphasis"/>
        </w:rPr>
        <w:t>focus more on economic development</w:t>
      </w:r>
      <w:r w:rsidRPr="00570949">
        <w:rPr>
          <w:sz w:val="16"/>
        </w:rPr>
        <w:t xml:space="preserve"> and less on the endless battles against drug traffick</w:t>
      </w:r>
      <w:r w:rsidRPr="00792B12">
        <w:rPr>
          <w:sz w:val="16"/>
        </w:rPr>
        <w:t xml:space="preserve">ers and organized crime capos that have left few clear victors. The countries, Mexico in particular, need to set their own course on security, with the United States playing more of a backing role. </w:t>
      </w:r>
      <w:r w:rsidRPr="00E45409">
        <w:rPr>
          <w:rStyle w:val="StyleBoldUnderline"/>
        </w:rPr>
        <w:t xml:space="preserve">That </w:t>
      </w:r>
      <w:r w:rsidRPr="001F6045">
        <w:rPr>
          <w:rStyle w:val="StyleBoldUnderline"/>
          <w:highlight w:val="magenta"/>
        </w:rPr>
        <w:t xml:space="preserve">approach </w:t>
      </w:r>
      <w:r w:rsidRPr="001F6045">
        <w:rPr>
          <w:rStyle w:val="Emphasis"/>
          <w:highlight w:val="magenta"/>
        </w:rPr>
        <w:t>runs the risk of being seen as kowtowing</w:t>
      </w:r>
      <w:r w:rsidRPr="00E45409">
        <w:rPr>
          <w:rStyle w:val="StyleBoldUnderline"/>
        </w:rPr>
        <w:t xml:space="preserve"> to governments </w:t>
      </w:r>
      <w:r w:rsidRPr="00FF720A">
        <w:rPr>
          <w:rStyle w:val="StyleBoldUnderline"/>
        </w:rPr>
        <w:t xml:space="preserve">more concerned about their public image than the underlying problems tarnishing it. </w:t>
      </w:r>
      <w:r w:rsidRPr="001F6045">
        <w:rPr>
          <w:rStyle w:val="StyleBoldUnderline"/>
          <w:highlight w:val="magenta"/>
        </w:rPr>
        <w:t>Mexico</w:t>
      </w:r>
      <w:r w:rsidRPr="00FF720A">
        <w:rPr>
          <w:rStyle w:val="StyleBoldUnderline"/>
        </w:rPr>
        <w:t>,</w:t>
      </w:r>
      <w:r w:rsidRPr="00792B12">
        <w:rPr>
          <w:sz w:val="16"/>
        </w:rPr>
        <w:t xml:space="preserve"> which </w:t>
      </w:r>
      <w:r w:rsidRPr="00FF720A">
        <w:rPr>
          <w:rStyle w:val="StyleBoldUnderline"/>
        </w:rPr>
        <w:t xml:space="preserve">is eager to play up its economic growth, </w:t>
      </w:r>
      <w:r w:rsidRPr="001F6045">
        <w:rPr>
          <w:rStyle w:val="StyleBoldUnderline"/>
          <w:highlight w:val="magenta"/>
        </w:rPr>
        <w:t>has mounted an aggressive effort</w:t>
      </w:r>
      <w:r w:rsidRPr="00FF720A">
        <w:rPr>
          <w:rStyle w:val="StyleBoldUnderline"/>
        </w:rPr>
        <w:t xml:space="preserve"> to play down its crime problems</w:t>
      </w:r>
      <w:r w:rsidRPr="00792B12">
        <w:rPr>
          <w:sz w:val="16"/>
        </w:rPr>
        <w:t>, going as far as to encourage the news media to avoid certain slang words in reports. “The problem will not just go away,” said Michael Shifter, president of the Inter-American Dialogue. “</w:t>
      </w:r>
      <w:r w:rsidRPr="001F6045">
        <w:rPr>
          <w:rStyle w:val="StyleBoldUnderline"/>
          <w:highlight w:val="magenta"/>
        </w:rPr>
        <w:t>It needs</w:t>
      </w:r>
      <w:r w:rsidRPr="00792B12">
        <w:rPr>
          <w:sz w:val="16"/>
        </w:rPr>
        <w:t xml:space="preserve"> to be tackled head-on, with a comprehensive </w:t>
      </w:r>
      <w:r w:rsidRPr="001F6045">
        <w:rPr>
          <w:rStyle w:val="StyleBoldUnderline"/>
          <w:highlight w:val="magenta"/>
        </w:rPr>
        <w:t>strategy</w:t>
      </w:r>
      <w:r w:rsidRPr="00792B12">
        <w:rPr>
          <w:sz w:val="16"/>
        </w:rPr>
        <w:t xml:space="preserve"> that includes but goes </w:t>
      </w:r>
      <w:r w:rsidRPr="001F6045">
        <w:rPr>
          <w:rStyle w:val="Emphasis"/>
          <w:highlight w:val="magenta"/>
        </w:rPr>
        <w:t>beyond stimulating economic growth</w:t>
      </w:r>
      <w:r w:rsidRPr="00792B12">
        <w:rPr>
          <w:sz w:val="16"/>
        </w:rPr>
        <w:t xml:space="preserve"> and alleviating poverty. </w:t>
      </w:r>
      <w:r w:rsidRPr="00E45409">
        <w:rPr>
          <w:rStyle w:val="StyleBoldUnderline"/>
        </w:rPr>
        <w:t>“</w:t>
      </w:r>
      <w:r w:rsidRPr="001F6045">
        <w:rPr>
          <w:rStyle w:val="StyleBoldUnderline"/>
          <w:highlight w:val="magenta"/>
        </w:rPr>
        <w:t xml:space="preserve">Obama becomes </w:t>
      </w:r>
      <w:r w:rsidRPr="001F6045">
        <w:rPr>
          <w:rStyle w:val="Emphasis"/>
          <w:highlight w:val="magenta"/>
        </w:rPr>
        <w:t>vulnerable to the charge of downplaying the region’s</w:t>
      </w:r>
      <w:r w:rsidRPr="009202DF">
        <w:rPr>
          <w:rStyle w:val="Emphasis"/>
        </w:rPr>
        <w:t xml:space="preserve"> </w:t>
      </w:r>
      <w:r w:rsidRPr="001F6045">
        <w:rPr>
          <w:rStyle w:val="Emphasis"/>
          <w:highlight w:val="magenta"/>
        </w:rPr>
        <w:t>overriding issue</w:t>
      </w:r>
      <w:r w:rsidRPr="001F6045">
        <w:rPr>
          <w:sz w:val="16"/>
          <w:highlight w:val="magenta"/>
        </w:rPr>
        <w:t xml:space="preserve">, </w:t>
      </w:r>
      <w:r w:rsidRPr="001F6045">
        <w:rPr>
          <w:rStyle w:val="StyleBoldUnderline"/>
          <w:highlight w:val="magenta"/>
        </w:rPr>
        <w:t xml:space="preserve">and the </w:t>
      </w:r>
      <w:r w:rsidRPr="001F6045">
        <w:rPr>
          <w:rStyle w:val="Emphasis"/>
          <w:highlight w:val="magenta"/>
        </w:rPr>
        <w:t xml:space="preserve">chief </w:t>
      </w:r>
      <w:r w:rsidRPr="001F6045">
        <w:rPr>
          <w:rStyle w:val="Emphasis"/>
          <w:highlight w:val="magenta"/>
        </w:rPr>
        <w:lastRenderedPageBreak/>
        <w:t>obstacle</w:t>
      </w:r>
      <w:r w:rsidRPr="001F6045">
        <w:rPr>
          <w:rStyle w:val="StyleBoldUnderline"/>
          <w:highlight w:val="magenta"/>
        </w:rPr>
        <w:t xml:space="preserve"> to economic progress</w:t>
      </w:r>
      <w:r w:rsidRPr="00792B12">
        <w:rPr>
          <w:sz w:val="16"/>
        </w:rPr>
        <w:t xml:space="preserve">,” he added. “It is fine to change the narrative from security to economics as long as the reality on the ground reflects and fits with the new story line.” Administration officials insist that Mr. Obama remains </w:t>
      </w:r>
      <w:proofErr w:type="spellStart"/>
      <w:r w:rsidRPr="00792B12">
        <w:rPr>
          <w:sz w:val="16"/>
        </w:rPr>
        <w:t>cleareyed</w:t>
      </w:r>
      <w:proofErr w:type="spellEnd"/>
      <w:r w:rsidRPr="00792B12">
        <w:rPr>
          <w:sz w:val="16"/>
        </w:rPr>
        <w:t xml:space="preserve"> about the security challenges, but the new emphasis corresponds with a change in focus by the Mexican government. The </w:t>
      </w:r>
      <w:proofErr w:type="gramStart"/>
      <w:r w:rsidRPr="00792B12">
        <w:rPr>
          <w:sz w:val="16"/>
        </w:rPr>
        <w:t>new</w:t>
      </w:r>
      <w:proofErr w:type="gramEnd"/>
      <w:r w:rsidRPr="00792B12">
        <w:rPr>
          <w:sz w:val="16"/>
        </w:rPr>
        <w:t xml:space="preserve"> Mexican president, Enrique Peña Nieto, took office in December vowing to reduce the violence that exploded under the militarized approach to the drug war adopted by his predecessor, Felipe </w:t>
      </w:r>
      <w:proofErr w:type="spellStart"/>
      <w:r w:rsidRPr="00792B12">
        <w:rPr>
          <w:sz w:val="16"/>
        </w:rPr>
        <w:t>Calderón</w:t>
      </w:r>
      <w:proofErr w:type="spellEnd"/>
      <w:r w:rsidRPr="00792B12">
        <w:rPr>
          <w:sz w:val="16"/>
        </w:rPr>
        <w:t xml:space="preserve">. That effort left about 60,000 Mexicans dead and appears not to have significantly damaged the drug-trafficking industry. In addition to a focus on reducing violence, </w:t>
      </w:r>
      <w:r w:rsidRPr="00570949">
        <w:rPr>
          <w:sz w:val="16"/>
        </w:rPr>
        <w:t xml:space="preserve">which </w:t>
      </w:r>
      <w:r w:rsidRPr="00570949">
        <w:rPr>
          <w:rStyle w:val="StyleBoldUnderline"/>
        </w:rPr>
        <w:t xml:space="preserve">some critics have </w:t>
      </w:r>
      <w:r w:rsidRPr="00570949">
        <w:rPr>
          <w:rStyle w:val="Emphasis"/>
        </w:rPr>
        <w:t>interpreted as taking a softer line</w:t>
      </w:r>
      <w:r w:rsidRPr="00570949">
        <w:rPr>
          <w:rStyle w:val="StyleBoldUnderline"/>
        </w:rPr>
        <w:t xml:space="preserve"> on the drug gangs</w:t>
      </w:r>
      <w:r w:rsidRPr="00570949">
        <w:rPr>
          <w:sz w:val="16"/>
        </w:rPr>
        <w:t xml:space="preserve">, Mr. Peña Nieto has also moved to reduce American involvement in law enforcement south of the border. With friction and mistrust between American and Mexican law enforcement agencies growing, Mr. Obama suggested that </w:t>
      </w:r>
      <w:r w:rsidRPr="00570949">
        <w:rPr>
          <w:rStyle w:val="StyleBoldUnderline"/>
        </w:rPr>
        <w:t>the U</w:t>
      </w:r>
      <w:r w:rsidRPr="00570949">
        <w:rPr>
          <w:sz w:val="16"/>
        </w:rPr>
        <w:t xml:space="preserve">nited </w:t>
      </w:r>
      <w:r w:rsidRPr="00570949">
        <w:rPr>
          <w:rStyle w:val="StyleBoldUnderline"/>
        </w:rPr>
        <w:t>S</w:t>
      </w:r>
      <w:r w:rsidRPr="00570949">
        <w:rPr>
          <w:sz w:val="16"/>
        </w:rPr>
        <w:t xml:space="preserve">tates </w:t>
      </w:r>
      <w:r w:rsidRPr="00570949">
        <w:rPr>
          <w:rStyle w:val="StyleBoldUnderline"/>
        </w:rPr>
        <w:t>would no longer seek to dominate the security agenda</w:t>
      </w:r>
      <w:r w:rsidRPr="00570949">
        <w:rPr>
          <w:sz w:val="16"/>
        </w:rPr>
        <w:t>. “It is obviously up to the Mexican people to determine their security</w:t>
      </w:r>
      <w:r w:rsidRPr="00792B12">
        <w:rPr>
          <w:sz w:val="16"/>
        </w:rPr>
        <w:t xml:space="preserve">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sidRPr="00E45409">
        <w:rPr>
          <w:rStyle w:val="StyleBoldUnderline"/>
        </w:rPr>
        <w:t xml:space="preserve">that </w:t>
      </w:r>
      <w:r w:rsidRPr="001F6045">
        <w:rPr>
          <w:rStyle w:val="StyleBoldUnderline"/>
          <w:highlight w:val="magenta"/>
        </w:rPr>
        <w:t xml:space="preserve">philosophy could </w:t>
      </w:r>
      <w:r w:rsidRPr="001F6045">
        <w:rPr>
          <w:rStyle w:val="Emphasis"/>
          <w:highlight w:val="magenta"/>
        </w:rPr>
        <w:t>collide with the concerns of lawmakers</w:t>
      </w:r>
      <w:r w:rsidRPr="00E45409">
        <w:rPr>
          <w:rStyle w:val="StyleBoldUnderline"/>
        </w:rPr>
        <w:t xml:space="preserve"> in Washington, </w:t>
      </w:r>
      <w:r w:rsidRPr="001F6045">
        <w:rPr>
          <w:rStyle w:val="StyleBoldUnderline"/>
          <w:highlight w:val="magenta"/>
        </w:rPr>
        <w:t>who</w:t>
      </w:r>
      <w:r w:rsidRPr="00792B12">
        <w:rPr>
          <w:sz w:val="16"/>
        </w:rPr>
        <w:t xml:space="preserve"> have </w:t>
      </w:r>
      <w:r w:rsidRPr="001F6045">
        <w:rPr>
          <w:rStyle w:val="StyleBoldUnderline"/>
          <w:highlight w:val="magenta"/>
        </w:rPr>
        <w:t xml:space="preserve">expressed </w:t>
      </w:r>
      <w:r w:rsidRPr="001F6045">
        <w:rPr>
          <w:rStyle w:val="Emphasis"/>
          <w:highlight w:val="magenta"/>
        </w:rPr>
        <w:t>frustration</w:t>
      </w:r>
      <w:r w:rsidRPr="001F6045">
        <w:rPr>
          <w:rStyle w:val="StyleBoldUnderline"/>
          <w:highlight w:val="magenta"/>
        </w:rPr>
        <w:t xml:space="preserve"> with what they see as</w:t>
      </w:r>
      <w:r w:rsidRPr="001F6045">
        <w:rPr>
          <w:sz w:val="16"/>
          <w:highlight w:val="magenta"/>
        </w:rPr>
        <w:t xml:space="preserve"> a </w:t>
      </w:r>
      <w:r w:rsidRPr="001F6045">
        <w:rPr>
          <w:rStyle w:val="StyleBoldUnderline"/>
          <w:highlight w:val="magenta"/>
        </w:rPr>
        <w:t>lack of clarity in Mexico’s securit</w:t>
      </w:r>
      <w:r w:rsidRPr="00E45409">
        <w:rPr>
          <w:rStyle w:val="StyleBoldUnderline"/>
        </w:rPr>
        <w:t>y plans</w:t>
      </w:r>
      <w:r w:rsidRPr="00792B12">
        <w:rPr>
          <w:sz w:val="16"/>
        </w:rPr>
        <w:t xml:space="preserve">. And </w:t>
      </w:r>
      <w:r w:rsidRPr="00E45409">
        <w:rPr>
          <w:rStyle w:val="StyleBoldUnderline"/>
        </w:rPr>
        <w:t>security analysts say the entrenched corruption in Mexican law enforcement has long clouded the partnership</w:t>
      </w:r>
      <w:r w:rsidRPr="00792B12">
        <w:rPr>
          <w:sz w:val="16"/>
        </w:rPr>
        <w:t xml:space="preserve"> with their American counterparts. </w:t>
      </w:r>
      <w:r w:rsidRPr="001F6045">
        <w:rPr>
          <w:rStyle w:val="StyleBoldUnderline"/>
          <w:highlight w:val="magenta"/>
        </w:rPr>
        <w:t>Putting Mexico in the driver’s se</w:t>
      </w:r>
      <w:r w:rsidRPr="00E45409">
        <w:rPr>
          <w:rStyle w:val="StyleBoldUnderline"/>
        </w:rPr>
        <w:t>at</w:t>
      </w:r>
      <w:r w:rsidRPr="00792B12">
        <w:rPr>
          <w:sz w:val="16"/>
        </w:rPr>
        <w:t xml:space="preserve"> on security</w:t>
      </w:r>
      <w:r w:rsidRPr="00FF720A">
        <w:rPr>
          <w:rStyle w:val="StyleBoldUnderline"/>
        </w:rPr>
        <w:t xml:space="preserve"> </w:t>
      </w:r>
      <w:r w:rsidRPr="001F6045">
        <w:rPr>
          <w:rStyle w:val="StyleBoldUnderline"/>
          <w:highlight w:val="magenta"/>
        </w:rPr>
        <w:t>marks a shift in a balance of power</w:t>
      </w:r>
      <w:r w:rsidRPr="00792B12">
        <w:rPr>
          <w:sz w:val="16"/>
        </w:rPr>
        <w:t xml:space="preserve"> that has always tipped to the United States </w:t>
      </w:r>
      <w:r w:rsidRPr="001F6045">
        <w:rPr>
          <w:rStyle w:val="StyleBoldUnderline"/>
          <w:highlight w:val="magenta"/>
        </w:rPr>
        <w:t>and</w:t>
      </w:r>
      <w:r w:rsidRPr="00FF720A">
        <w:rPr>
          <w:rStyle w:val="StyleBoldUnderline"/>
        </w:rPr>
        <w:t>,</w:t>
      </w:r>
      <w:r w:rsidRPr="00792B12">
        <w:rPr>
          <w:sz w:val="16"/>
        </w:rPr>
        <w:t xml:space="preserve"> analysts said, </w:t>
      </w:r>
      <w:r w:rsidRPr="001F6045">
        <w:rPr>
          <w:rStyle w:val="StyleBoldUnderline"/>
          <w:highlight w:val="magenta"/>
        </w:rPr>
        <w:t xml:space="preserve">will </w:t>
      </w:r>
      <w:r w:rsidRPr="001F6045">
        <w:rPr>
          <w:rStyle w:val="Emphasis"/>
          <w:highlight w:val="magenta"/>
        </w:rPr>
        <w:t xml:space="preserve">carry political risk </w:t>
      </w:r>
      <w:r w:rsidRPr="00570949">
        <w:rPr>
          <w:rStyle w:val="Emphasis"/>
        </w:rPr>
        <w:t>as Congress negotiates an immigration bill</w:t>
      </w:r>
      <w:r w:rsidRPr="00570949">
        <w:rPr>
          <w:rStyle w:val="StyleBoldUnderline"/>
        </w:rPr>
        <w:t xml:space="preserve"> that is expected</w:t>
      </w:r>
      <w:r w:rsidRPr="00E45409">
        <w:rPr>
          <w:rStyle w:val="StyleBoldUnderline"/>
        </w:rPr>
        <w:t xml:space="preserve"> to include provisions for tighter border security.</w:t>
      </w:r>
      <w:r>
        <w:rPr>
          <w:rStyle w:val="StyleBoldUnderline"/>
        </w:rPr>
        <w:t xml:space="preserve"> </w:t>
      </w:r>
      <w:r w:rsidRPr="00792B12">
        <w:rPr>
          <w:sz w:val="16"/>
        </w:rPr>
        <w:t xml:space="preserve">“If there is a </w:t>
      </w:r>
      <w:r w:rsidRPr="001F6045">
        <w:rPr>
          <w:rStyle w:val="Emphasis"/>
          <w:highlight w:val="magenta"/>
        </w:rPr>
        <w:t>perception</w:t>
      </w:r>
      <w:r w:rsidRPr="00E45409">
        <w:rPr>
          <w:rStyle w:val="StyleBoldUnderline"/>
        </w:rPr>
        <w:t xml:space="preserve"> in the U.S. </w:t>
      </w:r>
      <w:r w:rsidRPr="00570949">
        <w:rPr>
          <w:rStyle w:val="StyleBoldUnderline"/>
        </w:rPr>
        <w:t>Congress that security cooperation is weakening</w:t>
      </w:r>
      <w:r w:rsidRPr="00570949">
        <w:rPr>
          <w:sz w:val="16"/>
        </w:rPr>
        <w:t xml:space="preserve">, that </w:t>
      </w:r>
      <w:r w:rsidRPr="00570949">
        <w:rPr>
          <w:rStyle w:val="StyleBoldUnderline"/>
        </w:rPr>
        <w:t xml:space="preserve">could </w:t>
      </w:r>
      <w:r w:rsidRPr="00570949">
        <w:rPr>
          <w:rStyle w:val="Emphasis"/>
        </w:rPr>
        <w:t>play into the hands of those who oppose immigration reform,</w:t>
      </w:r>
      <w:r w:rsidRPr="00570949">
        <w:rPr>
          <w:rStyle w:val="StyleBoldUnderline"/>
        </w:rPr>
        <w:t xml:space="preserve">” said </w:t>
      </w:r>
      <w:r w:rsidRPr="00570949">
        <w:rPr>
          <w:sz w:val="16"/>
        </w:rPr>
        <w:t xml:space="preserve">Vanda </w:t>
      </w:r>
      <w:proofErr w:type="spellStart"/>
      <w:r w:rsidRPr="00570949">
        <w:rPr>
          <w:sz w:val="16"/>
        </w:rPr>
        <w:t>Felbab</w:t>
      </w:r>
      <w:proofErr w:type="spellEnd"/>
      <w:r w:rsidRPr="00570949">
        <w:rPr>
          <w:sz w:val="16"/>
        </w:rPr>
        <w:t>-</w:t>
      </w:r>
      <w:r w:rsidRPr="00570949">
        <w:rPr>
          <w:rStyle w:val="StyleBoldUnderline"/>
        </w:rPr>
        <w:t xml:space="preserve">Brown, a </w:t>
      </w:r>
      <w:proofErr w:type="spellStart"/>
      <w:r w:rsidRPr="00570949">
        <w:rPr>
          <w:rStyle w:val="StyleBoldUnderline"/>
        </w:rPr>
        <w:t>counternarcotics</w:t>
      </w:r>
      <w:proofErr w:type="spellEnd"/>
      <w:r w:rsidRPr="00570949">
        <w:rPr>
          <w:rStyle w:val="StyleBoldUnderline"/>
        </w:rPr>
        <w:t xml:space="preserve"> expert at</w:t>
      </w:r>
      <w:r w:rsidRPr="00570949">
        <w:rPr>
          <w:sz w:val="16"/>
        </w:rPr>
        <w:t xml:space="preserve"> the </w:t>
      </w:r>
      <w:r w:rsidRPr="00570949">
        <w:rPr>
          <w:rStyle w:val="StyleBoldUnderline"/>
        </w:rPr>
        <w:t>Brookings</w:t>
      </w:r>
      <w:r w:rsidRPr="00570949">
        <w:rPr>
          <w:sz w:val="16"/>
        </w:rPr>
        <w:t xml:space="preserve"> Institution in Washington. “Realistically, the border is as tight as could be and there</w:t>
      </w:r>
      <w:r w:rsidRPr="00792B12">
        <w:rPr>
          <w:sz w:val="16"/>
        </w:rPr>
        <w:t xml:space="preserve"> have been few spillovers of the violence from Mexico into the U.S.,” she added, but </w:t>
      </w:r>
      <w:r w:rsidRPr="001F6045">
        <w:rPr>
          <w:rStyle w:val="Emphasis"/>
          <w:highlight w:val="magenta"/>
        </w:rPr>
        <w:t>perceptions count in Washington “and can be easily distorted</w:t>
      </w:r>
      <w:r w:rsidRPr="00792B12">
        <w:rPr>
          <w:sz w:val="16"/>
        </w:rPr>
        <w:t>.” “</w:t>
      </w:r>
      <w:r w:rsidRPr="001F6045">
        <w:rPr>
          <w:rStyle w:val="StyleBoldUnderline"/>
          <w:highlight w:val="magenta"/>
        </w:rPr>
        <w:t>Drugs</w:t>
      </w:r>
      <w:r w:rsidRPr="00E45409">
        <w:rPr>
          <w:rStyle w:val="StyleBoldUnderline"/>
        </w:rPr>
        <w:t xml:space="preserve"> </w:t>
      </w:r>
      <w:r w:rsidRPr="00792B12">
        <w:rPr>
          <w:sz w:val="16"/>
        </w:rPr>
        <w:t xml:space="preserve">today </w:t>
      </w:r>
      <w:r w:rsidRPr="00E45409">
        <w:rPr>
          <w:rStyle w:val="StyleBoldUnderline"/>
        </w:rPr>
        <w:t>are not very important to the U.S. public over all,”</w:t>
      </w:r>
      <w:r w:rsidRPr="00792B12">
        <w:rPr>
          <w:sz w:val="16"/>
        </w:rPr>
        <w:t xml:space="preserve"> she added, “</w:t>
      </w:r>
      <w:r w:rsidRPr="00E45409">
        <w:rPr>
          <w:rStyle w:val="StyleBoldUnderline"/>
        </w:rPr>
        <w:t xml:space="preserve">but they </w:t>
      </w:r>
      <w:r w:rsidRPr="001F6045">
        <w:rPr>
          <w:rStyle w:val="StyleBoldUnderline"/>
          <w:highlight w:val="magenta"/>
        </w:rPr>
        <w:t xml:space="preserve">are important to committed drug warriors who are </w:t>
      </w:r>
      <w:r w:rsidRPr="001F6045">
        <w:rPr>
          <w:rStyle w:val="Emphasis"/>
          <w:highlight w:val="magenta"/>
        </w:rPr>
        <w:t>politically powerful.”</w:t>
      </w:r>
      <w:r>
        <w:rPr>
          <w:rStyle w:val="StyleBoldUnderline"/>
        </w:rPr>
        <w:t xml:space="preserve"> </w:t>
      </w:r>
      <w:r w:rsidRPr="00792B12">
        <w:rPr>
          <w:sz w:val="16"/>
        </w:rPr>
        <w:t xml:space="preserve">Representative Michael T. </w:t>
      </w:r>
      <w:proofErr w:type="spellStart"/>
      <w:r w:rsidRPr="00DB6663">
        <w:rPr>
          <w:rStyle w:val="StyleBoldUnderline"/>
        </w:rPr>
        <w:t>McCaul</w:t>
      </w:r>
      <w:proofErr w:type="spellEnd"/>
      <w:r w:rsidRPr="00792B12">
        <w:rPr>
          <w:sz w:val="16"/>
        </w:rPr>
        <w:t xml:space="preserve">, a Texas Republican who is </w:t>
      </w:r>
      <w:r w:rsidRPr="00DB6663">
        <w:rPr>
          <w:rStyle w:val="StyleBoldUnderline"/>
        </w:rPr>
        <w:t>chair</w:t>
      </w:r>
      <w:r w:rsidRPr="00792B12">
        <w:rPr>
          <w:sz w:val="16"/>
        </w:rPr>
        <w:t xml:space="preserve">man </w:t>
      </w:r>
      <w:r w:rsidRPr="00DB6663">
        <w:rPr>
          <w:rStyle w:val="StyleBoldUnderline"/>
        </w:rPr>
        <w:t>of the Homeland Security Committee, has warned against</w:t>
      </w:r>
      <w:r w:rsidRPr="00792B12">
        <w:rPr>
          <w:sz w:val="16"/>
        </w:rPr>
        <w:t xml:space="preserve"> the danger of </w:t>
      </w:r>
      <w:r w:rsidRPr="00DB6663">
        <w:rPr>
          <w:rStyle w:val="StyleBoldUnderline"/>
        </w:rPr>
        <w:t>drug cartels</w:t>
      </w:r>
      <w:r w:rsidRPr="00792B12">
        <w:rPr>
          <w:sz w:val="16"/>
        </w:rPr>
        <w:t xml:space="preserve"> forming </w:t>
      </w:r>
      <w:r w:rsidRPr="00DB6663">
        <w:rPr>
          <w:rStyle w:val="StyleBoldUnderline"/>
        </w:rPr>
        <w:t>alliances with terrorist groups</w:t>
      </w:r>
      <w:r w:rsidRPr="00792B12">
        <w:rPr>
          <w:sz w:val="16"/>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w:t>
      </w:r>
      <w:proofErr w:type="gramStart"/>
      <w:r w:rsidRPr="00792B12">
        <w:rPr>
          <w:sz w:val="16"/>
        </w:rPr>
        <w:t>connections,</w:t>
      </w:r>
      <w:proofErr w:type="gramEnd"/>
      <w:r w:rsidRPr="00792B12">
        <w:rPr>
          <w:sz w:val="16"/>
        </w:rPr>
        <w:t xml:space="preserve"> </w:t>
      </w:r>
      <w:r w:rsidRPr="00FF720A">
        <w:rPr>
          <w:rStyle w:val="StyleBoldUnderline"/>
        </w:rPr>
        <w:t>drug gangs pose threats to</w:t>
      </w:r>
      <w:r w:rsidRPr="00792B12">
        <w:rPr>
          <w:sz w:val="16"/>
        </w:rPr>
        <w:t xml:space="preserve"> peace and </w:t>
      </w:r>
      <w:r w:rsidRPr="00FF720A">
        <w:rPr>
          <w:rStyle w:val="StyleBoldUnderline"/>
        </w:rPr>
        <w:t>security. Human rights advocates said they feared the U</w:t>
      </w:r>
      <w:r w:rsidRPr="00792B12">
        <w:rPr>
          <w:sz w:val="16"/>
        </w:rPr>
        <w:t xml:space="preserve">nited </w:t>
      </w:r>
      <w:r w:rsidRPr="00FF720A">
        <w:rPr>
          <w:rStyle w:val="StyleBoldUnderline"/>
        </w:rPr>
        <w:t>States would ease pressure on Mexico</w:t>
      </w:r>
      <w:r w:rsidRPr="00792B12">
        <w:rPr>
          <w:sz w:val="16"/>
        </w:rPr>
        <w:t xml:space="preserve"> to investigate disappearances and other abuses at the hands of the police and military, who have received substantial American support. The shift in approach “suggests that the Obama administration either doesn’t object to these abusive practices or is only willing to raise such concerns when it’s politically convenient,” said José Miguel </w:t>
      </w:r>
      <w:proofErr w:type="spellStart"/>
      <w:r w:rsidRPr="00792B12">
        <w:rPr>
          <w:sz w:val="16"/>
        </w:rPr>
        <w:t>Vivanco</w:t>
      </w:r>
      <w:proofErr w:type="spellEnd"/>
      <w:r w:rsidRPr="00792B12">
        <w:rPr>
          <w:sz w:val="16"/>
        </w:rPr>
        <w:t xml:space="preserve">,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t>
      </w:r>
      <w:r w:rsidRPr="00792B12">
        <w:rPr>
          <w:rStyle w:val="StyleBoldUnderline"/>
        </w:rPr>
        <w:t xml:space="preserve">when it comes to the United States and Central </w:t>
      </w:r>
      <w:r w:rsidRPr="00570949">
        <w:rPr>
          <w:rStyle w:val="StyleBoldUnderline"/>
        </w:rPr>
        <w:t>America,</w:t>
      </w:r>
      <w:r w:rsidRPr="00570949">
        <w:rPr>
          <w:sz w:val="16"/>
        </w:rPr>
        <w:t xml:space="preserve"> “so </w:t>
      </w:r>
      <w:r w:rsidRPr="00570949">
        <w:rPr>
          <w:rStyle w:val="StyleBoldUnderline"/>
        </w:rPr>
        <w:t xml:space="preserve">much of the </w:t>
      </w:r>
      <w:r w:rsidRPr="00570949">
        <w:rPr>
          <w:rStyle w:val="Emphasis"/>
        </w:rPr>
        <w:t>focus ends up being on security</w:t>
      </w:r>
      <w:r w:rsidRPr="00570949">
        <w:rPr>
          <w:sz w:val="16"/>
        </w:rPr>
        <w:t xml:space="preserve">.” “We also have to recognize that problems like </w:t>
      </w:r>
      <w:proofErr w:type="spellStart"/>
      <w:r w:rsidRPr="00570949">
        <w:rPr>
          <w:sz w:val="16"/>
        </w:rPr>
        <w:t>narco</w:t>
      </w:r>
      <w:proofErr w:type="spellEnd"/>
      <w:r w:rsidRPr="00570949">
        <w:rPr>
          <w:sz w:val="16"/>
        </w:rPr>
        <w:t>-trafficking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72518F" w:rsidRPr="00D17C4E" w:rsidRDefault="0072518F" w:rsidP="0072518F">
      <w:r>
        <w:tab/>
        <w:t xml:space="preserve"> </w:t>
      </w:r>
    </w:p>
    <w:p w:rsidR="0072518F" w:rsidRDefault="0072518F" w:rsidP="0072518F">
      <w:pPr>
        <w:pStyle w:val="Heading4"/>
      </w:pPr>
      <w:r>
        <w:t>Causes Israel strikes</w:t>
      </w:r>
    </w:p>
    <w:p w:rsidR="0072518F" w:rsidRDefault="0072518F" w:rsidP="0072518F">
      <w:proofErr w:type="spellStart"/>
      <w:r>
        <w:rPr>
          <w:rStyle w:val="StyleStyleBold12pt"/>
        </w:rPr>
        <w:t>Perr</w:t>
      </w:r>
      <w:proofErr w:type="spellEnd"/>
      <w:r>
        <w:rPr>
          <w:rStyle w:val="StyleStyleBold12pt"/>
        </w:rPr>
        <w:t xml:space="preserve"> 12/24</w:t>
      </w:r>
      <w:r>
        <w:t xml:space="preserve"> (Jon </w:t>
      </w:r>
      <w:proofErr w:type="spellStart"/>
      <w:r>
        <w:t>Perr</w:t>
      </w:r>
      <w:proofErr w:type="spellEnd"/>
      <w:r>
        <w:t xml:space="preserve"> 12/24/13, B.A. in Political Science from Rutgers University; technology marketing consultant based in Portland, Oregon, has long been active in Democratic politics and public policy as an organizer and advisor in California and Massachusetts. His past roles include field staffer for Gary Hart </w:t>
      </w:r>
      <w:r>
        <w:lastRenderedPageBreak/>
        <w:t xml:space="preserve">for President (1984), organizer of Silicon Valley tech executives backing President Clinton's call for national education standards (1997), recruiter of tech executives for Al Gore's and John Kerry's presidential campaigns, and co-coordinator of </w:t>
      </w:r>
      <w:proofErr w:type="spellStart"/>
      <w:r>
        <w:t>MassTech</w:t>
      </w:r>
      <w:proofErr w:type="spellEnd"/>
      <w:r>
        <w:t xml:space="preserve"> for Robert Reich (2002). (Jon, “Senate sanctions bill could let Israel take U.S. to war against Iran” Daily Kos, </w:t>
      </w:r>
      <w:hyperlink r:id="rId12" w:history="1">
        <w:r>
          <w:rPr>
            <w:rStyle w:val="Hyperlink"/>
          </w:rPr>
          <w:t>http://www.dailykos.com/story/2013/12/24/1265184/-Senate-sanctions-bill-could-let-Israel-take-U-S-to-war-against-Iran#</w:t>
        </w:r>
      </w:hyperlink>
      <w:r>
        <w:t>)</w:t>
      </w:r>
    </w:p>
    <w:p w:rsidR="0072518F" w:rsidRDefault="0072518F" w:rsidP="0072518F">
      <w:pPr>
        <w:rPr>
          <w:b/>
          <w:iCs/>
          <w:u w:val="single"/>
          <w:bdr w:val="single" w:sz="2" w:space="0" w:color="auto" w:frame="1"/>
        </w:rPr>
      </w:pPr>
      <w:r>
        <w:rPr>
          <w:sz w:val="14"/>
        </w:rPr>
        <w:t xml:space="preserve">As 2013 draws to close, the negotiations over the Iranian nuclear program have entered a delicate stage. But in 2014, the tensions will escalate dramatically as a bipartisan group of Senators brings </w:t>
      </w:r>
      <w:r w:rsidRPr="001F6045">
        <w:rPr>
          <w:rStyle w:val="StyleBoldUnderline"/>
          <w:highlight w:val="magenta"/>
        </w:rPr>
        <w:t>a new Iran sanctions bill</w:t>
      </w:r>
      <w:r>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1F6045">
        <w:rPr>
          <w:rStyle w:val="StyleBoldUnderline"/>
          <w:highlight w:val="magenta"/>
        </w:rPr>
        <w:t>empowers Israel</w:t>
      </w:r>
      <w:r>
        <w:rPr>
          <w:rStyle w:val="StyleBoldUnderline"/>
        </w:rPr>
        <w:t xml:space="preserve"> to decide whether the U</w:t>
      </w:r>
      <w:r>
        <w:rPr>
          <w:sz w:val="14"/>
        </w:rPr>
        <w:t xml:space="preserve">nited </w:t>
      </w:r>
      <w:r>
        <w:rPr>
          <w:rStyle w:val="StyleBoldUnderline"/>
        </w:rPr>
        <w:t>S</w:t>
      </w:r>
      <w:r>
        <w:rPr>
          <w:sz w:val="14"/>
        </w:rPr>
        <w:t xml:space="preserve">tates </w:t>
      </w:r>
      <w:r>
        <w:rPr>
          <w:rStyle w:val="StyleBoldUnderline"/>
        </w:rPr>
        <w:t>will go to war against Tehran.</w:t>
      </w:r>
      <w:r>
        <w:rPr>
          <w:rStyle w:val="StyleBoldUnderline"/>
          <w:sz w:val="12"/>
        </w:rPr>
        <w:t xml:space="preserve">¶ </w:t>
      </w:r>
      <w:r>
        <w:rPr>
          <w:sz w:val="14"/>
        </w:rPr>
        <w:t xml:space="preserve">On their own, the tough new sanctions imposed automatically if a final deal isn't completed in six months pose a daunting enough challenge for President Obama and Secretary of State Kerry. But </w:t>
      </w:r>
      <w:r>
        <w:rPr>
          <w:rStyle w:val="StyleBoldUnderline"/>
        </w:rPr>
        <w:t xml:space="preserve">it is </w:t>
      </w:r>
      <w:r w:rsidRPr="001F6045">
        <w:rPr>
          <w:rStyle w:val="StyleBoldUnderline"/>
          <w:highlight w:val="magenta"/>
        </w:rPr>
        <w:t xml:space="preserve">the </w:t>
      </w:r>
      <w:r>
        <w:rPr>
          <w:rStyle w:val="StyleBoldUnderline"/>
        </w:rPr>
        <w:t xml:space="preserve">legislation's </w:t>
      </w:r>
      <w:r w:rsidRPr="001F6045">
        <w:rPr>
          <w:rStyle w:val="StyleBoldUnderline"/>
          <w:highlight w:val="magenta"/>
        </w:rPr>
        <w:t xml:space="preserve">commitment </w:t>
      </w:r>
      <w:r>
        <w:rPr>
          <w:rStyle w:val="StyleBoldUnderline"/>
        </w:rPr>
        <w:t xml:space="preserve">to support an Israeli </w:t>
      </w:r>
      <w:r>
        <w:rPr>
          <w:sz w:val="14"/>
        </w:rPr>
        <w:t xml:space="preserve">preventive </w:t>
      </w:r>
      <w:r>
        <w:rPr>
          <w:rStyle w:val="StyleBoldUnderline"/>
        </w:rPr>
        <w:t>strike</w:t>
      </w:r>
      <w:r>
        <w:rPr>
          <w:sz w:val="14"/>
        </w:rPr>
        <w:t xml:space="preserve"> against Iranian nuclear facilities </w:t>
      </w:r>
      <w:r>
        <w:rPr>
          <w:rStyle w:val="StyleBoldUnderline"/>
        </w:rPr>
        <w:t xml:space="preserve">that </w:t>
      </w:r>
      <w:r>
        <w:rPr>
          <w:sz w:val="14"/>
        </w:rPr>
        <w:t xml:space="preserve">almost </w:t>
      </w:r>
      <w:r w:rsidRPr="001F6045">
        <w:rPr>
          <w:rStyle w:val="Emphasis"/>
          <w:highlight w:val="magenta"/>
        </w:rPr>
        <w:t xml:space="preserve">ensures </w:t>
      </w:r>
      <w:r w:rsidRPr="001F6045">
        <w:rPr>
          <w:rStyle w:val="StyleBoldUnderline"/>
          <w:highlight w:val="magenta"/>
        </w:rPr>
        <w:t>the U.S. and Iran will come to blows</w:t>
      </w:r>
      <w:r>
        <w:rPr>
          <w:sz w:val="14"/>
        </w:rPr>
        <w:t>. As Section 2b, part 5 of the draft mandates:</w:t>
      </w:r>
      <w:r>
        <w:rPr>
          <w:sz w:val="12"/>
        </w:rPr>
        <w:t>¶</w:t>
      </w:r>
      <w:r>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Pr>
          <w:sz w:val="12"/>
        </w:rPr>
        <w:t>¶</w:t>
      </w:r>
      <w:r>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Pr>
          <w:sz w:val="12"/>
        </w:rPr>
        <w:t>¶</w:t>
      </w:r>
      <w:r>
        <w:rPr>
          <w:sz w:val="14"/>
        </w:rPr>
        <w:t xml:space="preserve"> "If nothing changes in Iran, come September, October, I will present a resolution that will authorize the use of military force to prevent Iran from developing a nuclear bomb."</w:t>
      </w:r>
      <w:r>
        <w:rPr>
          <w:sz w:val="12"/>
        </w:rPr>
        <w:t>¶</w:t>
      </w:r>
      <w:r>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Pr>
          <w:sz w:val="14"/>
        </w:rPr>
        <w:t>Podhoretz</w:t>
      </w:r>
      <w:proofErr w:type="spellEnd"/>
      <w:r>
        <w:rPr>
          <w:sz w:val="14"/>
        </w:rPr>
        <w:t xml:space="preserve"> used his Wall Street Journal op-ed to urge the Obama administration to "strike Iran now" to avoid "the nuclear war sure to come."</w:t>
      </w:r>
      <w:r>
        <w:rPr>
          <w:sz w:val="12"/>
        </w:rPr>
        <w:t>¶</w:t>
      </w:r>
      <w:r>
        <w:rPr>
          <w:sz w:val="14"/>
        </w:rPr>
        <w:t xml:space="preserve"> But at the end of the day, </w:t>
      </w:r>
      <w:r w:rsidRPr="001F6045">
        <w:rPr>
          <w:rStyle w:val="StyleBoldUnderline"/>
          <w:highlight w:val="magenta"/>
        </w:rPr>
        <w:t xml:space="preserve">the lack of </w:t>
      </w:r>
      <w:r>
        <w:rPr>
          <w:rStyle w:val="StyleBoldUnderline"/>
        </w:rPr>
        <w:t xml:space="preserve">an </w:t>
      </w:r>
      <w:r w:rsidRPr="001F6045">
        <w:rPr>
          <w:rStyle w:val="StyleBoldUnderline"/>
          <w:highlight w:val="magenta"/>
        </w:rPr>
        <w:t>explicit AUMF</w:t>
      </w:r>
      <w:r w:rsidRPr="001F6045">
        <w:rPr>
          <w:sz w:val="14"/>
          <w:highlight w:val="magenta"/>
        </w:rPr>
        <w:t xml:space="preserve"> </w:t>
      </w:r>
      <w:r>
        <w:rPr>
          <w:sz w:val="14"/>
        </w:rPr>
        <w:t xml:space="preserve">in the Nuclear Weapon Free Iran Act </w:t>
      </w:r>
      <w:r w:rsidRPr="001F6045">
        <w:rPr>
          <w:rStyle w:val="StyleBoldUnderline"/>
          <w:highlight w:val="magenta"/>
        </w:rPr>
        <w:t xml:space="preserve">doesn't mean </w:t>
      </w:r>
      <w:r>
        <w:rPr>
          <w:rStyle w:val="StyleBoldUnderline"/>
        </w:rPr>
        <w:t xml:space="preserve">its </w:t>
      </w:r>
      <w:r w:rsidRPr="001F6045">
        <w:rPr>
          <w:rStyle w:val="StyleBoldUnderline"/>
          <w:highlight w:val="magenta"/>
        </w:rPr>
        <w:t xml:space="preserve">supporters aren't giving </w:t>
      </w:r>
      <w:r>
        <w:rPr>
          <w:sz w:val="14"/>
        </w:rPr>
        <w:t xml:space="preserve">Prime Minister Benjamin </w:t>
      </w:r>
      <w:r w:rsidRPr="001F6045">
        <w:rPr>
          <w:rStyle w:val="StyleBoldUnderline"/>
          <w:highlight w:val="magenta"/>
        </w:rPr>
        <w:t xml:space="preserve">Netanyahu </w:t>
      </w:r>
      <w:r>
        <w:rPr>
          <w:sz w:val="14"/>
        </w:rPr>
        <w:t xml:space="preserve">de facto </w:t>
      </w:r>
      <w:r w:rsidRPr="001F6045">
        <w:rPr>
          <w:rStyle w:val="StyleBoldUnderline"/>
          <w:highlight w:val="magenta"/>
        </w:rPr>
        <w:t xml:space="preserve">carte blanche </w:t>
      </w:r>
      <w:r>
        <w:rPr>
          <w:rStyle w:val="StyleBoldUnderline"/>
        </w:rPr>
        <w:t xml:space="preserve">to hit Iranian nuclear facilities. The ensuing Iranian </w:t>
      </w:r>
      <w:r w:rsidRPr="001F6045">
        <w:rPr>
          <w:rStyle w:val="StyleBoldUnderline"/>
          <w:highlight w:val="magenta"/>
        </w:rPr>
        <w:t>retaliation</w:t>
      </w:r>
      <w:r w:rsidRPr="001F6045">
        <w:rPr>
          <w:sz w:val="14"/>
          <w:highlight w:val="magenta"/>
        </w:rPr>
        <w:t xml:space="preserve"> </w:t>
      </w:r>
      <w:r>
        <w:rPr>
          <w:sz w:val="14"/>
        </w:rPr>
        <w:t xml:space="preserve">against to Israeli and American interests </w:t>
      </w:r>
      <w:r w:rsidRPr="001F6045">
        <w:rPr>
          <w:rStyle w:val="StyleBoldUnderline"/>
          <w:highlight w:val="magenta"/>
        </w:rPr>
        <w:t>would</w:t>
      </w:r>
      <w:r w:rsidRPr="001F6045">
        <w:rPr>
          <w:sz w:val="14"/>
          <w:highlight w:val="magenta"/>
        </w:rPr>
        <w:t xml:space="preserve"> </w:t>
      </w:r>
      <w:r>
        <w:rPr>
          <w:sz w:val="14"/>
        </w:rPr>
        <w:t xml:space="preserve">almost certainly </w:t>
      </w:r>
      <w:r w:rsidRPr="001F6045">
        <w:rPr>
          <w:rStyle w:val="StyleBoldUnderline"/>
          <w:highlight w:val="magenta"/>
        </w:rPr>
        <w:t xml:space="preserve">trigger </w:t>
      </w:r>
      <w:r>
        <w:rPr>
          <w:rStyle w:val="StyleBoldUnderline"/>
        </w:rPr>
        <w:t xml:space="preserve">the </w:t>
      </w:r>
      <w:r w:rsidRPr="001F6045">
        <w:rPr>
          <w:rStyle w:val="StyleBoldUnderline"/>
          <w:highlight w:val="magenta"/>
        </w:rPr>
        <w:t xml:space="preserve">commitment </w:t>
      </w:r>
      <w:r>
        <w:rPr>
          <w:rStyle w:val="StyleBoldUnderline"/>
        </w:rPr>
        <w:t>of U.S. forces</w:t>
      </w:r>
      <w:r>
        <w:rPr>
          <w:sz w:val="14"/>
        </w:rPr>
        <w:t xml:space="preserve"> </w:t>
      </w:r>
      <w:r w:rsidRPr="001F6045">
        <w:rPr>
          <w:rStyle w:val="StyleBoldUnderline"/>
          <w:highlight w:val="magenta"/>
        </w:rPr>
        <w:t>anyway</w:t>
      </w:r>
      <w:r>
        <w:rPr>
          <w:sz w:val="14"/>
        </w:rPr>
        <w:t>.</w:t>
      </w:r>
      <w:r>
        <w:rPr>
          <w:sz w:val="12"/>
        </w:rPr>
        <w:t>¶</w:t>
      </w:r>
      <w:r>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Pr>
          <w:sz w:val="12"/>
        </w:rPr>
        <w:t>¶</w:t>
      </w:r>
      <w:r>
        <w:rPr>
          <w:sz w:val="14"/>
        </w:rPr>
        <w:t xml:space="preserve"> </w:t>
      </w:r>
      <w:proofErr w:type="gramStart"/>
      <w:r>
        <w:rPr>
          <w:sz w:val="14"/>
        </w:rPr>
        <w:t>That's</w:t>
      </w:r>
      <w:proofErr w:type="gramEnd"/>
      <w:r>
        <w:rPr>
          <w:sz w:val="14"/>
        </w:rP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Pr>
          <w:rStyle w:val="StyleBoldUnderline"/>
        </w:rPr>
        <w:t>an Israeli attack</w:t>
      </w:r>
      <w:r>
        <w:rPr>
          <w:sz w:val="14"/>
        </w:rPr>
        <w:t xml:space="preserve"> on Iran forecasts that the strike </w:t>
      </w:r>
      <w:r>
        <w:rPr>
          <w:rStyle w:val="StyleBoldUnderline"/>
        </w:rPr>
        <w:t>would lead to a wider regional war</w:t>
      </w:r>
      <w:r>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Pr>
          <w:sz w:val="14"/>
        </w:rPr>
        <w:t>Zinni</w:t>
      </w:r>
      <w:proofErr w:type="spellEnd"/>
      <w:r>
        <w:rPr>
          <w:sz w:val="14"/>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Pr>
          <w:sz w:val="14"/>
        </w:rPr>
        <w:t>?</w:t>
      </w:r>
      <w:r>
        <w:rPr>
          <w:sz w:val="12"/>
        </w:rPr>
        <w:t>¶</w:t>
      </w:r>
      <w:proofErr w:type="gramEnd"/>
      <w:r>
        <w:rPr>
          <w:sz w:val="14"/>
        </w:rPr>
        <w:t xml:space="preserve"> Serious costs to U.S. interests would also be felt over the longer term, we believe, with problematic consequences for global and regional stability, including economic stability. </w:t>
      </w:r>
      <w:r>
        <w:rPr>
          <w:rStyle w:val="StyleBoldUnderline"/>
        </w:rPr>
        <w:t xml:space="preserve">A dynamic of </w:t>
      </w:r>
      <w:r w:rsidRPr="001F6045">
        <w:rPr>
          <w:rStyle w:val="Emphasis"/>
          <w:highlight w:val="magenta"/>
        </w:rPr>
        <w:t>escalation</w:t>
      </w:r>
      <w:r>
        <w:rPr>
          <w:rStyle w:val="StyleBoldUnderline"/>
        </w:rPr>
        <w:t xml:space="preserve">, action, and counteraction </w:t>
      </w:r>
      <w:r w:rsidRPr="001F6045">
        <w:rPr>
          <w:rStyle w:val="StyleBoldUnderline"/>
          <w:highlight w:val="magenta"/>
        </w:rPr>
        <w:t xml:space="preserve">could produce </w:t>
      </w:r>
      <w:r>
        <w:rPr>
          <w:rStyle w:val="StyleBoldUnderline"/>
        </w:rPr>
        <w:t xml:space="preserve">serious </w:t>
      </w:r>
      <w:r w:rsidRPr="001F6045">
        <w:rPr>
          <w:rStyle w:val="Emphasis"/>
          <w:highlight w:val="magenta"/>
        </w:rPr>
        <w:t>unintended consequences</w:t>
      </w:r>
      <w:r w:rsidRPr="001F6045">
        <w:rPr>
          <w:rStyle w:val="StyleBoldUnderline"/>
          <w:highlight w:val="magenta"/>
        </w:rPr>
        <w:t xml:space="preserve"> that </w:t>
      </w:r>
      <w:r>
        <w:rPr>
          <w:rStyle w:val="StyleBoldUnderline"/>
        </w:rPr>
        <w:t>would</w:t>
      </w:r>
      <w:r>
        <w:rPr>
          <w:sz w:val="14"/>
        </w:rPr>
        <w:t xml:space="preserve"> significantly increase all of these costs and </w:t>
      </w:r>
      <w:r w:rsidRPr="001F6045">
        <w:rPr>
          <w:rStyle w:val="StyleBoldUnderline"/>
          <w:highlight w:val="magenta"/>
        </w:rPr>
        <w:t>lead</w:t>
      </w:r>
      <w:r>
        <w:rPr>
          <w:sz w:val="14"/>
        </w:rPr>
        <w:t xml:space="preserve">, potentially, </w:t>
      </w:r>
      <w:r w:rsidRPr="001F6045">
        <w:rPr>
          <w:rStyle w:val="StyleBoldUnderline"/>
          <w:highlight w:val="magenta"/>
        </w:rPr>
        <w:t xml:space="preserve">to </w:t>
      </w:r>
      <w:r w:rsidRPr="001F6045">
        <w:rPr>
          <w:rStyle w:val="Emphasis"/>
          <w:highlight w:val="magenta"/>
        </w:rPr>
        <w:t>all-out regional war</w:t>
      </w:r>
      <w:r>
        <w:rPr>
          <w:rStyle w:val="Emphasis"/>
        </w:rPr>
        <w:t>.</w:t>
      </w:r>
    </w:p>
    <w:p w:rsidR="0072518F" w:rsidRDefault="0072518F" w:rsidP="0072518F">
      <w:pPr>
        <w:pStyle w:val="Heading4"/>
      </w:pPr>
      <w:r>
        <w:t>Impact is nuclear war</w:t>
      </w:r>
    </w:p>
    <w:p w:rsidR="0072518F" w:rsidRDefault="0072518F" w:rsidP="0072518F">
      <w:proofErr w:type="spellStart"/>
      <w:r>
        <w:rPr>
          <w:b/>
        </w:rPr>
        <w:t>Reuveny</w:t>
      </w:r>
      <w:proofErr w:type="spellEnd"/>
      <w:r>
        <w:t xml:space="preserve"> </w:t>
      </w:r>
      <w:r>
        <w:rPr>
          <w:b/>
        </w:rPr>
        <w:t>10</w:t>
      </w:r>
      <w:r>
        <w:t xml:space="preserve"> (Rafael – professor in the School of Public and Environmental affairs at Indiana University, Unilateral strike on Iran could trigger world depression, p. http://www.indiana.edu/~spea/news/speaking_out/reuveny_on_unilateral_strike_Iran.shtml)</w:t>
      </w:r>
    </w:p>
    <w:p w:rsidR="0072518F" w:rsidRPr="0072518F" w:rsidRDefault="0072518F" w:rsidP="0072518F">
      <w:r>
        <w:rPr>
          <w:rStyle w:val="StyleBoldUnderline"/>
        </w:rPr>
        <w:t xml:space="preserve">A unilateral </w:t>
      </w:r>
      <w:r w:rsidRPr="001F6045">
        <w:rPr>
          <w:rStyle w:val="StyleBoldUnderline"/>
          <w:highlight w:val="magenta"/>
        </w:rPr>
        <w:t>Israeli strike</w:t>
      </w:r>
      <w:r>
        <w:rPr>
          <w:rStyle w:val="StyleBoldUnderline"/>
        </w:rPr>
        <w:t xml:space="preserve"> on Iran</w:t>
      </w:r>
      <w:r>
        <w:rPr>
          <w:sz w:val="16"/>
        </w:rPr>
        <w:t xml:space="preserve">’s nuclear facilities </w:t>
      </w:r>
      <w:r w:rsidRPr="001F6045">
        <w:rPr>
          <w:rStyle w:val="StyleBoldUnderline"/>
          <w:highlight w:val="magenta"/>
        </w:rPr>
        <w:t>would</w:t>
      </w:r>
      <w:r>
        <w:rPr>
          <w:sz w:val="16"/>
        </w:rPr>
        <w:t xml:space="preserve"> likely </w:t>
      </w:r>
      <w:r w:rsidRPr="001F6045">
        <w:rPr>
          <w:rStyle w:val="StyleBoldUnderline"/>
          <w:highlight w:val="magenta"/>
        </w:rPr>
        <w:t>have</w:t>
      </w:r>
      <w:r>
        <w:rPr>
          <w:rStyle w:val="StyleBoldUnderline"/>
        </w:rPr>
        <w:t xml:space="preserve"> dire </w:t>
      </w:r>
      <w:r w:rsidRPr="001F6045">
        <w:rPr>
          <w:rStyle w:val="StyleBoldUnderline"/>
          <w:highlight w:val="magenta"/>
        </w:rPr>
        <w:t xml:space="preserve">consequences, including a </w:t>
      </w:r>
      <w:r w:rsidRPr="001F6045">
        <w:rPr>
          <w:rStyle w:val="Emphasis"/>
          <w:highlight w:val="magenta"/>
        </w:rPr>
        <w:t>regional war</w:t>
      </w:r>
      <w:r w:rsidRPr="001F6045">
        <w:rPr>
          <w:rStyle w:val="StyleBoldUnderline"/>
          <w:highlight w:val="magenta"/>
        </w:rPr>
        <w:t xml:space="preserve">, </w:t>
      </w:r>
      <w:r w:rsidRPr="001F6045">
        <w:rPr>
          <w:rStyle w:val="Emphasis"/>
          <w:highlight w:val="magenta"/>
        </w:rPr>
        <w:t>global economic collapse</w:t>
      </w:r>
      <w:r w:rsidRPr="001F6045">
        <w:rPr>
          <w:rStyle w:val="StyleBoldUnderline"/>
          <w:highlight w:val="magenta"/>
        </w:rPr>
        <w:t xml:space="preserve"> and a </w:t>
      </w:r>
      <w:r w:rsidRPr="001F6045">
        <w:rPr>
          <w:rStyle w:val="Emphasis"/>
          <w:highlight w:val="magenta"/>
        </w:rPr>
        <w:t>major power clash</w:t>
      </w:r>
      <w:r>
        <w:rPr>
          <w:rStyle w:val="StyleBoldUnderline"/>
        </w:rPr>
        <w:t>. For an Israeli campaign to succeed</w:t>
      </w:r>
      <w:r>
        <w:rPr>
          <w:sz w:val="16"/>
        </w:rPr>
        <w:t xml:space="preserve">, it must be quick and decisive. This </w:t>
      </w:r>
      <w:r>
        <w:rPr>
          <w:rStyle w:val="StyleBoldUnderline"/>
        </w:rPr>
        <w:t>requires an attack that would be so overwhelming that Iran would not dare to respond</w:t>
      </w:r>
      <w:r>
        <w:rPr>
          <w:sz w:val="16"/>
        </w:rPr>
        <w:t xml:space="preserve"> in full force. </w:t>
      </w:r>
      <w:r>
        <w:rPr>
          <w:rStyle w:val="StyleBoldUnderline"/>
        </w:rPr>
        <w:t>Such an outcome is extremely unlikely since the locations of</w:t>
      </w:r>
      <w:r>
        <w:rPr>
          <w:sz w:val="16"/>
        </w:rPr>
        <w:t xml:space="preserve"> some of Iran’s nuclear </w:t>
      </w:r>
      <w:r w:rsidRPr="001F6045">
        <w:rPr>
          <w:rStyle w:val="StyleBoldUnderline"/>
          <w:highlight w:val="magenta"/>
        </w:rPr>
        <w:t xml:space="preserve">facilities are not fully known and known facilities are </w:t>
      </w:r>
      <w:r w:rsidRPr="001F6045">
        <w:rPr>
          <w:rStyle w:val="Emphasis"/>
          <w:highlight w:val="magenta"/>
        </w:rPr>
        <w:t>buried deep</w:t>
      </w:r>
      <w:r>
        <w:rPr>
          <w:rStyle w:val="Emphasis"/>
        </w:rPr>
        <w:t xml:space="preserve"> underground</w:t>
      </w:r>
      <w:r>
        <w:rPr>
          <w:sz w:val="16"/>
        </w:rPr>
        <w:t xml:space="preserve">. All of </w:t>
      </w:r>
      <w:r>
        <w:rPr>
          <w:rStyle w:val="StyleBoldUnderline"/>
        </w:rPr>
        <w:t>these</w:t>
      </w:r>
      <w:r>
        <w:rPr>
          <w:sz w:val="16"/>
        </w:rPr>
        <w:t xml:space="preserve"> widely spread </w:t>
      </w:r>
      <w:r>
        <w:rPr>
          <w:rStyle w:val="StyleBoldUnderline"/>
        </w:rPr>
        <w:t>facilities are shielded by</w:t>
      </w:r>
      <w:r>
        <w:rPr>
          <w:sz w:val="16"/>
        </w:rPr>
        <w:t xml:space="preserve"> elaborate </w:t>
      </w:r>
      <w:r>
        <w:rPr>
          <w:rStyle w:val="StyleBoldUnderline"/>
        </w:rPr>
        <w:t>air defense systems constructed</w:t>
      </w:r>
      <w:r>
        <w:rPr>
          <w:sz w:val="16"/>
        </w:rPr>
        <w:t xml:space="preserve"> not only </w:t>
      </w:r>
      <w:r>
        <w:rPr>
          <w:rStyle w:val="StyleBoldUnderline"/>
        </w:rPr>
        <w:t>by the Iranians</w:t>
      </w:r>
      <w:r>
        <w:rPr>
          <w:sz w:val="16"/>
        </w:rPr>
        <w:t xml:space="preserve">, but also </w:t>
      </w:r>
      <w:r>
        <w:rPr>
          <w:rStyle w:val="StyleBoldUnderline"/>
        </w:rPr>
        <w:t>the Chinese and</w:t>
      </w:r>
      <w:r>
        <w:rPr>
          <w:sz w:val="16"/>
        </w:rPr>
        <w:t xml:space="preserve">, likely, </w:t>
      </w:r>
      <w:r>
        <w:rPr>
          <w:rStyle w:val="StyleBoldUnderline"/>
        </w:rPr>
        <w:t>the Russians</w:t>
      </w:r>
      <w:r>
        <w:rPr>
          <w:sz w:val="16"/>
        </w:rPr>
        <w:t xml:space="preserve"> as well. By now, Iran has also built redundant command and control systems and nuclear facilities, developed early-warning systems, acquired ballistic and cruise missiles and upgraded and enlarged its armed forces. </w:t>
      </w:r>
      <w:r>
        <w:rPr>
          <w:rStyle w:val="StyleBoldUnderline"/>
        </w:rPr>
        <w:t xml:space="preserve">Because Iran is well-prepared, a </w:t>
      </w:r>
      <w:r>
        <w:rPr>
          <w:rStyle w:val="StyleBoldUnderline"/>
        </w:rPr>
        <w:lastRenderedPageBreak/>
        <w:t>single, conventional Israeli strike</w:t>
      </w:r>
      <w:r>
        <w:rPr>
          <w:sz w:val="16"/>
        </w:rPr>
        <w:t xml:space="preserve"> — or even numerous strikes — </w:t>
      </w:r>
      <w:r>
        <w:rPr>
          <w:rStyle w:val="StyleBoldUnderline"/>
        </w:rPr>
        <w:t>could not destroy all of its capabilities</w:t>
      </w:r>
      <w:r>
        <w:rPr>
          <w:sz w:val="16"/>
        </w:rPr>
        <w:t xml:space="preserve">, giving Iran time to respond. A regional war Unlike Iraq, whose nuclear program Israel destroyed in 1981, </w:t>
      </w:r>
      <w:r w:rsidRPr="001F6045">
        <w:rPr>
          <w:rStyle w:val="StyleBoldUnderline"/>
          <w:highlight w:val="magenta"/>
        </w:rPr>
        <w:t xml:space="preserve">Iran has a </w:t>
      </w:r>
      <w:r w:rsidRPr="001F6045">
        <w:rPr>
          <w:rStyle w:val="Emphasis"/>
          <w:highlight w:val="magenta"/>
        </w:rPr>
        <w:t>second-strike capability</w:t>
      </w:r>
      <w:r w:rsidRPr="001F6045">
        <w:rPr>
          <w:rStyle w:val="StyleBoldUnderline"/>
          <w:highlight w:val="magenta"/>
        </w:rPr>
        <w:t xml:space="preserve"> </w:t>
      </w:r>
      <w:r>
        <w:rPr>
          <w:rStyle w:val="StyleBoldUnderline"/>
        </w:rPr>
        <w:t>comprised of</w:t>
      </w:r>
      <w:r>
        <w:rPr>
          <w:sz w:val="16"/>
        </w:rPr>
        <w:t xml:space="preserve"> a coalition of </w:t>
      </w:r>
      <w:r>
        <w:rPr>
          <w:rStyle w:val="StyleBoldUnderline"/>
        </w:rPr>
        <w:t>Iranian, Syrian, Lebanese, Hezbollah, Hamas, and,</w:t>
      </w:r>
      <w:r>
        <w:rPr>
          <w:sz w:val="16"/>
        </w:rPr>
        <w:t xml:space="preserve"> perhaps, </w:t>
      </w:r>
      <w:r>
        <w:rPr>
          <w:rStyle w:val="StyleBoldUnderline"/>
        </w:rPr>
        <w:t xml:space="preserve">Turkish forces. Internal </w:t>
      </w:r>
      <w:r w:rsidRPr="001F6045">
        <w:rPr>
          <w:rStyle w:val="StyleBoldUnderline"/>
          <w:highlight w:val="magenta"/>
        </w:rPr>
        <w:t xml:space="preserve">pressure might compel Jordan, Egypt, and the </w:t>
      </w:r>
      <w:r w:rsidRPr="001F6045">
        <w:rPr>
          <w:rStyle w:val="Emphasis"/>
          <w:highlight w:val="magenta"/>
        </w:rPr>
        <w:t>P</w:t>
      </w:r>
      <w:r>
        <w:rPr>
          <w:sz w:val="16"/>
        </w:rPr>
        <w:t xml:space="preserve">alestinian </w:t>
      </w:r>
      <w:r w:rsidRPr="001F6045">
        <w:rPr>
          <w:rStyle w:val="Emphasis"/>
          <w:highlight w:val="magenta"/>
        </w:rPr>
        <w:t>A</w:t>
      </w:r>
      <w:r>
        <w:rPr>
          <w:sz w:val="16"/>
        </w:rPr>
        <w:t xml:space="preserve">uthority </w:t>
      </w:r>
      <w:r w:rsidRPr="001F6045">
        <w:rPr>
          <w:rStyle w:val="StyleBoldUnderline"/>
          <w:highlight w:val="magenta"/>
        </w:rPr>
        <w:t>to join</w:t>
      </w:r>
      <w:r>
        <w:rPr>
          <w:sz w:val="16"/>
        </w:rPr>
        <w:t xml:space="preserve"> the assault, turning a bad situation into a regional war. </w:t>
      </w:r>
      <w:r>
        <w:rPr>
          <w:rStyle w:val="StyleBoldUnderline"/>
        </w:rPr>
        <w:t>During the 1973 Arab-Israeli War</w:t>
      </w:r>
      <w:r>
        <w:rPr>
          <w:sz w:val="16"/>
        </w:rPr>
        <w:t xml:space="preserve">, at the apex of its power, </w:t>
      </w:r>
      <w:r>
        <w:rPr>
          <w:rStyle w:val="StyleBoldUnderline"/>
        </w:rPr>
        <w:t>Israel was saved</w:t>
      </w:r>
      <w:r>
        <w:rPr>
          <w:sz w:val="16"/>
        </w:rPr>
        <w:t xml:space="preserve"> from defeat </w:t>
      </w:r>
      <w:r>
        <w:rPr>
          <w:rStyle w:val="StyleBoldUnderline"/>
        </w:rPr>
        <w:t>by</w:t>
      </w:r>
      <w:r>
        <w:rPr>
          <w:sz w:val="16"/>
        </w:rPr>
        <w:t xml:space="preserve"> President Nixon’s shipment of </w:t>
      </w:r>
      <w:r>
        <w:rPr>
          <w:rStyle w:val="StyleBoldUnderline"/>
        </w:rPr>
        <w:t>weapons and planes. Today, Israel</w:t>
      </w:r>
      <w:r>
        <w:rPr>
          <w:sz w:val="16"/>
        </w:rPr>
        <w:t xml:space="preserve">’s numerical inferiority is greater, and it </w:t>
      </w:r>
      <w:r>
        <w:rPr>
          <w:rStyle w:val="StyleBoldUnderline"/>
        </w:rPr>
        <w:t xml:space="preserve">faces </w:t>
      </w:r>
      <w:r>
        <w:rPr>
          <w:rStyle w:val="Emphasis"/>
        </w:rPr>
        <w:t>more determined</w:t>
      </w:r>
      <w:r>
        <w:rPr>
          <w:rStyle w:val="StyleBoldUnderline"/>
        </w:rPr>
        <w:t xml:space="preserve"> and </w:t>
      </w:r>
      <w:r>
        <w:rPr>
          <w:rStyle w:val="Emphasis"/>
        </w:rPr>
        <w:t>better-equipped opponents</w:t>
      </w:r>
      <w:r>
        <w:rPr>
          <w:sz w:val="16"/>
        </w:rPr>
        <w:t xml:space="preserve">. Despite Israel’s touted defense systems, Iranian coalition missiles, armed forces, and terrorist attacks would likely wreak havoc on its enemy, leading to a prolonged tit-for-tat. In the absence of massive U.S. assistance, </w:t>
      </w:r>
      <w:r w:rsidRPr="001F6045">
        <w:rPr>
          <w:rStyle w:val="StyleBoldUnderline"/>
          <w:highlight w:val="magenta"/>
        </w:rPr>
        <w:t>Israel’s military</w:t>
      </w:r>
      <w:r>
        <w:rPr>
          <w:rStyle w:val="StyleBoldUnderline"/>
        </w:rPr>
        <w:t xml:space="preserve"> resources </w:t>
      </w:r>
      <w:r w:rsidRPr="001F6045">
        <w:rPr>
          <w:rStyle w:val="StyleBoldUnderline"/>
          <w:highlight w:val="magenta"/>
        </w:rPr>
        <w:t>may</w:t>
      </w:r>
      <w:r>
        <w:rPr>
          <w:rStyle w:val="StyleBoldUnderline"/>
        </w:rPr>
        <w:t xml:space="preserve"> </w:t>
      </w:r>
      <w:r>
        <w:rPr>
          <w:rStyle w:val="Emphasis"/>
        </w:rPr>
        <w:t xml:space="preserve">quickly </w:t>
      </w:r>
      <w:r w:rsidRPr="001F6045">
        <w:rPr>
          <w:rStyle w:val="Emphasis"/>
          <w:highlight w:val="magenta"/>
        </w:rPr>
        <w:t>dwindle</w:t>
      </w:r>
      <w:r w:rsidRPr="001F6045">
        <w:rPr>
          <w:rStyle w:val="StyleBoldUnderline"/>
          <w:highlight w:val="magenta"/>
        </w:rPr>
        <w:t>, forcing it to use</w:t>
      </w:r>
      <w:r>
        <w:rPr>
          <w:sz w:val="16"/>
        </w:rPr>
        <w:t xml:space="preserve"> its alleged </w:t>
      </w:r>
      <w:r w:rsidRPr="001F6045">
        <w:rPr>
          <w:rStyle w:val="Emphasis"/>
          <w:highlight w:val="magenta"/>
        </w:rPr>
        <w:t>nuclear weapons</w:t>
      </w:r>
      <w:r>
        <w:rPr>
          <w:sz w:val="16"/>
        </w:rPr>
        <w:t xml:space="preserve">, as it had reportedly almost done in 1973. </w:t>
      </w:r>
      <w:r w:rsidRPr="001F6045">
        <w:rPr>
          <w:rStyle w:val="StyleBoldUnderline"/>
          <w:highlight w:val="magenta"/>
        </w:rPr>
        <w:t>An</w:t>
      </w:r>
      <w:r>
        <w:rPr>
          <w:rStyle w:val="StyleBoldUnderline"/>
        </w:rPr>
        <w:t xml:space="preserve"> Israeli nuclear </w:t>
      </w:r>
      <w:r w:rsidRPr="001F6045">
        <w:rPr>
          <w:rStyle w:val="StyleBoldUnderline"/>
          <w:highlight w:val="magenta"/>
        </w:rPr>
        <w:t>attack would</w:t>
      </w:r>
      <w:r>
        <w:rPr>
          <w:sz w:val="16"/>
        </w:rPr>
        <w:t xml:space="preserve"> likely destroy most of Iran’s capabilities, but a crippled Iran and its coalition could still attack neighboring oil facilities, </w:t>
      </w:r>
      <w:r w:rsidRPr="001F6045">
        <w:rPr>
          <w:rStyle w:val="StyleBoldUnderline"/>
          <w:highlight w:val="magenta"/>
        </w:rPr>
        <w:t>unleash</w:t>
      </w:r>
      <w:r>
        <w:rPr>
          <w:rStyle w:val="StyleBoldUnderline"/>
        </w:rPr>
        <w:t xml:space="preserve"> global </w:t>
      </w:r>
      <w:r w:rsidRPr="001F6045">
        <w:rPr>
          <w:rStyle w:val="StyleBoldUnderline"/>
          <w:highlight w:val="magenta"/>
        </w:rPr>
        <w:t>terrorism</w:t>
      </w:r>
      <w:r>
        <w:rPr>
          <w:rStyle w:val="StyleBoldUnderline"/>
        </w:rPr>
        <w:t>, plant mines in the Persian Gulf and</w:t>
      </w:r>
      <w:r w:rsidRPr="001F6045">
        <w:rPr>
          <w:rStyle w:val="StyleBoldUnderline"/>
          <w:highlight w:val="magenta"/>
        </w:rPr>
        <w:t xml:space="preserve"> </w:t>
      </w:r>
      <w:r w:rsidRPr="001F6045">
        <w:rPr>
          <w:rStyle w:val="Emphasis"/>
          <w:highlight w:val="magenta"/>
        </w:rPr>
        <w:t>impair maritime trade</w:t>
      </w:r>
      <w:r>
        <w:rPr>
          <w:sz w:val="16"/>
        </w:rPr>
        <w:t xml:space="preserve"> in the Mediterranean, Red Sea and Indian Ocean. Middle Eastern </w:t>
      </w:r>
      <w:r w:rsidRPr="001F6045">
        <w:rPr>
          <w:rStyle w:val="StyleBoldUnderline"/>
          <w:highlight w:val="magenta"/>
        </w:rPr>
        <w:t xml:space="preserve">oil </w:t>
      </w:r>
      <w:r>
        <w:rPr>
          <w:rStyle w:val="StyleBoldUnderline"/>
        </w:rPr>
        <w:t xml:space="preserve">shipments would likely </w:t>
      </w:r>
      <w:r w:rsidRPr="001F6045">
        <w:rPr>
          <w:rStyle w:val="StyleBoldUnderline"/>
          <w:highlight w:val="magenta"/>
        </w:rPr>
        <w:t>slow to a trickle</w:t>
      </w:r>
      <w:r>
        <w:rPr>
          <w:rStyle w:val="StyleBoldUnderline"/>
        </w:rPr>
        <w:t xml:space="preserve"> </w:t>
      </w:r>
      <w:r>
        <w:rPr>
          <w:sz w:val="16"/>
        </w:rPr>
        <w:t xml:space="preserve">as production declines due to the war and insurance companies decide to drop their risky Middle Eastern clients. </w:t>
      </w:r>
      <w:r>
        <w:rPr>
          <w:rStyle w:val="StyleBoldUnderline"/>
        </w:rPr>
        <w:t>Iran and Venezuela would</w:t>
      </w:r>
      <w:r>
        <w:rPr>
          <w:sz w:val="16"/>
        </w:rPr>
        <w:t xml:space="preserve"> likely </w:t>
      </w:r>
      <w:r>
        <w:rPr>
          <w:rStyle w:val="StyleBoldUnderline"/>
        </w:rPr>
        <w:t xml:space="preserve">stop selling oil to the </w:t>
      </w:r>
      <w:r>
        <w:rPr>
          <w:rStyle w:val="Emphasis"/>
        </w:rPr>
        <w:t>U</w:t>
      </w:r>
      <w:r>
        <w:rPr>
          <w:sz w:val="16"/>
        </w:rPr>
        <w:t xml:space="preserve">nited </w:t>
      </w:r>
      <w:r>
        <w:rPr>
          <w:rStyle w:val="Emphasis"/>
        </w:rPr>
        <w:t>S</w:t>
      </w:r>
      <w:r>
        <w:rPr>
          <w:sz w:val="16"/>
        </w:rPr>
        <w:t xml:space="preserve">tates and Europe. </w:t>
      </w:r>
      <w:r>
        <w:rPr>
          <w:rStyle w:val="StyleBoldUnderline"/>
        </w:rPr>
        <w:t xml:space="preserve">The world economy would </w:t>
      </w:r>
      <w:r>
        <w:rPr>
          <w:rStyle w:val="Emphasis"/>
        </w:rPr>
        <w:t>head into a tailspin</w:t>
      </w:r>
      <w:r>
        <w:rPr>
          <w:sz w:val="16"/>
        </w:rPr>
        <w:t xml:space="preserve">; international acrimony would rise; and Iraqi and Afghani citizens might fully turn on the United States, immediately requiring the deployment of more American troops. </w:t>
      </w:r>
      <w:r w:rsidRPr="001F6045">
        <w:rPr>
          <w:rStyle w:val="StyleBoldUnderline"/>
          <w:highlight w:val="magenta"/>
        </w:rPr>
        <w:t>Russia, China</w:t>
      </w:r>
      <w:r>
        <w:rPr>
          <w:rStyle w:val="StyleBoldUnderline"/>
        </w:rPr>
        <w:t>, Venezuela</w:t>
      </w:r>
      <w:r>
        <w:rPr>
          <w:sz w:val="16"/>
        </w:rPr>
        <w:t xml:space="preserve">, and maybe </w:t>
      </w:r>
      <w:r>
        <w:rPr>
          <w:rStyle w:val="StyleBoldUnderline"/>
        </w:rPr>
        <w:t>Brazil and Turkey</w:t>
      </w:r>
      <w:r>
        <w:rPr>
          <w:sz w:val="16"/>
        </w:rPr>
        <w:t xml:space="preserve"> — all of which essentially support Iran — </w:t>
      </w:r>
      <w:r w:rsidRPr="001F6045">
        <w:rPr>
          <w:rStyle w:val="StyleBoldUnderline"/>
          <w:highlight w:val="magenta"/>
        </w:rPr>
        <w:t>could</w:t>
      </w:r>
      <w:r>
        <w:rPr>
          <w:rStyle w:val="StyleBoldUnderline"/>
        </w:rPr>
        <w:t xml:space="preserve"> be tempted to form an alliance and</w:t>
      </w:r>
      <w:r>
        <w:rPr>
          <w:sz w:val="16"/>
        </w:rPr>
        <w:t xml:space="preserve"> openly </w:t>
      </w:r>
      <w:r w:rsidRPr="001F6045">
        <w:rPr>
          <w:rStyle w:val="StyleBoldUnderline"/>
          <w:highlight w:val="magenta"/>
        </w:rPr>
        <w:t>challenge the U.S</w:t>
      </w:r>
      <w:r>
        <w:rPr>
          <w:rStyle w:val="StyleBoldUnderline"/>
        </w:rPr>
        <w:t>.</w:t>
      </w:r>
      <w:r>
        <w:rPr>
          <w:sz w:val="16"/>
        </w:rPr>
        <w:t xml:space="preserve"> hegemony. Replaying Nixon’s nightmare </w:t>
      </w:r>
      <w:r>
        <w:rPr>
          <w:rStyle w:val="StyleBoldUnderline"/>
        </w:rPr>
        <w:t>Russia and China might rearm</w:t>
      </w:r>
      <w:r>
        <w:rPr>
          <w:sz w:val="16"/>
        </w:rPr>
        <w:t xml:space="preserve"> their injured </w:t>
      </w:r>
      <w:r>
        <w:rPr>
          <w:rStyle w:val="StyleBoldUnderline"/>
        </w:rPr>
        <w:t>Iran</w:t>
      </w:r>
      <w:r>
        <w:rPr>
          <w:sz w:val="16"/>
        </w:rPr>
        <w:t xml:space="preserve">ian </w:t>
      </w:r>
      <w:proofErr w:type="spellStart"/>
      <w:r>
        <w:rPr>
          <w:sz w:val="16"/>
        </w:rPr>
        <w:t>protege</w:t>
      </w:r>
      <w:proofErr w:type="spellEnd"/>
      <w:r>
        <w:rPr>
          <w:sz w:val="16"/>
        </w:rPr>
        <w:t xml:space="preserve"> overnight, just as Nixon rearmed Israel, and threaten to intervene, just as the U.S.S.R. threatened to join Egypt and Syria in 1973. President </w:t>
      </w:r>
      <w:r w:rsidRPr="001F6045">
        <w:rPr>
          <w:rStyle w:val="StyleBoldUnderline"/>
          <w:highlight w:val="magenta"/>
        </w:rPr>
        <w:t>Obama’s response would</w:t>
      </w:r>
      <w:r>
        <w:rPr>
          <w:sz w:val="16"/>
        </w:rPr>
        <w:t xml:space="preserve"> likely </w:t>
      </w:r>
      <w:r w:rsidRPr="001F6045">
        <w:rPr>
          <w:rStyle w:val="StyleBoldUnderline"/>
          <w:highlight w:val="magenta"/>
        </w:rPr>
        <w:t>put</w:t>
      </w:r>
      <w:r>
        <w:rPr>
          <w:rStyle w:val="StyleBoldUnderline"/>
        </w:rPr>
        <w:t xml:space="preserve"> U.S. </w:t>
      </w:r>
      <w:r w:rsidRPr="001F6045">
        <w:rPr>
          <w:rStyle w:val="StyleBoldUnderline"/>
          <w:highlight w:val="magenta"/>
        </w:rPr>
        <w:t xml:space="preserve">forces on </w:t>
      </w:r>
      <w:r w:rsidRPr="001F6045">
        <w:rPr>
          <w:rStyle w:val="Emphasis"/>
          <w:highlight w:val="magenta"/>
        </w:rPr>
        <w:t>nuclear alert</w:t>
      </w:r>
      <w:r>
        <w:rPr>
          <w:rStyle w:val="StyleBoldUnderline"/>
        </w:rPr>
        <w:t>, replaying Nixon’s nightmarish scenario</w:t>
      </w:r>
      <w:r>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1F6045">
        <w:rPr>
          <w:rStyle w:val="StyleBoldUnderline"/>
          <w:highlight w:val="magenta"/>
        </w:rPr>
        <w:t>A</w:t>
      </w:r>
      <w:r>
        <w:rPr>
          <w:rStyle w:val="StyleBoldUnderline"/>
        </w:rPr>
        <w:t xml:space="preserve"> unilateral </w:t>
      </w:r>
      <w:r w:rsidRPr="001F6045">
        <w:rPr>
          <w:rStyle w:val="StyleBoldUnderline"/>
          <w:highlight w:val="magenta"/>
        </w:rPr>
        <w:t>Israeli strike could</w:t>
      </w:r>
      <w:r>
        <w:rPr>
          <w:sz w:val="16"/>
        </w:rPr>
        <w:t xml:space="preserve"> ultimately </w:t>
      </w:r>
      <w:r w:rsidRPr="001F6045">
        <w:rPr>
          <w:rStyle w:val="Emphasis"/>
          <w:highlight w:val="magenta"/>
        </w:rPr>
        <w:t>spark World War III</w:t>
      </w:r>
      <w:r>
        <w:rPr>
          <w:sz w:val="16"/>
        </w:rPr>
        <w:t>.</w:t>
      </w:r>
    </w:p>
    <w:p w:rsidR="0072518F" w:rsidRDefault="006C2E59" w:rsidP="0072518F">
      <w:pPr>
        <w:pStyle w:val="Heading3"/>
      </w:pPr>
      <w:r>
        <w:lastRenderedPageBreak/>
        <w:t>2</w:t>
      </w:r>
    </w:p>
    <w:p w:rsidR="0072518F" w:rsidRPr="00EA0D0E" w:rsidRDefault="0072518F" w:rsidP="0072518F">
      <w:pPr>
        <w:pStyle w:val="Heading4"/>
        <w:rPr>
          <w:rFonts w:asciiTheme="minorHAnsi" w:hAnsiTheme="minorHAnsi" w:cs="Times New Roman"/>
          <w:sz w:val="22"/>
          <w:lang w:eastAsia="ko-KR"/>
        </w:rPr>
      </w:pPr>
      <w:r w:rsidRPr="00EA0D0E">
        <w:rPr>
          <w:rFonts w:asciiTheme="minorHAnsi" w:hAnsiTheme="minorHAnsi" w:cs="Times New Roman"/>
          <w:sz w:val="22"/>
          <w:lang w:eastAsia="ko-KR"/>
        </w:rPr>
        <w:t>Interpreta</w:t>
      </w:r>
      <w:r w:rsidRPr="00EA0D0E">
        <w:rPr>
          <w:rFonts w:asciiTheme="minorHAnsi" w:hAnsiTheme="minorHAnsi" w:cs="Times New Roman"/>
          <w:sz w:val="22"/>
        </w:rPr>
        <w:t>tion - Engagement requires DIRECT talks – means both governments must be involved</w:t>
      </w:r>
    </w:p>
    <w:p w:rsidR="0072518F" w:rsidRPr="00EA0D0E" w:rsidRDefault="0072518F" w:rsidP="0072518F">
      <w:pPr>
        <w:rPr>
          <w:rFonts w:asciiTheme="minorHAnsi" w:hAnsiTheme="minorHAnsi"/>
          <w:sz w:val="20"/>
          <w:lang w:eastAsia="ko-KR"/>
        </w:rPr>
      </w:pPr>
      <w:r w:rsidRPr="00EA0D0E">
        <w:rPr>
          <w:rFonts w:asciiTheme="minorHAnsi" w:hAnsiTheme="minorHAnsi"/>
          <w:b/>
          <w:bCs/>
          <w:sz w:val="24"/>
          <w:lang w:eastAsia="ko-KR"/>
        </w:rPr>
        <w:t>Crocker ‘9</w:t>
      </w:r>
      <w:r w:rsidRPr="00EA0D0E">
        <w:rPr>
          <w:rFonts w:asciiTheme="minorHAnsi" w:hAnsiTheme="minorHAnsi"/>
          <w:sz w:val="20"/>
          <w:lang w:eastAsia="ko-KR"/>
        </w:rPr>
        <w:t xml:space="preserve"> [9/13/09, Chester A. Crocker is a professor of strategic studies at the Walsh School of Foreign Service at Georgetown University, was an assistant secretary of state for African affairs from 1981 to 1989. “Terms of Engagement,” http://www.nytimes.com/2009/09/14/opinion/14crocker.html?_r=1&amp;]</w:t>
      </w:r>
    </w:p>
    <w:p w:rsidR="0072518F" w:rsidRPr="00EA0D0E" w:rsidRDefault="0072518F" w:rsidP="0072518F">
      <w:pPr>
        <w:ind w:left="288" w:right="288"/>
        <w:rPr>
          <w:rFonts w:asciiTheme="minorHAnsi" w:hAnsiTheme="minorHAnsi"/>
          <w:sz w:val="16"/>
        </w:rPr>
      </w:pPr>
      <w:r w:rsidRPr="00EA0D0E">
        <w:rPr>
          <w:rFonts w:asciiTheme="minorHAnsi" w:hAnsiTheme="minorHAnsi"/>
          <w:sz w:val="16"/>
        </w:rPr>
        <w:t xml:space="preserve">PRESIDENT </w:t>
      </w:r>
      <w:r w:rsidRPr="00567057">
        <w:rPr>
          <w:rStyle w:val="StyleBoldUnderline"/>
          <w:rFonts w:asciiTheme="minorHAnsi" w:hAnsiTheme="minorHAnsi"/>
        </w:rPr>
        <w:t>OBAMA will have a hard time achieving his foreign policy goals</w:t>
      </w:r>
      <w:r w:rsidRPr="00567057">
        <w:rPr>
          <w:rFonts w:asciiTheme="minorHAnsi" w:hAnsiTheme="minorHAnsi"/>
          <w:sz w:val="16"/>
        </w:rPr>
        <w:t xml:space="preserve"> </w:t>
      </w:r>
      <w:r w:rsidRPr="00567057">
        <w:rPr>
          <w:rStyle w:val="StyleBoldUnderline"/>
          <w:rFonts w:asciiTheme="minorHAnsi" w:hAnsiTheme="minorHAnsi"/>
        </w:rPr>
        <w:t>until he masters some key terms</w:t>
      </w:r>
      <w:r w:rsidRPr="00567057">
        <w:rPr>
          <w:rFonts w:asciiTheme="minorHAnsi" w:hAnsiTheme="minorHAnsi"/>
          <w:sz w:val="16"/>
        </w:rPr>
        <w:t xml:space="preserve"> and better manages the expectations they convey. Given the furor that will surround the news of America’s readiness to hold talks with Iran, </w:t>
      </w:r>
      <w:r w:rsidRPr="00567057">
        <w:rPr>
          <w:rStyle w:val="StyleBoldUnderline"/>
          <w:rFonts w:asciiTheme="minorHAnsi" w:hAnsiTheme="minorHAnsi"/>
        </w:rPr>
        <w:t>he could start with “engagement</w:t>
      </w:r>
      <w:r w:rsidRPr="00567057">
        <w:rPr>
          <w:rFonts w:asciiTheme="minorHAnsi" w:hAnsiTheme="minorHAnsi"/>
          <w:sz w:val="16"/>
        </w:rPr>
        <w:t xml:space="preserve">” — </w:t>
      </w:r>
      <w:r w:rsidRPr="00567057">
        <w:rPr>
          <w:rStyle w:val="StyleBoldUnderline"/>
          <w:rFonts w:asciiTheme="minorHAnsi" w:hAnsiTheme="minorHAnsi"/>
        </w:rPr>
        <w:t>one of the trickiest terms in the policy lexicon The Obama administration has used this term to contrast</w:t>
      </w:r>
      <w:r w:rsidRPr="00EA0D0E">
        <w:rPr>
          <w:rStyle w:val="StyleBoldUnderline"/>
          <w:rFonts w:asciiTheme="minorHAnsi" w:hAnsiTheme="minorHAnsi"/>
        </w:rPr>
        <w:t xml:space="preserve"> its approach with its</w:t>
      </w:r>
      <w:r w:rsidRPr="00EA0D0E">
        <w:rPr>
          <w:rFonts w:asciiTheme="minorHAnsi" w:hAnsiTheme="minorHAnsi"/>
          <w:sz w:val="16"/>
        </w:rPr>
        <w:t xml:space="preserve"> </w:t>
      </w:r>
      <w:r w:rsidRPr="00EA0D0E">
        <w:rPr>
          <w:rStyle w:val="StyleBoldUnderline"/>
          <w:rFonts w:asciiTheme="minorHAnsi" w:hAnsiTheme="minorHAnsi"/>
        </w:rPr>
        <w:t>predecessor’s resistance to talking with adversaries and troublemakers</w:t>
      </w:r>
      <w:r w:rsidRPr="00EA0D0E">
        <w:rPr>
          <w:rFonts w:asciiTheme="minorHAnsi" w:hAnsiTheme="minorHAnsi"/>
          <w:sz w:val="16"/>
        </w:rPr>
        <w:t>. His critics show that they misunderstand the concept of engagement when they ridicule it as making nice with nasty or hostile regimes. Let’s get a few things straight. Enga</w:t>
      </w:r>
      <w:r w:rsidRPr="00EA0D0E">
        <w:rPr>
          <w:rStyle w:val="StyleBoldUnderline"/>
          <w:rFonts w:asciiTheme="minorHAnsi" w:hAnsiTheme="minorHAnsi"/>
        </w:rPr>
        <w:t>gement in statecraft is not about sweet talk.</w:t>
      </w:r>
      <w:r w:rsidRPr="00EA0D0E">
        <w:rPr>
          <w:rFonts w:asciiTheme="minorHAnsi" w:hAnsiTheme="minorHAnsi"/>
          <w:sz w:val="16"/>
        </w:rPr>
        <w:t xml:space="preserve"> Nor is it based on the illusion that our problems with rogue regimes can be solved if only we would talk to them. </w:t>
      </w:r>
      <w:r w:rsidRPr="001F6045">
        <w:rPr>
          <w:rStyle w:val="StyleBoldUnderline"/>
          <w:rFonts w:asciiTheme="minorHAnsi" w:hAnsiTheme="minorHAnsi"/>
          <w:highlight w:val="magenta"/>
        </w:rPr>
        <w:t>Engagement is not normalization, and its goal is not improved relations</w:t>
      </w:r>
      <w:r w:rsidRPr="00EA0D0E">
        <w:rPr>
          <w:rStyle w:val="StyleBoldUnderline"/>
          <w:rFonts w:asciiTheme="minorHAnsi" w:hAnsiTheme="minorHAnsi"/>
        </w:rPr>
        <w:t xml:space="preserve">. </w:t>
      </w:r>
      <w:r w:rsidRPr="001F6045">
        <w:rPr>
          <w:rStyle w:val="StyleBoldUnderline"/>
          <w:rFonts w:asciiTheme="minorHAnsi" w:hAnsiTheme="minorHAnsi"/>
          <w:highlight w:val="magenta"/>
        </w:rPr>
        <w:t>It is not</w:t>
      </w:r>
      <w:r w:rsidRPr="00EA0D0E">
        <w:rPr>
          <w:rStyle w:val="StyleBoldUnderline"/>
          <w:rFonts w:asciiTheme="minorHAnsi" w:hAnsiTheme="minorHAnsi"/>
        </w:rPr>
        <w:t xml:space="preserve"> akin to </w:t>
      </w:r>
      <w:r w:rsidRPr="001F6045">
        <w:rPr>
          <w:rStyle w:val="StyleBoldUnderline"/>
          <w:rFonts w:asciiTheme="minorHAnsi" w:hAnsiTheme="minorHAnsi"/>
          <w:highlight w:val="magenta"/>
        </w:rPr>
        <w:t>détente</w:t>
      </w:r>
      <w:r w:rsidRPr="00EA0D0E">
        <w:rPr>
          <w:rStyle w:val="StyleBoldUnderline"/>
          <w:rFonts w:asciiTheme="minorHAnsi" w:hAnsiTheme="minorHAnsi"/>
        </w:rPr>
        <w:t xml:space="preserve">, working for </w:t>
      </w:r>
      <w:r w:rsidRPr="001F6045">
        <w:rPr>
          <w:rStyle w:val="StyleBoldUnderline"/>
          <w:rFonts w:asciiTheme="minorHAnsi" w:hAnsiTheme="minorHAnsi"/>
          <w:highlight w:val="magenta"/>
        </w:rPr>
        <w:t>rapprochement, or appeasement</w:t>
      </w:r>
      <w:r w:rsidRPr="00EA0D0E">
        <w:rPr>
          <w:rStyle w:val="StyleBoldUnderline"/>
          <w:rFonts w:asciiTheme="minorHAnsi" w:hAnsiTheme="minorHAnsi"/>
        </w:rPr>
        <w:t xml:space="preserve">. </w:t>
      </w:r>
      <w:r w:rsidRPr="00EA0D0E">
        <w:rPr>
          <w:rFonts w:asciiTheme="minorHAnsi" w:hAnsiTheme="minorHAnsi"/>
          <w:sz w:val="16"/>
        </w:rPr>
        <w:t xml:space="preserve">So </w:t>
      </w:r>
      <w:r w:rsidRPr="001F6045">
        <w:rPr>
          <w:rFonts w:asciiTheme="minorHAnsi" w:hAnsiTheme="minorHAnsi"/>
          <w:b/>
          <w:iCs/>
          <w:sz w:val="24"/>
          <w:highlight w:val="magenta"/>
          <w:u w:val="single"/>
        </w:rPr>
        <w:t>how do you define an engagement strategy</w:t>
      </w:r>
      <w:r w:rsidRPr="00EA0D0E">
        <w:rPr>
          <w:rFonts w:asciiTheme="minorHAnsi" w:hAnsiTheme="minorHAnsi"/>
          <w:b/>
          <w:iCs/>
          <w:sz w:val="24"/>
          <w:u w:val="single"/>
        </w:rPr>
        <w:t xml:space="preserve">? </w:t>
      </w:r>
      <w:r w:rsidRPr="001F6045">
        <w:rPr>
          <w:rFonts w:asciiTheme="minorHAnsi" w:hAnsiTheme="minorHAnsi"/>
          <w:b/>
          <w:iCs/>
          <w:sz w:val="24"/>
          <w:highlight w:val="magenta"/>
          <w:u w:val="single"/>
        </w:rPr>
        <w:t>It</w:t>
      </w:r>
      <w:r w:rsidRPr="00EA0D0E">
        <w:rPr>
          <w:rFonts w:asciiTheme="minorHAnsi" w:hAnsiTheme="minorHAnsi"/>
          <w:b/>
          <w:iCs/>
          <w:sz w:val="24"/>
          <w:u w:val="single"/>
        </w:rPr>
        <w:t xml:space="preserve"> does </w:t>
      </w:r>
      <w:r w:rsidRPr="001F6045">
        <w:rPr>
          <w:rFonts w:asciiTheme="minorHAnsi" w:hAnsiTheme="minorHAnsi"/>
          <w:b/>
          <w:iCs/>
          <w:sz w:val="24"/>
          <w:highlight w:val="magenta"/>
          <w:u w:val="single"/>
        </w:rPr>
        <w:t>require direct talks</w:t>
      </w:r>
      <w:r w:rsidRPr="00EA0D0E">
        <w:rPr>
          <w:rFonts w:asciiTheme="minorHAnsi" w:hAnsiTheme="minorHAnsi"/>
          <w:b/>
          <w:iCs/>
          <w:sz w:val="24"/>
          <w:u w:val="single"/>
        </w:rPr>
        <w:t>.</w:t>
      </w:r>
      <w:r w:rsidRPr="00EA0D0E">
        <w:rPr>
          <w:rFonts w:asciiTheme="minorHAnsi" w:hAnsiTheme="minorHAnsi"/>
          <w:sz w:val="16"/>
        </w:rPr>
        <w:t xml:space="preserve"> </w:t>
      </w:r>
      <w:r w:rsidRPr="001F6045">
        <w:rPr>
          <w:rStyle w:val="StyleBoldUnderline"/>
          <w:rFonts w:asciiTheme="minorHAnsi" w:hAnsiTheme="minorHAnsi"/>
          <w:highlight w:val="magenta"/>
        </w:rPr>
        <w:t>There is simply no better way to convey authoritative statements of position</w:t>
      </w:r>
      <w:r w:rsidRPr="00EA0D0E">
        <w:rPr>
          <w:rStyle w:val="StyleBoldUnderline"/>
          <w:rFonts w:asciiTheme="minorHAnsi" w:hAnsiTheme="minorHAnsi"/>
        </w:rPr>
        <w:t xml:space="preserve"> or </w:t>
      </w:r>
      <w:r w:rsidRPr="001F6045">
        <w:rPr>
          <w:rStyle w:val="StyleBoldUnderline"/>
          <w:rFonts w:asciiTheme="minorHAnsi" w:hAnsiTheme="minorHAnsi"/>
          <w:highlight w:val="magenta"/>
        </w:rPr>
        <w:t>to hear responses.</w:t>
      </w:r>
      <w:r w:rsidRPr="00EA0D0E">
        <w:rPr>
          <w:rStyle w:val="StyleBoldUnderline"/>
          <w:rFonts w:asciiTheme="minorHAnsi" w:hAnsiTheme="minorHAnsi"/>
        </w:rPr>
        <w:t xml:space="preserve"> But establishing talks is just a first step. </w:t>
      </w:r>
      <w:r w:rsidRPr="00EA0D0E">
        <w:rPr>
          <w:rFonts w:asciiTheme="minorHAnsi" w:hAnsiTheme="minorHAnsi"/>
          <w:sz w:val="16"/>
        </w:rPr>
        <w:t>The goal of engagement is to change the other country’s perception of its own interests and realistic options and, hence, to modify its policies and its behavior.</w:t>
      </w:r>
    </w:p>
    <w:p w:rsidR="0072518F" w:rsidRPr="00EA0D0E" w:rsidRDefault="0072518F" w:rsidP="0072518F">
      <w:pPr>
        <w:rPr>
          <w:rFonts w:asciiTheme="minorHAnsi" w:hAnsiTheme="minorHAnsi"/>
          <w:sz w:val="20"/>
        </w:rPr>
      </w:pPr>
    </w:p>
    <w:p w:rsidR="0072518F" w:rsidRPr="00721EB7" w:rsidRDefault="0072518F" w:rsidP="0072518F">
      <w:pPr>
        <w:rPr>
          <w:rFonts w:asciiTheme="minorHAnsi" w:hAnsiTheme="minorHAnsi"/>
          <w:b/>
          <w:bCs/>
          <w:lang w:eastAsia="ko-KR"/>
        </w:rPr>
      </w:pPr>
      <w:r w:rsidRPr="00721EB7">
        <w:rPr>
          <w:rFonts w:asciiTheme="minorHAnsi" w:hAnsiTheme="minorHAnsi"/>
          <w:b/>
          <w:bCs/>
          <w:lang w:eastAsia="ko-KR"/>
        </w:rPr>
        <w:t xml:space="preserve">Violation – The affirmative is </w:t>
      </w:r>
      <w:r w:rsidR="00567057">
        <w:rPr>
          <w:rFonts w:asciiTheme="minorHAnsi" w:hAnsiTheme="minorHAnsi"/>
          <w:b/>
          <w:bCs/>
          <w:lang w:eastAsia="ko-KR"/>
        </w:rPr>
        <w:t>doesn’t engage in both governments.</w:t>
      </w:r>
      <w:r w:rsidRPr="00721EB7">
        <w:rPr>
          <w:rFonts w:asciiTheme="minorHAnsi" w:hAnsiTheme="minorHAnsi"/>
          <w:b/>
          <w:bCs/>
          <w:lang w:eastAsia="ko-KR"/>
        </w:rPr>
        <w:t xml:space="preserve"> </w:t>
      </w:r>
    </w:p>
    <w:p w:rsidR="0072518F" w:rsidRPr="00721EB7" w:rsidRDefault="0072518F" w:rsidP="0072518F">
      <w:pPr>
        <w:rPr>
          <w:rFonts w:asciiTheme="minorHAnsi" w:hAnsiTheme="minorHAnsi"/>
          <w:b/>
          <w:bCs/>
          <w:lang w:eastAsia="ko-KR"/>
        </w:rPr>
      </w:pPr>
      <w:r w:rsidRPr="00721EB7">
        <w:rPr>
          <w:rFonts w:asciiTheme="minorHAnsi" w:hAnsiTheme="minorHAnsi"/>
          <w:b/>
          <w:bCs/>
          <w:lang w:eastAsia="ko-KR"/>
        </w:rPr>
        <w:t xml:space="preserve">Voting Issue - </w:t>
      </w:r>
    </w:p>
    <w:p w:rsidR="0072518F" w:rsidRPr="00721EB7" w:rsidRDefault="0072518F" w:rsidP="0072518F">
      <w:pPr>
        <w:rPr>
          <w:rFonts w:asciiTheme="minorHAnsi" w:hAnsiTheme="minorHAnsi"/>
          <w:b/>
          <w:bCs/>
          <w:lang w:eastAsia="ko-KR"/>
        </w:rPr>
      </w:pPr>
    </w:p>
    <w:p w:rsidR="0072518F" w:rsidRPr="00F426C2" w:rsidRDefault="0072518F" w:rsidP="0072518F">
      <w:pPr>
        <w:pStyle w:val="ListParagraph"/>
        <w:numPr>
          <w:ilvl w:val="0"/>
          <w:numId w:val="1"/>
        </w:numPr>
        <w:rPr>
          <w:rFonts w:asciiTheme="minorHAnsi" w:hAnsiTheme="minorHAnsi"/>
          <w:b/>
          <w:bCs/>
          <w:lang w:eastAsia="ko-KR"/>
        </w:rPr>
      </w:pPr>
      <w:r w:rsidRPr="00F426C2">
        <w:rPr>
          <w:rFonts w:asciiTheme="minorHAnsi" w:hAnsiTheme="minorHAnsi"/>
          <w:b/>
          <w:bCs/>
          <w:lang w:eastAsia="ko-KR"/>
        </w:rPr>
        <w:t xml:space="preserve">Limits – they open the floodgates to involvement of  thousands of international organizations, </w:t>
      </w:r>
      <w:proofErr w:type="spellStart"/>
      <w:r w:rsidRPr="00F426C2">
        <w:rPr>
          <w:rFonts w:asciiTheme="minorHAnsi" w:hAnsiTheme="minorHAnsi"/>
          <w:b/>
          <w:bCs/>
          <w:lang w:eastAsia="ko-KR"/>
        </w:rPr>
        <w:t>non governmental</w:t>
      </w:r>
      <w:proofErr w:type="spellEnd"/>
      <w:r w:rsidRPr="00F426C2">
        <w:rPr>
          <w:rFonts w:asciiTheme="minorHAnsi" w:hAnsiTheme="minorHAnsi"/>
          <w:b/>
          <w:bCs/>
          <w:lang w:eastAsia="ko-KR"/>
        </w:rPr>
        <w:t xml:space="preserve"> actors, and private companies </w:t>
      </w:r>
    </w:p>
    <w:p w:rsidR="0072518F" w:rsidRPr="0072518F" w:rsidRDefault="0072518F" w:rsidP="0072518F">
      <w:pPr>
        <w:pStyle w:val="ListParagraph"/>
        <w:numPr>
          <w:ilvl w:val="0"/>
          <w:numId w:val="1"/>
        </w:numPr>
        <w:rPr>
          <w:rFonts w:asciiTheme="minorHAnsi" w:hAnsiTheme="minorHAnsi"/>
          <w:b/>
          <w:bCs/>
          <w:lang w:eastAsia="ko-KR"/>
        </w:rPr>
      </w:pPr>
      <w:r w:rsidRPr="00721EB7">
        <w:rPr>
          <w:rFonts w:asciiTheme="minorHAnsi" w:hAnsiTheme="minorHAnsi"/>
          <w:b/>
          <w:bCs/>
          <w:lang w:eastAsia="ko-KR"/>
        </w:rPr>
        <w:t>Ground – direct engagement with the government is necessary for links to international politics and relations based DAs as well as competition for privatization CPs</w:t>
      </w:r>
      <w:r>
        <w:rPr>
          <w:rFonts w:asciiTheme="minorHAnsi" w:hAnsiTheme="minorHAnsi"/>
          <w:b/>
          <w:bCs/>
          <w:lang w:eastAsia="ko-KR"/>
        </w:rPr>
        <w:t xml:space="preserve"> </w:t>
      </w:r>
    </w:p>
    <w:p w:rsidR="0072518F" w:rsidRDefault="006C2E59" w:rsidP="006C2E59">
      <w:pPr>
        <w:pStyle w:val="Heading3"/>
      </w:pPr>
      <w:r>
        <w:lastRenderedPageBreak/>
        <w:t>3</w:t>
      </w:r>
    </w:p>
    <w:p w:rsidR="0072518F" w:rsidRPr="00B01DE4" w:rsidRDefault="0072518F" w:rsidP="0072518F">
      <w:pPr>
        <w:pStyle w:val="Heading4"/>
        <w:rPr>
          <w:rFonts w:cs="Times New Roman"/>
          <w:sz w:val="28"/>
        </w:rPr>
      </w:pPr>
      <w:r w:rsidRPr="00B01DE4">
        <w:rPr>
          <w:rFonts w:cs="Times New Roman"/>
          <w:sz w:val="28"/>
        </w:rPr>
        <w:t xml:space="preserve">The creation of enemies is purely psychological – that creates a self-fulfilling prophecy </w:t>
      </w:r>
    </w:p>
    <w:p w:rsidR="0072518F" w:rsidRPr="00B01DE4" w:rsidRDefault="0072518F" w:rsidP="0072518F">
      <w:pPr>
        <w:rPr>
          <w:rFonts w:cs="Times New Roman"/>
        </w:rPr>
      </w:pPr>
      <w:r w:rsidRPr="00B01DE4">
        <w:rPr>
          <w:rStyle w:val="StyleStyleBold12pt"/>
          <w:rFonts w:cs="Times New Roman"/>
          <w:sz w:val="28"/>
        </w:rPr>
        <w:t xml:space="preserve">Stein 03 </w:t>
      </w:r>
      <w:r w:rsidRPr="00B01DE4">
        <w:rPr>
          <w:rFonts w:cs="Times New Roman"/>
          <w:sz w:val="16"/>
          <w:szCs w:val="16"/>
        </w:rPr>
        <w:t xml:space="preserve">Howard, Fall. </w:t>
      </w:r>
      <w:proofErr w:type="gramStart"/>
      <w:r w:rsidRPr="00B01DE4">
        <w:rPr>
          <w:rFonts w:cs="Times New Roman"/>
          <w:sz w:val="16"/>
          <w:szCs w:val="16"/>
        </w:rPr>
        <w:t xml:space="preserve">Professor Department of Family and Preventive Medicine, University of Oklahoma, psychoanalytic anthropologist and </w:t>
      </w:r>
      <w:proofErr w:type="spellStart"/>
      <w:r w:rsidRPr="00B01DE4">
        <w:rPr>
          <w:rFonts w:cs="Times New Roman"/>
          <w:sz w:val="16"/>
          <w:szCs w:val="16"/>
        </w:rPr>
        <w:t>psychohistorian</w:t>
      </w:r>
      <w:proofErr w:type="spellEnd"/>
      <w:r w:rsidRPr="00B01DE4">
        <w:rPr>
          <w:rFonts w:cs="Times New Roman"/>
          <w:sz w:val="16"/>
          <w:szCs w:val="16"/>
        </w:rPr>
        <w:t>.</w:t>
      </w:r>
      <w:proofErr w:type="gramEnd"/>
      <w:r w:rsidRPr="00B01DE4">
        <w:rPr>
          <w:rFonts w:cs="Times New Roman"/>
          <w:sz w:val="16"/>
          <w:szCs w:val="16"/>
        </w:rPr>
        <w:t xml:space="preserve"> </w:t>
      </w:r>
      <w:proofErr w:type="gramStart"/>
      <w:r w:rsidRPr="00B01DE4">
        <w:rPr>
          <w:rFonts w:cs="Times New Roman"/>
          <w:sz w:val="16"/>
          <w:szCs w:val="16"/>
        </w:rPr>
        <w:t>“Days of Awe: September 11, 2001 and its Cultural Psychodynamics,” Journal for the Psychoanalysis of Culture and Society 8.2, Project Muse.</w:t>
      </w:r>
      <w:proofErr w:type="gramEnd"/>
    </w:p>
    <w:p w:rsidR="0072518F" w:rsidRPr="00B01DE4" w:rsidRDefault="0072518F" w:rsidP="0072518F">
      <w:pPr>
        <w:rPr>
          <w:rFonts w:cs="Times New Roman"/>
          <w:b/>
        </w:rPr>
      </w:pPr>
    </w:p>
    <w:p w:rsidR="0072518F" w:rsidRPr="00B01DE4" w:rsidRDefault="0072518F" w:rsidP="0072518F">
      <w:pPr>
        <w:rPr>
          <w:rFonts w:cs="Times New Roman"/>
          <w:sz w:val="16"/>
        </w:rPr>
      </w:pPr>
      <w:r w:rsidRPr="00B01DE4">
        <w:rPr>
          <w:rStyle w:val="BoldUnderlineChar"/>
          <w:rFonts w:ascii="Times New Roman" w:hAnsi="Times New Roman" w:cs="Times New Roman"/>
          <w:u w:val="single"/>
        </w:rPr>
        <w:t>We not only need enemies</w:t>
      </w:r>
      <w:r w:rsidRPr="00B01DE4">
        <w:rPr>
          <w:rFonts w:cs="Times New Roman"/>
          <w:sz w:val="16"/>
        </w:rPr>
        <w:t xml:space="preserve"> (</w:t>
      </w:r>
      <w:proofErr w:type="spellStart"/>
      <w:r w:rsidRPr="00B01DE4">
        <w:rPr>
          <w:rFonts w:cs="Times New Roman"/>
          <w:sz w:val="16"/>
        </w:rPr>
        <w:t>Volkan</w:t>
      </w:r>
      <w:proofErr w:type="spellEnd"/>
      <w:r w:rsidRPr="00B01DE4">
        <w:rPr>
          <w:rFonts w:cs="Times New Roman"/>
          <w:sz w:val="16"/>
        </w:rPr>
        <w:t xml:space="preserve">, "Need," "Blood Lines"), </w:t>
      </w:r>
      <w:r w:rsidRPr="00B01DE4">
        <w:rPr>
          <w:rStyle w:val="BoldUnderlineChar"/>
          <w:rFonts w:ascii="Times New Roman" w:hAnsi="Times New Roman" w:cs="Times New Roman"/>
          <w:u w:val="single"/>
        </w:rPr>
        <w:t xml:space="preserve">but </w:t>
      </w:r>
      <w:r w:rsidRPr="001F6045">
        <w:rPr>
          <w:rStyle w:val="BoldUnderlineChar"/>
          <w:rFonts w:ascii="Times New Roman" w:hAnsi="Times New Roman" w:cs="Times New Roman"/>
          <w:highlight w:val="magenta"/>
          <w:u w:val="single"/>
        </w:rPr>
        <w:t>we</w:t>
      </w:r>
      <w:r w:rsidRPr="00B01DE4">
        <w:rPr>
          <w:rStyle w:val="BoldUnderlineChar"/>
          <w:rFonts w:ascii="Times New Roman" w:hAnsi="Times New Roman" w:cs="Times New Roman"/>
          <w:u w:val="single"/>
        </w:rPr>
        <w:t xml:space="preserve"> also </w:t>
      </w:r>
      <w:r w:rsidRPr="001F6045">
        <w:rPr>
          <w:rStyle w:val="BoldUnderlineChar"/>
          <w:rFonts w:ascii="Times New Roman" w:hAnsi="Times New Roman" w:cs="Times New Roman"/>
          <w:highlight w:val="magenta"/>
          <w:u w:val="single"/>
        </w:rPr>
        <w:t>create enemies by provoking them</w:t>
      </w:r>
      <w:r w:rsidRPr="00B01DE4">
        <w:rPr>
          <w:rStyle w:val="StyleBoldUnderline"/>
          <w:rFonts w:cs="Times New Roman"/>
        </w:rPr>
        <w:t xml:space="preserve">. </w:t>
      </w:r>
      <w:r w:rsidRPr="001F6045">
        <w:rPr>
          <w:rStyle w:val="StyleBoldUnderline"/>
          <w:rFonts w:cs="Times New Roman"/>
          <w:highlight w:val="magenta"/>
        </w:rPr>
        <w:t>We</w:t>
      </w:r>
      <w:r w:rsidRPr="00B01DE4">
        <w:rPr>
          <w:rStyle w:val="StyleBoldUnderline"/>
          <w:rFonts w:cs="Times New Roman"/>
        </w:rPr>
        <w:t xml:space="preserve"> (each "</w:t>
      </w:r>
      <w:proofErr w:type="gramStart"/>
      <w:r w:rsidRPr="00B01DE4">
        <w:rPr>
          <w:rStyle w:val="StyleBoldUnderline"/>
          <w:rFonts w:cs="Times New Roman"/>
        </w:rPr>
        <w:t>we</w:t>
      </w:r>
      <w:proofErr w:type="gramEnd"/>
      <w:r w:rsidRPr="00B01DE4">
        <w:rPr>
          <w:rStyle w:val="StyleBoldUnderline"/>
          <w:rFonts w:cs="Times New Roman"/>
        </w:rPr>
        <w:t xml:space="preserve">") </w:t>
      </w:r>
      <w:r w:rsidRPr="001F6045">
        <w:rPr>
          <w:rStyle w:val="StyleBoldUnderline"/>
          <w:rFonts w:cs="Times New Roman"/>
          <w:highlight w:val="magenta"/>
        </w:rPr>
        <w:t>project aggression</w:t>
      </w:r>
      <w:r w:rsidRPr="00B01DE4">
        <w:rPr>
          <w:rStyle w:val="StyleBoldUnderline"/>
          <w:rFonts w:cs="Times New Roman"/>
        </w:rPr>
        <w:t xml:space="preserve">, provoke aggression, </w:t>
      </w:r>
      <w:r w:rsidRPr="001F6045">
        <w:rPr>
          <w:rStyle w:val="StyleBoldUnderline"/>
          <w:rFonts w:cs="Times New Roman"/>
          <w:highlight w:val="magenta"/>
        </w:rPr>
        <w:t xml:space="preserve">and </w:t>
      </w:r>
      <w:r w:rsidRPr="00B01DE4">
        <w:rPr>
          <w:rStyle w:val="StyleBoldUnderline"/>
          <w:rFonts w:cs="Times New Roman"/>
        </w:rPr>
        <w:t xml:space="preserve">then </w:t>
      </w:r>
      <w:r w:rsidRPr="001F6045">
        <w:rPr>
          <w:rStyle w:val="StyleBoldUnderline"/>
          <w:rFonts w:cs="Times New Roman"/>
          <w:highlight w:val="magenta"/>
        </w:rPr>
        <w:t>justify</w:t>
      </w:r>
      <w:r w:rsidRPr="00B01DE4">
        <w:rPr>
          <w:rStyle w:val="StyleBoldUnderline"/>
          <w:rFonts w:cs="Times New Roman"/>
        </w:rPr>
        <w:t xml:space="preserve"> our own </w:t>
      </w:r>
      <w:r w:rsidRPr="001F6045">
        <w:rPr>
          <w:rStyle w:val="StyleBoldUnderline"/>
          <w:rFonts w:cs="Times New Roman"/>
          <w:highlight w:val="magenta"/>
        </w:rPr>
        <w:t>aggression as defense</w:t>
      </w:r>
      <w:r w:rsidRPr="00B01DE4">
        <w:rPr>
          <w:rFonts w:cs="Times New Roman"/>
          <w:sz w:val="16"/>
        </w:rPr>
        <w:t xml:space="preserve">. In a world of true believers and infidels, David Levine writes of the fatal psychological </w:t>
      </w:r>
      <w:r w:rsidRPr="001F6045">
        <w:rPr>
          <w:rFonts w:cs="Times New Roman"/>
          <w:sz w:val="16"/>
        </w:rPr>
        <w:t xml:space="preserve">symbiosis of faithful and infidel: </w:t>
      </w:r>
      <w:r w:rsidRPr="001F6045">
        <w:rPr>
          <w:rStyle w:val="StyleBoldUnderline"/>
          <w:rFonts w:cs="Times New Roman"/>
        </w:rPr>
        <w:t>When the unfaithful self is projected onto external objects, the aggression we attribute to it becomes their aggression directed at us, their desire to destroy our faith. We must now mobilize</w:t>
      </w:r>
      <w:r w:rsidRPr="00B01DE4">
        <w:rPr>
          <w:rStyle w:val="StyleBoldUnderline"/>
          <w:rFonts w:cs="Times New Roman"/>
        </w:rPr>
        <w:t xml:space="preserve"> aggression to protect ourselves against the infidel,</w:t>
      </w:r>
      <w:r w:rsidRPr="00B01DE4">
        <w:rPr>
          <w:rStyle w:val="BoldUnderlineChar"/>
          <w:rFonts w:ascii="Times New Roman" w:hAnsi="Times New Roman" w:cs="Times New Roman"/>
          <w:u w:val="single"/>
        </w:rPr>
        <w:t xml:space="preserve"> notwithstanding the fact that the threat he poses is the threat of connection with our own split off and disavowed faithless selves</w:t>
      </w:r>
      <w:r w:rsidRPr="00B01DE4">
        <w:rPr>
          <w:rFonts w:cs="Times New Roman"/>
          <w:sz w:val="16"/>
        </w:rPr>
        <w:t xml:space="preserve">. Since the infidel's rejection of the good object is also our own, the aggression we attribute to him is also our own aggression outside and experienced as a threat to us. ("Tolerating" 52) </w:t>
      </w:r>
      <w:proofErr w:type="spellStart"/>
      <w:r w:rsidRPr="00B01DE4">
        <w:rPr>
          <w:rFonts w:cs="Times New Roman"/>
          <w:sz w:val="16"/>
        </w:rPr>
        <w:t>Coninues</w:t>
      </w:r>
      <w:proofErr w:type="spellEnd"/>
      <w:r w:rsidRPr="00B01DE4">
        <w:rPr>
          <w:rFonts w:cs="Times New Roman"/>
          <w:sz w:val="16"/>
        </w:rPr>
        <w:t>...</w:t>
      </w:r>
      <w:r w:rsidRPr="00B01DE4">
        <w:rPr>
          <w:rFonts w:cs="Times New Roman"/>
          <w:b/>
          <w:sz w:val="16"/>
        </w:rPr>
        <w:t xml:space="preserve"> </w:t>
      </w:r>
      <w:r w:rsidRPr="00B01DE4">
        <w:rPr>
          <w:rFonts w:cs="Times New Roman"/>
          <w:sz w:val="16"/>
        </w:rPr>
        <w:t xml:space="preserve"> If there is some historical truth to the accusation of American abandonment and exploitation of the Near East, </w:t>
      </w:r>
      <w:r w:rsidRPr="00B01DE4">
        <w:rPr>
          <w:rStyle w:val="BoldUnderlineChar"/>
          <w:rFonts w:ascii="Times New Roman" w:hAnsi="Times New Roman" w:cs="Times New Roman"/>
          <w:u w:val="single"/>
        </w:rPr>
        <w:t xml:space="preserve">does </w:t>
      </w:r>
      <w:r w:rsidRPr="001F6045">
        <w:rPr>
          <w:rStyle w:val="BoldUnderlineChar"/>
          <w:rFonts w:ascii="Times New Roman" w:hAnsi="Times New Roman" w:cs="Times New Roman"/>
          <w:highlight w:val="magenta"/>
          <w:u w:val="single"/>
        </w:rPr>
        <w:t>the U.S</w:t>
      </w:r>
      <w:r w:rsidRPr="00B01DE4">
        <w:rPr>
          <w:rStyle w:val="BoldUnderlineChar"/>
          <w:rFonts w:ascii="Times New Roman" w:hAnsi="Times New Roman" w:cs="Times New Roman"/>
          <w:u w:val="single"/>
        </w:rPr>
        <w:t xml:space="preserve">. not also </w:t>
      </w:r>
      <w:r w:rsidRPr="001F6045">
        <w:rPr>
          <w:rStyle w:val="BoldUnderlineChar"/>
          <w:rFonts w:ascii="Times New Roman" w:hAnsi="Times New Roman" w:cs="Times New Roman"/>
          <w:highlight w:val="magenta"/>
          <w:u w:val="single"/>
        </w:rPr>
        <w:t>play an unconscious</w:t>
      </w:r>
      <w:r w:rsidRPr="00B01DE4">
        <w:rPr>
          <w:rStyle w:val="BoldUnderlineChar"/>
          <w:rFonts w:ascii="Times New Roman" w:hAnsi="Times New Roman" w:cs="Times New Roman"/>
          <w:u w:val="single"/>
        </w:rPr>
        <w:t xml:space="preserve"> and symbolic </w:t>
      </w:r>
      <w:r w:rsidRPr="001F6045">
        <w:rPr>
          <w:rStyle w:val="BoldUnderlineChar"/>
          <w:rFonts w:ascii="Times New Roman" w:hAnsi="Times New Roman" w:cs="Times New Roman"/>
          <w:highlight w:val="magenta"/>
          <w:u w:val="single"/>
        </w:rPr>
        <w:t>role</w:t>
      </w:r>
      <w:r w:rsidRPr="00B01DE4">
        <w:rPr>
          <w:rFonts w:cs="Times New Roman"/>
          <w:sz w:val="16"/>
        </w:rPr>
        <w:t xml:space="preserve"> (a </w:t>
      </w:r>
      <w:proofErr w:type="spellStart"/>
      <w:r w:rsidRPr="00B01DE4">
        <w:rPr>
          <w:rFonts w:cs="Times New Roman"/>
          <w:sz w:val="16"/>
        </w:rPr>
        <w:t>Durkheimian</w:t>
      </w:r>
      <w:proofErr w:type="spellEnd"/>
      <w:r w:rsidRPr="00B01DE4">
        <w:rPr>
          <w:rFonts w:cs="Times New Roman"/>
          <w:sz w:val="16"/>
        </w:rPr>
        <w:t xml:space="preserve"> "collective representation"), </w:t>
      </w:r>
      <w:r w:rsidRPr="00B01DE4">
        <w:rPr>
          <w:rStyle w:val="BoldUnderlineChar"/>
          <w:rFonts w:ascii="Times New Roman" w:hAnsi="Times New Roman" w:cs="Times New Roman"/>
          <w:u w:val="single"/>
        </w:rPr>
        <w:t xml:space="preserve">one </w:t>
      </w:r>
      <w:r w:rsidRPr="001F6045">
        <w:rPr>
          <w:rStyle w:val="BoldUnderlineChar"/>
          <w:rFonts w:ascii="Times New Roman" w:hAnsi="Times New Roman" w:cs="Times New Roman"/>
          <w:highlight w:val="magenta"/>
          <w:u w:val="single"/>
        </w:rPr>
        <w:t>which</w:t>
      </w:r>
      <w:r w:rsidRPr="00B01DE4">
        <w:rPr>
          <w:rStyle w:val="BoldUnderlineChar"/>
          <w:rFonts w:ascii="Times New Roman" w:hAnsi="Times New Roman" w:cs="Times New Roman"/>
          <w:u w:val="single"/>
        </w:rPr>
        <w:t xml:space="preserve"> now </w:t>
      </w:r>
      <w:r w:rsidRPr="001F6045">
        <w:rPr>
          <w:rStyle w:val="BoldUnderlineChar"/>
          <w:rFonts w:ascii="Times New Roman" w:hAnsi="Times New Roman" w:cs="Times New Roman"/>
          <w:highlight w:val="magenta"/>
          <w:u w:val="single"/>
        </w:rPr>
        <w:t>generates</w:t>
      </w:r>
      <w:r w:rsidRPr="00B01DE4">
        <w:rPr>
          <w:rStyle w:val="BoldUnderlineChar"/>
          <w:rFonts w:ascii="Times New Roman" w:hAnsi="Times New Roman" w:cs="Times New Roman"/>
          <w:u w:val="single"/>
        </w:rPr>
        <w:t xml:space="preserve"> and provokes </w:t>
      </w:r>
      <w:r w:rsidRPr="001F6045">
        <w:rPr>
          <w:rStyle w:val="BoldUnderlineChar"/>
          <w:rFonts w:ascii="Times New Roman" w:hAnsi="Times New Roman" w:cs="Times New Roman"/>
          <w:highlight w:val="magenta"/>
          <w:u w:val="single"/>
        </w:rPr>
        <w:t>its own reality</w:t>
      </w:r>
      <w:r w:rsidRPr="00B01DE4">
        <w:rPr>
          <w:rStyle w:val="BoldUnderlineChar"/>
          <w:rFonts w:ascii="Times New Roman" w:hAnsi="Times New Roman" w:cs="Times New Roman"/>
          <w:u w:val="single"/>
        </w:rPr>
        <w:t>?</w:t>
      </w:r>
      <w:r w:rsidRPr="00B01DE4">
        <w:rPr>
          <w:rStyle w:val="StyleBoldUnderline"/>
          <w:rFonts w:cs="Times New Roman"/>
        </w:rPr>
        <w:t xml:space="preserve"> Put differently, what is the interplay </w:t>
      </w:r>
      <w:r w:rsidRPr="001F6045">
        <w:rPr>
          <w:rStyle w:val="StyleBoldUnderline"/>
          <w:rFonts w:cs="Times New Roman"/>
          <w:highlight w:val="magenta"/>
        </w:rPr>
        <w:t xml:space="preserve">between </w:t>
      </w:r>
      <w:r w:rsidRPr="001F6045">
        <w:rPr>
          <w:rStyle w:val="BoldUnderlineChar"/>
          <w:rFonts w:ascii="Times New Roman" w:hAnsi="Times New Roman" w:cs="Times New Roman"/>
          <w:highlight w:val="magenta"/>
          <w:u w:val="single"/>
        </w:rPr>
        <w:t>what we do</w:t>
      </w:r>
      <w:r w:rsidRPr="00B01DE4">
        <w:rPr>
          <w:rStyle w:val="BoldUnderlineChar"/>
          <w:rFonts w:ascii="Times New Roman" w:hAnsi="Times New Roman" w:cs="Times New Roman"/>
          <w:u w:val="single"/>
        </w:rPr>
        <w:t xml:space="preserve"> to others</w:t>
      </w:r>
      <w:r w:rsidRPr="00B01DE4">
        <w:rPr>
          <w:rStyle w:val="StyleBoldUnderline"/>
          <w:rFonts w:cs="Times New Roman"/>
        </w:rPr>
        <w:t xml:space="preserve"> </w:t>
      </w:r>
      <w:r w:rsidRPr="001F6045">
        <w:rPr>
          <w:rStyle w:val="StyleBoldUnderline"/>
          <w:rFonts w:cs="Times New Roman"/>
          <w:highlight w:val="magenta"/>
        </w:rPr>
        <w:t xml:space="preserve">and </w:t>
      </w:r>
      <w:r w:rsidRPr="001F6045">
        <w:rPr>
          <w:rStyle w:val="BoldUnderlineChar"/>
          <w:rFonts w:ascii="Times New Roman" w:hAnsi="Times New Roman" w:cs="Times New Roman"/>
          <w:highlight w:val="magenta"/>
          <w:u w:val="single"/>
        </w:rPr>
        <w:t xml:space="preserve">what we represent </w:t>
      </w:r>
      <w:r w:rsidRPr="00B01DE4">
        <w:rPr>
          <w:rStyle w:val="BoldUnderlineChar"/>
          <w:rFonts w:ascii="Times New Roman" w:hAnsi="Times New Roman" w:cs="Times New Roman"/>
          <w:u w:val="single"/>
        </w:rPr>
        <w:t>to others</w:t>
      </w:r>
      <w:r w:rsidRPr="00B01DE4">
        <w:rPr>
          <w:rStyle w:val="StyleBoldUnderline"/>
          <w:rFonts w:cs="Times New Roman"/>
        </w:rPr>
        <w:t xml:space="preserve">, between what we actually do </w:t>
      </w:r>
      <w:r w:rsidRPr="00B01DE4">
        <w:rPr>
          <w:rFonts w:cs="Times New Roman"/>
          <w:sz w:val="16"/>
        </w:rPr>
        <w:t>(achieved status)</w:t>
      </w:r>
      <w:r w:rsidRPr="00B01DE4">
        <w:rPr>
          <w:rStyle w:val="StyleBoldUnderline"/>
          <w:rFonts w:cs="Times New Roman"/>
        </w:rPr>
        <w:t xml:space="preserve"> and what we </w:t>
      </w:r>
      <w:proofErr w:type="spellStart"/>
      <w:r w:rsidRPr="00B01DE4">
        <w:rPr>
          <w:rStyle w:val="StyleBoldUnderline"/>
          <w:rFonts w:cs="Times New Roman"/>
        </w:rPr>
        <w:t>projectively</w:t>
      </w:r>
      <w:proofErr w:type="spellEnd"/>
      <w:r w:rsidRPr="00B01DE4">
        <w:rPr>
          <w:rStyle w:val="StyleBoldUnderline"/>
          <w:rFonts w:cs="Times New Roman"/>
        </w:rPr>
        <w:t xml:space="preserve"> are</w:t>
      </w:r>
      <w:r w:rsidRPr="00B01DE4">
        <w:rPr>
          <w:rFonts w:cs="Times New Roman"/>
          <w:sz w:val="16"/>
        </w:rPr>
        <w:t xml:space="preserve"> (ascribed status)? </w:t>
      </w:r>
      <w:r w:rsidRPr="00B01DE4">
        <w:rPr>
          <w:rStyle w:val="StyleBoldUnderline"/>
          <w:rFonts w:cs="Times New Roman"/>
        </w:rPr>
        <w:t>Do not cultures often "get what they unconsciously desire"—which often differs from conscious agendas and interests</w:t>
      </w:r>
      <w:r w:rsidRPr="00B01DE4">
        <w:rPr>
          <w:rFonts w:cs="Times New Roman"/>
          <w:sz w:val="16"/>
        </w:rPr>
        <w:t xml:space="preserve">? Do not groups "dance" in some kind of reciprocal unconscious adversary symbiosis (Stein, "Adversary")? </w:t>
      </w:r>
      <w:r w:rsidRPr="00B01DE4">
        <w:rPr>
          <w:rStyle w:val="StyleBoldUnderline"/>
          <w:rFonts w:cs="Times New Roman"/>
        </w:rPr>
        <w:t xml:space="preserve">Further, can this dance with our enemies—who do bad things to us—be separated from the bad things we do </w:t>
      </w:r>
      <w:r w:rsidRPr="00B01DE4">
        <w:rPr>
          <w:rStyle w:val="BoldUnderlineChar"/>
          <w:rFonts w:ascii="Times New Roman" w:hAnsi="Times New Roman" w:cs="Times New Roman"/>
          <w:u w:val="single"/>
        </w:rPr>
        <w:t>within</w:t>
      </w:r>
      <w:r w:rsidRPr="00B01DE4">
        <w:rPr>
          <w:rStyle w:val="StyleBoldUnderline"/>
          <w:rFonts w:cs="Times New Roman"/>
        </w:rPr>
        <w:t xml:space="preserve"> our own national group</w:t>
      </w:r>
      <w:r w:rsidRPr="00B01DE4">
        <w:rPr>
          <w:rFonts w:cs="Times New Roman"/>
          <w:sz w:val="16"/>
        </w:rPr>
        <w:t xml:space="preserve">? Such a split is common. In the Soviet Union, Stalin was a master of this displacement of his own terror onto the Nazi menace and the Great Patriotic War (World War II) against Fascism. Furthermore, do not the leaders and followers of currently warring groups have childhoods and families of origin, as well as political-economic </w:t>
      </w:r>
      <w:proofErr w:type="gramStart"/>
      <w:r w:rsidRPr="00B01DE4">
        <w:rPr>
          <w:rFonts w:cs="Times New Roman"/>
          <w:sz w:val="16"/>
        </w:rPr>
        <w:t>realities, that</w:t>
      </w:r>
      <w:proofErr w:type="gramEnd"/>
      <w:r w:rsidRPr="00B01DE4">
        <w:rPr>
          <w:rFonts w:cs="Times New Roman"/>
          <w:sz w:val="16"/>
        </w:rPr>
        <w:t xml:space="preserve"> affect decision-making? What do these warring groups represent to each other, and what are the </w:t>
      </w:r>
      <w:proofErr w:type="spellStart"/>
      <w:r w:rsidRPr="00B01DE4">
        <w:rPr>
          <w:rFonts w:cs="Times New Roman"/>
          <w:sz w:val="16"/>
        </w:rPr>
        <w:t>overdetermined</w:t>
      </w:r>
      <w:proofErr w:type="spellEnd"/>
      <w:r w:rsidRPr="00B01DE4">
        <w:rPr>
          <w:rFonts w:cs="Times New Roman"/>
          <w:sz w:val="16"/>
        </w:rPr>
        <w:t xml:space="preserve"> roots of these symbolisms? Finally, what good are borders (psychological, geographic) if they cannot keep their promises? I leave this interpretive paper and its subject with an overwhelming sense of incompleteness. I accept this void in knowing as necessary. Conventional and stylized accounts are at worst defenses against understanding the meaning of the attack, and at best they are partial truths. What we can know </w:t>
      </w:r>
      <w:r w:rsidRPr="00B01DE4">
        <w:rPr>
          <w:rFonts w:cs="Times New Roman"/>
          <w:i/>
          <w:sz w:val="16"/>
        </w:rPr>
        <w:t>now</w:t>
      </w:r>
      <w:r w:rsidRPr="00B01DE4">
        <w:rPr>
          <w:rFonts w:cs="Times New Roman"/>
          <w:sz w:val="16"/>
        </w:rPr>
        <w:t xml:space="preserve"> is limited by the complicated process of mourning (</w:t>
      </w:r>
      <w:proofErr w:type="spellStart"/>
      <w:r w:rsidRPr="00B01DE4">
        <w:rPr>
          <w:rFonts w:cs="Times New Roman"/>
          <w:sz w:val="16"/>
        </w:rPr>
        <w:t>Volkan</w:t>
      </w:r>
      <w:proofErr w:type="spellEnd"/>
      <w:r w:rsidRPr="00B01DE4">
        <w:rPr>
          <w:rFonts w:cs="Times New Roman"/>
          <w:sz w:val="16"/>
        </w:rPr>
        <w:t xml:space="preserve">, </w:t>
      </w:r>
      <w:r w:rsidRPr="00B01DE4">
        <w:rPr>
          <w:rFonts w:cs="Times New Roman"/>
          <w:i/>
          <w:sz w:val="16"/>
        </w:rPr>
        <w:t>Need, Blood Lines</w:t>
      </w:r>
      <w:r w:rsidRPr="00B01DE4">
        <w:rPr>
          <w:rFonts w:cs="Times New Roman"/>
          <w:sz w:val="16"/>
        </w:rPr>
        <w:t xml:space="preserve">; Stein, "Mourning"). Yet, it is often unbearable to mourn, so we flee into violent action. </w:t>
      </w:r>
      <w:r w:rsidRPr="00B01DE4">
        <w:rPr>
          <w:rStyle w:val="StyleBoldUnderline"/>
          <w:rFonts w:cs="Times New Roman"/>
        </w:rPr>
        <w:t xml:space="preserve">As </w:t>
      </w:r>
      <w:r w:rsidRPr="001F6045">
        <w:rPr>
          <w:rStyle w:val="StyleBoldUnderline"/>
          <w:rFonts w:cs="Times New Roman"/>
          <w:highlight w:val="magenta"/>
        </w:rPr>
        <w:t xml:space="preserve">America focuses </w:t>
      </w:r>
      <w:r w:rsidRPr="00B01DE4">
        <w:rPr>
          <w:rStyle w:val="StyleBoldUnderline"/>
          <w:rFonts w:cs="Times New Roman"/>
        </w:rPr>
        <w:t xml:space="preserve">exclusively </w:t>
      </w:r>
      <w:r w:rsidRPr="001F6045">
        <w:rPr>
          <w:rStyle w:val="StyleBoldUnderline"/>
          <w:rFonts w:cs="Times New Roman"/>
          <w:highlight w:val="magenta"/>
        </w:rPr>
        <w:t xml:space="preserve">on "what </w:t>
      </w:r>
      <w:r w:rsidRPr="00B01DE4">
        <w:rPr>
          <w:rStyle w:val="StyleBoldUnderline"/>
          <w:rFonts w:cs="Times New Roman"/>
        </w:rPr>
        <w:t xml:space="preserve">they </w:t>
      </w:r>
      <w:r w:rsidRPr="001F6045">
        <w:rPr>
          <w:rStyle w:val="StyleBoldUnderline"/>
          <w:rFonts w:cs="Times New Roman"/>
          <w:highlight w:val="magenta"/>
        </w:rPr>
        <w:t xml:space="preserve">[the enemy] did </w:t>
      </w:r>
      <w:r w:rsidRPr="00B01DE4">
        <w:rPr>
          <w:rStyle w:val="StyleBoldUnderline"/>
          <w:rFonts w:cs="Times New Roman"/>
        </w:rPr>
        <w:t xml:space="preserve">and do </w:t>
      </w:r>
      <w:r w:rsidRPr="001F6045">
        <w:rPr>
          <w:rStyle w:val="StyleBoldUnderline"/>
          <w:rFonts w:cs="Times New Roman"/>
          <w:highlight w:val="magenta"/>
        </w:rPr>
        <w:t>to us," we</w:t>
      </w:r>
      <w:r w:rsidRPr="00B01DE4">
        <w:rPr>
          <w:rStyle w:val="StyleBoldUnderline"/>
          <w:rFonts w:cs="Times New Roman"/>
        </w:rPr>
        <w:t xml:space="preserve"> have </w:t>
      </w:r>
      <w:r w:rsidRPr="001F6045">
        <w:rPr>
          <w:rStyle w:val="StyleBoldUnderline"/>
          <w:rFonts w:cs="Times New Roman"/>
          <w:highlight w:val="magenta"/>
        </w:rPr>
        <w:t>fail</w:t>
      </w:r>
      <w:r w:rsidRPr="00B01DE4">
        <w:rPr>
          <w:rStyle w:val="StyleBoldUnderline"/>
          <w:rFonts w:cs="Times New Roman"/>
        </w:rPr>
        <w:t xml:space="preserve">ed </w:t>
      </w:r>
      <w:r w:rsidRPr="001F6045">
        <w:rPr>
          <w:rStyle w:val="StyleBoldUnderline"/>
          <w:rFonts w:cs="Times New Roman"/>
          <w:highlight w:val="magenta"/>
        </w:rPr>
        <w:t xml:space="preserve">to pay attention to "what </w:t>
      </w:r>
      <w:r w:rsidRPr="00B01DE4">
        <w:rPr>
          <w:rStyle w:val="StyleBoldUnderline"/>
          <w:rFonts w:cs="Times New Roman"/>
        </w:rPr>
        <w:t xml:space="preserve">we </w:t>
      </w:r>
      <w:r w:rsidRPr="001F6045">
        <w:rPr>
          <w:rStyle w:val="StyleBoldUnderline"/>
          <w:rFonts w:cs="Times New Roman"/>
          <w:highlight w:val="magenta"/>
        </w:rPr>
        <w:t xml:space="preserve">Americans did </w:t>
      </w:r>
      <w:r w:rsidRPr="00B01DE4">
        <w:rPr>
          <w:rStyle w:val="StyleBoldUnderline"/>
          <w:rFonts w:cs="Times New Roman"/>
        </w:rPr>
        <w:t xml:space="preserve">and do </w:t>
      </w:r>
      <w:r w:rsidRPr="001F6045">
        <w:rPr>
          <w:rStyle w:val="StyleBoldUnderline"/>
          <w:rFonts w:cs="Times New Roman"/>
          <w:highlight w:val="magenta"/>
        </w:rPr>
        <w:t>to ourselves</w:t>
      </w:r>
      <w:r w:rsidRPr="001F6045">
        <w:rPr>
          <w:rFonts w:cs="Times New Roman"/>
          <w:sz w:val="16"/>
          <w:highlight w:val="magenta"/>
        </w:rPr>
        <w:t>."</w:t>
      </w:r>
      <w:r w:rsidRPr="00B01DE4">
        <w:rPr>
          <w:rFonts w:cs="Times New Roman"/>
          <w:sz w:val="16"/>
        </w:rPr>
        <w:t xml:space="preserve"> Long before September 11, the decade-and-a-half long legacy of "managed social change" from downsizing and restructuring, to outsourcing and reengineering, have symbolically disposed of millions of Americans in the service of instant bottom-line inflation and a surge in shareholder value. The "Enron Scandal," in which company officials took millions of dollars from a collapsing corporation, while prohibiting workers from selling shares, thereby losing their entire retirement savings, emerged in early 2002 as internal American self-destructiveness on an unprecedented economic scale. </w:t>
      </w:r>
      <w:r w:rsidRPr="00B01DE4">
        <w:rPr>
          <w:rStyle w:val="StyleBoldUnderline"/>
          <w:rFonts w:cs="Times New Roman"/>
        </w:rPr>
        <w:t>What and who the United States becomes now as a culture, and what we do in the world, after September 11, 2001 rests upon what and who we value, and not only what and who we oppose</w:t>
      </w:r>
      <w:r w:rsidRPr="00B01DE4">
        <w:rPr>
          <w:rFonts w:cs="Times New Roman"/>
          <w:sz w:val="16"/>
        </w:rPr>
        <w:t xml:space="preserve">. There is so much more to be known, and felt, beyond culturally stylized sentiment and sentimentality, ideologically right thinking, nationalistic jingoism, and obligatory action. People died on that terrible day because people could not be recognized as people. They could only be recognized as symbols, embodiments, part objects. </w:t>
      </w:r>
      <w:r w:rsidRPr="001F6045">
        <w:rPr>
          <w:rStyle w:val="StyleBoldUnderline"/>
          <w:rFonts w:cs="Times New Roman"/>
          <w:highlight w:val="magenta"/>
        </w:rPr>
        <w:t xml:space="preserve">People were killed </w:t>
      </w:r>
      <w:r w:rsidRPr="00B01DE4">
        <w:rPr>
          <w:rStyle w:val="StyleBoldUnderline"/>
          <w:rFonts w:cs="Times New Roman"/>
        </w:rPr>
        <w:t xml:space="preserve">and people killed others </w:t>
      </w:r>
      <w:r w:rsidRPr="001F6045">
        <w:rPr>
          <w:rStyle w:val="StyleBoldUnderline"/>
          <w:rFonts w:cs="Times New Roman"/>
          <w:highlight w:val="magenta"/>
        </w:rPr>
        <w:t xml:space="preserve">because </w:t>
      </w:r>
      <w:r w:rsidRPr="00B01DE4">
        <w:rPr>
          <w:rStyle w:val="StyleBoldUnderline"/>
          <w:rFonts w:cs="Times New Roman"/>
        </w:rPr>
        <w:t xml:space="preserve">who and </w:t>
      </w:r>
      <w:r w:rsidRPr="001F6045">
        <w:rPr>
          <w:rStyle w:val="StyleBoldUnderline"/>
          <w:rFonts w:cs="Times New Roman"/>
          <w:highlight w:val="magenta"/>
        </w:rPr>
        <w:t xml:space="preserve">what they </w:t>
      </w:r>
      <w:r w:rsidRPr="001F6045">
        <w:rPr>
          <w:rStyle w:val="BoldUnderlineChar"/>
          <w:rFonts w:ascii="Times New Roman" w:hAnsi="Times New Roman" w:cs="Times New Roman"/>
          <w:highlight w:val="magenta"/>
          <w:u w:val="single"/>
        </w:rPr>
        <w:t>represented</w:t>
      </w:r>
      <w:r w:rsidRPr="001F6045">
        <w:rPr>
          <w:rStyle w:val="StyleBoldUnderline"/>
          <w:rFonts w:cs="Times New Roman"/>
          <w:highlight w:val="magenta"/>
        </w:rPr>
        <w:t xml:space="preserve"> consumed their existence </w:t>
      </w:r>
      <w:r w:rsidRPr="00B01DE4">
        <w:rPr>
          <w:rStyle w:val="StyleBoldUnderline"/>
          <w:rFonts w:cs="Times New Roman"/>
        </w:rPr>
        <w:t xml:space="preserve">as distinct, differentiated, and integrated persons. Many more will </w:t>
      </w:r>
      <w:proofErr w:type="gramStart"/>
      <w:r w:rsidRPr="00B01DE4">
        <w:rPr>
          <w:rStyle w:val="StyleBoldUnderline"/>
          <w:rFonts w:cs="Times New Roman"/>
        </w:rPr>
        <w:t>die,</w:t>
      </w:r>
      <w:proofErr w:type="gramEnd"/>
      <w:r w:rsidRPr="00B01DE4">
        <w:rPr>
          <w:rStyle w:val="StyleBoldUnderline"/>
          <w:rFonts w:cs="Times New Roman"/>
        </w:rPr>
        <w:t xml:space="preserve"> will be killed, in the name of heaven and nation</w:t>
      </w:r>
      <w:r w:rsidRPr="00B01DE4">
        <w:rPr>
          <w:rFonts w:cs="Times New Roman"/>
          <w:sz w:val="16"/>
        </w:rPr>
        <w:t xml:space="preserve">. The psychoanalytic work of comprehending September 11, 2001 is scarcely begun. </w:t>
      </w:r>
    </w:p>
    <w:p w:rsidR="0072518F" w:rsidRPr="00B01DE4" w:rsidRDefault="0072518F" w:rsidP="0072518F">
      <w:pPr>
        <w:pStyle w:val="Heading4"/>
        <w:rPr>
          <w:rFonts w:cs="Times New Roman"/>
          <w:sz w:val="28"/>
        </w:rPr>
      </w:pPr>
      <w:r w:rsidRPr="00B01DE4">
        <w:rPr>
          <w:rFonts w:cs="Times New Roman"/>
          <w:sz w:val="28"/>
        </w:rPr>
        <w:lastRenderedPageBreak/>
        <w:t xml:space="preserve">Their security representations are inaccurate and cause action-reaction cycles – that’s the root of violence and make extinction inevitable. Even if they win their impacts are true, they must justify that </w:t>
      </w:r>
      <w:proofErr w:type="spellStart"/>
      <w:r w:rsidRPr="00B01DE4">
        <w:rPr>
          <w:rFonts w:cs="Times New Roman"/>
          <w:sz w:val="28"/>
        </w:rPr>
        <w:t>apocalypticism</w:t>
      </w:r>
      <w:proofErr w:type="spellEnd"/>
      <w:r w:rsidRPr="00B01DE4">
        <w:rPr>
          <w:rFonts w:cs="Times New Roman"/>
          <w:sz w:val="28"/>
        </w:rPr>
        <w:t xml:space="preserve"> is a good method to approach crises stability. </w:t>
      </w:r>
    </w:p>
    <w:p w:rsidR="0072518F" w:rsidRPr="00B01DE4" w:rsidRDefault="0072518F" w:rsidP="0072518F">
      <w:pPr>
        <w:rPr>
          <w:rFonts w:cs="Times New Roman"/>
          <w:sz w:val="16"/>
          <w:szCs w:val="16"/>
        </w:rPr>
      </w:pPr>
      <w:proofErr w:type="spellStart"/>
      <w:r w:rsidRPr="00B01DE4">
        <w:rPr>
          <w:rStyle w:val="StyleStyleBold12pt"/>
          <w:rFonts w:cs="Times New Roman"/>
          <w:sz w:val="28"/>
        </w:rPr>
        <w:t>Calkivik</w:t>
      </w:r>
      <w:proofErr w:type="spellEnd"/>
      <w:r w:rsidRPr="00B01DE4">
        <w:rPr>
          <w:rStyle w:val="StyleStyleBold12pt"/>
          <w:rFonts w:cs="Times New Roman"/>
          <w:sz w:val="28"/>
        </w:rPr>
        <w:t xml:space="preserve"> 10 </w:t>
      </w:r>
      <w:r w:rsidRPr="00B01DE4">
        <w:rPr>
          <w:rFonts w:cs="Times New Roman"/>
          <w:sz w:val="16"/>
          <w:szCs w:val="16"/>
        </w:rPr>
        <w:t>(</w:t>
      </w:r>
      <w:proofErr w:type="spellStart"/>
      <w:r w:rsidRPr="00B01DE4">
        <w:rPr>
          <w:rFonts w:cs="Times New Roman"/>
          <w:sz w:val="16"/>
          <w:szCs w:val="16"/>
        </w:rPr>
        <w:t>Emine</w:t>
      </w:r>
      <w:proofErr w:type="spellEnd"/>
      <w:r w:rsidRPr="00B01DE4">
        <w:rPr>
          <w:rFonts w:cs="Times New Roman"/>
          <w:sz w:val="16"/>
          <w:szCs w:val="16"/>
        </w:rPr>
        <w:t>, A DISSERTATION SUBMITTED TO THE FACULTY OF THE GRADUATE SCHOOL OF THE UNIVERSITY OF MINNESOTA, “DISMANTLING SECURITY”, October 2010</w:t>
      </w:r>
      <w:proofErr w:type="gramStart"/>
      <w:r w:rsidRPr="00B01DE4">
        <w:rPr>
          <w:rFonts w:cs="Times New Roman"/>
          <w:sz w:val="16"/>
          <w:szCs w:val="16"/>
        </w:rPr>
        <w:t xml:space="preserve">,  </w:t>
      </w:r>
      <w:proofErr w:type="gramEnd"/>
      <w:r>
        <w:fldChar w:fldCharType="begin"/>
      </w:r>
      <w:r>
        <w:instrText xml:space="preserve"> HYPERLINK "http://conservancy.umn.edu/bitstream/99479/1/Calkivik_umn_0130E_11576.pdf" </w:instrText>
      </w:r>
      <w:r>
        <w:fldChar w:fldCharType="separate"/>
      </w:r>
      <w:r w:rsidRPr="00B01DE4">
        <w:rPr>
          <w:rStyle w:val="Hyperlink"/>
          <w:rFonts w:cs="Times New Roman"/>
          <w:sz w:val="16"/>
          <w:szCs w:val="16"/>
        </w:rPr>
        <w:t>http://conservancy.umn.edu/bitstream/99479/1/Calkivik_umn_0130E_11576.pdf</w:t>
      </w:r>
      <w:r>
        <w:rPr>
          <w:rStyle w:val="Hyperlink"/>
          <w:rFonts w:cs="Times New Roman"/>
          <w:sz w:val="16"/>
          <w:szCs w:val="16"/>
        </w:rPr>
        <w:fldChar w:fldCharType="end"/>
      </w:r>
      <w:r w:rsidRPr="00B01DE4">
        <w:rPr>
          <w:rFonts w:cs="Times New Roman"/>
          <w:sz w:val="16"/>
          <w:szCs w:val="16"/>
        </w:rPr>
        <w:t>)</w:t>
      </w:r>
    </w:p>
    <w:p w:rsidR="0072518F" w:rsidRPr="00B01DE4" w:rsidRDefault="0072518F" w:rsidP="0072518F">
      <w:pPr>
        <w:rPr>
          <w:rStyle w:val="StyleStyleBold12pt"/>
          <w:rFonts w:cs="Times New Roman"/>
          <w:sz w:val="28"/>
        </w:rPr>
      </w:pPr>
    </w:p>
    <w:p w:rsidR="0072518F" w:rsidRPr="00B01DE4" w:rsidRDefault="0072518F" w:rsidP="0072518F">
      <w:pPr>
        <w:rPr>
          <w:rStyle w:val="Emphasis"/>
          <w:rFonts w:cs="Times New Roman"/>
        </w:rPr>
      </w:pPr>
      <w:r w:rsidRPr="00B01DE4">
        <w:rPr>
          <w:rFonts w:cs="Times New Roman"/>
          <w:sz w:val="16"/>
        </w:rPr>
        <w:t xml:space="preserve">Poultry and peasants may seem unlikely subjects to begin narrating international relations. Yet, as I argue throughout my dissertation, this episode is not marginal but symptomatic of a broader transformation: the consolidation of the empire of security across the global bio-political horizon. </w:t>
      </w:r>
      <w:r w:rsidRPr="001F6045">
        <w:rPr>
          <w:rStyle w:val="StyleBoldUnderline"/>
          <w:rFonts w:cs="Times New Roman"/>
          <w:highlight w:val="magenta"/>
        </w:rPr>
        <w:t>The empire</w:t>
      </w:r>
      <w:r w:rsidRPr="00B01DE4">
        <w:rPr>
          <w:rStyle w:val="StyleBoldUnderline"/>
          <w:rFonts w:cs="Times New Roman"/>
        </w:rPr>
        <w:t xml:space="preserve"> at issue </w:t>
      </w:r>
      <w:r w:rsidRPr="001F6045">
        <w:rPr>
          <w:rStyle w:val="StyleBoldUnderline"/>
          <w:rFonts w:cs="Times New Roman"/>
          <w:highlight w:val="magenta"/>
        </w:rPr>
        <w:t>is</w:t>
      </w:r>
      <w:r w:rsidRPr="00B01DE4">
        <w:rPr>
          <w:rStyle w:val="StyleBoldUnderline"/>
          <w:rFonts w:cs="Times New Roman"/>
        </w:rPr>
        <w:t xml:space="preserve"> one that is dedicated to </w:t>
      </w:r>
      <w:r w:rsidRPr="001F6045">
        <w:rPr>
          <w:rStyle w:val="StyleBoldUnderline"/>
          <w:rFonts w:cs="Times New Roman"/>
          <w:highlight w:val="magenta"/>
        </w:rPr>
        <w:t xml:space="preserve">protecting life from </w:t>
      </w:r>
      <w:r w:rsidRPr="001F6045">
        <w:rPr>
          <w:rStyle w:val="Emphasis"/>
          <w:rFonts w:cs="Times New Roman"/>
          <w:highlight w:val="magenta"/>
        </w:rPr>
        <w:t>war</w:t>
      </w:r>
      <w:r w:rsidRPr="00B01DE4">
        <w:rPr>
          <w:rStyle w:val="Emphasis"/>
          <w:rFonts w:cs="Times New Roman"/>
        </w:rPr>
        <w:t xml:space="preserve">s, from hunger, from addiction, from ideological excess, from </w:t>
      </w:r>
      <w:r w:rsidRPr="001F6045">
        <w:rPr>
          <w:rStyle w:val="Emphasis"/>
          <w:rFonts w:cs="Times New Roman"/>
          <w:highlight w:val="magenta"/>
        </w:rPr>
        <w:t xml:space="preserve">environmental catastrophes, </w:t>
      </w:r>
      <w:r w:rsidRPr="00B01DE4">
        <w:rPr>
          <w:rStyle w:val="Emphasis"/>
          <w:rFonts w:cs="Times New Roman"/>
        </w:rPr>
        <w:t xml:space="preserve">from </w:t>
      </w:r>
      <w:r w:rsidRPr="001F6045">
        <w:rPr>
          <w:rStyle w:val="Emphasis"/>
          <w:rFonts w:cs="Times New Roman"/>
          <w:highlight w:val="magenta"/>
        </w:rPr>
        <w:t>corrupt governments, and from its own practices</w:t>
      </w:r>
      <w:r w:rsidRPr="00B01DE4">
        <w:rPr>
          <w:rFonts w:cs="Times New Roman"/>
          <w:sz w:val="16"/>
        </w:rPr>
        <w:t xml:space="preserve">. </w:t>
      </w:r>
      <w:r w:rsidRPr="00B01DE4">
        <w:rPr>
          <w:rStyle w:val="StyleBoldUnderline"/>
          <w:rFonts w:cs="Times New Roman"/>
        </w:rPr>
        <w:t>In this empire, security as bio-politics is charged with the task of producing and transforming social life at its most general and global level</w:t>
      </w:r>
      <w:r w:rsidRPr="00B01DE4">
        <w:rPr>
          <w:rFonts w:cs="Times New Roman"/>
          <w:sz w:val="16"/>
        </w:rPr>
        <w:t>. In this empire—</w:t>
      </w:r>
      <w:r w:rsidRPr="00B01DE4">
        <w:rPr>
          <w:rStyle w:val="StyleBoldUnderline"/>
          <w:rFonts w:cs="Times New Roman"/>
        </w:rPr>
        <w:t>as citizens, scholars, experts and politicians—we are called upon to be at constant war to secure life against poverty, against rogues, against ignorance and destruction. In this empire, lack of security informs massive efforts devoted to humanitarian interventions and scholarly investigations; it breathes life into innumerous civilizing organizations</w:t>
      </w:r>
      <w:r w:rsidRPr="00B01DE4">
        <w:rPr>
          <w:rFonts w:cs="Times New Roman"/>
          <w:sz w:val="16"/>
        </w:rPr>
        <w:t xml:space="preserve">. Although the so-called Global War on Terror has become a privileged point in the ongoing debates about the changing nature of insecurities and the concomitant reevaluation of the adequacy of existing frameworks to analyze contemporary security landscapes, it is important to notice that </w:t>
      </w:r>
      <w:r w:rsidRPr="001F6045">
        <w:rPr>
          <w:rStyle w:val="StyleBoldUnderline"/>
          <w:rFonts w:cs="Times New Roman"/>
          <w:highlight w:val="magenta"/>
        </w:rPr>
        <w:t>long before this war made its way to the top</w:t>
      </w:r>
      <w:r w:rsidRPr="00B01DE4">
        <w:rPr>
          <w:rStyle w:val="StyleBoldUnderline"/>
          <w:rFonts w:cs="Times New Roman"/>
        </w:rPr>
        <w:t xml:space="preserve"> of the agenda of the international community, </w:t>
      </w:r>
      <w:r w:rsidRPr="001F6045">
        <w:rPr>
          <w:rStyle w:val="Emphasis"/>
          <w:rFonts w:cs="Times New Roman"/>
          <w:highlight w:val="magenta"/>
        </w:rPr>
        <w:t>security had already firmly established</w:t>
      </w:r>
      <w:r w:rsidRPr="00B01DE4">
        <w:rPr>
          <w:rStyle w:val="Emphasis"/>
          <w:rFonts w:cs="Times New Roman"/>
        </w:rPr>
        <w:t xml:space="preserve"> itself as a primary value and an </w:t>
      </w:r>
      <w:r w:rsidRPr="001F6045">
        <w:rPr>
          <w:rStyle w:val="Emphasis"/>
          <w:rFonts w:cs="Times New Roman"/>
          <w:highlight w:val="magenta"/>
        </w:rPr>
        <w:t>omnipresent end in itself</w:t>
      </w:r>
      <w:r w:rsidRPr="001F6045">
        <w:rPr>
          <w:rStyle w:val="StyleBoldUnderline"/>
          <w:rFonts w:cs="Times New Roman"/>
          <w:highlight w:val="magenta"/>
        </w:rPr>
        <w:t>.</w:t>
      </w:r>
      <w:r w:rsidRPr="001F6045">
        <w:rPr>
          <w:rFonts w:cs="Times New Roman"/>
          <w:sz w:val="16"/>
          <w:highlight w:val="magenta"/>
        </w:rPr>
        <w:t xml:space="preserve"> </w:t>
      </w:r>
      <w:r w:rsidRPr="001F6045">
        <w:rPr>
          <w:rStyle w:val="StyleBoldUnderline"/>
          <w:rFonts w:cs="Times New Roman"/>
          <w:highlight w:val="magenta"/>
        </w:rPr>
        <w:t>Through discourses</w:t>
      </w:r>
      <w:r w:rsidRPr="00B01DE4">
        <w:rPr>
          <w:rStyle w:val="StyleBoldUnderline"/>
          <w:rFonts w:cs="Times New Roman"/>
        </w:rPr>
        <w:t xml:space="preserve"> and practices</w:t>
      </w:r>
      <w:r w:rsidRPr="00B01DE4">
        <w:rPr>
          <w:rFonts w:cs="Times New Roman"/>
          <w:sz w:val="16"/>
        </w:rPr>
        <w:t xml:space="preserve"> </w:t>
      </w:r>
      <w:r w:rsidRPr="001F6045">
        <w:rPr>
          <w:rStyle w:val="Emphasis"/>
          <w:rFonts w:cs="Times New Roman"/>
          <w:sz w:val="28"/>
          <w:szCs w:val="26"/>
          <w:highlight w:val="magenta"/>
        </w:rPr>
        <w:t>entailed in humanitarian interventions</w:t>
      </w:r>
      <w:r w:rsidRPr="00B01DE4">
        <w:rPr>
          <w:rFonts w:cs="Times New Roman"/>
          <w:sz w:val="16"/>
        </w:rPr>
        <w:t>, through the ever-expanding domains and objects to be secured—from environment to information, from health to food, from the nation to the human—</w:t>
      </w:r>
      <w:r w:rsidRPr="00B01DE4">
        <w:rPr>
          <w:rStyle w:val="StyleBoldUnderline"/>
          <w:rFonts w:cs="Times New Roman"/>
        </w:rPr>
        <w:t>security emerges as the primary objective toward which politics aspires and the ground upon which politics is built.</w:t>
      </w:r>
      <w:r w:rsidRPr="00B01DE4">
        <w:rPr>
          <w:rFonts w:cs="Times New Roman"/>
          <w:sz w:val="16"/>
        </w:rPr>
        <w:t xml:space="preserve"> As the idea that we are living in an increasingly dangerous world proliferates, </w:t>
      </w:r>
      <w:r w:rsidRPr="001F6045">
        <w:rPr>
          <w:rStyle w:val="StyleBoldUnderline"/>
          <w:rFonts w:cs="Times New Roman"/>
          <w:highlight w:val="magenta"/>
        </w:rPr>
        <w:t>security</w:t>
      </w:r>
      <w:r w:rsidRPr="00B01DE4">
        <w:rPr>
          <w:rStyle w:val="StyleBoldUnderline"/>
          <w:rFonts w:cs="Times New Roman"/>
        </w:rPr>
        <w:t xml:space="preserve"> reaches far beyond official discourses and formal politics. It infuses the mundane, the everyday life, </w:t>
      </w:r>
      <w:r w:rsidRPr="00B01DE4">
        <w:rPr>
          <w:rStyle w:val="Emphasis"/>
          <w:rFonts w:cs="Times New Roman"/>
          <w:sz w:val="24"/>
          <w:szCs w:val="24"/>
        </w:rPr>
        <w:t xml:space="preserve">and </w:t>
      </w:r>
      <w:r w:rsidRPr="001F6045">
        <w:rPr>
          <w:rStyle w:val="Emphasis"/>
          <w:rFonts w:cs="Times New Roman"/>
          <w:sz w:val="24"/>
          <w:szCs w:val="24"/>
          <w:highlight w:val="magenta"/>
        </w:rPr>
        <w:t>colonizes the global social and political imaginary</w:t>
      </w:r>
      <w:r w:rsidRPr="00B01DE4">
        <w:rPr>
          <w:rFonts w:cs="Times New Roman"/>
          <w:sz w:val="16"/>
        </w:rPr>
        <w:t xml:space="preserve">. </w:t>
      </w:r>
      <w:r w:rsidRPr="00B01DE4">
        <w:rPr>
          <w:rStyle w:val="StyleBoldUnderline"/>
          <w:rFonts w:cs="Times New Roman"/>
        </w:rPr>
        <w:t>It enacts a value order produced and reproduced through discourses, practices, and networks that weave together state apparatuses, international organizations, civil society actors, academics, experts</w:t>
      </w:r>
      <w:r w:rsidRPr="00B01DE4">
        <w:rPr>
          <w:rFonts w:cs="Times New Roman"/>
          <w:sz w:val="16"/>
        </w:rPr>
        <w:t xml:space="preserve">, and private companies. Perhaps just as alarming is the proliferation of the phenomenon of vigilante citizens, as subjects around the globe take the law into their hands to secure themselves against gangs, drugs, and “illegal aliens.” One of the paradigmatic examples of </w:t>
      </w:r>
      <w:r w:rsidRPr="001F6045">
        <w:rPr>
          <w:rFonts w:cs="Times New Roman"/>
          <w:sz w:val="16"/>
        </w:rPr>
        <w:t xml:space="preserve">this “statecraft from below” is civilian border patrol groups such as the Minutemen Project, founded in California in 2004 by a retired businessman to police the U.S.-Mexico border against the so-called invasion by immigrants. 9 As Doty explains, with undocumented migration becoming an increasingly prominent issue and the filling up of media outlets with news of humans referred to as “aliens” being trafficked across borders, </w:t>
      </w:r>
      <w:r w:rsidRPr="001F6045">
        <w:rPr>
          <w:rStyle w:val="StyleBoldUnderline"/>
          <w:rFonts w:cs="Times New Roman"/>
        </w:rPr>
        <w:t>ordinary citizens</w:t>
      </w:r>
      <w:r w:rsidRPr="001F6045">
        <w:rPr>
          <w:rFonts w:cs="Times New Roman"/>
          <w:sz w:val="16"/>
        </w:rPr>
        <w:t xml:space="preserve"> respond to calls from private groups to </w:t>
      </w:r>
      <w:r w:rsidRPr="001F6045">
        <w:rPr>
          <w:rStyle w:val="StyleBoldUnderline"/>
          <w:rFonts w:cs="Times New Roman"/>
        </w:rPr>
        <w:t>take action and form their own unofficial</w:t>
      </w:r>
      <w:r w:rsidRPr="001F6045">
        <w:rPr>
          <w:rFonts w:cs="Times New Roman"/>
          <w:sz w:val="16"/>
        </w:rPr>
        <w:t xml:space="preserve">, unauthorized, but not necessarily illegal </w:t>
      </w:r>
      <w:r w:rsidRPr="001F6045">
        <w:rPr>
          <w:rStyle w:val="StyleBoldUnderline"/>
          <w:rFonts w:cs="Times New Roman"/>
        </w:rPr>
        <w:t>patrolling of</w:t>
      </w:r>
      <w:r w:rsidRPr="00B01DE4">
        <w:rPr>
          <w:rStyle w:val="StyleBoldUnderline"/>
          <w:rFonts w:cs="Times New Roman"/>
        </w:rPr>
        <w:t xml:space="preserve"> borders</w:t>
      </w:r>
      <w:r w:rsidRPr="00B01DE4">
        <w:rPr>
          <w:rFonts w:cs="Times New Roman"/>
          <w:sz w:val="16"/>
        </w:rPr>
        <w:t xml:space="preserve">. </w:t>
      </w:r>
      <w:r w:rsidRPr="00B01DE4">
        <w:rPr>
          <w:rStyle w:val="StyleBoldUnderline"/>
          <w:rFonts w:cs="Times New Roman"/>
        </w:rPr>
        <w:t>The global army that security enlists in its service is not situated merely at the borders of national territories and identities</w:t>
      </w:r>
      <w:r w:rsidRPr="00B01DE4">
        <w:rPr>
          <w:rFonts w:cs="Times New Roman"/>
          <w:sz w:val="16"/>
        </w:rPr>
        <w:t xml:space="preserve">, however. Across the globe, there are many private patrol groups that are formed to clamp down on local crime, monitor other illicit and unwanted behavior. Depicting this trend as “both a logical response and an integral aspect” of the global political </w:t>
      </w:r>
      <w:r w:rsidRPr="001F6045">
        <w:rPr>
          <w:rFonts w:cs="Times New Roman"/>
          <w:sz w:val="16"/>
        </w:rPr>
        <w:t xml:space="preserve">order wrought by neoliberalism, </w:t>
      </w:r>
      <w:proofErr w:type="spellStart"/>
      <w:r w:rsidRPr="001F6045">
        <w:rPr>
          <w:rFonts w:cs="Times New Roman"/>
          <w:sz w:val="16"/>
        </w:rPr>
        <w:t>Pratten</w:t>
      </w:r>
      <w:proofErr w:type="spellEnd"/>
      <w:r w:rsidRPr="001F6045">
        <w:rPr>
          <w:rFonts w:cs="Times New Roman"/>
          <w:sz w:val="16"/>
        </w:rPr>
        <w:t xml:space="preserve"> and Sen provide ample proof of the rising tide of vigilante-style justice and violence as a global phenomenon. 10 It could be said that </w:t>
      </w:r>
      <w:r w:rsidRPr="001F6045">
        <w:rPr>
          <w:rStyle w:val="StyleBoldUnderline"/>
          <w:rFonts w:cs="Times New Roman"/>
        </w:rPr>
        <w:t xml:space="preserve">the obsession with security is democratized to the extent that </w:t>
      </w:r>
      <w:r w:rsidRPr="001F6045">
        <w:rPr>
          <w:rStyle w:val="Emphasis"/>
          <w:rFonts w:cs="Times New Roman"/>
        </w:rPr>
        <w:t>it has become a common language</w:t>
      </w:r>
      <w:r w:rsidRPr="001F6045">
        <w:rPr>
          <w:rStyle w:val="StyleBoldUnderline"/>
          <w:rFonts w:cs="Times New Roman"/>
        </w:rPr>
        <w:t>, a “vernacular</w:t>
      </w:r>
      <w:r w:rsidRPr="001F6045">
        <w:rPr>
          <w:rFonts w:cs="Times New Roman"/>
          <w:sz w:val="16"/>
        </w:rPr>
        <w:t xml:space="preserve">” 11 shared across topographies of global hierarchies. </w:t>
      </w:r>
      <w:r w:rsidRPr="001F6045">
        <w:rPr>
          <w:rStyle w:val="StyleBoldUnderline"/>
          <w:rFonts w:cs="Times New Roman"/>
        </w:rPr>
        <w:t>The post-Cold War jubilation in countries that have witnessed political liberation and economic liberalization has been accompani</w:t>
      </w:r>
      <w:r w:rsidRPr="00B01DE4">
        <w:rPr>
          <w:rStyle w:val="StyleBoldUnderline"/>
          <w:rFonts w:cs="Times New Roman"/>
        </w:rPr>
        <w:t>ed by the emergence of an overwhelming fear of crime and a desire for security</w:t>
      </w:r>
      <w:r w:rsidRPr="00B01DE4">
        <w:rPr>
          <w:rFonts w:cs="Times New Roman"/>
          <w:sz w:val="16"/>
        </w:rPr>
        <w:t xml:space="preserve">. 12 </w:t>
      </w:r>
      <w:r w:rsidRPr="00B01DE4">
        <w:rPr>
          <w:rStyle w:val="StyleBoldUnderline"/>
          <w:rFonts w:cs="Times New Roman"/>
        </w:rPr>
        <w:t>As the global security agenda was transmogrifying toward an obsession with securing the life of the species</w:t>
      </w:r>
      <w:r w:rsidRPr="00B01DE4">
        <w:rPr>
          <w:rFonts w:cs="Times New Roman"/>
          <w:sz w:val="16"/>
        </w:rPr>
        <w:t xml:space="preserve">, </w:t>
      </w:r>
      <w:proofErr w:type="gramStart"/>
      <w:r w:rsidRPr="00B01DE4">
        <w:rPr>
          <w:rFonts w:cs="Times New Roman"/>
          <w:sz w:val="16"/>
        </w:rPr>
        <w:t xml:space="preserve">13 </w:t>
      </w:r>
      <w:r w:rsidRPr="001F6045">
        <w:rPr>
          <w:rStyle w:val="Emphasis"/>
          <w:rFonts w:cs="Times New Roman"/>
          <w:highlight w:val="magenta"/>
        </w:rPr>
        <w:t>eagerness to criminalize</w:t>
      </w:r>
      <w:r w:rsidRPr="00B01DE4">
        <w:rPr>
          <w:rStyle w:val="Emphasis"/>
          <w:rFonts w:cs="Times New Roman"/>
        </w:rPr>
        <w:t xml:space="preserve"> </w:t>
      </w:r>
      <w:proofErr w:type="spellStart"/>
      <w:r w:rsidRPr="00B01DE4">
        <w:rPr>
          <w:rStyle w:val="Emphasis"/>
          <w:rFonts w:cs="Times New Roman"/>
        </w:rPr>
        <w:t>dystopic</w:t>
      </w:r>
      <w:proofErr w:type="spellEnd"/>
      <w:r w:rsidRPr="00B01DE4">
        <w:rPr>
          <w:rStyle w:val="Emphasis"/>
          <w:rFonts w:cs="Times New Roman"/>
        </w:rPr>
        <w:t xml:space="preserve"> social phenomenon such as poverty</w:t>
      </w:r>
      <w:proofErr w:type="gramEnd"/>
      <w:r w:rsidRPr="00B01DE4">
        <w:rPr>
          <w:rStyle w:val="Emphasis"/>
          <w:rFonts w:cs="Times New Roman"/>
        </w:rPr>
        <w:t xml:space="preserve"> </w:t>
      </w:r>
      <w:r w:rsidRPr="001F6045">
        <w:rPr>
          <w:rStyle w:val="Emphasis"/>
          <w:rFonts w:cs="Times New Roman"/>
          <w:highlight w:val="magenta"/>
        </w:rPr>
        <w:t>became a global phenomenon</w:t>
      </w:r>
      <w:r w:rsidRPr="00B01DE4">
        <w:rPr>
          <w:rFonts w:cs="Times New Roman"/>
          <w:sz w:val="16"/>
        </w:rPr>
        <w:t xml:space="preserve">: </w:t>
      </w:r>
      <w:r w:rsidRPr="00B01DE4">
        <w:rPr>
          <w:rStyle w:val="StyleBoldUnderline"/>
          <w:rFonts w:cs="Times New Roman"/>
        </w:rPr>
        <w:t>zero tolerance policies turned into wars on urban squatters</w:t>
      </w:r>
      <w:r w:rsidRPr="00B01DE4">
        <w:rPr>
          <w:rFonts w:cs="Times New Roman"/>
          <w:sz w:val="16"/>
        </w:rPr>
        <w:t xml:space="preserve">, practically </w:t>
      </w:r>
      <w:r w:rsidRPr="001F6045">
        <w:rPr>
          <w:rStyle w:val="Emphasis"/>
          <w:rFonts w:cs="Times New Roman"/>
          <w:i/>
          <w:highlight w:val="magenta"/>
        </w:rPr>
        <w:t>evolving into an active “dictatorship</w:t>
      </w:r>
      <w:r w:rsidRPr="00B01DE4">
        <w:rPr>
          <w:rFonts w:cs="Times New Roman"/>
          <w:sz w:val="16"/>
        </w:rPr>
        <w:t xml:space="preserve"> over the poor.” 14 </w:t>
      </w:r>
      <w:r w:rsidRPr="001F6045">
        <w:rPr>
          <w:rStyle w:val="Emphasis"/>
          <w:rFonts w:cs="Times New Roman"/>
          <w:highlight w:val="magenta"/>
        </w:rPr>
        <w:t xml:space="preserve">Security has become a medium </w:t>
      </w:r>
      <w:r w:rsidRPr="001F6045">
        <w:rPr>
          <w:rStyle w:val="Emphasis"/>
          <w:rFonts w:cs="Times New Roman"/>
          <w:highlight w:val="magenta"/>
        </w:rPr>
        <w:lastRenderedPageBreak/>
        <w:t>through which we relate to</w:t>
      </w:r>
      <w:r w:rsidRPr="00B01DE4">
        <w:rPr>
          <w:rStyle w:val="Emphasis"/>
          <w:rFonts w:cs="Times New Roman"/>
        </w:rPr>
        <w:t xml:space="preserve"> —orient ourselves towards— </w:t>
      </w:r>
      <w:r w:rsidRPr="001F6045">
        <w:rPr>
          <w:rStyle w:val="Emphasis"/>
          <w:rFonts w:cs="Times New Roman"/>
          <w:highlight w:val="magenta"/>
        </w:rPr>
        <w:t>life, politics, and the world</w:t>
      </w:r>
      <w:r w:rsidRPr="00B01DE4">
        <w:rPr>
          <w:rFonts w:cs="Times New Roman"/>
          <w:sz w:val="16"/>
        </w:rPr>
        <w:t xml:space="preserve">. As I discuss below, with </w:t>
      </w:r>
      <w:r w:rsidRPr="00B01DE4">
        <w:rPr>
          <w:rStyle w:val="StyleBoldUnderline"/>
          <w:rFonts w:cs="Times New Roman"/>
        </w:rPr>
        <w:t>the logic of preemption and precautionary principles becoming definitive of contemporary politics of security, not merely the fear of what exists, but also the danger of what might be</w:t>
      </w:r>
      <w:r w:rsidRPr="00B01DE4">
        <w:rPr>
          <w:rFonts w:cs="Times New Roman"/>
          <w:sz w:val="16"/>
        </w:rPr>
        <w:t xml:space="preserve"> — not only one’s chances today, but also one’s fortunes tomorrow— </w:t>
      </w:r>
      <w:r w:rsidRPr="00B01DE4">
        <w:rPr>
          <w:rStyle w:val="StyleBoldUnderline"/>
          <w:rFonts w:cs="Times New Roman"/>
        </w:rPr>
        <w:t>has become the stock and trade of security discourse and practices.</w:t>
      </w:r>
      <w:r w:rsidRPr="00B01DE4">
        <w:rPr>
          <w:rFonts w:cs="Times New Roman"/>
          <w:sz w:val="16"/>
        </w:rPr>
        <w:t xml:space="preserve"> What is paradoxical is that </w:t>
      </w:r>
      <w:r w:rsidRPr="001F6045">
        <w:rPr>
          <w:rStyle w:val="Emphasis"/>
          <w:rFonts w:cs="Times New Roman"/>
          <w:highlight w:val="magenta"/>
        </w:rPr>
        <w:t>this “will to secure” saturates life</w:t>
      </w:r>
      <w:r w:rsidRPr="00B01DE4">
        <w:rPr>
          <w:rStyle w:val="Emphasis"/>
          <w:rFonts w:cs="Times New Roman"/>
        </w:rPr>
        <w:t xml:space="preserve"> at a time when a constant state of terror emerges as the defining condition of life</w:t>
      </w:r>
      <w:r w:rsidRPr="00B01DE4">
        <w:rPr>
          <w:rFonts w:cs="Times New Roman"/>
          <w:sz w:val="16"/>
        </w:rPr>
        <w:t xml:space="preserve">. </w:t>
      </w:r>
      <w:r w:rsidRPr="00B01DE4">
        <w:rPr>
          <w:rStyle w:val="StyleBoldUnderline"/>
          <w:rFonts w:cs="Times New Roman"/>
        </w:rPr>
        <w:t>It is a terror underwritten by monstrous inequalities and oppression affecting unprecedented numbers of human beings on earth as systemic and non-systemic violence casts its shadow on everyday life around the globe. It is a terror that afflicts not only the “wretched of the earth,”</w:t>
      </w:r>
      <w:r w:rsidRPr="00B01DE4">
        <w:rPr>
          <w:rFonts w:cs="Times New Roman"/>
          <w:sz w:val="16"/>
        </w:rPr>
        <w:t xml:space="preserve"> but liberal societies as well—societies that have taken upon themselves the task of securing of common humanity through a temporally, spatially limitless War on Terror. 15 </w:t>
      </w:r>
      <w:r w:rsidRPr="00B01DE4">
        <w:rPr>
          <w:rStyle w:val="StyleBoldUnderline"/>
          <w:rFonts w:cs="Times New Roman"/>
        </w:rPr>
        <w:t>This paradoxical co-existence of the hegemony of security amidst ever proliferating dangers and intensifying insecurities</w:t>
      </w:r>
      <w:r w:rsidRPr="00B01DE4">
        <w:rPr>
          <w:rFonts w:cs="Times New Roman"/>
          <w:sz w:val="16"/>
        </w:rPr>
        <w:t xml:space="preserve"> provides the intellectual focus and central question of my dissertation. Against the reigning passion to secure, my argument is that </w:t>
      </w:r>
      <w:r w:rsidRPr="001F6045">
        <w:rPr>
          <w:rStyle w:val="Emphasis"/>
          <w:rFonts w:cs="Times New Roman"/>
          <w:highlight w:val="magenta"/>
        </w:rPr>
        <w:t>what is needed is</w:t>
      </w:r>
      <w:r w:rsidRPr="00B01DE4">
        <w:rPr>
          <w:rStyle w:val="Emphasis"/>
          <w:rFonts w:cs="Times New Roman"/>
        </w:rPr>
        <w:t xml:space="preserve"> not more security, but </w:t>
      </w:r>
      <w:r w:rsidRPr="001F6045">
        <w:rPr>
          <w:rStyle w:val="Emphasis"/>
          <w:rFonts w:cs="Times New Roman"/>
          <w:highlight w:val="magenta"/>
        </w:rPr>
        <w:t>to dismantle the whole architecture</w:t>
      </w:r>
      <w:r w:rsidRPr="00B01DE4">
        <w:rPr>
          <w:rStyle w:val="Emphasis"/>
          <w:rFonts w:cs="Times New Roman"/>
        </w:rPr>
        <w:t xml:space="preserve"> of security</w:t>
      </w:r>
      <w:r w:rsidRPr="00B01DE4">
        <w:rPr>
          <w:rFonts w:cs="Times New Roman"/>
          <w:sz w:val="16"/>
        </w:rPr>
        <w:t xml:space="preserve">. Rather than writing security, I suggest, </w:t>
      </w:r>
      <w:r w:rsidRPr="00B01DE4">
        <w:rPr>
          <w:rStyle w:val="StyleBoldUnderline"/>
          <w:rFonts w:cs="Times New Roman"/>
        </w:rPr>
        <w:t>critical inquiry needs to be “untimely</w:t>
      </w:r>
      <w:r w:rsidRPr="00B01DE4">
        <w:rPr>
          <w:rFonts w:cs="Times New Roman"/>
          <w:sz w:val="16"/>
        </w:rPr>
        <w:t xml:space="preserve">” 16 </w:t>
      </w:r>
      <w:r w:rsidRPr="00B01DE4">
        <w:rPr>
          <w:rStyle w:val="StyleBoldUnderline"/>
          <w:rFonts w:cs="Times New Roman"/>
        </w:rPr>
        <w:t>and reflect upon the meaning, content, and political implications of producing and reproducing for security so as to open a space for dismantling it</w:t>
      </w:r>
      <w:r w:rsidRPr="00B01DE4">
        <w:rPr>
          <w:rFonts w:cs="Times New Roman"/>
          <w:sz w:val="16"/>
        </w:rPr>
        <w:t xml:space="preserve">. </w:t>
      </w:r>
      <w:r w:rsidRPr="00B01DE4">
        <w:rPr>
          <w:rStyle w:val="StyleBoldUnderline"/>
          <w:rFonts w:cs="Times New Roman"/>
        </w:rPr>
        <w:t>Taking</w:t>
      </w:r>
      <w:r w:rsidRPr="00B01DE4">
        <w:rPr>
          <w:rFonts w:cs="Times New Roman"/>
          <w:sz w:val="16"/>
        </w:rPr>
        <w:t xml:space="preserve"> </w:t>
      </w:r>
      <w:r w:rsidRPr="00B01DE4">
        <w:rPr>
          <w:rStyle w:val="StyleBoldUnderline"/>
          <w:rFonts w:cs="Times New Roman"/>
        </w:rPr>
        <w:t>as</w:t>
      </w:r>
      <w:r w:rsidRPr="00B01DE4">
        <w:rPr>
          <w:rFonts w:cs="Times New Roman"/>
          <w:sz w:val="16"/>
        </w:rPr>
        <w:t xml:space="preserve"> my </w:t>
      </w:r>
      <w:r w:rsidRPr="00B01DE4">
        <w:rPr>
          <w:rStyle w:val="StyleBoldUnderline"/>
          <w:rFonts w:cs="Times New Roman"/>
        </w:rPr>
        <w:t>starting point the way in which</w:t>
      </w:r>
      <w:r w:rsidRPr="00B01DE4">
        <w:rPr>
          <w:rFonts w:cs="Times New Roman"/>
          <w:sz w:val="16"/>
        </w:rPr>
        <w:t xml:space="preserve"> the global </w:t>
      </w:r>
      <w:r w:rsidRPr="00B01DE4">
        <w:rPr>
          <w:rStyle w:val="StyleBoldUnderline"/>
          <w:rFonts w:cs="Times New Roman"/>
        </w:rPr>
        <w:t>passion to secure disavows the violence and insecurity it renders</w:t>
      </w:r>
      <w:r w:rsidRPr="00B01DE4">
        <w:rPr>
          <w:rFonts w:cs="Times New Roman"/>
          <w:sz w:val="16"/>
        </w:rPr>
        <w:t xml:space="preserve">, I ask: </w:t>
      </w:r>
      <w:r w:rsidRPr="001F6045">
        <w:rPr>
          <w:rStyle w:val="Emphasis"/>
          <w:rFonts w:cs="Times New Roman"/>
          <w:highlight w:val="magenta"/>
        </w:rPr>
        <w:t>what would it mean to dismantle security rather than reproduce its imperial gaze</w:t>
      </w:r>
      <w:r w:rsidRPr="00B01DE4">
        <w:rPr>
          <w:rFonts w:cs="Times New Roman"/>
          <w:sz w:val="16"/>
        </w:rPr>
        <w:t xml:space="preserve">? What political imaginaries are available, which we can draw upon? How might those political imaginaries alternatively be deployed, and with what effects? What would the political and ethical implications of such an undertaking be? </w:t>
      </w:r>
      <w:r w:rsidRPr="00B01DE4">
        <w:rPr>
          <w:rStyle w:val="Emphasis"/>
          <w:rFonts w:cs="Times New Roman"/>
        </w:rPr>
        <w:t xml:space="preserve">How could they help us envision a new ethics, a new politics? </w:t>
      </w:r>
    </w:p>
    <w:p w:rsidR="0072518F" w:rsidRPr="00B01DE4" w:rsidRDefault="0072518F" w:rsidP="0072518F">
      <w:pPr>
        <w:rPr>
          <w:rFonts w:cs="Times New Roman"/>
        </w:rPr>
      </w:pPr>
    </w:p>
    <w:p w:rsidR="0072518F" w:rsidRPr="00B01DE4" w:rsidRDefault="0072518F" w:rsidP="0072518F">
      <w:pPr>
        <w:pStyle w:val="Heading4"/>
        <w:rPr>
          <w:rFonts w:cs="Times New Roman"/>
          <w:sz w:val="28"/>
        </w:rPr>
      </w:pPr>
      <w:r w:rsidRPr="00B01DE4">
        <w:rPr>
          <w:rFonts w:cs="Times New Roman"/>
          <w:sz w:val="28"/>
        </w:rPr>
        <w:t>Vote negative to reject the dominant framing of security. A focus on the epistemological and representational security lens of the AFF is a prerequisite to effective policy solutions</w:t>
      </w:r>
    </w:p>
    <w:p w:rsidR="0072518F" w:rsidRPr="00B01DE4" w:rsidRDefault="0072518F" w:rsidP="0072518F">
      <w:pPr>
        <w:rPr>
          <w:rFonts w:cs="Times New Roman"/>
        </w:rPr>
      </w:pPr>
      <w:r w:rsidRPr="00B01DE4">
        <w:rPr>
          <w:rStyle w:val="StyleStyleBold12pt"/>
          <w:rFonts w:cs="Times New Roman"/>
          <w:sz w:val="28"/>
        </w:rPr>
        <w:t>Bruce ‘96</w:t>
      </w:r>
      <w:r w:rsidRPr="00B01DE4">
        <w:rPr>
          <w:rFonts w:cs="Times New Roman"/>
        </w:rPr>
        <w:t xml:space="preserve"> </w:t>
      </w:r>
    </w:p>
    <w:p w:rsidR="0072518F" w:rsidRPr="00B01DE4" w:rsidRDefault="0072518F" w:rsidP="0072518F">
      <w:pPr>
        <w:rPr>
          <w:rFonts w:cs="Times New Roman"/>
        </w:rPr>
      </w:pPr>
      <w:r w:rsidRPr="00B01DE4">
        <w:rPr>
          <w:rFonts w:cs="Times New Roman"/>
        </w:rPr>
        <w:t xml:space="preserve">(Robert, Associate Professor in Social Science – Curtin University and Graeme </w:t>
      </w:r>
      <w:proofErr w:type="spellStart"/>
      <w:r w:rsidRPr="00B01DE4">
        <w:rPr>
          <w:rFonts w:cs="Times New Roman"/>
        </w:rPr>
        <w:t>Cheeseman</w:t>
      </w:r>
      <w:proofErr w:type="spellEnd"/>
      <w:r w:rsidRPr="00B01DE4">
        <w:rPr>
          <w:rFonts w:cs="Times New Roman"/>
        </w:rPr>
        <w:t>, Senior Lecturer – University of New South Wales, Discourses of Danger and Dread Frontiers, p. 5-9)</w:t>
      </w:r>
    </w:p>
    <w:p w:rsidR="0072518F" w:rsidRPr="00B01DE4" w:rsidRDefault="0072518F" w:rsidP="0072518F">
      <w:pPr>
        <w:rPr>
          <w:rFonts w:cs="Times New Roman"/>
        </w:rPr>
      </w:pPr>
    </w:p>
    <w:p w:rsidR="0072518F" w:rsidRPr="0072518F" w:rsidRDefault="0072518F" w:rsidP="0072518F">
      <w:pPr>
        <w:rPr>
          <w:rFonts w:cs="Times New Roman"/>
          <w:sz w:val="16"/>
        </w:rPr>
      </w:pPr>
      <w:r w:rsidRPr="00B01DE4">
        <w:rPr>
          <w:rFonts w:cs="Times New Roman"/>
          <w:sz w:val="16"/>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1F6045">
        <w:rPr>
          <w:rStyle w:val="Heading3Char"/>
          <w:rFonts w:eastAsia="Calibri" w:cs="Times New Roman"/>
          <w:sz w:val="22"/>
          <w:highlight w:val="magenta"/>
        </w:rPr>
        <w:t>The inability to give meaning</w:t>
      </w:r>
      <w:r w:rsidRPr="00B01DE4">
        <w:rPr>
          <w:rFonts w:cs="Times New Roman"/>
          <w:sz w:val="16"/>
        </w:rPr>
        <w:t xml:space="preserve"> to global changes </w:t>
      </w:r>
      <w:r w:rsidRPr="001F6045">
        <w:rPr>
          <w:rStyle w:val="Heading3Char"/>
          <w:rFonts w:eastAsia="Calibri" w:cs="Times New Roman"/>
          <w:sz w:val="22"/>
          <w:highlight w:val="magenta"/>
        </w:rPr>
        <w:t>reflects</w:t>
      </w:r>
      <w:r w:rsidRPr="00B01DE4">
        <w:rPr>
          <w:rFonts w:cs="Times New Roman"/>
          <w:sz w:val="16"/>
        </w:rPr>
        <w:t xml:space="preserve"> partly </w:t>
      </w:r>
      <w:r w:rsidRPr="001F6045">
        <w:rPr>
          <w:rStyle w:val="Heading3Char"/>
          <w:rFonts w:eastAsia="Calibri" w:cs="Times New Roman"/>
          <w:sz w:val="22"/>
          <w:highlight w:val="magenta"/>
        </w:rPr>
        <w:t>the enclosed</w:t>
      </w:r>
      <w:r w:rsidRPr="00B01DE4">
        <w:rPr>
          <w:rStyle w:val="Heading3Char"/>
          <w:rFonts w:eastAsia="Calibri" w:cs="Times New Roman"/>
          <w:sz w:val="22"/>
        </w:rPr>
        <w:t xml:space="preserve">, elitist </w:t>
      </w:r>
      <w:r w:rsidRPr="001F6045">
        <w:rPr>
          <w:rStyle w:val="Heading3Char"/>
          <w:rFonts w:eastAsia="Calibri" w:cs="Times New Roman"/>
          <w:sz w:val="22"/>
          <w:highlight w:val="magenta"/>
        </w:rPr>
        <w:t xml:space="preserve">world of </w:t>
      </w:r>
      <w:r w:rsidRPr="00B01DE4">
        <w:rPr>
          <w:rStyle w:val="Heading3Char"/>
          <w:rFonts w:eastAsia="Calibri" w:cs="Times New Roman"/>
          <w:sz w:val="22"/>
        </w:rPr>
        <w:t xml:space="preserve">professional </w:t>
      </w:r>
      <w:r w:rsidRPr="001F6045">
        <w:rPr>
          <w:rStyle w:val="Heading3Char"/>
          <w:rFonts w:eastAsia="Calibri" w:cs="Times New Roman"/>
          <w:sz w:val="22"/>
          <w:highlight w:val="magenta"/>
        </w:rPr>
        <w:t>security analysts</w:t>
      </w:r>
      <w:r w:rsidRPr="00B01DE4">
        <w:rPr>
          <w:rStyle w:val="Heading3Char"/>
          <w:rFonts w:eastAsia="Calibri" w:cs="Times New Roman"/>
          <w:sz w:val="22"/>
        </w:rPr>
        <w:t xml:space="preserve"> and bureaucratic experts</w:t>
      </w:r>
      <w:r w:rsidRPr="00B01DE4">
        <w:rPr>
          <w:rFonts w:cs="Times New Roman"/>
          <w:sz w:val="16"/>
        </w:rPr>
        <w:t xml:space="preserve">, </w:t>
      </w:r>
      <w:r w:rsidRPr="00B01DE4">
        <w:rPr>
          <w:rStyle w:val="Heading3Char"/>
          <w:rFonts w:eastAsia="Calibri" w:cs="Times New Roman"/>
          <w:sz w:val="22"/>
        </w:rPr>
        <w:t>where entry is gained by learning</w:t>
      </w:r>
      <w:r w:rsidRPr="00B01DE4">
        <w:rPr>
          <w:rFonts w:cs="Times New Roman"/>
          <w:sz w:val="16"/>
        </w:rPr>
        <w:t xml:space="preserve"> and accepting </w:t>
      </w:r>
      <w:r w:rsidRPr="00B01DE4">
        <w:rPr>
          <w:rStyle w:val="Heading3Char"/>
          <w:rFonts w:eastAsia="Calibri" w:cs="Times New Roman"/>
          <w:sz w:val="22"/>
        </w:rPr>
        <w:t>to speak a</w:t>
      </w:r>
      <w:r w:rsidRPr="00B01DE4">
        <w:rPr>
          <w:rFonts w:cs="Times New Roman"/>
          <w:sz w:val="16"/>
        </w:rPr>
        <w:t xml:space="preserve"> particular, </w:t>
      </w:r>
      <w:r w:rsidRPr="00B01DE4">
        <w:rPr>
          <w:rStyle w:val="Heading3Char"/>
          <w:rFonts w:eastAsia="Calibri" w:cs="Times New Roman"/>
          <w:sz w:val="22"/>
        </w:rPr>
        <w:t>exclusionary language</w:t>
      </w:r>
      <w:r w:rsidRPr="00B01DE4">
        <w:rPr>
          <w:rFonts w:cs="Times New Roman"/>
          <w:sz w:val="16"/>
        </w:rPr>
        <w:t xml:space="preserve">. The contributors to this book are familiar with the discourse, but accord no privileged place to its ‘knowledge form as reality’ in debates on </w:t>
      </w:r>
      <w:proofErr w:type="spellStart"/>
      <w:r w:rsidRPr="00B01DE4">
        <w:rPr>
          <w:rFonts w:cs="Times New Roman"/>
          <w:sz w:val="16"/>
        </w:rPr>
        <w:t>defence</w:t>
      </w:r>
      <w:proofErr w:type="spellEnd"/>
      <w:r w:rsidRPr="00B01DE4">
        <w:rPr>
          <w:rFonts w:cs="Times New Roman"/>
          <w:sz w:val="16"/>
        </w:rPr>
        <w:t xml:space="preserve"> and security. Indeed, they believe </w:t>
      </w:r>
      <w:r w:rsidRPr="00B01DE4">
        <w:rPr>
          <w:rStyle w:val="Heading3Char"/>
          <w:rFonts w:eastAsia="Calibri" w:cs="Times New Roman"/>
          <w:sz w:val="22"/>
        </w:rPr>
        <w:t>that debate will be furthered only through a</w:t>
      </w:r>
      <w:r w:rsidRPr="00B01DE4">
        <w:rPr>
          <w:rFonts w:cs="Times New Roman"/>
          <w:sz w:val="16"/>
        </w:rPr>
        <w:t xml:space="preserve"> long overdue </w:t>
      </w:r>
      <w:r w:rsidRPr="00B01DE4">
        <w:rPr>
          <w:rStyle w:val="Heading3Char"/>
          <w:rFonts w:eastAsia="Calibri" w:cs="Times New Roman"/>
          <w:sz w:val="22"/>
        </w:rPr>
        <w:t>critical re-evaluation of elite perspectives</w:t>
      </w:r>
      <w:r w:rsidRPr="00B01DE4">
        <w:rPr>
          <w:rFonts w:cs="Times New Roman"/>
          <w:sz w:val="16"/>
        </w:rPr>
        <w:t xml:space="preserve">. Pluralistic, democratically-oriented perspectives on Australia’s identity are both required and essential if Australia’s thinking </w:t>
      </w:r>
      <w:r w:rsidRPr="001F6045">
        <w:rPr>
          <w:rFonts w:cs="Times New Roman"/>
          <w:sz w:val="16"/>
        </w:rPr>
        <w:t xml:space="preserve">on </w:t>
      </w:r>
      <w:proofErr w:type="spellStart"/>
      <w:r w:rsidRPr="001F6045">
        <w:rPr>
          <w:rFonts w:cs="Times New Roman"/>
          <w:sz w:val="16"/>
        </w:rPr>
        <w:t>defence</w:t>
      </w:r>
      <w:proofErr w:type="spellEnd"/>
      <w:r w:rsidRPr="001F6045">
        <w:rPr>
          <w:rFonts w:cs="Times New Roman"/>
          <w:sz w:val="16"/>
        </w:rPr>
        <w:t xml:space="preserve"> and security is to be invigorated. </w:t>
      </w:r>
      <w:r w:rsidRPr="001F6045">
        <w:rPr>
          <w:rStyle w:val="Heading3Char"/>
          <w:rFonts w:eastAsia="Calibri" w:cs="Times New Roman"/>
          <w:sz w:val="22"/>
        </w:rPr>
        <w:t>This is not</w:t>
      </w:r>
      <w:r w:rsidRPr="001F6045">
        <w:rPr>
          <w:rFonts w:cs="Times New Roman"/>
          <w:sz w:val="16"/>
        </w:rPr>
        <w:t xml:space="preserve"> a </w:t>
      </w:r>
      <w:r w:rsidRPr="001F6045">
        <w:rPr>
          <w:rStyle w:val="Heading3Char"/>
          <w:rFonts w:eastAsia="Calibri" w:cs="Times New Roman"/>
          <w:sz w:val="22"/>
        </w:rPr>
        <w:t>conventional</w:t>
      </w:r>
      <w:r w:rsidRPr="001F6045">
        <w:rPr>
          <w:rFonts w:cs="Times New Roman"/>
          <w:sz w:val="16"/>
        </w:rPr>
        <w:t xml:space="preserve"> policy book; nor should it be, </w:t>
      </w:r>
      <w:r w:rsidRPr="001F6045">
        <w:rPr>
          <w:rStyle w:val="Heading3Char"/>
          <w:rFonts w:eastAsia="Calibri" w:cs="Times New Roman"/>
          <w:sz w:val="22"/>
        </w:rPr>
        <w:t>in the sense of offering</w:t>
      </w:r>
      <w:r w:rsidRPr="00B01DE4">
        <w:rPr>
          <w:rFonts w:cs="Times New Roman"/>
          <w:sz w:val="16"/>
        </w:rPr>
        <w:t xml:space="preserve"> policy-makers and their academic </w:t>
      </w:r>
      <w:proofErr w:type="gramStart"/>
      <w:r w:rsidRPr="00B01DE4">
        <w:rPr>
          <w:rFonts w:cs="Times New Roman"/>
          <w:sz w:val="16"/>
        </w:rPr>
        <w:t>counterparts</w:t>
      </w:r>
      <w:proofErr w:type="gramEnd"/>
      <w:r w:rsidRPr="00B01DE4">
        <w:rPr>
          <w:rFonts w:cs="Times New Roman"/>
          <w:sz w:val="16"/>
        </w:rPr>
        <w:t xml:space="preserve"> </w:t>
      </w:r>
      <w:r w:rsidRPr="00B01DE4">
        <w:rPr>
          <w:rStyle w:val="Heading3Char"/>
          <w:rFonts w:eastAsia="Calibri" w:cs="Times New Roman"/>
          <w:sz w:val="22"/>
        </w:rPr>
        <w:t>sets of neat alternative solutions</w:t>
      </w:r>
      <w:r w:rsidRPr="00B01DE4">
        <w:rPr>
          <w:rFonts w:cs="Times New Roman"/>
          <w:sz w:val="16"/>
        </w:rPr>
        <w:t xml:space="preserve">, </w:t>
      </w:r>
      <w:r w:rsidRPr="00B01DE4">
        <w:rPr>
          <w:rStyle w:val="Heading3Char"/>
          <w:rFonts w:eastAsia="Calibri" w:cs="Times New Roman"/>
          <w:sz w:val="22"/>
        </w:rPr>
        <w:t>in familiar</w:t>
      </w:r>
      <w:r w:rsidRPr="00B01DE4">
        <w:rPr>
          <w:rFonts w:cs="Times New Roman"/>
          <w:sz w:val="16"/>
        </w:rPr>
        <w:t xml:space="preserve"> language and </w:t>
      </w:r>
      <w:r w:rsidRPr="00B01DE4">
        <w:rPr>
          <w:rStyle w:val="Heading3Char"/>
          <w:rFonts w:eastAsia="Calibri" w:cs="Times New Roman"/>
          <w:sz w:val="22"/>
        </w:rPr>
        <w:t>format, to problems</w:t>
      </w:r>
      <w:r w:rsidRPr="00B01DE4">
        <w:rPr>
          <w:rFonts w:cs="Times New Roman"/>
          <w:sz w:val="16"/>
        </w:rPr>
        <w:t xml:space="preserve"> they pose. </w:t>
      </w:r>
      <w:r w:rsidRPr="001F6045">
        <w:rPr>
          <w:rStyle w:val="Heading3Char"/>
          <w:rFonts w:eastAsia="Calibri" w:cs="Times New Roman"/>
          <w:sz w:val="22"/>
          <w:highlight w:val="magenta"/>
        </w:rPr>
        <w:t>This expectation is</w:t>
      </w:r>
      <w:r w:rsidRPr="001F6045">
        <w:rPr>
          <w:rFonts w:cs="Times New Roman"/>
          <w:sz w:val="16"/>
          <w:highlight w:val="magenta"/>
        </w:rPr>
        <w:t xml:space="preserve"> </w:t>
      </w:r>
      <w:r w:rsidRPr="00B01DE4">
        <w:rPr>
          <w:rFonts w:cs="Times New Roman"/>
          <w:sz w:val="16"/>
        </w:rPr>
        <w:t xml:space="preserve">in itself a considerable </w:t>
      </w:r>
      <w:r w:rsidRPr="00B01DE4">
        <w:rPr>
          <w:rFonts w:cs="Times New Roman"/>
          <w:sz w:val="16"/>
          <w:szCs w:val="16"/>
        </w:rPr>
        <w:t>part of</w:t>
      </w:r>
      <w:r w:rsidRPr="00B01DE4">
        <w:rPr>
          <w:rStyle w:val="StyleBoldUnderline"/>
          <w:rFonts w:cs="Times New Roman"/>
        </w:rPr>
        <w:t xml:space="preserve"> </w:t>
      </w:r>
      <w:r w:rsidRPr="001F6045">
        <w:rPr>
          <w:rStyle w:val="StyleBoldUnderline"/>
          <w:rFonts w:cs="Times New Roman"/>
          <w:highlight w:val="magenta"/>
        </w:rPr>
        <w:t>the problem</w:t>
      </w:r>
      <w:r w:rsidRPr="001F6045">
        <w:rPr>
          <w:rStyle w:val="Heading3Char"/>
          <w:rFonts w:eastAsia="Calibri" w:cs="Times New Roman"/>
          <w:sz w:val="22"/>
          <w:highlight w:val="magenta"/>
        </w:rPr>
        <w:t xml:space="preserve"> to be </w:t>
      </w:r>
      <w:proofErr w:type="spellStart"/>
      <w:r w:rsidRPr="001F6045">
        <w:rPr>
          <w:rStyle w:val="Heading3Char"/>
          <w:rFonts w:eastAsia="Calibri" w:cs="Times New Roman"/>
          <w:sz w:val="22"/>
          <w:highlight w:val="magenta"/>
        </w:rPr>
        <w:t>analysed</w:t>
      </w:r>
      <w:proofErr w:type="spellEnd"/>
      <w:r w:rsidRPr="00B01DE4">
        <w:rPr>
          <w:rFonts w:cs="Times New Roman"/>
          <w:sz w:val="16"/>
        </w:rPr>
        <w:t xml:space="preserve">. It is, however, a book about </w:t>
      </w:r>
      <w:r w:rsidRPr="001F6045">
        <w:rPr>
          <w:rStyle w:val="Heading3Char"/>
          <w:rFonts w:eastAsia="Calibri" w:cs="Times New Roman"/>
          <w:sz w:val="22"/>
          <w:highlight w:val="magenta"/>
        </w:rPr>
        <w:t>policy</w:t>
      </w:r>
      <w:r w:rsidRPr="00B01DE4">
        <w:rPr>
          <w:rFonts w:cs="Times New Roman"/>
          <w:sz w:val="16"/>
        </w:rPr>
        <w:t xml:space="preserve">, one that </w:t>
      </w:r>
      <w:r w:rsidRPr="001F6045">
        <w:rPr>
          <w:rStyle w:val="Heading3Char"/>
          <w:rFonts w:eastAsia="Calibri" w:cs="Times New Roman"/>
          <w:sz w:val="22"/>
          <w:highlight w:val="magenta"/>
        </w:rPr>
        <w:t xml:space="preserve">questions how problems are </w:t>
      </w:r>
      <w:r w:rsidRPr="001F6045">
        <w:rPr>
          <w:rStyle w:val="Heading3Char"/>
          <w:rFonts w:eastAsia="Calibri" w:cs="Times New Roman"/>
          <w:sz w:val="22"/>
          <w:highlight w:val="magenta"/>
          <w:bdr w:val="single" w:sz="4" w:space="0" w:color="auto"/>
        </w:rPr>
        <w:t>framed</w:t>
      </w:r>
      <w:r w:rsidRPr="001F6045">
        <w:rPr>
          <w:rStyle w:val="Heading3Char"/>
          <w:rFonts w:eastAsia="Calibri" w:cs="Times New Roman"/>
          <w:sz w:val="22"/>
          <w:highlight w:val="magenta"/>
        </w:rPr>
        <w:t xml:space="preserve"> by policy-makers</w:t>
      </w:r>
      <w:r w:rsidRPr="001F6045">
        <w:rPr>
          <w:rFonts w:cs="Times New Roman"/>
          <w:sz w:val="16"/>
          <w:highlight w:val="magenta"/>
        </w:rPr>
        <w:t>.</w:t>
      </w:r>
      <w:r w:rsidRPr="00B01DE4">
        <w:rPr>
          <w:rFonts w:cs="Times New Roman"/>
          <w:sz w:val="16"/>
        </w:rPr>
        <w:t xml:space="preserve"> </w:t>
      </w:r>
      <w:r w:rsidRPr="001F6045">
        <w:rPr>
          <w:rStyle w:val="Heading3Char"/>
          <w:rFonts w:eastAsia="Calibri" w:cs="Times New Roman"/>
          <w:sz w:val="22"/>
        </w:rPr>
        <w:t>It challenges the proposition that</w:t>
      </w:r>
      <w:r w:rsidRPr="001F6045">
        <w:rPr>
          <w:rFonts w:cs="Times New Roman"/>
          <w:sz w:val="16"/>
        </w:rPr>
        <w:t xml:space="preserve"> irreducible bodies of </w:t>
      </w:r>
      <w:r w:rsidRPr="001F6045">
        <w:rPr>
          <w:rStyle w:val="Heading3Char"/>
          <w:rFonts w:eastAsia="Calibri" w:cs="Times New Roman"/>
          <w:sz w:val="22"/>
        </w:rPr>
        <w:t>real knowledge on</w:t>
      </w:r>
      <w:r w:rsidRPr="001F6045">
        <w:rPr>
          <w:rFonts w:cs="Times New Roman"/>
          <w:sz w:val="16"/>
        </w:rPr>
        <w:t xml:space="preserve"> </w:t>
      </w:r>
      <w:proofErr w:type="spellStart"/>
      <w:r w:rsidRPr="001F6045">
        <w:rPr>
          <w:rFonts w:cs="Times New Roman"/>
          <w:sz w:val="16"/>
        </w:rPr>
        <w:t>defence</w:t>
      </w:r>
      <w:proofErr w:type="spellEnd"/>
      <w:r w:rsidRPr="001F6045">
        <w:rPr>
          <w:rFonts w:cs="Times New Roman"/>
          <w:sz w:val="16"/>
        </w:rPr>
        <w:t xml:space="preserve"> and </w:t>
      </w:r>
      <w:r w:rsidRPr="001F6045">
        <w:rPr>
          <w:rStyle w:val="Heading3Char"/>
          <w:rFonts w:eastAsia="Calibri" w:cs="Times New Roman"/>
          <w:sz w:val="22"/>
        </w:rPr>
        <w:t>security exist independently of their ‘context in the world’</w:t>
      </w:r>
      <w:r w:rsidRPr="001F6045">
        <w:rPr>
          <w:rFonts w:cs="Times New Roman"/>
          <w:sz w:val="16"/>
        </w:rPr>
        <w:t xml:space="preserve">, </w:t>
      </w:r>
      <w:r w:rsidRPr="001F6045">
        <w:rPr>
          <w:rStyle w:val="Heading3Char"/>
          <w:rFonts w:eastAsia="Calibri" w:cs="Times New Roman"/>
          <w:sz w:val="22"/>
        </w:rPr>
        <w:t>and it d</w:t>
      </w:r>
      <w:r w:rsidRPr="00B01DE4">
        <w:rPr>
          <w:rStyle w:val="Heading3Char"/>
          <w:rFonts w:eastAsia="Calibri" w:cs="Times New Roman"/>
          <w:sz w:val="22"/>
        </w:rPr>
        <w:t>emonstrates how security</w:t>
      </w:r>
      <w:r w:rsidRPr="00B01DE4">
        <w:rPr>
          <w:rFonts w:cs="Times New Roman"/>
          <w:sz w:val="16"/>
        </w:rPr>
        <w:t xml:space="preserve"> policy </w:t>
      </w:r>
      <w:r w:rsidRPr="00B01DE4">
        <w:rPr>
          <w:rStyle w:val="Heading3Char"/>
          <w:rFonts w:eastAsia="Calibri" w:cs="Times New Roman"/>
          <w:sz w:val="22"/>
        </w:rPr>
        <w:t>is articulated authoritatively by</w:t>
      </w:r>
      <w:r w:rsidRPr="00B01DE4">
        <w:rPr>
          <w:rFonts w:cs="Times New Roman"/>
          <w:sz w:val="16"/>
        </w:rPr>
        <w:t xml:space="preserve"> the elite keepers of that knowledge, </w:t>
      </w:r>
      <w:r w:rsidRPr="00B01DE4">
        <w:rPr>
          <w:rStyle w:val="Heading3Char"/>
          <w:rFonts w:eastAsia="Calibri" w:cs="Times New Roman"/>
          <w:sz w:val="22"/>
        </w:rPr>
        <w:t>experts</w:t>
      </w:r>
      <w:r w:rsidRPr="00B01DE4">
        <w:rPr>
          <w:rFonts w:cs="Times New Roman"/>
          <w:sz w:val="16"/>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B01DE4">
        <w:rPr>
          <w:rFonts w:cs="Times New Roman"/>
          <w:sz w:val="16"/>
        </w:rPr>
        <w:t>problematised</w:t>
      </w:r>
      <w:proofErr w:type="spellEnd"/>
      <w:r w:rsidRPr="00B01DE4">
        <w:rPr>
          <w:rFonts w:cs="Times New Roman"/>
          <w:sz w:val="16"/>
        </w:rPr>
        <w:t xml:space="preserve">. If the critic responds directly to the demand for policy alternatives, without addressing this image, he or she is tacitly endorsing it. </w:t>
      </w:r>
      <w:r w:rsidRPr="001F6045">
        <w:rPr>
          <w:rStyle w:val="Heading3Char"/>
          <w:rFonts w:eastAsia="Calibri" w:cs="Times New Roman"/>
          <w:sz w:val="22"/>
          <w:highlight w:val="magenta"/>
        </w:rPr>
        <w:t>Before engaging in</w:t>
      </w:r>
      <w:r w:rsidRPr="00B01DE4">
        <w:rPr>
          <w:rFonts w:cs="Times New Roman"/>
          <w:sz w:val="16"/>
        </w:rPr>
        <w:t xml:space="preserve"> the </w:t>
      </w:r>
      <w:r w:rsidRPr="001F6045">
        <w:rPr>
          <w:rStyle w:val="StyleBoldUnderline"/>
          <w:rFonts w:cs="Times New Roman"/>
          <w:highlight w:val="magenta"/>
        </w:rPr>
        <w:t>policy</w:t>
      </w:r>
      <w:r w:rsidRPr="001F6045">
        <w:rPr>
          <w:rStyle w:val="Emphasis"/>
          <w:rFonts w:cs="Times New Roman"/>
          <w:highlight w:val="magenta"/>
        </w:rPr>
        <w:t xml:space="preserve"> </w:t>
      </w:r>
      <w:r w:rsidRPr="001F6045">
        <w:rPr>
          <w:rStyle w:val="StyleBoldUnderline"/>
          <w:rFonts w:cs="Times New Roman"/>
          <w:highlight w:val="magenta"/>
        </w:rPr>
        <w:t>debate</w:t>
      </w:r>
      <w:r w:rsidRPr="00B01DE4">
        <w:rPr>
          <w:rStyle w:val="StyleBoldUnderline"/>
          <w:rFonts w:cs="Times New Roman"/>
        </w:rPr>
        <w:t xml:space="preserve"> the </w:t>
      </w:r>
      <w:r w:rsidRPr="001F6045">
        <w:rPr>
          <w:rStyle w:val="StyleBoldUnderline"/>
          <w:rFonts w:cs="Times New Roman"/>
          <w:highlight w:val="magenta"/>
        </w:rPr>
        <w:t>critics need to reframe the</w:t>
      </w:r>
      <w:r w:rsidRPr="00B01DE4">
        <w:rPr>
          <w:rStyle w:val="StyleBoldUnderline"/>
          <w:rFonts w:cs="Times New Roman"/>
        </w:rPr>
        <w:t xml:space="preserve"> basic </w:t>
      </w:r>
      <w:r w:rsidRPr="001F6045">
        <w:rPr>
          <w:rStyle w:val="StyleBoldUnderline"/>
          <w:rFonts w:cs="Times New Roman"/>
          <w:highlight w:val="magenta"/>
        </w:rPr>
        <w:t>terms</w:t>
      </w:r>
      <w:r w:rsidRPr="001F6045">
        <w:rPr>
          <w:rStyle w:val="Heading3Char"/>
          <w:rFonts w:eastAsia="Calibri" w:cs="Times New Roman"/>
          <w:sz w:val="22"/>
          <w:highlight w:val="magenta"/>
        </w:rPr>
        <w:t xml:space="preserve"> of reference</w:t>
      </w:r>
      <w:r w:rsidRPr="00B01DE4">
        <w:rPr>
          <w:rFonts w:cs="Times New Roman"/>
          <w:sz w:val="16"/>
        </w:rPr>
        <w:t xml:space="preserve">. This book, then, reflects </w:t>
      </w:r>
      <w:r w:rsidRPr="00B01DE4">
        <w:rPr>
          <w:rFonts w:cs="Times New Roman"/>
          <w:sz w:val="16"/>
        </w:rPr>
        <w:lastRenderedPageBreak/>
        <w:t xml:space="preserve">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B01DE4">
        <w:rPr>
          <w:rStyle w:val="Heading3Char"/>
          <w:rFonts w:eastAsia="Calibri" w:cs="Times New Roman"/>
          <w:sz w:val="22"/>
        </w:rPr>
        <w:t>positivism and rationalism have lost</w:t>
      </w:r>
      <w:r w:rsidRPr="00B01DE4">
        <w:rPr>
          <w:rFonts w:cs="Times New Roman"/>
          <w:sz w:val="16"/>
        </w:rPr>
        <w:t xml:space="preserve"> much of </w:t>
      </w:r>
      <w:r w:rsidRPr="00B01DE4">
        <w:rPr>
          <w:rStyle w:val="Heading3Char"/>
          <w:rFonts w:eastAsia="Calibri" w:cs="Times New Roman"/>
          <w:sz w:val="22"/>
        </w:rPr>
        <w:t>their allure</w:t>
      </w:r>
      <w:r w:rsidRPr="00B01DE4">
        <w:rPr>
          <w:rFonts w:cs="Times New Roman"/>
          <w:sz w:val="16"/>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w:t>
      </w:r>
      <w:r w:rsidRPr="001F6045">
        <w:rPr>
          <w:rStyle w:val="Heading3Char"/>
          <w:rFonts w:eastAsia="Calibri" w:cs="Times New Roman"/>
          <w:sz w:val="22"/>
          <w:highlight w:val="magenta"/>
        </w:rPr>
        <w:t>security</w:t>
      </w:r>
      <w:r w:rsidRPr="00B01DE4">
        <w:rPr>
          <w:rStyle w:val="Heading3Char"/>
          <w:rFonts w:eastAsia="Calibri" w:cs="Times New Roman"/>
          <w:sz w:val="22"/>
        </w:rPr>
        <w:t xml:space="preserve"> community </w:t>
      </w:r>
      <w:r w:rsidRPr="001F6045">
        <w:rPr>
          <w:rStyle w:val="Heading3Char"/>
          <w:rFonts w:eastAsia="Calibri" w:cs="Times New Roman"/>
          <w:sz w:val="22"/>
          <w:highlight w:val="magenta"/>
        </w:rPr>
        <w:t>continues to invoke closed</w:t>
      </w:r>
      <w:r w:rsidRPr="00B01DE4">
        <w:rPr>
          <w:rStyle w:val="Heading3Char"/>
          <w:rFonts w:eastAsia="Calibri" w:cs="Times New Roman"/>
          <w:sz w:val="22"/>
        </w:rPr>
        <w:t xml:space="preserve"> </w:t>
      </w:r>
      <w:proofErr w:type="spellStart"/>
      <w:r w:rsidRPr="00B01DE4">
        <w:rPr>
          <w:rStyle w:val="Heading3Char"/>
          <w:rFonts w:eastAsia="Calibri" w:cs="Times New Roman"/>
          <w:sz w:val="22"/>
        </w:rPr>
        <w:t>monological</w:t>
      </w:r>
      <w:proofErr w:type="spellEnd"/>
      <w:r w:rsidRPr="00B01DE4">
        <w:rPr>
          <w:rStyle w:val="Heading3Char"/>
          <w:rFonts w:eastAsia="Calibri" w:cs="Times New Roman"/>
          <w:sz w:val="22"/>
        </w:rPr>
        <w:t xml:space="preserve"> </w:t>
      </w:r>
      <w:r w:rsidRPr="001F6045">
        <w:rPr>
          <w:rStyle w:val="Heading3Char"/>
          <w:rFonts w:eastAsia="Calibri" w:cs="Times New Roman"/>
          <w:sz w:val="22"/>
          <w:highlight w:val="magenta"/>
        </w:rPr>
        <w:t>narratives</w:t>
      </w:r>
      <w:r w:rsidRPr="00B01DE4">
        <w:rPr>
          <w:rStyle w:val="Heading3Char"/>
          <w:rFonts w:eastAsia="Calibri" w:cs="Times New Roman"/>
          <w:sz w:val="22"/>
        </w:rPr>
        <w:t xml:space="preserve"> on</w:t>
      </w:r>
      <w:r w:rsidRPr="00B01DE4">
        <w:rPr>
          <w:rFonts w:cs="Times New Roman"/>
          <w:sz w:val="16"/>
        </w:rPr>
        <w:t xml:space="preserve"> </w:t>
      </w:r>
      <w:proofErr w:type="spellStart"/>
      <w:r w:rsidRPr="00B01DE4">
        <w:rPr>
          <w:rFonts w:cs="Times New Roman"/>
          <w:sz w:val="16"/>
        </w:rPr>
        <w:t>defence</w:t>
      </w:r>
      <w:proofErr w:type="spellEnd"/>
      <w:r w:rsidRPr="00B01DE4">
        <w:rPr>
          <w:rFonts w:cs="Times New Roman"/>
          <w:sz w:val="16"/>
        </w:rPr>
        <w:t xml:space="preserve"> and </w:t>
      </w:r>
      <w:r w:rsidRPr="00B01DE4">
        <w:rPr>
          <w:rStyle w:val="Heading3Char"/>
          <w:rFonts w:eastAsia="Calibri" w:cs="Times New Roman"/>
          <w:sz w:val="22"/>
        </w:rPr>
        <w:t>security</w:t>
      </w:r>
      <w:r w:rsidRPr="00B01DE4">
        <w:rPr>
          <w:rFonts w:cs="Times New Roman"/>
          <w:sz w:val="16"/>
        </w:rPr>
        <w:t xml:space="preserve">. </w:t>
      </w:r>
      <w:r w:rsidRPr="00B01DE4">
        <w:rPr>
          <w:rStyle w:val="Heading3Char"/>
          <w:rFonts w:eastAsia="Calibri" w:cs="Times New Roman"/>
          <w:sz w:val="22"/>
        </w:rPr>
        <w:t>This</w:t>
      </w:r>
      <w:r w:rsidRPr="00B01DE4">
        <w:rPr>
          <w:rFonts w:cs="Times New Roman"/>
          <w:sz w:val="16"/>
        </w:rPr>
        <w:t xml:space="preserve"> book also </w:t>
      </w:r>
      <w:r w:rsidRPr="00B01DE4">
        <w:rPr>
          <w:rStyle w:val="Heading3Char"/>
          <w:rFonts w:eastAsia="Calibri" w:cs="Times New Roman"/>
          <w:sz w:val="22"/>
        </w:rPr>
        <w:t>questions</w:t>
      </w:r>
      <w:r w:rsidRPr="00B01DE4">
        <w:rPr>
          <w:rFonts w:cs="Times New Roman"/>
          <w:sz w:val="16"/>
        </w:rPr>
        <w:t xml:space="preserve"> the </w:t>
      </w:r>
      <w:r w:rsidRPr="00B01DE4">
        <w:rPr>
          <w:rStyle w:val="Heading3Char"/>
          <w:rFonts w:eastAsia="Calibri" w:cs="Times New Roman"/>
          <w:sz w:val="22"/>
        </w:rPr>
        <w:t>distinctions between policy practice and academic theory</w:t>
      </w:r>
      <w:r w:rsidRPr="00B01DE4">
        <w:rPr>
          <w:rFonts w:cs="Times New Roman"/>
          <w:sz w:val="16"/>
        </w:rPr>
        <w:t xml:space="preserve"> that inform conventional accounts of Australian security. One of its major concerns, particularly in chapters 1 and 2, is to illustrate how </w:t>
      </w:r>
      <w:r w:rsidRPr="001F6045">
        <w:rPr>
          <w:rStyle w:val="Heading3Char"/>
          <w:rFonts w:eastAsia="Calibri" w:cs="Times New Roman"/>
          <w:sz w:val="22"/>
          <w:highlight w:val="magenta"/>
        </w:rPr>
        <w:t xml:space="preserve">theory is integral to the </w:t>
      </w:r>
      <w:r w:rsidRPr="001F6045">
        <w:rPr>
          <w:rStyle w:val="StyleBoldUnderline"/>
          <w:rFonts w:cs="Times New Roman"/>
          <w:highlight w:val="magenta"/>
        </w:rPr>
        <w:t>practice of security</w:t>
      </w:r>
      <w:r w:rsidRPr="00B01DE4">
        <w:rPr>
          <w:rStyle w:val="StyleBoldUnderline"/>
          <w:rFonts w:cs="Times New Roman"/>
        </w:rPr>
        <w:t xml:space="preserve">; analysis and </w:t>
      </w:r>
      <w:r w:rsidRPr="001F6045">
        <w:rPr>
          <w:rStyle w:val="StyleBoldUnderline"/>
          <w:rFonts w:cs="Times New Roman"/>
          <w:highlight w:val="magenta"/>
        </w:rPr>
        <w:t>policy</w:t>
      </w:r>
      <w:r w:rsidRPr="00B01DE4">
        <w:rPr>
          <w:rStyle w:val="Heading3Char"/>
          <w:rFonts w:eastAsia="Calibri" w:cs="Times New Roman"/>
          <w:sz w:val="22"/>
        </w:rPr>
        <w:t xml:space="preserve"> prescription</w:t>
      </w:r>
      <w:r w:rsidRPr="00B01DE4">
        <w:rPr>
          <w:rFonts w:cs="Times New Roman"/>
          <w:sz w:val="16"/>
        </w:rPr>
        <w:t xml:space="preserve">. </w:t>
      </w:r>
      <w:r w:rsidRPr="00B01DE4">
        <w:rPr>
          <w:rStyle w:val="Heading3Char"/>
          <w:rFonts w:eastAsia="Calibri" w:cs="Times New Roman"/>
          <w:sz w:val="22"/>
        </w:rPr>
        <w:t>The book</w:t>
      </w:r>
      <w:r w:rsidRPr="00B01DE4">
        <w:rPr>
          <w:rFonts w:cs="Times New Roman"/>
          <w:sz w:val="16"/>
        </w:rPr>
        <w:t xml:space="preserve"> also </w:t>
      </w:r>
      <w:r w:rsidRPr="001F6045">
        <w:rPr>
          <w:rStyle w:val="Heading3Char"/>
          <w:rFonts w:eastAsia="Calibri" w:cs="Times New Roman"/>
          <w:sz w:val="22"/>
          <w:highlight w:val="magenta"/>
        </w:rPr>
        <w:t>calls on policy-makers</w:t>
      </w:r>
      <w:r w:rsidRPr="00B01DE4">
        <w:rPr>
          <w:rFonts w:cs="Times New Roman"/>
          <w:sz w:val="16"/>
        </w:rPr>
        <w:t xml:space="preserve">, academics and students of </w:t>
      </w:r>
      <w:proofErr w:type="spellStart"/>
      <w:r w:rsidRPr="00B01DE4">
        <w:rPr>
          <w:rFonts w:cs="Times New Roman"/>
          <w:sz w:val="16"/>
        </w:rPr>
        <w:t>defence</w:t>
      </w:r>
      <w:proofErr w:type="spellEnd"/>
      <w:r w:rsidRPr="00B01DE4">
        <w:rPr>
          <w:rFonts w:cs="Times New Roman"/>
          <w:sz w:val="16"/>
        </w:rPr>
        <w:t xml:space="preserve"> and security </w:t>
      </w:r>
      <w:r w:rsidRPr="001F6045">
        <w:rPr>
          <w:rStyle w:val="Heading3Char"/>
          <w:rFonts w:eastAsia="Calibri" w:cs="Times New Roman"/>
          <w:sz w:val="22"/>
          <w:highlight w:val="magenta"/>
        </w:rPr>
        <w:t xml:space="preserve">to think </w:t>
      </w:r>
      <w:r w:rsidRPr="001F6045">
        <w:rPr>
          <w:rStyle w:val="StyleBoldUnderline"/>
          <w:rFonts w:cs="Times New Roman"/>
          <w:highlight w:val="magenta"/>
        </w:rPr>
        <w:t>critically</w:t>
      </w:r>
      <w:r w:rsidRPr="00B01DE4">
        <w:rPr>
          <w:rStyle w:val="StyleBoldUnderline"/>
          <w:rFonts w:cs="Times New Roman"/>
        </w:rPr>
        <w:t xml:space="preserve"> about what they are reading, writing and saying</w:t>
      </w:r>
      <w:r w:rsidRPr="00B01DE4">
        <w:rPr>
          <w:rFonts w:cs="Times New Roman"/>
          <w:sz w:val="16"/>
        </w:rPr>
        <w:t xml:space="preserve">; to begin to ask, of their work and study, difficult and searching questions raised in other disciplines; </w:t>
      </w:r>
      <w:r w:rsidRPr="00B01DE4">
        <w:rPr>
          <w:rStyle w:val="Heading3Char"/>
          <w:rFonts w:eastAsia="Calibri" w:cs="Times New Roman"/>
          <w:sz w:val="22"/>
        </w:rPr>
        <w:t xml:space="preserve">to </w:t>
      </w:r>
      <w:proofErr w:type="spellStart"/>
      <w:r w:rsidRPr="00B01DE4">
        <w:rPr>
          <w:rStyle w:val="Heading3Char"/>
          <w:rFonts w:eastAsia="Calibri" w:cs="Times New Roman"/>
          <w:sz w:val="22"/>
        </w:rPr>
        <w:t>recognise</w:t>
      </w:r>
      <w:proofErr w:type="spellEnd"/>
      <w:r w:rsidRPr="00B01DE4">
        <w:rPr>
          <w:rFonts w:cs="Times New Roman"/>
          <w:sz w:val="16"/>
        </w:rPr>
        <w:t xml:space="preserve">, no matter how uncomfortable it feels, </w:t>
      </w:r>
      <w:r w:rsidRPr="00B01DE4">
        <w:rPr>
          <w:rStyle w:val="Heading3Char"/>
          <w:rFonts w:eastAsia="Calibri" w:cs="Times New Roman"/>
          <w:sz w:val="22"/>
        </w:rPr>
        <w:t>that what is involved</w:t>
      </w:r>
      <w:r w:rsidRPr="00B01DE4">
        <w:rPr>
          <w:rFonts w:cs="Times New Roman"/>
          <w:sz w:val="16"/>
        </w:rPr>
        <w:t xml:space="preserve"> in theory and practice </w:t>
      </w:r>
      <w:r w:rsidRPr="00B01DE4">
        <w:rPr>
          <w:rStyle w:val="Heading3Char"/>
          <w:rFonts w:eastAsia="Calibri" w:cs="Times New Roman"/>
          <w:sz w:val="22"/>
        </w:rPr>
        <w:t xml:space="preserve">is </w:t>
      </w:r>
      <w:r w:rsidRPr="00B01DE4">
        <w:rPr>
          <w:rStyle w:val="Heading3Char"/>
          <w:rFonts w:eastAsia="Calibri" w:cs="Times New Roman"/>
          <w:sz w:val="22"/>
          <w:bdr w:val="single" w:sz="4" w:space="0" w:color="auto"/>
        </w:rPr>
        <w:t>not</w:t>
      </w:r>
      <w:r w:rsidRPr="00B01DE4">
        <w:rPr>
          <w:rFonts w:cs="Times New Roman"/>
          <w:sz w:val="16"/>
        </w:rPr>
        <w:t xml:space="preserve"> the ability </w:t>
      </w:r>
      <w:r w:rsidRPr="00B01DE4">
        <w:rPr>
          <w:rStyle w:val="Heading3Char"/>
          <w:rFonts w:eastAsia="Calibri" w:cs="Times New Roman"/>
          <w:sz w:val="22"/>
          <w:bdr w:val="single" w:sz="4" w:space="0" w:color="auto"/>
        </w:rPr>
        <w:t>to identify a replacement</w:t>
      </w:r>
      <w:r w:rsidRPr="00B01DE4">
        <w:rPr>
          <w:rFonts w:cs="Times New Roman"/>
          <w:sz w:val="16"/>
        </w:rPr>
        <w:t xml:space="preserve"> for failed models, </w:t>
      </w:r>
      <w:r w:rsidRPr="00B01DE4">
        <w:rPr>
          <w:rStyle w:val="Heading3Char"/>
          <w:rFonts w:eastAsia="Calibri" w:cs="Times New Roman"/>
          <w:sz w:val="22"/>
        </w:rPr>
        <w:t xml:space="preserve">but </w:t>
      </w:r>
      <w:r w:rsidRPr="001F6045">
        <w:rPr>
          <w:rStyle w:val="Heading3Char"/>
          <w:rFonts w:eastAsia="Calibri" w:cs="Times New Roman"/>
          <w:sz w:val="22"/>
          <w:highlight w:val="magenta"/>
        </w:rPr>
        <w:t xml:space="preserve">a </w:t>
      </w:r>
      <w:proofErr w:type="spellStart"/>
      <w:r w:rsidRPr="001F6045">
        <w:rPr>
          <w:rStyle w:val="Heading3Char"/>
          <w:rFonts w:eastAsia="Calibri" w:cs="Times New Roman"/>
          <w:sz w:val="22"/>
          <w:highlight w:val="magenta"/>
        </w:rPr>
        <w:t>realisation</w:t>
      </w:r>
      <w:proofErr w:type="spellEnd"/>
      <w:r w:rsidRPr="001F6045">
        <w:rPr>
          <w:rStyle w:val="Heading3Char"/>
          <w:rFonts w:eastAsia="Calibri" w:cs="Times New Roman"/>
          <w:sz w:val="22"/>
          <w:highlight w:val="magenta"/>
        </w:rPr>
        <w:t xml:space="preserve"> that</w:t>
      </w:r>
      <w:r w:rsidRPr="00B01DE4">
        <w:rPr>
          <w:rFonts w:cs="Times New Roman"/>
          <w:sz w:val="16"/>
        </w:rPr>
        <w:t xml:space="preserve"> terms and concepts – state sovereignty, balance of power, </w:t>
      </w:r>
      <w:r w:rsidRPr="00B01DE4">
        <w:rPr>
          <w:rStyle w:val="Heading3Char"/>
          <w:rFonts w:eastAsia="Calibri" w:cs="Times New Roman"/>
          <w:sz w:val="22"/>
        </w:rPr>
        <w:t>security</w:t>
      </w:r>
      <w:r w:rsidRPr="00B01DE4">
        <w:rPr>
          <w:rFonts w:cs="Times New Roman"/>
          <w:sz w:val="16"/>
        </w:rPr>
        <w:t xml:space="preserve">, and so on – </w:t>
      </w:r>
      <w:r w:rsidRPr="00B01DE4">
        <w:rPr>
          <w:rStyle w:val="Heading3Char"/>
          <w:rFonts w:eastAsia="Calibri" w:cs="Times New Roman"/>
          <w:sz w:val="22"/>
        </w:rPr>
        <w:t xml:space="preserve">are contested and problematic, and that </w:t>
      </w:r>
      <w:r w:rsidRPr="001F6045">
        <w:rPr>
          <w:rStyle w:val="Heading3Char"/>
          <w:rFonts w:eastAsia="Calibri" w:cs="Times New Roman"/>
          <w:sz w:val="22"/>
          <w:highlight w:val="magenta"/>
        </w:rPr>
        <w:t>the world is indeterminate, always becoming what is written about</w:t>
      </w:r>
      <w:r w:rsidRPr="00B01DE4">
        <w:rPr>
          <w:rStyle w:val="Heading3Char"/>
          <w:rFonts w:eastAsia="Calibri" w:cs="Times New Roman"/>
          <w:sz w:val="22"/>
        </w:rPr>
        <w:t xml:space="preserve"> it</w:t>
      </w:r>
      <w:r w:rsidRPr="00B01DE4">
        <w:rPr>
          <w:rFonts w:cs="Times New Roman"/>
          <w:sz w:val="16"/>
        </w:rPr>
        <w:t xml:space="preserve">. Critical analysis which shows how particular kinds of theoretical </w:t>
      </w:r>
      <w:r w:rsidRPr="00B01DE4">
        <w:rPr>
          <w:rStyle w:val="Heading3Char"/>
          <w:rFonts w:eastAsia="Calibri" w:cs="Times New Roman"/>
          <w:sz w:val="22"/>
        </w:rPr>
        <w:t>presumptions can effectively exclude vital areas of political life from analysis has direct practical implications for policy-makers</w:t>
      </w:r>
      <w:r w:rsidRPr="00B01DE4">
        <w:rPr>
          <w:rFonts w:cs="Times New Roman"/>
          <w:sz w:val="16"/>
        </w:rPr>
        <w:t xml:space="preserve">,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B01DE4">
        <w:rPr>
          <w:rStyle w:val="Heading3Char"/>
          <w:rFonts w:eastAsia="Calibri" w:cs="Times New Roman"/>
          <w:sz w:val="22"/>
        </w:rPr>
        <w:t xml:space="preserve">readers will find </w:t>
      </w:r>
      <w:r w:rsidRPr="00B01DE4">
        <w:rPr>
          <w:rStyle w:val="Heading3Char"/>
          <w:rFonts w:eastAsia="Calibri" w:cs="Times New Roman"/>
          <w:sz w:val="22"/>
          <w:bdr w:val="single" w:sz="4" w:space="0" w:color="auto"/>
        </w:rPr>
        <w:t>no single, fully formed panacea</w:t>
      </w:r>
      <w:r w:rsidRPr="00B01DE4">
        <w:rPr>
          <w:rStyle w:val="Heading3Char"/>
          <w:rFonts w:eastAsia="Calibri" w:cs="Times New Roman"/>
          <w:sz w:val="22"/>
        </w:rPr>
        <w:t xml:space="preserve"> for the world’s ills</w:t>
      </w:r>
      <w:r w:rsidRPr="00B01DE4">
        <w:rPr>
          <w:rFonts w:cs="Times New Roman"/>
          <w:sz w:val="16"/>
        </w:rPr>
        <w:t xml:space="preserve"> in </w:t>
      </w:r>
      <w:proofErr w:type="gramStart"/>
      <w:r w:rsidRPr="00B01DE4">
        <w:rPr>
          <w:rFonts w:cs="Times New Roman"/>
          <w:sz w:val="16"/>
        </w:rPr>
        <w:t>general,</w:t>
      </w:r>
      <w:proofErr w:type="gramEnd"/>
      <w:r w:rsidRPr="00B01DE4">
        <w:rPr>
          <w:rFonts w:cs="Times New Roman"/>
          <w:sz w:val="16"/>
        </w:rPr>
        <w:t xml:space="preserve"> or Australia’s security in particular. </w:t>
      </w:r>
      <w:r w:rsidRPr="00B01DE4">
        <w:rPr>
          <w:rStyle w:val="Heading3Char"/>
          <w:rFonts w:eastAsia="Calibri" w:cs="Times New Roman"/>
          <w:sz w:val="22"/>
        </w:rPr>
        <w:t>There are none</w:t>
      </w:r>
      <w:r w:rsidRPr="00B01DE4">
        <w:rPr>
          <w:rFonts w:cs="Times New Roman"/>
          <w:sz w:val="16"/>
        </w:rPr>
        <w:t xml:space="preserve">. Every chapter, however, in its own way, offers something more than is found in orthodox literature, often by exposing </w:t>
      </w:r>
      <w:r w:rsidRPr="00B01DE4">
        <w:rPr>
          <w:rStyle w:val="Heading3Char"/>
          <w:rFonts w:eastAsia="Calibri" w:cs="Times New Roman"/>
          <w:sz w:val="22"/>
        </w:rPr>
        <w:t>ritualistic</w:t>
      </w:r>
      <w:r w:rsidRPr="00B01DE4">
        <w:rPr>
          <w:rFonts w:cs="Times New Roman"/>
          <w:sz w:val="16"/>
        </w:rPr>
        <w:t xml:space="preserve"> Cold War </w:t>
      </w:r>
      <w:proofErr w:type="spellStart"/>
      <w:r w:rsidRPr="00B01DE4">
        <w:rPr>
          <w:rFonts w:cs="Times New Roman"/>
          <w:sz w:val="16"/>
        </w:rPr>
        <w:t>defence</w:t>
      </w:r>
      <w:proofErr w:type="spellEnd"/>
      <w:r w:rsidRPr="00B01DE4">
        <w:rPr>
          <w:rFonts w:cs="Times New Roman"/>
          <w:sz w:val="16"/>
        </w:rPr>
        <w:t xml:space="preserve"> and </w:t>
      </w:r>
      <w:r w:rsidRPr="00B01DE4">
        <w:rPr>
          <w:rStyle w:val="Heading3Char"/>
          <w:rFonts w:eastAsia="Calibri" w:cs="Times New Roman"/>
          <w:sz w:val="22"/>
        </w:rPr>
        <w:t>security mind-sets</w:t>
      </w:r>
      <w:r w:rsidRPr="00B01DE4">
        <w:rPr>
          <w:rFonts w:cs="Times New Roman"/>
          <w:sz w:val="16"/>
        </w:rPr>
        <w:t xml:space="preserve"> that </w:t>
      </w:r>
      <w:r w:rsidRPr="00B01DE4">
        <w:rPr>
          <w:rStyle w:val="Heading3Char"/>
          <w:rFonts w:eastAsia="Calibri" w:cs="Times New Roman"/>
          <w:sz w:val="22"/>
        </w:rPr>
        <w:t>are dressed up as new thinking</w:t>
      </w:r>
      <w:r w:rsidRPr="00B01DE4">
        <w:rPr>
          <w:rFonts w:cs="Times New Roman"/>
          <w:sz w:val="16"/>
        </w:rPr>
        <w:t xml:space="preserve">. Chapters 7 and 9, for example, present alternative ways of engaging in security and </w:t>
      </w:r>
      <w:proofErr w:type="spellStart"/>
      <w:r w:rsidRPr="00B01DE4">
        <w:rPr>
          <w:rFonts w:cs="Times New Roman"/>
          <w:sz w:val="16"/>
        </w:rPr>
        <w:t>defence</w:t>
      </w:r>
      <w:proofErr w:type="spellEnd"/>
      <w:r w:rsidRPr="00B01DE4">
        <w:rPr>
          <w:rFonts w:cs="Times New Roman"/>
          <w:sz w:val="16"/>
        </w:rPr>
        <w:t xml:space="preserv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B01DE4">
        <w:rPr>
          <w:rStyle w:val="Heading3Char"/>
          <w:rFonts w:eastAsia="Calibri" w:cs="Times New Roman"/>
          <w:sz w:val="22"/>
        </w:rPr>
        <w:t>attention needs to be paid to the words and the thought processes of those being criticized</w:t>
      </w:r>
      <w:r w:rsidRPr="00B01DE4">
        <w:rPr>
          <w:rFonts w:cs="Times New Roman"/>
          <w:sz w:val="16"/>
        </w:rPr>
        <w:t xml:space="preserve">. A close reading of this kind draws attention to </w:t>
      </w:r>
      <w:r w:rsidRPr="001F6045">
        <w:rPr>
          <w:rStyle w:val="Heading3Char"/>
          <w:rFonts w:eastAsia="Calibri" w:cs="Times New Roman"/>
          <w:sz w:val="22"/>
          <w:highlight w:val="magenta"/>
        </w:rPr>
        <w:t>underlying assumptions</w:t>
      </w:r>
      <w:r w:rsidRPr="00B01DE4">
        <w:rPr>
          <w:rFonts w:cs="Times New Roman"/>
          <w:sz w:val="16"/>
        </w:rPr>
        <w:t xml:space="preserve">, showing they </w:t>
      </w:r>
      <w:r w:rsidRPr="001F6045">
        <w:rPr>
          <w:rStyle w:val="Heading3Char"/>
          <w:rFonts w:eastAsia="Calibri" w:cs="Times New Roman"/>
          <w:sz w:val="22"/>
          <w:highlight w:val="magenta"/>
        </w:rPr>
        <w:t>need to be</w:t>
      </w:r>
      <w:r w:rsidRPr="00B01DE4">
        <w:rPr>
          <w:rStyle w:val="Heading3Char"/>
          <w:rFonts w:eastAsia="Calibri" w:cs="Times New Roman"/>
          <w:sz w:val="22"/>
        </w:rPr>
        <w:t xml:space="preserve"> recognized and </w:t>
      </w:r>
      <w:r w:rsidRPr="001F6045">
        <w:rPr>
          <w:rStyle w:val="Heading3Char"/>
          <w:rFonts w:eastAsia="Calibri" w:cs="Times New Roman"/>
          <w:sz w:val="22"/>
          <w:highlight w:val="magenta"/>
        </w:rPr>
        <w:t>questioned</w:t>
      </w:r>
      <w:r w:rsidRPr="00B01DE4">
        <w:rPr>
          <w:rFonts w:cs="Times New Roman"/>
          <w:sz w:val="16"/>
        </w:rPr>
        <w:t xml:space="preserve">. </w:t>
      </w:r>
      <w:r w:rsidRPr="00B01DE4">
        <w:rPr>
          <w:rStyle w:val="Emphasis"/>
          <w:rFonts w:cs="Times New Roman"/>
        </w:rPr>
        <w:t xml:space="preserve">A sense of </w:t>
      </w:r>
      <w:r w:rsidRPr="001F6045">
        <w:rPr>
          <w:rStyle w:val="Emphasis"/>
          <w:rFonts w:cs="Times New Roman"/>
          <w:highlight w:val="magenta"/>
        </w:rPr>
        <w:t xml:space="preserve">doubt </w:t>
      </w:r>
      <w:r w:rsidRPr="001F6045">
        <w:rPr>
          <w:rStyle w:val="Emphasis"/>
          <w:rFonts w:cs="Times New Roman"/>
        </w:rPr>
        <w:t xml:space="preserve">(in place of confident certainty) </w:t>
      </w:r>
      <w:r w:rsidRPr="001F6045">
        <w:rPr>
          <w:rStyle w:val="Emphasis"/>
          <w:rFonts w:cs="Times New Roman"/>
          <w:highlight w:val="magenta"/>
        </w:rPr>
        <w:t>is</w:t>
      </w:r>
      <w:r w:rsidRPr="00B01DE4">
        <w:rPr>
          <w:rStyle w:val="Emphasis"/>
          <w:rFonts w:cs="Times New Roman"/>
        </w:rPr>
        <w:t xml:space="preserve"> a </w:t>
      </w:r>
      <w:r w:rsidRPr="001F6045">
        <w:rPr>
          <w:rStyle w:val="Emphasis"/>
          <w:rFonts w:cs="Times New Roman"/>
          <w:highlight w:val="magenta"/>
        </w:rPr>
        <w:t>necessary prelude to</w:t>
      </w:r>
      <w:r w:rsidRPr="00B01DE4">
        <w:rPr>
          <w:rStyle w:val="Emphasis"/>
          <w:rFonts w:cs="Times New Roman"/>
        </w:rPr>
        <w:t xml:space="preserve"> a genuine search for </w:t>
      </w:r>
      <w:r w:rsidRPr="001F6045">
        <w:rPr>
          <w:rStyle w:val="Emphasis"/>
          <w:rFonts w:cs="Times New Roman"/>
          <w:highlight w:val="magenta"/>
        </w:rPr>
        <w:t xml:space="preserve">alternative policies. First </w:t>
      </w:r>
      <w:r w:rsidRPr="001F6045">
        <w:rPr>
          <w:rStyle w:val="Emphasis"/>
          <w:rFonts w:cs="Times New Roman"/>
        </w:rPr>
        <w:t xml:space="preserve">comes </w:t>
      </w:r>
      <w:r w:rsidRPr="001F6045">
        <w:rPr>
          <w:rStyle w:val="Emphasis"/>
          <w:rFonts w:cs="Times New Roman"/>
          <w:highlight w:val="magenta"/>
        </w:rPr>
        <w:t xml:space="preserve">an awareness of the need for new perspectives, then </w:t>
      </w:r>
      <w:r w:rsidRPr="001F6045">
        <w:rPr>
          <w:rStyle w:val="Emphasis"/>
          <w:rFonts w:cs="Times New Roman"/>
        </w:rPr>
        <w:t xml:space="preserve">specific </w:t>
      </w:r>
      <w:r w:rsidRPr="001F6045">
        <w:rPr>
          <w:rStyle w:val="Emphasis"/>
          <w:rFonts w:cs="Times New Roman"/>
          <w:highlight w:val="magenta"/>
        </w:rPr>
        <w:t>policies</w:t>
      </w:r>
      <w:r w:rsidRPr="00B01DE4">
        <w:rPr>
          <w:rStyle w:val="Emphasis"/>
          <w:rFonts w:cs="Times New Roman"/>
        </w:rPr>
        <w:t xml:space="preserve"> may </w:t>
      </w:r>
      <w:r w:rsidRPr="001F6045">
        <w:rPr>
          <w:rStyle w:val="Emphasis"/>
          <w:rFonts w:cs="Times New Roman"/>
          <w:highlight w:val="magenta"/>
        </w:rPr>
        <w:t>follow</w:t>
      </w:r>
      <w:r w:rsidRPr="00B01DE4">
        <w:rPr>
          <w:rFonts w:cs="Times New Roman"/>
          <w:sz w:val="16"/>
        </w:rPr>
        <w:t xml:space="preserve">. As Jim George argues in the following chapter, </w:t>
      </w:r>
      <w:r w:rsidRPr="00B01DE4">
        <w:rPr>
          <w:rStyle w:val="Heading3Char"/>
          <w:rFonts w:eastAsia="Calibri" w:cs="Times New Roman"/>
          <w:sz w:val="22"/>
        </w:rPr>
        <w:t>we need to look not so much at contending policies</w:t>
      </w:r>
      <w:r w:rsidRPr="00B01DE4">
        <w:rPr>
          <w:rFonts w:cs="Times New Roman"/>
          <w:sz w:val="16"/>
        </w:rPr>
        <w:t xml:space="preserve"> as they are made for us </w:t>
      </w:r>
      <w:r w:rsidRPr="00B01DE4">
        <w:rPr>
          <w:rStyle w:val="Heading3Char"/>
          <w:rFonts w:eastAsia="Calibri" w:cs="Times New Roman"/>
          <w:sz w:val="22"/>
        </w:rPr>
        <w:t>but at challenging ‘the discursive process which gives</w:t>
      </w:r>
      <w:r w:rsidRPr="00B01DE4">
        <w:rPr>
          <w:rFonts w:cs="Times New Roman"/>
          <w:sz w:val="16"/>
        </w:rPr>
        <w:t xml:space="preserve"> [</w:t>
      </w:r>
      <w:proofErr w:type="spellStart"/>
      <w:r w:rsidRPr="00B01DE4">
        <w:rPr>
          <w:rFonts w:cs="Times New Roman"/>
          <w:sz w:val="16"/>
        </w:rPr>
        <w:t>favoured</w:t>
      </w:r>
      <w:proofErr w:type="spellEnd"/>
      <w:r w:rsidRPr="00B01DE4">
        <w:rPr>
          <w:rFonts w:cs="Times New Roman"/>
          <w:sz w:val="16"/>
        </w:rPr>
        <w:t xml:space="preserve"> </w:t>
      </w:r>
      <w:r w:rsidRPr="00B01DE4">
        <w:rPr>
          <w:rStyle w:val="Heading3Char"/>
          <w:rFonts w:eastAsia="Calibri" w:cs="Times New Roman"/>
          <w:sz w:val="22"/>
        </w:rPr>
        <w:t>interpretations of “reality”</w:t>
      </w:r>
      <w:r w:rsidRPr="00B01DE4">
        <w:rPr>
          <w:rFonts w:cs="Times New Roman"/>
          <w:sz w:val="16"/>
        </w:rPr>
        <w:t xml:space="preserve">] </w:t>
      </w:r>
      <w:r w:rsidRPr="00B01DE4">
        <w:rPr>
          <w:rStyle w:val="Heading3Char"/>
          <w:rFonts w:eastAsia="Calibri" w:cs="Times New Roman"/>
          <w:sz w:val="22"/>
        </w:rPr>
        <w:t>their meaning</w:t>
      </w:r>
      <w:r w:rsidRPr="00B01DE4">
        <w:rPr>
          <w:rFonts w:cs="Times New Roman"/>
          <w:sz w:val="16"/>
        </w:rPr>
        <w:t xml:space="preserve"> and which direct [Australia’s] policy/analytical/military responses’. This process is not restricted to the small, official </w:t>
      </w:r>
      <w:proofErr w:type="spellStart"/>
      <w:r w:rsidRPr="00B01DE4">
        <w:rPr>
          <w:rFonts w:cs="Times New Roman"/>
          <w:sz w:val="16"/>
        </w:rPr>
        <w:t>defence</w:t>
      </w:r>
      <w:proofErr w:type="spellEnd"/>
      <w:r w:rsidRPr="00B01DE4">
        <w:rPr>
          <w:rFonts w:cs="Times New Roman"/>
          <w:sz w:val="16"/>
        </w:rPr>
        <w:t xml:space="preserve"> and security establishment huddled around the US-Australian War Memorial in Canberra. It also encompasses much of Australia’s academic </w:t>
      </w:r>
      <w:proofErr w:type="spellStart"/>
      <w:r w:rsidRPr="00B01DE4">
        <w:rPr>
          <w:rFonts w:cs="Times New Roman"/>
          <w:sz w:val="16"/>
        </w:rPr>
        <w:t>defence</w:t>
      </w:r>
      <w:proofErr w:type="spellEnd"/>
      <w:r w:rsidRPr="00B01DE4">
        <w:rPr>
          <w:rFonts w:cs="Times New Roman"/>
          <w:sz w:val="16"/>
        </w:rPr>
        <w:t xml:space="preserv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B01DE4">
        <w:rPr>
          <w:rFonts w:cs="Times New Roman"/>
          <w:sz w:val="16"/>
        </w:rPr>
        <w:t>defence</w:t>
      </w:r>
      <w:proofErr w:type="spellEnd"/>
      <w:r w:rsidRPr="00B01DE4">
        <w:rPr>
          <w:rFonts w:cs="Times New Roman"/>
          <w:sz w:val="16"/>
        </w:rPr>
        <w:t xml:space="preserve"> and security studies. The chapters graphically illustrate how Australia’s public policies on </w:t>
      </w:r>
      <w:proofErr w:type="spellStart"/>
      <w:r w:rsidRPr="00B01DE4">
        <w:rPr>
          <w:rFonts w:cs="Times New Roman"/>
          <w:sz w:val="16"/>
        </w:rPr>
        <w:t>defence</w:t>
      </w:r>
      <w:proofErr w:type="spellEnd"/>
      <w:r w:rsidRPr="00B01DE4">
        <w:rPr>
          <w:rFonts w:cs="Times New Roman"/>
          <w:sz w:val="16"/>
        </w:rPr>
        <w:t xml:space="preserve"> and security are informed, underpinned and </w:t>
      </w:r>
      <w:proofErr w:type="spellStart"/>
      <w:r w:rsidRPr="00B01DE4">
        <w:rPr>
          <w:rFonts w:cs="Times New Roman"/>
          <w:sz w:val="16"/>
        </w:rPr>
        <w:t>legitimised</w:t>
      </w:r>
      <w:proofErr w:type="spellEnd"/>
      <w:r w:rsidRPr="00B01DE4">
        <w:rPr>
          <w:rFonts w:cs="Times New Roman"/>
          <w:sz w:val="16"/>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72518F" w:rsidRDefault="006C2E59" w:rsidP="0072518F">
      <w:pPr>
        <w:pStyle w:val="Heading3"/>
      </w:pPr>
      <w:bookmarkStart w:id="0" w:name="_GoBack"/>
      <w:bookmarkEnd w:id="0"/>
      <w:r>
        <w:lastRenderedPageBreak/>
        <w:t>4</w:t>
      </w:r>
    </w:p>
    <w:p w:rsidR="0072518F" w:rsidRPr="00EC15D2" w:rsidRDefault="0072518F" w:rsidP="0072518F">
      <w:pPr>
        <w:pStyle w:val="Heading4"/>
        <w:rPr>
          <w:rStyle w:val="StyleStyleBold12pt"/>
          <w:b/>
          <w:sz w:val="24"/>
        </w:rPr>
      </w:pPr>
      <w:r w:rsidRPr="00EC15D2">
        <w:rPr>
          <w:rStyle w:val="StyleStyleBold12pt"/>
          <w:b/>
          <w:sz w:val="24"/>
        </w:rPr>
        <w:t>Simulating images of death and violence anesthetizes us to real death and produces a culture of structural violence that makes infinite destruction appear desirabl</w:t>
      </w:r>
      <w:r>
        <w:rPr>
          <w:rStyle w:val="StyleStyleBold12pt"/>
          <w:b/>
          <w:sz w:val="24"/>
        </w:rPr>
        <w:t xml:space="preserve">e- vote </w:t>
      </w:r>
      <w:proofErr w:type="spellStart"/>
      <w:r>
        <w:rPr>
          <w:rStyle w:val="StyleStyleBold12pt"/>
          <w:b/>
          <w:sz w:val="24"/>
        </w:rPr>
        <w:t>neg</w:t>
      </w:r>
      <w:proofErr w:type="spellEnd"/>
      <w:r>
        <w:rPr>
          <w:rStyle w:val="StyleStyleBold12pt"/>
          <w:b/>
          <w:sz w:val="24"/>
        </w:rPr>
        <w:t xml:space="preserve"> to embrace </w:t>
      </w:r>
      <w:proofErr w:type="gramStart"/>
      <w:r>
        <w:rPr>
          <w:rStyle w:val="StyleStyleBold12pt"/>
          <w:b/>
          <w:sz w:val="24"/>
        </w:rPr>
        <w:t>a pedagogy</w:t>
      </w:r>
      <w:proofErr w:type="gramEnd"/>
      <w:r>
        <w:rPr>
          <w:rStyle w:val="StyleStyleBold12pt"/>
          <w:b/>
          <w:sz w:val="24"/>
        </w:rPr>
        <w:t xml:space="preserve"> of debate outside of violent spectacles.</w:t>
      </w:r>
    </w:p>
    <w:p w:rsidR="0072518F" w:rsidRDefault="0072518F" w:rsidP="0072518F">
      <w:r w:rsidRPr="00EC15D2">
        <w:rPr>
          <w:rStyle w:val="StyleStyleBold12pt"/>
        </w:rPr>
        <w:t xml:space="preserve">Giroux </w:t>
      </w:r>
      <w:r w:rsidR="007D1155">
        <w:rPr>
          <w:rStyle w:val="StyleStyleBold12pt"/>
        </w:rPr>
        <w:t>’</w:t>
      </w:r>
      <w:r w:rsidRPr="00EC15D2">
        <w:rPr>
          <w:rStyle w:val="StyleStyleBold12pt"/>
        </w:rPr>
        <w:t>12</w:t>
      </w:r>
      <w:r w:rsidR="007D1155">
        <w:rPr>
          <w:rStyle w:val="StyleStyleBold12pt"/>
        </w:rPr>
        <w:t xml:space="preserve"> </w:t>
      </w:r>
      <w:r w:rsidRPr="007D1155">
        <w:rPr>
          <w:rStyle w:val="itemauthor"/>
          <w:sz w:val="14"/>
        </w:rPr>
        <w:t xml:space="preserve">Henry A Giroux, Frequent author on pedagogy in the public sphere, </w:t>
      </w:r>
      <w:proofErr w:type="spellStart"/>
      <w:r w:rsidRPr="007D1155">
        <w:rPr>
          <w:rStyle w:val="itemauthor"/>
          <w:sz w:val="14"/>
        </w:rPr>
        <w:t>Truthout</w:t>
      </w:r>
      <w:proofErr w:type="spellEnd"/>
      <w:r w:rsidRPr="007D1155">
        <w:rPr>
          <w:rStyle w:val="itemauthor"/>
          <w:sz w:val="14"/>
        </w:rPr>
        <w:t>, “</w:t>
      </w:r>
      <w:r w:rsidRPr="007D1155">
        <w:rPr>
          <w:sz w:val="14"/>
        </w:rPr>
        <w:t xml:space="preserve">Youth in Revolt: The Plague of State-Sponsored Violence,” March 14, 2012, </w:t>
      </w:r>
      <w:hyperlink r:id="rId13" w:history="1">
        <w:r w:rsidRPr="007D1155">
          <w:rPr>
            <w:rStyle w:val="Hyperlink"/>
            <w:sz w:val="14"/>
          </w:rPr>
          <w:t>http://truth-out.org/index.php?option=com_k2&amp;view=item&amp;id=7249:youth-in-revolt-the-plague-of-statesponsored-violence</w:t>
        </w:r>
      </w:hyperlink>
    </w:p>
    <w:p w:rsidR="0072518F" w:rsidRDefault="0072518F" w:rsidP="0072518F">
      <w:pPr>
        <w:pStyle w:val="card"/>
        <w:rPr>
          <w:sz w:val="16"/>
          <w:szCs w:val="16"/>
        </w:rPr>
      </w:pPr>
      <w:r w:rsidRPr="00025938">
        <w:rPr>
          <w:sz w:val="16"/>
          <w:szCs w:val="16"/>
        </w:rPr>
        <w:t>One consequence is that "</w:t>
      </w:r>
      <w:r w:rsidRPr="001F6045">
        <w:rPr>
          <w:rStyle w:val="StyleBoldUnderline"/>
          <w:highlight w:val="magenta"/>
        </w:rPr>
        <w:t xml:space="preserve">the sheer numbers and monotony of images </w:t>
      </w:r>
      <w:r w:rsidRPr="00025938">
        <w:rPr>
          <w:rStyle w:val="StyleBoldUnderline"/>
        </w:rPr>
        <w:t xml:space="preserve">may </w:t>
      </w:r>
      <w:r w:rsidRPr="001F6045">
        <w:rPr>
          <w:rStyle w:val="StyleBoldUnderline"/>
          <w:highlight w:val="magenta"/>
        </w:rPr>
        <w:t xml:space="preserve">have a 'wearing off' impact </w:t>
      </w:r>
      <w:r w:rsidRPr="00025938">
        <w:rPr>
          <w:rStyle w:val="StyleBoldUnderline"/>
        </w:rPr>
        <w:t xml:space="preserve">[and] to stave off the 'viewing fatigue,' </w:t>
      </w:r>
      <w:r w:rsidRPr="001F6045">
        <w:rPr>
          <w:rStyle w:val="StyleBoldUnderline"/>
          <w:highlight w:val="magenta"/>
        </w:rPr>
        <w:t xml:space="preserve">they must be increasingly </w:t>
      </w:r>
      <w:r w:rsidRPr="00025938">
        <w:rPr>
          <w:rStyle w:val="StyleBoldUnderline"/>
        </w:rPr>
        <w:t xml:space="preserve">gory, shocking and otherwise </w:t>
      </w:r>
      <w:r w:rsidRPr="001F6045">
        <w:rPr>
          <w:rStyle w:val="StyleBoldUnderline"/>
          <w:highlight w:val="magenta"/>
        </w:rPr>
        <w:t xml:space="preserve">'inventive' to </w:t>
      </w:r>
      <w:r w:rsidRPr="00025938">
        <w:rPr>
          <w:rStyle w:val="StyleBoldUnderline"/>
        </w:rPr>
        <w:t xml:space="preserve">arouse any sentiments at all or indeed </w:t>
      </w:r>
      <w:r w:rsidRPr="001F6045">
        <w:rPr>
          <w:rStyle w:val="StyleBoldUnderline"/>
          <w:highlight w:val="magenta"/>
        </w:rPr>
        <w:t>draw attention</w:t>
      </w:r>
      <w:r w:rsidRPr="00025938">
        <w:rPr>
          <w:rStyle w:val="StyleBoldUnderline"/>
        </w:rPr>
        <w:t xml:space="preserve">. </w:t>
      </w:r>
      <w:r w:rsidRPr="001F6045">
        <w:rPr>
          <w:rStyle w:val="Emphasis"/>
          <w:rFonts w:eastAsiaTheme="majorEastAsia"/>
          <w:highlight w:val="magenta"/>
        </w:rPr>
        <w:t>The level of 'familiar' violence</w:t>
      </w:r>
      <w:r w:rsidRPr="00025938">
        <w:rPr>
          <w:rStyle w:val="Emphasis"/>
          <w:rFonts w:eastAsiaTheme="majorEastAsia"/>
          <w:sz w:val="16"/>
          <w:szCs w:val="16"/>
        </w:rPr>
        <w:t>,</w:t>
      </w:r>
      <w:r w:rsidRPr="00025938">
        <w:rPr>
          <w:sz w:val="16"/>
          <w:szCs w:val="16"/>
        </w:rPr>
        <w:t xml:space="preserve"> below which the cruelty of cruel acts escapes attention, </w:t>
      </w:r>
      <w:r w:rsidRPr="001F6045">
        <w:rPr>
          <w:rStyle w:val="Emphasis"/>
          <w:rFonts w:eastAsiaTheme="majorEastAsia"/>
          <w:highlight w:val="magenta"/>
        </w:rPr>
        <w:t>is constantly rising</w:t>
      </w:r>
      <w:r w:rsidRPr="00025938">
        <w:rPr>
          <w:sz w:val="16"/>
          <w:szCs w:val="16"/>
        </w:rPr>
        <w:t>."</w:t>
      </w:r>
      <w:hyperlink r:id="rId14" w:anchor="23." w:history="1">
        <w:r w:rsidRPr="00025938">
          <w:rPr>
            <w:rStyle w:val="Hyperlink"/>
            <w:rFonts w:eastAsiaTheme="majorEastAsia"/>
            <w:sz w:val="16"/>
            <w:szCs w:val="16"/>
          </w:rPr>
          <w:t>(23)</w:t>
        </w:r>
      </w:hyperlink>
      <w:r w:rsidRPr="00025938">
        <w:rPr>
          <w:sz w:val="16"/>
          <w:szCs w:val="16"/>
        </w:rPr>
        <w:t xml:space="preserve"> </w:t>
      </w:r>
      <w:r w:rsidRPr="001F6045">
        <w:rPr>
          <w:rStyle w:val="Emphasis"/>
          <w:rFonts w:eastAsiaTheme="majorEastAsia"/>
          <w:highlight w:val="magenta"/>
        </w:rPr>
        <w:t xml:space="preserve">Hyper-violence </w:t>
      </w:r>
      <w:r w:rsidRPr="00025938">
        <w:rPr>
          <w:rStyle w:val="Emphasis"/>
          <w:rFonts w:eastAsiaTheme="majorEastAsia"/>
        </w:rPr>
        <w:t xml:space="preserve">and spectacular </w:t>
      </w:r>
      <w:r w:rsidRPr="001F6045">
        <w:rPr>
          <w:rStyle w:val="Emphasis"/>
          <w:rFonts w:eastAsiaTheme="majorEastAsia"/>
          <w:highlight w:val="magenta"/>
        </w:rPr>
        <w:t xml:space="preserve">representations </w:t>
      </w:r>
      <w:r w:rsidRPr="00025938">
        <w:rPr>
          <w:rStyle w:val="Emphasis"/>
          <w:rFonts w:eastAsiaTheme="majorEastAsia"/>
        </w:rPr>
        <w:t xml:space="preserve">of cruelty disrupt and </w:t>
      </w:r>
      <w:r w:rsidRPr="001F6045">
        <w:rPr>
          <w:rStyle w:val="Emphasis"/>
          <w:rFonts w:eastAsiaTheme="majorEastAsia"/>
          <w:highlight w:val="magenta"/>
        </w:rPr>
        <w:t>block our ability to respond politically and ethically to the violence as it is actually happening on the ground</w:t>
      </w:r>
      <w:r w:rsidRPr="00025938">
        <w:rPr>
          <w:sz w:val="16"/>
          <w:szCs w:val="16"/>
        </w:rPr>
        <w:t xml:space="preserve">. In this instance, </w:t>
      </w:r>
      <w:r w:rsidRPr="001F6045">
        <w:rPr>
          <w:rStyle w:val="StyleBoldUnderline"/>
          <w:highlight w:val="magenta"/>
        </w:rPr>
        <w:t xml:space="preserve">unfamiliar violence such as extreme images of </w:t>
      </w:r>
      <w:r w:rsidRPr="00025938">
        <w:rPr>
          <w:rStyle w:val="StyleBoldUnderline"/>
        </w:rPr>
        <w:t xml:space="preserve">torture and </w:t>
      </w:r>
      <w:r w:rsidRPr="001F6045">
        <w:rPr>
          <w:rStyle w:val="StyleBoldUnderline"/>
          <w:highlight w:val="magenta"/>
        </w:rPr>
        <w:t xml:space="preserve">death become banally familiar, while </w:t>
      </w:r>
      <w:r w:rsidRPr="00025938">
        <w:rPr>
          <w:rStyle w:val="StyleBoldUnderline"/>
        </w:rPr>
        <w:t xml:space="preserve">familiar </w:t>
      </w:r>
      <w:r w:rsidRPr="001F6045">
        <w:rPr>
          <w:rStyle w:val="StyleBoldUnderline"/>
          <w:highlight w:val="magenta"/>
        </w:rPr>
        <w:t>violence that occurs daily is barely recognized relegated to the realm of the unnoticed and unnoticeable</w:t>
      </w:r>
      <w:r w:rsidRPr="00025938">
        <w:rPr>
          <w:sz w:val="16"/>
          <w:szCs w:val="16"/>
        </w:rPr>
        <w:t xml:space="preserve">. How else to explain the public indifference to the violence waged by the state against nonviolent youthful protesters, who are rebelling against a society in which they have been excluded from any claim on hope, prosperity and democracy. As an increasing volume of violence is pumped into the culture, yesterday's spine-chilling and nerve-wrenching violence loses its shock value. </w:t>
      </w:r>
      <w:r w:rsidRPr="001F6045">
        <w:rPr>
          <w:rStyle w:val="StyleBoldUnderline"/>
          <w:highlight w:val="magenta"/>
        </w:rPr>
        <w:t xml:space="preserve">As the need for more intense images of violence accumulates, the moral indifference and desensitization to violence grows while </w:t>
      </w:r>
      <w:r w:rsidRPr="00025938">
        <w:rPr>
          <w:rStyle w:val="StyleBoldUnderline"/>
        </w:rPr>
        <w:t xml:space="preserve">matters of </w:t>
      </w:r>
      <w:r w:rsidRPr="001F6045">
        <w:rPr>
          <w:rStyle w:val="StyleBoldUnderline"/>
          <w:highlight w:val="magenta"/>
        </w:rPr>
        <w:t xml:space="preserve">cruelty and suffering are offered </w:t>
      </w:r>
      <w:r w:rsidRPr="00025938">
        <w:rPr>
          <w:rStyle w:val="StyleBoldUnderline"/>
        </w:rPr>
        <w:t xml:space="preserve">up </w:t>
      </w:r>
      <w:r w:rsidRPr="001F6045">
        <w:rPr>
          <w:rStyle w:val="StyleBoldUnderline"/>
          <w:highlight w:val="magenta"/>
        </w:rPr>
        <w:t xml:space="preserve">as </w:t>
      </w:r>
      <w:r w:rsidRPr="00025938">
        <w:rPr>
          <w:rStyle w:val="StyleBoldUnderline"/>
        </w:rPr>
        <w:t>fodder for</w:t>
      </w:r>
      <w:r w:rsidRPr="00025938">
        <w:rPr>
          <w:sz w:val="16"/>
          <w:szCs w:val="16"/>
        </w:rPr>
        <w:t xml:space="preserve"> sports, entertainment, news media, and other </w:t>
      </w:r>
      <w:r w:rsidRPr="00025938">
        <w:rPr>
          <w:rStyle w:val="StyleBoldUnderline"/>
        </w:rPr>
        <w:t xml:space="preserve">outlets for seeking </w:t>
      </w:r>
      <w:r w:rsidRPr="001F6045">
        <w:rPr>
          <w:rStyle w:val="Emphasis"/>
          <w:rFonts w:eastAsiaTheme="majorEastAsia"/>
          <w:highlight w:val="magenta"/>
        </w:rPr>
        <w:t>pleasure</w:t>
      </w:r>
      <w:r w:rsidRPr="00025938">
        <w:rPr>
          <w:sz w:val="16"/>
          <w:szCs w:val="16"/>
        </w:rPr>
        <w:t>.</w:t>
      </w:r>
    </w:p>
    <w:p w:rsidR="00F426C2" w:rsidRDefault="00F426C2" w:rsidP="00F426C2"/>
    <w:p w:rsidR="00F426C2" w:rsidRDefault="00F426C2" w:rsidP="00862203">
      <w:pPr>
        <w:pStyle w:val="Heading3"/>
      </w:pPr>
      <w:r>
        <w:lastRenderedPageBreak/>
        <w:t>5</w:t>
      </w:r>
    </w:p>
    <w:p w:rsidR="00F426C2" w:rsidRPr="00E2286B" w:rsidRDefault="00F426C2" w:rsidP="00F426C2">
      <w:pPr>
        <w:pStyle w:val="Heading4"/>
        <w:rPr>
          <w:rFonts w:asciiTheme="minorHAnsi" w:hAnsiTheme="minorHAnsi"/>
        </w:rPr>
      </w:pPr>
      <w:r w:rsidRPr="00E2286B">
        <w:rPr>
          <w:rFonts w:asciiTheme="minorHAnsi" w:hAnsiTheme="minorHAnsi"/>
        </w:rPr>
        <w:t xml:space="preserve">The United States federal government should condition </w:t>
      </w:r>
      <w:r w:rsidR="001F6045" w:rsidRPr="001F6045">
        <w:rPr>
          <w:rFonts w:asciiTheme="minorHAnsi" w:hAnsiTheme="minorHAnsi" w:cs="Arial"/>
          <w:szCs w:val="26"/>
          <w:shd w:val="clear" w:color="auto" w:fill="FFFFFF"/>
        </w:rPr>
        <w:t>offering Mexico a requirement that the North American Development Bank finance transportation infrastructure projects, including that the North American Development Bank issue bi-national bonds for transportation infrastructure projects</w:t>
      </w:r>
      <w:r w:rsidRPr="001F6045">
        <w:rPr>
          <w:rFonts w:asciiTheme="minorHAnsi" w:hAnsiTheme="minorHAnsi"/>
          <w:szCs w:val="26"/>
        </w:rPr>
        <w:t xml:space="preserve"> on the federal government of Mexico meeting the four human rights requirements of the</w:t>
      </w:r>
      <w:r>
        <w:rPr>
          <w:rFonts w:asciiTheme="minorHAnsi" w:hAnsiTheme="minorHAnsi"/>
        </w:rPr>
        <w:t xml:space="preserve"> Mérida Initiative. The United States federal government should decide if the federal government of Mexico meets these requirements based off the findings of </w:t>
      </w:r>
      <w:proofErr w:type="spellStart"/>
      <w:r>
        <w:rPr>
          <w:rFonts w:asciiTheme="minorHAnsi" w:hAnsiTheme="minorHAnsi"/>
        </w:rPr>
        <w:t>Comisión</w:t>
      </w:r>
      <w:proofErr w:type="spellEnd"/>
      <w:r>
        <w:rPr>
          <w:rFonts w:asciiTheme="minorHAnsi" w:hAnsiTheme="minorHAnsi"/>
        </w:rPr>
        <w:t xml:space="preserve"> </w:t>
      </w:r>
      <w:proofErr w:type="spellStart"/>
      <w:r>
        <w:rPr>
          <w:rFonts w:asciiTheme="minorHAnsi" w:hAnsiTheme="minorHAnsi"/>
        </w:rPr>
        <w:t>Nacional</w:t>
      </w:r>
      <w:proofErr w:type="spellEnd"/>
      <w:r>
        <w:rPr>
          <w:rFonts w:asciiTheme="minorHAnsi" w:hAnsiTheme="minorHAnsi"/>
        </w:rPr>
        <w:t xml:space="preserve"> de los </w:t>
      </w:r>
      <w:proofErr w:type="spellStart"/>
      <w:r>
        <w:rPr>
          <w:rFonts w:asciiTheme="minorHAnsi" w:hAnsiTheme="minorHAnsi"/>
        </w:rPr>
        <w:t>Derechos</w:t>
      </w:r>
      <w:proofErr w:type="spellEnd"/>
      <w:r>
        <w:rPr>
          <w:rFonts w:asciiTheme="minorHAnsi" w:hAnsiTheme="minorHAnsi"/>
        </w:rPr>
        <w:t xml:space="preserve"> </w:t>
      </w:r>
      <w:proofErr w:type="spellStart"/>
      <w:r>
        <w:rPr>
          <w:rFonts w:asciiTheme="minorHAnsi" w:hAnsiTheme="minorHAnsi"/>
        </w:rPr>
        <w:t>Humanos</w:t>
      </w:r>
      <w:proofErr w:type="spellEnd"/>
      <w:r>
        <w:rPr>
          <w:rFonts w:asciiTheme="minorHAnsi" w:hAnsiTheme="minorHAnsi"/>
        </w:rPr>
        <w:t xml:space="preserve">. </w:t>
      </w:r>
    </w:p>
    <w:p w:rsidR="00F426C2" w:rsidRPr="00E2286B" w:rsidRDefault="00F426C2" w:rsidP="00F426C2">
      <w:pPr>
        <w:pStyle w:val="Heading4"/>
        <w:rPr>
          <w:rFonts w:asciiTheme="minorHAnsi" w:hAnsiTheme="minorHAnsi"/>
        </w:rPr>
      </w:pPr>
      <w:r>
        <w:rPr>
          <w:rFonts w:asciiTheme="minorHAnsi" w:hAnsiTheme="minorHAnsi"/>
        </w:rPr>
        <w:t>Solves the AFF and boosts our human rights cred</w:t>
      </w:r>
    </w:p>
    <w:p w:rsidR="00F426C2" w:rsidRPr="0029779C" w:rsidRDefault="00F426C2" w:rsidP="00F426C2">
      <w:pPr>
        <w:rPr>
          <w:rFonts w:asciiTheme="minorHAnsi" w:hAnsiTheme="minorHAnsi"/>
          <w:sz w:val="16"/>
        </w:rPr>
      </w:pPr>
      <w:r w:rsidRPr="00E2286B">
        <w:rPr>
          <w:rFonts w:asciiTheme="minorHAnsi" w:hAnsiTheme="minorHAnsi"/>
          <w:b/>
        </w:rPr>
        <w:t>WOLA 10</w:t>
      </w:r>
      <w:r w:rsidRPr="00E2286B">
        <w:rPr>
          <w:rFonts w:asciiTheme="minorHAnsi" w:hAnsiTheme="minorHAnsi"/>
        </w:rPr>
        <w:t xml:space="preserve"> </w:t>
      </w:r>
      <w:r w:rsidRPr="00E2286B">
        <w:rPr>
          <w:rFonts w:asciiTheme="minorHAnsi" w:hAnsiTheme="minorHAnsi"/>
          <w:sz w:val="16"/>
        </w:rPr>
        <w:t xml:space="preserve">- (Washington Office of Latin America- contains multiple experts on human rights abuse in </w:t>
      </w:r>
      <w:proofErr w:type="spellStart"/>
      <w:r w:rsidRPr="00E2286B">
        <w:rPr>
          <w:rFonts w:asciiTheme="minorHAnsi" w:hAnsiTheme="minorHAnsi"/>
          <w:sz w:val="16"/>
        </w:rPr>
        <w:t>latin</w:t>
      </w:r>
      <w:proofErr w:type="spellEnd"/>
      <w:r w:rsidRPr="00E2286B">
        <w:rPr>
          <w:rFonts w:asciiTheme="minorHAnsi" w:hAnsiTheme="minorHAnsi"/>
          <w:sz w:val="16"/>
        </w:rPr>
        <w:t xml:space="preserve"> </w:t>
      </w:r>
      <w:proofErr w:type="spellStart"/>
      <w:r w:rsidRPr="00E2286B">
        <w:rPr>
          <w:rFonts w:asciiTheme="minorHAnsi" w:hAnsiTheme="minorHAnsi"/>
          <w:sz w:val="16"/>
        </w:rPr>
        <w:t>america</w:t>
      </w:r>
      <w:proofErr w:type="spellEnd"/>
      <w:r w:rsidRPr="00E2286B">
        <w:rPr>
          <w:rFonts w:asciiTheme="minorHAnsi" w:hAnsiTheme="minorHAnsi"/>
          <w:sz w:val="16"/>
        </w:rPr>
        <w:t xml:space="preserve"> and quotes the state department's report "Congress: Withhold Funds for Mexico Tied to Human Rights Performance" 9/14/10, </w:t>
      </w:r>
      <w:hyperlink r:id="rId15" w:history="1">
        <w:r w:rsidRPr="00494623">
          <w:rPr>
            <w:rStyle w:val="Hyperlink"/>
            <w:rFonts w:asciiTheme="minorHAnsi" w:hAnsiTheme="minorHAnsi"/>
            <w:sz w:val="16"/>
          </w:rPr>
          <w:t>http://www.wola.org/publications/congress_withhold_funds_for_mexico_tied_to_human_rights_performance</w:t>
        </w:r>
      </w:hyperlink>
      <w:r w:rsidRPr="00E2286B">
        <w:rPr>
          <w:rFonts w:asciiTheme="minorHAnsi" w:hAnsiTheme="minorHAnsi"/>
          <w:sz w:val="16"/>
        </w:rPr>
        <w:t>)</w:t>
      </w:r>
      <w:r>
        <w:rPr>
          <w:rFonts w:asciiTheme="minorHAnsi" w:hAnsiTheme="minorHAnsi"/>
          <w:sz w:val="16"/>
        </w:rPr>
        <w:t xml:space="preserve"> </w:t>
      </w:r>
    </w:p>
    <w:p w:rsidR="00F426C2" w:rsidRDefault="00F426C2" w:rsidP="00F426C2">
      <w:pPr>
        <w:rPr>
          <w:sz w:val="16"/>
        </w:rPr>
      </w:pPr>
      <w:r w:rsidRPr="0029779C">
        <w:rPr>
          <w:sz w:val="16"/>
        </w:rPr>
        <w:t xml:space="preserve">The US government significantly strengthened its partnership with Mexico in combating organized crime in 2007 when it announced the Merida Initiative, a multi-year US security assistance package for Mexico. To date, the US government has allocated roughly $1.5 billion in Merida funding to Mexico. From the outset, the US Congress recognized the importance of ensuring that the Mexican government respect human rights in its public security efforts, mandating by law that 15 percent of select Merida funds be withheld until the State Department issued a report to the US Congress which showed that Mexico had demonstrated it was meeting four human rights requirements. </w:t>
      </w:r>
      <w:r w:rsidRPr="0029779C">
        <w:rPr>
          <w:sz w:val="12"/>
        </w:rPr>
        <w:t>¶</w:t>
      </w:r>
      <w:r w:rsidRPr="0029779C">
        <w:rPr>
          <w:sz w:val="16"/>
        </w:rPr>
        <w:t xml:space="preserve"> </w:t>
      </w:r>
      <w:r w:rsidRPr="0029779C">
        <w:rPr>
          <w:sz w:val="12"/>
        </w:rPr>
        <w:t>¶</w:t>
      </w:r>
      <w:r w:rsidRPr="0029779C">
        <w:rPr>
          <w:sz w:val="16"/>
        </w:rPr>
        <w:t xml:space="preserve"> </w:t>
      </w:r>
      <w:r w:rsidRPr="00E427E1">
        <w:rPr>
          <w:rStyle w:val="StyleBoldUnderline"/>
        </w:rPr>
        <w:t>On September 2,</w:t>
      </w:r>
      <w:r w:rsidRPr="00E427E1">
        <w:rPr>
          <w:sz w:val="16"/>
        </w:rPr>
        <w:t xml:space="preserve"> </w:t>
      </w:r>
      <w:r w:rsidRPr="00E427E1">
        <w:rPr>
          <w:rStyle w:val="StyleBoldUnderline"/>
        </w:rPr>
        <w:t>2010</w:t>
      </w:r>
      <w:r w:rsidRPr="00E427E1">
        <w:rPr>
          <w:sz w:val="16"/>
        </w:rPr>
        <w:t xml:space="preserve">, </w:t>
      </w:r>
      <w:r w:rsidRPr="00E427E1">
        <w:rPr>
          <w:rStyle w:val="StyleBoldUnderline"/>
        </w:rPr>
        <w:t xml:space="preserve">the State Department issued its second report to </w:t>
      </w:r>
      <w:r w:rsidRPr="001F6045">
        <w:rPr>
          <w:rStyle w:val="StyleBoldUnderline"/>
          <w:highlight w:val="magenta"/>
        </w:rPr>
        <w:t>Congress concluding that Mexico is meeting the Merida Initiative’s human rights requirements</w:t>
      </w:r>
      <w:r w:rsidRPr="0029779C">
        <w:rPr>
          <w:sz w:val="16"/>
        </w:rPr>
        <w:t xml:space="preserve">, and it stated its intention to obligate roughly $36 million in security assistance that had been withheld from the 2009 supplemental and the 2010 omnibus budgets. </w:t>
      </w:r>
      <w:r w:rsidRPr="0029779C">
        <w:rPr>
          <w:sz w:val="12"/>
        </w:rPr>
        <w:t>¶</w:t>
      </w:r>
      <w:r w:rsidRPr="0029779C">
        <w:rPr>
          <w:sz w:val="16"/>
        </w:rPr>
        <w:t xml:space="preserve"> However, </w:t>
      </w:r>
      <w:r w:rsidRPr="001F6045">
        <w:rPr>
          <w:rStyle w:val="StyleBoldUnderline"/>
          <w:highlight w:val="magenta"/>
        </w:rPr>
        <w:t>research</w:t>
      </w:r>
      <w:r w:rsidRPr="0029779C">
        <w:rPr>
          <w:rStyle w:val="StyleBoldUnderline"/>
        </w:rPr>
        <w:t xml:space="preserve"> </w:t>
      </w:r>
      <w:r w:rsidRPr="00E427E1">
        <w:rPr>
          <w:rStyle w:val="StyleBoldUnderline"/>
        </w:rPr>
        <w:t>conducted</w:t>
      </w:r>
      <w:r w:rsidRPr="0029779C">
        <w:rPr>
          <w:rStyle w:val="StyleBoldUnderline"/>
        </w:rPr>
        <w:t xml:space="preserve"> </w:t>
      </w:r>
      <w:r w:rsidRPr="00E427E1">
        <w:rPr>
          <w:rStyle w:val="StyleBoldUnderline"/>
        </w:rPr>
        <w:t>by</w:t>
      </w:r>
      <w:r w:rsidRPr="0029779C">
        <w:rPr>
          <w:rStyle w:val="StyleBoldUnderline"/>
        </w:rPr>
        <w:t xml:space="preserve"> our respective organizations, </w:t>
      </w:r>
      <w:r w:rsidRPr="00E427E1">
        <w:rPr>
          <w:rStyle w:val="StyleBoldUnderline"/>
        </w:rPr>
        <w:t>Mexico’s National Human Rights Commission</w:t>
      </w:r>
      <w:r w:rsidRPr="0029779C">
        <w:rPr>
          <w:rStyle w:val="StyleBoldUnderline"/>
        </w:rPr>
        <w:t xml:space="preserve">, and even the State Department’s own reports, </w:t>
      </w:r>
      <w:r w:rsidRPr="001F6045">
        <w:rPr>
          <w:rStyle w:val="StyleBoldUnderline"/>
          <w:highlight w:val="magenta"/>
        </w:rPr>
        <w:t xml:space="preserve">demonstrates </w:t>
      </w:r>
      <w:r w:rsidRPr="001F6045">
        <w:rPr>
          <w:rStyle w:val="Emphasis"/>
          <w:highlight w:val="magenta"/>
        </w:rPr>
        <w:t>conclusively</w:t>
      </w:r>
      <w:r w:rsidRPr="001F6045">
        <w:rPr>
          <w:rStyle w:val="StyleBoldUnderline"/>
          <w:highlight w:val="magenta"/>
        </w:rPr>
        <w:t xml:space="preserve"> that Mexico has </w:t>
      </w:r>
      <w:r w:rsidRPr="001F6045">
        <w:rPr>
          <w:rStyle w:val="Emphasis"/>
          <w:highlight w:val="magenta"/>
        </w:rPr>
        <w:t>failed to meet the four human rights requirements set out by law</w:t>
      </w:r>
      <w:r w:rsidRPr="0029779C">
        <w:rPr>
          <w:rStyle w:val="StyleBoldUnderline"/>
        </w:rPr>
        <w:t>.</w:t>
      </w:r>
      <w:r w:rsidRPr="0029779C">
        <w:rPr>
          <w:sz w:val="16"/>
        </w:rPr>
        <w:t xml:space="preserve"> As a result, Congress should not release these select Merida funds. </w:t>
      </w:r>
      <w:r w:rsidRPr="001F6045">
        <w:rPr>
          <w:rStyle w:val="StyleBoldUnderline"/>
          <w:highlight w:val="magenta"/>
        </w:rPr>
        <w:t>Releasing these funds would send the message that the U</w:t>
      </w:r>
      <w:r w:rsidRPr="00E427E1">
        <w:rPr>
          <w:rStyle w:val="StyleBoldUnderline"/>
        </w:rPr>
        <w:t xml:space="preserve">nited </w:t>
      </w:r>
      <w:r w:rsidRPr="001F6045">
        <w:rPr>
          <w:rStyle w:val="StyleBoldUnderline"/>
          <w:highlight w:val="magenta"/>
        </w:rPr>
        <w:t>S</w:t>
      </w:r>
      <w:r w:rsidRPr="00E427E1">
        <w:rPr>
          <w:rStyle w:val="StyleBoldUnderline"/>
        </w:rPr>
        <w:t xml:space="preserve">tates </w:t>
      </w:r>
      <w:r w:rsidRPr="001F6045">
        <w:rPr>
          <w:rStyle w:val="StyleBoldUnderline"/>
          <w:highlight w:val="magenta"/>
        </w:rPr>
        <w:t xml:space="preserve">condones the grave human rights violations committed in </w:t>
      </w:r>
      <w:proofErr w:type="gramStart"/>
      <w:r w:rsidRPr="001F6045">
        <w:rPr>
          <w:rStyle w:val="StyleBoldUnderline"/>
          <w:highlight w:val="magenta"/>
        </w:rPr>
        <w:t>Mexico,</w:t>
      </w:r>
      <w:proofErr w:type="gramEnd"/>
      <w:r w:rsidRPr="001F6045">
        <w:rPr>
          <w:rStyle w:val="StyleBoldUnderline"/>
          <w:highlight w:val="magenta"/>
        </w:rPr>
        <w:t xml:space="preserve"> </w:t>
      </w:r>
      <w:r w:rsidRPr="00E427E1">
        <w:rPr>
          <w:rStyle w:val="StyleBoldUnderline"/>
        </w:rPr>
        <w:t>including torture, rape, killings, and enforced disappearances</w:t>
      </w:r>
      <w:r w:rsidRPr="0029779C">
        <w:rPr>
          <w:rStyle w:val="StyleBoldUnderline"/>
        </w:rPr>
        <w:t>.</w:t>
      </w:r>
      <w:r w:rsidRPr="0029779C">
        <w:rPr>
          <w:rStyle w:val="StyleBoldUnderline"/>
          <w:sz w:val="12"/>
          <w:u w:val="none"/>
        </w:rPr>
        <w:t>¶</w:t>
      </w:r>
      <w:r w:rsidRPr="0029779C">
        <w:rPr>
          <w:sz w:val="16"/>
        </w:rPr>
        <w:t xml:space="preserve"> We recognize that Mexico is facing a severe public security crisis, and that </w:t>
      </w:r>
      <w:r w:rsidRPr="001F6045">
        <w:rPr>
          <w:rStyle w:val="StyleBoldUnderline"/>
          <w:highlight w:val="magenta"/>
        </w:rPr>
        <w:t>the United States can play a constructive role in strengthening Mexico’s ability to confront organized crime in an effective manner</w:t>
      </w:r>
      <w:r w:rsidRPr="0029779C">
        <w:rPr>
          <w:sz w:val="16"/>
        </w:rPr>
        <w:t xml:space="preserve">. However, human rights violations committed by Mexican security forces are not only deplorable in their own right, but also significantly undermine the effectiveness of Mexico’s public security efforts. Building trust between the Mexican people and the government is essential to gathering information to dismantle organized crime. When security forces commit grave human rights violations and they are not held accountable for their actions, they lose that trust, alienating key allies and leaving civilians in a state of terror and defenselessness. It is thus in the interest of both of our countries to help Mexico curb systematic human rights violations, ensure that violations are effectively investigated and those responsible held accountable, and assess candidly the progress Mexico is making towards improving accountability and transparency. </w:t>
      </w:r>
      <w:r w:rsidRPr="0029779C">
        <w:rPr>
          <w:sz w:val="12"/>
        </w:rPr>
        <w:t>¶</w:t>
      </w:r>
      <w:r w:rsidRPr="0029779C">
        <w:rPr>
          <w:sz w:val="16"/>
        </w:rPr>
        <w:t xml:space="preserve"> </w:t>
      </w:r>
      <w:r w:rsidRPr="0029779C">
        <w:rPr>
          <w:rStyle w:val="StyleBoldUnderline"/>
        </w:rPr>
        <w:t>Evidence demonstrates that Mexico is not fulfilling effectively any of the requirements established by Congress</w:t>
      </w:r>
      <w:r w:rsidRPr="0029779C">
        <w:rPr>
          <w:sz w:val="16"/>
        </w:rPr>
        <w:t xml:space="preserve">, particularly those dealing with prosecuting military abuses and torture: </w:t>
      </w:r>
    </w:p>
    <w:p w:rsidR="00F426C2" w:rsidRDefault="00F426C2" w:rsidP="00F426C2">
      <w:pPr>
        <w:rPr>
          <w:sz w:val="16"/>
        </w:rPr>
      </w:pPr>
    </w:p>
    <w:p w:rsidR="00F426C2" w:rsidRPr="00EC5BF9" w:rsidRDefault="00F426C2" w:rsidP="00F426C2">
      <w:pPr>
        <w:pStyle w:val="Heading4"/>
      </w:pPr>
      <w:r>
        <w:t>HR cred s</w:t>
      </w:r>
      <w:r w:rsidRPr="00EC5BF9">
        <w:t xml:space="preserve">olves conflict </w:t>
      </w:r>
    </w:p>
    <w:p w:rsidR="00F426C2" w:rsidRDefault="00F426C2" w:rsidP="00F426C2">
      <w:pPr>
        <w:rPr>
          <w:rStyle w:val="StyleBoldUnderline"/>
        </w:rPr>
      </w:pPr>
      <w:r>
        <w:rPr>
          <w:rStyle w:val="StyleStyleBold12pt"/>
          <w:rFonts w:asciiTheme="minorHAnsi" w:hAnsiTheme="minorHAnsi"/>
        </w:rPr>
        <w:t>Burke-White 4</w:t>
      </w:r>
      <w:r>
        <w:rPr>
          <w:rFonts w:asciiTheme="minorHAnsi" w:hAnsiTheme="minorHAnsi"/>
        </w:rPr>
        <w:t> (William W., Lecturer in Public and International Affairs and Senior Special Assistant to the Dean, Woodrow Wilson School of Public and International Affairs, Princeton University The Harvard Environmental Law Review Spring, 2004 LN,</w:t>
      </w:r>
      <w:hyperlink r:id="rId16" w:tgtFrame="_blank" w:history="1">
        <w:r>
          <w:rPr>
            <w:rStyle w:val="Hyperlink"/>
            <w:rFonts w:asciiTheme="minorHAnsi" w:hAnsiTheme="minorHAnsi"/>
          </w:rPr>
          <w:t>https://www.law.upenn.edu/cf/faculty/wburkewh/workingpapers/17HarvHumRtsJ249(2004).pdf</w:t>
        </w:r>
      </w:hyperlink>
      <w:r>
        <w:rPr>
          <w:rFonts w:asciiTheme="minorHAnsi" w:hAnsiTheme="minorHAnsi"/>
        </w:rPr>
        <w:t>)</w:t>
      </w:r>
    </w:p>
    <w:p w:rsidR="00F426C2" w:rsidRPr="00F426C2" w:rsidRDefault="00F426C2" w:rsidP="00F426C2">
      <w:pPr>
        <w:pStyle w:val="card"/>
        <w:ind w:left="0"/>
        <w:rPr>
          <w:sz w:val="16"/>
        </w:rPr>
      </w:pPr>
      <w:r>
        <w:rPr>
          <w:rStyle w:val="underline"/>
        </w:rPr>
        <w:t>This</w:t>
      </w:r>
      <w:r>
        <w:rPr>
          <w:sz w:val="16"/>
        </w:rPr>
        <w:t xml:space="preserve"> Article </w:t>
      </w:r>
      <w:r>
        <w:rPr>
          <w:rStyle w:val="underline"/>
        </w:rPr>
        <w:t>presents a strategic</w:t>
      </w:r>
      <w:r>
        <w:rPr>
          <w:sz w:val="16"/>
        </w:rPr>
        <w:t>--as opposed to ideological or normative--</w:t>
      </w:r>
      <w:r>
        <w:rPr>
          <w:rStyle w:val="underline"/>
        </w:rPr>
        <w:t xml:space="preserve">argument that the promotion of human </w:t>
      </w:r>
      <w:r w:rsidRPr="001F6045">
        <w:rPr>
          <w:rStyle w:val="underline"/>
          <w:highlight w:val="magenta"/>
        </w:rPr>
        <w:t>rights should be</w:t>
      </w:r>
      <w:r>
        <w:rPr>
          <w:rStyle w:val="underline"/>
        </w:rPr>
        <w:t xml:space="preserve"> given a more </w:t>
      </w:r>
      <w:r w:rsidRPr="001F6045">
        <w:rPr>
          <w:rStyle w:val="underline"/>
          <w:highlight w:val="magenta"/>
        </w:rPr>
        <w:t>prominent</w:t>
      </w:r>
      <w:r>
        <w:rPr>
          <w:rStyle w:val="underline"/>
        </w:rPr>
        <w:t xml:space="preserve"> place </w:t>
      </w:r>
      <w:r w:rsidRPr="001F6045">
        <w:rPr>
          <w:rStyle w:val="underline"/>
          <w:highlight w:val="magenta"/>
        </w:rPr>
        <w:t>in U.S. foreign policy</w:t>
      </w:r>
      <w:r>
        <w:rPr>
          <w:rStyle w:val="underline"/>
        </w:rPr>
        <w:t>.</w:t>
      </w:r>
      <w:r>
        <w:rPr>
          <w:sz w:val="16"/>
        </w:rPr>
        <w:t xml:space="preserve"> It does so </w:t>
      </w:r>
      <w:r>
        <w:rPr>
          <w:rStyle w:val="underline"/>
        </w:rPr>
        <w:t>by</w:t>
      </w:r>
      <w:r>
        <w:rPr>
          <w:sz w:val="16"/>
        </w:rPr>
        <w:t xml:space="preserve"> </w:t>
      </w:r>
      <w:r w:rsidRPr="001F6045">
        <w:rPr>
          <w:rStyle w:val="underline"/>
          <w:highlight w:val="magenta"/>
        </w:rPr>
        <w:t>suggesting a</w:t>
      </w:r>
      <w:r w:rsidRPr="001F6045">
        <w:rPr>
          <w:sz w:val="16"/>
          <w:highlight w:val="magenta"/>
        </w:rPr>
        <w:t xml:space="preserve"> </w:t>
      </w:r>
      <w:r w:rsidRPr="001F6045">
        <w:rPr>
          <w:rStyle w:val="Emphasis"/>
          <w:highlight w:val="magenta"/>
        </w:rPr>
        <w:t>correlation between</w:t>
      </w:r>
      <w:r>
        <w:rPr>
          <w:rStyle w:val="Emphasis"/>
        </w:rPr>
        <w:t xml:space="preserve"> the</w:t>
      </w:r>
      <w:r>
        <w:rPr>
          <w:sz w:val="16"/>
        </w:rPr>
        <w:t xml:space="preserve"> domestic </w:t>
      </w:r>
      <w:r>
        <w:rPr>
          <w:rStyle w:val="Emphasis"/>
        </w:rPr>
        <w:t xml:space="preserve">human </w:t>
      </w:r>
      <w:r w:rsidRPr="001F6045">
        <w:rPr>
          <w:rStyle w:val="Emphasis"/>
          <w:highlight w:val="magenta"/>
        </w:rPr>
        <w:t xml:space="preserve">rights </w:t>
      </w:r>
      <w:r>
        <w:rPr>
          <w:rStyle w:val="Emphasis"/>
        </w:rPr>
        <w:t xml:space="preserve">practices of states </w:t>
      </w:r>
      <w:r w:rsidRPr="001F6045">
        <w:rPr>
          <w:rStyle w:val="Emphasis"/>
          <w:highlight w:val="magenta"/>
        </w:rPr>
        <w:t xml:space="preserve">and </w:t>
      </w:r>
      <w:r>
        <w:rPr>
          <w:rStyle w:val="Emphasis"/>
        </w:rPr>
        <w:t xml:space="preserve">their propensity to engage in </w:t>
      </w:r>
      <w:r w:rsidRPr="001F6045">
        <w:rPr>
          <w:rStyle w:val="Emphasis"/>
          <w:highlight w:val="magenta"/>
        </w:rPr>
        <w:lastRenderedPageBreak/>
        <w:t xml:space="preserve">aggressive </w:t>
      </w:r>
      <w:r>
        <w:rPr>
          <w:rStyle w:val="Emphasis"/>
        </w:rPr>
        <w:t xml:space="preserve">international </w:t>
      </w:r>
      <w:r w:rsidRPr="001F6045">
        <w:rPr>
          <w:rStyle w:val="Emphasis"/>
          <w:highlight w:val="magenta"/>
        </w:rPr>
        <w:t>conduct</w:t>
      </w:r>
      <w:r>
        <w:rPr>
          <w:sz w:val="16"/>
        </w:rPr>
        <w:t xml:space="preserve">. Among the chief threats to U.S. national security are acts of aggression by other states. </w:t>
      </w:r>
      <w:r>
        <w:rPr>
          <w:rStyle w:val="underline"/>
        </w:rPr>
        <w:t>Aggressive acts of war may directly endanger the U</w:t>
      </w:r>
      <w:r>
        <w:rPr>
          <w:sz w:val="16"/>
        </w:rPr>
        <w:t xml:space="preserve">nited </w:t>
      </w:r>
      <w:r>
        <w:rPr>
          <w:rStyle w:val="underline"/>
        </w:rPr>
        <w:t>S</w:t>
      </w:r>
      <w:r>
        <w:rPr>
          <w:sz w:val="16"/>
        </w:rPr>
        <w:t xml:space="preserve">tates, as did the Japanese bombing of Pearl Harbor in 1941, </w:t>
      </w:r>
      <w:r>
        <w:rPr>
          <w:rStyle w:val="underline"/>
        </w:rPr>
        <w:t>or they may require U.S. military action overseas</w:t>
      </w:r>
      <w:r>
        <w:rPr>
          <w:sz w:val="16"/>
        </w:rPr>
        <w:t xml:space="preserve">, as in Kuwait fifty years later. Evidence from the post-Cold War </w:t>
      </w:r>
      <w:proofErr w:type="gramStart"/>
      <w:r>
        <w:rPr>
          <w:sz w:val="16"/>
        </w:rPr>
        <w:t>period  [</w:t>
      </w:r>
      <w:proofErr w:type="gramEnd"/>
      <w:r>
        <w:rPr>
          <w:sz w:val="16"/>
        </w:rPr>
        <w:t xml:space="preserve">*250]  indicates that </w:t>
      </w:r>
      <w:r w:rsidRPr="001F6045">
        <w:rPr>
          <w:rStyle w:val="underline"/>
          <w:highlight w:val="magenta"/>
        </w:rPr>
        <w:t>states that</w:t>
      </w:r>
      <w:r>
        <w:rPr>
          <w:sz w:val="16"/>
        </w:rPr>
        <w:t xml:space="preserve"> systematically </w:t>
      </w:r>
      <w:r w:rsidRPr="001F6045">
        <w:rPr>
          <w:rStyle w:val="StyleBoldUnderline"/>
          <w:highlight w:val="magenta"/>
        </w:rPr>
        <w:t>abuse their own citizens'</w:t>
      </w:r>
      <w:r>
        <w:rPr>
          <w:rStyle w:val="StyleBoldUnderline"/>
        </w:rPr>
        <w:t xml:space="preserve"> </w:t>
      </w:r>
      <w:r w:rsidRPr="001F6045">
        <w:rPr>
          <w:rStyle w:val="Box"/>
          <w:highlight w:val="magenta"/>
        </w:rPr>
        <w:t>h</w:t>
      </w:r>
      <w:r>
        <w:rPr>
          <w:rStyle w:val="underline"/>
        </w:rPr>
        <w:t xml:space="preserve">uman </w:t>
      </w:r>
      <w:r w:rsidRPr="001F6045">
        <w:rPr>
          <w:rStyle w:val="Box"/>
          <w:highlight w:val="magenta"/>
        </w:rPr>
        <w:t>r</w:t>
      </w:r>
      <w:r>
        <w:rPr>
          <w:rStyle w:val="underline"/>
        </w:rPr>
        <w:t xml:space="preserve">ights </w:t>
      </w:r>
      <w:r w:rsidRPr="001F6045">
        <w:rPr>
          <w:rStyle w:val="underline"/>
          <w:highlight w:val="magenta"/>
        </w:rPr>
        <w:t>are</w:t>
      </w:r>
      <w:r>
        <w:rPr>
          <w:sz w:val="16"/>
        </w:rPr>
        <w:t xml:space="preserve"> also </w:t>
      </w:r>
      <w:r>
        <w:rPr>
          <w:rStyle w:val="Emphasis"/>
        </w:rPr>
        <w:t xml:space="preserve">those </w:t>
      </w:r>
      <w:r w:rsidRPr="001F6045">
        <w:rPr>
          <w:rStyle w:val="Emphasis"/>
          <w:highlight w:val="magenta"/>
        </w:rPr>
        <w:t>most likely to engage in aggression</w:t>
      </w:r>
      <w:r>
        <w:rPr>
          <w:sz w:val="16"/>
        </w:rPr>
        <w:t xml:space="preserve">. To the degree that </w:t>
      </w:r>
      <w:r w:rsidRPr="001F6045">
        <w:rPr>
          <w:rStyle w:val="Emphasis"/>
          <w:highlight w:val="magenta"/>
        </w:rPr>
        <w:t>improvements</w:t>
      </w:r>
      <w:r>
        <w:rPr>
          <w:rStyle w:val="Emphasis"/>
        </w:rPr>
        <w:t xml:space="preserve"> in</w:t>
      </w:r>
      <w:r>
        <w:rPr>
          <w:sz w:val="16"/>
        </w:rPr>
        <w:t xml:space="preserve"> various </w:t>
      </w:r>
      <w:r>
        <w:rPr>
          <w:rStyle w:val="Emphasis"/>
        </w:rPr>
        <w:t xml:space="preserve">states' human rights records </w:t>
      </w:r>
      <w:r w:rsidRPr="001F6045">
        <w:rPr>
          <w:rStyle w:val="Emphasis"/>
          <w:highlight w:val="magenta"/>
        </w:rPr>
        <w:t xml:space="preserve">decrease the likelihood of </w:t>
      </w:r>
      <w:r>
        <w:rPr>
          <w:rStyle w:val="Emphasis"/>
        </w:rPr>
        <w:t xml:space="preserve">aggressive </w:t>
      </w:r>
      <w:r w:rsidRPr="001F6045">
        <w:rPr>
          <w:rStyle w:val="Emphasis"/>
          <w:highlight w:val="magenta"/>
        </w:rPr>
        <w:t>war</w:t>
      </w:r>
      <w:r>
        <w:rPr>
          <w:sz w:val="16"/>
        </w:rPr>
        <w:t>, a foreign policy informed by human rights can significantly enhance U.S. and global security.</w:t>
      </w:r>
      <w:r>
        <w:rPr>
          <w:sz w:val="12"/>
        </w:rPr>
        <w:t>¶</w:t>
      </w:r>
      <w:r>
        <w:rPr>
          <w:sz w:val="16"/>
        </w:rPr>
        <w:t xml:space="preserve"> </w:t>
      </w:r>
      <w:proofErr w:type="gramStart"/>
      <w:r>
        <w:rPr>
          <w:sz w:val="16"/>
        </w:rPr>
        <w:t>Since</w:t>
      </w:r>
      <w:proofErr w:type="gramEnd"/>
      <w:r>
        <w:rPr>
          <w:sz w:val="16"/>
        </w:rPr>
        <w:t xml:space="preserve"> 1990, </w:t>
      </w:r>
      <w:r>
        <w:rPr>
          <w:rStyle w:val="underline"/>
        </w:rPr>
        <w:t>a state's domestic human rights policy appears to be</w:t>
      </w:r>
      <w:r>
        <w:rPr>
          <w:sz w:val="16"/>
        </w:rPr>
        <w:t xml:space="preserve"> </w:t>
      </w:r>
      <w:r>
        <w:rPr>
          <w:rStyle w:val="Emphasis"/>
        </w:rPr>
        <w:t>a telling indicator of</w:t>
      </w:r>
      <w:r>
        <w:rPr>
          <w:sz w:val="16"/>
        </w:rPr>
        <w:t xml:space="preserve"> that state's </w:t>
      </w:r>
      <w:r>
        <w:rPr>
          <w:rStyle w:val="Emphasis"/>
        </w:rPr>
        <w:t>propensity to engage in international aggression</w:t>
      </w:r>
      <w:r>
        <w:rPr>
          <w:sz w:val="16"/>
        </w:rPr>
        <w:t xml:space="preserve">. A central element of U.S. foreign policy has long been the preservation of peace and the prevention of such acts of aggression. </w:t>
      </w:r>
      <w:proofErr w:type="gramStart"/>
      <w:r>
        <w:rPr>
          <w:sz w:val="16"/>
        </w:rPr>
        <w:t>n2</w:t>
      </w:r>
      <w:proofErr w:type="gramEnd"/>
      <w:r>
        <w:rPr>
          <w:sz w:val="16"/>
        </w:rPr>
        <w:t xml:space="preserve">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Pr>
          <w:rStyle w:val="underline"/>
        </w:rPr>
        <w:t>it provides a way for a current government to prevent future governments from aggressive international behavior through the institutionalization of human rights protections</w:t>
      </w:r>
      <w:r>
        <w:rPr>
          <w:sz w:val="16"/>
        </w:rPr>
        <w:t xml:space="preserve">. Fifth, </w:t>
      </w:r>
      <w:r w:rsidRPr="001F6045">
        <w:rPr>
          <w:rStyle w:val="underline"/>
          <w:highlight w:val="magenta"/>
        </w:rPr>
        <w:t>it addresses the</w:t>
      </w:r>
      <w:r>
        <w:rPr>
          <w:rStyle w:val="underline"/>
        </w:rPr>
        <w:t xml:space="preserve"> particular </w:t>
      </w:r>
      <w:r w:rsidRPr="001F6045">
        <w:rPr>
          <w:rStyle w:val="underline"/>
          <w:highlight w:val="magenta"/>
        </w:rPr>
        <w:t xml:space="preserve">threat of </w:t>
      </w:r>
      <w:r>
        <w:rPr>
          <w:rStyle w:val="underline"/>
        </w:rPr>
        <w:t xml:space="preserve">human </w:t>
      </w:r>
      <w:r w:rsidRPr="001F6045">
        <w:rPr>
          <w:rStyle w:val="underline"/>
          <w:highlight w:val="magenta"/>
        </w:rPr>
        <w:t xml:space="preserve">rights abusing states </w:t>
      </w:r>
      <w:r w:rsidRPr="001F6045">
        <w:rPr>
          <w:rStyle w:val="Emphasis"/>
          <w:highlight w:val="magenta"/>
        </w:rPr>
        <w:t>obtaining</w:t>
      </w:r>
      <w:r>
        <w:rPr>
          <w:rStyle w:val="underline"/>
        </w:rPr>
        <w:t xml:space="preserve"> weapons of mass destruction</w:t>
      </w:r>
      <w:r>
        <w:rPr>
          <w:sz w:val="16"/>
        </w:rPr>
        <w:t xml:space="preserve"> (</w:t>
      </w:r>
      <w:r w:rsidRPr="001F6045">
        <w:rPr>
          <w:rStyle w:val="Emphasis"/>
          <w:highlight w:val="magenta"/>
        </w:rPr>
        <w:t>WMD</w:t>
      </w:r>
      <w:r>
        <w:rPr>
          <w:sz w:val="16"/>
        </w:rPr>
        <w:t>). Finally, it offers a mechanism for U.S.-U.N. cooperation on human rights issues.</w:t>
      </w:r>
    </w:p>
    <w:p w:rsidR="000022F2" w:rsidRDefault="0072518F" w:rsidP="0072518F">
      <w:pPr>
        <w:pStyle w:val="Heading3"/>
      </w:pPr>
      <w:r>
        <w:lastRenderedPageBreak/>
        <w:t>Manu</w:t>
      </w:r>
    </w:p>
    <w:p w:rsidR="005C6F50" w:rsidRDefault="005C6F50" w:rsidP="005C6F50"/>
    <w:p w:rsidR="005C6F50" w:rsidRPr="00B97BDA" w:rsidRDefault="005C6F50" w:rsidP="005C6F50">
      <w:pPr>
        <w:pStyle w:val="Heading4"/>
        <w:rPr>
          <w:rFonts w:asciiTheme="minorHAnsi" w:hAnsiTheme="minorHAnsi"/>
        </w:rPr>
      </w:pPr>
      <w:r w:rsidRPr="00B97BDA">
        <w:rPr>
          <w:rFonts w:asciiTheme="minorHAnsi" w:hAnsiTheme="minorHAnsi"/>
        </w:rPr>
        <w:t xml:space="preserve">Overwhelming </w:t>
      </w:r>
      <w:r w:rsidR="001F6045">
        <w:rPr>
          <w:rFonts w:asciiTheme="minorHAnsi" w:hAnsiTheme="minorHAnsi"/>
        </w:rPr>
        <w:t xml:space="preserve">Mexican </w:t>
      </w:r>
      <w:r w:rsidRPr="00B97BDA">
        <w:rPr>
          <w:rFonts w:asciiTheme="minorHAnsi" w:hAnsiTheme="minorHAnsi"/>
        </w:rPr>
        <w:t>opposition to the AFF – the plan is an insurmountable obstacle which kills Nieto’s credibility</w:t>
      </w:r>
    </w:p>
    <w:p w:rsidR="005C6F50" w:rsidRPr="00B97BDA" w:rsidRDefault="005C6F50" w:rsidP="005C6F50">
      <w:pPr>
        <w:rPr>
          <w:rStyle w:val="StyleBoldUnderline"/>
          <w:rFonts w:asciiTheme="minorHAnsi" w:hAnsiTheme="minorHAnsi"/>
          <w:b/>
          <w:bCs w:val="0"/>
          <w:u w:val="none"/>
        </w:rPr>
      </w:pPr>
      <w:r w:rsidRPr="00B97BDA">
        <w:rPr>
          <w:rStyle w:val="StyleStyleBold12pt"/>
          <w:rFonts w:asciiTheme="minorHAnsi" w:hAnsiTheme="minorHAnsi"/>
        </w:rPr>
        <w:t>Starr 12</w:t>
      </w:r>
      <w:r w:rsidRPr="00B97BDA">
        <w:rPr>
          <w:rFonts w:asciiTheme="minorHAnsi" w:hAnsiTheme="minorHAnsi"/>
        </w:rPr>
        <w:t xml:space="preserve"> - Director, U.S.-Mexico Network Associate Professor (NTT) University Fellow, Center on Public Diplomacy University of Southern California (Pamela, “U.S.-Mexico Relations and Mexican Domestic Politics”, October 6 of 2012, </w:t>
      </w:r>
      <w:hyperlink r:id="rId17" w:history="1">
        <w:r w:rsidRPr="00B97BDA">
          <w:rPr>
            <w:rStyle w:val="Hyperlink"/>
            <w:rFonts w:asciiTheme="minorHAnsi" w:hAnsiTheme="minorHAnsi"/>
          </w:rPr>
          <w:t>https://www.google.com/url?sa=t&amp;rct=j&amp;q=&amp;esrc=s&amp;source=web&amp;cd=3&amp;cad=rja&amp;ved=0CD4QFjAC&amp;url=http%3A%2F%2Fcollege.usc.edu%2Fusmexnet%2Fwp-content%2Fuploads%2F2010%2F10%2FCamp-Oxford-paper-final.doc&amp;ei=mTLYUZTDMbOLyQGT14GwCQ&amp;usg=AFQjCNH_cqiYTQRo7SFmpfWugH9ABshhCg&amp;sig2=_M2KmLNnt3e8v4vVshc_fQ</w:t>
        </w:r>
      </w:hyperlink>
      <w:r w:rsidRPr="00B97BDA">
        <w:rPr>
          <w:rFonts w:asciiTheme="minorHAnsi" w:hAnsiTheme="minorHAnsi"/>
        </w:rPr>
        <w:t>)</w:t>
      </w:r>
    </w:p>
    <w:p w:rsidR="005C6F50" w:rsidRPr="00B97BDA" w:rsidRDefault="005C6F50" w:rsidP="005C6F50">
      <w:pPr>
        <w:rPr>
          <w:rFonts w:asciiTheme="minorHAnsi" w:hAnsiTheme="minorHAnsi"/>
          <w:sz w:val="16"/>
        </w:rPr>
      </w:pPr>
      <w:r w:rsidRPr="00B97BDA">
        <w:rPr>
          <w:rStyle w:val="StyleBoldUnderline"/>
          <w:rFonts w:asciiTheme="minorHAnsi" w:hAnsiTheme="minorHAnsi"/>
        </w:rPr>
        <w:t>The</w:t>
      </w:r>
      <w:r w:rsidRPr="00B97BDA">
        <w:rPr>
          <w:rFonts w:asciiTheme="minorHAnsi" w:hAnsiTheme="minorHAnsi"/>
          <w:sz w:val="16"/>
        </w:rPr>
        <w:t xml:space="preserve"> final </w:t>
      </w:r>
      <w:r w:rsidRPr="00B97BDA">
        <w:rPr>
          <w:rStyle w:val="StyleBoldUnderline"/>
          <w:rFonts w:asciiTheme="minorHAnsi" w:hAnsiTheme="minorHAnsi"/>
        </w:rPr>
        <w:t xml:space="preserve">implication of </w:t>
      </w:r>
      <w:r w:rsidRPr="001F6045">
        <w:rPr>
          <w:rStyle w:val="StyleBoldUnderline"/>
          <w:rFonts w:asciiTheme="minorHAnsi" w:hAnsiTheme="minorHAnsi"/>
          <w:highlight w:val="magenta"/>
        </w:rPr>
        <w:t>Mexican nationalism</w:t>
      </w:r>
      <w:r w:rsidRPr="00B97BDA">
        <w:rPr>
          <w:rStyle w:val="StyleBoldUnderline"/>
          <w:rFonts w:asciiTheme="minorHAnsi" w:hAnsiTheme="minorHAnsi"/>
        </w:rPr>
        <w:t xml:space="preserve"> for U.S.-Mexico relations </w:t>
      </w:r>
      <w:r w:rsidRPr="001F6045">
        <w:rPr>
          <w:rStyle w:val="StyleBoldUnderline"/>
          <w:rFonts w:asciiTheme="minorHAnsi" w:hAnsiTheme="minorHAnsi"/>
          <w:highlight w:val="magenta"/>
        </w:rPr>
        <w:t>is</w:t>
      </w:r>
      <w:r w:rsidRPr="00B97BDA">
        <w:rPr>
          <w:rStyle w:val="StyleBoldUnderline"/>
          <w:rFonts w:asciiTheme="minorHAnsi" w:hAnsiTheme="minorHAnsi"/>
        </w:rPr>
        <w:t xml:space="preserve"> </w:t>
      </w:r>
      <w:r w:rsidRPr="001F6045">
        <w:rPr>
          <w:rStyle w:val="StyleBoldUnderline"/>
          <w:rFonts w:asciiTheme="minorHAnsi" w:hAnsiTheme="minorHAnsi"/>
          <w:highlight w:val="magenta"/>
        </w:rPr>
        <w:t>the</w:t>
      </w:r>
      <w:r w:rsidRPr="00B97BDA">
        <w:rPr>
          <w:rStyle w:val="StyleBoldUnderline"/>
          <w:rFonts w:asciiTheme="minorHAnsi" w:hAnsiTheme="minorHAnsi"/>
        </w:rPr>
        <w:t xml:space="preserve"> </w:t>
      </w:r>
      <w:r w:rsidRPr="001F6045">
        <w:rPr>
          <w:rStyle w:val="Emphasis"/>
          <w:rFonts w:asciiTheme="minorHAnsi" w:hAnsiTheme="minorHAnsi"/>
          <w:highlight w:val="magenta"/>
        </w:rPr>
        <w:t xml:space="preserve">nearly insurmountable obstacle </w:t>
      </w:r>
      <w:r w:rsidRPr="001F6045">
        <w:rPr>
          <w:rStyle w:val="StyleBoldUnderline"/>
          <w:rFonts w:asciiTheme="minorHAnsi" w:hAnsiTheme="minorHAnsi"/>
          <w:highlight w:val="magenta"/>
        </w:rPr>
        <w:t>it erected to political alliances</w:t>
      </w:r>
      <w:r w:rsidRPr="00B97BDA">
        <w:rPr>
          <w:rStyle w:val="StyleBoldUnderline"/>
          <w:rFonts w:asciiTheme="minorHAnsi" w:hAnsiTheme="minorHAnsi"/>
        </w:rPr>
        <w:t xml:space="preserve"> between </w:t>
      </w:r>
      <w:r w:rsidRPr="001F6045">
        <w:rPr>
          <w:rStyle w:val="StyleBoldUnderline"/>
          <w:rFonts w:asciiTheme="minorHAnsi" w:hAnsiTheme="minorHAnsi"/>
        </w:rPr>
        <w:t>Mexican actors and their U.S. counterparts</w:t>
      </w:r>
      <w:r w:rsidRPr="001F6045">
        <w:rPr>
          <w:rFonts w:asciiTheme="minorHAnsi" w:hAnsiTheme="minorHAnsi"/>
          <w:sz w:val="16"/>
        </w:rPr>
        <w:t xml:space="preserve">, which has broken down only gradually and incompletely since the mid-1990s. For decades, </w:t>
      </w:r>
      <w:r w:rsidRPr="001F6045">
        <w:rPr>
          <w:rStyle w:val="StyleBoldUnderline"/>
          <w:rFonts w:asciiTheme="minorHAnsi" w:hAnsiTheme="minorHAnsi"/>
        </w:rPr>
        <w:t>the fear of being tarred as a traitor to the nation prevented Mexican leaders from seeking allies to their cause in the U</w:t>
      </w:r>
      <w:r w:rsidRPr="001F6045">
        <w:rPr>
          <w:rFonts w:asciiTheme="minorHAnsi" w:hAnsiTheme="minorHAnsi"/>
          <w:sz w:val="16"/>
        </w:rPr>
        <w:t xml:space="preserve">nited </w:t>
      </w:r>
      <w:r w:rsidRPr="001F6045">
        <w:rPr>
          <w:rStyle w:val="StyleBoldUnderline"/>
          <w:rFonts w:asciiTheme="minorHAnsi" w:hAnsiTheme="minorHAnsi"/>
        </w:rPr>
        <w:t>S</w:t>
      </w:r>
      <w:r w:rsidRPr="001F6045">
        <w:rPr>
          <w:rFonts w:asciiTheme="minorHAnsi" w:hAnsiTheme="minorHAnsi"/>
          <w:sz w:val="16"/>
        </w:rPr>
        <w:t xml:space="preserve">tates </w:t>
      </w:r>
      <w:r w:rsidRPr="001F6045">
        <w:rPr>
          <w:rStyle w:val="StyleBoldUnderline"/>
          <w:rFonts w:asciiTheme="minorHAnsi" w:hAnsiTheme="minorHAnsi"/>
        </w:rPr>
        <w:t>and thereby deprived U.S. actors of an easy point of entry into Mexican politics</w:t>
      </w:r>
      <w:r w:rsidRPr="001F6045">
        <w:rPr>
          <w:rFonts w:asciiTheme="minorHAnsi" w:hAnsiTheme="minorHAnsi"/>
          <w:sz w:val="16"/>
        </w:rPr>
        <w:t xml:space="preserve">. </w:t>
      </w:r>
      <w:r w:rsidRPr="001F6045">
        <w:rPr>
          <w:rStyle w:val="StyleBoldUnderline"/>
          <w:rFonts w:asciiTheme="minorHAnsi" w:hAnsiTheme="minorHAnsi"/>
        </w:rPr>
        <w:t>Mexicans who ignored this taboo paid the price</w:t>
      </w:r>
      <w:r w:rsidRPr="001F6045">
        <w:rPr>
          <w:rFonts w:asciiTheme="minorHAnsi" w:hAnsiTheme="minorHAnsi"/>
          <w:sz w:val="16"/>
        </w:rPr>
        <w:t xml:space="preserve"> even in the final years of the twentieth century. In the 1980s, the then opposition National</w:t>
      </w:r>
      <w:r w:rsidRPr="00B97BDA">
        <w:rPr>
          <w:rFonts w:asciiTheme="minorHAnsi" w:hAnsiTheme="minorHAnsi"/>
          <w:sz w:val="16"/>
        </w:rPr>
        <w:t xml:space="preserve"> Action Party openly elicited U.S. backing for its charges of electoral fraud and associated actions of civil disobedience, producing a nationalist backlash in Mexico that sharply undercut the legitimacy of its claims. In the early 1990s, </w:t>
      </w:r>
      <w:r w:rsidRPr="00B97BDA">
        <w:rPr>
          <w:rStyle w:val="StyleBoldUnderline"/>
          <w:rFonts w:asciiTheme="minorHAnsi" w:hAnsiTheme="minorHAnsi"/>
        </w:rPr>
        <w:t xml:space="preserve">Mexican opponents of </w:t>
      </w:r>
      <w:r w:rsidRPr="00B97BDA">
        <w:rPr>
          <w:rFonts w:asciiTheme="minorHAnsi" w:hAnsiTheme="minorHAnsi"/>
          <w:sz w:val="16"/>
        </w:rPr>
        <w:t>the</w:t>
      </w:r>
      <w:r w:rsidRPr="00B97BDA">
        <w:rPr>
          <w:rStyle w:val="StyleBoldUnderline"/>
          <w:rFonts w:asciiTheme="minorHAnsi" w:hAnsiTheme="minorHAnsi"/>
        </w:rPr>
        <w:t xml:space="preserve"> N</w:t>
      </w:r>
      <w:r w:rsidRPr="00B97BDA">
        <w:rPr>
          <w:rFonts w:asciiTheme="minorHAnsi" w:hAnsiTheme="minorHAnsi"/>
          <w:sz w:val="16"/>
        </w:rPr>
        <w:t xml:space="preserve">orth </w:t>
      </w:r>
      <w:r w:rsidRPr="00B97BDA">
        <w:rPr>
          <w:rStyle w:val="StyleBoldUnderline"/>
          <w:rFonts w:asciiTheme="minorHAnsi" w:hAnsiTheme="minorHAnsi"/>
        </w:rPr>
        <w:t>A</w:t>
      </w:r>
      <w:r w:rsidRPr="00B97BDA">
        <w:rPr>
          <w:rFonts w:asciiTheme="minorHAnsi" w:hAnsiTheme="minorHAnsi"/>
          <w:sz w:val="16"/>
        </w:rPr>
        <w:t xml:space="preserve">merican </w:t>
      </w:r>
      <w:r w:rsidRPr="00B97BDA">
        <w:rPr>
          <w:rStyle w:val="StyleBoldUnderline"/>
          <w:rFonts w:asciiTheme="minorHAnsi" w:hAnsiTheme="minorHAnsi"/>
        </w:rPr>
        <w:t>F</w:t>
      </w:r>
      <w:r w:rsidRPr="00B97BDA">
        <w:rPr>
          <w:rFonts w:asciiTheme="minorHAnsi" w:hAnsiTheme="minorHAnsi"/>
          <w:sz w:val="16"/>
        </w:rPr>
        <w:t xml:space="preserve">ree </w:t>
      </w:r>
      <w:r w:rsidRPr="00B97BDA">
        <w:rPr>
          <w:rStyle w:val="StyleBoldUnderline"/>
          <w:rFonts w:asciiTheme="minorHAnsi" w:hAnsiTheme="minorHAnsi"/>
        </w:rPr>
        <w:t>T</w:t>
      </w:r>
      <w:r w:rsidRPr="00B97BDA">
        <w:rPr>
          <w:rFonts w:asciiTheme="minorHAnsi" w:hAnsiTheme="minorHAnsi"/>
          <w:sz w:val="16"/>
        </w:rPr>
        <w:t xml:space="preserve">rade </w:t>
      </w:r>
      <w:r w:rsidRPr="00B97BDA">
        <w:rPr>
          <w:rStyle w:val="StyleBoldUnderline"/>
          <w:rFonts w:asciiTheme="minorHAnsi" w:hAnsiTheme="minorHAnsi"/>
        </w:rPr>
        <w:t>A</w:t>
      </w:r>
      <w:r w:rsidRPr="00B97BDA">
        <w:rPr>
          <w:rFonts w:asciiTheme="minorHAnsi" w:hAnsiTheme="minorHAnsi"/>
          <w:sz w:val="16"/>
        </w:rPr>
        <w:t xml:space="preserve">greement </w:t>
      </w:r>
      <w:r w:rsidRPr="00B97BDA">
        <w:rPr>
          <w:rStyle w:val="StyleBoldUnderline"/>
          <w:rFonts w:asciiTheme="minorHAnsi" w:hAnsiTheme="minorHAnsi"/>
        </w:rPr>
        <w:t xml:space="preserve">formed an alliance with </w:t>
      </w:r>
      <w:r w:rsidRPr="00B97BDA">
        <w:rPr>
          <w:rFonts w:asciiTheme="minorHAnsi" w:hAnsiTheme="minorHAnsi"/>
          <w:sz w:val="16"/>
        </w:rPr>
        <w:t xml:space="preserve">their </w:t>
      </w:r>
      <w:r w:rsidRPr="00B97BDA">
        <w:rPr>
          <w:rStyle w:val="StyleBoldUnderline"/>
          <w:rFonts w:asciiTheme="minorHAnsi" w:hAnsiTheme="minorHAnsi"/>
        </w:rPr>
        <w:t>U.S.</w:t>
      </w:r>
      <w:r w:rsidRPr="00B97BDA">
        <w:rPr>
          <w:rFonts w:asciiTheme="minorHAnsi" w:hAnsiTheme="minorHAnsi"/>
          <w:sz w:val="16"/>
        </w:rPr>
        <w:t xml:space="preserve"> and Canadian counterparts, </w:t>
      </w:r>
      <w:r w:rsidRPr="00B97BDA">
        <w:rPr>
          <w:rStyle w:val="StyleBoldUnderline"/>
          <w:rFonts w:asciiTheme="minorHAnsi" w:hAnsiTheme="minorHAnsi"/>
        </w:rPr>
        <w:t xml:space="preserve">leading to </w:t>
      </w:r>
      <w:r w:rsidRPr="001F6045">
        <w:rPr>
          <w:rStyle w:val="StyleBoldUnderline"/>
          <w:rFonts w:asciiTheme="minorHAnsi" w:hAnsiTheme="minorHAnsi"/>
          <w:highlight w:val="magenta"/>
        </w:rPr>
        <w:t>accusations of having organized traitorous “campaigns against Mexico in the U</w:t>
      </w:r>
      <w:r w:rsidRPr="00B97BDA">
        <w:rPr>
          <w:rFonts w:asciiTheme="minorHAnsi" w:hAnsiTheme="minorHAnsi"/>
          <w:sz w:val="16"/>
        </w:rPr>
        <w:t xml:space="preserve">nited </w:t>
      </w:r>
      <w:r w:rsidRPr="001F6045">
        <w:rPr>
          <w:rStyle w:val="StyleBoldUnderline"/>
          <w:rFonts w:asciiTheme="minorHAnsi" w:hAnsiTheme="minorHAnsi"/>
          <w:highlight w:val="magenta"/>
        </w:rPr>
        <w:t>S</w:t>
      </w:r>
      <w:r w:rsidRPr="00B97BDA">
        <w:rPr>
          <w:rFonts w:asciiTheme="minorHAnsi" w:hAnsiTheme="minorHAnsi"/>
          <w:sz w:val="16"/>
        </w:rPr>
        <w:t xml:space="preserve">tates.” </w:t>
      </w:r>
      <w:r w:rsidRPr="00B97BDA">
        <w:rPr>
          <w:rFonts w:asciiTheme="minorHAnsi" w:hAnsiTheme="minorHAnsi"/>
          <w:sz w:val="12"/>
        </w:rPr>
        <w:t>¶</w:t>
      </w:r>
      <w:r w:rsidRPr="00B97BDA">
        <w:rPr>
          <w:rFonts w:asciiTheme="minorHAnsi" w:hAnsiTheme="minorHAnsi"/>
          <w:sz w:val="16"/>
        </w:rPr>
        <w:t xml:space="preserve"> Carlos Salinas’ 1990 decision to summon U.S. assistance to lock in his domestic economic reform agenda through a bilateral trade treaty and his active lobbying to gain U.S. congressional approval of the treaty dealt a blow to this long-standing taboo. As a result, </w:t>
      </w:r>
      <w:r w:rsidRPr="00B97BDA">
        <w:rPr>
          <w:rStyle w:val="StyleBoldUnderline"/>
          <w:rFonts w:asciiTheme="minorHAnsi" w:hAnsiTheme="minorHAnsi"/>
        </w:rPr>
        <w:t>cross-border alliances are</w:t>
      </w:r>
      <w:r w:rsidRPr="00B97BDA">
        <w:rPr>
          <w:rFonts w:asciiTheme="minorHAnsi" w:hAnsiTheme="minorHAnsi"/>
          <w:sz w:val="16"/>
        </w:rPr>
        <w:t xml:space="preserve"> now increasingly common and accepted, but they are </w:t>
      </w:r>
      <w:r w:rsidRPr="00B97BDA">
        <w:rPr>
          <w:rStyle w:val="StyleBoldUnderline"/>
          <w:rFonts w:asciiTheme="minorHAnsi" w:hAnsiTheme="minorHAnsi"/>
        </w:rPr>
        <w:t>heavily concentrated among civil society actors</w:t>
      </w:r>
      <w:r w:rsidRPr="00B97BDA">
        <w:rPr>
          <w:rFonts w:asciiTheme="minorHAnsi" w:hAnsiTheme="minorHAnsi"/>
          <w:sz w:val="16"/>
        </w:rPr>
        <w:t xml:space="preserve">. </w:t>
      </w:r>
      <w:r w:rsidRPr="00B97BDA">
        <w:rPr>
          <w:rStyle w:val="StyleBoldUnderline"/>
          <w:rFonts w:asciiTheme="minorHAnsi" w:hAnsiTheme="minorHAnsi"/>
        </w:rPr>
        <w:t xml:space="preserve">Mexico’s continuing anxiety about U.S. political domination, however, means that </w:t>
      </w:r>
      <w:r w:rsidRPr="001F6045">
        <w:rPr>
          <w:rStyle w:val="Emphasis"/>
          <w:rFonts w:asciiTheme="minorHAnsi" w:hAnsiTheme="minorHAnsi"/>
          <w:highlight w:val="magenta"/>
        </w:rPr>
        <w:t>tolerance for cross-border political alliances is much less developed</w:t>
      </w:r>
      <w:r w:rsidRPr="00B97BDA">
        <w:rPr>
          <w:rFonts w:asciiTheme="minorHAnsi" w:hAnsiTheme="minorHAnsi"/>
          <w:sz w:val="16"/>
        </w:rPr>
        <w:t xml:space="preserve">. </w:t>
      </w:r>
      <w:r w:rsidRPr="001F6045">
        <w:rPr>
          <w:rStyle w:val="StyleBoldUnderline"/>
          <w:rFonts w:asciiTheme="minorHAnsi" w:hAnsiTheme="minorHAnsi"/>
        </w:rPr>
        <w:t>While</w:t>
      </w:r>
      <w:r w:rsidRPr="00B97BDA">
        <w:rPr>
          <w:rStyle w:val="StyleBoldUnderline"/>
          <w:rFonts w:asciiTheme="minorHAnsi" w:hAnsiTheme="minorHAnsi"/>
        </w:rPr>
        <w:t xml:space="preserve"> Mexican </w:t>
      </w:r>
      <w:r w:rsidRPr="001F6045">
        <w:rPr>
          <w:rStyle w:val="StyleBoldUnderline"/>
          <w:rFonts w:asciiTheme="minorHAnsi" w:hAnsiTheme="minorHAnsi"/>
          <w:highlight w:val="magenta"/>
        </w:rPr>
        <w:t>policy makers and analysts o</w:t>
      </w:r>
      <w:r w:rsidRPr="00B97BDA">
        <w:rPr>
          <w:rStyle w:val="StyleBoldUnderline"/>
          <w:rFonts w:asciiTheme="minorHAnsi" w:hAnsiTheme="minorHAnsi"/>
        </w:rPr>
        <w:t xml:space="preserve">f the bilateral relationship </w:t>
      </w:r>
      <w:r w:rsidRPr="001F6045">
        <w:rPr>
          <w:rStyle w:val="StyleBoldUnderline"/>
          <w:rFonts w:asciiTheme="minorHAnsi" w:hAnsiTheme="minorHAnsi"/>
          <w:highlight w:val="magenta"/>
        </w:rPr>
        <w:t>have</w:t>
      </w:r>
      <w:r w:rsidRPr="00B97BDA">
        <w:rPr>
          <w:rStyle w:val="StyleBoldUnderline"/>
          <w:rFonts w:asciiTheme="minorHAnsi" w:hAnsiTheme="minorHAnsi"/>
        </w:rPr>
        <w:t xml:space="preserve"> significantly </w:t>
      </w:r>
      <w:r w:rsidRPr="001F6045">
        <w:rPr>
          <w:rStyle w:val="StyleBoldUnderline"/>
          <w:rFonts w:asciiTheme="minorHAnsi" w:hAnsiTheme="minorHAnsi"/>
          <w:highlight w:val="magenta"/>
        </w:rPr>
        <w:t>more freedom of action</w:t>
      </w:r>
      <w:r w:rsidRPr="00B97BDA">
        <w:rPr>
          <w:rFonts w:asciiTheme="minorHAnsi" w:hAnsiTheme="minorHAnsi"/>
          <w:sz w:val="16"/>
        </w:rPr>
        <w:t xml:space="preserve"> to work with their U.S. counterparts in the early twenty-first century than did their predecessors, </w:t>
      </w:r>
      <w:r w:rsidRPr="001F6045">
        <w:rPr>
          <w:rStyle w:val="StyleBoldUnderline"/>
          <w:rFonts w:asciiTheme="minorHAnsi" w:hAnsiTheme="minorHAnsi"/>
          <w:highlight w:val="magenta"/>
        </w:rPr>
        <w:t>they</w:t>
      </w:r>
      <w:r w:rsidRPr="00B97BDA">
        <w:rPr>
          <w:rStyle w:val="StyleBoldUnderline"/>
          <w:rFonts w:asciiTheme="minorHAnsi" w:hAnsiTheme="minorHAnsi"/>
        </w:rPr>
        <w:t xml:space="preserve"> </w:t>
      </w:r>
      <w:r w:rsidRPr="001F6045">
        <w:rPr>
          <w:rStyle w:val="StyleBoldUnderline"/>
          <w:rFonts w:asciiTheme="minorHAnsi" w:hAnsiTheme="minorHAnsi"/>
          <w:highlight w:val="magenta"/>
        </w:rPr>
        <w:t xml:space="preserve">still must watch </w:t>
      </w:r>
      <w:r w:rsidRPr="001F6045">
        <w:rPr>
          <w:rStyle w:val="StyleBoldUnderline"/>
          <w:rFonts w:asciiTheme="minorHAnsi" w:hAnsiTheme="minorHAnsi"/>
        </w:rPr>
        <w:t xml:space="preserve">their step or risk </w:t>
      </w:r>
      <w:r w:rsidRPr="001F6045">
        <w:rPr>
          <w:rStyle w:val="Emphasis"/>
          <w:rFonts w:asciiTheme="minorHAnsi" w:hAnsiTheme="minorHAnsi"/>
          <w:highlight w:val="magenta"/>
        </w:rPr>
        <w:t xml:space="preserve">having their reputation sullied </w:t>
      </w:r>
      <w:r w:rsidRPr="001F6045">
        <w:rPr>
          <w:rStyle w:val="StyleBoldUnderline"/>
          <w:rFonts w:asciiTheme="minorHAnsi" w:hAnsiTheme="minorHAnsi"/>
          <w:highlight w:val="magenta"/>
        </w:rPr>
        <w:t xml:space="preserve">for being </w:t>
      </w:r>
      <w:r w:rsidRPr="001F6045">
        <w:rPr>
          <w:rStyle w:val="StyleBoldUnderline"/>
          <w:rFonts w:asciiTheme="minorHAnsi" w:hAnsiTheme="minorHAnsi"/>
        </w:rPr>
        <w:t xml:space="preserve">excessively </w:t>
      </w:r>
      <w:r w:rsidRPr="001F6045">
        <w:rPr>
          <w:rStyle w:val="StyleBoldUnderline"/>
          <w:rFonts w:asciiTheme="minorHAnsi" w:hAnsiTheme="minorHAnsi"/>
          <w:highlight w:val="magenta"/>
        </w:rPr>
        <w:t>“pro-gringo</w:t>
      </w:r>
      <w:r w:rsidRPr="00B97BDA">
        <w:rPr>
          <w:rStyle w:val="StyleBoldUnderline"/>
          <w:rFonts w:asciiTheme="minorHAnsi" w:hAnsiTheme="minorHAnsi"/>
        </w:rPr>
        <w:t>.”</w:t>
      </w:r>
      <w:r w:rsidRPr="00B97BDA">
        <w:rPr>
          <w:rFonts w:asciiTheme="minorHAnsi" w:hAnsiTheme="minorHAnsi"/>
          <w:sz w:val="16"/>
        </w:rPr>
        <w:t xml:space="preserve"> </w:t>
      </w:r>
      <w:r w:rsidRPr="00B97BDA">
        <w:rPr>
          <w:rStyle w:val="StyleBoldUnderline"/>
          <w:rFonts w:asciiTheme="minorHAnsi" w:hAnsiTheme="minorHAnsi"/>
        </w:rPr>
        <w:t>Mexicans</w:t>
      </w:r>
      <w:r w:rsidRPr="00B97BDA">
        <w:rPr>
          <w:rFonts w:asciiTheme="minorHAnsi" w:hAnsiTheme="minorHAnsi"/>
          <w:sz w:val="16"/>
        </w:rPr>
        <w:t xml:space="preserve"> remain uneasy living next door to a superpower; they </w:t>
      </w:r>
      <w:r w:rsidRPr="00B97BDA">
        <w:rPr>
          <w:rStyle w:val="StyleBoldUnderline"/>
          <w:rFonts w:asciiTheme="minorHAnsi" w:hAnsiTheme="minorHAnsi"/>
        </w:rPr>
        <w:t>continue to worry that the U</w:t>
      </w:r>
      <w:r w:rsidRPr="00B97BDA">
        <w:rPr>
          <w:rFonts w:asciiTheme="minorHAnsi" w:hAnsiTheme="minorHAnsi"/>
          <w:sz w:val="16"/>
        </w:rPr>
        <w:t xml:space="preserve">nited </w:t>
      </w:r>
      <w:r w:rsidRPr="00B97BDA">
        <w:rPr>
          <w:rStyle w:val="StyleBoldUnderline"/>
          <w:rFonts w:asciiTheme="minorHAnsi" w:hAnsiTheme="minorHAnsi"/>
        </w:rPr>
        <w:t>S</w:t>
      </w:r>
      <w:r w:rsidRPr="00B97BDA">
        <w:rPr>
          <w:rFonts w:asciiTheme="minorHAnsi" w:hAnsiTheme="minorHAnsi"/>
          <w:sz w:val="16"/>
        </w:rPr>
        <w:t xml:space="preserve">tates </w:t>
      </w:r>
      <w:r w:rsidRPr="00B97BDA">
        <w:rPr>
          <w:rStyle w:val="StyleBoldUnderline"/>
          <w:rFonts w:asciiTheme="minorHAnsi" w:hAnsiTheme="minorHAnsi"/>
        </w:rPr>
        <w:t>might get the notion to translate its power into domination of Mexico, its politics, policy, and culture</w:t>
      </w:r>
      <w:r w:rsidRPr="00B97BDA">
        <w:rPr>
          <w:rFonts w:asciiTheme="minorHAnsi" w:hAnsiTheme="minorHAnsi"/>
          <w:sz w:val="16"/>
        </w:rPr>
        <w:t>, and they thus still approach their neighbor with trepidation. As a result, Mexican politicians and policy makers still must take care to avoid the appearance of being too willing to accept support and guidance from north of the border.</w:t>
      </w:r>
    </w:p>
    <w:p w:rsidR="005C6F50" w:rsidRPr="00B97BDA" w:rsidRDefault="005C6F50" w:rsidP="005C6F50">
      <w:pPr>
        <w:rPr>
          <w:rFonts w:asciiTheme="minorHAnsi" w:hAnsiTheme="minorHAnsi"/>
          <w:sz w:val="16"/>
        </w:rPr>
      </w:pPr>
    </w:p>
    <w:p w:rsidR="005C6F50" w:rsidRPr="00B97BDA" w:rsidRDefault="005C6F50" w:rsidP="005C6F50">
      <w:pPr>
        <w:pStyle w:val="Heading4"/>
        <w:rPr>
          <w:rFonts w:asciiTheme="minorHAnsi" w:hAnsiTheme="minorHAnsi"/>
        </w:rPr>
      </w:pPr>
      <w:r w:rsidRPr="00B97BDA">
        <w:rPr>
          <w:rFonts w:asciiTheme="minorHAnsi" w:hAnsiTheme="minorHAnsi"/>
        </w:rPr>
        <w:t xml:space="preserve">Nieto credibility is key the Mexican economy – </w:t>
      </w:r>
      <w:r>
        <w:rPr>
          <w:rFonts w:asciiTheme="minorHAnsi" w:hAnsiTheme="minorHAnsi"/>
        </w:rPr>
        <w:t>turns the entire AFF</w:t>
      </w:r>
      <w:r w:rsidRPr="00B97BDA">
        <w:rPr>
          <w:rFonts w:asciiTheme="minorHAnsi" w:hAnsiTheme="minorHAnsi"/>
        </w:rPr>
        <w:t xml:space="preserve"> </w:t>
      </w:r>
    </w:p>
    <w:p w:rsidR="005C6F50" w:rsidRPr="00B97BDA" w:rsidRDefault="005C6F50" w:rsidP="005C6F50">
      <w:pPr>
        <w:rPr>
          <w:rFonts w:asciiTheme="minorHAnsi" w:hAnsiTheme="minorHAnsi"/>
        </w:rPr>
      </w:pPr>
      <w:proofErr w:type="spellStart"/>
      <w:r w:rsidRPr="00B97BDA">
        <w:rPr>
          <w:rStyle w:val="Heading4Char"/>
          <w:rFonts w:asciiTheme="minorHAnsi" w:hAnsiTheme="minorHAnsi"/>
        </w:rPr>
        <w:t>Ruelas-Gossi</w:t>
      </w:r>
      <w:proofErr w:type="spellEnd"/>
      <w:r w:rsidRPr="00B97BDA">
        <w:rPr>
          <w:rStyle w:val="Heading4Char"/>
          <w:rFonts w:asciiTheme="minorHAnsi" w:hAnsiTheme="minorHAnsi"/>
        </w:rPr>
        <w:t xml:space="preserve"> 12</w:t>
      </w:r>
      <w:r w:rsidRPr="00B97BDA">
        <w:rPr>
          <w:rFonts w:asciiTheme="minorHAnsi" w:hAnsiTheme="minorHAnsi"/>
        </w:rPr>
        <w:t xml:space="preserve"> - professor of strategy at the Santiago, Chile-based Universidad Adolfo </w:t>
      </w:r>
      <w:proofErr w:type="spellStart"/>
      <w:r w:rsidRPr="00B97BDA">
        <w:rPr>
          <w:rFonts w:asciiTheme="minorHAnsi" w:hAnsiTheme="minorHAnsi"/>
        </w:rPr>
        <w:t>Ibañez</w:t>
      </w:r>
      <w:proofErr w:type="spellEnd"/>
      <w:r w:rsidRPr="00B97BDA">
        <w:rPr>
          <w:rFonts w:asciiTheme="minorHAnsi" w:hAnsiTheme="minorHAnsi"/>
        </w:rPr>
        <w:t xml:space="preserve"> (Alejandro, “Peña Nieto's Plans for Mexico's Economy”, October 15 of 2012, Harvard Business Review, </w:t>
      </w:r>
      <w:hyperlink r:id="rId18" w:history="1">
        <w:r w:rsidRPr="00B97BDA">
          <w:rPr>
            <w:rStyle w:val="Hyperlink"/>
            <w:rFonts w:asciiTheme="minorHAnsi" w:hAnsiTheme="minorHAnsi"/>
          </w:rPr>
          <w:t>http://blogs.hbr.org/cs/2012/10/mexico_is_the_perfect_dictator.html</w:t>
        </w:r>
      </w:hyperlink>
      <w:r w:rsidRPr="00B97BDA">
        <w:rPr>
          <w:rFonts w:asciiTheme="minorHAnsi" w:hAnsiTheme="minorHAnsi"/>
        </w:rPr>
        <w:t xml:space="preserve">) </w:t>
      </w:r>
    </w:p>
    <w:p w:rsidR="005C6F50" w:rsidRPr="00B97BDA" w:rsidRDefault="005C6F50" w:rsidP="005C6F50">
      <w:pPr>
        <w:rPr>
          <w:rFonts w:asciiTheme="minorHAnsi" w:hAnsiTheme="minorHAnsi"/>
          <w:sz w:val="16"/>
        </w:rPr>
      </w:pPr>
      <w:r w:rsidRPr="00B97BDA">
        <w:rPr>
          <w:rFonts w:asciiTheme="minorHAnsi" w:hAnsiTheme="minorHAnsi"/>
          <w:sz w:val="16"/>
        </w:rPr>
        <w:t xml:space="preserve">For one, Peña </w:t>
      </w:r>
      <w:r w:rsidRPr="001F6045">
        <w:rPr>
          <w:rStyle w:val="StyleBoldUnderline"/>
          <w:rFonts w:asciiTheme="minorHAnsi" w:hAnsiTheme="minorHAnsi"/>
          <w:highlight w:val="magenta"/>
        </w:rPr>
        <w:t>Nieto</w:t>
      </w:r>
      <w:r w:rsidRPr="00B97BDA">
        <w:rPr>
          <w:rFonts w:asciiTheme="minorHAnsi" w:hAnsiTheme="minorHAnsi"/>
          <w:sz w:val="16"/>
        </w:rPr>
        <w:t xml:space="preserve"> </w:t>
      </w:r>
      <w:r w:rsidRPr="001F6045">
        <w:rPr>
          <w:rStyle w:val="StyleBoldUnderline"/>
          <w:rFonts w:asciiTheme="minorHAnsi" w:hAnsiTheme="minorHAnsi"/>
          <w:highlight w:val="magenta"/>
        </w:rPr>
        <w:t>will</w:t>
      </w:r>
      <w:r w:rsidRPr="00B97BDA">
        <w:rPr>
          <w:rFonts w:asciiTheme="minorHAnsi" w:hAnsiTheme="minorHAnsi"/>
          <w:sz w:val="16"/>
        </w:rPr>
        <w:t xml:space="preserve"> likely </w:t>
      </w:r>
      <w:r w:rsidRPr="001F6045">
        <w:rPr>
          <w:rStyle w:val="StyleBoldUnderline"/>
          <w:rFonts w:asciiTheme="minorHAnsi" w:hAnsiTheme="minorHAnsi"/>
          <w:highlight w:val="magenta"/>
        </w:rPr>
        <w:t>bring about major reforms in the energy sector</w:t>
      </w:r>
      <w:r w:rsidRPr="00B97BDA">
        <w:rPr>
          <w:rFonts w:asciiTheme="minorHAnsi" w:hAnsiTheme="minorHAnsi"/>
          <w:sz w:val="16"/>
        </w:rPr>
        <w:t xml:space="preserve"> soon after he takes office. </w:t>
      </w:r>
      <w:r w:rsidRPr="00B97BDA">
        <w:rPr>
          <w:rStyle w:val="StyleBoldUnderline"/>
          <w:rFonts w:asciiTheme="minorHAnsi" w:hAnsiTheme="minorHAnsi"/>
        </w:rPr>
        <w:t>The new laws</w:t>
      </w:r>
      <w:r w:rsidRPr="00B97BDA">
        <w:rPr>
          <w:rFonts w:asciiTheme="minorHAnsi" w:hAnsiTheme="minorHAnsi"/>
          <w:sz w:val="16"/>
        </w:rPr>
        <w:t xml:space="preserve"> should </w:t>
      </w:r>
      <w:r w:rsidRPr="00B97BDA">
        <w:rPr>
          <w:rStyle w:val="StyleBoldUnderline"/>
          <w:rFonts w:asciiTheme="minorHAnsi" w:hAnsiTheme="minorHAnsi"/>
        </w:rPr>
        <w:t>enable Mexico</w:t>
      </w:r>
      <w:r w:rsidRPr="00B97BDA">
        <w:rPr>
          <w:rFonts w:asciiTheme="minorHAnsi" w:hAnsiTheme="minorHAnsi"/>
          <w:sz w:val="16"/>
        </w:rPr>
        <w:t xml:space="preserve">, one of the world's top 10 producers, </w:t>
      </w:r>
      <w:r w:rsidRPr="00B97BDA">
        <w:rPr>
          <w:rStyle w:val="StyleBoldUnderline"/>
          <w:rFonts w:asciiTheme="minorHAnsi" w:hAnsiTheme="minorHAnsi"/>
        </w:rPr>
        <w:t>to follow Brazil in developing a successful oil and gas industry</w:t>
      </w:r>
      <w:r w:rsidRPr="00B97BDA">
        <w:rPr>
          <w:rFonts w:asciiTheme="minorHAnsi" w:hAnsiTheme="minorHAnsi"/>
          <w:sz w:val="16"/>
        </w:rPr>
        <w:t xml:space="preserve"> in South America. </w:t>
      </w:r>
      <w:r w:rsidRPr="001F6045">
        <w:rPr>
          <w:rStyle w:val="StyleBoldUnderline"/>
          <w:rFonts w:asciiTheme="minorHAnsi" w:hAnsiTheme="minorHAnsi"/>
          <w:highlight w:val="magenta"/>
        </w:rPr>
        <w:t>That will attract</w:t>
      </w:r>
      <w:r w:rsidRPr="00B97BDA">
        <w:rPr>
          <w:rFonts w:asciiTheme="minorHAnsi" w:hAnsiTheme="minorHAnsi"/>
          <w:sz w:val="16"/>
        </w:rPr>
        <w:t xml:space="preserve"> several potential </w:t>
      </w:r>
      <w:r w:rsidRPr="001F6045">
        <w:rPr>
          <w:rStyle w:val="StyleBoldUnderline"/>
          <w:rFonts w:asciiTheme="minorHAnsi" w:hAnsiTheme="minorHAnsi"/>
          <w:highlight w:val="magenta"/>
        </w:rPr>
        <w:t>investors from abroad</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w:t>
      </w:r>
      <w:proofErr w:type="gramStart"/>
      <w:r w:rsidRPr="00B97BDA">
        <w:rPr>
          <w:rFonts w:asciiTheme="minorHAnsi" w:hAnsiTheme="minorHAnsi"/>
          <w:sz w:val="16"/>
        </w:rPr>
        <w:t>Two</w:t>
      </w:r>
      <w:proofErr w:type="gramEnd"/>
      <w:r w:rsidRPr="00B97BDA">
        <w:rPr>
          <w:rFonts w:asciiTheme="minorHAnsi" w:hAnsiTheme="minorHAnsi"/>
          <w:sz w:val="16"/>
        </w:rPr>
        <w:t xml:space="preserve">, </w:t>
      </w:r>
      <w:r w:rsidRPr="00B97BDA">
        <w:rPr>
          <w:rStyle w:val="StyleBoldUnderline"/>
          <w:rFonts w:asciiTheme="minorHAnsi" w:hAnsiTheme="minorHAnsi"/>
        </w:rPr>
        <w:t xml:space="preserve">fiscal and labor </w:t>
      </w:r>
      <w:r w:rsidRPr="001F6045">
        <w:rPr>
          <w:rStyle w:val="StyleBoldUnderline"/>
          <w:rFonts w:asciiTheme="minorHAnsi" w:hAnsiTheme="minorHAnsi"/>
          <w:highlight w:val="magenta"/>
        </w:rPr>
        <w:t>reforms</w:t>
      </w:r>
      <w:r w:rsidRPr="00B97BDA">
        <w:rPr>
          <w:rStyle w:val="StyleBoldUnderline"/>
          <w:rFonts w:asciiTheme="minorHAnsi" w:hAnsiTheme="minorHAnsi"/>
        </w:rPr>
        <w:t xml:space="preserve"> </w:t>
      </w:r>
      <w:r w:rsidRPr="001F6045">
        <w:rPr>
          <w:rStyle w:val="StyleBoldUnderline"/>
          <w:rFonts w:asciiTheme="minorHAnsi" w:hAnsiTheme="minorHAnsi"/>
          <w:highlight w:val="magenta"/>
        </w:rPr>
        <w:t>will enable Mexico to become more competitive</w:t>
      </w:r>
      <w:r w:rsidRPr="00B97BDA">
        <w:rPr>
          <w:rFonts w:asciiTheme="minorHAnsi" w:hAnsiTheme="minorHAnsi"/>
          <w:sz w:val="16"/>
        </w:rPr>
        <w:t xml:space="preserve">. </w:t>
      </w:r>
      <w:r w:rsidRPr="001F6045">
        <w:rPr>
          <w:rStyle w:val="StyleBoldUnderline"/>
          <w:rFonts w:asciiTheme="minorHAnsi" w:hAnsiTheme="minorHAnsi"/>
        </w:rPr>
        <w:t>The former will help the government switch from volatile sources of revenue, such as oil prices, to more stable ones.</w:t>
      </w:r>
      <w:r w:rsidRPr="00B97BDA">
        <w:rPr>
          <w:rFonts w:asciiTheme="minorHAnsi" w:hAnsiTheme="minorHAnsi"/>
          <w:sz w:val="16"/>
        </w:rPr>
        <w:t xml:space="preserve"> </w:t>
      </w:r>
      <w:r w:rsidRPr="00B97BDA">
        <w:rPr>
          <w:rStyle w:val="StyleBoldUnderline"/>
          <w:rFonts w:asciiTheme="minorHAnsi" w:hAnsiTheme="minorHAnsi"/>
        </w:rPr>
        <w:t>Fiscal stability will also create a more competitive environment and eliminate subsidies</w:t>
      </w:r>
      <w:r w:rsidRPr="00B97BDA">
        <w:rPr>
          <w:rFonts w:asciiTheme="minorHAnsi" w:hAnsiTheme="minorHAnsi"/>
          <w:sz w:val="16"/>
        </w:rPr>
        <w:t xml:space="preserve">, such as those on gasoline. </w:t>
      </w:r>
      <w:r w:rsidRPr="001F6045">
        <w:rPr>
          <w:rStyle w:val="StyleBoldUnderline"/>
          <w:rFonts w:asciiTheme="minorHAnsi" w:hAnsiTheme="minorHAnsi"/>
          <w:highlight w:val="magenta"/>
        </w:rPr>
        <w:t xml:space="preserve">An economy without subsidies will </w:t>
      </w:r>
      <w:r w:rsidRPr="001F6045">
        <w:rPr>
          <w:rStyle w:val="Emphasis"/>
          <w:rFonts w:asciiTheme="minorHAnsi" w:hAnsiTheme="minorHAnsi"/>
          <w:highlight w:val="magenta"/>
        </w:rPr>
        <w:lastRenderedPageBreak/>
        <w:t>undoubtedly attract more foreign investment</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w:t>
      </w:r>
      <w:proofErr w:type="gramStart"/>
      <w:r w:rsidRPr="00B97BDA">
        <w:rPr>
          <w:rFonts w:asciiTheme="minorHAnsi" w:hAnsiTheme="minorHAnsi"/>
          <w:sz w:val="16"/>
        </w:rPr>
        <w:t>The</w:t>
      </w:r>
      <w:proofErr w:type="gramEnd"/>
      <w:r w:rsidRPr="00B97BDA">
        <w:rPr>
          <w:rFonts w:asciiTheme="minorHAnsi" w:hAnsiTheme="minorHAnsi"/>
          <w:sz w:val="16"/>
        </w:rPr>
        <w:t xml:space="preserve"> </w:t>
      </w:r>
      <w:r w:rsidRPr="001F6045">
        <w:rPr>
          <w:rStyle w:val="StyleBoldUnderline"/>
          <w:rFonts w:asciiTheme="minorHAnsi" w:hAnsiTheme="minorHAnsi"/>
        </w:rPr>
        <w:t>changes in the labor laws are also linked to fiscal reforms since the current tax regime doesn't provide</w:t>
      </w:r>
      <w:r w:rsidRPr="00B97BDA">
        <w:rPr>
          <w:rStyle w:val="StyleBoldUnderline"/>
          <w:rFonts w:asciiTheme="minorHAnsi" w:hAnsiTheme="minorHAnsi"/>
        </w:rPr>
        <w:t xml:space="preserve"> incentives for the informal economy to change</w:t>
      </w:r>
      <w:r w:rsidRPr="00B97BDA">
        <w:rPr>
          <w:rFonts w:asciiTheme="minorHAnsi" w:hAnsiTheme="minorHAnsi"/>
          <w:sz w:val="16"/>
        </w:rPr>
        <w:t>. Mexico is the only OECD economy that doesn't offer unemployment insurance; health insurance for informal workers; or short-term contracts that will attract more women to the workforce.</w:t>
      </w:r>
      <w:r w:rsidRPr="00B97BDA">
        <w:rPr>
          <w:rFonts w:asciiTheme="minorHAnsi" w:hAnsiTheme="minorHAnsi"/>
          <w:sz w:val="12"/>
        </w:rPr>
        <w:t>¶</w:t>
      </w:r>
      <w:r w:rsidRPr="00B97BDA">
        <w:rPr>
          <w:rFonts w:asciiTheme="minorHAnsi" w:hAnsiTheme="minorHAnsi"/>
          <w:sz w:val="16"/>
        </w:rPr>
        <w:t xml:space="preserve"> </w:t>
      </w:r>
      <w:proofErr w:type="gramStart"/>
      <w:r w:rsidRPr="00B97BDA">
        <w:rPr>
          <w:rFonts w:asciiTheme="minorHAnsi" w:hAnsiTheme="minorHAnsi"/>
          <w:sz w:val="16"/>
        </w:rPr>
        <w:t>Many</w:t>
      </w:r>
      <w:proofErr w:type="gramEnd"/>
      <w:r w:rsidRPr="00B97BDA">
        <w:rPr>
          <w:rFonts w:asciiTheme="minorHAnsi" w:hAnsiTheme="minorHAnsi"/>
          <w:sz w:val="16"/>
        </w:rPr>
        <w:t xml:space="preserve"> of these reforms have been on the agenda for the last decade, so the PAN will have to support policies that it promoted when it was in power. Moreover, </w:t>
      </w:r>
      <w:r w:rsidRPr="00B97BDA">
        <w:rPr>
          <w:rStyle w:val="StyleBoldUnderline"/>
          <w:rFonts w:asciiTheme="minorHAnsi" w:hAnsiTheme="minorHAnsi"/>
        </w:rPr>
        <w:t>allies and adversaries</w:t>
      </w:r>
      <w:r w:rsidRPr="00B97BDA">
        <w:rPr>
          <w:rFonts w:asciiTheme="minorHAnsi" w:hAnsiTheme="minorHAnsi"/>
          <w:sz w:val="16"/>
        </w:rPr>
        <w:t xml:space="preserve"> alike </w:t>
      </w:r>
      <w:r w:rsidRPr="00B97BDA">
        <w:rPr>
          <w:rStyle w:val="StyleBoldUnderline"/>
          <w:rFonts w:asciiTheme="minorHAnsi" w:hAnsiTheme="minorHAnsi"/>
        </w:rPr>
        <w:t>concede that</w:t>
      </w:r>
      <w:r w:rsidRPr="00B97BDA">
        <w:rPr>
          <w:rFonts w:asciiTheme="minorHAnsi" w:hAnsiTheme="minorHAnsi"/>
          <w:sz w:val="16"/>
        </w:rPr>
        <w:t xml:space="preserve"> Peña </w:t>
      </w:r>
      <w:r w:rsidRPr="00B97BDA">
        <w:rPr>
          <w:rStyle w:val="StyleBoldUnderline"/>
          <w:rFonts w:asciiTheme="minorHAnsi" w:hAnsiTheme="minorHAnsi"/>
        </w:rPr>
        <w:t>Nieto</w:t>
      </w:r>
      <w:r w:rsidRPr="00B97BDA">
        <w:rPr>
          <w:rFonts w:asciiTheme="minorHAnsi" w:hAnsiTheme="minorHAnsi"/>
          <w:sz w:val="16"/>
        </w:rPr>
        <w:t xml:space="preserve"> </w:t>
      </w:r>
      <w:r w:rsidRPr="00B97BDA">
        <w:rPr>
          <w:rStyle w:val="StyleBoldUnderline"/>
          <w:rFonts w:asciiTheme="minorHAnsi" w:hAnsiTheme="minorHAnsi"/>
        </w:rPr>
        <w:t>showed a knack for working with opposition parties</w:t>
      </w:r>
      <w:r w:rsidRPr="00B97BDA">
        <w:rPr>
          <w:rFonts w:asciiTheme="minorHAnsi" w:hAnsiTheme="minorHAnsi"/>
          <w:sz w:val="16"/>
        </w:rPr>
        <w:t xml:space="preserve"> when he was the governor of the state of Mexico, but lacked a majority in the legislature.</w:t>
      </w:r>
      <w:r w:rsidRPr="00B97BDA">
        <w:rPr>
          <w:rFonts w:asciiTheme="minorHAnsi" w:hAnsiTheme="minorHAnsi"/>
          <w:sz w:val="12"/>
        </w:rPr>
        <w:t>¶</w:t>
      </w:r>
      <w:r w:rsidRPr="00B97BDA">
        <w:rPr>
          <w:rFonts w:asciiTheme="minorHAnsi" w:hAnsiTheme="minorHAnsi"/>
          <w:sz w:val="16"/>
        </w:rPr>
        <w:t xml:space="preserve"> Three, Peña Nieto wants to develop closer links between the Mexican economy and those of the Spanish-speaking countries in Latin America. That's a step in the right direction.</w:t>
      </w:r>
      <w:r w:rsidRPr="00B97BDA">
        <w:rPr>
          <w:rFonts w:asciiTheme="minorHAnsi" w:hAnsiTheme="minorHAnsi"/>
          <w:sz w:val="12"/>
        </w:rPr>
        <w:t>¶</w:t>
      </w:r>
      <w:r w:rsidRPr="00B97BDA">
        <w:rPr>
          <w:rFonts w:asciiTheme="minorHAnsi" w:hAnsiTheme="minorHAnsi"/>
          <w:sz w:val="16"/>
        </w:rPr>
        <w:t xml:space="preserve"> </w:t>
      </w:r>
      <w:proofErr w:type="gramStart"/>
      <w:r w:rsidRPr="00B97BDA">
        <w:rPr>
          <w:rFonts w:asciiTheme="minorHAnsi" w:hAnsiTheme="minorHAnsi"/>
          <w:sz w:val="16"/>
        </w:rPr>
        <w:t>Historically,</w:t>
      </w:r>
      <w:proofErr w:type="gramEnd"/>
      <w:r w:rsidRPr="00B97BDA">
        <w:rPr>
          <w:rFonts w:asciiTheme="minorHAnsi" w:hAnsiTheme="minorHAnsi"/>
          <w:sz w:val="16"/>
        </w:rPr>
        <w:t xml:space="preserve"> </w:t>
      </w:r>
      <w:r w:rsidRPr="00B97BDA">
        <w:rPr>
          <w:rStyle w:val="StyleBoldUnderline"/>
          <w:rFonts w:asciiTheme="minorHAnsi" w:hAnsiTheme="minorHAnsi"/>
        </w:rPr>
        <w:t xml:space="preserve">Mexico hasn't taken advantage of the three most important predictors of trade: A shared history, a common language, and regional trade agreements. As a result, big </w:t>
      </w:r>
      <w:r w:rsidRPr="001F6045">
        <w:rPr>
          <w:rStyle w:val="StyleBoldUnderline"/>
          <w:rFonts w:asciiTheme="minorHAnsi" w:hAnsiTheme="minorHAnsi"/>
          <w:highlight w:val="magenta"/>
        </w:rPr>
        <w:t>Mexican companies haven't moved into Latin America while American multinational corporations have done so</w:t>
      </w:r>
      <w:r w:rsidRPr="00B97BDA">
        <w:rPr>
          <w:rStyle w:val="StyleBoldUnderline"/>
          <w:rFonts w:asciiTheme="minorHAnsi" w:hAnsiTheme="minorHAnsi"/>
        </w:rPr>
        <w:t>, and Mexico depends on NAFTA for more than 80% of its exports</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Finally, Peña Nieto's economic slogan during the election campaign was Para </w:t>
      </w:r>
      <w:proofErr w:type="spellStart"/>
      <w:r w:rsidRPr="00B97BDA">
        <w:rPr>
          <w:rFonts w:asciiTheme="minorHAnsi" w:hAnsiTheme="minorHAnsi"/>
          <w:sz w:val="16"/>
        </w:rPr>
        <w:t>Que</w:t>
      </w:r>
      <w:proofErr w:type="spellEnd"/>
      <w:r w:rsidRPr="00B97BDA">
        <w:rPr>
          <w:rFonts w:asciiTheme="minorHAnsi" w:hAnsiTheme="minorHAnsi"/>
          <w:sz w:val="16"/>
        </w:rPr>
        <w:t xml:space="preserve"> </w:t>
      </w:r>
      <w:proofErr w:type="spellStart"/>
      <w:r w:rsidRPr="00B97BDA">
        <w:rPr>
          <w:rFonts w:asciiTheme="minorHAnsi" w:hAnsiTheme="minorHAnsi"/>
          <w:sz w:val="16"/>
        </w:rPr>
        <w:t>Ganes</w:t>
      </w:r>
      <w:proofErr w:type="spellEnd"/>
      <w:r w:rsidRPr="00B97BDA">
        <w:rPr>
          <w:rFonts w:asciiTheme="minorHAnsi" w:hAnsiTheme="minorHAnsi"/>
          <w:sz w:val="16"/>
        </w:rPr>
        <w:t xml:space="preserve"> Mas (You Will Earn More). He hasn't quite explained how his government will ensure that, but the message sends the signal that the PRI wishes not just to create jobs, but jobs that will pay higher salaries.</w:t>
      </w:r>
      <w:r w:rsidRPr="00B97BDA">
        <w:rPr>
          <w:rFonts w:asciiTheme="minorHAnsi" w:hAnsiTheme="minorHAnsi"/>
          <w:sz w:val="12"/>
        </w:rPr>
        <w:t>¶</w:t>
      </w:r>
      <w:r w:rsidRPr="00B97BDA">
        <w:rPr>
          <w:rFonts w:asciiTheme="minorHAnsi" w:hAnsiTheme="minorHAnsi"/>
          <w:sz w:val="16"/>
        </w:rPr>
        <w:t xml:space="preserve"> </w:t>
      </w:r>
      <w:proofErr w:type="gramStart"/>
      <w:r w:rsidRPr="00B97BDA">
        <w:rPr>
          <w:rStyle w:val="StyleBoldUnderline"/>
          <w:rFonts w:asciiTheme="minorHAnsi" w:hAnsiTheme="minorHAnsi"/>
        </w:rPr>
        <w:t>That's</w:t>
      </w:r>
      <w:proofErr w:type="gramEnd"/>
      <w:r w:rsidRPr="00B97BDA">
        <w:rPr>
          <w:rStyle w:val="StyleBoldUnderline"/>
          <w:rFonts w:asciiTheme="minorHAnsi" w:hAnsiTheme="minorHAnsi"/>
        </w:rPr>
        <w:t xml:space="preserve"> a major shift from the ideas of a previous PRI president</w:t>
      </w:r>
      <w:r w:rsidRPr="00B97BDA">
        <w:rPr>
          <w:rFonts w:asciiTheme="minorHAnsi" w:hAnsiTheme="minorHAnsi"/>
          <w:sz w:val="16"/>
        </w:rPr>
        <w:t>, Ernesto Zedillo, who firmly believed that "the best industrial policy is one that doesn't exist." Instead, Mexico must grow by developing policies that will augment the value of the products and services produced in the country -- just like some other countries in Latin America.</w:t>
      </w:r>
    </w:p>
    <w:p w:rsidR="005C6F50" w:rsidRPr="005C6F50" w:rsidRDefault="005C6F50" w:rsidP="005C6F50"/>
    <w:p w:rsidR="006C2E59" w:rsidRPr="00C94973" w:rsidRDefault="006C2E59" w:rsidP="006C2E59">
      <w:pPr>
        <w:rPr>
          <w:rFonts w:asciiTheme="minorHAnsi" w:hAnsiTheme="minorHAnsi"/>
          <w:b/>
        </w:rPr>
      </w:pPr>
      <w:r w:rsidRPr="00C94973">
        <w:rPr>
          <w:rFonts w:asciiTheme="minorHAnsi" w:hAnsiTheme="minorHAnsi"/>
          <w:b/>
        </w:rPr>
        <w:t>Economic collapse doesn’t cause war</w:t>
      </w:r>
    </w:p>
    <w:p w:rsidR="006C2E59" w:rsidRPr="00C94973" w:rsidRDefault="006C2E59" w:rsidP="006C2E59">
      <w:pPr>
        <w:rPr>
          <w:rStyle w:val="underlineChar"/>
          <w:rFonts w:asciiTheme="minorHAnsi" w:hAnsiTheme="minorHAnsi"/>
          <w:sz w:val="18"/>
        </w:rPr>
      </w:pPr>
      <w:r w:rsidRPr="00C94973">
        <w:rPr>
          <w:rFonts w:asciiTheme="minorHAnsi" w:hAnsiTheme="minorHAnsi"/>
          <w:b/>
        </w:rPr>
        <w:t>Ferguson, 06</w:t>
      </w:r>
      <w:r w:rsidRPr="00C94973">
        <w:rPr>
          <w:rFonts w:asciiTheme="minorHAnsi" w:hAnsiTheme="minorHAnsi"/>
          <w:sz w:val="18"/>
        </w:rPr>
        <w:t xml:space="preserve"> – M.A., Laurence A. </w:t>
      </w:r>
      <w:proofErr w:type="spellStart"/>
      <w:r w:rsidRPr="00C94973">
        <w:rPr>
          <w:rFonts w:asciiTheme="minorHAnsi" w:hAnsiTheme="minorHAnsi"/>
          <w:sz w:val="18"/>
        </w:rPr>
        <w:t>Tisch</w:t>
      </w:r>
      <w:proofErr w:type="spellEnd"/>
      <w:r w:rsidRPr="00C94973">
        <w:rPr>
          <w:rFonts w:asciiTheme="minorHAnsi" w:hAnsiTheme="minorHAnsi"/>
          <w:sz w:val="18"/>
        </w:rPr>
        <w:t xml:space="preserve"> Professor of History at Harvard University, Resident faculty member of the </w:t>
      </w:r>
      <w:proofErr w:type="spellStart"/>
      <w:r w:rsidRPr="00C94973">
        <w:rPr>
          <w:rFonts w:asciiTheme="minorHAnsi" w:hAnsiTheme="minorHAnsi"/>
          <w:sz w:val="18"/>
        </w:rPr>
        <w:t>Minda</w:t>
      </w:r>
      <w:proofErr w:type="spellEnd"/>
      <w:r w:rsidRPr="00C94973">
        <w:rPr>
          <w:rFonts w:asciiTheme="minorHAnsi" w:hAnsiTheme="minorHAnsi"/>
          <w:sz w:val="18"/>
        </w:rPr>
        <w:t xml:space="preserve"> de </w:t>
      </w:r>
      <w:proofErr w:type="spellStart"/>
      <w:r w:rsidRPr="00C94973">
        <w:rPr>
          <w:rFonts w:asciiTheme="minorHAnsi" w:hAnsiTheme="minorHAnsi"/>
          <w:sz w:val="18"/>
        </w:rPr>
        <w:t>Gunzburg</w:t>
      </w:r>
      <w:proofErr w:type="spellEnd"/>
      <w:r w:rsidRPr="00C94973">
        <w:rPr>
          <w:rFonts w:asciiTheme="minorHAnsi" w:hAnsiTheme="minorHAnsi"/>
          <w:sz w:val="18"/>
        </w:rPr>
        <w:t xml:space="preserve"> Center for European Studies, Senior Research Fellow of Jesus College, Oxford University, and a Senior Fellow of the Hoover Institution, Stanford University (Niall, “The Next War of the World”, Foreign Affairs, September-October 2006, May 21</w:t>
      </w:r>
      <w:r w:rsidRPr="00C94973">
        <w:rPr>
          <w:rFonts w:asciiTheme="minorHAnsi" w:hAnsiTheme="minorHAnsi"/>
          <w:sz w:val="18"/>
          <w:vertAlign w:val="superscript"/>
        </w:rPr>
        <w:t>st</w:t>
      </w:r>
      <w:r w:rsidRPr="00C94973">
        <w:rPr>
          <w:rFonts w:asciiTheme="minorHAnsi" w:hAnsiTheme="minorHAnsi"/>
          <w:sz w:val="18"/>
        </w:rPr>
        <w:t xml:space="preserve"> 2010, KONTOPOULOS)</w:t>
      </w:r>
    </w:p>
    <w:p w:rsidR="006C2E59" w:rsidRPr="00C94973" w:rsidRDefault="006C2E59" w:rsidP="006C2E59">
      <w:pPr>
        <w:rPr>
          <w:rFonts w:asciiTheme="minorHAnsi" w:hAnsiTheme="minorHAnsi"/>
          <w:sz w:val="18"/>
        </w:rPr>
      </w:pPr>
      <w:r w:rsidRPr="00C94973">
        <w:rPr>
          <w:rStyle w:val="underlineChar"/>
          <w:rFonts w:asciiTheme="minorHAnsi" w:hAnsiTheme="minorHAnsi"/>
        </w:rPr>
        <w:t>Nor can economic crises explain</w:t>
      </w:r>
      <w:r w:rsidRPr="00C94973">
        <w:rPr>
          <w:rFonts w:asciiTheme="minorHAnsi" w:hAnsiTheme="minorHAnsi"/>
          <w:sz w:val="18"/>
        </w:rPr>
        <w:t xml:space="preserve"> the </w:t>
      </w:r>
      <w:r w:rsidRPr="00C94973">
        <w:rPr>
          <w:rStyle w:val="underlineChar"/>
          <w:rFonts w:asciiTheme="minorHAnsi" w:hAnsiTheme="minorHAnsi"/>
        </w:rPr>
        <w:t>bloodshed</w:t>
      </w:r>
      <w:r w:rsidRPr="00C94973">
        <w:rPr>
          <w:rFonts w:asciiTheme="minorHAnsi" w:hAnsiTheme="minorHAnsi"/>
          <w:sz w:val="18"/>
        </w:rPr>
        <w:t xml:space="preserve">. What may be </w:t>
      </w:r>
      <w:r w:rsidRPr="001F6045">
        <w:rPr>
          <w:rStyle w:val="underlineChar"/>
          <w:rFonts w:asciiTheme="minorHAnsi" w:hAnsiTheme="minorHAnsi"/>
          <w:highlight w:val="magenta"/>
        </w:rPr>
        <w:t>the most familiar causal chain</w:t>
      </w:r>
      <w:r w:rsidRPr="00C94973">
        <w:rPr>
          <w:rStyle w:val="underlineChar"/>
          <w:rFonts w:asciiTheme="minorHAnsi" w:hAnsiTheme="minorHAnsi"/>
        </w:rPr>
        <w:t xml:space="preserve"> in modern historiography </w:t>
      </w:r>
      <w:r w:rsidRPr="001F6045">
        <w:rPr>
          <w:rStyle w:val="underlineChar"/>
          <w:rFonts w:asciiTheme="minorHAnsi" w:hAnsiTheme="minorHAnsi"/>
          <w:highlight w:val="magenta"/>
        </w:rPr>
        <w:t>links the Great Depression to</w:t>
      </w:r>
      <w:r w:rsidRPr="00C94973">
        <w:rPr>
          <w:rFonts w:asciiTheme="minorHAnsi" w:hAnsiTheme="minorHAnsi"/>
          <w:sz w:val="18"/>
        </w:rPr>
        <w:t xml:space="preserve"> the rise of </w:t>
      </w:r>
      <w:r w:rsidRPr="00C94973">
        <w:rPr>
          <w:rStyle w:val="underlineChar"/>
          <w:rFonts w:asciiTheme="minorHAnsi" w:hAnsiTheme="minorHAnsi"/>
        </w:rPr>
        <w:t>fascism and</w:t>
      </w:r>
      <w:r w:rsidRPr="00C94973">
        <w:rPr>
          <w:rFonts w:asciiTheme="minorHAnsi" w:hAnsiTheme="minorHAnsi"/>
          <w:sz w:val="18"/>
        </w:rPr>
        <w:t xml:space="preserve"> the outbreak of </w:t>
      </w:r>
      <w:r w:rsidRPr="001F6045">
        <w:rPr>
          <w:rStyle w:val="underlineChar"/>
          <w:rFonts w:asciiTheme="minorHAnsi" w:hAnsiTheme="minorHAnsi"/>
          <w:highlight w:val="magenta"/>
        </w:rPr>
        <w:t xml:space="preserve">World War II. </w:t>
      </w:r>
      <w:r w:rsidRPr="00C94973">
        <w:rPr>
          <w:rStyle w:val="StyleBoldUnderline"/>
          <w:rFonts w:asciiTheme="minorHAnsi" w:hAnsiTheme="minorHAnsi"/>
        </w:rPr>
        <w:t xml:space="preserve">But </w:t>
      </w:r>
      <w:r w:rsidRPr="001F6045">
        <w:rPr>
          <w:rStyle w:val="StyleBoldUnderline"/>
          <w:rFonts w:asciiTheme="minorHAnsi" w:hAnsiTheme="minorHAnsi"/>
          <w:highlight w:val="magenta"/>
        </w:rPr>
        <w:t>that</w:t>
      </w:r>
      <w:r w:rsidRPr="00C94973">
        <w:rPr>
          <w:rStyle w:val="StyleBoldUnderline"/>
          <w:rFonts w:asciiTheme="minorHAnsi" w:hAnsiTheme="minorHAnsi"/>
        </w:rPr>
        <w:t xml:space="preserve"> simple </w:t>
      </w:r>
      <w:r w:rsidRPr="001F6045">
        <w:rPr>
          <w:rStyle w:val="StyleBoldUnderline"/>
          <w:rFonts w:asciiTheme="minorHAnsi" w:hAnsiTheme="minorHAnsi"/>
          <w:highlight w:val="magenta"/>
        </w:rPr>
        <w:t>story leaves too much out.</w:t>
      </w:r>
      <w:r w:rsidRPr="001F6045">
        <w:rPr>
          <w:rFonts w:asciiTheme="minorHAnsi" w:hAnsiTheme="minorHAnsi"/>
          <w:sz w:val="18"/>
          <w:highlight w:val="magenta"/>
        </w:rPr>
        <w:t xml:space="preserve"> </w:t>
      </w:r>
      <w:r w:rsidRPr="00C94973">
        <w:rPr>
          <w:rStyle w:val="underlineChar"/>
          <w:rFonts w:asciiTheme="minorHAnsi" w:hAnsiTheme="minorHAnsi"/>
        </w:rPr>
        <w:t xml:space="preserve">Nazi </w:t>
      </w:r>
      <w:r w:rsidRPr="001F6045">
        <w:rPr>
          <w:rStyle w:val="underlineChar"/>
          <w:rFonts w:asciiTheme="minorHAnsi" w:hAnsiTheme="minorHAnsi"/>
          <w:highlight w:val="magenta"/>
        </w:rPr>
        <w:t>Germany started the war</w:t>
      </w:r>
      <w:r w:rsidRPr="00C94973">
        <w:rPr>
          <w:rFonts w:asciiTheme="minorHAnsi" w:hAnsiTheme="minorHAnsi"/>
          <w:sz w:val="18"/>
        </w:rPr>
        <w:t xml:space="preserve"> in Europe </w:t>
      </w:r>
      <w:r w:rsidRPr="00C94973">
        <w:rPr>
          <w:rStyle w:val="underlineChar"/>
          <w:rFonts w:asciiTheme="minorHAnsi" w:hAnsiTheme="minorHAnsi"/>
        </w:rPr>
        <w:t xml:space="preserve">only </w:t>
      </w:r>
      <w:r w:rsidRPr="001F6045">
        <w:rPr>
          <w:rStyle w:val="underlineChar"/>
          <w:rFonts w:asciiTheme="minorHAnsi" w:hAnsiTheme="minorHAnsi"/>
          <w:highlight w:val="magenta"/>
        </w:rPr>
        <w:t>after its economy</w:t>
      </w:r>
      <w:r w:rsidRPr="00C94973">
        <w:rPr>
          <w:rFonts w:asciiTheme="minorHAnsi" w:hAnsiTheme="minorHAnsi"/>
          <w:sz w:val="18"/>
        </w:rPr>
        <w:t xml:space="preserve"> had </w:t>
      </w:r>
      <w:r w:rsidRPr="001F6045">
        <w:rPr>
          <w:rStyle w:val="underlineChar"/>
          <w:rFonts w:asciiTheme="minorHAnsi" w:hAnsiTheme="minorHAnsi"/>
          <w:highlight w:val="magenta"/>
        </w:rPr>
        <w:t>recovered.</w:t>
      </w:r>
      <w:r w:rsidRPr="00C94973">
        <w:rPr>
          <w:rStyle w:val="underlineChar"/>
          <w:rFonts w:asciiTheme="minorHAnsi" w:hAnsiTheme="minorHAnsi"/>
        </w:rPr>
        <w:t xml:space="preserve"> Not all</w:t>
      </w:r>
      <w:r w:rsidRPr="00C94973">
        <w:rPr>
          <w:rFonts w:asciiTheme="minorHAnsi" w:hAnsiTheme="minorHAnsi"/>
          <w:sz w:val="18"/>
        </w:rPr>
        <w:t xml:space="preserve"> the </w:t>
      </w:r>
      <w:r w:rsidRPr="00C94973">
        <w:rPr>
          <w:rStyle w:val="underlineChar"/>
          <w:rFonts w:asciiTheme="minorHAnsi" w:hAnsiTheme="minorHAnsi"/>
        </w:rPr>
        <w:t>countries affected by the</w:t>
      </w:r>
      <w:r w:rsidRPr="00C94973">
        <w:rPr>
          <w:rFonts w:asciiTheme="minorHAnsi" w:hAnsiTheme="minorHAnsi"/>
          <w:sz w:val="18"/>
        </w:rPr>
        <w:t xml:space="preserve"> Great </w:t>
      </w:r>
      <w:r w:rsidRPr="00C94973">
        <w:rPr>
          <w:rStyle w:val="underlineChar"/>
          <w:rFonts w:asciiTheme="minorHAnsi" w:hAnsiTheme="minorHAnsi"/>
        </w:rPr>
        <w:t>Depression were taken over by fascist regimes, nor did all such regimes start wars</w:t>
      </w:r>
      <w:r w:rsidRPr="00C94973">
        <w:rPr>
          <w:rFonts w:asciiTheme="minorHAnsi" w:hAnsiTheme="minorHAnsi"/>
          <w:sz w:val="18"/>
        </w:rPr>
        <w:t xml:space="preserve"> of aggression. In fact, </w:t>
      </w:r>
      <w:r w:rsidRPr="00C94973">
        <w:rPr>
          <w:rStyle w:val="underlineChar"/>
          <w:rFonts w:asciiTheme="minorHAnsi" w:hAnsiTheme="minorHAnsi"/>
        </w:rPr>
        <w:t>no general relationship between economics and conflict is discernible</w:t>
      </w:r>
      <w:r w:rsidRPr="00C94973">
        <w:rPr>
          <w:rFonts w:asciiTheme="minorHAnsi" w:hAnsiTheme="minorHAnsi"/>
          <w:sz w:val="18"/>
        </w:rPr>
        <w:t xml:space="preserve"> for the century as a whole. </w:t>
      </w:r>
      <w:r w:rsidRPr="001F6045">
        <w:rPr>
          <w:rStyle w:val="underlineChar"/>
          <w:rFonts w:asciiTheme="minorHAnsi" w:hAnsiTheme="minorHAnsi"/>
          <w:highlight w:val="magenta"/>
        </w:rPr>
        <w:t xml:space="preserve">Some wars came after periods of growth, others were the causes </w:t>
      </w:r>
      <w:r w:rsidRPr="00C94973">
        <w:rPr>
          <w:rStyle w:val="underlineChar"/>
          <w:rFonts w:asciiTheme="minorHAnsi" w:hAnsiTheme="minorHAnsi"/>
        </w:rPr>
        <w:t>rather than the consequences of economic catastrophe, and</w:t>
      </w:r>
      <w:r w:rsidRPr="001F6045">
        <w:rPr>
          <w:rStyle w:val="underlineChar"/>
          <w:rFonts w:asciiTheme="minorHAnsi" w:hAnsiTheme="minorHAnsi"/>
          <w:highlight w:val="magenta"/>
        </w:rPr>
        <w:t xml:space="preserve"> some </w:t>
      </w:r>
      <w:r w:rsidRPr="00C94973">
        <w:rPr>
          <w:rStyle w:val="underlineChar"/>
          <w:rFonts w:asciiTheme="minorHAnsi" w:hAnsiTheme="minorHAnsi"/>
        </w:rPr>
        <w:t xml:space="preserve">severe </w:t>
      </w:r>
      <w:r w:rsidRPr="001F6045">
        <w:rPr>
          <w:rStyle w:val="underlineChar"/>
          <w:rFonts w:asciiTheme="minorHAnsi" w:hAnsiTheme="minorHAnsi"/>
          <w:highlight w:val="magenta"/>
        </w:rPr>
        <w:t>economic crises were not followed by wars</w:t>
      </w:r>
      <w:r w:rsidRPr="001F6045">
        <w:rPr>
          <w:rFonts w:asciiTheme="minorHAnsi" w:hAnsiTheme="minorHAnsi"/>
          <w:sz w:val="18"/>
          <w:highlight w:val="magenta"/>
        </w:rPr>
        <w:t>.</w:t>
      </w:r>
    </w:p>
    <w:p w:rsidR="005C6F50" w:rsidRDefault="005C6F50" w:rsidP="0072518F"/>
    <w:p w:rsidR="005C6F50" w:rsidRPr="00473752" w:rsidRDefault="005C6F50" w:rsidP="005C6F50">
      <w:pPr>
        <w:rPr>
          <w:rFonts w:ascii="Garamond" w:eastAsia="Calibri" w:hAnsi="Garamond" w:cs="Times New Roman"/>
          <w:b/>
          <w:sz w:val="24"/>
        </w:rPr>
      </w:pPr>
      <w:proofErr w:type="spellStart"/>
      <w:r>
        <w:rPr>
          <w:rFonts w:ascii="Garamond" w:eastAsia="Calibri" w:hAnsi="Garamond" w:cs="Times New Roman"/>
          <w:b/>
          <w:sz w:val="24"/>
        </w:rPr>
        <w:t>Heg</w:t>
      </w:r>
      <w:proofErr w:type="spellEnd"/>
      <w:r>
        <w:rPr>
          <w:rFonts w:ascii="Garamond" w:eastAsia="Calibri" w:hAnsi="Garamond" w:cs="Times New Roman"/>
          <w:b/>
          <w:sz w:val="24"/>
        </w:rPr>
        <w:t xml:space="preserve"> makes war inevitable</w:t>
      </w:r>
    </w:p>
    <w:p w:rsidR="005C6F50" w:rsidRPr="00473752" w:rsidRDefault="005C6F50" w:rsidP="005C6F50">
      <w:pPr>
        <w:rPr>
          <w:rFonts w:ascii="Garamond" w:eastAsia="Calibri" w:hAnsi="Garamond" w:cs="Times New Roman"/>
          <w:b/>
          <w:sz w:val="24"/>
        </w:rPr>
      </w:pPr>
      <w:r w:rsidRPr="00473752">
        <w:rPr>
          <w:rFonts w:ascii="Garamond" w:eastAsia="Calibri" w:hAnsi="Garamond" w:cs="Times New Roman"/>
          <w:b/>
          <w:sz w:val="24"/>
        </w:rPr>
        <w:t>Layne, 06</w:t>
      </w:r>
      <w:r w:rsidRPr="00473752">
        <w:rPr>
          <w:rFonts w:ascii="Garamond" w:eastAsia="Calibri" w:hAnsi="Garamond" w:cs="Times New Roman"/>
          <w:sz w:val="24"/>
        </w:rPr>
        <w:t xml:space="preserve"> - </w:t>
      </w:r>
      <w:r w:rsidRPr="00473752">
        <w:rPr>
          <w:rFonts w:ascii="Garamond" w:eastAsia="Calibri" w:hAnsi="Garamond" w:cs="Times New Roman"/>
          <w:sz w:val="16"/>
        </w:rPr>
        <w:t>Robert M. Gates Chair in Intelligence and National Security at the George Bush School of Government and Public Service at Texas A&amp;M University and Ph.D. in Political Science from the University of  California at Berkeley (Christopher, 2006, “The Peace of Illusions: American Grand Strategy from 1940 to the Present”, p. 169, KONTOPOULOS) PDF</w:t>
      </w:r>
    </w:p>
    <w:p w:rsidR="005C6F50" w:rsidRPr="00473752" w:rsidRDefault="005C6F50" w:rsidP="005C6F50">
      <w:pPr>
        <w:ind w:left="360"/>
        <w:rPr>
          <w:rFonts w:ascii="Garamond" w:eastAsia="Calibri" w:hAnsi="Garamond" w:cs="Times New Roman"/>
          <w:sz w:val="16"/>
        </w:rPr>
      </w:pPr>
      <w:r w:rsidRPr="001F6045">
        <w:rPr>
          <w:rFonts w:ascii="Garamond" w:eastAsia="Calibri" w:hAnsi="Garamond" w:cs="Times New Roman"/>
          <w:b/>
          <w:iCs/>
          <w:sz w:val="24"/>
          <w:szCs w:val="24"/>
          <w:highlight w:val="magenta"/>
          <w:u w:val="single"/>
        </w:rPr>
        <w:t>Proponents of</w:t>
      </w:r>
      <w:r w:rsidRPr="00473752">
        <w:rPr>
          <w:rFonts w:ascii="Garamond" w:eastAsia="Calibri" w:hAnsi="Garamond" w:cs="Times New Roman"/>
          <w:b/>
          <w:iCs/>
          <w:sz w:val="24"/>
          <w:szCs w:val="24"/>
          <w:u w:val="single"/>
        </w:rPr>
        <w:t xml:space="preserve"> U.S. </w:t>
      </w:r>
      <w:r w:rsidRPr="001F6045">
        <w:rPr>
          <w:rFonts w:ascii="Garamond" w:eastAsia="Calibri" w:hAnsi="Garamond" w:cs="Times New Roman"/>
          <w:b/>
          <w:iCs/>
          <w:sz w:val="24"/>
          <w:szCs w:val="24"/>
          <w:highlight w:val="magenta"/>
          <w:u w:val="single"/>
        </w:rPr>
        <w:t>hegemony</w:t>
      </w:r>
      <w:r w:rsidRPr="00473752">
        <w:rPr>
          <w:rFonts w:ascii="Garamond" w:eastAsia="Calibri" w:hAnsi="Garamond" w:cs="Times New Roman"/>
          <w:sz w:val="24"/>
          <w:u w:val="single"/>
        </w:rPr>
        <w:t xml:space="preserve"> like to</w:t>
      </w:r>
      <w:r w:rsidRPr="00473752">
        <w:rPr>
          <w:rFonts w:ascii="Garamond" w:eastAsia="Calibri" w:hAnsi="Garamond" w:cs="Times New Roman"/>
          <w:sz w:val="16"/>
        </w:rPr>
        <w:t xml:space="preserve"> </w:t>
      </w:r>
      <w:r w:rsidRPr="001F6045">
        <w:rPr>
          <w:rFonts w:ascii="Garamond" w:eastAsia="Calibri" w:hAnsi="Garamond" w:cs="Times New Roman"/>
          <w:b/>
          <w:sz w:val="24"/>
          <w:highlight w:val="magenta"/>
          <w:u w:val="single"/>
        </w:rPr>
        <w:t>say</w:t>
      </w:r>
      <w:r w:rsidRPr="00473752">
        <w:rPr>
          <w:rFonts w:ascii="Garamond" w:eastAsia="Calibri" w:hAnsi="Garamond" w:cs="Times New Roman"/>
          <w:b/>
          <w:sz w:val="24"/>
          <w:u w:val="single"/>
        </w:rPr>
        <w:t xml:space="preserve"> that America’s </w:t>
      </w:r>
      <w:r w:rsidRPr="001F6045">
        <w:rPr>
          <w:rFonts w:ascii="Garamond" w:eastAsia="Calibri" w:hAnsi="Garamond" w:cs="Times New Roman"/>
          <w:b/>
          <w:sz w:val="24"/>
          <w:highlight w:val="magenta"/>
          <w:u w:val="single"/>
        </w:rPr>
        <w:t>military commit</w:t>
      </w:r>
      <w:r w:rsidRPr="001F6045">
        <w:rPr>
          <w:rFonts w:ascii="Garamond" w:eastAsia="Calibri" w:hAnsi="Garamond" w:cs="Times New Roman"/>
          <w:b/>
          <w:sz w:val="24"/>
          <w:highlight w:val="magenta"/>
          <w:u w:val="single"/>
        </w:rPr>
        <w:softHyphen/>
        <w:t>ments</w:t>
      </w:r>
      <w:r w:rsidRPr="00473752">
        <w:rPr>
          <w:rFonts w:ascii="Garamond" w:eastAsia="Calibri" w:hAnsi="Garamond" w:cs="Times New Roman"/>
          <w:b/>
          <w:sz w:val="24"/>
          <w:u w:val="single"/>
        </w:rPr>
        <w:t xml:space="preserve"> in Eurasia </w:t>
      </w:r>
      <w:r w:rsidRPr="001F6045">
        <w:rPr>
          <w:rFonts w:ascii="Garamond" w:eastAsia="Calibri" w:hAnsi="Garamond" w:cs="Times New Roman"/>
          <w:b/>
          <w:sz w:val="24"/>
          <w:highlight w:val="magenta"/>
          <w:u w:val="single"/>
        </w:rPr>
        <w:t>are an insurance policy against</w:t>
      </w:r>
      <w:r w:rsidRPr="00473752">
        <w:rPr>
          <w:rFonts w:ascii="Garamond" w:eastAsia="Calibri" w:hAnsi="Garamond" w:cs="Times New Roman"/>
          <w:b/>
          <w:sz w:val="24"/>
          <w:u w:val="single"/>
        </w:rPr>
        <w:t xml:space="preserve"> the purportedly damaging consequences of a Eurasian </w:t>
      </w:r>
      <w:r w:rsidRPr="001F6045">
        <w:rPr>
          <w:rFonts w:ascii="Garamond" w:eastAsia="Calibri" w:hAnsi="Garamond" w:cs="Times New Roman"/>
          <w:b/>
          <w:sz w:val="24"/>
          <w:highlight w:val="magenta"/>
          <w:u w:val="single"/>
        </w:rPr>
        <w:t>great power war</w:t>
      </w:r>
      <w:r w:rsidRPr="00473752">
        <w:rPr>
          <w:rFonts w:ascii="Garamond" w:eastAsia="Calibri" w:hAnsi="Garamond" w:cs="Times New Roman"/>
          <w:b/>
          <w:sz w:val="24"/>
          <w:u w:val="single"/>
        </w:rPr>
        <w:t xml:space="preserve"> by preventing it from happen</w:t>
      </w:r>
      <w:r w:rsidRPr="00473752">
        <w:rPr>
          <w:rFonts w:ascii="Garamond" w:eastAsia="Calibri" w:hAnsi="Garamond" w:cs="Times New Roman"/>
          <w:b/>
          <w:sz w:val="24"/>
          <w:u w:val="single"/>
        </w:rPr>
        <w:softHyphen/>
        <w:t>ing in the first place or limiting its harmful effects</w:t>
      </w:r>
      <w:r w:rsidRPr="00473752">
        <w:rPr>
          <w:rFonts w:ascii="Garamond" w:eastAsia="Calibri" w:hAnsi="Garamond" w:cs="Times New Roman"/>
          <w:sz w:val="16"/>
        </w:rPr>
        <w:t xml:space="preserve"> if it does happen. </w:t>
      </w:r>
      <w:r w:rsidRPr="001F6045">
        <w:rPr>
          <w:rFonts w:ascii="Garamond" w:eastAsia="Calibri" w:hAnsi="Garamond" w:cs="Times New Roman"/>
          <w:b/>
          <w:iCs/>
          <w:sz w:val="24"/>
          <w:szCs w:val="24"/>
          <w:highlight w:val="magenta"/>
          <w:u w:val="single"/>
          <w:bdr w:val="single" w:sz="4" w:space="0" w:color="auto"/>
        </w:rPr>
        <w:t>This is</w:t>
      </w:r>
      <w:r w:rsidRPr="00473752">
        <w:rPr>
          <w:rFonts w:ascii="Garamond" w:eastAsia="Calibri" w:hAnsi="Garamond" w:cs="Times New Roman"/>
          <w:b/>
          <w:iCs/>
          <w:sz w:val="24"/>
          <w:szCs w:val="24"/>
          <w:u w:val="single"/>
          <w:bdr w:val="single" w:sz="4" w:space="0" w:color="auto"/>
        </w:rPr>
        <w:t xml:space="preserve"> a </w:t>
      </w:r>
      <w:r w:rsidRPr="001F6045">
        <w:rPr>
          <w:rFonts w:ascii="Garamond" w:eastAsia="Calibri" w:hAnsi="Garamond" w:cs="Times New Roman"/>
          <w:b/>
          <w:iCs/>
          <w:sz w:val="24"/>
          <w:szCs w:val="24"/>
          <w:highlight w:val="magenta"/>
          <w:u w:val="single"/>
          <w:bdr w:val="single" w:sz="4" w:space="0" w:color="auto"/>
        </w:rPr>
        <w:t>dubious</w:t>
      </w:r>
      <w:r w:rsidRPr="00473752">
        <w:rPr>
          <w:rFonts w:ascii="Garamond" w:eastAsia="Calibri" w:hAnsi="Garamond" w:cs="Times New Roman"/>
          <w:b/>
          <w:iCs/>
          <w:sz w:val="24"/>
          <w:szCs w:val="24"/>
          <w:u w:val="single"/>
          <w:bdr w:val="single" w:sz="4" w:space="0" w:color="auto"/>
        </w:rPr>
        <w:t xml:space="preserve"> analogy</w:t>
      </w:r>
      <w:r w:rsidRPr="00473752">
        <w:rPr>
          <w:rFonts w:ascii="Garamond" w:eastAsia="Calibri" w:hAnsi="Garamond" w:cs="Times New Roman"/>
          <w:b/>
          <w:sz w:val="24"/>
          <w:u w:val="single"/>
        </w:rPr>
        <w:t>, because insurance policies neither prevent, nor limit, damage to policyholders</w:t>
      </w:r>
      <w:r w:rsidRPr="00473752">
        <w:rPr>
          <w:rFonts w:ascii="Garamond" w:eastAsia="Calibri" w:hAnsi="Garamond" w:cs="Times New Roman"/>
          <w:sz w:val="16"/>
        </w:rPr>
        <w:t xml:space="preserve">. Rather, </w:t>
      </w:r>
      <w:r w:rsidRPr="00473752">
        <w:rPr>
          <w:rFonts w:ascii="Garamond" w:eastAsia="Calibri" w:hAnsi="Garamond" w:cs="Times New Roman"/>
          <w:b/>
          <w:sz w:val="24"/>
          <w:u w:val="single"/>
        </w:rPr>
        <w:t>they compensate the policyholder for dam</w:t>
      </w:r>
      <w:r w:rsidRPr="00473752">
        <w:rPr>
          <w:rFonts w:ascii="Garamond" w:eastAsia="Calibri" w:hAnsi="Garamond" w:cs="Times New Roman"/>
          <w:b/>
          <w:sz w:val="24"/>
          <w:u w:val="single"/>
        </w:rPr>
        <w:softHyphen/>
        <w:t>age incurred</w:t>
      </w:r>
      <w:r w:rsidRPr="00473752">
        <w:rPr>
          <w:rFonts w:ascii="Garamond" w:eastAsia="Calibri" w:hAnsi="Garamond" w:cs="Times New Roman"/>
          <w:sz w:val="16"/>
        </w:rPr>
        <w:t xml:space="preserve">. </w:t>
      </w:r>
      <w:r w:rsidRPr="00473752">
        <w:rPr>
          <w:rFonts w:ascii="Garamond" w:eastAsia="Calibri" w:hAnsi="Garamond" w:cs="Times New Roman"/>
          <w:b/>
          <w:sz w:val="24"/>
          <w:u w:val="single"/>
        </w:rPr>
        <w:t>Even on its own terms</w:t>
      </w:r>
      <w:r w:rsidRPr="00473752">
        <w:rPr>
          <w:rFonts w:ascii="Garamond" w:eastAsia="Calibri" w:hAnsi="Garamond" w:cs="Times New Roman"/>
          <w:sz w:val="16"/>
        </w:rPr>
        <w:t xml:space="preserve">, however, </w:t>
      </w:r>
      <w:r w:rsidRPr="00473752">
        <w:rPr>
          <w:rFonts w:ascii="Garamond" w:eastAsia="Calibri" w:hAnsi="Garamond" w:cs="Times New Roman"/>
          <w:b/>
          <w:sz w:val="24"/>
          <w:u w:val="single"/>
        </w:rPr>
        <w:t>the insurance policy argu</w:t>
      </w:r>
      <w:r w:rsidRPr="00473752">
        <w:rPr>
          <w:rFonts w:ascii="Garamond" w:eastAsia="Calibri" w:hAnsi="Garamond" w:cs="Times New Roman"/>
          <w:b/>
          <w:sz w:val="24"/>
          <w:u w:val="single"/>
        </w:rPr>
        <w:softHyphen/>
        <w:t>ment is not persuasive</w:t>
      </w:r>
      <w:r w:rsidRPr="00473752">
        <w:rPr>
          <w:rFonts w:ascii="Garamond" w:eastAsia="Calibri" w:hAnsi="Garamond" w:cs="Times New Roman"/>
          <w:sz w:val="16"/>
        </w:rPr>
        <w:t>. Both Californians and Floridians know that some types of insurance are either unaffordable or unobtainable at any price. The chances of the “Big One”—a catastrophic earthquake on the San Andreas Fault—jolting Los Angeles or San Francisco, or a Force 5 hurricane making a direct hit on Miami, are small. But if either were to happen the conse</w:t>
      </w:r>
      <w:r w:rsidRPr="00473752">
        <w:rPr>
          <w:rFonts w:ascii="Garamond" w:eastAsia="Calibri" w:hAnsi="Garamond" w:cs="Times New Roman"/>
          <w:sz w:val="16"/>
        </w:rPr>
        <w:softHyphen/>
        <w:t xml:space="preserve">quences could be catastrophic, which is why insurance companies don’t want to offer earthquake and hurricane insurance. </w:t>
      </w:r>
      <w:r w:rsidRPr="00473752">
        <w:rPr>
          <w:rFonts w:ascii="Garamond" w:eastAsia="Calibri" w:hAnsi="Garamond" w:cs="Times New Roman"/>
          <w:b/>
          <w:sz w:val="24"/>
          <w:u w:val="single"/>
        </w:rPr>
        <w:t>Prospective great power wars in Eurasia represent a similar dynamic: the risk of such a war breaking out may be low, but if it does it could be prohibitively expensive for the U</w:t>
      </w:r>
      <w:r w:rsidRPr="00473752">
        <w:rPr>
          <w:rFonts w:ascii="Garamond" w:eastAsia="Calibri" w:hAnsi="Garamond" w:cs="Times New Roman"/>
          <w:sz w:val="16"/>
        </w:rPr>
        <w:t xml:space="preserve">nited </w:t>
      </w:r>
      <w:r w:rsidRPr="00473752">
        <w:rPr>
          <w:rFonts w:ascii="Garamond" w:eastAsia="Calibri" w:hAnsi="Garamond" w:cs="Times New Roman"/>
          <w:b/>
          <w:sz w:val="24"/>
          <w:u w:val="single"/>
        </w:rPr>
        <w:t>S</w:t>
      </w:r>
      <w:r w:rsidRPr="00473752">
        <w:rPr>
          <w:rFonts w:ascii="Garamond" w:eastAsia="Calibri" w:hAnsi="Garamond" w:cs="Times New Roman"/>
          <w:sz w:val="16"/>
        </w:rPr>
        <w:t xml:space="preserve">tates </w:t>
      </w:r>
      <w:r w:rsidRPr="00473752">
        <w:rPr>
          <w:rFonts w:ascii="Garamond" w:eastAsia="Calibri" w:hAnsi="Garamond" w:cs="Times New Roman"/>
          <w:b/>
          <w:sz w:val="24"/>
          <w:u w:val="single"/>
        </w:rPr>
        <w:t>to be involved</w:t>
      </w:r>
      <w:r w:rsidRPr="00473752">
        <w:rPr>
          <w:rFonts w:ascii="Garamond" w:eastAsia="Calibri" w:hAnsi="Garamond" w:cs="Times New Roman"/>
          <w:sz w:val="16"/>
        </w:rPr>
        <w:t xml:space="preserve">. </w:t>
      </w:r>
      <w:r w:rsidRPr="00473752">
        <w:rPr>
          <w:rFonts w:ascii="Garamond" w:eastAsia="Calibri" w:hAnsi="Garamond" w:cs="Times New Roman"/>
          <w:b/>
          <w:sz w:val="24"/>
          <w:u w:val="single"/>
        </w:rPr>
        <w:t>Rather than being instruments of regional pacification</w:t>
      </w:r>
      <w:r w:rsidRPr="00473752">
        <w:rPr>
          <w:rFonts w:ascii="Garamond" w:eastAsia="Calibri" w:hAnsi="Garamond" w:cs="Times New Roman"/>
          <w:sz w:val="16"/>
        </w:rPr>
        <w:t xml:space="preserve">, today </w:t>
      </w:r>
      <w:r w:rsidRPr="001F6045">
        <w:rPr>
          <w:rFonts w:ascii="Garamond" w:eastAsia="Calibri" w:hAnsi="Garamond" w:cs="Times New Roman"/>
          <w:b/>
          <w:iCs/>
          <w:sz w:val="24"/>
          <w:szCs w:val="24"/>
          <w:highlight w:val="magenta"/>
          <w:u w:val="single"/>
          <w:bdr w:val="single" w:sz="4" w:space="0" w:color="auto"/>
        </w:rPr>
        <w:t>America’s alliances are transmission belts for war</w:t>
      </w:r>
      <w:r w:rsidRPr="001F6045">
        <w:rPr>
          <w:rFonts w:ascii="Garamond" w:eastAsia="Calibri" w:hAnsi="Garamond" w:cs="Times New Roman"/>
          <w:b/>
          <w:sz w:val="24"/>
          <w:highlight w:val="magenta"/>
          <w:u w:val="single"/>
        </w:rPr>
        <w:t xml:space="preserve"> that ensure</w:t>
      </w:r>
      <w:r w:rsidRPr="00473752">
        <w:rPr>
          <w:rFonts w:ascii="Garamond" w:eastAsia="Calibri" w:hAnsi="Garamond" w:cs="Times New Roman"/>
          <w:b/>
          <w:sz w:val="24"/>
          <w:u w:val="single"/>
        </w:rPr>
        <w:t xml:space="preserve"> that </w:t>
      </w:r>
      <w:r w:rsidRPr="001F6045">
        <w:rPr>
          <w:rFonts w:ascii="Garamond" w:eastAsia="Calibri" w:hAnsi="Garamond" w:cs="Times New Roman"/>
          <w:b/>
          <w:sz w:val="24"/>
          <w:highlight w:val="magenta"/>
          <w:u w:val="single"/>
        </w:rPr>
        <w:t>the U.S. would be embroiled in Eurasian wars</w:t>
      </w:r>
      <w:r w:rsidRPr="00473752">
        <w:rPr>
          <w:rFonts w:ascii="Garamond" w:eastAsia="Calibri" w:hAnsi="Garamond" w:cs="Times New Roman"/>
          <w:b/>
          <w:sz w:val="24"/>
          <w:u w:val="single"/>
        </w:rPr>
        <w:t>. In deciding whether to go war in Eurasia, the United States should not allow its hands to be tied in advance</w:t>
      </w:r>
      <w:r w:rsidRPr="00473752">
        <w:rPr>
          <w:rFonts w:ascii="Garamond" w:eastAsia="Calibri" w:hAnsi="Garamond" w:cs="Times New Roman"/>
          <w:sz w:val="16"/>
        </w:rPr>
        <w:t xml:space="preserve">. For example, a </w:t>
      </w:r>
      <w:proofErr w:type="gramStart"/>
      <w:r w:rsidRPr="00473752">
        <w:rPr>
          <w:rFonts w:ascii="Garamond" w:eastAsia="Calibri" w:hAnsi="Garamond" w:cs="Times New Roman"/>
          <w:sz w:val="16"/>
        </w:rPr>
        <w:t>non—</w:t>
      </w:r>
      <w:proofErr w:type="gramEnd"/>
      <w:r w:rsidRPr="00473752">
        <w:rPr>
          <w:rFonts w:ascii="Garamond" w:eastAsia="Calibri" w:hAnsi="Garamond" w:cs="Times New Roman"/>
          <w:sz w:val="16"/>
        </w:rPr>
        <w:t xml:space="preserve">great power war on the Korean Peninsula—even if nuclear weapons were not involved—would be very costly. </w:t>
      </w:r>
      <w:r w:rsidRPr="00473752">
        <w:rPr>
          <w:rFonts w:ascii="Garamond" w:eastAsia="Calibri" w:hAnsi="Garamond" w:cs="Times New Roman"/>
          <w:b/>
          <w:sz w:val="24"/>
          <w:u w:val="single"/>
        </w:rPr>
        <w:t xml:space="preserve">The </w:t>
      </w:r>
      <w:r w:rsidRPr="001F6045">
        <w:rPr>
          <w:rFonts w:ascii="Garamond" w:eastAsia="Calibri" w:hAnsi="Garamond" w:cs="Times New Roman"/>
          <w:b/>
          <w:sz w:val="24"/>
          <w:highlight w:val="magenta"/>
          <w:u w:val="single"/>
        </w:rPr>
        <w:t xml:space="preserve">dangers of </w:t>
      </w:r>
      <w:r w:rsidRPr="001F6045">
        <w:rPr>
          <w:rFonts w:ascii="Garamond" w:eastAsia="Calibri" w:hAnsi="Garamond" w:cs="Times New Roman"/>
          <w:b/>
          <w:sz w:val="24"/>
          <w:highlight w:val="magenta"/>
          <w:u w:val="single"/>
        </w:rPr>
        <w:lastRenderedPageBreak/>
        <w:t xml:space="preserve">being </w:t>
      </w:r>
      <w:r w:rsidRPr="001F6045">
        <w:rPr>
          <w:rFonts w:ascii="Garamond" w:eastAsia="Calibri" w:hAnsi="Garamond" w:cs="Times New Roman"/>
          <w:b/>
          <w:iCs/>
          <w:sz w:val="24"/>
          <w:szCs w:val="24"/>
          <w:highlight w:val="magenta"/>
          <w:u w:val="single"/>
          <w:bdr w:val="single" w:sz="4" w:space="0" w:color="auto"/>
        </w:rPr>
        <w:t>entangled in a great power war</w:t>
      </w:r>
      <w:r w:rsidRPr="001F6045">
        <w:rPr>
          <w:rFonts w:ascii="Garamond" w:eastAsia="Calibri" w:hAnsi="Garamond" w:cs="Times New Roman"/>
          <w:b/>
          <w:sz w:val="24"/>
          <w:highlight w:val="magenta"/>
          <w:u w:val="single"/>
        </w:rPr>
        <w:t xml:space="preserve"> in Eurasia</w:t>
      </w:r>
      <w:r w:rsidRPr="00473752">
        <w:rPr>
          <w:rFonts w:ascii="Garamond" w:eastAsia="Calibri" w:hAnsi="Garamond" w:cs="Times New Roman"/>
          <w:sz w:val="16"/>
        </w:rPr>
        <w:t xml:space="preserve">, of course, </w:t>
      </w:r>
      <w:r w:rsidRPr="00473752">
        <w:rPr>
          <w:rFonts w:ascii="Garamond" w:eastAsia="Calibri" w:hAnsi="Garamond" w:cs="Times New Roman"/>
          <w:b/>
          <w:sz w:val="24"/>
          <w:u w:val="single"/>
        </w:rPr>
        <w:t xml:space="preserve">are even greater, and </w:t>
      </w:r>
      <w:r w:rsidRPr="001F6045">
        <w:rPr>
          <w:rFonts w:ascii="Garamond" w:eastAsia="Calibri" w:hAnsi="Garamond" w:cs="Times New Roman"/>
          <w:b/>
          <w:sz w:val="24"/>
          <w:highlight w:val="magenta"/>
          <w:u w:val="single"/>
        </w:rPr>
        <w:t xml:space="preserve">could expose the American homeland to </w:t>
      </w:r>
      <w:r w:rsidRPr="001F6045">
        <w:rPr>
          <w:rFonts w:ascii="Garamond" w:eastAsia="Calibri" w:hAnsi="Garamond" w:cs="Times New Roman"/>
          <w:b/>
          <w:sz w:val="24"/>
          <w:highlight w:val="magenta"/>
          <w:u w:val="single"/>
          <w:bdr w:val="single" w:sz="4" w:space="0" w:color="auto"/>
        </w:rPr>
        <w:t>nuclear attack</w:t>
      </w:r>
      <w:r w:rsidRPr="001F6045">
        <w:rPr>
          <w:rFonts w:ascii="Garamond" w:eastAsia="Calibri" w:hAnsi="Garamond" w:cs="Times New Roman"/>
          <w:b/>
          <w:sz w:val="24"/>
          <w:highlight w:val="magenta"/>
          <w:u w:val="single"/>
        </w:rPr>
        <w:t>.</w:t>
      </w:r>
      <w:r w:rsidRPr="00473752">
        <w:rPr>
          <w:rFonts w:ascii="Garamond" w:eastAsia="Calibri" w:hAnsi="Garamond" w:cs="Times New Roman"/>
          <w:b/>
          <w:sz w:val="24"/>
          <w:u w:val="single"/>
        </w:rPr>
        <w:t xml:space="preserve"> An </w:t>
      </w:r>
      <w:r w:rsidRPr="001F6045">
        <w:rPr>
          <w:rFonts w:ascii="Garamond" w:eastAsia="Calibri" w:hAnsi="Garamond" w:cs="Times New Roman"/>
          <w:b/>
          <w:sz w:val="24"/>
          <w:highlight w:val="magenta"/>
          <w:u w:val="single"/>
          <w:bdr w:val="single" w:sz="4" w:space="0" w:color="auto"/>
        </w:rPr>
        <w:t>offshore balancing</w:t>
      </w:r>
      <w:r w:rsidRPr="00473752">
        <w:rPr>
          <w:rFonts w:ascii="Garamond" w:eastAsia="Calibri" w:hAnsi="Garamond" w:cs="Times New Roman"/>
          <w:b/>
          <w:sz w:val="24"/>
          <w:u w:val="single"/>
        </w:rPr>
        <w:t xml:space="preserve"> grand strat</w:t>
      </w:r>
      <w:r w:rsidRPr="00473752">
        <w:rPr>
          <w:rFonts w:ascii="Garamond" w:eastAsia="Calibri" w:hAnsi="Garamond" w:cs="Times New Roman"/>
          <w:b/>
          <w:sz w:val="24"/>
          <w:u w:val="single"/>
        </w:rPr>
        <w:softHyphen/>
        <w:t xml:space="preserve">egy </w:t>
      </w:r>
      <w:r w:rsidRPr="001F6045">
        <w:rPr>
          <w:rFonts w:ascii="Garamond" w:eastAsia="Calibri" w:hAnsi="Garamond" w:cs="Times New Roman"/>
          <w:b/>
          <w:sz w:val="24"/>
          <w:highlight w:val="magenta"/>
          <w:u w:val="single"/>
        </w:rPr>
        <w:t>would extricate the U</w:t>
      </w:r>
      <w:r w:rsidRPr="00473752">
        <w:rPr>
          <w:rFonts w:ascii="Garamond" w:eastAsia="Calibri" w:hAnsi="Garamond" w:cs="Times New Roman"/>
          <w:sz w:val="16"/>
        </w:rPr>
        <w:t xml:space="preserve">nited </w:t>
      </w:r>
      <w:r w:rsidRPr="001F6045">
        <w:rPr>
          <w:rFonts w:ascii="Garamond" w:eastAsia="Calibri" w:hAnsi="Garamond" w:cs="Times New Roman"/>
          <w:b/>
          <w:sz w:val="24"/>
          <w:highlight w:val="magenta"/>
          <w:u w:val="single"/>
        </w:rPr>
        <w:t>S</w:t>
      </w:r>
      <w:r w:rsidRPr="00473752">
        <w:rPr>
          <w:rFonts w:ascii="Garamond" w:eastAsia="Calibri" w:hAnsi="Garamond" w:cs="Times New Roman"/>
          <w:sz w:val="16"/>
        </w:rPr>
        <w:t xml:space="preserve">tates </w:t>
      </w:r>
      <w:r w:rsidRPr="001F6045">
        <w:rPr>
          <w:rFonts w:ascii="Garamond" w:eastAsia="Calibri" w:hAnsi="Garamond" w:cs="Times New Roman"/>
          <w:b/>
          <w:sz w:val="24"/>
          <w:highlight w:val="magenta"/>
          <w:u w:val="single"/>
        </w:rPr>
        <w:t>from</w:t>
      </w:r>
      <w:r w:rsidRPr="00473752">
        <w:rPr>
          <w:rFonts w:ascii="Garamond" w:eastAsia="Calibri" w:hAnsi="Garamond" w:cs="Times New Roman"/>
          <w:b/>
          <w:sz w:val="24"/>
          <w:u w:val="single"/>
        </w:rPr>
        <w:t xml:space="preserve"> the danger of being entrapped in </w:t>
      </w:r>
      <w:r w:rsidRPr="001F6045">
        <w:rPr>
          <w:rFonts w:ascii="Garamond" w:eastAsia="Calibri" w:hAnsi="Garamond" w:cs="Times New Roman"/>
          <w:b/>
          <w:sz w:val="24"/>
          <w:highlight w:val="magenta"/>
          <w:u w:val="single"/>
        </w:rPr>
        <w:t>Eurasian conflicts</w:t>
      </w:r>
      <w:r w:rsidRPr="00473752">
        <w:rPr>
          <w:rFonts w:ascii="Garamond" w:eastAsia="Calibri" w:hAnsi="Garamond" w:cs="Times New Roman"/>
          <w:sz w:val="16"/>
        </w:rPr>
        <w:t xml:space="preserve"> by its alliance commitments.</w:t>
      </w:r>
    </w:p>
    <w:p w:rsidR="005C6F50" w:rsidRDefault="005C6F50" w:rsidP="0072518F"/>
    <w:p w:rsidR="005C6F50" w:rsidRPr="00473752" w:rsidRDefault="005C6F50" w:rsidP="005C6F50">
      <w:pPr>
        <w:rPr>
          <w:rFonts w:ascii="Garamond" w:eastAsia="Calibri" w:hAnsi="Garamond" w:cs="Times New Roman"/>
          <w:b/>
          <w:sz w:val="24"/>
        </w:rPr>
      </w:pPr>
      <w:r w:rsidRPr="00473752">
        <w:rPr>
          <w:rFonts w:ascii="Garamond" w:eastAsia="Calibri" w:hAnsi="Garamond" w:cs="Times New Roman"/>
          <w:b/>
          <w:sz w:val="24"/>
        </w:rPr>
        <w:t>No impact to hegemonic decline</w:t>
      </w:r>
      <w:r>
        <w:rPr>
          <w:rFonts w:ascii="Garamond" w:eastAsia="Calibri" w:hAnsi="Garamond" w:cs="Times New Roman"/>
          <w:b/>
          <w:sz w:val="24"/>
        </w:rPr>
        <w:t xml:space="preserve"> – </w:t>
      </w:r>
      <w:r w:rsidRPr="00473752">
        <w:rPr>
          <w:rFonts w:ascii="Garamond" w:eastAsia="Calibri" w:hAnsi="Garamond" w:cs="Times New Roman"/>
          <w:b/>
          <w:sz w:val="24"/>
        </w:rPr>
        <w:t xml:space="preserve">their studies are wrong </w:t>
      </w:r>
    </w:p>
    <w:p w:rsidR="005C6F50" w:rsidRPr="00473752" w:rsidRDefault="005C6F50" w:rsidP="005C6F50">
      <w:pPr>
        <w:rPr>
          <w:rFonts w:ascii="Garamond" w:eastAsia="Calibri" w:hAnsi="Garamond" w:cs="Times New Roman"/>
          <w:sz w:val="24"/>
        </w:rPr>
      </w:pPr>
      <w:r w:rsidRPr="00473752">
        <w:rPr>
          <w:rFonts w:ascii="Garamond" w:eastAsia="Calibri" w:hAnsi="Garamond" w:cs="Times New Roman"/>
          <w:b/>
          <w:sz w:val="24"/>
        </w:rPr>
        <w:t>MacDonald, 11</w:t>
      </w:r>
      <w:r w:rsidRPr="00473752">
        <w:rPr>
          <w:rFonts w:ascii="Garamond" w:eastAsia="Calibri" w:hAnsi="Garamond" w:cs="Times New Roman"/>
          <w:sz w:val="16"/>
        </w:rPr>
        <w:t xml:space="preserve"> - Assistant Professor of Political Science at Williams College (Paul K, Spring 2011, "Graceful Decline</w:t>
      </w:r>
      <w:proofErr w:type="gramStart"/>
      <w:r w:rsidRPr="00473752">
        <w:rPr>
          <w:rFonts w:ascii="Garamond" w:eastAsia="Calibri" w:hAnsi="Garamond" w:cs="Times New Roman"/>
          <w:sz w:val="16"/>
        </w:rPr>
        <w:t>?:</w:t>
      </w:r>
      <w:proofErr w:type="gramEnd"/>
      <w:r w:rsidRPr="00473752">
        <w:rPr>
          <w:rFonts w:ascii="Garamond" w:eastAsia="Calibri" w:hAnsi="Garamond" w:cs="Times New Roman"/>
          <w:sz w:val="16"/>
        </w:rPr>
        <w:t xml:space="preserve"> The Surprising Success of Great Power Retrenchment", International Security, Vol. 35, No. 4, UTD </w:t>
      </w:r>
      <w:proofErr w:type="spellStart"/>
      <w:r w:rsidRPr="00473752">
        <w:rPr>
          <w:rFonts w:ascii="Garamond" w:eastAsia="Calibri" w:hAnsi="Garamond" w:cs="Times New Roman"/>
          <w:sz w:val="16"/>
        </w:rPr>
        <w:t>McDermitt</w:t>
      </w:r>
      <w:proofErr w:type="spellEnd"/>
      <w:r w:rsidRPr="00473752">
        <w:rPr>
          <w:rFonts w:ascii="Garamond" w:eastAsia="Calibri" w:hAnsi="Garamond" w:cs="Times New Roman"/>
          <w:sz w:val="16"/>
        </w:rPr>
        <w:t xml:space="preserve"> Library, KONTOPOULOS)</w:t>
      </w:r>
    </w:p>
    <w:p w:rsidR="005C6F50" w:rsidRPr="005C6F50" w:rsidRDefault="005C6F50" w:rsidP="005C6F50">
      <w:pPr>
        <w:ind w:left="360"/>
        <w:rPr>
          <w:rFonts w:ascii="Garamond" w:eastAsia="Calibri" w:hAnsi="Garamond" w:cs="Times New Roman"/>
          <w:sz w:val="14"/>
        </w:rPr>
      </w:pPr>
      <w:r w:rsidRPr="00473752">
        <w:rPr>
          <w:rFonts w:ascii="Garamond" w:eastAsia="Calibri" w:hAnsi="Garamond" w:cs="Times New Roman"/>
          <w:sz w:val="14"/>
        </w:rPr>
        <w:t xml:space="preserve">How do great powers respond to acute decline? The erosion of the relative power of the United States has scholars and policymakers reexamining this question. </w:t>
      </w:r>
      <w:r w:rsidRPr="001F6045">
        <w:rPr>
          <w:rFonts w:ascii="Garamond" w:eastAsia="Calibri" w:hAnsi="Garamond" w:cs="Times New Roman"/>
          <w:b/>
          <w:sz w:val="24"/>
          <w:highlight w:val="magenta"/>
          <w:u w:val="single"/>
        </w:rPr>
        <w:t>The</w:t>
      </w:r>
      <w:r w:rsidRPr="00473752">
        <w:rPr>
          <w:rFonts w:ascii="Garamond" w:eastAsia="Calibri" w:hAnsi="Garamond" w:cs="Times New Roman"/>
          <w:sz w:val="14"/>
        </w:rPr>
        <w:t xml:space="preserve"> central </w:t>
      </w:r>
      <w:r w:rsidRPr="001F6045">
        <w:rPr>
          <w:rFonts w:ascii="Garamond" w:eastAsia="Calibri" w:hAnsi="Garamond" w:cs="Times New Roman"/>
          <w:b/>
          <w:sz w:val="24"/>
          <w:highlight w:val="magenta"/>
          <w:u w:val="single"/>
        </w:rPr>
        <w:t>issue is</w:t>
      </w:r>
      <w:r w:rsidRPr="00473752">
        <w:rPr>
          <w:rFonts w:ascii="Garamond" w:eastAsia="Calibri" w:hAnsi="Garamond" w:cs="Times New Roman"/>
          <w:b/>
          <w:sz w:val="24"/>
          <w:u w:val="single"/>
        </w:rPr>
        <w:t xml:space="preserve"> </w:t>
      </w:r>
      <w:r w:rsidRPr="001F6045">
        <w:rPr>
          <w:rFonts w:ascii="Garamond" w:eastAsia="Calibri" w:hAnsi="Garamond" w:cs="Times New Roman"/>
          <w:b/>
          <w:sz w:val="24"/>
          <w:highlight w:val="magenta"/>
          <w:u w:val="single"/>
        </w:rPr>
        <w:t>whether</w:t>
      </w:r>
      <w:r w:rsidRPr="001F6045">
        <w:rPr>
          <w:rFonts w:ascii="Garamond" w:eastAsia="Calibri" w:hAnsi="Garamond" w:cs="Times New Roman"/>
          <w:sz w:val="14"/>
          <w:highlight w:val="magenta"/>
        </w:rPr>
        <w:t xml:space="preserve"> </w:t>
      </w:r>
      <w:r w:rsidRPr="001F6045">
        <w:rPr>
          <w:rFonts w:ascii="Garamond" w:eastAsia="Calibri" w:hAnsi="Garamond" w:cs="Times New Roman"/>
          <w:b/>
          <w:iCs/>
          <w:sz w:val="24"/>
          <w:szCs w:val="24"/>
          <w:highlight w:val="magenta"/>
          <w:u w:val="single"/>
        </w:rPr>
        <w:t>prompt retrenchment</w:t>
      </w:r>
      <w:r w:rsidRPr="001F6045">
        <w:rPr>
          <w:rFonts w:ascii="Garamond" w:eastAsia="Calibri" w:hAnsi="Garamond" w:cs="Times New Roman"/>
          <w:sz w:val="14"/>
          <w:highlight w:val="magenta"/>
        </w:rPr>
        <w:t xml:space="preserve"> </w:t>
      </w:r>
      <w:r w:rsidRPr="001F6045">
        <w:rPr>
          <w:rFonts w:ascii="Garamond" w:eastAsia="Calibri" w:hAnsi="Garamond" w:cs="Times New Roman"/>
          <w:b/>
          <w:sz w:val="24"/>
          <w:highlight w:val="magenta"/>
          <w:u w:val="single"/>
        </w:rPr>
        <w:t>is</w:t>
      </w:r>
      <w:r w:rsidRPr="001F6045">
        <w:rPr>
          <w:rFonts w:ascii="Garamond" w:eastAsia="Calibri" w:hAnsi="Garamond" w:cs="Times New Roman"/>
          <w:sz w:val="14"/>
          <w:highlight w:val="magenta"/>
        </w:rPr>
        <w:t xml:space="preserve"> </w:t>
      </w:r>
      <w:r w:rsidRPr="001F6045">
        <w:rPr>
          <w:rFonts w:ascii="Garamond" w:eastAsia="Calibri" w:hAnsi="Garamond" w:cs="Times New Roman"/>
          <w:b/>
          <w:sz w:val="24"/>
          <w:highlight w:val="magenta"/>
          <w:u w:val="single"/>
        </w:rPr>
        <w:t>desirable</w:t>
      </w:r>
      <w:r w:rsidRPr="00473752">
        <w:rPr>
          <w:rFonts w:ascii="Garamond" w:eastAsia="Calibri" w:hAnsi="Garamond" w:cs="Times New Roman"/>
          <w:sz w:val="14"/>
        </w:rPr>
        <w:t xml:space="preserve"> or probable. Some </w:t>
      </w:r>
      <w:r w:rsidRPr="00473752">
        <w:rPr>
          <w:rFonts w:ascii="Garamond" w:eastAsia="Calibri" w:hAnsi="Garamond" w:cs="Times New Roman"/>
          <w:b/>
          <w:sz w:val="24"/>
          <w:u w:val="single"/>
        </w:rPr>
        <w:t>pessimists counsel</w:t>
      </w:r>
      <w:r w:rsidRPr="00473752">
        <w:rPr>
          <w:rFonts w:ascii="Garamond" w:eastAsia="Calibri" w:hAnsi="Garamond" w:cs="Times New Roman"/>
          <w:sz w:val="14"/>
        </w:rPr>
        <w:t xml:space="preserve"> that </w:t>
      </w:r>
      <w:r w:rsidRPr="00473752">
        <w:rPr>
          <w:rFonts w:ascii="Garamond" w:eastAsia="Calibri" w:hAnsi="Garamond" w:cs="Times New Roman"/>
          <w:b/>
          <w:sz w:val="24"/>
          <w:u w:val="single"/>
        </w:rPr>
        <w:t>retrenchment is</w:t>
      </w:r>
      <w:r w:rsidRPr="00473752">
        <w:rPr>
          <w:rFonts w:ascii="Garamond" w:eastAsia="Calibri" w:hAnsi="Garamond" w:cs="Times New Roman"/>
          <w:sz w:val="14"/>
        </w:rPr>
        <w:t xml:space="preserve"> a </w:t>
      </w:r>
      <w:r w:rsidRPr="00473752">
        <w:rPr>
          <w:rFonts w:ascii="Garamond" w:eastAsia="Calibri" w:hAnsi="Garamond" w:cs="Times New Roman"/>
          <w:b/>
          <w:sz w:val="24"/>
          <w:u w:val="single"/>
        </w:rPr>
        <w:t>dangerous</w:t>
      </w:r>
      <w:r w:rsidRPr="00473752">
        <w:rPr>
          <w:rFonts w:ascii="Garamond" w:eastAsia="Calibri" w:hAnsi="Garamond" w:cs="Times New Roman"/>
          <w:sz w:val="14"/>
        </w:rPr>
        <w:t xml:space="preserve"> policy, because it shows weakness and invites attack. Robert </w:t>
      </w:r>
      <w:r w:rsidRPr="001F6045">
        <w:rPr>
          <w:rFonts w:ascii="Garamond" w:eastAsia="Calibri" w:hAnsi="Garamond" w:cs="Times New Roman"/>
          <w:b/>
          <w:sz w:val="24"/>
          <w:highlight w:val="magenta"/>
          <w:u w:val="single"/>
          <w:bdr w:val="single" w:sz="4" w:space="0" w:color="auto"/>
        </w:rPr>
        <w:t>Kagan</w:t>
      </w:r>
      <w:r w:rsidRPr="00473752">
        <w:rPr>
          <w:rFonts w:ascii="Garamond" w:eastAsia="Calibri" w:hAnsi="Garamond" w:cs="Times New Roman"/>
          <w:sz w:val="14"/>
        </w:rPr>
        <w:t xml:space="preserve">, for example, </w:t>
      </w:r>
      <w:r w:rsidRPr="001F6045">
        <w:rPr>
          <w:rFonts w:ascii="Garamond" w:eastAsia="Calibri" w:hAnsi="Garamond" w:cs="Times New Roman"/>
          <w:b/>
          <w:sz w:val="24"/>
          <w:highlight w:val="magenta"/>
          <w:u w:val="single"/>
        </w:rPr>
        <w:t>warns</w:t>
      </w:r>
      <w:r w:rsidRPr="00473752">
        <w:rPr>
          <w:rFonts w:ascii="Garamond" w:eastAsia="Calibri" w:hAnsi="Garamond" w:cs="Times New Roman"/>
          <w:b/>
          <w:sz w:val="24"/>
          <w:u w:val="single"/>
        </w:rPr>
        <w:t xml:space="preserve">, "A </w:t>
      </w:r>
      <w:r w:rsidRPr="001F6045">
        <w:rPr>
          <w:rFonts w:ascii="Garamond" w:eastAsia="Calibri" w:hAnsi="Garamond" w:cs="Times New Roman"/>
          <w:b/>
          <w:sz w:val="24"/>
          <w:highlight w:val="magenta"/>
          <w:u w:val="single"/>
        </w:rPr>
        <w:t>reduction</w:t>
      </w:r>
      <w:r w:rsidRPr="00473752">
        <w:rPr>
          <w:rFonts w:ascii="Garamond" w:eastAsia="Calibri" w:hAnsi="Garamond" w:cs="Times New Roman"/>
          <w:sz w:val="14"/>
        </w:rPr>
        <w:t xml:space="preserve"> in defense spending . . . </w:t>
      </w:r>
      <w:r w:rsidRPr="001F6045">
        <w:rPr>
          <w:rFonts w:ascii="Garamond" w:eastAsia="Calibri" w:hAnsi="Garamond" w:cs="Times New Roman"/>
          <w:b/>
          <w:sz w:val="24"/>
          <w:highlight w:val="magenta"/>
          <w:u w:val="single"/>
        </w:rPr>
        <w:t>would</w:t>
      </w:r>
      <w:r w:rsidRPr="00473752">
        <w:rPr>
          <w:rFonts w:ascii="Garamond" w:eastAsia="Calibri" w:hAnsi="Garamond" w:cs="Times New Roman"/>
          <w:b/>
          <w:sz w:val="24"/>
          <w:u w:val="single"/>
        </w:rPr>
        <w:t xml:space="preserve"> unnerve</w:t>
      </w:r>
      <w:r w:rsidRPr="00473752">
        <w:rPr>
          <w:rFonts w:ascii="Garamond" w:eastAsia="Calibri" w:hAnsi="Garamond" w:cs="Times New Roman"/>
          <w:sz w:val="14"/>
        </w:rPr>
        <w:t xml:space="preserve"> American </w:t>
      </w:r>
      <w:r w:rsidRPr="00473752">
        <w:rPr>
          <w:rFonts w:ascii="Garamond" w:eastAsia="Calibri" w:hAnsi="Garamond" w:cs="Times New Roman"/>
          <w:b/>
          <w:sz w:val="24"/>
          <w:u w:val="single"/>
        </w:rPr>
        <w:t xml:space="preserve">allies and </w:t>
      </w:r>
      <w:r w:rsidRPr="001F6045">
        <w:rPr>
          <w:rFonts w:ascii="Garamond" w:eastAsia="Calibri" w:hAnsi="Garamond" w:cs="Times New Roman"/>
          <w:b/>
          <w:sz w:val="24"/>
          <w:highlight w:val="magenta"/>
          <w:u w:val="single"/>
        </w:rPr>
        <w:t>undercut</w:t>
      </w:r>
      <w:r w:rsidRPr="00473752">
        <w:rPr>
          <w:rFonts w:ascii="Garamond" w:eastAsia="Calibri" w:hAnsi="Garamond" w:cs="Times New Roman"/>
          <w:sz w:val="14"/>
        </w:rPr>
        <w:t xml:space="preserve"> efforts to gain greater </w:t>
      </w:r>
      <w:r w:rsidRPr="001F6045">
        <w:rPr>
          <w:rFonts w:ascii="Garamond" w:eastAsia="Calibri" w:hAnsi="Garamond" w:cs="Times New Roman"/>
          <w:b/>
          <w:sz w:val="24"/>
          <w:highlight w:val="magenta"/>
          <w:u w:val="single"/>
        </w:rPr>
        <w:t>cooperation</w:t>
      </w:r>
      <w:r w:rsidRPr="00473752">
        <w:rPr>
          <w:rFonts w:ascii="Garamond" w:eastAsia="Calibri" w:hAnsi="Garamond" w:cs="Times New Roman"/>
          <w:sz w:val="14"/>
        </w:rPr>
        <w:t xml:space="preserve">. There is already a sense around the world, fed by irresponsible pundits here at </w:t>
      </w:r>
      <w:proofErr w:type="gramStart"/>
      <w:r w:rsidRPr="00473752">
        <w:rPr>
          <w:rFonts w:ascii="Garamond" w:eastAsia="Calibri" w:hAnsi="Garamond" w:cs="Times New Roman"/>
          <w:sz w:val="14"/>
        </w:rPr>
        <w:t>home, that</w:t>
      </w:r>
      <w:proofErr w:type="gramEnd"/>
      <w:r w:rsidRPr="00473752">
        <w:rPr>
          <w:rFonts w:ascii="Garamond" w:eastAsia="Calibri" w:hAnsi="Garamond" w:cs="Times New Roman"/>
          <w:sz w:val="14"/>
        </w:rPr>
        <w:t xml:space="preserve"> the United States is in terminal decline. Many fear that the economic crisis will cause the United States to pull back from overseas commitments. The announcement of a defense cutback would be taken by the world as evidence that the American retreat has begun."1 Robert </w:t>
      </w:r>
      <w:r w:rsidRPr="00473752">
        <w:rPr>
          <w:rFonts w:ascii="Garamond" w:eastAsia="Calibri" w:hAnsi="Garamond" w:cs="Times New Roman"/>
          <w:b/>
          <w:sz w:val="24"/>
          <w:u w:val="single"/>
        </w:rPr>
        <w:t>Kaplan</w:t>
      </w:r>
      <w:r w:rsidRPr="00473752">
        <w:rPr>
          <w:rFonts w:ascii="Garamond" w:eastAsia="Calibri" w:hAnsi="Garamond" w:cs="Times New Roman"/>
          <w:sz w:val="14"/>
        </w:rPr>
        <w:t xml:space="preserve"> likewise </w:t>
      </w:r>
      <w:r w:rsidRPr="00473752">
        <w:rPr>
          <w:rFonts w:ascii="Garamond" w:eastAsia="Calibri" w:hAnsi="Garamond" w:cs="Times New Roman"/>
          <w:b/>
          <w:sz w:val="24"/>
          <w:u w:val="single"/>
        </w:rPr>
        <w:t>argues</w:t>
      </w:r>
      <w:r w:rsidRPr="00473752">
        <w:rPr>
          <w:rFonts w:ascii="Garamond" w:eastAsia="Calibri" w:hAnsi="Garamond" w:cs="Times New Roman"/>
          <w:sz w:val="14"/>
        </w:rPr>
        <w:t xml:space="preserve">, "Husbanding our power in an effort to slow America's decline in a post-Iraq and post-Afghanistan world would mean avoiding debilitating land entanglements and focusing instead on </w:t>
      </w:r>
      <w:r w:rsidRPr="00473752">
        <w:rPr>
          <w:rFonts w:ascii="Garamond" w:eastAsia="Calibri" w:hAnsi="Garamond" w:cs="Times New Roman"/>
          <w:b/>
          <w:sz w:val="24"/>
          <w:u w:val="single"/>
        </w:rPr>
        <w:t>being more of an offshore balancer</w:t>
      </w:r>
      <w:r w:rsidRPr="00473752">
        <w:rPr>
          <w:rFonts w:ascii="Garamond" w:eastAsia="Calibri" w:hAnsi="Garamond" w:cs="Times New Roman"/>
          <w:sz w:val="14"/>
        </w:rPr>
        <w:t xml:space="preserve">. . . . While this may be in America's interest, the very signaling of such an aloof intention </w:t>
      </w:r>
      <w:r w:rsidRPr="00473752">
        <w:rPr>
          <w:rFonts w:ascii="Garamond" w:eastAsia="Calibri" w:hAnsi="Garamond" w:cs="Times New Roman"/>
          <w:b/>
          <w:sz w:val="24"/>
          <w:u w:val="single"/>
        </w:rPr>
        <w:t>may encourage regional bullies</w:t>
      </w:r>
      <w:r w:rsidRPr="00473752">
        <w:rPr>
          <w:rFonts w:ascii="Garamond" w:eastAsia="Calibri" w:hAnsi="Garamond" w:cs="Times New Roman"/>
          <w:sz w:val="14"/>
        </w:rPr>
        <w:t>. . . . [L]</w:t>
      </w:r>
      <w:proofErr w:type="spellStart"/>
      <w:r w:rsidRPr="00473752">
        <w:rPr>
          <w:rFonts w:ascii="Garamond" w:eastAsia="Calibri" w:hAnsi="Garamond" w:cs="Times New Roman"/>
          <w:sz w:val="14"/>
        </w:rPr>
        <w:t>essening</w:t>
      </w:r>
      <w:proofErr w:type="spellEnd"/>
      <w:r w:rsidRPr="00473752">
        <w:rPr>
          <w:rFonts w:ascii="Garamond" w:eastAsia="Calibri" w:hAnsi="Garamond" w:cs="Times New Roman"/>
          <w:sz w:val="14"/>
        </w:rPr>
        <w:t xml:space="preserve"> our engagement with the world would have devastating consequences for humanity. The disruptions we witness today are but a taste of what is to come should our country flinch from its international responsibilities."2 The consequences of these views are clear: retrenchment should be avoided and forward defenses maintained into the indefinite future.3 Other observers advocate retrenchment policies, but they are pessimistic [End Page 7] about their prospects.4 Christopher Layne, for instance, predicts, "Even as the globe is being turned upside down by material factors, the foreign policies of individual states are shaped by the ideas leaders hold about their own nations' identity and place in world politics. More than most, America's foreign policy is the product of such ideas, and U.S. foreign-policy elites have constructed their own myths of empire to justify the United States' hegemonic role."5 Stephen Walt likewise advocates greater restraint in U.S. grand strategy, but cautions, "The United States . . . remains a remarkably immature great power, one whose rhetoric is frequently at odds with its conduct and one that tends to treat the management of foreign affairs largely as an adjunct to domestic politics. . . . [S]</w:t>
      </w:r>
      <w:proofErr w:type="spellStart"/>
      <w:r w:rsidRPr="00473752">
        <w:rPr>
          <w:rFonts w:ascii="Garamond" w:eastAsia="Calibri" w:hAnsi="Garamond" w:cs="Times New Roman"/>
          <w:sz w:val="14"/>
        </w:rPr>
        <w:t>eemingly</w:t>
      </w:r>
      <w:proofErr w:type="spellEnd"/>
      <w:r w:rsidRPr="00473752">
        <w:rPr>
          <w:rFonts w:ascii="Garamond" w:eastAsia="Calibri" w:hAnsi="Garamond" w:cs="Times New Roman"/>
          <w:sz w:val="14"/>
        </w:rPr>
        <w:t xml:space="preserve"> secure behind its nuclear deterrent and oceanic moats, and possessing unmatched economic and military power, the United States allowed its foreign policy to be distorted by partisan sniping, hijacked by foreign lobbyists and narrow domestic special interests, blinded by lofty but unrealistic rhetoric, and held hostage by irresponsible and xenophobic members of Congress."6 Although retrenchment is a preferable policy, these arguments suggest that great powers often cling to unprofitable foreign commitments for parochial reasons of national culture or domestic politics.7 </w:t>
      </w:r>
      <w:r w:rsidRPr="00473752">
        <w:rPr>
          <w:rFonts w:ascii="Garamond" w:eastAsia="Calibri" w:hAnsi="Garamond" w:cs="Times New Roman"/>
          <w:b/>
          <w:sz w:val="24"/>
          <w:u w:val="single"/>
        </w:rPr>
        <w:t>These arguments have</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grim implications for</w:t>
      </w:r>
      <w:r w:rsidRPr="00473752">
        <w:rPr>
          <w:rFonts w:ascii="Garamond" w:eastAsia="Calibri" w:hAnsi="Garamond" w:cs="Times New Roman"/>
          <w:sz w:val="14"/>
        </w:rPr>
        <w:t xml:space="preserve"> contemporary </w:t>
      </w:r>
      <w:r w:rsidRPr="00473752">
        <w:rPr>
          <w:rFonts w:ascii="Garamond" w:eastAsia="Calibri" w:hAnsi="Garamond" w:cs="Times New Roman"/>
          <w:b/>
          <w:sz w:val="24"/>
          <w:u w:val="single"/>
        </w:rPr>
        <w:t>international politics</w:t>
      </w:r>
      <w:r w:rsidRPr="00473752">
        <w:rPr>
          <w:rFonts w:ascii="Garamond" w:eastAsia="Calibri" w:hAnsi="Garamond" w:cs="Times New Roman"/>
          <w:sz w:val="14"/>
        </w:rPr>
        <w:t xml:space="preserve">. With the rise of new powers, such as China, the international pecking order will be in increasing flux in the coming decades.8 </w:t>
      </w:r>
      <w:proofErr w:type="gramStart"/>
      <w:r w:rsidRPr="00473752">
        <w:rPr>
          <w:rFonts w:ascii="Garamond" w:eastAsia="Calibri" w:hAnsi="Garamond" w:cs="Times New Roman"/>
          <w:sz w:val="14"/>
        </w:rPr>
        <w:t>Yet</w:t>
      </w:r>
      <w:proofErr w:type="gramEnd"/>
      <w:r w:rsidRPr="00473752">
        <w:rPr>
          <w:rFonts w:ascii="Garamond" w:eastAsia="Calibri" w:hAnsi="Garamond" w:cs="Times New Roman"/>
          <w:sz w:val="14"/>
        </w:rPr>
        <w:t xml:space="preserve">, </w:t>
      </w:r>
      <w:r w:rsidRPr="001F6045">
        <w:rPr>
          <w:rFonts w:ascii="Garamond" w:eastAsia="Calibri" w:hAnsi="Garamond" w:cs="Times New Roman"/>
          <w:b/>
          <w:sz w:val="24"/>
          <w:highlight w:val="magenta"/>
          <w:u w:val="single"/>
          <w:bdr w:val="single" w:sz="4" w:space="0" w:color="auto"/>
        </w:rPr>
        <w:t>if</w:t>
      </w:r>
      <w:r w:rsidRPr="00473752">
        <w:rPr>
          <w:rFonts w:ascii="Garamond" w:eastAsia="Calibri" w:hAnsi="Garamond" w:cs="Times New Roman"/>
          <w:b/>
          <w:sz w:val="24"/>
          <w:u w:val="single"/>
          <w:bdr w:val="single" w:sz="4" w:space="0" w:color="auto"/>
        </w:rPr>
        <w:t xml:space="preserve"> the </w:t>
      </w:r>
      <w:r w:rsidRPr="001F6045">
        <w:rPr>
          <w:rFonts w:ascii="Garamond" w:eastAsia="Calibri" w:hAnsi="Garamond" w:cs="Times New Roman"/>
          <w:b/>
          <w:sz w:val="24"/>
          <w:highlight w:val="magenta"/>
          <w:u w:val="single"/>
          <w:bdr w:val="single" w:sz="4" w:space="0" w:color="auto"/>
        </w:rPr>
        <w:t>pessimists are correct</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 xml:space="preserve">politicians and interests groups in </w:t>
      </w:r>
      <w:r w:rsidRPr="001F6045">
        <w:rPr>
          <w:rFonts w:ascii="Garamond" w:eastAsia="Calibri" w:hAnsi="Garamond" w:cs="Times New Roman"/>
          <w:b/>
          <w:sz w:val="24"/>
          <w:highlight w:val="magenta"/>
          <w:u w:val="single"/>
        </w:rPr>
        <w:t>the U</w:t>
      </w:r>
      <w:r w:rsidRPr="00473752">
        <w:rPr>
          <w:rFonts w:ascii="Garamond" w:eastAsia="Calibri" w:hAnsi="Garamond" w:cs="Times New Roman"/>
          <w:sz w:val="14"/>
        </w:rPr>
        <w:t xml:space="preserve">nited </w:t>
      </w:r>
      <w:r w:rsidRPr="001F6045">
        <w:rPr>
          <w:rFonts w:ascii="Garamond" w:eastAsia="Calibri" w:hAnsi="Garamond" w:cs="Times New Roman"/>
          <w:b/>
          <w:sz w:val="24"/>
          <w:highlight w:val="magenta"/>
          <w:u w:val="single"/>
        </w:rPr>
        <w:t>S</w:t>
      </w:r>
      <w:r w:rsidRPr="00473752">
        <w:rPr>
          <w:rFonts w:ascii="Garamond" w:eastAsia="Calibri" w:hAnsi="Garamond" w:cs="Times New Roman"/>
          <w:sz w:val="14"/>
        </w:rPr>
        <w:t xml:space="preserve">tates </w:t>
      </w:r>
      <w:r w:rsidRPr="001F6045">
        <w:rPr>
          <w:rFonts w:ascii="Garamond" w:eastAsia="Calibri" w:hAnsi="Garamond" w:cs="Times New Roman"/>
          <w:b/>
          <w:sz w:val="24"/>
          <w:highlight w:val="magenta"/>
          <w:u w:val="single"/>
        </w:rPr>
        <w:t>will be</w:t>
      </w:r>
      <w:r w:rsidRPr="001F6045">
        <w:rPr>
          <w:rFonts w:ascii="Garamond" w:eastAsia="Calibri" w:hAnsi="Garamond" w:cs="Times New Roman"/>
          <w:sz w:val="14"/>
          <w:highlight w:val="magenta"/>
        </w:rPr>
        <w:t xml:space="preserve"> </w:t>
      </w:r>
      <w:r w:rsidRPr="001F6045">
        <w:rPr>
          <w:rFonts w:ascii="Garamond" w:eastAsia="Calibri" w:hAnsi="Garamond" w:cs="Times New Roman"/>
          <w:b/>
          <w:iCs/>
          <w:sz w:val="24"/>
          <w:szCs w:val="24"/>
          <w:highlight w:val="magenta"/>
          <w:u w:val="single"/>
        </w:rPr>
        <w:t>unwilling</w:t>
      </w:r>
      <w:r w:rsidRPr="00473752">
        <w:rPr>
          <w:rFonts w:ascii="Garamond" w:eastAsia="Calibri" w:hAnsi="Garamond" w:cs="Times New Roman"/>
          <w:b/>
          <w:iCs/>
          <w:sz w:val="24"/>
          <w:szCs w:val="24"/>
          <w:u w:val="single"/>
        </w:rPr>
        <w:t xml:space="preserve"> or unable </w:t>
      </w:r>
      <w:r w:rsidRPr="001F6045">
        <w:rPr>
          <w:rFonts w:ascii="Garamond" w:eastAsia="Calibri" w:hAnsi="Garamond" w:cs="Times New Roman"/>
          <w:b/>
          <w:iCs/>
          <w:sz w:val="24"/>
          <w:szCs w:val="24"/>
          <w:highlight w:val="magenta"/>
          <w:u w:val="single"/>
        </w:rPr>
        <w:t>to realign</w:t>
      </w:r>
      <w:r w:rsidRPr="00473752">
        <w:rPr>
          <w:rFonts w:ascii="Garamond" w:eastAsia="Calibri" w:hAnsi="Garamond" w:cs="Times New Roman"/>
          <w:b/>
          <w:iCs/>
          <w:sz w:val="24"/>
          <w:szCs w:val="24"/>
          <w:u w:val="single"/>
        </w:rPr>
        <w:t xml:space="preserve"> resources with overseas commitments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Perceptions of weakness and</w:t>
      </w:r>
      <w:r w:rsidRPr="00473752">
        <w:rPr>
          <w:rFonts w:ascii="Garamond" w:eastAsia="Calibri" w:hAnsi="Garamond" w:cs="Times New Roman"/>
          <w:sz w:val="14"/>
        </w:rPr>
        <w:t xml:space="preserve"> </w:t>
      </w:r>
      <w:r w:rsidRPr="00473752">
        <w:rPr>
          <w:rFonts w:ascii="Garamond" w:eastAsia="Calibri" w:hAnsi="Garamond" w:cs="Times New Roman"/>
          <w:b/>
          <w:iCs/>
          <w:sz w:val="24"/>
          <w:szCs w:val="24"/>
          <w:u w:val="single"/>
        </w:rPr>
        <w:t>declining U.S. credibility</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will encourage policymakers to</w:t>
      </w:r>
      <w:r w:rsidRPr="00473752">
        <w:rPr>
          <w:rFonts w:ascii="Garamond" w:eastAsia="Calibri" w:hAnsi="Garamond" w:cs="Times New Roman"/>
          <w:sz w:val="14"/>
        </w:rPr>
        <w:t xml:space="preserve"> </w:t>
      </w:r>
      <w:r w:rsidRPr="00473752">
        <w:rPr>
          <w:rFonts w:ascii="Garamond" w:eastAsia="Calibri" w:hAnsi="Garamond" w:cs="Times New Roman"/>
          <w:b/>
          <w:sz w:val="24"/>
          <w:u w:val="single"/>
          <w:bdr w:val="single" w:sz="4" w:space="0" w:color="auto"/>
        </w:rPr>
        <w:t>hold on to burdensome overseas commitments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despite their high costs</w:t>
      </w:r>
      <w:r w:rsidRPr="00473752">
        <w:rPr>
          <w:rFonts w:ascii="Garamond" w:eastAsia="Calibri" w:hAnsi="Garamond" w:cs="Times New Roman"/>
          <w:sz w:val="14"/>
        </w:rPr>
        <w:t xml:space="preserve"> in blood and treasure.9 </w:t>
      </w:r>
      <w:r w:rsidRPr="00473752">
        <w:rPr>
          <w:rFonts w:ascii="Garamond" w:eastAsia="Calibri" w:hAnsi="Garamond" w:cs="Times New Roman"/>
          <w:b/>
          <w:sz w:val="24"/>
          <w:u w:val="single"/>
        </w:rPr>
        <w:t>Policymakers</w:t>
      </w:r>
      <w:r w:rsidRPr="00473752">
        <w:rPr>
          <w:rFonts w:ascii="Garamond" w:eastAsia="Calibri" w:hAnsi="Garamond" w:cs="Times New Roman"/>
          <w:sz w:val="14"/>
        </w:rPr>
        <w:t xml:space="preserve"> in Washington </w:t>
      </w:r>
      <w:r w:rsidRPr="00473752">
        <w:rPr>
          <w:rFonts w:ascii="Garamond" w:eastAsia="Calibri" w:hAnsi="Garamond" w:cs="Times New Roman"/>
          <w:b/>
          <w:sz w:val="24"/>
          <w:u w:val="single"/>
        </w:rPr>
        <w:t>will</w:t>
      </w:r>
      <w:r w:rsidRPr="00473752">
        <w:rPr>
          <w:rFonts w:ascii="Garamond" w:eastAsia="Calibri" w:hAnsi="Garamond" w:cs="Times New Roman"/>
          <w:sz w:val="14"/>
        </w:rPr>
        <w:t xml:space="preserve"> </w:t>
      </w:r>
      <w:r w:rsidRPr="00473752">
        <w:rPr>
          <w:rFonts w:ascii="Garamond" w:eastAsia="Calibri" w:hAnsi="Garamond" w:cs="Times New Roman"/>
          <w:b/>
          <w:sz w:val="24"/>
          <w:u w:val="single"/>
          <w:bdr w:val="single" w:sz="4" w:space="0" w:color="auto"/>
        </w:rPr>
        <w:t>struggle to retire</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from profitless military engagements</w:t>
      </w:r>
      <w:r w:rsidRPr="00473752">
        <w:rPr>
          <w:rFonts w:ascii="Garamond" w:eastAsia="Calibri" w:hAnsi="Garamond" w:cs="Times New Roman"/>
          <w:sz w:val="14"/>
        </w:rPr>
        <w:t xml:space="preserve"> and restrain ballooning current accounts and budget deficits.10 For some observers, the wars in Iraq and Afghanistan represent the ill-advised last gasps of a declining hegemon seeking to bolster its plummeting position.11 In this article, </w:t>
      </w:r>
      <w:r w:rsidRPr="001F6045">
        <w:rPr>
          <w:rFonts w:ascii="Garamond" w:eastAsia="Calibri" w:hAnsi="Garamond" w:cs="Times New Roman"/>
          <w:b/>
          <w:sz w:val="24"/>
          <w:highlight w:val="magenta"/>
          <w:u w:val="single"/>
          <w:bdr w:val="single" w:sz="4" w:space="0" w:color="auto"/>
        </w:rPr>
        <w:t>we question the</w:t>
      </w:r>
      <w:r w:rsidRPr="00473752">
        <w:rPr>
          <w:rFonts w:ascii="Garamond" w:eastAsia="Calibri" w:hAnsi="Garamond" w:cs="Times New Roman"/>
          <w:b/>
          <w:sz w:val="24"/>
          <w:u w:val="single"/>
          <w:bdr w:val="single" w:sz="4" w:space="0" w:color="auto"/>
        </w:rPr>
        <w:t xml:space="preserve"> logic and </w:t>
      </w:r>
      <w:r w:rsidRPr="001F6045">
        <w:rPr>
          <w:rFonts w:ascii="Garamond" w:eastAsia="Calibri" w:hAnsi="Garamond" w:cs="Times New Roman"/>
          <w:b/>
          <w:sz w:val="24"/>
          <w:highlight w:val="magenta"/>
          <w:u w:val="single"/>
          <w:bdr w:val="single" w:sz="4" w:space="0" w:color="auto"/>
        </w:rPr>
        <w:t>evidence of</w:t>
      </w:r>
      <w:r w:rsidRPr="00473752">
        <w:rPr>
          <w:rFonts w:ascii="Garamond" w:eastAsia="Calibri" w:hAnsi="Garamond" w:cs="Times New Roman"/>
          <w:b/>
          <w:sz w:val="24"/>
          <w:u w:val="single"/>
          <w:bdr w:val="single" w:sz="4" w:space="0" w:color="auto"/>
        </w:rPr>
        <w:t xml:space="preserve"> the retrenchment </w:t>
      </w:r>
      <w:r w:rsidRPr="001F6045">
        <w:rPr>
          <w:rFonts w:ascii="Garamond" w:eastAsia="Calibri" w:hAnsi="Garamond" w:cs="Times New Roman"/>
          <w:b/>
          <w:sz w:val="24"/>
          <w:highlight w:val="magenta"/>
          <w:u w:val="single"/>
          <w:bdr w:val="single" w:sz="4" w:space="0" w:color="auto"/>
        </w:rPr>
        <w:t>pessimists</w:t>
      </w:r>
      <w:r w:rsidRPr="00473752">
        <w:rPr>
          <w:rFonts w:ascii="Garamond" w:eastAsia="Calibri" w:hAnsi="Garamond" w:cs="Times New Roman"/>
          <w:sz w:val="14"/>
        </w:rPr>
        <w:t xml:space="preserve">. To date </w:t>
      </w:r>
      <w:r w:rsidRPr="001F6045">
        <w:rPr>
          <w:rFonts w:ascii="Garamond" w:eastAsia="Calibri" w:hAnsi="Garamond" w:cs="Times New Roman"/>
          <w:b/>
          <w:sz w:val="24"/>
          <w:highlight w:val="magenta"/>
          <w:u w:val="single"/>
        </w:rPr>
        <w:t>there has been</w:t>
      </w:r>
      <w:r w:rsidRPr="001F6045">
        <w:rPr>
          <w:rFonts w:ascii="Garamond" w:eastAsia="Calibri" w:hAnsi="Garamond" w:cs="Times New Roman"/>
          <w:sz w:val="14"/>
          <w:highlight w:val="magenta"/>
        </w:rPr>
        <w:t xml:space="preserve"> </w:t>
      </w:r>
      <w:r w:rsidRPr="001F6045">
        <w:rPr>
          <w:rFonts w:ascii="Garamond" w:eastAsia="Calibri" w:hAnsi="Garamond" w:cs="Times New Roman"/>
          <w:b/>
          <w:iCs/>
          <w:sz w:val="24"/>
          <w:szCs w:val="24"/>
          <w:highlight w:val="magenta"/>
          <w:u w:val="single"/>
        </w:rPr>
        <w:t>neither a comprehensive study</w:t>
      </w:r>
      <w:r w:rsidRPr="001F6045">
        <w:rPr>
          <w:rFonts w:ascii="Garamond" w:eastAsia="Calibri" w:hAnsi="Garamond" w:cs="Times New Roman"/>
          <w:sz w:val="14"/>
          <w:highlight w:val="magenta"/>
        </w:rPr>
        <w:t xml:space="preserve"> </w:t>
      </w:r>
      <w:r w:rsidRPr="001F6045">
        <w:rPr>
          <w:rFonts w:ascii="Garamond" w:eastAsia="Calibri" w:hAnsi="Garamond" w:cs="Times New Roman"/>
          <w:b/>
          <w:sz w:val="24"/>
          <w:highlight w:val="magenta"/>
          <w:u w:val="single"/>
        </w:rPr>
        <w:t>of</w:t>
      </w:r>
      <w:r w:rsidRPr="00473752">
        <w:rPr>
          <w:rFonts w:ascii="Garamond" w:eastAsia="Calibri" w:hAnsi="Garamond" w:cs="Times New Roman"/>
          <w:b/>
          <w:sz w:val="24"/>
          <w:u w:val="single"/>
        </w:rPr>
        <w:t xml:space="preserve"> great power </w:t>
      </w:r>
      <w:r w:rsidRPr="001F6045">
        <w:rPr>
          <w:rFonts w:ascii="Garamond" w:eastAsia="Calibri" w:hAnsi="Garamond" w:cs="Times New Roman"/>
          <w:b/>
          <w:sz w:val="24"/>
          <w:highlight w:val="magenta"/>
          <w:u w:val="single"/>
        </w:rPr>
        <w:t>retrenchment</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nor a study that lays out the case</w:t>
      </w:r>
      <w:r w:rsidRPr="00473752">
        <w:rPr>
          <w:rFonts w:ascii="Garamond" w:eastAsia="Calibri" w:hAnsi="Garamond" w:cs="Times New Roman"/>
          <w:sz w:val="14"/>
        </w:rPr>
        <w:t xml:space="preserve"> for retrenchment </w:t>
      </w:r>
      <w:r w:rsidRPr="00473752">
        <w:rPr>
          <w:rFonts w:ascii="Garamond" w:eastAsia="Calibri" w:hAnsi="Garamond" w:cs="Times New Roman"/>
          <w:b/>
          <w:sz w:val="24"/>
          <w:u w:val="single"/>
        </w:rPr>
        <w:t>as a practical or probable policy</w:t>
      </w:r>
      <w:r w:rsidRPr="00473752">
        <w:rPr>
          <w:rFonts w:ascii="Garamond" w:eastAsia="Calibri" w:hAnsi="Garamond" w:cs="Times New Roman"/>
          <w:sz w:val="14"/>
        </w:rPr>
        <w:t xml:space="preserve">. </w:t>
      </w:r>
      <w:r w:rsidRPr="001F6045">
        <w:rPr>
          <w:rFonts w:ascii="Garamond" w:eastAsia="Calibri" w:hAnsi="Garamond" w:cs="Times New Roman"/>
          <w:b/>
          <w:sz w:val="24"/>
          <w:highlight w:val="magenta"/>
          <w:u w:val="single"/>
        </w:rPr>
        <w:t>This article fills</w:t>
      </w:r>
      <w:r w:rsidRPr="00473752">
        <w:rPr>
          <w:rFonts w:ascii="Garamond" w:eastAsia="Calibri" w:hAnsi="Garamond" w:cs="Times New Roman"/>
          <w:b/>
          <w:sz w:val="24"/>
          <w:u w:val="single"/>
        </w:rPr>
        <w:t xml:space="preserve"> these </w:t>
      </w:r>
      <w:r w:rsidRPr="001F6045">
        <w:rPr>
          <w:rFonts w:ascii="Garamond" w:eastAsia="Calibri" w:hAnsi="Garamond" w:cs="Times New Roman"/>
          <w:b/>
          <w:sz w:val="24"/>
          <w:highlight w:val="magenta"/>
          <w:u w:val="single"/>
        </w:rPr>
        <w:t>gaps by</w:t>
      </w:r>
      <w:r w:rsidRPr="001F6045">
        <w:rPr>
          <w:rFonts w:ascii="Garamond" w:eastAsia="Calibri" w:hAnsi="Garamond" w:cs="Times New Roman"/>
          <w:sz w:val="14"/>
          <w:highlight w:val="magenta"/>
        </w:rPr>
        <w:t xml:space="preserve"> </w:t>
      </w:r>
      <w:r w:rsidRPr="001F6045">
        <w:rPr>
          <w:rFonts w:ascii="Garamond" w:eastAsia="Calibri" w:hAnsi="Garamond" w:cs="Times New Roman"/>
          <w:b/>
          <w:sz w:val="24"/>
          <w:highlight w:val="magenta"/>
          <w:u w:val="single"/>
          <w:bdr w:val="single" w:sz="4" w:space="0" w:color="auto"/>
        </w:rPr>
        <w:t>systematically examining the relationship between</w:t>
      </w:r>
      <w:r w:rsidRPr="00473752">
        <w:rPr>
          <w:rFonts w:ascii="Garamond" w:eastAsia="Calibri" w:hAnsi="Garamond" w:cs="Times New Roman"/>
          <w:b/>
          <w:sz w:val="24"/>
          <w:u w:val="single"/>
          <w:bdr w:val="single" w:sz="4" w:space="0" w:color="auto"/>
        </w:rPr>
        <w:t xml:space="preserve"> acute relative </w:t>
      </w:r>
      <w:r w:rsidRPr="001F6045">
        <w:rPr>
          <w:rFonts w:ascii="Garamond" w:eastAsia="Calibri" w:hAnsi="Garamond" w:cs="Times New Roman"/>
          <w:b/>
          <w:sz w:val="24"/>
          <w:highlight w:val="magenta"/>
          <w:u w:val="single"/>
          <w:bdr w:val="single" w:sz="4" w:space="0" w:color="auto"/>
        </w:rPr>
        <w:t>decline and</w:t>
      </w:r>
      <w:r w:rsidRPr="00473752">
        <w:rPr>
          <w:rFonts w:ascii="Garamond" w:eastAsia="Calibri" w:hAnsi="Garamond" w:cs="Times New Roman"/>
          <w:b/>
          <w:sz w:val="24"/>
          <w:u w:val="single"/>
          <w:bdr w:val="single" w:sz="4" w:space="0" w:color="auto"/>
        </w:rPr>
        <w:t xml:space="preserve"> the </w:t>
      </w:r>
      <w:r w:rsidRPr="001F6045">
        <w:rPr>
          <w:rFonts w:ascii="Garamond" w:eastAsia="Calibri" w:hAnsi="Garamond" w:cs="Times New Roman"/>
          <w:b/>
          <w:sz w:val="24"/>
          <w:highlight w:val="magenta"/>
          <w:u w:val="single"/>
          <w:bdr w:val="single" w:sz="4" w:space="0" w:color="auto"/>
        </w:rPr>
        <w:t>responses of great powers</w:t>
      </w:r>
      <w:r w:rsidRPr="00473752">
        <w:rPr>
          <w:rFonts w:ascii="Garamond" w:eastAsia="Calibri" w:hAnsi="Garamond" w:cs="Times New Roman"/>
          <w:sz w:val="14"/>
        </w:rPr>
        <w:t xml:space="preserve">. We examine eighteen cases of acute relative decline since 1870 and advance three main arguments. First, </w:t>
      </w:r>
      <w:r w:rsidRPr="00473752">
        <w:rPr>
          <w:rFonts w:ascii="Garamond" w:eastAsia="Calibri" w:hAnsi="Garamond" w:cs="Times New Roman"/>
          <w:b/>
          <w:sz w:val="24"/>
          <w:u w:val="single"/>
        </w:rPr>
        <w:t>we challenge the</w:t>
      </w:r>
      <w:r w:rsidRPr="00473752">
        <w:rPr>
          <w:rFonts w:ascii="Garamond" w:eastAsia="Calibri" w:hAnsi="Garamond" w:cs="Times New Roman"/>
          <w:sz w:val="14"/>
        </w:rPr>
        <w:t xml:space="preserve"> retrenchment pessimists' </w:t>
      </w:r>
      <w:r w:rsidRPr="00473752">
        <w:rPr>
          <w:rFonts w:ascii="Garamond" w:eastAsia="Calibri" w:hAnsi="Garamond" w:cs="Times New Roman"/>
          <w:b/>
          <w:sz w:val="24"/>
          <w:u w:val="single"/>
        </w:rPr>
        <w:t>claim that</w:t>
      </w:r>
      <w:r w:rsidRPr="00473752">
        <w:rPr>
          <w:rFonts w:ascii="Garamond" w:eastAsia="Calibri" w:hAnsi="Garamond" w:cs="Times New Roman"/>
          <w:sz w:val="14"/>
        </w:rPr>
        <w:t xml:space="preserve"> </w:t>
      </w:r>
      <w:r w:rsidRPr="00473752">
        <w:rPr>
          <w:rFonts w:ascii="Garamond" w:eastAsia="Calibri" w:hAnsi="Garamond" w:cs="Times New Roman"/>
          <w:b/>
          <w:iCs/>
          <w:sz w:val="24"/>
          <w:szCs w:val="24"/>
          <w:u w:val="single"/>
        </w:rPr>
        <w:t>domestic or international constraints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inhibit the ability of declining great powers to retrench</w:t>
      </w:r>
      <w:r w:rsidRPr="00473752">
        <w:rPr>
          <w:rFonts w:ascii="Garamond" w:eastAsia="Calibri" w:hAnsi="Garamond" w:cs="Times New Roman"/>
          <w:sz w:val="14"/>
        </w:rPr>
        <w:t xml:space="preserve">. In fact, </w:t>
      </w:r>
      <w:r w:rsidRPr="001F6045">
        <w:rPr>
          <w:rFonts w:ascii="Garamond" w:eastAsia="Calibri" w:hAnsi="Garamond" w:cs="Times New Roman"/>
          <w:b/>
          <w:sz w:val="24"/>
          <w:highlight w:val="magenta"/>
          <w:u w:val="single"/>
        </w:rPr>
        <w:t>when states fall in the hierarchy</w:t>
      </w:r>
      <w:r w:rsidRPr="00473752">
        <w:rPr>
          <w:rFonts w:ascii="Garamond" w:eastAsia="Calibri" w:hAnsi="Garamond" w:cs="Times New Roman"/>
          <w:b/>
          <w:sz w:val="24"/>
          <w:u w:val="single"/>
        </w:rPr>
        <w:t xml:space="preserve"> of great powers</w:t>
      </w:r>
      <w:r w:rsidRPr="00473752">
        <w:rPr>
          <w:rFonts w:ascii="Garamond" w:eastAsia="Calibri" w:hAnsi="Garamond" w:cs="Times New Roman"/>
          <w:sz w:val="14"/>
        </w:rPr>
        <w:t xml:space="preserve">, </w:t>
      </w:r>
      <w:r w:rsidRPr="001F6045">
        <w:rPr>
          <w:rFonts w:ascii="Garamond" w:eastAsia="Calibri" w:hAnsi="Garamond" w:cs="Times New Roman"/>
          <w:b/>
          <w:iCs/>
          <w:sz w:val="24"/>
          <w:szCs w:val="24"/>
          <w:highlight w:val="magenta"/>
          <w:u w:val="single"/>
        </w:rPr>
        <w:t>peaceful retrenchment is</w:t>
      </w:r>
      <w:r w:rsidRPr="00473752">
        <w:rPr>
          <w:rFonts w:ascii="Garamond" w:eastAsia="Calibri" w:hAnsi="Garamond" w:cs="Times New Roman"/>
          <w:b/>
          <w:iCs/>
          <w:sz w:val="24"/>
          <w:szCs w:val="24"/>
          <w:u w:val="single"/>
        </w:rPr>
        <w:t xml:space="preserve"> the </w:t>
      </w:r>
      <w:r w:rsidRPr="001F6045">
        <w:rPr>
          <w:rFonts w:ascii="Garamond" w:eastAsia="Calibri" w:hAnsi="Garamond" w:cs="Times New Roman"/>
          <w:b/>
          <w:iCs/>
          <w:sz w:val="24"/>
          <w:szCs w:val="24"/>
          <w:highlight w:val="magenta"/>
          <w:u w:val="single"/>
        </w:rPr>
        <w:t>most common</w:t>
      </w:r>
      <w:r w:rsidRPr="00473752">
        <w:rPr>
          <w:rFonts w:ascii="Garamond" w:eastAsia="Calibri" w:hAnsi="Garamond" w:cs="Times New Roman"/>
          <w:b/>
          <w:iCs/>
          <w:sz w:val="24"/>
          <w:szCs w:val="24"/>
          <w:u w:val="single"/>
        </w:rPr>
        <w:t xml:space="preserve"> response</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even over short time spans</w:t>
      </w:r>
      <w:r w:rsidRPr="00473752">
        <w:rPr>
          <w:rFonts w:ascii="Garamond" w:eastAsia="Calibri" w:hAnsi="Garamond" w:cs="Times New Roman"/>
          <w:sz w:val="14"/>
        </w:rPr>
        <w:t xml:space="preserve">. Based on the empirical record, we find that great powers retrenched in no less than eleven and no more than fifteen of the eighteen cases, a range of 61-83 percent. </w:t>
      </w:r>
      <w:r w:rsidRPr="00473752">
        <w:rPr>
          <w:rFonts w:ascii="Garamond" w:eastAsia="Calibri" w:hAnsi="Garamond" w:cs="Times New Roman"/>
          <w:b/>
          <w:sz w:val="24"/>
          <w:u w:val="single"/>
        </w:rPr>
        <w:t>When international conditions demand it, states renounce risky ties, increase reliance on allies</w:t>
      </w:r>
      <w:r w:rsidRPr="00473752">
        <w:rPr>
          <w:rFonts w:ascii="Garamond" w:eastAsia="Calibri" w:hAnsi="Garamond" w:cs="Times New Roman"/>
          <w:sz w:val="14"/>
        </w:rPr>
        <w:t xml:space="preserve"> or adversaries, </w:t>
      </w:r>
      <w:r w:rsidRPr="00473752">
        <w:rPr>
          <w:rFonts w:ascii="Garamond" w:eastAsia="Calibri" w:hAnsi="Garamond" w:cs="Times New Roman"/>
          <w:b/>
          <w:sz w:val="24"/>
          <w:u w:val="single"/>
        </w:rPr>
        <w:t>draw down</w:t>
      </w:r>
      <w:r w:rsidRPr="00473752">
        <w:rPr>
          <w:rFonts w:ascii="Garamond" w:eastAsia="Calibri" w:hAnsi="Garamond" w:cs="Times New Roman"/>
          <w:sz w:val="14"/>
        </w:rPr>
        <w:t xml:space="preserve"> their military </w:t>
      </w:r>
      <w:r w:rsidRPr="00473752">
        <w:rPr>
          <w:rFonts w:ascii="Garamond" w:eastAsia="Calibri" w:hAnsi="Garamond" w:cs="Times New Roman"/>
          <w:b/>
          <w:sz w:val="24"/>
          <w:u w:val="single"/>
        </w:rPr>
        <w:t>obligations, and impose adjustments on domestic populations</w:t>
      </w:r>
      <w:r w:rsidRPr="00473752">
        <w:rPr>
          <w:rFonts w:ascii="Garamond" w:eastAsia="Calibri" w:hAnsi="Garamond" w:cs="Times New Roman"/>
          <w:sz w:val="14"/>
        </w:rPr>
        <w:t xml:space="preserve">. Second, we find that the magnitude of relative decline helps explain the extent of great power retrenchment. Following the dictates of neorealist theory, </w:t>
      </w:r>
      <w:r w:rsidRPr="00473752">
        <w:rPr>
          <w:rFonts w:ascii="Garamond" w:eastAsia="Calibri" w:hAnsi="Garamond" w:cs="Times New Roman"/>
          <w:b/>
          <w:sz w:val="24"/>
          <w:u w:val="single"/>
        </w:rPr>
        <w:t>great powers retrench for the same reason they expand</w:t>
      </w:r>
      <w:r w:rsidRPr="00473752">
        <w:rPr>
          <w:rFonts w:ascii="Garamond" w:eastAsia="Calibri" w:hAnsi="Garamond" w:cs="Times New Roman"/>
          <w:sz w:val="14"/>
        </w:rPr>
        <w:t xml:space="preserve">: the rigors of </w:t>
      </w:r>
      <w:r w:rsidRPr="00473752">
        <w:rPr>
          <w:rFonts w:ascii="Garamond" w:eastAsia="Calibri" w:hAnsi="Garamond" w:cs="Times New Roman"/>
          <w:b/>
          <w:iCs/>
          <w:sz w:val="24"/>
          <w:szCs w:val="24"/>
          <w:u w:val="single"/>
        </w:rPr>
        <w:t>great power politics compel them</w:t>
      </w:r>
      <w:r w:rsidRPr="00473752">
        <w:rPr>
          <w:rFonts w:ascii="Garamond" w:eastAsia="Calibri" w:hAnsi="Garamond" w:cs="Times New Roman"/>
          <w:sz w:val="14"/>
        </w:rPr>
        <w:t xml:space="preserve"> to do so.12 Retrenchment is by no means easy, but [End Page 9] necessity is the mother of invention, and </w:t>
      </w:r>
      <w:r w:rsidRPr="00473752">
        <w:rPr>
          <w:rFonts w:ascii="Garamond" w:eastAsia="Calibri" w:hAnsi="Garamond" w:cs="Times New Roman"/>
          <w:b/>
          <w:sz w:val="24"/>
          <w:u w:val="single"/>
        </w:rPr>
        <w:t>declining great powers face</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powerful incentives to contract their interests in a</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prompt and proportionate manner.</w:t>
      </w:r>
      <w:r w:rsidRPr="00473752">
        <w:rPr>
          <w:rFonts w:ascii="Garamond" w:eastAsia="Calibri" w:hAnsi="Garamond" w:cs="Times New Roman"/>
          <w:sz w:val="14"/>
        </w:rPr>
        <w:t xml:space="preserve"> Knowing only a state's rate of relative economic decline explains its corresponding degree of retrenchment in as much as 61 percent of the cases we examined. 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1F6045">
        <w:rPr>
          <w:rFonts w:ascii="Garamond" w:eastAsia="Calibri" w:hAnsi="Garamond" w:cs="Times New Roman"/>
          <w:b/>
          <w:sz w:val="24"/>
          <w:highlight w:val="magenta"/>
          <w:u w:val="single"/>
        </w:rPr>
        <w:t>great powers facing</w:t>
      </w:r>
      <w:r w:rsidRPr="00473752">
        <w:rPr>
          <w:rFonts w:ascii="Garamond" w:eastAsia="Calibri" w:hAnsi="Garamond" w:cs="Times New Roman"/>
          <w:b/>
          <w:sz w:val="24"/>
          <w:u w:val="single"/>
        </w:rPr>
        <w:t xml:space="preserve"> acute </w:t>
      </w:r>
      <w:r w:rsidRPr="001F6045">
        <w:rPr>
          <w:rFonts w:ascii="Garamond" w:eastAsia="Calibri" w:hAnsi="Garamond" w:cs="Times New Roman"/>
          <w:b/>
          <w:sz w:val="24"/>
          <w:highlight w:val="magenta"/>
          <w:u w:val="single"/>
        </w:rPr>
        <w:t>decline are</w:t>
      </w:r>
      <w:r w:rsidRPr="001F6045">
        <w:rPr>
          <w:rFonts w:ascii="Garamond" w:eastAsia="Calibri" w:hAnsi="Garamond" w:cs="Times New Roman"/>
          <w:sz w:val="14"/>
          <w:highlight w:val="magenta"/>
        </w:rPr>
        <w:t xml:space="preserve"> </w:t>
      </w:r>
      <w:r w:rsidRPr="001F6045">
        <w:rPr>
          <w:rFonts w:ascii="Garamond" w:eastAsia="Calibri" w:hAnsi="Garamond" w:cs="Times New Roman"/>
          <w:b/>
          <w:sz w:val="24"/>
          <w:highlight w:val="magenta"/>
          <w:u w:val="single"/>
          <w:bdr w:val="single" w:sz="4" w:space="0" w:color="auto"/>
        </w:rPr>
        <w:t>less likely to initiate or escalate</w:t>
      </w:r>
      <w:r w:rsidRPr="00473752">
        <w:rPr>
          <w:rFonts w:ascii="Garamond" w:eastAsia="Calibri" w:hAnsi="Garamond" w:cs="Times New Roman"/>
          <w:b/>
          <w:sz w:val="24"/>
          <w:u w:val="single"/>
          <w:bdr w:val="single" w:sz="4" w:space="0" w:color="auto"/>
        </w:rPr>
        <w:t xml:space="preserve"> </w:t>
      </w:r>
      <w:r w:rsidRPr="00473752">
        <w:rPr>
          <w:rFonts w:ascii="Garamond" w:eastAsia="Calibri" w:hAnsi="Garamond" w:cs="Times New Roman"/>
          <w:b/>
          <w:sz w:val="24"/>
          <w:u w:val="single"/>
          <w:bdr w:val="single" w:sz="4" w:space="0" w:color="auto"/>
        </w:rPr>
        <w:lastRenderedPageBreak/>
        <w:t xml:space="preserve">militarized interstate </w:t>
      </w:r>
      <w:r w:rsidRPr="001F6045">
        <w:rPr>
          <w:rFonts w:ascii="Garamond" w:eastAsia="Calibri" w:hAnsi="Garamond" w:cs="Times New Roman"/>
          <w:b/>
          <w:sz w:val="24"/>
          <w:highlight w:val="magenta"/>
          <w:u w:val="single"/>
          <w:bdr w:val="single" w:sz="4" w:space="0" w:color="auto"/>
        </w:rPr>
        <w:t>disputes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Faced with diminishing resources</w:t>
      </w:r>
      <w:r w:rsidRPr="00473752">
        <w:rPr>
          <w:rFonts w:ascii="Garamond" w:eastAsia="Calibri" w:hAnsi="Garamond" w:cs="Times New Roman"/>
          <w:sz w:val="14"/>
        </w:rPr>
        <w:t xml:space="preserve">, </w:t>
      </w:r>
      <w:r w:rsidRPr="001F6045">
        <w:rPr>
          <w:rFonts w:ascii="Garamond" w:eastAsia="Calibri" w:hAnsi="Garamond" w:cs="Times New Roman"/>
          <w:b/>
          <w:sz w:val="24"/>
          <w:highlight w:val="magenta"/>
          <w:u w:val="single"/>
        </w:rPr>
        <w:t>great powers</w:t>
      </w:r>
      <w:r w:rsidRPr="001F6045">
        <w:rPr>
          <w:rFonts w:ascii="Garamond" w:eastAsia="Calibri" w:hAnsi="Garamond" w:cs="Times New Roman"/>
          <w:sz w:val="14"/>
          <w:highlight w:val="magenta"/>
        </w:rPr>
        <w:t xml:space="preserve"> </w:t>
      </w:r>
      <w:r w:rsidRPr="001F6045">
        <w:rPr>
          <w:rFonts w:ascii="Garamond" w:eastAsia="Calibri" w:hAnsi="Garamond" w:cs="Times New Roman"/>
          <w:b/>
          <w:sz w:val="24"/>
          <w:highlight w:val="magenta"/>
          <w:u w:val="single"/>
          <w:bdr w:val="single" w:sz="4" w:space="0" w:color="auto"/>
        </w:rPr>
        <w:t>moderate their</w:t>
      </w:r>
      <w:r w:rsidRPr="00473752">
        <w:rPr>
          <w:rFonts w:ascii="Garamond" w:eastAsia="Calibri" w:hAnsi="Garamond" w:cs="Times New Roman"/>
          <w:b/>
          <w:sz w:val="24"/>
          <w:u w:val="single"/>
          <w:bdr w:val="single" w:sz="4" w:space="0" w:color="auto"/>
        </w:rPr>
        <w:t xml:space="preserve"> foreign policy </w:t>
      </w:r>
      <w:r w:rsidRPr="001F6045">
        <w:rPr>
          <w:rFonts w:ascii="Garamond" w:eastAsia="Calibri" w:hAnsi="Garamond" w:cs="Times New Roman"/>
          <w:b/>
          <w:sz w:val="24"/>
          <w:highlight w:val="magenta"/>
          <w:u w:val="single"/>
          <w:bdr w:val="single" w:sz="4" w:space="0" w:color="auto"/>
        </w:rPr>
        <w:t>ambitions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and offer concessions in areas of lesser strategic value</w:t>
      </w:r>
      <w:r w:rsidRPr="00473752">
        <w:rPr>
          <w:rFonts w:ascii="Garamond" w:eastAsia="Calibri" w:hAnsi="Garamond" w:cs="Times New Roman"/>
          <w:sz w:val="14"/>
        </w:rPr>
        <w:t xml:space="preserve">. </w:t>
      </w:r>
      <w:r w:rsidRPr="00473752">
        <w:rPr>
          <w:rFonts w:ascii="Garamond" w:eastAsia="Calibri" w:hAnsi="Garamond" w:cs="Times New Roman"/>
          <w:b/>
          <w:iCs/>
          <w:sz w:val="24"/>
          <w:szCs w:val="24"/>
          <w:u w:val="single"/>
        </w:rPr>
        <w:t>Contrary to the pessimistic conclusions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of critics,</w:t>
      </w:r>
      <w:r w:rsidRPr="00473752">
        <w:rPr>
          <w:rFonts w:ascii="Garamond" w:eastAsia="Calibri" w:hAnsi="Garamond" w:cs="Times New Roman"/>
          <w:sz w:val="14"/>
        </w:rPr>
        <w:t xml:space="preserve"> </w:t>
      </w:r>
      <w:r w:rsidRPr="001F6045">
        <w:rPr>
          <w:rFonts w:ascii="Garamond" w:eastAsia="Calibri" w:hAnsi="Garamond" w:cs="Times New Roman"/>
          <w:b/>
          <w:sz w:val="24"/>
          <w:highlight w:val="magenta"/>
          <w:u w:val="single"/>
          <w:bdr w:val="single" w:sz="4" w:space="0" w:color="auto"/>
        </w:rPr>
        <w:t>retrenchment neither requires aggression nor invites predation</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Great powers</w:t>
      </w:r>
      <w:r w:rsidRPr="00473752">
        <w:rPr>
          <w:rFonts w:ascii="Garamond" w:eastAsia="Calibri" w:hAnsi="Garamond" w:cs="Times New Roman"/>
          <w:sz w:val="14"/>
        </w:rPr>
        <w:t xml:space="preserve"> are able to </w:t>
      </w:r>
      <w:r w:rsidRPr="00473752">
        <w:rPr>
          <w:rFonts w:ascii="Garamond" w:eastAsia="Calibri" w:hAnsi="Garamond" w:cs="Times New Roman"/>
          <w:b/>
          <w:sz w:val="24"/>
          <w:u w:val="single"/>
        </w:rPr>
        <w:t>rebalance their commitments through compromise, rather than conflict</w:t>
      </w:r>
      <w:r w:rsidRPr="00473752">
        <w:rPr>
          <w:rFonts w:ascii="Garamond" w:eastAsia="Calibri" w:hAnsi="Garamond" w:cs="Times New Roman"/>
          <w:sz w:val="14"/>
        </w:rPr>
        <w:t xml:space="preserve">. In these ways, states respond to penury the same way they do to plenty: they seek to adopt policies that maximize security given available means. Far from being a hazardous policy, </w:t>
      </w:r>
      <w:r w:rsidRPr="00473752">
        <w:rPr>
          <w:rFonts w:ascii="Garamond" w:eastAsia="Calibri" w:hAnsi="Garamond" w:cs="Times New Roman"/>
          <w:b/>
          <w:sz w:val="24"/>
          <w:u w:val="single"/>
        </w:rPr>
        <w:t>retrenchment can be successful</w:t>
      </w:r>
      <w:r w:rsidRPr="00473752">
        <w:rPr>
          <w:rFonts w:ascii="Garamond" w:eastAsia="Calibri" w:hAnsi="Garamond" w:cs="Times New Roman"/>
          <w:sz w:val="14"/>
        </w:rPr>
        <w:t xml:space="preserve">. </w:t>
      </w:r>
      <w:r w:rsidRPr="001F6045">
        <w:rPr>
          <w:rFonts w:ascii="Garamond" w:eastAsia="Calibri" w:hAnsi="Garamond" w:cs="Times New Roman"/>
          <w:b/>
          <w:sz w:val="24"/>
          <w:highlight w:val="magenta"/>
          <w:u w:val="single"/>
        </w:rPr>
        <w:t>States that retrench</w:t>
      </w:r>
      <w:r w:rsidRPr="001F6045">
        <w:rPr>
          <w:rFonts w:ascii="Garamond" w:eastAsia="Calibri" w:hAnsi="Garamond" w:cs="Times New Roman"/>
          <w:sz w:val="14"/>
          <w:highlight w:val="magenta"/>
        </w:rPr>
        <w:t xml:space="preserve"> </w:t>
      </w:r>
      <w:r w:rsidRPr="001F6045">
        <w:rPr>
          <w:rFonts w:ascii="Garamond" w:eastAsia="Calibri" w:hAnsi="Garamond" w:cs="Times New Roman"/>
          <w:b/>
          <w:sz w:val="24"/>
          <w:highlight w:val="magenta"/>
          <w:u w:val="single"/>
          <w:bdr w:val="single" w:sz="4" w:space="0" w:color="auto"/>
        </w:rPr>
        <w:t>often regain their position</w:t>
      </w:r>
      <w:r w:rsidRPr="00473752">
        <w:rPr>
          <w:rFonts w:ascii="Garamond" w:eastAsia="Calibri" w:hAnsi="Garamond" w:cs="Times New Roman"/>
          <w:b/>
          <w:sz w:val="24"/>
          <w:u w:val="single"/>
          <w:bdr w:val="single" w:sz="4" w:space="0" w:color="auto"/>
        </w:rPr>
        <w:t xml:space="preserve"> in the hierarchy of great powers</w:t>
      </w:r>
      <w:r w:rsidRPr="00473752">
        <w:rPr>
          <w:rFonts w:ascii="Garamond" w:eastAsia="Calibri" w:hAnsi="Garamond" w:cs="Times New Roman"/>
          <w:sz w:val="14"/>
        </w:rPr>
        <w:t>. Of the fifteen great powers that adopted retrenchment in response to acute relative decline, 40 percent managed to recover their ordinal rank. In contrast, none of the declining powers that failed to retrench recovered their relative position.</w:t>
      </w:r>
    </w:p>
    <w:p w:rsidR="0072518F" w:rsidRDefault="0072518F" w:rsidP="0072518F">
      <w:pPr>
        <w:pStyle w:val="Heading3"/>
      </w:pPr>
      <w:r>
        <w:lastRenderedPageBreak/>
        <w:t>BNB</w:t>
      </w:r>
    </w:p>
    <w:p w:rsidR="00F426C2" w:rsidRDefault="00F426C2" w:rsidP="00F426C2"/>
    <w:p w:rsidR="00F426C2" w:rsidRPr="00C94973" w:rsidRDefault="00F426C2" w:rsidP="00F426C2">
      <w:pPr>
        <w:pStyle w:val="Heading4"/>
        <w:rPr>
          <w:rFonts w:asciiTheme="minorHAnsi" w:hAnsiTheme="minorHAnsi"/>
        </w:rPr>
      </w:pPr>
      <w:r w:rsidRPr="00C94973">
        <w:rPr>
          <w:rFonts w:asciiTheme="minorHAnsi" w:hAnsiTheme="minorHAnsi"/>
        </w:rPr>
        <w:t>No motivation, no access and vaccines check the impact</w:t>
      </w:r>
    </w:p>
    <w:p w:rsidR="00F426C2" w:rsidRPr="00C94973" w:rsidRDefault="00F426C2" w:rsidP="00F426C2">
      <w:pPr>
        <w:rPr>
          <w:rStyle w:val="StyleStyleBold12pt"/>
          <w:rFonts w:asciiTheme="minorHAnsi" w:hAnsiTheme="minorHAnsi"/>
        </w:rPr>
      </w:pPr>
      <w:r w:rsidRPr="00C94973">
        <w:rPr>
          <w:rStyle w:val="StyleStyleBold12pt"/>
          <w:rFonts w:asciiTheme="minorHAnsi" w:hAnsiTheme="minorHAnsi"/>
        </w:rPr>
        <w:t>Clark ‘8 – Emeritus Professor in Immunology at UCLA</w:t>
      </w:r>
    </w:p>
    <w:p w:rsidR="00F426C2" w:rsidRPr="00C94973" w:rsidRDefault="00F426C2" w:rsidP="00F426C2">
      <w:pPr>
        <w:tabs>
          <w:tab w:val="left" w:pos="4500"/>
        </w:tabs>
        <w:rPr>
          <w:rFonts w:asciiTheme="minorHAnsi" w:hAnsiTheme="minorHAnsi"/>
          <w:szCs w:val="16"/>
        </w:rPr>
      </w:pPr>
      <w:r w:rsidRPr="00C94973">
        <w:rPr>
          <w:rFonts w:asciiTheme="minorHAnsi" w:hAnsiTheme="minorHAnsi"/>
          <w:szCs w:val="16"/>
        </w:rPr>
        <w:t xml:space="preserve">William R. Clark, emeritus professor in Immunology at UCLA. </w:t>
      </w:r>
      <w:r w:rsidRPr="00C94973">
        <w:rPr>
          <w:rFonts w:asciiTheme="minorHAnsi" w:hAnsiTheme="minorHAnsi"/>
          <w:szCs w:val="16"/>
          <w:u w:val="single"/>
        </w:rPr>
        <w:t>Bracing for Armageddon</w:t>
      </w:r>
      <w:proofErr w:type="gramStart"/>
      <w:r w:rsidRPr="00C94973">
        <w:rPr>
          <w:rFonts w:asciiTheme="minorHAnsi" w:hAnsiTheme="minorHAnsi"/>
          <w:szCs w:val="16"/>
          <w:u w:val="single"/>
        </w:rPr>
        <w:t>?:</w:t>
      </w:r>
      <w:proofErr w:type="gramEnd"/>
      <w:r w:rsidRPr="00C94973">
        <w:rPr>
          <w:rFonts w:asciiTheme="minorHAnsi" w:hAnsiTheme="minorHAnsi"/>
          <w:szCs w:val="16"/>
          <w:u w:val="single"/>
        </w:rPr>
        <w:t xml:space="preserve"> The Science and Politics of Bioterrorism in America</w:t>
      </w:r>
      <w:r w:rsidRPr="00C94973">
        <w:rPr>
          <w:rFonts w:asciiTheme="minorHAnsi" w:hAnsiTheme="minorHAnsi"/>
          <w:szCs w:val="16"/>
        </w:rPr>
        <w:t>, 2008, pg. 183</w:t>
      </w:r>
    </w:p>
    <w:p w:rsidR="00F426C2" w:rsidRPr="00C94973" w:rsidRDefault="00F426C2" w:rsidP="00F426C2">
      <w:pPr>
        <w:pStyle w:val="card"/>
        <w:rPr>
          <w:rFonts w:asciiTheme="minorHAnsi" w:hAnsiTheme="minorHAnsi"/>
          <w:sz w:val="16"/>
          <w:szCs w:val="16"/>
        </w:rPr>
      </w:pPr>
      <w:r w:rsidRPr="00C94973">
        <w:rPr>
          <w:rFonts w:asciiTheme="minorHAnsi" w:hAnsiTheme="minorHAnsi"/>
          <w:sz w:val="16"/>
          <w:szCs w:val="16"/>
        </w:rPr>
        <w:t xml:space="preserve">In the end, </w:t>
      </w:r>
      <w:r w:rsidRPr="001F6045">
        <w:rPr>
          <w:rStyle w:val="underline"/>
          <w:rFonts w:asciiTheme="minorHAnsi" w:hAnsiTheme="minorHAnsi"/>
          <w:highlight w:val="magenta"/>
        </w:rPr>
        <w:t>what may</w:t>
      </w:r>
      <w:r w:rsidRPr="00C94973">
        <w:rPr>
          <w:rFonts w:asciiTheme="minorHAnsi" w:hAnsiTheme="minorHAnsi"/>
          <w:sz w:val="16"/>
          <w:szCs w:val="16"/>
        </w:rPr>
        <w:t xml:space="preserve"> well </w:t>
      </w:r>
      <w:r w:rsidRPr="001F6045">
        <w:rPr>
          <w:rStyle w:val="underline"/>
          <w:rFonts w:asciiTheme="minorHAnsi" w:hAnsiTheme="minorHAnsi"/>
          <w:highlight w:val="magenta"/>
        </w:rPr>
        <w:t>stop groups</w:t>
      </w:r>
      <w:r w:rsidRPr="00C94973">
        <w:rPr>
          <w:rStyle w:val="underline"/>
          <w:rFonts w:asciiTheme="minorHAnsi" w:hAnsiTheme="minorHAnsi"/>
        </w:rPr>
        <w:t xml:space="preserve"> like Al-Qaeda </w:t>
      </w:r>
      <w:r w:rsidRPr="001F6045">
        <w:rPr>
          <w:rStyle w:val="underline"/>
          <w:rFonts w:asciiTheme="minorHAnsi" w:hAnsiTheme="minorHAnsi"/>
          <w:highlight w:val="magenta"/>
        </w:rPr>
        <w:t>from using bioweapons</w:t>
      </w:r>
      <w:r w:rsidRPr="00C94973">
        <w:rPr>
          <w:rStyle w:val="underline"/>
          <w:rFonts w:asciiTheme="minorHAnsi" w:hAnsiTheme="minorHAnsi"/>
        </w:rPr>
        <w:t xml:space="preserve"> to achieve their aims against us </w:t>
      </w:r>
      <w:r w:rsidRPr="001F6045">
        <w:rPr>
          <w:rStyle w:val="underline"/>
          <w:rFonts w:asciiTheme="minorHAnsi" w:hAnsiTheme="minorHAnsi"/>
          <w:highlight w:val="magenta"/>
        </w:rPr>
        <w:t>is that it is just too much trouble</w:t>
      </w:r>
      <w:r w:rsidRPr="00C94973">
        <w:rPr>
          <w:rFonts w:asciiTheme="minorHAnsi" w:hAnsiTheme="minorHAnsi"/>
          <w:sz w:val="16"/>
          <w:szCs w:val="16"/>
        </w:rPr>
        <w:t xml:space="preserve">.  </w:t>
      </w:r>
      <w:r w:rsidRPr="00C94973">
        <w:rPr>
          <w:rStyle w:val="underline"/>
          <w:rFonts w:asciiTheme="minorHAnsi" w:hAnsiTheme="minorHAnsi"/>
        </w:rPr>
        <w:t xml:space="preserve">Not only are </w:t>
      </w:r>
      <w:r w:rsidRPr="001F6045">
        <w:rPr>
          <w:rStyle w:val="underline"/>
          <w:rFonts w:asciiTheme="minorHAnsi" w:hAnsiTheme="minorHAnsi"/>
          <w:highlight w:val="magenta"/>
        </w:rPr>
        <w:t>biological weapons exceedingly difficult to build and operate</w:t>
      </w:r>
      <w:r w:rsidRPr="00C94973">
        <w:rPr>
          <w:rStyle w:val="underline"/>
          <w:rFonts w:asciiTheme="minorHAnsi" w:hAnsiTheme="minorHAnsi"/>
        </w:rPr>
        <w:t xml:space="preserve">, </w:t>
      </w:r>
      <w:r w:rsidRPr="001F6045">
        <w:rPr>
          <w:rStyle w:val="underline"/>
          <w:rFonts w:asciiTheme="minorHAnsi" w:hAnsiTheme="minorHAnsi"/>
          <w:highlight w:val="magenta"/>
        </w:rPr>
        <w:t>the U</w:t>
      </w:r>
      <w:r w:rsidRPr="00C94973">
        <w:rPr>
          <w:rStyle w:val="underline"/>
          <w:rFonts w:asciiTheme="minorHAnsi" w:hAnsiTheme="minorHAnsi"/>
        </w:rPr>
        <w:t xml:space="preserve">nited </w:t>
      </w:r>
      <w:r w:rsidRPr="001F6045">
        <w:rPr>
          <w:rStyle w:val="underline"/>
          <w:rFonts w:asciiTheme="minorHAnsi" w:hAnsiTheme="minorHAnsi"/>
          <w:highlight w:val="magenta"/>
        </w:rPr>
        <w:t>S</w:t>
      </w:r>
      <w:r w:rsidRPr="00C94973">
        <w:rPr>
          <w:rStyle w:val="underline"/>
          <w:rFonts w:asciiTheme="minorHAnsi" w:hAnsiTheme="minorHAnsi"/>
        </w:rPr>
        <w:t xml:space="preserve">tates </w:t>
      </w:r>
      <w:r w:rsidRPr="001F6045">
        <w:rPr>
          <w:rStyle w:val="underline"/>
          <w:rFonts w:asciiTheme="minorHAnsi" w:hAnsiTheme="minorHAnsi"/>
          <w:highlight w:val="magenta"/>
        </w:rPr>
        <w:t>has now developed vaccines or drugs to counter most known conventional pathogens</w:t>
      </w:r>
      <w:r w:rsidRPr="00C94973">
        <w:rPr>
          <w:rFonts w:asciiTheme="minorHAnsi" w:hAnsiTheme="minorHAnsi"/>
          <w:sz w:val="16"/>
          <w:szCs w:val="16"/>
        </w:rPr>
        <w:t xml:space="preserve">.  Countermeasures for the rest should be available over the next few years.  We have the Strategic National Stockpile, Push Packages, and vendor-managed inventories, as well as the ability to deliver these materials and more to an attack site within a matter of hours.  </w:t>
      </w:r>
      <w:r w:rsidRPr="00C94973">
        <w:rPr>
          <w:rStyle w:val="underline"/>
          <w:rFonts w:asciiTheme="minorHAnsi" w:hAnsiTheme="minorHAnsi"/>
        </w:rPr>
        <w:t>We could suffer casualties, yes, but not mass casualties</w:t>
      </w:r>
      <w:r w:rsidRPr="00C94973">
        <w:rPr>
          <w:rFonts w:asciiTheme="minorHAnsi" w:hAnsiTheme="minorHAnsi"/>
          <w:sz w:val="16"/>
          <w:szCs w:val="16"/>
        </w:rPr>
        <w:t xml:space="preserve">.  Conventional bombs and chemicals are must easier to obtain and </w:t>
      </w:r>
      <w:proofErr w:type="gramStart"/>
      <w:r w:rsidRPr="00C94973">
        <w:rPr>
          <w:rFonts w:asciiTheme="minorHAnsi" w:hAnsiTheme="minorHAnsi"/>
          <w:sz w:val="16"/>
          <w:szCs w:val="16"/>
        </w:rPr>
        <w:t>use,</w:t>
      </w:r>
      <w:proofErr w:type="gramEnd"/>
      <w:r w:rsidRPr="00C94973">
        <w:rPr>
          <w:rFonts w:asciiTheme="minorHAnsi" w:hAnsiTheme="minorHAnsi"/>
          <w:sz w:val="16"/>
          <w:szCs w:val="16"/>
        </w:rPr>
        <w:t xml:space="preserve"> and can achieve much the same ends with less risk.  Sophisticated terrorist groups may well agree with virtually all professional of the military establishments around the world that actually had effective bioweapons in hand: </w:t>
      </w:r>
      <w:r w:rsidRPr="00C94973">
        <w:rPr>
          <w:rStyle w:val="underline"/>
          <w:rFonts w:asciiTheme="minorHAnsi" w:hAnsiTheme="minorHAnsi"/>
        </w:rPr>
        <w:t xml:space="preserve">they are simply not worth the bother.  For at least the near future, </w:t>
      </w:r>
      <w:r w:rsidRPr="001F6045">
        <w:rPr>
          <w:rStyle w:val="underline"/>
          <w:rFonts w:asciiTheme="minorHAnsi" w:hAnsiTheme="minorHAnsi"/>
          <w:highlight w:val="magenta"/>
        </w:rPr>
        <w:t>bioterrorism</w:t>
      </w:r>
      <w:r w:rsidRPr="00C94973">
        <w:rPr>
          <w:rStyle w:val="underline"/>
          <w:rFonts w:asciiTheme="minorHAnsi" w:hAnsiTheme="minorHAnsi"/>
        </w:rPr>
        <w:t xml:space="preserve"> for Al-Qaeda and its ilk </w:t>
      </w:r>
      <w:r w:rsidRPr="001F6045">
        <w:rPr>
          <w:rStyle w:val="underline"/>
          <w:rFonts w:asciiTheme="minorHAnsi" w:hAnsiTheme="minorHAnsi"/>
          <w:highlight w:val="magenta"/>
        </w:rPr>
        <w:t>may be a non-starter</w:t>
      </w:r>
      <w:r w:rsidRPr="001F6045">
        <w:rPr>
          <w:rFonts w:asciiTheme="minorHAnsi" w:hAnsiTheme="minorHAnsi"/>
          <w:sz w:val="16"/>
          <w:szCs w:val="16"/>
          <w:highlight w:val="magenta"/>
        </w:rPr>
        <w:t>.</w:t>
      </w:r>
      <w:r w:rsidRPr="00C94973">
        <w:rPr>
          <w:rFonts w:asciiTheme="minorHAnsi" w:hAnsiTheme="minorHAnsi"/>
          <w:sz w:val="16"/>
          <w:szCs w:val="16"/>
        </w:rPr>
        <w:t xml:space="preserve"> </w:t>
      </w:r>
    </w:p>
    <w:p w:rsidR="00F426C2" w:rsidRPr="00C94973" w:rsidRDefault="00F426C2" w:rsidP="00F426C2">
      <w:pPr>
        <w:pStyle w:val="Heading4"/>
        <w:rPr>
          <w:rFonts w:asciiTheme="minorHAnsi" w:hAnsiTheme="minorHAnsi"/>
        </w:rPr>
      </w:pPr>
      <w:r w:rsidRPr="00C94973">
        <w:rPr>
          <w:rFonts w:asciiTheme="minorHAnsi" w:hAnsiTheme="minorHAnsi"/>
        </w:rPr>
        <w:t>No extinction impact.</w:t>
      </w:r>
    </w:p>
    <w:p w:rsidR="00F426C2" w:rsidRPr="00C94973" w:rsidRDefault="00F426C2" w:rsidP="00F426C2">
      <w:pPr>
        <w:rPr>
          <w:rStyle w:val="StyleStyleBold12pt"/>
          <w:rFonts w:asciiTheme="minorHAnsi" w:hAnsiTheme="minorHAnsi"/>
        </w:rPr>
      </w:pPr>
      <w:r w:rsidRPr="00C94973">
        <w:rPr>
          <w:rStyle w:val="StyleStyleBold12pt"/>
          <w:rFonts w:asciiTheme="minorHAnsi" w:hAnsiTheme="minorHAnsi"/>
        </w:rPr>
        <w:t>Britt ‘1</w:t>
      </w:r>
    </w:p>
    <w:p w:rsidR="00F426C2" w:rsidRPr="00C94973" w:rsidRDefault="00F426C2" w:rsidP="00F426C2">
      <w:pPr>
        <w:rPr>
          <w:rFonts w:asciiTheme="minorHAnsi" w:hAnsiTheme="minorHAnsi"/>
        </w:rPr>
      </w:pPr>
      <w:proofErr w:type="gramStart"/>
      <w:r w:rsidRPr="00C94973">
        <w:rPr>
          <w:rFonts w:asciiTheme="minorHAnsi" w:hAnsiTheme="minorHAnsi"/>
        </w:rPr>
        <w:t>Robert Roy Britt, Senior Space Writer/Space.com.</w:t>
      </w:r>
      <w:proofErr w:type="gramEnd"/>
      <w:r w:rsidRPr="00C94973">
        <w:rPr>
          <w:rFonts w:asciiTheme="minorHAnsi" w:hAnsiTheme="minorHAnsi"/>
        </w:rPr>
        <w:t xml:space="preserve"> “Survival of the Elitist: Bioterrorism May Spur Space Colonies”. October 30 2001. http://www.space4peace.org/articles/moving.htm</w:t>
      </w:r>
    </w:p>
    <w:p w:rsidR="00F426C2" w:rsidRDefault="00F426C2" w:rsidP="00F426C2">
      <w:pPr>
        <w:pStyle w:val="Card0"/>
        <w:rPr>
          <w:rStyle w:val="Style8pt"/>
          <w:rFonts w:asciiTheme="minorHAnsi" w:hAnsiTheme="minorHAnsi"/>
          <w:sz w:val="14"/>
        </w:rPr>
      </w:pPr>
      <w:r w:rsidRPr="00C94973">
        <w:rPr>
          <w:rStyle w:val="StyleBoldUnderline"/>
          <w:rFonts w:asciiTheme="minorHAnsi" w:hAnsiTheme="minorHAnsi"/>
        </w:rPr>
        <w:t>Many scientists argue that there is no need to worry about the mortality of civilization</w:t>
      </w:r>
      <w:r w:rsidRPr="00C94973">
        <w:rPr>
          <w:rFonts w:asciiTheme="minorHAnsi" w:hAnsiTheme="minorHAnsi"/>
          <w:sz w:val="14"/>
        </w:rPr>
        <w:t xml:space="preserve"> </w:t>
      </w:r>
      <w:r w:rsidRPr="00C94973">
        <w:rPr>
          <w:rStyle w:val="Style8pt"/>
          <w:rFonts w:asciiTheme="minorHAnsi" w:hAnsiTheme="minorHAnsi"/>
          <w:sz w:val="14"/>
        </w:rPr>
        <w:t>right now. Eric</w:t>
      </w:r>
      <w:r w:rsidRPr="00C94973">
        <w:rPr>
          <w:rFonts w:asciiTheme="minorHAnsi" w:hAnsiTheme="minorHAnsi"/>
          <w:sz w:val="14"/>
        </w:rPr>
        <w:t xml:space="preserve"> </w:t>
      </w:r>
      <w:proofErr w:type="spellStart"/>
      <w:r w:rsidRPr="001F6045">
        <w:rPr>
          <w:rStyle w:val="StyleBoldUnderline"/>
          <w:rFonts w:asciiTheme="minorHAnsi" w:hAnsiTheme="minorHAnsi"/>
          <w:highlight w:val="magenta"/>
        </w:rPr>
        <w:t>Croddy</w:t>
      </w:r>
      <w:proofErr w:type="spellEnd"/>
      <w:r w:rsidRPr="00C94973">
        <w:rPr>
          <w:rStyle w:val="StyleBoldUnderline"/>
          <w:rFonts w:asciiTheme="minorHAnsi" w:hAnsiTheme="minorHAnsi"/>
        </w:rPr>
        <w:t xml:space="preserve"> is </w:t>
      </w:r>
      <w:r w:rsidRPr="001F6045">
        <w:rPr>
          <w:rStyle w:val="StyleBoldUnderline"/>
          <w:rFonts w:asciiTheme="minorHAnsi" w:hAnsiTheme="minorHAnsi"/>
          <w:highlight w:val="magenta"/>
        </w:rPr>
        <w:t>an expert on c</w:t>
      </w:r>
      <w:r w:rsidRPr="00C94973">
        <w:rPr>
          <w:rStyle w:val="StyleBoldUnderline"/>
          <w:rFonts w:asciiTheme="minorHAnsi" w:hAnsiTheme="minorHAnsi"/>
        </w:rPr>
        <w:t xml:space="preserve">hemical and </w:t>
      </w:r>
      <w:r w:rsidRPr="001F6045">
        <w:rPr>
          <w:rStyle w:val="StyleBoldUnderline"/>
          <w:rFonts w:asciiTheme="minorHAnsi" w:hAnsiTheme="minorHAnsi"/>
          <w:highlight w:val="magenta"/>
        </w:rPr>
        <w:t>b</w:t>
      </w:r>
      <w:r w:rsidRPr="00C94973">
        <w:rPr>
          <w:rStyle w:val="StyleBoldUnderline"/>
          <w:rFonts w:asciiTheme="minorHAnsi" w:hAnsiTheme="minorHAnsi"/>
        </w:rPr>
        <w:t xml:space="preserve">iological </w:t>
      </w:r>
      <w:r w:rsidRPr="001F6045">
        <w:rPr>
          <w:rStyle w:val="StyleBoldUnderline"/>
          <w:rFonts w:asciiTheme="minorHAnsi" w:hAnsiTheme="minorHAnsi"/>
          <w:highlight w:val="magenta"/>
        </w:rPr>
        <w:t>w</w:t>
      </w:r>
      <w:r w:rsidRPr="00C94973">
        <w:rPr>
          <w:rStyle w:val="StyleBoldUnderline"/>
          <w:rFonts w:asciiTheme="minorHAnsi" w:hAnsiTheme="minorHAnsi"/>
        </w:rPr>
        <w:t>eapons</w:t>
      </w:r>
      <w:r w:rsidRPr="00C94973">
        <w:rPr>
          <w:rFonts w:asciiTheme="minorHAnsi" w:hAnsiTheme="minorHAnsi"/>
          <w:sz w:val="14"/>
        </w:rPr>
        <w:t xml:space="preserve"> </w:t>
      </w:r>
      <w:r w:rsidRPr="00C94973">
        <w:rPr>
          <w:rStyle w:val="Style8pt"/>
          <w:rFonts w:asciiTheme="minorHAnsi" w:hAnsiTheme="minorHAnsi"/>
          <w:sz w:val="14"/>
        </w:rPr>
        <w:t xml:space="preserve">at the Monterey Institute of International Studies. </w:t>
      </w:r>
      <w:proofErr w:type="spellStart"/>
      <w:r w:rsidRPr="00C94973">
        <w:rPr>
          <w:rStyle w:val="Style8pt"/>
          <w:rFonts w:asciiTheme="minorHAnsi" w:hAnsiTheme="minorHAnsi"/>
          <w:sz w:val="14"/>
        </w:rPr>
        <w:t>Croddy</w:t>
      </w:r>
      <w:proofErr w:type="spellEnd"/>
      <w:r w:rsidRPr="00C94973">
        <w:rPr>
          <w:rFonts w:asciiTheme="minorHAnsi" w:hAnsiTheme="minorHAnsi"/>
          <w:sz w:val="14"/>
        </w:rPr>
        <w:t xml:space="preserve"> </w:t>
      </w:r>
      <w:r w:rsidRPr="001F6045">
        <w:rPr>
          <w:rStyle w:val="StyleBoldUnderline"/>
          <w:rFonts w:asciiTheme="minorHAnsi" w:hAnsiTheme="minorHAnsi"/>
          <w:highlight w:val="magenta"/>
        </w:rPr>
        <w:t>said the threat of a virus wiping out the entire human species is simply not real. Even the most horrific virus outbreak in history</w:t>
      </w:r>
      <w:r w:rsidRPr="00C94973">
        <w:rPr>
          <w:rStyle w:val="StyleBoldUnderline"/>
          <w:rFonts w:asciiTheme="minorHAnsi" w:hAnsiTheme="minorHAnsi"/>
        </w:rPr>
        <w:t>, the</w:t>
      </w:r>
      <w:r w:rsidRPr="00C94973">
        <w:rPr>
          <w:rFonts w:asciiTheme="minorHAnsi" w:hAnsiTheme="minorHAnsi"/>
          <w:sz w:val="14"/>
        </w:rPr>
        <w:t xml:space="preserve"> </w:t>
      </w:r>
      <w:r w:rsidRPr="00C94973">
        <w:rPr>
          <w:rStyle w:val="Style8pt"/>
          <w:rFonts w:asciiTheme="minorHAnsi" w:hAnsiTheme="minorHAnsi"/>
          <w:sz w:val="14"/>
        </w:rPr>
        <w:t>1918</w:t>
      </w:r>
      <w:r w:rsidRPr="00C94973">
        <w:rPr>
          <w:rFonts w:asciiTheme="minorHAnsi" w:hAnsiTheme="minorHAnsi"/>
          <w:sz w:val="14"/>
        </w:rPr>
        <w:t xml:space="preserve"> </w:t>
      </w:r>
      <w:r w:rsidRPr="00C94973">
        <w:rPr>
          <w:rStyle w:val="underline"/>
          <w:rFonts w:asciiTheme="minorHAnsi" w:hAnsiTheme="minorHAnsi"/>
        </w:rPr>
        <w:t>Spanish Flu epidemic</w:t>
      </w:r>
      <w:r w:rsidRPr="00C94973">
        <w:rPr>
          <w:rFonts w:asciiTheme="minorHAnsi" w:hAnsiTheme="minorHAnsi"/>
          <w:sz w:val="14"/>
        </w:rPr>
        <w:t xml:space="preserve"> that </w:t>
      </w:r>
      <w:r w:rsidRPr="00C94973">
        <w:rPr>
          <w:rStyle w:val="Style8pt"/>
          <w:rFonts w:asciiTheme="minorHAnsi" w:hAnsiTheme="minorHAnsi"/>
          <w:sz w:val="14"/>
        </w:rPr>
        <w:t>killed between 20 million and 40 million people, including hundreds of thousands in the United States</w:t>
      </w:r>
      <w:r w:rsidRPr="00C94973">
        <w:rPr>
          <w:rFonts w:asciiTheme="minorHAnsi" w:hAnsiTheme="minorHAnsi"/>
          <w:sz w:val="14"/>
        </w:rPr>
        <w:t xml:space="preserve">, </w:t>
      </w:r>
      <w:r w:rsidRPr="001F6045">
        <w:rPr>
          <w:rStyle w:val="underline"/>
          <w:rFonts w:asciiTheme="minorHAnsi" w:hAnsiTheme="minorHAnsi"/>
          <w:highlight w:val="magenta"/>
        </w:rPr>
        <w:t>eventually stopped</w:t>
      </w:r>
      <w:r w:rsidRPr="00C94973">
        <w:rPr>
          <w:rFonts w:asciiTheme="minorHAnsi" w:hAnsiTheme="minorHAnsi"/>
          <w:sz w:val="14"/>
        </w:rPr>
        <w:t xml:space="preserve">. Experts say new strains of the influenza virus emerge every few decades and catch the human immune system unprepared, </w:t>
      </w:r>
      <w:r w:rsidRPr="001F6045">
        <w:rPr>
          <w:rFonts w:asciiTheme="minorHAnsi" w:hAnsiTheme="minorHAnsi"/>
          <w:sz w:val="14"/>
          <w:highlight w:val="magenta"/>
        </w:rPr>
        <w:t xml:space="preserve">but </w:t>
      </w:r>
      <w:r w:rsidRPr="001F6045">
        <w:rPr>
          <w:rStyle w:val="underline"/>
          <w:rFonts w:asciiTheme="minorHAnsi" w:hAnsiTheme="minorHAnsi"/>
          <w:highlight w:val="magenta"/>
        </w:rPr>
        <w:t>prevention measures and ever-evolving medical treatments overcome the outbreaks</w:t>
      </w:r>
      <w:r w:rsidRPr="00C94973">
        <w:rPr>
          <w:rStyle w:val="underline"/>
          <w:rFonts w:asciiTheme="minorHAnsi" w:hAnsiTheme="minorHAnsi"/>
        </w:rPr>
        <w:t>. "I'd be much more concerned about an asteroid hitting the planet</w:t>
      </w:r>
      <w:r w:rsidRPr="00C94973">
        <w:rPr>
          <w:rStyle w:val="StyleBoldUnderline"/>
          <w:rFonts w:asciiTheme="minorHAnsi" w:hAnsiTheme="minorHAnsi"/>
        </w:rPr>
        <w:t xml:space="preserve">," </w:t>
      </w:r>
      <w:proofErr w:type="spellStart"/>
      <w:r w:rsidRPr="00C94973">
        <w:rPr>
          <w:rStyle w:val="StyleBoldUnderline"/>
          <w:rFonts w:asciiTheme="minorHAnsi" w:hAnsiTheme="minorHAnsi"/>
        </w:rPr>
        <w:t>Croddy</w:t>
      </w:r>
      <w:proofErr w:type="spellEnd"/>
      <w:r w:rsidRPr="00C94973">
        <w:rPr>
          <w:rStyle w:val="StyleBoldUnderline"/>
          <w:rFonts w:asciiTheme="minorHAnsi" w:hAnsiTheme="minorHAnsi"/>
        </w:rPr>
        <w:t xml:space="preserve"> said</w:t>
      </w:r>
      <w:r w:rsidRPr="00C94973">
        <w:rPr>
          <w:rStyle w:val="Style8pt"/>
          <w:rFonts w:asciiTheme="minorHAnsi" w:hAnsiTheme="minorHAnsi"/>
          <w:sz w:val="14"/>
        </w:rPr>
        <w:t>.</w:t>
      </w:r>
    </w:p>
    <w:p w:rsidR="00F426C2" w:rsidRDefault="00F426C2" w:rsidP="00F426C2">
      <w:pPr>
        <w:pStyle w:val="Card0"/>
        <w:rPr>
          <w:rStyle w:val="Style8pt"/>
          <w:rFonts w:asciiTheme="minorHAnsi" w:hAnsiTheme="minorHAnsi"/>
          <w:sz w:val="14"/>
        </w:rPr>
      </w:pPr>
    </w:p>
    <w:p w:rsidR="00F426C2" w:rsidRPr="00C94973" w:rsidRDefault="00F426C2" w:rsidP="00F426C2">
      <w:pPr>
        <w:pStyle w:val="Heading4"/>
        <w:rPr>
          <w:rFonts w:asciiTheme="minorHAnsi" w:hAnsiTheme="minorHAnsi"/>
        </w:rPr>
      </w:pPr>
      <w:r w:rsidRPr="00C94973">
        <w:rPr>
          <w:rFonts w:asciiTheme="minorHAnsi" w:hAnsiTheme="minorHAnsi"/>
        </w:rPr>
        <w:t xml:space="preserve">No water wars </w:t>
      </w:r>
    </w:p>
    <w:p w:rsidR="00F426C2" w:rsidRPr="00C94973" w:rsidRDefault="00F426C2" w:rsidP="00F426C2">
      <w:pPr>
        <w:rPr>
          <w:rFonts w:asciiTheme="minorHAnsi" w:hAnsiTheme="minorHAnsi"/>
        </w:rPr>
      </w:pPr>
      <w:proofErr w:type="gramStart"/>
      <w:r w:rsidRPr="00C94973">
        <w:rPr>
          <w:rStyle w:val="StyleStyleBold12pt"/>
          <w:rFonts w:asciiTheme="minorHAnsi" w:hAnsiTheme="minorHAnsi"/>
        </w:rPr>
        <w:t>Katz 11</w:t>
      </w:r>
      <w:r w:rsidRPr="00C94973">
        <w:rPr>
          <w:rFonts w:asciiTheme="minorHAnsi" w:hAnsiTheme="minorHAnsi"/>
        </w:rPr>
        <w:t xml:space="preserve">—Director of the </w:t>
      </w:r>
      <w:proofErr w:type="spellStart"/>
      <w:r w:rsidRPr="00C94973">
        <w:rPr>
          <w:rFonts w:asciiTheme="minorHAnsi" w:hAnsiTheme="minorHAnsi"/>
        </w:rPr>
        <w:t>Akirov</w:t>
      </w:r>
      <w:proofErr w:type="spellEnd"/>
      <w:r w:rsidRPr="00C94973">
        <w:rPr>
          <w:rFonts w:asciiTheme="minorHAnsi" w:hAnsiTheme="minorHAnsi"/>
        </w:rPr>
        <w:t xml:space="preserve"> Institute for Business and Environment at Tel Aviv University.</w:t>
      </w:r>
      <w:proofErr w:type="gramEnd"/>
      <w:r w:rsidRPr="00C94973">
        <w:rPr>
          <w:rFonts w:asciiTheme="minorHAnsi" w:hAnsiTheme="minorHAnsi"/>
        </w:rPr>
        <w:t xml:space="preserve"> PhD (David, Hydro-Political Hyperbole, Global Environmental Politics, 11; 1; Feb 2011)</w:t>
      </w:r>
    </w:p>
    <w:p w:rsidR="00F426C2" w:rsidRPr="00C94973" w:rsidRDefault="00F426C2" w:rsidP="00F426C2">
      <w:pPr>
        <w:rPr>
          <w:rFonts w:asciiTheme="minorHAnsi" w:hAnsiTheme="minorHAnsi"/>
        </w:rPr>
      </w:pPr>
    </w:p>
    <w:p w:rsidR="00F426C2" w:rsidRPr="00C94973" w:rsidRDefault="00F426C2" w:rsidP="00F426C2">
      <w:pPr>
        <w:pStyle w:val="cardtext"/>
        <w:rPr>
          <w:rFonts w:asciiTheme="minorHAnsi" w:hAnsiTheme="minorHAnsi"/>
          <w:sz w:val="12"/>
        </w:rPr>
      </w:pPr>
      <w:r w:rsidRPr="00C94973">
        <w:rPr>
          <w:rFonts w:asciiTheme="minorHAnsi" w:hAnsiTheme="minorHAnsi"/>
          <w:sz w:val="12"/>
        </w:rPr>
        <w:t xml:space="preserve">A number </w:t>
      </w:r>
      <w:r w:rsidRPr="001F6045">
        <w:rPr>
          <w:rStyle w:val="StyleBoldUnderline"/>
          <w:rFonts w:asciiTheme="minorHAnsi" w:hAnsiTheme="minorHAnsi"/>
          <w:highlight w:val="magenta"/>
        </w:rPr>
        <w:t xml:space="preserve">critiques have been leveled against </w:t>
      </w:r>
      <w:r w:rsidRPr="00C94973">
        <w:rPr>
          <w:rStyle w:val="Emphasis"/>
          <w:rFonts w:asciiTheme="minorHAnsi" w:hAnsiTheme="minorHAnsi"/>
        </w:rPr>
        <w:t xml:space="preserve">both </w:t>
      </w:r>
      <w:r w:rsidRPr="001F6045">
        <w:rPr>
          <w:rStyle w:val="Emphasis"/>
          <w:rFonts w:asciiTheme="minorHAnsi" w:hAnsiTheme="minorHAnsi"/>
          <w:highlight w:val="magenta"/>
        </w:rPr>
        <w:t>the theory and the</w:t>
      </w:r>
      <w:r w:rsidRPr="00C94973">
        <w:rPr>
          <w:rStyle w:val="Emphasis"/>
          <w:rFonts w:asciiTheme="minorHAnsi" w:hAnsiTheme="minorHAnsi"/>
        </w:rPr>
        <w:t xml:space="preserve"> empirical </w:t>
      </w:r>
      <w:r w:rsidRPr="001F6045">
        <w:rPr>
          <w:rStyle w:val="Emphasis"/>
          <w:rFonts w:asciiTheme="minorHAnsi" w:hAnsiTheme="minorHAnsi"/>
          <w:highlight w:val="magenta"/>
        </w:rPr>
        <w:t>evidence behind</w:t>
      </w:r>
      <w:r w:rsidRPr="00C94973">
        <w:rPr>
          <w:rStyle w:val="StyleBoldUnderline"/>
          <w:rFonts w:asciiTheme="minorHAnsi" w:hAnsiTheme="minorHAnsi"/>
        </w:rPr>
        <w:t xml:space="preserve"> </w:t>
      </w:r>
      <w:r w:rsidRPr="00C94973">
        <w:rPr>
          <w:rFonts w:asciiTheme="minorHAnsi" w:hAnsiTheme="minorHAnsi"/>
          <w:sz w:val="12"/>
        </w:rPr>
        <w:t>the</w:t>
      </w:r>
      <w:r w:rsidRPr="00C94973">
        <w:rPr>
          <w:rStyle w:val="StyleBoldUnderline"/>
          <w:rFonts w:asciiTheme="minorHAnsi" w:hAnsiTheme="minorHAnsi"/>
        </w:rPr>
        <w:t xml:space="preserve"> </w:t>
      </w:r>
      <w:r w:rsidRPr="001F6045">
        <w:rPr>
          <w:rStyle w:val="Emphasis"/>
          <w:rFonts w:asciiTheme="minorHAnsi" w:hAnsiTheme="minorHAnsi"/>
          <w:highlight w:val="magenta"/>
        </w:rPr>
        <w:t>water wars</w:t>
      </w:r>
      <w:r w:rsidRPr="00C94973">
        <w:rPr>
          <w:rStyle w:val="StyleBoldUnderline"/>
          <w:rFonts w:asciiTheme="minorHAnsi" w:hAnsiTheme="minorHAnsi"/>
        </w:rPr>
        <w:t xml:space="preserve"> </w:t>
      </w:r>
      <w:r w:rsidRPr="00C94973">
        <w:rPr>
          <w:rFonts w:asciiTheme="minorHAnsi" w:hAnsiTheme="minorHAnsi"/>
          <w:sz w:val="12"/>
        </w:rPr>
        <w:t>hypothesis</w:t>
      </w:r>
      <w:r w:rsidRPr="00C94973">
        <w:rPr>
          <w:rStyle w:val="StyleBoldUnderline"/>
          <w:rFonts w:asciiTheme="minorHAnsi" w:hAnsiTheme="minorHAnsi"/>
        </w:rPr>
        <w:t>.</w:t>
      </w:r>
      <w:r w:rsidRPr="00C94973">
        <w:rPr>
          <w:rFonts w:asciiTheme="minorHAnsi" w:hAnsiTheme="minorHAnsi"/>
          <w:sz w:val="12"/>
        </w:rPr>
        <w:t xml:space="preserve"> One critique of the environmental security literature, of which much of the published material on water wars is guilty, is that warnings and </w:t>
      </w:r>
      <w:r w:rsidRPr="001F6045">
        <w:rPr>
          <w:rStyle w:val="StyleBoldUnderline"/>
          <w:rFonts w:asciiTheme="minorHAnsi" w:hAnsiTheme="minorHAnsi"/>
          <w:highlight w:val="magenta"/>
        </w:rPr>
        <w:t>threats of</w:t>
      </w:r>
      <w:r w:rsidRPr="001F6045">
        <w:rPr>
          <w:rFonts w:asciiTheme="minorHAnsi" w:hAnsiTheme="minorHAnsi"/>
          <w:sz w:val="12"/>
          <w:highlight w:val="magenta"/>
        </w:rPr>
        <w:t xml:space="preserve"> </w:t>
      </w:r>
      <w:r w:rsidRPr="00C94973">
        <w:rPr>
          <w:rFonts w:asciiTheme="minorHAnsi" w:hAnsiTheme="minorHAnsi"/>
          <w:sz w:val="12"/>
        </w:rPr>
        <w:t xml:space="preserve">future </w:t>
      </w:r>
      <w:r w:rsidRPr="001F6045">
        <w:rPr>
          <w:rStyle w:val="StyleBoldUnderline"/>
          <w:rFonts w:asciiTheme="minorHAnsi" w:hAnsiTheme="minorHAnsi"/>
          <w:highlight w:val="magenta"/>
        </w:rPr>
        <w:t>violence are</w:t>
      </w:r>
      <w:r w:rsidRPr="00C94973">
        <w:rPr>
          <w:rFonts w:asciiTheme="minorHAnsi" w:hAnsiTheme="minorHAnsi"/>
          <w:sz w:val="12"/>
        </w:rPr>
        <w:t xml:space="preserve"> often </w:t>
      </w:r>
      <w:r w:rsidRPr="001F6045">
        <w:rPr>
          <w:rStyle w:val="StyleBoldUnderline"/>
          <w:rFonts w:asciiTheme="minorHAnsi" w:hAnsiTheme="minorHAnsi"/>
          <w:highlight w:val="magenta"/>
        </w:rPr>
        <w:t>considered</w:t>
      </w:r>
      <w:r w:rsidRPr="00C94973">
        <w:rPr>
          <w:rStyle w:val="StyleBoldUnderline"/>
          <w:rFonts w:asciiTheme="minorHAnsi" w:hAnsiTheme="minorHAnsi"/>
        </w:rPr>
        <w:t xml:space="preserve"> </w:t>
      </w:r>
      <w:r w:rsidRPr="00C94973">
        <w:rPr>
          <w:rFonts w:asciiTheme="minorHAnsi" w:hAnsiTheme="minorHAnsi"/>
          <w:sz w:val="12"/>
        </w:rPr>
        <w:t>as</w:t>
      </w:r>
      <w:r w:rsidRPr="00C94973">
        <w:rPr>
          <w:rStyle w:val="StyleBoldUnderline"/>
          <w:rFonts w:asciiTheme="minorHAnsi" w:hAnsiTheme="minorHAnsi"/>
        </w:rPr>
        <w:t xml:space="preserve"> </w:t>
      </w:r>
      <w:r w:rsidRPr="001F6045">
        <w:rPr>
          <w:rStyle w:val="StyleBoldUnderline"/>
          <w:rFonts w:asciiTheme="minorHAnsi" w:hAnsiTheme="minorHAnsi"/>
          <w:highlight w:val="magenta"/>
        </w:rPr>
        <w:t>evidence</w:t>
      </w:r>
      <w:r w:rsidRPr="00C94973">
        <w:rPr>
          <w:rFonts w:asciiTheme="minorHAnsi" w:hAnsiTheme="minorHAnsi"/>
          <w:sz w:val="12"/>
        </w:rPr>
        <w:t xml:space="preserve">.28 </w:t>
      </w:r>
      <w:r w:rsidRPr="00C94973">
        <w:rPr>
          <w:rStyle w:val="Emphasis"/>
          <w:rFonts w:asciiTheme="minorHAnsi" w:hAnsiTheme="minorHAnsi"/>
        </w:rPr>
        <w:t>Statements from the 1980s that the next war in the Middle East will be over water have already proven false</w:t>
      </w:r>
      <w:r w:rsidRPr="00C94973">
        <w:rPr>
          <w:rFonts w:asciiTheme="minorHAnsi" w:hAnsiTheme="minorHAnsi"/>
          <w:sz w:val="12"/>
        </w:rPr>
        <w:t xml:space="preserve">. Research has shown, however, that even the more general predictions of imminent water wars that are based on </w:t>
      </w:r>
      <w:r w:rsidRPr="00C94973">
        <w:rPr>
          <w:rStyle w:val="StyleBoldUnderline"/>
          <w:rFonts w:asciiTheme="minorHAnsi" w:hAnsiTheme="minorHAnsi"/>
        </w:rPr>
        <w:t>comments by officials may be suspect</w:t>
      </w:r>
      <w:r w:rsidRPr="00C94973">
        <w:rPr>
          <w:rFonts w:asciiTheme="minorHAnsi" w:hAnsiTheme="minorHAnsi"/>
          <w:sz w:val="12"/>
        </w:rPr>
        <w:t xml:space="preserve">. </w:t>
      </w:r>
      <w:proofErr w:type="spellStart"/>
      <w:r w:rsidRPr="001F6045">
        <w:rPr>
          <w:rStyle w:val="StyleBoldUnderline"/>
          <w:rFonts w:asciiTheme="minorHAnsi" w:hAnsiTheme="minorHAnsi"/>
          <w:highlight w:val="magenta"/>
        </w:rPr>
        <w:t>Leng</w:t>
      </w:r>
      <w:proofErr w:type="spellEnd"/>
      <w:r w:rsidRPr="001F6045">
        <w:rPr>
          <w:rFonts w:asciiTheme="minorHAnsi" w:hAnsiTheme="minorHAnsi"/>
          <w:sz w:val="12"/>
          <w:highlight w:val="magenta"/>
        </w:rPr>
        <w:t>,</w:t>
      </w:r>
      <w:r w:rsidRPr="00C94973">
        <w:rPr>
          <w:rFonts w:asciiTheme="minorHAnsi" w:hAnsiTheme="minorHAnsi"/>
          <w:sz w:val="12"/>
        </w:rPr>
        <w:t xml:space="preserve"> for instance, </w:t>
      </w:r>
      <w:r w:rsidRPr="001F6045">
        <w:rPr>
          <w:rStyle w:val="Emphasis"/>
          <w:rFonts w:asciiTheme="minorHAnsi" w:hAnsiTheme="minorHAnsi"/>
          <w:highlight w:val="magenta"/>
        </w:rPr>
        <w:t xml:space="preserve">found no correlation between </w:t>
      </w:r>
      <w:r w:rsidRPr="00C94973">
        <w:rPr>
          <w:rStyle w:val="Emphasis"/>
          <w:rFonts w:asciiTheme="minorHAnsi" w:hAnsiTheme="minorHAnsi"/>
        </w:rPr>
        <w:t xml:space="preserve">the frequency of </w:t>
      </w:r>
      <w:r w:rsidRPr="001F6045">
        <w:rPr>
          <w:rStyle w:val="Emphasis"/>
          <w:rFonts w:asciiTheme="minorHAnsi" w:hAnsiTheme="minorHAnsi"/>
          <w:highlight w:val="magenta"/>
        </w:rPr>
        <w:t xml:space="preserve">threats </w:t>
      </w:r>
      <w:r w:rsidRPr="00C94973">
        <w:rPr>
          <w:rStyle w:val="Emphasis"/>
          <w:rFonts w:asciiTheme="minorHAnsi" w:hAnsiTheme="minorHAnsi"/>
        </w:rPr>
        <w:t xml:space="preserve">of war </w:t>
      </w:r>
      <w:r w:rsidRPr="001F6045">
        <w:rPr>
          <w:rStyle w:val="Emphasis"/>
          <w:rFonts w:asciiTheme="minorHAnsi" w:hAnsiTheme="minorHAnsi"/>
          <w:highlight w:val="magenta"/>
        </w:rPr>
        <w:t xml:space="preserve">and </w:t>
      </w:r>
      <w:r w:rsidRPr="00C94973">
        <w:rPr>
          <w:rStyle w:val="Emphasis"/>
          <w:rFonts w:asciiTheme="minorHAnsi" w:hAnsiTheme="minorHAnsi"/>
        </w:rPr>
        <w:t xml:space="preserve">the onset of </w:t>
      </w:r>
      <w:r w:rsidRPr="001F6045">
        <w:rPr>
          <w:rStyle w:val="Emphasis"/>
          <w:rFonts w:asciiTheme="minorHAnsi" w:hAnsiTheme="minorHAnsi"/>
          <w:highlight w:val="magenta"/>
        </w:rPr>
        <w:t>war</w:t>
      </w:r>
      <w:r w:rsidRPr="00C94973">
        <w:rPr>
          <w:rStyle w:val="Emphasis"/>
          <w:rFonts w:asciiTheme="minorHAnsi" w:hAnsiTheme="minorHAnsi"/>
        </w:rPr>
        <w:t>.</w:t>
      </w:r>
      <w:r w:rsidRPr="00C94973">
        <w:rPr>
          <w:rFonts w:asciiTheme="minorHAnsi" w:hAnsiTheme="minorHAnsi"/>
          <w:sz w:val="12"/>
        </w:rPr>
        <w:t xml:space="preserve">29 Examining conflict and cooperation over water resources, </w:t>
      </w:r>
      <w:proofErr w:type="spellStart"/>
      <w:r w:rsidRPr="001F6045">
        <w:rPr>
          <w:rStyle w:val="StyleBoldUnderline"/>
          <w:rFonts w:asciiTheme="minorHAnsi" w:hAnsiTheme="minorHAnsi"/>
          <w:highlight w:val="magenta"/>
        </w:rPr>
        <w:t>Yoffe</w:t>
      </w:r>
      <w:proofErr w:type="spellEnd"/>
      <w:r w:rsidRPr="00C94973">
        <w:rPr>
          <w:rFonts w:asciiTheme="minorHAnsi" w:hAnsiTheme="minorHAnsi"/>
          <w:sz w:val="12"/>
        </w:rPr>
        <w:t xml:space="preserve"> and colleagues </w:t>
      </w:r>
      <w:r w:rsidRPr="001F6045">
        <w:rPr>
          <w:rStyle w:val="StyleBoldUnderline"/>
          <w:rFonts w:asciiTheme="minorHAnsi" w:hAnsiTheme="minorHAnsi"/>
          <w:highlight w:val="magenta"/>
        </w:rPr>
        <w:t>noted</w:t>
      </w:r>
      <w:r w:rsidRPr="00C94973">
        <w:rPr>
          <w:rFonts w:asciiTheme="minorHAnsi" w:hAnsiTheme="minorHAnsi"/>
          <w:sz w:val="12"/>
        </w:rPr>
        <w:t xml:space="preserve"> over </w:t>
      </w:r>
      <w:r w:rsidRPr="001F6045">
        <w:rPr>
          <w:rStyle w:val="StyleBoldUnderline"/>
          <w:rFonts w:asciiTheme="minorHAnsi" w:hAnsiTheme="minorHAnsi"/>
          <w:highlight w:val="magenta"/>
        </w:rPr>
        <w:t>400 incidents of water-related verbal exchanges</w:t>
      </w:r>
      <w:r w:rsidRPr="00C94973">
        <w:rPr>
          <w:rStyle w:val="StyleBoldUnderline"/>
          <w:rFonts w:asciiTheme="minorHAnsi" w:hAnsiTheme="minorHAnsi"/>
        </w:rPr>
        <w:t xml:space="preserve"> by political figures</w:t>
      </w:r>
      <w:r w:rsidRPr="00C94973">
        <w:rPr>
          <w:rFonts w:asciiTheme="minorHAnsi" w:hAnsiTheme="minorHAnsi"/>
          <w:sz w:val="12"/>
        </w:rPr>
        <w:t xml:space="preserve"> between 1948 and 1999 </w:t>
      </w:r>
      <w:r w:rsidRPr="001F6045">
        <w:rPr>
          <w:rStyle w:val="StyleBoldUnderline"/>
          <w:rFonts w:asciiTheme="minorHAnsi" w:hAnsiTheme="minorHAnsi"/>
          <w:highlight w:val="magenta"/>
        </w:rPr>
        <w:t xml:space="preserve">that were </w:t>
      </w:r>
      <w:proofErr w:type="spellStart"/>
      <w:r w:rsidRPr="001F6045">
        <w:rPr>
          <w:rStyle w:val="StyleBoldUnderline"/>
          <w:rFonts w:asciiTheme="minorHAnsi" w:hAnsiTheme="minorHAnsi"/>
          <w:highlight w:val="magenta"/>
        </w:rPr>
        <w:t>conflictual</w:t>
      </w:r>
      <w:proofErr w:type="spellEnd"/>
      <w:r w:rsidRPr="00C94973">
        <w:rPr>
          <w:rStyle w:val="StyleBoldUnderline"/>
          <w:rFonts w:asciiTheme="minorHAnsi" w:hAnsiTheme="minorHAnsi"/>
        </w:rPr>
        <w:t xml:space="preserve"> in nature, </w:t>
      </w:r>
      <w:r w:rsidRPr="001F6045">
        <w:rPr>
          <w:rStyle w:val="StyleBoldUnderline"/>
          <w:rFonts w:asciiTheme="minorHAnsi" w:hAnsiTheme="minorHAnsi"/>
          <w:highlight w:val="magenta"/>
        </w:rPr>
        <w:t>but</w:t>
      </w:r>
      <w:r w:rsidRPr="00C94973">
        <w:rPr>
          <w:rStyle w:val="StyleBoldUnderline"/>
          <w:rFonts w:asciiTheme="minorHAnsi" w:hAnsiTheme="minorHAnsi"/>
        </w:rPr>
        <w:t xml:space="preserve"> only </w:t>
      </w:r>
      <w:r w:rsidRPr="001F6045">
        <w:rPr>
          <w:rStyle w:val="StyleBoldUnderline"/>
          <w:rFonts w:asciiTheme="minorHAnsi" w:hAnsiTheme="minorHAnsi"/>
          <w:highlight w:val="magenta"/>
        </w:rPr>
        <w:t>37</w:t>
      </w:r>
      <w:r w:rsidRPr="00C94973">
        <w:rPr>
          <w:rStyle w:val="StyleBoldUnderline"/>
          <w:rFonts w:asciiTheme="minorHAnsi" w:hAnsiTheme="minorHAnsi"/>
        </w:rPr>
        <w:t xml:space="preserve"> </w:t>
      </w:r>
      <w:r w:rsidRPr="001F6045">
        <w:rPr>
          <w:rStyle w:val="StyleBoldUnderline"/>
          <w:rFonts w:asciiTheme="minorHAnsi" w:hAnsiTheme="minorHAnsi"/>
          <w:highlight w:val="magenta"/>
        </w:rPr>
        <w:t xml:space="preserve">instances of </w:t>
      </w:r>
      <w:r w:rsidRPr="00C94973">
        <w:rPr>
          <w:rStyle w:val="StyleBoldUnderline"/>
          <w:rFonts w:asciiTheme="minorHAnsi" w:hAnsiTheme="minorHAnsi"/>
        </w:rPr>
        <w:t xml:space="preserve">violent </w:t>
      </w:r>
      <w:r w:rsidRPr="001F6045">
        <w:rPr>
          <w:rStyle w:val="StyleBoldUnderline"/>
          <w:rFonts w:asciiTheme="minorHAnsi" w:hAnsiTheme="minorHAnsi"/>
          <w:highlight w:val="magenta"/>
        </w:rPr>
        <w:t xml:space="preserve">conflict </w:t>
      </w:r>
      <w:r w:rsidRPr="00C94973">
        <w:rPr>
          <w:rStyle w:val="StyleBoldUnderline"/>
          <w:rFonts w:asciiTheme="minorHAnsi" w:hAnsiTheme="minorHAnsi"/>
        </w:rPr>
        <w:t>of varying levels of intensity</w:t>
      </w:r>
      <w:r w:rsidRPr="00C94973">
        <w:rPr>
          <w:rFonts w:asciiTheme="minorHAnsi" w:hAnsiTheme="minorHAnsi"/>
          <w:sz w:val="12"/>
        </w:rPr>
        <w:t xml:space="preserve">. Thirty of these were from the Middle East, </w:t>
      </w:r>
      <w:r w:rsidRPr="001F6045">
        <w:rPr>
          <w:rStyle w:val="Emphasis"/>
          <w:rFonts w:asciiTheme="minorHAnsi" w:hAnsiTheme="minorHAnsi"/>
          <w:highlight w:val="magenta"/>
        </w:rPr>
        <w:t>none</w:t>
      </w:r>
      <w:r w:rsidRPr="00C94973">
        <w:rPr>
          <w:rStyle w:val="Emphasis"/>
          <w:rFonts w:asciiTheme="minorHAnsi" w:hAnsiTheme="minorHAnsi"/>
        </w:rPr>
        <w:t xml:space="preserve"> were</w:t>
      </w:r>
      <w:r w:rsidRPr="00C94973">
        <w:rPr>
          <w:rFonts w:asciiTheme="minorHAnsi" w:hAnsiTheme="minorHAnsi"/>
          <w:sz w:val="12"/>
        </w:rPr>
        <w:t xml:space="preserve"> [End Page 15] </w:t>
      </w:r>
      <w:r w:rsidRPr="001F6045">
        <w:rPr>
          <w:rStyle w:val="Emphasis"/>
          <w:rFonts w:asciiTheme="minorHAnsi" w:hAnsiTheme="minorHAnsi"/>
          <w:highlight w:val="magenta"/>
        </w:rPr>
        <w:t>more recent than 1970,</w:t>
      </w:r>
      <w:r w:rsidRPr="00C94973">
        <w:rPr>
          <w:rStyle w:val="Emphasis"/>
          <w:rFonts w:asciiTheme="minorHAnsi" w:hAnsiTheme="minorHAnsi"/>
        </w:rPr>
        <w:t xml:space="preserve"> </w:t>
      </w:r>
      <w:r w:rsidRPr="001F6045">
        <w:rPr>
          <w:rStyle w:val="Emphasis"/>
          <w:rFonts w:asciiTheme="minorHAnsi" w:hAnsiTheme="minorHAnsi"/>
          <w:highlight w:val="magenta"/>
        </w:rPr>
        <w:t xml:space="preserve">none were </w:t>
      </w:r>
      <w:r w:rsidRPr="00C94973">
        <w:rPr>
          <w:rStyle w:val="Emphasis"/>
          <w:rFonts w:asciiTheme="minorHAnsi" w:hAnsiTheme="minorHAnsi"/>
        </w:rPr>
        <w:t xml:space="preserve">all-out </w:t>
      </w:r>
      <w:r w:rsidRPr="001F6045">
        <w:rPr>
          <w:rStyle w:val="Emphasis"/>
          <w:rFonts w:asciiTheme="minorHAnsi" w:hAnsiTheme="minorHAnsi"/>
          <w:highlight w:val="magenta"/>
        </w:rPr>
        <w:t xml:space="preserve">wars, and in none was water the central cause </w:t>
      </w:r>
      <w:r w:rsidRPr="00C94973">
        <w:rPr>
          <w:rStyle w:val="Emphasis"/>
          <w:rFonts w:asciiTheme="minorHAnsi" w:hAnsiTheme="minorHAnsi"/>
        </w:rPr>
        <w:t>of conflict</w:t>
      </w:r>
      <w:r w:rsidRPr="00C94973">
        <w:rPr>
          <w:rFonts w:asciiTheme="minorHAnsi" w:hAnsiTheme="minorHAnsi"/>
          <w:sz w:val="12"/>
        </w:rPr>
        <w:t>.30</w:t>
      </w:r>
    </w:p>
    <w:p w:rsidR="00F426C2" w:rsidRPr="00C94973" w:rsidRDefault="00F426C2" w:rsidP="00F426C2">
      <w:pPr>
        <w:pStyle w:val="cardtext"/>
        <w:rPr>
          <w:rFonts w:asciiTheme="minorHAnsi" w:hAnsiTheme="minorHAnsi"/>
          <w:sz w:val="12"/>
        </w:rPr>
      </w:pPr>
      <w:r w:rsidRPr="00C94973">
        <w:rPr>
          <w:rStyle w:val="StyleBoldUnderline"/>
          <w:rFonts w:asciiTheme="minorHAnsi" w:hAnsiTheme="minorHAnsi"/>
        </w:rPr>
        <w:lastRenderedPageBreak/>
        <w:t>Proponents</w:t>
      </w:r>
      <w:r w:rsidRPr="00C94973">
        <w:rPr>
          <w:rFonts w:asciiTheme="minorHAnsi" w:hAnsiTheme="minorHAnsi"/>
          <w:sz w:val="12"/>
        </w:rPr>
        <w:t xml:space="preserve"> of water war scenarios often </w:t>
      </w:r>
      <w:r w:rsidRPr="00C94973">
        <w:rPr>
          <w:rStyle w:val="StyleBoldUnderline"/>
          <w:rFonts w:asciiTheme="minorHAnsi" w:hAnsiTheme="minorHAnsi"/>
        </w:rPr>
        <w:t>premise their dire conclusions on the fact that water is essential for life</w:t>
      </w:r>
      <w:r w:rsidRPr="00C94973">
        <w:rPr>
          <w:rFonts w:asciiTheme="minorHAnsi" w:hAnsiTheme="minorHAnsi"/>
          <w:sz w:val="12"/>
        </w:rPr>
        <w:t xml:space="preserve"> and non-substitutable.31 </w:t>
      </w:r>
      <w:r w:rsidRPr="00C94973">
        <w:rPr>
          <w:rStyle w:val="StyleBoldUnderline"/>
          <w:rFonts w:asciiTheme="minorHAnsi" w:hAnsiTheme="minorHAnsi"/>
        </w:rPr>
        <w:t>Yet water for basic needs represents a small share of total water use</w:t>
      </w:r>
      <w:r w:rsidRPr="00C94973">
        <w:rPr>
          <w:rFonts w:asciiTheme="minorHAnsi" w:hAnsiTheme="minorHAnsi"/>
          <w:sz w:val="12"/>
        </w:rPr>
        <w:t xml:space="preserve">, even in arid countries.32 Economists and others point out that over 80 percent of world freshwater withdrawals are for the agricultural sector, a relatively low-value use and one in which large gains in efficiency could be made by changes in irrigation techniques and choice of crops. Thus, </w:t>
      </w:r>
      <w:r w:rsidRPr="001F6045">
        <w:rPr>
          <w:rStyle w:val="StyleBoldUnderline"/>
          <w:rFonts w:asciiTheme="minorHAnsi" w:hAnsiTheme="minorHAnsi"/>
          <w:highlight w:val="magenta"/>
        </w:rPr>
        <w:t>economic critiques of the</w:t>
      </w:r>
      <w:r w:rsidRPr="00C94973">
        <w:rPr>
          <w:rStyle w:val="StyleBoldUnderline"/>
          <w:rFonts w:asciiTheme="minorHAnsi" w:hAnsiTheme="minorHAnsi"/>
        </w:rPr>
        <w:t xml:space="preserve"> water war </w:t>
      </w:r>
      <w:r w:rsidRPr="001F6045">
        <w:rPr>
          <w:rStyle w:val="StyleBoldUnderline"/>
          <w:rFonts w:asciiTheme="minorHAnsi" w:hAnsiTheme="minorHAnsi"/>
          <w:highlight w:val="magenta"/>
        </w:rPr>
        <w:t xml:space="preserve">hypothesis stress that the value of water that would be gained from </w:t>
      </w:r>
      <w:r w:rsidRPr="00C94973">
        <w:rPr>
          <w:rStyle w:val="StyleBoldUnderline"/>
          <w:rFonts w:asciiTheme="minorHAnsi" w:hAnsiTheme="minorHAnsi"/>
        </w:rPr>
        <w:t xml:space="preserve">military </w:t>
      </w:r>
      <w:r w:rsidRPr="001F6045">
        <w:rPr>
          <w:rStyle w:val="StyleBoldUnderline"/>
          <w:rFonts w:asciiTheme="minorHAnsi" w:hAnsiTheme="minorHAnsi"/>
          <w:highlight w:val="magenta"/>
        </w:rPr>
        <w:t xml:space="preserve">conflict is unlikely to outweigh the </w:t>
      </w:r>
      <w:r w:rsidRPr="00C94973">
        <w:rPr>
          <w:rStyle w:val="StyleBoldUnderline"/>
          <w:rFonts w:asciiTheme="minorHAnsi" w:hAnsiTheme="minorHAnsi"/>
        </w:rPr>
        <w:t xml:space="preserve">economic </w:t>
      </w:r>
      <w:r w:rsidRPr="001F6045">
        <w:rPr>
          <w:rStyle w:val="StyleBoldUnderline"/>
          <w:rFonts w:asciiTheme="minorHAnsi" w:hAnsiTheme="minorHAnsi"/>
          <w:highlight w:val="magenta"/>
        </w:rPr>
        <w:t>costs</w:t>
      </w:r>
      <w:r w:rsidRPr="00C94973">
        <w:rPr>
          <w:rStyle w:val="StyleBoldUnderline"/>
          <w:rFonts w:asciiTheme="minorHAnsi" w:hAnsiTheme="minorHAnsi"/>
        </w:rPr>
        <w:t xml:space="preserve"> of military preparation and battle,</w:t>
      </w:r>
      <w:r w:rsidRPr="00C94973">
        <w:rPr>
          <w:rFonts w:asciiTheme="minorHAnsi" w:hAnsiTheme="minorHAnsi"/>
          <w:sz w:val="12"/>
        </w:rPr>
        <w:t xml:space="preserve"> much less the loss of life.33</w:t>
      </w:r>
    </w:p>
    <w:p w:rsidR="00F426C2" w:rsidRPr="00C94973" w:rsidRDefault="00F426C2" w:rsidP="00F426C2">
      <w:pPr>
        <w:pStyle w:val="cardtext"/>
        <w:rPr>
          <w:rStyle w:val="StyleBoldUnderline"/>
          <w:rFonts w:asciiTheme="minorHAnsi" w:hAnsiTheme="minorHAnsi"/>
        </w:rPr>
      </w:pPr>
      <w:r w:rsidRPr="00C94973">
        <w:rPr>
          <w:rFonts w:asciiTheme="minorHAnsi" w:hAnsiTheme="minorHAnsi"/>
          <w:sz w:val="12"/>
        </w:rPr>
        <w:t xml:space="preserve">Some </w:t>
      </w:r>
      <w:r w:rsidRPr="00C94973">
        <w:rPr>
          <w:rStyle w:val="StyleBoldUnderline"/>
          <w:rFonts w:asciiTheme="minorHAnsi" w:hAnsiTheme="minorHAnsi"/>
        </w:rPr>
        <w:t>authors</w:t>
      </w:r>
      <w:r w:rsidRPr="00C94973">
        <w:rPr>
          <w:rFonts w:asciiTheme="minorHAnsi" w:hAnsiTheme="minorHAnsi"/>
          <w:sz w:val="12"/>
        </w:rPr>
        <w:t xml:space="preserve"> have even </w:t>
      </w:r>
      <w:r w:rsidRPr="00C94973">
        <w:rPr>
          <w:rStyle w:val="StyleBoldUnderline"/>
          <w:rFonts w:asciiTheme="minorHAnsi" w:hAnsiTheme="minorHAnsi"/>
        </w:rPr>
        <w:t>questioned the empirical basis for the conclusion that freshwater is increasingly scarce</w:t>
      </w:r>
      <w:r w:rsidRPr="00C94973">
        <w:rPr>
          <w:rFonts w:asciiTheme="minorHAnsi" w:hAnsiTheme="minorHAnsi"/>
          <w:sz w:val="12"/>
        </w:rPr>
        <w:t xml:space="preserve">, 34 an assumption on which the water war hypothesis relies. Such a “cornucopian” view claims that </w:t>
      </w:r>
      <w:r w:rsidRPr="001F6045">
        <w:rPr>
          <w:rStyle w:val="StyleBoldUnderline"/>
          <w:rFonts w:asciiTheme="minorHAnsi" w:hAnsiTheme="minorHAnsi"/>
          <w:highlight w:val="magenta"/>
        </w:rPr>
        <w:t>people adapt to scarcity through</w:t>
      </w:r>
      <w:r w:rsidRPr="001F6045">
        <w:rPr>
          <w:rFonts w:asciiTheme="minorHAnsi" w:hAnsiTheme="minorHAnsi"/>
          <w:sz w:val="12"/>
          <w:highlight w:val="magenta"/>
        </w:rPr>
        <w:t xml:space="preserve"> </w:t>
      </w:r>
      <w:r w:rsidRPr="001F6045">
        <w:rPr>
          <w:rStyle w:val="StyleBoldUnderline"/>
          <w:rFonts w:asciiTheme="minorHAnsi" w:hAnsiTheme="minorHAnsi"/>
          <w:highlight w:val="magenta"/>
        </w:rPr>
        <w:t>improvements in tech</w:t>
      </w:r>
      <w:r w:rsidRPr="00C94973">
        <w:rPr>
          <w:rStyle w:val="StyleBoldUnderline"/>
          <w:rFonts w:asciiTheme="minorHAnsi" w:hAnsiTheme="minorHAnsi"/>
        </w:rPr>
        <w:t xml:space="preserve">nology, </w:t>
      </w:r>
      <w:r w:rsidRPr="001F6045">
        <w:rPr>
          <w:rStyle w:val="StyleBoldUnderline"/>
          <w:rFonts w:asciiTheme="minorHAnsi" w:hAnsiTheme="minorHAnsi"/>
          <w:highlight w:val="magenta"/>
        </w:rPr>
        <w:t>pricing, and efficiency</w:t>
      </w:r>
      <w:r w:rsidRPr="00C94973">
        <w:rPr>
          <w:rStyle w:val="StyleBoldUnderline"/>
          <w:rFonts w:asciiTheme="minorHAnsi" w:hAnsiTheme="minorHAnsi"/>
        </w:rPr>
        <w:t>—rendering water less scarce, not more so.</w:t>
      </w:r>
    </w:p>
    <w:p w:rsidR="00F426C2" w:rsidRPr="00C94973" w:rsidRDefault="00F426C2" w:rsidP="00F426C2">
      <w:pPr>
        <w:pStyle w:val="cardtext"/>
        <w:rPr>
          <w:rFonts w:asciiTheme="minorHAnsi" w:hAnsiTheme="minorHAnsi"/>
          <w:sz w:val="12"/>
        </w:rPr>
      </w:pPr>
      <w:r w:rsidRPr="00C94973">
        <w:rPr>
          <w:rFonts w:asciiTheme="minorHAnsi" w:hAnsiTheme="minorHAnsi"/>
          <w:sz w:val="12"/>
        </w:rPr>
        <w:t xml:space="preserve">Perhaps </w:t>
      </w:r>
      <w:r w:rsidRPr="00C94973">
        <w:rPr>
          <w:rStyle w:val="Emphasis"/>
          <w:rFonts w:asciiTheme="minorHAnsi" w:hAnsiTheme="minorHAnsi"/>
        </w:rPr>
        <w:t xml:space="preserve">the strongest case against the likelihood of water wars is the lack of empirical evidence </w:t>
      </w:r>
      <w:r w:rsidRPr="00C94973">
        <w:rPr>
          <w:rFonts w:asciiTheme="minorHAnsi" w:hAnsiTheme="minorHAnsi"/>
          <w:sz w:val="12"/>
        </w:rPr>
        <w:t xml:space="preserve">of precedents. </w:t>
      </w:r>
      <w:r w:rsidRPr="001F6045">
        <w:rPr>
          <w:rStyle w:val="StyleBoldUnderline"/>
          <w:rFonts w:asciiTheme="minorHAnsi" w:hAnsiTheme="minorHAnsi"/>
          <w:highlight w:val="magenta"/>
        </w:rPr>
        <w:t>Wolf found</w:t>
      </w:r>
      <w:r w:rsidRPr="00C94973">
        <w:rPr>
          <w:rFonts w:asciiTheme="minorHAnsi" w:hAnsiTheme="minorHAnsi"/>
          <w:sz w:val="12"/>
        </w:rPr>
        <w:t xml:space="preserve"> only </w:t>
      </w:r>
      <w:r w:rsidRPr="001F6045">
        <w:rPr>
          <w:rStyle w:val="StyleBoldUnderline"/>
          <w:rFonts w:asciiTheme="minorHAnsi" w:hAnsiTheme="minorHAnsi"/>
          <w:highlight w:val="magenta"/>
        </w:rPr>
        <w:t>one</w:t>
      </w:r>
      <w:r w:rsidRPr="00C94973">
        <w:rPr>
          <w:rFonts w:asciiTheme="minorHAnsi" w:hAnsiTheme="minorHAnsi"/>
          <w:sz w:val="12"/>
        </w:rPr>
        <w:t xml:space="preserve"> documented </w:t>
      </w:r>
      <w:r w:rsidRPr="001F6045">
        <w:rPr>
          <w:rStyle w:val="StyleBoldUnderline"/>
          <w:rFonts w:asciiTheme="minorHAnsi" w:hAnsiTheme="minorHAnsi"/>
          <w:highlight w:val="magenta"/>
        </w:rPr>
        <w:t>case of war</w:t>
      </w:r>
      <w:r w:rsidRPr="00C94973">
        <w:rPr>
          <w:rStyle w:val="StyleBoldUnderline"/>
          <w:rFonts w:asciiTheme="minorHAnsi" w:hAnsiTheme="minorHAnsi"/>
        </w:rPr>
        <w:t xml:space="preserve"> explicitly </w:t>
      </w:r>
      <w:r w:rsidRPr="001F6045">
        <w:rPr>
          <w:rStyle w:val="StyleBoldUnderline"/>
          <w:rFonts w:asciiTheme="minorHAnsi" w:hAnsiTheme="minorHAnsi"/>
          <w:highlight w:val="magenta"/>
        </w:rPr>
        <w:t xml:space="preserve">over </w:t>
      </w:r>
      <w:r w:rsidRPr="00C94973">
        <w:rPr>
          <w:rStyle w:val="StyleBoldUnderline"/>
          <w:rFonts w:asciiTheme="minorHAnsi" w:hAnsiTheme="minorHAnsi"/>
        </w:rPr>
        <w:t xml:space="preserve">water, and this took place </w:t>
      </w:r>
      <w:r w:rsidRPr="001F6045">
        <w:rPr>
          <w:rStyle w:val="StyleBoldUnderline"/>
          <w:rFonts w:asciiTheme="minorHAnsi" w:hAnsiTheme="minorHAnsi"/>
          <w:highlight w:val="magenta"/>
        </w:rPr>
        <w:t xml:space="preserve">over </w:t>
      </w:r>
      <w:r w:rsidRPr="001F6045">
        <w:rPr>
          <w:rStyle w:val="Emphasis"/>
          <w:rFonts w:asciiTheme="minorHAnsi" w:hAnsiTheme="minorHAnsi"/>
          <w:highlight w:val="magenta"/>
          <w:bdr w:val="single" w:sz="4" w:space="0" w:color="auto" w:frame="1"/>
        </w:rPr>
        <w:t>4500 years</w:t>
      </w:r>
      <w:r w:rsidRPr="001F6045">
        <w:rPr>
          <w:rStyle w:val="StyleBoldUnderline"/>
          <w:rFonts w:asciiTheme="minorHAnsi" w:hAnsiTheme="minorHAnsi"/>
          <w:highlight w:val="magenta"/>
          <w:bdr w:val="single" w:sz="4" w:space="0" w:color="auto" w:frame="1"/>
        </w:rPr>
        <w:t xml:space="preserve"> </w:t>
      </w:r>
      <w:r w:rsidRPr="001F6045">
        <w:rPr>
          <w:rStyle w:val="Emphasis"/>
          <w:rFonts w:asciiTheme="minorHAnsi" w:hAnsiTheme="minorHAnsi"/>
          <w:highlight w:val="magenta"/>
          <w:bdr w:val="single" w:sz="4" w:space="0" w:color="auto" w:frame="1"/>
        </w:rPr>
        <w:t>ago</w:t>
      </w:r>
      <w:r w:rsidRPr="00C94973">
        <w:rPr>
          <w:rStyle w:val="StyleBoldUnderline"/>
          <w:rFonts w:asciiTheme="minorHAnsi" w:hAnsiTheme="minorHAnsi"/>
        </w:rPr>
        <w:t>.</w:t>
      </w:r>
      <w:r w:rsidRPr="00C94973">
        <w:rPr>
          <w:rFonts w:asciiTheme="minorHAnsi" w:hAnsiTheme="minorHAnsi"/>
          <w:sz w:val="12"/>
        </w:rPr>
        <w:t xml:space="preserve">35 Moreover, he could document only seven cases of acute conflict over water. </w:t>
      </w:r>
      <w:proofErr w:type="spellStart"/>
      <w:r w:rsidRPr="00C94973">
        <w:rPr>
          <w:rFonts w:asciiTheme="minorHAnsi" w:hAnsiTheme="minorHAnsi"/>
          <w:sz w:val="12"/>
        </w:rPr>
        <w:t>Yoffe</w:t>
      </w:r>
      <w:proofErr w:type="spellEnd"/>
      <w:r w:rsidRPr="00C94973">
        <w:rPr>
          <w:rFonts w:asciiTheme="minorHAnsi" w:hAnsiTheme="minorHAnsi"/>
          <w:sz w:val="12"/>
        </w:rPr>
        <w:t xml:space="preserve"> and colleagues also find that armed conflict over water resources has been uncommon.36 </w:t>
      </w:r>
      <w:proofErr w:type="gramStart"/>
      <w:r w:rsidRPr="00C94973">
        <w:rPr>
          <w:rFonts w:asciiTheme="minorHAnsi" w:hAnsiTheme="minorHAnsi"/>
          <w:sz w:val="12"/>
        </w:rPr>
        <w:t>They</w:t>
      </w:r>
      <w:proofErr w:type="gramEnd"/>
      <w:r w:rsidRPr="00C94973">
        <w:rPr>
          <w:rFonts w:asciiTheme="minorHAnsi" w:hAnsiTheme="minorHAnsi"/>
          <w:sz w:val="12"/>
        </w:rPr>
        <w:t xml:space="preserve"> found that </w:t>
      </w:r>
      <w:r w:rsidRPr="001F6045">
        <w:rPr>
          <w:rStyle w:val="StyleBoldUnderline"/>
          <w:rFonts w:asciiTheme="minorHAnsi" w:hAnsiTheme="minorHAnsi"/>
          <w:highlight w:val="magenta"/>
        </w:rPr>
        <w:t>cooperation was much more common</w:t>
      </w:r>
      <w:r w:rsidRPr="00C94973">
        <w:rPr>
          <w:rStyle w:val="StyleBoldUnderline"/>
          <w:rFonts w:asciiTheme="minorHAnsi" w:hAnsiTheme="minorHAnsi"/>
        </w:rPr>
        <w:t xml:space="preserve"> than conflict</w:t>
      </w:r>
      <w:r w:rsidRPr="00C94973">
        <w:rPr>
          <w:rFonts w:asciiTheme="minorHAnsi" w:hAnsiTheme="minorHAnsi"/>
          <w:sz w:val="12"/>
        </w:rPr>
        <w:t>, both globally and in all world regions except the Middle East/North Africa. This pattern may explain why only a limited number of case studies of water conflict are presented in the water wars literature.</w:t>
      </w:r>
    </w:p>
    <w:p w:rsidR="00F426C2" w:rsidRPr="00F426C2" w:rsidRDefault="00F426C2" w:rsidP="00F426C2">
      <w:pPr>
        <w:pStyle w:val="cardtext"/>
        <w:rPr>
          <w:rFonts w:asciiTheme="minorHAnsi" w:hAnsiTheme="minorHAnsi"/>
          <w:sz w:val="12"/>
        </w:rPr>
      </w:pPr>
      <w:r w:rsidRPr="00C94973">
        <w:rPr>
          <w:rFonts w:asciiTheme="minorHAnsi" w:hAnsiTheme="minorHAnsi"/>
          <w:sz w:val="12"/>
        </w:rPr>
        <w:t xml:space="preserve">Analysts have criticized environmental security arguments that are based on case studies because such works tend to have no variation in the dependent variable.37 </w:t>
      </w:r>
      <w:proofErr w:type="gramStart"/>
      <w:r w:rsidRPr="00C94973">
        <w:rPr>
          <w:rFonts w:asciiTheme="minorHAnsi" w:hAnsiTheme="minorHAnsi"/>
          <w:sz w:val="12"/>
        </w:rPr>
        <w:t>Many</w:t>
      </w:r>
      <w:proofErr w:type="gramEnd"/>
      <w:r w:rsidRPr="00C94973">
        <w:rPr>
          <w:rFonts w:asciiTheme="minorHAnsi" w:hAnsiTheme="minorHAnsi"/>
          <w:sz w:val="12"/>
        </w:rPr>
        <w:t xml:space="preserve"> large sample statistical studies have attempted to address such shortcomings, however, in several cases these studies too have come under fire. For instance, a number of large-sample statistical </w:t>
      </w:r>
      <w:r w:rsidRPr="001F6045">
        <w:rPr>
          <w:rStyle w:val="StyleBoldUnderline"/>
          <w:rFonts w:asciiTheme="minorHAnsi" w:hAnsiTheme="minorHAnsi"/>
          <w:highlight w:val="magenta"/>
        </w:rPr>
        <w:t>studies</w:t>
      </w:r>
      <w:r w:rsidRPr="001F6045">
        <w:rPr>
          <w:rFonts w:asciiTheme="minorHAnsi" w:hAnsiTheme="minorHAnsi"/>
          <w:sz w:val="12"/>
          <w:highlight w:val="magenta"/>
        </w:rPr>
        <w:t xml:space="preserve"> </w:t>
      </w:r>
      <w:r w:rsidRPr="001F6045">
        <w:rPr>
          <w:rStyle w:val="StyleBoldUnderline"/>
          <w:rFonts w:asciiTheme="minorHAnsi" w:hAnsiTheme="minorHAnsi"/>
          <w:highlight w:val="magenta"/>
        </w:rPr>
        <w:t>find correlations between</w:t>
      </w:r>
      <w:r w:rsidRPr="00C94973">
        <w:rPr>
          <w:rStyle w:val="StyleBoldUnderline"/>
          <w:rFonts w:asciiTheme="minorHAnsi" w:hAnsiTheme="minorHAnsi"/>
        </w:rPr>
        <w:t xml:space="preserve"> </w:t>
      </w:r>
      <w:r w:rsidRPr="001F6045">
        <w:rPr>
          <w:rStyle w:val="StyleBoldUnderline"/>
          <w:rFonts w:asciiTheme="minorHAnsi" w:hAnsiTheme="minorHAnsi"/>
          <w:highlight w:val="magenta"/>
        </w:rPr>
        <w:t>water</w:t>
      </w:r>
      <w:r w:rsidRPr="00C94973">
        <w:rPr>
          <w:rStyle w:val="StyleBoldUnderline"/>
          <w:rFonts w:asciiTheme="minorHAnsi" w:hAnsiTheme="minorHAnsi"/>
        </w:rPr>
        <w:t xml:space="preserve">-related variables </w:t>
      </w:r>
      <w:r w:rsidRPr="001F6045">
        <w:rPr>
          <w:rStyle w:val="StyleBoldUnderline"/>
          <w:rFonts w:asciiTheme="minorHAnsi" w:hAnsiTheme="minorHAnsi"/>
          <w:highlight w:val="magenta"/>
        </w:rPr>
        <w:t xml:space="preserve">and conflict, </w:t>
      </w:r>
      <w:r w:rsidRPr="001F6045">
        <w:rPr>
          <w:rStyle w:val="Emphasis"/>
          <w:rFonts w:asciiTheme="minorHAnsi" w:hAnsiTheme="minorHAnsi"/>
          <w:highlight w:val="magenta"/>
        </w:rPr>
        <w:t>however, few,</w:t>
      </w:r>
      <w:r w:rsidRPr="00C94973">
        <w:rPr>
          <w:rStyle w:val="Emphasis"/>
          <w:rFonts w:asciiTheme="minorHAnsi" w:hAnsiTheme="minorHAnsi"/>
        </w:rPr>
        <w:t xml:space="preserve"> if any, </w:t>
      </w:r>
      <w:r w:rsidRPr="001F6045">
        <w:rPr>
          <w:rStyle w:val="Emphasis"/>
          <w:rFonts w:asciiTheme="minorHAnsi" w:hAnsiTheme="minorHAnsi"/>
          <w:highlight w:val="magenta"/>
        </w:rPr>
        <w:t>provide</w:t>
      </w:r>
      <w:r w:rsidRPr="00C94973">
        <w:rPr>
          <w:rFonts w:asciiTheme="minorHAnsi" w:hAnsiTheme="minorHAnsi"/>
          <w:sz w:val="12"/>
        </w:rPr>
        <w:t xml:space="preserve"> convincing </w:t>
      </w:r>
      <w:r w:rsidRPr="00C94973">
        <w:rPr>
          <w:rStyle w:val="Emphasis"/>
          <w:rFonts w:asciiTheme="minorHAnsi" w:hAnsiTheme="minorHAnsi"/>
        </w:rPr>
        <w:t xml:space="preserve">support for </w:t>
      </w:r>
      <w:r w:rsidRPr="001F6045">
        <w:rPr>
          <w:rStyle w:val="Emphasis"/>
          <w:rFonts w:asciiTheme="minorHAnsi" w:hAnsiTheme="minorHAnsi"/>
          <w:highlight w:val="magenta"/>
        </w:rPr>
        <w:t>causal relationships</w:t>
      </w:r>
      <w:r w:rsidRPr="00C94973">
        <w:rPr>
          <w:rStyle w:val="Emphasis"/>
          <w:rFonts w:asciiTheme="minorHAnsi" w:hAnsiTheme="minorHAnsi"/>
        </w:rPr>
        <w:t>.</w:t>
      </w:r>
      <w:r w:rsidRPr="00C94973">
        <w:rPr>
          <w:rStyle w:val="StyleBoldUnderline"/>
          <w:rFonts w:asciiTheme="minorHAnsi" w:hAnsiTheme="minorHAnsi"/>
        </w:rPr>
        <w:t xml:space="preserve"> </w:t>
      </w:r>
      <w:r w:rsidRPr="00C94973">
        <w:rPr>
          <w:rFonts w:asciiTheme="minorHAnsi" w:hAnsiTheme="minorHAnsi"/>
          <w:sz w:val="12"/>
        </w:rPr>
        <w:t xml:space="preserve">Moreover, several studies found that water availability had no impact on the likelihood of either domestic or international conflict, 38 including at least one study that attempted to replicate earlier studies [End Page 16] that claimed to have found such correlations.39 Moreover, the results of several </w:t>
      </w:r>
      <w:r w:rsidRPr="001F6045">
        <w:rPr>
          <w:rStyle w:val="Emphasis"/>
          <w:rFonts w:asciiTheme="minorHAnsi" w:hAnsiTheme="minorHAnsi"/>
          <w:highlight w:val="magenta"/>
        </w:rPr>
        <w:t>studies that</w:t>
      </w:r>
      <w:r w:rsidRPr="00C94973">
        <w:rPr>
          <w:rFonts w:asciiTheme="minorHAnsi" w:hAnsiTheme="minorHAnsi"/>
          <w:sz w:val="12"/>
        </w:rPr>
        <w:t xml:space="preserve"> do </w:t>
      </w:r>
      <w:r w:rsidRPr="001F6045">
        <w:rPr>
          <w:rStyle w:val="Emphasis"/>
          <w:rFonts w:asciiTheme="minorHAnsi" w:hAnsiTheme="minorHAnsi"/>
          <w:highlight w:val="magenta"/>
        </w:rPr>
        <w:t>find correlations</w:t>
      </w:r>
      <w:r w:rsidRPr="00C94973">
        <w:rPr>
          <w:rStyle w:val="Emphasis"/>
          <w:rFonts w:asciiTheme="minorHAnsi" w:hAnsiTheme="minorHAnsi"/>
        </w:rPr>
        <w:t xml:space="preserve"> between water and conflict</w:t>
      </w:r>
      <w:r w:rsidRPr="00C94973">
        <w:rPr>
          <w:rFonts w:asciiTheme="minorHAnsi" w:hAnsiTheme="minorHAnsi"/>
          <w:sz w:val="12"/>
        </w:rPr>
        <w:t xml:space="preserve"> </w:t>
      </w:r>
      <w:r w:rsidRPr="001F6045">
        <w:rPr>
          <w:rStyle w:val="Emphasis"/>
          <w:rFonts w:asciiTheme="minorHAnsi" w:hAnsiTheme="minorHAnsi"/>
          <w:highlight w:val="magenta"/>
        </w:rPr>
        <w:t>are</w:t>
      </w:r>
      <w:r w:rsidRPr="00C94973">
        <w:rPr>
          <w:rFonts w:asciiTheme="minorHAnsi" w:hAnsiTheme="minorHAnsi"/>
          <w:sz w:val="12"/>
        </w:rPr>
        <w:t xml:space="preserve"> either </w:t>
      </w:r>
      <w:r w:rsidRPr="001F6045">
        <w:rPr>
          <w:rStyle w:val="Emphasis"/>
          <w:rFonts w:asciiTheme="minorHAnsi" w:hAnsiTheme="minorHAnsi"/>
          <w:highlight w:val="magenta"/>
        </w:rPr>
        <w:t>not robust</w:t>
      </w:r>
      <w:r w:rsidRPr="00C94973">
        <w:rPr>
          <w:rFonts w:asciiTheme="minorHAnsi" w:hAnsiTheme="minorHAnsi"/>
          <w:sz w:val="12"/>
        </w:rPr>
        <w:t xml:space="preserve"> or are contrasted by other findings. For instance, Raleigh and </w:t>
      </w:r>
      <w:proofErr w:type="spellStart"/>
      <w:r w:rsidRPr="00C94973">
        <w:rPr>
          <w:rFonts w:asciiTheme="minorHAnsi" w:hAnsiTheme="minorHAnsi"/>
          <w:sz w:val="12"/>
        </w:rPr>
        <w:t>Urdal</w:t>
      </w:r>
      <w:proofErr w:type="spellEnd"/>
      <w:r w:rsidRPr="00C94973">
        <w:rPr>
          <w:rFonts w:asciiTheme="minorHAnsi" w:hAnsiTheme="minorHAnsi"/>
          <w:sz w:val="12"/>
        </w:rPr>
        <w:t xml:space="preserve"> find that the statistical significance of water scarcity variables is highly dependent on one or two observations, leading them to conclude that actual effects of water scarcity “are weak, negligible or insignificant.”40 Jensen and </w:t>
      </w:r>
      <w:proofErr w:type="spellStart"/>
      <w:r w:rsidRPr="00C94973">
        <w:rPr>
          <w:rFonts w:asciiTheme="minorHAnsi" w:hAnsiTheme="minorHAnsi"/>
          <w:sz w:val="12"/>
        </w:rPr>
        <w:t>Gleditsch</w:t>
      </w:r>
      <w:proofErr w:type="spellEnd"/>
      <w:r w:rsidRPr="00C94973">
        <w:rPr>
          <w:rFonts w:asciiTheme="minorHAnsi" w:hAnsiTheme="minorHAnsi"/>
          <w:sz w:val="12"/>
        </w:rPr>
        <w:t xml:space="preserve"> find that the results of Miguel and colleagues are less robust when using a </w:t>
      </w:r>
      <w:proofErr w:type="spellStart"/>
      <w:r w:rsidRPr="00C94973">
        <w:rPr>
          <w:rFonts w:asciiTheme="minorHAnsi" w:hAnsiTheme="minorHAnsi"/>
          <w:sz w:val="12"/>
        </w:rPr>
        <w:t>recoding</w:t>
      </w:r>
      <w:proofErr w:type="spellEnd"/>
      <w:r w:rsidRPr="00C94973">
        <w:rPr>
          <w:rFonts w:asciiTheme="minorHAnsi" w:hAnsiTheme="minorHAnsi"/>
          <w:sz w:val="12"/>
        </w:rPr>
        <w:t xml:space="preserve"> of the original dataset.41 </w:t>
      </w:r>
      <w:proofErr w:type="spellStart"/>
      <w:r w:rsidRPr="00C94973">
        <w:rPr>
          <w:rFonts w:asciiTheme="minorHAnsi" w:hAnsiTheme="minorHAnsi"/>
          <w:sz w:val="12"/>
        </w:rPr>
        <w:t>Gleditsch</w:t>
      </w:r>
      <w:proofErr w:type="spellEnd"/>
      <w:r w:rsidRPr="00C94973">
        <w:rPr>
          <w:rFonts w:asciiTheme="minorHAnsi" w:hAnsiTheme="minorHAnsi"/>
          <w:sz w:val="12"/>
        </w:rPr>
        <w:t xml:space="preserve"> and colleagues found that shared basins do predict an increased propensity for conflict, but found no correlation between conflict and drought, the number of river crossings, or the share of the basin upstream, leading them to state that “support for a scarcity theory of water conflict is somewhat ambiguous.”42</w:t>
      </w:r>
    </w:p>
    <w:p w:rsidR="0072518F" w:rsidRDefault="0072518F" w:rsidP="0072518F"/>
    <w:p w:rsidR="006C2E59" w:rsidRDefault="006C2E59" w:rsidP="0072518F"/>
    <w:p w:rsidR="006C2E59" w:rsidRDefault="006C2E59" w:rsidP="006C2E59">
      <w:pPr>
        <w:pStyle w:val="Heading4"/>
      </w:pPr>
      <w:r>
        <w:t xml:space="preserve">The term terror is a rhetorical tool to paper over the violence of US militarism that occurs on a daily basis. The terror expert </w:t>
      </w:r>
      <w:proofErr w:type="gramStart"/>
      <w:r>
        <w:t>industry is not academic but political—view</w:t>
      </w:r>
      <w:proofErr w:type="gramEnd"/>
      <w:r>
        <w:t xml:space="preserve"> their evidence with skepticism. </w:t>
      </w:r>
    </w:p>
    <w:p w:rsidR="006C2E59" w:rsidRPr="002E76ED" w:rsidRDefault="006C2E59" w:rsidP="006C2E59">
      <w:r w:rsidRPr="002E76ED">
        <w:rPr>
          <w:rStyle w:val="StyleStyleBold12pt"/>
        </w:rPr>
        <w:t>Greenwald</w:t>
      </w:r>
      <w:r w:rsidRPr="002E76ED">
        <w:t xml:space="preserve"> 8/15/</w:t>
      </w:r>
      <w:r w:rsidRPr="002E76ED">
        <w:rPr>
          <w:rStyle w:val="StyleStyleBold12pt"/>
        </w:rPr>
        <w:t>12</w:t>
      </w:r>
      <w:r w:rsidRPr="002E76ED">
        <w:t xml:space="preserve"> (Glenn, Glenn Greenwald is a former Constitutional and civil rights litigator and is the author of three New York Times Bestselling books: two on the Bush administration's executive power and foreign policy abuses, and his latest book, With Liberty and Justice for Some, an indictment of America's</w:t>
      </w:r>
      <w:r w:rsidRPr="002E76ED">
        <w:rPr>
          <w:sz w:val="12"/>
        </w:rPr>
        <w:t>¶</w:t>
      </w:r>
      <w:r w:rsidRPr="002E76ED">
        <w:t xml:space="preserve"> two-tiered system of justice. Greenwald was named by The Atlantic as one of the 25 most influential political commentators in the nation. He is the recipient of the first annual I.F. Stone Award for Independent Journalism, and is the winner of the 2010 Online Journalism Association Award for his investigative work on the arrest and oppressive detention of Bradley Manning. “The sham “terrorism expert” industry”, </w:t>
      </w:r>
      <w:hyperlink r:id="rId19" w:history="1">
        <w:r w:rsidRPr="002E76ED">
          <w:rPr>
            <w:rStyle w:val="Hyperlink"/>
          </w:rPr>
          <w:t>http://www.salon.com/2012/08/15/the_sham_terrorism_expert_industry/</w:t>
        </w:r>
      </w:hyperlink>
      <w:r w:rsidRPr="002E76ED">
        <w:t xml:space="preserve">) </w:t>
      </w:r>
    </w:p>
    <w:p w:rsidR="006C2E59" w:rsidRDefault="006C2E59" w:rsidP="006C2E59"/>
    <w:p w:rsidR="00862203" w:rsidRDefault="006C2E59" w:rsidP="0072518F">
      <w:pPr>
        <w:rPr>
          <w:rStyle w:val="Emphasis"/>
        </w:rPr>
      </w:pPr>
      <w:r w:rsidRPr="00D91940">
        <w:rPr>
          <w:sz w:val="16"/>
        </w:rPr>
        <w:t xml:space="preserve">But </w:t>
      </w:r>
      <w:r w:rsidRPr="001F6045">
        <w:rPr>
          <w:rStyle w:val="StyleBoldUnderline"/>
          <w:highlight w:val="magenta"/>
        </w:rPr>
        <w:t>the most pernicious attribute of this “terror expert” industry</w:t>
      </w:r>
      <w:r w:rsidRPr="00D91940">
        <w:rPr>
          <w:sz w:val="16"/>
        </w:rPr>
        <w:t xml:space="preserve">, the aspect that requires much more attention, </w:t>
      </w:r>
      <w:r w:rsidRPr="001F6045">
        <w:rPr>
          <w:rStyle w:val="Emphasis"/>
          <w:highlight w:val="magenta"/>
        </w:rPr>
        <w:t>is its pretense to non-ideological, academic objectivity</w:t>
      </w:r>
      <w:r w:rsidRPr="00D91940">
        <w:rPr>
          <w:sz w:val="16"/>
        </w:rPr>
        <w:t>. In reality, these “</w:t>
      </w:r>
      <w:r w:rsidRPr="00285DA6">
        <w:rPr>
          <w:rStyle w:val="StyleBoldUnderline"/>
        </w:rPr>
        <w:t xml:space="preserve">terror </w:t>
      </w:r>
      <w:r w:rsidRPr="001F6045">
        <w:rPr>
          <w:rStyle w:val="StyleBoldUnderline"/>
          <w:highlight w:val="magenta"/>
        </w:rPr>
        <w:t>experts</w:t>
      </w:r>
      <w:r w:rsidRPr="00285DA6">
        <w:rPr>
          <w:rStyle w:val="StyleBoldUnderline"/>
        </w:rPr>
        <w:t xml:space="preserve">”, </w:t>
      </w:r>
      <w:r w:rsidRPr="00D91940">
        <w:rPr>
          <w:sz w:val="16"/>
        </w:rPr>
        <w:t xml:space="preserve">almost uniformly, </w:t>
      </w:r>
      <w:r w:rsidRPr="001F6045">
        <w:rPr>
          <w:rStyle w:val="StyleBoldUnderline"/>
          <w:highlight w:val="magenta"/>
        </w:rPr>
        <w:t>have a</w:t>
      </w:r>
      <w:r w:rsidRPr="00D91940">
        <w:rPr>
          <w:sz w:val="16"/>
        </w:rPr>
        <w:t xml:space="preserve"> </w:t>
      </w:r>
      <w:r w:rsidRPr="00285DA6">
        <w:rPr>
          <w:rStyle w:val="Emphasis"/>
        </w:rPr>
        <w:t xml:space="preserve">deeply ideological view — a </w:t>
      </w:r>
      <w:r w:rsidRPr="001F6045">
        <w:rPr>
          <w:rStyle w:val="Emphasis"/>
          <w:highlight w:val="magenta"/>
        </w:rPr>
        <w:t>jingoistic</w:t>
      </w:r>
      <w:r w:rsidRPr="00285DA6">
        <w:rPr>
          <w:rStyle w:val="Emphasis"/>
        </w:rPr>
        <w:t xml:space="preserve">, highly provincial </w:t>
      </w:r>
      <w:r w:rsidRPr="001F6045">
        <w:rPr>
          <w:rStyle w:val="Emphasis"/>
          <w:highlight w:val="magenta"/>
        </w:rPr>
        <w:t>understanding — of</w:t>
      </w:r>
      <w:r w:rsidRPr="00285DA6">
        <w:rPr>
          <w:rStyle w:val="Emphasis"/>
        </w:rPr>
        <w:t xml:space="preserve"> what </w:t>
      </w:r>
      <w:r w:rsidRPr="001F6045">
        <w:rPr>
          <w:rStyle w:val="Emphasis"/>
          <w:highlight w:val="magenta"/>
        </w:rPr>
        <w:t>Terrorism</w:t>
      </w:r>
      <w:r w:rsidRPr="00285DA6">
        <w:rPr>
          <w:rStyle w:val="Emphasis"/>
        </w:rPr>
        <w:t xml:space="preserve"> is</w:t>
      </w:r>
      <w:r w:rsidRPr="00D91940">
        <w:rPr>
          <w:sz w:val="16"/>
        </w:rPr>
        <w:t xml:space="preserve"> and is not. </w:t>
      </w:r>
      <w:r w:rsidRPr="00285DA6">
        <w:rPr>
          <w:rStyle w:val="StyleBoldUnderline"/>
        </w:rPr>
        <w:t>They generally fixate on Muslims</w:t>
      </w:r>
      <w:r w:rsidRPr="00D91940">
        <w:rPr>
          <w:sz w:val="16"/>
        </w:rPr>
        <w:t xml:space="preserve"> to the exclusion of all other forms of Terror. In particular, </w:t>
      </w:r>
      <w:r w:rsidRPr="00285DA6">
        <w:rPr>
          <w:rStyle w:val="StyleBoldUnderline"/>
        </w:rPr>
        <w:t xml:space="preserve">the idea that the U.S. or its allies now commit Terrorism is </w:t>
      </w:r>
      <w:r w:rsidRPr="00D91940">
        <w:rPr>
          <w:sz w:val="16"/>
        </w:rPr>
        <w:t xml:space="preserve">taboo, </w:t>
      </w:r>
      <w:r w:rsidRPr="00285DA6">
        <w:rPr>
          <w:rStyle w:val="StyleBoldUnderline"/>
        </w:rPr>
        <w:t>unthinkable</w:t>
      </w:r>
      <w:r w:rsidRPr="00D91940">
        <w:rPr>
          <w:sz w:val="16"/>
        </w:rPr>
        <w:t xml:space="preserve">. </w:t>
      </w:r>
      <w:r w:rsidRPr="001F6045">
        <w:rPr>
          <w:rStyle w:val="StyleBoldUnderline"/>
          <w:highlight w:val="magenta"/>
        </w:rPr>
        <w:t>Their views on what Terrorism</w:t>
      </w:r>
      <w:r w:rsidRPr="00285DA6">
        <w:rPr>
          <w:rStyle w:val="StyleBoldUnderline"/>
        </w:rPr>
        <w:t xml:space="preserve"> is track the U.S. Government’s</w:t>
      </w:r>
      <w:r w:rsidRPr="00D91940">
        <w:rPr>
          <w:sz w:val="16"/>
        </w:rPr>
        <w:t xml:space="preserve"> </w:t>
      </w:r>
      <w:r w:rsidRPr="00285DA6">
        <w:rPr>
          <w:rStyle w:val="StyleBoldUnderline"/>
        </w:rPr>
        <w:t>and</w:t>
      </w:r>
      <w:r w:rsidRPr="00D91940">
        <w:rPr>
          <w:sz w:val="16"/>
        </w:rPr>
        <w:t xml:space="preserve">, by design, </w:t>
      </w:r>
      <w:r w:rsidRPr="001F6045">
        <w:rPr>
          <w:rStyle w:val="StyleBoldUnderline"/>
          <w:highlight w:val="magenta"/>
        </w:rPr>
        <w:t>justify U.S. government actions</w:t>
      </w:r>
      <w:r w:rsidRPr="00D91940">
        <w:rPr>
          <w:sz w:val="16"/>
        </w:rPr>
        <w:t xml:space="preserve">. </w:t>
      </w:r>
      <w:r w:rsidRPr="001F6045">
        <w:rPr>
          <w:rStyle w:val="StyleBoldUnderline"/>
          <w:highlight w:val="magenta"/>
        </w:rPr>
        <w:t>They are</w:t>
      </w:r>
      <w:r w:rsidRPr="00285DA6">
        <w:rPr>
          <w:rStyle w:val="StyleBoldUnderline"/>
        </w:rPr>
        <w:t xml:space="preserve"> not “experts” as much as they are ideologues, rank </w:t>
      </w:r>
      <w:r w:rsidRPr="001F6045">
        <w:rPr>
          <w:rStyle w:val="StyleBoldUnderline"/>
          <w:highlight w:val="magenta"/>
        </w:rPr>
        <w:t>propagandists, and servants of America’s establishment power centers</w:t>
      </w:r>
      <w:r w:rsidRPr="00D91940">
        <w:rPr>
          <w:sz w:val="16"/>
        </w:rPr>
        <w:t>.</w:t>
      </w:r>
      <w:r w:rsidRPr="00D91940">
        <w:rPr>
          <w:sz w:val="12"/>
        </w:rPr>
        <w:t>¶</w:t>
      </w:r>
      <w:r w:rsidRPr="00D91940">
        <w:rPr>
          <w:sz w:val="16"/>
        </w:rPr>
        <w:t xml:space="preserve"> The reason the term “terrorism experts” deserves to be put in quotation marks is not as some ad hominem insult (something the mavens of the “terror expert” clique are incapable of understanding, as they demonstrated with their ludicrously personalized outrage when I applied this critique to one of </w:t>
      </w:r>
      <w:r w:rsidRPr="00D91940">
        <w:rPr>
          <w:sz w:val="16"/>
        </w:rPr>
        <w:lastRenderedPageBreak/>
        <w:t xml:space="preserve">their industry’s most cherished Patron Saints, Will McCants). Rather, it’s because — as I’ve written about many times before — </w:t>
      </w:r>
      <w:r w:rsidRPr="00285DA6">
        <w:rPr>
          <w:rStyle w:val="StyleBoldUnderline"/>
        </w:rPr>
        <w:t xml:space="preserve">the very concept of Terrorism is inherently empty, illegitimate, </w:t>
      </w:r>
      <w:proofErr w:type="gramStart"/>
      <w:r w:rsidRPr="00285DA6">
        <w:rPr>
          <w:rStyle w:val="StyleBoldUnderline"/>
        </w:rPr>
        <w:t>meaningless</w:t>
      </w:r>
      <w:proofErr w:type="gramEnd"/>
      <w:r w:rsidRPr="00D91940">
        <w:rPr>
          <w:sz w:val="16"/>
        </w:rPr>
        <w:t>. “</w:t>
      </w:r>
      <w:r w:rsidRPr="001F6045">
        <w:rPr>
          <w:rStyle w:val="StyleBoldUnderline"/>
          <w:highlight w:val="magenta"/>
        </w:rPr>
        <w:t>Terrorism</w:t>
      </w:r>
      <w:r w:rsidRPr="00285DA6">
        <w:rPr>
          <w:rStyle w:val="StyleBoldUnderline"/>
        </w:rPr>
        <w:t xml:space="preserve">” itself </w:t>
      </w:r>
      <w:r w:rsidRPr="001F6045">
        <w:rPr>
          <w:rStyle w:val="StyleBoldUnderline"/>
          <w:highlight w:val="magenta"/>
        </w:rPr>
        <w:t>is</w:t>
      </w:r>
      <w:r w:rsidRPr="00D91940">
        <w:rPr>
          <w:sz w:val="16"/>
        </w:rPr>
        <w:t xml:space="preserve"> not an objective term or legitimate object of study, but was conceived of as </w:t>
      </w:r>
      <w:r w:rsidRPr="001F6045">
        <w:rPr>
          <w:rStyle w:val="Emphasis"/>
          <w:highlight w:val="magenta"/>
        </w:rPr>
        <w:t>a highly politicized instrument</w:t>
      </w:r>
      <w:r w:rsidRPr="00285DA6">
        <w:rPr>
          <w:rStyle w:val="Emphasis"/>
        </w:rPr>
        <w:t xml:space="preserve"> </w:t>
      </w:r>
    </w:p>
    <w:p w:rsidR="00862203" w:rsidRDefault="00862203" w:rsidP="0072518F">
      <w:pPr>
        <w:rPr>
          <w:rStyle w:val="Emphasis"/>
        </w:rPr>
      </w:pPr>
    </w:p>
    <w:p w:rsidR="00862203" w:rsidRDefault="00862203" w:rsidP="0072518F">
      <w:pPr>
        <w:rPr>
          <w:rStyle w:val="Emphasis"/>
        </w:rPr>
      </w:pPr>
    </w:p>
    <w:p w:rsidR="00862203" w:rsidRDefault="00862203" w:rsidP="0072518F">
      <w:pPr>
        <w:rPr>
          <w:rStyle w:val="Emphasis"/>
        </w:rPr>
      </w:pPr>
    </w:p>
    <w:p w:rsidR="00862203" w:rsidRDefault="00862203" w:rsidP="0072518F">
      <w:pPr>
        <w:rPr>
          <w:rStyle w:val="Emphasis"/>
        </w:rPr>
      </w:pPr>
    </w:p>
    <w:p w:rsidR="00862203" w:rsidRDefault="00862203" w:rsidP="0072518F">
      <w:pPr>
        <w:rPr>
          <w:rStyle w:val="Emphasis"/>
        </w:rPr>
      </w:pPr>
    </w:p>
    <w:p w:rsidR="006C2E59" w:rsidRPr="006C2E59" w:rsidRDefault="006C2E59" w:rsidP="0072518F">
      <w:pPr>
        <w:rPr>
          <w:sz w:val="16"/>
        </w:rPr>
      </w:pPr>
      <w:r w:rsidRPr="00D91940">
        <w:rPr>
          <w:sz w:val="16"/>
        </w:rPr>
        <w:t>and has been used that way ever since.</w:t>
      </w:r>
      <w:r w:rsidRPr="00D91940">
        <w:rPr>
          <w:sz w:val="12"/>
        </w:rPr>
        <w:t>¶</w:t>
      </w:r>
      <w:r w:rsidRPr="00D91940">
        <w:rPr>
          <w:sz w:val="16"/>
        </w:rPr>
        <w:t xml:space="preserve"> The best scholarship on this issue, in my view, comes from </w:t>
      </w:r>
      <w:proofErr w:type="spellStart"/>
      <w:r w:rsidRPr="00D91940">
        <w:rPr>
          <w:sz w:val="16"/>
        </w:rPr>
        <w:t>Remi</w:t>
      </w:r>
      <w:proofErr w:type="spellEnd"/>
      <w:r w:rsidRPr="00D91940">
        <w:rPr>
          <w:sz w:val="16"/>
        </w:rPr>
        <w:t xml:space="preserve"> </w:t>
      </w:r>
      <w:proofErr w:type="spellStart"/>
      <w:r w:rsidRPr="00D91940">
        <w:rPr>
          <w:sz w:val="16"/>
        </w:rPr>
        <w:t>Brulin</w:t>
      </w:r>
      <w:proofErr w:type="spellEnd"/>
      <w:r w:rsidRPr="00D91940">
        <w:rPr>
          <w:sz w:val="16"/>
        </w:rPr>
        <w:t xml:space="preserve">, who teaches at NYU and wrote his PhD dissertation at the Sorbonne in Paris on the discourse of Terrorism. When I interviewed him in 2010, he described the history of the term — </w:t>
      </w:r>
      <w:r w:rsidRPr="00285DA6">
        <w:rPr>
          <w:rStyle w:val="StyleBoldUnderline"/>
        </w:rPr>
        <w:t>it was pushed by Israel in the 1960s and early 1970s as a means of universalizing its conflicts</w:t>
      </w:r>
      <w:r w:rsidRPr="00D91940">
        <w:rPr>
          <w:sz w:val="16"/>
        </w:rPr>
        <w:t xml:space="preserve"> (this isn’t our fight against our enemies over land; it’s the Entire World’s Fight against The Terrorists!). </w:t>
      </w:r>
      <w:r w:rsidRPr="00285DA6">
        <w:rPr>
          <w:rStyle w:val="StyleBoldUnderline"/>
        </w:rPr>
        <w:t>The term was then picked up by the neocons in the Reagan administration</w:t>
      </w:r>
      <w:r w:rsidRPr="00D91940">
        <w:rPr>
          <w:sz w:val="16"/>
        </w:rPr>
        <w:t xml:space="preserve"> to justify their covert wars in Central America (in a test run for what they did after 9/11, they continuously exclaimed: </w:t>
      </w:r>
      <w:r w:rsidRPr="00285DA6">
        <w:rPr>
          <w:rStyle w:val="StyleBoldUnderline"/>
        </w:rPr>
        <w:t>we’re fighting against The Terrorists in Central America, even as they themselves armed and funded classic Terror groups in El Salvador and Nicaragua</w:t>
      </w:r>
      <w:r w:rsidRPr="00D91940">
        <w:rPr>
          <w:sz w:val="16"/>
        </w:rPr>
        <w:t xml:space="preserve">). From the start, </w:t>
      </w:r>
      <w:r w:rsidRPr="001F6045">
        <w:rPr>
          <w:rStyle w:val="StyleBoldUnderline"/>
          <w:highlight w:val="magenta"/>
        </w:rPr>
        <w:t>the central challenge was</w:t>
      </w:r>
      <w:r w:rsidRPr="00285DA6">
        <w:rPr>
          <w:rStyle w:val="StyleBoldUnderline"/>
        </w:rPr>
        <w:t xml:space="preserve"> how </w:t>
      </w:r>
      <w:r w:rsidRPr="001F6045">
        <w:rPr>
          <w:rStyle w:val="StyleBoldUnderline"/>
          <w:highlight w:val="magenta"/>
        </w:rPr>
        <w:t>to define the term</w:t>
      </w:r>
      <w:r w:rsidRPr="00285DA6">
        <w:rPr>
          <w:rStyle w:val="StyleBoldUnderline"/>
        </w:rPr>
        <w:t xml:space="preserve"> so as </w:t>
      </w:r>
      <w:r w:rsidRPr="001F6045">
        <w:rPr>
          <w:rStyle w:val="StyleBoldUnderline"/>
          <w:highlight w:val="magenta"/>
        </w:rPr>
        <w:t>to include the violence used by the enemies of the U.S. and Israel</w:t>
      </w:r>
      <w:r w:rsidRPr="001F6045">
        <w:rPr>
          <w:sz w:val="16"/>
          <w:highlight w:val="magenta"/>
        </w:rPr>
        <w:t xml:space="preserve">, </w:t>
      </w:r>
      <w:r w:rsidRPr="001F6045">
        <w:rPr>
          <w:rStyle w:val="Emphasis"/>
          <w:highlight w:val="magenta"/>
        </w:rPr>
        <w:t>while excluding the violence the U.S., Israel and their allies used</w:t>
      </w:r>
      <w:r w:rsidRPr="00285DA6">
        <w:rPr>
          <w:rStyle w:val="Emphasis"/>
        </w:rPr>
        <w:t xml:space="preserve">, both </w:t>
      </w:r>
      <w:r w:rsidRPr="001F6045">
        <w:rPr>
          <w:rStyle w:val="Emphasis"/>
          <w:highlight w:val="magenta"/>
        </w:rPr>
        <w:t>historically and presently</w:t>
      </w:r>
      <w:r w:rsidRPr="00D91940">
        <w:rPr>
          <w:sz w:val="16"/>
        </w:rPr>
        <w:t>. That still has not been figured out, which is why there is no fixed, accepted definition of the term, and certainly no consistent application.</w:t>
      </w:r>
      <w:r w:rsidRPr="00D91940">
        <w:rPr>
          <w:sz w:val="12"/>
        </w:rPr>
        <w:t>¶</w:t>
      </w:r>
      <w:r w:rsidRPr="00D91940">
        <w:rPr>
          <w:sz w:val="16"/>
        </w:rPr>
        <w:t xml:space="preserve"> </w:t>
      </w:r>
      <w:proofErr w:type="spellStart"/>
      <w:r w:rsidRPr="00D91940">
        <w:rPr>
          <w:sz w:val="16"/>
        </w:rPr>
        <w:t>Brulin</w:t>
      </w:r>
      <w:proofErr w:type="spellEnd"/>
      <w:r w:rsidRPr="00D91940">
        <w:rPr>
          <w:sz w:val="16"/>
        </w:rPr>
        <w:t xml:space="preserve"> details the well-known game-playing with the term: in the 1980s, Iraq was put on the U.S. list of Terror states when the U.S. disliked Saddam for being aligned with the Soviets; then Iraq was taken off when the U.S. wanted to arm Saddam to fight Iran; then they were put back on again when the U.S. wanted to attack Iraq. The same thing is happening now with the MEK: now that they’re a pro-U.S. and pro-Israel Terror group rather than a Saddam-allied one, they are magically no longer going to be deemed Terrorists. That is what </w:t>
      </w:r>
      <w:r w:rsidRPr="001F6045">
        <w:rPr>
          <w:rStyle w:val="StyleBoldUnderline"/>
          <w:highlight w:val="magenta"/>
        </w:rPr>
        <w:t>Terrorism is</w:t>
      </w:r>
      <w:r w:rsidRPr="00285DA6">
        <w:rPr>
          <w:rStyle w:val="StyleBoldUnderline"/>
        </w:rPr>
        <w:t>: a term of propaganda</w:t>
      </w:r>
      <w:r w:rsidRPr="00D91940">
        <w:rPr>
          <w:sz w:val="16"/>
        </w:rPr>
        <w:t xml:space="preserve">, </w:t>
      </w:r>
      <w:r w:rsidRPr="001F6045">
        <w:rPr>
          <w:rStyle w:val="Emphasis"/>
          <w:highlight w:val="magenta"/>
        </w:rPr>
        <w:t>a means of justifying one’s own state violence — not</w:t>
      </w:r>
      <w:r w:rsidRPr="00285DA6">
        <w:rPr>
          <w:rStyle w:val="Emphasis"/>
        </w:rPr>
        <w:t xml:space="preserve"> </w:t>
      </w:r>
      <w:r w:rsidRPr="001F6045">
        <w:rPr>
          <w:rStyle w:val="Emphasis"/>
          <w:highlight w:val="magenta"/>
        </w:rPr>
        <w:t>some objective field of discipline in which one develops “expertise</w:t>
      </w:r>
      <w:r w:rsidRPr="00D91940">
        <w:rPr>
          <w:sz w:val="16"/>
        </w:rPr>
        <w:t>.”</w:t>
      </w:r>
      <w:r w:rsidRPr="00D91940">
        <w:rPr>
          <w:sz w:val="12"/>
        </w:rPr>
        <w:t>¶</w:t>
      </w:r>
      <w:r w:rsidRPr="00D91940">
        <w:rPr>
          <w:sz w:val="16"/>
        </w:rPr>
        <w:t xml:space="preserve"> </w:t>
      </w:r>
      <w:proofErr w:type="gramStart"/>
      <w:r w:rsidRPr="00285DA6">
        <w:rPr>
          <w:rStyle w:val="StyleBoldUnderline"/>
        </w:rPr>
        <w:t>This</w:t>
      </w:r>
      <w:proofErr w:type="gramEnd"/>
      <w:r w:rsidRPr="00285DA6">
        <w:rPr>
          <w:rStyle w:val="StyleBoldUnderline"/>
        </w:rPr>
        <w:t xml:space="preserve"> flaw</w:t>
      </w:r>
      <w:r w:rsidRPr="00D91940">
        <w:rPr>
          <w:sz w:val="16"/>
        </w:rPr>
        <w:t xml:space="preserve"> in the concept of “terrorism expertise” is not a discrete indictment of specific “scholars,” but </w:t>
      </w:r>
      <w:r w:rsidRPr="00285DA6">
        <w:rPr>
          <w:rStyle w:val="StyleBoldUnderline"/>
        </w:rPr>
        <w:t>is a fundamental flaw plaguing the entire field</w:t>
      </w:r>
      <w:r w:rsidRPr="00D91940">
        <w:rPr>
          <w:sz w:val="16"/>
        </w:rPr>
        <w:t xml:space="preserve">. </w:t>
      </w:r>
      <w:r w:rsidRPr="00285DA6">
        <w:rPr>
          <w:rStyle w:val="StyleBoldUnderline"/>
        </w:rPr>
        <w:t xml:space="preserve">Even the most decorated and honored “terrorism experts” are little more than </w:t>
      </w:r>
      <w:r w:rsidRPr="00285DA6">
        <w:rPr>
          <w:rStyle w:val="Emphasis"/>
        </w:rPr>
        <w:t>ideological propagandists</w:t>
      </w:r>
      <w:r w:rsidRPr="00D91940">
        <w:rPr>
          <w:sz w:val="16"/>
        </w:rPr>
        <w:t xml:space="preserve">, because that’s what the term necessarily entails. Today, </w:t>
      </w:r>
      <w:proofErr w:type="spellStart"/>
      <w:r w:rsidRPr="00285DA6">
        <w:rPr>
          <w:rStyle w:val="StyleBoldUnderline"/>
        </w:rPr>
        <w:t>Brulin</w:t>
      </w:r>
      <w:proofErr w:type="spellEnd"/>
      <w:r w:rsidRPr="00285DA6">
        <w:rPr>
          <w:rStyle w:val="StyleBoldUnderline"/>
        </w:rPr>
        <w:t xml:space="preserve"> wrote</w:t>
      </w:r>
      <w:r w:rsidRPr="00D91940">
        <w:rPr>
          <w:sz w:val="16"/>
        </w:rPr>
        <w:t xml:space="preserve"> the following to me </w:t>
      </w:r>
      <w:r w:rsidRPr="00285DA6">
        <w:rPr>
          <w:rStyle w:val="StyleBoldUnderline"/>
        </w:rPr>
        <w:t>regarding</w:t>
      </w:r>
      <w:r w:rsidRPr="00D91940">
        <w:rPr>
          <w:sz w:val="16"/>
        </w:rPr>
        <w:t xml:space="preserve"> </w:t>
      </w:r>
      <w:r w:rsidRPr="00285DA6">
        <w:rPr>
          <w:rStyle w:val="StyleBoldUnderline"/>
        </w:rPr>
        <w:t>U.S. Reagan-era policy</w:t>
      </w:r>
      <w:r w:rsidRPr="00D91940">
        <w:rPr>
          <w:sz w:val="16"/>
        </w:rPr>
        <w:t xml:space="preserve"> </w:t>
      </w:r>
      <w:r w:rsidRPr="00285DA6">
        <w:rPr>
          <w:rStyle w:val="StyleBoldUnderline"/>
        </w:rPr>
        <w:t>in Central America — namely, supporting Terror groups (death squads) while denouncing Terrorism</w:t>
      </w:r>
      <w:r w:rsidRPr="00D91940">
        <w:rPr>
          <w:sz w:val="16"/>
        </w:rPr>
        <w:t xml:space="preserve"> — and the specific “terrorism expert” often held up as the field’s most prestigious, Bruce Hoffman:</w:t>
      </w:r>
      <w:r w:rsidRPr="00D91940">
        <w:rPr>
          <w:sz w:val="12"/>
        </w:rPr>
        <w:t>¶</w:t>
      </w:r>
      <w:r w:rsidRPr="00D91940">
        <w:rPr>
          <w:sz w:val="16"/>
        </w:rPr>
        <w:t xml:space="preserve"> One obvious question comes to mind: how do “terrorism experts” deal with US policies in Salvador during the 1980s?</w:t>
      </w:r>
      <w:r w:rsidRPr="00D91940">
        <w:rPr>
          <w:sz w:val="12"/>
        </w:rPr>
        <w:t>¶</w:t>
      </w:r>
      <w:r w:rsidRPr="00D91940">
        <w:rPr>
          <w:sz w:val="16"/>
        </w:rPr>
        <w:t xml:space="preserve"> A comprehensive analysis of the two major “terrorism studies” journals, “Studies on Conflict and Terrorism” (simply titled “Terrorism” until 1992) and “Terrorism and Political Violence” shows that overall these journals have dealt with this issue by … being silent about it. More precisely, several authors in fact absolutely accept that the concept of “state terrorism” is a valid one, and that acts by “death squads” clearly fall under that definition also. They simply never deal with this issue in the context of the real world policies of the United States and of the Reagan years in particular, a silence all the more surprising than Reagan was the first American President to develop a “discourse on terrorism”.</w:t>
      </w:r>
      <w:r w:rsidRPr="00D91940">
        <w:rPr>
          <w:sz w:val="12"/>
        </w:rPr>
        <w:t>¶</w:t>
      </w:r>
      <w:r w:rsidRPr="00D91940">
        <w:rPr>
          <w:sz w:val="16"/>
        </w:rPr>
        <w:t xml:space="preserve"> Reacting to Glenn Greenwald, Andrew </w:t>
      </w:r>
      <w:proofErr w:type="spellStart"/>
      <w:r w:rsidRPr="00D91940">
        <w:rPr>
          <w:sz w:val="16"/>
        </w:rPr>
        <w:t>Exum</w:t>
      </w:r>
      <w:proofErr w:type="spellEnd"/>
      <w:r w:rsidRPr="00D91940">
        <w:rPr>
          <w:sz w:val="16"/>
        </w:rPr>
        <w:t xml:space="preserve"> wrote: “Greenwald makes it seem as if states are never mentioned as terrorist actors, but there is a lot of literature on the use of coercive violence by states and state terrorism”. This is true of course, but at least when it comes to the conflict of El Salvador studied here, and to US policies in that country, those who did write about this issue have never been published in the major “terrorism studies journals.”</w:t>
      </w:r>
      <w:r w:rsidRPr="00D91940">
        <w:rPr>
          <w:sz w:val="12"/>
        </w:rPr>
        <w:t>¶</w:t>
      </w:r>
      <w:r w:rsidRPr="00D91940">
        <w:rPr>
          <w:sz w:val="16"/>
        </w:rPr>
        <w:t xml:space="preserve"> </w:t>
      </w:r>
      <w:proofErr w:type="spellStart"/>
      <w:r w:rsidRPr="00D91940">
        <w:rPr>
          <w:sz w:val="16"/>
        </w:rPr>
        <w:t>Exum</w:t>
      </w:r>
      <w:proofErr w:type="spellEnd"/>
      <w:r w:rsidRPr="00D91940">
        <w:rPr>
          <w:sz w:val="16"/>
        </w:rPr>
        <w:t xml:space="preserve"> then adds: “Bruce Hoffman published this book in 1999. I’m pretty sure those two guys are terrorism experts without the scare quotes.”</w:t>
      </w:r>
      <w:r w:rsidRPr="00D91940">
        <w:rPr>
          <w:sz w:val="12"/>
        </w:rPr>
        <w:t>¶</w:t>
      </w:r>
      <w:r w:rsidRPr="00D91940">
        <w:rPr>
          <w:sz w:val="16"/>
        </w:rPr>
        <w:t xml:space="preserve"> In “Inside Terrorism”, to his merit, Hoffman devotes a full chapter to the question of the “definition of terrorism.” What follows in the rest of his book is naturally dependent on what he decides to include and not include in his definition of “terrorism”. Here is, in full, how Hoffman deals with the issue of “death squads” (emphasis added):</w:t>
      </w:r>
      <w:r w:rsidRPr="00D91940">
        <w:rPr>
          <w:sz w:val="12"/>
        </w:rPr>
        <w:t>¶</w:t>
      </w:r>
      <w:r w:rsidRPr="00D91940">
        <w:rPr>
          <w:sz w:val="16"/>
        </w:rPr>
        <w:t xml:space="preserve"> “</w:t>
      </w:r>
      <w:r w:rsidRPr="00285DA6">
        <w:rPr>
          <w:rStyle w:val="StyleBoldUnderline"/>
        </w:rPr>
        <w:t>The use of so-called ‘death squads’</w:t>
      </w:r>
      <w:r w:rsidRPr="00D91940">
        <w:rPr>
          <w:sz w:val="16"/>
        </w:rPr>
        <w:t xml:space="preserve"> (often off-duty or plain-clothes security or police officers) </w:t>
      </w:r>
      <w:r w:rsidRPr="00285DA6">
        <w:rPr>
          <w:rStyle w:val="StyleBoldUnderline"/>
        </w:rPr>
        <w:t>in conjunction with blatant intimidation of political opponents</w:t>
      </w:r>
      <w:r w:rsidRPr="00D91940">
        <w:rPr>
          <w:sz w:val="16"/>
        </w:rPr>
        <w:t xml:space="preserve">, human rights and aid workers, student groups, labor organizers, journalists and others </w:t>
      </w:r>
      <w:r w:rsidRPr="00285DA6">
        <w:rPr>
          <w:rStyle w:val="StyleBoldUnderline"/>
        </w:rPr>
        <w:t>has been a prominent feature of the right-wing military dictatorships that took power in Argentina, Chile and Greece</w:t>
      </w:r>
      <w:r w:rsidRPr="00D91940">
        <w:rPr>
          <w:sz w:val="16"/>
        </w:rPr>
        <w:t xml:space="preserve"> during the 1970s </w:t>
      </w:r>
      <w:r w:rsidRPr="00285DA6">
        <w:rPr>
          <w:rStyle w:val="StyleBoldUnderline"/>
        </w:rPr>
        <w:t xml:space="preserve">and even of elected governments in El Salvador, Guatemala, Colombia and Peru </w:t>
      </w:r>
      <w:r w:rsidRPr="00D91940">
        <w:rPr>
          <w:sz w:val="16"/>
        </w:rPr>
        <w:t xml:space="preserve">since the mid-1980s. But </w:t>
      </w:r>
      <w:r w:rsidRPr="00285DA6">
        <w:rPr>
          <w:rStyle w:val="StyleBoldUnderline"/>
        </w:rPr>
        <w:t>these state-sanctioned or explicitly ordered acts of internal political violence directed mostly against domestic populations</w:t>
      </w:r>
      <w:r w:rsidRPr="00D91940">
        <w:rPr>
          <w:sz w:val="16"/>
        </w:rPr>
        <w:t xml:space="preserve"> — that is, rule by violence and intimidation by those already in power against their own citizenry — </w:t>
      </w:r>
      <w:r w:rsidRPr="00285DA6">
        <w:rPr>
          <w:rStyle w:val="StyleBoldUnderline"/>
        </w:rPr>
        <w:t xml:space="preserve">are generally termed ‘terror’ in order to distinguish that phenomenon from ‘terrorism’, </w:t>
      </w:r>
      <w:r w:rsidRPr="00D91940">
        <w:rPr>
          <w:sz w:val="16"/>
        </w:rPr>
        <w:t>which is understood to be violence committed by non-state entities. (Bruce Hoffman, Inside Terrorism, 27).</w:t>
      </w:r>
      <w:r w:rsidRPr="00D91940">
        <w:rPr>
          <w:sz w:val="12"/>
        </w:rPr>
        <w:t>¶</w:t>
      </w:r>
      <w:r w:rsidRPr="00D91940">
        <w:rPr>
          <w:sz w:val="16"/>
        </w:rPr>
        <w:t xml:space="preserve"> Sadly, Hoffman does not tell his readers who at the time “termed acts by death squads ‘terror’”, or who wishes to do so “in order to distinguish this phenomenon from ‘terrorism.’”</w:t>
      </w:r>
      <w:r w:rsidRPr="00D91940">
        <w:rPr>
          <w:sz w:val="12"/>
        </w:rPr>
        <w:t>¶</w:t>
      </w:r>
      <w:r w:rsidRPr="00D91940">
        <w:rPr>
          <w:sz w:val="16"/>
        </w:rPr>
        <w:t xml:space="preserve"> </w:t>
      </w:r>
      <w:proofErr w:type="gramStart"/>
      <w:r w:rsidRPr="00D91940">
        <w:rPr>
          <w:sz w:val="16"/>
        </w:rPr>
        <w:t>Not</w:t>
      </w:r>
      <w:proofErr w:type="gramEnd"/>
      <w:r w:rsidRPr="00D91940">
        <w:rPr>
          <w:sz w:val="16"/>
        </w:rPr>
        <w:t xml:space="preserve"> only is this argument rather less than convincing, but most crucially no one in Washington, at the time, ever used this argument, and this </w:t>
      </w:r>
      <w:r w:rsidRPr="00D91940">
        <w:rPr>
          <w:sz w:val="16"/>
        </w:rPr>
        <w:lastRenderedPageBreak/>
        <w:t>for obvious reasons. Indeed, as Hoffman himself notes, the “death squads”, “even in elected governments like El Salvador”, were “state-sanctioned”, precisely what the Reagan administration kept denying at the time. Furthermore, Hoffman’s argument makes no sense in the historical context: can one imagine the Reagan administration defending US aid to El Salvador as part of the “fight against terrorism” while stating that the ties between that State and the “death squad” posed no problem because they merely fell under the concept of “terror”?</w:t>
      </w:r>
      <w:r w:rsidRPr="00D91940">
        <w:rPr>
          <w:sz w:val="12"/>
        </w:rPr>
        <w:t>¶</w:t>
      </w:r>
      <w:r w:rsidRPr="00D91940">
        <w:rPr>
          <w:sz w:val="16"/>
        </w:rPr>
        <w:t xml:space="preserve"> Thus, the role of “terrorism experts” cannot simply be described as blindly accepting of the official “discourse on terrorism”, although this is already a strong critique. </w:t>
      </w:r>
      <w:r w:rsidRPr="00285DA6">
        <w:rPr>
          <w:rStyle w:val="StyleBoldUnderline"/>
        </w:rPr>
        <w:t xml:space="preserve">As the case of El Salvador demonstrates, what </w:t>
      </w:r>
      <w:r w:rsidRPr="001F6045">
        <w:rPr>
          <w:rStyle w:val="StyleBoldUnderline"/>
          <w:highlight w:val="magenta"/>
        </w:rPr>
        <w:t>they</w:t>
      </w:r>
      <w:r w:rsidRPr="00285DA6">
        <w:rPr>
          <w:rStyle w:val="StyleBoldUnderline"/>
        </w:rPr>
        <w:t xml:space="preserve"> have done is to </w:t>
      </w:r>
      <w:r w:rsidRPr="001F6045">
        <w:rPr>
          <w:rStyle w:val="Emphasis"/>
          <w:highlight w:val="magenta"/>
        </w:rPr>
        <w:t>invent arguments aimed at excluding from discussion specific issues</w:t>
      </w:r>
      <w:r w:rsidRPr="00285DA6">
        <w:rPr>
          <w:rStyle w:val="StyleBoldUnderline"/>
        </w:rPr>
        <w:t>,</w:t>
      </w:r>
      <w:r w:rsidRPr="00D91940">
        <w:rPr>
          <w:sz w:val="16"/>
        </w:rPr>
        <w:t xml:space="preserve"> </w:t>
      </w:r>
      <w:r w:rsidRPr="00285DA6">
        <w:rPr>
          <w:rStyle w:val="StyleBoldUnderline"/>
        </w:rPr>
        <w:t xml:space="preserve">while </w:t>
      </w:r>
      <w:r w:rsidRPr="001F6045">
        <w:rPr>
          <w:rStyle w:val="StyleBoldUnderline"/>
          <w:highlight w:val="magenta"/>
        </w:rPr>
        <w:t>hiding</w:t>
      </w:r>
      <w:r w:rsidRPr="00285DA6">
        <w:rPr>
          <w:rStyle w:val="StyleBoldUnderline"/>
        </w:rPr>
        <w:t xml:space="preserve"> or being completely silent about </w:t>
      </w:r>
      <w:r w:rsidRPr="001F6045">
        <w:rPr>
          <w:rStyle w:val="StyleBoldUnderline"/>
          <w:highlight w:val="magenta"/>
        </w:rPr>
        <w:t>the actual debates that took place</w:t>
      </w:r>
      <w:r w:rsidRPr="00285DA6">
        <w:rPr>
          <w:rStyle w:val="StyleBoldUnderline"/>
        </w:rPr>
        <w:t xml:space="preserve"> on this topic </w:t>
      </w:r>
      <w:r w:rsidRPr="001F6045">
        <w:rPr>
          <w:rStyle w:val="StyleBoldUnderline"/>
          <w:highlight w:val="magenta"/>
        </w:rPr>
        <w:t>at</w:t>
      </w:r>
      <w:r w:rsidRPr="00285DA6">
        <w:rPr>
          <w:rStyle w:val="StyleBoldUnderline"/>
        </w:rPr>
        <w:t xml:space="preserve"> </w:t>
      </w:r>
      <w:r w:rsidRPr="001F6045">
        <w:rPr>
          <w:rStyle w:val="StyleBoldUnderline"/>
          <w:highlight w:val="magenta"/>
        </w:rPr>
        <w:t>the</w:t>
      </w:r>
      <w:r w:rsidRPr="00285DA6">
        <w:rPr>
          <w:rStyle w:val="StyleBoldUnderline"/>
        </w:rPr>
        <w:t xml:space="preserve"> very </w:t>
      </w:r>
      <w:r w:rsidRPr="001F6045">
        <w:rPr>
          <w:rStyle w:val="StyleBoldUnderline"/>
          <w:highlight w:val="magenta"/>
        </w:rPr>
        <w:t>heart of Washington</w:t>
      </w:r>
      <w:r w:rsidRPr="00D91940">
        <w:rPr>
          <w:sz w:val="16"/>
        </w:rPr>
        <w:t xml:space="preserve">. In so doing, </w:t>
      </w:r>
      <w:r w:rsidRPr="001F6045">
        <w:rPr>
          <w:rStyle w:val="Emphasis"/>
          <w:highlight w:val="magenta"/>
        </w:rPr>
        <w:t xml:space="preserve">they have allowed a “terrorism discourse” to </w:t>
      </w:r>
      <w:proofErr w:type="gramStart"/>
      <w:r w:rsidRPr="001F6045">
        <w:rPr>
          <w:rStyle w:val="Emphasis"/>
          <w:highlight w:val="magenta"/>
        </w:rPr>
        <w:t>developed</w:t>
      </w:r>
      <w:proofErr w:type="gramEnd"/>
      <w:r w:rsidRPr="001F6045">
        <w:rPr>
          <w:rStyle w:val="Emphasis"/>
          <w:highlight w:val="magenta"/>
        </w:rPr>
        <w:t xml:space="preserve"> and become hegemonic despite the many internal inconsistencies t</w:t>
      </w:r>
      <w:r w:rsidRPr="00285DA6">
        <w:rPr>
          <w:rStyle w:val="Emphasis"/>
        </w:rPr>
        <w:t>hat have been at its heart from the very beginning</w:t>
      </w:r>
      <w:r w:rsidRPr="00D91940">
        <w:rPr>
          <w:sz w:val="16"/>
        </w:rPr>
        <w:t>.</w:t>
      </w:r>
      <w:r w:rsidRPr="00D91940">
        <w:rPr>
          <w:sz w:val="12"/>
        </w:rPr>
        <w:t>¶</w:t>
      </w:r>
      <w:r w:rsidRPr="00D91940">
        <w:rPr>
          <w:sz w:val="16"/>
        </w:rPr>
        <w:t xml:space="preserve"> Finally, one will note that Hoffman, in Inside Terrorism, makes no mention of the Contras and their support by the Reagan administration. This is a difficult decision to explain, since aid to the Contras falls under the concept of “state sponsored terrorism”, the validity of which is accepted by all experts. Here, Hoffman uses the technique used by so many other “terrorism experts” in this case: he simply decides to not write about it, with no explanation given.</w:t>
      </w:r>
      <w:r w:rsidRPr="00D91940">
        <w:rPr>
          <w:sz w:val="12"/>
        </w:rPr>
        <w:t>¶</w:t>
      </w:r>
      <w:r w:rsidRPr="00D91940">
        <w:rPr>
          <w:sz w:val="16"/>
        </w:rPr>
        <w:t xml:space="preserve"> </w:t>
      </w:r>
      <w:r w:rsidRPr="001F6045">
        <w:rPr>
          <w:rStyle w:val="Emphasis"/>
          <w:highlight w:val="magenta"/>
        </w:rPr>
        <w:t>The entire field is one huge effort to legitimize U.S. state violence and delegitimize the violence by its enemies</w:t>
      </w:r>
      <w:r w:rsidRPr="00D91940">
        <w:rPr>
          <w:sz w:val="16"/>
        </w:rPr>
        <w:t xml:space="preserve"> (along those lines: the court-martial of accused Fort Hood shooter </w:t>
      </w:r>
      <w:proofErr w:type="spellStart"/>
      <w:r w:rsidRPr="00D91940">
        <w:rPr>
          <w:sz w:val="16"/>
        </w:rPr>
        <w:t>Nidal</w:t>
      </w:r>
      <w:proofErr w:type="spellEnd"/>
      <w:r w:rsidRPr="00D91940">
        <w:rPr>
          <w:sz w:val="16"/>
        </w:rPr>
        <w:t xml:space="preserve"> Hasan began today, and I asked earlier today on Twitter whether this attack constituted Terrorism given that it targeted a military base and soldiers of a nation at war. My mere asking of this question sparked all sorts of intense outrage from the predictable “</w:t>
      </w:r>
      <w:proofErr w:type="spellStart"/>
      <w:r w:rsidRPr="00D91940">
        <w:rPr>
          <w:sz w:val="16"/>
        </w:rPr>
        <w:t>natsec</w:t>
      </w:r>
      <w:proofErr w:type="spellEnd"/>
      <w:r w:rsidRPr="00D91940">
        <w:rPr>
          <w:sz w:val="16"/>
        </w:rPr>
        <w:t>” D.C. mavens: Of course it’s Terrorism, as Hasan killed unarmed people including one civilian, exclaimed people who would never, ever dare apply the Terrorism label to the civilian-devastating U.S. attack on Iraq or the use of American drones and cluster bombs to kill innocent civilians by the dozens; that is the discourse of Terrorism: violence by Muslims against a U.S. military base during a time of war qualifies, but violence by the U.S. Government against thousands of innocent Muslim civilians never could).</w:t>
      </w:r>
      <w:r w:rsidRPr="00D91940">
        <w:rPr>
          <w:sz w:val="12"/>
        </w:rPr>
        <w:t>¶</w:t>
      </w:r>
      <w:r w:rsidRPr="00D91940">
        <w:rPr>
          <w:sz w:val="16"/>
        </w:rPr>
        <w:t xml:space="preserve"> </w:t>
      </w:r>
      <w:proofErr w:type="spellStart"/>
      <w:r w:rsidRPr="00D91940">
        <w:rPr>
          <w:sz w:val="16"/>
        </w:rPr>
        <w:t>Brulin</w:t>
      </w:r>
      <w:proofErr w:type="spellEnd"/>
      <w:r w:rsidRPr="00D91940">
        <w:rPr>
          <w:sz w:val="16"/>
        </w:rPr>
        <w:t xml:space="preserve"> is far from alone among scholars in recognizing the true purpose of this sham discipline. Harvard’s Lisa </w:t>
      </w:r>
      <w:proofErr w:type="spellStart"/>
      <w:r w:rsidRPr="00D91940">
        <w:rPr>
          <w:sz w:val="16"/>
        </w:rPr>
        <w:t>Stampnitzky</w:t>
      </w:r>
      <w:proofErr w:type="spellEnd"/>
      <w:r w:rsidRPr="00D91940">
        <w:rPr>
          <w:sz w:val="16"/>
        </w:rPr>
        <w:t>, whom I interviewed several months ago, is also a leading scholar on the exploitation of Terrorism and the field that calls itself “terrorism experts.” In a superb journal article in Qualitative Sociology, she documents that “‘Terrorism’ has proved to be a highly problematic object of expertise”; in particular, “Terrorism studies fails to conform to the most common sociological notions of what a field of intellectual production ought to look like, and has been described by participants and observers alike as a failure.” She notes that the harshest condemnations have come from those who work in this academic discipline: “Terrorism researchers have characterized their field as stagnant, poorly conceptualized, lacking in rigor, and devoid of adequate theory, data, and methods.” That includes Bruce Hoffman himself, who, she notes, wrote</w:t>
      </w:r>
      <w:proofErr w:type="gramStart"/>
      <w:r w:rsidRPr="00D91940">
        <w:rPr>
          <w:sz w:val="16"/>
        </w:rPr>
        <w:t>:</w:t>
      </w:r>
      <w:r w:rsidRPr="00D91940">
        <w:rPr>
          <w:sz w:val="12"/>
        </w:rPr>
        <w:t>¶</w:t>
      </w:r>
      <w:proofErr w:type="gramEnd"/>
      <w:r w:rsidRPr="00D91940">
        <w:rPr>
          <w:sz w:val="16"/>
        </w:rPr>
        <w:t xml:space="preserve"> Fifteen years ago, the study of terrorism was described by perhaps the world’s preeminent authority on modern warfare as a ’huge and ill-defined subject [that] has probably been responsible for more incompetent and unnecessary books than any other outside the field of sociology. It attracts phonies and amateurs…as a candle attracts moths’… [T]</w:t>
      </w:r>
      <w:proofErr w:type="spellStart"/>
      <w:r w:rsidRPr="00D91940">
        <w:rPr>
          <w:sz w:val="16"/>
        </w:rPr>
        <w:t>errorism</w:t>
      </w:r>
      <w:proofErr w:type="spellEnd"/>
      <w:r w:rsidRPr="00D91940">
        <w:rPr>
          <w:sz w:val="16"/>
        </w:rPr>
        <w:t xml:space="preserve"> research arguably has failed miserably.</w:t>
      </w:r>
      <w:r w:rsidRPr="00D91940">
        <w:rPr>
          <w:sz w:val="12"/>
        </w:rPr>
        <w:t>¶</w:t>
      </w:r>
      <w:r w:rsidRPr="00D91940">
        <w:rPr>
          <w:sz w:val="16"/>
        </w:rPr>
        <w:t xml:space="preserve"> </w:t>
      </w:r>
      <w:proofErr w:type="spellStart"/>
      <w:r w:rsidRPr="00D91940">
        <w:rPr>
          <w:sz w:val="16"/>
        </w:rPr>
        <w:t>Stampnitzky</w:t>
      </w:r>
      <w:proofErr w:type="spellEnd"/>
      <w:r w:rsidRPr="00D91940">
        <w:rPr>
          <w:sz w:val="16"/>
        </w:rPr>
        <w:t xml:space="preserve"> adds: “More than 15 years after this assessment, descriptions of the field are rife with similar claims.” Indeed, her forthcoming book from Cambridge University Press is entitled “Disciplining Terror: How Experts Invented Terrorism” and, in her words, it “explains how political violence became ‘terrorism,’ and how this transformation led to the current ‘war on terror’.” For that reason, she argues in her dissertation, “</w:t>
      </w:r>
      <w:proofErr w:type="gramStart"/>
      <w:r w:rsidRPr="00D91940">
        <w:rPr>
          <w:sz w:val="16"/>
        </w:rPr>
        <w:t>those</w:t>
      </w:r>
      <w:proofErr w:type="gramEnd"/>
      <w:r w:rsidRPr="00D91940">
        <w:rPr>
          <w:sz w:val="16"/>
        </w:rPr>
        <w:t xml:space="preserve"> who would address terrorism as a rational object, subject to scientific analysis and manipulation, produce a discourse which they are unable to control, as attempts at scientific discourse are continually hybridized by the moral discourse of the public sphere, in which terrorism is conceived as a problem of evil and pathology.” Indeed, she explains in her journal article, “One of the most oft-noted difficulties has been the inability of researchers to establish a suitable definition of the concept of ‘terrorism’ itself.”</w:t>
      </w:r>
      <w:r w:rsidRPr="00D91940">
        <w:rPr>
          <w:sz w:val="12"/>
        </w:rPr>
        <w:t>¶</w:t>
      </w:r>
      <w:r w:rsidRPr="00D91940">
        <w:rPr>
          <w:sz w:val="16"/>
        </w:rPr>
        <w:t xml:space="preserve"> </w:t>
      </w:r>
      <w:proofErr w:type="gramStart"/>
      <w:r w:rsidRPr="00D91940">
        <w:rPr>
          <w:sz w:val="16"/>
        </w:rPr>
        <w:t>In</w:t>
      </w:r>
      <w:proofErr w:type="gramEnd"/>
      <w:r w:rsidRPr="00D91940">
        <w:rPr>
          <w:sz w:val="16"/>
        </w:rPr>
        <w:t xml:space="preserve"> a recently published journal article in International Security, entitled “The Terrorism Delusion,” Professors John Mueller and Mark G. Stewart (cited by Walt) extensively document what a fraud the concept of “Terrorism” has become over the last decade. Specifically, ”</w:t>
      </w:r>
      <w:r w:rsidRPr="002E76ED">
        <w:rPr>
          <w:rStyle w:val="StyleBoldUnderline"/>
        </w:rPr>
        <w:t xml:space="preserve">the </w:t>
      </w:r>
      <w:r w:rsidRPr="001F6045">
        <w:rPr>
          <w:rStyle w:val="StyleBoldUnderline"/>
          <w:highlight w:val="magenta"/>
        </w:rPr>
        <w:t>exaggerations of the threat</w:t>
      </w:r>
      <w:r w:rsidRPr="002E76ED">
        <w:rPr>
          <w:rStyle w:val="StyleBoldUnderline"/>
        </w:rPr>
        <w:t xml:space="preserve"> presented by terrorism and then on the distortions of perspective these exaggerations have </w:t>
      </w:r>
      <w:r w:rsidRPr="001F6045">
        <w:rPr>
          <w:rStyle w:val="StyleBoldUnderline"/>
          <w:highlight w:val="magenta"/>
        </w:rPr>
        <w:t>inspired— distortions that have</w:t>
      </w:r>
      <w:r w:rsidRPr="002E76ED">
        <w:rPr>
          <w:rStyle w:val="StyleBoldUnderline"/>
        </w:rPr>
        <w:t xml:space="preserve"> in turn </w:t>
      </w:r>
      <w:r w:rsidRPr="001F6045">
        <w:rPr>
          <w:rStyle w:val="StyleBoldUnderline"/>
          <w:highlight w:val="magenta"/>
        </w:rPr>
        <w:t>inspired a</w:t>
      </w:r>
      <w:r w:rsidRPr="002E76ED">
        <w:rPr>
          <w:rStyle w:val="StyleBoldUnderline"/>
        </w:rPr>
        <w:t xml:space="preserve"> </w:t>
      </w:r>
      <w:r w:rsidRPr="001F6045">
        <w:rPr>
          <w:rStyle w:val="StyleBoldUnderline"/>
          <w:highlight w:val="magenta"/>
        </w:rPr>
        <w:t>determined and expensive quest to</w:t>
      </w:r>
      <w:r w:rsidRPr="002E76ED">
        <w:rPr>
          <w:rStyle w:val="StyleBoldUnderline"/>
        </w:rPr>
        <w:t xml:space="preserve"> ferret out, and even to </w:t>
      </w:r>
      <w:r w:rsidRPr="001F6045">
        <w:rPr>
          <w:rStyle w:val="StyleBoldUnderline"/>
          <w:highlight w:val="magenta"/>
        </w:rPr>
        <w:t>create, the</w:t>
      </w:r>
      <w:r w:rsidRPr="002E76ED">
        <w:rPr>
          <w:rStyle w:val="StyleBoldUnderline"/>
        </w:rPr>
        <w:t xml:space="preserve"> nearly </w:t>
      </w:r>
      <w:r w:rsidRPr="001F6045">
        <w:rPr>
          <w:rStyle w:val="StyleBoldUnderline"/>
          <w:highlight w:val="magenta"/>
        </w:rPr>
        <w:t>nonexistent</w:t>
      </w:r>
      <w:r w:rsidRPr="00D91940">
        <w:rPr>
          <w:sz w:val="16"/>
        </w:rPr>
        <w:t>.”</w:t>
      </w:r>
      <w:r w:rsidRPr="00D91940">
        <w:rPr>
          <w:sz w:val="12"/>
        </w:rPr>
        <w:t>¶</w:t>
      </w:r>
      <w:r w:rsidRPr="00D91940">
        <w:rPr>
          <w:sz w:val="16"/>
        </w:rPr>
        <w:t xml:space="preserve"> Richard Jackson is a Professor at the </w:t>
      </w:r>
      <w:proofErr w:type="spellStart"/>
      <w:r w:rsidRPr="00D91940">
        <w:rPr>
          <w:sz w:val="16"/>
        </w:rPr>
        <w:t>The</w:t>
      </w:r>
      <w:proofErr w:type="spellEnd"/>
      <w:r w:rsidRPr="00D91940">
        <w:rPr>
          <w:sz w:val="16"/>
        </w:rPr>
        <w:t xml:space="preserve"> National Centre for Peace and Conflict Studies in New Zealand. He has written volumes on the fraud of “terrorism expertise” and the propagandistic purpose of this field of discipline. He has documented that most self-proclaimed “terrorism experts” simply ignore the primary cause of the violence they claim to study: “</w:t>
      </w:r>
      <w:r w:rsidRPr="002E76ED">
        <w:rPr>
          <w:rStyle w:val="StyleBoldUnderline"/>
        </w:rPr>
        <w:t xml:space="preserve">most terrorism scholars, politicians and the media don’t seem to ‘know’ that </w:t>
      </w:r>
      <w:r w:rsidRPr="001F6045">
        <w:rPr>
          <w:rStyle w:val="StyleBoldUnderline"/>
          <w:highlight w:val="magenta"/>
        </w:rPr>
        <w:t>terrorism is most often caused by military intervention overseas</w:t>
      </w:r>
      <w:r w:rsidRPr="002E76ED">
        <w:rPr>
          <w:rStyle w:val="StyleBoldUnderline"/>
        </w:rPr>
        <w:t xml:space="preserve">, and </w:t>
      </w:r>
      <w:r w:rsidRPr="001F6045">
        <w:rPr>
          <w:rStyle w:val="StyleBoldUnderline"/>
          <w:highlight w:val="magenta"/>
        </w:rPr>
        <w:t>not religion, radicalization, insanity, ideology, poverty or such like</w:t>
      </w:r>
      <w:r w:rsidRPr="00D91940">
        <w:rPr>
          <w:sz w:val="16"/>
        </w:rPr>
        <w:t>” — even though “the Pentagon has known it for years.” In one article entitled “10 Things More Likely to Kill You Than Terrorism,” he notes that “</w:t>
      </w:r>
      <w:r w:rsidRPr="001F6045">
        <w:rPr>
          <w:rStyle w:val="StyleBoldUnderline"/>
          <w:highlight w:val="magenta"/>
        </w:rPr>
        <w:t>The chances of</w:t>
      </w:r>
      <w:r w:rsidRPr="002E76ED">
        <w:rPr>
          <w:rStyle w:val="StyleBoldUnderline"/>
        </w:rPr>
        <w:t xml:space="preserve"> you </w:t>
      </w:r>
      <w:r w:rsidRPr="001F6045">
        <w:rPr>
          <w:rStyle w:val="StyleBoldUnderline"/>
          <w:highlight w:val="magenta"/>
        </w:rPr>
        <w:t>dying in a terrorist attack are</w:t>
      </w:r>
      <w:r w:rsidRPr="002E76ED">
        <w:rPr>
          <w:rStyle w:val="StyleBoldUnderline"/>
        </w:rPr>
        <w:t xml:space="preserve"> in the range </w:t>
      </w:r>
      <w:r w:rsidRPr="001F6045">
        <w:rPr>
          <w:rStyle w:val="StyleBoldUnderline"/>
          <w:highlight w:val="magenta"/>
        </w:rPr>
        <w:t>of 1 in 80,000</w:t>
      </w:r>
      <w:r w:rsidRPr="002E76ED">
        <w:rPr>
          <w:rStyle w:val="StyleBoldUnderline"/>
        </w:rPr>
        <w:t>, or about the same chance of being killed by a meteor,”</w:t>
      </w:r>
      <w:r w:rsidRPr="00D91940">
        <w:rPr>
          <w:sz w:val="16"/>
        </w:rPr>
        <w:t xml:space="preserve"> and that </w:t>
      </w:r>
      <w:r w:rsidRPr="001F6045">
        <w:rPr>
          <w:rStyle w:val="Emphasis"/>
          <w:highlight w:val="magenta"/>
        </w:rPr>
        <w:t>bathtubs, vending machines, and lightning all pose a greater risk</w:t>
      </w:r>
      <w:r w:rsidRPr="002E76ED">
        <w:rPr>
          <w:rStyle w:val="Emphasis"/>
        </w:rPr>
        <w:t xml:space="preserve"> of death</w:t>
      </w:r>
      <w:r w:rsidRPr="00D91940">
        <w:rPr>
          <w:sz w:val="16"/>
        </w:rPr>
        <w:t>.</w:t>
      </w:r>
      <w:r w:rsidRPr="00D91940">
        <w:rPr>
          <w:sz w:val="12"/>
        </w:rPr>
        <w:t>¶</w:t>
      </w:r>
      <w:r w:rsidRPr="00D91940">
        <w:rPr>
          <w:sz w:val="16"/>
        </w:rPr>
        <w:t xml:space="preserve"> In a book critiquing the “terrorism expert” field, Jackson argued that “most of what is accepted as well-founded ’knowledge’ in terrorism studies is, in fact, highly debatable and unstable.“ He therefore scorns almost four decades of so-called Terrorism scholarship </w:t>
      </w:r>
      <w:proofErr w:type="gramStart"/>
      <w:r w:rsidRPr="00D91940">
        <w:rPr>
          <w:sz w:val="16"/>
        </w:rPr>
        <w:t>as ”</w:t>
      </w:r>
      <w:proofErr w:type="gramEnd"/>
      <w:r w:rsidRPr="00D91940">
        <w:rPr>
          <w:sz w:val="16"/>
        </w:rPr>
        <w:t>based on a series of ‘virulent myths’, ’half-truths’ and contested claims” that are plainly “biased towards Western state priorities.” To Jackson, terrorism is “a social fact rather than a brute fact” and “does not exist outside of the definitions and practices which seek to enclose it, including those of the terrorism studies field.” In sum, it means whatever the wielder of the term wants it to mean: something that cannot be the subject of legitimate “expertise.”</w:t>
      </w:r>
      <w:r w:rsidRPr="00D91940">
        <w:rPr>
          <w:sz w:val="12"/>
        </w:rPr>
        <w:t>¶</w:t>
      </w:r>
      <w:r w:rsidRPr="00D91940">
        <w:rPr>
          <w:sz w:val="16"/>
        </w:rPr>
        <w:t xml:space="preserve"> * * * * *</w:t>
      </w:r>
      <w:r w:rsidRPr="00D91940">
        <w:rPr>
          <w:sz w:val="12"/>
        </w:rPr>
        <w:t>¶</w:t>
      </w:r>
      <w:r w:rsidRPr="00D91940">
        <w:rPr>
          <w:sz w:val="16"/>
        </w:rPr>
        <w:t xml:space="preserve"> There is no term more potent in our political discourse and legal landscape than “</w:t>
      </w:r>
      <w:r w:rsidRPr="001F6045">
        <w:rPr>
          <w:rStyle w:val="StyleBoldUnderline"/>
          <w:highlight w:val="magenta"/>
        </w:rPr>
        <w:t>Terrorism</w:t>
      </w:r>
      <w:r w:rsidRPr="002E76ED">
        <w:rPr>
          <w:rStyle w:val="StyleBoldUnderline"/>
        </w:rPr>
        <w:t xml:space="preserve">.” It </w:t>
      </w:r>
      <w:r w:rsidRPr="001F6045">
        <w:rPr>
          <w:rStyle w:val="Emphasis"/>
          <w:highlight w:val="magenta"/>
        </w:rPr>
        <w:lastRenderedPageBreak/>
        <w:t>shuts down</w:t>
      </w:r>
      <w:r w:rsidRPr="002E76ED">
        <w:rPr>
          <w:rStyle w:val="StyleBoldUnderline"/>
        </w:rPr>
        <w:t xml:space="preserve"> every </w:t>
      </w:r>
      <w:r w:rsidRPr="001F6045">
        <w:rPr>
          <w:rStyle w:val="Emphasis"/>
          <w:highlight w:val="magenta"/>
        </w:rPr>
        <w:t>rational thought</w:t>
      </w:r>
      <w:r w:rsidRPr="002E76ED">
        <w:rPr>
          <w:rStyle w:val="StyleBoldUnderline"/>
        </w:rPr>
        <w:t xml:space="preserve"> process </w:t>
      </w:r>
      <w:r w:rsidRPr="001F6045">
        <w:rPr>
          <w:rStyle w:val="Emphasis"/>
          <w:highlight w:val="magenta"/>
        </w:rPr>
        <w:t>and</w:t>
      </w:r>
      <w:r w:rsidRPr="002E76ED">
        <w:rPr>
          <w:rStyle w:val="Emphasis"/>
        </w:rPr>
        <w:t xml:space="preserve"> political </w:t>
      </w:r>
      <w:r w:rsidRPr="001F6045">
        <w:rPr>
          <w:rStyle w:val="Emphasis"/>
          <w:highlight w:val="magenta"/>
        </w:rPr>
        <w:t>debate</w:t>
      </w:r>
      <w:r w:rsidRPr="002E76ED">
        <w:rPr>
          <w:rStyle w:val="StyleBoldUnderline"/>
        </w:rPr>
        <w:t xml:space="preserve"> the minute it is uttered</w:t>
      </w:r>
      <w:r w:rsidRPr="00D91940">
        <w:rPr>
          <w:sz w:val="16"/>
        </w:rPr>
        <w:t xml:space="preserve">. </w:t>
      </w:r>
      <w:r w:rsidRPr="002E76ED">
        <w:rPr>
          <w:rStyle w:val="StyleBoldUnderline"/>
        </w:rPr>
        <w:t>It justifies</w:t>
      </w:r>
      <w:r w:rsidRPr="00D91940">
        <w:rPr>
          <w:sz w:val="16"/>
        </w:rPr>
        <w:t xml:space="preserve"> </w:t>
      </w:r>
      <w:r w:rsidRPr="002E76ED">
        <w:rPr>
          <w:rStyle w:val="Emphasis"/>
        </w:rPr>
        <w:t>torture</w:t>
      </w:r>
      <w:r w:rsidRPr="00D91940">
        <w:rPr>
          <w:sz w:val="16"/>
        </w:rPr>
        <w:t xml:space="preserve"> (we have to get information from the Terrorists); due-process-free-</w:t>
      </w:r>
      <w:r w:rsidRPr="002E76ED">
        <w:rPr>
          <w:rStyle w:val="Emphasis"/>
        </w:rPr>
        <w:t>assassinations even of our own citizens</w:t>
      </w:r>
      <w:r w:rsidRPr="00D91940">
        <w:rPr>
          <w:sz w:val="16"/>
        </w:rPr>
        <w:t xml:space="preserve"> (Obama has to kill the Terrorists); </w:t>
      </w:r>
      <w:r w:rsidRPr="002E76ED">
        <w:rPr>
          <w:rStyle w:val="Emphasis"/>
        </w:rPr>
        <w:t>and rampant secrecy</w:t>
      </w:r>
      <w:r w:rsidRPr="00D91940">
        <w:rPr>
          <w:sz w:val="16"/>
        </w:rPr>
        <w:t xml:space="preserve"> (the Government can’t disclose what it’s doing or have courts rule on its legality because the Terrorists will learn of it), and it sends people to prison for decades (material supporters of Terrorism).</w:t>
      </w:r>
      <w:r w:rsidRPr="00D91940">
        <w:rPr>
          <w:sz w:val="12"/>
        </w:rPr>
        <w:t>¶</w:t>
      </w:r>
      <w:r w:rsidRPr="00D91940">
        <w:rPr>
          <w:sz w:val="16"/>
        </w:rPr>
        <w:t xml:space="preserve"> It is a telling paradox indeed that </w:t>
      </w:r>
      <w:r w:rsidRPr="002E76ED">
        <w:rPr>
          <w:rStyle w:val="StyleBoldUnderline"/>
        </w:rPr>
        <w:t>this central, all-justifying word is simultaneously the most meaningless and therefore the most manipulated</w:t>
      </w:r>
      <w:r w:rsidRPr="00D91940">
        <w:rPr>
          <w:sz w:val="16"/>
        </w:rPr>
        <w:t>. It is, as I have noted before, a word that simultaneously means nothing yet justifies everything. Indeed, that’s the point</w:t>
      </w:r>
      <w:r w:rsidRPr="002E76ED">
        <w:rPr>
          <w:rStyle w:val="StyleBoldUnderline"/>
        </w:rPr>
        <w:t xml:space="preserve">: it is such a useful concept precisely because it’s so malleable, because </w:t>
      </w:r>
      <w:r w:rsidRPr="001F6045">
        <w:rPr>
          <w:rStyle w:val="Emphasis"/>
          <w:highlight w:val="magenta"/>
        </w:rPr>
        <w:t>it means whatever those with power to shape discourse want it to mean</w:t>
      </w:r>
      <w:r w:rsidRPr="001F6045">
        <w:rPr>
          <w:sz w:val="16"/>
          <w:highlight w:val="magenta"/>
        </w:rPr>
        <w:t>.</w:t>
      </w:r>
      <w:r w:rsidRPr="00D91940">
        <w:rPr>
          <w:sz w:val="16"/>
        </w:rPr>
        <w:t xml:space="preserve"> And no faction has helped this process along as much as the group of self-proclaimed “</w:t>
      </w:r>
      <w:r w:rsidRPr="001F6045">
        <w:rPr>
          <w:rStyle w:val="StyleBoldUnderline"/>
          <w:highlight w:val="magenta"/>
        </w:rPr>
        <w:t>terrorism experts</w:t>
      </w:r>
      <w:r w:rsidRPr="00D91940">
        <w:rPr>
          <w:sz w:val="16"/>
        </w:rPr>
        <w:t xml:space="preserve">” that has attached itself to think tanks, academia, and media outlets. They </w:t>
      </w:r>
      <w:r w:rsidRPr="001F6045">
        <w:rPr>
          <w:rStyle w:val="Emphasis"/>
          <w:highlight w:val="magenta"/>
        </w:rPr>
        <w:t>enable pure political propaganda to masquerade as objective fact</w:t>
      </w:r>
      <w:r w:rsidRPr="002E76ED">
        <w:rPr>
          <w:rStyle w:val="Emphasis"/>
        </w:rPr>
        <w:t>, shining brightly with the veneer of scholarly rigor</w:t>
      </w:r>
      <w:r w:rsidRPr="00D91940">
        <w:rPr>
          <w:sz w:val="16"/>
        </w:rPr>
        <w:t xml:space="preserve">. </w:t>
      </w:r>
      <w:r w:rsidRPr="002E76ED">
        <w:rPr>
          <w:rStyle w:val="StyleBoldUnderline"/>
        </w:rPr>
        <w:t>The industry itself is a fraud, as are those who profit from and within it</w:t>
      </w:r>
      <w:r w:rsidRPr="00D91940">
        <w:rPr>
          <w:sz w:val="16"/>
        </w:rPr>
        <w:t>.</w:t>
      </w:r>
    </w:p>
    <w:sectPr w:rsidR="006C2E59" w:rsidRPr="006C2E5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850" w:rsidRDefault="00BD5850" w:rsidP="005F5576">
      <w:r>
        <w:separator/>
      </w:r>
    </w:p>
  </w:endnote>
  <w:endnote w:type="continuationSeparator" w:id="0">
    <w:p w:rsidR="00BD5850" w:rsidRDefault="00BD58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850" w:rsidRDefault="00BD5850" w:rsidP="005F5576">
      <w:r>
        <w:separator/>
      </w:r>
    </w:p>
  </w:footnote>
  <w:footnote w:type="continuationSeparator" w:id="0">
    <w:p w:rsidR="00BD5850" w:rsidRDefault="00BD585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971DF"/>
    <w:multiLevelType w:val="hybridMultilevel"/>
    <w:tmpl w:val="743EE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18F"/>
    <w:rsid w:val="000022F2"/>
    <w:rsid w:val="0000459F"/>
    <w:rsid w:val="00004EB4"/>
    <w:rsid w:val="00015E88"/>
    <w:rsid w:val="0002196C"/>
    <w:rsid w:val="00021F29"/>
    <w:rsid w:val="00027EED"/>
    <w:rsid w:val="0003041D"/>
    <w:rsid w:val="00033028"/>
    <w:rsid w:val="000360A7"/>
    <w:rsid w:val="00045307"/>
    <w:rsid w:val="00052A1D"/>
    <w:rsid w:val="00055E12"/>
    <w:rsid w:val="00064A59"/>
    <w:rsid w:val="000652F9"/>
    <w:rsid w:val="0007162E"/>
    <w:rsid w:val="00073B9A"/>
    <w:rsid w:val="00074DDD"/>
    <w:rsid w:val="00090287"/>
    <w:rsid w:val="00090BA2"/>
    <w:rsid w:val="000978A3"/>
    <w:rsid w:val="00097D7E"/>
    <w:rsid w:val="000A0FF8"/>
    <w:rsid w:val="000A1D39"/>
    <w:rsid w:val="000A4FA5"/>
    <w:rsid w:val="000B61C8"/>
    <w:rsid w:val="000C5B53"/>
    <w:rsid w:val="000C767D"/>
    <w:rsid w:val="000D0B76"/>
    <w:rsid w:val="000D2AE5"/>
    <w:rsid w:val="000D3A26"/>
    <w:rsid w:val="000D3D8D"/>
    <w:rsid w:val="000E41A3"/>
    <w:rsid w:val="000E4A3E"/>
    <w:rsid w:val="000F37E7"/>
    <w:rsid w:val="00101718"/>
    <w:rsid w:val="00113C68"/>
    <w:rsid w:val="00114663"/>
    <w:rsid w:val="0012057B"/>
    <w:rsid w:val="00120909"/>
    <w:rsid w:val="00121768"/>
    <w:rsid w:val="00126D92"/>
    <w:rsid w:val="001301AC"/>
    <w:rsid w:val="001304DF"/>
    <w:rsid w:val="00140397"/>
    <w:rsid w:val="0014072D"/>
    <w:rsid w:val="00141693"/>
    <w:rsid w:val="00141F7D"/>
    <w:rsid w:val="00141FBF"/>
    <w:rsid w:val="00154257"/>
    <w:rsid w:val="0016509D"/>
    <w:rsid w:val="0016711C"/>
    <w:rsid w:val="00167A9F"/>
    <w:rsid w:val="001711E1"/>
    <w:rsid w:val="00175018"/>
    <w:rsid w:val="00177828"/>
    <w:rsid w:val="00177A1E"/>
    <w:rsid w:val="00182C5A"/>
    <w:rsid w:val="00182D51"/>
    <w:rsid w:val="0018565A"/>
    <w:rsid w:val="00190B82"/>
    <w:rsid w:val="0019587B"/>
    <w:rsid w:val="001A4F0E"/>
    <w:rsid w:val="001B0A04"/>
    <w:rsid w:val="001B3CEC"/>
    <w:rsid w:val="001C1D82"/>
    <w:rsid w:val="001C2147"/>
    <w:rsid w:val="001C587E"/>
    <w:rsid w:val="001C7C90"/>
    <w:rsid w:val="001D0D51"/>
    <w:rsid w:val="001E23AB"/>
    <w:rsid w:val="001F6045"/>
    <w:rsid w:val="001F7572"/>
    <w:rsid w:val="0020006E"/>
    <w:rsid w:val="002009AE"/>
    <w:rsid w:val="002101DA"/>
    <w:rsid w:val="00217499"/>
    <w:rsid w:val="00217920"/>
    <w:rsid w:val="0024023F"/>
    <w:rsid w:val="00240C4E"/>
    <w:rsid w:val="00243DC0"/>
    <w:rsid w:val="00250E16"/>
    <w:rsid w:val="00257696"/>
    <w:rsid w:val="0026382E"/>
    <w:rsid w:val="00271085"/>
    <w:rsid w:val="00272786"/>
    <w:rsid w:val="00277262"/>
    <w:rsid w:val="00287AB7"/>
    <w:rsid w:val="00290DD9"/>
    <w:rsid w:val="00294D00"/>
    <w:rsid w:val="002A213E"/>
    <w:rsid w:val="002A3B68"/>
    <w:rsid w:val="002A612B"/>
    <w:rsid w:val="002B68A4"/>
    <w:rsid w:val="002C1247"/>
    <w:rsid w:val="002C571D"/>
    <w:rsid w:val="002C5772"/>
    <w:rsid w:val="002D0374"/>
    <w:rsid w:val="002D2946"/>
    <w:rsid w:val="002D529E"/>
    <w:rsid w:val="002D6BD6"/>
    <w:rsid w:val="002E2B93"/>
    <w:rsid w:val="002E4DD9"/>
    <w:rsid w:val="002E5FEB"/>
    <w:rsid w:val="002F0314"/>
    <w:rsid w:val="0030175C"/>
    <w:rsid w:val="00306220"/>
    <w:rsid w:val="0031182D"/>
    <w:rsid w:val="0031346A"/>
    <w:rsid w:val="003140D4"/>
    <w:rsid w:val="00314B9D"/>
    <w:rsid w:val="00315CA2"/>
    <w:rsid w:val="00316FEB"/>
    <w:rsid w:val="0031731D"/>
    <w:rsid w:val="00326EEB"/>
    <w:rsid w:val="0033078A"/>
    <w:rsid w:val="00331559"/>
    <w:rsid w:val="00341D6C"/>
    <w:rsid w:val="00344E91"/>
    <w:rsid w:val="00347123"/>
    <w:rsid w:val="0034756E"/>
    <w:rsid w:val="00347E74"/>
    <w:rsid w:val="00351D97"/>
    <w:rsid w:val="00354B5B"/>
    <w:rsid w:val="00365B09"/>
    <w:rsid w:val="00366A9D"/>
    <w:rsid w:val="0037542D"/>
    <w:rsid w:val="003767EA"/>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DAB"/>
    <w:rsid w:val="003E4831"/>
    <w:rsid w:val="003E48DE"/>
    <w:rsid w:val="003E7E8B"/>
    <w:rsid w:val="003F3030"/>
    <w:rsid w:val="003F47AE"/>
    <w:rsid w:val="00400939"/>
    <w:rsid w:val="004014FF"/>
    <w:rsid w:val="00403971"/>
    <w:rsid w:val="00407386"/>
    <w:rsid w:val="004138EF"/>
    <w:rsid w:val="00420876"/>
    <w:rsid w:val="004319DE"/>
    <w:rsid w:val="00435232"/>
    <w:rsid w:val="00436371"/>
    <w:rsid w:val="004400EA"/>
    <w:rsid w:val="00450882"/>
    <w:rsid w:val="00451C20"/>
    <w:rsid w:val="00452001"/>
    <w:rsid w:val="0045442E"/>
    <w:rsid w:val="004558D1"/>
    <w:rsid w:val="004564E2"/>
    <w:rsid w:val="00462418"/>
    <w:rsid w:val="00471A70"/>
    <w:rsid w:val="00473A79"/>
    <w:rsid w:val="00475E03"/>
    <w:rsid w:val="00476723"/>
    <w:rsid w:val="0047798D"/>
    <w:rsid w:val="0048677D"/>
    <w:rsid w:val="004931DE"/>
    <w:rsid w:val="004A44E6"/>
    <w:rsid w:val="004A6083"/>
    <w:rsid w:val="004A6E81"/>
    <w:rsid w:val="004A7806"/>
    <w:rsid w:val="004B0545"/>
    <w:rsid w:val="004B5C30"/>
    <w:rsid w:val="004B7DF1"/>
    <w:rsid w:val="004B7E46"/>
    <w:rsid w:val="004C1915"/>
    <w:rsid w:val="004D3745"/>
    <w:rsid w:val="004D3987"/>
    <w:rsid w:val="004E294C"/>
    <w:rsid w:val="004E3132"/>
    <w:rsid w:val="004E552E"/>
    <w:rsid w:val="004E656D"/>
    <w:rsid w:val="004F0849"/>
    <w:rsid w:val="004F173C"/>
    <w:rsid w:val="004F1B8C"/>
    <w:rsid w:val="004F33F3"/>
    <w:rsid w:val="004F45B0"/>
    <w:rsid w:val="005020C3"/>
    <w:rsid w:val="00510B67"/>
    <w:rsid w:val="005111F8"/>
    <w:rsid w:val="00513FA2"/>
    <w:rsid w:val="00514387"/>
    <w:rsid w:val="00516459"/>
    <w:rsid w:val="00520153"/>
    <w:rsid w:val="005321A1"/>
    <w:rsid w:val="005349E1"/>
    <w:rsid w:val="00537EF5"/>
    <w:rsid w:val="00541FEA"/>
    <w:rsid w:val="005420CC"/>
    <w:rsid w:val="005434D0"/>
    <w:rsid w:val="0054437C"/>
    <w:rsid w:val="00546D61"/>
    <w:rsid w:val="005579BF"/>
    <w:rsid w:val="00560C3E"/>
    <w:rsid w:val="00563468"/>
    <w:rsid w:val="00564EC2"/>
    <w:rsid w:val="00565EAE"/>
    <w:rsid w:val="00567057"/>
    <w:rsid w:val="00573677"/>
    <w:rsid w:val="00575F7D"/>
    <w:rsid w:val="00580383"/>
    <w:rsid w:val="00580E40"/>
    <w:rsid w:val="00582676"/>
    <w:rsid w:val="00590731"/>
    <w:rsid w:val="005A506B"/>
    <w:rsid w:val="005A701C"/>
    <w:rsid w:val="005B2444"/>
    <w:rsid w:val="005B2D14"/>
    <w:rsid w:val="005B3140"/>
    <w:rsid w:val="005C0B05"/>
    <w:rsid w:val="005C6F50"/>
    <w:rsid w:val="005D1156"/>
    <w:rsid w:val="005E0681"/>
    <w:rsid w:val="005E170D"/>
    <w:rsid w:val="005E3B08"/>
    <w:rsid w:val="005E3FE4"/>
    <w:rsid w:val="005E4179"/>
    <w:rsid w:val="005E572E"/>
    <w:rsid w:val="005F1893"/>
    <w:rsid w:val="005F5576"/>
    <w:rsid w:val="005F5F14"/>
    <w:rsid w:val="006014AB"/>
    <w:rsid w:val="00605F20"/>
    <w:rsid w:val="00611D73"/>
    <w:rsid w:val="0061680A"/>
    <w:rsid w:val="00623B70"/>
    <w:rsid w:val="0063578B"/>
    <w:rsid w:val="00636B3D"/>
    <w:rsid w:val="00641025"/>
    <w:rsid w:val="00645614"/>
    <w:rsid w:val="00650E98"/>
    <w:rsid w:val="006527B8"/>
    <w:rsid w:val="00656C61"/>
    <w:rsid w:val="006576B5"/>
    <w:rsid w:val="00661798"/>
    <w:rsid w:val="00663D09"/>
    <w:rsid w:val="006672D8"/>
    <w:rsid w:val="00670D96"/>
    <w:rsid w:val="00672877"/>
    <w:rsid w:val="00683154"/>
    <w:rsid w:val="00690115"/>
    <w:rsid w:val="00690898"/>
    <w:rsid w:val="00693039"/>
    <w:rsid w:val="00693975"/>
    <w:rsid w:val="00693A5A"/>
    <w:rsid w:val="00695BF4"/>
    <w:rsid w:val="006A2153"/>
    <w:rsid w:val="006A4DC9"/>
    <w:rsid w:val="006B302F"/>
    <w:rsid w:val="006B59D6"/>
    <w:rsid w:val="006B6F58"/>
    <w:rsid w:val="006C2E59"/>
    <w:rsid w:val="006C3B77"/>
    <w:rsid w:val="006C3EE1"/>
    <w:rsid w:val="006C64D4"/>
    <w:rsid w:val="006E53F0"/>
    <w:rsid w:val="006E5932"/>
    <w:rsid w:val="006F45E8"/>
    <w:rsid w:val="006F46C3"/>
    <w:rsid w:val="006F7CDF"/>
    <w:rsid w:val="00700BDB"/>
    <w:rsid w:val="0070121B"/>
    <w:rsid w:val="00701E73"/>
    <w:rsid w:val="0070694E"/>
    <w:rsid w:val="00711FE2"/>
    <w:rsid w:val="00712649"/>
    <w:rsid w:val="007149F2"/>
    <w:rsid w:val="00714BC9"/>
    <w:rsid w:val="00723F91"/>
    <w:rsid w:val="0072518F"/>
    <w:rsid w:val="00725623"/>
    <w:rsid w:val="0072744C"/>
    <w:rsid w:val="00731910"/>
    <w:rsid w:val="00743059"/>
    <w:rsid w:val="00744F58"/>
    <w:rsid w:val="00745EDD"/>
    <w:rsid w:val="00750CED"/>
    <w:rsid w:val="00760A29"/>
    <w:rsid w:val="00771E18"/>
    <w:rsid w:val="007739F1"/>
    <w:rsid w:val="007745C6"/>
    <w:rsid w:val="007755F6"/>
    <w:rsid w:val="007761AD"/>
    <w:rsid w:val="00777387"/>
    <w:rsid w:val="007815E5"/>
    <w:rsid w:val="00787343"/>
    <w:rsid w:val="00790BFA"/>
    <w:rsid w:val="00791121"/>
    <w:rsid w:val="00791C88"/>
    <w:rsid w:val="00791FBD"/>
    <w:rsid w:val="00797507"/>
    <w:rsid w:val="00797B76"/>
    <w:rsid w:val="007A3D06"/>
    <w:rsid w:val="007A7D54"/>
    <w:rsid w:val="007B383B"/>
    <w:rsid w:val="007C350D"/>
    <w:rsid w:val="007C3689"/>
    <w:rsid w:val="007C3C9B"/>
    <w:rsid w:val="007D1155"/>
    <w:rsid w:val="007D3012"/>
    <w:rsid w:val="007D6232"/>
    <w:rsid w:val="007D65A7"/>
    <w:rsid w:val="007E10DA"/>
    <w:rsid w:val="007E3F59"/>
    <w:rsid w:val="007E5043"/>
    <w:rsid w:val="007E5183"/>
    <w:rsid w:val="007F5199"/>
    <w:rsid w:val="007F5E15"/>
    <w:rsid w:val="008114FF"/>
    <w:rsid w:val="008133F9"/>
    <w:rsid w:val="00815395"/>
    <w:rsid w:val="00823260"/>
    <w:rsid w:val="00823AAC"/>
    <w:rsid w:val="0084598D"/>
    <w:rsid w:val="00854C66"/>
    <w:rsid w:val="008553E1"/>
    <w:rsid w:val="00855FA1"/>
    <w:rsid w:val="008611A3"/>
    <w:rsid w:val="00862203"/>
    <w:rsid w:val="00866397"/>
    <w:rsid w:val="0087643B"/>
    <w:rsid w:val="00877669"/>
    <w:rsid w:val="008876FD"/>
    <w:rsid w:val="00897DAA"/>
    <w:rsid w:val="00897F92"/>
    <w:rsid w:val="008A3BA4"/>
    <w:rsid w:val="008A64C9"/>
    <w:rsid w:val="008B180A"/>
    <w:rsid w:val="008B24B7"/>
    <w:rsid w:val="008C2CD8"/>
    <w:rsid w:val="008C44DC"/>
    <w:rsid w:val="008C4B42"/>
    <w:rsid w:val="008C5743"/>
    <w:rsid w:val="008C68EE"/>
    <w:rsid w:val="008C7F44"/>
    <w:rsid w:val="008D1F75"/>
    <w:rsid w:val="008D4273"/>
    <w:rsid w:val="008D4EF3"/>
    <w:rsid w:val="008E0E4F"/>
    <w:rsid w:val="008E1FD5"/>
    <w:rsid w:val="008E4139"/>
    <w:rsid w:val="008F322F"/>
    <w:rsid w:val="009060F2"/>
    <w:rsid w:val="00907DFE"/>
    <w:rsid w:val="0091116C"/>
    <w:rsid w:val="00914596"/>
    <w:rsid w:val="009146BF"/>
    <w:rsid w:val="00915AD4"/>
    <w:rsid w:val="00915EF1"/>
    <w:rsid w:val="00924C08"/>
    <w:rsid w:val="00927D88"/>
    <w:rsid w:val="00930D1F"/>
    <w:rsid w:val="00935127"/>
    <w:rsid w:val="0094025E"/>
    <w:rsid w:val="0094256C"/>
    <w:rsid w:val="00945B48"/>
    <w:rsid w:val="00945DC3"/>
    <w:rsid w:val="0094787F"/>
    <w:rsid w:val="00951ACE"/>
    <w:rsid w:val="00953F11"/>
    <w:rsid w:val="009606C9"/>
    <w:rsid w:val="009706C1"/>
    <w:rsid w:val="0097090B"/>
    <w:rsid w:val="00976675"/>
    <w:rsid w:val="00976FBF"/>
    <w:rsid w:val="00981E80"/>
    <w:rsid w:val="0098207F"/>
    <w:rsid w:val="00984B38"/>
    <w:rsid w:val="00987F5C"/>
    <w:rsid w:val="009A0636"/>
    <w:rsid w:val="009A0CAE"/>
    <w:rsid w:val="009A51F6"/>
    <w:rsid w:val="009A6F30"/>
    <w:rsid w:val="009A6FF5"/>
    <w:rsid w:val="009B2B47"/>
    <w:rsid w:val="009B35DB"/>
    <w:rsid w:val="009C4298"/>
    <w:rsid w:val="009D318C"/>
    <w:rsid w:val="009F5AD9"/>
    <w:rsid w:val="009F5F43"/>
    <w:rsid w:val="00A04431"/>
    <w:rsid w:val="00A10B8B"/>
    <w:rsid w:val="00A16144"/>
    <w:rsid w:val="00A162EC"/>
    <w:rsid w:val="00A20D78"/>
    <w:rsid w:val="00A2174A"/>
    <w:rsid w:val="00A23706"/>
    <w:rsid w:val="00A26051"/>
    <w:rsid w:val="00A26733"/>
    <w:rsid w:val="00A3595E"/>
    <w:rsid w:val="00A36259"/>
    <w:rsid w:val="00A46C7F"/>
    <w:rsid w:val="00A50D98"/>
    <w:rsid w:val="00A539F3"/>
    <w:rsid w:val="00A6248A"/>
    <w:rsid w:val="00A73245"/>
    <w:rsid w:val="00A77145"/>
    <w:rsid w:val="00A82989"/>
    <w:rsid w:val="00A904FE"/>
    <w:rsid w:val="00A923FA"/>
    <w:rsid w:val="00A9262C"/>
    <w:rsid w:val="00AB3B76"/>
    <w:rsid w:val="00AB61DD"/>
    <w:rsid w:val="00AC222F"/>
    <w:rsid w:val="00AC2CC7"/>
    <w:rsid w:val="00AC7B3B"/>
    <w:rsid w:val="00AD3CE6"/>
    <w:rsid w:val="00AD5BFD"/>
    <w:rsid w:val="00AE0E8F"/>
    <w:rsid w:val="00AE1307"/>
    <w:rsid w:val="00AE7586"/>
    <w:rsid w:val="00AF7A65"/>
    <w:rsid w:val="00B00826"/>
    <w:rsid w:val="00B041B5"/>
    <w:rsid w:val="00B06710"/>
    <w:rsid w:val="00B07EBF"/>
    <w:rsid w:val="00B12376"/>
    <w:rsid w:val="00B166CB"/>
    <w:rsid w:val="00B21F76"/>
    <w:rsid w:val="00B22AC5"/>
    <w:rsid w:val="00B235E1"/>
    <w:rsid w:val="00B24C86"/>
    <w:rsid w:val="00B251DD"/>
    <w:rsid w:val="00B2545C"/>
    <w:rsid w:val="00B272CF"/>
    <w:rsid w:val="00B3145D"/>
    <w:rsid w:val="00B357BA"/>
    <w:rsid w:val="00B45786"/>
    <w:rsid w:val="00B47EF9"/>
    <w:rsid w:val="00B52C5B"/>
    <w:rsid w:val="00B564DB"/>
    <w:rsid w:val="00B70C7E"/>
    <w:rsid w:val="00B768B6"/>
    <w:rsid w:val="00B80F73"/>
    <w:rsid w:val="00B812D3"/>
    <w:rsid w:val="00B816A3"/>
    <w:rsid w:val="00B908D1"/>
    <w:rsid w:val="00B912CB"/>
    <w:rsid w:val="00B940D1"/>
    <w:rsid w:val="00BB46BD"/>
    <w:rsid w:val="00BB58BD"/>
    <w:rsid w:val="00BB6A26"/>
    <w:rsid w:val="00BC1034"/>
    <w:rsid w:val="00BC3FAE"/>
    <w:rsid w:val="00BD4E30"/>
    <w:rsid w:val="00BD5850"/>
    <w:rsid w:val="00BE19D9"/>
    <w:rsid w:val="00BE2408"/>
    <w:rsid w:val="00BE3EC6"/>
    <w:rsid w:val="00BE5BEB"/>
    <w:rsid w:val="00BE6528"/>
    <w:rsid w:val="00BF27AB"/>
    <w:rsid w:val="00C0087A"/>
    <w:rsid w:val="00C05F9D"/>
    <w:rsid w:val="00C27212"/>
    <w:rsid w:val="00C34185"/>
    <w:rsid w:val="00C363C9"/>
    <w:rsid w:val="00C42DD6"/>
    <w:rsid w:val="00C4658C"/>
    <w:rsid w:val="00C545E7"/>
    <w:rsid w:val="00C62644"/>
    <w:rsid w:val="00C66858"/>
    <w:rsid w:val="00C67EC8"/>
    <w:rsid w:val="00C72E69"/>
    <w:rsid w:val="00C73456"/>
    <w:rsid w:val="00C7411E"/>
    <w:rsid w:val="00C84988"/>
    <w:rsid w:val="00C955DB"/>
    <w:rsid w:val="00CA4AF6"/>
    <w:rsid w:val="00CA59CA"/>
    <w:rsid w:val="00CB1332"/>
    <w:rsid w:val="00CB2356"/>
    <w:rsid w:val="00CB4075"/>
    <w:rsid w:val="00CB4E6D"/>
    <w:rsid w:val="00CC23DE"/>
    <w:rsid w:val="00CC58D2"/>
    <w:rsid w:val="00CD3E3A"/>
    <w:rsid w:val="00CD7459"/>
    <w:rsid w:val="00CE55A6"/>
    <w:rsid w:val="00CF13FC"/>
    <w:rsid w:val="00CF4AAF"/>
    <w:rsid w:val="00CF4BDC"/>
    <w:rsid w:val="00CF561A"/>
    <w:rsid w:val="00CF6C18"/>
    <w:rsid w:val="00CF7EA8"/>
    <w:rsid w:val="00D004DA"/>
    <w:rsid w:val="00D01673"/>
    <w:rsid w:val="00D02497"/>
    <w:rsid w:val="00D0309A"/>
    <w:rsid w:val="00D07BA4"/>
    <w:rsid w:val="00D109BA"/>
    <w:rsid w:val="00D13C89"/>
    <w:rsid w:val="00D176BE"/>
    <w:rsid w:val="00D17C4E"/>
    <w:rsid w:val="00D21359"/>
    <w:rsid w:val="00D215F6"/>
    <w:rsid w:val="00D22BE1"/>
    <w:rsid w:val="00D25E13"/>
    <w:rsid w:val="00D2765B"/>
    <w:rsid w:val="00D308E9"/>
    <w:rsid w:val="00D31DF7"/>
    <w:rsid w:val="00D33B91"/>
    <w:rsid w:val="00D415C6"/>
    <w:rsid w:val="00D420EA"/>
    <w:rsid w:val="00D4639E"/>
    <w:rsid w:val="00D51ABF"/>
    <w:rsid w:val="00D5444B"/>
    <w:rsid w:val="00D55302"/>
    <w:rsid w:val="00D56E09"/>
    <w:rsid w:val="00D57CBF"/>
    <w:rsid w:val="00D652EC"/>
    <w:rsid w:val="00D66ABC"/>
    <w:rsid w:val="00D71CFC"/>
    <w:rsid w:val="00D86024"/>
    <w:rsid w:val="00D93ABB"/>
    <w:rsid w:val="00D94CA3"/>
    <w:rsid w:val="00D96595"/>
    <w:rsid w:val="00D96AA2"/>
    <w:rsid w:val="00DA018C"/>
    <w:rsid w:val="00DA3C9D"/>
    <w:rsid w:val="00DB0F7E"/>
    <w:rsid w:val="00DB4D27"/>
    <w:rsid w:val="00DB5489"/>
    <w:rsid w:val="00DB6C98"/>
    <w:rsid w:val="00DC2691"/>
    <w:rsid w:val="00DC5001"/>
    <w:rsid w:val="00DC701C"/>
    <w:rsid w:val="00DD7F91"/>
    <w:rsid w:val="00DE70F1"/>
    <w:rsid w:val="00DF334C"/>
    <w:rsid w:val="00E00376"/>
    <w:rsid w:val="00E01016"/>
    <w:rsid w:val="00E043B1"/>
    <w:rsid w:val="00E14EBD"/>
    <w:rsid w:val="00E16734"/>
    <w:rsid w:val="00E23260"/>
    <w:rsid w:val="00E2367A"/>
    <w:rsid w:val="00E27BC7"/>
    <w:rsid w:val="00E35FC9"/>
    <w:rsid w:val="00E377A4"/>
    <w:rsid w:val="00E41346"/>
    <w:rsid w:val="00E420E9"/>
    <w:rsid w:val="00E4529F"/>
    <w:rsid w:val="00E4635D"/>
    <w:rsid w:val="00E52AF0"/>
    <w:rsid w:val="00E61D76"/>
    <w:rsid w:val="00E631DA"/>
    <w:rsid w:val="00E674DB"/>
    <w:rsid w:val="00E70912"/>
    <w:rsid w:val="00E75F28"/>
    <w:rsid w:val="00E84C55"/>
    <w:rsid w:val="00E858D2"/>
    <w:rsid w:val="00E85ECD"/>
    <w:rsid w:val="00E90AA6"/>
    <w:rsid w:val="00E977B8"/>
    <w:rsid w:val="00E97AD1"/>
    <w:rsid w:val="00EA109B"/>
    <w:rsid w:val="00EA15A8"/>
    <w:rsid w:val="00EA2926"/>
    <w:rsid w:val="00EB2CDE"/>
    <w:rsid w:val="00EB7F93"/>
    <w:rsid w:val="00EC1A81"/>
    <w:rsid w:val="00EC4D17"/>
    <w:rsid w:val="00EC7E5C"/>
    <w:rsid w:val="00ED78F1"/>
    <w:rsid w:val="00EE4DCA"/>
    <w:rsid w:val="00EE5F04"/>
    <w:rsid w:val="00EF0F62"/>
    <w:rsid w:val="00F007E1"/>
    <w:rsid w:val="00F0134E"/>
    <w:rsid w:val="00F057C6"/>
    <w:rsid w:val="00F0601C"/>
    <w:rsid w:val="00F11FB1"/>
    <w:rsid w:val="00F17D96"/>
    <w:rsid w:val="00F22565"/>
    <w:rsid w:val="00F266B1"/>
    <w:rsid w:val="00F3380E"/>
    <w:rsid w:val="00F34E2C"/>
    <w:rsid w:val="00F40837"/>
    <w:rsid w:val="00F42126"/>
    <w:rsid w:val="00F426C2"/>
    <w:rsid w:val="00F42F79"/>
    <w:rsid w:val="00F43056"/>
    <w:rsid w:val="00F47773"/>
    <w:rsid w:val="00F5019D"/>
    <w:rsid w:val="00F56308"/>
    <w:rsid w:val="00F634D6"/>
    <w:rsid w:val="00F64385"/>
    <w:rsid w:val="00F6473F"/>
    <w:rsid w:val="00F76366"/>
    <w:rsid w:val="00F805C0"/>
    <w:rsid w:val="00F844F6"/>
    <w:rsid w:val="00FA7556"/>
    <w:rsid w:val="00FB4261"/>
    <w:rsid w:val="00FB43B1"/>
    <w:rsid w:val="00FC0608"/>
    <w:rsid w:val="00FC2155"/>
    <w:rsid w:val="00FC41A7"/>
    <w:rsid w:val="00FD675B"/>
    <w:rsid w:val="00FD7483"/>
    <w:rsid w:val="00FE352F"/>
    <w:rsid w:val="00FE380E"/>
    <w:rsid w:val="00FE4404"/>
    <w:rsid w:val="00FF3D19"/>
    <w:rsid w:val="00FF610D"/>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220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6220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6220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itation,Heading 3 Char1 Char Char,Heading 3 Char Char Char Char,Citation Char Char Char Char,Citation Char1 Char Char,Heading 3 Char Char1,Citation Char Char1,cites Char,citation Char,citation Char Char Char Char Char Char, Char"/>
    <w:basedOn w:val="Normal"/>
    <w:next w:val="Normal"/>
    <w:link w:val="Heading3Char"/>
    <w:uiPriority w:val="3"/>
    <w:qFormat/>
    <w:rsid w:val="0086220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TAG,no read,No Spacing211,No Spacing12,No Spacing2111,No Spacing21,Ta,small space"/>
    <w:basedOn w:val="Normal"/>
    <w:next w:val="Normal"/>
    <w:link w:val="Heading4Char"/>
    <w:uiPriority w:val="4"/>
    <w:qFormat/>
    <w:rsid w:val="0086220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622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2203"/>
  </w:style>
  <w:style w:type="character" w:customStyle="1" w:styleId="Heading1Char">
    <w:name w:val="Heading 1 Char"/>
    <w:aliases w:val="Pocket Char"/>
    <w:basedOn w:val="DefaultParagraphFont"/>
    <w:link w:val="Heading1"/>
    <w:uiPriority w:val="1"/>
    <w:rsid w:val="0086220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6220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86220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62203"/>
    <w:rPr>
      <w:b/>
      <w:bCs/>
    </w:rPr>
  </w:style>
  <w:style w:type="character" w:customStyle="1" w:styleId="Heading3Char">
    <w:name w:val="Heading 3 Char"/>
    <w:aliases w:val="Block Char,Cites Char,Citation Char,Heading 3 Char1 Char Char Char,Heading 3 Char Char Char Char Char,Citation Char Char Char Char Char,Citation Char1 Char Char Char,Heading 3 Char Char1 Char,Citation Char Char1 Char,cites Char Char"/>
    <w:basedOn w:val="DefaultParagraphFont"/>
    <w:link w:val="Heading3"/>
    <w:uiPriority w:val="3"/>
    <w:rsid w:val="0086220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Underline Char,Cards + Font: 12 pt Char,Citation Char Char Char,ci,cites Char Ch,Bold Cite Char"/>
    <w:basedOn w:val="DefaultParagraphFont"/>
    <w:uiPriority w:val="6"/>
    <w:qFormat/>
    <w:rsid w:val="00862203"/>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Style 13 pt Bold"/>
    <w:basedOn w:val="StyleBold"/>
    <w:uiPriority w:val="5"/>
    <w:qFormat/>
    <w:rsid w:val="00862203"/>
    <w:rPr>
      <w:b/>
      <w:bCs/>
      <w:sz w:val="26"/>
      <w:u w:val="none"/>
    </w:rPr>
  </w:style>
  <w:style w:type="paragraph" w:styleId="Header">
    <w:name w:val="header"/>
    <w:basedOn w:val="Normal"/>
    <w:link w:val="HeaderChar"/>
    <w:uiPriority w:val="99"/>
    <w:semiHidden/>
    <w:rsid w:val="00862203"/>
    <w:pPr>
      <w:tabs>
        <w:tab w:val="center" w:pos="4680"/>
        <w:tab w:val="right" w:pos="9360"/>
      </w:tabs>
    </w:pPr>
  </w:style>
  <w:style w:type="character" w:customStyle="1" w:styleId="HeaderChar">
    <w:name w:val="Header Char"/>
    <w:basedOn w:val="DefaultParagraphFont"/>
    <w:link w:val="Header"/>
    <w:uiPriority w:val="99"/>
    <w:semiHidden/>
    <w:rsid w:val="00862203"/>
    <w:rPr>
      <w:rFonts w:ascii="Calibri" w:hAnsi="Calibri" w:cs="Calibri"/>
    </w:rPr>
  </w:style>
  <w:style w:type="paragraph" w:styleId="Footer">
    <w:name w:val="footer"/>
    <w:basedOn w:val="Normal"/>
    <w:link w:val="FooterChar"/>
    <w:uiPriority w:val="99"/>
    <w:semiHidden/>
    <w:rsid w:val="00862203"/>
    <w:pPr>
      <w:tabs>
        <w:tab w:val="center" w:pos="4680"/>
        <w:tab w:val="right" w:pos="9360"/>
      </w:tabs>
    </w:pPr>
  </w:style>
  <w:style w:type="character" w:customStyle="1" w:styleId="FooterChar">
    <w:name w:val="Footer Char"/>
    <w:basedOn w:val="DefaultParagraphFont"/>
    <w:link w:val="Footer"/>
    <w:uiPriority w:val="99"/>
    <w:semiHidden/>
    <w:rsid w:val="00862203"/>
    <w:rPr>
      <w:rFonts w:ascii="Calibri" w:hAnsi="Calibri" w:cs="Calibri"/>
    </w:rPr>
  </w:style>
  <w:style w:type="character" w:styleId="Hyperlink">
    <w:name w:val="Hyperlink"/>
    <w:aliases w:val="heading 1 (block title),Important,Read,Card Text,Internet Link,Analytic Text"/>
    <w:basedOn w:val="DefaultParagraphFont"/>
    <w:uiPriority w:val="99"/>
    <w:rsid w:val="00862203"/>
    <w:rPr>
      <w:color w:val="auto"/>
      <w:u w:val="none"/>
    </w:rPr>
  </w:style>
  <w:style w:type="character" w:styleId="FollowedHyperlink">
    <w:name w:val="FollowedHyperlink"/>
    <w:basedOn w:val="DefaultParagraphFont"/>
    <w:uiPriority w:val="99"/>
    <w:semiHidden/>
    <w:rsid w:val="00862203"/>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TAG Char,no read Char,No Spacing211 Char,No Spacing12 Char,No Spacing2111 Char"/>
    <w:basedOn w:val="DefaultParagraphFont"/>
    <w:link w:val="Heading4"/>
    <w:uiPriority w:val="4"/>
    <w:rsid w:val="00862203"/>
    <w:rPr>
      <w:rFonts w:ascii="Calibri" w:eastAsiaTheme="majorEastAsia" w:hAnsi="Calibri" w:cstheme="majorBidi"/>
      <w:b/>
      <w:bCs/>
      <w:iCs/>
      <w:sz w:val="26"/>
    </w:rPr>
  </w:style>
  <w:style w:type="paragraph" w:customStyle="1" w:styleId="card">
    <w:name w:val="card"/>
    <w:aliases w:val="Medium Grid 21"/>
    <w:basedOn w:val="Normal"/>
    <w:next w:val="Normal"/>
    <w:link w:val="cardChar"/>
    <w:qFormat/>
    <w:rsid w:val="0072518F"/>
    <w:pPr>
      <w:ind w:left="288" w:right="288"/>
    </w:pPr>
  </w:style>
  <w:style w:type="character" w:customStyle="1" w:styleId="cardChar">
    <w:name w:val="card Char"/>
    <w:link w:val="card"/>
    <w:rsid w:val="0072518F"/>
    <w:rPr>
      <w:rFonts w:ascii="Calibri" w:hAnsi="Calibri" w:cs="Calibri"/>
    </w:rPr>
  </w:style>
  <w:style w:type="character" w:customStyle="1" w:styleId="itemauthor">
    <w:name w:val="itemauthor"/>
    <w:basedOn w:val="DefaultParagraphFont"/>
    <w:rsid w:val="0072518F"/>
  </w:style>
  <w:style w:type="character" w:customStyle="1" w:styleId="BoldUnderlineChar">
    <w:name w:val="Bold Underline Char"/>
    <w:rsid w:val="0072518F"/>
    <w:rPr>
      <w:rFonts w:ascii="Arial Narrow" w:hAnsi="Arial Narrow"/>
      <w:b/>
      <w:szCs w:val="22"/>
      <w:u w:val="thick"/>
    </w:rPr>
  </w:style>
  <w:style w:type="paragraph" w:styleId="ListParagraph">
    <w:name w:val="List Paragraph"/>
    <w:basedOn w:val="Normal"/>
    <w:uiPriority w:val="34"/>
    <w:qFormat/>
    <w:rsid w:val="0072518F"/>
    <w:pPr>
      <w:ind w:left="720"/>
      <w:contextualSpacing/>
    </w:pPr>
  </w:style>
  <w:style w:type="character" w:customStyle="1" w:styleId="underlineChar">
    <w:name w:val="underline Char"/>
    <w:rsid w:val="006C2E59"/>
    <w:rPr>
      <w:u w:val="single"/>
    </w:rPr>
  </w:style>
  <w:style w:type="character" w:customStyle="1" w:styleId="underline">
    <w:name w:val="underline"/>
    <w:link w:val="textbold"/>
    <w:qFormat/>
    <w:rsid w:val="00F426C2"/>
    <w:rPr>
      <w:u w:val="single"/>
    </w:rPr>
  </w:style>
  <w:style w:type="paragraph" w:customStyle="1" w:styleId="textbold">
    <w:name w:val="text bold"/>
    <w:basedOn w:val="Normal"/>
    <w:link w:val="underline"/>
    <w:qFormat/>
    <w:rsid w:val="00F426C2"/>
    <w:pPr>
      <w:ind w:left="720"/>
      <w:jc w:val="both"/>
    </w:pPr>
    <w:rPr>
      <w:rFonts w:asciiTheme="minorHAnsi" w:hAnsiTheme="minorHAnsi" w:cstheme="minorBidi"/>
      <w:u w:val="single"/>
    </w:rPr>
  </w:style>
  <w:style w:type="paragraph" w:customStyle="1" w:styleId="Card0">
    <w:name w:val="Card"/>
    <w:basedOn w:val="Normal"/>
    <w:autoRedefine/>
    <w:qFormat/>
    <w:rsid w:val="00F426C2"/>
    <w:pPr>
      <w:overflowPunct w:val="0"/>
      <w:autoSpaceDE w:val="0"/>
      <w:autoSpaceDN w:val="0"/>
      <w:adjustRightInd w:val="0"/>
      <w:textAlignment w:val="baseline"/>
    </w:pPr>
    <w:rPr>
      <w:rFonts w:ascii="Garamond" w:eastAsia="Times New Roman" w:hAnsi="Garamond"/>
      <w:bCs/>
      <w:color w:val="000000"/>
    </w:rPr>
  </w:style>
  <w:style w:type="character" w:customStyle="1" w:styleId="Style8pt">
    <w:name w:val="Style 8 pt"/>
    <w:rsid w:val="00F426C2"/>
    <w:rPr>
      <w:sz w:val="16"/>
    </w:rPr>
  </w:style>
  <w:style w:type="paragraph" w:customStyle="1" w:styleId="cardtext">
    <w:name w:val="card text"/>
    <w:basedOn w:val="Normal"/>
    <w:link w:val="cardtextChar"/>
    <w:qFormat/>
    <w:rsid w:val="00F426C2"/>
    <w:pPr>
      <w:ind w:left="288" w:right="288"/>
    </w:pPr>
    <w:rPr>
      <w:rFonts w:eastAsia="Calibri"/>
    </w:rPr>
  </w:style>
  <w:style w:type="character" w:customStyle="1" w:styleId="cardtextChar">
    <w:name w:val="card text Char"/>
    <w:link w:val="cardtext"/>
    <w:rsid w:val="00F426C2"/>
    <w:rPr>
      <w:rFonts w:ascii="Calibri" w:eastAsia="Calibri" w:hAnsi="Calibri" w:cs="Calibri"/>
    </w:rPr>
  </w:style>
  <w:style w:type="character" w:customStyle="1" w:styleId="Box">
    <w:name w:val="Box"/>
    <w:basedOn w:val="DefaultParagraphFont"/>
    <w:qFormat/>
    <w:rsid w:val="00F426C2"/>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220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6220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6220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itation,Heading 3 Char1 Char Char,Heading 3 Char Char Char Char,Citation Char Char Char Char,Citation Char1 Char Char,Heading 3 Char Char1,Citation Char Char1,cites Char,citation Char,citation Char Char Char Char Char Char, Char"/>
    <w:basedOn w:val="Normal"/>
    <w:next w:val="Normal"/>
    <w:link w:val="Heading3Char"/>
    <w:uiPriority w:val="3"/>
    <w:qFormat/>
    <w:rsid w:val="0086220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TAG,no read,No Spacing211,No Spacing12,No Spacing2111,No Spacing21,Ta,small space"/>
    <w:basedOn w:val="Normal"/>
    <w:next w:val="Normal"/>
    <w:link w:val="Heading4Char"/>
    <w:uiPriority w:val="4"/>
    <w:qFormat/>
    <w:rsid w:val="0086220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622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2203"/>
  </w:style>
  <w:style w:type="character" w:customStyle="1" w:styleId="Heading1Char">
    <w:name w:val="Heading 1 Char"/>
    <w:aliases w:val="Pocket Char"/>
    <w:basedOn w:val="DefaultParagraphFont"/>
    <w:link w:val="Heading1"/>
    <w:uiPriority w:val="1"/>
    <w:rsid w:val="0086220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6220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86220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62203"/>
    <w:rPr>
      <w:b/>
      <w:bCs/>
    </w:rPr>
  </w:style>
  <w:style w:type="character" w:customStyle="1" w:styleId="Heading3Char">
    <w:name w:val="Heading 3 Char"/>
    <w:aliases w:val="Block Char,Cites Char,Citation Char,Heading 3 Char1 Char Char Char,Heading 3 Char Char Char Char Char,Citation Char Char Char Char Char,Citation Char1 Char Char Char,Heading 3 Char Char1 Char,Citation Char Char1 Char,cites Char Char"/>
    <w:basedOn w:val="DefaultParagraphFont"/>
    <w:link w:val="Heading3"/>
    <w:uiPriority w:val="3"/>
    <w:rsid w:val="0086220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Underline Char,Cards + Font: 12 pt Char,Citation Char Char Char,ci,cites Char Ch,Bold Cite Char"/>
    <w:basedOn w:val="DefaultParagraphFont"/>
    <w:uiPriority w:val="6"/>
    <w:qFormat/>
    <w:rsid w:val="00862203"/>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Style 13 pt Bold"/>
    <w:basedOn w:val="StyleBold"/>
    <w:uiPriority w:val="5"/>
    <w:qFormat/>
    <w:rsid w:val="00862203"/>
    <w:rPr>
      <w:b/>
      <w:bCs/>
      <w:sz w:val="26"/>
      <w:u w:val="none"/>
    </w:rPr>
  </w:style>
  <w:style w:type="paragraph" w:styleId="Header">
    <w:name w:val="header"/>
    <w:basedOn w:val="Normal"/>
    <w:link w:val="HeaderChar"/>
    <w:uiPriority w:val="99"/>
    <w:semiHidden/>
    <w:rsid w:val="00862203"/>
    <w:pPr>
      <w:tabs>
        <w:tab w:val="center" w:pos="4680"/>
        <w:tab w:val="right" w:pos="9360"/>
      </w:tabs>
    </w:pPr>
  </w:style>
  <w:style w:type="character" w:customStyle="1" w:styleId="HeaderChar">
    <w:name w:val="Header Char"/>
    <w:basedOn w:val="DefaultParagraphFont"/>
    <w:link w:val="Header"/>
    <w:uiPriority w:val="99"/>
    <w:semiHidden/>
    <w:rsid w:val="00862203"/>
    <w:rPr>
      <w:rFonts w:ascii="Calibri" w:hAnsi="Calibri" w:cs="Calibri"/>
    </w:rPr>
  </w:style>
  <w:style w:type="paragraph" w:styleId="Footer">
    <w:name w:val="footer"/>
    <w:basedOn w:val="Normal"/>
    <w:link w:val="FooterChar"/>
    <w:uiPriority w:val="99"/>
    <w:semiHidden/>
    <w:rsid w:val="00862203"/>
    <w:pPr>
      <w:tabs>
        <w:tab w:val="center" w:pos="4680"/>
        <w:tab w:val="right" w:pos="9360"/>
      </w:tabs>
    </w:pPr>
  </w:style>
  <w:style w:type="character" w:customStyle="1" w:styleId="FooterChar">
    <w:name w:val="Footer Char"/>
    <w:basedOn w:val="DefaultParagraphFont"/>
    <w:link w:val="Footer"/>
    <w:uiPriority w:val="99"/>
    <w:semiHidden/>
    <w:rsid w:val="00862203"/>
    <w:rPr>
      <w:rFonts w:ascii="Calibri" w:hAnsi="Calibri" w:cs="Calibri"/>
    </w:rPr>
  </w:style>
  <w:style w:type="character" w:styleId="Hyperlink">
    <w:name w:val="Hyperlink"/>
    <w:aliases w:val="heading 1 (block title),Important,Read,Card Text,Internet Link,Analytic Text"/>
    <w:basedOn w:val="DefaultParagraphFont"/>
    <w:uiPriority w:val="99"/>
    <w:rsid w:val="00862203"/>
    <w:rPr>
      <w:color w:val="auto"/>
      <w:u w:val="none"/>
    </w:rPr>
  </w:style>
  <w:style w:type="character" w:styleId="FollowedHyperlink">
    <w:name w:val="FollowedHyperlink"/>
    <w:basedOn w:val="DefaultParagraphFont"/>
    <w:uiPriority w:val="99"/>
    <w:semiHidden/>
    <w:rsid w:val="00862203"/>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TAG Char,no read Char,No Spacing211 Char,No Spacing12 Char,No Spacing2111 Char"/>
    <w:basedOn w:val="DefaultParagraphFont"/>
    <w:link w:val="Heading4"/>
    <w:uiPriority w:val="4"/>
    <w:rsid w:val="00862203"/>
    <w:rPr>
      <w:rFonts w:ascii="Calibri" w:eastAsiaTheme="majorEastAsia" w:hAnsi="Calibri" w:cstheme="majorBidi"/>
      <w:b/>
      <w:bCs/>
      <w:iCs/>
      <w:sz w:val="26"/>
    </w:rPr>
  </w:style>
  <w:style w:type="paragraph" w:customStyle="1" w:styleId="card">
    <w:name w:val="card"/>
    <w:aliases w:val="Medium Grid 21"/>
    <w:basedOn w:val="Normal"/>
    <w:next w:val="Normal"/>
    <w:link w:val="cardChar"/>
    <w:qFormat/>
    <w:rsid w:val="0072518F"/>
    <w:pPr>
      <w:ind w:left="288" w:right="288"/>
    </w:pPr>
  </w:style>
  <w:style w:type="character" w:customStyle="1" w:styleId="cardChar">
    <w:name w:val="card Char"/>
    <w:link w:val="card"/>
    <w:rsid w:val="0072518F"/>
    <w:rPr>
      <w:rFonts w:ascii="Calibri" w:hAnsi="Calibri" w:cs="Calibri"/>
    </w:rPr>
  </w:style>
  <w:style w:type="character" w:customStyle="1" w:styleId="itemauthor">
    <w:name w:val="itemauthor"/>
    <w:basedOn w:val="DefaultParagraphFont"/>
    <w:rsid w:val="0072518F"/>
  </w:style>
  <w:style w:type="character" w:customStyle="1" w:styleId="BoldUnderlineChar">
    <w:name w:val="Bold Underline Char"/>
    <w:rsid w:val="0072518F"/>
    <w:rPr>
      <w:rFonts w:ascii="Arial Narrow" w:hAnsi="Arial Narrow"/>
      <w:b/>
      <w:szCs w:val="22"/>
      <w:u w:val="thick"/>
    </w:rPr>
  </w:style>
  <w:style w:type="paragraph" w:styleId="ListParagraph">
    <w:name w:val="List Paragraph"/>
    <w:basedOn w:val="Normal"/>
    <w:uiPriority w:val="34"/>
    <w:qFormat/>
    <w:rsid w:val="0072518F"/>
    <w:pPr>
      <w:ind w:left="720"/>
      <w:contextualSpacing/>
    </w:pPr>
  </w:style>
  <w:style w:type="character" w:customStyle="1" w:styleId="underlineChar">
    <w:name w:val="underline Char"/>
    <w:rsid w:val="006C2E59"/>
    <w:rPr>
      <w:u w:val="single"/>
    </w:rPr>
  </w:style>
  <w:style w:type="character" w:customStyle="1" w:styleId="underline">
    <w:name w:val="underline"/>
    <w:link w:val="textbold"/>
    <w:qFormat/>
    <w:rsid w:val="00F426C2"/>
    <w:rPr>
      <w:u w:val="single"/>
    </w:rPr>
  </w:style>
  <w:style w:type="paragraph" w:customStyle="1" w:styleId="textbold">
    <w:name w:val="text bold"/>
    <w:basedOn w:val="Normal"/>
    <w:link w:val="underline"/>
    <w:qFormat/>
    <w:rsid w:val="00F426C2"/>
    <w:pPr>
      <w:ind w:left="720"/>
      <w:jc w:val="both"/>
    </w:pPr>
    <w:rPr>
      <w:rFonts w:asciiTheme="minorHAnsi" w:hAnsiTheme="minorHAnsi" w:cstheme="minorBidi"/>
      <w:u w:val="single"/>
    </w:rPr>
  </w:style>
  <w:style w:type="paragraph" w:customStyle="1" w:styleId="Card0">
    <w:name w:val="Card"/>
    <w:basedOn w:val="Normal"/>
    <w:autoRedefine/>
    <w:qFormat/>
    <w:rsid w:val="00F426C2"/>
    <w:pPr>
      <w:overflowPunct w:val="0"/>
      <w:autoSpaceDE w:val="0"/>
      <w:autoSpaceDN w:val="0"/>
      <w:adjustRightInd w:val="0"/>
      <w:textAlignment w:val="baseline"/>
    </w:pPr>
    <w:rPr>
      <w:rFonts w:ascii="Garamond" w:eastAsia="Times New Roman" w:hAnsi="Garamond"/>
      <w:bCs/>
      <w:color w:val="000000"/>
    </w:rPr>
  </w:style>
  <w:style w:type="character" w:customStyle="1" w:styleId="Style8pt">
    <w:name w:val="Style 8 pt"/>
    <w:rsid w:val="00F426C2"/>
    <w:rPr>
      <w:sz w:val="16"/>
    </w:rPr>
  </w:style>
  <w:style w:type="paragraph" w:customStyle="1" w:styleId="cardtext">
    <w:name w:val="card text"/>
    <w:basedOn w:val="Normal"/>
    <w:link w:val="cardtextChar"/>
    <w:qFormat/>
    <w:rsid w:val="00F426C2"/>
    <w:pPr>
      <w:ind w:left="288" w:right="288"/>
    </w:pPr>
    <w:rPr>
      <w:rFonts w:eastAsia="Calibri"/>
    </w:rPr>
  </w:style>
  <w:style w:type="character" w:customStyle="1" w:styleId="cardtextChar">
    <w:name w:val="card text Char"/>
    <w:link w:val="cardtext"/>
    <w:rsid w:val="00F426C2"/>
    <w:rPr>
      <w:rFonts w:ascii="Calibri" w:eastAsia="Calibri" w:hAnsi="Calibri" w:cs="Calibri"/>
    </w:rPr>
  </w:style>
  <w:style w:type="character" w:customStyle="1" w:styleId="Box">
    <w:name w:val="Box"/>
    <w:basedOn w:val="DefaultParagraphFont"/>
    <w:qFormat/>
    <w:rsid w:val="00F426C2"/>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truth-out.org/index.php?option=com_k2&amp;view=item&amp;id=7249:youth-in-revolt-the-plague-of-statesponsored-violence" TargetMode="External"/><Relationship Id="rId18" Type="http://schemas.openxmlformats.org/officeDocument/2006/relationships/hyperlink" Target="http://blogs.hbr.org/cs/2012/10/mexico_is_the_perfect_dictator.html"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dailykos.com/story/2013/12/24/1265184/-Senate-sanctions-bill-could-let-Israel-take-U-S-to-war-against-Iran" TargetMode="External"/><Relationship Id="rId17" Type="http://schemas.openxmlformats.org/officeDocument/2006/relationships/hyperlink" Target="https://www.google.com/url?sa=t&amp;rct=j&amp;q=&amp;esrc=s&amp;source=web&amp;cd=3&amp;cad=rja&amp;ved=0CD4QFjAC&amp;url=http%3A%2F%2Fcollege.usc.edu%2Fusmexnet%2Fwp-content%2Fuploads%2F2010%2F10%2FCamp-Oxford-paper-final.doc&amp;ei=mTLYUZTDMbOLyQGT14GwCQ&amp;usg=AFQjCNH_cqiYTQRo7SFmpfWugH9ABshhCg&amp;sig2=_M2KmLNnt3e8v4vVshc_fQ" TargetMode="External"/><Relationship Id="rId2" Type="http://schemas.openxmlformats.org/officeDocument/2006/relationships/customXml" Target="../customXml/item1.xml"/><Relationship Id="rId16" Type="http://schemas.openxmlformats.org/officeDocument/2006/relationships/hyperlink" Target="https://www.law.upenn.edu/cf/faculty/wburkewh/workingpapers/17HarvHumRtsJ249(2004).pdf"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wola.org/publications/congress_withhold_funds_for_mexico_tied_to_human_rights_performance" TargetMode="External"/><Relationship Id="rId10" Type="http://schemas.openxmlformats.org/officeDocument/2006/relationships/footnotes" Target="footnotes.xml"/><Relationship Id="rId19" Type="http://schemas.openxmlformats.org/officeDocument/2006/relationships/hyperlink" Target="http://www.salon.com/2012/08/15/the_sham_terrorism_expert_industry/"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truth-out.org/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13962</Words>
  <Characters>79586</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93362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Andrew Watkins</dc:creator>
  <cp:keywords>Verbatim</cp:keywords>
  <cp:lastModifiedBy>Andrew Watkins</cp:lastModifiedBy>
  <cp:revision>2</cp:revision>
  <dcterms:created xsi:type="dcterms:W3CDTF">2014-02-23T01:22:00Z</dcterms:created>
  <dcterms:modified xsi:type="dcterms:W3CDTF">2014-02-23T01:22:00Z</dcterms:modified>
</cp:coreProperties>
</file>