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AFF" w:rsidRDefault="004E4AFF" w:rsidP="004E4AFF">
      <w:pPr>
        <w:pStyle w:val="Heading3"/>
      </w:pPr>
      <w:r>
        <w:t>T</w:t>
      </w:r>
    </w:p>
    <w:p w:rsidR="004E4AFF" w:rsidRDefault="004E4AFF" w:rsidP="004E4AFF">
      <w:pPr>
        <w:pStyle w:val="Heading4"/>
      </w:pPr>
      <w:r>
        <w:t>Economic engagement is only tangible t</w:t>
      </w:r>
      <w:r>
        <w:t xml:space="preserve">rade and financial benefits – Gitmo isn’t </w:t>
      </w:r>
    </w:p>
    <w:p w:rsidR="004E4AFF" w:rsidRPr="007F4314" w:rsidRDefault="004E4AFF" w:rsidP="004E4AFF">
      <w:proofErr w:type="spellStart"/>
      <w:r w:rsidRPr="007F4314">
        <w:rPr>
          <w:rStyle w:val="StyleStyleBold12pt"/>
        </w:rPr>
        <w:t>Haass</w:t>
      </w:r>
      <w:proofErr w:type="spellEnd"/>
      <w:r>
        <w:rPr>
          <w:rStyle w:val="StyleStyleBold12pt"/>
        </w:rPr>
        <w:t xml:space="preserve"> and Sullivan</w:t>
      </w:r>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rsidR="004E4AFF" w:rsidRPr="00CD076D" w:rsidRDefault="004E4AFF" w:rsidP="004E4AFF">
      <w:pPr>
        <w:rPr>
          <w:sz w:val="18"/>
        </w:rPr>
      </w:pPr>
    </w:p>
    <w:p w:rsidR="004E4AFF" w:rsidRDefault="004E4AFF" w:rsidP="004E4AFF">
      <w:pPr>
        <w:rPr>
          <w:sz w:val="16"/>
        </w:rPr>
      </w:pPr>
      <w:r w:rsidRPr="007F4314">
        <w:rPr>
          <w:u w:val="single"/>
        </w:rPr>
        <w:t xml:space="preserve">Architects of engagement strategies have a wide variety of incentives from which to choose. </w:t>
      </w:r>
      <w:r w:rsidRPr="007C264B">
        <w:rPr>
          <w:rStyle w:val="Emphasis"/>
          <w:highlight w:val="cyan"/>
        </w:rPr>
        <w:t>Economic engagement</w:t>
      </w:r>
      <w:r w:rsidRPr="007C264B">
        <w:rPr>
          <w:highlight w:val="cyan"/>
          <w:u w:val="single"/>
        </w:rPr>
        <w:t xml:space="preserve"> might offer </w:t>
      </w:r>
      <w:r w:rsidRPr="007C264B">
        <w:rPr>
          <w:rStyle w:val="Emphasis"/>
          <w:highlight w:val="cyan"/>
        </w:rPr>
        <w:t>tangible incentives</w:t>
      </w:r>
      <w:r w:rsidRPr="007F4314">
        <w:rPr>
          <w:u w:val="single"/>
        </w:rPr>
        <w:t xml:space="preserve"> such as export credits, investment insurance or promotion, access to technology, loans, and economic aid</w:t>
      </w:r>
      <w:r w:rsidRPr="007F4314">
        <w:rPr>
          <w:sz w:val="16"/>
        </w:rPr>
        <w:t xml:space="preserve">.’2 </w:t>
      </w:r>
      <w:r w:rsidRPr="007F4314">
        <w:rPr>
          <w:u w:val="single"/>
        </w:rPr>
        <w:t>Other</w:t>
      </w:r>
      <w:r w:rsidRPr="007F4314">
        <w:rPr>
          <w:sz w:val="16"/>
        </w:rPr>
        <w:t xml:space="preserve"> equally useful economic </w:t>
      </w:r>
      <w:r w:rsidRPr="007F4314">
        <w:rPr>
          <w:u w:val="single"/>
        </w:rPr>
        <w:t xml:space="preserve">incentives involve the removal of penalties, whether they be trade embargoes, investment </w:t>
      </w:r>
      <w:proofErr w:type="spellStart"/>
      <w:r w:rsidRPr="007F4314">
        <w:rPr>
          <w:u w:val="single"/>
        </w:rPr>
        <w:t>bans</w:t>
      </w:r>
      <w:proofErr w:type="spellEnd"/>
      <w:r w:rsidRPr="007F4314">
        <w:rPr>
          <w:u w:val="single"/>
        </w:rPr>
        <w:t>, or high tariffs</w:t>
      </w:r>
      <w:r w:rsidRPr="007F4314">
        <w:rPr>
          <w:sz w:val="16"/>
        </w:rPr>
        <w:t xml:space="preserve"> that have impeded economic relations between the United States and the target country. </w:t>
      </w:r>
      <w:r w:rsidRPr="007F4314">
        <w:rPr>
          <w:u w:val="single"/>
        </w:rPr>
        <w:t>In addition, facilitated entry into the global economic arena and the institutions that govern it rank among the most potent incentives</w:t>
      </w:r>
      <w:r w:rsidRPr="007F4314">
        <w:rPr>
          <w:sz w:val="16"/>
        </w:rPr>
        <w:t xml:space="preserve"> in today’s global market.’ </w:t>
      </w:r>
    </w:p>
    <w:p w:rsidR="004E4AFF" w:rsidRPr="007F4314" w:rsidRDefault="004E4AFF" w:rsidP="004E4AFF">
      <w:pPr>
        <w:rPr>
          <w:sz w:val="16"/>
          <w:szCs w:val="18"/>
        </w:rPr>
      </w:pPr>
      <w:r w:rsidRPr="0050076D">
        <w:rPr>
          <w:rStyle w:val="TitleChar"/>
        </w:rPr>
        <w:t xml:space="preserve">Similarly, </w:t>
      </w:r>
      <w:r w:rsidRPr="0050076D">
        <w:rPr>
          <w:rStyle w:val="Emphasis"/>
        </w:rPr>
        <w:t>political engagement</w:t>
      </w:r>
      <w:r w:rsidRPr="0050076D">
        <w:rPr>
          <w:rStyle w:val="TitleChar"/>
        </w:rPr>
        <w:t xml:space="preserve"> can involve the lure of </w:t>
      </w:r>
      <w:r w:rsidRPr="0050076D">
        <w:rPr>
          <w:rStyle w:val="Emphasis"/>
        </w:rPr>
        <w:t>diplomatic recognition</w:t>
      </w:r>
      <w:r w:rsidRPr="0050076D">
        <w:rPr>
          <w:rStyle w:val="TitleChar"/>
        </w:rPr>
        <w:t xml:space="preserve">, </w:t>
      </w:r>
      <w:r w:rsidRPr="0050076D">
        <w:rPr>
          <w:rStyle w:val="Emphasis"/>
        </w:rPr>
        <w:t>access to regional or international institutions</w:t>
      </w:r>
      <w:r w:rsidRPr="0050076D">
        <w:rPr>
          <w:rStyle w:val="TitleChar"/>
        </w:rPr>
        <w:t xml:space="preserve">, or the </w:t>
      </w:r>
      <w:r w:rsidRPr="0050076D">
        <w:rPr>
          <w:rStyle w:val="Emphasis"/>
        </w:rPr>
        <w:t>scheduling of summits</w:t>
      </w:r>
      <w:r w:rsidRPr="0050076D">
        <w:rPr>
          <w:rStyle w:val="TitleChar"/>
        </w:rPr>
        <w:t xml:space="preserve"> between leaders—or the termination of these benefits. </w:t>
      </w:r>
      <w:r w:rsidRPr="0050076D">
        <w:rPr>
          <w:rStyle w:val="Emphasis"/>
        </w:rPr>
        <w:t>Military engagement</w:t>
      </w:r>
      <w:r w:rsidRPr="0050076D">
        <w:rPr>
          <w:rStyle w:val="TitleChar"/>
        </w:rPr>
        <w:t xml:space="preserve"> could involve the extension of</w:t>
      </w:r>
      <w:r w:rsidRPr="0050076D">
        <w:rPr>
          <w:sz w:val="16"/>
        </w:rPr>
        <w:t xml:space="preserve"> International Military Educational Training (</w:t>
      </w:r>
      <w:r w:rsidRPr="0050076D">
        <w:rPr>
          <w:rStyle w:val="TitleChar"/>
        </w:rPr>
        <w:t>IMET</w:t>
      </w:r>
      <w:r w:rsidRPr="0050076D">
        <w:rPr>
          <w:sz w:val="16"/>
        </w:rPr>
        <w:t xml:space="preserve">) both to strengthen respect for civilian authority and human rights among a country’s armed forces and, more feasibly, to establish relationships between Americans and young foreign </w:t>
      </w:r>
      <w:proofErr w:type="spellStart"/>
      <w:r w:rsidRPr="0050076D">
        <w:rPr>
          <w:sz w:val="16"/>
        </w:rPr>
        <w:t>mffitary</w:t>
      </w:r>
      <w:proofErr w:type="spellEnd"/>
      <w:r w:rsidRPr="0050076D">
        <w:rPr>
          <w:sz w:val="16"/>
        </w:rPr>
        <w:t xml:space="preserve"> officers.’4 These areas of engagement are likely to involve, working with state institutions, while cultural or civil society engagement is likely to entail building people-to-people contacts. </w:t>
      </w:r>
      <w:r w:rsidRPr="0050076D">
        <w:rPr>
          <w:rStyle w:val="TitleChar"/>
        </w:rPr>
        <w:t>Funding nongovernmental organizations, facilitating the flow of remittances, establishing postal and telephone links</w:t>
      </w:r>
      <w:r w:rsidRPr="0050076D">
        <w:rPr>
          <w:sz w:val="16"/>
        </w:rPr>
        <w:t xml:space="preserve"> between the United States and the target country, </w:t>
      </w:r>
      <w:r w:rsidRPr="0050076D">
        <w:rPr>
          <w:rStyle w:val="TitleChar"/>
        </w:rPr>
        <w:t>and promoting the exchange of</w:t>
      </w:r>
      <w:r w:rsidRPr="0050076D">
        <w:rPr>
          <w:sz w:val="16"/>
        </w:rPr>
        <w:t xml:space="preserve"> students, tourists, and other nongovernmental </w:t>
      </w:r>
      <w:r w:rsidRPr="0050076D">
        <w:rPr>
          <w:rStyle w:val="TitleChar"/>
        </w:rPr>
        <w:t>people</w:t>
      </w:r>
      <w:r w:rsidRPr="0050076D">
        <w:rPr>
          <w:sz w:val="16"/>
        </w:rPr>
        <w:t xml:space="preserve"> between the countries </w:t>
      </w:r>
      <w:r w:rsidRPr="0050076D">
        <w:rPr>
          <w:rStyle w:val="TitleChar"/>
        </w:rPr>
        <w:t>are</w:t>
      </w:r>
      <w:r w:rsidRPr="0050076D">
        <w:rPr>
          <w:sz w:val="16"/>
        </w:rPr>
        <w:t xml:space="preserve"> some of the </w:t>
      </w:r>
      <w:r w:rsidRPr="0050076D">
        <w:rPr>
          <w:rStyle w:val="TitleChar"/>
        </w:rPr>
        <w:t xml:space="preserve">incentives that might be offered under a policy of </w:t>
      </w:r>
      <w:r w:rsidRPr="0050076D">
        <w:rPr>
          <w:rStyle w:val="Emphasis"/>
        </w:rPr>
        <w:t>cultural engagement</w:t>
      </w:r>
      <w:r w:rsidRPr="0050076D">
        <w:rPr>
          <w:sz w:val="16"/>
        </w:rPr>
        <w:t>.</w:t>
      </w:r>
    </w:p>
    <w:p w:rsidR="004E4AFF" w:rsidRDefault="004E4AFF" w:rsidP="004E4AFF">
      <w:pPr>
        <w:rPr>
          <w:sz w:val="16"/>
        </w:rPr>
      </w:pPr>
      <w:r w:rsidRPr="007F4314">
        <w:rPr>
          <w:rStyle w:val="TitleChar"/>
        </w:rPr>
        <w:t xml:space="preserve">This brief overview of the </w:t>
      </w:r>
      <w:r w:rsidRPr="007F4314">
        <w:rPr>
          <w:rStyle w:val="Emphasis"/>
        </w:rPr>
        <w:t>various forms</w:t>
      </w:r>
      <w:r w:rsidRPr="007F4314">
        <w:rPr>
          <w:rStyle w:val="TitleChar"/>
        </w:rPr>
        <w:t xml:space="preserve"> of engagement illuminates the </w:t>
      </w:r>
      <w:r w:rsidRPr="007F4314">
        <w:rPr>
          <w:rStyle w:val="Emphasis"/>
        </w:rPr>
        <w:t>choices</w:t>
      </w:r>
      <w:r w:rsidRPr="007F4314">
        <w:rPr>
          <w:rStyle w:val="TitleChar"/>
        </w:rPr>
        <w:t xml:space="preserve"> open to policymakers. T</w:t>
      </w:r>
      <w:r w:rsidRPr="00497A9A">
        <w:rPr>
          <w:rStyle w:val="TitleChar"/>
          <w:highlight w:val="cyan"/>
        </w:rPr>
        <w:t xml:space="preserve">he </w:t>
      </w:r>
      <w:r w:rsidRPr="00497A9A">
        <w:rPr>
          <w:rStyle w:val="Emphasis"/>
          <w:highlight w:val="cyan"/>
        </w:rPr>
        <w:t>plethora of options</w:t>
      </w:r>
      <w:r w:rsidRPr="00497A9A">
        <w:rPr>
          <w:rStyle w:val="TitleChar"/>
          <w:highlight w:val="cyan"/>
        </w:rPr>
        <w:t xml:space="preserve"> signals the </w:t>
      </w:r>
      <w:r w:rsidRPr="00497A9A">
        <w:rPr>
          <w:rStyle w:val="Emphasis"/>
          <w:highlight w:val="cyan"/>
        </w:rPr>
        <w:t>flexibility</w:t>
      </w:r>
      <w:r w:rsidRPr="00497A9A">
        <w:rPr>
          <w:rStyle w:val="TitleChar"/>
          <w:highlight w:val="cyan"/>
        </w:rPr>
        <w:t xml:space="preserve"> of engagement</w:t>
      </w:r>
      <w:r w:rsidRPr="007F4314">
        <w:rPr>
          <w:rStyle w:val="TitleChar"/>
        </w:rPr>
        <w:t xml:space="preserve"> as a foreign policy strategy</w:t>
      </w:r>
      <w:r>
        <w:rPr>
          <w:sz w:val="16"/>
        </w:rPr>
        <w:t xml:space="preserve"> and, in doing so, reveals one of the real strengths of engagement. At the same time, </w:t>
      </w:r>
      <w:r w:rsidRPr="007F4314">
        <w:rPr>
          <w:rStyle w:val="TitleChar"/>
        </w:rPr>
        <w:t>it</w:t>
      </w:r>
      <w:r>
        <w:rPr>
          <w:sz w:val="16"/>
        </w:rPr>
        <w:t xml:space="preserve"> also </w:t>
      </w:r>
      <w:r w:rsidRPr="00497A9A">
        <w:rPr>
          <w:rStyle w:val="TitleChar"/>
          <w:highlight w:val="cyan"/>
        </w:rPr>
        <w:t xml:space="preserve">suggests the </w:t>
      </w:r>
      <w:r w:rsidRPr="00497A9A">
        <w:rPr>
          <w:rStyle w:val="Emphasis"/>
          <w:highlight w:val="cyan"/>
        </w:rPr>
        <w:t>urgent need for considered analysis</w:t>
      </w:r>
      <w:r w:rsidRPr="00497A9A">
        <w:rPr>
          <w:rStyle w:val="TitleChar"/>
          <w:highlight w:val="cyan"/>
        </w:rPr>
        <w:t xml:space="preserve"> of this strategy</w:t>
      </w:r>
      <w:r>
        <w:rPr>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7F4314">
        <w:rPr>
          <w:rStyle w:val="TitleChar"/>
        </w:rPr>
        <w:t xml:space="preserve">By </w:t>
      </w:r>
      <w:r w:rsidRPr="00497A9A">
        <w:rPr>
          <w:rStyle w:val="Emphasis"/>
          <w:highlight w:val="cyan"/>
        </w:rPr>
        <w:t>focusing</w:t>
      </w:r>
      <w:r>
        <w:rPr>
          <w:sz w:val="16"/>
        </w:rPr>
        <w:t xml:space="preserve"> our </w:t>
      </w:r>
      <w:r w:rsidRPr="00497A9A">
        <w:rPr>
          <w:rStyle w:val="Emphasis"/>
          <w:highlight w:val="cyan"/>
        </w:rPr>
        <w:t>analysis</w:t>
      </w:r>
      <w:r>
        <w:rPr>
          <w:sz w:val="16"/>
        </w:rPr>
        <w:t xml:space="preserve">, these </w:t>
      </w:r>
      <w:r w:rsidRPr="00497A9A">
        <w:rPr>
          <w:rStyle w:val="TitleChar"/>
          <w:highlight w:val="cyan"/>
        </w:rPr>
        <w:t>questions</w:t>
      </w:r>
      <w:r>
        <w:rPr>
          <w:sz w:val="16"/>
        </w:rPr>
        <w:t xml:space="preserve"> and concerns </w:t>
      </w:r>
      <w:r w:rsidRPr="00497A9A">
        <w:rPr>
          <w:rStyle w:val="TitleChar"/>
          <w:highlight w:val="cyan"/>
        </w:rPr>
        <w:t xml:space="preserve">help produce a </w:t>
      </w:r>
      <w:r w:rsidRPr="00497A9A">
        <w:rPr>
          <w:rStyle w:val="Emphasis"/>
          <w:highlight w:val="cyan"/>
        </w:rPr>
        <w:t>framework</w:t>
      </w:r>
      <w:r w:rsidRPr="00497A9A">
        <w:rPr>
          <w:rStyle w:val="TitleChar"/>
          <w:highlight w:val="cyan"/>
        </w:rPr>
        <w:t xml:space="preserve"> to guide the use of engagement strategies</w:t>
      </w:r>
      <w:r w:rsidRPr="00497A9A">
        <w:rPr>
          <w:rStyle w:val="TitleChar"/>
        </w:rPr>
        <w:t xml:space="preserve"> in the upcoming decades</w:t>
      </w:r>
      <w:r w:rsidRPr="00497A9A">
        <w:rPr>
          <w:sz w:val="16"/>
        </w:rPr>
        <w:t>.</w:t>
      </w:r>
    </w:p>
    <w:p w:rsidR="004E4AFF" w:rsidRDefault="004E4AFF" w:rsidP="004E4AFF">
      <w:pPr>
        <w:pStyle w:val="Heading4"/>
      </w:pPr>
      <w:r>
        <w:t>Voting issue for limits and ground --- non-economic areas are huge, overstretch research burdens and require completely different strategies --- trade and finance allow sufficient flexibility but lock-in a core mechanism for preparation</w:t>
      </w:r>
    </w:p>
    <w:p w:rsidR="0083433A" w:rsidRPr="00EA51A8" w:rsidRDefault="004E4AFF" w:rsidP="0083433A">
      <w:pPr>
        <w:pStyle w:val="Heading3"/>
      </w:pPr>
      <w:r>
        <w:lastRenderedPageBreak/>
        <w:t>K</w:t>
      </w:r>
    </w:p>
    <w:p w:rsidR="0083433A" w:rsidRPr="00EA51A8" w:rsidRDefault="0083433A" w:rsidP="0083433A"/>
    <w:p w:rsidR="0083433A" w:rsidRPr="00EA51A8" w:rsidRDefault="0083433A" w:rsidP="0083433A">
      <w:pPr>
        <w:pStyle w:val="Heading4"/>
        <w:rPr>
          <w:sz w:val="20"/>
        </w:rPr>
      </w:pPr>
      <w:r w:rsidRPr="00EA51A8">
        <w:t xml:space="preserve">Globalization makes extinction inevitable- social and environmental factors build positive feedbacks create a cascade of destruction - only massive social reorganization </w:t>
      </w:r>
      <w:r>
        <w:t>produces sustainable change</w:t>
      </w:r>
    </w:p>
    <w:p w:rsidR="0083433A" w:rsidRPr="00EA51A8" w:rsidRDefault="0083433A" w:rsidP="0083433A">
      <w:pPr>
        <w:rPr>
          <w:b/>
          <w:sz w:val="24"/>
        </w:rPr>
      </w:pPr>
      <w:proofErr w:type="spellStart"/>
      <w:r w:rsidRPr="00EA51A8">
        <w:rPr>
          <w:b/>
          <w:sz w:val="24"/>
        </w:rPr>
        <w:t>Ehrenfeld</w:t>
      </w:r>
      <w:proofErr w:type="spellEnd"/>
      <w:r w:rsidRPr="00EA51A8">
        <w:rPr>
          <w:b/>
          <w:sz w:val="24"/>
        </w:rPr>
        <w:t>, Rutgers biology professor, 2005</w:t>
      </w:r>
    </w:p>
    <w:p w:rsidR="0083433A" w:rsidRPr="00EA51A8" w:rsidRDefault="0083433A" w:rsidP="0083433A">
      <w:r w:rsidRPr="00EA51A8">
        <w:t xml:space="preserve">(David, “The Environmental Limits to Globalization”, Conservation Biology Vol. 19 No. 2, </w:t>
      </w:r>
      <w:proofErr w:type="spellStart"/>
      <w:r w:rsidRPr="00EA51A8">
        <w:t>ebsco</w:t>
      </w:r>
      <w:proofErr w:type="spellEnd"/>
      <w:r w:rsidRPr="00EA51A8">
        <w:t>)</w:t>
      </w:r>
    </w:p>
    <w:p w:rsidR="0083433A" w:rsidRPr="00EA51A8" w:rsidRDefault="0083433A" w:rsidP="0083433A">
      <w:pPr>
        <w:tabs>
          <w:tab w:val="left" w:pos="6375"/>
        </w:tabs>
      </w:pPr>
      <w:proofErr w:type="spellStart"/>
      <w:r w:rsidRPr="00EA51A8">
        <w:t>Ehrenfeld</w:t>
      </w:r>
      <w:proofErr w:type="spellEnd"/>
      <w:r w:rsidRPr="00EA51A8">
        <w:t xml:space="preserve"> ‘5, </w:t>
      </w:r>
    </w:p>
    <w:p w:rsidR="0083433A" w:rsidRPr="00EA51A8" w:rsidRDefault="0083433A" w:rsidP="0083433A">
      <w:pPr>
        <w:tabs>
          <w:tab w:val="left" w:pos="6375"/>
        </w:tabs>
      </w:pPr>
    </w:p>
    <w:p w:rsidR="0083433A" w:rsidRDefault="0083433A" w:rsidP="0083433A">
      <w:pPr>
        <w:tabs>
          <w:tab w:val="left" w:pos="6375"/>
        </w:tabs>
        <w:rPr>
          <w:sz w:val="14"/>
        </w:rPr>
      </w:pPr>
      <w:r w:rsidRPr="00EA51A8">
        <w:rPr>
          <w:rStyle w:val="StyleBoldUnderline"/>
        </w:rPr>
        <w:t>The</w:t>
      </w:r>
      <w:r w:rsidRPr="00EA51A8">
        <w:rPr>
          <w:sz w:val="14"/>
        </w:rPr>
        <w:t xml:space="preserve"> overall </w:t>
      </w:r>
      <w:r w:rsidRPr="00EA51A8">
        <w:rPr>
          <w:rStyle w:val="StyleBoldUnderline"/>
        </w:rPr>
        <w:t>environmental changes</w:t>
      </w:r>
      <w:r w:rsidRPr="00EA51A8">
        <w:rPr>
          <w:sz w:val="14"/>
        </w:rPr>
        <w:t xml:space="preserve"> brought about or </w:t>
      </w:r>
      <w:r w:rsidRPr="00EA51A8">
        <w:rPr>
          <w:rStyle w:val="StyleBoldUnderline"/>
        </w:rPr>
        <w:t>accelerated by globalization</w:t>
      </w:r>
      <w:r w:rsidRPr="00EA51A8">
        <w:rPr>
          <w:sz w:val="14"/>
        </w:rPr>
        <w:t xml:space="preserve"> </w:t>
      </w:r>
      <w:r w:rsidRPr="00EA51A8">
        <w:rPr>
          <w:rStyle w:val="StyleBoldUnderline"/>
        </w:rPr>
        <w:t>are</w:t>
      </w:r>
      <w:r w:rsidRPr="00EA51A8">
        <w:rPr>
          <w:sz w:val="14"/>
        </w:rPr>
        <w:t xml:space="preserve">, however, </w:t>
      </w:r>
      <w:r w:rsidRPr="00EA51A8">
        <w:rPr>
          <w:rStyle w:val="StyleBoldUnderline"/>
        </w:rPr>
        <w:t>much easier to describe</w:t>
      </w:r>
      <w:r w:rsidRPr="00EA51A8">
        <w:rPr>
          <w:sz w:val="14"/>
        </w:rPr>
        <w:t xml:space="preserve"> for the near future, even if the long-term outcomes are still obscure. </w:t>
      </w:r>
      <w:r w:rsidRPr="00502FB2">
        <w:rPr>
          <w:rStyle w:val="StyleBoldUnderline"/>
          <w:highlight w:val="cyan"/>
        </w:rPr>
        <w:t>Climate will continue to change rapidly</w:t>
      </w:r>
      <w:r w:rsidRPr="00EA51A8">
        <w:rPr>
          <w:sz w:val="14"/>
        </w:rPr>
        <w:t xml:space="preserve"> (Watson 2002); cheap energy and other </w:t>
      </w:r>
      <w:r w:rsidRPr="00502FB2">
        <w:rPr>
          <w:rStyle w:val="StyleBoldUnderline"/>
          <w:highlight w:val="cyan"/>
        </w:rPr>
        <w:t>resources</w:t>
      </w:r>
      <w:r w:rsidRPr="00EA51A8">
        <w:rPr>
          <w:sz w:val="14"/>
        </w:rPr>
        <w:t xml:space="preserve"> (</w:t>
      </w:r>
      <w:proofErr w:type="spellStart"/>
      <w:r w:rsidRPr="00EA51A8">
        <w:rPr>
          <w:sz w:val="14"/>
        </w:rPr>
        <w:t>Youngquist</w:t>
      </w:r>
      <w:proofErr w:type="spellEnd"/>
      <w:r w:rsidRPr="00EA51A8">
        <w:rPr>
          <w:sz w:val="14"/>
        </w:rPr>
        <w:t xml:space="preserve"> 1997; Hall et al. 2003; </w:t>
      </w:r>
      <w:proofErr w:type="spellStart"/>
      <w:r w:rsidRPr="00EA51A8">
        <w:rPr>
          <w:sz w:val="14"/>
        </w:rPr>
        <w:t>Smil</w:t>
      </w:r>
      <w:proofErr w:type="spellEnd"/>
      <w:r w:rsidRPr="00EA51A8">
        <w:rPr>
          <w:sz w:val="14"/>
        </w:rPr>
        <w:t xml:space="preserve"> 2003), </w:t>
      </w:r>
      <w:r w:rsidRPr="00EA51A8">
        <w:rPr>
          <w:rStyle w:val="StyleBoldUnderline"/>
        </w:rPr>
        <w:t>including</w:t>
      </w:r>
      <w:r w:rsidRPr="00EA51A8">
        <w:rPr>
          <w:sz w:val="14"/>
        </w:rPr>
        <w:t xml:space="preserve"> fresh </w:t>
      </w:r>
      <w:r w:rsidRPr="00EA51A8">
        <w:rPr>
          <w:rStyle w:val="StyleBoldUnderline"/>
        </w:rPr>
        <w:t>water</w:t>
      </w:r>
      <w:r w:rsidRPr="00EA51A8">
        <w:rPr>
          <w:sz w:val="14"/>
        </w:rPr>
        <w:t xml:space="preserve"> (</w:t>
      </w:r>
      <w:proofErr w:type="spellStart"/>
      <w:r w:rsidRPr="00EA51A8">
        <w:rPr>
          <w:sz w:val="14"/>
        </w:rPr>
        <w:t>Aldhous</w:t>
      </w:r>
      <w:proofErr w:type="spellEnd"/>
      <w:r w:rsidRPr="00EA51A8">
        <w:rPr>
          <w:sz w:val="14"/>
        </w:rPr>
        <w:t xml:space="preserve"> 2003; </w:t>
      </w:r>
      <w:proofErr w:type="spellStart"/>
      <w:r w:rsidRPr="00EA51A8">
        <w:rPr>
          <w:sz w:val="14"/>
        </w:rPr>
        <w:t>Gleick</w:t>
      </w:r>
      <w:proofErr w:type="spellEnd"/>
      <w:r w:rsidRPr="00EA51A8">
        <w:rPr>
          <w:sz w:val="14"/>
        </w:rPr>
        <w:t xml:space="preserve"> 2004), </w:t>
      </w:r>
      <w:r w:rsidRPr="00502FB2">
        <w:rPr>
          <w:rStyle w:val="StyleBoldUnderline"/>
          <w:highlight w:val="cyan"/>
        </w:rPr>
        <w:t>will</w:t>
      </w:r>
      <w:r w:rsidRPr="00EA51A8">
        <w:rPr>
          <w:rStyle w:val="StyleBoldUnderline"/>
        </w:rPr>
        <w:t xml:space="preserve"> </w:t>
      </w:r>
      <w:r w:rsidRPr="00EA51A8">
        <w:rPr>
          <w:sz w:val="14"/>
        </w:rPr>
        <w:t xml:space="preserve">diminish and </w:t>
      </w:r>
      <w:r w:rsidRPr="00502FB2">
        <w:rPr>
          <w:rStyle w:val="StyleBoldUnderline"/>
          <w:highlight w:val="cyan"/>
        </w:rPr>
        <w:t>disappear at an accelerating rate;</w:t>
      </w:r>
      <w:r w:rsidRPr="00502FB2">
        <w:rPr>
          <w:sz w:val="14"/>
          <w:highlight w:val="cyan"/>
        </w:rPr>
        <w:t xml:space="preserve"> </w:t>
      </w:r>
      <w:r w:rsidRPr="00502FB2">
        <w:rPr>
          <w:rStyle w:val="StyleBoldUnderline"/>
          <w:highlight w:val="cyan"/>
        </w:rPr>
        <w:t>ag</w:t>
      </w:r>
      <w:r w:rsidRPr="008D5C75">
        <w:rPr>
          <w:rStyle w:val="StyleBoldUnderline"/>
        </w:rPr>
        <w:t>ricultur</w:t>
      </w:r>
      <w:r w:rsidRPr="00EA51A8">
        <w:rPr>
          <w:rStyle w:val="StyleBoldUnderline"/>
        </w:rPr>
        <w:t>al</w:t>
      </w:r>
      <w:r w:rsidRPr="00EA51A8">
        <w:rPr>
          <w:sz w:val="14"/>
        </w:rPr>
        <w:t xml:space="preserve"> and farm communities </w:t>
      </w:r>
      <w:r w:rsidRPr="00502FB2">
        <w:rPr>
          <w:rStyle w:val="StyleBoldUnderline"/>
          <w:highlight w:val="cyan"/>
        </w:rPr>
        <w:t>will deteriorate</w:t>
      </w:r>
      <w:r w:rsidRPr="00502FB2">
        <w:rPr>
          <w:sz w:val="14"/>
          <w:highlight w:val="cyan"/>
        </w:rPr>
        <w:t xml:space="preserve"> </w:t>
      </w:r>
      <w:r w:rsidRPr="00502FB2">
        <w:rPr>
          <w:rStyle w:val="StyleBoldUnderline"/>
          <w:highlight w:val="cyan"/>
        </w:rPr>
        <w:t>further while we lose more genetic diversity</w:t>
      </w:r>
      <w:r w:rsidRPr="00EA51A8">
        <w:rPr>
          <w:sz w:val="14"/>
        </w:rPr>
        <w:t xml:space="preserve"> among crops and farm animals (Fowler &amp; Mooney 1990; Bailey &amp; </w:t>
      </w:r>
      <w:proofErr w:type="spellStart"/>
      <w:r w:rsidRPr="00EA51A8">
        <w:rPr>
          <w:sz w:val="14"/>
        </w:rPr>
        <w:t>Lappé</w:t>
      </w:r>
      <w:proofErr w:type="spellEnd"/>
      <w:r w:rsidRPr="00EA51A8">
        <w:rPr>
          <w:sz w:val="14"/>
        </w:rPr>
        <w:t xml:space="preserve"> 2002; </w:t>
      </w:r>
      <w:proofErr w:type="spellStart"/>
      <w:r w:rsidRPr="00EA51A8">
        <w:rPr>
          <w:sz w:val="14"/>
        </w:rPr>
        <w:t>Wirzba</w:t>
      </w:r>
      <w:proofErr w:type="spellEnd"/>
      <w:r w:rsidRPr="00EA51A8">
        <w:rPr>
          <w:sz w:val="14"/>
        </w:rPr>
        <w:t xml:space="preserve"> 2003); </w:t>
      </w:r>
      <w:r w:rsidRPr="00502FB2">
        <w:rPr>
          <w:rStyle w:val="StyleBoldUnderline"/>
          <w:highlight w:val="cyan"/>
        </w:rPr>
        <w:t>biodiversity will decline faster as</w:t>
      </w:r>
      <w:r w:rsidRPr="00EA51A8">
        <w:rPr>
          <w:sz w:val="14"/>
        </w:rPr>
        <w:t xml:space="preserve"> terrestrial and aquatic </w:t>
      </w:r>
      <w:r w:rsidRPr="00502FB2">
        <w:rPr>
          <w:rStyle w:val="StyleBoldUnderline"/>
          <w:highlight w:val="cyan"/>
        </w:rPr>
        <w:t>ecosystems are damaged</w:t>
      </w:r>
      <w:r w:rsidRPr="00EA51A8">
        <w:rPr>
          <w:sz w:val="14"/>
        </w:rPr>
        <w:t xml:space="preserve"> (Heywood 1995); </w:t>
      </w:r>
      <w:r w:rsidRPr="00EA51A8">
        <w:rPr>
          <w:rStyle w:val="StyleBoldUnderline"/>
        </w:rPr>
        <w:t>harmful exotic species will become</w:t>
      </w:r>
      <w:r w:rsidRPr="00EA51A8">
        <w:rPr>
          <w:sz w:val="14"/>
        </w:rPr>
        <w:t xml:space="preserve"> ever </w:t>
      </w:r>
      <w:r w:rsidRPr="00EA51A8">
        <w:rPr>
          <w:rStyle w:val="StyleBoldUnderline"/>
        </w:rPr>
        <w:t>more numerous</w:t>
      </w:r>
      <w:r w:rsidRPr="00EA51A8">
        <w:rPr>
          <w:sz w:val="14"/>
        </w:rPr>
        <w:t xml:space="preserve"> (Mooney &amp; Hobbs 2000); </w:t>
      </w:r>
      <w:r w:rsidRPr="007D0299">
        <w:rPr>
          <w:rStyle w:val="StyleBoldUnderline"/>
        </w:rPr>
        <w:t xml:space="preserve">old and new </w:t>
      </w:r>
      <w:r w:rsidRPr="00502FB2">
        <w:rPr>
          <w:rStyle w:val="StyleBoldUnderline"/>
          <w:highlight w:val="cyan"/>
        </w:rPr>
        <w:t>diseases</w:t>
      </w:r>
      <w:r w:rsidRPr="00EA51A8">
        <w:rPr>
          <w:sz w:val="14"/>
        </w:rPr>
        <w:t xml:space="preserve"> of plants, animals, and humans </w:t>
      </w:r>
      <w:r w:rsidRPr="00502FB2">
        <w:rPr>
          <w:rStyle w:val="StyleBoldUnderline"/>
          <w:highlight w:val="cyan"/>
        </w:rPr>
        <w:t>will continue to proliferate</w:t>
      </w:r>
      <w:r w:rsidRPr="00EA51A8">
        <w:rPr>
          <w:sz w:val="14"/>
        </w:rPr>
        <w:t xml:space="preserve"> (Centers for Disease Control and Prevention 1995-present; </w:t>
      </w:r>
      <w:proofErr w:type="spellStart"/>
      <w:r w:rsidRPr="00EA51A8">
        <w:rPr>
          <w:sz w:val="14"/>
        </w:rPr>
        <w:t>Lashley</w:t>
      </w:r>
      <w:proofErr w:type="spellEnd"/>
      <w:r w:rsidRPr="00EA51A8">
        <w:rPr>
          <w:sz w:val="14"/>
        </w:rPr>
        <w:t xml:space="preserve"> &amp; Durham 2002); </w:t>
      </w:r>
      <w:r w:rsidRPr="00EA51A8">
        <w:rPr>
          <w:rStyle w:val="StyleBoldUnderline"/>
        </w:rPr>
        <w:t>and more of the</w:t>
      </w:r>
      <w:r w:rsidRPr="00EA51A8">
        <w:rPr>
          <w:sz w:val="14"/>
        </w:rPr>
        <w:t xml:space="preserve"> great </w:t>
      </w:r>
      <w:r w:rsidRPr="00EA51A8">
        <w:rPr>
          <w:rStyle w:val="StyleBoldUnderline"/>
        </w:rPr>
        <w:t>ocean fisheries</w:t>
      </w:r>
      <w:r w:rsidRPr="00EA51A8">
        <w:rPr>
          <w:sz w:val="14"/>
        </w:rPr>
        <w:t xml:space="preserve"> </w:t>
      </w:r>
      <w:r w:rsidRPr="00EA51A8">
        <w:rPr>
          <w:rStyle w:val="StyleBoldUnderline"/>
        </w:rPr>
        <w:t>will</w:t>
      </w:r>
      <w:r w:rsidRPr="00EA51A8">
        <w:rPr>
          <w:sz w:val="14"/>
        </w:rPr>
        <w:t xml:space="preserve"> </w:t>
      </w:r>
      <w:r w:rsidRPr="00EA51A8">
        <w:rPr>
          <w:rStyle w:val="StyleBoldUnderline"/>
        </w:rPr>
        <w:t>become</w:t>
      </w:r>
      <w:r w:rsidRPr="00EA51A8">
        <w:rPr>
          <w:sz w:val="14"/>
        </w:rPr>
        <w:t xml:space="preserve"> economically—and occasionally biologically—</w:t>
      </w:r>
      <w:r w:rsidRPr="00EA51A8">
        <w:rPr>
          <w:rStyle w:val="StyleBoldUnderline"/>
        </w:rPr>
        <w:t>extinct</w:t>
      </w:r>
      <w:r w:rsidRPr="00EA51A8">
        <w:rPr>
          <w:sz w:val="14"/>
        </w:rPr>
        <w:t xml:space="preserve"> (Myers &amp; Worm 2003). Although critics have taken issue with many of these forecasts (</w:t>
      </w:r>
      <w:proofErr w:type="spellStart"/>
      <w:r w:rsidRPr="00EA51A8">
        <w:rPr>
          <w:sz w:val="14"/>
        </w:rPr>
        <w:t>Lomborg</w:t>
      </w:r>
      <w:proofErr w:type="spellEnd"/>
      <w:r w:rsidRPr="00EA51A8">
        <w:rPr>
          <w:sz w:val="14"/>
        </w:rPr>
        <w:t xml:space="preserve"> 2001; Hollander 2003), the </w:t>
      </w:r>
      <w:r w:rsidRPr="00502FB2">
        <w:rPr>
          <w:rStyle w:val="StyleBoldUnderline"/>
          <w:highlight w:val="cyan"/>
        </w:rPr>
        <w:t xml:space="preserve">critics' arguments seem more political than scientific; the data they muster </w:t>
      </w:r>
      <w:r w:rsidRPr="006235E6">
        <w:rPr>
          <w:rStyle w:val="StyleBoldUnderline"/>
        </w:rPr>
        <w:t xml:space="preserve">in support of their claims </w:t>
      </w:r>
      <w:r w:rsidRPr="00502FB2">
        <w:rPr>
          <w:rStyle w:val="StyleBoldUnderline"/>
          <w:highlight w:val="cyan"/>
        </w:rPr>
        <w:t>are riddled with errors</w:t>
      </w:r>
      <w:r w:rsidRPr="006235E6">
        <w:rPr>
          <w:rStyle w:val="StyleBoldUnderline"/>
        </w:rPr>
        <w:t xml:space="preserve">, significant omissions, </w:t>
      </w:r>
      <w:r w:rsidRPr="00502FB2">
        <w:rPr>
          <w:rStyle w:val="StyleBoldUnderline"/>
          <w:highlight w:val="cyan"/>
        </w:rPr>
        <w:t>and misunderstandings of environmental processes</w:t>
      </w:r>
      <w:r w:rsidRPr="00EA51A8">
        <w:rPr>
          <w:sz w:val="14"/>
        </w:rPr>
        <w:t xml:space="preserve"> (Orr 2002). Indeed, these environmental changes are demonstrably and frighteningly real. And because of these and related changes, one social prediction can be made with </w:t>
      </w:r>
      <w:r w:rsidRPr="006235E6">
        <w:rPr>
          <w:sz w:val="14"/>
        </w:rPr>
        <w:t xml:space="preserve">assurance: </w:t>
      </w:r>
      <w:r w:rsidRPr="006235E6">
        <w:rPr>
          <w:rStyle w:val="StyleBoldUnderline"/>
        </w:rPr>
        <w:t>globalization is creating an environment that will prove hostile to its own survival</w:t>
      </w:r>
      <w:r w:rsidRPr="006235E6">
        <w:rPr>
          <w:sz w:val="14"/>
        </w:rPr>
        <w:t xml:space="preserve">. </w:t>
      </w:r>
      <w:r w:rsidRPr="006235E6">
        <w:rPr>
          <w:sz w:val="6"/>
          <w:szCs w:val="6"/>
        </w:rPr>
        <w:t>This is not a political statement or a moral</w:t>
      </w:r>
      <w:r w:rsidRPr="00EA51A8">
        <w:rPr>
          <w:sz w:val="6"/>
          <w:szCs w:val="6"/>
        </w:rPr>
        <w:t xml:space="preserve">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w:t>
      </w:r>
      <w:proofErr w:type="gramStart"/>
      <w:r w:rsidRPr="00EA51A8">
        <w:rPr>
          <w:sz w:val="6"/>
          <w:szCs w:val="6"/>
        </w:rPr>
        <w:t>But even without such summary statistics, there are so many examples of globalization's impact, some obvious, some less so, that a convincing argument about its effects and trends can be made</w:t>
      </w:r>
      <w:r w:rsidRPr="00EA51A8">
        <w:rPr>
          <w:sz w:val="14"/>
        </w:rPr>
        <w:t>.</w:t>
      </w:r>
      <w:proofErr w:type="gramEnd"/>
      <w:r w:rsidRPr="00EA51A8">
        <w:rPr>
          <w:sz w:val="14"/>
        </w:rPr>
        <w:t xml:space="preserve"> </w:t>
      </w:r>
      <w:r w:rsidRPr="00EA51A8">
        <w:rPr>
          <w:rStyle w:val="StyleBoldUnderline"/>
        </w:rPr>
        <w:t>Among</w:t>
      </w:r>
      <w:r w:rsidRPr="00EA51A8">
        <w:rPr>
          <w:sz w:val="14"/>
        </w:rPr>
        <w:t xml:space="preserve"> </w:t>
      </w:r>
      <w:r w:rsidRPr="00EA51A8">
        <w:rPr>
          <w:rStyle w:val="StyleBoldUnderline"/>
        </w:rPr>
        <w:t>the environmental impacts of globalization, perhaps the most significant is its fostering of the excessive use of energy</w:t>
      </w:r>
      <w:r w:rsidRPr="00EA51A8">
        <w:rPr>
          <w:sz w:val="14"/>
        </w:rPr>
        <w:t xml:space="preserve">, with the attendant consequences. </w:t>
      </w:r>
      <w:r w:rsidRPr="00EA51A8">
        <w:rPr>
          <w:rStyle w:val="StyleBoldUnderline"/>
        </w:rPr>
        <w:t>This surge in energy use was inevitable, once the undeveloped four-fifths of the world adopted the energy-wasting industrialization model of the developed fifth</w:t>
      </w:r>
      <w:r w:rsidRPr="00EA51A8">
        <w:rPr>
          <w:sz w:val="14"/>
        </w:rPr>
        <w:t>,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w:t>
      </w:r>
      <w:proofErr w:type="spellStart"/>
      <w:r w:rsidRPr="00EA51A8">
        <w:rPr>
          <w:sz w:val="14"/>
        </w:rPr>
        <w:t>Bradsher</w:t>
      </w:r>
      <w:proofErr w:type="spellEnd"/>
      <w:r w:rsidRPr="00EA51A8">
        <w:rPr>
          <w:sz w:val="14"/>
        </w:rPr>
        <w:t xml:space="preserve"> 2003; </w:t>
      </w:r>
      <w:proofErr w:type="spellStart"/>
      <w:r w:rsidRPr="00EA51A8">
        <w:rPr>
          <w:sz w:val="14"/>
        </w:rPr>
        <w:t>Guo</w:t>
      </w:r>
      <w:proofErr w:type="spellEnd"/>
      <w:r w:rsidRPr="00EA51A8">
        <w:rPr>
          <w:sz w:val="14"/>
        </w:rPr>
        <w:t xml:space="preserve"> 2004). The many environmental effects of the coal burning include, most importantly, global warming. </w:t>
      </w:r>
      <w:r w:rsidRPr="00F7773B">
        <w:rPr>
          <w:rStyle w:val="StyleBoldUnderline"/>
          <w:highlight w:val="cyan"/>
        </w:rPr>
        <w:t>Fossil-fuel-driven climate change seems likely to result in</w:t>
      </w:r>
      <w:r w:rsidRPr="00EA51A8">
        <w:rPr>
          <w:rStyle w:val="StyleBoldUnderline"/>
        </w:rPr>
        <w:t xml:space="preserve"> a rise in sea level, </w:t>
      </w:r>
      <w:r w:rsidRPr="00F7773B">
        <w:rPr>
          <w:rStyle w:val="StyleBoldUnderline"/>
          <w:highlight w:val="cyan"/>
        </w:rPr>
        <w:t>massive extinction of species,</w:t>
      </w:r>
      <w:r w:rsidRPr="00EA51A8">
        <w:rPr>
          <w:rStyle w:val="StyleBoldUnderline"/>
        </w:rPr>
        <w:t xml:space="preserve"> agricultural losses from regional shifts in temperature and rainfall, and, possibly, alteration of major ocean currents, with secondary climatic chang</w:t>
      </w:r>
      <w:r w:rsidRPr="00EA51A8">
        <w:rPr>
          <w:sz w:val="14"/>
        </w:rPr>
        <w:t xml:space="preserve">e. </w:t>
      </w:r>
      <w:r w:rsidRPr="00EA51A8">
        <w:rPr>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w:t>
      </w:r>
      <w:proofErr w:type="spellStart"/>
      <w:r w:rsidRPr="00EA51A8">
        <w:rPr>
          <w:sz w:val="6"/>
          <w:szCs w:val="6"/>
        </w:rPr>
        <w:t>methylmercury</w:t>
      </w:r>
      <w:proofErr w:type="spellEnd"/>
      <w:r w:rsidRPr="00EA51A8">
        <w:rPr>
          <w:sz w:val="6"/>
          <w:szCs w:val="6"/>
        </w:rPr>
        <w:t xml:space="preserve">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w:t>
      </w:r>
      <w:proofErr w:type="spellStart"/>
      <w:r w:rsidRPr="00EA51A8">
        <w:rPr>
          <w:sz w:val="6"/>
          <w:szCs w:val="6"/>
        </w:rPr>
        <w:t>Vörösmarty</w:t>
      </w:r>
      <w:proofErr w:type="spellEnd"/>
      <w:r w:rsidRPr="00EA51A8">
        <w:rPr>
          <w:sz w:val="6"/>
          <w:szCs w:val="6"/>
        </w:rPr>
        <w:t xml:space="preserve"> &amp; </w:t>
      </w:r>
      <w:proofErr w:type="spellStart"/>
      <w:r w:rsidRPr="00EA51A8">
        <w:rPr>
          <w:sz w:val="6"/>
          <w:szCs w:val="6"/>
        </w:rPr>
        <w:t>Sahagian</w:t>
      </w:r>
      <w:proofErr w:type="spellEnd"/>
      <w:r w:rsidRPr="00EA51A8">
        <w:rPr>
          <w:sz w:val="6"/>
          <w:szCs w:val="6"/>
        </w:rPr>
        <w:t xml:space="preserve"> 2000). Moreover, the millions of people displaced by reservoirs such as the one behind China's Three Gorges Dam have their own environmental impacts as they struggle to survive in unfamiliar and often unsuitable places. </w:t>
      </w:r>
      <w:proofErr w:type="gramStart"/>
      <w:r w:rsidRPr="00EA51A8">
        <w:rPr>
          <w:sz w:val="6"/>
          <w:szCs w:val="6"/>
        </w:rPr>
        <w:t>Despite the importance of coal and hydropower in China's booming economy, the major factor that enables globalization to flourish around the world—even in China—is still cheap oil.</w:t>
      </w:r>
      <w:proofErr w:type="gramEnd"/>
      <w:r w:rsidRPr="00EA51A8">
        <w:rPr>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t>
      </w:r>
      <w:r w:rsidRPr="00F7773B">
        <w:rPr>
          <w:sz w:val="6"/>
          <w:szCs w:val="6"/>
        </w:rPr>
        <w:t>warming trend has reduced the number of days that vehicles can safely explore: from 187 in 1969 to 103 in 2002 (</w:t>
      </w:r>
      <w:proofErr w:type="spellStart"/>
      <w:r w:rsidRPr="00F7773B">
        <w:rPr>
          <w:sz w:val="6"/>
          <w:szCs w:val="6"/>
        </w:rPr>
        <w:t>Revkin</w:t>
      </w:r>
      <w:proofErr w:type="spellEnd"/>
      <w:r w:rsidRPr="00F7773B">
        <w:rPr>
          <w:sz w:val="6"/>
          <w:szCs w:val="6"/>
        </w:rPr>
        <w:t xml:space="preserve"> 2004). </w:t>
      </w:r>
      <w:r w:rsidRPr="00F7773B">
        <w:rPr>
          <w:rStyle w:val="StyleBoldUnderline"/>
        </w:rPr>
        <w:t xml:space="preserve">Globalization affects so many environmental </w:t>
      </w:r>
      <w:proofErr w:type="gramStart"/>
      <w:r w:rsidRPr="00F7773B">
        <w:rPr>
          <w:rStyle w:val="StyleBoldUnderline"/>
        </w:rPr>
        <w:t>systems</w:t>
      </w:r>
      <w:proofErr w:type="gramEnd"/>
      <w:r w:rsidRPr="00F7773B">
        <w:rPr>
          <w:rStyle w:val="StyleBoldUnderline"/>
        </w:rPr>
        <w:t xml:space="preserve"> in so many ways that negative interactions of this sort are frequent and usually unpredictable.</w:t>
      </w:r>
      <w:r w:rsidRPr="00F7773B">
        <w:rPr>
          <w:sz w:val="14"/>
        </w:rPr>
        <w:t xml:space="preserve"> </w:t>
      </w:r>
      <w:r w:rsidRPr="00F7773B">
        <w:rPr>
          <w:sz w:val="6"/>
          <w:szCs w:val="6"/>
        </w:rPr>
        <w:t>Looming over the global economy is the</w:t>
      </w:r>
      <w:r w:rsidRPr="00EA51A8">
        <w:rPr>
          <w:sz w:val="6"/>
          <w:szCs w:val="6"/>
        </w:rPr>
        <w:t xml:space="preserve"> imminent disappearance of cheap oil. There is some debate about when global oil production will peak—many of the leading petroleum geologists predict the peak will occur in this decade, possibly in the next two or three years (Campbell 1997; Kerr 1998; Duncan &amp; </w:t>
      </w:r>
      <w:proofErr w:type="spellStart"/>
      <w:r w:rsidRPr="00EA51A8">
        <w:rPr>
          <w:sz w:val="6"/>
          <w:szCs w:val="6"/>
        </w:rPr>
        <w:t>Youngquist</w:t>
      </w:r>
      <w:proofErr w:type="spellEnd"/>
      <w:r w:rsidRPr="00EA51A8">
        <w:rPr>
          <w:sz w:val="6"/>
          <w:szCs w:val="6"/>
        </w:rPr>
        <w:t xml:space="preserve"> 1999; Holmes &amp; Jones 2003; </w:t>
      </w:r>
      <w:proofErr w:type="spellStart"/>
      <w:r w:rsidRPr="00EA51A8">
        <w:rPr>
          <w:sz w:val="6"/>
          <w:szCs w:val="6"/>
        </w:rPr>
        <w:t>Appenzeller</w:t>
      </w:r>
      <w:proofErr w:type="spellEnd"/>
      <w:r w:rsidRPr="00EA51A8">
        <w:rPr>
          <w:sz w:val="6"/>
          <w:szCs w:val="6"/>
        </w:rPr>
        <w:t xml:space="preserve"> 2004; ASPO 2004; </w:t>
      </w:r>
      <w:proofErr w:type="spellStart"/>
      <w:r w:rsidRPr="00EA51A8">
        <w:rPr>
          <w:sz w:val="6"/>
          <w:szCs w:val="6"/>
        </w:rPr>
        <w:t>Bakhtiari</w:t>
      </w:r>
      <w:proofErr w:type="spellEnd"/>
      <w:r w:rsidRPr="00EA51A8">
        <w:rPr>
          <w:sz w:val="6"/>
          <w:szCs w:val="6"/>
        </w:rPr>
        <w:t xml:space="preserve"> 2004; </w:t>
      </w:r>
      <w:proofErr w:type="spellStart"/>
      <w:r w:rsidRPr="00EA51A8">
        <w:rPr>
          <w:sz w:val="6"/>
          <w:szCs w:val="6"/>
        </w:rPr>
        <w:t>Gerth</w:t>
      </w:r>
      <w:proofErr w:type="spellEnd"/>
      <w:r w:rsidRPr="00EA51A8">
        <w:rPr>
          <w:sz w:val="6"/>
          <w:szCs w:val="6"/>
        </w:rPr>
        <w:t xml:space="preserve">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w:t>
      </w:r>
      <w:proofErr w:type="spellStart"/>
      <w:r w:rsidRPr="00EA51A8">
        <w:rPr>
          <w:sz w:val="6"/>
          <w:szCs w:val="6"/>
        </w:rPr>
        <w:t>Youngquist</w:t>
      </w:r>
      <w:proofErr w:type="spellEnd"/>
      <w:r w:rsidRPr="00EA51A8">
        <w:rPr>
          <w:sz w:val="6"/>
          <w:szCs w:val="6"/>
        </w:rPr>
        <w:t xml:space="preserve">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w:t>
      </w:r>
      <w:proofErr w:type="spellStart"/>
      <w:r w:rsidRPr="00EA51A8">
        <w:rPr>
          <w:sz w:val="6"/>
          <w:szCs w:val="6"/>
        </w:rPr>
        <w:t>Romm</w:t>
      </w:r>
      <w:proofErr w:type="spellEnd"/>
      <w:r w:rsidRPr="00EA51A8">
        <w:rPr>
          <w:sz w:val="6"/>
          <w:szCs w:val="6"/>
        </w:rPr>
        <w:t xml:space="preserve"> 2004).</w:t>
      </w:r>
      <w:r w:rsidRPr="00EA51A8">
        <w:rPr>
          <w:sz w:val="14"/>
        </w:rPr>
        <w:t xml:space="preserve"> </w:t>
      </w:r>
      <w:r w:rsidRPr="00EA51A8">
        <w:rPr>
          <w:rStyle w:val="StyleBoldUnderline"/>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A51A8">
        <w:rPr>
          <w:rStyle w:val="StyleBoldUnderline"/>
          <w:sz w:val="6"/>
          <w:szCs w:val="6"/>
        </w:rPr>
        <w:t xml:space="preserve">. </w:t>
      </w:r>
      <w:r w:rsidRPr="00EA51A8">
        <w:rPr>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EA51A8">
        <w:rPr>
          <w:sz w:val="6"/>
          <w:szCs w:val="6"/>
        </w:rPr>
        <w:t>Their solution?</w:t>
      </w:r>
      <w:proofErr w:type="gramEnd"/>
      <w:r w:rsidRPr="00EA51A8">
        <w:rPr>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EA51A8">
        <w:rPr>
          <w:rStyle w:val="StyleBoldUnderline"/>
        </w:rPr>
        <w:t>. But I</w:t>
      </w:r>
      <w:r w:rsidRPr="00EA51A8">
        <w:rPr>
          <w:sz w:val="14"/>
        </w:rPr>
        <w:t xml:space="preserve"> </w:t>
      </w:r>
      <w:r w:rsidRPr="00EA51A8">
        <w:rPr>
          <w:rStyle w:val="StyleBoldUnderline"/>
        </w:rPr>
        <w:t>do not see renewable energy coming in time or in sufficient magnitude to save globalization</w:t>
      </w:r>
      <w:r w:rsidRPr="00EA51A8">
        <w:rPr>
          <w:sz w:val="14"/>
        </w:rPr>
        <w:t xml:space="preserve">. Sunlight, wind, geothermal energy, and biofuels, necessary as they are to develop, cannot replace cheap oil at the current rate of use without disastrous environmental side effects. </w:t>
      </w:r>
      <w:r w:rsidRPr="00EA51A8">
        <w:rPr>
          <w:rStyle w:val="StyleBoldUnderline"/>
        </w:rPr>
        <w:t xml:space="preserve">These renewable alternatives can only </w:t>
      </w:r>
      <w:r w:rsidRPr="00EA51A8">
        <w:rPr>
          <w:rStyle w:val="StyleBoldUnderline"/>
        </w:rPr>
        <w:lastRenderedPageBreak/>
        <w:t xml:space="preserve">power a </w:t>
      </w:r>
      <w:proofErr w:type="spellStart"/>
      <w:r w:rsidRPr="00EA51A8">
        <w:rPr>
          <w:rStyle w:val="StyleBoldUnderline"/>
        </w:rPr>
        <w:t>nonglobalized</w:t>
      </w:r>
      <w:proofErr w:type="spellEnd"/>
      <w:r w:rsidRPr="00EA51A8">
        <w:rPr>
          <w:rStyle w:val="StyleBoldUnderline"/>
        </w:rPr>
        <w:t xml:space="preserve"> civilization that consumes less energy</w:t>
      </w:r>
      <w:r w:rsidRPr="00EA51A8">
        <w:rPr>
          <w:sz w:val="14"/>
        </w:rPr>
        <w:t xml:space="preserve"> </w:t>
      </w:r>
      <w:r w:rsidRPr="00EA51A8">
        <w:rPr>
          <w:sz w:val="6"/>
          <w:szCs w:val="6"/>
        </w:rPr>
        <w:t>(</w:t>
      </w:r>
      <w:proofErr w:type="spellStart"/>
      <w:r w:rsidRPr="00EA51A8">
        <w:rPr>
          <w:sz w:val="6"/>
          <w:szCs w:val="6"/>
        </w:rPr>
        <w:t>Ehrenfeld</w:t>
      </w:r>
      <w:proofErr w:type="spellEnd"/>
      <w:r w:rsidRPr="00EA51A8">
        <w:rPr>
          <w:sz w:val="6"/>
          <w:szCs w:val="6"/>
        </w:rPr>
        <w:t xml:space="preserve"> 2003b). Already, as the output of the giant Saudi oil reserves has started to fall (</w:t>
      </w:r>
      <w:proofErr w:type="spellStart"/>
      <w:r w:rsidRPr="00EA51A8">
        <w:rPr>
          <w:sz w:val="6"/>
          <w:szCs w:val="6"/>
        </w:rPr>
        <w:t>Gerth</w:t>
      </w:r>
      <w:proofErr w:type="spellEnd"/>
      <w:r w:rsidRPr="00EA51A8">
        <w:rPr>
          <w:sz w:val="6"/>
          <w:szCs w:val="6"/>
        </w:rPr>
        <w:t xml:space="preserve">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w:t>
      </w:r>
      <w:proofErr w:type="spellStart"/>
      <w:r w:rsidRPr="00EA51A8">
        <w:rPr>
          <w:sz w:val="6"/>
          <w:szCs w:val="6"/>
        </w:rPr>
        <w:t>regasified</w:t>
      </w:r>
      <w:proofErr w:type="spellEnd"/>
      <w:r w:rsidRPr="00EA51A8">
        <w:rPr>
          <w:sz w:val="6"/>
          <w:szCs w:val="6"/>
        </w:rPr>
        <w:t xml:space="preserve">,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w:t>
      </w:r>
      <w:proofErr w:type="spellStart"/>
      <w:r w:rsidRPr="00EA51A8">
        <w:rPr>
          <w:sz w:val="6"/>
          <w:szCs w:val="6"/>
        </w:rPr>
        <w:t>Skikda</w:t>
      </w:r>
      <w:proofErr w:type="spellEnd"/>
      <w:r w:rsidRPr="00EA51A8">
        <w:rPr>
          <w:sz w:val="6"/>
          <w:szCs w:val="6"/>
        </w:rPr>
        <w:t xml:space="preserve">, Algeria, blew up with tremendous force, flattening much of the port and killing 30 people. The </w:t>
      </w:r>
      <w:proofErr w:type="spellStart"/>
      <w:r w:rsidRPr="00EA51A8">
        <w:rPr>
          <w:sz w:val="6"/>
          <w:szCs w:val="6"/>
        </w:rPr>
        <w:t>Skikda</w:t>
      </w:r>
      <w:proofErr w:type="spellEnd"/>
      <w:r w:rsidRPr="00EA51A8">
        <w:rPr>
          <w:sz w:val="6"/>
          <w:szCs w:val="6"/>
        </w:rPr>
        <w:t xml:space="preserve">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w:t>
      </w:r>
      <w:proofErr w:type="spellStart"/>
      <w:r w:rsidRPr="00EA51A8">
        <w:rPr>
          <w:sz w:val="6"/>
          <w:szCs w:val="6"/>
        </w:rPr>
        <w:t>Youngquist</w:t>
      </w:r>
      <w:proofErr w:type="spellEnd"/>
      <w:r w:rsidRPr="00EA51A8">
        <w:rPr>
          <w:sz w:val="6"/>
          <w:szCs w:val="6"/>
        </w:rPr>
        <w:t xml:space="preserve"> &amp; Duncan 2003; Romero 2004). </w:t>
      </w:r>
      <w:r w:rsidRPr="00EA51A8">
        <w:rPr>
          <w:rStyle w:val="StyleBoldUnderline"/>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EA51A8">
        <w:rPr>
          <w:sz w:val="14"/>
        </w:rPr>
        <w:t xml:space="preserve">. But </w:t>
      </w:r>
      <w:r w:rsidRPr="00F7773B">
        <w:rPr>
          <w:rStyle w:val="BoldUnderlineChar"/>
          <w:highlight w:val="cyan"/>
        </w:rPr>
        <w:t>no one solution or combination of solutions will suffice to meet this kind of consumption</w:t>
      </w:r>
      <w:r w:rsidRPr="00EA51A8">
        <w:rPr>
          <w:rStyle w:val="BoldUnderlineChar"/>
        </w:rPr>
        <w:t xml:space="preserve">. </w:t>
      </w:r>
      <w:r w:rsidRPr="00EA51A8">
        <w:rPr>
          <w:sz w:val="14"/>
        </w:rPr>
        <w:t xml:space="preserve">In the words of Vaclav </w:t>
      </w:r>
      <w:proofErr w:type="spellStart"/>
      <w:r w:rsidRPr="00EA51A8">
        <w:rPr>
          <w:sz w:val="14"/>
        </w:rPr>
        <w:t>Smil</w:t>
      </w:r>
      <w:proofErr w:type="spellEnd"/>
      <w:r w:rsidRPr="00EA51A8">
        <w:rPr>
          <w:sz w:val="14"/>
        </w:rPr>
        <w:t xml:space="preserve"> (2003): </w:t>
      </w:r>
      <w:r w:rsidRPr="00EA51A8">
        <w:rPr>
          <w:rStyle w:val="StyleBoldUnderline"/>
        </w:rPr>
        <w:t xml:space="preserve">Perhaps the evolutionary imperative of our species is to ascend a ladder of ever-increasing energy throughputs, never to consider seriously any voluntary consumption limits and stay on this irrational course until it will be too late to salvage the irreplaceable underpinnings of </w:t>
      </w:r>
      <w:proofErr w:type="spellStart"/>
      <w:r w:rsidRPr="00EA51A8">
        <w:rPr>
          <w:rStyle w:val="StyleBoldUnderline"/>
        </w:rPr>
        <w:t>biospheric</w:t>
      </w:r>
      <w:proofErr w:type="spellEnd"/>
      <w:r w:rsidRPr="00EA51A8">
        <w:rPr>
          <w:rStyle w:val="StyleBoldUnderline"/>
        </w:rPr>
        <w:t xml:space="preserve"> services that will be degraded and destroyed by our progressing use of energy and materials.</w:t>
      </w:r>
      <w:r w:rsidRPr="00EA51A8">
        <w:rPr>
          <w:rStyle w:val="StyleBoldUnderline"/>
          <w:sz w:val="14"/>
        </w:rPr>
        <w:t xml:space="preserve"> </w:t>
      </w:r>
      <w:r w:rsidRPr="00EA51A8">
        <w:rPr>
          <w:rStyle w:val="StyleBoldUnderline"/>
        </w:rPr>
        <w:t>Among the many other environmental effects of globalization, one that is both obvious and critically important is reduced genetic and cultural diversity in agriculture</w:t>
      </w:r>
      <w:r w:rsidRPr="00EA51A8">
        <w:rPr>
          <w:sz w:val="14"/>
        </w:rPr>
        <w:t xml:space="preserve">. As the representatives of the petrochemical and pharmaceutical industries' many subsidiary seed corporations sell their patented seeds in more areas previously isolated from global trade, </w:t>
      </w:r>
      <w:r w:rsidRPr="00EA51A8">
        <w:rPr>
          <w:rStyle w:val="StyleBoldUnderline"/>
        </w:rPr>
        <w:t>farmers are dropping their traditional crop varieties, the reservoir of our accumulated genetic agricultural wealth, in favor of a few, supposedly high-yielding, often chemical-dependent</w:t>
      </w:r>
      <w:r w:rsidRPr="00EA51A8">
        <w:rPr>
          <w:sz w:val="14"/>
        </w:rPr>
        <w:t xml:space="preserve"> seeds. The Indian agricultural scientist H. </w:t>
      </w:r>
      <w:proofErr w:type="spellStart"/>
      <w:r w:rsidRPr="00EA51A8">
        <w:rPr>
          <w:sz w:val="14"/>
        </w:rPr>
        <w:t>Sudarshan</w:t>
      </w:r>
      <w:proofErr w:type="spellEnd"/>
      <w:r w:rsidRPr="00EA51A8">
        <w:rPr>
          <w:sz w:val="14"/>
        </w:rPr>
        <w:t xml:space="preserve"> (2002) has provided a typical example. He noted that </w:t>
      </w:r>
      <w:proofErr w:type="gramStart"/>
      <w:r w:rsidRPr="00EA51A8">
        <w:rPr>
          <w:sz w:val="14"/>
        </w:rPr>
        <w:t>Over</w:t>
      </w:r>
      <w:proofErr w:type="gramEnd"/>
      <w:r w:rsidRPr="00EA51A8">
        <w:rPr>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EA51A8">
        <w:rPr>
          <w:rStyle w:val="StyleBoldUnderline"/>
        </w:rPr>
        <w:t>With so few varieties left, where will conventional plant breeders and genetic engineers find the genes for disease and pest resistance, environmental adaptations, and plant quality and vigor that we will surely need?</w:t>
      </w:r>
      <w:r w:rsidRPr="00EA51A8">
        <w:rPr>
          <w:rStyle w:val="StyleBoldUnderline"/>
          <w:sz w:val="14"/>
        </w:rPr>
        <w:t xml:space="preserve"> </w:t>
      </w:r>
      <w:r w:rsidRPr="00EA51A8">
        <w:rPr>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w:t>
      </w:r>
      <w:proofErr w:type="spellStart"/>
      <w:r w:rsidRPr="00EA51A8">
        <w:rPr>
          <w:sz w:val="14"/>
        </w:rPr>
        <w:t>Ruane</w:t>
      </w:r>
      <w:proofErr w:type="spellEnd"/>
      <w:r w:rsidRPr="00EA51A8">
        <w:rPr>
          <w:sz w:val="14"/>
        </w:rPr>
        <w:t xml:space="preserve"> 1993). </w:t>
      </w:r>
      <w:r w:rsidRPr="00EA51A8">
        <w:rPr>
          <w:rStyle w:val="StyleBoldUnderline"/>
        </w:rPr>
        <w:t>Unfortunately, with globalization, remoteness is no longer tenable</w:t>
      </w:r>
      <w:r w:rsidRPr="00EA51A8">
        <w:rPr>
          <w:sz w:val="14"/>
        </w:rPr>
        <w:t xml:space="preserve">. </w:t>
      </w:r>
      <w:r w:rsidRPr="00EA51A8">
        <w:rPr>
          <w:sz w:val="6"/>
          <w:szCs w:val="6"/>
        </w:rPr>
        <w:t xml:space="preserve">Here is a poignant illustration. Rural Haitians have traditionally raised a </w:t>
      </w:r>
      <w:proofErr w:type="spellStart"/>
      <w:r w:rsidRPr="00EA51A8">
        <w:rPr>
          <w:sz w:val="6"/>
          <w:szCs w:val="6"/>
        </w:rPr>
        <w:t>morphotype</w:t>
      </w:r>
      <w:proofErr w:type="spellEnd"/>
      <w:r w:rsidRPr="00EA51A8">
        <w:rPr>
          <w:sz w:val="6"/>
          <w:szCs w:val="6"/>
        </w:rPr>
        <w:t xml:space="preserv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w:t>
      </w:r>
      <w:proofErr w:type="spellStart"/>
      <w:r w:rsidRPr="00EA51A8">
        <w:rPr>
          <w:sz w:val="6"/>
          <w:szCs w:val="6"/>
        </w:rPr>
        <w:t>decapitalization</w:t>
      </w:r>
      <w:proofErr w:type="spellEnd"/>
      <w:r w:rsidRPr="00EA51A8">
        <w:rPr>
          <w:sz w:val="6"/>
          <w:szCs w:val="6"/>
        </w:rPr>
        <w:t xml:space="preserve">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EA51A8">
        <w:rPr>
          <w:sz w:val="14"/>
        </w:rPr>
        <w:t xml:space="preserve">. </w:t>
      </w:r>
      <w:r w:rsidRPr="00EA51A8">
        <w:rPr>
          <w:rStyle w:val="StyleBoldUnderline"/>
        </w:rPr>
        <w:t>The globalization of food has led to the introduction of “high-input” agricultural methods in many less-developed countries, with sharply increasing use of fertilizers, insecticides, herbicides, fungicides, irrigation pumps, mechanical equipment, and energy.</w:t>
      </w:r>
      <w:r w:rsidRPr="00EA51A8">
        <w:rPr>
          <w:sz w:val="14"/>
        </w:rPr>
        <w:t xml:space="preserve"> </w:t>
      </w:r>
      <w:r w:rsidRPr="00EA51A8">
        <w:rPr>
          <w:rStyle w:val="StyleBoldUnderline"/>
        </w:rPr>
        <w:t>There has been a correspondingly sharp decline in farmland biodiversity</w:t>
      </w:r>
      <w:r w:rsidRPr="00EA51A8">
        <w:rPr>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w:t>
      </w:r>
      <w:proofErr w:type="spellStart"/>
      <w:r w:rsidRPr="00EA51A8">
        <w:rPr>
          <w:sz w:val="14"/>
        </w:rPr>
        <w:t>Sugden</w:t>
      </w:r>
      <w:proofErr w:type="spellEnd"/>
      <w:r w:rsidRPr="00EA51A8">
        <w:rPr>
          <w:sz w:val="14"/>
        </w:rPr>
        <w:t xml:space="preserve"> et al. 2004). </w:t>
      </w:r>
      <w:r w:rsidRPr="00EA51A8">
        <w:rPr>
          <w:rStyle w:val="StyleBoldUnderline"/>
        </w:rPr>
        <w:t>Although population growth has been responsible for some of this agricultural intensification, much has been catalyzed by globalization (</w:t>
      </w:r>
      <w:r w:rsidRPr="00EA51A8">
        <w:rPr>
          <w:sz w:val="6"/>
          <w:szCs w:val="6"/>
        </w:rPr>
        <w:t xml:space="preserve">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w:t>
      </w:r>
      <w:proofErr w:type="spellStart"/>
      <w:r w:rsidRPr="00EA51A8">
        <w:rPr>
          <w:sz w:val="6"/>
          <w:szCs w:val="6"/>
        </w:rPr>
        <w:t>aquacultural</w:t>
      </w:r>
      <w:proofErr w:type="spellEnd"/>
      <w:r w:rsidRPr="00EA51A8">
        <w:rPr>
          <w:sz w:val="6"/>
          <w:szCs w:val="6"/>
        </w:rPr>
        <w:t xml:space="preserve">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EA51A8">
        <w:rPr>
          <w:sz w:val="6"/>
          <w:szCs w:val="6"/>
        </w:rPr>
        <w:t>and</w:t>
      </w:r>
      <w:proofErr w:type="gramEnd"/>
      <w:r w:rsidRPr="00EA51A8">
        <w:rPr>
          <w:sz w:val="6"/>
          <w:szCs w:val="6"/>
        </w:rPr>
        <w:t xml:space="preserve"> underscore] the potential role of shipping in the global transport of zoonotic pathogens</w:t>
      </w:r>
      <w:r w:rsidRPr="00EA51A8">
        <w:rPr>
          <w:sz w:val="14"/>
        </w:rPr>
        <w:t xml:space="preserve">. </w:t>
      </w:r>
      <w:r w:rsidRPr="00EA51A8">
        <w:rPr>
          <w:rStyle w:val="StyleBoldUnderline"/>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EA51A8">
        <w:rPr>
          <w:sz w:val="14"/>
        </w:rPr>
        <w:t xml:space="preserve">. It accelerates species loss in several ways. </w:t>
      </w:r>
      <w:r w:rsidRPr="00EA51A8">
        <w:rPr>
          <w:rStyle w:val="StyleBoldUnderline"/>
        </w:rPr>
        <w:t>First, it increases the numbers of exotic species</w:t>
      </w:r>
      <w:r w:rsidRPr="00EA51A8">
        <w:rPr>
          <w:sz w:val="14"/>
        </w:rPr>
        <w:t xml:space="preserve"> carried by the soaring plane, ship, rail, and truck traffic of global trade. </w:t>
      </w:r>
      <w:r w:rsidRPr="00EA51A8">
        <w:rPr>
          <w:rStyle w:val="StyleBoldUnderline"/>
        </w:rPr>
        <w:t>Second, it is responsible for the adverse effects of ecotourism</w:t>
      </w:r>
      <w:r w:rsidRPr="00EA51A8">
        <w:rPr>
          <w:sz w:val="14"/>
        </w:rPr>
        <w:t xml:space="preserve"> on wild flora and fauna (</w:t>
      </w:r>
      <w:proofErr w:type="spellStart"/>
      <w:r w:rsidRPr="00EA51A8">
        <w:rPr>
          <w:sz w:val="14"/>
        </w:rPr>
        <w:t>Ananthaswamy</w:t>
      </w:r>
      <w:proofErr w:type="spellEnd"/>
      <w:r w:rsidRPr="00EA51A8">
        <w:rPr>
          <w:sz w:val="14"/>
        </w:rPr>
        <w:t xml:space="preserve"> 2004). </w:t>
      </w:r>
      <w:r w:rsidRPr="00EA51A8">
        <w:rPr>
          <w:rStyle w:val="StyleBoldUnderline"/>
        </w:rPr>
        <w:t>And third, it promotes the development and exploitation of populations and natural areas</w:t>
      </w:r>
      <w:r w:rsidRPr="00EA51A8">
        <w:rPr>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EA51A8">
        <w:rPr>
          <w:rStyle w:val="StyleBoldUnderline"/>
        </w:rPr>
        <w:t>Surely one of the most significant impacts of globalization on wild species and the ecosystems in which they live has been the increase in introductions of invasive species</w:t>
      </w:r>
      <w:r w:rsidRPr="00EA51A8">
        <w:rPr>
          <w:sz w:val="14"/>
        </w:rPr>
        <w:t xml:space="preserve"> (</w:t>
      </w:r>
      <w:proofErr w:type="spellStart"/>
      <w:r w:rsidRPr="00EA51A8">
        <w:rPr>
          <w:sz w:val="6"/>
          <w:szCs w:val="6"/>
        </w:rPr>
        <w:t>Vitousek</w:t>
      </w:r>
      <w:proofErr w:type="spellEnd"/>
      <w:r w:rsidRPr="00EA51A8">
        <w:rPr>
          <w:sz w:val="6"/>
          <w:szCs w:val="6"/>
        </w:rPr>
        <w:t xml:space="preserve"> et al. 1996; Mooney &amp; Hobbs 2000). Two examples are zebra mussels (</w:t>
      </w:r>
      <w:proofErr w:type="spellStart"/>
      <w:r w:rsidRPr="00EA51A8">
        <w:rPr>
          <w:sz w:val="6"/>
          <w:szCs w:val="6"/>
        </w:rPr>
        <w:t>Dreissena</w:t>
      </w:r>
      <w:proofErr w:type="spellEnd"/>
      <w:r w:rsidRPr="00EA51A8">
        <w:rPr>
          <w:sz w:val="6"/>
          <w:szCs w:val="6"/>
        </w:rPr>
        <w:t xml:space="preserve"> </w:t>
      </w:r>
      <w:proofErr w:type="spellStart"/>
      <w:r w:rsidRPr="00EA51A8">
        <w:rPr>
          <w:sz w:val="6"/>
          <w:szCs w:val="6"/>
        </w:rPr>
        <w:t>polymorpha</w:t>
      </w:r>
      <w:proofErr w:type="spellEnd"/>
      <w:r w:rsidRPr="00EA51A8">
        <w:rPr>
          <w:sz w:val="6"/>
          <w:szCs w:val="6"/>
        </w:rPr>
        <w:t>), which came to the Great Lakes in the mid-1980s in the ballast water of cargo ships from Europe, and Asian longhorn beetles (</w:t>
      </w:r>
      <w:proofErr w:type="spellStart"/>
      <w:r w:rsidRPr="00EA51A8">
        <w:rPr>
          <w:sz w:val="6"/>
          <w:szCs w:val="6"/>
        </w:rPr>
        <w:t>Anoplophera</w:t>
      </w:r>
      <w:proofErr w:type="spellEnd"/>
      <w:r w:rsidRPr="00EA51A8">
        <w:rPr>
          <w:sz w:val="6"/>
          <w:szCs w:val="6"/>
        </w:rPr>
        <w:t xml:space="preserve"> </w:t>
      </w:r>
      <w:proofErr w:type="spellStart"/>
      <w:r w:rsidRPr="00EA51A8">
        <w:rPr>
          <w:sz w:val="6"/>
          <w:szCs w:val="6"/>
        </w:rPr>
        <w:t>glabripennis</w:t>
      </w:r>
      <w:proofErr w:type="spellEnd"/>
      <w:r w:rsidRPr="00EA51A8">
        <w:rPr>
          <w:sz w:val="6"/>
          <w:szCs w:val="6"/>
        </w:rPr>
        <w:t>),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w:t>
      </w:r>
      <w:proofErr w:type="spellStart"/>
      <w:r w:rsidRPr="00EA51A8">
        <w:rPr>
          <w:sz w:val="6"/>
          <w:szCs w:val="6"/>
        </w:rPr>
        <w:t>Quercus</w:t>
      </w:r>
      <w:proofErr w:type="spellEnd"/>
      <w:r w:rsidRPr="00EA51A8">
        <w:rPr>
          <w:sz w:val="6"/>
          <w:szCs w:val="6"/>
        </w:rPr>
        <w:t xml:space="preserve"> sp.) and tanoaks (</w:t>
      </w:r>
      <w:proofErr w:type="spellStart"/>
      <w:r w:rsidRPr="00EA51A8">
        <w:rPr>
          <w:sz w:val="6"/>
          <w:szCs w:val="6"/>
        </w:rPr>
        <w:t>Lithocarpus</w:t>
      </w:r>
      <w:proofErr w:type="spellEnd"/>
      <w:r w:rsidRPr="00EA51A8">
        <w:rPr>
          <w:sz w:val="6"/>
          <w:szCs w:val="6"/>
        </w:rPr>
        <w:t xml:space="preserve"> </w:t>
      </w:r>
      <w:proofErr w:type="spellStart"/>
      <w:r w:rsidRPr="00EA51A8">
        <w:rPr>
          <w:sz w:val="6"/>
          <w:szCs w:val="6"/>
        </w:rPr>
        <w:t>densiflorus</w:t>
      </w:r>
      <w:proofErr w:type="spellEnd"/>
      <w:r w:rsidRPr="00EA51A8">
        <w:rPr>
          <w:sz w:val="6"/>
          <w:szCs w:val="6"/>
        </w:rPr>
        <w:t>) are being killed by sudden oak death, caused by a new, highly invasive fungal disease organism (</w:t>
      </w:r>
      <w:proofErr w:type="spellStart"/>
      <w:r w:rsidRPr="00EA51A8">
        <w:rPr>
          <w:sz w:val="6"/>
          <w:szCs w:val="6"/>
        </w:rPr>
        <w:t>Phytophthora</w:t>
      </w:r>
      <w:proofErr w:type="spellEnd"/>
      <w:r w:rsidRPr="00EA51A8">
        <w:rPr>
          <w:sz w:val="6"/>
          <w:szCs w:val="6"/>
        </w:rPr>
        <w:t xml:space="preserve"> </w:t>
      </w:r>
      <w:proofErr w:type="spellStart"/>
      <w:r w:rsidRPr="00EA51A8">
        <w:rPr>
          <w:sz w:val="6"/>
          <w:szCs w:val="6"/>
        </w:rPr>
        <w:t>ramorum</w:t>
      </w:r>
      <w:proofErr w:type="spellEnd"/>
      <w:r w:rsidRPr="00EA51A8">
        <w:rPr>
          <w:sz w:val="6"/>
          <w:szCs w:val="6"/>
        </w:rPr>
        <w:t xml:space="preserve">), which is probably also an introduced species that was spread by the international trade in horticultural plants (Rizzo &amp; </w:t>
      </w:r>
      <w:proofErr w:type="spellStart"/>
      <w:r w:rsidRPr="00EA51A8">
        <w:rPr>
          <w:sz w:val="6"/>
          <w:szCs w:val="6"/>
        </w:rPr>
        <w:t>Garbelotto</w:t>
      </w:r>
      <w:proofErr w:type="spellEnd"/>
      <w:r w:rsidRPr="00EA51A8">
        <w:rPr>
          <w:sz w:val="6"/>
          <w:szCs w:val="6"/>
        </w:rPr>
        <w:t xml:space="preserve"> 2003).</w:t>
      </w:r>
      <w:r w:rsidRPr="00EA51A8">
        <w:rPr>
          <w:sz w:val="14"/>
        </w:rPr>
        <w:t xml:space="preserve"> </w:t>
      </w:r>
      <w:r w:rsidRPr="00EA51A8">
        <w:rPr>
          <w:rStyle w:val="StyleBoldUnderline"/>
        </w:rPr>
        <w:t xml:space="preserve">Estimates of the annual cost of the damage caused by invasive species in the United States range from $5.5 billion to $115 billion. </w:t>
      </w:r>
      <w:r w:rsidRPr="00EA51A8">
        <w:rPr>
          <w:sz w:val="14"/>
        </w:rPr>
        <w:t xml:space="preserve">The zebra mussel alone, just one of a great many terrestrial, freshwater, and marine </w:t>
      </w:r>
      <w:r w:rsidRPr="008D5C75">
        <w:rPr>
          <w:sz w:val="14"/>
        </w:rPr>
        <w:t xml:space="preserve">exotic animals, plants, and pathogens, has been credited with more than $5 billion of damage since its introduction (Mooney &amp; Drake 1986; Cox 1999). </w:t>
      </w:r>
      <w:r w:rsidRPr="008D5C75">
        <w:rPr>
          <w:rStyle w:val="StyleBoldUnderline"/>
        </w:rPr>
        <w:t xml:space="preserve">Invasive species surely rank among the principal economic and ecological limiting factors for globalization. </w:t>
      </w:r>
      <w:r w:rsidRPr="008D5C75">
        <w:rPr>
          <w:rStyle w:val="BoldUnderlineChar"/>
        </w:rPr>
        <w:t>Some introduced species directly affect human health, either as vectors of disease or as the disease organisms themselves</w:t>
      </w:r>
      <w:r w:rsidRPr="008D5C75">
        <w:rPr>
          <w:sz w:val="14"/>
        </w:rPr>
        <w:t xml:space="preserve">. </w:t>
      </w:r>
      <w:r w:rsidRPr="008D5C75">
        <w:rPr>
          <w:sz w:val="6"/>
          <w:szCs w:val="6"/>
        </w:rPr>
        <w:t>For example, the Asian tiger mosquito (</w:t>
      </w:r>
      <w:proofErr w:type="spellStart"/>
      <w:r w:rsidRPr="008D5C75">
        <w:rPr>
          <w:sz w:val="6"/>
          <w:szCs w:val="6"/>
        </w:rPr>
        <w:t>Aedes</w:t>
      </w:r>
      <w:proofErr w:type="spellEnd"/>
      <w:r w:rsidRPr="008D5C75">
        <w:rPr>
          <w:sz w:val="6"/>
          <w:szCs w:val="6"/>
        </w:rPr>
        <w:t xml:space="preserve"> </w:t>
      </w:r>
      <w:proofErr w:type="spellStart"/>
      <w:r w:rsidRPr="008D5C75">
        <w:rPr>
          <w:sz w:val="6"/>
          <w:szCs w:val="6"/>
        </w:rPr>
        <w:t>albopictus</w:t>
      </w:r>
      <w:proofErr w:type="spellEnd"/>
      <w:r w:rsidRPr="008D5C75">
        <w:rPr>
          <w:sz w:val="6"/>
          <w:szCs w:val="6"/>
        </w:rPr>
        <w:t xml:space="preserve">), a vector for dengue and yellow fevers, St. Louis and </w:t>
      </w:r>
      <w:proofErr w:type="spellStart"/>
      <w:r w:rsidRPr="008D5C75">
        <w:rPr>
          <w:sz w:val="6"/>
          <w:szCs w:val="6"/>
        </w:rPr>
        <w:t>LaCrosse</w:t>
      </w:r>
      <w:proofErr w:type="spellEnd"/>
      <w:r w:rsidRPr="008D5C75">
        <w:rPr>
          <w:sz w:val="6"/>
          <w:szCs w:val="6"/>
        </w:rPr>
        <w:t xml:space="preserve"> encephalitis viruses, and West Nile virus, was most likely introduced in used truck tires imported from Asia to Texas in the 1980s and has spread widely since then.</w:t>
      </w:r>
      <w:r w:rsidRPr="00EA51A8">
        <w:rPr>
          <w:sz w:val="6"/>
          <w:szCs w:val="6"/>
        </w:rPr>
        <w:t xml:space="preserve">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w:t>
      </w:r>
      <w:r w:rsidRPr="00EA51A8">
        <w:rPr>
          <w:sz w:val="6"/>
          <w:szCs w:val="6"/>
        </w:rPr>
        <w:lastRenderedPageBreak/>
        <w:t xml:space="preserve">be prevented, but some can, and successful interventions to prevent the spread of introduced species can have significant environmental and economic benefits. To give just one example, </w:t>
      </w:r>
      <w:proofErr w:type="gramStart"/>
      <w:r w:rsidRPr="00EA51A8">
        <w:rPr>
          <w:sz w:val="6"/>
          <w:szCs w:val="6"/>
        </w:rPr>
        <w:t>western</w:t>
      </w:r>
      <w:proofErr w:type="gramEnd"/>
      <w:r w:rsidRPr="00EA51A8">
        <w:rPr>
          <w:sz w:val="6"/>
          <w:szCs w:val="6"/>
        </w:rPr>
        <w:t xml:space="preserve"> Australia has shown that government and industry can cooperate to keep travelers and importers from bringing harmful invasive species across their borders. </w:t>
      </w:r>
      <w:proofErr w:type="gramStart"/>
      <w:r w:rsidRPr="00EA51A8">
        <w:rPr>
          <w:sz w:val="6"/>
          <w:szCs w:val="6"/>
        </w:rPr>
        <w:t xml:space="preserve">The western Australian </w:t>
      </w:r>
      <w:proofErr w:type="spellStart"/>
      <w:r w:rsidRPr="00EA51A8">
        <w:rPr>
          <w:sz w:val="6"/>
          <w:szCs w:val="6"/>
        </w:rPr>
        <w:t>HortGuard</w:t>
      </w:r>
      <w:proofErr w:type="spellEnd"/>
      <w:r w:rsidRPr="00EA51A8">
        <w:rPr>
          <w:sz w:val="6"/>
          <w:szCs w:val="6"/>
        </w:rPr>
        <w:t xml:space="preserve"> and </w:t>
      </w:r>
      <w:proofErr w:type="spellStart"/>
      <w:r w:rsidRPr="00EA51A8">
        <w:rPr>
          <w:sz w:val="6"/>
          <w:szCs w:val="6"/>
        </w:rPr>
        <w:t>GrainGuard</w:t>
      </w:r>
      <w:proofErr w:type="spellEnd"/>
      <w:r w:rsidRPr="00EA51A8">
        <w:rPr>
          <w:sz w:val="6"/>
          <w:szCs w:val="6"/>
        </w:rPr>
        <w:t xml:space="preserve"> programs integrate public education; rapid and effective access to information; targeted surveillance, which includes </w:t>
      </w:r>
      <w:proofErr w:type="spellStart"/>
      <w:r w:rsidRPr="00EA51A8">
        <w:rPr>
          <w:sz w:val="6"/>
          <w:szCs w:val="6"/>
        </w:rPr>
        <w:t>preborder</w:t>
      </w:r>
      <w:proofErr w:type="spellEnd"/>
      <w:r w:rsidRPr="00EA51A8">
        <w:rPr>
          <w:sz w:val="6"/>
          <w:szCs w:val="6"/>
        </w:rPr>
        <w:t xml:space="preserve">, border, and </w:t>
      </w:r>
      <w:proofErr w:type="spellStart"/>
      <w:r w:rsidRPr="00EA51A8">
        <w:rPr>
          <w:sz w:val="6"/>
          <w:szCs w:val="6"/>
        </w:rPr>
        <w:t>postborder</w:t>
      </w:r>
      <w:proofErr w:type="spellEnd"/>
      <w:r w:rsidRPr="00EA51A8">
        <w:rPr>
          <w:sz w:val="6"/>
          <w:szCs w:val="6"/>
        </w:rPr>
        <w:t xml:space="preserve"> activities; and farm and regional biosecurity systems (Sharma 2004).</w:t>
      </w:r>
      <w:proofErr w:type="gramEnd"/>
      <w:r w:rsidRPr="00EA51A8">
        <w:rPr>
          <w:sz w:val="6"/>
          <w:szCs w:val="6"/>
        </w:rPr>
        <w:t xml:space="preserve"> Similar programs exist in New Zealand. But there is only so much that governments can do in the face of massive global trade. Some of the significant effects of globalization on wildlife are quite subtle. </w:t>
      </w:r>
      <w:proofErr w:type="spellStart"/>
      <w:r w:rsidRPr="00EA51A8">
        <w:rPr>
          <w:sz w:val="6"/>
          <w:szCs w:val="6"/>
        </w:rPr>
        <w:t>Mazzoni</w:t>
      </w:r>
      <w:proofErr w:type="spellEnd"/>
      <w:r w:rsidRPr="00EA51A8">
        <w:rPr>
          <w:sz w:val="6"/>
          <w:szCs w:val="6"/>
        </w:rPr>
        <w:t xml:space="preserve"> et al. (2003) reported that the newly appearing fungal disease </w:t>
      </w:r>
      <w:proofErr w:type="spellStart"/>
      <w:r w:rsidRPr="00EA51A8">
        <w:rPr>
          <w:sz w:val="6"/>
          <w:szCs w:val="6"/>
        </w:rPr>
        <w:t>chytridiomycosis</w:t>
      </w:r>
      <w:proofErr w:type="spellEnd"/>
      <w:r w:rsidRPr="00EA51A8">
        <w:rPr>
          <w:sz w:val="6"/>
          <w:szCs w:val="6"/>
        </w:rPr>
        <w:t xml:space="preserve"> (caused by </w:t>
      </w:r>
      <w:proofErr w:type="spellStart"/>
      <w:r w:rsidRPr="00EA51A8">
        <w:rPr>
          <w:sz w:val="6"/>
          <w:szCs w:val="6"/>
        </w:rPr>
        <w:t>Batrachochytrium</w:t>
      </w:r>
      <w:proofErr w:type="spellEnd"/>
      <w:r w:rsidRPr="00EA51A8">
        <w:rPr>
          <w:sz w:val="6"/>
          <w:szCs w:val="6"/>
        </w:rPr>
        <w:t xml:space="preserve"> </w:t>
      </w:r>
      <w:proofErr w:type="spellStart"/>
      <w:r w:rsidRPr="00EA51A8">
        <w:rPr>
          <w:sz w:val="6"/>
          <w:szCs w:val="6"/>
        </w:rPr>
        <w:t>dendrobatidis</w:t>
      </w:r>
      <w:proofErr w:type="spellEnd"/>
      <w:r w:rsidRPr="00EA51A8">
        <w:rPr>
          <w:sz w:val="6"/>
          <w:szCs w:val="6"/>
        </w:rPr>
        <w:t>), which appears to be the causative agent for a number of mass die-offs and extinctions of amphibians on several continents, is probably being spread by the international restaurant trade in farmed North American bullfrogs (</w:t>
      </w:r>
      <w:proofErr w:type="spellStart"/>
      <w:r w:rsidRPr="00EA51A8">
        <w:rPr>
          <w:sz w:val="6"/>
          <w:szCs w:val="6"/>
        </w:rPr>
        <w:t>Rana</w:t>
      </w:r>
      <w:proofErr w:type="spellEnd"/>
      <w:r w:rsidRPr="00EA51A8">
        <w:rPr>
          <w:sz w:val="6"/>
          <w:szCs w:val="6"/>
        </w:rPr>
        <w:t xml:space="preserve"> </w:t>
      </w:r>
      <w:proofErr w:type="spellStart"/>
      <w:r w:rsidRPr="00EA51A8">
        <w:rPr>
          <w:sz w:val="6"/>
          <w:szCs w:val="6"/>
        </w:rPr>
        <w:t>catesbeiana</w:t>
      </w:r>
      <w:proofErr w:type="spellEnd"/>
      <w:r w:rsidRPr="00EA51A8">
        <w:rPr>
          <w:sz w:val="6"/>
          <w:szCs w:val="6"/>
        </w:rPr>
        <w:t>). These authors state: “Our findings suggest that international trade may play a key role in the global dissemination of this and other emerging infectious diseases of wildlife.”</w:t>
      </w:r>
      <w:r w:rsidRPr="00EA51A8">
        <w:rPr>
          <w:sz w:val="14"/>
        </w:rPr>
        <w:t xml:space="preserve"> </w:t>
      </w:r>
      <w:r w:rsidRPr="00EA51A8">
        <w:rPr>
          <w:rStyle w:val="StyleBoldUnderline"/>
        </w:rPr>
        <w:t>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w:t>
      </w:r>
      <w:r w:rsidRPr="00EA51A8">
        <w:rPr>
          <w:sz w:val="14"/>
        </w:rPr>
        <w:t>, Mycobacterium tuberculosis, into wild populations of banded mongooses (</w:t>
      </w:r>
      <w:proofErr w:type="spellStart"/>
      <w:r w:rsidRPr="00EA51A8">
        <w:rPr>
          <w:sz w:val="14"/>
        </w:rPr>
        <w:t>Mungos</w:t>
      </w:r>
      <w:proofErr w:type="spellEnd"/>
      <w:r w:rsidRPr="00EA51A8">
        <w:rPr>
          <w:sz w:val="14"/>
        </w:rPr>
        <w:t xml:space="preserve"> </w:t>
      </w:r>
      <w:proofErr w:type="spellStart"/>
      <w:r w:rsidRPr="00EA51A8">
        <w:rPr>
          <w:sz w:val="14"/>
        </w:rPr>
        <w:t>mungo</w:t>
      </w:r>
      <w:proofErr w:type="spellEnd"/>
      <w:r w:rsidRPr="00EA51A8">
        <w:rPr>
          <w:sz w:val="14"/>
        </w:rPr>
        <w:t xml:space="preserve">) in Botswana and </w:t>
      </w:r>
      <w:proofErr w:type="spellStart"/>
      <w:r w:rsidRPr="00EA51A8">
        <w:rPr>
          <w:sz w:val="14"/>
        </w:rPr>
        <w:t>suricates</w:t>
      </w:r>
      <w:proofErr w:type="spellEnd"/>
      <w:r w:rsidRPr="00EA51A8">
        <w:rPr>
          <w:sz w:val="14"/>
        </w:rPr>
        <w:t xml:space="preserve"> (</w:t>
      </w:r>
      <w:proofErr w:type="spellStart"/>
      <w:r w:rsidRPr="00EA51A8">
        <w:rPr>
          <w:sz w:val="14"/>
        </w:rPr>
        <w:t>Suricata</w:t>
      </w:r>
      <w:proofErr w:type="spellEnd"/>
      <w:r w:rsidRPr="00EA51A8">
        <w:rPr>
          <w:sz w:val="14"/>
        </w:rPr>
        <w:t xml:space="preserve"> </w:t>
      </w:r>
      <w:proofErr w:type="spellStart"/>
      <w:r w:rsidRPr="00EA51A8">
        <w:rPr>
          <w:sz w:val="14"/>
        </w:rPr>
        <w:t>suricatta</w:t>
      </w:r>
      <w:proofErr w:type="spellEnd"/>
      <w:r w:rsidRPr="00EA51A8">
        <w:rPr>
          <w:sz w:val="14"/>
        </w:rPr>
        <w:t xml:space="preserve">) in South Africa. The known effects of globalization on the environment are numerous and highly significant. Many others are undoubtedly unknown. Given these circumstances, the first question that suggests itself is: Will </w:t>
      </w:r>
      <w:proofErr w:type="gramStart"/>
      <w:r w:rsidRPr="00EA51A8">
        <w:rPr>
          <w:sz w:val="14"/>
        </w:rPr>
        <w:t>globalization, as we see it now, remain</w:t>
      </w:r>
      <w:proofErr w:type="gramEnd"/>
      <w:r w:rsidRPr="00EA51A8">
        <w:rPr>
          <w:sz w:val="14"/>
        </w:rPr>
        <w:t xml:space="preserve"> a permanent state of affairs (Rees 2002; </w:t>
      </w:r>
      <w:proofErr w:type="spellStart"/>
      <w:r w:rsidRPr="00EA51A8">
        <w:rPr>
          <w:sz w:val="14"/>
        </w:rPr>
        <w:t>Ehrenfeld</w:t>
      </w:r>
      <w:proofErr w:type="spellEnd"/>
      <w:r w:rsidRPr="00EA51A8">
        <w:rPr>
          <w:sz w:val="14"/>
        </w:rPr>
        <w:t xml:space="preserve"> 2003a)? </w:t>
      </w:r>
      <w:r w:rsidRPr="00EA51A8">
        <w:rPr>
          <w:rStyle w:val="StyleBoldUnderline"/>
        </w:rPr>
        <w:t xml:space="preserve">The principal environmental side effects of globalization—climate change, resource exhaustion (particularly cheap energy), damage to </w:t>
      </w:r>
      <w:proofErr w:type="spellStart"/>
      <w:r w:rsidRPr="00EA51A8">
        <w:rPr>
          <w:rStyle w:val="StyleBoldUnderline"/>
        </w:rPr>
        <w:t>agroecosystems</w:t>
      </w:r>
      <w:proofErr w:type="spellEnd"/>
      <w:r w:rsidRPr="00EA51A8">
        <w:rPr>
          <w:rStyle w:val="StyleBoldUnderline"/>
        </w:rPr>
        <w:t>, and the spread of exotic species, including pathogens (plant, animal, and human)—are sufficient to make this economic system unstable and short-live</w:t>
      </w:r>
      <w:r w:rsidRPr="00EA51A8">
        <w:rPr>
          <w:sz w:val="14"/>
        </w:rPr>
        <w:t xml:space="preserve">d. The socioeconomic consequences of globalization are likely to do the same. In my book The Arrogance of Humanism (1981), </w:t>
      </w:r>
      <w:r w:rsidRPr="00EA51A8">
        <w:rPr>
          <w:rStyle w:val="BoldUnderlineChar"/>
        </w:rPr>
        <w:t xml:space="preserve">I claimed that </w:t>
      </w:r>
      <w:r w:rsidRPr="006235E6">
        <w:rPr>
          <w:rStyle w:val="BoldUnderlineChar"/>
          <w:highlight w:val="cyan"/>
        </w:rPr>
        <w:t>our ability to manage global systems</w:t>
      </w:r>
      <w:r w:rsidRPr="00EA51A8">
        <w:rPr>
          <w:rStyle w:val="StyleBoldUnderline"/>
        </w:rPr>
        <w:t xml:space="preserve">, which depends on our being able to predict the results of the things we do, or even to understand the systems we have created, </w:t>
      </w:r>
      <w:r w:rsidRPr="006235E6">
        <w:rPr>
          <w:rStyle w:val="BoldUnderlineChar"/>
          <w:highlight w:val="cyan"/>
        </w:rPr>
        <w:t>has been greatly exaggerated</w:t>
      </w:r>
      <w:r w:rsidRPr="00EA51A8">
        <w:rPr>
          <w:rStyle w:val="BoldUnderlineChar"/>
        </w:rPr>
        <w:t xml:space="preserve">. </w:t>
      </w:r>
      <w:r w:rsidRPr="00EA51A8">
        <w:rPr>
          <w:sz w:val="14"/>
        </w:rPr>
        <w:t xml:space="preserve">Much of our alleged control is science fiction; it doesn't work because of theoretical limits that we ignore at our peril. </w:t>
      </w:r>
      <w:r w:rsidRPr="00EA51A8">
        <w:rPr>
          <w:rStyle w:val="StyleBoldUnderline"/>
        </w:rPr>
        <w:t>We</w:t>
      </w:r>
      <w:r w:rsidRPr="00EA51A8">
        <w:rPr>
          <w:sz w:val="14"/>
        </w:rPr>
        <w:t xml:space="preserve"> </w:t>
      </w:r>
      <w:r w:rsidRPr="00EA51A8">
        <w:rPr>
          <w:rStyle w:val="StyleBoldUnderline"/>
        </w:rPr>
        <w:t>live in a dream world in which reality testing is something we must never, never do, lest we awake</w:t>
      </w:r>
      <w:r w:rsidRPr="00EA51A8">
        <w:rPr>
          <w:sz w:val="14"/>
        </w:rPr>
        <w:t xml:space="preserve">. In 1984 Charles </w:t>
      </w:r>
      <w:proofErr w:type="spellStart"/>
      <w:r w:rsidRPr="00EA51A8">
        <w:rPr>
          <w:sz w:val="14"/>
        </w:rPr>
        <w:t>Perrow</w:t>
      </w:r>
      <w:proofErr w:type="spellEnd"/>
      <w:r w:rsidRPr="00EA51A8">
        <w:rPr>
          <w:sz w:val="14"/>
        </w:rPr>
        <w:t xml:space="preserve">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EA51A8">
        <w:rPr>
          <w:rStyle w:val="StyleBoldUnderline"/>
        </w:rPr>
        <w:t xml:space="preserve">They are highly interlinked, so a change in one part can affect many others, even those that seem quite distant. Results of some processes </w:t>
      </w:r>
      <w:proofErr w:type="spellStart"/>
      <w:r w:rsidRPr="00EA51A8">
        <w:rPr>
          <w:rStyle w:val="StyleBoldUnderline"/>
        </w:rPr>
        <w:t>feed back</w:t>
      </w:r>
      <w:proofErr w:type="spellEnd"/>
      <w:r w:rsidRPr="00EA51A8">
        <w:rPr>
          <w:rStyle w:val="StyleBoldUnderline"/>
        </w:rPr>
        <w:t xml:space="preserve"> on themselves in unexpected ways</w:t>
      </w:r>
      <w:r w:rsidRPr="00EA51A8">
        <w:rPr>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EA51A8">
        <w:rPr>
          <w:rStyle w:val="StyleBoldUnderline"/>
        </w:rPr>
        <w:t>I would argue that globalization is a similar system, also subject to catastrophic accidents, many of them environmental—events that we cannot define until after they have occurred, and perhaps not even then.</w:t>
      </w:r>
      <w:r w:rsidRPr="00EA51A8">
        <w:rPr>
          <w:rStyle w:val="StyleBoldUnderline"/>
          <w:sz w:val="14"/>
        </w:rPr>
        <w:t xml:space="preserve"> </w:t>
      </w:r>
      <w:r w:rsidRPr="00EA51A8">
        <w:rPr>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EA51A8">
        <w:rPr>
          <w:rStyle w:val="StyleBoldUnderline"/>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EA51A8">
        <w:rPr>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EA51A8">
        <w:rPr>
          <w:rStyle w:val="StyleBoldUnderline"/>
        </w:rPr>
        <w:t>Neither governments nor giant corporations are even remotely capable of controlling the environmental or social forces released by globalization</w:t>
      </w:r>
      <w:r w:rsidRPr="00EA51A8">
        <w:rPr>
          <w:sz w:val="14"/>
        </w:rPr>
        <w:t xml:space="preserve">, </w:t>
      </w:r>
      <w:r w:rsidRPr="00EA51A8">
        <w:rPr>
          <w:sz w:val="6"/>
          <w:szCs w:val="6"/>
        </w:rPr>
        <w:t xml:space="preserve">without first controlling globalization itself. Two of the social critics of globalization with the </w:t>
      </w:r>
      <w:proofErr w:type="gramStart"/>
      <w:r w:rsidRPr="00EA51A8">
        <w:rPr>
          <w:sz w:val="6"/>
          <w:szCs w:val="6"/>
        </w:rPr>
        <w:t>most dire</w:t>
      </w:r>
      <w:proofErr w:type="gramEnd"/>
      <w:r w:rsidRPr="00EA51A8">
        <w:rPr>
          <w:sz w:val="6"/>
          <w:szCs w:val="6"/>
        </w:rPr>
        <w:t xml:space="preserve"> predictions about its doom are themselves masters of the process. The late Sir James Goldsmith, billionaire financier, wrote in 1994, </w:t>
      </w:r>
      <w:proofErr w:type="gramStart"/>
      <w:r w:rsidRPr="00EA51A8">
        <w:rPr>
          <w:sz w:val="6"/>
          <w:szCs w:val="6"/>
        </w:rPr>
        <w:t>It</w:t>
      </w:r>
      <w:proofErr w:type="gramEnd"/>
      <w:r w:rsidRPr="00EA51A8">
        <w:rPr>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w:t>
      </w:r>
      <w:proofErr w:type="spellStart"/>
      <w:r w:rsidRPr="00EA51A8">
        <w:rPr>
          <w:sz w:val="6"/>
          <w:szCs w:val="6"/>
        </w:rPr>
        <w:t>Meleagris</w:t>
      </w:r>
      <w:proofErr w:type="spellEnd"/>
      <w:r w:rsidRPr="00EA51A8">
        <w:rPr>
          <w:sz w:val="6"/>
          <w:szCs w:val="6"/>
        </w:rPr>
        <w:t xml:space="preserve"> </w:t>
      </w:r>
      <w:proofErr w:type="spellStart"/>
      <w:r w:rsidRPr="00EA51A8">
        <w:rPr>
          <w:sz w:val="6"/>
          <w:szCs w:val="6"/>
        </w:rPr>
        <w:t>gallopavo</w:t>
      </w:r>
      <w:proofErr w:type="spellEnd"/>
      <w:r w:rsidRPr="00EA51A8">
        <w:rPr>
          <w:sz w:val="6"/>
          <w:szCs w:val="6"/>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EA51A8">
        <w:rPr>
          <w:sz w:val="6"/>
          <w:szCs w:val="6"/>
        </w:rPr>
        <w:t>Ursus</w:t>
      </w:r>
      <w:proofErr w:type="spellEnd"/>
      <w:r w:rsidRPr="00EA51A8">
        <w:rPr>
          <w:sz w:val="6"/>
          <w:szCs w:val="6"/>
        </w:rPr>
        <w:t xml:space="preserve"> </w:t>
      </w:r>
      <w:proofErr w:type="spellStart"/>
      <w:r w:rsidRPr="00EA51A8">
        <w:rPr>
          <w:sz w:val="6"/>
          <w:szCs w:val="6"/>
        </w:rPr>
        <w:t>americanus</w:t>
      </w:r>
      <w:proofErr w:type="spellEnd"/>
      <w:r w:rsidRPr="00EA51A8">
        <w:rPr>
          <w:sz w:val="6"/>
          <w:szCs w:val="6"/>
        </w:rPr>
        <w:t>), also virtually extinct in the state in the mid-twentieth century, would now number in the thousands (</w:t>
      </w:r>
      <w:proofErr w:type="spellStart"/>
      <w:r w:rsidRPr="00EA51A8">
        <w:rPr>
          <w:sz w:val="6"/>
          <w:szCs w:val="6"/>
        </w:rPr>
        <w:t>Ehrenfeld</w:t>
      </w:r>
      <w:proofErr w:type="spellEnd"/>
      <w:r w:rsidRPr="00EA51A8">
        <w:rPr>
          <w:sz w:val="6"/>
          <w:szCs w:val="6"/>
        </w:rPr>
        <w:t xml:space="preserve">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w:t>
      </w:r>
      <w:proofErr w:type="spellStart"/>
      <w:r w:rsidRPr="00EA51A8">
        <w:rPr>
          <w:sz w:val="6"/>
          <w:szCs w:val="6"/>
        </w:rPr>
        <w:t>Tainter</w:t>
      </w:r>
      <w:proofErr w:type="spellEnd"/>
      <w:r w:rsidRPr="00EA51A8">
        <w:rPr>
          <w:sz w:val="6"/>
          <w:szCs w:val="6"/>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w:t>
      </w:r>
      <w:proofErr w:type="spellStart"/>
      <w:r w:rsidRPr="00EA51A8">
        <w:rPr>
          <w:sz w:val="6"/>
          <w:szCs w:val="6"/>
        </w:rPr>
        <w:t>postglobalized</w:t>
      </w:r>
      <w:proofErr w:type="spellEnd"/>
      <w:r w:rsidRPr="00EA51A8">
        <w:rPr>
          <w:sz w:val="6"/>
          <w:szCs w:val="6"/>
        </w:rPr>
        <w:t xml:space="preserve">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w:t>
      </w:r>
      <w:proofErr w:type="spellStart"/>
      <w:r w:rsidRPr="00EA51A8">
        <w:rPr>
          <w:sz w:val="6"/>
          <w:szCs w:val="6"/>
        </w:rPr>
        <w:t>postglobalized</w:t>
      </w:r>
      <w:proofErr w:type="spellEnd"/>
      <w:r w:rsidRPr="00EA51A8">
        <w:rPr>
          <w:sz w:val="6"/>
          <w:szCs w:val="6"/>
        </w:rPr>
        <w:t xml:space="preserve"> world.</w:t>
      </w:r>
      <w:r w:rsidRPr="00EA51A8">
        <w:rPr>
          <w:sz w:val="14"/>
        </w:rPr>
        <w:t xml:space="preserve"> </w:t>
      </w:r>
      <w:r w:rsidRPr="006235E6">
        <w:rPr>
          <w:rStyle w:val="BoldUnderlineChar"/>
          <w:highlight w:val="cyan"/>
        </w:rPr>
        <w:t>Integrated change that combines environmental awareness, technological innovation, and an altered world view is the only answer to the life-threatening problems exacerbated by globalization</w:t>
      </w:r>
      <w:r w:rsidRPr="00EA51A8">
        <w:rPr>
          <w:sz w:val="14"/>
        </w:rPr>
        <w:t xml:space="preserve"> (</w:t>
      </w:r>
      <w:proofErr w:type="spellStart"/>
      <w:r w:rsidRPr="00EA51A8">
        <w:rPr>
          <w:sz w:val="14"/>
        </w:rPr>
        <w:t>Ehrenfeld</w:t>
      </w:r>
      <w:proofErr w:type="spellEnd"/>
      <w:r w:rsidRPr="00EA51A8">
        <w:rPr>
          <w:sz w:val="14"/>
        </w:rPr>
        <w:t xml:space="preserve"> 2003b). </w:t>
      </w:r>
    </w:p>
    <w:p w:rsidR="0083433A" w:rsidRDefault="0083433A" w:rsidP="0083433A">
      <w:pPr>
        <w:tabs>
          <w:tab w:val="left" w:pos="6375"/>
        </w:tabs>
        <w:rPr>
          <w:sz w:val="14"/>
        </w:rPr>
      </w:pPr>
    </w:p>
    <w:p w:rsidR="0083433A" w:rsidRPr="00EA51A8" w:rsidRDefault="0083433A" w:rsidP="0083433A">
      <w:pPr>
        <w:pStyle w:val="Heading4"/>
      </w:pPr>
      <w:r w:rsidRPr="00EA51A8">
        <w:t xml:space="preserve">Our alternative is to decolonize economic engagement. Questioning the politics of space and knowledge that make engagement an economic tool of manipulation is </w:t>
      </w:r>
      <w:proofErr w:type="gramStart"/>
      <w:r w:rsidRPr="00EA51A8">
        <w:t>key</w:t>
      </w:r>
      <w:proofErr w:type="gramEnd"/>
      <w:r w:rsidRPr="00EA51A8">
        <w:t xml:space="preserve"> to sustainable development.  </w:t>
      </w:r>
    </w:p>
    <w:p w:rsidR="0083433A" w:rsidRPr="00EA51A8" w:rsidRDefault="0083433A" w:rsidP="0083433A">
      <w:pPr>
        <w:rPr>
          <w:b/>
          <w:sz w:val="24"/>
        </w:rPr>
      </w:pPr>
      <w:r w:rsidRPr="00EA51A8">
        <w:rPr>
          <w:b/>
          <w:sz w:val="24"/>
        </w:rPr>
        <w:t xml:space="preserve">Walsh, </w:t>
      </w:r>
      <w:proofErr w:type="spellStart"/>
      <w:r w:rsidRPr="00EA51A8">
        <w:rPr>
          <w:b/>
          <w:sz w:val="24"/>
        </w:rPr>
        <w:t>Estudios</w:t>
      </w:r>
      <w:proofErr w:type="spellEnd"/>
      <w:r w:rsidRPr="00EA51A8">
        <w:rPr>
          <w:b/>
          <w:sz w:val="24"/>
        </w:rPr>
        <w:t xml:space="preserve"> </w:t>
      </w:r>
      <w:proofErr w:type="spellStart"/>
      <w:r w:rsidRPr="00EA51A8">
        <w:rPr>
          <w:b/>
          <w:sz w:val="24"/>
        </w:rPr>
        <w:t>Culturales</w:t>
      </w:r>
      <w:proofErr w:type="spellEnd"/>
      <w:r w:rsidRPr="00EA51A8">
        <w:rPr>
          <w:b/>
          <w:sz w:val="24"/>
        </w:rPr>
        <w:t xml:space="preserve"> </w:t>
      </w:r>
      <w:proofErr w:type="spellStart"/>
      <w:r w:rsidRPr="00EA51A8">
        <w:rPr>
          <w:b/>
          <w:sz w:val="24"/>
        </w:rPr>
        <w:t>Latinoamericanos</w:t>
      </w:r>
      <w:proofErr w:type="spellEnd"/>
      <w:r w:rsidRPr="00EA51A8">
        <w:rPr>
          <w:b/>
          <w:sz w:val="24"/>
        </w:rPr>
        <w:t xml:space="preserve"> de la Universidad </w:t>
      </w:r>
      <w:proofErr w:type="spellStart"/>
      <w:r w:rsidRPr="00EA51A8">
        <w:rPr>
          <w:b/>
          <w:sz w:val="24"/>
        </w:rPr>
        <w:t>Andina</w:t>
      </w:r>
      <w:proofErr w:type="spellEnd"/>
      <w:r w:rsidRPr="00EA51A8">
        <w:rPr>
          <w:b/>
          <w:sz w:val="24"/>
        </w:rPr>
        <w:t xml:space="preserve"> </w:t>
      </w:r>
      <w:proofErr w:type="spellStart"/>
      <w:r w:rsidRPr="00EA51A8">
        <w:rPr>
          <w:b/>
          <w:sz w:val="24"/>
        </w:rPr>
        <w:t>Simón</w:t>
      </w:r>
      <w:proofErr w:type="spellEnd"/>
      <w:r w:rsidRPr="00EA51A8">
        <w:rPr>
          <w:b/>
          <w:sz w:val="24"/>
        </w:rPr>
        <w:t xml:space="preserve"> Bolívar, 2012</w:t>
      </w:r>
    </w:p>
    <w:p w:rsidR="0083433A" w:rsidRPr="00EA51A8" w:rsidRDefault="0083433A" w:rsidP="0083433A">
      <w:r w:rsidRPr="00EA51A8">
        <w:t>(Catherine, “The Politics of Naming”, Cultural Studies, 26.1, Project Muse)</w:t>
      </w:r>
    </w:p>
    <w:p w:rsidR="0083433A" w:rsidRPr="00EA51A8" w:rsidRDefault="0083433A" w:rsidP="0083433A"/>
    <w:p w:rsidR="0083433A" w:rsidRPr="00445349" w:rsidRDefault="0083433A" w:rsidP="0083433A">
      <w:pPr>
        <w:rPr>
          <w:sz w:val="14"/>
          <w:szCs w:val="20"/>
        </w:rPr>
      </w:pPr>
      <w:r w:rsidRPr="00EA51A8">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EA51A8">
        <w:rPr>
          <w:sz w:val="14"/>
          <w:szCs w:val="20"/>
        </w:rPr>
        <w:lastRenderedPageBreak/>
        <w:t>Moreiras</w:t>
      </w:r>
      <w:proofErr w:type="spellEnd"/>
      <w:r w:rsidRPr="00EA51A8">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EA51A8">
        <w:rPr>
          <w:sz w:val="14"/>
          <w:szCs w:val="20"/>
        </w:rPr>
        <w:t>Moreiras</w:t>
      </w:r>
      <w:proofErr w:type="spellEnd"/>
      <w:r w:rsidRPr="00EA51A8">
        <w:rPr>
          <w:sz w:val="14"/>
          <w:szCs w:val="20"/>
        </w:rPr>
        <w:t xml:space="preserve"> 2001). As such, Cultural Studies is conceived as a place of plural-, inter-, </w:t>
      </w:r>
      <w:proofErr w:type="spellStart"/>
      <w:r w:rsidRPr="00EA51A8">
        <w:rPr>
          <w:sz w:val="14"/>
          <w:szCs w:val="20"/>
        </w:rPr>
        <w:t>transand</w:t>
      </w:r>
      <w:proofErr w:type="spellEnd"/>
      <w:r w:rsidRPr="00EA51A8">
        <w:rPr>
          <w:sz w:val="14"/>
          <w:szCs w:val="20"/>
        </w:rPr>
        <w:t xml:space="preserve"> in-disciplinary (or undisciplined) </w:t>
      </w:r>
      <w:r w:rsidRPr="00445349">
        <w:rPr>
          <w:rStyle w:val="StyleBoldUnderline"/>
          <w:szCs w:val="20"/>
          <w:highlight w:val="cyan"/>
        </w:rPr>
        <w:t>critical thinking</w:t>
      </w:r>
      <w:r w:rsidRPr="00EA51A8">
        <w:rPr>
          <w:sz w:val="14"/>
          <w:szCs w:val="20"/>
        </w:rPr>
        <w:t xml:space="preserve"> that </w:t>
      </w:r>
      <w:r w:rsidRPr="00445349">
        <w:rPr>
          <w:rStyle w:val="StyleBoldUnderline"/>
          <w:szCs w:val="20"/>
          <w:highlight w:val="cyan"/>
        </w:rPr>
        <w:t>takes</w:t>
      </w:r>
      <w:r w:rsidRPr="00EA51A8">
        <w:rPr>
          <w:sz w:val="14"/>
          <w:szCs w:val="20"/>
        </w:rPr>
        <w:t xml:space="preserve"> as major concern </w:t>
      </w:r>
      <w:r w:rsidRPr="00445349">
        <w:rPr>
          <w:rStyle w:val="StyleBoldUnderline"/>
          <w:szCs w:val="20"/>
          <w:highlight w:val="cyan"/>
        </w:rPr>
        <w:t>the</w:t>
      </w:r>
      <w:r w:rsidRPr="00EA51A8">
        <w:rPr>
          <w:sz w:val="14"/>
          <w:szCs w:val="20"/>
        </w:rPr>
        <w:t xml:space="preserve"> intimate </w:t>
      </w:r>
      <w:r w:rsidRPr="00445349">
        <w:rPr>
          <w:rStyle w:val="StyleBoldUnderline"/>
          <w:szCs w:val="20"/>
          <w:highlight w:val="cyan"/>
        </w:rPr>
        <w:t>relationships between culture, knowledge, politics and economics</w:t>
      </w:r>
      <w:r w:rsidRPr="00EA51A8">
        <w:rPr>
          <w:sz w:val="14"/>
          <w:szCs w:val="20"/>
        </w:rPr>
        <w:t xml:space="preserve"> mentioned earlier, </w:t>
      </w:r>
      <w:r w:rsidRPr="00445349">
        <w:rPr>
          <w:rStyle w:val="StyleBoldUnderline"/>
          <w:szCs w:val="20"/>
          <w:highlight w:val="cyan"/>
        </w:rPr>
        <w:t>and</w:t>
      </w:r>
      <w:r w:rsidRPr="00EA51A8">
        <w:rPr>
          <w:sz w:val="14"/>
          <w:szCs w:val="20"/>
        </w:rPr>
        <w:t xml:space="preserve"> that </w:t>
      </w:r>
      <w:r w:rsidRPr="00445349">
        <w:rPr>
          <w:rStyle w:val="StyleBoldUnderline"/>
          <w:szCs w:val="20"/>
          <w:highlight w:val="cyan"/>
        </w:rPr>
        <w:t>sees the problems of the region as both local and global</w:t>
      </w:r>
      <w:r w:rsidRPr="00445349">
        <w:rPr>
          <w:sz w:val="14"/>
          <w:szCs w:val="20"/>
          <w:highlight w:val="cyan"/>
        </w:rPr>
        <w:t>.</w:t>
      </w:r>
      <w:r w:rsidRPr="00EA51A8">
        <w:rPr>
          <w:sz w:val="14"/>
          <w:szCs w:val="20"/>
        </w:rPr>
        <w:t xml:space="preserve"> </w:t>
      </w:r>
      <w:r w:rsidRPr="00EA51A8">
        <w:rPr>
          <w:rStyle w:val="StyleBoldUnderline"/>
          <w:szCs w:val="20"/>
        </w:rPr>
        <w:t>It is a space from which to search for ways of thinking, knowing, comprehending, feeling and acting that permit us to intervene</w:t>
      </w:r>
      <w:r w:rsidRPr="00EA51A8">
        <w:rPr>
          <w:sz w:val="14"/>
          <w:szCs w:val="20"/>
        </w:rPr>
        <w:t xml:space="preserve"> and influence: a </w:t>
      </w:r>
      <w:r w:rsidRPr="00EA51A8">
        <w:rPr>
          <w:rStyle w:val="StyleBoldUnderline"/>
          <w:szCs w:val="20"/>
        </w:rPr>
        <w:t>field that makes possible</w:t>
      </w:r>
      <w:r w:rsidRPr="00EA51A8">
        <w:rPr>
          <w:sz w:val="14"/>
          <w:szCs w:val="20"/>
        </w:rPr>
        <w:t xml:space="preserve"> convergence and </w:t>
      </w:r>
      <w:r w:rsidRPr="00EA51A8">
        <w:rPr>
          <w:rStyle w:val="StyleBoldUnderline"/>
          <w:szCs w:val="20"/>
        </w:rPr>
        <w:t>articulation</w:t>
      </w:r>
      <w:r w:rsidRPr="00EA51A8">
        <w:rPr>
          <w:sz w:val="14"/>
          <w:szCs w:val="20"/>
        </w:rPr>
        <w:t xml:space="preserve">, particularly </w:t>
      </w:r>
      <w:r w:rsidRPr="00EA51A8">
        <w:rPr>
          <w:rStyle w:val="StyleBoldUnderline"/>
          <w:szCs w:val="20"/>
        </w:rPr>
        <w:t>between</w:t>
      </w:r>
      <w:r w:rsidRPr="00EA51A8">
        <w:rPr>
          <w:sz w:val="14"/>
          <w:szCs w:val="20"/>
        </w:rPr>
        <w:t xml:space="preserve"> efforts, </w:t>
      </w:r>
      <w:r w:rsidRPr="00EA51A8">
        <w:rPr>
          <w:rStyle w:val="StyleBoldUnderline"/>
          <w:szCs w:val="20"/>
        </w:rPr>
        <w:t>practices, knowledge and projects that focus on more global justice, on differences</w:t>
      </w:r>
      <w:r w:rsidRPr="00EA51A8">
        <w:rPr>
          <w:sz w:val="14"/>
          <w:szCs w:val="20"/>
        </w:rPr>
        <w:t xml:space="preserve"> (epistemic, ontological, existential, of gender, ethnicity, class, race, nation, among others) </w:t>
      </w:r>
      <w:r w:rsidRPr="00EA51A8">
        <w:rPr>
          <w:rStyle w:val="StyleBoldUnderline"/>
          <w:szCs w:val="20"/>
        </w:rPr>
        <w:t>constructed as inequalities within the framework of neo-liberal capitalism.</w:t>
      </w:r>
      <w:r w:rsidRPr="00EA51A8">
        <w:rPr>
          <w:sz w:val="14"/>
          <w:szCs w:val="20"/>
        </w:rPr>
        <w:t xml:space="preserve"> It is a place that seeks answers, encourages intervention and engenders projects and proposals. It is in this frame of understanding and practice in our Ph.D. </w:t>
      </w:r>
      <w:proofErr w:type="spellStart"/>
      <w:r w:rsidRPr="00EA51A8">
        <w:rPr>
          <w:sz w:val="14"/>
          <w:szCs w:val="20"/>
        </w:rPr>
        <w:t>programme</w:t>
      </w:r>
      <w:proofErr w:type="spellEnd"/>
      <w:r w:rsidRPr="00EA51A8">
        <w:rPr>
          <w:sz w:val="14"/>
          <w:szCs w:val="20"/>
        </w:rPr>
        <w:t xml:space="preserve"> in Latin-American Cultural Studies at the Universidad </w:t>
      </w:r>
      <w:proofErr w:type="spellStart"/>
      <w:r w:rsidRPr="00EA51A8">
        <w:rPr>
          <w:sz w:val="14"/>
          <w:szCs w:val="20"/>
        </w:rPr>
        <w:t>Andina</w:t>
      </w:r>
      <w:proofErr w:type="spellEnd"/>
      <w:r w:rsidRPr="00EA51A8">
        <w:rPr>
          <w:sz w:val="14"/>
          <w:szCs w:val="20"/>
        </w:rPr>
        <w:t xml:space="preserve"> </w:t>
      </w:r>
      <w:proofErr w:type="spellStart"/>
      <w:r w:rsidRPr="00EA51A8">
        <w:rPr>
          <w:sz w:val="14"/>
          <w:szCs w:val="20"/>
        </w:rPr>
        <w:t>Simo´n</w:t>
      </w:r>
      <w:proofErr w:type="spellEnd"/>
      <w:r w:rsidRPr="00EA51A8">
        <w:rPr>
          <w:sz w:val="14"/>
          <w:szCs w:val="20"/>
        </w:rPr>
        <w:t xml:space="preserve"> </w:t>
      </w:r>
      <w:proofErr w:type="spellStart"/>
      <w:r w:rsidRPr="00EA51A8">
        <w:rPr>
          <w:sz w:val="14"/>
          <w:szCs w:val="20"/>
        </w:rPr>
        <w:t>Bolı´</w:t>
      </w:r>
      <w:proofErr w:type="gramStart"/>
      <w:r w:rsidRPr="00EA51A8">
        <w:rPr>
          <w:sz w:val="14"/>
          <w:szCs w:val="20"/>
        </w:rPr>
        <w:t>var</w:t>
      </w:r>
      <w:proofErr w:type="spellEnd"/>
      <w:r w:rsidRPr="00EA51A8">
        <w:rPr>
          <w:sz w:val="14"/>
          <w:szCs w:val="20"/>
        </w:rPr>
        <w:t>, that</w:t>
      </w:r>
      <w:proofErr w:type="gramEnd"/>
      <w:r w:rsidRPr="00EA51A8">
        <w:rPr>
          <w:sz w:val="14"/>
          <w:szCs w:val="20"/>
        </w:rPr>
        <w:t xml:space="preserve"> this broad description-definition continues to take on more concrete characteristics. Here I can identify three that stand out: the inter-cultural, the inter-epistemic and </w:t>
      </w:r>
      <w:proofErr w:type="gramStart"/>
      <w:r w:rsidRPr="00EA51A8">
        <w:rPr>
          <w:sz w:val="14"/>
          <w:szCs w:val="20"/>
        </w:rPr>
        <w:t>the de-colonial</w:t>
      </w:r>
      <w:proofErr w:type="gramEnd"/>
      <w:r w:rsidRPr="00EA51A8">
        <w:rPr>
          <w:sz w:val="14"/>
          <w:szCs w:val="20"/>
        </w:rPr>
        <w:t xml:space="preserve">. </w:t>
      </w:r>
      <w:r w:rsidRPr="00445349">
        <w:rPr>
          <w:rStyle w:val="StyleBoldUnderline"/>
          <w:szCs w:val="20"/>
          <w:highlight w:val="cyan"/>
        </w:rPr>
        <w:t xml:space="preserve">The inter-cultural has </w:t>
      </w:r>
      <w:proofErr w:type="gramStart"/>
      <w:r w:rsidRPr="00445349">
        <w:rPr>
          <w:rStyle w:val="StyleBoldUnderline"/>
          <w:szCs w:val="20"/>
          <w:highlight w:val="cyan"/>
        </w:rPr>
        <w:t>been</w:t>
      </w:r>
      <w:r w:rsidRPr="00EA51A8">
        <w:rPr>
          <w:rStyle w:val="StyleBoldUnderline"/>
          <w:szCs w:val="20"/>
        </w:rPr>
        <w:t xml:space="preserve"> </w:t>
      </w:r>
      <w:r w:rsidRPr="00EA51A8">
        <w:rPr>
          <w:sz w:val="14"/>
          <w:szCs w:val="20"/>
        </w:rPr>
        <w:t xml:space="preserve"> </w:t>
      </w:r>
      <w:r w:rsidRPr="00EA51A8">
        <w:rPr>
          <w:rStyle w:val="StyleBoldUnderline"/>
          <w:szCs w:val="20"/>
        </w:rPr>
        <w:t>and</w:t>
      </w:r>
      <w:proofErr w:type="gramEnd"/>
      <w:r w:rsidRPr="00EA51A8">
        <w:rPr>
          <w:sz w:val="14"/>
          <w:szCs w:val="20"/>
        </w:rPr>
        <w:t xml:space="preserve"> still </w:t>
      </w:r>
      <w:r w:rsidRPr="00445349">
        <w:rPr>
          <w:rStyle w:val="StyleBoldUnderline"/>
        </w:rPr>
        <w:t xml:space="preserve">is  </w:t>
      </w:r>
      <w:r w:rsidRPr="00445349">
        <w:rPr>
          <w:rStyle w:val="StyleBoldUnderline"/>
          <w:highlight w:val="cyan"/>
        </w:rPr>
        <w:t>a central</w:t>
      </w:r>
      <w:r w:rsidRPr="00445349">
        <w:rPr>
          <w:rStyle w:val="Emphasis"/>
          <w:szCs w:val="20"/>
          <w:highlight w:val="cyan"/>
        </w:rPr>
        <w:t xml:space="preserve"> axis</w:t>
      </w:r>
      <w:r w:rsidRPr="00445349">
        <w:rPr>
          <w:rStyle w:val="StyleBoldUnderline"/>
          <w:szCs w:val="20"/>
          <w:highlight w:val="cyan"/>
        </w:rPr>
        <w:t xml:space="preserve"> in the </w:t>
      </w:r>
      <w:r w:rsidRPr="00445349">
        <w:rPr>
          <w:rStyle w:val="Emphasis"/>
          <w:szCs w:val="20"/>
          <w:highlight w:val="cyan"/>
        </w:rPr>
        <w:t>struggles</w:t>
      </w:r>
      <w:r w:rsidRPr="00EA51A8">
        <w:rPr>
          <w:rStyle w:val="StyleBoldUnderline"/>
          <w:szCs w:val="20"/>
        </w:rPr>
        <w:t xml:space="preserve"> </w:t>
      </w:r>
      <w:r w:rsidRPr="00EA51A8">
        <w:rPr>
          <w:sz w:val="14"/>
          <w:szCs w:val="20"/>
        </w:rPr>
        <w:t>and processes</w:t>
      </w:r>
      <w:r w:rsidRPr="00EA51A8">
        <w:rPr>
          <w:rStyle w:val="StyleBoldUnderline"/>
          <w:szCs w:val="20"/>
        </w:rPr>
        <w:t xml:space="preserve"> </w:t>
      </w:r>
      <w:r w:rsidRPr="00445349">
        <w:rPr>
          <w:rStyle w:val="StyleBoldUnderline"/>
          <w:szCs w:val="20"/>
          <w:highlight w:val="cyan"/>
        </w:rPr>
        <w:t xml:space="preserve">of </w:t>
      </w:r>
      <w:r w:rsidRPr="00445349">
        <w:rPr>
          <w:rStyle w:val="Emphasis"/>
          <w:szCs w:val="20"/>
          <w:highlight w:val="cyan"/>
        </w:rPr>
        <w:t>social change</w:t>
      </w:r>
      <w:r w:rsidRPr="00EA51A8">
        <w:rPr>
          <w:rStyle w:val="StyleBoldUnderline"/>
          <w:szCs w:val="20"/>
        </w:rPr>
        <w:t xml:space="preserve"> in the Andean region</w:t>
      </w:r>
      <w:r w:rsidRPr="00EA51A8">
        <w:rPr>
          <w:sz w:val="14"/>
          <w:szCs w:val="20"/>
        </w:rPr>
        <w:t>. Its critical meaning was first affirmed near the end of the 1980s in the Ecuadorian indigenous movement’s political project. Here inter-</w:t>
      </w:r>
      <w:proofErr w:type="spellStart"/>
      <w:r w:rsidRPr="00EA51A8">
        <w:rPr>
          <w:sz w:val="14"/>
          <w:szCs w:val="20"/>
        </w:rPr>
        <w:t>culturality</w:t>
      </w:r>
      <w:proofErr w:type="spellEnd"/>
      <w:r w:rsidRPr="00EA51A8">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EA51A8">
        <w:rPr>
          <w:sz w:val="14"/>
          <w:szCs w:val="20"/>
        </w:rPr>
        <w:t>culturality</w:t>
      </w:r>
      <w:proofErr w:type="spellEnd"/>
      <w:r w:rsidRPr="00EA51A8">
        <w:rPr>
          <w:sz w:val="14"/>
          <w:szCs w:val="20"/>
        </w:rPr>
        <w:t xml:space="preserve"> has marked a social, political, ethical project and process that is also epistemological</w:t>
      </w:r>
      <w:proofErr w:type="gramStart"/>
      <w:r w:rsidRPr="00EA51A8">
        <w:rPr>
          <w:sz w:val="14"/>
          <w:szCs w:val="20"/>
        </w:rPr>
        <w:t>;6</w:t>
      </w:r>
      <w:proofErr w:type="gramEnd"/>
      <w:r w:rsidRPr="00EA51A8">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EA51A8">
        <w:rPr>
          <w:sz w:val="14"/>
          <w:szCs w:val="20"/>
        </w:rPr>
        <w:t>culturalize</w:t>
      </w:r>
      <w:proofErr w:type="spellEnd"/>
      <w:r w:rsidRPr="00EA51A8">
        <w:rPr>
          <w:sz w:val="14"/>
          <w:szCs w:val="20"/>
        </w:rPr>
        <w:t xml:space="preserve"> the nation and national culture, and </w:t>
      </w:r>
      <w:proofErr w:type="spellStart"/>
      <w:r w:rsidRPr="00EA51A8">
        <w:rPr>
          <w:sz w:val="14"/>
          <w:szCs w:val="20"/>
        </w:rPr>
        <w:t>with in</w:t>
      </w:r>
      <w:proofErr w:type="spellEnd"/>
      <w:r w:rsidRPr="00EA51A8">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EA51A8">
        <w:rPr>
          <w:sz w:val="14"/>
          <w:szCs w:val="20"/>
        </w:rPr>
        <w:t>knowledges</w:t>
      </w:r>
      <w:proofErr w:type="spellEnd"/>
      <w:r w:rsidRPr="00EA51A8">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EA51A8">
        <w:rPr>
          <w:rStyle w:val="StyleBoldUnderline"/>
          <w:szCs w:val="20"/>
        </w:rPr>
        <w:t>the inter-epistemic focuses on the need to question, interrupt and transgress the Euro-USA-centric epistemological frameworks that dominate Latin-American universities</w:t>
      </w:r>
      <w:r w:rsidRPr="00EA51A8">
        <w:rPr>
          <w:sz w:val="14"/>
          <w:szCs w:val="20"/>
        </w:rPr>
        <w:t xml:space="preserve"> and even some Cultural Studies </w:t>
      </w:r>
      <w:proofErr w:type="spellStart"/>
      <w:r w:rsidRPr="00EA51A8">
        <w:rPr>
          <w:sz w:val="14"/>
          <w:szCs w:val="20"/>
        </w:rPr>
        <w:t>programmes</w:t>
      </w:r>
      <w:proofErr w:type="spellEnd"/>
      <w:r w:rsidRPr="00EA51A8">
        <w:rPr>
          <w:sz w:val="14"/>
          <w:szCs w:val="20"/>
        </w:rPr>
        <w:t xml:space="preserve">. </w:t>
      </w:r>
      <w:r w:rsidRPr="00445349">
        <w:rPr>
          <w:rStyle w:val="StyleBoldUnderline"/>
          <w:szCs w:val="20"/>
          <w:highlight w:val="cyan"/>
        </w:rPr>
        <w:t xml:space="preserve">To think with </w:t>
      </w:r>
      <w:proofErr w:type="spellStart"/>
      <w:r w:rsidRPr="00445349">
        <w:rPr>
          <w:rStyle w:val="StyleBoldUnderline"/>
          <w:szCs w:val="20"/>
          <w:highlight w:val="cyan"/>
        </w:rPr>
        <w:t>knowledges</w:t>
      </w:r>
      <w:proofErr w:type="spellEnd"/>
      <w:r w:rsidRPr="00445349">
        <w:rPr>
          <w:rStyle w:val="StyleBoldUnderline"/>
          <w:szCs w:val="20"/>
          <w:highlight w:val="cyan"/>
        </w:rPr>
        <w:t xml:space="preserve"> produced in Latin America</w:t>
      </w:r>
      <w:r w:rsidRPr="00EA51A8">
        <w:rPr>
          <w:rStyle w:val="StyleBoldUnderline"/>
          <w:szCs w:val="20"/>
        </w:rPr>
        <w:t xml:space="preserve"> and the Caribbean (as well as in other ‘</w:t>
      </w:r>
      <w:proofErr w:type="spellStart"/>
      <w:r w:rsidRPr="00EA51A8">
        <w:rPr>
          <w:rStyle w:val="StyleBoldUnderline"/>
          <w:szCs w:val="20"/>
        </w:rPr>
        <w:t>Souths</w:t>
      </w:r>
      <w:proofErr w:type="spellEnd"/>
      <w:r w:rsidRPr="00EA51A8">
        <w:rPr>
          <w:rStyle w:val="StyleBoldUnderline"/>
          <w:szCs w:val="20"/>
        </w:rPr>
        <w:t>’,</w:t>
      </w:r>
      <w:r w:rsidRPr="00EA51A8">
        <w:rPr>
          <w:sz w:val="14"/>
          <w:szCs w:val="20"/>
        </w:rPr>
        <w:t xml:space="preserve"> including those located in the North) </w:t>
      </w:r>
      <w:r w:rsidRPr="00EA51A8">
        <w:rPr>
          <w:rStyle w:val="StyleBoldUnderline"/>
          <w:szCs w:val="20"/>
        </w:rPr>
        <w:t xml:space="preserve">and by intellectuals who come not only from academia, but also </w:t>
      </w:r>
      <w:r w:rsidRPr="00445349">
        <w:rPr>
          <w:rStyle w:val="StyleBoldUnderline"/>
          <w:szCs w:val="20"/>
          <w:highlight w:val="cyan"/>
        </w:rPr>
        <w:t>from other projects</w:t>
      </w:r>
      <w:r w:rsidRPr="00EA51A8">
        <w:rPr>
          <w:sz w:val="14"/>
          <w:szCs w:val="20"/>
        </w:rPr>
        <w:t xml:space="preserve">, communities and social movements </w:t>
      </w:r>
      <w:r w:rsidRPr="00445349">
        <w:rPr>
          <w:rStyle w:val="StyleBoldUnderline"/>
          <w:szCs w:val="20"/>
          <w:highlight w:val="cyan"/>
        </w:rPr>
        <w:t>are</w:t>
      </w:r>
      <w:r w:rsidRPr="00EA51A8">
        <w:rPr>
          <w:sz w:val="14"/>
          <w:szCs w:val="20"/>
        </w:rPr>
        <w:t xml:space="preserve">, for us, </w:t>
      </w:r>
      <w:r w:rsidRPr="00445349">
        <w:rPr>
          <w:rStyle w:val="StyleBoldUnderline"/>
          <w:szCs w:val="20"/>
          <w:highlight w:val="cyan"/>
        </w:rPr>
        <w:t xml:space="preserve">a </w:t>
      </w:r>
      <w:r w:rsidRPr="00445349">
        <w:rPr>
          <w:rStyle w:val="Emphasis"/>
          <w:szCs w:val="20"/>
          <w:highlight w:val="cyan"/>
        </w:rPr>
        <w:t>necessary and essential step</w:t>
      </w:r>
      <w:r w:rsidRPr="00EA51A8">
        <w:rPr>
          <w:sz w:val="14"/>
          <w:szCs w:val="20"/>
        </w:rPr>
        <w:t xml:space="preserve">, both </w:t>
      </w:r>
      <w:r w:rsidRPr="00445349">
        <w:rPr>
          <w:rStyle w:val="StyleBoldUnderline"/>
          <w:szCs w:val="20"/>
          <w:highlight w:val="cyan"/>
        </w:rPr>
        <w:t xml:space="preserve">in </w:t>
      </w:r>
      <w:r w:rsidRPr="00445349">
        <w:rPr>
          <w:rStyle w:val="Emphasis"/>
          <w:szCs w:val="20"/>
          <w:highlight w:val="cyan"/>
        </w:rPr>
        <w:t xml:space="preserve">de-colonization </w:t>
      </w:r>
      <w:r w:rsidRPr="00445349">
        <w:rPr>
          <w:sz w:val="14"/>
          <w:szCs w:val="20"/>
          <w:highlight w:val="cyan"/>
        </w:rPr>
        <w:t>a</w:t>
      </w:r>
      <w:r w:rsidRPr="00EA51A8">
        <w:rPr>
          <w:sz w:val="14"/>
          <w:szCs w:val="20"/>
        </w:rPr>
        <w:t xml:space="preserve">nd in creating other conditions of knowledge and understanding. </w:t>
      </w:r>
      <w:r w:rsidRPr="00EA51A8">
        <w:rPr>
          <w:rStyle w:val="StyleBoldUnderline"/>
          <w:szCs w:val="20"/>
        </w:rPr>
        <w:t xml:space="preserve">Our project, thus, concerns itself with the work of </w:t>
      </w:r>
      <w:r w:rsidRPr="00EA51A8">
        <w:rPr>
          <w:rStyle w:val="Emphasis"/>
          <w:szCs w:val="20"/>
        </w:rPr>
        <w:t>inverting the geopolitics of knowledge</w:t>
      </w:r>
      <w:r w:rsidRPr="00EA51A8">
        <w:rPr>
          <w:rStyle w:val="StyleBoldUnderline"/>
          <w:szCs w:val="20"/>
        </w:rPr>
        <w:t xml:space="preserve">, with placing attention on the </w:t>
      </w:r>
      <w:r w:rsidRPr="00EA51A8">
        <w:rPr>
          <w:rStyle w:val="Emphasis"/>
          <w:szCs w:val="20"/>
        </w:rPr>
        <w:t>historically subjugated</w:t>
      </w:r>
      <w:r w:rsidRPr="00EA51A8">
        <w:rPr>
          <w:rStyle w:val="StyleBoldUnderline"/>
          <w:szCs w:val="20"/>
        </w:rPr>
        <w:t xml:space="preserve"> and negated plurality of knowledge</w:t>
      </w:r>
      <w:r w:rsidRPr="00EA51A8">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EA51A8">
        <w:rPr>
          <w:sz w:val="14"/>
          <w:szCs w:val="20"/>
        </w:rPr>
        <w:t>endeavoured</w:t>
      </w:r>
      <w:proofErr w:type="spellEnd"/>
      <w:r w:rsidRPr="00EA51A8">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EA51A8">
        <w:rPr>
          <w:sz w:val="14"/>
          <w:szCs w:val="20"/>
        </w:rPr>
        <w:t>Abya</w:t>
      </w:r>
      <w:proofErr w:type="spellEnd"/>
      <w:r w:rsidRPr="00EA51A8">
        <w:rPr>
          <w:sz w:val="14"/>
          <w:szCs w:val="20"/>
        </w:rPr>
        <w:t xml:space="preserve"> </w:t>
      </w:r>
      <w:proofErr w:type="spellStart"/>
      <w:r w:rsidRPr="00EA51A8">
        <w:rPr>
          <w:sz w:val="14"/>
          <w:szCs w:val="20"/>
        </w:rPr>
        <w:t>Yala</w:t>
      </w:r>
      <w:proofErr w:type="spellEnd"/>
      <w:r w:rsidRPr="00EA51A8">
        <w:rPr>
          <w:sz w:val="14"/>
          <w:szCs w:val="20"/>
        </w:rPr>
        <w:t xml:space="preserve">) (see </w:t>
      </w:r>
      <w:proofErr w:type="spellStart"/>
      <w:r w:rsidRPr="00EA51A8">
        <w:rPr>
          <w:sz w:val="14"/>
          <w:szCs w:val="20"/>
        </w:rPr>
        <w:t>Quijano</w:t>
      </w:r>
      <w:proofErr w:type="spellEnd"/>
      <w:r w:rsidRPr="00EA51A8">
        <w:rPr>
          <w:sz w:val="14"/>
          <w:szCs w:val="20"/>
        </w:rPr>
        <w:t xml:space="preserve"> 1999). At the </w:t>
      </w:r>
      <w:proofErr w:type="spellStart"/>
      <w:r w:rsidRPr="00EA51A8">
        <w:rPr>
          <w:sz w:val="14"/>
          <w:szCs w:val="20"/>
        </w:rPr>
        <w:t>centre</w:t>
      </w:r>
      <w:proofErr w:type="spellEnd"/>
      <w:r w:rsidRPr="00EA51A8">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EA51A8">
        <w:rPr>
          <w:sz w:val="14"/>
          <w:szCs w:val="20"/>
        </w:rPr>
        <w:t>Quijano</w:t>
      </w:r>
      <w:proofErr w:type="spellEnd"/>
      <w:r w:rsidRPr="00EA51A8">
        <w:rPr>
          <w:sz w:val="14"/>
          <w:szCs w:val="20"/>
        </w:rPr>
        <w:t xml:space="preserve"> argues, </w:t>
      </w:r>
      <w:r w:rsidRPr="00EA51A8">
        <w:rPr>
          <w:rStyle w:val="StyleBoldUnderline"/>
          <w:szCs w:val="20"/>
        </w:rPr>
        <w:t xml:space="preserve">by </w:t>
      </w:r>
      <w:r w:rsidRPr="00445349">
        <w:rPr>
          <w:rStyle w:val="StyleBoldUnderline"/>
          <w:szCs w:val="20"/>
          <w:highlight w:val="cyan"/>
        </w:rPr>
        <w:t>defending the interests of social domination</w:t>
      </w:r>
      <w:r w:rsidRPr="00EA51A8">
        <w:rPr>
          <w:rStyle w:val="StyleBoldUnderline"/>
          <w:szCs w:val="20"/>
        </w:rPr>
        <w:t xml:space="preserve"> and the exploitation of work under the hegemony of capital, ‘the ‘‘racialization’’ and the ‘‘capitalization’’ of social relationships of these models of power, </w:t>
      </w:r>
      <w:r w:rsidRPr="00445349">
        <w:rPr>
          <w:rStyle w:val="StyleBoldUnderline"/>
          <w:szCs w:val="20"/>
          <w:highlight w:val="cyan"/>
        </w:rPr>
        <w:t>and the ‘‘</w:t>
      </w:r>
      <w:proofErr w:type="spellStart"/>
      <w:r w:rsidRPr="00445349">
        <w:rPr>
          <w:rStyle w:val="StyleBoldUnderline"/>
          <w:szCs w:val="20"/>
          <w:highlight w:val="cyan"/>
        </w:rPr>
        <w:t>eurocentralization</w:t>
      </w:r>
      <w:proofErr w:type="spellEnd"/>
      <w:r w:rsidRPr="00445349">
        <w:rPr>
          <w:rStyle w:val="StyleBoldUnderline"/>
          <w:szCs w:val="20"/>
          <w:highlight w:val="cyan"/>
        </w:rPr>
        <w:t>’’ of its control, are in the very roots of our present problems of identity</w:t>
      </w:r>
      <w:r w:rsidRPr="00EA51A8">
        <w:rPr>
          <w:sz w:val="14"/>
          <w:szCs w:val="20"/>
        </w:rPr>
        <w:t xml:space="preserve">,’ </w:t>
      </w:r>
      <w:r w:rsidRPr="00445349">
        <w:rPr>
          <w:rStyle w:val="StyleBoldUnderline"/>
          <w:szCs w:val="20"/>
          <w:highlight w:val="cyan"/>
        </w:rPr>
        <w:t>in Latin America</w:t>
      </w:r>
      <w:r w:rsidRPr="00EA51A8">
        <w:rPr>
          <w:rStyle w:val="StyleBoldUnderline"/>
          <w:szCs w:val="20"/>
        </w:rPr>
        <w:t xml:space="preserve"> </w:t>
      </w:r>
      <w:r w:rsidRPr="00EA51A8">
        <w:rPr>
          <w:sz w:val="14"/>
          <w:szCs w:val="20"/>
        </w:rPr>
        <w:t>as countries, ‘nations’ and States (</w:t>
      </w:r>
      <w:proofErr w:type="spellStart"/>
      <w:r w:rsidRPr="00EA51A8">
        <w:rPr>
          <w:sz w:val="14"/>
          <w:szCs w:val="20"/>
        </w:rPr>
        <w:t>Quijano</w:t>
      </w:r>
      <w:proofErr w:type="spellEnd"/>
      <w:r w:rsidRPr="00EA51A8">
        <w:rPr>
          <w:sz w:val="14"/>
          <w:szCs w:val="20"/>
        </w:rPr>
        <w:t xml:space="preserve"> 2006). It is precisely because of this that we consider </w:t>
      </w:r>
      <w:proofErr w:type="gramStart"/>
      <w:r w:rsidRPr="00EA51A8">
        <w:rPr>
          <w:sz w:val="14"/>
          <w:szCs w:val="20"/>
        </w:rPr>
        <w:t>the de-colonial</w:t>
      </w:r>
      <w:proofErr w:type="gramEnd"/>
      <w:r w:rsidRPr="00EA51A8">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EA51A8">
        <w:rPr>
          <w:sz w:val="14"/>
          <w:szCs w:val="20"/>
        </w:rPr>
        <w:t>alterity</w:t>
      </w:r>
      <w:proofErr w:type="spellEnd"/>
      <w:r w:rsidRPr="00EA51A8">
        <w:rPr>
          <w:sz w:val="14"/>
          <w:szCs w:val="20"/>
        </w:rPr>
        <w:t xml:space="preserve"> itself, but in the principles of relation, complement and commitment. </w:t>
      </w:r>
      <w:r w:rsidRPr="00EA51A8">
        <w:rPr>
          <w:rStyle w:val="StyleBoldUnderline"/>
          <w:szCs w:val="20"/>
        </w:rPr>
        <w:t>It is also to encourage other ways of reading, investigating and researching, of seeing, knowing, feeling, hearing and being, that challenge the singular reasoning of western modernity</w:t>
      </w:r>
      <w:r w:rsidRPr="00EA51A8">
        <w:rPr>
          <w:sz w:val="14"/>
          <w:szCs w:val="20"/>
        </w:rPr>
        <w:t xml:space="preserve">, make tense our own disciplinary frameworks of ‘study’ and interpretation, and persuade a questioning from and with radically distinct rationalities, knowledge, practices and civilizational-life-systems. </w:t>
      </w:r>
      <w:r w:rsidRPr="00EA51A8">
        <w:rPr>
          <w:rStyle w:val="StyleBoldUnderline"/>
          <w:szCs w:val="20"/>
        </w:rPr>
        <w:t xml:space="preserve">It is through these three pillars of the inter-cultural, </w:t>
      </w:r>
      <w:r w:rsidRPr="00445349">
        <w:rPr>
          <w:rStyle w:val="StyleBoldUnderline"/>
          <w:szCs w:val="20"/>
          <w:highlight w:val="cyan"/>
        </w:rPr>
        <w:t xml:space="preserve">the inter-epistemic and </w:t>
      </w:r>
      <w:proofErr w:type="gramStart"/>
      <w:r w:rsidRPr="00445349">
        <w:rPr>
          <w:rStyle w:val="StyleBoldUnderline"/>
          <w:szCs w:val="20"/>
          <w:highlight w:val="cyan"/>
        </w:rPr>
        <w:t>the de-colonial</w:t>
      </w:r>
      <w:proofErr w:type="gramEnd"/>
      <w:r w:rsidRPr="00445349">
        <w:rPr>
          <w:rStyle w:val="StyleBoldUnderline"/>
          <w:szCs w:val="20"/>
          <w:highlight w:val="cyan"/>
        </w:rPr>
        <w:t xml:space="preserve"> that we attempt to understand the processe</w:t>
      </w:r>
      <w:r w:rsidRPr="00EA51A8">
        <w:rPr>
          <w:rStyle w:val="StyleBoldUnderline"/>
          <w:szCs w:val="20"/>
        </w:rPr>
        <w:t xml:space="preserve">s, experiences and struggles </w:t>
      </w:r>
      <w:r w:rsidRPr="00445349">
        <w:rPr>
          <w:rStyle w:val="StyleBoldUnderline"/>
          <w:szCs w:val="20"/>
          <w:highlight w:val="cyan"/>
        </w:rPr>
        <w:t>that are occurring in Latin America and elsewhere</w:t>
      </w:r>
      <w:r w:rsidRPr="00EA51A8">
        <w:rPr>
          <w:sz w:val="14"/>
          <w:szCs w:val="20"/>
        </w:rPr>
        <w:t xml:space="preserve">. But it is also here that we </w:t>
      </w:r>
      <w:proofErr w:type="spellStart"/>
      <w:r w:rsidRPr="00EA51A8">
        <w:rPr>
          <w:sz w:val="14"/>
          <w:szCs w:val="20"/>
        </w:rPr>
        <w:t>endeavour</w:t>
      </w:r>
      <w:proofErr w:type="spellEnd"/>
      <w:r w:rsidRPr="00EA51A8">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EA51A8">
        <w:rPr>
          <w:sz w:val="14"/>
          <w:szCs w:val="20"/>
        </w:rPr>
        <w:t>programme</w:t>
      </w:r>
      <w:proofErr w:type="spellEnd"/>
      <w:r w:rsidRPr="00EA51A8">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EA51A8">
        <w:rPr>
          <w:sz w:val="14"/>
          <w:szCs w:val="20"/>
        </w:rPr>
        <w:t>disciplinarity</w:t>
      </w:r>
      <w:proofErr w:type="spellEnd"/>
      <w:r w:rsidRPr="00EA51A8">
        <w:rPr>
          <w:sz w:val="14"/>
          <w:szCs w:val="20"/>
        </w:rPr>
        <w:t xml:space="preserve">, </w:t>
      </w:r>
      <w:proofErr w:type="spellStart"/>
      <w:r w:rsidRPr="00EA51A8">
        <w:rPr>
          <w:sz w:val="14"/>
          <w:szCs w:val="20"/>
        </w:rPr>
        <w:t>depolitization</w:t>
      </w:r>
      <w:proofErr w:type="spellEnd"/>
      <w:r w:rsidRPr="00EA51A8">
        <w:rPr>
          <w:sz w:val="14"/>
          <w:szCs w:val="20"/>
        </w:rPr>
        <w:t>, de-</w:t>
      </w:r>
      <w:proofErr w:type="spellStart"/>
      <w:r w:rsidRPr="00EA51A8">
        <w:rPr>
          <w:sz w:val="14"/>
          <w:szCs w:val="20"/>
        </w:rPr>
        <w:t>subjectivation</w:t>
      </w:r>
      <w:proofErr w:type="spellEnd"/>
      <w:r w:rsidRPr="00EA51A8">
        <w:rPr>
          <w:sz w:val="14"/>
          <w:szCs w:val="20"/>
        </w:rPr>
        <w:t xml:space="preserve">, apathy, competitive individualism and nonintervention. Without a doubt, one of the unique characteristics of the </w:t>
      </w:r>
      <w:proofErr w:type="spellStart"/>
      <w:r w:rsidRPr="00EA51A8">
        <w:rPr>
          <w:sz w:val="14"/>
          <w:szCs w:val="20"/>
        </w:rPr>
        <w:t>programme</w:t>
      </w:r>
      <w:proofErr w:type="spellEnd"/>
      <w:r w:rsidRPr="00EA51A8">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EA51A8">
        <w:rPr>
          <w:sz w:val="14"/>
          <w:szCs w:val="20"/>
        </w:rPr>
        <w:lastRenderedPageBreak/>
        <w:t>programmes</w:t>
      </w:r>
      <w:proofErr w:type="spellEnd"/>
      <w:r w:rsidRPr="00EA51A8">
        <w:rPr>
          <w:sz w:val="14"/>
          <w:szCs w:val="20"/>
        </w:rPr>
        <w:t xml:space="preserve">. Similarly, the </w:t>
      </w:r>
      <w:proofErr w:type="gramStart"/>
      <w:r w:rsidRPr="00EA51A8">
        <w:rPr>
          <w:sz w:val="14"/>
          <w:szCs w:val="20"/>
        </w:rPr>
        <w:t xml:space="preserve">faculty of the </w:t>
      </w:r>
      <w:proofErr w:type="spellStart"/>
      <w:r w:rsidRPr="00EA51A8">
        <w:rPr>
          <w:sz w:val="14"/>
          <w:szCs w:val="20"/>
        </w:rPr>
        <w:t>programme</w:t>
      </w:r>
      <w:proofErr w:type="spellEnd"/>
      <w:r w:rsidRPr="00EA51A8">
        <w:rPr>
          <w:sz w:val="14"/>
          <w:szCs w:val="20"/>
        </w:rPr>
        <w:t xml:space="preserve"> stand</w:t>
      </w:r>
      <w:proofErr w:type="gramEnd"/>
      <w:r w:rsidRPr="00EA51A8">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EA51A8">
        <w:rPr>
          <w:sz w:val="14"/>
          <w:szCs w:val="20"/>
        </w:rPr>
        <w:t>intellectuals  in</w:t>
      </w:r>
      <w:proofErr w:type="gramEnd"/>
      <w:r w:rsidRPr="00EA51A8">
        <w:rPr>
          <w:sz w:val="14"/>
          <w:szCs w:val="20"/>
        </w:rPr>
        <w:t xml:space="preserve"> all of their diversity  comprehend, confront and affect the problems and realities of the region, which are not only local but global. </w:t>
      </w:r>
      <w:r w:rsidRPr="00EA51A8">
        <w:rPr>
          <w:rStyle w:val="StyleBoldUnderline"/>
          <w:szCs w:val="20"/>
        </w:rPr>
        <w:t>The pedagogical methodological</w:t>
      </w:r>
      <w:r w:rsidRPr="00EA51A8">
        <w:rPr>
          <w:sz w:val="14"/>
          <w:szCs w:val="20"/>
        </w:rPr>
        <w:t xml:space="preserve"> </w:t>
      </w:r>
      <w:r w:rsidRPr="00EA51A8">
        <w:rPr>
          <w:rStyle w:val="StyleBoldUnderline"/>
          <w:szCs w:val="20"/>
        </w:rPr>
        <w:t>perspective</w:t>
      </w:r>
      <w:r w:rsidRPr="00EA51A8">
        <w:rPr>
          <w:sz w:val="14"/>
          <w:szCs w:val="20"/>
        </w:rPr>
        <w:t xml:space="preserve"> aforementioned </w:t>
      </w:r>
      <w:r w:rsidRPr="00EA51A8">
        <w:rPr>
          <w:rStyle w:val="StyleBoldUnderline"/>
          <w:szCs w:val="20"/>
        </w:rPr>
        <w:t>works to stimulate processes of collective thought and allow the participants to think from related formations</w:t>
      </w:r>
      <w:r w:rsidRPr="00EA51A8">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EA51A8">
        <w:rPr>
          <w:sz w:val="14"/>
          <w:szCs w:val="20"/>
        </w:rPr>
        <w:t>disciplinarity</w:t>
      </w:r>
      <w:proofErr w:type="spellEnd"/>
      <w:r w:rsidRPr="00EA51A8">
        <w:rPr>
          <w:sz w:val="14"/>
          <w:szCs w:val="20"/>
        </w:rPr>
        <w:t xml:space="preserve">, as such, is a fundamental position and process in our project. The fact that the graduate students come from an array of different backgrounds provides a plurality in which the </w:t>
      </w:r>
      <w:proofErr w:type="spellStart"/>
      <w:r w:rsidRPr="00EA51A8">
        <w:rPr>
          <w:sz w:val="14"/>
          <w:szCs w:val="20"/>
        </w:rPr>
        <w:t>methodologicalpedagogical</w:t>
      </w:r>
      <w:proofErr w:type="spellEnd"/>
      <w:r w:rsidRPr="00EA51A8">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EA51A8">
        <w:rPr>
          <w:sz w:val="14"/>
          <w:szCs w:val="20"/>
        </w:rPr>
        <w:t>discipline  and</w:t>
      </w:r>
      <w:proofErr w:type="gramEnd"/>
      <w:r w:rsidRPr="00EA51A8">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EA51A8">
        <w:rPr>
          <w:sz w:val="14"/>
          <w:szCs w:val="20"/>
        </w:rPr>
        <w:t>LatinAmerican</w:t>
      </w:r>
      <w:proofErr w:type="spellEnd"/>
      <w:r w:rsidRPr="00EA51A8">
        <w:rPr>
          <w:sz w:val="14"/>
          <w:szCs w:val="20"/>
        </w:rPr>
        <w:t xml:space="preserve"> </w:t>
      </w:r>
      <w:proofErr w:type="gramStart"/>
      <w:r w:rsidRPr="00EA51A8">
        <w:rPr>
          <w:sz w:val="14"/>
          <w:szCs w:val="20"/>
        </w:rPr>
        <w:t>university</w:t>
      </w:r>
      <w:proofErr w:type="gramEnd"/>
      <w:r w:rsidRPr="00EA51A8">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EA51A8">
        <w:rPr>
          <w:sz w:val="14"/>
          <w:szCs w:val="20"/>
        </w:rPr>
        <w:t>as  or</w:t>
      </w:r>
      <w:proofErr w:type="gramEnd"/>
      <w:r w:rsidRPr="00EA51A8">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EA51A8">
        <w:rPr>
          <w:sz w:val="14"/>
          <w:szCs w:val="20"/>
        </w:rPr>
        <w:t>indisciplinary</w:t>
      </w:r>
      <w:proofErr w:type="spellEnd"/>
      <w:r w:rsidRPr="00EA51A8">
        <w:rPr>
          <w:sz w:val="14"/>
          <w:szCs w:val="20"/>
        </w:rPr>
        <w:t xml:space="preserve">’ nature, that is, the </w:t>
      </w:r>
      <w:proofErr w:type="gramStart"/>
      <w:r w:rsidRPr="00EA51A8">
        <w:rPr>
          <w:sz w:val="14"/>
          <w:szCs w:val="20"/>
        </w:rPr>
        <w:t>effort  central</w:t>
      </w:r>
      <w:proofErr w:type="gramEnd"/>
      <w:r w:rsidRPr="00EA51A8">
        <w:rPr>
          <w:sz w:val="14"/>
          <w:szCs w:val="20"/>
        </w:rPr>
        <w:t xml:space="preserve"> to our project  to include points of view that come from Latin America and thinkers who are not always connected to academia (see Walsh et al. 2002). </w:t>
      </w:r>
      <w:r w:rsidRPr="00EA51A8">
        <w:rPr>
          <w:rStyle w:val="StyleBoldUnderline"/>
          <w:szCs w:val="20"/>
        </w:rPr>
        <w:t>Our interest is not</w:t>
      </w:r>
      <w:r w:rsidRPr="00EA51A8">
        <w:rPr>
          <w:sz w:val="14"/>
          <w:szCs w:val="20"/>
        </w:rPr>
        <w:t xml:space="preserve">, as some claim, </w:t>
      </w:r>
      <w:r w:rsidRPr="00EA51A8">
        <w:rPr>
          <w:rStyle w:val="StyleBoldUnderline"/>
          <w:szCs w:val="20"/>
        </w:rPr>
        <w:t>to</w:t>
      </w:r>
      <w:r w:rsidRPr="00EA51A8">
        <w:rPr>
          <w:sz w:val="14"/>
          <w:szCs w:val="20"/>
        </w:rPr>
        <w:t xml:space="preserve"> </w:t>
      </w:r>
      <w:r w:rsidRPr="00EA51A8">
        <w:rPr>
          <w:rStyle w:val="StyleBoldUnderline"/>
          <w:szCs w:val="20"/>
        </w:rPr>
        <w:t>facilitate the agenda</w:t>
      </w:r>
      <w:r w:rsidRPr="00EA51A8">
        <w:rPr>
          <w:sz w:val="14"/>
          <w:szCs w:val="20"/>
        </w:rPr>
        <w:t xml:space="preserve">s or cultural agency </w:t>
      </w:r>
      <w:r w:rsidRPr="00EA51A8">
        <w:rPr>
          <w:rStyle w:val="StyleBoldUnderline"/>
          <w:szCs w:val="20"/>
        </w:rPr>
        <w:t>of subaltern groups</w:t>
      </w:r>
      <w:r w:rsidRPr="00EA51A8">
        <w:rPr>
          <w:sz w:val="14"/>
          <w:szCs w:val="20"/>
        </w:rPr>
        <w:t xml:space="preserve"> or social movements, promote activism or simply include other knowledge forms, </w:t>
      </w:r>
      <w:r w:rsidRPr="00EA51A8">
        <w:rPr>
          <w:rStyle w:val="StyleBoldUnderline"/>
          <w:szCs w:val="20"/>
        </w:rPr>
        <w:t>but</w:t>
      </w:r>
      <w:r w:rsidRPr="00EA51A8">
        <w:rPr>
          <w:sz w:val="14"/>
          <w:szCs w:val="20"/>
        </w:rPr>
        <w:t xml:space="preserve"> instead to </w:t>
      </w:r>
      <w:r w:rsidRPr="00EA51A8">
        <w:rPr>
          <w:rStyle w:val="StyleBoldUnderline"/>
          <w:szCs w:val="20"/>
        </w:rPr>
        <w:t xml:space="preserve">build a different political-intellectual </w:t>
      </w:r>
      <w:proofErr w:type="gramStart"/>
      <w:r w:rsidRPr="00EA51A8">
        <w:rPr>
          <w:rStyle w:val="StyleBoldUnderline"/>
          <w:szCs w:val="20"/>
        </w:rPr>
        <w:t>project</w:t>
      </w:r>
      <w:r w:rsidRPr="00EA51A8">
        <w:rPr>
          <w:sz w:val="14"/>
          <w:szCs w:val="20"/>
        </w:rPr>
        <w:t xml:space="preserve">  a</w:t>
      </w:r>
      <w:proofErr w:type="gramEnd"/>
      <w:r w:rsidRPr="00EA51A8">
        <w:rPr>
          <w:sz w:val="14"/>
          <w:szCs w:val="20"/>
        </w:rPr>
        <w:t xml:space="preserve"> political-intellectual project otherwise. </w:t>
      </w:r>
      <w:r w:rsidRPr="00EA51A8">
        <w:rPr>
          <w:rStyle w:val="StyleBoldUnderline"/>
          <w:szCs w:val="20"/>
        </w:rPr>
        <w:t xml:space="preserve">Such project gives centrality to the need to learn to think from, together and with </w:t>
      </w:r>
      <w:proofErr w:type="spellStart"/>
      <w:r w:rsidRPr="00EA51A8">
        <w:rPr>
          <w:rStyle w:val="StyleBoldUnderline"/>
          <w:szCs w:val="20"/>
        </w:rPr>
        <w:t>LatinAmerican</w:t>
      </w:r>
      <w:proofErr w:type="spellEnd"/>
      <w:r w:rsidRPr="00EA51A8">
        <w:rPr>
          <w:rStyle w:val="StyleBoldUnderline"/>
          <w:szCs w:val="20"/>
        </w:rPr>
        <w:t xml:space="preserve"> reality and its actors</w:t>
      </w:r>
      <w:r w:rsidRPr="00EA51A8">
        <w:rPr>
          <w:sz w:val="14"/>
          <w:szCs w:val="20"/>
        </w:rPr>
        <w:t xml:space="preserve">, thereby </w:t>
      </w:r>
      <w:r w:rsidRPr="00EA51A8">
        <w:rPr>
          <w:rStyle w:val="StyleBoldUnderline"/>
          <w:szCs w:val="20"/>
        </w:rPr>
        <w:t>stimulating convergences, articulations and inter-</w:t>
      </w:r>
      <w:proofErr w:type="spellStart"/>
      <w:r w:rsidRPr="00EA51A8">
        <w:rPr>
          <w:rStyle w:val="StyleBoldUnderline"/>
          <w:szCs w:val="20"/>
        </w:rPr>
        <w:t>culturalizations</w:t>
      </w:r>
      <w:proofErr w:type="spellEnd"/>
      <w:r w:rsidRPr="00EA51A8">
        <w:rPr>
          <w:rStyle w:val="StyleBoldUnderline"/>
          <w:szCs w:val="20"/>
        </w:rPr>
        <w:t xml:space="preserve"> </w:t>
      </w:r>
      <w:r w:rsidRPr="00EA51A8">
        <w:rPr>
          <w:sz w:val="14"/>
          <w:szCs w:val="20"/>
        </w:rPr>
        <w:t xml:space="preserve">that aim at creating an academia that is committed to life itself. </w:t>
      </w:r>
      <w:r w:rsidRPr="00EA51A8">
        <w:rPr>
          <w:rStyle w:val="StyleBoldUnderline"/>
          <w:szCs w:val="20"/>
        </w:rPr>
        <w:t xml:space="preserve">Such a perspective does not eliminate or deny knowledge conceived </w:t>
      </w:r>
      <w:r w:rsidRPr="00EA51A8">
        <w:rPr>
          <w:sz w:val="14"/>
          <w:szCs w:val="20"/>
        </w:rPr>
        <w:t>in Europe or</w:t>
      </w:r>
      <w:r w:rsidRPr="00EA51A8">
        <w:rPr>
          <w:rStyle w:val="StyleBoldUnderline"/>
          <w:szCs w:val="20"/>
        </w:rPr>
        <w:t xml:space="preserve"> North </w:t>
      </w:r>
      <w:proofErr w:type="gramStart"/>
      <w:r w:rsidRPr="00EA51A8">
        <w:rPr>
          <w:rStyle w:val="StyleBoldUnderline"/>
          <w:szCs w:val="20"/>
        </w:rPr>
        <w:t>America</w:t>
      </w:r>
      <w:r w:rsidRPr="00EA51A8">
        <w:rPr>
          <w:sz w:val="14"/>
          <w:szCs w:val="20"/>
        </w:rPr>
        <w:t xml:space="preserve">  usually</w:t>
      </w:r>
      <w:proofErr w:type="gramEnd"/>
      <w:r w:rsidRPr="00EA51A8">
        <w:rPr>
          <w:sz w:val="14"/>
          <w:szCs w:val="20"/>
        </w:rPr>
        <w:t xml:space="preserve"> named as ‘universal’  or its proponents and thinkers. Instead, </w:t>
      </w:r>
      <w:r w:rsidRPr="00EA51A8">
        <w:rPr>
          <w:rStyle w:val="StyleBoldUnderline"/>
          <w:szCs w:val="20"/>
        </w:rPr>
        <w:t xml:space="preserve">it incorporates such knowledge as part of a broader canon and worldview that seeks </w:t>
      </w:r>
      <w:proofErr w:type="spellStart"/>
      <w:r w:rsidRPr="00EA51A8">
        <w:rPr>
          <w:rStyle w:val="StyleBoldUnderline"/>
          <w:szCs w:val="20"/>
        </w:rPr>
        <w:t>pluriversality</w:t>
      </w:r>
      <w:proofErr w:type="spellEnd"/>
      <w:r w:rsidRPr="00EA51A8">
        <w:rPr>
          <w:rStyle w:val="StyleBoldUnderline"/>
          <w:szCs w:val="20"/>
        </w:rPr>
        <w:t>, recognizing the importance of places and loci of enunciation.</w:t>
      </w:r>
      <w:r w:rsidRPr="00EA51A8">
        <w:rPr>
          <w:sz w:val="14"/>
          <w:szCs w:val="20"/>
        </w:rPr>
        <w:t xml:space="preserve"> For our project, all of this serves to highlight the doubly complicated situation that is still in flux. On one hand, there is the negative association with trans-</w:t>
      </w:r>
      <w:proofErr w:type="spellStart"/>
      <w:r w:rsidRPr="00EA51A8">
        <w:rPr>
          <w:sz w:val="14"/>
          <w:szCs w:val="20"/>
        </w:rPr>
        <w:t>disciplinarity</w:t>
      </w:r>
      <w:proofErr w:type="spellEnd"/>
      <w:r w:rsidRPr="00EA51A8">
        <w:rPr>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EA51A8">
        <w:rPr>
          <w:sz w:val="14"/>
          <w:szCs w:val="20"/>
        </w:rPr>
        <w:t>politization</w:t>
      </w:r>
      <w:proofErr w:type="spellEnd"/>
      <w:r w:rsidRPr="00EA51A8">
        <w:rPr>
          <w:sz w:val="14"/>
          <w:szCs w:val="20"/>
        </w:rPr>
        <w:t xml:space="preserve"> and de-</w:t>
      </w:r>
      <w:proofErr w:type="spellStart"/>
      <w:proofErr w:type="gramStart"/>
      <w:r w:rsidRPr="00EA51A8">
        <w:rPr>
          <w:sz w:val="14"/>
          <w:szCs w:val="20"/>
        </w:rPr>
        <w:t>subjectification</w:t>
      </w:r>
      <w:proofErr w:type="spellEnd"/>
      <w:r w:rsidRPr="00EA51A8">
        <w:rPr>
          <w:sz w:val="14"/>
          <w:szCs w:val="20"/>
        </w:rPr>
        <w:t>.</w:t>
      </w:r>
      <w:proofErr w:type="gramEnd"/>
      <w:r w:rsidRPr="00EA51A8">
        <w:rPr>
          <w:sz w:val="14"/>
          <w:szCs w:val="20"/>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EA51A8">
        <w:rPr>
          <w:sz w:val="14"/>
          <w:szCs w:val="20"/>
        </w:rPr>
        <w:t>knowledges</w:t>
      </w:r>
      <w:proofErr w:type="spellEnd"/>
      <w:r w:rsidRPr="00EA51A8">
        <w:rPr>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EA51A8">
        <w:rPr>
          <w:sz w:val="14"/>
          <w:szCs w:val="20"/>
        </w:rPr>
        <w:t>decoloniality</w:t>
      </w:r>
      <w:proofErr w:type="spellEnd"/>
      <w:r w:rsidRPr="00EA51A8">
        <w:rPr>
          <w:sz w:val="14"/>
          <w:szCs w:val="20"/>
        </w:rPr>
        <w:t xml:space="preserve"> and inter-</w:t>
      </w:r>
      <w:proofErr w:type="spellStart"/>
      <w:r w:rsidRPr="00EA51A8">
        <w:rPr>
          <w:sz w:val="14"/>
          <w:szCs w:val="20"/>
        </w:rPr>
        <w:t>culturality</w:t>
      </w:r>
      <w:proofErr w:type="spellEnd"/>
      <w:r w:rsidRPr="00EA51A8">
        <w:rPr>
          <w:sz w:val="14"/>
          <w:szCs w:val="20"/>
        </w:rPr>
        <w:t xml:space="preserve">. Here the criticism and dispute comes from many sides: from those who describe these efforts as too politicized (and, as such, supposedly less ‘academic’), </w:t>
      </w:r>
      <w:proofErr w:type="spellStart"/>
      <w:r w:rsidRPr="00EA51A8">
        <w:rPr>
          <w:sz w:val="14"/>
          <w:szCs w:val="20"/>
        </w:rPr>
        <w:t>uni</w:t>
      </w:r>
      <w:proofErr w:type="spellEnd"/>
      <w:r w:rsidRPr="00EA51A8">
        <w:rPr>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EA51A8">
        <w:rPr>
          <w:sz w:val="14"/>
          <w:szCs w:val="20"/>
        </w:rPr>
        <w:t>challenges  together</w:t>
      </w:r>
      <w:proofErr w:type="gramEnd"/>
      <w:r w:rsidRPr="00EA51A8">
        <w:rPr>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EA51A8">
        <w:rPr>
          <w:sz w:val="14"/>
          <w:szCs w:val="20"/>
        </w:rPr>
        <w:t>culturalization</w:t>
      </w:r>
      <w:proofErr w:type="spellEnd"/>
      <w:r w:rsidRPr="00EA51A8">
        <w:rPr>
          <w:sz w:val="14"/>
          <w:szCs w:val="20"/>
        </w:rPr>
        <w:t>, with the de-</w:t>
      </w:r>
      <w:proofErr w:type="spellStart"/>
      <w:r w:rsidRPr="00EA51A8">
        <w:rPr>
          <w:sz w:val="14"/>
          <w:szCs w:val="20"/>
        </w:rPr>
        <w:t>colonialization</w:t>
      </w:r>
      <w:proofErr w:type="spellEnd"/>
      <w:r w:rsidRPr="00EA51A8">
        <w:rPr>
          <w:sz w:val="14"/>
          <w:szCs w:val="20"/>
        </w:rPr>
        <w:t xml:space="preserve"> and </w:t>
      </w:r>
      <w:proofErr w:type="spellStart"/>
      <w:r w:rsidRPr="00EA51A8">
        <w:rPr>
          <w:sz w:val="14"/>
          <w:szCs w:val="20"/>
        </w:rPr>
        <w:t>pluriversalization</w:t>
      </w:r>
      <w:proofErr w:type="spellEnd"/>
      <w:r w:rsidRPr="00EA51A8">
        <w:rPr>
          <w:sz w:val="14"/>
          <w:szCs w:val="20"/>
        </w:rPr>
        <w:t xml:space="preserve"> of the ‘university’, and with </w:t>
      </w:r>
      <w:proofErr w:type="gramStart"/>
      <w:r w:rsidRPr="00EA51A8">
        <w:rPr>
          <w:sz w:val="14"/>
          <w:szCs w:val="20"/>
        </w:rPr>
        <w:t>a thinking</w:t>
      </w:r>
      <w:proofErr w:type="gramEnd"/>
      <w:r w:rsidRPr="00EA51A8">
        <w:rPr>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EA51A8">
        <w:rPr>
          <w:rStyle w:val="StyleBoldUnderline"/>
          <w:szCs w:val="20"/>
        </w:rPr>
        <w:t>refer to the will to intervene in and transform the world, an intervention</w:t>
      </w:r>
      <w:r w:rsidRPr="00EA51A8">
        <w:rPr>
          <w:sz w:val="14"/>
          <w:szCs w:val="20"/>
        </w:rPr>
        <w:t xml:space="preserve"> t</w:t>
      </w:r>
      <w:r w:rsidRPr="00EA51A8">
        <w:rPr>
          <w:rStyle w:val="StyleBoldUnderline"/>
          <w:szCs w:val="20"/>
        </w:rPr>
        <w:t>hat does not simply relate to</w:t>
      </w:r>
      <w:r w:rsidRPr="00EA51A8">
        <w:rPr>
          <w:sz w:val="14"/>
          <w:szCs w:val="20"/>
        </w:rPr>
        <w:t xml:space="preserve"> social and </w:t>
      </w:r>
      <w:r w:rsidRPr="00EA51A8">
        <w:rPr>
          <w:rStyle w:val="StyleBoldUnderline"/>
          <w:szCs w:val="20"/>
        </w:rPr>
        <w:t>political contexts</w:t>
      </w:r>
      <w:r w:rsidRPr="00EA51A8">
        <w:rPr>
          <w:sz w:val="14"/>
          <w:szCs w:val="20"/>
        </w:rPr>
        <w:t xml:space="preserve"> and fields, </w:t>
      </w:r>
      <w:r w:rsidRPr="00EA51A8">
        <w:rPr>
          <w:rStyle w:val="StyleBoldUnderline"/>
          <w:szCs w:val="20"/>
        </w:rPr>
        <w:t>but also to epistemology</w:t>
      </w:r>
      <w:r w:rsidRPr="00EA51A8">
        <w:rPr>
          <w:sz w:val="14"/>
          <w:szCs w:val="20"/>
        </w:rPr>
        <w:t xml:space="preserve"> and theory. That is to </w:t>
      </w:r>
      <w:r w:rsidRPr="00445349">
        <w:rPr>
          <w:rStyle w:val="StyleBoldUnderline"/>
          <w:szCs w:val="20"/>
          <w:highlight w:val="cyan"/>
        </w:rPr>
        <w:t xml:space="preserve">an intervention and transformation in and a de-colonization of the </w:t>
      </w:r>
      <w:r w:rsidRPr="00445349">
        <w:rPr>
          <w:rStyle w:val="Emphasis"/>
          <w:szCs w:val="20"/>
          <w:highlight w:val="cyan"/>
        </w:rPr>
        <w:t>frameworks and logics of our thinking</w:t>
      </w:r>
      <w:r w:rsidRPr="00EA51A8">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EA51A8">
        <w:rPr>
          <w:sz w:val="14"/>
          <w:szCs w:val="20"/>
        </w:rPr>
        <w:t>position  and</w:t>
      </w:r>
      <w:proofErr w:type="gramEnd"/>
      <w:r w:rsidRPr="00EA51A8">
        <w:rPr>
          <w:sz w:val="14"/>
          <w:szCs w:val="20"/>
        </w:rPr>
        <w:t xml:space="preserve"> at the same time build  our work on the borders of and the boundaries between university and society. </w:t>
      </w:r>
      <w:r w:rsidRPr="00EA51A8">
        <w:rPr>
          <w:rStyle w:val="StyleBoldUnderline"/>
          <w:szCs w:val="20"/>
        </w:rPr>
        <w:t>It is to seriously reflect on whom we read and with whom we want and/or need to dialogue and think</w:t>
      </w:r>
      <w:proofErr w:type="gramStart"/>
      <w:r w:rsidRPr="00EA51A8">
        <w:rPr>
          <w:rStyle w:val="StyleBoldUnderline"/>
          <w:szCs w:val="20"/>
        </w:rPr>
        <w:t>,</w:t>
      </w:r>
      <w:proofErr w:type="gramEnd"/>
      <w:r w:rsidRPr="00EA51A8">
        <w:rPr>
          <w:rStyle w:val="StyleBoldUnderline"/>
          <w:szCs w:val="20"/>
        </w:rPr>
        <w:t xml:space="preserve"> to understand the</w:t>
      </w:r>
      <w:r w:rsidRPr="00EA51A8">
        <w:rPr>
          <w:sz w:val="14"/>
          <w:szCs w:val="20"/>
        </w:rPr>
        <w:t xml:space="preserve"> very </w:t>
      </w:r>
      <w:r w:rsidRPr="00EA51A8">
        <w:rPr>
          <w:rStyle w:val="StyleBoldUnderline"/>
          <w:szCs w:val="20"/>
        </w:rPr>
        <w:t>limits or our knowledge</w:t>
      </w:r>
      <w:r w:rsidRPr="00EA51A8">
        <w:rPr>
          <w:sz w:val="14"/>
          <w:szCs w:val="20"/>
        </w:rPr>
        <w:t xml:space="preserve">. And precisely because of this, it is to act on our own situation, establishing contacts and exchanges of different kinds in a </w:t>
      </w:r>
      <w:proofErr w:type="spellStart"/>
      <w:r w:rsidRPr="00EA51A8">
        <w:rPr>
          <w:sz w:val="14"/>
          <w:szCs w:val="20"/>
        </w:rPr>
        <w:t>pedagogicalmethodological</w:t>
      </w:r>
      <w:proofErr w:type="spellEnd"/>
      <w:r w:rsidRPr="00EA51A8">
        <w:rPr>
          <w:sz w:val="14"/>
          <w:szCs w:val="20"/>
        </w:rPr>
        <w:t xml:space="preserve"> zeal to think from and think with, in what I have elsewhere called a critical inter-</w:t>
      </w:r>
      <w:proofErr w:type="spellStart"/>
      <w:r w:rsidRPr="00EA51A8">
        <w:rPr>
          <w:sz w:val="14"/>
          <w:szCs w:val="20"/>
        </w:rPr>
        <w:t>culturality</w:t>
      </w:r>
      <w:proofErr w:type="spellEnd"/>
      <w:r w:rsidRPr="00EA51A8">
        <w:rPr>
          <w:sz w:val="14"/>
          <w:szCs w:val="20"/>
        </w:rPr>
        <w:t xml:space="preserve"> and de-colonial pedagogy (Walsh 2009). </w:t>
      </w:r>
      <w:r w:rsidRPr="00EA51A8">
        <w:rPr>
          <w:rStyle w:val="StyleBoldUnderline"/>
          <w:szCs w:val="20"/>
        </w:rPr>
        <w:t>In universities and societies that are increasingly characterized by nonintervention, auto-complacency,</w:t>
      </w:r>
      <w:r w:rsidRPr="00EA51A8">
        <w:rPr>
          <w:sz w:val="14"/>
          <w:szCs w:val="20"/>
        </w:rPr>
        <w:t xml:space="preserve"> individualism and apathy</w:t>
      </w:r>
      <w:r w:rsidRPr="00EA51A8">
        <w:rPr>
          <w:rStyle w:val="StyleBoldUnderline"/>
          <w:szCs w:val="20"/>
        </w:rPr>
        <w:t xml:space="preserve">, </w:t>
      </w:r>
      <w:r w:rsidRPr="00445349">
        <w:rPr>
          <w:rStyle w:val="StyleBoldUnderline"/>
          <w:szCs w:val="20"/>
          <w:highlight w:val="cyan"/>
        </w:rPr>
        <w:t>intervention represents</w:t>
      </w:r>
      <w:r w:rsidRPr="00EA51A8">
        <w:rPr>
          <w:sz w:val="14"/>
          <w:szCs w:val="20"/>
        </w:rPr>
        <w:t xml:space="preserve">, suggests and promotes </w:t>
      </w:r>
      <w:r w:rsidRPr="00445349">
        <w:rPr>
          <w:rStyle w:val="StyleBoldUnderline"/>
          <w:szCs w:val="20"/>
          <w:highlight w:val="cyan"/>
        </w:rPr>
        <w:t>a position</w:t>
      </w:r>
      <w:r w:rsidRPr="00EA51A8">
        <w:rPr>
          <w:sz w:val="14"/>
          <w:szCs w:val="20"/>
        </w:rPr>
        <w:t xml:space="preserve"> and practice </w:t>
      </w:r>
      <w:r w:rsidRPr="00445349">
        <w:rPr>
          <w:rStyle w:val="StyleBoldUnderline"/>
          <w:szCs w:val="20"/>
          <w:highlight w:val="cyan"/>
        </w:rPr>
        <w:t>of involvement</w:t>
      </w:r>
      <w:r w:rsidRPr="00EA51A8">
        <w:rPr>
          <w:sz w:val="14"/>
          <w:szCs w:val="20"/>
        </w:rPr>
        <w:t xml:space="preserve">, action and complicity. </w:t>
      </w:r>
      <w:r w:rsidRPr="00EA51A8">
        <w:rPr>
          <w:rStyle w:val="StyleBoldUnderline"/>
          <w:szCs w:val="20"/>
        </w:rPr>
        <w:t>To take on such a position</w:t>
      </w:r>
      <w:r w:rsidRPr="00EA51A8">
        <w:rPr>
          <w:sz w:val="14"/>
          <w:szCs w:val="20"/>
        </w:rPr>
        <w:t xml:space="preserve"> and practice and to make it an integral part of our political-intellectual project </w:t>
      </w:r>
      <w:r w:rsidRPr="00EA51A8">
        <w:rPr>
          <w:rStyle w:val="StyleBoldUnderline"/>
          <w:szCs w:val="20"/>
        </w:rPr>
        <w:t>is to find not only ethical meaning in work on culture and power, but also to give this work some heart.</w:t>
      </w:r>
      <w:r w:rsidRPr="00EA51A8">
        <w:rPr>
          <w:sz w:val="14"/>
          <w:szCs w:val="20"/>
        </w:rPr>
        <w:t xml:space="preserve"> That is to say, to </w:t>
      </w:r>
      <w:r w:rsidRPr="00445349">
        <w:rPr>
          <w:sz w:val="14"/>
          <w:szCs w:val="14"/>
        </w:rPr>
        <w:t>focus on the ever-greater need and urgency of life. To call these Cultural Studies or critical (inter)Cultural Studies is only one of our options, and part of the politics of naming.</w:t>
      </w:r>
    </w:p>
    <w:p w:rsidR="0083433A" w:rsidRDefault="0083433A" w:rsidP="0083433A">
      <w:pPr>
        <w:tabs>
          <w:tab w:val="left" w:pos="6375"/>
        </w:tabs>
      </w:pPr>
    </w:p>
    <w:p w:rsidR="004E4AFF" w:rsidRDefault="004E4AFF" w:rsidP="004E4AFF">
      <w:pPr>
        <w:pStyle w:val="Heading3"/>
      </w:pPr>
      <w:r>
        <w:lastRenderedPageBreak/>
        <w:t>Politics</w:t>
      </w:r>
    </w:p>
    <w:p w:rsidR="004E4AFF" w:rsidRDefault="004E4AFF" w:rsidP="004E4AFF">
      <w:pPr>
        <w:pStyle w:val="Heading4"/>
      </w:pPr>
      <w:r>
        <w:t>Farm bill will pass now</w:t>
      </w:r>
    </w:p>
    <w:p w:rsidR="004E4AFF" w:rsidRPr="00BA4DFD" w:rsidRDefault="004E4AFF" w:rsidP="004E4AFF">
      <w:pPr>
        <w:rPr>
          <w:b/>
          <w:sz w:val="24"/>
        </w:rPr>
      </w:pPr>
      <w:r w:rsidRPr="00BA4DFD">
        <w:rPr>
          <w:b/>
          <w:sz w:val="24"/>
        </w:rPr>
        <w:t>Politico 12-13-13</w:t>
      </w:r>
    </w:p>
    <w:p w:rsidR="004E4AFF" w:rsidRDefault="004E4AFF" w:rsidP="004E4AFF">
      <w:r>
        <w:t xml:space="preserve">(“Farm bill talks in final stretch”, </w:t>
      </w:r>
      <w:hyperlink r:id="rId10" w:history="1">
        <w:r w:rsidRPr="003C37F1">
          <w:rPr>
            <w:rStyle w:val="Hyperlink"/>
          </w:rPr>
          <w:t>http://www.politico.com/story/2013/12/farm-bill-update-frank-lucas-101128.html</w:t>
        </w:r>
      </w:hyperlink>
      <w:r>
        <w:t>)</w:t>
      </w:r>
    </w:p>
    <w:p w:rsidR="004E4AFF" w:rsidRDefault="004E4AFF" w:rsidP="004E4AFF"/>
    <w:p w:rsidR="004E4AFF" w:rsidRPr="00BA4DFD" w:rsidRDefault="004E4AFF" w:rsidP="004E4AFF">
      <w:pPr>
        <w:rPr>
          <w:rStyle w:val="Emphasis"/>
        </w:rPr>
      </w:pPr>
      <w:r w:rsidRPr="00BA4DFD">
        <w:rPr>
          <w:rStyle w:val="StyleBoldUnderline"/>
        </w:rPr>
        <w:t xml:space="preserve">Farm bill </w:t>
      </w:r>
      <w:r w:rsidRPr="00E46047">
        <w:rPr>
          <w:rStyle w:val="StyleBoldUnderline"/>
          <w:highlight w:val="cyan"/>
        </w:rPr>
        <w:t>talks moved into the final stretch</w:t>
      </w:r>
      <w:r w:rsidRPr="00BA4DFD">
        <w:rPr>
          <w:rStyle w:val="StyleBoldUnderline"/>
        </w:rPr>
        <w:t xml:space="preserve"> Friday</w:t>
      </w:r>
      <w:r w:rsidRPr="00BA4DFD">
        <w:rPr>
          <w:sz w:val="14"/>
        </w:rPr>
        <w:t xml:space="preserve"> </w:t>
      </w:r>
      <w:r w:rsidRPr="00BA4DFD">
        <w:rPr>
          <w:rStyle w:val="StyleBoldUnderline"/>
        </w:rPr>
        <w:t>with</w:t>
      </w:r>
      <w:r w:rsidRPr="00BA4DFD">
        <w:rPr>
          <w:sz w:val="14"/>
        </w:rPr>
        <w:t xml:space="preserve"> House Agriculture Committee </w:t>
      </w:r>
      <w:r w:rsidRPr="00BA4DFD">
        <w:rPr>
          <w:rStyle w:val="StyleBoldUnderline"/>
        </w:rPr>
        <w:t>Chairman</w:t>
      </w:r>
      <w:r w:rsidRPr="00BA4DFD">
        <w:rPr>
          <w:sz w:val="14"/>
        </w:rPr>
        <w:t xml:space="preserve"> Frank </w:t>
      </w:r>
      <w:r w:rsidRPr="00BA4DFD">
        <w:rPr>
          <w:rStyle w:val="StyleBoldUnderline"/>
        </w:rPr>
        <w:t>Lucas saying “we’re moving right down the path</w:t>
      </w:r>
      <w:r w:rsidRPr="00BA4DFD">
        <w:rPr>
          <w:sz w:val="14"/>
        </w:rPr>
        <w:t>” toward a House-Senate conference report in January. “</w:t>
      </w:r>
      <w:r w:rsidRPr="00E46047">
        <w:rPr>
          <w:rStyle w:val="Emphasis"/>
          <w:highlight w:val="cyan"/>
        </w:rPr>
        <w:t>Very optimistic, we’re closing in,”</w:t>
      </w:r>
      <w:r w:rsidRPr="00BA4DFD">
        <w:rPr>
          <w:sz w:val="14"/>
        </w:rPr>
        <w:t xml:space="preserve"> echoed Senate Agriculture Committee Chairwoman Debbie Stabenow (D-Mich.) after an early morning session with Lucas. “</w:t>
      </w:r>
      <w:r w:rsidRPr="00BA4DFD">
        <w:rPr>
          <w:rStyle w:val="StyleBoldUnderline"/>
        </w:rPr>
        <w:t xml:space="preserve">There’s no question in my mind that </w:t>
      </w:r>
      <w:r w:rsidRPr="00E46047">
        <w:rPr>
          <w:rStyle w:val="StyleBoldUnderline"/>
          <w:highlight w:val="cyan"/>
        </w:rPr>
        <w:t>we’ll be able to come together and have a farm bill that we can take action on</w:t>
      </w:r>
      <w:r w:rsidRPr="00BA4DFD">
        <w:rPr>
          <w:rStyle w:val="StyleBoldUnderline"/>
        </w:rPr>
        <w:t xml:space="preserve"> in January.”</w:t>
      </w:r>
      <w:r>
        <w:rPr>
          <w:rStyle w:val="StyleBoldUnderline"/>
        </w:rPr>
        <w:t xml:space="preserve"> </w:t>
      </w:r>
      <w:r w:rsidRPr="00BA4DFD">
        <w:rPr>
          <w:sz w:val="14"/>
        </w:rPr>
        <w:t>The two ranking members, Rep. Collin Peterson (D-Minn.) and Sen. Thad Cochran (R-Miss.) also attended the hour long session, which began at 8 a.m. The new confidence reflects a collective relief that new scores from the Congressional Budget Office will help the two sides reconcile differences over the commodity title. “</w:t>
      </w:r>
      <w:r w:rsidRPr="00BA4DFD">
        <w:rPr>
          <w:rStyle w:val="StyleBoldUnderline"/>
        </w:rPr>
        <w:t xml:space="preserve">We’ve gotten </w:t>
      </w:r>
      <w:r w:rsidRPr="00E46047">
        <w:rPr>
          <w:rStyle w:val="StyleBoldUnderline"/>
          <w:highlight w:val="cyan"/>
        </w:rPr>
        <w:t>scores</w:t>
      </w:r>
      <w:r w:rsidRPr="00BA4DFD">
        <w:rPr>
          <w:rStyle w:val="StyleBoldUnderline"/>
        </w:rPr>
        <w:t xml:space="preserve"> back that </w:t>
      </w:r>
      <w:r w:rsidRPr="00E46047">
        <w:rPr>
          <w:rStyle w:val="StyleBoldUnderline"/>
          <w:highlight w:val="cyan"/>
        </w:rPr>
        <w:t>look very good</w:t>
      </w:r>
      <w:r w:rsidRPr="00BA4DFD">
        <w:rPr>
          <w:rStyle w:val="StyleBoldUnderline"/>
        </w:rPr>
        <w:t>, very workable,” Stabenow told reporters. “It puts us in good shape.”</w:t>
      </w:r>
      <w:r>
        <w:rPr>
          <w:rStyle w:val="StyleBoldUnderline"/>
        </w:rPr>
        <w:t xml:space="preserve"> </w:t>
      </w:r>
      <w:r w:rsidRPr="00BA4DFD">
        <w:rPr>
          <w:sz w:val="14"/>
        </w:rPr>
        <w:t xml:space="preserve">Lucas left open the possibility of another face-to-face meeting next week and it is known that legal questions regarding some of the proposed payment limits attached to the commodity title are still an open question in the talks. </w:t>
      </w:r>
      <w:r w:rsidRPr="00BA4DFD">
        <w:rPr>
          <w:rStyle w:val="StyleBoldUnderline"/>
        </w:rPr>
        <w:t>“We have set aside time if necessary,” the House chairman said. ‘There are some issues that have to be sorted out by the lawyers and we’re going to discuss it. If we need to be together, I’ll be back from Oklahoma.”</w:t>
      </w:r>
      <w:r>
        <w:rPr>
          <w:rStyle w:val="StyleBoldUnderline"/>
        </w:rPr>
        <w:t xml:space="preserve"> </w:t>
      </w:r>
      <w:r w:rsidRPr="00E46047">
        <w:rPr>
          <w:rStyle w:val="Emphasis"/>
          <w:highlight w:val="cyan"/>
        </w:rPr>
        <w:t>But Friday’s upbeat tone signaled the focus is already shifting toward preparing</w:t>
      </w:r>
      <w:r w:rsidRPr="00BA4DFD">
        <w:rPr>
          <w:rStyle w:val="Emphasis"/>
        </w:rPr>
        <w:t xml:space="preserve"> other members of the House-Senate conference </w:t>
      </w:r>
      <w:r w:rsidRPr="00E46047">
        <w:rPr>
          <w:rStyle w:val="Emphasis"/>
          <w:highlight w:val="cyan"/>
        </w:rPr>
        <w:t>for votes</w:t>
      </w:r>
      <w:r w:rsidRPr="00BA4DFD">
        <w:rPr>
          <w:rStyle w:val="Emphasis"/>
        </w:rPr>
        <w:t xml:space="preserve"> during the week of Jan. 6 after the New Year’s holiday.</w:t>
      </w:r>
    </w:p>
    <w:p w:rsidR="004E4AFF" w:rsidRDefault="004E4AFF" w:rsidP="004E4AFF"/>
    <w:p w:rsidR="004E4AFF" w:rsidRDefault="004E4AFF" w:rsidP="004E4AFF"/>
    <w:p w:rsidR="004E4AFF" w:rsidRDefault="004E4AFF" w:rsidP="004E4AFF">
      <w:pPr>
        <w:pStyle w:val="Heading4"/>
      </w:pPr>
      <w:r>
        <w:t>PC key–stops long-term extension and solve food security</w:t>
      </w:r>
    </w:p>
    <w:p w:rsidR="004E4AFF" w:rsidRDefault="004E4AFF" w:rsidP="004E4AFF">
      <w:r w:rsidRPr="00440C0C">
        <w:rPr>
          <w:rStyle w:val="StyleStyleBold12pt"/>
        </w:rPr>
        <w:t>Huffington Post, 11-5</w:t>
      </w:r>
      <w:r>
        <w:t xml:space="preserve">-2013 </w:t>
      </w:r>
      <w:hyperlink r:id="rId11" w:history="1">
        <w:r w:rsidRPr="003C33CB">
          <w:rPr>
            <w:rStyle w:val="Hyperlink"/>
          </w:rPr>
          <w:t>http://www.huffingtonpost.com/eva-m-clayton/congressional-and-presidential_b_4221884.html</w:t>
        </w:r>
      </w:hyperlink>
    </w:p>
    <w:p w:rsidR="004E4AFF" w:rsidRPr="00440C0C" w:rsidRDefault="004E4AFF" w:rsidP="004E4AFF"/>
    <w:p w:rsidR="004E4AFF" w:rsidRDefault="004E4AFF" w:rsidP="004E4AFF">
      <w:pPr>
        <w:rPr>
          <w:rStyle w:val="StyleBoldUnderline"/>
        </w:rPr>
      </w:pPr>
      <w:r w:rsidRPr="00E46047">
        <w:rPr>
          <w:rStyle w:val="StyleBoldUnderline"/>
          <w:highlight w:val="cyan"/>
        </w:rPr>
        <w:t>Will</w:t>
      </w:r>
      <w:r w:rsidRPr="00553D1E">
        <w:rPr>
          <w:sz w:val="8"/>
        </w:rPr>
        <w:t xml:space="preserve"> Congress and </w:t>
      </w:r>
      <w:r w:rsidRPr="00E46047">
        <w:rPr>
          <w:rStyle w:val="StyleBoldUnderline"/>
          <w:highlight w:val="cyan"/>
        </w:rPr>
        <w:t>the president</w:t>
      </w:r>
      <w:r w:rsidRPr="00E46047">
        <w:rPr>
          <w:sz w:val="8"/>
          <w:highlight w:val="cyan"/>
        </w:rPr>
        <w:t xml:space="preserve"> </w:t>
      </w:r>
      <w:r w:rsidRPr="00E46047">
        <w:rPr>
          <w:rStyle w:val="StyleBoldUnderline"/>
          <w:highlight w:val="cyan"/>
        </w:rPr>
        <w:t xml:space="preserve">demonstrate the </w:t>
      </w:r>
      <w:r w:rsidRPr="00E46047">
        <w:rPr>
          <w:rStyle w:val="Emphasis"/>
          <w:highlight w:val="cyan"/>
        </w:rPr>
        <w:t>leadership necessary</w:t>
      </w:r>
      <w:r w:rsidRPr="00553D1E">
        <w:rPr>
          <w:sz w:val="8"/>
        </w:rPr>
        <w:t xml:space="preserve"> </w:t>
      </w:r>
      <w:r w:rsidRPr="00E46047">
        <w:rPr>
          <w:rStyle w:val="StyleBoldUnderline"/>
          <w:highlight w:val="cyan"/>
        </w:rPr>
        <w:t>to enact a strong,</w:t>
      </w:r>
      <w:r w:rsidRPr="00C10929">
        <w:rPr>
          <w:rStyle w:val="StyleBoldUnderline"/>
        </w:rPr>
        <w:t xml:space="preserve"> but fair </w:t>
      </w:r>
      <w:r w:rsidRPr="00E46047">
        <w:rPr>
          <w:rStyle w:val="StyleBoldUnderline"/>
          <w:highlight w:val="cyan"/>
        </w:rPr>
        <w:t>Farm Bill</w:t>
      </w:r>
      <w:r w:rsidRPr="00553D1E">
        <w:rPr>
          <w:sz w:val="8"/>
        </w:rPr>
        <w:t xml:space="preserve"> that protects our agricultural economy and rural communities? Will it provide a "safety net" for our most vulnerable citizens? </w:t>
      </w:r>
      <w:r w:rsidRPr="00553D1E">
        <w:rPr>
          <w:rStyle w:val="StyleBoldUnderline"/>
        </w:rPr>
        <w:t>Hopefully</w:t>
      </w:r>
      <w:r w:rsidRPr="00553D1E">
        <w:rPr>
          <w:sz w:val="8"/>
        </w:rPr>
        <w:t xml:space="preserve">, </w:t>
      </w:r>
      <w:r w:rsidRPr="00553D1E">
        <w:rPr>
          <w:rStyle w:val="StyleBoldUnderline"/>
        </w:rPr>
        <w:t>the</w:t>
      </w:r>
      <w:r w:rsidRPr="00553D1E">
        <w:rPr>
          <w:sz w:val="8"/>
        </w:rPr>
        <w:t xml:space="preserve"> appointed </w:t>
      </w:r>
      <w:r w:rsidRPr="00553D1E">
        <w:rPr>
          <w:rStyle w:val="StyleBoldUnderline"/>
        </w:rPr>
        <w:t>Conferees</w:t>
      </w:r>
      <w:r w:rsidRPr="00553D1E">
        <w:rPr>
          <w:sz w:val="8"/>
        </w:rPr>
        <w:t xml:space="preserve"> </w:t>
      </w:r>
      <w:r w:rsidRPr="00553D1E">
        <w:rPr>
          <w:rStyle w:val="StyleBoldUnderline"/>
        </w:rPr>
        <w:t>will</w:t>
      </w:r>
      <w:r w:rsidRPr="00553D1E">
        <w:rPr>
          <w:sz w:val="8"/>
        </w:rPr>
        <w:t xml:space="preserve"> seek an opportunity to </w:t>
      </w:r>
      <w:r w:rsidRPr="00553D1E">
        <w:rPr>
          <w:rStyle w:val="StyleBoldUnderline"/>
        </w:rPr>
        <w:t>pass a strong Farm Bill that is fair</w:t>
      </w:r>
      <w:r w:rsidRPr="00553D1E">
        <w:rPr>
          <w:sz w:val="8"/>
        </w:rPr>
        <w:t xml:space="preserve"> and helpful </w:t>
      </w:r>
      <w:r w:rsidRPr="00553D1E">
        <w:rPr>
          <w:rStyle w:val="StyleBoldUnderline"/>
        </w:rPr>
        <w:t>to small and large farmers and</w:t>
      </w:r>
      <w:r w:rsidRPr="00553D1E">
        <w:rPr>
          <w:sz w:val="8"/>
        </w:rPr>
        <w:t xml:space="preserve"> will </w:t>
      </w:r>
      <w:r w:rsidRPr="00553D1E">
        <w:rPr>
          <w:rStyle w:val="StyleBoldUnderline"/>
        </w:rPr>
        <w:t>enable</w:t>
      </w:r>
      <w:r w:rsidRPr="00553D1E">
        <w:rPr>
          <w:sz w:val="8"/>
        </w:rPr>
        <w:t xml:space="preserve"> them to produce </w:t>
      </w:r>
      <w:r w:rsidRPr="00553D1E">
        <w:rPr>
          <w:rStyle w:val="StyleBoldUnderline"/>
        </w:rPr>
        <w:t>healthy and affordable food.</w:t>
      </w:r>
      <w:r w:rsidRPr="00553D1E">
        <w:rPr>
          <w:sz w:val="8"/>
        </w:rPr>
        <w:t xml:space="preserve"> The Farm Bill should empower our rural communities to develop and grow economically. Likewise, it must protect and provide food assistance to the millions of Americans in need.</w:t>
      </w:r>
      <w:r w:rsidRPr="00553D1E">
        <w:rPr>
          <w:sz w:val="12"/>
        </w:rPr>
        <w:t>¶</w:t>
      </w:r>
      <w:r w:rsidRPr="00553D1E">
        <w:rPr>
          <w:sz w:val="8"/>
        </w:rPr>
        <w:t xml:space="preserve"> </w:t>
      </w:r>
      <w:proofErr w:type="gramStart"/>
      <w:r w:rsidRPr="00553D1E">
        <w:rPr>
          <w:sz w:val="8"/>
        </w:rPr>
        <w:t>The</w:t>
      </w:r>
      <w:proofErr w:type="gramEnd"/>
      <w:r w:rsidRPr="00553D1E">
        <w:rPr>
          <w:sz w:val="8"/>
        </w:rPr>
        <w:t xml:space="preserve"> leadership in the U.S. House of Representatives and the Senate must instruct the Conferees to negotiate in the best interest of the American people. President </w:t>
      </w:r>
      <w:r w:rsidRPr="00E46047">
        <w:rPr>
          <w:rStyle w:val="Emphasis"/>
          <w:highlight w:val="cyan"/>
        </w:rPr>
        <w:t>Obama must be persistent in his leadership</w:t>
      </w:r>
      <w:r w:rsidRPr="00E46047">
        <w:rPr>
          <w:sz w:val="8"/>
          <w:highlight w:val="cyan"/>
        </w:rPr>
        <w:t xml:space="preserve"> </w:t>
      </w:r>
      <w:r w:rsidRPr="00E46047">
        <w:rPr>
          <w:rStyle w:val="StyleBoldUnderline"/>
          <w:highlight w:val="cyan"/>
        </w:rPr>
        <w:t>by calling on Congress</w:t>
      </w:r>
      <w:r w:rsidRPr="00553D1E">
        <w:rPr>
          <w:rStyle w:val="StyleBoldUnderline"/>
        </w:rPr>
        <w:t xml:space="preserve"> </w:t>
      </w:r>
      <w:r w:rsidRPr="00553D1E">
        <w:rPr>
          <w:sz w:val="8"/>
        </w:rPr>
        <w:t xml:space="preserve">to treat our most vulnerable citizens fairly, protect small and large farmers, and give rural communities an opportunity to grow economically. </w:t>
      </w:r>
      <w:r w:rsidRPr="00553D1E">
        <w:rPr>
          <w:rStyle w:val="StyleBoldUnderline"/>
        </w:rPr>
        <w:t xml:space="preserve">Another </w:t>
      </w:r>
      <w:r w:rsidRPr="00C10929">
        <w:rPr>
          <w:rStyle w:val="StyleBoldUnderline"/>
        </w:rPr>
        <w:t>extension of the Farm Bill once again is unacceptable.</w:t>
      </w:r>
      <w:r w:rsidRPr="00553D1E">
        <w:rPr>
          <w:sz w:val="8"/>
        </w:rPr>
        <w:t xml:space="preserve"> </w:t>
      </w:r>
      <w:r w:rsidRPr="00E46047">
        <w:rPr>
          <w:rStyle w:val="StyleBoldUnderline"/>
          <w:highlight w:val="cyan"/>
        </w:rPr>
        <w:t>Farmers and businesses</w:t>
      </w:r>
      <w:r w:rsidRPr="00E46047">
        <w:rPr>
          <w:sz w:val="8"/>
          <w:highlight w:val="cyan"/>
        </w:rPr>
        <w:t>,</w:t>
      </w:r>
      <w:r w:rsidRPr="00553D1E">
        <w:rPr>
          <w:sz w:val="8"/>
        </w:rPr>
        <w:t xml:space="preserve"> which </w:t>
      </w:r>
      <w:r w:rsidRPr="00E46047">
        <w:rPr>
          <w:rStyle w:val="StyleBoldUnderline"/>
          <w:highlight w:val="cyan"/>
        </w:rPr>
        <w:t>have been devastated by</w:t>
      </w:r>
      <w:r w:rsidRPr="00553D1E">
        <w:rPr>
          <w:rStyle w:val="StyleBoldUnderline"/>
        </w:rPr>
        <w:t xml:space="preserve"> the </w:t>
      </w:r>
      <w:r w:rsidRPr="00E46047">
        <w:rPr>
          <w:rStyle w:val="Emphasis"/>
          <w:highlight w:val="cyan"/>
        </w:rPr>
        <w:t>legislative uncertainty</w:t>
      </w:r>
      <w:r w:rsidRPr="00553D1E">
        <w:rPr>
          <w:sz w:val="8"/>
        </w:rPr>
        <w:t xml:space="preserve">, </w:t>
      </w:r>
      <w:r w:rsidRPr="00553D1E">
        <w:rPr>
          <w:rStyle w:val="StyleBoldUnderline"/>
        </w:rPr>
        <w:t xml:space="preserve">are </w:t>
      </w:r>
      <w:r w:rsidRPr="00C10929">
        <w:rPr>
          <w:rStyle w:val="StyleBoldUnderline"/>
        </w:rPr>
        <w:t>unable to plan for the next planting season</w:t>
      </w:r>
      <w:r w:rsidRPr="00C10929">
        <w:rPr>
          <w:sz w:val="8"/>
        </w:rPr>
        <w:t xml:space="preserve">, </w:t>
      </w:r>
      <w:r w:rsidRPr="00C10929">
        <w:rPr>
          <w:rStyle w:val="StyleBoldUnderline"/>
        </w:rPr>
        <w:t>and cannot do so until Congress acts and the president signs a bill.</w:t>
      </w:r>
      <w:r w:rsidRPr="00C10929">
        <w:rPr>
          <w:sz w:val="8"/>
        </w:rPr>
        <w:t xml:space="preserve"> </w:t>
      </w:r>
      <w:r w:rsidRPr="00C10929">
        <w:rPr>
          <w:rStyle w:val="StyleBoldUnderline"/>
        </w:rPr>
        <w:t>This delay has hampered</w:t>
      </w:r>
      <w:r w:rsidRPr="00C10929">
        <w:rPr>
          <w:sz w:val="8"/>
        </w:rPr>
        <w:t xml:space="preserve"> assistance for early generation </w:t>
      </w:r>
      <w:r w:rsidRPr="00C10929">
        <w:rPr>
          <w:rStyle w:val="StyleBoldUnderline"/>
        </w:rPr>
        <w:t>farmers</w:t>
      </w:r>
      <w:r w:rsidRPr="00C10929">
        <w:rPr>
          <w:sz w:val="8"/>
        </w:rPr>
        <w:t xml:space="preserve">, minority farmers, </w:t>
      </w:r>
      <w:r w:rsidRPr="00C10929">
        <w:rPr>
          <w:rStyle w:val="StyleBoldUnderline"/>
        </w:rPr>
        <w:t>and the rural small business sector who</w:t>
      </w:r>
      <w:r w:rsidRPr="00C10929">
        <w:rPr>
          <w:sz w:val="8"/>
        </w:rPr>
        <w:t xml:space="preserve"> all</w:t>
      </w:r>
      <w:r w:rsidRPr="00553D1E">
        <w:rPr>
          <w:sz w:val="8"/>
        </w:rPr>
        <w:t xml:space="preserve"> </w:t>
      </w:r>
      <w:r w:rsidRPr="00553D1E">
        <w:rPr>
          <w:rStyle w:val="StyleBoldUnderline"/>
        </w:rPr>
        <w:t>suffer</w:t>
      </w:r>
      <w:r w:rsidRPr="00553D1E">
        <w:rPr>
          <w:sz w:val="8"/>
        </w:rPr>
        <w:t xml:space="preserve"> disproportionately </w:t>
      </w:r>
      <w:r w:rsidRPr="00553D1E">
        <w:rPr>
          <w:rStyle w:val="StyleBoldUnderline"/>
        </w:rPr>
        <w:t xml:space="preserve">without a signed bill. </w:t>
      </w:r>
      <w:r w:rsidRPr="00553D1E">
        <w:rPr>
          <w:rStyle w:val="StyleBoldUnderline"/>
          <w:sz w:val="12"/>
        </w:rPr>
        <w:t xml:space="preserve">¶ </w:t>
      </w:r>
      <w:r w:rsidRPr="00553D1E">
        <w:rPr>
          <w:sz w:val="8"/>
        </w:rPr>
        <w:t>The Fair World Project reports that the majority of farm subsidies are paid to the most profitable companies in the U.S. and "ten percent of farms receive roughly 70 percent of all subsidies." This oversized government benefit reaped by large farms is a major factor in their ability to further expand, leading to increased concentration in the agriculture sector. These subsidies often drive land costs up and small farmers out. Yet, the conversation continues to be focused on cutting the Supplemental Nutrition Assistance Program (SNAP). This political gamesmanship puts us again at the crossroads of the "haves and have not's," while too many Americans depend on SNAP for it to be cut in the final bill.</w:t>
      </w:r>
      <w:r w:rsidRPr="00553D1E">
        <w:rPr>
          <w:sz w:val="12"/>
        </w:rPr>
        <w:t>¶</w:t>
      </w:r>
      <w:r w:rsidRPr="00553D1E">
        <w:rPr>
          <w:sz w:val="8"/>
        </w:rPr>
        <w:t xml:space="preserve"> The House-passed Farm Bill cut $40 Billion over a ten-year period, mainly by cutting SNAP. The Tea Party and the extreme right wing of the Republican Party might see this as important part of its agenda to "cut spending," but such actions by the House have only resulted in ending 34 years of bipartisan cooperation on food and farm legislation. While Republicans in Congress continue to attack the Food Stamps program as an "easy place" to cut, they fail to recognize the needs of their own constituents and the contribution it provides our economy.</w:t>
      </w:r>
      <w:r w:rsidRPr="00553D1E">
        <w:rPr>
          <w:sz w:val="12"/>
        </w:rPr>
        <w:t>¶</w:t>
      </w:r>
      <w:r w:rsidRPr="00553D1E">
        <w:rPr>
          <w:sz w:val="8"/>
        </w:rPr>
        <w:t xml:space="preserve"> Some fail to acknowledge, understand, or care that we had a recession and that Food Stamps were a part of the American Recovery and Reinvestment Act of 2009. This bill, known as the 'Stimulus Package,' was scheduled to end November 1, 2013 and resulted in millions of people being dropped from the program. According to the Center on Budget and Policy Priorities (CBPP), ending the Recovery Act will reduce benefits to approximately $1.40 per person per meal in 2014. Just think $1.40 per meal! Further, the vast majority of the 47 million SNAP recipients are children, seniors, and adults with disabilities.</w:t>
      </w:r>
      <w:r w:rsidRPr="00553D1E">
        <w:rPr>
          <w:sz w:val="12"/>
        </w:rPr>
        <w:t>¶</w:t>
      </w:r>
      <w:r w:rsidRPr="00553D1E">
        <w:rPr>
          <w:sz w:val="8"/>
        </w:rPr>
        <w:t xml:space="preserve"> SNAP can be the bridge between living and survival, dignity and embarrassment. In fact over 900,000 veterans and 5,000 active duty service personnel currently receive food stamps. An example of this hardship was chronicled by the Food and Environment Reporting Network. Steven Johnson, a veteran of the war in Afghanistan, was medically discharged from the military and was unable to find work as a result of his disability. To further complicate matters, there was significant lag time between the end of his military pay and the beginning of his disability benefits. The typical wait time for this benefit is 394 days for active duty veterans, and longer for non-active duty personnel. That is 394 days without a pay check. 394 days without the capacity to feed yourself or your family. To bridge this gap, Johnson relied on food stamps to help feed his family. As veteran Johnson said, "Food Stamps were the last resort we had." This is what is at stake for the </w:t>
      </w:r>
      <w:proofErr w:type="spellStart"/>
      <w:r w:rsidRPr="00553D1E">
        <w:rPr>
          <w:sz w:val="8"/>
        </w:rPr>
        <w:t>Confrees</w:t>
      </w:r>
      <w:proofErr w:type="spellEnd"/>
      <w:r w:rsidRPr="00553D1E">
        <w:rPr>
          <w:sz w:val="8"/>
        </w:rPr>
        <w:t xml:space="preserve"> and this President.</w:t>
      </w:r>
      <w:r w:rsidRPr="00553D1E">
        <w:rPr>
          <w:sz w:val="12"/>
        </w:rPr>
        <w:t>¶</w:t>
      </w:r>
      <w:r w:rsidRPr="00553D1E">
        <w:rPr>
          <w:sz w:val="8"/>
        </w:rPr>
        <w:t xml:space="preserve"> </w:t>
      </w:r>
      <w:proofErr w:type="gramStart"/>
      <w:r w:rsidRPr="00553D1E">
        <w:rPr>
          <w:sz w:val="8"/>
        </w:rPr>
        <w:t>Unfortunately,</w:t>
      </w:r>
      <w:proofErr w:type="gramEnd"/>
      <w:r w:rsidRPr="00553D1E">
        <w:rPr>
          <w:sz w:val="8"/>
        </w:rPr>
        <w:t xml:space="preserve"> there have been anecdotal comments of fraud where "people are trading food stamps for cash." While these instances must be addressed, but it is simply unfair to use these anecdotes to characterize how the law functions. The Department of Agriculture has reported that as few as 1.3 percent of all benefits, were traded at a discount for cash. I agree that fraud is unacceptable concerning all government programs and laws. However, it is amazing how offensive it is for Republicans to use assistance for the poor as a political piñata when fraud persists on Wall Street or among big businesses.</w:t>
      </w:r>
      <w:r w:rsidRPr="00553D1E">
        <w:rPr>
          <w:sz w:val="12"/>
        </w:rPr>
        <w:t>¶</w:t>
      </w:r>
      <w:r w:rsidRPr="00553D1E">
        <w:rPr>
          <w:sz w:val="8"/>
        </w:rPr>
        <w:t xml:space="preserve"> The Fair World Project rightly notes that </w:t>
      </w:r>
      <w:r w:rsidRPr="00553D1E">
        <w:rPr>
          <w:rStyle w:val="StyleBoldUnderline"/>
        </w:rPr>
        <w:t>the "Farm Bill is the single most important piece of legislation affecting the food we eat,</w:t>
      </w:r>
      <w:r w:rsidRPr="00553D1E">
        <w:rPr>
          <w:sz w:val="8"/>
        </w:rPr>
        <w:t xml:space="preserve"> </w:t>
      </w:r>
      <w:r w:rsidRPr="00553D1E">
        <w:rPr>
          <w:rStyle w:val="StyleBoldUnderline"/>
        </w:rPr>
        <w:t>the</w:t>
      </w:r>
      <w:r w:rsidRPr="00553D1E">
        <w:rPr>
          <w:sz w:val="8"/>
        </w:rPr>
        <w:t xml:space="preserve"> kinds of </w:t>
      </w:r>
      <w:r w:rsidRPr="00553D1E">
        <w:rPr>
          <w:rStyle w:val="StyleBoldUnderline"/>
        </w:rPr>
        <w:t>crops</w:t>
      </w:r>
      <w:r w:rsidRPr="00553D1E">
        <w:rPr>
          <w:sz w:val="8"/>
        </w:rPr>
        <w:t xml:space="preserve"> American </w:t>
      </w:r>
      <w:r w:rsidRPr="00553D1E">
        <w:rPr>
          <w:rStyle w:val="StyleBoldUnderline"/>
        </w:rPr>
        <w:t>farmers grow,</w:t>
      </w:r>
      <w:r w:rsidRPr="00553D1E">
        <w:rPr>
          <w:sz w:val="8"/>
        </w:rPr>
        <w:t xml:space="preserve"> </w:t>
      </w:r>
      <w:r w:rsidRPr="00553D1E">
        <w:rPr>
          <w:rStyle w:val="StyleBoldUnderline"/>
        </w:rPr>
        <w:t>and the environment</w:t>
      </w:r>
      <w:r w:rsidRPr="00553D1E">
        <w:rPr>
          <w:sz w:val="8"/>
        </w:rPr>
        <w:t xml:space="preserve"> in which </w:t>
      </w:r>
      <w:r w:rsidRPr="00553D1E">
        <w:rPr>
          <w:rStyle w:val="StyleBoldUnderline"/>
        </w:rPr>
        <w:t>they</w:t>
      </w:r>
      <w:r w:rsidRPr="00553D1E">
        <w:rPr>
          <w:sz w:val="8"/>
        </w:rPr>
        <w:t xml:space="preserve"> </w:t>
      </w:r>
      <w:r w:rsidRPr="00553D1E">
        <w:rPr>
          <w:rStyle w:val="StyleBoldUnderline"/>
        </w:rPr>
        <w:t>are grown</w:t>
      </w:r>
      <w:r w:rsidRPr="00553D1E">
        <w:rPr>
          <w:sz w:val="8"/>
        </w:rPr>
        <w:t xml:space="preserve">. </w:t>
      </w:r>
      <w:r w:rsidRPr="00E46047">
        <w:rPr>
          <w:rStyle w:val="Emphasis"/>
          <w:highlight w:val="cyan"/>
        </w:rPr>
        <w:t>The Farm Bill is at the very essence of our nation's food security</w:t>
      </w:r>
      <w:r w:rsidRPr="00553D1E">
        <w:rPr>
          <w:sz w:val="8"/>
        </w:rPr>
        <w:t>." This could not be more accurate.</w:t>
      </w:r>
      <w:r w:rsidRPr="00553D1E">
        <w:rPr>
          <w:sz w:val="12"/>
        </w:rPr>
        <w:t>¶</w:t>
      </w:r>
      <w:r w:rsidRPr="00553D1E">
        <w:rPr>
          <w:sz w:val="8"/>
        </w:rPr>
        <w:t xml:space="preserve"> The Conferees must put our country first to find </w:t>
      </w:r>
      <w:r w:rsidRPr="00553D1E">
        <w:rPr>
          <w:sz w:val="8"/>
        </w:rPr>
        <w:lastRenderedPageBreak/>
        <w:t xml:space="preserve">success in their negotiations. </w:t>
      </w:r>
      <w:r w:rsidRPr="00E46047">
        <w:rPr>
          <w:rStyle w:val="Emphasis"/>
          <w:highlight w:val="cyan"/>
        </w:rPr>
        <w:t>A strong</w:t>
      </w:r>
      <w:r w:rsidRPr="00553D1E">
        <w:rPr>
          <w:rStyle w:val="Emphasis"/>
        </w:rPr>
        <w:t xml:space="preserve"> and fair </w:t>
      </w:r>
      <w:r w:rsidRPr="00E46047">
        <w:rPr>
          <w:rStyle w:val="Emphasis"/>
          <w:highlight w:val="cyan"/>
        </w:rPr>
        <w:t>Farm Bill will require</w:t>
      </w:r>
      <w:r w:rsidRPr="00553D1E">
        <w:rPr>
          <w:rStyle w:val="Emphasis"/>
        </w:rPr>
        <w:t xml:space="preserve"> </w:t>
      </w:r>
      <w:r w:rsidRPr="00553D1E">
        <w:rPr>
          <w:sz w:val="8"/>
        </w:rPr>
        <w:t xml:space="preserve">Congressional and </w:t>
      </w:r>
      <w:r w:rsidRPr="00E46047">
        <w:rPr>
          <w:rStyle w:val="Emphasis"/>
          <w:highlight w:val="cyan"/>
        </w:rPr>
        <w:t>presidential leadership</w:t>
      </w:r>
      <w:r w:rsidRPr="00C10929">
        <w:rPr>
          <w:sz w:val="8"/>
        </w:rPr>
        <w:t xml:space="preserve">. </w:t>
      </w:r>
      <w:r w:rsidRPr="00C10929">
        <w:rPr>
          <w:rStyle w:val="StyleBoldUnderline"/>
        </w:rPr>
        <w:t>The fate of our nation's food security depends on it.</w:t>
      </w:r>
    </w:p>
    <w:p w:rsidR="004E4AFF" w:rsidRDefault="004E4AFF" w:rsidP="004E4AFF">
      <w:pPr>
        <w:pStyle w:val="Heading4"/>
      </w:pPr>
      <w:r>
        <w:t>Guantanamo issues drain PC- Obama leadership key</w:t>
      </w:r>
    </w:p>
    <w:p w:rsidR="004E4AFF" w:rsidRDefault="004E4AFF" w:rsidP="004E4AFF">
      <w:r>
        <w:t xml:space="preserve">Daniel </w:t>
      </w:r>
      <w:proofErr w:type="spellStart"/>
      <w:r w:rsidRPr="007C614B">
        <w:rPr>
          <w:rStyle w:val="StyleStyleBold12pt"/>
        </w:rPr>
        <w:t>Klaidman</w:t>
      </w:r>
      <w:proofErr w:type="spellEnd"/>
      <w:r>
        <w:t xml:space="preserve"> is the national political correspondent for Newsweek and The Daily Beast, 5-23-</w:t>
      </w:r>
      <w:r w:rsidRPr="00D84460">
        <w:rPr>
          <w:rStyle w:val="StyleStyleBold12pt"/>
        </w:rPr>
        <w:t>2013</w:t>
      </w:r>
      <w:r>
        <w:t xml:space="preserve"> </w:t>
      </w:r>
      <w:hyperlink r:id="rId12" w:history="1">
        <w:r w:rsidRPr="00853BFA">
          <w:rPr>
            <w:rStyle w:val="Hyperlink"/>
          </w:rPr>
          <w:t>http://www.thedailybeast.com/articles/2013/05/23/all-in-on-gitmo-obama-returns-to-fight-for-a-shutdown.html</w:t>
        </w:r>
      </w:hyperlink>
    </w:p>
    <w:p w:rsidR="004E4AFF" w:rsidRPr="00D84460" w:rsidRDefault="004E4AFF" w:rsidP="004E4AFF"/>
    <w:p w:rsidR="004E4AFF" w:rsidRDefault="004E4AFF" w:rsidP="004E4AFF">
      <w:pPr>
        <w:rPr>
          <w:sz w:val="16"/>
        </w:rPr>
      </w:pPr>
      <w:r w:rsidRPr="00017212">
        <w:rPr>
          <w:sz w:val="16"/>
        </w:rPr>
        <w:t xml:space="preserve">But, in a way, the most </w:t>
      </w:r>
      <w:r w:rsidRPr="00E17166">
        <w:rPr>
          <w:rStyle w:val="StyleBoldUnderline"/>
          <w:highlight w:val="cyan"/>
        </w:rPr>
        <w:t>surprising</w:t>
      </w:r>
      <w:r w:rsidRPr="00017212">
        <w:rPr>
          <w:sz w:val="16"/>
        </w:rPr>
        <w:t xml:space="preserve"> aspect of the speech </w:t>
      </w:r>
      <w:r w:rsidRPr="00E17166">
        <w:rPr>
          <w:rStyle w:val="StyleBoldUnderline"/>
          <w:highlight w:val="cyan"/>
        </w:rPr>
        <w:t>was Obama’s</w:t>
      </w:r>
      <w:r w:rsidRPr="00E17166">
        <w:rPr>
          <w:sz w:val="16"/>
          <w:highlight w:val="cyan"/>
        </w:rPr>
        <w:t xml:space="preserve"> </w:t>
      </w:r>
      <w:r w:rsidRPr="00E17166">
        <w:rPr>
          <w:rStyle w:val="StyleBoldUnderline"/>
          <w:highlight w:val="cyan"/>
        </w:rPr>
        <w:t>rededication to shutting down</w:t>
      </w:r>
      <w:r w:rsidRPr="00017212">
        <w:rPr>
          <w:sz w:val="16"/>
        </w:rPr>
        <w:t xml:space="preserve"> the detention facility at </w:t>
      </w:r>
      <w:r w:rsidRPr="00E17166">
        <w:rPr>
          <w:rStyle w:val="StyleBoldUnderline"/>
          <w:highlight w:val="cyan"/>
        </w:rPr>
        <w:t>Guantanamo</w:t>
      </w:r>
      <w:r w:rsidRPr="00017212">
        <w:rPr>
          <w:sz w:val="16"/>
        </w:rPr>
        <w:t xml:space="preserve"> Bay. As commander in chief, Obama can unilaterally restrain the military or the CIA’s use of lethal force. But to shutter Gitmo, </w:t>
      </w:r>
      <w:r w:rsidRPr="00E17166">
        <w:rPr>
          <w:rStyle w:val="StyleBoldUnderline"/>
          <w:highlight w:val="cyan"/>
        </w:rPr>
        <w:t>he will need Congress to work with him</w:t>
      </w:r>
      <w:r w:rsidRPr="00017212">
        <w:rPr>
          <w:sz w:val="16"/>
        </w:rPr>
        <w:t xml:space="preserve">. That means </w:t>
      </w:r>
      <w:r w:rsidRPr="00E17166">
        <w:rPr>
          <w:rStyle w:val="StyleBoldUnderline"/>
          <w:highlight w:val="cyan"/>
        </w:rPr>
        <w:t>Obama will have to demonstrate that he has the will to get the job done</w:t>
      </w:r>
      <w:r w:rsidRPr="00E17166">
        <w:rPr>
          <w:sz w:val="16"/>
          <w:highlight w:val="cyan"/>
        </w:rPr>
        <w:t>—</w:t>
      </w:r>
      <w:r w:rsidRPr="00E17166">
        <w:rPr>
          <w:rStyle w:val="Emphasis"/>
          <w:highlight w:val="cyan"/>
        </w:rPr>
        <w:t>to spend the political capital</w:t>
      </w:r>
      <w:r w:rsidRPr="00017212">
        <w:rPr>
          <w:sz w:val="16"/>
        </w:rPr>
        <w:t xml:space="preserve"> that many supporters of Guantanamo’s closure say he has thus far been unwilling to do.</w:t>
      </w:r>
      <w:r w:rsidRPr="00017212">
        <w:rPr>
          <w:sz w:val="12"/>
        </w:rPr>
        <w:t>¶</w:t>
      </w:r>
      <w:r w:rsidRPr="00017212">
        <w:rPr>
          <w:sz w:val="16"/>
        </w:rPr>
        <w:t xml:space="preserve"> To be sure, lawmakers have made it extremely difficult, throwing multiple roadblocks in his way—and </w:t>
      </w:r>
      <w:proofErr w:type="spellStart"/>
      <w:r w:rsidRPr="00017212">
        <w:rPr>
          <w:sz w:val="16"/>
        </w:rPr>
        <w:t>demagoguing</w:t>
      </w:r>
      <w:proofErr w:type="spellEnd"/>
      <w:r w:rsidRPr="00017212">
        <w:rPr>
          <w:sz w:val="16"/>
        </w:rPr>
        <w:t xml:space="preserve"> the issue. But Obama has also fallen short, sometimes flinching when the politics seemed too tough. So a looming question for him is what, if anything, will be different this time around.</w:t>
      </w:r>
      <w:r w:rsidRPr="00017212">
        <w:rPr>
          <w:sz w:val="12"/>
        </w:rPr>
        <w:t>¶</w:t>
      </w:r>
      <w:r w:rsidRPr="00017212">
        <w:rPr>
          <w:sz w:val="16"/>
        </w:rPr>
        <w:t xml:space="preserve"> In his speech, </w:t>
      </w:r>
      <w:r w:rsidRPr="00017212">
        <w:rPr>
          <w:rStyle w:val="StyleBoldUnderline"/>
        </w:rPr>
        <w:t>Obama</w:t>
      </w:r>
      <w:r w:rsidRPr="00017212">
        <w:rPr>
          <w:sz w:val="16"/>
        </w:rPr>
        <w:t xml:space="preserve"> provided some evidence that he </w:t>
      </w:r>
      <w:r w:rsidRPr="00017212">
        <w:rPr>
          <w:rStyle w:val="StyleBoldUnderline"/>
        </w:rPr>
        <w:t>plans to lead with action</w:t>
      </w:r>
      <w:r w:rsidRPr="00017212">
        <w:rPr>
          <w:sz w:val="16"/>
        </w:rPr>
        <w:t>—not merely eloquence. He announced that he would lift his self-imposed ban on repatriating some 56 Yemeni detainees who were cleared by a high-level administration task force for transfer. (After al Qaeda’s Yemeni affiliate launched the so-called Underwear Bomber attack on Christmas Day 2009, Obama placed the prohibition on transferring the Yemenis, amid charges they would return to jihad back home.) Obama also said he has directed the Defense Department to identify a facility in the United States to house the 46 detainees who the administration has determined can’t be prosecuted (either because the evidence against them is too weak to sustain a conviction or compromised by torture) but nevertheless are deemed too dangerous to release.</w:t>
      </w:r>
    </w:p>
    <w:p w:rsidR="0050076D" w:rsidRPr="002C0C98" w:rsidRDefault="0050076D" w:rsidP="0050076D">
      <w:pPr>
        <w:pStyle w:val="Heading4"/>
        <w:rPr>
          <w:rFonts w:cs="Times New Roman"/>
        </w:rPr>
      </w:pPr>
      <w:r>
        <w:rPr>
          <w:rFonts w:cs="Times New Roman"/>
        </w:rPr>
        <w:t>New farm bill key to the economy</w:t>
      </w:r>
    </w:p>
    <w:p w:rsidR="0050076D" w:rsidRDefault="0050076D" w:rsidP="0050076D">
      <w:r w:rsidRPr="002C0C98">
        <w:rPr>
          <w:rStyle w:val="StyleStyleBold12pt"/>
        </w:rPr>
        <w:t>Nelson 10/17</w:t>
      </w:r>
      <w:r w:rsidRPr="002C0C98">
        <w:t xml:space="preserve">/13 [Joe Nelson, writer for WEAU news, “Obama, ag industry waiting for new Farm bill,” </w:t>
      </w:r>
      <w:hyperlink r:id="rId13" w:history="1">
        <w:r w:rsidRPr="005711CE">
          <w:rPr>
            <w:rStyle w:val="Hyperlink"/>
          </w:rPr>
          <w:t>http://www.weau.com/home/headlines/Obama-ag-industry-waiting-for-new-Farm-Bill-228259521.html</w:t>
        </w:r>
      </w:hyperlink>
      <w:r w:rsidRPr="002C0C98">
        <w:t>]</w:t>
      </w:r>
    </w:p>
    <w:p w:rsidR="0050076D" w:rsidRPr="002C0C98" w:rsidRDefault="0050076D" w:rsidP="0050076D"/>
    <w:p w:rsidR="0050076D" w:rsidRPr="002C0C98" w:rsidRDefault="0050076D" w:rsidP="0050076D">
      <w:pPr>
        <w:rPr>
          <w:sz w:val="16"/>
        </w:rPr>
      </w:pPr>
      <w:r w:rsidRPr="002C0C98">
        <w:rPr>
          <w:sz w:val="16"/>
        </w:rPr>
        <w:t xml:space="preserve">With the government shutdown over, </w:t>
      </w:r>
      <w:r w:rsidRPr="002C0C98">
        <w:rPr>
          <w:rStyle w:val="StyleBoldUnderline"/>
        </w:rPr>
        <w:t>farmers are</w:t>
      </w:r>
      <w:r w:rsidRPr="002C0C98">
        <w:rPr>
          <w:sz w:val="16"/>
        </w:rPr>
        <w:t xml:space="preserve"> still </w:t>
      </w:r>
      <w:r w:rsidRPr="002C0C98">
        <w:rPr>
          <w:rStyle w:val="StyleBoldUnderline"/>
        </w:rPr>
        <w:t>waiting</w:t>
      </w:r>
      <w:r w:rsidRPr="002C0C98">
        <w:rPr>
          <w:sz w:val="16"/>
        </w:rPr>
        <w:t xml:space="preserve"> for a deal to be made.</w:t>
      </w:r>
      <w:r w:rsidRPr="002C0C98">
        <w:rPr>
          <w:sz w:val="12"/>
        </w:rPr>
        <w:t xml:space="preserve">¶ </w:t>
      </w:r>
      <w:r w:rsidRPr="002C0C98">
        <w:rPr>
          <w:sz w:val="16"/>
        </w:rPr>
        <w:t xml:space="preserve">President </w:t>
      </w:r>
      <w:r w:rsidRPr="00E46047">
        <w:rPr>
          <w:rStyle w:val="StyleBoldUnderline"/>
          <w:highlight w:val="cyan"/>
        </w:rPr>
        <w:t xml:space="preserve">Obama listed the farm bill as one of his </w:t>
      </w:r>
      <w:r w:rsidRPr="00E46047">
        <w:rPr>
          <w:rStyle w:val="Emphasis"/>
          <w:highlight w:val="cyan"/>
        </w:rPr>
        <w:t>top priorities</w:t>
      </w:r>
      <w:r w:rsidRPr="002C0C98">
        <w:rPr>
          <w:sz w:val="16"/>
        </w:rPr>
        <w:t xml:space="preserve"> to address, which could protect farmers and low income families.</w:t>
      </w:r>
      <w:r w:rsidRPr="002C0C98">
        <w:rPr>
          <w:sz w:val="12"/>
        </w:rPr>
        <w:t xml:space="preserve">¶ </w:t>
      </w:r>
      <w:r w:rsidRPr="002C0C98">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2C0C98">
        <w:rPr>
          <w:sz w:val="12"/>
        </w:rPr>
        <w:t xml:space="preserve">¶ </w:t>
      </w:r>
      <w:r w:rsidRPr="002C0C98">
        <w:rPr>
          <w:rStyle w:val="Emphasis"/>
        </w:rPr>
        <w:t xml:space="preserve">Farmers said if they struggle </w:t>
      </w:r>
      <w:r w:rsidRPr="00E46047">
        <w:rPr>
          <w:rStyle w:val="Emphasis"/>
          <w:highlight w:val="cyan"/>
        </w:rPr>
        <w:t>without a farm bill</w:t>
      </w:r>
      <w:r w:rsidRPr="002C0C98">
        <w:rPr>
          <w:rStyle w:val="Emphasis"/>
        </w:rPr>
        <w:t xml:space="preserve">, it could cause </w:t>
      </w:r>
      <w:r w:rsidRPr="00E46047">
        <w:rPr>
          <w:rStyle w:val="Emphasis"/>
          <w:highlight w:val="cyan"/>
        </w:rPr>
        <w:t>food prices</w:t>
      </w:r>
      <w:r w:rsidRPr="002C0C98">
        <w:rPr>
          <w:rStyle w:val="Emphasis"/>
        </w:rPr>
        <w:t xml:space="preserve"> to </w:t>
      </w:r>
      <w:r w:rsidRPr="00E46047">
        <w:rPr>
          <w:rStyle w:val="Emphasis"/>
          <w:highlight w:val="cyan"/>
        </w:rPr>
        <w:t>spike</w:t>
      </w:r>
      <w:r w:rsidRPr="00E46047">
        <w:rPr>
          <w:sz w:val="16"/>
          <w:highlight w:val="cyan"/>
        </w:rPr>
        <w:t xml:space="preserve">, </w:t>
      </w:r>
      <w:r w:rsidRPr="00E46047">
        <w:rPr>
          <w:rStyle w:val="StyleBoldUnderline"/>
          <w:highlight w:val="cyan"/>
        </w:rPr>
        <w:t>force some out of the industry and damage the economy</w:t>
      </w:r>
      <w:r w:rsidRPr="002C0C98">
        <w:rPr>
          <w:rStyle w:val="StyleBoldUnderline"/>
        </w:rPr>
        <w:t>.</w:t>
      </w:r>
      <w:r w:rsidRPr="002C0C98">
        <w:rPr>
          <w:rStyle w:val="StyleBoldUnderline"/>
          <w:sz w:val="12"/>
        </w:rPr>
        <w:t xml:space="preserve">¶ </w:t>
      </w:r>
      <w:r w:rsidRPr="002C0C98">
        <w:rPr>
          <w:sz w:val="16"/>
        </w:rPr>
        <w:t>“</w:t>
      </w:r>
      <w:r w:rsidRPr="002C0C98">
        <w:rPr>
          <w:rStyle w:val="StyleBoldUnderline"/>
        </w:rPr>
        <w:t>If the milk price falls</w:t>
      </w:r>
      <w:r w:rsidRPr="002C0C98">
        <w:rPr>
          <w:sz w:val="16"/>
        </w:rPr>
        <w:t xml:space="preserve"> below a certain level, </w:t>
      </w:r>
      <w:r w:rsidRPr="002C0C98">
        <w:rPr>
          <w:rStyle w:val="StyleBoldUnderline"/>
        </w:rPr>
        <w:t>the Farm bill does help support farmers</w:t>
      </w:r>
      <w:r w:rsidRPr="002C0C98">
        <w:rPr>
          <w:sz w:val="16"/>
        </w:rPr>
        <w:t xml:space="preserve"> during a time of an economic crisis when prices drop too low,” Chippewa County U.W. Extension Crops and Soils Educator, Jerry </w:t>
      </w:r>
      <w:r w:rsidRPr="002C0C98">
        <w:rPr>
          <w:rStyle w:val="StyleBoldUnderline"/>
        </w:rPr>
        <w:t>Clark</w:t>
      </w:r>
      <w:r w:rsidRPr="002C0C98">
        <w:rPr>
          <w:sz w:val="12"/>
        </w:rPr>
        <w:t xml:space="preserve">¶ </w:t>
      </w:r>
      <w:r w:rsidRPr="002C0C98">
        <w:rPr>
          <w:sz w:val="16"/>
        </w:rPr>
        <w:t xml:space="preserve">The current, five-year Farm bill was temporarily extended, but both farmers and Clark said with much to lose, </w:t>
      </w:r>
      <w:r w:rsidRPr="00E46047">
        <w:rPr>
          <w:rStyle w:val="Emphasis"/>
          <w:highlight w:val="cyan"/>
        </w:rPr>
        <w:t>a new one is needed</w:t>
      </w:r>
      <w:r w:rsidRPr="002C0C98">
        <w:rPr>
          <w:rStyle w:val="Emphasis"/>
        </w:rPr>
        <w:t>.</w:t>
      </w:r>
      <w:r w:rsidRPr="002C0C98">
        <w:rPr>
          <w:rStyle w:val="Emphasis"/>
          <w:sz w:val="12"/>
        </w:rPr>
        <w:t xml:space="preserve">¶ </w:t>
      </w:r>
      <w:r w:rsidRPr="002C0C98">
        <w:rPr>
          <w:sz w:val="16"/>
        </w:rPr>
        <w:t>“</w:t>
      </w:r>
      <w:r w:rsidRPr="002C0C98">
        <w:rPr>
          <w:rStyle w:val="StyleBoldUnderline"/>
        </w:rPr>
        <w:t>Any time we can get the new bill passed, it's definitely going to help</w:t>
      </w:r>
      <w:r w:rsidRPr="002C0C98">
        <w:rPr>
          <w:sz w:val="16"/>
        </w:rPr>
        <w:t xml:space="preserve"> because there's always new changes in agriculture, as far as commodities or practices that need to be implemented,” Clark said. “So those types of things should be passed to keep up with the current trends in agriculture.</w:t>
      </w:r>
      <w:r w:rsidRPr="002C0C98">
        <w:rPr>
          <w:sz w:val="12"/>
        </w:rPr>
        <w:t xml:space="preserve">¶ </w:t>
      </w:r>
      <w:r w:rsidRPr="002C0C98">
        <w:rPr>
          <w:sz w:val="16"/>
        </w:rPr>
        <w:t xml:space="preserve">Durand corn and soybean farmer and Value Implement dealer TJ </w:t>
      </w:r>
      <w:proofErr w:type="spellStart"/>
      <w:r w:rsidRPr="002C0C98">
        <w:rPr>
          <w:sz w:val="16"/>
        </w:rPr>
        <w:t>Poeschel</w:t>
      </w:r>
      <w:proofErr w:type="spellEnd"/>
      <w:r w:rsidRPr="002C0C98">
        <w:rPr>
          <w:sz w:val="16"/>
        </w:rPr>
        <w:t xml:space="preserve"> says </w:t>
      </w:r>
      <w:r w:rsidRPr="00E46047">
        <w:rPr>
          <w:rStyle w:val="StyleBoldUnderline"/>
          <w:highlight w:val="cyan"/>
        </w:rPr>
        <w:t>not having a new farm bill</w:t>
      </w:r>
      <w:r w:rsidRPr="002C0C98">
        <w:rPr>
          <w:rStyle w:val="StyleBoldUnderline"/>
        </w:rPr>
        <w:t xml:space="preserve"> and reverting</w:t>
      </w:r>
      <w:r w:rsidRPr="002C0C98">
        <w:rPr>
          <w:sz w:val="16"/>
        </w:rPr>
        <w:t xml:space="preserve"> to a bill from 1949 </w:t>
      </w:r>
      <w:r w:rsidRPr="00E46047">
        <w:rPr>
          <w:rStyle w:val="StyleBoldUnderline"/>
          <w:highlight w:val="cyan"/>
        </w:rPr>
        <w:t>could cut down profits</w:t>
      </w:r>
      <w:r w:rsidRPr="002C0C98">
        <w:rPr>
          <w:sz w:val="16"/>
        </w:rPr>
        <w:t xml:space="preserve"> or even </w:t>
      </w:r>
      <w:r w:rsidRPr="00E46047">
        <w:rPr>
          <w:rStyle w:val="StyleBoldUnderline"/>
          <w:highlight w:val="cyan"/>
        </w:rPr>
        <w:t>force</w:t>
      </w:r>
      <w:r w:rsidRPr="002C0C98">
        <w:rPr>
          <w:rStyle w:val="StyleBoldUnderline"/>
        </w:rPr>
        <w:t xml:space="preserve"> some </w:t>
      </w:r>
      <w:r w:rsidRPr="00E46047">
        <w:rPr>
          <w:rStyle w:val="StyleBoldUnderline"/>
          <w:highlight w:val="cyan"/>
        </w:rPr>
        <w:t>farmers to quit</w:t>
      </w:r>
      <w:r w:rsidRPr="002C0C98">
        <w:rPr>
          <w:sz w:val="16"/>
        </w:rPr>
        <w:t xml:space="preserve"> or retire.</w:t>
      </w:r>
    </w:p>
    <w:p w:rsidR="0050076D" w:rsidRPr="003B5FC1" w:rsidRDefault="0050076D" w:rsidP="0050076D">
      <w:pPr>
        <w:pStyle w:val="Heading4"/>
      </w:pPr>
      <w:r w:rsidRPr="003B5FC1">
        <w:t>Econ decline causes global conflict - studies</w:t>
      </w:r>
    </w:p>
    <w:p w:rsidR="0050076D" w:rsidRPr="003B5FC1" w:rsidRDefault="0050076D" w:rsidP="0050076D">
      <w:pPr>
        <w:rPr>
          <w:rFonts w:eastAsia="SimSun"/>
          <w:lang w:eastAsia="zh-CN"/>
        </w:rPr>
      </w:pPr>
      <w:r w:rsidRPr="00D658C4">
        <w:rPr>
          <w:rStyle w:val="StyleBoldUnderline"/>
        </w:rPr>
        <w:t>Royal 10</w:t>
      </w:r>
      <w:r w:rsidRPr="003B5FC1">
        <w:rPr>
          <w:rFonts w:eastAsia="SimSun"/>
          <w:lang w:eastAsia="zh-CN"/>
        </w:rPr>
        <w:t xml:space="preserve"> (</w:t>
      </w:r>
      <w:proofErr w:type="spellStart"/>
      <w:r w:rsidRPr="003B5FC1">
        <w:rPr>
          <w:rFonts w:eastAsia="SimSun"/>
          <w:lang w:eastAsia="zh-CN"/>
        </w:rPr>
        <w:t>Jedediah</w:t>
      </w:r>
      <w:proofErr w:type="spellEnd"/>
      <w:r w:rsidRPr="003B5FC1">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3B5FC1">
        <w:rPr>
          <w:rFonts w:eastAsia="SimSun"/>
          <w:lang w:eastAsia="zh-CN"/>
        </w:rPr>
        <w:t>Brauer</w:t>
      </w:r>
      <w:proofErr w:type="spellEnd"/>
      <w:r w:rsidRPr="003B5FC1">
        <w:rPr>
          <w:rFonts w:eastAsia="SimSun"/>
          <w:lang w:eastAsia="zh-CN"/>
        </w:rPr>
        <w:t>, p. 213-215)</w:t>
      </w:r>
    </w:p>
    <w:p w:rsidR="0050076D" w:rsidRPr="003B5FC1" w:rsidRDefault="0050076D" w:rsidP="0050076D">
      <w:pPr>
        <w:rPr>
          <w:rFonts w:eastAsia="SimSun"/>
          <w:sz w:val="16"/>
          <w:lang w:eastAsia="zh-CN"/>
        </w:rPr>
      </w:pPr>
      <w:r w:rsidRPr="003B5FC1">
        <w:rPr>
          <w:rFonts w:eastAsia="SimSun"/>
          <w:sz w:val="16"/>
          <w:lang w:eastAsia="zh-CN"/>
        </w:rPr>
        <w:t xml:space="preserve">Less intuitive is how periods of </w:t>
      </w:r>
      <w:r w:rsidRPr="00DB6B23">
        <w:rPr>
          <w:rStyle w:val="StyleBoldUnderline"/>
          <w:sz w:val="24"/>
          <w:szCs w:val="24"/>
          <w:highlight w:val="cyan"/>
        </w:rPr>
        <w:t>economic decline</w:t>
      </w:r>
      <w:r w:rsidRPr="00C03BF6">
        <w:rPr>
          <w:rStyle w:val="StyleBoldUnderline"/>
          <w:sz w:val="24"/>
          <w:szCs w:val="24"/>
        </w:rPr>
        <w:t xml:space="preserve"> may </w:t>
      </w:r>
      <w:r w:rsidRPr="00DB6B23">
        <w:rPr>
          <w:rStyle w:val="Emphasis"/>
          <w:sz w:val="24"/>
          <w:szCs w:val="24"/>
          <w:highlight w:val="cyan"/>
        </w:rPr>
        <w:t>increase</w:t>
      </w:r>
      <w:r w:rsidRPr="00687EC8">
        <w:rPr>
          <w:rStyle w:val="Emphasis"/>
          <w:sz w:val="24"/>
          <w:szCs w:val="24"/>
        </w:rPr>
        <w:t xml:space="preserve"> the likelihood of </w:t>
      </w:r>
      <w:r w:rsidRPr="00DB6B23">
        <w:rPr>
          <w:rStyle w:val="Emphasis"/>
          <w:sz w:val="24"/>
          <w:szCs w:val="24"/>
          <w:highlight w:val="cyan"/>
        </w:rPr>
        <w:t>external conflict</w:t>
      </w:r>
      <w:r w:rsidRPr="00687EC8">
        <w:rPr>
          <w:rFonts w:eastAsia="SimSun"/>
          <w:sz w:val="24"/>
          <w:szCs w:val="24"/>
          <w:lang w:eastAsia="zh-CN"/>
        </w:rPr>
        <w:t>.</w:t>
      </w:r>
      <w:r w:rsidRPr="003B5FC1">
        <w:rPr>
          <w:rFonts w:eastAsia="SimSun"/>
          <w:sz w:val="16"/>
          <w:lang w:eastAsia="zh-CN"/>
        </w:rPr>
        <w:t xml:space="preserve"> Political science literature has contributed a moderate degree of attention to the impact of economic decline and the security and </w:t>
      </w:r>
      <w:proofErr w:type="spellStart"/>
      <w:r w:rsidRPr="003B5FC1">
        <w:rPr>
          <w:rFonts w:eastAsia="SimSun"/>
          <w:sz w:val="16"/>
          <w:lang w:eastAsia="zh-CN"/>
        </w:rPr>
        <w:t>defence</w:t>
      </w:r>
      <w:proofErr w:type="spellEnd"/>
      <w:r w:rsidRPr="003B5FC1">
        <w:rPr>
          <w:rFonts w:eastAsia="SimSun"/>
          <w:sz w:val="16"/>
          <w:lang w:eastAsia="zh-CN"/>
        </w:rPr>
        <w:t xml:space="preserve"> </w:t>
      </w:r>
      <w:proofErr w:type="spellStart"/>
      <w:r w:rsidRPr="003B5FC1">
        <w:rPr>
          <w:rFonts w:eastAsia="SimSun"/>
          <w:sz w:val="16"/>
          <w:lang w:eastAsia="zh-CN"/>
        </w:rPr>
        <w:t>behaviour</w:t>
      </w:r>
      <w:proofErr w:type="spellEnd"/>
      <w:r w:rsidRPr="003B5FC1">
        <w:rPr>
          <w:rFonts w:eastAsia="SimSun"/>
          <w:sz w:val="16"/>
          <w:lang w:eastAsia="zh-CN"/>
        </w:rPr>
        <w:t xml:space="preserve"> of interdependent states. Research in this vein has been considered at systemic, dyadic and national levels. Several notable contributions follow. </w:t>
      </w:r>
      <w:r w:rsidRPr="003B5FC1">
        <w:rPr>
          <w:rFonts w:eastAsia="SimSun"/>
          <w:sz w:val="16"/>
          <w:lang w:eastAsia="zh-CN"/>
        </w:rPr>
        <w:lastRenderedPageBreak/>
        <w:t xml:space="preserve">First, on the systemic level, </w:t>
      </w:r>
      <w:proofErr w:type="spellStart"/>
      <w:r w:rsidRPr="003B5FC1">
        <w:rPr>
          <w:rFonts w:eastAsia="SimSun"/>
          <w:sz w:val="16"/>
          <w:lang w:eastAsia="zh-CN"/>
        </w:rPr>
        <w:t>Pollins</w:t>
      </w:r>
      <w:proofErr w:type="spellEnd"/>
      <w:r w:rsidRPr="003B5FC1">
        <w:rPr>
          <w:rFonts w:eastAsia="SimSun"/>
          <w:sz w:val="16"/>
          <w:lang w:eastAsia="zh-CN"/>
        </w:rPr>
        <w:t xml:space="preserve"> (2008) advances </w:t>
      </w:r>
      <w:proofErr w:type="spellStart"/>
      <w:r w:rsidRPr="003B5FC1">
        <w:rPr>
          <w:rFonts w:eastAsia="SimSun"/>
          <w:sz w:val="16"/>
          <w:lang w:eastAsia="zh-CN"/>
        </w:rPr>
        <w:t>Modelski</w:t>
      </w:r>
      <w:proofErr w:type="spellEnd"/>
      <w:r w:rsidRPr="003B5FC1">
        <w:rPr>
          <w:rFonts w:eastAsia="SimSun"/>
          <w:sz w:val="16"/>
          <w:lang w:eastAsia="zh-CN"/>
        </w:rPr>
        <w:t xml:space="preserve"> and Thompson's (1996) work on leadership cycle theory, finding that </w:t>
      </w:r>
      <w:r w:rsidRPr="00687EC8">
        <w:rPr>
          <w:rStyle w:val="StyleBoldUnderline"/>
          <w:sz w:val="24"/>
          <w:szCs w:val="24"/>
        </w:rPr>
        <w:t xml:space="preserve">rhythms in the global economy are associated with the </w:t>
      </w:r>
      <w:r w:rsidRPr="00687EC8">
        <w:rPr>
          <w:rStyle w:val="Emphasis"/>
          <w:sz w:val="24"/>
          <w:szCs w:val="24"/>
        </w:rPr>
        <w:t xml:space="preserve">rise and </w:t>
      </w:r>
      <w:r w:rsidRPr="00DB6B23">
        <w:rPr>
          <w:rStyle w:val="Emphasis"/>
          <w:sz w:val="24"/>
          <w:szCs w:val="24"/>
          <w:highlight w:val="cyan"/>
        </w:rPr>
        <w:t>fall of a</w:t>
      </w:r>
      <w:r w:rsidRPr="00687EC8">
        <w:rPr>
          <w:rStyle w:val="Emphasis"/>
          <w:sz w:val="24"/>
          <w:szCs w:val="24"/>
        </w:rPr>
        <w:t xml:space="preserve"> pre-eminent </w:t>
      </w:r>
      <w:r w:rsidRPr="00DB6B23">
        <w:rPr>
          <w:rStyle w:val="Emphasis"/>
          <w:sz w:val="24"/>
          <w:szCs w:val="24"/>
          <w:highlight w:val="cyan"/>
        </w:rPr>
        <w:t xml:space="preserve">power </w:t>
      </w:r>
      <w:r w:rsidRPr="00687EC8">
        <w:rPr>
          <w:rStyle w:val="Emphasis"/>
          <w:sz w:val="24"/>
          <w:szCs w:val="24"/>
        </w:rPr>
        <w:t>and the</w:t>
      </w:r>
      <w:r w:rsidRPr="00687EC8">
        <w:rPr>
          <w:rFonts w:eastAsia="SimSun"/>
          <w:sz w:val="24"/>
          <w:szCs w:val="24"/>
          <w:lang w:eastAsia="zh-CN"/>
        </w:rPr>
        <w:t xml:space="preserve"> often </w:t>
      </w:r>
      <w:r w:rsidRPr="00DB6B23">
        <w:rPr>
          <w:rStyle w:val="Emphasis"/>
          <w:sz w:val="24"/>
          <w:szCs w:val="24"/>
          <w:highlight w:val="cyan"/>
        </w:rPr>
        <w:t>bloody transition</w:t>
      </w:r>
      <w:r w:rsidRPr="00687EC8">
        <w:rPr>
          <w:rStyle w:val="StyleBoldUnderline"/>
          <w:sz w:val="24"/>
          <w:szCs w:val="24"/>
        </w:rPr>
        <w:t xml:space="preserve"> </w:t>
      </w:r>
      <w:r w:rsidRPr="00C03BF6">
        <w:rPr>
          <w:rStyle w:val="StyleBoldUnderline"/>
          <w:sz w:val="24"/>
          <w:szCs w:val="24"/>
        </w:rPr>
        <w:t>from one pre-eminent leader to the next</w:t>
      </w:r>
      <w:r w:rsidRPr="00C03BF6">
        <w:rPr>
          <w:rFonts w:eastAsia="SimSun"/>
          <w:sz w:val="24"/>
          <w:szCs w:val="24"/>
          <w:lang w:eastAsia="zh-CN"/>
        </w:rPr>
        <w:t>.</w:t>
      </w:r>
      <w:r w:rsidRPr="003B5FC1">
        <w:rPr>
          <w:rFonts w:eastAsia="SimSun"/>
          <w:sz w:val="16"/>
          <w:lang w:eastAsia="zh-CN"/>
        </w:rPr>
        <w:t xml:space="preserve"> As such, exogenous shocks such as </w:t>
      </w:r>
      <w:r w:rsidRPr="00C03BF6">
        <w:rPr>
          <w:rStyle w:val="StyleBoldUnderline"/>
          <w:sz w:val="24"/>
          <w:szCs w:val="24"/>
        </w:rPr>
        <w:t>economic crises could usher in a redistribution of relative power</w:t>
      </w:r>
      <w:r w:rsidRPr="003B5FC1">
        <w:rPr>
          <w:rFonts w:eastAsia="SimSun"/>
          <w:sz w:val="16"/>
          <w:lang w:eastAsia="zh-CN"/>
        </w:rPr>
        <w:t xml:space="preserve"> (see also Gilpin. 1981) that leads to uncertainty about power balances, </w:t>
      </w:r>
      <w:r w:rsidRPr="00DB6B23">
        <w:rPr>
          <w:rStyle w:val="StyleBoldUnderline"/>
          <w:sz w:val="24"/>
          <w:szCs w:val="24"/>
          <w:highlight w:val="cyan"/>
        </w:rPr>
        <w:t xml:space="preserve">increasing the risk of </w:t>
      </w:r>
      <w:r w:rsidRPr="00DB6B23">
        <w:rPr>
          <w:rStyle w:val="Emphasis"/>
          <w:sz w:val="24"/>
          <w:szCs w:val="24"/>
          <w:highlight w:val="cyan"/>
        </w:rPr>
        <w:t>miscalculation</w:t>
      </w:r>
      <w:r w:rsidRPr="00687EC8">
        <w:rPr>
          <w:rFonts w:eastAsia="SimSun"/>
          <w:sz w:val="24"/>
          <w:szCs w:val="24"/>
          <w:lang w:eastAsia="zh-CN"/>
        </w:rPr>
        <w:t xml:space="preserve"> (</w:t>
      </w:r>
      <w:proofErr w:type="spellStart"/>
      <w:r w:rsidRPr="00687EC8">
        <w:rPr>
          <w:rFonts w:eastAsia="SimSun"/>
          <w:sz w:val="24"/>
          <w:szCs w:val="24"/>
          <w:lang w:eastAsia="zh-CN"/>
        </w:rPr>
        <w:t>Feaver</w:t>
      </w:r>
      <w:proofErr w:type="spellEnd"/>
      <w:r w:rsidRPr="00687EC8">
        <w:rPr>
          <w:rFonts w:eastAsia="SimSun"/>
          <w:sz w:val="24"/>
          <w:szCs w:val="24"/>
          <w:lang w:eastAsia="zh-CN"/>
        </w:rPr>
        <w:t xml:space="preserve">, 1995). Alternatively, </w:t>
      </w:r>
      <w:r w:rsidRPr="00687EC8">
        <w:rPr>
          <w:rStyle w:val="StyleBoldUnderline"/>
          <w:sz w:val="24"/>
          <w:szCs w:val="24"/>
        </w:rPr>
        <w:t xml:space="preserve">even a relatively certain </w:t>
      </w:r>
      <w:r w:rsidRPr="00DB6B23">
        <w:rPr>
          <w:rStyle w:val="StyleBoldUnderline"/>
          <w:sz w:val="24"/>
          <w:szCs w:val="24"/>
          <w:highlight w:val="cyan"/>
        </w:rPr>
        <w:t>redistribution</w:t>
      </w:r>
      <w:r w:rsidRPr="00687EC8">
        <w:rPr>
          <w:rStyle w:val="StyleBoldUnderline"/>
          <w:sz w:val="24"/>
          <w:szCs w:val="24"/>
        </w:rPr>
        <w:t xml:space="preserve"> of power </w:t>
      </w:r>
      <w:r w:rsidRPr="00DB6B23">
        <w:rPr>
          <w:rStyle w:val="StyleBoldUnderline"/>
          <w:sz w:val="24"/>
          <w:szCs w:val="24"/>
          <w:highlight w:val="cyan"/>
        </w:rPr>
        <w:t xml:space="preserve">could lead to </w:t>
      </w:r>
      <w:r w:rsidRPr="00687EC8">
        <w:rPr>
          <w:rStyle w:val="StyleBoldUnderline"/>
          <w:sz w:val="24"/>
          <w:szCs w:val="24"/>
        </w:rPr>
        <w:t xml:space="preserve">a permissive environment for </w:t>
      </w:r>
      <w:r w:rsidRPr="00DB6B23">
        <w:rPr>
          <w:rStyle w:val="StyleBoldUnderline"/>
          <w:sz w:val="24"/>
          <w:szCs w:val="24"/>
          <w:highlight w:val="cyan"/>
        </w:rPr>
        <w:t>conflict</w:t>
      </w:r>
      <w:r w:rsidRPr="003B5FC1">
        <w:rPr>
          <w:rFonts w:eastAsia="SimSun"/>
          <w:sz w:val="16"/>
          <w:lang w:eastAsia="zh-CN"/>
        </w:rPr>
        <w:t xml:space="preserve"> as a rising power may seek to challenge a declining power (Werner. 1999). Separately, </w:t>
      </w:r>
      <w:proofErr w:type="spellStart"/>
      <w:r w:rsidRPr="003B5FC1">
        <w:rPr>
          <w:rFonts w:eastAsia="SimSun"/>
          <w:sz w:val="16"/>
          <w:lang w:eastAsia="zh-CN"/>
        </w:rPr>
        <w:t>Pollins</w:t>
      </w:r>
      <w:proofErr w:type="spellEnd"/>
      <w:r w:rsidRPr="003B5FC1">
        <w:rPr>
          <w:rFonts w:eastAsia="SimSun"/>
          <w:sz w:val="16"/>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C03BF6">
        <w:rPr>
          <w:rFonts w:eastAsia="SimSun"/>
          <w:sz w:val="24"/>
          <w:szCs w:val="24"/>
          <w:lang w:eastAsia="zh-CN"/>
        </w:rPr>
        <w:t>'</w:t>
      </w:r>
      <w:r w:rsidRPr="00C03BF6">
        <w:rPr>
          <w:rStyle w:val="StyleBoldUnderline"/>
          <w:sz w:val="24"/>
          <w:szCs w:val="24"/>
        </w:rPr>
        <w:t>future expectation of trade' is a</w:t>
      </w:r>
      <w:r w:rsidRPr="00C03BF6">
        <w:rPr>
          <w:rFonts w:eastAsia="SimSun"/>
          <w:sz w:val="24"/>
          <w:szCs w:val="24"/>
          <w:lang w:eastAsia="zh-CN"/>
        </w:rPr>
        <w:t xml:space="preserve"> </w:t>
      </w:r>
      <w:r w:rsidRPr="00C03BF6">
        <w:rPr>
          <w:rStyle w:val="Emphasis"/>
          <w:sz w:val="24"/>
          <w:szCs w:val="24"/>
        </w:rPr>
        <w:t>significant variable</w:t>
      </w:r>
      <w:r w:rsidRPr="00C03BF6">
        <w:rPr>
          <w:rStyle w:val="StyleBoldUnderline"/>
          <w:sz w:val="24"/>
          <w:szCs w:val="24"/>
        </w:rPr>
        <w:t xml:space="preserve"> in understanding economic conditions and security </w:t>
      </w:r>
      <w:proofErr w:type="spellStart"/>
      <w:r w:rsidRPr="00C03BF6">
        <w:rPr>
          <w:rStyle w:val="StyleBoldUnderline"/>
          <w:sz w:val="24"/>
          <w:szCs w:val="24"/>
        </w:rPr>
        <w:t>behaviour</w:t>
      </w:r>
      <w:proofErr w:type="spellEnd"/>
      <w:r w:rsidRPr="00C03BF6">
        <w:rPr>
          <w:rStyle w:val="StyleBoldUnderline"/>
          <w:sz w:val="24"/>
          <w:szCs w:val="24"/>
        </w:rPr>
        <w:t xml:space="preserve"> of states</w:t>
      </w:r>
      <w:r w:rsidRPr="00C03BF6">
        <w:rPr>
          <w:rFonts w:eastAsia="SimSun"/>
          <w:sz w:val="24"/>
          <w:szCs w:val="24"/>
          <w:lang w:eastAsia="zh-CN"/>
        </w:rPr>
        <w:t xml:space="preserve">. </w:t>
      </w:r>
      <w:r w:rsidRPr="005F6F11">
        <w:rPr>
          <w:rFonts w:eastAsia="SimSun"/>
          <w:sz w:val="14"/>
          <w:szCs w:val="14"/>
          <w:lang w:eastAsia="zh-CN"/>
        </w:rPr>
        <w:t>He argues that interdependent states are likely to gain pacific benefits from trade so long as they have an optimistic view of future trade relations. However,</w:t>
      </w:r>
      <w:r w:rsidRPr="00C03BF6">
        <w:rPr>
          <w:rFonts w:eastAsia="SimSun"/>
          <w:sz w:val="24"/>
          <w:szCs w:val="24"/>
          <w:lang w:eastAsia="zh-CN"/>
        </w:rPr>
        <w:t xml:space="preserve"> </w:t>
      </w:r>
      <w:r w:rsidRPr="00C03BF6">
        <w:rPr>
          <w:rStyle w:val="StyleBoldUnderline"/>
          <w:sz w:val="24"/>
          <w:szCs w:val="24"/>
        </w:rPr>
        <w:t>if the expectations of future trade decline</w:t>
      </w:r>
      <w:r w:rsidRPr="003B5FC1">
        <w:rPr>
          <w:rFonts w:eastAsia="SimSun"/>
          <w:sz w:val="16"/>
          <w:lang w:eastAsia="zh-CN"/>
        </w:rPr>
        <w:t xml:space="preserve">, particularly for difficult to replace items such as energy resources, </w:t>
      </w:r>
      <w:r w:rsidRPr="00C03BF6">
        <w:rPr>
          <w:rStyle w:val="StyleBoldUnderline"/>
          <w:sz w:val="24"/>
          <w:szCs w:val="24"/>
        </w:rPr>
        <w:t>the likelihood for conflict increases</w:t>
      </w:r>
      <w:r w:rsidRPr="005F6F11">
        <w:rPr>
          <w:sz w:val="14"/>
          <w:szCs w:val="14"/>
        </w:rPr>
        <w:t xml:space="preserve">, as </w:t>
      </w:r>
      <w:r w:rsidRPr="00C03BF6">
        <w:rPr>
          <w:rStyle w:val="StyleBoldUnderline"/>
          <w:sz w:val="24"/>
          <w:szCs w:val="24"/>
        </w:rPr>
        <w:t>states will be inclined to use force to gain access to those resources. Crises could</w:t>
      </w:r>
      <w:r w:rsidRPr="00C03BF6">
        <w:rPr>
          <w:rFonts w:eastAsia="SimSun"/>
          <w:sz w:val="24"/>
          <w:szCs w:val="24"/>
          <w:lang w:eastAsia="zh-CN"/>
        </w:rPr>
        <w:t xml:space="preserve"> potentially be the </w:t>
      </w:r>
      <w:r w:rsidRPr="00C03BF6">
        <w:rPr>
          <w:rStyle w:val="StyleBoldUnderline"/>
          <w:sz w:val="24"/>
          <w:szCs w:val="24"/>
        </w:rPr>
        <w:t>trigger</w:t>
      </w:r>
      <w:r w:rsidRPr="00C03BF6">
        <w:rPr>
          <w:rFonts w:eastAsia="SimSun"/>
          <w:sz w:val="24"/>
          <w:szCs w:val="24"/>
          <w:lang w:eastAsia="zh-CN"/>
        </w:rPr>
        <w:t xml:space="preserve"> for </w:t>
      </w:r>
      <w:r w:rsidRPr="00C03BF6">
        <w:rPr>
          <w:rStyle w:val="StyleBoldUnderline"/>
          <w:sz w:val="24"/>
          <w:szCs w:val="24"/>
        </w:rPr>
        <w:t>decreased trade expectations</w:t>
      </w:r>
      <w:r w:rsidRPr="00C03BF6">
        <w:rPr>
          <w:rFonts w:eastAsia="SimSun"/>
          <w:sz w:val="24"/>
          <w:szCs w:val="24"/>
          <w:lang w:eastAsia="zh-CN"/>
        </w:rPr>
        <w:t xml:space="preserve"> either on its own or because it triggers protectionist moves by interdependent states.4 </w:t>
      </w:r>
      <w:proofErr w:type="gramStart"/>
      <w:r w:rsidRPr="00C03BF6">
        <w:rPr>
          <w:rFonts w:eastAsia="SimSun"/>
          <w:sz w:val="24"/>
          <w:szCs w:val="24"/>
          <w:lang w:eastAsia="zh-CN"/>
        </w:rPr>
        <w:t>Third</w:t>
      </w:r>
      <w:proofErr w:type="gramEnd"/>
      <w:r w:rsidRPr="00C03BF6">
        <w:rPr>
          <w:rFonts w:eastAsia="SimSun"/>
          <w:sz w:val="24"/>
          <w:szCs w:val="24"/>
          <w:lang w:eastAsia="zh-CN"/>
        </w:rPr>
        <w:t xml:space="preserve">, </w:t>
      </w:r>
      <w:r w:rsidRPr="00C03BF6">
        <w:rPr>
          <w:rStyle w:val="StyleBoldUnderline"/>
          <w:sz w:val="24"/>
          <w:szCs w:val="24"/>
        </w:rPr>
        <w:t xml:space="preserve">others have considered the link between economic decline and external armed conflict at a national level. </w:t>
      </w:r>
      <w:proofErr w:type="spellStart"/>
      <w:r w:rsidRPr="00C03BF6">
        <w:rPr>
          <w:rStyle w:val="StyleBoldUnderline"/>
          <w:sz w:val="24"/>
          <w:szCs w:val="24"/>
        </w:rPr>
        <w:t>Blomberg</w:t>
      </w:r>
      <w:proofErr w:type="spellEnd"/>
      <w:r w:rsidRPr="00C03BF6">
        <w:rPr>
          <w:rStyle w:val="StyleBoldUnderline"/>
          <w:sz w:val="24"/>
          <w:szCs w:val="24"/>
        </w:rPr>
        <w:t xml:space="preserve"> and Hess</w:t>
      </w:r>
      <w:r w:rsidRPr="00C03BF6">
        <w:rPr>
          <w:rFonts w:eastAsia="SimSun"/>
          <w:sz w:val="24"/>
          <w:szCs w:val="24"/>
          <w:lang w:eastAsia="zh-CN"/>
        </w:rPr>
        <w:t xml:space="preserve"> (2002) </w:t>
      </w:r>
      <w:r w:rsidRPr="00C03BF6">
        <w:rPr>
          <w:rStyle w:val="StyleBoldUnderline"/>
          <w:sz w:val="24"/>
          <w:szCs w:val="24"/>
        </w:rPr>
        <w:t>find a strong correlation between internal conflict and external conflict, particularly</w:t>
      </w:r>
      <w:r w:rsidRPr="00C03BF6">
        <w:rPr>
          <w:rStyle w:val="Emphasis"/>
          <w:sz w:val="24"/>
          <w:szCs w:val="24"/>
        </w:rPr>
        <w:t xml:space="preserve"> </w:t>
      </w:r>
      <w:r w:rsidRPr="00C03BF6">
        <w:rPr>
          <w:rStyle w:val="StyleBoldUnderline"/>
          <w:sz w:val="24"/>
          <w:szCs w:val="24"/>
        </w:rPr>
        <w:t>during</w:t>
      </w:r>
      <w:r w:rsidRPr="00C03BF6">
        <w:rPr>
          <w:rFonts w:eastAsia="SimSun"/>
          <w:sz w:val="24"/>
          <w:szCs w:val="24"/>
          <w:lang w:eastAsia="zh-CN"/>
        </w:rPr>
        <w:t xml:space="preserve"> periods of </w:t>
      </w:r>
      <w:r w:rsidRPr="00C03BF6">
        <w:rPr>
          <w:rStyle w:val="StyleBoldUnderline"/>
          <w:sz w:val="24"/>
          <w:szCs w:val="24"/>
        </w:rPr>
        <w:t>economic downturn</w:t>
      </w:r>
      <w:r w:rsidRPr="00C03BF6">
        <w:rPr>
          <w:rFonts w:eastAsia="SimSun"/>
          <w:sz w:val="24"/>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C03BF6">
        <w:rPr>
          <w:rFonts w:eastAsia="SimSun"/>
          <w:sz w:val="24"/>
          <w:szCs w:val="24"/>
          <w:lang w:eastAsia="zh-CN"/>
        </w:rPr>
        <w:t>favour</w:t>
      </w:r>
      <w:proofErr w:type="spellEnd"/>
      <w:r w:rsidRPr="00C03BF6">
        <w:rPr>
          <w:rFonts w:eastAsia="SimSun"/>
          <w:sz w:val="24"/>
          <w:szCs w:val="24"/>
          <w:lang w:eastAsia="zh-CN"/>
        </w:rPr>
        <w:t xml:space="preserve">. Moreover, the </w:t>
      </w:r>
      <w:r w:rsidRPr="00C03BF6">
        <w:rPr>
          <w:rStyle w:val="StyleBoldUnderline"/>
          <w:sz w:val="24"/>
          <w:szCs w:val="24"/>
        </w:rPr>
        <w:t>presence of a recession tends to amplify the extent to which international and external conflicts self-reinforce each other</w:t>
      </w:r>
      <w:r w:rsidRPr="00C03BF6">
        <w:rPr>
          <w:rFonts w:eastAsia="SimSun"/>
          <w:sz w:val="24"/>
          <w:szCs w:val="24"/>
          <w:lang w:eastAsia="zh-CN"/>
        </w:rPr>
        <w:t>. (</w:t>
      </w:r>
      <w:proofErr w:type="spellStart"/>
      <w:r w:rsidRPr="00C03BF6">
        <w:rPr>
          <w:rFonts w:eastAsia="SimSun"/>
          <w:sz w:val="24"/>
          <w:szCs w:val="24"/>
          <w:lang w:eastAsia="zh-CN"/>
        </w:rPr>
        <w:t>Blomberg</w:t>
      </w:r>
      <w:proofErr w:type="spellEnd"/>
      <w:r w:rsidRPr="00C03BF6">
        <w:rPr>
          <w:rFonts w:eastAsia="SimSun"/>
          <w:sz w:val="24"/>
          <w:szCs w:val="24"/>
          <w:lang w:eastAsia="zh-CN"/>
        </w:rPr>
        <w:t xml:space="preserve"> &amp; Hess, 2002. p. 89) </w:t>
      </w:r>
      <w:r w:rsidRPr="00C03BF6">
        <w:rPr>
          <w:rStyle w:val="StyleBoldUnderline"/>
          <w:sz w:val="24"/>
          <w:szCs w:val="24"/>
        </w:rPr>
        <w:t>Economic decline has</w:t>
      </w:r>
      <w:r w:rsidRPr="00C03BF6">
        <w:rPr>
          <w:rFonts w:eastAsia="SimSun"/>
          <w:sz w:val="24"/>
          <w:szCs w:val="24"/>
          <w:lang w:eastAsia="zh-CN"/>
        </w:rPr>
        <w:t xml:space="preserve"> also </w:t>
      </w:r>
      <w:r w:rsidRPr="00C03BF6">
        <w:rPr>
          <w:rStyle w:val="StyleBoldUnderline"/>
          <w:sz w:val="24"/>
          <w:szCs w:val="24"/>
        </w:rPr>
        <w:t xml:space="preserve">been linked with an </w:t>
      </w:r>
      <w:r w:rsidRPr="00C03BF6">
        <w:rPr>
          <w:rStyle w:val="Emphasis"/>
          <w:sz w:val="24"/>
          <w:szCs w:val="24"/>
        </w:rPr>
        <w:t>increase in the likelihood of terrorism</w:t>
      </w:r>
      <w:r w:rsidRPr="00C03BF6">
        <w:rPr>
          <w:rFonts w:eastAsia="SimSun"/>
          <w:sz w:val="24"/>
          <w:szCs w:val="24"/>
          <w:lang w:eastAsia="zh-CN"/>
        </w:rPr>
        <w:t xml:space="preserve"> </w:t>
      </w:r>
      <w:r w:rsidRPr="003B5FC1">
        <w:rPr>
          <w:rFonts w:eastAsia="SimSun"/>
          <w:sz w:val="16"/>
          <w:lang w:eastAsia="zh-CN"/>
        </w:rPr>
        <w:t>(</w:t>
      </w:r>
      <w:proofErr w:type="spellStart"/>
      <w:r w:rsidRPr="003B5FC1">
        <w:rPr>
          <w:rFonts w:eastAsia="SimSun"/>
          <w:sz w:val="16"/>
          <w:lang w:eastAsia="zh-CN"/>
        </w:rPr>
        <w:t>Blomberg</w:t>
      </w:r>
      <w:proofErr w:type="spellEnd"/>
      <w:r w:rsidRPr="003B5FC1">
        <w:rPr>
          <w:rFonts w:eastAsia="SimSun"/>
          <w:sz w:val="16"/>
          <w:lang w:eastAsia="zh-CN"/>
        </w:rPr>
        <w:t xml:space="preserve">, Hess, &amp; </w:t>
      </w:r>
      <w:proofErr w:type="spellStart"/>
      <w:r w:rsidRPr="003B5FC1">
        <w:rPr>
          <w:rFonts w:eastAsia="SimSun"/>
          <w:sz w:val="16"/>
          <w:lang w:eastAsia="zh-CN"/>
        </w:rPr>
        <w:t>Weerapana</w:t>
      </w:r>
      <w:proofErr w:type="spellEnd"/>
      <w:r w:rsidRPr="003B5FC1">
        <w:rPr>
          <w:rFonts w:eastAsia="SimSun"/>
          <w:sz w:val="16"/>
          <w:lang w:eastAsia="zh-CN"/>
        </w:rPr>
        <w:t xml:space="preserve">, 2004), which has the capacity to spill across borders and lead to external tensions. Furthermore, crises generally reduce the popularity of a sitting government. </w:t>
      </w:r>
      <w:r w:rsidRPr="00DB6B23">
        <w:rPr>
          <w:rStyle w:val="Emphasis"/>
          <w:sz w:val="24"/>
          <w:szCs w:val="24"/>
          <w:highlight w:val="cyan"/>
        </w:rPr>
        <w:t>"Diversionary theory"</w:t>
      </w:r>
      <w:r w:rsidRPr="00DB6B23">
        <w:rPr>
          <w:rStyle w:val="StyleBoldUnderline"/>
          <w:sz w:val="24"/>
          <w:szCs w:val="24"/>
          <w:highlight w:val="cyan"/>
        </w:rPr>
        <w:t xml:space="preserve"> </w:t>
      </w:r>
      <w:r w:rsidRPr="00687EC8">
        <w:rPr>
          <w:rStyle w:val="StyleBoldUnderline"/>
          <w:sz w:val="24"/>
          <w:szCs w:val="24"/>
        </w:rPr>
        <w:t>suggests</w:t>
      </w:r>
      <w:r w:rsidRPr="00687EC8">
        <w:rPr>
          <w:rFonts w:eastAsia="SimSun"/>
          <w:sz w:val="24"/>
          <w:szCs w:val="24"/>
          <w:lang w:eastAsia="zh-CN"/>
        </w:rPr>
        <w:t xml:space="preserve"> that, </w:t>
      </w:r>
      <w:r w:rsidRPr="00687EC8">
        <w:rPr>
          <w:rStyle w:val="StyleBoldUnderline"/>
          <w:sz w:val="24"/>
          <w:szCs w:val="24"/>
        </w:rPr>
        <w:t xml:space="preserve">when facing unpopularity arising </w:t>
      </w:r>
      <w:r w:rsidRPr="00DB6B23">
        <w:rPr>
          <w:rStyle w:val="StyleBoldUnderline"/>
          <w:sz w:val="24"/>
          <w:szCs w:val="24"/>
          <w:highlight w:val="cyan"/>
        </w:rPr>
        <w:t>from economic decline</w:t>
      </w:r>
      <w:r w:rsidRPr="00687EC8">
        <w:rPr>
          <w:rFonts w:eastAsia="SimSun"/>
          <w:sz w:val="24"/>
          <w:szCs w:val="24"/>
          <w:lang w:eastAsia="zh-CN"/>
        </w:rPr>
        <w:t xml:space="preserve">, sitting </w:t>
      </w:r>
      <w:r w:rsidRPr="00DB6B23">
        <w:rPr>
          <w:rStyle w:val="StyleBoldUnderline"/>
          <w:sz w:val="24"/>
          <w:szCs w:val="24"/>
          <w:highlight w:val="cyan"/>
        </w:rPr>
        <w:t>governments</w:t>
      </w:r>
      <w:r w:rsidRPr="00687EC8">
        <w:rPr>
          <w:rStyle w:val="StyleBoldUnderline"/>
          <w:sz w:val="24"/>
          <w:szCs w:val="24"/>
        </w:rPr>
        <w:t xml:space="preserve"> have increased incentives to </w:t>
      </w:r>
      <w:r w:rsidRPr="00DB6B23">
        <w:rPr>
          <w:rStyle w:val="StyleBoldUnderline"/>
          <w:sz w:val="24"/>
          <w:szCs w:val="24"/>
          <w:highlight w:val="cyan"/>
        </w:rPr>
        <w:t>fabricate</w:t>
      </w:r>
      <w:r w:rsidRPr="00687EC8">
        <w:rPr>
          <w:rStyle w:val="StyleBoldUnderline"/>
          <w:sz w:val="24"/>
          <w:szCs w:val="24"/>
        </w:rPr>
        <w:t xml:space="preserve"> extern</w:t>
      </w:r>
      <w:r w:rsidRPr="005F6F11">
        <w:rPr>
          <w:sz w:val="14"/>
          <w:szCs w:val="14"/>
        </w:rPr>
        <w:t>al</w:t>
      </w:r>
      <w:r w:rsidRPr="005F6F11">
        <w:t xml:space="preserve"> </w:t>
      </w:r>
      <w:r w:rsidRPr="00DB6B23">
        <w:rPr>
          <w:rStyle w:val="StyleBoldUnderline"/>
          <w:sz w:val="24"/>
          <w:szCs w:val="24"/>
          <w:highlight w:val="cyan"/>
        </w:rPr>
        <w:t>military conflicts to create a 'rally around the flag'</w:t>
      </w:r>
      <w:r w:rsidRPr="00687EC8">
        <w:rPr>
          <w:rFonts w:eastAsia="SimSun"/>
          <w:sz w:val="24"/>
          <w:szCs w:val="24"/>
          <w:lang w:eastAsia="zh-CN"/>
        </w:rPr>
        <w:t xml:space="preserve"> </w:t>
      </w:r>
      <w:r w:rsidRPr="00DB6B23">
        <w:rPr>
          <w:rStyle w:val="StyleBoldUnderline"/>
          <w:sz w:val="24"/>
          <w:szCs w:val="24"/>
          <w:highlight w:val="cyan"/>
        </w:rPr>
        <w:t>effect</w:t>
      </w:r>
      <w:r w:rsidRPr="003B5FC1">
        <w:rPr>
          <w:rFonts w:eastAsia="SimSun"/>
          <w:sz w:val="16"/>
          <w:lang w:eastAsia="zh-CN"/>
        </w:rPr>
        <w:t xml:space="preserve">. Wang (1996), </w:t>
      </w:r>
      <w:proofErr w:type="spellStart"/>
      <w:r w:rsidRPr="003B5FC1">
        <w:rPr>
          <w:rFonts w:eastAsia="SimSun"/>
          <w:sz w:val="16"/>
          <w:lang w:eastAsia="zh-CN"/>
        </w:rPr>
        <w:t>DeRouen</w:t>
      </w:r>
      <w:proofErr w:type="spellEnd"/>
      <w:r w:rsidRPr="003B5FC1">
        <w:rPr>
          <w:rFonts w:eastAsia="SimSun"/>
          <w:sz w:val="16"/>
          <w:lang w:eastAsia="zh-CN"/>
        </w:rPr>
        <w:t xml:space="preserve"> (1995). </w:t>
      </w:r>
      <w:proofErr w:type="gramStart"/>
      <w:r w:rsidRPr="003B5FC1">
        <w:rPr>
          <w:rFonts w:eastAsia="SimSun"/>
          <w:sz w:val="16"/>
          <w:lang w:eastAsia="zh-CN"/>
        </w:rPr>
        <w:t>and</w:t>
      </w:r>
      <w:proofErr w:type="gramEnd"/>
      <w:r w:rsidRPr="003B5FC1">
        <w:rPr>
          <w:rFonts w:eastAsia="SimSun"/>
          <w:sz w:val="16"/>
          <w:lang w:eastAsia="zh-CN"/>
        </w:rPr>
        <w:t xml:space="preserve"> </w:t>
      </w:r>
      <w:proofErr w:type="spellStart"/>
      <w:r w:rsidRPr="003B5FC1">
        <w:rPr>
          <w:rFonts w:eastAsia="SimSun"/>
          <w:sz w:val="16"/>
          <w:lang w:eastAsia="zh-CN"/>
        </w:rPr>
        <w:t>Blomberg</w:t>
      </w:r>
      <w:proofErr w:type="spellEnd"/>
      <w:r w:rsidRPr="003B5FC1">
        <w:rPr>
          <w:rFonts w:eastAsia="SimSun"/>
          <w:sz w:val="16"/>
          <w:lang w:eastAsia="zh-CN"/>
        </w:rPr>
        <w:t xml:space="preserve">, Hess, and Thacker (2006) find supporting evidence showing that economic decline and use of force are at least indirectly correlated. </w:t>
      </w:r>
      <w:proofErr w:type="spellStart"/>
      <w:r w:rsidRPr="003B5FC1">
        <w:rPr>
          <w:rFonts w:eastAsia="SimSun"/>
          <w:sz w:val="16"/>
          <w:lang w:eastAsia="zh-CN"/>
        </w:rPr>
        <w:t>Gelpi</w:t>
      </w:r>
      <w:proofErr w:type="spellEnd"/>
      <w:r w:rsidRPr="003B5FC1">
        <w:rPr>
          <w:rFonts w:eastAsia="SimSun"/>
          <w:sz w:val="16"/>
          <w:lang w:eastAsia="zh-CN"/>
        </w:rPr>
        <w:t xml:space="preserve"> (1997), Miller (1999), and Kisangani and Pickering (2009) suggest that </w:t>
      </w:r>
      <w:r w:rsidRPr="00DB6B23">
        <w:rPr>
          <w:rStyle w:val="StyleBoldUnderline"/>
          <w:sz w:val="24"/>
          <w:szCs w:val="24"/>
        </w:rPr>
        <w:t>the tendency towards diversionary tactics are greater for democratic states</w:t>
      </w:r>
      <w:r w:rsidRPr="003B5FC1">
        <w:rPr>
          <w:rFonts w:eastAsia="SimSun"/>
          <w:sz w:val="16"/>
          <w:lang w:eastAsia="zh-CN"/>
        </w:rPr>
        <w:t xml:space="preserve"> than autocratic states, due to the fact that democratic leaders are generally more susceptible to being removed from office due to lack of domestic support. </w:t>
      </w:r>
      <w:proofErr w:type="spellStart"/>
      <w:r w:rsidRPr="003B5FC1">
        <w:rPr>
          <w:rFonts w:eastAsia="SimSun"/>
          <w:sz w:val="16"/>
          <w:lang w:eastAsia="zh-CN"/>
        </w:rPr>
        <w:t>DeRouen</w:t>
      </w:r>
      <w:proofErr w:type="spellEnd"/>
      <w:r w:rsidRPr="003B5FC1">
        <w:rPr>
          <w:rFonts w:eastAsia="SimSun"/>
          <w:sz w:val="16"/>
          <w:lang w:eastAsia="zh-CN"/>
        </w:rPr>
        <w:t xml:space="preserve"> (2000) has provided evidence showing that </w:t>
      </w:r>
      <w:r w:rsidRPr="00DB6B23">
        <w:rPr>
          <w:rStyle w:val="StyleBoldUnderline"/>
          <w:sz w:val="24"/>
          <w:szCs w:val="24"/>
          <w:highlight w:val="cyan"/>
        </w:rPr>
        <w:t xml:space="preserve">periods of weak economic performance </w:t>
      </w:r>
      <w:r w:rsidRPr="00687EC8">
        <w:rPr>
          <w:rStyle w:val="StyleBoldUnderline"/>
          <w:sz w:val="24"/>
          <w:szCs w:val="24"/>
        </w:rPr>
        <w:t xml:space="preserve">in the </w:t>
      </w:r>
      <w:r w:rsidRPr="00687EC8">
        <w:rPr>
          <w:rStyle w:val="Emphasis"/>
          <w:sz w:val="24"/>
          <w:szCs w:val="24"/>
        </w:rPr>
        <w:t>U</w:t>
      </w:r>
      <w:r w:rsidRPr="00687EC8">
        <w:rPr>
          <w:rFonts w:eastAsia="SimSun"/>
          <w:sz w:val="24"/>
          <w:szCs w:val="24"/>
          <w:lang w:eastAsia="zh-CN"/>
        </w:rPr>
        <w:t xml:space="preserve">nited </w:t>
      </w:r>
      <w:r w:rsidRPr="00687EC8">
        <w:rPr>
          <w:rStyle w:val="Emphasis"/>
          <w:sz w:val="24"/>
          <w:szCs w:val="24"/>
        </w:rPr>
        <w:t>S</w:t>
      </w:r>
      <w:r w:rsidRPr="00687EC8">
        <w:rPr>
          <w:rFonts w:eastAsia="SimSun"/>
          <w:sz w:val="24"/>
          <w:szCs w:val="24"/>
          <w:lang w:eastAsia="zh-CN"/>
        </w:rPr>
        <w:t xml:space="preserve">tates, and thus weak Presidential popularity, </w:t>
      </w:r>
      <w:r w:rsidRPr="00DB6B23">
        <w:rPr>
          <w:rStyle w:val="StyleBoldUnderline"/>
          <w:sz w:val="24"/>
          <w:szCs w:val="24"/>
          <w:highlight w:val="cyan"/>
        </w:rPr>
        <w:t xml:space="preserve">are </w:t>
      </w:r>
      <w:r w:rsidRPr="00DB6B23">
        <w:rPr>
          <w:rStyle w:val="Emphasis"/>
          <w:sz w:val="24"/>
          <w:szCs w:val="24"/>
          <w:highlight w:val="cyan"/>
        </w:rPr>
        <w:t>statistically linked</w:t>
      </w:r>
      <w:r w:rsidRPr="00DB6B23">
        <w:rPr>
          <w:rStyle w:val="StyleBoldUnderline"/>
          <w:sz w:val="24"/>
          <w:szCs w:val="24"/>
          <w:highlight w:val="cyan"/>
        </w:rPr>
        <w:t xml:space="preserve"> to an increase in</w:t>
      </w:r>
      <w:r w:rsidRPr="00687EC8">
        <w:rPr>
          <w:rStyle w:val="StyleBoldUnderline"/>
          <w:sz w:val="24"/>
          <w:szCs w:val="24"/>
        </w:rPr>
        <w:t xml:space="preserve"> the</w:t>
      </w:r>
      <w:r w:rsidRPr="00687EC8">
        <w:rPr>
          <w:rStyle w:val="Emphasis"/>
          <w:sz w:val="24"/>
          <w:szCs w:val="24"/>
        </w:rPr>
        <w:t xml:space="preserve"> </w:t>
      </w:r>
      <w:r w:rsidRPr="00687EC8">
        <w:rPr>
          <w:rStyle w:val="StyleBoldUnderline"/>
          <w:sz w:val="24"/>
          <w:szCs w:val="24"/>
        </w:rPr>
        <w:t xml:space="preserve">use of </w:t>
      </w:r>
      <w:r w:rsidRPr="00DB6B23">
        <w:rPr>
          <w:rStyle w:val="StyleBoldUnderline"/>
          <w:sz w:val="24"/>
          <w:szCs w:val="24"/>
          <w:highlight w:val="cyan"/>
        </w:rPr>
        <w:t>force</w:t>
      </w:r>
      <w:r w:rsidRPr="00687EC8">
        <w:rPr>
          <w:rFonts w:eastAsia="SimSun"/>
          <w:sz w:val="24"/>
          <w:szCs w:val="24"/>
          <w:lang w:eastAsia="zh-CN"/>
        </w:rPr>
        <w:t xml:space="preserve">. In summary, recent economic scholarship positively correlates economic integration with an increase in the frequency of economic crises, whereas </w:t>
      </w:r>
      <w:r w:rsidRPr="00687EC8">
        <w:rPr>
          <w:rStyle w:val="StyleBoldUnderline"/>
          <w:sz w:val="24"/>
          <w:szCs w:val="24"/>
        </w:rPr>
        <w:t>political science scholarship links economic decline with external conflict</w:t>
      </w:r>
      <w:r w:rsidRPr="00687EC8">
        <w:rPr>
          <w:rFonts w:eastAsia="SimSun"/>
          <w:b/>
          <w:sz w:val="24"/>
          <w:szCs w:val="24"/>
          <w:lang w:eastAsia="zh-CN"/>
        </w:rPr>
        <w:t xml:space="preserve"> </w:t>
      </w:r>
      <w:r w:rsidRPr="00687EC8">
        <w:rPr>
          <w:rStyle w:val="StyleBoldUnderline"/>
          <w:sz w:val="24"/>
          <w:szCs w:val="24"/>
        </w:rPr>
        <w:t>at systemic, dyadic and national levels</w:t>
      </w:r>
      <w:r w:rsidRPr="00687EC8">
        <w:rPr>
          <w:rFonts w:eastAsia="SimSun"/>
          <w:sz w:val="24"/>
          <w:szCs w:val="24"/>
          <w:lang w:eastAsia="zh-CN"/>
        </w:rPr>
        <w:t>.</w:t>
      </w:r>
      <w:r w:rsidRPr="003B5FC1">
        <w:rPr>
          <w:rFonts w:eastAsia="SimSun"/>
          <w:sz w:val="16"/>
          <w:lang w:eastAsia="zh-CN"/>
        </w:rPr>
        <w:t xml:space="preserve">5 </w:t>
      </w:r>
      <w:proofErr w:type="gramStart"/>
      <w:r w:rsidRPr="003B5FC1">
        <w:rPr>
          <w:rFonts w:eastAsia="SimSun"/>
          <w:sz w:val="16"/>
          <w:lang w:eastAsia="zh-CN"/>
        </w:rPr>
        <w:t>This</w:t>
      </w:r>
      <w:proofErr w:type="gramEnd"/>
      <w:r w:rsidRPr="003B5FC1">
        <w:rPr>
          <w:rFonts w:eastAsia="SimSun"/>
          <w:sz w:val="16"/>
          <w:lang w:eastAsia="zh-CN"/>
        </w:rPr>
        <w:t xml:space="preserve"> implied connection between integration, crises and armed conflict has not featured prominently in the economic-security debate and deserves more attention. </w:t>
      </w:r>
    </w:p>
    <w:p w:rsidR="004E4AFF" w:rsidRPr="00B226C9" w:rsidRDefault="004E4AFF" w:rsidP="004E4AFF">
      <w:pPr>
        <w:pStyle w:val="Heading3"/>
      </w:pPr>
      <w:r>
        <w:lastRenderedPageBreak/>
        <w:t>CP</w:t>
      </w:r>
    </w:p>
    <w:p w:rsidR="004E4AFF" w:rsidRPr="00B226C9" w:rsidRDefault="004E4AFF" w:rsidP="004E4AFF"/>
    <w:p w:rsidR="004E4AFF" w:rsidRPr="00B226C9" w:rsidRDefault="004E4AFF" w:rsidP="004E4AFF">
      <w:pPr>
        <w:pStyle w:val="Heading4"/>
      </w:pPr>
      <w:r w:rsidRPr="00B226C9">
        <w:t>The 50 state governments of the United States should create and capitalize green banks by re-programing existing state level support for renewable energy. We’ll clarify.</w:t>
      </w:r>
    </w:p>
    <w:p w:rsidR="004E4AFF" w:rsidRPr="00B226C9" w:rsidRDefault="004E4AFF" w:rsidP="004E4AFF"/>
    <w:p w:rsidR="004E4AFF" w:rsidRPr="00B226C9" w:rsidRDefault="004E4AFF" w:rsidP="004E4AFF">
      <w:pPr>
        <w:pStyle w:val="Heading4"/>
      </w:pPr>
      <w:r w:rsidRPr="00B226C9">
        <w:t xml:space="preserve">Establishment of state green banks creates sustainable low cost financing for renewable energy. </w:t>
      </w:r>
    </w:p>
    <w:p w:rsidR="004E4AFF" w:rsidRPr="00B226C9" w:rsidRDefault="004E4AFF" w:rsidP="004E4AFF">
      <w:pPr>
        <w:rPr>
          <w:b/>
          <w:sz w:val="24"/>
        </w:rPr>
      </w:pPr>
      <w:r w:rsidRPr="00B226C9">
        <w:rPr>
          <w:b/>
          <w:sz w:val="24"/>
        </w:rPr>
        <w:t>Berlin, Coalition for Green Capital policy and planning vice president, 2011</w:t>
      </w:r>
    </w:p>
    <w:p w:rsidR="004E4AFF" w:rsidRPr="00B226C9" w:rsidRDefault="004E4AFF" w:rsidP="004E4AFF">
      <w:r w:rsidRPr="00B226C9">
        <w:t xml:space="preserve">(Kenneth, “Creating State Green Banks: How New Ways to Finance Clean Energy and Energy Efficiency Projects Can Reduce the Cost of Clean Energy and Replace Expiring Federal Credits and Subsidies”, </w:t>
      </w:r>
      <w:hyperlink r:id="rId14" w:history="1">
        <w:r w:rsidRPr="00B226C9">
          <w:rPr>
            <w:rStyle w:val="Hyperlink"/>
          </w:rPr>
          <w:t>http://www.stateinnovation.org/Events/Event-Listing/Policy-Directors-Annual-Meeting-2011.aspx</w:t>
        </w:r>
      </w:hyperlink>
      <w:r w:rsidRPr="00B226C9">
        <w:t xml:space="preserve">, </w:t>
      </w:r>
      <w:proofErr w:type="spellStart"/>
      <w:r w:rsidRPr="00B226C9">
        <w:t>ldg</w:t>
      </w:r>
      <w:proofErr w:type="spellEnd"/>
      <w:r w:rsidRPr="00B226C9">
        <w:t>)</w:t>
      </w:r>
    </w:p>
    <w:p w:rsidR="004E4AFF" w:rsidRPr="00B226C9" w:rsidRDefault="004E4AFF" w:rsidP="004E4AFF"/>
    <w:p w:rsidR="004E4AFF" w:rsidRDefault="004E4AFF" w:rsidP="004E4AFF">
      <w:pPr>
        <w:rPr>
          <w:sz w:val="14"/>
        </w:rPr>
      </w:pPr>
      <w:r w:rsidRPr="0089669F">
        <w:rPr>
          <w:rStyle w:val="StyleBoldUnderline"/>
          <w:highlight w:val="cyan"/>
        </w:rPr>
        <w:t xml:space="preserve">Transitioning to a clean economy </w:t>
      </w:r>
      <w:r w:rsidRPr="0089669F">
        <w:rPr>
          <w:rStyle w:val="BoldUnderlineChar"/>
          <w:highlight w:val="cyan"/>
        </w:rPr>
        <w:t>will occur only</w:t>
      </w:r>
      <w:r w:rsidRPr="0089669F">
        <w:rPr>
          <w:rStyle w:val="StyleBoldUnderline"/>
          <w:highlight w:val="cyan"/>
        </w:rPr>
        <w:t xml:space="preserve"> if clean energy and energy efficiency projects are deployed to scale</w:t>
      </w:r>
      <w:r w:rsidRPr="00B226C9">
        <w:rPr>
          <w:sz w:val="14"/>
        </w:rPr>
        <w:t>. However, many analysts have described the serious challenge posed by the “deployment valley of death” to new energy technologies. The deployment valley of death problem arises for four basic reasons: (</w:t>
      </w:r>
      <w:proofErr w:type="spellStart"/>
      <w:r w:rsidRPr="00B226C9">
        <w:rPr>
          <w:sz w:val="14"/>
        </w:rPr>
        <w:t>i</w:t>
      </w:r>
      <w:proofErr w:type="spellEnd"/>
      <w:r w:rsidRPr="00B226C9">
        <w:rPr>
          <w:sz w:val="14"/>
        </w:rPr>
        <w:t xml:space="preserve">) </w:t>
      </w:r>
      <w:r w:rsidRPr="00B226C9">
        <w:rPr>
          <w:rStyle w:val="StyleBoldUnderline"/>
        </w:rPr>
        <w:t>most new technologies, even after they become mature enough so there is little technology risk in using the technology, face a long cost curve</w:t>
      </w:r>
      <w:r w:rsidRPr="00B226C9">
        <w:rPr>
          <w:sz w:val="14"/>
        </w:rPr>
        <w:t xml:space="preserve"> in which the cost of the technology decrease as the technology reaches scale and is gradually improved; (ii) while renewable energy projects have been dropping in cost, </w:t>
      </w:r>
      <w:r w:rsidRPr="00B226C9">
        <w:rPr>
          <w:rStyle w:val="StyleBoldUnderline"/>
        </w:rPr>
        <w:t xml:space="preserve">in most cases the delivered cost of energy from clean energy projects is still higher </w:t>
      </w:r>
      <w:proofErr w:type="spellStart"/>
      <w:r w:rsidRPr="00B226C9">
        <w:rPr>
          <w:rStyle w:val="StyleBoldUnderline"/>
        </w:rPr>
        <w:t>then</w:t>
      </w:r>
      <w:proofErr w:type="spellEnd"/>
      <w:r w:rsidRPr="00B226C9">
        <w:rPr>
          <w:rStyle w:val="StyleBoldUnderline"/>
        </w:rPr>
        <w:t xml:space="preserve"> the delivered cost of energy from existing power generation facilities;</w:t>
      </w:r>
      <w:r w:rsidRPr="00B226C9">
        <w:rPr>
          <w:sz w:val="14"/>
        </w:rPr>
        <w:t xml:space="preserve"> (iii) in most states, the utility commission and most political </w:t>
      </w:r>
      <w:r w:rsidRPr="00B226C9">
        <w:rPr>
          <w:rStyle w:val="StyleBoldUnderline"/>
        </w:rPr>
        <w:t>leaders will not support projects that increase more than minimally the delivered cost of electricit</w:t>
      </w:r>
      <w:r w:rsidRPr="00B226C9">
        <w:rPr>
          <w:sz w:val="14"/>
        </w:rPr>
        <w:t xml:space="preserve">y; </w:t>
      </w:r>
      <w:r w:rsidRPr="00B226C9">
        <w:rPr>
          <w:rStyle w:val="StyleBoldUnderline"/>
        </w:rPr>
        <w:t>and (iv) it is very unlikely that a cost will be put on carbon emission</w:t>
      </w:r>
      <w:r w:rsidRPr="00B226C9">
        <w:rPr>
          <w:sz w:val="14"/>
        </w:rPr>
        <w:t xml:space="preserve">s on a national level for many years. </w:t>
      </w:r>
      <w:r w:rsidRPr="00B226C9">
        <w:rPr>
          <w:rStyle w:val="StyleBoldUnderline"/>
        </w:rPr>
        <w:t>Thus, despite</w:t>
      </w:r>
      <w:r w:rsidRPr="00B226C9">
        <w:rPr>
          <w:sz w:val="14"/>
        </w:rPr>
        <w:t xml:space="preserve"> rapidly </w:t>
      </w:r>
      <w:r w:rsidRPr="00B226C9">
        <w:rPr>
          <w:rStyle w:val="StyleBoldUnderline"/>
        </w:rPr>
        <w:t>dropping costs</w:t>
      </w:r>
      <w:r w:rsidRPr="00B226C9">
        <w:rPr>
          <w:sz w:val="14"/>
        </w:rPr>
        <w:t xml:space="preserve">, </w:t>
      </w:r>
      <w:r w:rsidRPr="00B226C9">
        <w:rPr>
          <w:rStyle w:val="StyleBoldUnderline"/>
        </w:rPr>
        <w:t xml:space="preserve">new construction </w:t>
      </w:r>
      <w:r w:rsidRPr="00B226C9">
        <w:rPr>
          <w:sz w:val="14"/>
        </w:rPr>
        <w:t xml:space="preserve">in the clean energy industry </w:t>
      </w:r>
      <w:r w:rsidRPr="00B226C9">
        <w:rPr>
          <w:rStyle w:val="StyleBoldUnderline"/>
        </w:rPr>
        <w:t>is still highly dependent on subsidies, grants, and tax cre</w:t>
      </w:r>
      <w:r w:rsidRPr="00B226C9">
        <w:rPr>
          <w:sz w:val="14"/>
        </w:rPr>
        <w:t xml:space="preserve">dits. In 2010, the federal government provided $14.674 billion in </w:t>
      </w:r>
      <w:proofErr w:type="spellStart"/>
      <w:r w:rsidRPr="00B226C9">
        <w:rPr>
          <w:sz w:val="14"/>
        </w:rPr>
        <w:t>subsides</w:t>
      </w:r>
      <w:proofErr w:type="spellEnd"/>
      <w:r w:rsidRPr="00B226C9">
        <w:rPr>
          <w:sz w:val="14"/>
        </w:rPr>
        <w:t xml:space="preserve"> and other support to renewable energy projects and another $14.838 billion to energy efficiency projects (conservation and end use in the chart below). Of this amount, $6.193 billion of the renewable energy funding and $7.854 billion of the conservation and end use programs were provided under ARRA. </w:t>
      </w:r>
      <w:r w:rsidRPr="0089669F">
        <w:rPr>
          <w:rStyle w:val="StyleBoldUnderline"/>
          <w:highlight w:val="cyan"/>
        </w:rPr>
        <w:t>Because of budget limitations and the end of many programs</w:t>
      </w:r>
      <w:r w:rsidRPr="0089669F">
        <w:rPr>
          <w:sz w:val="14"/>
          <w:highlight w:val="cyan"/>
        </w:rPr>
        <w:t xml:space="preserve"> </w:t>
      </w:r>
      <w:r w:rsidRPr="00DB6052">
        <w:rPr>
          <w:sz w:val="14"/>
        </w:rPr>
        <w:t xml:space="preserve">funded by the American Recovery and Reinvestment Act of 2009 (ARRA), </w:t>
      </w:r>
      <w:r w:rsidRPr="0089669F">
        <w:rPr>
          <w:rStyle w:val="BoldUnderlineChar"/>
          <w:highlight w:val="cyan"/>
        </w:rPr>
        <w:t>much of this funding is likely to disappear in the near term.</w:t>
      </w:r>
      <w:r w:rsidRPr="00B226C9">
        <w:rPr>
          <w:rStyle w:val="BoldUnderlineChar"/>
          <w:sz w:val="14"/>
        </w:rPr>
        <w:t xml:space="preserve"> </w:t>
      </w:r>
      <w:r w:rsidRPr="00B226C9">
        <w:rPr>
          <w:rStyle w:val="StyleBoldUnderline"/>
        </w:rPr>
        <w:t>One way for states to proceed is to wait and hold back from supporting clean energy projects until new innovation lowers the cost of these projects</w:t>
      </w:r>
      <w:r w:rsidRPr="00B226C9">
        <w:rPr>
          <w:sz w:val="14"/>
        </w:rPr>
        <w:t xml:space="preserve"> </w:t>
      </w:r>
      <w:r w:rsidRPr="00B226C9">
        <w:rPr>
          <w:rStyle w:val="StyleBoldUnderline"/>
        </w:rPr>
        <w:t>enough so that they are cost competitive</w:t>
      </w:r>
      <w:r w:rsidRPr="00B226C9">
        <w:rPr>
          <w:sz w:val="14"/>
        </w:rPr>
        <w:t xml:space="preserve"> without any further action by states. Although there are some authors who argue for this approach, </w:t>
      </w:r>
      <w:r w:rsidRPr="00B226C9">
        <w:rPr>
          <w:rStyle w:val="StyleBoldUnderline"/>
        </w:rPr>
        <w:t>there is very little history of the introduction of new innovations in the energy industry that are cost competitive on their first days before they are produced at scale</w:t>
      </w:r>
      <w:r w:rsidRPr="00B226C9">
        <w:rPr>
          <w:sz w:val="14"/>
        </w:rPr>
        <w:t xml:space="preserve">. Most new energy technologies, including breakthrough technologies, require an incubation period and incentives to achieve scale despite early cost disadvantages. Others, even after they become cost competitive, face other difficult barriers to entry. In a 2001 study, Shell concluded that in its industry it took on the average 25 years after the commercial introduction of a primary energy form for a cost competitive technology to obtain a 1% worldwide market share. Meanwhile, current wind and solar technologies are decreasing in cost. Support is needed for innovation research – massive support given the low level of energy R&amp;D in America - but that is no substitute for deployment of existing technologies. States that wait for new innovative technologies are likely to lose out on the deployment of clean energy projects. Bringing energy efficiency projects to scale also requires new sources of financing. Energy efficiency projects generate large numbers of jobs, but bringing energy efficiency projects to scale faces daunting challenges. </w:t>
      </w:r>
      <w:r w:rsidRPr="00B226C9">
        <w:rPr>
          <w:rStyle w:val="StyleBoldUnderline"/>
        </w:rPr>
        <w:t>When faced with a choice of spending scare dollars on energy efficiency rather than other uses, most homeowners and small businessmen, and even many large businesses, choose projects other than energy efficiency</w:t>
      </w:r>
      <w:r w:rsidRPr="00B226C9">
        <w:rPr>
          <w:sz w:val="14"/>
        </w:rPr>
        <w:t xml:space="preserve">. As a result, most energy programs subsidize the cost of energy efficiency projects and many experts believe that 100% subsidies or financing of the upfront costs of energy efficiency projects is needed. Providing these funds will be very costly. According to the Energy Information Agency (EIA), in 2010 there were expected to be 82.56 million single family homes and 25.57 million families living in multiple family homes. While the costs of improving a home’s energy efficiency vary by region and technology, reducing residential energy use by 25 percent by 2020 can cost each homeowner over $10,000. Assuming that each homeowner spent $10,000 to achieve about a 25 percent reduction in energy use, it would cost about $108 trillion. Similarly, EIA estimates that there are about 5 million commercial buildings with about 81.2 billion square feet in the U.S. There are also about 11 billion square feet of industrial floor space in the US. At an average premium for green buildings of $3-5 per square foot, it could cost in the neighborhood of $275 - $460 billion to retrofit this space. States should develop a new model to fund clean energy and energy efficiency programs. </w:t>
      </w:r>
      <w:r w:rsidRPr="00B226C9">
        <w:rPr>
          <w:rStyle w:val="StyleBoldUnderline"/>
        </w:rPr>
        <w:t xml:space="preserve">The model would recognize that federal and state appropriations, tax credits and other incentives and subsidies will be sharply diminished in the years ahead because of the </w:t>
      </w:r>
      <w:r w:rsidRPr="00B226C9">
        <w:rPr>
          <w:rStyle w:val="StyleBoldUnderline"/>
        </w:rPr>
        <w:lastRenderedPageBreak/>
        <w:t>budget crisis at all levels of government</w:t>
      </w:r>
      <w:r w:rsidRPr="00B226C9">
        <w:rPr>
          <w:sz w:val="14"/>
        </w:rPr>
        <w:t xml:space="preserve">. States would suffer sharp economic losses if they were unable to replace these funds and develop strong clean energy and energy efficiency industries in their state. Developing this new model thus requires a new paradigm on how to finance these projects. </w:t>
      </w:r>
      <w:r w:rsidRPr="00E54CE5">
        <w:rPr>
          <w:rStyle w:val="StyleBoldUnderline"/>
        </w:rPr>
        <w:t>Green banks are ideally suited to solve these problems because they offer a practical way for states to make available low-cost financing</w:t>
      </w:r>
      <w:r w:rsidRPr="00B226C9">
        <w:rPr>
          <w:sz w:val="14"/>
        </w:rPr>
        <w:t xml:space="preserve"> for project developers in their states. </w:t>
      </w:r>
      <w:r w:rsidRPr="00B226C9">
        <w:rPr>
          <w:rStyle w:val="BoldUnderlineChar"/>
        </w:rPr>
        <w:t xml:space="preserve">First, </w:t>
      </w:r>
      <w:r w:rsidRPr="0089669F">
        <w:rPr>
          <w:rStyle w:val="BoldUnderlineChar"/>
          <w:highlight w:val="cyan"/>
        </w:rPr>
        <w:t>they can be established from existing state programs with the equivalent of substantial new resources resulting from their ability to leverage funds</w:t>
      </w:r>
      <w:r w:rsidRPr="0089669F">
        <w:rPr>
          <w:sz w:val="14"/>
          <w:highlight w:val="cyan"/>
        </w:rPr>
        <w:t xml:space="preserve"> –</w:t>
      </w:r>
      <w:r w:rsidRPr="00B226C9">
        <w:rPr>
          <w:sz w:val="14"/>
        </w:rPr>
        <w:t xml:space="preserve"> </w:t>
      </w:r>
      <w:r w:rsidRPr="0089669F">
        <w:rPr>
          <w:rStyle w:val="StyleBoldUnderline"/>
          <w:highlight w:val="cyan"/>
        </w:rPr>
        <w:t>one dollar</w:t>
      </w:r>
      <w:r w:rsidRPr="0070081E">
        <w:rPr>
          <w:rStyle w:val="StyleBoldUnderline"/>
        </w:rPr>
        <w:t xml:space="preserve"> </w:t>
      </w:r>
      <w:r w:rsidRPr="00B226C9">
        <w:rPr>
          <w:sz w:val="14"/>
        </w:rPr>
        <w:t xml:space="preserve">of leveraged funds </w:t>
      </w:r>
      <w:r w:rsidRPr="0089669F">
        <w:rPr>
          <w:rStyle w:val="BoldUnderlineChar"/>
          <w:highlight w:val="cyan"/>
        </w:rPr>
        <w:t>could support</w:t>
      </w:r>
      <w:r w:rsidRPr="00B226C9">
        <w:rPr>
          <w:sz w:val="14"/>
        </w:rPr>
        <w:t xml:space="preserve"> 5, </w:t>
      </w:r>
      <w:r w:rsidRPr="0089669F">
        <w:rPr>
          <w:rStyle w:val="BoldUnderlineChar"/>
          <w:highlight w:val="cyan"/>
        </w:rPr>
        <w:t>10</w:t>
      </w:r>
      <w:r w:rsidRPr="00B226C9">
        <w:rPr>
          <w:sz w:val="14"/>
        </w:rPr>
        <w:t xml:space="preserve"> or even more </w:t>
      </w:r>
      <w:r w:rsidRPr="0089669F">
        <w:rPr>
          <w:rStyle w:val="BoldUnderlineChar"/>
          <w:highlight w:val="cyan"/>
        </w:rPr>
        <w:t>dollars of investment</w:t>
      </w:r>
      <w:r w:rsidRPr="0089669F">
        <w:rPr>
          <w:sz w:val="14"/>
          <w:highlight w:val="cyan"/>
        </w:rPr>
        <w:t>.</w:t>
      </w:r>
      <w:r w:rsidRPr="00B226C9">
        <w:rPr>
          <w:sz w:val="14"/>
        </w:rPr>
        <w:t xml:space="preserve"> </w:t>
      </w:r>
      <w:r w:rsidRPr="00B226C9">
        <w:rPr>
          <w:rStyle w:val="StyleBoldUnderline"/>
        </w:rPr>
        <w:t>Because they would be financial institutions providing debt financing, they would be repaid on their loans,</w:t>
      </w:r>
      <w:r w:rsidRPr="00B226C9">
        <w:rPr>
          <w:sz w:val="14"/>
        </w:rPr>
        <w:t xml:space="preserve"> </w:t>
      </w:r>
      <w:r w:rsidRPr="00B226C9">
        <w:rPr>
          <w:rStyle w:val="StyleBoldUnderline"/>
        </w:rPr>
        <w:t>putting them in the position</w:t>
      </w:r>
      <w:r w:rsidRPr="00B226C9">
        <w:rPr>
          <w:sz w:val="14"/>
        </w:rPr>
        <w:t xml:space="preserve"> to borrow funds and to </w:t>
      </w:r>
      <w:r w:rsidRPr="0089669F">
        <w:rPr>
          <w:rStyle w:val="StyleBoldUnderline"/>
          <w:highlight w:val="cyan"/>
        </w:rPr>
        <w:t>establish revolving loan funds</w:t>
      </w:r>
      <w:r w:rsidRPr="00B226C9">
        <w:rPr>
          <w:sz w:val="14"/>
        </w:rPr>
        <w:t xml:space="preserve"> that would provide funds that could be reinvested </w:t>
      </w:r>
      <w:r w:rsidRPr="0089669F">
        <w:rPr>
          <w:rStyle w:val="BoldUnderlineChar"/>
          <w:highlight w:val="cyan"/>
        </w:rPr>
        <w:t>without new sources of financing</w:t>
      </w:r>
      <w:r w:rsidRPr="00B226C9">
        <w:rPr>
          <w:sz w:val="14"/>
        </w:rPr>
        <w:t xml:space="preserve">. </w:t>
      </w:r>
      <w:r w:rsidRPr="00B226C9">
        <w:rPr>
          <w:rStyle w:val="StyleBoldUnderline"/>
        </w:rPr>
        <w:t>Green banks</w:t>
      </w:r>
      <w:r w:rsidRPr="00B226C9">
        <w:rPr>
          <w:sz w:val="14"/>
        </w:rPr>
        <w:t xml:space="preserve">, if established as separate institutions, </w:t>
      </w:r>
      <w:r w:rsidRPr="00B226C9">
        <w:rPr>
          <w:rStyle w:val="StyleBoldUnderline"/>
        </w:rPr>
        <w:t>could issue bonds without</w:t>
      </w:r>
      <w:r w:rsidRPr="00B226C9">
        <w:rPr>
          <w:sz w:val="14"/>
        </w:rPr>
        <w:t xml:space="preserve"> the full faith and credit of the state and without restrictions </w:t>
      </w:r>
      <w:r w:rsidRPr="00B226C9">
        <w:rPr>
          <w:rStyle w:val="StyleBoldUnderline"/>
        </w:rPr>
        <w:t>facing states which have limited borrowing capacity</w:t>
      </w:r>
      <w:r w:rsidRPr="00B226C9">
        <w:rPr>
          <w:sz w:val="14"/>
        </w:rPr>
        <w:t xml:space="preserve">. Finally, </w:t>
      </w:r>
      <w:r w:rsidRPr="00B226C9">
        <w:rPr>
          <w:rStyle w:val="StyleBoldUnderline"/>
        </w:rPr>
        <w:t>green banks could seek investors with patient long term capital who are seeking a long term conservative rate of return</w:t>
      </w:r>
      <w:r w:rsidRPr="00B226C9">
        <w:rPr>
          <w:sz w:val="14"/>
        </w:rPr>
        <w:t xml:space="preserve">, such as pension fund investors. Such green banks would finance the deployment of clean energy projects with low technology risks, including projects using existing wind and solar technologies. </w:t>
      </w:r>
      <w:r w:rsidRPr="00B226C9">
        <w:rPr>
          <w:rStyle w:val="StyleBoldUnderline"/>
        </w:rPr>
        <w:t xml:space="preserve">These projects, because of low technology risk and low financing risk, particularly when they have entered into long term power purchase agreements to purchase their output, should be able to attract investors interested in long </w:t>
      </w:r>
      <w:proofErr w:type="spellStart"/>
      <w:r w:rsidRPr="00B226C9">
        <w:rPr>
          <w:rStyle w:val="StyleBoldUnderline"/>
        </w:rPr>
        <w:t>tem</w:t>
      </w:r>
      <w:proofErr w:type="spellEnd"/>
      <w:r w:rsidRPr="00B226C9">
        <w:rPr>
          <w:rStyle w:val="StyleBoldUnderline"/>
        </w:rPr>
        <w:t>, safe returns and are thus willing to accept rates of return at a conservative level</w:t>
      </w:r>
      <w:r w:rsidRPr="00B226C9">
        <w:rPr>
          <w:sz w:val="14"/>
        </w:rPr>
        <w:t xml:space="preserve">. State green banks could be expanded to cover innovative, risky new technologies and manufacturing facilities, but each of these presents' different risk factors and would require a different funding "window" within the bank. The details of establishing such windows are not discussed in this paper. In addition, the green bank would provide low cost financing for energy efficiency projects. </w:t>
      </w:r>
    </w:p>
    <w:p w:rsidR="004E4AFF" w:rsidRDefault="004E4AFF" w:rsidP="004E4AFF">
      <w:pPr>
        <w:rPr>
          <w:sz w:val="14"/>
        </w:rPr>
      </w:pPr>
    </w:p>
    <w:p w:rsidR="004E4AFF" w:rsidRPr="0089669F" w:rsidRDefault="004E4AFF" w:rsidP="004E4AFF">
      <w:pPr>
        <w:pStyle w:val="Heading4"/>
      </w:pPr>
      <w:r w:rsidRPr="0089669F">
        <w:t>Renewable energy solves climate change</w:t>
      </w:r>
    </w:p>
    <w:p w:rsidR="004E4AFF" w:rsidRPr="0089669F" w:rsidRDefault="004E4AFF" w:rsidP="004E4AFF">
      <w:pPr>
        <w:rPr>
          <w:rStyle w:val="StyleStyleBold12pt"/>
        </w:rPr>
      </w:pPr>
      <w:r w:rsidRPr="0089669F">
        <w:rPr>
          <w:rStyle w:val="StyleStyleBold12pt"/>
        </w:rPr>
        <w:t>European Renewable Energy Council 4</w:t>
      </w:r>
    </w:p>
    <w:p w:rsidR="004E4AFF" w:rsidRPr="0089669F" w:rsidRDefault="004E4AFF" w:rsidP="004E4AFF">
      <w:pPr>
        <w:rPr>
          <w:rFonts w:ascii="Cambria" w:hAnsi="Cambria" w:cs="Times New Roman"/>
          <w:sz w:val="16"/>
          <w:szCs w:val="16"/>
        </w:rPr>
      </w:pPr>
      <w:r w:rsidRPr="0089669F">
        <w:rPr>
          <w:rFonts w:ascii="Cambria" w:hAnsi="Cambria" w:cs="Times New Roman"/>
          <w:sz w:val="16"/>
          <w:szCs w:val="16"/>
        </w:rPr>
        <w:t xml:space="preserve">(umbrella </w:t>
      </w:r>
      <w:proofErr w:type="spellStart"/>
      <w:r w:rsidRPr="0089669F">
        <w:rPr>
          <w:rFonts w:ascii="Cambria" w:hAnsi="Cambria" w:cs="Times New Roman"/>
          <w:sz w:val="16"/>
          <w:szCs w:val="16"/>
        </w:rPr>
        <w:t>organisation</w:t>
      </w:r>
      <w:proofErr w:type="spellEnd"/>
      <w:r w:rsidRPr="0089669F">
        <w:rPr>
          <w:rFonts w:ascii="Cambria" w:hAnsi="Cambria" w:cs="Times New Roman"/>
          <w:sz w:val="16"/>
          <w:szCs w:val="16"/>
        </w:rPr>
        <w:t xml:space="preserve"> of the major European renewable energy industry, trade and research associations active in the field of </w:t>
      </w:r>
      <w:proofErr w:type="spellStart"/>
      <w:r w:rsidRPr="0089669F">
        <w:rPr>
          <w:rFonts w:ascii="Cambria" w:hAnsi="Cambria" w:cs="Times New Roman"/>
          <w:sz w:val="16"/>
          <w:szCs w:val="16"/>
        </w:rPr>
        <w:t>photovoltaics</w:t>
      </w:r>
      <w:proofErr w:type="spellEnd"/>
      <w:r w:rsidRPr="0089669F">
        <w:rPr>
          <w:rFonts w:ascii="Cambria" w:hAnsi="Cambria" w:cs="Times New Roman"/>
          <w:sz w:val="16"/>
          <w:szCs w:val="16"/>
        </w:rPr>
        <w:t>, small hydropower, solar thermal, bioenergy, geothermal, solar thermal electricity and wind energy, 3/14/04, European Renewable Energy Council website, “Renewable Energy – A key solution to climate change”, http://www.erec.org/fileadmin/erec_docs/Documents/Publications/ClimateChangeBriefing.pdf)</w:t>
      </w:r>
    </w:p>
    <w:p w:rsidR="004E4AFF" w:rsidRPr="0089669F" w:rsidRDefault="004E4AFF" w:rsidP="004E4AFF">
      <w:pPr>
        <w:rPr>
          <w:rFonts w:ascii="Cambria" w:hAnsi="Cambria" w:cs="Times New Roman"/>
          <w:sz w:val="10"/>
        </w:rPr>
      </w:pPr>
      <w:r w:rsidRPr="0089669F">
        <w:rPr>
          <w:rStyle w:val="StyleBoldUnderline"/>
          <w:rFonts w:ascii="Cambria" w:hAnsi="Cambria" w:cs="Times New Roman"/>
        </w:rPr>
        <w:t xml:space="preserve">Climate change is arguably one of the greatest </w:t>
      </w:r>
      <w:proofErr w:type="spellStart"/>
      <w:r w:rsidRPr="0089669F">
        <w:rPr>
          <w:rStyle w:val="StyleBoldUnderline"/>
          <w:rFonts w:ascii="Cambria" w:hAnsi="Cambria" w:cs="Times New Roman"/>
        </w:rPr>
        <w:t>envi</w:t>
      </w:r>
      <w:proofErr w:type="spellEnd"/>
      <w:r w:rsidRPr="0089669F">
        <w:rPr>
          <w:rStyle w:val="StyleBoldUnderline"/>
          <w:rFonts w:ascii="Cambria" w:hAnsi="Cambria" w:cs="Times New Roman"/>
        </w:rPr>
        <w:t>-</w:t>
      </w:r>
      <w:r w:rsidRPr="0089669F">
        <w:rPr>
          <w:rStyle w:val="StyleBoldUnderline"/>
          <w:rFonts w:ascii="Cambria" w:hAnsi="Cambria" w:cs="Times New Roman"/>
          <w:b w:val="0"/>
          <w:sz w:val="12"/>
        </w:rPr>
        <w:t>¶</w:t>
      </w:r>
      <w:r w:rsidRPr="0089669F">
        <w:rPr>
          <w:rStyle w:val="StyleBoldUnderline"/>
          <w:rFonts w:ascii="Cambria" w:hAnsi="Cambria" w:cs="Times New Roman"/>
        </w:rPr>
        <w:t xml:space="preserve"> </w:t>
      </w:r>
      <w:proofErr w:type="spellStart"/>
      <w:r w:rsidRPr="0089669F">
        <w:rPr>
          <w:rStyle w:val="StyleBoldUnderline"/>
          <w:rFonts w:ascii="Cambria" w:hAnsi="Cambria" w:cs="Times New Roman"/>
        </w:rPr>
        <w:t>ronmental</w:t>
      </w:r>
      <w:proofErr w:type="spellEnd"/>
      <w:r w:rsidRPr="0089669F">
        <w:rPr>
          <w:rStyle w:val="StyleBoldUnderline"/>
          <w:rFonts w:ascii="Cambria" w:hAnsi="Cambria" w:cs="Times New Roman"/>
        </w:rPr>
        <w:t xml:space="preserve"> threats the world is facing</w:t>
      </w:r>
      <w:r w:rsidRPr="0089669F">
        <w:rPr>
          <w:rFonts w:ascii="Cambria" w:hAnsi="Cambria" w:cs="Times New Roman"/>
          <w:sz w:val="10"/>
        </w:rPr>
        <w:t>. The impacts</w:t>
      </w:r>
      <w:r w:rsidRPr="0089669F">
        <w:rPr>
          <w:rFonts w:ascii="Cambria" w:hAnsi="Cambria" w:cs="Times New Roman"/>
          <w:sz w:val="12"/>
        </w:rPr>
        <w:t>¶</w:t>
      </w:r>
      <w:r w:rsidRPr="0089669F">
        <w:rPr>
          <w:rFonts w:ascii="Cambria" w:hAnsi="Cambria" w:cs="Times New Roman"/>
          <w:sz w:val="10"/>
        </w:rPr>
        <w:t xml:space="preserve"> of disruptive change leading to catastrophic events such as</w:t>
      </w:r>
      <w:r w:rsidRPr="0089669F">
        <w:rPr>
          <w:rFonts w:ascii="Cambria" w:hAnsi="Cambria" w:cs="Times New Roman"/>
          <w:sz w:val="12"/>
        </w:rPr>
        <w:t>¶</w:t>
      </w:r>
      <w:r w:rsidRPr="0089669F">
        <w:rPr>
          <w:rFonts w:ascii="Cambria" w:hAnsi="Cambria" w:cs="Times New Roman"/>
          <w:sz w:val="10"/>
        </w:rPr>
        <w:t xml:space="preserve"> storms, droughts, sea level rise and floods are already</w:t>
      </w:r>
      <w:r w:rsidRPr="0089669F">
        <w:rPr>
          <w:rFonts w:ascii="Cambria" w:hAnsi="Cambria" w:cs="Times New Roman"/>
          <w:sz w:val="12"/>
        </w:rPr>
        <w:t>¶</w:t>
      </w:r>
      <w:r w:rsidRPr="0089669F">
        <w:rPr>
          <w:rFonts w:ascii="Cambria" w:hAnsi="Cambria" w:cs="Times New Roman"/>
          <w:sz w:val="10"/>
        </w:rPr>
        <w:t xml:space="preserve"> being felt across the world. While the Kyoto Protocol, which aims to reduce green-</w:t>
      </w:r>
      <w:r w:rsidRPr="0089669F">
        <w:rPr>
          <w:rFonts w:ascii="Cambria" w:hAnsi="Cambria" w:cs="Times New Roman"/>
          <w:sz w:val="12"/>
        </w:rPr>
        <w:t>¶</w:t>
      </w:r>
      <w:r w:rsidRPr="0089669F">
        <w:rPr>
          <w:rFonts w:ascii="Cambria" w:hAnsi="Cambria" w:cs="Times New Roman"/>
          <w:sz w:val="10"/>
        </w:rPr>
        <w:t xml:space="preserve"> house gas emissions is slowly impacting on energy</w:t>
      </w:r>
      <w:r w:rsidRPr="0089669F">
        <w:rPr>
          <w:rFonts w:ascii="Cambria" w:hAnsi="Cambria" w:cs="Times New Roman"/>
          <w:sz w:val="12"/>
        </w:rPr>
        <w:t>¶</w:t>
      </w:r>
      <w:r w:rsidRPr="0089669F">
        <w:rPr>
          <w:rFonts w:ascii="Cambria" w:hAnsi="Cambria" w:cs="Times New Roman"/>
          <w:sz w:val="10"/>
        </w:rPr>
        <w:t xml:space="preserve"> markets</w:t>
      </w:r>
      <w:proofErr w:type="gramStart"/>
      <w:r w:rsidRPr="0089669F">
        <w:rPr>
          <w:rFonts w:ascii="Cambria" w:hAnsi="Cambria" w:cs="Times New Roman"/>
          <w:sz w:val="10"/>
        </w:rPr>
        <w:t>,</w:t>
      </w:r>
      <w:r w:rsidRPr="0089669F">
        <w:rPr>
          <w:rFonts w:ascii="Cambria" w:hAnsi="Cambria" w:cs="Times New Roman"/>
          <w:sz w:val="12"/>
        </w:rPr>
        <w:t>¶</w:t>
      </w:r>
      <w:proofErr w:type="gramEnd"/>
      <w:r w:rsidRPr="0089669F">
        <w:rPr>
          <w:rFonts w:ascii="Cambria" w:hAnsi="Cambria" w:cs="Times New Roman"/>
          <w:sz w:val="10"/>
        </w:rPr>
        <w:t xml:space="preserve"> scientists are increasingly advising policymakers</w:t>
      </w:r>
      <w:r w:rsidRPr="0089669F">
        <w:rPr>
          <w:rFonts w:ascii="Cambria" w:hAnsi="Cambria" w:cs="Times New Roman"/>
          <w:sz w:val="12"/>
        </w:rPr>
        <w:t>¶</w:t>
      </w:r>
      <w:r w:rsidRPr="0089669F">
        <w:rPr>
          <w:rFonts w:ascii="Cambria" w:hAnsi="Cambria" w:cs="Times New Roman"/>
          <w:sz w:val="10"/>
        </w:rPr>
        <w:t xml:space="preserve"> that carbon emission reductions of beyond 60% are nee-</w:t>
      </w:r>
      <w:r w:rsidRPr="0089669F">
        <w:rPr>
          <w:rFonts w:ascii="Cambria" w:hAnsi="Cambria" w:cs="Times New Roman"/>
          <w:sz w:val="12"/>
        </w:rPr>
        <w:t>¶</w:t>
      </w:r>
      <w:r w:rsidRPr="0089669F">
        <w:rPr>
          <w:rFonts w:ascii="Cambria" w:hAnsi="Cambria" w:cs="Times New Roman"/>
          <w:sz w:val="10"/>
        </w:rPr>
        <w:t xml:space="preserve"> </w:t>
      </w:r>
      <w:proofErr w:type="spellStart"/>
      <w:r w:rsidRPr="0089669F">
        <w:rPr>
          <w:rFonts w:ascii="Cambria" w:hAnsi="Cambria" w:cs="Times New Roman"/>
          <w:sz w:val="10"/>
        </w:rPr>
        <w:t>ded</w:t>
      </w:r>
      <w:proofErr w:type="spellEnd"/>
      <w:r w:rsidRPr="0089669F">
        <w:rPr>
          <w:rFonts w:ascii="Cambria" w:hAnsi="Cambria" w:cs="Times New Roman"/>
          <w:sz w:val="12"/>
        </w:rPr>
        <w:t>¶</w:t>
      </w:r>
      <w:r w:rsidRPr="0089669F">
        <w:rPr>
          <w:rFonts w:ascii="Cambria" w:hAnsi="Cambria" w:cs="Times New Roman"/>
          <w:sz w:val="10"/>
        </w:rPr>
        <w:t xml:space="preserve"> over the next 40-50 years. How will we achieve</w:t>
      </w:r>
      <w:r w:rsidRPr="0089669F">
        <w:rPr>
          <w:rFonts w:ascii="Cambria" w:hAnsi="Cambria" w:cs="Times New Roman"/>
          <w:sz w:val="12"/>
        </w:rPr>
        <w:t>¶</w:t>
      </w:r>
      <w:r w:rsidRPr="0089669F">
        <w:rPr>
          <w:rFonts w:ascii="Cambria" w:hAnsi="Cambria" w:cs="Times New Roman"/>
          <w:sz w:val="10"/>
        </w:rPr>
        <w:t xml:space="preserve"> such a dramatic reduction in carbon emissions? </w:t>
      </w:r>
      <w:r w:rsidRPr="0089669F">
        <w:rPr>
          <w:rStyle w:val="StyleBoldUnderline"/>
          <w:rFonts w:ascii="Cambria" w:hAnsi="Cambria" w:cs="Times New Roman"/>
        </w:rPr>
        <w:t xml:space="preserve">At the heart of the issue is an energy system based on </w:t>
      </w:r>
      <w:r w:rsidRPr="0089669F">
        <w:rPr>
          <w:rStyle w:val="StyleBoldUnderline"/>
          <w:rFonts w:ascii="Cambria" w:hAnsi="Cambria" w:cs="Times New Roman"/>
          <w:highlight w:val="cyan"/>
        </w:rPr>
        <w:t>fossil</w:t>
      </w:r>
      <w:r w:rsidRPr="0089669F">
        <w:rPr>
          <w:rStyle w:val="StyleBoldUnderline"/>
          <w:rFonts w:ascii="Cambria" w:hAnsi="Cambria" w:cs="Times New Roman"/>
          <w:b w:val="0"/>
          <w:sz w:val="12"/>
          <w:highlight w:val="cyan"/>
        </w:rPr>
        <w:t>¶</w:t>
      </w:r>
      <w:r w:rsidRPr="0089669F">
        <w:rPr>
          <w:rStyle w:val="StyleBoldUnderline"/>
          <w:rFonts w:ascii="Cambria" w:hAnsi="Cambria" w:cs="Times New Roman"/>
          <w:highlight w:val="cyan"/>
        </w:rPr>
        <w:t xml:space="preserve"> </w:t>
      </w:r>
      <w:proofErr w:type="gramStart"/>
      <w:r w:rsidRPr="0089669F">
        <w:rPr>
          <w:rStyle w:val="StyleBoldUnderline"/>
          <w:rFonts w:ascii="Cambria" w:hAnsi="Cambria" w:cs="Times New Roman"/>
          <w:highlight w:val="cyan"/>
        </w:rPr>
        <w:t>fuels</w:t>
      </w:r>
      <w:r w:rsidRPr="0089669F">
        <w:rPr>
          <w:rStyle w:val="StyleBoldUnderline"/>
          <w:rFonts w:ascii="Cambria" w:hAnsi="Cambria" w:cs="Times New Roman"/>
        </w:rPr>
        <w:t>, that</w:t>
      </w:r>
      <w:proofErr w:type="gramEnd"/>
      <w:r w:rsidRPr="0089669F">
        <w:rPr>
          <w:rStyle w:val="StyleBoldUnderline"/>
          <w:rFonts w:ascii="Cambria" w:hAnsi="Cambria" w:cs="Times New Roman"/>
        </w:rPr>
        <w:t xml:space="preserve"> </w:t>
      </w:r>
      <w:r w:rsidRPr="0089669F">
        <w:rPr>
          <w:rStyle w:val="StyleBoldUnderline"/>
          <w:rFonts w:ascii="Cambria" w:hAnsi="Cambria" w:cs="Times New Roman"/>
          <w:highlight w:val="cyan"/>
        </w:rPr>
        <w:t>is mainly responsible for g</w:t>
      </w:r>
      <w:r w:rsidRPr="0089669F">
        <w:rPr>
          <w:rStyle w:val="StyleBoldUnderline"/>
          <w:rFonts w:ascii="Cambria" w:hAnsi="Cambria" w:cs="Times New Roman"/>
        </w:rPr>
        <w:t>reen</w:t>
      </w:r>
      <w:r w:rsidRPr="0089669F">
        <w:rPr>
          <w:rStyle w:val="StyleBoldUnderline"/>
          <w:rFonts w:ascii="Cambria" w:hAnsi="Cambria" w:cs="Times New Roman"/>
          <w:highlight w:val="cyan"/>
        </w:rPr>
        <w:t>h</w:t>
      </w:r>
      <w:r w:rsidRPr="0089669F">
        <w:rPr>
          <w:rStyle w:val="StyleBoldUnderline"/>
          <w:rFonts w:ascii="Cambria" w:hAnsi="Cambria" w:cs="Times New Roman"/>
        </w:rPr>
        <w:t xml:space="preserve">ouse </w:t>
      </w:r>
      <w:r w:rsidRPr="0089669F">
        <w:rPr>
          <w:rStyle w:val="StyleBoldUnderline"/>
          <w:rFonts w:ascii="Cambria" w:hAnsi="Cambria" w:cs="Times New Roman"/>
          <w:highlight w:val="cyan"/>
        </w:rPr>
        <w:t>g</w:t>
      </w:r>
      <w:r w:rsidRPr="0089669F">
        <w:rPr>
          <w:rStyle w:val="StyleBoldUnderline"/>
          <w:rFonts w:ascii="Cambria" w:hAnsi="Cambria" w:cs="Times New Roman"/>
        </w:rPr>
        <w:t>a</w:t>
      </w:r>
      <w:r w:rsidRPr="0089669F">
        <w:rPr>
          <w:rStyle w:val="StyleBoldUnderline"/>
          <w:rFonts w:ascii="Cambria" w:hAnsi="Cambria" w:cs="Times New Roman"/>
          <w:highlight w:val="cyan"/>
        </w:rPr>
        <w:t>s</w:t>
      </w:r>
      <w:r w:rsidRPr="0089669F">
        <w:rPr>
          <w:rStyle w:val="StyleBoldUnderline"/>
          <w:rFonts w:ascii="Cambria" w:hAnsi="Cambria" w:cs="Times New Roman"/>
        </w:rPr>
        <w:t xml:space="preserve"> emissions</w:t>
      </w:r>
      <w:r w:rsidRPr="0089669F">
        <w:rPr>
          <w:rFonts w:ascii="Cambria" w:hAnsi="Cambria" w:cs="Times New Roman"/>
          <w:sz w:val="10"/>
        </w:rPr>
        <w:t xml:space="preserve">. </w:t>
      </w:r>
      <w:r w:rsidRPr="0089669F">
        <w:rPr>
          <w:rStyle w:val="StyleBoldUnderline"/>
          <w:rFonts w:ascii="Cambria" w:hAnsi="Cambria" w:cs="Times New Roman"/>
        </w:rPr>
        <w:t xml:space="preserve">On the contrary, </w:t>
      </w:r>
      <w:r w:rsidRPr="0089669F">
        <w:rPr>
          <w:rStyle w:val="StyleBoldUnderline"/>
          <w:rFonts w:ascii="Cambria" w:hAnsi="Cambria" w:cs="Times New Roman"/>
          <w:highlight w:val="cyan"/>
        </w:rPr>
        <w:t>renewable energy provides</w:t>
      </w:r>
      <w:r w:rsidRPr="0089669F">
        <w:rPr>
          <w:rStyle w:val="StyleBoldUnderline"/>
          <w:rFonts w:ascii="Cambria" w:hAnsi="Cambria" w:cs="Times New Roman"/>
        </w:rPr>
        <w:t xml:space="preserve"> one of </w:t>
      </w:r>
      <w:r w:rsidRPr="0089669F">
        <w:rPr>
          <w:rStyle w:val="StyleBoldUnderline"/>
          <w:rFonts w:ascii="Cambria" w:hAnsi="Cambria" w:cs="Times New Roman"/>
          <w:highlight w:val="cyan"/>
        </w:rPr>
        <w:t>the</w:t>
      </w:r>
      <w:r w:rsidRPr="0089669F">
        <w:rPr>
          <w:rStyle w:val="StyleBoldUnderline"/>
          <w:rFonts w:ascii="Cambria" w:hAnsi="Cambria" w:cs="Times New Roman"/>
          <w:b w:val="0"/>
          <w:sz w:val="12"/>
          <w:highlight w:val="cyan"/>
        </w:rPr>
        <w:t>¶</w:t>
      </w:r>
      <w:r w:rsidRPr="0089669F">
        <w:rPr>
          <w:rStyle w:val="StyleBoldUnderline"/>
          <w:rFonts w:ascii="Cambria" w:hAnsi="Cambria" w:cs="Times New Roman"/>
          <w:highlight w:val="cyan"/>
        </w:rPr>
        <w:t xml:space="preserve"> leading solution</w:t>
      </w:r>
      <w:r w:rsidRPr="0089669F">
        <w:rPr>
          <w:rStyle w:val="StyleBoldUnderline"/>
          <w:rFonts w:ascii="Cambria" w:hAnsi="Cambria" w:cs="Times New Roman"/>
        </w:rPr>
        <w:t xml:space="preserve">s </w:t>
      </w:r>
      <w:r w:rsidRPr="0089669F">
        <w:rPr>
          <w:rStyle w:val="StyleBoldUnderline"/>
          <w:rFonts w:ascii="Cambria" w:hAnsi="Cambria" w:cs="Times New Roman"/>
          <w:highlight w:val="cyan"/>
        </w:rPr>
        <w:t>to</w:t>
      </w:r>
      <w:r w:rsidRPr="0089669F">
        <w:rPr>
          <w:rStyle w:val="StyleBoldUnderline"/>
          <w:rFonts w:ascii="Cambria" w:hAnsi="Cambria" w:cs="Times New Roman"/>
        </w:rPr>
        <w:t xml:space="preserve"> the </w:t>
      </w:r>
      <w:r w:rsidRPr="0089669F">
        <w:rPr>
          <w:rStyle w:val="StyleBoldUnderline"/>
          <w:rFonts w:ascii="Cambria" w:hAnsi="Cambria" w:cs="Times New Roman"/>
          <w:highlight w:val="cyan"/>
        </w:rPr>
        <w:t>climate change</w:t>
      </w:r>
      <w:r w:rsidRPr="0089669F">
        <w:rPr>
          <w:rStyle w:val="StyleBoldUnderline"/>
          <w:rFonts w:ascii="Cambria" w:hAnsi="Cambria" w:cs="Times New Roman"/>
        </w:rPr>
        <w:t xml:space="preserve"> issue. </w:t>
      </w:r>
      <w:r w:rsidRPr="0089669F">
        <w:rPr>
          <w:rStyle w:val="StyleBoldUnderline"/>
          <w:rFonts w:ascii="Cambria" w:hAnsi="Cambria" w:cs="Times New Roman"/>
          <w:highlight w:val="cyan"/>
        </w:rPr>
        <w:t>By providing</w:t>
      </w:r>
      <w:r w:rsidRPr="0089669F">
        <w:rPr>
          <w:rStyle w:val="StyleBoldUnderline"/>
          <w:rFonts w:ascii="Cambria" w:hAnsi="Cambria" w:cs="Times New Roman"/>
          <w:b w:val="0"/>
          <w:sz w:val="12"/>
          <w:highlight w:val="cyan"/>
        </w:rPr>
        <w:t>¶</w:t>
      </w:r>
      <w:r w:rsidRPr="0089669F">
        <w:rPr>
          <w:rStyle w:val="StyleBoldUnderline"/>
          <w:rFonts w:ascii="Cambria" w:hAnsi="Cambria" w:cs="Times New Roman"/>
          <w:highlight w:val="cyan"/>
        </w:rPr>
        <w:t xml:space="preserve"> ‘carbon-neutral’</w:t>
      </w:r>
      <w:r w:rsidRPr="0089669F">
        <w:rPr>
          <w:rStyle w:val="StyleBoldUnderline"/>
          <w:rFonts w:ascii="Cambria" w:hAnsi="Cambria" w:cs="Times New Roman"/>
        </w:rPr>
        <w:t xml:space="preserve"> sources of </w:t>
      </w:r>
      <w:r w:rsidRPr="0089669F">
        <w:rPr>
          <w:rStyle w:val="StyleBoldUnderline"/>
          <w:rFonts w:ascii="Cambria" w:hAnsi="Cambria" w:cs="Times New Roman"/>
          <w:highlight w:val="cyan"/>
        </w:rPr>
        <w:t>power,</w:t>
      </w:r>
      <w:r w:rsidRPr="0089669F">
        <w:rPr>
          <w:rStyle w:val="StyleBoldUnderline"/>
          <w:rFonts w:ascii="Cambria" w:hAnsi="Cambria" w:cs="Times New Roman"/>
        </w:rPr>
        <w:t xml:space="preserve"> heat, cooling </w:t>
      </w:r>
      <w:r w:rsidRPr="0089669F">
        <w:rPr>
          <w:rStyle w:val="StyleBoldUnderline"/>
          <w:rFonts w:ascii="Cambria" w:hAnsi="Cambria" w:cs="Times New Roman"/>
          <w:highlight w:val="cyan"/>
        </w:rPr>
        <w:t>and</w:t>
      </w:r>
      <w:r w:rsidRPr="0089669F">
        <w:rPr>
          <w:rStyle w:val="StyleBoldUnderline"/>
          <w:rFonts w:ascii="Cambria" w:hAnsi="Cambria" w:cs="Times New Roman"/>
          <w:b w:val="0"/>
          <w:sz w:val="12"/>
          <w:highlight w:val="cyan"/>
        </w:rPr>
        <w:t>¶</w:t>
      </w:r>
      <w:r w:rsidRPr="0089669F">
        <w:rPr>
          <w:rStyle w:val="StyleBoldUnderline"/>
          <w:rFonts w:ascii="Cambria" w:hAnsi="Cambria" w:cs="Times New Roman"/>
        </w:rPr>
        <w:t xml:space="preserve"> transport</w:t>
      </w:r>
      <w:r w:rsidRPr="0089669F">
        <w:rPr>
          <w:rStyle w:val="StyleBoldUnderline"/>
          <w:rFonts w:ascii="Cambria" w:hAnsi="Cambria" w:cs="Times New Roman"/>
          <w:b w:val="0"/>
          <w:sz w:val="12"/>
        </w:rPr>
        <w:t>¶</w:t>
      </w:r>
      <w:r w:rsidRPr="0089669F">
        <w:rPr>
          <w:rStyle w:val="StyleBoldUnderline"/>
          <w:rFonts w:ascii="Cambria" w:hAnsi="Cambria" w:cs="Times New Roman"/>
        </w:rPr>
        <w:t xml:space="preserve"> </w:t>
      </w:r>
      <w:r w:rsidRPr="0089669F">
        <w:rPr>
          <w:rStyle w:val="StyleBoldUnderline"/>
          <w:rFonts w:ascii="Cambria" w:hAnsi="Cambria" w:cs="Times New Roman"/>
          <w:highlight w:val="cyan"/>
        </w:rPr>
        <w:t>fuels</w:t>
      </w:r>
      <w:r w:rsidRPr="0089669F">
        <w:rPr>
          <w:rStyle w:val="StyleBoldUnderline"/>
          <w:rFonts w:ascii="Cambria" w:hAnsi="Cambria" w:cs="Times New Roman"/>
        </w:rPr>
        <w:t>, renewable energy options such as wind</w:t>
      </w:r>
      <w:proofErr w:type="gramStart"/>
      <w:r w:rsidRPr="0089669F">
        <w:rPr>
          <w:rStyle w:val="StyleBoldUnderline"/>
          <w:rFonts w:ascii="Cambria" w:hAnsi="Cambria" w:cs="Times New Roman"/>
        </w:rPr>
        <w:t>,</w:t>
      </w:r>
      <w:r w:rsidRPr="0089669F">
        <w:rPr>
          <w:rStyle w:val="StyleBoldUnderline"/>
          <w:rFonts w:ascii="Cambria" w:hAnsi="Cambria" w:cs="Times New Roman"/>
          <w:b w:val="0"/>
          <w:sz w:val="12"/>
        </w:rPr>
        <w:t>¶</w:t>
      </w:r>
      <w:proofErr w:type="gramEnd"/>
      <w:r w:rsidRPr="0089669F">
        <w:rPr>
          <w:rStyle w:val="StyleBoldUnderline"/>
          <w:rFonts w:ascii="Cambria" w:hAnsi="Cambria" w:cs="Times New Roman"/>
        </w:rPr>
        <w:t xml:space="preserve"> solar, biomass, hydro, wave and tidal offer a safe transition</w:t>
      </w:r>
      <w:r w:rsidRPr="0089669F">
        <w:rPr>
          <w:rStyle w:val="StyleBoldUnderline"/>
          <w:rFonts w:ascii="Cambria" w:hAnsi="Cambria" w:cs="Times New Roman"/>
          <w:b w:val="0"/>
          <w:sz w:val="12"/>
        </w:rPr>
        <w:t>¶</w:t>
      </w:r>
      <w:r w:rsidRPr="0089669F">
        <w:rPr>
          <w:rStyle w:val="StyleBoldUnderline"/>
          <w:rFonts w:ascii="Cambria" w:hAnsi="Cambria" w:cs="Times New Roman"/>
        </w:rPr>
        <w:t xml:space="preserve"> to a low carbon economy. </w:t>
      </w:r>
      <w:r w:rsidRPr="0089669F">
        <w:rPr>
          <w:rFonts w:ascii="Cambria" w:hAnsi="Cambria" w:cs="Times New Roman"/>
          <w:sz w:val="10"/>
        </w:rPr>
        <w:t>The concept of a transition to a carbon-free economy has</w:t>
      </w:r>
      <w:r w:rsidRPr="0089669F">
        <w:rPr>
          <w:rFonts w:ascii="Cambria" w:hAnsi="Cambria" w:cs="Times New Roman"/>
          <w:sz w:val="12"/>
        </w:rPr>
        <w:t>¶</w:t>
      </w:r>
      <w:r w:rsidRPr="0089669F">
        <w:rPr>
          <w:rFonts w:ascii="Cambria" w:hAnsi="Cambria" w:cs="Times New Roman"/>
          <w:sz w:val="10"/>
        </w:rPr>
        <w:t xml:space="preserve"> become broadly understood and been outlined by many</w:t>
      </w:r>
      <w:r w:rsidRPr="0089669F">
        <w:rPr>
          <w:rFonts w:ascii="Cambria" w:hAnsi="Cambria" w:cs="Times New Roman"/>
          <w:sz w:val="12"/>
        </w:rPr>
        <w:t>¶</w:t>
      </w:r>
      <w:r w:rsidRPr="0089669F">
        <w:rPr>
          <w:rFonts w:ascii="Cambria" w:hAnsi="Cambria" w:cs="Times New Roman"/>
          <w:sz w:val="10"/>
        </w:rPr>
        <w:t xml:space="preserve"> actors from G8, the United Nations, the International</w:t>
      </w:r>
      <w:r w:rsidRPr="0089669F">
        <w:rPr>
          <w:rFonts w:ascii="Cambria" w:hAnsi="Cambria" w:cs="Times New Roman"/>
          <w:sz w:val="12"/>
        </w:rPr>
        <w:t>¶</w:t>
      </w:r>
      <w:r w:rsidRPr="0089669F">
        <w:rPr>
          <w:rFonts w:ascii="Cambria" w:hAnsi="Cambria" w:cs="Times New Roman"/>
          <w:sz w:val="10"/>
        </w:rPr>
        <w:t xml:space="preserve"> Energy Agency, Governments and industry alike. </w:t>
      </w:r>
      <w:r w:rsidRPr="0089669F">
        <w:rPr>
          <w:rStyle w:val="StyleBoldUnderline"/>
          <w:rFonts w:ascii="Cambria" w:hAnsi="Cambria" w:cs="Times New Roman"/>
        </w:rPr>
        <w:t>In the</w:t>
      </w:r>
      <w:r w:rsidRPr="0089669F">
        <w:rPr>
          <w:rStyle w:val="StyleBoldUnderline"/>
          <w:rFonts w:ascii="Cambria" w:hAnsi="Cambria" w:cs="Times New Roman"/>
          <w:b w:val="0"/>
          <w:sz w:val="12"/>
        </w:rPr>
        <w:t>¶</w:t>
      </w:r>
      <w:r w:rsidRPr="0089669F">
        <w:rPr>
          <w:rStyle w:val="StyleBoldUnderline"/>
          <w:rFonts w:ascii="Cambria" w:hAnsi="Cambria" w:cs="Times New Roman"/>
        </w:rPr>
        <w:t xml:space="preserve"> long run, r</w:t>
      </w:r>
      <w:r w:rsidRPr="0089669F">
        <w:rPr>
          <w:rStyle w:val="StyleBoldUnderline"/>
          <w:rFonts w:ascii="Cambria" w:hAnsi="Cambria" w:cs="Times New Roman"/>
          <w:highlight w:val="cyan"/>
        </w:rPr>
        <w:t>enewables are the only energy source that</w:t>
      </w:r>
      <w:r w:rsidRPr="0089669F">
        <w:rPr>
          <w:rStyle w:val="StyleBoldUnderline"/>
          <w:rFonts w:ascii="Cambria" w:hAnsi="Cambria" w:cs="Times New Roman"/>
          <w:b w:val="0"/>
          <w:sz w:val="12"/>
          <w:highlight w:val="cyan"/>
        </w:rPr>
        <w:t>¶</w:t>
      </w:r>
      <w:r w:rsidRPr="0089669F">
        <w:rPr>
          <w:rStyle w:val="StyleBoldUnderline"/>
          <w:rFonts w:ascii="Cambria" w:hAnsi="Cambria" w:cs="Times New Roman"/>
          <w:highlight w:val="cyan"/>
        </w:rPr>
        <w:t xml:space="preserve"> provide</w:t>
      </w:r>
      <w:r w:rsidRPr="0089669F">
        <w:rPr>
          <w:rStyle w:val="StyleBoldUnderline"/>
          <w:rFonts w:ascii="Cambria" w:hAnsi="Cambria" w:cs="Times New Roman"/>
        </w:rPr>
        <w:t xml:space="preserve"> a</w:t>
      </w:r>
      <w:r w:rsidRPr="0089669F">
        <w:rPr>
          <w:rStyle w:val="StyleBoldUnderline"/>
          <w:rFonts w:ascii="Cambria" w:hAnsi="Cambria" w:cs="Times New Roman"/>
          <w:b w:val="0"/>
          <w:sz w:val="12"/>
        </w:rPr>
        <w:t>¶</w:t>
      </w:r>
      <w:r w:rsidRPr="0089669F">
        <w:rPr>
          <w:rStyle w:val="StyleBoldUnderline"/>
          <w:rFonts w:ascii="Cambria" w:hAnsi="Cambria" w:cs="Times New Roman"/>
        </w:rPr>
        <w:t xml:space="preserve"> </w:t>
      </w:r>
      <w:r w:rsidRPr="0089669F">
        <w:rPr>
          <w:rStyle w:val="StyleBoldUnderline"/>
          <w:rFonts w:ascii="Cambria" w:hAnsi="Cambria" w:cs="Times New Roman"/>
          <w:highlight w:val="cyan"/>
        </w:rPr>
        <w:t>sustainable carbon neutral energy</w:t>
      </w:r>
      <w:r w:rsidRPr="0089669F">
        <w:rPr>
          <w:rStyle w:val="StyleBoldUnderline"/>
          <w:rFonts w:ascii="Cambria" w:hAnsi="Cambria" w:cs="Times New Roman"/>
        </w:rPr>
        <w:t xml:space="preserve"> supply</w:t>
      </w:r>
      <w:r w:rsidRPr="0089669F">
        <w:rPr>
          <w:rFonts w:ascii="Cambria" w:hAnsi="Cambria" w:cs="Times New Roman"/>
          <w:sz w:val="10"/>
        </w:rPr>
        <w:t>.</w:t>
      </w:r>
    </w:p>
    <w:p w:rsidR="004E4AFF" w:rsidRPr="00B226C9" w:rsidRDefault="004E4AFF" w:rsidP="004E4AFF"/>
    <w:p w:rsidR="004E4AFF" w:rsidRPr="004E4AFF" w:rsidRDefault="004E4AFF" w:rsidP="004E4AFF"/>
    <w:p w:rsidR="0050076D" w:rsidRPr="008F5B5D" w:rsidRDefault="0050076D" w:rsidP="0050076D">
      <w:pPr>
        <w:pStyle w:val="Heading3"/>
      </w:pPr>
      <w:r>
        <w:lastRenderedPageBreak/>
        <w:t>I-Law</w:t>
      </w:r>
    </w:p>
    <w:p w:rsidR="0050076D" w:rsidRPr="008F5B5D" w:rsidRDefault="0050076D" w:rsidP="0050076D"/>
    <w:p w:rsidR="0050076D" w:rsidRDefault="0050076D" w:rsidP="0050076D">
      <w:pPr>
        <w:pStyle w:val="Heading4"/>
      </w:pPr>
      <w:r w:rsidRPr="00A15CD8">
        <w:t>Restricting detention policies means we massively ramp up targeted kill</w:t>
      </w:r>
      <w:r>
        <w:t>ings and extradite prisoners-</w:t>
      </w:r>
      <w:r w:rsidRPr="00A15CD8">
        <w:t xml:space="preserve"> turns case</w:t>
      </w:r>
    </w:p>
    <w:p w:rsidR="0050076D" w:rsidRPr="00A15CD8" w:rsidRDefault="0050076D" w:rsidP="0050076D">
      <w:pPr>
        <w:rPr>
          <w:b/>
          <w:sz w:val="24"/>
        </w:rPr>
      </w:pPr>
      <w:r w:rsidRPr="00A15CD8">
        <w:rPr>
          <w:b/>
          <w:sz w:val="24"/>
        </w:rPr>
        <w:t>Goldsmith, Harvard law professor, 2009</w:t>
      </w:r>
    </w:p>
    <w:p w:rsidR="0050076D" w:rsidRPr="00A15CD8" w:rsidRDefault="0050076D" w:rsidP="0050076D">
      <w:r>
        <w:t xml:space="preserve">(Jack, “The Shell Game on Detainees and Interrogation”, 5-31, </w:t>
      </w:r>
      <w:hyperlink r:id="rId15" w:history="1">
        <w:r w:rsidRPr="005D0AE5">
          <w:rPr>
            <w:rStyle w:val="Hyperlink"/>
          </w:rPr>
          <w:t>http://www.washingtonpost.com/wp-dyn/content/article/2009/05/29/AR2009052902989.html</w:t>
        </w:r>
      </w:hyperlink>
      <w:r>
        <w:t xml:space="preserve">, </w:t>
      </w:r>
      <w:proofErr w:type="spellStart"/>
      <w:r>
        <w:t>ldg</w:t>
      </w:r>
      <w:proofErr w:type="spellEnd"/>
      <w:r>
        <w:t>)</w:t>
      </w:r>
    </w:p>
    <w:p w:rsidR="0050076D" w:rsidRDefault="0050076D" w:rsidP="0050076D"/>
    <w:p w:rsidR="0050076D" w:rsidRDefault="0050076D" w:rsidP="0050076D">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targeted killings</w:t>
      </w:r>
      <w:r w:rsidRPr="002862CF">
        <w:rPr>
          <w:rStyle w:val="StyleBoldUnderline"/>
        </w:rPr>
        <w:t xml:space="preserve">, a tactic that eliminates the need to interrogate or incarcerate 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 xml:space="preserve">Detainees in </w:t>
      </w:r>
      <w:proofErr w:type="spellStart"/>
      <w:r w:rsidRPr="00AA7723">
        <w:rPr>
          <w:rStyle w:val="Emphasis"/>
          <w:highlight w:val="yellow"/>
        </w:rPr>
        <w:t>Bagram</w:t>
      </w:r>
      <w:proofErr w:type="spellEnd"/>
      <w:r w:rsidRPr="00AA7723">
        <w:rPr>
          <w:rStyle w:val="Emphasis"/>
          <w:highlight w:val="yellow"/>
        </w:rPr>
        <w:t xml:space="preserve">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sz w:val="12"/>
        </w:rPr>
        <w:t xml:space="preserve"> </w:t>
      </w:r>
      <w:r w:rsidRPr="007F40CA">
        <w:rPr>
          <w:sz w:val="16"/>
        </w:rPr>
        <w:t xml:space="preserve">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50076D" w:rsidRDefault="0050076D" w:rsidP="0050076D">
      <w:pPr>
        <w:pStyle w:val="Heading4"/>
      </w:pPr>
      <w:r w:rsidRPr="007600AF">
        <w:t>Drones destroy U.S. credibility</w:t>
      </w:r>
      <w:r>
        <w:t>-</w:t>
      </w:r>
      <w:r w:rsidRPr="007600AF">
        <w:t>outweighs</w:t>
      </w:r>
      <w:r>
        <w:t xml:space="preserve"> detention</w:t>
      </w:r>
    </w:p>
    <w:p w:rsidR="0050076D" w:rsidRPr="00A53A07" w:rsidRDefault="0050076D" w:rsidP="0050076D">
      <w:pPr>
        <w:rPr>
          <w:b/>
          <w:sz w:val="24"/>
        </w:rPr>
      </w:pPr>
      <w:r w:rsidRPr="00A53A07">
        <w:rPr>
          <w:b/>
          <w:sz w:val="24"/>
        </w:rPr>
        <w:t>Holmes, NYU law professor, 2013</w:t>
      </w:r>
    </w:p>
    <w:p w:rsidR="0050076D" w:rsidRPr="007600AF" w:rsidRDefault="0050076D" w:rsidP="0050076D">
      <w:r>
        <w:t>(Stephen, “What’s in it for Obama?</w:t>
      </w:r>
      <w:proofErr w:type="gramStart"/>
      <w:r>
        <w:t>”,</w:t>
      </w:r>
      <w:proofErr w:type="gramEnd"/>
      <w:r>
        <w:t xml:space="preserve"> </w:t>
      </w:r>
      <w:hyperlink r:id="rId16" w:history="1">
        <w:r w:rsidRPr="005D0AE5">
          <w:rPr>
            <w:rStyle w:val="Hyperlink"/>
          </w:rPr>
          <w:t>http://www.lrb.co.uk/v35/n14/stephen-holmes/whats-in-it-for-obama</w:t>
        </w:r>
      </w:hyperlink>
      <w:r>
        <w:t xml:space="preserve">, </w:t>
      </w:r>
      <w:proofErr w:type="spellStart"/>
      <w:r>
        <w:t>ldg</w:t>
      </w:r>
      <w:proofErr w:type="spellEnd"/>
      <w:r>
        <w:t>)</w:t>
      </w:r>
    </w:p>
    <w:p w:rsidR="0050076D" w:rsidRDefault="0050076D" w:rsidP="0050076D"/>
    <w:p w:rsidR="0050076D" w:rsidRPr="00853039" w:rsidRDefault="0050076D" w:rsidP="0050076D">
      <w:pPr>
        <w:rPr>
          <w:sz w:val="14"/>
          <w:szCs w:val="20"/>
        </w:rPr>
      </w:pPr>
      <w:r w:rsidRPr="007600AF">
        <w:rPr>
          <w:sz w:val="14"/>
          <w:szCs w:val="20"/>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7600AF">
        <w:rPr>
          <w:rStyle w:val="StyleBoldUnderline"/>
          <w:szCs w:val="20"/>
          <w:highlight w:val="yellow"/>
        </w:rPr>
        <w:t>Mistakes</w:t>
      </w:r>
      <w:r w:rsidRPr="007600AF">
        <w:rPr>
          <w:rStyle w:val="StyleBoldUnderline"/>
          <w:szCs w:val="20"/>
        </w:rPr>
        <w:t xml:space="preserve"> are made and </w:t>
      </w:r>
      <w:r w:rsidRPr="007600AF">
        <w:rPr>
          <w:rStyle w:val="StyleBoldUnderline"/>
          <w:szCs w:val="20"/>
          <w:highlight w:val="yellow"/>
        </w:rPr>
        <w:lastRenderedPageBreak/>
        <w:t>can’t be hidden</w:t>
      </w:r>
      <w:r w:rsidRPr="007600AF">
        <w:rPr>
          <w:sz w:val="14"/>
          <w:szCs w:val="20"/>
        </w:rPr>
        <w:t xml:space="preserve">, at least not </w:t>
      </w:r>
      <w:r w:rsidRPr="007600AF">
        <w:rPr>
          <w:rStyle w:val="StyleBoldUnderline"/>
          <w:szCs w:val="20"/>
        </w:rPr>
        <w:t xml:space="preserve">from local populations. </w:t>
      </w:r>
      <w:r w:rsidRPr="007600AF">
        <w:rPr>
          <w:rStyle w:val="StyleBoldUnderline"/>
          <w:szCs w:val="20"/>
          <w:highlight w:val="yellow"/>
        </w:rPr>
        <w:t>Nor can</w:t>
      </w:r>
      <w:r w:rsidRPr="007600AF">
        <w:rPr>
          <w:rStyle w:val="StyleBoldUnderline"/>
          <w:szCs w:val="20"/>
        </w:rPr>
        <w:t xml:space="preserve"> the </w:t>
      </w:r>
      <w:r w:rsidRPr="007600AF">
        <w:rPr>
          <w:rStyle w:val="StyleBoldUnderline"/>
          <w:szCs w:val="20"/>
          <w:highlight w:val="yellow"/>
        </w:rPr>
        <w:t>resentment</w:t>
      </w:r>
      <w:r w:rsidRPr="007600AF">
        <w:rPr>
          <w:rStyle w:val="StyleBoldUnderline"/>
          <w:szCs w:val="20"/>
        </w:rPr>
        <w:t xml:space="preserve"> of surrounding communities be easily assuaged</w:t>
      </w:r>
      <w:r w:rsidRPr="007600AF">
        <w:rPr>
          <w:sz w:val="14"/>
          <w:szCs w:val="20"/>
        </w:rPr>
        <w:t xml:space="preserve">. This is because, even when it finds its target, the US is killing not those who are demonstrably guilty of widely acknowledged crimes but rather those who, it is predicted, will commit crimes in the future. Of course, </w:t>
      </w:r>
      <w:r w:rsidRPr="007600AF">
        <w:rPr>
          <w:rStyle w:val="StyleBoldUnderline"/>
          <w:szCs w:val="20"/>
        </w:rPr>
        <w:t xml:space="preserve">the </w:t>
      </w:r>
      <w:r w:rsidRPr="007600AF">
        <w:rPr>
          <w:rStyle w:val="StyleBoldUnderline"/>
          <w:szCs w:val="20"/>
          <w:highlight w:val="yellow"/>
        </w:rPr>
        <w:t>civilian populations</w:t>
      </w:r>
      <w:r w:rsidRPr="007600AF">
        <w:rPr>
          <w:rStyle w:val="StyleBoldUnderline"/>
          <w:szCs w:val="20"/>
        </w:rPr>
        <w:t xml:space="preserve"> in the countries where these strikes take place</w:t>
      </w:r>
      <w:r w:rsidRPr="007600AF">
        <w:rPr>
          <w:sz w:val="14"/>
          <w:szCs w:val="20"/>
        </w:rPr>
        <w:t xml:space="preserve"> </w:t>
      </w:r>
      <w:r w:rsidRPr="007600AF">
        <w:rPr>
          <w:rStyle w:val="StyleBoldUnderline"/>
          <w:szCs w:val="20"/>
        </w:rPr>
        <w:t>will never accept the hunches of CIA or Pentagon futurologists.</w:t>
      </w:r>
      <w:r w:rsidRPr="007600AF">
        <w:rPr>
          <w:sz w:val="14"/>
          <w:szCs w:val="20"/>
        </w:rPr>
        <w:t xml:space="preserve"> </w:t>
      </w:r>
      <w:r w:rsidRPr="007600AF">
        <w:rPr>
          <w:rStyle w:val="StyleBoldUnderline"/>
          <w:szCs w:val="20"/>
        </w:rPr>
        <w:t xml:space="preserve">And so they </w:t>
      </w:r>
      <w:r w:rsidRPr="007600AF">
        <w:rPr>
          <w:rStyle w:val="StyleBoldUnderline"/>
          <w:szCs w:val="20"/>
          <w:highlight w:val="yellow"/>
        </w:rPr>
        <w:t>will</w:t>
      </w:r>
      <w:r w:rsidRPr="007600AF">
        <w:rPr>
          <w:sz w:val="14"/>
          <w:szCs w:val="20"/>
          <w:highlight w:val="yellow"/>
        </w:rPr>
        <w:t xml:space="preserve"> </w:t>
      </w:r>
      <w:r w:rsidRPr="007600AF">
        <w:rPr>
          <w:rStyle w:val="Emphasis"/>
          <w:szCs w:val="20"/>
          <w:highlight w:val="yellow"/>
        </w:rPr>
        <w:t>never accept American claims</w:t>
      </w:r>
      <w:r w:rsidRPr="007600AF">
        <w:rPr>
          <w:sz w:val="14"/>
          <w:szCs w:val="20"/>
          <w:highlight w:val="yellow"/>
        </w:rPr>
        <w:t xml:space="preserve"> </w:t>
      </w:r>
      <w:r w:rsidRPr="007600AF">
        <w:rPr>
          <w:rStyle w:val="StyleBoldUnderline"/>
          <w:szCs w:val="20"/>
          <w:highlight w:val="yellow"/>
        </w:rPr>
        <w:t>about</w:t>
      </w:r>
      <w:r w:rsidRPr="007600AF">
        <w:rPr>
          <w:rStyle w:val="StyleBoldUnderline"/>
          <w:szCs w:val="20"/>
        </w:rPr>
        <w:t xml:space="preserve"> the justice of </w:t>
      </w:r>
      <w:r w:rsidRPr="007600AF">
        <w:rPr>
          <w:rStyle w:val="StyleBoldUnderline"/>
          <w:szCs w:val="20"/>
          <w:highlight w:val="yellow"/>
        </w:rPr>
        <w:t>Obama’s</w:t>
      </w:r>
      <w:r w:rsidRPr="007600AF">
        <w:rPr>
          <w:rStyle w:val="StyleBoldUnderline"/>
          <w:szCs w:val="20"/>
        </w:rPr>
        <w:t xml:space="preserve"> slimmed-down </w:t>
      </w:r>
      <w:r w:rsidRPr="007600AF">
        <w:rPr>
          <w:rStyle w:val="StyleBoldUnderline"/>
          <w:szCs w:val="20"/>
          <w:highlight w:val="yellow"/>
        </w:rPr>
        <w:t>war on terror</w:t>
      </w:r>
      <w:r w:rsidRPr="007600AF">
        <w:rPr>
          <w:rStyle w:val="StyleBoldUnderline"/>
          <w:szCs w:val="20"/>
        </w:rPr>
        <w:t xml:space="preserve">, but instead claim the right of </w:t>
      </w:r>
      <w:proofErr w:type="spellStart"/>
      <w:r w:rsidRPr="007600AF">
        <w:rPr>
          <w:rStyle w:val="StyleBoldUnderline"/>
          <w:szCs w:val="20"/>
        </w:rPr>
        <w:t>self-defence</w:t>
      </w:r>
      <w:proofErr w:type="spellEnd"/>
      <w:r w:rsidRPr="007600AF">
        <w:rPr>
          <w:rStyle w:val="StyleBoldUnderline"/>
          <w:szCs w:val="20"/>
        </w:rPr>
        <w:t>, and this would be true even if drone operators could become as error-free</w:t>
      </w:r>
      <w:r w:rsidRPr="007600AF">
        <w:rPr>
          <w:sz w:val="14"/>
          <w:szCs w:val="20"/>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 </w:t>
      </w:r>
      <w:r w:rsidRPr="007600AF">
        <w:rPr>
          <w:rStyle w:val="Emphasis"/>
          <w:szCs w:val="20"/>
        </w:rPr>
        <w:t xml:space="preserve">The </w:t>
      </w:r>
      <w:r w:rsidRPr="007600AF">
        <w:rPr>
          <w:rStyle w:val="Emphasis"/>
          <w:szCs w:val="20"/>
          <w:highlight w:val="yellow"/>
        </w:rPr>
        <w:t>rage such strikes incite</w:t>
      </w:r>
      <w:r w:rsidRPr="007600AF">
        <w:rPr>
          <w:sz w:val="14"/>
          <w:szCs w:val="20"/>
          <w:highlight w:val="yellow"/>
        </w:rPr>
        <w:t xml:space="preserve"> </w:t>
      </w:r>
      <w:r w:rsidRPr="007600AF">
        <w:rPr>
          <w:rStyle w:val="StyleBoldUnderline"/>
          <w:szCs w:val="20"/>
          <w:highlight w:val="yellow"/>
        </w:rPr>
        <w:t>will be all the greater if onlookers believe</w:t>
      </w:r>
      <w:r w:rsidRPr="007600AF">
        <w:rPr>
          <w:sz w:val="14"/>
          <w:szCs w:val="20"/>
        </w:rPr>
        <w:t xml:space="preserve">, as seems likely, </w:t>
      </w:r>
      <w:r w:rsidRPr="007600AF">
        <w:rPr>
          <w:rStyle w:val="StyleBoldUnderline"/>
          <w:szCs w:val="20"/>
        </w:rPr>
        <w:t xml:space="preserve">that </w:t>
      </w:r>
      <w:r w:rsidRPr="007600AF">
        <w:rPr>
          <w:rStyle w:val="StyleBoldUnderline"/>
          <w:szCs w:val="20"/>
          <w:highlight w:val="yellow"/>
        </w:rPr>
        <w:t>the killing</w:t>
      </w:r>
      <w:r w:rsidRPr="007600AF">
        <w:rPr>
          <w:rStyle w:val="StyleBoldUnderline"/>
          <w:szCs w:val="20"/>
        </w:rPr>
        <w:t xml:space="preserve"> they observe </w:t>
      </w:r>
      <w:r w:rsidRPr="007600AF">
        <w:rPr>
          <w:rStyle w:val="StyleBoldUnderline"/>
          <w:szCs w:val="20"/>
          <w:highlight w:val="yellow"/>
        </w:rPr>
        <w:t>makes</w:t>
      </w:r>
      <w:r w:rsidRPr="007600AF">
        <w:rPr>
          <w:rStyle w:val="StyleBoldUnderline"/>
          <w:szCs w:val="20"/>
        </w:rPr>
        <w:t xml:space="preserve"> relatively </w:t>
      </w:r>
      <w:r w:rsidRPr="007600AF">
        <w:rPr>
          <w:rStyle w:val="StyleBoldUnderline"/>
          <w:szCs w:val="20"/>
          <w:highlight w:val="yellow"/>
        </w:rPr>
        <w:t>little contribution to</w:t>
      </w:r>
      <w:r w:rsidRPr="007600AF">
        <w:rPr>
          <w:rStyle w:val="StyleBoldUnderline"/>
          <w:szCs w:val="20"/>
        </w:rPr>
        <w:t xml:space="preserve"> the </w:t>
      </w:r>
      <w:r w:rsidRPr="007600AF">
        <w:rPr>
          <w:rStyle w:val="StyleBoldUnderline"/>
          <w:szCs w:val="20"/>
          <w:highlight w:val="yellow"/>
        </w:rPr>
        <w:t>safety of Americans</w:t>
      </w:r>
      <w:r w:rsidRPr="007600AF">
        <w:rPr>
          <w:sz w:val="14"/>
          <w:szCs w:val="20"/>
        </w:rPr>
        <w:t xml:space="preserve">. Indeed, </w:t>
      </w:r>
      <w:r w:rsidRPr="007600AF">
        <w:rPr>
          <w:rStyle w:val="StyleBoldUnderline"/>
          <w:szCs w:val="20"/>
        </w:rPr>
        <w:t>this is already happening</w:t>
      </w:r>
      <w:r w:rsidRPr="007600AF">
        <w:rPr>
          <w:sz w:val="14"/>
          <w:szCs w:val="20"/>
        </w:rPr>
        <w:t xml:space="preserve">, which is the reason that </w:t>
      </w:r>
      <w:r w:rsidRPr="007600AF">
        <w:rPr>
          <w:rStyle w:val="StyleBoldUnderline"/>
          <w:szCs w:val="20"/>
          <w:highlight w:val="yellow"/>
        </w:rPr>
        <w:t>the drone</w:t>
      </w:r>
      <w:r w:rsidRPr="007600AF">
        <w:rPr>
          <w:sz w:val="14"/>
          <w:szCs w:val="20"/>
        </w:rPr>
        <w:t xml:space="preserve">, whatever its moral superiority to land armies and heavy weaponry, </w:t>
      </w:r>
      <w:r w:rsidRPr="007600AF">
        <w:rPr>
          <w:rStyle w:val="StyleBoldUnderline"/>
          <w:szCs w:val="20"/>
        </w:rPr>
        <w:t>has</w:t>
      </w:r>
      <w:r w:rsidRPr="007600AF">
        <w:rPr>
          <w:sz w:val="14"/>
          <w:szCs w:val="20"/>
        </w:rPr>
        <w:t xml:space="preserve"> </w:t>
      </w:r>
      <w:r w:rsidRPr="007600AF">
        <w:rPr>
          <w:rStyle w:val="Emphasis"/>
          <w:szCs w:val="20"/>
          <w:highlight w:val="yellow"/>
        </w:rPr>
        <w:t>replaced Guantánamo as the incendiary symbol of America’s</w:t>
      </w:r>
      <w:r w:rsidRPr="007600AF">
        <w:rPr>
          <w:rStyle w:val="Emphasis"/>
          <w:szCs w:val="20"/>
        </w:rPr>
        <w:t xml:space="preserve"> indecent </w:t>
      </w:r>
      <w:r w:rsidRPr="007600AF">
        <w:rPr>
          <w:rStyle w:val="Emphasis"/>
          <w:szCs w:val="20"/>
          <w:highlight w:val="yellow"/>
        </w:rPr>
        <w:t>callousness towards</w:t>
      </w:r>
      <w:r w:rsidRPr="007600AF">
        <w:rPr>
          <w:rStyle w:val="Emphasis"/>
          <w:szCs w:val="20"/>
        </w:rPr>
        <w:t xml:space="preserve"> the world’s </w:t>
      </w:r>
      <w:r w:rsidRPr="007600AF">
        <w:rPr>
          <w:rStyle w:val="Emphasis"/>
          <w:szCs w:val="20"/>
          <w:highlight w:val="yellow"/>
        </w:rPr>
        <w:t>Muslims</w:t>
      </w:r>
      <w:r w:rsidRPr="007600AF">
        <w:rPr>
          <w:sz w:val="14"/>
          <w:szCs w:val="20"/>
        </w:rPr>
        <w:t xml:space="preserve">. </w:t>
      </w:r>
      <w:r w:rsidRPr="007600AF">
        <w:rPr>
          <w:rStyle w:val="StyleBoldUnderline"/>
          <w:szCs w:val="20"/>
        </w:rPr>
        <w:t xml:space="preserve">As Bush was the Guantánamo president, so </w:t>
      </w:r>
      <w:r w:rsidRPr="007600AF">
        <w:rPr>
          <w:rStyle w:val="StyleBoldUnderline"/>
          <w:szCs w:val="20"/>
          <w:highlight w:val="yellow"/>
        </w:rPr>
        <w:t>Obama is the drone president</w:t>
      </w:r>
      <w:r w:rsidRPr="007600AF">
        <w:rPr>
          <w:sz w:val="14"/>
          <w:szCs w:val="20"/>
          <w:highlight w:val="yellow"/>
        </w:rPr>
        <w:t xml:space="preserve">. </w:t>
      </w:r>
      <w:r w:rsidRPr="007600AF">
        <w:rPr>
          <w:rStyle w:val="StyleBoldUnderline"/>
          <w:szCs w:val="20"/>
          <w:highlight w:val="yellow"/>
        </w:rPr>
        <w:t>This</w:t>
      </w:r>
      <w:r w:rsidRPr="007600AF">
        <w:rPr>
          <w:rStyle w:val="StyleBoldUnderline"/>
          <w:szCs w:val="20"/>
        </w:rPr>
        <w:t xml:space="preserve"> switch</w:t>
      </w:r>
      <w:r w:rsidRPr="007600AF">
        <w:rPr>
          <w:sz w:val="14"/>
          <w:szCs w:val="20"/>
        </w:rPr>
        <w:t xml:space="preserve">, whatever Obama hoped, </w:t>
      </w:r>
      <w:r w:rsidRPr="007600AF">
        <w:rPr>
          <w:rStyle w:val="StyleBoldUnderline"/>
          <w:szCs w:val="20"/>
          <w:highlight w:val="yellow"/>
        </w:rPr>
        <w:t>represents a</w:t>
      </w:r>
      <w:r w:rsidRPr="007600AF">
        <w:rPr>
          <w:sz w:val="14"/>
          <w:szCs w:val="20"/>
          <w:highlight w:val="yellow"/>
        </w:rPr>
        <w:t xml:space="preserve"> </w:t>
      </w:r>
      <w:r w:rsidRPr="007600AF">
        <w:rPr>
          <w:rStyle w:val="StyleBoldUnderline"/>
          <w:szCs w:val="20"/>
          <w:highlight w:val="yellow"/>
        </w:rPr>
        <w:t>worsening</w:t>
      </w:r>
      <w:r w:rsidRPr="007600AF">
        <w:rPr>
          <w:rStyle w:val="StyleBoldUnderline"/>
          <w:szCs w:val="20"/>
        </w:rPr>
        <w:t xml:space="preserve"> not an improvement </w:t>
      </w:r>
      <w:r w:rsidRPr="007600AF">
        <w:rPr>
          <w:rStyle w:val="StyleBoldUnderline"/>
          <w:szCs w:val="20"/>
          <w:highlight w:val="yellow"/>
        </w:rPr>
        <w:t>of America’s image</w:t>
      </w:r>
      <w:r w:rsidRPr="007600AF">
        <w:rPr>
          <w:rStyle w:val="StyleBoldUnderline"/>
          <w:szCs w:val="20"/>
        </w:rPr>
        <w:t xml:space="preserve"> in the world. </w:t>
      </w:r>
    </w:p>
    <w:p w:rsidR="0050076D" w:rsidRPr="008F5B5D" w:rsidRDefault="0050076D" w:rsidP="0050076D">
      <w:pPr>
        <w:pStyle w:val="Heading4"/>
      </w:pPr>
      <w:r w:rsidRPr="008F5B5D">
        <w:t>No scenario for superbugs- virulence trades off with transmissibility</w:t>
      </w:r>
    </w:p>
    <w:p w:rsidR="0050076D" w:rsidRPr="008F5B5D" w:rsidRDefault="0050076D" w:rsidP="0050076D">
      <w:pPr>
        <w:rPr>
          <w:b/>
          <w:sz w:val="24"/>
        </w:rPr>
      </w:pPr>
      <w:proofErr w:type="spellStart"/>
      <w:r w:rsidRPr="008F5B5D">
        <w:rPr>
          <w:b/>
          <w:sz w:val="24"/>
        </w:rPr>
        <w:t>Orent</w:t>
      </w:r>
      <w:proofErr w:type="spellEnd"/>
      <w:r w:rsidRPr="008F5B5D">
        <w:rPr>
          <w:b/>
          <w:sz w:val="24"/>
        </w:rPr>
        <w:t xml:space="preserve">, anthropologist specializing in evolutionary epidemiology, 2005 </w:t>
      </w:r>
    </w:p>
    <w:p w:rsidR="0050076D" w:rsidRPr="008F5B5D" w:rsidRDefault="0050076D" w:rsidP="0050076D">
      <w:r w:rsidRPr="008F5B5D">
        <w:t xml:space="preserve">(Wendy, “Bird bug has flown the coop”, 10-23, lexis, </w:t>
      </w:r>
      <w:proofErr w:type="spellStart"/>
      <w:r w:rsidRPr="008F5B5D">
        <w:t>ldg</w:t>
      </w:r>
      <w:proofErr w:type="spellEnd"/>
      <w:r w:rsidRPr="008F5B5D">
        <w:t>)</w:t>
      </w:r>
    </w:p>
    <w:p w:rsidR="0050076D" w:rsidRPr="008F5B5D" w:rsidRDefault="0050076D" w:rsidP="0050076D"/>
    <w:p w:rsidR="0050076D" w:rsidRPr="008F5B5D" w:rsidRDefault="0050076D" w:rsidP="0050076D">
      <w:r w:rsidRPr="008F5B5D">
        <w:rPr>
          <w:sz w:val="14"/>
        </w:rPr>
        <w:t xml:space="preserve">Transmissibility is the ability of the virus to get out of one host and into another. In order to do so, the virus has to do something to the host to get </w:t>
      </w:r>
      <w:proofErr w:type="gramStart"/>
      <w:r w:rsidRPr="008F5B5D">
        <w:rPr>
          <w:sz w:val="14"/>
        </w:rPr>
        <w:t>itself</w:t>
      </w:r>
      <w:proofErr w:type="gramEnd"/>
      <w:r w:rsidRPr="008F5B5D">
        <w:rPr>
          <w:sz w:val="14"/>
        </w:rPr>
        <w:t xml:space="preserve"> shed. </w:t>
      </w:r>
      <w:r w:rsidRPr="008F5B5D">
        <w:rPr>
          <w:u w:val="single"/>
        </w:rPr>
        <w:t xml:space="preserve">People act like transmissibility is just some little quirk of the genome, but </w:t>
      </w:r>
      <w:r w:rsidRPr="008F5B5D">
        <w:rPr>
          <w:sz w:val="14"/>
        </w:rPr>
        <w:t xml:space="preserve">what it really is, is the ability of the virus to colonize tissues, say, in the upper airways so that you sneeze or cough, and the virus is shed in large quantities. . . . You might go to work one day not feeling terribly well. You try not to sneeze all over everywhere. But flu is extraordinarily transmissible. It's these tiny, tiny particles that just fly off in a big cloud [when an infected person sneezes] and spread very easily. . . . So </w:t>
      </w:r>
      <w:r w:rsidRPr="00EE3459">
        <w:rPr>
          <w:highlight w:val="cyan"/>
          <w:u w:val="single"/>
        </w:rPr>
        <w:t>flu depends on keeping you out there</w:t>
      </w:r>
      <w:r w:rsidRPr="008F5B5D">
        <w:rPr>
          <w:sz w:val="14"/>
        </w:rPr>
        <w:t xml:space="preserve"> --- going to work, you know, going to school, sitting on a bus --- </w:t>
      </w:r>
      <w:r w:rsidRPr="00EE3459">
        <w:rPr>
          <w:highlight w:val="cyan"/>
          <w:u w:val="single"/>
        </w:rPr>
        <w:t>if it's going to spread. It has to keep the host</w:t>
      </w:r>
      <w:r w:rsidRPr="008F5B5D">
        <w:rPr>
          <w:u w:val="single"/>
        </w:rPr>
        <w:t xml:space="preserve"> </w:t>
      </w:r>
      <w:r w:rsidRPr="008F5B5D">
        <w:rPr>
          <w:sz w:val="14"/>
        </w:rPr>
        <w:t>relatively</w:t>
      </w:r>
      <w:r w:rsidRPr="008F5B5D">
        <w:rPr>
          <w:u w:val="single"/>
        </w:rPr>
        <w:t xml:space="preserve"> </w:t>
      </w:r>
      <w:r w:rsidRPr="00EE3459">
        <w:rPr>
          <w:highlight w:val="cyan"/>
          <w:u w:val="single"/>
        </w:rPr>
        <w:t>healthy.</w:t>
      </w:r>
      <w:r w:rsidRPr="008F5B5D">
        <w:rPr>
          <w:u w:val="single"/>
        </w:rPr>
        <w:t xml:space="preserve"> A host can't keel over and die.</w:t>
      </w:r>
      <w:r w:rsidRPr="008F5B5D">
        <w:rPr>
          <w:sz w:val="14"/>
        </w:rPr>
        <w:t xml:space="preserve"> Think about how </w:t>
      </w:r>
      <w:proofErr w:type="spellStart"/>
      <w:r w:rsidRPr="003F6366">
        <w:rPr>
          <w:highlight w:val="cyan"/>
          <w:u w:val="single"/>
        </w:rPr>
        <w:t>ebola</w:t>
      </w:r>
      <w:proofErr w:type="spellEnd"/>
      <w:r w:rsidRPr="003F6366">
        <w:rPr>
          <w:highlight w:val="cyan"/>
          <w:u w:val="single"/>
        </w:rPr>
        <w:t xml:space="preserve"> doesn't spread because it's so lethal that it just kills you right off.</w:t>
      </w:r>
      <w:r w:rsidRPr="008F5B5D">
        <w:rPr>
          <w:sz w:val="14"/>
        </w:rPr>
        <w:t xml:space="preserve"> And </w:t>
      </w:r>
      <w:r w:rsidRPr="003F6366">
        <w:rPr>
          <w:u w:val="single"/>
        </w:rPr>
        <w:t>certain forms of plague can do that, too</w:t>
      </w:r>
      <w:r w:rsidRPr="003F6366">
        <w:rPr>
          <w:sz w:val="14"/>
        </w:rPr>
        <w:t xml:space="preserve">. </w:t>
      </w:r>
      <w:r w:rsidRPr="00EE3459">
        <w:rPr>
          <w:b/>
          <w:highlight w:val="cyan"/>
          <w:u w:val="single"/>
        </w:rPr>
        <w:t>They kill you very quickly so there's no chance for the bug to spread</w:t>
      </w:r>
      <w:r w:rsidRPr="008F5B5D">
        <w:rPr>
          <w:sz w:val="14"/>
        </w:rPr>
        <w:t xml:space="preserve">. . . . So </w:t>
      </w:r>
      <w:r w:rsidRPr="003F6366">
        <w:rPr>
          <w:highlight w:val="cyan"/>
          <w:u w:val="single"/>
        </w:rPr>
        <w:t>if transmissibility increase</w:t>
      </w:r>
      <w:r w:rsidRPr="008F5B5D">
        <w:rPr>
          <w:u w:val="single"/>
        </w:rPr>
        <w:t>s</w:t>
      </w:r>
      <w:r w:rsidRPr="008F5B5D">
        <w:rPr>
          <w:sz w:val="14"/>
        </w:rPr>
        <w:t xml:space="preserve">, the </w:t>
      </w:r>
      <w:r w:rsidRPr="00EE3459">
        <w:rPr>
          <w:highlight w:val="cyan"/>
          <w:u w:val="single"/>
        </w:rPr>
        <w:t>virulence should decrease, because the virus needs to keep you mobile to get you to transmit</w:t>
      </w:r>
      <w:r w:rsidRPr="008F5B5D">
        <w:rPr>
          <w:sz w:val="14"/>
        </w:rPr>
        <w:t xml:space="preserve"> it. If you think about it, </w:t>
      </w:r>
      <w:r w:rsidRPr="00EE3459">
        <w:rPr>
          <w:rStyle w:val="Emphasis"/>
          <w:highlight w:val="cyan"/>
        </w:rPr>
        <w:t>it's just Darwinian logic.</w:t>
      </w:r>
      <w:r w:rsidRPr="00EE3459">
        <w:rPr>
          <w:b/>
          <w:highlight w:val="cyan"/>
          <w:u w:val="single"/>
        </w:rPr>
        <w:t xml:space="preserve"> If you're too sick to transmit the disease, it dies with you</w:t>
      </w:r>
      <w:r w:rsidRPr="00EE3459">
        <w:rPr>
          <w:sz w:val="14"/>
          <w:highlight w:val="cyan"/>
        </w:rPr>
        <w:t>.</w:t>
      </w:r>
    </w:p>
    <w:p w:rsidR="0050076D" w:rsidRDefault="0050076D" w:rsidP="0050076D"/>
    <w:p w:rsidR="0050076D" w:rsidRPr="008F5B5D" w:rsidRDefault="0050076D" w:rsidP="0050076D"/>
    <w:p w:rsidR="0050076D" w:rsidRPr="008F5B5D" w:rsidRDefault="0050076D" w:rsidP="0050076D">
      <w:pPr>
        <w:pStyle w:val="Heading4"/>
      </w:pPr>
      <w:r w:rsidRPr="008F5B5D">
        <w:t>No Middle East impact</w:t>
      </w:r>
    </w:p>
    <w:p w:rsidR="0050076D" w:rsidRPr="008F5B5D" w:rsidRDefault="0050076D" w:rsidP="0050076D">
      <w:pPr>
        <w:rPr>
          <w:b/>
          <w:sz w:val="24"/>
        </w:rPr>
      </w:pPr>
      <w:r w:rsidRPr="008F5B5D">
        <w:rPr>
          <w:b/>
          <w:sz w:val="24"/>
        </w:rPr>
        <w:t>Cook et al., CFR Middle East Studies senior fellow, 2007</w:t>
      </w:r>
    </w:p>
    <w:p w:rsidR="0050076D" w:rsidRPr="008F5B5D" w:rsidRDefault="0050076D" w:rsidP="0050076D">
      <w:r w:rsidRPr="008F5B5D">
        <w:t xml:space="preserve">(Steven, “Why the Iraq war won't engulf the Mideast”, 6-28, </w:t>
      </w:r>
      <w:hyperlink r:id="rId17" w:history="1">
        <w:r w:rsidRPr="008F5B5D">
          <w:rPr>
            <w:rStyle w:val="Hyperlink"/>
          </w:rPr>
          <w:t>http://www.iht.com/bin/print.php?id=6383265</w:t>
        </w:r>
      </w:hyperlink>
      <w:r w:rsidRPr="008F5B5D">
        <w:t xml:space="preserve">, </w:t>
      </w:r>
      <w:proofErr w:type="spellStart"/>
      <w:r w:rsidRPr="008F5B5D">
        <w:t>ldg</w:t>
      </w:r>
      <w:proofErr w:type="spellEnd"/>
      <w:r w:rsidRPr="008F5B5D">
        <w:t>)</w:t>
      </w:r>
    </w:p>
    <w:p w:rsidR="0050076D" w:rsidRPr="008F5B5D" w:rsidRDefault="0050076D" w:rsidP="0050076D"/>
    <w:p w:rsidR="0050076D" w:rsidRPr="008F5B5D" w:rsidRDefault="0050076D" w:rsidP="0050076D">
      <w:r w:rsidRPr="008F5B5D">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8F5B5D">
        <w:rPr>
          <w:u w:val="single"/>
        </w:rPr>
        <w:t>leaders</w:t>
      </w:r>
      <w:r w:rsidRPr="008F5B5D">
        <w:rPr>
          <w:sz w:val="10"/>
        </w:rPr>
        <w:t xml:space="preserve">, like politicians everywhere, </w:t>
      </w:r>
      <w:r w:rsidRPr="008F5B5D">
        <w:rPr>
          <w:u w:val="single"/>
        </w:rPr>
        <w:t>are primarily interested in</w:t>
      </w:r>
      <w:r w:rsidRPr="008F5B5D">
        <w:rPr>
          <w:sz w:val="10"/>
        </w:rPr>
        <w:t xml:space="preserve"> one thing: </w:t>
      </w:r>
      <w:r w:rsidRPr="008F5B5D">
        <w:rPr>
          <w:u w:val="single"/>
        </w:rPr>
        <w:t>self-preservation</w:t>
      </w:r>
      <w:r w:rsidRPr="008F5B5D">
        <w:rPr>
          <w:sz w:val="10"/>
        </w:rPr>
        <w:t xml:space="preserve">. Committing forces to Iraq is an inherently risky proposition, which, if the conflict went badly, could threaten domestic political stability. Moreover, most </w:t>
      </w:r>
      <w:r w:rsidRPr="00D63B1C">
        <w:rPr>
          <w:rStyle w:val="Emphasis"/>
          <w:highlight w:val="cyan"/>
        </w:rPr>
        <w:t>Arab armies are geared toward regime protection rather than projecting power and</w:t>
      </w:r>
      <w:r w:rsidRPr="008F5B5D">
        <w:rPr>
          <w:sz w:val="10"/>
        </w:rPr>
        <w:t xml:space="preserve"> thus </w:t>
      </w:r>
      <w:r w:rsidRPr="00D63B1C">
        <w:rPr>
          <w:rStyle w:val="Emphasis"/>
          <w:highlight w:val="cyan"/>
        </w:rPr>
        <w:t>have little capability</w:t>
      </w:r>
      <w:r w:rsidRPr="008F5B5D">
        <w:rPr>
          <w:sz w:val="10"/>
        </w:rPr>
        <w:t xml:space="preserve"> for </w:t>
      </w:r>
      <w:r w:rsidRPr="008F5B5D">
        <w:rPr>
          <w:sz w:val="10"/>
          <w:szCs w:val="10"/>
        </w:rPr>
        <w:t xml:space="preserve">sending troops to Iraq. Second, there is cause for concern about the so-called blowback scenario in which </w:t>
      </w:r>
      <w:proofErr w:type="spellStart"/>
      <w:r w:rsidRPr="008F5B5D">
        <w:rPr>
          <w:sz w:val="10"/>
          <w:szCs w:val="10"/>
        </w:rPr>
        <w:t>jihadis</w:t>
      </w:r>
      <w:proofErr w:type="spellEnd"/>
      <w:r w:rsidRPr="008F5B5D">
        <w:rPr>
          <w:sz w:val="10"/>
          <w:szCs w:val="10"/>
        </w:rPr>
        <w:t xml:space="preserve"> returning from Iraq destabilize their home countries, plunging the region into conflict. Middle Eastern leaders are preparing for</w:t>
      </w:r>
      <w:r w:rsidRPr="008F5B5D">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8F5B5D">
        <w:rPr>
          <w:u w:val="single"/>
        </w:rPr>
        <w:t xml:space="preserve">there is no precedent for Arab leaders </w:t>
      </w:r>
      <w:r w:rsidRPr="008F5B5D">
        <w:rPr>
          <w:u w:val="single"/>
        </w:rPr>
        <w:lastRenderedPageBreak/>
        <w:t xml:space="preserve">to commit forces to conflicts in which they are not directly involved. </w:t>
      </w:r>
      <w:r w:rsidRPr="008F5B5D">
        <w:rPr>
          <w:sz w:val="10"/>
        </w:rPr>
        <w:t xml:space="preserve">The Iraqis and the Saudis did send small contingents to fight the Israelis in 1948 and 1967, but they were either ineffective or never made it. In the 1970s and 1980s, </w:t>
      </w:r>
      <w:r w:rsidRPr="00D63B1C">
        <w:rPr>
          <w:highlight w:val="cyan"/>
          <w:u w:val="single"/>
        </w:rPr>
        <w:t>Arab countries</w:t>
      </w:r>
      <w:r w:rsidRPr="008F5B5D">
        <w:rPr>
          <w:sz w:val="10"/>
        </w:rPr>
        <w:t xml:space="preserve"> other than Syria, </w:t>
      </w:r>
      <w:r w:rsidRPr="00D63B1C">
        <w:rPr>
          <w:rStyle w:val="StyleBoldUnderline"/>
          <w:highlight w:val="cyan"/>
        </w:rPr>
        <w:t xml:space="preserve">which had a compelling interest in establishing its hegemony over Lebanon, </w:t>
      </w:r>
      <w:r w:rsidRPr="00D63B1C">
        <w:rPr>
          <w:rStyle w:val="Emphasis"/>
          <w:highlight w:val="cyan"/>
        </w:rPr>
        <w:t xml:space="preserve">never committed </w:t>
      </w:r>
      <w:proofErr w:type="gramStart"/>
      <w:r w:rsidRPr="00D63B1C">
        <w:rPr>
          <w:rStyle w:val="Emphasis"/>
          <w:highlight w:val="cyan"/>
        </w:rPr>
        <w:t>for</w:t>
      </w:r>
      <w:r w:rsidRPr="008817BF">
        <w:rPr>
          <w:rStyle w:val="Emphasis"/>
          <w:highlight w:val="cyan"/>
        </w:rPr>
        <w:t>ces</w:t>
      </w:r>
      <w:proofErr w:type="gramEnd"/>
      <w:r w:rsidRPr="008F5B5D">
        <w:rPr>
          <w:u w:val="single"/>
        </w:rPr>
        <w:t xml:space="preserve"> either to protect the Lebanese from the Israelis or from other </w:t>
      </w:r>
      <w:r w:rsidRPr="008F5B5D">
        <w:rPr>
          <w:rStyle w:val="StyleBoldUnderline"/>
        </w:rPr>
        <w:t xml:space="preserve">Lebanese. </w:t>
      </w:r>
      <w:r w:rsidRPr="00D63B1C">
        <w:rPr>
          <w:rStyle w:val="StyleBoldUnderline"/>
          <w:highlight w:val="cyan"/>
        </w:rPr>
        <w:t>The civil war</w:t>
      </w:r>
      <w:r w:rsidRPr="00D63B1C">
        <w:rPr>
          <w:highlight w:val="cyan"/>
          <w:u w:val="single"/>
        </w:rPr>
        <w:t xml:space="preserve"> in Lebanon was regarded as someone else's fight</w:t>
      </w:r>
      <w:r w:rsidRPr="00D63B1C">
        <w:rPr>
          <w:sz w:val="10"/>
          <w:highlight w:val="cyan"/>
        </w:rPr>
        <w:t xml:space="preserve">. Indeed, </w:t>
      </w:r>
      <w:r w:rsidRPr="00D63B1C">
        <w:rPr>
          <w:rStyle w:val="StyleBoldUnderline"/>
          <w:highlight w:val="cyan"/>
        </w:rPr>
        <w:t>this is the way many leaders view the current situation</w:t>
      </w:r>
      <w:r w:rsidRPr="008F5B5D">
        <w:rPr>
          <w:sz w:val="10"/>
        </w:rPr>
        <w:t xml:space="preserve"> in Iraq. To Cairo, Amman and Riyadh, </w:t>
      </w:r>
      <w:r w:rsidRPr="008F5B5D">
        <w:rPr>
          <w:rStyle w:val="StyleBoldUnderline"/>
        </w:rPr>
        <w:t>the situation</w:t>
      </w:r>
      <w:r w:rsidRPr="008F5B5D">
        <w:rPr>
          <w:sz w:val="10"/>
        </w:rPr>
        <w:t xml:space="preserve"> in Iraq </w:t>
      </w:r>
      <w:r w:rsidRPr="008F5B5D">
        <w:rPr>
          <w:rStyle w:val="StyleBoldUnderline"/>
        </w:rPr>
        <w:t>is worrisome, but in the end it is an Iraqi and American fight</w:t>
      </w:r>
      <w:r w:rsidRPr="008F5B5D">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D63B1C">
        <w:rPr>
          <w:rStyle w:val="StyleBoldUnderline"/>
          <w:highlight w:val="cyan"/>
        </w:rPr>
        <w:t>The Middle East is a region both prone and accustomed to civil wars</w:t>
      </w:r>
      <w:r w:rsidRPr="008817BF">
        <w:rPr>
          <w:sz w:val="10"/>
        </w:rPr>
        <w:t xml:space="preserve">. But </w:t>
      </w:r>
      <w:r w:rsidRPr="00D63B1C">
        <w:rPr>
          <w:highlight w:val="cyan"/>
          <w:u w:val="single"/>
        </w:rPr>
        <w:t>given its experience with</w:t>
      </w:r>
      <w:r w:rsidRPr="008F5B5D">
        <w:rPr>
          <w:sz w:val="10"/>
        </w:rPr>
        <w:t xml:space="preserve"> ambiguous </w:t>
      </w:r>
      <w:r w:rsidRPr="00D63B1C">
        <w:rPr>
          <w:highlight w:val="cyan"/>
          <w:u w:val="single"/>
        </w:rPr>
        <w:t>conflicts</w:t>
      </w:r>
      <w:r w:rsidRPr="008F5B5D">
        <w:rPr>
          <w:u w:val="single"/>
        </w:rPr>
        <w:t xml:space="preserve">, </w:t>
      </w:r>
      <w:r w:rsidRPr="008F5B5D">
        <w:rPr>
          <w:b/>
          <w:u w:val="single"/>
        </w:rPr>
        <w:t xml:space="preserve">the region has </w:t>
      </w:r>
      <w:r w:rsidRPr="008F5B5D">
        <w:rPr>
          <w:sz w:val="10"/>
        </w:rPr>
        <w:t xml:space="preserve">also </w:t>
      </w:r>
      <w:r w:rsidRPr="008F5B5D">
        <w:rPr>
          <w:b/>
          <w:u w:val="single"/>
        </w:rPr>
        <w:t>developed an intuitive ability to contain its civil strife and prevent local conflicts from enveloping the entire Middle East.</w:t>
      </w:r>
      <w:r w:rsidRPr="008F5B5D">
        <w:rPr>
          <w:u w:val="single"/>
        </w:rPr>
        <w:t xml:space="preserve"> </w:t>
      </w:r>
    </w:p>
    <w:p w:rsidR="0050076D" w:rsidRPr="00D17C4E" w:rsidRDefault="0050076D" w:rsidP="0050076D"/>
    <w:p w:rsidR="0050076D" w:rsidRPr="008F5B5D" w:rsidRDefault="0050076D" w:rsidP="0050076D">
      <w:pPr>
        <w:pStyle w:val="Heading3"/>
      </w:pPr>
      <w:r>
        <w:lastRenderedPageBreak/>
        <w:t>Terror</w:t>
      </w:r>
    </w:p>
    <w:p w:rsidR="0050076D" w:rsidRPr="008F5B5D" w:rsidRDefault="0050076D" w:rsidP="0050076D"/>
    <w:p w:rsidR="0050076D" w:rsidRPr="008F5B5D" w:rsidRDefault="0050076D" w:rsidP="0050076D">
      <w:pPr>
        <w:pStyle w:val="Heading4"/>
      </w:pPr>
      <w:r w:rsidRPr="008F5B5D">
        <w:t>Terrorists can’t sustain the operational focus necessary for WMD use</w:t>
      </w:r>
    </w:p>
    <w:p w:rsidR="0050076D" w:rsidRPr="008F5B5D" w:rsidRDefault="0050076D" w:rsidP="0050076D">
      <w:pPr>
        <w:rPr>
          <w:b/>
          <w:sz w:val="24"/>
        </w:rPr>
      </w:pPr>
      <w:r w:rsidRPr="008F5B5D">
        <w:rPr>
          <w:b/>
          <w:sz w:val="24"/>
        </w:rPr>
        <w:t>Mueller et al., OSU political science professor, 2012</w:t>
      </w:r>
    </w:p>
    <w:p w:rsidR="0050076D" w:rsidRPr="008F5B5D" w:rsidRDefault="0050076D" w:rsidP="0050076D">
      <w:r w:rsidRPr="008F5B5D">
        <w:t>(John, “The Terrorism Delusion”, International Security, 37.1, politicalscience.osu.edu/faculty/</w:t>
      </w:r>
      <w:proofErr w:type="spellStart"/>
      <w:r w:rsidRPr="008F5B5D">
        <w:t>jmueller</w:t>
      </w:r>
      <w:proofErr w:type="spellEnd"/>
      <w:r w:rsidRPr="008F5B5D">
        <w:t xml:space="preserve">//absisfin.pdf, </w:t>
      </w:r>
      <w:proofErr w:type="spellStart"/>
      <w:r w:rsidRPr="008F5B5D">
        <w:t>ldg</w:t>
      </w:r>
      <w:proofErr w:type="spellEnd"/>
      <w:r w:rsidRPr="008F5B5D">
        <w:t>)</w:t>
      </w:r>
    </w:p>
    <w:p w:rsidR="0050076D" w:rsidRPr="008F5B5D" w:rsidRDefault="0050076D" w:rsidP="0050076D"/>
    <w:p w:rsidR="0050076D" w:rsidRDefault="0050076D" w:rsidP="0050076D">
      <w:pPr>
        <w:rPr>
          <w:sz w:val="14"/>
        </w:rPr>
      </w:pPr>
      <w:r w:rsidRPr="008F5B5D">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8F5B5D">
        <w:rPr>
          <w:rStyle w:val="StyleBoldUnderline"/>
        </w:rPr>
        <w:t>Terrorists have proven to be relentless, patient, opportunistic, and flexible, learning from experience and modifying tactics and targets to exploit perceived vulnerabilities and avoid observed strengths</w:t>
      </w:r>
      <w:r w:rsidRPr="008F5B5D">
        <w:rPr>
          <w:sz w:val="14"/>
        </w:rPr>
        <w:t xml:space="preserve">.”8 </w:t>
      </w:r>
      <w:r w:rsidRPr="008F5B5D">
        <w:rPr>
          <w:rStyle w:val="StyleBoldUnderline"/>
        </w:rPr>
        <w:t>This description</w:t>
      </w:r>
      <w:r w:rsidRPr="008F5B5D">
        <w:rPr>
          <w:sz w:val="14"/>
        </w:rPr>
        <w:t xml:space="preserve"> may apply to some terrorists somewhere, including at least a few of those involved in the September 11 attacks. Yet, it </w:t>
      </w:r>
      <w:r w:rsidRPr="008F5B5D">
        <w:rPr>
          <w:rStyle w:val="StyleBoldUnderline"/>
        </w:rPr>
        <w:t>scarcely describes the vast majority of those individuals picked up on terrorism charges</w:t>
      </w:r>
      <w:r w:rsidRPr="008F5B5D">
        <w:rPr>
          <w:sz w:val="14"/>
        </w:rPr>
        <w:t xml:space="preserve"> in the United States since those attacks. </w:t>
      </w:r>
      <w:r w:rsidRPr="008F5B5D">
        <w:rPr>
          <w:rStyle w:val="StyleBoldUnderline"/>
        </w:rPr>
        <w:t>The inability of the DHS to consider this fact even parenthetically in its fleeting discussion is not only amazing but perhaps delusional in its single-minded preoccupation with the extreme</w:t>
      </w:r>
      <w:r w:rsidRPr="008F5B5D">
        <w:rPr>
          <w:sz w:val="14"/>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w:t>
      </w:r>
      <w:proofErr w:type="spellStart"/>
      <w:r w:rsidRPr="008F5B5D">
        <w:rPr>
          <w:sz w:val="14"/>
        </w:rPr>
        <w:t>Shikha</w:t>
      </w:r>
      <w:proofErr w:type="spellEnd"/>
      <w:r w:rsidRPr="008F5B5D">
        <w:rPr>
          <w:sz w:val="14"/>
        </w:rPr>
        <w:t xml:space="preserve"> </w:t>
      </w:r>
      <w:proofErr w:type="spellStart"/>
      <w:r w:rsidRPr="008F5B5D">
        <w:rPr>
          <w:sz w:val="14"/>
        </w:rPr>
        <w:t>Dalmia</w:t>
      </w:r>
      <w:proofErr w:type="spellEnd"/>
      <w:r w:rsidRPr="008F5B5D">
        <w:rPr>
          <w:sz w:val="14"/>
        </w:rPr>
        <w:t xml:space="preserve"> has put it, </w:t>
      </w:r>
      <w:r w:rsidRPr="00FE7C35">
        <w:rPr>
          <w:rStyle w:val="StyleBoldUnderline"/>
          <w:highlight w:val="cyan"/>
        </w:rPr>
        <w:t>would-be terrorists need to be “radicalized enough to die for their cause</w:t>
      </w:r>
      <w:r w:rsidRPr="008F5B5D">
        <w:rPr>
          <w:rStyle w:val="StyleBoldUnderline"/>
        </w:rPr>
        <w:t>;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w:t>
      </w:r>
      <w:r w:rsidRPr="008F5B5D">
        <w:rPr>
          <w:sz w:val="14"/>
        </w:rPr>
        <w:t xml:space="preserve">.”10 </w:t>
      </w:r>
      <w:r w:rsidRPr="00FE7C35">
        <w:rPr>
          <w:sz w:val="14"/>
        </w:rPr>
        <w:t xml:space="preserve">The </w:t>
      </w:r>
      <w:r w:rsidRPr="00FE7C35">
        <w:rPr>
          <w:rStyle w:val="StyleBoldUnderline"/>
          <w:highlight w:val="cyan"/>
        </w:rPr>
        <w:t>case studies</w:t>
      </w:r>
      <w:r w:rsidRPr="008F5B5D">
        <w:rPr>
          <w:sz w:val="14"/>
        </w:rPr>
        <w:t xml:space="preserve"> examined in </w:t>
      </w:r>
      <w:r w:rsidRPr="002F0BE6">
        <w:rPr>
          <w:sz w:val="14"/>
        </w:rPr>
        <w:t xml:space="preserve">this article </w:t>
      </w:r>
      <w:r w:rsidRPr="00FE7C35">
        <w:rPr>
          <w:rStyle w:val="StyleBoldUnderline"/>
          <w:highlight w:val="cyan"/>
        </w:rPr>
        <w:t>certainly do not abound with people with such characteristics</w:t>
      </w:r>
      <w:r w:rsidRPr="008F5B5D">
        <w:rPr>
          <w:sz w:val="14"/>
        </w:rPr>
        <w:t xml:space="preserve">.  In the eleven years </w:t>
      </w:r>
      <w:r w:rsidRPr="008F5B5D">
        <w:rPr>
          <w:rStyle w:val="StyleBoldUnderline"/>
        </w:rPr>
        <w:t>since the September 11 attacks, no terrorist has been able to detonate even a primitive bomb in the United States</w:t>
      </w:r>
      <w:r w:rsidRPr="008F5B5D">
        <w:rPr>
          <w:sz w:val="14"/>
        </w:rPr>
        <w:t xml:space="preserve">, and except for the four explosions in the London transportation system in 2005, neither has any in the United Kingdom. Indeed, </w:t>
      </w:r>
      <w:r w:rsidRPr="008F5B5D">
        <w:rPr>
          <w:rStyle w:val="StyleBoldUnderline"/>
        </w:rPr>
        <w:t>the only method by which Islamist terrorists have managed to kill anyone in the United States since September 11 has been with gunfire</w:t>
      </w:r>
      <w:r w:rsidRPr="008F5B5D">
        <w:rPr>
          <w:sz w:val="14"/>
        </w:rPr>
        <w:t xml:space="preserv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w:t>
      </w:r>
      <w:r w:rsidRPr="008F5B5D">
        <w:rPr>
          <w:rStyle w:val="StyleBoldUnderline"/>
        </w:rPr>
        <w:t>The situation seems scarcely different in Europe and other Western locales</w:t>
      </w:r>
      <w:r w:rsidRPr="008F5B5D">
        <w:rPr>
          <w:sz w:val="14"/>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8F5B5D">
        <w:rPr>
          <w:sz w:val="14"/>
        </w:rPr>
        <w:t>Dalmia</w:t>
      </w:r>
      <w:proofErr w:type="spellEnd"/>
      <w:r w:rsidRPr="008F5B5D">
        <w:rPr>
          <w:sz w:val="14"/>
        </w:rPr>
        <w:t xml:space="preserve">, </w:t>
      </w:r>
      <w:r w:rsidRPr="002F0BE6">
        <w:rPr>
          <w:rStyle w:val="StyleBoldUnderline"/>
          <w:highlight w:val="cyan"/>
        </w:rPr>
        <w:t>Islamist militants</w:t>
      </w:r>
      <w:r w:rsidRPr="008F5B5D">
        <w:rPr>
          <w:sz w:val="14"/>
        </w:rPr>
        <w:t xml:space="preserve"> in those locations </w:t>
      </w:r>
      <w:r w:rsidRPr="002F0BE6">
        <w:rPr>
          <w:rStyle w:val="StyleBoldUnderline"/>
          <w:highlight w:val="cyan"/>
        </w:rPr>
        <w:t xml:space="preserve">are </w:t>
      </w:r>
      <w:r w:rsidRPr="002F0BE6">
        <w:rPr>
          <w:rStyle w:val="Emphasis"/>
          <w:highlight w:val="cyan"/>
        </w:rPr>
        <w:t>operationally unsophisticated</w:t>
      </w:r>
      <w:r w:rsidRPr="008F5B5D">
        <w:rPr>
          <w:rStyle w:val="Emphasis"/>
        </w:rPr>
        <w:t xml:space="preserve">, short on know-how, prone to making mistakes, poor at planning, </w:t>
      </w:r>
      <w:r w:rsidRPr="002F0BE6">
        <w:rPr>
          <w:rStyle w:val="Emphasis"/>
          <w:highlight w:val="cyan"/>
        </w:rPr>
        <w:t>and limited in their capacity to learn</w:t>
      </w:r>
      <w:r w:rsidRPr="008F5B5D">
        <w:rPr>
          <w:sz w:val="14"/>
        </w:rPr>
        <w:t xml:space="preserve">.13 </w:t>
      </w:r>
      <w:r w:rsidRPr="008F5B5D">
        <w:rPr>
          <w:rStyle w:val="StyleBoldUnderline"/>
        </w:rPr>
        <w:t>Another study documents the difficulties of network coordination that continually threaten the terrorists’ operational unity, trust, cohesion, and ability to act collectively</w:t>
      </w:r>
      <w:r w:rsidRPr="008F5B5D">
        <w:rPr>
          <w:sz w:val="14"/>
        </w:rPr>
        <w:t xml:space="preserve">.14 In addition, although some of the </w:t>
      </w:r>
      <w:r w:rsidRPr="002F0BE6">
        <w:rPr>
          <w:rStyle w:val="StyleBoldUnderline"/>
          <w:highlight w:val="cyan"/>
        </w:rPr>
        <w:t>plotters in the cases targeting the United States</w:t>
      </w:r>
      <w:r w:rsidRPr="008F5B5D">
        <w:rPr>
          <w:sz w:val="14"/>
        </w:rPr>
        <w:t xml:space="preserve"> harbored visions of toppling large buildings, destroying airports, setting off dirty bombs, or bringing down the Brooklyn Bridge (cases 2, 8, 12, 19, 23, 30, 42), all </w:t>
      </w:r>
      <w:r w:rsidRPr="002F0BE6">
        <w:rPr>
          <w:rStyle w:val="Emphasis"/>
          <w:highlight w:val="cyan"/>
        </w:rPr>
        <w:t>were nothing more than wild fantasies</w:t>
      </w:r>
      <w:r w:rsidRPr="008F5B5D">
        <w:rPr>
          <w:rStyle w:val="StyleBoldUnderline"/>
        </w:rPr>
        <w:t>, far beyond the plotters’ capacities however much they may have been encouraged in some instances by FBI operatives</w:t>
      </w:r>
      <w:r w:rsidRPr="008F5B5D">
        <w:rPr>
          <w:sz w:val="14"/>
        </w:rPr>
        <w:t xml:space="preserve">. Indeed, in many of the cases, </w:t>
      </w:r>
      <w:r w:rsidRPr="002F0BE6">
        <w:rPr>
          <w:rStyle w:val="StyleBoldUnderline"/>
          <w:highlight w:val="cyan"/>
        </w:rPr>
        <w:t>target selection is effectively a random process, lacking guile and careful planning</w:t>
      </w:r>
      <w:r w:rsidRPr="008F5B5D">
        <w:rPr>
          <w:sz w:val="14"/>
        </w:rPr>
        <w:t xml:space="preserve">. </w:t>
      </w:r>
      <w:r w:rsidRPr="008F5B5D">
        <w:rPr>
          <w:rStyle w:val="StyleBoldUnderline"/>
        </w:rPr>
        <w:t>Often, it seems, targets have been chosen almost capriciously and simply for their convenience</w:t>
      </w:r>
      <w:r w:rsidRPr="008F5B5D">
        <w:rPr>
          <w:sz w:val="14"/>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50076D" w:rsidRDefault="0050076D" w:rsidP="0050076D">
      <w:pPr>
        <w:rPr>
          <w:sz w:val="14"/>
        </w:rPr>
      </w:pPr>
    </w:p>
    <w:p w:rsidR="0050076D" w:rsidRPr="008F5B5D" w:rsidRDefault="0050076D" w:rsidP="0050076D">
      <w:pPr>
        <w:pStyle w:val="Heading4"/>
      </w:pPr>
      <w:r w:rsidRPr="008F5B5D">
        <w:lastRenderedPageBreak/>
        <w:t>No WMD terrorism-no expertise, storage or delivery capacity.</w:t>
      </w:r>
    </w:p>
    <w:p w:rsidR="0050076D" w:rsidRPr="008F5B5D" w:rsidRDefault="0050076D" w:rsidP="0050076D">
      <w:pPr>
        <w:rPr>
          <w:b/>
          <w:sz w:val="24"/>
        </w:rPr>
      </w:pPr>
      <w:proofErr w:type="spellStart"/>
      <w:r w:rsidRPr="008F5B5D">
        <w:rPr>
          <w:b/>
          <w:sz w:val="24"/>
        </w:rPr>
        <w:t>Mauroni</w:t>
      </w:r>
      <w:proofErr w:type="spellEnd"/>
      <w:r w:rsidRPr="008F5B5D">
        <w:rPr>
          <w:b/>
          <w:sz w:val="24"/>
        </w:rPr>
        <w:t>, Air Force senior policy analyst, 2012</w:t>
      </w:r>
    </w:p>
    <w:p w:rsidR="0050076D" w:rsidRPr="008F5B5D" w:rsidRDefault="0050076D" w:rsidP="0050076D">
      <w:r w:rsidRPr="008F5B5D">
        <w:t>(Al, “Nuclear Terrorism: Are We Prepared?</w:t>
      </w:r>
      <w:proofErr w:type="gramStart"/>
      <w:r w:rsidRPr="008F5B5D">
        <w:t>”,</w:t>
      </w:r>
      <w:proofErr w:type="gramEnd"/>
      <w:r w:rsidRPr="008F5B5D">
        <w:t xml:space="preserve"> Homeland Security Affairs, </w:t>
      </w:r>
      <w:hyperlink r:id="rId18" w:history="1">
        <w:r w:rsidRPr="008F5B5D">
          <w:rPr>
            <w:rStyle w:val="Hyperlink"/>
          </w:rPr>
          <w:t>http://www.hsaj.org/?fullarticle=8.1.9</w:t>
        </w:r>
      </w:hyperlink>
      <w:r w:rsidRPr="008F5B5D">
        <w:t xml:space="preserve">, </w:t>
      </w:r>
      <w:proofErr w:type="spellStart"/>
      <w:r w:rsidRPr="008F5B5D">
        <w:t>ldg</w:t>
      </w:r>
      <w:proofErr w:type="spellEnd"/>
      <w:r w:rsidRPr="008F5B5D">
        <w:t>)</w:t>
      </w:r>
    </w:p>
    <w:p w:rsidR="0050076D" w:rsidRPr="008F5B5D" w:rsidRDefault="0050076D" w:rsidP="0050076D"/>
    <w:p w:rsidR="0050076D" w:rsidRPr="008F5B5D" w:rsidRDefault="0050076D" w:rsidP="0050076D">
      <w:pPr>
        <w:rPr>
          <w:sz w:val="14"/>
        </w:rPr>
      </w:pPr>
      <w:r w:rsidRPr="008F5B5D">
        <w:rPr>
          <w:rStyle w:val="StyleBoldUnderline"/>
        </w:rPr>
        <w:t xml:space="preserve">Military chemical/biological (CB) warfare agents, radiological material, and </w:t>
      </w:r>
      <w:r w:rsidRPr="002F0BE6">
        <w:rPr>
          <w:rStyle w:val="StyleBoldUnderline"/>
          <w:highlight w:val="cyan"/>
        </w:rPr>
        <w:t>nuclear weapons are not easily obtained</w:t>
      </w:r>
      <w:r w:rsidRPr="008F5B5D">
        <w:rPr>
          <w:rStyle w:val="StyleBoldUnderline"/>
        </w:rPr>
        <w:t>, outside of government laboratories</w:t>
      </w:r>
      <w:r w:rsidRPr="008F5B5D">
        <w:rPr>
          <w:sz w:val="14"/>
        </w:rPr>
        <w:t xml:space="preserve">. Nation states invest large amounts of people and funds to develop and test specific unconventional weapons, and if they were to give or sell these weapons to terrorists, one of two things could happen — </w:t>
      </w:r>
      <w:r w:rsidRPr="002F0BE6">
        <w:rPr>
          <w:rStyle w:val="StyleBoldUnderline"/>
        </w:rPr>
        <w:t xml:space="preserve">either </w:t>
      </w:r>
      <w:r w:rsidRPr="002F0BE6">
        <w:rPr>
          <w:rStyle w:val="StyleBoldUnderline"/>
          <w:highlight w:val="cyan"/>
        </w:rPr>
        <w:t>the weapons would be traced back to them</w:t>
      </w:r>
      <w:r w:rsidRPr="002F0BE6">
        <w:rPr>
          <w:rStyle w:val="StyleBoldUnderline"/>
        </w:rPr>
        <w:t>, or the weapons might be used someplace where the nation-state really didn’t want those weapons used</w:t>
      </w:r>
      <w:r w:rsidRPr="002F0BE6">
        <w:rPr>
          <w:sz w:val="14"/>
        </w:rPr>
        <w:t>.</w:t>
      </w:r>
      <w:r w:rsidRPr="008F5B5D">
        <w:rPr>
          <w:sz w:val="14"/>
        </w:rPr>
        <w:t xml:space="preserve"> In theory, scientists recruited by sub-state groups could develop small quantities of military CB warfare agents, but </w:t>
      </w:r>
      <w:r w:rsidRPr="002F0BE6">
        <w:rPr>
          <w:rStyle w:val="StyleBoldUnderline"/>
          <w:highlight w:val="cyan"/>
        </w:rPr>
        <w:t>the lack of access to fissile material would frustrate any ambitious engineer trying to build an improvised nuclear device</w:t>
      </w:r>
      <w:r w:rsidRPr="008F5B5D">
        <w:rPr>
          <w:rStyle w:val="StyleBoldUnderline"/>
        </w:rPr>
        <w:t>.</w:t>
      </w:r>
      <w:r w:rsidRPr="008F5B5D">
        <w:rPr>
          <w:sz w:val="14"/>
        </w:rPr>
        <w:t xml:space="preserve"> There are other hypotheses as to why sub-state groups have been unable to obtain nuclear weapons and/or fissile material on the “global market</w:t>
      </w:r>
      <w:r w:rsidRPr="008F5B5D">
        <w:rPr>
          <w:rStyle w:val="StyleBoldUnderline"/>
        </w:rPr>
        <w:t xml:space="preserve">.” It could be that, despite the available information about nuclear weapons, these </w:t>
      </w:r>
      <w:r w:rsidRPr="002F0BE6">
        <w:rPr>
          <w:rStyle w:val="StyleBoldUnderline"/>
          <w:highlight w:val="cyan"/>
        </w:rPr>
        <w:t>groups haven’t developed the expertise, skills, or experience to design a nuclear weapon. It takes time, resources, and a secure facility to successfully develop such a weapon</w:t>
      </w:r>
      <w:r w:rsidRPr="008F5B5D">
        <w:rPr>
          <w:rStyle w:val="StyleBoldUnderline"/>
        </w:rPr>
        <w:t>, and international efforts to combat terrorism may have been successful in stopping such efforts. It could be that the scientists and engineers who are attracted to sub-state groups are not capable of designing weapons</w:t>
      </w:r>
      <w:r w:rsidRPr="008F5B5D">
        <w:rPr>
          <w:sz w:val="14"/>
        </w:rPr>
        <w:t xml:space="preserve">. It is a particularly challenging task to take a particularly hazardous material, developed in a laboratory, and turn it into a reliable military weapon of mass destruction. </w:t>
      </w:r>
      <w:r w:rsidRPr="008F5B5D">
        <w:rPr>
          <w:rStyle w:val="StyleBoldUnderline"/>
        </w:rPr>
        <w:t>Last, it could be that sub-state groups have been frustrated by the numerous black-market scams and intelligence sting operations, in which fraudulent persons claimed to have nuclear material.9</w:t>
      </w:r>
      <w:r w:rsidRPr="008F5B5D">
        <w:rPr>
          <w:sz w:val="14"/>
        </w:rPr>
        <w:t xml:space="preserve"> Sub-state groups are interested in chemical, biological, radiological, and nuclear (CBRN) hazards, however, because senior political leaders and military leaders publicly state, over and over again, how dangerous a release of these materials would be to the American public. </w:t>
      </w:r>
      <w:r w:rsidRPr="008F5B5D">
        <w:rPr>
          <w:rStyle w:val="StyleBoldUnderline"/>
        </w:rPr>
        <w:t xml:space="preserve">So of course terrorists are interested in CBRN hazards, but they don’t have the expertise to produce the specialized military warfare agents, they don’t have any training in handling or storing them, and they don’t understand how to deliver the agents to their targets with any degree of effectiveness. So </w:t>
      </w:r>
      <w:r w:rsidRPr="002F0BE6">
        <w:rPr>
          <w:rStyle w:val="StyleBoldUnderline"/>
          <w:highlight w:val="cyan"/>
        </w:rPr>
        <w:t>one might see some attempts to steal</w:t>
      </w:r>
      <w:r w:rsidRPr="008F5B5D">
        <w:rPr>
          <w:sz w:val="14"/>
        </w:rPr>
        <w:t xml:space="preserve"> chlorine gas cylinders from water treatment sites, some occasional attempts to produce ricin toxin from castor beans, stories about a few grams </w:t>
      </w:r>
      <w:r w:rsidRPr="002F0BE6">
        <w:rPr>
          <w:sz w:val="14"/>
        </w:rPr>
        <w:t xml:space="preserve">of </w:t>
      </w:r>
      <w:r w:rsidRPr="002F0BE6">
        <w:rPr>
          <w:rStyle w:val="StyleBoldUnderline"/>
          <w:highlight w:val="cyan"/>
        </w:rPr>
        <w:t>radioactive materia</w:t>
      </w:r>
      <w:r w:rsidRPr="008F5B5D">
        <w:rPr>
          <w:rStyle w:val="StyleBoldUnderline"/>
        </w:rPr>
        <w:t>l</w:t>
      </w:r>
      <w:r w:rsidRPr="008F5B5D">
        <w:rPr>
          <w:sz w:val="14"/>
        </w:rPr>
        <w:t xml:space="preserve"> stolen from a facility — </w:t>
      </w:r>
      <w:r w:rsidRPr="002F0BE6">
        <w:rPr>
          <w:rStyle w:val="Emphasis"/>
          <w:highlight w:val="cyan"/>
        </w:rPr>
        <w:t>these are not materials that cause mass casualty event</w:t>
      </w:r>
      <w:r w:rsidRPr="002F0BE6">
        <w:rPr>
          <w:sz w:val="14"/>
          <w:highlight w:val="cyan"/>
        </w:rPr>
        <w:t>s</w:t>
      </w:r>
      <w:r w:rsidRPr="008F5B5D">
        <w:rPr>
          <w:sz w:val="14"/>
        </w:rPr>
        <w:t>. But the fear persists, and so government leaders spend billions every year to reduce the already minute possibility that some sub-state group does develop or steal a nuclear weapon for the purposes of employing it against the United States. This leads to our public policy discussion: to understand how effectively the USG is performing in this case.</w:t>
      </w:r>
    </w:p>
    <w:p w:rsidR="0050076D" w:rsidRPr="008F5B5D" w:rsidRDefault="0050076D" w:rsidP="0050076D">
      <w:pPr>
        <w:rPr>
          <w:sz w:val="14"/>
        </w:rPr>
      </w:pPr>
    </w:p>
    <w:p w:rsidR="0083433A" w:rsidRPr="008F5B5D" w:rsidRDefault="00F15F74" w:rsidP="0083433A">
      <w:pPr>
        <w:pStyle w:val="Heading3"/>
      </w:pPr>
      <w:r>
        <w:lastRenderedPageBreak/>
        <w:t>Relations</w:t>
      </w:r>
    </w:p>
    <w:p w:rsidR="0083433A" w:rsidRPr="008F5B5D" w:rsidRDefault="0083433A" w:rsidP="0083433A"/>
    <w:p w:rsidR="00F15F74" w:rsidRDefault="00F15F74" w:rsidP="00F15F74">
      <w:pPr>
        <w:pStyle w:val="Heading4"/>
      </w:pPr>
      <w:r w:rsidRPr="00A91B7A">
        <w:rPr>
          <w:rFonts w:eastAsia="Calibri"/>
        </w:rPr>
        <w:t>Domestic politics and lack of policy infrastructure prevent sustainable relations</w:t>
      </w:r>
    </w:p>
    <w:p w:rsidR="00F15F74" w:rsidRPr="007D5A67" w:rsidRDefault="00F15F74" w:rsidP="00F15F74">
      <w:pPr>
        <w:rPr>
          <w:b/>
          <w:sz w:val="24"/>
        </w:rPr>
      </w:pPr>
      <w:proofErr w:type="spellStart"/>
      <w:r w:rsidRPr="007D5A67">
        <w:rPr>
          <w:b/>
          <w:sz w:val="24"/>
        </w:rPr>
        <w:t>Gvosdev</w:t>
      </w:r>
      <w:proofErr w:type="spellEnd"/>
      <w:r w:rsidRPr="007D5A67">
        <w:rPr>
          <w:b/>
          <w:sz w:val="24"/>
        </w:rPr>
        <w:t>, US Naval War college faculty, 2012</w:t>
      </w:r>
    </w:p>
    <w:p w:rsidR="00F15F74" w:rsidRDefault="00F15F74" w:rsidP="00F15F74">
      <w:r>
        <w:t xml:space="preserve">(Nikolas, “The Realist Prism: To Reset Latin America Policy, U.S. Must Think Big”, 4-20, </w:t>
      </w:r>
      <w:hyperlink r:id="rId19" w:history="1">
        <w:r w:rsidRPr="006D08A4">
          <w:rPr>
            <w:rStyle w:val="Hyperlink"/>
          </w:rPr>
          <w:t>http://www.worldpoliticsreview.com/articles/11867/the-realist-prism-to-reset-latin-america-policy-u-s-must-think-big</w:t>
        </w:r>
      </w:hyperlink>
      <w:r>
        <w:t>)</w:t>
      </w:r>
    </w:p>
    <w:p w:rsidR="00F15F74" w:rsidRDefault="00F15F74" w:rsidP="00F15F74"/>
    <w:p w:rsidR="00F15F74" w:rsidRDefault="00F15F74" w:rsidP="00F15F74">
      <w:pPr>
        <w:rPr>
          <w:sz w:val="14"/>
        </w:rPr>
      </w:pPr>
      <w:r w:rsidRPr="000A083C">
        <w:rPr>
          <w:sz w:val="14"/>
        </w:rPr>
        <w:t>U</w:t>
      </w:r>
      <w:r w:rsidRPr="000A083C">
        <w:rPr>
          <w:rStyle w:val="TitleChar"/>
        </w:rPr>
        <w:t>.S. policy toward the Western Hemisphere has suffered a series of setbacks over the past month.</w:t>
      </w:r>
      <w:r w:rsidRPr="000A083C">
        <w:rPr>
          <w:sz w:val="14"/>
        </w:rPr>
        <w:t xml:space="preserve"> The first, the Washington summit earlier this month between Presidents Barack Obama and </w:t>
      </w:r>
      <w:proofErr w:type="spellStart"/>
      <w:r w:rsidRPr="000A083C">
        <w:rPr>
          <w:sz w:val="14"/>
        </w:rPr>
        <w:t>Dilma</w:t>
      </w:r>
      <w:proofErr w:type="spellEnd"/>
      <w:r w:rsidRPr="000A083C">
        <w:rPr>
          <w:sz w:val="14"/>
        </w:rPr>
        <w:t xml:space="preserve"> </w:t>
      </w:r>
      <w:proofErr w:type="spellStart"/>
      <w:r w:rsidRPr="000A083C">
        <w:rPr>
          <w:sz w:val="14"/>
        </w:rPr>
        <w:t>Rousseff</w:t>
      </w:r>
      <w:proofErr w:type="spellEnd"/>
      <w:r w:rsidRPr="000A083C">
        <w:rPr>
          <w:sz w:val="14"/>
        </w:rPr>
        <w:t xml:space="preserve"> of Brazil, was simply lackluster. The second, last weekend’s Summit of the Americas in Cartagena, Colombia, was an outright fiasco. Instead of laying out a common agenda for the hemisphere and rebuilding America’s leadership role in the region, the U.S. found itself isolated in a diplomatic corner over Cuba, to say nothing of the Secret Service prostitution scandal that soon overshadowed the proceedings. More generally, </w:t>
      </w:r>
      <w:r w:rsidRPr="000A083C">
        <w:rPr>
          <w:rStyle w:val="TitleChar"/>
        </w:rPr>
        <w:t>Obama’s Latin America policy is suffering from a lack</w:t>
      </w:r>
      <w:r w:rsidRPr="000A083C">
        <w:rPr>
          <w:sz w:val="14"/>
        </w:rPr>
        <w:t xml:space="preserve"> </w:t>
      </w:r>
      <w:r w:rsidRPr="000A083C">
        <w:rPr>
          <w:rStyle w:val="TitleChar"/>
        </w:rPr>
        <w:t>of</w:t>
      </w:r>
      <w:r w:rsidRPr="000A083C">
        <w:rPr>
          <w:sz w:val="14"/>
        </w:rPr>
        <w:t xml:space="preserve"> what George H.W. Bush famously called “the </w:t>
      </w:r>
      <w:r w:rsidRPr="000A083C">
        <w:rPr>
          <w:rStyle w:val="TitleChar"/>
        </w:rPr>
        <w:t>vision</w:t>
      </w:r>
      <w:r w:rsidRPr="000A083C">
        <w:rPr>
          <w:sz w:val="14"/>
        </w:rPr>
        <w:t xml:space="preserve"> thing,” </w:t>
      </w:r>
      <w:r w:rsidRPr="000A083C">
        <w:rPr>
          <w:rStyle w:val="TitleChar"/>
        </w:rPr>
        <w:t>compounded by how the administration organizes the U.S. foreign policy apparatu</w:t>
      </w:r>
      <w:r w:rsidRPr="000A083C">
        <w:rPr>
          <w:sz w:val="14"/>
        </w:rPr>
        <w:t>s.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But as I noted two years ago, “</w:t>
      </w:r>
      <w:r w:rsidRPr="000A083C">
        <w:rPr>
          <w:rStyle w:val="TitleChar"/>
        </w:rPr>
        <w:t>There was insufficient follow-up to take advantage of the momentum generated by the Trinidad meeting</w:t>
      </w:r>
      <w:r w:rsidRPr="000A083C">
        <w:rPr>
          <w:sz w:val="14"/>
        </w:rPr>
        <w:t xml:space="preserve">.” Just as candidate George W. Bush’s rhetoric about the importance of Latin America understandably evaporated after Sept. 11, the Obama administration, in continuing to react to a series of crises elsewhere in the world, has also put the Western Hemisphere on the back burner. As a result, according to Sean </w:t>
      </w:r>
      <w:proofErr w:type="spellStart"/>
      <w:r w:rsidRPr="000A083C">
        <w:rPr>
          <w:sz w:val="14"/>
        </w:rPr>
        <w:t>Goforth</w:t>
      </w:r>
      <w:proofErr w:type="spellEnd"/>
      <w:r w:rsidRPr="000A083C">
        <w:rPr>
          <w:sz w:val="14"/>
        </w:rPr>
        <w:t xml:space="preserve">, America’s relations with the region appear to be adrift. “Many countries want and deserve a serious partnership with Washington. But President Obama is an unconvincing partner. . . . He has stalled on trade treaties with Latin American countries that still want preferred access to the U.S. market, and he’s made it clear that his strategic priority is a ‘pivot’ toward Asia.” </w:t>
      </w:r>
      <w:r w:rsidRPr="000A083C">
        <w:rPr>
          <w:rStyle w:val="TitleChar"/>
        </w:rPr>
        <w:t xml:space="preserve">Worse still, </w:t>
      </w:r>
      <w:r w:rsidRPr="00FF14FD">
        <w:rPr>
          <w:rStyle w:val="TitleChar"/>
          <w:highlight w:val="cyan"/>
        </w:rPr>
        <w:t>no senior official within the administration, starting with the president himself, has articulated a clear, compelling and convincing vision</w:t>
      </w:r>
      <w:r w:rsidRPr="000A083C">
        <w:rPr>
          <w:sz w:val="14"/>
        </w:rPr>
        <w:t xml:space="preserve"> for what a Western Hemispheric partnership would look like, beyond the expected bromides about peace, democracy and prosperity.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r w:rsidRPr="000A083C">
        <w:rPr>
          <w:rStyle w:val="TitleChar"/>
        </w:rPr>
        <w:t xml:space="preserve">Part of </w:t>
      </w:r>
      <w:r w:rsidRPr="00FF14FD">
        <w:rPr>
          <w:rStyle w:val="TitleChar"/>
          <w:highlight w:val="cyan"/>
        </w:rPr>
        <w:t>the problem is that important U.S. domestic lobbies are opposed to key pieces of what would be needed to promote greater regional integration</w:t>
      </w:r>
      <w:r w:rsidRPr="000A083C">
        <w:rPr>
          <w:rStyle w:val="TitleChar"/>
        </w:rPr>
        <w:t xml:space="preserve"> -- from environmentalists</w:t>
      </w:r>
      <w:r w:rsidRPr="000A083C">
        <w:rPr>
          <w:sz w:val="14"/>
        </w:rPr>
        <w:t xml:space="preserve"> concerned both about Canada’s oil sands and new pipeline projects that would transport more of Alberta’s hydrocarbons to U.S. refineries and markets </w:t>
      </w:r>
      <w:r w:rsidRPr="000A083C">
        <w:rPr>
          <w:rStyle w:val="TitleChar"/>
        </w:rPr>
        <w:t>to a formidable anti-immigration lobby</w:t>
      </w:r>
      <w:r w:rsidRPr="000A083C">
        <w:rPr>
          <w:sz w:val="14"/>
        </w:rPr>
        <w:t xml:space="preserve"> that would be very hesitant to support a freer flow of labor between the countries of the Western Hemisphere. </w:t>
      </w:r>
      <w:r w:rsidRPr="000A083C">
        <w:rPr>
          <w:rStyle w:val="TitleChar"/>
        </w:rPr>
        <w:t>Add post-Sept. 11 security concerns and a prevailing view among many U.S. voters that free trade agreements usually come at the expense of the American worker, and it becomes more apparent why no U.S. politician has emerged as a strong advocate for a Community of the Americas</w:t>
      </w:r>
      <w:r w:rsidRPr="000A083C">
        <w:rPr>
          <w:sz w:val="14"/>
        </w:rPr>
        <w:t xml:space="preserve">. And while domestic politics are always going to be intertwined with foreign policy, U.S. messaging, particularly in Cartagena, seemed to convey just how much a domestic U.S. agenda is driving interaction with the rest of the region. </w:t>
      </w:r>
      <w:r w:rsidRPr="000A083C">
        <w:rPr>
          <w:rStyle w:val="TitleChar"/>
        </w:rPr>
        <w:t xml:space="preserve">Whether intended or not, </w:t>
      </w:r>
      <w:r w:rsidRPr="00FF14FD">
        <w:rPr>
          <w:rStyle w:val="TitleChar"/>
          <w:highlight w:val="cyan"/>
        </w:rPr>
        <w:t>Washington’s continued emphasis on framing foreign engagement as a way to boost U.S. job numbers does not provide much incentive for other states to embrace the U.S. agend</w:t>
      </w:r>
      <w:r w:rsidRPr="00FF14FD">
        <w:rPr>
          <w:sz w:val="14"/>
          <w:highlight w:val="cyan"/>
        </w:rPr>
        <w:t>a,</w:t>
      </w:r>
      <w:r w:rsidRPr="000A083C">
        <w:rPr>
          <w:sz w:val="14"/>
        </w:rPr>
        <w:t xml:space="preserve"> as Obama similarly discovered during visits to India and other states in Southeast Asia. Meanwhile, the unwillingness to alter the U.S. position on Cuba set the tone in Cartagena, reinforcing the perception that U.S. strategy toward the region is seen through the prism of domestic politics -- in this case Florida’s electoral votes. </w:t>
      </w:r>
      <w:r w:rsidRPr="000A083C">
        <w:rPr>
          <w:rStyle w:val="TitleChar"/>
        </w:rPr>
        <w:t xml:space="preserve">Nor has the administration been willing to empower a senior official to act as an overall coordinator or special envoy for the region, </w:t>
      </w:r>
      <w:r w:rsidRPr="00FF14FD">
        <w:rPr>
          <w:rStyle w:val="Emphasis"/>
          <w:highlight w:val="cyan"/>
        </w:rPr>
        <w:t>with clear authority to begin the slow and tedious process of laying the foundation for closer ties</w:t>
      </w:r>
      <w:r w:rsidRPr="00FF14FD">
        <w:rPr>
          <w:sz w:val="14"/>
          <w:highlight w:val="cyan"/>
        </w:rPr>
        <w:t xml:space="preserve">. </w:t>
      </w:r>
      <w:r w:rsidRPr="00FF14FD">
        <w:rPr>
          <w:rStyle w:val="Emphasis"/>
          <w:highlight w:val="cyan"/>
        </w:rPr>
        <w:t>As a result, the careful nurturing that it will take to solidify and expand partnerships</w:t>
      </w:r>
      <w:r w:rsidRPr="000A083C">
        <w:rPr>
          <w:sz w:val="14"/>
        </w:rPr>
        <w:t xml:space="preserve"> -- starting with Brazil, which is still skittish about U.S. regional influence </w:t>
      </w:r>
      <w:r w:rsidRPr="00FF14FD">
        <w:rPr>
          <w:rStyle w:val="Emphasis"/>
          <w:highlight w:val="cyan"/>
        </w:rPr>
        <w:t>-- is not taking place.</w:t>
      </w:r>
      <w:r w:rsidRPr="000A083C">
        <w:rPr>
          <w:sz w:val="14"/>
        </w:rPr>
        <w:t xml:space="preserve"> And while some progress occurred in the Obama-</w:t>
      </w:r>
      <w:proofErr w:type="spellStart"/>
      <w:r w:rsidRPr="000A083C">
        <w:rPr>
          <w:sz w:val="14"/>
        </w:rPr>
        <w:t>Rousseff</w:t>
      </w:r>
      <w:proofErr w:type="spellEnd"/>
      <w:r w:rsidRPr="000A083C">
        <w:rPr>
          <w:sz w:val="14"/>
        </w:rPr>
        <w:t xml:space="preserve"> summit, notably in the area of trade and in creating a system for regular consultation between the two countries’ defense establishments, there is no game-changing initiative -- the equivalent of the U.S.-India nuclear deal -- on the horizon for U.S.-Brazilian relations.</w:t>
      </w:r>
    </w:p>
    <w:p w:rsidR="0083433A" w:rsidRPr="008F5B5D" w:rsidRDefault="0083433A" w:rsidP="0083433A">
      <w:pPr>
        <w:pStyle w:val="Heading4"/>
      </w:pPr>
      <w:bookmarkStart w:id="0" w:name="_GoBack"/>
      <w:bookmarkEnd w:id="0"/>
      <w:r w:rsidRPr="008F5B5D">
        <w:t xml:space="preserve">No extinction-empirically denied </w:t>
      </w:r>
    </w:p>
    <w:p w:rsidR="0083433A" w:rsidRPr="008F5B5D" w:rsidRDefault="0083433A" w:rsidP="0083433A">
      <w:pPr>
        <w:rPr>
          <w:b/>
          <w:sz w:val="24"/>
        </w:rPr>
      </w:pPr>
      <w:r w:rsidRPr="008F5B5D">
        <w:rPr>
          <w:b/>
          <w:sz w:val="24"/>
        </w:rPr>
        <w:t>Carter et al., James Cook University adjunct research fellow, 2011</w:t>
      </w:r>
    </w:p>
    <w:p w:rsidR="0083433A" w:rsidRPr="008F5B5D" w:rsidRDefault="0083433A" w:rsidP="0083433A">
      <w:r w:rsidRPr="008F5B5D">
        <w:lastRenderedPageBreak/>
        <w:t xml:space="preserve">(Robert, “Surviving the </w:t>
      </w:r>
      <w:proofErr w:type="spellStart"/>
      <w:r w:rsidRPr="008F5B5D">
        <w:t>Unpreceented</w:t>
      </w:r>
      <w:proofErr w:type="spellEnd"/>
      <w:r w:rsidRPr="008F5B5D">
        <w:t xml:space="preserve"> Climate Change of the IPCC”, 3-8, </w:t>
      </w:r>
      <w:hyperlink r:id="rId20" w:history="1">
        <w:r w:rsidRPr="008F5B5D">
          <w:rPr>
            <w:rStyle w:val="Hyperlink"/>
          </w:rPr>
          <w:t>http://www.nipccreport.org/articles/2011/mar/8mar2011a5.html</w:t>
        </w:r>
      </w:hyperlink>
      <w:r w:rsidRPr="008F5B5D">
        <w:t xml:space="preserve">, </w:t>
      </w:r>
      <w:proofErr w:type="spellStart"/>
      <w:r w:rsidRPr="008F5B5D">
        <w:t>ldg</w:t>
      </w:r>
      <w:proofErr w:type="spellEnd"/>
      <w:r w:rsidRPr="008F5B5D">
        <w:t xml:space="preserve">) </w:t>
      </w:r>
    </w:p>
    <w:p w:rsidR="0083433A" w:rsidRPr="008F5B5D" w:rsidRDefault="0083433A" w:rsidP="0083433A">
      <w:pPr>
        <w:rPr>
          <w:sz w:val="14"/>
        </w:rPr>
      </w:pPr>
    </w:p>
    <w:p w:rsidR="0083433A" w:rsidRDefault="0083433A" w:rsidP="0083433A">
      <w:pPr>
        <w:rPr>
          <w:szCs w:val="20"/>
          <w:u w:val="single"/>
        </w:rPr>
      </w:pPr>
      <w:r w:rsidRPr="008F5B5D">
        <w:rPr>
          <w:sz w:val="14"/>
          <w:szCs w:val="20"/>
        </w:rPr>
        <w:t xml:space="preserve">On the other hand, they indicate that some </w:t>
      </w:r>
      <w:r w:rsidRPr="008F5B5D">
        <w:rPr>
          <w:sz w:val="14"/>
        </w:rPr>
        <w:t>biologists and climatologists have pointed out that "many of</w:t>
      </w:r>
      <w:r w:rsidRPr="008F5B5D">
        <w:rPr>
          <w:szCs w:val="20"/>
          <w:u w:val="single"/>
        </w:rPr>
        <w:t xml:space="preserve"> the predicted increases in climate have happened before, in terms of both magnitude and rate of change</w:t>
      </w:r>
      <w:r w:rsidRPr="008F5B5D">
        <w:rPr>
          <w:sz w:val="14"/>
          <w:szCs w:val="20"/>
        </w:rPr>
        <w:t xml:space="preserve"> (e.g. Royer, 2008; </w:t>
      </w:r>
      <w:proofErr w:type="spellStart"/>
      <w:r w:rsidRPr="008F5B5D">
        <w:rPr>
          <w:sz w:val="14"/>
          <w:szCs w:val="20"/>
        </w:rPr>
        <w:t>Zachos</w:t>
      </w:r>
      <w:proofErr w:type="spellEnd"/>
      <w:r w:rsidRPr="008F5B5D">
        <w:rPr>
          <w:sz w:val="14"/>
        </w:rPr>
        <w:t xml:space="preserve"> </w:t>
      </w:r>
      <w:r w:rsidRPr="008F5B5D">
        <w:rPr>
          <w:i/>
          <w:iCs/>
          <w:sz w:val="14"/>
        </w:rPr>
        <w:t>et al</w:t>
      </w:r>
      <w:r w:rsidRPr="008F5B5D">
        <w:rPr>
          <w:sz w:val="14"/>
          <w:szCs w:val="20"/>
        </w:rPr>
        <w:t xml:space="preserve">., 2008), </w:t>
      </w:r>
      <w:r w:rsidRPr="008F5B5D">
        <w:rPr>
          <w:szCs w:val="20"/>
          <w:u w:val="single"/>
        </w:rPr>
        <w:t xml:space="preserve">and yet </w:t>
      </w:r>
      <w:r w:rsidRPr="008E4187">
        <w:rPr>
          <w:szCs w:val="20"/>
          <w:highlight w:val="cyan"/>
          <w:u w:val="single"/>
        </w:rPr>
        <w:t>biotic communities have remained remarkably resilient</w:t>
      </w:r>
      <w:r w:rsidRPr="008F5B5D">
        <w:rPr>
          <w:sz w:val="14"/>
          <w:szCs w:val="20"/>
        </w:rPr>
        <w:t xml:space="preserve"> (</w:t>
      </w:r>
      <w:proofErr w:type="spellStart"/>
      <w:r w:rsidRPr="008F5B5D">
        <w:rPr>
          <w:sz w:val="14"/>
          <w:szCs w:val="20"/>
        </w:rPr>
        <w:t>Mayle</w:t>
      </w:r>
      <w:proofErr w:type="spellEnd"/>
      <w:r w:rsidRPr="008F5B5D">
        <w:rPr>
          <w:sz w:val="14"/>
          <w:szCs w:val="20"/>
        </w:rPr>
        <w:t xml:space="preserve"> and Power, 2008) </w:t>
      </w:r>
      <w:r w:rsidRPr="008E4187">
        <w:rPr>
          <w:szCs w:val="20"/>
          <w:highlight w:val="cyan"/>
          <w:u w:val="single"/>
        </w:rPr>
        <w:t>and in some cases thrived</w:t>
      </w:r>
      <w:r w:rsidRPr="008F5B5D">
        <w:rPr>
          <w:szCs w:val="20"/>
          <w:u w:val="single"/>
        </w:rPr>
        <w:t xml:space="preserve"> </w:t>
      </w:r>
      <w:r w:rsidRPr="008F5B5D">
        <w:rPr>
          <w:sz w:val="14"/>
          <w:szCs w:val="20"/>
        </w:rPr>
        <w:t>(</w:t>
      </w:r>
      <w:proofErr w:type="spellStart"/>
      <w:r w:rsidRPr="008F5B5D">
        <w:rPr>
          <w:sz w:val="14"/>
          <w:szCs w:val="20"/>
        </w:rPr>
        <w:t>Svenning</w:t>
      </w:r>
      <w:proofErr w:type="spellEnd"/>
      <w:r w:rsidRPr="008F5B5D">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8F5B5D">
        <w:rPr>
          <w:sz w:val="14"/>
          <w:szCs w:val="24"/>
        </w:rPr>
        <w:t xml:space="preserve"> </w:t>
      </w:r>
      <w:r w:rsidRPr="008F5B5D">
        <w:rPr>
          <w:sz w:val="14"/>
          <w:szCs w:val="20"/>
        </w:rPr>
        <w:t xml:space="preserve">Going on to do just that, </w:t>
      </w:r>
      <w:r w:rsidRPr="008F5B5D">
        <w:rPr>
          <w:szCs w:val="20"/>
          <w:u w:val="single"/>
        </w:rPr>
        <w:t>Wi</w:t>
      </w:r>
      <w:r w:rsidRPr="008F5B5D">
        <w:rPr>
          <w:rStyle w:val="StyleBoldUnderline"/>
        </w:rPr>
        <w:t>llis et al. focus on "</w:t>
      </w:r>
      <w:r w:rsidRPr="008E4187">
        <w:rPr>
          <w:rStyle w:val="StyleBoldUnderline"/>
          <w:highlight w:val="cyan"/>
        </w:rPr>
        <w:t>intervals in time in the fossil record when atmospheric CO2 concentrations increased up to 1200 ppm, temperatures in mid- to high-latitudes increased by greater than 4°C within 60 years, and sea levels rose by up to 3 m higher than prese</w:t>
      </w:r>
      <w:r w:rsidRPr="000875A1">
        <w:rPr>
          <w:rStyle w:val="StyleBoldUnderline"/>
          <w:highlight w:val="cyan"/>
        </w:rPr>
        <w:t>nt</w:t>
      </w:r>
      <w:r w:rsidRPr="008F5B5D">
        <w:rPr>
          <w:szCs w:val="20"/>
          <w:u w:val="single"/>
        </w:rPr>
        <w:t>,"</w:t>
      </w:r>
      <w:r w:rsidRPr="008F5B5D">
        <w:rPr>
          <w:sz w:val="14"/>
          <w:szCs w:val="20"/>
        </w:rPr>
        <w:t xml:space="preserve"> </w:t>
      </w:r>
      <w:r w:rsidRPr="008F5B5D">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8F5B5D">
        <w:rPr>
          <w:sz w:val="14"/>
          <w:szCs w:val="20"/>
        </w:rPr>
        <w:t>r." And, most importantly in this regard, they report "</w:t>
      </w:r>
      <w:r w:rsidRPr="008E4187">
        <w:rPr>
          <w:rStyle w:val="BoldUnderlineChar"/>
          <w:highlight w:val="cyan"/>
        </w:rPr>
        <w:t>there is very little evidence for broad-scale extinctions due to a warming world</w:t>
      </w:r>
      <w:r w:rsidRPr="008F5B5D">
        <w:rPr>
          <w:szCs w:val="20"/>
          <w:u w:val="single"/>
        </w:rPr>
        <w:t>.</w:t>
      </w:r>
      <w:r w:rsidRPr="008F5B5D">
        <w:rPr>
          <w:sz w:val="14"/>
          <w:szCs w:val="20"/>
        </w:rPr>
        <w:t xml:space="preserve">" In concluding, the Norwegian, Swedish and UK researchers say that "based on such evidence </w:t>
      </w:r>
      <w:r w:rsidRPr="008F5B5D">
        <w:rPr>
          <w:szCs w:val="20"/>
          <w:u w:val="single"/>
        </w:rPr>
        <w:t>we urge some caution in assuming broad-scale extinctions of species will occur due solely to climate changes of the magnitude and rate predicted for the next centur</w:t>
      </w:r>
      <w:r w:rsidRPr="008F5B5D">
        <w:rPr>
          <w:sz w:val="14"/>
          <w:szCs w:val="20"/>
        </w:rPr>
        <w:t>y," reiterating that "</w:t>
      </w:r>
      <w:r w:rsidRPr="008F5B5D">
        <w:rPr>
          <w:szCs w:val="20"/>
          <w:u w:val="single"/>
        </w:rPr>
        <w:t>the fossil record indicates remarkable biotic resilience to wide amplitude fluctuations in climate.</w:t>
      </w:r>
    </w:p>
    <w:p w:rsidR="0083433A" w:rsidRPr="008F5B5D" w:rsidRDefault="0083433A" w:rsidP="0083433A">
      <w:pPr>
        <w:pStyle w:val="Heading4"/>
      </w:pPr>
      <w:r w:rsidRPr="008F5B5D">
        <w:t>Dangerous climate change inevitable-most comprehensive accounts.</w:t>
      </w:r>
    </w:p>
    <w:p w:rsidR="0083433A" w:rsidRPr="008F5B5D" w:rsidRDefault="0083433A" w:rsidP="0083433A">
      <w:pPr>
        <w:rPr>
          <w:b/>
          <w:sz w:val="24"/>
        </w:rPr>
      </w:pPr>
      <w:r w:rsidRPr="008F5B5D">
        <w:rPr>
          <w:b/>
          <w:sz w:val="24"/>
        </w:rPr>
        <w:t>Anderson et al., Tyndall Centre for Climate Change research professor, 2011</w:t>
      </w:r>
    </w:p>
    <w:p w:rsidR="0083433A" w:rsidRPr="008F5B5D" w:rsidRDefault="0083433A" w:rsidP="0083433A">
      <w:proofErr w:type="gramStart"/>
      <w:r w:rsidRPr="008F5B5D">
        <w:t>(Kevin, “Beyond ‘dangerous’ climate change: emission scenarios for a new world”, Phil. Trans. R. Soc.</w:t>
      </w:r>
      <w:proofErr w:type="gramEnd"/>
      <w:r w:rsidRPr="008F5B5D">
        <w:t xml:space="preserve"> A January 13, 2011 369 20-44, </w:t>
      </w:r>
      <w:proofErr w:type="spellStart"/>
      <w:r w:rsidRPr="008F5B5D">
        <w:t>ldg</w:t>
      </w:r>
      <w:proofErr w:type="spellEnd"/>
      <w:r w:rsidRPr="008F5B5D">
        <w:t>)</w:t>
      </w:r>
    </w:p>
    <w:p w:rsidR="0083433A" w:rsidRPr="008F5B5D" w:rsidRDefault="0083433A" w:rsidP="0083433A">
      <w:pPr>
        <w:rPr>
          <w:rStyle w:val="StyleBoldUnderline"/>
        </w:rPr>
      </w:pPr>
    </w:p>
    <w:p w:rsidR="0083433A" w:rsidRPr="008F5B5D" w:rsidRDefault="0083433A" w:rsidP="0083433A">
      <w:r w:rsidRPr="008F5B5D">
        <w:rPr>
          <w:sz w:val="14"/>
        </w:rPr>
        <w:t>In relation to the ﬁrst two issues</w:t>
      </w:r>
      <w:r w:rsidRPr="008F5B5D">
        <w:rPr>
          <w:rStyle w:val="StyleBoldUnderline"/>
        </w:rPr>
        <w:t>, the Copenhagen Accord</w:t>
      </w:r>
      <w:r w:rsidRPr="008F5B5D">
        <w:rPr>
          <w:sz w:val="14"/>
        </w:rPr>
        <w:t xml:space="preserve"> </w:t>
      </w:r>
      <w:r w:rsidRPr="008F5B5D">
        <w:rPr>
          <w:rStyle w:val="StyleBoldUnderline"/>
        </w:rPr>
        <w:t>and</w:t>
      </w:r>
      <w:r w:rsidRPr="008F5B5D">
        <w:rPr>
          <w:sz w:val="14"/>
        </w:rPr>
        <w:t xml:space="preserve"> many </w:t>
      </w:r>
      <w:r w:rsidRPr="008F5B5D">
        <w:rPr>
          <w:rStyle w:val="StyleBoldUnderline"/>
        </w:rPr>
        <w:t>other</w:t>
      </w:r>
      <w:r w:rsidRPr="008F5B5D">
        <w:rPr>
          <w:sz w:val="14"/>
        </w:rPr>
        <w:t xml:space="preserve"> high level policy </w:t>
      </w:r>
      <w:r w:rsidRPr="008F5B5D">
        <w:rPr>
          <w:rStyle w:val="StyleBoldUnderline"/>
        </w:rPr>
        <w:t>statements</w:t>
      </w:r>
      <w:r w:rsidRPr="008F5B5D">
        <w:rPr>
          <w:sz w:val="14"/>
        </w:rPr>
        <w:t xml:space="preserve"> </w:t>
      </w:r>
      <w:r w:rsidRPr="008F5B5D">
        <w:rPr>
          <w:rStyle w:val="BoldUnderlineChar"/>
        </w:rPr>
        <w:t>are unequivocal</w:t>
      </w:r>
      <w:r w:rsidRPr="008F5B5D">
        <w:rPr>
          <w:sz w:val="14"/>
        </w:rPr>
        <w:t xml:space="preserve"> </w:t>
      </w:r>
      <w:r w:rsidRPr="008F5B5D">
        <w:rPr>
          <w:rStyle w:val="StyleBoldUnderline"/>
        </w:rPr>
        <w:t>in</w:t>
      </w:r>
      <w:r w:rsidRPr="008F5B5D">
        <w:rPr>
          <w:sz w:val="14"/>
        </w:rPr>
        <w:t xml:space="preserve"> both </w:t>
      </w:r>
      <w:r w:rsidRPr="008F5B5D">
        <w:rPr>
          <w:rStyle w:val="StyleBoldUnderline"/>
        </w:rPr>
        <w:t>their</w:t>
      </w:r>
      <w:r w:rsidRPr="008F5B5D">
        <w:rPr>
          <w:sz w:val="14"/>
        </w:rPr>
        <w:t xml:space="preserve"> </w:t>
      </w:r>
      <w:r w:rsidRPr="008F5B5D">
        <w:rPr>
          <w:rStyle w:val="StyleBoldUnderline"/>
        </w:rPr>
        <w:t>recognition of 2 ◦ C</w:t>
      </w:r>
      <w:r w:rsidRPr="008F5B5D">
        <w:rPr>
          <w:sz w:val="14"/>
        </w:rPr>
        <w:t xml:space="preserve"> </w:t>
      </w:r>
      <w:r w:rsidRPr="008F5B5D">
        <w:rPr>
          <w:rStyle w:val="StyleBoldUnderline"/>
        </w:rPr>
        <w:t xml:space="preserve">as the appropriate delineator between acceptable </w:t>
      </w:r>
      <w:r w:rsidRPr="008F5B5D">
        <w:rPr>
          <w:rStyle w:val="BoldUnderlineChar"/>
        </w:rPr>
        <w:t>and dangerous climate change</w:t>
      </w:r>
      <w:r w:rsidRPr="008F5B5D">
        <w:rPr>
          <w:sz w:val="14"/>
        </w:rPr>
        <w:t xml:space="preserve"> and the need to remain at or below 2 ◦ C. Despite such clarity, those providing policy advice frequently take a much less categorical position, although the implications of their more nuanced analyses are rarely communicated adequately to policy makers. Moreover, given that it is a ‘political’ interpretation of the severity of impacts that informs where the threshold between acceptable and dangerous climate change resides, the recent reassessment of these impacts upwards suggests current analyses of mitigation signiﬁcantly underestimate what is necessary to avoid dangerous climate change [20</w:t>
      </w:r>
      <w:proofErr w:type="gramStart"/>
      <w:r w:rsidRPr="008F5B5D">
        <w:rPr>
          <w:sz w:val="14"/>
        </w:rPr>
        <w:t>,21</w:t>
      </w:r>
      <w:proofErr w:type="gramEnd"/>
      <w:r w:rsidRPr="008F5B5D">
        <w:rPr>
          <w:sz w:val="14"/>
        </w:rPr>
        <w:t xml:space="preserve">]. Nevertheless, and despite the evident logic for revising the 2 ◦ C threshold, 31 there is little political appetite and limited academic support for such a revision. </w:t>
      </w:r>
      <w:r w:rsidRPr="008F5B5D">
        <w:rPr>
          <w:rStyle w:val="StyleBoldUnderline"/>
        </w:rPr>
        <w:t xml:space="preserve">In stark contrast, many </w:t>
      </w:r>
      <w:r w:rsidRPr="008E4187">
        <w:rPr>
          <w:rStyle w:val="StyleBoldUnderline"/>
          <w:highlight w:val="cyan"/>
        </w:rPr>
        <w:t>academic</w:t>
      </w:r>
      <w:r w:rsidRPr="008F5B5D">
        <w:rPr>
          <w:rStyle w:val="StyleBoldUnderline"/>
        </w:rPr>
        <w:t xml:space="preserve">s and wider policy advisers </w:t>
      </w:r>
      <w:r w:rsidRPr="008E4187">
        <w:rPr>
          <w:rStyle w:val="StyleBoldUnderline"/>
          <w:highlight w:val="cyan"/>
        </w:rPr>
        <w:t xml:space="preserve">undertake their analyses of mitigation with relatively high probabilities of exceeding 2 ◦ C and consequently risk entering a prolonged period of what can now reasonably be described as </w:t>
      </w:r>
      <w:r w:rsidRPr="008E4187">
        <w:rPr>
          <w:rStyle w:val="BoldUnderlineChar"/>
          <w:highlight w:val="cyan"/>
        </w:rPr>
        <w:t>extremely dangerous climate change</w:t>
      </w:r>
      <w:r w:rsidRPr="008F5B5D">
        <w:rPr>
          <w:sz w:val="14"/>
        </w:rPr>
        <w:t xml:space="preserve">. 32 Put bluntly, while the rhetoric of policy is to reduce emissions in line with avoiding dangerous climate change, </w:t>
      </w:r>
      <w:r w:rsidRPr="008F5B5D">
        <w:rPr>
          <w:rStyle w:val="StyleBoldUnderline"/>
        </w:rPr>
        <w:t>most policy advice is to accept a high probability of extremely dangerous climate change rather than propose radical and immediate emission reductions</w:t>
      </w:r>
      <w:r w:rsidRPr="008F5B5D">
        <w:rPr>
          <w:sz w:val="14"/>
        </w:rPr>
        <w:t xml:space="preserve">. 33 This already demanding conclusion becomes even more challenging when assumptions about the rates of viable emission reductions are considered alongside an upgrading of the severity of impacts for 2 ◦ 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sufﬁcient to avoid dangerous climate change. For example, in discussing arguments for and against carbon markets the CCC state ‘rich developed economies need to start demonstrating that a low-carbon economy is possible and compatible with economic prosperity’ [8, p. 160]. </w:t>
      </w:r>
      <w:r w:rsidRPr="008F5B5D">
        <w:rPr>
          <w:rStyle w:val="StyleBoldUnderline"/>
        </w:rPr>
        <w:t>However</w:t>
      </w:r>
      <w:r w:rsidRPr="008E4187">
        <w:rPr>
          <w:rStyle w:val="StyleBoldUnderline"/>
          <w:highlight w:val="cyan"/>
        </w:rPr>
        <w:t>, given the CCC acknowledge ‘</w:t>
      </w:r>
      <w:r w:rsidRPr="008E4187">
        <w:rPr>
          <w:rStyle w:val="BoldUnderlineChar"/>
          <w:highlight w:val="cyan"/>
        </w:rPr>
        <w:t>it is not now possible to ensure with high likelihood that a temperature rise of more than 2 ◦ C is avoided’</w:t>
      </w:r>
      <w:r w:rsidRPr="008F5B5D">
        <w:rPr>
          <w:sz w:val="14"/>
        </w:rPr>
        <w:t xml:space="preserve"> </w:t>
      </w:r>
      <w:r w:rsidRPr="008F5B5D">
        <w:rPr>
          <w:rStyle w:val="StyleBoldUnderline"/>
        </w:rPr>
        <w:t>and given the view that reductions in emissions in excess of 3–4% per year are not compatible with economic growth, the CCC are, in effect, conceding that avoiding dangerous (and even extremely dangerous) climate change is no longer compatible with economic prosperity</w:t>
      </w:r>
      <w:r w:rsidRPr="008F5B5D">
        <w:rPr>
          <w:sz w:val="14"/>
        </w:rPr>
        <w:t xml:space="preserve">.  In prioritizing such economic prosperity over avoiding extremely dangerous climate change, the CCC, Stern, ADAM and similar analyses suggest they are guided by what is feasible. 34 However, while in terms of emission reduction rates their analyses </w:t>
      </w:r>
      <w:proofErr w:type="spellStart"/>
      <w:r w:rsidRPr="008F5B5D">
        <w:rPr>
          <w:sz w:val="14"/>
        </w:rPr>
        <w:t>favour</w:t>
      </w:r>
      <w:proofErr w:type="spellEnd"/>
      <w:r w:rsidRPr="008F5B5D">
        <w:rPr>
          <w:sz w:val="14"/>
        </w:rPr>
        <w:t xml:space="preserve"> the ‘challenging though still feasible’ end of orthodox assessments, the approach they adopt in relation to peaking dates is very different. All premise their principal analyses and economic assessments on the ‘infeasible’ assumption of global emissions peaking between 2010 and 2016; a profound departure from the more ‘feasible’ assumptions framing the majority of such reports. The scale of this departure is further emphasized when disaggregating global emissions into Annex 1 and non-Annex 1 nations, as the scenario pathways developed within this paper demonstrate. </w:t>
      </w:r>
      <w:r w:rsidRPr="008F5B5D">
        <w:rPr>
          <w:rStyle w:val="StyleBoldUnderline"/>
        </w:rPr>
        <w:t xml:space="preserve">Only if Annex 1 nations reduce emissions immediately 35 at rates far beyond those typically countenanced and only then if non-Annex 1 emissions peak between 2020 and 2025 before reducing at unprecedented </w:t>
      </w:r>
      <w:proofErr w:type="gramStart"/>
      <w:r w:rsidRPr="008F5B5D">
        <w:rPr>
          <w:rStyle w:val="StyleBoldUnderline"/>
        </w:rPr>
        <w:t>rates,</w:t>
      </w:r>
      <w:proofErr w:type="gramEnd"/>
      <w:r w:rsidRPr="008F5B5D">
        <w:rPr>
          <w:rStyle w:val="StyleBoldUnderline"/>
        </w:rPr>
        <w:t xml:space="preserve"> do global emissions peak by 2020</w:t>
      </w:r>
      <w:r w:rsidRPr="008F5B5D">
        <w:rPr>
          <w:sz w:val="14"/>
        </w:rPr>
        <w:t xml:space="preserve">. Consequently, the 2010 global peak central to many integrated assessment model scenarios as well as the 2015–2016 date enshrined in the </w:t>
      </w:r>
      <w:r w:rsidRPr="008F5B5D">
        <w:rPr>
          <w:sz w:val="14"/>
        </w:rPr>
        <w:lastRenderedPageBreak/>
        <w:t xml:space="preserve">CCC, Stern and ADAM analyses, do not reﬂect any orthodox ‘feasibility’. </w:t>
      </w:r>
      <w:r w:rsidRPr="008F5B5D">
        <w:rPr>
          <w:rStyle w:val="StyleBoldUnderline"/>
        </w:rPr>
        <w:t>By contrast, the logic of such studies suggests (extremely) dangerous climate change can only be avoided if economic growth is exchanged, at least temporarily, for a period of planned austerity within Annex 1 nations 36 and a rapid transition away from fossil-fuelled development within non-Annex 1 nations</w:t>
      </w:r>
      <w:r w:rsidRPr="008F5B5D">
        <w:rPr>
          <w:sz w:val="14"/>
        </w:rPr>
        <w:t xml:space="preserve">. The analysis within this paper offers a stark and unremitting assessment of the climate change challenge facing the global community. </w:t>
      </w:r>
      <w:r w:rsidRPr="008E4187">
        <w:rPr>
          <w:rStyle w:val="BoldUnderlineChar"/>
          <w:highlight w:val="cyan"/>
        </w:rPr>
        <w:t>There is now little to no chance of maintaining the rise in global mean surface temperature at below 2 ◦ C, despite repeated high-level statements to the contrary</w:t>
      </w:r>
      <w:r w:rsidRPr="008F5B5D">
        <w:rPr>
          <w:rStyle w:val="BoldUnderlineChar"/>
        </w:rPr>
        <w:t xml:space="preserve">. </w:t>
      </w:r>
      <w:r w:rsidRPr="008F5B5D">
        <w:t>Moreover</w:t>
      </w:r>
      <w:r w:rsidRPr="008F5B5D">
        <w:rPr>
          <w:sz w:val="14"/>
        </w:rPr>
        <w:t>, the impacts associated with 2 ◦ C have been revised upwards (e.g. [20</w:t>
      </w:r>
      <w:proofErr w:type="gramStart"/>
      <w:r w:rsidRPr="008F5B5D">
        <w:rPr>
          <w:sz w:val="14"/>
        </w:rPr>
        <w:t>,21</w:t>
      </w:r>
      <w:proofErr w:type="gramEnd"/>
      <w:r w:rsidRPr="008F5B5D">
        <w:rPr>
          <w:sz w:val="14"/>
        </w:rPr>
        <w:t xml:space="preserve">]), sufﬁciently so that 2 ◦ C now more appropriately represents the threshold between dangerous and extremely dangerous climate change. Consequently, and with tentative signs of global emissions returning to their earlier levels of growth, 2010 represents a political tipping point. The science of climate change allied with emission pathways for Annex 1 and non-Annex 1 nations suggests a profound departure in the scale and scope of the mitigation and adaption challenge from that detailed in many other analyses, particularly those directly informing policy. </w:t>
      </w:r>
    </w:p>
    <w:sectPr w:rsidR="0083433A" w:rsidRPr="008F5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79" w:rsidRDefault="008F2979" w:rsidP="005F5576">
      <w:r>
        <w:separator/>
      </w:r>
    </w:p>
  </w:endnote>
  <w:endnote w:type="continuationSeparator" w:id="0">
    <w:p w:rsidR="008F2979" w:rsidRDefault="008F29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79" w:rsidRDefault="008F2979" w:rsidP="005F5576">
      <w:r>
        <w:separator/>
      </w:r>
    </w:p>
  </w:footnote>
  <w:footnote w:type="continuationSeparator" w:id="0">
    <w:p w:rsidR="008F2979" w:rsidRDefault="008F29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979"/>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6512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4AFF"/>
    <w:rsid w:val="004E552E"/>
    <w:rsid w:val="004E656D"/>
    <w:rsid w:val="004F0849"/>
    <w:rsid w:val="004F173C"/>
    <w:rsid w:val="004F1B8C"/>
    <w:rsid w:val="004F33F3"/>
    <w:rsid w:val="004F45B0"/>
    <w:rsid w:val="0050076D"/>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3433A"/>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297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801"/>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54CE5"/>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5F7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433A"/>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No Underline,Char Char Char Char Char Char Char, Char Char Char Char Char Char Char,Text 7,Heading 3 Char Char,Tags v 2,Char1,Underlines,Heading 3 Char3,Bold Cite,Cite 1,Read Char,Foldover,Heading 3 Char4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1 Char,No Underline Char,Char Char Char Char Char Char Char Char, Char Char Char Char Char Char Char Char,Text 7 Char,Tags v 2 Char,Char1 Char,Cite 1 Char,Heading 3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Normal Tag Char,Big card Char,body Char,heading 2 Char, Ch Char,Ch Char,no read Char,No Spacing211 Char,No Spacing1 Char,No Spacing11 Char,No Spacing111 Char,No Spacing112 Char,No Spacing112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83433A"/>
    <w:rPr>
      <w:rFonts w:ascii="Arial Narrow" w:hAnsi="Arial Narrow"/>
      <w:b/>
      <w:u w:val="thick"/>
    </w:rPr>
  </w:style>
  <w:style w:type="paragraph" w:customStyle="1" w:styleId="BoldUnderline">
    <w:name w:val="Bold Underline"/>
    <w:basedOn w:val="Normal"/>
    <w:next w:val="Normal"/>
    <w:link w:val="BoldUnderlineChar"/>
    <w:autoRedefine/>
    <w:qFormat/>
    <w:rsid w:val="0083433A"/>
    <w:rPr>
      <w:rFonts w:ascii="Arial Narrow" w:eastAsiaTheme="minorHAnsi" w:hAnsi="Arial Narrow" w:cstheme="minorBidi"/>
      <w:b/>
      <w:u w:val="thick"/>
    </w:rPr>
  </w:style>
  <w:style w:type="character" w:customStyle="1" w:styleId="TitleChar">
    <w:name w:val="Title Char"/>
    <w:basedOn w:val="DefaultParagraphFont"/>
    <w:link w:val="Title"/>
    <w:uiPriority w:val="6"/>
    <w:qFormat/>
    <w:rsid w:val="0083433A"/>
    <w:rPr>
      <w:bCs/>
      <w:u w:val="single"/>
    </w:rPr>
  </w:style>
  <w:style w:type="paragraph" w:styleId="Title">
    <w:name w:val="Title"/>
    <w:basedOn w:val="Normal"/>
    <w:next w:val="Normal"/>
    <w:link w:val="TitleChar"/>
    <w:uiPriority w:val="6"/>
    <w:qFormat/>
    <w:rsid w:val="0083433A"/>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8343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433A"/>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No Underline,Char Char Char Char Char Char Char, Char Char Char Char Char Char Char,Text 7,Heading 3 Char Char,Tags v 2,Char1,Underlines,Heading 3 Char3,Bold Cite,Cite 1,Read Char,Foldover,Heading 3 Char4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1 Char,No Underline Char,Char Char Char Char Char Char Char Char, Char Char Char Char Char Char Char Char,Text 7 Char,Tags v 2 Char,Char1 Char,Cite 1 Char,Heading 3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Normal Tag Char,Big card Char,body Char,heading 2 Char, Ch Char,Ch Char,no read Char,No Spacing211 Char,No Spacing1 Char,No Spacing11 Char,No Spacing111 Char,No Spacing112 Char,No Spacing112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83433A"/>
    <w:rPr>
      <w:rFonts w:ascii="Arial Narrow" w:hAnsi="Arial Narrow"/>
      <w:b/>
      <w:u w:val="thick"/>
    </w:rPr>
  </w:style>
  <w:style w:type="paragraph" w:customStyle="1" w:styleId="BoldUnderline">
    <w:name w:val="Bold Underline"/>
    <w:basedOn w:val="Normal"/>
    <w:next w:val="Normal"/>
    <w:link w:val="BoldUnderlineChar"/>
    <w:autoRedefine/>
    <w:qFormat/>
    <w:rsid w:val="0083433A"/>
    <w:rPr>
      <w:rFonts w:ascii="Arial Narrow" w:eastAsiaTheme="minorHAnsi" w:hAnsi="Arial Narrow" w:cstheme="minorBidi"/>
      <w:b/>
      <w:u w:val="thick"/>
    </w:rPr>
  </w:style>
  <w:style w:type="character" w:customStyle="1" w:styleId="TitleChar">
    <w:name w:val="Title Char"/>
    <w:basedOn w:val="DefaultParagraphFont"/>
    <w:link w:val="Title"/>
    <w:uiPriority w:val="6"/>
    <w:qFormat/>
    <w:rsid w:val="0083433A"/>
    <w:rPr>
      <w:bCs/>
      <w:u w:val="single"/>
    </w:rPr>
  </w:style>
  <w:style w:type="paragraph" w:styleId="Title">
    <w:name w:val="Title"/>
    <w:basedOn w:val="Normal"/>
    <w:next w:val="Normal"/>
    <w:link w:val="TitleChar"/>
    <w:uiPriority w:val="6"/>
    <w:qFormat/>
    <w:rsid w:val="0083433A"/>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8343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eau.com/home/headlines/Obama-ag-industry-waiting-for-new-Farm-Bill-228259521.html" TargetMode="External"/><Relationship Id="rId18" Type="http://schemas.openxmlformats.org/officeDocument/2006/relationships/hyperlink" Target="http://www.hsaj.org/?fullarticle=8.1.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hedailybeast.com/articles/2013/05/23/all-in-on-gitmo-obama-returns-to-fight-for-a-shutdown.html" TargetMode="External"/><Relationship Id="rId17" Type="http://schemas.openxmlformats.org/officeDocument/2006/relationships/hyperlink" Target="http://www.iht.com/bin/print.php?id=6383265" TargetMode="External"/><Relationship Id="rId2" Type="http://schemas.openxmlformats.org/officeDocument/2006/relationships/customXml" Target="../customXml/item2.xml"/><Relationship Id="rId16" Type="http://schemas.openxmlformats.org/officeDocument/2006/relationships/hyperlink" Target="http://www.lrb.co.uk/v35/n14/stephen-holmes/whats-in-it-for-obama" TargetMode="External"/><Relationship Id="rId20" Type="http://schemas.openxmlformats.org/officeDocument/2006/relationships/hyperlink" Target="http://www.nipccreport.org/articles/2011/mar/8mar2011a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eva-m-clayton/congressional-and-presidential_b_4221884.html" TargetMode="External"/><Relationship Id="rId5" Type="http://schemas.microsoft.com/office/2007/relationships/stylesWithEffects" Target="stylesWithEffects.xml"/><Relationship Id="rId15" Type="http://schemas.openxmlformats.org/officeDocument/2006/relationships/hyperlink" Target="http://www.washingtonpost.com/wp-dyn/content/article/2009/05/29/AR2009052902989.html" TargetMode="External"/><Relationship Id="rId10" Type="http://schemas.openxmlformats.org/officeDocument/2006/relationships/hyperlink" Target="http://www.politico.com/story/2013/12/farm-bill-update-frank-lucas-101128.html" TargetMode="External"/><Relationship Id="rId19" Type="http://schemas.openxmlformats.org/officeDocument/2006/relationships/hyperlink" Target="http://www.worldpoliticsreview.com/articles/11867/the-realist-prism-to-reset-latin-america-policy-u-s-must-think-bi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teinnovation.org/Events/Event-Listing/Policy-Directors-Annual-Meeting-2011.asp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19</Pages>
  <Words>17208</Words>
  <Characters>96831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2013-12-21T16:53:00Z</dcterms:created>
  <dcterms:modified xsi:type="dcterms:W3CDTF">2013-12-21T17:26:00Z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