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6F2" w:rsidRDefault="0090300F" w:rsidP="009D478F">
      <w:pPr>
        <w:pStyle w:val="Heading3"/>
      </w:pPr>
      <w:r>
        <w:t>1NC T</w:t>
      </w:r>
    </w:p>
    <w:p w:rsidR="00BD76F2" w:rsidRPr="00B02B84" w:rsidRDefault="00BD76F2" w:rsidP="00BD76F2">
      <w:pPr>
        <w:pStyle w:val="Heading4"/>
      </w:pPr>
      <w:r>
        <w:t xml:space="preserve">“Toward” means in the direction of </w:t>
      </w:r>
    </w:p>
    <w:p w:rsidR="00BD76F2" w:rsidRDefault="00BD76F2" w:rsidP="00BD76F2">
      <w:r w:rsidRPr="00B02B84">
        <w:rPr>
          <w:rStyle w:val="StyleStyleBold12pt"/>
        </w:rPr>
        <w:t>Taylor 6</w:t>
      </w:r>
      <w:r>
        <w:t xml:space="preserve"> – CJ Taylor, Supreme Court Justice on the Supreme Court of Michigan, “Supreme Court of Michigan. Grievance Administrator, Petitioner-Appellant, v. Geoffrey N. </w:t>
      </w:r>
      <w:proofErr w:type="spellStart"/>
      <w:r>
        <w:t>Fieger</w:t>
      </w:r>
      <w:proofErr w:type="spellEnd"/>
      <w:r>
        <w:t>, Respondent-Appellee”, 7-31, http://faculty.law.wayne.edu/henning/ProfResp/Grievance%20Administrator%20v%20Fieger.pdf</w:t>
      </w:r>
    </w:p>
    <w:p w:rsidR="00BD76F2" w:rsidRDefault="00BD76F2" w:rsidP="00BD76F2"/>
    <w:p w:rsidR="00BD76F2" w:rsidRDefault="00BD76F2" w:rsidP="00BD76F2">
      <w:pPr>
        <w:rPr>
          <w:rStyle w:val="TitleChar"/>
        </w:rPr>
      </w:pPr>
      <w:r w:rsidRPr="00B02B84">
        <w:rPr>
          <w:sz w:val="16"/>
        </w:rPr>
        <w:t xml:space="preserve">MRPC 3.5(c) provides that a lawyer shall not "engage in undignified or discourteous conduct toward the tribunal." (Emphasis added.) We note that </w:t>
      </w:r>
      <w:r w:rsidRPr="00B02B84">
        <w:rPr>
          <w:rStyle w:val="TitleChar"/>
        </w:rPr>
        <w:t xml:space="preserve">the rule does not provide a definition of the word </w:t>
      </w:r>
      <w:r w:rsidRPr="009C57A1">
        <w:rPr>
          <w:rStyle w:val="TitleChar"/>
        </w:rPr>
        <w:t>"toward."</w:t>
      </w:r>
      <w:r w:rsidRPr="00B02B84">
        <w:rPr>
          <w:rStyle w:val="TitleChar"/>
        </w:rPr>
        <w:t xml:space="preserve"> It is </w:t>
      </w:r>
      <w:r w:rsidRPr="00B02B84">
        <w:rPr>
          <w:rStyle w:val="Emphasis"/>
        </w:rPr>
        <w:t>well established</w:t>
      </w:r>
      <w:r w:rsidRPr="00B02B84">
        <w:rPr>
          <w:rStyle w:val="TitleChar"/>
        </w:rPr>
        <w:t xml:space="preserve"> that if a term in a court rule is not defined, we interpret the term in accordance </w:t>
      </w:r>
      <w:r w:rsidRPr="0090300F">
        <w:rPr>
          <w:rStyle w:val="TitleChar"/>
          <w:highlight w:val="green"/>
        </w:rPr>
        <w:t xml:space="preserve">with its </w:t>
      </w:r>
      <w:r w:rsidRPr="0090300F">
        <w:rPr>
          <w:rStyle w:val="Emphasis"/>
          <w:highlight w:val="green"/>
        </w:rPr>
        <w:t>everyday, plain meaning</w:t>
      </w:r>
      <w:r w:rsidRPr="00B02B84">
        <w:rPr>
          <w:rStyle w:val="TitleChar"/>
        </w:rPr>
        <w:t>. Random House</w:t>
      </w:r>
      <w:r w:rsidRPr="00B02B84">
        <w:rPr>
          <w:sz w:val="16"/>
        </w:rPr>
        <w:t xml:space="preserve"> Webster's College Dictionary (1997) </w:t>
      </w:r>
      <w:r w:rsidRPr="00B02B84">
        <w:rPr>
          <w:rStyle w:val="TitleChar"/>
        </w:rPr>
        <w:t xml:space="preserve">lists several definitions of the preposition </w:t>
      </w:r>
      <w:r w:rsidRPr="0090300F">
        <w:rPr>
          <w:rStyle w:val="TitleChar"/>
          <w:highlight w:val="green"/>
        </w:rPr>
        <w:t xml:space="preserve">"toward," including </w:t>
      </w:r>
      <w:r w:rsidRPr="0090300F">
        <w:rPr>
          <w:rStyle w:val="Emphasis"/>
          <w:highlight w:val="green"/>
        </w:rPr>
        <w:t>"in the direction of"</w:t>
      </w:r>
      <w:r w:rsidRPr="00B02B84">
        <w:rPr>
          <w:rStyle w:val="TitleChar"/>
        </w:rPr>
        <w:t xml:space="preserve"> and "with respect to; as regards."</w:t>
      </w:r>
    </w:p>
    <w:p w:rsidR="00BD76F2" w:rsidRPr="00BD76F2" w:rsidRDefault="00BD76F2" w:rsidP="00BD76F2"/>
    <w:p w:rsidR="00BD76F2" w:rsidRDefault="00BD76F2" w:rsidP="0090300F">
      <w:pPr>
        <w:pStyle w:val="Heading4"/>
      </w:pPr>
      <w:r>
        <w:t xml:space="preserve">Violation: Plan fiats joint cooperation </w:t>
      </w:r>
      <w:r>
        <w:rPr>
          <w:u w:val="single"/>
        </w:rPr>
        <w:t>with</w:t>
      </w:r>
      <w:r>
        <w:t xml:space="preserve"> Mexico, not </w:t>
      </w:r>
      <w:r>
        <w:rPr>
          <w:u w:val="single"/>
        </w:rPr>
        <w:t>toward</w:t>
      </w:r>
    </w:p>
    <w:p w:rsidR="00BD76F2" w:rsidRPr="0090300F" w:rsidRDefault="00BD76F2" w:rsidP="0090300F">
      <w:pPr>
        <w:rPr>
          <w:b/>
        </w:rPr>
      </w:pPr>
      <w:r w:rsidRPr="0090300F">
        <w:rPr>
          <w:b/>
        </w:rPr>
        <w:t>Vote neg</w:t>
      </w:r>
      <w:r w:rsidR="0090300F" w:rsidRPr="0090300F">
        <w:rPr>
          <w:b/>
        </w:rPr>
        <w:t>:</w:t>
      </w:r>
    </w:p>
    <w:p w:rsidR="00BD76F2" w:rsidRPr="00BD76F2" w:rsidRDefault="00BD76F2" w:rsidP="00BD76F2"/>
    <w:p w:rsidR="0090300F" w:rsidRPr="0090300F" w:rsidRDefault="0090300F" w:rsidP="00BD76F2">
      <w:pPr>
        <w:pStyle w:val="ListParagraph"/>
        <w:numPr>
          <w:ilvl w:val="0"/>
          <w:numId w:val="1"/>
        </w:numPr>
        <w:rPr>
          <w:b/>
        </w:rPr>
      </w:pPr>
      <w:r>
        <w:rPr>
          <w:b/>
        </w:rPr>
        <w:t xml:space="preserve">Limits – key to check conditional </w:t>
      </w:r>
      <w:proofErr w:type="spellStart"/>
      <w:r>
        <w:rPr>
          <w:b/>
        </w:rPr>
        <w:t>affs</w:t>
      </w:r>
      <w:proofErr w:type="spellEnd"/>
      <w:r>
        <w:rPr>
          <w:b/>
        </w:rPr>
        <w:t xml:space="preserve"> -- alt is every existing aff multiplied by fiating say yes</w:t>
      </w:r>
    </w:p>
    <w:p w:rsidR="00BD76F2" w:rsidRPr="00BD76F2" w:rsidRDefault="00BD76F2" w:rsidP="00BD76F2">
      <w:pPr>
        <w:pStyle w:val="ListParagraph"/>
        <w:numPr>
          <w:ilvl w:val="0"/>
          <w:numId w:val="1"/>
        </w:numPr>
        <w:rPr>
          <w:b/>
        </w:rPr>
      </w:pPr>
      <w:r>
        <w:rPr>
          <w:b/>
        </w:rPr>
        <w:t xml:space="preserve">Ground – our </w:t>
      </w:r>
      <w:proofErr w:type="spellStart"/>
      <w:r>
        <w:rPr>
          <w:b/>
        </w:rPr>
        <w:t>interp</w:t>
      </w:r>
      <w:proofErr w:type="spellEnd"/>
      <w:r>
        <w:rPr>
          <w:b/>
        </w:rPr>
        <w:t xml:space="preserve"> key to “say no” arguments and DA’s </w:t>
      </w:r>
      <w:r w:rsidR="0090300F">
        <w:rPr>
          <w:b/>
        </w:rPr>
        <w:t xml:space="preserve">based off of talks – </w:t>
      </w:r>
    </w:p>
    <w:p w:rsidR="008E68BB" w:rsidRPr="00773911" w:rsidRDefault="008E68BB" w:rsidP="008E68BB">
      <w:pPr>
        <w:pStyle w:val="Heading3"/>
        <w:rPr>
          <w:rFonts w:asciiTheme="minorHAnsi" w:hAnsiTheme="minorHAnsi" w:cs="Times New Roman"/>
        </w:rPr>
      </w:pPr>
      <w:r>
        <w:rPr>
          <w:rFonts w:asciiTheme="minorHAnsi" w:hAnsiTheme="minorHAnsi" w:cs="Times New Roman"/>
        </w:rPr>
        <w:lastRenderedPageBreak/>
        <w:t>1NC DA</w:t>
      </w:r>
    </w:p>
    <w:p w:rsidR="008E68BB" w:rsidRPr="00773911" w:rsidRDefault="008E68BB" w:rsidP="008E68BB">
      <w:pPr>
        <w:pStyle w:val="Heading4"/>
        <w:rPr>
          <w:rFonts w:asciiTheme="minorHAnsi" w:hAnsiTheme="minorHAnsi" w:cs="Times New Roman"/>
        </w:rPr>
      </w:pPr>
      <w:r w:rsidRPr="00773911">
        <w:rPr>
          <w:rFonts w:asciiTheme="minorHAnsi" w:hAnsiTheme="minorHAnsi" w:cs="Times New Roman"/>
        </w:rPr>
        <w:t>Farm bill passage likely – vote next week</w:t>
      </w:r>
    </w:p>
    <w:p w:rsidR="008E68BB" w:rsidRPr="00773911" w:rsidRDefault="008E68BB" w:rsidP="008E68BB">
      <w:pPr>
        <w:rPr>
          <w:rFonts w:asciiTheme="minorHAnsi" w:hAnsiTheme="minorHAnsi" w:cs="Times New Roman"/>
        </w:rPr>
      </w:pPr>
      <w:r w:rsidRPr="00773911">
        <w:rPr>
          <w:rStyle w:val="StyleStyleBold12pt"/>
          <w:rFonts w:asciiTheme="minorHAnsi" w:hAnsiTheme="minorHAnsi" w:cs="Times New Roman"/>
        </w:rPr>
        <w:t>SDL</w:t>
      </w:r>
      <w:r w:rsidRPr="00773911">
        <w:rPr>
          <w:rFonts w:asciiTheme="minorHAnsi" w:hAnsiTheme="minorHAnsi" w:cs="Times New Roman"/>
        </w:rPr>
        <w:t xml:space="preserve">, Stuttgart Daily Leader, </w:t>
      </w:r>
      <w:r w:rsidRPr="00773911">
        <w:rPr>
          <w:rStyle w:val="StyleStyleBold12pt"/>
          <w:rFonts w:asciiTheme="minorHAnsi" w:hAnsiTheme="minorHAnsi" w:cs="Times New Roman"/>
        </w:rPr>
        <w:t>1-20</w:t>
      </w:r>
      <w:r w:rsidRPr="00773911">
        <w:rPr>
          <w:rFonts w:asciiTheme="minorHAnsi" w:hAnsiTheme="minorHAnsi" w:cs="Times New Roman"/>
        </w:rPr>
        <w:t xml:space="preserve">-2014 </w:t>
      </w:r>
      <w:r w:rsidRPr="0090300F">
        <w:rPr>
          <w:rFonts w:asciiTheme="minorHAnsi" w:hAnsiTheme="minorHAnsi" w:cs="Times New Roman"/>
        </w:rPr>
        <w:t>http://www.stuttgartdailyleader.com/article/20140120/NEWS/140129967</w:t>
      </w:r>
    </w:p>
    <w:p w:rsidR="008E68BB" w:rsidRPr="00773911" w:rsidRDefault="008E68BB" w:rsidP="008E68BB">
      <w:pPr>
        <w:rPr>
          <w:rFonts w:asciiTheme="minorHAnsi" w:hAnsiTheme="minorHAnsi" w:cs="Times New Roman"/>
        </w:rPr>
      </w:pPr>
    </w:p>
    <w:p w:rsidR="008E68BB" w:rsidRPr="00773911" w:rsidRDefault="008E68BB" w:rsidP="008E68BB">
      <w:pPr>
        <w:rPr>
          <w:rFonts w:asciiTheme="minorHAnsi" w:hAnsiTheme="minorHAnsi" w:cs="Times New Roman"/>
          <w:sz w:val="12"/>
        </w:rPr>
      </w:pPr>
      <w:r w:rsidRPr="00773911">
        <w:rPr>
          <w:rFonts w:asciiTheme="minorHAnsi" w:hAnsiTheme="minorHAnsi" w:cs="Times New Roman"/>
          <w:sz w:val="12"/>
        </w:rPr>
        <w:t xml:space="preserve">    </w:t>
      </w:r>
      <w:r w:rsidRPr="0090300F">
        <w:rPr>
          <w:rStyle w:val="StyleBoldUnderline"/>
          <w:rFonts w:asciiTheme="minorHAnsi" w:hAnsiTheme="minorHAnsi" w:cs="Times New Roman"/>
          <w:highlight w:val="green"/>
        </w:rPr>
        <w:t>The outlook for</w:t>
      </w:r>
      <w:r w:rsidRPr="00773911">
        <w:rPr>
          <w:rFonts w:asciiTheme="minorHAnsi" w:hAnsiTheme="minorHAnsi" w:cs="Times New Roman"/>
          <w:sz w:val="12"/>
        </w:rPr>
        <w:t xml:space="preserve"> completion of </w:t>
      </w:r>
      <w:r w:rsidRPr="0090300F">
        <w:rPr>
          <w:rStyle w:val="StyleBoldUnderline"/>
          <w:rFonts w:asciiTheme="minorHAnsi" w:hAnsiTheme="minorHAnsi" w:cs="Times New Roman"/>
          <w:highlight w:val="green"/>
        </w:rPr>
        <w:t>the new Farm</w:t>
      </w:r>
      <w:r w:rsidRPr="0090300F">
        <w:rPr>
          <w:rFonts w:asciiTheme="minorHAnsi" w:hAnsiTheme="minorHAnsi" w:cs="Times New Roman"/>
          <w:sz w:val="12"/>
          <w:highlight w:val="green"/>
        </w:rPr>
        <w:t xml:space="preserve"> </w:t>
      </w:r>
      <w:r w:rsidRPr="0090300F">
        <w:rPr>
          <w:rStyle w:val="StyleBoldUnderline"/>
          <w:rFonts w:asciiTheme="minorHAnsi" w:hAnsiTheme="minorHAnsi" w:cs="Times New Roman"/>
          <w:highlight w:val="green"/>
        </w:rPr>
        <w:t>Bill</w:t>
      </w:r>
      <w:r w:rsidRPr="0090300F">
        <w:rPr>
          <w:rFonts w:asciiTheme="minorHAnsi" w:hAnsiTheme="minorHAnsi" w:cs="Times New Roman"/>
          <w:sz w:val="12"/>
          <w:highlight w:val="green"/>
        </w:rPr>
        <w:t xml:space="preserve"> </w:t>
      </w:r>
      <w:r w:rsidRPr="0090300F">
        <w:rPr>
          <w:rStyle w:val="StyleBoldUnderline"/>
          <w:rFonts w:asciiTheme="minorHAnsi" w:hAnsiTheme="minorHAnsi" w:cs="Times New Roman"/>
          <w:highlight w:val="green"/>
        </w:rPr>
        <w:t>turned</w:t>
      </w:r>
      <w:r w:rsidRPr="0090300F">
        <w:rPr>
          <w:rFonts w:asciiTheme="minorHAnsi" w:hAnsiTheme="minorHAnsi" w:cs="Times New Roman"/>
          <w:sz w:val="12"/>
          <w:highlight w:val="green"/>
        </w:rPr>
        <w:t xml:space="preserve"> </w:t>
      </w:r>
      <w:r w:rsidRPr="0090300F">
        <w:rPr>
          <w:rStyle w:val="Emphasis"/>
          <w:rFonts w:asciiTheme="minorHAnsi" w:hAnsiTheme="minorHAnsi"/>
          <w:highlight w:val="green"/>
        </w:rPr>
        <w:t>increasingly positive</w:t>
      </w:r>
      <w:r w:rsidRPr="00773911">
        <w:rPr>
          <w:rFonts w:asciiTheme="minorHAnsi" w:hAnsiTheme="minorHAnsi" w:cs="Times New Roman"/>
          <w:sz w:val="12"/>
        </w:rPr>
        <w:t xml:space="preserve"> </w:t>
      </w:r>
      <w:r w:rsidRPr="00773911">
        <w:rPr>
          <w:rStyle w:val="StyleBoldUnderline"/>
          <w:rFonts w:asciiTheme="minorHAnsi" w:hAnsiTheme="minorHAnsi" w:cs="Times New Roman"/>
        </w:rPr>
        <w:t>last week</w:t>
      </w:r>
      <w:r w:rsidRPr="00773911">
        <w:rPr>
          <w:rFonts w:asciiTheme="minorHAnsi" w:hAnsiTheme="minorHAnsi" w:cs="Times New Roman"/>
          <w:sz w:val="12"/>
        </w:rPr>
        <w:t xml:space="preserve"> </w:t>
      </w:r>
      <w:r w:rsidRPr="00773911">
        <w:rPr>
          <w:rStyle w:val="StyleBoldUnderline"/>
          <w:rFonts w:asciiTheme="minorHAnsi" w:hAnsiTheme="minorHAnsi" w:cs="Times New Roman"/>
        </w:rPr>
        <w:t>as</w:t>
      </w:r>
      <w:r w:rsidRPr="00773911">
        <w:rPr>
          <w:rFonts w:asciiTheme="minorHAnsi" w:hAnsiTheme="minorHAnsi" w:cs="Times New Roman"/>
          <w:sz w:val="12"/>
        </w:rPr>
        <w:t xml:space="preserve"> one of the last major areas of disagreement — </w:t>
      </w:r>
      <w:r w:rsidRPr="00773911">
        <w:rPr>
          <w:rStyle w:val="StyleBoldUnderline"/>
          <w:rFonts w:asciiTheme="minorHAnsi" w:hAnsiTheme="minorHAnsi" w:cs="Times New Roman"/>
        </w:rPr>
        <w:t>dairy policy — was</w:t>
      </w:r>
      <w:r w:rsidRPr="00773911">
        <w:rPr>
          <w:rFonts w:asciiTheme="minorHAnsi" w:hAnsiTheme="minorHAnsi" w:cs="Times New Roman"/>
          <w:sz w:val="12"/>
        </w:rPr>
        <w:t xml:space="preserve"> being </w:t>
      </w:r>
      <w:r w:rsidRPr="00773911">
        <w:rPr>
          <w:rStyle w:val="StyleBoldUnderline"/>
          <w:rFonts w:asciiTheme="minorHAnsi" w:hAnsiTheme="minorHAnsi" w:cs="Times New Roman"/>
        </w:rPr>
        <w:t>addressed</w:t>
      </w:r>
      <w:r w:rsidRPr="00773911">
        <w:rPr>
          <w:rFonts w:asciiTheme="minorHAnsi" w:hAnsiTheme="minorHAnsi" w:cs="Times New Roman"/>
          <w:sz w:val="12"/>
        </w:rPr>
        <w:t xml:space="preserve">. As of today, it appears House Speaker John </w:t>
      </w:r>
      <w:r w:rsidRPr="0090300F">
        <w:rPr>
          <w:rStyle w:val="StyleBoldUnderline"/>
          <w:rFonts w:asciiTheme="minorHAnsi" w:hAnsiTheme="minorHAnsi" w:cs="Times New Roman"/>
          <w:highlight w:val="green"/>
        </w:rPr>
        <w:t>Boehner</w:t>
      </w:r>
      <w:r w:rsidRPr="00773911">
        <w:rPr>
          <w:rFonts w:asciiTheme="minorHAnsi" w:hAnsiTheme="minorHAnsi" w:cs="Times New Roman"/>
          <w:sz w:val="12"/>
        </w:rPr>
        <w:t xml:space="preserve"> (R-Ohio) </w:t>
      </w:r>
      <w:r w:rsidRPr="0090300F">
        <w:rPr>
          <w:rStyle w:val="StyleBoldUnderline"/>
          <w:rFonts w:asciiTheme="minorHAnsi" w:hAnsiTheme="minorHAnsi" w:cs="Times New Roman"/>
          <w:highlight w:val="green"/>
        </w:rPr>
        <w:t>an</w:t>
      </w:r>
      <w:r w:rsidRPr="00773911">
        <w:rPr>
          <w:rStyle w:val="StyleBoldUnderline"/>
          <w:rFonts w:asciiTheme="minorHAnsi" w:hAnsiTheme="minorHAnsi" w:cs="Times New Roman"/>
        </w:rPr>
        <w:t>d</w:t>
      </w:r>
      <w:r w:rsidRPr="00773911">
        <w:rPr>
          <w:rFonts w:asciiTheme="minorHAnsi" w:hAnsiTheme="minorHAnsi" w:cs="Times New Roman"/>
          <w:sz w:val="12"/>
        </w:rPr>
        <w:t xml:space="preserve"> Agriculture Committee Ranking Member Collin </w:t>
      </w:r>
      <w:r w:rsidRPr="0090300F">
        <w:rPr>
          <w:rStyle w:val="StyleBoldUnderline"/>
          <w:rFonts w:asciiTheme="minorHAnsi" w:hAnsiTheme="minorHAnsi" w:cs="Times New Roman"/>
          <w:highlight w:val="green"/>
        </w:rPr>
        <w:t>Peterson</w:t>
      </w:r>
      <w:r w:rsidRPr="00773911">
        <w:rPr>
          <w:rFonts w:asciiTheme="minorHAnsi" w:hAnsiTheme="minorHAnsi" w:cs="Times New Roman"/>
          <w:sz w:val="12"/>
        </w:rPr>
        <w:t xml:space="preserve"> (D-Minn.) </w:t>
      </w:r>
      <w:proofErr w:type="gramStart"/>
      <w:r w:rsidRPr="0090300F">
        <w:rPr>
          <w:rStyle w:val="StyleBoldUnderline"/>
          <w:rFonts w:asciiTheme="minorHAnsi" w:hAnsiTheme="minorHAnsi" w:cs="Times New Roman"/>
          <w:highlight w:val="green"/>
        </w:rPr>
        <w:t>are</w:t>
      </w:r>
      <w:proofErr w:type="gramEnd"/>
      <w:r w:rsidRPr="0090300F">
        <w:rPr>
          <w:rStyle w:val="StyleBoldUnderline"/>
          <w:rFonts w:asciiTheme="minorHAnsi" w:hAnsiTheme="minorHAnsi" w:cs="Times New Roman"/>
          <w:highlight w:val="green"/>
        </w:rPr>
        <w:t xml:space="preserve"> nearing a compromise on a new dairy policy</w:t>
      </w:r>
      <w:r w:rsidRPr="00773911">
        <w:rPr>
          <w:rFonts w:asciiTheme="minorHAnsi" w:hAnsiTheme="minorHAnsi" w:cs="Times New Roman"/>
          <w:sz w:val="12"/>
        </w:rPr>
        <w:t xml:space="preserve">. ¶ If this compromise holds, </w:t>
      </w:r>
      <w:r w:rsidRPr="0090300F">
        <w:rPr>
          <w:rStyle w:val="StyleBoldUnderline"/>
          <w:rFonts w:asciiTheme="minorHAnsi" w:hAnsiTheme="minorHAnsi" w:cs="Times New Roman"/>
          <w:highlight w:val="green"/>
        </w:rPr>
        <w:t>it should pave the way for the remaining issues to be resolved</w:t>
      </w:r>
      <w:r w:rsidRPr="00773911">
        <w:rPr>
          <w:rFonts w:asciiTheme="minorHAnsi" w:hAnsiTheme="minorHAnsi" w:cs="Times New Roman"/>
          <w:sz w:val="12"/>
        </w:rPr>
        <w:t xml:space="preserve">, final bill language drafted, budget scores obtained, and all the finishing touches put on the Farm Bill over the next week, while Congress is in recess. </w:t>
      </w:r>
      <w:r w:rsidRPr="00773911">
        <w:rPr>
          <w:rStyle w:val="StyleBoldUnderline"/>
          <w:rFonts w:asciiTheme="minorHAnsi" w:hAnsiTheme="minorHAnsi" w:cs="Times New Roman"/>
        </w:rPr>
        <w:t>This should position the</w:t>
      </w:r>
      <w:r w:rsidRPr="00773911">
        <w:rPr>
          <w:rFonts w:asciiTheme="minorHAnsi" w:hAnsiTheme="minorHAnsi" w:cs="Times New Roman"/>
          <w:sz w:val="12"/>
        </w:rPr>
        <w:t xml:space="preserve"> Agriculture </w:t>
      </w:r>
      <w:r w:rsidRPr="00773911">
        <w:rPr>
          <w:rStyle w:val="StyleBoldUnderline"/>
          <w:rFonts w:asciiTheme="minorHAnsi" w:hAnsiTheme="minorHAnsi" w:cs="Times New Roman"/>
        </w:rPr>
        <w:t>Committee leadership to bring the</w:t>
      </w:r>
      <w:r w:rsidRPr="00773911">
        <w:rPr>
          <w:rFonts w:asciiTheme="minorHAnsi" w:hAnsiTheme="minorHAnsi" w:cs="Times New Roman"/>
          <w:sz w:val="12"/>
        </w:rPr>
        <w:t xml:space="preserve"> Farm Bill </w:t>
      </w:r>
      <w:r w:rsidRPr="00773911">
        <w:rPr>
          <w:rStyle w:val="StyleBoldUnderline"/>
          <w:rFonts w:asciiTheme="minorHAnsi" w:hAnsiTheme="minorHAnsi" w:cs="Times New Roman"/>
        </w:rPr>
        <w:t>conference report to the Hou</w:t>
      </w:r>
      <w:bookmarkStart w:id="0" w:name="_GoBack"/>
      <w:bookmarkEnd w:id="0"/>
      <w:r w:rsidRPr="00773911">
        <w:rPr>
          <w:rStyle w:val="StyleBoldUnderline"/>
          <w:rFonts w:asciiTheme="minorHAnsi" w:hAnsiTheme="minorHAnsi" w:cs="Times New Roman"/>
        </w:rPr>
        <w:t>se and Senate floor for approval the week of Jan. 27</w:t>
      </w:r>
      <w:r w:rsidRPr="00773911">
        <w:rPr>
          <w:rFonts w:asciiTheme="minorHAnsi" w:hAnsiTheme="minorHAnsi" w:cs="Times New Roman"/>
          <w:sz w:val="12"/>
        </w:rPr>
        <w:t xml:space="preserve">. ¶ </w:t>
      </w:r>
      <w:proofErr w:type="gramStart"/>
      <w:r w:rsidRPr="00773911">
        <w:rPr>
          <w:rFonts w:asciiTheme="minorHAnsi" w:hAnsiTheme="minorHAnsi" w:cs="Times New Roman"/>
          <w:sz w:val="12"/>
        </w:rPr>
        <w:t>On</w:t>
      </w:r>
      <w:proofErr w:type="gramEnd"/>
      <w:r w:rsidRPr="00773911">
        <w:rPr>
          <w:rFonts w:asciiTheme="minorHAnsi" w:hAnsiTheme="minorHAnsi" w:cs="Times New Roman"/>
          <w:sz w:val="12"/>
        </w:rPr>
        <w:t xml:space="preserve"> the issue of payment limits and "actively engaged", House Agriculture Committee Chairman Frank Lucas (R-Okla.) and Senate Agriculture Committee Ranking Member Thad Cochran (R-Miss.) are working tirelessly to ensure these provisions are workable for all family farms in all regions. </w:t>
      </w:r>
      <w:r w:rsidRPr="00773911">
        <w:rPr>
          <w:rStyle w:val="StyleBoldUnderline"/>
          <w:rFonts w:asciiTheme="minorHAnsi" w:hAnsiTheme="minorHAnsi" w:cs="Times New Roman"/>
        </w:rPr>
        <w:t xml:space="preserve">They seem to be making great progress </w:t>
      </w:r>
      <w:r w:rsidRPr="00773911">
        <w:rPr>
          <w:rFonts w:asciiTheme="minorHAnsi" w:hAnsiTheme="minorHAnsi" w:cs="Times New Roman"/>
          <w:sz w:val="12"/>
        </w:rPr>
        <w:t xml:space="preserve">in this area on </w:t>
      </w:r>
      <w:r w:rsidRPr="00773911">
        <w:rPr>
          <w:rStyle w:val="StyleBoldUnderline"/>
          <w:rFonts w:asciiTheme="minorHAnsi" w:hAnsiTheme="minorHAnsi" w:cs="Times New Roman"/>
        </w:rPr>
        <w:t>reaching compromises</w:t>
      </w:r>
      <w:r w:rsidRPr="00773911">
        <w:rPr>
          <w:rFonts w:asciiTheme="minorHAnsi" w:hAnsiTheme="minorHAnsi" w:cs="Times New Roman"/>
          <w:sz w:val="12"/>
        </w:rPr>
        <w:t xml:space="preserve"> that will not unfairly discriminate against farms due to the crops they grow, the size of the farm, or the family members that are involved in the farm.¶ "Due to the progress made this week, </w:t>
      </w:r>
      <w:r w:rsidRPr="0090300F">
        <w:rPr>
          <w:rStyle w:val="StyleBoldUnderline"/>
          <w:rFonts w:asciiTheme="minorHAnsi" w:hAnsiTheme="minorHAnsi" w:cs="Times New Roman"/>
          <w:highlight w:val="green"/>
        </w:rPr>
        <w:t>we are increasingly optimistic that a</w:t>
      </w:r>
      <w:r w:rsidRPr="00773911">
        <w:rPr>
          <w:rFonts w:asciiTheme="minorHAnsi" w:hAnsiTheme="minorHAnsi" w:cs="Times New Roman"/>
          <w:sz w:val="12"/>
        </w:rPr>
        <w:t xml:space="preserve"> workable and effective </w:t>
      </w:r>
      <w:r w:rsidRPr="0090300F">
        <w:rPr>
          <w:rStyle w:val="StyleBoldUnderline"/>
          <w:rFonts w:asciiTheme="minorHAnsi" w:hAnsiTheme="minorHAnsi" w:cs="Times New Roman"/>
          <w:highlight w:val="green"/>
        </w:rPr>
        <w:t>Farm Bill</w:t>
      </w:r>
      <w:r w:rsidRPr="00773911">
        <w:rPr>
          <w:rFonts w:asciiTheme="minorHAnsi" w:hAnsiTheme="minorHAnsi" w:cs="Times New Roman"/>
          <w:sz w:val="12"/>
        </w:rPr>
        <w:t xml:space="preserve"> for the rice industry </w:t>
      </w:r>
      <w:r w:rsidRPr="0090300F">
        <w:rPr>
          <w:rStyle w:val="StyleBoldUnderline"/>
          <w:rFonts w:asciiTheme="minorHAnsi" w:hAnsiTheme="minorHAnsi" w:cs="Times New Roman"/>
          <w:highlight w:val="green"/>
        </w:rPr>
        <w:t>will be approved by Congress in the very near future,"</w:t>
      </w:r>
      <w:r w:rsidRPr="00773911">
        <w:rPr>
          <w:rFonts w:asciiTheme="minorHAnsi" w:hAnsiTheme="minorHAnsi" w:cs="Times New Roman"/>
          <w:sz w:val="12"/>
        </w:rPr>
        <w:t xml:space="preserve"> said Reece Langley, USA Rice's vice president for government affairs. "</w:t>
      </w:r>
      <w:r w:rsidRPr="0090300F">
        <w:rPr>
          <w:rStyle w:val="StyleBoldUnderline"/>
          <w:rFonts w:asciiTheme="minorHAnsi" w:hAnsiTheme="minorHAnsi" w:cs="Times New Roman"/>
          <w:highlight w:val="green"/>
        </w:rPr>
        <w:t>Passage</w:t>
      </w:r>
      <w:r w:rsidRPr="00773911">
        <w:rPr>
          <w:rFonts w:asciiTheme="minorHAnsi" w:hAnsiTheme="minorHAnsi" w:cs="Times New Roman"/>
          <w:sz w:val="12"/>
        </w:rPr>
        <w:t xml:space="preserve"> of this bill </w:t>
      </w:r>
      <w:r w:rsidRPr="0090300F">
        <w:rPr>
          <w:rStyle w:val="StyleBoldUnderline"/>
          <w:rFonts w:asciiTheme="minorHAnsi" w:hAnsiTheme="minorHAnsi" w:cs="Times New Roman"/>
          <w:highlight w:val="green"/>
        </w:rPr>
        <w:t>will</w:t>
      </w:r>
      <w:r w:rsidRPr="00773911">
        <w:rPr>
          <w:rFonts w:asciiTheme="minorHAnsi" w:hAnsiTheme="minorHAnsi" w:cs="Times New Roman"/>
          <w:sz w:val="12"/>
        </w:rPr>
        <w:t xml:space="preserve"> finally help </w:t>
      </w:r>
      <w:r w:rsidRPr="0090300F">
        <w:rPr>
          <w:rStyle w:val="StyleBoldUnderline"/>
          <w:rFonts w:asciiTheme="minorHAnsi" w:hAnsiTheme="minorHAnsi" w:cs="Times New Roman"/>
          <w:highlight w:val="green"/>
        </w:rPr>
        <w:t>bring</w:t>
      </w:r>
      <w:r w:rsidRPr="00773911">
        <w:rPr>
          <w:rFonts w:asciiTheme="minorHAnsi" w:hAnsiTheme="minorHAnsi" w:cs="Times New Roman"/>
          <w:sz w:val="12"/>
        </w:rPr>
        <w:t xml:space="preserve"> some </w:t>
      </w:r>
      <w:r w:rsidRPr="0090300F">
        <w:rPr>
          <w:rStyle w:val="StyleBoldUnderline"/>
          <w:rFonts w:asciiTheme="minorHAnsi" w:hAnsiTheme="minorHAnsi" w:cs="Times New Roman"/>
          <w:highlight w:val="green"/>
        </w:rPr>
        <w:t>certainty</w:t>
      </w:r>
      <w:r w:rsidRPr="00773911">
        <w:rPr>
          <w:rFonts w:asciiTheme="minorHAnsi" w:hAnsiTheme="minorHAnsi" w:cs="Times New Roman"/>
          <w:sz w:val="12"/>
        </w:rPr>
        <w:t xml:space="preserve"> to producers, their lenders, and other industry members."</w:t>
      </w:r>
    </w:p>
    <w:p w:rsidR="008E68BB" w:rsidRPr="00773911" w:rsidRDefault="008E68BB" w:rsidP="008E68BB">
      <w:pPr>
        <w:pStyle w:val="Heading4"/>
        <w:rPr>
          <w:rFonts w:asciiTheme="minorHAnsi" w:hAnsiTheme="minorHAnsi"/>
        </w:rPr>
      </w:pPr>
      <w:r w:rsidRPr="00773911">
        <w:rPr>
          <w:rFonts w:asciiTheme="minorHAnsi" w:hAnsiTheme="minorHAnsi"/>
        </w:rPr>
        <w:t>Economic engagement with Mexico is politically divisive</w:t>
      </w:r>
    </w:p>
    <w:p w:rsidR="008E68BB" w:rsidRPr="00773911" w:rsidRDefault="008E68BB" w:rsidP="008E68BB">
      <w:pPr>
        <w:rPr>
          <w:rFonts w:asciiTheme="minorHAnsi" w:hAnsiTheme="minorHAnsi"/>
        </w:rPr>
      </w:pPr>
      <w:r w:rsidRPr="00773911">
        <w:rPr>
          <w:rStyle w:val="StyleStyleBold12pt"/>
          <w:rFonts w:asciiTheme="minorHAnsi" w:hAnsiTheme="minorHAnsi"/>
        </w:rPr>
        <w:t>Wilson 13</w:t>
      </w:r>
      <w:r w:rsidRPr="00773911">
        <w:rPr>
          <w:rFonts w:asciiTheme="minorHAnsi" w:hAnsiTheme="minorHAnsi"/>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8E68BB" w:rsidRPr="00773911" w:rsidRDefault="008E68BB" w:rsidP="008E68BB">
      <w:pPr>
        <w:rPr>
          <w:rFonts w:asciiTheme="minorHAnsi" w:hAnsiTheme="minorHAnsi"/>
        </w:rPr>
      </w:pPr>
      <w:r w:rsidRPr="00773911">
        <w:rPr>
          <w:rFonts w:asciiTheme="minorHAnsi" w:hAnsiTheme="minorHAnsi"/>
        </w:rPr>
        <w:t xml:space="preserve">At a time when Mexico is poised to experience robust economic growth, a manufacturing renaissance is underway in North America and bilateral trade is booming, </w:t>
      </w:r>
      <w:r w:rsidRPr="0090300F">
        <w:rPr>
          <w:rStyle w:val="StyleBoldUnderline"/>
          <w:rFonts w:asciiTheme="minorHAnsi" w:hAnsiTheme="minorHAnsi"/>
          <w:highlight w:val="green"/>
        </w:rPr>
        <w:t>the U</w:t>
      </w:r>
      <w:r w:rsidRPr="00773911">
        <w:rPr>
          <w:rStyle w:val="StyleBoldUnderline"/>
          <w:rFonts w:asciiTheme="minorHAnsi" w:hAnsiTheme="minorHAnsi"/>
        </w:rPr>
        <w:t xml:space="preserve">nited </w:t>
      </w:r>
      <w:r w:rsidRPr="0090300F">
        <w:rPr>
          <w:rStyle w:val="StyleBoldUnderline"/>
          <w:rFonts w:asciiTheme="minorHAnsi" w:hAnsiTheme="minorHAnsi"/>
          <w:highlight w:val="green"/>
        </w:rPr>
        <w:t>S</w:t>
      </w:r>
      <w:r w:rsidRPr="00773911">
        <w:rPr>
          <w:rStyle w:val="StyleBoldUnderline"/>
          <w:rFonts w:asciiTheme="minorHAnsi" w:hAnsiTheme="minorHAnsi"/>
        </w:rPr>
        <w:t xml:space="preserve">tates </w:t>
      </w:r>
      <w:r w:rsidRPr="0090300F">
        <w:rPr>
          <w:rStyle w:val="StyleBoldUnderline"/>
          <w:rFonts w:asciiTheme="minorHAnsi" w:hAnsiTheme="minorHAnsi"/>
          <w:highlight w:val="green"/>
        </w:rPr>
        <w:t>and Mexico have an important choice</w:t>
      </w:r>
      <w:r w:rsidRPr="00773911">
        <w:rPr>
          <w:rStyle w:val="StyleBoldUnderline"/>
          <w:rFonts w:asciiTheme="minorHAnsi" w:hAnsiTheme="minorHAnsi"/>
        </w:rPr>
        <w:t xml:space="preserve"> to make</w:t>
      </w:r>
      <w:r w:rsidRPr="00773911">
        <w:rPr>
          <w:rFonts w:asciiTheme="minorHAnsi" w:hAnsiTheme="minorHAnsi"/>
        </w:rPr>
        <w:t xml:space="preserve">: sit back and reap the moderate and perhaps temporal benefits coming naturally from the evolving global </w:t>
      </w:r>
      <w:proofErr w:type="gramStart"/>
      <w:r w:rsidRPr="00773911">
        <w:rPr>
          <w:rFonts w:asciiTheme="minorHAnsi" w:hAnsiTheme="minorHAnsi"/>
        </w:rPr>
        <w:t>context ,</w:t>
      </w:r>
      <w:proofErr w:type="gramEnd"/>
      <w:r w:rsidRPr="00773911">
        <w:rPr>
          <w:rFonts w:asciiTheme="minorHAnsi" w:hAnsiTheme="minorHAnsi"/>
        </w:rPr>
        <w:t xml:space="preserve"> or implement a robust agenda to improve the competitiveness of North America for the long term . </w:t>
      </w:r>
      <w:r w:rsidRPr="0090300F">
        <w:rPr>
          <w:rStyle w:val="StyleBoldUnderline"/>
          <w:rFonts w:asciiTheme="minorHAnsi" w:hAnsiTheme="minorHAnsi"/>
          <w:highlight w:val="green"/>
        </w:rPr>
        <w:t>Given that job creation and economic growth in both the U</w:t>
      </w:r>
      <w:r w:rsidRPr="00773911">
        <w:rPr>
          <w:rStyle w:val="StyleBoldUnderline"/>
          <w:rFonts w:asciiTheme="minorHAnsi" w:hAnsiTheme="minorHAnsi"/>
        </w:rPr>
        <w:t xml:space="preserve">nited </w:t>
      </w:r>
      <w:r w:rsidRPr="0090300F">
        <w:rPr>
          <w:rStyle w:val="StyleBoldUnderline"/>
          <w:rFonts w:asciiTheme="minorHAnsi" w:hAnsiTheme="minorHAnsi"/>
          <w:highlight w:val="green"/>
        </w:rPr>
        <w:t>S</w:t>
      </w:r>
      <w:r w:rsidRPr="00773911">
        <w:rPr>
          <w:rStyle w:val="StyleBoldUnderline"/>
          <w:rFonts w:asciiTheme="minorHAnsi" w:hAnsiTheme="minorHAnsi"/>
        </w:rPr>
        <w:t xml:space="preserve">tates </w:t>
      </w:r>
      <w:r w:rsidRPr="0090300F">
        <w:rPr>
          <w:rStyle w:val="StyleBoldUnderline"/>
          <w:rFonts w:asciiTheme="minorHAnsi" w:hAnsiTheme="minorHAnsi"/>
          <w:highlight w:val="green"/>
        </w:rPr>
        <w:t>and Mexico are at stake</w:t>
      </w:r>
      <w:r w:rsidRPr="00773911">
        <w:rPr>
          <w:rStyle w:val="StyleBoldUnderline"/>
          <w:rFonts w:asciiTheme="minorHAnsi" w:hAnsiTheme="minorHAnsi"/>
        </w:rPr>
        <w:t xml:space="preserve">, </w:t>
      </w:r>
      <w:proofErr w:type="spellStart"/>
      <w:r w:rsidRPr="00773911">
        <w:rPr>
          <w:rStyle w:val="StyleBoldUnderline"/>
          <w:rFonts w:asciiTheme="minorHAnsi" w:hAnsiTheme="minorHAnsi"/>
        </w:rPr>
        <w:t>t he</w:t>
      </w:r>
      <w:proofErr w:type="spellEnd"/>
      <w:r w:rsidRPr="00773911">
        <w:rPr>
          <w:rStyle w:val="StyleBoldUnderline"/>
          <w:rFonts w:asciiTheme="minorHAnsi" w:hAnsiTheme="minorHAnsi"/>
        </w:rPr>
        <w:t xml:space="preserve"> choice should be simple, </w:t>
      </w:r>
      <w:r w:rsidRPr="0090300F">
        <w:rPr>
          <w:rStyle w:val="StyleBoldUnderline"/>
          <w:rFonts w:asciiTheme="minorHAnsi" w:hAnsiTheme="minorHAnsi"/>
          <w:highlight w:val="green"/>
        </w:rPr>
        <w:t>but a limited understanding about the magnitude, nature and depth of the U.S.-Mexico economic relationship among</w:t>
      </w:r>
      <w:r w:rsidRPr="00773911">
        <w:rPr>
          <w:rStyle w:val="StyleBoldUnderline"/>
          <w:rFonts w:asciiTheme="minorHAnsi" w:hAnsiTheme="minorHAnsi"/>
        </w:rPr>
        <w:t xml:space="preserve"> the public and </w:t>
      </w:r>
      <w:r w:rsidRPr="0090300F">
        <w:rPr>
          <w:rStyle w:val="StyleBoldUnderline"/>
          <w:rFonts w:asciiTheme="minorHAnsi" w:hAnsiTheme="minorHAnsi"/>
          <w:highlight w:val="green"/>
        </w:rPr>
        <w:t>many policymakers has made</w:t>
      </w:r>
      <w:r w:rsidRPr="00773911">
        <w:rPr>
          <w:rStyle w:val="StyleBoldUnderline"/>
          <w:rFonts w:asciiTheme="minorHAnsi" w:hAnsiTheme="minorHAnsi"/>
        </w:rPr>
        <w:t xml:space="preserve"> serious </w:t>
      </w:r>
      <w:r w:rsidRPr="0090300F">
        <w:rPr>
          <w:rStyle w:val="StyleBoldUnderline"/>
          <w:rFonts w:asciiTheme="minorHAnsi" w:hAnsiTheme="minorHAnsi"/>
          <w:highlight w:val="green"/>
        </w:rPr>
        <w:t>action</w:t>
      </w:r>
      <w:r w:rsidRPr="00773911">
        <w:rPr>
          <w:rStyle w:val="StyleBoldUnderline"/>
          <w:rFonts w:asciiTheme="minorHAnsi" w:hAnsiTheme="minorHAnsi"/>
        </w:rPr>
        <w:t xml:space="preserve"> to support regional exporters </w:t>
      </w:r>
      <w:r w:rsidRPr="0090300F">
        <w:rPr>
          <w:rStyle w:val="StyleBoldUnderline"/>
          <w:rFonts w:asciiTheme="minorHAnsi" w:hAnsiTheme="minorHAnsi"/>
          <w:highlight w:val="green"/>
        </w:rPr>
        <w:t>more</w:t>
      </w:r>
      <w:r w:rsidRPr="00773911">
        <w:rPr>
          <w:rStyle w:val="StyleBoldUnderline"/>
          <w:rFonts w:asciiTheme="minorHAnsi" w:hAnsiTheme="minorHAnsi"/>
        </w:rPr>
        <w:t xml:space="preserve"> </w:t>
      </w:r>
      <w:r w:rsidRPr="0090300F">
        <w:rPr>
          <w:rStyle w:val="Emphasis"/>
          <w:rFonts w:asciiTheme="minorHAnsi" w:hAnsiTheme="minorHAnsi"/>
          <w:highlight w:val="green"/>
        </w:rPr>
        <w:t>politically divisive</w:t>
      </w:r>
      <w:r w:rsidRPr="00773911">
        <w:rPr>
          <w:rStyle w:val="StyleBoldUnderline"/>
          <w:rFonts w:asciiTheme="minorHAnsi" w:hAnsiTheme="minorHAnsi"/>
        </w:rPr>
        <w:t xml:space="preserve"> than it ought to be.</w:t>
      </w:r>
      <w:r w:rsidRPr="00773911">
        <w:rPr>
          <w:rFonts w:asciiTheme="minorHAnsi" w:hAnsiTheme="minorHAnsi"/>
        </w:rPr>
        <w:t xml:space="preserve"> </w:t>
      </w:r>
    </w:p>
    <w:p w:rsidR="008E68BB" w:rsidRPr="00773911" w:rsidRDefault="008E68BB" w:rsidP="008E68BB">
      <w:pPr>
        <w:rPr>
          <w:rFonts w:asciiTheme="minorHAnsi" w:hAnsiTheme="minorHAnsi"/>
        </w:rPr>
      </w:pPr>
    </w:p>
    <w:p w:rsidR="008E68BB" w:rsidRPr="00D17C4E" w:rsidRDefault="008E68BB" w:rsidP="008E68BB"/>
    <w:p w:rsidR="008E68BB" w:rsidRPr="00773911" w:rsidRDefault="008E68BB" w:rsidP="008E68BB">
      <w:pPr>
        <w:pStyle w:val="Heading4"/>
        <w:rPr>
          <w:rFonts w:asciiTheme="minorHAnsi" w:hAnsiTheme="minorHAnsi" w:cs="Times New Roman"/>
        </w:rPr>
      </w:pPr>
      <w:r w:rsidRPr="00773911">
        <w:rPr>
          <w:rFonts w:asciiTheme="minorHAnsi" w:hAnsiTheme="minorHAnsi" w:cs="Times New Roman"/>
        </w:rPr>
        <w:t>GOP leadership will push off Farm Bill if the plan causes controversy- can’t muster political will on tough votes back to back</w:t>
      </w:r>
    </w:p>
    <w:p w:rsidR="008E68BB" w:rsidRPr="00773911" w:rsidRDefault="008E68BB" w:rsidP="008E68BB">
      <w:pPr>
        <w:rPr>
          <w:rFonts w:asciiTheme="minorHAnsi" w:hAnsiTheme="minorHAnsi" w:cs="Times New Roman"/>
          <w:sz w:val="12"/>
          <w:szCs w:val="12"/>
        </w:rPr>
      </w:pPr>
      <w:r w:rsidRPr="00773911">
        <w:rPr>
          <w:rFonts w:asciiTheme="minorHAnsi" w:hAnsiTheme="minorHAnsi" w:cs="Times New Roman"/>
          <w:sz w:val="12"/>
          <w:szCs w:val="12"/>
        </w:rPr>
        <w:t>Jake</w:t>
      </w:r>
      <w:r w:rsidRPr="00773911">
        <w:rPr>
          <w:rFonts w:asciiTheme="minorHAnsi" w:hAnsiTheme="minorHAnsi" w:cs="Times New Roman"/>
        </w:rPr>
        <w:t xml:space="preserve"> </w:t>
      </w:r>
      <w:r w:rsidRPr="00773911">
        <w:rPr>
          <w:rStyle w:val="StyleStyleBold12pt"/>
          <w:rFonts w:asciiTheme="minorHAnsi" w:hAnsiTheme="minorHAnsi" w:cs="Times New Roman"/>
        </w:rPr>
        <w:t>Sherman</w:t>
      </w:r>
      <w:r w:rsidRPr="00773911">
        <w:rPr>
          <w:rFonts w:asciiTheme="minorHAnsi" w:hAnsiTheme="minorHAnsi" w:cs="Times New Roman"/>
        </w:rPr>
        <w:t xml:space="preserve"> </w:t>
      </w:r>
      <w:r w:rsidRPr="00773911">
        <w:rPr>
          <w:rFonts w:asciiTheme="minorHAnsi" w:hAnsiTheme="minorHAnsi" w:cs="Times New Roman"/>
          <w:sz w:val="12"/>
          <w:szCs w:val="12"/>
        </w:rPr>
        <w:t xml:space="preserve">covers Congress for POLITICO. He got his start in journalism in high school at The Stamford Advocate, where he became a pro at taking box scores for the sports section. He majored in journalism at George Washington University in D.C. but more accurately got a degree at The GW Hatchet, where he was the men’s basketball beat writer before becoming sports editor and, subsequently, editor-in-chief.¶ </w:t>
      </w:r>
      <w:proofErr w:type="gramStart"/>
      <w:r w:rsidRPr="00773911">
        <w:rPr>
          <w:rFonts w:asciiTheme="minorHAnsi" w:hAnsiTheme="minorHAnsi" w:cs="Times New Roman"/>
          <w:sz w:val="12"/>
          <w:szCs w:val="12"/>
        </w:rPr>
        <w:t>During</w:t>
      </w:r>
      <w:proofErr w:type="gramEnd"/>
      <w:r w:rsidRPr="00773911">
        <w:rPr>
          <w:rFonts w:asciiTheme="minorHAnsi" w:hAnsiTheme="minorHAnsi" w:cs="Times New Roman"/>
          <w:sz w:val="12"/>
          <w:szCs w:val="12"/>
        </w:rPr>
        <w:t xml:space="preserve"> summers, Jake interned at The Journal News (N.Y.) and in the Washington bureaus of the Minneapolis Star Tribune and Newsweek. After finishing a master’s in journalism at Columbia University, Jake became an intern in the D.C. bureau of The Wall Street Journal</w:t>
      </w:r>
      <w:r w:rsidRPr="00773911">
        <w:rPr>
          <w:rFonts w:asciiTheme="minorHAnsi" w:hAnsiTheme="minorHAnsi" w:cs="Times New Roman"/>
        </w:rPr>
        <w:t xml:space="preserve"> </w:t>
      </w:r>
      <w:r w:rsidRPr="00773911">
        <w:rPr>
          <w:rStyle w:val="StyleStyleBold12pt"/>
          <w:rFonts w:asciiTheme="minorHAnsi" w:hAnsiTheme="minorHAnsi" w:cs="Times New Roman"/>
        </w:rPr>
        <w:t>and</w:t>
      </w:r>
      <w:r w:rsidRPr="00773911">
        <w:rPr>
          <w:rFonts w:asciiTheme="minorHAnsi" w:hAnsiTheme="minorHAnsi" w:cs="Times New Roman"/>
        </w:rPr>
        <w:t xml:space="preserve"> </w:t>
      </w:r>
      <w:r w:rsidRPr="00773911">
        <w:rPr>
          <w:rFonts w:asciiTheme="minorHAnsi" w:hAnsiTheme="minorHAnsi" w:cs="Times New Roman"/>
          <w:sz w:val="12"/>
          <w:szCs w:val="12"/>
        </w:rPr>
        <w:t>Carrie</w:t>
      </w:r>
      <w:r w:rsidRPr="00773911">
        <w:rPr>
          <w:rFonts w:asciiTheme="minorHAnsi" w:hAnsiTheme="minorHAnsi" w:cs="Times New Roman"/>
        </w:rPr>
        <w:t xml:space="preserve"> </w:t>
      </w:r>
      <w:proofErr w:type="spellStart"/>
      <w:r w:rsidRPr="00773911">
        <w:rPr>
          <w:rStyle w:val="StyleStyleBold12pt"/>
          <w:rFonts w:asciiTheme="minorHAnsi" w:hAnsiTheme="minorHAnsi" w:cs="Times New Roman"/>
        </w:rPr>
        <w:t>Budoff</w:t>
      </w:r>
      <w:proofErr w:type="spellEnd"/>
      <w:r w:rsidRPr="00773911">
        <w:rPr>
          <w:rFonts w:asciiTheme="minorHAnsi" w:hAnsiTheme="minorHAnsi" w:cs="Times New Roman"/>
        </w:rPr>
        <w:t xml:space="preserve"> </w:t>
      </w:r>
      <w:r w:rsidRPr="00773911">
        <w:rPr>
          <w:rFonts w:asciiTheme="minorHAnsi" w:hAnsiTheme="minorHAnsi" w:cs="Times New Roman"/>
          <w:sz w:val="12"/>
          <w:szCs w:val="12"/>
        </w:rPr>
        <w:t xml:space="preserve">Brown started in journalism at the York Daily Record in the summer before her freshman year in college. She worked as an editor at The Daily </w:t>
      </w:r>
      <w:proofErr w:type="spellStart"/>
      <w:r w:rsidRPr="00773911">
        <w:rPr>
          <w:rFonts w:asciiTheme="minorHAnsi" w:hAnsiTheme="minorHAnsi" w:cs="Times New Roman"/>
          <w:sz w:val="12"/>
          <w:szCs w:val="12"/>
        </w:rPr>
        <w:t>Targum</w:t>
      </w:r>
      <w:proofErr w:type="spellEnd"/>
      <w:r w:rsidRPr="00773911">
        <w:rPr>
          <w:rFonts w:asciiTheme="minorHAnsi" w:hAnsiTheme="minorHAnsi" w:cs="Times New Roman"/>
          <w:sz w:val="12"/>
          <w:szCs w:val="12"/>
        </w:rPr>
        <w:t xml:space="preserve">, the student-run newspaper of Rutgers University, and interned at the Richmond Times Dispatch and the New York Times. She worked as a staff writer at the Hartford Courant and the Philadelphia Inquirer before arriving at POLITICO on the day it launched in 2007.¶ </w:t>
      </w:r>
      <w:proofErr w:type="spellStart"/>
      <w:r w:rsidRPr="00773911">
        <w:rPr>
          <w:rFonts w:asciiTheme="minorHAnsi" w:hAnsiTheme="minorHAnsi" w:cs="Times New Roman"/>
          <w:sz w:val="12"/>
          <w:szCs w:val="12"/>
        </w:rPr>
        <w:t>Budoff</w:t>
      </w:r>
      <w:proofErr w:type="spellEnd"/>
      <w:r w:rsidRPr="00773911">
        <w:rPr>
          <w:rFonts w:asciiTheme="minorHAnsi" w:hAnsiTheme="minorHAnsi" w:cs="Times New Roman"/>
          <w:sz w:val="12"/>
          <w:szCs w:val="12"/>
        </w:rPr>
        <w:t xml:space="preserve"> Brown is now a White House reporter who focuses on the intersection of policy and politics in the administration and on Capitol Hill. She has covered the Senate, the 2008 Obama campaign, the health care overhaul bill, Wall Street reform and various </w:t>
      </w:r>
      <w:proofErr w:type="gramStart"/>
      <w:r w:rsidRPr="00773911">
        <w:rPr>
          <w:rFonts w:asciiTheme="minorHAnsi" w:hAnsiTheme="minorHAnsi" w:cs="Times New Roman"/>
          <w:sz w:val="12"/>
          <w:szCs w:val="12"/>
        </w:rPr>
        <w:t>tax</w:t>
      </w:r>
      <w:proofErr w:type="gramEnd"/>
      <w:r w:rsidRPr="00773911">
        <w:rPr>
          <w:rFonts w:asciiTheme="minorHAnsi" w:hAnsiTheme="minorHAnsi" w:cs="Times New Roman"/>
          <w:sz w:val="12"/>
          <w:szCs w:val="12"/>
        </w:rPr>
        <w:t xml:space="preserve"> cut battles in Congress. Politico</w:t>
      </w:r>
      <w:r w:rsidRPr="00773911">
        <w:rPr>
          <w:rStyle w:val="StyleStyleBold12pt"/>
          <w:rFonts w:asciiTheme="minorHAnsi" w:hAnsiTheme="minorHAnsi" w:cs="Times New Roman"/>
          <w:sz w:val="12"/>
          <w:szCs w:val="12"/>
        </w:rPr>
        <w:t>,</w:t>
      </w:r>
      <w:r w:rsidRPr="00773911">
        <w:rPr>
          <w:rStyle w:val="StyleStyleBold12pt"/>
          <w:rFonts w:asciiTheme="minorHAnsi" w:hAnsiTheme="minorHAnsi" w:cs="Times New Roman"/>
        </w:rPr>
        <w:t xml:space="preserve"> 8-28</w:t>
      </w:r>
      <w:r w:rsidRPr="00773911">
        <w:rPr>
          <w:rFonts w:asciiTheme="minorHAnsi" w:hAnsiTheme="minorHAnsi" w:cs="Times New Roman"/>
        </w:rPr>
        <w:t>-</w:t>
      </w:r>
      <w:r w:rsidRPr="00773911">
        <w:rPr>
          <w:rFonts w:asciiTheme="minorHAnsi" w:hAnsiTheme="minorHAnsi" w:cs="Times New Roman"/>
          <w:sz w:val="12"/>
          <w:szCs w:val="12"/>
        </w:rPr>
        <w:t xml:space="preserve">2013 </w:t>
      </w:r>
      <w:hyperlink r:id="rId11" w:anchor="ixzz2dIFeo4Sb" w:history="1">
        <w:r w:rsidRPr="00773911">
          <w:rPr>
            <w:rStyle w:val="Hyperlink"/>
            <w:rFonts w:asciiTheme="minorHAnsi" w:hAnsiTheme="minorHAnsi" w:cs="Times New Roman"/>
            <w:sz w:val="12"/>
            <w:szCs w:val="12"/>
          </w:rPr>
          <w:t>http://www.politico.com/story/2013/08/immigration-reform-95980.html#ixzz2dIFeo4Sb</w:t>
        </w:r>
      </w:hyperlink>
    </w:p>
    <w:p w:rsidR="008E68BB" w:rsidRPr="00773911" w:rsidRDefault="008E68BB" w:rsidP="008E68BB">
      <w:pPr>
        <w:rPr>
          <w:rFonts w:asciiTheme="minorHAnsi" w:hAnsiTheme="minorHAnsi" w:cs="Times New Roman"/>
        </w:rPr>
      </w:pPr>
    </w:p>
    <w:p w:rsidR="008E68BB" w:rsidRPr="00773911" w:rsidRDefault="008E68BB" w:rsidP="008E68BB">
      <w:pPr>
        <w:rPr>
          <w:rFonts w:asciiTheme="minorHAnsi" w:hAnsiTheme="minorHAnsi" w:cs="Times New Roman"/>
          <w:sz w:val="10"/>
        </w:rPr>
      </w:pPr>
      <w:r w:rsidRPr="00773911">
        <w:rPr>
          <w:rFonts w:asciiTheme="minorHAnsi" w:hAnsiTheme="minorHAnsi" w:cs="Times New Roman"/>
          <w:sz w:val="10"/>
        </w:rPr>
        <w:lastRenderedPageBreak/>
        <w:t xml:space="preserve">Immigration reform </w:t>
      </w:r>
      <w:r w:rsidRPr="0090300F">
        <w:rPr>
          <w:rStyle w:val="Emphasis"/>
          <w:rFonts w:asciiTheme="minorHAnsi" w:hAnsiTheme="minorHAnsi"/>
          <w:highlight w:val="green"/>
        </w:rPr>
        <w:t>advocates have a new enemy: the</w:t>
      </w:r>
      <w:r w:rsidRPr="00773911">
        <w:rPr>
          <w:rStyle w:val="Emphasis"/>
          <w:rFonts w:asciiTheme="minorHAnsi" w:hAnsiTheme="minorHAnsi"/>
        </w:rPr>
        <w:t xml:space="preserve"> congressional </w:t>
      </w:r>
      <w:r w:rsidRPr="0090300F">
        <w:rPr>
          <w:rStyle w:val="Emphasis"/>
          <w:rFonts w:asciiTheme="minorHAnsi" w:hAnsiTheme="minorHAnsi"/>
          <w:highlight w:val="green"/>
        </w:rPr>
        <w:t>calendar</w:t>
      </w:r>
      <w:r w:rsidRPr="00773911">
        <w:rPr>
          <w:rStyle w:val="Emphasis"/>
          <w:rFonts w:asciiTheme="minorHAnsi" w:hAnsiTheme="minorHAnsi"/>
        </w:rPr>
        <w:t>.</w:t>
      </w:r>
      <w:r w:rsidRPr="00773911">
        <w:rPr>
          <w:rStyle w:val="Emphasis"/>
          <w:rFonts w:asciiTheme="minorHAnsi" w:hAnsiTheme="minorHAnsi"/>
          <w:b w:val="0"/>
          <w:sz w:val="12"/>
          <w:u w:val="none"/>
        </w:rPr>
        <w:t>¶</w:t>
      </w:r>
      <w:r w:rsidRPr="00773911">
        <w:rPr>
          <w:rFonts w:asciiTheme="minorHAnsi" w:hAnsiTheme="minorHAnsi" w:cs="Times New Roman"/>
          <w:sz w:val="10"/>
        </w:rPr>
        <w:t xml:space="preserve"> Fall’s fiscal </w:t>
      </w:r>
      <w:r w:rsidRPr="0090300F">
        <w:rPr>
          <w:rStyle w:val="StyleBoldUnderline"/>
          <w:rFonts w:asciiTheme="minorHAnsi" w:hAnsiTheme="minorHAnsi" w:cs="Times New Roman"/>
          <w:highlight w:val="green"/>
        </w:rPr>
        <w:t>fights</w:t>
      </w:r>
      <w:r w:rsidRPr="00773911">
        <w:rPr>
          <w:rFonts w:asciiTheme="minorHAnsi" w:hAnsiTheme="minorHAnsi" w:cs="Times New Roman"/>
          <w:sz w:val="10"/>
        </w:rPr>
        <w:t xml:space="preserve"> have </w:t>
      </w:r>
      <w:r w:rsidRPr="00773911">
        <w:rPr>
          <w:rStyle w:val="StyleBoldUnderline"/>
          <w:rFonts w:asciiTheme="minorHAnsi" w:hAnsiTheme="minorHAnsi" w:cs="Times New Roman"/>
        </w:rPr>
        <w:t xml:space="preserve">lined up in a way that could </w:t>
      </w:r>
      <w:r w:rsidRPr="0090300F">
        <w:rPr>
          <w:rStyle w:val="StyleBoldUnderline"/>
          <w:rFonts w:asciiTheme="minorHAnsi" w:hAnsiTheme="minorHAnsi" w:cs="Times New Roman"/>
          <w:highlight w:val="green"/>
        </w:rPr>
        <w:t>delay</w:t>
      </w:r>
      <w:r w:rsidRPr="00773911">
        <w:rPr>
          <w:rFonts w:asciiTheme="minorHAnsi" w:hAnsiTheme="minorHAnsi" w:cs="Times New Roman"/>
          <w:sz w:val="10"/>
        </w:rPr>
        <w:t xml:space="preserve"> immigration </w:t>
      </w:r>
      <w:r w:rsidRPr="0090300F">
        <w:rPr>
          <w:rStyle w:val="StyleBoldUnderline"/>
          <w:rFonts w:asciiTheme="minorHAnsi" w:hAnsiTheme="minorHAnsi" w:cs="Times New Roman"/>
          <w:highlight w:val="green"/>
        </w:rPr>
        <w:t>reform</w:t>
      </w:r>
      <w:r w:rsidRPr="00773911">
        <w:rPr>
          <w:rFonts w:asciiTheme="minorHAnsi" w:hAnsiTheme="minorHAnsi" w:cs="Times New Roman"/>
          <w:sz w:val="10"/>
        </w:rPr>
        <w:t xml:space="preserve"> until 2014, multiple senior House Republican leadership aides tell POLITICO, imperiling the effort’s prospects before the midterm elections.</w:t>
      </w:r>
      <w:r w:rsidRPr="00773911">
        <w:rPr>
          <w:rFonts w:asciiTheme="minorHAnsi" w:hAnsiTheme="minorHAnsi" w:cs="Times New Roman"/>
          <w:sz w:val="12"/>
        </w:rPr>
        <w:t>¶</w:t>
      </w:r>
      <w:r w:rsidRPr="00773911">
        <w:rPr>
          <w:rFonts w:asciiTheme="minorHAnsi" w:hAnsiTheme="minorHAnsi" w:cs="Times New Roman"/>
          <w:sz w:val="10"/>
        </w:rPr>
        <w:t xml:space="preserve"> The mid-October debt ceiling deadline — an earlier-than-expected target laid out Monday by Treasury Secretary Jack Lew — is changing the House GOP leadership’s plans to pass immigration bills that month.</w:t>
      </w:r>
      <w:r w:rsidRPr="00773911">
        <w:rPr>
          <w:rFonts w:asciiTheme="minorHAnsi" w:hAnsiTheme="minorHAnsi" w:cs="Times New Roman"/>
          <w:sz w:val="12"/>
        </w:rPr>
        <w:t>¶</w:t>
      </w:r>
      <w:r w:rsidRPr="00773911">
        <w:rPr>
          <w:rFonts w:asciiTheme="minorHAnsi" w:hAnsiTheme="minorHAnsi" w:cs="Times New Roman"/>
          <w:sz w:val="10"/>
        </w:rPr>
        <w:t xml:space="preserve"> “If we have to deal with the debt limit earlier, it doesn’t change the overall dynamics of the debate, but — just in terms of timing — it might make it harder to find time for immigration bills in October,” one House Republican leadership aide said.</w:t>
      </w:r>
      <w:r w:rsidRPr="00773911">
        <w:rPr>
          <w:rFonts w:asciiTheme="minorHAnsi" w:hAnsiTheme="minorHAnsi" w:cs="Times New Roman"/>
          <w:sz w:val="12"/>
        </w:rPr>
        <w:t>¶</w:t>
      </w:r>
      <w:r w:rsidRPr="00773911">
        <w:rPr>
          <w:rFonts w:asciiTheme="minorHAnsi" w:hAnsiTheme="minorHAnsi" w:cs="Times New Roman"/>
          <w:sz w:val="10"/>
        </w:rPr>
        <w:t xml:space="preserve"> That’s not the only scheduling challenge. There are fewer than 40 </w:t>
      </w:r>
      <w:r w:rsidRPr="00773911">
        <w:rPr>
          <w:rStyle w:val="StyleBoldUnderline"/>
          <w:rFonts w:asciiTheme="minorHAnsi" w:hAnsiTheme="minorHAnsi" w:cs="Times New Roman"/>
        </w:rPr>
        <w:t xml:space="preserve">congressional </w:t>
      </w:r>
      <w:r w:rsidRPr="0090300F">
        <w:rPr>
          <w:rStyle w:val="StyleBoldUnderline"/>
          <w:rFonts w:asciiTheme="minorHAnsi" w:hAnsiTheme="minorHAnsi" w:cs="Times New Roman"/>
          <w:highlight w:val="green"/>
        </w:rPr>
        <w:t>working days</w:t>
      </w:r>
      <w:r w:rsidRPr="00773911">
        <w:rPr>
          <w:rFonts w:asciiTheme="minorHAnsi" w:hAnsiTheme="minorHAnsi" w:cs="Times New Roman"/>
          <w:sz w:val="10"/>
        </w:rPr>
        <w:t xml:space="preserve"> until the end of 2013 — the unofficial deadline for passing immigration reform — and they’ll </w:t>
      </w:r>
      <w:r w:rsidRPr="0090300F">
        <w:rPr>
          <w:rStyle w:val="StyleBoldUnderline"/>
          <w:rFonts w:asciiTheme="minorHAnsi" w:hAnsiTheme="minorHAnsi" w:cs="Times New Roman"/>
          <w:highlight w:val="green"/>
        </w:rPr>
        <w:t>present</w:t>
      </w:r>
      <w:r w:rsidRPr="00773911">
        <w:rPr>
          <w:rFonts w:asciiTheme="minorHAnsi" w:hAnsiTheme="minorHAnsi" w:cs="Times New Roman"/>
          <w:sz w:val="10"/>
        </w:rPr>
        <w:t xml:space="preserve"> some of </w:t>
      </w:r>
      <w:r w:rsidRPr="00773911">
        <w:rPr>
          <w:rStyle w:val="StyleBoldUnderline"/>
          <w:rFonts w:asciiTheme="minorHAnsi" w:hAnsiTheme="minorHAnsi" w:cs="Times New Roman"/>
        </w:rPr>
        <w:t>the most</w:t>
      </w:r>
      <w:r w:rsidRPr="00773911">
        <w:rPr>
          <w:rFonts w:asciiTheme="minorHAnsi" w:hAnsiTheme="minorHAnsi" w:cs="Times New Roman"/>
          <w:sz w:val="10"/>
        </w:rPr>
        <w:t xml:space="preserve"> </w:t>
      </w:r>
      <w:r w:rsidRPr="0090300F">
        <w:rPr>
          <w:rStyle w:val="Emphasis"/>
          <w:rFonts w:asciiTheme="minorHAnsi" w:hAnsiTheme="minorHAnsi"/>
          <w:highlight w:val="green"/>
        </w:rPr>
        <w:t>politically challenging votes</w:t>
      </w:r>
      <w:r w:rsidRPr="00773911">
        <w:rPr>
          <w:rStyle w:val="Emphasis"/>
          <w:rFonts w:asciiTheme="minorHAnsi" w:hAnsiTheme="minorHAnsi"/>
        </w:rPr>
        <w:t xml:space="preserve"> </w:t>
      </w:r>
      <w:r w:rsidRPr="00773911">
        <w:rPr>
          <w:rStyle w:val="StyleBoldUnderline"/>
          <w:rFonts w:asciiTheme="minorHAnsi" w:hAnsiTheme="minorHAnsi" w:cs="Times New Roman"/>
        </w:rPr>
        <w:t>for lawmakers</w:t>
      </w:r>
      <w:r w:rsidRPr="00773911">
        <w:rPr>
          <w:rFonts w:asciiTheme="minorHAnsi" w:hAnsiTheme="minorHAnsi" w:cs="Times New Roman"/>
          <w:sz w:val="10"/>
        </w:rPr>
        <w:t xml:space="preserve"> </w:t>
      </w:r>
      <w:r w:rsidRPr="00773911">
        <w:rPr>
          <w:rStyle w:val="StyleBoldUnderline"/>
          <w:rFonts w:asciiTheme="minorHAnsi" w:hAnsiTheme="minorHAnsi" w:cs="Times New Roman"/>
        </w:rPr>
        <w:t>on both sides of the aisle</w:t>
      </w:r>
      <w:r w:rsidRPr="00773911">
        <w:rPr>
          <w:rFonts w:asciiTheme="minorHAnsi" w:hAnsiTheme="minorHAnsi" w:cs="Times New Roman"/>
          <w:sz w:val="10"/>
        </w:rPr>
        <w:t xml:space="preserve">. </w:t>
      </w:r>
      <w:r w:rsidRPr="0090300F">
        <w:rPr>
          <w:rStyle w:val="Emphasis"/>
          <w:rFonts w:asciiTheme="minorHAnsi" w:hAnsiTheme="minorHAnsi"/>
          <w:highlight w:val="green"/>
        </w:rPr>
        <w:t>It will be difficult to add</w:t>
      </w:r>
      <w:r w:rsidRPr="00773911">
        <w:rPr>
          <w:rStyle w:val="Emphasis"/>
          <w:rFonts w:asciiTheme="minorHAnsi" w:hAnsiTheme="minorHAnsi"/>
        </w:rPr>
        <w:t xml:space="preserve"> </w:t>
      </w:r>
      <w:r w:rsidRPr="00773911">
        <w:rPr>
          <w:rFonts w:asciiTheme="minorHAnsi" w:hAnsiTheme="minorHAnsi" w:cs="Times New Roman"/>
          <w:sz w:val="10"/>
        </w:rPr>
        <w:t xml:space="preserve">immigration reform </w:t>
      </w:r>
      <w:r w:rsidRPr="0090300F">
        <w:rPr>
          <w:rStyle w:val="Emphasis"/>
          <w:rFonts w:asciiTheme="minorHAnsi" w:hAnsiTheme="minorHAnsi"/>
          <w:highlight w:val="green"/>
        </w:rPr>
        <w:t>to the list</w:t>
      </w:r>
      <w:r w:rsidRPr="00773911">
        <w:rPr>
          <w:rFonts w:asciiTheme="minorHAnsi" w:hAnsiTheme="minorHAnsi" w:cs="Times New Roman"/>
          <w:sz w:val="10"/>
        </w:rPr>
        <w:t xml:space="preserve">, </w:t>
      </w:r>
      <w:r w:rsidRPr="00773911">
        <w:rPr>
          <w:rStyle w:val="StyleBoldUnderline"/>
          <w:rFonts w:asciiTheme="minorHAnsi" w:hAnsiTheme="minorHAnsi" w:cs="Times New Roman"/>
        </w:rPr>
        <w:t xml:space="preserve">senior </w:t>
      </w:r>
      <w:proofErr w:type="gramStart"/>
      <w:r w:rsidRPr="00773911">
        <w:rPr>
          <w:rStyle w:val="StyleBoldUnderline"/>
          <w:rFonts w:asciiTheme="minorHAnsi" w:hAnsiTheme="minorHAnsi" w:cs="Times New Roman"/>
        </w:rPr>
        <w:t>aides</w:t>
      </w:r>
      <w:proofErr w:type="gramEnd"/>
      <w:r w:rsidRPr="00773911">
        <w:rPr>
          <w:rStyle w:val="StyleBoldUnderline"/>
          <w:rFonts w:asciiTheme="minorHAnsi" w:hAnsiTheme="minorHAnsi" w:cs="Times New Roman"/>
        </w:rPr>
        <w:t xml:space="preserve"> say</w:t>
      </w:r>
      <w:r w:rsidRPr="00773911">
        <w:rPr>
          <w:rFonts w:asciiTheme="minorHAnsi" w:hAnsiTheme="minorHAnsi" w:cs="Times New Roman"/>
          <w:sz w:val="10"/>
        </w:rPr>
        <w:t>.</w:t>
      </w:r>
      <w:r w:rsidRPr="00773911">
        <w:rPr>
          <w:rFonts w:asciiTheme="minorHAnsi" w:hAnsiTheme="minorHAnsi" w:cs="Times New Roman"/>
          <w:sz w:val="12"/>
        </w:rPr>
        <w:t>¶</w:t>
      </w:r>
      <w:r w:rsidRPr="00773911">
        <w:rPr>
          <w:rFonts w:asciiTheme="minorHAnsi" w:hAnsiTheme="minorHAnsi" w:cs="Times New Roman"/>
          <w:sz w:val="10"/>
        </w:rPr>
        <w:t xml:space="preserve"> Government funding runs dry on Sept. 30. The nine days the House is in session that month will be crowded with the debate over the continuing resolution to keep the government operating. The GOP leadership will have to reconcile the screams from conservatives who want to use the bill to defund </w:t>
      </w:r>
      <w:proofErr w:type="spellStart"/>
      <w:r w:rsidRPr="00773911">
        <w:rPr>
          <w:rFonts w:asciiTheme="minorHAnsi" w:hAnsiTheme="minorHAnsi" w:cs="Times New Roman"/>
          <w:sz w:val="10"/>
        </w:rPr>
        <w:t>Obamacare</w:t>
      </w:r>
      <w:proofErr w:type="spellEnd"/>
      <w:r w:rsidRPr="00773911">
        <w:rPr>
          <w:rFonts w:asciiTheme="minorHAnsi" w:hAnsiTheme="minorHAnsi" w:cs="Times New Roman"/>
          <w:sz w:val="10"/>
        </w:rPr>
        <w:t xml:space="preserve"> with their own desire to avoid a government shutdown. Of course, anything the House approves would need to pass the Democratic-controlled Senate, which will ignore attempts to weaken the law.</w:t>
      </w:r>
      <w:r w:rsidRPr="00773911">
        <w:rPr>
          <w:rFonts w:asciiTheme="minorHAnsi" w:hAnsiTheme="minorHAnsi" w:cs="Times New Roman"/>
          <w:sz w:val="12"/>
        </w:rPr>
        <w:t>¶</w:t>
      </w:r>
      <w:r w:rsidRPr="00773911">
        <w:rPr>
          <w:rFonts w:asciiTheme="minorHAnsi" w:hAnsiTheme="minorHAnsi" w:cs="Times New Roman"/>
          <w:sz w:val="10"/>
        </w:rPr>
        <w:t xml:space="preserve"> Immigration reform isn’t certain to die if it slips into 2014, some in GOP leadership say. But major progress must be made in 2013 as it would be too difficult for the House to chart a course in 2014, an election year.</w:t>
      </w:r>
      <w:r w:rsidRPr="00773911">
        <w:rPr>
          <w:rFonts w:asciiTheme="minorHAnsi" w:hAnsiTheme="minorHAnsi" w:cs="Times New Roman"/>
          <w:sz w:val="12"/>
        </w:rPr>
        <w:t>¶</w:t>
      </w:r>
      <w:r w:rsidRPr="00773911">
        <w:rPr>
          <w:rFonts w:asciiTheme="minorHAnsi" w:hAnsiTheme="minorHAnsi" w:cs="Times New Roman"/>
          <w:sz w:val="10"/>
        </w:rPr>
        <w:t xml:space="preserve"> </w:t>
      </w:r>
      <w:proofErr w:type="gramStart"/>
      <w:r w:rsidRPr="00773911">
        <w:rPr>
          <w:rFonts w:asciiTheme="minorHAnsi" w:hAnsiTheme="minorHAnsi" w:cs="Times New Roman"/>
          <w:sz w:val="10"/>
        </w:rPr>
        <w:t>At</w:t>
      </w:r>
      <w:proofErr w:type="gramEnd"/>
      <w:r w:rsidRPr="00773911">
        <w:rPr>
          <w:rFonts w:asciiTheme="minorHAnsi" w:hAnsiTheme="minorHAnsi" w:cs="Times New Roman"/>
          <w:sz w:val="10"/>
        </w:rPr>
        <w:t xml:space="preserve"> a fundraiser in Idaho on Monday, Speaker John Boehner predicted a “whale of a fight” over the debt ceiling. That skirmish will surface in October. The House is in session for 14 days during that month, but there is certain to be a good deal of debate over passing a bill that would extend the nation’s borrowing authority.</w:t>
      </w:r>
      <w:r w:rsidRPr="00773911">
        <w:rPr>
          <w:rFonts w:asciiTheme="minorHAnsi" w:hAnsiTheme="minorHAnsi" w:cs="Times New Roman"/>
          <w:sz w:val="12"/>
        </w:rPr>
        <w:t>¶</w:t>
      </w:r>
      <w:r w:rsidRPr="00773911">
        <w:rPr>
          <w:rFonts w:asciiTheme="minorHAnsi" w:hAnsiTheme="minorHAnsi" w:cs="Times New Roman"/>
          <w:sz w:val="10"/>
        </w:rPr>
        <w:t xml:space="preserve"> GOP leadership is mulling its initial negotiating position, which is sure to include some changes to entitlements, energy policy and the health care law. Boehner’s leadership team also seems open to discussing ways to soften the blow of the sequester in October, which would add yet another explosive issue to the mix.</w:t>
      </w:r>
      <w:r w:rsidRPr="00773911">
        <w:rPr>
          <w:rFonts w:asciiTheme="minorHAnsi" w:hAnsiTheme="minorHAnsi" w:cs="Times New Roman"/>
          <w:sz w:val="12"/>
        </w:rPr>
        <w:t>¶</w:t>
      </w:r>
      <w:r w:rsidRPr="00773911">
        <w:rPr>
          <w:rFonts w:asciiTheme="minorHAnsi" w:hAnsiTheme="minorHAnsi" w:cs="Times New Roman"/>
          <w:sz w:val="10"/>
        </w:rPr>
        <w:t xml:space="preserve"> The White House refuses to negotiate with Republicans over the debt limit, leaving little clarity on how the standoff gets resolved — and when.</w:t>
      </w:r>
      <w:r w:rsidRPr="00773911">
        <w:rPr>
          <w:rFonts w:asciiTheme="minorHAnsi" w:hAnsiTheme="minorHAnsi" w:cs="Times New Roman"/>
          <w:sz w:val="12"/>
        </w:rPr>
        <w:t>¶</w:t>
      </w:r>
      <w:r w:rsidRPr="00773911">
        <w:rPr>
          <w:rFonts w:asciiTheme="minorHAnsi" w:hAnsiTheme="minorHAnsi" w:cs="Times New Roman"/>
          <w:sz w:val="10"/>
        </w:rPr>
        <w:t xml:space="preserve"> “Congress has already authorized funding, committed us to make expenditures,” Lew told CNBC Tuesday. “We’re now in the place where the only question is will we pay the bills that the United States has incurred. The only way to do that is for Congress to act — for it to act quickly.”</w:t>
      </w:r>
      <w:r w:rsidRPr="00773911">
        <w:rPr>
          <w:rFonts w:asciiTheme="minorHAnsi" w:hAnsiTheme="minorHAnsi" w:cs="Times New Roman"/>
          <w:sz w:val="12"/>
        </w:rPr>
        <w:t>¶</w:t>
      </w:r>
      <w:r w:rsidRPr="00773911">
        <w:rPr>
          <w:rFonts w:asciiTheme="minorHAnsi" w:hAnsiTheme="minorHAnsi" w:cs="Times New Roman"/>
          <w:sz w:val="10"/>
        </w:rPr>
        <w:t xml:space="preserve"> </w:t>
      </w:r>
      <w:proofErr w:type="gramStart"/>
      <w:r w:rsidRPr="00773911">
        <w:rPr>
          <w:rFonts w:asciiTheme="minorHAnsi" w:hAnsiTheme="minorHAnsi" w:cs="Times New Roman"/>
          <w:sz w:val="10"/>
        </w:rPr>
        <w:t>A</w:t>
      </w:r>
      <w:proofErr w:type="gramEnd"/>
      <w:r w:rsidRPr="00773911">
        <w:rPr>
          <w:rFonts w:asciiTheme="minorHAnsi" w:hAnsiTheme="minorHAnsi" w:cs="Times New Roman"/>
          <w:sz w:val="10"/>
        </w:rPr>
        <w:t xml:space="preserve"> senior administration official said Tuesday that the increasingly crowded fall calendar was why Obama pressed the House to deal with immigration before the August recess. But the Republican leaders need to make time for it, the official said, and they should want to do it sooner rather than later because the pressure from the president and others isn’t going to let up.</w:t>
      </w:r>
      <w:r w:rsidRPr="00773911">
        <w:rPr>
          <w:rFonts w:asciiTheme="minorHAnsi" w:hAnsiTheme="minorHAnsi" w:cs="Times New Roman"/>
          <w:sz w:val="12"/>
        </w:rPr>
        <w:t>¶</w:t>
      </w:r>
      <w:r w:rsidRPr="00773911">
        <w:rPr>
          <w:rFonts w:asciiTheme="minorHAnsi" w:hAnsiTheme="minorHAnsi" w:cs="Times New Roman"/>
          <w:sz w:val="10"/>
        </w:rPr>
        <w:t xml:space="preserve"> But the scarce legislative days and the fiscal battles will be welcome to some House Republicans squeamish about voting on immigration reform. There is little support for passing the kind of comprehensive bill approved by the Senate. But even the piecemeal approach being pushed by the House leadership has its fair share of skeptics in the GOP conference.</w:t>
      </w:r>
      <w:r w:rsidRPr="00773911">
        <w:rPr>
          <w:rFonts w:asciiTheme="minorHAnsi" w:hAnsiTheme="minorHAnsi" w:cs="Times New Roman"/>
          <w:sz w:val="12"/>
        </w:rPr>
        <w:t>¶</w:t>
      </w:r>
      <w:r w:rsidRPr="00773911">
        <w:rPr>
          <w:rFonts w:asciiTheme="minorHAnsi" w:hAnsiTheme="minorHAnsi" w:cs="Times New Roman"/>
          <w:sz w:val="10"/>
        </w:rPr>
        <w:t xml:space="preserve"> November could provide a window for immigration reform — but two dynamics may interfere.</w:t>
      </w:r>
      <w:r w:rsidRPr="00773911">
        <w:rPr>
          <w:rFonts w:asciiTheme="minorHAnsi" w:hAnsiTheme="minorHAnsi" w:cs="Times New Roman"/>
          <w:sz w:val="12"/>
        </w:rPr>
        <w:t>¶</w:t>
      </w:r>
      <w:r w:rsidRPr="00773911">
        <w:rPr>
          <w:rFonts w:asciiTheme="minorHAnsi" w:hAnsiTheme="minorHAnsi" w:cs="Times New Roman"/>
          <w:sz w:val="10"/>
        </w:rPr>
        <w:t xml:space="preserve"> The debt-ceiling deadline could slip to November if tax receipts come in stronger than expected. If Congress votes on the debt ceiling during the eight-day November session, the Republican leadership is skeptical that it would be easy to turn around and vote on even a pared-back version of immigration reform.¶</w:t>
      </w:r>
      <w:r w:rsidRPr="00773911">
        <w:rPr>
          <w:rFonts w:asciiTheme="minorHAnsi" w:hAnsiTheme="minorHAnsi" w:cs="Times New Roman"/>
          <w:sz w:val="2"/>
        </w:rPr>
        <w:t xml:space="preserve"> </w:t>
      </w:r>
      <w:r w:rsidRPr="0090300F">
        <w:rPr>
          <w:rStyle w:val="Emphasis"/>
          <w:rFonts w:asciiTheme="minorHAnsi" w:hAnsiTheme="minorHAnsi"/>
          <w:highlight w:val="green"/>
        </w:rPr>
        <w:t>The will just won’t be there</w:t>
      </w:r>
      <w:r w:rsidRPr="00773911">
        <w:rPr>
          <w:rFonts w:asciiTheme="minorHAnsi" w:hAnsiTheme="minorHAnsi" w:cs="Times New Roman"/>
          <w:sz w:val="10"/>
        </w:rPr>
        <w:t xml:space="preserve">, some aides say. </w:t>
      </w:r>
      <w:r w:rsidRPr="00773911">
        <w:rPr>
          <w:rStyle w:val="StyleBoldUnderline"/>
          <w:rFonts w:asciiTheme="minorHAnsi" w:hAnsiTheme="minorHAnsi" w:cs="Times New Roman"/>
        </w:rPr>
        <w:t>A similar situation played out earlier</w:t>
      </w:r>
      <w:r w:rsidRPr="00773911">
        <w:rPr>
          <w:rFonts w:asciiTheme="minorHAnsi" w:hAnsiTheme="minorHAnsi" w:cs="Times New Roman"/>
          <w:sz w:val="10"/>
        </w:rPr>
        <w:t xml:space="preserve"> this year, </w:t>
      </w:r>
      <w:r w:rsidRPr="00773911">
        <w:rPr>
          <w:rStyle w:val="StyleBoldUnderline"/>
          <w:rFonts w:asciiTheme="minorHAnsi" w:hAnsiTheme="minorHAnsi" w:cs="Times New Roman"/>
        </w:rPr>
        <w:t>when</w:t>
      </w:r>
      <w:r w:rsidRPr="00773911">
        <w:rPr>
          <w:rFonts w:asciiTheme="minorHAnsi" w:hAnsiTheme="minorHAnsi" w:cs="Times New Roman"/>
          <w:sz w:val="10"/>
        </w:rPr>
        <w:t xml:space="preserve"> </w:t>
      </w:r>
      <w:r w:rsidRPr="0090300F">
        <w:rPr>
          <w:rStyle w:val="StyleBoldUnderline"/>
          <w:rFonts w:asciiTheme="minorHAnsi" w:hAnsiTheme="minorHAnsi" w:cs="Times New Roman"/>
          <w:highlight w:val="green"/>
        </w:rPr>
        <w:t>Boehner delayed</w:t>
      </w:r>
      <w:r w:rsidRPr="00773911">
        <w:rPr>
          <w:rFonts w:asciiTheme="minorHAnsi" w:hAnsiTheme="minorHAnsi" w:cs="Times New Roman"/>
          <w:sz w:val="10"/>
        </w:rPr>
        <w:t xml:space="preserve"> in January a vote on Hurricane </w:t>
      </w:r>
      <w:r w:rsidRPr="0090300F">
        <w:rPr>
          <w:rStyle w:val="StyleBoldUnderline"/>
          <w:rFonts w:asciiTheme="minorHAnsi" w:hAnsiTheme="minorHAnsi" w:cs="Times New Roman"/>
          <w:highlight w:val="green"/>
        </w:rPr>
        <w:t>Sandy</w:t>
      </w:r>
      <w:r w:rsidRPr="00773911">
        <w:rPr>
          <w:rStyle w:val="StyleBoldUnderline"/>
          <w:rFonts w:asciiTheme="minorHAnsi" w:hAnsiTheme="minorHAnsi" w:cs="Times New Roman"/>
        </w:rPr>
        <w:t xml:space="preserve"> relief</w:t>
      </w:r>
      <w:r w:rsidRPr="00773911">
        <w:rPr>
          <w:rFonts w:asciiTheme="minorHAnsi" w:hAnsiTheme="minorHAnsi" w:cs="Times New Roman"/>
          <w:sz w:val="10"/>
        </w:rPr>
        <w:t xml:space="preserve"> </w:t>
      </w:r>
      <w:r w:rsidRPr="0090300F">
        <w:rPr>
          <w:rStyle w:val="StyleBoldUnderline"/>
          <w:rFonts w:asciiTheme="minorHAnsi" w:hAnsiTheme="minorHAnsi" w:cs="Times New Roman"/>
          <w:highlight w:val="green"/>
        </w:rPr>
        <w:t>because</w:t>
      </w:r>
      <w:r w:rsidRPr="0090300F">
        <w:rPr>
          <w:rFonts w:asciiTheme="minorHAnsi" w:hAnsiTheme="minorHAnsi" w:cs="Times New Roman"/>
          <w:sz w:val="10"/>
          <w:highlight w:val="green"/>
        </w:rPr>
        <w:t xml:space="preserve"> </w:t>
      </w:r>
      <w:r w:rsidRPr="0090300F">
        <w:rPr>
          <w:rStyle w:val="Emphasis"/>
          <w:rFonts w:asciiTheme="minorHAnsi" w:hAnsiTheme="minorHAnsi"/>
          <w:highlight w:val="green"/>
        </w:rPr>
        <w:t xml:space="preserve">it came too soon after </w:t>
      </w:r>
      <w:r w:rsidRPr="00773911">
        <w:rPr>
          <w:rStyle w:val="Emphasis"/>
          <w:rFonts w:asciiTheme="minorHAnsi" w:hAnsiTheme="minorHAnsi"/>
        </w:rPr>
        <w:t xml:space="preserve">the </w:t>
      </w:r>
      <w:r w:rsidRPr="0090300F">
        <w:rPr>
          <w:rStyle w:val="Emphasis"/>
          <w:rFonts w:asciiTheme="minorHAnsi" w:hAnsiTheme="minorHAnsi"/>
          <w:highlight w:val="green"/>
        </w:rPr>
        <w:t>tough vote</w:t>
      </w:r>
      <w:r w:rsidRPr="00773911">
        <w:rPr>
          <w:rStyle w:val="Emphasis"/>
          <w:rFonts w:asciiTheme="minorHAnsi" w:hAnsiTheme="minorHAnsi"/>
        </w:rPr>
        <w:t xml:space="preserve"> </w:t>
      </w:r>
      <w:r w:rsidRPr="0090300F">
        <w:rPr>
          <w:rStyle w:val="StyleBoldUnderline"/>
          <w:rFonts w:asciiTheme="minorHAnsi" w:hAnsiTheme="minorHAnsi" w:cs="Times New Roman"/>
          <w:highlight w:val="green"/>
        </w:rPr>
        <w:t>when Congress raised taxes</w:t>
      </w:r>
      <w:r w:rsidRPr="00773911">
        <w:rPr>
          <w:rFonts w:asciiTheme="minorHAnsi" w:hAnsiTheme="minorHAnsi" w:cs="Times New Roman"/>
          <w:sz w:val="10"/>
        </w:rPr>
        <w:t xml:space="preserve"> to resolve the fiscal cliff.</w:t>
      </w:r>
      <w:r w:rsidRPr="00773911">
        <w:rPr>
          <w:rFonts w:asciiTheme="minorHAnsi" w:hAnsiTheme="minorHAnsi" w:cs="Times New Roman"/>
          <w:sz w:val="12"/>
        </w:rPr>
        <w:t>¶</w:t>
      </w:r>
      <w:r w:rsidRPr="00773911">
        <w:rPr>
          <w:rFonts w:asciiTheme="minorHAnsi" w:hAnsiTheme="minorHAnsi" w:cs="Times New Roman"/>
          <w:sz w:val="10"/>
        </w:rPr>
        <w:t xml:space="preserve"> December will likely bring another government funding debate. The current plan for September is to pass a continuing resolution that lasts until Dec. 15, setting up another year-end spending fight. The House is scheduled to be in session for just eight days in December before leaving for the holidays.</w:t>
      </w:r>
      <w:r w:rsidRPr="00773911">
        <w:rPr>
          <w:rFonts w:asciiTheme="minorHAnsi" w:hAnsiTheme="minorHAnsi" w:cs="Times New Roman"/>
          <w:sz w:val="12"/>
        </w:rPr>
        <w:t>¶</w:t>
      </w:r>
      <w:r w:rsidRPr="00773911">
        <w:rPr>
          <w:rFonts w:asciiTheme="minorHAnsi" w:hAnsiTheme="minorHAnsi" w:cs="Times New Roman"/>
          <w:sz w:val="10"/>
        </w:rPr>
        <w:t xml:space="preserve"> Frank </w:t>
      </w:r>
      <w:proofErr w:type="spellStart"/>
      <w:r w:rsidRPr="00773911">
        <w:rPr>
          <w:rFonts w:asciiTheme="minorHAnsi" w:hAnsiTheme="minorHAnsi" w:cs="Times New Roman"/>
          <w:sz w:val="10"/>
        </w:rPr>
        <w:t>Sharry</w:t>
      </w:r>
      <w:proofErr w:type="spellEnd"/>
      <w:r w:rsidRPr="00773911">
        <w:rPr>
          <w:rFonts w:asciiTheme="minorHAnsi" w:hAnsiTheme="minorHAnsi" w:cs="Times New Roman"/>
          <w:sz w:val="10"/>
        </w:rPr>
        <w:t>, executive director of America’s Voice, said the new debt limit deadline “is likely to push consideration of immigration to the latter part of October at the earliest.”</w:t>
      </w:r>
      <w:r w:rsidRPr="00773911">
        <w:rPr>
          <w:rFonts w:asciiTheme="minorHAnsi" w:hAnsiTheme="minorHAnsi" w:cs="Times New Roman"/>
          <w:sz w:val="12"/>
        </w:rPr>
        <w:t>¶</w:t>
      </w:r>
      <w:r w:rsidRPr="00773911">
        <w:rPr>
          <w:rFonts w:asciiTheme="minorHAnsi" w:hAnsiTheme="minorHAnsi" w:cs="Times New Roman"/>
          <w:sz w:val="10"/>
        </w:rPr>
        <w:t xml:space="preserve"> But </w:t>
      </w:r>
      <w:proofErr w:type="spellStart"/>
      <w:r w:rsidRPr="00773911">
        <w:rPr>
          <w:rFonts w:asciiTheme="minorHAnsi" w:hAnsiTheme="minorHAnsi" w:cs="Times New Roman"/>
          <w:sz w:val="10"/>
        </w:rPr>
        <w:t>Sharry</w:t>
      </w:r>
      <w:proofErr w:type="spellEnd"/>
      <w:r w:rsidRPr="00773911">
        <w:rPr>
          <w:rFonts w:asciiTheme="minorHAnsi" w:hAnsiTheme="minorHAnsi" w:cs="Times New Roman"/>
          <w:sz w:val="10"/>
        </w:rPr>
        <w:t xml:space="preserve"> and Angela Kelley, vice president for immigration policy at the Center for American Progress, said the House won’t be able to use the fiscal fights as an excuse.</w:t>
      </w:r>
      <w:r w:rsidRPr="00773911">
        <w:rPr>
          <w:rFonts w:asciiTheme="minorHAnsi" w:hAnsiTheme="minorHAnsi" w:cs="Times New Roman"/>
          <w:sz w:val="12"/>
        </w:rPr>
        <w:t>¶</w:t>
      </w:r>
      <w:r w:rsidRPr="00773911">
        <w:rPr>
          <w:rFonts w:asciiTheme="minorHAnsi" w:hAnsiTheme="minorHAnsi" w:cs="Times New Roman"/>
          <w:sz w:val="10"/>
        </w:rPr>
        <w:t xml:space="preserve"> “There are some in </w:t>
      </w:r>
      <w:r w:rsidRPr="0090300F">
        <w:rPr>
          <w:rStyle w:val="StyleBoldUnderline"/>
          <w:rFonts w:asciiTheme="minorHAnsi" w:hAnsiTheme="minorHAnsi" w:cs="Times New Roman"/>
          <w:highlight w:val="green"/>
        </w:rPr>
        <w:t>leadership</w:t>
      </w:r>
      <w:r w:rsidRPr="00773911">
        <w:rPr>
          <w:rFonts w:asciiTheme="minorHAnsi" w:hAnsiTheme="minorHAnsi" w:cs="Times New Roman"/>
          <w:sz w:val="10"/>
        </w:rPr>
        <w:t xml:space="preserve"> who </w:t>
      </w:r>
      <w:r w:rsidRPr="0090300F">
        <w:rPr>
          <w:rStyle w:val="StyleBoldUnderline"/>
          <w:rFonts w:asciiTheme="minorHAnsi" w:hAnsiTheme="minorHAnsi" w:cs="Times New Roman"/>
          <w:highlight w:val="green"/>
        </w:rPr>
        <w:t>are going to look for any reason not to act</w:t>
      </w:r>
      <w:r w:rsidRPr="00773911">
        <w:rPr>
          <w:rFonts w:asciiTheme="minorHAnsi" w:hAnsiTheme="minorHAnsi" w:cs="Times New Roman"/>
          <w:sz w:val="10"/>
        </w:rPr>
        <w:t>,” Kelley said. “There will be a space where this issue is going to have to move. It’s not going to go away because other matters.”</w:t>
      </w:r>
    </w:p>
    <w:p w:rsidR="008E68BB" w:rsidRPr="00773911" w:rsidRDefault="008E68BB" w:rsidP="008E68BB">
      <w:pPr>
        <w:pStyle w:val="Heading4"/>
        <w:rPr>
          <w:rFonts w:asciiTheme="minorHAnsi" w:hAnsiTheme="minorHAnsi" w:cs="Times New Roman"/>
        </w:rPr>
      </w:pPr>
      <w:r w:rsidRPr="00773911">
        <w:rPr>
          <w:rFonts w:asciiTheme="minorHAnsi" w:hAnsiTheme="minorHAnsi" w:cs="Times New Roman"/>
        </w:rPr>
        <w:t>Farm Bill key to stable food prices and farm conservation</w:t>
      </w:r>
    </w:p>
    <w:p w:rsidR="008E68BB" w:rsidRPr="00773911" w:rsidRDefault="008E68BB" w:rsidP="008E68BB">
      <w:pPr>
        <w:rPr>
          <w:rFonts w:asciiTheme="minorHAnsi" w:hAnsiTheme="minorHAnsi" w:cs="Times New Roman"/>
        </w:rPr>
      </w:pPr>
      <w:r w:rsidRPr="00773911">
        <w:rPr>
          <w:rFonts w:asciiTheme="minorHAnsi" w:hAnsiTheme="minorHAnsi" w:cs="Times New Roman"/>
        </w:rPr>
        <w:t xml:space="preserve">John </w:t>
      </w:r>
      <w:proofErr w:type="spellStart"/>
      <w:r w:rsidRPr="00773911">
        <w:rPr>
          <w:rStyle w:val="StyleStyleBold12pt"/>
          <w:rFonts w:asciiTheme="minorHAnsi" w:hAnsiTheme="minorHAnsi" w:cs="Times New Roman"/>
        </w:rPr>
        <w:t>Schlageck</w:t>
      </w:r>
      <w:proofErr w:type="spellEnd"/>
      <w:r w:rsidRPr="00773911">
        <w:rPr>
          <w:rFonts w:asciiTheme="minorHAnsi" w:hAnsiTheme="minorHAnsi" w:cs="Times New Roman"/>
        </w:rPr>
        <w:t xml:space="preserve">, Winfield Courier, </w:t>
      </w:r>
      <w:r w:rsidRPr="00773911">
        <w:rPr>
          <w:rStyle w:val="StyleStyleBold12pt"/>
          <w:rFonts w:asciiTheme="minorHAnsi" w:hAnsiTheme="minorHAnsi" w:cs="Times New Roman"/>
        </w:rPr>
        <w:t>11-14</w:t>
      </w:r>
      <w:r w:rsidRPr="00773911">
        <w:rPr>
          <w:rFonts w:asciiTheme="minorHAnsi" w:hAnsiTheme="minorHAnsi" w:cs="Times New Roman"/>
        </w:rPr>
        <w:t>-2013 http://www.winfieldcourier.com/agriculture/article_20ed67fc-4cc5-11e3-89b4-0019bb2963f4.html</w:t>
      </w:r>
    </w:p>
    <w:p w:rsidR="008E68BB" w:rsidRPr="00773911" w:rsidRDefault="008E68BB" w:rsidP="008E68BB">
      <w:pPr>
        <w:rPr>
          <w:rFonts w:asciiTheme="minorHAnsi" w:hAnsiTheme="minorHAnsi" w:cs="Times New Roman"/>
        </w:rPr>
      </w:pPr>
    </w:p>
    <w:p w:rsidR="008E68BB" w:rsidRPr="00773911" w:rsidRDefault="008E68BB" w:rsidP="008E68BB">
      <w:pPr>
        <w:rPr>
          <w:rFonts w:asciiTheme="minorHAnsi" w:hAnsiTheme="minorHAnsi" w:cs="Times New Roman"/>
          <w:sz w:val="12"/>
        </w:rPr>
      </w:pPr>
      <w:r w:rsidRPr="00773911">
        <w:rPr>
          <w:rFonts w:asciiTheme="minorHAnsi" w:hAnsiTheme="minorHAnsi" w:cs="Times New Roman"/>
          <w:sz w:val="12"/>
        </w:rPr>
        <w:t xml:space="preserve">To say </w:t>
      </w:r>
      <w:r w:rsidRPr="00773911">
        <w:rPr>
          <w:rStyle w:val="StyleBoldUnderline"/>
          <w:rFonts w:asciiTheme="minorHAnsi" w:hAnsiTheme="minorHAnsi" w:cs="Times New Roman"/>
        </w:rPr>
        <w:t>the farm bill</w:t>
      </w:r>
      <w:r w:rsidRPr="00773911">
        <w:rPr>
          <w:rFonts w:asciiTheme="minorHAnsi" w:hAnsiTheme="minorHAnsi" w:cs="Times New Roman"/>
          <w:sz w:val="12"/>
        </w:rPr>
        <w:t xml:space="preserve"> has moved like molasses through Congress the past three years is a gross understatement. This branch of our federal government </w:t>
      </w:r>
      <w:r w:rsidRPr="00773911">
        <w:rPr>
          <w:rStyle w:val="StyleBoldUnderline"/>
          <w:rFonts w:asciiTheme="minorHAnsi" w:hAnsiTheme="minorHAnsi" w:cs="Times New Roman"/>
        </w:rPr>
        <w:t>continues to be mired in</w:t>
      </w:r>
      <w:r w:rsidRPr="00773911">
        <w:rPr>
          <w:rFonts w:asciiTheme="minorHAnsi" w:hAnsiTheme="minorHAnsi" w:cs="Times New Roman"/>
          <w:sz w:val="12"/>
        </w:rPr>
        <w:t xml:space="preserve"> the mud of </w:t>
      </w:r>
      <w:r w:rsidRPr="00773911">
        <w:rPr>
          <w:rStyle w:val="StyleBoldUnderline"/>
          <w:rFonts w:asciiTheme="minorHAnsi" w:hAnsiTheme="minorHAnsi" w:cs="Times New Roman"/>
        </w:rPr>
        <w:t>partisan politics.</w:t>
      </w:r>
      <w:r w:rsidRPr="00773911">
        <w:rPr>
          <w:rStyle w:val="StyleBoldUnderline"/>
          <w:rFonts w:asciiTheme="minorHAnsi" w:hAnsiTheme="minorHAnsi" w:cs="Times New Roman"/>
          <w:sz w:val="12"/>
        </w:rPr>
        <w:t>¶</w:t>
      </w:r>
      <w:r w:rsidRPr="00773911">
        <w:rPr>
          <w:rFonts w:asciiTheme="minorHAnsi" w:hAnsiTheme="minorHAnsi" w:cs="Times New Roman"/>
          <w:sz w:val="12"/>
        </w:rPr>
        <w:t xml:space="preserve"> Congress seems hell-bent on infighting while this nation’s business is left undone. Kansans and other </w:t>
      </w:r>
      <w:r w:rsidRPr="00773911">
        <w:rPr>
          <w:rStyle w:val="StyleBoldUnderline"/>
          <w:rFonts w:asciiTheme="minorHAnsi" w:hAnsiTheme="minorHAnsi" w:cs="Times New Roman"/>
        </w:rPr>
        <w:t>farm-state lawmakers are urging</w:t>
      </w:r>
      <w:r w:rsidRPr="00773911">
        <w:rPr>
          <w:rFonts w:asciiTheme="minorHAnsi" w:hAnsiTheme="minorHAnsi" w:cs="Times New Roman"/>
          <w:sz w:val="12"/>
        </w:rPr>
        <w:t xml:space="preserve"> their colleagues to look back to more bipartisan times and do something Congress hasn’t done much of lately – pass </w:t>
      </w:r>
      <w:r w:rsidRPr="00773911">
        <w:rPr>
          <w:rStyle w:val="StyleBoldUnderline"/>
          <w:rFonts w:asciiTheme="minorHAnsi" w:hAnsiTheme="minorHAnsi" w:cs="Times New Roman"/>
        </w:rPr>
        <w:t>a major piece of legislation</w:t>
      </w:r>
      <w:r w:rsidRPr="00773911">
        <w:rPr>
          <w:rFonts w:asciiTheme="minorHAnsi" w:hAnsiTheme="minorHAnsi" w:cs="Times New Roman"/>
          <w:sz w:val="12"/>
        </w:rPr>
        <w:t xml:space="preserve">.¶ Remember the old axiom: politics is the art of compromise?¶ </w:t>
      </w:r>
      <w:r w:rsidRPr="0090300F">
        <w:rPr>
          <w:rStyle w:val="Emphasis"/>
          <w:rFonts w:asciiTheme="minorHAnsi" w:hAnsiTheme="minorHAnsi"/>
          <w:highlight w:val="green"/>
        </w:rPr>
        <w:t>Farm country needs a farm bill</w:t>
      </w:r>
      <w:r w:rsidRPr="00773911">
        <w:rPr>
          <w:rFonts w:asciiTheme="minorHAnsi" w:hAnsiTheme="minorHAnsi" w:cs="Times New Roman"/>
          <w:sz w:val="12"/>
        </w:rPr>
        <w:t xml:space="preserve"> and we could have used it yesterday. Much of the fall corn, beans and milo are out of the fields and </w:t>
      </w:r>
      <w:r w:rsidRPr="00773911">
        <w:rPr>
          <w:rStyle w:val="StyleBoldUnderline"/>
          <w:rFonts w:asciiTheme="minorHAnsi" w:hAnsiTheme="minorHAnsi" w:cs="Times New Roman"/>
        </w:rPr>
        <w:t>farmers are ready to look toward 2014</w:t>
      </w:r>
      <w:r w:rsidRPr="00773911">
        <w:rPr>
          <w:rFonts w:asciiTheme="minorHAnsi" w:hAnsiTheme="minorHAnsi" w:cs="Times New Roman"/>
          <w:sz w:val="12"/>
        </w:rPr>
        <w:t xml:space="preserve"> and next year’s </w:t>
      </w:r>
      <w:r w:rsidRPr="00773911">
        <w:rPr>
          <w:rStyle w:val="StyleBoldUnderline"/>
          <w:rFonts w:asciiTheme="minorHAnsi" w:hAnsiTheme="minorHAnsi" w:cs="Times New Roman"/>
        </w:rPr>
        <w:t>crops</w:t>
      </w:r>
      <w:r w:rsidRPr="00773911">
        <w:rPr>
          <w:rFonts w:asciiTheme="minorHAnsi" w:hAnsiTheme="minorHAnsi" w:cs="Times New Roman"/>
          <w:sz w:val="12"/>
        </w:rPr>
        <w:t xml:space="preserve">.¶ Kansas </w:t>
      </w:r>
      <w:r w:rsidRPr="0090300F">
        <w:rPr>
          <w:rStyle w:val="StyleBoldUnderline"/>
          <w:rFonts w:asciiTheme="minorHAnsi" w:hAnsiTheme="minorHAnsi" w:cs="Times New Roman"/>
          <w:highlight w:val="green"/>
        </w:rPr>
        <w:t>farmers</w:t>
      </w:r>
      <w:r w:rsidRPr="00773911">
        <w:rPr>
          <w:rFonts w:asciiTheme="minorHAnsi" w:hAnsiTheme="minorHAnsi" w:cs="Times New Roman"/>
          <w:sz w:val="12"/>
        </w:rPr>
        <w:t xml:space="preserve"> </w:t>
      </w:r>
      <w:r w:rsidRPr="0090300F">
        <w:rPr>
          <w:rStyle w:val="StyleBoldUnderline"/>
          <w:rFonts w:asciiTheme="minorHAnsi" w:hAnsiTheme="minorHAnsi" w:cs="Times New Roman"/>
          <w:highlight w:val="green"/>
        </w:rPr>
        <w:t>and ranchers</w:t>
      </w:r>
      <w:r w:rsidRPr="0090300F">
        <w:rPr>
          <w:rFonts w:asciiTheme="minorHAnsi" w:hAnsiTheme="minorHAnsi" w:cs="Times New Roman"/>
          <w:sz w:val="12"/>
          <w:highlight w:val="green"/>
        </w:rPr>
        <w:t xml:space="preserve"> </w:t>
      </w:r>
      <w:r w:rsidRPr="0090300F">
        <w:rPr>
          <w:rStyle w:val="Emphasis"/>
          <w:rFonts w:asciiTheme="minorHAnsi" w:hAnsiTheme="minorHAnsi"/>
          <w:highlight w:val="green"/>
        </w:rPr>
        <w:t>need the certainty</w:t>
      </w:r>
      <w:r w:rsidRPr="00773911">
        <w:rPr>
          <w:rFonts w:asciiTheme="minorHAnsi" w:hAnsiTheme="minorHAnsi" w:cs="Times New Roman"/>
          <w:sz w:val="12"/>
        </w:rPr>
        <w:t xml:space="preserve"> </w:t>
      </w:r>
      <w:r w:rsidRPr="00773911">
        <w:rPr>
          <w:rStyle w:val="StyleBoldUnderline"/>
          <w:rFonts w:asciiTheme="minorHAnsi" w:hAnsiTheme="minorHAnsi" w:cs="Times New Roman"/>
        </w:rPr>
        <w:t>of a completed farm bill</w:t>
      </w:r>
      <w:r w:rsidRPr="00773911">
        <w:rPr>
          <w:rFonts w:asciiTheme="minorHAnsi" w:hAnsiTheme="minorHAnsi" w:cs="Times New Roman"/>
          <w:sz w:val="12"/>
        </w:rPr>
        <w:t xml:space="preserve"> in order </w:t>
      </w:r>
      <w:r w:rsidRPr="0090300F">
        <w:rPr>
          <w:rStyle w:val="StyleBoldUnderline"/>
          <w:rFonts w:asciiTheme="minorHAnsi" w:hAnsiTheme="minorHAnsi" w:cs="Times New Roman"/>
          <w:highlight w:val="green"/>
        </w:rPr>
        <w:t>to make business decisions</w:t>
      </w:r>
      <w:r w:rsidRPr="00773911">
        <w:rPr>
          <w:rStyle w:val="StyleBoldUnderline"/>
          <w:rFonts w:asciiTheme="minorHAnsi" w:hAnsiTheme="minorHAnsi" w:cs="Times New Roman"/>
        </w:rPr>
        <w:t xml:space="preserve"> </w:t>
      </w:r>
      <w:r w:rsidRPr="00773911">
        <w:rPr>
          <w:rFonts w:asciiTheme="minorHAnsi" w:hAnsiTheme="minorHAnsi" w:cs="Times New Roman"/>
          <w:sz w:val="12"/>
        </w:rPr>
        <w:t xml:space="preserve">for next year, says Kansas Farm Bureau President Steve </w:t>
      </w:r>
      <w:proofErr w:type="spellStart"/>
      <w:r w:rsidRPr="00773911">
        <w:rPr>
          <w:rFonts w:asciiTheme="minorHAnsi" w:hAnsiTheme="minorHAnsi" w:cs="Times New Roman"/>
          <w:sz w:val="12"/>
        </w:rPr>
        <w:t>Baccus</w:t>
      </w:r>
      <w:proofErr w:type="spellEnd"/>
      <w:r w:rsidRPr="00773911">
        <w:rPr>
          <w:rFonts w:asciiTheme="minorHAnsi" w:hAnsiTheme="minorHAnsi" w:cs="Times New Roman"/>
          <w:sz w:val="12"/>
        </w:rPr>
        <w:t xml:space="preserve">, an Ottawa County farmer.¶ </w:t>
      </w:r>
      <w:r w:rsidRPr="0090300F">
        <w:rPr>
          <w:rStyle w:val="StyleBoldUnderline"/>
          <w:rFonts w:asciiTheme="minorHAnsi" w:hAnsiTheme="minorHAnsi" w:cs="Times New Roman"/>
          <w:highlight w:val="green"/>
        </w:rPr>
        <w:t>A strong</w:t>
      </w:r>
      <w:r w:rsidRPr="00773911">
        <w:rPr>
          <w:rStyle w:val="StyleBoldUnderline"/>
          <w:rFonts w:asciiTheme="minorHAnsi" w:hAnsiTheme="minorHAnsi" w:cs="Times New Roman"/>
        </w:rPr>
        <w:t xml:space="preserve">, affordable crop </w:t>
      </w:r>
      <w:r w:rsidRPr="0090300F">
        <w:rPr>
          <w:rStyle w:val="StyleBoldUnderline"/>
          <w:rFonts w:asciiTheme="minorHAnsi" w:hAnsiTheme="minorHAnsi" w:cs="Times New Roman"/>
          <w:highlight w:val="green"/>
        </w:rPr>
        <w:t>insurance safety net will help</w:t>
      </w:r>
      <w:r w:rsidRPr="00773911">
        <w:rPr>
          <w:rStyle w:val="StyleBoldUnderline"/>
          <w:rFonts w:asciiTheme="minorHAnsi" w:hAnsiTheme="minorHAnsi" w:cs="Times New Roman"/>
        </w:rPr>
        <w:t xml:space="preserve"> producers develop</w:t>
      </w:r>
      <w:r w:rsidRPr="00773911">
        <w:rPr>
          <w:rFonts w:asciiTheme="minorHAnsi" w:hAnsiTheme="minorHAnsi" w:cs="Times New Roman"/>
          <w:sz w:val="12"/>
        </w:rPr>
        <w:t xml:space="preserve"> individual risk management </w:t>
      </w:r>
      <w:r w:rsidRPr="00773911">
        <w:rPr>
          <w:rStyle w:val="StyleBoldUnderline"/>
          <w:rFonts w:asciiTheme="minorHAnsi" w:hAnsiTheme="minorHAnsi" w:cs="Times New Roman"/>
        </w:rPr>
        <w:t>plans</w:t>
      </w:r>
      <w:r w:rsidRPr="00773911">
        <w:rPr>
          <w:rFonts w:asciiTheme="minorHAnsi" w:hAnsiTheme="minorHAnsi" w:cs="Times New Roman"/>
          <w:sz w:val="12"/>
        </w:rPr>
        <w:t xml:space="preserve">, he adds. Reauthorizing livestock disaster programs will protect Kansas ranchers from catastrophic losses such as those suffered by South Dakota ranchers after the recent blizzard.¶ </w:t>
      </w:r>
      <w:proofErr w:type="spellStart"/>
      <w:r w:rsidRPr="0090300F">
        <w:rPr>
          <w:rStyle w:val="StyleBoldUnderline"/>
          <w:rFonts w:asciiTheme="minorHAnsi" w:hAnsiTheme="minorHAnsi" w:cs="Times New Roman"/>
          <w:highlight w:val="green"/>
        </w:rPr>
        <w:t>Baccus</w:t>
      </w:r>
      <w:proofErr w:type="spellEnd"/>
      <w:r w:rsidRPr="0090300F">
        <w:rPr>
          <w:rStyle w:val="StyleBoldUnderline"/>
          <w:rFonts w:asciiTheme="minorHAnsi" w:hAnsiTheme="minorHAnsi" w:cs="Times New Roman"/>
          <w:highlight w:val="green"/>
        </w:rPr>
        <w:t xml:space="preserve"> urged</w:t>
      </w:r>
      <w:r w:rsidRPr="0090300F">
        <w:rPr>
          <w:rFonts w:asciiTheme="minorHAnsi" w:hAnsiTheme="minorHAnsi" w:cs="Times New Roman"/>
          <w:sz w:val="12"/>
          <w:highlight w:val="green"/>
        </w:rPr>
        <w:t xml:space="preserve"> </w:t>
      </w:r>
      <w:r w:rsidRPr="0090300F">
        <w:rPr>
          <w:rStyle w:val="StyleBoldUnderline"/>
          <w:rFonts w:asciiTheme="minorHAnsi" w:hAnsiTheme="minorHAnsi" w:cs="Times New Roman"/>
          <w:highlight w:val="green"/>
        </w:rPr>
        <w:t>Congress to fund all titles</w:t>
      </w:r>
      <w:r w:rsidRPr="00773911">
        <w:rPr>
          <w:rFonts w:asciiTheme="minorHAnsi" w:hAnsiTheme="minorHAnsi" w:cs="Times New Roman"/>
          <w:sz w:val="12"/>
        </w:rPr>
        <w:t xml:space="preserve"> in the new farm bill </w:t>
      </w:r>
      <w:r w:rsidRPr="0090300F">
        <w:rPr>
          <w:rStyle w:val="StyleBoldUnderline"/>
          <w:rFonts w:asciiTheme="minorHAnsi" w:hAnsiTheme="minorHAnsi" w:cs="Times New Roman"/>
          <w:highlight w:val="green"/>
        </w:rPr>
        <w:t>to avoid abandoning important conservation,</w:t>
      </w:r>
      <w:r w:rsidRPr="00773911">
        <w:rPr>
          <w:rStyle w:val="StyleBoldUnderline"/>
          <w:rFonts w:asciiTheme="minorHAnsi" w:hAnsiTheme="minorHAnsi" w:cs="Times New Roman"/>
        </w:rPr>
        <w:t xml:space="preserve"> research</w:t>
      </w:r>
      <w:r w:rsidRPr="00773911">
        <w:rPr>
          <w:rFonts w:asciiTheme="minorHAnsi" w:hAnsiTheme="minorHAnsi" w:cs="Times New Roman"/>
          <w:sz w:val="12"/>
        </w:rPr>
        <w:t xml:space="preserve"> </w:t>
      </w:r>
      <w:r w:rsidRPr="00773911">
        <w:rPr>
          <w:rStyle w:val="StyleBoldUnderline"/>
          <w:rFonts w:asciiTheme="minorHAnsi" w:hAnsiTheme="minorHAnsi" w:cs="Times New Roman"/>
        </w:rPr>
        <w:t>and trade programs</w:t>
      </w:r>
      <w:r w:rsidRPr="00773911">
        <w:rPr>
          <w:rFonts w:asciiTheme="minorHAnsi" w:hAnsiTheme="minorHAnsi" w:cs="Times New Roman"/>
          <w:sz w:val="12"/>
        </w:rPr>
        <w:t xml:space="preserve"> to the mercy of the appropriations process. </w:t>
      </w:r>
      <w:r w:rsidRPr="00773911">
        <w:rPr>
          <w:rStyle w:val="StyleBoldUnderline"/>
          <w:rFonts w:asciiTheme="minorHAnsi" w:hAnsiTheme="minorHAnsi" w:cs="Times New Roman"/>
        </w:rPr>
        <w:t>He also</w:t>
      </w:r>
      <w:r w:rsidRPr="00773911">
        <w:rPr>
          <w:rFonts w:asciiTheme="minorHAnsi" w:hAnsiTheme="minorHAnsi" w:cs="Times New Roman"/>
          <w:sz w:val="12"/>
        </w:rPr>
        <w:t xml:space="preserve"> </w:t>
      </w:r>
      <w:r w:rsidRPr="00773911">
        <w:rPr>
          <w:rStyle w:val="StyleBoldUnderline"/>
          <w:rFonts w:asciiTheme="minorHAnsi" w:hAnsiTheme="minorHAnsi" w:cs="Times New Roman"/>
        </w:rPr>
        <w:t xml:space="preserve">called on lawmakers to preserve </w:t>
      </w:r>
      <w:r w:rsidRPr="00773911">
        <w:rPr>
          <w:rFonts w:asciiTheme="minorHAnsi" w:hAnsiTheme="minorHAnsi" w:cs="Times New Roman"/>
          <w:sz w:val="12"/>
        </w:rPr>
        <w:t xml:space="preserve">traditional </w:t>
      </w:r>
      <w:r w:rsidRPr="00773911">
        <w:rPr>
          <w:rStyle w:val="StyleBoldUnderline"/>
          <w:rFonts w:asciiTheme="minorHAnsi" w:hAnsiTheme="minorHAnsi" w:cs="Times New Roman"/>
        </w:rPr>
        <w:t>rural-urban cooperation</w:t>
      </w:r>
      <w:r w:rsidRPr="00773911">
        <w:rPr>
          <w:rFonts w:asciiTheme="minorHAnsi" w:hAnsiTheme="minorHAnsi" w:cs="Times New Roman"/>
          <w:sz w:val="12"/>
        </w:rPr>
        <w:t xml:space="preserve"> on nutrition issues.¶ “A farm bill without a meaningful nutrition title will make it difficult, if not impossible, for the House and Senate to reach agreement on a bill that can be signed by the president,” </w:t>
      </w:r>
      <w:proofErr w:type="spellStart"/>
      <w:r w:rsidRPr="00773911">
        <w:rPr>
          <w:rFonts w:asciiTheme="minorHAnsi" w:hAnsiTheme="minorHAnsi" w:cs="Times New Roman"/>
          <w:sz w:val="12"/>
        </w:rPr>
        <w:t>Baccus</w:t>
      </w:r>
      <w:proofErr w:type="spellEnd"/>
      <w:r w:rsidRPr="00773911">
        <w:rPr>
          <w:rFonts w:asciiTheme="minorHAnsi" w:hAnsiTheme="minorHAnsi" w:cs="Times New Roman"/>
          <w:sz w:val="12"/>
        </w:rPr>
        <w:t xml:space="preserve"> said. “Congress must pass a unified farm bill that continues the partnership between the nutrition and farm communities and their constituents.”¶ </w:t>
      </w:r>
      <w:proofErr w:type="gramStart"/>
      <w:r w:rsidRPr="00773911">
        <w:rPr>
          <w:rFonts w:asciiTheme="minorHAnsi" w:hAnsiTheme="minorHAnsi" w:cs="Times New Roman"/>
          <w:sz w:val="12"/>
        </w:rPr>
        <w:t>Seems</w:t>
      </w:r>
      <w:proofErr w:type="gramEnd"/>
      <w:r w:rsidRPr="00773911">
        <w:rPr>
          <w:rFonts w:asciiTheme="minorHAnsi" w:hAnsiTheme="minorHAnsi" w:cs="Times New Roman"/>
          <w:sz w:val="12"/>
        </w:rPr>
        <w:t xml:space="preserve"> the main challenge in arriving at a new farm bill is the differences on food stamps, officially called the Supplemental Nutrition Assistance Program (SNAP).¶ The House has passed legislation to slash approximately $40 billion annually, or about five percent, including changes in eligibility and work requirements. The Senate wants to cut a much smaller $4 billion.¶ SNAP funding has more than doubled during the past five years as the nation’s economy struggled. Democrats contend it is working as intended, providing food to those in need when times are tough. Republicans believe it should be focused on the neediest people.¶ </w:t>
      </w:r>
      <w:proofErr w:type="gramStart"/>
      <w:r w:rsidRPr="00773911">
        <w:rPr>
          <w:rFonts w:asciiTheme="minorHAnsi" w:hAnsiTheme="minorHAnsi" w:cs="Times New Roman"/>
          <w:sz w:val="12"/>
        </w:rPr>
        <w:t>When</w:t>
      </w:r>
      <w:proofErr w:type="gramEnd"/>
      <w:r w:rsidRPr="00773911">
        <w:rPr>
          <w:rFonts w:asciiTheme="minorHAnsi" w:hAnsiTheme="minorHAnsi" w:cs="Times New Roman"/>
          <w:sz w:val="12"/>
        </w:rPr>
        <w:t xml:space="preserve"> most Americans think of a farm bill they think of farm subsidies. Few think of all the other things that are covered in this nearly $1 trillion program.¶ Few Americans know that </w:t>
      </w:r>
      <w:r w:rsidRPr="00773911">
        <w:rPr>
          <w:rStyle w:val="StyleBoldUnderline"/>
          <w:rFonts w:asciiTheme="minorHAnsi" w:hAnsiTheme="minorHAnsi" w:cs="Times New Roman"/>
        </w:rPr>
        <w:t>75 percent of the farm bill is actually</w:t>
      </w:r>
      <w:r w:rsidRPr="00773911">
        <w:rPr>
          <w:rFonts w:asciiTheme="minorHAnsi" w:hAnsiTheme="minorHAnsi" w:cs="Times New Roman"/>
          <w:sz w:val="12"/>
        </w:rPr>
        <w:t xml:space="preserve"> helping feed folks who need </w:t>
      </w:r>
      <w:r w:rsidRPr="00773911">
        <w:rPr>
          <w:rStyle w:val="StyleBoldUnderline"/>
          <w:rFonts w:asciiTheme="minorHAnsi" w:hAnsiTheme="minorHAnsi" w:cs="Times New Roman"/>
        </w:rPr>
        <w:t>nutrition assistance</w:t>
      </w:r>
      <w:r w:rsidRPr="00773911">
        <w:rPr>
          <w:rFonts w:asciiTheme="minorHAnsi" w:hAnsiTheme="minorHAnsi" w:cs="Times New Roman"/>
          <w:sz w:val="12"/>
        </w:rPr>
        <w:t xml:space="preserve">. Let me repeat, 75 percent of this bill goes to feed hungry people.¶ Most of the current law’s </w:t>
      </w:r>
      <w:proofErr w:type="gramStart"/>
      <w:r w:rsidRPr="00773911">
        <w:rPr>
          <w:rFonts w:asciiTheme="minorHAnsi" w:hAnsiTheme="minorHAnsi" w:cs="Times New Roman"/>
          <w:sz w:val="12"/>
        </w:rPr>
        <w:t>ag</w:t>
      </w:r>
      <w:proofErr w:type="gramEnd"/>
      <w:r w:rsidRPr="00773911">
        <w:rPr>
          <w:rFonts w:asciiTheme="minorHAnsi" w:hAnsiTheme="minorHAnsi" w:cs="Times New Roman"/>
          <w:sz w:val="12"/>
        </w:rPr>
        <w:t xml:space="preserve"> provisions expired in September. Direct payments would have been eliminated and our lawmakers could have taken some of that money applied it to deficit reduction as well as an affordable crop insurance program.¶ </w:t>
      </w:r>
      <w:proofErr w:type="gramStart"/>
      <w:r w:rsidRPr="0090300F">
        <w:rPr>
          <w:rStyle w:val="StyleBoldUnderline"/>
          <w:rFonts w:asciiTheme="minorHAnsi" w:hAnsiTheme="minorHAnsi" w:cs="Times New Roman"/>
          <w:highlight w:val="green"/>
        </w:rPr>
        <w:t>If</w:t>
      </w:r>
      <w:proofErr w:type="gramEnd"/>
      <w:r w:rsidRPr="0090300F">
        <w:rPr>
          <w:rStyle w:val="StyleBoldUnderline"/>
          <w:rFonts w:asciiTheme="minorHAnsi" w:hAnsiTheme="minorHAnsi" w:cs="Times New Roman"/>
          <w:highlight w:val="green"/>
        </w:rPr>
        <w:t xml:space="preserve"> we don’t have a farm bill</w:t>
      </w:r>
      <w:r w:rsidRPr="00773911">
        <w:rPr>
          <w:rStyle w:val="StyleBoldUnderline"/>
          <w:rFonts w:asciiTheme="minorHAnsi" w:hAnsiTheme="minorHAnsi" w:cs="Times New Roman"/>
        </w:rPr>
        <w:t xml:space="preserve"> by 2014</w:t>
      </w:r>
      <w:r w:rsidRPr="00773911">
        <w:rPr>
          <w:rFonts w:asciiTheme="minorHAnsi" w:hAnsiTheme="minorHAnsi" w:cs="Times New Roman"/>
          <w:sz w:val="12"/>
        </w:rPr>
        <w:t xml:space="preserve"> and Congress allows dairy supports to expire, 19</w:t>
      </w:r>
      <w:r w:rsidRPr="00773911">
        <w:rPr>
          <w:rStyle w:val="StyleBoldUnderline"/>
          <w:rFonts w:asciiTheme="minorHAnsi" w:hAnsiTheme="minorHAnsi" w:cs="Times New Roman"/>
        </w:rPr>
        <w:t>30s</w:t>
      </w:r>
      <w:r w:rsidRPr="00773911">
        <w:rPr>
          <w:rFonts w:asciiTheme="minorHAnsi" w:hAnsiTheme="minorHAnsi" w:cs="Times New Roman"/>
          <w:sz w:val="12"/>
        </w:rPr>
        <w:t xml:space="preserve"> and 1940s-era </w:t>
      </w:r>
      <w:r w:rsidRPr="00773911">
        <w:rPr>
          <w:rStyle w:val="StyleBoldUnderline"/>
          <w:rFonts w:asciiTheme="minorHAnsi" w:hAnsiTheme="minorHAnsi" w:cs="Times New Roman"/>
        </w:rPr>
        <w:t>farm law</w:t>
      </w:r>
      <w:r w:rsidRPr="00773911">
        <w:rPr>
          <w:rFonts w:asciiTheme="minorHAnsi" w:hAnsiTheme="minorHAnsi" w:cs="Times New Roman"/>
          <w:sz w:val="12"/>
        </w:rPr>
        <w:t xml:space="preserve"> would </w:t>
      </w:r>
      <w:r w:rsidRPr="00773911">
        <w:rPr>
          <w:rStyle w:val="StyleBoldUnderline"/>
          <w:rFonts w:asciiTheme="minorHAnsi" w:hAnsiTheme="minorHAnsi" w:cs="Times New Roman"/>
        </w:rPr>
        <w:t>kick in.</w:t>
      </w:r>
      <w:r w:rsidRPr="00773911">
        <w:rPr>
          <w:rFonts w:asciiTheme="minorHAnsi" w:hAnsiTheme="minorHAnsi" w:cs="Times New Roman"/>
          <w:sz w:val="12"/>
        </w:rPr>
        <w:t xml:space="preserve"> Some estimates conclude </w:t>
      </w:r>
      <w:r w:rsidRPr="0090300F">
        <w:rPr>
          <w:rStyle w:val="StyleBoldUnderline"/>
          <w:rFonts w:asciiTheme="minorHAnsi" w:hAnsiTheme="minorHAnsi" w:cs="Times New Roman"/>
          <w:highlight w:val="green"/>
        </w:rPr>
        <w:t>the government will</w:t>
      </w:r>
      <w:r w:rsidRPr="00773911">
        <w:rPr>
          <w:rStyle w:val="StyleBoldUnderline"/>
          <w:rFonts w:asciiTheme="minorHAnsi" w:hAnsiTheme="minorHAnsi" w:cs="Times New Roman"/>
        </w:rPr>
        <w:t xml:space="preserve"> then </w:t>
      </w:r>
      <w:r w:rsidRPr="0090300F">
        <w:rPr>
          <w:rStyle w:val="StyleBoldUnderline"/>
          <w:rFonts w:asciiTheme="minorHAnsi" w:hAnsiTheme="minorHAnsi" w:cs="Times New Roman"/>
          <w:highlight w:val="green"/>
        </w:rPr>
        <w:t>pay</w:t>
      </w:r>
      <w:r w:rsidRPr="00773911">
        <w:rPr>
          <w:rFonts w:asciiTheme="minorHAnsi" w:hAnsiTheme="minorHAnsi" w:cs="Times New Roman"/>
          <w:sz w:val="12"/>
        </w:rPr>
        <w:t xml:space="preserve"> up to </w:t>
      </w:r>
      <w:r w:rsidRPr="0090300F">
        <w:rPr>
          <w:rStyle w:val="Emphasis"/>
          <w:rFonts w:asciiTheme="minorHAnsi" w:hAnsiTheme="minorHAnsi"/>
          <w:highlight w:val="green"/>
        </w:rPr>
        <w:t>four times more</w:t>
      </w:r>
      <w:r w:rsidRPr="00773911">
        <w:rPr>
          <w:rFonts w:asciiTheme="minorHAnsi" w:hAnsiTheme="minorHAnsi" w:cs="Times New Roman"/>
          <w:sz w:val="12"/>
        </w:rPr>
        <w:t xml:space="preserve"> for dairy products. If that scenario plays out, </w:t>
      </w:r>
      <w:r w:rsidRPr="00773911">
        <w:rPr>
          <w:rStyle w:val="StyleBoldUnderline"/>
          <w:rFonts w:asciiTheme="minorHAnsi" w:hAnsiTheme="minorHAnsi" w:cs="Times New Roman"/>
        </w:rPr>
        <w:t>many farmers would sell to the government instead of commercial markets,</w:t>
      </w:r>
      <w:r w:rsidRPr="00773911">
        <w:rPr>
          <w:rFonts w:asciiTheme="minorHAnsi" w:hAnsiTheme="minorHAnsi" w:cs="Times New Roman"/>
          <w:sz w:val="12"/>
        </w:rPr>
        <w:t xml:space="preserve"> </w:t>
      </w:r>
      <w:r w:rsidRPr="0090300F">
        <w:rPr>
          <w:rStyle w:val="StyleBoldUnderline"/>
          <w:rFonts w:asciiTheme="minorHAnsi" w:hAnsiTheme="minorHAnsi" w:cs="Times New Roman"/>
          <w:highlight w:val="green"/>
        </w:rPr>
        <w:t>decreasing the commercial supply while</w:t>
      </w:r>
      <w:r w:rsidRPr="0090300F">
        <w:rPr>
          <w:rFonts w:asciiTheme="minorHAnsi" w:hAnsiTheme="minorHAnsi" w:cs="Times New Roman"/>
          <w:sz w:val="12"/>
          <w:highlight w:val="green"/>
        </w:rPr>
        <w:t xml:space="preserve"> </w:t>
      </w:r>
      <w:r w:rsidRPr="0090300F">
        <w:rPr>
          <w:rStyle w:val="Emphasis"/>
          <w:rFonts w:asciiTheme="minorHAnsi" w:hAnsiTheme="minorHAnsi"/>
          <w:highlight w:val="green"/>
        </w:rPr>
        <w:t>raising prices</w:t>
      </w:r>
      <w:r w:rsidRPr="00773911">
        <w:rPr>
          <w:rFonts w:asciiTheme="minorHAnsi" w:hAnsiTheme="minorHAnsi" w:cs="Times New Roman"/>
          <w:sz w:val="12"/>
        </w:rPr>
        <w:t xml:space="preserve"> for shoppers at the supermarket</w:t>
      </w:r>
    </w:p>
    <w:p w:rsidR="008E68BB" w:rsidRPr="00773911" w:rsidRDefault="008E68BB" w:rsidP="008E68BB">
      <w:pPr>
        <w:pStyle w:val="Heading4"/>
        <w:rPr>
          <w:rFonts w:asciiTheme="minorHAnsi" w:hAnsiTheme="minorHAnsi" w:cs="Times New Roman"/>
        </w:rPr>
      </w:pPr>
      <w:r w:rsidRPr="00773911">
        <w:rPr>
          <w:rFonts w:asciiTheme="minorHAnsi" w:hAnsiTheme="minorHAnsi" w:cs="Times New Roman"/>
        </w:rPr>
        <w:lastRenderedPageBreak/>
        <w:t>Extinction</w:t>
      </w:r>
    </w:p>
    <w:p w:rsidR="008E68BB" w:rsidRPr="00773911" w:rsidRDefault="008E68BB" w:rsidP="008E68BB">
      <w:pPr>
        <w:rPr>
          <w:rFonts w:asciiTheme="minorHAnsi" w:hAnsiTheme="minorHAnsi" w:cs="Times New Roman"/>
        </w:rPr>
      </w:pPr>
      <w:r w:rsidRPr="00773911">
        <w:rPr>
          <w:rStyle w:val="StyleStyleBold12pt"/>
          <w:rFonts w:asciiTheme="minorHAnsi" w:hAnsiTheme="minorHAnsi" w:cs="Times New Roman"/>
        </w:rPr>
        <w:t>Brown 9</w:t>
      </w:r>
      <w:r w:rsidRPr="00773911">
        <w:rPr>
          <w:rFonts w:asciiTheme="minorHAnsi" w:hAnsiTheme="minorHAnsi" w:cs="Times New Roman"/>
        </w:rPr>
        <w:t xml:space="preserve"> (Lester R, Founder of the </w:t>
      </w:r>
      <w:proofErr w:type="spellStart"/>
      <w:r w:rsidRPr="00773911">
        <w:rPr>
          <w:rFonts w:asciiTheme="minorHAnsi" w:hAnsiTheme="minorHAnsi" w:cs="Times New Roman"/>
        </w:rPr>
        <w:t>Worldwatch</w:t>
      </w:r>
      <w:proofErr w:type="spellEnd"/>
      <w:r w:rsidRPr="00773911">
        <w:rPr>
          <w:rFonts w:asciiTheme="minorHAnsi" w:hAnsiTheme="minorHAnsi" w:cs="Times New Roman"/>
        </w:rPr>
        <w:t xml:space="preserve"> Institute and the Earth Policy Institute “Can Food Shortages Bring Down Civilization?” Scientific American, May, </w:t>
      </w:r>
      <w:r w:rsidRPr="0090300F">
        <w:rPr>
          <w:rFonts w:asciiTheme="minorHAnsi" w:hAnsiTheme="minorHAnsi" w:cs="Times New Roman"/>
        </w:rPr>
        <w:t>http://www.scientificamerican.com/article.cfm?id=civilization-food-shortages</w:t>
      </w:r>
      <w:r w:rsidRPr="00773911">
        <w:rPr>
          <w:rFonts w:asciiTheme="minorHAnsi" w:hAnsiTheme="minorHAnsi" w:cs="Times New Roman"/>
        </w:rPr>
        <w:t>)</w:t>
      </w:r>
    </w:p>
    <w:p w:rsidR="008E68BB" w:rsidRPr="00773911" w:rsidRDefault="008E68BB" w:rsidP="008E68BB">
      <w:pPr>
        <w:rPr>
          <w:rStyle w:val="UnderlineBold"/>
          <w:rFonts w:asciiTheme="minorHAnsi" w:hAnsiTheme="minorHAnsi" w:cs="Times New Roman"/>
          <w:b w:val="0"/>
        </w:rPr>
      </w:pPr>
    </w:p>
    <w:p w:rsidR="008E68BB" w:rsidRDefault="008E68BB" w:rsidP="008E68BB">
      <w:pPr>
        <w:pStyle w:val="cardtext"/>
        <w:ind w:left="0" w:right="0"/>
        <w:rPr>
          <w:rStyle w:val="StyleBoldUnderline"/>
          <w:rFonts w:asciiTheme="minorHAnsi" w:hAnsiTheme="minorHAnsi" w:cs="Times New Roman"/>
        </w:rPr>
      </w:pPr>
      <w:r w:rsidRPr="0090300F">
        <w:rPr>
          <w:rStyle w:val="UnderlineBold"/>
          <w:rFonts w:asciiTheme="minorHAnsi" w:hAnsiTheme="minorHAnsi" w:cs="Times New Roman"/>
          <w:highlight w:val="green"/>
        </w:rPr>
        <w:t>The biggest threat to global stability</w:t>
      </w:r>
      <w:r w:rsidRPr="0090300F">
        <w:rPr>
          <w:rStyle w:val="StyleBoldUnderline"/>
          <w:rFonts w:asciiTheme="minorHAnsi" w:hAnsiTheme="minorHAnsi" w:cs="Times New Roman"/>
          <w:highlight w:val="green"/>
        </w:rPr>
        <w:t xml:space="preserve"> is </w:t>
      </w:r>
      <w:r w:rsidRPr="00773911">
        <w:rPr>
          <w:rStyle w:val="StyleBoldUnderline"/>
          <w:rFonts w:asciiTheme="minorHAnsi" w:hAnsiTheme="minorHAnsi" w:cs="Times New Roman"/>
        </w:rPr>
        <w:t xml:space="preserve">the potential for </w:t>
      </w:r>
      <w:r w:rsidRPr="0090300F">
        <w:rPr>
          <w:rStyle w:val="StyleBoldUnderline"/>
          <w:rFonts w:asciiTheme="minorHAnsi" w:hAnsiTheme="minorHAnsi" w:cs="Times New Roman"/>
          <w:highlight w:val="green"/>
        </w:rPr>
        <w:t>food crises</w:t>
      </w:r>
      <w:r w:rsidRPr="00773911">
        <w:rPr>
          <w:rFonts w:asciiTheme="minorHAnsi" w:hAnsiTheme="minorHAnsi" w:cs="Times New Roman"/>
          <w:sz w:val="12"/>
        </w:rPr>
        <w:t xml:space="preserve"> in poor countries </w:t>
      </w:r>
      <w:r w:rsidRPr="00773911">
        <w:rPr>
          <w:rStyle w:val="StyleBoldUnderline"/>
          <w:rFonts w:asciiTheme="minorHAnsi" w:hAnsiTheme="minorHAnsi" w:cs="Times New Roman"/>
        </w:rPr>
        <w:t>to cause government collapse. Those crises are brought on by ever worsening environmental degradation</w:t>
      </w:r>
      <w:r w:rsidRPr="00773911">
        <w:rPr>
          <w:rStyle w:val="StyleBoldUnderline"/>
          <w:rFonts w:asciiTheme="minorHAnsi" w:hAnsiTheme="minorHAnsi" w:cs="Times New Roman"/>
          <w:sz w:val="12"/>
        </w:rPr>
        <w:t xml:space="preserve">¶ </w:t>
      </w:r>
      <w:r w:rsidRPr="00773911">
        <w:rPr>
          <w:rFonts w:asciiTheme="minorHAnsi" w:hAnsiTheme="minorHAnsi" w:cs="Times New Roman"/>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w:t>
      </w:r>
      <w:proofErr w:type="gramStart"/>
      <w:r w:rsidRPr="00773911">
        <w:rPr>
          <w:rFonts w:asciiTheme="minorHAnsi" w:hAnsiTheme="minorHAnsi" w:cs="Times New Roman"/>
          <w:sz w:val="12"/>
        </w:rPr>
        <w:t>For</w:t>
      </w:r>
      <w:proofErr w:type="gramEnd"/>
      <w:r w:rsidRPr="00773911">
        <w:rPr>
          <w:rFonts w:asciiTheme="minorHAnsi" w:hAnsiTheme="minorHAnsi" w:cs="Times New Roman"/>
          <w:sz w:val="12"/>
        </w:rPr>
        <w:t xml:space="preserve">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773911">
        <w:rPr>
          <w:rStyle w:val="StyleBoldUnderline"/>
          <w:rFonts w:asciiTheme="minorHAnsi" w:hAnsiTheme="minorHAnsi" w:cs="Times New Roman"/>
        </w:rPr>
        <w:t xml:space="preserve">The combined effects of those </w:t>
      </w:r>
      <w:r w:rsidRPr="0090300F">
        <w:rPr>
          <w:rStyle w:val="StyleBoldUnderline"/>
          <w:rFonts w:asciiTheme="minorHAnsi" w:hAnsiTheme="minorHAnsi" w:cs="Times New Roman"/>
          <w:highlight w:val="green"/>
        </w:rPr>
        <w:t>trends and</w:t>
      </w:r>
      <w:r w:rsidRPr="00773911">
        <w:rPr>
          <w:rStyle w:val="StyleBoldUnderline"/>
          <w:rFonts w:asciiTheme="minorHAnsi" w:hAnsiTheme="minorHAnsi" w:cs="Times New Roman"/>
        </w:rPr>
        <w:t xml:space="preserve"> the </w:t>
      </w:r>
      <w:r w:rsidRPr="0090300F">
        <w:rPr>
          <w:rStyle w:val="StyleBoldUnderline"/>
          <w:rFonts w:asciiTheme="minorHAnsi" w:hAnsiTheme="minorHAnsi" w:cs="Times New Roman"/>
          <w:highlight w:val="green"/>
        </w:rPr>
        <w:t>political tensions</w:t>
      </w:r>
      <w:r w:rsidRPr="00773911">
        <w:rPr>
          <w:rStyle w:val="StyleBoldUnderline"/>
          <w:rFonts w:asciiTheme="minorHAnsi" w:hAnsiTheme="minorHAnsi" w:cs="Times New Roman"/>
        </w:rPr>
        <w:t xml:space="preserve"> they generate </w:t>
      </w:r>
      <w:r w:rsidRPr="0090300F">
        <w:rPr>
          <w:rStyle w:val="StyleBoldUnderline"/>
          <w:rFonts w:asciiTheme="minorHAnsi" w:hAnsiTheme="minorHAnsi" w:cs="Times New Roman"/>
          <w:highlight w:val="green"/>
        </w:rPr>
        <w:t>point to the breakdown of governments</w:t>
      </w:r>
      <w:r w:rsidRPr="00773911">
        <w:rPr>
          <w:rStyle w:val="StyleBoldUnderline"/>
          <w:rFonts w:asciiTheme="minorHAnsi" w:hAnsiTheme="minorHAnsi" w:cs="Times New Roman"/>
        </w:rPr>
        <w:t xml:space="preserve"> and societies. </w:t>
      </w:r>
      <w:r w:rsidRPr="00773911">
        <w:rPr>
          <w:rFonts w:asciiTheme="minorHAnsi" w:hAnsiTheme="minorHAnsi" w:cs="Times New Roman"/>
          <w:sz w:val="12"/>
        </w:rPr>
        <w:t xml:space="preserve">Yet I, too, have resisted the idea that food shortages could bring down not only individual governments but also our global civilization.¶ I can no longer ignore that risk. </w:t>
      </w:r>
      <w:r w:rsidRPr="00773911">
        <w:rPr>
          <w:rStyle w:val="StyleBoldUnderline"/>
          <w:rFonts w:asciiTheme="minorHAnsi" w:hAnsiTheme="minorHAnsi" w:cs="Times New Roman"/>
        </w:rPr>
        <w:t xml:space="preserve">Our continuing failure to deal with the environmental declines that are undermining the world food economy--most important, falling water tables, eroding soils and rising temperatures--forces me to conclude that </w:t>
      </w:r>
      <w:r w:rsidRPr="0090300F">
        <w:rPr>
          <w:rStyle w:val="StyleBoldUnderline"/>
          <w:rFonts w:asciiTheme="minorHAnsi" w:hAnsiTheme="minorHAnsi" w:cs="Times New Roman"/>
          <w:highlight w:val="green"/>
        </w:rPr>
        <w:t>such</w:t>
      </w:r>
      <w:r w:rsidRPr="0090300F">
        <w:rPr>
          <w:rStyle w:val="UnderlineBold"/>
          <w:rFonts w:asciiTheme="minorHAnsi" w:hAnsiTheme="minorHAnsi" w:cs="Times New Roman"/>
          <w:highlight w:val="green"/>
        </w:rPr>
        <w:t xml:space="preserve"> a collapse is possible.</w:t>
      </w:r>
      <w:r w:rsidRPr="00773911">
        <w:rPr>
          <w:rStyle w:val="UnderlineBold"/>
          <w:rFonts w:asciiTheme="minorHAnsi" w:hAnsiTheme="minorHAnsi" w:cs="Times New Roman"/>
        </w:rPr>
        <w:t xml:space="preserve"> </w:t>
      </w:r>
      <w:r w:rsidRPr="00773911">
        <w:rPr>
          <w:rFonts w:asciiTheme="minorHAnsi" w:hAnsiTheme="minorHAnsi" w:cs="Times New Roman"/>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773911">
        <w:rPr>
          <w:rFonts w:asciiTheme="minorHAnsi" w:hAnsiTheme="minorHAnsi" w:cs="Times New Roman"/>
          <w:b/>
          <w:sz w:val="12"/>
        </w:rPr>
        <w:t xml:space="preserve"> </w:t>
      </w:r>
      <w:r w:rsidRPr="00773911">
        <w:rPr>
          <w:rStyle w:val="StyleBoldUnderline"/>
          <w:rFonts w:asciiTheme="minorHAnsi" w:hAnsiTheme="minorHAnsi" w:cs="Times New Roman"/>
        </w:rPr>
        <w:t>As demand for food rises faster than supplies are growing, the resulting food-price inflation puts severe stress on the governments of countries already teetering on the edge of chaos.</w:t>
      </w:r>
      <w:r w:rsidRPr="00773911">
        <w:rPr>
          <w:rFonts w:asciiTheme="minorHAnsi" w:hAnsiTheme="minorHAnsi" w:cs="Times New Roman"/>
          <w:sz w:val="12"/>
        </w:rPr>
        <w:t xml:space="preserve"> Unable to buy grain or grow their own, hungry people take to the streets. Indeed, even before the steep climb in grain prices in 2008, the number of failing states was expanding [see sidebar at left]. </w:t>
      </w:r>
      <w:proofErr w:type="gramStart"/>
      <w:r w:rsidRPr="00773911">
        <w:rPr>
          <w:rFonts w:asciiTheme="minorHAnsi" w:hAnsiTheme="minorHAnsi" w:cs="Times New Roman"/>
          <w:sz w:val="12"/>
        </w:rPr>
        <w:t xml:space="preserve">Many of their </w:t>
      </w:r>
      <w:proofErr w:type="spellStart"/>
      <w:r w:rsidRPr="00773911">
        <w:rPr>
          <w:rFonts w:asciiTheme="minorHAnsi" w:hAnsiTheme="minorHAnsi" w:cs="Times New Roman"/>
          <w:sz w:val="12"/>
        </w:rPr>
        <w:t>problem's</w:t>
      </w:r>
      <w:proofErr w:type="spellEnd"/>
      <w:r w:rsidRPr="00773911">
        <w:rPr>
          <w:rFonts w:asciiTheme="minorHAnsi" w:hAnsiTheme="minorHAnsi" w:cs="Times New Roman"/>
          <w:sz w:val="12"/>
        </w:rPr>
        <w:t xml:space="preserve"> stem from a failure to slow the growth of their populations.</w:t>
      </w:r>
      <w:proofErr w:type="gramEnd"/>
      <w:r w:rsidRPr="00773911">
        <w:rPr>
          <w:rFonts w:asciiTheme="minorHAnsi" w:hAnsiTheme="minorHAnsi" w:cs="Times New Roman"/>
          <w:sz w:val="12"/>
        </w:rPr>
        <w:t xml:space="preserve"> But </w:t>
      </w:r>
      <w:r w:rsidRPr="0090300F">
        <w:rPr>
          <w:rStyle w:val="StyleBoldUnderline"/>
          <w:rFonts w:asciiTheme="minorHAnsi" w:hAnsiTheme="minorHAnsi" w:cs="Times New Roman"/>
          <w:highlight w:val="green"/>
        </w:rPr>
        <w:t xml:space="preserve">if the food situation continues to deteriorate, </w:t>
      </w:r>
      <w:r w:rsidRPr="0090300F">
        <w:rPr>
          <w:rStyle w:val="Box"/>
          <w:rFonts w:asciiTheme="minorHAnsi" w:hAnsiTheme="minorHAnsi" w:cs="Times New Roman"/>
          <w:highlight w:val="green"/>
        </w:rPr>
        <w:t>entire nations will break down</w:t>
      </w:r>
      <w:r w:rsidRPr="0090300F">
        <w:rPr>
          <w:rStyle w:val="StyleBoldUnderline"/>
          <w:rFonts w:asciiTheme="minorHAnsi" w:hAnsiTheme="minorHAnsi" w:cs="Times New Roman"/>
          <w:highlight w:val="green"/>
        </w:rPr>
        <w:t xml:space="preserve"> </w:t>
      </w:r>
      <w:r w:rsidRPr="00773911">
        <w:rPr>
          <w:rStyle w:val="StyleBoldUnderline"/>
          <w:rFonts w:asciiTheme="minorHAnsi" w:hAnsiTheme="minorHAnsi" w:cs="Times New Roman"/>
        </w:rPr>
        <w:t>at an ever increasing rate.</w:t>
      </w:r>
      <w:r w:rsidRPr="00773911">
        <w:rPr>
          <w:rFonts w:asciiTheme="minorHAnsi" w:hAnsiTheme="minorHAnsi" w:cs="Times New Roman"/>
          <w:sz w:val="12"/>
        </w:rPr>
        <w:t xml:space="preserve"> We have entered a new era in geopolitics. </w:t>
      </w:r>
      <w:r w:rsidRPr="00773911">
        <w:rPr>
          <w:rStyle w:val="StyleBoldUnderline"/>
          <w:rFonts w:asciiTheme="minorHAnsi" w:hAnsiTheme="minorHAnsi" w:cs="Times New Roman"/>
        </w:rPr>
        <w:t>In the 20th century the main threat to international security was superpower conflict; today it is failing states.</w:t>
      </w:r>
      <w:r w:rsidRPr="00773911">
        <w:rPr>
          <w:rFonts w:asciiTheme="minorHAnsi" w:hAnsiTheme="minorHAnsi" w:cs="Times New Roman"/>
          <w:sz w:val="12"/>
        </w:rPr>
        <w:t xml:space="preserve"> It is not the concentration of power but its absence that puts us at risk.</w:t>
      </w:r>
      <w:r w:rsidRPr="00773911">
        <w:rPr>
          <w:rFonts w:asciiTheme="minorHAnsi" w:hAnsiTheme="minorHAnsi" w:cs="Times New Roman"/>
          <w:b/>
          <w:sz w:val="12"/>
        </w:rPr>
        <w:t xml:space="preserve"> </w:t>
      </w:r>
      <w:r w:rsidRPr="00773911">
        <w:rPr>
          <w:rFonts w:asciiTheme="minorHAnsi" w:hAnsiTheme="minorHAnsi" w:cs="Times New Roman"/>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773911">
        <w:rPr>
          <w:rFonts w:asciiTheme="minorHAnsi" w:hAnsiTheme="minorHAnsi" w:cs="Times New Roman"/>
          <w:b/>
          <w:sz w:val="12"/>
        </w:rPr>
        <w:t xml:space="preserve"> </w:t>
      </w:r>
      <w:r w:rsidRPr="0090300F">
        <w:rPr>
          <w:rStyle w:val="StyleBoldUnderline"/>
          <w:rFonts w:asciiTheme="minorHAnsi" w:hAnsiTheme="minorHAnsi" w:cs="Times New Roman"/>
          <w:highlight w:val="green"/>
        </w:rPr>
        <w:t xml:space="preserve">Failing states </w:t>
      </w:r>
      <w:r w:rsidRPr="00773911">
        <w:rPr>
          <w:rStyle w:val="StyleBoldUnderline"/>
          <w:rFonts w:asciiTheme="minorHAnsi" w:hAnsiTheme="minorHAnsi" w:cs="Times New Roman"/>
        </w:rPr>
        <w:t xml:space="preserve">are of international concern because they </w:t>
      </w:r>
      <w:r w:rsidRPr="0090300F">
        <w:rPr>
          <w:rStyle w:val="StyleBoldUnderline"/>
          <w:rFonts w:asciiTheme="minorHAnsi" w:hAnsiTheme="minorHAnsi" w:cs="Times New Roman"/>
          <w:highlight w:val="green"/>
        </w:rPr>
        <w:t>are a source of terrorists, drugs, weapons and refugees, threatening political stability everywhere</w:t>
      </w:r>
      <w:r w:rsidRPr="00773911">
        <w:rPr>
          <w:rStyle w:val="StyleBoldUnderline"/>
          <w:rFonts w:asciiTheme="minorHAnsi" w:hAnsiTheme="minorHAnsi" w:cs="Times New Roman"/>
        </w:rPr>
        <w:t>.</w:t>
      </w:r>
      <w:r w:rsidRPr="00773911">
        <w:rPr>
          <w:rFonts w:asciiTheme="minorHAnsi" w:hAnsiTheme="minorHAnsi" w:cs="Times New Roman"/>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773911">
        <w:rPr>
          <w:rFonts w:asciiTheme="minorHAnsi" w:hAnsiTheme="minorHAnsi" w:cs="Times New Roman"/>
          <w:b/>
          <w:sz w:val="12"/>
        </w:rPr>
        <w:t xml:space="preserve"> </w:t>
      </w:r>
      <w:r w:rsidRPr="00773911">
        <w:rPr>
          <w:rStyle w:val="StyleBoldUnderline"/>
          <w:rFonts w:asciiTheme="minorHAnsi" w:hAnsiTheme="minorHAnsi" w:cs="Times New Roman"/>
        </w:rPr>
        <w:t>Our global civilization depends on a functioning network of politically healthy nation-states</w:t>
      </w:r>
      <w:r w:rsidRPr="00773911">
        <w:rPr>
          <w:rFonts w:asciiTheme="minorHAnsi" w:hAnsiTheme="minorHAnsi" w:cs="Times New Roman"/>
          <w:sz w:val="12"/>
        </w:rPr>
        <w:t xml:space="preserve"> to control the spread of infectious disease, to manage the international monetary system, to control international terrorism and to reach scores of other common goals. </w:t>
      </w:r>
      <w:r w:rsidRPr="00773911">
        <w:rPr>
          <w:rStyle w:val="StyleBoldUnderline"/>
          <w:rFonts w:asciiTheme="minorHAnsi" w:hAnsiTheme="minorHAnsi" w:cs="Times New Roman"/>
        </w:rPr>
        <w:t>If t</w:t>
      </w:r>
      <w:r w:rsidRPr="0090300F">
        <w:rPr>
          <w:rStyle w:val="StyleBoldUnderline"/>
          <w:rFonts w:asciiTheme="minorHAnsi" w:hAnsiTheme="minorHAnsi" w:cs="Times New Roman"/>
          <w:highlight w:val="green"/>
        </w:rPr>
        <w:t xml:space="preserve">he system for controlling </w:t>
      </w:r>
      <w:r w:rsidRPr="00773911">
        <w:rPr>
          <w:rStyle w:val="StyleBoldUnderline"/>
          <w:rFonts w:asciiTheme="minorHAnsi" w:hAnsiTheme="minorHAnsi" w:cs="Times New Roman"/>
        </w:rPr>
        <w:t>infectious</w:t>
      </w:r>
      <w:r w:rsidRPr="0090300F">
        <w:rPr>
          <w:rStyle w:val="StyleBoldUnderline"/>
          <w:rFonts w:asciiTheme="minorHAnsi" w:hAnsiTheme="minorHAnsi" w:cs="Times New Roman"/>
          <w:highlight w:val="green"/>
        </w:rPr>
        <w:t xml:space="preserve"> diseases</w:t>
      </w:r>
      <w:r w:rsidRPr="0090300F">
        <w:rPr>
          <w:rFonts w:asciiTheme="minorHAnsi" w:hAnsiTheme="minorHAnsi" w:cs="Times New Roman"/>
          <w:sz w:val="12"/>
          <w:highlight w:val="green"/>
        </w:rPr>
        <w:t>--</w:t>
      </w:r>
      <w:r w:rsidRPr="00773911">
        <w:rPr>
          <w:rFonts w:asciiTheme="minorHAnsi" w:hAnsiTheme="minorHAnsi" w:cs="Times New Roman"/>
          <w:sz w:val="12"/>
        </w:rPr>
        <w:t>such as polio, SARS or avian flu--</w:t>
      </w:r>
      <w:r w:rsidRPr="0090300F">
        <w:rPr>
          <w:rStyle w:val="StyleBoldUnderline"/>
          <w:rFonts w:asciiTheme="minorHAnsi" w:hAnsiTheme="minorHAnsi" w:cs="Times New Roman"/>
          <w:highlight w:val="green"/>
        </w:rPr>
        <w:t>breaks down</w:t>
      </w:r>
      <w:r w:rsidRPr="00773911">
        <w:rPr>
          <w:rStyle w:val="StyleBoldUnderline"/>
          <w:rFonts w:asciiTheme="minorHAnsi" w:hAnsiTheme="minorHAnsi" w:cs="Times New Roman"/>
        </w:rPr>
        <w:t>, humanity will be in trouble. Once states fail</w:t>
      </w:r>
      <w:r w:rsidRPr="00773911">
        <w:rPr>
          <w:rFonts w:asciiTheme="minorHAnsi" w:hAnsiTheme="minorHAnsi" w:cs="Times New Roman"/>
          <w:sz w:val="12"/>
        </w:rPr>
        <w:t xml:space="preserve">, no one assumes responsibility for their debt to outside lenders. If enough states disintegrate, </w:t>
      </w:r>
      <w:r w:rsidRPr="00773911">
        <w:rPr>
          <w:rStyle w:val="StyleBoldUnderline"/>
          <w:rFonts w:asciiTheme="minorHAnsi" w:hAnsiTheme="minorHAnsi" w:cs="Times New Roman"/>
        </w:rPr>
        <w:t>their fall will threaten the stability of global civilization itself.</w:t>
      </w:r>
    </w:p>
    <w:p w:rsidR="008E68BB" w:rsidRDefault="008E68BB" w:rsidP="008E68BB">
      <w:pPr>
        <w:pStyle w:val="cardtext"/>
        <w:ind w:left="0" w:right="0"/>
        <w:rPr>
          <w:rStyle w:val="StyleBoldUnderline"/>
          <w:rFonts w:asciiTheme="minorHAnsi" w:hAnsiTheme="minorHAnsi" w:cs="Times New Roman"/>
        </w:rPr>
      </w:pPr>
    </w:p>
    <w:p w:rsidR="008E68BB" w:rsidRPr="008E68BB" w:rsidRDefault="009D478F" w:rsidP="008E68BB">
      <w:pPr>
        <w:pStyle w:val="Heading3"/>
      </w:pPr>
      <w:r>
        <w:lastRenderedPageBreak/>
        <w:t xml:space="preserve">1NC </w:t>
      </w:r>
      <w:r w:rsidR="008E68BB">
        <w:t>K</w:t>
      </w:r>
    </w:p>
    <w:p w:rsidR="009D478F" w:rsidRPr="00EA51A8" w:rsidRDefault="009D478F" w:rsidP="009D478F">
      <w:pPr>
        <w:pStyle w:val="Heading4"/>
        <w:rPr>
          <w:sz w:val="20"/>
        </w:rPr>
      </w:pPr>
      <w:r>
        <w:rPr>
          <w:rFonts w:asciiTheme="minorHAnsi" w:hAnsiTheme="minorHAnsi"/>
        </w:rPr>
        <w:t>Globalization</w:t>
      </w:r>
      <w:r w:rsidRPr="00EA51A8">
        <w:t xml:space="preserve"> makes extinction inevitable- social and environmental factors build positive feedbacks create a cascade of destruction </w:t>
      </w:r>
    </w:p>
    <w:p w:rsidR="009D478F" w:rsidRPr="00EA51A8" w:rsidRDefault="009D478F" w:rsidP="009D478F">
      <w:pPr>
        <w:rPr>
          <w:b/>
          <w:sz w:val="24"/>
        </w:rPr>
      </w:pPr>
      <w:proofErr w:type="spellStart"/>
      <w:r w:rsidRPr="00EA51A8">
        <w:rPr>
          <w:b/>
          <w:sz w:val="24"/>
        </w:rPr>
        <w:t>Ehrenfeld</w:t>
      </w:r>
      <w:proofErr w:type="spellEnd"/>
      <w:r w:rsidRPr="00EA51A8">
        <w:rPr>
          <w:b/>
          <w:sz w:val="24"/>
        </w:rPr>
        <w:t>, Rutgers biology professor, 2005</w:t>
      </w:r>
    </w:p>
    <w:p w:rsidR="009D478F" w:rsidRPr="00EA51A8" w:rsidRDefault="009D478F" w:rsidP="009D478F">
      <w:r w:rsidRPr="00EA51A8">
        <w:t xml:space="preserve">(David, “The Environmental Limits to Globalization”, Conservation Biology Vol. 19 No. 2, </w:t>
      </w:r>
      <w:proofErr w:type="spellStart"/>
      <w:r w:rsidRPr="00EA51A8">
        <w:t>ebsco</w:t>
      </w:r>
      <w:proofErr w:type="spellEnd"/>
      <w:r w:rsidRPr="00EA51A8">
        <w:t>)</w:t>
      </w:r>
    </w:p>
    <w:p w:rsidR="009D478F" w:rsidRPr="00EA51A8" w:rsidRDefault="009D478F" w:rsidP="009D478F">
      <w:pPr>
        <w:tabs>
          <w:tab w:val="left" w:pos="6375"/>
        </w:tabs>
      </w:pPr>
      <w:proofErr w:type="spellStart"/>
      <w:r w:rsidRPr="00EA51A8">
        <w:t>Ehrenfeld</w:t>
      </w:r>
      <w:proofErr w:type="spellEnd"/>
      <w:r w:rsidRPr="00EA51A8">
        <w:t xml:space="preserve"> ‘5, </w:t>
      </w:r>
    </w:p>
    <w:p w:rsidR="009D478F" w:rsidRPr="00EA51A8" w:rsidRDefault="009D478F" w:rsidP="009D478F">
      <w:pPr>
        <w:tabs>
          <w:tab w:val="left" w:pos="6375"/>
        </w:tabs>
      </w:pPr>
    </w:p>
    <w:p w:rsidR="009D478F" w:rsidRPr="00EA51A8" w:rsidRDefault="009D478F" w:rsidP="009D478F">
      <w:pPr>
        <w:tabs>
          <w:tab w:val="left" w:pos="6375"/>
        </w:tabs>
      </w:pPr>
      <w:r w:rsidRPr="00EA51A8">
        <w:rPr>
          <w:rStyle w:val="StyleBoldUnderline"/>
        </w:rPr>
        <w:t>The</w:t>
      </w:r>
      <w:r w:rsidRPr="00EA51A8">
        <w:rPr>
          <w:sz w:val="14"/>
        </w:rPr>
        <w:t xml:space="preserve"> overall </w:t>
      </w:r>
      <w:r w:rsidRPr="00EA51A8">
        <w:rPr>
          <w:rStyle w:val="StyleBoldUnderline"/>
        </w:rPr>
        <w:t>environmental changes</w:t>
      </w:r>
      <w:r w:rsidRPr="00EA51A8">
        <w:rPr>
          <w:sz w:val="14"/>
        </w:rPr>
        <w:t xml:space="preserve"> brought about or </w:t>
      </w:r>
      <w:r w:rsidRPr="00EA51A8">
        <w:rPr>
          <w:rStyle w:val="StyleBoldUnderline"/>
        </w:rPr>
        <w:t>accelerated by globalization</w:t>
      </w:r>
      <w:r w:rsidRPr="00EA51A8">
        <w:rPr>
          <w:sz w:val="14"/>
        </w:rPr>
        <w:t xml:space="preserve"> </w:t>
      </w:r>
      <w:r w:rsidRPr="00EA51A8">
        <w:rPr>
          <w:rStyle w:val="StyleBoldUnderline"/>
        </w:rPr>
        <w:t>are</w:t>
      </w:r>
      <w:r w:rsidRPr="00EA51A8">
        <w:rPr>
          <w:sz w:val="14"/>
        </w:rPr>
        <w:t xml:space="preserve">, however, </w:t>
      </w:r>
      <w:r w:rsidRPr="00EA51A8">
        <w:rPr>
          <w:rStyle w:val="StyleBoldUnderline"/>
        </w:rPr>
        <w:t>much easier to describe</w:t>
      </w:r>
      <w:r w:rsidRPr="00EA51A8">
        <w:rPr>
          <w:sz w:val="14"/>
        </w:rPr>
        <w:t xml:space="preserve"> for the near future, even if the long-term outcomes are still obscure. </w:t>
      </w:r>
      <w:r w:rsidRPr="0090300F">
        <w:rPr>
          <w:rStyle w:val="StyleBoldUnderline"/>
          <w:highlight w:val="green"/>
        </w:rPr>
        <w:t>Climate will continue to change rapidly</w:t>
      </w:r>
      <w:r w:rsidRPr="00EA51A8">
        <w:rPr>
          <w:sz w:val="14"/>
        </w:rPr>
        <w:t xml:space="preserve"> (Watson 2002); cheap energy and other </w:t>
      </w:r>
      <w:r w:rsidRPr="0090300F">
        <w:rPr>
          <w:rStyle w:val="StyleBoldUnderline"/>
          <w:highlight w:val="green"/>
        </w:rPr>
        <w:t>resources</w:t>
      </w:r>
      <w:r w:rsidRPr="00EA51A8">
        <w:rPr>
          <w:sz w:val="14"/>
        </w:rPr>
        <w:t xml:space="preserve"> (</w:t>
      </w:r>
      <w:proofErr w:type="spellStart"/>
      <w:r w:rsidRPr="00EA51A8">
        <w:rPr>
          <w:sz w:val="14"/>
        </w:rPr>
        <w:t>Youngquist</w:t>
      </w:r>
      <w:proofErr w:type="spellEnd"/>
      <w:r w:rsidRPr="00EA51A8">
        <w:rPr>
          <w:sz w:val="14"/>
        </w:rPr>
        <w:t xml:space="preserve"> 1997; Hall et al. 2003; </w:t>
      </w:r>
      <w:proofErr w:type="spellStart"/>
      <w:r w:rsidRPr="00EA51A8">
        <w:rPr>
          <w:sz w:val="14"/>
        </w:rPr>
        <w:t>Smil</w:t>
      </w:r>
      <w:proofErr w:type="spellEnd"/>
      <w:r w:rsidRPr="00EA51A8">
        <w:rPr>
          <w:sz w:val="14"/>
        </w:rPr>
        <w:t xml:space="preserve"> 2003), </w:t>
      </w:r>
      <w:r w:rsidRPr="00EA51A8">
        <w:rPr>
          <w:rStyle w:val="StyleBoldUnderline"/>
        </w:rPr>
        <w:t>including</w:t>
      </w:r>
      <w:r w:rsidRPr="00EA51A8">
        <w:rPr>
          <w:sz w:val="14"/>
        </w:rPr>
        <w:t xml:space="preserve"> fresh </w:t>
      </w:r>
      <w:r w:rsidRPr="00EA51A8">
        <w:rPr>
          <w:rStyle w:val="StyleBoldUnderline"/>
        </w:rPr>
        <w:t>water</w:t>
      </w:r>
      <w:r w:rsidRPr="00EA51A8">
        <w:rPr>
          <w:sz w:val="14"/>
        </w:rPr>
        <w:t xml:space="preserve"> (</w:t>
      </w:r>
      <w:proofErr w:type="spellStart"/>
      <w:r w:rsidRPr="00EA51A8">
        <w:rPr>
          <w:sz w:val="14"/>
        </w:rPr>
        <w:t>Aldhous</w:t>
      </w:r>
      <w:proofErr w:type="spellEnd"/>
      <w:r w:rsidRPr="00EA51A8">
        <w:rPr>
          <w:sz w:val="14"/>
        </w:rPr>
        <w:t xml:space="preserve"> 2003; </w:t>
      </w:r>
      <w:proofErr w:type="spellStart"/>
      <w:r w:rsidRPr="00EA51A8">
        <w:rPr>
          <w:sz w:val="14"/>
        </w:rPr>
        <w:t>Gleick</w:t>
      </w:r>
      <w:proofErr w:type="spellEnd"/>
      <w:r w:rsidRPr="00EA51A8">
        <w:rPr>
          <w:sz w:val="14"/>
        </w:rPr>
        <w:t xml:space="preserve"> 2004), </w:t>
      </w:r>
      <w:r w:rsidRPr="0090300F">
        <w:rPr>
          <w:rStyle w:val="StyleBoldUnderline"/>
          <w:highlight w:val="green"/>
        </w:rPr>
        <w:t>will</w:t>
      </w:r>
      <w:r w:rsidRPr="00EA51A8">
        <w:rPr>
          <w:rStyle w:val="StyleBoldUnderline"/>
        </w:rPr>
        <w:t xml:space="preserve"> </w:t>
      </w:r>
      <w:r w:rsidRPr="00EA51A8">
        <w:rPr>
          <w:sz w:val="14"/>
        </w:rPr>
        <w:t xml:space="preserve">diminish and </w:t>
      </w:r>
      <w:r w:rsidRPr="0090300F">
        <w:rPr>
          <w:rStyle w:val="StyleBoldUnderline"/>
          <w:highlight w:val="green"/>
        </w:rPr>
        <w:t>disappear at an accelerating rate</w:t>
      </w:r>
      <w:r w:rsidRPr="00341EFF">
        <w:rPr>
          <w:rStyle w:val="StyleBoldUnderline"/>
        </w:rPr>
        <w:t>;</w:t>
      </w:r>
      <w:r w:rsidRPr="00341EFF">
        <w:rPr>
          <w:sz w:val="14"/>
        </w:rPr>
        <w:t xml:space="preserve"> </w:t>
      </w:r>
      <w:r w:rsidRPr="00341EFF">
        <w:rPr>
          <w:rStyle w:val="StyleBoldUnderline"/>
        </w:rPr>
        <w:t>agricultural</w:t>
      </w:r>
      <w:r w:rsidRPr="00341EFF">
        <w:rPr>
          <w:sz w:val="14"/>
        </w:rPr>
        <w:t xml:space="preserve"> and farm communities </w:t>
      </w:r>
      <w:r w:rsidRPr="00341EFF">
        <w:rPr>
          <w:rStyle w:val="StyleBoldUnderline"/>
        </w:rPr>
        <w:t>will deteriorate</w:t>
      </w:r>
      <w:r w:rsidRPr="00341EFF">
        <w:rPr>
          <w:sz w:val="14"/>
        </w:rPr>
        <w:t xml:space="preserve"> </w:t>
      </w:r>
      <w:r w:rsidRPr="00341EFF">
        <w:rPr>
          <w:rStyle w:val="StyleBoldUnderline"/>
        </w:rPr>
        <w:t>further while we lose more genetic diversity</w:t>
      </w:r>
      <w:r w:rsidRPr="00341EFF">
        <w:rPr>
          <w:sz w:val="14"/>
        </w:rPr>
        <w:t xml:space="preserve"> among crops and farm animals (Fowler &amp; Mooney 1990; Bailey &amp; </w:t>
      </w:r>
      <w:proofErr w:type="spellStart"/>
      <w:r w:rsidRPr="00341EFF">
        <w:rPr>
          <w:sz w:val="14"/>
        </w:rPr>
        <w:t>Lappé</w:t>
      </w:r>
      <w:proofErr w:type="spellEnd"/>
      <w:r w:rsidRPr="00341EFF">
        <w:rPr>
          <w:sz w:val="14"/>
        </w:rPr>
        <w:t xml:space="preserve"> 2002; </w:t>
      </w:r>
      <w:proofErr w:type="spellStart"/>
      <w:r w:rsidRPr="00341EFF">
        <w:rPr>
          <w:sz w:val="14"/>
        </w:rPr>
        <w:t>Wirzba</w:t>
      </w:r>
      <w:proofErr w:type="spellEnd"/>
      <w:r w:rsidRPr="00341EFF">
        <w:rPr>
          <w:sz w:val="14"/>
        </w:rPr>
        <w:t xml:space="preserve"> 2003); </w:t>
      </w:r>
      <w:r w:rsidRPr="00341EFF">
        <w:rPr>
          <w:rStyle w:val="StyleBoldUnderline"/>
        </w:rPr>
        <w:t>biodiversity will decline faster as</w:t>
      </w:r>
      <w:r w:rsidRPr="00341EFF">
        <w:rPr>
          <w:sz w:val="14"/>
        </w:rPr>
        <w:t xml:space="preserve"> terrestrial and aquatic </w:t>
      </w:r>
      <w:r w:rsidRPr="00341EFF">
        <w:rPr>
          <w:rStyle w:val="StyleBoldUnderline"/>
        </w:rPr>
        <w:t>ecosystems are damaged</w:t>
      </w:r>
      <w:r w:rsidRPr="00341EFF">
        <w:rPr>
          <w:sz w:val="14"/>
        </w:rPr>
        <w:t xml:space="preserve"> (Heywood 1995); </w:t>
      </w:r>
      <w:r w:rsidRPr="00341EFF">
        <w:rPr>
          <w:rStyle w:val="StyleBoldUnderline"/>
        </w:rPr>
        <w:t>harmful exotic species will become</w:t>
      </w:r>
      <w:r w:rsidRPr="00341EFF">
        <w:rPr>
          <w:sz w:val="14"/>
        </w:rPr>
        <w:t xml:space="preserve"> ever </w:t>
      </w:r>
      <w:r w:rsidRPr="00341EFF">
        <w:rPr>
          <w:rStyle w:val="StyleBoldUnderline"/>
        </w:rPr>
        <w:t>more numerous</w:t>
      </w:r>
      <w:r w:rsidRPr="00341EFF">
        <w:rPr>
          <w:sz w:val="14"/>
        </w:rPr>
        <w:t xml:space="preserve"> (Mooney &amp; Hobbs 2000); </w:t>
      </w:r>
      <w:r w:rsidRPr="00341EFF">
        <w:rPr>
          <w:rStyle w:val="StyleBoldUnderline"/>
        </w:rPr>
        <w:t>old and new diseases</w:t>
      </w:r>
      <w:r w:rsidRPr="00341EFF">
        <w:rPr>
          <w:sz w:val="14"/>
        </w:rPr>
        <w:t xml:space="preserve"> of plants, animals, and humans </w:t>
      </w:r>
      <w:r w:rsidRPr="00341EFF">
        <w:rPr>
          <w:rStyle w:val="StyleBoldUnderline"/>
        </w:rPr>
        <w:t>will continue to proliferate</w:t>
      </w:r>
      <w:r w:rsidRPr="00341EFF">
        <w:rPr>
          <w:sz w:val="14"/>
        </w:rPr>
        <w:t xml:space="preserve"> (Centers for</w:t>
      </w:r>
      <w:r w:rsidRPr="00EA51A8">
        <w:rPr>
          <w:sz w:val="14"/>
        </w:rPr>
        <w:t xml:space="preserve"> Disease Control and Prevention 1995-present; </w:t>
      </w:r>
      <w:proofErr w:type="spellStart"/>
      <w:r w:rsidRPr="00EA51A8">
        <w:rPr>
          <w:sz w:val="14"/>
        </w:rPr>
        <w:t>Lashley</w:t>
      </w:r>
      <w:proofErr w:type="spellEnd"/>
      <w:r w:rsidRPr="00EA51A8">
        <w:rPr>
          <w:sz w:val="14"/>
        </w:rPr>
        <w:t xml:space="preserve"> &amp; Durham 2002); </w:t>
      </w:r>
      <w:r w:rsidRPr="00EA51A8">
        <w:rPr>
          <w:rStyle w:val="StyleBoldUnderline"/>
        </w:rPr>
        <w:t>and more of the</w:t>
      </w:r>
      <w:r w:rsidRPr="00EA51A8">
        <w:rPr>
          <w:sz w:val="14"/>
        </w:rPr>
        <w:t xml:space="preserve"> great </w:t>
      </w:r>
      <w:r w:rsidRPr="00EA51A8">
        <w:rPr>
          <w:rStyle w:val="StyleBoldUnderline"/>
        </w:rPr>
        <w:t>ocean fisheries</w:t>
      </w:r>
      <w:r w:rsidRPr="00EA51A8">
        <w:rPr>
          <w:sz w:val="14"/>
        </w:rPr>
        <w:t xml:space="preserve"> </w:t>
      </w:r>
      <w:r w:rsidRPr="00EA51A8">
        <w:rPr>
          <w:rStyle w:val="StyleBoldUnderline"/>
        </w:rPr>
        <w:t>will</w:t>
      </w:r>
      <w:r w:rsidRPr="00EA51A8">
        <w:rPr>
          <w:sz w:val="14"/>
        </w:rPr>
        <w:t xml:space="preserve"> </w:t>
      </w:r>
      <w:r w:rsidRPr="00EA51A8">
        <w:rPr>
          <w:rStyle w:val="StyleBoldUnderline"/>
        </w:rPr>
        <w:t>become</w:t>
      </w:r>
      <w:r w:rsidRPr="00EA51A8">
        <w:rPr>
          <w:sz w:val="14"/>
        </w:rPr>
        <w:t xml:space="preserve"> economically—and occasionally biologically—</w:t>
      </w:r>
      <w:r w:rsidRPr="00EA51A8">
        <w:rPr>
          <w:rStyle w:val="StyleBoldUnderline"/>
        </w:rPr>
        <w:t>extinct</w:t>
      </w:r>
      <w:r w:rsidRPr="00EA51A8">
        <w:rPr>
          <w:sz w:val="14"/>
        </w:rPr>
        <w:t xml:space="preserve"> (Myers &amp; Worm 2003). Although critics have taken issue with many of these forecasts (</w:t>
      </w:r>
      <w:proofErr w:type="spellStart"/>
      <w:r w:rsidRPr="00EA51A8">
        <w:rPr>
          <w:sz w:val="14"/>
        </w:rPr>
        <w:t>Lomborg</w:t>
      </w:r>
      <w:proofErr w:type="spellEnd"/>
      <w:r w:rsidRPr="00EA51A8">
        <w:rPr>
          <w:sz w:val="14"/>
        </w:rPr>
        <w:t xml:space="preserve"> 2001; Hollander 2003), the </w:t>
      </w:r>
      <w:r w:rsidRPr="00341EFF">
        <w:rPr>
          <w:rStyle w:val="StyleBoldUnderline"/>
        </w:rPr>
        <w:t>critics' arguments seem more political than scientific; the data they muster in support of their claims are riddled with errors, significant omissions, and misunderstandings of environmental processes</w:t>
      </w:r>
      <w:r w:rsidRPr="00341EFF">
        <w:rPr>
          <w:sz w:val="14"/>
        </w:rPr>
        <w:t xml:space="preserve"> (Orr</w:t>
      </w:r>
      <w:r w:rsidRPr="00EA51A8">
        <w:rPr>
          <w:sz w:val="14"/>
        </w:rPr>
        <w:t xml:space="preserve"> 2002). Indeed, these environmental changes are demonstrably and frighteningly real. And because of these and related changes, one social prediction can be made with </w:t>
      </w:r>
      <w:r w:rsidRPr="006235E6">
        <w:rPr>
          <w:sz w:val="14"/>
        </w:rPr>
        <w:t xml:space="preserve">assurance: </w:t>
      </w:r>
      <w:r w:rsidRPr="006235E6">
        <w:rPr>
          <w:rStyle w:val="StyleBoldUnderline"/>
        </w:rPr>
        <w:t>globalization is creating an environment that will prove hostile to its own survival</w:t>
      </w:r>
      <w:r w:rsidRPr="006235E6">
        <w:rPr>
          <w:sz w:val="14"/>
        </w:rPr>
        <w:t xml:space="preserve">. </w:t>
      </w:r>
      <w:r w:rsidRPr="006235E6">
        <w:rPr>
          <w:sz w:val="6"/>
          <w:szCs w:val="6"/>
        </w:rPr>
        <w:t>This is not a political statement or a moral</w:t>
      </w:r>
      <w:r w:rsidRPr="00EA51A8">
        <w:rPr>
          <w:sz w:val="6"/>
          <w:szCs w:val="6"/>
        </w:rPr>
        <w:t xml:space="preserve">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EA51A8">
        <w:rPr>
          <w:sz w:val="6"/>
          <w:szCs w:val="6"/>
        </w:rPr>
        <w:t>But even without such summary statistics, there are so many examples of globalization's impact, some obvious, some less so, that a convincing argument about its effects and trends can be made</w:t>
      </w:r>
      <w:r w:rsidRPr="00EA51A8">
        <w:rPr>
          <w:sz w:val="14"/>
        </w:rPr>
        <w:t>.</w:t>
      </w:r>
      <w:proofErr w:type="gramEnd"/>
      <w:r w:rsidRPr="00EA51A8">
        <w:rPr>
          <w:sz w:val="14"/>
        </w:rPr>
        <w:t xml:space="preserve"> </w:t>
      </w:r>
      <w:r w:rsidRPr="00EA51A8">
        <w:rPr>
          <w:rStyle w:val="StyleBoldUnderline"/>
        </w:rPr>
        <w:t>Among</w:t>
      </w:r>
      <w:r w:rsidRPr="00EA51A8">
        <w:rPr>
          <w:sz w:val="14"/>
        </w:rPr>
        <w:t xml:space="preserve"> </w:t>
      </w:r>
      <w:r w:rsidRPr="00EA51A8">
        <w:rPr>
          <w:rStyle w:val="StyleBoldUnderline"/>
        </w:rPr>
        <w:t>the environmental impacts of globalization, perhaps the most significant is its fostering of the excessive use of energy</w:t>
      </w:r>
      <w:r w:rsidRPr="00EA51A8">
        <w:rPr>
          <w:sz w:val="14"/>
        </w:rPr>
        <w:t xml:space="preserve">, with the attendant consequences. </w:t>
      </w:r>
      <w:r w:rsidRPr="00EA51A8">
        <w:rPr>
          <w:rStyle w:val="StyleBoldUnderline"/>
        </w:rPr>
        <w:t>This surge in energy use was inevitable, once the undeveloped four-fifths of the world adopted the energy-wasting industrialization model of the developed fifth</w:t>
      </w:r>
      <w:r w:rsidRPr="00EA51A8">
        <w:rPr>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EA51A8">
        <w:rPr>
          <w:sz w:val="14"/>
        </w:rPr>
        <w:t>Bradsher</w:t>
      </w:r>
      <w:proofErr w:type="spellEnd"/>
      <w:r w:rsidRPr="00EA51A8">
        <w:rPr>
          <w:sz w:val="14"/>
        </w:rPr>
        <w:t xml:space="preserve"> 2003; </w:t>
      </w:r>
      <w:proofErr w:type="spellStart"/>
      <w:r w:rsidRPr="00EA51A8">
        <w:rPr>
          <w:sz w:val="14"/>
        </w:rPr>
        <w:t>Guo</w:t>
      </w:r>
      <w:proofErr w:type="spellEnd"/>
      <w:r w:rsidRPr="00EA51A8">
        <w:rPr>
          <w:sz w:val="14"/>
        </w:rPr>
        <w:t xml:space="preserve"> 2004). The many environmental effects of the coal burning include, most importantly, global warming. </w:t>
      </w:r>
      <w:r w:rsidRPr="0090300F">
        <w:rPr>
          <w:rStyle w:val="StyleBoldUnderline"/>
          <w:highlight w:val="green"/>
        </w:rPr>
        <w:t>Fossil-fuel-driven climate change seems likely to result in</w:t>
      </w:r>
      <w:r w:rsidRPr="00EA51A8">
        <w:rPr>
          <w:rStyle w:val="StyleBoldUnderline"/>
        </w:rPr>
        <w:t xml:space="preserve"> a rise in sea level, </w:t>
      </w:r>
      <w:r w:rsidRPr="0090300F">
        <w:rPr>
          <w:rStyle w:val="StyleBoldUnderline"/>
          <w:highlight w:val="green"/>
        </w:rPr>
        <w:t>massive extinction of species,</w:t>
      </w:r>
      <w:r w:rsidRPr="00EA51A8">
        <w:rPr>
          <w:rStyle w:val="StyleBoldUnderline"/>
        </w:rPr>
        <w:t xml:space="preserve"> agricultural losses from regional shifts in temperature and rainfall, and, possibly, alteration of major ocean currents, with secondary climatic chang</w:t>
      </w:r>
      <w:r w:rsidRPr="00EA51A8">
        <w:rPr>
          <w:sz w:val="14"/>
        </w:rPr>
        <w:t xml:space="preserve">e. </w:t>
      </w:r>
      <w:r w:rsidRPr="00EA51A8">
        <w:rPr>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EA51A8">
        <w:rPr>
          <w:sz w:val="6"/>
          <w:szCs w:val="6"/>
        </w:rPr>
        <w:t>methylmercury</w:t>
      </w:r>
      <w:proofErr w:type="spellEnd"/>
      <w:r w:rsidRPr="00EA51A8">
        <w:rPr>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EA51A8">
        <w:rPr>
          <w:sz w:val="6"/>
          <w:szCs w:val="6"/>
        </w:rPr>
        <w:t>Vörösmarty</w:t>
      </w:r>
      <w:proofErr w:type="spellEnd"/>
      <w:r w:rsidRPr="00EA51A8">
        <w:rPr>
          <w:sz w:val="6"/>
          <w:szCs w:val="6"/>
        </w:rPr>
        <w:t xml:space="preserve"> &amp; </w:t>
      </w:r>
      <w:proofErr w:type="spellStart"/>
      <w:r w:rsidRPr="00EA51A8">
        <w:rPr>
          <w:sz w:val="6"/>
          <w:szCs w:val="6"/>
        </w:rPr>
        <w:t>Sahagian</w:t>
      </w:r>
      <w:proofErr w:type="spellEnd"/>
      <w:r w:rsidRPr="00EA51A8">
        <w:rPr>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EA51A8">
        <w:rPr>
          <w:sz w:val="6"/>
          <w:szCs w:val="6"/>
        </w:rPr>
        <w:t>Despite the importance of coal and hydropower in China's booming economy, the major factor that enables globalization to flourish around the world—even in China—is still cheap oil.</w:t>
      </w:r>
      <w:proofErr w:type="gramEnd"/>
      <w:r w:rsidRPr="00EA51A8">
        <w:rPr>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t>
      </w:r>
      <w:r w:rsidRPr="00F7773B">
        <w:rPr>
          <w:sz w:val="6"/>
          <w:szCs w:val="6"/>
        </w:rPr>
        <w:t>warming trend has reduced the number of days that vehicles can safely explore: from 187 in 1969 to 103 in 2002 (</w:t>
      </w:r>
      <w:proofErr w:type="spellStart"/>
      <w:r w:rsidRPr="00F7773B">
        <w:rPr>
          <w:sz w:val="6"/>
          <w:szCs w:val="6"/>
        </w:rPr>
        <w:t>Revkin</w:t>
      </w:r>
      <w:proofErr w:type="spellEnd"/>
      <w:r w:rsidRPr="00F7773B">
        <w:rPr>
          <w:sz w:val="6"/>
          <w:szCs w:val="6"/>
        </w:rPr>
        <w:t xml:space="preserve"> 2004). </w:t>
      </w:r>
      <w:r w:rsidRPr="00F7773B">
        <w:rPr>
          <w:rStyle w:val="StyleBoldUnderline"/>
        </w:rPr>
        <w:t>Globalization affects so many environmental systems in so many ways that negative interactions of this sort are frequent and usually unpredictable.</w:t>
      </w:r>
      <w:r w:rsidRPr="00F7773B">
        <w:rPr>
          <w:sz w:val="14"/>
        </w:rPr>
        <w:t xml:space="preserve"> </w:t>
      </w:r>
      <w:r w:rsidRPr="00F7773B">
        <w:rPr>
          <w:sz w:val="6"/>
          <w:szCs w:val="6"/>
        </w:rPr>
        <w:t>Looming over the global economy is the</w:t>
      </w:r>
      <w:r w:rsidRPr="00EA51A8">
        <w:rPr>
          <w:sz w:val="6"/>
          <w:szCs w:val="6"/>
        </w:rPr>
        <w:t xml:space="preserv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EA51A8">
        <w:rPr>
          <w:sz w:val="6"/>
          <w:szCs w:val="6"/>
        </w:rPr>
        <w:t>Youngquist</w:t>
      </w:r>
      <w:proofErr w:type="spellEnd"/>
      <w:r w:rsidRPr="00EA51A8">
        <w:rPr>
          <w:sz w:val="6"/>
          <w:szCs w:val="6"/>
        </w:rPr>
        <w:t xml:space="preserve"> 1999; Holmes &amp; Jones 2003; </w:t>
      </w:r>
      <w:proofErr w:type="spellStart"/>
      <w:r w:rsidRPr="00EA51A8">
        <w:rPr>
          <w:sz w:val="6"/>
          <w:szCs w:val="6"/>
        </w:rPr>
        <w:t>Appenzeller</w:t>
      </w:r>
      <w:proofErr w:type="spellEnd"/>
      <w:r w:rsidRPr="00EA51A8">
        <w:rPr>
          <w:sz w:val="6"/>
          <w:szCs w:val="6"/>
        </w:rPr>
        <w:t xml:space="preserve"> 2004; ASPO 2004; </w:t>
      </w:r>
      <w:proofErr w:type="spellStart"/>
      <w:r w:rsidRPr="00EA51A8">
        <w:rPr>
          <w:sz w:val="6"/>
          <w:szCs w:val="6"/>
        </w:rPr>
        <w:t>Bakhtiari</w:t>
      </w:r>
      <w:proofErr w:type="spellEnd"/>
      <w:r w:rsidRPr="00EA51A8">
        <w:rPr>
          <w:sz w:val="6"/>
          <w:szCs w:val="6"/>
        </w:rPr>
        <w:t xml:space="preserve"> 2004; </w:t>
      </w:r>
      <w:proofErr w:type="spellStart"/>
      <w:r w:rsidRPr="00EA51A8">
        <w:rPr>
          <w:sz w:val="6"/>
          <w:szCs w:val="6"/>
        </w:rPr>
        <w:t>Gerth</w:t>
      </w:r>
      <w:proofErr w:type="spellEnd"/>
      <w:r w:rsidRPr="00EA51A8">
        <w:rPr>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EA51A8">
        <w:rPr>
          <w:sz w:val="6"/>
          <w:szCs w:val="6"/>
        </w:rPr>
        <w:t>Youngquist</w:t>
      </w:r>
      <w:proofErr w:type="spellEnd"/>
      <w:r w:rsidRPr="00EA51A8">
        <w:rPr>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EA51A8">
        <w:rPr>
          <w:sz w:val="6"/>
          <w:szCs w:val="6"/>
        </w:rPr>
        <w:t>Romm</w:t>
      </w:r>
      <w:proofErr w:type="spellEnd"/>
      <w:r w:rsidRPr="00EA51A8">
        <w:rPr>
          <w:sz w:val="6"/>
          <w:szCs w:val="6"/>
        </w:rPr>
        <w:t xml:space="preserve"> 2004).</w:t>
      </w:r>
      <w:r w:rsidRPr="00EA51A8">
        <w:rPr>
          <w:sz w:val="14"/>
        </w:rPr>
        <w:t xml:space="preserve"> </w:t>
      </w:r>
      <w:r w:rsidRPr="00EA51A8">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A51A8">
        <w:rPr>
          <w:rStyle w:val="StyleBoldUnderline"/>
          <w:sz w:val="6"/>
          <w:szCs w:val="6"/>
        </w:rPr>
        <w:t xml:space="preserve">. </w:t>
      </w:r>
      <w:r w:rsidRPr="00EA51A8">
        <w:rPr>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EA51A8">
        <w:rPr>
          <w:sz w:val="6"/>
          <w:szCs w:val="6"/>
        </w:rPr>
        <w:t>Their solution?</w:t>
      </w:r>
      <w:proofErr w:type="gramEnd"/>
      <w:r w:rsidRPr="00EA51A8">
        <w:rPr>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EA51A8">
        <w:rPr>
          <w:rStyle w:val="StyleBoldUnderline"/>
        </w:rPr>
        <w:t>. But I</w:t>
      </w:r>
      <w:r w:rsidRPr="00EA51A8">
        <w:rPr>
          <w:sz w:val="14"/>
        </w:rPr>
        <w:t xml:space="preserve"> </w:t>
      </w:r>
      <w:r w:rsidRPr="00EA51A8">
        <w:rPr>
          <w:rStyle w:val="StyleBoldUnderline"/>
        </w:rPr>
        <w:t>do not see renewable energy coming in time or in sufficient magnitude to save globalization</w:t>
      </w:r>
      <w:r w:rsidRPr="00EA51A8">
        <w:rPr>
          <w:sz w:val="14"/>
        </w:rPr>
        <w:t xml:space="preserve">. Sunlight, wind, geothermal energy, and biofuels, necessary as they are to develop, cannot replace cheap oil at the current rate of use without disastrous environmental side effects. </w:t>
      </w:r>
      <w:r w:rsidRPr="00EA51A8">
        <w:rPr>
          <w:rStyle w:val="StyleBoldUnderline"/>
        </w:rPr>
        <w:t xml:space="preserve">These renewable alternatives can only power a </w:t>
      </w:r>
      <w:proofErr w:type="spellStart"/>
      <w:r w:rsidRPr="00EA51A8">
        <w:rPr>
          <w:rStyle w:val="StyleBoldUnderline"/>
        </w:rPr>
        <w:t>nonglobalized</w:t>
      </w:r>
      <w:proofErr w:type="spellEnd"/>
      <w:r w:rsidRPr="00EA51A8">
        <w:rPr>
          <w:rStyle w:val="StyleBoldUnderline"/>
        </w:rPr>
        <w:t xml:space="preserve"> civilization that consumes less energy</w:t>
      </w:r>
      <w:r w:rsidRPr="00EA51A8">
        <w:rPr>
          <w:sz w:val="14"/>
        </w:rPr>
        <w:t xml:space="preserve"> </w:t>
      </w:r>
      <w:r w:rsidRPr="00EA51A8">
        <w:rPr>
          <w:sz w:val="6"/>
          <w:szCs w:val="6"/>
        </w:rPr>
        <w:t>(</w:t>
      </w:r>
      <w:proofErr w:type="spellStart"/>
      <w:r w:rsidRPr="00EA51A8">
        <w:rPr>
          <w:sz w:val="6"/>
          <w:szCs w:val="6"/>
        </w:rPr>
        <w:t>Ehrenfeld</w:t>
      </w:r>
      <w:proofErr w:type="spellEnd"/>
      <w:r w:rsidRPr="00EA51A8">
        <w:rPr>
          <w:sz w:val="6"/>
          <w:szCs w:val="6"/>
        </w:rPr>
        <w:t xml:space="preserve"> 2003b). Already, as the output of the giant Saudi oil reserves has started to fall (</w:t>
      </w:r>
      <w:proofErr w:type="spellStart"/>
      <w:r w:rsidRPr="00EA51A8">
        <w:rPr>
          <w:sz w:val="6"/>
          <w:szCs w:val="6"/>
        </w:rPr>
        <w:t>Gerth</w:t>
      </w:r>
      <w:proofErr w:type="spellEnd"/>
      <w:r w:rsidRPr="00EA51A8">
        <w:rPr>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EA51A8">
        <w:rPr>
          <w:sz w:val="6"/>
          <w:szCs w:val="6"/>
        </w:rPr>
        <w:t>regasified</w:t>
      </w:r>
      <w:proofErr w:type="spellEnd"/>
      <w:r w:rsidRPr="00EA51A8">
        <w:rPr>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EA51A8">
        <w:rPr>
          <w:sz w:val="6"/>
          <w:szCs w:val="6"/>
        </w:rPr>
        <w:t>Skikda</w:t>
      </w:r>
      <w:proofErr w:type="spellEnd"/>
      <w:r w:rsidRPr="00EA51A8">
        <w:rPr>
          <w:sz w:val="6"/>
          <w:szCs w:val="6"/>
        </w:rPr>
        <w:t xml:space="preserve">, Algeria, blew up with tremendous force, flattening much of the port and killing 30 people. The </w:t>
      </w:r>
      <w:proofErr w:type="spellStart"/>
      <w:r w:rsidRPr="00EA51A8">
        <w:rPr>
          <w:sz w:val="6"/>
          <w:szCs w:val="6"/>
        </w:rPr>
        <w:t>Skikda</w:t>
      </w:r>
      <w:proofErr w:type="spellEnd"/>
      <w:r w:rsidRPr="00EA51A8">
        <w:rPr>
          <w:sz w:val="6"/>
          <w:szCs w:val="6"/>
        </w:rPr>
        <w:t xml:space="preserve"> terminal, renovated by Halliburton in the late 1990s, will cost $800 million to $1 billion to replace. All </w:t>
      </w:r>
      <w:r w:rsidRPr="00EA51A8">
        <w:rPr>
          <w:sz w:val="6"/>
          <w:szCs w:val="6"/>
        </w:rPr>
        <w:lastRenderedPageBreak/>
        <w:t>major ports in the United States are heavily populated, and there is strong environmental opposition to putting terminals at some sites in the United States. Draw your own conclusions about LNG as a source of cheap energy (</w:t>
      </w:r>
      <w:proofErr w:type="spellStart"/>
      <w:r w:rsidRPr="00EA51A8">
        <w:rPr>
          <w:sz w:val="6"/>
          <w:szCs w:val="6"/>
        </w:rPr>
        <w:t>Youngquist</w:t>
      </w:r>
      <w:proofErr w:type="spellEnd"/>
      <w:r w:rsidRPr="00EA51A8">
        <w:rPr>
          <w:sz w:val="6"/>
          <w:szCs w:val="6"/>
        </w:rPr>
        <w:t xml:space="preserve"> &amp; Duncan 2003; Romero 2004). </w:t>
      </w:r>
      <w:r w:rsidRPr="00EA51A8">
        <w:rPr>
          <w:rStyle w:val="StyleBoldUnderline"/>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EA51A8">
        <w:rPr>
          <w:sz w:val="14"/>
        </w:rPr>
        <w:t xml:space="preserve">. But </w:t>
      </w:r>
      <w:r w:rsidRPr="0090300F">
        <w:rPr>
          <w:rStyle w:val="BoldUnderlineChar"/>
          <w:rFonts w:eastAsia="Calibri"/>
          <w:highlight w:val="green"/>
        </w:rPr>
        <w:t>no one solution or combination of solutions will suffice to meet this kind of consumption</w:t>
      </w:r>
      <w:r w:rsidRPr="00EA51A8">
        <w:rPr>
          <w:rStyle w:val="BoldUnderlineChar"/>
          <w:rFonts w:eastAsia="Calibri"/>
        </w:rPr>
        <w:t xml:space="preserve">. </w:t>
      </w:r>
      <w:r w:rsidRPr="00EA51A8">
        <w:rPr>
          <w:sz w:val="14"/>
        </w:rPr>
        <w:t xml:space="preserve">In the words of Vaclav </w:t>
      </w:r>
      <w:proofErr w:type="spellStart"/>
      <w:r w:rsidRPr="00EA51A8">
        <w:rPr>
          <w:sz w:val="14"/>
        </w:rPr>
        <w:t>Smil</w:t>
      </w:r>
      <w:proofErr w:type="spellEnd"/>
      <w:r w:rsidRPr="00EA51A8">
        <w:rPr>
          <w:sz w:val="14"/>
        </w:rPr>
        <w:t xml:space="preserve"> (2003): </w:t>
      </w:r>
      <w:r w:rsidRPr="00EA51A8">
        <w:rPr>
          <w:rStyle w:val="StyleBoldUnderline"/>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EA51A8">
        <w:rPr>
          <w:rStyle w:val="StyleBoldUnderline"/>
        </w:rPr>
        <w:t>biospheric</w:t>
      </w:r>
      <w:proofErr w:type="spellEnd"/>
      <w:r w:rsidRPr="00EA51A8">
        <w:rPr>
          <w:rStyle w:val="StyleBoldUnderline"/>
        </w:rPr>
        <w:t xml:space="preserve"> services that will be degraded and destroyed by our progressing use of energy and materials.</w:t>
      </w:r>
      <w:r w:rsidRPr="00EA51A8">
        <w:rPr>
          <w:rStyle w:val="StyleBoldUnderline"/>
          <w:sz w:val="14"/>
        </w:rPr>
        <w:t xml:space="preserve"> </w:t>
      </w:r>
      <w:r w:rsidRPr="00EA51A8">
        <w:rPr>
          <w:rStyle w:val="StyleBoldUnderline"/>
        </w:rPr>
        <w:t>Among the many other environmental effects of globalization, one that is both obvious and critically important is reduced genetic and cultural diversity in agriculture</w:t>
      </w:r>
      <w:r w:rsidRPr="00EA51A8">
        <w:rPr>
          <w:sz w:val="14"/>
        </w:rPr>
        <w:t xml:space="preserve">. As the representatives of the petrochemical and pharmaceutical industries' many subsidiary seed corporations sell their patented seeds in more areas previously isolated from global trade, </w:t>
      </w:r>
      <w:r w:rsidRPr="00EA51A8">
        <w:rPr>
          <w:rStyle w:val="StyleBoldUnderline"/>
        </w:rPr>
        <w:t>farmers are dropping their traditional crop varieties, the reservoir of our accumulated genetic agricultural wealth, in favor of a few, supposedly high-yielding, often chemical-dependent</w:t>
      </w:r>
      <w:r w:rsidRPr="00EA51A8">
        <w:rPr>
          <w:sz w:val="14"/>
        </w:rPr>
        <w:t xml:space="preserve"> seeds. The Indian agricultural scientist H. </w:t>
      </w:r>
      <w:proofErr w:type="spellStart"/>
      <w:r w:rsidRPr="00EA51A8">
        <w:rPr>
          <w:sz w:val="14"/>
        </w:rPr>
        <w:t>Sudarshan</w:t>
      </w:r>
      <w:proofErr w:type="spellEnd"/>
      <w:r w:rsidRPr="00EA51A8">
        <w:rPr>
          <w:sz w:val="14"/>
        </w:rPr>
        <w:t xml:space="preserve"> (2002) has provided a typical example. He noted that </w:t>
      </w:r>
      <w:proofErr w:type="gramStart"/>
      <w:r w:rsidRPr="00EA51A8">
        <w:rPr>
          <w:sz w:val="14"/>
        </w:rPr>
        <w:t>Over</w:t>
      </w:r>
      <w:proofErr w:type="gramEnd"/>
      <w:r w:rsidRPr="00EA51A8">
        <w:rPr>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EA51A8">
        <w:rPr>
          <w:rStyle w:val="StyleBoldUnderline"/>
        </w:rPr>
        <w:t>With so few varieties left, where will conventional plant breeders and genetic engineers find the genes for disease and pest resistance, environmental adaptations, and plant quality and vigor that we will surely need?</w:t>
      </w:r>
      <w:r w:rsidRPr="00EA51A8">
        <w:rPr>
          <w:rStyle w:val="StyleBoldUnderline"/>
          <w:sz w:val="14"/>
        </w:rPr>
        <w:t xml:space="preserve"> </w:t>
      </w:r>
      <w:r w:rsidRPr="00EA51A8">
        <w:rPr>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EA51A8">
        <w:rPr>
          <w:sz w:val="14"/>
        </w:rPr>
        <w:t>Ruane</w:t>
      </w:r>
      <w:proofErr w:type="spellEnd"/>
      <w:r w:rsidRPr="00EA51A8">
        <w:rPr>
          <w:sz w:val="14"/>
        </w:rPr>
        <w:t xml:space="preserve"> 1993). </w:t>
      </w:r>
      <w:r w:rsidRPr="00EA51A8">
        <w:rPr>
          <w:rStyle w:val="StyleBoldUnderline"/>
        </w:rPr>
        <w:t>Unfortunately, with globalization, remoteness is no longer tenable</w:t>
      </w:r>
      <w:r w:rsidRPr="00EA51A8">
        <w:rPr>
          <w:sz w:val="14"/>
        </w:rPr>
        <w:t xml:space="preserve">. </w:t>
      </w:r>
      <w:r w:rsidRPr="00EA51A8">
        <w:rPr>
          <w:sz w:val="6"/>
          <w:szCs w:val="6"/>
        </w:rPr>
        <w:t xml:space="preserve">Here is a poignant illustration. Rural Haitians have traditionally raised a </w:t>
      </w:r>
      <w:proofErr w:type="spellStart"/>
      <w:r w:rsidRPr="00EA51A8">
        <w:rPr>
          <w:sz w:val="6"/>
          <w:szCs w:val="6"/>
        </w:rPr>
        <w:t>morphotype</w:t>
      </w:r>
      <w:proofErr w:type="spellEnd"/>
      <w:r w:rsidRPr="00EA51A8">
        <w:rPr>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EA51A8">
        <w:rPr>
          <w:sz w:val="6"/>
          <w:szCs w:val="6"/>
        </w:rPr>
        <w:t>decapitalization</w:t>
      </w:r>
      <w:proofErr w:type="spellEnd"/>
      <w:r w:rsidRPr="00EA51A8">
        <w:rPr>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EA51A8">
        <w:rPr>
          <w:sz w:val="14"/>
        </w:rPr>
        <w:t xml:space="preserve">. </w:t>
      </w:r>
      <w:r w:rsidRPr="00EA51A8">
        <w:rPr>
          <w:rStyle w:val="StyleBoldUnderline"/>
        </w:rPr>
        <w:t>The globalization of food has led to the introduction of “high-input” agricultural methods in many less-developed countries, with sharply increasing use of fertilizers, insecticides, herbicides, fungicides, irrigation pumps, mechanical equipment, and energy.</w:t>
      </w:r>
      <w:r w:rsidRPr="00EA51A8">
        <w:rPr>
          <w:sz w:val="14"/>
        </w:rPr>
        <w:t xml:space="preserve"> </w:t>
      </w:r>
      <w:r w:rsidRPr="00EA51A8">
        <w:rPr>
          <w:rStyle w:val="StyleBoldUnderline"/>
        </w:rPr>
        <w:t>There has been a correspondingly sharp decline in farmland biodiversity</w:t>
      </w:r>
      <w:r w:rsidRPr="00EA51A8">
        <w:rPr>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EA51A8">
        <w:rPr>
          <w:sz w:val="14"/>
        </w:rPr>
        <w:t>Sugden</w:t>
      </w:r>
      <w:proofErr w:type="spellEnd"/>
      <w:r w:rsidRPr="00EA51A8">
        <w:rPr>
          <w:sz w:val="14"/>
        </w:rPr>
        <w:t xml:space="preserve"> et al. 2004). </w:t>
      </w:r>
      <w:r w:rsidRPr="00EA51A8">
        <w:rPr>
          <w:rStyle w:val="StyleBoldUnderline"/>
        </w:rPr>
        <w:t>Although population growth has been responsible for some of this agricultural intensification, much has been catalyzed by globalization (</w:t>
      </w:r>
      <w:r w:rsidRPr="00EA51A8">
        <w:rPr>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EA51A8">
        <w:rPr>
          <w:sz w:val="6"/>
          <w:szCs w:val="6"/>
        </w:rPr>
        <w:t>aquacultural</w:t>
      </w:r>
      <w:proofErr w:type="spellEnd"/>
      <w:r w:rsidRPr="00EA51A8">
        <w:rPr>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EA51A8">
        <w:rPr>
          <w:sz w:val="6"/>
          <w:szCs w:val="6"/>
        </w:rPr>
        <w:t>and</w:t>
      </w:r>
      <w:proofErr w:type="gramEnd"/>
      <w:r w:rsidRPr="00EA51A8">
        <w:rPr>
          <w:sz w:val="6"/>
          <w:szCs w:val="6"/>
        </w:rPr>
        <w:t xml:space="preserve"> underscore] the potential role of shipping in the global transport of zoonotic pathogens</w:t>
      </w:r>
      <w:r w:rsidRPr="00EA51A8">
        <w:rPr>
          <w:sz w:val="14"/>
        </w:rPr>
        <w:t xml:space="preserve">. </w:t>
      </w:r>
      <w:r w:rsidRPr="00EA51A8">
        <w:rPr>
          <w:rStyle w:val="StyleBoldUnderline"/>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EA51A8">
        <w:rPr>
          <w:sz w:val="14"/>
        </w:rPr>
        <w:t xml:space="preserve">. It accelerates species loss in several ways. </w:t>
      </w:r>
      <w:r w:rsidRPr="00EA51A8">
        <w:rPr>
          <w:rStyle w:val="StyleBoldUnderline"/>
        </w:rPr>
        <w:t>First, it increases the numbers of exotic species</w:t>
      </w:r>
      <w:r w:rsidRPr="00EA51A8">
        <w:rPr>
          <w:sz w:val="14"/>
        </w:rPr>
        <w:t xml:space="preserve"> carried by the soaring plane, ship, rail, and truck traffic of global trade. </w:t>
      </w:r>
      <w:r w:rsidRPr="00EA51A8">
        <w:rPr>
          <w:rStyle w:val="StyleBoldUnderline"/>
        </w:rPr>
        <w:t>Second, it is responsible for the adverse effects of ecotourism</w:t>
      </w:r>
      <w:r w:rsidRPr="00EA51A8">
        <w:rPr>
          <w:sz w:val="14"/>
        </w:rPr>
        <w:t xml:space="preserve"> on wild flora and fauna (</w:t>
      </w:r>
      <w:proofErr w:type="spellStart"/>
      <w:r w:rsidRPr="00EA51A8">
        <w:rPr>
          <w:sz w:val="14"/>
        </w:rPr>
        <w:t>Ananthaswamy</w:t>
      </w:r>
      <w:proofErr w:type="spellEnd"/>
      <w:r w:rsidRPr="00EA51A8">
        <w:rPr>
          <w:sz w:val="14"/>
        </w:rPr>
        <w:t xml:space="preserve"> 2004). </w:t>
      </w:r>
      <w:r w:rsidRPr="00EA51A8">
        <w:rPr>
          <w:rStyle w:val="StyleBoldUnderline"/>
        </w:rPr>
        <w:t>And third, it promotes the development and exploitation of populations and natural areas</w:t>
      </w:r>
      <w:r w:rsidRPr="00EA51A8">
        <w:rPr>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EA51A8">
        <w:rPr>
          <w:rStyle w:val="StyleBoldUnderline"/>
        </w:rPr>
        <w:t>Surely one of the most significant impacts of globalization on wild species and the ecosystems in which they live has been the increase in introductions of invasive species</w:t>
      </w:r>
      <w:r w:rsidRPr="00EA51A8">
        <w:rPr>
          <w:sz w:val="14"/>
        </w:rPr>
        <w:t xml:space="preserve"> (</w:t>
      </w:r>
      <w:proofErr w:type="spellStart"/>
      <w:r w:rsidRPr="00EA51A8">
        <w:rPr>
          <w:sz w:val="6"/>
          <w:szCs w:val="6"/>
        </w:rPr>
        <w:t>Vitousek</w:t>
      </w:r>
      <w:proofErr w:type="spellEnd"/>
      <w:r w:rsidRPr="00EA51A8">
        <w:rPr>
          <w:sz w:val="6"/>
          <w:szCs w:val="6"/>
        </w:rPr>
        <w:t xml:space="preserve"> et al. 1996; Mooney &amp; Hobbs 2000). Two examples are zebra mussels (</w:t>
      </w:r>
      <w:proofErr w:type="spellStart"/>
      <w:r w:rsidRPr="00EA51A8">
        <w:rPr>
          <w:sz w:val="6"/>
          <w:szCs w:val="6"/>
        </w:rPr>
        <w:t>Dreissena</w:t>
      </w:r>
      <w:proofErr w:type="spellEnd"/>
      <w:r w:rsidRPr="00EA51A8">
        <w:rPr>
          <w:sz w:val="6"/>
          <w:szCs w:val="6"/>
        </w:rPr>
        <w:t xml:space="preserve"> </w:t>
      </w:r>
      <w:proofErr w:type="spellStart"/>
      <w:r w:rsidRPr="00EA51A8">
        <w:rPr>
          <w:sz w:val="6"/>
          <w:szCs w:val="6"/>
        </w:rPr>
        <w:t>polymorpha</w:t>
      </w:r>
      <w:proofErr w:type="spellEnd"/>
      <w:r w:rsidRPr="00EA51A8">
        <w:rPr>
          <w:sz w:val="6"/>
          <w:szCs w:val="6"/>
        </w:rPr>
        <w:t>), which came to the Great Lakes in the mid-1980s in the ballast water of cargo ships from Europe, and Asian longhorn beetles (</w:t>
      </w:r>
      <w:proofErr w:type="spellStart"/>
      <w:r w:rsidRPr="00EA51A8">
        <w:rPr>
          <w:sz w:val="6"/>
          <w:szCs w:val="6"/>
        </w:rPr>
        <w:t>Anoplophera</w:t>
      </w:r>
      <w:proofErr w:type="spellEnd"/>
      <w:r w:rsidRPr="00EA51A8">
        <w:rPr>
          <w:sz w:val="6"/>
          <w:szCs w:val="6"/>
        </w:rPr>
        <w:t xml:space="preserve"> </w:t>
      </w:r>
      <w:proofErr w:type="spellStart"/>
      <w:r w:rsidRPr="00EA51A8">
        <w:rPr>
          <w:sz w:val="6"/>
          <w:szCs w:val="6"/>
        </w:rPr>
        <w:t>glabripennis</w:t>
      </w:r>
      <w:proofErr w:type="spellEnd"/>
      <w:r w:rsidRPr="00EA51A8">
        <w:rPr>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EA51A8">
        <w:rPr>
          <w:sz w:val="6"/>
          <w:szCs w:val="6"/>
        </w:rPr>
        <w:t>Quercus</w:t>
      </w:r>
      <w:proofErr w:type="spellEnd"/>
      <w:r w:rsidRPr="00EA51A8">
        <w:rPr>
          <w:sz w:val="6"/>
          <w:szCs w:val="6"/>
        </w:rPr>
        <w:t xml:space="preserve"> sp.) and tanoaks (</w:t>
      </w:r>
      <w:proofErr w:type="spellStart"/>
      <w:r w:rsidRPr="00EA51A8">
        <w:rPr>
          <w:sz w:val="6"/>
          <w:szCs w:val="6"/>
        </w:rPr>
        <w:t>Lithocarpus</w:t>
      </w:r>
      <w:proofErr w:type="spellEnd"/>
      <w:r w:rsidRPr="00EA51A8">
        <w:rPr>
          <w:sz w:val="6"/>
          <w:szCs w:val="6"/>
        </w:rPr>
        <w:t xml:space="preserve"> </w:t>
      </w:r>
      <w:proofErr w:type="spellStart"/>
      <w:r w:rsidRPr="00EA51A8">
        <w:rPr>
          <w:sz w:val="6"/>
          <w:szCs w:val="6"/>
        </w:rPr>
        <w:t>densiflorus</w:t>
      </w:r>
      <w:proofErr w:type="spellEnd"/>
      <w:r w:rsidRPr="00EA51A8">
        <w:rPr>
          <w:sz w:val="6"/>
          <w:szCs w:val="6"/>
        </w:rPr>
        <w:t>) are being killed by sudden oak death, caused by a new, highly invasive fungal disease organism (</w:t>
      </w:r>
      <w:proofErr w:type="spellStart"/>
      <w:r w:rsidRPr="00EA51A8">
        <w:rPr>
          <w:sz w:val="6"/>
          <w:szCs w:val="6"/>
        </w:rPr>
        <w:t>Phytophthora</w:t>
      </w:r>
      <w:proofErr w:type="spellEnd"/>
      <w:r w:rsidRPr="00EA51A8">
        <w:rPr>
          <w:sz w:val="6"/>
          <w:szCs w:val="6"/>
        </w:rPr>
        <w:t xml:space="preserve"> </w:t>
      </w:r>
      <w:proofErr w:type="spellStart"/>
      <w:r w:rsidRPr="00EA51A8">
        <w:rPr>
          <w:sz w:val="6"/>
          <w:szCs w:val="6"/>
        </w:rPr>
        <w:t>ramorum</w:t>
      </w:r>
      <w:proofErr w:type="spellEnd"/>
      <w:r w:rsidRPr="00EA51A8">
        <w:rPr>
          <w:sz w:val="6"/>
          <w:szCs w:val="6"/>
        </w:rPr>
        <w:t xml:space="preserve">), which is probably also an introduced species that was spread by the international trade in horticultural plants (Rizzo &amp; </w:t>
      </w:r>
      <w:proofErr w:type="spellStart"/>
      <w:r w:rsidRPr="00EA51A8">
        <w:rPr>
          <w:sz w:val="6"/>
          <w:szCs w:val="6"/>
        </w:rPr>
        <w:t>Garbelotto</w:t>
      </w:r>
      <w:proofErr w:type="spellEnd"/>
      <w:r w:rsidRPr="00EA51A8">
        <w:rPr>
          <w:sz w:val="6"/>
          <w:szCs w:val="6"/>
        </w:rPr>
        <w:t xml:space="preserve"> 2003).</w:t>
      </w:r>
      <w:r w:rsidRPr="00EA51A8">
        <w:rPr>
          <w:sz w:val="14"/>
        </w:rPr>
        <w:t xml:space="preserve"> </w:t>
      </w:r>
      <w:r w:rsidRPr="00EA51A8">
        <w:rPr>
          <w:rStyle w:val="StyleBoldUnderline"/>
        </w:rPr>
        <w:t xml:space="preserve">Estimates of the annual cost of the damage caused by invasive species in the United States range from $5.5 billion to $115 billion. </w:t>
      </w:r>
      <w:r w:rsidRPr="00EA51A8">
        <w:rPr>
          <w:sz w:val="14"/>
        </w:rPr>
        <w:t xml:space="preserve">The zebra mussel alone, just one of a great many terrestrial, freshwater, and marine </w:t>
      </w:r>
      <w:r w:rsidRPr="008D5C75">
        <w:rPr>
          <w:sz w:val="14"/>
        </w:rPr>
        <w:t xml:space="preserve">exotic animals, plants, and pathogens, has been credited with more than $5 billion of damage since its introduction (Mooney &amp; Drake 1986; Cox 1999). </w:t>
      </w:r>
      <w:r w:rsidRPr="008D5C75">
        <w:rPr>
          <w:rStyle w:val="StyleBoldUnderline"/>
        </w:rPr>
        <w:t xml:space="preserve">Invasive species surely rank among the principal economic and ecological limiting factors for globalization. </w:t>
      </w:r>
      <w:r w:rsidRPr="008D5C75">
        <w:rPr>
          <w:rStyle w:val="BoldUnderlineChar"/>
          <w:rFonts w:eastAsia="Calibri"/>
        </w:rPr>
        <w:t>Some introduced species directly affect human health, either as vectors of disease or as the disease organisms themselves</w:t>
      </w:r>
      <w:r w:rsidRPr="008D5C75">
        <w:rPr>
          <w:sz w:val="14"/>
        </w:rPr>
        <w:t xml:space="preserve">. </w:t>
      </w:r>
      <w:r w:rsidRPr="008D5C75">
        <w:rPr>
          <w:sz w:val="6"/>
          <w:szCs w:val="6"/>
        </w:rPr>
        <w:t>For example, the Asian tiger mosquito (</w:t>
      </w:r>
      <w:proofErr w:type="spellStart"/>
      <w:r w:rsidRPr="008D5C75">
        <w:rPr>
          <w:sz w:val="6"/>
          <w:szCs w:val="6"/>
        </w:rPr>
        <w:t>Aedes</w:t>
      </w:r>
      <w:proofErr w:type="spellEnd"/>
      <w:r w:rsidRPr="008D5C75">
        <w:rPr>
          <w:sz w:val="6"/>
          <w:szCs w:val="6"/>
        </w:rPr>
        <w:t xml:space="preserve"> </w:t>
      </w:r>
      <w:proofErr w:type="spellStart"/>
      <w:r w:rsidRPr="008D5C75">
        <w:rPr>
          <w:sz w:val="6"/>
          <w:szCs w:val="6"/>
        </w:rPr>
        <w:t>albopictus</w:t>
      </w:r>
      <w:proofErr w:type="spellEnd"/>
      <w:r w:rsidRPr="008D5C75">
        <w:rPr>
          <w:sz w:val="6"/>
          <w:szCs w:val="6"/>
        </w:rPr>
        <w:t xml:space="preserve">), a vector for dengue and yellow fevers, St. Louis and </w:t>
      </w:r>
      <w:proofErr w:type="spellStart"/>
      <w:r w:rsidRPr="008D5C75">
        <w:rPr>
          <w:sz w:val="6"/>
          <w:szCs w:val="6"/>
        </w:rPr>
        <w:t>LaCrosse</w:t>
      </w:r>
      <w:proofErr w:type="spellEnd"/>
      <w:r w:rsidRPr="008D5C75">
        <w:rPr>
          <w:sz w:val="6"/>
          <w:szCs w:val="6"/>
        </w:rPr>
        <w:t xml:space="preserve"> encephalitis viruses, and West Nile virus, was most likely introduced in used truck tires imported from Asia to Texas in the 1980s and has spread widely since then.</w:t>
      </w:r>
      <w:r w:rsidRPr="00EA51A8">
        <w:rPr>
          <w:sz w:val="6"/>
          <w:szCs w:val="6"/>
        </w:rPr>
        <w:t xml:space="preserve">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EA51A8">
        <w:rPr>
          <w:sz w:val="6"/>
          <w:szCs w:val="6"/>
        </w:rPr>
        <w:t>western</w:t>
      </w:r>
      <w:proofErr w:type="gramEnd"/>
      <w:r w:rsidRPr="00EA51A8">
        <w:rPr>
          <w:sz w:val="6"/>
          <w:szCs w:val="6"/>
        </w:rPr>
        <w:t xml:space="preserve"> Australia has shown that government and industry can cooperate to keep travelers and importers from bringing harmful invasive species across their borders. </w:t>
      </w:r>
      <w:proofErr w:type="gramStart"/>
      <w:r w:rsidRPr="00EA51A8">
        <w:rPr>
          <w:sz w:val="6"/>
          <w:szCs w:val="6"/>
        </w:rPr>
        <w:t xml:space="preserve">The western Australian </w:t>
      </w:r>
      <w:proofErr w:type="spellStart"/>
      <w:r w:rsidRPr="00EA51A8">
        <w:rPr>
          <w:sz w:val="6"/>
          <w:szCs w:val="6"/>
        </w:rPr>
        <w:t>HortGuard</w:t>
      </w:r>
      <w:proofErr w:type="spellEnd"/>
      <w:r w:rsidRPr="00EA51A8">
        <w:rPr>
          <w:sz w:val="6"/>
          <w:szCs w:val="6"/>
        </w:rPr>
        <w:t xml:space="preserve"> and </w:t>
      </w:r>
      <w:proofErr w:type="spellStart"/>
      <w:r w:rsidRPr="00EA51A8">
        <w:rPr>
          <w:sz w:val="6"/>
          <w:szCs w:val="6"/>
        </w:rPr>
        <w:t>GrainGuard</w:t>
      </w:r>
      <w:proofErr w:type="spellEnd"/>
      <w:r w:rsidRPr="00EA51A8">
        <w:rPr>
          <w:sz w:val="6"/>
          <w:szCs w:val="6"/>
        </w:rPr>
        <w:t xml:space="preserve"> programs integrate public education; rapid and effective access to information; targeted surveillance, which includes </w:t>
      </w:r>
      <w:proofErr w:type="spellStart"/>
      <w:r w:rsidRPr="00EA51A8">
        <w:rPr>
          <w:sz w:val="6"/>
          <w:szCs w:val="6"/>
        </w:rPr>
        <w:t>preborder</w:t>
      </w:r>
      <w:proofErr w:type="spellEnd"/>
      <w:r w:rsidRPr="00EA51A8">
        <w:rPr>
          <w:sz w:val="6"/>
          <w:szCs w:val="6"/>
        </w:rPr>
        <w:t xml:space="preserve">, border, and </w:t>
      </w:r>
      <w:proofErr w:type="spellStart"/>
      <w:r w:rsidRPr="00EA51A8">
        <w:rPr>
          <w:sz w:val="6"/>
          <w:szCs w:val="6"/>
        </w:rPr>
        <w:t>postborder</w:t>
      </w:r>
      <w:proofErr w:type="spellEnd"/>
      <w:r w:rsidRPr="00EA51A8">
        <w:rPr>
          <w:sz w:val="6"/>
          <w:szCs w:val="6"/>
        </w:rPr>
        <w:t xml:space="preserve"> activities; and farm and regional biosecurity systems (Sharma 2004).</w:t>
      </w:r>
      <w:proofErr w:type="gramEnd"/>
      <w:r w:rsidRPr="00EA51A8">
        <w:rPr>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EA51A8">
        <w:rPr>
          <w:sz w:val="6"/>
          <w:szCs w:val="6"/>
        </w:rPr>
        <w:t>Mazzoni</w:t>
      </w:r>
      <w:proofErr w:type="spellEnd"/>
      <w:r w:rsidRPr="00EA51A8">
        <w:rPr>
          <w:sz w:val="6"/>
          <w:szCs w:val="6"/>
        </w:rPr>
        <w:t xml:space="preserve"> et al. (2003) reported that the newly appearing fungal disease </w:t>
      </w:r>
      <w:proofErr w:type="spellStart"/>
      <w:r w:rsidRPr="00EA51A8">
        <w:rPr>
          <w:sz w:val="6"/>
          <w:szCs w:val="6"/>
        </w:rPr>
        <w:t>chytridiomycosis</w:t>
      </w:r>
      <w:proofErr w:type="spellEnd"/>
      <w:r w:rsidRPr="00EA51A8">
        <w:rPr>
          <w:sz w:val="6"/>
          <w:szCs w:val="6"/>
        </w:rPr>
        <w:t xml:space="preserve"> (caused by </w:t>
      </w:r>
      <w:proofErr w:type="spellStart"/>
      <w:r w:rsidRPr="00EA51A8">
        <w:rPr>
          <w:sz w:val="6"/>
          <w:szCs w:val="6"/>
        </w:rPr>
        <w:t>Batrachochytrium</w:t>
      </w:r>
      <w:proofErr w:type="spellEnd"/>
      <w:r w:rsidRPr="00EA51A8">
        <w:rPr>
          <w:sz w:val="6"/>
          <w:szCs w:val="6"/>
        </w:rPr>
        <w:t xml:space="preserve"> </w:t>
      </w:r>
      <w:proofErr w:type="spellStart"/>
      <w:r w:rsidRPr="00EA51A8">
        <w:rPr>
          <w:sz w:val="6"/>
          <w:szCs w:val="6"/>
        </w:rPr>
        <w:t>dendrobatidis</w:t>
      </w:r>
      <w:proofErr w:type="spellEnd"/>
      <w:r w:rsidRPr="00EA51A8">
        <w:rPr>
          <w:sz w:val="6"/>
          <w:szCs w:val="6"/>
        </w:rPr>
        <w:t>), which appears to be the causative agent for a number of mass die-offs and extinctions of amphibians on several continents, is probably being spread by the international restaurant trade in farmed North American bullfrogs (</w:t>
      </w:r>
      <w:proofErr w:type="spellStart"/>
      <w:r w:rsidRPr="00EA51A8">
        <w:rPr>
          <w:sz w:val="6"/>
          <w:szCs w:val="6"/>
        </w:rPr>
        <w:t>Rana</w:t>
      </w:r>
      <w:proofErr w:type="spellEnd"/>
      <w:r w:rsidRPr="00EA51A8">
        <w:rPr>
          <w:sz w:val="6"/>
          <w:szCs w:val="6"/>
        </w:rPr>
        <w:t xml:space="preserve"> </w:t>
      </w:r>
      <w:proofErr w:type="spellStart"/>
      <w:r w:rsidRPr="00EA51A8">
        <w:rPr>
          <w:sz w:val="6"/>
          <w:szCs w:val="6"/>
        </w:rPr>
        <w:t>catesbeiana</w:t>
      </w:r>
      <w:proofErr w:type="spellEnd"/>
      <w:r w:rsidRPr="00EA51A8">
        <w:rPr>
          <w:sz w:val="6"/>
          <w:szCs w:val="6"/>
        </w:rPr>
        <w:t>). These authors state: “Our findings suggest that international trade may play a key role in the global dissemination of this and other emerging infectious diseases of wildlife.”</w:t>
      </w:r>
      <w:r w:rsidRPr="00EA51A8">
        <w:rPr>
          <w:sz w:val="14"/>
        </w:rPr>
        <w:t xml:space="preserve"> </w:t>
      </w:r>
      <w:r w:rsidRPr="00EA51A8">
        <w:rPr>
          <w:rStyle w:val="StyleBoldUnderline"/>
        </w:rPr>
        <w:t xml:space="preserve">Even more unexpected findings were </w:t>
      </w:r>
      <w:r w:rsidRPr="00EA51A8">
        <w:rPr>
          <w:rStyle w:val="StyleBoldUnderline"/>
        </w:rPr>
        <w:lastRenderedPageBreak/>
        <w:t>described in 2002 by Alexander et al., who noted that expansion of ecotourism and other consequences of globalization are increasing contact between free-ranging wildlife and humans, resulting in the first recorded introduction of a primary human pathogen</w:t>
      </w:r>
      <w:r w:rsidRPr="00EA51A8">
        <w:rPr>
          <w:sz w:val="14"/>
        </w:rPr>
        <w:t>, Mycobacterium tuberculosis, into wild populations of banded mongooses (</w:t>
      </w:r>
      <w:proofErr w:type="spellStart"/>
      <w:r w:rsidRPr="00EA51A8">
        <w:rPr>
          <w:sz w:val="14"/>
        </w:rPr>
        <w:t>Mungos</w:t>
      </w:r>
      <w:proofErr w:type="spellEnd"/>
      <w:r w:rsidRPr="00EA51A8">
        <w:rPr>
          <w:sz w:val="14"/>
        </w:rPr>
        <w:t xml:space="preserve"> </w:t>
      </w:r>
      <w:proofErr w:type="spellStart"/>
      <w:r w:rsidRPr="00EA51A8">
        <w:rPr>
          <w:sz w:val="14"/>
        </w:rPr>
        <w:t>mungo</w:t>
      </w:r>
      <w:proofErr w:type="spellEnd"/>
      <w:r w:rsidRPr="00EA51A8">
        <w:rPr>
          <w:sz w:val="14"/>
        </w:rPr>
        <w:t xml:space="preserve">) in Botswana and </w:t>
      </w:r>
      <w:proofErr w:type="spellStart"/>
      <w:r w:rsidRPr="00EA51A8">
        <w:rPr>
          <w:sz w:val="14"/>
        </w:rPr>
        <w:t>suricates</w:t>
      </w:r>
      <w:proofErr w:type="spellEnd"/>
      <w:r w:rsidRPr="00EA51A8">
        <w:rPr>
          <w:sz w:val="14"/>
        </w:rPr>
        <w:t xml:space="preserve"> (</w:t>
      </w:r>
      <w:proofErr w:type="spellStart"/>
      <w:r w:rsidRPr="00EA51A8">
        <w:rPr>
          <w:sz w:val="14"/>
        </w:rPr>
        <w:t>Suricata</w:t>
      </w:r>
      <w:proofErr w:type="spellEnd"/>
      <w:r w:rsidRPr="00EA51A8">
        <w:rPr>
          <w:sz w:val="14"/>
        </w:rPr>
        <w:t xml:space="preserve"> </w:t>
      </w:r>
      <w:proofErr w:type="spellStart"/>
      <w:r w:rsidRPr="00EA51A8">
        <w:rPr>
          <w:sz w:val="14"/>
        </w:rPr>
        <w:t>suricatta</w:t>
      </w:r>
      <w:proofErr w:type="spellEnd"/>
      <w:r w:rsidRPr="00EA51A8">
        <w:rPr>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EA51A8">
        <w:rPr>
          <w:sz w:val="14"/>
        </w:rPr>
        <w:t>globalization, as we see it now, remain</w:t>
      </w:r>
      <w:proofErr w:type="gramEnd"/>
      <w:r w:rsidRPr="00EA51A8">
        <w:rPr>
          <w:sz w:val="14"/>
        </w:rPr>
        <w:t xml:space="preserve"> a permanent state of affairs (Rees 2002; </w:t>
      </w:r>
      <w:proofErr w:type="spellStart"/>
      <w:r w:rsidRPr="00EA51A8">
        <w:rPr>
          <w:sz w:val="14"/>
        </w:rPr>
        <w:t>Ehrenfeld</w:t>
      </w:r>
      <w:proofErr w:type="spellEnd"/>
      <w:r w:rsidRPr="00EA51A8">
        <w:rPr>
          <w:sz w:val="14"/>
        </w:rPr>
        <w:t xml:space="preserve"> 2003a)? </w:t>
      </w:r>
      <w:r w:rsidRPr="00EA51A8">
        <w:rPr>
          <w:rStyle w:val="StyleBoldUnderline"/>
        </w:rPr>
        <w:t xml:space="preserve">The principal environmental side effects of globalization—climate change, resource exhaustion (particularly cheap energy), damage to </w:t>
      </w:r>
      <w:proofErr w:type="spellStart"/>
      <w:r w:rsidRPr="00EA51A8">
        <w:rPr>
          <w:rStyle w:val="StyleBoldUnderline"/>
        </w:rPr>
        <w:t>agroecosystems</w:t>
      </w:r>
      <w:proofErr w:type="spellEnd"/>
      <w:r w:rsidRPr="00EA51A8">
        <w:rPr>
          <w:rStyle w:val="StyleBoldUnderline"/>
        </w:rPr>
        <w:t>, and the spread of exotic species, including pathogens (plant, animal, and human)—are sufficient to make this economic system unstable and short-live</w:t>
      </w:r>
      <w:r w:rsidRPr="00EA51A8">
        <w:rPr>
          <w:sz w:val="14"/>
        </w:rPr>
        <w:t xml:space="preserve">d. The socioeconomic consequences of globalization are likely to do the same. In my book The Arrogance of Humanism (1981), </w:t>
      </w:r>
      <w:r w:rsidRPr="00EA51A8">
        <w:rPr>
          <w:rStyle w:val="BoldUnderlineChar"/>
          <w:rFonts w:eastAsia="Calibri"/>
        </w:rPr>
        <w:t xml:space="preserve">I claimed that </w:t>
      </w:r>
      <w:r w:rsidRPr="0090300F">
        <w:rPr>
          <w:rStyle w:val="BoldUnderlineChar"/>
          <w:rFonts w:eastAsia="Calibri"/>
          <w:highlight w:val="green"/>
        </w:rPr>
        <w:t>our ability to manage global systems</w:t>
      </w:r>
      <w:r w:rsidRPr="00EA51A8">
        <w:rPr>
          <w:rStyle w:val="StyleBoldUnderline"/>
        </w:rPr>
        <w:t xml:space="preserve">, which depends on our being able to predict the results of the things we do, or even to understand the systems we have created, </w:t>
      </w:r>
      <w:r w:rsidRPr="0090300F">
        <w:rPr>
          <w:rStyle w:val="BoldUnderlineChar"/>
          <w:rFonts w:eastAsia="Calibri"/>
          <w:highlight w:val="green"/>
        </w:rPr>
        <w:t>has been greatly exaggerated</w:t>
      </w:r>
      <w:r w:rsidRPr="00EA51A8">
        <w:rPr>
          <w:rStyle w:val="BoldUnderlineChar"/>
          <w:rFonts w:eastAsia="Calibri"/>
        </w:rPr>
        <w:t xml:space="preserve">. </w:t>
      </w:r>
      <w:r w:rsidRPr="00EA51A8">
        <w:rPr>
          <w:sz w:val="14"/>
        </w:rPr>
        <w:t xml:space="preserve">Much of our alleged control is science fiction; it doesn't work because of theoretical limits that we ignore at our peril. </w:t>
      </w:r>
      <w:r w:rsidRPr="00EA51A8">
        <w:rPr>
          <w:rStyle w:val="StyleBoldUnderline"/>
        </w:rPr>
        <w:t>We</w:t>
      </w:r>
      <w:r w:rsidRPr="00EA51A8">
        <w:rPr>
          <w:sz w:val="14"/>
        </w:rPr>
        <w:t xml:space="preserve"> </w:t>
      </w:r>
      <w:r w:rsidRPr="00EA51A8">
        <w:rPr>
          <w:rStyle w:val="StyleBoldUnderline"/>
        </w:rPr>
        <w:t>live in a dream world in which reality testing is something we must never, never do, lest we awake</w:t>
      </w:r>
      <w:r w:rsidRPr="00EA51A8">
        <w:rPr>
          <w:sz w:val="14"/>
        </w:rPr>
        <w:t xml:space="preserve">. In 1984 Charles </w:t>
      </w:r>
      <w:proofErr w:type="spellStart"/>
      <w:r w:rsidRPr="00EA51A8">
        <w:rPr>
          <w:sz w:val="14"/>
        </w:rPr>
        <w:t>Perrow</w:t>
      </w:r>
      <w:proofErr w:type="spellEnd"/>
      <w:r w:rsidRPr="00EA51A8">
        <w:rPr>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EA51A8">
        <w:rPr>
          <w:rStyle w:val="StyleBoldUnderline"/>
        </w:rPr>
        <w:t xml:space="preserve">They are highly interlinked, so a change in one part can affect many others, even those that seem quite distant. Results of some processes </w:t>
      </w:r>
      <w:proofErr w:type="spellStart"/>
      <w:r w:rsidRPr="00EA51A8">
        <w:rPr>
          <w:rStyle w:val="StyleBoldUnderline"/>
        </w:rPr>
        <w:t>feed back</w:t>
      </w:r>
      <w:proofErr w:type="spellEnd"/>
      <w:r w:rsidRPr="00EA51A8">
        <w:rPr>
          <w:rStyle w:val="StyleBoldUnderline"/>
        </w:rPr>
        <w:t xml:space="preserve"> on themselves in unexpected ways</w:t>
      </w:r>
      <w:r w:rsidRPr="00EA51A8">
        <w:rPr>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EA51A8">
        <w:rPr>
          <w:rStyle w:val="StyleBoldUnderline"/>
        </w:rPr>
        <w:t>I would argue that globalization is a similar system, also subject to catastrophic accidents, many of them environmental—events that we cannot define until after they have occurred, and perhaps not even then.</w:t>
      </w:r>
      <w:r w:rsidRPr="00EA51A8">
        <w:rPr>
          <w:rStyle w:val="StyleBoldUnderline"/>
          <w:sz w:val="14"/>
        </w:rPr>
        <w:t xml:space="preserve"> </w:t>
      </w:r>
      <w:r w:rsidRPr="00EA51A8">
        <w:rPr>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EA51A8">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EA51A8">
        <w:rPr>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EA51A8">
        <w:rPr>
          <w:rStyle w:val="StyleBoldUnderline"/>
        </w:rPr>
        <w:t>Neither governments nor giant corporations are even remotely capable of controlling the environmental or social forces released by globalization</w:t>
      </w:r>
      <w:r w:rsidRPr="00EA51A8">
        <w:rPr>
          <w:sz w:val="14"/>
        </w:rPr>
        <w:t xml:space="preserve">, </w:t>
      </w:r>
      <w:r w:rsidRPr="00EA51A8">
        <w:rPr>
          <w:sz w:val="6"/>
          <w:szCs w:val="6"/>
        </w:rPr>
        <w:t xml:space="preserve">without first controlling globalization itself. Two of the social critics of globalization with the </w:t>
      </w:r>
      <w:proofErr w:type="gramStart"/>
      <w:r w:rsidRPr="00EA51A8">
        <w:rPr>
          <w:sz w:val="6"/>
          <w:szCs w:val="6"/>
        </w:rPr>
        <w:t>most dire</w:t>
      </w:r>
      <w:proofErr w:type="gramEnd"/>
      <w:r w:rsidRPr="00EA51A8">
        <w:rPr>
          <w:sz w:val="6"/>
          <w:szCs w:val="6"/>
        </w:rPr>
        <w:t xml:space="preserve"> predictions about its doom are themselves masters of the process. The late Sir James Goldsmith, billionaire financier, wrote in 1994, </w:t>
      </w:r>
      <w:proofErr w:type="gramStart"/>
      <w:r w:rsidRPr="00EA51A8">
        <w:rPr>
          <w:sz w:val="6"/>
          <w:szCs w:val="6"/>
        </w:rPr>
        <w:t>It</w:t>
      </w:r>
      <w:proofErr w:type="gramEnd"/>
      <w:r w:rsidRPr="00EA51A8">
        <w:rPr>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EA51A8">
        <w:rPr>
          <w:sz w:val="6"/>
          <w:szCs w:val="6"/>
        </w:rPr>
        <w:t>Meleagris</w:t>
      </w:r>
      <w:proofErr w:type="spellEnd"/>
      <w:r w:rsidRPr="00EA51A8">
        <w:rPr>
          <w:sz w:val="6"/>
          <w:szCs w:val="6"/>
        </w:rPr>
        <w:t xml:space="preserve"> </w:t>
      </w:r>
      <w:proofErr w:type="spellStart"/>
      <w:r w:rsidRPr="00EA51A8">
        <w:rPr>
          <w:sz w:val="6"/>
          <w:szCs w:val="6"/>
        </w:rPr>
        <w:t>gallopavo</w:t>
      </w:r>
      <w:proofErr w:type="spellEnd"/>
      <w:r w:rsidRPr="00EA51A8">
        <w:rPr>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EA51A8">
        <w:rPr>
          <w:sz w:val="6"/>
          <w:szCs w:val="6"/>
        </w:rPr>
        <w:t>Ursus</w:t>
      </w:r>
      <w:proofErr w:type="spellEnd"/>
      <w:r w:rsidRPr="00EA51A8">
        <w:rPr>
          <w:sz w:val="6"/>
          <w:szCs w:val="6"/>
        </w:rPr>
        <w:t xml:space="preserve"> </w:t>
      </w:r>
      <w:proofErr w:type="spellStart"/>
      <w:r w:rsidRPr="00EA51A8">
        <w:rPr>
          <w:sz w:val="6"/>
          <w:szCs w:val="6"/>
        </w:rPr>
        <w:t>americanus</w:t>
      </w:r>
      <w:proofErr w:type="spellEnd"/>
      <w:r w:rsidRPr="00EA51A8">
        <w:rPr>
          <w:sz w:val="6"/>
          <w:szCs w:val="6"/>
        </w:rPr>
        <w:t>), also virtually extinct in the state in the mid-twentieth century, would now number in the thousands (</w:t>
      </w:r>
      <w:proofErr w:type="spellStart"/>
      <w:r w:rsidRPr="00EA51A8">
        <w:rPr>
          <w:sz w:val="6"/>
          <w:szCs w:val="6"/>
        </w:rPr>
        <w:t>Ehrenfeld</w:t>
      </w:r>
      <w:proofErr w:type="spellEnd"/>
      <w:r w:rsidRPr="00EA51A8">
        <w:rPr>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EA51A8">
        <w:rPr>
          <w:sz w:val="6"/>
          <w:szCs w:val="6"/>
        </w:rPr>
        <w:t>Tainter</w:t>
      </w:r>
      <w:proofErr w:type="spellEnd"/>
      <w:r w:rsidRPr="00EA51A8">
        <w:rPr>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EA51A8">
        <w:rPr>
          <w:sz w:val="6"/>
          <w:szCs w:val="6"/>
        </w:rPr>
        <w:t>postglobalized</w:t>
      </w:r>
      <w:proofErr w:type="spellEnd"/>
      <w:r w:rsidRPr="00EA51A8">
        <w:rPr>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EA51A8">
        <w:rPr>
          <w:sz w:val="6"/>
          <w:szCs w:val="6"/>
        </w:rPr>
        <w:t>postglobalized</w:t>
      </w:r>
      <w:proofErr w:type="spellEnd"/>
      <w:r w:rsidRPr="00EA51A8">
        <w:rPr>
          <w:sz w:val="6"/>
          <w:szCs w:val="6"/>
        </w:rPr>
        <w:t xml:space="preserve"> world.</w:t>
      </w:r>
      <w:r w:rsidRPr="00EA51A8">
        <w:rPr>
          <w:sz w:val="14"/>
        </w:rPr>
        <w:t xml:space="preserve"> </w:t>
      </w:r>
      <w:r w:rsidRPr="0090300F">
        <w:rPr>
          <w:rStyle w:val="BoldUnderlineChar"/>
          <w:rFonts w:eastAsia="Calibri"/>
          <w:highlight w:val="green"/>
        </w:rPr>
        <w:t>Integrated change that combines environmental awareness, technological innovation, and an altered world view is the only answer to the life-threatening problems exacerbated by globalization</w:t>
      </w:r>
      <w:r w:rsidRPr="00EA51A8">
        <w:rPr>
          <w:sz w:val="14"/>
        </w:rPr>
        <w:t xml:space="preserve"> (</w:t>
      </w:r>
      <w:proofErr w:type="spellStart"/>
      <w:r w:rsidRPr="00EA51A8">
        <w:rPr>
          <w:sz w:val="14"/>
        </w:rPr>
        <w:t>Ehrenfeld</w:t>
      </w:r>
      <w:proofErr w:type="spellEnd"/>
      <w:r w:rsidRPr="00EA51A8">
        <w:rPr>
          <w:sz w:val="14"/>
        </w:rPr>
        <w:t xml:space="preserve"> 2003b). </w:t>
      </w:r>
    </w:p>
    <w:p w:rsidR="009D478F" w:rsidRPr="00EA51A8" w:rsidRDefault="009D478F" w:rsidP="009D478F">
      <w:pPr>
        <w:pStyle w:val="Heading4"/>
      </w:pPr>
      <w:r w:rsidRPr="00BB5809">
        <w:t xml:space="preserve">Our alternative is to decolonize economic engagement. Questioning the politics of space and knowledge that make engagement an economic tool of manipulation is </w:t>
      </w:r>
      <w:proofErr w:type="gramStart"/>
      <w:r w:rsidRPr="00BB5809">
        <w:t>key</w:t>
      </w:r>
      <w:proofErr w:type="gramEnd"/>
      <w:r w:rsidRPr="00BB5809">
        <w:t xml:space="preserve"> to sustainable development.</w:t>
      </w:r>
      <w:r w:rsidRPr="00EA51A8">
        <w:t xml:space="preserve">  </w:t>
      </w:r>
    </w:p>
    <w:p w:rsidR="009D478F" w:rsidRPr="00EA51A8" w:rsidRDefault="009D478F" w:rsidP="009D478F">
      <w:pPr>
        <w:rPr>
          <w:b/>
          <w:sz w:val="24"/>
        </w:rPr>
      </w:pPr>
      <w:r w:rsidRPr="00EA51A8">
        <w:rPr>
          <w:b/>
          <w:sz w:val="24"/>
        </w:rPr>
        <w:t xml:space="preserve">Walsh, </w:t>
      </w:r>
      <w:proofErr w:type="spellStart"/>
      <w:r w:rsidRPr="00EA51A8">
        <w:rPr>
          <w:b/>
          <w:sz w:val="24"/>
        </w:rPr>
        <w:t>Estudios</w:t>
      </w:r>
      <w:proofErr w:type="spellEnd"/>
      <w:r w:rsidRPr="00EA51A8">
        <w:rPr>
          <w:b/>
          <w:sz w:val="24"/>
        </w:rPr>
        <w:t xml:space="preserve"> </w:t>
      </w:r>
      <w:proofErr w:type="spellStart"/>
      <w:r w:rsidRPr="00EA51A8">
        <w:rPr>
          <w:b/>
          <w:sz w:val="24"/>
        </w:rPr>
        <w:t>Culturales</w:t>
      </w:r>
      <w:proofErr w:type="spellEnd"/>
      <w:r w:rsidRPr="00EA51A8">
        <w:rPr>
          <w:b/>
          <w:sz w:val="24"/>
        </w:rPr>
        <w:t xml:space="preserve"> </w:t>
      </w:r>
      <w:proofErr w:type="spellStart"/>
      <w:r w:rsidRPr="00EA51A8">
        <w:rPr>
          <w:b/>
          <w:sz w:val="24"/>
        </w:rPr>
        <w:t>Latinoamericanos</w:t>
      </w:r>
      <w:proofErr w:type="spellEnd"/>
      <w:r w:rsidRPr="00EA51A8">
        <w:rPr>
          <w:b/>
          <w:sz w:val="24"/>
        </w:rPr>
        <w:t xml:space="preserve"> de la Universidad </w:t>
      </w:r>
      <w:proofErr w:type="spellStart"/>
      <w:r w:rsidRPr="00EA51A8">
        <w:rPr>
          <w:b/>
          <w:sz w:val="24"/>
        </w:rPr>
        <w:t>Andina</w:t>
      </w:r>
      <w:proofErr w:type="spellEnd"/>
      <w:r w:rsidRPr="00EA51A8">
        <w:rPr>
          <w:b/>
          <w:sz w:val="24"/>
        </w:rPr>
        <w:t xml:space="preserve"> </w:t>
      </w:r>
      <w:proofErr w:type="spellStart"/>
      <w:r w:rsidRPr="00EA51A8">
        <w:rPr>
          <w:b/>
          <w:sz w:val="24"/>
        </w:rPr>
        <w:t>Simón</w:t>
      </w:r>
      <w:proofErr w:type="spellEnd"/>
      <w:r w:rsidRPr="00EA51A8">
        <w:rPr>
          <w:b/>
          <w:sz w:val="24"/>
        </w:rPr>
        <w:t xml:space="preserve"> Bolívar, 2012</w:t>
      </w:r>
    </w:p>
    <w:p w:rsidR="009D478F" w:rsidRPr="00EA51A8" w:rsidRDefault="009D478F" w:rsidP="009D478F">
      <w:r w:rsidRPr="00EA51A8">
        <w:t>(Catherine, “The Politics of Naming”, Cultural Studies, 26.1, Project Muse)</w:t>
      </w:r>
    </w:p>
    <w:p w:rsidR="009D478F" w:rsidRPr="00EA51A8" w:rsidRDefault="009D478F" w:rsidP="009D478F"/>
    <w:p w:rsidR="009D478F" w:rsidRPr="00445349" w:rsidRDefault="009D478F" w:rsidP="009D478F">
      <w:pPr>
        <w:rPr>
          <w:sz w:val="14"/>
          <w:szCs w:val="20"/>
        </w:rPr>
      </w:pPr>
      <w:r w:rsidRPr="00EA51A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EA51A8">
        <w:rPr>
          <w:sz w:val="14"/>
          <w:szCs w:val="20"/>
        </w:rPr>
        <w:t>Moreiras</w:t>
      </w:r>
      <w:proofErr w:type="spellEnd"/>
      <w:r w:rsidRPr="00EA51A8">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EA51A8">
        <w:rPr>
          <w:sz w:val="14"/>
          <w:szCs w:val="20"/>
        </w:rPr>
        <w:t>Moreiras</w:t>
      </w:r>
      <w:proofErr w:type="spellEnd"/>
      <w:r w:rsidRPr="00EA51A8">
        <w:rPr>
          <w:sz w:val="14"/>
          <w:szCs w:val="20"/>
        </w:rPr>
        <w:t xml:space="preserve"> 2001). As such, Cultural Studies is conceived as a place of plural-, inter-, </w:t>
      </w:r>
      <w:proofErr w:type="spellStart"/>
      <w:r w:rsidRPr="00EA51A8">
        <w:rPr>
          <w:sz w:val="14"/>
          <w:szCs w:val="20"/>
        </w:rPr>
        <w:t>transand</w:t>
      </w:r>
      <w:proofErr w:type="spellEnd"/>
      <w:r w:rsidRPr="00EA51A8">
        <w:rPr>
          <w:sz w:val="14"/>
          <w:szCs w:val="20"/>
        </w:rPr>
        <w:t xml:space="preserve"> in-disciplinary (or undisciplined) </w:t>
      </w:r>
      <w:r w:rsidRPr="0090300F">
        <w:rPr>
          <w:rStyle w:val="StyleBoldUnderline"/>
          <w:szCs w:val="20"/>
          <w:highlight w:val="green"/>
        </w:rPr>
        <w:t>critical thinking</w:t>
      </w:r>
      <w:r w:rsidRPr="00EA51A8">
        <w:rPr>
          <w:sz w:val="14"/>
          <w:szCs w:val="20"/>
        </w:rPr>
        <w:t xml:space="preserve"> that </w:t>
      </w:r>
      <w:r w:rsidRPr="0090300F">
        <w:rPr>
          <w:rStyle w:val="StyleBoldUnderline"/>
          <w:szCs w:val="20"/>
          <w:highlight w:val="green"/>
        </w:rPr>
        <w:t>takes</w:t>
      </w:r>
      <w:r w:rsidRPr="00EA51A8">
        <w:rPr>
          <w:sz w:val="14"/>
          <w:szCs w:val="20"/>
        </w:rPr>
        <w:t xml:space="preserve"> as major concern </w:t>
      </w:r>
      <w:r w:rsidRPr="0090300F">
        <w:rPr>
          <w:rStyle w:val="StyleBoldUnderline"/>
          <w:szCs w:val="20"/>
          <w:highlight w:val="green"/>
        </w:rPr>
        <w:t>the</w:t>
      </w:r>
      <w:r w:rsidRPr="00EA51A8">
        <w:rPr>
          <w:sz w:val="14"/>
          <w:szCs w:val="20"/>
        </w:rPr>
        <w:t xml:space="preserve"> intimate </w:t>
      </w:r>
      <w:r w:rsidRPr="0090300F">
        <w:rPr>
          <w:rStyle w:val="StyleBoldUnderline"/>
          <w:szCs w:val="20"/>
          <w:highlight w:val="green"/>
        </w:rPr>
        <w:t>relationships between</w:t>
      </w:r>
      <w:r w:rsidRPr="00957968">
        <w:rPr>
          <w:rStyle w:val="StyleBoldUnderline"/>
          <w:szCs w:val="20"/>
        </w:rPr>
        <w:t xml:space="preserve"> culture, </w:t>
      </w:r>
      <w:r w:rsidRPr="0090300F">
        <w:rPr>
          <w:rStyle w:val="StyleBoldUnderline"/>
          <w:szCs w:val="20"/>
          <w:highlight w:val="green"/>
        </w:rPr>
        <w:lastRenderedPageBreak/>
        <w:t>knowledge,</w:t>
      </w:r>
      <w:r w:rsidRPr="00957968">
        <w:rPr>
          <w:rStyle w:val="StyleBoldUnderline"/>
          <w:szCs w:val="20"/>
        </w:rPr>
        <w:t xml:space="preserve"> politics and </w:t>
      </w:r>
      <w:r w:rsidRPr="0090300F">
        <w:rPr>
          <w:rStyle w:val="StyleBoldUnderline"/>
          <w:szCs w:val="20"/>
          <w:highlight w:val="green"/>
        </w:rPr>
        <w:t>economics</w:t>
      </w:r>
      <w:r w:rsidRPr="00EA51A8">
        <w:rPr>
          <w:sz w:val="14"/>
          <w:szCs w:val="20"/>
        </w:rPr>
        <w:t xml:space="preserve"> mentioned earlier, </w:t>
      </w:r>
      <w:r w:rsidRPr="0090300F">
        <w:rPr>
          <w:rStyle w:val="StyleBoldUnderline"/>
          <w:szCs w:val="20"/>
          <w:highlight w:val="green"/>
        </w:rPr>
        <w:t>and</w:t>
      </w:r>
      <w:r w:rsidRPr="00EA51A8">
        <w:rPr>
          <w:sz w:val="14"/>
          <w:szCs w:val="20"/>
        </w:rPr>
        <w:t xml:space="preserve"> that </w:t>
      </w:r>
      <w:r w:rsidRPr="0090300F">
        <w:rPr>
          <w:rStyle w:val="StyleBoldUnderline"/>
          <w:szCs w:val="20"/>
          <w:highlight w:val="green"/>
        </w:rPr>
        <w:t>sees the problems of the region as both local and global</w:t>
      </w:r>
      <w:r w:rsidRPr="0090300F">
        <w:rPr>
          <w:sz w:val="14"/>
          <w:szCs w:val="20"/>
          <w:highlight w:val="green"/>
        </w:rPr>
        <w:t>.</w:t>
      </w:r>
      <w:r w:rsidRPr="00EA51A8">
        <w:rPr>
          <w:sz w:val="14"/>
          <w:szCs w:val="20"/>
        </w:rPr>
        <w:t xml:space="preserve"> </w:t>
      </w:r>
      <w:r w:rsidRPr="00EA51A8">
        <w:rPr>
          <w:rStyle w:val="StyleBoldUnderline"/>
          <w:szCs w:val="20"/>
        </w:rPr>
        <w:t>It is a space from which to search for ways of thinking, knowing, comprehending, feeling and acting that permit us to intervene</w:t>
      </w:r>
      <w:r w:rsidRPr="00EA51A8">
        <w:rPr>
          <w:sz w:val="14"/>
          <w:szCs w:val="20"/>
        </w:rPr>
        <w:t xml:space="preserve"> and influence: a </w:t>
      </w:r>
      <w:r w:rsidRPr="00EA51A8">
        <w:rPr>
          <w:rStyle w:val="StyleBoldUnderline"/>
          <w:szCs w:val="20"/>
        </w:rPr>
        <w:t>field that makes possible</w:t>
      </w:r>
      <w:r w:rsidRPr="00EA51A8">
        <w:rPr>
          <w:sz w:val="14"/>
          <w:szCs w:val="20"/>
        </w:rPr>
        <w:t xml:space="preserve"> convergence and </w:t>
      </w:r>
      <w:r w:rsidRPr="00EA51A8">
        <w:rPr>
          <w:rStyle w:val="StyleBoldUnderline"/>
          <w:szCs w:val="20"/>
        </w:rPr>
        <w:t>articulation</w:t>
      </w:r>
      <w:r w:rsidRPr="00EA51A8">
        <w:rPr>
          <w:sz w:val="14"/>
          <w:szCs w:val="20"/>
        </w:rPr>
        <w:t xml:space="preserve">, particularly </w:t>
      </w:r>
      <w:r w:rsidRPr="00EA51A8">
        <w:rPr>
          <w:rStyle w:val="StyleBoldUnderline"/>
          <w:szCs w:val="20"/>
        </w:rPr>
        <w:t>between</w:t>
      </w:r>
      <w:r w:rsidRPr="00EA51A8">
        <w:rPr>
          <w:sz w:val="14"/>
          <w:szCs w:val="20"/>
        </w:rPr>
        <w:t xml:space="preserve"> efforts, </w:t>
      </w:r>
      <w:r w:rsidRPr="00EA51A8">
        <w:rPr>
          <w:rStyle w:val="StyleBoldUnderline"/>
          <w:szCs w:val="20"/>
        </w:rPr>
        <w:t>practices, knowledge and projects that focus on more global justice, on differences</w:t>
      </w:r>
      <w:r w:rsidRPr="00EA51A8">
        <w:rPr>
          <w:sz w:val="14"/>
          <w:szCs w:val="20"/>
        </w:rPr>
        <w:t xml:space="preserve"> (epistemic, ontological, existential, of gender, ethnicity, class, race, nation, among others) </w:t>
      </w:r>
      <w:r w:rsidRPr="00EA51A8">
        <w:rPr>
          <w:rStyle w:val="StyleBoldUnderline"/>
          <w:szCs w:val="20"/>
        </w:rPr>
        <w:t>constructed as inequalities within the framework of neo-liberal capitalism.</w:t>
      </w:r>
      <w:r w:rsidRPr="00EA51A8">
        <w:rPr>
          <w:sz w:val="14"/>
          <w:szCs w:val="20"/>
        </w:rPr>
        <w:t xml:space="preserve"> It is a place that seeks answers, encourages intervention and engenders projects and proposals. It is in this frame of understanding and practice in our Ph.D. </w:t>
      </w:r>
      <w:proofErr w:type="spellStart"/>
      <w:r w:rsidRPr="00EA51A8">
        <w:rPr>
          <w:sz w:val="14"/>
          <w:szCs w:val="20"/>
        </w:rPr>
        <w:t>programme</w:t>
      </w:r>
      <w:proofErr w:type="spellEnd"/>
      <w:r w:rsidRPr="00EA51A8">
        <w:rPr>
          <w:sz w:val="14"/>
          <w:szCs w:val="20"/>
        </w:rPr>
        <w:t xml:space="preserve"> in Latin-American Cultural Studies at the Universidad </w:t>
      </w:r>
      <w:proofErr w:type="spellStart"/>
      <w:r w:rsidRPr="00EA51A8">
        <w:rPr>
          <w:sz w:val="14"/>
          <w:szCs w:val="20"/>
        </w:rPr>
        <w:t>Andina</w:t>
      </w:r>
      <w:proofErr w:type="spellEnd"/>
      <w:r w:rsidRPr="00EA51A8">
        <w:rPr>
          <w:sz w:val="14"/>
          <w:szCs w:val="20"/>
        </w:rPr>
        <w:t xml:space="preserve"> </w:t>
      </w:r>
      <w:proofErr w:type="spellStart"/>
      <w:r w:rsidRPr="00EA51A8">
        <w:rPr>
          <w:sz w:val="14"/>
          <w:szCs w:val="20"/>
        </w:rPr>
        <w:t>Simo´n</w:t>
      </w:r>
      <w:proofErr w:type="spellEnd"/>
      <w:r w:rsidRPr="00EA51A8">
        <w:rPr>
          <w:sz w:val="14"/>
          <w:szCs w:val="20"/>
        </w:rPr>
        <w:t xml:space="preserve"> </w:t>
      </w:r>
      <w:proofErr w:type="spellStart"/>
      <w:r w:rsidRPr="00EA51A8">
        <w:rPr>
          <w:sz w:val="14"/>
          <w:szCs w:val="20"/>
        </w:rPr>
        <w:t>Bolı´</w:t>
      </w:r>
      <w:proofErr w:type="gramStart"/>
      <w:r w:rsidRPr="00EA51A8">
        <w:rPr>
          <w:sz w:val="14"/>
          <w:szCs w:val="20"/>
        </w:rPr>
        <w:t>var</w:t>
      </w:r>
      <w:proofErr w:type="spellEnd"/>
      <w:r w:rsidRPr="00EA51A8">
        <w:rPr>
          <w:sz w:val="14"/>
          <w:szCs w:val="20"/>
        </w:rPr>
        <w:t>, that</w:t>
      </w:r>
      <w:proofErr w:type="gramEnd"/>
      <w:r w:rsidRPr="00EA51A8">
        <w:rPr>
          <w:sz w:val="14"/>
          <w:szCs w:val="20"/>
        </w:rPr>
        <w:t xml:space="preserve"> this broad description-definition continues to take on more concrete characteristics. Here I can identify three that stand out: the inter-cultural, the inter-epistemic and </w:t>
      </w:r>
      <w:proofErr w:type="gramStart"/>
      <w:r w:rsidRPr="00EA51A8">
        <w:rPr>
          <w:sz w:val="14"/>
          <w:szCs w:val="20"/>
        </w:rPr>
        <w:t>the de-colonial</w:t>
      </w:r>
      <w:proofErr w:type="gramEnd"/>
      <w:r w:rsidRPr="00EA51A8">
        <w:rPr>
          <w:sz w:val="14"/>
          <w:szCs w:val="20"/>
        </w:rPr>
        <w:t xml:space="preserve">. </w:t>
      </w:r>
      <w:r w:rsidRPr="0090300F">
        <w:rPr>
          <w:rStyle w:val="StyleBoldUnderline"/>
          <w:szCs w:val="20"/>
          <w:highlight w:val="green"/>
        </w:rPr>
        <w:t xml:space="preserve">The inter-cultural has </w:t>
      </w:r>
      <w:proofErr w:type="gramStart"/>
      <w:r w:rsidRPr="0090300F">
        <w:rPr>
          <w:rStyle w:val="StyleBoldUnderline"/>
          <w:szCs w:val="20"/>
          <w:highlight w:val="green"/>
        </w:rPr>
        <w:t>been</w:t>
      </w:r>
      <w:r w:rsidRPr="00EA51A8">
        <w:rPr>
          <w:rStyle w:val="StyleBoldUnderline"/>
          <w:szCs w:val="20"/>
        </w:rPr>
        <w:t xml:space="preserve"> </w:t>
      </w:r>
      <w:r w:rsidRPr="00EA51A8">
        <w:rPr>
          <w:sz w:val="14"/>
          <w:szCs w:val="20"/>
        </w:rPr>
        <w:t xml:space="preserve"> </w:t>
      </w:r>
      <w:r w:rsidRPr="00EA51A8">
        <w:rPr>
          <w:rStyle w:val="StyleBoldUnderline"/>
          <w:szCs w:val="20"/>
        </w:rPr>
        <w:t>and</w:t>
      </w:r>
      <w:proofErr w:type="gramEnd"/>
      <w:r w:rsidRPr="00EA51A8">
        <w:rPr>
          <w:sz w:val="14"/>
          <w:szCs w:val="20"/>
        </w:rPr>
        <w:t xml:space="preserve"> still </w:t>
      </w:r>
      <w:r w:rsidRPr="00445349">
        <w:rPr>
          <w:rStyle w:val="StyleBoldUnderline"/>
        </w:rPr>
        <w:t xml:space="preserve">is  </w:t>
      </w:r>
      <w:r w:rsidRPr="0090300F">
        <w:rPr>
          <w:rStyle w:val="StyleBoldUnderline"/>
          <w:highlight w:val="green"/>
        </w:rPr>
        <w:t>a central</w:t>
      </w:r>
      <w:r w:rsidRPr="0090300F">
        <w:rPr>
          <w:rStyle w:val="Emphasis"/>
          <w:szCs w:val="20"/>
          <w:highlight w:val="green"/>
        </w:rPr>
        <w:t xml:space="preserve"> axis</w:t>
      </w:r>
      <w:r w:rsidRPr="0090300F">
        <w:rPr>
          <w:rStyle w:val="StyleBoldUnderline"/>
          <w:szCs w:val="20"/>
          <w:highlight w:val="green"/>
        </w:rPr>
        <w:t xml:space="preserve"> in the </w:t>
      </w:r>
      <w:r w:rsidRPr="0090300F">
        <w:rPr>
          <w:rStyle w:val="Emphasis"/>
          <w:szCs w:val="20"/>
          <w:highlight w:val="green"/>
        </w:rPr>
        <w:t>struggles</w:t>
      </w:r>
      <w:r w:rsidRPr="00EA51A8">
        <w:rPr>
          <w:rStyle w:val="StyleBoldUnderline"/>
          <w:szCs w:val="20"/>
        </w:rPr>
        <w:t xml:space="preserve"> </w:t>
      </w:r>
      <w:r w:rsidRPr="00EA51A8">
        <w:rPr>
          <w:sz w:val="14"/>
          <w:szCs w:val="20"/>
        </w:rPr>
        <w:t>and processes</w:t>
      </w:r>
      <w:r w:rsidRPr="00EA51A8">
        <w:rPr>
          <w:rStyle w:val="StyleBoldUnderline"/>
          <w:szCs w:val="20"/>
        </w:rPr>
        <w:t xml:space="preserve"> </w:t>
      </w:r>
      <w:r w:rsidRPr="0090300F">
        <w:rPr>
          <w:rStyle w:val="StyleBoldUnderline"/>
          <w:szCs w:val="20"/>
          <w:highlight w:val="green"/>
        </w:rPr>
        <w:t xml:space="preserve">of </w:t>
      </w:r>
      <w:r w:rsidRPr="0090300F">
        <w:rPr>
          <w:rStyle w:val="Emphasis"/>
          <w:szCs w:val="20"/>
          <w:highlight w:val="green"/>
        </w:rPr>
        <w:t>social change</w:t>
      </w:r>
      <w:r w:rsidRPr="00EA51A8">
        <w:rPr>
          <w:rStyle w:val="StyleBoldUnderline"/>
          <w:szCs w:val="20"/>
        </w:rPr>
        <w:t xml:space="preserve"> in the Andean region</w:t>
      </w:r>
      <w:r w:rsidRPr="00EA51A8">
        <w:rPr>
          <w:sz w:val="14"/>
          <w:szCs w:val="20"/>
        </w:rPr>
        <w:t>. Its critical meaning was first affirmed near the end of the 1980s in the Ecuadorian indigenous movement’s political project. Here inter-</w:t>
      </w:r>
      <w:proofErr w:type="spellStart"/>
      <w:r w:rsidRPr="00EA51A8">
        <w:rPr>
          <w:sz w:val="14"/>
          <w:szCs w:val="20"/>
        </w:rPr>
        <w:t>culturality</w:t>
      </w:r>
      <w:proofErr w:type="spellEnd"/>
      <w:r w:rsidRPr="00EA51A8">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EA51A8">
        <w:rPr>
          <w:sz w:val="14"/>
          <w:szCs w:val="20"/>
        </w:rPr>
        <w:t>culturality</w:t>
      </w:r>
      <w:proofErr w:type="spellEnd"/>
      <w:r w:rsidRPr="00EA51A8">
        <w:rPr>
          <w:sz w:val="14"/>
          <w:szCs w:val="20"/>
        </w:rPr>
        <w:t xml:space="preserve"> has marked a social, political, ethical project and process that is also epistemological</w:t>
      </w:r>
      <w:proofErr w:type="gramStart"/>
      <w:r w:rsidRPr="00EA51A8">
        <w:rPr>
          <w:sz w:val="14"/>
          <w:szCs w:val="20"/>
        </w:rPr>
        <w:t>;6</w:t>
      </w:r>
      <w:proofErr w:type="gramEnd"/>
      <w:r w:rsidRPr="00EA51A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EA51A8">
        <w:rPr>
          <w:sz w:val="14"/>
          <w:szCs w:val="20"/>
        </w:rPr>
        <w:t>culturalize</w:t>
      </w:r>
      <w:proofErr w:type="spellEnd"/>
      <w:r w:rsidRPr="00EA51A8">
        <w:rPr>
          <w:sz w:val="14"/>
          <w:szCs w:val="20"/>
        </w:rPr>
        <w:t xml:space="preserve"> the nation and national culture, and </w:t>
      </w:r>
      <w:proofErr w:type="spellStart"/>
      <w:r w:rsidRPr="00EA51A8">
        <w:rPr>
          <w:sz w:val="14"/>
          <w:szCs w:val="20"/>
        </w:rPr>
        <w:t>with in</w:t>
      </w:r>
      <w:proofErr w:type="spellEnd"/>
      <w:r w:rsidRPr="00EA51A8">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EA51A8">
        <w:rPr>
          <w:sz w:val="14"/>
          <w:szCs w:val="20"/>
        </w:rPr>
        <w:t>knowledges</w:t>
      </w:r>
      <w:proofErr w:type="spellEnd"/>
      <w:r w:rsidRPr="00EA51A8">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EA51A8">
        <w:rPr>
          <w:rStyle w:val="StyleBoldUnderline"/>
          <w:szCs w:val="20"/>
        </w:rPr>
        <w:t>the inter-epistemic focuses on the need to question, interrupt and transgress the Euro-USA-centric epistemological frameworks that dominate Latin-American universities</w:t>
      </w:r>
      <w:r w:rsidRPr="00EA51A8">
        <w:rPr>
          <w:sz w:val="14"/>
          <w:szCs w:val="20"/>
        </w:rPr>
        <w:t xml:space="preserve"> and even some Cultural Studies </w:t>
      </w:r>
      <w:proofErr w:type="spellStart"/>
      <w:r w:rsidRPr="00EA51A8">
        <w:rPr>
          <w:sz w:val="14"/>
          <w:szCs w:val="20"/>
        </w:rPr>
        <w:t>programmes</w:t>
      </w:r>
      <w:proofErr w:type="spellEnd"/>
      <w:r w:rsidRPr="00EA51A8">
        <w:rPr>
          <w:sz w:val="14"/>
          <w:szCs w:val="20"/>
        </w:rPr>
        <w:t xml:space="preserve">. </w:t>
      </w:r>
      <w:r w:rsidRPr="0090300F">
        <w:rPr>
          <w:rStyle w:val="StyleBoldUnderline"/>
          <w:szCs w:val="20"/>
          <w:highlight w:val="green"/>
        </w:rPr>
        <w:t xml:space="preserve">To think with </w:t>
      </w:r>
      <w:proofErr w:type="spellStart"/>
      <w:r w:rsidRPr="0090300F">
        <w:rPr>
          <w:rStyle w:val="StyleBoldUnderline"/>
          <w:szCs w:val="20"/>
          <w:highlight w:val="green"/>
        </w:rPr>
        <w:t>knowledges</w:t>
      </w:r>
      <w:proofErr w:type="spellEnd"/>
      <w:r w:rsidRPr="0090300F">
        <w:rPr>
          <w:rStyle w:val="StyleBoldUnderline"/>
          <w:szCs w:val="20"/>
          <w:highlight w:val="green"/>
        </w:rPr>
        <w:t xml:space="preserve"> produced in Latin America</w:t>
      </w:r>
      <w:r w:rsidRPr="00EA51A8">
        <w:rPr>
          <w:rStyle w:val="StyleBoldUnderline"/>
          <w:szCs w:val="20"/>
        </w:rPr>
        <w:t xml:space="preserve"> and the Caribbean (as well as in other ‘</w:t>
      </w:r>
      <w:proofErr w:type="spellStart"/>
      <w:r w:rsidRPr="00EA51A8">
        <w:rPr>
          <w:rStyle w:val="StyleBoldUnderline"/>
          <w:szCs w:val="20"/>
        </w:rPr>
        <w:t>Souths</w:t>
      </w:r>
      <w:proofErr w:type="spellEnd"/>
      <w:r w:rsidRPr="00EA51A8">
        <w:rPr>
          <w:rStyle w:val="StyleBoldUnderline"/>
          <w:szCs w:val="20"/>
        </w:rPr>
        <w:t>’,</w:t>
      </w:r>
      <w:r w:rsidRPr="00EA51A8">
        <w:rPr>
          <w:sz w:val="14"/>
          <w:szCs w:val="20"/>
        </w:rPr>
        <w:t xml:space="preserve"> including those located in the North) </w:t>
      </w:r>
      <w:r w:rsidRPr="00EA51A8">
        <w:rPr>
          <w:rStyle w:val="StyleBoldUnderline"/>
          <w:szCs w:val="20"/>
        </w:rPr>
        <w:t xml:space="preserve">and by intellectuals who come not only from academia, but also </w:t>
      </w:r>
      <w:r w:rsidRPr="0090300F">
        <w:rPr>
          <w:rStyle w:val="StyleBoldUnderline"/>
          <w:szCs w:val="20"/>
          <w:highlight w:val="green"/>
        </w:rPr>
        <w:t>from other projects</w:t>
      </w:r>
      <w:r w:rsidRPr="00EA51A8">
        <w:rPr>
          <w:sz w:val="14"/>
          <w:szCs w:val="20"/>
        </w:rPr>
        <w:t xml:space="preserve">, communities and social movements </w:t>
      </w:r>
      <w:r w:rsidRPr="0090300F">
        <w:rPr>
          <w:rStyle w:val="StyleBoldUnderline"/>
          <w:szCs w:val="20"/>
          <w:highlight w:val="green"/>
        </w:rPr>
        <w:t>are</w:t>
      </w:r>
      <w:r w:rsidRPr="00EA51A8">
        <w:rPr>
          <w:sz w:val="14"/>
          <w:szCs w:val="20"/>
        </w:rPr>
        <w:t xml:space="preserve">, for us, </w:t>
      </w:r>
      <w:r w:rsidRPr="0090300F">
        <w:rPr>
          <w:rStyle w:val="StyleBoldUnderline"/>
          <w:szCs w:val="20"/>
          <w:highlight w:val="green"/>
        </w:rPr>
        <w:t xml:space="preserve">a </w:t>
      </w:r>
      <w:r w:rsidRPr="0090300F">
        <w:rPr>
          <w:rStyle w:val="Emphasis"/>
          <w:szCs w:val="20"/>
          <w:highlight w:val="green"/>
        </w:rPr>
        <w:t>necessary and essential step</w:t>
      </w:r>
      <w:r w:rsidRPr="00EA51A8">
        <w:rPr>
          <w:sz w:val="14"/>
          <w:szCs w:val="20"/>
        </w:rPr>
        <w:t xml:space="preserve">, both </w:t>
      </w:r>
      <w:r w:rsidRPr="0090300F">
        <w:rPr>
          <w:rStyle w:val="StyleBoldUnderline"/>
          <w:szCs w:val="20"/>
          <w:highlight w:val="green"/>
        </w:rPr>
        <w:t xml:space="preserve">in </w:t>
      </w:r>
      <w:r w:rsidRPr="0090300F">
        <w:rPr>
          <w:rStyle w:val="Emphasis"/>
          <w:szCs w:val="20"/>
          <w:highlight w:val="green"/>
        </w:rPr>
        <w:t xml:space="preserve">de-colonization </w:t>
      </w:r>
      <w:r w:rsidRPr="0090300F">
        <w:rPr>
          <w:sz w:val="14"/>
          <w:szCs w:val="20"/>
          <w:highlight w:val="green"/>
        </w:rPr>
        <w:t>a</w:t>
      </w:r>
      <w:r w:rsidRPr="00EA51A8">
        <w:rPr>
          <w:sz w:val="14"/>
          <w:szCs w:val="20"/>
        </w:rPr>
        <w:t xml:space="preserve">nd in creating other conditions of knowledge and understanding. </w:t>
      </w:r>
      <w:r w:rsidRPr="00EA51A8">
        <w:rPr>
          <w:rStyle w:val="StyleBoldUnderline"/>
          <w:szCs w:val="20"/>
        </w:rPr>
        <w:t xml:space="preserve">Our project, thus, concerns itself with the work of </w:t>
      </w:r>
      <w:r w:rsidRPr="00EA51A8">
        <w:rPr>
          <w:rStyle w:val="Emphasis"/>
          <w:szCs w:val="20"/>
        </w:rPr>
        <w:t>inverting the geopolitics of knowledge</w:t>
      </w:r>
      <w:r w:rsidRPr="00EA51A8">
        <w:rPr>
          <w:rStyle w:val="StyleBoldUnderline"/>
          <w:szCs w:val="20"/>
        </w:rPr>
        <w:t xml:space="preserve">, with placing attention on the </w:t>
      </w:r>
      <w:r w:rsidRPr="00EA51A8">
        <w:rPr>
          <w:rStyle w:val="Emphasis"/>
          <w:szCs w:val="20"/>
        </w:rPr>
        <w:t>historically subjugated</w:t>
      </w:r>
      <w:r w:rsidRPr="00EA51A8">
        <w:rPr>
          <w:rStyle w:val="StyleBoldUnderline"/>
          <w:szCs w:val="20"/>
        </w:rPr>
        <w:t xml:space="preserve"> and negated plurality of knowledge</w:t>
      </w:r>
      <w:r w:rsidRPr="00EA51A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EA51A8">
        <w:rPr>
          <w:sz w:val="14"/>
          <w:szCs w:val="20"/>
        </w:rPr>
        <w:t>endeavoured</w:t>
      </w:r>
      <w:proofErr w:type="spellEnd"/>
      <w:r w:rsidRPr="00EA51A8">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EA51A8">
        <w:rPr>
          <w:sz w:val="14"/>
          <w:szCs w:val="20"/>
        </w:rPr>
        <w:t>Abya</w:t>
      </w:r>
      <w:proofErr w:type="spellEnd"/>
      <w:r w:rsidRPr="00EA51A8">
        <w:rPr>
          <w:sz w:val="14"/>
          <w:szCs w:val="20"/>
        </w:rPr>
        <w:t xml:space="preserve"> </w:t>
      </w:r>
      <w:proofErr w:type="spellStart"/>
      <w:r w:rsidRPr="00EA51A8">
        <w:rPr>
          <w:sz w:val="14"/>
          <w:szCs w:val="20"/>
        </w:rPr>
        <w:t>Yala</w:t>
      </w:r>
      <w:proofErr w:type="spellEnd"/>
      <w:r w:rsidRPr="00EA51A8">
        <w:rPr>
          <w:sz w:val="14"/>
          <w:szCs w:val="20"/>
        </w:rPr>
        <w:t xml:space="preserve">) (see </w:t>
      </w:r>
      <w:proofErr w:type="spellStart"/>
      <w:r w:rsidRPr="00EA51A8">
        <w:rPr>
          <w:sz w:val="14"/>
          <w:szCs w:val="20"/>
        </w:rPr>
        <w:t>Quijano</w:t>
      </w:r>
      <w:proofErr w:type="spellEnd"/>
      <w:r w:rsidRPr="00EA51A8">
        <w:rPr>
          <w:sz w:val="14"/>
          <w:szCs w:val="20"/>
        </w:rPr>
        <w:t xml:space="preserve"> 1999). At the </w:t>
      </w:r>
      <w:proofErr w:type="spellStart"/>
      <w:r w:rsidRPr="00EA51A8">
        <w:rPr>
          <w:sz w:val="14"/>
          <w:szCs w:val="20"/>
        </w:rPr>
        <w:t>centre</w:t>
      </w:r>
      <w:proofErr w:type="spellEnd"/>
      <w:r w:rsidRPr="00EA51A8">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w:t>
      </w:r>
      <w:r w:rsidRPr="00957968">
        <w:rPr>
          <w:sz w:val="14"/>
          <w:szCs w:val="20"/>
        </w:rPr>
        <w:t xml:space="preserve">this capitalistic civilizational lens. As </w:t>
      </w:r>
      <w:proofErr w:type="spellStart"/>
      <w:r w:rsidRPr="00957968">
        <w:rPr>
          <w:sz w:val="14"/>
          <w:szCs w:val="20"/>
        </w:rPr>
        <w:t>Quijano</w:t>
      </w:r>
      <w:proofErr w:type="spellEnd"/>
      <w:r w:rsidRPr="00957968">
        <w:rPr>
          <w:sz w:val="14"/>
          <w:szCs w:val="20"/>
        </w:rPr>
        <w:t xml:space="preserve"> argues, </w:t>
      </w:r>
      <w:r w:rsidRPr="00957968">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957968">
        <w:rPr>
          <w:rStyle w:val="StyleBoldUnderline"/>
          <w:szCs w:val="20"/>
        </w:rPr>
        <w:t>eurocentralization</w:t>
      </w:r>
      <w:proofErr w:type="spellEnd"/>
      <w:r w:rsidRPr="00957968">
        <w:rPr>
          <w:rStyle w:val="StyleBoldUnderline"/>
          <w:szCs w:val="20"/>
        </w:rPr>
        <w:t>’’ of its control, are in the very roots of our present problems of identity</w:t>
      </w:r>
      <w:r w:rsidRPr="00957968">
        <w:rPr>
          <w:sz w:val="14"/>
          <w:szCs w:val="20"/>
        </w:rPr>
        <w:t xml:space="preserve">,’ </w:t>
      </w:r>
      <w:r w:rsidRPr="00957968">
        <w:rPr>
          <w:rStyle w:val="StyleBoldUnderline"/>
          <w:szCs w:val="20"/>
        </w:rPr>
        <w:t xml:space="preserve">in Latin America </w:t>
      </w:r>
      <w:r w:rsidRPr="00957968">
        <w:rPr>
          <w:sz w:val="14"/>
          <w:szCs w:val="20"/>
        </w:rPr>
        <w:t>as countries, ‘nations’ and States (</w:t>
      </w:r>
      <w:proofErr w:type="spellStart"/>
      <w:r w:rsidRPr="00957968">
        <w:rPr>
          <w:sz w:val="14"/>
          <w:szCs w:val="20"/>
        </w:rPr>
        <w:t>Quijano</w:t>
      </w:r>
      <w:proofErr w:type="spellEnd"/>
      <w:r w:rsidRPr="00957968">
        <w:rPr>
          <w:sz w:val="14"/>
          <w:szCs w:val="20"/>
        </w:rPr>
        <w:t xml:space="preserve"> 2006). It is precisely because of this that we</w:t>
      </w:r>
      <w:r w:rsidRPr="00EA51A8">
        <w:rPr>
          <w:sz w:val="14"/>
          <w:szCs w:val="20"/>
        </w:rPr>
        <w:t xml:space="preserve"> consider </w:t>
      </w:r>
      <w:proofErr w:type="gramStart"/>
      <w:r w:rsidRPr="00EA51A8">
        <w:rPr>
          <w:sz w:val="14"/>
          <w:szCs w:val="20"/>
        </w:rPr>
        <w:t>the de-colonial</w:t>
      </w:r>
      <w:proofErr w:type="gramEnd"/>
      <w:r w:rsidRPr="00EA51A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EA51A8">
        <w:rPr>
          <w:sz w:val="14"/>
          <w:szCs w:val="20"/>
        </w:rPr>
        <w:t>alterity</w:t>
      </w:r>
      <w:proofErr w:type="spellEnd"/>
      <w:r w:rsidRPr="00EA51A8">
        <w:rPr>
          <w:sz w:val="14"/>
          <w:szCs w:val="20"/>
        </w:rPr>
        <w:t xml:space="preserve"> itself, but in the principles of relation, complement and commitment. </w:t>
      </w:r>
      <w:r w:rsidRPr="00EA51A8">
        <w:rPr>
          <w:rStyle w:val="StyleBoldUnderline"/>
          <w:szCs w:val="20"/>
        </w:rPr>
        <w:t>It is also to encourage other ways of reading, investigating and researching, of seeing, knowing, feeling, hearing and being, that challenge the singular reasoning of western modernity</w:t>
      </w:r>
      <w:r w:rsidRPr="00EA51A8">
        <w:rPr>
          <w:sz w:val="14"/>
          <w:szCs w:val="20"/>
        </w:rPr>
        <w:t xml:space="preserve">, make tense our own disciplinary frameworks of ‘study’ and interpretation, and persuade a questioning from and with radically distinct rationalities, knowledge, practices and civilizational-life-systems. </w:t>
      </w:r>
      <w:r w:rsidRPr="0090300F">
        <w:rPr>
          <w:rStyle w:val="StyleBoldUnderline"/>
          <w:szCs w:val="20"/>
          <w:highlight w:val="green"/>
        </w:rPr>
        <w:t>It is through</w:t>
      </w:r>
      <w:r w:rsidRPr="00EA51A8">
        <w:rPr>
          <w:rStyle w:val="StyleBoldUnderline"/>
          <w:szCs w:val="20"/>
        </w:rPr>
        <w:t xml:space="preserve"> these three pillars of the inter-cultural, </w:t>
      </w:r>
      <w:r w:rsidRPr="0090300F">
        <w:rPr>
          <w:rStyle w:val="StyleBoldUnderline"/>
          <w:szCs w:val="20"/>
          <w:highlight w:val="green"/>
        </w:rPr>
        <w:t>the inter-epistemic</w:t>
      </w:r>
      <w:r w:rsidRPr="00957968">
        <w:rPr>
          <w:rStyle w:val="StyleBoldUnderline"/>
          <w:szCs w:val="20"/>
        </w:rPr>
        <w:t xml:space="preserve"> and </w:t>
      </w:r>
      <w:proofErr w:type="gramStart"/>
      <w:r w:rsidRPr="00957968">
        <w:rPr>
          <w:rStyle w:val="StyleBoldUnderline"/>
          <w:szCs w:val="20"/>
        </w:rPr>
        <w:t xml:space="preserve">the </w:t>
      </w:r>
      <w:r w:rsidRPr="0090300F">
        <w:rPr>
          <w:rStyle w:val="StyleBoldUnderline"/>
          <w:szCs w:val="20"/>
          <w:highlight w:val="green"/>
        </w:rPr>
        <w:t>de-colonial</w:t>
      </w:r>
      <w:proofErr w:type="gramEnd"/>
      <w:r w:rsidRPr="0090300F">
        <w:rPr>
          <w:rStyle w:val="StyleBoldUnderline"/>
          <w:szCs w:val="20"/>
          <w:highlight w:val="green"/>
        </w:rPr>
        <w:t xml:space="preserve"> that we attempt to understand the processes</w:t>
      </w:r>
      <w:r w:rsidRPr="00EA51A8">
        <w:rPr>
          <w:rStyle w:val="StyleBoldUnderline"/>
          <w:szCs w:val="20"/>
        </w:rPr>
        <w:t xml:space="preserve">, experiences and struggles </w:t>
      </w:r>
      <w:r w:rsidRPr="0090300F">
        <w:rPr>
          <w:rStyle w:val="StyleBoldUnderline"/>
          <w:szCs w:val="20"/>
          <w:highlight w:val="green"/>
        </w:rPr>
        <w:t>that are occurring in Latin America</w:t>
      </w:r>
      <w:r w:rsidRPr="00BB5809">
        <w:rPr>
          <w:rStyle w:val="StyleBoldUnderline"/>
          <w:szCs w:val="20"/>
        </w:rPr>
        <w:t xml:space="preserve"> and elsewhere</w:t>
      </w:r>
      <w:r w:rsidRPr="00EA51A8">
        <w:rPr>
          <w:sz w:val="14"/>
          <w:szCs w:val="20"/>
        </w:rPr>
        <w:t xml:space="preserve">. But it is also here that we </w:t>
      </w:r>
      <w:proofErr w:type="spellStart"/>
      <w:r w:rsidRPr="00EA51A8">
        <w:rPr>
          <w:sz w:val="14"/>
          <w:szCs w:val="20"/>
        </w:rPr>
        <w:t>endeavour</w:t>
      </w:r>
      <w:proofErr w:type="spellEnd"/>
      <w:r w:rsidRPr="00EA51A8">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EA51A8">
        <w:rPr>
          <w:sz w:val="14"/>
          <w:szCs w:val="20"/>
        </w:rPr>
        <w:t>programme</w:t>
      </w:r>
      <w:proofErr w:type="spellEnd"/>
      <w:r w:rsidRPr="00EA51A8">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EA51A8">
        <w:rPr>
          <w:sz w:val="14"/>
          <w:szCs w:val="20"/>
        </w:rPr>
        <w:t>disciplinarity</w:t>
      </w:r>
      <w:proofErr w:type="spellEnd"/>
      <w:r w:rsidRPr="00EA51A8">
        <w:rPr>
          <w:sz w:val="14"/>
          <w:szCs w:val="20"/>
        </w:rPr>
        <w:t xml:space="preserve">, </w:t>
      </w:r>
      <w:proofErr w:type="spellStart"/>
      <w:r w:rsidRPr="00EA51A8">
        <w:rPr>
          <w:sz w:val="14"/>
          <w:szCs w:val="20"/>
        </w:rPr>
        <w:t>depolitization</w:t>
      </w:r>
      <w:proofErr w:type="spellEnd"/>
      <w:r w:rsidRPr="00EA51A8">
        <w:rPr>
          <w:sz w:val="14"/>
          <w:szCs w:val="20"/>
        </w:rPr>
        <w:t>, de-</w:t>
      </w:r>
      <w:proofErr w:type="spellStart"/>
      <w:r w:rsidRPr="00EA51A8">
        <w:rPr>
          <w:sz w:val="14"/>
          <w:szCs w:val="20"/>
        </w:rPr>
        <w:t>subjectivation</w:t>
      </w:r>
      <w:proofErr w:type="spellEnd"/>
      <w:r w:rsidRPr="00EA51A8">
        <w:rPr>
          <w:sz w:val="14"/>
          <w:szCs w:val="20"/>
        </w:rPr>
        <w:t xml:space="preserve">, apathy, competitive individualism and nonintervention. Without a doubt, one of the unique characteristics of the </w:t>
      </w:r>
      <w:proofErr w:type="spellStart"/>
      <w:r w:rsidRPr="00EA51A8">
        <w:rPr>
          <w:sz w:val="14"/>
          <w:szCs w:val="20"/>
        </w:rPr>
        <w:t>programme</w:t>
      </w:r>
      <w:proofErr w:type="spellEnd"/>
      <w:r w:rsidRPr="00EA51A8">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EA51A8">
        <w:rPr>
          <w:sz w:val="14"/>
          <w:szCs w:val="20"/>
        </w:rPr>
        <w:t>programmes</w:t>
      </w:r>
      <w:proofErr w:type="spellEnd"/>
      <w:r w:rsidRPr="00EA51A8">
        <w:rPr>
          <w:sz w:val="14"/>
          <w:szCs w:val="20"/>
        </w:rPr>
        <w:t xml:space="preserve">. Similarly, the </w:t>
      </w:r>
      <w:proofErr w:type="gramStart"/>
      <w:r w:rsidRPr="00EA51A8">
        <w:rPr>
          <w:sz w:val="14"/>
          <w:szCs w:val="20"/>
        </w:rPr>
        <w:t xml:space="preserve">faculty of the </w:t>
      </w:r>
      <w:proofErr w:type="spellStart"/>
      <w:r w:rsidRPr="00EA51A8">
        <w:rPr>
          <w:sz w:val="14"/>
          <w:szCs w:val="20"/>
        </w:rPr>
        <w:t>programme</w:t>
      </w:r>
      <w:proofErr w:type="spellEnd"/>
      <w:r w:rsidRPr="00EA51A8">
        <w:rPr>
          <w:sz w:val="14"/>
          <w:szCs w:val="20"/>
        </w:rPr>
        <w:t xml:space="preserve"> stand</w:t>
      </w:r>
      <w:proofErr w:type="gramEnd"/>
      <w:r w:rsidRPr="00EA51A8">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EA51A8">
        <w:rPr>
          <w:sz w:val="14"/>
          <w:szCs w:val="20"/>
        </w:rPr>
        <w:t>intellectuals  in</w:t>
      </w:r>
      <w:proofErr w:type="gramEnd"/>
      <w:r w:rsidRPr="00EA51A8">
        <w:rPr>
          <w:sz w:val="14"/>
          <w:szCs w:val="20"/>
        </w:rPr>
        <w:t xml:space="preserve"> all of their diversity  comprehend, confront and affect the problems and realities of the region, </w:t>
      </w:r>
      <w:r w:rsidRPr="00EA51A8">
        <w:rPr>
          <w:sz w:val="14"/>
          <w:szCs w:val="20"/>
        </w:rPr>
        <w:lastRenderedPageBreak/>
        <w:t xml:space="preserve">which are not only local but global. </w:t>
      </w:r>
      <w:r w:rsidRPr="00EA51A8">
        <w:rPr>
          <w:rStyle w:val="StyleBoldUnderline"/>
          <w:szCs w:val="20"/>
        </w:rPr>
        <w:t>The pedagogical methodological</w:t>
      </w:r>
      <w:r w:rsidRPr="00EA51A8">
        <w:rPr>
          <w:sz w:val="14"/>
          <w:szCs w:val="20"/>
        </w:rPr>
        <w:t xml:space="preserve"> </w:t>
      </w:r>
      <w:r w:rsidRPr="00EA51A8">
        <w:rPr>
          <w:rStyle w:val="StyleBoldUnderline"/>
          <w:szCs w:val="20"/>
        </w:rPr>
        <w:t>perspective</w:t>
      </w:r>
      <w:r w:rsidRPr="00EA51A8">
        <w:rPr>
          <w:sz w:val="14"/>
          <w:szCs w:val="20"/>
        </w:rPr>
        <w:t xml:space="preserve"> aforementioned </w:t>
      </w:r>
      <w:r w:rsidRPr="00EA51A8">
        <w:rPr>
          <w:rStyle w:val="StyleBoldUnderline"/>
          <w:szCs w:val="20"/>
        </w:rPr>
        <w:t>works to stimulate processes of collective thought and allow the participants to think from related formations</w:t>
      </w:r>
      <w:r w:rsidRPr="00EA51A8">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EA51A8">
        <w:rPr>
          <w:sz w:val="14"/>
          <w:szCs w:val="20"/>
        </w:rPr>
        <w:t>disciplinarity</w:t>
      </w:r>
      <w:proofErr w:type="spellEnd"/>
      <w:r w:rsidRPr="00EA51A8">
        <w:rPr>
          <w:sz w:val="14"/>
          <w:szCs w:val="20"/>
        </w:rPr>
        <w:t xml:space="preserve">, as such, is a fundamental position and process in our project. The fact that the graduate students come from an array of different backgrounds provides a plurality in which the </w:t>
      </w:r>
      <w:proofErr w:type="spellStart"/>
      <w:r w:rsidRPr="00EA51A8">
        <w:rPr>
          <w:sz w:val="14"/>
          <w:szCs w:val="20"/>
        </w:rPr>
        <w:t>methodologicalpedagogical</w:t>
      </w:r>
      <w:proofErr w:type="spellEnd"/>
      <w:r w:rsidRPr="00EA51A8">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EA51A8">
        <w:rPr>
          <w:sz w:val="14"/>
          <w:szCs w:val="20"/>
        </w:rPr>
        <w:t>discipline  and</w:t>
      </w:r>
      <w:proofErr w:type="gramEnd"/>
      <w:r w:rsidRPr="00EA51A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EA51A8">
        <w:rPr>
          <w:sz w:val="14"/>
          <w:szCs w:val="20"/>
        </w:rPr>
        <w:t>LatinAmerican</w:t>
      </w:r>
      <w:proofErr w:type="spellEnd"/>
      <w:r w:rsidRPr="00EA51A8">
        <w:rPr>
          <w:sz w:val="14"/>
          <w:szCs w:val="20"/>
        </w:rPr>
        <w:t xml:space="preserve"> </w:t>
      </w:r>
      <w:proofErr w:type="gramStart"/>
      <w:r w:rsidRPr="00EA51A8">
        <w:rPr>
          <w:sz w:val="14"/>
          <w:szCs w:val="20"/>
        </w:rPr>
        <w:t>university</w:t>
      </w:r>
      <w:proofErr w:type="gramEnd"/>
      <w:r w:rsidRPr="00EA51A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EA51A8">
        <w:rPr>
          <w:sz w:val="14"/>
          <w:szCs w:val="20"/>
        </w:rPr>
        <w:t>as  or</w:t>
      </w:r>
      <w:proofErr w:type="gramEnd"/>
      <w:r w:rsidRPr="00EA51A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EA51A8">
        <w:rPr>
          <w:sz w:val="14"/>
          <w:szCs w:val="20"/>
        </w:rPr>
        <w:t>indisciplinary</w:t>
      </w:r>
      <w:proofErr w:type="spellEnd"/>
      <w:r w:rsidRPr="00EA51A8">
        <w:rPr>
          <w:sz w:val="14"/>
          <w:szCs w:val="20"/>
        </w:rPr>
        <w:t xml:space="preserve">’ nature, that is, the </w:t>
      </w:r>
      <w:proofErr w:type="gramStart"/>
      <w:r w:rsidRPr="00EA51A8">
        <w:rPr>
          <w:sz w:val="14"/>
          <w:szCs w:val="20"/>
        </w:rPr>
        <w:t>effort  central</w:t>
      </w:r>
      <w:proofErr w:type="gramEnd"/>
      <w:r w:rsidRPr="00EA51A8">
        <w:rPr>
          <w:sz w:val="14"/>
          <w:szCs w:val="20"/>
        </w:rPr>
        <w:t xml:space="preserve"> to our project  to include points of view that come from Latin America and thinkers who are not always connected to academia (see Walsh et al. 2002). </w:t>
      </w:r>
      <w:r w:rsidRPr="00EA51A8">
        <w:rPr>
          <w:rStyle w:val="StyleBoldUnderline"/>
          <w:szCs w:val="20"/>
        </w:rPr>
        <w:t>Our interest is not</w:t>
      </w:r>
      <w:r w:rsidRPr="00EA51A8">
        <w:rPr>
          <w:sz w:val="14"/>
          <w:szCs w:val="20"/>
        </w:rPr>
        <w:t xml:space="preserve">, as some claim, </w:t>
      </w:r>
      <w:r w:rsidRPr="00EA51A8">
        <w:rPr>
          <w:rStyle w:val="StyleBoldUnderline"/>
          <w:szCs w:val="20"/>
        </w:rPr>
        <w:t>to</w:t>
      </w:r>
      <w:r w:rsidRPr="00EA51A8">
        <w:rPr>
          <w:sz w:val="14"/>
          <w:szCs w:val="20"/>
        </w:rPr>
        <w:t xml:space="preserve"> </w:t>
      </w:r>
      <w:r w:rsidRPr="00EA51A8">
        <w:rPr>
          <w:rStyle w:val="StyleBoldUnderline"/>
          <w:szCs w:val="20"/>
        </w:rPr>
        <w:t>facilitate the agenda</w:t>
      </w:r>
      <w:r w:rsidRPr="00EA51A8">
        <w:rPr>
          <w:sz w:val="14"/>
          <w:szCs w:val="20"/>
        </w:rPr>
        <w:t xml:space="preserve">s or cultural agency </w:t>
      </w:r>
      <w:r w:rsidRPr="00EA51A8">
        <w:rPr>
          <w:rStyle w:val="StyleBoldUnderline"/>
          <w:szCs w:val="20"/>
        </w:rPr>
        <w:t>of subaltern groups</w:t>
      </w:r>
      <w:r w:rsidRPr="00EA51A8">
        <w:rPr>
          <w:sz w:val="14"/>
          <w:szCs w:val="20"/>
        </w:rPr>
        <w:t xml:space="preserve"> or social movements, promote activism or simply include other knowledge forms, </w:t>
      </w:r>
      <w:r w:rsidRPr="00EA51A8">
        <w:rPr>
          <w:rStyle w:val="StyleBoldUnderline"/>
          <w:szCs w:val="20"/>
        </w:rPr>
        <w:t>but</w:t>
      </w:r>
      <w:r w:rsidRPr="00EA51A8">
        <w:rPr>
          <w:sz w:val="14"/>
          <w:szCs w:val="20"/>
        </w:rPr>
        <w:t xml:space="preserve"> instead to </w:t>
      </w:r>
      <w:r w:rsidRPr="00EA51A8">
        <w:rPr>
          <w:rStyle w:val="StyleBoldUnderline"/>
          <w:szCs w:val="20"/>
        </w:rPr>
        <w:t xml:space="preserve">build a different political-intellectual </w:t>
      </w:r>
      <w:proofErr w:type="gramStart"/>
      <w:r w:rsidRPr="00EA51A8">
        <w:rPr>
          <w:rStyle w:val="StyleBoldUnderline"/>
          <w:szCs w:val="20"/>
        </w:rPr>
        <w:t>project</w:t>
      </w:r>
      <w:r w:rsidRPr="00EA51A8">
        <w:rPr>
          <w:sz w:val="14"/>
          <w:szCs w:val="20"/>
        </w:rPr>
        <w:t xml:space="preserve">  a</w:t>
      </w:r>
      <w:proofErr w:type="gramEnd"/>
      <w:r w:rsidRPr="00EA51A8">
        <w:rPr>
          <w:sz w:val="14"/>
          <w:szCs w:val="20"/>
        </w:rPr>
        <w:t xml:space="preserve"> political-intellectual project otherwise. </w:t>
      </w:r>
      <w:r w:rsidRPr="00EA51A8">
        <w:rPr>
          <w:rStyle w:val="StyleBoldUnderline"/>
          <w:szCs w:val="20"/>
        </w:rPr>
        <w:t xml:space="preserve">Such project gives centrality to the need to learn to think from, together and with </w:t>
      </w:r>
      <w:proofErr w:type="spellStart"/>
      <w:r w:rsidRPr="00EA51A8">
        <w:rPr>
          <w:rStyle w:val="StyleBoldUnderline"/>
          <w:szCs w:val="20"/>
        </w:rPr>
        <w:t>LatinAmerican</w:t>
      </w:r>
      <w:proofErr w:type="spellEnd"/>
      <w:r w:rsidRPr="00EA51A8">
        <w:rPr>
          <w:rStyle w:val="StyleBoldUnderline"/>
          <w:szCs w:val="20"/>
        </w:rPr>
        <w:t xml:space="preserve"> reality and its actors</w:t>
      </w:r>
      <w:r w:rsidRPr="00EA51A8">
        <w:rPr>
          <w:sz w:val="14"/>
          <w:szCs w:val="20"/>
        </w:rPr>
        <w:t xml:space="preserve">, thereby </w:t>
      </w:r>
      <w:r w:rsidRPr="00EA51A8">
        <w:rPr>
          <w:rStyle w:val="StyleBoldUnderline"/>
          <w:szCs w:val="20"/>
        </w:rPr>
        <w:t>stimulating convergences, articulations and inter-</w:t>
      </w:r>
      <w:proofErr w:type="spellStart"/>
      <w:r w:rsidRPr="00EA51A8">
        <w:rPr>
          <w:rStyle w:val="StyleBoldUnderline"/>
          <w:szCs w:val="20"/>
        </w:rPr>
        <w:t>culturalizations</w:t>
      </w:r>
      <w:proofErr w:type="spellEnd"/>
      <w:r w:rsidRPr="00EA51A8">
        <w:rPr>
          <w:rStyle w:val="StyleBoldUnderline"/>
          <w:szCs w:val="20"/>
        </w:rPr>
        <w:t xml:space="preserve"> </w:t>
      </w:r>
      <w:r w:rsidRPr="00EA51A8">
        <w:rPr>
          <w:sz w:val="14"/>
          <w:szCs w:val="20"/>
        </w:rPr>
        <w:t xml:space="preserve">that aim at creating an academia that is committed to life itself. </w:t>
      </w:r>
      <w:r w:rsidRPr="00EA51A8">
        <w:rPr>
          <w:rStyle w:val="StyleBoldUnderline"/>
          <w:szCs w:val="20"/>
        </w:rPr>
        <w:t xml:space="preserve">Such a perspective does not eliminate or deny knowledge conceived </w:t>
      </w:r>
      <w:r w:rsidRPr="00EA51A8">
        <w:rPr>
          <w:sz w:val="14"/>
          <w:szCs w:val="20"/>
        </w:rPr>
        <w:t>in Europe or</w:t>
      </w:r>
      <w:r w:rsidRPr="00EA51A8">
        <w:rPr>
          <w:rStyle w:val="StyleBoldUnderline"/>
          <w:szCs w:val="20"/>
        </w:rPr>
        <w:t xml:space="preserve"> North </w:t>
      </w:r>
      <w:proofErr w:type="gramStart"/>
      <w:r w:rsidRPr="00EA51A8">
        <w:rPr>
          <w:rStyle w:val="StyleBoldUnderline"/>
          <w:szCs w:val="20"/>
        </w:rPr>
        <w:t>America</w:t>
      </w:r>
      <w:r w:rsidRPr="00EA51A8">
        <w:rPr>
          <w:sz w:val="14"/>
          <w:szCs w:val="20"/>
        </w:rPr>
        <w:t xml:space="preserve">  usually</w:t>
      </w:r>
      <w:proofErr w:type="gramEnd"/>
      <w:r w:rsidRPr="00EA51A8">
        <w:rPr>
          <w:sz w:val="14"/>
          <w:szCs w:val="20"/>
        </w:rPr>
        <w:t xml:space="preserve"> named as ‘universal’  or its proponents and thinkers. Instead, </w:t>
      </w:r>
      <w:r w:rsidRPr="00EA51A8">
        <w:rPr>
          <w:rStyle w:val="StyleBoldUnderline"/>
          <w:szCs w:val="20"/>
        </w:rPr>
        <w:t xml:space="preserve">it incorporates such knowledge as part of a broader canon and worldview that seeks </w:t>
      </w:r>
      <w:proofErr w:type="spellStart"/>
      <w:r w:rsidRPr="00EA51A8">
        <w:rPr>
          <w:rStyle w:val="StyleBoldUnderline"/>
          <w:szCs w:val="20"/>
        </w:rPr>
        <w:t>pluriversality</w:t>
      </w:r>
      <w:proofErr w:type="spellEnd"/>
      <w:r w:rsidRPr="00EA51A8">
        <w:rPr>
          <w:rStyle w:val="StyleBoldUnderline"/>
          <w:szCs w:val="20"/>
        </w:rPr>
        <w:t>, recognizing the importance of places and loci of enunciation.</w:t>
      </w:r>
      <w:r w:rsidRPr="00EA51A8">
        <w:rPr>
          <w:sz w:val="14"/>
          <w:szCs w:val="20"/>
        </w:rPr>
        <w:t xml:space="preserve"> For our project, all of this serves to highlight the doubly complicated situation that is still in flux. On one hand, there is the negative association with trans-</w:t>
      </w:r>
      <w:proofErr w:type="spellStart"/>
      <w:r w:rsidRPr="00EA51A8">
        <w:rPr>
          <w:sz w:val="14"/>
          <w:szCs w:val="20"/>
        </w:rPr>
        <w:t>disciplinarity</w:t>
      </w:r>
      <w:proofErr w:type="spellEnd"/>
      <w:r w:rsidRPr="00EA51A8">
        <w:rPr>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EA51A8">
        <w:rPr>
          <w:sz w:val="14"/>
          <w:szCs w:val="20"/>
        </w:rPr>
        <w:t>politization</w:t>
      </w:r>
      <w:proofErr w:type="spellEnd"/>
      <w:r w:rsidRPr="00EA51A8">
        <w:rPr>
          <w:sz w:val="14"/>
          <w:szCs w:val="20"/>
        </w:rPr>
        <w:t xml:space="preserve"> and de-</w:t>
      </w:r>
      <w:proofErr w:type="spellStart"/>
      <w:proofErr w:type="gramStart"/>
      <w:r w:rsidRPr="00EA51A8">
        <w:rPr>
          <w:sz w:val="14"/>
          <w:szCs w:val="20"/>
        </w:rPr>
        <w:t>subjectification</w:t>
      </w:r>
      <w:proofErr w:type="spellEnd"/>
      <w:r w:rsidRPr="00EA51A8">
        <w:rPr>
          <w:sz w:val="14"/>
          <w:szCs w:val="20"/>
        </w:rPr>
        <w:t>.</w:t>
      </w:r>
      <w:proofErr w:type="gramEnd"/>
      <w:r w:rsidRPr="00EA51A8">
        <w:rPr>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EA51A8">
        <w:rPr>
          <w:sz w:val="14"/>
          <w:szCs w:val="20"/>
        </w:rPr>
        <w:t>knowledges</w:t>
      </w:r>
      <w:proofErr w:type="spellEnd"/>
      <w:r w:rsidRPr="00EA51A8">
        <w:rPr>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EA51A8">
        <w:rPr>
          <w:sz w:val="14"/>
          <w:szCs w:val="20"/>
        </w:rPr>
        <w:t>decoloniality</w:t>
      </w:r>
      <w:proofErr w:type="spellEnd"/>
      <w:r w:rsidRPr="00EA51A8">
        <w:rPr>
          <w:sz w:val="14"/>
          <w:szCs w:val="20"/>
        </w:rPr>
        <w:t xml:space="preserve"> and inter-</w:t>
      </w:r>
      <w:proofErr w:type="spellStart"/>
      <w:r w:rsidRPr="00EA51A8">
        <w:rPr>
          <w:sz w:val="14"/>
          <w:szCs w:val="20"/>
        </w:rPr>
        <w:t>culturality</w:t>
      </w:r>
      <w:proofErr w:type="spellEnd"/>
      <w:r w:rsidRPr="00EA51A8">
        <w:rPr>
          <w:sz w:val="14"/>
          <w:szCs w:val="20"/>
        </w:rPr>
        <w:t xml:space="preserve">. Here the criticism and dispute comes from many sides: from those who describe these efforts as too politicized (and, as such, supposedly less ‘academic’), </w:t>
      </w:r>
      <w:proofErr w:type="spellStart"/>
      <w:r w:rsidRPr="00EA51A8">
        <w:rPr>
          <w:sz w:val="14"/>
          <w:szCs w:val="20"/>
        </w:rPr>
        <w:t>uni</w:t>
      </w:r>
      <w:proofErr w:type="spellEnd"/>
      <w:r w:rsidRPr="00EA51A8">
        <w:rPr>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EA51A8">
        <w:rPr>
          <w:sz w:val="14"/>
          <w:szCs w:val="20"/>
        </w:rPr>
        <w:t>challenges  together</w:t>
      </w:r>
      <w:proofErr w:type="gramEnd"/>
      <w:r w:rsidRPr="00EA51A8">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EA51A8">
        <w:rPr>
          <w:sz w:val="14"/>
          <w:szCs w:val="20"/>
        </w:rPr>
        <w:t>culturalization</w:t>
      </w:r>
      <w:proofErr w:type="spellEnd"/>
      <w:r w:rsidRPr="00EA51A8">
        <w:rPr>
          <w:sz w:val="14"/>
          <w:szCs w:val="20"/>
        </w:rPr>
        <w:t>, with the de-</w:t>
      </w:r>
      <w:proofErr w:type="spellStart"/>
      <w:r w:rsidRPr="00EA51A8">
        <w:rPr>
          <w:sz w:val="14"/>
          <w:szCs w:val="20"/>
        </w:rPr>
        <w:t>colonialization</w:t>
      </w:r>
      <w:proofErr w:type="spellEnd"/>
      <w:r w:rsidRPr="00EA51A8">
        <w:rPr>
          <w:sz w:val="14"/>
          <w:szCs w:val="20"/>
        </w:rPr>
        <w:t xml:space="preserve"> and </w:t>
      </w:r>
      <w:proofErr w:type="spellStart"/>
      <w:r w:rsidRPr="00EA51A8">
        <w:rPr>
          <w:sz w:val="14"/>
          <w:szCs w:val="20"/>
        </w:rPr>
        <w:t>pluriversalization</w:t>
      </w:r>
      <w:proofErr w:type="spellEnd"/>
      <w:r w:rsidRPr="00EA51A8">
        <w:rPr>
          <w:sz w:val="14"/>
          <w:szCs w:val="20"/>
        </w:rPr>
        <w:t xml:space="preserve"> of the ‘university’, and with </w:t>
      </w:r>
      <w:proofErr w:type="gramStart"/>
      <w:r w:rsidRPr="00EA51A8">
        <w:rPr>
          <w:sz w:val="14"/>
          <w:szCs w:val="20"/>
        </w:rPr>
        <w:t>a thinking</w:t>
      </w:r>
      <w:proofErr w:type="gramEnd"/>
      <w:r w:rsidRPr="00EA51A8">
        <w:rPr>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EA51A8">
        <w:rPr>
          <w:rStyle w:val="StyleBoldUnderline"/>
          <w:szCs w:val="20"/>
        </w:rPr>
        <w:t>refer to the will to intervene in and transform the world, an intervention</w:t>
      </w:r>
      <w:r w:rsidRPr="00EA51A8">
        <w:rPr>
          <w:sz w:val="14"/>
          <w:szCs w:val="20"/>
        </w:rPr>
        <w:t xml:space="preserve"> t</w:t>
      </w:r>
      <w:r w:rsidRPr="00EA51A8">
        <w:rPr>
          <w:rStyle w:val="StyleBoldUnderline"/>
          <w:szCs w:val="20"/>
        </w:rPr>
        <w:t>hat does not simply relate to</w:t>
      </w:r>
      <w:r w:rsidRPr="00EA51A8">
        <w:rPr>
          <w:sz w:val="14"/>
          <w:szCs w:val="20"/>
        </w:rPr>
        <w:t xml:space="preserve"> social and </w:t>
      </w:r>
      <w:r w:rsidRPr="00EA51A8">
        <w:rPr>
          <w:rStyle w:val="StyleBoldUnderline"/>
          <w:szCs w:val="20"/>
        </w:rPr>
        <w:t>political contexts</w:t>
      </w:r>
      <w:r w:rsidRPr="00EA51A8">
        <w:rPr>
          <w:sz w:val="14"/>
          <w:szCs w:val="20"/>
        </w:rPr>
        <w:t xml:space="preserve"> and fields, </w:t>
      </w:r>
      <w:r w:rsidRPr="00EA51A8">
        <w:rPr>
          <w:rStyle w:val="StyleBoldUnderline"/>
          <w:szCs w:val="20"/>
        </w:rPr>
        <w:t>but also to epistemology</w:t>
      </w:r>
      <w:r w:rsidRPr="00EA51A8">
        <w:rPr>
          <w:sz w:val="14"/>
          <w:szCs w:val="20"/>
        </w:rPr>
        <w:t xml:space="preserve"> and theory. That is to </w:t>
      </w:r>
      <w:r w:rsidRPr="00957968">
        <w:rPr>
          <w:rStyle w:val="StyleBoldUnderline"/>
          <w:szCs w:val="20"/>
        </w:rPr>
        <w:t xml:space="preserve">an </w:t>
      </w:r>
      <w:r w:rsidRPr="0090300F">
        <w:rPr>
          <w:rStyle w:val="StyleBoldUnderline"/>
          <w:szCs w:val="20"/>
          <w:highlight w:val="green"/>
        </w:rPr>
        <w:t>intervention</w:t>
      </w:r>
      <w:r w:rsidRPr="00957968">
        <w:rPr>
          <w:rStyle w:val="StyleBoldUnderline"/>
          <w:szCs w:val="20"/>
        </w:rPr>
        <w:t xml:space="preserve"> and transformation </w:t>
      </w:r>
      <w:r w:rsidRPr="0090300F">
        <w:rPr>
          <w:rStyle w:val="StyleBoldUnderline"/>
          <w:szCs w:val="20"/>
          <w:highlight w:val="green"/>
        </w:rPr>
        <w:t>in</w:t>
      </w:r>
      <w:r w:rsidRPr="00957968">
        <w:rPr>
          <w:rStyle w:val="StyleBoldUnderline"/>
          <w:szCs w:val="20"/>
        </w:rPr>
        <w:t xml:space="preserve"> and </w:t>
      </w:r>
      <w:r w:rsidRPr="0090300F">
        <w:rPr>
          <w:rStyle w:val="StyleBoldUnderline"/>
          <w:szCs w:val="20"/>
          <w:highlight w:val="green"/>
        </w:rPr>
        <w:t xml:space="preserve">a de-colonization of the </w:t>
      </w:r>
      <w:r w:rsidRPr="0090300F">
        <w:rPr>
          <w:rStyle w:val="Emphasis"/>
          <w:szCs w:val="20"/>
          <w:highlight w:val="green"/>
        </w:rPr>
        <w:t>frameworks and logics of our thinking</w:t>
      </w:r>
      <w:r w:rsidRPr="00EA51A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EA51A8">
        <w:rPr>
          <w:sz w:val="14"/>
          <w:szCs w:val="20"/>
        </w:rPr>
        <w:t>position  and</w:t>
      </w:r>
      <w:proofErr w:type="gramEnd"/>
      <w:r w:rsidRPr="00EA51A8">
        <w:rPr>
          <w:sz w:val="14"/>
          <w:szCs w:val="20"/>
        </w:rPr>
        <w:t xml:space="preserve"> at the same time build  our work on the borders of and the boundaries between university and society. </w:t>
      </w:r>
      <w:r w:rsidRPr="00EA51A8">
        <w:rPr>
          <w:rStyle w:val="StyleBoldUnderline"/>
          <w:szCs w:val="20"/>
        </w:rPr>
        <w:t>It is to seriously reflect on whom we read and with whom we want and/or need to dialogue and think</w:t>
      </w:r>
      <w:proofErr w:type="gramStart"/>
      <w:r w:rsidRPr="00EA51A8">
        <w:rPr>
          <w:rStyle w:val="StyleBoldUnderline"/>
          <w:szCs w:val="20"/>
        </w:rPr>
        <w:t>,</w:t>
      </w:r>
      <w:proofErr w:type="gramEnd"/>
      <w:r w:rsidRPr="00EA51A8">
        <w:rPr>
          <w:rStyle w:val="StyleBoldUnderline"/>
          <w:szCs w:val="20"/>
        </w:rPr>
        <w:t xml:space="preserve"> to understand the</w:t>
      </w:r>
      <w:r w:rsidRPr="00EA51A8">
        <w:rPr>
          <w:sz w:val="14"/>
          <w:szCs w:val="20"/>
        </w:rPr>
        <w:t xml:space="preserve"> very </w:t>
      </w:r>
      <w:r w:rsidRPr="00EA51A8">
        <w:rPr>
          <w:rStyle w:val="StyleBoldUnderline"/>
          <w:szCs w:val="20"/>
        </w:rPr>
        <w:t>limits or our knowledge</w:t>
      </w:r>
      <w:r w:rsidRPr="00EA51A8">
        <w:rPr>
          <w:sz w:val="14"/>
          <w:szCs w:val="20"/>
        </w:rPr>
        <w:t xml:space="preserve">. And precisely because of this, it is to act on our own situation, establishing contacts and exchanges of different kinds in a </w:t>
      </w:r>
      <w:proofErr w:type="spellStart"/>
      <w:r w:rsidRPr="00EA51A8">
        <w:rPr>
          <w:sz w:val="14"/>
          <w:szCs w:val="20"/>
        </w:rPr>
        <w:t>pedagogicalmethodological</w:t>
      </w:r>
      <w:proofErr w:type="spellEnd"/>
      <w:r w:rsidRPr="00EA51A8">
        <w:rPr>
          <w:sz w:val="14"/>
          <w:szCs w:val="20"/>
        </w:rPr>
        <w:t xml:space="preserve"> zeal to think from and think with, in what I have elsewhere called a critical inter-</w:t>
      </w:r>
      <w:proofErr w:type="spellStart"/>
      <w:r w:rsidRPr="00EA51A8">
        <w:rPr>
          <w:sz w:val="14"/>
          <w:szCs w:val="20"/>
        </w:rPr>
        <w:t>culturality</w:t>
      </w:r>
      <w:proofErr w:type="spellEnd"/>
      <w:r w:rsidRPr="00EA51A8">
        <w:rPr>
          <w:sz w:val="14"/>
          <w:szCs w:val="20"/>
        </w:rPr>
        <w:t xml:space="preserve"> and de-colonial pedagogy (Walsh 2009). </w:t>
      </w:r>
      <w:r w:rsidRPr="00EA51A8">
        <w:rPr>
          <w:rStyle w:val="StyleBoldUnderline"/>
          <w:szCs w:val="20"/>
        </w:rPr>
        <w:t>In universities and societies that are increasingly characterized by nonintervention, auto-complacency,</w:t>
      </w:r>
      <w:r w:rsidRPr="00EA51A8">
        <w:rPr>
          <w:sz w:val="14"/>
          <w:szCs w:val="20"/>
        </w:rPr>
        <w:t xml:space="preserve"> individualism and apathy</w:t>
      </w:r>
      <w:r w:rsidRPr="00EA51A8">
        <w:rPr>
          <w:rStyle w:val="StyleBoldUnderline"/>
          <w:szCs w:val="20"/>
        </w:rPr>
        <w:t xml:space="preserve">, </w:t>
      </w:r>
      <w:r w:rsidRPr="0090300F">
        <w:rPr>
          <w:rStyle w:val="StyleBoldUnderline"/>
          <w:szCs w:val="20"/>
          <w:highlight w:val="green"/>
        </w:rPr>
        <w:t>intervention represents</w:t>
      </w:r>
      <w:r w:rsidRPr="00EA51A8">
        <w:rPr>
          <w:sz w:val="14"/>
          <w:szCs w:val="20"/>
        </w:rPr>
        <w:t xml:space="preserve">, suggests and promotes </w:t>
      </w:r>
      <w:r w:rsidRPr="0090300F">
        <w:rPr>
          <w:rStyle w:val="StyleBoldUnderline"/>
          <w:szCs w:val="20"/>
          <w:highlight w:val="green"/>
        </w:rPr>
        <w:t>a position</w:t>
      </w:r>
      <w:r w:rsidRPr="00EA51A8">
        <w:rPr>
          <w:sz w:val="14"/>
          <w:szCs w:val="20"/>
        </w:rPr>
        <w:t xml:space="preserve"> and practice </w:t>
      </w:r>
      <w:r w:rsidRPr="0090300F">
        <w:rPr>
          <w:rStyle w:val="StyleBoldUnderline"/>
          <w:szCs w:val="20"/>
          <w:highlight w:val="green"/>
        </w:rPr>
        <w:t>of involvement</w:t>
      </w:r>
      <w:r w:rsidRPr="00EA51A8">
        <w:rPr>
          <w:sz w:val="14"/>
          <w:szCs w:val="20"/>
        </w:rPr>
        <w:t xml:space="preserve">, action and complicity. </w:t>
      </w:r>
      <w:r w:rsidRPr="00EA51A8">
        <w:rPr>
          <w:rStyle w:val="StyleBoldUnderline"/>
          <w:szCs w:val="20"/>
        </w:rPr>
        <w:t>To take on such a position</w:t>
      </w:r>
      <w:r w:rsidRPr="00EA51A8">
        <w:rPr>
          <w:sz w:val="14"/>
          <w:szCs w:val="20"/>
        </w:rPr>
        <w:t xml:space="preserve"> and practice and to make it an integral part of our political-intellectual project </w:t>
      </w:r>
      <w:r w:rsidRPr="00EA51A8">
        <w:rPr>
          <w:rStyle w:val="StyleBoldUnderline"/>
          <w:szCs w:val="20"/>
        </w:rPr>
        <w:t>is to find not only ethical meaning in work on culture and power, but also to give this work some heart.</w:t>
      </w:r>
      <w:r w:rsidRPr="00EA51A8">
        <w:rPr>
          <w:sz w:val="14"/>
          <w:szCs w:val="20"/>
        </w:rPr>
        <w:t xml:space="preserve"> That is to say, to </w:t>
      </w:r>
      <w:r w:rsidRPr="00445349">
        <w:rPr>
          <w:sz w:val="14"/>
          <w:szCs w:val="14"/>
        </w:rPr>
        <w:t>focus on the ever-greater need and urgency of life. To call these Cultural Studies or critical (inter)Cultural Studies is only one of our options, and part of the politics of naming.</w:t>
      </w:r>
    </w:p>
    <w:p w:rsidR="009D478F" w:rsidRDefault="009D478F" w:rsidP="009D478F">
      <w:pPr>
        <w:pStyle w:val="Heading3"/>
        <w:rPr>
          <w:rFonts w:asciiTheme="minorHAnsi" w:hAnsiTheme="minorHAnsi" w:cs="Times New Roman"/>
        </w:rPr>
      </w:pPr>
      <w:r>
        <w:rPr>
          <w:rFonts w:asciiTheme="minorHAnsi" w:hAnsiTheme="minorHAnsi" w:cs="Times New Roman"/>
        </w:rPr>
        <w:lastRenderedPageBreak/>
        <w:t xml:space="preserve">1NC </w:t>
      </w:r>
      <w:proofErr w:type="spellStart"/>
      <w:r>
        <w:rPr>
          <w:rFonts w:asciiTheme="minorHAnsi" w:hAnsiTheme="minorHAnsi" w:cs="Times New Roman"/>
        </w:rPr>
        <w:t>Adv</w:t>
      </w:r>
      <w:proofErr w:type="spellEnd"/>
      <w:r>
        <w:rPr>
          <w:rFonts w:asciiTheme="minorHAnsi" w:hAnsiTheme="minorHAnsi" w:cs="Times New Roman"/>
        </w:rPr>
        <w:t xml:space="preserve"> CP </w:t>
      </w:r>
    </w:p>
    <w:p w:rsidR="00BD76F2" w:rsidRPr="00B226C9" w:rsidRDefault="00BD76F2" w:rsidP="00BD76F2">
      <w:pPr>
        <w:pStyle w:val="Heading4"/>
      </w:pPr>
      <w:r w:rsidRPr="00B226C9">
        <w:t>The 50 state governments of the United States should create and capitalize green banks by re-programing existing state level support for renewable energy. We’ll clarify.</w:t>
      </w:r>
    </w:p>
    <w:p w:rsidR="00BD76F2" w:rsidRPr="00B226C9" w:rsidRDefault="00BD76F2" w:rsidP="00BD76F2"/>
    <w:p w:rsidR="00BD76F2" w:rsidRPr="00B226C9" w:rsidRDefault="00BD76F2" w:rsidP="00BD76F2">
      <w:pPr>
        <w:pStyle w:val="Heading4"/>
      </w:pPr>
      <w:r w:rsidRPr="00B226C9">
        <w:t xml:space="preserve">Establishment of state green banks creates sustainable low cost financing for renewable energy. </w:t>
      </w:r>
    </w:p>
    <w:p w:rsidR="00BD76F2" w:rsidRPr="00B226C9" w:rsidRDefault="00BD76F2" w:rsidP="00BD76F2">
      <w:pPr>
        <w:rPr>
          <w:b/>
          <w:sz w:val="24"/>
        </w:rPr>
      </w:pPr>
      <w:r w:rsidRPr="00B226C9">
        <w:rPr>
          <w:b/>
          <w:sz w:val="24"/>
        </w:rPr>
        <w:t>Berlin, Coalition for Green Capital policy and planning vice president, 2011</w:t>
      </w:r>
    </w:p>
    <w:p w:rsidR="00BD76F2" w:rsidRPr="00B226C9" w:rsidRDefault="00BD76F2" w:rsidP="00BD76F2">
      <w:r w:rsidRPr="00B226C9">
        <w:t xml:space="preserve">(Kenneth, “Creating State Green Banks: How New Ways to Finance Clean Energy and Energy Efficiency Projects Can Reduce the Cost of Clean Energy and Replace Expiring Federal Credits and Subsidies”, </w:t>
      </w:r>
      <w:hyperlink r:id="rId12" w:history="1">
        <w:r w:rsidRPr="00B226C9">
          <w:rPr>
            <w:rStyle w:val="Hyperlink"/>
          </w:rPr>
          <w:t>http://www.stateinnovation.org/Events/Event-Listing/Policy-Directors-Annual-Meeting-2011.aspx</w:t>
        </w:r>
      </w:hyperlink>
      <w:r w:rsidRPr="00B226C9">
        <w:t xml:space="preserve">, </w:t>
      </w:r>
      <w:proofErr w:type="spellStart"/>
      <w:r w:rsidRPr="00B226C9">
        <w:t>ldg</w:t>
      </w:r>
      <w:proofErr w:type="spellEnd"/>
      <w:r w:rsidRPr="00B226C9">
        <w:t>)</w:t>
      </w:r>
    </w:p>
    <w:p w:rsidR="00BD76F2" w:rsidRPr="00B226C9" w:rsidRDefault="00BD76F2" w:rsidP="00BD76F2"/>
    <w:p w:rsidR="00BD76F2" w:rsidRPr="00B226C9" w:rsidRDefault="00BD76F2" w:rsidP="00BD76F2">
      <w:r w:rsidRPr="0090300F">
        <w:rPr>
          <w:rStyle w:val="StyleBoldUnderline"/>
          <w:highlight w:val="green"/>
        </w:rPr>
        <w:t xml:space="preserve">Transitioning to a clean economy </w:t>
      </w:r>
      <w:r w:rsidRPr="0090300F">
        <w:rPr>
          <w:rStyle w:val="BoldUnderlineChar"/>
          <w:rFonts w:eastAsia="Calibri"/>
          <w:highlight w:val="green"/>
        </w:rPr>
        <w:t>will occur only</w:t>
      </w:r>
      <w:r w:rsidRPr="0090300F">
        <w:rPr>
          <w:rStyle w:val="StyleBoldUnderline"/>
          <w:highlight w:val="green"/>
        </w:rPr>
        <w:t xml:space="preserve"> if clean energy</w:t>
      </w:r>
      <w:r w:rsidRPr="0090300F">
        <w:rPr>
          <w:rStyle w:val="StyleBoldUnderline"/>
        </w:rPr>
        <w:t xml:space="preserve"> and energy efficiency </w:t>
      </w:r>
      <w:r w:rsidRPr="0090300F">
        <w:rPr>
          <w:rStyle w:val="StyleBoldUnderline"/>
          <w:highlight w:val="green"/>
        </w:rPr>
        <w:t>projects are deployed to scale</w:t>
      </w:r>
      <w:r w:rsidRPr="00B226C9">
        <w:rPr>
          <w:sz w:val="14"/>
        </w:rPr>
        <w:t>. However, many analysts have described the serious challenge posed by the “deployment valley of death” to new energy technologies. The deployment valley of death problem arises for four basic reasons: (</w:t>
      </w:r>
      <w:proofErr w:type="spellStart"/>
      <w:r w:rsidRPr="00B226C9">
        <w:rPr>
          <w:sz w:val="14"/>
        </w:rPr>
        <w:t>i</w:t>
      </w:r>
      <w:proofErr w:type="spellEnd"/>
      <w:r w:rsidRPr="00B226C9">
        <w:rPr>
          <w:sz w:val="14"/>
        </w:rPr>
        <w:t xml:space="preserve">) </w:t>
      </w:r>
      <w:r w:rsidRPr="00B226C9">
        <w:rPr>
          <w:rStyle w:val="StyleBoldUnderline"/>
        </w:rPr>
        <w:t>most new technologies, even after they become mature enough so there is little technology risk in using the technology, face a long cost curve</w:t>
      </w:r>
      <w:r w:rsidRPr="00B226C9">
        <w:rPr>
          <w:sz w:val="14"/>
        </w:rPr>
        <w:t xml:space="preserve"> in which the cost of the technology decrease as the technology reaches scale and is gradually improved; (ii) while renewable energy projects have been dropping in cost, </w:t>
      </w:r>
      <w:r w:rsidRPr="00B226C9">
        <w:rPr>
          <w:rStyle w:val="StyleBoldUnderline"/>
        </w:rPr>
        <w:t xml:space="preserve">in most cases the delivered cost of energy from clean energy projects is still higher </w:t>
      </w:r>
      <w:proofErr w:type="spellStart"/>
      <w:r w:rsidRPr="00B226C9">
        <w:rPr>
          <w:rStyle w:val="StyleBoldUnderline"/>
        </w:rPr>
        <w:t>then</w:t>
      </w:r>
      <w:proofErr w:type="spellEnd"/>
      <w:r w:rsidRPr="00B226C9">
        <w:rPr>
          <w:rStyle w:val="StyleBoldUnderline"/>
        </w:rPr>
        <w:t xml:space="preserve"> the delivered cost of energy from existing power generation facilities;</w:t>
      </w:r>
      <w:r w:rsidRPr="00B226C9">
        <w:rPr>
          <w:sz w:val="14"/>
        </w:rPr>
        <w:t xml:space="preserve"> (iii) in most states, the utility commission and most political </w:t>
      </w:r>
      <w:r w:rsidRPr="00B226C9">
        <w:rPr>
          <w:rStyle w:val="StyleBoldUnderline"/>
        </w:rPr>
        <w:t>leaders will not support projects that increase more than minimally the delivered cost of electricit</w:t>
      </w:r>
      <w:r w:rsidRPr="00B226C9">
        <w:rPr>
          <w:sz w:val="14"/>
        </w:rPr>
        <w:t xml:space="preserve">y; </w:t>
      </w:r>
      <w:r w:rsidRPr="00B226C9">
        <w:rPr>
          <w:rStyle w:val="StyleBoldUnderline"/>
        </w:rPr>
        <w:t>and (iv) it is very unlikely that a cost will be put on carbon emission</w:t>
      </w:r>
      <w:r w:rsidRPr="00B226C9">
        <w:rPr>
          <w:sz w:val="14"/>
        </w:rPr>
        <w:t xml:space="preserve">s on a national level for many years. </w:t>
      </w:r>
      <w:r w:rsidRPr="00B226C9">
        <w:rPr>
          <w:rStyle w:val="StyleBoldUnderline"/>
        </w:rPr>
        <w:t>Thus, despite</w:t>
      </w:r>
      <w:r w:rsidRPr="00B226C9">
        <w:rPr>
          <w:sz w:val="14"/>
        </w:rPr>
        <w:t xml:space="preserve"> rapidly </w:t>
      </w:r>
      <w:r w:rsidRPr="00B226C9">
        <w:rPr>
          <w:rStyle w:val="StyleBoldUnderline"/>
        </w:rPr>
        <w:t>dropping costs</w:t>
      </w:r>
      <w:r w:rsidRPr="00B226C9">
        <w:rPr>
          <w:sz w:val="14"/>
        </w:rPr>
        <w:t xml:space="preserve">, </w:t>
      </w:r>
      <w:r w:rsidRPr="00B226C9">
        <w:rPr>
          <w:rStyle w:val="StyleBoldUnderline"/>
        </w:rPr>
        <w:t xml:space="preserve">new construction </w:t>
      </w:r>
      <w:r w:rsidRPr="00B226C9">
        <w:rPr>
          <w:sz w:val="14"/>
        </w:rPr>
        <w:t xml:space="preserve">in the clean energy industry </w:t>
      </w:r>
      <w:r w:rsidRPr="00B226C9">
        <w:rPr>
          <w:rStyle w:val="StyleBoldUnderline"/>
        </w:rPr>
        <w:t>is still highly dependent on subsidies, grants, and tax cre</w:t>
      </w:r>
      <w:r w:rsidRPr="00B226C9">
        <w:rPr>
          <w:sz w:val="14"/>
        </w:rPr>
        <w:t xml:space="preserve">dits. In 2010, the federal government provided $14.674 billion in </w:t>
      </w:r>
      <w:proofErr w:type="spellStart"/>
      <w:r w:rsidRPr="00B226C9">
        <w:rPr>
          <w:sz w:val="14"/>
        </w:rPr>
        <w:t>subsides</w:t>
      </w:r>
      <w:proofErr w:type="spellEnd"/>
      <w:r w:rsidRPr="00B226C9">
        <w:rPr>
          <w:sz w:val="14"/>
        </w:rPr>
        <w:t xml:space="preserve"> and other support to renewable energy projects and another $14.838 billion to energy efficiency projects (conservation and end use in the chart below). Of this amount, $6.193 billion of the renewable energy funding and $7.854 billion of the conservation and end use programs were provided under ARRA. </w:t>
      </w:r>
      <w:r w:rsidRPr="0090300F">
        <w:rPr>
          <w:rStyle w:val="StyleBoldUnderline"/>
          <w:highlight w:val="green"/>
        </w:rPr>
        <w:t>Because of budget limitations and the end of many programs</w:t>
      </w:r>
      <w:r w:rsidRPr="0090300F">
        <w:rPr>
          <w:sz w:val="14"/>
          <w:highlight w:val="green"/>
        </w:rPr>
        <w:t xml:space="preserve"> </w:t>
      </w:r>
      <w:r w:rsidRPr="00DB6052">
        <w:rPr>
          <w:sz w:val="14"/>
        </w:rPr>
        <w:t xml:space="preserve">funded by the American Recovery and Reinvestment Act of 2009 (ARRA), </w:t>
      </w:r>
      <w:r w:rsidRPr="0090300F">
        <w:rPr>
          <w:rStyle w:val="BoldUnderlineChar"/>
          <w:rFonts w:eastAsia="Calibri"/>
          <w:highlight w:val="green"/>
        </w:rPr>
        <w:t>much of this funding is likely to disappear in the near term.</w:t>
      </w:r>
      <w:r w:rsidRPr="00B226C9">
        <w:rPr>
          <w:rStyle w:val="BoldUnderlineChar"/>
          <w:rFonts w:eastAsia="Calibri"/>
          <w:sz w:val="14"/>
        </w:rPr>
        <w:t xml:space="preserve"> </w:t>
      </w:r>
      <w:r w:rsidRPr="00B226C9">
        <w:rPr>
          <w:rStyle w:val="StyleBoldUnderline"/>
        </w:rPr>
        <w:t>One way for states to proceed is to wait and hold back from supporting clean energy projects until new innovation lowers the cost of these projects</w:t>
      </w:r>
      <w:r w:rsidRPr="00B226C9">
        <w:rPr>
          <w:sz w:val="14"/>
        </w:rPr>
        <w:t xml:space="preserve"> </w:t>
      </w:r>
      <w:r w:rsidRPr="00B226C9">
        <w:rPr>
          <w:rStyle w:val="StyleBoldUnderline"/>
        </w:rPr>
        <w:t>enough so that they are cost competitive</w:t>
      </w:r>
      <w:r w:rsidRPr="00B226C9">
        <w:rPr>
          <w:sz w:val="14"/>
        </w:rPr>
        <w:t xml:space="preserve"> without any further action by states. Although there are some authors who argue for this approach, </w:t>
      </w:r>
      <w:r w:rsidRPr="00B226C9">
        <w:rPr>
          <w:rStyle w:val="StyleBoldUnderline"/>
        </w:rPr>
        <w:t>there is very little history of the introduction of new innovations in the energy industry that are cost competitive on their first days before they are produced at scale</w:t>
      </w:r>
      <w:r w:rsidRPr="00B226C9">
        <w:rPr>
          <w:sz w:val="14"/>
        </w:rPr>
        <w:t xml:space="preserve">. Most new energy technologies, including breakthrough technologies, require an incubation period and incentives to achieve scale despite early cost disadvantages. Others, even after they become cost competitive, face other difficult barriers to entry. In a 2001 study, Shell concluded that in its industry it took on the average 25 years after the commercial introduction of a primary energy form for a cost competitive technology to obtain a 1% worldwide market share. Meanwhile, current wind and solar technologies are decreasing in cost. Support is needed for innovation research – massive support given the low level of energy R&amp;D in America - but that is no substitute for deployment of existing technologies. States that wait for new innovative technologies are likely to lose out on the deployment of clean energy projects. Bringing energy efficiency projects to scale also requires new sources of financing. Energy efficiency projects generate large numbers of jobs, but bringing energy efficiency projects to scale faces daunting challenges. </w:t>
      </w:r>
      <w:r w:rsidRPr="00B226C9">
        <w:rPr>
          <w:rStyle w:val="StyleBoldUnderline"/>
        </w:rPr>
        <w:t>When faced with a choice of spending scare dollars on energy efficiency rather than other uses, most homeowners and small businessmen, and even many large businesses, choose projects other than energy efficiency</w:t>
      </w:r>
      <w:r w:rsidRPr="00B226C9">
        <w:rPr>
          <w:sz w:val="14"/>
        </w:rPr>
        <w:t xml:space="preserve">. As a result, most energy programs subsidize the cost of energy efficiency projects and many experts believe that 100% subsidies or financing of the upfront costs of energy efficiency projects is needed. Providing these funds will be very costly. According to the Energy Information Agency (EIA), in 2010 there were expected to be 82.56 million single family homes and 25.57 million families living in multiple family homes. While the costs of improving a home’s energy efficiency vary by region and technology, reducing residential energy use by 25 percent by 2020 can cost each homeowner over $10,000. Assuming that each homeowner spent $10,000 to achieve about a 25 percent reduction in energy use, it would cost about $108 trillion. Similarly, EIA estimates that there are about 5 million commercial buildings with about 81.2 billion square feet in the U.S. There are also about 11 billion square feet of industrial floor space in the US. At an average premium for green buildings of $3-5 per square foot, it could cost in the neighborhood of $275 - $460 billion to retrofit this space. States should develop a new model to fund clean energy and energy efficiency programs. </w:t>
      </w:r>
      <w:r w:rsidRPr="00B226C9">
        <w:rPr>
          <w:rStyle w:val="StyleBoldUnderline"/>
        </w:rPr>
        <w:t>The model would recognize that federal and state appropriations, tax credits and other incentives and subsidies will be sharply diminished in the years ahead because of the budget crisis at all levels of government</w:t>
      </w:r>
      <w:r w:rsidRPr="00B226C9">
        <w:rPr>
          <w:sz w:val="14"/>
        </w:rPr>
        <w:t xml:space="preserve">. States would suffer sharp economic losses if they were unable to replace these funds and develop strong clean energy and energy efficiency industries in their state. Developing this new model thus requires a new paradigm on how to finance these projects. </w:t>
      </w:r>
      <w:r w:rsidRPr="0090300F">
        <w:rPr>
          <w:rStyle w:val="StyleBoldUnderline"/>
          <w:highlight w:val="green"/>
        </w:rPr>
        <w:lastRenderedPageBreak/>
        <w:t>Green banks</w:t>
      </w:r>
      <w:r w:rsidRPr="0090300F">
        <w:rPr>
          <w:rStyle w:val="StyleBoldUnderline"/>
        </w:rPr>
        <w:t xml:space="preserve"> are ideally suited to solve these problems because they </w:t>
      </w:r>
      <w:r w:rsidRPr="0090300F">
        <w:rPr>
          <w:rStyle w:val="StyleBoldUnderline"/>
          <w:highlight w:val="green"/>
        </w:rPr>
        <w:t>offer a practical way for states to make available low-cost financing</w:t>
      </w:r>
      <w:r w:rsidRPr="00B226C9">
        <w:rPr>
          <w:sz w:val="14"/>
        </w:rPr>
        <w:t xml:space="preserve"> for project developers in their states. </w:t>
      </w:r>
      <w:r w:rsidRPr="00B226C9">
        <w:rPr>
          <w:rStyle w:val="BoldUnderlineChar"/>
          <w:rFonts w:eastAsia="Calibri"/>
        </w:rPr>
        <w:t xml:space="preserve">First, </w:t>
      </w:r>
      <w:r w:rsidRPr="0090300F">
        <w:rPr>
          <w:rStyle w:val="BoldUnderlineChar"/>
          <w:rFonts w:eastAsia="Calibri"/>
          <w:highlight w:val="green"/>
        </w:rPr>
        <w:t>they can be established from existing state programs with the equivalent of substantial new resources resulting from their ability to leverage funds</w:t>
      </w:r>
      <w:r w:rsidRPr="0090300F">
        <w:rPr>
          <w:sz w:val="14"/>
          <w:highlight w:val="green"/>
        </w:rPr>
        <w:t xml:space="preserve"> –</w:t>
      </w:r>
      <w:r w:rsidRPr="00B226C9">
        <w:rPr>
          <w:sz w:val="14"/>
        </w:rPr>
        <w:t xml:space="preserve"> </w:t>
      </w:r>
      <w:r w:rsidRPr="0090300F">
        <w:rPr>
          <w:rStyle w:val="StyleBoldUnderline"/>
          <w:highlight w:val="green"/>
        </w:rPr>
        <w:t>one dollar</w:t>
      </w:r>
      <w:r w:rsidRPr="0070081E">
        <w:rPr>
          <w:rStyle w:val="StyleBoldUnderline"/>
        </w:rPr>
        <w:t xml:space="preserve"> </w:t>
      </w:r>
      <w:r w:rsidRPr="00B226C9">
        <w:rPr>
          <w:sz w:val="14"/>
        </w:rPr>
        <w:t xml:space="preserve">of leveraged funds </w:t>
      </w:r>
      <w:r w:rsidRPr="0090300F">
        <w:rPr>
          <w:rStyle w:val="BoldUnderlineChar"/>
          <w:rFonts w:eastAsia="Calibri"/>
          <w:highlight w:val="green"/>
        </w:rPr>
        <w:t>could support</w:t>
      </w:r>
      <w:r w:rsidRPr="00B226C9">
        <w:rPr>
          <w:sz w:val="14"/>
        </w:rPr>
        <w:t xml:space="preserve"> 5, </w:t>
      </w:r>
      <w:r w:rsidRPr="0090300F">
        <w:rPr>
          <w:rStyle w:val="BoldUnderlineChar"/>
          <w:rFonts w:eastAsia="Calibri"/>
          <w:highlight w:val="green"/>
        </w:rPr>
        <w:t>10</w:t>
      </w:r>
      <w:r w:rsidRPr="00B226C9">
        <w:rPr>
          <w:sz w:val="14"/>
        </w:rPr>
        <w:t xml:space="preserve"> or even more </w:t>
      </w:r>
      <w:r w:rsidRPr="0090300F">
        <w:rPr>
          <w:rStyle w:val="BoldUnderlineChar"/>
          <w:rFonts w:eastAsia="Calibri"/>
          <w:highlight w:val="green"/>
        </w:rPr>
        <w:t>d</w:t>
      </w:r>
      <w:r w:rsidRPr="0090300F">
        <w:rPr>
          <w:rStyle w:val="BoldUnderlineChar"/>
          <w:rFonts w:eastAsia="Calibri"/>
        </w:rPr>
        <w:t>ollars of investment</w:t>
      </w:r>
      <w:r w:rsidRPr="0090300F">
        <w:rPr>
          <w:sz w:val="14"/>
        </w:rPr>
        <w:t>.</w:t>
      </w:r>
      <w:r w:rsidRPr="00B226C9">
        <w:rPr>
          <w:sz w:val="14"/>
        </w:rPr>
        <w:t xml:space="preserve"> </w:t>
      </w:r>
      <w:r w:rsidRPr="00B226C9">
        <w:rPr>
          <w:rStyle w:val="StyleBoldUnderline"/>
        </w:rPr>
        <w:t>Because they would be financial institutions providing debt financing, they would be repaid on their loans,</w:t>
      </w:r>
      <w:r w:rsidRPr="00B226C9">
        <w:rPr>
          <w:sz w:val="14"/>
        </w:rPr>
        <w:t xml:space="preserve"> </w:t>
      </w:r>
      <w:r w:rsidRPr="00B226C9">
        <w:rPr>
          <w:rStyle w:val="StyleBoldUnderline"/>
        </w:rPr>
        <w:t>putting them in the position</w:t>
      </w:r>
      <w:r w:rsidRPr="00B226C9">
        <w:rPr>
          <w:sz w:val="14"/>
        </w:rPr>
        <w:t xml:space="preserve"> to borrow funds and to </w:t>
      </w:r>
      <w:r w:rsidRPr="0090300F">
        <w:rPr>
          <w:rStyle w:val="StyleBoldUnderline"/>
          <w:highlight w:val="green"/>
        </w:rPr>
        <w:t>establish revolving loan funds</w:t>
      </w:r>
      <w:r w:rsidRPr="00B226C9">
        <w:rPr>
          <w:sz w:val="14"/>
        </w:rPr>
        <w:t xml:space="preserve"> that would provide funds that could be reinvested </w:t>
      </w:r>
      <w:r w:rsidRPr="0090300F">
        <w:rPr>
          <w:rStyle w:val="BoldUnderlineChar"/>
          <w:rFonts w:eastAsia="Calibri"/>
          <w:highlight w:val="green"/>
        </w:rPr>
        <w:t>without new sources of financing</w:t>
      </w:r>
      <w:r w:rsidRPr="00B226C9">
        <w:rPr>
          <w:sz w:val="14"/>
        </w:rPr>
        <w:t xml:space="preserve">. </w:t>
      </w:r>
      <w:r w:rsidRPr="00B226C9">
        <w:rPr>
          <w:rStyle w:val="StyleBoldUnderline"/>
        </w:rPr>
        <w:t>Green banks</w:t>
      </w:r>
      <w:r w:rsidRPr="00B226C9">
        <w:rPr>
          <w:sz w:val="14"/>
        </w:rPr>
        <w:t xml:space="preserve">, if established as separate institutions, </w:t>
      </w:r>
      <w:r w:rsidRPr="00B226C9">
        <w:rPr>
          <w:rStyle w:val="StyleBoldUnderline"/>
        </w:rPr>
        <w:t>could issue bonds without</w:t>
      </w:r>
      <w:r w:rsidRPr="00B226C9">
        <w:rPr>
          <w:sz w:val="14"/>
        </w:rPr>
        <w:t xml:space="preserve"> the full faith and credit of the state and without restrictions </w:t>
      </w:r>
      <w:r w:rsidRPr="00B226C9">
        <w:rPr>
          <w:rStyle w:val="StyleBoldUnderline"/>
        </w:rPr>
        <w:t>facing states which have limited borrowing capacity</w:t>
      </w:r>
      <w:r w:rsidRPr="00B226C9">
        <w:rPr>
          <w:sz w:val="14"/>
        </w:rPr>
        <w:t xml:space="preserve">. Finally, </w:t>
      </w:r>
      <w:r w:rsidRPr="00B226C9">
        <w:rPr>
          <w:rStyle w:val="StyleBoldUnderline"/>
        </w:rPr>
        <w:t>green banks could seek investors with patient long term capital who are seeking a long term conservative rate of return</w:t>
      </w:r>
      <w:r w:rsidRPr="00B226C9">
        <w:rPr>
          <w:sz w:val="14"/>
        </w:rPr>
        <w:t xml:space="preserve">, such as pension fund investors. Such green banks would finance the deployment of clean energy projects with low technology risks, including projects using existing wind and solar technologies. </w:t>
      </w:r>
      <w:r w:rsidRPr="00B226C9">
        <w:rPr>
          <w:rStyle w:val="StyleBoldUnderline"/>
        </w:rPr>
        <w:t xml:space="preserve">These projects, because of low technology risk and low financing risk, particularly when they have entered into long term power purchase agreements to purchase their output, should be able to attract investors interested in long </w:t>
      </w:r>
      <w:proofErr w:type="spellStart"/>
      <w:r w:rsidRPr="00B226C9">
        <w:rPr>
          <w:rStyle w:val="StyleBoldUnderline"/>
        </w:rPr>
        <w:t>tem</w:t>
      </w:r>
      <w:proofErr w:type="spellEnd"/>
      <w:r w:rsidRPr="00B226C9">
        <w:rPr>
          <w:rStyle w:val="StyleBoldUnderline"/>
        </w:rPr>
        <w:t>, safe returns and are thus willing to accept rates of return at a conservative level</w:t>
      </w:r>
      <w:r w:rsidRPr="00B226C9">
        <w:rPr>
          <w:sz w:val="14"/>
        </w:rPr>
        <w:t xml:space="preserve">. State green banks could be expanded to cover innovative, risky new technologies and manufacturing facilities, but each of these presents' different risk factors and would require a different funding "window" within the bank. The details of establishing such windows are not discussed in this paper. In addition, the green bank would provide low cost financing for energy efficiency projects. </w:t>
      </w:r>
    </w:p>
    <w:p w:rsidR="009D478F" w:rsidRPr="009D478F" w:rsidRDefault="009D478F" w:rsidP="009D478F"/>
    <w:p w:rsidR="008E68BB" w:rsidRDefault="008E68BB" w:rsidP="008E68BB">
      <w:pPr>
        <w:pStyle w:val="Heading3"/>
      </w:pPr>
      <w:r>
        <w:lastRenderedPageBreak/>
        <w:t>1NC Saudis DA</w:t>
      </w:r>
    </w:p>
    <w:p w:rsidR="008E68BB" w:rsidRPr="00F1468A" w:rsidRDefault="008E68BB" w:rsidP="008E68BB">
      <w:pPr>
        <w:pStyle w:val="Heading4"/>
        <w:rPr>
          <w:rStyle w:val="StyleStyleBold12pt"/>
          <w:rFonts w:cs="Times New Roman"/>
          <w:b/>
        </w:rPr>
      </w:pPr>
      <w:r w:rsidRPr="00F1468A">
        <w:rPr>
          <w:rFonts w:cs="Times New Roman"/>
        </w:rPr>
        <w:t>Saudi Arabia fears the narrative that the US may abandon t</w:t>
      </w:r>
      <w:r>
        <w:rPr>
          <w:rFonts w:cs="Times New Roman"/>
        </w:rPr>
        <w:t>hem for North American supplies – it’s the only thing stopping them from getting the bomb</w:t>
      </w:r>
    </w:p>
    <w:p w:rsidR="008E68BB" w:rsidRPr="00F1468A" w:rsidRDefault="008E68BB" w:rsidP="008E68BB">
      <w:pPr>
        <w:rPr>
          <w:rStyle w:val="StyleStyleBold12pt"/>
          <w:rFonts w:cs="Times New Roman"/>
        </w:rPr>
      </w:pPr>
      <w:r w:rsidRPr="00F1468A">
        <w:rPr>
          <w:rStyle w:val="StyleStyleBold12pt"/>
          <w:rFonts w:cs="Times New Roman"/>
        </w:rPr>
        <w:t>Rogers 12</w:t>
      </w:r>
    </w:p>
    <w:p w:rsidR="008E68BB" w:rsidRPr="00F1468A" w:rsidRDefault="008E68BB" w:rsidP="008E68BB">
      <w:pPr>
        <w:rPr>
          <w:rFonts w:cs="Times New Roman"/>
          <w:sz w:val="16"/>
          <w:szCs w:val="16"/>
        </w:rPr>
      </w:pPr>
      <w:r w:rsidRPr="00F1468A">
        <w:rPr>
          <w:rFonts w:cs="Times New Roman"/>
          <w:sz w:val="16"/>
          <w:szCs w:val="16"/>
        </w:rPr>
        <w:t xml:space="preserve">[3-20-2013 – Will Rogers is the </w:t>
      </w:r>
      <w:proofErr w:type="spellStart"/>
      <w:r w:rsidRPr="00F1468A">
        <w:rPr>
          <w:rFonts w:cs="Times New Roman"/>
          <w:sz w:val="16"/>
          <w:szCs w:val="16"/>
        </w:rPr>
        <w:t>Bacevich</w:t>
      </w:r>
      <w:proofErr w:type="spellEnd"/>
      <w:r w:rsidRPr="00F1468A">
        <w:rPr>
          <w:rFonts w:cs="Times New Roman"/>
          <w:sz w:val="16"/>
          <w:szCs w:val="16"/>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8E68BB" w:rsidRPr="00F1468A" w:rsidRDefault="008E68BB" w:rsidP="008E68BB">
      <w:pPr>
        <w:rPr>
          <w:rFonts w:cs="Times New Roman"/>
        </w:rPr>
      </w:pPr>
    </w:p>
    <w:p w:rsidR="008E68BB" w:rsidRPr="00F1468A" w:rsidRDefault="008E68BB" w:rsidP="008E68BB">
      <w:pPr>
        <w:rPr>
          <w:rStyle w:val="Emphasis"/>
          <w:rFonts w:cs="Times New Roman"/>
        </w:rPr>
      </w:pPr>
      <w:r w:rsidRPr="0090300F">
        <w:rPr>
          <w:rStyle w:val="StyleBoldUnderline"/>
          <w:rFonts w:cs="Times New Roman"/>
          <w:highlight w:val="green"/>
        </w:rPr>
        <w:t>America’s relationship with</w:t>
      </w:r>
      <w:r w:rsidRPr="00F1468A">
        <w:rPr>
          <w:rFonts w:cs="Times New Roman"/>
          <w:sz w:val="16"/>
        </w:rPr>
        <w:t xml:space="preserve"> the </w:t>
      </w:r>
      <w:r w:rsidRPr="0090300F">
        <w:rPr>
          <w:rStyle w:val="StyleBoldUnderline"/>
          <w:rFonts w:cs="Times New Roman"/>
          <w:highlight w:val="green"/>
        </w:rPr>
        <w:t>Mid</w:t>
      </w:r>
      <w:r w:rsidRPr="00F1468A">
        <w:rPr>
          <w:rFonts w:cs="Times New Roman"/>
          <w:sz w:val="16"/>
        </w:rPr>
        <w:t xml:space="preserve">dle </w:t>
      </w:r>
      <w:r w:rsidRPr="0090300F">
        <w:rPr>
          <w:rStyle w:val="StyleBoldUnderline"/>
          <w:rFonts w:cs="Times New Roman"/>
          <w:highlight w:val="green"/>
        </w:rPr>
        <w:t>East</w:t>
      </w:r>
      <w:r w:rsidRPr="00F1468A">
        <w:rPr>
          <w:rFonts w:cs="Times New Roman"/>
          <w:sz w:val="16"/>
        </w:rPr>
        <w:t xml:space="preserve">’s </w:t>
      </w:r>
      <w:r w:rsidRPr="0090300F">
        <w:rPr>
          <w:rStyle w:val="StyleBoldUnderline"/>
          <w:rFonts w:cs="Times New Roman"/>
          <w:highlight w:val="green"/>
        </w:rPr>
        <w:t>energy resources is changing</w:t>
      </w:r>
      <w:r w:rsidRPr="00F1468A">
        <w:rPr>
          <w:rFonts w:cs="Times New Roman"/>
          <w:sz w:val="16"/>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F1468A">
        <w:rPr>
          <w:rFonts w:cs="Times New Roman"/>
          <w:sz w:val="12"/>
        </w:rPr>
        <w:t>¶</w:t>
      </w:r>
      <w:r w:rsidRPr="00F1468A">
        <w:rPr>
          <w:rFonts w:cs="Times New Roman"/>
          <w:sz w:val="16"/>
        </w:rPr>
        <w:t xml:space="preserve"> </w:t>
      </w:r>
      <w:proofErr w:type="gramStart"/>
      <w:r w:rsidRPr="00F1468A">
        <w:rPr>
          <w:rFonts w:cs="Times New Roman"/>
          <w:sz w:val="16"/>
        </w:rPr>
        <w:t>Not</w:t>
      </w:r>
      <w:proofErr w:type="gramEnd"/>
      <w:r w:rsidRPr="00F1468A">
        <w:rPr>
          <w:rFonts w:cs="Times New Roman"/>
          <w:sz w:val="16"/>
        </w:rPr>
        <w:t xml:space="preserve"> all of this U.S. light tight oil is displacing Middle East crude, of course. A number of factors matter, most importantly the crude oil grade</w:t>
      </w:r>
      <w:r w:rsidRPr="00F1468A">
        <w:rPr>
          <w:rStyle w:val="StyleBoldUnderline"/>
          <w:rFonts w:cs="Times New Roman"/>
        </w:rPr>
        <w:t xml:space="preserve">. </w:t>
      </w:r>
      <w:r w:rsidRPr="0090300F">
        <w:rPr>
          <w:rStyle w:val="StyleBoldUnderline"/>
          <w:rFonts w:cs="Times New Roman"/>
          <w:highlight w:val="green"/>
        </w:rPr>
        <w:t>The U</w:t>
      </w:r>
      <w:r w:rsidRPr="00F1468A">
        <w:rPr>
          <w:rStyle w:val="StyleBoldUnderline"/>
          <w:rFonts w:cs="Times New Roman"/>
        </w:rPr>
        <w:t xml:space="preserve">nited </w:t>
      </w:r>
      <w:r w:rsidRPr="0090300F">
        <w:rPr>
          <w:rStyle w:val="StyleBoldUnderline"/>
          <w:rFonts w:cs="Times New Roman"/>
          <w:highlight w:val="green"/>
        </w:rPr>
        <w:t>S</w:t>
      </w:r>
      <w:r w:rsidRPr="00F1468A">
        <w:rPr>
          <w:rStyle w:val="StyleBoldUnderline"/>
          <w:rFonts w:cs="Times New Roman"/>
        </w:rPr>
        <w:t xml:space="preserve">tates </w:t>
      </w:r>
      <w:r w:rsidRPr="0090300F">
        <w:rPr>
          <w:rStyle w:val="StyleBoldUnderline"/>
          <w:rFonts w:cs="Times New Roman"/>
          <w:highlight w:val="green"/>
        </w:rPr>
        <w:t>is producing</w:t>
      </w:r>
      <w:r w:rsidRPr="00F1468A">
        <w:rPr>
          <w:rStyle w:val="StyleBoldUnderline"/>
          <w:rFonts w:cs="Times New Roman"/>
        </w:rPr>
        <w:t xml:space="preserve"> light tight oil, that is, </w:t>
      </w:r>
      <w:r w:rsidRPr="0090300F">
        <w:rPr>
          <w:rStyle w:val="Emphasis"/>
          <w:rFonts w:cs="Times New Roman"/>
          <w:highlight w:val="green"/>
        </w:rPr>
        <w:t>low-density crude oil</w:t>
      </w:r>
      <w:r w:rsidRPr="00F1468A">
        <w:rPr>
          <w:rStyle w:val="StyleBoldUnderline"/>
          <w:rFonts w:cs="Times New Roman"/>
        </w:rPr>
        <w:t xml:space="preserve">, </w:t>
      </w:r>
      <w:r w:rsidRPr="0090300F">
        <w:rPr>
          <w:rStyle w:val="StyleBoldUnderline"/>
          <w:rFonts w:cs="Times New Roman"/>
          <w:highlight w:val="green"/>
        </w:rPr>
        <w:t>whereas the U</w:t>
      </w:r>
      <w:r w:rsidRPr="00F1468A">
        <w:rPr>
          <w:rFonts w:cs="Times New Roman"/>
          <w:sz w:val="16"/>
        </w:rPr>
        <w:t xml:space="preserve">nited </w:t>
      </w:r>
      <w:r w:rsidRPr="0090300F">
        <w:rPr>
          <w:rStyle w:val="StyleBoldUnderline"/>
          <w:rFonts w:cs="Times New Roman"/>
          <w:highlight w:val="green"/>
        </w:rPr>
        <w:t>S</w:t>
      </w:r>
      <w:r w:rsidRPr="00F1468A">
        <w:rPr>
          <w:rFonts w:cs="Times New Roman"/>
          <w:sz w:val="16"/>
        </w:rPr>
        <w:t>tates</w:t>
      </w:r>
      <w:r w:rsidRPr="0090300F">
        <w:rPr>
          <w:rStyle w:val="StyleBoldUnderline"/>
          <w:rFonts w:cs="Times New Roman"/>
          <w:highlight w:val="green"/>
        </w:rPr>
        <w:t xml:space="preserve"> imports heavier crudes from</w:t>
      </w:r>
      <w:r w:rsidRPr="00F1468A">
        <w:rPr>
          <w:rStyle w:val="StyleBoldUnderline"/>
          <w:rFonts w:cs="Times New Roman"/>
        </w:rPr>
        <w:t xml:space="preserve"> the Persian Gulf</w:t>
      </w:r>
      <w:r w:rsidRPr="00F1468A">
        <w:rPr>
          <w:rFonts w:cs="Times New Roman"/>
          <w:sz w:val="16"/>
        </w:rPr>
        <w:t xml:space="preserve">, including from </w:t>
      </w:r>
      <w:r w:rsidRPr="0090300F">
        <w:rPr>
          <w:rStyle w:val="Emphasis"/>
          <w:rFonts w:cs="Times New Roman"/>
          <w:highlight w:val="green"/>
        </w:rPr>
        <w:t>Saudi Arabia</w:t>
      </w:r>
      <w:r w:rsidRPr="00F1468A">
        <w:rPr>
          <w:rFonts w:cs="Times New Roman"/>
          <w:sz w:val="16"/>
        </w:rPr>
        <w:t>. Moreover,</w:t>
      </w:r>
      <w:r w:rsidRPr="00F1468A">
        <w:rPr>
          <w:rStyle w:val="StyleBoldUnderline"/>
          <w:rFonts w:cs="Times New Roman"/>
        </w:rPr>
        <w:t xml:space="preserve"> </w:t>
      </w:r>
      <w:r w:rsidRPr="004874B9">
        <w:rPr>
          <w:rStyle w:val="StyleBoldUnderline"/>
          <w:rFonts w:cs="Times New Roman"/>
        </w:rPr>
        <w:t>U.S. refineries have been</w:t>
      </w:r>
      <w:r w:rsidRPr="004874B9">
        <w:rPr>
          <w:rFonts w:cs="Times New Roman"/>
          <w:sz w:val="16"/>
        </w:rPr>
        <w:t xml:space="preserve"> increasingly</w:t>
      </w:r>
      <w:r w:rsidRPr="004874B9">
        <w:rPr>
          <w:rStyle w:val="StyleBoldUnderline"/>
          <w:rFonts w:cs="Times New Roman"/>
        </w:rPr>
        <w:t xml:space="preserve"> geared to absorb heavier crudes</w:t>
      </w:r>
      <w:r w:rsidRPr="00F1468A">
        <w:rPr>
          <w:rFonts w:cs="Times New Roman"/>
          <w:sz w:val="16"/>
        </w:rPr>
        <w:t xml:space="preserve">, from the </w:t>
      </w:r>
      <w:r w:rsidRPr="00A31CD0">
        <w:rPr>
          <w:rFonts w:cs="Times New Roman"/>
          <w:sz w:val="16"/>
        </w:rPr>
        <w:t>Persian Gulf, but more so from Canada, Mexico and Venezuela.</w:t>
      </w:r>
      <w:r w:rsidRPr="00A31CD0">
        <w:rPr>
          <w:rFonts w:cs="Times New Roman"/>
          <w:sz w:val="12"/>
        </w:rPr>
        <w:t>¶</w:t>
      </w:r>
      <w:r w:rsidRPr="00A31CD0">
        <w:rPr>
          <w:rFonts w:cs="Times New Roman"/>
          <w:sz w:val="16"/>
        </w:rPr>
        <w:t xml:space="preserve"> </w:t>
      </w:r>
      <w:r w:rsidRPr="00A31CD0">
        <w:rPr>
          <w:rStyle w:val="StyleBoldUnderline"/>
          <w:rFonts w:cs="Times New Roman"/>
        </w:rPr>
        <w:t>Nevertheless</w:t>
      </w:r>
      <w:r w:rsidRPr="00A31CD0">
        <w:rPr>
          <w:rFonts w:cs="Times New Roman"/>
          <w:sz w:val="16"/>
        </w:rPr>
        <w:t xml:space="preserve">, the glut in U.S. crude oil production and </w:t>
      </w:r>
      <w:r w:rsidRPr="00A31CD0">
        <w:rPr>
          <w:rStyle w:val="StyleBoldUnderline"/>
          <w:rFonts w:cs="Times New Roman"/>
        </w:rPr>
        <w:t>declining demand</w:t>
      </w:r>
      <w:r w:rsidRPr="00A31CD0">
        <w:rPr>
          <w:rFonts w:cs="Times New Roman"/>
          <w:sz w:val="16"/>
        </w:rPr>
        <w:t xml:space="preserve"> for oil (a consequence of slow economic growth and more fuel efficient vehicles) have </w:t>
      </w:r>
      <w:r w:rsidRPr="00A31CD0">
        <w:rPr>
          <w:rStyle w:val="StyleBoldUnderline"/>
          <w:rFonts w:cs="Times New Roman"/>
        </w:rPr>
        <w:t>contribute</w:t>
      </w:r>
      <w:r w:rsidRPr="00A31CD0">
        <w:rPr>
          <w:rFonts w:cs="Times New Roman"/>
          <w:sz w:val="16"/>
        </w:rPr>
        <w:t xml:space="preserve">d </w:t>
      </w:r>
      <w:r w:rsidRPr="00A31CD0">
        <w:rPr>
          <w:rStyle w:val="StyleBoldUnderline"/>
          <w:rFonts w:cs="Times New Roman"/>
        </w:rPr>
        <w:t>to</w:t>
      </w:r>
      <w:r w:rsidRPr="00A31CD0">
        <w:rPr>
          <w:rFonts w:cs="Times New Roman"/>
          <w:sz w:val="16"/>
        </w:rPr>
        <w:t xml:space="preserve"> </w:t>
      </w:r>
      <w:r w:rsidRPr="00A31CD0">
        <w:rPr>
          <w:rStyle w:val="StyleBoldUnderline"/>
          <w:rFonts w:cs="Times New Roman"/>
        </w:rPr>
        <w:t>a powerful notion that the United States is relying less and less on oil from the Persian Gulf and could conceivably</w:t>
      </w:r>
      <w:r w:rsidRPr="004874B9">
        <w:rPr>
          <w:rStyle w:val="StyleBoldUnderline"/>
          <w:rFonts w:cs="Times New Roman"/>
        </w:rPr>
        <w:t xml:space="preserve"> help wean America off crude oil imports from the Mid</w:t>
      </w:r>
      <w:r w:rsidRPr="004874B9">
        <w:rPr>
          <w:rFonts w:cs="Times New Roman"/>
          <w:sz w:val="16"/>
        </w:rPr>
        <w:t xml:space="preserve">dle </w:t>
      </w:r>
      <w:r w:rsidRPr="004874B9">
        <w:rPr>
          <w:rStyle w:val="StyleBoldUnderline"/>
          <w:rFonts w:cs="Times New Roman"/>
        </w:rPr>
        <w:t>East entirely</w:t>
      </w:r>
      <w:r w:rsidRPr="004874B9">
        <w:rPr>
          <w:rFonts w:cs="Times New Roman"/>
          <w:sz w:val="16"/>
        </w:rPr>
        <w:t xml:space="preserve"> (a debatable point).</w:t>
      </w:r>
      <w:r w:rsidRPr="004874B9">
        <w:rPr>
          <w:rFonts w:cs="Times New Roman"/>
          <w:sz w:val="12"/>
        </w:rPr>
        <w:t>¶</w:t>
      </w:r>
      <w:r w:rsidRPr="004874B9">
        <w:rPr>
          <w:rFonts w:cs="Times New Roman"/>
          <w:sz w:val="16"/>
        </w:rPr>
        <w:t xml:space="preserve"> </w:t>
      </w:r>
      <w:r w:rsidRPr="004874B9">
        <w:rPr>
          <w:rStyle w:val="StyleBoldUnderline"/>
          <w:rFonts w:cs="Times New Roman"/>
        </w:rPr>
        <w:t>Whether or not one believes that the United States can break the tether to Mid</w:t>
      </w:r>
      <w:r w:rsidRPr="004874B9">
        <w:rPr>
          <w:rFonts w:cs="Times New Roman"/>
          <w:sz w:val="16"/>
        </w:rPr>
        <w:t>dle</w:t>
      </w:r>
      <w:r w:rsidRPr="004874B9">
        <w:rPr>
          <w:rStyle w:val="StyleBoldUnderline"/>
          <w:rFonts w:cs="Times New Roman"/>
        </w:rPr>
        <w:t xml:space="preserve"> East oil,</w:t>
      </w:r>
      <w:r w:rsidRPr="00F1468A">
        <w:rPr>
          <w:rStyle w:val="StyleBoldUnderline"/>
          <w:rFonts w:cs="Times New Roman"/>
        </w:rPr>
        <w:t xml:space="preserve"> U.S. allies and </w:t>
      </w:r>
      <w:r w:rsidRPr="0090300F">
        <w:rPr>
          <w:rStyle w:val="Emphasis"/>
          <w:rFonts w:cs="Times New Roman"/>
          <w:highlight w:val="green"/>
        </w:rPr>
        <w:t>partners in the Persian Gulf are increasingly nervous about America’s long-term security commitment to the region</w:t>
      </w:r>
      <w:r w:rsidRPr="00F1468A">
        <w:rPr>
          <w:rFonts w:cs="Times New Roman"/>
          <w:sz w:val="16"/>
        </w:rPr>
        <w:t xml:space="preserve">. </w:t>
      </w:r>
      <w:r w:rsidRPr="004874B9">
        <w:rPr>
          <w:rStyle w:val="StyleBoldUnderline"/>
          <w:rFonts w:cs="Times New Roman"/>
        </w:rPr>
        <w:t xml:space="preserve">After all, </w:t>
      </w:r>
      <w:r w:rsidRPr="0090300F">
        <w:rPr>
          <w:rStyle w:val="Emphasis"/>
          <w:rFonts w:cs="Times New Roman"/>
          <w:highlight w:val="green"/>
        </w:rPr>
        <w:t>if the U</w:t>
      </w:r>
      <w:r w:rsidRPr="00F1468A">
        <w:rPr>
          <w:rFonts w:cs="Times New Roman"/>
          <w:sz w:val="16"/>
        </w:rPr>
        <w:t xml:space="preserve">nited </w:t>
      </w:r>
      <w:r w:rsidRPr="0090300F">
        <w:rPr>
          <w:rStyle w:val="Emphasis"/>
          <w:rFonts w:cs="Times New Roman"/>
          <w:highlight w:val="green"/>
        </w:rPr>
        <w:t>S</w:t>
      </w:r>
      <w:r w:rsidRPr="00F1468A">
        <w:rPr>
          <w:rFonts w:cs="Times New Roman"/>
          <w:sz w:val="16"/>
        </w:rPr>
        <w:t>tates</w:t>
      </w:r>
      <w:r w:rsidRPr="00F1468A">
        <w:rPr>
          <w:rStyle w:val="Emphasis"/>
          <w:rFonts w:cs="Times New Roman"/>
        </w:rPr>
        <w:t xml:space="preserve"> </w:t>
      </w:r>
      <w:r w:rsidRPr="0090300F">
        <w:rPr>
          <w:rStyle w:val="Emphasis"/>
          <w:rFonts w:cs="Times New Roman"/>
          <w:highlight w:val="green"/>
        </w:rPr>
        <w:t xml:space="preserve">no longer relies on energy from the region, </w:t>
      </w:r>
      <w:r w:rsidRPr="0090300F">
        <w:rPr>
          <w:rStyle w:val="StyleBoldUnderline"/>
          <w:rFonts w:cs="Times New Roman"/>
          <w:highlight w:val="green"/>
        </w:rPr>
        <w:t>why should American foot the bill for protecting the sea lanes</w:t>
      </w:r>
      <w:r w:rsidRPr="00F1468A">
        <w:rPr>
          <w:rStyle w:val="StyleBoldUnderline"/>
          <w:rFonts w:cs="Times New Roman"/>
        </w:rPr>
        <w:t xml:space="preserve"> – that backbone of the crude oil trade in the region</w:t>
      </w:r>
      <w:r w:rsidRPr="00F1468A">
        <w:rPr>
          <w:rFonts w:cs="Times New Roman"/>
          <w:sz w:val="16"/>
        </w:rPr>
        <w:t xml:space="preserve"> – </w:t>
      </w:r>
      <w:r w:rsidRPr="0090300F">
        <w:rPr>
          <w:rStyle w:val="Emphasis"/>
          <w:rFonts w:cs="Times New Roman"/>
          <w:highlight w:val="green"/>
        </w:rPr>
        <w:t>or so the narrative goes</w:t>
      </w:r>
      <w:r w:rsidRPr="00F1468A">
        <w:rPr>
          <w:rFonts w:cs="Times New Roman"/>
          <w:sz w:val="16"/>
        </w:rPr>
        <w:t>.</w:t>
      </w:r>
      <w:r w:rsidRPr="00F1468A">
        <w:rPr>
          <w:rFonts w:cs="Times New Roman"/>
          <w:sz w:val="12"/>
        </w:rPr>
        <w:t>¶</w:t>
      </w:r>
      <w:r w:rsidRPr="00F1468A">
        <w:rPr>
          <w:rFonts w:cs="Times New Roman"/>
          <w:sz w:val="16"/>
        </w:rPr>
        <w:t xml:space="preserve"> The United States has a number of stakes in stability of the Persian Gulf oil trade even if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w:t>
      </w:r>
      <w:proofErr w:type="spellStart"/>
      <w:r w:rsidRPr="00F1468A">
        <w:rPr>
          <w:rFonts w:cs="Times New Roman"/>
          <w:sz w:val="16"/>
        </w:rPr>
        <w:t>said</w:t>
      </w:r>
      <w:proofErr w:type="gramStart"/>
      <w:r w:rsidRPr="00F1468A">
        <w:rPr>
          <w:rFonts w:cs="Times New Roman"/>
          <w:sz w:val="16"/>
        </w:rPr>
        <w:t>:If</w:t>
      </w:r>
      <w:proofErr w:type="spellEnd"/>
      <w:proofErr w:type="gramEnd"/>
      <w:r w:rsidRPr="00F1468A">
        <w:rPr>
          <w:rFonts w:cs="Times New Roman"/>
          <w:sz w:val="16"/>
        </w:rPr>
        <w:t xml:space="preserve">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w:t>
      </w:r>
      <w:r w:rsidRPr="00F1468A">
        <w:rPr>
          <w:rFonts w:cs="Times New Roman"/>
          <w:sz w:val="12"/>
        </w:rPr>
        <w:t>¶</w:t>
      </w:r>
      <w:r w:rsidRPr="00F1468A">
        <w:rPr>
          <w:rFonts w:cs="Times New Roman"/>
          <w:sz w:val="16"/>
        </w:rPr>
        <w:t xml:space="preserve">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w:t>
      </w:r>
      <w:r w:rsidRPr="00F1468A">
        <w:rPr>
          <w:rFonts w:cs="Times New Roman"/>
          <w:sz w:val="12"/>
        </w:rPr>
        <w:t>¶</w:t>
      </w:r>
      <w:r w:rsidRPr="00F1468A">
        <w:rPr>
          <w:rFonts w:cs="Times New Roman"/>
          <w:sz w:val="16"/>
        </w:rPr>
        <w:t xml:space="preserve"> So we have two powerful strategic cross-currents that the Obama administration will have to confront in the near term.</w:t>
      </w:r>
      <w:r w:rsidRPr="00F1468A">
        <w:rPr>
          <w:rFonts w:cs="Times New Roman"/>
          <w:sz w:val="12"/>
        </w:rPr>
        <w:t>¶</w:t>
      </w:r>
      <w:r w:rsidRPr="00F1468A">
        <w:rPr>
          <w:rFonts w:cs="Times New Roman"/>
          <w:sz w:val="16"/>
        </w:rPr>
        <w:t xml:space="preserve"> </w:t>
      </w:r>
      <w:r w:rsidRPr="00F1468A">
        <w:rPr>
          <w:rStyle w:val="StyleBoldUnderline"/>
          <w:rFonts w:cs="Times New Roman"/>
        </w:rPr>
        <w:t>This week marks the anniversary of the U.S. invasion of Iraq, a solemn reminder for some that the United States should be less engaged in the Middle East</w:t>
      </w:r>
      <w:r w:rsidRPr="00F1468A">
        <w:rPr>
          <w:rFonts w:cs="Times New Roman"/>
          <w:sz w:val="16"/>
        </w:rPr>
        <w:t xml:space="preserve">, not more. </w:t>
      </w:r>
      <w:r w:rsidRPr="0090300F">
        <w:rPr>
          <w:rStyle w:val="StyleBoldUnderline"/>
          <w:rFonts w:cs="Times New Roman"/>
          <w:highlight w:val="green"/>
        </w:rPr>
        <w:t>Add</w:t>
      </w:r>
      <w:r w:rsidRPr="00F1468A">
        <w:rPr>
          <w:rStyle w:val="StyleBoldUnderline"/>
          <w:rFonts w:cs="Times New Roman"/>
        </w:rPr>
        <w:t xml:space="preserve"> this to </w:t>
      </w:r>
      <w:r w:rsidRPr="0090300F">
        <w:rPr>
          <w:rStyle w:val="StyleBoldUnderline"/>
          <w:rFonts w:cs="Times New Roman"/>
          <w:highlight w:val="green"/>
        </w:rPr>
        <w:t>the notion that the U</w:t>
      </w:r>
      <w:r w:rsidRPr="00F1468A">
        <w:rPr>
          <w:rStyle w:val="StyleBoldUnderline"/>
          <w:rFonts w:cs="Times New Roman"/>
        </w:rPr>
        <w:t xml:space="preserve">nited </w:t>
      </w:r>
      <w:r w:rsidRPr="0090300F">
        <w:rPr>
          <w:rStyle w:val="StyleBoldUnderline"/>
          <w:rFonts w:cs="Times New Roman"/>
          <w:highlight w:val="green"/>
        </w:rPr>
        <w:t>S</w:t>
      </w:r>
      <w:r w:rsidRPr="00F1468A">
        <w:rPr>
          <w:rStyle w:val="StyleBoldUnderline"/>
          <w:rFonts w:cs="Times New Roman"/>
        </w:rPr>
        <w:t xml:space="preserve">tates </w:t>
      </w:r>
      <w:r w:rsidRPr="0090300F">
        <w:rPr>
          <w:rStyle w:val="StyleBoldUnderline"/>
          <w:rFonts w:cs="Times New Roman"/>
          <w:highlight w:val="green"/>
        </w:rPr>
        <w:t>could break the tether to Mid</w:t>
      </w:r>
      <w:r w:rsidRPr="00F1468A">
        <w:rPr>
          <w:rStyle w:val="StyleBoldUnderline"/>
          <w:rFonts w:cs="Times New Roman"/>
        </w:rPr>
        <w:t xml:space="preserve">dle </w:t>
      </w:r>
      <w:r w:rsidRPr="0090300F">
        <w:rPr>
          <w:rStyle w:val="StyleBoldUnderline"/>
          <w:rFonts w:cs="Times New Roman"/>
          <w:highlight w:val="green"/>
        </w:rPr>
        <w:t xml:space="preserve">East oil, </w:t>
      </w:r>
      <w:r w:rsidRPr="0090300F">
        <w:rPr>
          <w:rStyle w:val="Emphasis"/>
          <w:rFonts w:cs="Times New Roman"/>
          <w:highlight w:val="green"/>
        </w:rPr>
        <w:t>and the</w:t>
      </w:r>
      <w:r w:rsidRPr="00F1468A">
        <w:rPr>
          <w:rStyle w:val="StyleBoldUnderline"/>
          <w:rFonts w:cs="Times New Roman"/>
        </w:rPr>
        <w:t xml:space="preserve"> </w:t>
      </w:r>
      <w:r w:rsidRPr="00F1468A">
        <w:rPr>
          <w:rFonts w:cs="Times New Roman"/>
          <w:sz w:val="16"/>
        </w:rPr>
        <w:lastRenderedPageBreak/>
        <w:t xml:space="preserve">domestic </w:t>
      </w:r>
      <w:r w:rsidRPr="0090300F">
        <w:rPr>
          <w:rStyle w:val="Emphasis"/>
          <w:rFonts w:cs="Times New Roman"/>
          <w:highlight w:val="green"/>
        </w:rPr>
        <w:t>narrative speaks for itself</w:t>
      </w:r>
      <w:r w:rsidRPr="0090300F">
        <w:rPr>
          <w:rStyle w:val="StyleBoldUnderline"/>
          <w:rFonts w:cs="Times New Roman"/>
          <w:highlight w:val="green"/>
        </w:rPr>
        <w:t>.</w:t>
      </w:r>
      <w:r w:rsidRPr="00F1468A">
        <w:rPr>
          <w:rFonts w:cs="Times New Roman"/>
          <w:sz w:val="16"/>
        </w:rPr>
        <w:t xml:space="preserve"> At the same time, though</w:t>
      </w:r>
      <w:r w:rsidRPr="00F1468A">
        <w:rPr>
          <w:rStyle w:val="StyleBoldUnderline"/>
          <w:rFonts w:cs="Times New Roman"/>
        </w:rPr>
        <w:t xml:space="preserve">, </w:t>
      </w:r>
      <w:r w:rsidRPr="004874B9">
        <w:rPr>
          <w:rStyle w:val="StyleBoldUnderline"/>
          <w:rFonts w:cs="Times New Roman"/>
        </w:rPr>
        <w:t>a credible U.S. security commitment to our partners in the Persian Gulf may be the only way to allay concerns about security challenges in the region</w:t>
      </w:r>
      <w:r w:rsidRPr="004874B9">
        <w:rPr>
          <w:rFonts w:cs="Times New Roman"/>
          <w:sz w:val="16"/>
        </w:rPr>
        <w:t>.</w:t>
      </w:r>
      <w:r w:rsidRPr="00F1468A">
        <w:rPr>
          <w:rFonts w:cs="Times New Roman"/>
          <w:sz w:val="16"/>
        </w:rPr>
        <w:t xml:space="preserve"> Take for example, Iran. </w:t>
      </w:r>
      <w:r w:rsidRPr="00F1468A">
        <w:rPr>
          <w:rStyle w:val="StyleBoldUnderline"/>
          <w:rFonts w:cs="Times New Roman"/>
        </w:rPr>
        <w:t xml:space="preserve">My colleagues Colin </w:t>
      </w:r>
      <w:proofErr w:type="spellStart"/>
      <w:r w:rsidRPr="00F1468A">
        <w:rPr>
          <w:rStyle w:val="StyleBoldUnderline"/>
          <w:rFonts w:cs="Times New Roman"/>
        </w:rPr>
        <w:t>Kahl</w:t>
      </w:r>
      <w:proofErr w:type="spellEnd"/>
      <w:r w:rsidRPr="00F1468A">
        <w:rPr>
          <w:rStyle w:val="StyleBoldUnderline"/>
          <w:rFonts w:cs="Times New Roman"/>
        </w:rPr>
        <w:t>, Melissa Dalton and Matt Irvine recently published a report assessing the possibility that an Iranian bomb could lead to Saudi Arabia developing the bomb</w:t>
      </w:r>
      <w:r w:rsidRPr="00F1468A">
        <w:rPr>
          <w:rFonts w:cs="Times New Roman"/>
          <w:sz w:val="16"/>
        </w:rPr>
        <w:t xml:space="preserve"> – Atomic Kingdom: If Iran Builds the Bomb, Will Saudi Arabia be Next? </w:t>
      </w:r>
      <w:proofErr w:type="spellStart"/>
      <w:r w:rsidRPr="00F1468A">
        <w:rPr>
          <w:rFonts w:cs="Times New Roman"/>
          <w:sz w:val="16"/>
        </w:rPr>
        <w:t>Kahl</w:t>
      </w:r>
      <w:proofErr w:type="spellEnd"/>
      <w:r w:rsidRPr="00F1468A">
        <w:rPr>
          <w:rFonts w:cs="Times New Roman"/>
          <w:sz w:val="16"/>
        </w:rPr>
        <w:t xml:space="preserve">, Dalton and Irvine argue quite persuasively that </w:t>
      </w:r>
      <w:r w:rsidRPr="0090300F">
        <w:rPr>
          <w:rStyle w:val="StyleBoldUnderline"/>
          <w:rFonts w:cs="Times New Roman"/>
          <w:highlight w:val="green"/>
        </w:rPr>
        <w:t>a number of factors will keep Saudi Arabia from developing the bomb. But one of the big caveats to this is a credible U.S. security commitment to Saudi Arabia</w:t>
      </w:r>
      <w:r w:rsidRPr="0090300F">
        <w:rPr>
          <w:rFonts w:cs="Times New Roman"/>
          <w:sz w:val="16"/>
          <w:highlight w:val="green"/>
        </w:rPr>
        <w:t>.</w:t>
      </w:r>
      <w:r w:rsidRPr="00F1468A">
        <w:rPr>
          <w:rFonts w:cs="Times New Roman"/>
          <w:sz w:val="16"/>
        </w:rPr>
        <w:t xml:space="preserve"> Does the Royal Family in Riyadh feel comfortable about this commitment given the competing narrative that America may have an opportunity to walk away from the Persian Gulf if it doesn’t need access to the region’s oil? The public </w:t>
      </w:r>
      <w:r w:rsidRPr="0090300F">
        <w:rPr>
          <w:rStyle w:val="Emphasis"/>
          <w:rFonts w:cs="Times New Roman"/>
          <w:highlight w:val="green"/>
        </w:rPr>
        <w:t>perception on these issues -</w:t>
      </w:r>
      <w:r w:rsidRPr="004874B9">
        <w:rPr>
          <w:rStyle w:val="Emphasis"/>
          <w:rFonts w:cs="Times New Roman"/>
        </w:rPr>
        <w:t xml:space="preserve"> at home and abroad - </w:t>
      </w:r>
      <w:r w:rsidRPr="0090300F">
        <w:rPr>
          <w:rStyle w:val="Emphasis"/>
          <w:rFonts w:cs="Times New Roman"/>
          <w:highlight w:val="green"/>
        </w:rPr>
        <w:t>will have to be managed carefully</w:t>
      </w:r>
      <w:r w:rsidRPr="004874B9">
        <w:rPr>
          <w:rStyle w:val="Emphasis"/>
          <w:rFonts w:cs="Times New Roman"/>
        </w:rPr>
        <w:t>. What a tightrope to walk.</w:t>
      </w:r>
    </w:p>
    <w:p w:rsidR="008E68BB" w:rsidRPr="00F1468A" w:rsidRDefault="008E68BB" w:rsidP="008E68BB">
      <w:pPr>
        <w:pStyle w:val="Heading4"/>
        <w:rPr>
          <w:rFonts w:cs="Times New Roman"/>
        </w:rPr>
      </w:pPr>
      <w:r w:rsidRPr="00F1468A">
        <w:rPr>
          <w:rFonts w:cs="Times New Roman"/>
        </w:rPr>
        <w:t xml:space="preserve">New oil markets makes Saudis </w:t>
      </w:r>
      <w:r w:rsidRPr="00F1468A">
        <w:rPr>
          <w:rFonts w:cs="Times New Roman"/>
          <w:i/>
          <w:u w:val="single"/>
        </w:rPr>
        <w:t>perceive</w:t>
      </w:r>
      <w:r w:rsidRPr="00F1468A">
        <w:rPr>
          <w:rFonts w:cs="Times New Roman"/>
        </w:rPr>
        <w:t xml:space="preserve"> decline in US-Saudi ties.</w:t>
      </w:r>
    </w:p>
    <w:p w:rsidR="008E68BB" w:rsidRPr="00F1468A" w:rsidRDefault="008E68BB" w:rsidP="008E68BB">
      <w:pPr>
        <w:rPr>
          <w:rStyle w:val="StyleStyleBold12pt"/>
          <w:rFonts w:cs="Times New Roman"/>
        </w:rPr>
      </w:pPr>
      <w:r w:rsidRPr="00F1468A">
        <w:rPr>
          <w:rStyle w:val="StyleStyleBold12pt"/>
          <w:rFonts w:cs="Times New Roman"/>
        </w:rPr>
        <w:t>House ‘12</w:t>
      </w:r>
    </w:p>
    <w:p w:rsidR="008E68BB" w:rsidRPr="00F1468A" w:rsidRDefault="008E68BB" w:rsidP="008E68BB">
      <w:pPr>
        <w:rPr>
          <w:rFonts w:cs="Times New Roman"/>
          <w:sz w:val="16"/>
          <w:szCs w:val="16"/>
        </w:rPr>
      </w:pPr>
      <w:r w:rsidRPr="00F1468A">
        <w:rPr>
          <w:rFonts w:cs="Times New Roman"/>
          <w:sz w:val="16"/>
          <w:szCs w:val="16"/>
        </w:rPr>
        <w:t>(</w:t>
      </w:r>
      <w:proofErr w:type="gramStart"/>
      <w:r w:rsidRPr="00F1468A">
        <w:rPr>
          <w:rFonts w:cs="Times New Roman"/>
          <w:sz w:val="16"/>
          <w:szCs w:val="16"/>
        </w:rPr>
        <w:t>not</w:t>
      </w:r>
      <w:proofErr w:type="gramEnd"/>
      <w:r w:rsidRPr="00F1468A">
        <w:rPr>
          <w:rFonts w:cs="Times New Roman"/>
          <w:sz w:val="16"/>
          <w:szCs w:val="16"/>
        </w:rPr>
        <w:t xml:space="preserve"> oft-disgruntled House, M.D., but Pulitzer Prize-winning journalist and former publisher of The Wall Street Journal, Karen Elliott House. Carnegie Council Transcripts and Articles – November 30, 2012 – lexis)</w:t>
      </w:r>
    </w:p>
    <w:p w:rsidR="008E68BB" w:rsidRPr="00F1468A" w:rsidRDefault="008E68BB" w:rsidP="008E68BB">
      <w:pPr>
        <w:rPr>
          <w:rFonts w:cs="Times New Roman"/>
        </w:rPr>
      </w:pPr>
    </w:p>
    <w:p w:rsidR="008E68BB" w:rsidRPr="00F1468A" w:rsidRDefault="008E68BB" w:rsidP="008E68BB">
      <w:pPr>
        <w:rPr>
          <w:rFonts w:cs="Times New Roman"/>
          <w:sz w:val="16"/>
        </w:rPr>
      </w:pPr>
      <w:r w:rsidRPr="00F1468A">
        <w:rPr>
          <w:rStyle w:val="StyleBoldUnderline"/>
          <w:rFonts w:cs="Times New Roman"/>
        </w:rPr>
        <w:t>QUESTION</w:t>
      </w:r>
      <w:r w:rsidRPr="00F1468A">
        <w:rPr>
          <w:rFonts w:cs="Times New Roman"/>
          <w:sz w:val="16"/>
        </w:rPr>
        <w:t xml:space="preserve">: Warren </w:t>
      </w:r>
      <w:proofErr w:type="spellStart"/>
      <w:proofErr w:type="gramStart"/>
      <w:r w:rsidRPr="00F1468A">
        <w:rPr>
          <w:rFonts w:cs="Times New Roman"/>
          <w:sz w:val="16"/>
        </w:rPr>
        <w:t>Hoge</w:t>
      </w:r>
      <w:proofErr w:type="spellEnd"/>
      <w:r w:rsidRPr="00F1468A">
        <w:rPr>
          <w:rFonts w:cs="Times New Roman"/>
          <w:sz w:val="16"/>
        </w:rPr>
        <w:t>[</w:t>
      </w:r>
      <w:proofErr w:type="gramEnd"/>
      <w:r w:rsidRPr="00F1468A">
        <w:rPr>
          <w:rFonts w:cs="Times New Roman"/>
          <w:sz w:val="16"/>
        </w:rPr>
        <w:t>28], International Peace Institute.</w:t>
      </w:r>
      <w:r w:rsidRPr="00F1468A">
        <w:rPr>
          <w:rFonts w:cs="Times New Roman"/>
          <w:sz w:val="12"/>
        </w:rPr>
        <w:t>¶</w:t>
      </w:r>
      <w:r w:rsidRPr="00F1468A">
        <w:rPr>
          <w:rFonts w:cs="Times New Roman"/>
          <w:sz w:val="16"/>
        </w:rPr>
        <w:t xml:space="preserve"> Karen, </w:t>
      </w:r>
      <w:r w:rsidRPr="0090300F">
        <w:rPr>
          <w:rStyle w:val="StyleBoldUnderline"/>
          <w:rFonts w:cs="Times New Roman"/>
          <w:highlight w:val="green"/>
        </w:rPr>
        <w:t>there's a lot of talk in America</w:t>
      </w:r>
      <w:r w:rsidRPr="00F1468A">
        <w:rPr>
          <w:rFonts w:cs="Times New Roman"/>
          <w:sz w:val="16"/>
        </w:rPr>
        <w:t xml:space="preserve">n politics </w:t>
      </w:r>
      <w:r w:rsidRPr="0090300F">
        <w:rPr>
          <w:rStyle w:val="StyleBoldUnderline"/>
          <w:rFonts w:cs="Times New Roman"/>
          <w:highlight w:val="green"/>
        </w:rPr>
        <w:t>about the desire to be</w:t>
      </w:r>
      <w:r w:rsidRPr="00F1468A">
        <w:rPr>
          <w:rFonts w:cs="Times New Roman"/>
          <w:sz w:val="16"/>
        </w:rPr>
        <w:t xml:space="preserve">come energy independent, </w:t>
      </w:r>
      <w:r w:rsidRPr="0090300F">
        <w:rPr>
          <w:rStyle w:val="StyleBoldUnderline"/>
          <w:rFonts w:cs="Times New Roman"/>
          <w:highlight w:val="green"/>
        </w:rPr>
        <w:t>no longer dependent upon</w:t>
      </w:r>
      <w:r w:rsidRPr="00F1468A">
        <w:rPr>
          <w:rFonts w:cs="Times New Roman"/>
          <w:sz w:val="16"/>
        </w:rPr>
        <w:t xml:space="preserve"> countries like </w:t>
      </w:r>
      <w:r w:rsidRPr="0090300F">
        <w:rPr>
          <w:rStyle w:val="StyleBoldUnderline"/>
          <w:rFonts w:cs="Times New Roman"/>
          <w:highlight w:val="green"/>
        </w:rPr>
        <w:t>Saudi Arabia</w:t>
      </w:r>
      <w:r w:rsidRPr="00F1468A">
        <w:rPr>
          <w:rFonts w:cs="Times New Roman"/>
          <w:sz w:val="16"/>
        </w:rPr>
        <w:t xml:space="preserve">, and there's a real possibility that could happen. The numbers are there, fracking and offshore oil, that sort of thing. </w:t>
      </w:r>
      <w:r w:rsidRPr="0090300F">
        <w:rPr>
          <w:rStyle w:val="StyleBoldUnderline"/>
          <w:rFonts w:cs="Times New Roman"/>
          <w:highlight w:val="green"/>
        </w:rPr>
        <w:t xml:space="preserve">Suppose that does happen. How would that </w:t>
      </w:r>
      <w:r w:rsidRPr="0090300F">
        <w:rPr>
          <w:rStyle w:val="Emphasis"/>
          <w:rFonts w:cs="Times New Roman"/>
          <w:highlight w:val="green"/>
        </w:rPr>
        <w:t>affect our relationship with Saudi Arabia</w:t>
      </w:r>
      <w:r w:rsidRPr="00F1468A">
        <w:rPr>
          <w:rFonts w:cs="Times New Roman"/>
          <w:sz w:val="16"/>
        </w:rPr>
        <w:t xml:space="preserve">, </w:t>
      </w:r>
      <w:r w:rsidRPr="0090300F">
        <w:rPr>
          <w:rStyle w:val="Emphasis"/>
          <w:rFonts w:cs="Times New Roman"/>
          <w:highlight w:val="green"/>
        </w:rPr>
        <w:t>and is this something the Saudis themselves worry about</w:t>
      </w:r>
      <w:proofErr w:type="gramStart"/>
      <w:r w:rsidRPr="0090300F">
        <w:rPr>
          <w:rStyle w:val="Emphasis"/>
          <w:rFonts w:cs="Times New Roman"/>
          <w:highlight w:val="green"/>
        </w:rPr>
        <w:t>?</w:t>
      </w:r>
      <w:r w:rsidRPr="00F1468A">
        <w:rPr>
          <w:rStyle w:val="Emphasis"/>
          <w:rFonts w:cs="Times New Roman"/>
          <w:b w:val="0"/>
          <w:sz w:val="12"/>
        </w:rPr>
        <w:t>¶</w:t>
      </w:r>
      <w:proofErr w:type="gramEnd"/>
      <w:r w:rsidRPr="00F1468A">
        <w:rPr>
          <w:rStyle w:val="Emphasis"/>
          <w:rFonts w:cs="Times New Roman"/>
          <w:sz w:val="12"/>
        </w:rPr>
        <w:t xml:space="preserve"> </w:t>
      </w:r>
      <w:r w:rsidRPr="00F1468A">
        <w:rPr>
          <w:rStyle w:val="StyleBoldUnderline"/>
          <w:rFonts w:cs="Times New Roman"/>
        </w:rPr>
        <w:t>KAREN ELLIOTT HOUSE</w:t>
      </w:r>
      <w:r w:rsidRPr="00F1468A">
        <w:rPr>
          <w:rFonts w:cs="Times New Roman"/>
          <w:sz w:val="16"/>
        </w:rPr>
        <w:t xml:space="preserve">: </w:t>
      </w:r>
      <w:r w:rsidRPr="0090300F">
        <w:rPr>
          <w:rStyle w:val="Emphasis"/>
          <w:rFonts w:cs="Times New Roman"/>
          <w:highlight w:val="green"/>
        </w:rPr>
        <w:t>I don't think they like it when we talk about energy independence</w:t>
      </w:r>
      <w:r w:rsidRPr="00F1468A">
        <w:rPr>
          <w:rFonts w:cs="Times New Roman"/>
          <w:sz w:val="16"/>
        </w:rPr>
        <w:t xml:space="preserve">. </w:t>
      </w:r>
      <w:r w:rsidRPr="0090300F">
        <w:rPr>
          <w:rStyle w:val="Emphasis"/>
          <w:rFonts w:cs="Times New Roman"/>
          <w:highlight w:val="green"/>
        </w:rPr>
        <w:t>They</w:t>
      </w:r>
      <w:r w:rsidRPr="00F1468A">
        <w:rPr>
          <w:rFonts w:cs="Times New Roman"/>
          <w:sz w:val="16"/>
        </w:rPr>
        <w:t xml:space="preserve"> do </w:t>
      </w:r>
      <w:r w:rsidRPr="0090300F">
        <w:rPr>
          <w:rStyle w:val="Emphasis"/>
          <w:rFonts w:cs="Times New Roman"/>
          <w:highlight w:val="green"/>
        </w:rPr>
        <w:t>take that as a personal insult</w:t>
      </w:r>
      <w:r w:rsidRPr="00F1468A">
        <w:rPr>
          <w:rFonts w:cs="Times New Roman"/>
          <w:sz w:val="16"/>
        </w:rPr>
        <w:t xml:space="preserve">. I think </w:t>
      </w:r>
      <w:r w:rsidRPr="0090300F">
        <w:rPr>
          <w:rStyle w:val="StyleBoldUnderline"/>
          <w:rFonts w:cs="Times New Roman"/>
          <w:highlight w:val="green"/>
        </w:rPr>
        <w:t>it would loosen</w:t>
      </w:r>
      <w:r w:rsidRPr="00F1468A">
        <w:rPr>
          <w:rFonts w:cs="Times New Roman"/>
          <w:sz w:val="16"/>
        </w:rPr>
        <w:t xml:space="preserve"> somewhat </w:t>
      </w:r>
      <w:r w:rsidRPr="0090300F">
        <w:rPr>
          <w:rStyle w:val="StyleBoldUnderline"/>
          <w:rFonts w:cs="Times New Roman"/>
          <w:highlight w:val="green"/>
        </w:rPr>
        <w:t>our sense of dependence</w:t>
      </w:r>
      <w:r w:rsidRPr="00F1468A">
        <w:rPr>
          <w:rFonts w:cs="Times New Roman"/>
          <w:sz w:val="16"/>
        </w:rPr>
        <w:t>. But the global economy is still going to be not we so much; I mean we're not a major importer of Saudi oil now but the global economy is a major importer of Saudi oil and will continue to be.</w:t>
      </w:r>
      <w:r w:rsidRPr="00F1468A">
        <w:rPr>
          <w:rFonts w:cs="Times New Roman"/>
          <w:sz w:val="12"/>
        </w:rPr>
        <w:t>¶</w:t>
      </w:r>
      <w:r w:rsidRPr="00F1468A">
        <w:rPr>
          <w:rFonts w:cs="Times New Roman"/>
          <w:sz w:val="16"/>
        </w:rPr>
        <w:t xml:space="preserve"> There are a lot of people, like John </w:t>
      </w:r>
      <w:proofErr w:type="spellStart"/>
      <w:proofErr w:type="gramStart"/>
      <w:r w:rsidRPr="00F1468A">
        <w:rPr>
          <w:rFonts w:cs="Times New Roman"/>
          <w:sz w:val="16"/>
        </w:rPr>
        <w:t>Deutch</w:t>
      </w:r>
      <w:proofErr w:type="spellEnd"/>
      <w:r w:rsidRPr="00F1468A">
        <w:rPr>
          <w:rFonts w:cs="Times New Roman"/>
          <w:sz w:val="16"/>
        </w:rPr>
        <w:t>[</w:t>
      </w:r>
      <w:proofErr w:type="gramEnd"/>
      <w:r w:rsidRPr="00F1468A">
        <w:rPr>
          <w:rFonts w:cs="Times New Roman"/>
          <w:sz w:val="16"/>
        </w:rPr>
        <w:t>29], who is a very smart man and certainly knows energy, who believes that it doesn't matter who runs Saudi Arabia, they will export oil. And they obviously will export some. But if you assume that if anything happened to take the royal family out of the picture, the only other organized structure because nothing is allowed to organize, no book clubs, no photography clubs, no soccer leagues other than the one the government runs is the religious organization. There are 70,000 mosques all over the country. That's basically one for every 150 men. So that's the most organized group.</w:t>
      </w:r>
    </w:p>
    <w:p w:rsidR="008E68BB" w:rsidRPr="00773911" w:rsidRDefault="008E68BB" w:rsidP="008E68BB">
      <w:pPr>
        <w:pStyle w:val="cardtext"/>
        <w:ind w:left="0" w:right="0"/>
        <w:rPr>
          <w:rFonts w:asciiTheme="minorHAnsi" w:hAnsiTheme="minorHAnsi" w:cs="Times New Roman"/>
          <w:b/>
          <w:bCs/>
          <w:u w:val="single"/>
        </w:rPr>
      </w:pPr>
    </w:p>
    <w:p w:rsidR="008E68BB" w:rsidRPr="00F1468A" w:rsidRDefault="008E68BB" w:rsidP="008E68BB">
      <w:pPr>
        <w:pStyle w:val="Heading4"/>
        <w:rPr>
          <w:rStyle w:val="StyleStyleBold12pt"/>
          <w:rFonts w:cs="Times New Roman"/>
          <w:b/>
        </w:rPr>
      </w:pPr>
      <w:r w:rsidRPr="00F1468A">
        <w:rPr>
          <w:rFonts w:cs="Times New Roman"/>
        </w:rPr>
        <w:t xml:space="preserve">Saudi </w:t>
      </w:r>
      <w:proofErr w:type="spellStart"/>
      <w:r w:rsidRPr="00F1468A">
        <w:rPr>
          <w:rFonts w:cs="Times New Roman"/>
        </w:rPr>
        <w:t>prolif</w:t>
      </w:r>
      <w:proofErr w:type="spellEnd"/>
      <w:r w:rsidRPr="00F1468A">
        <w:rPr>
          <w:rFonts w:cs="Times New Roman"/>
        </w:rPr>
        <w:t xml:space="preserve"> causes nuclear war. </w:t>
      </w:r>
    </w:p>
    <w:p w:rsidR="008E68BB" w:rsidRPr="00F1468A" w:rsidRDefault="008E68BB" w:rsidP="008E68BB">
      <w:pPr>
        <w:rPr>
          <w:rStyle w:val="StyleStyleBold12pt"/>
          <w:rFonts w:cs="Times New Roman"/>
        </w:rPr>
      </w:pPr>
      <w:r w:rsidRPr="00F1468A">
        <w:rPr>
          <w:rStyle w:val="StyleStyleBold12pt"/>
          <w:rFonts w:cs="Times New Roman"/>
        </w:rPr>
        <w:t>Edelman ‘11</w:t>
      </w:r>
    </w:p>
    <w:p w:rsidR="008E68BB" w:rsidRPr="00F1468A" w:rsidRDefault="008E68BB" w:rsidP="008E68BB">
      <w:pPr>
        <w:rPr>
          <w:rFonts w:cs="Times New Roman"/>
          <w:sz w:val="16"/>
          <w:szCs w:val="16"/>
        </w:rPr>
      </w:pPr>
      <w:r w:rsidRPr="00F1468A">
        <w:rPr>
          <w:rFonts w:cs="Times New Roman"/>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8E68BB" w:rsidRPr="00F1468A" w:rsidRDefault="008E68BB" w:rsidP="008E68BB">
      <w:pPr>
        <w:rPr>
          <w:rFonts w:cs="Times New Roman"/>
          <w:u w:val="single"/>
        </w:rPr>
      </w:pPr>
      <w:r w:rsidRPr="00F1468A">
        <w:rPr>
          <w:rFonts w:cs="Times New Roman"/>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F1468A">
        <w:rPr>
          <w:rFonts w:cs="Times New Roman"/>
          <w:u w:val="single"/>
        </w:rPr>
        <w:t>The Saudi government is already pursuing a nuclear power capability, which could be the first step along a slow road to nuclear weapons development.</w:t>
      </w:r>
      <w:r w:rsidRPr="00F1468A">
        <w:rPr>
          <w:rFonts w:cs="Times New Roman"/>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F1468A">
        <w:rPr>
          <w:rFonts w:cs="Times New Roman"/>
          <w:u w:val="single"/>
        </w:rPr>
        <w:t>There are still rumors that Riyadh and Islamabad have had discussions involving nuclear weapons</w:t>
      </w:r>
      <w:r w:rsidRPr="00F1468A">
        <w:rPr>
          <w:rFonts w:cs="Times New Roman"/>
          <w:sz w:val="16"/>
        </w:rPr>
        <w:t xml:space="preserve">, nuclear technology, or security guarantees. This “Islamabad option” could develop in one of several different ways. </w:t>
      </w:r>
      <w:r w:rsidRPr="00F1468A">
        <w:rPr>
          <w:rFonts w:cs="Times New Roman"/>
          <w:u w:val="single"/>
        </w:rPr>
        <w:t>Pakistan could sell operational nuclear weapons and delivery systems to Saudi Arabia, or it could provide the Saudis with the infrastructure</w:t>
      </w:r>
      <w:r w:rsidRPr="00F1468A">
        <w:rPr>
          <w:rFonts w:cs="Times New Roman"/>
          <w:sz w:val="16"/>
        </w:rPr>
        <w:t xml:space="preserve">, material, and technical support they need </w:t>
      </w:r>
      <w:r w:rsidRPr="00F1468A">
        <w:rPr>
          <w:rFonts w:cs="Times New Roman"/>
          <w:u w:val="single"/>
        </w:rPr>
        <w:t>to produce nuclear weapons themselves within a matter of</w:t>
      </w:r>
      <w:r w:rsidRPr="00F1468A">
        <w:rPr>
          <w:rFonts w:cs="Times New Roman"/>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w:t>
      </w:r>
      <w:r w:rsidRPr="00F1468A">
        <w:rPr>
          <w:rFonts w:cs="Times New Roman"/>
          <w:sz w:val="16"/>
        </w:rPr>
        <w:lastRenderedPageBreak/>
        <w:t xml:space="preserve">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F1468A">
        <w:rPr>
          <w:rFonts w:cs="Times New Roman"/>
          <w:u w:val="single"/>
        </w:rPr>
        <w:t>The Islamabad option raises a host of difficult issues, perhaps the most worrisome being how India would respond. Would it target Pakistan’s weapons in Saudi Arabia with its own conventional or nuclear weapons?</w:t>
      </w:r>
      <w:r w:rsidRPr="00F1468A">
        <w:rPr>
          <w:rFonts w:cs="Times New Roman"/>
          <w:sz w:val="16"/>
        </w:rPr>
        <w:t xml:space="preserve"> How would this expanded nuclear competition influence stability during a crisis in either the Middle East or South Asia? Regardless of India’s reaction, </w:t>
      </w:r>
      <w:r w:rsidRPr="0090300F">
        <w:rPr>
          <w:rFonts w:cs="Times New Roman"/>
          <w:highlight w:val="green"/>
          <w:u w:val="single"/>
        </w:rPr>
        <w:t>any decision by</w:t>
      </w:r>
      <w:r w:rsidRPr="00F1468A">
        <w:rPr>
          <w:rFonts w:cs="Times New Roman"/>
          <w:u w:val="single"/>
        </w:rPr>
        <w:t xml:space="preserve"> </w:t>
      </w:r>
      <w:r w:rsidRPr="0090300F">
        <w:rPr>
          <w:rFonts w:cs="Times New Roman"/>
          <w:highlight w:val="green"/>
          <w:u w:val="single"/>
        </w:rPr>
        <w:t>the Saudi government to seek out nuclear weapons</w:t>
      </w:r>
      <w:r w:rsidRPr="00F1468A">
        <w:rPr>
          <w:rFonts w:cs="Times New Roman"/>
          <w:u w:val="single"/>
        </w:rPr>
        <w:t xml:space="preserve">, by whatever means, </w:t>
      </w:r>
      <w:r w:rsidRPr="0090300F">
        <w:rPr>
          <w:rFonts w:cs="Times New Roman"/>
          <w:highlight w:val="green"/>
          <w:u w:val="single"/>
        </w:rPr>
        <w:t>would be highly destabilizing. It would increase the incentives of other nations</w:t>
      </w:r>
      <w:r w:rsidRPr="00F1468A">
        <w:rPr>
          <w:rFonts w:cs="Times New Roman"/>
          <w:u w:val="single"/>
        </w:rPr>
        <w:t xml:space="preserve"> in the Middle East </w:t>
      </w:r>
      <w:r w:rsidRPr="0090300F">
        <w:rPr>
          <w:rFonts w:cs="Times New Roman"/>
          <w:highlight w:val="green"/>
          <w:u w:val="single"/>
        </w:rPr>
        <w:t>to pursue nuclear weapons</w:t>
      </w:r>
      <w:r w:rsidRPr="00F1468A">
        <w:rPr>
          <w:rFonts w:cs="Times New Roman"/>
          <w:u w:val="single"/>
        </w:rPr>
        <w:t xml:space="preserve"> of their own. </w:t>
      </w:r>
      <w:r w:rsidRPr="0090300F">
        <w:rPr>
          <w:rFonts w:cs="Times New Roman"/>
          <w:highlight w:val="green"/>
          <w:u w:val="single"/>
        </w:rPr>
        <w:t>And it could increase their ability to do so</w:t>
      </w:r>
      <w:r w:rsidRPr="00F1468A">
        <w:rPr>
          <w:rFonts w:cs="Times New Roman"/>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F1468A">
        <w:rPr>
          <w:rFonts w:cs="Times New Roman"/>
          <w:sz w:val="16"/>
        </w:rPr>
        <w:t xml:space="preserve"> It is unclear how such an n-player competition would unfold because most analyses of nuclear deterrence are based on the U.S</w:t>
      </w:r>
      <w:proofErr w:type="gramStart"/>
      <w:r w:rsidRPr="00F1468A">
        <w:rPr>
          <w:rFonts w:cs="Times New Roman"/>
          <w:sz w:val="16"/>
        </w:rPr>
        <w:t>.-</w:t>
      </w:r>
      <w:proofErr w:type="gramEnd"/>
      <w:r w:rsidRPr="00F1468A">
        <w:rPr>
          <w:rFonts w:cs="Times New Roman"/>
          <w:sz w:val="16"/>
        </w:rPr>
        <w:t xml:space="preserve"> Soviet rivalry during the Cold War. It seems likely, however, that </w:t>
      </w:r>
      <w:r w:rsidRPr="00F1468A">
        <w:rPr>
          <w:rFonts w:cs="Times New Roman"/>
          <w:u w:val="single"/>
        </w:rPr>
        <w:t xml:space="preserve">the interaction among </w:t>
      </w:r>
      <w:r w:rsidRPr="0090300F">
        <w:rPr>
          <w:rStyle w:val="Emphasis"/>
          <w:rFonts w:cs="Times New Roman"/>
          <w:highlight w:val="green"/>
        </w:rPr>
        <w:t>three</w:t>
      </w:r>
      <w:r w:rsidRPr="0090300F">
        <w:rPr>
          <w:rFonts w:cs="Times New Roman"/>
          <w:highlight w:val="green"/>
          <w:u w:val="single"/>
        </w:rPr>
        <w:t xml:space="preserve"> or more nuclear</w:t>
      </w:r>
      <w:r w:rsidRPr="00F1468A">
        <w:rPr>
          <w:rFonts w:cs="Times New Roman"/>
          <w:u w:val="single"/>
        </w:rPr>
        <w:t xml:space="preserve">-armed </w:t>
      </w:r>
      <w:r w:rsidRPr="0090300F">
        <w:rPr>
          <w:rFonts w:cs="Times New Roman"/>
          <w:highlight w:val="green"/>
          <w:u w:val="single"/>
        </w:rPr>
        <w:t>powers would be more prone to miscalculation and escalation</w:t>
      </w:r>
      <w:r w:rsidRPr="00F1468A">
        <w:rPr>
          <w:rFonts w:cs="Times New Roman"/>
          <w:sz w:val="16"/>
        </w:rPr>
        <w:t xml:space="preserve"> than a bipolar competition. During the Cold War, the United States </w:t>
      </w:r>
      <w:r w:rsidRPr="00A31CD0">
        <w:rPr>
          <w:rFonts w:cs="Times New Roman"/>
          <w:sz w:val="16"/>
        </w:rPr>
        <w:t xml:space="preserve">and the Soviet Union only needed to concern themselves with an attack from the other. </w:t>
      </w:r>
      <w:r w:rsidRPr="00A31CD0">
        <w:rPr>
          <w:rFonts w:cs="Times New Roman"/>
          <w:u w:val="single"/>
        </w:rPr>
        <w:t xml:space="preserve">Multi- 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rsidRPr="00A31CD0">
        <w:rPr>
          <w:rFonts w:cs="Times New Roman"/>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A31CD0">
        <w:rPr>
          <w:rFonts w:cs="Times New Roman"/>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new nuclear powers might be compelled to “launch on warning” of an attack </w:t>
      </w:r>
      <w:r w:rsidRPr="00A31CD0">
        <w:rPr>
          <w:rFonts w:cs="Times New Roman"/>
          <w:sz w:val="16"/>
        </w:rPr>
        <w:t>or even, during a crisis, to use</w:t>
      </w:r>
      <w:r w:rsidRPr="00F1468A">
        <w:rPr>
          <w:rFonts w:cs="Times New Roman"/>
          <w:sz w:val="16"/>
        </w:rPr>
        <w:t xml:space="preserv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F1468A">
        <w:rPr>
          <w:rFonts w:cs="Times New Roman"/>
          <w:u w:val="single"/>
        </w:rPr>
        <w:t xml:space="preserve">, a nuclear attack might be </w:t>
      </w:r>
      <w:proofErr w:type="spellStart"/>
      <w:r w:rsidRPr="00F1468A">
        <w:rPr>
          <w:rFonts w:cs="Times New Roman"/>
          <w:u w:val="single"/>
        </w:rPr>
        <w:t>unattributable</w:t>
      </w:r>
      <w:proofErr w:type="spellEnd"/>
      <w:r w:rsidRPr="00F1468A">
        <w:rPr>
          <w:rFonts w:cs="Times New Roman"/>
          <w:u w:val="single"/>
        </w:rPr>
        <w:t xml:space="preserve"> or attributed incorrectly</w:t>
      </w:r>
      <w:r w:rsidRPr="00F1468A">
        <w:rPr>
          <w:rFonts w:cs="Times New Roman"/>
          <w:sz w:val="16"/>
        </w:rPr>
        <w:t xml:space="preserve">. That is, assuming that the leadership of a targeted state survived a first strike, it might not be able to accurately determine which nation was responsible. And </w:t>
      </w:r>
      <w:r w:rsidRPr="00F1468A">
        <w:rPr>
          <w:rFonts w:cs="Times New Roman"/>
          <w:u w:val="single"/>
        </w:rPr>
        <w:t xml:space="preserve">this </w:t>
      </w:r>
      <w:r w:rsidRPr="0090300F">
        <w:rPr>
          <w:rFonts w:cs="Times New Roman"/>
          <w:highlight w:val="green"/>
          <w:u w:val="single"/>
        </w:rPr>
        <w:t>uncertainty</w:t>
      </w:r>
      <w:r w:rsidRPr="00F1468A">
        <w:rPr>
          <w:rFonts w:cs="Times New Roman"/>
          <w:u w:val="single"/>
        </w:rPr>
        <w:t xml:space="preserve">, when combined with the pressure to respond quickly, </w:t>
      </w:r>
      <w:r w:rsidRPr="0090300F">
        <w:rPr>
          <w:rFonts w:cs="Times New Roman"/>
          <w:highlight w:val="green"/>
          <w:u w:val="single"/>
        </w:rPr>
        <w:t>would</w:t>
      </w:r>
      <w:r w:rsidRPr="00F1468A">
        <w:rPr>
          <w:rFonts w:cs="Times New Roman"/>
          <w:u w:val="single"/>
        </w:rPr>
        <w:t xml:space="preserve"> create a significant risk that it would retaliate against the wrong party, potentially </w:t>
      </w:r>
      <w:r w:rsidRPr="0090300F">
        <w:rPr>
          <w:rFonts w:cs="Times New Roman"/>
          <w:highlight w:val="green"/>
          <w:u w:val="single"/>
        </w:rPr>
        <w:t>trigger</w:t>
      </w:r>
      <w:r w:rsidRPr="00F1468A">
        <w:rPr>
          <w:rFonts w:cs="Times New Roman"/>
          <w:u w:val="single"/>
        </w:rPr>
        <w:t xml:space="preserve">ing </w:t>
      </w:r>
      <w:r w:rsidRPr="0090300F">
        <w:rPr>
          <w:rFonts w:cs="Times New Roman"/>
          <w:b/>
          <w:highlight w:val="green"/>
          <w:u w:val="single"/>
        </w:rPr>
        <w:t>a regional nuclear war</w:t>
      </w:r>
      <w:r w:rsidRPr="00F1468A">
        <w:rPr>
          <w:rFonts w:cs="Times New Roman"/>
          <w:u w:val="single"/>
        </w:rPr>
        <w:t xml:space="preserve">. </w:t>
      </w:r>
      <w:r w:rsidRPr="00F1468A">
        <w:rPr>
          <w:rFonts w:cs="Times New Roman"/>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F1468A">
        <w:rPr>
          <w:rFonts w:cs="Times New Roman"/>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F1468A">
        <w:rPr>
          <w:rFonts w:cs="Times New Roman"/>
          <w:u w:val="single"/>
        </w:rPr>
        <w:t xml:space="preserve">that </w:t>
      </w:r>
      <w:proofErr w:type="spellStart"/>
      <w:r w:rsidRPr="00F1468A">
        <w:rPr>
          <w:rFonts w:cs="Times New Roman"/>
          <w:u w:val="single"/>
        </w:rPr>
        <w:t>nonstate</w:t>
      </w:r>
      <w:proofErr w:type="spellEnd"/>
      <w:r w:rsidRPr="00F1468A">
        <w:rPr>
          <w:rFonts w:cs="Times New Roman"/>
          <w:u w:val="single"/>
        </w:rPr>
        <w:t xml:space="preserve"> actors</w:t>
      </w:r>
      <w:proofErr w:type="gramEnd"/>
      <w:r w:rsidRPr="00F1468A">
        <w:rPr>
          <w:rFonts w:cs="Times New Roman"/>
          <w:u w:val="single"/>
        </w:rPr>
        <w:t xml:space="preserve"> could gain access to these items</w:t>
      </w:r>
      <w:r w:rsidRPr="00F1468A">
        <w:rPr>
          <w:rFonts w:cs="Times New Roman"/>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F1468A">
        <w:rPr>
          <w:rFonts w:cs="Times New Roman"/>
          <w:u w:val="single"/>
        </w:rPr>
        <w:t>The ability of existing nuclear powers and other technically advanced military states to shape the emerging nuclear competition in the Middle East could lead to a new Great Game, with unpredictable consequences.</w:t>
      </w:r>
    </w:p>
    <w:p w:rsidR="008E68BB" w:rsidRDefault="008E68BB" w:rsidP="008E68BB"/>
    <w:p w:rsidR="00EF490A" w:rsidRPr="00DE1084" w:rsidRDefault="00EF490A" w:rsidP="00EF490A">
      <w:pPr>
        <w:pStyle w:val="Heading3"/>
      </w:pPr>
      <w:r w:rsidRPr="00DE1084">
        <w:lastRenderedPageBreak/>
        <w:t>Solvency</w:t>
      </w:r>
    </w:p>
    <w:p w:rsidR="00EF490A" w:rsidRPr="00DE1084" w:rsidRDefault="00EF490A" w:rsidP="00EF490A">
      <w:pPr>
        <w:keepNext/>
        <w:keepLines/>
        <w:spacing w:before="200"/>
        <w:outlineLvl w:val="3"/>
        <w:rPr>
          <w:rFonts w:eastAsia="Times New Roman" w:cs="Times New Roman"/>
          <w:b/>
          <w:bCs/>
          <w:iCs/>
          <w:sz w:val="26"/>
        </w:rPr>
      </w:pPr>
      <w:r w:rsidRPr="00DE1084">
        <w:rPr>
          <w:rFonts w:eastAsia="Times New Roman" w:cs="Times New Roman"/>
          <w:b/>
          <w:bCs/>
          <w:iCs/>
          <w:sz w:val="26"/>
        </w:rPr>
        <w:t>Plan fails – Mexican law and subnational governments</w:t>
      </w:r>
    </w:p>
    <w:p w:rsidR="00EF490A" w:rsidRPr="00DE1084" w:rsidRDefault="00EF490A" w:rsidP="00EF490A">
      <w:r w:rsidRPr="00DE1084">
        <w:rPr>
          <w:b/>
          <w:bCs/>
          <w:sz w:val="26"/>
        </w:rPr>
        <w:t>Bonner et al  10</w:t>
      </w:r>
      <w:r w:rsidRPr="00DE1084">
        <w:t xml:space="preserve"> (Robert C. Bonner, Former Commissioner of U.S. Customs and Border Protection; Former Administrator, Drug Enforcement Administration; Andres </w:t>
      </w:r>
      <w:proofErr w:type="spellStart"/>
      <w:r w:rsidRPr="00DE1084">
        <w:t>Rozental</w:t>
      </w:r>
      <w:proofErr w:type="spellEnd"/>
      <w:r w:rsidRPr="00DE1084">
        <w:t>, Former Deputy Foreign Minister of Mexico; Former President and Founder Mexican Council on Foreign Relations (COMEXI); http://www.pacificcouncil.org/document.doc?id=31)</w:t>
      </w:r>
    </w:p>
    <w:p w:rsidR="00EF490A" w:rsidRPr="00DE1084" w:rsidRDefault="00EF490A" w:rsidP="00EF490A"/>
    <w:p w:rsidR="00EF490A" w:rsidRDefault="00EF490A" w:rsidP="00EF490A">
      <w:pPr>
        <w:rPr>
          <w:b/>
          <w:bCs/>
          <w:u w:val="single"/>
        </w:rPr>
      </w:pPr>
      <w:r w:rsidRPr="00DE1084">
        <w:rPr>
          <w:b/>
          <w:bCs/>
          <w:u w:val="single"/>
        </w:rPr>
        <w:t>At present,</w:t>
      </w:r>
      <w:r w:rsidRPr="00DE1084">
        <w:t xml:space="preserve"> however, </w:t>
      </w:r>
      <w:r w:rsidRPr="00DE1084">
        <w:rPr>
          <w:b/>
          <w:bCs/>
          <w:u w:val="single"/>
        </w:rPr>
        <w:t>there is no</w:t>
      </w:r>
      <w:r w:rsidRPr="00DE1084">
        <w:t xml:space="preserve"> such a thing as an energy agenda for the border region: </w:t>
      </w:r>
      <w:proofErr w:type="gramStart"/>
      <w:r w:rsidRPr="00DE1084">
        <w:t>no</w:t>
      </w:r>
      <w:proofErr w:type="gramEnd"/>
      <w:r w:rsidRPr="00DE1084">
        <w:t xml:space="preserve"> true </w:t>
      </w:r>
      <w:r w:rsidRPr="00DE1084">
        <w:rPr>
          <w:b/>
          <w:bCs/>
          <w:u w:val="single"/>
        </w:rPr>
        <w:t>market for electricity across the border</w:t>
      </w:r>
      <w:r w:rsidRPr="00DE1084">
        <w:t xml:space="preserve">, no binational plan for electricity generation or transmission, and no program to develop new technologies or energy reserves. </w:t>
      </w:r>
      <w:r w:rsidRPr="00DE1084">
        <w:rPr>
          <w:b/>
          <w:bCs/>
          <w:highlight w:val="cyan"/>
          <w:u w:val="single"/>
        </w:rPr>
        <w:t xml:space="preserve">One </w:t>
      </w:r>
      <w:r w:rsidRPr="00DE1084">
        <w:rPr>
          <w:b/>
          <w:iCs/>
          <w:highlight w:val="cyan"/>
          <w:u w:val="single"/>
          <w:bdr w:val="single" w:sz="18" w:space="0" w:color="auto"/>
        </w:rPr>
        <w:t>significant obstacle</w:t>
      </w:r>
      <w:r w:rsidRPr="00DE1084">
        <w:rPr>
          <w:b/>
          <w:bCs/>
          <w:highlight w:val="cyan"/>
          <w:u w:val="single"/>
        </w:rPr>
        <w:t xml:space="preserve"> to cross-border cooperation</w:t>
      </w:r>
      <w:r w:rsidRPr="00DE1084">
        <w:rPr>
          <w:b/>
          <w:bCs/>
          <w:u w:val="single"/>
        </w:rPr>
        <w:t xml:space="preserve"> on energy </w:t>
      </w:r>
      <w:r w:rsidRPr="00DE1084">
        <w:rPr>
          <w:b/>
          <w:bCs/>
          <w:highlight w:val="cyan"/>
          <w:u w:val="single"/>
        </w:rPr>
        <w:t>is that Mexican law places a state-owned monopoly</w:t>
      </w:r>
      <w:r w:rsidRPr="00DE1084">
        <w:rPr>
          <w:b/>
          <w:bCs/>
          <w:u w:val="single"/>
        </w:rPr>
        <w:t xml:space="preserve">, the Federal Electricity Commission, </w:t>
      </w:r>
      <w:r w:rsidRPr="00DE1084">
        <w:rPr>
          <w:b/>
          <w:bCs/>
          <w:highlight w:val="cyan"/>
          <w:u w:val="single"/>
        </w:rPr>
        <w:t>in charge of electricity generation and transmission</w:t>
      </w:r>
      <w:r w:rsidRPr="00DE1084">
        <w:rPr>
          <w:b/>
          <w:iCs/>
          <w:highlight w:val="cyan"/>
          <w:u w:val="single"/>
          <w:bdr w:val="single" w:sz="18" w:space="0" w:color="auto"/>
        </w:rPr>
        <w:t>. Several reforms to this state-owned monopoly are necessary for a cross-border energy market to function</w:t>
      </w:r>
      <w:r w:rsidRPr="00DE1084">
        <w:rPr>
          <w:b/>
          <w:bCs/>
          <w:u w:val="single"/>
        </w:rPr>
        <w:t>, including a standardized investment regime for both countries and direct negotiations between subnational governments across the border.</w:t>
      </w:r>
    </w:p>
    <w:p w:rsidR="00EF490A" w:rsidRDefault="00EF490A" w:rsidP="00EF490A">
      <w:pPr>
        <w:pStyle w:val="Heading4"/>
      </w:pPr>
      <w:r w:rsidRPr="00F010E9">
        <w:t>CBT threatens biodiversity</w:t>
      </w:r>
    </w:p>
    <w:p w:rsidR="00EF490A" w:rsidRPr="00C56309" w:rsidRDefault="00EF490A" w:rsidP="00EF490A">
      <w:proofErr w:type="gramStart"/>
      <w:r>
        <w:rPr>
          <w:rStyle w:val="StyleStyleBold12pt"/>
        </w:rPr>
        <w:t xml:space="preserve">Chris </w:t>
      </w:r>
      <w:r w:rsidRPr="00C56309">
        <w:rPr>
          <w:rStyle w:val="StyleStyleBold12pt"/>
          <w:highlight w:val="yellow"/>
        </w:rPr>
        <w:t>Clarke</w:t>
      </w:r>
      <w:r>
        <w:rPr>
          <w:rStyle w:val="StyleStyleBold12pt"/>
        </w:rPr>
        <w:t xml:space="preserve"> 8/20/</w:t>
      </w:r>
      <w:r w:rsidRPr="00F770D2">
        <w:rPr>
          <w:rStyle w:val="StyleStyleBold12pt"/>
          <w:highlight w:val="yellow"/>
        </w:rPr>
        <w:t>12</w:t>
      </w:r>
      <w:r>
        <w:rPr>
          <w:rStyle w:val="StyleStyleBold12pt"/>
        </w:rPr>
        <w:t xml:space="preserve"> </w:t>
      </w:r>
      <w:r w:rsidRPr="00C56309">
        <w:t>Reporter for Rewire</w:t>
      </w:r>
      <w:r>
        <w:t>.</w:t>
      </w:r>
      <w:proofErr w:type="gramEnd"/>
      <w:r>
        <w:t xml:space="preserve"> “Green Light for Cross-Border Power Line </w:t>
      </w:r>
      <w:proofErr w:type="gramStart"/>
      <w:r>
        <w:t>Between</w:t>
      </w:r>
      <w:proofErr w:type="gramEnd"/>
      <w:r>
        <w:t xml:space="preserve"> U.S. and Mexico.”</w:t>
      </w:r>
    </w:p>
    <w:p w:rsidR="00EF490A" w:rsidRDefault="00EF490A" w:rsidP="00EF490A">
      <w:r>
        <w:t>http://www.kcet.org/news/rewire/the-grid/green-light-for-cross-border-power-line.html</w:t>
      </w:r>
    </w:p>
    <w:p w:rsidR="00EF490A" w:rsidRDefault="00EF490A" w:rsidP="00EF490A">
      <w:pPr>
        <w:rPr>
          <w:rStyle w:val="StyleBoldUnderline"/>
        </w:rPr>
      </w:pPr>
      <w:r w:rsidRPr="001E19DF">
        <w:rPr>
          <w:rStyle w:val="StyleBoldUnderline"/>
          <w:highlight w:val="yellow"/>
        </w:rPr>
        <w:t>The transmission project has raised opposition due to its contribution to</w:t>
      </w:r>
      <w:r w:rsidRPr="00421CE8">
        <w:rPr>
          <w:rStyle w:val="StyleBoldUnderline"/>
        </w:rPr>
        <w:t xml:space="preserve"> </w:t>
      </w:r>
      <w:r w:rsidRPr="00421CE8">
        <w:t>the increasing</w:t>
      </w:r>
      <w:r w:rsidRPr="00421CE8">
        <w:rPr>
          <w:rStyle w:val="StyleBoldUnderline"/>
        </w:rPr>
        <w:t xml:space="preserve"> </w:t>
      </w:r>
      <w:r w:rsidRPr="001E19DF">
        <w:rPr>
          <w:rStyle w:val="StyleBoldUnderline"/>
          <w:highlight w:val="yellow"/>
        </w:rPr>
        <w:t>industrialization</w:t>
      </w:r>
      <w:r w:rsidRPr="00421CE8">
        <w:rPr>
          <w:rStyle w:val="StyleBoldUnderline"/>
        </w:rPr>
        <w:t xml:space="preserve"> </w:t>
      </w:r>
      <w:r>
        <w:t xml:space="preserve">of San Diego County's backcountry, but most opposition to date has been focused on the wind project to which the power line connects. The 2009 application for </w:t>
      </w:r>
      <w:r w:rsidRPr="001E19DF">
        <w:rPr>
          <w:rStyle w:val="StyleBoldUnderline"/>
          <w:highlight w:val="yellow"/>
        </w:rPr>
        <w:t xml:space="preserve">the </w:t>
      </w:r>
      <w:proofErr w:type="spellStart"/>
      <w:r w:rsidRPr="001E19DF">
        <w:rPr>
          <w:rStyle w:val="StyleBoldUnderline"/>
          <w:highlight w:val="yellow"/>
        </w:rPr>
        <w:t>Energía</w:t>
      </w:r>
      <w:proofErr w:type="spellEnd"/>
      <w:r w:rsidRPr="001E19DF">
        <w:rPr>
          <w:rStyle w:val="StyleBoldUnderline"/>
          <w:highlight w:val="yellow"/>
        </w:rPr>
        <w:t xml:space="preserve"> Sierra </w:t>
      </w:r>
      <w:proofErr w:type="spellStart"/>
      <w:r w:rsidRPr="001E19DF">
        <w:rPr>
          <w:rStyle w:val="StyleBoldUnderline"/>
          <w:highlight w:val="yellow"/>
        </w:rPr>
        <w:t>Juárez</w:t>
      </w:r>
      <w:proofErr w:type="spellEnd"/>
      <w:r w:rsidRPr="001E19DF">
        <w:rPr>
          <w:rStyle w:val="StyleBoldUnderline"/>
          <w:highlight w:val="yellow"/>
        </w:rPr>
        <w:t xml:space="preserve"> project</w:t>
      </w:r>
      <w:r>
        <w:t xml:space="preserve"> to Mexico's environmental ministry, </w:t>
      </w:r>
      <w:proofErr w:type="spellStart"/>
      <w:r>
        <w:t>Secretaria</w:t>
      </w:r>
      <w:proofErr w:type="spellEnd"/>
      <w:r>
        <w:t xml:space="preserve"> de Medio </w:t>
      </w:r>
      <w:proofErr w:type="spellStart"/>
      <w:r>
        <w:t>Ambiente</w:t>
      </w:r>
      <w:proofErr w:type="spellEnd"/>
      <w:r>
        <w:t xml:space="preserve"> y </w:t>
      </w:r>
      <w:proofErr w:type="spellStart"/>
      <w:r>
        <w:t>Recursos</w:t>
      </w:r>
      <w:proofErr w:type="spellEnd"/>
      <w:r>
        <w:t xml:space="preserve"> </w:t>
      </w:r>
      <w:proofErr w:type="spellStart"/>
      <w:r>
        <w:t>Naturales</w:t>
      </w:r>
      <w:proofErr w:type="spellEnd"/>
      <w:r>
        <w:t xml:space="preserve"> </w:t>
      </w:r>
      <w:r w:rsidRPr="00421CE8">
        <w:rPr>
          <w:rStyle w:val="StyleBoldUnderline"/>
        </w:rPr>
        <w:t xml:space="preserve">described a </w:t>
      </w:r>
      <w:r w:rsidRPr="001E19DF">
        <w:rPr>
          <w:rStyle w:val="StyleBoldUnderline"/>
          <w:highlight w:val="yellow"/>
        </w:rPr>
        <w:t>proposed 700,000-acre footprint</w:t>
      </w:r>
      <w:r w:rsidRPr="001E19DF">
        <w:rPr>
          <w:highlight w:val="yellow"/>
        </w:rPr>
        <w:t xml:space="preserve"> </w:t>
      </w:r>
      <w:r w:rsidRPr="001E19DF">
        <w:rPr>
          <w:rStyle w:val="StyleBoldUnderline"/>
          <w:highlight w:val="yellow"/>
        </w:rPr>
        <w:t>with 1,000 wind turbines</w:t>
      </w:r>
      <w:r>
        <w:t xml:space="preserve"> each producing 1.25 megawatts and </w:t>
      </w:r>
      <w:r w:rsidRPr="004044CF">
        <w:rPr>
          <w:rStyle w:val="StyleBoldUnderline"/>
        </w:rPr>
        <w:t xml:space="preserve">more than 500 miles of roads running among them. </w:t>
      </w:r>
      <w:r w:rsidRPr="001E19DF">
        <w:rPr>
          <w:rStyle w:val="StyleBoldUnderline"/>
          <w:highlight w:val="yellow"/>
        </w:rPr>
        <w:t xml:space="preserve">The Sierra </w:t>
      </w:r>
      <w:proofErr w:type="spellStart"/>
      <w:r w:rsidRPr="001E19DF">
        <w:rPr>
          <w:rStyle w:val="StyleBoldUnderline"/>
          <w:highlight w:val="yellow"/>
        </w:rPr>
        <w:t>Juárez</w:t>
      </w:r>
      <w:proofErr w:type="spellEnd"/>
      <w:r w:rsidRPr="001E19DF">
        <w:rPr>
          <w:rStyle w:val="StyleBoldUnderline"/>
          <w:highlight w:val="yellow"/>
        </w:rPr>
        <w:t xml:space="preserve"> </w:t>
      </w:r>
      <w:proofErr w:type="gramStart"/>
      <w:r w:rsidRPr="001E19DF">
        <w:rPr>
          <w:rStyle w:val="StyleBoldUnderline"/>
          <w:highlight w:val="yellow"/>
        </w:rPr>
        <w:t>mountains</w:t>
      </w:r>
      <w:proofErr w:type="gramEnd"/>
      <w:r w:rsidRPr="001E19DF">
        <w:rPr>
          <w:rStyle w:val="StyleBoldUnderline"/>
          <w:highlight w:val="yellow"/>
        </w:rPr>
        <w:t xml:space="preserve"> are</w:t>
      </w:r>
      <w:r w:rsidRPr="004044CF">
        <w:rPr>
          <w:rStyle w:val="StyleBoldUnderline"/>
        </w:rPr>
        <w:t xml:space="preserve"> </w:t>
      </w:r>
      <w:r w:rsidRPr="00D3284D">
        <w:t>considered</w:t>
      </w:r>
      <w:r w:rsidRPr="004044CF">
        <w:rPr>
          <w:rStyle w:val="StyleBoldUnderline"/>
        </w:rPr>
        <w:t xml:space="preserve"> </w:t>
      </w:r>
      <w:r w:rsidRPr="001E19DF">
        <w:rPr>
          <w:rStyle w:val="StyleBoldUnderline"/>
          <w:highlight w:val="yellow"/>
        </w:rPr>
        <w:t>a "sky island" in the northern Baja desert, with thick conifer forests and a high level of biodiversity</w:t>
      </w:r>
      <w:r w:rsidRPr="004044CF">
        <w:rPr>
          <w:rStyle w:val="StyleBoldUnderline"/>
        </w:rPr>
        <w:t>.</w:t>
      </w:r>
    </w:p>
    <w:p w:rsidR="00EF490A" w:rsidRPr="00B247A5" w:rsidRDefault="00EF490A" w:rsidP="00EF490A">
      <w:pPr>
        <w:pStyle w:val="Heading4"/>
      </w:pPr>
      <w:r w:rsidRPr="00B247A5">
        <w:t xml:space="preserve">CBT and related projects destroy soil, water, and </w:t>
      </w:r>
      <w:r>
        <w:t xml:space="preserve">endangered </w:t>
      </w:r>
      <w:r w:rsidRPr="00B247A5">
        <w:t>species habitats</w:t>
      </w:r>
    </w:p>
    <w:p w:rsidR="00EF490A" w:rsidRPr="00BF0664" w:rsidRDefault="00EF490A" w:rsidP="00EF490A">
      <w:proofErr w:type="gramStart"/>
      <w:r>
        <w:rPr>
          <w:rStyle w:val="StyleStyleBold12pt"/>
        </w:rPr>
        <w:t xml:space="preserve">Nicholas </w:t>
      </w:r>
      <w:proofErr w:type="spellStart"/>
      <w:r w:rsidRPr="0029011C">
        <w:rPr>
          <w:rStyle w:val="StyleStyleBold12pt"/>
          <w:highlight w:val="yellow"/>
        </w:rPr>
        <w:t>Puga</w:t>
      </w:r>
      <w:proofErr w:type="spellEnd"/>
      <w:r>
        <w:rPr>
          <w:rStyle w:val="StyleStyleBold12pt"/>
        </w:rPr>
        <w:t>, 10/24/</w:t>
      </w:r>
      <w:r w:rsidRPr="0029011C">
        <w:rPr>
          <w:rStyle w:val="StyleStyleBold12pt"/>
          <w:highlight w:val="yellow"/>
        </w:rPr>
        <w:t>08</w:t>
      </w:r>
      <w:r>
        <w:rPr>
          <w:rStyle w:val="StyleStyleBold12pt"/>
        </w:rPr>
        <w:t xml:space="preserve"> </w:t>
      </w:r>
      <w:r w:rsidRPr="00BF0664">
        <w:t>Partner at the Border Energy Forum XV in Monterey, Nuevo Leon.</w:t>
      </w:r>
      <w:proofErr w:type="gramEnd"/>
      <w:r>
        <w:t xml:space="preserve">  “Wind and Energy Resource Development </w:t>
      </w:r>
      <w:proofErr w:type="gramStart"/>
      <w:r>
        <w:t>Along</w:t>
      </w:r>
      <w:proofErr w:type="gramEnd"/>
      <w:r>
        <w:t xml:space="preserve"> the Baja California-U.S. Border: Progress and Potential Hurdles.”</w:t>
      </w:r>
    </w:p>
    <w:p w:rsidR="00EF490A" w:rsidRPr="009F2D5A" w:rsidRDefault="00EF490A" w:rsidP="00EF490A">
      <w:r>
        <w:t xml:space="preserve">In early 2008, </w:t>
      </w:r>
      <w:r w:rsidRPr="00386061">
        <w:rPr>
          <w:rStyle w:val="StyleBoldUnderline"/>
        </w:rPr>
        <w:t xml:space="preserve">two </w:t>
      </w:r>
      <w:r w:rsidRPr="001E19DF">
        <w:rPr>
          <w:rStyle w:val="StyleBoldUnderline"/>
          <w:highlight w:val="yellow"/>
        </w:rPr>
        <w:t>environmental groups protested</w:t>
      </w:r>
      <w:r w:rsidRPr="00386061">
        <w:rPr>
          <w:rStyle w:val="StyleBoldUnderline"/>
        </w:rPr>
        <w:t xml:space="preserve"> </w:t>
      </w:r>
      <w:r w:rsidRPr="00386061">
        <w:t>the</w:t>
      </w:r>
      <w:r>
        <w:t xml:space="preserve"> CPUC’s approval of </w:t>
      </w:r>
      <w:r w:rsidRPr="001E19DF">
        <w:rPr>
          <w:rStyle w:val="StyleBoldUnderline"/>
          <w:highlight w:val="yellow"/>
        </w:rPr>
        <w:t>SCE’s 250MW</w:t>
      </w:r>
      <w:r>
        <w:t xml:space="preserve"> RPS </w:t>
      </w:r>
      <w:r w:rsidRPr="00386061">
        <w:rPr>
          <w:rStyle w:val="StyleBoldUnderline"/>
        </w:rPr>
        <w:t>contract with Baja Wind</w:t>
      </w:r>
      <w:r>
        <w:t xml:space="preserve">, LLC, </w:t>
      </w:r>
      <w:proofErr w:type="gramStart"/>
      <w:r>
        <w:t>Sempra’s</w:t>
      </w:r>
      <w:proofErr w:type="gramEnd"/>
      <w:r>
        <w:t xml:space="preserve"> project in La </w:t>
      </w:r>
      <w:proofErr w:type="spellStart"/>
      <w:r>
        <w:t>Rumorosa</w:t>
      </w:r>
      <w:proofErr w:type="spellEnd"/>
      <w:r>
        <w:t xml:space="preserve">, </w:t>
      </w:r>
      <w:r w:rsidRPr="001E19DF">
        <w:rPr>
          <w:rStyle w:val="StyleBoldUnderline"/>
          <w:highlight w:val="yellow"/>
        </w:rPr>
        <w:t xml:space="preserve">listing </w:t>
      </w:r>
      <w:r w:rsidRPr="001E19DF">
        <w:rPr>
          <w:rStyle w:val="Emphasis"/>
          <w:highlight w:val="yellow"/>
        </w:rPr>
        <w:t>18 unaddressed environmental impacts</w:t>
      </w:r>
      <w:r>
        <w:t xml:space="preserve"> and linking the approval of the project to that of the Sunrise Transmission Project (STP).  The impacts range from potential bat and avian collisions to </w:t>
      </w:r>
      <w:r w:rsidRPr="001E19DF">
        <w:rPr>
          <w:rStyle w:val="StyleBoldUnderline"/>
          <w:highlight w:val="yellow"/>
        </w:rPr>
        <w:t xml:space="preserve">impacts on </w:t>
      </w:r>
      <w:r w:rsidRPr="001E19DF">
        <w:rPr>
          <w:rStyle w:val="Emphasis"/>
          <w:highlight w:val="yellow"/>
        </w:rPr>
        <w:t>endangered and threatened species habitat,</w:t>
      </w:r>
      <w:r w:rsidRPr="001E19DF">
        <w:rPr>
          <w:rStyle w:val="StyleBoldUnderline"/>
          <w:highlight w:val="yellow"/>
        </w:rPr>
        <w:t xml:space="preserve"> as well as soil and water impacts</w:t>
      </w:r>
      <w:r w:rsidRPr="00A520FE">
        <w:rPr>
          <w:rStyle w:val="StyleBoldUnderline"/>
        </w:rPr>
        <w:t xml:space="preserve">.  </w:t>
      </w:r>
      <w:r w:rsidRPr="001E19DF">
        <w:rPr>
          <w:rStyle w:val="StyleBoldUnderline"/>
          <w:highlight w:val="yellow"/>
        </w:rPr>
        <w:t>The protest links the wind project to the</w:t>
      </w:r>
      <w:r>
        <w:t xml:space="preserve"> CEQA/NEPA EIR/EIS </w:t>
      </w:r>
      <w:r w:rsidRPr="001E19DF">
        <w:rPr>
          <w:rStyle w:val="StyleBoldUnderline"/>
          <w:highlight w:val="yellow"/>
        </w:rPr>
        <w:t>project of the cross-border line</w:t>
      </w:r>
      <w:r w:rsidRPr="00A520FE">
        <w:rPr>
          <w:rStyle w:val="StyleBoldUnderline"/>
        </w:rPr>
        <w:t xml:space="preserve"> to interconnect to the STP</w:t>
      </w:r>
      <w:r>
        <w:t>.  It called for the remediation of the impacts prior to approval of the project.  It called for the wind project permitting process to satisfy the same environmental requirements as a similar project in California.</w:t>
      </w:r>
    </w:p>
    <w:p w:rsidR="00EF490A" w:rsidRDefault="00EF490A" w:rsidP="00EF490A">
      <w:pPr>
        <w:pStyle w:val="Heading4"/>
      </w:pPr>
      <w:r>
        <w:lastRenderedPageBreak/>
        <w:t xml:space="preserve">Biodiversity in </w:t>
      </w:r>
      <w:r w:rsidRPr="00251C99">
        <w:rPr>
          <w:i/>
          <w:u w:val="single"/>
        </w:rPr>
        <w:t>specific hotspots</w:t>
      </w:r>
      <w:r>
        <w:t xml:space="preserve"> checks extinction. Key to </w:t>
      </w:r>
      <w:proofErr w:type="gramStart"/>
      <w:r>
        <w:rPr>
          <w:i/>
          <w:u w:val="single"/>
        </w:rPr>
        <w:t>ag</w:t>
      </w:r>
      <w:proofErr w:type="gramEnd"/>
      <w:r>
        <w:t xml:space="preserve">, </w:t>
      </w:r>
      <w:r>
        <w:rPr>
          <w:i/>
          <w:u w:val="single"/>
        </w:rPr>
        <w:t>medicine</w:t>
      </w:r>
      <w:r>
        <w:t xml:space="preserve">, and </w:t>
      </w:r>
      <w:r w:rsidRPr="006451C5">
        <w:rPr>
          <w:i/>
          <w:u w:val="single"/>
        </w:rPr>
        <w:t>ecosystems</w:t>
      </w:r>
    </w:p>
    <w:p w:rsidR="00EF490A" w:rsidRDefault="00EF490A" w:rsidP="00EF490A"/>
    <w:p w:rsidR="00EF490A" w:rsidRPr="00774FC8" w:rsidRDefault="00EF490A" w:rsidP="00EF490A">
      <w:pPr>
        <w:rPr>
          <w:rStyle w:val="StyleStyleBold12pt"/>
        </w:rPr>
      </w:pPr>
      <w:proofErr w:type="spellStart"/>
      <w:r>
        <w:rPr>
          <w:rStyle w:val="StyleStyleBold12pt"/>
        </w:rPr>
        <w:t>Mittermeier</w:t>
      </w:r>
      <w:proofErr w:type="spellEnd"/>
      <w:r w:rsidRPr="00774FC8">
        <w:rPr>
          <w:rStyle w:val="StyleStyleBold12pt"/>
        </w:rPr>
        <w:t xml:space="preserve"> ‘11</w:t>
      </w:r>
    </w:p>
    <w:p w:rsidR="00EF490A" w:rsidRPr="00774FC8" w:rsidRDefault="00EF490A" w:rsidP="00EF490A">
      <w:pPr>
        <w:rPr>
          <w:szCs w:val="16"/>
        </w:rPr>
      </w:pPr>
      <w:r w:rsidRPr="00774FC8">
        <w:rPr>
          <w:szCs w:val="16"/>
        </w:rPr>
        <w:t>(</w:t>
      </w:r>
      <w:proofErr w:type="gramStart"/>
      <w:r w:rsidRPr="00774FC8">
        <w:rPr>
          <w:szCs w:val="16"/>
        </w:rPr>
        <w:t>et</w:t>
      </w:r>
      <w:proofErr w:type="gramEnd"/>
      <w:r w:rsidRPr="00774FC8">
        <w:rPr>
          <w:szCs w:val="16"/>
        </w:rPr>
        <w:t xml:space="preserve"> al, </w:t>
      </w:r>
      <w:r>
        <w:rPr>
          <w:szCs w:val="16"/>
        </w:rPr>
        <w:t xml:space="preserve">Dr. Russell Alan </w:t>
      </w:r>
      <w:proofErr w:type="spellStart"/>
      <w:r>
        <w:rPr>
          <w:szCs w:val="16"/>
        </w:rPr>
        <w:t>Mittermeier</w:t>
      </w:r>
      <w:proofErr w:type="spellEnd"/>
      <w:r>
        <w:rPr>
          <w:szCs w:val="16"/>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Pr>
          <w:szCs w:val="16"/>
        </w:rPr>
        <w:t>Mittermeier</w:t>
      </w:r>
      <w:proofErr w:type="spellEnd"/>
      <w:r>
        <w:rPr>
          <w:szCs w:val="16"/>
        </w:rPr>
        <w:t xml:space="preserve"> has formally discovered several monkey species. </w:t>
      </w:r>
      <w:r w:rsidRPr="00774FC8">
        <w:rPr>
          <w:szCs w:val="16"/>
        </w:rPr>
        <w:t xml:space="preserve">From Chapter One of the book </w:t>
      </w:r>
      <w:r w:rsidRPr="00774FC8">
        <w:rPr>
          <w:szCs w:val="16"/>
          <w:u w:val="single"/>
        </w:rPr>
        <w:t>Biodiversity Hotspots</w:t>
      </w:r>
      <w:r w:rsidRPr="00774FC8">
        <w:rPr>
          <w:szCs w:val="16"/>
        </w:rPr>
        <w:t xml:space="preserve"> – F.E. </w:t>
      </w:r>
      <w:proofErr w:type="spellStart"/>
      <w:r w:rsidRPr="00774FC8">
        <w:rPr>
          <w:szCs w:val="16"/>
        </w:rPr>
        <w:t>Zachos</w:t>
      </w:r>
      <w:proofErr w:type="spellEnd"/>
      <w:r w:rsidRPr="00774FC8">
        <w:rPr>
          <w:szCs w:val="16"/>
        </w:rPr>
        <w:t xml:space="preserve"> and J.C. </w:t>
      </w:r>
      <w:proofErr w:type="spellStart"/>
      <w:r w:rsidRPr="00774FC8">
        <w:rPr>
          <w:szCs w:val="16"/>
        </w:rPr>
        <w:t>Habel</w:t>
      </w:r>
      <w:proofErr w:type="spellEnd"/>
      <w:r w:rsidRPr="00774FC8">
        <w:rPr>
          <w:szCs w:val="16"/>
        </w:rPr>
        <w:t xml:space="preserve"> (eds.), DOI 10.1007/978-3-642-20992-5_1, # Springer-</w:t>
      </w:r>
      <w:proofErr w:type="spellStart"/>
      <w:r>
        <w:rPr>
          <w:szCs w:val="16"/>
        </w:rPr>
        <w:t>Verlag</w:t>
      </w:r>
      <w:proofErr w:type="spellEnd"/>
      <w:r>
        <w:rPr>
          <w:szCs w:val="16"/>
        </w:rPr>
        <w:t xml:space="preserve"> Berlin Heidelberg 2011. This evidence also internally references Norman Myers, a very famous British environmentalist </w:t>
      </w:r>
      <w:proofErr w:type="spellStart"/>
      <w:r>
        <w:rPr>
          <w:szCs w:val="16"/>
        </w:rPr>
        <w:t>specialising</w:t>
      </w:r>
      <w:proofErr w:type="spellEnd"/>
      <w:r>
        <w:rPr>
          <w:szCs w:val="16"/>
        </w:rPr>
        <w:t xml:space="preserve"> in biodiversity. </w:t>
      </w:r>
      <w:proofErr w:type="gramStart"/>
      <w:r w:rsidRPr="00774FC8">
        <w:rPr>
          <w:szCs w:val="16"/>
        </w:rPr>
        <w:t>available</w:t>
      </w:r>
      <w:proofErr w:type="gramEnd"/>
      <w:r w:rsidRPr="00774FC8">
        <w:rPr>
          <w:szCs w:val="16"/>
        </w:rPr>
        <w:t xml:space="preserve"> at: http://www.academia.edu/1536096/Global_biodiversity_conservation_the_critical_role_of_hotspots)</w:t>
      </w:r>
    </w:p>
    <w:p w:rsidR="00EF490A" w:rsidRDefault="00EF490A" w:rsidP="00EF490A"/>
    <w:p w:rsidR="00EF490A" w:rsidRPr="00251C99" w:rsidRDefault="00EF490A" w:rsidP="00EF490A">
      <w:r w:rsidRPr="00251C99">
        <w:rPr>
          <w:rStyle w:val="StyleBoldUnderline"/>
        </w:rPr>
        <w:t>Extinction is the gravest consequence of the biodiversity crisis, since it is</w:t>
      </w:r>
      <w:r w:rsidRPr="00251C99">
        <w:rPr>
          <w:rStyle w:val="StyleBoldUnderline"/>
          <w:b w:val="0"/>
          <w:sz w:val="12"/>
          <w:u w:val="none"/>
        </w:rPr>
        <w:t>¶</w:t>
      </w:r>
      <w:r w:rsidRPr="00251C99">
        <w:rPr>
          <w:rStyle w:val="StyleBoldUnderline"/>
        </w:rPr>
        <w:t xml:space="preserve"> irreversible.</w:t>
      </w:r>
      <w:r w:rsidRPr="00251C99">
        <w:t xml:space="preserve"> </w:t>
      </w:r>
      <w:r w:rsidRPr="00251C99">
        <w:rPr>
          <w:rStyle w:val="StyleBoldUnderline"/>
          <w:highlight w:val="yellow"/>
        </w:rPr>
        <w:t xml:space="preserve">Human activities </w:t>
      </w:r>
      <w:r w:rsidRPr="000C1247">
        <w:t>have</w:t>
      </w:r>
      <w:r w:rsidRPr="000C1247">
        <w:rPr>
          <w:highlight w:val="yellow"/>
        </w:rPr>
        <w:t xml:space="preserve"> </w:t>
      </w:r>
      <w:r w:rsidRPr="00251C99">
        <w:rPr>
          <w:rStyle w:val="StyleBoldUnderline"/>
          <w:highlight w:val="yellow"/>
        </w:rPr>
        <w:t>elevate</w:t>
      </w:r>
      <w:r w:rsidRPr="000C1247">
        <w:t>d</w:t>
      </w:r>
      <w:r w:rsidRPr="00251C99">
        <w:t xml:space="preserve"> </w:t>
      </w:r>
      <w:r w:rsidRPr="00251C99">
        <w:rPr>
          <w:rStyle w:val="StyleBoldUnderline"/>
          <w:highlight w:val="yellow"/>
        </w:rPr>
        <w:t>the</w:t>
      </w:r>
      <w:r w:rsidRPr="00251C99">
        <w:rPr>
          <w:rStyle w:val="StyleBoldUnderline"/>
        </w:rPr>
        <w:t xml:space="preserve"> </w:t>
      </w:r>
      <w:r w:rsidRPr="00251C99">
        <w:rPr>
          <w:rStyle w:val="StyleBoldUnderline"/>
          <w:highlight w:val="yellow"/>
        </w:rPr>
        <w:t>rate of species extinctions to a</w:t>
      </w:r>
      <w:r w:rsidRPr="00251C99">
        <w:rPr>
          <w:rStyle w:val="StyleBoldUnderline"/>
          <w:b w:val="0"/>
          <w:sz w:val="12"/>
          <w:highlight w:val="yellow"/>
          <w:u w:val="none"/>
        </w:rPr>
        <w:t>¶</w:t>
      </w:r>
      <w:r w:rsidRPr="00251C99">
        <w:rPr>
          <w:rStyle w:val="StyleBoldUnderline"/>
          <w:highlight w:val="yellow"/>
        </w:rPr>
        <w:t xml:space="preserve"> </w:t>
      </w:r>
      <w:r w:rsidRPr="00251C99">
        <w:rPr>
          <w:rStyle w:val="Emphasis"/>
          <w:highlight w:val="yellow"/>
        </w:rPr>
        <w:t>thousand or more times the natural</w:t>
      </w:r>
      <w:r w:rsidRPr="00251C99">
        <w:t xml:space="preserve"> background </w:t>
      </w:r>
      <w:r w:rsidRPr="000C1247">
        <w:rPr>
          <w:rStyle w:val="Emphasis"/>
          <w:highlight w:val="yellow"/>
        </w:rPr>
        <w:t>rate</w:t>
      </w:r>
      <w:r w:rsidRPr="00251C99">
        <w:t xml:space="preserve"> (</w:t>
      </w:r>
      <w:proofErr w:type="spellStart"/>
      <w:r w:rsidRPr="00251C99">
        <w:t>Pimm</w:t>
      </w:r>
      <w:proofErr w:type="spellEnd"/>
      <w:r w:rsidRPr="00251C99">
        <w:t xml:space="preserve"> et al. 1995). What are the</w:t>
      </w:r>
      <w:r w:rsidRPr="00251C99">
        <w:rPr>
          <w:sz w:val="12"/>
        </w:rPr>
        <w:t>¶</w:t>
      </w:r>
      <w:r w:rsidRPr="00251C99">
        <w:t xml:space="preserve"> consequences of this loss? Most obvious among them may be the lost opportunity</w:t>
      </w:r>
      <w:r w:rsidRPr="00251C99">
        <w:rPr>
          <w:sz w:val="12"/>
        </w:rPr>
        <w:t>¶</w:t>
      </w:r>
      <w:r w:rsidRPr="00251C99">
        <w:t xml:space="preserve"> for future resource use. Scientists have discovered a mere fraction of Earth’s species</w:t>
      </w:r>
      <w:r w:rsidRPr="00251C99">
        <w:rPr>
          <w:sz w:val="12"/>
        </w:rPr>
        <w:t>¶</w:t>
      </w:r>
      <w:r w:rsidRPr="00251C99">
        <w:t xml:space="preserve"> (perhaps fewer than 10%, or even 1%) and understood the biology of even fewer</w:t>
      </w:r>
      <w:r w:rsidRPr="00251C99">
        <w:rPr>
          <w:sz w:val="12"/>
        </w:rPr>
        <w:t>¶</w:t>
      </w:r>
      <w:r w:rsidRPr="00251C99">
        <w:t xml:space="preserve"> (Novotny et al. 2002). </w:t>
      </w:r>
      <w:r w:rsidRPr="00251C99">
        <w:rPr>
          <w:rStyle w:val="StyleBoldUnderline"/>
          <w:highlight w:val="yellow"/>
        </w:rPr>
        <w:t xml:space="preserve">As species vanish, so too does the health security </w:t>
      </w:r>
      <w:r w:rsidRPr="00251C99">
        <w:rPr>
          <w:rStyle w:val="Emphasis"/>
          <w:highlight w:val="yellow"/>
        </w:rPr>
        <w:t>of every</w:t>
      </w:r>
      <w:r w:rsidRPr="00251C99">
        <w:rPr>
          <w:rStyle w:val="Emphasis"/>
          <w:b w:val="0"/>
          <w:sz w:val="12"/>
          <w:highlight w:val="yellow"/>
          <w:u w:val="none"/>
        </w:rPr>
        <w:t>¶</w:t>
      </w:r>
      <w:r w:rsidRPr="00251C99">
        <w:rPr>
          <w:rStyle w:val="Emphasis"/>
          <w:highlight w:val="yellow"/>
        </w:rPr>
        <w:t xml:space="preserve"> </w:t>
      </w:r>
      <w:r w:rsidRPr="000C1247">
        <w:rPr>
          <w:rStyle w:val="Emphasis"/>
          <w:highlight w:val="yellow"/>
        </w:rPr>
        <w:t>human.</w:t>
      </w:r>
      <w:r w:rsidRPr="00251C99">
        <w:t xml:space="preserve"> Earth’s </w:t>
      </w:r>
      <w:r w:rsidRPr="00251C99">
        <w:rPr>
          <w:rStyle w:val="StyleBoldUnderline"/>
          <w:highlight w:val="yellow"/>
        </w:rPr>
        <w:t>species</w:t>
      </w:r>
      <w:r w:rsidRPr="00251C99">
        <w:rPr>
          <w:rStyle w:val="StyleBoldUnderline"/>
        </w:rPr>
        <w:t xml:space="preserve"> </w:t>
      </w:r>
      <w:r w:rsidRPr="00251C99">
        <w:t xml:space="preserve">are a vast genetic storehouse that </w:t>
      </w:r>
      <w:r w:rsidRPr="00251C99">
        <w:rPr>
          <w:rStyle w:val="StyleBoldUnderline"/>
          <w:highlight w:val="yellow"/>
        </w:rPr>
        <w:t>may harbor a cure for</w:t>
      </w:r>
      <w:r w:rsidRPr="00251C99">
        <w:rPr>
          <w:sz w:val="12"/>
        </w:rPr>
        <w:t>¶</w:t>
      </w:r>
      <w:r w:rsidRPr="00251C99">
        <w:t xml:space="preserve"> cancer, malaria, or </w:t>
      </w:r>
      <w:r w:rsidRPr="00251C99">
        <w:rPr>
          <w:rStyle w:val="StyleBoldUnderline"/>
          <w:highlight w:val="yellow"/>
        </w:rPr>
        <w:t>the next new pathogen</w:t>
      </w:r>
      <w:r w:rsidRPr="00251C99">
        <w:t xml:space="preserve"> – cures waiting to be discovered.</w:t>
      </w:r>
      <w:r w:rsidRPr="00251C99">
        <w:rPr>
          <w:sz w:val="12"/>
        </w:rPr>
        <w:t>¶</w:t>
      </w:r>
      <w:r w:rsidRPr="00251C99">
        <w:t xml:space="preserve"> Compounds initially derived from wild species account for more than half of all</w:t>
      </w:r>
      <w:r w:rsidRPr="00251C99">
        <w:rPr>
          <w:sz w:val="12"/>
        </w:rPr>
        <w:t>¶</w:t>
      </w:r>
      <w:r w:rsidRPr="00251C99">
        <w:t xml:space="preserve"> commercial medicines – even more in developing nations (</w:t>
      </w:r>
      <w:proofErr w:type="spellStart"/>
      <w:r w:rsidRPr="00251C99">
        <w:t>Chivian</w:t>
      </w:r>
      <w:proofErr w:type="spellEnd"/>
      <w:r w:rsidRPr="00251C99">
        <w:t xml:space="preserve"> and Bernstein</w:t>
      </w:r>
      <w:r w:rsidRPr="00251C99">
        <w:rPr>
          <w:sz w:val="12"/>
        </w:rPr>
        <w:t>¶</w:t>
      </w:r>
      <w:r w:rsidRPr="00251C99">
        <w:t xml:space="preserve"> 2008). Natural forms, processes, and ecosystems provide blueprints and inspiration</w:t>
      </w:r>
      <w:r w:rsidRPr="00251C99">
        <w:rPr>
          <w:sz w:val="12"/>
        </w:rPr>
        <w:t>¶</w:t>
      </w:r>
      <w:r w:rsidRPr="00251C99">
        <w:t xml:space="preserve"> for a growing </w:t>
      </w:r>
      <w:proofErr w:type="gramStart"/>
      <w:r w:rsidRPr="00251C99">
        <w:t>array</w:t>
      </w:r>
      <w:proofErr w:type="gramEnd"/>
      <w:r w:rsidRPr="00251C99">
        <w:t xml:space="preserve"> of new materials, energy sources, hi-tech devices, and</w:t>
      </w:r>
      <w:r w:rsidRPr="00251C99">
        <w:rPr>
          <w:sz w:val="12"/>
        </w:rPr>
        <w:t>¶</w:t>
      </w:r>
      <w:r w:rsidRPr="00251C99">
        <w:t xml:space="preserve"> other innovations (</w:t>
      </w:r>
      <w:proofErr w:type="spellStart"/>
      <w:r w:rsidRPr="00251C99">
        <w:t>Benyus</w:t>
      </w:r>
      <w:proofErr w:type="spellEnd"/>
      <w:r w:rsidRPr="00251C99">
        <w:t xml:space="preserve"> 2009). The current loss of species has been compared</w:t>
      </w:r>
      <w:r w:rsidRPr="00251C99">
        <w:rPr>
          <w:sz w:val="12"/>
        </w:rPr>
        <w:t>¶</w:t>
      </w:r>
      <w:r w:rsidRPr="00251C99">
        <w:t xml:space="preserve"> to burning down the world’s libraries without knowing the content of 90% or</w:t>
      </w:r>
      <w:r w:rsidRPr="00251C99">
        <w:rPr>
          <w:sz w:val="12"/>
        </w:rPr>
        <w:t>¶</w:t>
      </w:r>
      <w:r w:rsidRPr="00251C99">
        <w:t xml:space="preserve"> more of the books. </w:t>
      </w:r>
      <w:r w:rsidRPr="00251C99">
        <w:rPr>
          <w:rStyle w:val="StyleBoldUnderline"/>
          <w:highlight w:val="yellow"/>
        </w:rPr>
        <w:t xml:space="preserve">With loss of species, we lose the </w:t>
      </w:r>
      <w:r w:rsidRPr="00516591">
        <w:rPr>
          <w:rStyle w:val="StyleBoldUnderline"/>
        </w:rPr>
        <w:t>ultimate</w:t>
      </w:r>
      <w:r w:rsidRPr="00251C99">
        <w:rPr>
          <w:rStyle w:val="StyleBoldUnderline"/>
          <w:highlight w:val="yellow"/>
        </w:rPr>
        <w:t xml:space="preserve"> source of</w:t>
      </w:r>
      <w:r w:rsidRPr="00251C99">
        <w:rPr>
          <w:rStyle w:val="StyleBoldUnderline"/>
        </w:rPr>
        <w:t xml:space="preserve"> </w:t>
      </w:r>
      <w:r w:rsidRPr="00251C99">
        <w:t>our crops</w:t>
      </w:r>
      <w:r w:rsidRPr="00251C99">
        <w:rPr>
          <w:sz w:val="12"/>
        </w:rPr>
        <w:t>¶</w:t>
      </w:r>
      <w:r w:rsidRPr="00251C99">
        <w:t xml:space="preserve"> and </w:t>
      </w:r>
      <w:r w:rsidRPr="00251C99">
        <w:rPr>
          <w:rStyle w:val="StyleBoldUnderline"/>
          <w:highlight w:val="yellow"/>
        </w:rPr>
        <w:t>the genes we use to improve agricultural resilience</w:t>
      </w:r>
      <w:r w:rsidRPr="00251C99">
        <w:t>, the inspiration for</w:t>
      </w:r>
      <w:r w:rsidRPr="00251C99">
        <w:rPr>
          <w:sz w:val="12"/>
        </w:rPr>
        <w:t>¶</w:t>
      </w:r>
      <w:r w:rsidRPr="00251C99">
        <w:t xml:space="preserve"> manufactured products, </w:t>
      </w:r>
      <w:r w:rsidRPr="00251C99">
        <w:rPr>
          <w:rStyle w:val="StyleBoldUnderline"/>
          <w:highlight w:val="yellow"/>
        </w:rPr>
        <w:t>and the</w:t>
      </w:r>
      <w:r w:rsidRPr="00251C99">
        <w:rPr>
          <w:rStyle w:val="StyleBoldUnderline"/>
        </w:rPr>
        <w:t xml:space="preserve"> </w:t>
      </w:r>
      <w:r w:rsidRPr="00251C99">
        <w:t xml:space="preserve">basis of the structure and function of the </w:t>
      </w:r>
      <w:r w:rsidRPr="00251C99">
        <w:rPr>
          <w:rStyle w:val="StyleBoldUnderline"/>
          <w:highlight w:val="yellow"/>
        </w:rPr>
        <w:t>ecosystems</w:t>
      </w:r>
      <w:r w:rsidRPr="00251C99">
        <w:rPr>
          <w:rStyle w:val="StyleBoldUnderline"/>
          <w:b w:val="0"/>
          <w:sz w:val="12"/>
          <w:highlight w:val="yellow"/>
          <w:u w:val="none"/>
        </w:rPr>
        <w:t>¶</w:t>
      </w:r>
      <w:r w:rsidRPr="00251C99">
        <w:rPr>
          <w:rStyle w:val="StyleBoldUnderline"/>
          <w:highlight w:val="yellow"/>
        </w:rPr>
        <w:t xml:space="preserve"> that </w:t>
      </w:r>
      <w:r w:rsidRPr="00251C99">
        <w:rPr>
          <w:rStyle w:val="Emphasis"/>
          <w:highlight w:val="yellow"/>
        </w:rPr>
        <w:t>support humans and all life on Earth</w:t>
      </w:r>
      <w:r w:rsidRPr="00251C99">
        <w:t xml:space="preserve"> (McNeely et al. 2009). Above and beyond</w:t>
      </w:r>
      <w:r w:rsidRPr="00251C99">
        <w:rPr>
          <w:sz w:val="12"/>
        </w:rPr>
        <w:t>¶</w:t>
      </w:r>
      <w:r w:rsidRPr="00251C99">
        <w:t xml:space="preserve"> material welfare and livelihoods, biodiversity contributes to security, resiliency,</w:t>
      </w:r>
      <w:r w:rsidRPr="00251C99">
        <w:rPr>
          <w:sz w:val="12"/>
        </w:rPr>
        <w:t>¶</w:t>
      </w:r>
      <w:r w:rsidRPr="00251C99">
        <w:t xml:space="preserve"> and freedom of choices and actions (Millennium Ecosystem Assessment 2005).</w:t>
      </w:r>
      <w:r w:rsidRPr="00251C99">
        <w:rPr>
          <w:sz w:val="12"/>
        </w:rPr>
        <w:t>¶</w:t>
      </w:r>
      <w:r w:rsidRPr="00251C99">
        <w:t xml:space="preserve"> Less tangible, but no less important, are the cultural, spiritual, and moral costs</w:t>
      </w:r>
      <w:r w:rsidRPr="00251C99">
        <w:rPr>
          <w:sz w:val="12"/>
        </w:rPr>
        <w:t>¶</w:t>
      </w:r>
      <w:r w:rsidRPr="00251C99">
        <w:t xml:space="preserve"> inflicted by species extinctions. All societies value species for their own sake</w:t>
      </w:r>
      <w:proofErr w:type="gramStart"/>
      <w:r w:rsidRPr="00251C99">
        <w:t>,</w:t>
      </w:r>
      <w:r w:rsidRPr="00251C99">
        <w:rPr>
          <w:sz w:val="12"/>
        </w:rPr>
        <w:t>¶</w:t>
      </w:r>
      <w:proofErr w:type="gramEnd"/>
      <w:r w:rsidRPr="00251C99">
        <w:t xml:space="preserve"> and wild plants and animals are integral to the fabric of all the world’s cultures</w:t>
      </w:r>
      <w:r w:rsidRPr="00251C99">
        <w:rPr>
          <w:sz w:val="12"/>
        </w:rPr>
        <w:t>¶</w:t>
      </w:r>
      <w:r w:rsidRPr="00251C99">
        <w:t xml:space="preserve"> (Wilson 1984). The road to extinction is made even more perilous to people by the loss of the broader ecosystems that underpin our livelihoods, communities, and </w:t>
      </w:r>
      <w:proofErr w:type="gramStart"/>
      <w:r w:rsidRPr="00251C99">
        <w:t>economies(</w:t>
      </w:r>
      <w:proofErr w:type="gramEnd"/>
      <w:r w:rsidRPr="00251C99">
        <w:t>McNeely et al.2009). The loss of coastal wetlands and mangrove forests, for example, greatly exacerbates both human mortality and economic damage from tropical cyclones (</w:t>
      </w:r>
      <w:proofErr w:type="spellStart"/>
      <w:r w:rsidRPr="00251C99">
        <w:t>Costanza</w:t>
      </w:r>
      <w:proofErr w:type="spellEnd"/>
      <w:r w:rsidRPr="00251C99">
        <w:t xml:space="preserve">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w:t>
      </w:r>
      <w:proofErr w:type="gramStart"/>
      <w:r w:rsidRPr="00251C99">
        <w:t>damaging,</w:t>
      </w:r>
      <w:proofErr w:type="gramEnd"/>
      <w:r w:rsidRPr="00251C99">
        <w:t xml:space="preserve">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w:t>
      </w:r>
      <w:proofErr w:type="gramStart"/>
      <w:r w:rsidRPr="00251C99">
        <w:t>et</w:t>
      </w:r>
      <w:proofErr w:type="gramEnd"/>
      <w:r w:rsidRPr="00251C99">
        <w:t xml:space="preserve"> al.2009). As Earth’s climate changes, the roles of species and ecosystems will </w:t>
      </w:r>
      <w:r w:rsidRPr="00251C99">
        <w:lastRenderedPageBreak/>
        <w:t xml:space="preserve">only increase in their importance to humanity (Turner </w:t>
      </w:r>
      <w:proofErr w:type="gramStart"/>
      <w:r w:rsidRPr="00251C99">
        <w:t>et</w:t>
      </w:r>
      <w:proofErr w:type="gramEnd"/>
      <w:r w:rsidRPr="00251C99">
        <w:t xml:space="preserve"> al.2009).</w:t>
      </w:r>
      <w:r w:rsidRPr="00251C99">
        <w:rPr>
          <w:sz w:val="12"/>
        </w:rPr>
        <w:t>¶</w:t>
      </w:r>
      <w:r w:rsidRPr="00251C99">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251C99">
        <w:rPr>
          <w:rStyle w:val="StyleBoldUnderline"/>
        </w:rPr>
        <w:t xml:space="preserve"> </w:t>
      </w:r>
      <w:r w:rsidRPr="00251C99">
        <w:rPr>
          <w:rStyle w:val="StyleBoldUnderline"/>
          <w:highlight w:val="yellow"/>
        </w:rPr>
        <w:t xml:space="preserve">Extinction is a global phenomenon, with impacts far beyond </w:t>
      </w:r>
      <w:r w:rsidRPr="00251C99">
        <w:rPr>
          <w:rStyle w:val="StyleBoldUnderline"/>
        </w:rPr>
        <w:t xml:space="preserve">nearby administrative </w:t>
      </w:r>
      <w:r w:rsidRPr="00251C99">
        <w:rPr>
          <w:rStyle w:val="StyleBoldUnderline"/>
          <w:highlight w:val="yellow"/>
        </w:rPr>
        <w:t>borders.</w:t>
      </w:r>
      <w:r w:rsidRPr="00251C99">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w:t>
      </w:r>
      <w:proofErr w:type="gramStart"/>
      <w:r w:rsidRPr="00251C99">
        <w:t>et</w:t>
      </w:r>
      <w:proofErr w:type="gramEnd"/>
      <w:r w:rsidRPr="00251C99">
        <w:t xml:space="preserve"> al.1999). It is thus critical that those globally ﬂexible funds available – in the hundreds of millions annually – be guided by systematic priorities if we are to move deliberately toward a global goal of reducing biodiversity loss.</w:t>
      </w:r>
      <w:r w:rsidRPr="00251C99">
        <w:rPr>
          <w:sz w:val="12"/>
        </w:rPr>
        <w:t>¶</w:t>
      </w:r>
      <w:r w:rsidRPr="00251C99">
        <w:t xml:space="preserve"> The establishment of priorities for biodiversity conservation is complex, but can be framed as a single question. Given the choice, </w:t>
      </w:r>
      <w:r w:rsidRPr="00251C99">
        <w:rPr>
          <w:rStyle w:val="StyleBoldUnderline"/>
          <w:highlight w:val="yellow"/>
        </w:rPr>
        <w:t>where should action toward</w:t>
      </w:r>
      <w:r w:rsidRPr="00251C99">
        <w:t xml:space="preserve"> reducing the loss of </w:t>
      </w:r>
      <w:r w:rsidRPr="00251C99">
        <w:rPr>
          <w:rStyle w:val="StyleBoldUnderline"/>
          <w:highlight w:val="yellow"/>
        </w:rPr>
        <w:t xml:space="preserve">biodiversity </w:t>
      </w:r>
      <w:r w:rsidRPr="00251C99">
        <w:rPr>
          <w:rStyle w:val="Emphasis"/>
          <w:highlight w:val="yellow"/>
        </w:rPr>
        <w:t>be implemented ﬁrst</w:t>
      </w:r>
      <w:r w:rsidRPr="00251C99">
        <w:rPr>
          <w:rStyle w:val="StyleBoldUnderline"/>
          <w:highlight w:val="yellow"/>
        </w:rPr>
        <w:t>?</w:t>
      </w:r>
      <w:r w:rsidRPr="00251C99">
        <w:rPr>
          <w:rStyle w:val="StyleBoldUnderline"/>
        </w:rPr>
        <w:t xml:space="preserve"> </w:t>
      </w:r>
      <w:r w:rsidRPr="00251C99">
        <w:t xml:space="preserve">The ﬁeld of conservation planning addresses </w:t>
      </w:r>
      <w:r w:rsidRPr="00251C99">
        <w:rPr>
          <w:rStyle w:val="StyleBoldUnderline"/>
          <w:highlight w:val="yellow"/>
        </w:rPr>
        <w:t>this question</w:t>
      </w:r>
      <w:r w:rsidRPr="00251C99">
        <w:t xml:space="preserve"> and </w:t>
      </w:r>
      <w:r w:rsidRPr="00251C99">
        <w:rPr>
          <w:rStyle w:val="StyleBoldUnderline"/>
          <w:highlight w:val="yellow"/>
        </w:rPr>
        <w:t>revolves around</w:t>
      </w:r>
      <w:r w:rsidRPr="00251C99">
        <w:t xml:space="preserve"> a framework of </w:t>
      </w:r>
      <w:r w:rsidRPr="00251C99">
        <w:rPr>
          <w:rStyle w:val="StyleBoldUnderline"/>
          <w:highlight w:val="yellow"/>
        </w:rPr>
        <w:t>vulnerability and irreplaceability</w:t>
      </w:r>
      <w:r w:rsidRPr="00251C99">
        <w:t xml:space="preserve"> (</w:t>
      </w:r>
      <w:proofErr w:type="spellStart"/>
      <w:r w:rsidRPr="00251C99">
        <w:t>Margules</w:t>
      </w:r>
      <w:proofErr w:type="spellEnd"/>
      <w:r w:rsidRPr="00251C99">
        <w:t xml:space="preserve">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w:t>
      </w:r>
      <w:proofErr w:type="spellStart"/>
      <w:r w:rsidRPr="00251C99">
        <w:t>conserva-tion</w:t>
      </w:r>
      <w:proofErr w:type="spellEnd"/>
      <w:r w:rsidRPr="00251C99">
        <w:t xml:space="preserve">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251C99">
        <w:rPr>
          <w:sz w:val="12"/>
        </w:rPr>
        <w:t>¶</w:t>
      </w:r>
      <w:r w:rsidRPr="00251C99">
        <w:t xml:space="preserve"> Myers’ seminal paper (Myers1988) was the ﬁrst application of the principles of irreplaceability and vulnerability to guide conservation planning on a global scale. </w:t>
      </w:r>
      <w:r w:rsidRPr="00251C99">
        <w:rPr>
          <w:rStyle w:val="StyleBoldUnderline"/>
          <w:highlight w:val="yellow"/>
        </w:rPr>
        <w:t>Myers described ten</w:t>
      </w:r>
      <w:r w:rsidRPr="00251C99">
        <w:t xml:space="preserve"> tropical forest “</w:t>
      </w:r>
      <w:r w:rsidRPr="00251C99">
        <w:rPr>
          <w:rStyle w:val="StyleBoldUnderline"/>
          <w:highlight w:val="yellow"/>
        </w:rPr>
        <w:t>hotspots” on the basis of extraordinary</w:t>
      </w:r>
      <w:r w:rsidRPr="00251C99">
        <w:t xml:space="preserve"> plant </w:t>
      </w:r>
      <w:r w:rsidRPr="00251C99">
        <w:rPr>
          <w:rStyle w:val="StyleBoldUnderline"/>
          <w:highlight w:val="yellow"/>
        </w:rPr>
        <w:t>endemism and</w:t>
      </w:r>
      <w:r w:rsidRPr="00251C99">
        <w:t xml:space="preserve"> high levels of </w:t>
      </w:r>
      <w:r w:rsidRPr="00251C99">
        <w:rPr>
          <w:rStyle w:val="StyleBoldUnderline"/>
          <w:highlight w:val="yellow"/>
        </w:rPr>
        <w:t>habitat loss</w:t>
      </w:r>
      <w:r w:rsidRPr="00251C99">
        <w:t>, albeit without quantitative criteria for the designation of “hotspot” status. A subsequent analysis added eight additional hotspots, including four from Mediterranean-type ecosystems (Myers</w:t>
      </w:r>
      <w:r>
        <w:t xml:space="preserve"> </w:t>
      </w:r>
      <w:r w:rsidRPr="00251C99">
        <w:t xml:space="preserve">1990).After adopting hotspots as an institutional blueprint in 1989, Conservation </w:t>
      </w:r>
      <w:proofErr w:type="spellStart"/>
      <w:r w:rsidRPr="00251C99">
        <w:t>Interna-tional</w:t>
      </w:r>
      <w:proofErr w:type="spellEnd"/>
      <w:r w:rsidRPr="00251C99">
        <w:t xml:space="preserve"> worked with Myers in a ﬁrst systematic update of the hotspots. It introduced two strict quantitative criteria: to qualify as a hotspot, a region had to contain at least 1,500 vascular plants as endemics (</w:t>
      </w:r>
      <w:r w:rsidRPr="00251C99">
        <w:rPr>
          <w:sz w:val="12"/>
        </w:rPr>
        <w:t>¶</w:t>
      </w:r>
      <w:r w:rsidRPr="00251C99">
        <w:t xml:space="preserve"> &gt;</w:t>
      </w:r>
      <w:r w:rsidRPr="00251C99">
        <w:rPr>
          <w:sz w:val="12"/>
        </w:rPr>
        <w:t>¶</w:t>
      </w:r>
      <w:r w:rsidRPr="00251C99">
        <w:t xml:space="preserve"> 0.5% of the world’s total), and it had to have 30% or less of its original vegetation (extent of historical habitat cover</w:t>
      </w:r>
      <w:proofErr w:type="gramStart"/>
      <w:r w:rsidRPr="00251C99">
        <w:t>)remaining</w:t>
      </w:r>
      <w:proofErr w:type="gramEnd"/>
      <w:r w:rsidRPr="00251C99">
        <w:t xml:space="preserve">. These efforts culminated in </w:t>
      </w:r>
      <w:r w:rsidRPr="00251C99">
        <w:rPr>
          <w:rStyle w:val="StyleBoldUnderline"/>
          <w:highlight w:val="yellow"/>
        </w:rPr>
        <w:t>an extensive global review</w:t>
      </w:r>
      <w:r w:rsidRPr="00251C99">
        <w:t xml:space="preserve"> (</w:t>
      </w:r>
      <w:proofErr w:type="spellStart"/>
      <w:r w:rsidRPr="00251C99">
        <w:t>Mittermeier</w:t>
      </w:r>
      <w:proofErr w:type="spellEnd"/>
      <w:r w:rsidRPr="00251C99">
        <w:t xml:space="preserve"> </w:t>
      </w:r>
      <w:proofErr w:type="gramStart"/>
      <w:r w:rsidRPr="00251C99">
        <w:t>et</w:t>
      </w:r>
      <w:proofErr w:type="gramEnd"/>
      <w:r w:rsidRPr="00251C99">
        <w:t xml:space="preserve"> al.1999) and scientiﬁc publication (Myers et al.2000) that </w:t>
      </w:r>
      <w:r w:rsidRPr="00251C99">
        <w:rPr>
          <w:rStyle w:val="StyleBoldUnderline"/>
          <w:highlight w:val="yellow"/>
        </w:rPr>
        <w:t>introduced seven new hotspots</w:t>
      </w:r>
      <w:r w:rsidRPr="00251C99">
        <w:t xml:space="preserve"> </w:t>
      </w:r>
      <w:r w:rsidRPr="00251C99">
        <w:rPr>
          <w:rStyle w:val="StyleBoldUnderline"/>
          <w:highlight w:val="yellow"/>
        </w:rPr>
        <w:t>on the basis</w:t>
      </w:r>
      <w:r w:rsidRPr="00251C99">
        <w:t xml:space="preserve"> of both the better-deﬁned criteria and </w:t>
      </w:r>
      <w:r w:rsidRPr="00251C99">
        <w:rPr>
          <w:rStyle w:val="StyleBoldUnderline"/>
          <w:highlight w:val="yellow"/>
        </w:rPr>
        <w:t>new data</w:t>
      </w:r>
      <w:r w:rsidRPr="00251C99">
        <w:t>. A second systematic update (</w:t>
      </w:r>
      <w:proofErr w:type="spellStart"/>
      <w:r w:rsidRPr="00251C99">
        <w:t>Mittermeier</w:t>
      </w:r>
      <w:proofErr w:type="spellEnd"/>
      <w:r w:rsidRPr="00251C99">
        <w:t xml:space="preserve"> </w:t>
      </w:r>
      <w:proofErr w:type="gramStart"/>
      <w:r w:rsidRPr="00251C99">
        <w:t>et</w:t>
      </w:r>
      <w:proofErr w:type="gramEnd"/>
      <w:r w:rsidRPr="00251C99">
        <w:t xml:space="preserve"> al.2004) did not change the criteria, but revisited the set of hotspots based on new data on the distribution of species and threats, as well as genuine changes in the threat status of these regions. That update redeﬁned several hotspots, such as the Eastern </w:t>
      </w:r>
      <w:proofErr w:type="spellStart"/>
      <w:r w:rsidRPr="00251C99">
        <w:t>Afromontane</w:t>
      </w:r>
      <w:proofErr w:type="spellEnd"/>
      <w:r w:rsidRPr="00251C99">
        <w:t xml:space="preserv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w:t>
      </w:r>
      <w:proofErr w:type="spellStart"/>
      <w:r w:rsidRPr="00251C99">
        <w:t>biodiverse</w:t>
      </w:r>
      <w:proofErr w:type="spellEnd"/>
      <w:r w:rsidRPr="00251C99">
        <w:t xml:space="preserve"> region that failed to meet the “less than 30% of original vegetation remaining” criterion to a genuine hotspot.</w:t>
      </w:r>
    </w:p>
    <w:p w:rsidR="00EF490A" w:rsidRPr="00DE1084" w:rsidRDefault="00EF490A" w:rsidP="00EF490A">
      <w:pPr>
        <w:rPr>
          <w:b/>
          <w:bCs/>
          <w:u w:val="single"/>
        </w:rPr>
      </w:pPr>
    </w:p>
    <w:p w:rsidR="00EF490A" w:rsidRPr="002B2E89" w:rsidRDefault="00EF490A" w:rsidP="00EF490A">
      <w:pPr>
        <w:pStyle w:val="Heading3"/>
      </w:pPr>
      <w:r w:rsidRPr="002B2E89">
        <w:lastRenderedPageBreak/>
        <w:t xml:space="preserve">Advantage 1 Grid Collapse </w:t>
      </w:r>
    </w:p>
    <w:p w:rsidR="00EF490A" w:rsidRDefault="00EF490A" w:rsidP="00EF490A">
      <w:pPr>
        <w:pStyle w:val="Heading4"/>
      </w:pPr>
      <w:r>
        <w:t>Transmission is being improved in the status quo</w:t>
      </w:r>
    </w:p>
    <w:p w:rsidR="00EF490A" w:rsidRPr="00C56309" w:rsidRDefault="00EF490A" w:rsidP="00EF490A">
      <w:proofErr w:type="gramStart"/>
      <w:r>
        <w:rPr>
          <w:rStyle w:val="StyleStyleBold12pt"/>
        </w:rPr>
        <w:t xml:space="preserve">Chris </w:t>
      </w:r>
      <w:r w:rsidRPr="00C56309">
        <w:rPr>
          <w:rStyle w:val="StyleStyleBold12pt"/>
          <w:highlight w:val="yellow"/>
        </w:rPr>
        <w:t>Clarke</w:t>
      </w:r>
      <w:r>
        <w:rPr>
          <w:rStyle w:val="StyleStyleBold12pt"/>
        </w:rPr>
        <w:t xml:space="preserve"> 8/20/</w:t>
      </w:r>
      <w:r w:rsidRPr="00F770D2">
        <w:rPr>
          <w:rStyle w:val="StyleStyleBold12pt"/>
          <w:highlight w:val="yellow"/>
        </w:rPr>
        <w:t>12</w:t>
      </w:r>
      <w:r>
        <w:rPr>
          <w:rStyle w:val="StyleStyleBold12pt"/>
        </w:rPr>
        <w:t xml:space="preserve"> </w:t>
      </w:r>
      <w:r w:rsidRPr="00C56309">
        <w:t>Reporter for Rewire</w:t>
      </w:r>
      <w:r>
        <w:t>.</w:t>
      </w:r>
      <w:proofErr w:type="gramEnd"/>
      <w:r>
        <w:t xml:space="preserve"> “Green Light for Cross-Border Power Line </w:t>
      </w:r>
      <w:proofErr w:type="gramStart"/>
      <w:r>
        <w:t>Between</w:t>
      </w:r>
      <w:proofErr w:type="gramEnd"/>
      <w:r>
        <w:t xml:space="preserve"> U.S. and Mexico.”</w:t>
      </w:r>
    </w:p>
    <w:p w:rsidR="00EF490A" w:rsidRDefault="00EF490A" w:rsidP="00EF490A">
      <w:r>
        <w:t>http://www.kcet.org/news/rewire/the-grid/green-light-for-cross-border-power-line.html</w:t>
      </w:r>
    </w:p>
    <w:p w:rsidR="00EF490A" w:rsidRDefault="00EF490A" w:rsidP="00EF490A">
      <w:r>
        <w:t xml:space="preserve">The </w:t>
      </w:r>
      <w:r w:rsidRPr="00EF7130">
        <w:rPr>
          <w:rStyle w:val="StyleBoldUnderline"/>
        </w:rPr>
        <w:t>D</w:t>
      </w:r>
      <w:r>
        <w:t xml:space="preserve">epartment </w:t>
      </w:r>
      <w:r w:rsidRPr="00EF7130">
        <w:rPr>
          <w:rStyle w:val="StyleBoldUnderline"/>
        </w:rPr>
        <w:t>o</w:t>
      </w:r>
      <w:r>
        <w:t xml:space="preserve">f </w:t>
      </w:r>
      <w:r w:rsidRPr="00EF7130">
        <w:rPr>
          <w:rStyle w:val="StyleBoldUnderline"/>
        </w:rPr>
        <w:t>E</w:t>
      </w:r>
      <w:r>
        <w:t xml:space="preserve">nergy </w:t>
      </w:r>
      <w:r w:rsidRPr="00EF7130">
        <w:rPr>
          <w:rStyle w:val="StyleBoldUnderline"/>
        </w:rPr>
        <w:t>announced</w:t>
      </w:r>
      <w:r>
        <w:t xml:space="preserve"> Friday </w:t>
      </w:r>
      <w:r w:rsidRPr="00EF7130">
        <w:rPr>
          <w:rStyle w:val="StyleBoldUnderline"/>
        </w:rPr>
        <w:t xml:space="preserve">that </w:t>
      </w:r>
      <w:r w:rsidRPr="001E19DF">
        <w:rPr>
          <w:rStyle w:val="StyleBoldUnderline"/>
          <w:highlight w:val="yellow"/>
        </w:rPr>
        <w:t>the Obama administration has given the go-ahead to connecting wind turbines in Baja to the U.S. grid</w:t>
      </w:r>
      <w:r w:rsidRPr="00EF7130">
        <w:rPr>
          <w:rStyle w:val="StyleBoldUnderline"/>
        </w:rPr>
        <w:t>.</w:t>
      </w:r>
      <w:r>
        <w:t xml:space="preserve"> According to Friday's Federal Register, </w:t>
      </w:r>
      <w:r w:rsidRPr="001E19DF">
        <w:rPr>
          <w:rStyle w:val="StyleBoldUnderline"/>
          <w:highlight w:val="yellow"/>
        </w:rPr>
        <w:t>the administration</w:t>
      </w:r>
      <w:r>
        <w:t xml:space="preserve"> has </w:t>
      </w:r>
      <w:r w:rsidRPr="001E19DF">
        <w:rPr>
          <w:rStyle w:val="StyleBoldUnderline"/>
          <w:highlight w:val="yellow"/>
        </w:rPr>
        <w:t xml:space="preserve">granted "a Presidential permit to </w:t>
      </w:r>
      <w:proofErr w:type="spellStart"/>
      <w:r w:rsidRPr="001E19DF">
        <w:rPr>
          <w:rStyle w:val="StyleBoldUnderline"/>
          <w:highlight w:val="yellow"/>
        </w:rPr>
        <w:t>Energía</w:t>
      </w:r>
      <w:proofErr w:type="spellEnd"/>
      <w:r w:rsidRPr="001E19DF">
        <w:rPr>
          <w:rStyle w:val="StyleBoldUnderline"/>
          <w:highlight w:val="yellow"/>
        </w:rPr>
        <w:t xml:space="preserve"> Sierra </w:t>
      </w:r>
      <w:proofErr w:type="spellStart"/>
      <w:r w:rsidRPr="001E19DF">
        <w:rPr>
          <w:rStyle w:val="StyleBoldUnderline"/>
          <w:highlight w:val="yellow"/>
        </w:rPr>
        <w:t>Juárez</w:t>
      </w:r>
      <w:proofErr w:type="spellEnd"/>
      <w:r w:rsidRPr="001E19DF">
        <w:rPr>
          <w:rStyle w:val="StyleBoldUnderline"/>
          <w:highlight w:val="yellow"/>
        </w:rPr>
        <w:t xml:space="preserve"> U.S. Transmission</w:t>
      </w:r>
      <w:r>
        <w:t xml:space="preserve">, LLC (ESJ), </w:t>
      </w:r>
      <w:r w:rsidRPr="001E19DF">
        <w:rPr>
          <w:rStyle w:val="StyleBoldUnderline"/>
          <w:highlight w:val="yellow"/>
        </w:rPr>
        <w:t>to construct, operate, maintain, and connect a</w:t>
      </w:r>
      <w:r w:rsidRPr="00381E2F">
        <w:rPr>
          <w:rStyle w:val="StyleBoldUnderline"/>
        </w:rPr>
        <w:t xml:space="preserve"> </w:t>
      </w:r>
      <w:r w:rsidRPr="00381E2F">
        <w:t>double-circuit,</w:t>
      </w:r>
      <w:r w:rsidRPr="00381E2F">
        <w:rPr>
          <w:rStyle w:val="StyleBoldUnderline"/>
        </w:rPr>
        <w:t xml:space="preserve"> </w:t>
      </w:r>
      <w:r>
        <w:t xml:space="preserve">230,000-volt (230-kV) electric </w:t>
      </w:r>
      <w:r w:rsidRPr="001E19DF">
        <w:rPr>
          <w:rStyle w:val="StyleBoldUnderline"/>
          <w:highlight w:val="yellow"/>
        </w:rPr>
        <w:t>transmission line across the U.S.-Mexico border</w:t>
      </w:r>
      <w:r w:rsidRPr="00381E2F">
        <w:rPr>
          <w:rStyle w:val="StyleBoldUnderline"/>
        </w:rPr>
        <w:t xml:space="preserve"> in</w:t>
      </w:r>
      <w:r>
        <w:t xml:space="preserve"> eastern San Diego County, </w:t>
      </w:r>
      <w:r w:rsidRPr="00381E2F">
        <w:rPr>
          <w:rStyle w:val="StyleBoldUnderline"/>
        </w:rPr>
        <w:t>California</w:t>
      </w:r>
      <w:r>
        <w:t xml:space="preserve">." The line would be 1.7 miles long, less than a mile of which will be in the U.S. The line would connect the Sunrise </w:t>
      </w:r>
      <w:proofErr w:type="spellStart"/>
      <w:r>
        <w:t>Powerlink</w:t>
      </w:r>
      <w:proofErr w:type="spellEnd"/>
      <w:r>
        <w:t xml:space="preserve"> to the </w:t>
      </w:r>
      <w:proofErr w:type="spellStart"/>
      <w:r>
        <w:t>Energía</w:t>
      </w:r>
      <w:proofErr w:type="spellEnd"/>
      <w:r>
        <w:t xml:space="preserve"> Sierra </w:t>
      </w:r>
      <w:proofErr w:type="spellStart"/>
      <w:r>
        <w:t>Juárez</w:t>
      </w:r>
      <w:proofErr w:type="spellEnd"/>
      <w:r>
        <w:t xml:space="preserve"> wind project near the town of La </w:t>
      </w:r>
      <w:proofErr w:type="spellStart"/>
      <w:r>
        <w:t>Rumorosa</w:t>
      </w:r>
      <w:proofErr w:type="spellEnd"/>
      <w:r>
        <w:t xml:space="preserve"> in northern Baja California. </w:t>
      </w:r>
      <w:r w:rsidRPr="004A47B0">
        <w:rPr>
          <w:rStyle w:val="StyleBoldUnderline"/>
        </w:rPr>
        <w:t>That project</w:t>
      </w:r>
      <w:r>
        <w:t xml:space="preserve">, owned by San Diego Gas and Electric's parent company Sempra, is slated to </w:t>
      </w:r>
      <w:r w:rsidRPr="004A47B0">
        <w:rPr>
          <w:rStyle w:val="StyleBoldUnderline"/>
        </w:rPr>
        <w:t>include</w:t>
      </w:r>
      <w:r>
        <w:t xml:space="preserve"> an initial </w:t>
      </w:r>
      <w:r w:rsidRPr="004A47B0">
        <w:rPr>
          <w:rStyle w:val="StyleBoldUnderline"/>
        </w:rPr>
        <w:t>52 wind turbines generating 156 megawatts of power for importation into the U.S.</w:t>
      </w:r>
      <w:r w:rsidRPr="004A47B0">
        <w:rPr>
          <w:b/>
          <w:bCs/>
          <w:sz w:val="12"/>
          <w:u w:val="single"/>
        </w:rPr>
        <w:t xml:space="preserve">¶ </w:t>
      </w:r>
      <w:r>
        <w:t xml:space="preserve">The transmission project has raised opposition due to its contribution to the increasing industrialization of San Diego County's backcountry, but most opposition to date has been focused on the wind project to which the power line connects. The 2009 application for the </w:t>
      </w:r>
      <w:proofErr w:type="spellStart"/>
      <w:r>
        <w:t>Energía</w:t>
      </w:r>
      <w:proofErr w:type="spellEnd"/>
      <w:r>
        <w:t xml:space="preserve"> Sierra </w:t>
      </w:r>
      <w:proofErr w:type="spellStart"/>
      <w:r>
        <w:t>Juárez</w:t>
      </w:r>
      <w:proofErr w:type="spellEnd"/>
      <w:r>
        <w:t xml:space="preserve"> project to Mexico's environmental ministry, </w:t>
      </w:r>
      <w:proofErr w:type="spellStart"/>
      <w:r>
        <w:t>Secretaria</w:t>
      </w:r>
      <w:proofErr w:type="spellEnd"/>
      <w:r>
        <w:t xml:space="preserve"> de Medio </w:t>
      </w:r>
      <w:proofErr w:type="spellStart"/>
      <w:r>
        <w:t>Ambiente</w:t>
      </w:r>
      <w:proofErr w:type="spellEnd"/>
      <w:r>
        <w:t xml:space="preserve"> y </w:t>
      </w:r>
      <w:proofErr w:type="spellStart"/>
      <w:r>
        <w:t>Recursos</w:t>
      </w:r>
      <w:proofErr w:type="spellEnd"/>
      <w:r>
        <w:t xml:space="preserve"> </w:t>
      </w:r>
      <w:proofErr w:type="spellStart"/>
      <w:r>
        <w:t>Naturales</w:t>
      </w:r>
      <w:proofErr w:type="spellEnd"/>
      <w:r>
        <w:t xml:space="preserve"> described a proposed 700,000-acre footprint with 1,000 wind turbines each producing 1.25 megawatts and more than 500 miles of roads running among them. The Sierra </w:t>
      </w:r>
      <w:proofErr w:type="spellStart"/>
      <w:r>
        <w:t>Juárez</w:t>
      </w:r>
      <w:proofErr w:type="spellEnd"/>
      <w:r>
        <w:t xml:space="preserve"> </w:t>
      </w:r>
      <w:proofErr w:type="gramStart"/>
      <w:r>
        <w:t>mountains</w:t>
      </w:r>
      <w:proofErr w:type="gramEnd"/>
      <w:r>
        <w:t xml:space="preserve"> are considered a "sky island" in the northern Baja desert, with thick conifer forests and a high level of biodiversity.</w:t>
      </w:r>
    </w:p>
    <w:p w:rsidR="00EF490A" w:rsidRPr="002B2E89" w:rsidRDefault="00EF490A" w:rsidP="00EF490A">
      <w:pPr>
        <w:pStyle w:val="Heading4"/>
        <w:rPr>
          <w:rFonts w:asciiTheme="minorHAnsi" w:hAnsiTheme="minorHAnsi"/>
        </w:rPr>
      </w:pPr>
      <w:r w:rsidRPr="002B2E89">
        <w:rPr>
          <w:rFonts w:asciiTheme="minorHAnsi" w:hAnsiTheme="minorHAnsi"/>
        </w:rPr>
        <w:t>Chemical explosions don’t cause extinction</w:t>
      </w:r>
    </w:p>
    <w:p w:rsidR="00EF490A" w:rsidRPr="002B2E89" w:rsidRDefault="00EF490A" w:rsidP="00EF490A">
      <w:pPr>
        <w:rPr>
          <w:rFonts w:asciiTheme="minorHAnsi" w:hAnsiTheme="minorHAnsi"/>
          <w:b/>
          <w:sz w:val="24"/>
        </w:rPr>
      </w:pPr>
      <w:r w:rsidRPr="002B2E89">
        <w:rPr>
          <w:rFonts w:asciiTheme="minorHAnsi" w:hAnsiTheme="minorHAnsi"/>
          <w:b/>
          <w:sz w:val="24"/>
        </w:rPr>
        <w:t>WNA 2012</w:t>
      </w:r>
    </w:p>
    <w:p w:rsidR="00EF490A" w:rsidRPr="002B2E89" w:rsidRDefault="00EF490A" w:rsidP="00EF490A">
      <w:pPr>
        <w:rPr>
          <w:rFonts w:asciiTheme="minorHAnsi" w:hAnsiTheme="minorHAnsi"/>
        </w:rPr>
      </w:pPr>
      <w:r w:rsidRPr="002B2E89">
        <w:rPr>
          <w:rFonts w:asciiTheme="minorHAnsi" w:hAnsiTheme="minorHAnsi"/>
        </w:rPr>
        <w:t xml:space="preserve">(World Nuclear Association, “Safety of Nuclear Power Reactors”, March, </w:t>
      </w:r>
      <w:hyperlink r:id="rId13" w:history="1">
        <w:r w:rsidRPr="002B2E89">
          <w:rPr>
            <w:rStyle w:val="Hyperlink"/>
            <w:rFonts w:asciiTheme="minorHAnsi" w:hAnsiTheme="minorHAnsi"/>
          </w:rPr>
          <w:t>http://www.world-nuclear.org/info/inf06.html</w:t>
        </w:r>
      </w:hyperlink>
      <w:r w:rsidRPr="002B2E89">
        <w:rPr>
          <w:rFonts w:asciiTheme="minorHAnsi" w:hAnsiTheme="minorHAnsi"/>
        </w:rPr>
        <w:t xml:space="preserve">, </w:t>
      </w:r>
      <w:proofErr w:type="spellStart"/>
      <w:r w:rsidRPr="002B2E89">
        <w:rPr>
          <w:rFonts w:asciiTheme="minorHAnsi" w:hAnsiTheme="minorHAnsi"/>
        </w:rPr>
        <w:t>ldg</w:t>
      </w:r>
      <w:proofErr w:type="spellEnd"/>
      <w:r w:rsidRPr="002B2E89">
        <w:rPr>
          <w:rFonts w:asciiTheme="minorHAnsi" w:hAnsiTheme="minorHAnsi"/>
        </w:rPr>
        <w:t>)</w:t>
      </w:r>
    </w:p>
    <w:p w:rsidR="00EF490A" w:rsidRPr="002B2E89" w:rsidRDefault="00EF490A" w:rsidP="00EF490A">
      <w:pPr>
        <w:rPr>
          <w:rFonts w:asciiTheme="minorHAnsi" w:hAnsiTheme="minorHAnsi"/>
        </w:rPr>
      </w:pPr>
    </w:p>
    <w:p w:rsidR="00EF490A" w:rsidRPr="002B2E89" w:rsidRDefault="00EF490A" w:rsidP="00EF490A">
      <w:pPr>
        <w:rPr>
          <w:rFonts w:asciiTheme="minorHAnsi" w:hAnsiTheme="minorHAnsi"/>
        </w:rPr>
      </w:pPr>
      <w:r w:rsidRPr="002B2E89">
        <w:rPr>
          <w:rFonts w:asciiTheme="minorHAnsi" w:hAnsiTheme="minorHAnsi"/>
          <w:sz w:val="14"/>
        </w:rPr>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w:t>
      </w:r>
      <w:r w:rsidRPr="002B2E89">
        <w:rPr>
          <w:rStyle w:val="StyleBoldUnderline"/>
          <w:rFonts w:asciiTheme="minorHAnsi" w:hAnsiTheme="minorHAnsi"/>
        </w:rPr>
        <w:t>Those responsible for nuclear power technology in the West devoted extraordinary effort to ensuring that a meltdown of the reactor core would not take place</w:t>
      </w:r>
      <w:r w:rsidRPr="002B2E89">
        <w:rPr>
          <w:rFonts w:asciiTheme="minorHAnsi" w:hAnsiTheme="minorHAnsi"/>
          <w:sz w:val="14"/>
        </w:rPr>
        <w:t>, 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 </w:t>
      </w:r>
      <w:r w:rsidRPr="002B2E89">
        <w:rPr>
          <w:rStyle w:val="StyleBoldUnderline"/>
          <w:rFonts w:asciiTheme="minorHAnsi" w:hAnsiTheme="minorHAnsi"/>
          <w:highlight w:val="green"/>
        </w:rPr>
        <w:t>even the worst possible accident in a conventional western nuclear power plant or its fuel would not be likely to cause dramatic public harm</w:t>
      </w:r>
      <w:r w:rsidRPr="002B2E89">
        <w:rPr>
          <w:rFonts w:asciiTheme="minorHAnsi" w:hAnsiTheme="minorHAnsi"/>
          <w:sz w:val="14"/>
        </w:rPr>
        <w:t>. The industry still works hard to minimize the probability of a meltdown accident, but it is now clear that no-one need fear a potential public health catastrophe simply because a fuel meltdown happens. </w:t>
      </w:r>
      <w:r w:rsidRPr="002B2E89">
        <w:rPr>
          <w:rStyle w:val="StyleBoldUnderline"/>
          <w:rFonts w:asciiTheme="minorHAnsi" w:hAnsiTheme="minorHAnsi"/>
          <w:highlight w:val="green"/>
        </w:rPr>
        <w:t>Fukushima has made that clear, with a triple meltdown causing no fatalities or serious radiation doses to anyone</w:t>
      </w:r>
      <w:r w:rsidRPr="002B2E89">
        <w:rPr>
          <w:rFonts w:asciiTheme="minorHAnsi" w:hAnsiTheme="minorHAnsi"/>
          <w:sz w:val="14"/>
        </w:rPr>
        <w:t xml:space="preserve">, 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2B2E89">
        <w:rPr>
          <w:rFonts w:asciiTheme="minorHAnsi" w:hAnsiTheme="minorHAnsi"/>
          <w:sz w:val="14"/>
        </w:rPr>
        <w:t>radioactivity</w:t>
      </w:r>
      <w:proofErr w:type="gramEnd"/>
      <w:r w:rsidRPr="002B2E89">
        <w:rPr>
          <w:rFonts w:asciiTheme="minorHAnsi" w:hAnsiTheme="minorHAnsi"/>
          <w:sz w:val="14"/>
        </w:rPr>
        <w:t>. </w:t>
      </w:r>
      <w:r w:rsidRPr="002B2E89">
        <w:rPr>
          <w:rStyle w:val="StyleBoldUnderline"/>
          <w:rFonts w:asciiTheme="minorHAnsi" w:hAnsiTheme="minorHAnsi"/>
        </w:rPr>
        <w:t>It is the laws of physics and the properties of materials that mitigate disaster</w:t>
      </w:r>
      <w:r w:rsidRPr="002B2E89">
        <w:rPr>
          <w:rFonts w:asciiTheme="minorHAnsi" w:hAnsiTheme="minorHAnsi"/>
          <w:sz w:val="14"/>
        </w:rPr>
        <w:t>, more than the required actions by safety equipment or personnel. In fact, licensing approval for new plants now requires that </w:t>
      </w:r>
      <w:r w:rsidRPr="002B2E89">
        <w:rPr>
          <w:rStyle w:val="StyleBoldUnderline"/>
          <w:rFonts w:asciiTheme="minorHAnsi" w:hAnsiTheme="minorHAnsi"/>
        </w:rPr>
        <w:t>the effects of any core-melt accident must be confined to the plant itself</w:t>
      </w:r>
      <w:r w:rsidRPr="002B2E89">
        <w:rPr>
          <w:rFonts w:asciiTheme="minorHAnsi" w:hAnsiTheme="minorHAnsi"/>
          <w:sz w:val="14"/>
        </w:rPr>
        <w:t>, 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 </w:t>
      </w:r>
      <w:r w:rsidRPr="002B2E89">
        <w:rPr>
          <w:rStyle w:val="StyleBoldUnderline"/>
          <w:rFonts w:asciiTheme="minorHAnsi" w:hAnsiTheme="minorHAnsi"/>
          <w:highlight w:val="green"/>
        </w:rPr>
        <w:t>Chernobyl</w:t>
      </w:r>
      <w:r w:rsidRPr="002B2E89">
        <w:rPr>
          <w:rFonts w:asciiTheme="minorHAnsi" w:hAnsiTheme="minorHAnsi"/>
          <w:sz w:val="14"/>
        </w:rPr>
        <w:t> (Ukraine 1986) where the destruction of the reactor by steam explosion and fire </w:t>
      </w:r>
      <w:r w:rsidRPr="002B2E89">
        <w:rPr>
          <w:rStyle w:val="BoldUnderlineChar"/>
          <w:rFonts w:asciiTheme="minorHAnsi" w:eastAsiaTheme="minorHAnsi" w:hAnsiTheme="minorHAnsi"/>
          <w:highlight w:val="green"/>
        </w:rPr>
        <w:t xml:space="preserve">killed 31 </w:t>
      </w:r>
      <w:r w:rsidRPr="002B2E89">
        <w:rPr>
          <w:rStyle w:val="BoldUnderlineChar"/>
          <w:rFonts w:asciiTheme="minorHAnsi" w:eastAsiaTheme="minorHAnsi" w:hAnsiTheme="minorHAnsi"/>
          <w:highlight w:val="green"/>
        </w:rPr>
        <w:lastRenderedPageBreak/>
        <w:t>people</w:t>
      </w:r>
      <w:r w:rsidRPr="002B2E89">
        <w:rPr>
          <w:rFonts w:asciiTheme="minorHAnsi" w:hAnsiTheme="minorHAnsi"/>
          <w:sz w:val="14"/>
        </w:rPr>
        <w:t> and had significant health and environmental consequences. </w:t>
      </w:r>
      <w:r w:rsidRPr="002B2E89">
        <w:rPr>
          <w:rStyle w:val="StyleBoldUnderline"/>
          <w:rFonts w:asciiTheme="minorHAnsi" w:hAnsiTheme="minorHAnsi"/>
          <w:highlight w:val="green"/>
        </w:rPr>
        <w:t>The death toll has since increased to about 5</w:t>
      </w:r>
      <w:r w:rsidRPr="002B2E89">
        <w:rPr>
          <w:rFonts w:asciiTheme="minorHAnsi" w:hAnsiTheme="minorHAnsi"/>
          <w:sz w:val="14"/>
        </w:rPr>
        <w:t xml:space="preserve"> Fukushima (Japan 2011) where three old reactors (together with a fourth) were written off and the effects of loss of cooling due to a huge tsunami were inadequately contained. A table showing all reactor </w:t>
      </w:r>
      <w:proofErr w:type="gramStart"/>
      <w:r w:rsidRPr="002B2E89">
        <w:rPr>
          <w:rFonts w:asciiTheme="minorHAnsi" w:hAnsiTheme="minorHAnsi"/>
          <w:sz w:val="14"/>
        </w:rPr>
        <w:t>accidents,</w:t>
      </w:r>
      <w:proofErr w:type="gramEnd"/>
      <w:r w:rsidRPr="002B2E89">
        <w:rPr>
          <w:rFonts w:asciiTheme="minorHAnsi" w:hAnsiTheme="minorHAnsi"/>
          <w:sz w:val="14"/>
        </w:rPr>
        <w:t xml:space="preserve"> and a table listing some energy-related accidents with multiple fatalities are appended</w:t>
      </w:r>
      <w:r w:rsidRPr="002B2E89">
        <w:rPr>
          <w:rFonts w:asciiTheme="minorHAnsi" w:hAnsiTheme="minorHAnsi"/>
          <w:sz w:val="14"/>
          <w:highlight w:val="green"/>
        </w:rPr>
        <w:t>. </w:t>
      </w:r>
      <w:r w:rsidRPr="002B2E89">
        <w:rPr>
          <w:rStyle w:val="BoldUnderlineChar"/>
          <w:rFonts w:asciiTheme="minorHAnsi" w:eastAsiaTheme="minorHAnsi" w:hAnsiTheme="minorHAnsi"/>
          <w:highlight w:val="green"/>
        </w:rPr>
        <w:t>These three significant accidents occurred during more than 14,000 reactor-years of civil operation</w:t>
      </w:r>
      <w:r w:rsidRPr="002B2E89">
        <w:rPr>
          <w:rStyle w:val="BoldUnderlineChar"/>
          <w:rFonts w:asciiTheme="minorHAnsi" w:eastAsiaTheme="minorHAnsi" w:hAnsiTheme="minorHAnsi"/>
        </w:rPr>
        <w:t>.</w:t>
      </w:r>
      <w:r w:rsidRPr="002B2E89">
        <w:rPr>
          <w:rFonts w:asciiTheme="minorHAnsi" w:hAnsiTheme="minorHAnsi"/>
          <w:sz w:val="14"/>
        </w:rPr>
        <w:t xml:space="preserve">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t>
      </w:r>
      <w:proofErr w:type="spellStart"/>
      <w:r w:rsidRPr="002B2E89">
        <w:rPr>
          <w:rFonts w:asciiTheme="minorHAnsi" w:hAnsiTheme="minorHAnsi"/>
          <w:sz w:val="14"/>
        </w:rPr>
        <w:t>Windscale</w:t>
      </w:r>
      <w:proofErr w:type="spellEnd"/>
      <w:r w:rsidRPr="002B2E89">
        <w:rPr>
          <w:rFonts w:asciiTheme="minorHAnsi" w:hAnsiTheme="minorHAnsi"/>
          <w:sz w:val="14"/>
        </w:rPr>
        <w:t>, UK, in 1957, but none of these resulted in loss of life outside the actual plant, or long-term environmental contamination.) See also Table 2 in Appendix. </w:t>
      </w:r>
    </w:p>
    <w:p w:rsidR="00EF490A" w:rsidRPr="002B2E89" w:rsidRDefault="00EF490A" w:rsidP="00EF490A">
      <w:pPr>
        <w:rPr>
          <w:rFonts w:asciiTheme="minorHAnsi" w:hAnsiTheme="minorHAnsi"/>
        </w:rPr>
      </w:pPr>
    </w:p>
    <w:p w:rsidR="00EF490A" w:rsidRPr="002B2E89" w:rsidRDefault="00EF490A" w:rsidP="00EF490A">
      <w:pPr>
        <w:rPr>
          <w:rFonts w:asciiTheme="minorHAnsi" w:hAnsiTheme="minorHAnsi"/>
        </w:rPr>
      </w:pPr>
    </w:p>
    <w:p w:rsidR="00EF490A" w:rsidRPr="002B2E89" w:rsidRDefault="00EF490A" w:rsidP="00EF490A">
      <w:pPr>
        <w:pStyle w:val="Heading4"/>
        <w:rPr>
          <w:rFonts w:asciiTheme="minorHAnsi" w:hAnsiTheme="minorHAnsi"/>
        </w:rPr>
      </w:pPr>
      <w:r w:rsidRPr="002B2E89">
        <w:rPr>
          <w:rFonts w:asciiTheme="minorHAnsi" w:hAnsiTheme="minorHAnsi"/>
        </w:rPr>
        <w:t xml:space="preserve">Economic collapse doesn’t cause war </w:t>
      </w:r>
    </w:p>
    <w:p w:rsidR="00EF490A" w:rsidRPr="002B2E89" w:rsidRDefault="00EF490A" w:rsidP="00EF490A">
      <w:pPr>
        <w:rPr>
          <w:rFonts w:asciiTheme="minorHAnsi" w:hAnsiTheme="minorHAnsi"/>
          <w:b/>
          <w:sz w:val="24"/>
        </w:rPr>
      </w:pPr>
      <w:proofErr w:type="spellStart"/>
      <w:r w:rsidRPr="002B2E89">
        <w:rPr>
          <w:rFonts w:asciiTheme="minorHAnsi" w:hAnsiTheme="minorHAnsi"/>
          <w:b/>
          <w:sz w:val="24"/>
        </w:rPr>
        <w:t>Bazzi</w:t>
      </w:r>
      <w:proofErr w:type="spellEnd"/>
      <w:r w:rsidRPr="002B2E89">
        <w:rPr>
          <w:rFonts w:asciiTheme="minorHAnsi" w:hAnsiTheme="minorHAnsi"/>
          <w:b/>
          <w:sz w:val="24"/>
        </w:rPr>
        <w:t xml:space="preserve"> et al., UCSD economics department, 2011</w:t>
      </w:r>
    </w:p>
    <w:p w:rsidR="00EF490A" w:rsidRPr="002B2E89" w:rsidRDefault="00EF490A" w:rsidP="00EF490A">
      <w:pPr>
        <w:rPr>
          <w:rFonts w:asciiTheme="minorHAnsi" w:hAnsiTheme="minorHAnsi"/>
        </w:rPr>
      </w:pPr>
      <w:r w:rsidRPr="002B2E89">
        <w:rPr>
          <w:rFonts w:asciiTheme="minorHAnsi" w:hAnsiTheme="minorHAnsi"/>
        </w:rPr>
        <w:t xml:space="preserve">(Samuel, “Economic Shocks and Conflict: The (Absence of?) Evidence from Commodity Prices”, November, </w:t>
      </w:r>
      <w:hyperlink r:id="rId14" w:history="1">
        <w:r w:rsidRPr="002B2E89">
          <w:rPr>
            <w:rStyle w:val="Hyperlink"/>
            <w:rFonts w:asciiTheme="minorHAnsi" w:hAnsiTheme="minorHAnsi"/>
          </w:rPr>
          <w:t>http://www.chrisblattman.com/documents/research/2011.EconomicShocksAndConflict.pdf?9d7bd4</w:t>
        </w:r>
      </w:hyperlink>
      <w:r w:rsidRPr="002B2E89">
        <w:rPr>
          <w:rFonts w:asciiTheme="minorHAnsi" w:hAnsiTheme="minorHAnsi"/>
        </w:rPr>
        <w:t xml:space="preserve">, </w:t>
      </w:r>
      <w:proofErr w:type="spellStart"/>
      <w:r w:rsidRPr="002B2E89">
        <w:rPr>
          <w:rFonts w:asciiTheme="minorHAnsi" w:hAnsiTheme="minorHAnsi"/>
        </w:rPr>
        <w:t>ldg</w:t>
      </w:r>
      <w:proofErr w:type="spellEnd"/>
      <w:r w:rsidRPr="002B2E89">
        <w:rPr>
          <w:rFonts w:asciiTheme="minorHAnsi" w:hAnsiTheme="minorHAnsi"/>
        </w:rPr>
        <w:t>)</w:t>
      </w:r>
    </w:p>
    <w:p w:rsidR="00EF490A" w:rsidRPr="002B2E89" w:rsidRDefault="00EF490A" w:rsidP="00EF490A">
      <w:pPr>
        <w:rPr>
          <w:rFonts w:asciiTheme="minorHAnsi" w:hAnsiTheme="minorHAnsi"/>
          <w:sz w:val="16"/>
        </w:rPr>
      </w:pPr>
    </w:p>
    <w:p w:rsidR="00EF490A" w:rsidRPr="002B2E89" w:rsidRDefault="00EF490A" w:rsidP="00EF490A">
      <w:pPr>
        <w:rPr>
          <w:rStyle w:val="StyleBoldUnderline"/>
          <w:rFonts w:asciiTheme="minorHAnsi" w:hAnsiTheme="minorHAnsi"/>
        </w:rPr>
      </w:pPr>
      <w:r w:rsidRPr="002B2E89">
        <w:rPr>
          <w:rFonts w:asciiTheme="minorHAnsi" w:hAnsiTheme="minorHAnsi"/>
          <w:sz w:val="14"/>
        </w:rPr>
        <w:t xml:space="preserve">VI. Discussion and conclusions A. Implications for our theories of political instability and conflict </w:t>
      </w:r>
      <w:proofErr w:type="gramStart"/>
      <w:r w:rsidRPr="002B2E89">
        <w:rPr>
          <w:rFonts w:asciiTheme="minorHAnsi" w:hAnsiTheme="minorHAnsi"/>
          <w:sz w:val="14"/>
        </w:rPr>
        <w:t>The</w:t>
      </w:r>
      <w:proofErr w:type="gramEnd"/>
      <w:r w:rsidRPr="002B2E89">
        <w:rPr>
          <w:rFonts w:asciiTheme="minorHAnsi" w:hAnsiTheme="minorHAnsi"/>
          <w:sz w:val="14"/>
        </w:rPr>
        <w:t xml:space="preserve"> state is not a prize?—Warlord politics and the state prize logic lie at the center of the most influential models of conflict, state development, and political transitions in economics and political science. Yet </w:t>
      </w:r>
      <w:r w:rsidRPr="002B2E89">
        <w:rPr>
          <w:rStyle w:val="StyleBoldUnderline"/>
          <w:rFonts w:asciiTheme="minorHAnsi" w:hAnsiTheme="minorHAnsi"/>
        </w:rPr>
        <w:t xml:space="preserve">we see no evidence for this idea in economic shocks, even when looking at the friendliest cases: fragile and unconstrained states dominated by extractive commodity revenues. Indeed, we see the opposite correlation: if anything, </w:t>
      </w:r>
      <w:r w:rsidRPr="002B2E89">
        <w:rPr>
          <w:rStyle w:val="Emphasis"/>
          <w:rFonts w:asciiTheme="minorHAnsi" w:hAnsiTheme="minorHAnsi"/>
        </w:rPr>
        <w:t xml:space="preserve">higher </w:t>
      </w:r>
      <w:r w:rsidRPr="002B2E89">
        <w:rPr>
          <w:rStyle w:val="Emphasis"/>
          <w:rFonts w:asciiTheme="minorHAnsi" w:hAnsiTheme="minorHAnsi"/>
          <w:highlight w:val="green"/>
        </w:rPr>
        <w:t>rents from commodity prices</w:t>
      </w:r>
      <w:r w:rsidRPr="002B2E89">
        <w:rPr>
          <w:rStyle w:val="StyleBoldUnderline"/>
          <w:rFonts w:asciiTheme="minorHAnsi" w:hAnsiTheme="minorHAnsi"/>
        </w:rPr>
        <w:t xml:space="preserve"> weakly 22 </w:t>
      </w:r>
      <w:r w:rsidRPr="002B2E89">
        <w:rPr>
          <w:rStyle w:val="Emphasis"/>
          <w:rFonts w:asciiTheme="minorHAnsi" w:hAnsiTheme="minorHAnsi"/>
          <w:highlight w:val="green"/>
        </w:rPr>
        <w:t>lower the risk and length of conflict.</w:t>
      </w:r>
      <w:r w:rsidRPr="002B2E89">
        <w:rPr>
          <w:rFonts w:asciiTheme="minorHAnsi" w:hAnsiTheme="minorHAnsi"/>
        </w:rPr>
        <w:t xml:space="preserve"> </w:t>
      </w:r>
      <w:r w:rsidRPr="002B2E89">
        <w:rPr>
          <w:rFonts w:asciiTheme="minorHAnsi" w:hAnsiTheme="minorHAnsi"/>
          <w:sz w:val="14"/>
        </w:rPr>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2B2E89">
        <w:rPr>
          <w:rFonts w:asciiTheme="minorHAnsi" w:hAnsiTheme="minorHAnsi"/>
          <w:sz w:val="14"/>
        </w:rPr>
        <w:t>Cotet</w:t>
      </w:r>
      <w:proofErr w:type="spellEnd"/>
      <w:r w:rsidRPr="002B2E89">
        <w:rPr>
          <w:rFonts w:asciiTheme="minorHAnsi" w:hAnsiTheme="minorHAnsi"/>
          <w:sz w:val="14"/>
        </w:rPr>
        <w:t xml:space="preserve"> and </w:t>
      </w:r>
      <w:proofErr w:type="spellStart"/>
      <w:r w:rsidRPr="002B2E89">
        <w:rPr>
          <w:rFonts w:asciiTheme="minorHAnsi" w:hAnsiTheme="minorHAnsi"/>
          <w:sz w:val="14"/>
        </w:rPr>
        <w:t>Tsui</w:t>
      </w:r>
      <w:proofErr w:type="spellEnd"/>
      <w:r w:rsidRPr="002B2E89">
        <w:rPr>
          <w:rFonts w:asciiTheme="minorHAnsi" w:hAnsiTheme="minorHAnsi"/>
          <w:sz w:val="14"/>
        </w:rPr>
        <w:t xml:space="preserve"> 2010) we regard the state prize logic of war with skepticism.17 Our main political economy models may need a new engine</w:t>
      </w:r>
      <w:r w:rsidRPr="002B2E89">
        <w:rPr>
          <w:rStyle w:val="IntenseEmphasis"/>
          <w:rFonts w:asciiTheme="minorHAnsi" w:hAnsiTheme="minorHAnsi"/>
        </w:rPr>
        <w:t xml:space="preserve">. </w:t>
      </w:r>
      <w:r w:rsidRPr="002B2E89">
        <w:rPr>
          <w:rFonts w:asciiTheme="minorHAnsi" w:hAnsiTheme="minorHAnsi"/>
          <w:sz w:val="14"/>
        </w:rPr>
        <w:t xml:space="preserve">Naturally, an absence of evidence cannot be taken for evidence of absence. Many of our conflict onset and ending results include sizeable positive and negative effects.18 Even </w:t>
      </w:r>
      <w:proofErr w:type="gramStart"/>
      <w:r w:rsidRPr="002B2E89">
        <w:rPr>
          <w:rFonts w:asciiTheme="minorHAnsi" w:hAnsiTheme="minorHAnsi"/>
          <w:sz w:val="14"/>
        </w:rPr>
        <w:t>so,</w:t>
      </w:r>
      <w:proofErr w:type="gramEnd"/>
      <w:r w:rsidRPr="002B2E89">
        <w:rPr>
          <w:rFonts w:asciiTheme="minorHAnsi" w:hAnsiTheme="minorHAnsi"/>
          <w:sz w:val="14"/>
        </w:rPr>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2B2E89">
        <w:rPr>
          <w:rStyle w:val="StyleBoldUnderline"/>
          <w:rFonts w:asciiTheme="minorHAnsi" w:hAnsiTheme="minorHAnsi"/>
        </w:rPr>
        <w:t xml:space="preserve">Moreover, </w:t>
      </w:r>
      <w:r w:rsidRPr="002B2E89">
        <w:rPr>
          <w:rStyle w:val="StyleBoldUnderline"/>
          <w:rFonts w:asciiTheme="minorHAnsi" w:hAnsiTheme="minorHAnsi"/>
          <w:highlight w:val="green"/>
        </w:rPr>
        <w:t>other</w:t>
      </w:r>
      <w:r w:rsidRPr="002B2E89">
        <w:rPr>
          <w:rFonts w:asciiTheme="minorHAnsi" w:hAnsiTheme="minorHAnsi"/>
          <w:sz w:val="14"/>
        </w:rPr>
        <w:t xml:space="preserve"> time-varying </w:t>
      </w:r>
      <w:r w:rsidRPr="002B2E89">
        <w:rPr>
          <w:rStyle w:val="StyleBoldUnderline"/>
          <w:rFonts w:asciiTheme="minorHAnsi" w:hAnsiTheme="minorHAnsi"/>
          <w:highlight w:val="green"/>
        </w:rPr>
        <w:t>variables</w:t>
      </w:r>
      <w:r w:rsidRPr="002B2E89">
        <w:rPr>
          <w:rStyle w:val="StyleBoldUnderline"/>
          <w:rFonts w:asciiTheme="minorHAnsi" w:hAnsiTheme="minorHAnsi"/>
        </w:rPr>
        <w:t xml:space="preserve">, like rainfall and foreign aid, </w:t>
      </w:r>
      <w:r w:rsidRPr="002B2E89">
        <w:rPr>
          <w:rStyle w:val="StyleBoldUnderline"/>
          <w:rFonts w:asciiTheme="minorHAnsi" w:hAnsiTheme="minorHAnsi"/>
          <w:highlight w:val="green"/>
        </w:rPr>
        <w:t>exhibit robust correlations with conflict in spite of</w:t>
      </w:r>
      <w:r w:rsidRPr="002B2E89">
        <w:rPr>
          <w:rStyle w:val="StyleBoldUnderline"/>
          <w:rFonts w:asciiTheme="minorHAnsi" w:hAnsiTheme="minorHAnsi"/>
        </w:rPr>
        <w:t xml:space="preserve"> suffering </w:t>
      </w:r>
      <w:r w:rsidRPr="002B2E89">
        <w:rPr>
          <w:rStyle w:val="StyleBoldUnderline"/>
          <w:rFonts w:asciiTheme="minorHAnsi" w:hAnsiTheme="minorHAnsi"/>
          <w:highlight w:val="green"/>
        </w:rPr>
        <w:t>similar empirical drawbacks</w:t>
      </w:r>
      <w:r w:rsidRPr="002B2E89">
        <w:rPr>
          <w:rStyle w:val="StyleBoldUnderline"/>
          <w:rFonts w:asciiTheme="minorHAnsi" w:hAnsiTheme="minorHAnsi"/>
        </w:rPr>
        <w:t xml:space="preserve"> and generally smaller sample sizes</w:t>
      </w:r>
      <w:r w:rsidRPr="002B2E89">
        <w:rPr>
          <w:rFonts w:asciiTheme="minorHAnsi" w:hAnsiTheme="minorHAnsi"/>
          <w:sz w:val="14"/>
        </w:rPr>
        <w:t xml:space="preserve"> (Miguel et al. 2004; Nielsen et al. 2011). </w:t>
      </w:r>
      <w:r w:rsidRPr="002B2E89">
        <w:rPr>
          <w:rStyle w:val="StyleBoldUnderline"/>
          <w:rFonts w:asciiTheme="minorHAnsi" w:hAnsiTheme="minorHAnsi"/>
        </w:rPr>
        <w:t>Thus we take the absence of evidence seriously</w:t>
      </w:r>
      <w:r w:rsidRPr="002B2E89">
        <w:rPr>
          <w:rFonts w:asciiTheme="minorHAnsi" w:hAnsiTheme="minorHAnsi"/>
          <w:sz w:val="14"/>
        </w:rPr>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2B2E89">
        <w:rPr>
          <w:rFonts w:asciiTheme="minorHAnsi" w:hAnsiTheme="minorHAnsi"/>
          <w:sz w:val="14"/>
        </w:rPr>
        <w:t>lootable</w:t>
      </w:r>
      <w:proofErr w:type="spellEnd"/>
      <w:r w:rsidRPr="002B2E89">
        <w:rPr>
          <w:rFonts w:asciiTheme="minorHAnsi" w:hAnsiTheme="minorHAnsi"/>
          <w:sz w:val="14"/>
        </w:rPr>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2B2E89">
        <w:rPr>
          <w:rFonts w:asciiTheme="minorHAnsi" w:hAnsiTheme="minorHAnsi"/>
          <w:sz w:val="14"/>
        </w:rPr>
        <w:t>Finally</w:t>
      </w:r>
      <w:proofErr w:type="gramEnd"/>
      <w:r w:rsidRPr="002B2E89">
        <w:rPr>
          <w:rFonts w:asciiTheme="minorHAnsi" w:hAnsiTheme="minorHAnsi"/>
          <w:sz w:val="14"/>
        </w:rPr>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2B2E89">
        <w:rPr>
          <w:rFonts w:asciiTheme="minorHAnsi" w:hAnsiTheme="minorHAnsi"/>
          <w:sz w:val="14"/>
        </w:rPr>
        <w:t>Gurr</w:t>
      </w:r>
      <w:proofErr w:type="spellEnd"/>
      <w:r w:rsidRPr="002B2E89">
        <w:rPr>
          <w:rFonts w:asciiTheme="minorHAnsi" w:hAnsiTheme="minorHAnsi"/>
          <w:sz w:val="14"/>
        </w:rPr>
        <w:t xml:space="preserve"> 1971). </w:t>
      </w:r>
      <w:proofErr w:type="spellStart"/>
      <w:r w:rsidRPr="002B2E89">
        <w:rPr>
          <w:rFonts w:asciiTheme="minorHAnsi" w:hAnsiTheme="minorHAnsi"/>
          <w:sz w:val="14"/>
        </w:rPr>
        <w:t>Microempirical</w:t>
      </w:r>
      <w:proofErr w:type="spellEnd"/>
      <w:r w:rsidRPr="002B2E89">
        <w:rPr>
          <w:rFonts w:asciiTheme="minorHAnsi" w:hAnsiTheme="minorHAnsi"/>
          <w:sz w:val="14"/>
        </w:rPr>
        <w:t xml:space="preserve"> work will be needed to distinguish between these mechanisms. Other reasons for a null result.—</w:t>
      </w:r>
      <w:proofErr w:type="gramStart"/>
      <w:r w:rsidRPr="002B2E89">
        <w:rPr>
          <w:rStyle w:val="StyleBoldUnderline"/>
          <w:rFonts w:asciiTheme="minorHAnsi" w:hAnsiTheme="minorHAnsi"/>
        </w:rPr>
        <w:t>Ultimately</w:t>
      </w:r>
      <w:proofErr w:type="gramEnd"/>
      <w:r w:rsidRPr="002B2E89">
        <w:rPr>
          <w:rFonts w:asciiTheme="minorHAnsi" w:hAnsiTheme="minorHAnsi"/>
          <w:sz w:val="14"/>
        </w:rPr>
        <w:t xml:space="preserve">, however, the fact that commodity </w:t>
      </w:r>
      <w:r w:rsidRPr="002B2E89">
        <w:rPr>
          <w:rStyle w:val="Emphasis"/>
          <w:rFonts w:asciiTheme="minorHAnsi" w:hAnsiTheme="minorHAnsi"/>
          <w:highlight w:val="green"/>
        </w:rPr>
        <w:t>price shocks have no discernible effect on new conflict onsets</w:t>
      </w:r>
      <w:r w:rsidRPr="002B2E89">
        <w:rPr>
          <w:rFonts w:asciiTheme="minorHAnsi" w:hAnsiTheme="minorHAnsi"/>
          <w:sz w:val="14"/>
        </w:rPr>
        <w:t xml:space="preserve">, but some effect on ongoing conflict, suggests that </w:t>
      </w:r>
      <w:r w:rsidRPr="002B2E89">
        <w:rPr>
          <w:rStyle w:val="StyleBoldUnderline"/>
          <w:rFonts w:asciiTheme="minorHAnsi" w:hAnsiTheme="minorHAnsi"/>
        </w:rPr>
        <w:t xml:space="preserve">political </w:t>
      </w:r>
      <w:r w:rsidRPr="002B2E89">
        <w:rPr>
          <w:rStyle w:val="StyleBoldUnderline"/>
          <w:rFonts w:asciiTheme="minorHAnsi" w:hAnsiTheme="minorHAnsi"/>
          <w:highlight w:val="green"/>
        </w:rPr>
        <w:t xml:space="preserve">stability </w:t>
      </w:r>
      <w:r w:rsidRPr="002B2E89">
        <w:rPr>
          <w:rStyle w:val="Emphasis"/>
          <w:rFonts w:asciiTheme="minorHAnsi" w:hAnsiTheme="minorHAnsi"/>
          <w:highlight w:val="green"/>
        </w:rPr>
        <w:t>might be less sensitive</w:t>
      </w:r>
      <w:r w:rsidRPr="002B2E89">
        <w:rPr>
          <w:rStyle w:val="StyleBoldUnderline"/>
          <w:rFonts w:asciiTheme="minorHAnsi" w:hAnsiTheme="minorHAnsi"/>
          <w:highlight w:val="green"/>
        </w:rPr>
        <w:t xml:space="preserve"> to</w:t>
      </w:r>
      <w:r w:rsidRPr="002B2E89">
        <w:rPr>
          <w:rStyle w:val="StyleBoldUnderline"/>
          <w:rFonts w:asciiTheme="minorHAnsi" w:hAnsiTheme="minorHAnsi"/>
        </w:rPr>
        <w:t xml:space="preserve"> income or temporary </w:t>
      </w:r>
      <w:r w:rsidRPr="002B2E89">
        <w:rPr>
          <w:rStyle w:val="StyleBoldUnderline"/>
          <w:rFonts w:asciiTheme="minorHAnsi" w:hAnsiTheme="minorHAnsi"/>
          <w:highlight w:val="green"/>
        </w:rPr>
        <w:t>shocks than generally believed</w:t>
      </w:r>
      <w:r w:rsidRPr="002B2E89">
        <w:rPr>
          <w:rFonts w:asciiTheme="minorHAnsi" w:hAnsiTheme="minorHAnsi"/>
          <w:sz w:val="1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2B2E89">
        <w:rPr>
          <w:rStyle w:val="Emphasis"/>
          <w:rFonts w:asciiTheme="minorHAnsi" w:hAnsiTheme="minorHAnsi"/>
          <w:highlight w:val="green"/>
        </w:rPr>
        <w:t>If a nation is so fragile that a change in prices could lead to war, then other shocks may trigger war even in the absence of a price shock.</w:t>
      </w:r>
      <w:r w:rsidRPr="002B2E89">
        <w:rPr>
          <w:rFonts w:asciiTheme="minorHAnsi" w:hAnsiTheme="minorHAnsi"/>
          <w:sz w:val="14"/>
        </w:rPr>
        <w:t xml:space="preserve"> The same argument has been made in debunking the myth that price shocks led to fiscal collapse and low growth in developing nations in the 1980s.19 B. </w:t>
      </w:r>
      <w:proofErr w:type="gramStart"/>
      <w:r w:rsidRPr="002B2E89">
        <w:rPr>
          <w:rFonts w:asciiTheme="minorHAnsi" w:hAnsiTheme="minorHAnsi"/>
          <w:sz w:val="14"/>
        </w:rPr>
        <w:t>A general problem of publication bias?</w:t>
      </w:r>
      <w:proofErr w:type="gramEnd"/>
      <w:r w:rsidRPr="002B2E89">
        <w:rPr>
          <w:rFonts w:asciiTheme="minorHAnsi" w:hAnsiTheme="minorHAnsi"/>
          <w:sz w:val="14"/>
        </w:rPr>
        <w:t xml:space="preserve"> More generally, </w:t>
      </w:r>
      <w:r w:rsidRPr="002B2E89">
        <w:rPr>
          <w:rStyle w:val="StyleBoldUnderline"/>
          <w:rFonts w:asciiTheme="minorHAnsi" w:hAnsiTheme="minorHAnsi"/>
        </w:rPr>
        <w:t xml:space="preserve">these findings should heighten our concern with publication bias in the conflict literature. Our results run against a number of published results on </w:t>
      </w:r>
      <w:r w:rsidRPr="002B2E89">
        <w:rPr>
          <w:rFonts w:asciiTheme="minorHAnsi" w:hAnsiTheme="minorHAnsi"/>
          <w:sz w:val="14"/>
        </w:rPr>
        <w:t xml:space="preserve">commodity </w:t>
      </w:r>
      <w:r w:rsidRPr="002B2E89">
        <w:rPr>
          <w:rStyle w:val="StyleBoldUnderline"/>
          <w:rFonts w:asciiTheme="minorHAnsi" w:hAnsiTheme="minorHAnsi"/>
        </w:rPr>
        <w:t xml:space="preserve">shocks and conflict, mainly because of select samples, misspecification, and sensitivity to model assumptions, </w:t>
      </w:r>
      <w:r w:rsidRPr="002B2E89">
        <w:rPr>
          <w:rStyle w:val="StyleBoldUnderline"/>
          <w:rFonts w:asciiTheme="minorHAnsi" w:hAnsiTheme="minorHAnsi"/>
        </w:rPr>
        <w:lastRenderedPageBreak/>
        <w:t>and, most importantly, alternative measures of instability</w:t>
      </w:r>
      <w:r w:rsidRPr="002B2E89">
        <w:rPr>
          <w:rStyle w:val="IntenseEmphasis"/>
          <w:rFonts w:asciiTheme="minorHAnsi" w:hAnsiTheme="minorHAnsi"/>
        </w:rPr>
        <w:t>.</w:t>
      </w:r>
      <w:r w:rsidRPr="002B2E89">
        <w:rPr>
          <w:rFonts w:asciiTheme="minorHAnsi" w:hAnsiTheme="minorHAnsi"/>
        </w:rPr>
        <w:t xml:space="preserve"> </w:t>
      </w:r>
      <w:r w:rsidRPr="002B2E89">
        <w:rPr>
          <w:rFonts w:asciiTheme="minorHAnsi" w:hAnsiTheme="minorHAnsi"/>
          <w:sz w:val="14"/>
        </w:rPr>
        <w:t xml:space="preserve">Across the social and hard sciences, there is a concern that the majority of published research findings are false (e.g. Gerber et al. 2001). Ioannidis (2005) demonstrates that </w:t>
      </w:r>
      <w:r w:rsidRPr="002B2E89">
        <w:rPr>
          <w:rStyle w:val="StyleBoldUnderline"/>
          <w:rFonts w:asciiTheme="minorHAnsi" w:hAnsiTheme="minorHAnsi"/>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2B2E89">
        <w:rPr>
          <w:rStyle w:val="IntenseEmphasis"/>
          <w:rFonts w:asciiTheme="minorHAnsi" w:hAnsiTheme="minorHAnsi"/>
        </w:rPr>
        <w:t>.</w:t>
      </w:r>
      <w:r w:rsidRPr="002B2E89">
        <w:rPr>
          <w:rFonts w:asciiTheme="minorHAnsi" w:hAnsiTheme="minorHAnsi"/>
          <w:sz w:val="14"/>
        </w:rPr>
        <w:t xml:space="preserve"> Most worryingly, </w:t>
      </w:r>
      <w:r w:rsidRPr="002B2E89">
        <w:rPr>
          <w:rStyle w:val="StyleBoldUnderline"/>
          <w:rFonts w:asciiTheme="minorHAnsi" w:hAnsiTheme="minorHAnsi"/>
          <w:highlight w:val="green"/>
        </w:rPr>
        <w:t>almost no paper looks at alternative dependent variables or publishes systematic robustness checks</w:t>
      </w:r>
      <w:r w:rsidRPr="002B2E89">
        <w:rPr>
          <w:rFonts w:asciiTheme="minorHAnsi" w:hAnsiTheme="minorHAnsi"/>
          <w:sz w:val="14"/>
        </w:rPr>
        <w:t xml:space="preserve">. </w:t>
      </w:r>
      <w:proofErr w:type="spellStart"/>
      <w:r w:rsidRPr="002B2E89">
        <w:rPr>
          <w:rFonts w:asciiTheme="minorHAnsi" w:hAnsiTheme="minorHAnsi"/>
          <w:sz w:val="14"/>
        </w:rPr>
        <w:t>Hegre</w:t>
      </w:r>
      <w:proofErr w:type="spellEnd"/>
      <w:r w:rsidRPr="002B2E89">
        <w:rPr>
          <w:rFonts w:asciiTheme="minorHAnsi" w:hAnsiTheme="minorHAnsi"/>
          <w:sz w:val="14"/>
        </w:rPr>
        <w:t xml:space="preserve"> and </w:t>
      </w:r>
      <w:proofErr w:type="spellStart"/>
      <w:r w:rsidRPr="002B2E89">
        <w:rPr>
          <w:rFonts w:asciiTheme="minorHAnsi" w:hAnsiTheme="minorHAnsi"/>
          <w:sz w:val="14"/>
        </w:rPr>
        <w:t>Sambanis</w:t>
      </w:r>
      <w:proofErr w:type="spellEnd"/>
      <w:r w:rsidRPr="002B2E89">
        <w:rPr>
          <w:rFonts w:asciiTheme="minorHAnsi" w:hAnsiTheme="minorHAnsi"/>
          <w:sz w:val="14"/>
        </w:rPr>
        <w:t xml:space="preserve"> (2006) have shown that the majority of published conflict results are fragile, though they focus on </w:t>
      </w:r>
      <w:proofErr w:type="spellStart"/>
      <w:r w:rsidRPr="002B2E89">
        <w:rPr>
          <w:rFonts w:asciiTheme="minorHAnsi" w:hAnsiTheme="minorHAnsi"/>
          <w:sz w:val="14"/>
        </w:rPr>
        <w:t>timeinvariant</w:t>
      </w:r>
      <w:proofErr w:type="spellEnd"/>
      <w:r w:rsidRPr="002B2E89">
        <w:rPr>
          <w:rFonts w:asciiTheme="minorHAnsi" w:hAnsiTheme="minorHAnsi"/>
          <w:sz w:val="14"/>
        </w:rPr>
        <w:t xml:space="preserve"> </w:t>
      </w:r>
      <w:proofErr w:type="spellStart"/>
      <w:r w:rsidRPr="002B2E89">
        <w:rPr>
          <w:rFonts w:asciiTheme="minorHAnsi" w:hAnsiTheme="minorHAnsi"/>
          <w:sz w:val="14"/>
        </w:rPr>
        <w:t>regressors</w:t>
      </w:r>
      <w:proofErr w:type="spellEnd"/>
      <w:r w:rsidRPr="002B2E89">
        <w:rPr>
          <w:rFonts w:asciiTheme="minorHAnsi" w:hAnsiTheme="minorHAnsi"/>
          <w:sz w:val="14"/>
        </w:rPr>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2B2E89">
        <w:rPr>
          <w:rStyle w:val="StyleBoldUnderline"/>
          <w:rFonts w:asciiTheme="minorHAnsi" w:hAnsiTheme="minorHAnsi"/>
        </w:rPr>
        <w:t>the consequences are dire: a lower threshold of evidence for initially significant results than ambiguous ones.20</w:t>
      </w:r>
    </w:p>
    <w:p w:rsidR="00EF490A" w:rsidRPr="002B2E89" w:rsidRDefault="00EF490A" w:rsidP="00EF490A">
      <w:pPr>
        <w:rPr>
          <w:rFonts w:asciiTheme="minorHAnsi" w:hAnsiTheme="minorHAnsi"/>
        </w:rPr>
      </w:pPr>
    </w:p>
    <w:p w:rsidR="00EF490A" w:rsidRPr="00DE1084" w:rsidRDefault="00EF490A" w:rsidP="00EF490A">
      <w:pPr>
        <w:pStyle w:val="Heading3"/>
        <w:rPr>
          <w:rFonts w:eastAsia="Times New Roman"/>
          <w:sz w:val="44"/>
        </w:rPr>
      </w:pPr>
      <w:r w:rsidRPr="002B2E89">
        <w:lastRenderedPageBreak/>
        <w:t>Advantage 2 clean tech</w:t>
      </w:r>
    </w:p>
    <w:p w:rsidR="00EF490A" w:rsidRPr="00797F8D" w:rsidRDefault="00EF490A" w:rsidP="00EF490A">
      <w:pPr>
        <w:keepNext/>
        <w:keepLines/>
        <w:spacing w:before="200"/>
        <w:outlineLvl w:val="3"/>
        <w:rPr>
          <w:rFonts w:eastAsia="Times New Roman" w:cs="Times New Roman"/>
          <w:b/>
          <w:bCs/>
          <w:iCs/>
          <w:sz w:val="26"/>
        </w:rPr>
      </w:pPr>
      <w:r w:rsidRPr="00797F8D">
        <w:rPr>
          <w:rFonts w:eastAsia="Times New Roman" w:cs="Times New Roman"/>
          <w:b/>
          <w:bCs/>
          <w:iCs/>
          <w:sz w:val="26"/>
        </w:rPr>
        <w:t xml:space="preserve">Multiple alt </w:t>
      </w:r>
      <w:proofErr w:type="gramStart"/>
      <w:r w:rsidRPr="00797F8D">
        <w:rPr>
          <w:rFonts w:eastAsia="Times New Roman" w:cs="Times New Roman"/>
          <w:b/>
          <w:bCs/>
          <w:iCs/>
          <w:sz w:val="26"/>
        </w:rPr>
        <w:t>cause</w:t>
      </w:r>
      <w:proofErr w:type="gramEnd"/>
      <w:r w:rsidRPr="00797F8D">
        <w:rPr>
          <w:rFonts w:eastAsia="Times New Roman" w:cs="Times New Roman"/>
          <w:b/>
          <w:bCs/>
          <w:iCs/>
          <w:sz w:val="26"/>
        </w:rPr>
        <w:t xml:space="preserve"> – gun control and corruption</w:t>
      </w:r>
    </w:p>
    <w:p w:rsidR="00EF490A" w:rsidRPr="00797F8D" w:rsidRDefault="00EF490A" w:rsidP="00EF490A">
      <w:pPr>
        <w:rPr>
          <w:rFonts w:eastAsia="Calibri"/>
        </w:rPr>
      </w:pPr>
      <w:r w:rsidRPr="00797F8D">
        <w:rPr>
          <w:rFonts w:eastAsia="Calibri"/>
          <w:b/>
          <w:bCs/>
          <w:sz w:val="26"/>
        </w:rPr>
        <w:t xml:space="preserve">Bonner and </w:t>
      </w:r>
      <w:proofErr w:type="spellStart"/>
      <w:r w:rsidRPr="00797F8D">
        <w:rPr>
          <w:rFonts w:eastAsia="Calibri"/>
          <w:b/>
          <w:bCs/>
          <w:sz w:val="26"/>
        </w:rPr>
        <w:t>Rozental</w:t>
      </w:r>
      <w:proofErr w:type="spellEnd"/>
      <w:r w:rsidRPr="00797F8D">
        <w:rPr>
          <w:rFonts w:eastAsia="Calibri"/>
          <w:b/>
          <w:bCs/>
          <w:sz w:val="26"/>
        </w:rPr>
        <w:t xml:space="preserve"> 9</w:t>
      </w:r>
      <w:r w:rsidRPr="00797F8D">
        <w:rPr>
          <w:rFonts w:eastAsia="Calibri"/>
        </w:rPr>
        <w:t xml:space="preserve"> (Robert C., Former Commissioner – U.S. Customs and Border Protection; Former Administrator – Drug Enforcement Administration, and </w:t>
      </w:r>
      <w:proofErr w:type="spellStart"/>
      <w:r w:rsidRPr="00797F8D">
        <w:rPr>
          <w:rFonts w:eastAsia="Calibri"/>
        </w:rPr>
        <w:t>Andrѐs</w:t>
      </w:r>
      <w:proofErr w:type="spellEnd"/>
      <w:r w:rsidRPr="00797F8D">
        <w:rPr>
          <w:rFonts w:eastAsia="Calibri"/>
        </w:rPr>
        <w:t xml:space="preserve">, Former Deputy Foreign Minister of Mexico; Former President and Founder – Mexican Council on Foreign Relations, “Managing the United States-Mexico Border: Cooperative Solutions to Common Problems,” Pacific Council on International Policy, http://www.pacificcouncil.org/admin/document.doc?id=31) </w:t>
      </w:r>
    </w:p>
    <w:p w:rsidR="00EF490A" w:rsidRPr="00797F8D" w:rsidRDefault="00EF490A" w:rsidP="00EF490A">
      <w:pPr>
        <w:rPr>
          <w:rFonts w:eastAsia="Calibri"/>
        </w:rPr>
      </w:pPr>
    </w:p>
    <w:p w:rsidR="00EF490A" w:rsidRPr="00797F8D" w:rsidRDefault="00EF490A" w:rsidP="00EF490A">
      <w:pPr>
        <w:rPr>
          <w:rFonts w:eastAsia="Calibri"/>
          <w:sz w:val="16"/>
        </w:rPr>
      </w:pPr>
      <w:r w:rsidRPr="001E19DF">
        <w:rPr>
          <w:rFonts w:eastAsia="Calibri"/>
          <w:b/>
          <w:bCs/>
          <w:highlight w:val="yellow"/>
          <w:u w:val="single"/>
        </w:rPr>
        <w:t xml:space="preserve">Current laws and regulations in each country </w:t>
      </w:r>
      <w:r w:rsidRPr="001E19DF">
        <w:rPr>
          <w:rFonts w:eastAsia="Calibri"/>
          <w:b/>
          <w:bCs/>
          <w:u w:val="single"/>
        </w:rPr>
        <w:t xml:space="preserve">sometimes </w:t>
      </w:r>
      <w:r w:rsidRPr="001E19DF">
        <w:rPr>
          <w:rFonts w:eastAsia="Calibri"/>
          <w:b/>
          <w:iCs/>
          <w:highlight w:val="yellow"/>
          <w:u w:val="single"/>
          <w:bdr w:val="single" w:sz="18" w:space="0" w:color="auto"/>
        </w:rPr>
        <w:t>impede cooperation</w:t>
      </w:r>
      <w:r w:rsidRPr="00797F8D">
        <w:rPr>
          <w:rFonts w:eastAsia="Calibri"/>
          <w:sz w:val="16"/>
        </w:rPr>
        <w:t xml:space="preserve">. </w:t>
      </w:r>
      <w:r w:rsidRPr="001E19DF">
        <w:rPr>
          <w:rFonts w:eastAsia="Calibri"/>
          <w:b/>
          <w:bCs/>
          <w:highlight w:val="yellow"/>
          <w:u w:val="single"/>
        </w:rPr>
        <w:t>U.S. gun laws allow individuals to purchase a range of firearms whose possession would be severely punished in Mexico</w:t>
      </w:r>
      <w:r w:rsidRPr="00797F8D">
        <w:rPr>
          <w:rFonts w:eastAsia="Calibri"/>
          <w:sz w:val="16"/>
        </w:rPr>
        <w:t>; some states have much laxer restrictions, and in the case of gun shows, sales are entirely unregulated. The end of the assault weapons ban in the United States has meant that much more dangerous weaponry can now be purchased easily in the United States, and differences in state laws drive controls to the low common denominator for smugglers. That said</w:t>
      </w:r>
      <w:proofErr w:type="gramStart"/>
      <w:r w:rsidRPr="00797F8D">
        <w:rPr>
          <w:rFonts w:eastAsia="Calibri"/>
          <w:sz w:val="16"/>
        </w:rPr>
        <w:t>,</w:t>
      </w:r>
      <w:proofErr w:type="gramEnd"/>
      <w:r w:rsidRPr="00797F8D">
        <w:rPr>
          <w:rFonts w:eastAsia="Calibri"/>
          <w:sz w:val="16"/>
        </w:rPr>
        <w:t xml:space="preserve"> U.S. officials currently possess considerable legal authority to prevent and disrupt arms trafficking, both by preventing straw purchases and interdicting southbound traffic. </w:t>
      </w:r>
      <w:r w:rsidRPr="001E19DF">
        <w:rPr>
          <w:rFonts w:eastAsia="Calibri"/>
          <w:b/>
          <w:bCs/>
          <w:highlight w:val="yellow"/>
          <w:u w:val="single"/>
        </w:rPr>
        <w:t xml:space="preserve">A </w:t>
      </w:r>
      <w:r w:rsidRPr="001E19DF">
        <w:rPr>
          <w:rFonts w:eastAsia="Calibri"/>
          <w:b/>
          <w:iCs/>
          <w:highlight w:val="yellow"/>
          <w:u w:val="single"/>
          <w:bdr w:val="single" w:sz="18" w:space="0" w:color="auto"/>
        </w:rPr>
        <w:t>far more serious obstacle</w:t>
      </w:r>
      <w:r w:rsidRPr="00797F8D">
        <w:rPr>
          <w:rFonts w:eastAsia="Calibri"/>
          <w:b/>
          <w:bCs/>
          <w:u w:val="single"/>
        </w:rPr>
        <w:t xml:space="preserve"> </w:t>
      </w:r>
      <w:r w:rsidRPr="001E19DF">
        <w:rPr>
          <w:rFonts w:eastAsia="Calibri"/>
          <w:b/>
          <w:bCs/>
          <w:highlight w:val="yellow"/>
          <w:u w:val="single"/>
        </w:rPr>
        <w:t>to cooperation is institutional weakness on the Mexican side</w:t>
      </w:r>
      <w:r w:rsidRPr="001E19DF">
        <w:rPr>
          <w:rFonts w:eastAsia="Calibri"/>
          <w:sz w:val="16"/>
          <w:highlight w:val="yellow"/>
        </w:rPr>
        <w:t>,</w:t>
      </w:r>
      <w:r w:rsidRPr="00797F8D">
        <w:rPr>
          <w:rFonts w:eastAsia="Calibri"/>
          <w:sz w:val="16"/>
        </w:rPr>
        <w:t xml:space="preserve"> </w:t>
      </w:r>
      <w:r w:rsidRPr="00797F8D">
        <w:rPr>
          <w:rFonts w:eastAsia="Calibri"/>
          <w:b/>
          <w:bCs/>
          <w:u w:val="single"/>
        </w:rPr>
        <w:t>which shows up in lack of resources, poor professionalism, and corruption</w:t>
      </w:r>
      <w:r w:rsidRPr="00797F8D">
        <w:rPr>
          <w:rFonts w:eastAsia="Calibri"/>
          <w:sz w:val="16"/>
        </w:rPr>
        <w:t xml:space="preserve">. At present, Mexican customs officials inspect only 8% of traffic crossing the frontier; these inspections are conducted at random, and they are often cursory. Mexican Customs also lacks the technology that would allow them to interdict vehicles suspected of carrying contraband (e.g., license plate scanners), much less scan large numbers of vehicles in a short period of time. As a result, </w:t>
      </w:r>
      <w:r w:rsidRPr="00797F8D">
        <w:rPr>
          <w:rFonts w:eastAsia="Calibri"/>
          <w:b/>
          <w:bCs/>
          <w:u w:val="single"/>
        </w:rPr>
        <w:t>it is basically impossible for Mexican officials to deter smuggling</w:t>
      </w:r>
      <w:r w:rsidRPr="00797F8D">
        <w:rPr>
          <w:rFonts w:eastAsia="Calibri"/>
          <w:sz w:val="16"/>
        </w:rPr>
        <w:t xml:space="preserve"> of firearms, ammunition, and bulk cash into the country. </w:t>
      </w:r>
      <w:r w:rsidRPr="00797F8D">
        <w:rPr>
          <w:rFonts w:eastAsia="Calibri"/>
          <w:b/>
          <w:bCs/>
          <w:u w:val="single"/>
        </w:rPr>
        <w:t>Low levels of professional training mean that that law enforcement agencies in Mexico cannot perform several functions essential to closer binational cooperation</w:t>
      </w:r>
      <w:r w:rsidRPr="00797F8D">
        <w:rPr>
          <w:rFonts w:eastAsia="Calibri"/>
          <w:sz w:val="16"/>
        </w:rPr>
        <w:t xml:space="preserve">. Both the police and the military do a poor job of collecting and synthesizing intelligence, conducting undercover operations, and investigating unprofessional conduct by their own personnel. </w:t>
      </w:r>
      <w:r w:rsidRPr="00797F8D">
        <w:rPr>
          <w:rFonts w:eastAsia="Calibri"/>
          <w:b/>
          <w:bCs/>
          <w:u w:val="single"/>
        </w:rPr>
        <w:t>More frequent shifts of personnel also make it more difficult for individual officers on different sides of the border</w:t>
      </w:r>
      <w:r w:rsidRPr="00797F8D">
        <w:rPr>
          <w:rFonts w:eastAsia="Calibri"/>
          <w:sz w:val="16"/>
        </w:rPr>
        <w:t xml:space="preserve"> (or even with Mexico itself) </w:t>
      </w:r>
      <w:r w:rsidRPr="00797F8D">
        <w:rPr>
          <w:rFonts w:eastAsia="Calibri"/>
          <w:b/>
          <w:bCs/>
          <w:u w:val="single"/>
        </w:rPr>
        <w:t>to establish long-term working relationships, especially at the Mexican ports of entry</w:t>
      </w:r>
      <w:r w:rsidRPr="00797F8D">
        <w:rPr>
          <w:rFonts w:eastAsia="Calibri"/>
          <w:sz w:val="16"/>
        </w:rPr>
        <w:t xml:space="preserve">. </w:t>
      </w:r>
      <w:r w:rsidRPr="001E19DF">
        <w:rPr>
          <w:rFonts w:eastAsia="Calibri"/>
          <w:b/>
          <w:bCs/>
          <w:highlight w:val="yellow"/>
          <w:u w:val="single"/>
        </w:rPr>
        <w:t xml:space="preserve">The most striking manifestation of institutional weakness on the Mexican side is </w:t>
      </w:r>
      <w:r w:rsidRPr="001E19DF">
        <w:rPr>
          <w:rFonts w:eastAsia="Calibri"/>
          <w:b/>
          <w:iCs/>
          <w:highlight w:val="yellow"/>
          <w:u w:val="single"/>
          <w:bdr w:val="single" w:sz="18" w:space="0" w:color="auto"/>
        </w:rPr>
        <w:t>corruption</w:t>
      </w:r>
      <w:r w:rsidRPr="00797F8D">
        <w:rPr>
          <w:rFonts w:eastAsia="Calibri"/>
          <w:sz w:val="16"/>
        </w:rPr>
        <w:t xml:space="preserve">. In some cases, </w:t>
      </w:r>
      <w:r w:rsidRPr="00797F8D">
        <w:rPr>
          <w:rFonts w:eastAsia="Calibri"/>
          <w:b/>
          <w:bCs/>
          <w:u w:val="single"/>
        </w:rPr>
        <w:t>U.S. officials with information on major criminal figures have been reluctant to pass it on to their Mexican counterparts</w:t>
      </w:r>
      <w:r w:rsidRPr="00797F8D">
        <w:rPr>
          <w:rFonts w:eastAsia="Calibri"/>
          <w:sz w:val="16"/>
        </w:rPr>
        <w:t xml:space="preserve">; Mexican officials also often mistrust each other. </w:t>
      </w:r>
      <w:r w:rsidRPr="00797F8D">
        <w:rPr>
          <w:rFonts w:eastAsia="Calibri"/>
          <w:b/>
          <w:bCs/>
          <w:u w:val="single"/>
        </w:rPr>
        <w:t xml:space="preserve">The problem of corruption requires deep structural change within the Mexican justice system and </w:t>
      </w:r>
      <w:r w:rsidRPr="00797F8D">
        <w:rPr>
          <w:rFonts w:eastAsia="Calibri"/>
          <w:b/>
          <w:iCs/>
          <w:u w:val="single"/>
          <w:bdr w:val="single" w:sz="18" w:space="0" w:color="auto"/>
        </w:rPr>
        <w:t>cannot be resolved simply through the infusion of new equipment or personnel</w:t>
      </w:r>
      <w:r w:rsidRPr="00797F8D">
        <w:rPr>
          <w:rFonts w:eastAsia="Calibri"/>
          <w:sz w:val="16"/>
        </w:rPr>
        <w:t xml:space="preserve">. Recent steps by the Mexican government to professionalize law enforcement agencies, arrest corrupt officials, reform the judicial system, and convert Mexican Customs into a full-fledged enforcement </w:t>
      </w:r>
      <w:proofErr w:type="gramStart"/>
      <w:r w:rsidRPr="00797F8D">
        <w:rPr>
          <w:rFonts w:eastAsia="Calibri"/>
          <w:sz w:val="16"/>
        </w:rPr>
        <w:t>agency,</w:t>
      </w:r>
      <w:proofErr w:type="gramEnd"/>
      <w:r w:rsidRPr="00797F8D">
        <w:rPr>
          <w:rFonts w:eastAsia="Calibri"/>
          <w:sz w:val="16"/>
        </w:rPr>
        <w:t xml:space="preserve"> however, all speak volumes about the government’s commitment to address this problem.</w:t>
      </w:r>
    </w:p>
    <w:p w:rsidR="00EF490A" w:rsidRPr="008F5B5D" w:rsidRDefault="00EF490A" w:rsidP="00EF490A"/>
    <w:p w:rsidR="00EF490A" w:rsidRPr="008F5B5D" w:rsidRDefault="00EF490A" w:rsidP="00EF490A">
      <w:pPr>
        <w:pStyle w:val="Heading4"/>
      </w:pPr>
      <w:r w:rsidRPr="008F5B5D">
        <w:t>No</w:t>
      </w:r>
      <w:r>
        <w:t xml:space="preserve"> impact to</w:t>
      </w:r>
      <w:r w:rsidRPr="008F5B5D">
        <w:t xml:space="preserve"> </w:t>
      </w:r>
      <w:r>
        <w:t>transmission diplomacy</w:t>
      </w:r>
    </w:p>
    <w:p w:rsidR="00EF490A" w:rsidRPr="008F5B5D" w:rsidRDefault="00EF490A" w:rsidP="00EF490A">
      <w:pPr>
        <w:rPr>
          <w:b/>
          <w:sz w:val="24"/>
        </w:rPr>
      </w:pPr>
      <w:proofErr w:type="spellStart"/>
      <w:r w:rsidRPr="008F5B5D">
        <w:rPr>
          <w:b/>
          <w:sz w:val="24"/>
        </w:rPr>
        <w:t>Buzan</w:t>
      </w:r>
      <w:proofErr w:type="spellEnd"/>
      <w:r w:rsidRPr="008F5B5D">
        <w:rPr>
          <w:b/>
          <w:sz w:val="24"/>
        </w:rPr>
        <w:t>, London School of Economics IR professor, 2010</w:t>
      </w:r>
    </w:p>
    <w:p w:rsidR="00EF490A" w:rsidRPr="008F5B5D" w:rsidRDefault="00EF490A" w:rsidP="00EF490A">
      <w:r w:rsidRPr="008F5B5D">
        <w:t xml:space="preserve">(Barry, “The End of Leadership?—Constraints on the World Role of Obama’s America”, </w:t>
      </w:r>
      <w:hyperlink r:id="rId15" w:history="1">
        <w:r w:rsidRPr="008F5B5D">
          <w:rPr>
            <w:rStyle w:val="Hyperlink"/>
          </w:rPr>
          <w:t>http://eprints.lse.ac.uk/43579/1/Obama%20nation_the%20end%20of%20leadership%28lsero%29.pdf</w:t>
        </w:r>
      </w:hyperlink>
      <w:r w:rsidRPr="008F5B5D">
        <w:t xml:space="preserve">, </w:t>
      </w:r>
      <w:proofErr w:type="spellStart"/>
      <w:r w:rsidRPr="008F5B5D">
        <w:t>ldg</w:t>
      </w:r>
      <w:proofErr w:type="spellEnd"/>
      <w:r w:rsidRPr="008F5B5D">
        <w:t>)</w:t>
      </w:r>
    </w:p>
    <w:p w:rsidR="00EF490A" w:rsidRPr="008F5B5D" w:rsidRDefault="00EF490A" w:rsidP="00EF490A">
      <w:pPr>
        <w:rPr>
          <w:sz w:val="16"/>
          <w:szCs w:val="16"/>
        </w:rPr>
      </w:pPr>
    </w:p>
    <w:p w:rsidR="00EF490A" w:rsidRDefault="00EF490A" w:rsidP="00EF490A">
      <w:pPr>
        <w:rPr>
          <w:sz w:val="14"/>
        </w:rPr>
      </w:pPr>
      <w:r w:rsidRPr="008651FF">
        <w:rPr>
          <w:sz w:val="14"/>
          <w:szCs w:val="16"/>
        </w:rPr>
        <w:t xml:space="preserve">INTRODUCTION </w:t>
      </w:r>
      <w:r w:rsidRPr="008651FF">
        <w:rPr>
          <w:sz w:val="14"/>
        </w:rPr>
        <w:t xml:space="preserve">It is appealing to think of the Obama administration as a return to normalcy after the deviance, unilateralist arrogance and damaging mistakes of the Bush years. In this view, we should expect a return to business as usual, with the US picking up the signature themes of multilateralism and the market that have underpinned its world role since the end of the Second World War. Although by no means universally loved, the US was an effective leader through the Cold War and beyond not only because it promoted liberal economic and political values that were attractive to many others, but also because it was prepared to bind its own power in multilateral rules and institutions sufficiently that its followers could contain their fear of its overwhelming power. Does Obama’s liberal stance mean that we should expect a return to the leadership role that the US has exercised for more than half a century? I argue that this is unlikely to happen because </w:t>
      </w:r>
      <w:r w:rsidRPr="008651FF">
        <w:rPr>
          <w:rStyle w:val="StyleBoldUnderline"/>
        </w:rPr>
        <w:t>there are now three powerful constraints that</w:t>
      </w:r>
      <w:r w:rsidRPr="008651FF">
        <w:rPr>
          <w:sz w:val="14"/>
        </w:rPr>
        <w:t xml:space="preserve"> </w:t>
      </w:r>
      <w:r w:rsidRPr="008651FF">
        <w:rPr>
          <w:rStyle w:val="StyleBoldUnderline"/>
        </w:rPr>
        <w:t>will largely block a return to US leadership</w:t>
      </w:r>
      <w:r w:rsidRPr="008651FF">
        <w:rPr>
          <w:sz w:val="14"/>
        </w:rPr>
        <w:t xml:space="preserve">. </w:t>
      </w:r>
      <w:r w:rsidRPr="008651FF">
        <w:rPr>
          <w:rStyle w:val="StyleBoldUnderline"/>
        </w:rPr>
        <w:t>The first is that the US has lost much of its followership</w:t>
      </w:r>
      <w:r w:rsidRPr="008651FF">
        <w:rPr>
          <w:sz w:val="14"/>
        </w:rPr>
        <w:t xml:space="preserve">. </w:t>
      </w:r>
      <w:r w:rsidRPr="008651FF">
        <w:rPr>
          <w:rStyle w:val="StyleBoldUnderline"/>
        </w:rPr>
        <w:t>The second is that the capacity of the US to lead is now much weakened</w:t>
      </w:r>
      <w:r w:rsidRPr="008651FF">
        <w:rPr>
          <w:sz w:val="14"/>
        </w:rPr>
        <w:t xml:space="preserve"> even if it still retains the will to do so. </w:t>
      </w:r>
      <w:r w:rsidRPr="008651FF">
        <w:rPr>
          <w:rStyle w:val="StyleBoldUnderline"/>
        </w:rPr>
        <w:t>The third is that there is a general turn</w:t>
      </w:r>
      <w:r w:rsidRPr="008651FF">
        <w:rPr>
          <w:sz w:val="14"/>
        </w:rPr>
        <w:t xml:space="preserve"> within international society </w:t>
      </w:r>
      <w:r w:rsidRPr="008651FF">
        <w:rPr>
          <w:rStyle w:val="StyleBoldUnderline"/>
        </w:rPr>
        <w:t>against</w:t>
      </w:r>
      <w:r w:rsidRPr="008651FF">
        <w:rPr>
          <w:sz w:val="14"/>
        </w:rPr>
        <w:t xml:space="preserve"> </w:t>
      </w:r>
      <w:r w:rsidRPr="008651FF">
        <w:rPr>
          <w:sz w:val="14"/>
        </w:rPr>
        <w:lastRenderedPageBreak/>
        <w:t xml:space="preserve">hegemony and therefore against the </w:t>
      </w:r>
      <w:r w:rsidRPr="008651FF">
        <w:rPr>
          <w:rStyle w:val="StyleBoldUnderline"/>
        </w:rPr>
        <w:t>global leadership</w:t>
      </w:r>
      <w:r w:rsidRPr="008651FF">
        <w:rPr>
          <w:sz w:val="14"/>
        </w:rPr>
        <w:t xml:space="preserve"> role itself. </w:t>
      </w:r>
      <w:r w:rsidRPr="008651FF">
        <w:rPr>
          <w:sz w:val="14"/>
          <w:szCs w:val="16"/>
        </w:rPr>
        <w:t xml:space="preserve">LOST FOLLOWERSHIP </w:t>
      </w:r>
      <w:r w:rsidRPr="008651FF">
        <w:rPr>
          <w:sz w:val="14"/>
        </w:rPr>
        <w:t xml:space="preserve">If the US remains willing to lead, will anyone follow? There are two issues here: the growing range of policy disagreements on specific issues between the US and others; and the decline of shared values and visions between the US and its former followers. A good symbol of the weakening relationship between the US and its followers is the replacement of talk about ‘friends and allies’ or ‘the free world’ with a much harsher and still basically unchanged, line about ‘coalitions of the willing’. </w:t>
      </w:r>
      <w:r w:rsidRPr="008651FF">
        <w:rPr>
          <w:rStyle w:val="StyleBoldUnderline"/>
        </w:rPr>
        <w:t>There</w:t>
      </w:r>
      <w:r w:rsidRPr="008651FF">
        <w:rPr>
          <w:sz w:val="14"/>
        </w:rPr>
        <w:t xml:space="preserve"> </w:t>
      </w:r>
      <w:r w:rsidRPr="008651FF">
        <w:rPr>
          <w:rStyle w:val="StyleBoldUnderline"/>
        </w:rPr>
        <w:t>is some hope that under Obama differences over policy might improve</w:t>
      </w:r>
      <w:r w:rsidRPr="008651FF">
        <w:rPr>
          <w:sz w:val="14"/>
        </w:rPr>
        <w:t xml:space="preserve"> in specific areas, particularly </w:t>
      </w:r>
      <w:r w:rsidRPr="008651FF">
        <w:rPr>
          <w:rStyle w:val="StyleBoldUnderline"/>
        </w:rPr>
        <w:t>the environment, but even on that issue Obama will be lucky just to get the US seen as not part of</w:t>
      </w:r>
      <w:r w:rsidRPr="008651FF">
        <w:rPr>
          <w:sz w:val="14"/>
        </w:rPr>
        <w:t xml:space="preserve"> </w:t>
      </w:r>
      <w:r w:rsidRPr="008651FF">
        <w:rPr>
          <w:rStyle w:val="StyleBoldUnderline"/>
        </w:rPr>
        <w:t xml:space="preserve">the problem. </w:t>
      </w:r>
      <w:r w:rsidRPr="004D0A31">
        <w:rPr>
          <w:rStyle w:val="StyleBoldUnderline"/>
          <w:highlight w:val="green"/>
        </w:rPr>
        <w:t xml:space="preserve">Domestic constraints on </w:t>
      </w:r>
      <w:r w:rsidRPr="004D0A31">
        <w:rPr>
          <w:rStyle w:val="BoldUnderlineChar"/>
          <w:rFonts w:eastAsiaTheme="minorHAnsi"/>
          <w:highlight w:val="green"/>
        </w:rPr>
        <w:t>carbon pricing and accepting binding international standards will make it difficult for the US to lead</w:t>
      </w:r>
      <w:r w:rsidRPr="008651FF">
        <w:rPr>
          <w:sz w:val="14"/>
        </w:rPr>
        <w:t xml:space="preserve">. </w:t>
      </w:r>
      <w:r w:rsidRPr="008651FF">
        <w:rPr>
          <w:rStyle w:val="StyleBoldUnderline"/>
        </w:rPr>
        <w:t xml:space="preserve">Many other areas of disagreement </w:t>
      </w:r>
      <w:proofErr w:type="gramStart"/>
      <w:r w:rsidRPr="008651FF">
        <w:rPr>
          <w:rStyle w:val="StyleBoldUnderline"/>
        </w:rPr>
        <w:t>remain</w:t>
      </w:r>
      <w:r w:rsidRPr="008651FF">
        <w:rPr>
          <w:sz w:val="14"/>
        </w:rPr>
        <w:t>,</w:t>
      </w:r>
      <w:proofErr w:type="gramEnd"/>
      <w:r w:rsidRPr="008651FF">
        <w:rPr>
          <w:sz w:val="14"/>
        </w:rPr>
        <w:t xml:space="preserve"> some </w:t>
      </w:r>
      <w:r w:rsidRPr="008651FF">
        <w:rPr>
          <w:rStyle w:val="StyleBoldUnderline"/>
        </w:rPr>
        <w:t>deep</w:t>
      </w:r>
      <w:r w:rsidRPr="008651FF">
        <w:rPr>
          <w:sz w:val="14"/>
        </w:rPr>
        <w:t xml:space="preserve">. The US has failed to make the war on terrorism into anything like the binding cause that underpinned its leadership during the Cold War, and its policies continue to erode its liberal credentials. By its use of torture, and even </w:t>
      </w:r>
      <w:proofErr w:type="spellStart"/>
      <w:r w:rsidRPr="008651FF">
        <w:rPr>
          <w:sz w:val="14"/>
        </w:rPr>
        <w:t>moreso</w:t>
      </w:r>
      <w:proofErr w:type="spellEnd"/>
      <w:r w:rsidRPr="008651FF">
        <w:rPr>
          <w:sz w:val="14"/>
        </w:rPr>
        <w:t xml:space="preserve"> the public advocacy of such interrogation techniques by senior Bush administration figures, and by its rejection of the Geneva Conventions on prisoners or war, it exposed itself to ridicule and contempt as an advocate for human rights. </w:t>
      </w:r>
      <w:r w:rsidRPr="008651FF">
        <w:rPr>
          <w:rStyle w:val="StyleBoldUnderline"/>
        </w:rPr>
        <w:t xml:space="preserve">That </w:t>
      </w:r>
      <w:r w:rsidRPr="004D0A31">
        <w:rPr>
          <w:rStyle w:val="StyleBoldUnderline"/>
          <w:highlight w:val="green"/>
        </w:rPr>
        <w:t>China is still plausibly able to</w:t>
      </w:r>
      <w:r w:rsidRPr="004D0A31">
        <w:rPr>
          <w:sz w:val="14"/>
          <w:highlight w:val="green"/>
        </w:rPr>
        <w:t xml:space="preserve"> </w:t>
      </w:r>
      <w:proofErr w:type="spellStart"/>
      <w:r w:rsidRPr="004D0A31">
        <w:rPr>
          <w:rStyle w:val="StyleBoldUnderline"/>
          <w:highlight w:val="green"/>
        </w:rPr>
        <w:t>criticise</w:t>
      </w:r>
      <w:proofErr w:type="spellEnd"/>
      <w:r w:rsidRPr="004D0A31">
        <w:rPr>
          <w:rStyle w:val="StyleBoldUnderline"/>
          <w:highlight w:val="green"/>
        </w:rPr>
        <w:t xml:space="preserve"> the US on</w:t>
      </w:r>
      <w:r w:rsidRPr="008651FF">
        <w:rPr>
          <w:sz w:val="14"/>
        </w:rPr>
        <w:t xml:space="preserve"> human rights and </w:t>
      </w:r>
      <w:r w:rsidRPr="004D0A31">
        <w:rPr>
          <w:rStyle w:val="StyleBoldUnderline"/>
          <w:highlight w:val="green"/>
        </w:rPr>
        <w:t>environment</w:t>
      </w:r>
      <w:r w:rsidRPr="004D0A31">
        <w:rPr>
          <w:sz w:val="14"/>
          <w:highlight w:val="green"/>
        </w:rPr>
        <w:t xml:space="preserve"> </w:t>
      </w:r>
      <w:r w:rsidRPr="004D0A31">
        <w:rPr>
          <w:rStyle w:val="StyleBoldUnderline"/>
          <w:highlight w:val="green"/>
        </w:rPr>
        <w:t xml:space="preserve">issues is a marker of </w:t>
      </w:r>
      <w:r w:rsidRPr="004D0A31">
        <w:rPr>
          <w:rStyle w:val="BoldUnderlineChar"/>
          <w:rFonts w:eastAsiaTheme="minorHAnsi"/>
          <w:highlight w:val="green"/>
        </w:rPr>
        <w:t>how far Washington’s reputation has fallen</w:t>
      </w:r>
      <w:r w:rsidRPr="008651FF">
        <w:rPr>
          <w:sz w:val="14"/>
        </w:rPr>
        <w:t xml:space="preserve">. US policy in the Middle East, particularly on Israel, has few followers, and the repercussions of the disastrous interventions in Iraq and Afghanistan continue to rattle on. Unless China turns quite nasty, the inclination of many in the US to see China as a challenger to its unipolar position is unlikely to attract much sympathy. The financial chaos of 2008-9 has undermined Washington’s credibility as an economic leader. </w:t>
      </w:r>
      <w:r w:rsidRPr="008651FF">
        <w:rPr>
          <w:sz w:val="14"/>
          <w:szCs w:val="16"/>
        </w:rPr>
        <w:t xml:space="preserve">Anti-Americanism, though obviously not </w:t>
      </w:r>
      <w:proofErr w:type="spellStart"/>
      <w:r w:rsidRPr="008651FF">
        <w:rPr>
          <w:sz w:val="14"/>
          <w:szCs w:val="16"/>
        </w:rPr>
        <w:t>newbecame</w:t>
      </w:r>
      <w:proofErr w:type="spellEnd"/>
      <w:r w:rsidRPr="008651FF">
        <w:rPr>
          <w:sz w:val="14"/>
          <w:szCs w:val="16"/>
        </w:rPr>
        <w:t xml:space="preserve"> exceptionally strong under Bush, and is now more culturally based, and more corrosive of shared identities. It questions whether the ‘American way of life’ is an appropriate model for the rest of the world, and whether the US economic model is either sustainable or desirable. It looks at health; at a seeming US inclination to use force as the first choice policy instrument, with its domestic parallel of gun culture; at the influence of religion and special interest lobbies in US domestic politics; at a US government which was openly comfortable with the use of torture and was re-elected; and at a federal environmental policy until recently in denial about global warming; and asks not just whether the US is a questionable model, but whether it has become a serious part of the problem. While some of this was specific to the Bush administration, and is being turned around by Obama, some of the deeper issues are more structural. The US is much more culturally conservative, religious, individualistic, and anti-state than most other parts of the West. America’s religion and cultural conservatism and anti-</w:t>
      </w:r>
      <w:proofErr w:type="spellStart"/>
      <w:r w:rsidRPr="008651FF">
        <w:rPr>
          <w:sz w:val="14"/>
          <w:szCs w:val="16"/>
        </w:rPr>
        <w:t>statism</w:t>
      </w:r>
      <w:proofErr w:type="spellEnd"/>
      <w:r w:rsidRPr="008651FF">
        <w:rPr>
          <w:sz w:val="14"/>
          <w:szCs w:val="16"/>
        </w:rPr>
        <w:t xml:space="preserve"> set it apart from most of Europe, where disappointment with Obama is already palpable. America’s individualism and anti-</w:t>
      </w:r>
      <w:proofErr w:type="spellStart"/>
      <w:r w:rsidRPr="008651FF">
        <w:rPr>
          <w:sz w:val="14"/>
          <w:szCs w:val="16"/>
        </w:rPr>
        <w:t>statism</w:t>
      </w:r>
      <w:proofErr w:type="spellEnd"/>
      <w:r w:rsidRPr="008651FF">
        <w:rPr>
          <w:sz w:val="14"/>
          <w:szCs w:val="16"/>
        </w:rPr>
        <w:t xml:space="preserve"> set it apart from Asia, where China is anyway disinclined to be a follower. This kind of anti-Americanism rests on very real differences, and raises the possibility that the idea of ‘the West’ was just a passing epiphenomenon of the Cold War. The Bush administration asset-stripped half-a-century of respect for, goodwill towards and trust in US leadership, and it reflected, and helped to consolidate, a shift in the </w:t>
      </w:r>
      <w:proofErr w:type="spellStart"/>
      <w:r w:rsidRPr="008651FF">
        <w:rPr>
          <w:sz w:val="14"/>
          <w:szCs w:val="16"/>
        </w:rPr>
        <w:t>centre</w:t>
      </w:r>
      <w:proofErr w:type="spellEnd"/>
      <w:r w:rsidRPr="008651FF">
        <w:rPr>
          <w:sz w:val="14"/>
          <w:szCs w:val="16"/>
        </w:rPr>
        <w:t xml:space="preserve"> of gravity of US politics. The Obama administration cannot just go back to the late 1990s and pick up from where Clinton left off. LOST CAPACITY </w:t>
      </w:r>
      <w:r w:rsidRPr="008651FF">
        <w:rPr>
          <w:rStyle w:val="StyleBoldUnderline"/>
        </w:rPr>
        <w:t>In addition to having less common ground with its</w:t>
      </w:r>
      <w:r w:rsidRPr="008651FF">
        <w:rPr>
          <w:sz w:val="14"/>
        </w:rPr>
        <w:t xml:space="preserve"> </w:t>
      </w:r>
      <w:r w:rsidRPr="008651FF">
        <w:rPr>
          <w:rStyle w:val="StyleBoldUnderline"/>
        </w:rPr>
        <w:t xml:space="preserve">followers the US also has </w:t>
      </w:r>
      <w:r w:rsidRPr="008651FF">
        <w:rPr>
          <w:rStyle w:val="BoldUnderlineChar"/>
          <w:rFonts w:eastAsiaTheme="minorHAnsi"/>
        </w:rPr>
        <w:t>less capacity</w:t>
      </w:r>
      <w:r w:rsidRPr="008651FF">
        <w:rPr>
          <w:rStyle w:val="StyleBoldUnderline"/>
        </w:rPr>
        <w:t>, both material</w:t>
      </w:r>
      <w:r w:rsidRPr="008651FF">
        <w:rPr>
          <w:sz w:val="14"/>
        </w:rPr>
        <w:t xml:space="preserve"> </w:t>
      </w:r>
      <w:r w:rsidRPr="008651FF">
        <w:rPr>
          <w:rStyle w:val="StyleBoldUnderline"/>
        </w:rPr>
        <w:t>and ideological, to play the role of leader</w:t>
      </w:r>
      <w:r w:rsidRPr="008651FF">
        <w:rPr>
          <w:sz w:val="14"/>
        </w:rPr>
        <w:t xml:space="preserve">. The rise of China, and also India, Brazil and others, means that the </w:t>
      </w:r>
      <w:r w:rsidRPr="008651FF">
        <w:rPr>
          <w:rStyle w:val="StyleBoldUnderline"/>
        </w:rPr>
        <w:t>US now operates in a world in which the</w:t>
      </w:r>
      <w:r w:rsidRPr="008651FF">
        <w:rPr>
          <w:sz w:val="14"/>
        </w:rPr>
        <w:t xml:space="preserve"> </w:t>
      </w:r>
      <w:proofErr w:type="gramStart"/>
      <w:r w:rsidRPr="008651FF">
        <w:rPr>
          <w:rStyle w:val="StyleBoldUnderline"/>
        </w:rPr>
        <w:t>distribution of power is becoming more diffuse</w:t>
      </w:r>
      <w:r w:rsidRPr="008651FF">
        <w:rPr>
          <w:sz w:val="14"/>
        </w:rPr>
        <w:t xml:space="preserve">, and in which several </w:t>
      </w:r>
      <w:proofErr w:type="spellStart"/>
      <w:r w:rsidRPr="008651FF">
        <w:rPr>
          <w:sz w:val="14"/>
        </w:rPr>
        <w:t>centres</w:t>
      </w:r>
      <w:proofErr w:type="spellEnd"/>
      <w:r w:rsidRPr="008651FF">
        <w:rPr>
          <w:sz w:val="14"/>
        </w:rPr>
        <w:t xml:space="preserve"> of power are</w:t>
      </w:r>
      <w:proofErr w:type="gramEnd"/>
      <w:r w:rsidRPr="008651FF">
        <w:rPr>
          <w:sz w:val="14"/>
        </w:rPr>
        <w:t xml:space="preserve"> not closely linked to it, and some are opposed. In this context, the Bush legacy of a crashed economy and an enormous debt severely constrain the leadership options of the Obama administration. </w:t>
      </w:r>
      <w:r w:rsidRPr="004D0A31">
        <w:rPr>
          <w:rStyle w:val="StyleBoldUnderline"/>
          <w:highlight w:val="green"/>
        </w:rPr>
        <w:t>The economic</w:t>
      </w:r>
      <w:r w:rsidRPr="004D0A31">
        <w:rPr>
          <w:sz w:val="14"/>
          <w:highlight w:val="green"/>
        </w:rPr>
        <w:t xml:space="preserve"> </w:t>
      </w:r>
      <w:r w:rsidRPr="004D0A31">
        <w:rPr>
          <w:rStyle w:val="StyleBoldUnderline"/>
          <w:highlight w:val="green"/>
        </w:rPr>
        <w:t>crisis</w:t>
      </w:r>
      <w:r w:rsidRPr="008651FF">
        <w:rPr>
          <w:sz w:val="14"/>
        </w:rPr>
        <w:t xml:space="preserve"> of 2008-9 </w:t>
      </w:r>
      <w:r w:rsidRPr="004D0A31">
        <w:rPr>
          <w:rStyle w:val="StyleBoldUnderline"/>
          <w:highlight w:val="green"/>
        </w:rPr>
        <w:t>not only hamstrung the US in terms</w:t>
      </w:r>
      <w:r w:rsidRPr="004D0A31">
        <w:rPr>
          <w:sz w:val="14"/>
          <w:highlight w:val="green"/>
        </w:rPr>
        <w:t xml:space="preserve"> </w:t>
      </w:r>
      <w:r w:rsidRPr="004D0A31">
        <w:rPr>
          <w:rStyle w:val="StyleBoldUnderline"/>
          <w:highlight w:val="green"/>
        </w:rPr>
        <w:t xml:space="preserve">of </w:t>
      </w:r>
      <w:r w:rsidRPr="004D0A31">
        <w:rPr>
          <w:rStyle w:val="BoldUnderlineChar"/>
          <w:rFonts w:eastAsiaTheme="minorHAnsi"/>
          <w:highlight w:val="green"/>
        </w:rPr>
        <w:t xml:space="preserve">material capability, </w:t>
      </w:r>
      <w:r w:rsidRPr="004D0A31">
        <w:rPr>
          <w:rStyle w:val="StyleBoldUnderline"/>
          <w:highlight w:val="green"/>
        </w:rPr>
        <w:t>but also stripped away the</w:t>
      </w:r>
      <w:r w:rsidRPr="004D0A31">
        <w:rPr>
          <w:sz w:val="14"/>
          <w:highlight w:val="green"/>
        </w:rPr>
        <w:t xml:space="preserve"> </w:t>
      </w:r>
      <w:r w:rsidRPr="004D0A31">
        <w:rPr>
          <w:rStyle w:val="StyleBoldUnderline"/>
          <w:highlight w:val="green"/>
        </w:rPr>
        <w:t xml:space="preserve">Washington consensus as the </w:t>
      </w:r>
      <w:r w:rsidRPr="004D0A31">
        <w:rPr>
          <w:rStyle w:val="BoldUnderlineChar"/>
          <w:rFonts w:eastAsiaTheme="minorHAnsi"/>
          <w:highlight w:val="green"/>
        </w:rPr>
        <w:t>ideological legitimizer</w:t>
      </w:r>
      <w:r w:rsidRPr="004D0A31">
        <w:rPr>
          <w:sz w:val="14"/>
          <w:highlight w:val="green"/>
        </w:rPr>
        <w:t xml:space="preserve"> </w:t>
      </w:r>
      <w:r w:rsidRPr="004D0A31">
        <w:rPr>
          <w:rStyle w:val="StyleBoldUnderline"/>
          <w:highlight w:val="green"/>
        </w:rPr>
        <w:t>for US leadership</w:t>
      </w:r>
      <w:r w:rsidRPr="008651FF">
        <w:rPr>
          <w:sz w:val="14"/>
        </w:rPr>
        <w:t xml:space="preserve">. The collapse of neoliberal ideology might yet be seen as an ideational event on the same scale as the collapse of communism in 1989. Since the late 1990s, and very sharply since 2003, the US has in many ways become the enemy of its own 20th century project and thus of its own capacity to lead. Not surprisingly this has deepened a longstanding disjuncture between how the US perceives itself and how the rest of the world sees it. </w:t>
      </w:r>
      <w:r w:rsidRPr="008651FF">
        <w:rPr>
          <w:rStyle w:val="StyleBoldUnderline"/>
        </w:rPr>
        <w:t>The</w:t>
      </w:r>
      <w:r w:rsidRPr="008651FF">
        <w:rPr>
          <w:sz w:val="14"/>
        </w:rPr>
        <w:t xml:space="preserve"> deeply established </w:t>
      </w:r>
      <w:r w:rsidRPr="008651FF">
        <w:rPr>
          <w:rStyle w:val="StyleBoldUnderline"/>
        </w:rPr>
        <w:t xml:space="preserve">tendency of the US to see itself as an intrinsic force for good </w:t>
      </w:r>
      <w:r w:rsidRPr="008651FF">
        <w:rPr>
          <w:sz w:val="14"/>
        </w:rPr>
        <w:t xml:space="preserve">because it stands for a right set of universal </w:t>
      </w:r>
      <w:proofErr w:type="gramStart"/>
      <w:r w:rsidRPr="008651FF">
        <w:rPr>
          <w:sz w:val="14"/>
        </w:rPr>
        <w:t>values,</w:t>
      </w:r>
      <w:proofErr w:type="gramEnd"/>
      <w:r w:rsidRPr="008651FF">
        <w:rPr>
          <w:sz w:val="14"/>
        </w:rPr>
        <w:t xml:space="preserve"> </w:t>
      </w:r>
      <w:r w:rsidRPr="008651FF">
        <w:rPr>
          <w:rStyle w:val="StyleBoldUnderline"/>
        </w:rPr>
        <w:t>makes it unable easily, or possibly at all, to address the disjuncture between its self-perception and how others see it.</w:t>
      </w:r>
      <w:r w:rsidRPr="008651FF">
        <w:rPr>
          <w:sz w:val="14"/>
        </w:rPr>
        <w:t xml:space="preserve"> Self-righteous unilateralism does not acquire legitimacy abroad. To the extent that </w:t>
      </w:r>
      <w:r w:rsidRPr="008651FF">
        <w:rPr>
          <w:rStyle w:val="StyleBoldUnderline"/>
        </w:rPr>
        <w:t>celebrations of US power</w:t>
      </w:r>
      <w:r w:rsidRPr="008651FF">
        <w:rPr>
          <w:sz w:val="14"/>
        </w:rPr>
        <w:t xml:space="preserve"> as a good in </w:t>
      </w:r>
      <w:proofErr w:type="gramStart"/>
      <w:r w:rsidRPr="008651FF">
        <w:rPr>
          <w:sz w:val="14"/>
        </w:rPr>
        <w:t>itself</w:t>
      </w:r>
      <w:proofErr w:type="gramEnd"/>
      <w:r w:rsidRPr="008651FF">
        <w:rPr>
          <w:sz w:val="14"/>
        </w:rPr>
        <w:t xml:space="preserve"> (because the US is good) dominate American domestic politics, this </w:t>
      </w:r>
      <w:r w:rsidRPr="008651FF">
        <w:rPr>
          <w:rStyle w:val="StyleBoldUnderline"/>
        </w:rPr>
        <w:t>does not inspire the US to seek grounds for legitimating its position abroad</w:t>
      </w:r>
      <w:r w:rsidRPr="008651FF">
        <w:rPr>
          <w:sz w:val="14"/>
        </w:rPr>
        <w:t xml:space="preserve">. A contributing factor here is the US tendency to demand nearly absolute security for itself. The problem for the US of transcending its own self-image is hardly new, but it has become both more difficult and more important in managing its position in the more complex world in which the US is neither so clearly on the right side of a great struggle, nor so dominant in material terms. It is unclear at this point whether Obama will be able to transcend this aspect of American politics, though it is clear that the nature of American politics makes it difficult for any president to do so. </w:t>
      </w:r>
      <w:r w:rsidRPr="008651FF">
        <w:rPr>
          <w:sz w:val="14"/>
          <w:szCs w:val="16"/>
        </w:rPr>
        <w:t xml:space="preserve">THE TURN AGAINST HEGEMONY </w:t>
      </w:r>
      <w:r w:rsidRPr="008651FF">
        <w:rPr>
          <w:rStyle w:val="StyleBoldUnderline"/>
        </w:rPr>
        <w:t xml:space="preserve">The third constraint stems </w:t>
      </w:r>
      <w:r w:rsidRPr="008651FF">
        <w:rPr>
          <w:sz w:val="14"/>
        </w:rPr>
        <w:t xml:space="preserve">not from any particular characteristic of the US, but </w:t>
      </w:r>
      <w:r w:rsidRPr="008651FF">
        <w:rPr>
          <w:rStyle w:val="StyleBoldUnderline"/>
        </w:rPr>
        <w:t>from</w:t>
      </w:r>
      <w:r w:rsidRPr="008651FF">
        <w:rPr>
          <w:sz w:val="14"/>
        </w:rPr>
        <w:t xml:space="preserve"> the fact of </w:t>
      </w:r>
      <w:proofErr w:type="spellStart"/>
      <w:r w:rsidRPr="008651FF">
        <w:rPr>
          <w:rStyle w:val="StyleBoldUnderline"/>
        </w:rPr>
        <w:t>unipolarity</w:t>
      </w:r>
      <w:proofErr w:type="spellEnd"/>
      <w:r w:rsidRPr="008651FF">
        <w:rPr>
          <w:rStyle w:val="StyleBoldUnderline"/>
        </w:rPr>
        <w:t xml:space="preserve"> itself</w:t>
      </w:r>
      <w:r w:rsidRPr="008651FF">
        <w:rPr>
          <w:sz w:val="14"/>
        </w:rPr>
        <w:t xml:space="preserve">. Since </w:t>
      </w:r>
      <w:proofErr w:type="spellStart"/>
      <w:r w:rsidRPr="008651FF">
        <w:rPr>
          <w:sz w:val="14"/>
        </w:rPr>
        <w:t>decolonisation</w:t>
      </w:r>
      <w:proofErr w:type="spellEnd"/>
      <w:r w:rsidRPr="008651FF">
        <w:rPr>
          <w:sz w:val="14"/>
        </w:rPr>
        <w:t xml:space="preserve"> global international society has developed a growing disjuncture between a defining principle of legitimacy based on sovereign equality, and a practice that is substantially rooted in the hegemony of great powers. The problem is the absence of a consensual principle of hegemony with which international society might bridge this gap between its principles and its practices. A </w:t>
      </w:r>
      <w:r w:rsidRPr="004D0A31">
        <w:rPr>
          <w:rStyle w:val="StyleBoldUnderline"/>
          <w:highlight w:val="green"/>
        </w:rPr>
        <w:t>concentration</w:t>
      </w:r>
      <w:r w:rsidRPr="004D0A31">
        <w:rPr>
          <w:sz w:val="14"/>
          <w:highlight w:val="green"/>
        </w:rPr>
        <w:t xml:space="preserve"> </w:t>
      </w:r>
      <w:r w:rsidRPr="004D0A31">
        <w:rPr>
          <w:rStyle w:val="StyleBoldUnderline"/>
          <w:highlight w:val="green"/>
        </w:rPr>
        <w:t>of power</w:t>
      </w:r>
      <w:r w:rsidRPr="008651FF">
        <w:rPr>
          <w:sz w:val="14"/>
        </w:rPr>
        <w:t xml:space="preserve"> in one actor </w:t>
      </w:r>
      <w:r w:rsidRPr="004D0A31">
        <w:rPr>
          <w:rStyle w:val="StyleBoldUnderline"/>
          <w:highlight w:val="green"/>
        </w:rPr>
        <w:t>disrupts the ideas of balance and equilibrium</w:t>
      </w:r>
      <w:r w:rsidRPr="008651FF">
        <w:rPr>
          <w:sz w:val="14"/>
        </w:rPr>
        <w:t xml:space="preserve"> which are the traditional sources and conditions for legitimacy in international society. </w:t>
      </w:r>
      <w:r w:rsidRPr="004D0A31">
        <w:rPr>
          <w:rStyle w:val="StyleBoldUnderline"/>
          <w:highlight w:val="green"/>
        </w:rPr>
        <w:t>This problem</w:t>
      </w:r>
      <w:r w:rsidRPr="008651FF">
        <w:rPr>
          <w:sz w:val="14"/>
        </w:rPr>
        <w:t xml:space="preserve"> would arise for any unipolar power, but it </w:t>
      </w:r>
      <w:r w:rsidRPr="004D0A31">
        <w:rPr>
          <w:rStyle w:val="StyleBoldUnderline"/>
          <w:highlight w:val="green"/>
        </w:rPr>
        <w:t xml:space="preserve">connects back to the more US-specific aspects of the </w:t>
      </w:r>
      <w:r w:rsidRPr="004D0A31">
        <w:rPr>
          <w:rStyle w:val="BoldUnderlineChar"/>
          <w:rFonts w:eastAsiaTheme="minorHAnsi"/>
          <w:highlight w:val="green"/>
        </w:rPr>
        <w:t>legitimacy deficit</w:t>
      </w:r>
      <w:r w:rsidRPr="008651FF">
        <w:rPr>
          <w:sz w:val="14"/>
        </w:rPr>
        <w:t xml:space="preserve">. Under the Bush administration, the US lost sight of what Adam Watson calls raison de </w:t>
      </w:r>
      <w:proofErr w:type="spellStart"/>
      <w:r w:rsidRPr="008651FF">
        <w:rPr>
          <w:sz w:val="14"/>
        </w:rPr>
        <w:t>systeme</w:t>
      </w:r>
      <w:proofErr w:type="spellEnd"/>
      <w:r w:rsidRPr="008651FF">
        <w:rPr>
          <w:sz w:val="14"/>
        </w:rPr>
        <w:t xml:space="preserve"> (‘the belief that it pays to make the system work’), and this exacerbated the illegitimacy of hegemony in itself. Since the US looks unlikely to abandon its attachment to its own hegemony, this problem is not going to go away. </w:t>
      </w:r>
      <w:r w:rsidRPr="008651FF">
        <w:rPr>
          <w:rStyle w:val="StyleBoldUnderline"/>
        </w:rPr>
        <w:t xml:space="preserve">If hegemony itself is </w:t>
      </w:r>
      <w:r w:rsidRPr="008651FF">
        <w:rPr>
          <w:rStyle w:val="BoldUnderlineChar"/>
          <w:rFonts w:eastAsiaTheme="minorHAnsi"/>
        </w:rPr>
        <w:t>illegitimate</w:t>
      </w:r>
      <w:r w:rsidRPr="008651FF">
        <w:rPr>
          <w:rStyle w:val="StyleBoldUnderline"/>
        </w:rPr>
        <w:t xml:space="preserve">, and </w:t>
      </w:r>
      <w:r w:rsidRPr="004D0A31">
        <w:rPr>
          <w:rStyle w:val="StyleBoldUnderline"/>
          <w:highlight w:val="green"/>
        </w:rPr>
        <w:t xml:space="preserve">the US now </w:t>
      </w:r>
      <w:r w:rsidRPr="004D0A31">
        <w:rPr>
          <w:rStyle w:val="BoldUnderlineChar"/>
          <w:rFonts w:eastAsiaTheme="minorHAnsi"/>
          <w:highlight w:val="green"/>
        </w:rPr>
        <w:t>lacks both the capabilities and attractiveness t</w:t>
      </w:r>
      <w:r w:rsidRPr="004D0A31">
        <w:rPr>
          <w:rStyle w:val="StyleBoldUnderline"/>
          <w:highlight w:val="green"/>
        </w:rPr>
        <w:t xml:space="preserve">o overcome this, what lies on the near horizon is a world with </w:t>
      </w:r>
      <w:r w:rsidRPr="004D0A31">
        <w:rPr>
          <w:rStyle w:val="BoldUnderlineChar"/>
          <w:rFonts w:eastAsiaTheme="minorHAnsi"/>
          <w:highlight w:val="green"/>
        </w:rPr>
        <w:t>no global leader</w:t>
      </w:r>
      <w:r w:rsidRPr="008651FF">
        <w:rPr>
          <w:sz w:val="14"/>
        </w:rPr>
        <w:t xml:space="preserve">. Such a world would still have several great powers influential within and beyond their regions: the EU, Russia, China, Japan, the US, possibly India and Brazil. It would also have many substantial regional powers such as South Africa, Turkey and Iran. Whether one sees a move towards a more polycentric, pluralist, and probably </w:t>
      </w:r>
      <w:proofErr w:type="spellStart"/>
      <w:r w:rsidRPr="008651FF">
        <w:rPr>
          <w:sz w:val="14"/>
        </w:rPr>
        <w:t>regionalised</w:t>
      </w:r>
      <w:proofErr w:type="spellEnd"/>
      <w:r w:rsidRPr="008651FF">
        <w:rPr>
          <w:sz w:val="14"/>
        </w:rPr>
        <w:t>, world political order as desirable or worrying is a matter of choice. In such a world, global hegemony by any one power or culture will be unacceptable. Obama may hasten or delay the US exit from leadership. But the waning of the Western tide, and the re-emergence of a more multi-</w:t>
      </w:r>
      <w:proofErr w:type="spellStart"/>
      <w:r w:rsidRPr="008651FF">
        <w:rPr>
          <w:sz w:val="14"/>
        </w:rPr>
        <w:t>centred</w:t>
      </w:r>
      <w:proofErr w:type="spellEnd"/>
      <w:r w:rsidRPr="008651FF">
        <w:rPr>
          <w:sz w:val="14"/>
        </w:rPr>
        <w:t xml:space="preserve"> (in terms of power and wealth) and more multicultural (albeit with substantial elements of Westernization) world, mean that hegemonic global leadership whether by a single power or the West collectively is no longer going to be acceptable. The question is whether such a new world order can find the foundations for collective great power management, and whether the US can learn to live in a more pluralist international society where it is no longer the sole superpower but merely the first among equals.  Pg. 4-6</w:t>
      </w:r>
    </w:p>
    <w:p w:rsidR="00EF490A" w:rsidRPr="00797F8D" w:rsidRDefault="00EF490A" w:rsidP="00EF490A">
      <w:pPr>
        <w:keepNext/>
        <w:keepLines/>
        <w:spacing w:before="200"/>
        <w:outlineLvl w:val="3"/>
        <w:rPr>
          <w:rFonts w:eastAsia="Times New Roman" w:cs="Times New Roman"/>
          <w:b/>
          <w:bCs/>
          <w:iCs/>
          <w:sz w:val="26"/>
        </w:rPr>
      </w:pPr>
      <w:r w:rsidRPr="00797F8D">
        <w:rPr>
          <w:rFonts w:eastAsia="Times New Roman" w:cs="Times New Roman"/>
          <w:b/>
          <w:bCs/>
          <w:iCs/>
          <w:sz w:val="26"/>
        </w:rPr>
        <w:lastRenderedPageBreak/>
        <w:t>Energy coop high now</w:t>
      </w:r>
    </w:p>
    <w:p w:rsidR="00EF490A" w:rsidRPr="00797F8D" w:rsidRDefault="00EF490A" w:rsidP="00EF490A">
      <w:pPr>
        <w:rPr>
          <w:rFonts w:eastAsia="Calibri"/>
        </w:rPr>
      </w:pPr>
      <w:r w:rsidRPr="00797F8D">
        <w:rPr>
          <w:rFonts w:eastAsia="Calibri"/>
          <w:b/>
          <w:bCs/>
          <w:sz w:val="26"/>
        </w:rPr>
        <w:t>GNEB 11</w:t>
      </w:r>
      <w:r w:rsidRPr="00797F8D">
        <w:rPr>
          <w:rFonts w:eastAsia="Calibri"/>
        </w:rPr>
        <w:t xml:space="preserve"> – Good Neighbor Environmental Board, The Good Neighbor Environmental Board was created in 1992 by the Enterprise for the Americas ¶ Initiative Act, Public Law 102-532.The purpose of the Board is to “advise the President and the ¶ Congress on the need for implementation of environmental and infrastructure projects (including ¶ projects that affect agriculture, rural development, and human nutrition) within the States of the ¶ United States contiguous to Mexico in order to improve the quality of life of persons residing on ¶ the United States side of the border.” ¶ The Board is charged with submitting an annual report to the President and the Congress. ¶ Management responsibilities for the Board were delegated to the Administrator of the U.S. Environmental Protection Agency by Executive Order 12916 on May 13, 1994</w:t>
      </w:r>
    </w:p>
    <w:p w:rsidR="00EF490A" w:rsidRPr="00797F8D" w:rsidRDefault="00EF490A" w:rsidP="00EF490A">
      <w:pPr>
        <w:rPr>
          <w:rFonts w:eastAsia="Calibri"/>
        </w:rPr>
      </w:pPr>
      <w:r w:rsidRPr="00797F8D">
        <w:rPr>
          <w:rFonts w:eastAsia="Calibri"/>
        </w:rPr>
        <w:t xml:space="preserve">(“The Potential Environmental and Economic Benefits of Renewable Energy Development in the U.S.-Mexico Border Region,” </w:t>
      </w:r>
      <w:hyperlink r:id="rId16" w:history="1">
        <w:r w:rsidRPr="00797F8D">
          <w:rPr>
            <w:rFonts w:eastAsia="Calibri"/>
          </w:rPr>
          <w:t>http://www.epa.gov/ofacmo/gneb/gneb14threport/English-GNEB-14th-Report.pdf</w:t>
        </w:r>
      </w:hyperlink>
      <w:r w:rsidRPr="00797F8D">
        <w:rPr>
          <w:rFonts w:eastAsia="Calibri"/>
        </w:rPr>
        <w:t>)</w:t>
      </w:r>
    </w:p>
    <w:p w:rsidR="00EF490A" w:rsidRPr="00797F8D" w:rsidRDefault="00EF490A" w:rsidP="00EF490A">
      <w:pPr>
        <w:rPr>
          <w:rFonts w:eastAsia="Calibri"/>
        </w:rPr>
      </w:pPr>
    </w:p>
    <w:p w:rsidR="00EF490A" w:rsidRPr="00797F8D" w:rsidRDefault="00EF490A" w:rsidP="00EF490A">
      <w:pPr>
        <w:ind w:right="288"/>
        <w:rPr>
          <w:rFonts w:eastAsia="Times New Roman"/>
        </w:rPr>
      </w:pPr>
      <w:r w:rsidRPr="00797F8D">
        <w:rPr>
          <w:rFonts w:eastAsia="Times New Roman"/>
          <w:b/>
          <w:bCs/>
          <w:u w:val="single"/>
        </w:rPr>
        <w:t>Despite</w:t>
      </w:r>
      <w:r w:rsidRPr="00797F8D">
        <w:rPr>
          <w:rFonts w:eastAsia="Times New Roman"/>
        </w:rPr>
        <w:t xml:space="preserve"> the challenges, </w:t>
      </w:r>
      <w:r w:rsidRPr="001E19DF">
        <w:rPr>
          <w:rFonts w:eastAsia="Times New Roman"/>
          <w:b/>
          <w:bCs/>
          <w:highlight w:val="yellow"/>
          <w:u w:val="single"/>
        </w:rPr>
        <w:t>the United States and Mexico are working together on a wide variety of renewable energy and energy efficiency projects</w:t>
      </w:r>
      <w:r w:rsidRPr="00797F8D">
        <w:rPr>
          <w:rFonts w:eastAsia="Times New Roman"/>
          <w:b/>
          <w:bCs/>
          <w:u w:val="single"/>
        </w:rPr>
        <w:t>. The</w:t>
      </w:r>
      <w:r w:rsidRPr="00797F8D">
        <w:rPr>
          <w:rFonts w:eastAsia="Times New Roman"/>
        </w:rPr>
        <w:t xml:space="preserve"> U.S. Agency for International Development (</w:t>
      </w:r>
      <w:r w:rsidRPr="00797F8D">
        <w:rPr>
          <w:rFonts w:eastAsia="Times New Roman"/>
          <w:b/>
          <w:bCs/>
          <w:u w:val="single"/>
        </w:rPr>
        <w:t>USAID) ¶ is working with Mexico to develop a national Low-Emission Development Strategy</w:t>
      </w:r>
      <w:r w:rsidRPr="00797F8D">
        <w:rPr>
          <w:rFonts w:eastAsia="Times New Roman"/>
        </w:rPr>
        <w:t xml:space="preserve"> (LEDS) </w:t>
      </w:r>
      <w:r w:rsidRPr="00797F8D">
        <w:rPr>
          <w:rFonts w:eastAsia="Times New Roman"/>
          <w:b/>
          <w:bCs/>
          <w:u w:val="single"/>
        </w:rPr>
        <w:t>for Mexico ¶ and also is working with Mexican federal, state, and municipal governments on a range of programs, from ¶ encouraging the use of renewables to energy efficient mortgages and renewable standards</w:t>
      </w:r>
      <w:r w:rsidRPr="00797F8D">
        <w:rPr>
          <w:rFonts w:eastAsia="Times New Roman"/>
        </w:rPr>
        <w:t xml:space="preserve">. </w:t>
      </w:r>
      <w:r w:rsidRPr="00797F8D">
        <w:rPr>
          <w:rFonts w:eastAsia="Times New Roman"/>
          <w:sz w:val="12"/>
        </w:rPr>
        <w:t xml:space="preserve">¶ </w:t>
      </w:r>
      <w:proofErr w:type="gramStart"/>
      <w:r w:rsidRPr="00797F8D">
        <w:rPr>
          <w:rFonts w:eastAsia="Times New Roman"/>
        </w:rPr>
        <w:t>In</w:t>
      </w:r>
      <w:proofErr w:type="gramEnd"/>
      <w:r w:rsidRPr="00797F8D">
        <w:rPr>
          <w:rFonts w:eastAsia="Times New Roman"/>
        </w:rPr>
        <w:t xml:space="preserve"> 2010, the United States and Mexico expanded their Methane to Markets Partnership with the </w:t>
      </w:r>
      <w:r w:rsidRPr="00797F8D">
        <w:rPr>
          <w:rFonts w:eastAsia="Times New Roman"/>
          <w:sz w:val="12"/>
        </w:rPr>
        <w:t xml:space="preserve">¶ </w:t>
      </w:r>
      <w:r w:rsidRPr="00797F8D">
        <w:rPr>
          <w:rFonts w:eastAsia="Times New Roman"/>
        </w:rPr>
        <w:t xml:space="preserve">launch of the Global Methane Initiative (GMI) to expand and accelerate global methane reductions. </w:t>
      </w:r>
      <w:r w:rsidRPr="00797F8D">
        <w:rPr>
          <w:rFonts w:eastAsia="Times New Roman"/>
          <w:sz w:val="12"/>
        </w:rPr>
        <w:t xml:space="preserve">¶ </w:t>
      </w:r>
      <w:r w:rsidRPr="00797F8D">
        <w:rPr>
          <w:rFonts w:eastAsia="Times New Roman"/>
        </w:rPr>
        <w:t xml:space="preserve">In addition, </w:t>
      </w:r>
      <w:r w:rsidRPr="001E19DF">
        <w:rPr>
          <w:rFonts w:eastAsia="Times New Roman"/>
          <w:b/>
          <w:bCs/>
          <w:highlight w:val="yellow"/>
          <w:u w:val="single"/>
        </w:rPr>
        <w:t>EPA cooperates with the Mexican Secretariat of Environment and Natural Resources</w:t>
      </w:r>
      <w:r w:rsidRPr="00797F8D">
        <w:rPr>
          <w:rFonts w:eastAsia="Times New Roman"/>
          <w:b/>
          <w:bCs/>
          <w:u w:val="single"/>
        </w:rPr>
        <w:t xml:space="preserve"> ¶ (SEMARNAT) on reducing heavy vehicle emissions through Mexico’s </w:t>
      </w:r>
      <w:proofErr w:type="spellStart"/>
      <w:r w:rsidRPr="00797F8D">
        <w:rPr>
          <w:rFonts w:eastAsia="Times New Roman"/>
          <w:b/>
          <w:bCs/>
          <w:u w:val="single"/>
        </w:rPr>
        <w:t>Transporte</w:t>
      </w:r>
      <w:proofErr w:type="spellEnd"/>
      <w:r w:rsidRPr="00797F8D">
        <w:rPr>
          <w:rFonts w:eastAsia="Times New Roman"/>
          <w:b/>
          <w:bCs/>
          <w:u w:val="single"/>
        </w:rPr>
        <w:t xml:space="preserve"> </w:t>
      </w:r>
      <w:proofErr w:type="spellStart"/>
      <w:r w:rsidRPr="00797F8D">
        <w:rPr>
          <w:rFonts w:eastAsia="Times New Roman"/>
          <w:b/>
          <w:bCs/>
          <w:u w:val="single"/>
        </w:rPr>
        <w:t>Limpio</w:t>
      </w:r>
      <w:proofErr w:type="spellEnd"/>
      <w:r w:rsidRPr="00797F8D">
        <w:rPr>
          <w:rFonts w:eastAsia="Times New Roman"/>
          <w:b/>
          <w:bCs/>
          <w:u w:val="single"/>
        </w:rPr>
        <w:t xml:space="preserve"> program, ¶ which is based on EPA’s </w:t>
      </w:r>
      <w:proofErr w:type="spellStart"/>
      <w:r w:rsidRPr="00797F8D">
        <w:rPr>
          <w:rFonts w:eastAsia="Times New Roman"/>
          <w:b/>
          <w:bCs/>
          <w:u w:val="single"/>
        </w:rPr>
        <w:t>SmartWay</w:t>
      </w:r>
      <w:proofErr w:type="spellEnd"/>
      <w:r w:rsidRPr="00797F8D">
        <w:rPr>
          <w:rFonts w:eastAsia="Times New Roman"/>
          <w:b/>
          <w:bCs/>
          <w:u w:val="single"/>
        </w:rPr>
        <w:t xml:space="preserve"> program, aimed at reducing transportation-related emissions by ¶ creating incentives to improve supply chain fuel efficiency. </w:t>
      </w:r>
      <w:r w:rsidRPr="001E19DF">
        <w:rPr>
          <w:rFonts w:eastAsia="Times New Roman"/>
          <w:b/>
          <w:bCs/>
          <w:highlight w:val="yellow"/>
          <w:u w:val="single"/>
        </w:rPr>
        <w:t>DOE and SENER share information on ¶ smart grid, renewable energy, and energy efficiency technologies,</w:t>
      </w:r>
      <w:r w:rsidRPr="00797F8D">
        <w:rPr>
          <w:rFonts w:eastAsia="Times New Roman"/>
          <w:b/>
          <w:bCs/>
          <w:u w:val="single"/>
        </w:rPr>
        <w:t xml:space="preserve"> and work with EPA and SEMARNAT ¶ on a partnership to develop a program similar to ENERGY STAR to promote the use of more efficient ¶ building materials and appliances in Mexico</w:t>
      </w:r>
      <w:r w:rsidRPr="00797F8D">
        <w:rPr>
          <w:rFonts w:eastAsia="Times New Roman"/>
        </w:rPr>
        <w:t xml:space="preserve">. Mexico has taken the lead within the Energy and Climate </w:t>
      </w:r>
      <w:r w:rsidRPr="00797F8D">
        <w:rPr>
          <w:rFonts w:eastAsia="Times New Roman"/>
          <w:sz w:val="12"/>
        </w:rPr>
        <w:t xml:space="preserve">¶ </w:t>
      </w:r>
      <w:r w:rsidRPr="00797F8D">
        <w:rPr>
          <w:rFonts w:eastAsia="Times New Roman"/>
        </w:rPr>
        <w:t xml:space="preserve">Partnership of the Americas on an Energy Efficiency Working Group for the region, and supports </w:t>
      </w:r>
      <w:r w:rsidRPr="00797F8D">
        <w:rPr>
          <w:rFonts w:eastAsia="Times New Roman"/>
          <w:sz w:val="12"/>
        </w:rPr>
        <w:t xml:space="preserve">¶ </w:t>
      </w:r>
      <w:r w:rsidRPr="00797F8D">
        <w:rPr>
          <w:rFonts w:eastAsia="Times New Roman"/>
        </w:rPr>
        <w:t xml:space="preserve">regional interconnections and energy access efforts. Mexico also is part of the Clean Energy Ministerial process, where it leads with other countries on energy efficiency, smart grid, and renewable energy </w:t>
      </w:r>
      <w:r w:rsidRPr="00797F8D">
        <w:rPr>
          <w:rFonts w:eastAsia="Times New Roman"/>
          <w:sz w:val="12"/>
        </w:rPr>
        <w:t xml:space="preserve">¶ </w:t>
      </w:r>
      <w:r w:rsidRPr="00797F8D">
        <w:rPr>
          <w:rFonts w:eastAsia="Times New Roman"/>
        </w:rPr>
        <w:t xml:space="preserve">initiatives. Finally, </w:t>
      </w:r>
      <w:r w:rsidRPr="00797F8D">
        <w:rPr>
          <w:rFonts w:eastAsia="Times New Roman"/>
          <w:b/>
          <w:bCs/>
          <w:u w:val="single"/>
        </w:rPr>
        <w:t xml:space="preserve">as part of a 1993 bilateral agreement to the North American Free Trade Agreement ¶ (NAFTA), </w:t>
      </w:r>
      <w:r w:rsidRPr="001E19DF">
        <w:rPr>
          <w:rFonts w:eastAsia="Times New Roman"/>
          <w:b/>
          <w:bCs/>
          <w:highlight w:val="yellow"/>
          <w:u w:val="single"/>
        </w:rPr>
        <w:t>the United States and Mexico formed the</w:t>
      </w:r>
      <w:r w:rsidRPr="00797F8D">
        <w:rPr>
          <w:rFonts w:eastAsia="Times New Roman"/>
          <w:b/>
          <w:bCs/>
          <w:u w:val="single"/>
        </w:rPr>
        <w:t xml:space="preserve"> North American Development Bank (</w:t>
      </w:r>
      <w:r w:rsidRPr="001E19DF">
        <w:rPr>
          <w:rFonts w:eastAsia="Times New Roman"/>
          <w:b/>
          <w:bCs/>
          <w:highlight w:val="yellow"/>
          <w:u w:val="single"/>
        </w:rPr>
        <w:t>NADB) ¶ and</w:t>
      </w:r>
      <w:r w:rsidRPr="00797F8D">
        <w:rPr>
          <w:rFonts w:eastAsia="Times New Roman"/>
          <w:b/>
          <w:bCs/>
          <w:u w:val="single"/>
        </w:rPr>
        <w:t xml:space="preserve"> Border Environment Cooperation Commission (</w:t>
      </w:r>
      <w:r w:rsidRPr="001E19DF">
        <w:rPr>
          <w:rFonts w:eastAsia="Times New Roman"/>
          <w:b/>
          <w:bCs/>
          <w:highlight w:val="yellow"/>
          <w:u w:val="single"/>
        </w:rPr>
        <w:t>BECC), which</w:t>
      </w:r>
      <w:r w:rsidRPr="00797F8D">
        <w:rPr>
          <w:rFonts w:eastAsia="Times New Roman"/>
          <w:b/>
          <w:bCs/>
          <w:u w:val="single"/>
        </w:rPr>
        <w:t xml:space="preserve"> recently </w:t>
      </w:r>
      <w:r w:rsidRPr="001E19DF">
        <w:rPr>
          <w:rFonts w:eastAsia="Times New Roman"/>
          <w:b/>
          <w:bCs/>
          <w:highlight w:val="yellow"/>
          <w:u w:val="single"/>
        </w:rPr>
        <w:t>have begun assessing and ¶ financing some renewable energy projects in the border area</w:t>
      </w:r>
      <w:r w:rsidRPr="001E19DF">
        <w:rPr>
          <w:rFonts w:eastAsia="Times New Roman"/>
          <w:highlight w:val="yellow"/>
        </w:rPr>
        <w:t>.</w:t>
      </w:r>
    </w:p>
    <w:p w:rsidR="00EF490A" w:rsidRPr="008F5B5D" w:rsidRDefault="00EF490A" w:rsidP="00EF490A"/>
    <w:p w:rsidR="00EF490A" w:rsidRPr="002B2E89" w:rsidRDefault="00EF490A" w:rsidP="00EF490A">
      <w:pPr>
        <w:rPr>
          <w:rFonts w:asciiTheme="minorHAnsi" w:hAnsiTheme="minorHAnsi"/>
        </w:rPr>
      </w:pPr>
    </w:p>
    <w:p w:rsidR="00EF490A" w:rsidRPr="002B2E89" w:rsidRDefault="00EF490A" w:rsidP="00EF490A">
      <w:pPr>
        <w:pStyle w:val="Heading4"/>
        <w:rPr>
          <w:rFonts w:asciiTheme="minorHAnsi" w:hAnsiTheme="minorHAnsi"/>
        </w:rPr>
      </w:pPr>
      <w:r w:rsidRPr="002B2E89">
        <w:rPr>
          <w:rFonts w:asciiTheme="minorHAnsi" w:hAnsiTheme="minorHAnsi"/>
        </w:rPr>
        <w:t xml:space="preserve">No African war and it doesn’t escalate </w:t>
      </w:r>
    </w:p>
    <w:p w:rsidR="00EF490A" w:rsidRPr="002B2E89" w:rsidRDefault="00EF490A" w:rsidP="00EF490A">
      <w:pPr>
        <w:rPr>
          <w:rFonts w:asciiTheme="minorHAnsi" w:hAnsiTheme="minorHAnsi"/>
          <w:b/>
          <w:sz w:val="24"/>
        </w:rPr>
      </w:pPr>
      <w:r w:rsidRPr="002B2E89">
        <w:rPr>
          <w:rFonts w:asciiTheme="minorHAnsi" w:hAnsiTheme="minorHAnsi"/>
          <w:b/>
          <w:sz w:val="24"/>
        </w:rPr>
        <w:t>Straus, Wisconsin politics professor, 2012</w:t>
      </w:r>
    </w:p>
    <w:p w:rsidR="00EF490A" w:rsidRPr="002B2E89" w:rsidRDefault="00EF490A" w:rsidP="00EF490A">
      <w:pPr>
        <w:rPr>
          <w:rFonts w:asciiTheme="minorHAnsi" w:hAnsiTheme="minorHAnsi"/>
        </w:rPr>
      </w:pPr>
      <w:r w:rsidRPr="002B2E89">
        <w:rPr>
          <w:rFonts w:asciiTheme="minorHAnsi" w:hAnsiTheme="minorHAnsi"/>
        </w:rPr>
        <w:t xml:space="preserve">(Scott, “Wars Do End! Changing Patterns </w:t>
      </w:r>
      <w:proofErr w:type="gramStart"/>
      <w:r w:rsidRPr="002B2E89">
        <w:rPr>
          <w:rFonts w:asciiTheme="minorHAnsi" w:hAnsiTheme="minorHAnsi"/>
        </w:rPr>
        <w:t>Of Political Violence In</w:t>
      </w:r>
      <w:proofErr w:type="gramEnd"/>
      <w:r w:rsidRPr="002B2E89">
        <w:rPr>
          <w:rFonts w:asciiTheme="minorHAnsi" w:hAnsiTheme="minorHAnsi"/>
        </w:rPr>
        <w:t xml:space="preserve"> Sub-Saharan Africa”, afraf.oxfordjournals.org/content/early/2012/03/01/afraf.ads015.full, </w:t>
      </w:r>
      <w:proofErr w:type="spellStart"/>
      <w:r w:rsidRPr="002B2E89">
        <w:rPr>
          <w:rFonts w:asciiTheme="minorHAnsi" w:hAnsiTheme="minorHAnsi"/>
        </w:rPr>
        <w:t>ldg</w:t>
      </w:r>
      <w:proofErr w:type="spellEnd"/>
      <w:r w:rsidRPr="002B2E89">
        <w:rPr>
          <w:rFonts w:asciiTheme="minorHAnsi" w:hAnsiTheme="minorHAnsi"/>
        </w:rPr>
        <w:t>)</w:t>
      </w:r>
    </w:p>
    <w:p w:rsidR="00EF490A" w:rsidRPr="002B2E89" w:rsidRDefault="00EF490A" w:rsidP="00EF490A">
      <w:pPr>
        <w:rPr>
          <w:rFonts w:asciiTheme="minorHAnsi" w:hAnsiTheme="minorHAnsi"/>
        </w:rPr>
      </w:pPr>
    </w:p>
    <w:p w:rsidR="00EF490A" w:rsidRPr="002B2E89" w:rsidRDefault="00EF490A" w:rsidP="00EF490A">
      <w:pPr>
        <w:rPr>
          <w:rFonts w:asciiTheme="minorHAnsi" w:hAnsiTheme="minorHAnsi"/>
          <w:sz w:val="14"/>
          <w:szCs w:val="20"/>
        </w:rPr>
      </w:pPr>
      <w:r w:rsidRPr="002B2E89">
        <w:rPr>
          <w:rStyle w:val="StyleBoldUnderline"/>
          <w:rFonts w:asciiTheme="minorHAnsi" w:hAnsiTheme="minorHAnsi"/>
          <w:szCs w:val="20"/>
          <w:highlight w:val="green"/>
        </w:rPr>
        <w:t>Domestic factors such as stronger civil societies</w:t>
      </w:r>
      <w:r w:rsidRPr="002B2E89">
        <w:rPr>
          <w:rStyle w:val="Emphasis"/>
          <w:rFonts w:asciiTheme="minorHAnsi" w:hAnsiTheme="minorHAnsi"/>
          <w:szCs w:val="20"/>
        </w:rPr>
        <w:t xml:space="preserve">, </w:t>
      </w:r>
      <w:r w:rsidRPr="002B2E89">
        <w:rPr>
          <w:rFonts w:asciiTheme="minorHAnsi" w:hAnsiTheme="minorHAnsi"/>
          <w:sz w:val="14"/>
          <w:szCs w:val="20"/>
        </w:rPr>
        <w:t xml:space="preserve">consistent economic </w:t>
      </w:r>
      <w:r w:rsidRPr="002B2E89">
        <w:rPr>
          <w:rStyle w:val="StyleBoldUnderline"/>
          <w:rFonts w:asciiTheme="minorHAnsi" w:hAnsiTheme="minorHAnsi"/>
          <w:szCs w:val="20"/>
        </w:rPr>
        <w:t xml:space="preserve">growth, or stronger states </w:t>
      </w:r>
      <w:r w:rsidRPr="002B2E89">
        <w:rPr>
          <w:rStyle w:val="StyleBoldUnderline"/>
          <w:rFonts w:asciiTheme="minorHAnsi" w:hAnsiTheme="minorHAnsi"/>
          <w:szCs w:val="20"/>
          <w:highlight w:val="green"/>
        </w:rPr>
        <w:t>are good candidates</w:t>
      </w:r>
      <w:r w:rsidRPr="002B2E89">
        <w:rPr>
          <w:rFonts w:asciiTheme="minorHAnsi" w:hAnsiTheme="minorHAnsi"/>
          <w:sz w:val="14"/>
          <w:szCs w:val="20"/>
        </w:rPr>
        <w:t xml:space="preserve"> to </w:t>
      </w:r>
      <w:r w:rsidRPr="002B2E89">
        <w:rPr>
          <w:rStyle w:val="StyleBoldUnderline"/>
          <w:rFonts w:asciiTheme="minorHAnsi" w:hAnsiTheme="minorHAnsi"/>
          <w:szCs w:val="20"/>
        </w:rPr>
        <w:t>explain the change</w:t>
      </w:r>
      <w:r w:rsidRPr="002B2E89">
        <w:rPr>
          <w:rFonts w:asciiTheme="minorHAnsi" w:hAnsiTheme="minorHAnsi"/>
          <w:sz w:val="14"/>
          <w:szCs w:val="20"/>
        </w:rPr>
        <w:t>. But following some recent work on global patterns of warfare</w:t>
      </w:r>
      <w:proofErr w:type="gramStart"/>
      <w:r w:rsidRPr="002B2E89">
        <w:rPr>
          <w:rFonts w:asciiTheme="minorHAnsi" w:hAnsiTheme="minorHAnsi"/>
          <w:sz w:val="14"/>
          <w:szCs w:val="20"/>
        </w:rPr>
        <w:t>,44</w:t>
      </w:r>
      <w:proofErr w:type="gramEnd"/>
      <w:r w:rsidRPr="002B2E89">
        <w:rPr>
          <w:rFonts w:asciiTheme="minorHAnsi" w:hAnsiTheme="minorHAnsi"/>
          <w:sz w:val="14"/>
          <w:szCs w:val="20"/>
        </w:rPr>
        <w:t xml:space="preserve"> </w:t>
      </w:r>
      <w:r w:rsidRPr="002B2E89">
        <w:rPr>
          <w:rStyle w:val="StyleBoldUnderline"/>
          <w:rFonts w:asciiTheme="minorHAnsi" w:hAnsiTheme="minorHAnsi"/>
          <w:szCs w:val="20"/>
        </w:rPr>
        <w:t>I emphasize geo-political shifts</w:t>
      </w:r>
      <w:r w:rsidRPr="002B2E89">
        <w:rPr>
          <w:rFonts w:asciiTheme="minorHAnsi" w:hAnsiTheme="minorHAnsi"/>
          <w:sz w:val="14"/>
          <w:szCs w:val="20"/>
        </w:rPr>
        <w:t xml:space="preserve">. These include a </w:t>
      </w:r>
      <w:r w:rsidRPr="002B2E89">
        <w:rPr>
          <w:rStyle w:val="StyleBoldUnderline"/>
          <w:rFonts w:asciiTheme="minorHAnsi" w:hAnsiTheme="minorHAnsi"/>
          <w:szCs w:val="20"/>
        </w:rPr>
        <w:t>decline in external state</w:t>
      </w:r>
      <w:r w:rsidRPr="002B2E89">
        <w:rPr>
          <w:rFonts w:asciiTheme="minorHAnsi" w:hAnsiTheme="minorHAnsi"/>
          <w:sz w:val="14"/>
          <w:szCs w:val="20"/>
        </w:rPr>
        <w:t xml:space="preserve"> </w:t>
      </w:r>
      <w:r w:rsidRPr="002B2E89">
        <w:rPr>
          <w:rStyle w:val="StyleBoldUnderline"/>
          <w:rFonts w:asciiTheme="minorHAnsi" w:hAnsiTheme="minorHAnsi"/>
          <w:szCs w:val="20"/>
        </w:rPr>
        <w:t>support for insurgencies</w:t>
      </w:r>
      <w:r w:rsidRPr="002B2E89">
        <w:rPr>
          <w:rFonts w:asciiTheme="minorHAnsi" w:hAnsiTheme="minorHAnsi"/>
          <w:sz w:val="14"/>
          <w:szCs w:val="20"/>
        </w:rPr>
        <w:t xml:space="preserve">, the promotion of </w:t>
      </w:r>
      <w:r w:rsidRPr="002B2E89">
        <w:rPr>
          <w:rStyle w:val="StyleBoldUnderline"/>
          <w:rFonts w:asciiTheme="minorHAnsi" w:hAnsiTheme="minorHAnsi"/>
          <w:szCs w:val="20"/>
        </w:rPr>
        <w:t>multi-party elections</w:t>
      </w:r>
      <w:r w:rsidRPr="002B2E89">
        <w:rPr>
          <w:rFonts w:asciiTheme="minorHAnsi" w:hAnsiTheme="minorHAnsi"/>
          <w:sz w:val="14"/>
          <w:szCs w:val="20"/>
        </w:rPr>
        <w:t xml:space="preserve">, </w:t>
      </w:r>
      <w:r w:rsidRPr="002B2E89">
        <w:rPr>
          <w:rFonts w:asciiTheme="minorHAnsi" w:hAnsiTheme="minorHAnsi"/>
          <w:sz w:val="14"/>
          <w:szCs w:val="20"/>
        </w:rPr>
        <w:lastRenderedPageBreak/>
        <w:t xml:space="preserve">significant </w:t>
      </w:r>
      <w:r w:rsidRPr="002B2E89">
        <w:rPr>
          <w:rStyle w:val="StyleBoldUnderline"/>
          <w:rFonts w:asciiTheme="minorHAnsi" w:hAnsiTheme="minorHAnsi"/>
          <w:szCs w:val="20"/>
        </w:rPr>
        <w:t>investments in conflict prevention and mediation</w:t>
      </w:r>
      <w:r w:rsidRPr="002B2E89">
        <w:rPr>
          <w:rFonts w:asciiTheme="minorHAnsi" w:hAnsiTheme="minorHAnsi"/>
          <w:sz w:val="14"/>
          <w:szCs w:val="20"/>
        </w:rPr>
        <w:t xml:space="preserve"> after the Cold War, </w:t>
      </w:r>
      <w:r w:rsidRPr="002B2E89">
        <w:rPr>
          <w:rStyle w:val="StyleBoldUnderline"/>
          <w:rFonts w:asciiTheme="minorHAnsi" w:hAnsiTheme="minorHAnsi"/>
          <w:szCs w:val="20"/>
        </w:rPr>
        <w:t>and the rise of China</w:t>
      </w:r>
      <w:r w:rsidRPr="002B2E89">
        <w:rPr>
          <w:rFonts w:asciiTheme="minorHAnsi" w:hAnsiTheme="minorHAnsi"/>
          <w:sz w:val="14"/>
          <w:szCs w:val="20"/>
        </w:rPr>
        <w:t xml:space="preserve">. During the Cold War, the United States and the Soviet Union were major sources of funding for insurgencies and states fighting insurgencies. From the Horn of Africa to the southern states, the superpower rivalry meant that states and insurgencies had access to weaponry, training, ideological discipline, and diplomatic support. When the Cold War ended, some states that had received previous external support during the Cold War became newly vulnerable, such as </w:t>
      </w:r>
      <w:proofErr w:type="spellStart"/>
      <w:r w:rsidRPr="002B2E89">
        <w:rPr>
          <w:rFonts w:asciiTheme="minorHAnsi" w:hAnsiTheme="minorHAnsi"/>
          <w:sz w:val="14"/>
          <w:szCs w:val="20"/>
        </w:rPr>
        <w:t>Mengistu's</w:t>
      </w:r>
      <w:proofErr w:type="spellEnd"/>
      <w:r w:rsidRPr="002B2E89">
        <w:rPr>
          <w:rFonts w:asciiTheme="minorHAnsi" w:hAnsiTheme="minorHAnsi"/>
          <w:sz w:val="14"/>
          <w:szCs w:val="20"/>
        </w:rPr>
        <w:t xml:space="preserve"> Ethiopia, </w:t>
      </w:r>
      <w:proofErr w:type="spellStart"/>
      <w:r w:rsidRPr="002B2E89">
        <w:rPr>
          <w:rFonts w:asciiTheme="minorHAnsi" w:hAnsiTheme="minorHAnsi"/>
          <w:sz w:val="14"/>
          <w:szCs w:val="20"/>
        </w:rPr>
        <w:t>Siad</w:t>
      </w:r>
      <w:proofErr w:type="spellEnd"/>
      <w:r w:rsidRPr="002B2E89">
        <w:rPr>
          <w:rFonts w:asciiTheme="minorHAnsi" w:hAnsiTheme="minorHAnsi"/>
          <w:sz w:val="14"/>
          <w:szCs w:val="20"/>
        </w:rPr>
        <w:t xml:space="preserve"> </w:t>
      </w:r>
      <w:proofErr w:type="spellStart"/>
      <w:r w:rsidRPr="002B2E89">
        <w:rPr>
          <w:rFonts w:asciiTheme="minorHAnsi" w:hAnsiTheme="minorHAnsi"/>
          <w:sz w:val="14"/>
          <w:szCs w:val="20"/>
        </w:rPr>
        <w:t>Barre's</w:t>
      </w:r>
      <w:proofErr w:type="spellEnd"/>
      <w:r w:rsidRPr="002B2E89">
        <w:rPr>
          <w:rFonts w:asciiTheme="minorHAnsi" w:hAnsiTheme="minorHAnsi"/>
          <w:sz w:val="14"/>
          <w:szCs w:val="20"/>
        </w:rPr>
        <w:t xml:space="preserve"> Somalia, Mobutu </w:t>
      </w:r>
      <w:proofErr w:type="spellStart"/>
      <w:r w:rsidRPr="002B2E89">
        <w:rPr>
          <w:rFonts w:asciiTheme="minorHAnsi" w:hAnsiTheme="minorHAnsi"/>
          <w:sz w:val="14"/>
          <w:szCs w:val="20"/>
        </w:rPr>
        <w:t>Sese</w:t>
      </w:r>
      <w:proofErr w:type="spellEnd"/>
      <w:r w:rsidRPr="002B2E89">
        <w:rPr>
          <w:rFonts w:asciiTheme="minorHAnsi" w:hAnsiTheme="minorHAnsi"/>
          <w:sz w:val="14"/>
          <w:szCs w:val="20"/>
        </w:rPr>
        <w:t xml:space="preserve"> </w:t>
      </w:r>
      <w:proofErr w:type="spellStart"/>
      <w:r w:rsidRPr="002B2E89">
        <w:rPr>
          <w:rFonts w:asciiTheme="minorHAnsi" w:hAnsiTheme="minorHAnsi"/>
          <w:sz w:val="14"/>
          <w:szCs w:val="20"/>
        </w:rPr>
        <w:t>Seko's</w:t>
      </w:r>
      <w:proofErr w:type="spellEnd"/>
      <w:r w:rsidRPr="002B2E89">
        <w:rPr>
          <w:rFonts w:asciiTheme="minorHAnsi" w:hAnsiTheme="minorHAnsi"/>
          <w:sz w:val="14"/>
          <w:szCs w:val="20"/>
        </w:rPr>
        <w:t xml:space="preserve"> Zaire, and Liberia's Samuel Doe. By the same token, some rebel groups that had received funding through Cold War channels became weaker, such as UNITA in Angola. In other locations, the end of the Cold War created a new window of opportunity for armed opposition groups who had been waiting for the right moment to start their insurgencies, as in Rwanda and Mali. Thus, the first decade following the end of the Cold War saw an immediate increase in warfare, as belligerents saw new conditions and opportunities to start or settle conflicts. But thereafter the frequency of wars declined and their character changed. </w:t>
      </w:r>
      <w:r w:rsidRPr="002B2E89">
        <w:rPr>
          <w:rStyle w:val="StyleBoldUnderline"/>
          <w:rFonts w:asciiTheme="minorHAnsi" w:hAnsiTheme="minorHAnsi"/>
          <w:szCs w:val="20"/>
        </w:rPr>
        <w:t>Beginning in the</w:t>
      </w:r>
      <w:r w:rsidRPr="002B2E89">
        <w:rPr>
          <w:rFonts w:asciiTheme="minorHAnsi" w:hAnsiTheme="minorHAnsi"/>
          <w:sz w:val="14"/>
          <w:szCs w:val="20"/>
        </w:rPr>
        <w:t xml:space="preserve"> late </w:t>
      </w:r>
      <w:r w:rsidRPr="002B2E89">
        <w:rPr>
          <w:rStyle w:val="StyleBoldUnderline"/>
          <w:rFonts w:asciiTheme="minorHAnsi" w:hAnsiTheme="minorHAnsi"/>
          <w:szCs w:val="20"/>
        </w:rPr>
        <w:t>1990s</w:t>
      </w:r>
      <w:r w:rsidRPr="002B2E89">
        <w:rPr>
          <w:rFonts w:asciiTheme="minorHAnsi" w:hAnsiTheme="minorHAnsi"/>
          <w:sz w:val="14"/>
          <w:szCs w:val="20"/>
        </w:rPr>
        <w:t xml:space="preserve">, the </w:t>
      </w:r>
      <w:r w:rsidRPr="002B2E89">
        <w:rPr>
          <w:rStyle w:val="StyleBoldUnderline"/>
          <w:rFonts w:asciiTheme="minorHAnsi" w:hAnsiTheme="minorHAnsi"/>
          <w:szCs w:val="20"/>
          <w:highlight w:val="green"/>
        </w:rPr>
        <w:t>external opportunities for</w:t>
      </w:r>
      <w:r w:rsidRPr="002B2E89">
        <w:rPr>
          <w:rFonts w:asciiTheme="minorHAnsi" w:hAnsiTheme="minorHAnsi"/>
          <w:sz w:val="14"/>
          <w:szCs w:val="20"/>
          <w:highlight w:val="green"/>
        </w:rPr>
        <w:t xml:space="preserve"> </w:t>
      </w:r>
      <w:r w:rsidRPr="002B2E89">
        <w:rPr>
          <w:rStyle w:val="StyleBoldUnderline"/>
          <w:rFonts w:asciiTheme="minorHAnsi" w:hAnsiTheme="minorHAnsi"/>
          <w:szCs w:val="20"/>
          <w:highlight w:val="green"/>
        </w:rPr>
        <w:t>insurgents to garner weaponry</w:t>
      </w:r>
      <w:r w:rsidRPr="002B2E89">
        <w:rPr>
          <w:rFonts w:asciiTheme="minorHAnsi" w:hAnsiTheme="minorHAnsi"/>
          <w:sz w:val="14"/>
          <w:szCs w:val="20"/>
          <w:highlight w:val="green"/>
        </w:rPr>
        <w:t>,</w:t>
      </w:r>
      <w:r w:rsidRPr="002B2E89">
        <w:rPr>
          <w:rFonts w:asciiTheme="minorHAnsi" w:hAnsiTheme="minorHAnsi"/>
          <w:sz w:val="14"/>
          <w:szCs w:val="20"/>
        </w:rPr>
        <w:t xml:space="preserve"> training, advisory input, and ideological discipline </w:t>
      </w:r>
      <w:r w:rsidRPr="002B2E89">
        <w:rPr>
          <w:rStyle w:val="StyleBoldUnderline"/>
          <w:rFonts w:asciiTheme="minorHAnsi" w:hAnsiTheme="minorHAnsi"/>
          <w:szCs w:val="20"/>
          <w:highlight w:val="green"/>
        </w:rPr>
        <w:t>became much more meagre</w:t>
      </w:r>
      <w:r w:rsidRPr="002B2E89">
        <w:rPr>
          <w:rFonts w:asciiTheme="minorHAnsi" w:hAnsiTheme="minorHAnsi"/>
          <w:sz w:val="14"/>
          <w:szCs w:val="20"/>
        </w:rPr>
        <w:t xml:space="preserve">. States such as Sudan supported insurgencies to disrupt their </w:t>
      </w:r>
      <w:proofErr w:type="spellStart"/>
      <w:r w:rsidRPr="002B2E89">
        <w:rPr>
          <w:rFonts w:asciiTheme="minorHAnsi" w:hAnsiTheme="minorHAnsi"/>
          <w:sz w:val="14"/>
          <w:szCs w:val="20"/>
        </w:rPr>
        <w:t>neighbours</w:t>
      </w:r>
      <w:proofErr w:type="spellEnd"/>
      <w:r w:rsidRPr="002B2E89">
        <w:rPr>
          <w:rFonts w:asciiTheme="minorHAnsi" w:hAnsiTheme="minorHAnsi"/>
          <w:sz w:val="14"/>
          <w:szCs w:val="20"/>
        </w:rPr>
        <w:t xml:space="preserve">, as with the Lord's Resistance Army, but </w:t>
      </w:r>
      <w:r w:rsidRPr="002B2E89">
        <w:rPr>
          <w:rStyle w:val="StyleBoldUnderline"/>
          <w:rFonts w:asciiTheme="minorHAnsi" w:hAnsiTheme="minorHAnsi"/>
          <w:szCs w:val="20"/>
        </w:rPr>
        <w:t>large-scale international support for insurgencies as structured fighting forces and governments in waiting sharply declined</w:t>
      </w:r>
      <w:r w:rsidRPr="002B2E89">
        <w:rPr>
          <w:rFonts w:asciiTheme="minorHAnsi" w:hAnsiTheme="minorHAnsi"/>
          <w:sz w:val="14"/>
          <w:szCs w:val="20"/>
        </w:rPr>
        <w:t xml:space="preserve">. New </w:t>
      </w:r>
      <w:r w:rsidRPr="002B2E89">
        <w:rPr>
          <w:rStyle w:val="StyleBoldUnderline"/>
          <w:rFonts w:asciiTheme="minorHAnsi" w:hAnsiTheme="minorHAnsi"/>
          <w:szCs w:val="20"/>
        </w:rPr>
        <w:t>insurgencies</w:t>
      </w:r>
      <w:r w:rsidRPr="002B2E89">
        <w:rPr>
          <w:rFonts w:asciiTheme="minorHAnsi" w:hAnsiTheme="minorHAnsi"/>
          <w:sz w:val="14"/>
          <w:szCs w:val="20"/>
        </w:rPr>
        <w:t xml:space="preserve"> started across the continent, and in places they </w:t>
      </w:r>
      <w:r w:rsidRPr="002B2E89">
        <w:rPr>
          <w:rStyle w:val="StyleBoldUnderline"/>
          <w:rFonts w:asciiTheme="minorHAnsi" w:hAnsiTheme="minorHAnsi"/>
          <w:szCs w:val="20"/>
        </w:rPr>
        <w:t>survived because of access to mineral resources</w:t>
      </w:r>
      <w:r w:rsidRPr="002B2E89">
        <w:rPr>
          <w:rFonts w:asciiTheme="minorHAnsi" w:hAnsiTheme="minorHAnsi"/>
          <w:sz w:val="14"/>
          <w:szCs w:val="20"/>
        </w:rPr>
        <w:t xml:space="preserve"> or because the states they fought were weak. </w:t>
      </w:r>
      <w:r w:rsidRPr="002B2E89">
        <w:rPr>
          <w:rStyle w:val="Emphasis"/>
          <w:rFonts w:asciiTheme="minorHAnsi" w:hAnsiTheme="minorHAnsi"/>
          <w:szCs w:val="20"/>
        </w:rPr>
        <w:t xml:space="preserve">But </w:t>
      </w:r>
      <w:r w:rsidRPr="002B2E89">
        <w:rPr>
          <w:rStyle w:val="Emphasis"/>
          <w:rFonts w:asciiTheme="minorHAnsi" w:hAnsiTheme="minorHAnsi"/>
          <w:szCs w:val="20"/>
          <w:highlight w:val="green"/>
        </w:rPr>
        <w:t>these insurgencies</w:t>
      </w:r>
      <w:r w:rsidRPr="002B2E89">
        <w:rPr>
          <w:rFonts w:asciiTheme="minorHAnsi" w:hAnsiTheme="minorHAnsi"/>
          <w:sz w:val="14"/>
          <w:szCs w:val="20"/>
          <w:highlight w:val="green"/>
        </w:rPr>
        <w:t xml:space="preserve"> </w:t>
      </w:r>
      <w:r w:rsidRPr="002B2E89">
        <w:rPr>
          <w:rStyle w:val="Emphasis"/>
          <w:rFonts w:asciiTheme="minorHAnsi" w:hAnsiTheme="minorHAnsi"/>
          <w:szCs w:val="20"/>
          <w:highlight w:val="green"/>
        </w:rPr>
        <w:t>did not develop into the</w:t>
      </w:r>
      <w:r w:rsidRPr="002B2E89">
        <w:rPr>
          <w:rFonts w:asciiTheme="minorHAnsi" w:hAnsiTheme="minorHAnsi"/>
          <w:sz w:val="14"/>
          <w:szCs w:val="20"/>
        </w:rPr>
        <w:t xml:space="preserve"> kinds of </w:t>
      </w:r>
      <w:r w:rsidRPr="002B2E89">
        <w:rPr>
          <w:rStyle w:val="Emphasis"/>
          <w:rFonts w:asciiTheme="minorHAnsi" w:hAnsiTheme="minorHAnsi"/>
          <w:szCs w:val="20"/>
          <w:highlight w:val="green"/>
        </w:rPr>
        <w:t>well-structured guerrilla armies</w:t>
      </w:r>
      <w:r w:rsidRPr="002B2E89">
        <w:rPr>
          <w:rFonts w:asciiTheme="minorHAnsi" w:hAnsiTheme="minorHAnsi"/>
          <w:sz w:val="14"/>
          <w:szCs w:val="20"/>
          <w:highlight w:val="green"/>
        </w:rPr>
        <w:t xml:space="preserve"> </w:t>
      </w:r>
      <w:r w:rsidRPr="002B2E89">
        <w:rPr>
          <w:rStyle w:val="StyleBoldUnderline"/>
          <w:rFonts w:asciiTheme="minorHAnsi" w:hAnsiTheme="minorHAnsi"/>
          <w:szCs w:val="20"/>
          <w:highlight w:val="green"/>
        </w:rPr>
        <w:t>that evolved</w:t>
      </w:r>
      <w:r w:rsidRPr="002B2E89">
        <w:rPr>
          <w:rFonts w:asciiTheme="minorHAnsi" w:hAnsiTheme="minorHAnsi"/>
          <w:sz w:val="14"/>
          <w:szCs w:val="20"/>
          <w:highlight w:val="green"/>
        </w:rPr>
        <w:t xml:space="preserve"> </w:t>
      </w:r>
      <w:r w:rsidRPr="002B2E89">
        <w:rPr>
          <w:rStyle w:val="Emphasis"/>
          <w:rFonts w:asciiTheme="minorHAnsi" w:hAnsiTheme="minorHAnsi"/>
          <w:szCs w:val="20"/>
          <w:highlight w:val="green"/>
        </w:rPr>
        <w:t>during</w:t>
      </w:r>
      <w:r w:rsidRPr="002B2E89">
        <w:rPr>
          <w:rFonts w:asciiTheme="minorHAnsi" w:hAnsiTheme="minorHAnsi"/>
          <w:sz w:val="14"/>
          <w:szCs w:val="20"/>
        </w:rPr>
        <w:t xml:space="preserve"> and just after </w:t>
      </w:r>
      <w:r w:rsidRPr="002B2E89">
        <w:rPr>
          <w:rStyle w:val="Emphasis"/>
          <w:rFonts w:asciiTheme="minorHAnsi" w:hAnsiTheme="minorHAnsi"/>
          <w:szCs w:val="20"/>
          <w:highlight w:val="green"/>
        </w:rPr>
        <w:t>the Cold War</w:t>
      </w:r>
      <w:r w:rsidRPr="002B2E89">
        <w:rPr>
          <w:rFonts w:asciiTheme="minorHAnsi" w:hAnsiTheme="minorHAnsi"/>
          <w:sz w:val="14"/>
          <w:szCs w:val="20"/>
          <w:highlight w:val="green"/>
        </w:rPr>
        <w:t>.</w:t>
      </w:r>
      <w:r w:rsidRPr="002B2E89">
        <w:rPr>
          <w:rFonts w:asciiTheme="minorHAnsi" w:hAnsiTheme="minorHAnsi"/>
          <w:sz w:val="14"/>
          <w:szCs w:val="20"/>
        </w:rPr>
        <w:t xml:space="preserve"> A related change is the rise of multi-party electoral rules that followed the end of the Cold War. On balance, </w:t>
      </w:r>
      <w:r w:rsidRPr="002B2E89">
        <w:rPr>
          <w:rStyle w:val="StyleBoldUnderline"/>
          <w:rFonts w:asciiTheme="minorHAnsi" w:hAnsiTheme="minorHAnsi"/>
          <w:szCs w:val="20"/>
        </w:rPr>
        <w:t>the opening of the electoral terrain</w:t>
      </w:r>
      <w:r w:rsidRPr="002B2E89">
        <w:rPr>
          <w:rFonts w:asciiTheme="minorHAnsi" w:hAnsiTheme="minorHAnsi"/>
          <w:sz w:val="14"/>
          <w:szCs w:val="20"/>
        </w:rPr>
        <w:t xml:space="preserve">, however flawed in some cases, </w:t>
      </w:r>
      <w:r w:rsidRPr="002B2E89">
        <w:rPr>
          <w:rStyle w:val="StyleBoldUnderline"/>
          <w:rFonts w:asciiTheme="minorHAnsi" w:hAnsiTheme="minorHAnsi"/>
          <w:szCs w:val="20"/>
        </w:rPr>
        <w:t>attracted would-be insurgents</w:t>
      </w:r>
      <w:r w:rsidRPr="002B2E89">
        <w:rPr>
          <w:rFonts w:asciiTheme="minorHAnsi" w:hAnsiTheme="minorHAnsi"/>
          <w:sz w:val="14"/>
          <w:szCs w:val="20"/>
        </w:rPr>
        <w:t xml:space="preserve"> away </w:t>
      </w:r>
      <w:r w:rsidRPr="002B2E89">
        <w:rPr>
          <w:rStyle w:val="StyleBoldUnderline"/>
          <w:rFonts w:asciiTheme="minorHAnsi" w:hAnsiTheme="minorHAnsi"/>
          <w:szCs w:val="20"/>
        </w:rPr>
        <w:t>from the lure of the bush and toward the political arena</w:t>
      </w:r>
      <w:r w:rsidRPr="002B2E89">
        <w:rPr>
          <w:rFonts w:asciiTheme="minorHAnsi" w:hAnsiTheme="minorHAnsi"/>
          <w:sz w:val="14"/>
          <w:szCs w:val="20"/>
        </w:rPr>
        <w:t xml:space="preserve">. The onset of multi-party </w:t>
      </w:r>
      <w:r w:rsidRPr="002B2E89">
        <w:rPr>
          <w:rStyle w:val="StyleBoldUnderline"/>
          <w:rFonts w:asciiTheme="minorHAnsi" w:hAnsiTheme="minorHAnsi"/>
          <w:szCs w:val="20"/>
          <w:highlight w:val="green"/>
        </w:rPr>
        <w:t>elections meant that, from a</w:t>
      </w:r>
      <w:r w:rsidRPr="002B2E89">
        <w:rPr>
          <w:rFonts w:asciiTheme="minorHAnsi" w:hAnsiTheme="minorHAnsi"/>
          <w:sz w:val="14"/>
          <w:szCs w:val="20"/>
          <w:highlight w:val="green"/>
        </w:rPr>
        <w:t xml:space="preserve"> </w:t>
      </w:r>
      <w:r w:rsidRPr="002B2E89">
        <w:rPr>
          <w:rStyle w:val="StyleBoldUnderline"/>
          <w:rFonts w:asciiTheme="minorHAnsi" w:hAnsiTheme="minorHAnsi"/>
          <w:szCs w:val="20"/>
          <w:highlight w:val="green"/>
        </w:rPr>
        <w:t>would-be insurgent's point of view, governments were</w:t>
      </w:r>
      <w:r w:rsidRPr="002B2E89">
        <w:rPr>
          <w:rFonts w:asciiTheme="minorHAnsi" w:hAnsiTheme="minorHAnsi"/>
          <w:sz w:val="14"/>
          <w:szCs w:val="20"/>
          <w:highlight w:val="green"/>
        </w:rPr>
        <w:t xml:space="preserve"> </w:t>
      </w:r>
      <w:r w:rsidRPr="002B2E89">
        <w:rPr>
          <w:rFonts w:asciiTheme="minorHAnsi" w:hAnsiTheme="minorHAnsi"/>
          <w:sz w:val="14"/>
          <w:szCs w:val="20"/>
        </w:rPr>
        <w:t xml:space="preserve">at least nominally </w:t>
      </w:r>
      <w:r w:rsidRPr="002B2E89">
        <w:rPr>
          <w:rStyle w:val="StyleBoldUnderline"/>
          <w:rFonts w:asciiTheme="minorHAnsi" w:hAnsiTheme="minorHAnsi"/>
          <w:szCs w:val="20"/>
          <w:highlight w:val="green"/>
        </w:rPr>
        <w:t>vulnerable</w:t>
      </w:r>
      <w:r w:rsidRPr="002B2E89">
        <w:rPr>
          <w:rFonts w:asciiTheme="minorHAnsi" w:hAnsiTheme="minorHAnsi"/>
          <w:sz w:val="14"/>
          <w:szCs w:val="20"/>
          <w:highlight w:val="green"/>
        </w:rPr>
        <w:t xml:space="preserve"> </w:t>
      </w:r>
      <w:r w:rsidRPr="002B2E89">
        <w:rPr>
          <w:rStyle w:val="StyleBoldUnderline"/>
          <w:rFonts w:asciiTheme="minorHAnsi" w:hAnsiTheme="minorHAnsi"/>
          <w:szCs w:val="20"/>
          <w:highlight w:val="green"/>
        </w:rPr>
        <w:t>outside the context of armed resistance.</w:t>
      </w:r>
      <w:r w:rsidRPr="002B2E89">
        <w:rPr>
          <w:rFonts w:asciiTheme="minorHAnsi" w:hAnsiTheme="minorHAnsi"/>
          <w:sz w:val="14"/>
          <w:szCs w:val="20"/>
          <w:highlight w:val="green"/>
        </w:rPr>
        <w:t xml:space="preserve"> </w:t>
      </w:r>
      <w:r w:rsidRPr="002B2E89">
        <w:rPr>
          <w:rFonts w:asciiTheme="minorHAnsi" w:hAnsiTheme="minorHAnsi"/>
          <w:sz w:val="14"/>
          <w:szCs w:val="20"/>
        </w:rPr>
        <w:t xml:space="preserve">Moreover, the weight of </w:t>
      </w:r>
      <w:r w:rsidRPr="002B2E89">
        <w:rPr>
          <w:rStyle w:val="StyleBoldUnderline"/>
          <w:rFonts w:asciiTheme="minorHAnsi" w:hAnsiTheme="minorHAnsi"/>
          <w:szCs w:val="20"/>
          <w:highlight w:val="green"/>
        </w:rPr>
        <w:t>international funding flowed toward</w:t>
      </w:r>
      <w:r w:rsidRPr="002B2E89">
        <w:rPr>
          <w:rFonts w:asciiTheme="minorHAnsi" w:hAnsiTheme="minorHAnsi"/>
          <w:sz w:val="14"/>
          <w:szCs w:val="20"/>
        </w:rPr>
        <w:t xml:space="preserve"> sponsoring </w:t>
      </w:r>
      <w:r w:rsidRPr="002B2E89">
        <w:rPr>
          <w:rStyle w:val="StyleBoldUnderline"/>
          <w:rFonts w:asciiTheme="minorHAnsi" w:hAnsiTheme="minorHAnsi"/>
          <w:szCs w:val="20"/>
          <w:highlight w:val="green"/>
        </w:rPr>
        <w:t>elections and civil society</w:t>
      </w:r>
      <w:r w:rsidRPr="002B2E89">
        <w:rPr>
          <w:rFonts w:asciiTheme="minorHAnsi" w:hAnsiTheme="minorHAnsi"/>
          <w:sz w:val="14"/>
          <w:szCs w:val="20"/>
        </w:rPr>
        <w:t xml:space="preserve"> organizations. For talented opposition figures, the opening of the political arena – combined with the change in international funding streams – created a strong pull away from the battlefield toward the domestic political arena.</w:t>
      </w:r>
    </w:p>
    <w:p w:rsidR="00EF490A" w:rsidRPr="002B2E89" w:rsidRDefault="00EF490A" w:rsidP="00EF490A">
      <w:pPr>
        <w:rPr>
          <w:rFonts w:asciiTheme="minorHAnsi" w:hAnsiTheme="minorHAnsi"/>
        </w:rPr>
      </w:pPr>
    </w:p>
    <w:p w:rsidR="00EF490A" w:rsidRPr="002B2E89" w:rsidRDefault="00EF490A" w:rsidP="00EF490A">
      <w:pPr>
        <w:rPr>
          <w:rFonts w:asciiTheme="minorHAnsi" w:hAnsiTheme="minorHAnsi"/>
        </w:rPr>
      </w:pPr>
    </w:p>
    <w:p w:rsidR="00EF490A" w:rsidRPr="002B2E89" w:rsidRDefault="00EF490A" w:rsidP="00EF490A">
      <w:pPr>
        <w:pStyle w:val="Heading4"/>
        <w:rPr>
          <w:rFonts w:asciiTheme="minorHAnsi" w:hAnsiTheme="minorHAnsi"/>
        </w:rPr>
      </w:pPr>
      <w:r w:rsidRPr="002B2E89">
        <w:rPr>
          <w:rFonts w:asciiTheme="minorHAnsi" w:hAnsiTheme="minorHAnsi"/>
        </w:rPr>
        <w:t>Afghan instability doesn’t escalate</w:t>
      </w:r>
    </w:p>
    <w:p w:rsidR="00EF490A" w:rsidRPr="002B2E89" w:rsidRDefault="00EF490A" w:rsidP="00EF490A">
      <w:pPr>
        <w:rPr>
          <w:rFonts w:asciiTheme="minorHAnsi" w:hAnsiTheme="minorHAnsi"/>
        </w:rPr>
      </w:pPr>
      <w:proofErr w:type="spellStart"/>
      <w:r w:rsidRPr="002B2E89">
        <w:rPr>
          <w:rStyle w:val="StyleStyleBold12pt"/>
          <w:rFonts w:asciiTheme="minorHAnsi" w:hAnsiTheme="minorHAnsi"/>
        </w:rPr>
        <w:t>Finel</w:t>
      </w:r>
      <w:proofErr w:type="spellEnd"/>
      <w:r w:rsidRPr="002B2E89">
        <w:rPr>
          <w:rStyle w:val="StyleStyleBold12pt"/>
          <w:rFonts w:asciiTheme="minorHAnsi" w:hAnsiTheme="minorHAnsi"/>
        </w:rPr>
        <w:t xml:space="preserve"> 9</w:t>
      </w:r>
      <w:r w:rsidRPr="002B2E89">
        <w:rPr>
          <w:rFonts w:asciiTheme="minorHAnsi" w:hAnsiTheme="minorHAnsi"/>
        </w:rPr>
        <w:t xml:space="preserve"> [Dr. Bernard I. </w:t>
      </w:r>
      <w:proofErr w:type="spellStart"/>
      <w:r w:rsidRPr="002B2E89">
        <w:rPr>
          <w:rFonts w:asciiTheme="minorHAnsi" w:hAnsiTheme="minorHAnsi"/>
        </w:rPr>
        <w:t>Finel</w:t>
      </w:r>
      <w:proofErr w:type="spellEnd"/>
      <w:r w:rsidRPr="002B2E89">
        <w:rPr>
          <w:rFonts w:asciiTheme="minorHAnsi" w:hAnsiTheme="minorHAnsi"/>
        </w:rPr>
        <w:t>, an Atlantic Council contributing editor, is a senior fellow at the American Security Project, “Afghanistan is Irrelevant,” Apr 27 http://www.acus.org/new_atlanticist/afghanistan-irrelevant]</w:t>
      </w:r>
      <w:r w:rsidRPr="002B2E89">
        <w:rPr>
          <w:rFonts w:asciiTheme="minorHAnsi" w:hAnsiTheme="minorHAnsi"/>
        </w:rPr>
        <w:tab/>
      </w:r>
    </w:p>
    <w:p w:rsidR="00EF490A" w:rsidRPr="002B2E89" w:rsidRDefault="00EF490A" w:rsidP="00EF490A">
      <w:pPr>
        <w:pStyle w:val="tag"/>
        <w:rPr>
          <w:rFonts w:asciiTheme="minorHAnsi" w:hAnsiTheme="minorHAnsi"/>
          <w:b w:val="0"/>
          <w:sz w:val="22"/>
          <w:u w:val="single"/>
        </w:rPr>
      </w:pPr>
      <w:r w:rsidRPr="002B2E89">
        <w:rPr>
          <w:rFonts w:asciiTheme="minorHAnsi" w:hAnsiTheme="minorHAnsi"/>
          <w:sz w:val="22"/>
          <w:u w:val="single"/>
        </w:rPr>
        <w:t>It is now a deeply entrenched conventional wisdom that the decision to “abandon” Afghanistan after the Cold War was a tragic mistake. In the oft-told story, our “abandonment” led to</w:t>
      </w:r>
      <w:r w:rsidRPr="002B2E89">
        <w:rPr>
          <w:rFonts w:asciiTheme="minorHAnsi" w:hAnsiTheme="minorHAnsi"/>
          <w:b w:val="0"/>
          <w:sz w:val="16"/>
        </w:rPr>
        <w:t xml:space="preserve"> civil </w:t>
      </w:r>
      <w:r w:rsidRPr="002B2E89">
        <w:rPr>
          <w:rFonts w:asciiTheme="minorHAnsi" w:hAnsiTheme="minorHAnsi"/>
          <w:sz w:val="22"/>
          <w:u w:val="single"/>
        </w:rPr>
        <w:t>war</w:t>
      </w:r>
      <w:r w:rsidRPr="002B2E89">
        <w:rPr>
          <w:rFonts w:asciiTheme="minorHAnsi" w:hAnsiTheme="minorHAnsi"/>
          <w:b w:val="0"/>
          <w:sz w:val="16"/>
        </w:rPr>
        <w:t xml:space="preserve">, state collapse, the rise of the Taliban, and inevitably terrorist attacks on American soil. </w:t>
      </w:r>
      <w:r w:rsidRPr="002B2E89">
        <w:rPr>
          <w:rFonts w:asciiTheme="minorHAnsi" w:hAnsiTheme="minorHAnsi"/>
          <w:sz w:val="22"/>
          <w:u w:val="single"/>
        </w:rPr>
        <w:t>This narrative is now reinforced by dire warnings about the risks</w:t>
      </w:r>
      <w:r w:rsidRPr="002B2E89">
        <w:rPr>
          <w:rFonts w:asciiTheme="minorHAnsi" w:hAnsiTheme="minorHAnsi"/>
          <w:b w:val="0"/>
          <w:sz w:val="16"/>
        </w:rPr>
        <w:t xml:space="preserve"> to Pakistan </w:t>
      </w:r>
      <w:r w:rsidRPr="002B2E89">
        <w:rPr>
          <w:rFonts w:asciiTheme="minorHAnsi" w:hAnsiTheme="minorHAnsi"/>
          <w:sz w:val="22"/>
          <w:u w:val="single"/>
        </w:rPr>
        <w:t>from instability in Afghanistan</w:t>
      </w:r>
      <w:r w:rsidRPr="002B2E89">
        <w:rPr>
          <w:rFonts w:asciiTheme="minorHAnsi" w:hAnsiTheme="minorHAnsi"/>
          <w:b w:val="0"/>
          <w:sz w:val="16"/>
        </w:rPr>
        <w:t xml:space="preserve">. Taken all together, critics of the Afghan commitment now find themselves facing a nearly unshakable consensus in continuing and deepen our involvement in Afghanistan. </w:t>
      </w:r>
      <w:r w:rsidRPr="002B2E89">
        <w:rPr>
          <w:rFonts w:asciiTheme="minorHAnsi" w:hAnsiTheme="minorHAnsi"/>
          <w:sz w:val="22"/>
          <w:highlight w:val="green"/>
          <w:u w:val="single"/>
        </w:rPr>
        <w:t xml:space="preserve">The problem with </w:t>
      </w:r>
      <w:r w:rsidRPr="002B2E89">
        <w:rPr>
          <w:rFonts w:asciiTheme="minorHAnsi" w:hAnsiTheme="minorHAnsi"/>
          <w:sz w:val="22"/>
          <w:u w:val="single"/>
        </w:rPr>
        <w:t xml:space="preserve">the </w:t>
      </w:r>
      <w:r w:rsidRPr="002B2E89">
        <w:rPr>
          <w:rFonts w:asciiTheme="minorHAnsi" w:hAnsiTheme="minorHAnsi"/>
          <w:sz w:val="22"/>
          <w:highlight w:val="green"/>
          <w:u w:val="single"/>
        </w:rPr>
        <w:t>consensus is that virtually every part of it is wrong. Abandonment did not cause the collapse of the state. Failed states are not</w:t>
      </w:r>
      <w:r w:rsidRPr="002B2E89">
        <w:rPr>
          <w:rFonts w:asciiTheme="minorHAnsi" w:hAnsiTheme="minorHAnsi"/>
          <w:b w:val="0"/>
          <w:sz w:val="16"/>
          <w:highlight w:val="green"/>
        </w:rPr>
        <w:t xml:space="preserve"> </w:t>
      </w:r>
      <w:r w:rsidRPr="002B2E89">
        <w:rPr>
          <w:rFonts w:asciiTheme="minorHAnsi" w:hAnsiTheme="minorHAnsi"/>
          <w:b w:val="0"/>
          <w:sz w:val="16"/>
        </w:rPr>
        <w:t xml:space="preserve">always </w:t>
      </w:r>
      <w:r w:rsidRPr="002B2E89">
        <w:rPr>
          <w:rFonts w:asciiTheme="minorHAnsi" w:hAnsiTheme="minorHAnsi"/>
          <w:sz w:val="22"/>
          <w:highlight w:val="green"/>
          <w:u w:val="single"/>
        </w:rPr>
        <w:t xml:space="preserve">a threat </w:t>
      </w:r>
      <w:r w:rsidRPr="002B2E89">
        <w:rPr>
          <w:rFonts w:asciiTheme="minorHAnsi" w:hAnsiTheme="minorHAnsi"/>
          <w:sz w:val="22"/>
          <w:u w:val="single"/>
        </w:rPr>
        <w:t>to U.S. national security</w:t>
      </w:r>
      <w:r w:rsidRPr="002B2E89">
        <w:rPr>
          <w:rFonts w:asciiTheme="minorHAnsi" w:hAnsiTheme="minorHAnsi"/>
          <w:b w:val="0"/>
          <w:sz w:val="16"/>
        </w:rPr>
        <w:t xml:space="preserve">. And Pakistan’s problems have little to do with the situation across the border. First, </w:t>
      </w:r>
      <w:r w:rsidRPr="002B2E89">
        <w:rPr>
          <w:rFonts w:asciiTheme="minorHAnsi" w:hAnsiTheme="minorHAnsi"/>
          <w:sz w:val="22"/>
          <w:u w:val="single"/>
        </w:rPr>
        <w:t xml:space="preserve">the collapse of the Afghan state after the Soviet withdrawal had little to do with Western abandonment. </w:t>
      </w:r>
      <w:r w:rsidRPr="002B2E89">
        <w:rPr>
          <w:rFonts w:asciiTheme="minorHAnsi" w:hAnsiTheme="minorHAnsi"/>
          <w:sz w:val="22"/>
          <w:highlight w:val="green"/>
          <w:u w:val="single"/>
        </w:rPr>
        <w:t>Afghanistan has always been beset by powerful centrifugal forces. The country is poor, the terrain rough, the population divided into several ethnic groups</w:t>
      </w:r>
      <w:r w:rsidRPr="002B2E89">
        <w:rPr>
          <w:rFonts w:asciiTheme="minorHAnsi" w:hAnsiTheme="minorHAnsi"/>
          <w:b w:val="0"/>
          <w:sz w:val="16"/>
        </w:rPr>
        <w:t xml:space="preserve">. Because of this, </w:t>
      </w:r>
      <w:r w:rsidRPr="002B2E89">
        <w:rPr>
          <w:rFonts w:asciiTheme="minorHAnsi" w:hAnsiTheme="minorHAnsi"/>
          <w:sz w:val="22"/>
          <w:highlight w:val="green"/>
          <w:u w:val="single"/>
        </w:rPr>
        <w:t xml:space="preserve">the country has rarely been unified </w:t>
      </w:r>
      <w:r w:rsidRPr="002B2E89">
        <w:rPr>
          <w:rFonts w:asciiTheme="minorHAnsi" w:hAnsiTheme="minorHAnsi"/>
          <w:sz w:val="22"/>
          <w:u w:val="single"/>
        </w:rPr>
        <w:t>even nominally and has never really had a strong central government</w:t>
      </w:r>
      <w:r w:rsidRPr="002B2E89">
        <w:rPr>
          <w:rFonts w:asciiTheme="minorHAnsi" w:hAnsiTheme="minorHAnsi"/>
          <w:b w:val="0"/>
          <w:sz w:val="16"/>
        </w:rPr>
        <w:t xml:space="preserve">. The dominant historical political system in Afghan is </w:t>
      </w:r>
      <w:proofErr w:type="spellStart"/>
      <w:r w:rsidRPr="002B2E89">
        <w:rPr>
          <w:rFonts w:asciiTheme="minorHAnsi" w:hAnsiTheme="minorHAnsi"/>
          <w:b w:val="0"/>
          <w:sz w:val="16"/>
        </w:rPr>
        <w:t>warlordism</w:t>
      </w:r>
      <w:proofErr w:type="spellEnd"/>
      <w:r w:rsidRPr="002B2E89">
        <w:rPr>
          <w:rFonts w:asciiTheme="minorHAnsi" w:hAnsiTheme="minorHAnsi"/>
          <w:b w:val="0"/>
          <w:sz w:val="16"/>
        </w:rPr>
        <w:t xml:space="preserve">. This is not a consequence of Western involvement or lack thereof. </w:t>
      </w:r>
      <w:r w:rsidRPr="002B2E89">
        <w:rPr>
          <w:rFonts w:asciiTheme="minorHAnsi" w:hAnsiTheme="minorHAnsi"/>
          <w:sz w:val="22"/>
          <w:highlight w:val="green"/>
          <w:u w:val="single"/>
        </w:rPr>
        <w:t>It is a function of geography</w:t>
      </w:r>
      <w:r w:rsidRPr="002B2E89">
        <w:rPr>
          <w:rFonts w:asciiTheme="minorHAnsi" w:hAnsiTheme="minorHAnsi"/>
          <w:b w:val="0"/>
          <w:sz w:val="16"/>
        </w:rPr>
        <w:t xml:space="preserve">, economics, and demography. Second, there is no straight-line between state failure and threats to the United States. Indeed, </w:t>
      </w:r>
      <w:r w:rsidRPr="002B2E89">
        <w:rPr>
          <w:rFonts w:asciiTheme="minorHAnsi" w:hAnsiTheme="minorHAnsi"/>
          <w:sz w:val="22"/>
          <w:u w:val="single"/>
        </w:rPr>
        <w:t>the problem with Afghanistan was not that it failed but rather that it “</w:t>
      </w:r>
      <w:proofErr w:type="spellStart"/>
      <w:r w:rsidRPr="002B2E89">
        <w:rPr>
          <w:rFonts w:asciiTheme="minorHAnsi" w:hAnsiTheme="minorHAnsi"/>
          <w:sz w:val="22"/>
          <w:u w:val="single"/>
        </w:rPr>
        <w:t>unfailed</w:t>
      </w:r>
      <w:proofErr w:type="spellEnd"/>
      <w:r w:rsidRPr="002B2E89">
        <w:rPr>
          <w:rFonts w:asciiTheme="minorHAnsi" w:hAnsiTheme="minorHAnsi"/>
          <w:sz w:val="22"/>
          <w:u w:val="single"/>
        </w:rPr>
        <w:t xml:space="preserve">” and </w:t>
      </w:r>
      <w:proofErr w:type="spellStart"/>
      <w:r w:rsidRPr="002B2E89">
        <w:rPr>
          <w:rFonts w:asciiTheme="minorHAnsi" w:hAnsiTheme="minorHAnsi"/>
          <w:sz w:val="22"/>
          <w:u w:val="single"/>
        </w:rPr>
        <w:t>becameruled</w:t>
      </w:r>
      <w:proofErr w:type="spellEnd"/>
      <w:r w:rsidRPr="002B2E89">
        <w:rPr>
          <w:rFonts w:asciiTheme="minorHAnsi" w:hAnsiTheme="minorHAnsi"/>
          <w:sz w:val="22"/>
          <w:u w:val="single"/>
        </w:rPr>
        <w:t xml:space="preserve"> by the Taliban. Congo/Zaire is a failed state. Somalia is a failed state</w:t>
      </w:r>
      <w:r w:rsidRPr="002B2E89">
        <w:rPr>
          <w:rFonts w:asciiTheme="minorHAnsi" w:hAnsiTheme="minorHAnsi"/>
          <w:b w:val="0"/>
          <w:sz w:val="16"/>
        </w:rPr>
        <w:t xml:space="preserve">. </w:t>
      </w:r>
      <w:r w:rsidRPr="002B2E89">
        <w:rPr>
          <w:rFonts w:asciiTheme="minorHAnsi" w:hAnsiTheme="minorHAnsi"/>
          <w:sz w:val="22"/>
          <w:highlight w:val="green"/>
          <w:u w:val="single"/>
        </w:rPr>
        <w:t>There are many parts of the globe that are essentially ungoverned</w:t>
      </w:r>
      <w:r w:rsidRPr="002B2E89">
        <w:rPr>
          <w:rFonts w:asciiTheme="minorHAnsi" w:hAnsiTheme="minorHAnsi"/>
          <w:b w:val="0"/>
          <w:sz w:val="16"/>
        </w:rPr>
        <w:t xml:space="preserve">. Clearly criminality, human rights abuses, and other global ills flourish in these spaces. But </w:t>
      </w:r>
      <w:r w:rsidRPr="002B2E89">
        <w:rPr>
          <w:rFonts w:asciiTheme="minorHAnsi" w:hAnsiTheme="minorHAnsi"/>
          <w:sz w:val="22"/>
          <w:u w:val="single"/>
        </w:rPr>
        <w:t>the notion that any and all ungoverned space represents a core national security threat</w:t>
      </w:r>
      <w:r w:rsidRPr="002B2E89">
        <w:rPr>
          <w:rFonts w:asciiTheme="minorHAnsi" w:hAnsiTheme="minorHAnsi"/>
          <w:b w:val="0"/>
          <w:sz w:val="16"/>
        </w:rPr>
        <w:t xml:space="preserve"> to the United States </w:t>
      </w:r>
      <w:r w:rsidRPr="002B2E89">
        <w:rPr>
          <w:rFonts w:asciiTheme="minorHAnsi" w:hAnsiTheme="minorHAnsi"/>
          <w:sz w:val="22"/>
          <w:u w:val="single"/>
        </w:rPr>
        <w:t>is simply unsustainable</w:t>
      </w:r>
      <w:r w:rsidRPr="002B2E89">
        <w:rPr>
          <w:rFonts w:asciiTheme="minorHAnsi" w:hAnsiTheme="minorHAnsi"/>
          <w:b w:val="0"/>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w:t>
      </w:r>
      <w:r w:rsidRPr="002B2E89">
        <w:rPr>
          <w:rFonts w:asciiTheme="minorHAnsi" w:hAnsiTheme="minorHAnsi"/>
          <w:sz w:val="22"/>
          <w:u w:val="single"/>
        </w:rPr>
        <w:t xml:space="preserve">Their failure to turn over bin </w:t>
      </w:r>
      <w:r w:rsidRPr="002B2E89">
        <w:rPr>
          <w:rFonts w:asciiTheme="minorHAnsi" w:hAnsiTheme="minorHAnsi"/>
          <w:sz w:val="22"/>
          <w:u w:val="single"/>
        </w:rPr>
        <w:lastRenderedPageBreak/>
        <w:t>Laden immediately after 9/11 does not necessarily imply an absolute inability to drive a wedge between the Taliban and al Qaeda over time</w:t>
      </w:r>
      <w:r w:rsidRPr="002B2E89">
        <w:rPr>
          <w:rFonts w:asciiTheme="minorHAnsi" w:hAnsiTheme="minorHAnsi"/>
          <w:b w:val="0"/>
          <w:sz w:val="16"/>
        </w:rPr>
        <w:t xml:space="preserve">. </w:t>
      </w:r>
      <w:r w:rsidRPr="002B2E89">
        <w:rPr>
          <w:rFonts w:asciiTheme="minorHAnsi" w:hAnsiTheme="minorHAnsi"/>
          <w:sz w:val="22"/>
          <w:u w:val="single"/>
        </w:rPr>
        <w:t>Fourth, we are now told that defeating the Taliban in Afghanistan is imperative in order to help stabilize Pakistan. But, most observers seem to think that Pakistan is in worse shape now — with the Taliban out of power and American forces in Afghanistan — than it was when the Taliban was dominant in Afghanistan</w:t>
      </w:r>
      <w:r w:rsidRPr="002B2E89">
        <w:rPr>
          <w:rFonts w:asciiTheme="minorHAnsi" w:hAnsiTheme="minorHAnsi"/>
          <w:b w:val="0"/>
          <w:sz w:val="16"/>
        </w:rPr>
        <w:t xml:space="preserve">. </w:t>
      </w:r>
      <w:r w:rsidRPr="002B2E89">
        <w:rPr>
          <w:rFonts w:asciiTheme="minorHAnsi" w:hAnsiTheme="minorHAnsi"/>
          <w:sz w:val="22"/>
          <w:u w:val="single"/>
        </w:rPr>
        <w:t>For five years from 1996 to 2001, the Taliban ruled Afghanistan and the Islamist threat to Pakistan then was unquestionably lower</w:t>
      </w:r>
      <w:r w:rsidRPr="002B2E89">
        <w:rPr>
          <w:rFonts w:asciiTheme="minorHAnsi" w:hAnsiTheme="minorHAnsi"/>
          <w:b w:val="0"/>
          <w:sz w:val="16"/>
        </w:rPr>
        <w:t>. This is not surprising actually. Insurgencies are at their most dangerous — in terms of threat of contagion — when they are fighting for power</w:t>
      </w:r>
      <w:r w:rsidRPr="002B2E89">
        <w:rPr>
          <w:rFonts w:asciiTheme="minorHAnsi" w:hAnsiTheme="minorHAnsi"/>
          <w:sz w:val="22"/>
          <w:u w:val="single"/>
        </w:rPr>
        <w:t xml:space="preserve">. </w:t>
      </w:r>
      <w:r w:rsidRPr="002B2E89">
        <w:rPr>
          <w:rFonts w:asciiTheme="minorHAnsi" w:hAnsiTheme="minorHAnsi"/>
          <w:sz w:val="22"/>
          <w:highlight w:val="green"/>
          <w:u w:val="single"/>
        </w:rPr>
        <w:t>The number of insurgencies that actually manage to sponsor insurgencies elsewhere after taking power is surprising low</w:t>
      </w:r>
      <w:r w:rsidRPr="002B2E89">
        <w:rPr>
          <w:rFonts w:asciiTheme="minorHAnsi" w:hAnsiTheme="minorHAnsi"/>
          <w:b w:val="0"/>
          <w:sz w:val="16"/>
          <w:highlight w:val="green"/>
        </w:rPr>
        <w:t xml:space="preserve">. </w:t>
      </w:r>
      <w:r w:rsidRPr="002B2E89">
        <w:rPr>
          <w:rFonts w:asciiTheme="minorHAnsi" w:hAnsiTheme="minorHAnsi"/>
          <w:sz w:val="22"/>
          <w:highlight w:val="green"/>
          <w:u w:val="single"/>
        </w:rPr>
        <w:t>The domino theory is as dubious in the case of Islamist movements as it was in the case of Communist expansion.</w:t>
      </w:r>
      <w:r w:rsidRPr="002B2E89">
        <w:rPr>
          <w:rFonts w:asciiTheme="minorHAnsi" w:hAnsiTheme="minorHAnsi"/>
          <w:b w:val="0"/>
          <w:sz w:val="16"/>
        </w:rPr>
        <w:t xml:space="preserve">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t>
      </w:r>
      <w:r w:rsidRPr="002B2E89">
        <w:rPr>
          <w:rFonts w:asciiTheme="minorHAnsi" w:hAnsiTheme="minorHAnsi"/>
          <w:sz w:val="22"/>
          <w:u w:val="single"/>
        </w:rPr>
        <w:t xml:space="preserve">We clearly made some mistakes in dealing with the Taliban regime. But addressing those mistakes through better intelligence, use of </w:t>
      </w:r>
      <w:proofErr w:type="gramStart"/>
      <w:r w:rsidRPr="002B2E89">
        <w:rPr>
          <w:rFonts w:asciiTheme="minorHAnsi" w:hAnsiTheme="minorHAnsi"/>
          <w:sz w:val="22"/>
          <w:u w:val="single"/>
        </w:rPr>
        <w:t>special forces</w:t>
      </w:r>
      <w:proofErr w:type="gramEnd"/>
      <w:r w:rsidRPr="002B2E89">
        <w:rPr>
          <w:rFonts w:asciiTheme="minorHAnsi" w:hAnsiTheme="minorHAnsi"/>
          <w:sz w:val="22"/>
          <w:u w:val="single"/>
        </w:rPr>
        <w:t xml:space="preserve"> raids, and, yes, diplomacy is likely a better solution than trying to build and sustain a reliable, pro-Western government in Kabul with control over the entire country</w:t>
      </w:r>
      <w:r w:rsidRPr="002B2E89">
        <w:rPr>
          <w:rFonts w:asciiTheme="minorHAnsi" w:hAnsiTheme="minorHAnsi"/>
          <w:b w:val="0"/>
          <w:sz w:val="22"/>
          <w:u w:val="single"/>
        </w:rPr>
        <w:t>.</w:t>
      </w:r>
    </w:p>
    <w:p w:rsidR="00EF490A" w:rsidRPr="002B2E89" w:rsidRDefault="00EF490A" w:rsidP="00EF490A">
      <w:pPr>
        <w:rPr>
          <w:rFonts w:asciiTheme="minorHAnsi" w:hAnsiTheme="minorHAnsi"/>
        </w:rPr>
      </w:pPr>
    </w:p>
    <w:p w:rsidR="00EF490A" w:rsidRDefault="00EF490A" w:rsidP="00EF490A">
      <w:pPr>
        <w:pStyle w:val="Heading3"/>
      </w:pPr>
      <w:r>
        <w:lastRenderedPageBreak/>
        <w:t>Advantage 3 Mexico</w:t>
      </w:r>
    </w:p>
    <w:p w:rsidR="00EF490A" w:rsidRPr="0004270B" w:rsidRDefault="00EF490A" w:rsidP="00EF490A">
      <w:pPr>
        <w:pStyle w:val="Heading4"/>
      </w:pPr>
      <w:r>
        <w:t xml:space="preserve">Robinson is just rhetoric and it’s way too old – squo nukes should solve the internal link </w:t>
      </w:r>
    </w:p>
    <w:p w:rsidR="00EF490A" w:rsidRDefault="00EF490A" w:rsidP="00EF490A">
      <w:pPr>
        <w:pStyle w:val="Heading4"/>
      </w:pPr>
      <w:r>
        <w:t>Arizona is planning CBT with Mexico in the squo, and now is not key</w:t>
      </w:r>
    </w:p>
    <w:p w:rsidR="00EF490A" w:rsidRPr="008D5851" w:rsidRDefault="00EF490A" w:rsidP="00EF490A">
      <w:pPr>
        <w:rPr>
          <w:rStyle w:val="StyleStyleBold12pt"/>
        </w:rPr>
      </w:pPr>
      <w:proofErr w:type="gramStart"/>
      <w:r>
        <w:rPr>
          <w:rStyle w:val="StyleStyleBold12pt"/>
        </w:rPr>
        <w:t xml:space="preserve">Evan </w:t>
      </w:r>
      <w:proofErr w:type="spellStart"/>
      <w:r w:rsidRPr="008D5851">
        <w:rPr>
          <w:rStyle w:val="StyleStyleBold12pt"/>
          <w:highlight w:val="yellow"/>
        </w:rPr>
        <w:t>Wyloge</w:t>
      </w:r>
      <w:proofErr w:type="spellEnd"/>
      <w:r>
        <w:rPr>
          <w:rStyle w:val="StyleStyleBold12pt"/>
        </w:rPr>
        <w:t>, 12/3/</w:t>
      </w:r>
      <w:r w:rsidRPr="008D5851">
        <w:rPr>
          <w:rStyle w:val="StyleStyleBold12pt"/>
          <w:highlight w:val="yellow"/>
        </w:rPr>
        <w:t>12</w:t>
      </w:r>
      <w:r>
        <w:rPr>
          <w:rStyle w:val="StyleStyleBold12pt"/>
        </w:rPr>
        <w:t xml:space="preserve"> </w:t>
      </w:r>
      <w:r w:rsidRPr="008D5851">
        <w:t>Reporter</w:t>
      </w:r>
      <w:r>
        <w:t xml:space="preserve"> for the Arizona </w:t>
      </w:r>
      <w:proofErr w:type="spellStart"/>
      <w:r>
        <w:t>Governer’s</w:t>
      </w:r>
      <w:proofErr w:type="spellEnd"/>
      <w:r>
        <w:t xml:space="preserve"> Office of Energy Policy.</w:t>
      </w:r>
      <w:proofErr w:type="gramEnd"/>
      <w:r>
        <w:t xml:space="preserve">  “Arizona-Mexico Energy Panel Examines Cross-Border Transmission.”  http://www.azenergy.gov/doclib/12-3-12_AZ-Mexico_energy_panel_examines_cross-border_transmission.pdf</w:t>
      </w:r>
    </w:p>
    <w:p w:rsidR="00EF490A" w:rsidRPr="001B0FE5" w:rsidRDefault="00EF490A" w:rsidP="00EF490A">
      <w:r w:rsidRPr="001E19DF">
        <w:rPr>
          <w:rStyle w:val="StyleBoldUnderline"/>
          <w:highlight w:val="yellow"/>
        </w:rPr>
        <w:t>Arizona is taking</w:t>
      </w:r>
      <w:r>
        <w:t xml:space="preserve"> the first </w:t>
      </w:r>
      <w:r w:rsidRPr="001E19DF">
        <w:rPr>
          <w:rStyle w:val="StyleBoldUnderline"/>
          <w:highlight w:val="yellow"/>
        </w:rPr>
        <w:t>steps t</w:t>
      </w:r>
      <w:r w:rsidRPr="00DD693C">
        <w:rPr>
          <w:rStyle w:val="StyleBoldUnderline"/>
        </w:rPr>
        <w:t>o</w:t>
      </w:r>
      <w:r>
        <w:t xml:space="preserve"> explore </w:t>
      </w:r>
      <w:r w:rsidRPr="001E19DF">
        <w:rPr>
          <w:rStyle w:val="StyleBoldUnderline"/>
          <w:highlight w:val="yellow"/>
        </w:rPr>
        <w:t>a future where energy flows across the</w:t>
      </w:r>
      <w:r>
        <w:t xml:space="preserve"> state’s </w:t>
      </w:r>
      <w:r w:rsidRPr="001E19DF">
        <w:rPr>
          <w:rStyle w:val="StyleBoldUnderline"/>
          <w:highlight w:val="yellow"/>
        </w:rPr>
        <w:t>southern border and creates a more integrated power grid that bolsters energy markets, strengthens the border region’s energy industry</w:t>
      </w:r>
      <w:r>
        <w:t xml:space="preserve"> and responds to the abundant solar energy resources of the Southwest.</w:t>
      </w:r>
      <w:r w:rsidRPr="00741B03">
        <w:rPr>
          <w:sz w:val="12"/>
        </w:rPr>
        <w:t xml:space="preserve">¶ </w:t>
      </w:r>
      <w:r w:rsidRPr="001E19DF">
        <w:rPr>
          <w:rStyle w:val="StyleBoldUnderline"/>
          <w:highlight w:val="yellow"/>
        </w:rPr>
        <w:t>The bi-national Arizona-Mexico Commission Energy committee</w:t>
      </w:r>
      <w:r>
        <w:t xml:space="preserve"> was established by Gov. Jan Brewer in May 2011 to </w:t>
      </w:r>
      <w:r w:rsidRPr="001E19DF">
        <w:rPr>
          <w:rStyle w:val="StyleBoldUnderline"/>
          <w:highlight w:val="yellow"/>
        </w:rPr>
        <w:t>research ways to increase energy efficiency, promote renewable energy and encourage</w:t>
      </w:r>
      <w:r w:rsidRPr="00DD693C">
        <w:rPr>
          <w:rStyle w:val="StyleBoldUnderline"/>
        </w:rPr>
        <w:t xml:space="preserve"> </w:t>
      </w:r>
      <w:r>
        <w:t xml:space="preserve">the development of </w:t>
      </w:r>
      <w:r w:rsidRPr="001E19DF">
        <w:rPr>
          <w:rStyle w:val="StyleBoldUnderline"/>
          <w:highlight w:val="yellow"/>
        </w:rPr>
        <w:t>commercial energy entities to support those goals.</w:t>
      </w:r>
      <w:r w:rsidRPr="001E19DF">
        <w:rPr>
          <w:rStyle w:val="StyleBoldUnderline"/>
          <w:sz w:val="12"/>
          <w:highlight w:val="yellow"/>
        </w:rPr>
        <w:t>¶</w:t>
      </w:r>
      <w:r w:rsidRPr="00741B03">
        <w:rPr>
          <w:rStyle w:val="StyleBoldUnderline"/>
          <w:sz w:val="12"/>
        </w:rPr>
        <w:t xml:space="preserve"> </w:t>
      </w:r>
      <w:r>
        <w:t xml:space="preserve">At one of the committee’s meetings this past June, Brewer and Gov. Guillermo Padres Elias of Sonora discussed how </w:t>
      </w:r>
      <w:r w:rsidRPr="00741B03">
        <w:rPr>
          <w:rStyle w:val="StyleBoldUnderline"/>
        </w:rPr>
        <w:t>changes in Mexico’s energy laws</w:t>
      </w:r>
      <w:r>
        <w:t xml:space="preserve"> could allow its state-operated utility to purchase energy from U.S. firms. That </w:t>
      </w:r>
      <w:r w:rsidRPr="00741B03">
        <w:rPr>
          <w:rStyle w:val="StyleBoldUnderline"/>
        </w:rPr>
        <w:t>spurred a more focused force to look into cross-border transmission</w:t>
      </w:r>
      <w:r>
        <w:t xml:space="preserve"> of electricity, </w:t>
      </w:r>
      <w:r w:rsidRPr="00741B03">
        <w:rPr>
          <w:rStyle w:val="StyleBoldUnderline"/>
        </w:rPr>
        <w:t>particularly solar-generated</w:t>
      </w:r>
      <w:r>
        <w:t xml:space="preserve"> electricity. During a Nov. 28 solar energy conference in Phoenix, </w:t>
      </w:r>
      <w:proofErr w:type="spellStart"/>
      <w:r>
        <w:t>Leisa</w:t>
      </w:r>
      <w:proofErr w:type="spellEnd"/>
      <w:r>
        <w:t xml:space="preserve"> </w:t>
      </w:r>
      <w:proofErr w:type="spellStart"/>
      <w:r>
        <w:t>Brug</w:t>
      </w:r>
      <w:proofErr w:type="spellEnd"/>
      <w:r>
        <w:t>, energy policy adviser to Brewer and one of the committee co-chairs, outlined the direction the group will take.</w:t>
      </w:r>
      <w:r w:rsidRPr="00741B03">
        <w:rPr>
          <w:sz w:val="12"/>
        </w:rPr>
        <w:t xml:space="preserve">¶ </w:t>
      </w:r>
      <w:r>
        <w:t xml:space="preserve">“We’re kind of at a tipping point, where things have been freed up on the Mexico side of the border and we have the technology here,” </w:t>
      </w:r>
      <w:proofErr w:type="spellStart"/>
      <w:r>
        <w:t>Brug</w:t>
      </w:r>
      <w:proofErr w:type="spellEnd"/>
      <w:r>
        <w:t xml:space="preserve"> said. “Energy and the sun know </w:t>
      </w:r>
      <w:proofErr w:type="spellStart"/>
      <w:r>
        <w:t>know</w:t>
      </w:r>
      <w:proofErr w:type="spellEnd"/>
      <w:r>
        <w:t xml:space="preserve"> borders, so nor should we, when it comes to energy, especially when it benefits people on both sides of that man-made border.</w:t>
      </w:r>
      <w:r w:rsidRPr="00741B03">
        <w:rPr>
          <w:sz w:val="12"/>
        </w:rPr>
        <w:t xml:space="preserve">¶ </w:t>
      </w:r>
      <w:proofErr w:type="spellStart"/>
      <w:r>
        <w:t>Brug</w:t>
      </w:r>
      <w:proofErr w:type="spellEnd"/>
      <w:r>
        <w:t xml:space="preserve"> said it’s still early to be certain, but one of the main benefits of cross-border energy transmission could be lower costs for Mexican consumers, who now pay around three times the cost of electric energy in Arizona.</w:t>
      </w:r>
      <w:r w:rsidRPr="00741B03">
        <w:rPr>
          <w:sz w:val="12"/>
        </w:rPr>
        <w:t xml:space="preserve">¶ </w:t>
      </w:r>
      <w:r>
        <w:t xml:space="preserve">And with new </w:t>
      </w:r>
      <w:r w:rsidRPr="00741B03">
        <w:rPr>
          <w:rStyle w:val="StyleBoldUnderline"/>
        </w:rPr>
        <w:t>solar projects being launched by Mexico, the transmission could come the other</w:t>
      </w:r>
      <w:r>
        <w:t xml:space="preserve"> way at some point, </w:t>
      </w:r>
      <w:r w:rsidRPr="00741B03">
        <w:rPr>
          <w:rStyle w:val="StyleBoldUnderline"/>
        </w:rPr>
        <w:t>too</w:t>
      </w:r>
      <w:r>
        <w:t xml:space="preserve">, </w:t>
      </w:r>
      <w:proofErr w:type="spellStart"/>
      <w:r>
        <w:t>Brug</w:t>
      </w:r>
      <w:proofErr w:type="spellEnd"/>
      <w:r>
        <w:t xml:space="preserve"> said.</w:t>
      </w:r>
      <w:r w:rsidRPr="00741B03">
        <w:rPr>
          <w:sz w:val="12"/>
        </w:rPr>
        <w:t xml:space="preserve">¶ </w:t>
      </w:r>
      <w:r>
        <w:t xml:space="preserve">“Today, if we had a transmission line, </w:t>
      </w:r>
      <w:r w:rsidRPr="00741B03">
        <w:rPr>
          <w:rStyle w:val="StyleBoldUnderline"/>
        </w:rPr>
        <w:t>we could</w:t>
      </w:r>
      <w:r>
        <w:t xml:space="preserve"> be in a position to </w:t>
      </w:r>
      <w:r w:rsidRPr="00741B03">
        <w:rPr>
          <w:rStyle w:val="StyleBoldUnderline"/>
        </w:rPr>
        <w:t>sell much-needed energy to Mexico</w:t>
      </w:r>
      <w:r>
        <w:t xml:space="preserve">,” </w:t>
      </w:r>
      <w:proofErr w:type="spellStart"/>
      <w:r>
        <w:t>Brug</w:t>
      </w:r>
      <w:proofErr w:type="spellEnd"/>
      <w:r>
        <w:t xml:space="preserve"> said. “A few years </w:t>
      </w:r>
      <w:r w:rsidRPr="00741B03">
        <w:rPr>
          <w:rStyle w:val="StyleBoldUnderline"/>
        </w:rPr>
        <w:t>in the future</w:t>
      </w:r>
      <w:r>
        <w:t xml:space="preserve">, we would lover for </w:t>
      </w:r>
      <w:r w:rsidRPr="00741B03">
        <w:rPr>
          <w:rStyle w:val="StyleBoldUnderline"/>
        </w:rPr>
        <w:t>Sonora</w:t>
      </w:r>
      <w:r>
        <w:t xml:space="preserve"> to be </w:t>
      </w:r>
      <w:r w:rsidRPr="00741B03">
        <w:rPr>
          <w:rStyle w:val="StyleBoldUnderline"/>
        </w:rPr>
        <w:t>in a position to sell us energy.</w:t>
      </w:r>
      <w:r w:rsidRPr="00741B03">
        <w:rPr>
          <w:rStyle w:val="StyleBoldUnderline"/>
          <w:sz w:val="12"/>
        </w:rPr>
        <w:t xml:space="preserve">¶ </w:t>
      </w:r>
      <w:r>
        <w:t xml:space="preserve">Marty </w:t>
      </w:r>
      <w:proofErr w:type="spellStart"/>
      <w:r>
        <w:t>Shult</w:t>
      </w:r>
      <w:proofErr w:type="spellEnd"/>
      <w:r>
        <w:t xml:space="preserve">, senior policy director for Brownstein Hyatt Farber </w:t>
      </w:r>
      <w:proofErr w:type="spellStart"/>
      <w:r>
        <w:t>Shcreck</w:t>
      </w:r>
      <w:proofErr w:type="spellEnd"/>
      <w:r>
        <w:t xml:space="preserve"> and former vice president of Pinnacle West Capital Corporation and Arizona public service, said an added benefit to a cross-border transmission line would be new projects for the much-slowed energy industry in Arizona.</w:t>
      </w:r>
      <w:r w:rsidRPr="00741B03">
        <w:rPr>
          <w:sz w:val="12"/>
        </w:rPr>
        <w:t xml:space="preserve">¶ </w:t>
      </w:r>
      <w:r>
        <w:t xml:space="preserve">Whereas growth in Arizona is not what it was before the economic downturn, and </w:t>
      </w:r>
      <w:r w:rsidRPr="00741B03">
        <w:rPr>
          <w:rStyle w:val="StyleBoldUnderline"/>
        </w:rPr>
        <w:t>there won’t be much need for additional energy infrastructure for several years,</w:t>
      </w:r>
      <w:r>
        <w:t xml:space="preserve"> a new market south of the U.S.-Mexico border could provide a boost for the industry.</w:t>
      </w:r>
    </w:p>
    <w:p w:rsidR="00EF490A" w:rsidRDefault="00EF490A" w:rsidP="00EF490A">
      <w:pPr>
        <w:pStyle w:val="Heading4"/>
      </w:pPr>
      <w:r>
        <w:t>Overconsumption and voltage instability are the primary causes of blackouts, not the power source itself </w:t>
      </w:r>
    </w:p>
    <w:p w:rsidR="00EF490A" w:rsidRDefault="00EF490A" w:rsidP="00EF490A"/>
    <w:p w:rsidR="00EF490A" w:rsidRDefault="00EF490A" w:rsidP="00EF490A">
      <w:proofErr w:type="spellStart"/>
      <w:r>
        <w:t>Damir</w:t>
      </w:r>
      <w:proofErr w:type="spellEnd"/>
      <w:r>
        <w:t xml:space="preserve"> </w:t>
      </w:r>
      <w:proofErr w:type="spellStart"/>
      <w:r w:rsidRPr="00C635DF">
        <w:rPr>
          <w:rStyle w:val="Style11Char"/>
          <w:rFonts w:eastAsiaTheme="minorHAnsi"/>
        </w:rPr>
        <w:t>Novosel</w:t>
      </w:r>
      <w:proofErr w:type="spellEnd"/>
      <w:r>
        <w:t xml:space="preserve"> is president and general manager for T&amp;D Consulting at KEMA.  </w:t>
      </w:r>
      <w:proofErr w:type="spellStart"/>
      <w:r>
        <w:t>Miroslav</w:t>
      </w:r>
      <w:proofErr w:type="spellEnd"/>
      <w:r>
        <w:t xml:space="preserve"> M. </w:t>
      </w:r>
      <w:proofErr w:type="spellStart"/>
      <w:r w:rsidRPr="00C635DF">
        <w:rPr>
          <w:rStyle w:val="Style11Char"/>
          <w:rFonts w:eastAsiaTheme="minorHAnsi"/>
        </w:rPr>
        <w:t>Begovic</w:t>
      </w:r>
      <w:proofErr w:type="spellEnd"/>
      <w:r>
        <w:t xml:space="preserve"> is a member of the faculty of the School of Electrical and Computer Engineering at Georgia Institute of Technology, </w:t>
      </w:r>
      <w:r w:rsidRPr="00C635DF">
        <w:rPr>
          <w:rStyle w:val="Style11Char"/>
          <w:rFonts w:eastAsiaTheme="minorHAnsi"/>
        </w:rPr>
        <w:t>and</w:t>
      </w:r>
      <w:r>
        <w:t xml:space="preserve"> </w:t>
      </w:r>
      <w:proofErr w:type="spellStart"/>
      <w:r>
        <w:t>Vahid</w:t>
      </w:r>
      <w:proofErr w:type="spellEnd"/>
      <w:r>
        <w:t xml:space="preserve"> </w:t>
      </w:r>
      <w:proofErr w:type="spellStart"/>
      <w:r>
        <w:rPr>
          <w:b/>
          <w:bCs/>
        </w:rPr>
        <w:t>Madani</w:t>
      </w:r>
      <w:proofErr w:type="spellEnd"/>
      <w:r>
        <w:t xml:space="preserve"> is a principal protection engineer at Pacific Gas and Electric Co. (PG&amp;E).  20</w:t>
      </w:r>
      <w:r w:rsidRPr="00C635DF">
        <w:rPr>
          <w:rStyle w:val="Style11Char"/>
          <w:rFonts w:eastAsiaTheme="minorHAnsi"/>
        </w:rPr>
        <w:t>04</w:t>
      </w:r>
      <w:r>
        <w:t xml:space="preserve"> “Shedding Light on Blackouts” http:// </w:t>
      </w:r>
      <w:hyperlink r:id="rId17" w:tgtFrame="_blank" w:history="1">
        <w:r>
          <w:rPr>
            <w:rStyle w:val="Hyperlink"/>
            <w:szCs w:val="20"/>
          </w:rPr>
          <w:t>ieeexplore.ieee.org/iel5/8014/28253/01263414.pdf</w:t>
        </w:r>
      </w:hyperlink>
      <w:r>
        <w:t xml:space="preserve">  </w:t>
      </w:r>
    </w:p>
    <w:p w:rsidR="00EF490A" w:rsidRDefault="00EF490A" w:rsidP="00EF490A"/>
    <w:p w:rsidR="00EF490A" w:rsidRPr="0004270B" w:rsidRDefault="00EF490A" w:rsidP="00EF490A">
      <w:r w:rsidRPr="00C635DF">
        <w:rPr>
          <w:rStyle w:val="Heading3Char"/>
        </w:rPr>
        <w:t xml:space="preserve">In recent years, </w:t>
      </w:r>
      <w:r w:rsidRPr="00A31533">
        <w:rPr>
          <w:rStyle w:val="Heading3Char"/>
          <w:highlight w:val="green"/>
        </w:rPr>
        <w:t>voltage instability has been one of the major reasons for blackouts</w:t>
      </w:r>
      <w:r>
        <w:rPr>
          <w:szCs w:val="20"/>
        </w:rPr>
        <w:t xml:space="preserve">, and it is the root cause of the 14 August blackout. A typical scenario in such cases is </w:t>
      </w:r>
      <w:r w:rsidRPr="00A31533">
        <w:rPr>
          <w:rStyle w:val="Heading3Char"/>
          <w:highlight w:val="green"/>
        </w:rPr>
        <w:lastRenderedPageBreak/>
        <w:t>high system loading due to heavy transfers across the grid</w:t>
      </w:r>
      <w:r w:rsidRPr="00C635DF">
        <w:rPr>
          <w:rStyle w:val="Heading3Char"/>
        </w:rPr>
        <w:t>, followed by the events that initiate relaying actions</w:t>
      </w:r>
      <w:r>
        <w:rPr>
          <w:szCs w:val="20"/>
          <w:u w:val="single"/>
        </w:rPr>
        <w:t xml:space="preserve"> </w:t>
      </w:r>
      <w:r>
        <w:rPr>
          <w:szCs w:val="20"/>
        </w:rPr>
        <w:t xml:space="preserve">(a fault, line overload, or generator reaching its excitation limit). </w:t>
      </w:r>
      <w:r w:rsidRPr="00C635DF">
        <w:rPr>
          <w:rStyle w:val="Heading3Char"/>
        </w:rPr>
        <w:t xml:space="preserve">As the grid becomes more overloaded, more reactive power is consumed, causing voltages to drop. It is desirable to provide enough reactive power close to the load. However, regardless of the provisions for reactive power support, </w:t>
      </w:r>
      <w:r w:rsidRPr="00A31533">
        <w:rPr>
          <w:rStyle w:val="Heading3Char"/>
          <w:highlight w:val="green"/>
        </w:rPr>
        <w:t>the power system can experience “the point of no return” where voltage can no longer be maintained.</w:t>
      </w:r>
      <w:r w:rsidRPr="00C635DF">
        <w:rPr>
          <w:rStyle w:val="Heading3Char"/>
        </w:rPr>
        <w:t xml:space="preserve"> </w:t>
      </w:r>
      <w:r>
        <w:rPr>
          <w:szCs w:val="20"/>
        </w:rPr>
        <w:t xml:space="preserve">As shown in Figure 2, </w:t>
      </w:r>
      <w:r w:rsidRPr="00C635DF">
        <w:rPr>
          <w:rStyle w:val="Heading3Char"/>
        </w:rPr>
        <w:t xml:space="preserve">there is a limit to power that can be transferred and the voltage at which it can be done. </w:t>
      </w:r>
      <w:r>
        <w:rPr>
          <w:szCs w:val="20"/>
        </w:rPr>
        <w:t xml:space="preserve">That limit depends on the power factor of the load and/or reactive support, available locally or remotely. If the load continues to grow to the critical value (point of voltage collapse), as shown in the Figure 2(a), voltages will collapse precipitously [Figure 2(b)]. In summary, there are three mechanisms to reach the point of voltage collapse: continuous load growth that brings the system to the “knee point,” a generator that reaches the reactive limit and the PV curve shifts so that the “knee point” is reached, and a contingency (e.g., line outage) that causes the “knee point” to shift to a lower critical load value than the value before the contingency. </w:t>
      </w:r>
      <w:r w:rsidRPr="00C635DF">
        <w:rPr>
          <w:rStyle w:val="Heading3Char"/>
        </w:rPr>
        <w:t>Voltage instability can cause the entire grid to experience precipitous voltage drop, unless action is taken to mitigate the condition. Such actions may include switching of shunt capacitors, SVCs and other means of reactive power support, blocking tap changers, exhausting reactive generation resources, and, as a last line of defense, shedding load</w:t>
      </w:r>
      <w:r>
        <w:rPr>
          <w:szCs w:val="20"/>
        </w:rPr>
        <w:t xml:space="preserve"> (e.g., on under-voltage). However, as more and more reactive compensation is being added to the system (distribution and transmission), serious consideration needs to be given to possible prolonged exposure of equipment to higher voltages. </w:t>
      </w:r>
      <w:r w:rsidRPr="00A31533">
        <w:rPr>
          <w:rStyle w:val="Heading3Char"/>
          <w:highlight w:val="green"/>
        </w:rPr>
        <w:t>Some utilities reported voltages well in excess of the nominal system voltage during light loading periods. Equipment operating at voltages in excess of their rating causes additional stress on the system.</w:t>
      </w:r>
      <w:r w:rsidRPr="0004270B">
        <w:t xml:space="preserve"> </w:t>
      </w:r>
    </w:p>
    <w:p w:rsidR="00EF490A" w:rsidRPr="00DE1084" w:rsidRDefault="00EF490A" w:rsidP="00EF490A">
      <w:pPr>
        <w:pStyle w:val="Heading4"/>
      </w:pPr>
      <w:r w:rsidRPr="00DE1084">
        <w:t>Terrorists can’t sustain the operational focus necessary for WMD use</w:t>
      </w:r>
    </w:p>
    <w:p w:rsidR="00EF490A" w:rsidRPr="00DE1084" w:rsidRDefault="00EF490A" w:rsidP="00EF490A">
      <w:pPr>
        <w:rPr>
          <w:b/>
          <w:sz w:val="24"/>
        </w:rPr>
      </w:pPr>
      <w:r w:rsidRPr="00DE1084">
        <w:rPr>
          <w:b/>
          <w:sz w:val="24"/>
        </w:rPr>
        <w:t>Mueller et al., OSU political science professor, 2012</w:t>
      </w:r>
    </w:p>
    <w:p w:rsidR="00EF490A" w:rsidRPr="00DE1084" w:rsidRDefault="00EF490A" w:rsidP="00EF490A">
      <w:r w:rsidRPr="00DE1084">
        <w:t>(John, “The Terrorism Delusion”, International Security, 37.1, politicalscience.osu.edu/faculty/</w:t>
      </w:r>
      <w:proofErr w:type="spellStart"/>
      <w:r w:rsidRPr="00DE1084">
        <w:t>jmueller</w:t>
      </w:r>
      <w:proofErr w:type="spellEnd"/>
      <w:r w:rsidRPr="00DE1084">
        <w:t xml:space="preserve">//absisfin.pdf, </w:t>
      </w:r>
      <w:proofErr w:type="spellStart"/>
      <w:r w:rsidRPr="00DE1084">
        <w:t>ldg</w:t>
      </w:r>
      <w:proofErr w:type="spellEnd"/>
      <w:r w:rsidRPr="00DE1084">
        <w:t>)</w:t>
      </w:r>
    </w:p>
    <w:p w:rsidR="00EF490A" w:rsidRPr="00DE1084" w:rsidRDefault="00EF490A" w:rsidP="00EF490A"/>
    <w:p w:rsidR="00EF490A" w:rsidRPr="00DE1084" w:rsidRDefault="00EF490A" w:rsidP="00EF490A">
      <w:pPr>
        <w:rPr>
          <w:sz w:val="14"/>
        </w:rPr>
      </w:pPr>
      <w:r w:rsidRPr="00DE1084">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DE1084">
        <w:rPr>
          <w:rStyle w:val="StyleBoldUnderline"/>
        </w:rPr>
        <w:t>Terrorists have proven to be relentless, patient, opportunistic, and flexible, learning from experience and modifying tactics and targets to exploit perceived vulnerabilities and avoid observed strengths</w:t>
      </w:r>
      <w:r w:rsidRPr="00DE1084">
        <w:rPr>
          <w:sz w:val="14"/>
        </w:rPr>
        <w:t xml:space="preserve">.”8 </w:t>
      </w:r>
      <w:r w:rsidRPr="00DE1084">
        <w:rPr>
          <w:rStyle w:val="StyleBoldUnderline"/>
        </w:rPr>
        <w:t>This description</w:t>
      </w:r>
      <w:r w:rsidRPr="00DE1084">
        <w:rPr>
          <w:sz w:val="14"/>
        </w:rPr>
        <w:t xml:space="preserve"> may apply to some terrorists somewhere, including at least a few of those involved in the September 11 attacks. Yet, it </w:t>
      </w:r>
      <w:r w:rsidRPr="00DE1084">
        <w:rPr>
          <w:rStyle w:val="StyleBoldUnderline"/>
        </w:rPr>
        <w:t>scarcely describes the vast majority of those individuals picked up on terrorism charges</w:t>
      </w:r>
      <w:r w:rsidRPr="00DE1084">
        <w:rPr>
          <w:sz w:val="14"/>
        </w:rPr>
        <w:t xml:space="preserve"> in the United States since those attacks. </w:t>
      </w:r>
      <w:r w:rsidRPr="00DE1084">
        <w:rPr>
          <w:rStyle w:val="StyleBoldUnderline"/>
        </w:rPr>
        <w:t xml:space="preserve">The inability of the DHS to consider this fact even parenthetically in its fleeting discussion </w:t>
      </w:r>
      <w:r w:rsidRPr="00DE1084">
        <w:rPr>
          <w:rStyle w:val="StyleBoldUnderline"/>
        </w:rPr>
        <w:lastRenderedPageBreak/>
        <w:t>is not only amazing but perhaps delusional in its single-minded preoccupation with the extreme</w:t>
      </w:r>
      <w:r w:rsidRPr="00DE1084">
        <w:rPr>
          <w:sz w:val="14"/>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sidRPr="00DE1084">
        <w:rPr>
          <w:sz w:val="14"/>
        </w:rPr>
        <w:t>Shikha</w:t>
      </w:r>
      <w:proofErr w:type="spellEnd"/>
      <w:r w:rsidRPr="00DE1084">
        <w:rPr>
          <w:sz w:val="14"/>
        </w:rPr>
        <w:t xml:space="preserve"> </w:t>
      </w:r>
      <w:proofErr w:type="spellStart"/>
      <w:r w:rsidRPr="00DE1084">
        <w:rPr>
          <w:sz w:val="14"/>
        </w:rPr>
        <w:t>Dalmia</w:t>
      </w:r>
      <w:proofErr w:type="spellEnd"/>
      <w:r w:rsidRPr="00DE1084">
        <w:rPr>
          <w:sz w:val="14"/>
        </w:rPr>
        <w:t xml:space="preserve"> has put it, </w:t>
      </w:r>
      <w:r w:rsidRPr="00DE1084">
        <w:rPr>
          <w:rStyle w:val="StyleBoldUnderline"/>
          <w:highlight w:val="green"/>
        </w:rPr>
        <w:t>would-be terrorists need to be “radicalized enough to die for their cause</w:t>
      </w:r>
      <w:r w:rsidRPr="00DE1084">
        <w:rPr>
          <w:rStyle w:val="StyleBoldUnderline"/>
        </w:rPr>
        <w:t>;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w:t>
      </w:r>
      <w:r w:rsidRPr="00DE1084">
        <w:rPr>
          <w:sz w:val="14"/>
        </w:rPr>
        <w:t xml:space="preserve">.”10 The </w:t>
      </w:r>
      <w:r w:rsidRPr="00DE1084">
        <w:rPr>
          <w:rStyle w:val="StyleBoldUnderline"/>
          <w:highlight w:val="green"/>
        </w:rPr>
        <w:t>case studies</w:t>
      </w:r>
      <w:r w:rsidRPr="00DE1084">
        <w:rPr>
          <w:sz w:val="14"/>
        </w:rPr>
        <w:t xml:space="preserve"> examined in this article </w:t>
      </w:r>
      <w:r w:rsidRPr="00DE1084">
        <w:rPr>
          <w:rStyle w:val="StyleBoldUnderline"/>
          <w:highlight w:val="green"/>
        </w:rPr>
        <w:t>certainly do not abound with people with such characteristics</w:t>
      </w:r>
      <w:r w:rsidRPr="00DE1084">
        <w:rPr>
          <w:sz w:val="14"/>
        </w:rPr>
        <w:t xml:space="preserve">.  In the eleven years </w:t>
      </w:r>
      <w:r w:rsidRPr="00DE1084">
        <w:rPr>
          <w:rStyle w:val="StyleBoldUnderline"/>
        </w:rPr>
        <w:t>since the September 11 attacks, no terrorist has been able to detonate even a primitive bomb in the United States</w:t>
      </w:r>
      <w:r w:rsidRPr="00DE1084">
        <w:rPr>
          <w:sz w:val="14"/>
        </w:rPr>
        <w:t xml:space="preserve">, and except for the four explosions in the London transportation system in 2005, neither has any in the United Kingdom. Indeed, </w:t>
      </w:r>
      <w:r w:rsidRPr="00DE1084">
        <w:rPr>
          <w:rStyle w:val="StyleBoldUnderline"/>
        </w:rPr>
        <w:t>the only method by which Islamist terrorists have managed to kill anyone in the United States since September 11 has been with gunfire</w:t>
      </w:r>
      <w:r w:rsidRPr="00DE1084">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sidRPr="00DE1084">
        <w:rPr>
          <w:rStyle w:val="StyleBoldUnderline"/>
        </w:rPr>
        <w:t>The situation seems scarcely different in Europe and other Western locales</w:t>
      </w:r>
      <w:r w:rsidRPr="00DE1084">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DE1084">
        <w:rPr>
          <w:sz w:val="14"/>
        </w:rPr>
        <w:t>Dalmia</w:t>
      </w:r>
      <w:proofErr w:type="spellEnd"/>
      <w:r w:rsidRPr="00DE1084">
        <w:rPr>
          <w:sz w:val="14"/>
        </w:rPr>
        <w:t xml:space="preserve">, </w:t>
      </w:r>
      <w:r w:rsidRPr="00DE1084">
        <w:rPr>
          <w:rStyle w:val="StyleBoldUnderline"/>
          <w:highlight w:val="green"/>
        </w:rPr>
        <w:t>Islamist militants</w:t>
      </w:r>
      <w:r w:rsidRPr="00DE1084">
        <w:rPr>
          <w:sz w:val="14"/>
        </w:rPr>
        <w:t xml:space="preserve"> in those locations </w:t>
      </w:r>
      <w:r w:rsidRPr="00DE1084">
        <w:rPr>
          <w:rStyle w:val="StyleBoldUnderline"/>
          <w:highlight w:val="green"/>
        </w:rPr>
        <w:t xml:space="preserve">are </w:t>
      </w:r>
      <w:r w:rsidRPr="00DE1084">
        <w:rPr>
          <w:rStyle w:val="Emphasis"/>
          <w:highlight w:val="green"/>
        </w:rPr>
        <w:t>operationally unsophisticated</w:t>
      </w:r>
      <w:r w:rsidRPr="00DE1084">
        <w:rPr>
          <w:rStyle w:val="Emphasis"/>
        </w:rPr>
        <w:t xml:space="preserve">, short on know-how, prone to making mistakes, poor at planning, </w:t>
      </w:r>
      <w:r w:rsidRPr="00DE1084">
        <w:rPr>
          <w:rStyle w:val="Emphasis"/>
          <w:highlight w:val="green"/>
        </w:rPr>
        <w:t>and limited in their capacity to learn</w:t>
      </w:r>
      <w:r w:rsidRPr="00DE1084">
        <w:rPr>
          <w:sz w:val="14"/>
        </w:rPr>
        <w:t xml:space="preserve">.13 </w:t>
      </w:r>
      <w:r w:rsidRPr="00DE1084">
        <w:rPr>
          <w:rStyle w:val="StyleBoldUnderline"/>
        </w:rPr>
        <w:t>Another study documents the difficulties of network coordination that continually threaten the terrorists’ operational unity, trust, cohesion, and ability to act collectively</w:t>
      </w:r>
      <w:r w:rsidRPr="00DE1084">
        <w:rPr>
          <w:sz w:val="14"/>
        </w:rPr>
        <w:t xml:space="preserve">.14 In addition, although some of the </w:t>
      </w:r>
      <w:r w:rsidRPr="00DE1084">
        <w:rPr>
          <w:rStyle w:val="StyleBoldUnderline"/>
          <w:highlight w:val="green"/>
        </w:rPr>
        <w:t>plotters in the cases targeting the United States</w:t>
      </w:r>
      <w:r w:rsidRPr="00DE1084">
        <w:rPr>
          <w:sz w:val="14"/>
        </w:rPr>
        <w:t xml:space="preserve"> harbored visions of toppling large buildings, destroying airports, setting off dirty bombs, or bringing down the Brooklyn Bridge (cases 2, 8, 12, 19, 23, 30, 42), all </w:t>
      </w:r>
      <w:r w:rsidRPr="00DE1084">
        <w:rPr>
          <w:rStyle w:val="Emphasis"/>
          <w:highlight w:val="green"/>
        </w:rPr>
        <w:t>were nothing more than wild fantasies</w:t>
      </w:r>
      <w:r w:rsidRPr="00DE1084">
        <w:rPr>
          <w:rStyle w:val="StyleBoldUnderline"/>
        </w:rPr>
        <w:t>, far beyond the plotters’ capacities however much they may have been encouraged in some instances by FBI operatives</w:t>
      </w:r>
      <w:r w:rsidRPr="00DE1084">
        <w:rPr>
          <w:sz w:val="14"/>
        </w:rPr>
        <w:t xml:space="preserve">. Indeed, in many of the cases, </w:t>
      </w:r>
      <w:r w:rsidRPr="00DE1084">
        <w:rPr>
          <w:rStyle w:val="StyleBoldUnderline"/>
          <w:highlight w:val="green"/>
        </w:rPr>
        <w:t>target selection is effectively a random process, lacking guile and careful planning</w:t>
      </w:r>
      <w:r w:rsidRPr="00DE1084">
        <w:rPr>
          <w:sz w:val="14"/>
        </w:rPr>
        <w:t xml:space="preserve">. </w:t>
      </w:r>
      <w:r w:rsidRPr="00DE1084">
        <w:rPr>
          <w:rStyle w:val="StyleBoldUnderline"/>
        </w:rPr>
        <w:t>Often, it seems, targets have been chosen almost capriciously and simply for their convenience</w:t>
      </w:r>
      <w:r w:rsidRPr="00DE1084">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EF490A" w:rsidRPr="00DE1084" w:rsidRDefault="00EF490A" w:rsidP="00EF490A"/>
    <w:p w:rsidR="00EF490A" w:rsidRPr="00DE1084" w:rsidRDefault="00EF490A" w:rsidP="00EF490A"/>
    <w:p w:rsidR="00EF490A" w:rsidRPr="00DE1084" w:rsidRDefault="00EF490A" w:rsidP="00EF490A">
      <w:pPr>
        <w:pStyle w:val="Heading4"/>
      </w:pPr>
      <w:r w:rsidRPr="00DE1084">
        <w:t>No WMD terrorism-no expertise, storage or delivery capacity.</w:t>
      </w:r>
    </w:p>
    <w:p w:rsidR="00EF490A" w:rsidRPr="00DE1084" w:rsidRDefault="00EF490A" w:rsidP="00EF490A">
      <w:pPr>
        <w:rPr>
          <w:b/>
          <w:sz w:val="24"/>
        </w:rPr>
      </w:pPr>
      <w:proofErr w:type="spellStart"/>
      <w:r w:rsidRPr="00DE1084">
        <w:rPr>
          <w:b/>
          <w:sz w:val="24"/>
        </w:rPr>
        <w:t>Mauroni</w:t>
      </w:r>
      <w:proofErr w:type="spellEnd"/>
      <w:r w:rsidRPr="00DE1084">
        <w:rPr>
          <w:b/>
          <w:sz w:val="24"/>
        </w:rPr>
        <w:t>, Air Force senior policy analyst, 2012</w:t>
      </w:r>
    </w:p>
    <w:p w:rsidR="00EF490A" w:rsidRPr="00DE1084" w:rsidRDefault="00EF490A" w:rsidP="00EF490A">
      <w:r w:rsidRPr="00DE1084">
        <w:t>(Al, “Nuclear Terrorism: Are We Prepared?</w:t>
      </w:r>
      <w:proofErr w:type="gramStart"/>
      <w:r w:rsidRPr="00DE1084">
        <w:t>”,</w:t>
      </w:r>
      <w:proofErr w:type="gramEnd"/>
      <w:r w:rsidRPr="00DE1084">
        <w:t xml:space="preserve"> Homeland Security Affairs, </w:t>
      </w:r>
      <w:hyperlink r:id="rId18" w:history="1">
        <w:r w:rsidRPr="00DE1084">
          <w:rPr>
            <w:rStyle w:val="Hyperlink"/>
          </w:rPr>
          <w:t>http://www.hsaj.org/?fullarticle=8.1.9</w:t>
        </w:r>
      </w:hyperlink>
      <w:r w:rsidRPr="00DE1084">
        <w:t xml:space="preserve">, </w:t>
      </w:r>
      <w:proofErr w:type="spellStart"/>
      <w:r w:rsidRPr="00DE1084">
        <w:t>ldg</w:t>
      </w:r>
      <w:proofErr w:type="spellEnd"/>
      <w:r w:rsidRPr="00DE1084">
        <w:t>)</w:t>
      </w:r>
    </w:p>
    <w:p w:rsidR="00EF490A" w:rsidRPr="00DE1084" w:rsidRDefault="00EF490A" w:rsidP="00EF490A"/>
    <w:p w:rsidR="00EF490A" w:rsidRPr="00DE1084" w:rsidRDefault="00EF490A" w:rsidP="00EF490A">
      <w:pPr>
        <w:rPr>
          <w:sz w:val="14"/>
        </w:rPr>
      </w:pPr>
      <w:r w:rsidRPr="00DE1084">
        <w:rPr>
          <w:rStyle w:val="StyleBoldUnderline"/>
        </w:rPr>
        <w:t xml:space="preserve">Military chemical/biological (CB) warfare agents, radiological material, and </w:t>
      </w:r>
      <w:r w:rsidRPr="00DE1084">
        <w:rPr>
          <w:rStyle w:val="StyleBoldUnderline"/>
          <w:highlight w:val="green"/>
        </w:rPr>
        <w:t>nuclear weapons are not easily obtained</w:t>
      </w:r>
      <w:r w:rsidRPr="00DE1084">
        <w:rPr>
          <w:rStyle w:val="StyleBoldUnderline"/>
        </w:rPr>
        <w:t>, outside of government laboratories</w:t>
      </w:r>
      <w:r w:rsidRPr="00DE1084">
        <w:rPr>
          <w:sz w:val="14"/>
        </w:rPr>
        <w:t xml:space="preserve">. Nation states invest large amounts of people and funds to develop and test specific unconventional weapons, and if they were to give or sell these weapons to terrorists, one of two things could happen — </w:t>
      </w:r>
      <w:r w:rsidRPr="00DE1084">
        <w:rPr>
          <w:rStyle w:val="StyleBoldUnderline"/>
        </w:rPr>
        <w:t xml:space="preserve">either </w:t>
      </w:r>
      <w:r w:rsidRPr="00DE1084">
        <w:rPr>
          <w:rStyle w:val="StyleBoldUnderline"/>
          <w:highlight w:val="green"/>
        </w:rPr>
        <w:t>the weapons would be traced back to them</w:t>
      </w:r>
      <w:r w:rsidRPr="00DE1084">
        <w:rPr>
          <w:rStyle w:val="StyleBoldUnderline"/>
        </w:rPr>
        <w:t>, or the weapons might be used someplace where the nation-state really didn’t want those weapons used</w:t>
      </w:r>
      <w:r w:rsidRPr="00DE1084">
        <w:rPr>
          <w:sz w:val="14"/>
        </w:rPr>
        <w:t xml:space="preserve">. In theory, scientists recruited by sub-state groups could develop small quantities of military CB warfare agents, but </w:t>
      </w:r>
      <w:r w:rsidRPr="00DE1084">
        <w:rPr>
          <w:rStyle w:val="StyleBoldUnderline"/>
          <w:highlight w:val="green"/>
        </w:rPr>
        <w:t>the lack of access to fissile material would frustrate any ambitious engineer trying to build an improvised nuclear device</w:t>
      </w:r>
      <w:r w:rsidRPr="00DE1084">
        <w:rPr>
          <w:rStyle w:val="StyleBoldUnderline"/>
        </w:rPr>
        <w:t>.</w:t>
      </w:r>
      <w:r w:rsidRPr="00DE1084">
        <w:rPr>
          <w:sz w:val="14"/>
        </w:rPr>
        <w:t xml:space="preserve"> There are other hypotheses as to why sub-state groups have been unable to obtain nuclear weapons and/or fissile material on the “global market</w:t>
      </w:r>
      <w:r w:rsidRPr="00DE1084">
        <w:rPr>
          <w:rStyle w:val="StyleBoldUnderline"/>
        </w:rPr>
        <w:t xml:space="preserve">.” It could be that, despite the available information about nuclear weapons, these </w:t>
      </w:r>
      <w:r w:rsidRPr="00DE1084">
        <w:rPr>
          <w:rStyle w:val="StyleBoldUnderline"/>
          <w:highlight w:val="green"/>
        </w:rPr>
        <w:t>groups haven’t developed the expertise, skills, or experience to design a nuclear weapon. It takes time, resources, and a secure facility to successfully develop such a weapon</w:t>
      </w:r>
      <w:r w:rsidRPr="00DE1084">
        <w:rPr>
          <w:rStyle w:val="StyleBoldUnderline"/>
        </w:rPr>
        <w:t xml:space="preserve">, and international efforts </w:t>
      </w:r>
      <w:r w:rsidRPr="00DE1084">
        <w:rPr>
          <w:rStyle w:val="StyleBoldUnderline"/>
        </w:rPr>
        <w:lastRenderedPageBreak/>
        <w:t>to combat terrorism may have been successful in stopping such efforts. It could be that the scientists and engineers who are attracted to sub-state groups are not capable of designing weapons</w:t>
      </w:r>
      <w:r w:rsidRPr="00DE1084">
        <w:rPr>
          <w:sz w:val="14"/>
        </w:rPr>
        <w:t xml:space="preserve">. It is a particularly challenging task to take a particularly hazardous material, developed in a laboratory, and turn it into a reliable military weapon of mass destruction. </w:t>
      </w:r>
      <w:r w:rsidRPr="00DE1084">
        <w:rPr>
          <w:rStyle w:val="StyleBoldUnderline"/>
        </w:rPr>
        <w:t>Last, it could be that sub-state groups have been frustrated by the numerous black-market scams and intelligence sting operations, in which fraudulent persons claimed to have nuclear material.9</w:t>
      </w:r>
      <w:r w:rsidRPr="00DE1084">
        <w:rPr>
          <w:sz w:val="14"/>
        </w:rPr>
        <w:t xml:space="preserve"> Sub-state groups are interested in chemical, biological, radiological, and nuclear (CBRN) hazards, however, because senior political leaders and military leaders publicly state, over and over again, how dangerous a release of these materials would be to the American public. </w:t>
      </w:r>
      <w:r w:rsidRPr="00DE1084">
        <w:rPr>
          <w:rStyle w:val="StyleBoldUnderline"/>
        </w:rPr>
        <w:t xml:space="preserve">So of course terrorists are interested in CBRN hazards, but they don’t have the expertise to produce the specialized military warfare agents, they don’t have any training in handling or storing them, and they don’t understand how to deliver the agents to their targets with any degree of effectiveness. So </w:t>
      </w:r>
      <w:r w:rsidRPr="00DE1084">
        <w:rPr>
          <w:rStyle w:val="StyleBoldUnderline"/>
          <w:highlight w:val="green"/>
        </w:rPr>
        <w:t>one might see some attempts to steal</w:t>
      </w:r>
      <w:r w:rsidRPr="00DE1084">
        <w:rPr>
          <w:sz w:val="14"/>
        </w:rPr>
        <w:t xml:space="preserve"> chlorine gas cylinders from water treatment sites, some occasional attempts to produce ricin toxin from castor beans, stories about a few grams of </w:t>
      </w:r>
      <w:r w:rsidRPr="00DE1084">
        <w:rPr>
          <w:rStyle w:val="StyleBoldUnderline"/>
          <w:highlight w:val="green"/>
        </w:rPr>
        <w:t>radioactive materia</w:t>
      </w:r>
      <w:r w:rsidRPr="00DE1084">
        <w:rPr>
          <w:rStyle w:val="StyleBoldUnderline"/>
        </w:rPr>
        <w:t>l</w:t>
      </w:r>
      <w:r w:rsidRPr="00DE1084">
        <w:rPr>
          <w:sz w:val="14"/>
        </w:rPr>
        <w:t xml:space="preserve"> stolen from a facility — </w:t>
      </w:r>
      <w:r w:rsidRPr="00DE1084">
        <w:rPr>
          <w:rStyle w:val="Emphasis"/>
          <w:highlight w:val="green"/>
        </w:rPr>
        <w:t>these are not materials that cause mass casualty event</w:t>
      </w:r>
      <w:r w:rsidRPr="00DE1084">
        <w:rPr>
          <w:sz w:val="14"/>
          <w:highlight w:val="green"/>
        </w:rPr>
        <w:t>s</w:t>
      </w:r>
      <w:r w:rsidRPr="00DE1084">
        <w:rPr>
          <w:sz w:val="14"/>
        </w:rPr>
        <w:t>. But the fear persists, and so government leaders spend billions every year to reduce the already minute possibility that some sub-state group does develop or steal a nuclear weapon for the purposes of employing it against the United States. This leads to our public policy discussion: to understand how effectively the USG is performing in this case.</w:t>
      </w:r>
    </w:p>
    <w:p w:rsidR="00EF490A" w:rsidRPr="008F5B5D" w:rsidRDefault="00EF490A" w:rsidP="00EF490A"/>
    <w:p w:rsidR="00EF490A" w:rsidRPr="008F5B5D" w:rsidRDefault="00EF490A" w:rsidP="00EF490A">
      <w:pPr>
        <w:pStyle w:val="Heading4"/>
      </w:pPr>
      <w:r w:rsidRPr="008F5B5D">
        <w:t>No Russia war-no motive or capability</w:t>
      </w:r>
    </w:p>
    <w:p w:rsidR="00EF490A" w:rsidRPr="008F5B5D" w:rsidRDefault="00EF490A" w:rsidP="00EF490A">
      <w:pPr>
        <w:rPr>
          <w:b/>
          <w:sz w:val="24"/>
        </w:rPr>
      </w:pPr>
      <w:r w:rsidRPr="008F5B5D">
        <w:rPr>
          <w:b/>
          <w:sz w:val="24"/>
        </w:rPr>
        <w:t>Betts, Columbia war and peace studies professor, 2013</w:t>
      </w:r>
    </w:p>
    <w:p w:rsidR="00EF490A" w:rsidRPr="008F5B5D" w:rsidRDefault="00EF490A" w:rsidP="00EF490A">
      <w:r w:rsidRPr="008F5B5D">
        <w:t xml:space="preserve">(Richard, “The Lost Logic of Deterrence”, Foreign Affairs, March/April, </w:t>
      </w:r>
      <w:proofErr w:type="spellStart"/>
      <w:r w:rsidRPr="008F5B5D">
        <w:t>ebsco</w:t>
      </w:r>
      <w:proofErr w:type="spellEnd"/>
      <w:r w:rsidRPr="008F5B5D">
        <w:t xml:space="preserve">, </w:t>
      </w:r>
      <w:proofErr w:type="spellStart"/>
      <w:r w:rsidRPr="008F5B5D">
        <w:t>ldg</w:t>
      </w:r>
      <w:proofErr w:type="spellEnd"/>
      <w:r w:rsidRPr="008F5B5D">
        <w:t>)</w:t>
      </w:r>
    </w:p>
    <w:p w:rsidR="00EF490A" w:rsidRPr="008F5B5D" w:rsidRDefault="00EF490A" w:rsidP="00EF490A">
      <w:pPr>
        <w:rPr>
          <w:rStyle w:val="StyleStyleBold12pt"/>
        </w:rPr>
      </w:pPr>
    </w:p>
    <w:p w:rsidR="00EF490A" w:rsidRPr="008F5B5D" w:rsidRDefault="00EF490A" w:rsidP="00EF490A">
      <w:pPr>
        <w:rPr>
          <w:sz w:val="14"/>
        </w:rPr>
      </w:pPr>
      <w:r w:rsidRPr="008F5B5D">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4D0A31">
        <w:rPr>
          <w:rStyle w:val="StyleBoldUnderline"/>
          <w:highlight w:val="green"/>
        </w:rPr>
        <w:t>it is now hard to make the case that Russia is more a threat to NATO than the reverse</w:t>
      </w:r>
      <w:r w:rsidRPr="008F5B5D">
        <w:rPr>
          <w:sz w:val="14"/>
        </w:rPr>
        <w:t xml:space="preserve">. First, </w:t>
      </w:r>
      <w:r w:rsidRPr="008F5B5D">
        <w:rPr>
          <w:rStyle w:val="StyleBoldUnderline"/>
        </w:rPr>
        <w:t>the East-West balance of military capabilities</w:t>
      </w:r>
      <w:r w:rsidRPr="008F5B5D">
        <w:rPr>
          <w:sz w:val="14"/>
        </w:rPr>
        <w:t xml:space="preserve">, which at the height of the Cold War was favorable to the Warsaw Pact or at best even, </w:t>
      </w:r>
      <w:r w:rsidRPr="008F5B5D">
        <w:rPr>
          <w:rStyle w:val="StyleBoldUnderline"/>
        </w:rPr>
        <w:t xml:space="preserve">has not only shifted to NATO's advantage; it has become </w:t>
      </w:r>
      <w:r w:rsidRPr="008F5B5D">
        <w:rPr>
          <w:rStyle w:val="Emphasis"/>
        </w:rPr>
        <w:t>utterly lopsided</w:t>
      </w:r>
      <w:r w:rsidRPr="008F5B5D">
        <w:rPr>
          <w:rStyle w:val="StyleBoldUnderline"/>
        </w:rPr>
        <w:t>.</w:t>
      </w:r>
      <w:r w:rsidRPr="008F5B5D">
        <w:rPr>
          <w:sz w:val="14"/>
        </w:rPr>
        <w:t xml:space="preserve"> </w:t>
      </w:r>
      <w:r w:rsidRPr="004D0A31">
        <w:rPr>
          <w:rStyle w:val="StyleBoldUnderline"/>
          <w:highlight w:val="green"/>
        </w:rPr>
        <w:t>Russia is now a lonely fraction of what the old Warsaw Pact was</w:t>
      </w:r>
      <w:r w:rsidRPr="008F5B5D">
        <w:rPr>
          <w:rStyle w:val="StyleBoldUnderline"/>
        </w:rPr>
        <w:t>.</w:t>
      </w:r>
      <w:r w:rsidRPr="008F5B5D">
        <w:rPr>
          <w:sz w:val="14"/>
        </w:rPr>
        <w:t xml:space="preserve"> It not only lost its old eastern European allies; those allies are now arrayed on the other side, as members of NATO. </w:t>
      </w:r>
      <w:r w:rsidRPr="008F5B5D">
        <w:rPr>
          <w:rStyle w:val="StyleBoldUnderline"/>
        </w:rPr>
        <w:t xml:space="preserve">By every significant measure of power -- </w:t>
      </w:r>
      <w:r w:rsidRPr="004D0A31">
        <w:rPr>
          <w:rStyle w:val="StyleBoldUnderline"/>
          <w:highlight w:val="green"/>
        </w:rPr>
        <w:t>military spending, men under arms, population, economic strength, control of territory -- NATO enjoys massive advantages over Russia</w:t>
      </w:r>
      <w:r w:rsidRPr="008F5B5D">
        <w:rPr>
          <w:sz w:val="14"/>
        </w:rPr>
        <w:t xml:space="preserve">. The only capability that keeps Russia militarily potent is its nuclear arsenal. </w:t>
      </w:r>
      <w:r w:rsidRPr="004D0A31">
        <w:rPr>
          <w:rStyle w:val="StyleBoldUnderline"/>
          <w:highlight w:val="green"/>
        </w:rPr>
        <w:t xml:space="preserve">There is </w:t>
      </w:r>
      <w:r w:rsidRPr="004D0A31">
        <w:rPr>
          <w:rStyle w:val="Emphasis"/>
          <w:highlight w:val="green"/>
        </w:rPr>
        <w:t>no plausible way</w:t>
      </w:r>
      <w:r w:rsidRPr="008F5B5D">
        <w:rPr>
          <w:sz w:val="14"/>
        </w:rPr>
        <w:t xml:space="preserve">, however, </w:t>
      </w:r>
      <w:r w:rsidRPr="004D0A31">
        <w:rPr>
          <w:rStyle w:val="StyleBoldUnderline"/>
          <w:highlight w:val="green"/>
        </w:rPr>
        <w:t>that Moscow's nuclear weapons could be used for aggression</w:t>
      </w:r>
      <w:r w:rsidRPr="008F5B5D">
        <w:rPr>
          <w:rStyle w:val="StyleBoldUnderline"/>
        </w:rPr>
        <w:t>, except as a backstop for a conventional offensive -- for which NATO's capabilities are now far greater.</w:t>
      </w:r>
      <w:r w:rsidRPr="008F5B5D">
        <w:rPr>
          <w:sz w:val="14"/>
        </w:rPr>
        <w:t xml:space="preserve"> </w:t>
      </w:r>
      <w:r w:rsidRPr="008F5B5D">
        <w:rPr>
          <w:rStyle w:val="StyleBoldUnderline"/>
        </w:rPr>
        <w:t xml:space="preserve">Russia's intentions constitute no more of a threat than its capabilities. Although Moscow's ruling elites push distasteful policies, </w:t>
      </w:r>
      <w:r w:rsidRPr="004D0A31">
        <w:rPr>
          <w:rStyle w:val="StyleBoldUnderline"/>
          <w:highlight w:val="green"/>
        </w:rPr>
        <w:t xml:space="preserve">there is </w:t>
      </w:r>
      <w:r w:rsidRPr="004D0A31">
        <w:rPr>
          <w:rStyle w:val="Emphasis"/>
          <w:highlight w:val="green"/>
        </w:rPr>
        <w:t>no plausible way</w:t>
      </w:r>
      <w:r w:rsidRPr="004D0A31">
        <w:rPr>
          <w:rStyle w:val="StyleBoldUnderline"/>
          <w:highlight w:val="green"/>
        </w:rPr>
        <w:t xml:space="preserve"> they could think a military attack on the West would serve their interests</w:t>
      </w:r>
      <w:r w:rsidRPr="008F5B5D">
        <w:rPr>
          <w:rStyle w:val="StyleBoldUnderline"/>
        </w:rPr>
        <w:t>.</w:t>
      </w:r>
      <w:r w:rsidRPr="008F5B5D">
        <w:rPr>
          <w:sz w:val="14"/>
        </w:rPr>
        <w:t xml:space="preserve"> During the twentieth century, there were intense territorial conflicts between the two sides and a titanic struggle between them over whose ideology would dominate the world. Vladimir </w:t>
      </w:r>
      <w:r w:rsidRPr="008F5B5D">
        <w:rPr>
          <w:rStyle w:val="StyleBoldUnderline"/>
        </w:rPr>
        <w:t>Putin's Russia</w:t>
      </w:r>
      <w:r w:rsidRPr="008F5B5D">
        <w:rPr>
          <w:sz w:val="14"/>
        </w:rPr>
        <w:t xml:space="preserve"> is authoritarian, but unlike the Soviet Union, it </w:t>
      </w:r>
      <w:r w:rsidRPr="008F5B5D">
        <w:rPr>
          <w:rStyle w:val="StyleBoldUnderline"/>
        </w:rPr>
        <w:t>is not the vanguard of a globe-spanning revolutionary ideal</w:t>
      </w:r>
      <w:r w:rsidRPr="008F5B5D">
        <w:rPr>
          <w:sz w:val="14"/>
        </w:rPr>
        <w:t>.</w:t>
      </w:r>
    </w:p>
    <w:p w:rsidR="00EF490A" w:rsidRPr="002B2E89" w:rsidRDefault="00EF490A" w:rsidP="00EF490A">
      <w:pPr>
        <w:rPr>
          <w:rFonts w:asciiTheme="minorHAnsi" w:hAnsiTheme="minorHAnsi"/>
        </w:rPr>
      </w:pPr>
    </w:p>
    <w:p w:rsidR="0004270B" w:rsidRPr="00DA155C" w:rsidRDefault="0004270B" w:rsidP="0004270B">
      <w:pPr>
        <w:rPr>
          <w:lang w:eastAsia="zh-CN"/>
        </w:rPr>
      </w:pPr>
    </w:p>
    <w:sectPr w:rsidR="0004270B" w:rsidRPr="00DA1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541" w:rsidRDefault="00B47541" w:rsidP="005F5576">
      <w:r>
        <w:separator/>
      </w:r>
    </w:p>
  </w:endnote>
  <w:endnote w:type="continuationSeparator" w:id="0">
    <w:p w:rsidR="00B47541" w:rsidRDefault="00B475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541" w:rsidRDefault="00B47541" w:rsidP="005F5576">
      <w:r>
        <w:separator/>
      </w:r>
    </w:p>
  </w:footnote>
  <w:footnote w:type="continuationSeparator" w:id="0">
    <w:p w:rsidR="00B47541" w:rsidRDefault="00B475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E4EE7"/>
    <w:multiLevelType w:val="hybridMultilevel"/>
    <w:tmpl w:val="34284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177"/>
    <w:rsid w:val="000022F2"/>
    <w:rsid w:val="0000459F"/>
    <w:rsid w:val="00004EB4"/>
    <w:rsid w:val="0002196C"/>
    <w:rsid w:val="00021F29"/>
    <w:rsid w:val="00027EED"/>
    <w:rsid w:val="0003041D"/>
    <w:rsid w:val="00033028"/>
    <w:rsid w:val="000360A7"/>
    <w:rsid w:val="0003724A"/>
    <w:rsid w:val="0004270B"/>
    <w:rsid w:val="00052A1D"/>
    <w:rsid w:val="00055E12"/>
    <w:rsid w:val="00064A59"/>
    <w:rsid w:val="0007162E"/>
    <w:rsid w:val="00073B9A"/>
    <w:rsid w:val="00083E0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1EFF"/>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E68BB"/>
    <w:rsid w:val="008F322F"/>
    <w:rsid w:val="0090300F"/>
    <w:rsid w:val="00905806"/>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9D478F"/>
    <w:rsid w:val="00A10B8B"/>
    <w:rsid w:val="00A20D78"/>
    <w:rsid w:val="00A2174A"/>
    <w:rsid w:val="00A26733"/>
    <w:rsid w:val="00A31CD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7541"/>
    <w:rsid w:val="00B564DB"/>
    <w:rsid w:val="00B768B6"/>
    <w:rsid w:val="00B816A3"/>
    <w:rsid w:val="00B908D1"/>
    <w:rsid w:val="00B940D1"/>
    <w:rsid w:val="00BB58BD"/>
    <w:rsid w:val="00BB6A26"/>
    <w:rsid w:val="00BC1034"/>
    <w:rsid w:val="00BD76F2"/>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517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0517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EF490A"/>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58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058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580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90580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90580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58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806"/>
  </w:style>
  <w:style w:type="character" w:customStyle="1" w:styleId="Heading1Char">
    <w:name w:val="Heading 1 Char"/>
    <w:aliases w:val="Pocket Char"/>
    <w:basedOn w:val="DefaultParagraphFont"/>
    <w:link w:val="Heading1"/>
    <w:uiPriority w:val="1"/>
    <w:rsid w:val="0090580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05806"/>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90580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05806"/>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90580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0580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905806"/>
    <w:rPr>
      <w:b/>
      <w:bCs/>
      <w:sz w:val="26"/>
      <w:u w:val="none"/>
    </w:rPr>
  </w:style>
  <w:style w:type="paragraph" w:styleId="Header">
    <w:name w:val="header"/>
    <w:basedOn w:val="Normal"/>
    <w:link w:val="HeaderChar"/>
    <w:uiPriority w:val="99"/>
    <w:semiHidden/>
    <w:rsid w:val="00905806"/>
    <w:pPr>
      <w:tabs>
        <w:tab w:val="center" w:pos="4680"/>
        <w:tab w:val="right" w:pos="9360"/>
      </w:tabs>
    </w:pPr>
  </w:style>
  <w:style w:type="character" w:customStyle="1" w:styleId="HeaderChar">
    <w:name w:val="Header Char"/>
    <w:basedOn w:val="DefaultParagraphFont"/>
    <w:link w:val="Header"/>
    <w:uiPriority w:val="99"/>
    <w:semiHidden/>
    <w:rsid w:val="00905806"/>
    <w:rPr>
      <w:rFonts w:ascii="Calibri" w:hAnsi="Calibri" w:cs="Calibri"/>
    </w:rPr>
  </w:style>
  <w:style w:type="paragraph" w:styleId="Footer">
    <w:name w:val="footer"/>
    <w:basedOn w:val="Normal"/>
    <w:link w:val="FooterChar"/>
    <w:uiPriority w:val="99"/>
    <w:semiHidden/>
    <w:rsid w:val="00905806"/>
    <w:pPr>
      <w:tabs>
        <w:tab w:val="center" w:pos="4680"/>
        <w:tab w:val="right" w:pos="9360"/>
      </w:tabs>
    </w:pPr>
  </w:style>
  <w:style w:type="character" w:customStyle="1" w:styleId="FooterChar">
    <w:name w:val="Footer Char"/>
    <w:basedOn w:val="DefaultParagraphFont"/>
    <w:link w:val="Footer"/>
    <w:uiPriority w:val="99"/>
    <w:semiHidden/>
    <w:rsid w:val="00905806"/>
    <w:rPr>
      <w:rFonts w:ascii="Calibri" w:hAnsi="Calibri" w:cs="Calibri"/>
    </w:rPr>
  </w:style>
  <w:style w:type="character" w:styleId="Hyperlink">
    <w:name w:val="Hyperlink"/>
    <w:aliases w:val="heading 1 (block title),Card Text,Important,Read,Internet Link,Analytic Text"/>
    <w:basedOn w:val="DefaultParagraphFont"/>
    <w:uiPriority w:val="99"/>
    <w:rsid w:val="00905806"/>
    <w:rPr>
      <w:color w:val="auto"/>
      <w:u w:val="none"/>
    </w:rPr>
  </w:style>
  <w:style w:type="character" w:styleId="FollowedHyperlink">
    <w:name w:val="FollowedHyperlink"/>
    <w:basedOn w:val="DefaultParagraphFont"/>
    <w:uiPriority w:val="99"/>
    <w:semiHidden/>
    <w:rsid w:val="00905806"/>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905806"/>
    <w:rPr>
      <w:rFonts w:ascii="Calibri" w:eastAsiaTheme="majorEastAsia" w:hAnsi="Calibri" w:cstheme="majorBidi"/>
      <w:b/>
      <w:bCs/>
      <w:iCs/>
      <w:sz w:val="26"/>
    </w:rPr>
  </w:style>
  <w:style w:type="paragraph" w:customStyle="1" w:styleId="cardtext">
    <w:name w:val="card text"/>
    <w:basedOn w:val="Normal"/>
    <w:link w:val="cardtextChar"/>
    <w:qFormat/>
    <w:rsid w:val="009D478F"/>
    <w:pPr>
      <w:ind w:left="1728" w:right="1728"/>
    </w:pPr>
    <w:rPr>
      <w:rFonts w:eastAsia="Times New Roman"/>
      <w:sz w:val="18"/>
      <w:szCs w:val="18"/>
    </w:rPr>
  </w:style>
  <w:style w:type="character" w:customStyle="1" w:styleId="UnderlineBold">
    <w:name w:val="Underline + Bold"/>
    <w:uiPriority w:val="1"/>
    <w:qFormat/>
    <w:rsid w:val="009D478F"/>
    <w:rPr>
      <w:b/>
      <w:sz w:val="20"/>
      <w:u w:val="single"/>
    </w:rPr>
  </w:style>
  <w:style w:type="character" w:customStyle="1" w:styleId="cardtextChar">
    <w:name w:val="card text Char"/>
    <w:basedOn w:val="DefaultParagraphFont"/>
    <w:link w:val="cardtext"/>
    <w:rsid w:val="009D478F"/>
    <w:rPr>
      <w:rFonts w:ascii="Calibri" w:eastAsia="Times New Roman" w:hAnsi="Calibri" w:cs="Calibri"/>
      <w:sz w:val="18"/>
      <w:szCs w:val="18"/>
    </w:rPr>
  </w:style>
  <w:style w:type="character" w:customStyle="1" w:styleId="Box">
    <w:name w:val="Box"/>
    <w:uiPriority w:val="1"/>
    <w:qFormat/>
    <w:rsid w:val="009D478F"/>
    <w:rPr>
      <w:b/>
      <w:u w:val="single"/>
      <w:bdr w:val="single" w:sz="4" w:space="0" w:color="auto"/>
    </w:rPr>
  </w:style>
  <w:style w:type="character" w:customStyle="1" w:styleId="BoldUnderlineChar">
    <w:name w:val="Bold Underline Char"/>
    <w:locked/>
    <w:rsid w:val="009D478F"/>
    <w:rPr>
      <w:rFonts w:ascii="Times New Roman" w:eastAsia="Times New Roman" w:hAnsi="Times New Roman" w:cs="Times New Roman"/>
      <w:b/>
      <w:bCs/>
      <w:sz w:val="20"/>
      <w:szCs w:val="24"/>
      <w:u w:val="single"/>
    </w:rPr>
  </w:style>
  <w:style w:type="character" w:customStyle="1" w:styleId="TitleChar">
    <w:name w:val="Title Char"/>
    <w:aliases w:val="UNDERLINE Char,Cites and Cards Char,Bold Underlined Char"/>
    <w:basedOn w:val="DefaultParagraphFont"/>
    <w:link w:val="Title"/>
    <w:uiPriority w:val="1"/>
    <w:qFormat/>
    <w:rsid w:val="00BD76F2"/>
    <w:rPr>
      <w:b/>
      <w:bCs/>
      <w:u w:val="single"/>
    </w:rPr>
  </w:style>
  <w:style w:type="paragraph" w:styleId="Title">
    <w:name w:val="Title"/>
    <w:aliases w:val="UNDERLINE,Cites and Cards,Bold Underlined"/>
    <w:basedOn w:val="Normal"/>
    <w:next w:val="Normal"/>
    <w:link w:val="TitleChar"/>
    <w:uiPriority w:val="1"/>
    <w:qFormat/>
    <w:rsid w:val="00BD76F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D76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BD76F2"/>
    <w:pPr>
      <w:ind w:left="720"/>
      <w:contextualSpacing/>
    </w:pPr>
  </w:style>
  <w:style w:type="paragraph" w:customStyle="1" w:styleId="Style6">
    <w:name w:val="Style6"/>
    <w:basedOn w:val="Normal"/>
    <w:link w:val="Style6Char"/>
    <w:autoRedefine/>
    <w:rsid w:val="0004270B"/>
    <w:rPr>
      <w:rFonts w:ascii="Times New Roman" w:eastAsia="SimSun" w:hAnsi="Times New Roman" w:cs="Times New Roman"/>
      <w:b/>
      <w:sz w:val="24"/>
      <w:szCs w:val="24"/>
    </w:rPr>
  </w:style>
  <w:style w:type="character" w:customStyle="1" w:styleId="Style6Char">
    <w:name w:val="Style6 Char"/>
    <w:link w:val="Style6"/>
    <w:rsid w:val="0004270B"/>
    <w:rPr>
      <w:rFonts w:ascii="Times New Roman" w:eastAsia="SimSun" w:hAnsi="Times New Roman" w:cs="Times New Roman"/>
      <w:b/>
      <w:sz w:val="24"/>
      <w:szCs w:val="24"/>
    </w:rPr>
  </w:style>
  <w:style w:type="paragraph" w:customStyle="1" w:styleId="Style11">
    <w:name w:val="Style11"/>
    <w:basedOn w:val="Normal"/>
    <w:link w:val="Style11Char"/>
    <w:rsid w:val="0004270B"/>
    <w:rPr>
      <w:rFonts w:ascii="Times New Roman" w:eastAsia="Times New Roman" w:hAnsi="Times New Roman" w:cs="Times New Roman"/>
      <w:b/>
      <w:sz w:val="20"/>
      <w:szCs w:val="20"/>
      <w:u w:val="thick"/>
    </w:rPr>
  </w:style>
  <w:style w:type="character" w:customStyle="1" w:styleId="Style11Char">
    <w:name w:val="Style11 Char"/>
    <w:link w:val="Style11"/>
    <w:rsid w:val="0004270B"/>
    <w:rPr>
      <w:rFonts w:ascii="Times New Roman" w:eastAsia="Times New Roman" w:hAnsi="Times New Roman" w:cs="Times New Roman"/>
      <w:b/>
      <w:sz w:val="20"/>
      <w:szCs w:val="20"/>
      <w:u w:val="thick"/>
    </w:rPr>
  </w:style>
  <w:style w:type="character" w:styleId="IntenseEmphasis">
    <w:name w:val="Intense Emphasis"/>
    <w:uiPriority w:val="1"/>
    <w:qFormat/>
    <w:rsid w:val="00EF490A"/>
    <w:rPr>
      <w:u w:val="single"/>
    </w:rPr>
  </w:style>
  <w:style w:type="paragraph" w:customStyle="1" w:styleId="tag">
    <w:name w:val="tag"/>
    <w:basedOn w:val="Normal"/>
    <w:next w:val="Normal"/>
    <w:qFormat/>
    <w:rsid w:val="00EF490A"/>
    <w:rPr>
      <w:rFonts w:ascii="Times New Roman" w:eastAsia="Calibri"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58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058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580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90580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90580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58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806"/>
  </w:style>
  <w:style w:type="character" w:customStyle="1" w:styleId="Heading1Char">
    <w:name w:val="Heading 1 Char"/>
    <w:aliases w:val="Pocket Char"/>
    <w:basedOn w:val="DefaultParagraphFont"/>
    <w:link w:val="Heading1"/>
    <w:uiPriority w:val="1"/>
    <w:rsid w:val="0090580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05806"/>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90580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05806"/>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90580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0580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905806"/>
    <w:rPr>
      <w:b/>
      <w:bCs/>
      <w:sz w:val="26"/>
      <w:u w:val="none"/>
    </w:rPr>
  </w:style>
  <w:style w:type="paragraph" w:styleId="Header">
    <w:name w:val="header"/>
    <w:basedOn w:val="Normal"/>
    <w:link w:val="HeaderChar"/>
    <w:uiPriority w:val="99"/>
    <w:semiHidden/>
    <w:rsid w:val="00905806"/>
    <w:pPr>
      <w:tabs>
        <w:tab w:val="center" w:pos="4680"/>
        <w:tab w:val="right" w:pos="9360"/>
      </w:tabs>
    </w:pPr>
  </w:style>
  <w:style w:type="character" w:customStyle="1" w:styleId="HeaderChar">
    <w:name w:val="Header Char"/>
    <w:basedOn w:val="DefaultParagraphFont"/>
    <w:link w:val="Header"/>
    <w:uiPriority w:val="99"/>
    <w:semiHidden/>
    <w:rsid w:val="00905806"/>
    <w:rPr>
      <w:rFonts w:ascii="Calibri" w:hAnsi="Calibri" w:cs="Calibri"/>
    </w:rPr>
  </w:style>
  <w:style w:type="paragraph" w:styleId="Footer">
    <w:name w:val="footer"/>
    <w:basedOn w:val="Normal"/>
    <w:link w:val="FooterChar"/>
    <w:uiPriority w:val="99"/>
    <w:semiHidden/>
    <w:rsid w:val="00905806"/>
    <w:pPr>
      <w:tabs>
        <w:tab w:val="center" w:pos="4680"/>
        <w:tab w:val="right" w:pos="9360"/>
      </w:tabs>
    </w:pPr>
  </w:style>
  <w:style w:type="character" w:customStyle="1" w:styleId="FooterChar">
    <w:name w:val="Footer Char"/>
    <w:basedOn w:val="DefaultParagraphFont"/>
    <w:link w:val="Footer"/>
    <w:uiPriority w:val="99"/>
    <w:semiHidden/>
    <w:rsid w:val="00905806"/>
    <w:rPr>
      <w:rFonts w:ascii="Calibri" w:hAnsi="Calibri" w:cs="Calibri"/>
    </w:rPr>
  </w:style>
  <w:style w:type="character" w:styleId="Hyperlink">
    <w:name w:val="Hyperlink"/>
    <w:aliases w:val="heading 1 (block title),Card Text,Important,Read,Internet Link,Analytic Text"/>
    <w:basedOn w:val="DefaultParagraphFont"/>
    <w:uiPriority w:val="99"/>
    <w:rsid w:val="00905806"/>
    <w:rPr>
      <w:color w:val="auto"/>
      <w:u w:val="none"/>
    </w:rPr>
  </w:style>
  <w:style w:type="character" w:styleId="FollowedHyperlink">
    <w:name w:val="FollowedHyperlink"/>
    <w:basedOn w:val="DefaultParagraphFont"/>
    <w:uiPriority w:val="99"/>
    <w:semiHidden/>
    <w:rsid w:val="00905806"/>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905806"/>
    <w:rPr>
      <w:rFonts w:ascii="Calibri" w:eastAsiaTheme="majorEastAsia" w:hAnsi="Calibri" w:cstheme="majorBidi"/>
      <w:b/>
      <w:bCs/>
      <w:iCs/>
      <w:sz w:val="26"/>
    </w:rPr>
  </w:style>
  <w:style w:type="paragraph" w:customStyle="1" w:styleId="cardtext">
    <w:name w:val="card text"/>
    <w:basedOn w:val="Normal"/>
    <w:link w:val="cardtextChar"/>
    <w:qFormat/>
    <w:rsid w:val="009D478F"/>
    <w:pPr>
      <w:ind w:left="1728" w:right="1728"/>
    </w:pPr>
    <w:rPr>
      <w:rFonts w:eastAsia="Times New Roman"/>
      <w:sz w:val="18"/>
      <w:szCs w:val="18"/>
    </w:rPr>
  </w:style>
  <w:style w:type="character" w:customStyle="1" w:styleId="UnderlineBold">
    <w:name w:val="Underline + Bold"/>
    <w:uiPriority w:val="1"/>
    <w:qFormat/>
    <w:rsid w:val="009D478F"/>
    <w:rPr>
      <w:b/>
      <w:sz w:val="20"/>
      <w:u w:val="single"/>
    </w:rPr>
  </w:style>
  <w:style w:type="character" w:customStyle="1" w:styleId="cardtextChar">
    <w:name w:val="card text Char"/>
    <w:basedOn w:val="DefaultParagraphFont"/>
    <w:link w:val="cardtext"/>
    <w:rsid w:val="009D478F"/>
    <w:rPr>
      <w:rFonts w:ascii="Calibri" w:eastAsia="Times New Roman" w:hAnsi="Calibri" w:cs="Calibri"/>
      <w:sz w:val="18"/>
      <w:szCs w:val="18"/>
    </w:rPr>
  </w:style>
  <w:style w:type="character" w:customStyle="1" w:styleId="Box">
    <w:name w:val="Box"/>
    <w:uiPriority w:val="1"/>
    <w:qFormat/>
    <w:rsid w:val="009D478F"/>
    <w:rPr>
      <w:b/>
      <w:u w:val="single"/>
      <w:bdr w:val="single" w:sz="4" w:space="0" w:color="auto"/>
    </w:rPr>
  </w:style>
  <w:style w:type="character" w:customStyle="1" w:styleId="BoldUnderlineChar">
    <w:name w:val="Bold Underline Char"/>
    <w:locked/>
    <w:rsid w:val="009D478F"/>
    <w:rPr>
      <w:rFonts w:ascii="Times New Roman" w:eastAsia="Times New Roman" w:hAnsi="Times New Roman" w:cs="Times New Roman"/>
      <w:b/>
      <w:bCs/>
      <w:sz w:val="20"/>
      <w:szCs w:val="24"/>
      <w:u w:val="single"/>
    </w:rPr>
  </w:style>
  <w:style w:type="character" w:customStyle="1" w:styleId="TitleChar">
    <w:name w:val="Title Char"/>
    <w:aliases w:val="UNDERLINE Char,Cites and Cards Char,Bold Underlined Char"/>
    <w:basedOn w:val="DefaultParagraphFont"/>
    <w:link w:val="Title"/>
    <w:uiPriority w:val="1"/>
    <w:qFormat/>
    <w:rsid w:val="00BD76F2"/>
    <w:rPr>
      <w:b/>
      <w:bCs/>
      <w:u w:val="single"/>
    </w:rPr>
  </w:style>
  <w:style w:type="paragraph" w:styleId="Title">
    <w:name w:val="Title"/>
    <w:aliases w:val="UNDERLINE,Cites and Cards,Bold Underlined"/>
    <w:basedOn w:val="Normal"/>
    <w:next w:val="Normal"/>
    <w:link w:val="TitleChar"/>
    <w:uiPriority w:val="1"/>
    <w:qFormat/>
    <w:rsid w:val="00BD76F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D76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BD76F2"/>
    <w:pPr>
      <w:ind w:left="720"/>
      <w:contextualSpacing/>
    </w:pPr>
  </w:style>
  <w:style w:type="paragraph" w:customStyle="1" w:styleId="Style6">
    <w:name w:val="Style6"/>
    <w:basedOn w:val="Normal"/>
    <w:link w:val="Style6Char"/>
    <w:autoRedefine/>
    <w:rsid w:val="0004270B"/>
    <w:rPr>
      <w:rFonts w:ascii="Times New Roman" w:eastAsia="SimSun" w:hAnsi="Times New Roman" w:cs="Times New Roman"/>
      <w:b/>
      <w:sz w:val="24"/>
      <w:szCs w:val="24"/>
    </w:rPr>
  </w:style>
  <w:style w:type="character" w:customStyle="1" w:styleId="Style6Char">
    <w:name w:val="Style6 Char"/>
    <w:link w:val="Style6"/>
    <w:rsid w:val="0004270B"/>
    <w:rPr>
      <w:rFonts w:ascii="Times New Roman" w:eastAsia="SimSun" w:hAnsi="Times New Roman" w:cs="Times New Roman"/>
      <w:b/>
      <w:sz w:val="24"/>
      <w:szCs w:val="24"/>
    </w:rPr>
  </w:style>
  <w:style w:type="paragraph" w:customStyle="1" w:styleId="Style11">
    <w:name w:val="Style11"/>
    <w:basedOn w:val="Normal"/>
    <w:link w:val="Style11Char"/>
    <w:rsid w:val="0004270B"/>
    <w:rPr>
      <w:rFonts w:ascii="Times New Roman" w:eastAsia="Times New Roman" w:hAnsi="Times New Roman" w:cs="Times New Roman"/>
      <w:b/>
      <w:sz w:val="20"/>
      <w:szCs w:val="20"/>
      <w:u w:val="thick"/>
    </w:rPr>
  </w:style>
  <w:style w:type="character" w:customStyle="1" w:styleId="Style11Char">
    <w:name w:val="Style11 Char"/>
    <w:link w:val="Style11"/>
    <w:rsid w:val="0004270B"/>
    <w:rPr>
      <w:rFonts w:ascii="Times New Roman" w:eastAsia="Times New Roman" w:hAnsi="Times New Roman" w:cs="Times New Roman"/>
      <w:b/>
      <w:sz w:val="20"/>
      <w:szCs w:val="20"/>
      <w:u w:val="thick"/>
    </w:rPr>
  </w:style>
  <w:style w:type="character" w:styleId="IntenseEmphasis">
    <w:name w:val="Intense Emphasis"/>
    <w:uiPriority w:val="1"/>
    <w:qFormat/>
    <w:rsid w:val="00EF490A"/>
    <w:rPr>
      <w:u w:val="single"/>
    </w:rPr>
  </w:style>
  <w:style w:type="paragraph" w:customStyle="1" w:styleId="tag">
    <w:name w:val="tag"/>
    <w:basedOn w:val="Normal"/>
    <w:next w:val="Normal"/>
    <w:qFormat/>
    <w:rsid w:val="00EF490A"/>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nuclear.org/info/inf06.html" TargetMode="External"/><Relationship Id="rId18" Type="http://schemas.openxmlformats.org/officeDocument/2006/relationships/hyperlink" Target="http://www.hsaj.org/?fullarticle=8.1.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teinnovation.org/Events/Event-Listing/Policy-Directors-Annual-Meeting-2011.aspx" TargetMode="External"/><Relationship Id="rId17" Type="http://schemas.openxmlformats.org/officeDocument/2006/relationships/hyperlink" Target="http://ieeexplore.ieee.org/iel5/8014/28253/01263414.pdf" TargetMode="External"/><Relationship Id="rId2" Type="http://schemas.openxmlformats.org/officeDocument/2006/relationships/customXml" Target="../customXml/item2.xml"/><Relationship Id="rId16" Type="http://schemas.openxmlformats.org/officeDocument/2006/relationships/hyperlink" Target="http://www.epa.gov/ofacmo/gneb/gneb14threport/English-GNEB-14th-Repor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08/immigration-reform-95980.html" TargetMode="External"/><Relationship Id="rId5" Type="http://schemas.openxmlformats.org/officeDocument/2006/relationships/styles" Target="styles.xml"/><Relationship Id="rId15" Type="http://schemas.openxmlformats.org/officeDocument/2006/relationships/hyperlink" Target="http://eprints.lse.ac.uk/43579/1/Obama%20nation_the%20end%20of%20leadership%28lsero%29.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risblattman.com/documents/research/2011.EconomicShocksAndConflict.pdf?9d7bd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24250</Words>
  <Characters>138229</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2014-01-25T18:21:00Z</dcterms:created>
  <dcterms:modified xsi:type="dcterms:W3CDTF">2014-01-25T18:21:00Z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