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DEF" w:rsidRDefault="00DF2DEF" w:rsidP="00DF2DEF">
      <w:pPr>
        <w:pStyle w:val="Heading4"/>
      </w:pPr>
      <w:r>
        <w:t xml:space="preserve">As a Chinese female, I recognize my privilege and the opportunities my social location has given me. However, I also recognize how the state and the institution </w:t>
      </w:r>
      <w:proofErr w:type="gramStart"/>
      <w:r>
        <w:t>has</w:t>
      </w:r>
      <w:proofErr w:type="gramEnd"/>
      <w:r>
        <w:t xml:space="preserve"> oppressed minorities. </w:t>
      </w:r>
    </w:p>
    <w:p w:rsidR="00DF2DEF" w:rsidRDefault="00DF2DEF" w:rsidP="00DF2DEF">
      <w:pPr>
        <w:pStyle w:val="Heading4"/>
      </w:pPr>
      <w:r>
        <w:t>We’ll Angels and Demons by Immortal Technique</w:t>
      </w:r>
    </w:p>
    <w:p w:rsidR="00DF2DEF" w:rsidRDefault="00DF2DEF" w:rsidP="00DF2DEF"/>
    <w:p w:rsidR="00DF2DEF" w:rsidRDefault="00DF2DEF" w:rsidP="00DF2DEF">
      <w:r>
        <w:t>[Intro:]</w:t>
      </w:r>
    </w:p>
    <w:p w:rsidR="00DF2DEF" w:rsidRDefault="00DF2DEF" w:rsidP="00DF2DEF">
      <w:r>
        <w:t>"What do you see when you're in the dark and the demons come?"</w:t>
      </w:r>
    </w:p>
    <w:p w:rsidR="00DF2DEF" w:rsidRDefault="00DF2DEF" w:rsidP="00DF2DEF">
      <w:r>
        <w:t>"I see you. I see you standing over the grave of another dead president"</w:t>
      </w:r>
    </w:p>
    <w:p w:rsidR="00DF2DEF" w:rsidRDefault="00DF2DEF" w:rsidP="00DF2DEF"/>
    <w:p w:rsidR="00DF2DEF" w:rsidRDefault="00DF2DEF" w:rsidP="00DF2DEF">
      <w:r>
        <w:t>[Hook: Bazaar Royale]</w:t>
      </w:r>
    </w:p>
    <w:p w:rsidR="00DF2DEF" w:rsidRDefault="00DF2DEF" w:rsidP="00DF2DEF">
      <w:r>
        <w:t>I see angels above me</w:t>
      </w:r>
    </w:p>
    <w:p w:rsidR="00DF2DEF" w:rsidRDefault="00DF2DEF" w:rsidP="00DF2DEF">
      <w:r>
        <w:t>Demons below me</w:t>
      </w:r>
    </w:p>
    <w:p w:rsidR="00DF2DEF" w:rsidRDefault="00DF2DEF" w:rsidP="00DF2DEF">
      <w:r>
        <w:t>Fighting over heaven, heaven, heaven</w:t>
      </w:r>
    </w:p>
    <w:p w:rsidR="00DF2DEF" w:rsidRDefault="00DF2DEF" w:rsidP="00DF2DEF">
      <w:r>
        <w:t>It's real</w:t>
      </w:r>
    </w:p>
    <w:p w:rsidR="00DF2DEF" w:rsidRDefault="00DF2DEF" w:rsidP="00DF2DEF"/>
    <w:p w:rsidR="00DF2DEF" w:rsidRDefault="00DF2DEF" w:rsidP="00DF2DEF">
      <w:r>
        <w:t xml:space="preserve">[Verse 1: </w:t>
      </w:r>
      <w:proofErr w:type="spellStart"/>
      <w:r>
        <w:t>stic.man</w:t>
      </w:r>
      <w:proofErr w:type="spellEnd"/>
      <w:r>
        <w:t>]</w:t>
      </w:r>
    </w:p>
    <w:p w:rsidR="00DF2DEF" w:rsidRDefault="00DF2DEF" w:rsidP="00DF2DEF">
      <w:r>
        <w:t>America's nightmare; young, black, and just don't give a fuck</w:t>
      </w:r>
    </w:p>
    <w:p w:rsidR="00DF2DEF" w:rsidRDefault="00DF2DEF" w:rsidP="00DF2DEF">
      <w:r>
        <w:t>Run up in the courtroom and wet '</w:t>
      </w:r>
      <w:proofErr w:type="spellStart"/>
      <w:r>
        <w:t>em</w:t>
      </w:r>
      <w:proofErr w:type="spellEnd"/>
      <w:r>
        <w:t xml:space="preserve"> up</w:t>
      </w:r>
    </w:p>
    <w:p w:rsidR="00DF2DEF" w:rsidRDefault="00DF2DEF" w:rsidP="00DF2DEF">
      <w:r>
        <w:t>Got nothing to lose but my handcuffs</w:t>
      </w:r>
    </w:p>
    <w:p w:rsidR="00DF2DEF" w:rsidRDefault="00DF2DEF" w:rsidP="00DF2DEF">
      <w:r>
        <w:t xml:space="preserve">Every man must choose to </w:t>
      </w:r>
      <w:proofErr w:type="gramStart"/>
      <w:r>
        <w:t>lay</w:t>
      </w:r>
      <w:proofErr w:type="gramEnd"/>
      <w:r>
        <w:t xml:space="preserve"> down or stand up</w:t>
      </w:r>
    </w:p>
    <w:p w:rsidR="00DF2DEF" w:rsidRDefault="00DF2DEF" w:rsidP="00DF2DEF">
      <w:r>
        <w:t>It's war time, everything is fair, no fear</w:t>
      </w:r>
    </w:p>
    <w:p w:rsidR="00DF2DEF" w:rsidRDefault="00DF2DEF" w:rsidP="00DF2DEF">
      <w:r>
        <w:t xml:space="preserve">When they say the </w:t>
      </w:r>
      <w:proofErr w:type="spellStart"/>
      <w:r>
        <w:t>homie</w:t>
      </w:r>
      <w:proofErr w:type="spellEnd"/>
      <w:r>
        <w:t xml:space="preserve"> murdered the judge, I don't care</w:t>
      </w:r>
    </w:p>
    <w:p w:rsidR="00DF2DEF" w:rsidRDefault="00DF2DEF" w:rsidP="00DF2DEF">
      <w:r>
        <w:t>Fuck '</w:t>
      </w:r>
      <w:proofErr w:type="spellStart"/>
      <w:r>
        <w:t>em</w:t>
      </w:r>
      <w:proofErr w:type="spellEnd"/>
      <w:r>
        <w:t xml:space="preserve">, he deserved it, long as the </w:t>
      </w:r>
      <w:proofErr w:type="spellStart"/>
      <w:r>
        <w:t>homie</w:t>
      </w:r>
      <w:proofErr w:type="spellEnd"/>
      <w:r>
        <w:t xml:space="preserve"> get away</w:t>
      </w:r>
    </w:p>
    <w:p w:rsidR="00DF2DEF" w:rsidRPr="00DF2DEF" w:rsidRDefault="00DF2DEF" w:rsidP="00DF2DEF">
      <w:r>
        <w:t>And don't get caught for the crime, I encourage it</w:t>
      </w:r>
    </w:p>
    <w:p w:rsidR="00DF2DEF" w:rsidRPr="00845F43" w:rsidRDefault="00DF2DEF" w:rsidP="00DF2DEF">
      <w:pPr>
        <w:pStyle w:val="Heading4"/>
      </w:pPr>
      <w:r w:rsidRPr="00845F43">
        <w:t>The call for equality will always fail. Civil society produces a perfected form of slavery, that masks violence through reform</w:t>
      </w:r>
    </w:p>
    <w:p w:rsidR="00DF2DEF" w:rsidRPr="00845F43" w:rsidRDefault="00DF2DEF" w:rsidP="00DF2DEF">
      <w:pPr>
        <w:rPr>
          <w:rStyle w:val="StyleStyleBold12pt"/>
        </w:rPr>
      </w:pPr>
      <w:r w:rsidRPr="00845F43">
        <w:rPr>
          <w:rStyle w:val="StyleStyleBold12pt"/>
        </w:rPr>
        <w:t xml:space="preserve">Farley, 5 </w:t>
      </w:r>
    </w:p>
    <w:p w:rsidR="00DF2DEF" w:rsidRPr="00845F43" w:rsidRDefault="00DF2DEF" w:rsidP="00DF2DEF">
      <w:pPr>
        <w:rPr>
          <w:rFonts w:asciiTheme="majorHAnsi" w:hAnsiTheme="majorHAnsi"/>
        </w:rPr>
      </w:pPr>
      <w:r w:rsidRPr="00845F43">
        <w:rPr>
          <w:rFonts w:asciiTheme="majorHAnsi" w:hAnsiTheme="majorHAnsi"/>
        </w:rPr>
        <w:t>(Anthony Paul, Professor of Law at Boston College, “Perfecting Slavery”, 1/27/2005, http://lawdigitalcommons.bc.edu/cgi/viewcontent.cgi</w:t>
      </w:r>
      <w:proofErr w:type="gramStart"/>
      <w:r w:rsidRPr="00845F43">
        <w:rPr>
          <w:rFonts w:asciiTheme="majorHAnsi" w:hAnsiTheme="majorHAnsi"/>
        </w:rPr>
        <w:t>?article</w:t>
      </w:r>
      <w:proofErr w:type="gramEnd"/>
      <w:r w:rsidRPr="00845F43">
        <w:rPr>
          <w:rFonts w:asciiTheme="majorHAnsi" w:hAnsiTheme="majorHAnsi"/>
        </w:rPr>
        <w:t>=1028&amp;context=lsfp, (SG))</w:t>
      </w:r>
    </w:p>
    <w:p w:rsidR="00DF2DEF" w:rsidRPr="00845F43" w:rsidRDefault="00DF2DEF" w:rsidP="00DF2DEF">
      <w:pPr>
        <w:autoSpaceDE w:val="0"/>
        <w:autoSpaceDN w:val="0"/>
        <w:adjustRightInd w:val="0"/>
        <w:spacing w:line="276" w:lineRule="auto"/>
        <w:rPr>
          <w:rFonts w:asciiTheme="majorHAnsi" w:hAnsiTheme="majorHAnsi" w:cs="TimesNewRoman,Italic"/>
          <w:iCs/>
          <w:sz w:val="21"/>
          <w:szCs w:val="21"/>
        </w:rPr>
      </w:pPr>
    </w:p>
    <w:p w:rsidR="00DF2DEF" w:rsidRDefault="00DF2DEF" w:rsidP="00DF2DEF">
      <w:pPr>
        <w:autoSpaceDE w:val="0"/>
        <w:autoSpaceDN w:val="0"/>
        <w:adjustRightInd w:val="0"/>
        <w:spacing w:line="276" w:lineRule="auto"/>
        <w:rPr>
          <w:rFonts w:asciiTheme="majorHAnsi" w:hAnsiTheme="majorHAnsi" w:cs="TimesNewRoman"/>
          <w:b/>
          <w:szCs w:val="22"/>
          <w:u w:val="single"/>
        </w:rPr>
      </w:pPr>
      <w:r w:rsidRPr="00DF2DEF">
        <w:rPr>
          <w:rFonts w:asciiTheme="majorHAnsi" w:hAnsiTheme="majorHAnsi" w:cs="TimesNewRoman,Italic"/>
          <w:b/>
          <w:iCs/>
          <w:szCs w:val="22"/>
          <w:highlight w:val="magenta"/>
          <w:u w:val="single"/>
        </w:rPr>
        <w:t>The white race deems itself to be the dominant race in this country. And so it is, in prestige, in achievements, in education, in wealth, and in power.</w:t>
      </w:r>
      <w:r w:rsidRPr="00845F43">
        <w:rPr>
          <w:rFonts w:asciiTheme="majorHAnsi" w:hAnsiTheme="majorHAnsi" w:cs="TimesNewRoman,Italic"/>
          <w:iCs/>
          <w:szCs w:val="22"/>
        </w:rPr>
        <w:t xml:space="preserve"> </w:t>
      </w:r>
      <w:r w:rsidRPr="00845F43">
        <w:rPr>
          <w:rFonts w:asciiTheme="majorHAnsi" w:hAnsiTheme="majorHAnsi"/>
          <w:szCs w:val="22"/>
        </w:rPr>
        <w:t xml:space="preserve">So, I doubt not, it will continue to be for all time, if it remains true to its great heritage, and holds fast to the principles of constitutional liberty. </w:t>
      </w:r>
      <w:r w:rsidRPr="00845F43">
        <w:rPr>
          <w:rFonts w:asciiTheme="majorHAnsi" w:hAnsiTheme="majorHAnsi" w:cs="TimesNewRoman,Italic"/>
          <w:b/>
          <w:iCs/>
          <w:szCs w:val="22"/>
          <w:u w:val="single"/>
        </w:rPr>
        <w:t>People will be able to liberate themselves only after the legal superstructure itself has begun to wither away.</w:t>
      </w:r>
      <w:r w:rsidRPr="00845F43">
        <w:rPr>
          <w:rFonts w:asciiTheme="majorHAnsi" w:hAnsiTheme="majorHAnsi" w:cs="TimesNewRoman,Italic"/>
          <w:iCs/>
          <w:szCs w:val="22"/>
        </w:rPr>
        <w:t xml:space="preserve"> </w:t>
      </w:r>
      <w:r w:rsidRPr="00845F43">
        <w:rPr>
          <w:rFonts w:asciiTheme="majorHAnsi" w:hAnsiTheme="majorHAnsi"/>
          <w:szCs w:val="22"/>
        </w:rPr>
        <w:t>And when we begin to overcome and to do without these (juridical) concepts in reality, rather than merely in declarations, that will be the surest sign that the narrow horizon of bourgeois law is finally opening up before us.</w:t>
      </w:r>
      <w:r w:rsidRPr="00845F43">
        <w:rPr>
          <w:rFonts w:asciiTheme="majorHAnsi" w:hAnsiTheme="majorHAnsi" w:cs="TimesNewRoman,Italic"/>
          <w:iCs/>
          <w:szCs w:val="22"/>
        </w:rPr>
        <w:t xml:space="preserve"> </w:t>
      </w:r>
      <w:r w:rsidRPr="00DF2DEF">
        <w:rPr>
          <w:rFonts w:asciiTheme="majorHAnsi" w:hAnsiTheme="majorHAnsi" w:cs="TimesNewRoman"/>
          <w:b/>
          <w:szCs w:val="22"/>
          <w:highlight w:val="magenta"/>
          <w:u w:val="single"/>
        </w:rPr>
        <w:t xml:space="preserve">Slavery is with us still. We are haunted by slavery. We are animated by slavery. White-over-black is slavery </w:t>
      </w:r>
      <w:r w:rsidRPr="00DF2DEF">
        <w:rPr>
          <w:rFonts w:asciiTheme="majorHAnsi" w:hAnsiTheme="majorHAnsi" w:cs="TimesNewRoman,Italic"/>
          <w:i/>
          <w:iCs/>
          <w:szCs w:val="22"/>
          <w:highlight w:val="magenta"/>
          <w:u w:val="single"/>
        </w:rPr>
        <w:t xml:space="preserve">and </w:t>
      </w:r>
      <w:r w:rsidRPr="00DF2DEF">
        <w:rPr>
          <w:rFonts w:asciiTheme="majorHAnsi" w:hAnsiTheme="majorHAnsi" w:cs="TimesNewRoman"/>
          <w:b/>
          <w:szCs w:val="22"/>
          <w:highlight w:val="magenta"/>
          <w:u w:val="single"/>
        </w:rPr>
        <w:t xml:space="preserve">segregation </w:t>
      </w:r>
      <w:r w:rsidRPr="00DF2DEF">
        <w:rPr>
          <w:rFonts w:asciiTheme="majorHAnsi" w:hAnsiTheme="majorHAnsi" w:cs="TimesNewRoman,Italic"/>
          <w:i/>
          <w:iCs/>
          <w:szCs w:val="22"/>
          <w:highlight w:val="magenta"/>
          <w:u w:val="single"/>
        </w:rPr>
        <w:t xml:space="preserve">and </w:t>
      </w:r>
      <w:proofErr w:type="spellStart"/>
      <w:r w:rsidRPr="00DF2DEF">
        <w:rPr>
          <w:rFonts w:asciiTheme="majorHAnsi" w:hAnsiTheme="majorHAnsi" w:cs="TimesNewRoman"/>
          <w:b/>
          <w:szCs w:val="22"/>
          <w:highlight w:val="magenta"/>
          <w:u w:val="single"/>
        </w:rPr>
        <w:t>neosegregation</w:t>
      </w:r>
      <w:proofErr w:type="spellEnd"/>
      <w:r w:rsidRPr="00DF2DEF">
        <w:rPr>
          <w:rFonts w:asciiTheme="majorHAnsi" w:hAnsiTheme="majorHAnsi" w:cs="TimesNewRoman"/>
          <w:b/>
          <w:szCs w:val="22"/>
          <w:highlight w:val="magenta"/>
          <w:u w:val="single"/>
        </w:rPr>
        <w:t xml:space="preserve"> </w:t>
      </w:r>
      <w:r w:rsidRPr="00DF2DEF">
        <w:rPr>
          <w:rFonts w:asciiTheme="majorHAnsi" w:hAnsiTheme="majorHAnsi" w:cs="TimesNewRoman,Italic"/>
          <w:i/>
          <w:iCs/>
          <w:szCs w:val="22"/>
          <w:highlight w:val="magenta"/>
          <w:u w:val="single"/>
        </w:rPr>
        <w:t xml:space="preserve">and </w:t>
      </w:r>
      <w:r w:rsidRPr="00DF2DEF">
        <w:rPr>
          <w:rFonts w:asciiTheme="majorHAnsi" w:hAnsiTheme="majorHAnsi" w:cs="TimesNewRoman"/>
          <w:b/>
          <w:szCs w:val="22"/>
          <w:highlight w:val="magenta"/>
          <w:u w:val="single"/>
        </w:rPr>
        <w:t xml:space="preserve">every situation in which the distribution of material or spiritual goods follows the </w:t>
      </w:r>
      <w:proofErr w:type="spellStart"/>
      <w:r w:rsidRPr="00DF2DEF">
        <w:rPr>
          <w:rFonts w:asciiTheme="majorHAnsi" w:hAnsiTheme="majorHAnsi" w:cs="TimesNewRoman"/>
          <w:b/>
          <w:szCs w:val="22"/>
          <w:highlight w:val="magenta"/>
          <w:u w:val="single"/>
        </w:rPr>
        <w:t>colorline</w:t>
      </w:r>
      <w:proofErr w:type="spellEnd"/>
      <w:r w:rsidRPr="00DF2DEF">
        <w:rPr>
          <w:rFonts w:asciiTheme="majorHAnsi" w:hAnsiTheme="majorHAnsi" w:cs="TimesNewRoman"/>
          <w:b/>
          <w:szCs w:val="22"/>
          <w:highlight w:val="magenta"/>
          <w:u w:val="single"/>
        </w:rPr>
        <w:t>.</w:t>
      </w:r>
      <w:r w:rsidRPr="00845F43">
        <w:rPr>
          <w:rFonts w:asciiTheme="majorHAnsi" w:hAnsiTheme="majorHAnsi" w:cs="TimesNewRoman"/>
          <w:b/>
          <w:szCs w:val="22"/>
          <w:u w:val="single"/>
        </w:rPr>
        <w:t xml:space="preserve"> The movement from slavery to segregation to </w:t>
      </w:r>
      <w:proofErr w:type="spellStart"/>
      <w:r w:rsidRPr="00845F43">
        <w:rPr>
          <w:rFonts w:asciiTheme="majorHAnsi" w:hAnsiTheme="majorHAnsi" w:cs="TimesNewRoman"/>
          <w:b/>
          <w:szCs w:val="22"/>
          <w:u w:val="single"/>
        </w:rPr>
        <w:t>neosegregation</w:t>
      </w:r>
      <w:proofErr w:type="spellEnd"/>
      <w:r w:rsidRPr="00845F43">
        <w:rPr>
          <w:rFonts w:asciiTheme="majorHAnsi" w:hAnsiTheme="majorHAnsi" w:cs="TimesNewRoman"/>
          <w:b/>
          <w:szCs w:val="22"/>
          <w:u w:val="single"/>
        </w:rPr>
        <w:t xml:space="preserve"> to whatever form of white-over-black it is that may come with post-modernity or after is not toward freedom. The movement from slavery to segregation to </w:t>
      </w:r>
      <w:proofErr w:type="spellStart"/>
      <w:r w:rsidRPr="00845F43">
        <w:rPr>
          <w:rFonts w:asciiTheme="majorHAnsi" w:hAnsiTheme="majorHAnsi" w:cs="TimesNewRoman"/>
          <w:b/>
          <w:szCs w:val="22"/>
          <w:u w:val="single"/>
        </w:rPr>
        <w:t>neosegregation</w:t>
      </w:r>
      <w:proofErr w:type="spellEnd"/>
      <w:r w:rsidRPr="00845F43">
        <w:rPr>
          <w:rFonts w:asciiTheme="majorHAnsi" w:hAnsiTheme="majorHAnsi" w:cs="TimesNewRoman"/>
          <w:b/>
          <w:szCs w:val="22"/>
          <w:u w:val="single"/>
        </w:rPr>
        <w:t xml:space="preserve"> is the </w:t>
      </w:r>
      <w:r w:rsidRPr="00845F43">
        <w:rPr>
          <w:rFonts w:asciiTheme="majorHAnsi" w:hAnsiTheme="majorHAnsi" w:cs="TimesNewRoman"/>
          <w:b/>
          <w:szCs w:val="22"/>
          <w:u w:val="single"/>
        </w:rPr>
        <w:lastRenderedPageBreak/>
        <w:t>movement of slavery perfecting itself</w:t>
      </w:r>
      <w:r w:rsidRPr="00845F43">
        <w:rPr>
          <w:rFonts w:asciiTheme="majorHAnsi" w:hAnsiTheme="majorHAnsi"/>
          <w:szCs w:val="22"/>
        </w:rPr>
        <w:t xml:space="preserve">. White-over-black is </w:t>
      </w:r>
      <w:proofErr w:type="spellStart"/>
      <w:r w:rsidRPr="00845F43">
        <w:rPr>
          <w:rFonts w:asciiTheme="majorHAnsi" w:hAnsiTheme="majorHAnsi"/>
          <w:szCs w:val="22"/>
        </w:rPr>
        <w:t>neosegregation</w:t>
      </w:r>
      <w:proofErr w:type="spellEnd"/>
      <w:r w:rsidRPr="00845F43">
        <w:rPr>
          <w:rFonts w:asciiTheme="majorHAnsi" w:hAnsiTheme="majorHAnsi"/>
          <w:szCs w:val="22"/>
        </w:rPr>
        <w:t>. White-over-black is segregation. White-over-black is slavery. All of it is white-over-black, only white-over-black, and that continually</w:t>
      </w:r>
      <w:r w:rsidRPr="00845F43">
        <w:rPr>
          <w:rFonts w:asciiTheme="majorHAnsi" w:hAnsiTheme="majorHAnsi" w:cs="TimesNewRoman"/>
          <w:szCs w:val="22"/>
        </w:rPr>
        <w:t xml:space="preserve">. </w:t>
      </w:r>
      <w:r w:rsidRPr="00DF2DEF">
        <w:rPr>
          <w:rFonts w:asciiTheme="majorHAnsi" w:hAnsiTheme="majorHAnsi" w:cs="TimesNewRoman"/>
          <w:b/>
          <w:szCs w:val="22"/>
          <w:highlight w:val="magenta"/>
          <w:u w:val="single"/>
        </w:rPr>
        <w:t xml:space="preserve">The story of progress up from slavery is a lie, the longest lie. The story of progress up from slavery is told </w:t>
      </w:r>
      <w:proofErr w:type="spellStart"/>
      <w:r w:rsidRPr="00DF2DEF">
        <w:rPr>
          <w:rFonts w:asciiTheme="majorHAnsi" w:hAnsiTheme="majorHAnsi" w:cs="TimesNewRoman"/>
          <w:b/>
          <w:szCs w:val="22"/>
          <w:highlight w:val="magenta"/>
          <w:u w:val="single"/>
        </w:rPr>
        <w:t>juridically</w:t>
      </w:r>
      <w:proofErr w:type="spellEnd"/>
      <w:r w:rsidRPr="00DF2DEF">
        <w:rPr>
          <w:rFonts w:asciiTheme="majorHAnsi" w:hAnsiTheme="majorHAnsi" w:cs="TimesNewRoman"/>
          <w:b/>
          <w:szCs w:val="22"/>
          <w:highlight w:val="magenta"/>
          <w:u w:val="single"/>
        </w:rPr>
        <w:t xml:space="preserve"> in the form of the rule of law. Slavery is the rule of law. And slavery is death. The slave perfects </w:t>
      </w:r>
      <w:proofErr w:type="gramStart"/>
      <w:r w:rsidRPr="00DF2DEF">
        <w:rPr>
          <w:rFonts w:asciiTheme="majorHAnsi" w:hAnsiTheme="majorHAnsi" w:cs="TimesNewRoman"/>
          <w:b/>
          <w:szCs w:val="22"/>
          <w:highlight w:val="magenta"/>
          <w:u w:val="single"/>
        </w:rPr>
        <w:t>itself</w:t>
      </w:r>
      <w:proofErr w:type="gramEnd"/>
      <w:r w:rsidRPr="00DF2DEF">
        <w:rPr>
          <w:rFonts w:asciiTheme="majorHAnsi" w:hAnsiTheme="majorHAnsi" w:cs="TimesNewRoman"/>
          <w:b/>
          <w:szCs w:val="22"/>
          <w:highlight w:val="magenta"/>
          <w:u w:val="single"/>
        </w:rPr>
        <w:t xml:space="preserve"> as a slave when it bows down before its master of its own free will.</w:t>
      </w:r>
      <w:r w:rsidRPr="00845F43">
        <w:rPr>
          <w:rFonts w:asciiTheme="majorHAnsi" w:hAnsiTheme="majorHAnsi" w:cs="TimesNewRoman"/>
          <w:szCs w:val="22"/>
        </w:rPr>
        <w:t xml:space="preserve"> </w:t>
      </w:r>
      <w:r w:rsidRPr="00845F43">
        <w:rPr>
          <w:rFonts w:asciiTheme="majorHAnsi" w:hAnsiTheme="majorHAnsi"/>
          <w:szCs w:val="22"/>
        </w:rPr>
        <w:t xml:space="preserve">That is the moment in which the slave accomplishes the impossible reconciliation of its freedom with its </w:t>
      </w:r>
      <w:proofErr w:type="spellStart"/>
      <w:r w:rsidRPr="00845F43">
        <w:rPr>
          <w:rFonts w:asciiTheme="majorHAnsi" w:hAnsiTheme="majorHAnsi"/>
          <w:szCs w:val="22"/>
        </w:rPr>
        <w:t>unfreedom</w:t>
      </w:r>
      <w:proofErr w:type="spellEnd"/>
      <w:r w:rsidRPr="00845F43">
        <w:rPr>
          <w:rFonts w:asciiTheme="majorHAnsi" w:hAnsiTheme="majorHAnsi"/>
          <w:szCs w:val="22"/>
        </w:rPr>
        <w:t xml:space="preserve"> by willing itself </w:t>
      </w:r>
      <w:proofErr w:type="spellStart"/>
      <w:r w:rsidRPr="00845F43">
        <w:rPr>
          <w:rFonts w:asciiTheme="majorHAnsi" w:hAnsiTheme="majorHAnsi"/>
          <w:szCs w:val="22"/>
        </w:rPr>
        <w:t>unfree</w:t>
      </w:r>
      <w:proofErr w:type="spellEnd"/>
      <w:r w:rsidRPr="00845F43">
        <w:rPr>
          <w:rFonts w:asciiTheme="majorHAnsi" w:hAnsiTheme="majorHAnsi"/>
          <w:szCs w:val="22"/>
        </w:rPr>
        <w:t xml:space="preserve">. </w:t>
      </w:r>
      <w:r w:rsidRPr="00845F43">
        <w:rPr>
          <w:rFonts w:asciiTheme="majorHAnsi" w:hAnsiTheme="majorHAnsi" w:cs="TimesNewRoman"/>
          <w:b/>
          <w:szCs w:val="22"/>
          <w:u w:val="single"/>
        </w:rPr>
        <w:t>When exactly does this perfection of slavery take place? The slave bows down before its master when it prays for legal relief, when it prays for equal rights, and while it cultivates the field of law hoping for an answer. The slave’s free choice, the slave’s leap of faith, can only be taken under conditions of legal equality.</w:t>
      </w:r>
      <w:r w:rsidRPr="00845F43">
        <w:rPr>
          <w:rFonts w:asciiTheme="majorHAnsi" w:hAnsiTheme="majorHAnsi" w:cs="TimesNewRoman"/>
          <w:szCs w:val="22"/>
        </w:rPr>
        <w:t xml:space="preserve"> </w:t>
      </w:r>
      <w:r w:rsidRPr="00845F43">
        <w:rPr>
          <w:rFonts w:asciiTheme="majorHAnsi" w:hAnsiTheme="majorHAnsi"/>
          <w:szCs w:val="22"/>
        </w:rPr>
        <w:t xml:space="preserve">Only after emancipation and legal equality, only after rights, can the slave perfect </w:t>
      </w:r>
      <w:proofErr w:type="gramStart"/>
      <w:r w:rsidRPr="00845F43">
        <w:rPr>
          <w:rFonts w:asciiTheme="majorHAnsi" w:hAnsiTheme="majorHAnsi"/>
          <w:szCs w:val="22"/>
        </w:rPr>
        <w:t>itself</w:t>
      </w:r>
      <w:proofErr w:type="gramEnd"/>
      <w:r w:rsidRPr="00845F43">
        <w:rPr>
          <w:rFonts w:asciiTheme="majorHAnsi" w:hAnsiTheme="majorHAnsi"/>
          <w:szCs w:val="22"/>
        </w:rPr>
        <w:t xml:space="preserve"> as a slave. Bourgeois legality is the condition wherein equals are said to enter the commons of reason or the kingdom of ends or the New England town meeting of the soul to discuss </w:t>
      </w:r>
      <w:proofErr w:type="spellStart"/>
      <w:r w:rsidRPr="00845F43">
        <w:rPr>
          <w:rFonts w:asciiTheme="majorHAnsi" w:hAnsiTheme="majorHAnsi"/>
          <w:szCs w:val="22"/>
        </w:rPr>
        <w:t>universalizable</w:t>
      </w:r>
      <w:proofErr w:type="spellEnd"/>
      <w:r w:rsidRPr="00845F43">
        <w:rPr>
          <w:rFonts w:asciiTheme="majorHAnsi" w:hAnsiTheme="majorHAnsi"/>
          <w:szCs w:val="22"/>
        </w:rPr>
        <w:t xml:space="preserve"> principles, to discuss equality and freedom. Much is made of these meetings, these struggles for law, </w:t>
      </w:r>
      <w:proofErr w:type="gramStart"/>
      <w:r w:rsidRPr="00845F43">
        <w:rPr>
          <w:rFonts w:asciiTheme="majorHAnsi" w:hAnsiTheme="majorHAnsi"/>
          <w:szCs w:val="22"/>
        </w:rPr>
        <w:t>these</w:t>
      </w:r>
      <w:proofErr w:type="gramEnd"/>
      <w:r w:rsidRPr="00845F43">
        <w:rPr>
          <w:rFonts w:asciiTheme="majorHAnsi" w:hAnsiTheme="majorHAnsi"/>
          <w:szCs w:val="22"/>
        </w:rPr>
        <w:t xml:space="preserve"> festivals of the universal</w:t>
      </w:r>
      <w:r w:rsidRPr="00845F43">
        <w:rPr>
          <w:rFonts w:asciiTheme="majorHAnsi" w:hAnsiTheme="majorHAnsi" w:cs="TimesNewRoman"/>
          <w:szCs w:val="22"/>
        </w:rPr>
        <w:t xml:space="preserve">. </w:t>
      </w:r>
      <w:r w:rsidRPr="00AB5105">
        <w:rPr>
          <w:rFonts w:asciiTheme="majorHAnsi" w:hAnsiTheme="majorHAnsi" w:cs="TimesNewRoman"/>
          <w:b/>
          <w:szCs w:val="22"/>
          <w:highlight w:val="magenta"/>
          <w:u w:val="single"/>
        </w:rPr>
        <w:t>Commons, kingdom, town meeting, there are many mansions in the house of law, but the law does not forget its father</w:t>
      </w:r>
      <w:r w:rsidRPr="00845F43">
        <w:rPr>
          <w:rFonts w:asciiTheme="majorHAnsi" w:hAnsiTheme="majorHAnsi" w:cs="TimesNewRoman"/>
          <w:b/>
          <w:szCs w:val="22"/>
          <w:u w:val="single"/>
        </w:rPr>
        <w:t xml:space="preserve">, as Maria </w:t>
      </w:r>
      <w:proofErr w:type="spellStart"/>
      <w:r w:rsidRPr="00845F43">
        <w:rPr>
          <w:rFonts w:asciiTheme="majorHAnsi" w:hAnsiTheme="majorHAnsi" w:cs="TimesNewRoman"/>
          <w:b/>
          <w:szCs w:val="22"/>
          <w:u w:val="single"/>
        </w:rPr>
        <w:t>Grahn</w:t>
      </w:r>
      <w:proofErr w:type="spellEnd"/>
      <w:r w:rsidRPr="00845F43">
        <w:rPr>
          <w:rFonts w:asciiTheme="majorHAnsi" w:hAnsiTheme="majorHAnsi" w:cs="TimesNewRoman"/>
          <w:b/>
          <w:szCs w:val="22"/>
          <w:u w:val="single"/>
        </w:rPr>
        <w:t>-Farley observes: “</w:t>
      </w:r>
      <w:r w:rsidRPr="00AB5105">
        <w:rPr>
          <w:rFonts w:asciiTheme="majorHAnsi" w:hAnsiTheme="majorHAnsi" w:cs="TimesNewRoman"/>
          <w:b/>
          <w:szCs w:val="22"/>
          <w:highlight w:val="magenta"/>
          <w:u w:val="single"/>
        </w:rPr>
        <w:t xml:space="preserve">The law of slavery has not been forgotten by the law of segregation; the law of segregation has not been forgotten by the law of </w:t>
      </w:r>
      <w:proofErr w:type="spellStart"/>
      <w:r w:rsidRPr="00AB5105">
        <w:rPr>
          <w:rFonts w:asciiTheme="majorHAnsi" w:hAnsiTheme="majorHAnsi" w:cs="TimesNewRoman"/>
          <w:b/>
          <w:szCs w:val="22"/>
          <w:highlight w:val="magenta"/>
          <w:u w:val="single"/>
        </w:rPr>
        <w:t>neosegregation</w:t>
      </w:r>
      <w:proofErr w:type="spellEnd"/>
      <w:r w:rsidRPr="00AB5105">
        <w:rPr>
          <w:rFonts w:asciiTheme="majorHAnsi" w:hAnsiTheme="majorHAnsi" w:cs="TimesNewRoman"/>
          <w:b/>
          <w:szCs w:val="22"/>
          <w:highlight w:val="magenta"/>
          <w:u w:val="single"/>
        </w:rPr>
        <w:t xml:space="preserve">. The law guarding the gates of slavery, segregation, and </w:t>
      </w:r>
      <w:proofErr w:type="spellStart"/>
      <w:r w:rsidRPr="00AB5105">
        <w:rPr>
          <w:rFonts w:asciiTheme="majorHAnsi" w:hAnsiTheme="majorHAnsi" w:cs="TimesNewRoman"/>
          <w:b/>
          <w:szCs w:val="22"/>
          <w:highlight w:val="magenta"/>
          <w:u w:val="single"/>
        </w:rPr>
        <w:t>neosegregation</w:t>
      </w:r>
      <w:proofErr w:type="spellEnd"/>
      <w:r w:rsidRPr="00AB5105">
        <w:rPr>
          <w:rFonts w:asciiTheme="majorHAnsi" w:hAnsiTheme="majorHAnsi" w:cs="TimesNewRoman"/>
          <w:b/>
          <w:szCs w:val="22"/>
          <w:highlight w:val="magenta"/>
          <w:u w:val="single"/>
        </w:rPr>
        <w:t xml:space="preserve"> has not forgotten its origin</w:t>
      </w:r>
      <w:r w:rsidRPr="00845F43">
        <w:rPr>
          <w:rFonts w:asciiTheme="majorHAnsi" w:hAnsiTheme="majorHAnsi" w:cs="TimesNewRoman"/>
          <w:b/>
          <w:szCs w:val="22"/>
          <w:u w:val="single"/>
        </w:rPr>
        <w:t>; it remembers its father and its grandfather before that. It knows what master it serves; it knows what color to count.” room</w:t>
      </w:r>
      <w:proofErr w:type="gramStart"/>
      <w:r w:rsidRPr="00845F43">
        <w:rPr>
          <w:rFonts w:asciiTheme="majorHAnsi" w:hAnsiTheme="majorHAnsi" w:cs="TimesNewRoman"/>
          <w:b/>
          <w:szCs w:val="22"/>
          <w:u w:val="single"/>
        </w:rPr>
        <w:t>,7</w:t>
      </w:r>
      <w:proofErr w:type="gramEnd"/>
      <w:r w:rsidRPr="00845F43">
        <w:rPr>
          <w:rFonts w:asciiTheme="majorHAnsi" w:hAnsiTheme="majorHAnsi" w:cs="TimesNewRoman"/>
          <w:b/>
          <w:szCs w:val="22"/>
          <w:u w:val="single"/>
        </w:rPr>
        <w:t xml:space="preserve"> every great house, every plantation, all of it, everything. Requests for equality and freedom will always fail.</w:t>
      </w:r>
      <w:r w:rsidRPr="00845F43">
        <w:rPr>
          <w:rFonts w:asciiTheme="majorHAnsi" w:hAnsiTheme="majorHAnsi" w:cs="TimesNewRoman"/>
          <w:szCs w:val="22"/>
        </w:rPr>
        <w:t xml:space="preserve"> </w:t>
      </w:r>
      <w:r w:rsidRPr="00845F43">
        <w:rPr>
          <w:rFonts w:asciiTheme="majorHAnsi" w:hAnsiTheme="majorHAnsi"/>
          <w:szCs w:val="22"/>
        </w:rPr>
        <w:t>Why?</w:t>
      </w:r>
      <w:r w:rsidRPr="00845F43">
        <w:rPr>
          <w:rFonts w:asciiTheme="majorHAnsi" w:hAnsiTheme="majorHAnsi" w:cs="TimesNewRoman"/>
          <w:szCs w:val="22"/>
        </w:rPr>
        <w:t xml:space="preserve"> </w:t>
      </w:r>
      <w:r w:rsidRPr="00845F43">
        <w:rPr>
          <w:rFonts w:asciiTheme="majorHAnsi" w:hAnsiTheme="majorHAnsi" w:cs="TimesNewRoman"/>
          <w:b/>
          <w:szCs w:val="22"/>
          <w:u w:val="single"/>
        </w:rPr>
        <w:t xml:space="preserve">Because the fact of </w:t>
      </w:r>
      <w:proofErr w:type="gramStart"/>
      <w:r w:rsidRPr="00845F43">
        <w:rPr>
          <w:rFonts w:asciiTheme="majorHAnsi" w:hAnsiTheme="majorHAnsi" w:cs="TimesNewRoman,Italic"/>
          <w:i/>
          <w:iCs/>
          <w:szCs w:val="22"/>
          <w:u w:val="single"/>
        </w:rPr>
        <w:t>need</w:t>
      </w:r>
      <w:proofErr w:type="gramEnd"/>
      <w:r w:rsidRPr="00845F43">
        <w:rPr>
          <w:rFonts w:asciiTheme="majorHAnsi" w:hAnsiTheme="majorHAnsi" w:cs="TimesNewRoman,Italic"/>
          <w:i/>
          <w:iCs/>
          <w:szCs w:val="22"/>
          <w:u w:val="single"/>
        </w:rPr>
        <w:t xml:space="preserve"> </w:t>
      </w:r>
      <w:r w:rsidRPr="00845F43">
        <w:rPr>
          <w:rFonts w:asciiTheme="majorHAnsi" w:hAnsiTheme="majorHAnsi" w:cs="TimesNewRoman"/>
          <w:b/>
          <w:szCs w:val="22"/>
          <w:u w:val="single"/>
        </w:rPr>
        <w:t>itself means that the request will fail. The request for equality and freedom, for rights, will fail whether the request is granted or denied.</w:t>
      </w:r>
      <w:r w:rsidRPr="00845F43">
        <w:rPr>
          <w:rFonts w:asciiTheme="majorHAnsi" w:hAnsiTheme="majorHAnsi"/>
          <w:szCs w:val="22"/>
        </w:rPr>
        <w:t xml:space="preserve"> The request is produced through an injury.8 The initial injury is the marking of bodies for less—less respect, less land, less freedom, less education, less</w:t>
      </w:r>
      <w:r w:rsidRPr="00845F43">
        <w:rPr>
          <w:rFonts w:asciiTheme="majorHAnsi" w:hAnsiTheme="majorHAnsi" w:cs="TimesNewRoman"/>
          <w:szCs w:val="22"/>
        </w:rPr>
        <w:t xml:space="preserve">. </w:t>
      </w:r>
      <w:r w:rsidRPr="00845F43">
        <w:rPr>
          <w:rFonts w:asciiTheme="majorHAnsi" w:hAnsiTheme="majorHAnsi" w:cs="TimesNewRoman"/>
          <w:b/>
          <w:szCs w:val="22"/>
          <w:u w:val="single"/>
        </w:rPr>
        <w:t xml:space="preserve">The mark must be made on the flesh because that is where we </w:t>
      </w:r>
      <w:proofErr w:type="gramStart"/>
      <w:r w:rsidRPr="00845F43">
        <w:rPr>
          <w:rFonts w:asciiTheme="majorHAnsi" w:hAnsiTheme="majorHAnsi" w:cs="TimesNewRoman"/>
          <w:b/>
          <w:szCs w:val="22"/>
          <w:u w:val="single"/>
        </w:rPr>
        <w:t>start from.</w:t>
      </w:r>
      <w:proofErr w:type="gramEnd"/>
      <w:r w:rsidRPr="00845F43">
        <w:rPr>
          <w:rFonts w:asciiTheme="majorHAnsi" w:hAnsiTheme="majorHAnsi" w:cs="TimesNewRoman"/>
          <w:szCs w:val="22"/>
        </w:rPr>
        <w:t xml:space="preserve"> </w:t>
      </w:r>
      <w:r w:rsidRPr="00845F43">
        <w:rPr>
          <w:rFonts w:asciiTheme="majorHAnsi" w:hAnsiTheme="majorHAnsi"/>
          <w:szCs w:val="22"/>
        </w:rPr>
        <w:t xml:space="preserve">Childhood is where we begin and, under conditions of hierarchy, that childhood is already marked. The mark organizes, orients, and differentiates our otherwise common flesh. </w:t>
      </w:r>
      <w:r w:rsidRPr="00AB5105">
        <w:rPr>
          <w:rFonts w:asciiTheme="majorHAnsi" w:hAnsiTheme="majorHAnsi" w:cs="TimesNewRoman"/>
          <w:b/>
          <w:szCs w:val="22"/>
          <w:highlight w:val="magenta"/>
          <w:u w:val="single"/>
        </w:rPr>
        <w:t xml:space="preserve">The mark is race, the mark is gender, the mark is class, </w:t>
      </w:r>
      <w:proofErr w:type="gramStart"/>
      <w:r w:rsidRPr="00AB5105">
        <w:rPr>
          <w:rFonts w:asciiTheme="majorHAnsi" w:hAnsiTheme="majorHAnsi" w:cs="TimesNewRoman"/>
          <w:b/>
          <w:szCs w:val="22"/>
          <w:highlight w:val="magenta"/>
          <w:u w:val="single"/>
        </w:rPr>
        <w:t>the</w:t>
      </w:r>
      <w:proofErr w:type="gramEnd"/>
      <w:r w:rsidRPr="00AB5105">
        <w:rPr>
          <w:rFonts w:asciiTheme="majorHAnsi" w:hAnsiTheme="majorHAnsi" w:cs="TimesNewRoman"/>
          <w:b/>
          <w:szCs w:val="22"/>
          <w:highlight w:val="magenta"/>
          <w:u w:val="single"/>
        </w:rPr>
        <w:t xml:space="preserve"> mark </w:t>
      </w:r>
      <w:r w:rsidRPr="00AB5105">
        <w:rPr>
          <w:rFonts w:asciiTheme="majorHAnsi" w:hAnsiTheme="majorHAnsi" w:cs="TimesNewRoman,Italic"/>
          <w:i/>
          <w:iCs/>
          <w:szCs w:val="22"/>
          <w:highlight w:val="magenta"/>
          <w:u w:val="single"/>
        </w:rPr>
        <w:t>is</w:t>
      </w:r>
      <w:r w:rsidRPr="00AB5105">
        <w:rPr>
          <w:rFonts w:asciiTheme="majorHAnsi" w:hAnsiTheme="majorHAnsi" w:cs="TimesNewRoman"/>
          <w:b/>
          <w:szCs w:val="22"/>
          <w:highlight w:val="magenta"/>
          <w:u w:val="single"/>
        </w:rPr>
        <w:t xml:space="preserve">. The mark is all there is to the reality of those essences—race, gender, class, and so on—that are said to precede existence. The mark is a system.9 Property and </w:t>
      </w:r>
      <w:proofErr w:type="gramStart"/>
      <w:r w:rsidRPr="00AB5105">
        <w:rPr>
          <w:rFonts w:asciiTheme="majorHAnsi" w:hAnsiTheme="majorHAnsi" w:cs="TimesNewRoman"/>
          <w:b/>
          <w:szCs w:val="22"/>
          <w:highlight w:val="magenta"/>
          <w:u w:val="single"/>
        </w:rPr>
        <w:t>law follow</w:t>
      </w:r>
      <w:proofErr w:type="gramEnd"/>
      <w:r w:rsidRPr="00AB5105">
        <w:rPr>
          <w:rFonts w:asciiTheme="majorHAnsi" w:hAnsiTheme="majorHAnsi" w:cs="TimesNewRoman"/>
          <w:b/>
          <w:szCs w:val="22"/>
          <w:highlight w:val="magenta"/>
          <w:u w:val="single"/>
        </w:rPr>
        <w:t xml:space="preserve"> the mark. And so it goes. There is a pleasure in hierarchy. We begin with an education in our hierarchies.</w:t>
      </w:r>
      <w:r w:rsidRPr="00845F43">
        <w:rPr>
          <w:rFonts w:asciiTheme="majorHAnsi" w:hAnsiTheme="majorHAnsi" w:cs="TimesNewRoman"/>
          <w:szCs w:val="22"/>
        </w:rPr>
        <w:t xml:space="preserve"> </w:t>
      </w:r>
      <w:r w:rsidRPr="00845F43">
        <w:rPr>
          <w:rFonts w:asciiTheme="majorHAnsi" w:hAnsiTheme="majorHAnsi"/>
          <w:szCs w:val="22"/>
        </w:rPr>
        <w:t xml:space="preserve">We begin with childhood and childhood begins with education. To be exact, education begins our childhood. We are called by race, by gender, by class, and so on. Our education cultivates our desire in the direction of our hierarchies. If we are successful, we acquire an orientation that enables us to locate </w:t>
      </w:r>
      <w:proofErr w:type="gramStart"/>
      <w:r w:rsidRPr="00845F43">
        <w:rPr>
          <w:rFonts w:asciiTheme="majorHAnsi" w:hAnsiTheme="majorHAnsi"/>
          <w:szCs w:val="22"/>
        </w:rPr>
        <w:t xml:space="preserve">ourselves and our bodies </w:t>
      </w:r>
      <w:r w:rsidRPr="00845F43">
        <w:rPr>
          <w:rFonts w:asciiTheme="majorHAnsi" w:hAnsiTheme="majorHAnsi" w:cs="TimesNewRoman,Italic"/>
          <w:i/>
          <w:iCs/>
          <w:szCs w:val="22"/>
        </w:rPr>
        <w:t>vis-à-vis</w:t>
      </w:r>
      <w:proofErr w:type="gramEnd"/>
      <w:r w:rsidRPr="00845F43">
        <w:rPr>
          <w:rFonts w:asciiTheme="majorHAnsi" w:hAnsiTheme="majorHAnsi" w:cs="TimesNewRoman,Italic"/>
          <w:i/>
          <w:iCs/>
          <w:szCs w:val="22"/>
        </w:rPr>
        <w:t xml:space="preserve"> </w:t>
      </w:r>
      <w:r w:rsidRPr="00845F43">
        <w:rPr>
          <w:rFonts w:asciiTheme="majorHAnsi" w:hAnsiTheme="majorHAnsi"/>
          <w:szCs w:val="22"/>
        </w:rPr>
        <w:t>all the other bodies that inhabit our institutional spaces.</w:t>
      </w:r>
      <w:r w:rsidRPr="00845F43">
        <w:rPr>
          <w:rFonts w:asciiTheme="majorHAnsi" w:hAnsiTheme="majorHAnsi" w:cs="TimesNewRoman"/>
          <w:szCs w:val="22"/>
        </w:rPr>
        <w:t xml:space="preserve"> </w:t>
      </w:r>
      <w:r w:rsidRPr="00845F43">
        <w:rPr>
          <w:rFonts w:asciiTheme="majorHAnsi" w:hAnsiTheme="majorHAnsi" w:cs="TimesNewRoman"/>
          <w:b/>
          <w:szCs w:val="22"/>
          <w:u w:val="single"/>
        </w:rPr>
        <w:t>We follow the call and move in the generally expected way. White-</w:t>
      </w:r>
      <w:proofErr w:type="spellStart"/>
      <w:r w:rsidRPr="00845F43">
        <w:rPr>
          <w:rFonts w:asciiTheme="majorHAnsi" w:hAnsiTheme="majorHAnsi" w:cs="TimesNewRoman"/>
          <w:b/>
          <w:szCs w:val="22"/>
          <w:u w:val="single"/>
        </w:rPr>
        <w:t>overblack</w:t>
      </w:r>
      <w:proofErr w:type="spellEnd"/>
      <w:r w:rsidRPr="00845F43">
        <w:rPr>
          <w:rFonts w:asciiTheme="majorHAnsi" w:hAnsiTheme="majorHAnsi" w:cs="TimesNewRoman"/>
          <w:b/>
          <w:szCs w:val="22"/>
          <w:u w:val="single"/>
        </w:rPr>
        <w:t xml:space="preserve"> is an orientation, a pleasure, a desire that enables us to find our place, and therefore our way, in our institutional spaces. This is why no one ever need ask for equality and freedom.</w:t>
      </w:r>
      <w:r w:rsidRPr="00845F43">
        <w:rPr>
          <w:rFonts w:asciiTheme="majorHAnsi" w:hAnsiTheme="majorHAnsi" w:cs="TimesNewRoman"/>
          <w:szCs w:val="22"/>
        </w:rPr>
        <w:t xml:space="preserve"> </w:t>
      </w:r>
      <w:r w:rsidRPr="00845F43">
        <w:rPr>
          <w:rFonts w:asciiTheme="majorHAnsi" w:hAnsiTheme="majorHAnsi"/>
          <w:szCs w:val="22"/>
        </w:rPr>
        <w:t>This is why the fact of need means that the request will fail</w:t>
      </w:r>
      <w:r w:rsidRPr="00845F43">
        <w:rPr>
          <w:rFonts w:asciiTheme="majorHAnsi" w:hAnsiTheme="majorHAnsi" w:cs="TimesNewRoman"/>
          <w:szCs w:val="22"/>
        </w:rPr>
        <w:t xml:space="preserve">. </w:t>
      </w:r>
      <w:r w:rsidRPr="00AB5105">
        <w:rPr>
          <w:rFonts w:asciiTheme="majorHAnsi" w:hAnsiTheme="majorHAnsi" w:cs="TimesNewRoman"/>
          <w:b/>
          <w:szCs w:val="22"/>
          <w:highlight w:val="magenta"/>
          <w:u w:val="single"/>
        </w:rPr>
        <w:t>The request for rights—for equality—will always fail because there are always ambiguities.</w:t>
      </w:r>
      <w:r w:rsidRPr="00AB5105">
        <w:rPr>
          <w:rFonts w:asciiTheme="majorHAnsi" w:hAnsiTheme="majorHAnsi" w:cs="TimesNewRoman"/>
          <w:szCs w:val="22"/>
          <w:highlight w:val="magenta"/>
        </w:rPr>
        <w:t xml:space="preserve"> </w:t>
      </w:r>
      <w:r w:rsidRPr="00AB5105">
        <w:rPr>
          <w:rFonts w:asciiTheme="majorHAnsi" w:hAnsiTheme="majorHAnsi" w:cs="TimesNewRoman"/>
          <w:b/>
          <w:szCs w:val="22"/>
          <w:highlight w:val="magenta"/>
          <w:u w:val="single"/>
        </w:rPr>
        <w:t>To be marked for less, to be marked as less than zero, to be marked as a negative attractor, is to be in the situation of the slave. The slave is not called. The slave is not free. The slave is called to follow the calling that is not a calling.</w:t>
      </w:r>
      <w:r w:rsidRPr="00845F43">
        <w:rPr>
          <w:rFonts w:asciiTheme="majorHAnsi" w:hAnsiTheme="majorHAnsi" w:cs="TimesNewRoman"/>
          <w:b/>
          <w:szCs w:val="22"/>
          <w:u w:val="single"/>
        </w:rPr>
        <w:t xml:space="preserve"> </w:t>
      </w:r>
      <w:r w:rsidRPr="00845F43">
        <w:rPr>
          <w:rFonts w:asciiTheme="majorHAnsi" w:hAnsiTheme="majorHAnsi"/>
          <w:szCs w:val="22"/>
        </w:rPr>
        <w:t xml:space="preserve">The slave is trained to be an object; the slave is trained, in other words, to not be. The slave is death. Death is the end of ambiguity. To be in the situation of the slave is to have all the ambiguities organized against you. But </w:t>
      </w:r>
      <w:proofErr w:type="gramStart"/>
      <w:r w:rsidRPr="00845F43">
        <w:rPr>
          <w:rFonts w:asciiTheme="majorHAnsi" w:hAnsiTheme="majorHAnsi"/>
          <w:szCs w:val="22"/>
        </w:rPr>
        <w:t>there are always ambiguities</w:t>
      </w:r>
      <w:proofErr w:type="gramEnd"/>
      <w:r w:rsidRPr="00845F43">
        <w:rPr>
          <w:rFonts w:asciiTheme="majorHAnsi" w:hAnsiTheme="majorHAnsi"/>
          <w:szCs w:val="22"/>
        </w:rPr>
        <w:t xml:space="preserve">, </w:t>
      </w:r>
      <w:proofErr w:type="gramStart"/>
      <w:r w:rsidRPr="00845F43">
        <w:rPr>
          <w:rFonts w:asciiTheme="majorHAnsi" w:hAnsiTheme="majorHAnsi"/>
          <w:szCs w:val="22"/>
        </w:rPr>
        <w:t>one is always free</w:t>
      </w:r>
      <w:proofErr w:type="gramEnd"/>
      <w:r w:rsidRPr="00845F43">
        <w:rPr>
          <w:rFonts w:asciiTheme="majorHAnsi" w:hAnsiTheme="majorHAnsi"/>
          <w:szCs w:val="22"/>
        </w:rPr>
        <w:t xml:space="preserve">. How, then, are the ambiguities organized? How is freedom ended? The slave must </w:t>
      </w:r>
      <w:r w:rsidRPr="00845F43">
        <w:rPr>
          <w:rFonts w:asciiTheme="majorHAnsi" w:hAnsiTheme="majorHAnsi" w:cs="TimesNewRoman,Italic"/>
          <w:i/>
          <w:iCs/>
          <w:szCs w:val="22"/>
        </w:rPr>
        <w:t xml:space="preserve">choose </w:t>
      </w:r>
      <w:r w:rsidRPr="00845F43">
        <w:rPr>
          <w:rFonts w:asciiTheme="majorHAnsi" w:hAnsiTheme="majorHAnsi"/>
          <w:szCs w:val="22"/>
        </w:rPr>
        <w:t xml:space="preserve">the end of ambiguity, the end of freedom, </w:t>
      </w:r>
      <w:proofErr w:type="spellStart"/>
      <w:r w:rsidRPr="00845F43">
        <w:rPr>
          <w:rFonts w:asciiTheme="majorHAnsi" w:hAnsiTheme="majorHAnsi"/>
          <w:szCs w:val="22"/>
        </w:rPr>
        <w:t>objecthood</w:t>
      </w:r>
      <w:proofErr w:type="spellEnd"/>
      <w:r w:rsidRPr="00845F43">
        <w:rPr>
          <w:rFonts w:asciiTheme="majorHAnsi" w:hAnsiTheme="majorHAnsi"/>
          <w:szCs w:val="22"/>
        </w:rPr>
        <w:t xml:space="preserve">. The slave must freely choose death. This the slave can only do under conditions of freedom that present it with a choice. The perfect slave gives up the ghost and commends its everlasting spirit to its master. The slave’s final and perfect prayer is a legal prayer for equal rights. </w:t>
      </w:r>
      <w:r w:rsidRPr="00845F43">
        <w:rPr>
          <w:rFonts w:asciiTheme="majorHAnsi" w:hAnsiTheme="majorHAnsi" w:cs="TimesNewRoman"/>
          <w:szCs w:val="22"/>
        </w:rPr>
        <w:t>T</w:t>
      </w:r>
      <w:r w:rsidRPr="00845F43">
        <w:rPr>
          <w:rFonts w:asciiTheme="majorHAnsi" w:hAnsiTheme="majorHAnsi" w:cs="TimesNewRoman"/>
          <w:b/>
          <w:szCs w:val="22"/>
          <w:u w:val="single"/>
        </w:rPr>
        <w:t xml:space="preserve">he texts of law, like the manifest content of a dream, perhaps of wolves, may tell a certain story or an uncertain story. The certainty or uncertainty of the story is of absolutely no consequence. The </w:t>
      </w:r>
      <w:proofErr w:type="gramStart"/>
      <w:r w:rsidRPr="00845F43">
        <w:rPr>
          <w:rFonts w:asciiTheme="majorHAnsi" w:hAnsiTheme="majorHAnsi" w:cs="TimesNewRoman"/>
          <w:b/>
          <w:szCs w:val="22"/>
          <w:u w:val="single"/>
        </w:rPr>
        <w:t>story, the law, the wolves’ table manners, do</w:t>
      </w:r>
      <w:proofErr w:type="gramEnd"/>
      <w:r w:rsidRPr="00845F43">
        <w:rPr>
          <w:rFonts w:asciiTheme="majorHAnsi" w:hAnsiTheme="majorHAnsi" w:cs="TimesNewRoman"/>
          <w:b/>
          <w:szCs w:val="22"/>
          <w:u w:val="single"/>
        </w:rPr>
        <w:t xml:space="preserve"> not matter.</w:t>
      </w:r>
      <w:r w:rsidRPr="00845F43">
        <w:rPr>
          <w:rFonts w:asciiTheme="majorHAnsi" w:hAnsiTheme="majorHAnsi" w:cs="TimesNewRoman"/>
          <w:szCs w:val="22"/>
        </w:rPr>
        <w:t xml:space="preserve"> </w:t>
      </w:r>
      <w:r w:rsidRPr="00845F43">
        <w:rPr>
          <w:rFonts w:asciiTheme="majorHAnsi" w:hAnsiTheme="majorHAnsi"/>
          <w:szCs w:val="22"/>
        </w:rPr>
        <w:t xml:space="preserve">The story, the law, the story of law, the dream of wolves, however, represents a disguised or latent wish that </w:t>
      </w:r>
      <w:r w:rsidRPr="00845F43">
        <w:rPr>
          <w:rFonts w:asciiTheme="majorHAnsi" w:hAnsiTheme="majorHAnsi" w:cs="TimesNewRoman,Italic"/>
          <w:i/>
          <w:iCs/>
          <w:szCs w:val="22"/>
        </w:rPr>
        <w:t xml:space="preserve">does </w:t>
      </w:r>
      <w:r w:rsidRPr="00845F43">
        <w:rPr>
          <w:rFonts w:asciiTheme="majorHAnsi" w:hAnsiTheme="majorHAnsi"/>
          <w:szCs w:val="22"/>
        </w:rPr>
        <w:t>matter. The wish is a matter of life or death. We are strangers to ourselves.</w:t>
      </w:r>
      <w:r w:rsidRPr="00845F43">
        <w:rPr>
          <w:rFonts w:asciiTheme="majorHAnsi" w:hAnsiTheme="majorHAnsi" w:cs="TimesNewRoman"/>
          <w:szCs w:val="22"/>
        </w:rPr>
        <w:t xml:space="preserve"> </w:t>
      </w:r>
      <w:r w:rsidRPr="00845F43">
        <w:rPr>
          <w:rFonts w:asciiTheme="majorHAnsi" w:hAnsiTheme="majorHAnsi" w:cs="TimesNewRoman"/>
          <w:b/>
          <w:szCs w:val="22"/>
          <w:u w:val="single"/>
        </w:rPr>
        <w:t xml:space="preserve">The dream of equality, of rights, is the disguised wish for hierarchy. The prayer for equal rights is the disguised desire for slavery. Slavery is death. The prayer for equal rights, then, is the disguise of the </w:t>
      </w:r>
      <w:proofErr w:type="spellStart"/>
      <w:r w:rsidRPr="00845F43">
        <w:rPr>
          <w:rFonts w:asciiTheme="majorHAnsi" w:hAnsiTheme="majorHAnsi" w:cs="TimesNewRoman"/>
          <w:b/>
          <w:szCs w:val="22"/>
          <w:u w:val="single"/>
        </w:rPr>
        <w:t>deathwish</w:t>
      </w:r>
      <w:proofErr w:type="spellEnd"/>
      <w:r w:rsidRPr="00845F43">
        <w:rPr>
          <w:rFonts w:asciiTheme="majorHAnsi" w:hAnsiTheme="majorHAnsi" w:cs="TimesNewRoman"/>
          <w:b/>
          <w:szCs w:val="22"/>
          <w:u w:val="single"/>
        </w:rPr>
        <w:t xml:space="preserve">. </w:t>
      </w:r>
      <w:r w:rsidRPr="00845F43">
        <w:rPr>
          <w:rFonts w:asciiTheme="majorHAnsi" w:hAnsiTheme="majorHAnsi"/>
          <w:szCs w:val="22"/>
        </w:rPr>
        <w:t xml:space="preserve">The prayer for equal rights is the slave’s perfect moment. The slave’s perfect prayer, the prayer of the perfect slave, is always answered. The slave, however, knows not what it does when it prays for rights, for the slave is estranged from </w:t>
      </w:r>
      <w:proofErr w:type="gramStart"/>
      <w:r w:rsidRPr="00845F43">
        <w:rPr>
          <w:rFonts w:asciiTheme="majorHAnsi" w:hAnsiTheme="majorHAnsi"/>
          <w:szCs w:val="22"/>
        </w:rPr>
        <w:t>itself</w:t>
      </w:r>
      <w:proofErr w:type="gramEnd"/>
      <w:r w:rsidRPr="00845F43">
        <w:rPr>
          <w:rFonts w:asciiTheme="majorHAnsi" w:hAnsiTheme="majorHAnsi"/>
          <w:szCs w:val="22"/>
        </w:rPr>
        <w:t>. Of its own inner strivings it knows not. The slave strives to be property, but since property cannot own property the slave cannot own its inner strivings. The slave strives to produce the final commodity— law. In other words, the slave produces itself as a slave through law. The slave produces itself as a slave (as a commodity) through its own prayer for equal rights. And that prayer is all there is to law. The slave bows down before the law and prays for equal rights.</w:t>
      </w:r>
      <w:r w:rsidRPr="00845F43">
        <w:rPr>
          <w:rFonts w:asciiTheme="majorHAnsi" w:hAnsiTheme="majorHAnsi" w:cs="TimesNewRoman"/>
          <w:szCs w:val="22"/>
        </w:rPr>
        <w:t xml:space="preserve"> </w:t>
      </w:r>
      <w:r w:rsidRPr="00AB5105">
        <w:rPr>
          <w:rFonts w:asciiTheme="majorHAnsi" w:hAnsiTheme="majorHAnsi" w:cs="TimesNewRoman"/>
          <w:b/>
          <w:szCs w:val="22"/>
          <w:highlight w:val="magenta"/>
          <w:u w:val="single"/>
        </w:rPr>
        <w:t xml:space="preserve">The slave bows down </w:t>
      </w:r>
      <w:r w:rsidRPr="00AB5105">
        <w:rPr>
          <w:rFonts w:asciiTheme="majorHAnsi" w:hAnsiTheme="majorHAnsi" w:cs="TimesNewRoman,Italic"/>
          <w:i/>
          <w:iCs/>
          <w:szCs w:val="22"/>
          <w:highlight w:val="magenta"/>
          <w:u w:val="single"/>
        </w:rPr>
        <w:t xml:space="preserve">before </w:t>
      </w:r>
      <w:r w:rsidRPr="00AB5105">
        <w:rPr>
          <w:rFonts w:asciiTheme="majorHAnsi" w:hAnsiTheme="majorHAnsi" w:cs="TimesNewRoman"/>
          <w:b/>
          <w:szCs w:val="22"/>
          <w:highlight w:val="magenta"/>
          <w:u w:val="single"/>
        </w:rPr>
        <w:t xml:space="preserve">the law and then there is law. </w:t>
      </w:r>
      <w:r w:rsidRPr="00AB5105">
        <w:rPr>
          <w:rFonts w:asciiTheme="majorHAnsi" w:hAnsiTheme="majorHAnsi" w:cs="TimesNewRoman,Italic"/>
          <w:i/>
          <w:iCs/>
          <w:szCs w:val="22"/>
          <w:highlight w:val="magenta"/>
          <w:u w:val="single"/>
        </w:rPr>
        <w:t>There is no law before the slave bows down</w:t>
      </w:r>
      <w:r w:rsidRPr="00AB5105">
        <w:rPr>
          <w:rFonts w:asciiTheme="majorHAnsi" w:hAnsiTheme="majorHAnsi" w:cs="TimesNewRoman"/>
          <w:b/>
          <w:szCs w:val="22"/>
          <w:highlight w:val="magenta"/>
          <w:u w:val="single"/>
        </w:rPr>
        <w:t>. The slave’s fidelity becomes the law, and the law is perfected through the slave’s struggle for the universal, through the slave’s struggle for equality of right. The slave prays for equality of right. Rights cannot be equal.</w:t>
      </w:r>
      <w:r w:rsidRPr="00845F43">
        <w:rPr>
          <w:rFonts w:asciiTheme="majorHAnsi" w:hAnsiTheme="majorHAnsi" w:cs="TimesNewRoman"/>
          <w:b/>
          <w:szCs w:val="22"/>
          <w:u w:val="single"/>
        </w:rPr>
        <w:t xml:space="preserve"> Its perfect prayer is answered; the law’s ambiguities open, like the gates of heaven, just above its head. And all of the white-over-black accumulated within the endless ambiguities of law rains down.</w:t>
      </w:r>
      <w:r w:rsidRPr="00845F43">
        <w:rPr>
          <w:rFonts w:asciiTheme="majorHAnsi" w:hAnsiTheme="majorHAnsi" w:cs="TimesNewRoman"/>
          <w:szCs w:val="22"/>
        </w:rPr>
        <w:t xml:space="preserve"> </w:t>
      </w:r>
      <w:proofErr w:type="spellStart"/>
      <w:r w:rsidRPr="00845F43">
        <w:rPr>
          <w:rFonts w:asciiTheme="majorHAnsi" w:hAnsiTheme="majorHAnsi"/>
          <w:szCs w:val="22"/>
        </w:rPr>
        <w:t>Whiteoverblack</w:t>
      </w:r>
      <w:proofErr w:type="spellEnd"/>
      <w:r w:rsidRPr="00845F43">
        <w:rPr>
          <w:rFonts w:asciiTheme="majorHAnsi" w:hAnsiTheme="majorHAnsi"/>
          <w:szCs w:val="22"/>
        </w:rPr>
        <w:t xml:space="preserve"> is slavery and slavery is death. Death is the end of forever. The end of forever is perfection and perfection, for us, seems divine, beyond the veil, beyond death; hence, the end of forever. There is a pleasure in this death. It is the pleasure of hierarchy</w:t>
      </w:r>
      <w:r w:rsidRPr="00AB5105">
        <w:rPr>
          <w:rFonts w:asciiTheme="majorHAnsi" w:hAnsiTheme="majorHAnsi"/>
          <w:szCs w:val="22"/>
          <w:highlight w:val="magenta"/>
        </w:rPr>
        <w:t>.</w:t>
      </w:r>
      <w:r w:rsidRPr="00AB5105">
        <w:rPr>
          <w:rFonts w:asciiTheme="majorHAnsi" w:hAnsiTheme="majorHAnsi" w:cs="TimesNewRoman"/>
          <w:szCs w:val="22"/>
          <w:highlight w:val="magenta"/>
        </w:rPr>
        <w:t xml:space="preserve"> </w:t>
      </w:r>
      <w:r w:rsidRPr="00AB5105">
        <w:rPr>
          <w:rFonts w:asciiTheme="majorHAnsi" w:hAnsiTheme="majorHAnsi" w:cs="TimesNewRoman"/>
          <w:b/>
          <w:szCs w:val="22"/>
          <w:highlight w:val="magenta"/>
          <w:u w:val="single"/>
        </w:rPr>
        <w:t>If there is hierarchy,</w:t>
      </w:r>
      <w:r w:rsidRPr="00AB5105">
        <w:rPr>
          <w:rFonts w:asciiTheme="majorHAnsi" w:hAnsiTheme="majorHAnsi" w:cs="TimesNewRoman"/>
          <w:b/>
          <w:szCs w:val="22"/>
          <w:u w:val="single"/>
        </w:rPr>
        <w:t xml:space="preserve"> </w:t>
      </w:r>
      <w:r w:rsidRPr="00AB5105">
        <w:rPr>
          <w:rFonts w:asciiTheme="majorHAnsi" w:hAnsiTheme="majorHAnsi" w:cs="TimesNewRoman"/>
          <w:b/>
          <w:szCs w:val="22"/>
          <w:highlight w:val="magenta"/>
          <w:u w:val="single"/>
        </w:rPr>
        <w:t xml:space="preserve">white-over-black, </w:t>
      </w:r>
      <w:r w:rsidRPr="00AB5105">
        <w:rPr>
          <w:rFonts w:asciiTheme="majorHAnsi" w:hAnsiTheme="majorHAnsi" w:cs="TimesNewRoman"/>
          <w:b/>
          <w:szCs w:val="22"/>
          <w:u w:val="single"/>
        </w:rPr>
        <w:t>for example</w:t>
      </w:r>
      <w:r w:rsidRPr="00AB5105">
        <w:rPr>
          <w:rFonts w:asciiTheme="majorHAnsi" w:hAnsiTheme="majorHAnsi" w:cs="TimesNewRoman"/>
          <w:b/>
          <w:szCs w:val="22"/>
          <w:highlight w:val="magenta"/>
          <w:u w:val="single"/>
        </w:rPr>
        <w:t>, there is an experience of pleasure in it. Bodies are marked white-over-black. This is a pleasure and a desire. Property is marked white-over-black.</w:t>
      </w:r>
      <w:bookmarkStart w:id="0" w:name="_GoBack"/>
      <w:bookmarkEnd w:id="0"/>
      <w:r w:rsidRPr="00845F43">
        <w:rPr>
          <w:rFonts w:asciiTheme="majorHAnsi" w:hAnsiTheme="majorHAnsi" w:cs="TimesNewRoman"/>
          <w:b/>
          <w:szCs w:val="22"/>
          <w:u w:val="single"/>
        </w:rPr>
        <w:t xml:space="preserve"> This too is a pleasure and a desire. Law, following the system of marks and the system of property, is white-over-black, and a pleasure and a desire.</w:t>
      </w:r>
      <w:r w:rsidRPr="00845F43">
        <w:rPr>
          <w:rFonts w:asciiTheme="majorHAnsi" w:hAnsiTheme="majorHAnsi" w:cs="TimesNewRoman"/>
          <w:szCs w:val="22"/>
        </w:rPr>
        <w:t xml:space="preserve"> </w:t>
      </w:r>
      <w:r w:rsidRPr="00845F43">
        <w:rPr>
          <w:rFonts w:asciiTheme="majorHAnsi" w:hAnsiTheme="majorHAnsi"/>
          <w:szCs w:val="22"/>
        </w:rPr>
        <w:t xml:space="preserve">There are always ambiguities. The ambiguities are vessels of our desires. Our pleasures and desires follow the </w:t>
      </w:r>
      <w:proofErr w:type="spellStart"/>
      <w:r w:rsidRPr="00845F43">
        <w:rPr>
          <w:rFonts w:asciiTheme="majorHAnsi" w:hAnsiTheme="majorHAnsi"/>
          <w:szCs w:val="22"/>
        </w:rPr>
        <w:t>colorline</w:t>
      </w:r>
      <w:proofErr w:type="spellEnd"/>
      <w:r w:rsidRPr="00845F43">
        <w:rPr>
          <w:rFonts w:asciiTheme="majorHAnsi" w:hAnsiTheme="majorHAnsi"/>
          <w:szCs w:val="22"/>
        </w:rPr>
        <w:t xml:space="preserve">. In a </w:t>
      </w:r>
      <w:proofErr w:type="spellStart"/>
      <w:r w:rsidRPr="00845F43">
        <w:rPr>
          <w:rFonts w:asciiTheme="majorHAnsi" w:hAnsiTheme="majorHAnsi"/>
          <w:szCs w:val="22"/>
        </w:rPr>
        <w:t>colorlined</w:t>
      </w:r>
      <w:proofErr w:type="spellEnd"/>
      <w:r w:rsidRPr="00845F43">
        <w:rPr>
          <w:rFonts w:asciiTheme="majorHAnsi" w:hAnsiTheme="majorHAnsi"/>
          <w:szCs w:val="22"/>
        </w:rPr>
        <w:t xml:space="preserve"> order, all institutions are ordered by the </w:t>
      </w:r>
      <w:proofErr w:type="spellStart"/>
      <w:r w:rsidRPr="00845F43">
        <w:rPr>
          <w:rFonts w:asciiTheme="majorHAnsi" w:hAnsiTheme="majorHAnsi"/>
          <w:szCs w:val="22"/>
        </w:rPr>
        <w:t>colorline</w:t>
      </w:r>
      <w:proofErr w:type="spellEnd"/>
      <w:r w:rsidRPr="00845F43">
        <w:rPr>
          <w:rFonts w:asciiTheme="majorHAnsi" w:hAnsiTheme="majorHAnsi"/>
          <w:szCs w:val="22"/>
        </w:rPr>
        <w:t xml:space="preserve">. A white-over-black orientation is required to navigate the institutions that order life. In other words, a white-over-black orientation is required to follow the </w:t>
      </w:r>
      <w:proofErr w:type="spellStart"/>
      <w:r w:rsidRPr="00845F43">
        <w:rPr>
          <w:rFonts w:asciiTheme="majorHAnsi" w:hAnsiTheme="majorHAnsi"/>
          <w:szCs w:val="22"/>
        </w:rPr>
        <w:t>colorline</w:t>
      </w:r>
      <w:proofErr w:type="spellEnd"/>
      <w:r w:rsidRPr="00845F43">
        <w:rPr>
          <w:rFonts w:asciiTheme="majorHAnsi" w:hAnsiTheme="majorHAnsi"/>
          <w:szCs w:val="22"/>
        </w:rPr>
        <w:t xml:space="preserve">, and one must follow the </w:t>
      </w:r>
      <w:proofErr w:type="spellStart"/>
      <w:r w:rsidRPr="00845F43">
        <w:rPr>
          <w:rFonts w:asciiTheme="majorHAnsi" w:hAnsiTheme="majorHAnsi"/>
          <w:szCs w:val="22"/>
        </w:rPr>
        <w:t>colorline</w:t>
      </w:r>
      <w:proofErr w:type="spellEnd"/>
      <w:r w:rsidRPr="00845F43">
        <w:rPr>
          <w:rFonts w:asciiTheme="majorHAnsi" w:hAnsiTheme="majorHAnsi"/>
          <w:szCs w:val="22"/>
        </w:rPr>
        <w:t xml:space="preserve"> or lose one’s way. The ambiguities, then, are always white-over-black. White-over-black is the North Star. Every correct legal answer is white-over-black. There is a pleasure and a desire in moving to the correct answer. The pleasure and desire of moving to the “correct” answer is experienced as the sublime pleasure of the legal method, as the sovereignty of death. The commodity reaches its apogee in the black.11 </w:t>
      </w:r>
      <w:proofErr w:type="gramStart"/>
      <w:r w:rsidRPr="00845F43">
        <w:rPr>
          <w:rFonts w:asciiTheme="majorHAnsi" w:hAnsiTheme="majorHAnsi"/>
          <w:szCs w:val="22"/>
        </w:rPr>
        <w:t>There</w:t>
      </w:r>
      <w:proofErr w:type="gramEnd"/>
      <w:r w:rsidRPr="00845F43">
        <w:rPr>
          <w:rFonts w:asciiTheme="majorHAnsi" w:hAnsiTheme="majorHAnsi"/>
          <w:szCs w:val="22"/>
        </w:rPr>
        <w:t xml:space="preserve"> is no black, save for white-over-black. White-over-black is slavery. Slavery is death. Death is the end of it all. Death is the complete end. Death, then, is perfection, the end of all things. The slave perfects </w:t>
      </w:r>
      <w:proofErr w:type="gramStart"/>
      <w:r w:rsidRPr="00845F43">
        <w:rPr>
          <w:rFonts w:asciiTheme="majorHAnsi" w:hAnsiTheme="majorHAnsi"/>
          <w:szCs w:val="22"/>
        </w:rPr>
        <w:t>itself</w:t>
      </w:r>
      <w:proofErr w:type="gramEnd"/>
      <w:r w:rsidRPr="00845F43">
        <w:rPr>
          <w:rFonts w:asciiTheme="majorHAnsi" w:hAnsiTheme="majorHAnsi"/>
          <w:szCs w:val="22"/>
        </w:rPr>
        <w:t xml:space="preserve"> as a slave when it prays for slavery. The slave, being perfect in that moment of prayer, is one with that before which it bows down in prayer. The slave prays to itself for itself to be transformed into itself and so its perfect prayer is always already granted. The slave prays for equal rights. Rights cannot be equal. If the slave were not hated, </w:t>
      </w:r>
      <w:r w:rsidRPr="00845F43">
        <w:rPr>
          <w:rFonts w:asciiTheme="majorHAnsi" w:hAnsiTheme="majorHAnsi" w:cs="TimesNewRoman,Italic"/>
          <w:i/>
          <w:iCs/>
          <w:szCs w:val="22"/>
        </w:rPr>
        <w:t>lessened</w:t>
      </w:r>
      <w:r w:rsidRPr="00845F43">
        <w:rPr>
          <w:rFonts w:asciiTheme="majorHAnsi" w:hAnsiTheme="majorHAnsi"/>
          <w:szCs w:val="22"/>
        </w:rPr>
        <w:t xml:space="preserve">, then it would never experience itself as </w:t>
      </w:r>
      <w:proofErr w:type="spellStart"/>
      <w:r w:rsidRPr="00845F43">
        <w:rPr>
          <w:rFonts w:asciiTheme="majorHAnsi" w:hAnsiTheme="majorHAnsi"/>
          <w:szCs w:val="22"/>
        </w:rPr>
        <w:t>lessthan</w:t>
      </w:r>
      <w:proofErr w:type="spellEnd"/>
      <w:r w:rsidRPr="00845F43">
        <w:rPr>
          <w:rFonts w:asciiTheme="majorHAnsi" w:hAnsiTheme="majorHAnsi"/>
          <w:szCs w:val="22"/>
        </w:rPr>
        <w:t xml:space="preserve">. Without the experience of being less-than, the idea of equal-to could not arise. To be a slave is to become what one becomes through the experience of less-than. The less-than experience may be expressed as white-over-black. White-over-black is an identity and an orientation. White-over-black is a form of training. Our institutions, under the </w:t>
      </w:r>
      <w:proofErr w:type="spellStart"/>
      <w:r w:rsidRPr="00845F43">
        <w:rPr>
          <w:rFonts w:asciiTheme="majorHAnsi" w:hAnsiTheme="majorHAnsi"/>
          <w:szCs w:val="22"/>
        </w:rPr>
        <w:t>colorline</w:t>
      </w:r>
      <w:proofErr w:type="spellEnd"/>
      <w:r w:rsidRPr="00845F43">
        <w:rPr>
          <w:rFonts w:asciiTheme="majorHAnsi" w:hAnsiTheme="majorHAnsi"/>
          <w:szCs w:val="22"/>
        </w:rPr>
        <w:t xml:space="preserve">, are forms of white-over-black. Every institution is a form of training. </w:t>
      </w:r>
      <w:r w:rsidRPr="00845F43">
        <w:rPr>
          <w:rFonts w:asciiTheme="majorHAnsi" w:hAnsiTheme="majorHAnsi" w:cs="TimesNewRoman"/>
          <w:b/>
          <w:szCs w:val="22"/>
          <w:u w:val="single"/>
        </w:rPr>
        <w:t xml:space="preserve">Our institutions, under the </w:t>
      </w:r>
      <w:proofErr w:type="spellStart"/>
      <w:r w:rsidRPr="00845F43">
        <w:rPr>
          <w:rFonts w:asciiTheme="majorHAnsi" w:hAnsiTheme="majorHAnsi" w:cs="TimesNewRoman"/>
          <w:b/>
          <w:szCs w:val="22"/>
          <w:u w:val="single"/>
        </w:rPr>
        <w:t>colorline</w:t>
      </w:r>
      <w:proofErr w:type="spellEnd"/>
      <w:r w:rsidRPr="00845F43">
        <w:rPr>
          <w:rFonts w:asciiTheme="majorHAnsi" w:hAnsiTheme="majorHAnsi" w:cs="TimesNewRoman"/>
          <w:b/>
          <w:szCs w:val="22"/>
          <w:u w:val="single"/>
        </w:rPr>
        <w:t xml:space="preserve">, are forms of training in white-over-black. The sum of our institutions is the sum of our training. The fact of white-over-black means that white-over-black has become the form of our institutions and the orientation required to move through them. White-over-black as fact means </w:t>
      </w:r>
      <w:proofErr w:type="gramStart"/>
      <w:r w:rsidRPr="00845F43">
        <w:rPr>
          <w:rFonts w:asciiTheme="majorHAnsi" w:hAnsiTheme="majorHAnsi" w:cs="TimesNewRoman"/>
          <w:b/>
          <w:szCs w:val="22"/>
          <w:u w:val="single"/>
        </w:rPr>
        <w:t>that ambiguities</w:t>
      </w:r>
      <w:proofErr w:type="gramEnd"/>
      <w:r w:rsidRPr="00845F43">
        <w:rPr>
          <w:rFonts w:asciiTheme="majorHAnsi" w:hAnsiTheme="majorHAnsi" w:cs="TimesNewRoman"/>
          <w:b/>
          <w:szCs w:val="22"/>
          <w:u w:val="single"/>
        </w:rPr>
        <w:t xml:space="preserve"> are resolved into white-over-black. The fact that the slave is hated means that hating the slave has become a habit and a pleasure and a desire and a system of training (a system of providing pleasure and cultivating desire).</w:t>
      </w:r>
    </w:p>
    <w:p w:rsidR="00DF2DEF" w:rsidRPr="00845F43" w:rsidRDefault="00DF2DEF" w:rsidP="00DF2DEF">
      <w:pPr>
        <w:pStyle w:val="Heading4"/>
        <w:spacing w:line="276" w:lineRule="auto"/>
      </w:pPr>
      <w:r w:rsidRPr="00845F43">
        <w:t>Being ignorant of your privilege and success in relation to whiteness re-inscribes an unspoken and supplemental antiblackness.</w:t>
      </w:r>
    </w:p>
    <w:p w:rsidR="00DF2DEF" w:rsidRPr="00845F43" w:rsidRDefault="00DF2DEF" w:rsidP="00DF2DEF">
      <w:pPr>
        <w:rPr>
          <w:rStyle w:val="StyleStyleBold12pt"/>
        </w:rPr>
      </w:pPr>
      <w:r w:rsidRPr="00845F43">
        <w:rPr>
          <w:rStyle w:val="StyleStyleBold12pt"/>
        </w:rPr>
        <w:t xml:space="preserve">Sullivan, 8 </w:t>
      </w:r>
    </w:p>
    <w:p w:rsidR="00DF2DEF" w:rsidRPr="00845F43" w:rsidRDefault="00DF2DEF" w:rsidP="00DF2DEF">
      <w:pPr>
        <w:rPr>
          <w:rFonts w:asciiTheme="majorHAnsi" w:hAnsiTheme="majorHAnsi"/>
        </w:rPr>
      </w:pPr>
      <w:r w:rsidRPr="00845F43">
        <w:rPr>
          <w:rFonts w:asciiTheme="majorHAnsi" w:hAnsiTheme="majorHAnsi"/>
        </w:rPr>
        <w:t>(Professor Philosophy, Women’s Studies, and African and African American Studies @ Pennsylvania State University (Shannon Sullivan, Spring 2008, “Whiteness as Wise Provincialism: Royce and the Rehabilitation of a Racial Category,” Transactions of the Charles S. Peirce Society: A Quarterly Journal in American Philosophy, Vol. 44, No. 2, Project Muse)</w:t>
      </w:r>
    </w:p>
    <w:p w:rsidR="00DF2DEF" w:rsidRPr="00845F43" w:rsidRDefault="00DF2DEF" w:rsidP="00DF2DEF">
      <w:pPr>
        <w:spacing w:line="276" w:lineRule="auto"/>
        <w:rPr>
          <w:rFonts w:asciiTheme="majorHAnsi" w:hAnsiTheme="majorHAnsi"/>
          <w:b/>
        </w:rPr>
      </w:pPr>
    </w:p>
    <w:p w:rsidR="00DF2DEF" w:rsidRPr="00845F43" w:rsidRDefault="00DF2DEF" w:rsidP="00DF2DEF">
      <w:pPr>
        <w:spacing w:line="276" w:lineRule="auto"/>
        <w:rPr>
          <w:rStyle w:val="StyleBoldUnderline"/>
        </w:rPr>
      </w:pPr>
      <w:r w:rsidRPr="00845F43">
        <w:rPr>
          <w:rFonts w:asciiTheme="majorHAnsi" w:hAnsiTheme="majorHAnsi"/>
        </w:rPr>
        <w:t xml:space="preserve">Like critical conservationists regarding whiteness, Royce knows that he faces an uphill battle in convincing many of his interlocutors of the value of provincialism. Put positively, </w:t>
      </w:r>
      <w:r w:rsidRPr="00845F43">
        <w:rPr>
          <w:rStyle w:val="StyleBoldUnderline"/>
        </w:rPr>
        <w:t xml:space="preserve">provincialism tends to connote a healthy fondness for and pride in local traditions, interests, and customs. </w:t>
      </w:r>
      <w:r w:rsidRPr="00845F43">
        <w:rPr>
          <w:rFonts w:asciiTheme="majorHAnsi" w:hAnsiTheme="majorHAnsi"/>
        </w:rPr>
        <w:t xml:space="preserve">More negatively, it means being restricted and limited, sticking to the narrow ideas of a given region or group and being indifferent, perhaps even violently hostile to the ways of outsiders. What connects these different meanings is their sense of being rooted in a particular cultural-geographical place. In </w:t>
      </w:r>
      <w:r w:rsidRPr="00845F43">
        <w:rPr>
          <w:rStyle w:val="StyleBoldUnderline"/>
        </w:rPr>
        <w:t>Royce’s definition</w:t>
      </w:r>
      <w:r w:rsidRPr="00845F43">
        <w:rPr>
          <w:rFonts w:asciiTheme="majorHAnsi" w:hAnsiTheme="majorHAnsi"/>
        </w:rPr>
        <w:t xml:space="preserve">, which </w:t>
      </w:r>
      <w:r w:rsidRPr="00845F43">
        <w:rPr>
          <w:rStyle w:val="StyleBoldUnderline"/>
        </w:rPr>
        <w:t xml:space="preserve">emphasizes conscious awareness of this rootedness </w:t>
      </w:r>
      <w:r w:rsidRPr="00845F43">
        <w:rPr>
          <w:rFonts w:asciiTheme="majorHAnsi" w:hAnsiTheme="majorHAnsi"/>
        </w:rPr>
        <w:t xml:space="preserve">(an important point to which I will return), a province is a domain that is “sufficiently unified to have a true consciousness of its own unity, to feel a pride in its own ideals and customs, and to possess a sense of its distinction from other(s).” And correspondingly, </w:t>
      </w:r>
      <w:r w:rsidRPr="00845F43">
        <w:rPr>
          <w:rStyle w:val="StyleBoldUnderline"/>
        </w:rPr>
        <w:t>provincialism is,</w:t>
      </w:r>
      <w:r w:rsidRPr="00845F43">
        <w:rPr>
          <w:rFonts w:asciiTheme="majorHAnsi" w:hAnsiTheme="majorHAnsi"/>
        </w:rPr>
        <w:t xml:space="preserve"> first, </w:t>
      </w:r>
      <w:r w:rsidRPr="00845F43">
        <w:rPr>
          <w:rStyle w:val="StyleBoldUnderline"/>
        </w:rPr>
        <w:t>the tendency for a group “to possess its own customs and ideals</w:t>
      </w:r>
      <w:r w:rsidRPr="00845F43">
        <w:rPr>
          <w:rFonts w:asciiTheme="majorHAnsi" w:hAnsiTheme="majorHAnsi"/>
        </w:rPr>
        <w:t xml:space="preserve">; secondly, </w:t>
      </w:r>
      <w:r w:rsidRPr="00845F43">
        <w:rPr>
          <w:rStyle w:val="StyleBoldUnderline"/>
        </w:rPr>
        <w:t>the totality of these customs</w:t>
      </w:r>
      <w:r w:rsidRPr="00845F43">
        <w:rPr>
          <w:rFonts w:asciiTheme="majorHAnsi" w:hAnsiTheme="majorHAnsi"/>
        </w:rPr>
        <w:t xml:space="preserve"> and ideals themselves; </w:t>
      </w:r>
      <w:r w:rsidRPr="00845F43">
        <w:rPr>
          <w:rStyle w:val="StyleBoldUnderline"/>
        </w:rPr>
        <w:t>and</w:t>
      </w:r>
      <w:r w:rsidRPr="00845F43">
        <w:rPr>
          <w:rFonts w:asciiTheme="majorHAnsi" w:hAnsiTheme="majorHAnsi"/>
        </w:rPr>
        <w:t xml:space="preserve"> thirdly the </w:t>
      </w:r>
      <w:r w:rsidRPr="00845F43">
        <w:rPr>
          <w:rStyle w:val="StyleBoldUnderline"/>
        </w:rPr>
        <w:t>love and pride</w:t>
      </w:r>
      <w:r w:rsidRPr="00845F43">
        <w:rPr>
          <w:rFonts w:asciiTheme="majorHAnsi" w:hAnsiTheme="majorHAnsi"/>
        </w:rPr>
        <w:t xml:space="preserve"> which leads the inhabitants of a province to cherish as their own these traditions, beliefs and aspirations” (61). (End Page 238) Emphasizing unity, love, and pride, Royce’s definitions steer away from the negative connotations of provincialism. But in Royce’s day—and not much has changed in this regard—it was the negative, or “false,” form of provincialism that most often came to people’s minds when they thought about the value and effects of the concept. As Royce was writing in 1902, the false provincialism, or “sectionalism,” of the United States’ Civil War was a recent memory for many of his readers. In the Civil War, stubborn commitment to one portion of the nation violently opposed it to another portion and threatened to tear the nation apart. Provincialism, which appealed to regional values to disunite, had to be condemned in the name of patriotism, which united in the name of a higher good. Royce’s rhetorical strategy is to take the challenge of defending provincialism head-on: “My main intention is to define the right form and the true office of provincialism—to portray what, if you please, we may call the Higher Provincialism, —to portray it, and then to defend it, to extol it, and to counsel you to further just such provincialism” (65). Royce readily acknowledges that “against the evil forms of sectionalism we shall always have to contend” (64). But he denies that provincialism must always be evil. Going against the grain of most post-Civil War thinking about provincialism, Royce urges that </w:t>
      </w:r>
      <w:r w:rsidRPr="00845F43">
        <w:rPr>
          <w:rStyle w:val="StyleBoldUnderline"/>
        </w:rPr>
        <w:t>the present state of civilization</w:t>
      </w:r>
      <w:r w:rsidRPr="00845F43">
        <w:rPr>
          <w:rFonts w:asciiTheme="majorHAnsi" w:hAnsiTheme="majorHAnsi"/>
        </w:rPr>
        <w:t xml:space="preserve">, both in the world at large, and with us, in America, </w:t>
      </w:r>
      <w:r w:rsidRPr="00845F43">
        <w:rPr>
          <w:rStyle w:val="StyleBoldUnderline"/>
        </w:rPr>
        <w:t>is such as to define a new social mission which the province alone</w:t>
      </w:r>
      <w:r w:rsidRPr="00845F43">
        <w:rPr>
          <w:rFonts w:asciiTheme="majorHAnsi" w:hAnsiTheme="majorHAnsi"/>
        </w:rPr>
        <w:t xml:space="preserve">, but not the nation, </w:t>
      </w:r>
      <w:r w:rsidRPr="00845F43">
        <w:rPr>
          <w:rStyle w:val="StyleBoldUnderline"/>
        </w:rPr>
        <w:t xml:space="preserve">is able to </w:t>
      </w:r>
      <w:proofErr w:type="spellStart"/>
      <w:r w:rsidRPr="00845F43">
        <w:rPr>
          <w:rStyle w:val="StyleBoldUnderline"/>
        </w:rPr>
        <w:t>fulfil</w:t>
      </w:r>
      <w:proofErr w:type="spellEnd"/>
      <w:r w:rsidRPr="00845F43">
        <w:rPr>
          <w:rFonts w:asciiTheme="majorHAnsi" w:hAnsiTheme="majorHAnsi"/>
        </w:rPr>
        <w:t xml:space="preserve"> (sic) . . </w:t>
      </w:r>
      <w:proofErr w:type="gramStart"/>
      <w:r w:rsidRPr="00845F43">
        <w:rPr>
          <w:rFonts w:asciiTheme="majorHAnsi" w:hAnsiTheme="majorHAnsi"/>
        </w:rPr>
        <w:t xml:space="preserve">. </w:t>
      </w:r>
      <w:r w:rsidRPr="00845F43">
        <w:rPr>
          <w:rStyle w:val="StyleBoldUnderline"/>
        </w:rPr>
        <w:t>.(</w:t>
      </w:r>
      <w:proofErr w:type="gramEnd"/>
      <w:r w:rsidRPr="00845F43">
        <w:rPr>
          <w:rStyle w:val="StyleBoldUnderline"/>
          <w:highlight w:val="magenta"/>
        </w:rPr>
        <w:t>T)he modern world has reached a point where it needs</w:t>
      </w:r>
      <w:r w:rsidRPr="00845F43">
        <w:rPr>
          <w:rFonts w:asciiTheme="majorHAnsi" w:hAnsiTheme="majorHAnsi"/>
        </w:rPr>
        <w:t xml:space="preserve">, more than ever before, </w:t>
      </w:r>
      <w:r w:rsidRPr="00845F43">
        <w:rPr>
          <w:rStyle w:val="StyleBoldUnderline"/>
          <w:highlight w:val="magenta"/>
        </w:rPr>
        <w:t>the vigorous development of a highly organized provincial life. Such a life</w:t>
      </w:r>
      <w:r w:rsidRPr="00845F43">
        <w:rPr>
          <w:rFonts w:asciiTheme="majorHAnsi" w:hAnsiTheme="majorHAnsi"/>
        </w:rPr>
        <w:t xml:space="preserve">, if wisely guided, </w:t>
      </w:r>
      <w:r w:rsidRPr="00845F43">
        <w:rPr>
          <w:rStyle w:val="StyleBoldUnderline"/>
          <w:highlight w:val="magenta"/>
        </w:rPr>
        <w:t>will not mean disloyalty to the nation</w:t>
      </w:r>
      <w:r w:rsidRPr="00845F43">
        <w:rPr>
          <w:rStyle w:val="StyleBoldUnderline"/>
        </w:rPr>
        <w:t>.</w:t>
      </w:r>
      <w:r w:rsidRPr="00845F43">
        <w:rPr>
          <w:rFonts w:asciiTheme="majorHAnsi" w:hAnsiTheme="majorHAnsi"/>
        </w:rPr>
        <w:t xml:space="preserve"> (64) Wisely developed, provincialism need not conflict with national loyalty. The two commitments can—and must, Royce insists—flourish together. Likewise, </w:t>
      </w:r>
      <w:r w:rsidRPr="00845F43">
        <w:rPr>
          <w:rStyle w:val="StyleBoldUnderline"/>
          <w:highlight w:val="magenta"/>
        </w:rPr>
        <w:t>whiteness need not conflict with membership in humanity as a whole. The two identities can—and must—flourish together</w:t>
      </w:r>
      <w:r w:rsidRPr="00845F43">
        <w:rPr>
          <w:rFonts w:asciiTheme="majorHAnsi" w:hAnsiTheme="majorHAnsi"/>
        </w:rPr>
        <w:t xml:space="preserve">. The relationship between provincialism and nationalism, as discussed by Royce, serves as a fruitful model for the relationship of whiteness and humanity, and critical conservationists of whiteness should follow Royce’s lead by taking head-on the challenge of critically defending whiteness. Like embracing provincialism, </w:t>
      </w:r>
      <w:r w:rsidRPr="00845F43">
        <w:rPr>
          <w:rStyle w:val="StyleBoldUnderline"/>
          <w:highlight w:val="magenta"/>
        </w:rPr>
        <w:t>embracing whiteness might seem to be a step backward</w:t>
      </w:r>
      <w:r w:rsidRPr="00845F43">
        <w:rPr>
          <w:rFonts w:asciiTheme="majorHAnsi" w:hAnsiTheme="majorHAnsi"/>
        </w:rPr>
        <w:t xml:space="preserve"> for the modern world—toward limitation and insularity that breed ignorance, prejudice, and hostility toward others who are different from oneself. Like having a national rather than provincial worldview, seeing oneself as a member of humanity rather than of the white race seems to embody an expansive, outward (End Page 239) orientation that is open to others. But </w:t>
      </w:r>
      <w:r w:rsidRPr="00845F43">
        <w:rPr>
          <w:rStyle w:val="StyleBoldUnderline"/>
          <w:highlight w:val="magenta"/>
        </w:rPr>
        <w:t>there is a “new social mission” with respect to racial justice that whiteness</w:t>
      </w:r>
      <w:r w:rsidRPr="00845F43">
        <w:rPr>
          <w:rFonts w:asciiTheme="majorHAnsi" w:hAnsiTheme="majorHAnsi"/>
        </w:rPr>
        <w:t xml:space="preserve">, and not humanity as a whole, </w:t>
      </w:r>
      <w:r w:rsidRPr="00845F43">
        <w:rPr>
          <w:rStyle w:val="StyleBoldUnderline"/>
          <w:highlight w:val="magenta"/>
        </w:rPr>
        <w:t>can fulfill. Race relations</w:t>
      </w:r>
      <w:r w:rsidRPr="00845F43">
        <w:rPr>
          <w:rFonts w:asciiTheme="majorHAnsi" w:hAnsiTheme="majorHAnsi"/>
        </w:rPr>
        <w:t xml:space="preserve">, especially in the United States, </w:t>
      </w:r>
      <w:r w:rsidRPr="00845F43">
        <w:rPr>
          <w:rStyle w:val="StyleBoldUnderline"/>
          <w:highlight w:val="magenta"/>
        </w:rPr>
        <w:t>have reached a point where humanity needs a “highly organized” anti-racist whiteness, that is, an anti-racist whiteness that is consciously developed and embraced</w:t>
      </w:r>
      <w:r w:rsidRPr="00845F43">
        <w:rPr>
          <w:rFonts w:asciiTheme="majorHAnsi" w:hAnsiTheme="majorHAnsi"/>
        </w:rPr>
        <w:t xml:space="preserve">. How then can we (white people, in particular) wisely guide the development of such whiteness so that it does not result in disloyalty to other races and humanity as a whole? Before addressing this question, let me point out two important differences between whiteness and provincialism as described by Royce. First, while Royce calls for the development of a wise form of provincialism, he is able to appeal to existing “wholesome” forms of provincialism in his defense of the concept. He addresses himself “in the most explicit terms, to men and women who, as I hope and presuppose, are and wish to be, in the wholesome sense, provincial,” and his demand that “the man of the future . . . love his province more than he does to-day” recognizes a nugget of wise provincialism on which to build (65, 67). The development of wise provincialism does not have to be from scratch. In contrast, it is more difficult to pinpoint a nugget of “wholesome” whiteness to use as a starting point for its transformation. Instances of white people who helped slaves and resisted slavery in the United States, for example, certainly can be found—the infamous John Brown is only one such example—but such people often are seen as white race traitors who represent the abolition, not the transformation of whiteness.9 The task of critically conserving whiteness probably will be more difficult than that of critically conserving provincialism since there is not a straightforward or obvious “right form and true office” of whiteness to extol. Second, true to his idealism, Royce describes both provincialism and its development as explicitly conscious phenomena. Royce notes the elasticity of the term “province”—it can designate a small geographical area in contrast with the nation, or it can designate a large geographical, rural area in contrast with a city (57–58)—but it always includes consciousness of the province’s unity and particular identity as this place and not another. Put another way, probably every space, regardless of its size, is distinctive in some way or another. What gives members of a space a provincial attitude is their conscious awareness of, and resulting pride in, that space as the distinctive place that it is. On Royce’s model, someone who is provincial knows that she is, at least in some loose way. The task of developing her provincialism, then, is to develop her rudimentary conscious awareness of her province, to become “more and not less self-conscious, </w:t>
      </w:r>
      <w:proofErr w:type="gramStart"/>
      <w:r w:rsidRPr="00845F43">
        <w:rPr>
          <w:rFonts w:asciiTheme="majorHAnsi" w:hAnsiTheme="majorHAnsi"/>
        </w:rPr>
        <w:t>well-established</w:t>
      </w:r>
      <w:proofErr w:type="gramEnd"/>
      <w:r w:rsidRPr="00845F43">
        <w:rPr>
          <w:rFonts w:asciiTheme="majorHAnsi" w:hAnsiTheme="majorHAnsi"/>
        </w:rPr>
        <w:t>, and earnest” in her provincial outlook (67). In contrast—and here lies the largest difference between provincialism and whiteness—</w:t>
      </w:r>
      <w:r w:rsidRPr="00845F43">
        <w:rPr>
          <w:rStyle w:val="StyleBoldUnderline"/>
          <w:highlight w:val="magenta"/>
        </w:rPr>
        <w:t>many white people</w:t>
      </w:r>
      <w:r w:rsidRPr="00845F43">
        <w:rPr>
          <w:rFonts w:asciiTheme="majorHAnsi" w:hAnsiTheme="majorHAnsi"/>
        </w:rPr>
        <w:t xml:space="preserve"> today </w:t>
      </w:r>
      <w:r w:rsidRPr="00845F43">
        <w:rPr>
          <w:rStyle w:val="StyleBoldUnderline"/>
          <w:highlight w:val="magenta"/>
        </w:rPr>
        <w:t>do not consciously think of themselves as members of this (white) race</w:t>
      </w:r>
      <w:r w:rsidRPr="00845F43">
        <w:rPr>
          <w:rFonts w:asciiTheme="majorHAnsi" w:hAnsiTheme="majorHAnsi"/>
        </w:rPr>
        <w:t xml:space="preserve"> and not another, not even loosely. Excepting members of white militant groups such as the Ku (End Page 240) Klux Klan or the Creativity Movement, contemporary white people do not tend to have a conscious sense of unity as fellow white people, nor do they consciously invoke or share special ideals, customs, or common memories as white people. </w:t>
      </w:r>
      <w:r w:rsidRPr="00845F43">
        <w:rPr>
          <w:rStyle w:val="StyleBoldUnderline"/>
          <w:highlight w:val="magenta"/>
        </w:rPr>
        <w:t xml:space="preserve">They often are perceived and perceive themselves as </w:t>
      </w:r>
      <w:proofErr w:type="spellStart"/>
      <w:r w:rsidRPr="00845F43">
        <w:rPr>
          <w:rStyle w:val="StyleBoldUnderline"/>
          <w:highlight w:val="magenta"/>
        </w:rPr>
        <w:t>raceless</w:t>
      </w:r>
      <w:proofErr w:type="spellEnd"/>
      <w:r w:rsidRPr="00845F43">
        <w:rPr>
          <w:rFonts w:asciiTheme="majorHAnsi" w:hAnsiTheme="majorHAnsi"/>
        </w:rPr>
        <w:t xml:space="preserve">, as members of the human species at large rather than members of a particular racial group. This does not eliminate their whiteness or their membership in a fairly unified group. Just the opposite: </w:t>
      </w:r>
      <w:r w:rsidRPr="00845F43">
        <w:rPr>
          <w:rStyle w:val="StyleBoldUnderline"/>
          <w:highlight w:val="magenta"/>
        </w:rPr>
        <w:t>such “</w:t>
      </w:r>
      <w:proofErr w:type="spellStart"/>
      <w:r w:rsidRPr="00845F43">
        <w:rPr>
          <w:rStyle w:val="StyleBoldUnderline"/>
          <w:highlight w:val="magenta"/>
        </w:rPr>
        <w:t>racelessness</w:t>
      </w:r>
      <w:proofErr w:type="spellEnd"/>
      <w:r w:rsidRPr="00845F43">
        <w:rPr>
          <w:rStyle w:val="StyleBoldUnderline"/>
          <w:highlight w:val="magenta"/>
        </w:rPr>
        <w:t>” is one of the marks and privileges of membership in whiteness</w:t>
      </w:r>
      <w:r w:rsidRPr="00845F43">
        <w:rPr>
          <w:rFonts w:asciiTheme="majorHAnsi" w:hAnsiTheme="majorHAnsi"/>
        </w:rPr>
        <w:t xml:space="preserve">, especially middle and upper class forms of whiteness. White people can feel a pride in the ideals and customs of whiteness and possess a sense of distinction from people of other races without much, if any conscious awareness of their whiteness and without consciously identifying those ideals and customs as white. To take one brief example, styles and customs of communication in classrooms tend to be raced (as well as classed and gendered), and white styles of discussion, hand-raising, and turn-taking tend to be treated as appropriate while black styles are seen as inappropriate.10 White students often learn to feel proud and validated by their teachers as good students when they participate in these styles, and this almost always happens without either students or teachers consciously identifying their style (or themselves) as white. Such students appear to belong and experience themselves as belonging merely to a group of smart, orderly, responsible students, not to a </w:t>
      </w:r>
      <w:proofErr w:type="spellStart"/>
      <w:r w:rsidRPr="00845F43">
        <w:rPr>
          <w:rFonts w:asciiTheme="majorHAnsi" w:hAnsiTheme="majorHAnsi"/>
        </w:rPr>
        <w:t>racialized</w:t>
      </w:r>
      <w:proofErr w:type="spellEnd"/>
      <w:r w:rsidRPr="00845F43">
        <w:rPr>
          <w:rFonts w:asciiTheme="majorHAnsi" w:hAnsiTheme="majorHAnsi"/>
        </w:rPr>
        <w:t xml:space="preserve"> group. In the United States and Western world more broadly, unconscious habits of whiteness and white privilege have tended to increase after the end of de jure racism.11 Unlike provincialism as described by Royce, </w:t>
      </w:r>
      <w:r w:rsidRPr="00845F43">
        <w:rPr>
          <w:rStyle w:val="StyleBoldUnderline"/>
          <w:highlight w:val="magenta"/>
        </w:rPr>
        <w:t>whiteness tends to operate more sub- and unconsciously than consciously</w:t>
      </w:r>
      <w:r w:rsidRPr="00845F43">
        <w:rPr>
          <w:rFonts w:asciiTheme="majorHAnsi" w:hAnsiTheme="majorHAnsi"/>
        </w:rPr>
        <w:t xml:space="preserve">. But I do not think that this fact spoils wise provincialism as a fruitful model for wise whiteness. First, and reflecting a basic philosophical disagreement that I have with Royce’s idealism, I doubt that provincialism always functions as consciously as Royce suggests it does. The unity, pride, and love that are the hallmarks of provincialism could easily function in the form of unreflective beliefs, habits, preferences, and even bodily comportment. In fact I would argue that many aspects of our provincial loyalties—whatever type of province is at issue—operate on sub- or unconscious levels. In that case, provincialism and whiteness would not be as dissimilar in their operation as Royce’s description implies. Second, even if provincialism tends to consciously unify people while whiteness does not, Royce’s advice that people should attempt to become more, rather than less self-conscious in their provincialism still applies to white people with respect to their whiteness. </w:t>
      </w:r>
      <w:r w:rsidRPr="00845F43">
        <w:rPr>
          <w:rStyle w:val="StyleBoldUnderline"/>
        </w:rPr>
        <w:t>Given whiteness’s history as a racial category of violent exclusion and oppression, one might think that white people need to focus less on their whiteness</w:t>
      </w:r>
      <w:r w:rsidRPr="00845F43">
        <w:rPr>
          <w:rFonts w:asciiTheme="majorHAnsi" w:hAnsiTheme="majorHAnsi"/>
        </w:rPr>
        <w:t xml:space="preserve">, to distance themselves from it. </w:t>
      </w:r>
      <w:r w:rsidRPr="00845F43">
        <w:rPr>
          <w:rStyle w:val="StyleBoldUnderline"/>
        </w:rPr>
        <w:t xml:space="preserve">But just the opposite is the case. </w:t>
      </w:r>
      <w:r w:rsidRPr="00845F43">
        <w:rPr>
          <w:rStyle w:val="StyleBoldUnderline"/>
          <w:highlight w:val="magenta"/>
        </w:rPr>
        <w:t>Given</w:t>
      </w:r>
      <w:r w:rsidRPr="00845F43">
        <w:rPr>
          <w:rStyle w:val="StyleBoldUnderline"/>
        </w:rPr>
        <w:t xml:space="preserve"> </w:t>
      </w:r>
      <w:r w:rsidRPr="00845F43">
        <w:rPr>
          <w:rFonts w:asciiTheme="majorHAnsi" w:hAnsiTheme="majorHAnsi"/>
        </w:rPr>
        <w:t xml:space="preserve">(End Page 241) </w:t>
      </w:r>
      <w:r w:rsidRPr="00845F43">
        <w:rPr>
          <w:rStyle w:val="StyleBoldUnderline"/>
          <w:highlight w:val="magenta"/>
        </w:rPr>
        <w:t>that distance from racial identification tends to be the covert modus operandi for contemporary forms of white privilege, white people who wish to fight racism need to become more intimately acquainted with their whiteness.</w:t>
      </w:r>
      <w:r w:rsidRPr="00845F43">
        <w:rPr>
          <w:rStyle w:val="StyleBoldUnderline"/>
        </w:rPr>
        <w:t xml:space="preserve"> Rather than ignore their whiteness, which allows unconscious habits of white privilege to proliferate unchecked, white people need to bring their whiteness to as much conscious awareness as possible</w:t>
      </w:r>
      <w:r w:rsidRPr="00845F43">
        <w:rPr>
          <w:rFonts w:asciiTheme="majorHAnsi" w:hAnsiTheme="majorHAnsi"/>
        </w:rPr>
        <w:t xml:space="preserve"> (while also realizing that complete self-transparency is never achievable) </w:t>
      </w:r>
      <w:r w:rsidRPr="00845F43">
        <w:rPr>
          <w:rStyle w:val="StyleBoldUnderline"/>
        </w:rPr>
        <w:t>so that they can try to change what it means.</w:t>
      </w:r>
    </w:p>
    <w:p w:rsidR="00DF2DEF" w:rsidRDefault="00DF2DEF" w:rsidP="00DF2DEF">
      <w:pPr>
        <w:pStyle w:val="Heading4"/>
      </w:pPr>
      <w:r>
        <w:t>Whiteness is performed. Within debate space it is not simply enough to be ‘antiracist,’ but rather changing the way we perform ourselves in the debate space is the only way to combat whiteness.</w:t>
      </w:r>
    </w:p>
    <w:p w:rsidR="00DF2DEF" w:rsidRPr="0048165A" w:rsidRDefault="00DF2DEF" w:rsidP="00DF2DEF">
      <w:pPr>
        <w:rPr>
          <w:rStyle w:val="StyleStyleBold12pt"/>
        </w:rPr>
      </w:pPr>
      <w:r w:rsidRPr="0048165A">
        <w:rPr>
          <w:rStyle w:val="StyleStyleBold12pt"/>
        </w:rPr>
        <w:t xml:space="preserve">Dr. </w:t>
      </w:r>
      <w:proofErr w:type="spellStart"/>
      <w:r w:rsidRPr="0048165A">
        <w:rPr>
          <w:rStyle w:val="StyleStyleBold12pt"/>
        </w:rPr>
        <w:t>Shanara</w:t>
      </w:r>
      <w:proofErr w:type="spellEnd"/>
      <w:r w:rsidRPr="0048165A">
        <w:rPr>
          <w:rStyle w:val="StyleStyleBold12pt"/>
        </w:rPr>
        <w:t xml:space="preserve"> Reid-Brinkley et al, 13</w:t>
      </w:r>
    </w:p>
    <w:p w:rsidR="00DF2DEF" w:rsidRDefault="00DF2DEF" w:rsidP="00DF2DEF">
      <w:r>
        <w:t xml:space="preserve">(Dr. </w:t>
      </w:r>
      <w:proofErr w:type="spellStart"/>
      <w:r>
        <w:t>Shanara</w:t>
      </w:r>
      <w:proofErr w:type="spellEnd"/>
      <w:r>
        <w:t xml:space="preserve"> R. Reid-Brinkley, PhD, Assistant Professor of Public Address and Advocacy, Director of Debate, William Pitt Debating Union, </w:t>
      </w:r>
      <w:r w:rsidRPr="0048165A">
        <w:t xml:space="preserve">Amber </w:t>
      </w:r>
      <w:proofErr w:type="spellStart"/>
      <w:r w:rsidRPr="0048165A">
        <w:t>Kelsie</w:t>
      </w:r>
      <w:proofErr w:type="spellEnd"/>
      <w:r w:rsidRPr="0048165A">
        <w:t>, M.A.</w:t>
      </w:r>
      <w:r>
        <w:t xml:space="preserve">, Nicholas Brady, 2013, </w:t>
      </w:r>
      <w:r w:rsidRPr="0048165A">
        <w:t>http://resistanceanddebate.wordpress.com/</w:t>
      </w:r>
      <w:r>
        <w:t>, Accessed 1/25/14, NC)</w:t>
      </w:r>
    </w:p>
    <w:p w:rsidR="00DF2DEF" w:rsidRPr="00F3265F" w:rsidRDefault="00DF2DEF" w:rsidP="00DF2DEF"/>
    <w:p w:rsidR="00DF2DEF" w:rsidRDefault="00DF2DEF" w:rsidP="00DF2DEF">
      <w:r w:rsidRPr="00C717C8">
        <w:rPr>
          <w:rStyle w:val="Emphasis"/>
          <w:highlight w:val="magenta"/>
        </w:rPr>
        <w:t>There is no racism without bodies coded and trained through practice</w:t>
      </w:r>
      <w:r w:rsidRPr="0048165A">
        <w:rPr>
          <w:rStyle w:val="Emphasis"/>
        </w:rPr>
        <w:t>.</w:t>
      </w:r>
      <w:r>
        <w:t xml:space="preserve">  There are subjectivities that are raced which </w:t>
      </w:r>
      <w:proofErr w:type="gramStart"/>
      <w:r>
        <w:t>means</w:t>
      </w:r>
      <w:proofErr w:type="gramEnd"/>
      <w:r>
        <w:t xml:space="preserve"> that there are bodies that “look white” that are implicated in whiteness.  </w:t>
      </w:r>
      <w:r w:rsidRPr="00C717C8">
        <w:rPr>
          <w:rStyle w:val="Emphasis"/>
          <w:highlight w:val="magenta"/>
        </w:rPr>
        <w:t>White privilege in this frame can be recognized as an unearned benefit while offering a position of redemption when privilege is used toward anti-racist efforts.</w:t>
      </w:r>
      <w:r>
        <w:t xml:space="preserve"> Yet, </w:t>
      </w:r>
      <w:r w:rsidRPr="00C717C8">
        <w:rPr>
          <w:rStyle w:val="StyleBoldUnderline"/>
          <w:highlight w:val="magenta"/>
        </w:rPr>
        <w:t>one can simultaneously be engaged in good anti-racist work as a white person, while engaging in political and social actions that reproduce privilege.</w:t>
      </w:r>
      <w:r>
        <w:t xml:space="preserve"> And yet, we already recognize that whiteness is not just about skin color, though we cannot deny the existence of white-skin privilege.  </w:t>
      </w:r>
      <w:r w:rsidRPr="00C717C8">
        <w:rPr>
          <w:rStyle w:val="StyleBoldUnderline"/>
          <w:highlight w:val="magenta"/>
        </w:rPr>
        <w:t>Whiteness is normative—it produces behavioral and performative patterns</w:t>
      </w:r>
      <w:r w:rsidRPr="0048165A">
        <w:rPr>
          <w:rStyle w:val="StyleBoldUnderline"/>
        </w:rPr>
        <w:t xml:space="preserve"> that sustain the significance of whiteness as a signifier.</w:t>
      </w:r>
      <w:r>
        <w:t xml:space="preserve"> </w:t>
      </w:r>
      <w:proofErr w:type="spellStart"/>
      <w:r>
        <w:t>Bankey</w:t>
      </w:r>
      <w:proofErr w:type="spellEnd"/>
      <w:r>
        <w:t xml:space="preserve"> critiques what he calls “Reid-Brinkley’s model for resistance in the flesh” as a failed political project with dangerous implications for contemporary debate practice. </w:t>
      </w:r>
    </w:p>
    <w:p w:rsidR="00DF2DEF" w:rsidRPr="00845F43" w:rsidRDefault="00DF2DEF" w:rsidP="00DF2DEF">
      <w:pPr>
        <w:autoSpaceDE w:val="0"/>
        <w:autoSpaceDN w:val="0"/>
        <w:adjustRightInd w:val="0"/>
        <w:spacing w:line="276" w:lineRule="auto"/>
        <w:rPr>
          <w:rFonts w:asciiTheme="majorHAnsi" w:hAnsiTheme="majorHAnsi" w:cs="TimesNewRoman"/>
          <w:b/>
          <w:szCs w:val="22"/>
          <w:u w:val="single"/>
        </w:rPr>
      </w:pPr>
    </w:p>
    <w:p w:rsidR="00DF2DEF" w:rsidRPr="009F6147" w:rsidRDefault="00DF2DEF" w:rsidP="00DF2DEF">
      <w:pPr>
        <w:pStyle w:val="Heading4"/>
      </w:pPr>
      <w:r w:rsidRPr="009F6147">
        <w:t>Traditional knowledge production in debate leads to</w:t>
      </w:r>
      <w:r>
        <w:t xml:space="preserve"> epistemological myopia. The Alt</w:t>
      </w:r>
      <w:r w:rsidRPr="009F6147">
        <w:t xml:space="preserve"> offers an alternative m</w:t>
      </w:r>
      <w:r>
        <w:t>ethod of the three-tier process.</w:t>
      </w:r>
    </w:p>
    <w:p w:rsidR="00DF2DEF" w:rsidRPr="009673EB" w:rsidRDefault="00DF2DEF" w:rsidP="00DF2DEF">
      <w:pPr>
        <w:rPr>
          <w:rStyle w:val="StyleStyleBold12pt"/>
          <w:rFonts w:cs="Arial"/>
        </w:rPr>
      </w:pPr>
      <w:r w:rsidRPr="009673EB">
        <w:rPr>
          <w:rStyle w:val="StyleStyleBold12pt"/>
          <w:rFonts w:cs="Arial"/>
        </w:rPr>
        <w:t xml:space="preserve">Dr. Reid-Brinkley, University of Pittsburgh Department Of Communications, 8 </w:t>
      </w:r>
    </w:p>
    <w:p w:rsidR="00DF2DEF" w:rsidRPr="009673EB" w:rsidRDefault="00DF2DEF" w:rsidP="00DF2DEF">
      <w:pPr>
        <w:rPr>
          <w:shd w:val="clear" w:color="auto" w:fill="FFFFFF"/>
        </w:rPr>
      </w:pPr>
    </w:p>
    <w:p w:rsidR="00DF2DEF" w:rsidRPr="009673EB" w:rsidRDefault="00DF2DEF" w:rsidP="00DF2DEF">
      <w:pPr>
        <w:rPr>
          <w:shd w:val="clear" w:color="auto" w:fill="FFFFFF"/>
        </w:rPr>
      </w:pPr>
      <w:r w:rsidRPr="009673EB">
        <w:rPr>
          <w:shd w:val="clear" w:color="auto" w:fill="FFFFFF"/>
        </w:rPr>
        <w:t xml:space="preserve">("THE HARSH REALITIES OF “ACTING BLACK”: HOW AFRICAN-AMERICAN POLICY DEBATERS NEGOTIATE REPRESENTATION THROUGH RACIAL PERFORMANCE AND STYLE" pages 81-83) (***Edited for </w:t>
      </w:r>
      <w:proofErr w:type="spellStart"/>
      <w:r w:rsidRPr="009673EB">
        <w:rPr>
          <w:shd w:val="clear" w:color="auto" w:fill="FFFFFF"/>
        </w:rPr>
        <w:t>ablist</w:t>
      </w:r>
      <w:proofErr w:type="spellEnd"/>
      <w:r w:rsidRPr="009673EB">
        <w:rPr>
          <w:shd w:val="clear" w:color="auto" w:fill="FFFFFF"/>
        </w:rPr>
        <w:t xml:space="preserve"> language)</w:t>
      </w:r>
      <w:r w:rsidRPr="009673EB">
        <w:rPr>
          <w:shd w:val="clear" w:color="auto" w:fill="FFFFFF"/>
        </w:rPr>
        <w:br/>
      </w:r>
    </w:p>
    <w:p w:rsidR="00DF2DEF" w:rsidRDefault="00DF2DEF" w:rsidP="00DF2DEF">
      <w:r w:rsidRPr="009673EB">
        <w:rPr>
          <w:shd w:val="clear" w:color="auto" w:fill="FFFFFF"/>
        </w:rPr>
        <w:t xml:space="preserve">The process of </w:t>
      </w:r>
      <w:proofErr w:type="spellStart"/>
      <w:r w:rsidRPr="009673EB">
        <w:rPr>
          <w:b/>
          <w:u w:val="single"/>
          <w:shd w:val="clear" w:color="auto" w:fill="FFFFFF"/>
        </w:rPr>
        <w:t>signifyin</w:t>
      </w:r>
      <w:proofErr w:type="spellEnd"/>
      <w:r w:rsidRPr="009673EB">
        <w:rPr>
          <w:shd w:val="clear" w:color="auto" w:fill="FFFFFF"/>
        </w:rPr>
        <w:t xml:space="preserve">’ engaged in by the Louisville debaters </w:t>
      </w:r>
      <w:r w:rsidRPr="009673EB">
        <w:rPr>
          <w:b/>
          <w:u w:val="single"/>
          <w:shd w:val="clear" w:color="auto" w:fill="FFFFFF"/>
        </w:rPr>
        <w:t>is not simply designed to critique the use of traditional evidence; their goal is to “challenge the relationship between social power and knowledge.”</w:t>
      </w:r>
      <w:r w:rsidRPr="009673EB">
        <w:rPr>
          <w:shd w:val="clear" w:color="auto" w:fill="FFFFFF"/>
        </w:rPr>
        <w:t xml:space="preserve"> In other words</w:t>
      </w:r>
      <w:r w:rsidRPr="00055783">
        <w:rPr>
          <w:highlight w:val="lightGray"/>
          <w:shd w:val="clear" w:color="auto" w:fill="00FF00"/>
        </w:rPr>
        <w:t xml:space="preserve">, </w:t>
      </w:r>
      <w:r w:rsidRPr="00C717C8">
        <w:rPr>
          <w:b/>
          <w:highlight w:val="magenta"/>
          <w:u w:val="single"/>
          <w:shd w:val="clear" w:color="auto" w:fill="00FF00"/>
        </w:rPr>
        <w:t xml:space="preserve">those with social power within the debate community are able to produce and determine “legitimate” knowledge. These </w:t>
      </w:r>
      <w:r w:rsidRPr="00C717C8">
        <w:rPr>
          <w:rStyle w:val="StyleBoldUnderline"/>
          <w:highlight w:val="magenta"/>
        </w:rPr>
        <w:t xml:space="preserve">legitimating </w:t>
      </w:r>
      <w:r w:rsidRPr="00C717C8">
        <w:rPr>
          <w:b/>
          <w:highlight w:val="magenta"/>
          <w:u w:val="single"/>
          <w:shd w:val="clear" w:color="auto" w:fill="00FF00"/>
        </w:rPr>
        <w:t>practices</w:t>
      </w:r>
      <w:r w:rsidRPr="009673EB">
        <w:rPr>
          <w:shd w:val="clear" w:color="auto" w:fill="FFFFFF"/>
        </w:rPr>
        <w:t xml:space="preserve"> usually </w:t>
      </w:r>
      <w:r w:rsidRPr="00C717C8">
        <w:rPr>
          <w:b/>
          <w:highlight w:val="magenta"/>
          <w:u w:val="single"/>
          <w:shd w:val="clear" w:color="auto" w:fill="00FF00"/>
        </w:rPr>
        <w:t xml:space="preserve">function to maintain the dominance of normative knowledge-making practices, </w:t>
      </w:r>
      <w:r w:rsidRPr="00C717C8">
        <w:rPr>
          <w:rStyle w:val="StyleBoldUnderline"/>
          <w:highlight w:val="magenta"/>
        </w:rPr>
        <w:t>while crowding out or directly excluding alternative knowledge-making practices</w:t>
      </w:r>
      <w:r w:rsidRPr="002E4D9B">
        <w:rPr>
          <w:b/>
          <w:u w:val="single"/>
          <w:shd w:val="clear" w:color="auto" w:fill="00FF00"/>
        </w:rPr>
        <w:t>.</w:t>
      </w:r>
      <w:r w:rsidRPr="002E4D9B">
        <w:rPr>
          <w:shd w:val="clear" w:color="auto" w:fill="FFFFFF"/>
        </w:rPr>
        <w:t xml:space="preserve"> The Louisville “framework looks to the people who are oppressed by current constructions of power.” Jones</w:t>
      </w:r>
      <w:r w:rsidRPr="009673EB">
        <w:rPr>
          <w:shd w:val="clear" w:color="auto" w:fill="FFFFFF"/>
        </w:rPr>
        <w:t xml:space="preserve"> and Green offer </w:t>
      </w:r>
      <w:r w:rsidRPr="00C717C8">
        <w:rPr>
          <w:b/>
          <w:highlight w:val="magenta"/>
          <w:u w:val="single"/>
          <w:shd w:val="clear" w:color="auto" w:fill="FFFFFF"/>
        </w:rPr>
        <w:t xml:space="preserve">an alternative framework for drawing </w:t>
      </w:r>
      <w:proofErr w:type="spellStart"/>
      <w:r w:rsidRPr="00C717C8">
        <w:rPr>
          <w:b/>
          <w:highlight w:val="magenta"/>
          <w:u w:val="single"/>
          <w:shd w:val="clear" w:color="auto" w:fill="FFFFFF"/>
        </w:rPr>
        <w:t>claims</w:t>
      </w:r>
      <w:r w:rsidRPr="009673EB">
        <w:rPr>
          <w:shd w:val="clear" w:color="auto" w:fill="FFFFFF"/>
        </w:rPr>
        <w:t>in</w:t>
      </w:r>
      <w:proofErr w:type="spellEnd"/>
      <w:r w:rsidRPr="009673EB">
        <w:rPr>
          <w:shd w:val="clear" w:color="auto" w:fill="FFFFFF"/>
        </w:rPr>
        <w:t xml:space="preserve"> debate speeches, they refer to it as a three-tier process: </w:t>
      </w:r>
      <w:r w:rsidRPr="00055783">
        <w:rPr>
          <w:rStyle w:val="Emphasis"/>
          <w:highlight w:val="lightGray"/>
        </w:rPr>
        <w:t xml:space="preserve">A </w:t>
      </w:r>
      <w:proofErr w:type="gramStart"/>
      <w:r w:rsidRPr="00055783">
        <w:rPr>
          <w:rStyle w:val="Emphasis"/>
          <w:highlight w:val="lightGray"/>
        </w:rPr>
        <w:t>way</w:t>
      </w:r>
      <w:proofErr w:type="gramEnd"/>
      <w:r w:rsidRPr="00055783">
        <w:rPr>
          <w:rStyle w:val="Emphasis"/>
          <w:highlight w:val="lightGray"/>
        </w:rPr>
        <w:t xml:space="preserve"> in which you can validate our claims</w:t>
      </w:r>
      <w:r w:rsidRPr="00C717C8">
        <w:rPr>
          <w:rStyle w:val="Emphasis"/>
          <w:highlight w:val="magenta"/>
        </w:rPr>
        <w:t xml:space="preserve">, is through the three-tier process. </w:t>
      </w:r>
      <w:proofErr w:type="spellStart"/>
      <w:proofErr w:type="gramStart"/>
      <w:r w:rsidRPr="00C717C8">
        <w:rPr>
          <w:rStyle w:val="Emphasis"/>
          <w:highlight w:val="magenta"/>
        </w:rPr>
        <w:t>Andwe</w:t>
      </w:r>
      <w:proofErr w:type="spellEnd"/>
      <w:r w:rsidRPr="00C717C8">
        <w:rPr>
          <w:rStyle w:val="Emphasis"/>
          <w:highlight w:val="magenta"/>
        </w:rPr>
        <w:t xml:space="preserve"> talk about personal experience, organic intellectuals, and academic intellectuals</w:t>
      </w:r>
      <w:r w:rsidRPr="009673EB">
        <w:rPr>
          <w:shd w:val="clear" w:color="auto" w:fill="FFFFFF"/>
        </w:rPr>
        <w:t>.</w:t>
      </w:r>
      <w:proofErr w:type="gramEnd"/>
      <w:r w:rsidRPr="009673EB">
        <w:rPr>
          <w:shd w:val="clear" w:color="auto" w:fill="FFFFFF"/>
        </w:rPr>
        <w:t xml:space="preserve"> Let me give you an analogy. If you place an elephant in the room and send in three </w:t>
      </w:r>
      <w:r w:rsidRPr="009673EB">
        <w:rPr>
          <w:strike/>
          <w:shd w:val="clear" w:color="auto" w:fill="FFFFFF"/>
        </w:rPr>
        <w:t>blind folded</w:t>
      </w:r>
      <w:r w:rsidRPr="009673EB">
        <w:rPr>
          <w:shd w:val="clear" w:color="auto" w:fill="FFFFFF"/>
        </w:rPr>
        <w:t xml:space="preserve"> [masked] people into the room, and each of them are touching a different part of the elephant. And they come back outside and you ask each different person they gone have a different idea about what they was talking about. But, if you let those people converse and bring those three different people together then </w:t>
      </w:r>
      <w:r w:rsidRPr="009673EB">
        <w:rPr>
          <w:b/>
          <w:u w:val="single"/>
          <w:shd w:val="clear" w:color="auto" w:fill="FFFFFF"/>
        </w:rPr>
        <w:t>you can achieve a greater truth.”</w:t>
      </w:r>
      <w:r w:rsidRPr="009673EB">
        <w:rPr>
          <w:shd w:val="clear" w:color="auto" w:fill="FFFFFF"/>
        </w:rPr>
        <w:t xml:space="preserve"> Jones argues that </w:t>
      </w:r>
      <w:r w:rsidRPr="00C717C8">
        <w:rPr>
          <w:rStyle w:val="Emphasis"/>
          <w:highlight w:val="magenta"/>
        </w:rPr>
        <w:t xml:space="preserve">without the </w:t>
      </w:r>
      <w:proofErr w:type="gramStart"/>
      <w:r w:rsidRPr="00C717C8">
        <w:rPr>
          <w:rStyle w:val="Emphasis"/>
          <w:highlight w:val="magenta"/>
        </w:rPr>
        <w:t>three tier</w:t>
      </w:r>
      <w:proofErr w:type="gramEnd"/>
      <w:r w:rsidRPr="00C717C8">
        <w:rPr>
          <w:rStyle w:val="Emphasis"/>
          <w:highlight w:val="magenta"/>
        </w:rPr>
        <w:t xml:space="preserve"> process debate claims are based on singular perspectives that privilege those with institutional and economic power.</w:t>
      </w:r>
      <w:r w:rsidRPr="009673EB">
        <w:rPr>
          <w:shd w:val="clear" w:color="auto" w:fill="FFFFFF"/>
        </w:rPr>
        <w:t xml:space="preserve"> The Louisville </w:t>
      </w:r>
      <w:r w:rsidRPr="00C717C8">
        <w:t>debaters do not reject traditional evidence per se, instead they seek to augment or supplement what counts as evidence with other forms of knowledge produced outside of academia. As Gree</w:t>
      </w:r>
      <w:r w:rsidRPr="009673EB">
        <w:rPr>
          <w:shd w:val="clear" w:color="auto" w:fill="FFFFFF"/>
        </w:rPr>
        <w:t>n notes in the double-</w:t>
      </w:r>
      <w:proofErr w:type="spellStart"/>
      <w:r w:rsidRPr="009673EB">
        <w:rPr>
          <w:shd w:val="clear" w:color="auto" w:fill="FFFFFF"/>
        </w:rPr>
        <w:t>octo</w:t>
      </w:r>
      <w:proofErr w:type="spellEnd"/>
      <w:r w:rsidRPr="009673EB">
        <w:rPr>
          <w:shd w:val="clear" w:color="auto" w:fill="FFFFFF"/>
        </w:rPr>
        <w:t>-finals at CEDA Nationals, “</w:t>
      </w:r>
      <w:r w:rsidRPr="009673EB">
        <w:rPr>
          <w:rStyle w:val="StyleBoldUnderline"/>
        </w:rPr>
        <w:t>Knowledge surrounds me in the streets</w:t>
      </w:r>
      <w:r w:rsidRPr="009673EB">
        <w:rPr>
          <w:b/>
          <w:u w:val="single"/>
          <w:shd w:val="clear" w:color="auto" w:fill="00FF00"/>
        </w:rPr>
        <w:t>,</w:t>
      </w:r>
      <w:r w:rsidRPr="009673EB">
        <w:rPr>
          <w:shd w:val="clear" w:color="auto" w:fill="FFFFFF"/>
        </w:rPr>
        <w:t xml:space="preserve"> </w:t>
      </w:r>
      <w:r w:rsidRPr="009673EB">
        <w:rPr>
          <w:b/>
          <w:u w:val="single"/>
          <w:shd w:val="clear" w:color="auto" w:fill="FFFFFF"/>
        </w:rPr>
        <w:t>through my peers, through personal experiences, and everyday wars that I fight with my mind.</w:t>
      </w:r>
      <w:r w:rsidRPr="009673EB">
        <w:rPr>
          <w:shd w:val="clear" w:color="auto" w:fill="FFFFFF"/>
        </w:rPr>
        <w:t xml:space="preserve">” The thee-tier process: personal experience, organic intellectuals, and traditional evidence, provides a method of argumentation that taps into diverse forms of knowledge-making practices. With the Louisville method, </w:t>
      </w:r>
      <w:r w:rsidRPr="00C717C8">
        <w:rPr>
          <w:b/>
          <w:highlight w:val="magenta"/>
          <w:u w:val="single"/>
          <w:shd w:val="clear" w:color="auto" w:fill="FFFFFF"/>
        </w:rPr>
        <w:t xml:space="preserve">personal experience and </w:t>
      </w:r>
      <w:r w:rsidRPr="00C717C8">
        <w:rPr>
          <w:b/>
          <w:highlight w:val="magenta"/>
          <w:u w:val="single"/>
          <w:shd w:val="clear" w:color="auto" w:fill="00FF00"/>
        </w:rPr>
        <w:t>organic intellectuals are placed on par with traditional forms of evidence</w:t>
      </w:r>
      <w:r w:rsidRPr="00055783">
        <w:rPr>
          <w:b/>
          <w:highlight w:val="lightGray"/>
          <w:u w:val="single"/>
          <w:shd w:val="clear" w:color="auto" w:fill="00FF00"/>
        </w:rPr>
        <w:t>.</w:t>
      </w:r>
      <w:r w:rsidRPr="009673EB">
        <w:rPr>
          <w:shd w:val="clear" w:color="auto" w:fill="FFFFFF"/>
        </w:rPr>
        <w:t xml:space="preserve"> While the Louisville debaters see the benefit of academic research, they are also critically aware of the normative practices that exclude racial and ethnic minorities from policy-oriented discussions because of their lack of training and expertise. Such exclusions prevent radical solutions to racism, classism, sexism, and homophobia from being more permanently addressed. According to Green: bell hooks talks about </w:t>
      </w:r>
      <w:r w:rsidRPr="00055783">
        <w:rPr>
          <w:highlight w:val="lightGray"/>
          <w:shd w:val="clear" w:color="auto" w:fill="FFFFFF"/>
        </w:rPr>
        <w:t xml:space="preserve">how </w:t>
      </w:r>
      <w:r w:rsidRPr="00055783">
        <w:rPr>
          <w:b/>
          <w:highlight w:val="lightGray"/>
          <w:u w:val="single"/>
          <w:shd w:val="clear" w:color="auto" w:fill="00FF00"/>
        </w:rPr>
        <w:t xml:space="preserve">when </w:t>
      </w:r>
      <w:r w:rsidRPr="00C717C8">
        <w:rPr>
          <w:b/>
          <w:highlight w:val="magenta"/>
          <w:u w:val="single"/>
          <w:shd w:val="clear" w:color="auto" w:fill="00FF00"/>
        </w:rPr>
        <w:t xml:space="preserve">we rely solely on one perspective to make our claims, radical </w:t>
      </w:r>
      <w:proofErr w:type="spellStart"/>
      <w:r w:rsidRPr="00C717C8">
        <w:rPr>
          <w:b/>
          <w:highlight w:val="magenta"/>
          <w:u w:val="single"/>
          <w:shd w:val="clear" w:color="auto" w:fill="00FF00"/>
        </w:rPr>
        <w:t>liberatory</w:t>
      </w:r>
      <w:proofErr w:type="spellEnd"/>
      <w:r w:rsidRPr="00C717C8">
        <w:rPr>
          <w:b/>
          <w:highlight w:val="magenta"/>
          <w:u w:val="single"/>
          <w:shd w:val="clear" w:color="auto" w:fill="00FF00"/>
        </w:rPr>
        <w:t xml:space="preserve"> theory becomes rootless.</w:t>
      </w:r>
      <w:r w:rsidRPr="009673EB">
        <w:rPr>
          <w:shd w:val="clear" w:color="auto" w:fill="FFFFFF"/>
        </w:rPr>
        <w:t xml:space="preserve"> That’s the reason why we use a three-tiered process. </w:t>
      </w:r>
      <w:r w:rsidRPr="00C717C8">
        <w:rPr>
          <w:b/>
          <w:highlight w:val="magenta"/>
          <w:u w:val="single"/>
          <w:shd w:val="clear" w:color="auto" w:fill="FFFFFF"/>
        </w:rPr>
        <w:t xml:space="preserve">That’s why </w:t>
      </w:r>
      <w:r w:rsidRPr="00C717C8">
        <w:rPr>
          <w:b/>
          <w:highlight w:val="magenta"/>
          <w:u w:val="single"/>
          <w:shd w:val="clear" w:color="auto" w:fill="00FF00"/>
        </w:rPr>
        <w:t xml:space="preserve">we use alternative forms of discourse such as </w:t>
      </w:r>
      <w:proofErr w:type="gramStart"/>
      <w:r w:rsidRPr="00C717C8">
        <w:rPr>
          <w:b/>
          <w:highlight w:val="magenta"/>
          <w:u w:val="single"/>
          <w:shd w:val="clear" w:color="auto" w:fill="00FF00"/>
        </w:rPr>
        <w:t>hip hop</w:t>
      </w:r>
      <w:proofErr w:type="gramEnd"/>
      <w:r w:rsidRPr="00055783">
        <w:rPr>
          <w:b/>
          <w:highlight w:val="lightGray"/>
          <w:u w:val="single"/>
          <w:shd w:val="clear" w:color="auto" w:fill="00FF00"/>
        </w:rPr>
        <w:t>.</w:t>
      </w:r>
      <w:r w:rsidRPr="009673EB">
        <w:rPr>
          <w:shd w:val="clear" w:color="auto" w:fill="FFFFFF"/>
        </w:rPr>
        <w:t xml:space="preserve"> That’s also how we use traditional evidence and our personal narratives </w:t>
      </w:r>
      <w:r w:rsidRPr="00C717C8">
        <w:rPr>
          <w:rStyle w:val="StyleBoldUnderline"/>
          <w:highlight w:val="magenta"/>
        </w:rPr>
        <w:t>so you</w:t>
      </w:r>
      <w:r w:rsidRPr="00C717C8">
        <w:rPr>
          <w:b/>
          <w:highlight w:val="magenta"/>
          <w:u w:val="single"/>
          <w:shd w:val="clear" w:color="auto" w:fill="00FF00"/>
        </w:rPr>
        <w:t xml:space="preserve"> don’t get just one perspective</w:t>
      </w:r>
      <w:r w:rsidRPr="00C717C8">
        <w:rPr>
          <w:highlight w:val="magenta"/>
          <w:shd w:val="clear" w:color="auto" w:fill="00FF00"/>
        </w:rPr>
        <w:t xml:space="preserve"> </w:t>
      </w:r>
      <w:r w:rsidRPr="00C717C8">
        <w:rPr>
          <w:b/>
          <w:highlight w:val="magenta"/>
          <w:u w:val="single"/>
          <w:shd w:val="clear" w:color="auto" w:fill="00FF00"/>
        </w:rPr>
        <w:t>claiming to be the right way.</w:t>
      </w:r>
      <w:r w:rsidRPr="00C717C8">
        <w:rPr>
          <w:highlight w:val="magenta"/>
          <w:shd w:val="clear" w:color="auto" w:fill="FFFFFF"/>
        </w:rPr>
        <w:t xml:space="preserve"> </w:t>
      </w:r>
      <w:r w:rsidRPr="00C717C8">
        <w:rPr>
          <w:b/>
          <w:highlight w:val="magenta"/>
          <w:u w:val="single"/>
          <w:shd w:val="clear" w:color="auto" w:fill="FFFFFF"/>
        </w:rPr>
        <w:t xml:space="preserve">Because it becomes a more meaningful and educational view as far as how we achieve our </w:t>
      </w:r>
      <w:proofErr w:type="spellStart"/>
      <w:proofErr w:type="gramStart"/>
      <w:r w:rsidRPr="00C717C8">
        <w:rPr>
          <w:b/>
          <w:highlight w:val="magenta"/>
          <w:u w:val="single"/>
          <w:shd w:val="clear" w:color="auto" w:fill="FFFFFF"/>
        </w:rPr>
        <w:t>education</w:t>
      </w:r>
      <w:r w:rsidRPr="009673EB">
        <w:rPr>
          <w:b/>
          <w:u w:val="single"/>
          <w:shd w:val="clear" w:color="auto" w:fill="FFFFFF"/>
        </w:rPr>
        <w:t>.</w:t>
      </w:r>
      <w:r w:rsidRPr="009673EB">
        <w:rPr>
          <w:shd w:val="clear" w:color="auto" w:fill="FFFFFF"/>
        </w:rPr>
        <w:t>The</w:t>
      </w:r>
      <w:proofErr w:type="spellEnd"/>
      <w:proofErr w:type="gramEnd"/>
      <w:r w:rsidRPr="009673EB">
        <w:rPr>
          <w:shd w:val="clear" w:color="auto" w:fill="FFFFFF"/>
        </w:rPr>
        <w:t xml:space="preserve"> use of </w:t>
      </w:r>
      <w:r w:rsidRPr="00C717C8">
        <w:rPr>
          <w:b/>
          <w:highlight w:val="magenta"/>
          <w:u w:val="single"/>
          <w:shd w:val="clear" w:color="auto" w:fill="00FF00"/>
        </w:rPr>
        <w:t>hip hop</w:t>
      </w:r>
      <w:r w:rsidRPr="00C717C8">
        <w:rPr>
          <w:b/>
          <w:highlight w:val="magenta"/>
          <w:u w:val="single"/>
          <w:shd w:val="clear" w:color="auto" w:fill="FFFFFF"/>
        </w:rPr>
        <w:t xml:space="preserve"> and personal experience function </w:t>
      </w:r>
      <w:r w:rsidRPr="00C717C8">
        <w:rPr>
          <w:b/>
          <w:highlight w:val="magenta"/>
          <w:u w:val="single"/>
          <w:shd w:val="clear" w:color="auto" w:fill="00FF00"/>
        </w:rPr>
        <w:t>as a check against the homogenizing function of academic and expert discourse</w:t>
      </w:r>
      <w:r w:rsidRPr="00055783">
        <w:rPr>
          <w:b/>
          <w:highlight w:val="lightGray"/>
          <w:u w:val="single"/>
          <w:shd w:val="clear" w:color="auto" w:fill="00FF00"/>
        </w:rPr>
        <w:t>.</w:t>
      </w:r>
      <w:r w:rsidRPr="009673EB">
        <w:rPr>
          <w:shd w:val="clear" w:color="auto" w:fill="FFFFFF"/>
        </w:rPr>
        <w:t xml:space="preserve"> Note the reference to bell hooks, Green argues that without alternative perspectives, “radical </w:t>
      </w:r>
      <w:proofErr w:type="spellStart"/>
      <w:r w:rsidRPr="009673EB">
        <w:rPr>
          <w:shd w:val="clear" w:color="auto" w:fill="FFFFFF"/>
        </w:rPr>
        <w:t>libratory</w:t>
      </w:r>
      <w:proofErr w:type="spellEnd"/>
      <w:r w:rsidRPr="009673EB">
        <w:rPr>
          <w:shd w:val="clear" w:color="auto" w:fill="FFFFFF"/>
        </w:rPr>
        <w:t xml:space="preserve"> theory becomes rootless.” The term </w:t>
      </w:r>
      <w:r w:rsidRPr="00055783">
        <w:rPr>
          <w:b/>
          <w:highlight w:val="lightGray"/>
          <w:u w:val="single"/>
          <w:shd w:val="clear" w:color="auto" w:fill="00FF00"/>
        </w:rPr>
        <w:t>rootless</w:t>
      </w:r>
      <w:r w:rsidRPr="009673EB">
        <w:rPr>
          <w:shd w:val="clear" w:color="auto" w:fill="FFFFFF"/>
        </w:rPr>
        <w:t xml:space="preserve"> seems to </w:t>
      </w:r>
      <w:r w:rsidRPr="00055783">
        <w:rPr>
          <w:b/>
          <w:highlight w:val="lightGray"/>
          <w:u w:val="single"/>
          <w:shd w:val="clear" w:color="auto" w:fill="00FF00"/>
        </w:rPr>
        <w:t>refer to a lack of grounded-ness in the material circumstances</w:t>
      </w:r>
      <w:r w:rsidRPr="009673EB">
        <w:rPr>
          <w:shd w:val="clear" w:color="auto" w:fill="00FF00"/>
        </w:rPr>
        <w:t xml:space="preserve"> </w:t>
      </w:r>
      <w:r w:rsidRPr="00D26F17">
        <w:rPr>
          <w:rStyle w:val="StyleBoldUnderline"/>
        </w:rPr>
        <w:t>that academics or experts study.</w:t>
      </w:r>
      <w:r w:rsidRPr="00D26F17">
        <w:rPr>
          <w:shd w:val="clear" w:color="auto" w:fill="FFFFFF"/>
        </w:rPr>
        <w:t xml:space="preserve"> In other words</w:t>
      </w:r>
      <w:r w:rsidRPr="00C717C8">
        <w:rPr>
          <w:highlight w:val="magenta"/>
          <w:shd w:val="clear" w:color="auto" w:fill="FFFFFF"/>
        </w:rPr>
        <w:t xml:space="preserve">, </w:t>
      </w:r>
      <w:r w:rsidRPr="00C717C8">
        <w:rPr>
          <w:rStyle w:val="StyleBoldUnderline"/>
          <w:highlight w:val="magenta"/>
        </w:rPr>
        <w:t>academics and experts by definition represent an intellectual population with a level of objective distance from that</w:t>
      </w:r>
      <w:r w:rsidRPr="00C717C8">
        <w:rPr>
          <w:b/>
          <w:highlight w:val="magenta"/>
          <w:u w:val="single"/>
          <w:shd w:val="clear" w:color="auto" w:fill="FFFFFF"/>
        </w:rPr>
        <w:t xml:space="preserve"> which they study</w:t>
      </w:r>
      <w:r w:rsidRPr="009673EB">
        <w:rPr>
          <w:b/>
          <w:u w:val="single"/>
          <w:shd w:val="clear" w:color="auto" w:fill="FFFFFF"/>
        </w:rPr>
        <w:t>.</w:t>
      </w:r>
      <w:r w:rsidRPr="009673EB">
        <w:rPr>
          <w:shd w:val="clear" w:color="auto" w:fill="FFFFFF"/>
        </w:rPr>
        <w:t xml:space="preserve"> For the Louisville debaters, </w:t>
      </w:r>
      <w:r w:rsidRPr="00C717C8">
        <w:rPr>
          <w:b/>
          <w:highlight w:val="magenta"/>
          <w:u w:val="single"/>
          <w:shd w:val="clear" w:color="auto" w:fill="FFFFFF"/>
        </w:rPr>
        <w:t xml:space="preserve">this distance is problematic as </w:t>
      </w:r>
      <w:r w:rsidRPr="00C717C8">
        <w:rPr>
          <w:b/>
          <w:highlight w:val="magenta"/>
          <w:u w:val="single"/>
          <w:shd w:val="clear" w:color="auto" w:fill="00FF00"/>
        </w:rPr>
        <w:t>it prevents</w:t>
      </w:r>
      <w:r w:rsidRPr="00C717C8">
        <w:rPr>
          <w:b/>
          <w:highlight w:val="magenta"/>
          <w:u w:val="single"/>
          <w:shd w:val="clear" w:color="auto" w:fill="FFFFFF"/>
        </w:rPr>
        <w:t xml:space="preserve"> the development of </w:t>
      </w:r>
      <w:r w:rsidRPr="00C717C8">
        <w:rPr>
          <w:b/>
          <w:highlight w:val="magenta"/>
          <w:u w:val="single"/>
          <w:shd w:val="clear" w:color="auto" w:fill="00FF00"/>
        </w:rPr>
        <w:t>a social politic that is rooted in the community of those most greatly affected by the status of oppression</w:t>
      </w:r>
      <w:proofErr w:type="gramStart"/>
      <w:r w:rsidRPr="00C717C8">
        <w:rPr>
          <w:b/>
          <w:highlight w:val="magenta"/>
          <w:u w:val="single"/>
          <w:shd w:val="clear" w:color="auto" w:fill="00FF00"/>
        </w:rPr>
        <w:t>.</w:t>
      </w:r>
      <w:r w:rsidRPr="00C717C8">
        <w:rPr>
          <w:rFonts w:cs="Times New Roman"/>
          <w:sz w:val="12"/>
          <w:szCs w:val="22"/>
          <w:highlight w:val="magenta"/>
        </w:rPr>
        <w:t>¶</w:t>
      </w:r>
      <w:proofErr w:type="gramEnd"/>
      <w:r w:rsidRPr="009673EB">
        <w:rPr>
          <w:sz w:val="12"/>
        </w:rPr>
        <w:t xml:space="preserve"> </w:t>
      </w:r>
    </w:p>
    <w:p w:rsidR="00DF2DEF" w:rsidRDefault="00DF2DEF" w:rsidP="00DF2DEF">
      <w:pPr>
        <w:pStyle w:val="Heading4"/>
      </w:pPr>
      <w:r>
        <w:t>The role of the ballot is to vote for the team that best performatively and methodologically challenges the dominant normative structures of debate.</w:t>
      </w:r>
    </w:p>
    <w:p w:rsidR="00DF2DEF" w:rsidRDefault="00DF2DEF" w:rsidP="00DF2DEF">
      <w:pPr>
        <w:pStyle w:val="Heading4"/>
      </w:pPr>
      <w:r>
        <w:t>This Alternative form of knowledge production leads to a double conscious. The inclusion of personal narratives allows us to reflect on out own social location, while alternate forms of knowledge allow us to understand the oppression of others. By teaching code switching we allow intra-communal discussion.</w:t>
      </w:r>
    </w:p>
    <w:p w:rsidR="00DF2DEF" w:rsidRPr="0048165A" w:rsidRDefault="00DF2DEF" w:rsidP="00DF2DEF">
      <w:pPr>
        <w:rPr>
          <w:rStyle w:val="StyleStyleBold12pt"/>
        </w:rPr>
      </w:pPr>
      <w:r w:rsidRPr="0048165A">
        <w:rPr>
          <w:rStyle w:val="StyleStyleBold12pt"/>
        </w:rPr>
        <w:t xml:space="preserve">Dr. </w:t>
      </w:r>
      <w:proofErr w:type="spellStart"/>
      <w:r w:rsidRPr="0048165A">
        <w:rPr>
          <w:rStyle w:val="StyleStyleBold12pt"/>
        </w:rPr>
        <w:t>Shanara</w:t>
      </w:r>
      <w:proofErr w:type="spellEnd"/>
      <w:r w:rsidRPr="0048165A">
        <w:rPr>
          <w:rStyle w:val="StyleStyleBold12pt"/>
        </w:rPr>
        <w:t xml:space="preserve"> Reid-Brinkley et al, 13</w:t>
      </w:r>
    </w:p>
    <w:p w:rsidR="00DF2DEF" w:rsidRDefault="00DF2DEF" w:rsidP="00DF2DEF">
      <w:r>
        <w:t xml:space="preserve">(Dr. </w:t>
      </w:r>
      <w:proofErr w:type="spellStart"/>
      <w:r>
        <w:t>Shanara</w:t>
      </w:r>
      <w:proofErr w:type="spellEnd"/>
      <w:r>
        <w:t xml:space="preserve"> R. Reid-Brinkley, PhD, Assistant Professor of Public Address and Advocacy, Director of Debate, William Pitt Debating Union, </w:t>
      </w:r>
      <w:r w:rsidRPr="0048165A">
        <w:t xml:space="preserve">Amber </w:t>
      </w:r>
      <w:proofErr w:type="spellStart"/>
      <w:r w:rsidRPr="0048165A">
        <w:t>Kelsie</w:t>
      </w:r>
      <w:proofErr w:type="spellEnd"/>
      <w:r w:rsidRPr="0048165A">
        <w:t>, M.A.</w:t>
      </w:r>
      <w:r>
        <w:t xml:space="preserve">, Nicholas Brady, 2013, </w:t>
      </w:r>
      <w:r w:rsidRPr="0048165A">
        <w:t>http://resistanceanddebate.wordpress.com/</w:t>
      </w:r>
      <w:r>
        <w:t>, Accessed 1/25/14, NC)</w:t>
      </w:r>
    </w:p>
    <w:p w:rsidR="00DF2DEF" w:rsidRPr="0048165A" w:rsidRDefault="00DF2DEF" w:rsidP="00DF2DEF"/>
    <w:p w:rsidR="00DF2DEF" w:rsidRDefault="00DF2DEF" w:rsidP="00DF2DEF">
      <w:proofErr w:type="spellStart"/>
      <w:r w:rsidRPr="0048165A">
        <w:t>Bankey’s</w:t>
      </w:r>
      <w:proofErr w:type="spellEnd"/>
      <w:r w:rsidRPr="0048165A">
        <w:t xml:space="preserve"> positioning of himself at the borderland while excluding (multiply situated) black people in debate from that same space makes little sense to those familiar with the history of race in America. Black people have </w:t>
      </w:r>
      <w:proofErr w:type="gramStart"/>
      <w:r w:rsidRPr="0048165A">
        <w:t>never not</w:t>
      </w:r>
      <w:proofErr w:type="gramEnd"/>
      <w:r w:rsidRPr="0048165A">
        <w:t xml:space="preserve"> had to be in close relation to whiteness.  This is Dubois’ theory of double consciousness (which, though especially emblematic of black experience, is a way of understanding the world that can be learned by non-blacks). Black people have always existed in an in-between space of blackness and whiteness with anti-blackness serving as the context for </w:t>
      </w:r>
      <w:r w:rsidRPr="00C717C8">
        <w:t>this relationship.</w:t>
      </w:r>
      <w:r w:rsidRPr="00C717C8">
        <w:rPr>
          <w:rStyle w:val="Emphasis"/>
        </w:rPr>
        <w:t xml:space="preserve"> </w:t>
      </w:r>
      <w:r w:rsidRPr="00C717C8">
        <w:rPr>
          <w:rStyle w:val="Emphasis"/>
          <w:highlight w:val="magenta"/>
        </w:rPr>
        <w:t>Black folks in America are always already in an interracial relationship with whiteness; this is especially true in the context of debate.</w:t>
      </w:r>
      <w:r w:rsidRPr="0048165A">
        <w:t xml:space="preserve"> The tone of </w:t>
      </w:r>
      <w:proofErr w:type="spellStart"/>
      <w:r w:rsidRPr="0048165A">
        <w:t>Bankey’s</w:t>
      </w:r>
      <w:proofErr w:type="spellEnd"/>
      <w:r w:rsidRPr="0048165A">
        <w:t xml:space="preserve"> criticism assumes black people exclude white people from their space, but MPJ and other </w:t>
      </w:r>
      <w:r w:rsidRPr="00C717C8">
        <w:rPr>
          <w:rStyle w:val="StyleBoldUnderline"/>
          <w:highlight w:val="magenta"/>
        </w:rPr>
        <w:t>debate practices demonstrate the direct manner in which white people exclude black people from interracial dialogue in the debate space.</w:t>
      </w:r>
      <w:r w:rsidRPr="0048165A">
        <w:rPr>
          <w:rStyle w:val="StyleBoldUnderline"/>
        </w:rPr>
        <w:t xml:space="preserve"> An even more recent example</w:t>
      </w:r>
      <w:r w:rsidRPr="0048165A">
        <w:t xml:space="preserve"> of how structural racism functions </w:t>
      </w:r>
      <w:r w:rsidRPr="0048165A">
        <w:rPr>
          <w:rStyle w:val="StyleBoldUnderline"/>
        </w:rPr>
        <w:t>is the exclusion of Elijah Smith</w:t>
      </w:r>
      <w:r w:rsidRPr="0048165A">
        <w:t xml:space="preserve">, the reigning NDT champ, </w:t>
      </w:r>
      <w:r w:rsidRPr="0048165A">
        <w:rPr>
          <w:rStyle w:val="StyleBoldUnderline"/>
        </w:rPr>
        <w:t>from the Kentucky Round Robin</w:t>
      </w:r>
      <w:r w:rsidRPr="0048165A">
        <w:t xml:space="preserve">, and the attempt to change the rules pertaining to transfer students.  We are disappointed by this addition to the consistent complaint made by whites that black people must be constantly accessible to whites even while white people disavow the structure of policed segregation in supposedly common spaces.  In fact, it seems quite likely that this thesis will inspire debate arguments that produce exclusions of black students rather than an inclusive space of participation. We find it highly unlikely that it will produce an authentic communication or </w:t>
      </w:r>
      <w:proofErr w:type="spellStart"/>
      <w:r w:rsidRPr="0048165A">
        <w:t>disalienation</w:t>
      </w:r>
      <w:proofErr w:type="spellEnd"/>
      <w:r w:rsidRPr="0048165A">
        <w:t xml:space="preserve">.  </w:t>
      </w:r>
      <w:r w:rsidRPr="00C717C8">
        <w:rPr>
          <w:rStyle w:val="Emphasis"/>
          <w:highlight w:val="magenta"/>
        </w:rPr>
        <w:t>There are countless examples of the manner in which black people attempt to meet the communicative and bodily expectations of dominant culture and dominant debate.  Code-switching is part and parcel of our interracial romance with debate</w:t>
      </w:r>
      <w:r w:rsidRPr="0048165A">
        <w:t xml:space="preserve">, an example of our commitment to </w:t>
      </w:r>
      <w:r w:rsidRPr="001D5D26">
        <w:t xml:space="preserve">compromise. </w:t>
      </w:r>
      <w:r w:rsidRPr="001D5D26">
        <w:rPr>
          <w:rStyle w:val="StyleBoldUnderline"/>
        </w:rPr>
        <w:t>Black people often code-switch into “white-people speak” when dealing with white people while using black language and tonal intonations</w:t>
      </w:r>
      <w:r w:rsidRPr="001D5D26">
        <w:t xml:space="preserve"> (regionally specific) </w:t>
      </w:r>
      <w:r w:rsidRPr="001D5D26">
        <w:rPr>
          <w:rStyle w:val="StyleBoldUnderline"/>
        </w:rPr>
        <w:t>when in majority black spaces</w:t>
      </w:r>
      <w:r w:rsidRPr="001D5D26">
        <w:t xml:space="preserve"> (in fact, it seems that it is when </w:t>
      </w:r>
      <w:r w:rsidRPr="001D5D26">
        <w:rPr>
          <w:rStyle w:val="StyleBoldUnderline"/>
        </w:rPr>
        <w:t>we “speak authentically” in the presence of whites</w:t>
      </w:r>
      <w:r w:rsidRPr="001D5D26">
        <w:t>—share ourselves with whites—that we are charged with the crime of being “intentionally” unintelligible</w:t>
      </w:r>
      <w:r w:rsidRPr="0048165A">
        <w:t xml:space="preserve">). </w:t>
      </w:r>
      <w:r w:rsidRPr="00C717C8">
        <w:rPr>
          <w:rStyle w:val="StyleBoldUnderline"/>
          <w:highlight w:val="magenta"/>
        </w:rPr>
        <w:t>Within debates</w:t>
      </w:r>
      <w:r w:rsidRPr="00C717C8">
        <w:rPr>
          <w:highlight w:val="magenta"/>
        </w:rPr>
        <w:t>,</w:t>
      </w:r>
      <w:r w:rsidRPr="0048165A">
        <w:t xml:space="preserve"> (vis-à-vis framework for example) </w:t>
      </w:r>
      <w:r w:rsidRPr="00C717C8">
        <w:rPr>
          <w:rStyle w:val="StyleBoldUnderline"/>
          <w:highlight w:val="magenta"/>
        </w:rPr>
        <w:t>there is a denial or a disavowal of even the possibility of an engagement across rhetorical difference</w:t>
      </w:r>
      <w:r w:rsidRPr="0048165A">
        <w:t xml:space="preserve">, which is the move </w:t>
      </w:r>
      <w:proofErr w:type="spellStart"/>
      <w:r w:rsidRPr="0048165A">
        <w:t>Bankey</w:t>
      </w:r>
      <w:proofErr w:type="spellEnd"/>
      <w:r w:rsidRPr="0048165A">
        <w:t xml:space="preserve"> makes. </w:t>
      </w:r>
      <w:r w:rsidRPr="00C717C8">
        <w:rPr>
          <w:rStyle w:val="Emphasis"/>
          <w:highlight w:val="magenta"/>
        </w:rPr>
        <w:t>He refuses to code switch</w:t>
      </w:r>
      <w:r w:rsidRPr="0048165A">
        <w:t xml:space="preserve"> in the thesis </w:t>
      </w:r>
      <w:r w:rsidRPr="00C717C8">
        <w:rPr>
          <w:rStyle w:val="Emphasis"/>
          <w:highlight w:val="magenta"/>
        </w:rPr>
        <w:t>by not attempting to understand</w:t>
      </w:r>
      <w:r w:rsidRPr="0048165A">
        <w:t xml:space="preserve"> the kinship networks in debate for black people </w:t>
      </w:r>
      <w:r w:rsidRPr="00C717C8">
        <w:rPr>
          <w:rStyle w:val="Emphasis"/>
          <w:highlight w:val="magenta"/>
        </w:rPr>
        <w:t>or to engage in rhetorical practices to demonstrate a commitment to engaging difference at the level of method and performance</w:t>
      </w:r>
      <w:proofErr w:type="gramStart"/>
      <w:r w:rsidRPr="00C717C8">
        <w:rPr>
          <w:rStyle w:val="Emphasis"/>
          <w:highlight w:val="magenta"/>
        </w:rPr>
        <w:t>.[</w:t>
      </w:r>
      <w:proofErr w:type="gramEnd"/>
      <w:r w:rsidRPr="0048165A">
        <w:t xml:space="preserve">9] </w:t>
      </w:r>
      <w:r w:rsidRPr="00C717C8">
        <w:rPr>
          <w:rStyle w:val="Emphasis"/>
          <w:highlight w:val="magenta"/>
        </w:rPr>
        <w:t>How often do we encounter white people who can code-switch</w:t>
      </w:r>
      <w:r w:rsidRPr="0048165A">
        <w:t xml:space="preserve"> (and no we don’t mean the latest hip hop slang) </w:t>
      </w:r>
      <w:r w:rsidRPr="00C717C8">
        <w:rPr>
          <w:rStyle w:val="Emphasis"/>
          <w:highlight w:val="magenta"/>
        </w:rPr>
        <w:t>into the communicative and socio-political practices of black culture?</w:t>
      </w:r>
      <w:r w:rsidRPr="0048165A">
        <w:rPr>
          <w:rStyle w:val="Emphasis"/>
        </w:rPr>
        <w:t xml:space="preserve"> </w:t>
      </w:r>
      <w:r w:rsidRPr="0048165A">
        <w:t xml:space="preserve">The black is always already at the borderland. </w:t>
      </w:r>
      <w:r w:rsidRPr="00C717C8">
        <w:rPr>
          <w:rStyle w:val="Emphasis"/>
          <w:highlight w:val="magenta"/>
        </w:rPr>
        <w:t>But double consciousness is something that for most people—especially non-blacks—must be learned and practiced.</w:t>
      </w:r>
      <w:r w:rsidRPr="0048165A">
        <w:rPr>
          <w:rStyle w:val="Emphasis"/>
        </w:rPr>
        <w:t xml:space="preserve"> </w:t>
      </w:r>
      <w:r w:rsidRPr="0048165A">
        <w:t xml:space="preserve"> We believe that these kinds of practices and attempts on the part of black people to meet whites more than </w:t>
      </w:r>
      <w:proofErr w:type="gramStart"/>
      <w:r w:rsidRPr="0048165A">
        <w:t>half-way</w:t>
      </w:r>
      <w:proofErr w:type="gramEnd"/>
      <w:r w:rsidRPr="0048165A">
        <w:t xml:space="preserve"> are evident for those who choose to see.  But also </w:t>
      </w:r>
      <w:r w:rsidRPr="001D5D26">
        <w:rPr>
          <w:rStyle w:val="Emphasis"/>
          <w:highlight w:val="magenta"/>
        </w:rPr>
        <w:t xml:space="preserve">we must point out that in communication studies </w:t>
      </w:r>
      <w:proofErr w:type="gramStart"/>
      <w:r w:rsidRPr="001D5D26">
        <w:rPr>
          <w:rStyle w:val="Emphasis"/>
          <w:highlight w:val="magenta"/>
        </w:rPr>
        <w:t>code-switching</w:t>
      </w:r>
      <w:proofErr w:type="gramEnd"/>
      <w:r w:rsidRPr="001D5D26">
        <w:rPr>
          <w:rStyle w:val="Emphasis"/>
          <w:highlight w:val="magenta"/>
        </w:rPr>
        <w:t>, the vernacular, counter-publics, and many other concepts evoke the double-sidedness of rhetorical practice in ways that complicate the very notion that there could ever be a pure communication</w:t>
      </w:r>
      <w:r w:rsidRPr="0048165A">
        <w:rPr>
          <w:rStyle w:val="StyleBoldUnderline"/>
        </w:rPr>
        <w:t>.</w:t>
      </w:r>
      <w:r w:rsidRPr="0048165A">
        <w:t xml:space="preserve">  We therefore invite </w:t>
      </w:r>
      <w:proofErr w:type="spellStart"/>
      <w:r w:rsidRPr="0048165A">
        <w:t>Bankey</w:t>
      </w:r>
      <w:proofErr w:type="spellEnd"/>
      <w:r w:rsidRPr="0048165A">
        <w:t xml:space="preserve"> to read the Communication Studies section of the library as well as the Black Studies section.</w:t>
      </w:r>
    </w:p>
    <w:p w:rsidR="000A43C0" w:rsidRDefault="00DF2DEF" w:rsidP="00DF2DEF">
      <w:pPr>
        <w:pStyle w:val="Heading4"/>
      </w:pPr>
      <w:r>
        <w:t>We’ll end the 1AC with Hip Hop Lives by KRS-One</w:t>
      </w:r>
    </w:p>
    <w:p w:rsidR="00DF2DEF" w:rsidRDefault="00DF2DEF" w:rsidP="00DF2DEF">
      <w:r>
        <w:t>Hip means to know, it's a form of intelligence</w:t>
      </w:r>
    </w:p>
    <w:p w:rsidR="00DF2DEF" w:rsidRDefault="00DF2DEF" w:rsidP="00DF2DEF">
      <w:r>
        <w:t>To be hip is to be update and relevant</w:t>
      </w:r>
    </w:p>
    <w:p w:rsidR="00DF2DEF" w:rsidRDefault="00DF2DEF" w:rsidP="00DF2DEF">
      <w:r>
        <w:t>Hop is a form of movement</w:t>
      </w:r>
    </w:p>
    <w:p w:rsidR="00DF2DEF" w:rsidRDefault="00DF2DEF" w:rsidP="00DF2DEF">
      <w:r>
        <w:t xml:space="preserve">You can't just observe a </w:t>
      </w:r>
      <w:proofErr w:type="gramStart"/>
      <w:r>
        <w:t>hop,</w:t>
      </w:r>
      <w:proofErr w:type="gramEnd"/>
      <w:r>
        <w:t xml:space="preserve"> you </w:t>
      </w:r>
      <w:proofErr w:type="spellStart"/>
      <w:r>
        <w:t>gotta</w:t>
      </w:r>
      <w:proofErr w:type="spellEnd"/>
      <w:r>
        <w:t xml:space="preserve"> hop up and do it</w:t>
      </w:r>
    </w:p>
    <w:p w:rsidR="00DF2DEF" w:rsidRDefault="00DF2DEF" w:rsidP="00DF2DEF"/>
    <w:p w:rsidR="00DF2DEF" w:rsidRDefault="00DF2DEF" w:rsidP="00DF2DEF">
      <w:r>
        <w:t>Hip and hop is more than music</w:t>
      </w:r>
    </w:p>
    <w:p w:rsidR="00DF2DEF" w:rsidRDefault="00DF2DEF" w:rsidP="00DF2DEF">
      <w:proofErr w:type="gramStart"/>
      <w:r>
        <w:t>Hip is the knowledge</w:t>
      </w:r>
      <w:proofErr w:type="gramEnd"/>
      <w:r>
        <w:t xml:space="preserve">, </w:t>
      </w:r>
      <w:proofErr w:type="gramStart"/>
      <w:r>
        <w:t>hop is the movement</w:t>
      </w:r>
      <w:proofErr w:type="gramEnd"/>
    </w:p>
    <w:p w:rsidR="00DF2DEF" w:rsidRDefault="00DF2DEF" w:rsidP="00DF2DEF">
      <w:r>
        <w:t>Hip and Hop is intelligent movement</w:t>
      </w:r>
    </w:p>
    <w:p w:rsidR="00DF2DEF" w:rsidRDefault="00DF2DEF" w:rsidP="00DF2DEF">
      <w:r>
        <w:t xml:space="preserve">Or relevant movement we </w:t>
      </w:r>
      <w:proofErr w:type="spellStart"/>
      <w:r>
        <w:t>sellin</w:t>
      </w:r>
      <w:proofErr w:type="spellEnd"/>
      <w:r>
        <w:t xml:space="preserve"> the music</w:t>
      </w:r>
    </w:p>
    <w:p w:rsidR="00DF2DEF" w:rsidRDefault="00DF2DEF" w:rsidP="00DF2DEF"/>
    <w:p w:rsidR="00DF2DEF" w:rsidRDefault="00DF2DEF" w:rsidP="00DF2DEF">
      <w:r>
        <w:t>So write this down on your black books and journals</w:t>
      </w:r>
    </w:p>
    <w:p w:rsidR="00DF2DEF" w:rsidRDefault="00DF2DEF" w:rsidP="00DF2DEF">
      <w:proofErr w:type="gramStart"/>
      <w:r>
        <w:t>Hip hop</w:t>
      </w:r>
      <w:proofErr w:type="gramEnd"/>
      <w:r>
        <w:t xml:space="preserve"> culture is eternal</w:t>
      </w:r>
    </w:p>
    <w:p w:rsidR="00DF2DEF" w:rsidRDefault="00DF2DEF" w:rsidP="00DF2DEF">
      <w:r>
        <w:t>Run and tell all your friends</w:t>
      </w:r>
    </w:p>
    <w:p w:rsidR="00DF2DEF" w:rsidRDefault="00DF2DEF" w:rsidP="00DF2DEF">
      <w:proofErr w:type="gramStart"/>
      <w:r>
        <w:t>An ancient civilization has bee born again</w:t>
      </w:r>
      <w:proofErr w:type="gramEnd"/>
      <w:r>
        <w:t xml:space="preserve">, </w:t>
      </w:r>
      <w:proofErr w:type="gramStart"/>
      <w:r>
        <w:t>it's a fact</w:t>
      </w:r>
      <w:proofErr w:type="gramEnd"/>
    </w:p>
    <w:p w:rsidR="00DF2DEF" w:rsidRDefault="00DF2DEF" w:rsidP="00DF2DEF"/>
    <w:p w:rsidR="00DF2DEF" w:rsidRDefault="00DF2DEF" w:rsidP="00DF2DEF">
      <w:r>
        <w:t xml:space="preserve">I come </w:t>
      </w:r>
      <w:proofErr w:type="gramStart"/>
      <w:r>
        <w:t>back,</w:t>
      </w:r>
      <w:proofErr w:type="gramEnd"/>
      <w:r>
        <w:t xml:space="preserve"> every year I'm the strongest</w:t>
      </w:r>
    </w:p>
    <w:p w:rsidR="00DF2DEF" w:rsidRDefault="00DF2DEF" w:rsidP="00DF2DEF">
      <w:r>
        <w:t>KRS-One, Marley Marl, yup, we last the longest</w:t>
      </w:r>
    </w:p>
    <w:p w:rsidR="00DF2DEF" w:rsidRDefault="00DF2DEF" w:rsidP="00DF2DEF">
      <w:r>
        <w:t>Let's go, I come back cause I'm not in the physical</w:t>
      </w:r>
    </w:p>
    <w:p w:rsidR="00DF2DEF" w:rsidRDefault="00DF2DEF" w:rsidP="00DF2DEF">
      <w:proofErr w:type="gramStart"/>
      <w:r>
        <w:t>I create myself, man</w:t>
      </w:r>
      <w:proofErr w:type="gramEnd"/>
      <w:r>
        <w:t xml:space="preserve">, </w:t>
      </w:r>
      <w:proofErr w:type="gramStart"/>
      <w:r>
        <w:t>I live in the spiritual</w:t>
      </w:r>
      <w:proofErr w:type="gramEnd"/>
    </w:p>
    <w:p w:rsidR="00DF2DEF" w:rsidRDefault="00DF2DEF" w:rsidP="00DF2DEF"/>
    <w:p w:rsidR="00DF2DEF" w:rsidRDefault="00DF2DEF" w:rsidP="00DF2DEF">
      <w:r>
        <w:t>I come back through the cycles of life</w:t>
      </w:r>
    </w:p>
    <w:p w:rsidR="00DF2DEF" w:rsidRDefault="00DF2DEF" w:rsidP="00DF2DEF">
      <w:r>
        <w:t xml:space="preserve">If you been here once you </w:t>
      </w:r>
      <w:proofErr w:type="spellStart"/>
      <w:r>
        <w:t>gon</w:t>
      </w:r>
      <w:proofErr w:type="spellEnd"/>
      <w:r>
        <w:t xml:space="preserve"> be here twice</w:t>
      </w:r>
    </w:p>
    <w:p w:rsidR="00DF2DEF" w:rsidRDefault="00DF2DEF" w:rsidP="00DF2DEF">
      <w:r>
        <w:t>So I tell you, I come back cause you must learn too</w:t>
      </w:r>
    </w:p>
    <w:p w:rsidR="00DF2DEF" w:rsidRPr="00DF2DEF" w:rsidRDefault="00DF2DEF" w:rsidP="00DF2DEF">
      <w:proofErr w:type="gramStart"/>
      <w:r>
        <w:t>Hip hop</w:t>
      </w:r>
      <w:proofErr w:type="gramEnd"/>
      <w:r>
        <w:t xml:space="preserve"> culture is eternal</w:t>
      </w:r>
    </w:p>
    <w:sectPr w:rsidR="00DF2DEF" w:rsidRPr="00DF2DEF" w:rsidSect="00761B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Italic">
    <w:altName w:val="Cambria"/>
    <w:panose1 w:val="00000000000000000000"/>
    <w:charset w:val="00"/>
    <w:family w:val="auto"/>
    <w:notTrueType/>
    <w:pitch w:val="default"/>
    <w:sig w:usb0="00000003" w:usb1="00000000" w:usb2="00000000" w:usb3="00000000" w:csb0="00000001" w:csb1="00000000"/>
  </w:font>
  <w:font w:name="TimesNewRoman">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DEF"/>
    <w:rsid w:val="00003EC3"/>
    <w:rsid w:val="000205C8"/>
    <w:rsid w:val="00027063"/>
    <w:rsid w:val="00040F4E"/>
    <w:rsid w:val="00042BB2"/>
    <w:rsid w:val="00044F54"/>
    <w:rsid w:val="00052E4E"/>
    <w:rsid w:val="00056417"/>
    <w:rsid w:val="00063E4B"/>
    <w:rsid w:val="0006616E"/>
    <w:rsid w:val="00067D84"/>
    <w:rsid w:val="00087AC4"/>
    <w:rsid w:val="00096C4D"/>
    <w:rsid w:val="00096F6C"/>
    <w:rsid w:val="000A43C0"/>
    <w:rsid w:val="000B457A"/>
    <w:rsid w:val="000B66D9"/>
    <w:rsid w:val="000C342A"/>
    <w:rsid w:val="000C553E"/>
    <w:rsid w:val="000D12BC"/>
    <w:rsid w:val="000D1859"/>
    <w:rsid w:val="000E417A"/>
    <w:rsid w:val="000E49BA"/>
    <w:rsid w:val="000F2E34"/>
    <w:rsid w:val="00126E10"/>
    <w:rsid w:val="00135354"/>
    <w:rsid w:val="00135CF0"/>
    <w:rsid w:val="00140BDE"/>
    <w:rsid w:val="001628D9"/>
    <w:rsid w:val="001639F5"/>
    <w:rsid w:val="00165F8F"/>
    <w:rsid w:val="0017620A"/>
    <w:rsid w:val="00176CD6"/>
    <w:rsid w:val="00185C53"/>
    <w:rsid w:val="00185EAE"/>
    <w:rsid w:val="00187420"/>
    <w:rsid w:val="00190295"/>
    <w:rsid w:val="001916E8"/>
    <w:rsid w:val="001B3E6D"/>
    <w:rsid w:val="001B7FD7"/>
    <w:rsid w:val="001C21F9"/>
    <w:rsid w:val="001C2A1D"/>
    <w:rsid w:val="001C43F8"/>
    <w:rsid w:val="001C686C"/>
    <w:rsid w:val="001C6AC7"/>
    <w:rsid w:val="001C7D23"/>
    <w:rsid w:val="001D15E2"/>
    <w:rsid w:val="001D19E6"/>
    <w:rsid w:val="001E4AA8"/>
    <w:rsid w:val="00202194"/>
    <w:rsid w:val="002027AF"/>
    <w:rsid w:val="0020312A"/>
    <w:rsid w:val="00212BD1"/>
    <w:rsid w:val="00217DA5"/>
    <w:rsid w:val="0022033A"/>
    <w:rsid w:val="00222638"/>
    <w:rsid w:val="002342CE"/>
    <w:rsid w:val="002443B0"/>
    <w:rsid w:val="002448BD"/>
    <w:rsid w:val="00255401"/>
    <w:rsid w:val="002567BD"/>
    <w:rsid w:val="00263D59"/>
    <w:rsid w:val="00266127"/>
    <w:rsid w:val="002922DD"/>
    <w:rsid w:val="002A1938"/>
    <w:rsid w:val="002A36E3"/>
    <w:rsid w:val="002A7F7F"/>
    <w:rsid w:val="002C7B7B"/>
    <w:rsid w:val="002D53E7"/>
    <w:rsid w:val="002D6162"/>
    <w:rsid w:val="002D7D7D"/>
    <w:rsid w:val="002E56FA"/>
    <w:rsid w:val="002F1B72"/>
    <w:rsid w:val="002F3E5A"/>
    <w:rsid w:val="00304AC3"/>
    <w:rsid w:val="00311EC9"/>
    <w:rsid w:val="00322D69"/>
    <w:rsid w:val="00332D5B"/>
    <w:rsid w:val="003636DE"/>
    <w:rsid w:val="00366479"/>
    <w:rsid w:val="00371EDA"/>
    <w:rsid w:val="00372E84"/>
    <w:rsid w:val="003808F3"/>
    <w:rsid w:val="003817CA"/>
    <w:rsid w:val="003859FE"/>
    <w:rsid w:val="00394B23"/>
    <w:rsid w:val="00397CE1"/>
    <w:rsid w:val="003A1F16"/>
    <w:rsid w:val="003A3B4B"/>
    <w:rsid w:val="003A5949"/>
    <w:rsid w:val="003E345C"/>
    <w:rsid w:val="003E4347"/>
    <w:rsid w:val="003E5323"/>
    <w:rsid w:val="00412D63"/>
    <w:rsid w:val="00420991"/>
    <w:rsid w:val="004249EF"/>
    <w:rsid w:val="00431BA9"/>
    <w:rsid w:val="00434502"/>
    <w:rsid w:val="00440431"/>
    <w:rsid w:val="0044117E"/>
    <w:rsid w:val="00445250"/>
    <w:rsid w:val="00461F42"/>
    <w:rsid w:val="004632BA"/>
    <w:rsid w:val="004641E4"/>
    <w:rsid w:val="004667C4"/>
    <w:rsid w:val="00467693"/>
    <w:rsid w:val="0048666F"/>
    <w:rsid w:val="004910DB"/>
    <w:rsid w:val="00497F7D"/>
    <w:rsid w:val="004A22C2"/>
    <w:rsid w:val="004A4117"/>
    <w:rsid w:val="004C1302"/>
    <w:rsid w:val="004C3CDE"/>
    <w:rsid w:val="004C4915"/>
    <w:rsid w:val="004E3F77"/>
    <w:rsid w:val="004F50BC"/>
    <w:rsid w:val="00502866"/>
    <w:rsid w:val="005034FF"/>
    <w:rsid w:val="00506153"/>
    <w:rsid w:val="0051441D"/>
    <w:rsid w:val="005219E4"/>
    <w:rsid w:val="00526CA9"/>
    <w:rsid w:val="00527E59"/>
    <w:rsid w:val="00530B8F"/>
    <w:rsid w:val="0053156B"/>
    <w:rsid w:val="0054479D"/>
    <w:rsid w:val="00553B2D"/>
    <w:rsid w:val="005634F8"/>
    <w:rsid w:val="00565371"/>
    <w:rsid w:val="00565C43"/>
    <w:rsid w:val="005742FA"/>
    <w:rsid w:val="00575561"/>
    <w:rsid w:val="00585D70"/>
    <w:rsid w:val="00591E7D"/>
    <w:rsid w:val="0059498D"/>
    <w:rsid w:val="00596003"/>
    <w:rsid w:val="005A3423"/>
    <w:rsid w:val="005A3460"/>
    <w:rsid w:val="005A5D69"/>
    <w:rsid w:val="005C6ACC"/>
    <w:rsid w:val="005C78C9"/>
    <w:rsid w:val="005D3BF9"/>
    <w:rsid w:val="005E6D64"/>
    <w:rsid w:val="005F0C53"/>
    <w:rsid w:val="005F4B0B"/>
    <w:rsid w:val="005F4F96"/>
    <w:rsid w:val="005F690E"/>
    <w:rsid w:val="00607CAF"/>
    <w:rsid w:val="00612182"/>
    <w:rsid w:val="00612483"/>
    <w:rsid w:val="00616696"/>
    <w:rsid w:val="00624A5A"/>
    <w:rsid w:val="00634E6A"/>
    <w:rsid w:val="00665B37"/>
    <w:rsid w:val="00670DD0"/>
    <w:rsid w:val="006901D4"/>
    <w:rsid w:val="0069287E"/>
    <w:rsid w:val="00696E7E"/>
    <w:rsid w:val="006A04C2"/>
    <w:rsid w:val="006A18E3"/>
    <w:rsid w:val="006A3F03"/>
    <w:rsid w:val="006A535B"/>
    <w:rsid w:val="006A5B9B"/>
    <w:rsid w:val="006A64FD"/>
    <w:rsid w:val="006B7660"/>
    <w:rsid w:val="006C210C"/>
    <w:rsid w:val="006C3CB4"/>
    <w:rsid w:val="006E10CA"/>
    <w:rsid w:val="006F59EB"/>
    <w:rsid w:val="00700757"/>
    <w:rsid w:val="0071521C"/>
    <w:rsid w:val="007426E3"/>
    <w:rsid w:val="007570B4"/>
    <w:rsid w:val="00761B38"/>
    <w:rsid w:val="00764002"/>
    <w:rsid w:val="00766192"/>
    <w:rsid w:val="007725F4"/>
    <w:rsid w:val="00781CB6"/>
    <w:rsid w:val="00793D0D"/>
    <w:rsid w:val="00795731"/>
    <w:rsid w:val="007B2B92"/>
    <w:rsid w:val="007B502A"/>
    <w:rsid w:val="007C1561"/>
    <w:rsid w:val="007D5261"/>
    <w:rsid w:val="007E54DE"/>
    <w:rsid w:val="007F7055"/>
    <w:rsid w:val="008017D7"/>
    <w:rsid w:val="00820FE5"/>
    <w:rsid w:val="00823494"/>
    <w:rsid w:val="00834CDC"/>
    <w:rsid w:val="00857E46"/>
    <w:rsid w:val="008712C3"/>
    <w:rsid w:val="008733DF"/>
    <w:rsid w:val="00873CAE"/>
    <w:rsid w:val="00874698"/>
    <w:rsid w:val="00880179"/>
    <w:rsid w:val="00881BEA"/>
    <w:rsid w:val="00881DAA"/>
    <w:rsid w:val="00884F55"/>
    <w:rsid w:val="00890AFD"/>
    <w:rsid w:val="008945C4"/>
    <w:rsid w:val="008A2BDA"/>
    <w:rsid w:val="008B4804"/>
    <w:rsid w:val="008C43C8"/>
    <w:rsid w:val="008C72B4"/>
    <w:rsid w:val="008E088E"/>
    <w:rsid w:val="008E131D"/>
    <w:rsid w:val="008E5C37"/>
    <w:rsid w:val="008E7611"/>
    <w:rsid w:val="008F1B34"/>
    <w:rsid w:val="00907E95"/>
    <w:rsid w:val="00926062"/>
    <w:rsid w:val="009303BA"/>
    <w:rsid w:val="0093165A"/>
    <w:rsid w:val="0093643B"/>
    <w:rsid w:val="00942588"/>
    <w:rsid w:val="0096321F"/>
    <w:rsid w:val="00995E7B"/>
    <w:rsid w:val="009A57DC"/>
    <w:rsid w:val="009D2779"/>
    <w:rsid w:val="009E3DD9"/>
    <w:rsid w:val="00A02F7F"/>
    <w:rsid w:val="00A065C6"/>
    <w:rsid w:val="00A21A30"/>
    <w:rsid w:val="00A24BDB"/>
    <w:rsid w:val="00A3145C"/>
    <w:rsid w:val="00A331F3"/>
    <w:rsid w:val="00A34370"/>
    <w:rsid w:val="00A4147C"/>
    <w:rsid w:val="00A42D1B"/>
    <w:rsid w:val="00A46957"/>
    <w:rsid w:val="00A50A74"/>
    <w:rsid w:val="00A50B3D"/>
    <w:rsid w:val="00A518CA"/>
    <w:rsid w:val="00A55903"/>
    <w:rsid w:val="00A71C53"/>
    <w:rsid w:val="00A772E2"/>
    <w:rsid w:val="00A77923"/>
    <w:rsid w:val="00A77D68"/>
    <w:rsid w:val="00A81369"/>
    <w:rsid w:val="00A83F94"/>
    <w:rsid w:val="00A875F2"/>
    <w:rsid w:val="00A901A5"/>
    <w:rsid w:val="00AB1A43"/>
    <w:rsid w:val="00AB1F6A"/>
    <w:rsid w:val="00AB5105"/>
    <w:rsid w:val="00AB77DF"/>
    <w:rsid w:val="00AC3E4C"/>
    <w:rsid w:val="00AD5F5F"/>
    <w:rsid w:val="00AD7E2B"/>
    <w:rsid w:val="00AE3EA4"/>
    <w:rsid w:val="00AE66DA"/>
    <w:rsid w:val="00AE7F41"/>
    <w:rsid w:val="00AF72AE"/>
    <w:rsid w:val="00B1551D"/>
    <w:rsid w:val="00B21DDE"/>
    <w:rsid w:val="00B248A7"/>
    <w:rsid w:val="00B34DB5"/>
    <w:rsid w:val="00B400A2"/>
    <w:rsid w:val="00B45DBA"/>
    <w:rsid w:val="00B563A3"/>
    <w:rsid w:val="00B57A4A"/>
    <w:rsid w:val="00B75AC3"/>
    <w:rsid w:val="00BA55DC"/>
    <w:rsid w:val="00BC00EA"/>
    <w:rsid w:val="00BC6FCD"/>
    <w:rsid w:val="00BD077E"/>
    <w:rsid w:val="00BE1716"/>
    <w:rsid w:val="00BE757E"/>
    <w:rsid w:val="00BE75A9"/>
    <w:rsid w:val="00BF1B05"/>
    <w:rsid w:val="00C04D24"/>
    <w:rsid w:val="00C203C1"/>
    <w:rsid w:val="00C27B46"/>
    <w:rsid w:val="00C32F20"/>
    <w:rsid w:val="00C46C6D"/>
    <w:rsid w:val="00C52C25"/>
    <w:rsid w:val="00C60FAB"/>
    <w:rsid w:val="00C61FA1"/>
    <w:rsid w:val="00C657C8"/>
    <w:rsid w:val="00C65904"/>
    <w:rsid w:val="00C662B0"/>
    <w:rsid w:val="00C92FE0"/>
    <w:rsid w:val="00C9508B"/>
    <w:rsid w:val="00CB1229"/>
    <w:rsid w:val="00CB44CE"/>
    <w:rsid w:val="00CC6135"/>
    <w:rsid w:val="00CC6AA7"/>
    <w:rsid w:val="00CE4260"/>
    <w:rsid w:val="00D0265C"/>
    <w:rsid w:val="00D205F1"/>
    <w:rsid w:val="00D22868"/>
    <w:rsid w:val="00D229D6"/>
    <w:rsid w:val="00D2488D"/>
    <w:rsid w:val="00D275A6"/>
    <w:rsid w:val="00D3464E"/>
    <w:rsid w:val="00D36333"/>
    <w:rsid w:val="00D436E5"/>
    <w:rsid w:val="00D50977"/>
    <w:rsid w:val="00D55DB9"/>
    <w:rsid w:val="00D60CEC"/>
    <w:rsid w:val="00D811CC"/>
    <w:rsid w:val="00D8524E"/>
    <w:rsid w:val="00D87466"/>
    <w:rsid w:val="00D87C75"/>
    <w:rsid w:val="00DA0828"/>
    <w:rsid w:val="00DA2574"/>
    <w:rsid w:val="00DB1F7D"/>
    <w:rsid w:val="00DB5BC6"/>
    <w:rsid w:val="00DB61C9"/>
    <w:rsid w:val="00DC096E"/>
    <w:rsid w:val="00DC48F9"/>
    <w:rsid w:val="00DC6E99"/>
    <w:rsid w:val="00DD3983"/>
    <w:rsid w:val="00DD3B49"/>
    <w:rsid w:val="00DD3D2E"/>
    <w:rsid w:val="00DD562C"/>
    <w:rsid w:val="00DE62AF"/>
    <w:rsid w:val="00DF2DEF"/>
    <w:rsid w:val="00DF41BE"/>
    <w:rsid w:val="00DF60A8"/>
    <w:rsid w:val="00E054D4"/>
    <w:rsid w:val="00E06A42"/>
    <w:rsid w:val="00E06EB4"/>
    <w:rsid w:val="00E26BA2"/>
    <w:rsid w:val="00E331B3"/>
    <w:rsid w:val="00E35C3B"/>
    <w:rsid w:val="00E37486"/>
    <w:rsid w:val="00E43503"/>
    <w:rsid w:val="00E71D4A"/>
    <w:rsid w:val="00E81D48"/>
    <w:rsid w:val="00EA0581"/>
    <w:rsid w:val="00EA217A"/>
    <w:rsid w:val="00EA23D5"/>
    <w:rsid w:val="00EC5FFB"/>
    <w:rsid w:val="00ED250D"/>
    <w:rsid w:val="00ED73D4"/>
    <w:rsid w:val="00EE7018"/>
    <w:rsid w:val="00EF33E3"/>
    <w:rsid w:val="00F0179D"/>
    <w:rsid w:val="00F01950"/>
    <w:rsid w:val="00F117D5"/>
    <w:rsid w:val="00F11D17"/>
    <w:rsid w:val="00F1326B"/>
    <w:rsid w:val="00F1333D"/>
    <w:rsid w:val="00F37E3E"/>
    <w:rsid w:val="00F410B5"/>
    <w:rsid w:val="00F504B4"/>
    <w:rsid w:val="00F526E8"/>
    <w:rsid w:val="00F556DB"/>
    <w:rsid w:val="00F5711E"/>
    <w:rsid w:val="00F608B1"/>
    <w:rsid w:val="00F71AAB"/>
    <w:rsid w:val="00F853D0"/>
    <w:rsid w:val="00F86CA1"/>
    <w:rsid w:val="00FA0688"/>
    <w:rsid w:val="00FA1B37"/>
    <w:rsid w:val="00FA2039"/>
    <w:rsid w:val="00FA741D"/>
    <w:rsid w:val="00FB5CE0"/>
    <w:rsid w:val="00FD40F3"/>
    <w:rsid w:val="00FE1250"/>
    <w:rsid w:val="00FE5D69"/>
    <w:rsid w:val="00FE73C6"/>
    <w:rsid w:val="00FF56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F07F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F2DEF"/>
    <w:rPr>
      <w:rFonts w:ascii="Calibri" w:hAnsi="Calibri"/>
      <w:sz w:val="22"/>
    </w:rPr>
  </w:style>
  <w:style w:type="paragraph" w:styleId="Heading1">
    <w:name w:val="heading 1"/>
    <w:aliases w:val="Pocket"/>
    <w:basedOn w:val="Normal"/>
    <w:next w:val="Normal"/>
    <w:link w:val="Heading1Char"/>
    <w:uiPriority w:val="9"/>
    <w:qFormat/>
    <w:rsid w:val="00DF2D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2DE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2DE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No Spacing12,No Spacing4"/>
    <w:basedOn w:val="Normal"/>
    <w:next w:val="Normal"/>
    <w:link w:val="Heading4Char"/>
    <w:uiPriority w:val="9"/>
    <w:unhideWhenUsed/>
    <w:qFormat/>
    <w:rsid w:val="00DF2DE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F2D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2DEF"/>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
    <w:basedOn w:val="DefaultParagraphFont"/>
    <w:link w:val="Heading4"/>
    <w:uiPriority w:val="9"/>
    <w:rsid w:val="00DF2DEF"/>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DF2DEF"/>
    <w:rPr>
      <w:b/>
      <w:sz w:val="26"/>
      <w:u w:val="none"/>
    </w:rPr>
  </w:style>
  <w:style w:type="paragraph" w:styleId="DocumentMap">
    <w:name w:val="Document Map"/>
    <w:basedOn w:val="Normal"/>
    <w:link w:val="DocumentMapChar"/>
    <w:uiPriority w:val="99"/>
    <w:semiHidden/>
    <w:unhideWhenUsed/>
    <w:rsid w:val="00DF2DEF"/>
    <w:rPr>
      <w:rFonts w:ascii="Lucida Grande" w:hAnsi="Lucida Grande" w:cs="Lucida Grande"/>
    </w:rPr>
  </w:style>
  <w:style w:type="character" w:customStyle="1" w:styleId="DocumentMapChar">
    <w:name w:val="Document Map Char"/>
    <w:basedOn w:val="DefaultParagraphFont"/>
    <w:link w:val="DocumentMap"/>
    <w:uiPriority w:val="99"/>
    <w:semiHidden/>
    <w:rsid w:val="00DF2DEF"/>
    <w:rPr>
      <w:rFonts w:ascii="Lucida Grande" w:hAnsi="Lucida Grande" w:cs="Lucida Grande"/>
      <w:sz w:val="22"/>
    </w:rPr>
  </w:style>
  <w:style w:type="character" w:styleId="Emphasis">
    <w:name w:val="Emphasis"/>
    <w:aliases w:val="Evidence,Minimized,minimized,Highlighted,tag2,Size 10,emphasis in card,Underlined,CD Card,ED - Tag,emphasis,Emphasis!!,Bold Underline,small,Qualifications,normal card text,bold underline,Shrunk"/>
    <w:basedOn w:val="DefaultParagraphFont"/>
    <w:uiPriority w:val="7"/>
    <w:qFormat/>
    <w:rsid w:val="00DF2DEF"/>
    <w:rPr>
      <w:rFonts w:ascii="Calibri" w:hAnsi="Calibri"/>
      <w:b/>
      <w:i w:val="0"/>
      <w:iCs/>
      <w:sz w:val="22"/>
      <w:u w:val="single"/>
      <w:bdr w:val="single" w:sz="18" w:space="0" w:color="auto"/>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Bold Cite Char,ci,c,Bo,cite,B"/>
    <w:basedOn w:val="DefaultParagraphFont"/>
    <w:uiPriority w:val="1"/>
    <w:qFormat/>
    <w:rsid w:val="00DF2DEF"/>
    <w:rPr>
      <w:b/>
      <w:sz w:val="22"/>
      <w:u w:val="single"/>
    </w:rPr>
  </w:style>
  <w:style w:type="character" w:customStyle="1" w:styleId="Heading1Char">
    <w:name w:val="Heading 1 Char"/>
    <w:aliases w:val="Pocket Char"/>
    <w:basedOn w:val="DefaultParagraphFont"/>
    <w:link w:val="Heading1"/>
    <w:uiPriority w:val="9"/>
    <w:rsid w:val="00DF2DE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2DE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2DEF"/>
    <w:rPr>
      <w:rFonts w:asciiTheme="majorHAnsi" w:eastAsiaTheme="majorEastAsia" w:hAnsiTheme="majorHAnsi" w:cstheme="majorBidi"/>
      <w:b/>
      <w:bCs/>
      <w:sz w:val="32"/>
      <w:u w:val="single"/>
    </w:rPr>
  </w:style>
  <w:style w:type="paragraph" w:styleId="NoSpacing">
    <w:name w:val="No Spacing"/>
    <w:uiPriority w:val="1"/>
    <w:rsid w:val="00DF2DEF"/>
  </w:style>
  <w:style w:type="paragraph" w:styleId="ListParagraph">
    <w:name w:val="List Paragraph"/>
    <w:basedOn w:val="Normal"/>
    <w:uiPriority w:val="34"/>
    <w:rsid w:val="00DF2DEF"/>
    <w:pPr>
      <w:ind w:left="720"/>
      <w:contextualSpacing/>
    </w:pPr>
  </w:style>
  <w:style w:type="paragraph" w:styleId="Header">
    <w:name w:val="header"/>
    <w:basedOn w:val="Normal"/>
    <w:link w:val="HeaderChar"/>
    <w:uiPriority w:val="99"/>
    <w:unhideWhenUsed/>
    <w:rsid w:val="00DF2DEF"/>
    <w:pPr>
      <w:tabs>
        <w:tab w:val="center" w:pos="4320"/>
        <w:tab w:val="right" w:pos="8640"/>
      </w:tabs>
    </w:pPr>
  </w:style>
  <w:style w:type="character" w:customStyle="1" w:styleId="HeaderChar">
    <w:name w:val="Header Char"/>
    <w:basedOn w:val="DefaultParagraphFont"/>
    <w:link w:val="Header"/>
    <w:uiPriority w:val="99"/>
    <w:rsid w:val="00DF2DEF"/>
    <w:rPr>
      <w:rFonts w:ascii="Calibri" w:hAnsi="Calibri"/>
      <w:sz w:val="22"/>
    </w:rPr>
  </w:style>
  <w:style w:type="paragraph" w:styleId="Footer">
    <w:name w:val="footer"/>
    <w:basedOn w:val="Normal"/>
    <w:link w:val="FooterChar"/>
    <w:uiPriority w:val="99"/>
    <w:unhideWhenUsed/>
    <w:rsid w:val="00DF2DEF"/>
    <w:pPr>
      <w:tabs>
        <w:tab w:val="center" w:pos="4320"/>
        <w:tab w:val="right" w:pos="8640"/>
      </w:tabs>
    </w:pPr>
  </w:style>
  <w:style w:type="character" w:customStyle="1" w:styleId="FooterChar">
    <w:name w:val="Footer Char"/>
    <w:basedOn w:val="DefaultParagraphFont"/>
    <w:link w:val="Footer"/>
    <w:uiPriority w:val="99"/>
    <w:rsid w:val="00DF2DEF"/>
    <w:rPr>
      <w:rFonts w:ascii="Calibri" w:hAnsi="Calibri"/>
      <w:sz w:val="22"/>
    </w:rPr>
  </w:style>
  <w:style w:type="character" w:styleId="PageNumber">
    <w:name w:val="page number"/>
    <w:basedOn w:val="DefaultParagraphFont"/>
    <w:uiPriority w:val="99"/>
    <w:semiHidden/>
    <w:unhideWhenUsed/>
    <w:rsid w:val="00DF2DEF"/>
  </w:style>
  <w:style w:type="character" w:styleId="Hyperlink">
    <w:name w:val="Hyperlink"/>
    <w:basedOn w:val="DefaultParagraphFont"/>
    <w:uiPriority w:val="99"/>
    <w:unhideWhenUsed/>
    <w:rsid w:val="00DF2DE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DF2DEF"/>
    <w:rPr>
      <w:rFonts w:ascii="Calibri" w:hAnsi="Calibri"/>
      <w:sz w:val="22"/>
    </w:rPr>
  </w:style>
  <w:style w:type="paragraph" w:styleId="Heading1">
    <w:name w:val="heading 1"/>
    <w:aliases w:val="Pocket"/>
    <w:basedOn w:val="Normal"/>
    <w:next w:val="Normal"/>
    <w:link w:val="Heading1Char"/>
    <w:uiPriority w:val="9"/>
    <w:qFormat/>
    <w:rsid w:val="00DF2DE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2DEF"/>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2DEF"/>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space,small text,Big card,Normal Tag,body,heading 2, Ch,Heading 2 Char2 Char,Heading 2 Char1 Char Char,no read,Ch,No Spacing211,No Spacing11111,TAG,No Spacing1121,Heading 21,Very Small Text,No Spacing111111,t,No Spacing12,No Spacing4"/>
    <w:basedOn w:val="Normal"/>
    <w:next w:val="Normal"/>
    <w:link w:val="Heading4Char"/>
    <w:uiPriority w:val="9"/>
    <w:unhideWhenUsed/>
    <w:qFormat/>
    <w:rsid w:val="00DF2DEF"/>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DF2D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2DEF"/>
  </w:style>
  <w:style w:type="character" w:customStyle="1" w:styleId="Heading4Char">
    <w:name w:val="Heading 4 Char"/>
    <w:aliases w:val="Tag Char,small space Char,small text Char,Big card Char,Normal Tag Char,body Char,heading 2 Char, Ch Char,Heading 2 Char2 Char Char,Heading 2 Char1 Char Char Char,no read Char,Ch Char,No Spacing211 Char,No Spacing11111 Char,TAG Char"/>
    <w:basedOn w:val="DefaultParagraphFont"/>
    <w:link w:val="Heading4"/>
    <w:uiPriority w:val="9"/>
    <w:rsid w:val="00DF2DEF"/>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DefaultParagraphFont"/>
    <w:uiPriority w:val="1"/>
    <w:qFormat/>
    <w:rsid w:val="00DF2DEF"/>
    <w:rPr>
      <w:b/>
      <w:sz w:val="26"/>
      <w:u w:val="none"/>
    </w:rPr>
  </w:style>
  <w:style w:type="paragraph" w:styleId="DocumentMap">
    <w:name w:val="Document Map"/>
    <w:basedOn w:val="Normal"/>
    <w:link w:val="DocumentMapChar"/>
    <w:uiPriority w:val="99"/>
    <w:semiHidden/>
    <w:unhideWhenUsed/>
    <w:rsid w:val="00DF2DEF"/>
    <w:rPr>
      <w:rFonts w:ascii="Lucida Grande" w:hAnsi="Lucida Grande" w:cs="Lucida Grande"/>
    </w:rPr>
  </w:style>
  <w:style w:type="character" w:customStyle="1" w:styleId="DocumentMapChar">
    <w:name w:val="Document Map Char"/>
    <w:basedOn w:val="DefaultParagraphFont"/>
    <w:link w:val="DocumentMap"/>
    <w:uiPriority w:val="99"/>
    <w:semiHidden/>
    <w:rsid w:val="00DF2DEF"/>
    <w:rPr>
      <w:rFonts w:ascii="Lucida Grande" w:hAnsi="Lucida Grande" w:cs="Lucida Grande"/>
      <w:sz w:val="22"/>
    </w:rPr>
  </w:style>
  <w:style w:type="character" w:styleId="Emphasis">
    <w:name w:val="Emphasis"/>
    <w:aliases w:val="Evidence,Minimized,minimized,Highlighted,tag2,Size 10,emphasis in card,Underlined,CD Card,ED - Tag,emphasis,Emphasis!!,Bold Underline,small,Qualifications,normal card text,bold underline,Shrunk"/>
    <w:basedOn w:val="DefaultParagraphFont"/>
    <w:uiPriority w:val="7"/>
    <w:qFormat/>
    <w:rsid w:val="00DF2DEF"/>
    <w:rPr>
      <w:rFonts w:ascii="Calibri" w:hAnsi="Calibri"/>
      <w:b/>
      <w:i w:val="0"/>
      <w:iCs/>
      <w:sz w:val="22"/>
      <w:u w:val="single"/>
      <w:bdr w:val="single" w:sz="18" w:space="0" w:color="auto"/>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Bold Cite Char,ci,c,Bo,cite,B"/>
    <w:basedOn w:val="DefaultParagraphFont"/>
    <w:uiPriority w:val="1"/>
    <w:qFormat/>
    <w:rsid w:val="00DF2DEF"/>
    <w:rPr>
      <w:b/>
      <w:sz w:val="22"/>
      <w:u w:val="single"/>
    </w:rPr>
  </w:style>
  <w:style w:type="character" w:customStyle="1" w:styleId="Heading1Char">
    <w:name w:val="Heading 1 Char"/>
    <w:aliases w:val="Pocket Char"/>
    <w:basedOn w:val="DefaultParagraphFont"/>
    <w:link w:val="Heading1"/>
    <w:uiPriority w:val="9"/>
    <w:rsid w:val="00DF2DEF"/>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2DEF"/>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2DEF"/>
    <w:rPr>
      <w:rFonts w:asciiTheme="majorHAnsi" w:eastAsiaTheme="majorEastAsia" w:hAnsiTheme="majorHAnsi" w:cstheme="majorBidi"/>
      <w:b/>
      <w:bCs/>
      <w:sz w:val="32"/>
      <w:u w:val="single"/>
    </w:rPr>
  </w:style>
  <w:style w:type="paragraph" w:styleId="NoSpacing">
    <w:name w:val="No Spacing"/>
    <w:uiPriority w:val="1"/>
    <w:rsid w:val="00DF2DEF"/>
  </w:style>
  <w:style w:type="paragraph" w:styleId="ListParagraph">
    <w:name w:val="List Paragraph"/>
    <w:basedOn w:val="Normal"/>
    <w:uiPriority w:val="34"/>
    <w:rsid w:val="00DF2DEF"/>
    <w:pPr>
      <w:ind w:left="720"/>
      <w:contextualSpacing/>
    </w:pPr>
  </w:style>
  <w:style w:type="paragraph" w:styleId="Header">
    <w:name w:val="header"/>
    <w:basedOn w:val="Normal"/>
    <w:link w:val="HeaderChar"/>
    <w:uiPriority w:val="99"/>
    <w:unhideWhenUsed/>
    <w:rsid w:val="00DF2DEF"/>
    <w:pPr>
      <w:tabs>
        <w:tab w:val="center" w:pos="4320"/>
        <w:tab w:val="right" w:pos="8640"/>
      </w:tabs>
    </w:pPr>
  </w:style>
  <w:style w:type="character" w:customStyle="1" w:styleId="HeaderChar">
    <w:name w:val="Header Char"/>
    <w:basedOn w:val="DefaultParagraphFont"/>
    <w:link w:val="Header"/>
    <w:uiPriority w:val="99"/>
    <w:rsid w:val="00DF2DEF"/>
    <w:rPr>
      <w:rFonts w:ascii="Calibri" w:hAnsi="Calibri"/>
      <w:sz w:val="22"/>
    </w:rPr>
  </w:style>
  <w:style w:type="paragraph" w:styleId="Footer">
    <w:name w:val="footer"/>
    <w:basedOn w:val="Normal"/>
    <w:link w:val="FooterChar"/>
    <w:uiPriority w:val="99"/>
    <w:unhideWhenUsed/>
    <w:rsid w:val="00DF2DEF"/>
    <w:pPr>
      <w:tabs>
        <w:tab w:val="center" w:pos="4320"/>
        <w:tab w:val="right" w:pos="8640"/>
      </w:tabs>
    </w:pPr>
  </w:style>
  <w:style w:type="character" w:customStyle="1" w:styleId="FooterChar">
    <w:name w:val="Footer Char"/>
    <w:basedOn w:val="DefaultParagraphFont"/>
    <w:link w:val="Footer"/>
    <w:uiPriority w:val="99"/>
    <w:rsid w:val="00DF2DEF"/>
    <w:rPr>
      <w:rFonts w:ascii="Calibri" w:hAnsi="Calibri"/>
      <w:sz w:val="22"/>
    </w:rPr>
  </w:style>
  <w:style w:type="character" w:styleId="PageNumber">
    <w:name w:val="page number"/>
    <w:basedOn w:val="DefaultParagraphFont"/>
    <w:uiPriority w:val="99"/>
    <w:semiHidden/>
    <w:unhideWhenUsed/>
    <w:rsid w:val="00DF2DEF"/>
  </w:style>
  <w:style w:type="character" w:styleId="Hyperlink">
    <w:name w:val="Hyperlink"/>
    <w:basedOn w:val="DefaultParagraphFont"/>
    <w:uiPriority w:val="99"/>
    <w:unhideWhenUsed/>
    <w:rsid w:val="00DF2D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ckCharle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6</TotalTime>
  <Pages>10</Pages>
  <Words>5143</Words>
  <Characters>29318</Characters>
  <Application>Microsoft Macintosh Word</Application>
  <DocSecurity>0</DocSecurity>
  <Lines>244</Lines>
  <Paragraphs>68</Paragraphs>
  <ScaleCrop>false</ScaleCrop>
  <Company/>
  <LinksUpToDate>false</LinksUpToDate>
  <CharactersWithSpaces>34393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Charles</dc:creator>
  <cp:keywords/>
  <dc:description/>
  <cp:lastModifiedBy>Nick Charles</cp:lastModifiedBy>
  <cp:revision>1</cp:revision>
  <dcterms:created xsi:type="dcterms:W3CDTF">2014-02-16T15:34:00Z</dcterms:created>
  <dcterms:modified xsi:type="dcterms:W3CDTF">2014-02-16T15:50:00Z</dcterms:modified>
</cp:coreProperties>
</file>