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9AE" w:rsidRDefault="00DA19AE" w:rsidP="00DA19AE">
      <w:pPr>
        <w:pStyle w:val="Heading1"/>
      </w:pPr>
      <w:r>
        <w:t>1</w:t>
      </w:r>
      <w:r w:rsidRPr="00D67919">
        <w:rPr>
          <w:vertAlign w:val="superscript"/>
        </w:rPr>
        <w:t>st</w:t>
      </w:r>
      <w:r>
        <w:t xml:space="preserve"> off</w:t>
      </w:r>
    </w:p>
    <w:p w:rsidR="00DA19AE" w:rsidRDefault="00DA19AE" w:rsidP="00DA19AE">
      <w:pPr>
        <w:pStyle w:val="Heading4"/>
      </w:pPr>
      <w:r>
        <w:t>Obama’s holding off sanctions now but the Senate will keep pushing</w:t>
      </w:r>
    </w:p>
    <w:p w:rsidR="00DA19AE" w:rsidRDefault="00DA19AE" w:rsidP="00DA19AE">
      <w:r w:rsidRPr="00EF1D9A">
        <w:rPr>
          <w:rStyle w:val="StyleStyleBold12pt"/>
        </w:rPr>
        <w:t>Slavin 12/11</w:t>
      </w:r>
      <w:r>
        <w:t xml:space="preserve"> (Barbara Slavin is a senior fellow at the Atlantic Council’s South Asia Center and a correspondent for Al-Monitor.com, a website specializing in the Middle East. She is the author of a 2007 book, Bitter Friends, Bosom Enemies: Iran, the US and the Twisted Path to Confrontation, and is a regular commentator on U.S. foreign policy and Iran on NPR, PBS, C-SPAN and the Voice of America. “Congress Avoids Clash on Iran Sanctions </w:t>
      </w:r>
      <w:proofErr w:type="gramStart"/>
      <w:r>
        <w:t>But</w:t>
      </w:r>
      <w:proofErr w:type="gramEnd"/>
      <w:r>
        <w:t xml:space="preserve"> Road Ahead Uncertain” http://www.voanews.com/content/clash-over-iran-sanctions-avoided-road-ahead-uncertain/1808440.html)</w:t>
      </w:r>
    </w:p>
    <w:p w:rsidR="00DA19AE" w:rsidRDefault="00DA19AE" w:rsidP="00DA19AE">
      <w:r w:rsidRPr="00DA19AE">
        <w:t xml:space="preserve">Congress appears poised to give the Barack Obama administration some early Christmas gifts as it </w:t>
      </w:r>
    </w:p>
    <w:p w:rsidR="00DA19AE" w:rsidRDefault="00DA19AE" w:rsidP="00DA19AE">
      <w:r>
        <w:t>AND</w:t>
      </w:r>
    </w:p>
    <w:p w:rsidR="00DA19AE" w:rsidRPr="00DA19AE" w:rsidRDefault="00DA19AE" w:rsidP="00DA19AE">
      <w:r w:rsidRPr="00DA19AE">
        <w:t xml:space="preserve">comes to more sanctions] they know you’re yearning to go </w:t>
      </w:r>
      <w:proofErr w:type="gramStart"/>
      <w:r w:rsidRPr="00DA19AE">
        <w:t>do</w:t>
      </w:r>
      <w:proofErr w:type="gramEnd"/>
      <w:r w:rsidRPr="00DA19AE">
        <w:t xml:space="preserve"> it.”</w:t>
      </w:r>
    </w:p>
    <w:p w:rsidR="00DA19AE" w:rsidRPr="00731AB6" w:rsidRDefault="00DA19AE" w:rsidP="00DA19AE"/>
    <w:p w:rsidR="00DA19AE" w:rsidRDefault="00DA19AE" w:rsidP="00DA19AE">
      <w:r>
        <w:t xml:space="preserve">Cards are about why it is unpopular to use EFS – </w:t>
      </w:r>
    </w:p>
    <w:p w:rsidR="00DA19AE" w:rsidRDefault="00DA19AE" w:rsidP="00DA19AE">
      <w:r>
        <w:t>Read all the answers that Vinay has</w:t>
      </w:r>
    </w:p>
    <w:p w:rsidR="00DA19AE" w:rsidRDefault="00DA19AE" w:rsidP="00DA19AE">
      <w:r>
        <w:t>Read that all agency action gets tied with Obama</w:t>
      </w:r>
    </w:p>
    <w:p w:rsidR="00DA19AE" w:rsidRDefault="00DA19AE" w:rsidP="00DA19AE">
      <w:r>
        <w:t xml:space="preserve">No link – circumvents congress </w:t>
      </w:r>
      <w:r>
        <w:sym w:font="Wingdings" w:char="F0E0"/>
      </w:r>
      <w:r>
        <w:t xml:space="preserve"> increases risk of link. Talk about congress pissed in the past.</w:t>
      </w:r>
    </w:p>
    <w:p w:rsidR="00DA19AE" w:rsidRPr="00D97A08" w:rsidRDefault="00DA19AE" w:rsidP="00DA19AE">
      <w:pPr>
        <w:pStyle w:val="Heading4"/>
      </w:pPr>
      <w:r w:rsidRPr="00D97A08">
        <w:t>Using ESF circumvents Congress and angers both parties – they will undermine the ESF, putting new pressure on the peso</w:t>
      </w:r>
      <w:r>
        <w:t xml:space="preserve"> which turns case</w:t>
      </w:r>
    </w:p>
    <w:p w:rsidR="00DA19AE" w:rsidRDefault="00DA19AE" w:rsidP="00DA19AE">
      <w:r w:rsidRPr="00B617D1">
        <w:rPr>
          <w:rStyle w:val="StyleStyleBold12pt"/>
        </w:rPr>
        <w:t>Broz</w:t>
      </w:r>
      <w:r>
        <w:t xml:space="preserve">, associate professor of political science at UC San Diego, </w:t>
      </w:r>
      <w:r w:rsidRPr="00B617D1">
        <w:rPr>
          <w:rStyle w:val="StyleStyleBold12pt"/>
        </w:rPr>
        <w:t>2005</w:t>
      </w:r>
    </w:p>
    <w:p w:rsidR="00DA19AE" w:rsidRDefault="00DA19AE" w:rsidP="00DA19AE">
      <w:r>
        <w:t xml:space="preserve">(J. Lawrence, </w:t>
      </w:r>
      <w:r w:rsidRPr="00B617D1">
        <w:t>American Journal of Political Science,Vol. 49, No. 3, July 2005, Pp. 479–496</w:t>
      </w:r>
      <w:r>
        <w:t xml:space="preserve">, </w:t>
      </w:r>
      <w:r w:rsidRPr="00B617D1">
        <w:t>http://weber.ucsd.edu/~jlbroz/pdf_folder/broz_ajps_bailouts.pdf</w:t>
      </w:r>
      <w:r>
        <w:t>)</w:t>
      </w:r>
    </w:p>
    <w:p w:rsidR="00DA19AE" w:rsidRDefault="00DA19AE" w:rsidP="00DA19AE">
      <w:r w:rsidRPr="00DA19AE">
        <w:t xml:space="preserve">In response, President Clinton announced a plan to extend $40 billion in loan </w:t>
      </w:r>
    </w:p>
    <w:p w:rsidR="00DA19AE" w:rsidRDefault="00DA19AE" w:rsidP="00DA19AE">
      <w:r>
        <w:t>AND</w:t>
      </w:r>
    </w:p>
    <w:p w:rsidR="00DA19AE" w:rsidRPr="00DA19AE" w:rsidRDefault="00DA19AE" w:rsidP="00DA19AE">
      <w:proofErr w:type="gramStart"/>
      <w:r w:rsidRPr="00DA19AE">
        <w:t>a</w:t>
      </w:r>
      <w:proofErr w:type="gramEnd"/>
      <w:r w:rsidRPr="00DA19AE">
        <w:t xml:space="preserve"> series of legislative actions to shorten the leash on the ESF followed.</w:t>
      </w:r>
    </w:p>
    <w:p w:rsidR="00DA19AE" w:rsidRDefault="00DA19AE" w:rsidP="00DA19AE"/>
    <w:p w:rsidR="00DA19AE" w:rsidRDefault="00DA19AE" w:rsidP="00DA19AE">
      <w:pPr>
        <w:pStyle w:val="Heading4"/>
      </w:pPr>
      <w:r>
        <w:t>Obama will need to keep spending PC to stop sanctions</w:t>
      </w:r>
    </w:p>
    <w:p w:rsidR="00DA19AE" w:rsidRDefault="00DA19AE" w:rsidP="00DA19AE">
      <w:r w:rsidRPr="00EB1832">
        <w:rPr>
          <w:rStyle w:val="StyleStyleBold12pt"/>
        </w:rPr>
        <w:t>LA Times 12/10</w:t>
      </w:r>
      <w:r>
        <w:t xml:space="preserve"> (“Congress assails Iran nuclear deal, but one bid for sanctions falters” http://www.latimes.com/nation/la-fg-iran-congress-20131211</w:t>
      </w:r>
      <w:proofErr w:type="gramStart"/>
      <w:r>
        <w:t>,0,4356317.story</w:t>
      </w:r>
      <w:proofErr w:type="gramEnd"/>
      <w:r>
        <w:t>#axzz2nJiRdgWp)</w:t>
      </w:r>
    </w:p>
    <w:p w:rsidR="00DA19AE" w:rsidRDefault="00DA19AE" w:rsidP="00DA19AE">
      <w:r w:rsidRPr="00DA19AE">
        <w:t xml:space="preserve">WASHINGTON — Secretary of State John F. Kerry faced sharp complaints from House lawmakers </w:t>
      </w:r>
    </w:p>
    <w:p w:rsidR="00DA19AE" w:rsidRDefault="00DA19AE" w:rsidP="00DA19AE">
      <w:r>
        <w:t>AND</w:t>
      </w:r>
    </w:p>
    <w:p w:rsidR="00DA19AE" w:rsidRPr="00DA19AE" w:rsidRDefault="00DA19AE" w:rsidP="00DA19AE">
      <w:proofErr w:type="gramStart"/>
      <w:r w:rsidRPr="00DA19AE">
        <w:t>said</w:t>
      </w:r>
      <w:proofErr w:type="gramEnd"/>
      <w:r w:rsidRPr="00DA19AE">
        <w:t xml:space="preserve">. "We're at one of those really </w:t>
      </w:r>
      <w:proofErr w:type="gramStart"/>
      <w:r w:rsidRPr="00DA19AE">
        <w:t>hinge</w:t>
      </w:r>
      <w:proofErr w:type="gramEnd"/>
      <w:r w:rsidRPr="00DA19AE">
        <w:t xml:space="preserve"> points in history."</w:t>
      </w:r>
    </w:p>
    <w:p w:rsidR="00DA19AE" w:rsidRDefault="00DA19AE" w:rsidP="00DA19AE"/>
    <w:p w:rsidR="00DA19AE" w:rsidRDefault="00DA19AE" w:rsidP="00DA19AE">
      <w:pPr>
        <w:pStyle w:val="Heading4"/>
      </w:pPr>
      <w:r>
        <w:t>Global nuclear war in a month if talks fail – US sanctions will wreck diplomacy</w:t>
      </w:r>
    </w:p>
    <w:p w:rsidR="00DA19AE" w:rsidRDefault="00DA19AE" w:rsidP="00DA19AE">
      <w:r w:rsidRPr="00182636">
        <w:rPr>
          <w:rStyle w:val="StyleStyleBold12pt"/>
        </w:rPr>
        <w:t>Press TV 11/13</w:t>
      </w:r>
      <w:r>
        <w:t xml:space="preserve"> “Global nuclear conflict between US, Russia, China likely if Iran talks fail”, </w:t>
      </w:r>
      <w:hyperlink r:id="rId11" w:history="1">
        <w:r w:rsidRPr="003D1137">
          <w:rPr>
            <w:rStyle w:val="Hyperlink"/>
          </w:rPr>
          <w:t>http://www.presstv.ir/detail/2013/11/13/334544/global-nuclear-war-likely-if-iran-talks-fail/</w:t>
        </w:r>
      </w:hyperlink>
    </w:p>
    <w:p w:rsidR="00DA19AE" w:rsidRDefault="00DA19AE" w:rsidP="00DA19AE">
      <w:r w:rsidRPr="00DA19AE">
        <w:t xml:space="preserve">A global conflict between the US, Russia, and China is likely in the </w:t>
      </w:r>
    </w:p>
    <w:p w:rsidR="00DA19AE" w:rsidRDefault="00DA19AE" w:rsidP="00DA19AE">
      <w:r>
        <w:t>AND</w:t>
      </w:r>
    </w:p>
    <w:p w:rsidR="00DA19AE" w:rsidRPr="00DA19AE" w:rsidRDefault="00DA19AE" w:rsidP="00DA19AE">
      <w:proofErr w:type="gramStart"/>
      <w:r w:rsidRPr="00DA19AE">
        <w:t>taking</w:t>
      </w:r>
      <w:proofErr w:type="gramEnd"/>
      <w:r w:rsidRPr="00DA19AE">
        <w:t xml:space="preserve"> away sanctions. We are not rolling them back," Psaki added.</w:t>
      </w:r>
    </w:p>
    <w:p w:rsidR="00DA19AE" w:rsidRPr="00D67919" w:rsidRDefault="00DA19AE" w:rsidP="00DA19AE"/>
    <w:p w:rsidR="00DA19AE" w:rsidRDefault="00DA19AE" w:rsidP="00DA19AE">
      <w:pPr>
        <w:pStyle w:val="Heading1"/>
      </w:pPr>
      <w:r>
        <w:lastRenderedPageBreak/>
        <w:t>2</w:t>
      </w:r>
      <w:r w:rsidRPr="00D67919">
        <w:rPr>
          <w:vertAlign w:val="superscript"/>
        </w:rPr>
        <w:t>nd</w:t>
      </w:r>
      <w:r>
        <w:t xml:space="preserve"> off</w:t>
      </w:r>
    </w:p>
    <w:p w:rsidR="00DA19AE" w:rsidRPr="00DD3C89" w:rsidRDefault="00DA19AE" w:rsidP="00DA19AE">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DA19AE" w:rsidRPr="00743D13" w:rsidRDefault="00DA19AE" w:rsidP="00DA19AE">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DA19AE" w:rsidRDefault="00DA19AE" w:rsidP="00DA19AE">
      <w:r w:rsidRPr="00DA19AE">
        <w:t xml:space="preserve">The economic, political and social development of the Latin American and Caribbean countries is </w:t>
      </w:r>
    </w:p>
    <w:p w:rsidR="00DA19AE" w:rsidRDefault="00DA19AE" w:rsidP="00DA19AE">
      <w:r>
        <w:t>AND</w:t>
      </w:r>
    </w:p>
    <w:p w:rsidR="00DA19AE" w:rsidRPr="00DA19AE" w:rsidRDefault="00DA19AE" w:rsidP="00DA19AE">
      <w:proofErr w:type="gramStart"/>
      <w:r w:rsidRPr="00DA19AE">
        <w:t>model</w:t>
      </w:r>
      <w:proofErr w:type="gramEnd"/>
      <w:r w:rsidRPr="00DA19AE">
        <w:t xml:space="preserve"> of uneven and inequitable development that has pillaged most of the region. </w:t>
      </w:r>
    </w:p>
    <w:p w:rsidR="00DA19AE" w:rsidRDefault="00DA19AE" w:rsidP="00DA19AE">
      <w:pPr>
        <w:rPr>
          <w:b/>
        </w:rPr>
      </w:pPr>
    </w:p>
    <w:p w:rsidR="00DA19AE" w:rsidRPr="00F71160" w:rsidRDefault="00DA19AE" w:rsidP="00DA19AE">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DA19AE" w:rsidRPr="00F71160" w:rsidRDefault="00DA19AE" w:rsidP="00DA19AE">
      <w:proofErr w:type="gramStart"/>
      <w:r w:rsidRPr="00F71160">
        <w:rPr>
          <w:rStyle w:val="StyleStyleBold12pt"/>
        </w:rPr>
        <w:t>Daly 2004</w:t>
      </w:r>
      <w:r w:rsidRPr="00F71160">
        <w:t xml:space="preserve"> </w:t>
      </w:r>
      <w:r w:rsidRPr="00F71160">
        <w:rPr>
          <w:szCs w:val="16"/>
        </w:rPr>
        <w:t>Glyn.</w:t>
      </w:r>
      <w:proofErr w:type="gramEnd"/>
      <w:r w:rsidRPr="00F71160">
        <w:rPr>
          <w:szCs w:val="16"/>
        </w:rPr>
        <w:t xml:space="preserve"> </w:t>
      </w:r>
      <w:proofErr w:type="gramStart"/>
      <w:r w:rsidRPr="00F71160">
        <w:rPr>
          <w:szCs w:val="16"/>
        </w:rPr>
        <w:t>Lecturer in International Studies at the University College Northampton.</w:t>
      </w:r>
      <w:proofErr w:type="gramEnd"/>
      <w:r w:rsidRPr="00F71160">
        <w:rPr>
          <w:szCs w:val="16"/>
        </w:rPr>
        <w:t xml:space="preserve"> </w:t>
      </w:r>
      <w:proofErr w:type="gramStart"/>
      <w:r w:rsidRPr="00F71160">
        <w:rPr>
          <w:szCs w:val="16"/>
        </w:rPr>
        <w:t>Conversations with Žižek.</w:t>
      </w:r>
      <w:proofErr w:type="gramEnd"/>
      <w:r w:rsidRPr="00F71160">
        <w:rPr>
          <w:szCs w:val="16"/>
        </w:rPr>
        <w:t xml:space="preserve"> 14-19 </w:t>
      </w:r>
    </w:p>
    <w:p w:rsidR="00DA19AE" w:rsidRPr="00F71160" w:rsidRDefault="00DA19AE" w:rsidP="00DA19AE">
      <w:pPr>
        <w:rPr>
          <w:rStyle w:val="UnderlineBold"/>
          <w:rFonts w:ascii="Times New Roman" w:hAnsi="Times New Roman"/>
        </w:rPr>
      </w:pPr>
    </w:p>
    <w:p w:rsidR="00DA19AE" w:rsidRDefault="00DA19AE" w:rsidP="00DA19AE">
      <w:r w:rsidRPr="00DA19AE">
        <w:t xml:space="preserve">For Žižek it is imperative that we cut through this Gordian knot of postmodern protocol </w:t>
      </w:r>
    </w:p>
    <w:p w:rsidR="00DA19AE" w:rsidRDefault="00DA19AE" w:rsidP="00DA19AE">
      <w:r>
        <w:t>AND</w:t>
      </w:r>
    </w:p>
    <w:p w:rsidR="00DA19AE" w:rsidRPr="00DA19AE" w:rsidRDefault="00DA19AE" w:rsidP="00DA19AE">
      <w:proofErr w:type="gramStart"/>
      <w:r w:rsidRPr="00DA19AE">
        <w:t>that</w:t>
      </w:r>
      <w:proofErr w:type="gramEnd"/>
      <w:r w:rsidRPr="00DA19AE">
        <w:t>, like Žižek’s own thought, exhorts us to risk the impossible.</w:t>
      </w:r>
    </w:p>
    <w:p w:rsidR="00DA19AE" w:rsidRDefault="00DA19AE" w:rsidP="00DA19AE">
      <w:pPr>
        <w:rPr>
          <w:rStyle w:val="StyleBoldUnderline"/>
        </w:rPr>
      </w:pPr>
    </w:p>
    <w:p w:rsidR="00DA19AE" w:rsidRDefault="00DA19AE" w:rsidP="00DA19AE">
      <w:pPr>
        <w:rPr>
          <w:b/>
        </w:rPr>
      </w:pPr>
    </w:p>
    <w:p w:rsidR="00DA19AE" w:rsidRPr="00DD3C89" w:rsidRDefault="00DA19AE" w:rsidP="00DA19AE">
      <w:pPr>
        <w:pStyle w:val="Heading4"/>
      </w:pPr>
      <w:r w:rsidRPr="00DD3C89">
        <w:t xml:space="preserve">Reject the 1AC and its hegemonic knowledge production in favor of alternatives to knowledge production. That’s enough to re-politicize the political sphere and solve the impact to the K. </w:t>
      </w:r>
    </w:p>
    <w:p w:rsidR="00DA19AE" w:rsidRPr="00743D13" w:rsidRDefault="00DA19AE" w:rsidP="00DA19AE">
      <w:r w:rsidRPr="00743D13">
        <w:rPr>
          <w:rStyle w:val="StyleStyleBold12pt"/>
        </w:rPr>
        <w:t>Sheppard and Leitner 9</w:t>
      </w:r>
      <w:r w:rsidRPr="00743D13">
        <w:t xml:space="preserve"> (Eric Sheppard, PhD, geographer and Regents Professor of Economic geography at the University of Minnesota</w:t>
      </w:r>
      <w:proofErr w:type="gramStart"/>
      <w:r w:rsidRPr="00743D13">
        <w:t>,  Helga</w:t>
      </w:r>
      <w:proofErr w:type="gramEnd"/>
      <w:r w:rsidRPr="00743D13">
        <w:t xml:space="preserve"> Leitner “ Quo vadis neoliberalism? The remaking of global capitalist governance after the Washington Consensus,” http://www.sscnet.ucla.edu/geog/downloads/7235/496.pdf) </w:t>
      </w:r>
    </w:p>
    <w:p w:rsidR="00DA19AE" w:rsidRDefault="00DA19AE" w:rsidP="00DA19AE">
      <w:r w:rsidRPr="00DA19AE">
        <w:t xml:space="preserve">We have argued that the shifting global governance discourses directed toward the third world since </w:t>
      </w:r>
    </w:p>
    <w:p w:rsidR="00DA19AE" w:rsidRDefault="00DA19AE" w:rsidP="00DA19AE">
      <w:r>
        <w:t>AND</w:t>
      </w:r>
    </w:p>
    <w:p w:rsidR="00DA19AE" w:rsidRPr="00DA19AE" w:rsidRDefault="00DA19AE" w:rsidP="00DA19AE">
      <w:proofErr w:type="gramStart"/>
      <w:r w:rsidRPr="00DA19AE">
        <w:t>economic</w:t>
      </w:r>
      <w:proofErr w:type="gramEnd"/>
      <w:r w:rsidRPr="00DA19AE">
        <w:t xml:space="preserve"> and cultural subordination” (Fraser, 1997, p. 28).</w:t>
      </w:r>
    </w:p>
    <w:p w:rsidR="00DA19AE" w:rsidRPr="00D67919" w:rsidRDefault="00DA19AE" w:rsidP="00DA19AE"/>
    <w:p w:rsidR="00DA19AE" w:rsidRDefault="00DA19AE" w:rsidP="00DA19AE">
      <w:pPr>
        <w:pStyle w:val="Heading1"/>
      </w:pPr>
      <w:r>
        <w:lastRenderedPageBreak/>
        <w:t>3</w:t>
      </w:r>
      <w:r w:rsidRPr="00D67919">
        <w:rPr>
          <w:vertAlign w:val="superscript"/>
        </w:rPr>
        <w:t>rd</w:t>
      </w:r>
      <w:r>
        <w:t xml:space="preserve"> off</w:t>
      </w:r>
    </w:p>
    <w:p w:rsidR="00DA19AE" w:rsidRPr="006D4299" w:rsidRDefault="00DA19AE" w:rsidP="00DA19AE">
      <w:pPr>
        <w:pStyle w:val="Heading4"/>
      </w:pPr>
      <w:r>
        <w:t>A. Interpretation – Economic engagement requires meeting material needs of the target country</w:t>
      </w:r>
    </w:p>
    <w:p w:rsidR="00DA19AE" w:rsidRDefault="00DA19AE" w:rsidP="00DA19AE">
      <w:r w:rsidRPr="00FC5081">
        <w:rPr>
          <w:rStyle w:val="StyleStyleBold12pt"/>
        </w:rPr>
        <w:t>Resnick 1</w:t>
      </w:r>
      <w:r>
        <w:t xml:space="preserve"> (Dr. Evan Resnick, Ph.D. in Political Science from Columbia University, Assistant Professor of Political Science at Yeshiva University, “Defining Engagement”, Journal of International Affairs, Spring, 54(2), Ebsco)</w:t>
      </w:r>
    </w:p>
    <w:p w:rsidR="00DA19AE" w:rsidRDefault="00DA19AE" w:rsidP="00DA19AE"/>
    <w:p w:rsidR="00DA19AE" w:rsidRDefault="00DA19AE" w:rsidP="00DA19AE">
      <w:r w:rsidRPr="00DA19AE">
        <w:t xml:space="preserve">A REFINED DEFINITION OF ENGAGEMENT¶ In order to establish a more effective framework for </w:t>
      </w:r>
    </w:p>
    <w:p w:rsidR="00DA19AE" w:rsidRDefault="00DA19AE" w:rsidP="00DA19AE">
      <w:r>
        <w:t>AND</w:t>
      </w:r>
    </w:p>
    <w:p w:rsidR="00DA19AE" w:rsidRPr="00DA19AE" w:rsidRDefault="00DA19AE" w:rsidP="00DA19AE">
      <w:r w:rsidRPr="00DA19AE">
        <w:t xml:space="preserve">Hitler's </w:t>
      </w:r>
      <w:proofErr w:type="gramStart"/>
      <w:r w:rsidRPr="00DA19AE">
        <w:t>Germany,</w:t>
      </w:r>
      <w:proofErr w:type="gramEnd"/>
      <w:r w:rsidRPr="00DA19AE">
        <w:t xml:space="preserve"> will not be seduced by the potential benefits of engagement.</w:t>
      </w:r>
    </w:p>
    <w:p w:rsidR="00DA19AE" w:rsidRDefault="00DA19AE" w:rsidP="00DA19AE">
      <w:pPr>
        <w:pStyle w:val="Heading4"/>
      </w:pPr>
      <w:r>
        <w:t>B. Violation – the swap agreement is not a tangible material resource</w:t>
      </w:r>
    </w:p>
    <w:p w:rsidR="00DA19AE" w:rsidRDefault="00DA19AE" w:rsidP="00DA19AE">
      <w:pPr>
        <w:pStyle w:val="Heading4"/>
      </w:pPr>
      <w:r>
        <w:t>C. Voting Issue</w:t>
      </w:r>
    </w:p>
    <w:p w:rsidR="00DA19AE" w:rsidRDefault="00DA19AE" w:rsidP="00DA19AE">
      <w:pPr>
        <w:pStyle w:val="Heading4"/>
      </w:pPr>
      <w:r>
        <w:t>1. Limits – There is a finite amount of material resources that the topic countries need from the US, but an infinite amount of agreements that can be made. Predictable limits are key to case-specific research to test the aff</w:t>
      </w:r>
    </w:p>
    <w:p w:rsidR="00DA19AE" w:rsidRPr="006D4299" w:rsidRDefault="00DA19AE" w:rsidP="00DA19AE">
      <w:pPr>
        <w:pStyle w:val="Heading4"/>
      </w:pPr>
      <w:r>
        <w:t>2. Ground – they only allow for perception-based DAs which avoid core issues of physical engagement and trade. Perception DAs are inevitable on every topic, but physical engagement with other countries is key to topic education</w:t>
      </w:r>
    </w:p>
    <w:p w:rsidR="00DA19AE" w:rsidRDefault="00DA19AE" w:rsidP="00DA19AE">
      <w:pPr>
        <w:pStyle w:val="Heading1"/>
      </w:pPr>
      <w:r>
        <w:lastRenderedPageBreak/>
        <w:t>4</w:t>
      </w:r>
      <w:r w:rsidRPr="00D67919">
        <w:rPr>
          <w:vertAlign w:val="superscript"/>
        </w:rPr>
        <w:t>th</w:t>
      </w:r>
      <w:r>
        <w:t xml:space="preserve"> off</w:t>
      </w:r>
    </w:p>
    <w:p w:rsidR="00DA19AE" w:rsidRDefault="00DA19AE" w:rsidP="00DA19AE">
      <w:pPr>
        <w:pStyle w:val="Heading4"/>
      </w:pPr>
      <w:r>
        <w:t>Text: The United States federal government should continue current quantitative easing policies indefinitely.</w:t>
      </w:r>
    </w:p>
    <w:p w:rsidR="00DA19AE" w:rsidRDefault="00DA19AE" w:rsidP="00DA19AE">
      <w:pPr>
        <w:pStyle w:val="Heading4"/>
      </w:pPr>
      <w:r>
        <w:t>Open ended promise of QE solves the investor perception</w:t>
      </w:r>
    </w:p>
    <w:p w:rsidR="00DA19AE" w:rsidRPr="00940823" w:rsidRDefault="00DA19AE" w:rsidP="00DA19AE">
      <w:pPr>
        <w:rPr>
          <w:sz w:val="16"/>
        </w:rPr>
      </w:pPr>
      <w:r w:rsidRPr="00940823">
        <w:rPr>
          <w:sz w:val="16"/>
        </w:rPr>
        <w:t>(</w:t>
      </w:r>
      <w:r w:rsidRPr="003750B0">
        <w:rPr>
          <w:rStyle w:val="StyleStyleBold12pt"/>
        </w:rPr>
        <w:t>Gongloff 6/19</w:t>
      </w:r>
      <w:r w:rsidRPr="00940823">
        <w:rPr>
          <w:sz w:val="16"/>
        </w:rPr>
        <w:t xml:space="preserve">, Mark Gongloff, chief financial writer at The Huffington Post. He was previously a reporter, editor and blogger at The Wall Street Journal and CNN/Money, “Markets Sell Off Sharply After Bernanke Talks Of Quantitative Easing Slowdown”, Huffington Post, 6/19/13, http://www.huffingtonpost.com/2013/06/19/bernanke-markets_n_3467940.html) </w:t>
      </w:r>
    </w:p>
    <w:p w:rsidR="00DA19AE" w:rsidRDefault="00DA19AE" w:rsidP="00DA19AE">
      <w:r w:rsidRPr="00DA19AE">
        <w:t xml:space="preserve">Federal Reserve Chairman Ben Bernanke sent tremors through U.S. financial markets on </w:t>
      </w:r>
    </w:p>
    <w:p w:rsidR="00DA19AE" w:rsidRDefault="00DA19AE" w:rsidP="00DA19AE">
      <w:r>
        <w:t>AND</w:t>
      </w:r>
    </w:p>
    <w:p w:rsidR="00DA19AE" w:rsidRPr="00DA19AE" w:rsidRDefault="00DA19AE" w:rsidP="00DA19AE">
      <w:proofErr w:type="gramStart"/>
      <w:r w:rsidRPr="00DA19AE">
        <w:t>ringing</w:t>
      </w:r>
      <w:proofErr w:type="gramEnd"/>
      <w:r w:rsidRPr="00DA19AE">
        <w:t xml:space="preserve"> endorsement of the economy's ability to stand on its own two feet.</w:t>
      </w:r>
    </w:p>
    <w:p w:rsidR="00DA19AE" w:rsidRDefault="00DA19AE" w:rsidP="00DA19AE"/>
    <w:p w:rsidR="00DA19AE" w:rsidRPr="00DA1B0D" w:rsidRDefault="00DA19AE" w:rsidP="00DA19AE">
      <w:pPr>
        <w:pStyle w:val="Heading4"/>
      </w:pPr>
      <w:r>
        <w:t>Mexico has been increased gold buying amid peso depreciation</w:t>
      </w:r>
    </w:p>
    <w:p w:rsidR="00DA19AE" w:rsidRDefault="00DA19AE" w:rsidP="00DA19AE">
      <w:pPr>
        <w:rPr>
          <w:rStyle w:val="StyleStyleBold12pt"/>
          <w:b w:val="0"/>
          <w:sz w:val="16"/>
          <w:szCs w:val="16"/>
        </w:rPr>
      </w:pPr>
      <w:r>
        <w:rPr>
          <w:rStyle w:val="StyleStyleBold12pt"/>
        </w:rPr>
        <w:t xml:space="preserve">Guilford 4/16 </w:t>
      </w:r>
      <w:r w:rsidRPr="00DA1B0D">
        <w:rPr>
          <w:rStyle w:val="StyleStyleBold12pt"/>
          <w:b w:val="0"/>
          <w:sz w:val="16"/>
          <w:szCs w:val="16"/>
        </w:rPr>
        <w:t>(Gwynn, “Why central banks have been buying gold since 2009”- Quartz; 4/16/13; http://qz.com/74459/why-central-banks-have-been-hoarding-gold-since-2009/)</w:t>
      </w:r>
    </w:p>
    <w:p w:rsidR="00DA19AE" w:rsidRPr="00DA1B0D" w:rsidRDefault="00DA19AE" w:rsidP="00DA19AE">
      <w:pPr>
        <w:rPr>
          <w:rStyle w:val="StyleStyleBold12pt"/>
          <w:b w:val="0"/>
        </w:rPr>
      </w:pPr>
    </w:p>
    <w:p w:rsidR="00DA19AE" w:rsidRDefault="00DA19AE" w:rsidP="00DA19AE">
      <w:r w:rsidRPr="00DA19AE">
        <w:t xml:space="preserve">Even as gold prices have hovered at historical highs, central banks have been snapping </w:t>
      </w:r>
    </w:p>
    <w:p w:rsidR="00DA19AE" w:rsidRDefault="00DA19AE" w:rsidP="00DA19AE">
      <w:r>
        <w:t>AND</w:t>
      </w:r>
    </w:p>
    <w:p w:rsidR="00DA19AE" w:rsidRPr="00DA19AE" w:rsidRDefault="00DA19AE" w:rsidP="00DA19AE">
      <w:proofErr w:type="gramStart"/>
      <w:r w:rsidRPr="00DA19AE">
        <w:t>currency</w:t>
      </w:r>
      <w:proofErr w:type="gramEnd"/>
      <w:r w:rsidRPr="00DA19AE">
        <w:t xml:space="preserve"> interventions to keep the peso weak, which resulted in ballooning reserves. </w:t>
      </w:r>
    </w:p>
    <w:p w:rsidR="00DA19AE" w:rsidRPr="006B63CC" w:rsidRDefault="00DA19AE" w:rsidP="00DA19AE">
      <w:pPr>
        <w:pStyle w:val="Heading4"/>
      </w:pPr>
      <w:r>
        <w:t>Dollar lending creates a moral hazard in vulnerable economies, like Mexico</w:t>
      </w:r>
    </w:p>
    <w:p w:rsidR="00DA19AE" w:rsidRPr="006B63CC" w:rsidRDefault="00DA19AE" w:rsidP="00DA19AE">
      <w:pPr>
        <w:rPr>
          <w:sz w:val="16"/>
          <w:szCs w:val="16"/>
        </w:rPr>
      </w:pPr>
      <w:r>
        <w:rPr>
          <w:rStyle w:val="StyleStyleBold12pt"/>
        </w:rPr>
        <w:t xml:space="preserve">Sengupta 10 </w:t>
      </w:r>
      <w:r w:rsidRPr="006B63CC">
        <w:rPr>
          <w:sz w:val="16"/>
          <w:szCs w:val="16"/>
        </w:rPr>
        <w:t>(Rajeswari, Department of Economics, University of California, Santa Cruz, “Firm Dollar Debt and Central Bank Dollar Reserves: A Case of Moral Hazard</w:t>
      </w:r>
      <w:proofErr w:type="gramStart"/>
      <w:r w:rsidRPr="006B63CC">
        <w:rPr>
          <w:sz w:val="16"/>
          <w:szCs w:val="16"/>
        </w:rPr>
        <w:t>?,</w:t>
      </w:r>
      <w:proofErr w:type="gramEnd"/>
      <w:r w:rsidRPr="006B63CC">
        <w:rPr>
          <w:sz w:val="16"/>
          <w:szCs w:val="16"/>
        </w:rPr>
        <w:t xml:space="preserve">” May, 2010, </w:t>
      </w:r>
      <w:hyperlink r:id="rId12" w:history="1">
        <w:r w:rsidRPr="006B63CC">
          <w:rPr>
            <w:rStyle w:val="Hyperlink"/>
            <w:sz w:val="16"/>
            <w:szCs w:val="16"/>
          </w:rPr>
          <w:t>http://sciie.ucsc.edu/workingpaper/2010/Moral%20Hazard%20and%20Reserves-Raj-1.pdf</w:t>
        </w:r>
      </w:hyperlink>
      <w:r w:rsidRPr="006B63CC">
        <w:rPr>
          <w:sz w:val="16"/>
          <w:szCs w:val="16"/>
        </w:rPr>
        <w:t>)</w:t>
      </w:r>
    </w:p>
    <w:p w:rsidR="00DA19AE" w:rsidRDefault="00DA19AE" w:rsidP="00DA19AE"/>
    <w:p w:rsidR="00DA19AE" w:rsidRDefault="00DA19AE" w:rsidP="00DA19AE">
      <w:r w:rsidRPr="00DA19AE">
        <w:t xml:space="preserve">In this paper, we explore a robust but previously undocumented association between the foreign </w:t>
      </w:r>
    </w:p>
    <w:p w:rsidR="00DA19AE" w:rsidRDefault="00DA19AE" w:rsidP="00DA19AE">
      <w:r>
        <w:t>AND</w:t>
      </w:r>
    </w:p>
    <w:p w:rsidR="00DA19AE" w:rsidRPr="00DA19AE" w:rsidRDefault="00DA19AE" w:rsidP="00DA19AE">
      <w:proofErr w:type="gramStart"/>
      <w:r w:rsidRPr="00DA19AE">
        <w:t>control</w:t>
      </w:r>
      <w:proofErr w:type="gramEnd"/>
      <w:r w:rsidRPr="00DA19AE">
        <w:t xml:space="preserve"> variables, as well as country, sector, and time dummies.</w:t>
      </w:r>
    </w:p>
    <w:p w:rsidR="00DA19AE" w:rsidRDefault="00DA19AE" w:rsidP="00DA19AE">
      <w:pPr>
        <w:rPr>
          <w:sz w:val="16"/>
        </w:rPr>
      </w:pPr>
    </w:p>
    <w:p w:rsidR="00DA19AE" w:rsidRPr="000260BC" w:rsidRDefault="00DA19AE" w:rsidP="00DA19AE">
      <w:pPr>
        <w:pStyle w:val="Heading4"/>
      </w:pPr>
      <w:r>
        <w:t>Gold is key to stability in times of crisis – the brink is now</w:t>
      </w:r>
    </w:p>
    <w:p w:rsidR="00DA19AE" w:rsidRPr="00166D06" w:rsidRDefault="00DA19AE" w:rsidP="00DA19AE">
      <w:pPr>
        <w:rPr>
          <w:bCs/>
          <w:sz w:val="26"/>
        </w:rPr>
      </w:pPr>
      <w:r>
        <w:rPr>
          <w:rStyle w:val="StyleStyleBold12pt"/>
        </w:rPr>
        <w:t xml:space="preserve">Barba 3/14 </w:t>
      </w:r>
      <w:r w:rsidRPr="00166D06">
        <w:rPr>
          <w:rStyle w:val="StyleStyleBold12pt"/>
          <w:b w:val="0"/>
          <w:sz w:val="16"/>
          <w:szCs w:val="16"/>
        </w:rPr>
        <w:t>(</w:t>
      </w:r>
      <w:r>
        <w:rPr>
          <w:rStyle w:val="StyleStyleBold12pt"/>
          <w:b w:val="0"/>
          <w:sz w:val="16"/>
          <w:szCs w:val="16"/>
        </w:rPr>
        <w:t>Guillermo, Mexican financial journalist- writes for multiple financial magazines and newspapers about Mexico’s financial stability, economy, silver, and gold; “BANK OF MEXICO BUYS PAPER “GOLD”, SELLS PHYSICAL!”- InteligenciaFinanciera Global; 3/14/13; http://inteligenciafinancieraglobal.blogspot.mx/2013/03/bank-of-mexico-buys-paper-gold-sells.html)</w:t>
      </w:r>
    </w:p>
    <w:p w:rsidR="00DA19AE" w:rsidRPr="00863239" w:rsidRDefault="00DA19AE" w:rsidP="00DA19AE"/>
    <w:p w:rsidR="00DA19AE" w:rsidRDefault="00DA19AE" w:rsidP="00DA19AE">
      <w:r w:rsidRPr="00DA19AE">
        <w:t xml:space="preserve">Two years ago Banxico bought 100 tons of gold, and in 2012, added </w:t>
      </w:r>
    </w:p>
    <w:p w:rsidR="00DA19AE" w:rsidRDefault="00DA19AE" w:rsidP="00DA19AE">
      <w:r>
        <w:t>AND</w:t>
      </w:r>
    </w:p>
    <w:p w:rsidR="00DA19AE" w:rsidRPr="00DA19AE" w:rsidRDefault="00DA19AE" w:rsidP="00DA19AE">
      <w:proofErr w:type="gramStart"/>
      <w:r w:rsidRPr="00DA19AE">
        <w:t>in</w:t>
      </w:r>
      <w:proofErr w:type="gramEnd"/>
      <w:r w:rsidRPr="00DA19AE">
        <w:t xml:space="preserve"> fact within our borders. The clock is ticking Mr. Carstens.</w:t>
      </w:r>
    </w:p>
    <w:p w:rsidR="00DA19AE" w:rsidRPr="00D67919" w:rsidRDefault="00DA19AE" w:rsidP="00DA19AE"/>
    <w:p w:rsidR="00DA19AE" w:rsidRDefault="00DA19AE" w:rsidP="00DA19AE">
      <w:pPr>
        <w:pStyle w:val="Heading1"/>
      </w:pPr>
      <w:r>
        <w:lastRenderedPageBreak/>
        <w:t>Case</w:t>
      </w:r>
    </w:p>
    <w:p w:rsidR="00DA19AE" w:rsidRDefault="00DA19AE" w:rsidP="00DA19AE">
      <w:pPr>
        <w:pStyle w:val="Heading2"/>
      </w:pPr>
      <w:r>
        <w:lastRenderedPageBreak/>
        <w:t>Drug Cartels</w:t>
      </w:r>
    </w:p>
    <w:p w:rsidR="00DA19AE" w:rsidRDefault="00DA19AE" w:rsidP="00DA19AE">
      <w:pPr>
        <w:rPr>
          <w:b/>
        </w:rPr>
      </w:pPr>
    </w:p>
    <w:p w:rsidR="00DA19AE" w:rsidRPr="00234941" w:rsidRDefault="00DA19AE" w:rsidP="00DA19AE">
      <w:pPr>
        <w:rPr>
          <w:b/>
        </w:rPr>
      </w:pPr>
      <w:r w:rsidRPr="00234941">
        <w:rPr>
          <w:b/>
        </w:rPr>
        <w:t>Loss of drug trafficking revenue collapses Mexican economy and government</w:t>
      </w:r>
    </w:p>
    <w:p w:rsidR="00DA19AE" w:rsidRPr="00234941" w:rsidRDefault="00DA19AE" w:rsidP="00DA19AE">
      <w:pPr>
        <w:rPr>
          <w:rFonts w:eastAsia="Cambria"/>
          <w:b/>
          <w:bCs/>
        </w:rPr>
      </w:pPr>
      <w:r w:rsidRPr="00234941">
        <w:rPr>
          <w:rFonts w:eastAsia="Cambria"/>
          <w:b/>
          <w:bCs/>
        </w:rPr>
        <w:t>Daily Telegraph 97</w:t>
      </w:r>
    </w:p>
    <w:p w:rsidR="00DA19AE" w:rsidRPr="00234941" w:rsidRDefault="00DA19AE" w:rsidP="00DA19AE">
      <w:pPr>
        <w:rPr>
          <w:rFonts w:eastAsia="Cambria"/>
        </w:rPr>
      </w:pPr>
      <w:r w:rsidRPr="00234941">
        <w:rPr>
          <w:rFonts w:eastAsia="Cambria"/>
        </w:rPr>
        <w:t>Lord of the Skies, stuff.mit.edu/people/aaelenes/sinaloa/narco/amado/amado12.html</w:t>
      </w:r>
    </w:p>
    <w:p w:rsidR="00DA19AE" w:rsidRDefault="00DA19AE" w:rsidP="00DA19AE">
      <w:r w:rsidRPr="00DA19AE">
        <w:t xml:space="preserve">Eavesdropping on a cocaine cowboy in an Italian restaurant, I hear, 'Ten killings </w:t>
      </w:r>
    </w:p>
    <w:p w:rsidR="00DA19AE" w:rsidRDefault="00DA19AE" w:rsidP="00DA19AE">
      <w:r>
        <w:t>AND</w:t>
      </w:r>
    </w:p>
    <w:p w:rsidR="00DA19AE" w:rsidRPr="00DA19AE" w:rsidRDefault="00DA19AE" w:rsidP="00DA19AE">
      <w:r w:rsidRPr="00DA19AE">
        <w:t>Look Ernesto, just don't you forget who's paying the bills around here.</w:t>
      </w:r>
    </w:p>
    <w:p w:rsidR="00DA19AE" w:rsidRPr="00421812" w:rsidRDefault="00DA19AE" w:rsidP="00DA19AE">
      <w:pPr>
        <w:pStyle w:val="Heading4"/>
      </w:pPr>
      <w:r w:rsidRPr="00421812">
        <w:t xml:space="preserve">Laundry list of alt causes to instability </w:t>
      </w:r>
    </w:p>
    <w:p w:rsidR="00DA19AE" w:rsidRPr="00421812" w:rsidRDefault="00DA19AE" w:rsidP="00DA19AE">
      <w:pPr>
        <w:rPr>
          <w:rFonts w:asciiTheme="majorHAnsi" w:hAnsiTheme="majorHAnsi"/>
        </w:rPr>
      </w:pPr>
      <w:r w:rsidRPr="00421812">
        <w:rPr>
          <w:rStyle w:val="StyleStyleBold12pt"/>
          <w:rFonts w:asciiTheme="majorHAnsi" w:hAnsiTheme="majorHAnsi"/>
        </w:rPr>
        <w:t>Kjaernet and Torjeson 8</w:t>
      </w:r>
      <w:r w:rsidRPr="00421812">
        <w:rPr>
          <w:rFonts w:asciiTheme="majorHAnsi" w:hAnsiTheme="majorHAnsi"/>
        </w:rPr>
        <w:t xml:space="preserve"> </w:t>
      </w:r>
    </w:p>
    <w:p w:rsidR="00DA19AE" w:rsidRPr="00421812" w:rsidRDefault="00DA19AE" w:rsidP="00DA19AE">
      <w:pPr>
        <w:rPr>
          <w:rFonts w:asciiTheme="majorHAnsi" w:hAnsiTheme="majorHAnsi"/>
        </w:rPr>
      </w:pPr>
      <w:r w:rsidRPr="00421812">
        <w:rPr>
          <w:rFonts w:asciiTheme="majorHAnsi" w:hAnsiTheme="majorHAnsi"/>
        </w:rPr>
        <w:t>Research Fellow in the Energy Programme and the Department of Russia and Eurasia at the Norwegian Institute of International Affairs and Senior Research Fellow at the Norwegian Institute of International Affairs (Heidi and Stina, “Afghanistan and Regional Instability: A Risk Assessment”, Norwegian Institute of International Affairs, http://english.nupi.no/Publications/Books-and-reports/2008/Afghanistan-and-regional-instability-A-risk-assessment)</w:t>
      </w:r>
    </w:p>
    <w:p w:rsidR="00DA19AE" w:rsidRPr="00421812" w:rsidRDefault="00DA19AE" w:rsidP="00DA19AE">
      <w:pPr>
        <w:rPr>
          <w:rFonts w:asciiTheme="majorHAnsi" w:hAnsiTheme="majorHAnsi"/>
          <w:b/>
          <w:u w:val="single"/>
        </w:rPr>
      </w:pPr>
    </w:p>
    <w:p w:rsidR="00DA19AE" w:rsidRDefault="00DA19AE" w:rsidP="00DA19AE">
      <w:r w:rsidRPr="00DA19AE">
        <w:t>The regional context of Afghanistan poses a range of challenges for the country’s stabilisation process</w:t>
      </w:r>
    </w:p>
    <w:p w:rsidR="00DA19AE" w:rsidRDefault="00DA19AE" w:rsidP="00DA19AE">
      <w:r>
        <w:t>AND</w:t>
      </w:r>
    </w:p>
    <w:p w:rsidR="00DA19AE" w:rsidRPr="00DA19AE" w:rsidRDefault="00DA19AE" w:rsidP="00DA19AE">
      <w:proofErr w:type="gramStart"/>
      <w:r w:rsidRPr="00DA19AE">
        <w:t>times</w:t>
      </w:r>
      <w:proofErr w:type="gramEnd"/>
      <w:r w:rsidRPr="00DA19AE">
        <w:t xml:space="preserve">, although fully fledged ‘water wars’ have remained a remote prospect. </w:t>
      </w:r>
    </w:p>
    <w:p w:rsidR="00DA19AE" w:rsidRPr="00421812" w:rsidRDefault="00DA19AE" w:rsidP="00DA19AE">
      <w:pPr>
        <w:pStyle w:val="Heading4"/>
      </w:pPr>
      <w:r w:rsidRPr="00421812">
        <w:t xml:space="preserve">No terminal impact. </w:t>
      </w:r>
    </w:p>
    <w:p w:rsidR="00DA19AE" w:rsidRPr="00421812" w:rsidRDefault="00DA19AE" w:rsidP="00DA19AE">
      <w:pPr>
        <w:rPr>
          <w:rFonts w:asciiTheme="majorHAnsi" w:hAnsiTheme="majorHAnsi"/>
        </w:rPr>
      </w:pPr>
      <w:r w:rsidRPr="00421812">
        <w:rPr>
          <w:rStyle w:val="StyleStyleBold12pt"/>
          <w:rFonts w:asciiTheme="majorHAnsi" w:hAnsiTheme="majorHAnsi"/>
        </w:rPr>
        <w:t>Haass, ‘9</w:t>
      </w:r>
      <w:r w:rsidRPr="00421812">
        <w:rPr>
          <w:rFonts w:asciiTheme="majorHAnsi" w:hAnsiTheme="majorHAnsi"/>
        </w:rPr>
        <w:t xml:space="preserve"> </w:t>
      </w:r>
    </w:p>
    <w:p w:rsidR="00DA19AE" w:rsidRPr="00421812" w:rsidRDefault="00DA19AE" w:rsidP="00DA19AE">
      <w:pPr>
        <w:rPr>
          <w:rFonts w:asciiTheme="majorHAnsi" w:hAnsiTheme="majorHAnsi"/>
        </w:rPr>
      </w:pPr>
      <w:r w:rsidRPr="00421812">
        <w:rPr>
          <w:rFonts w:asciiTheme="majorHAnsi" w:hAnsiTheme="majorHAnsi"/>
        </w:rPr>
        <w:t>(Richard N., President -- CFR, former Director of the State Department's Policy Planning Staff</w:t>
      </w:r>
      <w:proofErr w:type="gramStart"/>
      <w:r w:rsidRPr="00421812">
        <w:rPr>
          <w:rFonts w:asciiTheme="majorHAnsi" w:hAnsiTheme="majorHAnsi"/>
        </w:rPr>
        <w:t>,  11</w:t>
      </w:r>
      <w:proofErr w:type="gramEnd"/>
      <w:r w:rsidRPr="00421812">
        <w:rPr>
          <w:rFonts w:asciiTheme="majorHAnsi" w:hAnsiTheme="majorHAnsi"/>
        </w:rPr>
        <w:t>-9,  “In the Afghan War, Aim for the Middle,” http://www.cfr.org/publication/20383/in_the_afghan_war_aim_for_the_middle.html)</w:t>
      </w:r>
    </w:p>
    <w:p w:rsidR="00DA19AE" w:rsidRPr="00421812" w:rsidRDefault="00DA19AE" w:rsidP="00DA19AE">
      <w:pPr>
        <w:rPr>
          <w:rFonts w:asciiTheme="majorHAnsi" w:hAnsiTheme="majorHAnsi"/>
          <w:b/>
          <w:bCs/>
          <w:iCs/>
          <w:u w:val="single"/>
        </w:rPr>
      </w:pPr>
    </w:p>
    <w:p w:rsidR="00DA19AE" w:rsidRDefault="00DA19AE" w:rsidP="00DA19AE">
      <w:r w:rsidRPr="00DA19AE">
        <w:t xml:space="preserve">Why does Afghanistan matter? We generally hear four arguments. First, if the </w:t>
      </w:r>
    </w:p>
    <w:p w:rsidR="00DA19AE" w:rsidRDefault="00DA19AE" w:rsidP="00DA19AE">
      <w:r>
        <w:t>AND</w:t>
      </w:r>
    </w:p>
    <w:p w:rsidR="00DA19AE" w:rsidRPr="00DA19AE" w:rsidRDefault="00DA19AE" w:rsidP="00DA19AE">
      <w:proofErr w:type="gramStart"/>
      <w:r w:rsidRPr="00DA19AE">
        <w:t>the</w:t>
      </w:r>
      <w:proofErr w:type="gramEnd"/>
      <w:r w:rsidRPr="00DA19AE">
        <w:t xml:space="preserve"> international coalition that ousted Saddam Hussein from Kuwait. There are and always </w:t>
      </w:r>
    </w:p>
    <w:p w:rsidR="00DA19AE" w:rsidRPr="00421812" w:rsidRDefault="00DA19AE" w:rsidP="00DA19AE">
      <w:pPr>
        <w:rPr>
          <w:rFonts w:asciiTheme="majorHAnsi" w:hAnsiTheme="majorHAnsi"/>
        </w:rPr>
      </w:pPr>
      <w:proofErr w:type="gramStart"/>
      <w:r w:rsidRPr="00421812">
        <w:rPr>
          <w:rFonts w:asciiTheme="majorHAnsi" w:hAnsiTheme="majorHAnsi"/>
          <w:b/>
          <w:bCs/>
          <w:iCs/>
          <w:highlight w:val="cyan"/>
          <w:u w:val="single"/>
        </w:rPr>
        <w:t>will</w:t>
      </w:r>
      <w:proofErr w:type="gramEnd"/>
      <w:r w:rsidRPr="00421812">
        <w:rPr>
          <w:rFonts w:asciiTheme="majorHAnsi" w:hAnsiTheme="majorHAnsi"/>
          <w:b/>
          <w:bCs/>
          <w:iCs/>
          <w:highlight w:val="cyan"/>
          <w:u w:val="single"/>
        </w:rPr>
        <w:t xml:space="preserve"> be opportunities to demonstrate the effectiveness of U.S. power</w:t>
      </w:r>
      <w:r w:rsidRPr="00421812">
        <w:rPr>
          <w:rFonts w:asciiTheme="majorHAnsi" w:hAnsiTheme="majorHAnsi"/>
          <w:highlight w:val="cyan"/>
        </w:rPr>
        <w:t>.</w:t>
      </w:r>
    </w:p>
    <w:p w:rsidR="00DA19AE" w:rsidRPr="00DD3C89" w:rsidRDefault="00DA19AE" w:rsidP="00DA19AE"/>
    <w:p w:rsidR="00DA19AE" w:rsidRPr="00212FFF" w:rsidRDefault="00DA19AE" w:rsidP="00DA19AE">
      <w:pPr>
        <w:rPr>
          <w:b/>
        </w:rPr>
      </w:pPr>
      <w:r w:rsidRPr="00212FFF">
        <w:rPr>
          <w:b/>
        </w:rPr>
        <w:t>NATO forces insure Afghan stability</w:t>
      </w:r>
    </w:p>
    <w:p w:rsidR="00DA19AE" w:rsidRPr="00212FFF" w:rsidRDefault="00DA19AE" w:rsidP="00DA19AE">
      <w:r w:rsidRPr="00212FFF">
        <w:rPr>
          <w:b/>
        </w:rPr>
        <w:t>Sediqi, 12</w:t>
      </w:r>
      <w:r w:rsidRPr="00212FFF">
        <w:t xml:space="preserve"> </w:t>
      </w:r>
      <w:r w:rsidRPr="00212FFF">
        <w:rPr>
          <w:sz w:val="16"/>
        </w:rPr>
        <w:t xml:space="preserve">(Rafi; 10/16/12; </w:t>
      </w:r>
      <w:hyperlink r:id="rId13" w:history="1">
        <w:r w:rsidRPr="00212FFF">
          <w:rPr>
            <w:rStyle w:val="Hyperlink"/>
            <w:sz w:val="16"/>
          </w:rPr>
          <w:t>http://tolonews.com/en/afghanistan/7967-nato-says-new-framework-assures-afghan-stability-after-2014-</w:t>
        </w:r>
      </w:hyperlink>
      <w:r w:rsidRPr="00212FFF">
        <w:rPr>
          <w:sz w:val="16"/>
        </w:rPr>
        <w:t>) KD</w:t>
      </w:r>
    </w:p>
    <w:p w:rsidR="00DA19AE" w:rsidRDefault="00DA19AE" w:rsidP="00DA19AE">
      <w:r w:rsidRPr="00DA19AE">
        <w:t xml:space="preserve">Some </w:t>
      </w:r>
      <w:proofErr w:type="gramStart"/>
      <w:r w:rsidRPr="00DA19AE">
        <w:t>Nato</w:t>
      </w:r>
      <w:proofErr w:type="gramEnd"/>
      <w:r w:rsidRPr="00DA19AE">
        <w:t xml:space="preserve"> forces will remain in Afghanistan after 2014, assuring ongoing stability as the </w:t>
      </w:r>
    </w:p>
    <w:p w:rsidR="00DA19AE" w:rsidRDefault="00DA19AE" w:rsidP="00DA19AE">
      <w:r>
        <w:t>AND</w:t>
      </w:r>
    </w:p>
    <w:p w:rsidR="00DA19AE" w:rsidRPr="00DA19AE" w:rsidRDefault="00DA19AE" w:rsidP="00DA19AE">
      <w:proofErr w:type="gramStart"/>
      <w:r w:rsidRPr="00DA19AE">
        <w:t>supported</w:t>
      </w:r>
      <w:proofErr w:type="gramEnd"/>
      <w:r w:rsidRPr="00DA19AE">
        <w:t xml:space="preserve"> in the future and their training mission will continue," Medley added.¶ </w:t>
      </w:r>
    </w:p>
    <w:p w:rsidR="00DA19AE" w:rsidRDefault="00DA19AE" w:rsidP="00DA19AE">
      <w:pPr>
        <w:spacing w:after="200" w:line="276" w:lineRule="auto"/>
        <w:rPr>
          <w:rFonts w:asciiTheme="minorHAnsi" w:hAnsiTheme="minorHAnsi" w:cstheme="minorBidi"/>
        </w:rPr>
      </w:pPr>
    </w:p>
    <w:p w:rsidR="00DA19AE" w:rsidRDefault="00DA19AE" w:rsidP="00DA19AE">
      <w:pPr>
        <w:pStyle w:val="Heading2"/>
      </w:pPr>
      <w:r>
        <w:lastRenderedPageBreak/>
        <w:t>Economic Collapse</w:t>
      </w:r>
    </w:p>
    <w:p w:rsidR="00DA19AE" w:rsidRDefault="00DA19AE" w:rsidP="00DA19AE">
      <w:pPr>
        <w:pStyle w:val="Heading4"/>
      </w:pPr>
      <w:r>
        <w:t xml:space="preserve">Mexico’s economy is increasing now.  </w:t>
      </w:r>
    </w:p>
    <w:p w:rsidR="00DA19AE" w:rsidRDefault="00DA19AE" w:rsidP="00DA19AE">
      <w:pPr>
        <w:rPr>
          <w:rStyle w:val="StyleStyleBold12pt"/>
          <w:b w:val="0"/>
          <w:sz w:val="20"/>
          <w:szCs w:val="20"/>
        </w:rPr>
      </w:pPr>
      <w:r>
        <w:t>Tim</w:t>
      </w:r>
      <w:r w:rsidRPr="000F4C26">
        <w:rPr>
          <w:rStyle w:val="StyleStyleBold12pt"/>
        </w:rPr>
        <w:t xml:space="preserve"> Padgett</w:t>
      </w:r>
      <w:r>
        <w:t xml:space="preserve"> of World Time, 3/8/</w:t>
      </w:r>
      <w:r w:rsidRPr="000F4C26">
        <w:rPr>
          <w:rStyle w:val="StyleStyleBold12pt"/>
        </w:rPr>
        <w:t>13</w:t>
      </w:r>
      <w:r>
        <w:rPr>
          <w:rStyle w:val="StyleStyleBold12pt"/>
          <w:b w:val="0"/>
          <w:sz w:val="20"/>
          <w:szCs w:val="20"/>
        </w:rPr>
        <w:t xml:space="preserve">Padgett is a well-known Time contributor and a Miami-based journalist </w:t>
      </w:r>
      <w:hyperlink r:id="rId14" w:history="1">
        <w:r w:rsidRPr="00327F57">
          <w:rPr>
            <w:rStyle w:val="Hyperlink"/>
            <w:sz w:val="20"/>
            <w:szCs w:val="20"/>
          </w:rPr>
          <w:t>http://world.time.com/2013/03/08/mexicos-new-boom-why-the-world-should-tone-down-the-hype/</w:t>
        </w:r>
      </w:hyperlink>
    </w:p>
    <w:p w:rsidR="00DA19AE" w:rsidRDefault="00DA19AE" w:rsidP="00DA19AE">
      <w:pPr>
        <w:rPr>
          <w:rStyle w:val="StyleStyleBold12pt"/>
          <w:b w:val="0"/>
          <w:sz w:val="20"/>
          <w:szCs w:val="20"/>
        </w:rPr>
      </w:pPr>
    </w:p>
    <w:p w:rsidR="00DA19AE" w:rsidRDefault="00DA19AE" w:rsidP="00DA19AE">
      <w:r w:rsidRPr="00DA19AE">
        <w:t xml:space="preserve">I couldn’t be happier that Mexico’s economy is rebounding. After barely 2% average </w:t>
      </w:r>
    </w:p>
    <w:p w:rsidR="00DA19AE" w:rsidRDefault="00DA19AE" w:rsidP="00DA19AE">
      <w:r>
        <w:t>AND</w:t>
      </w:r>
    </w:p>
    <w:p w:rsidR="00DA19AE" w:rsidRPr="00DA19AE" w:rsidRDefault="00DA19AE" w:rsidP="00DA19AE">
      <w:r w:rsidRPr="00DA19AE">
        <w:t>As I noted a year ago, it’s a trend well worth applauding.</w:t>
      </w:r>
    </w:p>
    <w:p w:rsidR="00DA19AE" w:rsidRDefault="00DA19AE" w:rsidP="00DA19AE">
      <w:pPr>
        <w:pStyle w:val="Heading4"/>
      </w:pPr>
      <w:r>
        <w:t>Mexican Econ growing – Manufacturing</w:t>
      </w:r>
    </w:p>
    <w:p w:rsidR="00DA19AE" w:rsidRPr="00E0694B" w:rsidRDefault="00DA19AE" w:rsidP="00DA19AE">
      <w:pPr>
        <w:rPr>
          <w:rStyle w:val="StyleStyleBold12pt"/>
          <w:b w:val="0"/>
          <w:sz w:val="16"/>
          <w:szCs w:val="16"/>
        </w:rPr>
      </w:pPr>
      <w:r>
        <w:rPr>
          <w:rStyle w:val="StyleStyleBold12pt"/>
        </w:rPr>
        <w:t xml:space="preserve">Aeppel 6/28/13 </w:t>
      </w:r>
      <w:r w:rsidRPr="00E0694B">
        <w:rPr>
          <w:rStyle w:val="StyleStyleBold12pt"/>
          <w:b w:val="0"/>
          <w:sz w:val="16"/>
          <w:szCs w:val="16"/>
        </w:rPr>
        <w:t xml:space="preserve">(Timothy, writes about Economics and Finance for Wall Street Journal, </w:t>
      </w:r>
    </w:p>
    <w:p w:rsidR="00DA19AE" w:rsidRPr="00E0694B" w:rsidRDefault="00DA19AE" w:rsidP="00DA19AE">
      <w:pPr>
        <w:rPr>
          <w:bCs/>
          <w:sz w:val="16"/>
          <w:szCs w:val="16"/>
        </w:rPr>
      </w:pPr>
      <w:r w:rsidRPr="00E0694B">
        <w:rPr>
          <w:rStyle w:val="StyleStyleBold12pt"/>
          <w:b w:val="0"/>
          <w:sz w:val="16"/>
          <w:szCs w:val="16"/>
        </w:rPr>
        <w:t>“Mexico Manufacturing Looks to Gain Competitive Edge on China”</w:t>
      </w:r>
      <w:hyperlink r:id="rId15" w:history="1">
        <w:r w:rsidRPr="00E0694B">
          <w:rPr>
            <w:rStyle w:val="Hyperlink"/>
            <w:sz w:val="16"/>
            <w:szCs w:val="16"/>
          </w:rPr>
          <w:t>http://blogs.wsj.com/economics/2013/06/28/mexico-manufacturing-looks-to-gain-competitive-edge-on-china/</w:t>
        </w:r>
      </w:hyperlink>
      <w:r w:rsidRPr="00E0694B">
        <w:rPr>
          <w:sz w:val="16"/>
          <w:szCs w:val="16"/>
        </w:rPr>
        <w:t>)</w:t>
      </w:r>
    </w:p>
    <w:p w:rsidR="00DA19AE" w:rsidRDefault="00DA19AE" w:rsidP="00DA19AE">
      <w:r w:rsidRPr="00DA19AE">
        <w:t>Mexico’s competitive edge over China in some types of manufacturingis set to keep growing.</w:t>
      </w:r>
    </w:p>
    <w:p w:rsidR="00DA19AE" w:rsidRDefault="00DA19AE" w:rsidP="00DA19AE">
      <w:r>
        <w:t>AND</w:t>
      </w:r>
    </w:p>
    <w:p w:rsidR="00DA19AE" w:rsidRPr="00DA19AE" w:rsidRDefault="00DA19AE" w:rsidP="00DA19AE">
      <w:r w:rsidRPr="00DA19AE">
        <w:t>That makes it an attractive place to make goods destined for many markets.</w:t>
      </w:r>
    </w:p>
    <w:p w:rsidR="00DA19AE" w:rsidRDefault="00DA19AE" w:rsidP="00DA19AE">
      <w:pPr>
        <w:pStyle w:val="Heading4"/>
      </w:pPr>
      <w:r>
        <w:t>Economy resilient despite peso volatility</w:t>
      </w:r>
    </w:p>
    <w:p w:rsidR="00DA19AE" w:rsidRDefault="00DA19AE" w:rsidP="00DA19AE">
      <w:r w:rsidRPr="005D6D19">
        <w:rPr>
          <w:rStyle w:val="StyleStyleBold12pt"/>
        </w:rPr>
        <w:t>Reuters 12</w:t>
      </w:r>
      <w:r w:rsidRPr="005D6D19">
        <w:t xml:space="preserve"> (</w:t>
      </w:r>
      <w:r>
        <w:t xml:space="preserve">Citing interview with Mexican central bank governor Agustin Carstens. </w:t>
      </w:r>
      <w:r w:rsidRPr="005D6D19">
        <w:t>"Mexico's Carstens sees resilient economy" May 28, 2012. www.reuters.com/article/2012/05/28/us-latam-summit-carstens-highlights-idUSBRE84R0PL20120528)</w:t>
      </w:r>
    </w:p>
    <w:p w:rsidR="00DA19AE" w:rsidRPr="005D6D19" w:rsidRDefault="00DA19AE" w:rsidP="00DA19AE"/>
    <w:p w:rsidR="00DA19AE" w:rsidRDefault="00DA19AE" w:rsidP="00DA19AE">
      <w:r w:rsidRPr="00DA19AE">
        <w:t xml:space="preserve">(Reuters) - Mexico will experience only a moderate economic hit if Greece leaves </w:t>
      </w:r>
    </w:p>
    <w:p w:rsidR="00DA19AE" w:rsidRDefault="00DA19AE" w:rsidP="00DA19AE">
      <w:r>
        <w:t>AND</w:t>
      </w:r>
    </w:p>
    <w:p w:rsidR="00DA19AE" w:rsidRPr="00DA19AE" w:rsidRDefault="00DA19AE" w:rsidP="00DA19AE">
      <w:proofErr w:type="gramStart"/>
      <w:r w:rsidRPr="00DA19AE">
        <w:t>they</w:t>
      </w:r>
      <w:proofErr w:type="gramEnd"/>
      <w:r w:rsidRPr="00DA19AE">
        <w:t xml:space="preserve"> are supporting credit growth in the country and supporting Mexico's economic growth."</w:t>
      </w:r>
    </w:p>
    <w:p w:rsidR="00DA19AE" w:rsidRPr="00AE64E5" w:rsidRDefault="00DA19AE" w:rsidP="00DA19AE">
      <w:pPr>
        <w:pStyle w:val="Heading4"/>
      </w:pPr>
      <w:r>
        <w:t xml:space="preserve">Financing won’t be available before crisis </w:t>
      </w:r>
    </w:p>
    <w:p w:rsidR="00DA19AE" w:rsidRDefault="00DA19AE" w:rsidP="00DA19AE">
      <w:r w:rsidRPr="00DA19AE">
        <w:t xml:space="preserve">Moreno 10 (Ramon, Head of Economics for Latin America and the Caribbean, </w:t>
      </w:r>
    </w:p>
    <w:p w:rsidR="00DA19AE" w:rsidRDefault="00DA19AE" w:rsidP="00DA19AE">
      <w:r>
        <w:t>AND</w:t>
      </w:r>
    </w:p>
    <w:p w:rsidR="00DA19AE" w:rsidRPr="00DA19AE" w:rsidRDefault="00DA19AE" w:rsidP="00DA19AE">
      <w:r w:rsidRPr="00DA19AE">
        <w:t>)</w:t>
      </w:r>
    </w:p>
    <w:p w:rsidR="00DA19AE" w:rsidRDefault="00DA19AE" w:rsidP="00DA19AE"/>
    <w:p w:rsidR="00DA19AE" w:rsidRDefault="00DA19AE" w:rsidP="00DA19AE">
      <w:r w:rsidRPr="00DA19AE">
        <w:t xml:space="preserve">At the same time, the costs of these alternative ¶ financing facilities could be </w:t>
      </w:r>
    </w:p>
    <w:p w:rsidR="00DA19AE" w:rsidRDefault="00DA19AE" w:rsidP="00DA19AE">
      <w:r>
        <w:t>AND</w:t>
      </w:r>
    </w:p>
    <w:p w:rsidR="00DA19AE" w:rsidRPr="00DA19AE" w:rsidRDefault="00DA19AE" w:rsidP="00DA19AE">
      <w:r w:rsidRPr="00DA19AE">
        <w:t>, which may ¶ partly depend on a country’s holding of foreign reserves.</w:t>
      </w:r>
    </w:p>
    <w:p w:rsidR="00DA19AE" w:rsidRPr="00AE64E5" w:rsidRDefault="00DA19AE" w:rsidP="00DA19AE"/>
    <w:p w:rsidR="00DA19AE" w:rsidRPr="00421812" w:rsidRDefault="00DA19AE" w:rsidP="00DA19AE">
      <w:pPr>
        <w:pStyle w:val="Heading4"/>
      </w:pPr>
      <w:r w:rsidRPr="00421812">
        <w:t>No historical connection between economic collapse and conflict</w:t>
      </w:r>
    </w:p>
    <w:p w:rsidR="00DA19AE" w:rsidRPr="00421812" w:rsidRDefault="00DA19AE" w:rsidP="00DA19AE">
      <w:pPr>
        <w:rPr>
          <w:rStyle w:val="StyleStyleBold12pt"/>
          <w:rFonts w:asciiTheme="majorHAnsi" w:hAnsiTheme="majorHAnsi"/>
        </w:rPr>
      </w:pPr>
      <w:r w:rsidRPr="00421812">
        <w:rPr>
          <w:rStyle w:val="StyleStyleBold12pt"/>
          <w:rFonts w:asciiTheme="majorHAnsi" w:hAnsiTheme="majorHAnsi"/>
        </w:rPr>
        <w:t xml:space="preserve">Ferguson, 06 </w:t>
      </w:r>
    </w:p>
    <w:p w:rsidR="00DA19AE" w:rsidRPr="00421812" w:rsidRDefault="00DA19AE" w:rsidP="00DA19AE">
      <w:pPr>
        <w:rPr>
          <w:rFonts w:asciiTheme="majorHAnsi" w:hAnsiTheme="majorHAnsi"/>
        </w:rPr>
      </w:pPr>
      <w:r w:rsidRPr="00421812">
        <w:rPr>
          <w:rFonts w:asciiTheme="majorHAnsi" w:hAnsiTheme="majorHAnsi"/>
        </w:rPr>
        <w:t>M.A., Laurence A. Tisch Professor of History at Harvard University, Resident faculty member of the Minda de Gunzburg Center for European Studies, Senior Research Fellow of Jesus College, Oxford University, and a Senior Fellow of the Hoover Institution, Stanford University (Niall, “The Next War of the World”, Foreign Affairs, September-October 2006, May 21st 2010, KONTOPOULOS)</w:t>
      </w:r>
    </w:p>
    <w:p w:rsidR="00DA19AE" w:rsidRPr="00421812" w:rsidRDefault="00DA19AE" w:rsidP="00DA19AE">
      <w:pPr>
        <w:rPr>
          <w:rStyle w:val="underlineChar"/>
          <w:rFonts w:asciiTheme="majorHAnsi" w:hAnsiTheme="majorHAnsi"/>
          <w:b/>
        </w:rPr>
      </w:pPr>
    </w:p>
    <w:p w:rsidR="00DA19AE" w:rsidRDefault="00DA19AE" w:rsidP="00DA19AE">
      <w:r w:rsidRPr="00DA19AE">
        <w:t xml:space="preserve">Nor can economic crises explain the bloodshed. What may be the most familiar </w:t>
      </w:r>
      <w:proofErr w:type="gramStart"/>
      <w:r w:rsidRPr="00DA19AE">
        <w:t>causal</w:t>
      </w:r>
      <w:proofErr w:type="gramEnd"/>
      <w:r w:rsidRPr="00DA19AE">
        <w:t xml:space="preserve"> </w:t>
      </w:r>
    </w:p>
    <w:p w:rsidR="00DA19AE" w:rsidRDefault="00DA19AE" w:rsidP="00DA19AE">
      <w:r>
        <w:t>AND</w:t>
      </w:r>
    </w:p>
    <w:p w:rsidR="00DA19AE" w:rsidRPr="00DA19AE" w:rsidRDefault="00DA19AE" w:rsidP="00DA19AE">
      <w:proofErr w:type="gramStart"/>
      <w:r w:rsidRPr="00DA19AE">
        <w:lastRenderedPageBreak/>
        <w:t>economic</w:t>
      </w:r>
      <w:proofErr w:type="gramEnd"/>
      <w:r w:rsidRPr="00DA19AE">
        <w:t xml:space="preserve"> catastrophe, and some severe economic crises were not followed by wars.</w:t>
      </w:r>
    </w:p>
    <w:p w:rsidR="00DA19AE" w:rsidRDefault="00DA19AE" w:rsidP="00DA19AE"/>
    <w:p w:rsidR="00DA19AE" w:rsidRDefault="00DA19AE" w:rsidP="00DA19AE">
      <w:pPr>
        <w:pStyle w:val="Heading2"/>
      </w:pPr>
      <w:r>
        <w:lastRenderedPageBreak/>
        <w:t>Warming</w:t>
      </w:r>
    </w:p>
    <w:p w:rsidR="00DA19AE" w:rsidRDefault="00DA19AE" w:rsidP="00DA19AE">
      <w:pPr>
        <w:pStyle w:val="Heading4"/>
      </w:pPr>
      <w:r>
        <w:t xml:space="preserve">U.S. Banking Sector is Resilient- recent stress tests prove </w:t>
      </w:r>
    </w:p>
    <w:p w:rsidR="00DA19AE" w:rsidRPr="005C59CF" w:rsidRDefault="00DA19AE" w:rsidP="00DA19AE">
      <w:pPr>
        <w:rPr>
          <w:rStyle w:val="StyleStyleBold12pt"/>
          <w:b w:val="0"/>
        </w:rPr>
      </w:pPr>
      <w:r>
        <w:rPr>
          <w:rStyle w:val="StyleStyleBold12pt"/>
        </w:rPr>
        <w:t xml:space="preserve">Reuters 4/8 </w:t>
      </w:r>
      <w:r w:rsidRPr="005C59CF">
        <w:rPr>
          <w:rStyle w:val="StyleStyleBold12pt"/>
          <w:b w:val="0"/>
          <w:sz w:val="16"/>
          <w:szCs w:val="16"/>
        </w:rPr>
        <w:t>(“Bernanke Says Stress Tests Make Banks More Stable”- CNBC; 4/8/13; http://www.cnbc.com/id/100625500)</w:t>
      </w:r>
    </w:p>
    <w:p w:rsidR="00DA19AE" w:rsidRDefault="00DA19AE" w:rsidP="00DA19AE">
      <w:r w:rsidRPr="00DA19AE">
        <w:t xml:space="preserve">Federal Reserve Chairman Ben Bernanke said on Monday the central </w:t>
      </w:r>
      <w:proofErr w:type="gramStart"/>
      <w:r w:rsidRPr="00DA19AE">
        <w:t>bank's</w:t>
      </w:r>
      <w:proofErr w:type="gramEnd"/>
      <w:r w:rsidRPr="00DA19AE">
        <w:t xml:space="preserve"> periodic bank stress tests </w:t>
      </w:r>
    </w:p>
    <w:p w:rsidR="00DA19AE" w:rsidRDefault="00DA19AE" w:rsidP="00DA19AE">
      <w:r>
        <w:t>AND</w:t>
      </w:r>
    </w:p>
    <w:p w:rsidR="00DA19AE" w:rsidRPr="00DA19AE" w:rsidRDefault="00DA19AE" w:rsidP="00DA19AE">
      <w:proofErr w:type="gramStart"/>
      <w:r w:rsidRPr="00DA19AE">
        <w:t>on</w:t>
      </w:r>
      <w:proofErr w:type="gramEnd"/>
      <w:r w:rsidRPr="00DA19AE">
        <w:t xml:space="preserve"> short-term sources of funding, raising some potential for trouble.</w:t>
      </w:r>
    </w:p>
    <w:p w:rsidR="00DA19AE" w:rsidRDefault="00DA19AE" w:rsidP="00DA19AE">
      <w:pPr>
        <w:pStyle w:val="Heading4"/>
      </w:pPr>
      <w:r>
        <w:t>New banking reforms and regulations solve</w:t>
      </w:r>
    </w:p>
    <w:p w:rsidR="00DA19AE" w:rsidRPr="008F64BE" w:rsidRDefault="00DA19AE" w:rsidP="00DA19AE">
      <w:pPr>
        <w:rPr>
          <w:bCs/>
          <w:sz w:val="16"/>
          <w:szCs w:val="16"/>
        </w:rPr>
      </w:pPr>
      <w:r>
        <w:rPr>
          <w:rStyle w:val="StyleStyleBold12pt"/>
        </w:rPr>
        <w:t xml:space="preserve">Reuters, 6/23/13 </w:t>
      </w:r>
      <w:r w:rsidRPr="008F64BE">
        <w:rPr>
          <w:rStyle w:val="StyleStyleBold12pt"/>
          <w:b w:val="0"/>
          <w:sz w:val="16"/>
          <w:szCs w:val="16"/>
        </w:rPr>
        <w:t>(“Banks present crisis plan to the Fed: WSJ”- Reuters, Reported by Sakthi Prasad and Edited by Richard Borsuk; 6/23/13</w:t>
      </w:r>
      <w:r w:rsidRPr="008F64BE">
        <w:rPr>
          <w:sz w:val="16"/>
          <w:szCs w:val="16"/>
        </w:rPr>
        <w:t>http://www.reuters.com/article/2013/06/24/us-banks-capital-idUSBRE9N02D20130624)</w:t>
      </w:r>
    </w:p>
    <w:p w:rsidR="00DA19AE" w:rsidRDefault="00DA19AE" w:rsidP="00DA19AE">
      <w:r w:rsidRPr="00DA19AE">
        <w:t xml:space="preserve">(Reuters) - U.S. banks have given a proposal to federal </w:t>
      </w:r>
    </w:p>
    <w:p w:rsidR="00DA19AE" w:rsidRDefault="00DA19AE" w:rsidP="00DA19AE">
      <w:r>
        <w:t>AND</w:t>
      </w:r>
    </w:p>
    <w:p w:rsidR="00DA19AE" w:rsidRPr="00DA19AE" w:rsidRDefault="00DA19AE" w:rsidP="00DA19AE">
      <w:proofErr w:type="gramStart"/>
      <w:r w:rsidRPr="00DA19AE">
        <w:t>while</w:t>
      </w:r>
      <w:proofErr w:type="gramEnd"/>
      <w:r w:rsidRPr="00DA19AE">
        <w:t xml:space="preserve"> government officials replace senior management and fix problems, the Journal said.</w:t>
      </w:r>
    </w:p>
    <w:p w:rsidR="00DA19AE" w:rsidRPr="00364539" w:rsidRDefault="00DA19AE" w:rsidP="00DA19AE"/>
    <w:p w:rsidR="00DA19AE" w:rsidRPr="00DD3C89" w:rsidRDefault="00DA19AE" w:rsidP="00DA19AE">
      <w:pPr>
        <w:pStyle w:val="Heading4"/>
      </w:pPr>
      <w:r w:rsidRPr="00DD3C89">
        <w:t xml:space="preserve">CO2 emissions solve food shortages globally </w:t>
      </w:r>
    </w:p>
    <w:p w:rsidR="00DA19AE" w:rsidRPr="00DD3C89" w:rsidRDefault="00DA19AE" w:rsidP="00DA19AE">
      <w:r w:rsidRPr="00DD3C89">
        <w:rPr>
          <w:rStyle w:val="StyleStyleBold12pt"/>
        </w:rPr>
        <w:t>Idso 11</w:t>
      </w:r>
      <w:r w:rsidRPr="00DD3C89">
        <w:t xml:space="preserve"> (Sherwood Idso, former research physicist for the Department of Agriculture, 7/6/11, “Meeting the Food Needs of a Growing World Population,” </w:t>
      </w:r>
      <w:hyperlink r:id="rId16" w:history="1">
        <w:r w:rsidRPr="00DD3C89">
          <w:rPr>
            <w:rStyle w:val="Hyperlink"/>
          </w:rPr>
          <w:t>http://www.co2science.org/articles/V14/N27/EDIT.php</w:t>
        </w:r>
      </w:hyperlink>
      <w:r w:rsidRPr="00DD3C89">
        <w:t xml:space="preserve">). </w:t>
      </w:r>
    </w:p>
    <w:p w:rsidR="00DA19AE" w:rsidRDefault="00DA19AE" w:rsidP="00DA19AE">
      <w:r w:rsidRPr="00DA19AE">
        <w:t xml:space="preserve">Parry and Hawkesford (2010) introduce their study of the global problem by noting </w:t>
      </w:r>
    </w:p>
    <w:p w:rsidR="00DA19AE" w:rsidRDefault="00DA19AE" w:rsidP="00DA19AE">
      <w:r>
        <w:t>AND</w:t>
      </w:r>
    </w:p>
    <w:p w:rsidR="00DA19AE" w:rsidRPr="00DA19AE" w:rsidRDefault="00DA19AE" w:rsidP="00DA19AE">
      <w:proofErr w:type="gramStart"/>
      <w:r w:rsidRPr="00DA19AE">
        <w:t>with</w:t>
      </w:r>
      <w:proofErr w:type="gramEnd"/>
      <w:r w:rsidRPr="00DA19AE">
        <w:t xml:space="preserve"> more people "hungrier now than at the start of the millennium.”</w:t>
      </w:r>
    </w:p>
    <w:p w:rsidR="00DA19AE" w:rsidRPr="002B0EA4" w:rsidRDefault="00DA19AE" w:rsidP="00DA19AE">
      <w:pPr>
        <w:rPr>
          <w:rStyle w:val="StyleBoldUnderline"/>
          <w:rFonts w:ascii="Cambria" w:hAnsi="Cambria"/>
          <w:sz w:val="24"/>
          <w:szCs w:val="24"/>
        </w:rPr>
      </w:pPr>
    </w:p>
    <w:p w:rsidR="00DA19AE" w:rsidRPr="005F0D02" w:rsidRDefault="00DA19AE" w:rsidP="00DA19AE">
      <w:pPr>
        <w:pStyle w:val="Heading4"/>
        <w:numPr>
          <w:ilvl w:val="0"/>
          <w:numId w:val="1"/>
        </w:numPr>
      </w:pPr>
      <w:r w:rsidRPr="005F0D02">
        <w:t>Billions will die without expanded agricultural output</w:t>
      </w:r>
    </w:p>
    <w:p w:rsidR="00DA19AE" w:rsidRPr="005F0D02" w:rsidRDefault="00DA19AE" w:rsidP="00DA19AE">
      <w:pPr>
        <w:rPr>
          <w:sz w:val="14"/>
          <w:szCs w:val="14"/>
        </w:rPr>
      </w:pPr>
      <w:r w:rsidRPr="005F0D02">
        <w:t xml:space="preserve">Mahendra </w:t>
      </w:r>
      <w:r w:rsidRPr="005F0D02">
        <w:rPr>
          <w:rStyle w:val="StyleStyleBold12pt"/>
        </w:rPr>
        <w:t>Shah</w:t>
      </w:r>
      <w:r w:rsidRPr="005F0D02">
        <w:t xml:space="preserve">, Executive Secretary of CGIAR </w:t>
      </w:r>
      <w:r w:rsidRPr="005F0D02">
        <w:rPr>
          <w:rStyle w:val="StyleStyleBold12pt"/>
        </w:rPr>
        <w:t>and</w:t>
      </w:r>
      <w:r w:rsidRPr="005F0D02">
        <w:t xml:space="preserve"> Maurice </w:t>
      </w:r>
      <w:r w:rsidRPr="005F0D02">
        <w:rPr>
          <w:rStyle w:val="StyleStyleBold12pt"/>
        </w:rPr>
        <w:t>Strong</w:t>
      </w:r>
      <w:r w:rsidRPr="005F0D02">
        <w:t xml:space="preserve">, Senior Adviser to UN and World Bank </w:t>
      </w:r>
      <w:r w:rsidRPr="005F0D02">
        <w:rPr>
          <w:rStyle w:val="StyleStyleBold12pt"/>
        </w:rPr>
        <w:t>2000</w:t>
      </w:r>
      <w:r w:rsidRPr="005F0D02">
        <w:t xml:space="preserve"> “Food in the 21st century: from science to sustainable agriculture,” p. 9-10</w:t>
      </w:r>
    </w:p>
    <w:p w:rsidR="00DA19AE" w:rsidRDefault="00DA19AE" w:rsidP="00DA19AE">
      <w:r w:rsidRPr="00DA19AE">
        <w:t xml:space="preserve">As the new millennium begins, the world faces another food crisis that is just </w:t>
      </w:r>
    </w:p>
    <w:p w:rsidR="00DA19AE" w:rsidRDefault="00DA19AE" w:rsidP="00DA19AE">
      <w:r>
        <w:t>AND</w:t>
      </w:r>
    </w:p>
    <w:p w:rsidR="00DA19AE" w:rsidRPr="00DA19AE" w:rsidRDefault="00DA19AE" w:rsidP="00DA19AE">
      <w:proofErr w:type="gramStart"/>
      <w:r w:rsidRPr="00DA19AE">
        <w:t>wheat</w:t>
      </w:r>
      <w:proofErr w:type="gramEnd"/>
      <w:r w:rsidRPr="00DA19AE">
        <w:t xml:space="preserve"> and rice alone may not have the impact it did 30 years ago</w:t>
      </w:r>
    </w:p>
    <w:p w:rsidR="00DA19AE" w:rsidRPr="00AD6060" w:rsidRDefault="00DA19AE" w:rsidP="00DA19AE">
      <w:pPr>
        <w:pStyle w:val="Heading4"/>
      </w:pPr>
      <w:r w:rsidRPr="00AD6060">
        <w:t>Famine sparks World War 3</w:t>
      </w:r>
    </w:p>
    <w:p w:rsidR="00DA19AE" w:rsidRPr="00F969BA" w:rsidRDefault="00DA19AE" w:rsidP="00DA19AE">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DA19AE" w:rsidRDefault="00DA19AE" w:rsidP="00DA19AE">
      <w:r w:rsidRPr="00DA19AE">
        <w:t xml:space="preserve">The population-crash scenario is surely the most appalling. Plummeting crop yields would </w:t>
      </w:r>
    </w:p>
    <w:p w:rsidR="00DA19AE" w:rsidRDefault="00DA19AE" w:rsidP="00DA19AE">
      <w:r>
        <w:t>AND</w:t>
      </w:r>
    </w:p>
    <w:p w:rsidR="00DA19AE" w:rsidRPr="00DA19AE" w:rsidRDefault="00DA19AE" w:rsidP="00DA19AE">
      <w:proofErr w:type="gramStart"/>
      <w:r w:rsidRPr="00DA19AE">
        <w:t>longer</w:t>
      </w:r>
      <w:proofErr w:type="gramEnd"/>
      <w:r w:rsidRPr="00DA19AE">
        <w:t xml:space="preserve"> do so if it lost the extra warming from the North Atlantic.</w:t>
      </w:r>
    </w:p>
    <w:p w:rsidR="00DA19AE" w:rsidRPr="00C72894" w:rsidRDefault="00DA19AE" w:rsidP="00DA19AE">
      <w:pPr>
        <w:pStyle w:val="Heading4"/>
      </w:pPr>
      <w:r>
        <w:t>W</w:t>
      </w:r>
      <w:r w:rsidRPr="00C72894">
        <w:t>arming will take centuries and adaptation solves</w:t>
      </w:r>
    </w:p>
    <w:p w:rsidR="00DA19AE" w:rsidRPr="00C72894" w:rsidRDefault="00DA19AE" w:rsidP="00DA19AE">
      <w:r w:rsidRPr="00C72894">
        <w:rPr>
          <w:rStyle w:val="StyleStyleBold12pt"/>
        </w:rPr>
        <w:t xml:space="preserve">Mendelsohn 9 – </w:t>
      </w:r>
      <w:r w:rsidRPr="00C72894">
        <w:t>Robert O. Mendelsohn 9, the Edwin Weyerhaeuser Davis Professor, Yale School of Forestry and Environmental Studies, Yale University, June 2009, “Climate Change and Economic Growth,” online: http://www.growthcommission.org/storage/cgdev/documents/gcwp060web.pdf</w:t>
      </w:r>
    </w:p>
    <w:p w:rsidR="00DA19AE" w:rsidRDefault="00DA19AE" w:rsidP="00DA19AE">
      <w:r w:rsidRPr="00DA19AE">
        <w:t xml:space="preserve">These statements are largely alarmist and misleading. Although climate change is a serious problem </w:t>
      </w:r>
    </w:p>
    <w:p w:rsidR="00DA19AE" w:rsidRDefault="00DA19AE" w:rsidP="00DA19AE">
      <w:r>
        <w:lastRenderedPageBreak/>
        <w:t>AND</w:t>
      </w:r>
    </w:p>
    <w:p w:rsidR="00DA19AE" w:rsidRPr="00DA19AE" w:rsidRDefault="00DA19AE" w:rsidP="00DA19AE">
      <w:proofErr w:type="gramStart"/>
      <w:r w:rsidRPr="00DA19AE">
        <w:t>range</w:t>
      </w:r>
      <w:proofErr w:type="gramEnd"/>
      <w:r w:rsidRPr="00DA19AE">
        <w:t xml:space="preserve"> climate risks. What is needed are long‐run balanced responses.</w:t>
      </w:r>
    </w:p>
    <w:p w:rsidR="00DA19AE" w:rsidRDefault="00DA19AE" w:rsidP="00DA19AE"/>
    <w:p w:rsidR="00DA19AE" w:rsidRDefault="00DA19AE" w:rsidP="00DA19AE">
      <w:pPr>
        <w:pStyle w:val="Heading2"/>
      </w:pPr>
      <w:r>
        <w:lastRenderedPageBreak/>
        <w:t>Leadership</w:t>
      </w:r>
    </w:p>
    <w:p w:rsidR="00DA19AE" w:rsidRPr="00421812" w:rsidRDefault="00DA19AE" w:rsidP="00DA19AE">
      <w:pPr>
        <w:pStyle w:val="Heading4"/>
      </w:pPr>
      <w:r w:rsidRPr="00421812">
        <w:t>US withdrawal won’t cause power wars – forward deployment only encourages NATO growth and Russian expansionism</w:t>
      </w:r>
    </w:p>
    <w:p w:rsidR="00DA19AE" w:rsidRPr="00421812" w:rsidRDefault="00DA19AE" w:rsidP="00DA19AE">
      <w:pPr>
        <w:rPr>
          <w:rFonts w:asciiTheme="majorHAnsi" w:hAnsiTheme="majorHAnsi"/>
        </w:rPr>
      </w:pPr>
      <w:r w:rsidRPr="00421812">
        <w:rPr>
          <w:rStyle w:val="StyleStyleBold12pt"/>
          <w:rFonts w:asciiTheme="majorHAnsi" w:hAnsiTheme="majorHAnsi"/>
        </w:rPr>
        <w:t>Gholz, Press, and Sapolsky, 97</w:t>
      </w:r>
      <w:r w:rsidRPr="00421812">
        <w:rPr>
          <w:rFonts w:asciiTheme="majorHAnsi" w:hAnsiTheme="majorHAnsi"/>
        </w:rPr>
        <w:t xml:space="preserve"> </w:t>
      </w:r>
    </w:p>
    <w:p w:rsidR="00DA19AE" w:rsidRPr="00421812" w:rsidRDefault="00DA19AE" w:rsidP="00DA19AE">
      <w:pPr>
        <w:rPr>
          <w:rFonts w:asciiTheme="majorHAnsi" w:hAnsiTheme="majorHAnsi"/>
        </w:rPr>
      </w:pPr>
      <w:proofErr w:type="gramStart"/>
      <w:r w:rsidRPr="00421812">
        <w:rPr>
          <w:rFonts w:asciiTheme="majorHAnsi" w:hAnsiTheme="majorHAnsi"/>
        </w:rPr>
        <w:t>(Eugene Gholz and Daryl Press, doctoral candidates in political science at MIT.</w:t>
      </w:r>
      <w:proofErr w:type="gramEnd"/>
      <w:r w:rsidRPr="00421812">
        <w:rPr>
          <w:rFonts w:asciiTheme="majorHAnsi" w:hAnsiTheme="majorHAnsi"/>
        </w:rPr>
        <w:t xml:space="preserve"> Harvey Sapolsky, professor of public policy at MIT. International Security, Vol. 21, No. 4. Spring 1997)</w:t>
      </w:r>
    </w:p>
    <w:p w:rsidR="00DA19AE" w:rsidRPr="00421812" w:rsidRDefault="00DA19AE" w:rsidP="00DA19AE">
      <w:pPr>
        <w:rPr>
          <w:rFonts w:asciiTheme="majorHAnsi" w:eastAsiaTheme="majorEastAsia" w:hAnsiTheme="majorHAnsi" w:cstheme="majorBidi"/>
          <w:b/>
          <w:bCs/>
          <w:u w:val="single"/>
        </w:rPr>
      </w:pPr>
    </w:p>
    <w:p w:rsidR="00DA19AE" w:rsidRDefault="00DA19AE" w:rsidP="00DA19AE">
      <w:r w:rsidRPr="00DA19AE">
        <w:t xml:space="preserve">Several prominent analysts favor a policy of selective engagement. These analysts fear that American </w:t>
      </w:r>
    </w:p>
    <w:p w:rsidR="00DA19AE" w:rsidRDefault="00DA19AE" w:rsidP="00DA19AE">
      <w:r>
        <w:t>AND</w:t>
      </w:r>
    </w:p>
    <w:p w:rsidR="00DA19AE" w:rsidRPr="00DA19AE" w:rsidRDefault="00DA19AE" w:rsidP="00DA19AE">
      <w:proofErr w:type="gramStart"/>
      <w:r w:rsidRPr="00DA19AE">
        <w:t>would</w:t>
      </w:r>
      <w:proofErr w:type="gramEnd"/>
      <w:r w:rsidRPr="00DA19AE">
        <w:t xml:space="preserve"> be German rather than American troops standing guard on the new borders.</w:t>
      </w:r>
    </w:p>
    <w:p w:rsidR="00DA19AE" w:rsidRPr="00CC3052" w:rsidRDefault="00DA19AE" w:rsidP="00DA19AE">
      <w:pPr>
        <w:pStyle w:val="Heading4"/>
        <w:rPr>
          <w:sz w:val="24"/>
          <w:szCs w:val="24"/>
        </w:rPr>
      </w:pPr>
      <w:r w:rsidRPr="00CC3052">
        <w:rPr>
          <w:sz w:val="24"/>
          <w:szCs w:val="24"/>
        </w:rPr>
        <w:t xml:space="preserve">Obama’s embracing a strategy of </w:t>
      </w:r>
      <w:r w:rsidRPr="00CC3052">
        <w:rPr>
          <w:sz w:val="24"/>
          <w:szCs w:val="24"/>
          <w:u w:val="single"/>
        </w:rPr>
        <w:t>retrenchment</w:t>
      </w:r>
      <w:r w:rsidRPr="00CC3052">
        <w:rPr>
          <w:sz w:val="24"/>
          <w:szCs w:val="24"/>
        </w:rPr>
        <w:t xml:space="preserve"> that will get the U.S. out of hegemony peacefully - the plan’s attempt to prop up heg causes </w:t>
      </w:r>
      <w:r w:rsidRPr="00CC3052">
        <w:rPr>
          <w:sz w:val="24"/>
          <w:szCs w:val="24"/>
          <w:u w:val="single"/>
        </w:rPr>
        <w:t>great-power conflict</w:t>
      </w:r>
      <w:r w:rsidRPr="00CC3052">
        <w:rPr>
          <w:sz w:val="24"/>
          <w:szCs w:val="24"/>
        </w:rPr>
        <w:t xml:space="preserve"> and a violent transition to multipolarity</w:t>
      </w:r>
    </w:p>
    <w:p w:rsidR="00DA19AE" w:rsidRDefault="00DA19AE" w:rsidP="00DA19AE">
      <w:r>
        <w:t xml:space="preserve">Adam </w:t>
      </w:r>
      <w:r w:rsidRPr="0051609D">
        <w:rPr>
          <w:rStyle w:val="StyleStyleBold12pt"/>
        </w:rPr>
        <w:t>Quinn 11</w:t>
      </w:r>
      <w:r>
        <w:t>, Lecturer in International Studies at the University of Birmingham, July 2011, “The Art of Declining Politely: Obama’s Prudent Presidency and the Waning of American Power,” International Affairs, Vol. 87, No. 4, p. 803-824</w:t>
      </w:r>
    </w:p>
    <w:p w:rsidR="00DA19AE" w:rsidRDefault="00DA19AE" w:rsidP="00DA19AE">
      <w:r w:rsidRPr="00DA19AE">
        <w:t xml:space="preserve">As for the administration’s involvement in the ‘Arab Spring’, and latterly military intervention </w:t>
      </w:r>
    </w:p>
    <w:p w:rsidR="00DA19AE" w:rsidRDefault="00DA19AE" w:rsidP="00DA19AE">
      <w:r>
        <w:t>AND</w:t>
      </w:r>
    </w:p>
    <w:p w:rsidR="00DA19AE" w:rsidRPr="00DA19AE" w:rsidRDefault="00DA19AE" w:rsidP="00DA19AE">
      <w:proofErr w:type="gramStart"/>
      <w:r w:rsidRPr="00DA19AE">
        <w:t>seems</w:t>
      </w:r>
      <w:proofErr w:type="gramEnd"/>
      <w:r w:rsidRPr="00DA19AE">
        <w:t xml:space="preserve"> it is fortunate enough to have a president who fits the bill.</w:t>
      </w:r>
    </w:p>
    <w:p w:rsidR="00DA19AE" w:rsidRPr="00BA0BAB" w:rsidRDefault="00DA19AE" w:rsidP="00DA19AE"/>
    <w:p w:rsidR="00DA19AE" w:rsidRDefault="00DA19AE" w:rsidP="00DA19AE">
      <w:pPr>
        <w:pStyle w:val="Heading4"/>
      </w:pPr>
      <w:r>
        <w:t xml:space="preserve">Only disengagement solves---prolonging hegemony increases the risk of great power war---and none of their offense applies because primacy doesn’t create effective influence </w:t>
      </w:r>
    </w:p>
    <w:p w:rsidR="00DA19AE" w:rsidRDefault="00DA19AE" w:rsidP="00DA19AE">
      <w:r>
        <w:t xml:space="preserve">Nuno P. </w:t>
      </w:r>
      <w:r w:rsidRPr="003F4787">
        <w:rPr>
          <w:rStyle w:val="StyleStyleBold12pt"/>
        </w:rPr>
        <w:t>Monteiro 12</w:t>
      </w:r>
      <w:r>
        <w:t xml:space="preserve">, Assistant Professor of Political Science at Yale University, “Unrest Assured: Why Unipolarity is Not Peaceful,” International Security, </w:t>
      </w:r>
      <w:proofErr w:type="gramStart"/>
      <w:r>
        <w:t>Winter</w:t>
      </w:r>
      <w:proofErr w:type="gramEnd"/>
      <w:r>
        <w:t xml:space="preserve"> 2012, Vol. 36, No. 3, p. 9-40</w:t>
      </w:r>
    </w:p>
    <w:p w:rsidR="00DA19AE" w:rsidRDefault="00DA19AE" w:rsidP="00DA19AE">
      <w:r w:rsidRPr="00DA19AE">
        <w:t xml:space="preserve">From the perspective of the overall peacefulness of the international system, then, no </w:t>
      </w:r>
    </w:p>
    <w:p w:rsidR="00DA19AE" w:rsidRDefault="00DA19AE" w:rsidP="00DA19AE">
      <w:r>
        <w:t>AND</w:t>
      </w:r>
    </w:p>
    <w:p w:rsidR="00DA19AE" w:rsidRPr="00DA19AE" w:rsidRDefault="00DA19AE" w:rsidP="00DA19AE">
      <w:bookmarkStart w:id="0" w:name="_GoBack"/>
      <w:bookmarkEnd w:id="0"/>
      <w:proofErr w:type="gramStart"/>
      <w:r w:rsidRPr="00DA19AE">
        <w:t>peacefully</w:t>
      </w:r>
      <w:proofErr w:type="gramEnd"/>
      <w:r w:rsidRPr="00DA19AE">
        <w:t>. In effect, unparalleled relative power requires unequaled self-restraint.</w:t>
      </w:r>
    </w:p>
    <w:p w:rsidR="00DA19AE" w:rsidRPr="00DD3C89" w:rsidRDefault="00DA19AE" w:rsidP="00DA19A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DBE" w:rsidRDefault="004A6DBE" w:rsidP="005F5576">
      <w:r>
        <w:separator/>
      </w:r>
    </w:p>
  </w:endnote>
  <w:endnote w:type="continuationSeparator" w:id="0">
    <w:p w:rsidR="004A6DBE" w:rsidRDefault="004A6D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DBE" w:rsidRDefault="004A6DBE" w:rsidP="005F5576">
      <w:r>
        <w:separator/>
      </w:r>
    </w:p>
  </w:footnote>
  <w:footnote w:type="continuationSeparator" w:id="0">
    <w:p w:rsidR="004A6DBE" w:rsidRDefault="004A6D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13336"/>
    <w:multiLevelType w:val="hybridMultilevel"/>
    <w:tmpl w:val="47D65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9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3B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DBE"/>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9AE"/>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Emphasis!!,Bold Underline,Qualifications,small,bold underline,normal card text,Shrunk"/>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DA19AE"/>
    <w:rPr>
      <w:rFonts w:ascii="Garamond" w:hAnsi="Garamond"/>
      <w:b/>
      <w:bCs/>
      <w:sz w:val="24"/>
      <w:szCs w:val="24"/>
      <w:u w:val="thick"/>
    </w:rPr>
  </w:style>
  <w:style w:type="character" w:customStyle="1" w:styleId="TitleChar">
    <w:name w:val="Title Char"/>
    <w:aliases w:val="Cites and Cards Char,UNDERLINE Char,Bold Underlined Char"/>
    <w:basedOn w:val="DefaultParagraphFont"/>
    <w:link w:val="Title"/>
    <w:qFormat/>
    <w:rsid w:val="00DA19AE"/>
    <w:rPr>
      <w:b/>
      <w:bCs/>
      <w:u w:val="single"/>
    </w:rPr>
  </w:style>
  <w:style w:type="paragraph" w:styleId="Title">
    <w:name w:val="Title"/>
    <w:aliases w:val="Cites and Cards,UNDERLINE,Bold Underlined"/>
    <w:basedOn w:val="Normal"/>
    <w:next w:val="Normal"/>
    <w:link w:val="TitleChar"/>
    <w:qFormat/>
    <w:rsid w:val="00DA19AE"/>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DA19A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Emphasis"/>
    <w:uiPriority w:val="7"/>
    <w:qFormat/>
    <w:rsid w:val="00DA19AE"/>
    <w:pPr>
      <w:ind w:left="720"/>
      <w:jc w:val="both"/>
    </w:pPr>
    <w:rPr>
      <w:b/>
      <w:iCs/>
      <w:u w:val="single"/>
      <w:bdr w:val="single" w:sz="18" w:space="0" w:color="auto"/>
    </w:rPr>
  </w:style>
  <w:style w:type="character" w:customStyle="1" w:styleId="underlineChar">
    <w:name w:val="underline Char"/>
    <w:rsid w:val="00DA19AE"/>
    <w:rPr>
      <w:u w:val="single"/>
    </w:rPr>
  </w:style>
  <w:style w:type="character" w:customStyle="1" w:styleId="underline">
    <w:name w:val="underline"/>
    <w:qFormat/>
    <w:rsid w:val="00DA19AE"/>
    <w:rPr>
      <w:b/>
      <w:u w:val="single"/>
    </w:rPr>
  </w:style>
  <w:style w:type="paragraph" w:customStyle="1" w:styleId="card">
    <w:name w:val="card"/>
    <w:basedOn w:val="Normal"/>
    <w:next w:val="Normal"/>
    <w:uiPriority w:val="6"/>
    <w:qFormat/>
    <w:rsid w:val="00DA19AE"/>
    <w:pPr>
      <w:ind w:left="288" w:right="288"/>
    </w:pPr>
    <w:rPr>
      <w:rFonts w:eastAsia="Calibri" w:cs="Times New Roman"/>
      <w:b/>
      <w:bCs/>
      <w:szCs w:val="20"/>
      <w:u w:val="single"/>
    </w:rPr>
  </w:style>
  <w:style w:type="paragraph" w:customStyle="1" w:styleId="cardtext">
    <w:name w:val="card text"/>
    <w:basedOn w:val="Normal"/>
    <w:link w:val="cardtextChar"/>
    <w:qFormat/>
    <w:rsid w:val="00DA19AE"/>
    <w:pPr>
      <w:ind w:left="288" w:right="288"/>
    </w:pPr>
    <w:rPr>
      <w:rFonts w:ascii="Times New Roman" w:hAnsi="Times New Roman"/>
      <w:sz w:val="20"/>
      <w:szCs w:val="20"/>
      <w:lang w:val="x-none" w:eastAsia="x-none"/>
    </w:rPr>
  </w:style>
  <w:style w:type="character" w:customStyle="1" w:styleId="cardtextChar">
    <w:name w:val="card text Char"/>
    <w:link w:val="cardtext"/>
    <w:rsid w:val="00DA19AE"/>
    <w:rPr>
      <w:rFonts w:ascii="Times New Roman" w:hAnsi="Times New Roman" w:cs="Calibri"/>
      <w:sz w:val="20"/>
      <w:szCs w:val="20"/>
      <w:lang w:val="x-none" w:eastAsia="x-none"/>
    </w:rPr>
  </w:style>
  <w:style w:type="character" w:customStyle="1" w:styleId="Box">
    <w:name w:val="Box"/>
    <w:qFormat/>
    <w:rsid w:val="00DA19AE"/>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Underlined,Evidence,Minimized,minimized,Highlighted,tag2,Size 10,emphasis in card,CD Card,ED - Tag,emphasis,Emphasis!!,Bold Underline,Qualifications,small,bold underline,normal card text,Shrunk"/>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DA19AE"/>
    <w:rPr>
      <w:rFonts w:ascii="Garamond" w:hAnsi="Garamond"/>
      <w:b/>
      <w:bCs/>
      <w:sz w:val="24"/>
      <w:szCs w:val="24"/>
      <w:u w:val="thick"/>
    </w:rPr>
  </w:style>
  <w:style w:type="character" w:customStyle="1" w:styleId="TitleChar">
    <w:name w:val="Title Char"/>
    <w:aliases w:val="Cites and Cards Char,UNDERLINE Char,Bold Underlined Char"/>
    <w:basedOn w:val="DefaultParagraphFont"/>
    <w:link w:val="Title"/>
    <w:qFormat/>
    <w:rsid w:val="00DA19AE"/>
    <w:rPr>
      <w:b/>
      <w:bCs/>
      <w:u w:val="single"/>
    </w:rPr>
  </w:style>
  <w:style w:type="paragraph" w:styleId="Title">
    <w:name w:val="Title"/>
    <w:aliases w:val="Cites and Cards,UNDERLINE,Bold Underlined"/>
    <w:basedOn w:val="Normal"/>
    <w:next w:val="Normal"/>
    <w:link w:val="TitleChar"/>
    <w:qFormat/>
    <w:rsid w:val="00DA19AE"/>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DA19A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Emphasis"/>
    <w:uiPriority w:val="7"/>
    <w:qFormat/>
    <w:rsid w:val="00DA19AE"/>
    <w:pPr>
      <w:ind w:left="720"/>
      <w:jc w:val="both"/>
    </w:pPr>
    <w:rPr>
      <w:b/>
      <w:iCs/>
      <w:u w:val="single"/>
      <w:bdr w:val="single" w:sz="18" w:space="0" w:color="auto"/>
    </w:rPr>
  </w:style>
  <w:style w:type="character" w:customStyle="1" w:styleId="underlineChar">
    <w:name w:val="underline Char"/>
    <w:rsid w:val="00DA19AE"/>
    <w:rPr>
      <w:u w:val="single"/>
    </w:rPr>
  </w:style>
  <w:style w:type="character" w:customStyle="1" w:styleId="underline">
    <w:name w:val="underline"/>
    <w:qFormat/>
    <w:rsid w:val="00DA19AE"/>
    <w:rPr>
      <w:b/>
      <w:u w:val="single"/>
    </w:rPr>
  </w:style>
  <w:style w:type="paragraph" w:customStyle="1" w:styleId="card">
    <w:name w:val="card"/>
    <w:basedOn w:val="Normal"/>
    <w:next w:val="Normal"/>
    <w:uiPriority w:val="6"/>
    <w:qFormat/>
    <w:rsid w:val="00DA19AE"/>
    <w:pPr>
      <w:ind w:left="288" w:right="288"/>
    </w:pPr>
    <w:rPr>
      <w:rFonts w:eastAsia="Calibri" w:cs="Times New Roman"/>
      <w:b/>
      <w:bCs/>
      <w:szCs w:val="20"/>
      <w:u w:val="single"/>
    </w:rPr>
  </w:style>
  <w:style w:type="paragraph" w:customStyle="1" w:styleId="cardtext">
    <w:name w:val="card text"/>
    <w:basedOn w:val="Normal"/>
    <w:link w:val="cardtextChar"/>
    <w:qFormat/>
    <w:rsid w:val="00DA19AE"/>
    <w:pPr>
      <w:ind w:left="288" w:right="288"/>
    </w:pPr>
    <w:rPr>
      <w:rFonts w:ascii="Times New Roman" w:hAnsi="Times New Roman"/>
      <w:sz w:val="20"/>
      <w:szCs w:val="20"/>
      <w:lang w:val="x-none" w:eastAsia="x-none"/>
    </w:rPr>
  </w:style>
  <w:style w:type="character" w:customStyle="1" w:styleId="cardtextChar">
    <w:name w:val="card text Char"/>
    <w:link w:val="cardtext"/>
    <w:rsid w:val="00DA19AE"/>
    <w:rPr>
      <w:rFonts w:ascii="Times New Roman" w:hAnsi="Times New Roman" w:cs="Calibri"/>
      <w:sz w:val="20"/>
      <w:szCs w:val="20"/>
      <w:lang w:val="x-none" w:eastAsia="x-none"/>
    </w:rPr>
  </w:style>
  <w:style w:type="character" w:customStyle="1" w:styleId="Box">
    <w:name w:val="Box"/>
    <w:qFormat/>
    <w:rsid w:val="00DA19AE"/>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olonews.com/en/afghanistan/7967-nato-says-new-framework-assures-afghan-stability-after-201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iie.ucsc.edu/workingpaper/2010/Moral%20Hazard%20and%20Reserves-Raj-1.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o2science.org/articles/V14/N27/EDIT.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resstv.ir/detail/2013/11/13/334544/global-nuclear-war-likely-if-iran-talks-fail/" TargetMode="External"/><Relationship Id="rId5" Type="http://schemas.openxmlformats.org/officeDocument/2006/relationships/styles" Target="styles.xml"/><Relationship Id="rId15" Type="http://schemas.openxmlformats.org/officeDocument/2006/relationships/hyperlink" Target="http://blogs.wsj.com/economics/2013/06/28/mexico-manufacturing-looks-to-gain-competitive-edge-on-china/"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orld.time.com/2013/03/08/mexicos-new-boom-why-the-world-should-tone-down-the-h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2014-02-12T02:05:00Z</dcterms:created>
  <dcterms:modified xsi:type="dcterms:W3CDTF">2014-02-12T02:05:00Z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