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098" w:rsidRDefault="00A03098" w:rsidP="002B3446">
      <w:pPr>
        <w:pStyle w:val="Heading1"/>
      </w:pPr>
      <w:r>
        <w:t>T</w:t>
      </w:r>
    </w:p>
    <w:p w:rsidR="00A03098" w:rsidRPr="00C95893" w:rsidRDefault="00A03098" w:rsidP="00A03098">
      <w:pPr>
        <w:rPr>
          <w:b/>
        </w:rPr>
      </w:pPr>
      <w:r w:rsidRPr="00C95893">
        <w:rPr>
          <w:b/>
        </w:rPr>
        <w:t>A. Interpretation – Removing sanctions is a form of appeasement</w:t>
      </w:r>
    </w:p>
    <w:p w:rsidR="00A03098" w:rsidRPr="007D3FB6" w:rsidRDefault="00A03098" w:rsidP="00A03098">
      <w:pPr>
        <w:pStyle w:val="Analytic"/>
        <w:rPr>
          <w:b w:val="0"/>
        </w:rPr>
      </w:pPr>
      <w:r w:rsidRPr="00C95893">
        <w:rPr>
          <w:rFonts w:ascii="Georgia" w:hAnsi="Georgia"/>
          <w:sz w:val="22"/>
        </w:rPr>
        <w:t>Stern 6</w:t>
      </w:r>
      <w:r w:rsidRPr="007D3FB6">
        <w:t xml:space="preserve"> </w:t>
      </w:r>
      <w:r w:rsidRPr="007D3FB6">
        <w:rPr>
          <w:b w:val="0"/>
          <w:sz w:val="16"/>
          <w:szCs w:val="16"/>
        </w:rPr>
        <w:t>(Martin, University of Maryland Graduate, Debunking detente, 11/27/06, http://www.diamondbackonline.com/article_56223e79-7009-56a3-8afe-5d08bfff6e08.html)</w:t>
      </w:r>
    </w:p>
    <w:p w:rsidR="00064F92" w:rsidRDefault="00A03098" w:rsidP="00A03098">
      <w:pPr>
        <w:rPr>
          <w:rStyle w:val="StyleBoldUnderline"/>
        </w:rPr>
      </w:pPr>
      <w:r w:rsidRPr="0096093A">
        <w:rPr>
          <w:rStyle w:val="StyleBoldUnderline"/>
          <w:highlight w:val="green"/>
        </w:rPr>
        <w:t>Appeasement is</w:t>
      </w:r>
      <w:r w:rsidRPr="007D3FB6">
        <w:rPr>
          <w:rStyle w:val="StyleBoldUnderline"/>
        </w:rPr>
        <w:t xml:space="preserve"> defined as "</w:t>
      </w:r>
      <w:r w:rsidRPr="0096093A">
        <w:rPr>
          <w:rStyle w:val="StyleBoldUnderline"/>
          <w:highlight w:val="green"/>
        </w:rPr>
        <w:t xml:space="preserve">granting </w:t>
      </w:r>
      <w:r w:rsidR="00064F92">
        <w:rPr>
          <w:rStyle w:val="StyleBoldUnderline"/>
        </w:rPr>
        <w:t>...</w:t>
      </w:r>
    </w:p>
    <w:p w:rsidR="00064F92" w:rsidRDefault="00064F92" w:rsidP="00A03098">
      <w:pPr>
        <w:rPr>
          <w:rStyle w:val="StyleBoldUnderline"/>
        </w:rPr>
      </w:pPr>
      <w:r>
        <w:rPr>
          <w:rStyle w:val="StyleBoldUnderline"/>
        </w:rPr>
        <w:t>AND….</w:t>
      </w:r>
    </w:p>
    <w:p w:rsidR="00A03098" w:rsidRPr="007D3FB6" w:rsidRDefault="00A03098" w:rsidP="00A03098">
      <w:pPr>
        <w:rPr>
          <w:rStyle w:val="StyleBoldUnderline"/>
        </w:rPr>
      </w:pPr>
      <w:r w:rsidRPr="007D3FB6">
        <w:rPr>
          <w:rStyle w:val="StyleBoldUnderline"/>
        </w:rPr>
        <w:t xml:space="preserve"> practices of the enemy. </w:t>
      </w:r>
      <w:r w:rsidRPr="0096093A">
        <w:rPr>
          <w:rStyle w:val="StyleBoldUnderline"/>
          <w:highlight w:val="green"/>
        </w:rPr>
        <w:t>If this isn't appeasement, I don't know how better to define the word.</w:t>
      </w:r>
    </w:p>
    <w:p w:rsidR="00A03098" w:rsidRPr="007D3FB6" w:rsidRDefault="00A03098" w:rsidP="00A03098">
      <w:pPr>
        <w:rPr>
          <w:rStyle w:val="StyleBoldUnderline"/>
        </w:rPr>
      </w:pPr>
    </w:p>
    <w:p w:rsidR="00A03098" w:rsidRPr="00544DCC" w:rsidRDefault="00A03098" w:rsidP="00A03098">
      <w:pPr>
        <w:rPr>
          <w:b/>
        </w:rPr>
      </w:pPr>
      <w:r w:rsidRPr="00544DCC">
        <w:rPr>
          <w:b/>
        </w:rPr>
        <w:t>Engagement and appeasement are distinct</w:t>
      </w:r>
    </w:p>
    <w:p w:rsidR="00A03098" w:rsidRPr="00544DCC" w:rsidRDefault="00A03098" w:rsidP="00A03098">
      <w:pPr>
        <w:rPr>
          <w:sz w:val="16"/>
          <w:szCs w:val="16"/>
        </w:rPr>
      </w:pPr>
      <w:r w:rsidRPr="00544DCC">
        <w:rPr>
          <w:rStyle w:val="StyleStyleBold12pt"/>
        </w:rPr>
        <w:t>Resnick 1</w:t>
      </w:r>
      <w:r w:rsidRPr="007D3FB6">
        <w:t xml:space="preserve"> </w:t>
      </w:r>
      <w:r w:rsidRPr="00544DCC">
        <w:rPr>
          <w:sz w:val="16"/>
          <w:szCs w:val="16"/>
        </w:rPr>
        <w:t xml:space="preserve">(Evan, Assistant Professor and coordinator of the United States Programme at RSIS, “Defining Engagement,” </w:t>
      </w:r>
      <w:r w:rsidRPr="00544DCC">
        <w:rPr>
          <w:rStyle w:val="updated-short-citation"/>
          <w:sz w:val="16"/>
          <w:szCs w:val="16"/>
        </w:rPr>
        <w:t xml:space="preserve">Journal of International Affairs, 0022197X, Spring2001, Vol. 54, Issue 2, </w:t>
      </w:r>
      <w:hyperlink r:id="rId9" w:anchor="db=mth&amp;AN=4437301" w:history="1">
        <w:r w:rsidRPr="00544DCC">
          <w:rPr>
            <w:rStyle w:val="Hyperlink"/>
            <w:sz w:val="16"/>
            <w:szCs w:val="16"/>
          </w:rPr>
          <w:t>http://web.ebscohost.com.turing.library.northwestern.edu/ehost/detail?sid=1b56e6b4-ade2-4052-9114-7d107fdbd019%40sessionmgr12&amp;vid=2&amp;hid=24&amp;bdata=JnNpdGU9ZWhvc3QtbGl2ZQ%3d%3d#db=mth&amp;AN=4437301</w:t>
        </w:r>
      </w:hyperlink>
      <w:r w:rsidRPr="00544DCC">
        <w:rPr>
          <w:rStyle w:val="Hyperlink"/>
          <w:sz w:val="16"/>
          <w:szCs w:val="16"/>
        </w:rPr>
        <w:t>)</w:t>
      </w:r>
    </w:p>
    <w:p w:rsidR="00064F92" w:rsidRDefault="00A03098" w:rsidP="00A03098">
      <w:pPr>
        <w:rPr>
          <w:sz w:val="14"/>
        </w:rPr>
      </w:pPr>
      <w:r w:rsidRPr="007D3FB6">
        <w:rPr>
          <w:sz w:val="14"/>
        </w:rPr>
        <w:t>Thus</w:t>
      </w:r>
      <w:r w:rsidRPr="0096093A">
        <w:rPr>
          <w:sz w:val="14"/>
          <w:highlight w:val="green"/>
        </w:rPr>
        <w:t xml:space="preserve">, </w:t>
      </w:r>
      <w:r w:rsidRPr="0096093A">
        <w:rPr>
          <w:rStyle w:val="StyleBoldUnderline"/>
          <w:highlight w:val="green"/>
        </w:rPr>
        <w:t>a rigid conceptual distinction can be drawn between engagement and appeasement</w:t>
      </w:r>
      <w:r w:rsidRPr="007D3FB6">
        <w:rPr>
          <w:rStyle w:val="StyleBoldUnderline"/>
        </w:rPr>
        <w:t xml:space="preserve">. </w:t>
      </w:r>
      <w:r w:rsidRPr="007D3FB6">
        <w:rPr>
          <w:sz w:val="14"/>
        </w:rPr>
        <w:t xml:space="preserve">Whereas </w:t>
      </w:r>
    </w:p>
    <w:p w:rsidR="00064F92" w:rsidRDefault="00064F92" w:rsidP="00A03098">
      <w:pPr>
        <w:rPr>
          <w:sz w:val="14"/>
        </w:rPr>
      </w:pPr>
      <w:r>
        <w:rPr>
          <w:sz w:val="14"/>
        </w:rPr>
        <w:t>AND</w:t>
      </w:r>
    </w:p>
    <w:p w:rsidR="00A03098" w:rsidRPr="007D3FB6" w:rsidRDefault="00A03098" w:rsidP="00A03098">
      <w:pPr>
        <w:rPr>
          <w:rStyle w:val="StyleBoldUnderline"/>
        </w:rPr>
      </w:pPr>
      <w:r w:rsidRPr="007D3FB6">
        <w:rPr>
          <w:rStyle w:val="StyleBoldUnderline"/>
        </w:rPr>
        <w:t>or in exchange for certain concessions on the part of the target state.</w:t>
      </w:r>
    </w:p>
    <w:p w:rsidR="00A03098" w:rsidRPr="007D3FB6" w:rsidRDefault="00A03098" w:rsidP="00A03098">
      <w:pPr>
        <w:rPr>
          <w:rStyle w:val="StyleBoldUnderline"/>
        </w:rPr>
      </w:pPr>
    </w:p>
    <w:p w:rsidR="00A03098" w:rsidRPr="00544DCC" w:rsidRDefault="00A03098" w:rsidP="00A03098">
      <w:pPr>
        <w:rPr>
          <w:b/>
        </w:rPr>
      </w:pPr>
      <w:r w:rsidRPr="00544DCC">
        <w:rPr>
          <w:b/>
        </w:rPr>
        <w:t>B. Violation – they remove restrictions – that’s appeasement and not engagement</w:t>
      </w:r>
    </w:p>
    <w:p w:rsidR="00A03098" w:rsidRDefault="00A03098" w:rsidP="00A03098">
      <w:pPr>
        <w:rPr>
          <w:b/>
        </w:rPr>
      </w:pPr>
    </w:p>
    <w:p w:rsidR="00A03098" w:rsidRDefault="00A03098" w:rsidP="00A03098">
      <w:pPr>
        <w:rPr>
          <w:b/>
        </w:rPr>
      </w:pPr>
      <w:r w:rsidRPr="00544DCC">
        <w:rPr>
          <w:b/>
        </w:rPr>
        <w:t xml:space="preserve">C. </w:t>
      </w:r>
      <w:r>
        <w:rPr>
          <w:b/>
        </w:rPr>
        <w:t xml:space="preserve">Prefer our interpretation – </w:t>
      </w:r>
    </w:p>
    <w:p w:rsidR="00A03098" w:rsidRPr="00544DCC" w:rsidRDefault="00A03098" w:rsidP="00A03098">
      <w:pPr>
        <w:rPr>
          <w:b/>
        </w:rPr>
      </w:pPr>
    </w:p>
    <w:p w:rsidR="00A03098" w:rsidRDefault="00A03098" w:rsidP="00A03098">
      <w:pPr>
        <w:rPr>
          <w:b/>
        </w:rPr>
      </w:pPr>
      <w:r w:rsidRPr="00544DCC">
        <w:rPr>
          <w:b/>
        </w:rPr>
        <w:t xml:space="preserve">1. Limits – infinite amount of restrictions the </w:t>
      </w:r>
      <w:r>
        <w:rPr>
          <w:b/>
        </w:rPr>
        <w:t>A</w:t>
      </w:r>
      <w:r w:rsidRPr="00544DCC">
        <w:rPr>
          <w:b/>
        </w:rPr>
        <w:t>ff can remove</w:t>
      </w:r>
      <w:r>
        <w:rPr>
          <w:b/>
        </w:rPr>
        <w:t xml:space="preserve"> and justifies tariffs of-the-week Affs</w:t>
      </w:r>
      <w:r w:rsidRPr="00544DCC">
        <w:rPr>
          <w:b/>
        </w:rPr>
        <w:t xml:space="preserve">– explodes </w:t>
      </w:r>
      <w:r>
        <w:rPr>
          <w:b/>
        </w:rPr>
        <w:t>N</w:t>
      </w:r>
      <w:r w:rsidRPr="00544DCC">
        <w:rPr>
          <w:b/>
        </w:rPr>
        <w:t>eg research burden</w:t>
      </w:r>
    </w:p>
    <w:p w:rsidR="00A03098" w:rsidRPr="00544DCC" w:rsidRDefault="00A03098" w:rsidP="00A03098">
      <w:pPr>
        <w:rPr>
          <w:b/>
        </w:rPr>
      </w:pPr>
    </w:p>
    <w:p w:rsidR="00A03098" w:rsidRPr="00544DCC" w:rsidRDefault="00A03098" w:rsidP="00A03098">
      <w:pPr>
        <w:rPr>
          <w:b/>
        </w:rPr>
      </w:pPr>
      <w:r w:rsidRPr="00544DCC">
        <w:rPr>
          <w:b/>
        </w:rPr>
        <w:t>2. Ground – means they can spike out of all links based off of increasing engagement</w:t>
      </w:r>
      <w:r>
        <w:rPr>
          <w:b/>
        </w:rPr>
        <w:t xml:space="preserve"> – kills spending and politics</w:t>
      </w:r>
    </w:p>
    <w:p w:rsidR="00A03098" w:rsidRPr="00544DCC" w:rsidRDefault="00A03098" w:rsidP="00A03098">
      <w:pPr>
        <w:rPr>
          <w:b/>
        </w:rPr>
      </w:pPr>
    </w:p>
    <w:p w:rsidR="00A03098" w:rsidRDefault="00A03098" w:rsidP="00A03098">
      <w:pPr>
        <w:rPr>
          <w:b/>
        </w:rPr>
      </w:pPr>
      <w:r w:rsidRPr="00544DCC">
        <w:rPr>
          <w:b/>
        </w:rPr>
        <w:t xml:space="preserve">3. Effects </w:t>
      </w:r>
      <w:r>
        <w:rPr>
          <w:b/>
        </w:rPr>
        <w:t>T is an Independent Voter –the A</w:t>
      </w:r>
      <w:r w:rsidRPr="00544DCC">
        <w:rPr>
          <w:b/>
        </w:rPr>
        <w:t>ff gets advantages off of removing the embargo, NOT increasing engagement, proves the resolution insufficient</w:t>
      </w:r>
    </w:p>
    <w:p w:rsidR="00A03098" w:rsidRDefault="00A03098" w:rsidP="00A03098"/>
    <w:p w:rsidR="00A03098" w:rsidRDefault="002B3446" w:rsidP="00A03098">
      <w:pPr>
        <w:pStyle w:val="Heading1"/>
      </w:pPr>
      <w:r>
        <w:lastRenderedPageBreak/>
        <w:t>Ptx</w:t>
      </w:r>
    </w:p>
    <w:p w:rsidR="002B3446" w:rsidRPr="00C550BA" w:rsidRDefault="002B3446" w:rsidP="002B3446">
      <w:pPr>
        <w:rPr>
          <w:b/>
        </w:rPr>
      </w:pPr>
      <w:r w:rsidRPr="00C550BA">
        <w:rPr>
          <w:b/>
        </w:rPr>
        <w:t>Debt ceiling will pass and the economy is improving but fights can derail it</w:t>
      </w:r>
    </w:p>
    <w:p w:rsidR="002B3446" w:rsidRPr="00C550BA" w:rsidRDefault="002B3446" w:rsidP="002B3446">
      <w:pPr>
        <w:rPr>
          <w:sz w:val="16"/>
          <w:szCs w:val="16"/>
        </w:rPr>
      </w:pPr>
      <w:r w:rsidRPr="00C550BA">
        <w:rPr>
          <w:b/>
        </w:rPr>
        <w:t xml:space="preserve">Koukoulas 9/24 </w:t>
      </w:r>
      <w:r w:rsidRPr="00C550BA">
        <w:rPr>
          <w:sz w:val="16"/>
          <w:szCs w:val="16"/>
        </w:rPr>
        <w:t xml:space="preserve">2013 [Stephen Koukoulas has a rare and specialised professional experience over more than 25 years as an economist in government, as Global Head of economic and market research, a Chief Economist for two major banks and as economic advisor to the Prime Minister. Stephen is currently Managing Director of Market Economics Pty Ltd, a firm he recently established in response to the growing need for independent and tailored macroeconomic analysis for business clients needing to convert economic data into financial market and policy risks. His work provides clients with unique insights into the macroeconomic policy debate. ] Tuesday, 24 September 2013 Koukoulas: growth turns towards the fast lane by Stephen Koukoulas </w:t>
      </w:r>
    </w:p>
    <w:p w:rsidR="00064F92" w:rsidRDefault="002B3446" w:rsidP="002B3446">
      <w:pPr>
        <w:rPr>
          <w:rStyle w:val="StyleBoldUnderline"/>
        </w:rPr>
      </w:pPr>
      <w:r w:rsidRPr="00C550BA">
        <w:rPr>
          <w:rStyle w:val="StyleBoldUnderline"/>
        </w:rPr>
        <w:t>There are</w:t>
      </w:r>
      <w:r w:rsidRPr="00C550BA">
        <w:rPr>
          <w:sz w:val="14"/>
        </w:rPr>
        <w:t xml:space="preserve">, as always, </w:t>
      </w:r>
      <w:r w:rsidRPr="00C550BA">
        <w:rPr>
          <w:rStyle w:val="StyleBoldUnderline"/>
        </w:rPr>
        <w:t xml:space="preserve">some threats to the favourable outlook, with the </w:t>
      </w:r>
    </w:p>
    <w:p w:rsidR="00064F92" w:rsidRDefault="00064F92" w:rsidP="002B3446">
      <w:pPr>
        <w:rPr>
          <w:rStyle w:val="StyleBoldUnderline"/>
        </w:rPr>
      </w:pPr>
      <w:r>
        <w:rPr>
          <w:rStyle w:val="StyleBoldUnderline"/>
        </w:rPr>
        <w:t>AND</w:t>
      </w:r>
    </w:p>
    <w:p w:rsidR="002B3446" w:rsidRPr="00C550BA" w:rsidRDefault="002B3446" w:rsidP="002B3446">
      <w:pPr>
        <w:rPr>
          <w:sz w:val="14"/>
        </w:rPr>
      </w:pPr>
      <w:r w:rsidRPr="00C550BA">
        <w:rPr>
          <w:rStyle w:val="StyleBoldUnderline"/>
        </w:rPr>
        <w:t>there are many reasons to be upbeat about the economic outlook</w:t>
      </w:r>
      <w:r w:rsidRPr="00C550BA">
        <w:rPr>
          <w:sz w:val="14"/>
        </w:rPr>
        <w:t xml:space="preserve"> for 2014.</w:t>
      </w:r>
    </w:p>
    <w:p w:rsidR="002B3446" w:rsidRPr="00C550BA" w:rsidRDefault="002B3446" w:rsidP="002B3446"/>
    <w:p w:rsidR="002B3446" w:rsidRPr="00C550BA" w:rsidRDefault="002B3446" w:rsidP="002B3446">
      <w:pPr>
        <w:rPr>
          <w:b/>
        </w:rPr>
      </w:pPr>
      <w:r w:rsidRPr="00C550BA">
        <w:rPr>
          <w:b/>
        </w:rPr>
        <w:t>Political capital is key</w:t>
      </w:r>
    </w:p>
    <w:p w:rsidR="002B3446" w:rsidRPr="00C550BA" w:rsidRDefault="002B3446" w:rsidP="002B3446">
      <w:pPr>
        <w:rPr>
          <w:sz w:val="16"/>
          <w:szCs w:val="16"/>
        </w:rPr>
      </w:pPr>
      <w:r w:rsidRPr="00C550BA">
        <w:rPr>
          <w:b/>
        </w:rPr>
        <w:t>Langenkamp 13</w:t>
      </w:r>
      <w:r w:rsidRPr="00C550BA">
        <w:t xml:space="preserve"> </w:t>
      </w:r>
      <w:r w:rsidRPr="00C550BA">
        <w:rPr>
          <w:sz w:val="16"/>
          <w:szCs w:val="16"/>
        </w:rPr>
        <w:t xml:space="preserve">Global political analyst at ECR Research and Interest &amp; Currency Consultants [Andy Langenkamp, Obama to Take Over Baton From Fed?, 7-12-13, </w:t>
      </w:r>
      <w:hyperlink r:id="rId10" w:history="1">
        <w:r w:rsidRPr="00C550BA">
          <w:rPr>
            <w:rStyle w:val="Hyperlink"/>
            <w:sz w:val="16"/>
            <w:szCs w:val="16"/>
          </w:rPr>
          <w:t>http://www.huffingtonpost.com/andy-langenkamp/obama-to-take-over-baton-_b_3571885.html</w:t>
        </w:r>
      </w:hyperlink>
      <w:r w:rsidRPr="00C550BA">
        <w:rPr>
          <w:sz w:val="16"/>
          <w:szCs w:val="16"/>
        </w:rPr>
        <w:t>]</w:t>
      </w:r>
    </w:p>
    <w:p w:rsidR="002B3446" w:rsidRPr="00C550BA" w:rsidRDefault="002B3446" w:rsidP="002B3446">
      <w:pPr>
        <w:tabs>
          <w:tab w:val="left" w:pos="5850"/>
        </w:tabs>
        <w:rPr>
          <w:sz w:val="14"/>
          <w:szCs w:val="14"/>
        </w:rPr>
      </w:pPr>
      <w:r w:rsidRPr="00C550BA">
        <w:rPr>
          <w:sz w:val="14"/>
          <w:szCs w:val="14"/>
        </w:rPr>
        <w:t>Risky fiscal fall</w:t>
      </w:r>
    </w:p>
    <w:p w:rsidR="002B3446" w:rsidRPr="00C550BA" w:rsidRDefault="002B3446" w:rsidP="002B3446">
      <w:pPr>
        <w:rPr>
          <w:sz w:val="14"/>
        </w:rPr>
      </w:pPr>
      <w:r w:rsidRPr="00C550BA">
        <w:rPr>
          <w:sz w:val="14"/>
        </w:rPr>
        <w:t xml:space="preserve">As the U.S. Fed is not planning to boost the asset markets for much longer, growth will have to come from the private sector albeit with help from the government. However, </w:t>
      </w:r>
      <w:r w:rsidRPr="00C550BA">
        <w:rPr>
          <w:rStyle w:val="StyleBoldUnderline"/>
        </w:rPr>
        <w:t>it remains to be seen if politicians in the United States will be able to contribute to a healthy base for economic growth</w:t>
      </w:r>
      <w:r w:rsidRPr="00C550BA">
        <w:rPr>
          <w:sz w:val="14"/>
        </w:rPr>
        <w:t xml:space="preserve"> later this year.</w:t>
      </w:r>
    </w:p>
    <w:p w:rsidR="00064F92" w:rsidRDefault="002B3446" w:rsidP="002B3446">
      <w:pPr>
        <w:rPr>
          <w:rStyle w:val="StyleBoldUnderline"/>
          <w:highlight w:val="green"/>
        </w:rPr>
      </w:pPr>
      <w:r w:rsidRPr="00C550BA">
        <w:rPr>
          <w:rStyle w:val="StyleBoldUnderline"/>
        </w:rPr>
        <w:t xml:space="preserve">As growth has picked up, </w:t>
      </w:r>
      <w:r w:rsidRPr="00DD66FD">
        <w:rPr>
          <w:rStyle w:val="StyleBoldUnderline"/>
          <w:highlight w:val="green"/>
        </w:rPr>
        <w:t xml:space="preserve">concerns over the fiscal health of the United States </w:t>
      </w:r>
    </w:p>
    <w:p w:rsidR="00064F92" w:rsidRDefault="00064F92" w:rsidP="002B3446">
      <w:pPr>
        <w:rPr>
          <w:rStyle w:val="StyleBoldUnderline"/>
          <w:highlight w:val="green"/>
        </w:rPr>
      </w:pPr>
      <w:r>
        <w:rPr>
          <w:rStyle w:val="StyleBoldUnderline"/>
          <w:highlight w:val="green"/>
        </w:rPr>
        <w:t>AND</w:t>
      </w:r>
    </w:p>
    <w:p w:rsidR="002B3446" w:rsidRPr="00064F92" w:rsidRDefault="002B3446" w:rsidP="002B3446">
      <w:pPr>
        <w:rPr>
          <w:bCs/>
          <w:u w:val="single"/>
        </w:rPr>
      </w:pPr>
      <w:r w:rsidRPr="00C550BA">
        <w:rPr>
          <w:sz w:val="14"/>
        </w:rPr>
        <w:t xml:space="preserve">in Q4 </w:t>
      </w:r>
      <w:r w:rsidRPr="00C550BA">
        <w:rPr>
          <w:rStyle w:val="StyleBoldUnderline"/>
        </w:rPr>
        <w:t>and take decisive</w:t>
      </w:r>
      <w:r w:rsidRPr="00C550BA">
        <w:rPr>
          <w:sz w:val="14"/>
        </w:rPr>
        <w:t xml:space="preserve"> </w:t>
      </w:r>
      <w:r w:rsidRPr="00C550BA">
        <w:rPr>
          <w:rStyle w:val="StyleBoldUnderline"/>
        </w:rPr>
        <w:t>steps</w:t>
      </w:r>
      <w:r w:rsidRPr="00C550BA">
        <w:rPr>
          <w:sz w:val="14"/>
        </w:rPr>
        <w:t xml:space="preserve"> towards restoring the fiscal health of America.</w:t>
      </w:r>
    </w:p>
    <w:p w:rsidR="002B3446" w:rsidRDefault="002B3446" w:rsidP="002B3446">
      <w:pPr>
        <w:rPr>
          <w:sz w:val="14"/>
        </w:rPr>
      </w:pPr>
    </w:p>
    <w:p w:rsidR="002B3446" w:rsidRPr="00E60CAA" w:rsidRDefault="002B3446" w:rsidP="002B3446">
      <w:pPr>
        <w:rPr>
          <w:b/>
        </w:rPr>
      </w:pPr>
      <w:r w:rsidRPr="00E60CAA">
        <w:rPr>
          <w:b/>
        </w:rPr>
        <w:t>Plan kills capital –</w:t>
      </w:r>
      <w:r>
        <w:rPr>
          <w:b/>
        </w:rPr>
        <w:t xml:space="preserve"> </w:t>
      </w:r>
      <w:r w:rsidRPr="00E60CAA">
        <w:rPr>
          <w:b/>
        </w:rPr>
        <w:t>Cuba policy is totally unique</w:t>
      </w:r>
    </w:p>
    <w:p w:rsidR="002B3446" w:rsidRPr="00E60CAA" w:rsidRDefault="002B3446" w:rsidP="002B3446">
      <w:pPr>
        <w:rPr>
          <w:rStyle w:val="StyleStyleBold12pt"/>
          <w:rFonts w:ascii="Cambria" w:hAnsi="Cambria"/>
          <w:sz w:val="24"/>
          <w:szCs w:val="24"/>
        </w:rPr>
      </w:pPr>
      <w:r w:rsidRPr="00E60CAA">
        <w:rPr>
          <w:rStyle w:val="StyleStyleBold12pt"/>
          <w:rFonts w:ascii="Cambria" w:hAnsi="Cambria"/>
          <w:sz w:val="24"/>
          <w:szCs w:val="24"/>
        </w:rPr>
        <w:t>LeoGrande, 12</w:t>
      </w:r>
    </w:p>
    <w:p w:rsidR="002B3446" w:rsidRPr="003769DF" w:rsidRDefault="002B3446" w:rsidP="002B3446">
      <w:pPr>
        <w:rPr>
          <w:rFonts w:ascii="Cambria" w:hAnsi="Cambria"/>
        </w:rPr>
      </w:pPr>
      <w:r w:rsidRPr="003769DF">
        <w:rPr>
          <w:rFonts w:ascii="Cambria" w:hAnsi="Cambria"/>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2B3446" w:rsidRPr="003769DF" w:rsidRDefault="002B3446" w:rsidP="002B3446">
      <w:pPr>
        <w:rPr>
          <w:rFonts w:ascii="Cambria" w:hAnsi="Cambria"/>
        </w:rPr>
      </w:pPr>
    </w:p>
    <w:p w:rsidR="00064F92" w:rsidRDefault="002B3446" w:rsidP="002B3446">
      <w:pPr>
        <w:rPr>
          <w:rFonts w:ascii="Cambria" w:hAnsi="Cambria"/>
          <w:sz w:val="16"/>
        </w:rPr>
      </w:pPr>
      <w:r w:rsidRPr="003769DF">
        <w:rPr>
          <w:rFonts w:ascii="Cambria" w:hAnsi="Cambria"/>
          <w:sz w:val="16"/>
        </w:rPr>
        <w:t>The Second Obama Administration Where in the executive branch will control over Cuba policy lie</w:t>
      </w:r>
    </w:p>
    <w:p w:rsidR="00064F92" w:rsidRDefault="00064F92" w:rsidP="002B3446">
      <w:pPr>
        <w:rPr>
          <w:rFonts w:ascii="Cambria" w:hAnsi="Cambria"/>
          <w:sz w:val="16"/>
        </w:rPr>
      </w:pPr>
      <w:r>
        <w:rPr>
          <w:rFonts w:ascii="Cambria" w:hAnsi="Cambria"/>
          <w:sz w:val="16"/>
        </w:rPr>
        <w:t>AND</w:t>
      </w:r>
    </w:p>
    <w:p w:rsidR="002B3446" w:rsidRDefault="002B3446" w:rsidP="002B3446">
      <w:r w:rsidRPr="00E60CAA">
        <w:rPr>
          <w:rStyle w:val="StyleBoldUnderline"/>
          <w:rFonts w:ascii="Cambria" w:hAnsi="Cambria"/>
          <w:highlight w:val="yellow"/>
        </w:rPr>
        <w:t>rarely happen</w:t>
      </w:r>
      <w:r w:rsidRPr="003769DF">
        <w:rPr>
          <w:rStyle w:val="StyleBoldUnderline"/>
          <w:rFonts w:ascii="Cambria" w:hAnsi="Cambria"/>
        </w:rPr>
        <w:t xml:space="preserve"> </w:t>
      </w:r>
      <w:r w:rsidRPr="00E60CAA">
        <w:rPr>
          <w:rStyle w:val="StyleBoldUnderline"/>
          <w:rFonts w:ascii="Cambria" w:hAnsi="Cambria"/>
        </w:rPr>
        <w:t>unless the urgency of the problem forces policymakers to take action.</w:t>
      </w:r>
    </w:p>
    <w:p w:rsidR="002B3446" w:rsidRDefault="002B3446" w:rsidP="002B3446">
      <w:pPr>
        <w:rPr>
          <w:b/>
        </w:rPr>
      </w:pPr>
    </w:p>
    <w:p w:rsidR="002B3446" w:rsidRDefault="002B3446" w:rsidP="002B3446">
      <w:pPr>
        <w:rPr>
          <w:b/>
        </w:rPr>
      </w:pPr>
    </w:p>
    <w:p w:rsidR="002B3446" w:rsidRDefault="002B3446" w:rsidP="002B3446">
      <w:pPr>
        <w:rPr>
          <w:b/>
        </w:rPr>
      </w:pPr>
    </w:p>
    <w:p w:rsidR="002B3446" w:rsidRPr="00C550BA" w:rsidRDefault="002B3446" w:rsidP="002B3446">
      <w:pPr>
        <w:rPr>
          <w:b/>
        </w:rPr>
      </w:pPr>
    </w:p>
    <w:p w:rsidR="00064F92" w:rsidRPr="00C550BA" w:rsidRDefault="00064F92" w:rsidP="00064F92">
      <w:pPr>
        <w:rPr>
          <w:b/>
        </w:rPr>
      </w:pPr>
      <w:r w:rsidRPr="00C550BA">
        <w:rPr>
          <w:b/>
        </w:rPr>
        <w:t>Failure to pass the bill collapses the economy and causes a government shutdown</w:t>
      </w:r>
    </w:p>
    <w:p w:rsidR="00064F92" w:rsidRPr="00C550BA" w:rsidRDefault="00064F92" w:rsidP="00064F92">
      <w:pPr>
        <w:rPr>
          <w:sz w:val="16"/>
          <w:szCs w:val="16"/>
        </w:rPr>
      </w:pPr>
      <w:r w:rsidRPr="00C550BA">
        <w:rPr>
          <w:b/>
        </w:rPr>
        <w:t>Khimm 9/25</w:t>
      </w:r>
      <w:r w:rsidRPr="00C550BA">
        <w:rPr>
          <w:sz w:val="16"/>
          <w:szCs w:val="16"/>
        </w:rPr>
        <w:t xml:space="preserve"> 2013 U.S. has until Oct. 17 to raise debt limit–or risk default Suzy Khimm, @SuzyKhimm 3:00 PM on 09/25/2013</w:t>
      </w:r>
    </w:p>
    <w:p w:rsidR="00064F92" w:rsidRDefault="00064F92" w:rsidP="00064F92">
      <w:pPr>
        <w:rPr>
          <w:sz w:val="14"/>
        </w:rPr>
      </w:pPr>
      <w:r w:rsidRPr="00EB745E">
        <w:rPr>
          <w:rStyle w:val="StyleBoldUnderline"/>
        </w:rPr>
        <w:t>Unless Congress raises the</w:t>
      </w:r>
      <w:r w:rsidRPr="00EB745E">
        <w:rPr>
          <w:sz w:val="14"/>
        </w:rPr>
        <w:t xml:space="preserve"> country’s </w:t>
      </w:r>
      <w:r w:rsidRPr="00EB745E">
        <w:rPr>
          <w:rStyle w:val="StyleBoldUnderline"/>
        </w:rPr>
        <w:t>borrowing limit, the government will run out of cash</w:t>
      </w:r>
      <w:r w:rsidRPr="00EB745E">
        <w:rPr>
          <w:sz w:val="14"/>
        </w:rPr>
        <w:t xml:space="preserve"> </w:t>
      </w:r>
    </w:p>
    <w:p w:rsidR="00064F92" w:rsidRDefault="00064F92" w:rsidP="00064F92">
      <w:pPr>
        <w:rPr>
          <w:sz w:val="14"/>
        </w:rPr>
      </w:pPr>
      <w:r>
        <w:rPr>
          <w:sz w:val="14"/>
        </w:rPr>
        <w:t>AND</w:t>
      </w:r>
    </w:p>
    <w:p w:rsidR="00064F92" w:rsidRPr="00EB745E" w:rsidRDefault="00064F92" w:rsidP="00064F92">
      <w:pPr>
        <w:rPr>
          <w:sz w:val="14"/>
        </w:rPr>
      </w:pPr>
      <w:r w:rsidRPr="00EB745E">
        <w:rPr>
          <w:rStyle w:val="StyleBoldUnderline"/>
        </w:rPr>
        <w:t>without in some way making progress or solving debt ceiling</w:t>
      </w:r>
      <w:r w:rsidRPr="00EB745E">
        <w:rPr>
          <w:sz w:val="14"/>
        </w:rPr>
        <w:t>,” says Bell.</w:t>
      </w:r>
    </w:p>
    <w:p w:rsidR="002B3446" w:rsidRDefault="002B3446" w:rsidP="002B3446">
      <w:pPr>
        <w:rPr>
          <w:b/>
        </w:rPr>
      </w:pPr>
    </w:p>
    <w:p w:rsidR="002B3446" w:rsidRDefault="002B3446" w:rsidP="002B3446">
      <w:pPr>
        <w:rPr>
          <w:b/>
        </w:rPr>
      </w:pPr>
    </w:p>
    <w:p w:rsidR="002B3446" w:rsidRPr="00C97861" w:rsidRDefault="002B3446" w:rsidP="002B3446">
      <w:pPr>
        <w:rPr>
          <w:b/>
        </w:rPr>
      </w:pPr>
      <w:r w:rsidRPr="00C97861">
        <w:rPr>
          <w:b/>
        </w:rPr>
        <w:t>Global nuclear war</w:t>
      </w:r>
    </w:p>
    <w:p w:rsidR="002B3446" w:rsidRDefault="002B3446" w:rsidP="002B3446">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064F92" w:rsidRDefault="002B3446" w:rsidP="002B3446">
      <w:pPr>
        <w:rPr>
          <w:sz w:val="14"/>
        </w:rPr>
      </w:pPr>
      <w:r w:rsidRPr="004A1D78">
        <w:rPr>
          <w:sz w:val="14"/>
        </w:rPr>
        <w:t xml:space="preserve">Of course, the report encompasses more than economics and indeed believes the future is </w:t>
      </w:r>
    </w:p>
    <w:p w:rsidR="00064F92" w:rsidRDefault="00064F92" w:rsidP="002B3446">
      <w:pPr>
        <w:rPr>
          <w:sz w:val="14"/>
        </w:rPr>
      </w:pPr>
      <w:r>
        <w:rPr>
          <w:sz w:val="14"/>
        </w:rPr>
        <w:t>AND</w:t>
      </w:r>
    </w:p>
    <w:p w:rsidR="002B3446" w:rsidRDefault="002B3446" w:rsidP="002B3446">
      <w:pPr>
        <w:rPr>
          <w:sz w:val="14"/>
          <w:u w:color="0000FF"/>
        </w:rPr>
      </w:pPr>
      <w:r w:rsidRPr="004A1D78">
        <w:rPr>
          <w:bCs/>
          <w:sz w:val="14"/>
        </w:rPr>
        <w:t xml:space="preserve">within and between states in a </w:t>
      </w:r>
      <w:r w:rsidRPr="004A1D78">
        <w:rPr>
          <w:sz w:val="14"/>
        </w:rPr>
        <w:t>more dog-eat-dog world</w:t>
      </w:r>
      <w:r>
        <w:rPr>
          <w:sz w:val="14"/>
          <w:u w:color="0000FF"/>
        </w:rPr>
        <w:t>.</w:t>
      </w:r>
    </w:p>
    <w:p w:rsidR="002B3446" w:rsidRPr="002B3446" w:rsidRDefault="002B3446" w:rsidP="002B3446"/>
    <w:p w:rsidR="00A03098" w:rsidRDefault="00A03098" w:rsidP="00A03098">
      <w:pPr>
        <w:pStyle w:val="Heading1"/>
      </w:pPr>
      <w:r>
        <w:lastRenderedPageBreak/>
        <w:t>CP 1</w:t>
      </w:r>
    </w:p>
    <w:p w:rsidR="00A03098" w:rsidRDefault="00A03098" w:rsidP="00A03098">
      <w:pPr>
        <w:rPr>
          <w:b/>
          <w:bCs/>
        </w:rPr>
      </w:pPr>
      <w:r>
        <w:rPr>
          <w:b/>
          <w:bCs/>
        </w:rPr>
        <w:t>The United States federal government should substantially increase i</w:t>
      </w:r>
      <w:r w:rsidR="002B3446">
        <w:rPr>
          <w:b/>
          <w:bCs/>
        </w:rPr>
        <w:t xml:space="preserve">ts investment in algae biofuel. </w:t>
      </w:r>
    </w:p>
    <w:p w:rsidR="002B3446" w:rsidRDefault="002B3446" w:rsidP="00A03098">
      <w:pPr>
        <w:rPr>
          <w:b/>
          <w:bCs/>
        </w:rPr>
      </w:pPr>
    </w:p>
    <w:p w:rsidR="00A03098" w:rsidRPr="00086D1C" w:rsidRDefault="00A03098" w:rsidP="00A03098">
      <w:pPr>
        <w:rPr>
          <w:b/>
          <w:bCs/>
        </w:rPr>
      </w:pPr>
      <w:r>
        <w:rPr>
          <w:b/>
          <w:bCs/>
        </w:rPr>
        <w:t>S</w:t>
      </w:r>
      <w:r w:rsidRPr="00086D1C">
        <w:rPr>
          <w:b/>
          <w:bCs/>
        </w:rPr>
        <w:t>olve</w:t>
      </w:r>
      <w:r>
        <w:rPr>
          <w:b/>
          <w:bCs/>
        </w:rPr>
        <w:t>s</w:t>
      </w:r>
      <w:r w:rsidRPr="00086D1C">
        <w:rPr>
          <w:b/>
          <w:bCs/>
        </w:rPr>
        <w:t xml:space="preserve"> </w:t>
      </w:r>
      <w:r w:rsidR="002B3446">
        <w:rPr>
          <w:b/>
          <w:bCs/>
        </w:rPr>
        <w:t>warming</w:t>
      </w:r>
    </w:p>
    <w:p w:rsidR="00A03098" w:rsidRPr="00086D1C" w:rsidRDefault="00A03098" w:rsidP="00A03098">
      <w:r>
        <w:rPr>
          <w:b/>
        </w:rPr>
        <w:t>Clanton</w:t>
      </w:r>
      <w:r w:rsidRPr="00086D1C">
        <w:rPr>
          <w:b/>
        </w:rPr>
        <w:t xml:space="preserve"> 07 </w:t>
      </w:r>
      <w:r w:rsidRPr="00086D1C">
        <w:t>(Brett, Houston Chronicle, 10/8, “Could West Texas algae curb oil dependence?,” lexis)</w:t>
      </w:r>
    </w:p>
    <w:p w:rsidR="00064F92" w:rsidRDefault="00A03098" w:rsidP="00A03098">
      <w:pPr>
        <w:rPr>
          <w:sz w:val="16"/>
        </w:rPr>
      </w:pPr>
      <w:r w:rsidRPr="00086D1C">
        <w:rPr>
          <w:sz w:val="16"/>
        </w:rPr>
        <w:t xml:space="preserve">Selected strains The bags also protect the most energy-rich </w:t>
      </w:r>
      <w:r w:rsidRPr="00086D1C">
        <w:rPr>
          <w:bCs/>
          <w:sz w:val="16"/>
        </w:rPr>
        <w:t>algae</w:t>
      </w:r>
      <w:r w:rsidRPr="00086D1C">
        <w:rPr>
          <w:sz w:val="16"/>
        </w:rPr>
        <w:t xml:space="preserve"> strains, which </w:t>
      </w:r>
    </w:p>
    <w:p w:rsidR="00064F92" w:rsidRDefault="00064F92" w:rsidP="00A03098">
      <w:pPr>
        <w:rPr>
          <w:sz w:val="16"/>
        </w:rPr>
      </w:pPr>
      <w:r>
        <w:rPr>
          <w:sz w:val="16"/>
        </w:rPr>
        <w:t>AND</w:t>
      </w:r>
    </w:p>
    <w:p w:rsidR="00A03098" w:rsidRPr="00086D1C" w:rsidRDefault="00A03098" w:rsidP="00A03098">
      <w:pPr>
        <w:rPr>
          <w:sz w:val="16"/>
        </w:rPr>
      </w:pPr>
      <w:r w:rsidRPr="00E561E3">
        <w:rPr>
          <w:highlight w:val="yellow"/>
          <w:u w:val="single"/>
        </w:rPr>
        <w:t>1 percent, and we don't even need arable land</w:t>
      </w:r>
      <w:r w:rsidRPr="00086D1C">
        <w:rPr>
          <w:sz w:val="16"/>
        </w:rPr>
        <w:t>," he said.</w:t>
      </w:r>
    </w:p>
    <w:p w:rsidR="00A03098" w:rsidRDefault="00A03098" w:rsidP="00A03098"/>
    <w:p w:rsidR="002B3446" w:rsidRDefault="002B3446" w:rsidP="00A03098"/>
    <w:p w:rsidR="002B3446" w:rsidRDefault="002B3446" w:rsidP="00A03098"/>
    <w:p w:rsidR="00A03098" w:rsidRPr="00A03098" w:rsidRDefault="00A03098" w:rsidP="00A03098"/>
    <w:p w:rsidR="00A03098" w:rsidRDefault="00A03098" w:rsidP="00A03098">
      <w:pPr>
        <w:pStyle w:val="Heading1"/>
      </w:pPr>
      <w:r>
        <w:lastRenderedPageBreak/>
        <w:t>DA 2</w:t>
      </w:r>
    </w:p>
    <w:p w:rsidR="00A03098" w:rsidRPr="00CE21D8" w:rsidRDefault="00A03098" w:rsidP="00A03098">
      <w:pPr>
        <w:rPr>
          <w:b/>
        </w:rPr>
      </w:pPr>
      <w:r w:rsidRPr="00CE21D8">
        <w:rPr>
          <w:b/>
        </w:rPr>
        <w:t xml:space="preserve">Cuba is strategically important for China – </w:t>
      </w:r>
      <w:r>
        <w:rPr>
          <w:b/>
        </w:rPr>
        <w:t>oil is key</w:t>
      </w:r>
      <w:r w:rsidRPr="00CE21D8">
        <w:rPr>
          <w:b/>
        </w:rPr>
        <w:t xml:space="preserve"> </w:t>
      </w:r>
    </w:p>
    <w:p w:rsidR="00A03098" w:rsidRPr="00F343AB" w:rsidRDefault="00A03098" w:rsidP="00A03098">
      <w:r w:rsidRPr="00F343AB">
        <w:rPr>
          <w:rStyle w:val="StyleStyleBold12pt"/>
        </w:rPr>
        <w:t>Hearn 09 – Senior Research Fellow at the University of Sydney. Kiriyama Research Fellow at the University of San Francisco Center for the Pacific Rim (Adrian,</w:t>
      </w:r>
      <w:r w:rsidRPr="00F343AB">
        <w:t xml:space="preserve"> "China's relations with Mexico and Cuba: A Study of Contrasts" Pacific Rim Report No 52, January, usf.usfca.edu/pac_rim/new/research/pacrimreport/pacrimreport52.html)//VP</w:t>
      </w:r>
    </w:p>
    <w:p w:rsidR="00064F92" w:rsidRDefault="00A03098" w:rsidP="00A03098">
      <w:pPr>
        <w:rPr>
          <w:sz w:val="16"/>
        </w:rPr>
      </w:pPr>
      <w:r w:rsidRPr="00F343AB">
        <w:rPr>
          <w:sz w:val="16"/>
        </w:rPr>
        <w:t xml:space="preserve">In terms of economic openness and political ideology Mexico and </w:t>
      </w:r>
      <w:r w:rsidRPr="00F343AB">
        <w:rPr>
          <w:rStyle w:val="StyleBoldUnderline"/>
          <w:highlight w:val="cyan"/>
        </w:rPr>
        <w:t>Cuba</w:t>
      </w:r>
      <w:r w:rsidRPr="00F343AB">
        <w:rPr>
          <w:sz w:val="16"/>
        </w:rPr>
        <w:t xml:space="preserve"> are at opposite ends </w:t>
      </w:r>
    </w:p>
    <w:p w:rsidR="00064F92" w:rsidRDefault="00064F92" w:rsidP="00A03098">
      <w:pPr>
        <w:rPr>
          <w:sz w:val="16"/>
        </w:rPr>
      </w:pPr>
      <w:r>
        <w:rPr>
          <w:sz w:val="16"/>
        </w:rPr>
        <w:t>AND</w:t>
      </w:r>
    </w:p>
    <w:p w:rsidR="00A03098" w:rsidRPr="00F343AB" w:rsidRDefault="00A03098" w:rsidP="00A03098">
      <w:pPr>
        <w:rPr>
          <w:sz w:val="16"/>
        </w:rPr>
      </w:pPr>
      <w:r w:rsidRPr="00F343AB">
        <w:rPr>
          <w:sz w:val="16"/>
        </w:rPr>
        <w:t>and Cuba, and the steps taken by both governments to respond effectively.</w:t>
      </w:r>
    </w:p>
    <w:p w:rsidR="00A03098" w:rsidRDefault="00A03098" w:rsidP="00A03098">
      <w:pPr>
        <w:rPr>
          <w:b/>
        </w:rPr>
      </w:pPr>
    </w:p>
    <w:p w:rsidR="00A03098" w:rsidRPr="00DE2074" w:rsidRDefault="00A03098" w:rsidP="00A03098">
      <w:pPr>
        <w:rPr>
          <w:b/>
        </w:rPr>
      </w:pPr>
      <w:r w:rsidRPr="00DE2074">
        <w:rPr>
          <w:b/>
        </w:rPr>
        <w:t>China’s influence is zero-sum- lack of US influence is key</w:t>
      </w:r>
    </w:p>
    <w:p w:rsidR="00A03098" w:rsidRPr="00DE2074" w:rsidRDefault="00A03098" w:rsidP="00A03098">
      <w:pPr>
        <w:rPr>
          <w:b/>
          <w:sz w:val="18"/>
        </w:rPr>
      </w:pPr>
      <w:r w:rsidRPr="00DE2074">
        <w:rPr>
          <w:b/>
        </w:rPr>
        <w:t>Kreps, 13</w:t>
      </w:r>
      <w:r w:rsidRPr="00DE2074">
        <w:rPr>
          <w:sz w:val="18"/>
        </w:rPr>
        <w:t xml:space="preserve"> </w:t>
      </w:r>
      <w:r w:rsidRPr="00DE2074">
        <w:rPr>
          <w:b/>
          <w:sz w:val="18"/>
        </w:rPr>
        <w:t xml:space="preserve">– </w:t>
      </w:r>
      <w:r w:rsidRPr="00DE2074">
        <w:t>Assistant Professors of Government at Cornell University</w:t>
      </w:r>
      <w:r w:rsidRPr="00DE2074">
        <w:rPr>
          <w:b/>
          <w:sz w:val="18"/>
        </w:rPr>
        <w:t xml:space="preserve"> (</w:t>
      </w:r>
      <w:r w:rsidRPr="00DE2074">
        <w:t>Sarah E., “No Strings Attached? Evaluating China’s Trade Relations Abroad,” May 17, http://thediplomat.com/china-power/no-strings-attached-evaluating-chinas-trade-relations-abroad)//VP</w:t>
      </w:r>
    </w:p>
    <w:p w:rsidR="00064F92" w:rsidRDefault="00A03098" w:rsidP="00A03098">
      <w:pPr>
        <w:rPr>
          <w:rStyle w:val="StyleBoldUnderline"/>
          <w:highlight w:val="cyan"/>
        </w:rPr>
      </w:pPr>
      <w:r w:rsidRPr="00DE2074">
        <w:rPr>
          <w:sz w:val="16"/>
        </w:rPr>
        <w:t xml:space="preserve">To be sure, </w:t>
      </w:r>
      <w:r w:rsidRPr="00DE2074">
        <w:rPr>
          <w:rStyle w:val="StyleBoldUnderline"/>
          <w:highlight w:val="cyan"/>
        </w:rPr>
        <w:t>China may</w:t>
      </w:r>
      <w:r w:rsidRPr="00DE2074">
        <w:rPr>
          <w:rStyle w:val="StyleBoldUnderline"/>
        </w:rPr>
        <w:t xml:space="preserve"> not have a purposeful plan to </w:t>
      </w:r>
      <w:r w:rsidRPr="00DE2074">
        <w:rPr>
          <w:rStyle w:val="StyleBoldUnderline"/>
          <w:highlight w:val="cyan"/>
        </w:rPr>
        <w:t>bring</w:t>
      </w:r>
      <w:r w:rsidRPr="00DE2074">
        <w:rPr>
          <w:rStyle w:val="StyleBoldUnderline"/>
        </w:rPr>
        <w:t xml:space="preserve"> their </w:t>
      </w:r>
      <w:r w:rsidRPr="00DE2074">
        <w:rPr>
          <w:rStyle w:val="StyleBoldUnderline"/>
          <w:highlight w:val="cyan"/>
        </w:rPr>
        <w:t xml:space="preserve">trade </w:t>
      </w:r>
    </w:p>
    <w:p w:rsidR="00064F92" w:rsidRDefault="00064F92" w:rsidP="00A03098">
      <w:pPr>
        <w:rPr>
          <w:rStyle w:val="StyleBoldUnderline"/>
          <w:highlight w:val="cyan"/>
        </w:rPr>
      </w:pPr>
      <w:r>
        <w:rPr>
          <w:rStyle w:val="StyleBoldUnderline"/>
          <w:highlight w:val="cyan"/>
        </w:rPr>
        <w:t>AND</w:t>
      </w:r>
    </w:p>
    <w:p w:rsidR="00A03098" w:rsidRPr="00DE2074" w:rsidRDefault="00A03098" w:rsidP="00A03098">
      <w:pPr>
        <w:rPr>
          <w:rStyle w:val="StyleBoldUnderline"/>
          <w:b/>
        </w:rPr>
      </w:pPr>
      <w:r w:rsidRPr="00DE2074">
        <w:rPr>
          <w:rStyle w:val="StyleBoldUnderline"/>
        </w:rPr>
        <w:t>its trade and diplomatic agenda as an important means of projecting influence abroad.</w:t>
      </w:r>
    </w:p>
    <w:p w:rsidR="00A03098" w:rsidRDefault="00A03098" w:rsidP="00A03098">
      <w:pPr>
        <w:rPr>
          <w:sz w:val="16"/>
        </w:rPr>
      </w:pPr>
    </w:p>
    <w:p w:rsidR="00064F92" w:rsidRDefault="00064F92" w:rsidP="00A03098">
      <w:pPr>
        <w:rPr>
          <w:sz w:val="16"/>
        </w:rPr>
      </w:pPr>
    </w:p>
    <w:p w:rsidR="00064F92" w:rsidRDefault="00064F92" w:rsidP="00064F92">
      <w:pPr>
        <w:rPr>
          <w:b/>
        </w:rPr>
      </w:pPr>
      <w:r>
        <w:rPr>
          <w:b/>
        </w:rPr>
        <w:t>Hydrocarbons are key – China’s on the hunt.</w:t>
      </w:r>
    </w:p>
    <w:p w:rsidR="00064F92" w:rsidRPr="00D408B1" w:rsidRDefault="00064F92" w:rsidP="00064F92">
      <w:pPr>
        <w:rPr>
          <w:sz w:val="16"/>
        </w:rPr>
      </w:pPr>
      <w:r w:rsidRPr="00D408B1">
        <w:rPr>
          <w:b/>
        </w:rPr>
        <w:t xml:space="preserve">Fergusson 12 </w:t>
      </w:r>
      <w:r w:rsidRPr="00D408B1">
        <w:rPr>
          <w:sz w:val="16"/>
        </w:rPr>
        <w:t>(Robbie, e-International Relations, 7/23/12, “The Chinese Challenge to the Monroe Doctrine,” http://www.e-ir.info/2012/07/23/does-chinese-growth-in-latin-america-threaten-american-interests/)//DR. H</w:t>
      </w:r>
      <w:r w:rsidRPr="00D408B1">
        <w:rPr>
          <w:sz w:val="16"/>
        </w:rPr>
        <w:br/>
      </w:r>
    </w:p>
    <w:p w:rsidR="00064F92" w:rsidRDefault="00064F92" w:rsidP="00064F92">
      <w:pPr>
        <w:rPr>
          <w:rStyle w:val="StyleBoldUnderline"/>
          <w:highlight w:val="green"/>
        </w:rPr>
      </w:pPr>
      <w:r w:rsidRPr="00CA7A70">
        <w:rPr>
          <w:rStyle w:val="StyleBoldUnderline"/>
        </w:rPr>
        <w:t>China’s thirst for resources</w:t>
      </w:r>
      <w:r>
        <w:rPr>
          <w:rStyle w:val="StyleBoldUnderline"/>
        </w:rPr>
        <w:t xml:space="preserve"> </w:t>
      </w:r>
      <w:r w:rsidRPr="00732BF6">
        <w:rPr>
          <w:rStyle w:val="StyleBoldUnderline"/>
          <w:highlight w:val="green"/>
        </w:rPr>
        <w:t xml:space="preserve">With the fastest growing large economy in the world, China’s </w:t>
      </w:r>
    </w:p>
    <w:p w:rsidR="00064F92" w:rsidRDefault="00064F92" w:rsidP="00064F92">
      <w:pPr>
        <w:rPr>
          <w:rStyle w:val="StyleBoldUnderline"/>
          <w:highlight w:val="green"/>
        </w:rPr>
      </w:pPr>
      <w:r>
        <w:rPr>
          <w:rStyle w:val="StyleBoldUnderline"/>
          <w:highlight w:val="green"/>
        </w:rPr>
        <w:t>AND</w:t>
      </w:r>
    </w:p>
    <w:p w:rsidR="00064F92" w:rsidRPr="001B741C" w:rsidRDefault="00064F92" w:rsidP="00064F92">
      <w:pPr>
        <w:rPr>
          <w:bCs/>
          <w:u w:val="single"/>
        </w:rPr>
      </w:pPr>
      <w:r w:rsidRPr="00CA7A70">
        <w:rPr>
          <w:sz w:val="16"/>
        </w:rPr>
        <w:t>S allies. The table below shows where China imports its oil from.</w:t>
      </w:r>
    </w:p>
    <w:p w:rsidR="00064F92" w:rsidRPr="00DE2074" w:rsidRDefault="00064F92" w:rsidP="00064F92">
      <w:pPr>
        <w:rPr>
          <w:sz w:val="16"/>
        </w:rPr>
      </w:pPr>
    </w:p>
    <w:p w:rsidR="00064F92" w:rsidRDefault="00064F92" w:rsidP="00064F92">
      <w:pPr>
        <w:rPr>
          <w:sz w:val="16"/>
        </w:rPr>
      </w:pPr>
    </w:p>
    <w:p w:rsidR="00064F92" w:rsidRPr="00DE2074" w:rsidRDefault="00064F92" w:rsidP="00064F92">
      <w:pPr>
        <w:rPr>
          <w:b/>
        </w:rPr>
      </w:pPr>
      <w:r w:rsidRPr="00DE2074">
        <w:rPr>
          <w:b/>
        </w:rPr>
        <w:t>Energy is zero-sum between the US and China</w:t>
      </w:r>
    </w:p>
    <w:p w:rsidR="00064F92" w:rsidRPr="00DE2074" w:rsidRDefault="00064F92" w:rsidP="00064F92">
      <w:r w:rsidRPr="00DE2074">
        <w:rPr>
          <w:b/>
        </w:rPr>
        <w:t xml:space="preserve">Luft,06 </w:t>
      </w:r>
      <w:r w:rsidRPr="00DE2074">
        <w:t>- PhD and Co-Director for the Institute for the Analysis of Global Security (Gal, “Challenge or Opportunity? China’s Role in Latin America”, United States Government Printing Office, http://www.gpo.gov/fdsys/pkg/CHRG-109shrg28258/html/CHRG-109shrg28258.htm)//VP</w:t>
      </w:r>
    </w:p>
    <w:p w:rsidR="00064F92" w:rsidRDefault="00064F92" w:rsidP="00064F92">
      <w:r w:rsidRPr="00732BF6">
        <w:rPr>
          <w:highlight w:val="green"/>
          <w:u w:val="single"/>
        </w:rPr>
        <w:t>Energy is</w:t>
      </w:r>
      <w:r w:rsidRPr="00232DFE">
        <w:rPr>
          <w:u w:val="single"/>
        </w:rPr>
        <w:t xml:space="preserve"> </w:t>
      </w:r>
      <w:r w:rsidRPr="00DE2074">
        <w:rPr>
          <w:sz w:val="16"/>
        </w:rPr>
        <w:t xml:space="preserve">today perhaps </w:t>
      </w:r>
      <w:r w:rsidRPr="00732BF6">
        <w:rPr>
          <w:highlight w:val="green"/>
          <w:u w:val="single"/>
        </w:rPr>
        <w:t>the main driver of China's recent</w:t>
      </w:r>
      <w:r w:rsidRPr="00232DFE">
        <w:rPr>
          <w:u w:val="single"/>
        </w:rPr>
        <w:t xml:space="preserve"> </w:t>
      </w:r>
      <w:r w:rsidRPr="00732BF6">
        <w:rPr>
          <w:highlight w:val="green"/>
          <w:u w:val="single"/>
        </w:rPr>
        <w:t>international behavior</w:t>
      </w:r>
      <w:r w:rsidRPr="00DE2074">
        <w:t xml:space="preserve">. Many of </w:t>
      </w:r>
    </w:p>
    <w:p w:rsidR="00064F92" w:rsidRDefault="00064F92" w:rsidP="00064F92">
      <w:r>
        <w:t>AND</w:t>
      </w:r>
    </w:p>
    <w:p w:rsidR="00064F92" w:rsidRPr="00DE2074" w:rsidRDefault="00064F92" w:rsidP="00064F92">
      <w:pPr>
        <w:rPr>
          <w:sz w:val="16"/>
        </w:rPr>
      </w:pPr>
      <w:r w:rsidRPr="00DE2074">
        <w:t xml:space="preserve">, </w:t>
      </w:r>
      <w:r w:rsidRPr="00732BF6">
        <w:rPr>
          <w:highlight w:val="green"/>
          <w:u w:val="single"/>
        </w:rPr>
        <w:t>Mexico,</w:t>
      </w:r>
      <w:r w:rsidRPr="00232DFE">
        <w:t xml:space="preserve"> </w:t>
      </w:r>
      <w:r w:rsidRPr="00232DFE">
        <w:rPr>
          <w:sz w:val="16"/>
          <w:szCs w:val="16"/>
        </w:rPr>
        <w:t>and Venezuela</w:t>
      </w:r>
      <w:r w:rsidRPr="00DE2074">
        <w:rPr>
          <w:sz w:val="16"/>
        </w:rPr>
        <w:t>, which is America's fourth largest oil supplier.</w:t>
      </w:r>
    </w:p>
    <w:p w:rsidR="00064F92" w:rsidRPr="00DE2074" w:rsidRDefault="00064F92" w:rsidP="00064F92">
      <w:pPr>
        <w:rPr>
          <w:u w:val="single"/>
        </w:rPr>
      </w:pPr>
    </w:p>
    <w:p w:rsidR="00064F92" w:rsidRPr="00DE2074" w:rsidRDefault="00064F92" w:rsidP="00064F92">
      <w:pPr>
        <w:rPr>
          <w:u w:val="single"/>
        </w:rPr>
      </w:pPr>
    </w:p>
    <w:p w:rsidR="00064F92" w:rsidRPr="00DE2074" w:rsidRDefault="00064F92" w:rsidP="00064F92">
      <w:pPr>
        <w:rPr>
          <w:u w:val="single"/>
        </w:rPr>
      </w:pPr>
    </w:p>
    <w:p w:rsidR="00064F92" w:rsidRPr="00DE2074" w:rsidRDefault="00064F92" w:rsidP="00064F92">
      <w:pPr>
        <w:rPr>
          <w:b/>
        </w:rPr>
      </w:pPr>
      <w:r w:rsidRPr="00DE2074">
        <w:rPr>
          <w:b/>
        </w:rPr>
        <w:t xml:space="preserve">Latin America is key to Chinese economic growth- </w:t>
      </w:r>
    </w:p>
    <w:p w:rsidR="00064F92" w:rsidRPr="00DE2074" w:rsidRDefault="00064F92" w:rsidP="00064F92">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064F92" w:rsidRDefault="00064F92" w:rsidP="00064F92">
      <w:pPr>
        <w:rPr>
          <w:u w:val="single"/>
        </w:rPr>
      </w:pPr>
      <w:r w:rsidRPr="00DE2074">
        <w:rPr>
          <w:u w:val="single"/>
        </w:rPr>
        <w:t xml:space="preserve">To China, </w:t>
      </w:r>
      <w:r w:rsidRPr="00732BF6">
        <w:rPr>
          <w:highlight w:val="green"/>
          <w:u w:val="single"/>
        </w:rPr>
        <w:t>Latin America represents a signiﬁcant source of</w:t>
      </w:r>
      <w:r w:rsidRPr="00DE2074">
        <w:rPr>
          <w:u w:val="single"/>
        </w:rPr>
        <w:t xml:space="preserve"> the necessary natural resources </w:t>
      </w:r>
      <w:r w:rsidRPr="00DE2074">
        <w:rPr>
          <w:sz w:val="12"/>
          <w:u w:val="single"/>
        </w:rPr>
        <w:t xml:space="preserve"> </w:t>
      </w:r>
      <w:r w:rsidRPr="00DE2074">
        <w:rPr>
          <w:u w:val="single"/>
        </w:rPr>
        <w:t xml:space="preserve">that </w:t>
      </w:r>
    </w:p>
    <w:p w:rsidR="00064F92" w:rsidRDefault="00064F92" w:rsidP="00064F92">
      <w:pPr>
        <w:rPr>
          <w:u w:val="single"/>
        </w:rPr>
      </w:pPr>
      <w:r>
        <w:rPr>
          <w:u w:val="single"/>
        </w:rPr>
        <w:t>AND</w:t>
      </w:r>
    </w:p>
    <w:p w:rsidR="00064F92" w:rsidRPr="00DE2074" w:rsidRDefault="00064F92" w:rsidP="00064F92">
      <w:pPr>
        <w:rPr>
          <w:u w:val="single"/>
        </w:rPr>
      </w:pPr>
      <w:r w:rsidRPr="00732BF6">
        <w:rPr>
          <w:highlight w:val="green"/>
          <w:u w:val="single"/>
        </w:rPr>
        <w:t>the region.</w:t>
      </w:r>
      <w:r w:rsidRPr="00732BF6">
        <w:rPr>
          <w:highlight w:val="green"/>
        </w:rPr>
        <w:t xml:space="preserve"> </w:t>
      </w:r>
      <w:r w:rsidRPr="00732BF6">
        <w:rPr>
          <w:highlight w:val="green"/>
          <w:u w:val="single"/>
        </w:rPr>
        <w:t xml:space="preserve">Thus, Latin America represents a substantial market </w:t>
      </w:r>
      <w:r w:rsidRPr="00732BF6">
        <w:rPr>
          <w:sz w:val="12"/>
          <w:highlight w:val="green"/>
          <w:u w:val="single"/>
        </w:rPr>
        <w:t xml:space="preserve"> </w:t>
      </w:r>
      <w:r w:rsidRPr="00732BF6">
        <w:rPr>
          <w:highlight w:val="green"/>
          <w:u w:val="single"/>
        </w:rPr>
        <w:t>for Chinese good</w:t>
      </w:r>
      <w:r w:rsidRPr="00DE2074">
        <w:rPr>
          <w:u w:val="single"/>
        </w:rPr>
        <w:t>s</w:t>
      </w:r>
    </w:p>
    <w:p w:rsidR="00064F92" w:rsidRPr="00DE2074" w:rsidRDefault="00064F92" w:rsidP="00064F92">
      <w:pPr>
        <w:rPr>
          <w:u w:val="single"/>
        </w:rPr>
      </w:pPr>
    </w:p>
    <w:p w:rsidR="00064F92" w:rsidRPr="00DE2074" w:rsidRDefault="00064F92" w:rsidP="00064F92"/>
    <w:p w:rsidR="00064F92" w:rsidRPr="00DE2074" w:rsidRDefault="00064F92" w:rsidP="00064F92"/>
    <w:p w:rsidR="00064F92" w:rsidRPr="00DE2074" w:rsidRDefault="00064F92" w:rsidP="00064F92">
      <w:pPr>
        <w:rPr>
          <w:b/>
        </w:rPr>
      </w:pPr>
      <w:r w:rsidRPr="00DE2074">
        <w:rPr>
          <w:b/>
        </w:rPr>
        <w:t>China economic collapse causes WW3- hotspot for escalation</w:t>
      </w:r>
    </w:p>
    <w:p w:rsidR="00064F92" w:rsidRPr="00DE2074" w:rsidRDefault="00064F92" w:rsidP="00064F92">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064F92" w:rsidRDefault="00064F92" w:rsidP="00064F92">
      <w:pPr>
        <w:rPr>
          <w:sz w:val="16"/>
        </w:rPr>
      </w:pPr>
      <w:r w:rsidRPr="00DE2074">
        <w:rPr>
          <w:rStyle w:val="StyleBoldUnderline"/>
        </w:rPr>
        <w:t xml:space="preserve">But </w:t>
      </w:r>
      <w:r w:rsidRPr="00732BF6">
        <w:rPr>
          <w:rStyle w:val="StyleBoldUnderline"/>
          <w:highlight w:val="green"/>
        </w:rPr>
        <w:t>imagine a China disintegrating</w:t>
      </w:r>
      <w:r w:rsidRPr="00DE2074">
        <w:t xml:space="preserve"> </w:t>
      </w:r>
      <w:r w:rsidRPr="00DE2074">
        <w:rPr>
          <w:sz w:val="16"/>
        </w:rPr>
        <w:t xml:space="preserve">-- on its own, without neo-con or </w:t>
      </w:r>
    </w:p>
    <w:p w:rsidR="00064F92" w:rsidRDefault="00064F92" w:rsidP="00064F92">
      <w:pPr>
        <w:rPr>
          <w:sz w:val="16"/>
        </w:rPr>
      </w:pPr>
      <w:r>
        <w:rPr>
          <w:sz w:val="16"/>
        </w:rPr>
        <w:t>AND</w:t>
      </w:r>
    </w:p>
    <w:p w:rsidR="00064F92" w:rsidRDefault="00064F92" w:rsidP="00064F92">
      <w:pPr>
        <w:rPr>
          <w:sz w:val="16"/>
        </w:rPr>
      </w:pPr>
      <w:r w:rsidRPr="00DE2074">
        <w:rPr>
          <w:sz w:val="16"/>
        </w:rPr>
        <w:t xml:space="preserve">con insanity is more of a danger to the Bush presidency than China. </w:t>
      </w:r>
    </w:p>
    <w:p w:rsidR="00064F92" w:rsidRPr="00DE2074" w:rsidRDefault="00064F92" w:rsidP="00A03098">
      <w:pPr>
        <w:rPr>
          <w:sz w:val="16"/>
        </w:rPr>
      </w:pPr>
    </w:p>
    <w:p w:rsidR="00A03098" w:rsidRDefault="00A03098" w:rsidP="00A03098"/>
    <w:p w:rsidR="00064F92" w:rsidRDefault="00064F92" w:rsidP="00064F92">
      <w:pPr>
        <w:rPr>
          <w:b/>
        </w:rPr>
      </w:pPr>
    </w:p>
    <w:p w:rsidR="00A03098" w:rsidRDefault="00A03098" w:rsidP="00A03098">
      <w:pPr>
        <w:pStyle w:val="Heading1"/>
      </w:pPr>
      <w:r>
        <w:lastRenderedPageBreak/>
        <w:t>CP 2</w:t>
      </w:r>
    </w:p>
    <w:p w:rsidR="00A03098" w:rsidRDefault="00A03098" w:rsidP="00A03098">
      <w:pPr>
        <w:rPr>
          <w:b/>
        </w:rPr>
      </w:pPr>
    </w:p>
    <w:p w:rsidR="002B3446" w:rsidRPr="008D68B2" w:rsidRDefault="002B3446" w:rsidP="00A03098">
      <w:pPr>
        <w:rPr>
          <w:b/>
        </w:rPr>
      </w:pPr>
    </w:p>
    <w:p w:rsidR="00A03098" w:rsidRPr="002B3446" w:rsidRDefault="00A03098" w:rsidP="00A03098">
      <w:pPr>
        <w:rPr>
          <w:b/>
        </w:rPr>
      </w:pPr>
      <w:r w:rsidRPr="002B3446">
        <w:rPr>
          <w:b/>
        </w:rPr>
        <w:t xml:space="preserve">The United States federal government should lift the entire embargo, but, the United states federal government should not permit companies to provide services for the development of Cuban offshore oil in the North Cuba Basin.  </w:t>
      </w:r>
    </w:p>
    <w:p w:rsidR="00A03098" w:rsidRDefault="00A03098" w:rsidP="00A03098"/>
    <w:p w:rsidR="00A03098" w:rsidRDefault="00A03098" w:rsidP="00A03098"/>
    <w:p w:rsidR="00A03098" w:rsidRDefault="00A03098" w:rsidP="00A03098"/>
    <w:p w:rsidR="00A03098" w:rsidRDefault="00A03098" w:rsidP="00A03098"/>
    <w:p w:rsidR="00A03098" w:rsidRDefault="00A03098" w:rsidP="00A03098"/>
    <w:p w:rsidR="00A03098" w:rsidRDefault="00A03098" w:rsidP="00A03098"/>
    <w:p w:rsidR="00064F92" w:rsidRPr="00B475CC" w:rsidRDefault="00064F92" w:rsidP="00064F92">
      <w:pPr>
        <w:rPr>
          <w:b/>
        </w:rPr>
      </w:pPr>
      <w:r>
        <w:rPr>
          <w:b/>
        </w:rPr>
        <w:t>The counterplan solvs relations, economy and credibility better than the aff</w:t>
      </w:r>
    </w:p>
    <w:p w:rsidR="00064F92" w:rsidRDefault="00064F92" w:rsidP="00064F92">
      <w:r>
        <w:rPr>
          <w:b/>
        </w:rPr>
        <w:t xml:space="preserve">Koenig, 10 </w:t>
      </w:r>
      <w:r>
        <w:t xml:space="preserve">– US Army Colonel, paper submitted for a Masters in Strategic Studies at the US Army War College (Lance, “Time for a New Cuba Policy” </w:t>
      </w:r>
      <w:hyperlink r:id="rId11" w:history="1">
        <w:r w:rsidRPr="007D5F90">
          <w:rPr>
            <w:rStyle w:val="Hyperlink"/>
          </w:rPr>
          <w:t>http://www.dtic.mil/cgi-bin/GetTRDoc?AD=ADA518130</w:t>
        </w:r>
      </w:hyperlink>
      <w:r>
        <w:t>)</w:t>
      </w:r>
    </w:p>
    <w:p w:rsidR="00064F92" w:rsidRDefault="00064F92" w:rsidP="00064F92"/>
    <w:p w:rsidR="00064F92" w:rsidRDefault="00064F92" w:rsidP="00064F92">
      <w:r>
        <w:t xml:space="preserve">The option with the greatest possibility of success and reward for the United States is </w:t>
      </w:r>
    </w:p>
    <w:p w:rsidR="00064F92" w:rsidRDefault="00064F92" w:rsidP="00064F92">
      <w:r>
        <w:t>AND</w:t>
      </w:r>
    </w:p>
    <w:p w:rsidR="00064F92" w:rsidRDefault="00064F92" w:rsidP="00064F92">
      <w:r>
        <w:t xml:space="preserve">guides her onto a path that will benefit the nations of the Americas. </w:t>
      </w:r>
    </w:p>
    <w:p w:rsidR="00A03098" w:rsidRDefault="00A03098" w:rsidP="00A03098"/>
    <w:p w:rsidR="00A03098" w:rsidRDefault="00A03098" w:rsidP="00A03098">
      <w:pPr>
        <w:pStyle w:val="Heading1"/>
      </w:pPr>
      <w:r>
        <w:lastRenderedPageBreak/>
        <w:t>DA 3</w:t>
      </w:r>
    </w:p>
    <w:p w:rsidR="00A03098" w:rsidRPr="008D68B2" w:rsidRDefault="00A03098" w:rsidP="00A03098">
      <w:pPr>
        <w:rPr>
          <w:b/>
        </w:rPr>
      </w:pPr>
    </w:p>
    <w:p w:rsidR="00A03098" w:rsidRPr="0042478E" w:rsidRDefault="00A03098" w:rsidP="00A03098">
      <w:pPr>
        <w:rPr>
          <w:b/>
        </w:rPr>
      </w:pPr>
      <w:r w:rsidRPr="0042478E">
        <w:rPr>
          <w:b/>
        </w:rPr>
        <w:t xml:space="preserve">An increase in Cuban oil production would lower prices—2007 proves </w:t>
      </w:r>
    </w:p>
    <w:p w:rsidR="00A03098" w:rsidRPr="0042478E" w:rsidRDefault="00A03098" w:rsidP="00A03098">
      <w:r w:rsidRPr="0042478E">
        <w:rPr>
          <w:b/>
        </w:rPr>
        <w:t>Garcia, 7</w:t>
      </w:r>
      <w:r w:rsidRPr="0042478E">
        <w:t xml:space="preserve"> (Hugo Garcia, journalist for Juventud Rebelde, Juventud Rebeldge, 12/27/07, "Cuba Pumping Over 28 Million Barrels of Oil Annually", www.juventudrebelde.co.cu/cuba/2007-12-27/cuba-pumping-over-28-million-barrels-of-oil-annually/ //kdh) </w:t>
      </w:r>
    </w:p>
    <w:p w:rsidR="00064F92" w:rsidRDefault="00A03098" w:rsidP="00A03098">
      <w:pPr>
        <w:rPr>
          <w:sz w:val="16"/>
          <w:szCs w:val="16"/>
        </w:rPr>
      </w:pPr>
      <w:r w:rsidRPr="0042478E">
        <w:rPr>
          <w:sz w:val="16"/>
          <w:szCs w:val="16"/>
        </w:rPr>
        <w:t xml:space="preserve">Cárdenas.— </w:t>
      </w:r>
      <w:r w:rsidRPr="004A5FB6">
        <w:rPr>
          <w:highlight w:val="green"/>
          <w:u w:val="single"/>
        </w:rPr>
        <w:t>Cuba’s volume of oil and natural gas production</w:t>
      </w:r>
      <w:r w:rsidRPr="0042478E">
        <w:rPr>
          <w:u w:val="single"/>
        </w:rPr>
        <w:t xml:space="preserve"> will reach four million tons</w:t>
      </w:r>
      <w:r w:rsidRPr="0042478E">
        <w:rPr>
          <w:sz w:val="16"/>
          <w:szCs w:val="16"/>
        </w:rPr>
        <w:t xml:space="preserve"> </w:t>
      </w:r>
    </w:p>
    <w:p w:rsidR="00064F92" w:rsidRDefault="00064F92" w:rsidP="00A03098">
      <w:pPr>
        <w:rPr>
          <w:sz w:val="16"/>
          <w:szCs w:val="16"/>
        </w:rPr>
      </w:pPr>
      <w:r>
        <w:rPr>
          <w:sz w:val="16"/>
          <w:szCs w:val="16"/>
        </w:rPr>
        <w:t>AND</w:t>
      </w:r>
    </w:p>
    <w:p w:rsidR="00A03098" w:rsidRPr="0042478E" w:rsidRDefault="00A03098" w:rsidP="00A03098">
      <w:pPr>
        <w:rPr>
          <w:sz w:val="16"/>
          <w:szCs w:val="16"/>
        </w:rPr>
      </w:pPr>
      <w:r w:rsidRPr="0042478E">
        <w:rPr>
          <w:sz w:val="16"/>
          <w:szCs w:val="16"/>
        </w:rPr>
        <w:t>, which virtually eliminates environmental contamination from associated gas released into the air.</w:t>
      </w:r>
    </w:p>
    <w:p w:rsidR="00A03098" w:rsidRDefault="00A03098" w:rsidP="00A03098"/>
    <w:p w:rsidR="00A03098" w:rsidRDefault="00A03098" w:rsidP="00A03098"/>
    <w:p w:rsidR="00A03098" w:rsidRPr="00884CCE" w:rsidRDefault="00A03098" w:rsidP="00A03098">
      <w:pPr>
        <w:rPr>
          <w:rFonts w:cs="Georgia"/>
          <w:b/>
        </w:rPr>
      </w:pPr>
      <w:r w:rsidRPr="00884CCE">
        <w:rPr>
          <w:rFonts w:cs="Georgia"/>
          <w:b/>
        </w:rPr>
        <w:t>Oil prices key to the Russian economy</w:t>
      </w:r>
    </w:p>
    <w:p w:rsidR="00A03098" w:rsidRPr="00884CCE" w:rsidRDefault="00A03098" w:rsidP="00A03098">
      <w:pPr>
        <w:rPr>
          <w:rFonts w:cs="Georgia"/>
          <w:sz w:val="16"/>
        </w:rPr>
      </w:pPr>
      <w:r w:rsidRPr="00884CCE">
        <w:rPr>
          <w:rFonts w:cs="Georgia"/>
          <w:b/>
        </w:rPr>
        <w:t>Schuman 12</w:t>
      </w:r>
      <w:r w:rsidRPr="00884CCE">
        <w:rPr>
          <w:rFonts w:cs="Georgia"/>
          <w:sz w:val="16"/>
        </w:rPr>
        <w:t xml:space="preserve"> (Michael, Asia and Economics Correspondent – TIME, B.A. in Asian History and Political Science – University of Pennsylvania, M.A. in International Affairs – Columbia University, “Why Vladimir Putin Needs Higher Oil Prices”, Time, 7-5, http://business.time.com/2012/07/05/why-vladimir-putin-needs-higher-oil-prices/, Deech)</w:t>
      </w:r>
    </w:p>
    <w:p w:rsidR="00A03098" w:rsidRPr="00884CCE" w:rsidRDefault="00A03098" w:rsidP="00A03098">
      <w:pPr>
        <w:rPr>
          <w:rFonts w:cs="Georgia"/>
          <w:sz w:val="16"/>
        </w:rPr>
      </w:pPr>
    </w:p>
    <w:p w:rsidR="00064F92" w:rsidRDefault="00A03098" w:rsidP="00A03098">
      <w:pPr>
        <w:rPr>
          <w:rFonts w:cs="Georgia"/>
          <w:sz w:val="16"/>
        </w:rPr>
      </w:pPr>
      <w:r w:rsidRPr="00884CCE">
        <w:rPr>
          <w:rFonts w:cs="Georgia"/>
          <w:sz w:val="16"/>
        </w:rPr>
        <w:t xml:space="preserve">But Vladimir Putin is not one of them. </w:t>
      </w:r>
      <w:r w:rsidRPr="00713E99">
        <w:rPr>
          <w:rFonts w:cs="Georgia"/>
          <w:highlight w:val="green"/>
          <w:u w:val="single"/>
        </w:rPr>
        <w:t>The economy that the Russian President</w:t>
      </w:r>
      <w:r w:rsidRPr="00884CCE">
        <w:rPr>
          <w:rFonts w:cs="Georgia"/>
          <w:sz w:val="16"/>
        </w:rPr>
        <w:t xml:space="preserve"> </w:t>
      </w:r>
    </w:p>
    <w:p w:rsidR="00064F92" w:rsidRDefault="00064F92" w:rsidP="00A03098">
      <w:pPr>
        <w:rPr>
          <w:rFonts w:cs="Georgia"/>
          <w:sz w:val="16"/>
        </w:rPr>
      </w:pPr>
      <w:r>
        <w:rPr>
          <w:rFonts w:cs="Georgia"/>
          <w:sz w:val="16"/>
        </w:rPr>
        <w:t>AND</w:t>
      </w:r>
    </w:p>
    <w:p w:rsidR="00A03098" w:rsidRPr="00884CCE" w:rsidRDefault="00A03098" w:rsidP="00A03098">
      <w:pPr>
        <w:rPr>
          <w:sz w:val="16"/>
        </w:rPr>
      </w:pPr>
      <w:r w:rsidRPr="00884CCE">
        <w:rPr>
          <w:rFonts w:cs="Georgia"/>
          <w:sz w:val="16"/>
        </w:rPr>
        <w:t>, or his ability to use government resources to firm up his popularity.</w:t>
      </w:r>
    </w:p>
    <w:p w:rsidR="00A03098" w:rsidRPr="00884CCE" w:rsidRDefault="00A03098" w:rsidP="00A03098">
      <w:pPr>
        <w:rPr>
          <w:sz w:val="16"/>
        </w:rPr>
      </w:pPr>
    </w:p>
    <w:p w:rsidR="00A03098" w:rsidRPr="00884CCE" w:rsidRDefault="00A03098" w:rsidP="00A03098">
      <w:pPr>
        <w:rPr>
          <w:b/>
        </w:rPr>
      </w:pPr>
      <w:r w:rsidRPr="00884CCE">
        <w:rPr>
          <w:b/>
        </w:rPr>
        <w:t>Russian economic decline causes nuclear war</w:t>
      </w:r>
    </w:p>
    <w:p w:rsidR="00A03098" w:rsidRPr="00884CCE" w:rsidRDefault="00A03098" w:rsidP="00A03098">
      <w:pPr>
        <w:rPr>
          <w:sz w:val="16"/>
        </w:rPr>
      </w:pPr>
      <w:r w:rsidRPr="00884CCE">
        <w:rPr>
          <w:b/>
        </w:rPr>
        <w:t>Filger 9</w:t>
      </w:r>
      <w:r w:rsidRPr="00884CCE">
        <w:rPr>
          <w:sz w:val="16"/>
        </w:rPr>
        <w:t xml:space="preserve"> (Sheldon, Correspondent – Huffington Post, “Russian Economy Faces Disastrous Free Fall Contraction”, http://www.globaleconomiccrisis.com/blog/archives/356)</w:t>
      </w:r>
    </w:p>
    <w:p w:rsidR="00A03098" w:rsidRPr="00884CCE" w:rsidRDefault="00A03098" w:rsidP="00A03098">
      <w:pPr>
        <w:rPr>
          <w:sz w:val="16"/>
        </w:rPr>
      </w:pPr>
    </w:p>
    <w:p w:rsidR="00064F92" w:rsidRDefault="00A03098" w:rsidP="00A03098">
      <w:pPr>
        <w:rPr>
          <w:sz w:val="16"/>
        </w:rPr>
      </w:pPr>
      <w:r w:rsidRPr="00E31AED">
        <w:rPr>
          <w:b/>
          <w:highlight w:val="green"/>
          <w:u w:val="single"/>
          <w:bdr w:val="single" w:sz="4" w:space="0" w:color="auto"/>
        </w:rPr>
        <w:t>In Russia</w:t>
      </w:r>
      <w:r w:rsidRPr="00884CCE">
        <w:rPr>
          <w:sz w:val="16"/>
        </w:rPr>
        <w:t xml:space="preserve">, historically, </w:t>
      </w:r>
      <w:r w:rsidRPr="00E31AED">
        <w:rPr>
          <w:b/>
          <w:highlight w:val="green"/>
          <w:u w:val="single"/>
          <w:bdr w:val="single" w:sz="4" w:space="0" w:color="auto"/>
        </w:rPr>
        <w:t>economic</w:t>
      </w:r>
      <w:r w:rsidRPr="00884CCE">
        <w:rPr>
          <w:sz w:val="16"/>
        </w:rPr>
        <w:t xml:space="preserve"> health </w:t>
      </w:r>
      <w:r w:rsidRPr="00E31AED">
        <w:rPr>
          <w:b/>
          <w:highlight w:val="green"/>
          <w:u w:val="single"/>
          <w:bdr w:val="single" w:sz="4" w:space="0" w:color="auto"/>
        </w:rPr>
        <w:t>and</w:t>
      </w:r>
      <w:r w:rsidRPr="00E31AED">
        <w:rPr>
          <w:b/>
          <w:highlight w:val="green"/>
          <w:u w:val="single"/>
        </w:rPr>
        <w:t xml:space="preserve"> political</w:t>
      </w:r>
      <w:r w:rsidRPr="00E31AED">
        <w:rPr>
          <w:sz w:val="16"/>
          <w:highlight w:val="green"/>
        </w:rPr>
        <w:t xml:space="preserve"> </w:t>
      </w:r>
      <w:r w:rsidRPr="00E31AED">
        <w:rPr>
          <w:b/>
          <w:highlight w:val="green"/>
          <w:u w:val="single"/>
          <w:bdr w:val="single" w:sz="4" w:space="0" w:color="auto"/>
        </w:rPr>
        <w:t>stability are intertwined</w:t>
      </w:r>
      <w:r w:rsidRPr="00884CCE">
        <w:rPr>
          <w:sz w:val="16"/>
        </w:rPr>
        <w:t xml:space="preserve"> to a degree </w:t>
      </w:r>
    </w:p>
    <w:p w:rsidR="00064F92" w:rsidRDefault="00064F92" w:rsidP="00A03098">
      <w:pPr>
        <w:rPr>
          <w:sz w:val="16"/>
        </w:rPr>
      </w:pPr>
      <w:r>
        <w:rPr>
          <w:sz w:val="16"/>
        </w:rPr>
        <w:t>AND</w:t>
      </w:r>
    </w:p>
    <w:p w:rsidR="00A03098" w:rsidRPr="00884CCE" w:rsidRDefault="00A03098" w:rsidP="00A03098">
      <w:pPr>
        <w:rPr>
          <w:sz w:val="16"/>
        </w:rPr>
      </w:pPr>
      <w:r w:rsidRPr="00884CCE">
        <w:rPr>
          <w:u w:val="single"/>
        </w:rPr>
        <w:t>the financial impact of the Global Economic Crisis is its least dangerous consequence.</w:t>
      </w:r>
    </w:p>
    <w:p w:rsidR="00A03098" w:rsidRDefault="00A03098" w:rsidP="00A03098"/>
    <w:p w:rsidR="000022F2" w:rsidRDefault="000022F2" w:rsidP="00D17C4E"/>
    <w:p w:rsidR="00A03098" w:rsidRDefault="00A03098" w:rsidP="00D17C4E"/>
    <w:p w:rsidR="002B3446" w:rsidRDefault="002B3446" w:rsidP="002B3446">
      <w:pPr>
        <w:pStyle w:val="Heading1"/>
      </w:pPr>
      <w:r>
        <w:lastRenderedPageBreak/>
        <w:t>Econ Adv</w:t>
      </w:r>
    </w:p>
    <w:p w:rsidR="002B3446" w:rsidRDefault="002B3446" w:rsidP="002B3446"/>
    <w:p w:rsidR="002B3446" w:rsidRPr="00ED2C5D" w:rsidRDefault="002B3446" w:rsidP="002B3446">
      <w:r w:rsidRPr="00ED2C5D">
        <w:rPr>
          <w:b/>
        </w:rPr>
        <w:t xml:space="preserve">Cuban oil drilling is </w:t>
      </w:r>
      <w:r w:rsidRPr="00ED2C5D">
        <w:rPr>
          <w:b/>
          <w:bCs/>
          <w:u w:val="single"/>
        </w:rPr>
        <w:t>inevitable</w:t>
      </w:r>
      <w:r w:rsidRPr="00ED2C5D">
        <w:rPr>
          <w:b/>
          <w:bCs/>
        </w:rPr>
        <w:t xml:space="preserve"> –</w:t>
      </w:r>
      <w:r w:rsidRPr="00ED2C5D">
        <w:t>*drilling is inevitable for two reasons: 1) energy demand – Cuba is energy poor and has an economic incentive to drill on the coast of Florida to tap oil reserves to meet demand; 2) eases the power transition – tapping oil reserves creates a source of a self-sustaining economy for Cuba so they don’t have to depend on Venezuela, that increases stability</w:t>
      </w:r>
    </w:p>
    <w:p w:rsidR="002B3446" w:rsidRPr="00ED2C5D" w:rsidRDefault="002B3446" w:rsidP="002B3446">
      <w:r w:rsidRPr="00ED2C5D">
        <w:rPr>
          <w:b/>
        </w:rPr>
        <w:t>LaGesse 12</w:t>
      </w:r>
      <w:r w:rsidRPr="00ED2C5D">
        <w:t xml:space="preserve"> – David LaGesse reporter, with recent articles that have appeared in National Geographic, Money, and most frequently in U.S. News &amp; World Report – National Geographic News – November 19, 2012 – internally quoting Jorge Piñon, a former president of Amoco Oil Latin America (now part of BP) and an expert on Cuba's energy sector who is now a research fellow at the University of Texas at Austin.– </w:t>
      </w:r>
      <w:hyperlink r:id="rId12" w:history="1">
        <w:r w:rsidRPr="00ED2C5D">
          <w:t>http://news.nationalgeographic.com/news/energy/2012/11/121119-cuba-oil-quest/</w:t>
        </w:r>
      </w:hyperlink>
    </w:p>
    <w:p w:rsidR="002B3446" w:rsidRPr="00ED2C5D" w:rsidRDefault="002B3446" w:rsidP="002B3446"/>
    <w:p w:rsidR="00064F92" w:rsidRDefault="002B3446" w:rsidP="002B3446">
      <w:pPr>
        <w:rPr>
          <w:bCs/>
          <w:highlight w:val="cyan"/>
          <w:u w:val="single"/>
        </w:rPr>
      </w:pPr>
      <w:r w:rsidRPr="0001194D">
        <w:rPr>
          <w:sz w:val="14"/>
        </w:rPr>
        <w:t xml:space="preserve">But </w:t>
      </w:r>
      <w:r w:rsidRPr="0001194D">
        <w:rPr>
          <w:bCs/>
          <w:u w:val="single"/>
        </w:rPr>
        <w:t>an energy-poor Cuba also has its risks</w:t>
      </w:r>
      <w:r w:rsidRPr="00ED2C5D">
        <w:rPr>
          <w:sz w:val="14"/>
          <w:highlight w:val="yellow"/>
        </w:rPr>
        <w:t xml:space="preserve">. </w:t>
      </w:r>
      <w:r w:rsidRPr="00ED2C5D">
        <w:rPr>
          <w:bCs/>
          <w:highlight w:val="cyan"/>
          <w:u w:val="single"/>
        </w:rPr>
        <w:t>One</w:t>
      </w:r>
      <w:r w:rsidRPr="00ED2C5D">
        <w:rPr>
          <w:bCs/>
          <w:u w:val="single"/>
        </w:rPr>
        <w:t xml:space="preserve"> </w:t>
      </w:r>
      <w:r w:rsidRPr="00ED2C5D">
        <w:rPr>
          <w:sz w:val="14"/>
        </w:rPr>
        <w:t xml:space="preserve">of the chief </w:t>
      </w:r>
    </w:p>
    <w:p w:rsidR="00064F92" w:rsidRDefault="00064F92" w:rsidP="002B3446">
      <w:pPr>
        <w:rPr>
          <w:bCs/>
          <w:highlight w:val="cyan"/>
          <w:u w:val="single"/>
        </w:rPr>
      </w:pPr>
      <w:r>
        <w:rPr>
          <w:bCs/>
          <w:highlight w:val="cyan"/>
          <w:u w:val="single"/>
        </w:rPr>
        <w:t>AND</w:t>
      </w:r>
    </w:p>
    <w:p w:rsidR="002B3446" w:rsidRPr="00ED2C5D" w:rsidRDefault="002B3446" w:rsidP="002B3446">
      <w:pPr>
        <w:rPr>
          <w:b/>
          <w:iCs/>
          <w:u w:val="single"/>
          <w:bdr w:val="single" w:sz="4" w:space="0" w:color="auto"/>
        </w:rPr>
      </w:pPr>
      <w:r w:rsidRPr="0001194D">
        <w:rPr>
          <w:bCs/>
          <w:u w:val="single"/>
        </w:rPr>
        <w:t xml:space="preserve">a major find. </w:t>
      </w:r>
      <w:r w:rsidRPr="00ED2C5D">
        <w:rPr>
          <w:b/>
          <w:iCs/>
          <w:highlight w:val="cyan"/>
          <w:u w:val="single"/>
          <w:bdr w:val="single" w:sz="4" w:space="0" w:color="auto"/>
        </w:rPr>
        <w:t>But that doesn't mean Cuba will give up trying.</w:t>
      </w:r>
    </w:p>
    <w:p w:rsidR="002B3446" w:rsidRPr="002B3446" w:rsidRDefault="002B3446" w:rsidP="002B3446"/>
    <w:p w:rsidR="002B3446" w:rsidRPr="00BA5A5E" w:rsidRDefault="002B3446" w:rsidP="002B3446">
      <w:pPr>
        <w:rPr>
          <w:b/>
        </w:rPr>
      </w:pPr>
      <w:r w:rsidRPr="00BA5A5E">
        <w:rPr>
          <w:b/>
        </w:rPr>
        <w:t xml:space="preserve">Cuba’s economy is </w:t>
      </w:r>
      <w:r>
        <w:rPr>
          <w:b/>
        </w:rPr>
        <w:t>high-foreign factors not key</w:t>
      </w:r>
    </w:p>
    <w:p w:rsidR="002B3446" w:rsidRPr="00BA5A5E" w:rsidRDefault="002B3446" w:rsidP="002B3446">
      <w:pPr>
        <w:rPr>
          <w:sz w:val="16"/>
          <w:szCs w:val="16"/>
        </w:rPr>
      </w:pPr>
      <w:r w:rsidRPr="00BA5A5E">
        <w:rPr>
          <w:b/>
        </w:rPr>
        <w:t xml:space="preserve">Xinhua 7-2-2013 </w:t>
      </w:r>
      <w:r w:rsidRPr="00BA5A5E">
        <w:rPr>
          <w:sz w:val="16"/>
          <w:szCs w:val="16"/>
        </w:rPr>
        <w:t xml:space="preserve">(Xinhua, Chinese news agency, july 2, 2013. “Cuba making economic progress: president.” </w:t>
      </w:r>
      <w:hyperlink r:id="rId13" w:history="1">
        <w:r w:rsidRPr="00BA5A5E">
          <w:rPr>
            <w:rStyle w:val="Hyperlink"/>
            <w:sz w:val="16"/>
            <w:szCs w:val="16"/>
          </w:rPr>
          <w:t>http://news.xinhuanet.com/english/business/2013-07/02/c_132503979.htm</w:t>
        </w:r>
      </w:hyperlink>
      <w:r w:rsidRPr="00BA5A5E">
        <w:rPr>
          <w:sz w:val="16"/>
          <w:szCs w:val="16"/>
        </w:rPr>
        <w:t>)//NR</w:t>
      </w:r>
    </w:p>
    <w:p w:rsidR="00064F92" w:rsidRDefault="002B3446" w:rsidP="002B3446">
      <w:pPr>
        <w:rPr>
          <w:sz w:val="16"/>
        </w:rPr>
      </w:pPr>
      <w:r w:rsidRPr="00BA5A5E">
        <w:rPr>
          <w:sz w:val="16"/>
        </w:rPr>
        <w:t xml:space="preserve">President Raul Castro says </w:t>
      </w:r>
      <w:r w:rsidRPr="00BA5A5E">
        <w:rPr>
          <w:sz w:val="20"/>
          <w:u w:val="single"/>
        </w:rPr>
        <w:t>the</w:t>
      </w:r>
      <w:r w:rsidRPr="00BA5A5E">
        <w:rPr>
          <w:sz w:val="16"/>
        </w:rPr>
        <w:t xml:space="preserve"> communist </w:t>
      </w:r>
      <w:r w:rsidRPr="00AA65FD">
        <w:rPr>
          <w:sz w:val="20"/>
          <w:highlight w:val="green"/>
          <w:u w:val="single"/>
        </w:rPr>
        <w:t>island's economic transformations are advancing fast</w:t>
      </w:r>
      <w:r w:rsidRPr="00BA5A5E">
        <w:rPr>
          <w:sz w:val="20"/>
          <w:u w:val="single"/>
        </w:rPr>
        <w:t xml:space="preserve"> with noticeable results</w:t>
      </w:r>
      <w:r w:rsidRPr="00BA5A5E">
        <w:rPr>
          <w:sz w:val="16"/>
        </w:rPr>
        <w:t xml:space="preserve"> </w:t>
      </w:r>
    </w:p>
    <w:p w:rsidR="00064F92" w:rsidRDefault="00064F92" w:rsidP="002B3446">
      <w:pPr>
        <w:rPr>
          <w:sz w:val="16"/>
        </w:rPr>
      </w:pPr>
      <w:r>
        <w:rPr>
          <w:sz w:val="16"/>
        </w:rPr>
        <w:t>AND</w:t>
      </w:r>
    </w:p>
    <w:p w:rsidR="002B3446" w:rsidRPr="00BA5A5E" w:rsidRDefault="002B3446" w:rsidP="002B3446">
      <w:pPr>
        <w:rPr>
          <w:sz w:val="16"/>
        </w:rPr>
      </w:pPr>
      <w:r w:rsidRPr="00BA5A5E">
        <w:rPr>
          <w:sz w:val="16"/>
        </w:rPr>
        <w:t>, will consider reports from the ministries of economy and finance and prices.</w:t>
      </w:r>
    </w:p>
    <w:p w:rsidR="002B3446" w:rsidRDefault="002B3446" w:rsidP="002B3446"/>
    <w:p w:rsidR="002B3446" w:rsidRDefault="002B3446" w:rsidP="002B3446"/>
    <w:p w:rsidR="002B3446" w:rsidRDefault="002B3446" w:rsidP="002B3446"/>
    <w:p w:rsidR="002B3446" w:rsidRPr="00BA5A5E" w:rsidRDefault="002B3446" w:rsidP="002B3446">
      <w:pPr>
        <w:rPr>
          <w:b/>
        </w:rPr>
      </w:pPr>
      <w:r w:rsidRPr="00BA5A5E">
        <w:rPr>
          <w:b/>
        </w:rPr>
        <w:t xml:space="preserve">Cuba resilient – </w:t>
      </w:r>
    </w:p>
    <w:p w:rsidR="002B3446" w:rsidRPr="00BA5A5E" w:rsidRDefault="002B3446" w:rsidP="002B3446">
      <w:pPr>
        <w:rPr>
          <w:sz w:val="18"/>
        </w:rPr>
      </w:pPr>
      <w:r w:rsidRPr="00BA5A5E">
        <w:rPr>
          <w:rStyle w:val="StyleStyleBold12pt"/>
        </w:rPr>
        <w:t>Feinberg 11</w:t>
      </w:r>
      <w:r w:rsidRPr="00BA5A5E">
        <w:t xml:space="preserve"> - professor of international political economy at the University of California, San Diego. Senior Fellow at Brookings </w:t>
      </w:r>
      <w:r w:rsidRPr="00BA5A5E">
        <w:rPr>
          <w:sz w:val="18"/>
        </w:rPr>
        <w:t>(“Reaching Out: Cuba’s New Economy and the International Response”, November 2011, Brookings Institute, http://www.brookings.edu/research/papers/2011/11/18-cuba-feinberg)//WL</w:t>
      </w:r>
    </w:p>
    <w:p w:rsidR="00064F92" w:rsidRDefault="002B3446" w:rsidP="002B3446">
      <w:pPr>
        <w:rPr>
          <w:rStyle w:val="StyleBoldUnderline"/>
          <w:highlight w:val="green"/>
        </w:rPr>
      </w:pPr>
      <w:r w:rsidRPr="00BA5A5E">
        <w:rPr>
          <w:sz w:val="16"/>
        </w:rPr>
        <w:t xml:space="preserve"> </w:t>
      </w:r>
      <w:r w:rsidRPr="00BA5A5E">
        <w:rPr>
          <w:rStyle w:val="StyleBoldUnderline"/>
        </w:rPr>
        <w:t>Since the collapse of</w:t>
      </w:r>
      <w:r w:rsidRPr="00BA5A5E">
        <w:rPr>
          <w:sz w:val="16"/>
        </w:rPr>
        <w:t xml:space="preserve"> its former patron, </w:t>
      </w:r>
      <w:r w:rsidRPr="00BA5A5E">
        <w:rPr>
          <w:rStyle w:val="StyleBoldUnderline"/>
        </w:rPr>
        <w:t>the Soviet Union</w:t>
      </w:r>
      <w:r w:rsidRPr="00BA5A5E">
        <w:rPr>
          <w:sz w:val="16"/>
        </w:rPr>
        <w:t xml:space="preserve">, </w:t>
      </w:r>
      <w:r w:rsidRPr="00AA65FD">
        <w:rPr>
          <w:rStyle w:val="StyleBoldUnderline"/>
          <w:highlight w:val="green"/>
        </w:rPr>
        <w:t xml:space="preserve">a </w:t>
      </w:r>
      <w:r w:rsidRPr="00AA65FD">
        <w:rPr>
          <w:rStyle w:val="Emphasis"/>
          <w:i/>
          <w:sz w:val="16"/>
          <w:szCs w:val="16"/>
          <w:highlight w:val="green"/>
        </w:rPr>
        <w:t>resilient</w:t>
      </w:r>
      <w:r w:rsidRPr="00AA65FD">
        <w:rPr>
          <w:rStyle w:val="StyleBoldUnderline"/>
          <w:highlight w:val="green"/>
        </w:rPr>
        <w:t xml:space="preserve"> </w:t>
      </w:r>
    </w:p>
    <w:p w:rsidR="00064F92" w:rsidRDefault="00064F92" w:rsidP="002B3446">
      <w:pPr>
        <w:rPr>
          <w:rStyle w:val="StyleBoldUnderline"/>
          <w:highlight w:val="green"/>
        </w:rPr>
      </w:pPr>
      <w:r>
        <w:rPr>
          <w:rStyle w:val="StyleBoldUnderline"/>
          <w:highlight w:val="green"/>
        </w:rPr>
        <w:t>AND</w:t>
      </w:r>
    </w:p>
    <w:p w:rsidR="002B3446" w:rsidRPr="00BA5A5E" w:rsidRDefault="002B3446" w:rsidP="002B3446">
      <w:pPr>
        <w:rPr>
          <w:rStyle w:val="StyleBoldUnderline"/>
        </w:rPr>
      </w:pPr>
      <w:r w:rsidRPr="00BA5A5E">
        <w:rPr>
          <w:sz w:val="16"/>
        </w:rPr>
        <w:t xml:space="preserve">their bilateral trade accounts, </w:t>
      </w:r>
      <w:r w:rsidRPr="00BA5A5E">
        <w:rPr>
          <w:rStyle w:val="StyleBoldUnderline"/>
        </w:rPr>
        <w:t xml:space="preserve">but are frustrated by Cuba’s scant economic offerings. </w:t>
      </w:r>
    </w:p>
    <w:p w:rsidR="002B3446" w:rsidRDefault="002B3446" w:rsidP="002B3446"/>
    <w:p w:rsidR="002B3446" w:rsidRPr="00B2557A" w:rsidRDefault="002B3446" w:rsidP="002B3446">
      <w:pPr>
        <w:rPr>
          <w:b/>
        </w:rPr>
      </w:pPr>
      <w:r w:rsidRPr="00B2557A">
        <w:rPr>
          <w:b/>
        </w:rPr>
        <w:t>Doesn’t solve econ – current Cuban economic model prohibits FDI</w:t>
      </w:r>
    </w:p>
    <w:p w:rsidR="002B3446" w:rsidRPr="00B2557A" w:rsidRDefault="002B3446" w:rsidP="002B3446">
      <w:r w:rsidRPr="00B2557A">
        <w:rPr>
          <w:b/>
        </w:rPr>
        <w:t>Feinberg 11</w:t>
      </w:r>
      <w:r w:rsidRPr="00B2557A">
        <w:t xml:space="preserve"> - professor of international political economy at UC San Dieg, nonresident senior fellow with the Latin America Initiative at Brookings (Richard E., “Reaching Out: Cuba’s New Economy and the International Response”, November, Brookings, </w:t>
      </w:r>
      <w:hyperlink r:id="rId14" w:history="1">
        <w:r w:rsidRPr="00B2557A">
          <w:rPr>
            <w:rStyle w:val="Hyperlink"/>
          </w:rPr>
          <w:t>http://www.brookings.edu/~/media/research/files/papers/2011/11/18%20cuba%20feinberg/1118_cuba_feinberg.pdf</w:t>
        </w:r>
      </w:hyperlink>
      <w:r w:rsidRPr="00B2557A">
        <w:t>)//ID</w:t>
      </w:r>
    </w:p>
    <w:p w:rsidR="002B3446" w:rsidRPr="00B2557A" w:rsidRDefault="002B3446" w:rsidP="002B3446"/>
    <w:p w:rsidR="00064F92" w:rsidRDefault="002B3446" w:rsidP="002B3446">
      <w:r w:rsidRPr="00B2557A">
        <w:rPr>
          <w:rStyle w:val="StyleBoldUnderline"/>
        </w:rPr>
        <w:t>Despite</w:t>
      </w:r>
      <w:r w:rsidRPr="00B2557A">
        <w:t xml:space="preserve"> these </w:t>
      </w:r>
      <w:r w:rsidRPr="00B2557A">
        <w:rPr>
          <w:rStyle w:val="StyleBoldUnderline"/>
        </w:rPr>
        <w:t>advances, the Cuban economy remains in the doldrums</w:t>
      </w:r>
      <w:r w:rsidRPr="00B2557A">
        <w:t xml:space="preserve"> (as described in </w:t>
      </w:r>
    </w:p>
    <w:p w:rsidR="00064F92" w:rsidRDefault="00064F92" w:rsidP="002B3446">
      <w:r>
        <w:t>AND</w:t>
      </w:r>
    </w:p>
    <w:p w:rsidR="002B3446" w:rsidRPr="00B2557A" w:rsidRDefault="002B3446" w:rsidP="002B3446">
      <w:pPr>
        <w:rPr>
          <w:rStyle w:val="StyleBoldUnderline"/>
        </w:rPr>
      </w:pPr>
      <w:r w:rsidRPr="00B2557A">
        <w:t xml:space="preserve">their bilateral trade accounts, </w:t>
      </w:r>
      <w:r w:rsidRPr="00B2557A">
        <w:rPr>
          <w:rStyle w:val="StyleBoldUnderline"/>
        </w:rPr>
        <w:t xml:space="preserve">but </w:t>
      </w:r>
      <w:r w:rsidRPr="00B2557A">
        <w:rPr>
          <w:rStyle w:val="StyleBoldUnderline"/>
          <w:highlight w:val="green"/>
        </w:rPr>
        <w:t>are  frustrated by Cuba’s scant economic offerings.</w:t>
      </w:r>
    </w:p>
    <w:p w:rsidR="002B3446" w:rsidRDefault="002B3446" w:rsidP="002B3446"/>
    <w:p w:rsidR="002B3446" w:rsidRDefault="002B3446" w:rsidP="002B3446"/>
    <w:p w:rsidR="002B3446" w:rsidRDefault="002B3446" w:rsidP="002B3446"/>
    <w:p w:rsidR="002B3446" w:rsidRPr="00BA5A5E" w:rsidRDefault="002B3446" w:rsidP="002B3446">
      <w:pPr>
        <w:rPr>
          <w:b/>
        </w:rPr>
      </w:pPr>
      <w:r w:rsidRPr="00BA5A5E">
        <w:rPr>
          <w:b/>
        </w:rPr>
        <w:t>No bioterrorism and no impact---multiple obstacles</w:t>
      </w:r>
    </w:p>
    <w:p w:rsidR="002B3446" w:rsidRPr="00BA5A5E" w:rsidRDefault="002B3446" w:rsidP="002B3446">
      <w:pPr>
        <w:rPr>
          <w:sz w:val="16"/>
        </w:rPr>
      </w:pPr>
      <w:r w:rsidRPr="00BA5A5E">
        <w:rPr>
          <w:b/>
        </w:rPr>
        <w:lastRenderedPageBreak/>
        <w:t xml:space="preserve">Stolar 6 </w:t>
      </w:r>
      <w:r w:rsidRPr="00BA5A5E">
        <w:rPr>
          <w:sz w:val="16"/>
        </w:rPr>
        <w:t>October 2006, *Alex Stolar: Research Officer, Institute of Peace and Conflict Studies, “BIOTERRORISM AND US POLICY RESPONSES ASSESSING THE THREAT OF MASS CASUALTY,” http://www.ipcs.org/pdf_file/issue/1659566521IPCS-Special-Report-31.pdf, AJ</w:t>
      </w:r>
    </w:p>
    <w:p w:rsidR="00064F92" w:rsidRDefault="002B3446" w:rsidP="002B3446">
      <w:pPr>
        <w:rPr>
          <w:u w:val="single"/>
        </w:rPr>
      </w:pPr>
      <w:r w:rsidRPr="00AA65FD">
        <w:rPr>
          <w:highlight w:val="green"/>
          <w:u w:val="single"/>
        </w:rPr>
        <w:t xml:space="preserve">Each of these steps presents </w:t>
      </w:r>
      <w:r w:rsidRPr="00AA65FD">
        <w:rPr>
          <w:b/>
          <w:highlight w:val="green"/>
          <w:u w:val="single"/>
          <w:bdr w:val="single" w:sz="4" w:space="0" w:color="auto" w:frame="1"/>
        </w:rPr>
        <w:t>significant hurdles</w:t>
      </w:r>
      <w:r w:rsidRPr="00BA5A5E">
        <w:rPr>
          <w:u w:val="single"/>
        </w:rPr>
        <w:t xml:space="preserve"> for terrorists. Acquiring</w:t>
      </w:r>
      <w:r w:rsidRPr="00BA5A5E">
        <w:rPr>
          <w:sz w:val="16"/>
        </w:rPr>
        <w:t xml:space="preserve"> a strain of a </w:t>
      </w:r>
    </w:p>
    <w:p w:rsidR="00064F92" w:rsidRDefault="00064F92" w:rsidP="002B3446">
      <w:pPr>
        <w:rPr>
          <w:u w:val="single"/>
        </w:rPr>
      </w:pPr>
      <w:r>
        <w:rPr>
          <w:u w:val="single"/>
        </w:rPr>
        <w:t>AND</w:t>
      </w:r>
    </w:p>
    <w:p w:rsidR="002B3446" w:rsidRPr="00BA5A5E" w:rsidRDefault="002B3446" w:rsidP="002B3446">
      <w:pPr>
        <w:rPr>
          <w:sz w:val="16"/>
        </w:rPr>
      </w:pPr>
      <w:r w:rsidRPr="00BA5A5E">
        <w:rPr>
          <w:sz w:val="16"/>
        </w:rPr>
        <w:t xml:space="preserve">served so many doctors so well for so long: Primum non nocere.  </w:t>
      </w:r>
    </w:p>
    <w:p w:rsidR="002B3446" w:rsidRDefault="002B3446" w:rsidP="002B3446"/>
    <w:p w:rsidR="002B3446" w:rsidRDefault="002B3446" w:rsidP="002B3446"/>
    <w:p w:rsidR="002B3446" w:rsidRDefault="002B3446" w:rsidP="002B3446"/>
    <w:p w:rsidR="002B3446" w:rsidRDefault="002B3446" w:rsidP="002B3446"/>
    <w:p w:rsidR="002B3446" w:rsidRDefault="002B3446" w:rsidP="002B3446">
      <w:pPr>
        <w:pStyle w:val="Heading1"/>
      </w:pPr>
      <w:r>
        <w:lastRenderedPageBreak/>
        <w:t>Cred Adv</w:t>
      </w:r>
    </w:p>
    <w:p w:rsidR="002B3446" w:rsidRDefault="002B3446" w:rsidP="002B3446">
      <w:pPr>
        <w:pStyle w:val="Heading1"/>
      </w:pPr>
      <w:r>
        <w:lastRenderedPageBreak/>
        <w:t>Relations</w:t>
      </w:r>
    </w:p>
    <w:p w:rsidR="002B3446" w:rsidRDefault="002B3446" w:rsidP="002B3446"/>
    <w:p w:rsidR="002B3446" w:rsidRPr="0071703D" w:rsidRDefault="002B3446" w:rsidP="002B3446">
      <w:pPr>
        <w:rPr>
          <w:b/>
        </w:rPr>
      </w:pPr>
      <w:r w:rsidRPr="0071703D">
        <w:rPr>
          <w:b/>
        </w:rPr>
        <w:t xml:space="preserve">Alt causes </w:t>
      </w:r>
      <w:r>
        <w:rPr>
          <w:b/>
        </w:rPr>
        <w:t>to warming</w:t>
      </w:r>
    </w:p>
    <w:p w:rsidR="002B3446" w:rsidRPr="0071703D" w:rsidRDefault="002B3446" w:rsidP="002B3446">
      <w:pPr>
        <w:rPr>
          <w:b/>
        </w:rPr>
      </w:pPr>
      <w:r>
        <w:rPr>
          <w:b/>
        </w:rPr>
        <w:t>***</w:t>
      </w:r>
      <w:r w:rsidRPr="0071703D">
        <w:rPr>
          <w:b/>
        </w:rPr>
        <w:t>A. Solar changes</w:t>
      </w:r>
    </w:p>
    <w:p w:rsidR="002B3446" w:rsidRPr="0071703D" w:rsidRDefault="002B3446" w:rsidP="002B3446">
      <w:pPr>
        <w:rPr>
          <w:sz w:val="16"/>
        </w:rPr>
      </w:pPr>
      <w:r w:rsidRPr="0071703D">
        <w:rPr>
          <w:b/>
        </w:rPr>
        <w:t xml:space="preserve">National Post, 2007  </w:t>
      </w:r>
      <w:r w:rsidRPr="0071703D">
        <w:rPr>
          <w:sz w:val="16"/>
        </w:rPr>
        <w:t>(Lawrence Solomon, staff writer, February 7, “Look to Mars for the Truth on Globl Warming” http://www.nationalpost.com/story.html?id=edae9952-3c3e-47ba-913f-7359a5c7f723&amp;k=0/)</w:t>
      </w:r>
    </w:p>
    <w:p w:rsidR="00064F92" w:rsidRDefault="002B3446" w:rsidP="002B3446">
      <w:pPr>
        <w:rPr>
          <w:sz w:val="16"/>
        </w:rPr>
      </w:pPr>
      <w:r w:rsidRPr="0071703D">
        <w:rPr>
          <w:sz w:val="16"/>
        </w:rPr>
        <w:t xml:space="preserve">Climate change is a much, much bigger issue than the public, politicians, </w:t>
      </w:r>
    </w:p>
    <w:p w:rsidR="00064F92" w:rsidRDefault="00064F92" w:rsidP="002B3446">
      <w:pPr>
        <w:rPr>
          <w:sz w:val="16"/>
        </w:rPr>
      </w:pPr>
      <w:r>
        <w:rPr>
          <w:sz w:val="16"/>
        </w:rPr>
        <w:t>AND</w:t>
      </w:r>
    </w:p>
    <w:p w:rsidR="002B3446" w:rsidRPr="0071703D" w:rsidRDefault="002B3446" w:rsidP="002B3446">
      <w:pPr>
        <w:rPr>
          <w:sz w:val="16"/>
        </w:rPr>
      </w:pPr>
      <w:r w:rsidRPr="0071703D">
        <w:rPr>
          <w:sz w:val="16"/>
        </w:rPr>
        <w:t xml:space="preserve">expansion, </w:t>
      </w:r>
      <w:r w:rsidRPr="0071703D">
        <w:rPr>
          <w:u w:val="single"/>
        </w:rPr>
        <w:t>ascend to the atmosphere only to give the absorbed heat away</w:t>
      </w:r>
      <w:r w:rsidRPr="0071703D">
        <w:rPr>
          <w:sz w:val="16"/>
        </w:rPr>
        <w:t xml:space="preserve">." </w:t>
      </w:r>
    </w:p>
    <w:p w:rsidR="002B3446" w:rsidRPr="0071703D" w:rsidRDefault="002B3446" w:rsidP="002B3446">
      <w:pPr>
        <w:rPr>
          <w:sz w:val="16"/>
        </w:rPr>
      </w:pPr>
    </w:p>
    <w:p w:rsidR="002B3446" w:rsidRPr="0071703D" w:rsidRDefault="002B3446" w:rsidP="002B3446">
      <w:pPr>
        <w:rPr>
          <w:b/>
        </w:rPr>
      </w:pPr>
    </w:p>
    <w:p w:rsidR="002B3446" w:rsidRPr="0071703D" w:rsidRDefault="002B3446" w:rsidP="002B3446">
      <w:pPr>
        <w:rPr>
          <w:sz w:val="16"/>
        </w:rPr>
      </w:pPr>
    </w:p>
    <w:p w:rsidR="002B3446" w:rsidRPr="0071703D" w:rsidRDefault="002B3446" w:rsidP="002B3446">
      <w:pPr>
        <w:rPr>
          <w:rFonts w:cs="Arial"/>
          <w:b/>
          <w:szCs w:val="21"/>
        </w:rPr>
      </w:pPr>
      <w:r>
        <w:rPr>
          <w:rFonts w:cs="Arial"/>
          <w:b/>
          <w:szCs w:val="21"/>
        </w:rPr>
        <w:t>**</w:t>
      </w:r>
      <w:r w:rsidRPr="0071703D">
        <w:rPr>
          <w:rFonts w:cs="Arial"/>
          <w:b/>
          <w:szCs w:val="21"/>
        </w:rPr>
        <w:t xml:space="preserve">C. These natural factors outweigh human influence ---  we have comparative evidence </w:t>
      </w:r>
    </w:p>
    <w:p w:rsidR="002B3446" w:rsidRPr="0071703D" w:rsidRDefault="002B3446" w:rsidP="002B3446">
      <w:pPr>
        <w:rPr>
          <w:rFonts w:cs="Arial"/>
          <w:szCs w:val="21"/>
        </w:rPr>
      </w:pPr>
      <w:r w:rsidRPr="0071703D">
        <w:rPr>
          <w:rFonts w:cs="Arial"/>
          <w:b/>
          <w:szCs w:val="21"/>
        </w:rPr>
        <w:t>Welt</w:t>
      </w:r>
      <w:r w:rsidRPr="0071703D">
        <w:rPr>
          <w:rFonts w:cs="Arial"/>
          <w:szCs w:val="21"/>
        </w:rPr>
        <w:t xml:space="preserve"> 2/8/</w:t>
      </w:r>
      <w:r w:rsidRPr="0071703D">
        <w:rPr>
          <w:rFonts w:cs="Arial"/>
          <w:b/>
          <w:szCs w:val="21"/>
        </w:rPr>
        <w:t>12</w:t>
      </w:r>
      <w:r w:rsidRPr="0071703D">
        <w:rPr>
          <w:rFonts w:cs="Arial"/>
          <w:szCs w:val="21"/>
        </w:rPr>
        <w:t xml:space="preserve"> (“The Cold Sun: Why the Climate Catastrophe Wont Happen” </w:t>
      </w:r>
      <w:hyperlink r:id="rId15" w:history="1">
        <w:r w:rsidRPr="0071703D">
          <w:rPr>
            <w:rStyle w:val="Hyperlink"/>
            <w:rFonts w:cs="Arial"/>
            <w:szCs w:val="21"/>
          </w:rPr>
          <w:t>http://thegwpf.org/international-news/4932-the-cold-sun-why-the-climate-catastrophe-wont-happen.html</w:t>
        </w:r>
      </w:hyperlink>
      <w:r w:rsidRPr="0071703D">
        <w:rPr>
          <w:rFonts w:cs="Arial"/>
          <w:szCs w:val="21"/>
        </w:rPr>
        <w:t>, PZ)</w:t>
      </w:r>
    </w:p>
    <w:p w:rsidR="00064F92" w:rsidRDefault="002B3446" w:rsidP="002B3446">
      <w:pPr>
        <w:rPr>
          <w:sz w:val="16"/>
        </w:rPr>
      </w:pPr>
      <w:r w:rsidRPr="0071703D">
        <w:rPr>
          <w:rFonts w:cs="Arial"/>
          <w:sz w:val="16"/>
          <w:szCs w:val="21"/>
        </w:rPr>
        <w:t xml:space="preserve">*Vahrenholt has a </w:t>
      </w:r>
      <w:r w:rsidRPr="0071703D">
        <w:rPr>
          <w:sz w:val="16"/>
        </w:rPr>
        <w:t xml:space="preserve">PhD in Chemistry, is one of the fathers of Germany's </w:t>
      </w:r>
    </w:p>
    <w:p w:rsidR="00064F92" w:rsidRDefault="00064F92" w:rsidP="002B3446">
      <w:pPr>
        <w:rPr>
          <w:sz w:val="16"/>
        </w:rPr>
      </w:pPr>
      <w:r>
        <w:rPr>
          <w:sz w:val="16"/>
        </w:rPr>
        <w:t>AND</w:t>
      </w:r>
    </w:p>
    <w:p w:rsidR="002B3446" w:rsidRPr="0071703D" w:rsidRDefault="002B3446" w:rsidP="002B3446">
      <w:pPr>
        <w:rPr>
          <w:rFonts w:cs="Arial"/>
          <w:sz w:val="16"/>
          <w:szCs w:val="21"/>
        </w:rPr>
      </w:pPr>
      <w:r w:rsidRPr="0071703D">
        <w:rPr>
          <w:rFonts w:cs="Arial"/>
          <w:sz w:val="16"/>
          <w:szCs w:val="21"/>
        </w:rPr>
        <w:t>Pacific and Atlantic Oscillations are still not taken into account in their models.</w:t>
      </w:r>
    </w:p>
    <w:p w:rsidR="002B3446" w:rsidRPr="0071703D" w:rsidRDefault="002B3446" w:rsidP="002B3446">
      <w:pPr>
        <w:rPr>
          <w:sz w:val="16"/>
        </w:rPr>
      </w:pPr>
    </w:p>
    <w:p w:rsidR="002B3446" w:rsidRPr="0071703D" w:rsidRDefault="002B3446" w:rsidP="002B3446">
      <w:pPr>
        <w:rPr>
          <w:sz w:val="16"/>
        </w:rPr>
      </w:pPr>
    </w:p>
    <w:p w:rsidR="002B3446" w:rsidRPr="0071703D" w:rsidRDefault="002B3446" w:rsidP="002B3446">
      <w:pPr>
        <w:rPr>
          <w:b/>
          <w:sz w:val="24"/>
        </w:rPr>
      </w:pPr>
      <w:r w:rsidRPr="0071703D">
        <w:rPr>
          <w:b/>
          <w:sz w:val="24"/>
        </w:rPr>
        <w:t>D. No impact to warming</w:t>
      </w:r>
    </w:p>
    <w:p w:rsidR="002B3446" w:rsidRPr="0071703D" w:rsidRDefault="002B3446" w:rsidP="002B3446">
      <w:pPr>
        <w:rPr>
          <w:sz w:val="16"/>
        </w:rPr>
      </w:pPr>
      <w:r w:rsidRPr="0071703D">
        <w:rPr>
          <w:b/>
          <w:sz w:val="24"/>
        </w:rPr>
        <w:t xml:space="preserve">NIPCC 11 </w:t>
      </w:r>
      <w:r w:rsidRPr="0071703D">
        <w:rPr>
          <w:sz w:val="16"/>
        </w:rPr>
        <w:t>(Nongovernmental International Panel on Climate Change, “2011 Interim Report from the Nongovernmental International Panel on Climate Change,” http://nipccreport.org/reports/2011/2011report.html)</w:t>
      </w:r>
    </w:p>
    <w:p w:rsidR="00064F92" w:rsidRDefault="002B3446" w:rsidP="002B3446">
      <w:pPr>
        <w:rPr>
          <w:sz w:val="16"/>
        </w:rPr>
      </w:pPr>
      <w:r w:rsidRPr="0071703D">
        <w:rPr>
          <w:sz w:val="16"/>
        </w:rPr>
        <w:t xml:space="preserve">The first period they examined was the Eocene Climatic Optimum (53–51 million </w:t>
      </w:r>
    </w:p>
    <w:p w:rsidR="00064F92" w:rsidRDefault="00064F92" w:rsidP="002B3446">
      <w:pPr>
        <w:rPr>
          <w:sz w:val="16"/>
        </w:rPr>
      </w:pPr>
      <w:r>
        <w:rPr>
          <w:sz w:val="16"/>
        </w:rPr>
        <w:t>AND</w:t>
      </w:r>
    </w:p>
    <w:p w:rsidR="002B3446" w:rsidRPr="0071703D" w:rsidRDefault="002B3446" w:rsidP="002B3446">
      <w:pPr>
        <w:rPr>
          <w:sz w:val="16"/>
        </w:rPr>
      </w:pPr>
      <w:r w:rsidRPr="0071703D">
        <w:rPr>
          <w:u w:val="single"/>
        </w:rPr>
        <w:t xml:space="preserve">must be considered </w:t>
      </w:r>
      <w:r w:rsidRPr="0071703D">
        <w:rPr>
          <w:u w:val="single"/>
          <w:bdr w:val="single" w:sz="4" w:space="0" w:color="auto"/>
        </w:rPr>
        <w:t>little more than guesswork</w:t>
      </w:r>
      <w:r w:rsidRPr="0071703D">
        <w:rPr>
          <w:sz w:val="16"/>
        </w:rPr>
        <w:t xml:space="preserve"> (see also Chapman, 2010). </w:t>
      </w:r>
    </w:p>
    <w:p w:rsidR="002B3446" w:rsidRPr="0071703D" w:rsidRDefault="002B3446" w:rsidP="002B3446">
      <w:pPr>
        <w:rPr>
          <w:sz w:val="16"/>
        </w:rPr>
      </w:pPr>
    </w:p>
    <w:p w:rsidR="002B3446" w:rsidRPr="0071703D" w:rsidRDefault="002B3446" w:rsidP="002B3446">
      <w:pPr>
        <w:rPr>
          <w:b/>
        </w:rPr>
      </w:pPr>
      <w:r w:rsidRPr="0071703D">
        <w:rPr>
          <w:b/>
        </w:rPr>
        <w:t>Agricultural crises are creating global food shortages – that kills a billion people – increased CO2 is key to solve – it’s a D-rule</w:t>
      </w:r>
    </w:p>
    <w:p w:rsidR="002B3446" w:rsidRPr="0071703D" w:rsidRDefault="002B3446" w:rsidP="002B3446">
      <w:pPr>
        <w:rPr>
          <w:sz w:val="16"/>
        </w:rPr>
      </w:pPr>
      <w:r w:rsidRPr="0071703D">
        <w:rPr>
          <w:rStyle w:val="StyleBoldUnderline"/>
        </w:rPr>
        <w:t>Idso’s</w:t>
      </w:r>
      <w:r w:rsidRPr="0071703D">
        <w:rPr>
          <w:rStyle w:val="StyleBoldUnderline"/>
          <w:lang w:eastAsia="ko-KR"/>
        </w:rPr>
        <w:t>,</w:t>
      </w:r>
      <w:r w:rsidRPr="0071703D">
        <w:rPr>
          <w:rStyle w:val="StyleBoldUnderline"/>
        </w:rPr>
        <w:t xml:space="preserve"> 11</w:t>
      </w:r>
      <w:r w:rsidRPr="0071703D">
        <w:rPr>
          <w:sz w:val="16"/>
        </w:rPr>
        <w:t xml:space="preserve"> [Sherwood PhD and former research physicist for the Department of Agriculture, Keith PhD Botany, Craig PhD Geography, 6/6/2011, “Meeting the Food Needs of a Growing World Population”,  http://www.co2science.org/articles/V14/N27/EDIT.php] DHirsch</w:t>
      </w:r>
    </w:p>
    <w:p w:rsidR="00064F92" w:rsidRDefault="002B3446" w:rsidP="002B3446">
      <w:pPr>
        <w:rPr>
          <w:sz w:val="16"/>
        </w:rPr>
      </w:pPr>
      <w:r w:rsidRPr="0071703D">
        <w:rPr>
          <w:sz w:val="16"/>
        </w:rPr>
        <w:t xml:space="preserve">Parry and Hawkesford (2010) introduce their study of the global problem by noting </w:t>
      </w:r>
    </w:p>
    <w:p w:rsidR="00064F92" w:rsidRDefault="00064F92" w:rsidP="002B3446">
      <w:pPr>
        <w:rPr>
          <w:sz w:val="16"/>
        </w:rPr>
      </w:pPr>
      <w:r>
        <w:rPr>
          <w:sz w:val="16"/>
        </w:rPr>
        <w:t>AND</w:t>
      </w:r>
    </w:p>
    <w:p w:rsidR="002B3446" w:rsidRPr="0071703D" w:rsidRDefault="002B3446" w:rsidP="002B3446">
      <w:pPr>
        <w:rPr>
          <w:sz w:val="16"/>
          <w:shd w:val="clear" w:color="auto" w:fill="FFFFFF"/>
        </w:rPr>
      </w:pPr>
      <w:r w:rsidRPr="0071703D">
        <w:rPr>
          <w:rStyle w:val="StyleBoldUnderline"/>
        </w:rPr>
        <w:t>with more people "hungrier now than at the start of the millennium."</w:t>
      </w:r>
      <w:r w:rsidRPr="0071703D">
        <w:rPr>
          <w:sz w:val="16"/>
          <w:shd w:val="clear" w:color="auto" w:fill="FFFFFF"/>
        </w:rPr>
        <w:t xml:space="preserve"> </w:t>
      </w:r>
    </w:p>
    <w:p w:rsidR="002B3446" w:rsidRPr="0071703D" w:rsidRDefault="002B3446" w:rsidP="002B3446">
      <w:pPr>
        <w:rPr>
          <w:sz w:val="16"/>
          <w:shd w:val="clear" w:color="auto" w:fill="FFFFFF"/>
        </w:rPr>
      </w:pPr>
    </w:p>
    <w:p w:rsidR="002B3446" w:rsidRPr="0071703D" w:rsidRDefault="002B3446" w:rsidP="002B3446">
      <w:pPr>
        <w:rPr>
          <w:b/>
        </w:rPr>
      </w:pPr>
      <w:r w:rsidRPr="0071703D">
        <w:rPr>
          <w:b/>
        </w:rPr>
        <w:t>Creates a negative feedback which solves warming</w:t>
      </w:r>
    </w:p>
    <w:p w:rsidR="002B3446" w:rsidRPr="0071703D" w:rsidRDefault="002B3446" w:rsidP="002B3446">
      <w:pPr>
        <w:tabs>
          <w:tab w:val="left" w:pos="6435"/>
        </w:tabs>
        <w:rPr>
          <w:sz w:val="16"/>
        </w:rPr>
      </w:pPr>
      <w:r w:rsidRPr="0071703D">
        <w:rPr>
          <w:rStyle w:val="StyleStyleBold12pt"/>
        </w:rPr>
        <w:t>Idso’s</w:t>
      </w:r>
      <w:r w:rsidRPr="0071703D">
        <w:rPr>
          <w:rStyle w:val="StyleStyleBold12pt"/>
          <w:lang w:eastAsia="ko-KR"/>
        </w:rPr>
        <w:t>,</w:t>
      </w:r>
      <w:r w:rsidRPr="0071703D">
        <w:rPr>
          <w:rStyle w:val="StyleStyleBold12pt"/>
        </w:rPr>
        <w:t xml:space="preserve"> 11 [</w:t>
      </w:r>
      <w:r w:rsidRPr="0071703D">
        <w:rPr>
          <w:rStyle w:val="StyleStyleBold12pt"/>
          <w:sz w:val="16"/>
        </w:rPr>
        <w:t>Sherwood PhD and former research physicist for the Department of Agriculture, Keith PhD Botany, Craig PhD Geography, 8/10/2011. “Forests Find More Nitrogen in the Soils of a Warming World”, http://www.co2science.org/articles/V14/N32/B2.php] DHirsch</w:t>
      </w:r>
    </w:p>
    <w:p w:rsidR="00064F92" w:rsidRDefault="002B3446" w:rsidP="002B3446">
      <w:pPr>
        <w:rPr>
          <w:rStyle w:val="StyleBoldUnderline"/>
        </w:rPr>
      </w:pPr>
      <w:r w:rsidRPr="0071703D">
        <w:rPr>
          <w:sz w:val="16"/>
        </w:rPr>
        <w:t>Background</w:t>
      </w:r>
      <w:r w:rsidRPr="0071703D">
        <w:rPr>
          <w:sz w:val="16"/>
          <w:shd w:val="clear" w:color="auto" w:fill="FFFFFF"/>
        </w:rPr>
        <w:t xml:space="preserve"> The authors write that "</w:t>
      </w:r>
      <w:r w:rsidRPr="0071703D">
        <w:rPr>
          <w:rStyle w:val="StyleBoldUnderline"/>
        </w:rPr>
        <w:t xml:space="preserve">soil warming </w:t>
      </w:r>
      <w:r w:rsidRPr="002F07F6">
        <w:rPr>
          <w:rStyle w:val="StyleBoldUnderline"/>
          <w:highlight w:val="green"/>
        </w:rPr>
        <w:t xml:space="preserve">experiments </w:t>
      </w:r>
      <w:r w:rsidRPr="0071703D">
        <w:rPr>
          <w:rStyle w:val="StyleBoldUnderline"/>
        </w:rPr>
        <w:t>conducted in a variety of ecosystems</w:t>
      </w:r>
    </w:p>
    <w:p w:rsidR="00064F92" w:rsidRDefault="00064F92" w:rsidP="002B3446">
      <w:pPr>
        <w:rPr>
          <w:rStyle w:val="StyleBoldUnderline"/>
        </w:rPr>
      </w:pPr>
      <w:r>
        <w:rPr>
          <w:rStyle w:val="StyleBoldUnderline"/>
        </w:rPr>
        <w:t>AND</w:t>
      </w:r>
    </w:p>
    <w:p w:rsidR="002B3446" w:rsidRPr="0071703D" w:rsidRDefault="002B3446" w:rsidP="002B3446">
      <w:pPr>
        <w:rPr>
          <w:rStyle w:val="StyleBoldUnderline"/>
          <w:b/>
        </w:rPr>
      </w:pPr>
      <w:r w:rsidRPr="0071703D">
        <w:rPr>
          <w:rStyle w:val="StyleBoldUnderline"/>
        </w:rPr>
        <w:t xml:space="preserve">, demonstrating the extreme importance of long-term studies of this nature. </w:t>
      </w:r>
    </w:p>
    <w:p w:rsidR="002B3446" w:rsidRDefault="002B3446" w:rsidP="002B3446">
      <w:pPr>
        <w:rPr>
          <w:rStyle w:val="StyleBoldUnderline"/>
          <w:b/>
        </w:rPr>
      </w:pPr>
    </w:p>
    <w:p w:rsidR="002B3446" w:rsidRPr="00B724C6" w:rsidRDefault="002B3446" w:rsidP="002B3446">
      <w:pPr>
        <w:rPr>
          <w:b/>
        </w:rPr>
      </w:pPr>
      <w:r>
        <w:rPr>
          <w:b/>
        </w:rPr>
        <w:t xml:space="preserve">Warming increases cloudiness- </w:t>
      </w:r>
      <w:r w:rsidRPr="00B724C6">
        <w:rPr>
          <w:b/>
        </w:rPr>
        <w:t>Reduces Extreme Weather, And Lengthens The Growing Season</w:t>
      </w:r>
    </w:p>
    <w:p w:rsidR="002B3446" w:rsidRPr="00890D83" w:rsidRDefault="002B3446" w:rsidP="002B3446">
      <w:r w:rsidRPr="00890D83">
        <w:rPr>
          <w:b/>
        </w:rPr>
        <w:t>Moore</w:t>
      </w:r>
      <w:r w:rsidRPr="00890D83">
        <w:t xml:space="preserve"> </w:t>
      </w:r>
      <w:r>
        <w:rPr>
          <w:b/>
        </w:rPr>
        <w:t xml:space="preserve">97, </w:t>
      </w:r>
      <w:r>
        <w:t xml:space="preserve">Sr. Fellow, Hoover Institution, </w:t>
      </w:r>
      <w:r w:rsidRPr="00890D83">
        <w:t>Thomas Gale, Global Warming Oppo</w:t>
      </w:r>
      <w:r>
        <w:t>sing Viewpoints, pg. 96//wndi03</w:t>
      </w:r>
    </w:p>
    <w:p w:rsidR="00064F92" w:rsidRDefault="002B3446" w:rsidP="002B3446">
      <w:r w:rsidRPr="00890D83">
        <w:t xml:space="preserve"> </w:t>
      </w:r>
      <w:r w:rsidRPr="002F07F6">
        <w:rPr>
          <w:highlight w:val="green"/>
          <w:u w:val="single"/>
        </w:rPr>
        <w:t>A warmer climate would</w:t>
      </w:r>
      <w:r w:rsidRPr="00B724C6">
        <w:rPr>
          <w:u w:val="single"/>
        </w:rPr>
        <w:t xml:space="preserve"> produce the greatest gain in temper</w:t>
      </w:r>
      <w:r w:rsidRPr="00B724C6">
        <w:rPr>
          <w:u w:val="single"/>
        </w:rPr>
        <w:softHyphen/>
        <w:t>atures at northern latitudes</w:t>
      </w:r>
      <w:r w:rsidRPr="00890D83">
        <w:t xml:space="preserve">, </w:t>
      </w:r>
    </w:p>
    <w:p w:rsidR="00064F92" w:rsidRDefault="00064F92" w:rsidP="002B3446">
      <w:r>
        <w:t>AND</w:t>
      </w:r>
    </w:p>
    <w:p w:rsidR="002B3446" w:rsidRPr="00890D83" w:rsidRDefault="002B3446" w:rsidP="002B3446">
      <w:r w:rsidRPr="00890D83">
        <w:t xml:space="preserve">in Europe to the increased CO2 and the fertilizing effect of nitrogen oxides. </w:t>
      </w:r>
    </w:p>
    <w:p w:rsidR="002B3446" w:rsidRDefault="002B3446" w:rsidP="002B3446">
      <w:pPr>
        <w:rPr>
          <w:rStyle w:val="StyleBoldUnderline"/>
          <w:b/>
        </w:rPr>
      </w:pPr>
    </w:p>
    <w:p w:rsidR="002B3446" w:rsidRPr="0071703D" w:rsidRDefault="002B3446" w:rsidP="002B3446">
      <w:pPr>
        <w:rPr>
          <w:rStyle w:val="StyleBoldUnderline"/>
          <w:b/>
        </w:rPr>
      </w:pPr>
    </w:p>
    <w:p w:rsidR="002B3446" w:rsidRPr="0071703D" w:rsidRDefault="002B3446" w:rsidP="002B3446">
      <w:pPr>
        <w:rPr>
          <w:b/>
          <w:lang w:eastAsia="ko-KR"/>
        </w:rPr>
      </w:pPr>
      <w:r w:rsidRPr="0071703D">
        <w:rPr>
          <w:b/>
          <w:lang w:eastAsia="ko-KR"/>
        </w:rPr>
        <w:lastRenderedPageBreak/>
        <w:t>Elevated CO2 lets cotton thrive</w:t>
      </w:r>
    </w:p>
    <w:p w:rsidR="002B3446" w:rsidRPr="0071703D" w:rsidRDefault="002B3446" w:rsidP="002B3446">
      <w:pPr>
        <w:rPr>
          <w:sz w:val="16"/>
          <w:lang w:eastAsia="ko-KR"/>
        </w:rPr>
      </w:pPr>
      <w:r w:rsidRPr="0071703D">
        <w:rPr>
          <w:rStyle w:val="StyleStyleBold12pt"/>
          <w:sz w:val="16"/>
        </w:rPr>
        <w:t>Kakani et al, 4</w:t>
      </w:r>
      <w:r w:rsidRPr="0071703D">
        <w:rPr>
          <w:sz w:val="16"/>
          <w:lang w:eastAsia="ko-KR"/>
        </w:rPr>
        <w:t xml:space="preserve"> – Department of Plant and Soil Sciences, Mississippi State University, Department of Plant and Soil Sciences, Mississippi State University, Department of Plant and Soil Sciences, Mississippi State University, and USDA UV-B Monitoring and Research Program, Natural Resource Ecology Laboratory, Colorado State University, Fort Collins (Vijaya Gopal Kakani, Kambham Raja Reddy, Duli Zhao and Wei Gao, 2004, “Senescence and hyperspectral reflectance of cotton leaves exposed to</w:t>
      </w:r>
    </w:p>
    <w:p w:rsidR="002B3446" w:rsidRPr="0071703D" w:rsidRDefault="002B3446" w:rsidP="002B3446">
      <w:pPr>
        <w:rPr>
          <w:sz w:val="16"/>
          <w:lang w:eastAsia="ko-KR"/>
        </w:rPr>
      </w:pPr>
      <w:r w:rsidRPr="0071703D">
        <w:rPr>
          <w:sz w:val="16"/>
          <w:lang w:eastAsia="ko-KR"/>
        </w:rPr>
        <w:t>ultraviolet-B radiation and carbon dioxide”, PHYSIOLOGIA PLANTARUM 121: 250–257. 2004, pubmed.gov | JJ)</w:t>
      </w:r>
    </w:p>
    <w:p w:rsidR="002B3446" w:rsidRPr="0071703D" w:rsidRDefault="002B3446" w:rsidP="002B3446">
      <w:pPr>
        <w:rPr>
          <w:sz w:val="16"/>
          <w:lang w:eastAsia="ko-KR"/>
        </w:rPr>
      </w:pPr>
    </w:p>
    <w:p w:rsidR="00064F92" w:rsidRDefault="002B3446" w:rsidP="002B3446">
      <w:pPr>
        <w:rPr>
          <w:rStyle w:val="StyleBoldUnderline"/>
          <w:highlight w:val="green"/>
        </w:rPr>
      </w:pPr>
      <w:r w:rsidRPr="002F07F6">
        <w:rPr>
          <w:rStyle w:val="StyleBoldUnderline"/>
          <w:highlight w:val="green"/>
        </w:rPr>
        <w:t>Considerable growth</w:t>
      </w:r>
      <w:r w:rsidRPr="0071703D">
        <w:rPr>
          <w:sz w:val="16"/>
          <w:lang w:eastAsia="ko-KR"/>
        </w:rPr>
        <w:t xml:space="preserve"> and developmental variations occur </w:t>
      </w:r>
      <w:r w:rsidRPr="002F07F6">
        <w:rPr>
          <w:rStyle w:val="StyleBoldUnderline"/>
          <w:highlight w:val="green"/>
        </w:rPr>
        <w:t>in plants exposed to</w:t>
      </w:r>
      <w:r w:rsidRPr="0071703D">
        <w:rPr>
          <w:sz w:val="16"/>
          <w:lang w:eastAsia="ko-KR"/>
        </w:rPr>
        <w:t xml:space="preserve"> UV-B radiation </w:t>
      </w:r>
      <w:r w:rsidRPr="0071703D">
        <w:rPr>
          <w:rStyle w:val="StyleBoldUnderline"/>
        </w:rPr>
        <w:t xml:space="preserve">and </w:t>
      </w:r>
    </w:p>
    <w:p w:rsidR="00064F92" w:rsidRDefault="00064F92" w:rsidP="002B3446">
      <w:pPr>
        <w:rPr>
          <w:rStyle w:val="StyleBoldUnderline"/>
          <w:highlight w:val="green"/>
        </w:rPr>
      </w:pPr>
      <w:r>
        <w:rPr>
          <w:rStyle w:val="StyleBoldUnderline"/>
          <w:highlight w:val="green"/>
        </w:rPr>
        <w:t>AND</w:t>
      </w:r>
    </w:p>
    <w:p w:rsidR="002B3446" w:rsidRPr="0071703D" w:rsidRDefault="002B3446" w:rsidP="002B3446">
      <w:pPr>
        <w:rPr>
          <w:sz w:val="16"/>
          <w:lang w:eastAsia="ko-KR"/>
        </w:rPr>
      </w:pPr>
      <w:r w:rsidRPr="0071703D">
        <w:rPr>
          <w:sz w:val="16"/>
          <w:lang w:eastAsia="ko-KR"/>
        </w:rPr>
        <w:t>. Thus, the UV-B radiation resulted in accelerated leaf ageing.</w:t>
      </w:r>
    </w:p>
    <w:p w:rsidR="002B3446" w:rsidRPr="0071703D" w:rsidRDefault="002B3446" w:rsidP="002B3446">
      <w:pPr>
        <w:rPr>
          <w:sz w:val="16"/>
          <w:lang w:eastAsia="ko-KR"/>
        </w:rPr>
      </w:pPr>
    </w:p>
    <w:p w:rsidR="002B3446" w:rsidRPr="0071703D" w:rsidRDefault="002B3446" w:rsidP="002B3446">
      <w:pPr>
        <w:rPr>
          <w:b/>
          <w:lang w:eastAsia="ko-KR"/>
        </w:rPr>
      </w:pPr>
      <w:r w:rsidRPr="0071703D">
        <w:rPr>
          <w:b/>
          <w:lang w:eastAsia="ko-KR"/>
        </w:rPr>
        <w:t>Cotton’s key to the Pakistani economy – we control uniqueness</w:t>
      </w:r>
    </w:p>
    <w:p w:rsidR="002B3446" w:rsidRPr="0071703D" w:rsidRDefault="002B3446" w:rsidP="002B3446">
      <w:pPr>
        <w:rPr>
          <w:sz w:val="16"/>
          <w:lang w:eastAsia="ko-KR"/>
        </w:rPr>
      </w:pPr>
      <w:r w:rsidRPr="0071703D">
        <w:rPr>
          <w:rStyle w:val="StyleStyleBold12pt"/>
          <w:sz w:val="16"/>
        </w:rPr>
        <w:t>Nadeem et al, 10</w:t>
      </w:r>
      <w:r w:rsidRPr="0071703D">
        <w:rPr>
          <w:sz w:val="16"/>
          <w:lang w:eastAsia="ko-KR"/>
        </w:rPr>
        <w:t xml:space="preserve"> - Department o f Agronomy, University o f Agriculture, Faisalabad , Pakistan, </w:t>
      </w:r>
      <w:r w:rsidRPr="0071703D">
        <w:rPr>
          <w:sz w:val="16"/>
          <w:vertAlign w:val="superscript"/>
          <w:lang w:eastAsia="ko-KR"/>
        </w:rPr>
        <w:t>1 =</w:t>
      </w:r>
      <w:r w:rsidRPr="0071703D">
        <w:rPr>
          <w:sz w:val="16"/>
          <w:lang w:eastAsia="ko-KR"/>
        </w:rPr>
        <w:t xml:space="preserve"> University College of Agriculture and Environmental Sciences , Islamia University, Bahawalpur , Pakistan (Muhammad Ather Nadeem, Asghar Ali, Muhammad Tahir , Muhammad Naeem </w:t>
      </w:r>
      <w:r w:rsidRPr="0071703D">
        <w:rPr>
          <w:sz w:val="16"/>
          <w:vertAlign w:val="superscript"/>
          <w:lang w:eastAsia="ko-KR"/>
        </w:rPr>
        <w:t>1</w:t>
      </w:r>
      <w:r w:rsidRPr="0071703D">
        <w:rPr>
          <w:sz w:val="16"/>
          <w:lang w:eastAsia="ko-KR"/>
        </w:rPr>
        <w:t xml:space="preserve"> , Asim Raza Chadhar and Sagheer Ahmad, 2010, “Effect of Nitrogen Levels and Plant Spacing on Growth and Yield of Cotton”, Pakistan Journal of Life and Social Sciences, Vol. 8 No. 2, </w:t>
      </w:r>
      <w:hyperlink r:id="rId16" w:history="1">
        <w:r w:rsidRPr="0071703D">
          <w:rPr>
            <w:rStyle w:val="Hyperlink"/>
            <w:sz w:val="16"/>
            <w:lang w:eastAsia="ko-KR"/>
          </w:rPr>
          <w:t>http://www.pjlss.edu.pk/sites/default/files/121-124%20(dr.%20Athar%202).pdf</w:t>
        </w:r>
      </w:hyperlink>
      <w:r w:rsidRPr="0071703D">
        <w:rPr>
          <w:sz w:val="16"/>
          <w:lang w:eastAsia="ko-KR"/>
        </w:rPr>
        <w:t xml:space="preserve"> | JJ)</w:t>
      </w:r>
    </w:p>
    <w:p w:rsidR="002B3446" w:rsidRPr="0071703D" w:rsidRDefault="002B3446" w:rsidP="002B3446">
      <w:pPr>
        <w:rPr>
          <w:sz w:val="16"/>
          <w:lang w:eastAsia="ko-KR"/>
        </w:rPr>
      </w:pPr>
    </w:p>
    <w:p w:rsidR="00064F92" w:rsidRDefault="002B3446" w:rsidP="002B3446">
      <w:pPr>
        <w:rPr>
          <w:rStyle w:val="StyleBoldUnderline"/>
          <w:highlight w:val="green"/>
        </w:rPr>
      </w:pPr>
      <w:r w:rsidRPr="002F07F6">
        <w:rPr>
          <w:rStyle w:val="StyleBoldUnderline"/>
          <w:highlight w:val="green"/>
        </w:rPr>
        <w:t>Cotton</w:t>
      </w:r>
      <w:r w:rsidRPr="0071703D">
        <w:rPr>
          <w:sz w:val="16"/>
        </w:rPr>
        <w:t xml:space="preserve"> (Gossypium hirsutum L.) </w:t>
      </w:r>
      <w:r w:rsidRPr="002F07F6">
        <w:rPr>
          <w:rStyle w:val="StyleBoldUnderline"/>
          <w:highlight w:val="green"/>
        </w:rPr>
        <w:t>is</w:t>
      </w:r>
      <w:r w:rsidRPr="0071703D">
        <w:rPr>
          <w:rStyle w:val="StyleBoldUnderline"/>
        </w:rPr>
        <w:t xml:space="preserve"> </w:t>
      </w:r>
      <w:r w:rsidRPr="002F07F6">
        <w:rPr>
          <w:rStyle w:val="StyleBoldUnderline"/>
          <w:highlight w:val="green"/>
        </w:rPr>
        <w:t>considered as mainstay of Pakistan’s economy</w:t>
      </w:r>
      <w:r w:rsidRPr="0071703D">
        <w:rPr>
          <w:rStyle w:val="StyleBoldUnderline"/>
        </w:rPr>
        <w:t xml:space="preserve">. </w:t>
      </w:r>
      <w:r w:rsidRPr="002F07F6">
        <w:rPr>
          <w:rStyle w:val="StyleBoldUnderline"/>
          <w:highlight w:val="green"/>
        </w:rPr>
        <w:t xml:space="preserve">It </w:t>
      </w:r>
    </w:p>
    <w:p w:rsidR="00064F92" w:rsidRDefault="00064F92" w:rsidP="002B3446">
      <w:pPr>
        <w:rPr>
          <w:rStyle w:val="StyleBoldUnderline"/>
          <w:highlight w:val="green"/>
        </w:rPr>
      </w:pPr>
      <w:r>
        <w:rPr>
          <w:rStyle w:val="StyleBoldUnderline"/>
          <w:highlight w:val="green"/>
        </w:rPr>
        <w:t>AND</w:t>
      </w:r>
    </w:p>
    <w:p w:rsidR="002B3446" w:rsidRPr="0071703D" w:rsidRDefault="002B3446" w:rsidP="002B3446">
      <w:pPr>
        <w:rPr>
          <w:sz w:val="16"/>
          <w:lang w:eastAsia="ko-KR"/>
        </w:rPr>
      </w:pPr>
      <w:r w:rsidRPr="0071703D">
        <w:rPr>
          <w:sz w:val="16"/>
          <w:lang w:eastAsia="ko-KR"/>
        </w:rPr>
        <w:t>by plant density in upland cotton (Buxton et al., 1977).</w:t>
      </w:r>
      <w:r w:rsidRPr="0071703D">
        <w:rPr>
          <w:sz w:val="16"/>
          <w:lang w:eastAsia="ko-KR"/>
        </w:rPr>
        <w:br/>
      </w:r>
    </w:p>
    <w:p w:rsidR="002B3446" w:rsidRPr="0071703D" w:rsidRDefault="002B3446" w:rsidP="002B3446">
      <w:pPr>
        <w:rPr>
          <w:b/>
          <w:lang w:eastAsia="ko-KR"/>
        </w:rPr>
      </w:pPr>
      <w:r w:rsidRPr="0071703D">
        <w:rPr>
          <w:b/>
          <w:lang w:eastAsia="ko-KR"/>
        </w:rPr>
        <w:t>Nuclear War</w:t>
      </w:r>
    </w:p>
    <w:p w:rsidR="002B3446" w:rsidRPr="0071703D" w:rsidRDefault="002B3446" w:rsidP="002B3446">
      <w:pPr>
        <w:rPr>
          <w:sz w:val="16"/>
          <w:lang w:eastAsia="ko-KR"/>
        </w:rPr>
      </w:pPr>
      <w:r w:rsidRPr="0071703D">
        <w:rPr>
          <w:rStyle w:val="StyleStyleBold12pt"/>
          <w:sz w:val="16"/>
        </w:rPr>
        <w:t>Guthrie, 2K</w:t>
      </w:r>
      <w:r w:rsidRPr="0071703D">
        <w:rPr>
          <w:sz w:val="16"/>
          <w:lang w:eastAsia="ko-KR"/>
        </w:rPr>
        <w:t xml:space="preserve"> (Grant, J.D. candidate, 2000, University of California, Hastings College of the Law., Hastings International and Comparative Law Review “Nuclear Testing Rocks the Sub-Continent: Can International Law Halt the Impending Nuclear Conflict Between India and Pakistan?” Spring/Summer 2000, pg lexis wyo-ef)</w:t>
      </w:r>
    </w:p>
    <w:p w:rsidR="002B3446" w:rsidRPr="0071703D" w:rsidRDefault="002B3446" w:rsidP="002B3446">
      <w:pPr>
        <w:rPr>
          <w:sz w:val="16"/>
          <w:lang w:eastAsia="ko-KR"/>
        </w:rPr>
      </w:pPr>
    </w:p>
    <w:p w:rsidR="00064F92" w:rsidRDefault="002B3446" w:rsidP="002B3446">
      <w:pPr>
        <w:rPr>
          <w:sz w:val="16"/>
          <w:lang w:eastAsia="ko-KR"/>
        </w:rPr>
      </w:pPr>
      <w:r w:rsidRPr="0071703D">
        <w:rPr>
          <w:rStyle w:val="StyleBoldUnderline"/>
        </w:rPr>
        <w:t>Nuclear testing creates political instability because it requires a substantial economic investment</w:t>
      </w:r>
      <w:r w:rsidRPr="0071703D">
        <w:rPr>
          <w:sz w:val="16"/>
          <w:lang w:eastAsia="ko-KR"/>
        </w:rPr>
        <w:t xml:space="preserve">. One, </w:t>
      </w:r>
    </w:p>
    <w:p w:rsidR="00064F92" w:rsidRDefault="00064F92" w:rsidP="002B3446">
      <w:pPr>
        <w:rPr>
          <w:sz w:val="16"/>
          <w:lang w:eastAsia="ko-KR"/>
        </w:rPr>
      </w:pPr>
      <w:r>
        <w:rPr>
          <w:sz w:val="16"/>
          <w:lang w:eastAsia="ko-KR"/>
        </w:rPr>
        <w:t>AND</w:t>
      </w:r>
    </w:p>
    <w:p w:rsidR="002B3446" w:rsidRPr="0071703D" w:rsidRDefault="002B3446" w:rsidP="002B3446">
      <w:pPr>
        <w:rPr>
          <w:rStyle w:val="StyleBoldUnderline"/>
          <w:lang w:eastAsia="ko-KR"/>
        </w:rPr>
      </w:pPr>
      <w:r w:rsidRPr="002F07F6">
        <w:rPr>
          <w:rStyle w:val="StyleBoldUnderline"/>
          <w:highlight w:val="green"/>
        </w:rPr>
        <w:t>rogue nuclear state.</w:t>
      </w:r>
      <w:r w:rsidRPr="0071703D">
        <w:rPr>
          <w:rStyle w:val="StyleBoldUnderline"/>
        </w:rPr>
        <w:t xml:space="preserve"> The effect on the world could be incredibly destabilizing.</w:t>
      </w:r>
    </w:p>
    <w:p w:rsidR="002B3446" w:rsidRDefault="002B3446" w:rsidP="002B3446"/>
    <w:p w:rsidR="002B3446" w:rsidRDefault="002B3446" w:rsidP="002B3446"/>
    <w:p w:rsidR="002B3446" w:rsidRDefault="002B3446" w:rsidP="002B3446"/>
    <w:p w:rsidR="002B3446" w:rsidRPr="00BA5A5E" w:rsidRDefault="002B3446" w:rsidP="002B3446">
      <w:pPr>
        <w:rPr>
          <w:b/>
        </w:rPr>
      </w:pPr>
      <w:r w:rsidRPr="00BA5A5E">
        <w:rPr>
          <w:b/>
        </w:rPr>
        <w:t>Zero risk of nuclear terrorism</w:t>
      </w:r>
    </w:p>
    <w:p w:rsidR="002B3446" w:rsidRPr="00BA5A5E" w:rsidRDefault="002B3446" w:rsidP="002B3446">
      <w:pPr>
        <w:rPr>
          <w:sz w:val="16"/>
        </w:rPr>
      </w:pPr>
      <w:r w:rsidRPr="00BA5A5E">
        <w:rPr>
          <w:b/>
        </w:rPr>
        <w:t>Chapman 12</w:t>
      </w:r>
      <w:r w:rsidRPr="00BA5A5E">
        <w:rPr>
          <w:sz w:val="16"/>
        </w:rPr>
        <w:t xml:space="preserve"> 5/22, *Stephen Chapman is a columnist and editorial writer for the Chicago Tribune, “CHAPMAN: Nuclear terrorism unlikely,” http://www.oaoa.com/articles/chapman-87719-nuclear-terrorism.html, AJ</w:t>
      </w:r>
    </w:p>
    <w:p w:rsidR="00064F92" w:rsidRDefault="002B3446" w:rsidP="002B3446">
      <w:pPr>
        <w:rPr>
          <w:u w:val="single"/>
        </w:rPr>
      </w:pPr>
      <w:r w:rsidRPr="00BA5A5E">
        <w:rPr>
          <w:sz w:val="16"/>
        </w:rPr>
        <w:t xml:space="preserve">Ever since Sept. 11, 2001, </w:t>
      </w:r>
      <w:r w:rsidRPr="00BA5A5E">
        <w:rPr>
          <w:u w:val="single"/>
        </w:rPr>
        <w:t xml:space="preserve">Americans have had to live with the </w:t>
      </w:r>
    </w:p>
    <w:p w:rsidR="00064F92" w:rsidRDefault="00064F92" w:rsidP="002B3446">
      <w:pPr>
        <w:rPr>
          <w:u w:val="single"/>
        </w:rPr>
      </w:pPr>
      <w:r>
        <w:rPr>
          <w:u w:val="single"/>
        </w:rPr>
        <w:t>AND</w:t>
      </w:r>
    </w:p>
    <w:p w:rsidR="002B3446" w:rsidRPr="00BA5A5E" w:rsidRDefault="002B3446" w:rsidP="002B3446">
      <w:pPr>
        <w:rPr>
          <w:sz w:val="16"/>
        </w:rPr>
      </w:pPr>
      <w:r w:rsidRPr="00AA65FD">
        <w:rPr>
          <w:highlight w:val="green"/>
          <w:u w:val="single"/>
        </w:rPr>
        <w:t xml:space="preserve">, it appears, the worst eventuality is </w:t>
      </w:r>
      <w:r w:rsidRPr="00AA65FD">
        <w:rPr>
          <w:b/>
          <w:highlight w:val="green"/>
          <w:u w:val="single"/>
          <w:bdr w:val="single" w:sz="4" w:space="0" w:color="auto" w:frame="1"/>
        </w:rPr>
        <w:t>one that will never happen</w:t>
      </w:r>
      <w:r w:rsidRPr="00BA5A5E">
        <w:rPr>
          <w:sz w:val="16"/>
        </w:rPr>
        <w:t xml:space="preserve">. </w:t>
      </w:r>
    </w:p>
    <w:p w:rsidR="002B3446" w:rsidRPr="00BA5A5E" w:rsidRDefault="002B3446" w:rsidP="002B3446">
      <w:pPr>
        <w:rPr>
          <w:b/>
        </w:rPr>
      </w:pPr>
    </w:p>
    <w:p w:rsidR="002B3446" w:rsidRPr="00BA5A5E" w:rsidRDefault="002B3446" w:rsidP="002B3446">
      <w:pPr>
        <w:rPr>
          <w:b/>
        </w:rPr>
      </w:pPr>
      <w:r w:rsidRPr="00BA5A5E">
        <w:rPr>
          <w:b/>
        </w:rPr>
        <w:t>Squo solves---defense capabilities</w:t>
      </w:r>
    </w:p>
    <w:p w:rsidR="002B3446" w:rsidRPr="00BA5A5E" w:rsidRDefault="002B3446" w:rsidP="002B3446">
      <w:pPr>
        <w:rPr>
          <w:sz w:val="16"/>
        </w:rPr>
      </w:pPr>
      <w:r w:rsidRPr="00BA5A5E">
        <w:rPr>
          <w:b/>
        </w:rPr>
        <w:t>Daniel 12</w:t>
      </w:r>
      <w:r w:rsidRPr="00BA5A5E">
        <w:rPr>
          <w:sz w:val="16"/>
        </w:rPr>
        <w:t xml:space="preserve"> 2/16, *Lisa Daniel: American Forces Press Service, Defense News, “U.S. Faces Broad Spectrum of Threats, Intel Leaders Say,” http://www.defense.gov/news/newsarticle.aspx?id=67231, AJ</w:t>
      </w:r>
    </w:p>
    <w:p w:rsidR="00064F92" w:rsidRDefault="002B3446" w:rsidP="002B3446">
      <w:pPr>
        <w:rPr>
          <w:u w:val="single"/>
        </w:rPr>
      </w:pPr>
      <w:r w:rsidRPr="00BA5A5E">
        <w:rPr>
          <w:u w:val="single"/>
        </w:rPr>
        <w:t xml:space="preserve">Intelligence shows the next three years will be a critical transition time in counterterrorism, </w:t>
      </w:r>
    </w:p>
    <w:p w:rsidR="00064F92" w:rsidRDefault="00064F92" w:rsidP="002B3446">
      <w:pPr>
        <w:rPr>
          <w:u w:val="single"/>
        </w:rPr>
      </w:pPr>
      <w:r>
        <w:rPr>
          <w:u w:val="single"/>
        </w:rPr>
        <w:t>AND</w:t>
      </w:r>
    </w:p>
    <w:p w:rsidR="002B3446" w:rsidRPr="00BA5A5E" w:rsidRDefault="002B3446" w:rsidP="002B3446">
      <w:pPr>
        <w:rPr>
          <w:sz w:val="16"/>
        </w:rPr>
      </w:pPr>
      <w:bookmarkStart w:id="0" w:name="_GoBack"/>
      <w:bookmarkEnd w:id="0"/>
      <w:r w:rsidRPr="00BA5A5E">
        <w:rPr>
          <w:sz w:val="16"/>
        </w:rPr>
        <w:t xml:space="preserve">. But that could change as governments become more unstable, he added.  </w:t>
      </w:r>
    </w:p>
    <w:p w:rsidR="002B3446" w:rsidRDefault="002B3446" w:rsidP="002B3446"/>
    <w:p w:rsidR="002B3446" w:rsidRDefault="002B3446" w:rsidP="002B3446"/>
    <w:p w:rsidR="002B3446" w:rsidRDefault="002B3446" w:rsidP="002B3446"/>
    <w:p w:rsidR="002B3446" w:rsidRDefault="002B3446">
      <w:pPr>
        <w:spacing w:after="200" w:line="276" w:lineRule="auto"/>
        <w:rPr>
          <w:rFonts w:asciiTheme="minorHAnsi" w:eastAsiaTheme="minorHAnsi" w:hAnsiTheme="minorHAnsi" w:cstheme="minorBidi"/>
        </w:rPr>
      </w:pPr>
    </w:p>
    <w:sectPr w:rsidR="002B3446" w:rsidSect="000D3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F5" w:rsidRDefault="008E7DF5" w:rsidP="005F5576">
      <w:r>
        <w:separator/>
      </w:r>
    </w:p>
  </w:endnote>
  <w:endnote w:type="continuationSeparator" w:id="0">
    <w:p w:rsidR="008E7DF5" w:rsidRDefault="008E7D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oper Black">
    <w:altName w:val="Nyal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F5" w:rsidRDefault="008E7DF5" w:rsidP="005F5576">
      <w:r>
        <w:separator/>
      </w:r>
    </w:p>
  </w:footnote>
  <w:footnote w:type="continuationSeparator" w:id="0">
    <w:p w:rsidR="008E7DF5" w:rsidRDefault="008E7D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46"/>
    <w:rsid w:val="000022F2"/>
    <w:rsid w:val="0000459F"/>
    <w:rsid w:val="00004EB4"/>
    <w:rsid w:val="0002196C"/>
    <w:rsid w:val="00021F29"/>
    <w:rsid w:val="000268B3"/>
    <w:rsid w:val="00027EED"/>
    <w:rsid w:val="0003041D"/>
    <w:rsid w:val="00033028"/>
    <w:rsid w:val="000360A7"/>
    <w:rsid w:val="00041235"/>
    <w:rsid w:val="00052A1D"/>
    <w:rsid w:val="00055E12"/>
    <w:rsid w:val="00064A59"/>
    <w:rsid w:val="00064F92"/>
    <w:rsid w:val="00071196"/>
    <w:rsid w:val="0007162E"/>
    <w:rsid w:val="00073B9A"/>
    <w:rsid w:val="0008542F"/>
    <w:rsid w:val="00090287"/>
    <w:rsid w:val="00090BA2"/>
    <w:rsid w:val="000978A3"/>
    <w:rsid w:val="00097D7E"/>
    <w:rsid w:val="000A1D39"/>
    <w:rsid w:val="000A4FA5"/>
    <w:rsid w:val="000B61C8"/>
    <w:rsid w:val="000C767D"/>
    <w:rsid w:val="000D0B76"/>
    <w:rsid w:val="000D2AE5"/>
    <w:rsid w:val="000D3A26"/>
    <w:rsid w:val="000D3D8D"/>
    <w:rsid w:val="000D3F69"/>
    <w:rsid w:val="000E41A3"/>
    <w:rsid w:val="000F37E7"/>
    <w:rsid w:val="00113C68"/>
    <w:rsid w:val="00114663"/>
    <w:rsid w:val="0012057B"/>
    <w:rsid w:val="00126D92"/>
    <w:rsid w:val="001301AC"/>
    <w:rsid w:val="001304DF"/>
    <w:rsid w:val="00140397"/>
    <w:rsid w:val="0014072D"/>
    <w:rsid w:val="00141F7D"/>
    <w:rsid w:val="00141FBF"/>
    <w:rsid w:val="00146A7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DD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3446"/>
    <w:rsid w:val="002B68A4"/>
    <w:rsid w:val="002C571D"/>
    <w:rsid w:val="002C5772"/>
    <w:rsid w:val="002D0374"/>
    <w:rsid w:val="002D14AA"/>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88C"/>
    <w:rsid w:val="00383E0A"/>
    <w:rsid w:val="003847C7"/>
    <w:rsid w:val="00385298"/>
    <w:rsid w:val="003852CE"/>
    <w:rsid w:val="00392E92"/>
    <w:rsid w:val="00395C83"/>
    <w:rsid w:val="003A2A3B"/>
    <w:rsid w:val="003A440C"/>
    <w:rsid w:val="003B024E"/>
    <w:rsid w:val="003B0C84"/>
    <w:rsid w:val="003B183E"/>
    <w:rsid w:val="003B2F3E"/>
    <w:rsid w:val="003B55B7"/>
    <w:rsid w:val="003B7AE2"/>
    <w:rsid w:val="003C756E"/>
    <w:rsid w:val="003D2C33"/>
    <w:rsid w:val="003D4AD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AC4"/>
    <w:rsid w:val="004E2713"/>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CED"/>
    <w:rsid w:val="00525C1D"/>
    <w:rsid w:val="005349E1"/>
    <w:rsid w:val="00537EF5"/>
    <w:rsid w:val="005420CC"/>
    <w:rsid w:val="005434D0"/>
    <w:rsid w:val="0054437C"/>
    <w:rsid w:val="00546D61"/>
    <w:rsid w:val="00547F81"/>
    <w:rsid w:val="00554A4E"/>
    <w:rsid w:val="005579BF"/>
    <w:rsid w:val="00560C3E"/>
    <w:rsid w:val="00563468"/>
    <w:rsid w:val="00564EC2"/>
    <w:rsid w:val="00565EAE"/>
    <w:rsid w:val="00573677"/>
    <w:rsid w:val="00575F7D"/>
    <w:rsid w:val="00580383"/>
    <w:rsid w:val="00580E40"/>
    <w:rsid w:val="00590465"/>
    <w:rsid w:val="00590731"/>
    <w:rsid w:val="00596BB0"/>
    <w:rsid w:val="0059760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27F"/>
    <w:rsid w:val="00650E98"/>
    <w:rsid w:val="00656C61"/>
    <w:rsid w:val="00660939"/>
    <w:rsid w:val="006672D8"/>
    <w:rsid w:val="00670D96"/>
    <w:rsid w:val="00672877"/>
    <w:rsid w:val="00683154"/>
    <w:rsid w:val="00690115"/>
    <w:rsid w:val="00690898"/>
    <w:rsid w:val="00693039"/>
    <w:rsid w:val="00693A5A"/>
    <w:rsid w:val="006B302F"/>
    <w:rsid w:val="006C5B08"/>
    <w:rsid w:val="006C64D4"/>
    <w:rsid w:val="006E53F0"/>
    <w:rsid w:val="006F46C3"/>
    <w:rsid w:val="006F7CDF"/>
    <w:rsid w:val="00700BDB"/>
    <w:rsid w:val="0070121B"/>
    <w:rsid w:val="00701E73"/>
    <w:rsid w:val="00711FE2"/>
    <w:rsid w:val="00712649"/>
    <w:rsid w:val="00714BC9"/>
    <w:rsid w:val="007160DD"/>
    <w:rsid w:val="0071721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60D"/>
    <w:rsid w:val="007A3D06"/>
    <w:rsid w:val="007B383B"/>
    <w:rsid w:val="007C350D"/>
    <w:rsid w:val="007C3689"/>
    <w:rsid w:val="007C3C9B"/>
    <w:rsid w:val="007D3012"/>
    <w:rsid w:val="007D36EA"/>
    <w:rsid w:val="007D65A7"/>
    <w:rsid w:val="007E3F59"/>
    <w:rsid w:val="007E5043"/>
    <w:rsid w:val="007E5183"/>
    <w:rsid w:val="008133F9"/>
    <w:rsid w:val="00823AAC"/>
    <w:rsid w:val="00854C66"/>
    <w:rsid w:val="008553E1"/>
    <w:rsid w:val="00872077"/>
    <w:rsid w:val="00873F4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DF5"/>
    <w:rsid w:val="008F322F"/>
    <w:rsid w:val="00907DFE"/>
    <w:rsid w:val="00914596"/>
    <w:rsid w:val="009146BF"/>
    <w:rsid w:val="00915AD4"/>
    <w:rsid w:val="00915EF1"/>
    <w:rsid w:val="00924C08"/>
    <w:rsid w:val="00927D88"/>
    <w:rsid w:val="00930D1F"/>
    <w:rsid w:val="00934E37"/>
    <w:rsid w:val="00935127"/>
    <w:rsid w:val="0094025E"/>
    <w:rsid w:val="0094256C"/>
    <w:rsid w:val="009451F0"/>
    <w:rsid w:val="009465F6"/>
    <w:rsid w:val="00953F11"/>
    <w:rsid w:val="009706C1"/>
    <w:rsid w:val="00970F88"/>
    <w:rsid w:val="00976675"/>
    <w:rsid w:val="00976FBF"/>
    <w:rsid w:val="00984B38"/>
    <w:rsid w:val="009853C1"/>
    <w:rsid w:val="00993BDC"/>
    <w:rsid w:val="009A0636"/>
    <w:rsid w:val="009A6FF5"/>
    <w:rsid w:val="009B2B47"/>
    <w:rsid w:val="009B35DB"/>
    <w:rsid w:val="009C4298"/>
    <w:rsid w:val="009D318C"/>
    <w:rsid w:val="009D41C2"/>
    <w:rsid w:val="009E1542"/>
    <w:rsid w:val="00A03098"/>
    <w:rsid w:val="00A10B8B"/>
    <w:rsid w:val="00A20D78"/>
    <w:rsid w:val="00A2174A"/>
    <w:rsid w:val="00A26733"/>
    <w:rsid w:val="00A3595E"/>
    <w:rsid w:val="00A46C7F"/>
    <w:rsid w:val="00A73245"/>
    <w:rsid w:val="00A77145"/>
    <w:rsid w:val="00A82989"/>
    <w:rsid w:val="00A904FE"/>
    <w:rsid w:val="00A9262C"/>
    <w:rsid w:val="00AA4454"/>
    <w:rsid w:val="00AB3B76"/>
    <w:rsid w:val="00AB61DD"/>
    <w:rsid w:val="00AC222F"/>
    <w:rsid w:val="00AC2CC7"/>
    <w:rsid w:val="00AC7B3B"/>
    <w:rsid w:val="00AD126D"/>
    <w:rsid w:val="00AD3CE6"/>
    <w:rsid w:val="00AE1307"/>
    <w:rsid w:val="00AE7586"/>
    <w:rsid w:val="00AF54A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450"/>
    <w:rsid w:val="00BE5BEB"/>
    <w:rsid w:val="00BE6528"/>
    <w:rsid w:val="00C0087A"/>
    <w:rsid w:val="00C05F9D"/>
    <w:rsid w:val="00C27212"/>
    <w:rsid w:val="00C3107F"/>
    <w:rsid w:val="00C34185"/>
    <w:rsid w:val="00C42DD6"/>
    <w:rsid w:val="00C545E7"/>
    <w:rsid w:val="00C66858"/>
    <w:rsid w:val="00C72E69"/>
    <w:rsid w:val="00C7302F"/>
    <w:rsid w:val="00C7411E"/>
    <w:rsid w:val="00C84988"/>
    <w:rsid w:val="00C918E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DEF"/>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0F6"/>
    <w:rsid w:val="00E377A4"/>
    <w:rsid w:val="00E41346"/>
    <w:rsid w:val="00E4193D"/>
    <w:rsid w:val="00E420E9"/>
    <w:rsid w:val="00E4635D"/>
    <w:rsid w:val="00E61D76"/>
    <w:rsid w:val="00E674DB"/>
    <w:rsid w:val="00E70912"/>
    <w:rsid w:val="00E75F28"/>
    <w:rsid w:val="00E84EB8"/>
    <w:rsid w:val="00E90AA6"/>
    <w:rsid w:val="00E977B8"/>
    <w:rsid w:val="00E97AD1"/>
    <w:rsid w:val="00EA109B"/>
    <w:rsid w:val="00EA15A8"/>
    <w:rsid w:val="00EA2926"/>
    <w:rsid w:val="00EB2CDE"/>
    <w:rsid w:val="00EC1A81"/>
    <w:rsid w:val="00EC7E5C"/>
    <w:rsid w:val="00ED78F1"/>
    <w:rsid w:val="00EE4DCA"/>
    <w:rsid w:val="00EF033E"/>
    <w:rsid w:val="00EF0F62"/>
    <w:rsid w:val="00F007E1"/>
    <w:rsid w:val="00F0134E"/>
    <w:rsid w:val="00F057C6"/>
    <w:rsid w:val="00F1172D"/>
    <w:rsid w:val="00F17D96"/>
    <w:rsid w:val="00F22565"/>
    <w:rsid w:val="00F3380E"/>
    <w:rsid w:val="00F40837"/>
    <w:rsid w:val="00F42F79"/>
    <w:rsid w:val="00F47773"/>
    <w:rsid w:val="00F5019D"/>
    <w:rsid w:val="00F56308"/>
    <w:rsid w:val="00F634D6"/>
    <w:rsid w:val="00F64385"/>
    <w:rsid w:val="00F6473F"/>
    <w:rsid w:val="00F71AA4"/>
    <w:rsid w:val="00F76366"/>
    <w:rsid w:val="00F805C0"/>
    <w:rsid w:val="00F97E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9C7DC4-82D7-44EC-9575-CA2051A6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64F92"/>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uiPriority w:val="1"/>
    <w:qFormat/>
    <w:rsid w:val="00064F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4F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4F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qFormat/>
    <w:rsid w:val="00064F9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4F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F92"/>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064F9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64F92"/>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
    <w:basedOn w:val="DefaultParagraphFont"/>
    <w:uiPriority w:val="7"/>
    <w:qFormat/>
    <w:rsid w:val="00064F92"/>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064F92"/>
    <w:rPr>
      <w:b/>
      <w:bCs/>
    </w:rPr>
  </w:style>
  <w:style w:type="character" w:customStyle="1" w:styleId="Heading3Char">
    <w:name w:val="Heading 3 Char"/>
    <w:aliases w:val="Block Char"/>
    <w:basedOn w:val="DefaultParagraphFont"/>
    <w:link w:val="Heading3"/>
    <w:uiPriority w:val="3"/>
    <w:rsid w:val="00064F92"/>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064F9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64F92"/>
    <w:rPr>
      <w:b/>
      <w:bCs/>
      <w:sz w:val="26"/>
      <w:u w:val="none"/>
    </w:rPr>
  </w:style>
  <w:style w:type="paragraph" w:styleId="Header">
    <w:name w:val="header"/>
    <w:basedOn w:val="Normal"/>
    <w:link w:val="HeaderChar"/>
    <w:uiPriority w:val="99"/>
    <w:semiHidden/>
    <w:rsid w:val="00064F92"/>
    <w:pPr>
      <w:tabs>
        <w:tab w:val="center" w:pos="4680"/>
        <w:tab w:val="right" w:pos="9360"/>
      </w:tabs>
    </w:pPr>
  </w:style>
  <w:style w:type="character" w:customStyle="1" w:styleId="HeaderChar">
    <w:name w:val="Header Char"/>
    <w:basedOn w:val="DefaultParagraphFont"/>
    <w:link w:val="Header"/>
    <w:uiPriority w:val="99"/>
    <w:semiHidden/>
    <w:rsid w:val="00064F92"/>
    <w:rPr>
      <w:rFonts w:ascii="Georgia" w:eastAsia="@MingLiU" w:hAnsi="Georgia" w:cs="Calibri"/>
    </w:rPr>
  </w:style>
  <w:style w:type="paragraph" w:styleId="Footer">
    <w:name w:val="footer"/>
    <w:basedOn w:val="Normal"/>
    <w:link w:val="FooterChar"/>
    <w:uiPriority w:val="99"/>
    <w:semiHidden/>
    <w:rsid w:val="00064F92"/>
    <w:pPr>
      <w:tabs>
        <w:tab w:val="center" w:pos="4680"/>
        <w:tab w:val="right" w:pos="9360"/>
      </w:tabs>
    </w:pPr>
  </w:style>
  <w:style w:type="character" w:customStyle="1" w:styleId="FooterChar">
    <w:name w:val="Footer Char"/>
    <w:basedOn w:val="DefaultParagraphFont"/>
    <w:link w:val="Footer"/>
    <w:uiPriority w:val="99"/>
    <w:semiHidden/>
    <w:rsid w:val="00064F92"/>
    <w:rPr>
      <w:rFonts w:ascii="Georgia" w:eastAsia="@MingLiU" w:hAnsi="Georgia" w:cs="Calibri"/>
    </w:rPr>
  </w:style>
  <w:style w:type="character" w:styleId="Hyperlink">
    <w:name w:val="Hyperlink"/>
    <w:aliases w:val="heading 1 (block title),Card Text,Important,Read,Internet Link"/>
    <w:basedOn w:val="DefaultParagraphFont"/>
    <w:uiPriority w:val="99"/>
    <w:rsid w:val="00064F92"/>
    <w:rPr>
      <w:color w:val="auto"/>
      <w:u w:val="none"/>
    </w:rPr>
  </w:style>
  <w:style w:type="character" w:styleId="FollowedHyperlink">
    <w:name w:val="FollowedHyperlink"/>
    <w:basedOn w:val="DefaultParagraphFont"/>
    <w:uiPriority w:val="99"/>
    <w:semiHidden/>
    <w:rsid w:val="00064F9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064F92"/>
    <w:rPr>
      <w:rFonts w:ascii="Georgia" w:eastAsiaTheme="majorEastAsia" w:hAnsi="Georgia" w:cstheme="majorBidi"/>
      <w:b/>
      <w:bCs/>
      <w:iCs/>
      <w:sz w:val="26"/>
    </w:rPr>
  </w:style>
  <w:style w:type="paragraph" w:customStyle="1" w:styleId="card">
    <w:name w:val="card"/>
    <w:basedOn w:val="Normal"/>
    <w:next w:val="Normal"/>
    <w:link w:val="StyleBoldUnderline"/>
    <w:uiPriority w:val="6"/>
    <w:qFormat/>
    <w:rsid w:val="00A03098"/>
    <w:pPr>
      <w:ind w:left="288" w:right="288"/>
    </w:pPr>
    <w:rPr>
      <w:rFonts w:asciiTheme="minorHAnsi" w:eastAsiaTheme="minorHAnsi" w:hAnsiTheme="minorHAnsi" w:cstheme="minorBidi"/>
      <w:bCs/>
      <w:u w:val="single"/>
    </w:rPr>
  </w:style>
  <w:style w:type="paragraph" w:styleId="DocumentMap">
    <w:name w:val="Document Map"/>
    <w:basedOn w:val="Normal"/>
    <w:link w:val="DocumentMapChar"/>
    <w:uiPriority w:val="99"/>
    <w:semiHidden/>
    <w:rsid w:val="00A03098"/>
    <w:rPr>
      <w:rFonts w:ascii="Tahoma" w:hAnsi="Tahoma" w:cs="Tahoma"/>
      <w:sz w:val="16"/>
      <w:szCs w:val="16"/>
    </w:rPr>
  </w:style>
  <w:style w:type="character" w:customStyle="1" w:styleId="DocumentMapChar">
    <w:name w:val="Document Map Char"/>
    <w:basedOn w:val="DefaultParagraphFont"/>
    <w:link w:val="DocumentMap"/>
    <w:uiPriority w:val="99"/>
    <w:semiHidden/>
    <w:rsid w:val="00A03098"/>
    <w:rPr>
      <w:rFonts w:ascii="Tahoma" w:hAnsi="Tahoma" w:cs="Tahoma"/>
      <w:sz w:val="16"/>
      <w:szCs w:val="16"/>
    </w:rPr>
  </w:style>
  <w:style w:type="character" w:customStyle="1" w:styleId="updated-short-citation">
    <w:name w:val="updated-short-citation"/>
    <w:rsid w:val="00A03098"/>
  </w:style>
  <w:style w:type="paragraph" w:customStyle="1" w:styleId="Analytic">
    <w:name w:val="Analytic"/>
    <w:basedOn w:val="Normal"/>
    <w:autoRedefine/>
    <w:qFormat/>
    <w:rsid w:val="00A03098"/>
    <w:rPr>
      <w:rFonts w:ascii="Times New Roman" w:hAnsi="Times New Roman" w:cs="Times New Roman"/>
      <w:b/>
      <w:sz w:val="26"/>
    </w:rPr>
  </w:style>
  <w:style w:type="paragraph" w:styleId="Title">
    <w:name w:val="Title"/>
    <w:aliases w:val="Cites and Cards,UNDERLINE,Bold Underlined"/>
    <w:basedOn w:val="Normal"/>
    <w:next w:val="Normal"/>
    <w:link w:val="TitleChar1"/>
    <w:uiPriority w:val="6"/>
    <w:qFormat/>
    <w:rsid w:val="00A03098"/>
    <w:pPr>
      <w:ind w:left="720"/>
      <w:outlineLvl w:val="0"/>
    </w:pPr>
    <w:rPr>
      <w:rFonts w:asciiTheme="minorHAnsi" w:hAnsiTheme="minorHAnsi" w:cstheme="minorBidi"/>
      <w:u w:val="single"/>
    </w:rPr>
  </w:style>
  <w:style w:type="character" w:customStyle="1" w:styleId="TitleChar1">
    <w:name w:val="Title Char1"/>
    <w:aliases w:val="Cites and Cards Char,UNDERLINE Char,Bold Underlined Char"/>
    <w:basedOn w:val="DefaultParagraphFont"/>
    <w:link w:val="Title"/>
    <w:uiPriority w:val="10"/>
    <w:semiHidden/>
    <w:rsid w:val="00A0309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A03098"/>
    <w:rPr>
      <w:b/>
      <w:u w:val="single"/>
    </w:rPr>
  </w:style>
  <w:style w:type="paragraph" w:customStyle="1" w:styleId="textbold">
    <w:name w:val="text bold"/>
    <w:basedOn w:val="Normal"/>
    <w:link w:val="underline"/>
    <w:qFormat/>
    <w:rsid w:val="00A03098"/>
    <w:pPr>
      <w:ind w:left="720"/>
      <w:jc w:val="both"/>
    </w:pPr>
    <w:rPr>
      <w:rFonts w:asciiTheme="minorHAnsi" w:hAnsiTheme="minorHAnsi" w:cstheme="minorBidi"/>
      <w:b/>
      <w:u w:val="single"/>
    </w:rPr>
  </w:style>
  <w:style w:type="character" w:customStyle="1" w:styleId="Emphasis2">
    <w:name w:val="Emphasis2"/>
    <w:rsid w:val="00A03098"/>
    <w:rPr>
      <w:rFonts w:ascii="Cooper Black" w:hAnsi="Cooper Black"/>
      <w:iCs/>
      <w:u w:val="single"/>
    </w:rPr>
  </w:style>
  <w:style w:type="character" w:customStyle="1" w:styleId="Box">
    <w:name w:val="Box"/>
    <w:uiPriority w:val="1"/>
    <w:qFormat/>
    <w:rsid w:val="002B3446"/>
    <w:rPr>
      <w:b/>
      <w:u w:val="single"/>
      <w:bdr w:val="single" w:sz="4" w:space="0" w:color="auto"/>
    </w:rPr>
  </w:style>
  <w:style w:type="paragraph" w:customStyle="1" w:styleId="cardtext">
    <w:name w:val="card text"/>
    <w:basedOn w:val="Normal"/>
    <w:link w:val="cardtextChar"/>
    <w:qFormat/>
    <w:rsid w:val="002B3446"/>
    <w:pPr>
      <w:ind w:left="288" w:right="288"/>
    </w:pPr>
  </w:style>
  <w:style w:type="character" w:customStyle="1" w:styleId="cardtextChar">
    <w:name w:val="card text Char"/>
    <w:link w:val="cardtext"/>
    <w:rsid w:val="002B3446"/>
    <w:rPr>
      <w:rFonts w:ascii="Georgia" w:eastAsia="@MingLiU"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xinhuanet.com/english/business/2013-07/02/c_132503979.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news.nationalgeographic.com/news/energy/2012/11/121119-cuba-oil-que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jlss.edu.pk/sites/default/files/121-124%20(dr.%20Athar%20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tic.mil/cgi-bin/GetTRDoc?AD=ADA518130" TargetMode="External"/><Relationship Id="rId5" Type="http://schemas.openxmlformats.org/officeDocument/2006/relationships/settings" Target="settings.xml"/><Relationship Id="rId15" Type="http://schemas.openxmlformats.org/officeDocument/2006/relationships/hyperlink" Target="http://thegwpf.org/international-news/4932-the-cold-sun-why-the-climate-catastrophe-wont-happen.html" TargetMode="External"/><Relationship Id="rId10" Type="http://schemas.openxmlformats.org/officeDocument/2006/relationships/hyperlink" Target="http://www.huffingtonpost.com/andy-langenkamp/obama-to-take-over-baton-_b_3571885.html" TargetMode="External"/><Relationship Id="rId4" Type="http://schemas.openxmlformats.org/officeDocument/2006/relationships/styles" Target="styles.xml"/><Relationship Id="rId9" Type="http://schemas.openxmlformats.org/officeDocument/2006/relationships/hyperlink" Target="http://web.ebscohost.com.turing.library.northwestern.edu/ehost/detail?sid=1b56e6b4-ade2-4052-9114-7d107fdbd019%40sessionmgr12&amp;vid=2&amp;hid=24&amp;bdata=JnNpdGU9ZWhvc3QtbGl2ZQ%3d%3d" TargetMode="External"/><Relationship Id="rId14" Type="http://schemas.openxmlformats.org/officeDocument/2006/relationships/hyperlink" Target="http://www.brookings.edu/~/media/research/files/papers/2011/11/18%20cuba%20feinberg/1118_cuba_fein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anshumanparikh@gmail.com</dc:creator>
  <cp:lastModifiedBy>ehoward</cp:lastModifiedBy>
  <cp:revision>2</cp:revision>
  <dcterms:created xsi:type="dcterms:W3CDTF">2013-10-15T20:31:00Z</dcterms:created>
  <dcterms:modified xsi:type="dcterms:W3CDTF">2013-10-15T20:31:00Z</dcterms:modified>
</cp:coreProperties>
</file>