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5EDA7" w14:textId="77777777" w:rsidR="00E14EFB" w:rsidRPr="00E14EFB" w:rsidRDefault="00587120" w:rsidP="00E14EFB">
      <w:pPr>
        <w:pStyle w:val="Heading2"/>
      </w:pPr>
      <w:r>
        <w:t>1</w:t>
      </w:r>
      <w:r w:rsidRPr="00587120">
        <w:rPr>
          <w:vertAlign w:val="superscript"/>
        </w:rPr>
        <w:t>st</w:t>
      </w:r>
      <w:r>
        <w:t xml:space="preserve"> is </w:t>
      </w:r>
      <w:r w:rsidR="0096122A">
        <w:t>Historical Analysis</w:t>
      </w:r>
    </w:p>
    <w:p w14:paraId="364B0E1D" w14:textId="77777777" w:rsidR="00E14EFB" w:rsidRPr="00E96379" w:rsidRDefault="00E14EFB" w:rsidP="00E14EFB">
      <w:pPr>
        <w:pStyle w:val="Heading4"/>
        <w:rPr>
          <w:rStyle w:val="StyleStyleBold12pt"/>
          <w:b/>
        </w:rPr>
      </w:pPr>
      <w:r w:rsidRPr="00E96379">
        <w:rPr>
          <w:rStyle w:val="StyleStyleBold12pt"/>
          <w:b/>
        </w:rPr>
        <w:t>We start with the story of a young anonymous woman who was illegally sold into prostitution- she refused to reveal her name in fear of retaliation from her pimps family-</w:t>
      </w:r>
    </w:p>
    <w:p w14:paraId="78693E7B" w14:textId="77777777" w:rsidR="00E14EFB" w:rsidRDefault="00E14EFB" w:rsidP="00E14EFB">
      <w:pPr>
        <w:rPr>
          <w:rStyle w:val="StyleStyleBold12pt"/>
        </w:rPr>
      </w:pPr>
      <w:proofErr w:type="spellStart"/>
      <w:r>
        <w:rPr>
          <w:rStyle w:val="StyleStyleBold12pt"/>
        </w:rPr>
        <w:t>Brumback</w:t>
      </w:r>
      <w:proofErr w:type="spellEnd"/>
      <w:r>
        <w:rPr>
          <w:rStyle w:val="StyleStyleBold12pt"/>
        </w:rPr>
        <w:t xml:space="preserve"> and Stevenson, 10</w:t>
      </w:r>
    </w:p>
    <w:p w14:paraId="788EED9D" w14:textId="77777777" w:rsidR="00E14EFB" w:rsidRPr="009C1626" w:rsidRDefault="00E14EFB" w:rsidP="00E14EFB">
      <w:r w:rsidRPr="009C1626">
        <w:t>(Kate</w:t>
      </w:r>
      <w:r>
        <w:t xml:space="preserve"> </w:t>
      </w:r>
      <w:r w:rsidRPr="009C1626">
        <w:rPr>
          <w:rFonts w:eastAsia="Times New Roman" w:cs="Times New Roman"/>
        </w:rPr>
        <w:t>AP reporter covering legal affairs, immigration and more for print and video in Atlanta</w:t>
      </w:r>
      <w:r>
        <w:rPr>
          <w:rFonts w:eastAsia="Times New Roman" w:cs="Times New Roman"/>
        </w:rPr>
        <w:t>,</w:t>
      </w:r>
      <w:r w:rsidRPr="009C1626">
        <w:t xml:space="preserve"> and Mark, </w:t>
      </w:r>
      <w:r w:rsidRPr="009C1626">
        <w:rPr>
          <w:rFonts w:eastAsia="Times New Roman" w:cs="Times New Roman"/>
        </w:rPr>
        <w:t xml:space="preserve">Multimedia Journalist NBC, CBS, </w:t>
      </w:r>
      <w:r w:rsidRPr="009C1626">
        <w:t>Huffington Post,</w:t>
      </w:r>
      <w:r>
        <w:rPr>
          <w:rFonts w:eastAsia="Times New Roman" w:cs="Times New Roman"/>
        </w:rPr>
        <w:t xml:space="preserve"> </w:t>
      </w:r>
      <w:r w:rsidRPr="009C1626">
        <w:t xml:space="preserve">8/9/10, The Huffington Post, Mexican Women Forced </w:t>
      </w:r>
      <w:r>
        <w:t xml:space="preserve">Into U.S. Prostitution By Pimps, </w:t>
      </w:r>
      <w:hyperlink r:id="rId6" w:history="1">
        <w:r w:rsidRPr="004B2847">
          <w:rPr>
            <w:rStyle w:val="Hyperlink"/>
          </w:rPr>
          <w:t>http://www.huffingtonpost.com/2010/08/09/mexican-women-forced-into_n_676165.html</w:t>
        </w:r>
      </w:hyperlink>
      <w:r>
        <w:t>, Accessed: 12/14/13, LPS.)</w:t>
      </w:r>
    </w:p>
    <w:p w14:paraId="1E3EA6D5" w14:textId="77777777" w:rsidR="00E14EFB" w:rsidRPr="009C1626" w:rsidRDefault="00E14EFB" w:rsidP="00E14EFB">
      <w:pPr>
        <w:rPr>
          <w:rStyle w:val="StyleStyleBold12pt"/>
        </w:rPr>
      </w:pPr>
    </w:p>
    <w:p w14:paraId="02D6A779" w14:textId="77777777" w:rsidR="005C0D40" w:rsidRDefault="00E14EFB" w:rsidP="00E14EFB">
      <w:r w:rsidRPr="005C0D40">
        <w:t>A young victim who agreed to speak to The Associated Press fit that profile perfectly</w:t>
      </w:r>
    </w:p>
    <w:p w14:paraId="57750078" w14:textId="77777777" w:rsidR="005C0D40" w:rsidRDefault="005C0D40" w:rsidP="00E14EFB">
      <w:r>
        <w:t>AND</w:t>
      </w:r>
    </w:p>
    <w:p w14:paraId="64930A86" w14:textId="7FE38BBE" w:rsidR="00E14EFB" w:rsidRPr="005C0D40" w:rsidRDefault="00E14EFB" w:rsidP="00E14EFB">
      <w:pPr>
        <w:rPr>
          <w:rStyle w:val="StyleBoldUnderline"/>
        </w:rPr>
      </w:pPr>
      <w:proofErr w:type="gramStart"/>
      <w:r w:rsidRPr="005C0D40">
        <w:rPr>
          <w:rStyle w:val="StyleBoldUnderline"/>
        </w:rPr>
        <w:t>out</w:t>
      </w:r>
      <w:proofErr w:type="gramEnd"/>
      <w:r w:rsidRPr="005C0D40">
        <w:rPr>
          <w:rStyle w:val="StyleBoldUnderline"/>
        </w:rPr>
        <w:t>, they would be so disappointed because of what I was doing."</w:t>
      </w:r>
    </w:p>
    <w:p w14:paraId="7807AC04" w14:textId="77777777" w:rsidR="00E14EFB" w:rsidRPr="005C0D40" w:rsidRDefault="00E14EFB" w:rsidP="00E14EFB">
      <w:pPr>
        <w:rPr>
          <w:rStyle w:val="StyleStyleBold12pt"/>
        </w:rPr>
      </w:pPr>
    </w:p>
    <w:p w14:paraId="595F0086" w14:textId="77777777" w:rsidR="00E14EFB" w:rsidRPr="00E96379" w:rsidRDefault="00E14EFB" w:rsidP="00E14EFB">
      <w:pPr>
        <w:pStyle w:val="Heading4"/>
        <w:rPr>
          <w:rStyle w:val="StyleStyleBold12pt"/>
          <w:b/>
        </w:rPr>
      </w:pPr>
      <w:r w:rsidRPr="00E96379">
        <w:rPr>
          <w:rStyle w:val="StyleStyleBold12pt"/>
          <w:b/>
        </w:rPr>
        <w:t>Mexican Women are illegally trafficked across the border and sold into the lucrative trade of prostitution- where they are sold, raped, tortured, and killed – this is an example of the worst atrocities along the US-Mexico border</w:t>
      </w:r>
    </w:p>
    <w:p w14:paraId="2CA40440" w14:textId="77777777" w:rsidR="00E14EFB" w:rsidRDefault="00E14EFB" w:rsidP="00E14EFB">
      <w:pPr>
        <w:rPr>
          <w:rStyle w:val="StyleStyleBold12pt"/>
        </w:rPr>
      </w:pPr>
      <w:proofErr w:type="spellStart"/>
      <w:r>
        <w:rPr>
          <w:rStyle w:val="StyleStyleBold12pt"/>
        </w:rPr>
        <w:t>Brumback</w:t>
      </w:r>
      <w:proofErr w:type="spellEnd"/>
      <w:r>
        <w:rPr>
          <w:rStyle w:val="StyleStyleBold12pt"/>
        </w:rPr>
        <w:t xml:space="preserve"> and Stevenson, 10</w:t>
      </w:r>
    </w:p>
    <w:p w14:paraId="2B43D07C" w14:textId="77777777" w:rsidR="00E14EFB" w:rsidRPr="009C1626" w:rsidRDefault="00E14EFB" w:rsidP="00E14EFB">
      <w:r w:rsidRPr="009C1626">
        <w:t>(Kate</w:t>
      </w:r>
      <w:r>
        <w:t xml:space="preserve"> </w:t>
      </w:r>
      <w:r w:rsidRPr="009C1626">
        <w:rPr>
          <w:rFonts w:eastAsia="Times New Roman" w:cs="Times New Roman"/>
        </w:rPr>
        <w:t>AP reporter covering legal affairs, immigration and more for print and video in Atlanta</w:t>
      </w:r>
      <w:r>
        <w:rPr>
          <w:rFonts w:eastAsia="Times New Roman" w:cs="Times New Roman"/>
        </w:rPr>
        <w:t>,</w:t>
      </w:r>
      <w:r w:rsidRPr="009C1626">
        <w:t xml:space="preserve"> and Mark, </w:t>
      </w:r>
      <w:r w:rsidRPr="009C1626">
        <w:rPr>
          <w:rFonts w:eastAsia="Times New Roman" w:cs="Times New Roman"/>
        </w:rPr>
        <w:t xml:space="preserve">Multimedia Journalist NBC, CBS, </w:t>
      </w:r>
      <w:r w:rsidRPr="009C1626">
        <w:t>Huffington Post,</w:t>
      </w:r>
      <w:r>
        <w:rPr>
          <w:rFonts w:eastAsia="Times New Roman" w:cs="Times New Roman"/>
        </w:rPr>
        <w:t xml:space="preserve"> </w:t>
      </w:r>
      <w:r w:rsidRPr="009C1626">
        <w:t xml:space="preserve">8/9/10, The Huffington Post, Mexican Women Forced </w:t>
      </w:r>
      <w:r>
        <w:t xml:space="preserve">Into U.S. Prostitution By Pimps, </w:t>
      </w:r>
      <w:hyperlink r:id="rId7" w:history="1">
        <w:r w:rsidRPr="004B2847">
          <w:rPr>
            <w:rStyle w:val="Hyperlink"/>
          </w:rPr>
          <w:t>http://www.huffingtonpost.com/2010/08/09/mexican-women-forced-into_n_676165.html</w:t>
        </w:r>
      </w:hyperlink>
      <w:r>
        <w:t>, Accessed: 12/14/13, LPS.)</w:t>
      </w:r>
    </w:p>
    <w:p w14:paraId="63A1F897" w14:textId="77777777" w:rsidR="00E14EFB" w:rsidRPr="009C1626" w:rsidRDefault="00E14EFB" w:rsidP="00E14EFB">
      <w:pPr>
        <w:rPr>
          <w:rStyle w:val="StyleStyleBold12pt"/>
          <w:b w:val="0"/>
          <w:szCs w:val="22"/>
        </w:rPr>
      </w:pPr>
    </w:p>
    <w:p w14:paraId="57CAA700" w14:textId="77777777" w:rsidR="00E14EFB" w:rsidRDefault="00E14EFB" w:rsidP="00E14EFB">
      <w:pPr>
        <w:rPr>
          <w:sz w:val="12"/>
        </w:rPr>
      </w:pPr>
    </w:p>
    <w:p w14:paraId="68CDD26C" w14:textId="77777777" w:rsidR="005C0D40" w:rsidRDefault="00E14EFB" w:rsidP="00E14EFB">
      <w:pPr>
        <w:rPr>
          <w:rStyle w:val="StyleBoldUnderline"/>
        </w:rPr>
      </w:pPr>
      <w:r w:rsidRPr="009C1626">
        <w:rPr>
          <w:sz w:val="12"/>
        </w:rPr>
        <w:t xml:space="preserve">¶ </w:t>
      </w:r>
      <w:r w:rsidRPr="005C0D40">
        <w:t>TENANCINGO, Mexico — In this impoverished town in central Mexico</w:t>
      </w:r>
      <w:r w:rsidRPr="005C0D40">
        <w:rPr>
          <w:rStyle w:val="StyleBoldUnderline"/>
        </w:rPr>
        <w:t xml:space="preserve">, a sinister </w:t>
      </w:r>
    </w:p>
    <w:p w14:paraId="341F1D54" w14:textId="77777777" w:rsidR="005C0D40" w:rsidRDefault="005C0D40" w:rsidP="00E14EFB">
      <w:pPr>
        <w:rPr>
          <w:rStyle w:val="StyleBoldUnderline"/>
        </w:rPr>
      </w:pPr>
      <w:r>
        <w:rPr>
          <w:rStyle w:val="StyleBoldUnderline"/>
        </w:rPr>
        <w:t>AND</w:t>
      </w:r>
    </w:p>
    <w:p w14:paraId="1475854B" w14:textId="3B0E7158" w:rsidR="00E14EFB" w:rsidRPr="009C1626" w:rsidRDefault="00E14EFB" w:rsidP="00E14EFB">
      <w:pPr>
        <w:rPr>
          <w:rStyle w:val="StyleBoldUnderline"/>
        </w:rPr>
      </w:pPr>
      <w:r w:rsidRPr="005C0D40">
        <w:rPr>
          <w:rStyle w:val="StyleBoldUnderline"/>
        </w:rPr>
        <w:t xml:space="preserve">When somebody is isolated, or unprotected, they are the perfect </w:t>
      </w:r>
      <w:proofErr w:type="gramStart"/>
      <w:r w:rsidRPr="005C0D40">
        <w:rPr>
          <w:rStyle w:val="StyleBoldUnderline"/>
        </w:rPr>
        <w:t>victim</w:t>
      </w:r>
      <w:proofErr w:type="gramEnd"/>
      <w:r w:rsidRPr="005C0D40">
        <w:rPr>
          <w:rStyle w:val="StyleBoldUnderline"/>
        </w:rPr>
        <w:t>."</w:t>
      </w:r>
    </w:p>
    <w:p w14:paraId="7B873CFF" w14:textId="77777777" w:rsidR="00E14EFB" w:rsidRPr="009C1626" w:rsidRDefault="00E14EFB" w:rsidP="00E14EFB"/>
    <w:p w14:paraId="0E3C1008" w14:textId="77777777" w:rsidR="00E14EFB" w:rsidRPr="00E96379" w:rsidRDefault="00E14EFB" w:rsidP="00E14EFB">
      <w:pPr>
        <w:pStyle w:val="Heading4"/>
        <w:rPr>
          <w:rStyle w:val="StyleStyleBold12pt"/>
          <w:b/>
        </w:rPr>
      </w:pPr>
      <w:r w:rsidRPr="00E96379">
        <w:rPr>
          <w:rStyle w:val="StyleStyleBold12pt"/>
          <w:b/>
        </w:rPr>
        <w:t>Sex trafficking in Mexico is the root cause of trade all over central and south America- only our model can solve</w:t>
      </w:r>
    </w:p>
    <w:p w14:paraId="313FAD18" w14:textId="77777777" w:rsidR="00E14EFB" w:rsidRPr="004F10F7" w:rsidRDefault="00E14EFB" w:rsidP="00E14EFB">
      <w:pPr>
        <w:rPr>
          <w:rStyle w:val="StyleStyleBold12pt"/>
        </w:rPr>
      </w:pPr>
      <w:proofErr w:type="spellStart"/>
      <w:r w:rsidRPr="004F10F7">
        <w:rPr>
          <w:rStyle w:val="StyleStyleBold12pt"/>
        </w:rPr>
        <w:t>Urgarte</w:t>
      </w:r>
      <w:proofErr w:type="spellEnd"/>
      <w:r w:rsidRPr="004F10F7">
        <w:rPr>
          <w:rStyle w:val="StyleStyleBold12pt"/>
        </w:rPr>
        <w:t xml:space="preserve"> et. Al, 3</w:t>
      </w:r>
    </w:p>
    <w:p w14:paraId="72E02F4F" w14:textId="77777777" w:rsidR="00E14EFB" w:rsidRDefault="00E14EFB" w:rsidP="00E14EFB">
      <w:r>
        <w:t xml:space="preserve">(Marisa B., </w:t>
      </w:r>
      <w:r>
        <w:rPr>
          <w:rFonts w:eastAsia="Times New Roman" w:cs="Times New Roman"/>
        </w:rPr>
        <w:t xml:space="preserve">Executive director </w:t>
      </w:r>
      <w:r>
        <w:rPr>
          <w:rStyle w:val="at"/>
          <w:rFonts w:eastAsia="Times New Roman"/>
        </w:rPr>
        <w:t xml:space="preserve">at </w:t>
      </w:r>
      <w:r>
        <w:rPr>
          <w:rFonts w:eastAsia="Times New Roman" w:cs="Times New Roman"/>
        </w:rPr>
        <w:t xml:space="preserve">Bilateral safety Corridor Coalition </w:t>
      </w:r>
      <w:r>
        <w:t xml:space="preserve"> Laura </w:t>
      </w:r>
      <w:proofErr w:type="spellStart"/>
      <w:r>
        <w:t>Zarate</w:t>
      </w:r>
      <w:proofErr w:type="spellEnd"/>
      <w:r>
        <w:t xml:space="preserve">, </w:t>
      </w:r>
      <w:proofErr w:type="spellStart"/>
      <w:r>
        <w:rPr>
          <w:rFonts w:eastAsia="Times New Roman" w:cs="Times New Roman"/>
        </w:rPr>
        <w:t>Directora</w:t>
      </w:r>
      <w:proofErr w:type="spellEnd"/>
      <w:r>
        <w:rPr>
          <w:rFonts w:eastAsia="Times New Roman" w:cs="Times New Roman"/>
        </w:rPr>
        <w:t xml:space="preserve"> at </w:t>
      </w:r>
      <w:proofErr w:type="spellStart"/>
      <w:r>
        <w:rPr>
          <w:rFonts w:eastAsia="Times New Roman" w:cs="Times New Roman"/>
        </w:rPr>
        <w:t>Alentar</w:t>
      </w:r>
      <w:proofErr w:type="spellEnd"/>
      <w:r>
        <w:rPr>
          <w:rFonts w:eastAsia="Times New Roman" w:cs="Times New Roman"/>
        </w:rPr>
        <w:t xml:space="preserve"> | </w:t>
      </w:r>
      <w:proofErr w:type="spellStart"/>
      <w:r>
        <w:rPr>
          <w:rFonts w:eastAsia="Times New Roman" w:cs="Times New Roman"/>
        </w:rPr>
        <w:t>Capacitación</w:t>
      </w:r>
      <w:proofErr w:type="spellEnd"/>
      <w:r>
        <w:rPr>
          <w:rFonts w:eastAsia="Times New Roman" w:cs="Times New Roman"/>
        </w:rPr>
        <w:t xml:space="preserve"> &amp; </w:t>
      </w:r>
      <w:proofErr w:type="spellStart"/>
      <w:r>
        <w:rPr>
          <w:rFonts w:eastAsia="Times New Roman" w:cs="Times New Roman"/>
        </w:rPr>
        <w:t>Recursos</w:t>
      </w:r>
      <w:proofErr w:type="spellEnd"/>
      <w:r>
        <w:rPr>
          <w:rFonts w:eastAsia="Times New Roman" w:cs="Times New Roman"/>
        </w:rPr>
        <w:t xml:space="preserve"> </w:t>
      </w:r>
      <w:proofErr w:type="spellStart"/>
      <w:r>
        <w:rPr>
          <w:rFonts w:eastAsia="Times New Roman" w:cs="Times New Roman"/>
        </w:rPr>
        <w:t>Humanos</w:t>
      </w:r>
      <w:proofErr w:type="spellEnd"/>
      <w:r>
        <w:rPr>
          <w:rFonts w:eastAsia="Times New Roman" w:cs="Times New Roman"/>
        </w:rPr>
        <w:t xml:space="preserve">, </w:t>
      </w:r>
      <w:proofErr w:type="spellStart"/>
      <w:r>
        <w:rPr>
          <w:rFonts w:eastAsia="Times New Roman" w:cs="Times New Roman"/>
        </w:rPr>
        <w:t>Docente</w:t>
      </w:r>
      <w:proofErr w:type="spellEnd"/>
      <w:r>
        <w:rPr>
          <w:rFonts w:eastAsia="Times New Roman" w:cs="Times New Roman"/>
        </w:rPr>
        <w:t xml:space="preserve"> </w:t>
      </w:r>
      <w:proofErr w:type="spellStart"/>
      <w:r>
        <w:rPr>
          <w:rFonts w:eastAsia="Times New Roman" w:cs="Times New Roman"/>
        </w:rPr>
        <w:t>Universitaria</w:t>
      </w:r>
      <w:proofErr w:type="spellEnd"/>
      <w:r>
        <w:rPr>
          <w:rFonts w:eastAsia="Times New Roman" w:cs="Times New Roman"/>
        </w:rPr>
        <w:t xml:space="preserve"> - </w:t>
      </w:r>
      <w:proofErr w:type="spellStart"/>
      <w:r>
        <w:rPr>
          <w:rFonts w:eastAsia="Times New Roman" w:cs="Times New Roman"/>
        </w:rPr>
        <w:t>Tutora</w:t>
      </w:r>
      <w:proofErr w:type="spellEnd"/>
      <w:r>
        <w:rPr>
          <w:rFonts w:eastAsia="Times New Roman" w:cs="Times New Roman"/>
        </w:rPr>
        <w:t xml:space="preserve"> </w:t>
      </w:r>
      <w:proofErr w:type="spellStart"/>
      <w:r>
        <w:rPr>
          <w:rFonts w:eastAsia="Times New Roman" w:cs="Times New Roman"/>
        </w:rPr>
        <w:t>Académica</w:t>
      </w:r>
      <w:proofErr w:type="spellEnd"/>
      <w:r>
        <w:rPr>
          <w:rFonts w:eastAsia="Times New Roman" w:cs="Times New Roman"/>
        </w:rPr>
        <w:t xml:space="preserve"> at Universidad </w:t>
      </w:r>
      <w:proofErr w:type="spellStart"/>
      <w:r>
        <w:rPr>
          <w:rFonts w:eastAsia="Times New Roman" w:cs="Times New Roman"/>
        </w:rPr>
        <w:t>Catolica</w:t>
      </w:r>
      <w:proofErr w:type="spellEnd"/>
      <w:r>
        <w:rPr>
          <w:rFonts w:eastAsia="Times New Roman" w:cs="Times New Roman"/>
        </w:rPr>
        <w:t xml:space="preserve"> de </w:t>
      </w:r>
      <w:proofErr w:type="spellStart"/>
      <w:r>
        <w:rPr>
          <w:rFonts w:eastAsia="Times New Roman" w:cs="Times New Roman"/>
        </w:rPr>
        <w:t>Cuyo</w:t>
      </w:r>
      <w:proofErr w:type="spellEnd"/>
      <w:r>
        <w:rPr>
          <w:rFonts w:eastAsia="Times New Roman" w:cs="Times New Roman"/>
        </w:rPr>
        <w:t xml:space="preserve">, </w:t>
      </w:r>
      <w:r>
        <w:t xml:space="preserve">Melissa Farley, </w:t>
      </w:r>
      <w:r>
        <w:rPr>
          <w:rFonts w:eastAsia="Times New Roman" w:cs="Times New Roman"/>
        </w:rPr>
        <w:t>an American clinical psychologist and researcher and feminist anti-pornography and anti-prostitution activist. Farley is best known for her studies of the effects of prostitution, trafficking, and sexual violence, “</w:t>
      </w:r>
      <w:r>
        <w:t>Prostitution and Trafficking</w:t>
      </w:r>
      <w:r>
        <w:rPr>
          <w:sz w:val="12"/>
        </w:rPr>
        <w:t xml:space="preserve"> </w:t>
      </w:r>
      <w:r>
        <w:t>of Women and Children</w:t>
      </w:r>
      <w:r w:rsidRPr="004F10F7">
        <w:rPr>
          <w:sz w:val="12"/>
        </w:rPr>
        <w:t xml:space="preserve"> </w:t>
      </w:r>
      <w:r>
        <w:t xml:space="preserve">from Mexico to the United States,” </w:t>
      </w:r>
      <w:hyperlink r:id="rId8" w:history="1">
        <w:r w:rsidRPr="004B2847">
          <w:rPr>
            <w:rStyle w:val="Hyperlink"/>
          </w:rPr>
          <w:t>http://www.prostitutionresearch.com/Mexico-U.S.%20Trafficking.pdf</w:t>
        </w:r>
      </w:hyperlink>
      <w:r>
        <w:t>, P.148-167, Accessed: 12/15/13, LPS.)</w:t>
      </w:r>
    </w:p>
    <w:p w14:paraId="1D83CF61" w14:textId="77777777" w:rsidR="00E14EFB" w:rsidRPr="00B45774" w:rsidRDefault="00E14EFB" w:rsidP="00E14EFB">
      <w:pPr>
        <w:rPr>
          <w:rStyle w:val="StyleStyleBold12pt"/>
        </w:rPr>
      </w:pPr>
    </w:p>
    <w:p w14:paraId="4426A749" w14:textId="77777777" w:rsidR="005C0D40" w:rsidRDefault="00E14EFB" w:rsidP="00E14EFB">
      <w:pPr>
        <w:rPr>
          <w:rStyle w:val="StyleBoldUnderline"/>
        </w:rPr>
      </w:pPr>
      <w:r w:rsidRPr="005C0D40">
        <w:rPr>
          <w:rStyle w:val="StyleBoldUnderline"/>
        </w:rPr>
        <w:lastRenderedPageBreak/>
        <w:t>Mexico-to-United States immigration has been described as the longest-</w:t>
      </w:r>
      <w:r w:rsidRPr="005C0D40">
        <w:rPr>
          <w:rStyle w:val="StyleBoldUnderline"/>
          <w:sz w:val="12"/>
        </w:rPr>
        <w:t xml:space="preserve">¶ </w:t>
      </w:r>
      <w:r w:rsidRPr="005C0D40">
        <w:rPr>
          <w:rStyle w:val="StyleBoldUnderline"/>
        </w:rPr>
        <w:t xml:space="preserve">running </w:t>
      </w:r>
    </w:p>
    <w:p w14:paraId="1D56D381" w14:textId="77777777" w:rsidR="005C0D40" w:rsidRDefault="005C0D40" w:rsidP="00E14EFB">
      <w:pPr>
        <w:rPr>
          <w:rStyle w:val="StyleBoldUnderline"/>
        </w:rPr>
      </w:pPr>
      <w:r>
        <w:rPr>
          <w:rStyle w:val="StyleBoldUnderline"/>
        </w:rPr>
        <w:t>AND</w:t>
      </w:r>
    </w:p>
    <w:p w14:paraId="64B78272" w14:textId="19EC67CD" w:rsidR="00E14EFB" w:rsidRPr="005C0D40" w:rsidRDefault="00E14EFB" w:rsidP="00E14EFB">
      <w:proofErr w:type="gramStart"/>
      <w:r w:rsidRPr="005C0D40">
        <w:t>police</w:t>
      </w:r>
      <w:proofErr w:type="gramEnd"/>
      <w:r w:rsidRPr="005C0D40">
        <w:t xml:space="preserve">, governmental </w:t>
      </w:r>
      <w:proofErr w:type="spellStart"/>
      <w:r w:rsidRPr="005C0D40">
        <w:t>offi</w:t>
      </w:r>
      <w:proofErr w:type="spellEnd"/>
      <w:r w:rsidRPr="005C0D40">
        <w:t>-</w:t>
      </w:r>
      <w:r w:rsidRPr="005C0D40">
        <w:rPr>
          <w:sz w:val="12"/>
        </w:rPr>
        <w:t xml:space="preserve">¶ </w:t>
      </w:r>
      <w:proofErr w:type="spellStart"/>
      <w:r w:rsidRPr="005C0D40">
        <w:t>cials</w:t>
      </w:r>
      <w:proofErr w:type="spellEnd"/>
      <w:r w:rsidRPr="005C0D40">
        <w:t>, and businessmen (</w:t>
      </w:r>
      <w:proofErr w:type="spellStart"/>
      <w:r w:rsidRPr="005C0D40">
        <w:t>Azaola</w:t>
      </w:r>
      <w:proofErr w:type="spellEnd"/>
      <w:r w:rsidRPr="005C0D40">
        <w:t xml:space="preserve">, 2001). </w:t>
      </w:r>
    </w:p>
    <w:p w14:paraId="6F1430D1" w14:textId="77777777" w:rsidR="00E14EFB" w:rsidRPr="00B45774" w:rsidRDefault="00E14EFB" w:rsidP="00E14EFB">
      <w:pPr>
        <w:rPr>
          <w:rStyle w:val="StyleStyleBold12pt"/>
        </w:rPr>
      </w:pPr>
    </w:p>
    <w:p w14:paraId="74A1C738" w14:textId="77777777" w:rsidR="00E14EFB" w:rsidRPr="00E96379" w:rsidRDefault="00E14EFB" w:rsidP="00E14EFB">
      <w:pPr>
        <w:pStyle w:val="Heading4"/>
        <w:rPr>
          <w:rStyle w:val="StyleStyleBold12pt"/>
          <w:b/>
        </w:rPr>
      </w:pPr>
      <w:r w:rsidRPr="00E96379">
        <w:rPr>
          <w:rStyle w:val="StyleStyleBold12pt"/>
          <w:b/>
        </w:rPr>
        <w:t>Border Sex-trafficking is a form of racism and gender discrimination- this is the result of bad status quo border policies and will result in mass violations of human rights, murder, and further unthinkable crimes against humanity-</w:t>
      </w:r>
    </w:p>
    <w:p w14:paraId="7D64B4F0" w14:textId="77777777" w:rsidR="00E14EFB" w:rsidRPr="004F10F7" w:rsidRDefault="00E14EFB" w:rsidP="00E14EFB">
      <w:pPr>
        <w:rPr>
          <w:rStyle w:val="StyleStyleBold12pt"/>
        </w:rPr>
      </w:pPr>
      <w:proofErr w:type="spellStart"/>
      <w:r w:rsidRPr="004F10F7">
        <w:rPr>
          <w:rStyle w:val="StyleStyleBold12pt"/>
        </w:rPr>
        <w:t>Urgarte</w:t>
      </w:r>
      <w:proofErr w:type="spellEnd"/>
      <w:r w:rsidRPr="004F10F7">
        <w:rPr>
          <w:rStyle w:val="StyleStyleBold12pt"/>
        </w:rPr>
        <w:t xml:space="preserve"> et. Al, 3</w:t>
      </w:r>
    </w:p>
    <w:p w14:paraId="1B7E564C" w14:textId="77777777" w:rsidR="00E14EFB" w:rsidRDefault="00E14EFB" w:rsidP="00E14EFB">
      <w:r>
        <w:t xml:space="preserve">(Marisa B., </w:t>
      </w:r>
      <w:r>
        <w:rPr>
          <w:rFonts w:eastAsia="Times New Roman" w:cs="Times New Roman"/>
        </w:rPr>
        <w:t xml:space="preserve">Executive director </w:t>
      </w:r>
      <w:r>
        <w:rPr>
          <w:rStyle w:val="at"/>
          <w:rFonts w:eastAsia="Times New Roman"/>
        </w:rPr>
        <w:t xml:space="preserve">at </w:t>
      </w:r>
      <w:r>
        <w:rPr>
          <w:rFonts w:eastAsia="Times New Roman" w:cs="Times New Roman"/>
        </w:rPr>
        <w:t xml:space="preserve">Bilateral safety Corridor Coalition </w:t>
      </w:r>
      <w:r>
        <w:t xml:space="preserve"> Laura </w:t>
      </w:r>
      <w:proofErr w:type="spellStart"/>
      <w:r>
        <w:t>Zarate</w:t>
      </w:r>
      <w:proofErr w:type="spellEnd"/>
      <w:r>
        <w:t xml:space="preserve">, </w:t>
      </w:r>
      <w:proofErr w:type="spellStart"/>
      <w:r>
        <w:rPr>
          <w:rFonts w:eastAsia="Times New Roman" w:cs="Times New Roman"/>
        </w:rPr>
        <w:t>Directora</w:t>
      </w:r>
      <w:proofErr w:type="spellEnd"/>
      <w:r>
        <w:rPr>
          <w:rFonts w:eastAsia="Times New Roman" w:cs="Times New Roman"/>
        </w:rPr>
        <w:t xml:space="preserve"> at </w:t>
      </w:r>
      <w:proofErr w:type="spellStart"/>
      <w:r>
        <w:rPr>
          <w:rFonts w:eastAsia="Times New Roman" w:cs="Times New Roman"/>
        </w:rPr>
        <w:t>Alentar</w:t>
      </w:r>
      <w:proofErr w:type="spellEnd"/>
      <w:r>
        <w:rPr>
          <w:rFonts w:eastAsia="Times New Roman" w:cs="Times New Roman"/>
        </w:rPr>
        <w:t xml:space="preserve"> | </w:t>
      </w:r>
      <w:proofErr w:type="spellStart"/>
      <w:r>
        <w:rPr>
          <w:rFonts w:eastAsia="Times New Roman" w:cs="Times New Roman"/>
        </w:rPr>
        <w:t>Capacitación</w:t>
      </w:r>
      <w:proofErr w:type="spellEnd"/>
      <w:r>
        <w:rPr>
          <w:rFonts w:eastAsia="Times New Roman" w:cs="Times New Roman"/>
        </w:rPr>
        <w:t xml:space="preserve"> &amp; </w:t>
      </w:r>
      <w:proofErr w:type="spellStart"/>
      <w:r>
        <w:rPr>
          <w:rFonts w:eastAsia="Times New Roman" w:cs="Times New Roman"/>
        </w:rPr>
        <w:t>Recursos</w:t>
      </w:r>
      <w:proofErr w:type="spellEnd"/>
      <w:r>
        <w:rPr>
          <w:rFonts w:eastAsia="Times New Roman" w:cs="Times New Roman"/>
        </w:rPr>
        <w:t xml:space="preserve"> </w:t>
      </w:r>
      <w:proofErr w:type="spellStart"/>
      <w:r>
        <w:rPr>
          <w:rFonts w:eastAsia="Times New Roman" w:cs="Times New Roman"/>
        </w:rPr>
        <w:t>Humanos</w:t>
      </w:r>
      <w:proofErr w:type="spellEnd"/>
      <w:r>
        <w:rPr>
          <w:rFonts w:eastAsia="Times New Roman" w:cs="Times New Roman"/>
        </w:rPr>
        <w:t xml:space="preserve">, </w:t>
      </w:r>
      <w:proofErr w:type="spellStart"/>
      <w:r>
        <w:rPr>
          <w:rFonts w:eastAsia="Times New Roman" w:cs="Times New Roman"/>
        </w:rPr>
        <w:t>Docente</w:t>
      </w:r>
      <w:proofErr w:type="spellEnd"/>
      <w:r>
        <w:rPr>
          <w:rFonts w:eastAsia="Times New Roman" w:cs="Times New Roman"/>
        </w:rPr>
        <w:t xml:space="preserve"> </w:t>
      </w:r>
      <w:proofErr w:type="spellStart"/>
      <w:r>
        <w:rPr>
          <w:rFonts w:eastAsia="Times New Roman" w:cs="Times New Roman"/>
        </w:rPr>
        <w:t>Universitaria</w:t>
      </w:r>
      <w:proofErr w:type="spellEnd"/>
      <w:r>
        <w:rPr>
          <w:rFonts w:eastAsia="Times New Roman" w:cs="Times New Roman"/>
        </w:rPr>
        <w:t xml:space="preserve"> - </w:t>
      </w:r>
      <w:proofErr w:type="spellStart"/>
      <w:r>
        <w:rPr>
          <w:rFonts w:eastAsia="Times New Roman" w:cs="Times New Roman"/>
        </w:rPr>
        <w:t>Tutora</w:t>
      </w:r>
      <w:proofErr w:type="spellEnd"/>
      <w:r>
        <w:rPr>
          <w:rFonts w:eastAsia="Times New Roman" w:cs="Times New Roman"/>
        </w:rPr>
        <w:t xml:space="preserve"> </w:t>
      </w:r>
      <w:proofErr w:type="spellStart"/>
      <w:r>
        <w:rPr>
          <w:rFonts w:eastAsia="Times New Roman" w:cs="Times New Roman"/>
        </w:rPr>
        <w:t>Académica</w:t>
      </w:r>
      <w:proofErr w:type="spellEnd"/>
      <w:r>
        <w:rPr>
          <w:rFonts w:eastAsia="Times New Roman" w:cs="Times New Roman"/>
        </w:rPr>
        <w:t xml:space="preserve"> at Universidad </w:t>
      </w:r>
      <w:proofErr w:type="spellStart"/>
      <w:r>
        <w:rPr>
          <w:rFonts w:eastAsia="Times New Roman" w:cs="Times New Roman"/>
        </w:rPr>
        <w:t>Catolica</w:t>
      </w:r>
      <w:proofErr w:type="spellEnd"/>
      <w:r>
        <w:rPr>
          <w:rFonts w:eastAsia="Times New Roman" w:cs="Times New Roman"/>
        </w:rPr>
        <w:t xml:space="preserve"> de </w:t>
      </w:r>
      <w:proofErr w:type="spellStart"/>
      <w:r>
        <w:rPr>
          <w:rFonts w:eastAsia="Times New Roman" w:cs="Times New Roman"/>
        </w:rPr>
        <w:t>Cuyo</w:t>
      </w:r>
      <w:proofErr w:type="spellEnd"/>
      <w:r>
        <w:rPr>
          <w:rFonts w:eastAsia="Times New Roman" w:cs="Times New Roman"/>
        </w:rPr>
        <w:t xml:space="preserve">, </w:t>
      </w:r>
      <w:r>
        <w:t xml:space="preserve">Melissa Farley, </w:t>
      </w:r>
      <w:r>
        <w:rPr>
          <w:rFonts w:eastAsia="Times New Roman" w:cs="Times New Roman"/>
        </w:rPr>
        <w:t>an American clinical psychologist and researcher and feminist anti-pornography and anti-prostitution activist. Farley is best known for her studies of the effects of prostitution, trafficking, and sexual violence, “</w:t>
      </w:r>
      <w:r>
        <w:t>Prostitution and Trafficking</w:t>
      </w:r>
      <w:r>
        <w:rPr>
          <w:sz w:val="12"/>
        </w:rPr>
        <w:t xml:space="preserve"> </w:t>
      </w:r>
      <w:r>
        <w:t>of Women and Children</w:t>
      </w:r>
      <w:r w:rsidRPr="004F10F7">
        <w:rPr>
          <w:sz w:val="12"/>
        </w:rPr>
        <w:t xml:space="preserve"> </w:t>
      </w:r>
      <w:r>
        <w:t xml:space="preserve">from Mexico to the United States,” </w:t>
      </w:r>
      <w:hyperlink r:id="rId9" w:history="1">
        <w:r w:rsidRPr="004B2847">
          <w:rPr>
            <w:rStyle w:val="Hyperlink"/>
          </w:rPr>
          <w:t>http://www.prostitutionresearch.com/Mexico-U.S.%20Trafficking.pdf</w:t>
        </w:r>
      </w:hyperlink>
      <w:r>
        <w:t>, P.148-167, Accessed: 12/15/13, LPS.)</w:t>
      </w:r>
    </w:p>
    <w:p w14:paraId="58C165DE" w14:textId="77777777" w:rsidR="00E14EFB" w:rsidRPr="00B45774" w:rsidRDefault="00E14EFB" w:rsidP="00E14EFB">
      <w:pPr>
        <w:rPr>
          <w:rStyle w:val="StyleStyleBold12pt"/>
        </w:rPr>
      </w:pPr>
    </w:p>
    <w:p w14:paraId="375FDD05" w14:textId="77777777" w:rsidR="005C0D40" w:rsidRDefault="00E14EFB" w:rsidP="00E14EFB">
      <w:pPr>
        <w:rPr>
          <w:rStyle w:val="StyleBoldUnderline"/>
        </w:rPr>
      </w:pPr>
      <w:r w:rsidRPr="005C0D40">
        <w:rPr>
          <w:rStyle w:val="StyleBoldUnderline"/>
        </w:rPr>
        <w:t>There is great danger of sex trafficking</w:t>
      </w:r>
      <w:r w:rsidRPr="005C0D40">
        <w:rPr>
          <w:rStyle w:val="StyleBoldUnderline"/>
          <w:sz w:val="12"/>
        </w:rPr>
        <w:t xml:space="preserve">¶ </w:t>
      </w:r>
      <w:r w:rsidRPr="005C0D40">
        <w:rPr>
          <w:rStyle w:val="StyleBoldUnderline"/>
        </w:rPr>
        <w:t>occurs along the Mexican-U.</w:t>
      </w:r>
    </w:p>
    <w:p w14:paraId="16656247" w14:textId="77777777" w:rsidR="005C0D40" w:rsidRDefault="005C0D40" w:rsidP="00E14EFB">
      <w:pPr>
        <w:rPr>
          <w:rStyle w:val="StyleBoldUnderline"/>
        </w:rPr>
      </w:pPr>
      <w:r>
        <w:rPr>
          <w:rStyle w:val="StyleBoldUnderline"/>
        </w:rPr>
        <w:t>AND</w:t>
      </w:r>
    </w:p>
    <w:p w14:paraId="0E6DE1B3" w14:textId="73AEDD1C" w:rsidR="00E14EFB" w:rsidRDefault="00E14EFB" w:rsidP="00E14EFB">
      <w:pPr>
        <w:rPr>
          <w:sz w:val="12"/>
        </w:rPr>
      </w:pPr>
      <w:proofErr w:type="gramStart"/>
      <w:r w:rsidRPr="005C0D40">
        <w:t>themselves</w:t>
      </w:r>
      <w:proofErr w:type="gramEnd"/>
      <w:r w:rsidRPr="005C0D40">
        <w:t xml:space="preserve"> would risk felony</w:t>
      </w:r>
      <w:r w:rsidRPr="005C0D40">
        <w:rPr>
          <w:sz w:val="12"/>
        </w:rPr>
        <w:t xml:space="preserve">¶ </w:t>
      </w:r>
      <w:r w:rsidRPr="005C0D40">
        <w:t>charges for illegal entry into the United States</w:t>
      </w:r>
      <w:r>
        <w:t>.</w:t>
      </w:r>
      <w:r w:rsidRPr="00EB383A">
        <w:rPr>
          <w:sz w:val="12"/>
        </w:rPr>
        <w:t xml:space="preserve">¶ </w:t>
      </w:r>
    </w:p>
    <w:p w14:paraId="287840A8" w14:textId="77777777" w:rsidR="00E14EFB" w:rsidRPr="00E96379" w:rsidRDefault="00E14EFB" w:rsidP="00E14EFB">
      <w:pPr>
        <w:pStyle w:val="Heading4"/>
        <w:rPr>
          <w:rStyle w:val="StyleStyleBold12pt"/>
          <w:b/>
        </w:rPr>
      </w:pPr>
      <w:r w:rsidRPr="00E96379">
        <w:rPr>
          <w:rStyle w:val="StyleStyleBold12pt"/>
          <w:b/>
        </w:rPr>
        <w:t>The pre-supposed ideology of Latin American women of lesser tools and “meat” of men is the worst form of dehumanization- the psychic violence caused outweighs all other impacts-</w:t>
      </w:r>
    </w:p>
    <w:p w14:paraId="28554274" w14:textId="77777777" w:rsidR="00E14EFB" w:rsidRPr="004F10F7" w:rsidRDefault="00E14EFB" w:rsidP="00E14EFB">
      <w:pPr>
        <w:rPr>
          <w:rStyle w:val="StyleStyleBold12pt"/>
        </w:rPr>
      </w:pPr>
      <w:proofErr w:type="spellStart"/>
      <w:r w:rsidRPr="004F10F7">
        <w:rPr>
          <w:rStyle w:val="StyleStyleBold12pt"/>
        </w:rPr>
        <w:t>Urgarte</w:t>
      </w:r>
      <w:proofErr w:type="spellEnd"/>
      <w:r w:rsidRPr="004F10F7">
        <w:rPr>
          <w:rStyle w:val="StyleStyleBold12pt"/>
        </w:rPr>
        <w:t xml:space="preserve"> et. Al, 3</w:t>
      </w:r>
    </w:p>
    <w:p w14:paraId="69E31250" w14:textId="77777777" w:rsidR="00E14EFB" w:rsidRDefault="00E14EFB" w:rsidP="00E14EFB">
      <w:r>
        <w:t xml:space="preserve">(Marisa B., </w:t>
      </w:r>
      <w:r>
        <w:rPr>
          <w:rFonts w:eastAsia="Times New Roman" w:cs="Times New Roman"/>
        </w:rPr>
        <w:t xml:space="preserve">Executive director </w:t>
      </w:r>
      <w:r>
        <w:rPr>
          <w:rStyle w:val="at"/>
          <w:rFonts w:eastAsia="Times New Roman"/>
        </w:rPr>
        <w:t xml:space="preserve">at </w:t>
      </w:r>
      <w:r>
        <w:rPr>
          <w:rFonts w:eastAsia="Times New Roman" w:cs="Times New Roman"/>
        </w:rPr>
        <w:t xml:space="preserve">Bilateral safety Corridor Coalition </w:t>
      </w:r>
      <w:r>
        <w:t xml:space="preserve"> Laura </w:t>
      </w:r>
      <w:proofErr w:type="spellStart"/>
      <w:r>
        <w:t>Zarate</w:t>
      </w:r>
      <w:proofErr w:type="spellEnd"/>
      <w:r>
        <w:t xml:space="preserve">, </w:t>
      </w:r>
      <w:proofErr w:type="spellStart"/>
      <w:r>
        <w:rPr>
          <w:rFonts w:eastAsia="Times New Roman" w:cs="Times New Roman"/>
        </w:rPr>
        <w:t>Directora</w:t>
      </w:r>
      <w:proofErr w:type="spellEnd"/>
      <w:r>
        <w:rPr>
          <w:rFonts w:eastAsia="Times New Roman" w:cs="Times New Roman"/>
        </w:rPr>
        <w:t xml:space="preserve"> at </w:t>
      </w:r>
      <w:proofErr w:type="spellStart"/>
      <w:r>
        <w:rPr>
          <w:rFonts w:eastAsia="Times New Roman" w:cs="Times New Roman"/>
        </w:rPr>
        <w:t>Alentar</w:t>
      </w:r>
      <w:proofErr w:type="spellEnd"/>
      <w:r>
        <w:rPr>
          <w:rFonts w:eastAsia="Times New Roman" w:cs="Times New Roman"/>
        </w:rPr>
        <w:t xml:space="preserve"> | </w:t>
      </w:r>
      <w:proofErr w:type="spellStart"/>
      <w:r>
        <w:rPr>
          <w:rFonts w:eastAsia="Times New Roman" w:cs="Times New Roman"/>
        </w:rPr>
        <w:t>Capacitación</w:t>
      </w:r>
      <w:proofErr w:type="spellEnd"/>
      <w:r>
        <w:rPr>
          <w:rFonts w:eastAsia="Times New Roman" w:cs="Times New Roman"/>
        </w:rPr>
        <w:t xml:space="preserve"> &amp; </w:t>
      </w:r>
      <w:proofErr w:type="spellStart"/>
      <w:r>
        <w:rPr>
          <w:rFonts w:eastAsia="Times New Roman" w:cs="Times New Roman"/>
        </w:rPr>
        <w:t>Recursos</w:t>
      </w:r>
      <w:proofErr w:type="spellEnd"/>
      <w:r>
        <w:rPr>
          <w:rFonts w:eastAsia="Times New Roman" w:cs="Times New Roman"/>
        </w:rPr>
        <w:t xml:space="preserve"> </w:t>
      </w:r>
      <w:proofErr w:type="spellStart"/>
      <w:r>
        <w:rPr>
          <w:rFonts w:eastAsia="Times New Roman" w:cs="Times New Roman"/>
        </w:rPr>
        <w:t>Humanos</w:t>
      </w:r>
      <w:proofErr w:type="spellEnd"/>
      <w:r>
        <w:rPr>
          <w:rFonts w:eastAsia="Times New Roman" w:cs="Times New Roman"/>
        </w:rPr>
        <w:t xml:space="preserve">, </w:t>
      </w:r>
      <w:proofErr w:type="spellStart"/>
      <w:r>
        <w:rPr>
          <w:rFonts w:eastAsia="Times New Roman" w:cs="Times New Roman"/>
        </w:rPr>
        <w:t>Docente</w:t>
      </w:r>
      <w:proofErr w:type="spellEnd"/>
      <w:r>
        <w:rPr>
          <w:rFonts w:eastAsia="Times New Roman" w:cs="Times New Roman"/>
        </w:rPr>
        <w:t xml:space="preserve"> </w:t>
      </w:r>
      <w:proofErr w:type="spellStart"/>
      <w:r>
        <w:rPr>
          <w:rFonts w:eastAsia="Times New Roman" w:cs="Times New Roman"/>
        </w:rPr>
        <w:t>Universitaria</w:t>
      </w:r>
      <w:proofErr w:type="spellEnd"/>
      <w:r>
        <w:rPr>
          <w:rFonts w:eastAsia="Times New Roman" w:cs="Times New Roman"/>
        </w:rPr>
        <w:t xml:space="preserve"> - </w:t>
      </w:r>
      <w:proofErr w:type="spellStart"/>
      <w:r>
        <w:rPr>
          <w:rFonts w:eastAsia="Times New Roman" w:cs="Times New Roman"/>
        </w:rPr>
        <w:t>Tutora</w:t>
      </w:r>
      <w:proofErr w:type="spellEnd"/>
      <w:r>
        <w:rPr>
          <w:rFonts w:eastAsia="Times New Roman" w:cs="Times New Roman"/>
        </w:rPr>
        <w:t xml:space="preserve"> </w:t>
      </w:r>
      <w:proofErr w:type="spellStart"/>
      <w:r>
        <w:rPr>
          <w:rFonts w:eastAsia="Times New Roman" w:cs="Times New Roman"/>
        </w:rPr>
        <w:t>Académica</w:t>
      </w:r>
      <w:proofErr w:type="spellEnd"/>
      <w:r>
        <w:rPr>
          <w:rFonts w:eastAsia="Times New Roman" w:cs="Times New Roman"/>
        </w:rPr>
        <w:t xml:space="preserve"> at Universidad </w:t>
      </w:r>
      <w:proofErr w:type="spellStart"/>
      <w:r>
        <w:rPr>
          <w:rFonts w:eastAsia="Times New Roman" w:cs="Times New Roman"/>
        </w:rPr>
        <w:t>Catolica</w:t>
      </w:r>
      <w:proofErr w:type="spellEnd"/>
      <w:r>
        <w:rPr>
          <w:rFonts w:eastAsia="Times New Roman" w:cs="Times New Roman"/>
        </w:rPr>
        <w:t xml:space="preserve"> de </w:t>
      </w:r>
      <w:proofErr w:type="spellStart"/>
      <w:r>
        <w:rPr>
          <w:rFonts w:eastAsia="Times New Roman" w:cs="Times New Roman"/>
        </w:rPr>
        <w:t>Cuyo</w:t>
      </w:r>
      <w:proofErr w:type="spellEnd"/>
      <w:r>
        <w:rPr>
          <w:rFonts w:eastAsia="Times New Roman" w:cs="Times New Roman"/>
        </w:rPr>
        <w:t xml:space="preserve">, </w:t>
      </w:r>
      <w:r>
        <w:t xml:space="preserve">Melissa Farley, </w:t>
      </w:r>
      <w:r>
        <w:rPr>
          <w:rFonts w:eastAsia="Times New Roman" w:cs="Times New Roman"/>
        </w:rPr>
        <w:t>an American clinical psychologist and researcher and feminist anti-pornography and anti-prostitution activist. Farley is best known for her studies of the effects of prostitution, trafficking, and sexual violence, “</w:t>
      </w:r>
      <w:r>
        <w:t>Prostitution and Trafficking</w:t>
      </w:r>
      <w:r>
        <w:rPr>
          <w:sz w:val="12"/>
        </w:rPr>
        <w:t xml:space="preserve"> </w:t>
      </w:r>
      <w:r>
        <w:t>of Women and Children</w:t>
      </w:r>
      <w:r w:rsidRPr="004F10F7">
        <w:rPr>
          <w:sz w:val="12"/>
        </w:rPr>
        <w:t xml:space="preserve"> </w:t>
      </w:r>
      <w:r>
        <w:t xml:space="preserve">from Mexico to the United States,” </w:t>
      </w:r>
      <w:hyperlink r:id="rId10" w:history="1">
        <w:r w:rsidRPr="004B2847">
          <w:rPr>
            <w:rStyle w:val="Hyperlink"/>
          </w:rPr>
          <w:t>http://www.prostitutionresearch.com/Mexico-U.S.%20Trafficking.pdf</w:t>
        </w:r>
      </w:hyperlink>
      <w:r>
        <w:t>, P.148-167, Accessed: 12/15/13, LPS.)</w:t>
      </w:r>
    </w:p>
    <w:p w14:paraId="47426D6A" w14:textId="77777777" w:rsidR="00E14EFB" w:rsidRDefault="00E14EFB" w:rsidP="00E14EFB"/>
    <w:p w14:paraId="6DCEB08C" w14:textId="77777777" w:rsidR="005C0D40" w:rsidRDefault="00E14EFB" w:rsidP="00E14EFB">
      <w:pPr>
        <w:rPr>
          <w:rStyle w:val="Emphasis"/>
        </w:rPr>
      </w:pPr>
      <w:r w:rsidRPr="005C0D40">
        <w:rPr>
          <w:rStyle w:val="Emphasis"/>
        </w:rPr>
        <w:t xml:space="preserve">Mexican and other Latin American men generally assume the right to </w:t>
      </w:r>
      <w:proofErr w:type="spellStart"/>
      <w:r w:rsidRPr="005C0D40">
        <w:rPr>
          <w:rStyle w:val="Emphasis"/>
        </w:rPr>
        <w:t>sexu</w:t>
      </w:r>
      <w:proofErr w:type="spellEnd"/>
      <w:r w:rsidRPr="005C0D40">
        <w:rPr>
          <w:rStyle w:val="Emphasis"/>
        </w:rPr>
        <w:t>-</w:t>
      </w:r>
      <w:r w:rsidRPr="005C0D40">
        <w:rPr>
          <w:rStyle w:val="Emphasis"/>
          <w:sz w:val="12"/>
        </w:rPr>
        <w:t xml:space="preserve">¶ </w:t>
      </w:r>
      <w:r w:rsidRPr="005C0D40">
        <w:rPr>
          <w:rStyle w:val="Emphasis"/>
        </w:rPr>
        <w:t xml:space="preserve">ally exploit </w:t>
      </w:r>
    </w:p>
    <w:p w14:paraId="1D5AFF2C" w14:textId="77777777" w:rsidR="005C0D40" w:rsidRDefault="005C0D40" w:rsidP="00E14EFB">
      <w:pPr>
        <w:rPr>
          <w:rStyle w:val="Emphasis"/>
        </w:rPr>
      </w:pPr>
      <w:r>
        <w:rPr>
          <w:rStyle w:val="Emphasis"/>
        </w:rPr>
        <w:t>AND</w:t>
      </w:r>
    </w:p>
    <w:p w14:paraId="5A6C59FE" w14:textId="2D57D389" w:rsidR="00E14EFB" w:rsidRPr="005C0D40" w:rsidRDefault="00E14EFB" w:rsidP="00E14EFB">
      <w:pPr>
        <w:rPr>
          <w:b/>
          <w:u w:val="single"/>
        </w:rPr>
      </w:pPr>
      <w:proofErr w:type="gramStart"/>
      <w:r w:rsidRPr="005C0D40">
        <w:t>to</w:t>
      </w:r>
      <w:proofErr w:type="gramEnd"/>
      <w:r w:rsidRPr="005C0D40">
        <w:t xml:space="preserve"> sufÔ¨Åciently resist.</w:t>
      </w:r>
      <w:r w:rsidRPr="005C0D40">
        <w:rPr>
          <w:sz w:val="12"/>
        </w:rPr>
        <w:t xml:space="preserve">¶ </w:t>
      </w:r>
      <w:r w:rsidRPr="005C0D40">
        <w:rPr>
          <w:rStyle w:val="StyleBoldUnderline"/>
        </w:rPr>
        <w:t>They may feel especially work really was.</w:t>
      </w:r>
    </w:p>
    <w:p w14:paraId="09C540FD" w14:textId="77777777" w:rsidR="00E14EFB" w:rsidRDefault="00E14EFB" w:rsidP="00E14EFB"/>
    <w:p w14:paraId="6F5AE9F9" w14:textId="77777777" w:rsidR="00E14EFB" w:rsidRPr="00E14EFB" w:rsidRDefault="00E14EFB" w:rsidP="00E14EFB">
      <w:pPr>
        <w:pStyle w:val="Heading4"/>
      </w:pPr>
      <w:r w:rsidRPr="00E14EFB">
        <w:t xml:space="preserve">The tradition security mentality of anti trafficking policy </w:t>
      </w:r>
      <w:r>
        <w:t>cause more harms to trafficked persons by simply placing them back in the beginning of the cycle, essentially re-trafficking them.</w:t>
      </w:r>
    </w:p>
    <w:p w14:paraId="0DCEDAEA" w14:textId="77777777" w:rsidR="00E14EFB" w:rsidRPr="00B1093C" w:rsidRDefault="00E14EFB" w:rsidP="00E14EFB">
      <w:pPr>
        <w:rPr>
          <w:rStyle w:val="StyleStyleBold12pt"/>
        </w:rPr>
      </w:pPr>
      <w:r w:rsidRPr="00B1093C">
        <w:rPr>
          <w:rStyle w:val="StyleStyleBold12pt"/>
        </w:rPr>
        <w:t>Lobasz, Ph.D. candidate in the Department of Political Science at the</w:t>
      </w:r>
    </w:p>
    <w:p w14:paraId="53B0F462" w14:textId="77777777" w:rsidR="00E14EFB" w:rsidRPr="00B1093C" w:rsidRDefault="00E14EFB" w:rsidP="00E14EFB">
      <w:pPr>
        <w:rPr>
          <w:rStyle w:val="StyleStyleBold12pt"/>
        </w:rPr>
      </w:pPr>
      <w:r>
        <w:rPr>
          <w:rStyle w:val="StyleStyleBold12pt"/>
        </w:rPr>
        <w:t>University of Minnesota, 2009</w:t>
      </w:r>
    </w:p>
    <w:p w14:paraId="469C4857" w14:textId="77777777" w:rsidR="00E14EFB" w:rsidRDefault="00E14EFB" w:rsidP="00E14EFB">
      <w:r>
        <w:t xml:space="preserve">[Jennifer k., “Beyond Border Security: Feminist Approaches to Human Trafficking” </w:t>
      </w:r>
      <w:r w:rsidRPr="00B1093C">
        <w:t>https://www.academia.edu/294799/Beyond_Border_Security_Feminist_Approaches_to_Human_Trafficking</w:t>
      </w:r>
      <w:r>
        <w:t>, 1/2/14, JAZ]</w:t>
      </w:r>
    </w:p>
    <w:p w14:paraId="50B2CD19" w14:textId="77777777" w:rsidR="005C0D40" w:rsidRDefault="00E14EFB" w:rsidP="00E14EFB">
      <w:pPr>
        <w:rPr>
          <w:rStyle w:val="StyleBoldUnderline"/>
        </w:rPr>
      </w:pPr>
      <w:r w:rsidRPr="005C0D40">
        <w:rPr>
          <w:rStyle w:val="StyleBoldUnderline"/>
        </w:rPr>
        <w:t xml:space="preserve">Feminists challenge the traditional security approach to international¶ human trafficking on two levels: </w:t>
      </w:r>
    </w:p>
    <w:p w14:paraId="38A88F37" w14:textId="77777777" w:rsidR="005C0D40" w:rsidRDefault="005C0D40" w:rsidP="00E14EFB">
      <w:pPr>
        <w:rPr>
          <w:rStyle w:val="StyleBoldUnderline"/>
        </w:rPr>
      </w:pPr>
      <w:r>
        <w:rPr>
          <w:rStyle w:val="StyleBoldUnderline"/>
        </w:rPr>
        <w:t>AND</w:t>
      </w:r>
    </w:p>
    <w:p w14:paraId="74900B4B" w14:textId="76731990" w:rsidR="00E14EFB" w:rsidRPr="005C0D40" w:rsidRDefault="00E14EFB" w:rsidP="00E14EFB">
      <w:pPr>
        <w:rPr>
          <w:rStyle w:val="StyleBoldUnderline"/>
        </w:rPr>
      </w:pPr>
      <w:r w:rsidRPr="005C0D40">
        <w:rPr>
          <w:rStyle w:val="StyleBoldUnderline"/>
        </w:rPr>
        <w:t xml:space="preserve">¶ </w:t>
      </w:r>
      <w:proofErr w:type="gramStart"/>
      <w:r w:rsidRPr="005C0D40">
        <w:rPr>
          <w:rStyle w:val="StyleBoldUnderline"/>
        </w:rPr>
        <w:t>security</w:t>
      </w:r>
      <w:proofErr w:type="gramEnd"/>
      <w:r w:rsidRPr="005C0D40">
        <w:rPr>
          <w:rStyle w:val="StyleBoldUnderline"/>
        </w:rPr>
        <w:t xml:space="preserve"> approaches to human trafficking are both morally and practically¶ deficient.¶</w:t>
      </w:r>
    </w:p>
    <w:p w14:paraId="550E2658" w14:textId="77777777" w:rsidR="00E14EFB" w:rsidRDefault="00E14EFB" w:rsidP="00E14EFB"/>
    <w:p w14:paraId="1AE1DF9A" w14:textId="77777777" w:rsidR="00E14EFB" w:rsidRPr="007065C0" w:rsidRDefault="00E14EFB" w:rsidP="00E14EFB">
      <w:pPr>
        <w:pStyle w:val="Heading4"/>
        <w:rPr>
          <w:rStyle w:val="StyleStyleBold12pt"/>
          <w:b/>
        </w:rPr>
      </w:pPr>
      <w:r w:rsidRPr="00E14EFB">
        <w:rPr>
          <w:rStyle w:val="StyleStyleBold12pt"/>
          <w:b/>
        </w:rPr>
        <w:t>The</w:t>
      </w:r>
      <w:r w:rsidRPr="007065C0">
        <w:rPr>
          <w:rStyle w:val="StyleStyleBold12pt"/>
          <w:b/>
        </w:rPr>
        <w:t xml:space="preserve"> current international ethic towards trafficked women is devoid of values, </w:t>
      </w:r>
      <w:r>
        <w:rPr>
          <w:rStyle w:val="StyleStyleBold12pt"/>
          <w:b/>
        </w:rPr>
        <w:t>ignoring the gendered lens which continuing a cycle where nothing is resolved.</w:t>
      </w:r>
    </w:p>
    <w:p w14:paraId="664BE46B" w14:textId="77777777" w:rsidR="00E14EFB" w:rsidRPr="00460A7C" w:rsidRDefault="00E14EFB" w:rsidP="00E14EFB">
      <w:pPr>
        <w:rPr>
          <w:rStyle w:val="StyleStyleBold12pt"/>
        </w:rPr>
      </w:pPr>
      <w:r w:rsidRPr="00460A7C">
        <w:rPr>
          <w:rStyle w:val="StyleStyleBold12pt"/>
        </w:rPr>
        <w:t xml:space="preserve">Santokie, </w:t>
      </w:r>
      <w:r>
        <w:rPr>
          <w:rStyle w:val="StyleStyleBold12pt"/>
        </w:rPr>
        <w:t xml:space="preserve">PhD Political Science, </w:t>
      </w:r>
      <w:r w:rsidRPr="00460A7C">
        <w:rPr>
          <w:rStyle w:val="StyleStyleBold12pt"/>
        </w:rPr>
        <w:t>Department of political science University of Toronto</w:t>
      </w:r>
      <w:r>
        <w:rPr>
          <w:rStyle w:val="StyleStyleBold12pt"/>
        </w:rPr>
        <w:t>,</w:t>
      </w:r>
      <w:r w:rsidRPr="00460A7C">
        <w:rPr>
          <w:rStyle w:val="StyleStyleBold12pt"/>
        </w:rPr>
        <w:t xml:space="preserve"> </w:t>
      </w:r>
      <w:r>
        <w:rPr>
          <w:rStyle w:val="StyleStyleBold12pt"/>
        </w:rPr>
        <w:t>2012</w:t>
      </w:r>
    </w:p>
    <w:p w14:paraId="0886D609" w14:textId="77777777" w:rsidR="00E14EFB" w:rsidRDefault="00E14EFB" w:rsidP="00E14EFB">
      <w:r>
        <w:t xml:space="preserve"> [Kara, University of Toronto “</w:t>
      </w:r>
      <w:r w:rsidRPr="00460A7C">
        <w:t>“Caring” Global Policy? Sex Trafficking and Feminist International Ethics</w:t>
      </w:r>
      <w:r>
        <w:t xml:space="preserve">,” </w:t>
      </w:r>
      <w:r w:rsidRPr="00460A7C">
        <w:t>https://tspace.library.utoronto.ca/bitstream/1807/34875/3/Santokie_Kara_201211_PhD_thesis.pdf</w:t>
      </w:r>
      <w:r>
        <w:t>, 1/2/14, JAZ]</w:t>
      </w:r>
    </w:p>
    <w:p w14:paraId="1811B403" w14:textId="77777777" w:rsidR="005C0D40" w:rsidRDefault="00E14EFB" w:rsidP="00E14EFB">
      <w:pPr>
        <w:rPr>
          <w:rStyle w:val="StyleBoldUnderline"/>
        </w:rPr>
      </w:pPr>
      <w:r w:rsidRPr="005C0D40">
        <w:t xml:space="preserve">In this context, </w:t>
      </w:r>
      <w:r w:rsidRPr="005C0D40">
        <w:rPr>
          <w:rStyle w:val="StyleBoldUnderline"/>
        </w:rPr>
        <w:t xml:space="preserve">relational autonomy might be understood as the concrete expression of ¶ </w:t>
      </w:r>
    </w:p>
    <w:p w14:paraId="2580180D" w14:textId="77777777" w:rsidR="005C0D40" w:rsidRDefault="005C0D40" w:rsidP="00E14EFB">
      <w:pPr>
        <w:rPr>
          <w:rStyle w:val="StyleBoldUnderline"/>
        </w:rPr>
      </w:pPr>
      <w:r>
        <w:rPr>
          <w:rStyle w:val="StyleBoldUnderline"/>
        </w:rPr>
        <w:t>AND</w:t>
      </w:r>
    </w:p>
    <w:p w14:paraId="37CDBFBB" w14:textId="7A3384F1" w:rsidR="00E14EFB" w:rsidRPr="005C0D40" w:rsidRDefault="00E14EFB" w:rsidP="00E14EFB">
      <w:pPr>
        <w:rPr>
          <w:rStyle w:val="StyleBoldUnderline"/>
        </w:rPr>
      </w:pPr>
      <w:proofErr w:type="gramStart"/>
      <w:r w:rsidRPr="005C0D40">
        <w:rPr>
          <w:rStyle w:val="StyleBoldUnderline"/>
        </w:rPr>
        <w:t>this</w:t>
      </w:r>
      <w:proofErr w:type="gramEnd"/>
      <w:r w:rsidRPr="005C0D40">
        <w:rPr>
          <w:rStyle w:val="StyleBoldUnderline"/>
        </w:rPr>
        <w:t xml:space="preserve"> question becomes simple with the application of an ethic of care. ¶ </w:t>
      </w:r>
    </w:p>
    <w:p w14:paraId="6B414611" w14:textId="77777777" w:rsidR="00E14EFB" w:rsidRDefault="00E14EFB" w:rsidP="00E14EFB">
      <w:pPr>
        <w:rPr>
          <w:rStyle w:val="StyleBoldUnderline"/>
        </w:rPr>
      </w:pPr>
    </w:p>
    <w:p w14:paraId="5AB92C8F" w14:textId="77777777" w:rsidR="009E6F23" w:rsidRPr="00E96379" w:rsidRDefault="009E6F23" w:rsidP="009E6F23">
      <w:pPr>
        <w:pStyle w:val="Heading4"/>
      </w:pPr>
      <w:r w:rsidRPr="00E96379">
        <w:t>Nuclear miscalculation and genocide are inevitable absent our ethic—we control direction of uniqueness in a world of realism- it justifies Auschwitz and Hiroshima</w:t>
      </w:r>
    </w:p>
    <w:p w14:paraId="0CEF5AB8" w14:textId="77777777" w:rsidR="009E6F23" w:rsidRPr="00053319" w:rsidRDefault="009E6F23" w:rsidP="009E6F23">
      <w:pPr>
        <w:rPr>
          <w:rStyle w:val="StyleStyleBold12pt"/>
        </w:rPr>
      </w:pPr>
      <w:r w:rsidRPr="00053319">
        <w:rPr>
          <w:rStyle w:val="StyleStyleBold12pt"/>
        </w:rPr>
        <w:t>Fasching 93</w:t>
      </w:r>
    </w:p>
    <w:p w14:paraId="5578067B" w14:textId="77777777" w:rsidR="009E6F23" w:rsidRPr="00AC7792" w:rsidRDefault="009E6F23" w:rsidP="009E6F23">
      <w:r w:rsidRPr="00AC7792">
        <w:t xml:space="preserve"> (Darrell J., </w:t>
      </w:r>
      <w:r>
        <w:t>Prof</w:t>
      </w:r>
      <w:r w:rsidRPr="00AC7792">
        <w:t xml:space="preserve"> of Religious Studies </w:t>
      </w:r>
      <w:r>
        <w:t>@</w:t>
      </w:r>
      <w:r w:rsidRPr="00AC7792">
        <w:t xml:space="preserve"> </w:t>
      </w:r>
      <w:r>
        <w:t>U</w:t>
      </w:r>
      <w:r w:rsidRPr="00AC7792">
        <w:t xml:space="preserve"> of South Florida, </w:t>
      </w:r>
      <w:r w:rsidRPr="00BE19F9">
        <w:rPr>
          <w:i/>
        </w:rPr>
        <w:t>The Ethical Challenge of Auschwitz and Hiroshima</w:t>
      </w:r>
      <w:r>
        <w:t>, p</w:t>
      </w:r>
      <w:r w:rsidRPr="00AC7792">
        <w:t>. 232-233)</w:t>
      </w:r>
    </w:p>
    <w:p w14:paraId="50F0174B" w14:textId="77777777" w:rsidR="005C0D40" w:rsidRDefault="009E6F23" w:rsidP="009E6F23">
      <w:pPr>
        <w:rPr>
          <w:sz w:val="16"/>
        </w:rPr>
      </w:pPr>
      <w:r w:rsidRPr="005C0D40">
        <w:rPr>
          <w:sz w:val="16"/>
        </w:rPr>
        <w:t xml:space="preserve">These technological barbarians, says Neuhaus, "are composed of </w:t>
      </w:r>
      <w:r w:rsidRPr="005C0D40">
        <w:rPr>
          <w:rStyle w:val="StyleBoldUnderline"/>
        </w:rPr>
        <w:t>the</w:t>
      </w:r>
      <w:r w:rsidRPr="005C0D40">
        <w:rPr>
          <w:sz w:val="16"/>
        </w:rPr>
        <w:t xml:space="preserve"> most sophisticated and </w:t>
      </w:r>
    </w:p>
    <w:p w14:paraId="7C52EC30" w14:textId="77777777" w:rsidR="005C0D40" w:rsidRDefault="005C0D40" w:rsidP="009E6F23">
      <w:pPr>
        <w:rPr>
          <w:sz w:val="16"/>
        </w:rPr>
      </w:pPr>
      <w:r>
        <w:rPr>
          <w:sz w:val="16"/>
        </w:rPr>
        <w:t>AND</w:t>
      </w:r>
    </w:p>
    <w:p w14:paraId="789D7B04" w14:textId="25BA6F77" w:rsidR="009E6F23" w:rsidRPr="005C0D40" w:rsidRDefault="009E6F23" w:rsidP="009E6F23">
      <w:pPr>
        <w:rPr>
          <w:sz w:val="16"/>
        </w:rPr>
      </w:pPr>
      <w:r w:rsidRPr="005C0D40">
        <w:rPr>
          <w:sz w:val="16"/>
        </w:rPr>
        <w:t xml:space="preserve">, </w:t>
      </w:r>
      <w:proofErr w:type="gramStart"/>
      <w:r w:rsidRPr="005C0D40">
        <w:rPr>
          <w:sz w:val="16"/>
        </w:rPr>
        <w:t>as</w:t>
      </w:r>
      <w:proofErr w:type="gramEnd"/>
      <w:r w:rsidRPr="005C0D40">
        <w:rPr>
          <w:sz w:val="16"/>
        </w:rPr>
        <w:t xml:space="preserve"> an absolute limit to which all sacred orders must be subordinated.</w:t>
      </w:r>
    </w:p>
    <w:p w14:paraId="6CDFA490" w14:textId="77777777" w:rsidR="009E6F23" w:rsidRDefault="009E6F23" w:rsidP="00E14EFB">
      <w:pPr>
        <w:rPr>
          <w:rStyle w:val="StyleBoldUnderline"/>
        </w:rPr>
      </w:pPr>
    </w:p>
    <w:p w14:paraId="4229F1E9" w14:textId="380A650F" w:rsidR="00E14EFB" w:rsidRPr="0029391F" w:rsidRDefault="00E14EFB" w:rsidP="0029391F">
      <w:pPr>
        <w:pStyle w:val="Heading4"/>
        <w:rPr>
          <w:b w:val="0"/>
        </w:rPr>
      </w:pPr>
      <w:r w:rsidRPr="0029391F">
        <w:rPr>
          <w:rStyle w:val="StyleStyleBold12pt"/>
          <w:b/>
        </w:rPr>
        <w:t>Thus the Plan: The United States federal government should increase its economic engagement with the United Mexican States by the expansion of anti-trafficking resources.</w:t>
      </w:r>
    </w:p>
    <w:p w14:paraId="5E325BAC" w14:textId="77777777" w:rsidR="00E14EFB" w:rsidRDefault="00E14EFB" w:rsidP="00E14EFB">
      <w:pPr>
        <w:rPr>
          <w:rStyle w:val="StyleBoldUnderline"/>
        </w:rPr>
      </w:pPr>
    </w:p>
    <w:p w14:paraId="4CF3C221" w14:textId="77777777" w:rsidR="00587120" w:rsidRPr="00587120" w:rsidRDefault="00587120" w:rsidP="00587120">
      <w:pPr>
        <w:pStyle w:val="Heading2"/>
        <w:rPr>
          <w:rStyle w:val="StyleStyleBold12pt"/>
          <w:b/>
          <w:sz w:val="44"/>
          <w:u w:val="double"/>
        </w:rPr>
      </w:pPr>
      <w:r>
        <w:t>2</w:t>
      </w:r>
      <w:r w:rsidRPr="00587120">
        <w:rPr>
          <w:vertAlign w:val="superscript"/>
        </w:rPr>
        <w:t>nd</w:t>
      </w:r>
      <w:r>
        <w:t xml:space="preserve"> is the Ethic</w:t>
      </w:r>
    </w:p>
    <w:p w14:paraId="3E6B545D" w14:textId="77777777" w:rsidR="00447738" w:rsidRDefault="00447738" w:rsidP="00447738">
      <w:pPr>
        <w:pStyle w:val="Heading4"/>
        <w:rPr>
          <w:rStyle w:val="StyleStyleBold12pt"/>
          <w:b/>
        </w:rPr>
      </w:pPr>
      <w:r>
        <w:rPr>
          <w:rStyle w:val="StyleStyleBold12pt"/>
          <w:b/>
        </w:rPr>
        <w:t>Reanalyzing representations of trafficked persons</w:t>
      </w:r>
      <w:r w:rsidR="00B1093C">
        <w:rPr>
          <w:rStyle w:val="StyleStyleBold12pt"/>
          <w:b/>
        </w:rPr>
        <w:t xml:space="preserve"> prevents the cycle of trafficking that is fueled by racism, sexism and marginalization.</w:t>
      </w:r>
    </w:p>
    <w:p w14:paraId="36904E99" w14:textId="77777777" w:rsidR="00B1093C" w:rsidRPr="00B1093C" w:rsidRDefault="00B1093C" w:rsidP="00B1093C">
      <w:pPr>
        <w:rPr>
          <w:rStyle w:val="StyleStyleBold12pt"/>
        </w:rPr>
      </w:pPr>
      <w:r w:rsidRPr="00B1093C">
        <w:rPr>
          <w:rStyle w:val="StyleStyleBold12pt"/>
        </w:rPr>
        <w:t>Lobasz, Ph.D. candidate in the Department of Political Science at the</w:t>
      </w:r>
    </w:p>
    <w:p w14:paraId="5924231D" w14:textId="77777777" w:rsidR="00B1093C" w:rsidRPr="00B1093C" w:rsidRDefault="00B1093C" w:rsidP="00B1093C">
      <w:pPr>
        <w:rPr>
          <w:rStyle w:val="StyleStyleBold12pt"/>
        </w:rPr>
      </w:pPr>
      <w:r>
        <w:rPr>
          <w:rStyle w:val="StyleStyleBold12pt"/>
        </w:rPr>
        <w:t>University of Minnesota, 2009</w:t>
      </w:r>
    </w:p>
    <w:p w14:paraId="5A640013" w14:textId="77777777" w:rsidR="00B1093C" w:rsidRDefault="00B1093C" w:rsidP="00B1093C">
      <w:r>
        <w:t xml:space="preserve">[Jennifer k., “Beyond Border Security: Feminist Approaches to Human Trafficking” </w:t>
      </w:r>
      <w:r w:rsidRPr="00B1093C">
        <w:t>https://www.academia.edu/294799/Beyond_Border_Security_Feminist_Approaches_to_Human_Trafficking</w:t>
      </w:r>
      <w:r>
        <w:t>, 1/2/14, JAZ]</w:t>
      </w:r>
    </w:p>
    <w:p w14:paraId="673A9A7C" w14:textId="77777777" w:rsidR="005C0D40" w:rsidRDefault="00447738" w:rsidP="00447738">
      <w:r w:rsidRPr="005C0D40">
        <w:t>This impasse seems, at first glance, irreconcilable, and, perhaps as relates</w:t>
      </w:r>
    </w:p>
    <w:p w14:paraId="57EA6764" w14:textId="77777777" w:rsidR="005C0D40" w:rsidRDefault="005C0D40" w:rsidP="00447738">
      <w:r>
        <w:t>AND</w:t>
      </w:r>
    </w:p>
    <w:p w14:paraId="4963D25C" w14:textId="4E45696D" w:rsidR="00B1093C" w:rsidRPr="005C0D40" w:rsidRDefault="00447738" w:rsidP="00447738">
      <w:pPr>
        <w:rPr>
          <w:rStyle w:val="StyleStyleBold12pt"/>
          <w:sz w:val="22"/>
          <w:u w:val="single"/>
        </w:rPr>
      </w:pPr>
      <w:r w:rsidRPr="005C0D40">
        <w:rPr>
          <w:rStyle w:val="StyleBoldUnderline"/>
        </w:rPr>
        <w:t xml:space="preserve">¶ </w:t>
      </w:r>
      <w:proofErr w:type="gramStart"/>
      <w:r w:rsidRPr="005C0D40">
        <w:rPr>
          <w:rStyle w:val="StyleBoldUnderline"/>
        </w:rPr>
        <w:t>or</w:t>
      </w:r>
      <w:proofErr w:type="gramEnd"/>
      <w:r w:rsidRPr="005C0D40">
        <w:rPr>
          <w:rStyle w:val="StyleBoldUnderline"/>
        </w:rPr>
        <w:t xml:space="preserve"> otherwise, is to discover how we might escape this cycle.</w:t>
      </w:r>
    </w:p>
    <w:p w14:paraId="1589FE1F" w14:textId="2665336C" w:rsidR="00460A7C" w:rsidRDefault="00460A7C" w:rsidP="00460A7C">
      <w:pPr>
        <w:pStyle w:val="Heading4"/>
      </w:pPr>
      <w:r>
        <w:t xml:space="preserve">Changing the way </w:t>
      </w:r>
      <w:r w:rsidR="00804482">
        <w:t>trafficked persons</w:t>
      </w:r>
      <w:r>
        <w:t xml:space="preserve"> who are trafficked are treated before after and during the practice of trafficking prevention must be done with the ethic of care, as the goal of fostering autonomy is where true prevention could be completed.</w:t>
      </w:r>
    </w:p>
    <w:p w14:paraId="69E6B7E9" w14:textId="77777777" w:rsidR="00460A7C" w:rsidRPr="00460A7C" w:rsidRDefault="00460A7C" w:rsidP="00460A7C">
      <w:pPr>
        <w:rPr>
          <w:rStyle w:val="StyleStyleBold12pt"/>
        </w:rPr>
      </w:pPr>
      <w:r w:rsidRPr="00460A7C">
        <w:rPr>
          <w:rStyle w:val="StyleStyleBold12pt"/>
        </w:rPr>
        <w:t xml:space="preserve">Santokie, </w:t>
      </w:r>
      <w:r>
        <w:rPr>
          <w:rStyle w:val="StyleStyleBold12pt"/>
        </w:rPr>
        <w:t xml:space="preserve">PhD Political Science, </w:t>
      </w:r>
      <w:r w:rsidRPr="00460A7C">
        <w:rPr>
          <w:rStyle w:val="StyleStyleBold12pt"/>
        </w:rPr>
        <w:t>Department of Political Science University of Toronto</w:t>
      </w:r>
      <w:r>
        <w:rPr>
          <w:rStyle w:val="StyleStyleBold12pt"/>
        </w:rPr>
        <w:t>,</w:t>
      </w:r>
      <w:r w:rsidRPr="00460A7C">
        <w:rPr>
          <w:rStyle w:val="StyleStyleBold12pt"/>
        </w:rPr>
        <w:t xml:space="preserve"> </w:t>
      </w:r>
      <w:r>
        <w:rPr>
          <w:rStyle w:val="StyleStyleBold12pt"/>
        </w:rPr>
        <w:t>2012</w:t>
      </w:r>
    </w:p>
    <w:p w14:paraId="532A5EE1" w14:textId="77777777" w:rsidR="00460A7C" w:rsidRDefault="00460A7C" w:rsidP="00460A7C">
      <w:r>
        <w:t xml:space="preserve"> [Kara, University of Toronto “</w:t>
      </w:r>
      <w:r w:rsidRPr="00460A7C">
        <w:t>“Caring” Global Policy? Sex Trafficking and Feminist International Ethics</w:t>
      </w:r>
      <w:r>
        <w:t xml:space="preserve">,” </w:t>
      </w:r>
      <w:r w:rsidRPr="00460A7C">
        <w:t>https://tspace.library.utoronto.ca/bitstream/1807/34875/3/Santokie_Kara_201211_PhD_thesis.pdf</w:t>
      </w:r>
      <w:r>
        <w:t>, 1/2/14, JAZ]</w:t>
      </w:r>
    </w:p>
    <w:p w14:paraId="1B86B389" w14:textId="77777777" w:rsidR="00460A7C" w:rsidRPr="00460A7C" w:rsidRDefault="00460A7C" w:rsidP="00460A7C"/>
    <w:p w14:paraId="3A73A517" w14:textId="77777777" w:rsidR="005C0D40" w:rsidRDefault="00460A7C" w:rsidP="00460A7C">
      <w:pPr>
        <w:rPr>
          <w:rStyle w:val="StyleBoldUnderline"/>
        </w:rPr>
      </w:pPr>
      <w:r w:rsidRPr="005C0D40">
        <w:t>In general</w:t>
      </w:r>
      <w:r w:rsidRPr="005C0D40">
        <w:rPr>
          <w:rStyle w:val="StyleBoldUnderline"/>
          <w:u w:val="none"/>
        </w:rPr>
        <w:t xml:space="preserve">, </w:t>
      </w:r>
      <w:r w:rsidRPr="005C0D40">
        <w:rPr>
          <w:rStyle w:val="StyleBoldUnderline"/>
        </w:rPr>
        <w:t xml:space="preserve">the nature of the relationship between the international community and ¶ trafficked </w:t>
      </w:r>
    </w:p>
    <w:p w14:paraId="387E8006" w14:textId="77777777" w:rsidR="005C0D40" w:rsidRDefault="005C0D40" w:rsidP="00460A7C">
      <w:pPr>
        <w:rPr>
          <w:rStyle w:val="StyleBoldUnderline"/>
        </w:rPr>
      </w:pPr>
      <w:r>
        <w:rPr>
          <w:rStyle w:val="StyleBoldUnderline"/>
        </w:rPr>
        <w:t>AND</w:t>
      </w:r>
    </w:p>
    <w:p w14:paraId="19A2416C" w14:textId="0191267F" w:rsidR="00460A7C" w:rsidRPr="005C0D40" w:rsidRDefault="00460A7C" w:rsidP="00460A7C">
      <w:pPr>
        <w:rPr>
          <w:sz w:val="12"/>
        </w:rPr>
      </w:pPr>
      <w:proofErr w:type="gramStart"/>
      <w:r w:rsidRPr="005C0D40">
        <w:rPr>
          <w:rStyle w:val="StyleBoldUnderline"/>
        </w:rPr>
        <w:t>even</w:t>
      </w:r>
      <w:proofErr w:type="gramEnd"/>
      <w:r w:rsidRPr="005C0D40">
        <w:rPr>
          <w:rStyle w:val="StyleBoldUnderline"/>
        </w:rPr>
        <w:t xml:space="preserve"> within the context of ¶ constrained choices, autonomy is exercised.</w:t>
      </w:r>
      <w:r w:rsidRPr="005C0D40">
        <w:t xml:space="preserve"> </w:t>
      </w:r>
      <w:r w:rsidRPr="005C0D40">
        <w:rPr>
          <w:sz w:val="12"/>
        </w:rPr>
        <w:t xml:space="preserve">¶ </w:t>
      </w:r>
    </w:p>
    <w:p w14:paraId="3FCF5910" w14:textId="77777777" w:rsidR="009E6F23" w:rsidRDefault="009E6F23" w:rsidP="00460A7C">
      <w:pPr>
        <w:rPr>
          <w:sz w:val="12"/>
        </w:rPr>
      </w:pPr>
    </w:p>
    <w:p w14:paraId="4807624A" w14:textId="77777777" w:rsidR="009E6F23" w:rsidRPr="008C5A35" w:rsidRDefault="009E6F23" w:rsidP="009E6F23">
      <w:pPr>
        <w:pStyle w:val="Heading4"/>
      </w:pPr>
      <w:r w:rsidRPr="008C5A35">
        <w:t xml:space="preserve">Intervening actors check </w:t>
      </w:r>
      <w:r>
        <w:t>all</w:t>
      </w:r>
      <w:r w:rsidRPr="008C5A35">
        <w:t xml:space="preserve"> impacts—can’t be responsible for events beyond our direct control</w:t>
      </w:r>
    </w:p>
    <w:p w14:paraId="5E528806" w14:textId="77777777" w:rsidR="009E6F23" w:rsidRDefault="009E6F23" w:rsidP="009E6F23">
      <w:pPr>
        <w:rPr>
          <w:rStyle w:val="StyleStyleBold12pt"/>
        </w:rPr>
      </w:pPr>
      <w:r w:rsidRPr="00342B85">
        <w:rPr>
          <w:rStyle w:val="StyleStyleBold12pt"/>
        </w:rPr>
        <w:t xml:space="preserve">Gewirth 83 </w:t>
      </w:r>
    </w:p>
    <w:p w14:paraId="1F393189" w14:textId="77777777" w:rsidR="009E6F23" w:rsidRPr="00342B85" w:rsidRDefault="009E6F23" w:rsidP="009E6F23">
      <w:pPr>
        <w:rPr>
          <w:rStyle w:val="StyleStyleBold12pt"/>
          <w:b w:val="0"/>
        </w:rPr>
      </w:pPr>
      <w:r w:rsidRPr="00342B85">
        <w:rPr>
          <w:rStyle w:val="StyleStyleBold12pt"/>
        </w:rPr>
        <w:t xml:space="preserve">(Alan, philosopher, </w:t>
      </w:r>
      <w:r w:rsidRPr="005740F1">
        <w:rPr>
          <w:rStyle w:val="StyleStyleBold12pt"/>
          <w:i/>
        </w:rPr>
        <w:t>Human Rights: Essays on Justification and Applications</w:t>
      </w:r>
      <w:r w:rsidRPr="00342B85">
        <w:rPr>
          <w:rStyle w:val="StyleStyleBold12pt"/>
        </w:rPr>
        <w:t>, p 230-231)</w:t>
      </w:r>
    </w:p>
    <w:p w14:paraId="701F45EC" w14:textId="77777777" w:rsidR="005C0D40" w:rsidRDefault="009E6F23" w:rsidP="009E6F23">
      <w:pPr>
        <w:rPr>
          <w:rStyle w:val="StyleBoldUnderline"/>
        </w:rPr>
      </w:pPr>
      <w:r w:rsidRPr="005C0D40">
        <w:rPr>
          <w:sz w:val="16"/>
        </w:rPr>
        <w:t xml:space="preserve">A third distinction is between respecting other persons and avoiding bad consequences.  </w:t>
      </w:r>
      <w:r w:rsidRPr="005C0D40">
        <w:rPr>
          <w:rStyle w:val="StyleBoldUnderline"/>
        </w:rPr>
        <w:t xml:space="preserve">Respect for </w:t>
      </w:r>
    </w:p>
    <w:p w14:paraId="42C1225A" w14:textId="77777777" w:rsidR="005C0D40" w:rsidRDefault="005C0D40" w:rsidP="009E6F23">
      <w:pPr>
        <w:rPr>
          <w:rStyle w:val="StyleBoldUnderline"/>
        </w:rPr>
      </w:pPr>
      <w:r>
        <w:rPr>
          <w:rStyle w:val="StyleBoldUnderline"/>
        </w:rPr>
        <w:t>AND</w:t>
      </w:r>
    </w:p>
    <w:p w14:paraId="702E2910" w14:textId="7ACA6CE9" w:rsidR="009E6F23" w:rsidRPr="005C0D40" w:rsidRDefault="009E6F23" w:rsidP="009E6F23">
      <w:pPr>
        <w:rPr>
          <w:rStyle w:val="StyleBoldUnderline"/>
        </w:rPr>
      </w:pPr>
      <w:proofErr w:type="gramStart"/>
      <w:r w:rsidRPr="005C0D40">
        <w:rPr>
          <w:rStyle w:val="StyleBoldUnderline"/>
        </w:rPr>
        <w:t>rights</w:t>
      </w:r>
      <w:proofErr w:type="gramEnd"/>
      <w:r w:rsidRPr="005C0D40">
        <w:rPr>
          <w:rStyle w:val="StyleBoldUnderline"/>
        </w:rPr>
        <w:t xml:space="preserve"> cannot justifiably be secured at the price of the rights of blacks.</w:t>
      </w:r>
    </w:p>
    <w:p w14:paraId="35EA31EA" w14:textId="77777777" w:rsidR="009E6F23" w:rsidRPr="008C5A35" w:rsidRDefault="009E6F23" w:rsidP="009E6F23">
      <w:pPr>
        <w:rPr>
          <w:rStyle w:val="StyleBoldUnderline"/>
          <w:sz w:val="14"/>
        </w:rPr>
      </w:pPr>
    </w:p>
    <w:p w14:paraId="7489B572" w14:textId="77777777" w:rsidR="009E6F23" w:rsidRDefault="009E6F23" w:rsidP="009E6F23">
      <w:pPr>
        <w:pStyle w:val="Heading4"/>
      </w:pPr>
      <w:r>
        <w:t>Extinction is inevitable—this is an opportunity to prioritize ethics</w:t>
      </w:r>
    </w:p>
    <w:p w14:paraId="6202D5A4" w14:textId="77777777" w:rsidR="009E6F23" w:rsidRDefault="009E6F23" w:rsidP="009E6F23">
      <w:r w:rsidRPr="0021682A">
        <w:rPr>
          <w:rStyle w:val="StyleStyleBold12pt"/>
        </w:rPr>
        <w:t xml:space="preserve">Clark 10 (Nigel, Senior Lecturer in Geography </w:t>
      </w:r>
      <w:r>
        <w:rPr>
          <w:rStyle w:val="StyleStyleBold12pt"/>
        </w:rPr>
        <w:t>@</w:t>
      </w:r>
      <w:r w:rsidRPr="0021682A">
        <w:rPr>
          <w:rStyle w:val="StyleStyleBold12pt"/>
        </w:rPr>
        <w:t xml:space="preserve"> Open </w:t>
      </w:r>
      <w:r>
        <w:rPr>
          <w:rStyle w:val="StyleStyleBold12pt"/>
        </w:rPr>
        <w:t xml:space="preserve">U, </w:t>
      </w:r>
      <w:r w:rsidRPr="005740F1">
        <w:rPr>
          <w:rStyle w:val="StyleStyleBold12pt"/>
          <w:i/>
        </w:rPr>
        <w:t>Ex-Orbitant Generosity: Gifts of Love in a Cold Cosmos</w:t>
      </w:r>
      <w:r>
        <w:rPr>
          <w:rStyle w:val="StyleStyleBold12pt"/>
        </w:rPr>
        <w:t>, Parallax, Vol. 16, No. 1, p</w:t>
      </w:r>
      <w:r w:rsidRPr="0021682A">
        <w:rPr>
          <w:rStyle w:val="StyleStyleBold12pt"/>
        </w:rPr>
        <w:t>. 80-95</w:t>
      </w:r>
      <w:r>
        <w:rPr>
          <w:rStyle w:val="StyleStyleBold12pt"/>
        </w:rPr>
        <w:t>)</w:t>
      </w:r>
    </w:p>
    <w:p w14:paraId="638B2390" w14:textId="77777777" w:rsidR="005C0D40" w:rsidRDefault="009E6F23" w:rsidP="009E6F23">
      <w:pPr>
        <w:rPr>
          <w:sz w:val="16"/>
        </w:rPr>
      </w:pPr>
      <w:r w:rsidRPr="005C0D40">
        <w:rPr>
          <w:sz w:val="16"/>
        </w:rPr>
        <w:t xml:space="preserve">In this way, desire or love is becoming, and generosity is generativity - </w:t>
      </w:r>
    </w:p>
    <w:p w14:paraId="11DB70E3" w14:textId="77777777" w:rsidR="005C0D40" w:rsidRDefault="005C0D40" w:rsidP="009E6F23">
      <w:pPr>
        <w:rPr>
          <w:sz w:val="16"/>
        </w:rPr>
      </w:pPr>
      <w:r>
        <w:rPr>
          <w:sz w:val="16"/>
        </w:rPr>
        <w:t>AND</w:t>
      </w:r>
    </w:p>
    <w:p w14:paraId="21CADEE7" w14:textId="6BE02AEB" w:rsidR="009E6F23" w:rsidRPr="005C0D40" w:rsidRDefault="009E6F23" w:rsidP="009E6F23">
      <w:pPr>
        <w:rPr>
          <w:sz w:val="16"/>
        </w:rPr>
      </w:pPr>
      <w:proofErr w:type="gramStart"/>
      <w:r w:rsidRPr="005C0D40">
        <w:rPr>
          <w:sz w:val="16"/>
        </w:rPr>
        <w:t>turning</w:t>
      </w:r>
      <w:proofErr w:type="gramEnd"/>
      <w:r w:rsidRPr="005C0D40">
        <w:rPr>
          <w:sz w:val="16"/>
        </w:rPr>
        <w:t xml:space="preserve"> away has a defining quality. If not us, then who?</w:t>
      </w:r>
    </w:p>
    <w:p w14:paraId="10989135" w14:textId="77777777" w:rsidR="009E6F23" w:rsidRPr="005C0D40" w:rsidRDefault="009E6F23" w:rsidP="00460A7C">
      <w:pPr>
        <w:rPr>
          <w:sz w:val="12"/>
        </w:rPr>
      </w:pPr>
    </w:p>
    <w:p w14:paraId="00B49DFC" w14:textId="2B7BC4DD" w:rsidR="007065C0" w:rsidRPr="00E96379" w:rsidRDefault="007065C0" w:rsidP="007065C0">
      <w:pPr>
        <w:pStyle w:val="Heading4"/>
      </w:pPr>
      <w:r w:rsidRPr="00E96379">
        <w:t>The Aff is a prior question and has ultimate policy relevance – deconstructing gender sets the necessar</w:t>
      </w:r>
      <w:r w:rsidR="00804482">
        <w:t>y terms for effective politics.</w:t>
      </w:r>
      <w:r w:rsidR="00BD65B1">
        <w:t xml:space="preserve"> </w:t>
      </w:r>
      <w:r w:rsidR="00BD65B1" w:rsidRPr="00A51E47">
        <w:t>The neg can never capture the ethical critique of the 1AC. Our criticism is a pre-requisite to preventing policy failure–focusing solely on policy solutions leads to bl</w:t>
      </w:r>
      <w:r w:rsidR="00BD65B1">
        <w:t>owback and turns their offense.</w:t>
      </w:r>
    </w:p>
    <w:p w14:paraId="2C1D868B" w14:textId="77777777" w:rsidR="007065C0" w:rsidRPr="00385833" w:rsidRDefault="007065C0" w:rsidP="007065C0">
      <w:pPr>
        <w:rPr>
          <w:sz w:val="16"/>
          <w:szCs w:val="16"/>
        </w:rPr>
      </w:pPr>
      <w:r w:rsidRPr="00385833">
        <w:rPr>
          <w:b/>
          <w:bCs/>
        </w:rPr>
        <w:t>Shepherd 2007</w:t>
      </w:r>
      <w:r w:rsidRPr="00385833">
        <w:rPr>
          <w:sz w:val="16"/>
          <w:szCs w:val="16"/>
        </w:rPr>
        <w:t xml:space="preserve"> [Laura J., Department of Political Science and International Studies, University of Birmingham, “Victims, Perpetrators and Actors’ Revisited:1 Exploring the Potential for a Feminist Reconceptualisation of (International) Security and (Gender) Violence,” </w:t>
      </w:r>
      <w:r w:rsidRPr="00385833">
        <w:rPr>
          <w:i/>
          <w:iCs/>
          <w:sz w:val="16"/>
          <w:szCs w:val="16"/>
        </w:rPr>
        <w:t>BJPIR</w:t>
      </w:r>
      <w:r w:rsidRPr="00385833">
        <w:rPr>
          <w:sz w:val="16"/>
          <w:szCs w:val="16"/>
        </w:rPr>
        <w:t>: 2007 VOL 9, 239–256]</w:t>
      </w:r>
    </w:p>
    <w:p w14:paraId="03BF4C9B" w14:textId="77777777" w:rsidR="007065C0" w:rsidRPr="00385833" w:rsidRDefault="007065C0" w:rsidP="007065C0">
      <w:pPr>
        <w:rPr>
          <w:sz w:val="16"/>
          <w:szCs w:val="16"/>
        </w:rPr>
      </w:pPr>
    </w:p>
    <w:p w14:paraId="2E4C85D8" w14:textId="77777777" w:rsidR="005C0D40" w:rsidRDefault="007065C0" w:rsidP="007065C0">
      <w:pPr>
        <w:rPr>
          <w:sz w:val="16"/>
          <w:szCs w:val="16"/>
        </w:rPr>
      </w:pPr>
      <w:r w:rsidRPr="005C0D40">
        <w:rPr>
          <w:sz w:val="16"/>
          <w:szCs w:val="16"/>
        </w:rPr>
        <w:t xml:space="preserve">In this article, I explore the discursive constitution of concepts of (gender) </w:t>
      </w:r>
    </w:p>
    <w:p w14:paraId="400ADC30" w14:textId="77777777" w:rsidR="005C0D40" w:rsidRDefault="005C0D40" w:rsidP="007065C0">
      <w:pPr>
        <w:rPr>
          <w:sz w:val="16"/>
          <w:szCs w:val="16"/>
        </w:rPr>
      </w:pPr>
      <w:r>
        <w:rPr>
          <w:sz w:val="16"/>
          <w:szCs w:val="16"/>
        </w:rPr>
        <w:t>AND</w:t>
      </w:r>
    </w:p>
    <w:p w14:paraId="5CEA8793" w14:textId="48B76E2F" w:rsidR="007065C0" w:rsidRPr="005C0D40" w:rsidRDefault="007065C0" w:rsidP="007065C0">
      <w:pPr>
        <w:rPr>
          <w:rStyle w:val="StyleBoldUnderline"/>
        </w:rPr>
      </w:pPr>
      <w:proofErr w:type="gramStart"/>
      <w:r w:rsidRPr="005C0D40">
        <w:rPr>
          <w:sz w:val="16"/>
          <w:szCs w:val="16"/>
        </w:rPr>
        <w:t>men’</w:t>
      </w:r>
      <w:proofErr w:type="gramEnd"/>
      <w:r w:rsidRPr="005C0D40">
        <w:rPr>
          <w:sz w:val="16"/>
          <w:szCs w:val="16"/>
        </w:rPr>
        <w:t xml:space="preserve"> and ‘women’—</w:t>
      </w:r>
      <w:r w:rsidRPr="005C0D40">
        <w:rPr>
          <w:rStyle w:val="StyleBoldUnderline"/>
        </w:rPr>
        <w:t>than linguistic practices can enable thinking gender differently.</w:t>
      </w:r>
    </w:p>
    <w:p w14:paraId="2C5FE982" w14:textId="77777777" w:rsidR="00B1093C" w:rsidRDefault="00B1093C" w:rsidP="007065C0">
      <w:pPr>
        <w:rPr>
          <w:rStyle w:val="StyleBoldUnderline"/>
        </w:rPr>
      </w:pPr>
    </w:p>
    <w:p w14:paraId="55F0E855" w14:textId="77777777" w:rsidR="00580772" w:rsidRDefault="00580772" w:rsidP="00580772">
      <w:pPr>
        <w:pStyle w:val="Heading4"/>
      </w:pPr>
      <w:r>
        <w:t>Without absolute side constraints against violating human dignity, utilitarianism becomes a justification for slavery, torture, and murder.</w:t>
      </w:r>
    </w:p>
    <w:p w14:paraId="160DED2F" w14:textId="77777777" w:rsidR="00580772" w:rsidRPr="00BE6B07" w:rsidRDefault="00580772" w:rsidP="00580772">
      <w:pPr>
        <w:rPr>
          <w:rStyle w:val="StyleStyleBold12pt"/>
        </w:rPr>
      </w:pPr>
      <w:r w:rsidRPr="00BE6B07">
        <w:rPr>
          <w:rStyle w:val="StyleStyleBold12pt"/>
        </w:rPr>
        <w:t>Clifford, Professor of Philosophy @ Mississippi State University, 11</w:t>
      </w:r>
    </w:p>
    <w:p w14:paraId="2F50D18F" w14:textId="77777777" w:rsidR="00580772" w:rsidRDefault="00580772" w:rsidP="00580772">
      <w:r>
        <w:t xml:space="preserve">[Michael, Spring, “MORAL LITERACY”, Volume 11, Issue 2, </w:t>
      </w:r>
      <w:hyperlink r:id="rId11" w:history="1">
        <w:r w:rsidRPr="004E31D4">
          <w:rPr>
            <w:rStyle w:val="Hyperlink"/>
          </w:rPr>
          <w:t>https://webprod1.uvu.edu/ethics/seac/Clifford_Moral_Literacy.pdf</w:t>
        </w:r>
      </w:hyperlink>
      <w:r>
        <w:t>, Accessed 7-6-13, ABS]</w:t>
      </w:r>
    </w:p>
    <w:p w14:paraId="4A84183E" w14:textId="77777777" w:rsidR="00580772" w:rsidRDefault="00580772" w:rsidP="00580772"/>
    <w:p w14:paraId="3059A5C5" w14:textId="77777777" w:rsidR="005C0D40" w:rsidRDefault="00580772" w:rsidP="00580772">
      <w:pPr>
        <w:rPr>
          <w:rStyle w:val="StyleBoldUnderline"/>
        </w:rPr>
      </w:pPr>
      <w:r w:rsidRPr="005C0D40">
        <w:rPr>
          <w:rStyle w:val="StyleBoldUnderline"/>
        </w:rPr>
        <w:t xml:space="preserve">Whether or not you believe in individual rights, whether or not you are convinced </w:t>
      </w:r>
    </w:p>
    <w:p w14:paraId="008FBCD5" w14:textId="77777777" w:rsidR="005C0D40" w:rsidRDefault="005C0D40" w:rsidP="00580772">
      <w:pPr>
        <w:rPr>
          <w:rStyle w:val="StyleBoldUnderline"/>
        </w:rPr>
      </w:pPr>
      <w:r>
        <w:rPr>
          <w:rStyle w:val="StyleBoldUnderline"/>
        </w:rPr>
        <w:t>AND</w:t>
      </w:r>
    </w:p>
    <w:p w14:paraId="48A2CC54" w14:textId="7A393ABF" w:rsidR="00580772" w:rsidRPr="005C0D40" w:rsidRDefault="00580772" w:rsidP="00580772">
      <w:pPr>
        <w:rPr>
          <w:b/>
          <w:u w:val="single"/>
        </w:rPr>
      </w:pPr>
      <w:proofErr w:type="gramStart"/>
      <w:r w:rsidRPr="005C0D40">
        <w:rPr>
          <w:rStyle w:val="StyleBoldUnderline"/>
        </w:rPr>
        <w:t>to</w:t>
      </w:r>
      <w:proofErr w:type="gramEnd"/>
      <w:r w:rsidRPr="005C0D40">
        <w:rPr>
          <w:rStyle w:val="StyleBoldUnderline"/>
        </w:rPr>
        <w:t xml:space="preserve"> be a line that cannot be crossed, regardless of the consequences.</w:t>
      </w:r>
    </w:p>
    <w:p w14:paraId="4EFCDE81" w14:textId="77777777" w:rsidR="00580772" w:rsidRDefault="00580772" w:rsidP="007065C0">
      <w:pPr>
        <w:rPr>
          <w:rStyle w:val="StyleBoldUnderline"/>
        </w:rPr>
      </w:pPr>
    </w:p>
    <w:p w14:paraId="62FA4951" w14:textId="1ABB1E88" w:rsidR="00804482" w:rsidRDefault="00804482" w:rsidP="00804482">
      <w:pPr>
        <w:pStyle w:val="Heading4"/>
      </w:pPr>
      <w:r>
        <w:t>Current constructions of trafficking do not allow for the multiplicity of trafficked persons and discount their worth, actors must be constructed as individuals with equal human rights.</w:t>
      </w:r>
    </w:p>
    <w:p w14:paraId="5C9BF07C" w14:textId="77777777" w:rsidR="00804482" w:rsidRPr="00B1093C" w:rsidRDefault="00804482" w:rsidP="00804482">
      <w:pPr>
        <w:rPr>
          <w:rStyle w:val="StyleStyleBold12pt"/>
        </w:rPr>
      </w:pPr>
      <w:r w:rsidRPr="00B1093C">
        <w:rPr>
          <w:rStyle w:val="StyleStyleBold12pt"/>
        </w:rPr>
        <w:t>Lobasz, Ph.D. candidate in the Department of Political Science at the</w:t>
      </w:r>
    </w:p>
    <w:p w14:paraId="6565A301" w14:textId="77777777" w:rsidR="00804482" w:rsidRPr="00B1093C" w:rsidRDefault="00804482" w:rsidP="00804482">
      <w:pPr>
        <w:rPr>
          <w:rStyle w:val="StyleStyleBold12pt"/>
        </w:rPr>
      </w:pPr>
      <w:r>
        <w:rPr>
          <w:rStyle w:val="StyleStyleBold12pt"/>
        </w:rPr>
        <w:t>University of Minnesota, 2009</w:t>
      </w:r>
    </w:p>
    <w:p w14:paraId="33067B76" w14:textId="03C8E931" w:rsidR="00804482" w:rsidRPr="00804482" w:rsidRDefault="00804482" w:rsidP="00804482">
      <w:r>
        <w:t xml:space="preserve">[Jennifer k., “Beyond Border Security: Feminist Approaches to Human Trafficking” </w:t>
      </w:r>
      <w:r w:rsidRPr="00B1093C">
        <w:t>https://www.academia.edu/294799/Beyond_Border_Security_Feminist_Approaches_to_Human_Trafficking</w:t>
      </w:r>
      <w:r>
        <w:t>, 1/2/14, JAZ]</w:t>
      </w:r>
    </w:p>
    <w:p w14:paraId="6C2C1F5B" w14:textId="77777777" w:rsidR="005C0D40" w:rsidRDefault="00804482" w:rsidP="00804482">
      <w:r w:rsidRPr="005C0D40">
        <w:t xml:space="preserve">Feminist analyses of human trafficking do more than expand the referent¶ of security from </w:t>
      </w:r>
    </w:p>
    <w:p w14:paraId="06391B3C" w14:textId="77777777" w:rsidR="005C0D40" w:rsidRDefault="005C0D40" w:rsidP="00804482">
      <w:r>
        <w:t>AND</w:t>
      </w:r>
    </w:p>
    <w:p w14:paraId="1283D36A" w14:textId="73BBC9C9" w:rsidR="00804482" w:rsidRPr="005C0D40" w:rsidRDefault="00804482" w:rsidP="00804482">
      <w:proofErr w:type="gramStart"/>
      <w:r w:rsidRPr="005C0D40">
        <w:rPr>
          <w:rStyle w:val="StyleBoldUnderline"/>
        </w:rPr>
        <w:t>for</w:t>
      </w:r>
      <w:proofErr w:type="gramEnd"/>
      <w:r w:rsidRPr="005C0D40">
        <w:rPr>
          <w:rStyle w:val="StyleBoldUnderline"/>
        </w:rPr>
        <w:t xml:space="preserve"> purposes¶ including, but not exclusive to, the sex trade.</w:t>
      </w:r>
    </w:p>
    <w:p w14:paraId="768DECF3" w14:textId="14B05520" w:rsidR="00587120" w:rsidRPr="00E96379" w:rsidRDefault="00587120" w:rsidP="00587120">
      <w:pPr>
        <w:pStyle w:val="Heading4"/>
        <w:rPr>
          <w:rStyle w:val="StyleStyleBold12pt"/>
          <w:rFonts w:ascii="Calibri" w:hAnsi="Calibri"/>
        </w:rPr>
      </w:pPr>
      <w:r w:rsidRPr="00E96379">
        <w:t>The state is inevitable—means you have an ethical obligation to st</w:t>
      </w:r>
      <w:r w:rsidR="005F5B9E">
        <w:t>r</w:t>
      </w:r>
      <w:r w:rsidRPr="00E96379">
        <w:t>ive to make it better-we</w:t>
      </w:r>
      <w:r w:rsidRPr="00E96379">
        <w:rPr>
          <w:rStyle w:val="StyleStyleBold12pt"/>
          <w:rFonts w:ascii="Calibri" w:hAnsi="Calibri"/>
        </w:rPr>
        <w:t xml:space="preserve"> </w:t>
      </w:r>
      <w:r w:rsidRPr="00E96379">
        <w:rPr>
          <w:rStyle w:val="StyleStyleBold12pt"/>
        </w:rPr>
        <w:t>have a responsibility to use the state when a particularity demands it –</w:t>
      </w:r>
      <w:r w:rsidRPr="00E96379">
        <w:rPr>
          <w:rStyle w:val="StyleStyleBold12pt"/>
          <w:rFonts w:ascii="Calibri" w:hAnsi="Calibri"/>
        </w:rPr>
        <w:t xml:space="preserve"> </w:t>
      </w:r>
    </w:p>
    <w:p w14:paraId="3DC8267B" w14:textId="77777777" w:rsidR="00587120" w:rsidRPr="00360EC5" w:rsidRDefault="00587120" w:rsidP="00587120">
      <w:r w:rsidRPr="00360EC5">
        <w:rPr>
          <w:rStyle w:val="StyleStyleBold12pt"/>
        </w:rPr>
        <w:t xml:space="preserve">Derrida ‘4 </w:t>
      </w:r>
      <w:r w:rsidRPr="00360EC5">
        <w:t>Jacques Derrida, Directeur d’Etudes at the Ecole des Hautes Etudes en Sciences Sociales in Paris, and Professor of Philosophy, French and Comparative Literature at the University of California, Irvine, 2004, For What Tomorrow? A Dialogue With Elisabeth Roudinesco, p. 91-92</w:t>
      </w:r>
    </w:p>
    <w:p w14:paraId="03134A47" w14:textId="77777777" w:rsidR="005C0D40" w:rsidRDefault="00587120" w:rsidP="00587120">
      <w:r w:rsidRPr="00360EC5">
        <w:t xml:space="preserve"> </w:t>
      </w:r>
      <w:r w:rsidRPr="005C0D40">
        <w:t xml:space="preserve">J.D.: A moment ago you spoke of regicide as the necessity </w:t>
      </w:r>
    </w:p>
    <w:p w14:paraId="454BD45F" w14:textId="77777777" w:rsidR="005C0D40" w:rsidRDefault="005C0D40" w:rsidP="00587120">
      <w:r>
        <w:t>AND</w:t>
      </w:r>
    </w:p>
    <w:p w14:paraId="42790E6E" w14:textId="16152C29" w:rsidR="00587120" w:rsidRPr="005C0D40" w:rsidRDefault="00587120" w:rsidP="00587120">
      <w:proofErr w:type="spellStart"/>
      <w:proofErr w:type="gramStart"/>
      <w:r w:rsidRPr="005C0D40">
        <w:t>im</w:t>
      </w:r>
      <w:proofErr w:type="gramEnd"/>
      <w:r w:rsidRPr="005C0D40">
        <w:t>¬possible</w:t>
      </w:r>
      <w:proofErr w:type="spellEnd"/>
      <w:r w:rsidRPr="005C0D40">
        <w:t xml:space="preserve">, and not </w:t>
      </w:r>
      <w:bookmarkStart w:id="0" w:name="_GoBack"/>
      <w:bookmarkEnd w:id="0"/>
      <w:r w:rsidRPr="005C0D40">
        <w:t>sovereignty, even when it seems possible.</w:t>
      </w:r>
    </w:p>
    <w:p w14:paraId="20BE412B" w14:textId="77777777" w:rsidR="00587120" w:rsidRPr="005C0D40" w:rsidRDefault="00587120" w:rsidP="00587120"/>
    <w:p w14:paraId="3DD6DBDF" w14:textId="77777777" w:rsidR="00E14EFB" w:rsidRPr="00AC7792" w:rsidRDefault="00E14EFB" w:rsidP="00E14EFB">
      <w:pPr>
        <w:pStyle w:val="Heading4"/>
      </w:pPr>
      <w:r>
        <w:t>T</w:t>
      </w:r>
      <w:r w:rsidRPr="00AC7792">
        <w:t xml:space="preserve">here’s a moral obligation to act against injustice even when our words won’t have an effect </w:t>
      </w:r>
    </w:p>
    <w:p w14:paraId="76BDDE43" w14:textId="77777777" w:rsidR="00E14EFB" w:rsidRPr="00AC7792" w:rsidRDefault="00E14EFB" w:rsidP="00E14EFB">
      <w:pPr>
        <w:rPr>
          <w:rStyle w:val="StyleStyleBold12pt"/>
          <w:b w:val="0"/>
        </w:rPr>
      </w:pPr>
      <w:r w:rsidRPr="00AC7792">
        <w:rPr>
          <w:rStyle w:val="StyleStyleBold12pt"/>
        </w:rPr>
        <w:t xml:space="preserve">Filice 90 </w:t>
      </w:r>
      <w:r>
        <w:rPr>
          <w:rStyle w:val="StyleStyleBold12pt"/>
          <w:b w:val="0"/>
        </w:rPr>
        <w:t>(Carlo, Asst</w:t>
      </w:r>
      <w:r w:rsidRPr="00AC7792">
        <w:rPr>
          <w:rStyle w:val="StyleStyleBold12pt"/>
          <w:b w:val="0"/>
        </w:rPr>
        <w:t xml:space="preserve"> </w:t>
      </w:r>
      <w:r>
        <w:rPr>
          <w:rStyle w:val="StyleStyleBold12pt"/>
          <w:b w:val="0"/>
        </w:rPr>
        <w:t>Prof</w:t>
      </w:r>
      <w:r w:rsidRPr="00AC7792">
        <w:rPr>
          <w:rStyle w:val="StyleStyleBold12pt"/>
          <w:b w:val="0"/>
        </w:rPr>
        <w:t xml:space="preserve"> of Philosophy </w:t>
      </w:r>
      <w:r>
        <w:rPr>
          <w:rStyle w:val="StyleStyleBold12pt"/>
          <w:b w:val="0"/>
        </w:rPr>
        <w:t>@</w:t>
      </w:r>
      <w:r w:rsidRPr="00AC7792">
        <w:rPr>
          <w:rStyle w:val="StyleStyleBold12pt"/>
          <w:b w:val="0"/>
        </w:rPr>
        <w:t xml:space="preserve"> State University of New York, </w:t>
      </w:r>
      <w:r w:rsidRPr="005740F1">
        <w:rPr>
          <w:rStyle w:val="StyleStyleBold12pt"/>
          <w:b w:val="0"/>
          <w:i/>
        </w:rPr>
        <w:t>On the Obligation to Keep Informed about Distant Atrocities</w:t>
      </w:r>
      <w:r>
        <w:rPr>
          <w:rStyle w:val="StyleStyleBold12pt"/>
          <w:b w:val="0"/>
        </w:rPr>
        <w:t xml:space="preserve">, </w:t>
      </w:r>
      <w:r w:rsidRPr="00AC7792">
        <w:rPr>
          <w:rStyle w:val="StyleStyleBold12pt"/>
          <w:b w:val="0"/>
        </w:rPr>
        <w:t>Geneseo</w:t>
      </w:r>
      <w:r>
        <w:rPr>
          <w:rStyle w:val="StyleStyleBold12pt"/>
          <w:b w:val="0"/>
        </w:rPr>
        <w:t>, Human Rights Quarterly, Aug</w:t>
      </w:r>
      <w:r w:rsidRPr="00AC7792">
        <w:rPr>
          <w:rStyle w:val="StyleStyleBold12pt"/>
          <w:b w:val="0"/>
        </w:rPr>
        <w:t>, Vol. 12, No. 3. p</w:t>
      </w:r>
      <w:r>
        <w:rPr>
          <w:rStyle w:val="StyleStyleBold12pt"/>
          <w:b w:val="0"/>
        </w:rPr>
        <w:t>. 397-414)</w:t>
      </w:r>
    </w:p>
    <w:p w14:paraId="2B5095E4" w14:textId="77777777" w:rsidR="005C0D40" w:rsidRDefault="00E14EFB" w:rsidP="00E14EFB">
      <w:pPr>
        <w:rPr>
          <w:sz w:val="16"/>
        </w:rPr>
      </w:pPr>
      <w:r w:rsidRPr="005C0D40">
        <w:rPr>
          <w:sz w:val="16"/>
        </w:rPr>
        <w:t>Objection 111: Help only those you can, i.e., your neighbors</w:t>
      </w:r>
    </w:p>
    <w:p w14:paraId="1EF99B3D" w14:textId="77777777" w:rsidR="005C0D40" w:rsidRDefault="005C0D40" w:rsidP="00E14EFB">
      <w:pPr>
        <w:rPr>
          <w:sz w:val="16"/>
        </w:rPr>
      </w:pPr>
      <w:r>
        <w:rPr>
          <w:sz w:val="16"/>
        </w:rPr>
        <w:t>AND</w:t>
      </w:r>
    </w:p>
    <w:p w14:paraId="6D04B1E3" w14:textId="4D931781" w:rsidR="00E14EFB" w:rsidRPr="005C0D40" w:rsidRDefault="00E14EFB" w:rsidP="00E14EFB">
      <w:pPr>
        <w:rPr>
          <w:sz w:val="16"/>
        </w:rPr>
      </w:pPr>
      <w:proofErr w:type="gramStart"/>
      <w:r w:rsidRPr="005C0D40">
        <w:rPr>
          <w:sz w:val="16"/>
        </w:rPr>
        <w:t>must</w:t>
      </w:r>
      <w:proofErr w:type="gramEnd"/>
      <w:r w:rsidRPr="005C0D40">
        <w:rPr>
          <w:sz w:val="16"/>
        </w:rPr>
        <w:t xml:space="preserve"> not collapse into the need to limit one's focus to parochial matters. </w:t>
      </w:r>
    </w:p>
    <w:p w14:paraId="26F15594" w14:textId="77777777" w:rsidR="00587120" w:rsidRPr="00587120" w:rsidRDefault="00587120" w:rsidP="00E14EFB">
      <w:pPr>
        <w:rPr>
          <w:rStyle w:val="StyleBoldUnderline"/>
          <w:b w:val="0"/>
          <w:u w:val="none"/>
        </w:rPr>
      </w:pPr>
    </w:p>
    <w:sectPr w:rsidR="00587120" w:rsidRPr="00587120" w:rsidSect="000B5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1779E"/>
    <w:rsid w:val="00040285"/>
    <w:rsid w:val="000430FD"/>
    <w:rsid w:val="0005082C"/>
    <w:rsid w:val="00057637"/>
    <w:rsid w:val="00067DB3"/>
    <w:rsid w:val="00072FD9"/>
    <w:rsid w:val="000A3EF2"/>
    <w:rsid w:val="000B5B82"/>
    <w:rsid w:val="000C1FB8"/>
    <w:rsid w:val="000C5E1A"/>
    <w:rsid w:val="000E0A05"/>
    <w:rsid w:val="000E6F6F"/>
    <w:rsid w:val="000F545F"/>
    <w:rsid w:val="000F700E"/>
    <w:rsid w:val="000F70C9"/>
    <w:rsid w:val="000F7BA9"/>
    <w:rsid w:val="00101BBF"/>
    <w:rsid w:val="00104137"/>
    <w:rsid w:val="001066D3"/>
    <w:rsid w:val="001075A6"/>
    <w:rsid w:val="00115006"/>
    <w:rsid w:val="001345D6"/>
    <w:rsid w:val="00134661"/>
    <w:rsid w:val="00140717"/>
    <w:rsid w:val="00145131"/>
    <w:rsid w:val="00145A10"/>
    <w:rsid w:val="00147017"/>
    <w:rsid w:val="00153E71"/>
    <w:rsid w:val="001543D4"/>
    <w:rsid w:val="0016166D"/>
    <w:rsid w:val="001629D7"/>
    <w:rsid w:val="00170BCC"/>
    <w:rsid w:val="00170BEE"/>
    <w:rsid w:val="00170CDC"/>
    <w:rsid w:val="00176FD5"/>
    <w:rsid w:val="0018351E"/>
    <w:rsid w:val="00194D45"/>
    <w:rsid w:val="001B32A7"/>
    <w:rsid w:val="001B50DB"/>
    <w:rsid w:val="001C39F7"/>
    <w:rsid w:val="001D6894"/>
    <w:rsid w:val="001E00D9"/>
    <w:rsid w:val="001E32EF"/>
    <w:rsid w:val="001E5E00"/>
    <w:rsid w:val="001F198D"/>
    <w:rsid w:val="00206995"/>
    <w:rsid w:val="002121DA"/>
    <w:rsid w:val="00215A85"/>
    <w:rsid w:val="00235834"/>
    <w:rsid w:val="0025012D"/>
    <w:rsid w:val="00256299"/>
    <w:rsid w:val="00272E16"/>
    <w:rsid w:val="00291E3A"/>
    <w:rsid w:val="0029391F"/>
    <w:rsid w:val="0029545D"/>
    <w:rsid w:val="002B6FF2"/>
    <w:rsid w:val="002C6B0F"/>
    <w:rsid w:val="002D595F"/>
    <w:rsid w:val="002E06C1"/>
    <w:rsid w:val="002E6115"/>
    <w:rsid w:val="002F5AEF"/>
    <w:rsid w:val="00301175"/>
    <w:rsid w:val="00301ABB"/>
    <w:rsid w:val="00305272"/>
    <w:rsid w:val="00307F56"/>
    <w:rsid w:val="003132B0"/>
    <w:rsid w:val="00322734"/>
    <w:rsid w:val="0034440D"/>
    <w:rsid w:val="00344B53"/>
    <w:rsid w:val="0035799F"/>
    <w:rsid w:val="003701BA"/>
    <w:rsid w:val="00371EF7"/>
    <w:rsid w:val="003729BE"/>
    <w:rsid w:val="00373FA1"/>
    <w:rsid w:val="00386B1C"/>
    <w:rsid w:val="00392322"/>
    <w:rsid w:val="003B245E"/>
    <w:rsid w:val="003B5BC2"/>
    <w:rsid w:val="003D33C2"/>
    <w:rsid w:val="003D6747"/>
    <w:rsid w:val="003E3860"/>
    <w:rsid w:val="003E5B19"/>
    <w:rsid w:val="004032DE"/>
    <w:rsid w:val="00421AE6"/>
    <w:rsid w:val="00423996"/>
    <w:rsid w:val="00447738"/>
    <w:rsid w:val="00452B76"/>
    <w:rsid w:val="0045598F"/>
    <w:rsid w:val="00455E5F"/>
    <w:rsid w:val="00456247"/>
    <w:rsid w:val="00460A7C"/>
    <w:rsid w:val="0047182F"/>
    <w:rsid w:val="00473D3C"/>
    <w:rsid w:val="00486B7E"/>
    <w:rsid w:val="00495EEA"/>
    <w:rsid w:val="004A1131"/>
    <w:rsid w:val="004A4966"/>
    <w:rsid w:val="004C4D78"/>
    <w:rsid w:val="004D4987"/>
    <w:rsid w:val="004D64EB"/>
    <w:rsid w:val="004D71D9"/>
    <w:rsid w:val="004E2ABF"/>
    <w:rsid w:val="004E6A2B"/>
    <w:rsid w:val="004F5FCC"/>
    <w:rsid w:val="005157AD"/>
    <w:rsid w:val="00515B8C"/>
    <w:rsid w:val="00526E6C"/>
    <w:rsid w:val="00544C67"/>
    <w:rsid w:val="00552BC1"/>
    <w:rsid w:val="00561661"/>
    <w:rsid w:val="00575984"/>
    <w:rsid w:val="00580772"/>
    <w:rsid w:val="00584305"/>
    <w:rsid w:val="00587120"/>
    <w:rsid w:val="005943F6"/>
    <w:rsid w:val="005C0D40"/>
    <w:rsid w:val="005C5655"/>
    <w:rsid w:val="005D12D7"/>
    <w:rsid w:val="005D27F6"/>
    <w:rsid w:val="005D4726"/>
    <w:rsid w:val="005D6916"/>
    <w:rsid w:val="005D7716"/>
    <w:rsid w:val="005F4128"/>
    <w:rsid w:val="005F5B9E"/>
    <w:rsid w:val="006075A9"/>
    <w:rsid w:val="00614760"/>
    <w:rsid w:val="00632ECC"/>
    <w:rsid w:val="00645237"/>
    <w:rsid w:val="00645B73"/>
    <w:rsid w:val="006502C4"/>
    <w:rsid w:val="00652D74"/>
    <w:rsid w:val="00655702"/>
    <w:rsid w:val="00655A38"/>
    <w:rsid w:val="00671975"/>
    <w:rsid w:val="00673CB7"/>
    <w:rsid w:val="006A2B1F"/>
    <w:rsid w:val="006A46E7"/>
    <w:rsid w:val="006A7EA4"/>
    <w:rsid w:val="006B00C8"/>
    <w:rsid w:val="006B0321"/>
    <w:rsid w:val="006B22F6"/>
    <w:rsid w:val="006C53C3"/>
    <w:rsid w:val="006D7ED9"/>
    <w:rsid w:val="006E5D92"/>
    <w:rsid w:val="006E79A0"/>
    <w:rsid w:val="006F4D50"/>
    <w:rsid w:val="006F5891"/>
    <w:rsid w:val="006F6791"/>
    <w:rsid w:val="00706378"/>
    <w:rsid w:val="007065C0"/>
    <w:rsid w:val="00714C71"/>
    <w:rsid w:val="00724E86"/>
    <w:rsid w:val="00726F03"/>
    <w:rsid w:val="00733F5C"/>
    <w:rsid w:val="0073490D"/>
    <w:rsid w:val="00741853"/>
    <w:rsid w:val="00743C4F"/>
    <w:rsid w:val="00747000"/>
    <w:rsid w:val="00755986"/>
    <w:rsid w:val="00762004"/>
    <w:rsid w:val="00765DAB"/>
    <w:rsid w:val="0076729E"/>
    <w:rsid w:val="00775938"/>
    <w:rsid w:val="0078265C"/>
    <w:rsid w:val="00784CF3"/>
    <w:rsid w:val="00793158"/>
    <w:rsid w:val="00793FA1"/>
    <w:rsid w:val="007C4749"/>
    <w:rsid w:val="007C7093"/>
    <w:rsid w:val="007D10C8"/>
    <w:rsid w:val="007D5ABF"/>
    <w:rsid w:val="007E33E8"/>
    <w:rsid w:val="007F5683"/>
    <w:rsid w:val="00800BD4"/>
    <w:rsid w:val="00804482"/>
    <w:rsid w:val="00804E3C"/>
    <w:rsid w:val="0080651E"/>
    <w:rsid w:val="00821E54"/>
    <w:rsid w:val="00830487"/>
    <w:rsid w:val="00830B0C"/>
    <w:rsid w:val="0083140F"/>
    <w:rsid w:val="00836225"/>
    <w:rsid w:val="00837BFA"/>
    <w:rsid w:val="00846041"/>
    <w:rsid w:val="00850EC5"/>
    <w:rsid w:val="00880741"/>
    <w:rsid w:val="00882460"/>
    <w:rsid w:val="00883D98"/>
    <w:rsid w:val="00890503"/>
    <w:rsid w:val="0089291A"/>
    <w:rsid w:val="00897D05"/>
    <w:rsid w:val="008A05FA"/>
    <w:rsid w:val="008A1CF9"/>
    <w:rsid w:val="008A3A0D"/>
    <w:rsid w:val="008B03F0"/>
    <w:rsid w:val="008C688A"/>
    <w:rsid w:val="008D462B"/>
    <w:rsid w:val="008D6257"/>
    <w:rsid w:val="008E04FE"/>
    <w:rsid w:val="008E1306"/>
    <w:rsid w:val="008E23F9"/>
    <w:rsid w:val="008E7F80"/>
    <w:rsid w:val="008F3D43"/>
    <w:rsid w:val="00901415"/>
    <w:rsid w:val="00913728"/>
    <w:rsid w:val="009218E9"/>
    <w:rsid w:val="0092472E"/>
    <w:rsid w:val="00927238"/>
    <w:rsid w:val="009375FC"/>
    <w:rsid w:val="00937A80"/>
    <w:rsid w:val="009474A6"/>
    <w:rsid w:val="009500C0"/>
    <w:rsid w:val="00952187"/>
    <w:rsid w:val="009539A0"/>
    <w:rsid w:val="0096122A"/>
    <w:rsid w:val="00970985"/>
    <w:rsid w:val="009734CE"/>
    <w:rsid w:val="00983B64"/>
    <w:rsid w:val="009877F6"/>
    <w:rsid w:val="009914FC"/>
    <w:rsid w:val="009A5112"/>
    <w:rsid w:val="009C1AED"/>
    <w:rsid w:val="009C38B1"/>
    <w:rsid w:val="009E3D86"/>
    <w:rsid w:val="009E478F"/>
    <w:rsid w:val="009E6F23"/>
    <w:rsid w:val="009F5858"/>
    <w:rsid w:val="009F65B1"/>
    <w:rsid w:val="00A22AED"/>
    <w:rsid w:val="00A2338E"/>
    <w:rsid w:val="00A501CF"/>
    <w:rsid w:val="00A54D00"/>
    <w:rsid w:val="00A55513"/>
    <w:rsid w:val="00A57E29"/>
    <w:rsid w:val="00A6562E"/>
    <w:rsid w:val="00A7090A"/>
    <w:rsid w:val="00A75FC4"/>
    <w:rsid w:val="00A879ED"/>
    <w:rsid w:val="00A955C7"/>
    <w:rsid w:val="00AA0BA8"/>
    <w:rsid w:val="00AB0E3F"/>
    <w:rsid w:val="00AC358A"/>
    <w:rsid w:val="00AD7BE2"/>
    <w:rsid w:val="00AF090E"/>
    <w:rsid w:val="00AF60BF"/>
    <w:rsid w:val="00AF7C37"/>
    <w:rsid w:val="00B02121"/>
    <w:rsid w:val="00B1093C"/>
    <w:rsid w:val="00B20ADE"/>
    <w:rsid w:val="00B26140"/>
    <w:rsid w:val="00B358CD"/>
    <w:rsid w:val="00B35FF7"/>
    <w:rsid w:val="00B4161D"/>
    <w:rsid w:val="00B51DC8"/>
    <w:rsid w:val="00B62AF0"/>
    <w:rsid w:val="00B7001B"/>
    <w:rsid w:val="00B814FF"/>
    <w:rsid w:val="00B86908"/>
    <w:rsid w:val="00B978E8"/>
    <w:rsid w:val="00BA1FEE"/>
    <w:rsid w:val="00BA202C"/>
    <w:rsid w:val="00BB1F82"/>
    <w:rsid w:val="00BB6281"/>
    <w:rsid w:val="00BB782E"/>
    <w:rsid w:val="00BC40CA"/>
    <w:rsid w:val="00BD65B1"/>
    <w:rsid w:val="00BE08CA"/>
    <w:rsid w:val="00BE55E0"/>
    <w:rsid w:val="00BF3400"/>
    <w:rsid w:val="00BF467C"/>
    <w:rsid w:val="00BF7E26"/>
    <w:rsid w:val="00C00BFC"/>
    <w:rsid w:val="00C11143"/>
    <w:rsid w:val="00C21546"/>
    <w:rsid w:val="00C21B5C"/>
    <w:rsid w:val="00C22529"/>
    <w:rsid w:val="00C25B7A"/>
    <w:rsid w:val="00C35A9F"/>
    <w:rsid w:val="00C368CC"/>
    <w:rsid w:val="00C37006"/>
    <w:rsid w:val="00C41A19"/>
    <w:rsid w:val="00C425A3"/>
    <w:rsid w:val="00C42F47"/>
    <w:rsid w:val="00C52DD5"/>
    <w:rsid w:val="00C54D04"/>
    <w:rsid w:val="00C65FFF"/>
    <w:rsid w:val="00C70BA2"/>
    <w:rsid w:val="00C7293E"/>
    <w:rsid w:val="00C94CFD"/>
    <w:rsid w:val="00CA039D"/>
    <w:rsid w:val="00CA7744"/>
    <w:rsid w:val="00CC0486"/>
    <w:rsid w:val="00CC10FE"/>
    <w:rsid w:val="00CC7985"/>
    <w:rsid w:val="00CD42D8"/>
    <w:rsid w:val="00CD46E2"/>
    <w:rsid w:val="00CE2AC4"/>
    <w:rsid w:val="00CE4231"/>
    <w:rsid w:val="00CE48A4"/>
    <w:rsid w:val="00CE4E42"/>
    <w:rsid w:val="00CF33E8"/>
    <w:rsid w:val="00CF4611"/>
    <w:rsid w:val="00D00D5F"/>
    <w:rsid w:val="00D02A7F"/>
    <w:rsid w:val="00D10A87"/>
    <w:rsid w:val="00D256A6"/>
    <w:rsid w:val="00D33984"/>
    <w:rsid w:val="00D35F63"/>
    <w:rsid w:val="00D40A84"/>
    <w:rsid w:val="00D42556"/>
    <w:rsid w:val="00D45B56"/>
    <w:rsid w:val="00D6052C"/>
    <w:rsid w:val="00D6347D"/>
    <w:rsid w:val="00D64E6A"/>
    <w:rsid w:val="00D94DB2"/>
    <w:rsid w:val="00D978DA"/>
    <w:rsid w:val="00DB15E5"/>
    <w:rsid w:val="00DB728A"/>
    <w:rsid w:val="00DC2045"/>
    <w:rsid w:val="00DD7F3D"/>
    <w:rsid w:val="00DF0FE3"/>
    <w:rsid w:val="00E009B8"/>
    <w:rsid w:val="00E00B6B"/>
    <w:rsid w:val="00E1224F"/>
    <w:rsid w:val="00E14EFB"/>
    <w:rsid w:val="00E324F4"/>
    <w:rsid w:val="00E339EC"/>
    <w:rsid w:val="00E35023"/>
    <w:rsid w:val="00E35E0D"/>
    <w:rsid w:val="00E42984"/>
    <w:rsid w:val="00E454D7"/>
    <w:rsid w:val="00E56B89"/>
    <w:rsid w:val="00E6081E"/>
    <w:rsid w:val="00E72420"/>
    <w:rsid w:val="00E76856"/>
    <w:rsid w:val="00E879D8"/>
    <w:rsid w:val="00E953E0"/>
    <w:rsid w:val="00EA48FE"/>
    <w:rsid w:val="00EA6532"/>
    <w:rsid w:val="00EB262F"/>
    <w:rsid w:val="00EC5350"/>
    <w:rsid w:val="00EC6057"/>
    <w:rsid w:val="00EC632E"/>
    <w:rsid w:val="00ED5DAC"/>
    <w:rsid w:val="00EE401D"/>
    <w:rsid w:val="00EE56BF"/>
    <w:rsid w:val="00EF444B"/>
    <w:rsid w:val="00EF6E72"/>
    <w:rsid w:val="00F07D3E"/>
    <w:rsid w:val="00F24A5A"/>
    <w:rsid w:val="00F3240F"/>
    <w:rsid w:val="00F365EA"/>
    <w:rsid w:val="00F4777F"/>
    <w:rsid w:val="00F51B22"/>
    <w:rsid w:val="00F62063"/>
    <w:rsid w:val="00F6278B"/>
    <w:rsid w:val="00F77ED0"/>
    <w:rsid w:val="00F80704"/>
    <w:rsid w:val="00F83B6C"/>
    <w:rsid w:val="00F93773"/>
    <w:rsid w:val="00FA259A"/>
    <w:rsid w:val="00FA59A9"/>
    <w:rsid w:val="00FB6880"/>
    <w:rsid w:val="00FB72C2"/>
    <w:rsid w:val="00FC2C7D"/>
    <w:rsid w:val="00FC49D5"/>
    <w:rsid w:val="00FD0EEA"/>
    <w:rsid w:val="00FD6D3B"/>
    <w:rsid w:val="00FD741D"/>
    <w:rsid w:val="00FE3C7D"/>
    <w:rsid w:val="00FE6903"/>
    <w:rsid w:val="00FE6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E2B9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C0D40"/>
    <w:rPr>
      <w:rFonts w:ascii="Calibri" w:hAnsi="Calibri"/>
      <w:sz w:val="22"/>
    </w:rPr>
  </w:style>
  <w:style w:type="paragraph" w:styleId="Heading1">
    <w:name w:val="heading 1"/>
    <w:aliases w:val="Pocket"/>
    <w:basedOn w:val="Normal"/>
    <w:next w:val="Normal"/>
    <w:link w:val="Heading1Char"/>
    <w:uiPriority w:val="9"/>
    <w:qFormat/>
    <w:rsid w:val="005C0D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C0D4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C0D4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12,small space,TAG,No Spacing2111,No Spacing4,No Spacing5,tags,No Spacing1111"/>
    <w:basedOn w:val="Normal"/>
    <w:next w:val="Normal"/>
    <w:link w:val="Heading4Char"/>
    <w:uiPriority w:val="9"/>
    <w:unhideWhenUsed/>
    <w:qFormat/>
    <w:rsid w:val="005C0D4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C0D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D40"/>
  </w:style>
  <w:style w:type="character" w:customStyle="1" w:styleId="Heading1Char">
    <w:name w:val="Heading 1 Char"/>
    <w:aliases w:val="Pocket Char"/>
    <w:basedOn w:val="DefaultParagraphFont"/>
    <w:link w:val="Heading1"/>
    <w:uiPriority w:val="9"/>
    <w:rsid w:val="005C0D4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C0D4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C0D4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12 Char,small space Char,TAG Char,No Spacing4 Char"/>
    <w:basedOn w:val="DefaultParagraphFont"/>
    <w:link w:val="Heading4"/>
    <w:uiPriority w:val="9"/>
    <w:rsid w:val="005C0D4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5C0D40"/>
    <w:rPr>
      <w:rFonts w:ascii="Calibri" w:hAnsi="Calibri"/>
      <w:b/>
      <w:i w:val="0"/>
      <w:iCs/>
      <w:sz w:val="22"/>
      <w:u w:val="single"/>
      <w:bdr w:val="single" w:sz="18" w:space="0" w:color="auto"/>
    </w:rPr>
  </w:style>
  <w:style w:type="paragraph" w:styleId="NoSpacing">
    <w:name w:val="No Spacing"/>
    <w:uiPriority w:val="1"/>
    <w:rsid w:val="005C0D4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C0D40"/>
    <w:rPr>
      <w:b/>
      <w:sz w:val="26"/>
      <w:u w:val="non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
    <w:basedOn w:val="DefaultParagraphFont"/>
    <w:uiPriority w:val="1"/>
    <w:qFormat/>
    <w:rsid w:val="005C0D40"/>
    <w:rPr>
      <w:b/>
      <w:sz w:val="22"/>
      <w:u w:val="single"/>
    </w:rPr>
  </w:style>
  <w:style w:type="paragraph" w:styleId="DocumentMap">
    <w:name w:val="Document Map"/>
    <w:basedOn w:val="Normal"/>
    <w:link w:val="DocumentMapChar"/>
    <w:uiPriority w:val="99"/>
    <w:semiHidden/>
    <w:unhideWhenUsed/>
    <w:rsid w:val="005C0D40"/>
    <w:rPr>
      <w:rFonts w:ascii="Lucida Grande" w:hAnsi="Lucida Grande" w:cs="Lucida Grande"/>
    </w:rPr>
  </w:style>
  <w:style w:type="character" w:customStyle="1" w:styleId="DocumentMapChar">
    <w:name w:val="Document Map Char"/>
    <w:basedOn w:val="DefaultParagraphFont"/>
    <w:link w:val="DocumentMap"/>
    <w:uiPriority w:val="99"/>
    <w:semiHidden/>
    <w:rsid w:val="005C0D40"/>
    <w:rPr>
      <w:rFonts w:ascii="Lucida Grande" w:hAnsi="Lucida Grande" w:cs="Lucida Grande"/>
      <w:sz w:val="22"/>
    </w:rPr>
  </w:style>
  <w:style w:type="paragraph" w:styleId="ListParagraph">
    <w:name w:val="List Paragraph"/>
    <w:basedOn w:val="Normal"/>
    <w:uiPriority w:val="34"/>
    <w:rsid w:val="005C0D40"/>
    <w:pPr>
      <w:ind w:left="720"/>
      <w:contextualSpacing/>
    </w:pPr>
  </w:style>
  <w:style w:type="paragraph" w:styleId="Header">
    <w:name w:val="header"/>
    <w:basedOn w:val="Normal"/>
    <w:link w:val="HeaderChar"/>
    <w:uiPriority w:val="99"/>
    <w:unhideWhenUsed/>
    <w:rsid w:val="005C0D40"/>
    <w:pPr>
      <w:tabs>
        <w:tab w:val="center" w:pos="4320"/>
        <w:tab w:val="right" w:pos="8640"/>
      </w:tabs>
    </w:pPr>
  </w:style>
  <w:style w:type="character" w:customStyle="1" w:styleId="HeaderChar">
    <w:name w:val="Header Char"/>
    <w:basedOn w:val="DefaultParagraphFont"/>
    <w:link w:val="Header"/>
    <w:uiPriority w:val="99"/>
    <w:rsid w:val="005C0D40"/>
    <w:rPr>
      <w:rFonts w:ascii="Calibri" w:hAnsi="Calibri"/>
      <w:sz w:val="22"/>
    </w:rPr>
  </w:style>
  <w:style w:type="paragraph" w:styleId="Footer">
    <w:name w:val="footer"/>
    <w:basedOn w:val="Normal"/>
    <w:link w:val="FooterChar"/>
    <w:uiPriority w:val="99"/>
    <w:unhideWhenUsed/>
    <w:rsid w:val="005C0D40"/>
    <w:pPr>
      <w:tabs>
        <w:tab w:val="center" w:pos="4320"/>
        <w:tab w:val="right" w:pos="8640"/>
      </w:tabs>
    </w:pPr>
  </w:style>
  <w:style w:type="character" w:customStyle="1" w:styleId="FooterChar">
    <w:name w:val="Footer Char"/>
    <w:basedOn w:val="DefaultParagraphFont"/>
    <w:link w:val="Footer"/>
    <w:uiPriority w:val="99"/>
    <w:rsid w:val="005C0D40"/>
    <w:rPr>
      <w:rFonts w:ascii="Calibri" w:hAnsi="Calibri"/>
      <w:sz w:val="22"/>
    </w:rPr>
  </w:style>
  <w:style w:type="character" w:styleId="PageNumber">
    <w:name w:val="page number"/>
    <w:basedOn w:val="DefaultParagraphFont"/>
    <w:uiPriority w:val="99"/>
    <w:semiHidden/>
    <w:unhideWhenUsed/>
    <w:rsid w:val="005C0D40"/>
  </w:style>
  <w:style w:type="character" w:styleId="Hyperlink">
    <w:name w:val="Hyperlink"/>
    <w:aliases w:val="heading 1 (block title),Card Text,Important,Read"/>
    <w:basedOn w:val="DefaultParagraphFont"/>
    <w:uiPriority w:val="99"/>
    <w:unhideWhenUsed/>
    <w:rsid w:val="005C0D40"/>
    <w:rPr>
      <w:color w:val="0000FF" w:themeColor="hyperlink"/>
      <w:u w:val="single"/>
    </w:rPr>
  </w:style>
  <w:style w:type="character" w:customStyle="1" w:styleId="at">
    <w:name w:val="at"/>
    <w:basedOn w:val="DefaultParagraphFont"/>
    <w:rsid w:val="007065C0"/>
  </w:style>
  <w:style w:type="character" w:customStyle="1" w:styleId="Underline-Highlighted-WFU">
    <w:name w:val="Underline-Highlighted-WFU"/>
    <w:uiPriority w:val="1"/>
    <w:qFormat/>
    <w:rsid w:val="00E14EFB"/>
    <w:rPr>
      <w:rFonts w:ascii="Times New Roman" w:hAnsi="Times New Roman"/>
      <w:sz w:val="21"/>
      <w:u w:val="single"/>
      <w:bdr w:val="none" w:sz="0" w:space="0" w:color="auto"/>
      <w:shd w:val="clear" w:color="auto" w:fill="00F2C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C0D40"/>
    <w:rPr>
      <w:rFonts w:ascii="Calibri" w:hAnsi="Calibri"/>
      <w:sz w:val="22"/>
    </w:rPr>
  </w:style>
  <w:style w:type="paragraph" w:styleId="Heading1">
    <w:name w:val="heading 1"/>
    <w:aliases w:val="Pocket"/>
    <w:basedOn w:val="Normal"/>
    <w:next w:val="Normal"/>
    <w:link w:val="Heading1Char"/>
    <w:uiPriority w:val="9"/>
    <w:qFormat/>
    <w:rsid w:val="005C0D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C0D4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C0D4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12,small space,TAG,No Spacing2111,No Spacing4,No Spacing5,tags,No Spacing1111"/>
    <w:basedOn w:val="Normal"/>
    <w:next w:val="Normal"/>
    <w:link w:val="Heading4Char"/>
    <w:uiPriority w:val="9"/>
    <w:unhideWhenUsed/>
    <w:qFormat/>
    <w:rsid w:val="005C0D4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C0D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D40"/>
  </w:style>
  <w:style w:type="character" w:customStyle="1" w:styleId="Heading1Char">
    <w:name w:val="Heading 1 Char"/>
    <w:aliases w:val="Pocket Char"/>
    <w:basedOn w:val="DefaultParagraphFont"/>
    <w:link w:val="Heading1"/>
    <w:uiPriority w:val="9"/>
    <w:rsid w:val="005C0D4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C0D4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C0D4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12 Char,small space Char,TAG Char,No Spacing4 Char"/>
    <w:basedOn w:val="DefaultParagraphFont"/>
    <w:link w:val="Heading4"/>
    <w:uiPriority w:val="9"/>
    <w:rsid w:val="005C0D4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5C0D40"/>
    <w:rPr>
      <w:rFonts w:ascii="Calibri" w:hAnsi="Calibri"/>
      <w:b/>
      <w:i w:val="0"/>
      <w:iCs/>
      <w:sz w:val="22"/>
      <w:u w:val="single"/>
      <w:bdr w:val="single" w:sz="18" w:space="0" w:color="auto"/>
    </w:rPr>
  </w:style>
  <w:style w:type="paragraph" w:styleId="NoSpacing">
    <w:name w:val="No Spacing"/>
    <w:uiPriority w:val="1"/>
    <w:rsid w:val="005C0D4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C0D40"/>
    <w:rPr>
      <w:b/>
      <w:sz w:val="26"/>
      <w:u w:val="non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
    <w:basedOn w:val="DefaultParagraphFont"/>
    <w:uiPriority w:val="1"/>
    <w:qFormat/>
    <w:rsid w:val="005C0D40"/>
    <w:rPr>
      <w:b/>
      <w:sz w:val="22"/>
      <w:u w:val="single"/>
    </w:rPr>
  </w:style>
  <w:style w:type="paragraph" w:styleId="DocumentMap">
    <w:name w:val="Document Map"/>
    <w:basedOn w:val="Normal"/>
    <w:link w:val="DocumentMapChar"/>
    <w:uiPriority w:val="99"/>
    <w:semiHidden/>
    <w:unhideWhenUsed/>
    <w:rsid w:val="005C0D40"/>
    <w:rPr>
      <w:rFonts w:ascii="Lucida Grande" w:hAnsi="Lucida Grande" w:cs="Lucida Grande"/>
    </w:rPr>
  </w:style>
  <w:style w:type="character" w:customStyle="1" w:styleId="DocumentMapChar">
    <w:name w:val="Document Map Char"/>
    <w:basedOn w:val="DefaultParagraphFont"/>
    <w:link w:val="DocumentMap"/>
    <w:uiPriority w:val="99"/>
    <w:semiHidden/>
    <w:rsid w:val="005C0D40"/>
    <w:rPr>
      <w:rFonts w:ascii="Lucida Grande" w:hAnsi="Lucida Grande" w:cs="Lucida Grande"/>
      <w:sz w:val="22"/>
    </w:rPr>
  </w:style>
  <w:style w:type="paragraph" w:styleId="ListParagraph">
    <w:name w:val="List Paragraph"/>
    <w:basedOn w:val="Normal"/>
    <w:uiPriority w:val="34"/>
    <w:rsid w:val="005C0D40"/>
    <w:pPr>
      <w:ind w:left="720"/>
      <w:contextualSpacing/>
    </w:pPr>
  </w:style>
  <w:style w:type="paragraph" w:styleId="Header">
    <w:name w:val="header"/>
    <w:basedOn w:val="Normal"/>
    <w:link w:val="HeaderChar"/>
    <w:uiPriority w:val="99"/>
    <w:unhideWhenUsed/>
    <w:rsid w:val="005C0D40"/>
    <w:pPr>
      <w:tabs>
        <w:tab w:val="center" w:pos="4320"/>
        <w:tab w:val="right" w:pos="8640"/>
      </w:tabs>
    </w:pPr>
  </w:style>
  <w:style w:type="character" w:customStyle="1" w:styleId="HeaderChar">
    <w:name w:val="Header Char"/>
    <w:basedOn w:val="DefaultParagraphFont"/>
    <w:link w:val="Header"/>
    <w:uiPriority w:val="99"/>
    <w:rsid w:val="005C0D40"/>
    <w:rPr>
      <w:rFonts w:ascii="Calibri" w:hAnsi="Calibri"/>
      <w:sz w:val="22"/>
    </w:rPr>
  </w:style>
  <w:style w:type="paragraph" w:styleId="Footer">
    <w:name w:val="footer"/>
    <w:basedOn w:val="Normal"/>
    <w:link w:val="FooterChar"/>
    <w:uiPriority w:val="99"/>
    <w:unhideWhenUsed/>
    <w:rsid w:val="005C0D40"/>
    <w:pPr>
      <w:tabs>
        <w:tab w:val="center" w:pos="4320"/>
        <w:tab w:val="right" w:pos="8640"/>
      </w:tabs>
    </w:pPr>
  </w:style>
  <w:style w:type="character" w:customStyle="1" w:styleId="FooterChar">
    <w:name w:val="Footer Char"/>
    <w:basedOn w:val="DefaultParagraphFont"/>
    <w:link w:val="Footer"/>
    <w:uiPriority w:val="99"/>
    <w:rsid w:val="005C0D40"/>
    <w:rPr>
      <w:rFonts w:ascii="Calibri" w:hAnsi="Calibri"/>
      <w:sz w:val="22"/>
    </w:rPr>
  </w:style>
  <w:style w:type="character" w:styleId="PageNumber">
    <w:name w:val="page number"/>
    <w:basedOn w:val="DefaultParagraphFont"/>
    <w:uiPriority w:val="99"/>
    <w:semiHidden/>
    <w:unhideWhenUsed/>
    <w:rsid w:val="005C0D40"/>
  </w:style>
  <w:style w:type="character" w:styleId="Hyperlink">
    <w:name w:val="Hyperlink"/>
    <w:aliases w:val="heading 1 (block title),Card Text,Important,Read"/>
    <w:basedOn w:val="DefaultParagraphFont"/>
    <w:uiPriority w:val="99"/>
    <w:unhideWhenUsed/>
    <w:rsid w:val="005C0D40"/>
    <w:rPr>
      <w:color w:val="0000FF" w:themeColor="hyperlink"/>
      <w:u w:val="single"/>
    </w:rPr>
  </w:style>
  <w:style w:type="character" w:customStyle="1" w:styleId="at">
    <w:name w:val="at"/>
    <w:basedOn w:val="DefaultParagraphFont"/>
    <w:rsid w:val="007065C0"/>
  </w:style>
  <w:style w:type="character" w:customStyle="1" w:styleId="Underline-Highlighted-WFU">
    <w:name w:val="Underline-Highlighted-WFU"/>
    <w:uiPriority w:val="1"/>
    <w:qFormat/>
    <w:rsid w:val="00E14EFB"/>
    <w:rPr>
      <w:rFonts w:ascii="Times New Roman" w:hAnsi="Times New Roman"/>
      <w:sz w:val="21"/>
      <w:u w:val="single"/>
      <w:bdr w:val="none" w:sz="0" w:space="0" w:color="auto"/>
      <w:shd w:val="clear" w:color="auto" w:fill="00F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bprod1.uvu.edu/ethics/seac/Clifford_Moral_Literacy.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ffingtonpost.com/2010/08/09/mexican-women-forced-into_n_676165.html" TargetMode="External"/><Relationship Id="rId7" Type="http://schemas.openxmlformats.org/officeDocument/2006/relationships/hyperlink" Target="http://www.huffingtonpost.com/2010/08/09/mexican-women-forced-into_n_676165.html" TargetMode="External"/><Relationship Id="rId8" Type="http://schemas.openxmlformats.org/officeDocument/2006/relationships/hyperlink" Target="http://www.prostitutionresearch.com/Mexico-U.S.%20Trafficking.pdf" TargetMode="External"/><Relationship Id="rId9" Type="http://schemas.openxmlformats.org/officeDocument/2006/relationships/hyperlink" Target="http://www.prostitutionresearch.com/Mexico-U.S.%20Trafficking.pdf" TargetMode="External"/><Relationship Id="rId10" Type="http://schemas.openxmlformats.org/officeDocument/2006/relationships/hyperlink" Target="http://www.prostitutionresearch.com/Mexico-U.S.%20Traffick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ntitled%201:Users:juliazagli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6</Pages>
  <Words>1781</Words>
  <Characters>10156</Characters>
  <Application>Microsoft Macintosh Word</Application>
  <DocSecurity>0</DocSecurity>
  <Lines>84</Lines>
  <Paragraphs>23</Paragraphs>
  <ScaleCrop>false</ScaleCrop>
  <Company/>
  <LinksUpToDate>false</LinksUpToDate>
  <CharactersWithSpaces>11914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Zaglin</dc:creator>
  <cp:keywords/>
  <dc:description/>
  <cp:lastModifiedBy>Julia Zaglin</cp:lastModifiedBy>
  <cp:revision>2</cp:revision>
  <dcterms:created xsi:type="dcterms:W3CDTF">2014-02-03T03:47:00Z</dcterms:created>
  <dcterms:modified xsi:type="dcterms:W3CDTF">2014-02-03T03:47:00Z</dcterms:modified>
</cp:coreProperties>
</file>