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909" w:rsidRPr="0053737C" w:rsidRDefault="00FE5909" w:rsidP="00FE5909">
      <w:pPr>
        <w:pStyle w:val="Heading2"/>
        <w:rPr>
          <w:rFonts w:ascii="Times New Roman" w:hAnsi="Times New Roman" w:cs="Times New Roman"/>
        </w:rPr>
      </w:pPr>
      <w:bookmarkStart w:id="0" w:name="_GoBack"/>
      <w:bookmarkEnd w:id="0"/>
      <w:r w:rsidRPr="0053737C">
        <w:rPr>
          <w:rFonts w:ascii="Times New Roman" w:hAnsi="Times New Roman" w:cs="Times New Roman"/>
        </w:rPr>
        <w:t>1AC</w:t>
      </w:r>
      <w:r w:rsidR="00A32889">
        <w:rPr>
          <w:rFonts w:ascii="Times New Roman" w:hAnsi="Times New Roman" w:cs="Times New Roman"/>
        </w:rPr>
        <w:t xml:space="preserve"> Hutch/Weast</w:t>
      </w:r>
    </w:p>
    <w:p w:rsidR="00FE5909" w:rsidRPr="0053737C" w:rsidRDefault="00FE5909" w:rsidP="00FE5909">
      <w:pPr>
        <w:pStyle w:val="Heading3"/>
        <w:rPr>
          <w:rFonts w:ascii="Times New Roman" w:hAnsi="Times New Roman" w:cs="Times New Roman"/>
        </w:rPr>
      </w:pPr>
      <w:r w:rsidRPr="0053737C">
        <w:rPr>
          <w:rFonts w:ascii="Times New Roman" w:hAnsi="Times New Roman" w:cs="Times New Roman"/>
        </w:rPr>
        <w:lastRenderedPageBreak/>
        <w:t xml:space="preserve">Adv. 1 Relations </w:t>
      </w: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Student exchange rates between Mexico and the US are low now – security concerns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Bosworth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(James Bosworth, Christian Science Monitor, “Study abroad in Mexico? Fewer US students make the trek.”, 5/7/13, </w:t>
      </w:r>
      <w:hyperlink r:id="rId10" w:history="1">
        <w:r w:rsidRPr="0053737C">
          <w:rPr>
            <w:rStyle w:val="Hyperlink"/>
            <w:rFonts w:ascii="Times New Roman" w:hAnsi="Times New Roman" w:cs="Times New Roman"/>
            <w:sz w:val="16"/>
            <w:szCs w:val="16"/>
          </w:rPr>
          <w:t>http://www.csmonitor.com/World/Americas/Latin-America-Monitor/2013/0507/Study-abroad-in-Mexico-Fewer-US-students-make-the-trek</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This is important as education exchanges between the US and Mexico have stagnated or fallen </w:t>
      </w:r>
    </w:p>
    <w:p w:rsidR="00FE5909" w:rsidRDefault="00FE5909" w:rsidP="00FE5909">
      <w:r>
        <w:t>AND</w:t>
      </w:r>
    </w:p>
    <w:p w:rsidR="00FE5909" w:rsidRPr="00FE5909" w:rsidRDefault="00FE5909" w:rsidP="00FE5909">
      <w:r w:rsidRPr="00FE5909">
        <w:t>Rica and Argentina and is only slightly above Brazil, Chile and Ecuador.</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Student Exchanges are the biggest internal link to relations</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Oppenheimer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(Andres, May 5, the Latin American editor and syndicated foreign affairs columnist with </w:t>
      </w:r>
      <w:hyperlink r:id="rId11" w:tooltip="The Miami Herald" w:history="1">
        <w:r w:rsidRPr="0053737C">
          <w:rPr>
            <w:rFonts w:ascii="Times New Roman" w:hAnsi="Times New Roman" w:cs="Times New Roman"/>
            <w:sz w:val="16"/>
            <w:szCs w:val="16"/>
          </w:rPr>
          <w:t>The Miami Herald</w:t>
        </w:r>
      </w:hyperlink>
      <w:r w:rsidRPr="0053737C">
        <w:rPr>
          <w:rFonts w:ascii="Times New Roman" w:hAnsi="Times New Roman" w:cs="Times New Roman"/>
          <w:sz w:val="16"/>
          <w:szCs w:val="16"/>
        </w:rPr>
        <w:t xml:space="preserve"> , Andres Oppenheimer: Obama’s big item in Mexico — student exchanges, </w:t>
      </w:r>
      <w:hyperlink r:id="rId12" w:anchor="storylink=cpy" w:history="1">
        <w:r w:rsidRPr="0053737C">
          <w:rPr>
            <w:rStyle w:val="Hyperlink"/>
            <w:rFonts w:ascii="Times New Roman" w:hAnsi="Times New Roman" w:cs="Times New Roman"/>
            <w:sz w:val="16"/>
            <w:szCs w:val="16"/>
          </w:rPr>
          <w:t>http://www.miamiherald.com/2013/05/04/3379221/andres-oppenheimer-obamas-big.html#storylink=cpy</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rPr>
      </w:pPr>
    </w:p>
    <w:p w:rsidR="00FE5909" w:rsidRDefault="00FE5909" w:rsidP="00FE5909">
      <w:r w:rsidRPr="00FE5909">
        <w:t xml:space="preserve">Forget all the headlines about immigration, security and drug issues during President Barack Obama’s </w:t>
      </w:r>
    </w:p>
    <w:p w:rsidR="00FE5909" w:rsidRDefault="00FE5909" w:rsidP="00FE5909">
      <w:r>
        <w:t>AND</w:t>
      </w:r>
    </w:p>
    <w:p w:rsidR="00FE5909" w:rsidRPr="00FE5909" w:rsidRDefault="00FE5909" w:rsidP="00FE5909">
      <w:r w:rsidRPr="00FE5909">
        <w:t>current headlines about other issues of the day. And it may happen.</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US-Mexico relations are failing but the plan solves – mutual benefit</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Ramos 13</w:t>
      </w:r>
    </w:p>
    <w:p w:rsidR="00FE5909" w:rsidRPr="0053737C" w:rsidRDefault="00FE5909" w:rsidP="00FE5909">
      <w:pPr>
        <w:rPr>
          <w:rFonts w:ascii="Times New Roman" w:hAnsi="Times New Roman" w:cs="Times New Roman"/>
          <w:sz w:val="16"/>
        </w:rPr>
      </w:pPr>
      <w:r w:rsidRPr="0053737C">
        <w:rPr>
          <w:rFonts w:ascii="Times New Roman" w:hAnsi="Times New Roman" w:cs="Times New Roman"/>
          <w:sz w:val="16"/>
        </w:rPr>
        <w:t xml:space="preserve">Vincent Guilamo-Ramos is a professor and co-director of the Center for Latino Adolescent and Family Health at the Silver School of Social Work at New York University. 05/28/2013. Huffington Post. “The U.S. and Mexico Have Much to Learn from Each Other” </w:t>
      </w:r>
      <w:hyperlink r:id="rId13" w:history="1">
        <w:r w:rsidRPr="0053737C">
          <w:rPr>
            <w:rStyle w:val="Hyperlink"/>
            <w:rFonts w:ascii="Times New Roman" w:hAnsi="Times New Roman" w:cs="Times New Roman"/>
            <w:sz w:val="16"/>
          </w:rPr>
          <w:t>http://www.huffingtonpost.com/vincent-guilamoramos/us-mexico-relations_b_3347068.html</w:t>
        </w:r>
      </w:hyperlink>
      <w:r w:rsidRPr="0053737C">
        <w:rPr>
          <w:rFonts w:ascii="Times New Roman" w:hAnsi="Times New Roman" w:cs="Times New Roman"/>
          <w:sz w:val="16"/>
        </w:rPr>
        <w:t xml:space="preserve"> </w:t>
      </w:r>
    </w:p>
    <w:p w:rsidR="00FE5909" w:rsidRPr="0053737C" w:rsidRDefault="00FE5909" w:rsidP="00FE5909">
      <w:pPr>
        <w:rPr>
          <w:rStyle w:val="StyleStyleBold12pt"/>
          <w:rFonts w:ascii="Times New Roman" w:hAnsi="Times New Roman" w:cs="Times New Roman"/>
          <w:sz w:val="16"/>
        </w:rPr>
      </w:pPr>
    </w:p>
    <w:p w:rsidR="00FE5909" w:rsidRDefault="00FE5909" w:rsidP="00FE5909">
      <w:r w:rsidRPr="00FE5909">
        <w:t xml:space="preserve">Barack Obama's recent visit to Mexico, the fourth of his presidency, represented an </w:t>
      </w:r>
    </w:p>
    <w:p w:rsidR="00FE5909" w:rsidRDefault="00FE5909" w:rsidP="00FE5909">
      <w:r>
        <w:t>AND</w:t>
      </w:r>
    </w:p>
    <w:p w:rsidR="00FE5909" w:rsidRPr="00FE5909" w:rsidRDefault="00FE5909" w:rsidP="00FE5909">
      <w:r w:rsidRPr="00FE5909">
        <w:t xml:space="preserve">people of both lands -- can and should go forward with renewed purpose. </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Mexican drug war is getting worse – it’s destabilizing Mexico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Horsey 8/26</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(David Horsey, LA Times, “Drug war holds Mexico back from joining developed nations”, 8/26/13, </w:t>
      </w:r>
      <w:hyperlink r:id="rId14" w:history="1">
        <w:r w:rsidRPr="0053737C">
          <w:rPr>
            <w:rStyle w:val="Hyperlink"/>
            <w:rFonts w:ascii="Times New Roman" w:hAnsi="Times New Roman" w:cs="Times New Roman"/>
            <w:sz w:val="16"/>
            <w:szCs w:val="16"/>
          </w:rPr>
          <w:t>http://www.latimes.com/opinion/topoftheticket/la-na-tt-drug-war-mexico-20130826,0,2619163.story</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Because of the vicious, unending drug war within its borders, Mexico teeters between </w:t>
      </w:r>
    </w:p>
    <w:p w:rsidR="00FE5909" w:rsidRDefault="00FE5909" w:rsidP="00FE5909">
      <w:r>
        <w:t>AND</w:t>
      </w:r>
    </w:p>
    <w:p w:rsidR="00FE5909" w:rsidRPr="00FE5909" w:rsidRDefault="00FE5909" w:rsidP="00FE5909">
      <w:r w:rsidRPr="00FE5909">
        <w:t>. Until it is, Mexico cannot become the thriving country it could be</w:t>
      </w:r>
    </w:p>
    <w:p w:rsidR="00FE5909" w:rsidRPr="0053737C" w:rsidRDefault="00FE5909" w:rsidP="00FE5909">
      <w:pPr>
        <w:rPr>
          <w:rStyle w:val="StyleBoldUnderline"/>
          <w:rFonts w:ascii="Times New Roman" w:hAnsi="Times New Roman" w:cs="Times New Roman"/>
          <w:u w:val="thick"/>
        </w:rPr>
      </w:pP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Strong U.S.-Mexican relations key to solve the drug war in Mexico</w:t>
      </w:r>
    </w:p>
    <w:p w:rsidR="00FE5909" w:rsidRPr="0053737C" w:rsidRDefault="00FE5909" w:rsidP="00FE5909">
      <w:pPr>
        <w:rPr>
          <w:rStyle w:val="StyleStyleBold12pt"/>
          <w:rFonts w:ascii="Times New Roman" w:hAnsi="Times New Roman" w:cs="Times New Roman"/>
        </w:rPr>
      </w:pPr>
      <w:r>
        <w:rPr>
          <w:rStyle w:val="StyleStyleBold12pt"/>
          <w:rFonts w:ascii="Times New Roman" w:hAnsi="Times New Roman" w:cs="Times New Roman"/>
        </w:rPr>
        <w:t xml:space="preserve">NDU </w:t>
      </w:r>
      <w:r w:rsidRPr="0053737C">
        <w:rPr>
          <w:rStyle w:val="StyleStyleBold12pt"/>
          <w:rFonts w:ascii="Times New Roman" w:hAnsi="Times New Roman" w:cs="Times New Roman"/>
        </w:rPr>
        <w:t>8</w:t>
      </w:r>
    </w:p>
    <w:p w:rsidR="00FE5909" w:rsidRPr="0053737C" w:rsidRDefault="00FE5909" w:rsidP="00FE5909">
      <w:pPr>
        <w:rPr>
          <w:rFonts w:ascii="Times New Roman" w:hAnsi="Times New Roman" w:cs="Times New Roman"/>
          <w:sz w:val="16"/>
        </w:rPr>
      </w:pPr>
      <w:r w:rsidRPr="0053737C">
        <w:rPr>
          <w:rFonts w:ascii="Times New Roman" w:hAnsi="Times New Roman" w:cs="Times New Roman"/>
          <w:sz w:val="16"/>
        </w:rPr>
        <w:lastRenderedPageBreak/>
        <w:t>(National Defense University, Fighting narcoterrorism, the free library, 2008, http://www.thefreelibrary.com/Fighting+narcoterrorism.-a0183044406)</w:t>
      </w:r>
    </w:p>
    <w:p w:rsidR="00FE5909" w:rsidRDefault="00FE5909" w:rsidP="00FE5909">
      <w:r w:rsidRPr="00FE5909">
        <w:t xml:space="preserve">With all eyes on the Iraq war and terrorist cells in the Middle East, </w:t>
      </w:r>
    </w:p>
    <w:p w:rsidR="00FE5909" w:rsidRDefault="00FE5909" w:rsidP="00FE5909">
      <w:r>
        <w:t>AND</w:t>
      </w:r>
    </w:p>
    <w:p w:rsidR="00FE5909" w:rsidRPr="00FE5909" w:rsidRDefault="00FE5909" w:rsidP="00FE5909">
      <w:r w:rsidRPr="00FE5909">
        <w:t xml:space="preserve">for the United States and Mexico to heal old wounds and step forward. </w:t>
      </w:r>
    </w:p>
    <w:p w:rsidR="00FE5909" w:rsidRPr="0053737C" w:rsidRDefault="00FE5909" w:rsidP="00FE5909">
      <w:pPr>
        <w:pStyle w:val="Heading4"/>
        <w:rPr>
          <w:rFonts w:ascii="Times New Roman" w:hAnsi="Times New Roman" w:cs="Times New Roman"/>
        </w:rPr>
      </w:pPr>
      <w:r>
        <w:rPr>
          <w:rFonts w:ascii="Times New Roman" w:hAnsi="Times New Roman" w:cs="Times New Roman"/>
        </w:rPr>
        <w:t>Plan solves- targets illicit profits</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O’Neil 9</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(Shannon O’Neil is Douglas Dillon Fellow for Latin America Studies at the Council on Foreign Relations and Director of the CFR task force on U.S.–Latin American relations, Foreign Affairs, “The Real War in Mexico How Democracy Can Defeat the Drug Cartels”, July/August 2009, </w:t>
      </w:r>
      <w:hyperlink r:id="rId15" w:history="1">
        <w:r w:rsidRPr="0053737C">
          <w:rPr>
            <w:rStyle w:val="Hyperlink"/>
            <w:rFonts w:ascii="Times New Roman" w:hAnsi="Times New Roman" w:cs="Times New Roman"/>
            <w:sz w:val="16"/>
            <w:szCs w:val="16"/>
          </w:rPr>
          <w:t>https://www.indymedia.nl/media/2011/01//73142.pdf</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rPr>
      </w:pPr>
    </w:p>
    <w:p w:rsidR="00FE5909" w:rsidRDefault="00FE5909" w:rsidP="00FE5909">
      <w:r w:rsidRPr="00FE5909">
        <w:t xml:space="preserve">Even more important than guns, although less discussed, is money. Estimates of </w:t>
      </w:r>
    </w:p>
    <w:p w:rsidR="00FE5909" w:rsidRDefault="00FE5909" w:rsidP="00FE5909">
      <w:r>
        <w:t>AND</w:t>
      </w:r>
    </w:p>
    <w:p w:rsidR="00FE5909" w:rsidRPr="00FE5909" w:rsidRDefault="00FE5909" w:rsidP="00FE5909">
      <w:r w:rsidRPr="00FE5909">
        <w:t>, by creating a similar structure to go after drug-related money.</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Hezbollah has partnered with Cartels- makes an attack on the US imminent</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Recorded Future 11</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(Recorded Future is an open source network of intelligence analysts, “Iron Triangle of Terror: Iran, Hezbollah, and Los Zetas?”, </w:t>
      </w:r>
      <w:hyperlink r:id="rId16" w:history="1">
        <w:r w:rsidRPr="0053737C">
          <w:rPr>
            <w:rStyle w:val="Hyperlink"/>
            <w:rFonts w:ascii="Times New Roman" w:hAnsi="Times New Roman" w:cs="Times New Roman"/>
            <w:sz w:val="16"/>
            <w:szCs w:val="16"/>
          </w:rPr>
          <w:t>http://analysisintelligence.com/intelligence-analysis/iron-triangle-of-terror-iran-hezbollah-and-los-zetas/</w:t>
        </w:r>
      </w:hyperlink>
      <w:r w:rsidRPr="0053737C">
        <w:rPr>
          <w:rFonts w:ascii="Times New Roman" w:hAnsi="Times New Roman" w:cs="Times New Roman"/>
          <w:sz w:val="16"/>
          <w:szCs w:val="16"/>
        </w:rPr>
        <w:t xml:space="preserve">, 12/11/11, WARU SR) </w:t>
      </w:r>
    </w:p>
    <w:p w:rsidR="00FE5909" w:rsidRPr="0053737C" w:rsidRDefault="00FE5909" w:rsidP="00FE5909">
      <w:pPr>
        <w:rPr>
          <w:rFonts w:ascii="Times New Roman" w:hAnsi="Times New Roman" w:cs="Times New Roman"/>
        </w:rPr>
      </w:pPr>
    </w:p>
    <w:p w:rsidR="00FE5909" w:rsidRDefault="00FE5909" w:rsidP="00FE5909">
      <w:r w:rsidRPr="00FE5909">
        <w:t>What would the ultimate border security nightmare look like? Might it involve drug cartels</w:t>
      </w:r>
    </w:p>
    <w:p w:rsidR="00FE5909" w:rsidRDefault="00FE5909" w:rsidP="00FE5909">
      <w:r>
        <w:t>AND</w:t>
      </w:r>
    </w:p>
    <w:p w:rsidR="00FE5909" w:rsidRPr="00FE5909" w:rsidRDefault="00FE5909" w:rsidP="00FE5909">
      <w:r w:rsidRPr="00FE5909">
        <w:t>found would corroborate the existence of a relationship between Hezbollah and Los Zetas.</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Nuclear terrorism escalates to major nuclear war</w:t>
      </w:r>
    </w:p>
    <w:p w:rsidR="00FE5909" w:rsidRPr="0053737C" w:rsidRDefault="00FE5909" w:rsidP="00FE5909">
      <w:pPr>
        <w:rPr>
          <w:rStyle w:val="StyleStyleBold12pt"/>
          <w:rFonts w:ascii="Times New Roman" w:hAnsi="Times New Roman" w:cs="Times New Roman"/>
        </w:rPr>
      </w:pPr>
      <w:r>
        <w:rPr>
          <w:rStyle w:val="StyleStyleBold12pt"/>
          <w:rFonts w:ascii="Times New Roman" w:hAnsi="Times New Roman" w:cs="Times New Roman"/>
        </w:rPr>
        <w:t xml:space="preserve">Ayson </w:t>
      </w:r>
      <w:r w:rsidRPr="0053737C">
        <w:rPr>
          <w:rStyle w:val="StyleStyleBold12pt"/>
          <w:rFonts w:ascii="Times New Roman" w:hAnsi="Times New Roman" w:cs="Times New Roman"/>
        </w:rPr>
        <w:t>10</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Robert – Professor of Strategic Studies and Director of the Centre for Strategic Studies: New Zealand at the Victoria University of Wellington – “After a Terrorist Nuclear Attack: Envisaging Catalytic Effects,” Studies in Conflict &amp; Terrorism, Volume 33, Issue 7, July, obtained via InformaWorld</w:t>
      </w:r>
    </w:p>
    <w:p w:rsidR="00FE5909" w:rsidRPr="0053737C" w:rsidRDefault="00FE5909" w:rsidP="00FE5909">
      <w:pPr>
        <w:rPr>
          <w:rFonts w:ascii="Times New Roman" w:hAnsi="Times New Roman" w:cs="Times New Roman"/>
        </w:rPr>
      </w:pPr>
    </w:p>
    <w:p w:rsidR="00FE5909" w:rsidRDefault="00FE5909" w:rsidP="00FE5909">
      <w:r w:rsidRPr="00FE5909">
        <w:t xml:space="preserve">A terrorist nuclear attack, and even the use of nuclear weapons in response by </w:t>
      </w:r>
    </w:p>
    <w:p w:rsidR="00FE5909" w:rsidRDefault="00FE5909" w:rsidP="00FE5909">
      <w:r>
        <w:t>AND</w:t>
      </w:r>
    </w:p>
    <w:p w:rsidR="00FE5909" w:rsidRPr="00FE5909" w:rsidRDefault="00FE5909" w:rsidP="00FE5909">
      <w:r w:rsidRPr="00FE5909">
        <w:t>, is further international cooperation on the control of existing fissile material holdings.</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Iran will get nukes – they have the materials and the intention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ADL 6/17</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(Anti-Defamation League, “The Iranian Nuclear Threat: Why it Matters”, 6/17/13, </w:t>
      </w:r>
      <w:hyperlink r:id="rId17" w:history="1">
        <w:r w:rsidRPr="0053737C">
          <w:rPr>
            <w:rStyle w:val="Hyperlink"/>
            <w:rFonts w:ascii="Times New Roman" w:hAnsi="Times New Roman" w:cs="Times New Roman"/>
            <w:sz w:val="16"/>
            <w:szCs w:val="16"/>
          </w:rPr>
          <w:t>http://www.adl.org/israel-international/iran/c/the-iranian-nuclear-threat-why-it-matters.html</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Iran's nuclear program is clearly intended to develop a nuclear weapons capability. For eighteen </w:t>
      </w:r>
    </w:p>
    <w:p w:rsidR="00FE5909" w:rsidRDefault="00FE5909" w:rsidP="00FE5909">
      <w:r>
        <w:t>AND</w:t>
      </w:r>
    </w:p>
    <w:p w:rsidR="00FE5909" w:rsidRPr="00FE5909" w:rsidRDefault="00FE5909" w:rsidP="00FE5909">
      <w:r w:rsidRPr="00FE5909">
        <w:t>uranium for nuclear weapons, but not for fuel for nuclear power plants.</w:t>
      </w:r>
    </w:p>
    <w:p w:rsidR="00FE5909" w:rsidRPr="0053737C" w:rsidRDefault="00FE5909" w:rsidP="00FE5909">
      <w:pPr>
        <w:pStyle w:val="Heading3"/>
        <w:rPr>
          <w:rFonts w:ascii="Times New Roman" w:hAnsi="Times New Roman" w:cs="Times New Roman"/>
        </w:rPr>
      </w:pPr>
      <w:r w:rsidRPr="0053737C">
        <w:rPr>
          <w:rFonts w:ascii="Times New Roman" w:hAnsi="Times New Roman" w:cs="Times New Roman"/>
        </w:rPr>
        <w:lastRenderedPageBreak/>
        <w:t xml:space="preserve">Adv 2: STEM </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Education systems in both countries are insufficient – plan solves STEM Education</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Larsen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(Estefania Larsen,  department of teaching, learning and teacher education at the University of Nebraska-Lincoln, “Between World: Students’ Lived Experiences and Perspectives on Math. Science and Technology Education Between Mexico and the United States”, Digital Commons, 5/1/13, http://digitalcommons.unl.edu/cgi/viewcontent.cgi?article=1030&amp;context=teachlearnstudent¸WARU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Implications for Public Policy Within the context of improving education for transnational students on both </w:t>
      </w:r>
    </w:p>
    <w:p w:rsidR="00FE5909" w:rsidRDefault="00FE5909" w:rsidP="00FE5909">
      <w:r>
        <w:t>AND</w:t>
      </w:r>
    </w:p>
    <w:p w:rsidR="00FE5909" w:rsidRPr="00FE5909" w:rsidRDefault="00FE5909" w:rsidP="00FE5909">
      <w:r w:rsidRPr="00FE5909">
        <w:t xml:space="preserve">. Have their educations prepared them for a high quality life? Uncertain. </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STEM jobs in the US are unfilled– Hispanic workers are key to filling in the void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Crotty 11</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(James Marshall Crotty, Contributor at Forbes News, “Are Hispanics America's Next Great STEM Innovators?”, Forbes, 11/22/11, </w:t>
      </w:r>
      <w:hyperlink r:id="rId18" w:history="1">
        <w:r w:rsidRPr="0053737C">
          <w:rPr>
            <w:rStyle w:val="Hyperlink"/>
            <w:rFonts w:ascii="Times New Roman" w:hAnsi="Times New Roman" w:cs="Times New Roman"/>
            <w:sz w:val="16"/>
            <w:szCs w:val="16"/>
          </w:rPr>
          <w:t>http://www.forbes.com/sites/jamesmarshallcrotty/2011/11/22/are-hispanics-americas-next-great-stem-innovators/</w:t>
        </w:r>
      </w:hyperlink>
      <w:r w:rsidRPr="0053737C">
        <w:rPr>
          <w:rFonts w:ascii="Times New Roman" w:hAnsi="Times New Roman" w:cs="Times New Roman"/>
          <w:sz w:val="16"/>
          <w:szCs w:val="16"/>
        </w:rPr>
        <w:t>, DCauwels)</w:t>
      </w:r>
    </w:p>
    <w:p w:rsidR="00FE5909" w:rsidRPr="0053737C" w:rsidRDefault="00FE5909" w:rsidP="00FE5909">
      <w:pPr>
        <w:rPr>
          <w:rFonts w:ascii="Times New Roman" w:hAnsi="Times New Roman" w:cs="Times New Roman"/>
          <w:sz w:val="16"/>
          <w:szCs w:val="16"/>
        </w:rPr>
      </w:pPr>
    </w:p>
    <w:p w:rsidR="00FE5909" w:rsidRDefault="00FE5909" w:rsidP="00FE5909">
      <w:r w:rsidRPr="00FE5909">
        <w:t>Unemployment in the U.S. is at its highest since the mid-</w:t>
      </w:r>
    </w:p>
    <w:p w:rsidR="00FE5909" w:rsidRDefault="00FE5909" w:rsidP="00FE5909">
      <w:r>
        <w:t>AND</w:t>
      </w:r>
    </w:p>
    <w:p w:rsidR="00FE5909" w:rsidRPr="00FE5909" w:rsidRDefault="00FE5909" w:rsidP="00FE5909">
      <w:r w:rsidRPr="00FE5909">
        <w:t>Hispanic cohort and this nation’s ever-expanding demand for STEM-educated labor</w:t>
      </w:r>
    </w:p>
    <w:p w:rsidR="00FE5909" w:rsidRPr="0053737C" w:rsidRDefault="00FE5909" w:rsidP="00FE5909">
      <w:pPr>
        <w:rPr>
          <w:rFonts w:ascii="Times New Roman" w:hAnsi="Times New Roman" w:cs="Times New Roman"/>
        </w:rPr>
      </w:pPr>
    </w:p>
    <w:p w:rsidR="00FE5909" w:rsidRPr="0053737C" w:rsidRDefault="00FE5909" w:rsidP="00FE5909">
      <w:pPr>
        <w:rPr>
          <w:rStyle w:val="StyleBoldUnderline"/>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US tech leadership is rapidly falling – STEM is key to solve the economy</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NMS 11</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(National Math and Science Initiative, mission to improve student performance in STEM, Why m Education Matters”, NMS, 2011, </w:t>
      </w:r>
      <w:hyperlink r:id="rId19" w:history="1">
        <w:r w:rsidRPr="0053737C">
          <w:rPr>
            <w:rStyle w:val="Hyperlink"/>
            <w:rFonts w:ascii="Times New Roman" w:hAnsi="Times New Roman" w:cs="Times New Roman"/>
            <w:sz w:val="16"/>
            <w:szCs w:val="16"/>
          </w:rPr>
          <w:t>http://www.nms.org/Portals/0/Docs/Why%20Stem%20Education%20Matters.pdf</w:t>
        </w:r>
      </w:hyperlink>
      <w:r w:rsidRPr="0053737C">
        <w:rPr>
          <w:rFonts w:ascii="Times New Roman" w:hAnsi="Times New Roman" w:cs="Times New Roman"/>
          <w:sz w:val="16"/>
          <w:szCs w:val="16"/>
        </w:rPr>
        <w:t>, DCauwels)</w:t>
      </w:r>
    </w:p>
    <w:p w:rsidR="00FE5909" w:rsidRPr="0053737C" w:rsidRDefault="00FE5909" w:rsidP="00FE5909">
      <w:pPr>
        <w:rPr>
          <w:rFonts w:ascii="Times New Roman" w:hAnsi="Times New Roman" w:cs="Times New Roman"/>
        </w:rPr>
      </w:pPr>
    </w:p>
    <w:p w:rsidR="00FE5909" w:rsidRDefault="00FE5909" w:rsidP="00FE5909">
      <w:r w:rsidRPr="00FE5909">
        <w:t>Science, technology, engineering and math (STEM) are where the jobs are</w:t>
      </w:r>
    </w:p>
    <w:p w:rsidR="00FE5909" w:rsidRDefault="00FE5909" w:rsidP="00FE5909">
      <w:r>
        <w:t>AND</w:t>
      </w:r>
    </w:p>
    <w:p w:rsidR="00FE5909" w:rsidRPr="00FE5909" w:rsidRDefault="00FE5909" w:rsidP="00FE5909">
      <w:r w:rsidRPr="00FE5909">
        <w:t xml:space="preserve">can do better. The good news is  that APTIP schools already are. </w:t>
      </w:r>
    </w:p>
    <w:p w:rsidR="00FE5909" w:rsidRPr="0053737C" w:rsidRDefault="00FE5909" w:rsidP="00FE5909">
      <w:pPr>
        <w:rPr>
          <w:rFonts w:ascii="Times New Roman" w:hAnsi="Times New Roman" w:cs="Times New Roman"/>
        </w:rPr>
      </w:pP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Economic Decline Causes Nuclear war </w:t>
      </w:r>
    </w:p>
    <w:p w:rsidR="00FE5909" w:rsidRPr="0053737C" w:rsidRDefault="00FE5909" w:rsidP="00FE5909">
      <w:pPr>
        <w:rPr>
          <w:rFonts w:ascii="Times New Roman" w:hAnsi="Times New Roman" w:cs="Times New Roman"/>
          <w:sz w:val="20"/>
          <w:szCs w:val="20"/>
          <w:shd w:val="clear" w:color="auto" w:fill="FFFFFF"/>
        </w:rPr>
      </w:pPr>
      <w:r w:rsidRPr="0053737C">
        <w:rPr>
          <w:rStyle w:val="Author-Date"/>
        </w:rPr>
        <w:t>Royal 10</w:t>
      </w:r>
      <w:r w:rsidRPr="0053737C">
        <w:rPr>
          <w:rFonts w:ascii="Times New Roman" w:hAnsi="Times New Roman" w:cs="Times New Roman"/>
          <w:sz w:val="16"/>
          <w:szCs w:val="16"/>
          <w:shd w:val="clear" w:color="auto" w:fill="FFFFFF"/>
        </w:rPr>
        <w:t>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FE5909" w:rsidRDefault="00FE5909" w:rsidP="00FE5909">
      <w:r w:rsidRPr="00FE5909">
        <w:t>Less intuitive is how periods of economic decline may increase the likelihood of external conflict</w:t>
      </w:r>
    </w:p>
    <w:p w:rsidR="00FE5909" w:rsidRDefault="00FE5909" w:rsidP="00FE5909">
      <w:r>
        <w:t>AND</w:t>
      </w:r>
    </w:p>
    <w:p w:rsidR="00FE5909" w:rsidRPr="00FE5909" w:rsidRDefault="00FE5909" w:rsidP="00FE5909">
      <w:r w:rsidRPr="00FE5909">
        <w:t>not featured prominently in the economic-security debate and deserves more attention.</w:t>
      </w:r>
    </w:p>
    <w:p w:rsidR="00FE5909" w:rsidRPr="0053737C" w:rsidRDefault="00FE5909" w:rsidP="00FE5909">
      <w:pPr>
        <w:rPr>
          <w:rFonts w:ascii="Times New Roman" w:hAnsi="Times New Roman" w:cs="Times New Roman"/>
        </w:rPr>
      </w:pP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lastRenderedPageBreak/>
        <w:t>Chinese cyber attack WILL happen and leads to space warfare quickly and covertly – current US capabilities can’t solve</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Gertz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(Bill Gertz, senior editor at the Free Beacon, “</w:t>
      </w:r>
      <w:r w:rsidRPr="0053737C">
        <w:rPr>
          <w:rFonts w:ascii="Times New Roman" w:hAnsi="Times New Roman" w:cs="Times New Roman"/>
          <w:sz w:val="12"/>
          <w:szCs w:val="16"/>
        </w:rPr>
        <w:t xml:space="preserve"> </w:t>
      </w:r>
      <w:r w:rsidRPr="0053737C">
        <w:rPr>
          <w:rFonts w:ascii="Times New Roman" w:hAnsi="Times New Roman" w:cs="Times New Roman"/>
          <w:sz w:val="16"/>
          <w:szCs w:val="16"/>
        </w:rPr>
        <w:t>China’s Military Preparing for ‘People’s War’ in Cyberspace, Space</w:t>
      </w:r>
      <w:r w:rsidRPr="0053737C">
        <w:rPr>
          <w:rFonts w:ascii="Times New Roman" w:hAnsi="Times New Roman" w:cs="Times New Roman"/>
          <w:sz w:val="12"/>
          <w:szCs w:val="16"/>
        </w:rPr>
        <w:t xml:space="preserve"> </w:t>
      </w:r>
      <w:r w:rsidRPr="0053737C">
        <w:rPr>
          <w:rFonts w:ascii="Times New Roman" w:hAnsi="Times New Roman" w:cs="Times New Roman"/>
          <w:sz w:val="16"/>
          <w:szCs w:val="16"/>
        </w:rPr>
        <w:t xml:space="preserve">Translated report reveals high-tech plans for cyber attacks, anti-satellite strikes”, The Washington Free Beacon, 7/30/13, </w:t>
      </w:r>
      <w:hyperlink r:id="rId20" w:history="1">
        <w:r w:rsidRPr="0053737C">
          <w:rPr>
            <w:rStyle w:val="Hyperlink"/>
            <w:rFonts w:ascii="Times New Roman" w:hAnsi="Times New Roman" w:cs="Times New Roman"/>
            <w:sz w:val="16"/>
            <w:szCs w:val="16"/>
          </w:rPr>
          <w:t>http://freebeacon.com/china-military-preparing-for-peoples-war-in-cyberspace-space/</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The new details of Chinese plans for cyber and space warfare were revealed in a </w:t>
      </w:r>
    </w:p>
    <w:p w:rsidR="00FE5909" w:rsidRDefault="00FE5909" w:rsidP="00FE5909">
      <w:r>
        <w:t>AND</w:t>
      </w:r>
    </w:p>
    <w:p w:rsidR="00FE5909" w:rsidRPr="00FE5909" w:rsidRDefault="00FE5909" w:rsidP="00FE5909">
      <w:r w:rsidRPr="00FE5909">
        <w:t>obvious,” the study, “Research on Voidness of GPS,” said.</w:t>
      </w:r>
    </w:p>
    <w:p w:rsidR="00FE5909" w:rsidRPr="0053737C" w:rsidRDefault="00FE5909" w:rsidP="00FE5909">
      <w:pPr>
        <w:rPr>
          <w:rFonts w:ascii="Times New Roman" w:hAnsi="Times New Roman" w:cs="Times New Roman"/>
          <w:b/>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Space warfare leads to extinction – outweighs nuclear war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 xml:space="preserve">Mitchell 1 </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2"/>
        </w:rPr>
        <w:t xml:space="preserve"> </w:t>
      </w:r>
      <w:r w:rsidRPr="0053737C">
        <w:rPr>
          <w:rFonts w:ascii="Times New Roman" w:hAnsi="Times New Roman" w:cs="Times New Roman"/>
          <w:sz w:val="16"/>
          <w:szCs w:val="16"/>
        </w:rPr>
        <w:t xml:space="preserve">(Dr. Gordon, ISIS Briefing on Ballistic Missile Defence, “Missile Defence: Trans-Atlantic Diplomacy at a Crossroads”, No. 6 July, </w:t>
      </w:r>
      <w:hyperlink r:id="rId21" w:history="1">
        <w:r w:rsidRPr="0053737C">
          <w:rPr>
            <w:rStyle w:val="Hyperlink"/>
            <w:rFonts w:ascii="Times New Roman" w:hAnsi="Times New Roman" w:cs="Times New Roman"/>
            <w:sz w:val="16"/>
            <w:szCs w:val="16"/>
          </w:rPr>
          <w:t>http://www.isisuk.demon.co.uk/0811/isis/uk/bmd/no6.html</w:t>
        </w:r>
      </w:hyperlink>
      <w:r w:rsidRPr="0053737C">
        <w:rPr>
          <w:rFonts w:ascii="Times New Roman" w:hAnsi="Times New Roman" w:cs="Times New Roman"/>
          <w:sz w:val="16"/>
          <w:szCs w:val="16"/>
        </w:rPr>
        <w:t>)</w:t>
      </w:r>
    </w:p>
    <w:p w:rsidR="00FE5909" w:rsidRPr="0053737C" w:rsidRDefault="00FE5909" w:rsidP="00FE5909">
      <w:pPr>
        <w:rPr>
          <w:rFonts w:ascii="Times New Roman" w:hAnsi="Times New Roman" w:cs="Times New Roman"/>
        </w:rPr>
      </w:pPr>
    </w:p>
    <w:p w:rsidR="00FE5909" w:rsidRDefault="00FE5909" w:rsidP="00FE5909">
      <w:r w:rsidRPr="00FE5909">
        <w:t>A buildup of space weapons might begin with noble intentions of 'peace through strength' deterrence</w:t>
      </w:r>
    </w:p>
    <w:p w:rsidR="00FE5909" w:rsidRDefault="00FE5909" w:rsidP="00FE5909">
      <w:r>
        <w:t>AND</w:t>
      </w:r>
    </w:p>
    <w:p w:rsidR="00FE5909" w:rsidRPr="00FE5909" w:rsidRDefault="00FE5909" w:rsidP="00FE5909">
      <w:r w:rsidRPr="00FE5909">
        <w:t>space could plunge the world into the most destructive military conflict ever seen.</w:t>
      </w:r>
    </w:p>
    <w:p w:rsidR="00FE5909" w:rsidRPr="0053737C" w:rsidRDefault="00FE5909" w:rsidP="00FE5909">
      <w:pPr>
        <w:rPr>
          <w:rStyle w:val="StyleBoldUnderline"/>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Cyber warfare ensures nuclear war – retaliation and accidental launches </w:t>
      </w:r>
    </w:p>
    <w:p w:rsidR="00FE5909" w:rsidRPr="0053737C" w:rsidRDefault="00FE5909" w:rsidP="00FE5909">
      <w:pPr>
        <w:rPr>
          <w:rFonts w:ascii="Times New Roman" w:hAnsi="Times New Roman" w:cs="Times New Roman"/>
        </w:rPr>
      </w:pPr>
      <w:r w:rsidRPr="0053737C">
        <w:rPr>
          <w:rStyle w:val="StyleStyleBold12pt"/>
          <w:rFonts w:ascii="Times New Roman" w:hAnsi="Times New Roman" w:cs="Times New Roman"/>
        </w:rPr>
        <w:t>Fritz 9</w:t>
      </w:r>
      <w:r w:rsidRPr="0053737C">
        <w:rPr>
          <w:rFonts w:ascii="Times New Roman" w:hAnsi="Times New Roman" w:cs="Times New Roman"/>
        </w:rPr>
        <w:t xml:space="preserve"> (Jason - former Captain of the U.S. Army, July, Hacking Nuclear Command and Control)</w:t>
      </w:r>
    </w:p>
    <w:p w:rsidR="00FE5909" w:rsidRDefault="00FE5909" w:rsidP="00FE5909">
      <w:r w:rsidRPr="00FE5909">
        <w:t xml:space="preserve">The US uses the two-man rule to achieve a higher level of security </w:t>
      </w:r>
    </w:p>
    <w:p w:rsidR="00FE5909" w:rsidRDefault="00FE5909" w:rsidP="00FE5909">
      <w:r>
        <w:t>AND</w:t>
      </w:r>
    </w:p>
    <w:p w:rsidR="00FE5909" w:rsidRPr="00FE5909" w:rsidRDefault="00FE5909" w:rsidP="00FE5909">
      <w:r w:rsidRPr="00FE5909">
        <w:t>of mass DDoS attacks, real world protests, and accusations between governments.</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STEM workers solves Chinese cyber attack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Lips and McNeill 9</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(Dan Lips and Jena Baker McNeill, Senior Policy Analyst in the Domestic Policy Studies Department and Policy Analyst for Homeland Security in the Douglas and Sarah Allison Center for Foreign Policy Studies at the Heritage Foundation, “A New Approach to Improving Science, Technology, Engineering, and Math Education”, The Heritage Foundation, 4/15/9, </w:t>
      </w:r>
      <w:hyperlink r:id="rId22" w:history="1">
        <w:r w:rsidRPr="0053737C">
          <w:rPr>
            <w:rStyle w:val="Hyperlink"/>
            <w:rFonts w:ascii="Times New Roman" w:hAnsi="Times New Roman" w:cs="Times New Roman"/>
            <w:sz w:val="16"/>
            <w:szCs w:val="16"/>
          </w:rPr>
          <w:t>http://www.heritage.org/research/reports/2009/04/a-new-approach-to-improving-science-technology-engineering-and-math-education</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Those who underestimate the impact of a STEM-educated work force on a nation's </w:t>
      </w:r>
    </w:p>
    <w:p w:rsidR="00FE5909" w:rsidRDefault="00FE5909" w:rsidP="00FE5909">
      <w:r>
        <w:t>AND</w:t>
      </w:r>
    </w:p>
    <w:p w:rsidR="00FE5909" w:rsidRPr="00FE5909" w:rsidRDefault="00FE5909" w:rsidP="00FE5909">
      <w:r w:rsidRPr="00FE5909">
        <w:t>of attacks depend on America's ability to produce citizens with superior STEM skills.</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Increase in STEM sends a signal to the National Science Foundation – they have staff expertise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PCAST 10</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(President’s Council of Advisors on Science and Technology, “Report To The President Prepare And Inspire: K-12 Education In Science, Technology, Engineering, And Math (STEM) For America’s Future”, September 10, </w:t>
      </w:r>
      <w:hyperlink r:id="rId23" w:history="1">
        <w:r w:rsidRPr="0053737C">
          <w:rPr>
            <w:rStyle w:val="Hyperlink"/>
            <w:rFonts w:ascii="Times New Roman" w:hAnsi="Times New Roman" w:cs="Times New Roman"/>
            <w:sz w:val="16"/>
            <w:szCs w:val="16"/>
          </w:rPr>
          <w:t>http://www.whitehouse.gov/sites/default/files/microsites/ostp/pcast-stemed-report.pdf</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sz w:val="16"/>
          <w:szCs w:val="16"/>
        </w:rPr>
      </w:pPr>
    </w:p>
    <w:p w:rsidR="00FE5909" w:rsidRDefault="00FE5909" w:rsidP="00FE5909">
      <w:r w:rsidRPr="00FE5909">
        <w:t xml:space="preserve">The Obama administration has clearly signaled its intent to place much greater emphasis on K </w:t>
      </w:r>
    </w:p>
    <w:p w:rsidR="00FE5909" w:rsidRDefault="00FE5909" w:rsidP="00FE5909">
      <w:r>
        <w:lastRenderedPageBreak/>
        <w:t>AND</w:t>
      </w:r>
    </w:p>
    <w:p w:rsidR="00FE5909" w:rsidRPr="00FE5909" w:rsidRDefault="00FE5909" w:rsidP="00FE5909">
      <w:r w:rsidRPr="00FE5909">
        <w:t>standing NSTC Committee on STEM Education could help ensure a more coherent approach.</w:t>
      </w:r>
    </w:p>
    <w:p w:rsidR="00FE5909" w:rsidRPr="0053737C" w:rsidRDefault="00FE5909" w:rsidP="00FE5909">
      <w:pPr>
        <w:rPr>
          <w:rFonts w:ascii="Times New Roman" w:hAnsi="Times New Roman" w:cs="Times New Roman"/>
        </w:rPr>
      </w:pPr>
    </w:p>
    <w:p w:rsidR="00FE5909" w:rsidRPr="0053737C" w:rsidRDefault="00FE5909" w:rsidP="00FE5909">
      <w:pPr>
        <w:rPr>
          <w:rFonts w:ascii="Times New Roman" w:hAnsi="Times New Roman" w:cs="Times New Roman"/>
        </w:rPr>
      </w:pPr>
    </w:p>
    <w:p w:rsidR="00FE5909" w:rsidRPr="0053737C" w:rsidRDefault="00FE5909" w:rsidP="00FE5909">
      <w:pPr>
        <w:pStyle w:val="Heading3"/>
        <w:rPr>
          <w:rFonts w:ascii="Times New Roman" w:hAnsi="Times New Roman" w:cs="Times New Roman"/>
        </w:rPr>
      </w:pPr>
      <w:r w:rsidRPr="0053737C">
        <w:rPr>
          <w:rFonts w:ascii="Times New Roman" w:hAnsi="Times New Roman" w:cs="Times New Roman"/>
        </w:rPr>
        <w:lastRenderedPageBreak/>
        <w:t>Plan</w:t>
      </w: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The United States federal government should substantially increase its student exchange programs with Mexico.</w:t>
      </w:r>
    </w:p>
    <w:p w:rsidR="00FE5909" w:rsidRPr="0053737C" w:rsidRDefault="00FE5909" w:rsidP="00FE5909">
      <w:pPr>
        <w:pStyle w:val="Heading3"/>
        <w:rPr>
          <w:rFonts w:ascii="Times New Roman" w:hAnsi="Times New Roman" w:cs="Times New Roman"/>
        </w:rPr>
      </w:pPr>
      <w:r w:rsidRPr="0053737C">
        <w:rPr>
          <w:rFonts w:ascii="Times New Roman" w:hAnsi="Times New Roman" w:cs="Times New Roman"/>
        </w:rPr>
        <w:lastRenderedPageBreak/>
        <w:t>Solvency</w:t>
      </w: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Normal means is creating a Binational Task Force on Educational Opportunities- this is key – it exposes students to resources in the other country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Wood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(Duncan, Director of Mexico Institute at Wilson Center, Educational cooperation and exchanges: An emerging issue, </w:t>
      </w:r>
      <w:hyperlink r:id="rId24" w:history="1">
        <w:r w:rsidRPr="0053737C">
          <w:rPr>
            <w:rStyle w:val="Hyperlink"/>
            <w:rFonts w:ascii="Times New Roman" w:hAnsi="Times New Roman" w:cs="Times New Roman"/>
            <w:sz w:val="16"/>
            <w:szCs w:val="16"/>
          </w:rPr>
          <w:t>http://www.wilsoncenter.org/sites/default/files/Wood_Edu_US_Mex.pdf</w:t>
        </w:r>
      </w:hyperlink>
      <w:r w:rsidRPr="0053737C">
        <w:rPr>
          <w:rFonts w:ascii="Times New Roman" w:hAnsi="Times New Roman" w:cs="Times New Roman"/>
          <w:sz w:val="16"/>
          <w:szCs w:val="16"/>
        </w:rPr>
        <w:t>, 5/2/13 WARU SR)</w:t>
      </w:r>
    </w:p>
    <w:p w:rsidR="00FE5909" w:rsidRPr="0053737C" w:rsidRDefault="00FE5909" w:rsidP="00FE5909">
      <w:pPr>
        <w:rPr>
          <w:rFonts w:ascii="Times New Roman" w:hAnsi="Times New Roman" w:cs="Times New Roman"/>
        </w:rPr>
      </w:pPr>
    </w:p>
    <w:p w:rsidR="00FE5909" w:rsidRDefault="00FE5909" w:rsidP="00FE5909">
      <w:r w:rsidRPr="00FE5909">
        <w:t xml:space="preserve">To attain this goal, it makes sense to create a Binational Task Force on </w:t>
      </w:r>
    </w:p>
    <w:p w:rsidR="00FE5909" w:rsidRDefault="00FE5909" w:rsidP="00FE5909">
      <w:r>
        <w:t>AND</w:t>
      </w:r>
    </w:p>
    <w:p w:rsidR="00FE5909" w:rsidRPr="00FE5909" w:rsidRDefault="00FE5909" w:rsidP="00FE5909">
      <w:r w:rsidRPr="00FE5909">
        <w:t>sciences that highlights their curiosity for Latin American studies, history and culture.</w:t>
      </w: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Plan solves barriers- admissions, tuition, credit transfer, and security</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Bosworth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(James Bosworth, Christian Science Monitor, “Study abroad in Mexico? Fewer US students make the trek.”, 5/7/13, </w:t>
      </w:r>
      <w:hyperlink r:id="rId25" w:history="1">
        <w:r w:rsidRPr="0053737C">
          <w:rPr>
            <w:rStyle w:val="Hyperlink"/>
            <w:rFonts w:ascii="Times New Roman" w:hAnsi="Times New Roman" w:cs="Times New Roman"/>
            <w:sz w:val="16"/>
            <w:szCs w:val="16"/>
          </w:rPr>
          <w:t>http://www.csmonitor.com/World/Americas/Latin-America-Monitor/2013/0507/Study-abroad-in-Mexico-Fewer-US-students-make-the-trek</w:t>
        </w:r>
      </w:hyperlink>
      <w:r w:rsidRPr="0053737C">
        <w:rPr>
          <w:rFonts w:ascii="Times New Roman" w:hAnsi="Times New Roman" w:cs="Times New Roman"/>
          <w:sz w:val="16"/>
          <w:szCs w:val="16"/>
        </w:rPr>
        <w:t>, WARU SR)</w:t>
      </w:r>
    </w:p>
    <w:p w:rsidR="00FE5909" w:rsidRPr="0053737C" w:rsidRDefault="00FE5909" w:rsidP="00FE5909">
      <w:pPr>
        <w:rPr>
          <w:rFonts w:ascii="Times New Roman" w:hAnsi="Times New Roman" w:cs="Times New Roman"/>
        </w:rPr>
      </w:pPr>
    </w:p>
    <w:p w:rsidR="00FE5909" w:rsidRDefault="00FE5909" w:rsidP="00FE5909">
      <w:r w:rsidRPr="00FE5909">
        <w:t>To reach President Obama's goal to double the number of student exchanges in the hemisphere</w:t>
      </w:r>
    </w:p>
    <w:p w:rsidR="00FE5909" w:rsidRDefault="00FE5909" w:rsidP="00FE5909">
      <w:r>
        <w:t>AND</w:t>
      </w:r>
    </w:p>
    <w:p w:rsidR="00FE5909" w:rsidRPr="00FE5909" w:rsidRDefault="00FE5909" w:rsidP="00FE5909">
      <w:r w:rsidRPr="00FE5909">
        <w:t>forum can get universities, civil society, and the private sector talking.</w:t>
      </w:r>
    </w:p>
    <w:p w:rsidR="00FE5909" w:rsidRPr="0053737C" w:rsidRDefault="00FE5909" w:rsidP="00FE5909">
      <w:pPr>
        <w:rPr>
          <w:rFonts w:ascii="Times New Roman" w:hAnsi="Times New Roman" w:cs="Times New Roman"/>
        </w:rPr>
      </w:pPr>
    </w:p>
    <w:p w:rsidR="00FE5909" w:rsidRPr="0053737C" w:rsidRDefault="00FE5909" w:rsidP="00FE5909">
      <w:pPr>
        <w:pStyle w:val="Heading4"/>
        <w:rPr>
          <w:rFonts w:ascii="Times New Roman" w:hAnsi="Times New Roman" w:cs="Times New Roman"/>
        </w:rPr>
      </w:pPr>
      <w:r w:rsidRPr="0053737C">
        <w:rPr>
          <w:rFonts w:ascii="Times New Roman" w:hAnsi="Times New Roman" w:cs="Times New Roman"/>
        </w:rPr>
        <w:t xml:space="preserve">Student exchanges solve – Mexican students would benefit from the resources the plan provides </w:t>
      </w:r>
    </w:p>
    <w:p w:rsidR="00FE5909" w:rsidRPr="0053737C" w:rsidRDefault="00FE5909" w:rsidP="00FE5909">
      <w:pPr>
        <w:rPr>
          <w:rStyle w:val="StyleStyleBold12pt"/>
          <w:rFonts w:ascii="Times New Roman" w:hAnsi="Times New Roman" w:cs="Times New Roman"/>
        </w:rPr>
      </w:pPr>
      <w:r w:rsidRPr="0053737C">
        <w:rPr>
          <w:rStyle w:val="StyleStyleBold12pt"/>
          <w:rFonts w:ascii="Times New Roman" w:hAnsi="Times New Roman" w:cs="Times New Roman"/>
        </w:rPr>
        <w:t>Wood 13</w:t>
      </w:r>
    </w:p>
    <w:p w:rsidR="00FE5909" w:rsidRPr="0053737C" w:rsidRDefault="00FE5909" w:rsidP="00FE5909">
      <w:pPr>
        <w:rPr>
          <w:rFonts w:ascii="Times New Roman" w:hAnsi="Times New Roman" w:cs="Times New Roman"/>
          <w:sz w:val="16"/>
          <w:szCs w:val="16"/>
        </w:rPr>
      </w:pPr>
      <w:r w:rsidRPr="0053737C">
        <w:rPr>
          <w:rFonts w:ascii="Times New Roman" w:hAnsi="Times New Roman" w:cs="Times New Roman"/>
          <w:sz w:val="16"/>
          <w:szCs w:val="16"/>
        </w:rPr>
        <w:t xml:space="preserve">(Duncan, Director of Mexico Institute at Wilson Center, Educational cooperation and exchanges: An emerging issue, </w:t>
      </w:r>
      <w:hyperlink r:id="rId26" w:history="1">
        <w:r w:rsidRPr="0053737C">
          <w:rPr>
            <w:rStyle w:val="Hyperlink"/>
            <w:rFonts w:ascii="Times New Roman" w:hAnsi="Times New Roman" w:cs="Times New Roman"/>
            <w:sz w:val="16"/>
            <w:szCs w:val="16"/>
          </w:rPr>
          <w:t>http://www.wilsoncenter.org/sites/default/files/Wood_Edu_US_Mex.pdf</w:t>
        </w:r>
      </w:hyperlink>
      <w:r w:rsidRPr="0053737C">
        <w:rPr>
          <w:rFonts w:ascii="Times New Roman" w:hAnsi="Times New Roman" w:cs="Times New Roman"/>
          <w:sz w:val="16"/>
          <w:szCs w:val="16"/>
        </w:rPr>
        <w:t>, 5/2/13 WARU SR)</w:t>
      </w:r>
    </w:p>
    <w:p w:rsidR="00FE5909" w:rsidRPr="0053737C" w:rsidRDefault="00FE5909" w:rsidP="00FE5909">
      <w:pPr>
        <w:rPr>
          <w:rFonts w:ascii="Times New Roman" w:hAnsi="Times New Roman" w:cs="Times New Roman"/>
        </w:rPr>
      </w:pPr>
    </w:p>
    <w:p w:rsidR="00FE5909" w:rsidRDefault="00FE5909" w:rsidP="00FE5909">
      <w:r w:rsidRPr="00FE5909">
        <w:t xml:space="preserve">The potential for expanding student exchange and international mobility programs between the United States and </w:t>
      </w:r>
    </w:p>
    <w:p w:rsidR="00FE5909" w:rsidRDefault="00FE5909" w:rsidP="00FE5909">
      <w:r>
        <w:t>AND</w:t>
      </w:r>
    </w:p>
    <w:p w:rsidR="00FE5909" w:rsidRPr="00FE5909" w:rsidRDefault="00FE5909" w:rsidP="00FE5909">
      <w:r w:rsidRPr="00FE5909">
        <w:t>benefits to both economies and societies, and will greatly increase mutual understanding.</w:t>
      </w:r>
    </w:p>
    <w:p w:rsidR="000022F2" w:rsidRPr="00D17C4E" w:rsidRDefault="000022F2" w:rsidP="00D17C4E"/>
    <w:sectPr w:rsidR="000022F2" w:rsidRPr="00D17C4E" w:rsidSect="00D36252">
      <w:headerReference w:type="default" r:id="rId2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13C" w:rsidRDefault="00A2013C" w:rsidP="005F5576">
      <w:r>
        <w:separator/>
      </w:r>
    </w:p>
  </w:endnote>
  <w:endnote w:type="continuationSeparator" w:id="0">
    <w:p w:rsidR="00A2013C" w:rsidRDefault="00A2013C"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Palatino">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13C" w:rsidRDefault="00A2013C" w:rsidP="005F5576">
      <w:r>
        <w:separator/>
      </w:r>
    </w:p>
  </w:footnote>
  <w:footnote w:type="continuationSeparator" w:id="0">
    <w:p w:rsidR="00A2013C" w:rsidRDefault="00A2013C"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3BB" w:rsidRDefault="00A2013C" w:rsidP="005E53BB">
    <w:pPr>
      <w:pStyle w:val="Header"/>
      <w:rPr>
        <w:b/>
        <w:sz w:val="18"/>
      </w:rPr>
    </w:pPr>
    <w:r w:rsidRPr="008E6F52">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4" type="#_x0000_t34" style="position:absolute;margin-left:-99pt;margin-top:-10.85pt;width:641.05pt;height:46.15pt;z-index:251658240" o:connectortype="elbow" adj="6579,-11771,303" strokeweight="3pt"/>
      </w:pict>
    </w:r>
    <w:r w:rsidRPr="008E6F52">
      <w:rPr>
        <w:noProof/>
      </w:rPr>
      <w:pict>
        <v:shapetype id="_x0000_t202" coordsize="21600,21600" o:spt="202" path="m,l,21600r21600,l21600,xe">
          <v:stroke joinstyle="miter"/>
          <v:path gradientshapeok="t" o:connecttype="rect"/>
        </v:shapetype>
        <v:shape id="_x0000_s3073" type="#_x0000_t202" style="position:absolute;margin-left:97.15pt;margin-top:-10.85pt;width:237.7pt;height:46.15pt;z-index:251658240" strokeweight="3pt">
          <v:textbox style="mso-next-textbox:#_x0000_s3073">
            <w:txbxContent>
              <w:p w:rsidR="005E53BB" w:rsidRPr="00E2039C" w:rsidRDefault="00A2013C" w:rsidP="005E53BB">
                <w:pPr>
                  <w:jc w:val="center"/>
                  <w:rPr>
                    <w:b/>
                    <w:sz w:val="58"/>
                  </w:rPr>
                </w:pPr>
                <w:r>
                  <w:rPr>
                    <w:b/>
                    <w:sz w:val="58"/>
                  </w:rPr>
                  <w:t>1AC</w:t>
                </w:r>
              </w:p>
            </w:txbxContent>
          </v:textbox>
        </v:shape>
      </w:pict>
    </w:r>
    <w:r>
      <w:rPr>
        <w:b/>
        <w:sz w:val="18"/>
      </w:rPr>
      <w:t>WaRu Debate</w:t>
    </w:r>
    <w:r>
      <w:rPr>
        <w:b/>
        <w:sz w:val="18"/>
      </w:rPr>
      <w:tab/>
    </w:r>
    <w:r>
      <w:rPr>
        <w:b/>
        <w:sz w:val="18"/>
      </w:rPr>
      <w:tab/>
    </w:r>
    <w:r>
      <w:rPr>
        <w:b/>
        <w:sz w:val="18"/>
      </w:rPr>
      <w:t>Rattan/</w:t>
    </w:r>
    <w:r>
      <w:rPr>
        <w:b/>
        <w:sz w:val="18"/>
      </w:rPr>
      <w:t>Katz</w:t>
    </w:r>
  </w:p>
  <w:p w:rsidR="005E53BB" w:rsidRDefault="00A2013C" w:rsidP="005E53BB">
    <w:pPr>
      <w:pStyle w:val="Header"/>
      <w:tabs>
        <w:tab w:val="clear" w:pos="4680"/>
      </w:tabs>
      <w:rPr>
        <w:b/>
        <w:sz w:val="18"/>
      </w:rPr>
    </w:pPr>
    <w:r>
      <w:rPr>
        <w:b/>
        <w:sz w:val="18"/>
      </w:rPr>
      <w:t>2013-2014</w:t>
    </w:r>
    <w:r>
      <w:rPr>
        <w:b/>
        <w:sz w:val="18"/>
      </w:rPr>
      <w:tab/>
    </w:r>
    <w:r w:rsidRPr="00E2039C">
      <w:rPr>
        <w:b/>
        <w:sz w:val="18"/>
      </w:rPr>
      <w:fldChar w:fldCharType="begin"/>
    </w:r>
    <w:r w:rsidRPr="00E2039C">
      <w:rPr>
        <w:b/>
        <w:sz w:val="18"/>
      </w:rPr>
      <w:instrText xml:space="preserve"> PAGE   \* MERGEFORMAT </w:instrText>
    </w:r>
    <w:r w:rsidRPr="00E2039C">
      <w:rPr>
        <w:b/>
        <w:sz w:val="18"/>
      </w:rPr>
      <w:fldChar w:fldCharType="separate"/>
    </w:r>
    <w:r w:rsidR="00A32889">
      <w:rPr>
        <w:b/>
        <w:noProof/>
        <w:sz w:val="18"/>
      </w:rPr>
      <w:t>1</w:t>
    </w:r>
    <w:r w:rsidRPr="00E2039C">
      <w:rPr>
        <w:b/>
        <w:sz w:val="18"/>
      </w:rPr>
      <w:fldChar w:fldCharType="end"/>
    </w:r>
  </w:p>
  <w:p w:rsidR="005E53BB" w:rsidRDefault="00A2013C" w:rsidP="005E53BB">
    <w:pPr>
      <w:pStyle w:val="Header"/>
      <w:tabs>
        <w:tab w:val="clear" w:pos="4680"/>
      </w:tabs>
      <w:rPr>
        <w:b/>
        <w:sz w:val="18"/>
      </w:rPr>
    </w:pPr>
  </w:p>
  <w:p w:rsidR="00EF608D" w:rsidRDefault="00A2013C" w:rsidP="005E53BB">
    <w:pPr>
      <w:pStyle w:val="Header"/>
      <w:tabs>
        <w:tab w:val="clear" w:pos="4680"/>
      </w:tabs>
      <w:rPr>
        <w:b/>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C06D6B"/>
    <w:multiLevelType w:val="hybridMultilevel"/>
    <w:tmpl w:val="56CE7808"/>
    <w:lvl w:ilvl="0" w:tplc="512A1260">
      <w:start w:val="3"/>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hdrShapeDefaults>
    <o:shapedefaults v:ext="edit" spidmax="4098"/>
    <o:shapelayout v:ext="edit">
      <o:idmap v:ext="edit" data="3"/>
      <o:rules v:ext="edit">
        <o:r id="V:Rule1" type="connector" idref="#_x0000_s3074"/>
      </o:rules>
    </o:shapelayout>
  </w:hdrShapeDefaults>
  <w:footnotePr>
    <w:footnote w:id="-1"/>
    <w:footnote w:id="0"/>
  </w:footnotePr>
  <w:endnotePr>
    <w:endnote w:id="-1"/>
    <w:endnote w:id="0"/>
  </w:endnotePr>
  <w:compat/>
  <w:rsids>
    <w:rsidRoot w:val="00A3288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7E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58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71D"/>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E90"/>
    <w:rsid w:val="005F5576"/>
    <w:rsid w:val="006014AB"/>
    <w:rsid w:val="00605F20"/>
    <w:rsid w:val="0061680A"/>
    <w:rsid w:val="00623B70"/>
    <w:rsid w:val="0063578B"/>
    <w:rsid w:val="00636B3D"/>
    <w:rsid w:val="0064020C"/>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3B"/>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13C"/>
    <w:rsid w:val="00A20D78"/>
    <w:rsid w:val="00A2174A"/>
    <w:rsid w:val="00A26733"/>
    <w:rsid w:val="00A32889"/>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9C1"/>
    <w:rsid w:val="00D86024"/>
    <w:rsid w:val="00D94CA3"/>
    <w:rsid w:val="00D96595"/>
    <w:rsid w:val="00D97DDA"/>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7EB5"/>
    <w:rsid w:val="00E90AA6"/>
    <w:rsid w:val="00E977B8"/>
    <w:rsid w:val="00E97AD1"/>
    <w:rsid w:val="00EA109B"/>
    <w:rsid w:val="00EA15A8"/>
    <w:rsid w:val="00EA2926"/>
    <w:rsid w:val="00EA5D4A"/>
    <w:rsid w:val="00EB2CDE"/>
    <w:rsid w:val="00EB4BA5"/>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5909"/>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Spacing1,heading 2,Heading 2 Char2 Char, Ch,Heading 2 Char1 Char Char,Heading 2 Char Char Char Char,TAG,small text,Big card,Normal Tag,body,Ch,no read,No Spacing211,No Spacing11111,No Spacing5,No Spacing12,No Spacing211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9.5 pt,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1 Char,heading 2 Char,Heading 2 Char2 Char Char, Ch Char,Heading 2 Char1 Char Char Char,Heading 2 Char Char Char Char Char,TAG Char,small text Char,Big card Char,Normal Tag Char,body Char,Ch Char,no read Char,Tags Char"/>
    <w:basedOn w:val="DefaultParagraphFont"/>
    <w:link w:val="Heading4"/>
    <w:uiPriority w:val="4"/>
    <w:rsid w:val="00D176BE"/>
    <w:rPr>
      <w:rFonts w:ascii="Calibri" w:eastAsiaTheme="majorEastAsia" w:hAnsi="Calibri" w:cstheme="majorBidi"/>
      <w:b/>
      <w:bCs/>
      <w:iCs/>
      <w:sz w:val="26"/>
    </w:rPr>
  </w:style>
  <w:style w:type="paragraph" w:customStyle="1" w:styleId="Analytic">
    <w:name w:val="Analytic"/>
    <w:basedOn w:val="Heading4"/>
    <w:autoRedefine/>
    <w:qFormat/>
    <w:rsid w:val="0064020C"/>
    <w:pPr>
      <w:keepNext w:val="0"/>
      <w:keepLines w:val="0"/>
      <w:spacing w:before="0"/>
      <w:outlineLvl w:val="9"/>
    </w:pPr>
    <w:rPr>
      <w:rFonts w:ascii="Times New Roman" w:eastAsia="Times New Roman" w:hAnsi="Times New Roman" w:cs="Times New Roman"/>
      <w:bCs w:val="0"/>
      <w:iCs w:val="0"/>
      <w:sz w:val="24"/>
      <w:szCs w:val="20"/>
    </w:rPr>
  </w:style>
  <w:style w:type="paragraph" w:styleId="NoSpacing">
    <w:name w:val="No Spacing"/>
    <w:uiPriority w:val="1"/>
    <w:rsid w:val="00FE590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E5909"/>
    <w:rPr>
      <w:rFonts w:ascii="Lucida Grande" w:hAnsi="Lucida Grande" w:cs="Lucida Grande"/>
    </w:rPr>
  </w:style>
  <w:style w:type="character" w:customStyle="1" w:styleId="DocumentMapChar">
    <w:name w:val="Document Map Char"/>
    <w:basedOn w:val="DefaultParagraphFont"/>
    <w:link w:val="DocumentMap"/>
    <w:uiPriority w:val="99"/>
    <w:semiHidden/>
    <w:rsid w:val="00FE5909"/>
    <w:rPr>
      <w:rFonts w:ascii="Lucida Grande" w:hAnsi="Lucida Grande" w:cs="Lucida Grande"/>
    </w:rPr>
  </w:style>
  <w:style w:type="paragraph" w:styleId="ListParagraph">
    <w:name w:val="List Paragraph"/>
    <w:basedOn w:val="Normal"/>
    <w:uiPriority w:val="34"/>
    <w:rsid w:val="00FE5909"/>
    <w:pPr>
      <w:ind w:left="720"/>
      <w:contextualSpacing/>
    </w:pPr>
  </w:style>
  <w:style w:type="character" w:styleId="PageNumber">
    <w:name w:val="page number"/>
    <w:basedOn w:val="DefaultParagraphFont"/>
    <w:uiPriority w:val="99"/>
    <w:semiHidden/>
    <w:unhideWhenUsed/>
    <w:rsid w:val="00FE5909"/>
  </w:style>
  <w:style w:type="character" w:customStyle="1" w:styleId="apple-converted-space">
    <w:name w:val="apple-converted-space"/>
    <w:basedOn w:val="DefaultParagraphFont"/>
    <w:rsid w:val="00FE5909"/>
  </w:style>
  <w:style w:type="paragraph" w:styleId="EndnoteText">
    <w:name w:val="endnote text"/>
    <w:basedOn w:val="Normal"/>
    <w:link w:val="EndnoteTextChar"/>
    <w:semiHidden/>
    <w:rsid w:val="00FE5909"/>
    <w:pPr>
      <w:tabs>
        <w:tab w:val="left" w:pos="720"/>
      </w:tabs>
    </w:pPr>
    <w:rPr>
      <w:rFonts w:ascii="Palatino" w:eastAsia="Times" w:hAnsi="Palatino" w:cs="Times New Roman"/>
      <w:sz w:val="20"/>
      <w:szCs w:val="20"/>
    </w:rPr>
  </w:style>
  <w:style w:type="character" w:customStyle="1" w:styleId="EndnoteTextChar">
    <w:name w:val="Endnote Text Char"/>
    <w:basedOn w:val="DefaultParagraphFont"/>
    <w:link w:val="EndnoteText"/>
    <w:semiHidden/>
    <w:rsid w:val="00FE5909"/>
    <w:rPr>
      <w:rFonts w:ascii="Palatino" w:eastAsia="Times" w:hAnsi="Palatino" w:cs="Times New Roman"/>
      <w:sz w:val="20"/>
      <w:szCs w:val="20"/>
    </w:rPr>
  </w:style>
  <w:style w:type="paragraph" w:customStyle="1" w:styleId="Cards">
    <w:name w:val="Cards"/>
    <w:next w:val="Normal"/>
    <w:link w:val="CardsChar1"/>
    <w:qFormat/>
    <w:rsid w:val="00FE590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1">
    <w:name w:val="Cards Char1"/>
    <w:link w:val="Cards"/>
    <w:rsid w:val="00FE5909"/>
    <w:rPr>
      <w:rFonts w:ascii="Times New Roman" w:eastAsia="Times New Roman" w:hAnsi="Times New Roman" w:cs="Times New Roman"/>
      <w:sz w:val="20"/>
      <w:szCs w:val="24"/>
    </w:rPr>
  </w:style>
  <w:style w:type="paragraph" w:customStyle="1" w:styleId="GAUnderline">
    <w:name w:val="GA Underline"/>
    <w:basedOn w:val="Normal"/>
    <w:link w:val="GAUnderlineChar"/>
    <w:qFormat/>
    <w:rsid w:val="00FE5909"/>
    <w:rPr>
      <w:rFonts w:ascii="Garamond" w:eastAsiaTheme="minorEastAsia" w:hAnsi="Garamond" w:cs="Times New Roman"/>
      <w:sz w:val="24"/>
      <w:szCs w:val="20"/>
      <w:u w:val="single"/>
      <w:lang w:eastAsia="ko-KR"/>
    </w:rPr>
  </w:style>
  <w:style w:type="character" w:customStyle="1" w:styleId="GAUnderlineChar">
    <w:name w:val="GA Underline Char"/>
    <w:basedOn w:val="DefaultParagraphFont"/>
    <w:link w:val="GAUnderline"/>
    <w:rsid w:val="00FE5909"/>
    <w:rPr>
      <w:rFonts w:ascii="Garamond" w:eastAsiaTheme="minorEastAsia" w:hAnsi="Garamond" w:cs="Times New Roman"/>
      <w:sz w:val="24"/>
      <w:szCs w:val="20"/>
      <w:u w:val="single"/>
      <w:lang w:eastAsia="ko-KR"/>
    </w:rPr>
  </w:style>
  <w:style w:type="character" w:customStyle="1" w:styleId="CardsFont12ptCharCharCharChar">
    <w:name w:val="Cards + Font: 12 pt Char Char Char Char"/>
    <w:basedOn w:val="DefaultParagraphFont"/>
    <w:rsid w:val="00FE5909"/>
    <w:rPr>
      <w:sz w:val="24"/>
      <w:szCs w:val="24"/>
      <w:u w:val="thick"/>
      <w:lang w:val="en-US" w:eastAsia="en-US" w:bidi="ar-SA"/>
    </w:rPr>
  </w:style>
  <w:style w:type="paragraph" w:customStyle="1" w:styleId="Nothing">
    <w:name w:val="Nothing"/>
    <w:link w:val="NothingChar"/>
    <w:qFormat/>
    <w:rsid w:val="00FE590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E5909"/>
    <w:rPr>
      <w:rFonts w:ascii="Times New Roman" w:eastAsia="Times New Roman" w:hAnsi="Times New Roman" w:cs="Times New Roman"/>
      <w:sz w:val="20"/>
      <w:szCs w:val="24"/>
    </w:rPr>
  </w:style>
  <w:style w:type="character" w:customStyle="1" w:styleId="CardsChar">
    <w:name w:val="Cards Char"/>
    <w:locked/>
    <w:rsid w:val="00FE5909"/>
    <w:rPr>
      <w:rFonts w:ascii="Times New Roman" w:eastAsia="Times New Roman" w:hAnsi="Times New Roman" w:cs="Times New Roman"/>
      <w:sz w:val="20"/>
      <w:szCs w:val="24"/>
    </w:rPr>
  </w:style>
  <w:style w:type="character" w:customStyle="1" w:styleId="Author-Date">
    <w:name w:val="Author-Date"/>
    <w:qFormat/>
    <w:rsid w:val="00FE5909"/>
    <w:rPr>
      <w:b/>
      <w:sz w:val="24"/>
    </w:rPr>
  </w:style>
  <w:style w:type="character" w:customStyle="1" w:styleId="DebateUnderline">
    <w:name w:val="Debate Underline"/>
    <w:qFormat/>
    <w:rsid w:val="00FE5909"/>
    <w:rPr>
      <w:rFonts w:ascii="Times New Roman" w:hAnsi="Times New Roman" w:cs="Times New Roman" w:hint="default"/>
      <w:sz w:val="20"/>
      <w:u w:val="thick"/>
    </w:rPr>
  </w:style>
  <w:style w:type="character" w:customStyle="1" w:styleId="TitleChar">
    <w:name w:val="Title Char"/>
    <w:basedOn w:val="DefaultParagraphFont"/>
    <w:link w:val="Title"/>
    <w:uiPriority w:val="6"/>
    <w:qFormat/>
    <w:rsid w:val="00FE5909"/>
    <w:rPr>
      <w:bCs/>
      <w:u w:val="single"/>
    </w:rPr>
  </w:style>
  <w:style w:type="character" w:customStyle="1" w:styleId="StyleUnderline">
    <w:name w:val="Style Underline"/>
    <w:basedOn w:val="DefaultParagraphFont"/>
    <w:rsid w:val="00FE5909"/>
    <w:rPr>
      <w:u w:val="thick"/>
    </w:rPr>
  </w:style>
  <w:style w:type="paragraph" w:styleId="Title">
    <w:name w:val="Title"/>
    <w:basedOn w:val="Normal"/>
    <w:next w:val="Normal"/>
    <w:link w:val="TitleChar"/>
    <w:uiPriority w:val="6"/>
    <w:qFormat/>
    <w:rsid w:val="00FE59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rsid w:val="00FE590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E5909"/>
    <w:pPr>
      <w:ind w:left="288" w:right="288"/>
    </w:pPr>
    <w:rPr>
      <w:rFonts w:ascii="Times New Roman" w:eastAsia="Times New Roman" w:hAnsi="Times New Roman" w:cs="Times New Roman"/>
      <w:sz w:val="16"/>
    </w:rPr>
  </w:style>
  <w:style w:type="character" w:customStyle="1" w:styleId="cardChar">
    <w:name w:val="card Char"/>
    <w:link w:val="card"/>
    <w:rsid w:val="00FE5909"/>
    <w:rPr>
      <w:rFonts w:ascii="Times New Roman" w:eastAsia="Times New Roman" w:hAnsi="Times New Roman" w:cs="Times New Roman"/>
      <w:sz w:val="16"/>
    </w:rPr>
  </w:style>
  <w:style w:type="character" w:styleId="IntenseEmphasis">
    <w:name w:val="Intense Emphasis"/>
    <w:aliases w:val="Cards + Font: 12 pt Char"/>
    <w:basedOn w:val="DefaultParagraphFont"/>
    <w:uiPriority w:val="6"/>
    <w:qFormat/>
    <w:rsid w:val="00FE5909"/>
    <w:rPr>
      <w:b/>
      <w:bCs/>
      <w:sz w:val="22"/>
      <w:u w:val="single"/>
    </w:rPr>
  </w:style>
  <w:style w:type="paragraph" w:styleId="NormalWeb">
    <w:name w:val="Normal (Web)"/>
    <w:basedOn w:val="Normal"/>
    <w:uiPriority w:val="99"/>
    <w:unhideWhenUsed/>
    <w:rsid w:val="00FE5909"/>
    <w:pPr>
      <w:spacing w:before="100" w:beforeAutospacing="1" w:after="100" w:afterAutospacing="1"/>
    </w:pPr>
    <w:rPr>
      <w:rFonts w:ascii="Times" w:eastAsia="MS Mincho" w:hAnsi="Times" w:cs="Times New Roman"/>
    </w:rPr>
  </w:style>
  <w:style w:type="character" w:customStyle="1" w:styleId="UnderlinedCardTextChar">
    <w:name w:val="Underlined Card Text Char"/>
    <w:rsid w:val="00FE5909"/>
    <w:rPr>
      <w:rFonts w:ascii="Garamond" w:eastAsia="Calibri" w:hAnsi="Garamond"/>
      <w:sz w:val="22"/>
      <w:szCs w:val="22"/>
      <w:u w:val="single"/>
    </w:rPr>
  </w:style>
  <w:style w:type="character" w:customStyle="1" w:styleId="wikiexternallink">
    <w:name w:val="wikiexternallink"/>
    <w:basedOn w:val="DefaultParagraphFont"/>
    <w:rsid w:val="00FE5909"/>
  </w:style>
  <w:style w:type="character" w:customStyle="1" w:styleId="wikigeneratedlinkcontent">
    <w:name w:val="wikigeneratedlinkcontent"/>
    <w:basedOn w:val="DefaultParagraphFont"/>
    <w:rsid w:val="00FE590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vincent-guilamoramos/us-mexico-relations_b_3347068.html" TargetMode="External"/><Relationship Id="rId18" Type="http://schemas.openxmlformats.org/officeDocument/2006/relationships/hyperlink" Target="http://www.forbes.com/sites/jamesmarshallcrotty/2011/11/22/are-hispanics-americas-next-great-stem-innovators/" TargetMode="External"/><Relationship Id="rId26" Type="http://schemas.openxmlformats.org/officeDocument/2006/relationships/hyperlink" Target="http://www.wilsoncenter.org/sites/default/files/Wood_Edu_US_Mex.pdf" TargetMode="External"/><Relationship Id="rId3" Type="http://schemas.openxmlformats.org/officeDocument/2006/relationships/customXml" Target="../customXml/item3.xml"/><Relationship Id="rId21" Type="http://schemas.openxmlformats.org/officeDocument/2006/relationships/hyperlink" Target="http://www.isisuk.demon.co.uk/0811/isis/uk/bmd/no6.html" TargetMode="External"/><Relationship Id="rId7" Type="http://schemas.openxmlformats.org/officeDocument/2006/relationships/webSettings" Target="webSettings.xml"/><Relationship Id="rId12" Type="http://schemas.openxmlformats.org/officeDocument/2006/relationships/hyperlink" Target="http://www.miamiherald.com/2013/05/04/3379221/andres-oppenheimer-obamas-big.html" TargetMode="External"/><Relationship Id="rId17" Type="http://schemas.openxmlformats.org/officeDocument/2006/relationships/hyperlink" Target="http://www.adl.org/israel-international/iran/c/the-iranian-nuclear-threat-why-it-matters.html" TargetMode="External"/><Relationship Id="rId25" Type="http://schemas.openxmlformats.org/officeDocument/2006/relationships/hyperlink" Target="http://www.csmonitor.com/World/Americas/Latin-America-Monitor/2013/0507/Study-abroad-in-Mexico-Fewer-US-students-make-the-trek" TargetMode="External"/><Relationship Id="rId2" Type="http://schemas.openxmlformats.org/officeDocument/2006/relationships/customXml" Target="../customXml/item2.xml"/><Relationship Id="rId16" Type="http://schemas.openxmlformats.org/officeDocument/2006/relationships/hyperlink" Target="http://analysisintelligence.com/intelligence-analysis/iron-triangle-of-terror-iran-hezbollah-and-los-zetas/" TargetMode="External"/><Relationship Id="rId20" Type="http://schemas.openxmlformats.org/officeDocument/2006/relationships/hyperlink" Target="http://freebeacon.com/china-military-preparing-for-peoples-war-in-cyberspace-spa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The_Miami_Herald" TargetMode="External"/><Relationship Id="rId24" Type="http://schemas.openxmlformats.org/officeDocument/2006/relationships/hyperlink" Target="http://www.wilsoncenter.org/sites/default/files/Wood_Edu_US_Mex.pdf" TargetMode="External"/><Relationship Id="rId5" Type="http://schemas.openxmlformats.org/officeDocument/2006/relationships/styles" Target="styles.xml"/><Relationship Id="rId15" Type="http://schemas.openxmlformats.org/officeDocument/2006/relationships/hyperlink" Target="https://www.indymedia.nl/media/2011/01//73142.pdf" TargetMode="External"/><Relationship Id="rId23" Type="http://schemas.openxmlformats.org/officeDocument/2006/relationships/hyperlink" Target="http://www.whitehouse.gov/sites/default/files/microsites/ostp/pcast-stemed-report.pdf" TargetMode="External"/><Relationship Id="rId28" Type="http://schemas.openxmlformats.org/officeDocument/2006/relationships/fontTable" Target="fontTable.xml"/><Relationship Id="rId10" Type="http://schemas.openxmlformats.org/officeDocument/2006/relationships/hyperlink" Target="http://www.csmonitor.com/World/Americas/Latin-America-Monitor/2013/0507/Study-abroad-in-Mexico-Fewer-US-students-make-the-trek" TargetMode="External"/><Relationship Id="rId19" Type="http://schemas.openxmlformats.org/officeDocument/2006/relationships/hyperlink" Target="http://www.nms.org/Portals/0/Docs/Why%20Stem%20Education%20Matter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times.com/opinion/topoftheticket/la-na-tt-drug-war-mexico-20130826,0,2619163.story" TargetMode="External"/><Relationship Id="rId22" Type="http://schemas.openxmlformats.org/officeDocument/2006/relationships/hyperlink" Target="http://www.heritage.org/research/reports/2009/04/a-new-approach-to-improving-science-technology-engineering-and-math-education"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dc:creator>
  <cp:lastModifiedBy>Katz</cp:lastModifiedBy>
  <cp:revision>2</cp:revision>
  <dcterms:created xsi:type="dcterms:W3CDTF">2013-10-23T00:32:00Z</dcterms:created>
  <dcterms:modified xsi:type="dcterms:W3CDTF">2013-10-23T00:33:00Z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