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11" w:rsidRDefault="00095411" w:rsidP="00095411">
      <w:pPr>
        <w:pStyle w:val="Heading3"/>
      </w:pPr>
      <w:r>
        <w:t>1ac – securitized sanctions</w:t>
      </w:r>
    </w:p>
    <w:p w:rsidR="00095411" w:rsidRPr="00BC003A" w:rsidRDefault="00095411" w:rsidP="00095411">
      <w:pPr>
        <w:pStyle w:val="Heading4"/>
      </w:pPr>
      <w:r w:rsidRPr="00B90890">
        <w:rPr>
          <w:u w:val="single"/>
        </w:rPr>
        <w:t>Welcome</w:t>
      </w:r>
      <w:r w:rsidRPr="00B90890">
        <w:t xml:space="preserve"> to the </w:t>
      </w:r>
      <w:r w:rsidRPr="00B90890">
        <w:rPr>
          <w:u w:val="single"/>
        </w:rPr>
        <w:t>United States</w:t>
      </w:r>
      <w:r w:rsidRPr="00B90890">
        <w:t xml:space="preserve"> </w:t>
      </w:r>
      <w:r>
        <w:t>–</w:t>
      </w:r>
      <w:r w:rsidRPr="00B90890">
        <w:t xml:space="preserve"> where cultures that refuse to accept our </w:t>
      </w:r>
      <w:r w:rsidRPr="00233EA7">
        <w:rPr>
          <w:u w:val="single"/>
        </w:rPr>
        <w:t>imperial mindset</w:t>
      </w:r>
      <w:r w:rsidRPr="00B90890">
        <w:t xml:space="preserve"> become </w:t>
      </w:r>
      <w:r w:rsidRPr="00B90890">
        <w:rPr>
          <w:u w:val="single"/>
        </w:rPr>
        <w:t>threats</w:t>
      </w:r>
      <w:r w:rsidRPr="00B90890">
        <w:t xml:space="preserve"> and we respond by placing </w:t>
      </w:r>
      <w:r w:rsidRPr="00B90890">
        <w:rPr>
          <w:u w:val="single"/>
        </w:rPr>
        <w:t>economic sanctions</w:t>
      </w:r>
      <w:r w:rsidRPr="00B90890">
        <w:t xml:space="preserve"> upon them </w:t>
      </w:r>
      <w:r>
        <w:t>–</w:t>
      </w:r>
      <w:r w:rsidRPr="00B90890">
        <w:t xml:space="preserve"> our culture </w:t>
      </w:r>
      <w:r w:rsidRPr="00B90890">
        <w:rPr>
          <w:u w:val="single"/>
        </w:rPr>
        <w:t>bribes</w:t>
      </w:r>
      <w:r w:rsidRPr="00B90890">
        <w:t xml:space="preserve"> us to accept Cuba as an </w:t>
      </w:r>
      <w:r w:rsidRPr="00B90890">
        <w:rPr>
          <w:u w:val="single"/>
        </w:rPr>
        <w:t>inferior</w:t>
      </w:r>
      <w:r w:rsidRPr="00B90890">
        <w:t xml:space="preserve"> yet </w:t>
      </w:r>
      <w:r w:rsidRPr="00B90890">
        <w:rPr>
          <w:u w:val="single"/>
        </w:rPr>
        <w:t>threatening</w:t>
      </w:r>
      <w:r w:rsidRPr="00B90890">
        <w:t xml:space="preserve"> nation </w:t>
      </w:r>
      <w:r>
        <w:t>–</w:t>
      </w:r>
      <w:r w:rsidRPr="00B90890">
        <w:t xml:space="preserve"> this prevents us from seeking solutions to </w:t>
      </w:r>
      <w:r w:rsidRPr="00B90890">
        <w:rPr>
          <w:u w:val="single"/>
        </w:rPr>
        <w:t>true oppression</w:t>
      </w:r>
      <w:r w:rsidRPr="00B90890">
        <w:t xml:space="preserve"> and </w:t>
      </w:r>
      <w:r>
        <w:t xml:space="preserve">establishes a </w:t>
      </w:r>
      <w:r>
        <w:rPr>
          <w:u w:val="single"/>
        </w:rPr>
        <w:t>colonial</w:t>
      </w:r>
      <w:r>
        <w:t xml:space="preserve"> mindset for Latin America at large</w:t>
      </w:r>
    </w:p>
    <w:p w:rsidR="00095411" w:rsidRPr="00B90890" w:rsidRDefault="00095411" w:rsidP="00095411">
      <w:proofErr w:type="spellStart"/>
      <w:r>
        <w:rPr>
          <w:b/>
        </w:rPr>
        <w:t>Schoultz</w:t>
      </w:r>
      <w:proofErr w:type="spellEnd"/>
      <w:r w:rsidRPr="00B90890">
        <w:rPr>
          <w:b/>
        </w:rPr>
        <w:t xml:space="preserve"> 10</w:t>
      </w:r>
      <w:r>
        <w:rPr>
          <w:b/>
        </w:rPr>
        <w:t xml:space="preserve"> </w:t>
      </w:r>
      <w:r w:rsidRPr="00B90890">
        <w:t xml:space="preserve">– Professor of Political Science at UNC Chapel Hill (Lars, “Benevolent Domination: The Ideology of US Policy </w:t>
      </w:r>
      <w:proofErr w:type="gramStart"/>
      <w:r w:rsidRPr="00B90890">
        <w:t>Towards</w:t>
      </w:r>
      <w:proofErr w:type="gramEnd"/>
      <w:r w:rsidRPr="00B90890">
        <w:t xml:space="preserve"> Cuba”, NG)</w:t>
      </w:r>
    </w:p>
    <w:p w:rsidR="00095411" w:rsidRPr="00B90890" w:rsidRDefault="00095411" w:rsidP="00095411"/>
    <w:p w:rsidR="00095411" w:rsidRPr="00D93E0F" w:rsidRDefault="00095411" w:rsidP="00095411">
      <w:pPr>
        <w:rPr>
          <w:sz w:val="12"/>
          <w:szCs w:val="12"/>
        </w:rPr>
      </w:pPr>
      <w:r w:rsidRPr="00B900F9">
        <w:rPr>
          <w:rStyle w:val="TitleChar"/>
        </w:rPr>
        <w:t>The United States and Cuba have not had normal diplomatic relations since January 3, 1961, eleven U.S. presidents ago</w:t>
      </w:r>
      <w:r w:rsidRPr="00D93E0F">
        <w:rPr>
          <w:sz w:val="12"/>
          <w:szCs w:val="12"/>
        </w:rPr>
        <w:t xml:space="preserve">. </w:t>
      </w:r>
      <w:proofErr w:type="gramStart"/>
      <w:r w:rsidRPr="00D93E0F">
        <w:rPr>
          <w:sz w:val="12"/>
          <w:szCs w:val="12"/>
        </w:rPr>
        <w:t xml:space="preserve">In contrast, </w:t>
      </w:r>
      <w:r w:rsidRPr="00B900F9">
        <w:rPr>
          <w:rStyle w:val="TitleChar"/>
        </w:rPr>
        <w:t xml:space="preserve">the U.S. refusal to </w:t>
      </w:r>
      <w:r>
        <w:rPr>
          <w:rStyle w:val="TitleChar"/>
        </w:rPr>
        <w:t>…</w:t>
      </w:r>
      <w:r w:rsidRPr="000D4C22">
        <w:rPr>
          <w:rStyle w:val="TitleChar"/>
        </w:rPr>
        <w:t xml:space="preserve"> colleagues to ‘‘think of our intervention in Cuba.</w:t>
      </w:r>
      <w:proofErr w:type="gramEnd"/>
      <w:r w:rsidRPr="000D4C22">
        <w:rPr>
          <w:rStyle w:val="TitleChar"/>
        </w:rPr>
        <w:t xml:space="preserve"> This is absolutely one of the ﬁnest things in human history.’’31</w:t>
      </w:r>
      <w:r w:rsidRPr="00D93E0F">
        <w:rPr>
          <w:sz w:val="12"/>
          <w:szCs w:val="12"/>
        </w:rPr>
        <w:t xml:space="preserve"> </w:t>
      </w:r>
    </w:p>
    <w:p w:rsidR="00095411" w:rsidRDefault="00095411" w:rsidP="00095411"/>
    <w:p w:rsidR="00095411" w:rsidRPr="008426A3" w:rsidRDefault="00095411" w:rsidP="00095411">
      <w:pPr>
        <w:pStyle w:val="Heading4"/>
      </w:pPr>
      <w:r>
        <w:t>P</w:t>
      </w:r>
      <w:r w:rsidRPr="008426A3">
        <w:t xml:space="preserve">roblematizing the way we </w:t>
      </w:r>
      <w:r>
        <w:t>formulate policy</w:t>
      </w:r>
      <w:r w:rsidRPr="008426A3">
        <w:t xml:space="preserve"> in </w:t>
      </w:r>
      <w:r w:rsidRPr="00233EA7">
        <w:rPr>
          <w:u w:val="single"/>
        </w:rPr>
        <w:t>academic debate</w:t>
      </w:r>
      <w:r w:rsidRPr="008426A3">
        <w:t xml:space="preserve"> is critical to </w:t>
      </w:r>
      <w:r w:rsidRPr="00233EA7">
        <w:rPr>
          <w:u w:val="single"/>
        </w:rPr>
        <w:t>challenge</w:t>
      </w:r>
      <w:r w:rsidRPr="008426A3">
        <w:t xml:space="preserve"> the </w:t>
      </w:r>
      <w:r w:rsidRPr="00233EA7">
        <w:rPr>
          <w:u w:val="single"/>
        </w:rPr>
        <w:t>current ideology</w:t>
      </w:r>
      <w:r w:rsidRPr="008426A3">
        <w:t xml:space="preserve"> and change </w:t>
      </w:r>
      <w:r w:rsidRPr="00233EA7">
        <w:rPr>
          <w:u w:val="single"/>
        </w:rPr>
        <w:t>political thought</w:t>
      </w:r>
      <w:r w:rsidRPr="008426A3">
        <w:t xml:space="preserve"> about </w:t>
      </w:r>
      <w:r>
        <w:t>Latin America</w:t>
      </w:r>
      <w:r w:rsidRPr="008426A3">
        <w:t xml:space="preserve">  </w:t>
      </w:r>
    </w:p>
    <w:p w:rsidR="00095411" w:rsidRPr="000D4C22" w:rsidRDefault="00095411" w:rsidP="00095411">
      <w:proofErr w:type="spellStart"/>
      <w:r>
        <w:rPr>
          <w:rStyle w:val="StyleStyleBold12pt"/>
        </w:rPr>
        <w:t>Bertucci</w:t>
      </w:r>
      <w:proofErr w:type="spellEnd"/>
      <w:r>
        <w:rPr>
          <w:rStyle w:val="StyleStyleBold12pt"/>
        </w:rPr>
        <w:t xml:space="preserve"> </w:t>
      </w:r>
      <w:r w:rsidRPr="008426A3">
        <w:rPr>
          <w:rStyle w:val="StyleStyleBold12pt"/>
        </w:rPr>
        <w:t>13</w:t>
      </w:r>
      <w:r>
        <w:rPr>
          <w:rStyle w:val="StyleStyleBold12pt"/>
        </w:rPr>
        <w:t xml:space="preserve"> </w:t>
      </w:r>
      <w:r w:rsidRPr="000D4C22">
        <w:t xml:space="preserve">– (Mariano, Political Science and International Relations Ph.D. candidate at the University of Southern California, “Latin America Has Moved On: U.S. Scholarship Hasn’t”, Americas Quarterly, Vol. 7 No. 2, </w:t>
      </w:r>
      <w:proofErr w:type="gramStart"/>
      <w:r w:rsidRPr="000D4C22">
        <w:t>Spring</w:t>
      </w:r>
      <w:proofErr w:type="gramEnd"/>
      <w:r w:rsidRPr="000D4C22">
        <w:t>)</w:t>
      </w:r>
    </w:p>
    <w:p w:rsidR="00095411" w:rsidRPr="000D4C22" w:rsidRDefault="00095411" w:rsidP="00095411"/>
    <w:p w:rsidR="00095411" w:rsidRDefault="00095411" w:rsidP="00095411">
      <w:pPr>
        <w:rPr>
          <w:rStyle w:val="TitleChar"/>
          <w:highlight w:val="cyan"/>
        </w:rPr>
      </w:pPr>
      <w:r w:rsidRPr="008023D8">
        <w:rPr>
          <w:rStyle w:val="TitleChar"/>
          <w:highlight w:val="cyan"/>
        </w:rPr>
        <w:t>The bias in U.S. research</w:t>
      </w:r>
      <w:r w:rsidRPr="003B392E">
        <w:rPr>
          <w:rStyle w:val="TitleChar"/>
        </w:rPr>
        <w:t xml:space="preserve"> </w:t>
      </w:r>
      <w:r w:rsidRPr="008426A3">
        <w:rPr>
          <w:rStyle w:val="TitleChar"/>
        </w:rPr>
        <w:t>on U.S. foreign polic</w:t>
      </w:r>
      <w:r w:rsidRPr="004E7775">
        <w:rPr>
          <w:rStyle w:val="TitleChar"/>
        </w:rPr>
        <w:t xml:space="preserve">y </w:t>
      </w:r>
    </w:p>
    <w:p w:rsidR="00095411" w:rsidRDefault="00095411" w:rsidP="00095411">
      <w:pPr>
        <w:rPr>
          <w:rStyle w:val="TitleChar"/>
          <w:highlight w:val="cyan"/>
        </w:rPr>
      </w:pPr>
      <w:r>
        <w:rPr>
          <w:rStyle w:val="TitleChar"/>
          <w:highlight w:val="cyan"/>
        </w:rPr>
        <w:t>AND</w:t>
      </w:r>
    </w:p>
    <w:p w:rsidR="00095411" w:rsidRPr="008426A3" w:rsidRDefault="00095411" w:rsidP="00095411">
      <w:pPr>
        <w:rPr>
          <w:b/>
          <w:bCs/>
          <w:u w:val="single"/>
        </w:rPr>
      </w:pPr>
      <w:proofErr w:type="gramStart"/>
      <w:r w:rsidRPr="008426A3">
        <w:rPr>
          <w:rStyle w:val="TitleChar"/>
        </w:rPr>
        <w:t>to</w:t>
      </w:r>
      <w:proofErr w:type="gramEnd"/>
      <w:r w:rsidRPr="008426A3">
        <w:rPr>
          <w:rStyle w:val="TitleChar"/>
        </w:rPr>
        <w:t xml:space="preserve"> the shaping of common solutions to the shared problems in the hemisphere.</w:t>
      </w:r>
    </w:p>
    <w:p w:rsidR="00095411" w:rsidRDefault="00095411" w:rsidP="00095411">
      <w:pPr>
        <w:rPr>
          <w:rStyle w:val="StyleStyleBold12pt"/>
          <w:b w:val="0"/>
        </w:rPr>
      </w:pPr>
    </w:p>
    <w:p w:rsidR="00095411" w:rsidRDefault="00095411" w:rsidP="00095411">
      <w:pPr>
        <w:pStyle w:val="Heading4"/>
        <w:rPr>
          <w:rStyle w:val="StyleStyleBold12pt"/>
          <w:b/>
        </w:rPr>
      </w:pPr>
      <w:r>
        <w:rPr>
          <w:rStyle w:val="StyleStyleBold12pt"/>
          <w:b/>
        </w:rPr>
        <w:t>Economic sanctions are a</w:t>
      </w:r>
      <w:r w:rsidRPr="00EF56D8">
        <w:rPr>
          <w:rStyle w:val="StyleStyleBold12pt"/>
          <w:b/>
        </w:rPr>
        <w:t xml:space="preserve"> form of </w:t>
      </w:r>
      <w:r w:rsidRPr="00EF56D8">
        <w:rPr>
          <w:rStyle w:val="StyleStyleBold12pt"/>
          <w:b/>
          <w:u w:val="single"/>
        </w:rPr>
        <w:t>economic terrorism</w:t>
      </w:r>
      <w:r w:rsidRPr="00EF56D8">
        <w:rPr>
          <w:rStyle w:val="StyleStyleBold12pt"/>
          <w:b/>
        </w:rPr>
        <w:t xml:space="preserve"> </w:t>
      </w:r>
      <w:r>
        <w:rPr>
          <w:rStyle w:val="StyleStyleBold12pt"/>
          <w:b/>
        </w:rPr>
        <w:t>which makes</w:t>
      </w:r>
      <w:r w:rsidRPr="00EF56D8">
        <w:rPr>
          <w:rStyle w:val="StyleStyleBold12pt"/>
          <w:b/>
        </w:rPr>
        <w:t xml:space="preserve"> </w:t>
      </w:r>
      <w:r w:rsidRPr="00EF56D8">
        <w:rPr>
          <w:rStyle w:val="StyleStyleBold12pt"/>
          <w:b/>
          <w:u w:val="single"/>
        </w:rPr>
        <w:t>colonialism</w:t>
      </w:r>
      <w:r w:rsidRPr="00EF56D8">
        <w:rPr>
          <w:rStyle w:val="StyleStyleBold12pt"/>
          <w:b/>
        </w:rPr>
        <w:t xml:space="preserve"> an </w:t>
      </w:r>
      <w:r w:rsidRPr="00EF56D8">
        <w:rPr>
          <w:rStyle w:val="StyleStyleBold12pt"/>
          <w:b/>
          <w:u w:val="single"/>
        </w:rPr>
        <w:t>ever present fact</w:t>
      </w:r>
      <w:r>
        <w:rPr>
          <w:rStyle w:val="StyleStyleBold12pt"/>
          <w:b/>
        </w:rPr>
        <w:t xml:space="preserve"> in the lives of Cubans – </w:t>
      </w:r>
      <w:r w:rsidRPr="00EF56D8">
        <w:rPr>
          <w:rStyle w:val="StyleStyleBold12pt"/>
          <w:b/>
        </w:rPr>
        <w:t xml:space="preserve">the justifications of ending communism are </w:t>
      </w:r>
      <w:r w:rsidRPr="00EF56D8">
        <w:rPr>
          <w:rStyle w:val="StyleStyleBold12pt"/>
          <w:b/>
          <w:u w:val="single"/>
        </w:rPr>
        <w:t>shoddy</w:t>
      </w:r>
      <w:r w:rsidRPr="00EF56D8">
        <w:rPr>
          <w:rStyle w:val="StyleStyleBold12pt"/>
          <w:b/>
        </w:rPr>
        <w:t xml:space="preserve"> and excuses for </w:t>
      </w:r>
      <w:r w:rsidRPr="00EF56D8">
        <w:rPr>
          <w:rStyle w:val="StyleStyleBold12pt"/>
          <w:b/>
          <w:u w:val="single"/>
        </w:rPr>
        <w:t>endless intervention</w:t>
      </w:r>
      <w:r w:rsidRPr="00EF56D8">
        <w:rPr>
          <w:rStyle w:val="StyleStyleBold12pt"/>
          <w:b/>
        </w:rPr>
        <w:t xml:space="preserve"> and </w:t>
      </w:r>
      <w:r w:rsidRPr="00EF56D8">
        <w:rPr>
          <w:rStyle w:val="StyleStyleBold12pt"/>
          <w:b/>
          <w:u w:val="single"/>
        </w:rPr>
        <w:t>violence</w:t>
      </w:r>
    </w:p>
    <w:p w:rsidR="00095411" w:rsidRPr="00042C99" w:rsidRDefault="00095411" w:rsidP="00095411">
      <w:proofErr w:type="spellStart"/>
      <w:r w:rsidRPr="00781F90">
        <w:rPr>
          <w:rStyle w:val="StyleStyleBold12pt"/>
        </w:rPr>
        <w:t>Lamrani</w:t>
      </w:r>
      <w:proofErr w:type="spellEnd"/>
      <w:r w:rsidRPr="00781F90">
        <w:rPr>
          <w:rStyle w:val="StyleStyleBold12pt"/>
        </w:rPr>
        <w:t xml:space="preserve"> 03</w:t>
      </w:r>
      <w:r>
        <w:t xml:space="preserve"> –</w:t>
      </w:r>
      <w:r w:rsidRPr="00042C99">
        <w:t xml:space="preserve"> Doctor of Iberian and Latin American Studies at the University Paris-Sorbonne Paris-IV He is a member of the Center for Interdisciplinary Research on Contemporary Iberian worlds (CRIMIC) from the University of Paris-Sorbonne Paris IV , and the Interdisciplinary Group on Hispanic Caribbean and Latin America (GRIAHAL) at the University of </w:t>
      </w:r>
      <w:proofErr w:type="spellStart"/>
      <w:r w:rsidRPr="00042C99">
        <w:t>Cergy</w:t>
      </w:r>
      <w:proofErr w:type="spellEnd"/>
      <w:r w:rsidRPr="00042C99">
        <w:t xml:space="preserve"> </w:t>
      </w:r>
      <w:proofErr w:type="spellStart"/>
      <w:r w:rsidRPr="00042C99">
        <w:t>Pontoise</w:t>
      </w:r>
      <w:proofErr w:type="spellEnd"/>
      <w:r w:rsidRPr="00042C99">
        <w:t>. (</w:t>
      </w:r>
      <w:proofErr w:type="spellStart"/>
      <w:r w:rsidRPr="00042C99">
        <w:t>Salim</w:t>
      </w:r>
      <w:proofErr w:type="spellEnd"/>
      <w:r w:rsidRPr="00042C99">
        <w:t>, U.S. Economic sanctions against Cuba: objectives of an imperialist policy, http://www.thirdworldtraveler.com/Caribbean/USEconomicSanctions_Cuba.html, chm--&gt;//DR. H) Note: the date was derived from a chart this fine French fellow had in this article, the last date of which was 2003, and it said “votes until now” or something—</w:t>
      </w:r>
      <w:proofErr w:type="spellStart"/>
      <w:r w:rsidRPr="00042C99">
        <w:t>charlie</w:t>
      </w:r>
      <w:proofErr w:type="spellEnd"/>
      <w:r w:rsidRPr="00042C99">
        <w:t xml:space="preserve"> ;) ;) ;) </w:t>
      </w:r>
    </w:p>
    <w:p w:rsidR="00095411" w:rsidRPr="00042C99" w:rsidRDefault="00095411" w:rsidP="00095411"/>
    <w:p w:rsidR="00095411" w:rsidRPr="009804C9" w:rsidRDefault="00095411" w:rsidP="00095411">
      <w:pPr>
        <w:rPr>
          <w:rStyle w:val="TitleChar"/>
        </w:rPr>
      </w:pPr>
      <w:r w:rsidRPr="00D93E0F">
        <w:rPr>
          <w:sz w:val="12"/>
          <w:szCs w:val="12"/>
        </w:rPr>
        <w:t xml:space="preserve">The </w:t>
      </w:r>
      <w:r w:rsidRPr="008F5754">
        <w:rPr>
          <w:rStyle w:val="TitleChar"/>
        </w:rPr>
        <w:t>economic</w:t>
      </w:r>
      <w:r w:rsidRPr="009804C9">
        <w:rPr>
          <w:rStyle w:val="TitleChar"/>
        </w:rPr>
        <w:t xml:space="preserve"> </w:t>
      </w:r>
      <w:r w:rsidRPr="006F00C8">
        <w:rPr>
          <w:rStyle w:val="TitleChar"/>
          <w:highlight w:val="cyan"/>
        </w:rPr>
        <w:t>sanctions imposed on Cuba</w:t>
      </w:r>
      <w:r w:rsidRPr="009804C9">
        <w:rPr>
          <w:rStyle w:val="TitleChar"/>
        </w:rPr>
        <w:t xml:space="preserve"> </w:t>
      </w:r>
      <w:r w:rsidRPr="008F5754">
        <w:rPr>
          <w:rStyle w:val="TitleChar"/>
        </w:rPr>
        <w:t>by the U</w:t>
      </w:r>
      <w:r w:rsidRPr="00D93E0F">
        <w:rPr>
          <w:sz w:val="12"/>
          <w:szCs w:val="12"/>
        </w:rPr>
        <w:t xml:space="preserve">nited </w:t>
      </w:r>
      <w:r w:rsidRPr="009804C9">
        <w:rPr>
          <w:rStyle w:val="TitleChar"/>
        </w:rPr>
        <w:t>S</w:t>
      </w:r>
      <w:r w:rsidRPr="00D93E0F">
        <w:rPr>
          <w:sz w:val="12"/>
          <w:szCs w:val="12"/>
        </w:rPr>
        <w:t xml:space="preserve">tates </w:t>
      </w:r>
      <w:r w:rsidRPr="006F00C8">
        <w:rPr>
          <w:rStyle w:val="TitleChar"/>
          <w:highlight w:val="cyan"/>
        </w:rPr>
        <w:t>are</w:t>
      </w:r>
      <w:r w:rsidRPr="00C215CA">
        <w:rPr>
          <w:rStyle w:val="TitleChar"/>
        </w:rPr>
        <w:t xml:space="preserve"> </w:t>
      </w:r>
      <w:r>
        <w:rPr>
          <w:rStyle w:val="TitleChar"/>
        </w:rPr>
        <w:t>…</w:t>
      </w:r>
      <w:r w:rsidRPr="006F00C8">
        <w:rPr>
          <w:rStyle w:val="TitleChar"/>
          <w:highlight w:val="cyan"/>
        </w:rPr>
        <w:t xml:space="preserve"> not be controversial if the society we live in was </w:t>
      </w:r>
      <w:r w:rsidRPr="00E6268C">
        <w:rPr>
          <w:rStyle w:val="Emphasis"/>
          <w:highlight w:val="cyan"/>
        </w:rPr>
        <w:t>intellectually free</w:t>
      </w:r>
      <w:r w:rsidRPr="00E6268C">
        <w:rPr>
          <w:rStyle w:val="TitleChar"/>
        </w:rPr>
        <w:t>.</w:t>
      </w:r>
    </w:p>
    <w:p w:rsidR="00095411" w:rsidRDefault="00095411" w:rsidP="00095411"/>
    <w:p w:rsidR="00095411" w:rsidRPr="0082397E" w:rsidRDefault="00095411" w:rsidP="00095411">
      <w:pPr>
        <w:pStyle w:val="Heading4"/>
      </w:pPr>
      <w:r>
        <w:t>These attempts to</w:t>
      </w:r>
      <w:r w:rsidRPr="0082397E">
        <w:t xml:space="preserve"> </w:t>
      </w:r>
      <w:r w:rsidRPr="002F098B">
        <w:rPr>
          <w:u w:val="single"/>
        </w:rPr>
        <w:t>dominate</w:t>
      </w:r>
      <w:r w:rsidRPr="0082397E">
        <w:t xml:space="preserve"> </w:t>
      </w:r>
      <w:r>
        <w:t xml:space="preserve">a </w:t>
      </w:r>
      <w:r w:rsidRPr="002F098B">
        <w:rPr>
          <w:u w:val="single"/>
        </w:rPr>
        <w:t>target nation</w:t>
      </w:r>
      <w:r>
        <w:t xml:space="preserve"> is based in a </w:t>
      </w:r>
      <w:r w:rsidRPr="0082397E">
        <w:t xml:space="preserve">form of </w:t>
      </w:r>
      <w:r w:rsidRPr="002F098B">
        <w:rPr>
          <w:u w:val="single"/>
        </w:rPr>
        <w:t>power politics</w:t>
      </w:r>
      <w:r w:rsidRPr="0082397E">
        <w:t xml:space="preserve"> </w:t>
      </w:r>
      <w:r>
        <w:t xml:space="preserve">that generates </w:t>
      </w:r>
      <w:r>
        <w:rPr>
          <w:u w:val="single"/>
        </w:rPr>
        <w:t>violence</w:t>
      </w:r>
      <w:r w:rsidRPr="0082397E">
        <w:t xml:space="preserve"> </w:t>
      </w:r>
      <w:r>
        <w:t xml:space="preserve">– it must be </w:t>
      </w:r>
      <w:r w:rsidRPr="002F098B">
        <w:rPr>
          <w:u w:val="single"/>
        </w:rPr>
        <w:t>rejected</w:t>
      </w:r>
      <w:r>
        <w:t xml:space="preserve"> </w:t>
      </w:r>
    </w:p>
    <w:p w:rsidR="00095411" w:rsidRPr="00042C99" w:rsidRDefault="00095411" w:rsidP="00095411">
      <w:proofErr w:type="spellStart"/>
      <w:r w:rsidRPr="0082397E">
        <w:rPr>
          <w:rStyle w:val="StyleStyleBold12pt"/>
        </w:rPr>
        <w:t>Sjoberg</w:t>
      </w:r>
      <w:proofErr w:type="spellEnd"/>
      <w:r w:rsidRPr="0082397E">
        <w:rPr>
          <w:rStyle w:val="StyleStyleBold12pt"/>
        </w:rPr>
        <w:t xml:space="preserve"> 2k</w:t>
      </w:r>
      <w:r>
        <w:t xml:space="preserve"> – </w:t>
      </w:r>
      <w:r w:rsidRPr="00042C99">
        <w:t>Associate Professor of Political Science and affiliate faculty in Women's Studi</w:t>
      </w:r>
      <w:r>
        <w:t>es at the University of Florida,</w:t>
      </w:r>
      <w:r w:rsidRPr="00042C99">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5" w:history="1">
        <w:r w:rsidRPr="00042C99">
          <w:rPr>
            <w:rStyle w:val="Hyperlink"/>
          </w:rPr>
          <w:t>http://www.laurasjoberg.com/BA.pdf</w:t>
        </w:r>
      </w:hyperlink>
      <w:r w:rsidRPr="00042C99">
        <w:t>, chm)</w:t>
      </w:r>
    </w:p>
    <w:p w:rsidR="00095411" w:rsidRPr="00042C99" w:rsidRDefault="00095411" w:rsidP="00095411"/>
    <w:p w:rsidR="00095411" w:rsidRDefault="00095411" w:rsidP="00095411">
      <w:pPr>
        <w:rPr>
          <w:sz w:val="12"/>
          <w:szCs w:val="12"/>
        </w:rPr>
      </w:pPr>
      <w:r w:rsidRPr="00D93E0F">
        <w:rPr>
          <w:sz w:val="12"/>
          <w:szCs w:val="12"/>
        </w:rPr>
        <w:t xml:space="preserve">Critical Redefinition of Power in the International Arena The critical redefinition of power that would </w:t>
      </w:r>
    </w:p>
    <w:p w:rsidR="00095411" w:rsidRDefault="00095411" w:rsidP="00095411">
      <w:pPr>
        <w:rPr>
          <w:sz w:val="12"/>
          <w:szCs w:val="12"/>
        </w:rPr>
      </w:pPr>
      <w:r>
        <w:rPr>
          <w:sz w:val="12"/>
          <w:szCs w:val="12"/>
        </w:rPr>
        <w:t>AND</w:t>
      </w:r>
    </w:p>
    <w:p w:rsidR="00095411" w:rsidRPr="00D93E0F" w:rsidRDefault="00095411" w:rsidP="00095411">
      <w:pPr>
        <w:rPr>
          <w:sz w:val="12"/>
          <w:szCs w:val="12"/>
        </w:rPr>
      </w:pPr>
      <w:proofErr w:type="gramStart"/>
      <w:r w:rsidRPr="00D93E0F">
        <w:rPr>
          <w:sz w:val="12"/>
          <w:szCs w:val="12"/>
        </w:rPr>
        <w:t>program</w:t>
      </w:r>
      <w:proofErr w:type="gramEnd"/>
      <w:r w:rsidRPr="00D93E0F">
        <w:rPr>
          <w:sz w:val="12"/>
          <w:szCs w:val="12"/>
        </w:rPr>
        <w:t xml:space="preserve"> kept them there, just dangling a carrot just out of reach. </w:t>
      </w:r>
    </w:p>
    <w:p w:rsidR="00095411" w:rsidRDefault="00095411" w:rsidP="00095411"/>
    <w:p w:rsidR="00095411" w:rsidRPr="00C067A3" w:rsidRDefault="00095411" w:rsidP="00095411">
      <w:pPr>
        <w:pStyle w:val="Heading4"/>
      </w:pPr>
      <w:r>
        <w:t xml:space="preserve">It’s </w:t>
      </w:r>
      <w:r w:rsidRPr="00D93E0F">
        <w:rPr>
          <w:u w:val="single"/>
        </w:rPr>
        <w:t>try or die</w:t>
      </w:r>
      <w:r>
        <w:t xml:space="preserve"> – security’</w:t>
      </w:r>
      <w:r w:rsidRPr="00492A2C">
        <w:t xml:space="preserve">s </w:t>
      </w:r>
      <w:r w:rsidRPr="006C68F4">
        <w:rPr>
          <w:u w:val="single"/>
        </w:rPr>
        <w:t>epistemological precepts</w:t>
      </w:r>
      <w:r w:rsidRPr="00492A2C">
        <w:t xml:space="preserve"> attempt to render everything knowable and hence predictable</w:t>
      </w:r>
      <w:r>
        <w:t xml:space="preserve"> – this </w:t>
      </w:r>
      <w:r w:rsidRPr="00492A2C">
        <w:t xml:space="preserve">means that random variation in IR ensures </w:t>
      </w:r>
      <w:r w:rsidRPr="006C68F4">
        <w:rPr>
          <w:u w:val="single"/>
        </w:rPr>
        <w:t>aggression</w:t>
      </w:r>
      <w:r w:rsidRPr="00492A2C">
        <w:t xml:space="preserve"> and </w:t>
      </w:r>
      <w:r w:rsidRPr="006C68F4">
        <w:rPr>
          <w:u w:val="single"/>
        </w:rPr>
        <w:t>enemy creation</w:t>
      </w:r>
      <w:r>
        <w:t xml:space="preserve"> which makes extinction </w:t>
      </w:r>
      <w:r>
        <w:rPr>
          <w:u w:val="single"/>
        </w:rPr>
        <w:t>inevitable</w:t>
      </w:r>
    </w:p>
    <w:p w:rsidR="00095411" w:rsidRPr="00F44533" w:rsidRDefault="00095411" w:rsidP="00095411">
      <w:r w:rsidRPr="00492A2C">
        <w:rPr>
          <w:rStyle w:val="Heading4Char"/>
          <w:rFonts w:eastAsiaTheme="minorHAnsi"/>
        </w:rPr>
        <w:t>Burke 07</w:t>
      </w:r>
      <w:r>
        <w:t xml:space="preserve"> – </w:t>
      </w:r>
      <w:r w:rsidRPr="00F44533">
        <w:t>Associate Professor of Politics and International Relations in the University of New South Wales (Anthony, Theory &amp; Event, Volume 10, Issue 2, 2007, “Ontologies of War: Violence, Existence and Reason,” Project MUSE)</w:t>
      </w:r>
    </w:p>
    <w:p w:rsidR="00095411" w:rsidRPr="00F44533" w:rsidRDefault="00095411" w:rsidP="00095411"/>
    <w:p w:rsidR="00095411" w:rsidRPr="00AA10FE" w:rsidRDefault="00095411" w:rsidP="00095411">
      <w:pPr>
        <w:rPr>
          <w:sz w:val="8"/>
          <w:szCs w:val="8"/>
        </w:rPr>
      </w:pPr>
      <w:r w:rsidRPr="0002519F">
        <w:rPr>
          <w:sz w:val="8"/>
          <w:szCs w:val="8"/>
        </w:rPr>
        <w:t xml:space="preserve">This essay develops a theory about the causes of war -- and thus aims to generate lines of action and critique for peace -- that cuts beneath analyses based either on a given sequence of events, </w:t>
      </w:r>
      <w:r w:rsidRPr="0002519F">
        <w:rPr>
          <w:u w:val="single"/>
        </w:rPr>
        <w:t xml:space="preserve">threats, </w:t>
      </w:r>
      <w:r w:rsidRPr="0002519F">
        <w:rPr>
          <w:highlight w:val="cyan"/>
          <w:u w:val="single"/>
        </w:rPr>
        <w:t>insecurities</w:t>
      </w:r>
      <w:r w:rsidRPr="0002519F">
        <w:rPr>
          <w:u w:val="single"/>
        </w:rPr>
        <w:t xml:space="preserve"> and political manipulation</w:t>
      </w:r>
      <w:r w:rsidRPr="0002519F">
        <w:rPr>
          <w:sz w:val="8"/>
          <w:szCs w:val="8"/>
        </w:rPr>
        <w:t xml:space="preserve">, or the play of institutional, economic or political interests (the 'military-industrial complex'). Such factors are important to be sure, and should not be discounted, but they </w:t>
      </w:r>
      <w:r w:rsidRPr="0002519F">
        <w:rPr>
          <w:highlight w:val="cyan"/>
          <w:u w:val="single"/>
        </w:rPr>
        <w:t>flow over a</w:t>
      </w:r>
      <w:r w:rsidRPr="0002519F">
        <w:rPr>
          <w:u w:val="single"/>
        </w:rPr>
        <w:t xml:space="preserve"> deeper</w:t>
      </w:r>
      <w:r w:rsidRPr="0002519F">
        <w:rPr>
          <w:b/>
          <w:u w:val="single"/>
        </w:rPr>
        <w:t xml:space="preserve"> </w:t>
      </w:r>
      <w:r>
        <w:rPr>
          <w:rStyle w:val="Emphasis"/>
        </w:rPr>
        <w:t>…</w:t>
      </w:r>
      <w:r w:rsidRPr="0002519F">
        <w:rPr>
          <w:u w:val="single"/>
        </w:rPr>
        <w:t xml:space="preserve"> choices available? Will our actions perpetuate or help to end the global rule of insecurity and violence? Will our thought?</w:t>
      </w:r>
    </w:p>
    <w:p w:rsidR="00095411" w:rsidRPr="00DB256A" w:rsidRDefault="00095411" w:rsidP="00095411">
      <w:pPr>
        <w:rPr>
          <w:b/>
        </w:rPr>
      </w:pPr>
    </w:p>
    <w:p w:rsidR="00095411" w:rsidRPr="00FF1719" w:rsidRDefault="00095411" w:rsidP="00095411">
      <w:pPr>
        <w:pStyle w:val="Heading4"/>
      </w:pPr>
      <w:r>
        <w:t xml:space="preserve">We have reached a </w:t>
      </w:r>
      <w:r>
        <w:rPr>
          <w:u w:val="single"/>
        </w:rPr>
        <w:t>moment of crisis</w:t>
      </w:r>
      <w:r>
        <w:t xml:space="preserve"> – the USFG has been </w:t>
      </w:r>
      <w:r>
        <w:rPr>
          <w:u w:val="single"/>
        </w:rPr>
        <w:t>co-opted</w:t>
      </w:r>
      <w:r>
        <w:t xml:space="preserve"> by the </w:t>
      </w:r>
      <w:r>
        <w:rPr>
          <w:u w:val="single"/>
        </w:rPr>
        <w:t>language</w:t>
      </w:r>
      <w:r>
        <w:t xml:space="preserve"> of the </w:t>
      </w:r>
      <w:r>
        <w:rPr>
          <w:u w:val="single"/>
        </w:rPr>
        <w:t>survival society</w:t>
      </w:r>
      <w:r>
        <w:t xml:space="preserve"> where government officials </w:t>
      </w:r>
      <w:r>
        <w:rPr>
          <w:u w:val="single"/>
        </w:rPr>
        <w:t>maintain</w:t>
      </w:r>
      <w:r>
        <w:t xml:space="preserve"> an </w:t>
      </w:r>
      <w:r>
        <w:rPr>
          <w:u w:val="single"/>
        </w:rPr>
        <w:t>atmosphere of fear</w:t>
      </w:r>
      <w:r>
        <w:t xml:space="preserve"> to pass </w:t>
      </w:r>
      <w:r>
        <w:rPr>
          <w:u w:val="single"/>
        </w:rPr>
        <w:t>imperial policies</w:t>
      </w:r>
      <w:r>
        <w:t xml:space="preserve"> – </w:t>
      </w:r>
      <w:r w:rsidRPr="00DB256A">
        <w:t xml:space="preserve">this orients society towards </w:t>
      </w:r>
      <w:r w:rsidRPr="00DB256A">
        <w:rPr>
          <w:u w:val="single"/>
        </w:rPr>
        <w:t>permanent war</w:t>
      </w:r>
      <w:r w:rsidRPr="00DB256A">
        <w:t xml:space="preserve"> and </w:t>
      </w:r>
      <w:r w:rsidRPr="00DB256A">
        <w:rPr>
          <w:u w:val="single"/>
        </w:rPr>
        <w:t>evacuates critical public spheres</w:t>
      </w:r>
      <w:r w:rsidRPr="00DB256A">
        <w:t xml:space="preserve"> </w:t>
      </w:r>
      <w:r>
        <w:t xml:space="preserve">such as debate </w:t>
      </w:r>
      <w:r w:rsidRPr="00DB256A">
        <w:t>which</w:t>
      </w:r>
      <w:r>
        <w:t xml:space="preserve"> </w:t>
      </w:r>
      <w:r>
        <w:rPr>
          <w:u w:val="single"/>
        </w:rPr>
        <w:t>eviscerates</w:t>
      </w:r>
      <w:r>
        <w:t xml:space="preserve"> agency – s</w:t>
      </w:r>
      <w:r w:rsidRPr="00FF1719">
        <w:t xml:space="preserve">imulating </w:t>
      </w:r>
      <w:r>
        <w:t>USFG</w:t>
      </w:r>
      <w:r w:rsidRPr="00FF1719">
        <w:t xml:space="preserve"> action without </w:t>
      </w:r>
      <w:r>
        <w:t xml:space="preserve">evaluating the </w:t>
      </w:r>
      <w:r w:rsidRPr="00C735B1">
        <w:rPr>
          <w:u w:val="single"/>
        </w:rPr>
        <w:t>securitized bedrock</w:t>
      </w:r>
      <w:r>
        <w:t xml:space="preserve"> upon which our government formulates foreign policy makes </w:t>
      </w:r>
      <w:r w:rsidRPr="00F74E4D">
        <w:rPr>
          <w:u w:val="single"/>
        </w:rPr>
        <w:t>violence</w:t>
      </w:r>
      <w:r>
        <w:t xml:space="preserve"> inevitable</w:t>
      </w:r>
    </w:p>
    <w:p w:rsidR="00095411" w:rsidRPr="00DB256A" w:rsidRDefault="00095411" w:rsidP="00095411">
      <w:pPr>
        <w:rPr>
          <w:b/>
        </w:rPr>
      </w:pPr>
      <w:r w:rsidRPr="00DB256A">
        <w:rPr>
          <w:b/>
        </w:rPr>
        <w:t xml:space="preserve">Elmer and Opel 06 – </w:t>
      </w:r>
      <w:r w:rsidRPr="00DB256A">
        <w:t xml:space="preserve">Greg Elmer, Bell </w:t>
      </w:r>
      <w:proofErr w:type="spellStart"/>
      <w:r w:rsidRPr="00DB256A">
        <w:t>Globemedia</w:t>
      </w:r>
      <w:proofErr w:type="spellEnd"/>
      <w:r w:rsidRPr="00DB256A">
        <w:t xml:space="preserve"> Research Chair in the School of Radio TV Arts at Ryerson University, and Andy Opel, assistant professor in the Department of Communication at Florida State University, July-September 2006, Cultural Studies, Vol. 20, No. 4-5, p. 488-490</w:t>
      </w:r>
    </w:p>
    <w:p w:rsidR="00095411" w:rsidRPr="00DB256A" w:rsidRDefault="00095411" w:rsidP="00095411"/>
    <w:p w:rsidR="00095411" w:rsidRDefault="00095411" w:rsidP="00095411">
      <w:pPr>
        <w:rPr>
          <w:rStyle w:val="TitleChar"/>
        </w:rPr>
      </w:pPr>
      <w:r w:rsidRPr="00DB256A">
        <w:rPr>
          <w:rStyle w:val="TitleChar"/>
          <w:highlight w:val="cyan"/>
        </w:rPr>
        <w:t>Throughout</w:t>
      </w:r>
      <w:r w:rsidRPr="00DB256A">
        <w:rPr>
          <w:rStyle w:val="TitleChar"/>
        </w:rPr>
        <w:t xml:space="preserve"> the </w:t>
      </w:r>
      <w:r w:rsidRPr="00DB256A">
        <w:rPr>
          <w:rStyle w:val="Emphasis"/>
          <w:highlight w:val="cyan"/>
        </w:rPr>
        <w:t>media discourse</w:t>
      </w:r>
      <w:r w:rsidRPr="00DB256A">
        <w:rPr>
          <w:rStyle w:val="TitleChar"/>
        </w:rPr>
        <w:t xml:space="preserve"> over the virtues or moral failings of the policy analysis markets</w:t>
      </w:r>
    </w:p>
    <w:p w:rsidR="00095411" w:rsidRDefault="00095411" w:rsidP="00095411">
      <w:pPr>
        <w:rPr>
          <w:rStyle w:val="TitleChar"/>
        </w:rPr>
      </w:pPr>
      <w:r>
        <w:rPr>
          <w:rStyle w:val="TitleChar"/>
        </w:rPr>
        <w:t>AND</w:t>
      </w:r>
    </w:p>
    <w:p w:rsidR="00095411" w:rsidRPr="002C47F3" w:rsidRDefault="00095411" w:rsidP="00095411">
      <w:pPr>
        <w:rPr>
          <w:sz w:val="10"/>
        </w:rPr>
      </w:pPr>
      <w:proofErr w:type="gramStart"/>
      <w:r w:rsidRPr="00DB256A">
        <w:rPr>
          <w:sz w:val="10"/>
        </w:rPr>
        <w:t>to</w:t>
      </w:r>
      <w:proofErr w:type="gramEnd"/>
      <w:r w:rsidRPr="00DB256A">
        <w:rPr>
          <w:sz w:val="10"/>
        </w:rPr>
        <w:t xml:space="preserve"> investigate impropriety or ethical lapses because the fraud may be our very own</w:t>
      </w:r>
    </w:p>
    <w:p w:rsidR="00095411" w:rsidRDefault="00095411" w:rsidP="00095411"/>
    <w:p w:rsidR="00095411" w:rsidRPr="00D93E0F" w:rsidRDefault="00095411" w:rsidP="00095411">
      <w:pPr>
        <w:pStyle w:val="Heading4"/>
      </w:pPr>
      <w:r w:rsidRPr="00D93E0F">
        <w:t xml:space="preserve">Vote AFF to </w:t>
      </w:r>
      <w:r w:rsidRPr="00D93E0F">
        <w:rPr>
          <w:u w:val="single"/>
        </w:rPr>
        <w:t>epistemologically interrogate</w:t>
      </w:r>
      <w:r w:rsidRPr="00D93E0F">
        <w:t xml:space="preserve"> the </w:t>
      </w:r>
      <w:r w:rsidRPr="00D93E0F">
        <w:rPr>
          <w:u w:val="single"/>
        </w:rPr>
        <w:t>security logic</w:t>
      </w:r>
      <w:r w:rsidRPr="00D93E0F">
        <w:t xml:space="preserve"> the United States federal government used to </w:t>
      </w:r>
      <w:r w:rsidRPr="00D93E0F">
        <w:rPr>
          <w:u w:val="single"/>
        </w:rPr>
        <w:t>justify</w:t>
      </w:r>
      <w:r w:rsidRPr="00D93E0F">
        <w:t xml:space="preserve"> its </w:t>
      </w:r>
      <w:r w:rsidRPr="00D93E0F">
        <w:rPr>
          <w:u w:val="single"/>
        </w:rPr>
        <w:t>economic sanctions</w:t>
      </w:r>
      <w:r w:rsidRPr="00D93E0F">
        <w:t xml:space="preserve"> on Cuba – the ballot is a referendum on the desirability of security logic</w:t>
      </w:r>
      <w:r>
        <w:t xml:space="preserve"> </w:t>
      </w:r>
      <w:r w:rsidRPr="00DB256A">
        <w:t xml:space="preserve">– debate is an </w:t>
      </w:r>
      <w:r w:rsidRPr="00DB256A">
        <w:rPr>
          <w:u w:val="single"/>
        </w:rPr>
        <w:t>academic forum</w:t>
      </w:r>
      <w:r w:rsidRPr="00DB256A">
        <w:t xml:space="preserve"> and your job is to inculcate </w:t>
      </w:r>
      <w:r w:rsidRPr="00DB256A">
        <w:rPr>
          <w:u w:val="single"/>
        </w:rPr>
        <w:t>valuable understanding</w:t>
      </w:r>
      <w:r w:rsidRPr="00DB256A">
        <w:t xml:space="preserve"> – having a </w:t>
      </w:r>
      <w:r w:rsidRPr="00DB256A">
        <w:rPr>
          <w:u w:val="single"/>
        </w:rPr>
        <w:t>coherent intellectual position</w:t>
      </w:r>
      <w:r w:rsidRPr="00DB256A">
        <w:t xml:space="preserve"> is more important than specific political battles</w:t>
      </w:r>
    </w:p>
    <w:p w:rsidR="00095411" w:rsidRPr="00DB256A" w:rsidRDefault="00095411" w:rsidP="00095411">
      <w:r w:rsidRPr="00DB256A">
        <w:rPr>
          <w:b/>
        </w:rPr>
        <w:t>Jones 99</w:t>
      </w:r>
      <w:r w:rsidRPr="00DB256A">
        <w:t xml:space="preserve"> – Professor International Politics @ </w:t>
      </w:r>
      <w:proofErr w:type="spellStart"/>
      <w:r w:rsidRPr="00DB256A">
        <w:t>Aberystwyth</w:t>
      </w:r>
      <w:proofErr w:type="spellEnd"/>
      <w:r w:rsidRPr="00DB256A">
        <w:t xml:space="preserve"> University (1999, Richard </w:t>
      </w:r>
      <w:proofErr w:type="spellStart"/>
      <w:r w:rsidRPr="00DB256A">
        <w:t>Wyn</w:t>
      </w:r>
      <w:proofErr w:type="spellEnd"/>
      <w:r w:rsidRPr="00DB256A">
        <w:t>, Security, Strategy, and Critical Theory, p. 155-163)</w:t>
      </w:r>
    </w:p>
    <w:p w:rsidR="00095411" w:rsidRPr="00DB256A" w:rsidRDefault="00095411" w:rsidP="00095411"/>
    <w:p w:rsidR="00095411" w:rsidRDefault="00095411" w:rsidP="00095411">
      <w:pPr>
        <w:rPr>
          <w:u w:val="single"/>
        </w:rPr>
      </w:pPr>
      <w:r w:rsidRPr="00DB256A">
        <w:rPr>
          <w:highlight w:val="cyan"/>
          <w:u w:val="single"/>
        </w:rPr>
        <w:t xml:space="preserve">The </w:t>
      </w:r>
      <w:r w:rsidRPr="00DB256A">
        <w:rPr>
          <w:rStyle w:val="Emphasis"/>
          <w:highlight w:val="cyan"/>
        </w:rPr>
        <w:t>central political task</w:t>
      </w:r>
      <w:r w:rsidRPr="00DB256A">
        <w:rPr>
          <w:highlight w:val="cyan"/>
          <w:u w:val="single"/>
        </w:rPr>
        <w:t xml:space="preserve"> of</w:t>
      </w:r>
      <w:r w:rsidRPr="00DB256A">
        <w:rPr>
          <w:u w:val="single"/>
        </w:rPr>
        <w:t xml:space="preserve"> the </w:t>
      </w:r>
      <w:r w:rsidRPr="00DB256A">
        <w:rPr>
          <w:highlight w:val="cyan"/>
          <w:u w:val="single"/>
        </w:rPr>
        <w:t>intellectuals is to</w:t>
      </w:r>
      <w:r w:rsidRPr="00DB256A">
        <w:rPr>
          <w:u w:val="single"/>
        </w:rPr>
        <w:t xml:space="preserve"> aid in the construction of a </w:t>
      </w:r>
    </w:p>
    <w:p w:rsidR="00095411" w:rsidRDefault="00095411" w:rsidP="00095411">
      <w:pPr>
        <w:rPr>
          <w:u w:val="single"/>
        </w:rPr>
      </w:pPr>
      <w:r>
        <w:rPr>
          <w:u w:val="single"/>
        </w:rPr>
        <w:t>AND</w:t>
      </w:r>
    </w:p>
    <w:p w:rsidR="00095411" w:rsidRPr="00172799" w:rsidRDefault="00095411" w:rsidP="00095411">
      <w:pPr>
        <w:rPr>
          <w:sz w:val="10"/>
        </w:rPr>
      </w:pPr>
      <w:proofErr w:type="gramStart"/>
      <w:r w:rsidRPr="00162734">
        <w:rPr>
          <w:sz w:val="10"/>
        </w:rPr>
        <w:t>should</w:t>
      </w:r>
      <w:proofErr w:type="gramEnd"/>
      <w:r w:rsidRPr="00162734">
        <w:rPr>
          <w:sz w:val="10"/>
        </w:rPr>
        <w:t xml:space="preserve"> act as both an inspiration and a challenge to critical security studies.</w:t>
      </w:r>
    </w:p>
    <w:p w:rsidR="00095411" w:rsidRDefault="00095411" w:rsidP="00095411"/>
    <w:p w:rsidR="00095411" w:rsidRPr="004B0776" w:rsidRDefault="00095411" w:rsidP="00095411">
      <w:pPr>
        <w:pStyle w:val="Heading4"/>
      </w:pPr>
      <w:r w:rsidRPr="004B0776">
        <w:t xml:space="preserve">Representations are the </w:t>
      </w:r>
      <w:r w:rsidRPr="004B0776">
        <w:rPr>
          <w:u w:val="single"/>
        </w:rPr>
        <w:t>organizing principles</w:t>
      </w:r>
      <w:r w:rsidRPr="004B0776">
        <w:t xml:space="preserve"> behind which </w:t>
      </w:r>
      <w:r w:rsidRPr="004B0776">
        <w:rPr>
          <w:u w:val="single"/>
        </w:rPr>
        <w:t>culture defines</w:t>
      </w:r>
      <w:r w:rsidRPr="004B0776">
        <w:t xml:space="preserve"> and </w:t>
      </w:r>
      <w:r w:rsidRPr="004B0776">
        <w:rPr>
          <w:u w:val="single"/>
        </w:rPr>
        <w:t>manipulates power relations</w:t>
      </w:r>
      <w:r w:rsidRPr="004B0776">
        <w:t xml:space="preserve"> to </w:t>
      </w:r>
      <w:r w:rsidRPr="004B0776">
        <w:rPr>
          <w:u w:val="single"/>
        </w:rPr>
        <w:t>determine policy</w:t>
      </w:r>
      <w:r w:rsidRPr="004B0776">
        <w:t xml:space="preserve"> – academic interrogation is </w:t>
      </w:r>
      <w:r w:rsidRPr="004B0776">
        <w:rPr>
          <w:u w:val="single"/>
        </w:rPr>
        <w:t>infinitely</w:t>
      </w:r>
      <w:r w:rsidRPr="004B0776">
        <w:t xml:space="preserve"> more valuable than political simulations</w:t>
      </w:r>
    </w:p>
    <w:p w:rsidR="00095411" w:rsidRDefault="00095411" w:rsidP="00095411">
      <w:r w:rsidRPr="004B0776">
        <w:rPr>
          <w:b/>
        </w:rPr>
        <w:t xml:space="preserve">Hinds &amp; </w:t>
      </w:r>
      <w:proofErr w:type="spellStart"/>
      <w:r w:rsidRPr="004B0776">
        <w:rPr>
          <w:b/>
        </w:rPr>
        <w:t>Windt</w:t>
      </w:r>
      <w:proofErr w:type="spellEnd"/>
      <w:r w:rsidRPr="002933B0">
        <w:rPr>
          <w:b/>
        </w:rPr>
        <w:t xml:space="preserve"> </w:t>
      </w:r>
      <w:proofErr w:type="spellStart"/>
      <w:r w:rsidRPr="002933B0">
        <w:rPr>
          <w:b/>
        </w:rPr>
        <w:t>Jr</w:t>
      </w:r>
      <w:proofErr w:type="spellEnd"/>
      <w:r w:rsidRPr="002933B0">
        <w:rPr>
          <w:b/>
        </w:rPr>
        <w:t xml:space="preserve"> 91</w:t>
      </w:r>
      <w:r w:rsidRPr="002933B0">
        <w:t xml:space="preserve"> – (1991, Lynn Boyd, is Associate Professor </w:t>
      </w:r>
    </w:p>
    <w:p w:rsidR="00095411" w:rsidRDefault="00095411" w:rsidP="00095411">
      <w:r>
        <w:t>AND</w:t>
      </w:r>
    </w:p>
    <w:p w:rsidR="00095411" w:rsidRPr="003969BD" w:rsidRDefault="00095411" w:rsidP="00095411">
      <w:pPr>
        <w:rPr>
          <w:rFonts w:cs="Arial"/>
          <w:bCs/>
          <w:sz w:val="12"/>
          <w:szCs w:val="12"/>
        </w:rPr>
      </w:pPr>
      <w:proofErr w:type="gramStart"/>
      <w:r w:rsidRPr="003969BD">
        <w:rPr>
          <w:rFonts w:cs="Arial"/>
          <w:bCs/>
          <w:sz w:val="12"/>
          <w:szCs w:val="12"/>
        </w:rPr>
        <w:t>language</w:t>
      </w:r>
      <w:proofErr w:type="gramEnd"/>
      <w:r w:rsidRPr="003969BD">
        <w:rPr>
          <w:rFonts w:cs="Arial"/>
          <w:bCs/>
          <w:sz w:val="12"/>
          <w:szCs w:val="12"/>
        </w:rPr>
        <w:t xml:space="preserve"> guides our understanding about rhetoric's role in the political construction of reality.</w:t>
      </w:r>
    </w:p>
    <w:p w:rsidR="00095411" w:rsidRDefault="00095411" w:rsidP="00095411"/>
    <w:p w:rsidR="00095411" w:rsidRPr="0004069A" w:rsidRDefault="00095411" w:rsidP="00095411">
      <w:pPr>
        <w:pStyle w:val="Heading4"/>
        <w:rPr>
          <w:rFonts w:eastAsiaTheme="majorEastAsia"/>
        </w:rPr>
      </w:pPr>
      <w:r>
        <w:rPr>
          <w:rFonts w:eastAsiaTheme="majorEastAsia"/>
        </w:rPr>
        <w:t xml:space="preserve">To propose a </w:t>
      </w:r>
      <w:r>
        <w:rPr>
          <w:rFonts w:eastAsiaTheme="majorEastAsia"/>
          <w:u w:val="single"/>
        </w:rPr>
        <w:t>decisive</w:t>
      </w:r>
      <w:r>
        <w:rPr>
          <w:rFonts w:eastAsiaTheme="majorEastAsia"/>
        </w:rPr>
        <w:t xml:space="preserve"> plan of action is to bind critical theory to </w:t>
      </w:r>
      <w:r>
        <w:rPr>
          <w:rFonts w:eastAsiaTheme="majorEastAsia"/>
          <w:u w:val="single"/>
        </w:rPr>
        <w:t>political exigency</w:t>
      </w:r>
      <w:r>
        <w:rPr>
          <w:rFonts w:eastAsiaTheme="majorEastAsia"/>
        </w:rPr>
        <w:t xml:space="preserve"> – that just </w:t>
      </w:r>
      <w:r>
        <w:rPr>
          <w:rFonts w:eastAsiaTheme="majorEastAsia"/>
          <w:u w:val="single"/>
        </w:rPr>
        <w:t>reifies</w:t>
      </w:r>
      <w:r>
        <w:rPr>
          <w:rFonts w:eastAsiaTheme="majorEastAsia"/>
        </w:rPr>
        <w:t xml:space="preserve"> securitization and makes </w:t>
      </w:r>
      <w:r>
        <w:rPr>
          <w:rFonts w:eastAsiaTheme="majorEastAsia"/>
          <w:u w:val="single"/>
        </w:rPr>
        <w:t>progressive politics</w:t>
      </w:r>
      <w:r>
        <w:rPr>
          <w:rFonts w:eastAsiaTheme="majorEastAsia"/>
        </w:rPr>
        <w:t xml:space="preserve"> fail</w:t>
      </w:r>
    </w:p>
    <w:p w:rsidR="00095411" w:rsidRPr="0030064B" w:rsidRDefault="00095411" w:rsidP="00095411">
      <w:r w:rsidRPr="00812863">
        <w:rPr>
          <w:b/>
        </w:rPr>
        <w:t xml:space="preserve">Brown 05 </w:t>
      </w:r>
      <w:r w:rsidRPr="0030064B">
        <w:t xml:space="preserve">– Professor of political science at UC Berkeley (Edgework: Critical Essays on Knowledge and Politics, Wendy, Professor of </w:t>
      </w:r>
      <w:proofErr w:type="spellStart"/>
      <w:r w:rsidRPr="0030064B">
        <w:t>Poli</w:t>
      </w:r>
      <w:proofErr w:type="spellEnd"/>
      <w:r w:rsidRPr="0030064B">
        <w:t xml:space="preserve"> </w:t>
      </w:r>
      <w:proofErr w:type="spellStart"/>
      <w:r w:rsidRPr="0030064B">
        <w:t>Sci</w:t>
      </w:r>
      <w:proofErr w:type="spellEnd"/>
      <w:r w:rsidRPr="0030064B">
        <w:t>, UC Ber</w:t>
      </w:r>
      <w:r>
        <w:t>keley)</w:t>
      </w:r>
    </w:p>
    <w:p w:rsidR="00095411" w:rsidRPr="0030064B" w:rsidRDefault="00095411" w:rsidP="00095411"/>
    <w:p w:rsidR="00095411" w:rsidRDefault="00095411" w:rsidP="00095411">
      <w:pPr>
        <w:rPr>
          <w:u w:val="single"/>
        </w:rPr>
      </w:pPr>
      <w:r w:rsidRPr="003969BD">
        <w:rPr>
          <w:sz w:val="12"/>
          <w:szCs w:val="12"/>
        </w:rPr>
        <w:t xml:space="preserve">On the one hand, </w:t>
      </w:r>
      <w:r w:rsidRPr="00756FAF">
        <w:rPr>
          <w:highlight w:val="cyan"/>
          <w:u w:val="single"/>
        </w:rPr>
        <w:t xml:space="preserve">critical theory </w:t>
      </w:r>
      <w:r w:rsidRPr="0004069A">
        <w:rPr>
          <w:rStyle w:val="Emphasis"/>
          <w:highlight w:val="cyan"/>
        </w:rPr>
        <w:t>cannot</w:t>
      </w:r>
      <w:r w:rsidRPr="00756FAF">
        <w:rPr>
          <w:highlight w:val="cyan"/>
          <w:u w:val="single"/>
        </w:rPr>
        <w:t xml:space="preserve"> </w:t>
      </w:r>
      <w:r w:rsidRPr="00812863">
        <w:rPr>
          <w:u w:val="single"/>
        </w:rPr>
        <w:t xml:space="preserve">let itself </w:t>
      </w:r>
      <w:r w:rsidRPr="00756FAF">
        <w:rPr>
          <w:highlight w:val="cyan"/>
          <w:u w:val="single"/>
        </w:rPr>
        <w:t xml:space="preserve">be bound by </w:t>
      </w:r>
      <w:r w:rsidRPr="0004069A">
        <w:rPr>
          <w:rStyle w:val="Emphasis"/>
          <w:highlight w:val="cyan"/>
        </w:rPr>
        <w:t>political exigency</w:t>
      </w:r>
    </w:p>
    <w:p w:rsidR="00095411" w:rsidRDefault="00095411" w:rsidP="00095411">
      <w:pPr>
        <w:rPr>
          <w:u w:val="single"/>
        </w:rPr>
      </w:pPr>
      <w:r>
        <w:rPr>
          <w:u w:val="single"/>
        </w:rPr>
        <w:t>AND</w:t>
      </w:r>
    </w:p>
    <w:p w:rsidR="00095411" w:rsidRDefault="00095411" w:rsidP="00095411">
      <w:pPr>
        <w:rPr>
          <w:u w:val="single"/>
        </w:rPr>
      </w:pPr>
      <w:proofErr w:type="spellStart"/>
      <w:proofErr w:type="gramStart"/>
      <w:r w:rsidRPr="00C60E9E">
        <w:rPr>
          <w:u w:val="single"/>
        </w:rPr>
        <w:t>them</w:t>
      </w:r>
      <w:proofErr w:type="spellEnd"/>
      <w:proofErr w:type="gramEnd"/>
      <w:r w:rsidRPr="00C60E9E">
        <w:rPr>
          <w:u w:val="single"/>
        </w:rPr>
        <w:t xml:space="preserve"> bad conscience, at best it </w:t>
      </w:r>
      <w:r w:rsidRPr="0004069A">
        <w:rPr>
          <w:rStyle w:val="Emphasis"/>
          <w:highlight w:val="cyan"/>
        </w:rPr>
        <w:t>renews</w:t>
      </w:r>
      <w:r w:rsidRPr="00756FAF">
        <w:rPr>
          <w:highlight w:val="cyan"/>
          <w:u w:val="single"/>
        </w:rPr>
        <w:t xml:space="preserve"> their </w:t>
      </w:r>
      <w:r w:rsidRPr="00812863">
        <w:rPr>
          <w:u w:val="single"/>
        </w:rPr>
        <w:t xml:space="preserve">imaginative reach and </w:t>
      </w:r>
      <w:r w:rsidRPr="00756FAF">
        <w:rPr>
          <w:highlight w:val="cyan"/>
          <w:u w:val="single"/>
        </w:rPr>
        <w:t>vigor.</w:t>
      </w:r>
    </w:p>
    <w:p w:rsidR="00095411" w:rsidRDefault="00095411" w:rsidP="00095411">
      <w:pPr>
        <w:rPr>
          <w:u w:val="single"/>
        </w:rPr>
      </w:pPr>
    </w:p>
    <w:p w:rsidR="00095411" w:rsidRPr="002327B3" w:rsidRDefault="00095411" w:rsidP="00095411">
      <w:pPr>
        <w:pStyle w:val="Heading4"/>
        <w:rPr>
          <w:rFonts w:eastAsiaTheme="majorEastAsia"/>
        </w:rPr>
      </w:pPr>
      <w:r>
        <w:t>P</w:t>
      </w:r>
      <w:r w:rsidRPr="002327B3">
        <w:rPr>
          <w:rFonts w:eastAsiaTheme="majorEastAsia"/>
        </w:rPr>
        <w:t xml:space="preserve">redictability </w:t>
      </w:r>
      <w:r>
        <w:t>is a</w:t>
      </w:r>
      <w:r w:rsidRPr="002327B3">
        <w:rPr>
          <w:rFonts w:eastAsiaTheme="majorEastAsia"/>
        </w:rPr>
        <w:t xml:space="preserve"> </w:t>
      </w:r>
      <w:r w:rsidRPr="00283DB9">
        <w:rPr>
          <w:u w:val="single"/>
        </w:rPr>
        <w:t>nihilistic illusion</w:t>
      </w:r>
      <w:r w:rsidRPr="002327B3">
        <w:rPr>
          <w:rFonts w:eastAsiaTheme="majorEastAsia"/>
        </w:rPr>
        <w:t xml:space="preserve"> built upon a </w:t>
      </w:r>
      <w:r w:rsidRPr="00283DB9">
        <w:rPr>
          <w:rFonts w:eastAsiaTheme="majorEastAsia"/>
          <w:u w:val="single"/>
        </w:rPr>
        <w:t>myth of sameness</w:t>
      </w:r>
      <w:r w:rsidRPr="002327B3">
        <w:rPr>
          <w:rFonts w:eastAsiaTheme="majorEastAsia"/>
        </w:rPr>
        <w:t xml:space="preserve"> and </w:t>
      </w:r>
      <w:r w:rsidRPr="00283DB9">
        <w:rPr>
          <w:rFonts w:eastAsiaTheme="majorEastAsia"/>
          <w:u w:val="single"/>
        </w:rPr>
        <w:t>unity</w:t>
      </w:r>
      <w:r w:rsidRPr="002327B3">
        <w:rPr>
          <w:rFonts w:eastAsiaTheme="majorEastAsia"/>
        </w:rPr>
        <w:t xml:space="preserve"> grounded in a </w:t>
      </w:r>
      <w:r w:rsidRPr="00283DB9">
        <w:rPr>
          <w:rFonts w:eastAsiaTheme="majorEastAsia"/>
          <w:u w:val="single"/>
        </w:rPr>
        <w:t>fear of the flux</w:t>
      </w:r>
      <w:r w:rsidRPr="002327B3">
        <w:rPr>
          <w:rFonts w:eastAsiaTheme="majorEastAsia"/>
        </w:rPr>
        <w:t xml:space="preserve"> and </w:t>
      </w:r>
      <w:r w:rsidRPr="00283DB9">
        <w:rPr>
          <w:rFonts w:eastAsiaTheme="majorEastAsia"/>
          <w:u w:val="single"/>
        </w:rPr>
        <w:t>movement</w:t>
      </w:r>
      <w:r w:rsidRPr="002327B3">
        <w:rPr>
          <w:rFonts w:eastAsiaTheme="majorEastAsia"/>
        </w:rPr>
        <w:t xml:space="preserve"> which lie at the </w:t>
      </w:r>
      <w:r w:rsidRPr="00283DB9">
        <w:rPr>
          <w:rFonts w:eastAsiaTheme="majorEastAsia"/>
          <w:u w:val="single"/>
        </w:rPr>
        <w:t>heart of life</w:t>
      </w:r>
      <w:r w:rsidRPr="002327B3">
        <w:rPr>
          <w:rFonts w:eastAsiaTheme="majorEastAsia"/>
        </w:rPr>
        <w:t xml:space="preserve"> – embrace the </w:t>
      </w:r>
      <w:r w:rsidRPr="00283DB9">
        <w:rPr>
          <w:rFonts w:eastAsiaTheme="majorEastAsia"/>
          <w:u w:val="single"/>
        </w:rPr>
        <w:t>ecstasy of risk</w:t>
      </w:r>
      <w:r w:rsidRPr="002327B3">
        <w:rPr>
          <w:rFonts w:eastAsiaTheme="majorEastAsia"/>
        </w:rPr>
        <w:t xml:space="preserve"> and the </w:t>
      </w:r>
      <w:r w:rsidRPr="00283DB9">
        <w:rPr>
          <w:rFonts w:eastAsiaTheme="majorEastAsia"/>
          <w:u w:val="single"/>
        </w:rPr>
        <w:t>glory of active interpretation</w:t>
      </w:r>
      <w:r w:rsidRPr="002327B3">
        <w:rPr>
          <w:rFonts w:eastAsiaTheme="majorEastAsia"/>
        </w:rPr>
        <w:t xml:space="preserve"> which uses </w:t>
      </w:r>
      <w:r w:rsidRPr="00B95E90">
        <w:rPr>
          <w:rFonts w:eastAsiaTheme="majorEastAsia"/>
          <w:u w:val="single"/>
        </w:rPr>
        <w:t>force</w:t>
      </w:r>
      <w:r w:rsidRPr="002327B3">
        <w:rPr>
          <w:rFonts w:eastAsiaTheme="majorEastAsia"/>
        </w:rPr>
        <w:t xml:space="preserve"> to wrest meaning from the </w:t>
      </w:r>
      <w:r w:rsidRPr="00283DB9">
        <w:rPr>
          <w:rFonts w:eastAsiaTheme="majorEastAsia"/>
          <w:u w:val="single"/>
        </w:rPr>
        <w:t>abyss of nihilism</w:t>
      </w:r>
    </w:p>
    <w:p w:rsidR="00095411" w:rsidRDefault="00095411" w:rsidP="00095411">
      <w:proofErr w:type="spellStart"/>
      <w:r w:rsidRPr="002327B3">
        <w:rPr>
          <w:b/>
        </w:rPr>
        <w:t>Lotringer</w:t>
      </w:r>
      <w:proofErr w:type="spellEnd"/>
      <w:r w:rsidRPr="002327B3">
        <w:rPr>
          <w:b/>
        </w:rPr>
        <w:t xml:space="preserve"> 01</w:t>
      </w:r>
      <w:r w:rsidRPr="002327B3">
        <w:t xml:space="preserve"> –</w:t>
      </w:r>
      <w:r>
        <w:t xml:space="preserve"> Professor of Foreign Philosophy at the European Graduate School in </w:t>
      </w:r>
      <w:proofErr w:type="spellStart"/>
      <w:r>
        <w:t>Saas</w:t>
      </w:r>
      <w:proofErr w:type="spellEnd"/>
      <w:r>
        <w:t>-Fee, Switzerland, Professor Emeritus of Comparative Literature at Columbia University, (</w:t>
      </w:r>
      <w:proofErr w:type="spellStart"/>
      <w:r>
        <w:t>Sylvere</w:t>
      </w:r>
      <w:proofErr w:type="spellEnd"/>
      <w:r>
        <w:t xml:space="preserve">, “The Dance of Signs” in Hatred of Capitalism: A </w:t>
      </w:r>
      <w:proofErr w:type="spellStart"/>
      <w:r>
        <w:t>Semiotext</w:t>
      </w:r>
      <w:proofErr w:type="spellEnd"/>
      <w:r>
        <w:t xml:space="preserve">(e) Reader ed. </w:t>
      </w:r>
      <w:proofErr w:type="spellStart"/>
      <w:r>
        <w:t>Kraus&amp;Lotringer</w:t>
      </w:r>
      <w:proofErr w:type="spellEnd"/>
      <w:r>
        <w:t xml:space="preserve">, Los </w:t>
      </w:r>
      <w:proofErr w:type="spellStart"/>
      <w:r>
        <w:t>Angeles:Semiotext</w:t>
      </w:r>
      <w:proofErr w:type="spellEnd"/>
      <w:r>
        <w:t xml:space="preserve">(e), </w:t>
      </w:r>
      <w:proofErr w:type="spellStart"/>
      <w:r>
        <w:t>pg</w:t>
      </w:r>
      <w:proofErr w:type="spellEnd"/>
      <w:r>
        <w:t xml:space="preserve"> 174-176)</w:t>
      </w:r>
    </w:p>
    <w:p w:rsidR="00095411" w:rsidRDefault="00095411" w:rsidP="00095411">
      <w:pPr>
        <w:rPr>
          <w:szCs w:val="24"/>
          <w:u w:val="single"/>
        </w:rPr>
      </w:pPr>
    </w:p>
    <w:p w:rsidR="00095411" w:rsidRDefault="00095411" w:rsidP="00095411">
      <w:pPr>
        <w:rPr>
          <w:sz w:val="10"/>
        </w:rPr>
      </w:pPr>
      <w:r>
        <w:rPr>
          <w:sz w:val="10"/>
        </w:rPr>
        <w:t xml:space="preserve">Freud is not blind to this: "The producer which the author makes his </w:t>
      </w:r>
    </w:p>
    <w:p w:rsidR="00095411" w:rsidRDefault="00095411" w:rsidP="00095411">
      <w:pPr>
        <w:rPr>
          <w:sz w:val="10"/>
        </w:rPr>
      </w:pPr>
      <w:r>
        <w:rPr>
          <w:sz w:val="10"/>
        </w:rPr>
        <w:t>AND</w:t>
      </w:r>
    </w:p>
    <w:p w:rsidR="00095411" w:rsidRDefault="00095411" w:rsidP="00095411">
      <w:pPr>
        <w:rPr>
          <w:rStyle w:val="TitleChar"/>
        </w:rPr>
      </w:pPr>
      <w:proofErr w:type="gramStart"/>
      <w:r w:rsidRPr="002327B3">
        <w:rPr>
          <w:rStyle w:val="TitleChar"/>
          <w:highlight w:val="cyan"/>
        </w:rPr>
        <w:t>to</w:t>
      </w:r>
      <w:proofErr w:type="gramEnd"/>
      <w:r w:rsidRPr="002327B3">
        <w:rPr>
          <w:rStyle w:val="TitleChar"/>
          <w:highlight w:val="cyan"/>
        </w:rPr>
        <w:t xml:space="preserve"> </w:t>
      </w:r>
      <w:r w:rsidRPr="004A2CF5">
        <w:rPr>
          <w:rStyle w:val="Emphasis"/>
          <w:highlight w:val="cyan"/>
        </w:rPr>
        <w:t>reinvent the intensity of risks</w:t>
      </w:r>
      <w:r>
        <w:rPr>
          <w:rStyle w:val="TitleChar"/>
        </w:rPr>
        <w:t>, ceaselessly menacing and forever being reborn.</w:t>
      </w:r>
    </w:p>
    <w:p w:rsidR="00095411" w:rsidRDefault="00095411" w:rsidP="00095411">
      <w:pPr>
        <w:rPr>
          <w:rStyle w:val="TitleChar"/>
        </w:rPr>
      </w:pPr>
    </w:p>
    <w:p w:rsidR="00095411" w:rsidRPr="00A46A86" w:rsidRDefault="00095411" w:rsidP="00095411">
      <w:pPr>
        <w:pStyle w:val="Heading4"/>
      </w:pPr>
      <w:r>
        <w:t xml:space="preserve">A focus on the </w:t>
      </w:r>
      <w:r>
        <w:rPr>
          <w:u w:val="single"/>
        </w:rPr>
        <w:t>structures</w:t>
      </w:r>
      <w:r>
        <w:t xml:space="preserve"> of security are required to transform our approach to politics</w:t>
      </w:r>
    </w:p>
    <w:p w:rsidR="00095411" w:rsidRPr="00DB256A" w:rsidRDefault="00095411" w:rsidP="00095411">
      <w:r w:rsidRPr="00DB256A">
        <w:rPr>
          <w:b/>
        </w:rPr>
        <w:t>Ahmed 12 –</w:t>
      </w:r>
      <w:r w:rsidRPr="00DB256A">
        <w:t xml:space="preserve"> Dr. </w:t>
      </w:r>
      <w:proofErr w:type="spellStart"/>
      <w:r w:rsidRPr="00DB256A">
        <w:t>Nafeez</w:t>
      </w:r>
      <w:proofErr w:type="spellEnd"/>
      <w:r w:rsidRPr="00DB256A">
        <w:t xml:space="preserve"> </w:t>
      </w:r>
      <w:proofErr w:type="spellStart"/>
      <w:r w:rsidRPr="00DB256A">
        <w:t>Mosaddeq</w:t>
      </w:r>
      <w:proofErr w:type="spellEnd"/>
      <w:r w:rsidRPr="00DB256A">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B256A">
        <w:t>securitisation</w:t>
      </w:r>
      <w:proofErr w:type="spellEnd"/>
      <w:r w:rsidRPr="00DB256A">
        <w:t xml:space="preserve"> of scarcity to the </w:t>
      </w:r>
      <w:proofErr w:type="spellStart"/>
      <w:r w:rsidRPr="00DB256A">
        <w:t>militarisation</w:t>
      </w:r>
      <w:proofErr w:type="spellEnd"/>
      <w:r w:rsidRPr="00DB256A">
        <w:t xml:space="preserve"> of society" Global Change, Peace &amp; Security Volume 23, Issue 3, 2011 Taylor Francis</w:t>
      </w:r>
    </w:p>
    <w:p w:rsidR="00095411" w:rsidRPr="00DB256A" w:rsidRDefault="00095411" w:rsidP="00095411"/>
    <w:p w:rsidR="00095411" w:rsidRDefault="00095411" w:rsidP="00095411">
      <w:pPr>
        <w:rPr>
          <w:b/>
          <w:u w:val="single"/>
          <w:bdr w:val="single" w:sz="4" w:space="0" w:color="auto"/>
        </w:rPr>
      </w:pPr>
      <w:proofErr w:type="gramStart"/>
      <w:r w:rsidRPr="00DB256A">
        <w:rPr>
          <w:sz w:val="14"/>
          <w:szCs w:val="14"/>
        </w:rPr>
        <w:t xml:space="preserve">While </w:t>
      </w:r>
      <w:r w:rsidRPr="00DB256A">
        <w:rPr>
          <w:bCs/>
          <w:highlight w:val="cyan"/>
          <w:u w:val="single"/>
        </w:rPr>
        <w:t xml:space="preserve">recommendations to </w:t>
      </w:r>
      <w:r w:rsidRPr="00DB256A">
        <w:rPr>
          <w:b/>
          <w:iCs/>
          <w:highlight w:val="cyan"/>
          <w:u w:val="single"/>
          <w:bdr w:val="single" w:sz="4" w:space="0" w:color="auto"/>
        </w:rPr>
        <w:t>shift our frame</w:t>
      </w:r>
      <w:r w:rsidRPr="00DB256A">
        <w:rPr>
          <w:b/>
          <w:iCs/>
          <w:u w:val="single"/>
          <w:bdr w:val="single" w:sz="4" w:space="0" w:color="auto"/>
        </w:rPr>
        <w:t xml:space="preserve"> of orientation</w:t>
      </w:r>
      <w:r w:rsidRPr="00DB256A">
        <w:rPr>
          <w:bCs/>
          <w:u w:val="single"/>
        </w:rPr>
        <w:t xml:space="preserve"> </w:t>
      </w:r>
      <w:r w:rsidRPr="00DB256A">
        <w:rPr>
          <w:bCs/>
          <w:highlight w:val="cyan"/>
          <w:u w:val="single"/>
        </w:rPr>
        <w:t xml:space="preserve">away </w:t>
      </w:r>
      <w:r>
        <w:rPr>
          <w:bCs/>
          <w:u w:val="single"/>
        </w:rPr>
        <w:t>…</w:t>
      </w:r>
      <w:r w:rsidRPr="00DB256A">
        <w:rPr>
          <w:b/>
          <w:u w:val="single"/>
          <w:bdr w:val="single" w:sz="4" w:space="0" w:color="auto"/>
        </w:rPr>
        <w:t xml:space="preserve"> </w:t>
      </w:r>
      <w:r w:rsidRPr="00DB256A">
        <w:rPr>
          <w:b/>
          <w:highlight w:val="cyan"/>
          <w:u w:val="single"/>
          <w:bdr w:val="single" w:sz="4" w:space="0" w:color="auto"/>
        </w:rPr>
        <w:t>effective</w:t>
      </w:r>
      <w:r w:rsidRPr="00DB256A">
        <w:rPr>
          <w:b/>
          <w:u w:val="single"/>
          <w:bdr w:val="single" w:sz="4" w:space="0" w:color="auto"/>
        </w:rPr>
        <w:t xml:space="preserve">, and joined-up </w:t>
      </w:r>
      <w:r w:rsidRPr="00DB256A">
        <w:rPr>
          <w:b/>
          <w:highlight w:val="cyan"/>
          <w:u w:val="single"/>
          <w:bdr w:val="single" w:sz="4" w:space="0" w:color="auto"/>
        </w:rPr>
        <w:t>policy-making</w:t>
      </w:r>
      <w:r w:rsidRPr="00DB256A">
        <w:rPr>
          <w:b/>
          <w:u w:val="single"/>
          <w:bdr w:val="single" w:sz="4" w:space="0" w:color="auto"/>
        </w:rPr>
        <w:t xml:space="preserve"> on these issues.</w:t>
      </w:r>
      <w:proofErr w:type="gramEnd"/>
    </w:p>
    <w:p w:rsidR="00095411" w:rsidRDefault="00095411" w:rsidP="00095411">
      <w:pPr>
        <w:rPr>
          <w:b/>
          <w:u w:val="single"/>
          <w:bdr w:val="single" w:sz="4" w:space="0" w:color="auto"/>
        </w:rPr>
      </w:pPr>
    </w:p>
    <w:p w:rsidR="00095411" w:rsidRPr="0034556F" w:rsidRDefault="00095411" w:rsidP="00095411">
      <w:pPr>
        <w:keepNext/>
        <w:keepLines/>
        <w:spacing w:before="200"/>
        <w:outlineLvl w:val="3"/>
        <w:rPr>
          <w:rFonts w:eastAsia="Times New Roman"/>
          <w:b/>
          <w:bCs/>
          <w:iCs/>
        </w:rPr>
      </w:pPr>
      <w:r w:rsidRPr="0034556F">
        <w:rPr>
          <w:rFonts w:eastAsia="Times New Roman"/>
          <w:b/>
          <w:bCs/>
          <w:iCs/>
        </w:rPr>
        <w:t>The proc</w:t>
      </w:r>
      <w:r>
        <w:rPr>
          <w:rFonts w:eastAsia="Times New Roman"/>
          <w:b/>
          <w:bCs/>
          <w:iCs/>
        </w:rPr>
        <w:t>edural “bracketing out” of our a</w:t>
      </w:r>
      <w:r w:rsidRPr="0034556F">
        <w:rPr>
          <w:rFonts w:eastAsia="Times New Roman"/>
          <w:b/>
          <w:bCs/>
          <w:iCs/>
        </w:rPr>
        <w:t xml:space="preserve">ffirmative is a strategy to maintain status-quo </w:t>
      </w:r>
      <w:r>
        <w:rPr>
          <w:rFonts w:eastAsia="Times New Roman"/>
          <w:b/>
          <w:bCs/>
          <w:iCs/>
        </w:rPr>
        <w:t>securitization</w:t>
      </w:r>
    </w:p>
    <w:p w:rsidR="00095411" w:rsidRPr="006F4600" w:rsidRDefault="00095411" w:rsidP="00095411">
      <w:proofErr w:type="spellStart"/>
      <w:r w:rsidRPr="006F4600">
        <w:rPr>
          <w:b/>
        </w:rPr>
        <w:t>Meszaros</w:t>
      </w:r>
      <w:proofErr w:type="spellEnd"/>
      <w:r w:rsidRPr="006F4600">
        <w:rPr>
          <w:b/>
        </w:rPr>
        <w:t xml:space="preserve"> 89 </w:t>
      </w:r>
      <w:r>
        <w:t xml:space="preserve">– </w:t>
      </w:r>
      <w:r w:rsidRPr="006F4600">
        <w:t>(</w:t>
      </w:r>
      <w:proofErr w:type="spellStart"/>
      <w:r w:rsidRPr="006F4600">
        <w:t>Istvan</w:t>
      </w:r>
      <w:proofErr w:type="spellEnd"/>
      <w:r w:rsidRPr="006F4600">
        <w:t xml:space="preserve">, </w:t>
      </w:r>
      <w:r>
        <w:t xml:space="preserve">1989, </w:t>
      </w:r>
      <w:r w:rsidRPr="006F4600">
        <w:t>Chair of Philosophy at the University of Sussex, The Power of Ideology, p. 232-234)</w:t>
      </w:r>
    </w:p>
    <w:p w:rsidR="00095411" w:rsidRPr="006F4600" w:rsidRDefault="00095411" w:rsidP="00095411"/>
    <w:p w:rsidR="00095411" w:rsidRDefault="00095411" w:rsidP="00095411">
      <w:pPr>
        <w:rPr>
          <w:rFonts w:eastAsia="Times New Roman" w:cs="Times New Roman"/>
          <w:sz w:val="14"/>
          <w:szCs w:val="20"/>
        </w:rPr>
      </w:pPr>
      <w:r w:rsidRPr="006F4600">
        <w:rPr>
          <w:rFonts w:eastAsia="Times New Roman" w:cs="Times New Roman"/>
          <w:szCs w:val="20"/>
          <w:u w:val="single"/>
        </w:rPr>
        <w:t>Nowhere is the myth of ideological neutrality</w:t>
      </w:r>
      <w:r w:rsidRPr="006F4600">
        <w:rPr>
          <w:rFonts w:eastAsia="Times New Roman" w:cs="Times New Roman"/>
          <w:sz w:val="14"/>
          <w:szCs w:val="20"/>
        </w:rPr>
        <w:t xml:space="preserve"> – the self-proclaimed </w:t>
      </w:r>
      <w:proofErr w:type="spellStart"/>
      <w:r w:rsidRPr="006F4600">
        <w:rPr>
          <w:rFonts w:eastAsia="Times New Roman" w:cs="Times New Roman"/>
          <w:sz w:val="14"/>
          <w:szCs w:val="20"/>
        </w:rPr>
        <w:t>Wertfeihert</w:t>
      </w:r>
      <w:proofErr w:type="spellEnd"/>
      <w:r w:rsidRPr="006F4600">
        <w:rPr>
          <w:rFonts w:eastAsia="Times New Roman" w:cs="Times New Roman"/>
          <w:sz w:val="14"/>
          <w:szCs w:val="20"/>
        </w:rPr>
        <w:t xml:space="preserve"> or value </w:t>
      </w:r>
    </w:p>
    <w:p w:rsidR="00095411" w:rsidRDefault="00095411" w:rsidP="00095411">
      <w:pPr>
        <w:rPr>
          <w:rFonts w:eastAsia="Times New Roman" w:cs="Times New Roman"/>
          <w:sz w:val="14"/>
          <w:szCs w:val="20"/>
        </w:rPr>
      </w:pPr>
      <w:r>
        <w:rPr>
          <w:rFonts w:eastAsia="Times New Roman" w:cs="Times New Roman"/>
          <w:sz w:val="14"/>
          <w:szCs w:val="20"/>
        </w:rPr>
        <w:t>AND</w:t>
      </w:r>
    </w:p>
    <w:p w:rsidR="00095411" w:rsidRPr="006F4600" w:rsidRDefault="00095411" w:rsidP="00095411">
      <w:pPr>
        <w:rPr>
          <w:rFonts w:eastAsia="Times New Roman" w:cs="Times New Roman"/>
          <w:sz w:val="14"/>
          <w:szCs w:val="20"/>
        </w:rPr>
      </w:pPr>
      <w:bookmarkStart w:id="0" w:name="_GoBack"/>
      <w:bookmarkEnd w:id="0"/>
      <w:r w:rsidRPr="006F4600">
        <w:rPr>
          <w:rFonts w:eastAsia="Times New Roman" w:cs="Times New Roman"/>
          <w:sz w:val="14"/>
          <w:szCs w:val="20"/>
        </w:rPr>
        <w:t>interrelationship between methods and values which no social theory or philosophy can escape.</w:t>
      </w:r>
    </w:p>
    <w:p w:rsidR="00095411" w:rsidRDefault="00095411" w:rsidP="00095411">
      <w:pPr>
        <w:rPr>
          <w:rFonts w:eastAsia="Times New Roman" w:cs="Times New Roman"/>
          <w:sz w:val="16"/>
          <w:szCs w:val="20"/>
        </w:rPr>
      </w:pPr>
    </w:p>
    <w:p w:rsidR="00095411" w:rsidRPr="00A46A86" w:rsidRDefault="00095411" w:rsidP="00095411">
      <w:pPr>
        <w:rPr>
          <w:b/>
          <w:u w:val="single"/>
          <w:bdr w:val="single" w:sz="4" w:space="0" w:color="auto"/>
        </w:rPr>
      </w:pPr>
    </w:p>
    <w:p w:rsidR="005A4465" w:rsidRDefault="005A4465"/>
    <w:sectPr w:rsidR="005A4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411"/>
    <w:rsid w:val="00095411"/>
    <w:rsid w:val="0013076A"/>
    <w:rsid w:val="00132616"/>
    <w:rsid w:val="0039273D"/>
    <w:rsid w:val="0057325C"/>
    <w:rsid w:val="005A4465"/>
    <w:rsid w:val="005E2F97"/>
    <w:rsid w:val="007075A7"/>
    <w:rsid w:val="0085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5411"/>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95411"/>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095411"/>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w:basedOn w:val="Normal"/>
    <w:next w:val="Normal"/>
    <w:link w:val="Heading3Char"/>
    <w:autoRedefine/>
    <w:uiPriority w:val="3"/>
    <w:qFormat/>
    <w:rsid w:val="00095411"/>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095411"/>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0954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5411"/>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095411"/>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095411"/>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095411"/>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095411"/>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095411"/>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095411"/>
    <w:rPr>
      <w:b/>
      <w:bCs/>
    </w:rPr>
  </w:style>
  <w:style w:type="character" w:customStyle="1" w:styleId="TitleChar">
    <w:name w:val="Title Char"/>
    <w:link w:val="Title"/>
    <w:uiPriority w:val="6"/>
    <w:qFormat/>
    <w:rsid w:val="00095411"/>
    <w:rPr>
      <w:rFonts w:ascii="Georgia" w:hAnsi="Georgia"/>
      <w:bCs/>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095411"/>
    <w:rPr>
      <w:rFonts w:ascii="Georgia" w:hAnsi="Georgia"/>
      <w:b/>
      <w:bCs/>
      <w:sz w:val="22"/>
      <w:u w:val="none"/>
    </w:rPr>
  </w:style>
  <w:style w:type="paragraph" w:styleId="Header">
    <w:name w:val="header"/>
    <w:basedOn w:val="Normal"/>
    <w:link w:val="HeaderChar"/>
    <w:uiPriority w:val="99"/>
    <w:semiHidden/>
    <w:rsid w:val="00095411"/>
    <w:pPr>
      <w:tabs>
        <w:tab w:val="center" w:pos="4680"/>
        <w:tab w:val="right" w:pos="9360"/>
      </w:tabs>
    </w:pPr>
  </w:style>
  <w:style w:type="character" w:customStyle="1" w:styleId="HeaderChar">
    <w:name w:val="Header Char"/>
    <w:basedOn w:val="DefaultParagraphFont"/>
    <w:link w:val="Header"/>
    <w:uiPriority w:val="99"/>
    <w:semiHidden/>
    <w:rsid w:val="00095411"/>
    <w:rPr>
      <w:rFonts w:ascii="Georgia" w:hAnsi="Georgia" w:cs="Calibri"/>
    </w:rPr>
  </w:style>
  <w:style w:type="paragraph" w:styleId="Footer">
    <w:name w:val="footer"/>
    <w:basedOn w:val="Normal"/>
    <w:link w:val="FooterChar"/>
    <w:uiPriority w:val="99"/>
    <w:semiHidden/>
    <w:rsid w:val="00095411"/>
    <w:pPr>
      <w:tabs>
        <w:tab w:val="center" w:pos="4680"/>
        <w:tab w:val="right" w:pos="9360"/>
      </w:tabs>
    </w:pPr>
  </w:style>
  <w:style w:type="character" w:customStyle="1" w:styleId="FooterChar">
    <w:name w:val="Footer Char"/>
    <w:basedOn w:val="DefaultParagraphFont"/>
    <w:link w:val="Footer"/>
    <w:uiPriority w:val="99"/>
    <w:semiHidden/>
    <w:rsid w:val="00095411"/>
    <w:rPr>
      <w:rFonts w:ascii="Georgia" w:hAnsi="Georgia" w:cs="Calibri"/>
    </w:rPr>
  </w:style>
  <w:style w:type="character" w:styleId="Hyperlink">
    <w:name w:val="Hyperlink"/>
    <w:aliases w:val="heading 1 (block title),Card Text,Important,Read,Internet Link"/>
    <w:basedOn w:val="DefaultParagraphFont"/>
    <w:uiPriority w:val="99"/>
    <w:rsid w:val="00095411"/>
    <w:rPr>
      <w:color w:val="auto"/>
      <w:u w:val="none"/>
    </w:rPr>
  </w:style>
  <w:style w:type="character" w:styleId="FollowedHyperlink">
    <w:name w:val="FollowedHyperlink"/>
    <w:basedOn w:val="DefaultParagraphFont"/>
    <w:uiPriority w:val="99"/>
    <w:semiHidden/>
    <w:rsid w:val="00095411"/>
    <w:rPr>
      <w:color w:val="auto"/>
      <w:u w:val="none"/>
    </w:rPr>
  </w:style>
  <w:style w:type="paragraph" w:styleId="Title">
    <w:name w:val="Title"/>
    <w:basedOn w:val="Normal"/>
    <w:next w:val="Normal"/>
    <w:link w:val="TitleChar"/>
    <w:uiPriority w:val="6"/>
    <w:qFormat/>
    <w:rsid w:val="00095411"/>
    <w:pPr>
      <w:ind w:left="720"/>
      <w:outlineLvl w:val="0"/>
    </w:pPr>
    <w:rPr>
      <w:rFonts w:cstheme="minorBidi"/>
      <w:bCs/>
      <w:u w:val="single"/>
    </w:rPr>
  </w:style>
  <w:style w:type="character" w:customStyle="1" w:styleId="TitleChar1">
    <w:name w:val="Title Char1"/>
    <w:basedOn w:val="DefaultParagraphFont"/>
    <w:uiPriority w:val="10"/>
    <w:rsid w:val="0009541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aliases w:val="Style Bold Underline,apple-style-span + 6 pt,Bold,Kern at 16 pt,Intense Emphasis1,Intense Emphasis2,HHeading 3 + 12 pt,Heading 3 Char Char Char Char Char,c,Style,ci,Intense Emphasis3,9.5 pt,Bo,B"/>
    <w:uiPriority w:val="6"/>
    <w:qFormat/>
    <w:rsid w:val="00095411"/>
    <w:rPr>
      <w:rFonts w:ascii="Georgia" w:hAnsi="Georgia"/>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95411"/>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095411"/>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095411"/>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Heading 3 Char1,No Underline,Char Char Char Char Char Char Char,Text 7,Heading 3 Char Char,Char,Tags v 2,3: Cite,Char1,Underlines,Heading 3 Char3,Tag Char Char,Bold Cite,Cite 1,Read Char,Foldover"/>
    <w:basedOn w:val="Normal"/>
    <w:next w:val="Normal"/>
    <w:link w:val="Heading3Char"/>
    <w:autoRedefine/>
    <w:uiPriority w:val="3"/>
    <w:qFormat/>
    <w:rsid w:val="00095411"/>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w:basedOn w:val="Normal"/>
    <w:next w:val="Normal"/>
    <w:link w:val="Heading4Char"/>
    <w:autoRedefine/>
    <w:uiPriority w:val="4"/>
    <w:qFormat/>
    <w:rsid w:val="00095411"/>
    <w:pPr>
      <w:keepNext/>
      <w:keepLines/>
      <w:outlineLvl w:val="3"/>
    </w:pPr>
    <w:rPr>
      <w:rFonts w:eastAsia="Times New Roman" w:cstheme="minorBidi"/>
      <w:b/>
      <w:bCs/>
      <w:iCs/>
    </w:rPr>
  </w:style>
  <w:style w:type="character" w:default="1" w:styleId="DefaultParagraphFont">
    <w:name w:val="Default Paragraph Font"/>
    <w:uiPriority w:val="1"/>
    <w:semiHidden/>
    <w:unhideWhenUsed/>
    <w:rsid w:val="000954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5411"/>
  </w:style>
  <w:style w:type="paragraph" w:styleId="NoSpacing">
    <w:name w:val="No Spacing"/>
    <w:autoRedefine/>
    <w:uiPriority w:val="1"/>
    <w:qFormat/>
    <w:rsid w:val="0057325C"/>
    <w:pPr>
      <w:spacing w:after="0" w:line="240" w:lineRule="auto"/>
    </w:pPr>
    <w:rPr>
      <w:rFonts w:ascii="Georgia" w:eastAsiaTheme="minorEastAsia" w:hAnsi="Georgia"/>
      <w:szCs w:val="24"/>
    </w:rPr>
  </w:style>
  <w:style w:type="character" w:customStyle="1" w:styleId="Heading1Char">
    <w:name w:val="Heading 1 Char"/>
    <w:aliases w:val="Pocket Char"/>
    <w:basedOn w:val="DefaultParagraphFont"/>
    <w:link w:val="Heading1"/>
    <w:uiPriority w:val="1"/>
    <w:rsid w:val="00095411"/>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095411"/>
    <w:rPr>
      <w:rFonts w:ascii="Georgia" w:eastAsiaTheme="majorEastAsia" w:hAnsi="Georgia" w:cstheme="majorBidi"/>
      <w:b/>
      <w:bCs/>
      <w:caps/>
      <w:sz w:val="28"/>
      <w:szCs w:val="26"/>
      <w:u w:val="sing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095411"/>
    <w:rPr>
      <w:rFonts w:ascii="Georgia" w:eastAsiaTheme="majorEastAsia" w:hAnsi="Georgia" w:cstheme="majorBidi"/>
      <w:b/>
      <w:bCs/>
      <w:caps/>
      <w:sz w:val="28"/>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link w:val="Heading4"/>
    <w:uiPriority w:val="4"/>
    <w:rsid w:val="00095411"/>
    <w:rPr>
      <w:rFonts w:ascii="Georgia" w:eastAsia="Times New Roman" w:hAnsi="Georgia"/>
      <w:b/>
      <w:bCs/>
      <w:iCs/>
    </w:rPr>
  </w:style>
  <w:style w:type="character" w:styleId="Emphasis">
    <w:name w:val="Emphasis"/>
    <w:aliases w:val="Evidence,Minimized,minimized,Highlighted,tag2,Size 10,emphasis in card,CD Card,ED - Tag,emphasis,Bold Underline,Emphasis!!,small,Qualifications,Underlined,normal card text,Shrunk,bold underline"/>
    <w:uiPriority w:val="7"/>
    <w:qFormat/>
    <w:rsid w:val="00095411"/>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095411"/>
    <w:rPr>
      <w:b/>
      <w:bCs/>
    </w:rPr>
  </w:style>
  <w:style w:type="character" w:customStyle="1" w:styleId="TitleChar">
    <w:name w:val="Title Char"/>
    <w:link w:val="Title"/>
    <w:uiPriority w:val="6"/>
    <w:qFormat/>
    <w:rsid w:val="00095411"/>
    <w:rPr>
      <w:rFonts w:ascii="Georgia" w:hAnsi="Georgia"/>
      <w:bCs/>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095411"/>
    <w:rPr>
      <w:rFonts w:ascii="Georgia" w:hAnsi="Georgia"/>
      <w:b/>
      <w:bCs/>
      <w:sz w:val="22"/>
      <w:u w:val="none"/>
    </w:rPr>
  </w:style>
  <w:style w:type="paragraph" w:styleId="Header">
    <w:name w:val="header"/>
    <w:basedOn w:val="Normal"/>
    <w:link w:val="HeaderChar"/>
    <w:uiPriority w:val="99"/>
    <w:semiHidden/>
    <w:rsid w:val="00095411"/>
    <w:pPr>
      <w:tabs>
        <w:tab w:val="center" w:pos="4680"/>
        <w:tab w:val="right" w:pos="9360"/>
      </w:tabs>
    </w:pPr>
  </w:style>
  <w:style w:type="character" w:customStyle="1" w:styleId="HeaderChar">
    <w:name w:val="Header Char"/>
    <w:basedOn w:val="DefaultParagraphFont"/>
    <w:link w:val="Header"/>
    <w:uiPriority w:val="99"/>
    <w:semiHidden/>
    <w:rsid w:val="00095411"/>
    <w:rPr>
      <w:rFonts w:ascii="Georgia" w:hAnsi="Georgia" w:cs="Calibri"/>
    </w:rPr>
  </w:style>
  <w:style w:type="paragraph" w:styleId="Footer">
    <w:name w:val="footer"/>
    <w:basedOn w:val="Normal"/>
    <w:link w:val="FooterChar"/>
    <w:uiPriority w:val="99"/>
    <w:semiHidden/>
    <w:rsid w:val="00095411"/>
    <w:pPr>
      <w:tabs>
        <w:tab w:val="center" w:pos="4680"/>
        <w:tab w:val="right" w:pos="9360"/>
      </w:tabs>
    </w:pPr>
  </w:style>
  <w:style w:type="character" w:customStyle="1" w:styleId="FooterChar">
    <w:name w:val="Footer Char"/>
    <w:basedOn w:val="DefaultParagraphFont"/>
    <w:link w:val="Footer"/>
    <w:uiPriority w:val="99"/>
    <w:semiHidden/>
    <w:rsid w:val="00095411"/>
    <w:rPr>
      <w:rFonts w:ascii="Georgia" w:hAnsi="Georgia" w:cs="Calibri"/>
    </w:rPr>
  </w:style>
  <w:style w:type="character" w:styleId="Hyperlink">
    <w:name w:val="Hyperlink"/>
    <w:aliases w:val="heading 1 (block title),Card Text,Important,Read,Internet Link"/>
    <w:basedOn w:val="DefaultParagraphFont"/>
    <w:uiPriority w:val="99"/>
    <w:rsid w:val="00095411"/>
    <w:rPr>
      <w:color w:val="auto"/>
      <w:u w:val="none"/>
    </w:rPr>
  </w:style>
  <w:style w:type="character" w:styleId="FollowedHyperlink">
    <w:name w:val="FollowedHyperlink"/>
    <w:basedOn w:val="DefaultParagraphFont"/>
    <w:uiPriority w:val="99"/>
    <w:semiHidden/>
    <w:rsid w:val="00095411"/>
    <w:rPr>
      <w:color w:val="auto"/>
      <w:u w:val="none"/>
    </w:rPr>
  </w:style>
  <w:style w:type="paragraph" w:styleId="Title">
    <w:name w:val="Title"/>
    <w:basedOn w:val="Normal"/>
    <w:next w:val="Normal"/>
    <w:link w:val="TitleChar"/>
    <w:uiPriority w:val="6"/>
    <w:qFormat/>
    <w:rsid w:val="00095411"/>
    <w:pPr>
      <w:ind w:left="720"/>
      <w:outlineLvl w:val="0"/>
    </w:pPr>
    <w:rPr>
      <w:rFonts w:cstheme="minorBidi"/>
      <w:bCs/>
      <w:u w:val="single"/>
    </w:rPr>
  </w:style>
  <w:style w:type="character" w:customStyle="1" w:styleId="TitleChar1">
    <w:name w:val="Title Char1"/>
    <w:basedOn w:val="DefaultParagraphFont"/>
    <w:uiPriority w:val="10"/>
    <w:rsid w:val="0009541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aliases w:val="Style Bold Underline,apple-style-span + 6 pt,Bold,Kern at 16 pt,Intense Emphasis1,Intense Emphasis2,HHeading 3 + 12 pt,Heading 3 Char Char Char Char Char,c,Style,ci,Intense Emphasis3,9.5 pt,Bo,B"/>
    <w:uiPriority w:val="6"/>
    <w:qFormat/>
    <w:rsid w:val="00095411"/>
    <w:rPr>
      <w:rFonts w:ascii="Georgia" w:hAnsi="Georgia"/>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urasjoberg.com/BA.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Basco</dc:creator>
  <cp:lastModifiedBy>Colin Basco</cp:lastModifiedBy>
  <cp:revision>1</cp:revision>
  <dcterms:created xsi:type="dcterms:W3CDTF">2014-02-13T18:06:00Z</dcterms:created>
  <dcterms:modified xsi:type="dcterms:W3CDTF">2014-02-13T18:07:00Z</dcterms:modified>
</cp:coreProperties>
</file>