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E85" w:rsidRDefault="00183E85" w:rsidP="00183E85">
      <w:pPr>
        <w:pStyle w:val="Heading1"/>
      </w:pPr>
      <w:r>
        <w:t>1nc</w:t>
      </w:r>
    </w:p>
    <w:p w:rsidR="00183E85" w:rsidRDefault="00183E85" w:rsidP="00183E85"/>
    <w:p w:rsidR="00183E85" w:rsidRPr="00183E85" w:rsidRDefault="00183E85" w:rsidP="00183E85">
      <w:pPr>
        <w:rPr>
          <w:b/>
          <w:u w:val="single"/>
        </w:rPr>
      </w:pPr>
      <w:r w:rsidRPr="00183E85">
        <w:rPr>
          <w:b/>
          <w:u w:val="single"/>
        </w:rPr>
        <w:t>1NC PTX</w:t>
      </w:r>
    </w:p>
    <w:p w:rsidR="00183E85" w:rsidRPr="00183E85" w:rsidRDefault="00183E85" w:rsidP="00183E85">
      <w:pPr>
        <w:rPr>
          <w:b/>
        </w:rPr>
      </w:pPr>
      <w:r w:rsidRPr="00183E85">
        <w:rPr>
          <w:b/>
        </w:rPr>
        <w:t xml:space="preserve">TPA will pass but Obama PC is </w:t>
      </w:r>
      <w:proofErr w:type="gramStart"/>
      <w:r w:rsidRPr="00183E85">
        <w:rPr>
          <w:b/>
        </w:rPr>
        <w:t>key</w:t>
      </w:r>
      <w:proofErr w:type="gramEnd"/>
    </w:p>
    <w:p w:rsidR="00183E85" w:rsidRDefault="00183E85" w:rsidP="00183E85">
      <w:proofErr w:type="spellStart"/>
      <w:r>
        <w:rPr>
          <w:b/>
        </w:rPr>
        <w:t>Politi</w:t>
      </w:r>
      <w:proofErr w:type="spellEnd"/>
      <w:r>
        <w:rPr>
          <w:b/>
        </w:rPr>
        <w:t xml:space="preserve">, 2/10/14 </w:t>
      </w:r>
      <w:r>
        <w:t>(James, Financial Times, “Trade: Pacts of strife”</w:t>
      </w:r>
    </w:p>
    <w:p w:rsidR="00183E85" w:rsidRDefault="00183E85" w:rsidP="00183E85">
      <w:hyperlink r:id="rId6" w:history="1">
        <w:r>
          <w:rPr>
            <w:rStyle w:val="Hyperlink"/>
          </w:rPr>
          <w:t>http://www.ft.com/intl/cms/s/0/c1254a20-8ff3-11e3-aee9-00144feab7de.html</w:t>
        </w:r>
      </w:hyperlink>
    </w:p>
    <w:p w:rsidR="00183E85" w:rsidRDefault="00183E85" w:rsidP="00183E85"/>
    <w:p w:rsidR="00183E85" w:rsidRDefault="00183E85" w:rsidP="00183E85">
      <w:pPr>
        <w:rPr>
          <w:sz w:val="14"/>
        </w:rPr>
      </w:pPr>
      <w:r>
        <w:rPr>
          <w:sz w:val="14"/>
        </w:rPr>
        <w:t xml:space="preserve">But that vision is colliding with a sobering domestic reality. </w:t>
      </w:r>
      <w:r>
        <w:rPr>
          <w:rStyle w:val="Underline"/>
        </w:rPr>
        <w:t xml:space="preserve">Passing big trade bills </w:t>
      </w:r>
      <w:proofErr w:type="spellStart"/>
      <w:r>
        <w:rPr>
          <w:rStyle w:val="Underline"/>
        </w:rPr>
        <w:t>though</w:t>
      </w:r>
      <w:proofErr w:type="spellEnd"/>
      <w:r>
        <w:rPr>
          <w:rStyle w:val="Underline"/>
        </w:rPr>
        <w:t xml:space="preserve"> Congress has always been difficult, relying on a </w:t>
      </w:r>
      <w:r>
        <w:rPr>
          <w:rStyle w:val="Underline"/>
        </w:rPr>
        <w:t>…</w:t>
      </w:r>
      <w:r>
        <w:rPr>
          <w:rStyle w:val="Emphasis"/>
          <w:highlight w:val="cyan"/>
        </w:rPr>
        <w:t xml:space="preserve"> finishing line</w:t>
      </w:r>
      <w:r>
        <w:rPr>
          <w:sz w:val="14"/>
        </w:rPr>
        <w:t>.</w:t>
      </w:r>
    </w:p>
    <w:p w:rsidR="00183E85" w:rsidRDefault="00183E85" w:rsidP="00183E85">
      <w:pPr>
        <w:rPr>
          <w:sz w:val="14"/>
          <w:szCs w:val="14"/>
        </w:rPr>
      </w:pPr>
      <w:r>
        <w:rPr>
          <w:sz w:val="14"/>
          <w:szCs w:val="14"/>
        </w:rPr>
        <w:t xml:space="preserve">For now, however, that scenario seems a long way away, and the phones in the congressional offices of moderate Democrats such as </w:t>
      </w:r>
      <w:proofErr w:type="spellStart"/>
      <w:r>
        <w:rPr>
          <w:sz w:val="14"/>
          <w:szCs w:val="14"/>
        </w:rPr>
        <w:t>Mr</w:t>
      </w:r>
      <w:proofErr w:type="spellEnd"/>
      <w:r>
        <w:rPr>
          <w:sz w:val="14"/>
          <w:szCs w:val="14"/>
        </w:rPr>
        <w:t xml:space="preserve"> Delaney are ringing with antitrade messages. It seems natural for a lawmaker in that position to hold fire on the subject – even if it keeps the global trade agenda in limbo. </w:t>
      </w:r>
      <w:proofErr w:type="gramStart"/>
      <w:r>
        <w:rPr>
          <w:sz w:val="14"/>
          <w:szCs w:val="14"/>
        </w:rPr>
        <w:t>“ I</w:t>
      </w:r>
      <w:proofErr w:type="gramEnd"/>
      <w:r>
        <w:rPr>
          <w:sz w:val="14"/>
          <w:szCs w:val="14"/>
        </w:rPr>
        <w:t xml:space="preserve"> come to this with a certain perspective, of someone who believes in trade. But that doesn’t mean I’m a rubber stamp for any agreement,” </w:t>
      </w:r>
      <w:proofErr w:type="spellStart"/>
      <w:r>
        <w:rPr>
          <w:sz w:val="14"/>
          <w:szCs w:val="14"/>
        </w:rPr>
        <w:t>Mr</w:t>
      </w:r>
      <w:proofErr w:type="spellEnd"/>
      <w:r>
        <w:rPr>
          <w:sz w:val="14"/>
          <w:szCs w:val="14"/>
        </w:rPr>
        <w:t xml:space="preserve"> Delaney says.</w:t>
      </w:r>
    </w:p>
    <w:p w:rsidR="00183E85" w:rsidRDefault="00183E85" w:rsidP="00183E85">
      <w:pPr>
        <w:rPr>
          <w:b/>
        </w:rPr>
      </w:pPr>
    </w:p>
    <w:p w:rsidR="00183E85" w:rsidRPr="00183E85" w:rsidRDefault="00183E85" w:rsidP="00183E85">
      <w:pPr>
        <w:rPr>
          <w:b/>
        </w:rPr>
      </w:pPr>
      <w:r w:rsidRPr="00183E85">
        <w:rPr>
          <w:b/>
        </w:rPr>
        <w:t>Plan crushes Obama’s PC</w:t>
      </w:r>
    </w:p>
    <w:p w:rsidR="00183E85" w:rsidRDefault="00183E85" w:rsidP="00183E85">
      <w:r>
        <w:rPr>
          <w:b/>
        </w:rPr>
        <w:t>Dallas Morning News</w:t>
      </w:r>
      <w:r>
        <w:t xml:space="preserve"> July 20</w:t>
      </w:r>
      <w:r>
        <w:rPr>
          <w:b/>
        </w:rPr>
        <w:t xml:space="preserve">08 – </w:t>
      </w:r>
      <w:r>
        <w:t xml:space="preserve">“EDITORIAL: </w:t>
      </w:r>
      <w:proofErr w:type="spellStart"/>
      <w:r>
        <w:t>NADBank</w:t>
      </w:r>
      <w:proofErr w:type="spellEnd"/>
      <w:r>
        <w:t xml:space="preserve"> deserves U.S. funding” </w:t>
      </w:r>
      <w:proofErr w:type="spellStart"/>
      <w:r>
        <w:t>ProQuest</w:t>
      </w:r>
      <w:proofErr w:type="spellEnd"/>
    </w:p>
    <w:p w:rsidR="00183E85" w:rsidRDefault="00183E85" w:rsidP="00183E85"/>
    <w:p w:rsidR="00183E85" w:rsidRDefault="00183E85" w:rsidP="00183E85">
      <w:pPr>
        <w:rPr>
          <w:rFonts w:eastAsiaTheme="minorEastAsia"/>
          <w:sz w:val="14"/>
          <w:szCs w:val="24"/>
        </w:rPr>
      </w:pPr>
      <w:r>
        <w:rPr>
          <w:rFonts w:eastAsiaTheme="minorEastAsia"/>
          <w:sz w:val="14"/>
          <w:szCs w:val="24"/>
        </w:rPr>
        <w:t xml:space="preserve">Not everyone agrees about the merits of the North American Free Trade Agreement, but </w:t>
      </w:r>
    </w:p>
    <w:p w:rsidR="00183E85" w:rsidRDefault="00183E85" w:rsidP="00183E85">
      <w:pPr>
        <w:rPr>
          <w:rFonts w:eastAsiaTheme="minorEastAsia"/>
          <w:sz w:val="14"/>
          <w:szCs w:val="24"/>
        </w:rPr>
      </w:pPr>
      <w:r>
        <w:rPr>
          <w:rFonts w:eastAsiaTheme="minorEastAsia"/>
          <w:sz w:val="14"/>
          <w:szCs w:val="24"/>
        </w:rPr>
        <w:t>AND</w:t>
      </w:r>
    </w:p>
    <w:p w:rsidR="00183E85" w:rsidRDefault="00183E85" w:rsidP="00183E85">
      <w:pPr>
        <w:rPr>
          <w:rFonts w:eastAsiaTheme="minorEastAsia"/>
          <w:sz w:val="14"/>
          <w:szCs w:val="24"/>
        </w:rPr>
      </w:pPr>
      <w:proofErr w:type="gramStart"/>
      <w:r>
        <w:rPr>
          <w:rFonts w:eastAsiaTheme="minorEastAsia"/>
          <w:sz w:val="14"/>
          <w:szCs w:val="24"/>
        </w:rPr>
        <w:t>help</w:t>
      </w:r>
      <w:proofErr w:type="gramEnd"/>
      <w:r>
        <w:rPr>
          <w:rFonts w:eastAsiaTheme="minorEastAsia"/>
          <w:sz w:val="14"/>
          <w:szCs w:val="24"/>
        </w:rPr>
        <w:t xml:space="preserve"> ensure that the bank's important work stays on track in the future. </w:t>
      </w:r>
    </w:p>
    <w:p w:rsidR="00183E85" w:rsidRDefault="00183E85" w:rsidP="00183E85">
      <w:pPr>
        <w:rPr>
          <w:rStyle w:val="StyleStyleBold12pt"/>
        </w:rPr>
      </w:pPr>
    </w:p>
    <w:p w:rsidR="00183E85" w:rsidRPr="00183E85" w:rsidRDefault="00183E85" w:rsidP="00183E85">
      <w:pPr>
        <w:rPr>
          <w:b/>
        </w:rPr>
      </w:pPr>
      <w:r w:rsidRPr="00183E85">
        <w:rPr>
          <w:b/>
        </w:rPr>
        <w:t xml:space="preserve">TPA solves protectionism </w:t>
      </w:r>
    </w:p>
    <w:p w:rsidR="00183E85" w:rsidRDefault="00183E85" w:rsidP="00183E85">
      <w:pPr>
        <w:rPr>
          <w:rStyle w:val="StyleStyleBold12pt"/>
          <w:b w:val="0"/>
        </w:rPr>
      </w:pPr>
      <w:r>
        <w:rPr>
          <w:rStyle w:val="StyleStyleBold12pt"/>
        </w:rPr>
        <w:t xml:space="preserve">Riley 13 – </w:t>
      </w:r>
      <w:r>
        <w:rPr>
          <w:rStyle w:val="StyleStyleBold12pt"/>
          <w:b w:val="0"/>
        </w:rPr>
        <w:t>Riley-Senior Analyst Trade Policy, Heritage-</w:t>
      </w:r>
      <w:r>
        <w:t>4/16</w:t>
      </w:r>
      <w:r>
        <w:rPr>
          <w:rStyle w:val="StyleStyleBold12pt"/>
          <w:b w:val="0"/>
        </w:rPr>
        <w:t>/13</w:t>
      </w:r>
    </w:p>
    <w:p w:rsidR="00183E85" w:rsidRDefault="00183E85" w:rsidP="00183E85">
      <w:r>
        <w:t xml:space="preserve">Bryan Riley is Jay Van </w:t>
      </w:r>
      <w:proofErr w:type="spellStart"/>
      <w:r>
        <w:t>Andel</w:t>
      </w:r>
      <w:proofErr w:type="spellEnd"/>
      <w:r>
        <w:t xml:space="preserve"> Senior Analyst in Trade Policy and Anthony B. Kim is a Senior Policy Analyst in the Center for International Trade and Economics at The Heritage Foundation.</w:t>
      </w:r>
    </w:p>
    <w:p w:rsidR="00183E85" w:rsidRDefault="00183E85" w:rsidP="00183E85">
      <w:r>
        <w:t xml:space="preserve">Senior Analyst in Trade Policy </w:t>
      </w:r>
    </w:p>
    <w:p w:rsidR="00183E85" w:rsidRDefault="00183E85" w:rsidP="00183E85"/>
    <w:p w:rsidR="00183E85" w:rsidRDefault="00183E85" w:rsidP="00183E85">
      <w:pPr>
        <w:rPr>
          <w:sz w:val="14"/>
          <w:szCs w:val="14"/>
        </w:rPr>
      </w:pPr>
      <w:r>
        <w:rPr>
          <w:sz w:val="14"/>
          <w:szCs w:val="14"/>
        </w:rPr>
        <w:t>Trade Promotion Authority (</w:t>
      </w:r>
      <w:r>
        <w:rPr>
          <w:rStyle w:val="Underline"/>
        </w:rPr>
        <w:t>TPA) has been a critical tool for advancing free trade</w:t>
      </w:r>
      <w:r>
        <w:rPr>
          <w:sz w:val="14"/>
          <w:szCs w:val="14"/>
        </w:rPr>
        <w:t xml:space="preserve"> </w:t>
      </w:r>
    </w:p>
    <w:p w:rsidR="00183E85" w:rsidRDefault="00183E85" w:rsidP="00183E85">
      <w:pPr>
        <w:rPr>
          <w:sz w:val="14"/>
          <w:szCs w:val="14"/>
        </w:rPr>
      </w:pPr>
      <w:r>
        <w:rPr>
          <w:sz w:val="14"/>
          <w:szCs w:val="14"/>
        </w:rPr>
        <w:t>AND</w:t>
      </w:r>
    </w:p>
    <w:p w:rsidR="00183E85" w:rsidRDefault="00183E85" w:rsidP="00183E85">
      <w:pPr>
        <w:rPr>
          <w:sz w:val="14"/>
          <w:szCs w:val="14"/>
        </w:rPr>
      </w:pPr>
      <w:proofErr w:type="gramStart"/>
      <w:r>
        <w:rPr>
          <w:rStyle w:val="Underline"/>
        </w:rPr>
        <w:t>fosters</w:t>
      </w:r>
      <w:proofErr w:type="gramEnd"/>
      <w:r>
        <w:rPr>
          <w:rStyle w:val="Underline"/>
        </w:rPr>
        <w:t xml:space="preserve"> open markets</w:t>
      </w:r>
      <w:r>
        <w:rPr>
          <w:sz w:val="14"/>
          <w:szCs w:val="14"/>
        </w:rPr>
        <w:t xml:space="preserve">, </w:t>
      </w:r>
      <w:r>
        <w:rPr>
          <w:rStyle w:val="Underline"/>
        </w:rPr>
        <w:t>democracy, and peace throughout the world</w:t>
      </w:r>
      <w:r>
        <w:rPr>
          <w:sz w:val="14"/>
          <w:szCs w:val="14"/>
        </w:rPr>
        <w:t>.[3]</w:t>
      </w:r>
    </w:p>
    <w:p w:rsidR="00183E85" w:rsidRDefault="00183E85" w:rsidP="00183E85">
      <w:pPr>
        <w:rPr>
          <w:b/>
        </w:rPr>
      </w:pPr>
    </w:p>
    <w:p w:rsidR="00183E85" w:rsidRPr="00183E85" w:rsidRDefault="00183E85" w:rsidP="00183E85">
      <w:pPr>
        <w:rPr>
          <w:b/>
        </w:rPr>
      </w:pPr>
      <w:r w:rsidRPr="00183E85">
        <w:rPr>
          <w:b/>
        </w:rPr>
        <w:t>Free trade prevents extinction</w:t>
      </w:r>
    </w:p>
    <w:p w:rsidR="00183E85" w:rsidRDefault="00183E85" w:rsidP="00183E85">
      <w:proofErr w:type="spellStart"/>
      <w:r>
        <w:rPr>
          <w:rStyle w:val="StyleStyleBold12pt"/>
        </w:rPr>
        <w:t>Panzner</w:t>
      </w:r>
      <w:proofErr w:type="spellEnd"/>
      <w:r>
        <w:rPr>
          <w:rStyle w:val="StyleStyleBold12pt"/>
        </w:rPr>
        <w:t xml:space="preserve"> </w:t>
      </w:r>
      <w:r>
        <w:rPr>
          <w:b/>
        </w:rPr>
        <w:t>08</w:t>
      </w:r>
      <w:r>
        <w:t xml:space="preserve"> – Michael, faculty at the New York Institute of Finance, 25-year veteran of the global stock, bond, and currency markets who has worked in New York and London for HSBC, Soros Funds, ABN </w:t>
      </w:r>
      <w:proofErr w:type="spellStart"/>
      <w:r>
        <w:t>Amro</w:t>
      </w:r>
      <w:proofErr w:type="spellEnd"/>
      <w:r>
        <w:t>, Dresdner Bank, and JPMorgan Chase “Financial Armageddon: Protect Your Future from Economic Collapse,” pg. 136-138</w:t>
      </w:r>
    </w:p>
    <w:p w:rsidR="00183E85" w:rsidRDefault="00183E85" w:rsidP="00183E85"/>
    <w:p w:rsidR="00183E85" w:rsidRDefault="00183E85" w:rsidP="00183E85">
      <w:pPr>
        <w:rPr>
          <w:rStyle w:val="Underline"/>
        </w:rPr>
      </w:pPr>
      <w:r>
        <w:rPr>
          <w:rStyle w:val="Underline"/>
        </w:rPr>
        <w:t xml:space="preserve">Continuing calls for curbs on the flow of finance and trade will inspire the United </w:t>
      </w:r>
    </w:p>
    <w:p w:rsidR="00183E85" w:rsidRDefault="00183E85" w:rsidP="00183E85">
      <w:pPr>
        <w:rPr>
          <w:rStyle w:val="Underline"/>
        </w:rPr>
      </w:pPr>
      <w:r>
        <w:rPr>
          <w:rStyle w:val="Underline"/>
        </w:rPr>
        <w:t>AND</w:t>
      </w:r>
    </w:p>
    <w:p w:rsidR="00183E85" w:rsidRDefault="00183E85" w:rsidP="00183E85">
      <w:pPr>
        <w:rPr>
          <w:sz w:val="14"/>
          <w:szCs w:val="14"/>
        </w:rPr>
      </w:pPr>
      <w:proofErr w:type="gramStart"/>
      <w:r>
        <w:rPr>
          <w:sz w:val="14"/>
          <w:szCs w:val="14"/>
        </w:rPr>
        <w:t>between</w:t>
      </w:r>
      <w:proofErr w:type="gramEnd"/>
      <w:r>
        <w:rPr>
          <w:sz w:val="14"/>
          <w:szCs w:val="14"/>
        </w:rPr>
        <w:t xml:space="preserve"> Muslims </w:t>
      </w:r>
      <w:r>
        <w:rPr>
          <w:rStyle w:val="Underline"/>
        </w:rPr>
        <w:t>and</w:t>
      </w:r>
      <w:r>
        <w:rPr>
          <w:sz w:val="14"/>
          <w:szCs w:val="14"/>
        </w:rPr>
        <w:t xml:space="preserve"> Western societies as </w:t>
      </w:r>
      <w:r>
        <w:rPr>
          <w:rStyle w:val="Underline"/>
        </w:rPr>
        <w:t xml:space="preserve">the beginnings of </w:t>
      </w:r>
      <w:r>
        <w:rPr>
          <w:rStyle w:val="Emphasis"/>
        </w:rPr>
        <w:t>a new world war</w:t>
      </w:r>
      <w:r>
        <w:rPr>
          <w:sz w:val="14"/>
          <w:szCs w:val="14"/>
        </w:rPr>
        <w:t>.</w:t>
      </w:r>
    </w:p>
    <w:p w:rsidR="00183E85" w:rsidRDefault="00183E85" w:rsidP="00183E85"/>
    <w:p w:rsidR="00183E85" w:rsidRPr="00183E85" w:rsidRDefault="00183E85" w:rsidP="00183E85">
      <w:pPr>
        <w:rPr>
          <w:b/>
          <w:u w:val="single"/>
        </w:rPr>
      </w:pPr>
      <w:r w:rsidRPr="00183E85">
        <w:rPr>
          <w:b/>
          <w:u w:val="single"/>
        </w:rPr>
        <w:t>1NC T</w:t>
      </w:r>
    </w:p>
    <w:p w:rsidR="00183E85" w:rsidRPr="00183E85" w:rsidRDefault="00183E85" w:rsidP="00183E85">
      <w:pPr>
        <w:rPr>
          <w:b/>
        </w:rPr>
      </w:pPr>
      <w:r w:rsidRPr="00183E85">
        <w:rPr>
          <w:b/>
        </w:rPr>
        <w:t xml:space="preserve">Economic engagement must be conditional </w:t>
      </w:r>
    </w:p>
    <w:p w:rsidR="00183E85" w:rsidRDefault="00183E85" w:rsidP="00183E85">
      <w:r>
        <w:rPr>
          <w:rStyle w:val="StyleStyleBold12pt"/>
        </w:rPr>
        <w:t>Shinn 96</w:t>
      </w:r>
      <w:r>
        <w:t xml:space="preserve"> [James Shinn, C.V. Starr Senior Fellow for Asia at the CFR in New York City and director of the council’s multi-year Asia Project, worked on economic affairs in the East Asia Bureau of the US </w:t>
      </w:r>
      <w:proofErr w:type="spellStart"/>
      <w:r>
        <w:t>Dept</w:t>
      </w:r>
      <w:proofErr w:type="spellEnd"/>
      <w:r>
        <w:t xml:space="preserve"> of State, “Weaving the Net: Conditional Engagement with China,” pp. 9 and 11, </w:t>
      </w:r>
      <w:proofErr w:type="spellStart"/>
      <w:r>
        <w:t>google</w:t>
      </w:r>
      <w:proofErr w:type="spellEnd"/>
      <w:r>
        <w:t xml:space="preserve"> books]</w:t>
      </w:r>
    </w:p>
    <w:p w:rsidR="00183E85" w:rsidRDefault="00183E85" w:rsidP="00183E85"/>
    <w:p w:rsidR="00183E85" w:rsidRDefault="00183E85" w:rsidP="00183E85">
      <w:pPr>
        <w:rPr>
          <w:sz w:val="14"/>
        </w:rPr>
      </w:pPr>
      <w:r>
        <w:rPr>
          <w:sz w:val="14"/>
        </w:rPr>
        <w:t xml:space="preserve">In sum, </w:t>
      </w:r>
      <w:r>
        <w:rPr>
          <w:rStyle w:val="Underline"/>
        </w:rPr>
        <w:t xml:space="preserve">conditional engagement </w:t>
      </w:r>
      <w:r>
        <w:rPr>
          <w:rStyle w:val="Underline"/>
        </w:rPr>
        <w:t>…</w:t>
      </w:r>
      <w:r>
        <w:rPr>
          <w:sz w:val="14"/>
        </w:rPr>
        <w:t xml:space="preserve"> in </w:t>
      </w:r>
      <w:proofErr w:type="spellStart"/>
      <w:r>
        <w:rPr>
          <w:sz w:val="14"/>
        </w:rPr>
        <w:t>Fareed</w:t>
      </w:r>
      <w:proofErr w:type="spellEnd"/>
      <w:r>
        <w:rPr>
          <w:sz w:val="14"/>
        </w:rPr>
        <w:t xml:space="preserve"> </w:t>
      </w:r>
      <w:proofErr w:type="spellStart"/>
      <w:r>
        <w:rPr>
          <w:sz w:val="14"/>
        </w:rPr>
        <w:t>Zakaria</w:t>
      </w:r>
      <w:proofErr w:type="spellEnd"/>
      <w:r>
        <w:rPr>
          <w:sz w:val="14"/>
        </w:rPr>
        <w:t>, “The Reagan Strategy of Containment,” Political Science Quarterly 105, no. 3 (1990), pp. 383-88).</w:t>
      </w:r>
    </w:p>
    <w:p w:rsidR="00183E85" w:rsidRDefault="00183E85" w:rsidP="00183E85">
      <w:pPr>
        <w:rPr>
          <w:b/>
          <w:u w:val="single"/>
        </w:rPr>
      </w:pPr>
    </w:p>
    <w:p w:rsidR="00183E85" w:rsidRPr="00183E85" w:rsidRDefault="00183E85" w:rsidP="00183E85">
      <w:pPr>
        <w:rPr>
          <w:b/>
          <w:u w:val="single"/>
        </w:rPr>
      </w:pPr>
      <w:r w:rsidRPr="00183E85">
        <w:rPr>
          <w:b/>
          <w:u w:val="single"/>
        </w:rPr>
        <w:lastRenderedPageBreak/>
        <w:t>1NC K</w:t>
      </w:r>
    </w:p>
    <w:p w:rsidR="00183E85" w:rsidRDefault="00183E85" w:rsidP="00183E85">
      <w:pPr>
        <w:rPr>
          <w:b/>
        </w:rPr>
      </w:pPr>
    </w:p>
    <w:p w:rsidR="00183E85" w:rsidRPr="00183E85" w:rsidRDefault="00183E85" w:rsidP="00183E85">
      <w:pPr>
        <w:rPr>
          <w:b/>
        </w:rPr>
      </w:pPr>
      <w:r w:rsidRPr="00183E85">
        <w:rPr>
          <w:b/>
        </w:rPr>
        <w:t>Their apocalyptic environmental rhetoric depoliticizes the population and results in conservative backlash</w:t>
      </w:r>
    </w:p>
    <w:p w:rsidR="00183E85" w:rsidRDefault="00183E85" w:rsidP="00183E85">
      <w:r>
        <w:rPr>
          <w:b/>
        </w:rPr>
        <w:t>Buell 03 –</w:t>
      </w:r>
      <w:r>
        <w:t xml:space="preserve"> (Frederick, cultural critic on the environmental crisis and a Professor of English at Queens College and the author of five books,  From Apocalypse To Way of Life, pages 2-4) </w:t>
      </w:r>
    </w:p>
    <w:p w:rsidR="00183E85" w:rsidRDefault="00183E85" w:rsidP="00183E85">
      <w:pPr>
        <w:rPr>
          <w:sz w:val="14"/>
          <w:szCs w:val="14"/>
        </w:rPr>
      </w:pPr>
    </w:p>
    <w:p w:rsidR="00183E85" w:rsidRDefault="00183E85" w:rsidP="00183E85">
      <w:pPr>
        <w:rPr>
          <w:sz w:val="14"/>
          <w:szCs w:val="14"/>
        </w:rPr>
      </w:pPr>
      <w:r>
        <w:rPr>
          <w:sz w:val="14"/>
          <w:szCs w:val="14"/>
        </w:rPr>
        <w:t xml:space="preserve">Something happened to strip environmental crisis of what seemed in the 1970s to be its </w:t>
      </w:r>
    </w:p>
    <w:p w:rsidR="00183E85" w:rsidRDefault="00183E85" w:rsidP="00183E85">
      <w:pPr>
        <w:rPr>
          <w:sz w:val="14"/>
          <w:szCs w:val="14"/>
        </w:rPr>
      </w:pPr>
      <w:r>
        <w:rPr>
          <w:sz w:val="14"/>
          <w:szCs w:val="14"/>
        </w:rPr>
        <w:t>AND</w:t>
      </w:r>
    </w:p>
    <w:p w:rsidR="00183E85" w:rsidRDefault="00183E85" w:rsidP="00183E85">
      <w:pPr>
        <w:rPr>
          <w:sz w:val="14"/>
          <w:szCs w:val="14"/>
        </w:rPr>
      </w:pPr>
      <w:proofErr w:type="gramStart"/>
      <w:r>
        <w:rPr>
          <w:sz w:val="14"/>
          <w:szCs w:val="14"/>
        </w:rPr>
        <w:t>at</w:t>
      </w:r>
      <w:proofErr w:type="gramEnd"/>
      <w:r>
        <w:rPr>
          <w:sz w:val="14"/>
          <w:szCs w:val="14"/>
        </w:rPr>
        <w:t xml:space="preserve"> quickly refuting disinformation as well as at researching issues and uncovering new information</w:t>
      </w:r>
    </w:p>
    <w:p w:rsidR="00183E85" w:rsidRDefault="00183E85" w:rsidP="00183E85"/>
    <w:p w:rsidR="00183E85" w:rsidRPr="00183E85" w:rsidRDefault="00183E85" w:rsidP="00183E85">
      <w:pPr>
        <w:rPr>
          <w:b/>
        </w:rPr>
      </w:pPr>
      <w:r w:rsidRPr="00183E85">
        <w:rPr>
          <w:b/>
        </w:rPr>
        <w:t xml:space="preserve">Predictions of Chinese </w:t>
      </w:r>
      <w:proofErr w:type="spellStart"/>
      <w:r w:rsidRPr="00183E85">
        <w:rPr>
          <w:b/>
        </w:rPr>
        <w:t>aggresion</w:t>
      </w:r>
      <w:proofErr w:type="spellEnd"/>
      <w:r w:rsidRPr="00183E85">
        <w:rPr>
          <w:b/>
        </w:rPr>
        <w:t xml:space="preserve"> craft Chinese identity guaranteeing perpetual warfare – conservative politics will hi-jack the plan </w:t>
      </w:r>
    </w:p>
    <w:p w:rsidR="00183E85" w:rsidRDefault="00183E85" w:rsidP="00183E85">
      <w:r>
        <w:rPr>
          <w:rStyle w:val="StyleStyleBold12pt"/>
        </w:rPr>
        <w:t>Pan 04 –</w:t>
      </w:r>
      <w:r>
        <w:t xml:space="preserve"> (</w:t>
      </w:r>
      <w:proofErr w:type="spellStart"/>
      <w:r>
        <w:t>Chengxin</w:t>
      </w:r>
      <w:proofErr w:type="spellEnd"/>
      <w:r>
        <w:t xml:space="preserve">, Department of Political Science and International Relations, Faculty of Arts, </w:t>
      </w:r>
      <w:proofErr w:type="spellStart"/>
      <w:r>
        <w:t>Deakin</w:t>
      </w:r>
      <w:proofErr w:type="spellEnd"/>
      <w:r>
        <w:t xml:space="preserve"> University, Discourses Of ‘China’ In International Relations: A Study in Western Theory as (IR) Practice, p. 144-45)</w:t>
      </w:r>
    </w:p>
    <w:p w:rsidR="00183E85" w:rsidRDefault="00183E85" w:rsidP="00183E85"/>
    <w:p w:rsidR="00183E85" w:rsidRDefault="00183E85" w:rsidP="00183E85">
      <w:pPr>
        <w:rPr>
          <w:sz w:val="14"/>
          <w:szCs w:val="14"/>
        </w:rPr>
      </w:pPr>
      <w:r>
        <w:rPr>
          <w:sz w:val="14"/>
          <w:szCs w:val="14"/>
        </w:rPr>
        <w:t>Thus, the problem is less about the lack of transparency in Chinese official statistics</w:t>
      </w:r>
    </w:p>
    <w:p w:rsidR="00183E85" w:rsidRDefault="00183E85" w:rsidP="00183E85">
      <w:pPr>
        <w:rPr>
          <w:sz w:val="14"/>
          <w:szCs w:val="14"/>
        </w:rPr>
      </w:pPr>
      <w:r>
        <w:rPr>
          <w:sz w:val="14"/>
          <w:szCs w:val="14"/>
        </w:rPr>
        <w:t>AND</w:t>
      </w:r>
    </w:p>
    <w:p w:rsidR="00183E85" w:rsidRDefault="00183E85" w:rsidP="00183E85">
      <w:pPr>
        <w:rPr>
          <w:sz w:val="14"/>
          <w:szCs w:val="14"/>
        </w:rPr>
      </w:pPr>
      <w:proofErr w:type="gramStart"/>
      <w:r>
        <w:rPr>
          <w:sz w:val="14"/>
          <w:szCs w:val="14"/>
        </w:rPr>
        <w:t>its</w:t>
      </w:r>
      <w:proofErr w:type="gramEnd"/>
      <w:r>
        <w:rPr>
          <w:sz w:val="14"/>
          <w:szCs w:val="14"/>
        </w:rPr>
        <w:t xml:space="preserve"> most hegemonic character. The following examples help us explain this point.</w:t>
      </w:r>
    </w:p>
    <w:p w:rsidR="00183E85" w:rsidRDefault="00183E85" w:rsidP="00183E85">
      <w:pPr>
        <w:rPr>
          <w:rStyle w:val="StyleStyleBold12pt"/>
          <w:b w:val="0"/>
          <w:bCs w:val="0"/>
        </w:rPr>
      </w:pPr>
    </w:p>
    <w:p w:rsidR="00183E85" w:rsidRPr="00183E85" w:rsidRDefault="00183E85" w:rsidP="00183E85">
      <w:pPr>
        <w:rPr>
          <w:b/>
        </w:rPr>
      </w:pPr>
      <w:r w:rsidRPr="00183E85">
        <w:rPr>
          <w:b/>
        </w:rPr>
        <w:t>Our response is to interrogate the epistemological failures of the 1ac – the judge is an academic and the role of the ballot is to interrogate the epistemological failures of the 1ac</w:t>
      </w:r>
    </w:p>
    <w:p w:rsidR="00183E85" w:rsidRDefault="00183E85" w:rsidP="00183E85">
      <w:r>
        <w:rPr>
          <w:b/>
        </w:rPr>
        <w:t>Jones 99</w:t>
      </w:r>
      <w:r>
        <w:t xml:space="preserve"> – Professor International Politics @ </w:t>
      </w:r>
      <w:proofErr w:type="spellStart"/>
      <w:r>
        <w:t>Aberystwyth</w:t>
      </w:r>
      <w:proofErr w:type="spellEnd"/>
      <w:r>
        <w:t xml:space="preserve"> University (1999, Richard </w:t>
      </w:r>
      <w:proofErr w:type="spellStart"/>
      <w:r>
        <w:t>Wyn</w:t>
      </w:r>
      <w:proofErr w:type="spellEnd"/>
      <w:r>
        <w:t>, Security, Strategy, and Critical Theory, p. 155-163)</w:t>
      </w:r>
    </w:p>
    <w:p w:rsidR="00183E85" w:rsidRDefault="00183E85" w:rsidP="00183E85"/>
    <w:p w:rsidR="00183E85" w:rsidRDefault="00183E85" w:rsidP="00183E85">
      <w:pPr>
        <w:rPr>
          <w:u w:val="single"/>
        </w:rPr>
      </w:pPr>
      <w:r>
        <w:rPr>
          <w:highlight w:val="cyan"/>
          <w:u w:val="single"/>
        </w:rPr>
        <w:t xml:space="preserve">The </w:t>
      </w:r>
      <w:r>
        <w:rPr>
          <w:rStyle w:val="Emphasis"/>
          <w:highlight w:val="cyan"/>
        </w:rPr>
        <w:t>central political task</w:t>
      </w:r>
      <w:r>
        <w:rPr>
          <w:highlight w:val="cyan"/>
          <w:u w:val="single"/>
        </w:rPr>
        <w:t xml:space="preserve"> of</w:t>
      </w:r>
      <w:r>
        <w:rPr>
          <w:u w:val="single"/>
        </w:rPr>
        <w:t xml:space="preserve"> the </w:t>
      </w:r>
      <w:r>
        <w:rPr>
          <w:highlight w:val="cyan"/>
          <w:u w:val="single"/>
        </w:rPr>
        <w:t>intellectuals is to</w:t>
      </w:r>
      <w:r>
        <w:rPr>
          <w:u w:val="single"/>
        </w:rPr>
        <w:t xml:space="preserve"> aid in the construction of a </w:t>
      </w:r>
    </w:p>
    <w:p w:rsidR="00183E85" w:rsidRDefault="00183E85" w:rsidP="00183E85">
      <w:pPr>
        <w:rPr>
          <w:u w:val="single"/>
        </w:rPr>
      </w:pPr>
      <w:r>
        <w:rPr>
          <w:u w:val="single"/>
        </w:rPr>
        <w:t>AND</w:t>
      </w:r>
    </w:p>
    <w:p w:rsidR="00183E85" w:rsidRDefault="00183E85" w:rsidP="00183E85">
      <w:pPr>
        <w:rPr>
          <w:sz w:val="10"/>
        </w:rPr>
      </w:pPr>
      <w:proofErr w:type="gramStart"/>
      <w:r>
        <w:rPr>
          <w:sz w:val="10"/>
        </w:rPr>
        <w:t>should</w:t>
      </w:r>
      <w:proofErr w:type="gramEnd"/>
      <w:r>
        <w:rPr>
          <w:sz w:val="10"/>
        </w:rPr>
        <w:t xml:space="preserve"> act as both an inspiration and a challenge to critical security studies.</w:t>
      </w:r>
    </w:p>
    <w:p w:rsidR="00183E85" w:rsidRDefault="00183E85" w:rsidP="00183E85">
      <w:pPr>
        <w:rPr>
          <w:rStyle w:val="StyleStyleBold12pt"/>
          <w:b w:val="0"/>
          <w:bCs w:val="0"/>
        </w:rPr>
      </w:pPr>
    </w:p>
    <w:p w:rsidR="00183E85" w:rsidRDefault="00183E85" w:rsidP="00183E85"/>
    <w:p w:rsidR="00183E85" w:rsidRPr="00183E85" w:rsidRDefault="00183E85" w:rsidP="00183E85">
      <w:pPr>
        <w:rPr>
          <w:b/>
          <w:u w:val="single"/>
        </w:rPr>
      </w:pPr>
      <w:r w:rsidRPr="00183E85">
        <w:rPr>
          <w:b/>
          <w:u w:val="single"/>
        </w:rPr>
        <w:t>1NC DA</w:t>
      </w:r>
    </w:p>
    <w:p w:rsidR="00183E85" w:rsidRDefault="00183E85" w:rsidP="00183E85">
      <w:pPr>
        <w:rPr>
          <w:b/>
        </w:rPr>
      </w:pPr>
      <w:r>
        <w:rPr>
          <w:b/>
        </w:rPr>
        <w:t xml:space="preserve">Chinese investment solves the </w:t>
      </w:r>
      <w:proofErr w:type="spellStart"/>
      <w:r>
        <w:rPr>
          <w:b/>
        </w:rPr>
        <w:t>aff</w:t>
      </w:r>
      <w:proofErr w:type="spellEnd"/>
      <w:r>
        <w:rPr>
          <w:b/>
        </w:rPr>
        <w:t xml:space="preserve"> but they trade off</w:t>
      </w:r>
    </w:p>
    <w:p w:rsidR="00183E85" w:rsidRDefault="00183E85" w:rsidP="00183E85">
      <w:proofErr w:type="spellStart"/>
      <w:r>
        <w:rPr>
          <w:b/>
        </w:rPr>
        <w:t>Regenstreif</w:t>
      </w:r>
      <w:proofErr w:type="spellEnd"/>
      <w:r>
        <w:rPr>
          <w:b/>
        </w:rPr>
        <w:t xml:space="preserve"> 13</w:t>
      </w:r>
      <w:r>
        <w:t xml:space="preserve"> – Gary </w:t>
      </w:r>
      <w:proofErr w:type="spellStart"/>
      <w:r>
        <w:t>Regenstreif</w:t>
      </w:r>
      <w:proofErr w:type="spellEnd"/>
      <w:r>
        <w:t xml:space="preserve">, 6/12/2013. </w:t>
      </w:r>
      <w:proofErr w:type="gramStart"/>
      <w:r>
        <w:t>“The looming U.S.-China rivalry over Latin America,” Reuters, http://blogs.reuters.com/great-debate/2013/06/12/the-looming-u-s-china-rivalry-over-latin-america/.</w:t>
      </w:r>
      <w:proofErr w:type="gramEnd"/>
    </w:p>
    <w:p w:rsidR="00183E85" w:rsidRDefault="00183E85" w:rsidP="00183E85"/>
    <w:p w:rsidR="00183E85" w:rsidRDefault="00183E85" w:rsidP="00183E85">
      <w:pPr>
        <w:rPr>
          <w:sz w:val="14"/>
          <w:szCs w:val="14"/>
        </w:rPr>
      </w:pPr>
      <w:r>
        <w:rPr>
          <w:rStyle w:val="Underline"/>
        </w:rPr>
        <w:t xml:space="preserve">Though the U.S. and </w:t>
      </w:r>
      <w:proofErr w:type="gramStart"/>
      <w:r>
        <w:rPr>
          <w:rStyle w:val="Underline"/>
        </w:rPr>
        <w:t xml:space="preserve">Chinese </w:t>
      </w:r>
      <w:r>
        <w:rPr>
          <w:rStyle w:val="Underline"/>
        </w:rPr>
        <w:t>..</w:t>
      </w:r>
      <w:proofErr w:type="gramEnd"/>
      <w:r>
        <w:rPr>
          <w:rStyle w:val="Underline"/>
        </w:rPr>
        <w:t xml:space="preserve"> </w:t>
      </w:r>
      <w:r>
        <w:rPr>
          <w:rStyle w:val="Underline"/>
          <w:highlight w:val="cyan"/>
        </w:rPr>
        <w:t xml:space="preserve">and </w:t>
      </w:r>
      <w:r>
        <w:rPr>
          <w:rStyle w:val="Emphasis"/>
          <w:highlight w:val="cyan"/>
        </w:rPr>
        <w:t>energy</w:t>
      </w:r>
      <w:r>
        <w:rPr>
          <w:rStyle w:val="Underline"/>
        </w:rPr>
        <w:t xml:space="preserve"> because of the expected reforms that would open the oil industry to foreign investment</w:t>
      </w:r>
      <w:r>
        <w:rPr>
          <w:sz w:val="14"/>
          <w:szCs w:val="14"/>
        </w:rPr>
        <w:t>.</w:t>
      </w:r>
    </w:p>
    <w:p w:rsidR="00183E85" w:rsidRDefault="00183E85" w:rsidP="00183E85"/>
    <w:p w:rsidR="00183E85" w:rsidRDefault="00183E85" w:rsidP="00183E85">
      <w:pPr>
        <w:rPr>
          <w:b/>
        </w:rPr>
      </w:pPr>
      <w:r>
        <w:rPr>
          <w:b/>
        </w:rPr>
        <w:t xml:space="preserve">Latin America is </w:t>
      </w:r>
      <w:proofErr w:type="gramStart"/>
      <w:r>
        <w:rPr>
          <w:b/>
        </w:rPr>
        <w:t>key</w:t>
      </w:r>
      <w:proofErr w:type="gramEnd"/>
      <w:r>
        <w:rPr>
          <w:b/>
        </w:rPr>
        <w:t xml:space="preserve"> to investment</w:t>
      </w:r>
    </w:p>
    <w:p w:rsidR="00183E85" w:rsidRDefault="00183E85" w:rsidP="00183E85">
      <w:proofErr w:type="spellStart"/>
      <w:r>
        <w:rPr>
          <w:b/>
        </w:rPr>
        <w:t>Arnson</w:t>
      </w:r>
      <w:proofErr w:type="spellEnd"/>
      <w:r>
        <w:rPr>
          <w:b/>
        </w:rPr>
        <w:t xml:space="preserve"> et al 09</w:t>
      </w:r>
      <w:r>
        <w:t xml:space="preserve"> – (Cynthia Anderson, Mark Mohr, Riordan </w:t>
      </w:r>
      <w:proofErr w:type="spellStart"/>
      <w:r>
        <w:t>Roett</w:t>
      </w:r>
      <w:proofErr w:type="spellEnd"/>
      <w:r>
        <w:t>, writers for Woodrow Wilson International Center for Scholars, “Enter the Dragon? China’s Presence in Latin America”, http://www.wilsoncenter.org/sites/default/files/EnterDragonFinal.pdf) (JN)</w:t>
      </w:r>
    </w:p>
    <w:p w:rsidR="00183E85" w:rsidRPr="00183E85" w:rsidRDefault="00183E85" w:rsidP="00183E85"/>
    <w:p w:rsidR="00183E85" w:rsidRDefault="00183E85" w:rsidP="00183E85">
      <w:pPr>
        <w:rPr>
          <w:sz w:val="14"/>
        </w:rPr>
      </w:pPr>
      <w:r w:rsidRPr="00183E85">
        <w:rPr>
          <w:bCs/>
          <w:u w:val="single"/>
        </w:rPr>
        <w:t>China’s role in Latin America is</w:t>
      </w:r>
      <w:r w:rsidRPr="00183E85">
        <w:rPr>
          <w:sz w:val="14"/>
        </w:rPr>
        <w:t xml:space="preserve">, above all, </w:t>
      </w:r>
      <w:r w:rsidRPr="00183E85">
        <w:rPr>
          <w:bCs/>
          <w:u w:val="single"/>
        </w:rPr>
        <w:t>based on trade</w:t>
      </w:r>
      <w:r>
        <w:rPr>
          <w:sz w:val="14"/>
        </w:rPr>
        <w:t xml:space="preserve">, despite </w:t>
      </w:r>
    </w:p>
    <w:p w:rsidR="00183E85" w:rsidRDefault="00183E85" w:rsidP="00183E85">
      <w:pPr>
        <w:rPr>
          <w:sz w:val="14"/>
        </w:rPr>
      </w:pPr>
      <w:r>
        <w:rPr>
          <w:sz w:val="14"/>
        </w:rPr>
        <w:t>AND</w:t>
      </w:r>
    </w:p>
    <w:p w:rsidR="00183E85" w:rsidRDefault="00183E85" w:rsidP="00183E85">
      <w:pPr>
        <w:rPr>
          <w:bCs/>
          <w:u w:val="single"/>
        </w:rPr>
      </w:pPr>
      <w:proofErr w:type="gramStart"/>
      <w:r>
        <w:rPr>
          <w:bCs/>
          <w:u w:val="single"/>
        </w:rPr>
        <w:t>region</w:t>
      </w:r>
      <w:proofErr w:type="gramEnd"/>
      <w:r>
        <w:rPr>
          <w:sz w:val="14"/>
        </w:rPr>
        <w:t xml:space="preserve">. Thus, </w:t>
      </w:r>
      <w:r>
        <w:rPr>
          <w:bCs/>
          <w:highlight w:val="cyan"/>
          <w:u w:val="single"/>
        </w:rPr>
        <w:t>Latin America represents a substantial market for Chinese goods.</w:t>
      </w:r>
    </w:p>
    <w:p w:rsidR="00183E85" w:rsidRDefault="00183E85" w:rsidP="00183E85"/>
    <w:p w:rsidR="00183E85" w:rsidRDefault="00183E85" w:rsidP="00183E85">
      <w:pPr>
        <w:rPr>
          <w:b/>
        </w:rPr>
      </w:pPr>
      <w:r>
        <w:rPr>
          <w:b/>
        </w:rPr>
        <w:t>Chinese economic decline causes great power war</w:t>
      </w:r>
    </w:p>
    <w:p w:rsidR="00183E85" w:rsidRDefault="00183E85" w:rsidP="00183E85">
      <w:r>
        <w:rPr>
          <w:b/>
        </w:rPr>
        <w:t>Kane 01 –</w:t>
      </w:r>
      <w:r>
        <w:t xml:space="preserve"> [Thomas Kane, PhD in Security Studies from the University of Hull &amp; Lawrence </w:t>
      </w:r>
      <w:proofErr w:type="spellStart"/>
      <w:r>
        <w:t>Serewicz</w:t>
      </w:r>
      <w:proofErr w:type="spellEnd"/>
      <w:r>
        <w:t xml:space="preserve">, </w:t>
      </w:r>
      <w:proofErr w:type="gramStart"/>
      <w:r>
        <w:t>Autumn</w:t>
      </w:r>
      <w:proofErr w:type="gramEnd"/>
      <w:r>
        <w:t xml:space="preserve">, </w:t>
      </w:r>
      <w:hyperlink r:id="rId7" w:history="1">
        <w:r>
          <w:rPr>
            <w:rStyle w:val="Hyperlink"/>
          </w:rPr>
          <w:t>http://www.carlisle.army.mil/usawc/Parameters/01autumn/Kane.htm</w:t>
        </w:r>
      </w:hyperlink>
      <w:r>
        <w:t>]</w:t>
      </w:r>
    </w:p>
    <w:p w:rsidR="00183E85" w:rsidRDefault="00183E85" w:rsidP="00183E85"/>
    <w:p w:rsidR="00183E85" w:rsidRDefault="00183E85" w:rsidP="00183E85">
      <w:pPr>
        <w:rPr>
          <w:u w:val="single"/>
        </w:rPr>
      </w:pPr>
      <w:r>
        <w:rPr>
          <w:sz w:val="14"/>
        </w:rPr>
        <w:lastRenderedPageBreak/>
        <w:t xml:space="preserve">Despite China's problems with its food supply, </w:t>
      </w:r>
      <w:r>
        <w:rPr>
          <w:u w:val="single"/>
        </w:rPr>
        <w:t xml:space="preserve">the Chinese do not appear to be </w:t>
      </w:r>
    </w:p>
    <w:p w:rsidR="00183E85" w:rsidRDefault="00183E85" w:rsidP="00183E85">
      <w:pPr>
        <w:rPr>
          <w:u w:val="single"/>
        </w:rPr>
      </w:pPr>
      <w:r>
        <w:rPr>
          <w:u w:val="single"/>
        </w:rPr>
        <w:t>AND</w:t>
      </w:r>
    </w:p>
    <w:p w:rsidR="00183E85" w:rsidRDefault="00183E85" w:rsidP="00183E85">
      <w:pPr>
        <w:rPr>
          <w:sz w:val="14"/>
        </w:rPr>
      </w:pPr>
      <w:r>
        <w:rPr>
          <w:highlight w:val="cyan"/>
          <w:u w:val="single"/>
        </w:rPr>
        <w:t>China</w:t>
      </w:r>
      <w:r>
        <w:rPr>
          <w:u w:val="single"/>
        </w:rPr>
        <w:t xml:space="preserve">'s government </w:t>
      </w:r>
      <w:r>
        <w:rPr>
          <w:highlight w:val="cyan"/>
          <w:u w:val="single"/>
        </w:rPr>
        <w:t>might</w:t>
      </w:r>
      <w:r>
        <w:rPr>
          <w:u w:val="single"/>
        </w:rPr>
        <w:t xml:space="preserve"> try to ward off its demise by </w:t>
      </w:r>
      <w:r>
        <w:rPr>
          <w:highlight w:val="cyan"/>
          <w:u w:val="single"/>
        </w:rPr>
        <w:t>attack</w:t>
      </w:r>
      <w:r>
        <w:rPr>
          <w:u w:val="single"/>
        </w:rPr>
        <w:t xml:space="preserve">ing </w:t>
      </w:r>
      <w:r>
        <w:rPr>
          <w:highlight w:val="cyan"/>
          <w:u w:val="single"/>
        </w:rPr>
        <w:t>adjacent countries</w:t>
      </w:r>
      <w:r>
        <w:rPr>
          <w:sz w:val="14"/>
        </w:rPr>
        <w:t>.</w:t>
      </w:r>
    </w:p>
    <w:p w:rsidR="00183E85" w:rsidRDefault="00183E85" w:rsidP="00183E85"/>
    <w:p w:rsidR="00183E85" w:rsidRDefault="00183E85" w:rsidP="00183E85"/>
    <w:p w:rsidR="00183E85" w:rsidRPr="00183E85" w:rsidRDefault="00183E85" w:rsidP="00183E85">
      <w:pPr>
        <w:rPr>
          <w:b/>
          <w:u w:val="single"/>
        </w:rPr>
      </w:pPr>
      <w:r w:rsidRPr="00183E85">
        <w:rPr>
          <w:b/>
          <w:u w:val="single"/>
        </w:rPr>
        <w:t>1NC CP</w:t>
      </w:r>
    </w:p>
    <w:p w:rsidR="00183E85" w:rsidRDefault="00183E85" w:rsidP="00183E85">
      <w:pPr>
        <w:rPr>
          <w:b/>
        </w:rPr>
      </w:pPr>
      <w:r>
        <w:t xml:space="preserve">Text: </w:t>
      </w:r>
      <w:r>
        <w:rPr>
          <w:b/>
        </w:rPr>
        <w:t>The fifty state governments and all relevant territories should substantially increase their infrastructure assistance toward Mexico through the coordinated border infrastructure program and establish a Carbon Portfolio Standard requiring a twenty percent reduction in carbon emissions from electric utilities by 2020.</w:t>
      </w:r>
    </w:p>
    <w:p w:rsidR="00183E85" w:rsidRDefault="00183E85" w:rsidP="00183E85"/>
    <w:p w:rsidR="00183E85" w:rsidRDefault="00183E85" w:rsidP="00183E85">
      <w:pPr>
        <w:rPr>
          <w:b/>
        </w:rPr>
      </w:pPr>
      <w:r>
        <w:rPr>
          <w:b/>
          <w:u w:val="single"/>
        </w:rPr>
        <w:t>Solves case</w:t>
      </w:r>
      <w:r>
        <w:rPr>
          <w:b/>
        </w:rPr>
        <w:t xml:space="preserve"> and </w:t>
      </w:r>
      <w:r>
        <w:rPr>
          <w:b/>
          <w:u w:val="single"/>
        </w:rPr>
        <w:t>avoids politics</w:t>
      </w:r>
    </w:p>
    <w:p w:rsidR="00183E85" w:rsidRDefault="00183E85" w:rsidP="00183E85">
      <w:r>
        <w:rPr>
          <w:b/>
        </w:rPr>
        <w:t>FHWA 10</w:t>
      </w:r>
      <w:r>
        <w:t xml:space="preserve"> – last date cited, the FHWA is the Federal Highway Administration that runs the CBI (“Fact Sheets on Highway Provisions: COORDINATED BORDER INFRASTRUCTURE PROGRAM” http://www.fhwa.dot.gov/safetealu/factsheets/borders.htm)</w:t>
      </w:r>
    </w:p>
    <w:p w:rsidR="00183E85" w:rsidRDefault="00183E85" w:rsidP="00183E85"/>
    <w:p w:rsidR="00183E85" w:rsidRDefault="00183E85" w:rsidP="00183E85">
      <w:pPr>
        <w:rPr>
          <w:sz w:val="14"/>
          <w:szCs w:val="14"/>
        </w:rPr>
      </w:pPr>
      <w:r>
        <w:rPr>
          <w:bCs/>
          <w:highlight w:val="cyan"/>
          <w:u w:val="single"/>
        </w:rPr>
        <w:t>C</w:t>
      </w:r>
      <w:r>
        <w:rPr>
          <w:bCs/>
          <w:u w:val="single"/>
        </w:rPr>
        <w:t xml:space="preserve">OORDINATED </w:t>
      </w:r>
      <w:r>
        <w:rPr>
          <w:bCs/>
          <w:highlight w:val="cyan"/>
          <w:u w:val="single"/>
        </w:rPr>
        <w:t>B</w:t>
      </w:r>
      <w:r>
        <w:rPr>
          <w:bCs/>
          <w:u w:val="single"/>
        </w:rPr>
        <w:t xml:space="preserve">ORDER </w:t>
      </w:r>
      <w:r>
        <w:rPr>
          <w:bCs/>
          <w:u w:val="single"/>
        </w:rPr>
        <w:t>…</w:t>
      </w:r>
      <w:r>
        <w:rPr>
          <w:sz w:val="14"/>
          <w:szCs w:val="14"/>
        </w:rPr>
        <w:t>. When the funds are used for Interstate projects to add high occupancy vehicle or auxiliary lanes, but not other lanes, the Federal share may be 90 percent, also subject to the sliding scale adjustment. Certain safety improvements listed in 23 USC 120(c) have a Federal share of 100 percent.</w:t>
      </w:r>
    </w:p>
    <w:p w:rsidR="00183E85" w:rsidRDefault="00183E85" w:rsidP="00183E85">
      <w:pPr>
        <w:rPr>
          <w:rFonts w:eastAsia="Calibri"/>
          <w:b/>
        </w:rPr>
      </w:pPr>
    </w:p>
    <w:p w:rsidR="00183E85" w:rsidRDefault="00183E85" w:rsidP="00183E85">
      <w:pPr>
        <w:rPr>
          <w:b/>
        </w:rPr>
      </w:pPr>
      <w:r>
        <w:rPr>
          <w:b/>
        </w:rPr>
        <w:t>Solves warming advantage</w:t>
      </w:r>
    </w:p>
    <w:p w:rsidR="00183E85" w:rsidRDefault="00183E85" w:rsidP="00183E85">
      <w:r>
        <w:rPr>
          <w:b/>
        </w:rPr>
        <w:t>Apt et al 07</w:t>
      </w:r>
      <w:r>
        <w:t xml:space="preserve"> – executive director of the Electricity Industry Center at Carnegie Mellon University’s </w:t>
      </w:r>
      <w:proofErr w:type="spellStart"/>
      <w:r>
        <w:t>Tepper</w:t>
      </w:r>
      <w:proofErr w:type="spellEnd"/>
      <w:r>
        <w:t xml:space="preserve"> School of Business and the Department of Engineering and Public Policy, where he is a Distinguished Service Professor (Jay, “Promoting Low-Carbon Electricity Production,” Issues in Science and Technology, </w:t>
      </w:r>
      <w:proofErr w:type="gramStart"/>
      <w:r>
        <w:t>Spring</w:t>
      </w:r>
      <w:proofErr w:type="gramEnd"/>
      <w:r>
        <w:t xml:space="preserve">, </w:t>
      </w:r>
      <w:hyperlink r:id="rId8" w:history="1">
        <w:r>
          <w:rPr>
            <w:rStyle w:val="Hyperlink"/>
          </w:rPr>
          <w:t>http://www.issues.org/23.3/apt.html</w:t>
        </w:r>
      </w:hyperlink>
    </w:p>
    <w:p w:rsidR="00183E85" w:rsidRDefault="00183E85" w:rsidP="00183E85"/>
    <w:p w:rsidR="00183E85" w:rsidRDefault="00183E85" w:rsidP="00183E85">
      <w:pPr>
        <w:rPr>
          <w:color w:val="000000"/>
          <w:sz w:val="14"/>
        </w:rPr>
      </w:pPr>
      <w:r>
        <w:rPr>
          <w:color w:val="000000"/>
          <w:sz w:val="14"/>
        </w:rPr>
        <w:t xml:space="preserve">Who should act first in advancing the industry? State public utility </w:t>
      </w:r>
      <w:r>
        <w:rPr>
          <w:color w:val="000000"/>
          <w:sz w:val="14"/>
        </w:rPr>
        <w:t>…</w:t>
      </w:r>
      <w:r>
        <w:rPr>
          <w:color w:val="000000"/>
          <w:highlight w:val="cyan"/>
          <w:u w:val="single"/>
        </w:rPr>
        <w:t xml:space="preserve"> and has many of the benefits </w:t>
      </w:r>
      <w:r>
        <w:rPr>
          <w:color w:val="000000"/>
          <w:u w:val="single"/>
        </w:rPr>
        <w:t xml:space="preserve">espoused by proponents </w:t>
      </w:r>
      <w:r>
        <w:rPr>
          <w:color w:val="000000"/>
          <w:highlight w:val="cyan"/>
          <w:u w:val="single"/>
        </w:rPr>
        <w:t>of RPSs</w:t>
      </w:r>
      <w:r>
        <w:rPr>
          <w:color w:val="000000"/>
          <w:sz w:val="14"/>
        </w:rPr>
        <w:t>. But there is no escaping the conclusion that effective control of carbon in the U.S. electric power industry requires regulators to act quickly to set a clear timetable for emission reductions.</w:t>
      </w:r>
    </w:p>
    <w:p w:rsidR="00183E85" w:rsidRDefault="00183E85" w:rsidP="00183E85"/>
    <w:p w:rsidR="00183E85" w:rsidRPr="00183E85" w:rsidRDefault="00183E85" w:rsidP="00183E85">
      <w:pPr>
        <w:rPr>
          <w:b/>
          <w:u w:val="single"/>
        </w:rPr>
      </w:pPr>
      <w:r w:rsidRPr="00183E85">
        <w:rPr>
          <w:b/>
          <w:u w:val="single"/>
        </w:rPr>
        <w:t>1NC SOLVENCY</w:t>
      </w:r>
    </w:p>
    <w:p w:rsidR="00183E85" w:rsidRDefault="00183E85" w:rsidP="00183E85">
      <w:proofErr w:type="spellStart"/>
      <w:r>
        <w:rPr>
          <w:b/>
        </w:rPr>
        <w:t>NADBank</w:t>
      </w:r>
      <w:proofErr w:type="spellEnd"/>
      <w:r>
        <w:rPr>
          <w:b/>
        </w:rPr>
        <w:t xml:space="preserve"> fails – </w:t>
      </w:r>
      <w:r>
        <w:rPr>
          <w:b/>
          <w:u w:val="single"/>
        </w:rPr>
        <w:t>cost inefficiencies</w:t>
      </w:r>
      <w:r>
        <w:rPr>
          <w:b/>
        </w:rPr>
        <w:t xml:space="preserve"> and </w:t>
      </w:r>
      <w:r>
        <w:rPr>
          <w:b/>
          <w:u w:val="single"/>
        </w:rPr>
        <w:t>high interest rates</w:t>
      </w:r>
    </w:p>
    <w:p w:rsidR="00183E85" w:rsidRDefault="00183E85" w:rsidP="00183E85">
      <w:pPr>
        <w:rPr>
          <w:rFonts w:eastAsia="Calibri"/>
        </w:rPr>
      </w:pPr>
      <w:proofErr w:type="spellStart"/>
      <w:r>
        <w:rPr>
          <w:rFonts w:eastAsia="Calibri"/>
          <w:b/>
        </w:rPr>
        <w:t>Vanderpool</w:t>
      </w:r>
      <w:proofErr w:type="spellEnd"/>
      <w:r>
        <w:rPr>
          <w:rFonts w:eastAsia="Calibri"/>
          <w:b/>
        </w:rPr>
        <w:t xml:space="preserve"> 06 –</w:t>
      </w:r>
      <w:r>
        <w:rPr>
          <w:rFonts w:eastAsia="Calibri"/>
        </w:rPr>
        <w:t xml:space="preserve"> (Tim </w:t>
      </w:r>
      <w:proofErr w:type="spellStart"/>
      <w:r>
        <w:rPr>
          <w:rFonts w:eastAsia="Calibri"/>
        </w:rPr>
        <w:t>Vanderpool</w:t>
      </w:r>
      <w:proofErr w:type="spellEnd"/>
      <w:r>
        <w:rPr>
          <w:rFonts w:eastAsia="Calibri"/>
        </w:rPr>
        <w:t>, “</w:t>
      </w:r>
      <w:proofErr w:type="spellStart"/>
      <w:r>
        <w:rPr>
          <w:rFonts w:eastAsia="Calibri"/>
        </w:rPr>
        <w:t>NADBank</w:t>
      </w:r>
      <w:proofErr w:type="spellEnd"/>
      <w:r>
        <w:rPr>
          <w:rFonts w:eastAsia="Calibri"/>
        </w:rPr>
        <w:t xml:space="preserve"> Blues: Will Border Cleanup Efforts Be Abandoned,” 04/13/2006, http://www.tucsonweekly.com/tucson/nadbank-blues/Content?oid=1083801, AC)</w:t>
      </w:r>
    </w:p>
    <w:p w:rsidR="00183E85" w:rsidRDefault="00183E85" w:rsidP="00183E85">
      <w:pPr>
        <w:rPr>
          <w:rFonts w:eastAsia="Calibri"/>
        </w:rPr>
      </w:pPr>
    </w:p>
    <w:p w:rsidR="00183E85" w:rsidRDefault="00183E85" w:rsidP="00183E85">
      <w:pPr>
        <w:rPr>
          <w:rFonts w:eastAsia="Calibri"/>
          <w:bCs/>
          <w:highlight w:val="cyan"/>
          <w:u w:val="single"/>
        </w:rPr>
      </w:pPr>
      <w:r>
        <w:rPr>
          <w:rFonts w:eastAsia="Calibri"/>
          <w:sz w:val="14"/>
        </w:rPr>
        <w:t xml:space="preserve">Still, the </w:t>
      </w:r>
      <w:proofErr w:type="spellStart"/>
      <w:r>
        <w:rPr>
          <w:rFonts w:eastAsia="Calibri"/>
          <w:sz w:val="14"/>
        </w:rPr>
        <w:t>NADBank</w:t>
      </w:r>
      <w:proofErr w:type="spellEnd"/>
      <w:r>
        <w:rPr>
          <w:rFonts w:eastAsia="Calibri"/>
          <w:sz w:val="14"/>
        </w:rPr>
        <w:t xml:space="preserve"> has been no stranger to criticism. </w:t>
      </w:r>
      <w:r>
        <w:rPr>
          <w:rFonts w:eastAsia="Calibri"/>
          <w:bCs/>
          <w:highlight w:val="cyan"/>
          <w:u w:val="single"/>
        </w:rPr>
        <w:t xml:space="preserve">Environmentalists condemn its secretive </w:t>
      </w:r>
    </w:p>
    <w:p w:rsidR="00183E85" w:rsidRDefault="00183E85" w:rsidP="00183E85">
      <w:pPr>
        <w:rPr>
          <w:rFonts w:eastAsia="Calibri"/>
          <w:bCs/>
          <w:highlight w:val="cyan"/>
          <w:u w:val="single"/>
        </w:rPr>
      </w:pPr>
      <w:r>
        <w:rPr>
          <w:rFonts w:eastAsia="Calibri"/>
          <w:bCs/>
          <w:highlight w:val="cyan"/>
          <w:u w:val="single"/>
        </w:rPr>
        <w:t>AND</w:t>
      </w:r>
    </w:p>
    <w:p w:rsidR="00183E85" w:rsidRDefault="00183E85" w:rsidP="00183E85">
      <w:pPr>
        <w:rPr>
          <w:rFonts w:eastAsia="Calibri"/>
          <w:sz w:val="14"/>
        </w:rPr>
      </w:pPr>
      <w:proofErr w:type="gramStart"/>
      <w:r>
        <w:rPr>
          <w:rFonts w:eastAsia="Calibri"/>
          <w:sz w:val="14"/>
        </w:rPr>
        <w:t>says</w:t>
      </w:r>
      <w:proofErr w:type="gramEnd"/>
      <w:r>
        <w:rPr>
          <w:rFonts w:eastAsia="Calibri"/>
          <w:sz w:val="14"/>
        </w:rPr>
        <w:t xml:space="preserve"> McLaughlin. "We think the </w:t>
      </w:r>
      <w:r>
        <w:rPr>
          <w:rFonts w:eastAsia="Calibri"/>
          <w:b/>
          <w:bCs/>
          <w:highlight w:val="cyan"/>
          <w:u w:val="single"/>
          <w:bdr w:val="single" w:sz="4" w:space="0" w:color="auto" w:frame="1"/>
        </w:rPr>
        <w:t>administrative costs</w:t>
      </w:r>
      <w:r>
        <w:rPr>
          <w:rFonts w:eastAsia="Calibri"/>
          <w:bCs/>
          <w:highlight w:val="cyan"/>
          <w:u w:val="single"/>
        </w:rPr>
        <w:t xml:space="preserve"> are pretty </w:t>
      </w:r>
      <w:r>
        <w:rPr>
          <w:rFonts w:eastAsia="Calibri"/>
          <w:b/>
          <w:bCs/>
          <w:highlight w:val="cyan"/>
          <w:u w:val="single"/>
          <w:bdr w:val="single" w:sz="4" w:space="0" w:color="auto" w:frame="1"/>
        </w:rPr>
        <w:t>high</w:t>
      </w:r>
      <w:r>
        <w:rPr>
          <w:rFonts w:eastAsia="Calibri"/>
          <w:sz w:val="14"/>
        </w:rPr>
        <w:t xml:space="preserve">.” </w:t>
      </w:r>
      <w:r>
        <w:rPr>
          <w:rFonts w:eastAsia="Calibri"/>
        </w:rPr>
        <w:tab/>
      </w:r>
    </w:p>
    <w:p w:rsidR="00183E85" w:rsidRDefault="00183E85" w:rsidP="00183E85">
      <w:pPr>
        <w:rPr>
          <w:b/>
          <w:u w:val="single"/>
        </w:rPr>
      </w:pPr>
    </w:p>
    <w:p w:rsidR="00183E85" w:rsidRPr="00183E85" w:rsidRDefault="00183E85" w:rsidP="00183E85">
      <w:pPr>
        <w:rPr>
          <w:b/>
          <w:u w:val="single"/>
        </w:rPr>
      </w:pPr>
      <w:r w:rsidRPr="00183E85">
        <w:rPr>
          <w:b/>
          <w:u w:val="single"/>
        </w:rPr>
        <w:t>1NC WARMING</w:t>
      </w:r>
    </w:p>
    <w:p w:rsidR="00183E85" w:rsidRPr="00183E85" w:rsidRDefault="00183E85" w:rsidP="00183E85">
      <w:pPr>
        <w:rPr>
          <w:rStyle w:val="Underline"/>
          <w:b/>
          <w:u w:val="none"/>
        </w:rPr>
      </w:pPr>
      <w:r w:rsidRPr="00183E85">
        <w:rPr>
          <w:rStyle w:val="Underline"/>
          <w:b/>
          <w:u w:val="none"/>
        </w:rPr>
        <w:t>Warming is not anthropogenic and aerosols solve the impact</w:t>
      </w:r>
    </w:p>
    <w:p w:rsidR="00183E85" w:rsidRPr="00183E85" w:rsidRDefault="00183E85" w:rsidP="00183E85">
      <w:pPr>
        <w:rPr>
          <w:rStyle w:val="Underline"/>
          <w:u w:val="none"/>
        </w:rPr>
      </w:pPr>
      <w:r w:rsidRPr="00183E85">
        <w:rPr>
          <w:rStyle w:val="Underline"/>
          <w:b/>
          <w:u w:val="none"/>
        </w:rPr>
        <w:t>NIPCC 13</w:t>
      </w:r>
      <w:r w:rsidRPr="00183E85">
        <w:rPr>
          <w:rStyle w:val="Underline"/>
          <w:u w:val="none"/>
        </w:rPr>
        <w:t xml:space="preserve"> – international network of climate scientists, cites hundreds of peer-reviewed scientific papers, this report cites 35 contributors and reviewers from 14 countries and peer-reviewed signatures from 31,478 scientists (</w:t>
      </w:r>
      <w:r w:rsidRPr="00183E85">
        <w:rPr>
          <w:rFonts w:eastAsia="Calibri"/>
        </w:rPr>
        <w:t>Nongovernmental International Panel on Climate Change</w:t>
      </w:r>
      <w:r w:rsidRPr="00183E85">
        <w:rPr>
          <w:rStyle w:val="Underline"/>
          <w:u w:val="none"/>
        </w:rPr>
        <w:t>, “Climate Change Reconsidered II: Physical Science”, September 17, 2013, http://www.nipccreport.org/reports/ccr2a/pdf/Chapter-2-Forcings-and-Feedbacks.pdf) // CB</w:t>
      </w:r>
    </w:p>
    <w:p w:rsidR="00183E85" w:rsidRDefault="00183E85" w:rsidP="00183E85"/>
    <w:p w:rsidR="00183E85" w:rsidRDefault="00183E85" w:rsidP="00183E85">
      <w:pPr>
        <w:rPr>
          <w:sz w:val="14"/>
        </w:rPr>
      </w:pPr>
      <w:r>
        <w:rPr>
          <w:sz w:val="14"/>
        </w:rPr>
        <w:t xml:space="preserve">Understanding how Earth’s clouds respond to anthropogenic-induced perturbations of the atmosphere is of paramount importance in determining the impact of the ongoing rise in the air’s CO2 content on global climate. Both </w:t>
      </w:r>
      <w:r>
        <w:rPr>
          <w:rStyle w:val="Underline"/>
        </w:rPr>
        <w:t xml:space="preserve">naturally occurring and manmade </w:t>
      </w:r>
      <w:r>
        <w:rPr>
          <w:rStyle w:val="Emphasis"/>
          <w:highlight w:val="cyan"/>
        </w:rPr>
        <w:t>aerosols</w:t>
      </w:r>
      <w:r>
        <w:rPr>
          <w:rStyle w:val="Underline"/>
          <w:highlight w:val="cyan"/>
        </w:rPr>
        <w:t xml:space="preserve"> have a </w:t>
      </w:r>
      <w:r>
        <w:rPr>
          <w:rStyle w:val="Emphasis"/>
          <w:highlight w:val="cyan"/>
        </w:rPr>
        <w:t xml:space="preserve">strong </w:t>
      </w:r>
      <w:r>
        <w:rPr>
          <w:rStyle w:val="Emphasis"/>
        </w:rPr>
        <w:t>…</w:t>
      </w:r>
      <w:r>
        <w:rPr>
          <w:rStyle w:val="Underline"/>
        </w:rPr>
        <w:t xml:space="preserve"> </w:t>
      </w:r>
      <w:r>
        <w:rPr>
          <w:rStyle w:val="Underline"/>
          <w:highlight w:val="cyan"/>
        </w:rPr>
        <w:t>range conducive to</w:t>
      </w:r>
      <w:r>
        <w:rPr>
          <w:rStyle w:val="Underline"/>
        </w:rPr>
        <w:t xml:space="preserve"> the </w:t>
      </w:r>
      <w:r>
        <w:rPr>
          <w:rStyle w:val="Underline"/>
          <w:highlight w:val="cyan"/>
        </w:rPr>
        <w:t>continued</w:t>
      </w:r>
      <w:r>
        <w:rPr>
          <w:rStyle w:val="Underline"/>
        </w:rPr>
        <w:t xml:space="preserve"> well-being of all forms of </w:t>
      </w:r>
      <w:r>
        <w:rPr>
          <w:rStyle w:val="Underline"/>
          <w:highlight w:val="cyan"/>
        </w:rPr>
        <w:t>life on Earth</w:t>
      </w:r>
      <w:r>
        <w:rPr>
          <w:sz w:val="14"/>
        </w:rPr>
        <w:t>. Many of these feedbacks have yet to receive the attention they merit from the IPCC.</w:t>
      </w:r>
    </w:p>
    <w:p w:rsidR="00183E85" w:rsidRDefault="00183E85" w:rsidP="00183E85"/>
    <w:p w:rsidR="00183E85" w:rsidRDefault="00183E85" w:rsidP="00183E85">
      <w:pPr>
        <w:rPr>
          <w:rFonts w:eastAsia="Calibri"/>
          <w:b/>
        </w:rPr>
      </w:pPr>
      <w:r>
        <w:rPr>
          <w:rFonts w:eastAsia="Calibri"/>
          <w:b/>
        </w:rPr>
        <w:t xml:space="preserve">Elevated CO2 is </w:t>
      </w:r>
      <w:proofErr w:type="gramStart"/>
      <w:r>
        <w:rPr>
          <w:rFonts w:eastAsia="Calibri"/>
          <w:b/>
        </w:rPr>
        <w:t>key</w:t>
      </w:r>
      <w:proofErr w:type="gramEnd"/>
      <w:r>
        <w:rPr>
          <w:rFonts w:eastAsia="Calibri"/>
          <w:b/>
        </w:rPr>
        <w:t xml:space="preserve"> to </w:t>
      </w:r>
      <w:r>
        <w:rPr>
          <w:rFonts w:eastAsia="Calibri"/>
          <w:b/>
          <w:u w:val="single"/>
        </w:rPr>
        <w:t>cotton</w:t>
      </w:r>
      <w:r>
        <w:rPr>
          <w:rFonts w:eastAsia="Calibri"/>
          <w:b/>
        </w:rPr>
        <w:t xml:space="preserve"> </w:t>
      </w:r>
    </w:p>
    <w:p w:rsidR="00183E85" w:rsidRDefault="00183E85" w:rsidP="00183E85">
      <w:pPr>
        <w:rPr>
          <w:rFonts w:eastAsia="Calibri"/>
        </w:rPr>
      </w:pPr>
      <w:proofErr w:type="spellStart"/>
      <w:r>
        <w:rPr>
          <w:rFonts w:eastAsia="Calibri"/>
          <w:b/>
          <w:bCs/>
        </w:rPr>
        <w:t>Kakani</w:t>
      </w:r>
      <w:proofErr w:type="spellEnd"/>
      <w:r>
        <w:rPr>
          <w:rFonts w:eastAsia="Calibri"/>
          <w:b/>
          <w:bCs/>
        </w:rPr>
        <w:t xml:space="preserve"> et al 04</w:t>
      </w:r>
      <w:r>
        <w:rPr>
          <w:rFonts w:eastAsia="Calibri"/>
          <w:lang w:eastAsia="ko-KR"/>
        </w:rPr>
        <w:t xml:space="preserve"> </w:t>
      </w:r>
      <w:r>
        <w:rPr>
          <w:rFonts w:eastAsia="Calibri"/>
        </w:rPr>
        <w:t>– Department of Plant and Soil Sciences, Mississippi State University, Department of Plant and Soil Sciences, Mississippi State University, Department of Plant and Soil Sciences, Mississippi State University, and USDA UV-B Monitoring and Research Program, Natural Resource Ecology Laboratory, Colorado State University, Fort Collins (</w:t>
      </w:r>
      <w:proofErr w:type="spellStart"/>
      <w:r>
        <w:rPr>
          <w:rFonts w:eastAsia="Calibri"/>
        </w:rPr>
        <w:t>Vijaya</w:t>
      </w:r>
      <w:proofErr w:type="spellEnd"/>
      <w:r>
        <w:rPr>
          <w:rFonts w:eastAsia="Calibri"/>
        </w:rPr>
        <w:t xml:space="preserve"> </w:t>
      </w:r>
      <w:proofErr w:type="spellStart"/>
      <w:r>
        <w:rPr>
          <w:rFonts w:eastAsia="Calibri"/>
        </w:rPr>
        <w:t>Gopal</w:t>
      </w:r>
      <w:proofErr w:type="spellEnd"/>
      <w:r>
        <w:rPr>
          <w:rFonts w:eastAsia="Calibri"/>
        </w:rPr>
        <w:t xml:space="preserve"> </w:t>
      </w:r>
      <w:proofErr w:type="spellStart"/>
      <w:r>
        <w:rPr>
          <w:rFonts w:eastAsia="Calibri"/>
        </w:rPr>
        <w:t>Kakani</w:t>
      </w:r>
      <w:proofErr w:type="spellEnd"/>
      <w:r>
        <w:rPr>
          <w:rFonts w:eastAsia="Calibri"/>
        </w:rPr>
        <w:t xml:space="preserve">, </w:t>
      </w:r>
      <w:proofErr w:type="spellStart"/>
      <w:r>
        <w:rPr>
          <w:rFonts w:eastAsia="Calibri"/>
        </w:rPr>
        <w:t>Kambham</w:t>
      </w:r>
      <w:proofErr w:type="spellEnd"/>
      <w:r>
        <w:rPr>
          <w:rFonts w:eastAsia="Calibri"/>
        </w:rPr>
        <w:t xml:space="preserve"> Raja Reddy, </w:t>
      </w:r>
      <w:proofErr w:type="spellStart"/>
      <w:r>
        <w:rPr>
          <w:rFonts w:eastAsia="Calibri"/>
        </w:rPr>
        <w:t>Duli</w:t>
      </w:r>
      <w:proofErr w:type="spellEnd"/>
      <w:r>
        <w:rPr>
          <w:rFonts w:eastAsia="Calibri"/>
        </w:rPr>
        <w:t xml:space="preserve"> Zhao and Wei </w:t>
      </w:r>
      <w:proofErr w:type="spellStart"/>
      <w:r>
        <w:rPr>
          <w:rFonts w:eastAsia="Calibri"/>
        </w:rPr>
        <w:t>Gao</w:t>
      </w:r>
      <w:proofErr w:type="spellEnd"/>
      <w:r>
        <w:rPr>
          <w:rFonts w:eastAsia="Calibri"/>
        </w:rPr>
        <w:t xml:space="preserve">, 2004, “Senescence and </w:t>
      </w:r>
      <w:proofErr w:type="spellStart"/>
      <w:r>
        <w:rPr>
          <w:rFonts w:eastAsia="Calibri"/>
        </w:rPr>
        <w:t>hyperspectral</w:t>
      </w:r>
      <w:proofErr w:type="spellEnd"/>
      <w:r>
        <w:rPr>
          <w:rFonts w:eastAsia="Calibri"/>
        </w:rPr>
        <w:t xml:space="preserve"> reflectance of cotton leaves exposed to</w:t>
      </w:r>
    </w:p>
    <w:p w:rsidR="00183E85" w:rsidRDefault="00183E85" w:rsidP="00183E85">
      <w:pPr>
        <w:rPr>
          <w:rFonts w:eastAsia="Calibri"/>
        </w:rPr>
      </w:pPr>
      <w:proofErr w:type="gramStart"/>
      <w:r>
        <w:rPr>
          <w:rFonts w:eastAsia="Calibri"/>
        </w:rPr>
        <w:t>ultraviolet-B</w:t>
      </w:r>
      <w:proofErr w:type="gramEnd"/>
      <w:r>
        <w:rPr>
          <w:rFonts w:eastAsia="Calibri"/>
        </w:rPr>
        <w:t xml:space="preserve"> radiation and carbon dioxide”, PHYSIOLOGIA PLANTARUM 121: 250–257. 2004, pubmed.gov | JJ)</w:t>
      </w:r>
    </w:p>
    <w:p w:rsidR="00183E85" w:rsidRDefault="00183E85" w:rsidP="00183E85">
      <w:pPr>
        <w:rPr>
          <w:rFonts w:eastAsia="Calibri"/>
        </w:rPr>
      </w:pPr>
    </w:p>
    <w:p w:rsidR="00183E85" w:rsidRDefault="00183E85" w:rsidP="00183E85">
      <w:pPr>
        <w:rPr>
          <w:rFonts w:eastAsia="Calibri"/>
          <w:bCs/>
          <w:u w:val="single"/>
        </w:rPr>
      </w:pPr>
      <w:r>
        <w:rPr>
          <w:rFonts w:eastAsia="Calibri"/>
          <w:bCs/>
          <w:highlight w:val="cyan"/>
          <w:u w:val="single"/>
        </w:rPr>
        <w:t>Considerable growth</w:t>
      </w:r>
      <w:r>
        <w:rPr>
          <w:rFonts w:eastAsia="Calibri"/>
          <w:sz w:val="14"/>
          <w:szCs w:val="14"/>
          <w:lang w:eastAsia="ko-KR"/>
        </w:rPr>
        <w:t xml:space="preserve"> and developmental variations occur </w:t>
      </w:r>
      <w:r>
        <w:rPr>
          <w:rFonts w:eastAsia="Calibri"/>
          <w:bCs/>
          <w:u w:val="single"/>
        </w:rPr>
        <w:t>in plants exposed to</w:t>
      </w:r>
      <w:r>
        <w:rPr>
          <w:rFonts w:eastAsia="Calibri"/>
          <w:sz w:val="14"/>
          <w:szCs w:val="14"/>
          <w:lang w:eastAsia="ko-KR"/>
        </w:rPr>
        <w:t xml:space="preserve"> UV-B radiation </w:t>
      </w:r>
      <w:r>
        <w:rPr>
          <w:rFonts w:eastAsia="Calibri"/>
          <w:bCs/>
          <w:u w:val="single"/>
        </w:rPr>
        <w:t xml:space="preserve">and </w:t>
      </w:r>
    </w:p>
    <w:p w:rsidR="00183E85" w:rsidRDefault="00183E85" w:rsidP="00183E85">
      <w:pPr>
        <w:rPr>
          <w:rFonts w:eastAsia="Calibri"/>
          <w:bCs/>
          <w:u w:val="single"/>
        </w:rPr>
      </w:pPr>
      <w:r>
        <w:rPr>
          <w:rFonts w:eastAsia="Calibri"/>
          <w:bCs/>
          <w:u w:val="single"/>
        </w:rPr>
        <w:t>AND</w:t>
      </w:r>
    </w:p>
    <w:p w:rsidR="00183E85" w:rsidRDefault="00183E85" w:rsidP="00183E85">
      <w:pPr>
        <w:rPr>
          <w:rFonts w:eastAsia="Calibri"/>
          <w:sz w:val="14"/>
          <w:szCs w:val="14"/>
          <w:lang w:eastAsia="ko-KR"/>
        </w:rPr>
      </w:pPr>
      <w:r>
        <w:rPr>
          <w:rFonts w:eastAsia="Calibri"/>
          <w:sz w:val="14"/>
          <w:szCs w:val="14"/>
          <w:lang w:eastAsia="ko-KR"/>
        </w:rPr>
        <w:t>. Thus, the UV-B radiation resulted in accelerated leaf ageing.</w:t>
      </w:r>
    </w:p>
    <w:p w:rsidR="00183E85" w:rsidRDefault="00183E85" w:rsidP="00183E85">
      <w:pPr>
        <w:rPr>
          <w:rFonts w:eastAsia="Calibri"/>
          <w:lang w:eastAsia="ko-KR"/>
        </w:rPr>
      </w:pPr>
    </w:p>
    <w:p w:rsidR="00183E85" w:rsidRDefault="00183E85" w:rsidP="00183E85">
      <w:pPr>
        <w:rPr>
          <w:rFonts w:eastAsia="Calibri"/>
          <w:b/>
        </w:rPr>
      </w:pPr>
      <w:r>
        <w:rPr>
          <w:rFonts w:eastAsia="Calibri"/>
          <w:b/>
        </w:rPr>
        <w:t xml:space="preserve">Cotton’s key to the Pakistani economy </w:t>
      </w:r>
    </w:p>
    <w:p w:rsidR="00183E85" w:rsidRDefault="00183E85" w:rsidP="00183E85">
      <w:pPr>
        <w:rPr>
          <w:rFonts w:eastAsia="Calibri"/>
        </w:rPr>
      </w:pPr>
      <w:proofErr w:type="spellStart"/>
      <w:r>
        <w:rPr>
          <w:rFonts w:eastAsia="Calibri"/>
          <w:b/>
          <w:bCs/>
        </w:rPr>
        <w:t>Nadeem</w:t>
      </w:r>
      <w:proofErr w:type="spellEnd"/>
      <w:r>
        <w:rPr>
          <w:rFonts w:eastAsia="Calibri"/>
          <w:b/>
          <w:bCs/>
        </w:rPr>
        <w:t xml:space="preserve"> et al 10</w:t>
      </w:r>
      <w:r>
        <w:rPr>
          <w:rFonts w:eastAsia="Calibri"/>
          <w:lang w:eastAsia="ko-KR"/>
        </w:rPr>
        <w:t xml:space="preserve"> </w:t>
      </w:r>
      <w:r>
        <w:rPr>
          <w:rFonts w:eastAsia="Calibri"/>
        </w:rPr>
        <w:t xml:space="preserve">– Department </w:t>
      </w:r>
      <w:proofErr w:type="spellStart"/>
      <w:r>
        <w:rPr>
          <w:rFonts w:eastAsia="Calibri"/>
        </w:rPr>
        <w:t>o f</w:t>
      </w:r>
      <w:proofErr w:type="spellEnd"/>
      <w:r>
        <w:rPr>
          <w:rFonts w:eastAsia="Calibri"/>
        </w:rPr>
        <w:t xml:space="preserve"> Agronomy, University </w:t>
      </w:r>
      <w:proofErr w:type="spellStart"/>
      <w:r>
        <w:rPr>
          <w:rFonts w:eastAsia="Calibri"/>
        </w:rPr>
        <w:t>o f</w:t>
      </w:r>
      <w:proofErr w:type="spellEnd"/>
      <w:r>
        <w:rPr>
          <w:rFonts w:eastAsia="Calibri"/>
        </w:rPr>
        <w:t xml:space="preserve"> Agriculture, Faisalabad , Pakistan, 1 = University College of Agriculture and Environmental Sciences , </w:t>
      </w:r>
      <w:proofErr w:type="spellStart"/>
      <w:r>
        <w:rPr>
          <w:rFonts w:eastAsia="Calibri"/>
        </w:rPr>
        <w:t>Islamia</w:t>
      </w:r>
      <w:proofErr w:type="spellEnd"/>
      <w:r>
        <w:rPr>
          <w:rFonts w:eastAsia="Calibri"/>
        </w:rPr>
        <w:t xml:space="preserve"> University, Bahawalpur , Pakistan (Muhammad </w:t>
      </w:r>
      <w:proofErr w:type="spellStart"/>
      <w:r>
        <w:rPr>
          <w:rFonts w:eastAsia="Calibri"/>
        </w:rPr>
        <w:t>Ather</w:t>
      </w:r>
      <w:proofErr w:type="spellEnd"/>
      <w:r>
        <w:rPr>
          <w:rFonts w:eastAsia="Calibri"/>
        </w:rPr>
        <w:t xml:space="preserve"> </w:t>
      </w:r>
      <w:proofErr w:type="spellStart"/>
      <w:r>
        <w:rPr>
          <w:rFonts w:eastAsia="Calibri"/>
        </w:rPr>
        <w:t>Nadeem</w:t>
      </w:r>
      <w:proofErr w:type="spellEnd"/>
      <w:r>
        <w:rPr>
          <w:rFonts w:eastAsia="Calibri"/>
        </w:rPr>
        <w:t xml:space="preserve">, </w:t>
      </w:r>
      <w:proofErr w:type="spellStart"/>
      <w:r>
        <w:rPr>
          <w:rFonts w:eastAsia="Calibri"/>
        </w:rPr>
        <w:t>Asghar</w:t>
      </w:r>
      <w:proofErr w:type="spellEnd"/>
      <w:r>
        <w:rPr>
          <w:rFonts w:eastAsia="Calibri"/>
        </w:rPr>
        <w:t xml:space="preserve"> Ali, Muhammad </w:t>
      </w:r>
      <w:proofErr w:type="spellStart"/>
      <w:r>
        <w:rPr>
          <w:rFonts w:eastAsia="Calibri"/>
        </w:rPr>
        <w:t>Tahir</w:t>
      </w:r>
      <w:proofErr w:type="spellEnd"/>
      <w:r>
        <w:rPr>
          <w:rFonts w:eastAsia="Calibri"/>
        </w:rPr>
        <w:t xml:space="preserve"> , Muhammad </w:t>
      </w:r>
      <w:proofErr w:type="spellStart"/>
      <w:r>
        <w:rPr>
          <w:rFonts w:eastAsia="Calibri"/>
        </w:rPr>
        <w:t>Naeem</w:t>
      </w:r>
      <w:proofErr w:type="spellEnd"/>
      <w:r>
        <w:rPr>
          <w:rFonts w:eastAsia="Calibri"/>
        </w:rPr>
        <w:t xml:space="preserve"> 1 , </w:t>
      </w:r>
      <w:proofErr w:type="spellStart"/>
      <w:r>
        <w:rPr>
          <w:rFonts w:eastAsia="Calibri"/>
        </w:rPr>
        <w:t>Asim</w:t>
      </w:r>
      <w:proofErr w:type="spellEnd"/>
      <w:r>
        <w:rPr>
          <w:rFonts w:eastAsia="Calibri"/>
        </w:rPr>
        <w:t xml:space="preserve"> </w:t>
      </w:r>
      <w:proofErr w:type="spellStart"/>
      <w:r>
        <w:rPr>
          <w:rFonts w:eastAsia="Calibri"/>
        </w:rPr>
        <w:t>Raza</w:t>
      </w:r>
      <w:proofErr w:type="spellEnd"/>
      <w:r>
        <w:rPr>
          <w:rFonts w:eastAsia="Calibri"/>
        </w:rPr>
        <w:t xml:space="preserve"> </w:t>
      </w:r>
      <w:proofErr w:type="spellStart"/>
      <w:r>
        <w:rPr>
          <w:rFonts w:eastAsia="Calibri"/>
        </w:rPr>
        <w:t>Chadhar</w:t>
      </w:r>
      <w:proofErr w:type="spellEnd"/>
      <w:r>
        <w:rPr>
          <w:rFonts w:eastAsia="Calibri"/>
        </w:rPr>
        <w:t xml:space="preserve"> and </w:t>
      </w:r>
      <w:proofErr w:type="spellStart"/>
      <w:r>
        <w:rPr>
          <w:rFonts w:eastAsia="Calibri"/>
        </w:rPr>
        <w:t>Sagheer</w:t>
      </w:r>
      <w:proofErr w:type="spellEnd"/>
      <w:r>
        <w:rPr>
          <w:rFonts w:eastAsia="Calibri"/>
        </w:rPr>
        <w:t xml:space="preserve"> Ahmad, 2010, “Effect of Nitrogen Levels and Plant Spacing on Growth and Yield of Cotton”, Pakistan Journal of Life and Social Sciences, Vol. 8 No. 2, </w:t>
      </w:r>
      <w:hyperlink r:id="rId9" w:history="1">
        <w:r>
          <w:rPr>
            <w:rStyle w:val="Hyperlink"/>
            <w:rFonts w:eastAsia="Calibri"/>
          </w:rPr>
          <w:t>http://www.pjlss.edu.pk/sites/default/files/121-124%20(dr.%20Athar%202).pdf</w:t>
        </w:r>
      </w:hyperlink>
      <w:r>
        <w:rPr>
          <w:rFonts w:eastAsia="Calibri"/>
        </w:rPr>
        <w:t xml:space="preserve"> | JJ)</w:t>
      </w:r>
    </w:p>
    <w:p w:rsidR="00183E85" w:rsidRDefault="00183E85" w:rsidP="00183E85">
      <w:pPr>
        <w:rPr>
          <w:rFonts w:eastAsia="Calibri"/>
        </w:rPr>
      </w:pPr>
    </w:p>
    <w:p w:rsidR="00183E85" w:rsidRDefault="00183E85" w:rsidP="00183E85">
      <w:pPr>
        <w:rPr>
          <w:rFonts w:eastAsia="Calibri"/>
          <w:bCs/>
          <w:u w:val="single"/>
        </w:rPr>
      </w:pPr>
      <w:r>
        <w:rPr>
          <w:rFonts w:eastAsia="Calibri"/>
          <w:bCs/>
          <w:highlight w:val="cyan"/>
          <w:u w:val="single"/>
        </w:rPr>
        <w:t>Cotton</w:t>
      </w:r>
      <w:r>
        <w:rPr>
          <w:rFonts w:eastAsia="Calibri"/>
          <w:sz w:val="14"/>
          <w:szCs w:val="14"/>
        </w:rPr>
        <w:t xml:space="preserve"> (</w:t>
      </w:r>
      <w:proofErr w:type="spellStart"/>
      <w:r>
        <w:rPr>
          <w:rFonts w:eastAsia="Calibri"/>
          <w:sz w:val="14"/>
          <w:szCs w:val="14"/>
        </w:rPr>
        <w:t>Gossypium</w:t>
      </w:r>
      <w:proofErr w:type="spellEnd"/>
      <w:r>
        <w:rPr>
          <w:rFonts w:eastAsia="Calibri"/>
          <w:sz w:val="14"/>
          <w:szCs w:val="14"/>
        </w:rPr>
        <w:t xml:space="preserve"> </w:t>
      </w:r>
      <w:proofErr w:type="spellStart"/>
      <w:r>
        <w:rPr>
          <w:rFonts w:eastAsia="Calibri"/>
          <w:sz w:val="14"/>
          <w:szCs w:val="14"/>
        </w:rPr>
        <w:t>hirsutum</w:t>
      </w:r>
      <w:proofErr w:type="spellEnd"/>
      <w:r>
        <w:rPr>
          <w:rFonts w:eastAsia="Calibri"/>
          <w:sz w:val="14"/>
          <w:szCs w:val="14"/>
        </w:rPr>
        <w:t xml:space="preserve"> L.) </w:t>
      </w:r>
      <w:r>
        <w:rPr>
          <w:rFonts w:eastAsia="Calibri"/>
          <w:bCs/>
          <w:highlight w:val="cyan"/>
          <w:u w:val="single"/>
        </w:rPr>
        <w:t xml:space="preserve">is considered </w:t>
      </w:r>
      <w:r>
        <w:rPr>
          <w:rFonts w:eastAsia="Calibri"/>
          <w:bCs/>
          <w:u w:val="single"/>
        </w:rPr>
        <w:t xml:space="preserve">as </w:t>
      </w:r>
      <w:r>
        <w:rPr>
          <w:rFonts w:eastAsia="Calibri"/>
          <w:bCs/>
          <w:highlight w:val="cyan"/>
          <w:u w:val="single"/>
        </w:rPr>
        <w:t xml:space="preserve">a </w:t>
      </w:r>
      <w:r>
        <w:rPr>
          <w:rStyle w:val="Emphasis"/>
          <w:highlight w:val="cyan"/>
        </w:rPr>
        <w:t>mainstay of Pakistan’s economy</w:t>
      </w:r>
      <w:r>
        <w:rPr>
          <w:rFonts w:eastAsia="Calibri"/>
          <w:bCs/>
          <w:u w:val="single"/>
        </w:rPr>
        <w:t xml:space="preserve">. </w:t>
      </w:r>
    </w:p>
    <w:p w:rsidR="00183E85" w:rsidRDefault="00183E85" w:rsidP="00183E85">
      <w:pPr>
        <w:rPr>
          <w:rFonts w:eastAsia="Calibri"/>
          <w:bCs/>
          <w:u w:val="single"/>
        </w:rPr>
      </w:pPr>
      <w:r>
        <w:rPr>
          <w:rFonts w:eastAsia="Calibri"/>
          <w:bCs/>
          <w:u w:val="single"/>
        </w:rPr>
        <w:t>AND</w:t>
      </w:r>
    </w:p>
    <w:p w:rsidR="00183E85" w:rsidRDefault="00183E85" w:rsidP="00183E85">
      <w:pPr>
        <w:rPr>
          <w:rFonts w:eastAsia="Calibri"/>
          <w:sz w:val="14"/>
          <w:szCs w:val="14"/>
          <w:lang w:eastAsia="ko-KR"/>
        </w:rPr>
      </w:pPr>
      <w:proofErr w:type="gramStart"/>
      <w:r>
        <w:rPr>
          <w:rFonts w:eastAsia="Calibri"/>
          <w:sz w:val="14"/>
          <w:szCs w:val="14"/>
          <w:lang w:eastAsia="ko-KR"/>
        </w:rPr>
        <w:t>influenced</w:t>
      </w:r>
      <w:proofErr w:type="gramEnd"/>
      <w:r>
        <w:rPr>
          <w:rFonts w:eastAsia="Calibri"/>
          <w:sz w:val="14"/>
          <w:szCs w:val="14"/>
          <w:lang w:eastAsia="ko-KR"/>
        </w:rPr>
        <w:t xml:space="preserve"> by plant density in upland cotton (Buxton et al., 1977).</w:t>
      </w:r>
    </w:p>
    <w:p w:rsidR="00183E85" w:rsidRDefault="00183E85" w:rsidP="00183E85">
      <w:pPr>
        <w:rPr>
          <w:rFonts w:eastAsia="Calibri"/>
          <w:b/>
        </w:rPr>
      </w:pPr>
    </w:p>
    <w:p w:rsidR="00183E85" w:rsidRDefault="00183E85" w:rsidP="00183E85">
      <w:pPr>
        <w:rPr>
          <w:rFonts w:eastAsia="Calibri"/>
          <w:b/>
        </w:rPr>
      </w:pPr>
      <w:r>
        <w:rPr>
          <w:rFonts w:eastAsia="Calibri"/>
          <w:b/>
        </w:rPr>
        <w:t xml:space="preserve">Pakistan economic decline sparks </w:t>
      </w:r>
      <w:r>
        <w:rPr>
          <w:rFonts w:eastAsia="Calibri"/>
          <w:b/>
          <w:u w:val="single"/>
        </w:rPr>
        <w:t>nuclear war</w:t>
      </w:r>
    </w:p>
    <w:p w:rsidR="00183E85" w:rsidRDefault="00183E85" w:rsidP="00183E85">
      <w:r>
        <w:rPr>
          <w:b/>
          <w:bCs/>
        </w:rPr>
        <w:t xml:space="preserve">Guthrie 2k </w:t>
      </w:r>
      <w:r>
        <w:t xml:space="preserve">– (Grant, J.D. candidate, 2000, University of California, Hastings College of the Law., Hastings International and Comparative Law Review “Nuclear Testing Rocks the Sub-Continent: Can International Law Halt the Impending Nuclear Conflict Between India and Pakistan?” Spring/Summer 2000, </w:t>
      </w:r>
      <w:proofErr w:type="spellStart"/>
      <w:r>
        <w:t>pg</w:t>
      </w:r>
      <w:proofErr w:type="spellEnd"/>
      <w:r>
        <w:t xml:space="preserve"> lexis </w:t>
      </w:r>
      <w:proofErr w:type="spellStart"/>
      <w:r>
        <w:t>wyo-ef</w:t>
      </w:r>
      <w:proofErr w:type="spellEnd"/>
      <w:r>
        <w:t>)</w:t>
      </w:r>
    </w:p>
    <w:p w:rsidR="00183E85" w:rsidRDefault="00183E85" w:rsidP="00183E85"/>
    <w:p w:rsidR="00183E85" w:rsidRDefault="00183E85" w:rsidP="00183E85">
      <w:pPr>
        <w:rPr>
          <w:rFonts w:eastAsia="Calibri"/>
          <w:sz w:val="14"/>
          <w:szCs w:val="14"/>
          <w:lang w:eastAsia="ko-KR"/>
        </w:rPr>
      </w:pPr>
      <w:r>
        <w:rPr>
          <w:rFonts w:eastAsia="Calibri"/>
          <w:bCs/>
          <w:u w:val="single"/>
        </w:rPr>
        <w:t>Nuclear testing creates political instability because it requires a substantial economic investment</w:t>
      </w:r>
      <w:r>
        <w:rPr>
          <w:rFonts w:eastAsia="Calibri"/>
          <w:sz w:val="14"/>
          <w:szCs w:val="14"/>
          <w:lang w:eastAsia="ko-KR"/>
        </w:rPr>
        <w:t xml:space="preserve">. One, </w:t>
      </w:r>
    </w:p>
    <w:p w:rsidR="00183E85" w:rsidRDefault="00183E85" w:rsidP="00183E85">
      <w:pPr>
        <w:rPr>
          <w:rFonts w:eastAsia="Calibri"/>
          <w:sz w:val="14"/>
          <w:szCs w:val="14"/>
          <w:lang w:eastAsia="ko-KR"/>
        </w:rPr>
      </w:pPr>
      <w:r>
        <w:rPr>
          <w:rFonts w:eastAsia="Calibri"/>
          <w:sz w:val="14"/>
          <w:szCs w:val="14"/>
          <w:lang w:eastAsia="ko-KR"/>
        </w:rPr>
        <w:t>AND</w:t>
      </w:r>
    </w:p>
    <w:p w:rsidR="00183E85" w:rsidRDefault="00183E85" w:rsidP="00183E85">
      <w:pPr>
        <w:rPr>
          <w:rFonts w:eastAsia="Calibri"/>
          <w:bCs/>
          <w:u w:val="single"/>
        </w:rPr>
      </w:pPr>
      <w:proofErr w:type="gramStart"/>
      <w:r>
        <w:rPr>
          <w:u w:val="single"/>
        </w:rPr>
        <w:t>rogue</w:t>
      </w:r>
      <w:proofErr w:type="gramEnd"/>
      <w:r>
        <w:rPr>
          <w:u w:val="single"/>
        </w:rPr>
        <w:t xml:space="preserve"> nuclear state</w:t>
      </w:r>
      <w:r>
        <w:rPr>
          <w:rFonts w:eastAsia="Calibri"/>
          <w:bCs/>
          <w:u w:val="single"/>
        </w:rPr>
        <w:t>. The effect on the world could be incredibly destabilizing.</w:t>
      </w:r>
    </w:p>
    <w:p w:rsidR="00183E85" w:rsidRDefault="00183E85" w:rsidP="00183E85"/>
    <w:p w:rsidR="00183E85" w:rsidRDefault="00183E85" w:rsidP="00183E85"/>
    <w:p w:rsidR="00183E85" w:rsidRDefault="00183E85" w:rsidP="00183E85">
      <w:pPr>
        <w:rPr>
          <w:rFonts w:eastAsia="Calibri"/>
          <w:b/>
        </w:rPr>
      </w:pPr>
      <w:r>
        <w:rPr>
          <w:b/>
        </w:rPr>
        <w:t xml:space="preserve">Rising CO2 is </w:t>
      </w:r>
      <w:proofErr w:type="gramStart"/>
      <w:r>
        <w:rPr>
          <w:b/>
        </w:rPr>
        <w:t>key</w:t>
      </w:r>
      <w:proofErr w:type="gramEnd"/>
      <w:r>
        <w:rPr>
          <w:b/>
        </w:rPr>
        <w:t xml:space="preserve"> to food production- the alternative is resource wars</w:t>
      </w:r>
    </w:p>
    <w:p w:rsidR="00183E85" w:rsidRDefault="00183E85" w:rsidP="00183E85">
      <w:r>
        <w:rPr>
          <w:b/>
        </w:rPr>
        <w:t>Curtin 09</w:t>
      </w:r>
      <w:r>
        <w:t xml:space="preserve"> – (2009, Tim, not an </w:t>
      </w:r>
      <w:proofErr w:type="spellStart"/>
      <w:r>
        <w:t>Idso</w:t>
      </w:r>
      <w:proofErr w:type="spellEnd"/>
      <w:r>
        <w:t xml:space="preserve">, economist, and a former advisor to the EU, World Bank, and an emeritus faculty member of Australian National University, “Climate Change and Food Production,” Energy &amp; Environment (a super </w:t>
      </w:r>
      <w:proofErr w:type="spellStart"/>
      <w:r>
        <w:t>qualled</w:t>
      </w:r>
      <w:proofErr w:type="spellEnd"/>
      <w:r>
        <w:t xml:space="preserve"> peer reviewed journal), </w:t>
      </w:r>
      <w:proofErr w:type="spellStart"/>
      <w:r>
        <w:t>Vol</w:t>
      </w:r>
      <w:proofErr w:type="spellEnd"/>
      <w:r>
        <w:t xml:space="preserve"> 20, No 7, 2009, </w:t>
      </w:r>
      <w:proofErr w:type="spellStart"/>
      <w:r>
        <w:t>google</w:t>
      </w:r>
      <w:proofErr w:type="spellEnd"/>
      <w:r>
        <w:t xml:space="preserve"> scholar)</w:t>
      </w:r>
    </w:p>
    <w:p w:rsidR="00183E85" w:rsidRDefault="00183E85" w:rsidP="00183E85"/>
    <w:p w:rsidR="00183E85" w:rsidRDefault="00183E85" w:rsidP="00183E85">
      <w:pPr>
        <w:rPr>
          <w:u w:val="single"/>
        </w:rPr>
      </w:pPr>
      <w:r>
        <w:rPr>
          <w:sz w:val="12"/>
          <w:szCs w:val="14"/>
        </w:rPr>
        <w:t xml:space="preserve">The availability of </w:t>
      </w:r>
      <w:r>
        <w:rPr>
          <w:highlight w:val="cyan"/>
          <w:u w:val="single"/>
        </w:rPr>
        <w:t xml:space="preserve">atmospheric carbon dioxide is the sine qua non for all </w:t>
      </w:r>
      <w:r>
        <w:rPr>
          <w:rStyle w:val="Emphasis"/>
          <w:highlight w:val="cyan"/>
        </w:rPr>
        <w:t>plant</w:t>
      </w:r>
      <w:r>
        <w:rPr>
          <w:u w:val="single"/>
        </w:rPr>
        <w:t xml:space="preserve"> growth </w:t>
      </w:r>
    </w:p>
    <w:p w:rsidR="00183E85" w:rsidRDefault="00183E85" w:rsidP="00183E85">
      <w:pPr>
        <w:rPr>
          <w:u w:val="single"/>
        </w:rPr>
      </w:pPr>
      <w:r>
        <w:rPr>
          <w:u w:val="single"/>
        </w:rPr>
        <w:t>AND</w:t>
      </w:r>
    </w:p>
    <w:p w:rsidR="00183E85" w:rsidRDefault="00183E85" w:rsidP="00183E85">
      <w:pPr>
        <w:rPr>
          <w:b/>
          <w:u w:val="single"/>
        </w:rPr>
      </w:pPr>
      <w:proofErr w:type="gramStart"/>
      <w:r>
        <w:rPr>
          <w:rStyle w:val="Emphasis"/>
          <w:highlight w:val="cyan"/>
        </w:rPr>
        <w:t>global</w:t>
      </w:r>
      <w:proofErr w:type="gramEnd"/>
      <w:r>
        <w:rPr>
          <w:rStyle w:val="Emphasis"/>
          <w:highlight w:val="cyan"/>
        </w:rPr>
        <w:t xml:space="preserve"> population likely then to be at least 50% larger than now</w:t>
      </w:r>
      <w:r>
        <w:t>.</w:t>
      </w:r>
    </w:p>
    <w:p w:rsidR="00183E85" w:rsidRDefault="00183E85" w:rsidP="00183E85"/>
    <w:p w:rsidR="00183E85" w:rsidRPr="00183E85" w:rsidRDefault="00183E85" w:rsidP="00183E85">
      <w:pPr>
        <w:rPr>
          <w:b/>
          <w:u w:val="single"/>
        </w:rPr>
      </w:pPr>
      <w:r w:rsidRPr="00183E85">
        <w:rPr>
          <w:b/>
          <w:u w:val="single"/>
        </w:rPr>
        <w:t>1NC MANUFACTURING</w:t>
      </w:r>
    </w:p>
    <w:p w:rsidR="00183E85" w:rsidRDefault="00183E85" w:rsidP="00183E85">
      <w:pPr>
        <w:rPr>
          <w:rFonts w:eastAsia="Times New Roman" w:cs="Times New Roman"/>
          <w:b/>
          <w:szCs w:val="24"/>
        </w:rPr>
      </w:pPr>
      <w:r>
        <w:rPr>
          <w:rFonts w:eastAsia="Times New Roman" w:cs="Times New Roman"/>
          <w:b/>
          <w:szCs w:val="24"/>
          <w:u w:val="single"/>
        </w:rPr>
        <w:t>No impact to deterrence and it causes endless wars</w:t>
      </w:r>
    </w:p>
    <w:p w:rsidR="00183E85" w:rsidRDefault="00183E85" w:rsidP="00183E85">
      <w:pPr>
        <w:rPr>
          <w:rFonts w:eastAsia="Times New Roman" w:cs="Times New Roman"/>
          <w:szCs w:val="24"/>
        </w:rPr>
      </w:pPr>
      <w:proofErr w:type="spellStart"/>
      <w:r>
        <w:rPr>
          <w:rFonts w:eastAsia="Times New Roman" w:cs="Times New Roman"/>
          <w:b/>
          <w:szCs w:val="24"/>
        </w:rPr>
        <w:lastRenderedPageBreak/>
        <w:t>Kober</w:t>
      </w:r>
      <w:proofErr w:type="spellEnd"/>
      <w:r>
        <w:rPr>
          <w:rFonts w:eastAsia="Times New Roman" w:cs="Times New Roman"/>
          <w:b/>
          <w:szCs w:val="24"/>
        </w:rPr>
        <w:t xml:space="preserve"> 10 </w:t>
      </w:r>
      <w:r>
        <w:rPr>
          <w:rFonts w:eastAsia="Times New Roman" w:cs="Times New Roman"/>
          <w:szCs w:val="24"/>
        </w:rPr>
        <w:t xml:space="preserve">– Research Fellow in Foreign Policy Studies, Cato, PhD, Fletcher School of Law and Diplomacy, Tufts. (Stanley, The Deterrence Illusion, 13 June 2010, http://www.cato.org/pub_display.php?pub_id=11898, </w:t>
      </w:r>
      <w:proofErr w:type="spellStart"/>
      <w:r>
        <w:rPr>
          <w:rFonts w:eastAsia="Times New Roman" w:cs="Times New Roman"/>
          <w:szCs w:val="24"/>
        </w:rPr>
        <w:t>AMiles</w:t>
      </w:r>
      <w:proofErr w:type="spellEnd"/>
      <w:r>
        <w:rPr>
          <w:rFonts w:eastAsia="Times New Roman" w:cs="Times New Roman"/>
          <w:szCs w:val="24"/>
        </w:rPr>
        <w:t>)</w:t>
      </w:r>
    </w:p>
    <w:p w:rsidR="00183E85" w:rsidRDefault="00183E85" w:rsidP="00183E85">
      <w:pPr>
        <w:rPr>
          <w:rFonts w:eastAsia="Times New Roman" w:cs="Times New Roman"/>
          <w:szCs w:val="24"/>
        </w:rPr>
      </w:pPr>
    </w:p>
    <w:p w:rsidR="00183E85" w:rsidRDefault="00183E85" w:rsidP="00183E85">
      <w:pPr>
        <w:rPr>
          <w:rFonts w:eastAsia="Times New Roman" w:cs="Times New Roman"/>
          <w:sz w:val="14"/>
          <w:szCs w:val="14"/>
        </w:rPr>
      </w:pPr>
      <w:r>
        <w:rPr>
          <w:rFonts w:eastAsia="Times New Roman" w:cs="Times New Roman"/>
          <w:sz w:val="14"/>
          <w:szCs w:val="14"/>
        </w:rPr>
        <w:t xml:space="preserve">And just like the situation at the beginning of the last century, deterrence is </w:t>
      </w:r>
    </w:p>
    <w:p w:rsidR="00183E85" w:rsidRDefault="00183E85" w:rsidP="00183E85">
      <w:pPr>
        <w:rPr>
          <w:rFonts w:eastAsia="Times New Roman" w:cs="Times New Roman"/>
          <w:sz w:val="14"/>
          <w:szCs w:val="14"/>
        </w:rPr>
      </w:pPr>
      <w:r>
        <w:rPr>
          <w:rFonts w:eastAsia="Times New Roman" w:cs="Times New Roman"/>
          <w:sz w:val="14"/>
          <w:szCs w:val="14"/>
        </w:rPr>
        <w:t>AND</w:t>
      </w:r>
    </w:p>
    <w:p w:rsidR="00183E85" w:rsidRDefault="00183E85" w:rsidP="00183E85">
      <w:pPr>
        <w:rPr>
          <w:rFonts w:eastAsia="Times New Roman" w:cs="Times New Roman"/>
          <w:sz w:val="14"/>
          <w:szCs w:val="14"/>
        </w:rPr>
      </w:pPr>
      <w:proofErr w:type="gramStart"/>
      <w:r>
        <w:rPr>
          <w:rFonts w:eastAsia="Times New Roman" w:cs="Times New Roman"/>
          <w:szCs w:val="24"/>
          <w:highlight w:val="cyan"/>
          <w:u w:val="single"/>
        </w:rPr>
        <w:t>the</w:t>
      </w:r>
      <w:proofErr w:type="gramEnd"/>
      <w:r>
        <w:rPr>
          <w:rFonts w:eastAsia="Times New Roman" w:cs="Times New Roman"/>
          <w:szCs w:val="24"/>
          <w:highlight w:val="cyan"/>
          <w:u w:val="single"/>
        </w:rPr>
        <w:t xml:space="preserve"> US could not guarantee it in Asia a half-century ago</w:t>
      </w:r>
      <w:r>
        <w:rPr>
          <w:rFonts w:eastAsia="Times New Roman" w:cs="Times New Roman"/>
          <w:sz w:val="14"/>
          <w:szCs w:val="14"/>
        </w:rPr>
        <w:t>.</w:t>
      </w:r>
    </w:p>
    <w:p w:rsidR="00183E85" w:rsidRDefault="00183E85" w:rsidP="00183E85"/>
    <w:p w:rsidR="00183E85" w:rsidRPr="00183E85" w:rsidRDefault="00183E85" w:rsidP="00183E85">
      <w:pPr>
        <w:rPr>
          <w:b/>
        </w:rPr>
      </w:pPr>
      <w:r w:rsidRPr="00183E85">
        <w:rPr>
          <w:b/>
        </w:rPr>
        <w:t>No internal link to manufacturing- they have no evidence that it would spillover nationwide</w:t>
      </w:r>
    </w:p>
    <w:p w:rsidR="00183E85" w:rsidRDefault="00183E85" w:rsidP="00183E85"/>
    <w:p w:rsidR="00183E85" w:rsidRDefault="00183E85" w:rsidP="00183E85">
      <w:pPr>
        <w:rPr>
          <w:b/>
        </w:rPr>
      </w:pPr>
      <w:r>
        <w:rPr>
          <w:b/>
        </w:rPr>
        <w:t>No internal link –</w:t>
      </w:r>
    </w:p>
    <w:p w:rsidR="00183E85" w:rsidRDefault="00183E85" w:rsidP="00183E85">
      <w:pPr>
        <w:rPr>
          <w:b/>
        </w:rPr>
      </w:pPr>
    </w:p>
    <w:p w:rsidR="00183E85" w:rsidRDefault="00183E85" w:rsidP="00183E85">
      <w:pPr>
        <w:rPr>
          <w:b/>
        </w:rPr>
      </w:pPr>
      <w:proofErr w:type="gramStart"/>
      <w:r>
        <w:rPr>
          <w:b/>
        </w:rPr>
        <w:t>a</w:t>
      </w:r>
      <w:proofErr w:type="gramEnd"/>
      <w:r>
        <w:rPr>
          <w:b/>
        </w:rPr>
        <w:t xml:space="preserve">. </w:t>
      </w:r>
      <w:r>
        <w:rPr>
          <w:b/>
          <w:u w:val="single"/>
        </w:rPr>
        <w:t>delays</w:t>
      </w:r>
      <w:r>
        <w:rPr>
          <w:b/>
        </w:rPr>
        <w:t xml:space="preserve"> and </w:t>
      </w:r>
      <w:r>
        <w:rPr>
          <w:b/>
          <w:u w:val="single"/>
        </w:rPr>
        <w:t>congestion</w:t>
      </w:r>
      <w:r>
        <w:rPr>
          <w:b/>
        </w:rPr>
        <w:t xml:space="preserve"> don’t impact manufacturing — status quo solves </w:t>
      </w:r>
    </w:p>
    <w:p w:rsidR="00183E85" w:rsidRDefault="00183E85" w:rsidP="00183E85">
      <w:r>
        <w:rPr>
          <w:b/>
        </w:rPr>
        <w:t>Wilson 13 –</w:t>
      </w:r>
      <w:r>
        <w:t xml:space="preserve"> (Christopher E. Wilson – Associate at the Mexico Institute of the Woodrow Wilson International Center for Scholars. January 2013. “A U.S.-Mexico Economic Alliance: Policy Options for a Competitive Region.” </w:t>
      </w:r>
      <w:hyperlink r:id="rId10" w:history="1">
        <w:r>
          <w:rPr>
            <w:rStyle w:val="Hyperlink"/>
          </w:rPr>
          <w:t>http://www.wilsoncenter.org/sites/default/files/new_ideas_us_mexico_relations.pdf</w:t>
        </w:r>
      </w:hyperlink>
      <w:r>
        <w:t>)</w:t>
      </w:r>
    </w:p>
    <w:p w:rsidR="00183E85" w:rsidRDefault="00183E85" w:rsidP="00183E85"/>
    <w:p w:rsidR="00183E85" w:rsidRDefault="00183E85" w:rsidP="00183E85">
      <w:pPr>
        <w:rPr>
          <w:bCs/>
          <w:u w:val="single"/>
        </w:rPr>
      </w:pPr>
      <w:r>
        <w:rPr>
          <w:sz w:val="14"/>
        </w:rPr>
        <w:t xml:space="preserve">Mexico on the Move For years, </w:t>
      </w:r>
      <w:r>
        <w:rPr>
          <w:bCs/>
          <w:u w:val="single"/>
        </w:rPr>
        <w:t>Mexico oriented its economy toward the U.</w:t>
      </w:r>
    </w:p>
    <w:p w:rsidR="00183E85" w:rsidRDefault="00183E85" w:rsidP="00183E85">
      <w:pPr>
        <w:rPr>
          <w:bCs/>
          <w:u w:val="single"/>
        </w:rPr>
      </w:pPr>
      <w:r>
        <w:rPr>
          <w:bCs/>
          <w:u w:val="single"/>
        </w:rPr>
        <w:t>AND</w:t>
      </w:r>
    </w:p>
    <w:p w:rsidR="00183E85" w:rsidRDefault="00183E85" w:rsidP="00183E85">
      <w:pPr>
        <w:rPr>
          <w:sz w:val="14"/>
        </w:rPr>
      </w:pPr>
      <w:proofErr w:type="gramStart"/>
      <w:r>
        <w:rPr>
          <w:sz w:val="14"/>
        </w:rPr>
        <w:t>comprehensive</w:t>
      </w:r>
      <w:proofErr w:type="gramEnd"/>
      <w:r>
        <w:rPr>
          <w:sz w:val="14"/>
        </w:rPr>
        <w:t xml:space="preserve"> plan to improve the competitiveness of our region in the global marketplace.</w:t>
      </w:r>
    </w:p>
    <w:p w:rsidR="00183E85" w:rsidRDefault="00183E85" w:rsidP="00183E85"/>
    <w:p w:rsidR="00183E85" w:rsidRDefault="00183E85" w:rsidP="00183E85">
      <w:pPr>
        <w:rPr>
          <w:b/>
        </w:rPr>
      </w:pPr>
      <w:proofErr w:type="gramStart"/>
      <w:r>
        <w:rPr>
          <w:b/>
        </w:rPr>
        <w:t>b</w:t>
      </w:r>
      <w:proofErr w:type="gramEnd"/>
      <w:r>
        <w:rPr>
          <w:b/>
        </w:rPr>
        <w:t xml:space="preserve">. re-shoring is </w:t>
      </w:r>
      <w:r>
        <w:rPr>
          <w:b/>
          <w:u w:val="single"/>
        </w:rPr>
        <w:t>inevitable</w:t>
      </w:r>
      <w:r>
        <w:rPr>
          <w:b/>
        </w:rPr>
        <w:t xml:space="preserve"> due to </w:t>
      </w:r>
      <w:r>
        <w:rPr>
          <w:b/>
          <w:u w:val="single"/>
        </w:rPr>
        <w:t>lower labor costs</w:t>
      </w:r>
      <w:r>
        <w:rPr>
          <w:b/>
        </w:rPr>
        <w:t xml:space="preserve"> and </w:t>
      </w:r>
      <w:r>
        <w:rPr>
          <w:b/>
          <w:u w:val="single"/>
        </w:rPr>
        <w:t>lower energy prices</w:t>
      </w:r>
      <w:r>
        <w:rPr>
          <w:b/>
        </w:rPr>
        <w:t xml:space="preserve"> – </w:t>
      </w:r>
      <w:r>
        <w:rPr>
          <w:b/>
          <w:u w:val="single"/>
        </w:rPr>
        <w:t>trends</w:t>
      </w:r>
      <w:r>
        <w:rPr>
          <w:b/>
        </w:rPr>
        <w:t xml:space="preserve"> flow negative</w:t>
      </w:r>
    </w:p>
    <w:p w:rsidR="00183E85" w:rsidRDefault="00183E85" w:rsidP="00183E85">
      <w:proofErr w:type="spellStart"/>
      <w:r>
        <w:rPr>
          <w:b/>
        </w:rPr>
        <w:t>SCDigest</w:t>
      </w:r>
      <w:proofErr w:type="spellEnd"/>
      <w:r>
        <w:rPr>
          <w:b/>
        </w:rPr>
        <w:t xml:space="preserve"> 8/21 – </w:t>
      </w:r>
      <w:r>
        <w:t xml:space="preserve">cites studies committed by the Boston Consulting Group (Supply Chain Digest, “Supply Chain News: Growing US Manufacturing Competitiveness to Lead to Export Surge, Job Growth; New Report from Boston Consulting Group Says US to have Major Advantages for Next Decade; </w:t>
      </w:r>
      <w:proofErr w:type="spellStart"/>
      <w:r>
        <w:t>Reshoring</w:t>
      </w:r>
      <w:proofErr w:type="spellEnd"/>
      <w:r>
        <w:t xml:space="preserve"> will Accelerate Around 2015”, August 21, 2013, </w:t>
      </w:r>
      <w:hyperlink r:id="rId11" w:history="1">
        <w:r>
          <w:rPr>
            <w:rStyle w:val="Hyperlink"/>
          </w:rPr>
          <w:t>http://www.scdigest.com/ontarget/13-08-21-1.php?cid=7329</w:t>
        </w:r>
      </w:hyperlink>
      <w:r>
        <w:t>) // CB</w:t>
      </w:r>
    </w:p>
    <w:p w:rsidR="00183E85" w:rsidRDefault="00183E85" w:rsidP="00183E85"/>
    <w:p w:rsidR="00183E85" w:rsidRDefault="00183E85" w:rsidP="00183E85">
      <w:pPr>
        <w:rPr>
          <w:sz w:val="14"/>
        </w:rPr>
      </w:pPr>
      <w:r>
        <w:rPr>
          <w:rStyle w:val="Underline"/>
          <w:highlight w:val="cyan"/>
        </w:rPr>
        <w:t>There has been</w:t>
      </w:r>
      <w:r>
        <w:rPr>
          <w:sz w:val="14"/>
        </w:rPr>
        <w:t xml:space="preserve"> much </w:t>
      </w:r>
      <w:r>
        <w:rPr>
          <w:rStyle w:val="Underline"/>
          <w:highlight w:val="cyan"/>
        </w:rPr>
        <w:t>talk</w:t>
      </w:r>
      <w:r>
        <w:rPr>
          <w:sz w:val="14"/>
        </w:rPr>
        <w:t xml:space="preserve"> over the past </w:t>
      </w:r>
      <w:r>
        <w:rPr>
          <w:sz w:val="14"/>
        </w:rPr>
        <w:t>…</w:t>
      </w:r>
      <w:r>
        <w:rPr>
          <w:rStyle w:val="Underline"/>
        </w:rPr>
        <w:t xml:space="preserve"> </w:t>
      </w:r>
      <w:proofErr w:type="gramStart"/>
      <w:r>
        <w:rPr>
          <w:rStyle w:val="Underline"/>
        </w:rPr>
        <w:t>represent</w:t>
      </w:r>
      <w:proofErr w:type="gramEnd"/>
      <w:r>
        <w:rPr>
          <w:rStyle w:val="Underline"/>
        </w:rPr>
        <w:t xml:space="preserve"> a potential paradigm shift for global manufacturing</w:t>
      </w:r>
      <w:r>
        <w:rPr>
          <w:sz w:val="14"/>
        </w:rPr>
        <w:t xml:space="preserve"> that warrants immediate attention," the BCG report says.</w:t>
      </w:r>
    </w:p>
    <w:p w:rsidR="00183E85" w:rsidRDefault="00183E85" w:rsidP="00183E85"/>
    <w:p w:rsidR="00183E85" w:rsidRDefault="00183E85" w:rsidP="00183E85">
      <w:pPr>
        <w:rPr>
          <w:b/>
        </w:rPr>
      </w:pPr>
      <w:r>
        <w:rPr>
          <w:b/>
          <w:u w:val="single"/>
        </w:rPr>
        <w:t>Comprehensive</w:t>
      </w:r>
      <w:r>
        <w:rPr>
          <w:b/>
        </w:rPr>
        <w:t xml:space="preserve"> studies and </w:t>
      </w:r>
      <w:r>
        <w:rPr>
          <w:b/>
          <w:u w:val="single"/>
        </w:rPr>
        <w:t>trends</w:t>
      </w:r>
      <w:r>
        <w:rPr>
          <w:b/>
        </w:rPr>
        <w:t xml:space="preserve"> prove US manufacturing dominance is </w:t>
      </w:r>
      <w:r>
        <w:rPr>
          <w:b/>
          <w:u w:val="single"/>
        </w:rPr>
        <w:t>inevitable</w:t>
      </w:r>
      <w:r>
        <w:rPr>
          <w:b/>
        </w:rPr>
        <w:t xml:space="preserve"> for </w:t>
      </w:r>
      <w:r>
        <w:rPr>
          <w:b/>
          <w:u w:val="single"/>
        </w:rPr>
        <w:t>several</w:t>
      </w:r>
      <w:r>
        <w:rPr>
          <w:b/>
        </w:rPr>
        <w:t xml:space="preserve"> reasons</w:t>
      </w:r>
    </w:p>
    <w:p w:rsidR="00183E85" w:rsidRDefault="00183E85" w:rsidP="00183E85">
      <w:proofErr w:type="spellStart"/>
      <w:r>
        <w:rPr>
          <w:b/>
        </w:rPr>
        <w:t>Sirkin</w:t>
      </w:r>
      <w:proofErr w:type="spellEnd"/>
      <w:r>
        <w:rPr>
          <w:b/>
        </w:rPr>
        <w:t xml:space="preserve">, </w:t>
      </w:r>
      <w:proofErr w:type="spellStart"/>
      <w:r>
        <w:rPr>
          <w:b/>
        </w:rPr>
        <w:t>Zinser</w:t>
      </w:r>
      <w:proofErr w:type="spellEnd"/>
      <w:r>
        <w:rPr>
          <w:b/>
        </w:rPr>
        <w:t>, and Rose 8/20</w:t>
      </w:r>
      <w:r>
        <w:t xml:space="preserve"> – *Harold L. </w:t>
      </w:r>
      <w:proofErr w:type="spellStart"/>
      <w:r>
        <w:t>Sirkin</w:t>
      </w:r>
      <w:proofErr w:type="spellEnd"/>
      <w:r>
        <w:t xml:space="preserve"> has a B.S. in Economics, and M.B.A from the University of Chicago, senior partner in the Chicago office of the Boston Consulting Group; **Michael </w:t>
      </w:r>
      <w:proofErr w:type="spellStart"/>
      <w:r>
        <w:t>Zinser</w:t>
      </w:r>
      <w:proofErr w:type="spellEnd"/>
      <w:r>
        <w:t xml:space="preserve"> got an M.BA. from Stanford University Graduate School of Business, Partner and Managing Director at Boston Consulting Group; ***Justin Rose has a Master’s of Business Administration, International Business, Entrepreneurship from Northwestern University - Kellogg School of Management   (Harold L. </w:t>
      </w:r>
      <w:proofErr w:type="spellStart"/>
      <w:r>
        <w:t>Sirkin</w:t>
      </w:r>
      <w:proofErr w:type="spellEnd"/>
      <w:r>
        <w:t xml:space="preserve">, Michael </w:t>
      </w:r>
      <w:proofErr w:type="spellStart"/>
      <w:r>
        <w:t>Zinser</w:t>
      </w:r>
      <w:proofErr w:type="spellEnd"/>
      <w:r>
        <w:t xml:space="preserve">, and Justin Rose,  “The U.S. as One of the Developed World’s Lowest-Cost Manufacturers; Behind the American Export Surge”, August 20, 2013, </w:t>
      </w:r>
      <w:hyperlink r:id="rId12" w:history="1">
        <w:r>
          <w:rPr>
            <w:rStyle w:val="Hyperlink"/>
          </w:rPr>
          <w:t>https://www.bcgperspectives.com/content/articles/lean_manufacturing_sourcing_procurement_behind_american_export_surge/</w:t>
        </w:r>
      </w:hyperlink>
      <w:r>
        <w:t>) // CB</w:t>
      </w:r>
    </w:p>
    <w:p w:rsidR="00183E85" w:rsidRDefault="00183E85" w:rsidP="00183E85"/>
    <w:p w:rsidR="00183E85" w:rsidRDefault="00183E85" w:rsidP="00183E85">
      <w:pPr>
        <w:rPr>
          <w:sz w:val="14"/>
        </w:rPr>
      </w:pPr>
      <w:r>
        <w:rPr>
          <w:sz w:val="14"/>
        </w:rPr>
        <w:t xml:space="preserve">Export </w:t>
      </w:r>
      <w:r>
        <w:rPr>
          <w:rStyle w:val="Underline"/>
          <w:highlight w:val="cyan"/>
        </w:rPr>
        <w:t>manufacturing</w:t>
      </w:r>
      <w:r>
        <w:rPr>
          <w:rStyle w:val="Underline"/>
        </w:rPr>
        <w:t xml:space="preserve"> has</w:t>
      </w:r>
      <w:r>
        <w:rPr>
          <w:sz w:val="14"/>
        </w:rPr>
        <w:t xml:space="preserve"> recently </w:t>
      </w:r>
      <w:r>
        <w:rPr>
          <w:rStyle w:val="Underline"/>
        </w:rPr>
        <w:t>become the unsung hero of the U.S. economy</w:t>
      </w:r>
      <w:r>
        <w:rPr>
          <w:sz w:val="14"/>
        </w:rPr>
        <w:t xml:space="preserve">. Despite all the public focus on the U.S. trade deficit, little attention has been paid to the fact that </w:t>
      </w:r>
      <w:r>
        <w:rPr>
          <w:rStyle w:val="Underline"/>
        </w:rPr>
        <w:t xml:space="preserve">the country’s </w:t>
      </w:r>
      <w:r>
        <w:rPr>
          <w:rStyle w:val="Underline"/>
          <w:highlight w:val="cyan"/>
        </w:rPr>
        <w:t xml:space="preserve">exports have been growing </w:t>
      </w:r>
      <w:r>
        <w:rPr>
          <w:rStyle w:val="Underline"/>
          <w:highlight w:val="cyan"/>
          <w:bdr w:val="single" w:sz="4" w:space="0" w:color="auto" w:frame="1"/>
        </w:rPr>
        <w:t>more than seven times</w:t>
      </w:r>
      <w:r>
        <w:rPr>
          <w:rStyle w:val="Underline"/>
          <w:highlight w:val="cyan"/>
        </w:rPr>
        <w:t xml:space="preserve"> faster than GDP</w:t>
      </w:r>
      <w:r>
        <w:rPr>
          <w:sz w:val="14"/>
        </w:rPr>
        <w:t xml:space="preserve"> since 2005. As a share of the U.S. economy, in fact, exports are at their highest point in 50 years.</w:t>
      </w:r>
    </w:p>
    <w:p w:rsidR="00183E85" w:rsidRDefault="00183E85" w:rsidP="00183E85">
      <w:pPr>
        <w:rPr>
          <w:sz w:val="14"/>
        </w:rPr>
      </w:pPr>
      <w:r>
        <w:rPr>
          <w:sz w:val="14"/>
        </w:rPr>
        <w:t xml:space="preserve">But this is likely to be just the beginning. We project that </w:t>
      </w:r>
      <w:r>
        <w:rPr>
          <w:rStyle w:val="Underline"/>
          <w:highlight w:val="cyan"/>
        </w:rPr>
        <w:t>the U.S</w:t>
      </w:r>
      <w:r>
        <w:rPr>
          <w:sz w:val="14"/>
          <w:highlight w:val="cyan"/>
        </w:rPr>
        <w:t xml:space="preserve">., </w:t>
      </w:r>
      <w:r>
        <w:rPr>
          <w:rStyle w:val="Underline"/>
          <w:highlight w:val="cyan"/>
        </w:rPr>
        <w:t xml:space="preserve">as a </w:t>
      </w:r>
      <w:r>
        <w:rPr>
          <w:rStyle w:val="Underline"/>
        </w:rPr>
        <w:t>…</w:t>
      </w:r>
      <w:r>
        <w:rPr>
          <w:rStyle w:val="Underline"/>
        </w:rPr>
        <w:t xml:space="preserve"> would have been made offshore</w:t>
      </w:r>
      <w:r>
        <w:rPr>
          <w:sz w:val="14"/>
        </w:rPr>
        <w:t>.</w:t>
      </w:r>
    </w:p>
    <w:p w:rsidR="00183E85" w:rsidRDefault="00183E85" w:rsidP="00183E85"/>
    <w:p w:rsidR="00183E85" w:rsidRDefault="00183E85" w:rsidP="00183E85"/>
    <w:p w:rsidR="00183E85" w:rsidRDefault="00183E85" w:rsidP="00183E85">
      <w:pPr>
        <w:rPr>
          <w:rFonts w:eastAsia="Times New Roman" w:cs="Times New Roman"/>
          <w:b/>
        </w:rPr>
      </w:pPr>
      <w:r>
        <w:rPr>
          <w:rFonts w:eastAsia="Times New Roman" w:cs="Times New Roman"/>
          <w:b/>
        </w:rPr>
        <w:lastRenderedPageBreak/>
        <w:t>Policy shifts means China won’t go to war over Taiwan</w:t>
      </w:r>
    </w:p>
    <w:p w:rsidR="00183E85" w:rsidRDefault="00183E85" w:rsidP="00183E85">
      <w:pPr>
        <w:rPr>
          <w:rFonts w:eastAsia="Calibri"/>
          <w:szCs w:val="14"/>
        </w:rPr>
      </w:pPr>
      <w:r>
        <w:rPr>
          <w:rFonts w:eastAsia="Calibri" w:cs="Times New Roman"/>
          <w:b/>
        </w:rPr>
        <w:t xml:space="preserve">Dobbins ’12 – </w:t>
      </w:r>
      <w:r>
        <w:rPr>
          <w:rFonts w:eastAsia="Calibri"/>
          <w:szCs w:val="14"/>
        </w:rPr>
        <w:t>James Dobbins, directs the International Security and Defense Policy Center at the RAND Corporation, previously served as American Ambassador to the European Community and Assistant Secretary of State, August/September 2012, “War with China,” Survival, Vol. 54, No. 4, p. 7-24</w:t>
      </w:r>
    </w:p>
    <w:p w:rsidR="00183E85" w:rsidRDefault="00183E85" w:rsidP="00183E85">
      <w:pPr>
        <w:rPr>
          <w:rFonts w:eastAsia="Calibri"/>
          <w:szCs w:val="14"/>
        </w:rPr>
      </w:pPr>
    </w:p>
    <w:p w:rsidR="00183E85" w:rsidRDefault="00183E85" w:rsidP="00183E85">
      <w:pPr>
        <w:rPr>
          <w:rFonts w:eastAsia="Calibri"/>
          <w:bCs/>
          <w:highlight w:val="cyan"/>
          <w:u w:val="single"/>
        </w:rPr>
      </w:pPr>
      <w:r>
        <w:rPr>
          <w:rFonts w:eastAsia="Calibri"/>
          <w:sz w:val="12"/>
        </w:rPr>
        <w:t xml:space="preserve">It is important to begin any such analysis by </w:t>
      </w:r>
      <w:proofErr w:type="spellStart"/>
      <w:r>
        <w:rPr>
          <w:rFonts w:eastAsia="Calibri"/>
          <w:sz w:val="12"/>
        </w:rPr>
        <w:t>recognising</w:t>
      </w:r>
      <w:proofErr w:type="spellEnd"/>
      <w:r>
        <w:rPr>
          <w:rFonts w:eastAsia="Calibri"/>
          <w:sz w:val="12"/>
        </w:rPr>
        <w:t xml:space="preserve"> that </w:t>
      </w:r>
      <w:r>
        <w:rPr>
          <w:rFonts w:eastAsia="Calibri"/>
          <w:bCs/>
          <w:highlight w:val="cyan"/>
          <w:u w:val="single"/>
        </w:rPr>
        <w:t xml:space="preserve">China is seeking neither </w:t>
      </w:r>
    </w:p>
    <w:p w:rsidR="00183E85" w:rsidRDefault="00183E85" w:rsidP="00183E85">
      <w:pPr>
        <w:rPr>
          <w:rFonts w:eastAsia="Calibri"/>
          <w:bCs/>
          <w:highlight w:val="cyan"/>
          <w:u w:val="single"/>
        </w:rPr>
      </w:pPr>
      <w:r>
        <w:rPr>
          <w:rFonts w:eastAsia="Calibri"/>
          <w:bCs/>
          <w:highlight w:val="cyan"/>
          <w:u w:val="single"/>
        </w:rPr>
        <w:t>AND</w:t>
      </w:r>
    </w:p>
    <w:p w:rsidR="00183E85" w:rsidRDefault="00183E85" w:rsidP="00183E85">
      <w:pPr>
        <w:rPr>
          <w:rFonts w:eastAsia="Calibri"/>
          <w:sz w:val="12"/>
        </w:rPr>
      </w:pPr>
      <w:proofErr w:type="gramStart"/>
      <w:r>
        <w:rPr>
          <w:rFonts w:eastAsia="Calibri"/>
          <w:sz w:val="12"/>
        </w:rPr>
        <w:t>to</w:t>
      </w:r>
      <w:proofErr w:type="gramEnd"/>
      <w:r>
        <w:rPr>
          <w:rFonts w:eastAsia="Calibri"/>
          <w:sz w:val="12"/>
        </w:rPr>
        <w:t xml:space="preserve"> deter </w:t>
      </w:r>
      <w:proofErr w:type="spellStart"/>
      <w:r>
        <w:rPr>
          <w:rFonts w:eastAsia="Calibri"/>
          <w:sz w:val="12"/>
        </w:rPr>
        <w:t>behaviour</w:t>
      </w:r>
      <w:proofErr w:type="spellEnd"/>
      <w:r>
        <w:rPr>
          <w:rFonts w:eastAsia="Calibri"/>
          <w:sz w:val="12"/>
        </w:rPr>
        <w:t xml:space="preserve"> that could lead to such a clash throughout this period.</w:t>
      </w:r>
    </w:p>
    <w:p w:rsidR="00183E85" w:rsidRDefault="00183E85" w:rsidP="00183E85"/>
    <w:p w:rsidR="00183E85" w:rsidRPr="00183E85" w:rsidRDefault="00183E85" w:rsidP="00183E85">
      <w:pPr>
        <w:rPr>
          <w:b/>
        </w:rPr>
      </w:pPr>
      <w:r w:rsidRPr="00183E85">
        <w:rPr>
          <w:b/>
        </w:rPr>
        <w:t>No Chinese aggression in the SCS</w:t>
      </w:r>
    </w:p>
    <w:p w:rsidR="00183E85" w:rsidRDefault="00183E85" w:rsidP="00183E85">
      <w:proofErr w:type="spellStart"/>
      <w:proofErr w:type="gramStart"/>
      <w:r>
        <w:rPr>
          <w:rStyle w:val="StyleStyleBold12pt"/>
        </w:rPr>
        <w:t>Fravel</w:t>
      </w:r>
      <w:proofErr w:type="spellEnd"/>
      <w:r>
        <w:rPr>
          <w:rStyle w:val="StyleStyleBold12pt"/>
        </w:rPr>
        <w:t xml:space="preserve"> 3/22</w:t>
      </w:r>
      <w:r>
        <w:t>—Associate Professor of Political Science and member of the Security Studies Program at MIT.</w:t>
      </w:r>
      <w:proofErr w:type="gramEnd"/>
      <w:r>
        <w:t xml:space="preserve"> (Taylor, All Quiet in the South China Sea, 3/22/12, www.foreignaffairs.com/articles/137346/m-taylor-fravel/all-quiet-in-the-south-china-sea?page=show)</w:t>
      </w:r>
    </w:p>
    <w:p w:rsidR="00183E85" w:rsidRDefault="00183E85" w:rsidP="00183E85">
      <w:pPr>
        <w:rPr>
          <w:sz w:val="16"/>
        </w:rPr>
      </w:pPr>
    </w:p>
    <w:p w:rsidR="00183E85" w:rsidRDefault="00183E85" w:rsidP="00183E85">
      <w:pPr>
        <w:rPr>
          <w:rStyle w:val="Underline"/>
        </w:rPr>
      </w:pPr>
      <w:r>
        <w:rPr>
          <w:sz w:val="16"/>
        </w:rPr>
        <w:t xml:space="preserve">Little noticed, however, has been </w:t>
      </w:r>
      <w:r>
        <w:rPr>
          <w:rStyle w:val="Underline"/>
          <w:highlight w:val="yellow"/>
        </w:rPr>
        <w:t>China's</w:t>
      </w:r>
      <w:r>
        <w:rPr>
          <w:rStyle w:val="Underline"/>
        </w:rPr>
        <w:t xml:space="preserve"> recent adoption of a </w:t>
      </w:r>
      <w:r>
        <w:rPr>
          <w:rStyle w:val="Underline"/>
          <w:highlight w:val="yellow"/>
        </w:rPr>
        <w:t>new</w:t>
      </w:r>
      <w:r>
        <w:rPr>
          <w:rStyle w:val="Underline"/>
        </w:rPr>
        <w:t xml:space="preserve"> -- and </w:t>
      </w:r>
    </w:p>
    <w:p w:rsidR="00183E85" w:rsidRDefault="00183E85" w:rsidP="00183E85">
      <w:pPr>
        <w:rPr>
          <w:rStyle w:val="Underline"/>
        </w:rPr>
      </w:pPr>
      <w:r>
        <w:rPr>
          <w:rStyle w:val="Underline"/>
        </w:rPr>
        <w:t>AND</w:t>
      </w:r>
    </w:p>
    <w:p w:rsidR="00183E85" w:rsidRDefault="00183E85" w:rsidP="00183E85">
      <w:pPr>
        <w:rPr>
          <w:sz w:val="16"/>
        </w:rPr>
      </w:pPr>
      <w:proofErr w:type="gramStart"/>
      <w:r>
        <w:rPr>
          <w:sz w:val="16"/>
        </w:rPr>
        <w:t>in</w:t>
      </w:r>
      <w:proofErr w:type="gramEnd"/>
      <w:r>
        <w:rPr>
          <w:sz w:val="16"/>
        </w:rPr>
        <w:t xml:space="preserve"> addition to starting talks over the demarcation of the Gulf of Tonkin.</w:t>
      </w:r>
    </w:p>
    <w:p w:rsidR="00183E85" w:rsidRDefault="00183E85" w:rsidP="00183E85"/>
    <w:p w:rsidR="00183E85" w:rsidRDefault="00183E85" w:rsidP="00183E85"/>
    <w:p w:rsidR="00183E85" w:rsidRDefault="00183E85" w:rsidP="00183E85">
      <w:pPr>
        <w:rPr>
          <w:b/>
        </w:rPr>
      </w:pPr>
      <w:r>
        <w:rPr>
          <w:b/>
        </w:rPr>
        <w:t>Hegemony is unsustainable and destabilizes the world- offshore balancing solves</w:t>
      </w:r>
    </w:p>
    <w:p w:rsidR="00183E85" w:rsidRDefault="00183E85" w:rsidP="00183E85">
      <w:r>
        <w:rPr>
          <w:b/>
        </w:rPr>
        <w:t xml:space="preserve">Walt 11 </w:t>
      </w:r>
      <w:r>
        <w:t xml:space="preserve">– [Stephen, Robert and Renée </w:t>
      </w:r>
      <w:proofErr w:type="spellStart"/>
      <w:r>
        <w:t>Belfer</w:t>
      </w:r>
      <w:proofErr w:type="spellEnd"/>
      <w:r>
        <w:t xml:space="preserve"> professor of international relations at Harvard University, “What I told the Navy this year,” 6-10, </w:t>
      </w:r>
      <w:hyperlink r:id="rId13" w:history="1">
        <w:r>
          <w:rPr>
            <w:rStyle w:val="Hyperlink"/>
          </w:rPr>
          <w:t>http://walt.foreignpolicy.com/posts/2011/06/10/what_i_told_the_navy_this_year</w:t>
        </w:r>
      </w:hyperlink>
      <w:r>
        <w:t>]</w:t>
      </w:r>
    </w:p>
    <w:p w:rsidR="00183E85" w:rsidRDefault="00183E85" w:rsidP="00183E85"/>
    <w:p w:rsidR="00183E85" w:rsidRDefault="00183E85" w:rsidP="00183E85">
      <w:pPr>
        <w:rPr>
          <w:sz w:val="16"/>
        </w:rPr>
      </w:pPr>
      <w:r>
        <w:rPr>
          <w:sz w:val="16"/>
        </w:rPr>
        <w:t xml:space="preserve">I had the privilege of delivering a keynote speech to the Naval War College's Current </w:t>
      </w:r>
    </w:p>
    <w:p w:rsidR="00183E85" w:rsidRDefault="00183E85" w:rsidP="00183E85">
      <w:pPr>
        <w:rPr>
          <w:sz w:val="16"/>
        </w:rPr>
      </w:pPr>
      <w:r>
        <w:rPr>
          <w:sz w:val="16"/>
        </w:rPr>
        <w:t>AND</w:t>
      </w:r>
    </w:p>
    <w:p w:rsidR="00183E85" w:rsidRDefault="00183E85" w:rsidP="00183E85">
      <w:pPr>
        <w:rPr>
          <w:sz w:val="16"/>
        </w:rPr>
      </w:pPr>
      <w:r>
        <w:rPr>
          <w:b/>
          <w:highlight w:val="yellow"/>
          <w:u w:val="single"/>
          <w:bdr w:val="single" w:sz="4" w:space="0" w:color="auto" w:frame="1"/>
        </w:rPr>
        <w:t>, and how much more blood</w:t>
      </w:r>
      <w:r>
        <w:rPr>
          <w:b/>
          <w:u w:val="single"/>
          <w:bdr w:val="single" w:sz="4" w:space="0" w:color="auto" w:frame="1"/>
        </w:rPr>
        <w:t xml:space="preserve"> and treasure </w:t>
      </w:r>
      <w:r>
        <w:rPr>
          <w:b/>
          <w:highlight w:val="yellow"/>
          <w:u w:val="single"/>
          <w:bdr w:val="single" w:sz="4" w:space="0" w:color="auto" w:frame="1"/>
        </w:rPr>
        <w:t>we squander before we do</w:t>
      </w:r>
      <w:r>
        <w:rPr>
          <w:b/>
          <w:u w:val="single"/>
          <w:bdr w:val="single" w:sz="4" w:space="0" w:color="auto" w:frame="1"/>
        </w:rPr>
        <w:t>.</w:t>
      </w:r>
      <w:r>
        <w:rPr>
          <w:sz w:val="16"/>
        </w:rPr>
        <w:t xml:space="preserve"> </w:t>
      </w:r>
    </w:p>
    <w:p w:rsidR="00183E85" w:rsidRDefault="00183E85" w:rsidP="00183E85"/>
    <w:p w:rsidR="00183E85" w:rsidRDefault="00183E85" w:rsidP="00183E85">
      <w:pPr>
        <w:rPr>
          <w:b/>
        </w:rPr>
      </w:pPr>
      <w:r>
        <w:rPr>
          <w:b/>
        </w:rPr>
        <w:t>No impact to the transition</w:t>
      </w:r>
    </w:p>
    <w:p w:rsidR="00183E85" w:rsidRDefault="00183E85" w:rsidP="00183E85">
      <w:proofErr w:type="spellStart"/>
      <w:proofErr w:type="gramStart"/>
      <w:r>
        <w:rPr>
          <w:b/>
          <w:bCs/>
        </w:rPr>
        <w:t>Ikenberry</w:t>
      </w:r>
      <w:proofErr w:type="spellEnd"/>
      <w:r>
        <w:rPr>
          <w:b/>
          <w:bCs/>
        </w:rPr>
        <w:t xml:space="preserve"> 08</w:t>
      </w:r>
      <w:r>
        <w:t xml:space="preserve"> – professor of Politics and International Affairs at Princeton University (John, “The Rise of China and the Future of the West Can the Liberal System Survive?”</w:t>
      </w:r>
      <w:proofErr w:type="gramEnd"/>
      <w:r>
        <w:t xml:space="preserve"> Jan/Feb 2008, Foreign Affairs,)</w:t>
      </w:r>
    </w:p>
    <w:p w:rsidR="00183E85" w:rsidRDefault="00183E85" w:rsidP="00183E85"/>
    <w:p w:rsidR="00183E85" w:rsidRDefault="00183E85" w:rsidP="00183E85">
      <w:pPr>
        <w:rPr>
          <w:sz w:val="16"/>
        </w:rPr>
      </w:pPr>
      <w:r>
        <w:rPr>
          <w:sz w:val="16"/>
        </w:rPr>
        <w:t xml:space="preserve">Some </w:t>
      </w:r>
      <w:r>
        <w:rPr>
          <w:bCs/>
          <w:highlight w:val="yellow"/>
          <w:u w:val="single"/>
        </w:rPr>
        <w:t xml:space="preserve">observers </w:t>
      </w:r>
      <w:r>
        <w:rPr>
          <w:bCs/>
          <w:u w:val="single"/>
        </w:rPr>
        <w:t>believe that the American era is coming to an end,</w:t>
      </w:r>
      <w:r>
        <w:rPr>
          <w:sz w:val="16"/>
        </w:rPr>
        <w:t xml:space="preserve"> as the </w:t>
      </w:r>
    </w:p>
    <w:p w:rsidR="00183E85" w:rsidRDefault="00183E85" w:rsidP="00183E85">
      <w:pPr>
        <w:rPr>
          <w:sz w:val="16"/>
        </w:rPr>
      </w:pPr>
      <w:r>
        <w:rPr>
          <w:sz w:val="16"/>
        </w:rPr>
        <w:t>AND</w:t>
      </w:r>
    </w:p>
    <w:p w:rsidR="00183E85" w:rsidRDefault="00183E85" w:rsidP="00183E85">
      <w:pPr>
        <w:rPr>
          <w:sz w:val="16"/>
        </w:rPr>
      </w:pPr>
      <w:r>
        <w:rPr>
          <w:sz w:val="16"/>
        </w:rPr>
        <w:t>, but the Western order -- if managed properly -- will live on.</w:t>
      </w:r>
    </w:p>
    <w:p w:rsidR="00183E85" w:rsidRDefault="00183E85" w:rsidP="00183E85">
      <w:pPr>
        <w:rPr>
          <w:b/>
        </w:rPr>
      </w:pPr>
    </w:p>
    <w:p w:rsidR="00183E85" w:rsidRDefault="00183E85" w:rsidP="00183E85">
      <w:pPr>
        <w:rPr>
          <w:b/>
        </w:rPr>
      </w:pPr>
    </w:p>
    <w:p w:rsidR="00183E85" w:rsidRDefault="00183E85" w:rsidP="00183E85">
      <w:pPr>
        <w:rPr>
          <w:b/>
        </w:rPr>
      </w:pPr>
      <w:proofErr w:type="spellStart"/>
      <w:r>
        <w:rPr>
          <w:b/>
        </w:rPr>
        <w:t>Heg</w:t>
      </w:r>
      <w:proofErr w:type="spellEnd"/>
      <w:r>
        <w:rPr>
          <w:b/>
        </w:rPr>
        <w:t xml:space="preserve"> leads to disease spread in the third world – </w:t>
      </w:r>
      <w:proofErr w:type="spellStart"/>
      <w:r>
        <w:rPr>
          <w:b/>
        </w:rPr>
        <w:t>multipolarity</w:t>
      </w:r>
      <w:proofErr w:type="spellEnd"/>
      <w:r>
        <w:rPr>
          <w:b/>
        </w:rPr>
        <w:t xml:space="preserve"> solves</w:t>
      </w:r>
    </w:p>
    <w:p w:rsidR="00183E85" w:rsidRDefault="00183E85" w:rsidP="00183E85">
      <w:r>
        <w:rPr>
          <w:b/>
        </w:rPr>
        <w:t xml:space="preserve">Weber et al 07 </w:t>
      </w:r>
      <w:r>
        <w:t xml:space="preserve">– [Steven, professor of political science and director of the Institute of International Studies at the University of California, Berkeley, </w:t>
      </w:r>
      <w:proofErr w:type="spellStart"/>
      <w:r>
        <w:t>Naazneen</w:t>
      </w:r>
      <w:proofErr w:type="spellEnd"/>
      <w:r>
        <w:t xml:space="preserve"> </w:t>
      </w:r>
      <w:proofErr w:type="spellStart"/>
      <w:r>
        <w:t>Barma</w:t>
      </w:r>
      <w:proofErr w:type="spellEnd"/>
      <w:r>
        <w:t xml:space="preserve">, Matthew </w:t>
      </w:r>
      <w:proofErr w:type="spellStart"/>
      <w:r>
        <w:t>Kroenig</w:t>
      </w:r>
      <w:proofErr w:type="spellEnd"/>
      <w:r>
        <w:t>, and Ely Ratner, all Ph.D. candidates at U.C., Berkeley and research fellows at its New Era Foreign Policy Center, Foreign Policy, January/February, 2007, Issue 158, l/n]</w:t>
      </w:r>
    </w:p>
    <w:p w:rsidR="00183E85" w:rsidRDefault="00183E85" w:rsidP="00183E85"/>
    <w:p w:rsidR="00183E85" w:rsidRDefault="00183E85" w:rsidP="00183E85">
      <w:pPr>
        <w:rPr>
          <w:rStyle w:val="Underline"/>
        </w:rPr>
      </w:pPr>
      <w:r>
        <w:rPr>
          <w:sz w:val="16"/>
        </w:rPr>
        <w:t xml:space="preserve">The same is true for global public health. </w:t>
      </w:r>
      <w:r>
        <w:rPr>
          <w:rStyle w:val="Underline"/>
        </w:rPr>
        <w:t xml:space="preserve">Globalization is turning the world into </w:t>
      </w:r>
    </w:p>
    <w:p w:rsidR="00183E85" w:rsidRDefault="00183E85" w:rsidP="00183E85">
      <w:pPr>
        <w:rPr>
          <w:rStyle w:val="Underline"/>
        </w:rPr>
      </w:pPr>
      <w:r>
        <w:rPr>
          <w:rStyle w:val="Underline"/>
        </w:rPr>
        <w:t>AND</w:t>
      </w:r>
    </w:p>
    <w:p w:rsidR="00183E85" w:rsidRDefault="00183E85" w:rsidP="00183E85">
      <w:pPr>
        <w:rPr>
          <w:sz w:val="16"/>
        </w:rPr>
      </w:pPr>
      <w:proofErr w:type="gramStart"/>
      <w:r>
        <w:rPr>
          <w:sz w:val="16"/>
        </w:rPr>
        <w:t>Southeast Asia or sub-Saharan Africa.</w:t>
      </w:r>
      <w:proofErr w:type="gramEnd"/>
      <w:r>
        <w:rPr>
          <w:sz w:val="16"/>
        </w:rPr>
        <w:t xml:space="preserve"> America can't change that alone.</w:t>
      </w:r>
    </w:p>
    <w:p w:rsidR="00183E85" w:rsidRDefault="00183E85" w:rsidP="00183E85">
      <w:pPr>
        <w:rPr>
          <w:b/>
        </w:rPr>
      </w:pPr>
    </w:p>
    <w:p w:rsidR="00183E85" w:rsidRDefault="00183E85" w:rsidP="00183E85">
      <w:pPr>
        <w:rPr>
          <w:b/>
        </w:rPr>
      </w:pPr>
      <w:r>
        <w:rPr>
          <w:b/>
        </w:rPr>
        <w:t xml:space="preserve">Extinction </w:t>
      </w:r>
      <w:proofErr w:type="gramStart"/>
      <w:r>
        <w:rPr>
          <w:b/>
        </w:rPr>
        <w:t>still</w:t>
      </w:r>
      <w:proofErr w:type="gramEnd"/>
      <w:r>
        <w:rPr>
          <w:b/>
        </w:rPr>
        <w:t xml:space="preserve"> a possibility.</w:t>
      </w:r>
    </w:p>
    <w:p w:rsidR="00183E85" w:rsidRDefault="00183E85" w:rsidP="00183E85">
      <w:r>
        <w:rPr>
          <w:b/>
        </w:rPr>
        <w:t xml:space="preserve">Discover 2k – </w:t>
      </w:r>
      <w:r>
        <w:t>(“Twenty Ways the World Could End” by Corey Powell in Discover Magazine, October 2000, http://discovermagazine.com/2000/oct/featworld)</w:t>
      </w:r>
    </w:p>
    <w:p w:rsidR="00183E85" w:rsidRDefault="00183E85" w:rsidP="00183E85"/>
    <w:p w:rsidR="00183E85" w:rsidRDefault="00183E85" w:rsidP="00183E85">
      <w:pPr>
        <w:rPr>
          <w:u w:val="single"/>
        </w:rPr>
      </w:pPr>
      <w:r>
        <w:rPr>
          <w:u w:val="single"/>
        </w:rPr>
        <w:lastRenderedPageBreak/>
        <w:t xml:space="preserve">If Earth doesn't do us in, our fellow organisms might be up to the </w:t>
      </w:r>
    </w:p>
    <w:p w:rsidR="00183E85" w:rsidRDefault="00183E85" w:rsidP="00183E85">
      <w:pPr>
        <w:rPr>
          <w:u w:val="single"/>
        </w:rPr>
      </w:pPr>
      <w:r>
        <w:rPr>
          <w:u w:val="single"/>
        </w:rPr>
        <w:t>AND</w:t>
      </w:r>
    </w:p>
    <w:p w:rsidR="00183E85" w:rsidRDefault="00183E85" w:rsidP="00183E85">
      <w:pPr>
        <w:rPr>
          <w:sz w:val="16"/>
        </w:rPr>
      </w:pPr>
      <w:proofErr w:type="gramStart"/>
      <w:r>
        <w:rPr>
          <w:sz w:val="16"/>
        </w:rPr>
        <w:t>disease</w:t>
      </w:r>
      <w:proofErr w:type="gramEnd"/>
      <w:r>
        <w:rPr>
          <w:sz w:val="16"/>
        </w:rPr>
        <w:t>, which humans helped transport as they migrated into the New World.</w:t>
      </w:r>
    </w:p>
    <w:p w:rsidR="00183E85" w:rsidRDefault="00183E85" w:rsidP="00183E85">
      <w:pPr>
        <w:rPr>
          <w:b/>
        </w:rPr>
      </w:pPr>
    </w:p>
    <w:p w:rsidR="00183E85" w:rsidRDefault="00183E85" w:rsidP="00183E85">
      <w:pPr>
        <w:rPr>
          <w:b/>
        </w:rPr>
      </w:pPr>
    </w:p>
    <w:p w:rsidR="00183E85" w:rsidRDefault="00183E85" w:rsidP="00183E85">
      <w:pPr>
        <w:rPr>
          <w:b/>
        </w:rPr>
      </w:pPr>
    </w:p>
    <w:p w:rsidR="00183E85" w:rsidRDefault="00183E85" w:rsidP="00183E85"/>
    <w:p w:rsidR="00183E85" w:rsidRDefault="00183E85" w:rsidP="00183E85"/>
    <w:p w:rsidR="00183E85" w:rsidRDefault="00183E85" w:rsidP="00183E85">
      <w:pPr>
        <w:pStyle w:val="Heading1"/>
      </w:pPr>
      <w:r>
        <w:lastRenderedPageBreak/>
        <w:t>2nc</w:t>
      </w:r>
    </w:p>
    <w:p w:rsidR="00183E85" w:rsidRPr="00183E85" w:rsidRDefault="00183E85" w:rsidP="00183E85">
      <w:pPr>
        <w:rPr>
          <w:b/>
          <w:u w:val="single"/>
        </w:rPr>
      </w:pPr>
      <w:r w:rsidRPr="00183E85">
        <w:rPr>
          <w:b/>
          <w:u w:val="single"/>
        </w:rPr>
        <w:t>CP</w:t>
      </w:r>
    </w:p>
    <w:p w:rsidR="00183E85" w:rsidRPr="00183E85" w:rsidRDefault="00183E85" w:rsidP="00183E85">
      <w:pPr>
        <w:rPr>
          <w:b/>
          <w:u w:val="single"/>
        </w:rPr>
      </w:pPr>
      <w:r w:rsidRPr="00183E85">
        <w:rPr>
          <w:b/>
          <w:u w:val="single"/>
        </w:rPr>
        <w:t>AT: PERM – DO BOTH (0:17)</w:t>
      </w:r>
    </w:p>
    <w:p w:rsidR="00183E85" w:rsidRPr="0050539B" w:rsidRDefault="00183E85" w:rsidP="00183E85">
      <w:pPr>
        <w:rPr>
          <w:rFonts w:eastAsia="Times New Roman" w:cs="Times New Roman"/>
          <w:b/>
          <w:szCs w:val="24"/>
        </w:rPr>
      </w:pPr>
      <w:r w:rsidRPr="00906A2C">
        <w:rPr>
          <w:rFonts w:eastAsia="Times New Roman" w:cs="Times New Roman"/>
          <w:b/>
          <w:szCs w:val="24"/>
        </w:rPr>
        <w:t xml:space="preserve">Links to the </w:t>
      </w:r>
      <w:r w:rsidRPr="00906A2C">
        <w:rPr>
          <w:rFonts w:eastAsia="Times New Roman" w:cs="Times New Roman"/>
          <w:b/>
          <w:szCs w:val="24"/>
          <w:u w:val="single"/>
        </w:rPr>
        <w:t>politics</w:t>
      </w:r>
      <w:r w:rsidRPr="00906A2C">
        <w:rPr>
          <w:rFonts w:eastAsia="Times New Roman" w:cs="Times New Roman"/>
          <w:b/>
          <w:szCs w:val="24"/>
        </w:rPr>
        <w:t xml:space="preserve"> net benefit – </w:t>
      </w:r>
      <w:r w:rsidRPr="0050539B">
        <w:rPr>
          <w:rFonts w:eastAsia="Times New Roman" w:cs="Times New Roman"/>
          <w:b/>
          <w:szCs w:val="24"/>
        </w:rPr>
        <w:t>federal action saps Obama’s political capital and prevents TPA from passing, whereas the counterplan isn’t perceived</w:t>
      </w:r>
    </w:p>
    <w:p w:rsidR="00183E85" w:rsidRPr="00906A2C" w:rsidRDefault="00183E85" w:rsidP="00183E85">
      <w:pPr>
        <w:rPr>
          <w:rFonts w:eastAsia="Times New Roman" w:cs="Times New Roman"/>
          <w:szCs w:val="24"/>
        </w:rPr>
      </w:pPr>
      <w:r w:rsidRPr="00906A2C">
        <w:rPr>
          <w:rFonts w:eastAsia="Times New Roman" w:cs="Times New Roman"/>
          <w:b/>
          <w:szCs w:val="24"/>
        </w:rPr>
        <w:t>Celli 01</w:t>
      </w:r>
      <w:r w:rsidRPr="00906A2C">
        <w:rPr>
          <w:rFonts w:eastAsia="Times New Roman" w:cs="Times New Roman"/>
          <w:szCs w:val="24"/>
        </w:rPr>
        <w:t xml:space="preserve"> – Chief of the Civil Rights Bureau, New York State Attorney General's Office (Andrew, 64 Alb. L. Rev. 1091, Lexis)</w:t>
      </w:r>
    </w:p>
    <w:p w:rsidR="00183E85" w:rsidRPr="00906A2C" w:rsidRDefault="00183E85" w:rsidP="00183E85">
      <w:pPr>
        <w:rPr>
          <w:rFonts w:eastAsia="Times New Roman" w:cs="Times New Roman"/>
          <w:szCs w:val="24"/>
        </w:rPr>
      </w:pPr>
    </w:p>
    <w:p w:rsidR="00183E85" w:rsidRDefault="00183E85" w:rsidP="00183E85">
      <w:pPr>
        <w:rPr>
          <w:rFonts w:eastAsia="Times New Roman" w:cs="Times New Roman"/>
          <w:sz w:val="14"/>
          <w:szCs w:val="14"/>
        </w:rPr>
      </w:pPr>
      <w:r w:rsidRPr="00906A2C">
        <w:rPr>
          <w:rFonts w:eastAsia="Times New Roman" w:cs="Times New Roman"/>
          <w:sz w:val="14"/>
          <w:szCs w:val="14"/>
        </w:rPr>
        <w:t xml:space="preserve">I also saw that </w:t>
      </w:r>
      <w:r w:rsidRPr="00906A2C">
        <w:rPr>
          <w:rFonts w:eastAsia="Times New Roman" w:cs="Times New Roman"/>
          <w:szCs w:val="24"/>
          <w:highlight w:val="cyan"/>
          <w:u w:val="single"/>
        </w:rPr>
        <w:t>state enforcement officers</w:t>
      </w:r>
      <w:r w:rsidRPr="00906A2C">
        <w:rPr>
          <w:rFonts w:eastAsia="Times New Roman" w:cs="Times New Roman"/>
          <w:sz w:val="14"/>
          <w:szCs w:val="14"/>
        </w:rPr>
        <w:t xml:space="preserve">, like me and like Peter </w:t>
      </w:r>
      <w:proofErr w:type="spellStart"/>
      <w:r w:rsidRPr="00906A2C">
        <w:rPr>
          <w:rFonts w:eastAsia="Times New Roman" w:cs="Times New Roman"/>
          <w:sz w:val="14"/>
          <w:szCs w:val="14"/>
        </w:rPr>
        <w:t>Lehner</w:t>
      </w:r>
      <w:proofErr w:type="spellEnd"/>
      <w:r w:rsidRPr="00906A2C">
        <w:rPr>
          <w:rFonts w:eastAsia="Times New Roman" w:cs="Times New Roman"/>
          <w:sz w:val="14"/>
          <w:szCs w:val="14"/>
        </w:rPr>
        <w:t xml:space="preserve">, </w:t>
      </w:r>
    </w:p>
    <w:p w:rsidR="00183E85" w:rsidRDefault="00183E85" w:rsidP="00183E85">
      <w:pPr>
        <w:rPr>
          <w:rFonts w:eastAsia="Times New Roman" w:cs="Times New Roman"/>
          <w:sz w:val="14"/>
          <w:szCs w:val="14"/>
        </w:rPr>
      </w:pPr>
      <w:r>
        <w:rPr>
          <w:rFonts w:eastAsia="Times New Roman" w:cs="Times New Roman"/>
          <w:sz w:val="14"/>
          <w:szCs w:val="14"/>
        </w:rPr>
        <w:t>AND</w:t>
      </w:r>
    </w:p>
    <w:p w:rsidR="00183E85" w:rsidRPr="00906A2C" w:rsidRDefault="00183E85" w:rsidP="00183E85">
      <w:pPr>
        <w:rPr>
          <w:rFonts w:eastAsia="Times New Roman" w:cs="Times New Roman"/>
          <w:bCs/>
          <w:szCs w:val="24"/>
          <w:u w:val="single"/>
        </w:rPr>
      </w:pPr>
      <w:proofErr w:type="gramStart"/>
      <w:r w:rsidRPr="00906A2C">
        <w:rPr>
          <w:rFonts w:eastAsia="Times New Roman" w:cs="Times New Roman"/>
          <w:szCs w:val="24"/>
          <w:u w:val="single"/>
        </w:rPr>
        <w:t>that</w:t>
      </w:r>
      <w:proofErr w:type="gramEnd"/>
      <w:r w:rsidRPr="00906A2C">
        <w:rPr>
          <w:rFonts w:eastAsia="Times New Roman" w:cs="Times New Roman"/>
          <w:szCs w:val="24"/>
          <w:u w:val="single"/>
        </w:rPr>
        <w:t>, say,</w:t>
      </w:r>
      <w:r w:rsidRPr="00906A2C">
        <w:rPr>
          <w:rFonts w:eastAsia="Times New Roman" w:cs="Times New Roman"/>
          <w:sz w:val="14"/>
          <w:szCs w:val="14"/>
        </w:rPr>
        <w:t xml:space="preserve"> the Civil Rights Division of </w:t>
      </w:r>
      <w:r w:rsidRPr="00906A2C">
        <w:rPr>
          <w:rFonts w:eastAsia="Times New Roman" w:cs="Times New Roman"/>
          <w:szCs w:val="24"/>
          <w:u w:val="single"/>
        </w:rPr>
        <w:t>the Justice Department faces.</w:t>
      </w:r>
    </w:p>
    <w:p w:rsidR="00183E85" w:rsidRDefault="00183E85" w:rsidP="00183E85">
      <w:pPr>
        <w:rPr>
          <w:rFonts w:eastAsia="Times New Roman" w:cs="Times New Roman"/>
          <w:szCs w:val="24"/>
        </w:rPr>
      </w:pPr>
    </w:p>
    <w:p w:rsidR="00183E85" w:rsidRPr="00183E85" w:rsidRDefault="00183E85" w:rsidP="00183E85">
      <w:pPr>
        <w:rPr>
          <w:b/>
          <w:u w:val="single"/>
        </w:rPr>
      </w:pPr>
      <w:r w:rsidRPr="00183E85">
        <w:rPr>
          <w:b/>
          <w:u w:val="single"/>
        </w:rPr>
        <w:t>2NC SOLVES WARMING (0:18)</w:t>
      </w:r>
    </w:p>
    <w:p w:rsidR="00183E85" w:rsidRPr="00183E85" w:rsidRDefault="00183E85" w:rsidP="00183E85">
      <w:r>
        <w:rPr>
          <w:b/>
        </w:rPr>
        <w:t xml:space="preserve">Their answer is RPS specific, sure that is bad but </w:t>
      </w:r>
      <w:r w:rsidRPr="00C421FF">
        <w:rPr>
          <w:b/>
        </w:rPr>
        <w:t>a</w:t>
      </w:r>
      <w:r>
        <w:rPr>
          <w:b/>
        </w:rPr>
        <w:t xml:space="preserve"> </w:t>
      </w:r>
      <w:r w:rsidRPr="0091687F">
        <w:rPr>
          <w:b/>
        </w:rPr>
        <w:t xml:space="preserve">CPS boosts innovation in </w:t>
      </w:r>
      <w:r w:rsidRPr="000D7661">
        <w:rPr>
          <w:b/>
          <w:u w:val="single"/>
        </w:rPr>
        <w:t>renewables</w:t>
      </w:r>
      <w:r w:rsidRPr="0091687F">
        <w:rPr>
          <w:b/>
        </w:rPr>
        <w:t xml:space="preserve"> and fossil fuel efficiency </w:t>
      </w:r>
      <w:r>
        <w:rPr>
          <w:b/>
        </w:rPr>
        <w:t xml:space="preserve">– you </w:t>
      </w:r>
      <w:proofErr w:type="spellStart"/>
      <w:r>
        <w:rPr>
          <w:b/>
        </w:rPr>
        <w:t>misanswered</w:t>
      </w:r>
      <w:proofErr w:type="spellEnd"/>
      <w:r>
        <w:rPr>
          <w:b/>
        </w:rPr>
        <w:t xml:space="preserve"> this plank</w:t>
      </w:r>
    </w:p>
    <w:p w:rsidR="00183E85" w:rsidRPr="000D7661" w:rsidRDefault="00183E85" w:rsidP="00183E85">
      <w:r>
        <w:rPr>
          <w:b/>
        </w:rPr>
        <w:t>Samaras et al</w:t>
      </w:r>
      <w:r w:rsidRPr="0091687F">
        <w:rPr>
          <w:b/>
        </w:rPr>
        <w:t xml:space="preserve"> 09</w:t>
      </w:r>
      <w:r w:rsidRPr="0091687F">
        <w:t xml:space="preserve"> </w:t>
      </w:r>
      <w:r w:rsidRPr="000D7661">
        <w:t xml:space="preserve">– Department of Engineering and Public Policy at Carnegie Mellon </w:t>
      </w:r>
      <w:proofErr w:type="gramStart"/>
      <w:r w:rsidRPr="000D7661">
        <w:t>University(</w:t>
      </w:r>
      <w:proofErr w:type="gramEnd"/>
      <w:r w:rsidRPr="000D7661">
        <w:t>Constantine, “Cap and Trade is not Enough: Improving US Climate policy”, March,</w:t>
      </w:r>
    </w:p>
    <w:p w:rsidR="00183E85" w:rsidRPr="000D7661" w:rsidRDefault="00183E85" w:rsidP="00183E85">
      <w:hyperlink r:id="rId14" w:history="1">
        <w:r w:rsidRPr="000D7661">
          <w:rPr>
            <w:rStyle w:val="Hyperlink"/>
          </w:rPr>
          <w:t>http://wpweb2.tepper.cmu.edu/ceic/pdfs_other/ClimatePolicy.pdf</w:t>
        </w:r>
      </w:hyperlink>
    </w:p>
    <w:p w:rsidR="00183E85" w:rsidRPr="000D7661" w:rsidRDefault="00183E85" w:rsidP="00183E85"/>
    <w:p w:rsidR="00183E85" w:rsidRPr="000D7661" w:rsidRDefault="00183E85" w:rsidP="00183E85">
      <w:pPr>
        <w:rPr>
          <w:color w:val="000000"/>
          <w:sz w:val="14"/>
        </w:rPr>
      </w:pPr>
      <w:r w:rsidRPr="0091687F">
        <w:rPr>
          <w:color w:val="000000"/>
          <w:u w:val="single"/>
        </w:rPr>
        <w:t xml:space="preserve">Rather than telling power </w:t>
      </w:r>
      <w:r>
        <w:rPr>
          <w:color w:val="000000"/>
          <w:u w:val="single"/>
        </w:rPr>
        <w:t>….</w:t>
      </w:r>
      <w:r w:rsidRPr="0091687F">
        <w:rPr>
          <w:color w:val="000000"/>
          <w:u w:val="single"/>
        </w:rPr>
        <w:t xml:space="preserve">-carbon </w:t>
      </w:r>
      <w:proofErr w:type="gramStart"/>
      <w:r w:rsidRPr="0091687F">
        <w:rPr>
          <w:color w:val="000000"/>
          <w:u w:val="single"/>
        </w:rPr>
        <w:t>generation,</w:t>
      </w:r>
      <w:proofErr w:type="gramEnd"/>
      <w:r w:rsidRPr="0091687F">
        <w:rPr>
          <w:color w:val="000000"/>
          <w:u w:val="single"/>
        </w:rPr>
        <w:t xml:space="preserve"> and efficiency improvements in existing fossil-fired power plants</w:t>
      </w:r>
      <w:r w:rsidRPr="000D7661">
        <w:rPr>
          <w:color w:val="000000"/>
          <w:sz w:val="14"/>
        </w:rPr>
        <w:t>.</w:t>
      </w:r>
    </w:p>
    <w:p w:rsidR="00183E85" w:rsidRDefault="00183E85" w:rsidP="00183E85"/>
    <w:p w:rsidR="00183E85" w:rsidRPr="003F5D04" w:rsidRDefault="00183E85" w:rsidP="00183E85">
      <w:pPr>
        <w:rPr>
          <w:b/>
        </w:rPr>
      </w:pPr>
      <w:r>
        <w:rPr>
          <w:b/>
        </w:rPr>
        <w:t>State border investment solves</w:t>
      </w:r>
      <w:r w:rsidRPr="003F5D04">
        <w:rPr>
          <w:b/>
        </w:rPr>
        <w:t xml:space="preserve"> renewable </w:t>
      </w:r>
      <w:r>
        <w:rPr>
          <w:b/>
        </w:rPr>
        <w:t>energy</w:t>
      </w:r>
      <w:r w:rsidRPr="003F5D04">
        <w:rPr>
          <w:b/>
        </w:rPr>
        <w:t xml:space="preserve"> internal link</w:t>
      </w:r>
    </w:p>
    <w:p w:rsidR="00183E85" w:rsidRPr="00906A2C" w:rsidRDefault="00183E85" w:rsidP="00183E85">
      <w:r w:rsidRPr="003F5D04">
        <w:rPr>
          <w:b/>
        </w:rPr>
        <w:t>Blank</w:t>
      </w:r>
      <w:r w:rsidRPr="00906A2C">
        <w:rPr>
          <w:b/>
        </w:rPr>
        <w:t xml:space="preserve"> and Lee</w:t>
      </w:r>
      <w:r>
        <w:rPr>
          <w:b/>
        </w:rPr>
        <w:t xml:space="preserve"> 0</w:t>
      </w:r>
      <w:r w:rsidRPr="00906A2C">
        <w:rPr>
          <w:b/>
        </w:rPr>
        <w:t>9</w:t>
      </w:r>
      <w:r w:rsidRPr="00906A2C">
        <w:t xml:space="preserve"> – *Senior Fellow, Center for North American Studies, American University, **Director, Trade Portfolio, North American Research Partnership (Stephen, Erik, </w:t>
      </w:r>
      <w:r w:rsidRPr="00906A2C">
        <w:rPr>
          <w:i/>
        </w:rPr>
        <w:t>Transportation infrastructure and competitiveness</w:t>
      </w:r>
      <w:r w:rsidRPr="00906A2C">
        <w:t xml:space="preserve">, “The U.S.-Mexico Border: A Discussion on Sub-National Policy Options” Woodrow Wilson Center Mexico Institute, El </w:t>
      </w:r>
      <w:proofErr w:type="spellStart"/>
      <w:r w:rsidRPr="00906A2C">
        <w:t>Colegio</w:t>
      </w:r>
      <w:proofErr w:type="spellEnd"/>
      <w:r w:rsidRPr="00906A2C">
        <w:t xml:space="preserve"> de la </w:t>
      </w:r>
      <w:proofErr w:type="spellStart"/>
      <w:r w:rsidRPr="00906A2C">
        <w:t>Frontera</w:t>
      </w:r>
      <w:proofErr w:type="spellEnd"/>
      <w:r w:rsidRPr="00906A2C">
        <w:t xml:space="preserve"> Norte research project, 7/1/9)//SJF</w:t>
      </w:r>
    </w:p>
    <w:p w:rsidR="00183E85" w:rsidRPr="00906A2C" w:rsidRDefault="00183E85" w:rsidP="00183E85"/>
    <w:p w:rsidR="00183E85" w:rsidRPr="00906A2C" w:rsidRDefault="00183E85" w:rsidP="00183E85">
      <w:pPr>
        <w:rPr>
          <w:rStyle w:val="Underline"/>
        </w:rPr>
      </w:pPr>
      <w:r w:rsidRPr="00906A2C">
        <w:rPr>
          <w:sz w:val="14"/>
        </w:rPr>
        <w:t xml:space="preserve">State and local governments are often actively planning for infrastructure improvements.  </w:t>
      </w:r>
      <w:r w:rsidRPr="00906A2C">
        <w:rPr>
          <w:rStyle w:val="Underline"/>
        </w:rPr>
        <w:t xml:space="preserve">Corridors and </w:t>
      </w:r>
      <w:r w:rsidRPr="00906A2C">
        <w:rPr>
          <w:rStyle w:val="Underline"/>
          <w:highlight w:val="cyan"/>
        </w:rPr>
        <w:t>border</w:t>
      </w:r>
      <w:r w:rsidRPr="00906A2C">
        <w:rPr>
          <w:rStyle w:val="Underline"/>
        </w:rPr>
        <w:t xml:space="preserve"> crossing </w:t>
      </w:r>
      <w:r w:rsidRPr="00906A2C">
        <w:rPr>
          <w:rStyle w:val="Underline"/>
          <w:highlight w:val="cyan"/>
        </w:rPr>
        <w:t>communities are</w:t>
      </w:r>
      <w:r w:rsidRPr="00906A2C">
        <w:rPr>
          <w:rStyle w:val="Underline"/>
        </w:rPr>
        <w:t xml:space="preserve"> by definition the </w:t>
      </w:r>
      <w:r>
        <w:rPr>
          <w:rStyle w:val="Underline"/>
        </w:rPr>
        <w:t>…</w:t>
      </w:r>
      <w:r w:rsidRPr="00906A2C">
        <w:rPr>
          <w:rStyle w:val="Underline"/>
        </w:rPr>
        <w:t xml:space="preserve"> </w:t>
      </w:r>
      <w:r w:rsidRPr="00906A2C">
        <w:rPr>
          <w:rStyle w:val="Underline"/>
          <w:highlight w:val="cyan"/>
        </w:rPr>
        <w:t>entities where action can be</w:t>
      </w:r>
      <w:r w:rsidRPr="00906A2C">
        <w:rPr>
          <w:rStyle w:val="Underline"/>
        </w:rPr>
        <w:t xml:space="preserve"> more </w:t>
      </w:r>
      <w:r w:rsidRPr="00906A2C">
        <w:rPr>
          <w:rStyle w:val="Emphasis"/>
          <w:highlight w:val="cyan"/>
        </w:rPr>
        <w:t>direct</w:t>
      </w:r>
      <w:r w:rsidRPr="00906A2C">
        <w:rPr>
          <w:rStyle w:val="Underline"/>
        </w:rPr>
        <w:t xml:space="preserve">.   </w:t>
      </w:r>
    </w:p>
    <w:p w:rsidR="00183E85" w:rsidRDefault="00183E85" w:rsidP="00183E85">
      <w:pPr>
        <w:rPr>
          <w:b/>
          <w:u w:val="single"/>
        </w:rPr>
      </w:pPr>
    </w:p>
    <w:p w:rsidR="00183E85" w:rsidRPr="00183E85" w:rsidRDefault="00183E85" w:rsidP="00183E85">
      <w:pPr>
        <w:rPr>
          <w:b/>
          <w:u w:val="single"/>
        </w:rPr>
      </w:pPr>
      <w:r w:rsidRPr="00183E85">
        <w:rPr>
          <w:b/>
          <w:u w:val="single"/>
        </w:rPr>
        <w:t>2NC SOLVES MANUFACTURING (0:35)</w:t>
      </w:r>
    </w:p>
    <w:p w:rsidR="00183E85" w:rsidRPr="00906A2C" w:rsidRDefault="00183E85" w:rsidP="00183E85">
      <w:pPr>
        <w:rPr>
          <w:b/>
        </w:rPr>
      </w:pPr>
    </w:p>
    <w:p w:rsidR="00183E85" w:rsidRDefault="00183E85" w:rsidP="00183E85">
      <w:pPr>
        <w:rPr>
          <w:rFonts w:eastAsia="Calibri" w:cs="Times New Roman"/>
          <w:b/>
        </w:rPr>
      </w:pPr>
      <w:r w:rsidRPr="00906A2C">
        <w:rPr>
          <w:b/>
        </w:rPr>
        <w:t xml:space="preserve">First it solves </w:t>
      </w:r>
      <w:r w:rsidRPr="00906A2C">
        <w:rPr>
          <w:rFonts w:eastAsia="Calibri" w:cs="Times New Roman"/>
          <w:b/>
        </w:rPr>
        <w:t xml:space="preserve">for </w:t>
      </w:r>
      <w:r w:rsidRPr="00B25472">
        <w:rPr>
          <w:rFonts w:eastAsia="Calibri" w:cs="Times New Roman"/>
          <w:b/>
          <w:u w:val="single"/>
        </w:rPr>
        <w:t>congestion</w:t>
      </w:r>
      <w:r>
        <w:rPr>
          <w:rFonts w:eastAsia="Calibri" w:cs="Times New Roman"/>
          <w:b/>
        </w:rPr>
        <w:t xml:space="preserve"> at </w:t>
      </w:r>
      <w:r w:rsidRPr="00906A2C">
        <w:rPr>
          <w:rFonts w:eastAsia="Calibri" w:cs="Times New Roman"/>
          <w:b/>
        </w:rPr>
        <w:t xml:space="preserve">border </w:t>
      </w:r>
      <w:r w:rsidRPr="00906A2C">
        <w:rPr>
          <w:rFonts w:eastAsia="Calibri" w:cs="Times New Roman"/>
          <w:b/>
          <w:u w:val="single"/>
        </w:rPr>
        <w:t>ports of entry</w:t>
      </w:r>
      <w:r w:rsidRPr="00906A2C">
        <w:rPr>
          <w:rFonts w:eastAsia="Calibri" w:cs="Times New Roman"/>
          <w:b/>
        </w:rPr>
        <w:t xml:space="preserve"> </w:t>
      </w:r>
    </w:p>
    <w:p w:rsidR="00183E85" w:rsidRPr="00906A2C" w:rsidRDefault="00183E85" w:rsidP="00183E85">
      <w:pPr>
        <w:rPr>
          <w:rFonts w:eastAsia="Calibri" w:cs="Times New Roman"/>
          <w:sz w:val="14"/>
          <w:szCs w:val="14"/>
        </w:rPr>
      </w:pPr>
      <w:r w:rsidRPr="00906A2C">
        <w:rPr>
          <w:rFonts w:eastAsia="Calibri" w:cs="Times New Roman"/>
          <w:b/>
        </w:rPr>
        <w:t xml:space="preserve">1ac solvency advocate Wilson </w:t>
      </w:r>
      <w:r w:rsidRPr="00906A2C">
        <w:rPr>
          <w:b/>
        </w:rPr>
        <w:t>13</w:t>
      </w:r>
      <w:r w:rsidRPr="00906A2C">
        <w:t xml:space="preserve"> – Associate at the Mexico Institute of the Woodrow Wilson International Center for Scholars (Christopher, January 2013, “A Dividing Line that Unites: The U.S.-Mexico </w:t>
      </w:r>
      <w:proofErr w:type="spellStart"/>
      <w:r w:rsidRPr="00906A2C">
        <w:t>Borde</w:t>
      </w:r>
      <w:proofErr w:type="spellEnd"/>
      <w:r w:rsidRPr="00906A2C">
        <w:t xml:space="preserve">,” </w:t>
      </w:r>
      <w:hyperlink r:id="rId15" w:history="1">
        <w:r w:rsidRPr="00906A2C">
          <w:rPr>
            <w:rStyle w:val="Hyperlink"/>
          </w:rPr>
          <w:t>http://www.wilsoncenter.org/sites/default/files/wilson_border.pdf)JCP</w:t>
        </w:r>
      </w:hyperlink>
    </w:p>
    <w:p w:rsidR="00183E85" w:rsidRPr="00906A2C" w:rsidRDefault="00183E85" w:rsidP="00183E85">
      <w:pPr>
        <w:rPr>
          <w:rFonts w:eastAsia="Calibri" w:cs="Times New Roman"/>
          <w:sz w:val="14"/>
          <w:szCs w:val="14"/>
        </w:rPr>
      </w:pPr>
    </w:p>
    <w:p w:rsidR="00183E85" w:rsidRDefault="00183E85" w:rsidP="00183E85">
      <w:pPr>
        <w:rPr>
          <w:rFonts w:eastAsia="Calibri" w:cs="Times New Roman"/>
          <w:sz w:val="14"/>
        </w:rPr>
      </w:pPr>
      <w:r w:rsidRPr="00906A2C">
        <w:rPr>
          <w:rFonts w:eastAsia="Calibri" w:cs="Times New Roman"/>
          <w:sz w:val="14"/>
        </w:rPr>
        <w:t>Remarkably, this boom in trade is occurring even though the brake applied to cross</w:t>
      </w:r>
    </w:p>
    <w:p w:rsidR="00183E85" w:rsidRDefault="00183E85" w:rsidP="00183E85">
      <w:pPr>
        <w:rPr>
          <w:rFonts w:eastAsia="Calibri" w:cs="Times New Roman"/>
          <w:sz w:val="14"/>
        </w:rPr>
      </w:pPr>
      <w:r>
        <w:rPr>
          <w:rFonts w:eastAsia="Calibri" w:cs="Times New Roman"/>
          <w:sz w:val="14"/>
        </w:rPr>
        <w:t>AND</w:t>
      </w:r>
    </w:p>
    <w:p w:rsidR="00183E85" w:rsidRPr="00906A2C" w:rsidRDefault="00183E85" w:rsidP="00183E85">
      <w:pPr>
        <w:rPr>
          <w:rFonts w:eastAsia="Calibri" w:cs="Times New Roman"/>
          <w:u w:val="single"/>
        </w:rPr>
      </w:pPr>
      <w:proofErr w:type="gramStart"/>
      <w:r w:rsidRPr="00906A2C">
        <w:rPr>
          <w:rFonts w:eastAsia="Calibri" w:cs="Times New Roman"/>
          <w:sz w:val="14"/>
        </w:rPr>
        <w:t>and</w:t>
      </w:r>
      <w:proofErr w:type="gramEnd"/>
      <w:r w:rsidRPr="00906A2C">
        <w:rPr>
          <w:rFonts w:eastAsia="Calibri" w:cs="Times New Roman"/>
          <w:sz w:val="14"/>
        </w:rPr>
        <w:t xml:space="preserve"> federal governments) </w:t>
      </w:r>
      <w:r w:rsidRPr="00906A2C">
        <w:rPr>
          <w:rFonts w:eastAsia="Calibri" w:cs="Times New Roman"/>
          <w:u w:val="single"/>
        </w:rPr>
        <w:t>represent a promising opportunity to meet border infrastructure needs.</w:t>
      </w:r>
    </w:p>
    <w:p w:rsidR="00183E85" w:rsidRPr="00906A2C" w:rsidRDefault="00183E85" w:rsidP="00183E85">
      <w:pPr>
        <w:rPr>
          <w:b/>
        </w:rPr>
      </w:pPr>
    </w:p>
    <w:p w:rsidR="00183E85" w:rsidRPr="00906A2C" w:rsidRDefault="00183E85" w:rsidP="00183E85">
      <w:r w:rsidRPr="00906A2C">
        <w:rPr>
          <w:b/>
        </w:rPr>
        <w:t xml:space="preserve">Second </w:t>
      </w:r>
      <w:r>
        <w:rPr>
          <w:b/>
        </w:rPr>
        <w:t xml:space="preserve">it solves </w:t>
      </w:r>
      <w:r w:rsidRPr="00B223E8">
        <w:rPr>
          <w:b/>
          <w:u w:val="single"/>
        </w:rPr>
        <w:t>bilateral cooperation</w:t>
      </w:r>
      <w:r>
        <w:rPr>
          <w:b/>
        </w:rPr>
        <w:t xml:space="preserve"> and </w:t>
      </w:r>
      <w:r w:rsidRPr="00B223E8">
        <w:rPr>
          <w:b/>
          <w:u w:val="single"/>
        </w:rPr>
        <w:t>trade</w:t>
      </w:r>
      <w:r>
        <w:rPr>
          <w:b/>
        </w:rPr>
        <w:t xml:space="preserve"> – c</w:t>
      </w:r>
      <w:r w:rsidRPr="00906A2C">
        <w:rPr>
          <w:b/>
        </w:rPr>
        <w:t xml:space="preserve">reates the opportunity for </w:t>
      </w:r>
      <w:r w:rsidRPr="00906A2C">
        <w:rPr>
          <w:b/>
          <w:u w:val="single"/>
        </w:rPr>
        <w:t>cross-border cooperation</w:t>
      </w:r>
      <w:r w:rsidRPr="00906A2C">
        <w:rPr>
          <w:b/>
        </w:rPr>
        <w:t xml:space="preserve"> rather than unilateral investments </w:t>
      </w:r>
    </w:p>
    <w:p w:rsidR="00183E85" w:rsidRPr="00906A2C" w:rsidRDefault="00183E85" w:rsidP="00183E85">
      <w:r w:rsidRPr="00906A2C">
        <w:rPr>
          <w:b/>
        </w:rPr>
        <w:t>1ac solvency advocate Wilson Center 09</w:t>
      </w:r>
      <w:r w:rsidRPr="00906A2C">
        <w:t xml:space="preserve"> – (“THE UNITED STATES AND MEXICO: Towards a Strategic Partnership,” Woodrow Wilson Center Mexico Institute, January 2009,” </w:t>
      </w:r>
      <w:hyperlink r:id="rId16" w:history="1">
        <w:r w:rsidRPr="00906A2C">
          <w:rPr>
            <w:rStyle w:val="Hyperlink"/>
          </w:rPr>
          <w:t>http://www.wilsoncenter.org/sites/default/files/The%20U.S.%20and%20Mexico.%20Towards%20a%20Strategic%20Partnership.pdf</w:t>
        </w:r>
      </w:hyperlink>
      <w:r w:rsidRPr="00906A2C">
        <w:t>)</w:t>
      </w:r>
    </w:p>
    <w:p w:rsidR="00183E85" w:rsidRPr="00906A2C" w:rsidRDefault="00183E85" w:rsidP="00183E85"/>
    <w:p w:rsidR="00183E85" w:rsidRPr="00906A2C" w:rsidRDefault="00183E85" w:rsidP="00183E85">
      <w:pPr>
        <w:rPr>
          <w:sz w:val="14"/>
        </w:rPr>
      </w:pPr>
      <w:r w:rsidRPr="00906A2C">
        <w:rPr>
          <w:sz w:val="14"/>
        </w:rPr>
        <w:t>The border has become a microcosm of all the challenges that the two countries face in trying to deal with each other e</w:t>
      </w:r>
      <w:r w:rsidRPr="00906A2C">
        <w:rPr>
          <w:rFonts w:ascii="Cambria Math" w:hAnsi="Cambria Math" w:cs="Cambria Math"/>
          <w:sz w:val="14"/>
        </w:rPr>
        <w:t>ﬀ</w:t>
      </w:r>
      <w:r w:rsidRPr="00906A2C">
        <w:rPr>
          <w:sz w:val="14"/>
        </w:rPr>
        <w:t xml:space="preserve">ectively. </w:t>
      </w:r>
      <w:proofErr w:type="gramStart"/>
      <w:r w:rsidRPr="00906A2C">
        <w:rPr>
          <w:bCs/>
          <w:highlight w:val="cyan"/>
          <w:u w:val="single"/>
        </w:rPr>
        <w:t xml:space="preserve">At the border bottlenecks caused by deﬁcient </w:t>
      </w:r>
      <w:r>
        <w:rPr>
          <w:bCs/>
          <w:highlight w:val="cyan"/>
          <w:u w:val="single"/>
        </w:rPr>
        <w:t>…</w:t>
      </w:r>
      <w:r w:rsidRPr="00906A2C">
        <w:rPr>
          <w:b/>
          <w:iCs/>
          <w:highlight w:val="cyan"/>
          <w:u w:val="single"/>
          <w:bdr w:val="single" w:sz="8" w:space="0" w:color="auto"/>
        </w:rPr>
        <w:t xml:space="preserve"> bilateral cooperation</w:t>
      </w:r>
      <w:r w:rsidRPr="00906A2C">
        <w:rPr>
          <w:sz w:val="14"/>
        </w:rPr>
        <w:t>.</w:t>
      </w:r>
      <w:proofErr w:type="gramEnd"/>
      <w:r w:rsidRPr="00906A2C">
        <w:rPr>
          <w:sz w:val="14"/>
        </w:rPr>
        <w:t xml:space="preserve"> Over time, e</w:t>
      </w:r>
      <w:r w:rsidRPr="00906A2C">
        <w:rPr>
          <w:rFonts w:ascii="Cambria Math" w:hAnsi="Cambria Math" w:cs="Cambria Math"/>
          <w:sz w:val="14"/>
        </w:rPr>
        <w:t>ﬀ</w:t>
      </w:r>
      <w:r w:rsidRPr="00906A2C">
        <w:rPr>
          <w:sz w:val="14"/>
        </w:rPr>
        <w:t>orts should be made to make governance of the U.S.-Mexican border resemble that of the U.S.-Canadian border, where joint e</w:t>
      </w:r>
      <w:r w:rsidRPr="00906A2C">
        <w:rPr>
          <w:rFonts w:ascii="Cambria Math" w:hAnsi="Cambria Math" w:cs="Cambria Math"/>
          <w:sz w:val="14"/>
        </w:rPr>
        <w:t>ﬀ</w:t>
      </w:r>
      <w:r w:rsidRPr="00906A2C">
        <w:rPr>
          <w:sz w:val="14"/>
        </w:rPr>
        <w:t>orts to secure common objectives have often replaced unilateral thinking with signi</w:t>
      </w:r>
      <w:r w:rsidRPr="00906A2C">
        <w:rPr>
          <w:rFonts w:cs="Georgia"/>
          <w:sz w:val="14"/>
        </w:rPr>
        <w:t>ﬁ</w:t>
      </w:r>
      <w:r w:rsidRPr="00906A2C">
        <w:rPr>
          <w:sz w:val="14"/>
        </w:rPr>
        <w:t>cant bene</w:t>
      </w:r>
      <w:r w:rsidRPr="00906A2C">
        <w:rPr>
          <w:rFonts w:cs="Georgia"/>
          <w:sz w:val="14"/>
        </w:rPr>
        <w:t>ﬁ</w:t>
      </w:r>
      <w:r w:rsidRPr="00906A2C">
        <w:rPr>
          <w:sz w:val="14"/>
        </w:rPr>
        <w:t>ts for both security and development of the border region.</w:t>
      </w:r>
    </w:p>
    <w:p w:rsidR="00183E85" w:rsidRPr="00906A2C" w:rsidRDefault="00183E85" w:rsidP="00183E85">
      <w:pPr>
        <w:rPr>
          <w:sz w:val="14"/>
          <w:szCs w:val="14"/>
        </w:rPr>
      </w:pPr>
      <w:r w:rsidRPr="00906A2C">
        <w:rPr>
          <w:sz w:val="14"/>
          <w:szCs w:val="14"/>
        </w:rPr>
        <w:t>In the short-term, the possibility that the U.S. and Mexican governments may pursue major infrastructure development initiatives in 2009 provides an opportunity to include funds for border infrastructure that can help overcome existing bottlenecks and stimulate development in border communities.</w:t>
      </w:r>
    </w:p>
    <w:p w:rsidR="00183E85" w:rsidRPr="00906A2C" w:rsidRDefault="00183E85" w:rsidP="00183E85"/>
    <w:p w:rsidR="00183E85" w:rsidRPr="003F5D04" w:rsidRDefault="00183E85" w:rsidP="00183E85"/>
    <w:p w:rsidR="00183E85" w:rsidRPr="00183E85" w:rsidRDefault="00183E85" w:rsidP="00183E85">
      <w:pPr>
        <w:rPr>
          <w:b/>
          <w:u w:val="single"/>
        </w:rPr>
      </w:pPr>
      <w:r w:rsidRPr="00183E85">
        <w:rPr>
          <w:b/>
          <w:u w:val="single"/>
        </w:rPr>
        <w:t>AT: NO SOLVE COORDINATION/TRANSPORT PLANNING (0:43)</w:t>
      </w:r>
    </w:p>
    <w:p w:rsidR="00183E85" w:rsidRPr="00906A2C" w:rsidRDefault="00183E85" w:rsidP="00183E85">
      <w:pPr>
        <w:rPr>
          <w:b/>
        </w:rPr>
      </w:pPr>
      <w:r w:rsidRPr="00906A2C">
        <w:rPr>
          <w:b/>
        </w:rPr>
        <w:t xml:space="preserve">Group </w:t>
      </w:r>
      <w:r>
        <w:rPr>
          <w:b/>
        </w:rPr>
        <w:t>the fed key warrants</w:t>
      </w:r>
      <w:r w:rsidRPr="00906A2C">
        <w:rPr>
          <w:b/>
        </w:rPr>
        <w:t xml:space="preserve"> – the </w:t>
      </w:r>
      <w:r>
        <w:rPr>
          <w:b/>
        </w:rPr>
        <w:t xml:space="preserve">federal </w:t>
      </w:r>
      <w:r w:rsidRPr="00906A2C">
        <w:rPr>
          <w:b/>
        </w:rPr>
        <w:t xml:space="preserve">government fails at implementing border infrastructure — lack of </w:t>
      </w:r>
      <w:r w:rsidRPr="00906A2C">
        <w:rPr>
          <w:b/>
          <w:u w:val="single"/>
        </w:rPr>
        <w:t>coordination</w:t>
      </w:r>
      <w:r w:rsidRPr="00906A2C">
        <w:rPr>
          <w:b/>
        </w:rPr>
        <w:t xml:space="preserve">, </w:t>
      </w:r>
      <w:r w:rsidRPr="00906A2C">
        <w:rPr>
          <w:b/>
          <w:u w:val="single"/>
        </w:rPr>
        <w:t>department diversity</w:t>
      </w:r>
      <w:r w:rsidRPr="00906A2C">
        <w:rPr>
          <w:b/>
        </w:rPr>
        <w:t xml:space="preserve">, and </w:t>
      </w:r>
      <w:r w:rsidRPr="00906A2C">
        <w:rPr>
          <w:b/>
          <w:u w:val="single"/>
        </w:rPr>
        <w:t>constricted Congressional funding</w:t>
      </w:r>
      <w:r w:rsidRPr="00906A2C">
        <w:rPr>
          <w:b/>
        </w:rPr>
        <w:t xml:space="preserve"> turns the AFF</w:t>
      </w:r>
      <w:r>
        <w:rPr>
          <w:b/>
        </w:rPr>
        <w:t>, only CP solves</w:t>
      </w:r>
      <w:r w:rsidRPr="00906A2C">
        <w:rPr>
          <w:b/>
        </w:rPr>
        <w:t xml:space="preserve"> </w:t>
      </w:r>
    </w:p>
    <w:p w:rsidR="00183E85" w:rsidRPr="00906A2C" w:rsidRDefault="00183E85" w:rsidP="00183E85">
      <w:r w:rsidRPr="00906A2C">
        <w:rPr>
          <w:b/>
          <w:bCs/>
        </w:rPr>
        <w:t>Regan 11</w:t>
      </w:r>
      <w:r w:rsidRPr="00906A2C">
        <w:t xml:space="preserve"> — Sean Regan, Commander, U.S. Coast Guard (Sean Regan, Naval War College, 10-28-2011, “U.S. – MEXICO POLICY COORDINATION AN ASSESSMENT OF THE TWENTY-FIRST CENTURY BORDER POLICY COORDINATION EFFORT”, </w:t>
      </w:r>
      <w:hyperlink r:id="rId17" w:history="1">
        <w:r w:rsidRPr="00906A2C">
          <w:t>http://www.dtic.mil/dtic/tr/fulltext/u2/a555536.pdf</w:t>
        </w:r>
      </w:hyperlink>
      <w:r w:rsidRPr="00906A2C">
        <w:t>, Accessed 08-02-2013 | AK)</w:t>
      </w:r>
    </w:p>
    <w:p w:rsidR="00183E85" w:rsidRPr="00906A2C" w:rsidRDefault="00183E85" w:rsidP="00183E85"/>
    <w:p w:rsidR="00183E85" w:rsidRDefault="00183E85" w:rsidP="00183E85">
      <w:pPr>
        <w:rPr>
          <w:b/>
          <w:iCs/>
          <w:highlight w:val="cyan"/>
          <w:u w:val="single"/>
          <w:bdr w:val="single" w:sz="8" w:space="0" w:color="auto"/>
        </w:rPr>
      </w:pPr>
      <w:r w:rsidRPr="00906A2C">
        <w:rPr>
          <w:bCs/>
          <w:highlight w:val="cyan"/>
          <w:u w:val="single"/>
        </w:rPr>
        <w:t xml:space="preserve">Bureaucracies on both sides of the border </w:t>
      </w:r>
      <w:r w:rsidRPr="00906A2C">
        <w:rPr>
          <w:b/>
          <w:iCs/>
          <w:highlight w:val="cyan"/>
          <w:u w:val="single"/>
          <w:bdr w:val="single" w:sz="8" w:space="0" w:color="auto"/>
        </w:rPr>
        <w:t>struggle</w:t>
      </w:r>
      <w:r w:rsidRPr="00906A2C">
        <w:rPr>
          <w:bCs/>
          <w:highlight w:val="cyan"/>
          <w:u w:val="single"/>
        </w:rPr>
        <w:t xml:space="preserve"> to coordinate policies across</w:t>
      </w:r>
      <w:r w:rsidRPr="00906A2C">
        <w:rPr>
          <w:bCs/>
          <w:u w:val="single"/>
        </w:rPr>
        <w:t xml:space="preserve"> and within </w:t>
      </w:r>
      <w:r w:rsidRPr="00906A2C">
        <w:rPr>
          <w:b/>
          <w:iCs/>
          <w:highlight w:val="cyan"/>
          <w:u w:val="single"/>
          <w:bdr w:val="single" w:sz="8" w:space="0" w:color="auto"/>
        </w:rPr>
        <w:t xml:space="preserve">various </w:t>
      </w:r>
    </w:p>
    <w:p w:rsidR="00183E85" w:rsidRDefault="00183E85" w:rsidP="00183E85">
      <w:pPr>
        <w:rPr>
          <w:b/>
          <w:iCs/>
          <w:highlight w:val="cyan"/>
          <w:u w:val="single"/>
          <w:bdr w:val="single" w:sz="8" w:space="0" w:color="auto"/>
        </w:rPr>
      </w:pPr>
      <w:r>
        <w:rPr>
          <w:b/>
          <w:iCs/>
          <w:highlight w:val="cyan"/>
          <w:u w:val="single"/>
          <w:bdr w:val="single" w:sz="8" w:space="0" w:color="auto"/>
        </w:rPr>
        <w:t>AND</w:t>
      </w:r>
    </w:p>
    <w:p w:rsidR="00183E85" w:rsidRPr="00906A2C" w:rsidRDefault="00183E85" w:rsidP="00183E85">
      <w:pPr>
        <w:rPr>
          <w:sz w:val="14"/>
        </w:rPr>
      </w:pPr>
      <w:r w:rsidRPr="00906A2C">
        <w:rPr>
          <w:sz w:val="14"/>
        </w:rPr>
        <w:t>, roles, responsibilities, and which department should coordinate with what department.</w:t>
      </w:r>
    </w:p>
    <w:p w:rsidR="00183E85" w:rsidRPr="00906A2C" w:rsidRDefault="00183E85" w:rsidP="00183E85"/>
    <w:p w:rsidR="00183E85" w:rsidRPr="00183E85" w:rsidRDefault="00183E85" w:rsidP="00183E85">
      <w:pPr>
        <w:rPr>
          <w:b/>
          <w:u w:val="single"/>
        </w:rPr>
      </w:pPr>
      <w:r w:rsidRPr="00183E85">
        <w:rPr>
          <w:b/>
          <w:u w:val="single"/>
        </w:rPr>
        <w:t>AT: 50 STATE FIAT (0:43)</w:t>
      </w:r>
    </w:p>
    <w:p w:rsidR="00183E85" w:rsidRDefault="00183E85" w:rsidP="00183E85">
      <w:pPr>
        <w:rPr>
          <w:rFonts w:eastAsia="Times New Roman" w:cs="Times New Roman"/>
          <w:b/>
          <w:szCs w:val="24"/>
        </w:rPr>
      </w:pPr>
      <w:r w:rsidRPr="00906A2C">
        <w:rPr>
          <w:rFonts w:eastAsia="Times New Roman" w:cs="Times New Roman"/>
          <w:b/>
          <w:szCs w:val="24"/>
        </w:rPr>
        <w:t xml:space="preserve">2. </w:t>
      </w:r>
      <w:proofErr w:type="gramStart"/>
      <w:r>
        <w:rPr>
          <w:rFonts w:eastAsia="Times New Roman" w:cs="Times New Roman"/>
          <w:b/>
          <w:szCs w:val="24"/>
        </w:rPr>
        <w:t>key</w:t>
      </w:r>
      <w:proofErr w:type="gramEnd"/>
      <w:r>
        <w:rPr>
          <w:rFonts w:eastAsia="Times New Roman" w:cs="Times New Roman"/>
          <w:b/>
          <w:szCs w:val="24"/>
        </w:rPr>
        <w:t xml:space="preserve"> to </w:t>
      </w:r>
      <w:proofErr w:type="spellStart"/>
      <w:r>
        <w:rPr>
          <w:rFonts w:eastAsia="Times New Roman" w:cs="Times New Roman"/>
          <w:b/>
          <w:szCs w:val="24"/>
        </w:rPr>
        <w:t>decisionmaking</w:t>
      </w:r>
      <w:proofErr w:type="spellEnd"/>
      <w:r>
        <w:rPr>
          <w:rFonts w:eastAsia="Times New Roman" w:cs="Times New Roman"/>
          <w:b/>
          <w:szCs w:val="24"/>
        </w:rPr>
        <w:t xml:space="preserve"> </w:t>
      </w:r>
    </w:p>
    <w:p w:rsidR="00183E85" w:rsidRPr="00906A2C" w:rsidRDefault="00183E85" w:rsidP="00183E85">
      <w:pPr>
        <w:rPr>
          <w:rFonts w:eastAsia="Times New Roman" w:cs="Times New Roman"/>
          <w:szCs w:val="24"/>
        </w:rPr>
      </w:pPr>
      <w:proofErr w:type="spellStart"/>
      <w:r w:rsidRPr="00906A2C">
        <w:rPr>
          <w:rFonts w:eastAsia="Times New Roman" w:cs="Times New Roman"/>
          <w:b/>
          <w:szCs w:val="24"/>
        </w:rPr>
        <w:t>Puentes</w:t>
      </w:r>
      <w:proofErr w:type="spellEnd"/>
      <w:r w:rsidRPr="00906A2C">
        <w:rPr>
          <w:rFonts w:eastAsia="Times New Roman" w:cs="Times New Roman"/>
          <w:b/>
          <w:szCs w:val="24"/>
        </w:rPr>
        <w:t xml:space="preserve"> 11 – </w:t>
      </w:r>
      <w:r w:rsidRPr="00906A2C">
        <w:rPr>
          <w:rFonts w:eastAsia="Times New Roman" w:cs="Times New Roman"/>
          <w:szCs w:val="24"/>
        </w:rPr>
        <w:t xml:space="preserve">(Robert, senior fellow with the Brookings Institution’s Metropolitan Policy Program where he also directs the Program's Metropolitan Infrastructure Initiative, “State Transportation Reform: Cut to Invest in Transportation, to Deliver the Next Economy,” </w:t>
      </w:r>
      <w:proofErr w:type="spellStart"/>
      <w:r w:rsidRPr="00906A2C">
        <w:rPr>
          <w:rFonts w:eastAsia="Times New Roman" w:cs="Times New Roman"/>
          <w:szCs w:val="24"/>
        </w:rPr>
        <w:t>pg</w:t>
      </w:r>
      <w:proofErr w:type="spellEnd"/>
      <w:r w:rsidRPr="00906A2C">
        <w:rPr>
          <w:rFonts w:eastAsia="Times New Roman" w:cs="Times New Roman"/>
          <w:szCs w:val="24"/>
        </w:rPr>
        <w:t xml:space="preserve"> online @ </w:t>
      </w:r>
      <w:r w:rsidRPr="00906A2C">
        <w:rPr>
          <w:rFonts w:eastAsia="Batang" w:cs="Times New Roman"/>
          <w:color w:val="000000"/>
          <w:szCs w:val="24"/>
        </w:rPr>
        <w:t>http://www.brookings.edu/~/media/research/files/papers/2011/2/22%20infrastructure%20puentes/0222_infrastructure_puentes.pdf</w:t>
      </w:r>
      <w:r w:rsidRPr="00906A2C">
        <w:rPr>
          <w:rFonts w:eastAsia="Times New Roman" w:cs="Times New Roman"/>
          <w:szCs w:val="24"/>
        </w:rPr>
        <w:t> //um-ef)</w:t>
      </w:r>
    </w:p>
    <w:p w:rsidR="00183E85" w:rsidRPr="00906A2C" w:rsidRDefault="00183E85" w:rsidP="00183E85">
      <w:pPr>
        <w:rPr>
          <w:rFonts w:eastAsia="Times New Roman" w:cs="Times New Roman"/>
          <w:szCs w:val="24"/>
        </w:rPr>
      </w:pPr>
    </w:p>
    <w:p w:rsidR="00183E85" w:rsidRDefault="00183E85" w:rsidP="00183E85">
      <w:pPr>
        <w:shd w:val="clear" w:color="auto" w:fill="FFFFFF"/>
        <w:rPr>
          <w:rFonts w:eastAsia="Times New Roman" w:cs="Arial"/>
          <w:b/>
          <w:bCs/>
          <w:color w:val="222222"/>
          <w:szCs w:val="24"/>
          <w:highlight w:val="cyan"/>
          <w:u w:val="single"/>
          <w:bdr w:val="single" w:sz="8" w:space="0" w:color="auto" w:frame="1"/>
          <w:shd w:val="clear" w:color="auto" w:fill="FFFF00"/>
        </w:rPr>
      </w:pPr>
      <w:r w:rsidRPr="00906A2C">
        <w:rPr>
          <w:rFonts w:eastAsia="Times New Roman" w:cs="Arial"/>
          <w:b/>
          <w:bCs/>
          <w:color w:val="222222"/>
          <w:szCs w:val="24"/>
          <w:highlight w:val="cyan"/>
          <w:u w:val="single"/>
          <w:bdr w:val="single" w:sz="8" w:space="0" w:color="auto" w:frame="1"/>
          <w:shd w:val="clear" w:color="auto" w:fill="FFFF00"/>
        </w:rPr>
        <w:t>In the absence of federal action,</w:t>
      </w:r>
      <w:r w:rsidRPr="00906A2C">
        <w:rPr>
          <w:rFonts w:eastAsia="Times New Roman" w:cs="Arial"/>
          <w:b/>
          <w:bCs/>
          <w:color w:val="222222"/>
          <w:szCs w:val="24"/>
          <w:highlight w:val="cyan"/>
          <w:bdr w:val="single" w:sz="8" w:space="0" w:color="auto" w:frame="1"/>
          <w:shd w:val="clear" w:color="auto" w:fill="FFFF00"/>
        </w:rPr>
        <w:t> </w:t>
      </w:r>
      <w:r w:rsidRPr="00906A2C">
        <w:rPr>
          <w:rFonts w:eastAsia="Times New Roman" w:cs="Arial"/>
          <w:b/>
          <w:bCs/>
          <w:color w:val="222222"/>
          <w:szCs w:val="24"/>
          <w:highlight w:val="cyan"/>
          <w:u w:val="single"/>
          <w:bdr w:val="single" w:sz="8" w:space="0" w:color="auto" w:frame="1"/>
          <w:shd w:val="clear" w:color="auto" w:fill="FFFF00"/>
        </w:rPr>
        <w:t xml:space="preserve">the debate on transportation policy will shift to </w:t>
      </w:r>
    </w:p>
    <w:p w:rsidR="00183E85" w:rsidRDefault="00183E85" w:rsidP="00183E85">
      <w:pPr>
        <w:shd w:val="clear" w:color="auto" w:fill="FFFFFF"/>
        <w:rPr>
          <w:rFonts w:eastAsia="Times New Roman" w:cs="Arial"/>
          <w:b/>
          <w:bCs/>
          <w:color w:val="222222"/>
          <w:szCs w:val="24"/>
          <w:highlight w:val="cyan"/>
          <w:u w:val="single"/>
          <w:bdr w:val="single" w:sz="8" w:space="0" w:color="auto" w:frame="1"/>
          <w:shd w:val="clear" w:color="auto" w:fill="FFFF00"/>
        </w:rPr>
      </w:pPr>
      <w:r>
        <w:rPr>
          <w:rFonts w:eastAsia="Times New Roman" w:cs="Arial"/>
          <w:b/>
          <w:bCs/>
          <w:color w:val="222222"/>
          <w:szCs w:val="24"/>
          <w:highlight w:val="cyan"/>
          <w:u w:val="single"/>
          <w:bdr w:val="single" w:sz="8" w:space="0" w:color="auto" w:frame="1"/>
          <w:shd w:val="clear" w:color="auto" w:fill="FFFF00"/>
        </w:rPr>
        <w:t>AND</w:t>
      </w:r>
    </w:p>
    <w:p w:rsidR="00183E85" w:rsidRPr="00720632" w:rsidRDefault="00183E85" w:rsidP="00183E85">
      <w:pPr>
        <w:shd w:val="clear" w:color="auto" w:fill="FFFFFF"/>
        <w:rPr>
          <w:rFonts w:eastAsia="Times New Roman" w:cs="Arial"/>
          <w:color w:val="222222"/>
          <w:sz w:val="14"/>
          <w:szCs w:val="14"/>
        </w:rPr>
      </w:pPr>
      <w:proofErr w:type="gramStart"/>
      <w:r w:rsidRPr="00906A2C">
        <w:rPr>
          <w:rFonts w:eastAsia="Times New Roman" w:cs="Arial"/>
          <w:color w:val="222222"/>
          <w:sz w:val="14"/>
          <w:szCs w:val="14"/>
        </w:rPr>
        <w:t>7 percent.</w:t>
      </w:r>
      <w:proofErr w:type="gramEnd"/>
      <w:r w:rsidRPr="00906A2C">
        <w:rPr>
          <w:rFonts w:eastAsia="Times New Roman" w:cs="Arial"/>
          <w:color w:val="222222"/>
          <w:sz w:val="14"/>
          <w:szCs w:val="14"/>
        </w:rPr>
        <w:t xml:space="preserve"> Missouri i</w:t>
      </w:r>
      <w:r>
        <w:rPr>
          <w:rFonts w:eastAsia="Times New Roman" w:cs="Arial"/>
          <w:color w:val="222222"/>
          <w:sz w:val="14"/>
          <w:szCs w:val="14"/>
        </w:rPr>
        <w:t>s the median at 10.7 percent).1</w:t>
      </w:r>
    </w:p>
    <w:p w:rsidR="00183E85" w:rsidRPr="00906A2C" w:rsidRDefault="00183E85" w:rsidP="00183E85">
      <w:pPr>
        <w:rPr>
          <w:rFonts w:eastAsia="Times New Roman" w:cs="Times New Roman"/>
          <w:szCs w:val="24"/>
        </w:rPr>
      </w:pPr>
    </w:p>
    <w:p w:rsidR="00183E85" w:rsidRPr="00720632" w:rsidRDefault="00183E85" w:rsidP="00183E85">
      <w:pPr>
        <w:rPr>
          <w:rFonts w:eastAsia="Times New Roman" w:cs="Times New Roman"/>
          <w:b/>
          <w:szCs w:val="24"/>
          <w:u w:val="single"/>
        </w:rPr>
      </w:pPr>
      <w:r>
        <w:rPr>
          <w:rFonts w:eastAsia="Times New Roman" w:cs="Times New Roman"/>
          <w:b/>
          <w:szCs w:val="24"/>
        </w:rPr>
        <w:t xml:space="preserve">5. </w:t>
      </w:r>
      <w:r w:rsidRPr="00906A2C">
        <w:rPr>
          <w:rFonts w:eastAsia="Times New Roman" w:cs="Times New Roman"/>
          <w:b/>
          <w:szCs w:val="24"/>
        </w:rPr>
        <w:t>No infinite regression</w:t>
      </w:r>
      <w:r w:rsidRPr="00906A2C">
        <w:rPr>
          <w:rFonts w:eastAsia="Times New Roman" w:cs="Times New Roman"/>
          <w:szCs w:val="24"/>
        </w:rPr>
        <w:t xml:space="preserve"> </w:t>
      </w:r>
      <w:r>
        <w:rPr>
          <w:rFonts w:eastAsia="Times New Roman" w:cs="Times New Roman"/>
          <w:szCs w:val="24"/>
        </w:rPr>
        <w:t xml:space="preserve">– </w:t>
      </w:r>
      <w:r w:rsidRPr="00720632">
        <w:rPr>
          <w:rFonts w:eastAsia="Times New Roman" w:cs="Times New Roman"/>
          <w:b/>
          <w:szCs w:val="24"/>
        </w:rPr>
        <w:t>literature proves uniformity</w:t>
      </w:r>
    </w:p>
    <w:p w:rsidR="00183E85" w:rsidRPr="00906A2C" w:rsidRDefault="00183E85" w:rsidP="00183E85">
      <w:pPr>
        <w:rPr>
          <w:rFonts w:eastAsia="Times New Roman" w:cs="Times New Roman"/>
          <w:color w:val="000000"/>
          <w:szCs w:val="24"/>
        </w:rPr>
      </w:pPr>
      <w:r w:rsidRPr="00906A2C">
        <w:rPr>
          <w:rFonts w:eastAsia="Times New Roman" w:cs="Times New Roman"/>
          <w:b/>
          <w:bCs/>
          <w:color w:val="000000"/>
          <w:szCs w:val="24"/>
        </w:rPr>
        <w:t xml:space="preserve">Harvard Law Review, 06 </w:t>
      </w:r>
      <w:r w:rsidRPr="00906A2C">
        <w:rPr>
          <w:rFonts w:eastAsia="Times New Roman" w:cs="Times New Roman"/>
          <w:bCs/>
          <w:color w:val="000000"/>
          <w:szCs w:val="24"/>
        </w:rPr>
        <w:t xml:space="preserve">– the author isn’t named but the qualifications are: </w:t>
      </w:r>
      <w:r w:rsidRPr="00906A2C">
        <w:rPr>
          <w:rFonts w:eastAsia="Times New Roman" w:cs="Times New Roman"/>
          <w:color w:val="000000"/>
          <w:szCs w:val="24"/>
        </w:rPr>
        <w:t xml:space="preserve">John M. Olin Fellow in Law, Economics, and Business at Harvard Law </w:t>
      </w:r>
      <w:proofErr w:type="gramStart"/>
      <w:r w:rsidRPr="00906A2C">
        <w:rPr>
          <w:rFonts w:eastAsia="Times New Roman" w:cs="Times New Roman"/>
          <w:color w:val="000000"/>
          <w:szCs w:val="24"/>
        </w:rPr>
        <w:t>School  (</w:t>
      </w:r>
      <w:proofErr w:type="gramEnd"/>
      <w:r w:rsidRPr="00906A2C">
        <w:rPr>
          <w:rFonts w:eastAsia="Times New Roman" w:cs="Times New Roman"/>
          <w:color w:val="000000"/>
          <w:szCs w:val="24"/>
        </w:rPr>
        <w:t xml:space="preserve">119 </w:t>
      </w:r>
      <w:proofErr w:type="spellStart"/>
      <w:r w:rsidRPr="00906A2C">
        <w:rPr>
          <w:rFonts w:eastAsia="Times New Roman" w:cs="Times New Roman"/>
          <w:color w:val="000000"/>
          <w:szCs w:val="24"/>
        </w:rPr>
        <w:t>Harv</w:t>
      </w:r>
      <w:proofErr w:type="spellEnd"/>
      <w:r w:rsidRPr="00906A2C">
        <w:rPr>
          <w:rFonts w:eastAsia="Times New Roman" w:cs="Times New Roman"/>
          <w:color w:val="000000"/>
          <w:szCs w:val="24"/>
        </w:rPr>
        <w:t>. L. Rev. 1855, “STATE COLLECTIVE ACTION*”, April, lexis)</w:t>
      </w:r>
    </w:p>
    <w:p w:rsidR="00183E85" w:rsidRPr="00906A2C" w:rsidRDefault="00183E85" w:rsidP="00183E85">
      <w:pPr>
        <w:rPr>
          <w:rFonts w:eastAsia="Times New Roman" w:cs="Times New Roman"/>
          <w:color w:val="000000"/>
          <w:szCs w:val="24"/>
        </w:rPr>
      </w:pPr>
    </w:p>
    <w:p w:rsidR="00183E85" w:rsidRPr="00906A2C" w:rsidRDefault="00183E85" w:rsidP="00183E85">
      <w:pPr>
        <w:rPr>
          <w:rFonts w:eastAsia="Times New Roman" w:cs="Times New Roman"/>
          <w:color w:val="000000"/>
          <w:sz w:val="14"/>
          <w:szCs w:val="14"/>
        </w:rPr>
      </w:pPr>
      <w:r w:rsidRPr="00906A2C">
        <w:rPr>
          <w:rFonts w:eastAsia="Times New Roman" w:cs="Times New Roman"/>
          <w:color w:val="000000"/>
          <w:sz w:val="14"/>
          <w:szCs w:val="14"/>
        </w:rPr>
        <w:t xml:space="preserve">Consider now the reasons why states may act collectively. In the simplest terms, </w:t>
      </w:r>
      <w:r w:rsidRPr="00906A2C">
        <w:rPr>
          <w:rFonts w:eastAsia="Times New Roman" w:cs="Times New Roman"/>
          <w:color w:val="000000"/>
          <w:szCs w:val="24"/>
          <w:highlight w:val="cyan"/>
          <w:u w:val="single"/>
        </w:rPr>
        <w:t>collective action may be more desirable than individual state action</w:t>
      </w:r>
      <w:r w:rsidRPr="00906A2C">
        <w:rPr>
          <w:rFonts w:eastAsia="Times New Roman" w:cs="Times New Roman"/>
          <w:color w:val="000000"/>
          <w:szCs w:val="24"/>
          <w:u w:val="single"/>
        </w:rPr>
        <w:t xml:space="preserve"> because it </w:t>
      </w:r>
      <w:r>
        <w:rPr>
          <w:rFonts w:eastAsia="Times New Roman" w:cs="Times New Roman"/>
          <w:color w:val="000000"/>
          <w:szCs w:val="24"/>
          <w:u w:val="single"/>
        </w:rPr>
        <w:t>…</w:t>
      </w:r>
      <w:r w:rsidRPr="00906A2C">
        <w:rPr>
          <w:rFonts w:eastAsia="Times New Roman" w:cs="Times New Roman"/>
          <w:color w:val="000000"/>
          <w:szCs w:val="24"/>
          <w:highlight w:val="cyan"/>
          <w:u w:val="single"/>
        </w:rPr>
        <w:t xml:space="preserve"> may collectivize to provide better social welfare</w:t>
      </w:r>
      <w:r w:rsidRPr="00906A2C">
        <w:rPr>
          <w:rFonts w:eastAsia="Times New Roman" w:cs="Times New Roman"/>
          <w:color w:val="000000"/>
          <w:szCs w:val="24"/>
          <w:u w:val="single"/>
        </w:rPr>
        <w:t xml:space="preserve"> or governmental insurance </w:t>
      </w:r>
      <w:r w:rsidRPr="00906A2C">
        <w:rPr>
          <w:rFonts w:eastAsia="Times New Roman" w:cs="Times New Roman"/>
          <w:color w:val="000000"/>
          <w:szCs w:val="24"/>
          <w:highlight w:val="cyan"/>
          <w:u w:val="single"/>
        </w:rPr>
        <w:t>programs</w:t>
      </w:r>
      <w:r w:rsidRPr="00906A2C">
        <w:rPr>
          <w:rFonts w:eastAsia="Times New Roman" w:cs="Times New Roman"/>
          <w:color w:val="000000"/>
          <w:sz w:val="14"/>
          <w:szCs w:val="14"/>
        </w:rPr>
        <w:t>.</w:t>
      </w:r>
    </w:p>
    <w:p w:rsidR="00183E85" w:rsidRPr="00906A2C" w:rsidRDefault="00183E85" w:rsidP="00183E85">
      <w:pPr>
        <w:rPr>
          <w:rFonts w:eastAsia="Times New Roman" w:cs="Times New Roman"/>
          <w:szCs w:val="24"/>
        </w:rPr>
      </w:pPr>
    </w:p>
    <w:p w:rsidR="00183E85" w:rsidRPr="00183E85" w:rsidRDefault="00183E85" w:rsidP="00183E85">
      <w:pPr>
        <w:rPr>
          <w:b/>
          <w:u w:val="single"/>
        </w:rPr>
      </w:pPr>
      <w:r w:rsidRPr="00183E85">
        <w:rPr>
          <w:b/>
          <w:u w:val="single"/>
        </w:rPr>
        <w:t>WARMING</w:t>
      </w:r>
    </w:p>
    <w:p w:rsidR="00183E85" w:rsidRPr="00183E85" w:rsidRDefault="00183E85" w:rsidP="00183E85">
      <w:pPr>
        <w:rPr>
          <w:b/>
          <w:u w:val="single"/>
        </w:rPr>
      </w:pPr>
      <w:r w:rsidRPr="00183E85">
        <w:rPr>
          <w:b/>
          <w:u w:val="single"/>
        </w:rPr>
        <w:t>2NC TURNS WARMING (0:26)</w:t>
      </w:r>
    </w:p>
    <w:p w:rsidR="00183E85" w:rsidRPr="00F0536B" w:rsidRDefault="00183E85" w:rsidP="00183E85">
      <w:pPr>
        <w:rPr>
          <w:rFonts w:eastAsia="Calibri"/>
          <w:b/>
        </w:rPr>
      </w:pPr>
      <w:r w:rsidRPr="00F0536B">
        <w:rPr>
          <w:rFonts w:eastAsia="Calibri"/>
          <w:b/>
        </w:rPr>
        <w:t xml:space="preserve">CO2 </w:t>
      </w:r>
      <w:r w:rsidRPr="00F0536B">
        <w:rPr>
          <w:rFonts w:eastAsia="Calibri"/>
          <w:b/>
          <w:u w:val="single"/>
        </w:rPr>
        <w:t>solves warming</w:t>
      </w:r>
      <w:r>
        <w:rPr>
          <w:rFonts w:eastAsia="Calibri"/>
          <w:b/>
        </w:rPr>
        <w:t>, four reasons –</w:t>
      </w:r>
    </w:p>
    <w:p w:rsidR="00183E85" w:rsidRPr="002E2746" w:rsidRDefault="00183E85" w:rsidP="00183E85">
      <w:pPr>
        <w:rPr>
          <w:rFonts w:eastAsia="Calibri"/>
          <w:b/>
          <w:u w:val="single"/>
        </w:rPr>
      </w:pPr>
    </w:p>
    <w:p w:rsidR="00183E85" w:rsidRPr="002E2746" w:rsidRDefault="00183E85" w:rsidP="00183E85">
      <w:pPr>
        <w:rPr>
          <w:rFonts w:eastAsia="Calibri"/>
          <w:b/>
        </w:rPr>
      </w:pPr>
      <w:proofErr w:type="gramStart"/>
      <w:r>
        <w:rPr>
          <w:rFonts w:eastAsia="Calibri"/>
          <w:b/>
        </w:rPr>
        <w:t>a</w:t>
      </w:r>
      <w:proofErr w:type="gramEnd"/>
      <w:r>
        <w:rPr>
          <w:rFonts w:eastAsia="Calibri"/>
          <w:b/>
        </w:rPr>
        <w:t>.</w:t>
      </w:r>
      <w:r w:rsidRPr="002E2746">
        <w:rPr>
          <w:rFonts w:eastAsia="Calibri"/>
          <w:b/>
        </w:rPr>
        <w:t xml:space="preserve"> creates a </w:t>
      </w:r>
      <w:r w:rsidRPr="00C26E95">
        <w:rPr>
          <w:rFonts w:eastAsia="Calibri"/>
          <w:b/>
          <w:u w:val="single"/>
        </w:rPr>
        <w:t>carbon sink</w:t>
      </w:r>
      <w:r w:rsidRPr="002E2746">
        <w:rPr>
          <w:rFonts w:eastAsia="Calibri"/>
          <w:b/>
        </w:rPr>
        <w:t xml:space="preserve"> that removes it from the atmosphere </w:t>
      </w:r>
    </w:p>
    <w:p w:rsidR="00183E85" w:rsidRPr="002E2746" w:rsidRDefault="00183E85" w:rsidP="00183E85">
      <w:pPr>
        <w:rPr>
          <w:rFonts w:eastAsia="Calibri"/>
        </w:rPr>
      </w:pPr>
      <w:proofErr w:type="spellStart"/>
      <w:r w:rsidRPr="002E2746">
        <w:rPr>
          <w:rFonts w:eastAsia="Calibri"/>
          <w:b/>
        </w:rPr>
        <w:t>Idso</w:t>
      </w:r>
      <w:proofErr w:type="spellEnd"/>
      <w:r w:rsidRPr="002E2746">
        <w:rPr>
          <w:rFonts w:eastAsia="Calibri"/>
          <w:b/>
        </w:rPr>
        <w:t xml:space="preserve"> &amp; </w:t>
      </w:r>
      <w:proofErr w:type="spellStart"/>
      <w:r w:rsidRPr="002E2746">
        <w:rPr>
          <w:rFonts w:eastAsia="Calibri"/>
          <w:b/>
        </w:rPr>
        <w:t>Idso</w:t>
      </w:r>
      <w:proofErr w:type="spellEnd"/>
      <w:r w:rsidRPr="002E2746">
        <w:rPr>
          <w:rFonts w:eastAsia="Calibri"/>
          <w:b/>
        </w:rPr>
        <w:t xml:space="preserve"> 11 </w:t>
      </w:r>
      <w:r w:rsidRPr="002E2746">
        <w:rPr>
          <w:rFonts w:eastAsia="Calibri"/>
        </w:rPr>
        <w:t xml:space="preserve">— Former Professor in the Departments of Geology, Geography, Botany &amp; Microbiology @ Arizona State University and PhD from </w:t>
      </w:r>
      <w:proofErr w:type="spellStart"/>
      <w:r w:rsidRPr="002E2746">
        <w:rPr>
          <w:rFonts w:eastAsia="Calibri"/>
        </w:rPr>
        <w:t>UMinnesota</w:t>
      </w:r>
      <w:proofErr w:type="spellEnd"/>
      <w:r w:rsidRPr="002E2746">
        <w:rPr>
          <w:rFonts w:eastAsia="Calibri"/>
        </w:rPr>
        <w:t xml:space="preserve"> and former research physicist for the Department of Agriculture AND PhD in Geography (Sherwood and Craig, </w:t>
      </w:r>
      <w:r w:rsidRPr="002E2746">
        <w:rPr>
          <w:rFonts w:eastAsia="Calibri"/>
        </w:rPr>
        <w:lastRenderedPageBreak/>
        <w:t xml:space="preserve">“Carbon Dioxide and Earth’s Future: Pursuing the Prudent Path,” Published by the Center for the Study of Carbon Dioxide and Global Change, </w:t>
      </w:r>
      <w:hyperlink r:id="rId18" w:history="1">
        <w:r w:rsidRPr="002E2746">
          <w:rPr>
            <w:rFonts w:eastAsia="Calibri"/>
          </w:rPr>
          <w:t>http://www.co2science.org/education/reports/prudentpath/prudentpath.pdf</w:t>
        </w:r>
      </w:hyperlink>
      <w:r w:rsidRPr="002E2746">
        <w:rPr>
          <w:rFonts w:eastAsia="Calibri"/>
        </w:rPr>
        <w:t>, DA: 6/21/2012//JLENART)</w:t>
      </w:r>
    </w:p>
    <w:p w:rsidR="00183E85" w:rsidRPr="002E2746" w:rsidRDefault="00183E85" w:rsidP="00183E85">
      <w:pPr>
        <w:rPr>
          <w:rFonts w:eastAsia="Calibri"/>
        </w:rPr>
      </w:pPr>
    </w:p>
    <w:p w:rsidR="00183E85" w:rsidRDefault="00183E85" w:rsidP="00183E85">
      <w:pPr>
        <w:rPr>
          <w:rFonts w:eastAsia="Calibri"/>
          <w:u w:val="single"/>
        </w:rPr>
      </w:pPr>
      <w:r w:rsidRPr="002E2746">
        <w:rPr>
          <w:rFonts w:eastAsia="Calibri"/>
          <w:sz w:val="14"/>
        </w:rPr>
        <w:t xml:space="preserve">As can be seen from this figure, </w:t>
      </w:r>
      <w:r w:rsidRPr="002E2746">
        <w:rPr>
          <w:rFonts w:eastAsia="Calibri"/>
          <w:u w:val="single"/>
        </w:rPr>
        <w:t xml:space="preserve">earth’s land surfaces were a net source </w:t>
      </w:r>
    </w:p>
    <w:p w:rsidR="00183E85" w:rsidRDefault="00183E85" w:rsidP="00183E85">
      <w:pPr>
        <w:rPr>
          <w:rFonts w:eastAsia="Calibri"/>
          <w:u w:val="single"/>
        </w:rPr>
      </w:pPr>
      <w:r>
        <w:rPr>
          <w:rFonts w:eastAsia="Calibri"/>
          <w:u w:val="single"/>
        </w:rPr>
        <w:t>AND</w:t>
      </w:r>
    </w:p>
    <w:p w:rsidR="00183E85" w:rsidRPr="002E2746" w:rsidRDefault="00183E85" w:rsidP="00183E85">
      <w:pPr>
        <w:rPr>
          <w:rFonts w:eastAsia="Calibri"/>
          <w:sz w:val="14"/>
        </w:rPr>
      </w:pPr>
      <w:proofErr w:type="gramStart"/>
      <w:r w:rsidRPr="002E2746">
        <w:rPr>
          <w:rFonts w:eastAsia="Calibri"/>
          <w:highlight w:val="cyan"/>
          <w:u w:val="single"/>
        </w:rPr>
        <w:t>more</w:t>
      </w:r>
      <w:proofErr w:type="gramEnd"/>
      <w:r w:rsidRPr="002E2746">
        <w:rPr>
          <w:rFonts w:eastAsia="Calibri"/>
          <w:highlight w:val="cyan"/>
          <w:u w:val="single"/>
        </w:rPr>
        <w:t xml:space="preserve"> effective uptake” of CO2-carbon has occurred</w:t>
      </w:r>
      <w:r w:rsidRPr="002E2746">
        <w:rPr>
          <w:rFonts w:eastAsia="Calibri"/>
          <w:sz w:val="14"/>
        </w:rPr>
        <w:t xml:space="preserve"> primarily over land. </w:t>
      </w:r>
    </w:p>
    <w:p w:rsidR="00183E85" w:rsidRPr="002E2746" w:rsidRDefault="00183E85" w:rsidP="00183E85">
      <w:pPr>
        <w:rPr>
          <w:rFonts w:eastAsia="Calibri"/>
          <w:b/>
          <w:u w:val="single"/>
          <w:bdr w:val="single" w:sz="4" w:space="0" w:color="auto" w:frame="1"/>
        </w:rPr>
      </w:pPr>
    </w:p>
    <w:p w:rsidR="00183E85" w:rsidRPr="002E2746" w:rsidRDefault="00183E85" w:rsidP="00183E85">
      <w:pPr>
        <w:rPr>
          <w:rFonts w:eastAsia="Calibri"/>
          <w:b/>
        </w:rPr>
      </w:pPr>
      <w:proofErr w:type="gramStart"/>
      <w:r>
        <w:rPr>
          <w:rFonts w:eastAsia="Calibri"/>
          <w:b/>
        </w:rPr>
        <w:t>b</w:t>
      </w:r>
      <w:proofErr w:type="gramEnd"/>
      <w:r>
        <w:rPr>
          <w:rFonts w:eastAsia="Calibri"/>
          <w:b/>
        </w:rPr>
        <w:t>.</w:t>
      </w:r>
      <w:r w:rsidRPr="002E2746">
        <w:rPr>
          <w:rFonts w:eastAsia="Calibri"/>
          <w:b/>
        </w:rPr>
        <w:t xml:space="preserve"> produces </w:t>
      </w:r>
      <w:r w:rsidRPr="00C26E95">
        <w:rPr>
          <w:rFonts w:eastAsia="Calibri"/>
          <w:b/>
          <w:u w:val="single"/>
        </w:rPr>
        <w:t>BVOCs</w:t>
      </w:r>
      <w:r w:rsidRPr="002E2746">
        <w:rPr>
          <w:rFonts w:eastAsia="Calibri"/>
          <w:b/>
        </w:rPr>
        <w:t xml:space="preserve"> – that </w:t>
      </w:r>
      <w:r w:rsidRPr="00C26E95">
        <w:rPr>
          <w:rFonts w:eastAsia="Calibri"/>
          <w:b/>
          <w:u w:val="single"/>
        </w:rPr>
        <w:t>increases cloud albedo</w:t>
      </w:r>
      <w:r w:rsidRPr="002E2746">
        <w:rPr>
          <w:rFonts w:eastAsia="Calibri"/>
          <w:b/>
        </w:rPr>
        <w:t xml:space="preserve"> which </w:t>
      </w:r>
      <w:r>
        <w:rPr>
          <w:rFonts w:eastAsia="Calibri"/>
          <w:b/>
        </w:rPr>
        <w:t>solves</w:t>
      </w:r>
      <w:r w:rsidRPr="002E2746">
        <w:rPr>
          <w:rFonts w:eastAsia="Calibri"/>
          <w:b/>
        </w:rPr>
        <w:t xml:space="preserve"> warming </w:t>
      </w:r>
    </w:p>
    <w:p w:rsidR="00183E85" w:rsidRPr="002E2746" w:rsidRDefault="00183E85" w:rsidP="00183E85">
      <w:pPr>
        <w:rPr>
          <w:rFonts w:eastAsia="Calibri"/>
        </w:rPr>
      </w:pPr>
      <w:proofErr w:type="spellStart"/>
      <w:r w:rsidRPr="002E2746">
        <w:rPr>
          <w:rFonts w:eastAsia="Calibri"/>
          <w:b/>
        </w:rPr>
        <w:t>Idso</w:t>
      </w:r>
      <w:proofErr w:type="spellEnd"/>
      <w:r w:rsidRPr="002E2746">
        <w:rPr>
          <w:rFonts w:eastAsia="Calibri"/>
          <w:b/>
        </w:rPr>
        <w:t xml:space="preserve"> et al 11 </w:t>
      </w:r>
      <w:r w:rsidRPr="002E2746">
        <w:rPr>
          <w:rFonts w:eastAsia="Calibri"/>
        </w:rPr>
        <w:t xml:space="preserve">— PhD in Geology and Chairman @ the Study of Carbon Dioxide and Global Change—AND Robert Carter, PhD and Adjunct Research Fellow @ James Cook University—AND S. Fred Singer, PhD and President of the Science and Environmental Policy Project—AND Susan </w:t>
      </w:r>
      <w:proofErr w:type="spellStart"/>
      <w:r w:rsidRPr="002E2746">
        <w:rPr>
          <w:rFonts w:eastAsia="Calibri"/>
        </w:rPr>
        <w:t>Crockford</w:t>
      </w:r>
      <w:proofErr w:type="spellEnd"/>
      <w:r w:rsidRPr="002E2746">
        <w:rPr>
          <w:rFonts w:eastAsia="Calibri"/>
        </w:rPr>
        <w:t xml:space="preserve">, evolutionary biologist with </w:t>
      </w:r>
      <w:proofErr w:type="spellStart"/>
      <w:r w:rsidRPr="002E2746">
        <w:rPr>
          <w:rFonts w:eastAsia="Calibri"/>
        </w:rPr>
        <w:t>specialities</w:t>
      </w:r>
      <w:proofErr w:type="spellEnd"/>
      <w:r w:rsidRPr="002E2746">
        <w:rPr>
          <w:rFonts w:eastAsia="Calibri"/>
        </w:rPr>
        <w:t xml:space="preserve"> in skeletal taxonomy, paleozoology and vertebrate evolution—AND Joseph </w:t>
      </w:r>
      <w:proofErr w:type="spellStart"/>
      <w:r w:rsidRPr="002E2746">
        <w:rPr>
          <w:rFonts w:eastAsia="Calibri"/>
        </w:rPr>
        <w:t>D’Aleo</w:t>
      </w:r>
      <w:proofErr w:type="spellEnd"/>
      <w:r w:rsidRPr="002E2746">
        <w:rPr>
          <w:rFonts w:eastAsia="Calibri"/>
        </w:rPr>
        <w:t xml:space="preserve">, former professor of meteorology @ Lyndon State College—AND </w:t>
      </w:r>
      <w:proofErr w:type="spellStart"/>
      <w:r w:rsidRPr="002E2746">
        <w:rPr>
          <w:rFonts w:eastAsia="Calibri"/>
        </w:rPr>
        <w:t>Indur</w:t>
      </w:r>
      <w:proofErr w:type="spellEnd"/>
      <w:r w:rsidRPr="002E2746">
        <w:rPr>
          <w:rFonts w:eastAsia="Calibri"/>
        </w:rPr>
        <w:t xml:space="preserve"> </w:t>
      </w:r>
      <w:proofErr w:type="spellStart"/>
      <w:r w:rsidRPr="002E2746">
        <w:rPr>
          <w:rFonts w:eastAsia="Calibri"/>
        </w:rPr>
        <w:t>Goklany</w:t>
      </w:r>
      <w:proofErr w:type="spellEnd"/>
      <w:r w:rsidRPr="002E2746">
        <w:rPr>
          <w:rFonts w:eastAsia="Calibri"/>
        </w:rPr>
        <w:t xml:space="preserve">, independent scholar, author, and co-editor of Electronic Journal of Sustainable Development—AND Sherwood </w:t>
      </w:r>
      <w:proofErr w:type="spellStart"/>
      <w:r w:rsidRPr="002E2746">
        <w:rPr>
          <w:rFonts w:eastAsia="Calibri"/>
        </w:rPr>
        <w:t>Idso</w:t>
      </w:r>
      <w:proofErr w:type="spellEnd"/>
      <w:r w:rsidRPr="002E2746">
        <w:rPr>
          <w:rFonts w:eastAsia="Calibri"/>
        </w:rPr>
        <w:t xml:space="preserve">, President of the Center for the Study of Carbon Dioxide and Global Change, former Research Physicist with the US Department of Agriculture and former Professor in the Departments of Geology, Botany, and Microbiology @ Arizona State University; PhD in Philosophy from </w:t>
      </w:r>
      <w:proofErr w:type="spellStart"/>
      <w:r w:rsidRPr="002E2746">
        <w:rPr>
          <w:rFonts w:eastAsia="Calibri"/>
        </w:rPr>
        <w:t>UMinnesota</w:t>
      </w:r>
      <w:proofErr w:type="spellEnd"/>
      <w:r w:rsidRPr="002E2746">
        <w:rPr>
          <w:rFonts w:eastAsia="Calibri"/>
        </w:rPr>
        <w:t xml:space="preserve">—AND </w:t>
      </w:r>
      <w:proofErr w:type="spellStart"/>
      <w:r w:rsidRPr="002E2746">
        <w:rPr>
          <w:rFonts w:eastAsia="Calibri"/>
        </w:rPr>
        <w:t>Madhav</w:t>
      </w:r>
      <w:proofErr w:type="spellEnd"/>
      <w:r w:rsidRPr="002E2746">
        <w:rPr>
          <w:rFonts w:eastAsia="Calibri"/>
        </w:rPr>
        <w:t xml:space="preserve"> </w:t>
      </w:r>
      <w:proofErr w:type="spellStart"/>
      <w:r w:rsidRPr="002E2746">
        <w:rPr>
          <w:rFonts w:eastAsia="Calibri"/>
        </w:rPr>
        <w:t>Khandekar</w:t>
      </w:r>
      <w:proofErr w:type="spellEnd"/>
      <w:r w:rsidRPr="002E2746">
        <w:rPr>
          <w:rFonts w:eastAsia="Calibri"/>
        </w:rPr>
        <w:t xml:space="preserve">, former research scientist from Environment Canada—AND, Anthony </w:t>
      </w:r>
      <w:proofErr w:type="spellStart"/>
      <w:r w:rsidRPr="002E2746">
        <w:rPr>
          <w:rFonts w:eastAsia="Calibri"/>
        </w:rPr>
        <w:t>Lupo</w:t>
      </w:r>
      <w:proofErr w:type="spellEnd"/>
      <w:r w:rsidRPr="002E2746">
        <w:rPr>
          <w:rFonts w:eastAsia="Calibri"/>
        </w:rPr>
        <w:t xml:space="preserve">, Department Chair and Professor of Atmospheric Science @ </w:t>
      </w:r>
      <w:proofErr w:type="spellStart"/>
      <w:r w:rsidRPr="002E2746">
        <w:rPr>
          <w:rFonts w:eastAsia="Calibri"/>
        </w:rPr>
        <w:t>UMissouri</w:t>
      </w:r>
      <w:proofErr w:type="spellEnd"/>
      <w:r w:rsidRPr="002E2746">
        <w:rPr>
          <w:rFonts w:eastAsia="Calibri"/>
        </w:rPr>
        <w:t xml:space="preserve"> [</w:t>
      </w:r>
      <w:proofErr w:type="spellStart"/>
      <w:r w:rsidRPr="002E2746">
        <w:rPr>
          <w:rFonts w:eastAsia="Calibri"/>
        </w:rPr>
        <w:t>boooo</w:t>
      </w:r>
      <w:proofErr w:type="spellEnd"/>
      <w:r w:rsidRPr="002E2746">
        <w:rPr>
          <w:rFonts w:eastAsia="Calibri"/>
        </w:rPr>
        <w:t xml:space="preserve">]—AND Willie Soon, astrophysicist @ Solar and Stellar Physics Division @ Harvard-Smithsonian Center of Astrophysics—AND Mitch Taylor, cited Canadian scientist (Craig, “Climate Change Reconsidered,” 2011 Interim Report of the NIPCC, September, Edited by Joseph </w:t>
      </w:r>
      <w:proofErr w:type="spellStart"/>
      <w:r w:rsidRPr="002E2746">
        <w:rPr>
          <w:rFonts w:eastAsia="Calibri"/>
        </w:rPr>
        <w:t>Bast</w:t>
      </w:r>
      <w:proofErr w:type="spellEnd"/>
      <w:r w:rsidRPr="002E2746">
        <w:rPr>
          <w:rFonts w:eastAsia="Calibri"/>
        </w:rPr>
        <w:t xml:space="preserve">, S.T. </w:t>
      </w:r>
      <w:proofErr w:type="spellStart"/>
      <w:r w:rsidRPr="002E2746">
        <w:rPr>
          <w:rFonts w:eastAsia="Calibri"/>
        </w:rPr>
        <w:t>Karnick</w:t>
      </w:r>
      <w:proofErr w:type="spellEnd"/>
      <w:r w:rsidRPr="002E2746">
        <w:rPr>
          <w:rFonts w:eastAsia="Calibri"/>
        </w:rPr>
        <w:t xml:space="preserve">, and Diane </w:t>
      </w:r>
      <w:proofErr w:type="spellStart"/>
      <w:r w:rsidRPr="002E2746">
        <w:rPr>
          <w:rFonts w:eastAsia="Calibri"/>
        </w:rPr>
        <w:t>Bast</w:t>
      </w:r>
      <w:proofErr w:type="spellEnd"/>
      <w:r w:rsidRPr="002E2746">
        <w:rPr>
          <w:rFonts w:eastAsia="Calibri"/>
        </w:rPr>
        <w:t xml:space="preserve"> --- *President, **Research Editor, and ***Executive Editor of the Heartland Institute, </w:t>
      </w:r>
      <w:hyperlink r:id="rId19" w:history="1">
        <w:r w:rsidRPr="002E2746">
          <w:rPr>
            <w:rFonts w:eastAsia="Calibri"/>
          </w:rPr>
          <w:t>http://www.nipccreport.org/reports/2011/pdf/2011NIPCCinterimreport.pdf</w:t>
        </w:r>
      </w:hyperlink>
      <w:r w:rsidRPr="002E2746">
        <w:rPr>
          <w:rFonts w:eastAsia="Calibri"/>
        </w:rPr>
        <w:t>, DA: 6/21/2012//JLENART)</w:t>
      </w:r>
    </w:p>
    <w:p w:rsidR="00183E85" w:rsidRPr="002E2746" w:rsidRDefault="00183E85" w:rsidP="00183E85">
      <w:pPr>
        <w:rPr>
          <w:rFonts w:eastAsia="Calibri"/>
        </w:rPr>
      </w:pPr>
    </w:p>
    <w:p w:rsidR="00183E85" w:rsidRDefault="00183E85" w:rsidP="00183E85">
      <w:pPr>
        <w:rPr>
          <w:rFonts w:eastAsia="Calibri"/>
          <w:u w:val="single"/>
        </w:rPr>
      </w:pPr>
      <w:r w:rsidRPr="002E2746">
        <w:rPr>
          <w:rFonts w:eastAsia="Calibri"/>
          <w:sz w:val="14"/>
          <w:szCs w:val="14"/>
        </w:rPr>
        <w:t xml:space="preserve">Still </w:t>
      </w:r>
      <w:r w:rsidRPr="002E2746">
        <w:rPr>
          <w:rFonts w:eastAsia="Calibri"/>
          <w:u w:val="single"/>
        </w:rPr>
        <w:t>other secondary carbon compounds comprise</w:t>
      </w:r>
      <w:r w:rsidRPr="002E2746">
        <w:rPr>
          <w:rFonts w:eastAsia="Calibri"/>
          <w:sz w:val="14"/>
          <w:szCs w:val="14"/>
        </w:rPr>
        <w:t xml:space="preserve"> what are known as biogenic volatile organic compounds or </w:t>
      </w:r>
    </w:p>
    <w:p w:rsidR="00183E85" w:rsidRDefault="00183E85" w:rsidP="00183E85">
      <w:pPr>
        <w:rPr>
          <w:rFonts w:eastAsia="Calibri"/>
          <w:u w:val="single"/>
        </w:rPr>
      </w:pPr>
      <w:r>
        <w:rPr>
          <w:rFonts w:eastAsia="Calibri"/>
          <w:u w:val="single"/>
        </w:rPr>
        <w:t>AND</w:t>
      </w:r>
    </w:p>
    <w:p w:rsidR="00183E85" w:rsidRPr="002E2746" w:rsidRDefault="00183E85" w:rsidP="00183E85">
      <w:pPr>
        <w:rPr>
          <w:rFonts w:eastAsia="Calibri"/>
          <w:sz w:val="14"/>
          <w:szCs w:val="14"/>
        </w:rPr>
      </w:pPr>
      <w:proofErr w:type="gramStart"/>
      <w:r w:rsidRPr="002E2746">
        <w:rPr>
          <w:rFonts w:eastAsia="Calibri"/>
          <w:u w:val="single"/>
        </w:rPr>
        <w:t>a</w:t>
      </w:r>
      <w:proofErr w:type="gramEnd"/>
      <w:r w:rsidRPr="002E2746">
        <w:rPr>
          <w:rFonts w:eastAsia="Calibri"/>
          <w:u w:val="single"/>
        </w:rPr>
        <w:t xml:space="preserve"> </w:t>
      </w:r>
      <w:r w:rsidRPr="002E2746">
        <w:rPr>
          <w:rFonts w:eastAsia="Calibri"/>
          <w:b/>
          <w:u w:val="single"/>
          <w:bdr w:val="single" w:sz="4" w:space="0" w:color="auto" w:frame="1"/>
        </w:rPr>
        <w:t>host of insect pests</w:t>
      </w:r>
      <w:r w:rsidRPr="002E2746">
        <w:rPr>
          <w:rFonts w:eastAsia="Calibri"/>
          <w:sz w:val="14"/>
          <w:szCs w:val="14"/>
        </w:rPr>
        <w:t xml:space="preserve">. But not all BVOCs are so helpful. </w:t>
      </w:r>
    </w:p>
    <w:p w:rsidR="00183E85" w:rsidRDefault="00183E85" w:rsidP="00183E85">
      <w:pPr>
        <w:rPr>
          <w:rFonts w:eastAsia="Calibri"/>
          <w:b/>
        </w:rPr>
      </w:pPr>
    </w:p>
    <w:p w:rsidR="00183E85" w:rsidRPr="00183E85" w:rsidRDefault="00183E85" w:rsidP="00183E85">
      <w:pPr>
        <w:rPr>
          <w:b/>
          <w:u w:val="single"/>
        </w:rPr>
      </w:pPr>
      <w:r w:rsidRPr="00183E85">
        <w:rPr>
          <w:b/>
          <w:u w:val="single"/>
        </w:rPr>
        <w:t>2NC CO2 K2 AGRICULTURE (1:17)</w:t>
      </w:r>
    </w:p>
    <w:p w:rsidR="00183E85" w:rsidRPr="0098322E" w:rsidRDefault="00183E85" w:rsidP="00183E85">
      <w:pPr>
        <w:rPr>
          <w:b/>
        </w:rPr>
      </w:pPr>
      <w:r>
        <w:rPr>
          <w:b/>
        </w:rPr>
        <w:t xml:space="preserve">Increased CO2 is </w:t>
      </w:r>
      <w:r>
        <w:rPr>
          <w:b/>
          <w:u w:val="single"/>
        </w:rPr>
        <w:t>critical</w:t>
      </w:r>
      <w:r>
        <w:rPr>
          <w:b/>
        </w:rPr>
        <w:t xml:space="preserve"> to </w:t>
      </w:r>
      <w:r w:rsidRPr="0098322E">
        <w:rPr>
          <w:b/>
          <w:u w:val="single"/>
        </w:rPr>
        <w:t>agricultural vitality</w:t>
      </w:r>
      <w:r>
        <w:rPr>
          <w:b/>
        </w:rPr>
        <w:t xml:space="preserve">, several warrants – </w:t>
      </w:r>
    </w:p>
    <w:p w:rsidR="00183E85" w:rsidRDefault="00183E85" w:rsidP="00183E85">
      <w:pPr>
        <w:rPr>
          <w:b/>
        </w:rPr>
      </w:pPr>
    </w:p>
    <w:p w:rsidR="00183E85" w:rsidRDefault="00183E85" w:rsidP="00183E85">
      <w:pPr>
        <w:rPr>
          <w:rFonts w:eastAsia="Calibri"/>
          <w:b/>
        </w:rPr>
      </w:pPr>
      <w:proofErr w:type="gramStart"/>
      <w:r>
        <w:rPr>
          <w:rFonts w:eastAsia="Calibri"/>
          <w:b/>
        </w:rPr>
        <w:t>a</w:t>
      </w:r>
      <w:proofErr w:type="gramEnd"/>
      <w:r>
        <w:rPr>
          <w:rFonts w:eastAsia="Calibri"/>
          <w:b/>
        </w:rPr>
        <w:t xml:space="preserve">. increased </w:t>
      </w:r>
      <w:r>
        <w:rPr>
          <w:rFonts w:eastAsia="Calibri"/>
          <w:b/>
          <w:u w:val="single"/>
        </w:rPr>
        <w:t>carboxylation</w:t>
      </w:r>
      <w:r>
        <w:rPr>
          <w:rFonts w:eastAsia="Calibri"/>
          <w:b/>
        </w:rPr>
        <w:t xml:space="preserve"> and </w:t>
      </w:r>
      <w:r>
        <w:rPr>
          <w:rFonts w:eastAsia="Calibri"/>
          <w:b/>
          <w:u w:val="single"/>
        </w:rPr>
        <w:t>water efficiency</w:t>
      </w:r>
    </w:p>
    <w:p w:rsidR="00183E85" w:rsidRPr="0021264C" w:rsidRDefault="00183E85" w:rsidP="00183E85">
      <w:pPr>
        <w:rPr>
          <w:rFonts w:eastAsia="Calibri"/>
        </w:rPr>
      </w:pPr>
      <w:proofErr w:type="spellStart"/>
      <w:r w:rsidRPr="0021264C">
        <w:rPr>
          <w:rFonts w:eastAsia="Calibri"/>
          <w:b/>
        </w:rPr>
        <w:t>Koutavas</w:t>
      </w:r>
      <w:proofErr w:type="spellEnd"/>
      <w:r w:rsidRPr="0021264C">
        <w:rPr>
          <w:rFonts w:eastAsia="Calibri"/>
          <w:b/>
        </w:rPr>
        <w:t xml:space="preserve"> 13 </w:t>
      </w:r>
      <w:r w:rsidRPr="0021264C">
        <w:rPr>
          <w:rFonts w:eastAsia="Calibri"/>
        </w:rPr>
        <w:softHyphen/>
        <w:t xml:space="preserve">– PhD., Prof @Doctoral Program in Earth and Environmental Sciences, </w:t>
      </w:r>
      <w:r>
        <w:rPr>
          <w:rFonts w:eastAsia="Calibri"/>
        </w:rPr>
        <w:t xml:space="preserve">uses tree-ring studies, </w:t>
      </w:r>
      <w:r w:rsidRPr="0021264C">
        <w:rPr>
          <w:rFonts w:eastAsia="Calibri"/>
        </w:rPr>
        <w:t xml:space="preserve">Graduate Center of the City University of New York (1/3/2013, </w:t>
      </w:r>
      <w:proofErr w:type="spellStart"/>
      <w:r>
        <w:rPr>
          <w:rFonts w:eastAsia="Calibri"/>
        </w:rPr>
        <w:t>A</w:t>
      </w:r>
      <w:r w:rsidRPr="0021264C">
        <w:rPr>
          <w:rFonts w:eastAsia="Calibri"/>
        </w:rPr>
        <w:t>thanasios</w:t>
      </w:r>
      <w:proofErr w:type="spellEnd"/>
      <w:r w:rsidRPr="0021264C">
        <w:rPr>
          <w:rFonts w:eastAsia="Calibri"/>
        </w:rPr>
        <w:t xml:space="preserve">, “CO2 fertilization and enhanced drought resistance in Greek firs from Cephalonia Island, Greece,” Global Change Biology (2013) 19, 529–539, </w:t>
      </w:r>
      <w:proofErr w:type="spellStart"/>
      <w:r w:rsidRPr="0021264C">
        <w:rPr>
          <w:rFonts w:eastAsia="Calibri"/>
        </w:rPr>
        <w:t>doi</w:t>
      </w:r>
      <w:proofErr w:type="spellEnd"/>
      <w:r w:rsidRPr="0021264C">
        <w:rPr>
          <w:rFonts w:eastAsia="Calibri"/>
        </w:rPr>
        <w:t>: 10.1111/gcb.12053) // JCP</w:t>
      </w:r>
    </w:p>
    <w:p w:rsidR="00183E85" w:rsidRPr="0021264C" w:rsidRDefault="00183E85" w:rsidP="00183E85">
      <w:pPr>
        <w:rPr>
          <w:rFonts w:eastAsia="Calibri"/>
        </w:rPr>
      </w:pPr>
    </w:p>
    <w:p w:rsidR="00183E85" w:rsidRDefault="00183E85" w:rsidP="00183E85">
      <w:pPr>
        <w:tabs>
          <w:tab w:val="left" w:pos="4695"/>
        </w:tabs>
        <w:rPr>
          <w:rFonts w:eastAsia="Calibri"/>
          <w:sz w:val="12"/>
        </w:rPr>
      </w:pPr>
      <w:proofErr w:type="spellStart"/>
      <w:r w:rsidRPr="0021264C">
        <w:rPr>
          <w:rFonts w:eastAsia="Calibri"/>
          <w:sz w:val="12"/>
        </w:rPr>
        <w:t>Nonclimatic</w:t>
      </w:r>
      <w:proofErr w:type="spellEnd"/>
      <w:r w:rsidRPr="0021264C">
        <w:rPr>
          <w:rFonts w:eastAsia="Calibri"/>
          <w:sz w:val="12"/>
        </w:rPr>
        <w:t xml:space="preserve"> effects on growth </w:t>
      </w:r>
      <w:proofErr w:type="gramStart"/>
      <w:r w:rsidRPr="0021264C">
        <w:rPr>
          <w:rFonts w:eastAsia="Calibri"/>
          <w:sz w:val="12"/>
        </w:rPr>
        <w:t>The</w:t>
      </w:r>
      <w:proofErr w:type="gramEnd"/>
      <w:r w:rsidRPr="0021264C">
        <w:rPr>
          <w:rFonts w:eastAsia="Calibri"/>
          <w:sz w:val="12"/>
        </w:rPr>
        <w:t xml:space="preserve"> analysis so far has revealed two unexpected results. First</w:t>
      </w:r>
    </w:p>
    <w:p w:rsidR="00183E85" w:rsidRDefault="00183E85" w:rsidP="00183E85">
      <w:pPr>
        <w:tabs>
          <w:tab w:val="left" w:pos="4695"/>
        </w:tabs>
        <w:rPr>
          <w:rFonts w:eastAsia="Calibri"/>
          <w:sz w:val="12"/>
        </w:rPr>
      </w:pPr>
      <w:r>
        <w:rPr>
          <w:rFonts w:eastAsia="Calibri"/>
          <w:sz w:val="12"/>
        </w:rPr>
        <w:t>AND</w:t>
      </w:r>
    </w:p>
    <w:p w:rsidR="00183E85" w:rsidRPr="0021264C" w:rsidRDefault="00183E85" w:rsidP="00183E85">
      <w:pPr>
        <w:tabs>
          <w:tab w:val="left" w:pos="4695"/>
        </w:tabs>
        <w:rPr>
          <w:rFonts w:eastAsia="Calibri"/>
          <w:sz w:val="12"/>
        </w:rPr>
      </w:pPr>
      <w:proofErr w:type="gramStart"/>
      <w:r w:rsidRPr="0021264C">
        <w:rPr>
          <w:rFonts w:eastAsia="Calibri"/>
          <w:sz w:val="12"/>
        </w:rPr>
        <w:t>in</w:t>
      </w:r>
      <w:proofErr w:type="gramEnd"/>
      <w:r w:rsidRPr="0021264C">
        <w:rPr>
          <w:rFonts w:eastAsia="Calibri"/>
          <w:sz w:val="12"/>
        </w:rPr>
        <w:t xml:space="preserve"> the Mediterranean to better assess the magnitude and extent of CO2 fertilization.</w:t>
      </w:r>
    </w:p>
    <w:p w:rsidR="00183E85" w:rsidRDefault="00183E85" w:rsidP="00183E85">
      <w:pPr>
        <w:rPr>
          <w:b/>
        </w:rPr>
      </w:pPr>
    </w:p>
    <w:p w:rsidR="00183E85" w:rsidRPr="0021264C" w:rsidRDefault="00183E85" w:rsidP="00183E85">
      <w:pPr>
        <w:rPr>
          <w:b/>
        </w:rPr>
      </w:pPr>
      <w:proofErr w:type="gramStart"/>
      <w:r>
        <w:rPr>
          <w:b/>
        </w:rPr>
        <w:t>b</w:t>
      </w:r>
      <w:proofErr w:type="gramEnd"/>
      <w:r>
        <w:rPr>
          <w:b/>
        </w:rPr>
        <w:t xml:space="preserve">. reject their evidence – </w:t>
      </w:r>
      <w:r w:rsidRPr="008503FA">
        <w:rPr>
          <w:b/>
          <w:u w:val="single"/>
        </w:rPr>
        <w:t>satellite remote sensing</w:t>
      </w:r>
      <w:r w:rsidRPr="0021264C">
        <w:rPr>
          <w:b/>
        </w:rPr>
        <w:t xml:space="preserve"> </w:t>
      </w:r>
      <w:r>
        <w:rPr>
          <w:b/>
        </w:rPr>
        <w:t xml:space="preserve">is the </w:t>
      </w:r>
      <w:r w:rsidRPr="008503FA">
        <w:rPr>
          <w:b/>
          <w:u w:val="single"/>
        </w:rPr>
        <w:t>only credible test</w:t>
      </w:r>
      <w:r>
        <w:rPr>
          <w:b/>
        </w:rPr>
        <w:t xml:space="preserve"> and it </w:t>
      </w:r>
      <w:r w:rsidRPr="008503FA">
        <w:rPr>
          <w:b/>
        </w:rPr>
        <w:t>proves</w:t>
      </w:r>
      <w:r>
        <w:rPr>
          <w:b/>
        </w:rPr>
        <w:t xml:space="preserve"> our theory is true</w:t>
      </w:r>
    </w:p>
    <w:p w:rsidR="00183E85" w:rsidRPr="0021264C" w:rsidRDefault="00183E85" w:rsidP="00183E85">
      <w:proofErr w:type="spellStart"/>
      <w:r>
        <w:rPr>
          <w:b/>
        </w:rPr>
        <w:t>Bala</w:t>
      </w:r>
      <w:proofErr w:type="spellEnd"/>
      <w:r>
        <w:rPr>
          <w:b/>
        </w:rPr>
        <w:t xml:space="preserve"> et al</w:t>
      </w:r>
      <w:r w:rsidRPr="0021264C">
        <w:rPr>
          <w:b/>
        </w:rPr>
        <w:t xml:space="preserve"> 13</w:t>
      </w:r>
      <w:r w:rsidRPr="0021264C">
        <w:t xml:space="preserve"> – (2013, </w:t>
      </w:r>
      <w:r w:rsidRPr="005C5B82">
        <w:t>*</w:t>
      </w:r>
      <w:proofErr w:type="spellStart"/>
      <w:r w:rsidRPr="005C5B82">
        <w:t>Govindasamy</w:t>
      </w:r>
      <w:proofErr w:type="spellEnd"/>
      <w:r w:rsidRPr="005C5B82">
        <w:t xml:space="preserve"> </w:t>
      </w:r>
      <w:proofErr w:type="spellStart"/>
      <w:r w:rsidRPr="005C5B82">
        <w:t>Bala</w:t>
      </w:r>
      <w:proofErr w:type="spellEnd"/>
      <w:r w:rsidRPr="005C5B82">
        <w:t xml:space="preserve">, PhD, Associate Professor, </w:t>
      </w:r>
      <w:proofErr w:type="spellStart"/>
      <w:r w:rsidRPr="005C5B82">
        <w:t>Divecha</w:t>
      </w:r>
      <w:proofErr w:type="spellEnd"/>
      <w:r w:rsidRPr="005C5B82">
        <w:t xml:space="preserve"> Center for Climate Change and Center for Atmospheric and Oceanic Sciences, Indian Institute of Science, Bangalore, formerly physicist at the University of California's Lawrence Livermore National Laboratory, **Rajiv K. </w:t>
      </w:r>
      <w:proofErr w:type="spellStart"/>
      <w:r w:rsidRPr="005C5B82">
        <w:t>Chaturvedi</w:t>
      </w:r>
      <w:proofErr w:type="spellEnd"/>
      <w:r w:rsidRPr="005C5B82">
        <w:t xml:space="preserve">, PhD in ecology and climate change, National Environmental Sciences Fellow, Centre for Sustainable Technologies, Indian Institute of Science, Bangalore, </w:t>
      </w:r>
      <w:r w:rsidRPr="005C5B82">
        <w:lastRenderedPageBreak/>
        <w:t xml:space="preserve">***Hirofumi Hashimoto, PhD in Agriculture, Research Scientist NASA Ames Research Center &amp; California State University, Monterey, ****Rama </w:t>
      </w:r>
      <w:proofErr w:type="spellStart"/>
      <w:r w:rsidRPr="005C5B82">
        <w:t>Nemani</w:t>
      </w:r>
      <w:proofErr w:type="spellEnd"/>
      <w:r w:rsidRPr="005C5B82">
        <w:t>, PhD in remote sensing and forestry, Director of Ecological Forecasting Laboratory, NASA Ames Research Center, *****</w:t>
      </w:r>
      <w:proofErr w:type="spellStart"/>
      <w:r w:rsidRPr="005C5B82">
        <w:t>Jaideep</w:t>
      </w:r>
      <w:proofErr w:type="spellEnd"/>
      <w:r w:rsidRPr="005C5B82">
        <w:t xml:space="preserve"> Joshi, Centre for Ecological Sciences, Indian Institute of Science, Bangalore,****** </w:t>
      </w:r>
      <w:proofErr w:type="spellStart"/>
      <w:r w:rsidRPr="005C5B82">
        <w:t>Hosahalli</w:t>
      </w:r>
      <w:proofErr w:type="spellEnd"/>
      <w:r w:rsidRPr="005C5B82">
        <w:t xml:space="preserve"> V. </w:t>
      </w:r>
      <w:proofErr w:type="spellStart"/>
      <w:r w:rsidRPr="005C5B82">
        <w:t>Gangamani</w:t>
      </w:r>
      <w:proofErr w:type="spellEnd"/>
      <w:r w:rsidRPr="005C5B82">
        <w:t xml:space="preserve">, </w:t>
      </w:r>
      <w:proofErr w:type="spellStart"/>
      <w:r w:rsidRPr="005C5B82">
        <w:t>Divecha</w:t>
      </w:r>
      <w:proofErr w:type="spellEnd"/>
      <w:r w:rsidRPr="005C5B82">
        <w:t xml:space="preserve"> Center for Climate Change and Center for Atmospheric and Oceanic Sciences, “Trends and Variability of AVHRR</w:t>
      </w:r>
      <w:r w:rsidRPr="0021264C">
        <w:t>-Derived NPP in India,” Remote Sens. 2013, 5, 810-829)</w:t>
      </w:r>
    </w:p>
    <w:p w:rsidR="00183E85" w:rsidRPr="0021264C" w:rsidRDefault="00183E85" w:rsidP="00183E85"/>
    <w:p w:rsidR="00183E85" w:rsidRPr="0021264C" w:rsidRDefault="00183E85" w:rsidP="00183E85">
      <w:pPr>
        <w:rPr>
          <w:sz w:val="14"/>
          <w:szCs w:val="14"/>
        </w:rPr>
      </w:pPr>
      <w:r w:rsidRPr="0021264C">
        <w:rPr>
          <w:sz w:val="14"/>
          <w:szCs w:val="14"/>
        </w:rPr>
        <w:t xml:space="preserve">Abstract: </w:t>
      </w:r>
      <w:r w:rsidRPr="0021264C">
        <w:rPr>
          <w:u w:val="single"/>
        </w:rPr>
        <w:t xml:space="preserve">In this paper, </w:t>
      </w:r>
      <w:r w:rsidRPr="0021264C">
        <w:rPr>
          <w:highlight w:val="cyan"/>
          <w:u w:val="single"/>
        </w:rPr>
        <w:t xml:space="preserve">we </w:t>
      </w:r>
      <w:r>
        <w:rPr>
          <w:u w:val="single"/>
        </w:rPr>
        <w:t>…</w:t>
      </w:r>
      <w:r w:rsidRPr="0021264C">
        <w:rPr>
          <w:sz w:val="14"/>
          <w:szCs w:val="14"/>
        </w:rPr>
        <w:t xml:space="preserve"> of daily gross primary productivity (GPP) and annual net primary productivity (NPP) at the 1-km spatial resolution are now produced operationally for the global terrestrial surface using imagery </w:t>
      </w:r>
      <w:proofErr w:type="spellStart"/>
      <w:r w:rsidRPr="0021264C">
        <w:rPr>
          <w:sz w:val="14"/>
          <w:szCs w:val="14"/>
        </w:rPr>
        <w:t>fromthe</w:t>
      </w:r>
      <w:proofErr w:type="spellEnd"/>
      <w:r w:rsidRPr="0021264C">
        <w:rPr>
          <w:sz w:val="14"/>
          <w:szCs w:val="14"/>
        </w:rPr>
        <w:t xml:space="preserve"> MODIS sensor [9]. NPP products can also be derived from process-based SVAT schemes [10].</w:t>
      </w:r>
    </w:p>
    <w:p w:rsidR="00183E85" w:rsidRPr="00E11D4A" w:rsidRDefault="00183E85" w:rsidP="00183E85"/>
    <w:p w:rsidR="00183E85" w:rsidRPr="0021264C" w:rsidRDefault="00183E85" w:rsidP="00183E85">
      <w:pPr>
        <w:rPr>
          <w:b/>
        </w:rPr>
      </w:pPr>
      <w:r>
        <w:rPr>
          <w:b/>
        </w:rPr>
        <w:t xml:space="preserve">c. </w:t>
      </w:r>
      <w:r w:rsidRPr="0021264C">
        <w:rPr>
          <w:b/>
        </w:rPr>
        <w:t>CO2 fertilization creates a 77% net increase in net primary productivity by 2100 – accounts for mitigating factors due to climate change</w:t>
      </w:r>
    </w:p>
    <w:p w:rsidR="00183E85" w:rsidRPr="0021264C" w:rsidRDefault="00183E85" w:rsidP="00183E85">
      <w:proofErr w:type="spellStart"/>
      <w:r>
        <w:rPr>
          <w:b/>
        </w:rPr>
        <w:t>Bala</w:t>
      </w:r>
      <w:proofErr w:type="spellEnd"/>
      <w:r>
        <w:rPr>
          <w:b/>
        </w:rPr>
        <w:t xml:space="preserve"> et al</w:t>
      </w:r>
      <w:r w:rsidRPr="0021264C">
        <w:rPr>
          <w:b/>
        </w:rPr>
        <w:t xml:space="preserve"> 13</w:t>
      </w:r>
      <w:r w:rsidRPr="0021264C">
        <w:t xml:space="preserve"> – (2013, </w:t>
      </w:r>
      <w:r w:rsidRPr="005C5B82">
        <w:t>*</w:t>
      </w:r>
      <w:proofErr w:type="spellStart"/>
      <w:r w:rsidRPr="005C5B82">
        <w:t>Govindasamy</w:t>
      </w:r>
      <w:proofErr w:type="spellEnd"/>
      <w:r w:rsidRPr="005C5B82">
        <w:t xml:space="preserve"> </w:t>
      </w:r>
      <w:proofErr w:type="spellStart"/>
      <w:r w:rsidRPr="005C5B82">
        <w:t>Bala</w:t>
      </w:r>
      <w:proofErr w:type="spellEnd"/>
      <w:r w:rsidRPr="005C5B82">
        <w:t xml:space="preserve">, PhD, Associate Professor, </w:t>
      </w:r>
      <w:proofErr w:type="spellStart"/>
      <w:r w:rsidRPr="005C5B82">
        <w:t>Divecha</w:t>
      </w:r>
      <w:proofErr w:type="spellEnd"/>
      <w:r w:rsidRPr="005C5B82">
        <w:t xml:space="preserve"> Center for Climate Change and Center for Atmospheric and Oceanic Sciences, Indian Institute of Science, Bangalore, formerly physicist at the University of California's Lawrence Livermore National Laboratory, **Rajiv K. </w:t>
      </w:r>
      <w:proofErr w:type="spellStart"/>
      <w:r w:rsidRPr="005C5B82">
        <w:t>Chaturvedi</w:t>
      </w:r>
      <w:proofErr w:type="spellEnd"/>
      <w:r w:rsidRPr="005C5B82">
        <w:t xml:space="preserve">, PhD in ecology and climate change, National Environmental Sciences Fellow, Centre for Sustainable Technologies, Indian Institute of Science, Bangalore, ***Hirofumi Hashimoto, PhD in Agriculture, Research Scientist NASA Ames Research Center &amp; California State University, Monterey, ****Rama </w:t>
      </w:r>
      <w:proofErr w:type="spellStart"/>
      <w:r w:rsidRPr="005C5B82">
        <w:t>Nemani</w:t>
      </w:r>
      <w:proofErr w:type="spellEnd"/>
      <w:r w:rsidRPr="005C5B82">
        <w:t>, PhD in remote sensing and forestry, Director of Ecological Forecasting Laboratory, NASA Ames Research Center, *****</w:t>
      </w:r>
      <w:proofErr w:type="spellStart"/>
      <w:r w:rsidRPr="005C5B82">
        <w:t>Jaideep</w:t>
      </w:r>
      <w:proofErr w:type="spellEnd"/>
      <w:r w:rsidRPr="005C5B82">
        <w:t xml:space="preserve"> Joshi, Centre for Ecological Sciences, Indian Institute of Science, Bangalore,****** </w:t>
      </w:r>
      <w:proofErr w:type="spellStart"/>
      <w:r w:rsidRPr="005C5B82">
        <w:t>Hosahalli</w:t>
      </w:r>
      <w:proofErr w:type="spellEnd"/>
      <w:r w:rsidRPr="005C5B82">
        <w:t xml:space="preserve"> V. </w:t>
      </w:r>
      <w:proofErr w:type="spellStart"/>
      <w:r w:rsidRPr="005C5B82">
        <w:t>Gangamani</w:t>
      </w:r>
      <w:proofErr w:type="spellEnd"/>
      <w:r w:rsidRPr="005C5B82">
        <w:t xml:space="preserve">, </w:t>
      </w:r>
      <w:proofErr w:type="spellStart"/>
      <w:r w:rsidRPr="005C5B82">
        <w:t>Divecha</w:t>
      </w:r>
      <w:proofErr w:type="spellEnd"/>
      <w:r w:rsidRPr="005C5B82">
        <w:t xml:space="preserve"> Center for Climate Change and Center for Atmospheric and Oceanic Sciences, “Trends and Variability of AVHRR</w:t>
      </w:r>
      <w:r w:rsidRPr="0021264C">
        <w:t>-Derived NPP in India,” Remote Sens. 2013, 5, 810-829)</w:t>
      </w:r>
    </w:p>
    <w:p w:rsidR="00183E85" w:rsidRPr="0021264C" w:rsidRDefault="00183E85" w:rsidP="00183E85"/>
    <w:p w:rsidR="00183E85" w:rsidRPr="0021264C" w:rsidRDefault="00183E85" w:rsidP="00183E85">
      <w:pPr>
        <w:rPr>
          <w:sz w:val="14"/>
          <w:szCs w:val="14"/>
        </w:rPr>
      </w:pPr>
      <w:r w:rsidRPr="0021264C">
        <w:rPr>
          <w:b/>
          <w:highlight w:val="cyan"/>
          <w:u w:val="single"/>
        </w:rPr>
        <w:t>Coupled climate-carbon models all show increases in terrestrial carbon uptake</w:t>
      </w:r>
      <w:r w:rsidRPr="0021264C">
        <w:rPr>
          <w:b/>
          <w:u w:val="single"/>
        </w:rPr>
        <w:t xml:space="preserve"> </w:t>
      </w:r>
      <w:r w:rsidRPr="0021264C">
        <w:rPr>
          <w:b/>
          <w:highlight w:val="cyan"/>
          <w:u w:val="single"/>
        </w:rPr>
        <w:t xml:space="preserve">as a </w:t>
      </w:r>
      <w:r>
        <w:rPr>
          <w:b/>
          <w:u w:val="single"/>
        </w:rPr>
        <w:t>…</w:t>
      </w:r>
      <w:r w:rsidRPr="0021264C">
        <w:rPr>
          <w:sz w:val="14"/>
          <w:szCs w:val="14"/>
        </w:rPr>
        <w:t xml:space="preserve"> uptake and potential future terrestrial ecosystem carbon sink.</w:t>
      </w:r>
    </w:p>
    <w:p w:rsidR="00183E85" w:rsidRDefault="00183E85" w:rsidP="00183E85">
      <w:pPr>
        <w:rPr>
          <w:rFonts w:eastAsia="Calibri"/>
          <w:b/>
        </w:rPr>
      </w:pPr>
    </w:p>
    <w:p w:rsidR="00183E85" w:rsidRPr="00183E85" w:rsidRDefault="00183E85" w:rsidP="00183E85">
      <w:pPr>
        <w:rPr>
          <w:b/>
          <w:u w:val="single"/>
        </w:rPr>
      </w:pPr>
      <w:r w:rsidRPr="00183E85">
        <w:rPr>
          <w:b/>
          <w:u w:val="single"/>
        </w:rPr>
        <w:t>2NC NO IMPACT (1:42)</w:t>
      </w:r>
    </w:p>
    <w:p w:rsidR="00183E85" w:rsidRPr="00A2514E" w:rsidRDefault="00183E85" w:rsidP="00183E85">
      <w:pPr>
        <w:rPr>
          <w:b/>
        </w:rPr>
      </w:pPr>
      <w:r w:rsidRPr="00A2514E">
        <w:rPr>
          <w:b/>
        </w:rPr>
        <w:t xml:space="preserve">Reducing fossil fuel use </w:t>
      </w:r>
      <w:r>
        <w:rPr>
          <w:b/>
        </w:rPr>
        <w:t>reduces aerosols and causes warming</w:t>
      </w:r>
    </w:p>
    <w:p w:rsidR="00183E85" w:rsidRPr="00A2514E" w:rsidRDefault="00183E85" w:rsidP="00183E85">
      <w:pPr>
        <w:rPr>
          <w:b/>
        </w:rPr>
      </w:pPr>
      <w:r w:rsidRPr="00A2514E">
        <w:rPr>
          <w:b/>
        </w:rPr>
        <w:t>EDIE 99</w:t>
      </w:r>
      <w:r>
        <w:rPr>
          <w:b/>
        </w:rPr>
        <w:t xml:space="preserve"> – </w:t>
      </w:r>
      <w:r w:rsidRPr="00A2514E">
        <w:t xml:space="preserve">Environmental Data Interactive Exchange 6/99 </w:t>
      </w:r>
      <w:hyperlink r:id="rId20" w:history="1">
        <w:r w:rsidRPr="00A2514E">
          <w:rPr>
            <w:rStyle w:val="Hyperlink"/>
          </w:rPr>
          <w:t>http://www.edie.net/news/news_story.asp?id=1404</w:t>
        </w:r>
      </w:hyperlink>
      <w:r w:rsidRPr="00A2514E">
        <w:t xml:space="preserve">  </w:t>
      </w:r>
    </w:p>
    <w:p w:rsidR="00183E85" w:rsidRPr="00A2514E" w:rsidRDefault="00183E85" w:rsidP="00183E85">
      <w:pPr>
        <w:pStyle w:val="card"/>
        <w:ind w:left="0"/>
        <w:rPr>
          <w:rStyle w:val="underline0"/>
          <w:sz w:val="22"/>
        </w:rPr>
      </w:pPr>
    </w:p>
    <w:p w:rsidR="00183E85" w:rsidRDefault="00183E85" w:rsidP="00183E85">
      <w:pPr>
        <w:pStyle w:val="card"/>
        <w:ind w:left="0"/>
        <w:rPr>
          <w:rStyle w:val="underline0"/>
          <w:sz w:val="22"/>
          <w:highlight w:val="cyan"/>
        </w:rPr>
      </w:pPr>
      <w:r w:rsidRPr="00A2514E">
        <w:rPr>
          <w:rStyle w:val="underline0"/>
          <w:sz w:val="22"/>
        </w:rPr>
        <w:t xml:space="preserve">"In the atmosphere, </w:t>
      </w:r>
      <w:proofErr w:type="spellStart"/>
      <w:r w:rsidRPr="00A2514E">
        <w:rPr>
          <w:rStyle w:val="underline0"/>
          <w:sz w:val="22"/>
          <w:highlight w:val="cyan"/>
        </w:rPr>
        <w:t>sulphur</w:t>
      </w:r>
      <w:proofErr w:type="spellEnd"/>
      <w:r w:rsidRPr="00A2514E">
        <w:rPr>
          <w:rStyle w:val="underline0"/>
          <w:sz w:val="22"/>
          <w:highlight w:val="cyan"/>
        </w:rPr>
        <w:t xml:space="preserve"> dioxide gas emitted by burning coal</w:t>
      </w:r>
      <w:r w:rsidRPr="003C663E">
        <w:rPr>
          <w:rStyle w:val="underline0"/>
          <w:sz w:val="22"/>
        </w:rPr>
        <w:t xml:space="preserve"> and oil </w:t>
      </w:r>
      <w:r w:rsidRPr="00A2514E">
        <w:rPr>
          <w:rStyle w:val="underline0"/>
          <w:sz w:val="22"/>
          <w:highlight w:val="cyan"/>
        </w:rPr>
        <w:t xml:space="preserve">is </w:t>
      </w:r>
    </w:p>
    <w:p w:rsidR="00183E85" w:rsidRDefault="00183E85" w:rsidP="00183E85">
      <w:pPr>
        <w:pStyle w:val="card"/>
        <w:ind w:left="0"/>
        <w:rPr>
          <w:rStyle w:val="underline0"/>
          <w:sz w:val="22"/>
          <w:highlight w:val="cyan"/>
        </w:rPr>
      </w:pPr>
      <w:r>
        <w:rPr>
          <w:rStyle w:val="underline0"/>
          <w:sz w:val="22"/>
          <w:highlight w:val="cyan"/>
        </w:rPr>
        <w:t>AND</w:t>
      </w:r>
    </w:p>
    <w:p w:rsidR="00183E85" w:rsidRPr="00A2514E" w:rsidRDefault="00183E85" w:rsidP="00183E85">
      <w:pPr>
        <w:pStyle w:val="card"/>
        <w:ind w:left="0"/>
        <w:rPr>
          <w:sz w:val="22"/>
          <w:u w:val="single"/>
        </w:rPr>
      </w:pPr>
      <w:proofErr w:type="gramStart"/>
      <w:r w:rsidRPr="00A2514E">
        <w:rPr>
          <w:rStyle w:val="underline0"/>
          <w:sz w:val="22"/>
        </w:rPr>
        <w:t>near</w:t>
      </w:r>
      <w:proofErr w:type="gramEnd"/>
      <w:r w:rsidRPr="00A2514E">
        <w:rPr>
          <w:rStyle w:val="underline0"/>
          <w:sz w:val="22"/>
        </w:rPr>
        <w:t xml:space="preserve"> the </w:t>
      </w:r>
      <w:r w:rsidRPr="00A2514E">
        <w:rPr>
          <w:rStyle w:val="underline0"/>
          <w:sz w:val="22"/>
          <w:highlight w:val="cyan"/>
        </w:rPr>
        <w:t>regions where</w:t>
      </w:r>
      <w:r w:rsidRPr="00EB0A2F">
        <w:rPr>
          <w:rStyle w:val="underline0"/>
          <w:sz w:val="22"/>
        </w:rPr>
        <w:t xml:space="preserve"> the </w:t>
      </w:r>
      <w:proofErr w:type="spellStart"/>
      <w:r w:rsidRPr="00A2514E">
        <w:rPr>
          <w:rStyle w:val="underline0"/>
          <w:sz w:val="22"/>
          <w:highlight w:val="cyan"/>
        </w:rPr>
        <w:t>sulphur</w:t>
      </w:r>
      <w:proofErr w:type="spellEnd"/>
      <w:r w:rsidRPr="00A2514E">
        <w:rPr>
          <w:rStyle w:val="underline0"/>
          <w:sz w:val="22"/>
          <w:highlight w:val="cyan"/>
        </w:rPr>
        <w:t xml:space="preserve"> dioxide emissions are reduced</w:t>
      </w:r>
      <w:r w:rsidRPr="00EB0A2F">
        <w:rPr>
          <w:rStyle w:val="underline0"/>
          <w:sz w:val="22"/>
        </w:rPr>
        <w:t>,"</w:t>
      </w:r>
      <w:r w:rsidRPr="00A2514E">
        <w:rPr>
          <w:rStyle w:val="underline0"/>
          <w:sz w:val="22"/>
        </w:rPr>
        <w:t xml:space="preserve"> Schlesinger said.</w:t>
      </w:r>
    </w:p>
    <w:p w:rsidR="00183E85" w:rsidRPr="0021264C" w:rsidRDefault="00183E85" w:rsidP="00183E85">
      <w:pPr>
        <w:rPr>
          <w:b/>
        </w:rPr>
      </w:pPr>
    </w:p>
    <w:p w:rsidR="00183E85" w:rsidRPr="0021264C" w:rsidRDefault="00183E85" w:rsidP="00183E85">
      <w:r w:rsidRPr="0021264C">
        <w:rPr>
          <w:b/>
        </w:rPr>
        <w:t xml:space="preserve">Warming is </w:t>
      </w:r>
      <w:r w:rsidRPr="0021264C">
        <w:rPr>
          <w:b/>
          <w:u w:val="single"/>
        </w:rPr>
        <w:t>not anthropogenic</w:t>
      </w:r>
      <w:r w:rsidRPr="0021264C">
        <w:rPr>
          <w:b/>
        </w:rPr>
        <w:t xml:space="preserve"> – </w:t>
      </w:r>
      <w:r w:rsidRPr="0021264C">
        <w:rPr>
          <w:b/>
          <w:u w:val="single"/>
        </w:rPr>
        <w:t>solar cycles</w:t>
      </w:r>
      <w:r w:rsidRPr="0021264C">
        <w:rPr>
          <w:b/>
        </w:rPr>
        <w:t xml:space="preserve">, </w:t>
      </w:r>
      <w:r w:rsidRPr="0021264C">
        <w:rPr>
          <w:b/>
          <w:u w:val="single"/>
        </w:rPr>
        <w:t>Little Ice Age</w:t>
      </w:r>
      <w:r w:rsidRPr="0021264C">
        <w:rPr>
          <w:b/>
        </w:rPr>
        <w:t xml:space="preserve">, and </w:t>
      </w:r>
      <w:r w:rsidRPr="0021264C">
        <w:rPr>
          <w:b/>
          <w:u w:val="single"/>
        </w:rPr>
        <w:t>ocean cycles</w:t>
      </w:r>
      <w:r w:rsidRPr="0021264C">
        <w:rPr>
          <w:b/>
        </w:rPr>
        <w:t xml:space="preserve"> prove. Reject their </w:t>
      </w:r>
      <w:r w:rsidRPr="0021264C">
        <w:rPr>
          <w:b/>
          <w:u w:val="single"/>
        </w:rPr>
        <w:t>methodology</w:t>
      </w:r>
      <w:r w:rsidRPr="0021264C">
        <w:rPr>
          <w:b/>
        </w:rPr>
        <w:t xml:space="preserve"> which is a product of </w:t>
      </w:r>
      <w:r w:rsidRPr="0021264C">
        <w:rPr>
          <w:b/>
          <w:u w:val="single"/>
        </w:rPr>
        <w:t>climate alarmism</w:t>
      </w:r>
      <w:r w:rsidRPr="0021264C">
        <w:rPr>
          <w:b/>
        </w:rPr>
        <w:t xml:space="preserve"> – conclusive </w:t>
      </w:r>
      <w:r w:rsidRPr="0021264C">
        <w:rPr>
          <w:b/>
          <w:u w:val="single"/>
        </w:rPr>
        <w:t>new studies</w:t>
      </w:r>
      <w:r w:rsidRPr="0021264C">
        <w:rPr>
          <w:b/>
        </w:rPr>
        <w:t xml:space="preserve"> and </w:t>
      </w:r>
      <w:r w:rsidRPr="0021264C">
        <w:rPr>
          <w:b/>
          <w:u w:val="single"/>
        </w:rPr>
        <w:t>consensus</w:t>
      </w:r>
      <w:r w:rsidRPr="0021264C">
        <w:rPr>
          <w:b/>
        </w:rPr>
        <w:t xml:space="preserve"> disprove all of their outdated evidence – </w:t>
      </w:r>
      <w:r w:rsidRPr="0021264C">
        <w:rPr>
          <w:b/>
          <w:u w:val="single"/>
        </w:rPr>
        <w:t>star</w:t>
      </w:r>
      <w:r w:rsidRPr="0021264C">
        <w:rPr>
          <w:b/>
        </w:rPr>
        <w:t xml:space="preserve"> this evidence</w:t>
      </w:r>
    </w:p>
    <w:p w:rsidR="00183E85" w:rsidRPr="0021264C" w:rsidRDefault="00183E85" w:rsidP="00183E85">
      <w:proofErr w:type="spellStart"/>
      <w:r w:rsidRPr="0021264C">
        <w:rPr>
          <w:b/>
        </w:rPr>
        <w:t>Ferrera</w:t>
      </w:r>
      <w:proofErr w:type="spellEnd"/>
      <w:r w:rsidRPr="0021264C">
        <w:rPr>
          <w:b/>
        </w:rPr>
        <w:t xml:space="preserve"> 5/26</w:t>
      </w:r>
      <w:r w:rsidRPr="0021264C">
        <w:t xml:space="preserve"> – cites several studies, </w:t>
      </w:r>
      <w:proofErr w:type="spellStart"/>
      <w:r w:rsidRPr="0021264C">
        <w:t>Ferrera</w:t>
      </w:r>
      <w:proofErr w:type="spellEnd"/>
      <w:r w:rsidRPr="0021264C">
        <w:t xml:space="preserve"> served in the White House Office of Policy Development under President Reagan, and as Associate Deputy Attorney General of the United States under President George H.W. Bush, graduate of Harvard College and Harvard Law School, General Counsel for the American Civil Rights Union, and Senior Fellow at the National Center for Policy Analysis (Peter </w:t>
      </w:r>
      <w:proofErr w:type="spellStart"/>
      <w:r w:rsidRPr="0021264C">
        <w:t>Ferrera</w:t>
      </w:r>
      <w:proofErr w:type="spellEnd"/>
      <w:r w:rsidRPr="0021264C">
        <w:t xml:space="preserve">, “To The Horror Of Global Warming Alarmists, Global Cooling Is Here” 5/26/2013, </w:t>
      </w:r>
      <w:hyperlink r:id="rId21" w:history="1">
        <w:r w:rsidRPr="0021264C">
          <w:t>http://www.forbes.com/sites/peterferrara/2013/05/26/to-the-horror-of-global-warming-alarmists-global-cooling-is-here/</w:t>
        </w:r>
      </w:hyperlink>
      <w:r w:rsidRPr="0021264C">
        <w:t>) // CB</w:t>
      </w:r>
    </w:p>
    <w:p w:rsidR="00183E85" w:rsidRPr="0021264C" w:rsidRDefault="00183E85" w:rsidP="00183E85"/>
    <w:p w:rsidR="00183E85" w:rsidRDefault="00183E85" w:rsidP="00183E85">
      <w:pPr>
        <w:rPr>
          <w:sz w:val="14"/>
        </w:rPr>
      </w:pPr>
      <w:r w:rsidRPr="0021264C">
        <w:rPr>
          <w:bCs/>
          <w:u w:val="single"/>
        </w:rPr>
        <w:lastRenderedPageBreak/>
        <w:t xml:space="preserve">Around 1250 A.D., historical </w:t>
      </w:r>
      <w:r>
        <w:rPr>
          <w:bCs/>
          <w:u w:val="single"/>
        </w:rPr>
        <w:t>…</w:t>
      </w:r>
      <w:r w:rsidRPr="0021264C">
        <w:rPr>
          <w:bCs/>
          <w:u w:val="single"/>
        </w:rPr>
        <w:t xml:space="preserve"> further </w:t>
      </w:r>
      <w:r w:rsidRPr="0021264C">
        <w:rPr>
          <w:bCs/>
          <w:highlight w:val="cyan"/>
          <w:u w:val="single"/>
        </w:rPr>
        <w:t xml:space="preserve">confirmed by </w:t>
      </w:r>
      <w:r w:rsidRPr="0021264C">
        <w:rPr>
          <w:b/>
          <w:bCs/>
          <w:highlight w:val="cyan"/>
          <w:u w:val="single"/>
          <w:bdr w:val="single" w:sz="4" w:space="0" w:color="auto"/>
        </w:rPr>
        <w:t>atmospheric weather balloons</w:t>
      </w:r>
      <w:r w:rsidRPr="0021264C">
        <w:rPr>
          <w:sz w:val="14"/>
        </w:rPr>
        <w:t xml:space="preserve">. But the </w:t>
      </w:r>
      <w:r w:rsidRPr="0021264C">
        <w:rPr>
          <w:bCs/>
          <w:highlight w:val="cyan"/>
          <w:u w:val="single"/>
        </w:rPr>
        <w:t xml:space="preserve">land based records can be subject to </w:t>
      </w:r>
      <w:r w:rsidRPr="0021264C">
        <w:rPr>
          <w:b/>
          <w:bCs/>
          <w:highlight w:val="cyan"/>
          <w:u w:val="single"/>
          <w:bdr w:val="single" w:sz="4" w:space="0" w:color="auto"/>
        </w:rPr>
        <w:t>tampering</w:t>
      </w:r>
      <w:r w:rsidRPr="0021264C">
        <w:rPr>
          <w:bCs/>
          <w:u w:val="single"/>
        </w:rPr>
        <w:t xml:space="preserve"> and falsification</w:t>
      </w:r>
      <w:r w:rsidRPr="0021264C">
        <w:rPr>
          <w:sz w:val="14"/>
        </w:rPr>
        <w:t>.</w:t>
      </w:r>
    </w:p>
    <w:p w:rsidR="00183E85" w:rsidRPr="0021264C" w:rsidRDefault="00183E85" w:rsidP="00183E85"/>
    <w:p w:rsidR="00183E85" w:rsidRPr="00183E85" w:rsidRDefault="00183E85" w:rsidP="00183E85">
      <w:pPr>
        <w:rPr>
          <w:b/>
          <w:u w:val="single"/>
        </w:rPr>
      </w:pPr>
      <w:r w:rsidRPr="00183E85">
        <w:rPr>
          <w:b/>
          <w:u w:val="single"/>
        </w:rPr>
        <w:t>MANUFACTURING</w:t>
      </w:r>
    </w:p>
    <w:p w:rsidR="00183E85" w:rsidRDefault="00183E85" w:rsidP="00183E85">
      <w:pPr>
        <w:rPr>
          <w:b/>
          <w:u w:val="single"/>
        </w:rPr>
      </w:pPr>
    </w:p>
    <w:p w:rsidR="00183E85" w:rsidRPr="00906A2C" w:rsidRDefault="00183E85" w:rsidP="00183E85">
      <w:r w:rsidRPr="00906A2C">
        <w:rPr>
          <w:b/>
          <w:u w:val="single"/>
        </w:rPr>
        <w:t>Economic growth</w:t>
      </w:r>
      <w:r w:rsidRPr="00906A2C">
        <w:rPr>
          <w:b/>
        </w:rPr>
        <w:t xml:space="preserve">, </w:t>
      </w:r>
      <w:r w:rsidRPr="00906A2C">
        <w:rPr>
          <w:b/>
          <w:u w:val="single"/>
        </w:rPr>
        <w:t>trade agreements</w:t>
      </w:r>
      <w:r w:rsidRPr="00906A2C">
        <w:rPr>
          <w:b/>
        </w:rPr>
        <w:t xml:space="preserve">, and </w:t>
      </w:r>
      <w:r w:rsidRPr="00906A2C">
        <w:rPr>
          <w:b/>
          <w:u w:val="single"/>
        </w:rPr>
        <w:t>low transport costs</w:t>
      </w:r>
      <w:r w:rsidRPr="00906A2C">
        <w:rPr>
          <w:b/>
        </w:rPr>
        <w:t xml:space="preserve"> solve congestion and </w:t>
      </w:r>
      <w:proofErr w:type="spellStart"/>
      <w:r w:rsidRPr="00906A2C">
        <w:rPr>
          <w:b/>
        </w:rPr>
        <w:t>reshoring</w:t>
      </w:r>
      <w:proofErr w:type="spellEnd"/>
    </w:p>
    <w:p w:rsidR="00183E85" w:rsidRPr="00906A2C" w:rsidRDefault="00183E85" w:rsidP="00183E85">
      <w:r w:rsidRPr="00906A2C">
        <w:rPr>
          <w:b/>
        </w:rPr>
        <w:t>Harrington 13 –</w:t>
      </w:r>
      <w:r w:rsidRPr="00906A2C">
        <w:t xml:space="preserve"> (Lisa Harrington--Associate Director at Supply Chain Management Center, Robert H. Smith School of Business. January 2013.  “U.S.—Mexico Trade: Two-Way Traffic.” </w:t>
      </w:r>
      <w:hyperlink r:id="rId22" w:history="1">
        <w:r w:rsidRPr="00906A2C">
          <w:t>http://www.inboundlogistics.com/cms/article/us-mexico-trade-two-way-traffic/</w:t>
        </w:r>
      </w:hyperlink>
      <w:r w:rsidRPr="00906A2C">
        <w:t>)</w:t>
      </w:r>
    </w:p>
    <w:p w:rsidR="00183E85" w:rsidRPr="00906A2C" w:rsidRDefault="00183E85" w:rsidP="00183E85"/>
    <w:p w:rsidR="00183E85" w:rsidRDefault="00183E85" w:rsidP="00183E85">
      <w:pPr>
        <w:rPr>
          <w:bCs/>
          <w:highlight w:val="cyan"/>
          <w:u w:val="single"/>
        </w:rPr>
      </w:pPr>
      <w:r w:rsidRPr="00906A2C">
        <w:rPr>
          <w:bCs/>
          <w:highlight w:val="cyan"/>
          <w:u w:val="single"/>
        </w:rPr>
        <w:t>Rising wages in China</w:t>
      </w:r>
      <w:r w:rsidRPr="00906A2C">
        <w:rPr>
          <w:bCs/>
          <w:u w:val="single"/>
        </w:rPr>
        <w:t xml:space="preserve">, </w:t>
      </w:r>
      <w:r w:rsidRPr="00906A2C">
        <w:rPr>
          <w:bCs/>
          <w:highlight w:val="cyan"/>
          <w:u w:val="single"/>
        </w:rPr>
        <w:t>long transit times</w:t>
      </w:r>
      <w:r w:rsidRPr="00906A2C">
        <w:rPr>
          <w:bCs/>
          <w:u w:val="single"/>
        </w:rPr>
        <w:t xml:space="preserve"> across the Pacific, and </w:t>
      </w:r>
      <w:r w:rsidRPr="00906A2C">
        <w:rPr>
          <w:bCs/>
          <w:highlight w:val="cyan"/>
          <w:u w:val="single"/>
        </w:rPr>
        <w:t xml:space="preserve">fluctuating gas </w:t>
      </w:r>
    </w:p>
    <w:p w:rsidR="00183E85" w:rsidRDefault="00183E85" w:rsidP="00183E85">
      <w:pPr>
        <w:rPr>
          <w:bCs/>
          <w:highlight w:val="cyan"/>
          <w:u w:val="single"/>
        </w:rPr>
      </w:pPr>
      <w:r>
        <w:rPr>
          <w:bCs/>
          <w:highlight w:val="cyan"/>
          <w:u w:val="single"/>
        </w:rPr>
        <w:t>AND</w:t>
      </w:r>
    </w:p>
    <w:p w:rsidR="00183E85" w:rsidRPr="00906A2C" w:rsidRDefault="00183E85" w:rsidP="00183E85">
      <w:pPr>
        <w:rPr>
          <w:bCs/>
          <w:u w:val="single"/>
        </w:rPr>
      </w:pPr>
      <w:proofErr w:type="gramStart"/>
      <w:r w:rsidRPr="00906A2C">
        <w:rPr>
          <w:bCs/>
          <w:highlight w:val="cyan"/>
          <w:u w:val="single"/>
        </w:rPr>
        <w:t>creative</w:t>
      </w:r>
      <w:proofErr w:type="gramEnd"/>
      <w:r w:rsidRPr="00906A2C">
        <w:rPr>
          <w:bCs/>
          <w:highlight w:val="cyan"/>
          <w:u w:val="single"/>
        </w:rPr>
        <w:t xml:space="preserve"> transport solutions</w:t>
      </w:r>
      <w:r w:rsidRPr="00906A2C">
        <w:rPr>
          <w:bCs/>
          <w:u w:val="single"/>
        </w:rPr>
        <w:t xml:space="preserve"> help </w:t>
      </w:r>
      <w:r w:rsidRPr="00906A2C">
        <w:rPr>
          <w:bCs/>
          <w:highlight w:val="cyan"/>
          <w:u w:val="single"/>
        </w:rPr>
        <w:t>streamline</w:t>
      </w:r>
      <w:r w:rsidRPr="00906A2C">
        <w:rPr>
          <w:bCs/>
          <w:u w:val="single"/>
        </w:rPr>
        <w:t xml:space="preserve"> the </w:t>
      </w:r>
      <w:r w:rsidRPr="00906A2C">
        <w:rPr>
          <w:bCs/>
          <w:highlight w:val="cyan"/>
          <w:u w:val="single"/>
        </w:rPr>
        <w:t>border-crossing process</w:t>
      </w:r>
      <w:r w:rsidRPr="00906A2C">
        <w:rPr>
          <w:bCs/>
          <w:u w:val="single"/>
        </w:rPr>
        <w:t xml:space="preserve"> and optimize capacity.</w:t>
      </w:r>
    </w:p>
    <w:p w:rsidR="00183E85" w:rsidRPr="00906A2C" w:rsidRDefault="00183E85" w:rsidP="00183E85">
      <w:pPr>
        <w:rPr>
          <w:bCs/>
          <w:u w:val="single"/>
        </w:rPr>
      </w:pPr>
    </w:p>
    <w:p w:rsidR="00183E85" w:rsidRPr="00906A2C" w:rsidRDefault="00183E85" w:rsidP="00183E85">
      <w:pPr>
        <w:rPr>
          <w:b/>
        </w:rPr>
      </w:pPr>
      <w:r w:rsidRPr="00906A2C">
        <w:rPr>
          <w:b/>
          <w:u w:val="single"/>
        </w:rPr>
        <w:t>Intermodal transportation</w:t>
      </w:r>
      <w:r w:rsidRPr="00906A2C">
        <w:rPr>
          <w:b/>
        </w:rPr>
        <w:t xml:space="preserve"> solves congestion</w:t>
      </w:r>
    </w:p>
    <w:p w:rsidR="00183E85" w:rsidRPr="00906A2C" w:rsidRDefault="00183E85" w:rsidP="00183E85">
      <w:r w:rsidRPr="00906A2C">
        <w:rPr>
          <w:b/>
        </w:rPr>
        <w:t>Harrington 13 –</w:t>
      </w:r>
      <w:r w:rsidRPr="00906A2C">
        <w:t xml:space="preserve"> (Lisa Harrington--Associate Director at Supply Chain Management Center, Robert H. Smith School of Business. January 2013.  “U.S.—Mexico Trade: Two-Way Traffic.” </w:t>
      </w:r>
      <w:hyperlink r:id="rId23" w:history="1">
        <w:r w:rsidRPr="00906A2C">
          <w:t>http://www.inboundlogistics.com/cms/article/us-mexico-trade-two-way-traffic/</w:t>
        </w:r>
      </w:hyperlink>
      <w:r w:rsidRPr="00906A2C">
        <w:t>)</w:t>
      </w:r>
    </w:p>
    <w:p w:rsidR="00183E85" w:rsidRPr="00906A2C" w:rsidRDefault="00183E85" w:rsidP="00183E85"/>
    <w:p w:rsidR="00183E85" w:rsidRDefault="00183E85" w:rsidP="00183E85">
      <w:pPr>
        <w:rPr>
          <w:bCs/>
          <w:highlight w:val="cyan"/>
          <w:u w:val="single"/>
        </w:rPr>
      </w:pPr>
      <w:r w:rsidRPr="00906A2C">
        <w:rPr>
          <w:sz w:val="14"/>
        </w:rPr>
        <w:t xml:space="preserve">Despite these issues, there is good news regarding cross-border logistics management. </w:t>
      </w:r>
    </w:p>
    <w:p w:rsidR="00183E85" w:rsidRDefault="00183E85" w:rsidP="00183E85">
      <w:pPr>
        <w:rPr>
          <w:bCs/>
          <w:highlight w:val="cyan"/>
          <w:u w:val="single"/>
        </w:rPr>
      </w:pPr>
      <w:r>
        <w:rPr>
          <w:bCs/>
          <w:highlight w:val="cyan"/>
          <w:u w:val="single"/>
        </w:rPr>
        <w:t>AND</w:t>
      </w:r>
    </w:p>
    <w:p w:rsidR="00183E85" w:rsidRPr="00F662C5" w:rsidRDefault="00183E85" w:rsidP="00183E85">
      <w:pPr>
        <w:rPr>
          <w:sz w:val="14"/>
        </w:rPr>
      </w:pPr>
      <w:proofErr w:type="gramStart"/>
      <w:r w:rsidRPr="00906A2C">
        <w:rPr>
          <w:sz w:val="14"/>
        </w:rPr>
        <w:t>get</w:t>
      </w:r>
      <w:proofErr w:type="gramEnd"/>
      <w:r w:rsidRPr="00906A2C">
        <w:rPr>
          <w:sz w:val="14"/>
        </w:rPr>
        <w:t xml:space="preserve"> closer to providing real-time door-to-door visibility."</w:t>
      </w:r>
    </w:p>
    <w:p w:rsidR="00183E85" w:rsidRPr="00906A2C" w:rsidRDefault="00183E85" w:rsidP="00183E85">
      <w:pPr>
        <w:rPr>
          <w:bCs/>
          <w:sz w:val="26"/>
          <w:u w:val="single"/>
        </w:rPr>
      </w:pPr>
    </w:p>
    <w:p w:rsidR="00183E85" w:rsidRPr="00183E85" w:rsidRDefault="00183E85" w:rsidP="00183E85">
      <w:pPr>
        <w:rPr>
          <w:b/>
          <w:u w:val="single"/>
        </w:rPr>
      </w:pPr>
      <w:r w:rsidRPr="00183E85">
        <w:rPr>
          <w:b/>
          <w:u w:val="single"/>
        </w:rPr>
        <w:t>2NC RESHORING INEV (0:53)</w:t>
      </w:r>
    </w:p>
    <w:p w:rsidR="00183E85" w:rsidRDefault="00183E85" w:rsidP="00183E85">
      <w:pPr>
        <w:rPr>
          <w:b/>
          <w:u w:val="single"/>
        </w:rPr>
      </w:pPr>
      <w:proofErr w:type="gramStart"/>
      <w:r w:rsidRPr="00906A2C">
        <w:rPr>
          <w:b/>
        </w:rPr>
        <w:t>a</w:t>
      </w:r>
      <w:proofErr w:type="gramEnd"/>
      <w:r w:rsidRPr="00906A2C">
        <w:rPr>
          <w:b/>
        </w:rPr>
        <w:t xml:space="preserve">. </w:t>
      </w:r>
      <w:r w:rsidRPr="00906A2C">
        <w:rPr>
          <w:b/>
          <w:u w:val="single"/>
        </w:rPr>
        <w:t>time</w:t>
      </w:r>
      <w:r w:rsidRPr="00906A2C">
        <w:rPr>
          <w:b/>
        </w:rPr>
        <w:t xml:space="preserve">, </w:t>
      </w:r>
      <w:r w:rsidRPr="00906A2C">
        <w:rPr>
          <w:b/>
          <w:u w:val="single"/>
        </w:rPr>
        <w:t>shipping costs</w:t>
      </w:r>
      <w:r w:rsidRPr="00906A2C">
        <w:rPr>
          <w:b/>
        </w:rPr>
        <w:t xml:space="preserve">, </w:t>
      </w:r>
      <w:r w:rsidRPr="00906A2C">
        <w:rPr>
          <w:b/>
          <w:u w:val="single"/>
        </w:rPr>
        <w:t>rising wages in Asia</w:t>
      </w:r>
      <w:r w:rsidRPr="00906A2C">
        <w:rPr>
          <w:b/>
        </w:rPr>
        <w:t xml:space="preserve">, </w:t>
      </w:r>
      <w:r w:rsidRPr="00906A2C">
        <w:rPr>
          <w:b/>
          <w:u w:val="single"/>
        </w:rPr>
        <w:t>quality of goods</w:t>
      </w:r>
      <w:r w:rsidRPr="00906A2C">
        <w:rPr>
          <w:b/>
        </w:rPr>
        <w:t xml:space="preserve">, </w:t>
      </w:r>
      <w:r w:rsidRPr="00906A2C">
        <w:rPr>
          <w:b/>
          <w:u w:val="single"/>
        </w:rPr>
        <w:t>cultural differences</w:t>
      </w:r>
      <w:r w:rsidRPr="00906A2C">
        <w:rPr>
          <w:b/>
        </w:rPr>
        <w:t xml:space="preserve">, and </w:t>
      </w:r>
      <w:r w:rsidRPr="00906A2C">
        <w:rPr>
          <w:b/>
          <w:u w:val="single"/>
        </w:rPr>
        <w:t>energy costs</w:t>
      </w:r>
      <w:r w:rsidRPr="00906A2C">
        <w:rPr>
          <w:b/>
        </w:rPr>
        <w:t xml:space="preserve"> – star this </w:t>
      </w:r>
      <w:r w:rsidRPr="00906A2C">
        <w:rPr>
          <w:b/>
          <w:u w:val="single"/>
        </w:rPr>
        <w:t>card</w:t>
      </w:r>
    </w:p>
    <w:p w:rsidR="00183E85" w:rsidRPr="00906A2C" w:rsidRDefault="00183E85" w:rsidP="00183E85">
      <w:r w:rsidRPr="00906A2C">
        <w:rPr>
          <w:b/>
        </w:rPr>
        <w:t>Spiegel 2/4</w:t>
      </w:r>
      <w:r w:rsidRPr="00906A2C">
        <w:t xml:space="preserve"> – article is about a study done by researchers at A.T. Kearney, a global management consulting firm, Rob Spiegel is the Senior Editor, Automation &amp; Control (Rob Spiegel, “</w:t>
      </w:r>
      <w:proofErr w:type="spellStart"/>
      <w:r w:rsidRPr="00906A2C">
        <w:t>Reshoring's</w:t>
      </w:r>
      <w:proofErr w:type="spellEnd"/>
      <w:r w:rsidRPr="00906A2C">
        <w:t xml:space="preserve"> a Reality – Manufacturing's Coming Back”, </w:t>
      </w:r>
      <w:hyperlink r:id="rId24" w:history="1">
        <w:r w:rsidRPr="00906A2C">
          <w:rPr>
            <w:rStyle w:val="Hyperlink"/>
          </w:rPr>
          <w:t>http://www.designnews.com/author.asp?section_id=1386&amp;doc_id=271389&amp;dfpPParams=ind_182,industry_auto,ind</w:t>
        </w:r>
      </w:hyperlink>
    </w:p>
    <w:p w:rsidR="00183E85" w:rsidRPr="00906A2C" w:rsidRDefault="00183E85" w:rsidP="00183E85">
      <w:r w:rsidRPr="00906A2C">
        <w:t>ustry_consumer</w:t>
      </w:r>
      <w:proofErr w:type="gramStart"/>
      <w:r w:rsidRPr="00906A2C">
        <w:t>,aid</w:t>
      </w:r>
      <w:proofErr w:type="gramEnd"/>
      <w:r w:rsidRPr="00906A2C">
        <w:t>_271389&amp;dfpLayout=blog) // CB</w:t>
      </w:r>
    </w:p>
    <w:p w:rsidR="00183E85" w:rsidRPr="00906A2C" w:rsidRDefault="00183E85" w:rsidP="00183E85"/>
    <w:p w:rsidR="00183E85" w:rsidRPr="00906A2C" w:rsidRDefault="00183E85" w:rsidP="00183E85">
      <w:pPr>
        <w:rPr>
          <w:sz w:val="14"/>
        </w:rPr>
      </w:pPr>
      <w:r w:rsidRPr="00906A2C">
        <w:rPr>
          <w:sz w:val="14"/>
        </w:rPr>
        <w:t xml:space="preserve">Looks like </w:t>
      </w:r>
      <w:r w:rsidRPr="00906A2C">
        <w:rPr>
          <w:rStyle w:val="Emphasis"/>
          <w:highlight w:val="cyan"/>
        </w:rPr>
        <w:t>North America</w:t>
      </w:r>
      <w:r w:rsidRPr="00906A2C">
        <w:rPr>
          <w:rStyle w:val="Underline"/>
          <w:highlight w:val="cyan"/>
        </w:rPr>
        <w:t xml:space="preserve"> has</w:t>
      </w:r>
      <w:r w:rsidRPr="00906A2C">
        <w:rPr>
          <w:rStyle w:val="Underline"/>
        </w:rPr>
        <w:t xml:space="preserve"> once again </w:t>
      </w:r>
      <w:r w:rsidRPr="00906A2C">
        <w:rPr>
          <w:rStyle w:val="Underline"/>
          <w:highlight w:val="cyan"/>
        </w:rPr>
        <w:t xml:space="preserve">become a </w:t>
      </w:r>
      <w:r w:rsidRPr="00906A2C">
        <w:rPr>
          <w:rStyle w:val="Emphasis"/>
          <w:highlight w:val="cyan"/>
        </w:rPr>
        <w:t>prime location for manufacturing</w:t>
      </w:r>
      <w:r w:rsidRPr="00906A2C">
        <w:rPr>
          <w:rStyle w:val="Underline"/>
        </w:rPr>
        <w:t xml:space="preserve">. </w:t>
      </w:r>
      <w:r w:rsidRPr="00906A2C">
        <w:rPr>
          <w:rStyle w:val="Emphasis"/>
          <w:highlight w:val="cyan"/>
        </w:rPr>
        <w:t xml:space="preserve">Researchers at A.T. </w:t>
      </w:r>
      <w:r>
        <w:rPr>
          <w:rStyle w:val="Emphasis"/>
        </w:rPr>
        <w:t>…</w:t>
      </w:r>
      <w:r w:rsidRPr="00906A2C">
        <w:rPr>
          <w:rStyle w:val="Underline"/>
        </w:rPr>
        <w:t xml:space="preserve"> of </w:t>
      </w:r>
      <w:r w:rsidRPr="00906A2C">
        <w:rPr>
          <w:rStyle w:val="Underline"/>
          <w:highlight w:val="cyan"/>
        </w:rPr>
        <w:t xml:space="preserve">electricity </w:t>
      </w:r>
      <w:proofErr w:type="gramStart"/>
      <w:r w:rsidRPr="00906A2C">
        <w:rPr>
          <w:rStyle w:val="Underline"/>
          <w:highlight w:val="cyan"/>
        </w:rPr>
        <w:t>is</w:t>
      </w:r>
      <w:proofErr w:type="gramEnd"/>
      <w:r w:rsidRPr="00906A2C">
        <w:rPr>
          <w:rStyle w:val="Underline"/>
          <w:highlight w:val="cyan"/>
        </w:rPr>
        <w:t xml:space="preserve"> shifting to gas</w:t>
      </w:r>
      <w:r w:rsidRPr="00906A2C">
        <w:rPr>
          <w:rStyle w:val="Underline"/>
        </w:rPr>
        <w:t xml:space="preserve"> and </w:t>
      </w:r>
      <w:r w:rsidRPr="00906A2C">
        <w:rPr>
          <w:rStyle w:val="Underline"/>
          <w:highlight w:val="cyan"/>
        </w:rPr>
        <w:t>that helps with</w:t>
      </w:r>
      <w:r w:rsidRPr="00906A2C">
        <w:rPr>
          <w:rStyle w:val="Underline"/>
        </w:rPr>
        <w:t xml:space="preserve"> the energy </w:t>
      </w:r>
      <w:r w:rsidRPr="00906A2C">
        <w:rPr>
          <w:rStyle w:val="Underline"/>
          <w:highlight w:val="cyan"/>
        </w:rPr>
        <w:t>costs in manufacturing</w:t>
      </w:r>
      <w:r w:rsidRPr="00906A2C">
        <w:rPr>
          <w:sz w:val="14"/>
        </w:rPr>
        <w:t>.”</w:t>
      </w:r>
    </w:p>
    <w:p w:rsidR="00183E85" w:rsidRPr="00906A2C" w:rsidRDefault="00183E85" w:rsidP="00183E85">
      <w:pPr>
        <w:rPr>
          <w:sz w:val="14"/>
          <w:szCs w:val="14"/>
        </w:rPr>
      </w:pPr>
      <w:r w:rsidRPr="00906A2C">
        <w:rPr>
          <w:sz w:val="14"/>
          <w:szCs w:val="14"/>
        </w:rPr>
        <w:t xml:space="preserve">Those companies that are coming back to the US are looking for low-cost solutions. "The manufacturers that have come back, came back to existing buildings," said Van den </w:t>
      </w:r>
      <w:proofErr w:type="spellStart"/>
      <w:r w:rsidRPr="00906A2C">
        <w:rPr>
          <w:sz w:val="14"/>
          <w:szCs w:val="14"/>
        </w:rPr>
        <w:t>Bossche</w:t>
      </w:r>
      <w:proofErr w:type="spellEnd"/>
      <w:r w:rsidRPr="00906A2C">
        <w:rPr>
          <w:sz w:val="14"/>
          <w:szCs w:val="14"/>
        </w:rPr>
        <w:t>. "They say, 'We have this building we haven't used in 15 years and it's a low capital solution.' They're avoiding putting new metal in the ground."</w:t>
      </w:r>
    </w:p>
    <w:p w:rsidR="00183E85" w:rsidRDefault="00183E85" w:rsidP="00183E85">
      <w:pPr>
        <w:pStyle w:val="Heading1"/>
      </w:pPr>
      <w:r>
        <w:lastRenderedPageBreak/>
        <w:t>1nr</w:t>
      </w:r>
    </w:p>
    <w:p w:rsidR="00183E85" w:rsidRPr="001273B3" w:rsidRDefault="00183E85" w:rsidP="00183E85">
      <w:pPr>
        <w:rPr>
          <w:sz w:val="14"/>
          <w:szCs w:val="14"/>
        </w:rPr>
      </w:pPr>
    </w:p>
    <w:p w:rsidR="00183E85" w:rsidRPr="00183E85" w:rsidRDefault="00183E85" w:rsidP="00183E85">
      <w:pPr>
        <w:rPr>
          <w:b/>
          <w:u w:val="single"/>
        </w:rPr>
      </w:pPr>
      <w:r w:rsidRPr="00183E85">
        <w:rPr>
          <w:b/>
          <w:u w:val="single"/>
        </w:rPr>
        <w:t>2NC ASIA PIVOT IMPACT</w:t>
      </w:r>
    </w:p>
    <w:p w:rsidR="00183E85" w:rsidRDefault="00183E85" w:rsidP="00183E85"/>
    <w:p w:rsidR="00183E85" w:rsidRPr="00F86DB6" w:rsidRDefault="00183E85" w:rsidP="00183E85">
      <w:pPr>
        <w:rPr>
          <w:b/>
        </w:rPr>
      </w:pPr>
      <w:r w:rsidRPr="00F86DB6">
        <w:rPr>
          <w:b/>
        </w:rPr>
        <w:t>TPA is vital to the Asia Pivot – outweighs the effect of military realignment</w:t>
      </w:r>
    </w:p>
    <w:p w:rsidR="00183E85" w:rsidRPr="00CC1B7A" w:rsidRDefault="00183E85" w:rsidP="00183E85">
      <w:r w:rsidRPr="00CC1B7A">
        <w:rPr>
          <w:b/>
        </w:rPr>
        <w:t>Miller, 1/31</w:t>
      </w:r>
      <w:r>
        <w:t xml:space="preserve">/14 - </w:t>
      </w:r>
      <w:r w:rsidRPr="00CC1B7A">
        <w:t xml:space="preserve">Scott Miller holds the Scholl Chair in International Business at the Center for Strategic and International Studies in Washington (“TPP Is More than a Trade Agreement” </w:t>
      </w:r>
      <w:hyperlink r:id="rId25" w:history="1">
        <w:r w:rsidRPr="00CC1B7A">
          <w:rPr>
            <w:rStyle w:val="Hyperlink"/>
          </w:rPr>
          <w:t>http://csis.org/publication/tpp-more-trade-agreement</w:t>
        </w:r>
      </w:hyperlink>
      <w:r w:rsidRPr="00CC1B7A">
        <w:t>)</w:t>
      </w:r>
    </w:p>
    <w:p w:rsidR="00183E85" w:rsidRPr="00CC1B7A" w:rsidRDefault="00183E85" w:rsidP="00183E85"/>
    <w:p w:rsidR="00183E85" w:rsidRPr="00C807BB" w:rsidRDefault="00183E85" w:rsidP="00183E85">
      <w:pPr>
        <w:rPr>
          <w:sz w:val="14"/>
        </w:rPr>
      </w:pPr>
      <w:r w:rsidRPr="00220FC5">
        <w:rPr>
          <w:rStyle w:val="Underline"/>
          <w:highlight w:val="cyan"/>
        </w:rPr>
        <w:t xml:space="preserve">The White House needs </w:t>
      </w:r>
      <w:r>
        <w:rPr>
          <w:rStyle w:val="Underline"/>
        </w:rPr>
        <w:t>…</w:t>
      </w:r>
      <w:r w:rsidRPr="00C807BB">
        <w:rPr>
          <w:sz w:val="14"/>
        </w:rPr>
        <w:t xml:space="preserve"> </w:t>
      </w:r>
      <w:r w:rsidRPr="00CC1B7A">
        <w:rPr>
          <w:rStyle w:val="Underline"/>
        </w:rPr>
        <w:t>is already moving on</w:t>
      </w:r>
      <w:r w:rsidRPr="00C807BB">
        <w:rPr>
          <w:sz w:val="14"/>
        </w:rPr>
        <w:t xml:space="preserve">. </w:t>
      </w:r>
      <w:proofErr w:type="gramStart"/>
      <w:r w:rsidRPr="00C807BB">
        <w:rPr>
          <w:sz w:val="14"/>
        </w:rPr>
        <w:t>If TPA and TPP remain framed as a trade issue, with all of the political baggage that comes with that, the Administration risks putting TPP on ice for 2014.</w:t>
      </w:r>
      <w:proofErr w:type="gramEnd"/>
    </w:p>
    <w:p w:rsidR="00183E85" w:rsidRDefault="00183E85" w:rsidP="00183E85"/>
    <w:p w:rsidR="00183E85" w:rsidRPr="00183E85" w:rsidRDefault="00183E85" w:rsidP="00183E85">
      <w:pPr>
        <w:rPr>
          <w:b/>
          <w:u w:val="single"/>
        </w:rPr>
      </w:pPr>
      <w:r w:rsidRPr="00183E85">
        <w:rPr>
          <w:b/>
          <w:u w:val="single"/>
        </w:rPr>
        <w:t>2NC UNIQUENESS WALL</w:t>
      </w:r>
    </w:p>
    <w:p w:rsidR="00183E85" w:rsidRDefault="00183E85" w:rsidP="00183E85"/>
    <w:p w:rsidR="00183E85" w:rsidRDefault="00183E85" w:rsidP="00183E85">
      <w:pPr>
        <w:rPr>
          <w:b/>
        </w:rPr>
      </w:pPr>
      <w:r w:rsidRPr="00F86DB6">
        <w:rPr>
          <w:b/>
        </w:rPr>
        <w:t>This is historically accurate – political capital makes the difference</w:t>
      </w:r>
    </w:p>
    <w:p w:rsidR="00183E85" w:rsidRDefault="00183E85" w:rsidP="00183E85">
      <w:proofErr w:type="spellStart"/>
      <w:proofErr w:type="gramStart"/>
      <w:r>
        <w:rPr>
          <w:b/>
        </w:rPr>
        <w:t>Galston</w:t>
      </w:r>
      <w:proofErr w:type="spellEnd"/>
      <w:r>
        <w:rPr>
          <w:b/>
        </w:rPr>
        <w:t xml:space="preserve">, 2/4/14 </w:t>
      </w:r>
      <w:r>
        <w:t xml:space="preserve">– senior fellow at Brookings (William, “Obama's Moment of Truth on Trade; Bill Clinton bucked his own party to get </w:t>
      </w:r>
      <w:proofErr w:type="spellStart"/>
      <w:r>
        <w:t>Nafta</w:t>
      </w:r>
      <w:proofErr w:type="spellEnd"/>
      <w:r>
        <w:t>.</w:t>
      </w:r>
      <w:proofErr w:type="gramEnd"/>
      <w:r>
        <w:t xml:space="preserve"> Will this president do the same to get agreements with Europe and Asia?” Wall Street Journal, </w:t>
      </w:r>
      <w:proofErr w:type="spellStart"/>
      <w:r>
        <w:t>factiva</w:t>
      </w:r>
      <w:proofErr w:type="spellEnd"/>
      <w:r>
        <w:t>)</w:t>
      </w:r>
    </w:p>
    <w:p w:rsidR="00183E85" w:rsidRPr="001F5C71" w:rsidRDefault="00183E85" w:rsidP="00183E85"/>
    <w:p w:rsidR="00183E85" w:rsidRPr="00A92504" w:rsidRDefault="00183E85" w:rsidP="00183E85">
      <w:pPr>
        <w:rPr>
          <w:sz w:val="14"/>
        </w:rPr>
      </w:pPr>
      <w:r w:rsidRPr="00A92504">
        <w:rPr>
          <w:sz w:val="14"/>
        </w:rPr>
        <w:t xml:space="preserve">Although House Speaker Tom Foley supported the treaty, he said that in view of divisions within his caucus, the Democratic leadership would take no position. Within two weeks, </w:t>
      </w:r>
      <w:r w:rsidRPr="001F5C71">
        <w:rPr>
          <w:rStyle w:val="Underline"/>
        </w:rPr>
        <w:t xml:space="preserve">House Democratic </w:t>
      </w:r>
      <w:r>
        <w:rPr>
          <w:rStyle w:val="Underline"/>
        </w:rPr>
        <w:t>…</w:t>
      </w:r>
      <w:r w:rsidRPr="001F5C71">
        <w:rPr>
          <w:rStyle w:val="Underline"/>
        </w:rPr>
        <w:t xml:space="preserve"> majorities tilted toward Republicans in both chambers</w:t>
      </w:r>
      <w:r w:rsidRPr="00A92504">
        <w:rPr>
          <w:sz w:val="14"/>
        </w:rPr>
        <w:t>.</w:t>
      </w:r>
    </w:p>
    <w:p w:rsidR="00183E85" w:rsidRPr="0065687E" w:rsidRDefault="00183E85" w:rsidP="00183E85"/>
    <w:p w:rsidR="00183E85" w:rsidRDefault="00183E85" w:rsidP="00183E85">
      <w:pPr>
        <w:rPr>
          <w:b/>
        </w:rPr>
      </w:pPr>
      <w:r w:rsidRPr="00F86DB6">
        <w:rPr>
          <w:b/>
        </w:rPr>
        <w:t xml:space="preserve">Obama is ramping up pressure now </w:t>
      </w:r>
      <w:r>
        <w:rPr>
          <w:b/>
        </w:rPr>
        <w:t>–</w:t>
      </w:r>
      <w:r w:rsidRPr="00F86DB6">
        <w:rPr>
          <w:b/>
        </w:rPr>
        <w:t xml:space="preserve"> it’s a top priority and the full-court press just began this week</w:t>
      </w:r>
    </w:p>
    <w:p w:rsidR="00183E85" w:rsidRDefault="00183E85" w:rsidP="00183E85">
      <w:r>
        <w:rPr>
          <w:b/>
        </w:rPr>
        <w:t xml:space="preserve">Boyer, 2/4/14 </w:t>
      </w:r>
      <w:r>
        <w:t xml:space="preserve">(Dave, Washington Times, “Obama reaches out to Democratic leaders” </w:t>
      </w:r>
      <w:proofErr w:type="spellStart"/>
      <w:r>
        <w:t>factiva</w:t>
      </w:r>
      <w:proofErr w:type="spellEnd"/>
      <w:r>
        <w:t>)</w:t>
      </w:r>
    </w:p>
    <w:p w:rsidR="00183E85" w:rsidRPr="00BB6037" w:rsidRDefault="00183E85" w:rsidP="00183E85"/>
    <w:p w:rsidR="00183E85" w:rsidRPr="00A92504" w:rsidRDefault="00183E85" w:rsidP="00183E85">
      <w:pPr>
        <w:rPr>
          <w:sz w:val="14"/>
        </w:rPr>
      </w:pPr>
      <w:r w:rsidRPr="00503552">
        <w:rPr>
          <w:rStyle w:val="Underline"/>
          <w:highlight w:val="cyan"/>
        </w:rPr>
        <w:t xml:space="preserve">The White House is </w:t>
      </w:r>
      <w:r>
        <w:rPr>
          <w:rStyle w:val="Underline"/>
        </w:rPr>
        <w:t>…</w:t>
      </w:r>
      <w:r w:rsidRPr="00BB6037">
        <w:rPr>
          <w:rStyle w:val="Underline"/>
        </w:rPr>
        <w:t xml:space="preserve"> in fact </w:t>
      </w:r>
      <w:r w:rsidRPr="00503552">
        <w:rPr>
          <w:rStyle w:val="Underline"/>
          <w:highlight w:val="cyan"/>
        </w:rPr>
        <w:t xml:space="preserve">resembles a </w:t>
      </w:r>
      <w:r w:rsidRPr="00503552">
        <w:rPr>
          <w:rStyle w:val="Emphasis"/>
          <w:highlight w:val="cyan"/>
        </w:rPr>
        <w:t>full- court press on Democratic lawmakers</w:t>
      </w:r>
      <w:r w:rsidRPr="00503552">
        <w:rPr>
          <w:sz w:val="14"/>
        </w:rPr>
        <w:t>.</w:t>
      </w:r>
      <w:r w:rsidRPr="00A92504">
        <w:rPr>
          <w:sz w:val="14"/>
        </w:rPr>
        <w:t xml:space="preserve"> In addition to Monday's meeting with Mr. Reid, the president is hosting House Democrats at the White House on Tuesday night for a roundtable discussion and a reception. </w:t>
      </w:r>
      <w:proofErr w:type="gramStart"/>
      <w:r w:rsidRPr="00A92504">
        <w:rPr>
          <w:sz w:val="14"/>
        </w:rPr>
        <w:t>Vice President Joseph R. Biden Jr., who enjoys schmoozing with lawmakers more than the president does, also will attend.</w:t>
      </w:r>
      <w:proofErr w:type="gramEnd"/>
    </w:p>
    <w:p w:rsidR="00183E85" w:rsidRDefault="00183E85" w:rsidP="00183E85">
      <w:pPr>
        <w:rPr>
          <w:b/>
        </w:rPr>
      </w:pPr>
    </w:p>
    <w:p w:rsidR="00183E85" w:rsidRDefault="00183E85" w:rsidP="00183E85">
      <w:pPr>
        <w:rPr>
          <w:b/>
        </w:rPr>
      </w:pPr>
      <w:r w:rsidRPr="00F86DB6">
        <w:rPr>
          <w:b/>
        </w:rPr>
        <w:t>That’s different from his prior rhetorical support – it’s going to be focused, personal campaign</w:t>
      </w:r>
    </w:p>
    <w:p w:rsidR="00183E85" w:rsidRDefault="00183E85" w:rsidP="00183E85">
      <w:proofErr w:type="spellStart"/>
      <w:r>
        <w:rPr>
          <w:b/>
        </w:rPr>
        <w:t>Parnes</w:t>
      </w:r>
      <w:proofErr w:type="spellEnd"/>
      <w:r>
        <w:rPr>
          <w:b/>
        </w:rPr>
        <w:t xml:space="preserve">, 1/21/14 </w:t>
      </w:r>
      <w:r>
        <w:t>(Arnie, “Obama: Give me fast track trade” The Hill,</w:t>
      </w:r>
    </w:p>
    <w:p w:rsidR="00183E85" w:rsidRDefault="00183E85" w:rsidP="00183E85">
      <w:hyperlink r:id="rId26" w:history="1">
        <w:r w:rsidRPr="009F35A0">
          <w:rPr>
            <w:rStyle w:val="Hyperlink"/>
          </w:rPr>
          <w:t>http://thehill.com/homenews/administration/195858-white-house-works-to-convince-dems-to-give-obama-fast-track-on-trade</w:t>
        </w:r>
      </w:hyperlink>
    </w:p>
    <w:p w:rsidR="00183E85" w:rsidRDefault="00183E85" w:rsidP="00183E85"/>
    <w:p w:rsidR="00183E85" w:rsidRPr="00E4057A" w:rsidRDefault="00183E85" w:rsidP="00183E85">
      <w:pPr>
        <w:rPr>
          <w:sz w:val="14"/>
        </w:rPr>
      </w:pPr>
      <w:r w:rsidRPr="004B5F4A">
        <w:rPr>
          <w:rStyle w:val="Underline"/>
        </w:rPr>
        <w:t xml:space="preserve">The </w:t>
      </w:r>
      <w:r w:rsidRPr="00503552">
        <w:rPr>
          <w:rStyle w:val="Underline"/>
          <w:highlight w:val="cyan"/>
        </w:rPr>
        <w:t xml:space="preserve">White House is making </w:t>
      </w:r>
      <w:r>
        <w:rPr>
          <w:rStyle w:val="Underline"/>
        </w:rPr>
        <w:t>…</w:t>
      </w:r>
      <w:r w:rsidRPr="00E4057A">
        <w:rPr>
          <w:sz w:val="14"/>
        </w:rPr>
        <w:t xml:space="preserve">” to explain TPA and take into account their concerns. </w:t>
      </w:r>
    </w:p>
    <w:p w:rsidR="00183E85" w:rsidRPr="00E4057A" w:rsidRDefault="00183E85" w:rsidP="00183E85">
      <w:pPr>
        <w:rPr>
          <w:sz w:val="14"/>
          <w:szCs w:val="14"/>
        </w:rPr>
      </w:pPr>
      <w:r w:rsidRPr="00E4057A">
        <w:rPr>
          <w:sz w:val="14"/>
          <w:szCs w:val="14"/>
        </w:rPr>
        <w:t xml:space="preserve">“Any trade matter presents challenges,” the senior administration official said, adding that White House officials are “devoted” to working with members on the issue. </w:t>
      </w:r>
    </w:p>
    <w:p w:rsidR="00183E85" w:rsidRDefault="00183E85" w:rsidP="00183E85">
      <w:pPr>
        <w:rPr>
          <w:b/>
        </w:rPr>
      </w:pPr>
    </w:p>
    <w:p w:rsidR="00183E85" w:rsidRDefault="00183E85" w:rsidP="00183E85">
      <w:pPr>
        <w:rPr>
          <w:b/>
        </w:rPr>
      </w:pPr>
      <w:r w:rsidRPr="00F86DB6">
        <w:rPr>
          <w:b/>
        </w:rPr>
        <w:t>Reid’s opposition just means it will be a massive fight and require Obama’s political capital with Democrats</w:t>
      </w:r>
    </w:p>
    <w:p w:rsidR="00183E85" w:rsidRPr="00B87A0D" w:rsidRDefault="00183E85" w:rsidP="00183E85">
      <w:r>
        <w:rPr>
          <w:b/>
        </w:rPr>
        <w:t xml:space="preserve">Hughes, 1/30/14 </w:t>
      </w:r>
      <w:r>
        <w:t>(Krista, Reuters, “Analysis: White House hopes for fast-track trade hit political tangle” http://www.reuters.com/article/2014/01/31/us-usa-trade-analysis-idUSBREA0U05T20140131)</w:t>
      </w:r>
    </w:p>
    <w:p w:rsidR="00183E85" w:rsidRDefault="00183E85" w:rsidP="00183E85"/>
    <w:p w:rsidR="00183E85" w:rsidRPr="00E776A2" w:rsidRDefault="00183E85" w:rsidP="00183E85">
      <w:pPr>
        <w:rPr>
          <w:sz w:val="14"/>
        </w:rPr>
      </w:pPr>
      <w:r w:rsidRPr="00E776A2">
        <w:rPr>
          <w:sz w:val="14"/>
        </w:rPr>
        <w:t xml:space="preserve"> (Reuters) - President Barack </w:t>
      </w:r>
      <w:r w:rsidRPr="00503552">
        <w:rPr>
          <w:rStyle w:val="Underline"/>
          <w:highlight w:val="cyan"/>
        </w:rPr>
        <w:t xml:space="preserve">Obama's </w:t>
      </w:r>
      <w:r>
        <w:rPr>
          <w:rStyle w:val="Underline"/>
          <w:highlight w:val="cyan"/>
        </w:rPr>
        <w:t>…</w:t>
      </w:r>
      <w:r w:rsidRPr="00022D59">
        <w:rPr>
          <w:rStyle w:val="Underline"/>
          <w:highlight w:val="cyan"/>
        </w:rPr>
        <w:t xml:space="preserve"> decision on </w:t>
      </w:r>
      <w:r w:rsidRPr="00022D59">
        <w:rPr>
          <w:rStyle w:val="Emphasis"/>
          <w:highlight w:val="cyan"/>
        </w:rPr>
        <w:t>how much political capital to expend</w:t>
      </w:r>
      <w:r w:rsidRPr="00E776A2">
        <w:rPr>
          <w:sz w:val="14"/>
        </w:rPr>
        <w:t xml:space="preserve"> lining up support on a politically contentious measure ahead of the elections.</w:t>
      </w:r>
    </w:p>
    <w:p w:rsidR="00183E85" w:rsidRDefault="00183E85" w:rsidP="00183E85">
      <w:pPr>
        <w:rPr>
          <w:b/>
        </w:rPr>
      </w:pPr>
    </w:p>
    <w:p w:rsidR="00183E85" w:rsidRDefault="00183E85" w:rsidP="00183E85">
      <w:pPr>
        <w:rPr>
          <w:b/>
        </w:rPr>
      </w:pPr>
      <w:r w:rsidRPr="00F86DB6">
        <w:rPr>
          <w:b/>
        </w:rPr>
        <w:t>That means it will still pass, just with amendments for labor protections</w:t>
      </w:r>
    </w:p>
    <w:p w:rsidR="00183E85" w:rsidRPr="00385BB9" w:rsidRDefault="00183E85" w:rsidP="00183E85">
      <w:r>
        <w:rPr>
          <w:b/>
        </w:rPr>
        <w:t xml:space="preserve">The Economist, 2/8/14 – </w:t>
      </w:r>
      <w:r>
        <w:t>(“When Harry mugged Barry”</w:t>
      </w:r>
    </w:p>
    <w:p w:rsidR="00183E85" w:rsidRDefault="00183E85" w:rsidP="00183E85">
      <w:hyperlink r:id="rId27" w:history="1">
        <w:r w:rsidRPr="00AC3A99">
          <w:rPr>
            <w:rStyle w:val="Hyperlink"/>
          </w:rPr>
          <w:t>http://www.economist.com/news/united-states/21595958-harry-reid-threatens-impoverish-world-least-600-billion-year-when-harry</w:t>
        </w:r>
      </w:hyperlink>
    </w:p>
    <w:p w:rsidR="00183E85" w:rsidRDefault="00183E85" w:rsidP="00183E85"/>
    <w:p w:rsidR="00183E85" w:rsidRDefault="00183E85" w:rsidP="00183E85">
      <w:pPr>
        <w:rPr>
          <w:sz w:val="14"/>
        </w:rPr>
      </w:pPr>
      <w:r w:rsidRPr="00E776A2">
        <w:rPr>
          <w:sz w:val="14"/>
        </w:rPr>
        <w:t xml:space="preserve">Barely had he left the podium when </w:t>
      </w:r>
      <w:proofErr w:type="spellStart"/>
      <w:r w:rsidRPr="00E776A2">
        <w:rPr>
          <w:sz w:val="14"/>
        </w:rPr>
        <w:t>Mr</w:t>
      </w:r>
      <w:proofErr w:type="spellEnd"/>
      <w:r w:rsidRPr="00E776A2">
        <w:rPr>
          <w:sz w:val="14"/>
        </w:rPr>
        <w:t xml:space="preserve"> Reid mugged him. Answering questions from </w:t>
      </w:r>
    </w:p>
    <w:p w:rsidR="00183E85" w:rsidRDefault="00183E85" w:rsidP="00183E85">
      <w:pPr>
        <w:rPr>
          <w:sz w:val="14"/>
        </w:rPr>
      </w:pPr>
      <w:r>
        <w:rPr>
          <w:sz w:val="14"/>
        </w:rPr>
        <w:t>AND</w:t>
      </w:r>
    </w:p>
    <w:p w:rsidR="00183E85" w:rsidRPr="00E776A2" w:rsidRDefault="00183E85" w:rsidP="00183E85">
      <w:pPr>
        <w:rPr>
          <w:sz w:val="14"/>
        </w:rPr>
      </w:pPr>
      <w:r w:rsidRPr="00022D59">
        <w:rPr>
          <w:rStyle w:val="Underline"/>
          <w:highlight w:val="cyan"/>
        </w:rPr>
        <w:t xml:space="preserve">, and </w:t>
      </w:r>
      <w:r w:rsidRPr="00022D59">
        <w:rPr>
          <w:rStyle w:val="Emphasis"/>
          <w:highlight w:val="cyan"/>
        </w:rPr>
        <w:t>the bill should pass</w:t>
      </w:r>
      <w:r w:rsidRPr="00E776A2">
        <w:rPr>
          <w:sz w:val="14"/>
        </w:rPr>
        <w:t>. The White House remains publicly optimistic.</w:t>
      </w:r>
    </w:p>
    <w:p w:rsidR="00183E85" w:rsidRDefault="00183E85" w:rsidP="00183E85"/>
    <w:p w:rsidR="00183E85" w:rsidRPr="00183E85" w:rsidRDefault="00183E85" w:rsidP="00183E85">
      <w:pPr>
        <w:rPr>
          <w:b/>
          <w:u w:val="single"/>
        </w:rPr>
      </w:pPr>
      <w:r w:rsidRPr="00183E85">
        <w:rPr>
          <w:b/>
          <w:u w:val="single"/>
        </w:rPr>
        <w:t>AT: OBAMA NOT PUSHING</w:t>
      </w:r>
    </w:p>
    <w:p w:rsidR="00183E85" w:rsidRPr="00F86DB6" w:rsidRDefault="00183E85" w:rsidP="00183E85">
      <w:pPr>
        <w:rPr>
          <w:b/>
        </w:rPr>
      </w:pPr>
      <w:r w:rsidRPr="00F86DB6">
        <w:rPr>
          <w:b/>
        </w:rPr>
        <w:t>Their evidence is only a snapshot – Obama’s about to step up to the plate over TPA</w:t>
      </w:r>
    </w:p>
    <w:p w:rsidR="00183E85" w:rsidRDefault="00183E85" w:rsidP="00183E85">
      <w:r>
        <w:rPr>
          <w:b/>
        </w:rPr>
        <w:t xml:space="preserve">ICTSD, 2/6/14 </w:t>
      </w:r>
      <w:r>
        <w:t xml:space="preserve">- International Centre for Trade and Sustainable Development (““Fast Track” Trade Debate Ramps Up in Washington” </w:t>
      </w:r>
      <w:hyperlink r:id="rId28" w:history="1">
        <w:r w:rsidRPr="00AC3A99">
          <w:rPr>
            <w:rStyle w:val="Hyperlink"/>
          </w:rPr>
          <w:t>http://ictsd.org/i/news/bridgesweekly/183443/</w:t>
        </w:r>
      </w:hyperlink>
    </w:p>
    <w:p w:rsidR="00183E85" w:rsidRPr="0016212B" w:rsidRDefault="00183E85" w:rsidP="00183E85"/>
    <w:p w:rsidR="00183E85" w:rsidRPr="00477577" w:rsidRDefault="00183E85" w:rsidP="00183E85">
      <w:pPr>
        <w:rPr>
          <w:sz w:val="14"/>
        </w:rPr>
      </w:pPr>
      <w:proofErr w:type="gramStart"/>
      <w:r w:rsidRPr="0016212B">
        <w:rPr>
          <w:rStyle w:val="Underline"/>
        </w:rPr>
        <w:t xml:space="preserve">Obama Administration </w:t>
      </w:r>
      <w:r>
        <w:rPr>
          <w:rStyle w:val="Underline"/>
          <w:highlight w:val="cyan"/>
        </w:rPr>
        <w:t>…</w:t>
      </w:r>
      <w:r w:rsidRPr="00022D59">
        <w:rPr>
          <w:rStyle w:val="Underline"/>
          <w:highlight w:val="cyan"/>
        </w:rPr>
        <w:t xml:space="preserve"> and Democrats</w:t>
      </w:r>
      <w:r w:rsidRPr="0016212B">
        <w:rPr>
          <w:rStyle w:val="Underline"/>
        </w:rPr>
        <w:t xml:space="preserve"> - in that discussion.</w:t>
      </w:r>
      <w:proofErr w:type="gramEnd"/>
    </w:p>
    <w:p w:rsidR="00183E85" w:rsidRPr="00477577" w:rsidRDefault="00183E85" w:rsidP="00183E85">
      <w:pPr>
        <w:rPr>
          <w:sz w:val="14"/>
          <w:szCs w:val="14"/>
        </w:rPr>
      </w:pPr>
      <w:r w:rsidRPr="00477577">
        <w:rPr>
          <w:sz w:val="14"/>
          <w:szCs w:val="14"/>
        </w:rPr>
        <w:t>However, in a meeting with Reid at the White House earlier this week, Obama reportedly did not raise the issue, according to the New York Times.</w:t>
      </w:r>
    </w:p>
    <w:p w:rsidR="00183E85" w:rsidRDefault="00183E85" w:rsidP="00183E85">
      <w:pPr>
        <w:rPr>
          <w:b/>
        </w:rPr>
      </w:pPr>
    </w:p>
    <w:p w:rsidR="00183E85" w:rsidRPr="00F86DB6" w:rsidRDefault="00183E85" w:rsidP="00183E85">
      <w:pPr>
        <w:rPr>
          <w:b/>
        </w:rPr>
      </w:pPr>
      <w:r w:rsidRPr="00F86DB6">
        <w:rPr>
          <w:b/>
        </w:rPr>
        <w:t>Obama’s stepped up the push through personal meetings with Democrats</w:t>
      </w:r>
    </w:p>
    <w:p w:rsidR="00183E85" w:rsidRDefault="00183E85" w:rsidP="00183E85">
      <w:r>
        <w:rPr>
          <w:b/>
        </w:rPr>
        <w:t xml:space="preserve">Inside U.S. Trade, 2/7/14 </w:t>
      </w:r>
      <w:r>
        <w:t xml:space="preserve">(“Obama Tells House Democrats That He Will Keep Pushing </w:t>
      </w:r>
      <w:proofErr w:type="gramStart"/>
      <w:r>
        <w:t>On</w:t>
      </w:r>
      <w:proofErr w:type="gramEnd"/>
      <w:r>
        <w:t xml:space="preserve"> Trade,” </w:t>
      </w:r>
      <w:proofErr w:type="spellStart"/>
      <w:r>
        <w:t>factiva</w:t>
      </w:r>
      <w:proofErr w:type="spellEnd"/>
      <w:r>
        <w:t>)</w:t>
      </w:r>
    </w:p>
    <w:p w:rsidR="00183E85" w:rsidRDefault="00183E85" w:rsidP="00183E85"/>
    <w:p w:rsidR="00183E85" w:rsidRPr="00477577" w:rsidRDefault="00183E85" w:rsidP="00183E85">
      <w:pPr>
        <w:rPr>
          <w:sz w:val="14"/>
        </w:rPr>
      </w:pPr>
      <w:proofErr w:type="gramStart"/>
      <w:r w:rsidRPr="006E6F3A">
        <w:rPr>
          <w:rStyle w:val="Underline"/>
          <w:highlight w:val="cyan"/>
        </w:rPr>
        <w:t>In a</w:t>
      </w:r>
      <w:r w:rsidRPr="00477577">
        <w:rPr>
          <w:sz w:val="14"/>
        </w:rPr>
        <w:t xml:space="preserve"> Feb. 4 </w:t>
      </w:r>
      <w:r w:rsidRPr="006E6F3A">
        <w:rPr>
          <w:rStyle w:val="Underline"/>
          <w:highlight w:val="cyan"/>
        </w:rPr>
        <w:t>meeting with the</w:t>
      </w:r>
      <w:r w:rsidRPr="00477577">
        <w:rPr>
          <w:sz w:val="14"/>
        </w:rPr>
        <w:t xml:space="preserve"> House </w:t>
      </w:r>
      <w:r>
        <w:rPr>
          <w:rStyle w:val="Underline"/>
          <w:highlight w:val="cyan"/>
        </w:rPr>
        <w:t>…</w:t>
      </w:r>
      <w:r w:rsidRPr="006E6F3A">
        <w:rPr>
          <w:rStyle w:val="Underline"/>
          <w:highlight w:val="cyan"/>
        </w:rPr>
        <w:t xml:space="preserve"> involved in advocating for TPA in Congress</w:t>
      </w:r>
      <w:r w:rsidRPr="00477577">
        <w:rPr>
          <w:sz w:val="14"/>
        </w:rPr>
        <w:t>, according to congressional aides.</w:t>
      </w:r>
      <w:proofErr w:type="gramEnd"/>
    </w:p>
    <w:p w:rsidR="00183E85" w:rsidRDefault="00183E85" w:rsidP="00183E85">
      <w:pPr>
        <w:rPr>
          <w:b/>
        </w:rPr>
      </w:pPr>
    </w:p>
    <w:p w:rsidR="00183E85" w:rsidRPr="00F86DB6" w:rsidRDefault="00183E85" w:rsidP="00183E85">
      <w:pPr>
        <w:rPr>
          <w:b/>
        </w:rPr>
      </w:pPr>
      <w:r w:rsidRPr="00F86DB6">
        <w:rPr>
          <w:b/>
        </w:rPr>
        <w:t>TPA will pass – it’s a top Obama priority</w:t>
      </w:r>
    </w:p>
    <w:p w:rsidR="00183E85" w:rsidRDefault="00183E85" w:rsidP="00183E85">
      <w:proofErr w:type="spellStart"/>
      <w:r>
        <w:rPr>
          <w:b/>
        </w:rPr>
        <w:t>Seher</w:t>
      </w:r>
      <w:proofErr w:type="spellEnd"/>
      <w:r>
        <w:rPr>
          <w:b/>
        </w:rPr>
        <w:t xml:space="preserve">, 2/1/14 </w:t>
      </w:r>
      <w:r>
        <w:t xml:space="preserve">(Jason, CNN, “Kerry, Hagel rebuke Reid on fast-track trade bill” </w:t>
      </w:r>
      <w:hyperlink r:id="rId29" w:history="1">
        <w:r w:rsidRPr="00AC3A99">
          <w:rPr>
            <w:rStyle w:val="Hyperlink"/>
          </w:rPr>
          <w:t>http://politicalticker.blogs.cnn.com/2014/02/01/kerry-hagel-rebuke-reid-on-fast-track-track-bill/</w:t>
        </w:r>
      </w:hyperlink>
      <w:r>
        <w:t>)</w:t>
      </w:r>
    </w:p>
    <w:p w:rsidR="00183E85" w:rsidRPr="00BF5CD1" w:rsidRDefault="00183E85" w:rsidP="00183E85"/>
    <w:p w:rsidR="00183E85" w:rsidRPr="00477577" w:rsidRDefault="00183E85" w:rsidP="00183E85">
      <w:pPr>
        <w:rPr>
          <w:sz w:val="14"/>
        </w:rPr>
      </w:pPr>
      <w:proofErr w:type="gramStart"/>
      <w:r w:rsidRPr="00477577">
        <w:rPr>
          <w:sz w:val="14"/>
        </w:rPr>
        <w:t xml:space="preserve">In a rare joint appearance at the Munich Security </w:t>
      </w:r>
      <w:r>
        <w:rPr>
          <w:sz w:val="14"/>
        </w:rPr>
        <w:t>….</w:t>
      </w:r>
      <w:proofErr w:type="gramEnd"/>
      <w:r w:rsidRPr="00477577">
        <w:rPr>
          <w:sz w:val="14"/>
        </w:rPr>
        <w:t xml:space="preserve"> </w:t>
      </w:r>
      <w:proofErr w:type="gramStart"/>
      <w:r w:rsidRPr="00477577">
        <w:rPr>
          <w:sz w:val="14"/>
        </w:rPr>
        <w:t>trade</w:t>
      </w:r>
      <w:proofErr w:type="gramEnd"/>
      <w:r w:rsidRPr="00477577">
        <w:rPr>
          <w:sz w:val="14"/>
        </w:rPr>
        <w:t xml:space="preserve"> agreements from getting bogged down in the bureaucratic slog and would help open new markets for U.S. goods. Democrats oppose the measure, arguing past trade deals led companies to ship jobs overseas.</w:t>
      </w:r>
    </w:p>
    <w:p w:rsidR="00183E85" w:rsidRPr="0096144E" w:rsidRDefault="00183E85" w:rsidP="00183E85"/>
    <w:p w:rsidR="00183E85" w:rsidRPr="00183E85" w:rsidRDefault="00183E85" w:rsidP="00183E85">
      <w:pPr>
        <w:rPr>
          <w:b/>
          <w:u w:val="single"/>
        </w:rPr>
      </w:pPr>
      <w:r w:rsidRPr="00183E85">
        <w:rPr>
          <w:b/>
          <w:u w:val="single"/>
        </w:rPr>
        <w:t>AT: TRADE IMPACT DEFENSE</w:t>
      </w:r>
    </w:p>
    <w:p w:rsidR="00183E85" w:rsidRPr="00F86DB6" w:rsidRDefault="00183E85" w:rsidP="00183E85">
      <w:pPr>
        <w:rPr>
          <w:b/>
        </w:rPr>
      </w:pPr>
      <w:r w:rsidRPr="00F86DB6">
        <w:rPr>
          <w:b/>
        </w:rPr>
        <w:t xml:space="preserve">Empirics are on our side </w:t>
      </w:r>
    </w:p>
    <w:p w:rsidR="00183E85" w:rsidRPr="0085255C" w:rsidRDefault="00183E85" w:rsidP="00183E85">
      <w:pPr>
        <w:rPr>
          <w:b/>
          <w:bCs/>
        </w:rPr>
      </w:pPr>
      <w:proofErr w:type="spellStart"/>
      <w:r>
        <w:rPr>
          <w:rStyle w:val="StyleStyleBold12pt"/>
        </w:rPr>
        <w:t>Weede</w:t>
      </w:r>
      <w:proofErr w:type="spellEnd"/>
      <w:r>
        <w:rPr>
          <w:rStyle w:val="StyleStyleBold12pt"/>
        </w:rPr>
        <w:t xml:space="preserve"> </w:t>
      </w:r>
      <w:r w:rsidRPr="00C06CEB">
        <w:rPr>
          <w:rStyle w:val="StyleStyleBold12pt"/>
        </w:rPr>
        <w:t>10</w:t>
      </w:r>
      <w:r>
        <w:rPr>
          <w:rStyle w:val="StyleStyleBold12pt"/>
        </w:rPr>
        <w:t xml:space="preserve"> – </w:t>
      </w:r>
      <w:r>
        <w:t xml:space="preserve">Erich, Professor of Sociology University of Bonn, </w:t>
      </w:r>
      <w:proofErr w:type="gramStart"/>
      <w:r>
        <w:t>The</w:t>
      </w:r>
      <w:proofErr w:type="gramEnd"/>
      <w:r>
        <w:t xml:space="preserve"> Capitalist Peace and the Rise of China: Establishing Global Harmony by Economic Interdependence International Interactions. Apr-Jun2010, Vol. 36 Issue 2, p206-213</w:t>
      </w:r>
    </w:p>
    <w:p w:rsidR="00183E85" w:rsidRPr="00B02527" w:rsidRDefault="00183E85" w:rsidP="00183E85"/>
    <w:p w:rsidR="00183E85" w:rsidRDefault="00183E85" w:rsidP="00183E85">
      <w:pPr>
        <w:rPr>
          <w:rStyle w:val="Underline"/>
        </w:rPr>
      </w:pPr>
      <w:r w:rsidRPr="00D65C22">
        <w:rPr>
          <w:rStyle w:val="Underline"/>
          <w:highlight w:val="cyan"/>
        </w:rPr>
        <w:t xml:space="preserve">Historically, the </w:t>
      </w:r>
      <w:r w:rsidRPr="006A4A60">
        <w:rPr>
          <w:rStyle w:val="Underline"/>
          <w:highlight w:val="cyan"/>
        </w:rPr>
        <w:t xml:space="preserve">rise and </w:t>
      </w:r>
      <w:r w:rsidRPr="00183E85">
        <w:rPr>
          <w:rStyle w:val="Underline"/>
        </w:rPr>
        <w:t>fall</w:t>
      </w:r>
      <w:r w:rsidRPr="006A4A60">
        <w:rPr>
          <w:rStyle w:val="Underline"/>
          <w:highlight w:val="cyan"/>
        </w:rPr>
        <w:t xml:space="preserve"> of great powers has been related to great wars</w:t>
      </w:r>
    </w:p>
    <w:p w:rsidR="00183E85" w:rsidRDefault="00183E85" w:rsidP="00183E85">
      <w:pPr>
        <w:rPr>
          <w:rStyle w:val="Underline"/>
        </w:rPr>
      </w:pPr>
      <w:r>
        <w:rPr>
          <w:rStyle w:val="Underline"/>
        </w:rPr>
        <w:t>AND</w:t>
      </w:r>
    </w:p>
    <w:p w:rsidR="00183E85" w:rsidRPr="001273B3" w:rsidRDefault="00183E85" w:rsidP="00183E85">
      <w:pPr>
        <w:rPr>
          <w:sz w:val="14"/>
          <w:szCs w:val="14"/>
        </w:rPr>
      </w:pPr>
      <w:proofErr w:type="gramStart"/>
      <w:r w:rsidRPr="00B02527">
        <w:rPr>
          <w:rStyle w:val="Underline"/>
        </w:rPr>
        <w:t>war</w:t>
      </w:r>
      <w:proofErr w:type="gramEnd"/>
      <w:r w:rsidRPr="001273B3">
        <w:rPr>
          <w:sz w:val="14"/>
          <w:szCs w:val="14"/>
        </w:rPr>
        <w:t>. Germany and Japan became prosperous and allies of the United States.</w:t>
      </w:r>
    </w:p>
    <w:p w:rsidR="00183E85" w:rsidRDefault="00183E85" w:rsidP="00183E85">
      <w:pPr>
        <w:rPr>
          <w:b/>
        </w:rPr>
      </w:pPr>
    </w:p>
    <w:p w:rsidR="00183E85" w:rsidRDefault="00183E85" w:rsidP="00183E85">
      <w:pPr>
        <w:rPr>
          <w:b/>
        </w:rPr>
      </w:pPr>
    </w:p>
    <w:p w:rsidR="00183E85" w:rsidRPr="00183E85" w:rsidRDefault="00183E85" w:rsidP="00183E85">
      <w:pPr>
        <w:rPr>
          <w:b/>
          <w:u w:val="single"/>
        </w:rPr>
      </w:pPr>
      <w:r w:rsidRPr="00183E85">
        <w:rPr>
          <w:b/>
          <w:u w:val="single"/>
        </w:rPr>
        <w:t>AT: THUMPERS – TOP LEVEL</w:t>
      </w:r>
    </w:p>
    <w:p w:rsidR="00183E85" w:rsidRPr="00A0026C" w:rsidRDefault="00183E85" w:rsidP="00183E85">
      <w:pPr>
        <w:rPr>
          <w:b/>
        </w:rPr>
      </w:pPr>
      <w:r w:rsidRPr="00A0026C">
        <w:rPr>
          <w:b/>
        </w:rPr>
        <w:t>Obama avoiding controversial fights and loses</w:t>
      </w:r>
    </w:p>
    <w:p w:rsidR="00183E85" w:rsidRDefault="00183E85" w:rsidP="00183E85">
      <w:r w:rsidRPr="006F6D6C">
        <w:t xml:space="preserve">Darrell </w:t>
      </w:r>
      <w:proofErr w:type="spellStart"/>
      <w:r w:rsidRPr="006F6D6C">
        <w:rPr>
          <w:rStyle w:val="StyleStyleBold12pt"/>
        </w:rPr>
        <w:t>Delamaide</w:t>
      </w:r>
      <w:proofErr w:type="spellEnd"/>
      <w:r w:rsidRPr="006F6D6C">
        <w:t>,</w:t>
      </w:r>
      <w:r>
        <w:t xml:space="preserve"> Market </w:t>
      </w:r>
      <w:proofErr w:type="gramStart"/>
      <w:r>
        <w:t>Watch</w:t>
      </w:r>
      <w:proofErr w:type="gramEnd"/>
      <w:r>
        <w:t>,</w:t>
      </w:r>
      <w:r w:rsidRPr="006F6D6C">
        <w:t xml:space="preserve"> </w:t>
      </w:r>
      <w:r w:rsidRPr="006F6D6C">
        <w:rPr>
          <w:rStyle w:val="StyleStyleBold12pt"/>
        </w:rPr>
        <w:t>1/29</w:t>
      </w:r>
      <w:r w:rsidRPr="006F6D6C">
        <w:t>/14, Obama’s State of the Union: The Audacity of Caution, www.marketwatch.com/story/obama-skirts-controversy-in-timid-election-year-speech-2014-01-29?pagenumber=1</w:t>
      </w:r>
    </w:p>
    <w:p w:rsidR="00183E85" w:rsidRDefault="00183E85" w:rsidP="00183E85"/>
    <w:p w:rsidR="00183E85" w:rsidRPr="00047D16" w:rsidRDefault="00183E85" w:rsidP="00183E85">
      <w:pPr>
        <w:rPr>
          <w:sz w:val="14"/>
        </w:rPr>
      </w:pPr>
      <w:r w:rsidRPr="00047D16">
        <w:rPr>
          <w:sz w:val="14"/>
        </w:rPr>
        <w:t xml:space="preserve">The speech, in short, followed the “first, do no harm” principle. </w:t>
      </w:r>
      <w:r w:rsidRPr="00CA460C">
        <w:rPr>
          <w:rStyle w:val="Underline"/>
        </w:rPr>
        <w:t>With Democrats facing an uphill battle</w:t>
      </w:r>
      <w:r w:rsidRPr="00047D16">
        <w:rPr>
          <w:sz w:val="14"/>
        </w:rPr>
        <w:t xml:space="preserve"> in midterm elections this year to retain control of the Senate and hold their own in the House, </w:t>
      </w:r>
      <w:r w:rsidRPr="000C6962">
        <w:rPr>
          <w:rStyle w:val="Emphasis"/>
          <w:highlight w:val="cyan"/>
        </w:rPr>
        <w:t xml:space="preserve">Obama </w:t>
      </w:r>
      <w:r>
        <w:rPr>
          <w:rStyle w:val="Emphasis"/>
        </w:rPr>
        <w:t>…</w:t>
      </w:r>
      <w:r w:rsidRPr="00CA460C">
        <w:rPr>
          <w:rStyle w:val="Underline"/>
        </w:rPr>
        <w:t xml:space="preserve">have </w:t>
      </w:r>
      <w:r w:rsidRPr="00047D16">
        <w:rPr>
          <w:sz w:val="14"/>
        </w:rPr>
        <w:t xml:space="preserve">— barely — </w:t>
      </w:r>
      <w:r w:rsidRPr="00CA460C">
        <w:rPr>
          <w:rStyle w:val="Underline"/>
        </w:rPr>
        <w:t>done that</w:t>
      </w:r>
      <w:r w:rsidRPr="00047D16">
        <w:rPr>
          <w:sz w:val="14"/>
        </w:rPr>
        <w:t>.</w:t>
      </w:r>
    </w:p>
    <w:p w:rsidR="00183E85" w:rsidRDefault="00183E85" w:rsidP="00183E85"/>
    <w:p w:rsidR="00183E85" w:rsidRDefault="00183E85" w:rsidP="00183E85">
      <w:pPr>
        <w:rPr>
          <w:b/>
          <w:u w:val="single"/>
        </w:rPr>
      </w:pPr>
    </w:p>
    <w:p w:rsidR="00183E85" w:rsidRPr="00183E85" w:rsidRDefault="00183E85" w:rsidP="00183E85">
      <w:pPr>
        <w:rPr>
          <w:b/>
          <w:u w:val="single"/>
        </w:rPr>
      </w:pPr>
      <w:r w:rsidRPr="00183E85">
        <w:rPr>
          <w:b/>
          <w:u w:val="single"/>
        </w:rPr>
        <w:t>2NC BORDER INFRASTRUCTURE LINK WALL</w:t>
      </w:r>
    </w:p>
    <w:p w:rsidR="00183E85" w:rsidRPr="007A4547" w:rsidRDefault="00183E85" w:rsidP="00183E85">
      <w:pPr>
        <w:rPr>
          <w:b/>
        </w:rPr>
      </w:pPr>
      <w:r>
        <w:rPr>
          <w:b/>
        </w:rPr>
        <w:t>Few more</w:t>
      </w:r>
      <w:r w:rsidRPr="007A4547">
        <w:rPr>
          <w:b/>
        </w:rPr>
        <w:t xml:space="preserve"> link scenarios –</w:t>
      </w:r>
    </w:p>
    <w:p w:rsidR="00183E85" w:rsidRDefault="00183E85" w:rsidP="00183E85">
      <w:pPr>
        <w:rPr>
          <w:b/>
        </w:rPr>
      </w:pPr>
    </w:p>
    <w:p w:rsidR="00183E85" w:rsidRPr="00F21DA8" w:rsidRDefault="00183E85" w:rsidP="00183E85">
      <w:pPr>
        <w:rPr>
          <w:b/>
          <w:u w:val="single"/>
        </w:rPr>
      </w:pPr>
      <w:proofErr w:type="gramStart"/>
      <w:r>
        <w:rPr>
          <w:b/>
        </w:rPr>
        <w:t>a</w:t>
      </w:r>
      <w:proofErr w:type="gramEnd"/>
      <w:r>
        <w:rPr>
          <w:b/>
        </w:rPr>
        <w:t xml:space="preserve">. </w:t>
      </w:r>
      <w:r>
        <w:rPr>
          <w:b/>
          <w:u w:val="single"/>
        </w:rPr>
        <w:t>gridlock</w:t>
      </w:r>
      <w:r>
        <w:rPr>
          <w:b/>
        </w:rPr>
        <w:t xml:space="preserve"> link –</w:t>
      </w:r>
      <w:r>
        <w:rPr>
          <w:b/>
        </w:rPr>
        <w:t xml:space="preserve"> </w:t>
      </w:r>
      <w:r w:rsidRPr="00F21DA8">
        <w:rPr>
          <w:b/>
        </w:rPr>
        <w:t xml:space="preserve">ensures </w:t>
      </w:r>
      <w:r w:rsidRPr="00F21DA8">
        <w:rPr>
          <w:b/>
          <w:u w:val="single"/>
        </w:rPr>
        <w:t>GOP backlash over spending</w:t>
      </w:r>
      <w:r w:rsidRPr="00F21DA8">
        <w:rPr>
          <w:b/>
        </w:rPr>
        <w:t xml:space="preserve">, and </w:t>
      </w:r>
      <w:r w:rsidRPr="00F21DA8">
        <w:rPr>
          <w:b/>
          <w:u w:val="single"/>
        </w:rPr>
        <w:t xml:space="preserve">assumes their link turns </w:t>
      </w:r>
    </w:p>
    <w:p w:rsidR="00183E85" w:rsidRPr="00F21DA8" w:rsidRDefault="00183E85" w:rsidP="00183E85">
      <w:r w:rsidRPr="00F21DA8">
        <w:rPr>
          <w:b/>
          <w:bCs/>
        </w:rPr>
        <w:t>Irwin 13</w:t>
      </w:r>
      <w:r w:rsidRPr="00F21DA8">
        <w:t xml:space="preserve"> — Neil Irwin, Washington Post columnist and the economics editor of </w:t>
      </w:r>
      <w:proofErr w:type="spellStart"/>
      <w:r w:rsidRPr="00F21DA8">
        <w:t>Wonkblog</w:t>
      </w:r>
      <w:proofErr w:type="spellEnd"/>
      <w:r w:rsidRPr="00F21DA8">
        <w:t xml:space="preserve">, The Post’s site for policy news and analysis (Neil Irwin, Washington Post: </w:t>
      </w:r>
      <w:proofErr w:type="spellStart"/>
      <w:r w:rsidRPr="00F21DA8">
        <w:t>Wonkblog</w:t>
      </w:r>
      <w:proofErr w:type="spellEnd"/>
      <w:r w:rsidRPr="00F21DA8">
        <w:t xml:space="preserve">, 02-11-2013, “Is Congress really going to miss its free lunch on infrastructure?”, </w:t>
      </w:r>
      <w:hyperlink r:id="rId30" w:history="1">
        <w:r w:rsidRPr="00F21DA8">
          <w:t>http://www.washingtonpost.com/blogs/wonkblog/wp/2013/02/11/is-congress-really-going-to-miss-its-free-lunch-on-infrastructure/</w:t>
        </w:r>
      </w:hyperlink>
      <w:r w:rsidRPr="00F21DA8">
        <w:t>, Accessed 08-01-2013 | AK)</w:t>
      </w:r>
    </w:p>
    <w:p w:rsidR="00183E85" w:rsidRPr="00F21DA8" w:rsidRDefault="00183E85" w:rsidP="00183E85"/>
    <w:p w:rsidR="00183E85" w:rsidRPr="00F21DA8" w:rsidRDefault="00183E85" w:rsidP="00183E85">
      <w:pPr>
        <w:rPr>
          <w:sz w:val="14"/>
        </w:rPr>
      </w:pPr>
      <w:r w:rsidRPr="00F21DA8">
        <w:rPr>
          <w:bCs/>
          <w:u w:val="single"/>
        </w:rPr>
        <w:t xml:space="preserve">Since the election, </w:t>
      </w:r>
      <w:r w:rsidRPr="00A04619">
        <w:rPr>
          <w:bCs/>
          <w:highlight w:val="cyan"/>
          <w:u w:val="single"/>
        </w:rPr>
        <w:t xml:space="preserve">there </w:t>
      </w:r>
      <w:r>
        <w:rPr>
          <w:bCs/>
          <w:u w:val="single"/>
        </w:rPr>
        <w:t>…</w:t>
      </w:r>
      <w:r w:rsidRPr="00F21DA8">
        <w:rPr>
          <w:bCs/>
          <w:u w:val="single"/>
        </w:rPr>
        <w:t xml:space="preserve"> Hoover Dam and</w:t>
      </w:r>
      <w:r w:rsidRPr="00F21DA8">
        <w:rPr>
          <w:sz w:val="14"/>
        </w:rPr>
        <w:t xml:space="preserve"> the </w:t>
      </w:r>
      <w:r w:rsidRPr="00F21DA8">
        <w:rPr>
          <w:bCs/>
          <w:u w:val="single"/>
        </w:rPr>
        <w:t>interstate highway system, you end up with the Bridge to Nowhere and the Big Dig</w:t>
      </w:r>
      <w:r w:rsidRPr="00F21DA8">
        <w:rPr>
          <w:sz w:val="14"/>
        </w:rPr>
        <w:t>.</w:t>
      </w:r>
    </w:p>
    <w:p w:rsidR="00183E85" w:rsidRDefault="00183E85" w:rsidP="00183E85">
      <w:pPr>
        <w:rPr>
          <w:b/>
        </w:rPr>
      </w:pPr>
    </w:p>
    <w:p w:rsidR="00183E85" w:rsidRPr="00183E85" w:rsidRDefault="00183E85" w:rsidP="00183E85">
      <w:pPr>
        <w:rPr>
          <w:b/>
          <w:u w:val="single"/>
        </w:rPr>
      </w:pPr>
      <w:r w:rsidRPr="00183E85">
        <w:rPr>
          <w:b/>
          <w:u w:val="single"/>
        </w:rPr>
        <w:t>AT: WATSON / TPA KILLS TRADE</w:t>
      </w:r>
    </w:p>
    <w:p w:rsidR="00183E85" w:rsidRPr="00F86DB6" w:rsidRDefault="00183E85" w:rsidP="00183E85">
      <w:pPr>
        <w:rPr>
          <w:b/>
        </w:rPr>
      </w:pPr>
      <w:r w:rsidRPr="00F86DB6">
        <w:rPr>
          <w:b/>
        </w:rPr>
        <w:t xml:space="preserve">TPA is vital to all trade deals – history is on our side; negotiating partners will </w:t>
      </w:r>
      <w:proofErr w:type="gramStart"/>
      <w:r w:rsidRPr="00F86DB6">
        <w:rPr>
          <w:b/>
        </w:rPr>
        <w:t>pull</w:t>
      </w:r>
      <w:proofErr w:type="gramEnd"/>
      <w:r w:rsidRPr="00F86DB6">
        <w:rPr>
          <w:b/>
        </w:rPr>
        <w:t xml:space="preserve"> out without it</w:t>
      </w:r>
    </w:p>
    <w:p w:rsidR="00183E85" w:rsidRDefault="00183E85" w:rsidP="00183E85">
      <w:proofErr w:type="spellStart"/>
      <w:r>
        <w:rPr>
          <w:b/>
        </w:rPr>
        <w:t>Frenzel</w:t>
      </w:r>
      <w:proofErr w:type="spellEnd"/>
      <w:r>
        <w:rPr>
          <w:b/>
        </w:rPr>
        <w:t xml:space="preserve">, 2/9/14 </w:t>
      </w:r>
      <w:r>
        <w:softHyphen/>
        <w:t xml:space="preserve"> - Guest Scholar in Economic Studies at the Brookings Institution and Co-Chair, Committee for a Responsible Federal Budget (Bill, “These Are The Deals That Only President Obama Can Close” </w:t>
      </w:r>
      <w:hyperlink r:id="rId31" w:history="1">
        <w:r w:rsidRPr="00D72FEE">
          <w:rPr>
            <w:rStyle w:val="Hyperlink"/>
          </w:rPr>
          <w:t>http://www.forbes.com/sites/billfrenzel/2014/02/09/these-are-the-deals-that-only-president-obama-can-close/</w:t>
        </w:r>
      </w:hyperlink>
      <w:r>
        <w:t>)</w:t>
      </w:r>
    </w:p>
    <w:p w:rsidR="00183E85" w:rsidRPr="007B540F" w:rsidRDefault="00183E85" w:rsidP="00183E85"/>
    <w:p w:rsidR="00183E85" w:rsidRPr="00F8399A" w:rsidRDefault="00183E85" w:rsidP="00183E85">
      <w:pPr>
        <w:rPr>
          <w:sz w:val="14"/>
          <w:szCs w:val="14"/>
        </w:rPr>
      </w:pPr>
      <w:r w:rsidRPr="00F8399A">
        <w:rPr>
          <w:sz w:val="14"/>
        </w:rPr>
        <w:t xml:space="preserve">TPA’s critical element is that it prohibits Congressional amendments. Under TPA, Congress can reject the treaty, or approve it, but not amend it. TPA was created in 1974, when the Kennedy Round of GATT was ratified. It recognized that various non-tariff barriers had become greater slow-downs to trade than customs duties. </w:t>
      </w:r>
      <w:proofErr w:type="gramStart"/>
      <w:r w:rsidRPr="009A22B7">
        <w:rPr>
          <w:rStyle w:val="Underline"/>
          <w:highlight w:val="cyan"/>
        </w:rPr>
        <w:t>Since</w:t>
      </w:r>
      <w:r w:rsidRPr="007B540F">
        <w:rPr>
          <w:rStyle w:val="Underline"/>
        </w:rPr>
        <w:t xml:space="preserve"> 19</w:t>
      </w:r>
      <w:r w:rsidRPr="009A22B7">
        <w:rPr>
          <w:rStyle w:val="Underline"/>
          <w:highlight w:val="cyan"/>
        </w:rPr>
        <w:t>74</w:t>
      </w:r>
      <w:r w:rsidRPr="007B540F">
        <w:rPr>
          <w:rStyle w:val="Underline"/>
        </w:rPr>
        <w:t xml:space="preserve">, </w:t>
      </w:r>
      <w:r w:rsidRPr="009A22B7">
        <w:rPr>
          <w:rStyle w:val="Underline"/>
          <w:highlight w:val="cyan"/>
        </w:rPr>
        <w:t>no</w:t>
      </w:r>
      <w:r w:rsidRPr="007B540F">
        <w:rPr>
          <w:rStyle w:val="Underline"/>
        </w:rPr>
        <w:t xml:space="preserve"> major </w:t>
      </w:r>
      <w:r>
        <w:rPr>
          <w:rStyle w:val="Underline"/>
        </w:rPr>
        <w:t>…</w:t>
      </w:r>
      <w:r w:rsidRPr="00F8399A">
        <w:rPr>
          <w:sz w:val="14"/>
          <w:szCs w:val="14"/>
        </w:rPr>
        <w:t xml:space="preserve"> specific form of a TPA bill.</w:t>
      </w:r>
      <w:proofErr w:type="gramEnd"/>
      <w:r w:rsidRPr="00F8399A">
        <w:rPr>
          <w:sz w:val="14"/>
          <w:szCs w:val="14"/>
        </w:rPr>
        <w:t xml:space="preserve"> At the end of last year, those leaders, not including the ranking Minority member of the Ways &amp; Means Committee, but with the blessing of the USTR, announced their agreement on a TPA bill.</w:t>
      </w:r>
    </w:p>
    <w:p w:rsidR="00183E85" w:rsidRDefault="00183E85" w:rsidP="00183E85">
      <w:pPr>
        <w:rPr>
          <w:b/>
        </w:rPr>
      </w:pPr>
    </w:p>
    <w:p w:rsidR="00183E85" w:rsidRPr="00F86DB6" w:rsidRDefault="00183E85" w:rsidP="00183E85">
      <w:pPr>
        <w:rPr>
          <w:b/>
        </w:rPr>
      </w:pPr>
      <w:r w:rsidRPr="00F86DB6">
        <w:rPr>
          <w:b/>
        </w:rPr>
        <w:t>Watson concedes that it’s too late to walk back from TPA – it might have been better to forego it, but now allies require it to complete the deal</w:t>
      </w:r>
    </w:p>
    <w:p w:rsidR="00183E85" w:rsidRPr="00CA100F" w:rsidRDefault="00183E85" w:rsidP="00183E85">
      <w:proofErr w:type="spellStart"/>
      <w:r>
        <w:rPr>
          <w:b/>
        </w:rPr>
        <w:t>Ponnuru</w:t>
      </w:r>
      <w:proofErr w:type="spellEnd"/>
      <w:r>
        <w:rPr>
          <w:b/>
        </w:rPr>
        <w:t xml:space="preserve">, 2/10/14 – </w:t>
      </w:r>
      <w:r w:rsidRPr="00CA100F">
        <w:t>visiting fellow at the American Enterprise Institute and a senior editor at the National Review</w:t>
      </w:r>
      <w:r>
        <w:rPr>
          <w:b/>
        </w:rPr>
        <w:t xml:space="preserve"> </w:t>
      </w:r>
      <w:r>
        <w:t xml:space="preserve">(Ramesh, “Obama on Free Trade: Doing It Wrong” Bloomberg, </w:t>
      </w:r>
    </w:p>
    <w:p w:rsidR="00183E85" w:rsidRDefault="00183E85" w:rsidP="00183E85">
      <w:hyperlink r:id="rId32" w:history="1">
        <w:r w:rsidRPr="00D72FEE">
          <w:rPr>
            <w:rStyle w:val="Hyperlink"/>
          </w:rPr>
          <w:t>http://www.bloomberg.com/news/2014-02-10/obama-on-free-trade-doing-it-wrong.html</w:t>
        </w:r>
      </w:hyperlink>
    </w:p>
    <w:p w:rsidR="00183E85" w:rsidRPr="00806877" w:rsidRDefault="00183E85" w:rsidP="00183E85"/>
    <w:p w:rsidR="00183E85" w:rsidRDefault="00183E85" w:rsidP="00183E85">
      <w:pPr>
        <w:rPr>
          <w:rStyle w:val="Underline"/>
          <w:highlight w:val="cyan"/>
        </w:rPr>
      </w:pPr>
      <w:r w:rsidRPr="009A22B7">
        <w:rPr>
          <w:rStyle w:val="Underline"/>
          <w:highlight w:val="cyan"/>
        </w:rPr>
        <w:t>Watson concedes</w:t>
      </w:r>
      <w:r w:rsidRPr="00806877">
        <w:rPr>
          <w:rStyle w:val="Underline"/>
        </w:rPr>
        <w:t xml:space="preserve"> that, at this point</w:t>
      </w:r>
      <w:r w:rsidRPr="00F8399A">
        <w:rPr>
          <w:sz w:val="14"/>
        </w:rPr>
        <w:t xml:space="preserve">, the </w:t>
      </w:r>
      <w:r w:rsidRPr="009A22B7">
        <w:rPr>
          <w:rStyle w:val="Underline"/>
          <w:highlight w:val="cyan"/>
        </w:rPr>
        <w:t>Obama</w:t>
      </w:r>
      <w:r w:rsidRPr="00F8399A">
        <w:rPr>
          <w:sz w:val="14"/>
        </w:rPr>
        <w:t xml:space="preserve"> administration </w:t>
      </w:r>
      <w:r w:rsidRPr="009A22B7">
        <w:rPr>
          <w:rStyle w:val="Underline"/>
          <w:highlight w:val="cyan"/>
        </w:rPr>
        <w:t xml:space="preserve">can't walk away from </w:t>
      </w:r>
    </w:p>
    <w:p w:rsidR="00183E85" w:rsidRDefault="00183E85" w:rsidP="00183E85">
      <w:pPr>
        <w:rPr>
          <w:rStyle w:val="Underline"/>
          <w:highlight w:val="cyan"/>
        </w:rPr>
      </w:pPr>
      <w:r>
        <w:rPr>
          <w:rStyle w:val="Underline"/>
          <w:highlight w:val="cyan"/>
        </w:rPr>
        <w:t>AND</w:t>
      </w:r>
    </w:p>
    <w:p w:rsidR="00183E85" w:rsidRPr="00F8399A" w:rsidRDefault="00183E85" w:rsidP="00183E85">
      <w:pPr>
        <w:rPr>
          <w:sz w:val="14"/>
        </w:rPr>
      </w:pPr>
      <w:proofErr w:type="gramStart"/>
      <w:r w:rsidRPr="00F8399A">
        <w:rPr>
          <w:sz w:val="14"/>
        </w:rPr>
        <w:t>with</w:t>
      </w:r>
      <w:proofErr w:type="gramEnd"/>
      <w:r w:rsidRPr="00F8399A">
        <w:rPr>
          <w:sz w:val="14"/>
        </w:rPr>
        <w:t xml:space="preserve"> Obama. Afterward, Reid said that trade hadn't even come up.</w:t>
      </w:r>
    </w:p>
    <w:p w:rsidR="00183E85" w:rsidRDefault="00183E85" w:rsidP="00183E85"/>
    <w:p w:rsidR="00183E85" w:rsidRDefault="00183E85" w:rsidP="00183E85">
      <w:pPr>
        <w:rPr>
          <w:rStyle w:val="StyleStyleBold12pt"/>
        </w:rPr>
      </w:pPr>
      <w:r>
        <w:rPr>
          <w:rStyle w:val="StyleStyleBold12pt"/>
        </w:rPr>
        <w:t xml:space="preserve">TPA is key to confidence building with trade partners-overcomes other obstacles </w:t>
      </w:r>
    </w:p>
    <w:p w:rsidR="00183E85" w:rsidRDefault="00183E85" w:rsidP="00183E85">
      <w:pPr>
        <w:rPr>
          <w:rStyle w:val="StyleStyleBold12pt"/>
        </w:rPr>
      </w:pPr>
      <w:r>
        <w:rPr>
          <w:rStyle w:val="StyleStyleBold12pt"/>
        </w:rPr>
        <w:t>Cowan-President Third Way-11/26/13</w:t>
      </w:r>
    </w:p>
    <w:p w:rsidR="00183E85" w:rsidRDefault="00183E85" w:rsidP="00183E85">
      <w:r>
        <w:t>http://www.usnews.com/opinion/blogs/world-report/2013/11/26/why-congress-must-reauthorize-trade-promotion-authority</w:t>
      </w:r>
    </w:p>
    <w:p w:rsidR="00183E85" w:rsidRDefault="00183E85" w:rsidP="00183E85">
      <w:r>
        <w:t>Don't Waste This Free Trade Opportunity</w:t>
      </w:r>
    </w:p>
    <w:p w:rsidR="00183E85" w:rsidRDefault="00183E85" w:rsidP="00183E85"/>
    <w:p w:rsidR="00183E85" w:rsidRDefault="00183E85" w:rsidP="00183E85">
      <w:pPr>
        <w:rPr>
          <w:sz w:val="14"/>
          <w:szCs w:val="14"/>
        </w:rPr>
      </w:pPr>
      <w:r w:rsidRPr="001273B3">
        <w:rPr>
          <w:sz w:val="14"/>
          <w:szCs w:val="14"/>
        </w:rPr>
        <w:t xml:space="preserve">MSC </w:t>
      </w:r>
      <w:proofErr w:type="spellStart"/>
      <w:r w:rsidRPr="001273B3">
        <w:rPr>
          <w:sz w:val="14"/>
          <w:szCs w:val="14"/>
        </w:rPr>
        <w:t>Fabiola</w:t>
      </w:r>
      <w:proofErr w:type="spellEnd"/>
      <w:r w:rsidRPr="001273B3">
        <w:rPr>
          <w:sz w:val="14"/>
          <w:szCs w:val="14"/>
        </w:rPr>
        <w:t xml:space="preserve"> passes the Golden Gate Bridge Wednesday, March 21, 2012, in </w:t>
      </w:r>
    </w:p>
    <w:p w:rsidR="00183E85" w:rsidRDefault="00183E85" w:rsidP="00183E85">
      <w:pPr>
        <w:rPr>
          <w:sz w:val="14"/>
          <w:szCs w:val="14"/>
        </w:rPr>
      </w:pPr>
      <w:r>
        <w:rPr>
          <w:sz w:val="14"/>
          <w:szCs w:val="14"/>
        </w:rPr>
        <w:t>AND</w:t>
      </w:r>
    </w:p>
    <w:p w:rsidR="005A4465" w:rsidRDefault="00183E85">
      <w:proofErr w:type="gramStart"/>
      <w:r>
        <w:rPr>
          <w:rStyle w:val="Underline"/>
        </w:rPr>
        <w:t>the</w:t>
      </w:r>
      <w:proofErr w:type="gramEnd"/>
      <w:r>
        <w:rPr>
          <w:rStyle w:val="Underline"/>
        </w:rPr>
        <w:t xml:space="preserve"> EU – our </w:t>
      </w:r>
      <w:r>
        <w:rPr>
          <w:rStyle w:val="Underline"/>
          <w:highlight w:val="cyan"/>
        </w:rPr>
        <w:t>policymakers</w:t>
      </w:r>
      <w:r>
        <w:rPr>
          <w:rStyle w:val="Underline"/>
        </w:rPr>
        <w:t xml:space="preserve"> </w:t>
      </w:r>
      <w:r>
        <w:rPr>
          <w:rStyle w:val="Underline"/>
          <w:highlight w:val="cyan"/>
        </w:rPr>
        <w:t>T</w:t>
      </w:r>
      <w:r>
        <w:rPr>
          <w:rStyle w:val="Underline"/>
        </w:rPr>
        <w:t xml:space="preserve">rade </w:t>
      </w:r>
      <w:r>
        <w:rPr>
          <w:rStyle w:val="Underline"/>
          <w:highlight w:val="cyan"/>
        </w:rPr>
        <w:t>P</w:t>
      </w:r>
      <w:r>
        <w:rPr>
          <w:rStyle w:val="Underline"/>
        </w:rPr>
        <w:t xml:space="preserve">romotion </w:t>
      </w:r>
      <w:r>
        <w:rPr>
          <w:rStyle w:val="Underline"/>
          <w:highlight w:val="cyan"/>
        </w:rPr>
        <w:t>A</w:t>
      </w:r>
      <w:r>
        <w:rPr>
          <w:rStyle w:val="Underline"/>
        </w:rPr>
        <w:t>uthority to get the job done</w:t>
      </w:r>
      <w:r w:rsidRPr="001273B3">
        <w:rPr>
          <w:sz w:val="14"/>
          <w:szCs w:val="14"/>
        </w:rPr>
        <w:t>.</w:t>
      </w:r>
      <w:bookmarkStart w:id="0" w:name="_GoBack"/>
      <w:bookmarkEnd w:id="0"/>
    </w:p>
    <w:sectPr w:rsidR="005A4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7DB4459"/>
    <w:multiLevelType w:val="hybridMultilevel"/>
    <w:tmpl w:val="A35EE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D1A6A8F"/>
    <w:multiLevelType w:val="hybridMultilevel"/>
    <w:tmpl w:val="9DE86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 w:numId="3">
    <w:abstractNumId w:val="2"/>
  </w:num>
  <w:num w:numId="4">
    <w:abstractNumId w:val="2"/>
    <w:lvlOverride w:ilvl="0"/>
    <w:lvlOverride w:ilvl="1"/>
    <w:lvlOverride w:ilvl="2"/>
    <w:lvlOverride w:ilvl="3"/>
    <w:lvlOverride w:ilvl="4"/>
    <w:lvlOverride w:ilvl="5"/>
    <w:lvlOverride w:ilvl="6"/>
    <w:lvlOverride w:ilvl="7"/>
    <w:lvlOverride w:ilvl="8"/>
  </w:num>
  <w:num w:numId="5">
    <w:abstractNumId w:val="1"/>
  </w:num>
  <w:num w:numId="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E85"/>
    <w:rsid w:val="0013076A"/>
    <w:rsid w:val="00132616"/>
    <w:rsid w:val="00183E85"/>
    <w:rsid w:val="0039273D"/>
    <w:rsid w:val="0057325C"/>
    <w:rsid w:val="005A4465"/>
    <w:rsid w:val="005E2F97"/>
    <w:rsid w:val="007075A7"/>
    <w:rsid w:val="0085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0"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83E85"/>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 1 Char Char,Block Titles,Heading 1 Char1 Char,Heading 1 Char Char Char,Heading 1 Char1 Char Char,Heading 1 Char Char Char Char"/>
    <w:basedOn w:val="Normal"/>
    <w:next w:val="Normal"/>
    <w:link w:val="Heading1Char"/>
    <w:autoRedefine/>
    <w:uiPriority w:val="1"/>
    <w:qFormat/>
    <w:rsid w:val="00183E85"/>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183E85"/>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Heading 3 Char1,No Underline,Char Char Char Char Char Char Char,Text 7,Heading 3 Char Char,Char,Tags v 2,3: Cite,Char1,Underlines,Heading 3 Char3,Tag Char Char,Bold Cite,Cite 1,Read Char,Foldover, Char, Char Char Char Char Char Char Char"/>
    <w:basedOn w:val="Normal"/>
    <w:next w:val="Normal"/>
    <w:link w:val="Heading3Char"/>
    <w:autoRedefine/>
    <w:qFormat/>
    <w:rsid w:val="00183E85"/>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w:basedOn w:val="Normal"/>
    <w:next w:val="Normal"/>
    <w:link w:val="Heading4Char"/>
    <w:autoRedefine/>
    <w:uiPriority w:val="4"/>
    <w:qFormat/>
    <w:rsid w:val="00183E85"/>
    <w:pPr>
      <w:keepNext/>
      <w:keepLines/>
      <w:outlineLvl w:val="3"/>
    </w:pPr>
    <w:rPr>
      <w:rFonts w:eastAsia="Times New Roman" w:cstheme="minorBidi"/>
      <w:b/>
      <w:bCs/>
      <w:iCs/>
    </w:rPr>
  </w:style>
  <w:style w:type="paragraph" w:styleId="Heading5">
    <w:name w:val="heading 5"/>
    <w:basedOn w:val="Normal"/>
    <w:next w:val="Normal"/>
    <w:link w:val="Heading5Char"/>
    <w:uiPriority w:val="9"/>
    <w:semiHidden/>
    <w:unhideWhenUsed/>
    <w:qFormat/>
    <w:rsid w:val="00183E85"/>
    <w:pPr>
      <w:spacing w:before="240" w:after="60"/>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rsid w:val="00183E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3E85"/>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F2 - Heading 1 Char,AHeading 1 Char,Brief - Heading 1 Char,Block Name Char,Block Header Char,Heading 1 Char1 Char1,ALEX Char,Heading 1 Char Char Char1,Block Titles Char,Heading 1 Char1 Char Char1,Heading 1 Char Char Char Char1"/>
    <w:basedOn w:val="DefaultParagraphFont"/>
    <w:link w:val="Heading1"/>
    <w:uiPriority w:val="1"/>
    <w:rsid w:val="00183E85"/>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183E85"/>
    <w:rPr>
      <w:rFonts w:ascii="Georgia" w:eastAsiaTheme="majorEastAsia" w:hAnsi="Georgia" w:cstheme="majorBidi"/>
      <w:b/>
      <w:bCs/>
      <w:caps/>
      <w:sz w:val="28"/>
      <w:szCs w:val="26"/>
      <w:u w:val="single"/>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183E85"/>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link w:val="Heading4"/>
    <w:uiPriority w:val="4"/>
    <w:rsid w:val="00183E85"/>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Underlined,normal card text,Shrunk,bold underline,qualifications in card,qualifications"/>
    <w:qFormat/>
    <w:rsid w:val="00183E85"/>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183E85"/>
    <w:rPr>
      <w:b/>
      <w:bCs/>
    </w:rPr>
  </w:style>
  <w:style w:type="character" w:customStyle="1" w:styleId="Underline">
    <w:name w:val="Underline"/>
    <w:aliases w:val="Style Bold Underline,apple-style-span + 6 pt,Bold,Kern at 16 pt,Intense Emphasis1,Intense Emphasis2,HHeading 3 + 12 pt,Heading 3 Char Char Char Char Char,c,Style,ci,Intense Emphasis3,9.5 pt,Bo,B,Intense Emphasis12,Title Char,Bold Cite Char,cite"/>
    <w:qFormat/>
    <w:rsid w:val="00183E85"/>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183E85"/>
    <w:rPr>
      <w:rFonts w:ascii="Georgia" w:hAnsi="Georgia"/>
      <w:b/>
      <w:bCs/>
      <w:sz w:val="22"/>
      <w:u w:val="none"/>
    </w:rPr>
  </w:style>
  <w:style w:type="paragraph" w:styleId="Header">
    <w:name w:val="header"/>
    <w:basedOn w:val="Normal"/>
    <w:link w:val="HeaderChar"/>
    <w:uiPriority w:val="99"/>
    <w:semiHidden/>
    <w:rsid w:val="00183E85"/>
    <w:pPr>
      <w:tabs>
        <w:tab w:val="center" w:pos="4680"/>
        <w:tab w:val="right" w:pos="9360"/>
      </w:tabs>
    </w:pPr>
  </w:style>
  <w:style w:type="character" w:customStyle="1" w:styleId="HeaderChar">
    <w:name w:val="Header Char"/>
    <w:basedOn w:val="DefaultParagraphFont"/>
    <w:link w:val="Header"/>
    <w:uiPriority w:val="99"/>
    <w:semiHidden/>
    <w:rsid w:val="00183E85"/>
    <w:rPr>
      <w:rFonts w:ascii="Georgia" w:hAnsi="Georgia" w:cs="Calibri"/>
    </w:rPr>
  </w:style>
  <w:style w:type="paragraph" w:styleId="Footer">
    <w:name w:val="footer"/>
    <w:basedOn w:val="Normal"/>
    <w:link w:val="FooterChar"/>
    <w:uiPriority w:val="99"/>
    <w:semiHidden/>
    <w:rsid w:val="00183E85"/>
    <w:pPr>
      <w:tabs>
        <w:tab w:val="center" w:pos="4680"/>
        <w:tab w:val="right" w:pos="9360"/>
      </w:tabs>
    </w:pPr>
  </w:style>
  <w:style w:type="character" w:customStyle="1" w:styleId="FooterChar">
    <w:name w:val="Footer Char"/>
    <w:basedOn w:val="DefaultParagraphFont"/>
    <w:link w:val="Footer"/>
    <w:uiPriority w:val="99"/>
    <w:semiHidden/>
    <w:rsid w:val="00183E85"/>
    <w:rPr>
      <w:rFonts w:ascii="Georgia" w:hAnsi="Georgia" w:cs="Calibri"/>
    </w:rPr>
  </w:style>
  <w:style w:type="character" w:styleId="Hyperlink">
    <w:name w:val="Hyperlink"/>
    <w:aliases w:val="heading 1 (block title),Important,Read,Card Text,Internet Link"/>
    <w:basedOn w:val="DefaultParagraphFont"/>
    <w:uiPriority w:val="99"/>
    <w:rsid w:val="00183E85"/>
    <w:rPr>
      <w:color w:val="auto"/>
      <w:u w:val="none"/>
    </w:rPr>
  </w:style>
  <w:style w:type="character" w:styleId="FollowedHyperlink">
    <w:name w:val="FollowedHyperlink"/>
    <w:basedOn w:val="DefaultParagraphFont"/>
    <w:uiPriority w:val="99"/>
    <w:semiHidden/>
    <w:rsid w:val="00183E85"/>
    <w:rPr>
      <w:color w:val="auto"/>
      <w:u w:val="none"/>
    </w:rPr>
  </w:style>
  <w:style w:type="paragraph" w:customStyle="1" w:styleId="card">
    <w:name w:val="card"/>
    <w:basedOn w:val="Normal"/>
    <w:next w:val="Normal"/>
    <w:link w:val="cardChar"/>
    <w:qFormat/>
    <w:rsid w:val="00183E85"/>
    <w:pPr>
      <w:ind w:left="288" w:right="288"/>
    </w:pPr>
    <w:rPr>
      <w:sz w:val="16"/>
    </w:rPr>
  </w:style>
  <w:style w:type="character" w:customStyle="1" w:styleId="cardChar">
    <w:name w:val="card Char"/>
    <w:link w:val="card"/>
    <w:rsid w:val="00183E85"/>
    <w:rPr>
      <w:rFonts w:ascii="Georgia" w:hAnsi="Georgia" w:cs="Calibri"/>
      <w:sz w:val="16"/>
    </w:rPr>
  </w:style>
  <w:style w:type="character" w:customStyle="1" w:styleId="underline0">
    <w:name w:val="underline"/>
    <w:link w:val="textbold"/>
    <w:qFormat/>
    <w:rsid w:val="00183E85"/>
    <w:rPr>
      <w:sz w:val="20"/>
      <w:u w:val="single"/>
    </w:rPr>
  </w:style>
  <w:style w:type="paragraph" w:styleId="BalloonText">
    <w:name w:val="Balloon Text"/>
    <w:basedOn w:val="Normal"/>
    <w:link w:val="BalloonTextChar"/>
    <w:uiPriority w:val="99"/>
    <w:semiHidden/>
    <w:rsid w:val="00183E85"/>
    <w:rPr>
      <w:rFonts w:ascii="Tahoma" w:hAnsi="Tahoma" w:cs="Tahoma"/>
      <w:sz w:val="16"/>
      <w:szCs w:val="16"/>
    </w:rPr>
  </w:style>
  <w:style w:type="character" w:customStyle="1" w:styleId="BalloonTextChar">
    <w:name w:val="Balloon Text Char"/>
    <w:basedOn w:val="DefaultParagraphFont"/>
    <w:link w:val="BalloonText"/>
    <w:uiPriority w:val="99"/>
    <w:semiHidden/>
    <w:rsid w:val="00183E85"/>
    <w:rPr>
      <w:rFonts w:ascii="Tahoma" w:hAnsi="Tahoma" w:cs="Tahoma"/>
      <w:sz w:val="16"/>
      <w:szCs w:val="16"/>
    </w:rPr>
  </w:style>
  <w:style w:type="character" w:customStyle="1" w:styleId="Heading5Char">
    <w:name w:val="Heading 5 Char"/>
    <w:basedOn w:val="DefaultParagraphFont"/>
    <w:link w:val="Heading5"/>
    <w:uiPriority w:val="9"/>
    <w:semiHidden/>
    <w:rsid w:val="00183E85"/>
    <w:rPr>
      <w:rFonts w:ascii="Calibri" w:eastAsia="Times New Roman" w:hAnsi="Calibri" w:cs="Times New Roman"/>
      <w:b/>
      <w:bCs/>
      <w:i/>
      <w:iCs/>
      <w:sz w:val="26"/>
      <w:szCs w:val="26"/>
    </w:rPr>
  </w:style>
  <w:style w:type="character" w:customStyle="1" w:styleId="Heading1Char2">
    <w:name w:val="Heading 1 Char2"/>
    <w:aliases w:val="Pocket Char1,F2 - Heading 1 Char1,AHeading 1 Char1,Brief - Heading 1 Char1,Block Name Char1,Block Header Char1,Heading 1 Char1 Char2,ALEX Char1,Char Char1,Heading 1 Char Char Char2,Block Titles Char1,Heading 1 Char1 Char Char2"/>
    <w:basedOn w:val="DefaultParagraphFont"/>
    <w:uiPriority w:val="1"/>
    <w:rsid w:val="00183E85"/>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183E8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83E85"/>
    <w:rPr>
      <w:rFonts w:ascii="Times New Roman" w:eastAsia="Times New Roman" w:hAnsi="Times New Roman" w:cs="Times New Roman"/>
      <w:sz w:val="24"/>
      <w:szCs w:val="24"/>
    </w:rPr>
  </w:style>
  <w:style w:type="paragraph" w:styleId="List">
    <w:name w:val="List"/>
    <w:basedOn w:val="Normal"/>
    <w:uiPriority w:val="99"/>
    <w:semiHidden/>
    <w:unhideWhenUsed/>
    <w:rsid w:val="00183E85"/>
    <w:rPr>
      <w:rFonts w:eastAsia="Times New Roman" w:cs="Times New Roman"/>
      <w:szCs w:val="24"/>
    </w:rPr>
  </w:style>
  <w:style w:type="paragraph" w:styleId="DocumentMap">
    <w:name w:val="Document Map"/>
    <w:basedOn w:val="Normal"/>
    <w:link w:val="DocumentMapChar"/>
    <w:uiPriority w:val="99"/>
    <w:semiHidden/>
    <w:unhideWhenUsed/>
    <w:rsid w:val="00183E85"/>
    <w:rPr>
      <w:rFonts w:ascii="Lucida Grande" w:hAnsi="Lucida Grande" w:cs="Lucida Grande"/>
    </w:rPr>
  </w:style>
  <w:style w:type="character" w:customStyle="1" w:styleId="DocumentMapChar">
    <w:name w:val="Document Map Char"/>
    <w:basedOn w:val="DefaultParagraphFont"/>
    <w:link w:val="DocumentMap"/>
    <w:uiPriority w:val="99"/>
    <w:semiHidden/>
    <w:rsid w:val="00183E85"/>
    <w:rPr>
      <w:rFonts w:ascii="Lucida Grande" w:hAnsi="Lucida Grande" w:cs="Lucida Grande"/>
    </w:rPr>
  </w:style>
  <w:style w:type="paragraph" w:styleId="ListParagraph">
    <w:name w:val="List Paragraph"/>
    <w:basedOn w:val="Normal"/>
    <w:uiPriority w:val="34"/>
    <w:qFormat/>
    <w:rsid w:val="00183E85"/>
    <w:pPr>
      <w:ind w:left="720"/>
    </w:pPr>
  </w:style>
  <w:style w:type="paragraph" w:customStyle="1" w:styleId="Default">
    <w:name w:val="Default"/>
    <w:basedOn w:val="Normal"/>
    <w:uiPriority w:val="99"/>
    <w:rsid w:val="00183E85"/>
    <w:pPr>
      <w:autoSpaceDE w:val="0"/>
      <w:autoSpaceDN w:val="0"/>
      <w:adjustRightInd w:val="0"/>
      <w:spacing w:after="200" w:line="276" w:lineRule="auto"/>
    </w:pPr>
    <w:rPr>
      <w:rFonts w:eastAsia="Times New Roman" w:cs="AKDPE C+ Utopia"/>
      <w:szCs w:val="24"/>
    </w:rPr>
  </w:style>
  <w:style w:type="paragraph" w:customStyle="1" w:styleId="PageHeaderLine1">
    <w:name w:val="PageHeaderLine1"/>
    <w:basedOn w:val="Normal"/>
    <w:uiPriority w:val="99"/>
    <w:rsid w:val="00183E85"/>
    <w:pPr>
      <w:tabs>
        <w:tab w:val="right" w:pos="10800"/>
      </w:tabs>
    </w:pPr>
    <w:rPr>
      <w:rFonts w:eastAsia="Times New Roman" w:cs="Times New Roman"/>
      <w:b/>
      <w:szCs w:val="24"/>
    </w:rPr>
  </w:style>
  <w:style w:type="paragraph" w:customStyle="1" w:styleId="PageHeaderLine2">
    <w:name w:val="PageHeaderLine2"/>
    <w:basedOn w:val="Normal"/>
    <w:next w:val="Normal"/>
    <w:uiPriority w:val="99"/>
    <w:rsid w:val="00183E85"/>
    <w:pPr>
      <w:tabs>
        <w:tab w:val="right" w:pos="10800"/>
      </w:tabs>
      <w:spacing w:line="480" w:lineRule="auto"/>
    </w:pPr>
    <w:rPr>
      <w:rFonts w:eastAsia="Times New Roman" w:cs="Times New Roman"/>
      <w:b/>
      <w:szCs w:val="24"/>
    </w:rPr>
  </w:style>
  <w:style w:type="paragraph" w:customStyle="1" w:styleId="StyleNormalWebNormalWebChar1CharNormalWebCharCharC">
    <w:name w:val="Style Normal (Web)Normal (Web) Char1 CharNormal (Web) Char Char C..."/>
    <w:basedOn w:val="NormalWeb"/>
    <w:uiPriority w:val="99"/>
    <w:rsid w:val="00183E85"/>
    <w:pPr>
      <w:widowControl w:val="0"/>
    </w:pPr>
    <w:rPr>
      <w:rFonts w:ascii="Georgia" w:hAnsi="Georgia"/>
      <w:color w:val="000000"/>
      <w:sz w:val="22"/>
      <w:szCs w:val="20"/>
    </w:rPr>
  </w:style>
  <w:style w:type="paragraph" w:customStyle="1" w:styleId="BlockTitle">
    <w:name w:val="Block Title"/>
    <w:basedOn w:val="Heading1"/>
    <w:next w:val="Normal"/>
    <w:uiPriority w:val="99"/>
    <w:qFormat/>
    <w:rsid w:val="00183E85"/>
    <w:pPr>
      <w:pageBreakBefore w:val="0"/>
    </w:pPr>
    <w:rPr>
      <w:rFonts w:eastAsia="Times New Roman" w:cs="Times New Roman"/>
      <w:shadow/>
      <w:color w:val="000000"/>
      <w:sz w:val="32"/>
    </w:rPr>
  </w:style>
  <w:style w:type="paragraph" w:customStyle="1" w:styleId="citenon-bold">
    <w:name w:val="cite non-bold"/>
    <w:basedOn w:val="Normal"/>
    <w:uiPriority w:val="99"/>
    <w:rsid w:val="00183E85"/>
    <w:rPr>
      <w:rFonts w:ascii="Times New Roman" w:eastAsia="Times New Roman" w:hAnsi="Times New Roman" w:cs="Times New Roman"/>
      <w:sz w:val="24"/>
      <w:szCs w:val="24"/>
    </w:rPr>
  </w:style>
  <w:style w:type="paragraph" w:customStyle="1" w:styleId="tag">
    <w:name w:val="tag"/>
    <w:basedOn w:val="Normal"/>
    <w:next w:val="Normal"/>
    <w:uiPriority w:val="4"/>
    <w:rsid w:val="00183E85"/>
    <w:rPr>
      <w:rFonts w:eastAsia="Times New Roman" w:cs="Times New Roman"/>
      <w:szCs w:val="24"/>
    </w:rPr>
  </w:style>
  <w:style w:type="paragraph" w:customStyle="1" w:styleId="Emphasis1">
    <w:name w:val="Emphasis1"/>
    <w:uiPriority w:val="99"/>
    <w:qFormat/>
    <w:rsid w:val="00183E85"/>
    <w:pPr>
      <w:spacing w:after="0" w:line="240" w:lineRule="auto"/>
    </w:pPr>
    <w:rPr>
      <w:rFonts w:ascii="Times New Roman" w:eastAsia="Calibri" w:hAnsi="Times New Roman" w:cs="Times New Roman"/>
      <w:bCs/>
      <w:sz w:val="24"/>
      <w:szCs w:val="27"/>
      <w:u w:val="thick"/>
    </w:rPr>
  </w:style>
  <w:style w:type="paragraph" w:customStyle="1" w:styleId="Reference">
    <w:name w:val="Reference"/>
    <w:uiPriority w:val="99"/>
    <w:qFormat/>
    <w:rsid w:val="00183E85"/>
    <w:pPr>
      <w:spacing w:after="0" w:line="240" w:lineRule="auto"/>
    </w:pPr>
    <w:rPr>
      <w:rFonts w:ascii="Times New Roman" w:eastAsia="Calibri" w:hAnsi="Times New Roman" w:cs="Times New Roman"/>
      <w:b/>
      <w:bCs/>
      <w:sz w:val="24"/>
      <w:szCs w:val="27"/>
      <w:u w:val="single"/>
    </w:rPr>
  </w:style>
  <w:style w:type="character" w:customStyle="1" w:styleId="CardText2Char">
    <w:name w:val="Card Text 2 Char"/>
    <w:link w:val="CardText2"/>
    <w:locked/>
    <w:rsid w:val="00183E85"/>
    <w:rPr>
      <w:rFonts w:ascii="Georgia" w:eastAsia="Times New Roman" w:hAnsi="Georgia" w:cs="Times New Roman"/>
      <w:color w:val="000000"/>
      <w:szCs w:val="24"/>
      <w:u w:val="single"/>
    </w:rPr>
  </w:style>
  <w:style w:type="paragraph" w:customStyle="1" w:styleId="CardText2">
    <w:name w:val="Card Text 2"/>
    <w:basedOn w:val="Normal"/>
    <w:link w:val="CardText2Char"/>
    <w:rsid w:val="00183E85"/>
    <w:rPr>
      <w:rFonts w:eastAsia="Times New Roman" w:cs="Times New Roman"/>
      <w:color w:val="000000"/>
      <w:szCs w:val="24"/>
      <w:u w:val="single"/>
    </w:rPr>
  </w:style>
  <w:style w:type="character" w:customStyle="1" w:styleId="Debate-CardSmalltextF2Char">
    <w:name w:val="Debate- Card Small text F2 Char"/>
    <w:link w:val="Debate-CardSmalltextF2"/>
    <w:locked/>
    <w:rsid w:val="00183E85"/>
    <w:rPr>
      <w:rFonts w:ascii="Georgia" w:eastAsia="Times New Roman" w:hAnsi="Georgia" w:cs="Times New Roman"/>
      <w:szCs w:val="24"/>
    </w:rPr>
  </w:style>
  <w:style w:type="paragraph" w:customStyle="1" w:styleId="Debate-CardSmalltextF2">
    <w:name w:val="Debate- Card Small text F2"/>
    <w:basedOn w:val="Normal"/>
    <w:next w:val="Normal"/>
    <w:link w:val="Debate-CardSmalltextF2Char"/>
    <w:qFormat/>
    <w:rsid w:val="00183E85"/>
    <w:rPr>
      <w:rFonts w:eastAsia="Times New Roman" w:cs="Times New Roman"/>
      <w:szCs w:val="24"/>
    </w:rPr>
  </w:style>
  <w:style w:type="character" w:customStyle="1" w:styleId="CardsChar">
    <w:name w:val="Cards Char"/>
    <w:link w:val="Cards"/>
    <w:locked/>
    <w:rsid w:val="00183E85"/>
    <w:rPr>
      <w:rFonts w:ascii="Georgia" w:eastAsia="Calibri" w:hAnsi="Georgia" w:cs="Times New Roman"/>
      <w:szCs w:val="24"/>
    </w:rPr>
  </w:style>
  <w:style w:type="paragraph" w:customStyle="1" w:styleId="Cards">
    <w:name w:val="Cards"/>
    <w:next w:val="Normal"/>
    <w:link w:val="CardsChar"/>
    <w:rsid w:val="00183E85"/>
    <w:pPr>
      <w:widowControl w:val="0"/>
      <w:spacing w:after="0" w:line="240" w:lineRule="auto"/>
      <w:ind w:right="432"/>
    </w:pPr>
    <w:rPr>
      <w:rFonts w:ascii="Georgia" w:eastAsia="Calibri" w:hAnsi="Georgia" w:cs="Times New Roman"/>
      <w:szCs w:val="24"/>
    </w:rPr>
  </w:style>
  <w:style w:type="character" w:customStyle="1" w:styleId="Debate-EmphasizedText-F5Char">
    <w:name w:val="Debate- Emphasized Text- F5 Char"/>
    <w:link w:val="Debate-EmphasizedText-F5"/>
    <w:locked/>
    <w:rsid w:val="00183E85"/>
    <w:rPr>
      <w:rFonts w:ascii="Georgia" w:eastAsia="Calibri" w:hAnsi="Georgia" w:cs="Times New Roman"/>
      <w:szCs w:val="24"/>
      <w:u w:val="single"/>
    </w:rPr>
  </w:style>
  <w:style w:type="paragraph" w:customStyle="1" w:styleId="Debate-EmphasizedText-F5">
    <w:name w:val="Debate- Emphasized Text- F5"/>
    <w:basedOn w:val="Normal"/>
    <w:link w:val="Debate-EmphasizedText-F5Char"/>
    <w:qFormat/>
    <w:rsid w:val="00183E85"/>
    <w:pPr>
      <w:spacing w:after="200"/>
    </w:pPr>
    <w:rPr>
      <w:rFonts w:eastAsia="Calibri" w:cs="Times New Roman"/>
      <w:szCs w:val="24"/>
      <w:u w:val="single"/>
    </w:rPr>
  </w:style>
  <w:style w:type="character" w:customStyle="1" w:styleId="Debate-CardTextUnderlined-F3Char">
    <w:name w:val="Debate- Card Text Underlined- F3 Char"/>
    <w:link w:val="Debate-CardTextUnderlined-F3"/>
    <w:locked/>
    <w:rsid w:val="00183E85"/>
    <w:rPr>
      <w:rFonts w:ascii="Georgia" w:eastAsia="Calibri" w:hAnsi="Georgia" w:cs="Times New Roman"/>
      <w:szCs w:val="24"/>
      <w:u w:val="single"/>
    </w:rPr>
  </w:style>
  <w:style w:type="paragraph" w:customStyle="1" w:styleId="Debate-CardTextUnderlined-F3">
    <w:name w:val="Debate- Card Text Underlined- F3"/>
    <w:basedOn w:val="Normal"/>
    <w:next w:val="NoSpacing"/>
    <w:link w:val="Debate-CardTextUnderlined-F3Char"/>
    <w:qFormat/>
    <w:rsid w:val="00183E85"/>
    <w:pPr>
      <w:spacing w:after="200"/>
    </w:pPr>
    <w:rPr>
      <w:rFonts w:eastAsia="Calibri" w:cs="Times New Roman"/>
      <w:szCs w:val="24"/>
      <w:u w:val="single"/>
    </w:rPr>
  </w:style>
  <w:style w:type="character" w:customStyle="1" w:styleId="CardTagandCiteChar">
    <w:name w:val="Card Tag and Cite Char"/>
    <w:link w:val="CardTagandCite"/>
    <w:locked/>
    <w:rsid w:val="00183E85"/>
    <w:rPr>
      <w:rFonts w:ascii="Georgia" w:eastAsia="Times New Roman" w:hAnsi="Georgia" w:cs="Times New Roman"/>
      <w:b/>
      <w:szCs w:val="24"/>
    </w:rPr>
  </w:style>
  <w:style w:type="paragraph" w:customStyle="1" w:styleId="CardTagandCite">
    <w:name w:val="Card Tag and Cite"/>
    <w:basedOn w:val="Normal"/>
    <w:next w:val="Normal"/>
    <w:link w:val="CardTagandCiteChar"/>
    <w:rsid w:val="00183E85"/>
    <w:rPr>
      <w:rFonts w:eastAsia="Times New Roman" w:cs="Times New Roman"/>
      <w:b/>
      <w:szCs w:val="24"/>
    </w:rPr>
  </w:style>
  <w:style w:type="character" w:customStyle="1" w:styleId="SmallTextChar">
    <w:name w:val="Small Text Char"/>
    <w:link w:val="SmallText"/>
    <w:locked/>
    <w:rsid w:val="00183E85"/>
    <w:rPr>
      <w:rFonts w:ascii="Georgia" w:eastAsia="Times New Roman" w:hAnsi="Georgia" w:cs="Times New Roman"/>
      <w:szCs w:val="24"/>
    </w:rPr>
  </w:style>
  <w:style w:type="paragraph" w:customStyle="1" w:styleId="SmallText">
    <w:name w:val="Small Text"/>
    <w:basedOn w:val="Normal"/>
    <w:next w:val="Normal"/>
    <w:link w:val="SmallTextChar"/>
    <w:rsid w:val="00183E85"/>
    <w:rPr>
      <w:rFonts w:eastAsia="Times New Roman" w:cs="Times New Roman"/>
      <w:szCs w:val="24"/>
    </w:rPr>
  </w:style>
  <w:style w:type="character" w:customStyle="1" w:styleId="CardtextChar">
    <w:name w:val="Card text Char"/>
    <w:link w:val="Cardtext"/>
    <w:uiPriority w:val="99"/>
    <w:locked/>
    <w:rsid w:val="00183E85"/>
    <w:rPr>
      <w:rFonts w:ascii="Georgia" w:eastAsia="Calibri" w:hAnsi="Georgia" w:cs="Times New Roman"/>
      <w:szCs w:val="20"/>
      <w:u w:val="single"/>
    </w:rPr>
  </w:style>
  <w:style w:type="paragraph" w:customStyle="1" w:styleId="Cardtext">
    <w:name w:val="Card text"/>
    <w:link w:val="CardtextChar"/>
    <w:uiPriority w:val="99"/>
    <w:rsid w:val="00183E85"/>
    <w:pPr>
      <w:widowControl w:val="0"/>
      <w:autoSpaceDE w:val="0"/>
      <w:autoSpaceDN w:val="0"/>
      <w:adjustRightInd w:val="0"/>
      <w:spacing w:after="0" w:line="240" w:lineRule="auto"/>
    </w:pPr>
    <w:rPr>
      <w:rFonts w:ascii="Georgia" w:eastAsia="Calibri" w:hAnsi="Georgia" w:cs="Times New Roman"/>
      <w:szCs w:val="20"/>
      <w:u w:val="single"/>
    </w:rPr>
  </w:style>
  <w:style w:type="paragraph" w:customStyle="1" w:styleId="StyleHeading2Heading2Char2CharHeading2Char1CharCharHead">
    <w:name w:val="Style Heading 2Heading 2 Char2 CharHeading 2 Char1 Char CharHead..."/>
    <w:basedOn w:val="Heading2"/>
    <w:uiPriority w:val="99"/>
    <w:rsid w:val="00183E85"/>
    <w:pPr>
      <w:keepNext w:val="0"/>
      <w:keepLines w:val="0"/>
      <w:pageBreakBefore w:val="0"/>
      <w:widowControl w:val="0"/>
      <w:suppressAutoHyphens/>
      <w:spacing w:before="200"/>
      <w:jc w:val="left"/>
    </w:pPr>
    <w:rPr>
      <w:rFonts w:eastAsia="Times New Roman" w:cs="Times New Roman"/>
      <w:b w:val="0"/>
      <w:bCs w:val="0"/>
      <w:sz w:val="22"/>
      <w:u w:val="none"/>
    </w:rPr>
  </w:style>
  <w:style w:type="paragraph" w:customStyle="1" w:styleId="Tags">
    <w:name w:val="Tags"/>
    <w:next w:val="Normal"/>
    <w:uiPriority w:val="99"/>
    <w:rsid w:val="00183E85"/>
    <w:pPr>
      <w:widowControl w:val="0"/>
      <w:spacing w:after="0" w:line="240" w:lineRule="auto"/>
      <w:outlineLvl w:val="1"/>
    </w:pPr>
    <w:rPr>
      <w:rFonts w:ascii="Georgia" w:eastAsia="Calibri" w:hAnsi="Georgia" w:cs="Times New Roman"/>
      <w:b/>
      <w:szCs w:val="20"/>
    </w:rPr>
  </w:style>
  <w:style w:type="paragraph" w:customStyle="1" w:styleId="Cites">
    <w:name w:val="Cites"/>
    <w:next w:val="Cards"/>
    <w:uiPriority w:val="99"/>
    <w:rsid w:val="00183E85"/>
    <w:pPr>
      <w:widowControl w:val="0"/>
      <w:spacing w:after="0" w:line="240" w:lineRule="auto"/>
      <w:jc w:val="both"/>
      <w:outlineLvl w:val="2"/>
    </w:pPr>
    <w:rPr>
      <w:rFonts w:ascii="Georgia" w:eastAsia="Calibri" w:hAnsi="Georgia" w:cs="Times New Roman"/>
      <w:szCs w:val="20"/>
    </w:rPr>
  </w:style>
  <w:style w:type="character" w:customStyle="1" w:styleId="UnderliningChar">
    <w:name w:val="Underlining Char"/>
    <w:link w:val="Underlining"/>
    <w:locked/>
    <w:rsid w:val="00183E85"/>
    <w:rPr>
      <w:rFonts w:ascii="Georgia" w:eastAsia="Times New Roman" w:hAnsi="Georgia" w:cs="Times New Roman"/>
      <w:szCs w:val="24"/>
      <w:u w:val="single"/>
    </w:rPr>
  </w:style>
  <w:style w:type="paragraph" w:customStyle="1" w:styleId="Underlining">
    <w:name w:val="Underlining"/>
    <w:basedOn w:val="Normal"/>
    <w:next w:val="Normal"/>
    <w:link w:val="UnderliningChar"/>
    <w:rsid w:val="00183E85"/>
    <w:rPr>
      <w:rFonts w:eastAsia="Times New Roman" w:cs="Times New Roman"/>
      <w:szCs w:val="24"/>
      <w:u w:val="single"/>
    </w:rPr>
  </w:style>
  <w:style w:type="paragraph" w:customStyle="1" w:styleId="textbold">
    <w:name w:val="text bold"/>
    <w:basedOn w:val="Normal"/>
    <w:link w:val="underline0"/>
    <w:qFormat/>
    <w:rsid w:val="00183E85"/>
    <w:pPr>
      <w:ind w:left="720"/>
      <w:jc w:val="both"/>
    </w:pPr>
    <w:rPr>
      <w:rFonts w:asciiTheme="minorHAnsi" w:hAnsiTheme="minorHAnsi" w:cstheme="minorBidi"/>
      <w:sz w:val="20"/>
      <w:u w:val="single"/>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uiPriority w:val="99"/>
    <w:rsid w:val="00183E85"/>
    <w:rPr>
      <w:rFonts w:cstheme="minorBidi"/>
      <w:szCs w:val="24"/>
      <w:u w:val="single"/>
    </w:rPr>
  </w:style>
  <w:style w:type="character" w:customStyle="1" w:styleId="BoldUnderlineChar">
    <w:name w:val="Bold Underline Char"/>
    <w:uiPriority w:val="99"/>
    <w:locked/>
    <w:rsid w:val="00183E85"/>
    <w:rPr>
      <w:rFonts w:ascii="Times New Roman" w:eastAsia="Times New Roman" w:hAnsi="Times New Roman" w:cs="Times New Roman" w:hint="default"/>
      <w:b/>
      <w:bCs/>
      <w:sz w:val="20"/>
      <w:szCs w:val="24"/>
      <w:u w:val="single"/>
    </w:rPr>
  </w:style>
  <w:style w:type="character" w:customStyle="1" w:styleId="term1">
    <w:name w:val="term1"/>
    <w:rsid w:val="00183E85"/>
  </w:style>
  <w:style w:type="character" w:customStyle="1" w:styleId="apple-style-span">
    <w:name w:val="apple-style-span"/>
    <w:rsid w:val="00183E85"/>
  </w:style>
  <w:style w:type="character" w:customStyle="1" w:styleId="BoldUnderlining">
    <w:name w:val="Bold Underlining"/>
    <w:rsid w:val="00183E85"/>
    <w:rPr>
      <w:u w:val="single"/>
    </w:rPr>
  </w:style>
  <w:style w:type="character" w:customStyle="1" w:styleId="inhoud">
    <w:name w:val="inhoud"/>
    <w:rsid w:val="00183E85"/>
  </w:style>
  <w:style w:type="character" w:customStyle="1" w:styleId="CardsUnderlined">
    <w:name w:val="Cards Underlined"/>
    <w:rsid w:val="00183E85"/>
    <w:rPr>
      <w:rFonts w:ascii="Helvetica" w:hAnsi="Helvetica" w:cs="Helvetica" w:hint="default"/>
      <w:sz w:val="22"/>
      <w:szCs w:val="24"/>
      <w:u w:val="single"/>
    </w:rPr>
  </w:style>
  <w:style w:type="character" w:customStyle="1" w:styleId="Cites-AuthorDate">
    <w:name w:val="Cites-Author/Date"/>
    <w:rsid w:val="00183E85"/>
    <w:rPr>
      <w:rFonts w:ascii="Helvetica" w:hAnsi="Helvetica" w:cs="Helvetica" w:hint="default"/>
      <w:b/>
      <w:bCs w:val="0"/>
      <w:sz w:val="22"/>
      <w:szCs w:val="24"/>
      <w:u w:val="single"/>
    </w:rPr>
  </w:style>
  <w:style w:type="character" w:customStyle="1" w:styleId="Emphasis2">
    <w:name w:val="Emphasis2"/>
    <w:rsid w:val="00183E85"/>
    <w:rPr>
      <w:rFonts w:ascii="Georgia" w:hAnsi="Georgia" w:hint="default"/>
      <w:bCs w:val="0"/>
      <w:iCs/>
      <w:sz w:val="18"/>
      <w:u w:val="single"/>
    </w:rPr>
  </w:style>
  <w:style w:type="character" w:customStyle="1" w:styleId="DebateUnderline">
    <w:name w:val="Debate Underline"/>
    <w:rsid w:val="00183E85"/>
    <w:rPr>
      <w:rFonts w:ascii="Georgia" w:hAnsi="Georgia" w:hint="default"/>
      <w:sz w:val="22"/>
      <w:u w:val="single"/>
    </w:rPr>
  </w:style>
  <w:style w:type="character" w:customStyle="1" w:styleId="Highlight">
    <w:name w:val="Highlight"/>
    <w:uiPriority w:val="1"/>
    <w:qFormat/>
    <w:rsid w:val="00183E85"/>
    <w:rPr>
      <w:rFonts w:ascii="Georgia" w:hAnsi="Georgia" w:hint="default"/>
      <w:b w:val="0"/>
      <w:bCs w:val="0"/>
      <w:sz w:val="22"/>
      <w:u w:val="single"/>
      <w:bdr w:val="none" w:sz="0" w:space="0" w:color="auto" w:frame="1"/>
      <w:shd w:val="clear" w:color="auto" w:fill="89FF94"/>
    </w:rPr>
  </w:style>
  <w:style w:type="character" w:customStyle="1" w:styleId="Boxout">
    <w:name w:val="Box out"/>
    <w:uiPriority w:val="1"/>
    <w:qFormat/>
    <w:rsid w:val="00183E85"/>
    <w:rPr>
      <w:rFonts w:ascii="Georgia" w:hAnsi="Georgia" w:hint="default"/>
      <w:b/>
      <w:bCs w:val="0"/>
      <w:sz w:val="22"/>
      <w:u w:val="single"/>
      <w:bdr w:val="single" w:sz="4" w:space="0" w:color="auto" w:frame="1"/>
      <w:shd w:val="clear" w:color="auto" w:fill="89FF94"/>
    </w:rPr>
  </w:style>
  <w:style w:type="character" w:customStyle="1" w:styleId="StyleCardtextChar10pt">
    <w:name w:val="Style Card text Char + 10 pt"/>
    <w:rsid w:val="00183E85"/>
    <w:rPr>
      <w:rFonts w:ascii="Georgia" w:eastAsia="Calibri" w:hAnsi="Georgia" w:hint="default"/>
      <w:sz w:val="20"/>
      <w:u w:val="single"/>
    </w:rPr>
  </w:style>
  <w:style w:type="character" w:customStyle="1" w:styleId="BoldUnderlineChar0">
    <w:name w:val="BoldUnderline Char"/>
    <w:rsid w:val="00183E85"/>
    <w:rPr>
      <w:b/>
      <w:bCs w:val="0"/>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0"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83E85"/>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 1 Char Char,Block Titles,Heading 1 Char1 Char,Heading 1 Char Char Char,Heading 1 Char1 Char Char,Heading 1 Char Char Char Char"/>
    <w:basedOn w:val="Normal"/>
    <w:next w:val="Normal"/>
    <w:link w:val="Heading1Char"/>
    <w:autoRedefine/>
    <w:uiPriority w:val="1"/>
    <w:qFormat/>
    <w:rsid w:val="00183E85"/>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183E85"/>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Heading 3 Char1,No Underline,Char Char Char Char Char Char Char,Text 7,Heading 3 Char Char,Char,Tags v 2,3: Cite,Char1,Underlines,Heading 3 Char3,Tag Char Char,Bold Cite,Cite 1,Read Char,Foldover, Char, Char Char Char Char Char Char Char"/>
    <w:basedOn w:val="Normal"/>
    <w:next w:val="Normal"/>
    <w:link w:val="Heading3Char"/>
    <w:autoRedefine/>
    <w:qFormat/>
    <w:rsid w:val="00183E85"/>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w:basedOn w:val="Normal"/>
    <w:next w:val="Normal"/>
    <w:link w:val="Heading4Char"/>
    <w:autoRedefine/>
    <w:uiPriority w:val="4"/>
    <w:qFormat/>
    <w:rsid w:val="00183E85"/>
    <w:pPr>
      <w:keepNext/>
      <w:keepLines/>
      <w:outlineLvl w:val="3"/>
    </w:pPr>
    <w:rPr>
      <w:rFonts w:eastAsia="Times New Roman" w:cstheme="minorBidi"/>
      <w:b/>
      <w:bCs/>
      <w:iCs/>
    </w:rPr>
  </w:style>
  <w:style w:type="paragraph" w:styleId="Heading5">
    <w:name w:val="heading 5"/>
    <w:basedOn w:val="Normal"/>
    <w:next w:val="Normal"/>
    <w:link w:val="Heading5Char"/>
    <w:uiPriority w:val="9"/>
    <w:semiHidden/>
    <w:unhideWhenUsed/>
    <w:qFormat/>
    <w:rsid w:val="00183E85"/>
    <w:pPr>
      <w:spacing w:before="240" w:after="60"/>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rsid w:val="00183E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3E85"/>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F2 - Heading 1 Char,AHeading 1 Char,Brief - Heading 1 Char,Block Name Char,Block Header Char,Heading 1 Char1 Char1,ALEX Char,Heading 1 Char Char Char1,Block Titles Char,Heading 1 Char1 Char Char1,Heading 1 Char Char Char Char1"/>
    <w:basedOn w:val="DefaultParagraphFont"/>
    <w:link w:val="Heading1"/>
    <w:uiPriority w:val="1"/>
    <w:rsid w:val="00183E85"/>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183E85"/>
    <w:rPr>
      <w:rFonts w:ascii="Georgia" w:eastAsiaTheme="majorEastAsia" w:hAnsi="Georgia" w:cstheme="majorBidi"/>
      <w:b/>
      <w:bCs/>
      <w:caps/>
      <w:sz w:val="28"/>
      <w:szCs w:val="26"/>
      <w:u w:val="single"/>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183E85"/>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link w:val="Heading4"/>
    <w:uiPriority w:val="4"/>
    <w:rsid w:val="00183E85"/>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Underlined,normal card text,Shrunk,bold underline,qualifications in card,qualifications"/>
    <w:qFormat/>
    <w:rsid w:val="00183E85"/>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183E85"/>
    <w:rPr>
      <w:b/>
      <w:bCs/>
    </w:rPr>
  </w:style>
  <w:style w:type="character" w:customStyle="1" w:styleId="Underline">
    <w:name w:val="Underline"/>
    <w:aliases w:val="Style Bold Underline,apple-style-span + 6 pt,Bold,Kern at 16 pt,Intense Emphasis1,Intense Emphasis2,HHeading 3 + 12 pt,Heading 3 Char Char Char Char Char,c,Style,ci,Intense Emphasis3,9.5 pt,Bo,B,Intense Emphasis12,Title Char,Bold Cite Char,cite"/>
    <w:qFormat/>
    <w:rsid w:val="00183E85"/>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183E85"/>
    <w:rPr>
      <w:rFonts w:ascii="Georgia" w:hAnsi="Georgia"/>
      <w:b/>
      <w:bCs/>
      <w:sz w:val="22"/>
      <w:u w:val="none"/>
    </w:rPr>
  </w:style>
  <w:style w:type="paragraph" w:styleId="Header">
    <w:name w:val="header"/>
    <w:basedOn w:val="Normal"/>
    <w:link w:val="HeaderChar"/>
    <w:uiPriority w:val="99"/>
    <w:semiHidden/>
    <w:rsid w:val="00183E85"/>
    <w:pPr>
      <w:tabs>
        <w:tab w:val="center" w:pos="4680"/>
        <w:tab w:val="right" w:pos="9360"/>
      </w:tabs>
    </w:pPr>
  </w:style>
  <w:style w:type="character" w:customStyle="1" w:styleId="HeaderChar">
    <w:name w:val="Header Char"/>
    <w:basedOn w:val="DefaultParagraphFont"/>
    <w:link w:val="Header"/>
    <w:uiPriority w:val="99"/>
    <w:semiHidden/>
    <w:rsid w:val="00183E85"/>
    <w:rPr>
      <w:rFonts w:ascii="Georgia" w:hAnsi="Georgia" w:cs="Calibri"/>
    </w:rPr>
  </w:style>
  <w:style w:type="paragraph" w:styleId="Footer">
    <w:name w:val="footer"/>
    <w:basedOn w:val="Normal"/>
    <w:link w:val="FooterChar"/>
    <w:uiPriority w:val="99"/>
    <w:semiHidden/>
    <w:rsid w:val="00183E85"/>
    <w:pPr>
      <w:tabs>
        <w:tab w:val="center" w:pos="4680"/>
        <w:tab w:val="right" w:pos="9360"/>
      </w:tabs>
    </w:pPr>
  </w:style>
  <w:style w:type="character" w:customStyle="1" w:styleId="FooterChar">
    <w:name w:val="Footer Char"/>
    <w:basedOn w:val="DefaultParagraphFont"/>
    <w:link w:val="Footer"/>
    <w:uiPriority w:val="99"/>
    <w:semiHidden/>
    <w:rsid w:val="00183E85"/>
    <w:rPr>
      <w:rFonts w:ascii="Georgia" w:hAnsi="Georgia" w:cs="Calibri"/>
    </w:rPr>
  </w:style>
  <w:style w:type="character" w:styleId="Hyperlink">
    <w:name w:val="Hyperlink"/>
    <w:aliases w:val="heading 1 (block title),Important,Read,Card Text,Internet Link"/>
    <w:basedOn w:val="DefaultParagraphFont"/>
    <w:uiPriority w:val="99"/>
    <w:rsid w:val="00183E85"/>
    <w:rPr>
      <w:color w:val="auto"/>
      <w:u w:val="none"/>
    </w:rPr>
  </w:style>
  <w:style w:type="character" w:styleId="FollowedHyperlink">
    <w:name w:val="FollowedHyperlink"/>
    <w:basedOn w:val="DefaultParagraphFont"/>
    <w:uiPriority w:val="99"/>
    <w:semiHidden/>
    <w:rsid w:val="00183E85"/>
    <w:rPr>
      <w:color w:val="auto"/>
      <w:u w:val="none"/>
    </w:rPr>
  </w:style>
  <w:style w:type="paragraph" w:customStyle="1" w:styleId="card">
    <w:name w:val="card"/>
    <w:basedOn w:val="Normal"/>
    <w:next w:val="Normal"/>
    <w:link w:val="cardChar"/>
    <w:qFormat/>
    <w:rsid w:val="00183E85"/>
    <w:pPr>
      <w:ind w:left="288" w:right="288"/>
    </w:pPr>
    <w:rPr>
      <w:sz w:val="16"/>
    </w:rPr>
  </w:style>
  <w:style w:type="character" w:customStyle="1" w:styleId="cardChar">
    <w:name w:val="card Char"/>
    <w:link w:val="card"/>
    <w:rsid w:val="00183E85"/>
    <w:rPr>
      <w:rFonts w:ascii="Georgia" w:hAnsi="Georgia" w:cs="Calibri"/>
      <w:sz w:val="16"/>
    </w:rPr>
  </w:style>
  <w:style w:type="character" w:customStyle="1" w:styleId="underline0">
    <w:name w:val="underline"/>
    <w:link w:val="textbold"/>
    <w:qFormat/>
    <w:rsid w:val="00183E85"/>
    <w:rPr>
      <w:sz w:val="20"/>
      <w:u w:val="single"/>
    </w:rPr>
  </w:style>
  <w:style w:type="paragraph" w:styleId="BalloonText">
    <w:name w:val="Balloon Text"/>
    <w:basedOn w:val="Normal"/>
    <w:link w:val="BalloonTextChar"/>
    <w:uiPriority w:val="99"/>
    <w:semiHidden/>
    <w:rsid w:val="00183E85"/>
    <w:rPr>
      <w:rFonts w:ascii="Tahoma" w:hAnsi="Tahoma" w:cs="Tahoma"/>
      <w:sz w:val="16"/>
      <w:szCs w:val="16"/>
    </w:rPr>
  </w:style>
  <w:style w:type="character" w:customStyle="1" w:styleId="BalloonTextChar">
    <w:name w:val="Balloon Text Char"/>
    <w:basedOn w:val="DefaultParagraphFont"/>
    <w:link w:val="BalloonText"/>
    <w:uiPriority w:val="99"/>
    <w:semiHidden/>
    <w:rsid w:val="00183E85"/>
    <w:rPr>
      <w:rFonts w:ascii="Tahoma" w:hAnsi="Tahoma" w:cs="Tahoma"/>
      <w:sz w:val="16"/>
      <w:szCs w:val="16"/>
    </w:rPr>
  </w:style>
  <w:style w:type="character" w:customStyle="1" w:styleId="Heading5Char">
    <w:name w:val="Heading 5 Char"/>
    <w:basedOn w:val="DefaultParagraphFont"/>
    <w:link w:val="Heading5"/>
    <w:uiPriority w:val="9"/>
    <w:semiHidden/>
    <w:rsid w:val="00183E85"/>
    <w:rPr>
      <w:rFonts w:ascii="Calibri" w:eastAsia="Times New Roman" w:hAnsi="Calibri" w:cs="Times New Roman"/>
      <w:b/>
      <w:bCs/>
      <w:i/>
      <w:iCs/>
      <w:sz w:val="26"/>
      <w:szCs w:val="26"/>
    </w:rPr>
  </w:style>
  <w:style w:type="character" w:customStyle="1" w:styleId="Heading1Char2">
    <w:name w:val="Heading 1 Char2"/>
    <w:aliases w:val="Pocket Char1,F2 - Heading 1 Char1,AHeading 1 Char1,Brief - Heading 1 Char1,Block Name Char1,Block Header Char1,Heading 1 Char1 Char2,ALEX Char1,Char Char1,Heading 1 Char Char Char2,Block Titles Char1,Heading 1 Char1 Char Char2"/>
    <w:basedOn w:val="DefaultParagraphFont"/>
    <w:uiPriority w:val="1"/>
    <w:rsid w:val="00183E85"/>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183E8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83E85"/>
    <w:rPr>
      <w:rFonts w:ascii="Times New Roman" w:eastAsia="Times New Roman" w:hAnsi="Times New Roman" w:cs="Times New Roman"/>
      <w:sz w:val="24"/>
      <w:szCs w:val="24"/>
    </w:rPr>
  </w:style>
  <w:style w:type="paragraph" w:styleId="List">
    <w:name w:val="List"/>
    <w:basedOn w:val="Normal"/>
    <w:uiPriority w:val="99"/>
    <w:semiHidden/>
    <w:unhideWhenUsed/>
    <w:rsid w:val="00183E85"/>
    <w:rPr>
      <w:rFonts w:eastAsia="Times New Roman" w:cs="Times New Roman"/>
      <w:szCs w:val="24"/>
    </w:rPr>
  </w:style>
  <w:style w:type="paragraph" w:styleId="DocumentMap">
    <w:name w:val="Document Map"/>
    <w:basedOn w:val="Normal"/>
    <w:link w:val="DocumentMapChar"/>
    <w:uiPriority w:val="99"/>
    <w:semiHidden/>
    <w:unhideWhenUsed/>
    <w:rsid w:val="00183E85"/>
    <w:rPr>
      <w:rFonts w:ascii="Lucida Grande" w:hAnsi="Lucida Grande" w:cs="Lucida Grande"/>
    </w:rPr>
  </w:style>
  <w:style w:type="character" w:customStyle="1" w:styleId="DocumentMapChar">
    <w:name w:val="Document Map Char"/>
    <w:basedOn w:val="DefaultParagraphFont"/>
    <w:link w:val="DocumentMap"/>
    <w:uiPriority w:val="99"/>
    <w:semiHidden/>
    <w:rsid w:val="00183E85"/>
    <w:rPr>
      <w:rFonts w:ascii="Lucida Grande" w:hAnsi="Lucida Grande" w:cs="Lucida Grande"/>
    </w:rPr>
  </w:style>
  <w:style w:type="paragraph" w:styleId="ListParagraph">
    <w:name w:val="List Paragraph"/>
    <w:basedOn w:val="Normal"/>
    <w:uiPriority w:val="34"/>
    <w:qFormat/>
    <w:rsid w:val="00183E85"/>
    <w:pPr>
      <w:ind w:left="720"/>
    </w:pPr>
  </w:style>
  <w:style w:type="paragraph" w:customStyle="1" w:styleId="Default">
    <w:name w:val="Default"/>
    <w:basedOn w:val="Normal"/>
    <w:uiPriority w:val="99"/>
    <w:rsid w:val="00183E85"/>
    <w:pPr>
      <w:autoSpaceDE w:val="0"/>
      <w:autoSpaceDN w:val="0"/>
      <w:adjustRightInd w:val="0"/>
      <w:spacing w:after="200" w:line="276" w:lineRule="auto"/>
    </w:pPr>
    <w:rPr>
      <w:rFonts w:eastAsia="Times New Roman" w:cs="AKDPE C+ Utopia"/>
      <w:szCs w:val="24"/>
    </w:rPr>
  </w:style>
  <w:style w:type="paragraph" w:customStyle="1" w:styleId="PageHeaderLine1">
    <w:name w:val="PageHeaderLine1"/>
    <w:basedOn w:val="Normal"/>
    <w:uiPriority w:val="99"/>
    <w:rsid w:val="00183E85"/>
    <w:pPr>
      <w:tabs>
        <w:tab w:val="right" w:pos="10800"/>
      </w:tabs>
    </w:pPr>
    <w:rPr>
      <w:rFonts w:eastAsia="Times New Roman" w:cs="Times New Roman"/>
      <w:b/>
      <w:szCs w:val="24"/>
    </w:rPr>
  </w:style>
  <w:style w:type="paragraph" w:customStyle="1" w:styleId="PageHeaderLine2">
    <w:name w:val="PageHeaderLine2"/>
    <w:basedOn w:val="Normal"/>
    <w:next w:val="Normal"/>
    <w:uiPriority w:val="99"/>
    <w:rsid w:val="00183E85"/>
    <w:pPr>
      <w:tabs>
        <w:tab w:val="right" w:pos="10800"/>
      </w:tabs>
      <w:spacing w:line="480" w:lineRule="auto"/>
    </w:pPr>
    <w:rPr>
      <w:rFonts w:eastAsia="Times New Roman" w:cs="Times New Roman"/>
      <w:b/>
      <w:szCs w:val="24"/>
    </w:rPr>
  </w:style>
  <w:style w:type="paragraph" w:customStyle="1" w:styleId="StyleNormalWebNormalWebChar1CharNormalWebCharCharC">
    <w:name w:val="Style Normal (Web)Normal (Web) Char1 CharNormal (Web) Char Char C..."/>
    <w:basedOn w:val="NormalWeb"/>
    <w:uiPriority w:val="99"/>
    <w:rsid w:val="00183E85"/>
    <w:pPr>
      <w:widowControl w:val="0"/>
    </w:pPr>
    <w:rPr>
      <w:rFonts w:ascii="Georgia" w:hAnsi="Georgia"/>
      <w:color w:val="000000"/>
      <w:sz w:val="22"/>
      <w:szCs w:val="20"/>
    </w:rPr>
  </w:style>
  <w:style w:type="paragraph" w:customStyle="1" w:styleId="BlockTitle">
    <w:name w:val="Block Title"/>
    <w:basedOn w:val="Heading1"/>
    <w:next w:val="Normal"/>
    <w:uiPriority w:val="99"/>
    <w:qFormat/>
    <w:rsid w:val="00183E85"/>
    <w:pPr>
      <w:pageBreakBefore w:val="0"/>
    </w:pPr>
    <w:rPr>
      <w:rFonts w:eastAsia="Times New Roman" w:cs="Times New Roman"/>
      <w:shadow/>
      <w:color w:val="000000"/>
      <w:sz w:val="32"/>
    </w:rPr>
  </w:style>
  <w:style w:type="paragraph" w:customStyle="1" w:styleId="citenon-bold">
    <w:name w:val="cite non-bold"/>
    <w:basedOn w:val="Normal"/>
    <w:uiPriority w:val="99"/>
    <w:rsid w:val="00183E85"/>
    <w:rPr>
      <w:rFonts w:ascii="Times New Roman" w:eastAsia="Times New Roman" w:hAnsi="Times New Roman" w:cs="Times New Roman"/>
      <w:sz w:val="24"/>
      <w:szCs w:val="24"/>
    </w:rPr>
  </w:style>
  <w:style w:type="paragraph" w:customStyle="1" w:styleId="tag">
    <w:name w:val="tag"/>
    <w:basedOn w:val="Normal"/>
    <w:next w:val="Normal"/>
    <w:uiPriority w:val="4"/>
    <w:rsid w:val="00183E85"/>
    <w:rPr>
      <w:rFonts w:eastAsia="Times New Roman" w:cs="Times New Roman"/>
      <w:szCs w:val="24"/>
    </w:rPr>
  </w:style>
  <w:style w:type="paragraph" w:customStyle="1" w:styleId="Emphasis1">
    <w:name w:val="Emphasis1"/>
    <w:uiPriority w:val="99"/>
    <w:qFormat/>
    <w:rsid w:val="00183E85"/>
    <w:pPr>
      <w:spacing w:after="0" w:line="240" w:lineRule="auto"/>
    </w:pPr>
    <w:rPr>
      <w:rFonts w:ascii="Times New Roman" w:eastAsia="Calibri" w:hAnsi="Times New Roman" w:cs="Times New Roman"/>
      <w:bCs/>
      <w:sz w:val="24"/>
      <w:szCs w:val="27"/>
      <w:u w:val="thick"/>
    </w:rPr>
  </w:style>
  <w:style w:type="paragraph" w:customStyle="1" w:styleId="Reference">
    <w:name w:val="Reference"/>
    <w:uiPriority w:val="99"/>
    <w:qFormat/>
    <w:rsid w:val="00183E85"/>
    <w:pPr>
      <w:spacing w:after="0" w:line="240" w:lineRule="auto"/>
    </w:pPr>
    <w:rPr>
      <w:rFonts w:ascii="Times New Roman" w:eastAsia="Calibri" w:hAnsi="Times New Roman" w:cs="Times New Roman"/>
      <w:b/>
      <w:bCs/>
      <w:sz w:val="24"/>
      <w:szCs w:val="27"/>
      <w:u w:val="single"/>
    </w:rPr>
  </w:style>
  <w:style w:type="character" w:customStyle="1" w:styleId="CardText2Char">
    <w:name w:val="Card Text 2 Char"/>
    <w:link w:val="CardText2"/>
    <w:locked/>
    <w:rsid w:val="00183E85"/>
    <w:rPr>
      <w:rFonts w:ascii="Georgia" w:eastAsia="Times New Roman" w:hAnsi="Georgia" w:cs="Times New Roman"/>
      <w:color w:val="000000"/>
      <w:szCs w:val="24"/>
      <w:u w:val="single"/>
    </w:rPr>
  </w:style>
  <w:style w:type="paragraph" w:customStyle="1" w:styleId="CardText2">
    <w:name w:val="Card Text 2"/>
    <w:basedOn w:val="Normal"/>
    <w:link w:val="CardText2Char"/>
    <w:rsid w:val="00183E85"/>
    <w:rPr>
      <w:rFonts w:eastAsia="Times New Roman" w:cs="Times New Roman"/>
      <w:color w:val="000000"/>
      <w:szCs w:val="24"/>
      <w:u w:val="single"/>
    </w:rPr>
  </w:style>
  <w:style w:type="character" w:customStyle="1" w:styleId="Debate-CardSmalltextF2Char">
    <w:name w:val="Debate- Card Small text F2 Char"/>
    <w:link w:val="Debate-CardSmalltextF2"/>
    <w:locked/>
    <w:rsid w:val="00183E85"/>
    <w:rPr>
      <w:rFonts w:ascii="Georgia" w:eastAsia="Times New Roman" w:hAnsi="Georgia" w:cs="Times New Roman"/>
      <w:szCs w:val="24"/>
    </w:rPr>
  </w:style>
  <w:style w:type="paragraph" w:customStyle="1" w:styleId="Debate-CardSmalltextF2">
    <w:name w:val="Debate- Card Small text F2"/>
    <w:basedOn w:val="Normal"/>
    <w:next w:val="Normal"/>
    <w:link w:val="Debate-CardSmalltextF2Char"/>
    <w:qFormat/>
    <w:rsid w:val="00183E85"/>
    <w:rPr>
      <w:rFonts w:eastAsia="Times New Roman" w:cs="Times New Roman"/>
      <w:szCs w:val="24"/>
    </w:rPr>
  </w:style>
  <w:style w:type="character" w:customStyle="1" w:styleId="CardsChar">
    <w:name w:val="Cards Char"/>
    <w:link w:val="Cards"/>
    <w:locked/>
    <w:rsid w:val="00183E85"/>
    <w:rPr>
      <w:rFonts w:ascii="Georgia" w:eastAsia="Calibri" w:hAnsi="Georgia" w:cs="Times New Roman"/>
      <w:szCs w:val="24"/>
    </w:rPr>
  </w:style>
  <w:style w:type="paragraph" w:customStyle="1" w:styleId="Cards">
    <w:name w:val="Cards"/>
    <w:next w:val="Normal"/>
    <w:link w:val="CardsChar"/>
    <w:rsid w:val="00183E85"/>
    <w:pPr>
      <w:widowControl w:val="0"/>
      <w:spacing w:after="0" w:line="240" w:lineRule="auto"/>
      <w:ind w:right="432"/>
    </w:pPr>
    <w:rPr>
      <w:rFonts w:ascii="Georgia" w:eastAsia="Calibri" w:hAnsi="Georgia" w:cs="Times New Roman"/>
      <w:szCs w:val="24"/>
    </w:rPr>
  </w:style>
  <w:style w:type="character" w:customStyle="1" w:styleId="Debate-EmphasizedText-F5Char">
    <w:name w:val="Debate- Emphasized Text- F5 Char"/>
    <w:link w:val="Debate-EmphasizedText-F5"/>
    <w:locked/>
    <w:rsid w:val="00183E85"/>
    <w:rPr>
      <w:rFonts w:ascii="Georgia" w:eastAsia="Calibri" w:hAnsi="Georgia" w:cs="Times New Roman"/>
      <w:szCs w:val="24"/>
      <w:u w:val="single"/>
    </w:rPr>
  </w:style>
  <w:style w:type="paragraph" w:customStyle="1" w:styleId="Debate-EmphasizedText-F5">
    <w:name w:val="Debate- Emphasized Text- F5"/>
    <w:basedOn w:val="Normal"/>
    <w:link w:val="Debate-EmphasizedText-F5Char"/>
    <w:qFormat/>
    <w:rsid w:val="00183E85"/>
    <w:pPr>
      <w:spacing w:after="200"/>
    </w:pPr>
    <w:rPr>
      <w:rFonts w:eastAsia="Calibri" w:cs="Times New Roman"/>
      <w:szCs w:val="24"/>
      <w:u w:val="single"/>
    </w:rPr>
  </w:style>
  <w:style w:type="character" w:customStyle="1" w:styleId="Debate-CardTextUnderlined-F3Char">
    <w:name w:val="Debate- Card Text Underlined- F3 Char"/>
    <w:link w:val="Debate-CardTextUnderlined-F3"/>
    <w:locked/>
    <w:rsid w:val="00183E85"/>
    <w:rPr>
      <w:rFonts w:ascii="Georgia" w:eastAsia="Calibri" w:hAnsi="Georgia" w:cs="Times New Roman"/>
      <w:szCs w:val="24"/>
      <w:u w:val="single"/>
    </w:rPr>
  </w:style>
  <w:style w:type="paragraph" w:customStyle="1" w:styleId="Debate-CardTextUnderlined-F3">
    <w:name w:val="Debate- Card Text Underlined- F3"/>
    <w:basedOn w:val="Normal"/>
    <w:next w:val="NoSpacing"/>
    <w:link w:val="Debate-CardTextUnderlined-F3Char"/>
    <w:qFormat/>
    <w:rsid w:val="00183E85"/>
    <w:pPr>
      <w:spacing w:after="200"/>
    </w:pPr>
    <w:rPr>
      <w:rFonts w:eastAsia="Calibri" w:cs="Times New Roman"/>
      <w:szCs w:val="24"/>
      <w:u w:val="single"/>
    </w:rPr>
  </w:style>
  <w:style w:type="character" w:customStyle="1" w:styleId="CardTagandCiteChar">
    <w:name w:val="Card Tag and Cite Char"/>
    <w:link w:val="CardTagandCite"/>
    <w:locked/>
    <w:rsid w:val="00183E85"/>
    <w:rPr>
      <w:rFonts w:ascii="Georgia" w:eastAsia="Times New Roman" w:hAnsi="Georgia" w:cs="Times New Roman"/>
      <w:b/>
      <w:szCs w:val="24"/>
    </w:rPr>
  </w:style>
  <w:style w:type="paragraph" w:customStyle="1" w:styleId="CardTagandCite">
    <w:name w:val="Card Tag and Cite"/>
    <w:basedOn w:val="Normal"/>
    <w:next w:val="Normal"/>
    <w:link w:val="CardTagandCiteChar"/>
    <w:rsid w:val="00183E85"/>
    <w:rPr>
      <w:rFonts w:eastAsia="Times New Roman" w:cs="Times New Roman"/>
      <w:b/>
      <w:szCs w:val="24"/>
    </w:rPr>
  </w:style>
  <w:style w:type="character" w:customStyle="1" w:styleId="SmallTextChar">
    <w:name w:val="Small Text Char"/>
    <w:link w:val="SmallText"/>
    <w:locked/>
    <w:rsid w:val="00183E85"/>
    <w:rPr>
      <w:rFonts w:ascii="Georgia" w:eastAsia="Times New Roman" w:hAnsi="Georgia" w:cs="Times New Roman"/>
      <w:szCs w:val="24"/>
    </w:rPr>
  </w:style>
  <w:style w:type="paragraph" w:customStyle="1" w:styleId="SmallText">
    <w:name w:val="Small Text"/>
    <w:basedOn w:val="Normal"/>
    <w:next w:val="Normal"/>
    <w:link w:val="SmallTextChar"/>
    <w:rsid w:val="00183E85"/>
    <w:rPr>
      <w:rFonts w:eastAsia="Times New Roman" w:cs="Times New Roman"/>
      <w:szCs w:val="24"/>
    </w:rPr>
  </w:style>
  <w:style w:type="character" w:customStyle="1" w:styleId="CardtextChar">
    <w:name w:val="Card text Char"/>
    <w:link w:val="Cardtext"/>
    <w:uiPriority w:val="99"/>
    <w:locked/>
    <w:rsid w:val="00183E85"/>
    <w:rPr>
      <w:rFonts w:ascii="Georgia" w:eastAsia="Calibri" w:hAnsi="Georgia" w:cs="Times New Roman"/>
      <w:szCs w:val="20"/>
      <w:u w:val="single"/>
    </w:rPr>
  </w:style>
  <w:style w:type="paragraph" w:customStyle="1" w:styleId="Cardtext">
    <w:name w:val="Card text"/>
    <w:link w:val="CardtextChar"/>
    <w:uiPriority w:val="99"/>
    <w:rsid w:val="00183E85"/>
    <w:pPr>
      <w:widowControl w:val="0"/>
      <w:autoSpaceDE w:val="0"/>
      <w:autoSpaceDN w:val="0"/>
      <w:adjustRightInd w:val="0"/>
      <w:spacing w:after="0" w:line="240" w:lineRule="auto"/>
    </w:pPr>
    <w:rPr>
      <w:rFonts w:ascii="Georgia" w:eastAsia="Calibri" w:hAnsi="Georgia" w:cs="Times New Roman"/>
      <w:szCs w:val="20"/>
      <w:u w:val="single"/>
    </w:rPr>
  </w:style>
  <w:style w:type="paragraph" w:customStyle="1" w:styleId="StyleHeading2Heading2Char2CharHeading2Char1CharCharHead">
    <w:name w:val="Style Heading 2Heading 2 Char2 CharHeading 2 Char1 Char CharHead..."/>
    <w:basedOn w:val="Heading2"/>
    <w:uiPriority w:val="99"/>
    <w:rsid w:val="00183E85"/>
    <w:pPr>
      <w:keepNext w:val="0"/>
      <w:keepLines w:val="0"/>
      <w:pageBreakBefore w:val="0"/>
      <w:widowControl w:val="0"/>
      <w:suppressAutoHyphens/>
      <w:spacing w:before="200"/>
      <w:jc w:val="left"/>
    </w:pPr>
    <w:rPr>
      <w:rFonts w:eastAsia="Times New Roman" w:cs="Times New Roman"/>
      <w:b w:val="0"/>
      <w:bCs w:val="0"/>
      <w:sz w:val="22"/>
      <w:u w:val="none"/>
    </w:rPr>
  </w:style>
  <w:style w:type="paragraph" w:customStyle="1" w:styleId="Tags">
    <w:name w:val="Tags"/>
    <w:next w:val="Normal"/>
    <w:uiPriority w:val="99"/>
    <w:rsid w:val="00183E85"/>
    <w:pPr>
      <w:widowControl w:val="0"/>
      <w:spacing w:after="0" w:line="240" w:lineRule="auto"/>
      <w:outlineLvl w:val="1"/>
    </w:pPr>
    <w:rPr>
      <w:rFonts w:ascii="Georgia" w:eastAsia="Calibri" w:hAnsi="Georgia" w:cs="Times New Roman"/>
      <w:b/>
      <w:szCs w:val="20"/>
    </w:rPr>
  </w:style>
  <w:style w:type="paragraph" w:customStyle="1" w:styleId="Cites">
    <w:name w:val="Cites"/>
    <w:next w:val="Cards"/>
    <w:uiPriority w:val="99"/>
    <w:rsid w:val="00183E85"/>
    <w:pPr>
      <w:widowControl w:val="0"/>
      <w:spacing w:after="0" w:line="240" w:lineRule="auto"/>
      <w:jc w:val="both"/>
      <w:outlineLvl w:val="2"/>
    </w:pPr>
    <w:rPr>
      <w:rFonts w:ascii="Georgia" w:eastAsia="Calibri" w:hAnsi="Georgia" w:cs="Times New Roman"/>
      <w:szCs w:val="20"/>
    </w:rPr>
  </w:style>
  <w:style w:type="character" w:customStyle="1" w:styleId="UnderliningChar">
    <w:name w:val="Underlining Char"/>
    <w:link w:val="Underlining"/>
    <w:locked/>
    <w:rsid w:val="00183E85"/>
    <w:rPr>
      <w:rFonts w:ascii="Georgia" w:eastAsia="Times New Roman" w:hAnsi="Georgia" w:cs="Times New Roman"/>
      <w:szCs w:val="24"/>
      <w:u w:val="single"/>
    </w:rPr>
  </w:style>
  <w:style w:type="paragraph" w:customStyle="1" w:styleId="Underlining">
    <w:name w:val="Underlining"/>
    <w:basedOn w:val="Normal"/>
    <w:next w:val="Normal"/>
    <w:link w:val="UnderliningChar"/>
    <w:rsid w:val="00183E85"/>
    <w:rPr>
      <w:rFonts w:eastAsia="Times New Roman" w:cs="Times New Roman"/>
      <w:szCs w:val="24"/>
      <w:u w:val="single"/>
    </w:rPr>
  </w:style>
  <w:style w:type="paragraph" w:customStyle="1" w:styleId="textbold">
    <w:name w:val="text bold"/>
    <w:basedOn w:val="Normal"/>
    <w:link w:val="underline0"/>
    <w:qFormat/>
    <w:rsid w:val="00183E85"/>
    <w:pPr>
      <w:ind w:left="720"/>
      <w:jc w:val="both"/>
    </w:pPr>
    <w:rPr>
      <w:rFonts w:asciiTheme="minorHAnsi" w:hAnsiTheme="minorHAnsi" w:cstheme="minorBidi"/>
      <w:sz w:val="20"/>
      <w:u w:val="single"/>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uiPriority w:val="99"/>
    <w:rsid w:val="00183E85"/>
    <w:rPr>
      <w:rFonts w:cstheme="minorBidi"/>
      <w:szCs w:val="24"/>
      <w:u w:val="single"/>
    </w:rPr>
  </w:style>
  <w:style w:type="character" w:customStyle="1" w:styleId="BoldUnderlineChar">
    <w:name w:val="Bold Underline Char"/>
    <w:uiPriority w:val="99"/>
    <w:locked/>
    <w:rsid w:val="00183E85"/>
    <w:rPr>
      <w:rFonts w:ascii="Times New Roman" w:eastAsia="Times New Roman" w:hAnsi="Times New Roman" w:cs="Times New Roman" w:hint="default"/>
      <w:b/>
      <w:bCs/>
      <w:sz w:val="20"/>
      <w:szCs w:val="24"/>
      <w:u w:val="single"/>
    </w:rPr>
  </w:style>
  <w:style w:type="character" w:customStyle="1" w:styleId="term1">
    <w:name w:val="term1"/>
    <w:rsid w:val="00183E85"/>
  </w:style>
  <w:style w:type="character" w:customStyle="1" w:styleId="apple-style-span">
    <w:name w:val="apple-style-span"/>
    <w:rsid w:val="00183E85"/>
  </w:style>
  <w:style w:type="character" w:customStyle="1" w:styleId="BoldUnderlining">
    <w:name w:val="Bold Underlining"/>
    <w:rsid w:val="00183E85"/>
    <w:rPr>
      <w:u w:val="single"/>
    </w:rPr>
  </w:style>
  <w:style w:type="character" w:customStyle="1" w:styleId="inhoud">
    <w:name w:val="inhoud"/>
    <w:rsid w:val="00183E85"/>
  </w:style>
  <w:style w:type="character" w:customStyle="1" w:styleId="CardsUnderlined">
    <w:name w:val="Cards Underlined"/>
    <w:rsid w:val="00183E85"/>
    <w:rPr>
      <w:rFonts w:ascii="Helvetica" w:hAnsi="Helvetica" w:cs="Helvetica" w:hint="default"/>
      <w:sz w:val="22"/>
      <w:szCs w:val="24"/>
      <w:u w:val="single"/>
    </w:rPr>
  </w:style>
  <w:style w:type="character" w:customStyle="1" w:styleId="Cites-AuthorDate">
    <w:name w:val="Cites-Author/Date"/>
    <w:rsid w:val="00183E85"/>
    <w:rPr>
      <w:rFonts w:ascii="Helvetica" w:hAnsi="Helvetica" w:cs="Helvetica" w:hint="default"/>
      <w:b/>
      <w:bCs w:val="0"/>
      <w:sz w:val="22"/>
      <w:szCs w:val="24"/>
      <w:u w:val="single"/>
    </w:rPr>
  </w:style>
  <w:style w:type="character" w:customStyle="1" w:styleId="Emphasis2">
    <w:name w:val="Emphasis2"/>
    <w:rsid w:val="00183E85"/>
    <w:rPr>
      <w:rFonts w:ascii="Georgia" w:hAnsi="Georgia" w:hint="default"/>
      <w:bCs w:val="0"/>
      <w:iCs/>
      <w:sz w:val="18"/>
      <w:u w:val="single"/>
    </w:rPr>
  </w:style>
  <w:style w:type="character" w:customStyle="1" w:styleId="DebateUnderline">
    <w:name w:val="Debate Underline"/>
    <w:rsid w:val="00183E85"/>
    <w:rPr>
      <w:rFonts w:ascii="Georgia" w:hAnsi="Georgia" w:hint="default"/>
      <w:sz w:val="22"/>
      <w:u w:val="single"/>
    </w:rPr>
  </w:style>
  <w:style w:type="character" w:customStyle="1" w:styleId="Highlight">
    <w:name w:val="Highlight"/>
    <w:uiPriority w:val="1"/>
    <w:qFormat/>
    <w:rsid w:val="00183E85"/>
    <w:rPr>
      <w:rFonts w:ascii="Georgia" w:hAnsi="Georgia" w:hint="default"/>
      <w:b w:val="0"/>
      <w:bCs w:val="0"/>
      <w:sz w:val="22"/>
      <w:u w:val="single"/>
      <w:bdr w:val="none" w:sz="0" w:space="0" w:color="auto" w:frame="1"/>
      <w:shd w:val="clear" w:color="auto" w:fill="89FF94"/>
    </w:rPr>
  </w:style>
  <w:style w:type="character" w:customStyle="1" w:styleId="Boxout">
    <w:name w:val="Box out"/>
    <w:uiPriority w:val="1"/>
    <w:qFormat/>
    <w:rsid w:val="00183E85"/>
    <w:rPr>
      <w:rFonts w:ascii="Georgia" w:hAnsi="Georgia" w:hint="default"/>
      <w:b/>
      <w:bCs w:val="0"/>
      <w:sz w:val="22"/>
      <w:u w:val="single"/>
      <w:bdr w:val="single" w:sz="4" w:space="0" w:color="auto" w:frame="1"/>
      <w:shd w:val="clear" w:color="auto" w:fill="89FF94"/>
    </w:rPr>
  </w:style>
  <w:style w:type="character" w:customStyle="1" w:styleId="StyleCardtextChar10pt">
    <w:name w:val="Style Card text Char + 10 pt"/>
    <w:rsid w:val="00183E85"/>
    <w:rPr>
      <w:rFonts w:ascii="Georgia" w:eastAsia="Calibri" w:hAnsi="Georgia" w:hint="default"/>
      <w:sz w:val="20"/>
      <w:u w:val="single"/>
    </w:rPr>
  </w:style>
  <w:style w:type="character" w:customStyle="1" w:styleId="BoldUnderlineChar0">
    <w:name w:val="BoldUnderline Char"/>
    <w:rsid w:val="00183E85"/>
    <w:rPr>
      <w:b/>
      <w:bCs w:val="0"/>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29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alt.foreignpolicy.com/posts/2011/06/10/what_i_told_the_navy_this_year" TargetMode="External"/><Relationship Id="rId18" Type="http://schemas.openxmlformats.org/officeDocument/2006/relationships/hyperlink" Target="http://www.co2science.org/education/reports/prudentpath/prudentpath.pdf" TargetMode="External"/><Relationship Id="rId26" Type="http://schemas.openxmlformats.org/officeDocument/2006/relationships/hyperlink" Target="http://thehill.com/homenews/administration/195858-white-house-works-to-convince-dems-to-give-obama-fast-track-on-trade" TargetMode="External"/><Relationship Id="rId3" Type="http://schemas.microsoft.com/office/2007/relationships/stylesWithEffects" Target="stylesWithEffects.xml"/><Relationship Id="rId21" Type="http://schemas.openxmlformats.org/officeDocument/2006/relationships/hyperlink" Target="http://www.forbes.com/sites/peterferrara/2013/05/26/to-the-horror-of-global-warming-alarmists-global-cooling-is-here/" TargetMode="External"/><Relationship Id="rId34" Type="http://schemas.openxmlformats.org/officeDocument/2006/relationships/theme" Target="theme/theme1.xml"/><Relationship Id="rId7" Type="http://schemas.openxmlformats.org/officeDocument/2006/relationships/hyperlink" Target="http://www.carlisle.army.mil/usawc/Parameters/01autumn/Kane.htm" TargetMode="External"/><Relationship Id="rId12" Type="http://schemas.openxmlformats.org/officeDocument/2006/relationships/hyperlink" Target="https://www.bcgperspectives.com/content/articles/lean_manufacturing_sourcing_procurement_behind_american_export_surge/" TargetMode="External"/><Relationship Id="rId17" Type="http://schemas.openxmlformats.org/officeDocument/2006/relationships/hyperlink" Target="http://www.dtic.mil/dtic/tr/fulltext/u2/a555536.pdf" TargetMode="External"/><Relationship Id="rId25" Type="http://schemas.openxmlformats.org/officeDocument/2006/relationships/hyperlink" Target="http://csis.org/publication/tpp-more-trade-agreemen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ilsoncenter.org/sites/default/files/The%20U.S.%20and%20Mexico.%20Towards%20a%20Strategic%20Partnership.pdf" TargetMode="External"/><Relationship Id="rId20" Type="http://schemas.openxmlformats.org/officeDocument/2006/relationships/hyperlink" Target="http://www.edie.net/news/news_story.asp?id=1404" TargetMode="External"/><Relationship Id="rId29" Type="http://schemas.openxmlformats.org/officeDocument/2006/relationships/hyperlink" Target="http://politicalticker.blogs.cnn.com/2014/02/01/kerry-hagel-rebuke-reid-on-fast-track-track-bill/" TargetMode="External"/><Relationship Id="rId1" Type="http://schemas.openxmlformats.org/officeDocument/2006/relationships/numbering" Target="numbering.xml"/><Relationship Id="rId6" Type="http://schemas.openxmlformats.org/officeDocument/2006/relationships/hyperlink" Target="http://www.ft.com/intl/cms/s/0/c1254a20-8ff3-11e3-aee9-00144feab7de.html" TargetMode="External"/><Relationship Id="rId11" Type="http://schemas.openxmlformats.org/officeDocument/2006/relationships/hyperlink" Target="http://www.scdigest.com/ontarget/13-08-21-1.php?cid=7329" TargetMode="External"/><Relationship Id="rId24" Type="http://schemas.openxmlformats.org/officeDocument/2006/relationships/hyperlink" Target="http://www.designnews.com/author.asp?section_id=1386&amp;doc_id=271389&amp;dfpPParams=ind_182,industry_auto,ind" TargetMode="External"/><Relationship Id="rId32" Type="http://schemas.openxmlformats.org/officeDocument/2006/relationships/hyperlink" Target="http://www.bloomberg.com/news/2014-02-10/obama-on-free-trade-doing-it-wrong.html" TargetMode="External"/><Relationship Id="rId5" Type="http://schemas.openxmlformats.org/officeDocument/2006/relationships/webSettings" Target="webSettings.xml"/><Relationship Id="rId15" Type="http://schemas.openxmlformats.org/officeDocument/2006/relationships/hyperlink" Target="http://www.wilsoncenter.org/sites/default/files/wilson_border.pdf)JCP" TargetMode="External"/><Relationship Id="rId23" Type="http://schemas.openxmlformats.org/officeDocument/2006/relationships/hyperlink" Target="http://www.inboundlogistics.com/cms/article/us-mexico-trade-two-way-traffic/" TargetMode="External"/><Relationship Id="rId28" Type="http://schemas.openxmlformats.org/officeDocument/2006/relationships/hyperlink" Target="http://ictsd.org/i/news/bridgesweekly/183443/" TargetMode="External"/><Relationship Id="rId10" Type="http://schemas.openxmlformats.org/officeDocument/2006/relationships/hyperlink" Target="http://www.wilsoncenter.org/sites/default/files/new_ideas_us_mexico_relations.pdf" TargetMode="External"/><Relationship Id="rId19" Type="http://schemas.openxmlformats.org/officeDocument/2006/relationships/hyperlink" Target="http://www.nipccreport.org/reports/2011/pdf/2011NIPCCinterimreport.pdf" TargetMode="External"/><Relationship Id="rId31" Type="http://schemas.openxmlformats.org/officeDocument/2006/relationships/hyperlink" Target="http://www.forbes.com/sites/billfrenzel/2014/02/09/these-are-the-deals-that-only-president-obama-can-close/" TargetMode="External"/><Relationship Id="rId4" Type="http://schemas.openxmlformats.org/officeDocument/2006/relationships/settings" Target="settings.xml"/><Relationship Id="rId9" Type="http://schemas.openxmlformats.org/officeDocument/2006/relationships/hyperlink" Target="http://www.pjlss.edu.pk/sites/default/files/121-124%20(dr.%20Athar%202).pdf" TargetMode="External"/><Relationship Id="rId14" Type="http://schemas.openxmlformats.org/officeDocument/2006/relationships/hyperlink" Target="http://wpweb2.tepper.cmu.edu/ceic/pdfs_other/ClimatePolicy.pdf" TargetMode="External"/><Relationship Id="rId22" Type="http://schemas.openxmlformats.org/officeDocument/2006/relationships/hyperlink" Target="http://www.inboundlogistics.com/cms/article/us-mexico-trade-two-way-traffic/" TargetMode="External"/><Relationship Id="rId27" Type="http://schemas.openxmlformats.org/officeDocument/2006/relationships/hyperlink" Target="http://www.economist.com/news/united-states/21595958-harry-reid-threatens-impoverish-world-least-600-billion-year-when-harry" TargetMode="External"/><Relationship Id="rId30" Type="http://schemas.openxmlformats.org/officeDocument/2006/relationships/hyperlink" Target="http://www.washingtonpost.com/blogs/wonkblog/wp/2013/02/11/is-congress-really-going-to-miss-its-free-lunch-on-infrastructure/" TargetMode="External"/><Relationship Id="rId8" Type="http://schemas.openxmlformats.org/officeDocument/2006/relationships/hyperlink" Target="http://www.issues.org/23.3/ap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bas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9</TotalTime>
  <Pages>15</Pages>
  <Words>6275</Words>
  <Characters>35770</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Basco</dc:creator>
  <cp:lastModifiedBy>Colin Basco</cp:lastModifiedBy>
  <cp:revision>1</cp:revision>
  <dcterms:created xsi:type="dcterms:W3CDTF">2014-02-19T19:33:00Z</dcterms:created>
  <dcterms:modified xsi:type="dcterms:W3CDTF">2014-02-19T19:42:00Z</dcterms:modified>
</cp:coreProperties>
</file>