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164" w:rsidRDefault="007C5164" w:rsidP="007C5164">
      <w:pPr>
        <w:pStyle w:val="Heading1"/>
      </w:pPr>
      <w:bookmarkStart w:id="0" w:name="_GoBack"/>
      <w:bookmarkEnd w:id="0"/>
      <w:r>
        <w:t>1nc</w:t>
      </w:r>
    </w:p>
    <w:p w:rsidR="007C5164" w:rsidRPr="007C5164" w:rsidRDefault="007C5164" w:rsidP="007C5164">
      <w:pPr>
        <w:rPr>
          <w:b/>
          <w:u w:val="single"/>
        </w:rPr>
      </w:pPr>
      <w:r w:rsidRPr="007C5164">
        <w:rPr>
          <w:b/>
          <w:u w:val="single"/>
        </w:rPr>
        <w:t>1NC K</w:t>
      </w:r>
    </w:p>
    <w:p w:rsidR="007C5164" w:rsidRDefault="007C5164" w:rsidP="007C5164"/>
    <w:p w:rsidR="007C5164" w:rsidRPr="00143B41" w:rsidRDefault="007C5164" w:rsidP="007C5164">
      <w:pPr>
        <w:rPr>
          <w:b/>
        </w:rPr>
      </w:pPr>
      <w:r>
        <w:rPr>
          <w:b/>
        </w:rPr>
        <w:t>The world is not ending.  Hegemonic position is stable but domestic critique of it prescribes decline</w:t>
      </w:r>
    </w:p>
    <w:p w:rsidR="007C5164" w:rsidRPr="00143B41" w:rsidRDefault="007C5164" w:rsidP="007C5164">
      <w:r w:rsidRPr="00143B41">
        <w:rPr>
          <w:b/>
        </w:rPr>
        <w:t>Nye 10</w:t>
      </w:r>
      <w:r w:rsidRPr="00143B41">
        <w:t xml:space="preserve"> </w:t>
      </w:r>
      <w:r w:rsidRPr="00143B41">
        <w:rPr>
          <w:szCs w:val="12"/>
        </w:rPr>
        <w:t xml:space="preserve">— prof at Harvard (Joseph, The Future of American Power: Dominance and Decline in Perspective, </w:t>
      </w:r>
      <w:r>
        <w:rPr>
          <w:szCs w:val="12"/>
        </w:rPr>
        <w:t>Foreign Affairs. 89</w:t>
      </w:r>
      <w:proofErr w:type="gramStart"/>
      <w:r>
        <w:rPr>
          <w:szCs w:val="12"/>
        </w:rPr>
        <w:t>;6</w:t>
      </w:r>
      <w:proofErr w:type="gramEnd"/>
      <w:r>
        <w:rPr>
          <w:szCs w:val="12"/>
        </w:rPr>
        <w:t xml:space="preserve">, </w:t>
      </w:r>
      <w:proofErr w:type="spellStart"/>
      <w:r>
        <w:rPr>
          <w:szCs w:val="12"/>
        </w:rPr>
        <w:t>ProQuest</w:t>
      </w:r>
      <w:proofErr w:type="spellEnd"/>
      <w:r w:rsidRPr="00143B41">
        <w:rPr>
          <w:szCs w:val="12"/>
        </w:rPr>
        <w:t>)</w:t>
      </w:r>
    </w:p>
    <w:p w:rsidR="007C5164" w:rsidRPr="00143B41" w:rsidRDefault="007C5164" w:rsidP="007C5164">
      <w:r w:rsidRPr="00143B41">
        <w:rPr>
          <w:szCs w:val="12"/>
        </w:rPr>
        <w:t> </w:t>
      </w:r>
    </w:p>
    <w:p w:rsidR="007C5164" w:rsidRDefault="007C5164" w:rsidP="007C5164">
      <w:pPr>
        <w:rPr>
          <w:color w:val="000000"/>
          <w:u w:val="single"/>
        </w:rPr>
      </w:pPr>
      <w:r w:rsidRPr="00C0347F">
        <w:rPr>
          <w:color w:val="000000"/>
          <w:highlight w:val="cyan"/>
          <w:u w:val="single"/>
        </w:rPr>
        <w:t>Some argue</w:t>
      </w:r>
      <w:r w:rsidRPr="009839E1">
        <w:rPr>
          <w:color w:val="000000"/>
          <w:u w:val="single"/>
        </w:rPr>
        <w:t xml:space="preserve"> that the U</w:t>
      </w:r>
      <w:r w:rsidRPr="00C0347F">
        <w:rPr>
          <w:color w:val="000000"/>
          <w:sz w:val="14"/>
        </w:rPr>
        <w:t>nited </w:t>
      </w:r>
      <w:r w:rsidRPr="009839E1">
        <w:rPr>
          <w:color w:val="000000"/>
          <w:u w:val="single"/>
        </w:rPr>
        <w:t>S</w:t>
      </w:r>
      <w:r w:rsidRPr="00C0347F">
        <w:rPr>
          <w:color w:val="000000"/>
          <w:sz w:val="14"/>
        </w:rPr>
        <w:t>tates </w:t>
      </w:r>
      <w:r w:rsidRPr="009839E1">
        <w:rPr>
          <w:color w:val="000000"/>
          <w:u w:val="single"/>
        </w:rPr>
        <w:t>suffers from "</w:t>
      </w:r>
      <w:r w:rsidRPr="00C0347F">
        <w:rPr>
          <w:color w:val="000000"/>
          <w:highlight w:val="cyan"/>
          <w:u w:val="single"/>
        </w:rPr>
        <w:t>imperial overstretch," but</w:t>
      </w:r>
      <w:r w:rsidRPr="009839E1">
        <w:rPr>
          <w:color w:val="000000"/>
          <w:u w:val="single"/>
        </w:rPr>
        <w:t xml:space="preserve"> so far</w:t>
      </w:r>
    </w:p>
    <w:p w:rsidR="007C5164" w:rsidRDefault="007C5164" w:rsidP="007C5164">
      <w:pPr>
        <w:rPr>
          <w:color w:val="000000"/>
          <w:u w:val="single"/>
        </w:rPr>
      </w:pPr>
      <w:r>
        <w:rPr>
          <w:color w:val="000000"/>
          <w:u w:val="single"/>
        </w:rPr>
        <w:t>AND</w:t>
      </w:r>
    </w:p>
    <w:p w:rsidR="007C5164" w:rsidRDefault="007C5164" w:rsidP="007C5164">
      <w:pPr>
        <w:rPr>
          <w:color w:val="000000"/>
          <w:sz w:val="14"/>
        </w:rPr>
      </w:pPr>
      <w:r w:rsidRPr="00C0347F">
        <w:rPr>
          <w:color w:val="000000"/>
          <w:sz w:val="14"/>
        </w:rPr>
        <w:t>, and civil rights, were arguably more serious than any of today's.</w:t>
      </w:r>
    </w:p>
    <w:p w:rsidR="007C5164" w:rsidRDefault="007C5164" w:rsidP="007C5164">
      <w:pPr>
        <w:rPr>
          <w:color w:val="000000"/>
          <w:sz w:val="14"/>
        </w:rPr>
      </w:pPr>
    </w:p>
    <w:p w:rsidR="007C5164" w:rsidRPr="00BD4A3D" w:rsidRDefault="007C5164" w:rsidP="007C5164">
      <w:pPr>
        <w:rPr>
          <w:b/>
        </w:rPr>
      </w:pPr>
      <w:r w:rsidRPr="00BD4A3D">
        <w:rPr>
          <w:b/>
          <w:u w:val="single"/>
        </w:rPr>
        <w:t>Social science</w:t>
      </w:r>
      <w:r w:rsidRPr="00BD4A3D">
        <w:rPr>
          <w:b/>
        </w:rPr>
        <w:t xml:space="preserve"> proves – </w:t>
      </w:r>
      <w:r>
        <w:rPr>
          <w:b/>
        </w:rPr>
        <w:t>any transitions away from hegemony cause devastating transition wars</w:t>
      </w:r>
    </w:p>
    <w:p w:rsidR="007C5164" w:rsidRPr="00BD4A3D" w:rsidRDefault="007C5164" w:rsidP="007C5164">
      <w:proofErr w:type="spellStart"/>
      <w:r w:rsidRPr="00BD4A3D">
        <w:rPr>
          <w:b/>
        </w:rPr>
        <w:t>Wohlforth</w:t>
      </w:r>
      <w:proofErr w:type="spellEnd"/>
      <w:r w:rsidRPr="00BD4A3D">
        <w:rPr>
          <w:b/>
        </w:rPr>
        <w:t xml:space="preserve"> 09</w:t>
      </w:r>
      <w:r w:rsidRPr="00BD4A3D">
        <w:t xml:space="preserve"> – professor of government at Dartmouth (William, “</w:t>
      </w:r>
      <w:proofErr w:type="spellStart"/>
      <w:r w:rsidRPr="00BD4A3D">
        <w:t>Unipolarity</w:t>
      </w:r>
      <w:proofErr w:type="spellEnd"/>
      <w:r w:rsidRPr="00BD4A3D">
        <w:t>, Status Competition, and Great Power War,” World Affairs, January, project muse)</w:t>
      </w:r>
    </w:p>
    <w:p w:rsidR="007C5164" w:rsidRPr="00BD4A3D" w:rsidRDefault="007C5164" w:rsidP="007C5164"/>
    <w:p w:rsidR="007C5164" w:rsidRPr="00AF3413" w:rsidRDefault="007C5164" w:rsidP="007C5164">
      <w:pPr>
        <w:rPr>
          <w:rFonts w:eastAsia="Times New Roman" w:cs="Times New Roman"/>
          <w:sz w:val="16"/>
          <w:szCs w:val="24"/>
          <w:vertAlign w:val="superscript"/>
        </w:rPr>
      </w:pPr>
      <w:r w:rsidRPr="00BD4A3D">
        <w:rPr>
          <w:rFonts w:eastAsia="Times New Roman" w:cs="Times New Roman"/>
          <w:sz w:val="14"/>
          <w:szCs w:val="14"/>
        </w:rPr>
        <w:t xml:space="preserve">The upshot is a near scholarly consensus that </w:t>
      </w:r>
      <w:proofErr w:type="spellStart"/>
      <w:r w:rsidRPr="00BD4A3D">
        <w:rPr>
          <w:rFonts w:eastAsia="Times New Roman" w:cs="Times New Roman"/>
          <w:sz w:val="14"/>
          <w:szCs w:val="14"/>
        </w:rPr>
        <w:t>unpolarity’s</w:t>
      </w:r>
      <w:proofErr w:type="spellEnd"/>
      <w:r w:rsidRPr="00BD4A3D">
        <w:rPr>
          <w:rFonts w:eastAsia="Times New Roman" w:cs="Times New Roman"/>
          <w:sz w:val="14"/>
          <w:szCs w:val="14"/>
        </w:rPr>
        <w:t xml:space="preserve"> consequences for great power conflict are indeterminate and that a power shift resulting in a return to bipolarity or </w:t>
      </w:r>
      <w:proofErr w:type="spellStart"/>
      <w:r w:rsidRPr="00BD4A3D">
        <w:rPr>
          <w:rFonts w:eastAsia="Times New Roman" w:cs="Times New Roman"/>
          <w:sz w:val="14"/>
          <w:szCs w:val="14"/>
        </w:rPr>
        <w:t>multipolarity</w:t>
      </w:r>
      <w:proofErr w:type="spellEnd"/>
      <w:r w:rsidRPr="00BD4A3D">
        <w:rPr>
          <w:rFonts w:eastAsia="Times New Roman" w:cs="Times New Roman"/>
          <w:sz w:val="14"/>
          <w:szCs w:val="14"/>
        </w:rPr>
        <w:t xml:space="preserve"> will not raise the specter of great power war. This article questions the consensus on two counts. First, I show that it depends crucially on a dubious </w:t>
      </w:r>
      <w:r>
        <w:rPr>
          <w:rFonts w:eastAsia="Times New Roman" w:cs="Times New Roman"/>
          <w:sz w:val="14"/>
          <w:szCs w:val="14"/>
        </w:rPr>
        <w:t>…</w:t>
      </w:r>
      <w:r w:rsidRPr="00BD4A3D">
        <w:rPr>
          <w:rFonts w:eastAsia="Times New Roman" w:cs="Times New Roman"/>
          <w:sz w:val="14"/>
          <w:szCs w:val="14"/>
        </w:rPr>
        <w:t xml:space="preserve"> actor might increase its status, all cannot simultaneously do so. </w:t>
      </w:r>
      <w:r w:rsidRPr="00BD4A3D">
        <w:rPr>
          <w:rFonts w:eastAsia="Times New Roman" w:cs="Times New Roman"/>
          <w:bCs/>
          <w:szCs w:val="24"/>
          <w:u w:val="single"/>
        </w:rPr>
        <w:t xml:space="preserve">High status is thus inherently scarce, and </w:t>
      </w:r>
      <w:r w:rsidRPr="00BD4A3D">
        <w:rPr>
          <w:rFonts w:eastAsia="Times New Roman" w:cs="Times New Roman"/>
          <w:bCs/>
          <w:szCs w:val="24"/>
          <w:highlight w:val="cyan"/>
          <w:u w:val="single"/>
        </w:rPr>
        <w:t>competitions for status tend to be zero sum</w:t>
      </w:r>
      <w:r w:rsidRPr="00BD4A3D">
        <w:rPr>
          <w:rFonts w:eastAsia="Times New Roman" w:cs="Times New Roman"/>
          <w:sz w:val="14"/>
          <w:szCs w:val="14"/>
        </w:rPr>
        <w:t>.</w:t>
      </w:r>
      <w:r w:rsidRPr="00BD4A3D">
        <w:rPr>
          <w:rFonts w:eastAsia="Times New Roman" w:cs="Times New Roman"/>
          <w:sz w:val="16"/>
          <w:szCs w:val="24"/>
          <w:vertAlign w:val="superscript"/>
        </w:rPr>
        <w:t>9</w:t>
      </w:r>
    </w:p>
    <w:p w:rsidR="007C5164" w:rsidRPr="00C0347F" w:rsidRDefault="007C5164" w:rsidP="007C5164">
      <w:pPr>
        <w:rPr>
          <w:color w:val="000000"/>
          <w:sz w:val="14"/>
        </w:rPr>
      </w:pPr>
    </w:p>
    <w:p w:rsidR="007C5164" w:rsidRPr="00BD4A3D" w:rsidRDefault="007C5164" w:rsidP="007C5164">
      <w:pPr>
        <w:rPr>
          <w:b/>
        </w:rPr>
      </w:pPr>
      <w:r>
        <w:rPr>
          <w:b/>
        </w:rPr>
        <w:t>Additionally, the best statistical studies prove hegemony decrease war and structural violence</w:t>
      </w:r>
    </w:p>
    <w:p w:rsidR="007C5164" w:rsidRPr="00BD4A3D" w:rsidRDefault="007C5164" w:rsidP="007C5164">
      <w:r w:rsidRPr="00BD4A3D">
        <w:rPr>
          <w:b/>
        </w:rPr>
        <w:t>Owen 11</w:t>
      </w:r>
      <w:r w:rsidRPr="00BD4A3D">
        <w:t xml:space="preserve"> John M. Owen Professor of Politics at University of Virginia PhD from Harvard "DON’T DISCOUNT HEGEMONY" Feb 11 </w:t>
      </w:r>
      <w:r w:rsidRPr="00BD4A3D">
        <w:rPr>
          <w:color w:val="000000"/>
        </w:rPr>
        <w:t>www.cato-unbound.org/2011/02/11/john-owen/dont-discount-hegemony/</w:t>
      </w:r>
    </w:p>
    <w:p w:rsidR="007C5164" w:rsidRPr="00BD4A3D" w:rsidRDefault="007C5164" w:rsidP="007C5164"/>
    <w:p w:rsidR="007C5164" w:rsidRPr="00AF3413" w:rsidRDefault="007C5164" w:rsidP="007C5164">
      <w:pPr>
        <w:rPr>
          <w:sz w:val="14"/>
          <w:szCs w:val="14"/>
        </w:rPr>
      </w:pPr>
      <w:r w:rsidRPr="00BD4A3D">
        <w:rPr>
          <w:sz w:val="14"/>
          <w:szCs w:val="14"/>
        </w:rPr>
        <w:t xml:space="preserve">Andrew </w:t>
      </w:r>
      <w:r w:rsidRPr="00BD4A3D">
        <w:rPr>
          <w:highlight w:val="cyan"/>
          <w:u w:val="single"/>
        </w:rPr>
        <w:t>Mack</w:t>
      </w:r>
      <w:r w:rsidRPr="00BD4A3D">
        <w:rPr>
          <w:u w:val="single"/>
        </w:rPr>
        <w:t xml:space="preserve"> and his colleagues at the Human Security Report Project</w:t>
      </w:r>
      <w:r w:rsidRPr="00BD4A3D">
        <w:rPr>
          <w:sz w:val="14"/>
          <w:szCs w:val="14"/>
        </w:rPr>
        <w:t xml:space="preserve"> are to be congratulated. Not only do they </w:t>
      </w:r>
      <w:r w:rsidRPr="00BD4A3D">
        <w:rPr>
          <w:highlight w:val="cyan"/>
          <w:u w:val="single"/>
        </w:rPr>
        <w:t>present a study</w:t>
      </w:r>
      <w:r w:rsidRPr="00BD4A3D">
        <w:rPr>
          <w:u w:val="single"/>
        </w:rPr>
        <w:t xml:space="preserve"> with a </w:t>
      </w:r>
      <w:r>
        <w:rPr>
          <w:u w:val="single"/>
        </w:rPr>
        <w:t>…</w:t>
      </w:r>
      <w:r w:rsidRPr="00BD4A3D">
        <w:rPr>
          <w:sz w:val="14"/>
          <w:szCs w:val="14"/>
        </w:rPr>
        <w:t>. Today Islamists tend to be anti-American, and so the Obama administration is skittish about democracy in Egypt and other authoritarian Muslim countries. But general U.S. material and moral support for liberal democracy remains strong.</w:t>
      </w:r>
    </w:p>
    <w:p w:rsidR="007C5164" w:rsidRDefault="007C5164" w:rsidP="007C5164">
      <w:pPr>
        <w:rPr>
          <w:color w:val="000000"/>
        </w:rPr>
      </w:pPr>
    </w:p>
    <w:p w:rsidR="007C5164" w:rsidRPr="009839E1" w:rsidRDefault="007C5164" w:rsidP="007C5164">
      <w:pPr>
        <w:rPr>
          <w:color w:val="000000"/>
        </w:rPr>
      </w:pPr>
    </w:p>
    <w:p w:rsidR="007C5164" w:rsidRPr="00D3099E" w:rsidRDefault="007C5164" w:rsidP="007C5164">
      <w:pPr>
        <w:rPr>
          <w:b/>
          <w:color w:val="000000"/>
        </w:rPr>
      </w:pPr>
      <w:r w:rsidRPr="00D3099E">
        <w:rPr>
          <w:b/>
          <w:color w:val="000000"/>
        </w:rPr>
        <w:t xml:space="preserve">Alternative: reject the affirmative </w:t>
      </w:r>
      <w:r>
        <w:rPr>
          <w:b/>
          <w:color w:val="000000"/>
        </w:rPr>
        <w:t>to</w:t>
      </w:r>
      <w:r w:rsidRPr="00D3099E">
        <w:rPr>
          <w:b/>
          <w:color w:val="000000"/>
        </w:rPr>
        <w:t xml:space="preserve"> signal commitment to </w:t>
      </w:r>
      <w:r>
        <w:rPr>
          <w:b/>
          <w:color w:val="000000"/>
        </w:rPr>
        <w:t xml:space="preserve">primacy – it’s a </w:t>
      </w:r>
      <w:r w:rsidRPr="00423106">
        <w:rPr>
          <w:b/>
          <w:color w:val="000000"/>
          <w:u w:val="single"/>
        </w:rPr>
        <w:t>better</w:t>
      </w:r>
      <w:r>
        <w:rPr>
          <w:b/>
          <w:color w:val="000000"/>
        </w:rPr>
        <w:t xml:space="preserve"> foreign policy strategy</w:t>
      </w:r>
    </w:p>
    <w:p w:rsidR="007C5164" w:rsidRDefault="007C5164" w:rsidP="007C5164">
      <w:pPr>
        <w:rPr>
          <w:rStyle w:val="Underline"/>
        </w:rPr>
      </w:pPr>
      <w:proofErr w:type="spellStart"/>
      <w:r>
        <w:rPr>
          <w:rStyle w:val="Underline"/>
        </w:rPr>
        <w:t>Kagan</w:t>
      </w:r>
      <w:proofErr w:type="spellEnd"/>
      <w:r>
        <w:rPr>
          <w:rStyle w:val="Underline"/>
        </w:rPr>
        <w:t xml:space="preserve"> </w:t>
      </w:r>
      <w:r w:rsidRPr="00C97A81">
        <w:rPr>
          <w:rStyle w:val="Underline"/>
        </w:rPr>
        <w:t>11</w:t>
      </w:r>
      <w:r>
        <w:rPr>
          <w:rStyle w:val="Underline"/>
        </w:rPr>
        <w:t xml:space="preserve"> – PhD, graduate of Yale and Harvard’s Kennedy School of Government, CFR member, US ambassador to NATO,</w:t>
      </w:r>
      <w:r w:rsidRPr="00C97A81">
        <w:rPr>
          <w:rStyle w:val="Underline"/>
        </w:rPr>
        <w:t xml:space="preserve"> </w:t>
      </w:r>
      <w:r>
        <w:rPr>
          <w:rStyle w:val="Underline"/>
        </w:rPr>
        <w:t xml:space="preserve">Senior Associate at the Carnegie Endowment for International Peace (1/24, Robert, Weekly Standard, “The price of power”, </w:t>
      </w:r>
      <w:hyperlink r:id="rId6" w:history="1">
        <w:r w:rsidRPr="00383A34">
          <w:rPr>
            <w:rStyle w:val="Hyperlink"/>
          </w:rPr>
          <w:t>http://www.weeklystandard.com/articles/price-power_533696.html?page=1</w:t>
        </w:r>
      </w:hyperlink>
      <w:r>
        <w:rPr>
          <w:rStyle w:val="Underline"/>
        </w:rPr>
        <w:t>, WEA)</w:t>
      </w:r>
    </w:p>
    <w:p w:rsidR="007C5164" w:rsidRPr="006C54FB" w:rsidRDefault="007C5164" w:rsidP="007C5164">
      <w:pPr>
        <w:rPr>
          <w:rStyle w:val="Underline"/>
        </w:rPr>
      </w:pPr>
    </w:p>
    <w:p w:rsidR="007C5164" w:rsidRDefault="007C5164" w:rsidP="007C5164">
      <w:pPr>
        <w:rPr>
          <w:rFonts w:cs="Arial"/>
          <w:color w:val="000000"/>
          <w:szCs w:val="21"/>
          <w:u w:val="single"/>
        </w:rPr>
      </w:pPr>
      <w:proofErr w:type="gramStart"/>
      <w:r w:rsidRPr="00057626">
        <w:rPr>
          <w:highlight w:val="cyan"/>
          <w:u w:val="single"/>
        </w:rPr>
        <w:t xml:space="preserve">The only way to find substantial </w:t>
      </w:r>
      <w:r>
        <w:rPr>
          <w:u w:val="single"/>
        </w:rPr>
        <w:t>…</w:t>
      </w:r>
      <w:r w:rsidRPr="00DD48E2">
        <w:rPr>
          <w:rFonts w:cs="Arial"/>
          <w:color w:val="000000"/>
          <w:szCs w:val="21"/>
          <w:u w:val="single"/>
        </w:rPr>
        <w:t xml:space="preserve"> calculation that, in matters of national security, can prove </w:t>
      </w:r>
      <w:r w:rsidRPr="00F84CA6">
        <w:rPr>
          <w:sz w:val="12"/>
        </w:rPr>
        <w:t>so</w:t>
      </w:r>
      <w:r w:rsidRPr="00DD48E2">
        <w:rPr>
          <w:rFonts w:cs="Arial"/>
          <w:color w:val="000000"/>
          <w:szCs w:val="21"/>
          <w:u w:val="single"/>
        </w:rPr>
        <w:t xml:space="preserve"> unfortunate?</w:t>
      </w:r>
      <w:proofErr w:type="gramEnd"/>
    </w:p>
    <w:p w:rsidR="007C5164" w:rsidRDefault="007C5164" w:rsidP="007C5164">
      <w:pPr>
        <w:rPr>
          <w:rFonts w:cs="Arial"/>
          <w:color w:val="000000"/>
          <w:szCs w:val="21"/>
          <w:u w:val="single"/>
        </w:rPr>
      </w:pPr>
    </w:p>
    <w:p w:rsidR="007C5164" w:rsidRDefault="007C5164" w:rsidP="007C5164">
      <w:pPr>
        <w:rPr>
          <w:rFonts w:cs="Arial"/>
          <w:color w:val="000000"/>
          <w:szCs w:val="21"/>
          <w:u w:val="single"/>
        </w:rPr>
      </w:pPr>
    </w:p>
    <w:p w:rsidR="007C5164" w:rsidRDefault="007C5164" w:rsidP="007C5164">
      <w:pPr>
        <w:rPr>
          <w:rFonts w:cs="Arial"/>
          <w:color w:val="000000"/>
          <w:szCs w:val="21"/>
          <w:u w:val="single"/>
        </w:rPr>
      </w:pPr>
    </w:p>
    <w:p w:rsidR="007C5164" w:rsidRPr="007C5164" w:rsidRDefault="007C5164" w:rsidP="007C5164">
      <w:pPr>
        <w:rPr>
          <w:b/>
          <w:u w:val="single"/>
        </w:rPr>
      </w:pPr>
      <w:r w:rsidRPr="007C5164">
        <w:rPr>
          <w:b/>
          <w:u w:val="single"/>
        </w:rPr>
        <w:t>1NC IRAN</w:t>
      </w:r>
    </w:p>
    <w:p w:rsidR="007C5164" w:rsidRPr="00C345B8" w:rsidRDefault="007C5164" w:rsidP="007C5164">
      <w:pPr>
        <w:rPr>
          <w:sz w:val="14"/>
          <w:szCs w:val="14"/>
        </w:rPr>
      </w:pPr>
    </w:p>
    <w:p w:rsidR="007C5164" w:rsidRPr="00C345B8" w:rsidRDefault="007C5164" w:rsidP="007C5164">
      <w:pPr>
        <w:rPr>
          <w:b/>
        </w:rPr>
      </w:pPr>
      <w:r>
        <w:rPr>
          <w:b/>
        </w:rPr>
        <w:t xml:space="preserve">Obama will veto </w:t>
      </w:r>
      <w:proofErr w:type="spellStart"/>
      <w:proofErr w:type="gramStart"/>
      <w:r>
        <w:rPr>
          <w:b/>
        </w:rPr>
        <w:t>iran</w:t>
      </w:r>
      <w:proofErr w:type="spellEnd"/>
      <w:proofErr w:type="gramEnd"/>
      <w:r>
        <w:rPr>
          <w:b/>
        </w:rPr>
        <w:t xml:space="preserve"> sanctions but pc is key</w:t>
      </w:r>
    </w:p>
    <w:p w:rsidR="007C5164" w:rsidRPr="00C345B8" w:rsidRDefault="007C5164" w:rsidP="007C5164">
      <w:pPr>
        <w:rPr>
          <w:sz w:val="14"/>
          <w:szCs w:val="14"/>
        </w:rPr>
      </w:pPr>
      <w:r w:rsidRPr="00C345B8">
        <w:rPr>
          <w:b/>
        </w:rPr>
        <w:t>Lobe, 12/27</w:t>
      </w:r>
      <w:r w:rsidRPr="00C345B8">
        <w:rPr>
          <w:sz w:val="14"/>
          <w:szCs w:val="14"/>
        </w:rPr>
        <w:t>/13 - reporter for Inter Press Service</w:t>
      </w:r>
      <w:r w:rsidRPr="00C345B8">
        <w:rPr>
          <w:b/>
        </w:rPr>
        <w:t xml:space="preserve"> </w:t>
      </w:r>
      <w:r w:rsidRPr="00C345B8">
        <w:rPr>
          <w:sz w:val="14"/>
          <w:szCs w:val="14"/>
        </w:rPr>
        <w:t>(Jim, “Iran sanctions bill: Big test of Israel lobby power”</w:t>
      </w:r>
    </w:p>
    <w:p w:rsidR="007C5164" w:rsidRPr="00C345B8" w:rsidRDefault="007C5164" w:rsidP="007C5164">
      <w:pPr>
        <w:rPr>
          <w:sz w:val="14"/>
          <w:szCs w:val="14"/>
        </w:rPr>
      </w:pPr>
      <w:hyperlink r:id="rId7" w:history="1">
        <w:r w:rsidRPr="00C345B8">
          <w:rPr>
            <w:rStyle w:val="Hyperlink"/>
            <w:sz w:val="14"/>
            <w:szCs w:val="14"/>
          </w:rPr>
          <w:t>http://www.arabamericannews.com/news/index.php?mod=article&amp;cat=World&amp;article=8046</w:t>
        </w:r>
      </w:hyperlink>
      <w:r w:rsidRPr="00C345B8">
        <w:rPr>
          <w:sz w:val="14"/>
          <w:szCs w:val="14"/>
        </w:rPr>
        <w:t>)</w:t>
      </w:r>
    </w:p>
    <w:p w:rsidR="007C5164" w:rsidRPr="00C345B8" w:rsidRDefault="007C5164" w:rsidP="007C5164">
      <w:pPr>
        <w:rPr>
          <w:sz w:val="14"/>
          <w:szCs w:val="14"/>
        </w:rPr>
      </w:pPr>
    </w:p>
    <w:p w:rsidR="007C5164" w:rsidRPr="00C345B8" w:rsidRDefault="007C5164" w:rsidP="007C5164">
      <w:pPr>
        <w:rPr>
          <w:sz w:val="14"/>
          <w:szCs w:val="14"/>
        </w:rPr>
      </w:pPr>
      <w:r w:rsidRPr="00C345B8">
        <w:rPr>
          <w:sz w:val="14"/>
          <w:szCs w:val="14"/>
        </w:rPr>
        <w:lastRenderedPageBreak/>
        <w:t xml:space="preserve">WASHINGTON </w:t>
      </w:r>
      <w:r w:rsidRPr="00DE5FB9">
        <w:rPr>
          <w:sz w:val="14"/>
          <w:szCs w:val="14"/>
        </w:rPr>
        <w:t xml:space="preserve">- </w:t>
      </w:r>
      <w:r w:rsidRPr="00DE5FB9">
        <w:rPr>
          <w:rStyle w:val="Underline"/>
        </w:rPr>
        <w:t xml:space="preserve">This week’s introduction by a bipartisan group of 26 senators of a new sanctions bill against Iran could result </w:t>
      </w:r>
      <w:r>
        <w:rPr>
          <w:rStyle w:val="Underline"/>
        </w:rPr>
        <w:t>…</w:t>
      </w:r>
      <w:r w:rsidRPr="00DE5FB9">
        <w:rPr>
          <w:rStyle w:val="Emphasis"/>
        </w:rPr>
        <w:t xml:space="preserve"> been joined.</w:t>
      </w:r>
      <w:r w:rsidRPr="00DE5FB9">
        <w:rPr>
          <w:sz w:val="14"/>
          <w:szCs w:val="14"/>
        </w:rPr>
        <w:t xml:space="preserve"> Against the 13 Democratic senators who signed onto the Kirk-Menendez bill, 10 Democratic Senate committee chairs urged Majority Leader Harry Reid</w:t>
      </w:r>
      <w:r w:rsidRPr="00C345B8">
        <w:rPr>
          <w:sz w:val="14"/>
          <w:szCs w:val="14"/>
        </w:rPr>
        <w:t>, who controls the upper chamber’s calendar, to forestall any new sanctions legislation.</w:t>
      </w:r>
    </w:p>
    <w:p w:rsidR="007C5164" w:rsidRPr="00C345B8" w:rsidRDefault="007C5164" w:rsidP="007C5164">
      <w:pPr>
        <w:rPr>
          <w:b/>
        </w:rPr>
      </w:pPr>
    </w:p>
    <w:p w:rsidR="007C5164" w:rsidRDefault="007C5164" w:rsidP="007C5164">
      <w:r>
        <w:t>Plan drains pc</w:t>
      </w:r>
    </w:p>
    <w:p w:rsidR="007C5164" w:rsidRPr="00FC7EE4" w:rsidRDefault="007C5164" w:rsidP="007C5164">
      <w:pPr>
        <w:rPr>
          <w:sz w:val="14"/>
          <w:szCs w:val="14"/>
        </w:rPr>
      </w:pPr>
      <w:r>
        <w:rPr>
          <w:rStyle w:val="StyleStyleBold12pt"/>
        </w:rPr>
        <w:t>Goodman</w:t>
      </w:r>
      <w:r w:rsidRPr="00FC7EE4">
        <w:rPr>
          <w:rStyle w:val="StyleStyleBold12pt"/>
        </w:rPr>
        <w:t xml:space="preserve"> 12</w:t>
      </w:r>
      <w:r w:rsidRPr="00FC7EE4">
        <w:rPr>
          <w:sz w:val="14"/>
          <w:szCs w:val="14"/>
        </w:rPr>
        <w:t xml:space="preserve"> Alana </w:t>
      </w:r>
      <w:proofErr w:type="spellStart"/>
      <w:proofErr w:type="gramStart"/>
      <w:r w:rsidRPr="00FC7EE4">
        <w:rPr>
          <w:sz w:val="14"/>
          <w:szCs w:val="14"/>
        </w:rPr>
        <w:t>goodman</w:t>
      </w:r>
      <w:proofErr w:type="spellEnd"/>
      <w:proofErr w:type="gramEnd"/>
      <w:r w:rsidRPr="00FC7EE4">
        <w:rPr>
          <w:sz w:val="14"/>
          <w:szCs w:val="14"/>
        </w:rPr>
        <w:t xml:space="preserve">, Editor @ Commentary </w:t>
      </w:r>
      <w:r w:rsidRPr="0007352D">
        <w:rPr>
          <w:sz w:val="14"/>
          <w:szCs w:val="14"/>
        </w:rPr>
        <w:t>Magazine</w:t>
      </w:r>
      <w:r w:rsidRPr="00FC7EE4">
        <w:rPr>
          <w:sz w:val="14"/>
          <w:szCs w:val="14"/>
        </w:rPr>
        <w:t>, 12/18/12</w:t>
      </w:r>
      <w:r>
        <w:rPr>
          <w:sz w:val="14"/>
          <w:szCs w:val="14"/>
        </w:rPr>
        <w:t xml:space="preserve">. </w:t>
      </w:r>
      <w:hyperlink r:id="rId8" w:anchor="more-814117" w:history="1">
        <w:r w:rsidRPr="00FC7EE4">
          <w:rPr>
            <w:rStyle w:val="Hyperlink"/>
            <w:sz w:val="14"/>
            <w:szCs w:val="14"/>
          </w:rPr>
          <w:t>http://www.commentarymagazine.com/2012/12/18/menendez-expected-to-take-over-as-foreign-relations-chair/#more-814117</w:t>
        </w:r>
      </w:hyperlink>
    </w:p>
    <w:p w:rsidR="007C5164" w:rsidRDefault="007C5164" w:rsidP="007C5164">
      <w:pPr>
        <w:rPr>
          <w:sz w:val="12"/>
        </w:rPr>
      </w:pPr>
      <w:r>
        <w:rPr>
          <w:sz w:val="12"/>
        </w:rPr>
        <w:t xml:space="preserve">Finally, some good news to come out of John Kerry’s </w:t>
      </w:r>
      <w:r w:rsidRPr="00DE5FB9">
        <w:rPr>
          <w:sz w:val="12"/>
        </w:rPr>
        <w:t xml:space="preserve">likely secretary of state </w:t>
      </w:r>
    </w:p>
    <w:p w:rsidR="007C5164" w:rsidRDefault="007C5164" w:rsidP="007C5164">
      <w:pPr>
        <w:rPr>
          <w:sz w:val="12"/>
        </w:rPr>
      </w:pPr>
      <w:r>
        <w:rPr>
          <w:sz w:val="12"/>
        </w:rPr>
        <w:t>AND</w:t>
      </w:r>
    </w:p>
    <w:p w:rsidR="007C5164" w:rsidRDefault="007C5164" w:rsidP="007C5164">
      <w:pPr>
        <w:rPr>
          <w:sz w:val="12"/>
        </w:rPr>
      </w:pPr>
      <w:proofErr w:type="gramStart"/>
      <w:r w:rsidRPr="0007352D">
        <w:rPr>
          <w:bCs/>
          <w:u w:val="single"/>
        </w:rPr>
        <w:t>party</w:t>
      </w:r>
      <w:proofErr w:type="gramEnd"/>
      <w:r w:rsidRPr="0007352D">
        <w:rPr>
          <w:bCs/>
          <w:u w:val="single"/>
        </w:rPr>
        <w:t xml:space="preserve"> attacking</w:t>
      </w:r>
      <w:r>
        <w:rPr>
          <w:sz w:val="12"/>
        </w:rPr>
        <w:t xml:space="preserve"> his Iran </w:t>
      </w:r>
      <w:r w:rsidRPr="0007352D">
        <w:rPr>
          <w:bCs/>
          <w:u w:val="single"/>
        </w:rPr>
        <w:t>policy from such a prominent perch</w:t>
      </w:r>
      <w:r>
        <w:rPr>
          <w:sz w:val="12"/>
        </w:rPr>
        <w:t xml:space="preserve"> in the Senate.</w:t>
      </w:r>
    </w:p>
    <w:p w:rsidR="007C5164" w:rsidRPr="00C345B8" w:rsidRDefault="007C5164" w:rsidP="007C5164">
      <w:pPr>
        <w:rPr>
          <w:b/>
        </w:rPr>
      </w:pPr>
    </w:p>
    <w:p w:rsidR="007C5164" w:rsidRPr="00C345B8" w:rsidRDefault="007C5164" w:rsidP="007C5164">
      <w:pPr>
        <w:rPr>
          <w:b/>
        </w:rPr>
      </w:pPr>
      <w:r>
        <w:rPr>
          <w:b/>
        </w:rPr>
        <w:t>PC loss commits the US to supporting Israel strikes</w:t>
      </w:r>
    </w:p>
    <w:p w:rsidR="007C5164" w:rsidRPr="00C345B8" w:rsidRDefault="007C5164" w:rsidP="007C5164">
      <w:pPr>
        <w:rPr>
          <w:sz w:val="14"/>
          <w:szCs w:val="14"/>
        </w:rPr>
      </w:pPr>
      <w:r w:rsidRPr="00C345B8">
        <w:rPr>
          <w:b/>
        </w:rPr>
        <w:t>Merry, 1/1/14</w:t>
      </w:r>
      <w:r w:rsidRPr="00C345B8">
        <w:rPr>
          <w:sz w:val="14"/>
          <w:szCs w:val="14"/>
        </w:rPr>
        <w:t xml:space="preserve"> - Robert W. Merry, political editor of the National Interest, is the author of books on American history and foreign policy (Robert, “Obama may buck the Israel lobby on Iran” Washington Times, </w:t>
      </w:r>
      <w:proofErr w:type="spellStart"/>
      <w:r w:rsidRPr="00C345B8">
        <w:rPr>
          <w:sz w:val="14"/>
          <w:szCs w:val="14"/>
        </w:rPr>
        <w:t>factiva</w:t>
      </w:r>
      <w:proofErr w:type="spellEnd"/>
      <w:r w:rsidRPr="00C345B8">
        <w:rPr>
          <w:sz w:val="14"/>
          <w:szCs w:val="14"/>
        </w:rPr>
        <w:t>)</w:t>
      </w:r>
    </w:p>
    <w:p w:rsidR="007C5164" w:rsidRPr="00C345B8" w:rsidRDefault="007C5164" w:rsidP="007C5164">
      <w:pPr>
        <w:rPr>
          <w:sz w:val="14"/>
          <w:szCs w:val="14"/>
        </w:rPr>
      </w:pPr>
    </w:p>
    <w:p w:rsidR="007C5164" w:rsidRPr="001F7CD0" w:rsidRDefault="007C5164" w:rsidP="007C5164">
      <w:pPr>
        <w:rPr>
          <w:sz w:val="14"/>
          <w:szCs w:val="14"/>
        </w:rPr>
      </w:pPr>
      <w:r w:rsidRPr="00C345B8">
        <w:rPr>
          <w:sz w:val="14"/>
          <w:szCs w:val="14"/>
        </w:rPr>
        <w:t xml:space="preserve">Presidential press secretary Jay Carney uttered 10 words the other day that represent a major presidential challenge to the American Israel lobby and its friends on Capitol Hill. </w:t>
      </w:r>
      <w:r w:rsidRPr="00C345B8">
        <w:rPr>
          <w:rStyle w:val="Underline"/>
        </w:rPr>
        <w:t>Referring to Senate legislation designed to force</w:t>
      </w:r>
      <w:r w:rsidRPr="00C345B8">
        <w:rPr>
          <w:sz w:val="14"/>
          <w:szCs w:val="14"/>
        </w:rPr>
        <w:t xml:space="preserve"> President </w:t>
      </w:r>
      <w:r w:rsidRPr="00C345B8">
        <w:rPr>
          <w:rStyle w:val="Underline"/>
        </w:rPr>
        <w:t>Obama to expand economic sanctions</w:t>
      </w:r>
      <w:r w:rsidRPr="00C345B8">
        <w:rPr>
          <w:sz w:val="14"/>
          <w:szCs w:val="14"/>
        </w:rPr>
        <w:t xml:space="preserve"> on Iran under </w:t>
      </w:r>
      <w:r>
        <w:rPr>
          <w:sz w:val="14"/>
          <w:szCs w:val="14"/>
        </w:rPr>
        <w:t>…</w:t>
      </w:r>
      <w:r w:rsidRPr="00DE5FB9">
        <w:rPr>
          <w:rStyle w:val="Underline"/>
        </w:rPr>
        <w:t xml:space="preserve"> influence of the Israel lobby may be seen as being not quite what it has been cracked up to be</w:t>
      </w:r>
      <w:r w:rsidRPr="00DE5FB9">
        <w:rPr>
          <w:sz w:val="14"/>
          <w:szCs w:val="14"/>
        </w:rPr>
        <w:t>.</w:t>
      </w:r>
    </w:p>
    <w:p w:rsidR="007C5164" w:rsidRPr="00C345B8" w:rsidRDefault="007C5164" w:rsidP="007C5164">
      <w:pPr>
        <w:rPr>
          <w:b/>
        </w:rPr>
      </w:pPr>
    </w:p>
    <w:p w:rsidR="007C5164" w:rsidRDefault="007C5164" w:rsidP="007C5164">
      <w:pPr>
        <w:rPr>
          <w:b/>
        </w:rPr>
      </w:pPr>
    </w:p>
    <w:p w:rsidR="007C5164" w:rsidRPr="00C345B8" w:rsidRDefault="007C5164" w:rsidP="007C5164">
      <w:pPr>
        <w:rPr>
          <w:b/>
        </w:rPr>
      </w:pPr>
      <w:r>
        <w:rPr>
          <w:b/>
        </w:rPr>
        <w:t>An Israel strike triggers world war 3</w:t>
      </w:r>
    </w:p>
    <w:p w:rsidR="007C5164" w:rsidRPr="00C345B8" w:rsidRDefault="007C5164" w:rsidP="007C5164">
      <w:pPr>
        <w:rPr>
          <w:sz w:val="14"/>
          <w:szCs w:val="14"/>
        </w:rPr>
      </w:pPr>
      <w:proofErr w:type="spellStart"/>
      <w:r w:rsidRPr="00C345B8">
        <w:rPr>
          <w:b/>
        </w:rPr>
        <w:t>Reuveny</w:t>
      </w:r>
      <w:proofErr w:type="spellEnd"/>
      <w:r w:rsidRPr="00C345B8">
        <w:rPr>
          <w:b/>
        </w:rPr>
        <w:t xml:space="preserve">, 10 </w:t>
      </w:r>
      <w:r w:rsidRPr="00C345B8">
        <w:rPr>
          <w:sz w:val="14"/>
          <w:szCs w:val="14"/>
        </w:rPr>
        <w:t xml:space="preserve">– professor in the School of Public and Environmental Affairs at Indiana University (Rafael, “Unilateral strike could trigger World War III, global depression” Gazette </w:t>
      </w:r>
      <w:proofErr w:type="spellStart"/>
      <w:r w:rsidRPr="00C345B8">
        <w:rPr>
          <w:sz w:val="14"/>
          <w:szCs w:val="14"/>
        </w:rPr>
        <w:t>Xtra</w:t>
      </w:r>
      <w:proofErr w:type="spellEnd"/>
      <w:proofErr w:type="gramStart"/>
      <w:r w:rsidRPr="00C345B8">
        <w:rPr>
          <w:sz w:val="14"/>
          <w:szCs w:val="14"/>
        </w:rPr>
        <w:t>,  8</w:t>
      </w:r>
      <w:proofErr w:type="gramEnd"/>
      <w:r w:rsidRPr="00C345B8">
        <w:rPr>
          <w:sz w:val="14"/>
          <w:szCs w:val="14"/>
        </w:rPr>
        <w:t xml:space="preserve">/7, - See more at: </w:t>
      </w:r>
      <w:hyperlink r:id="rId9" w:anchor="sthash.ec4zqu8o.dpuf" w:history="1">
        <w:r w:rsidRPr="00C345B8">
          <w:rPr>
            <w:rStyle w:val="Hyperlink"/>
            <w:sz w:val="14"/>
            <w:szCs w:val="14"/>
          </w:rPr>
          <w:t>http://gazettextra.com/news/2010/aug/07/con-unilateral-strike-could-trigger-world-war-iii-/#sthash.ec4zqu8o.dpuf</w:t>
        </w:r>
      </w:hyperlink>
      <w:r w:rsidRPr="00C345B8">
        <w:rPr>
          <w:sz w:val="14"/>
          <w:szCs w:val="14"/>
        </w:rPr>
        <w:t>)</w:t>
      </w:r>
    </w:p>
    <w:p w:rsidR="007C5164" w:rsidRPr="00C345B8" w:rsidRDefault="007C5164" w:rsidP="007C5164">
      <w:pPr>
        <w:rPr>
          <w:sz w:val="14"/>
          <w:szCs w:val="14"/>
        </w:rPr>
      </w:pPr>
    </w:p>
    <w:p w:rsidR="007C5164" w:rsidRPr="00DE5FB9" w:rsidRDefault="007C5164" w:rsidP="007C5164">
      <w:pPr>
        <w:rPr>
          <w:sz w:val="14"/>
          <w:szCs w:val="14"/>
        </w:rPr>
      </w:pPr>
      <w:r w:rsidRPr="00C345B8">
        <w:rPr>
          <w:rStyle w:val="Underline"/>
        </w:rPr>
        <w:t xml:space="preserve">A unilateral </w:t>
      </w:r>
      <w:r w:rsidRPr="009D3D8A">
        <w:rPr>
          <w:rStyle w:val="Underline"/>
          <w:highlight w:val="cyan"/>
        </w:rPr>
        <w:t>Israeli strike on Iran’s nuclear facilities would</w:t>
      </w:r>
      <w:r w:rsidRPr="00C345B8">
        <w:rPr>
          <w:rStyle w:val="Underline"/>
        </w:rPr>
        <w:t xml:space="preserve"> likely </w:t>
      </w:r>
      <w:r w:rsidRPr="009D3D8A">
        <w:rPr>
          <w:rStyle w:val="Underline"/>
          <w:highlight w:val="cyan"/>
        </w:rPr>
        <w:t>have dire consequences</w:t>
      </w:r>
      <w:r w:rsidRPr="009D3D8A">
        <w:rPr>
          <w:sz w:val="14"/>
          <w:szCs w:val="14"/>
          <w:highlight w:val="cyan"/>
        </w:rPr>
        <w:t xml:space="preserve">, </w:t>
      </w:r>
      <w:r w:rsidRPr="009D3D8A">
        <w:rPr>
          <w:rStyle w:val="Underline"/>
          <w:highlight w:val="cyan"/>
        </w:rPr>
        <w:t xml:space="preserve">including a regional war, global economic </w:t>
      </w:r>
      <w:r>
        <w:rPr>
          <w:rStyle w:val="Underline"/>
        </w:rPr>
        <w:t>…</w:t>
      </w:r>
      <w:r w:rsidRPr="00DE5FB9">
        <w:rPr>
          <w:sz w:val="14"/>
          <w:szCs w:val="14"/>
        </w:rPr>
        <w:t xml:space="preserve"> send weapons but would probably not risk using force.</w:t>
      </w:r>
    </w:p>
    <w:p w:rsidR="007C5164" w:rsidRPr="00C345B8" w:rsidRDefault="007C5164" w:rsidP="007C5164">
      <w:pPr>
        <w:rPr>
          <w:sz w:val="14"/>
          <w:szCs w:val="14"/>
        </w:rPr>
      </w:pPr>
      <w:r w:rsidRPr="00DE5FB9">
        <w:rPr>
          <w:sz w:val="14"/>
          <w:szCs w:val="14"/>
        </w:rPr>
        <w:t xml:space="preserve">While no one has a crystal ball, leaders should be risk-averse when choosing war as a foreign policy tool. If attacking Iran is deemed necessary, Israel must wait for an American green light. </w:t>
      </w:r>
      <w:r w:rsidRPr="00DE5FB9">
        <w:rPr>
          <w:rStyle w:val="Underline"/>
        </w:rPr>
        <w:t>A unilateral Israeli strike could</w:t>
      </w:r>
      <w:r w:rsidRPr="00DE5FB9">
        <w:rPr>
          <w:sz w:val="14"/>
          <w:szCs w:val="14"/>
        </w:rPr>
        <w:t xml:space="preserve"> ultimately </w:t>
      </w:r>
      <w:r w:rsidRPr="00DE5FB9">
        <w:rPr>
          <w:rStyle w:val="Emphasis"/>
        </w:rPr>
        <w:t>spark World War III</w:t>
      </w:r>
      <w:r w:rsidRPr="00DE5FB9">
        <w:rPr>
          <w:sz w:val="14"/>
          <w:szCs w:val="14"/>
        </w:rPr>
        <w:t>.</w:t>
      </w:r>
    </w:p>
    <w:p w:rsidR="007C5164" w:rsidRPr="00C345B8" w:rsidRDefault="007C5164" w:rsidP="007C5164">
      <w:pPr>
        <w:rPr>
          <w:sz w:val="14"/>
          <w:szCs w:val="14"/>
        </w:rPr>
      </w:pPr>
    </w:p>
    <w:p w:rsidR="007C5164" w:rsidRPr="00C345B8" w:rsidRDefault="007C5164" w:rsidP="007C5164">
      <w:pPr>
        <w:rPr>
          <w:sz w:val="14"/>
          <w:szCs w:val="14"/>
        </w:rPr>
      </w:pPr>
    </w:p>
    <w:p w:rsidR="007C5164" w:rsidRPr="00DE5FB9" w:rsidRDefault="007C5164" w:rsidP="007C5164">
      <w:pPr>
        <w:rPr>
          <w:b/>
        </w:rPr>
      </w:pPr>
    </w:p>
    <w:p w:rsidR="007C5164" w:rsidRPr="007C5164" w:rsidRDefault="007C5164" w:rsidP="007C5164">
      <w:pPr>
        <w:rPr>
          <w:b/>
          <w:u w:val="single"/>
        </w:rPr>
      </w:pPr>
      <w:r w:rsidRPr="007C5164">
        <w:rPr>
          <w:b/>
          <w:u w:val="single"/>
        </w:rPr>
        <w:t>1NC DA</w:t>
      </w:r>
    </w:p>
    <w:p w:rsidR="007C5164" w:rsidRDefault="007C5164" w:rsidP="007C5164">
      <w:r>
        <w:rPr>
          <w:b/>
        </w:rPr>
        <w:t>P</w:t>
      </w:r>
      <w:r w:rsidRPr="00E72BCF">
        <w:rPr>
          <w:b/>
        </w:rPr>
        <w:t xml:space="preserve">lan is </w:t>
      </w:r>
      <w:r w:rsidRPr="00161711">
        <w:rPr>
          <w:b/>
          <w:u w:val="single"/>
        </w:rPr>
        <w:t>surrender</w:t>
      </w:r>
      <w:r w:rsidRPr="00E72BCF">
        <w:rPr>
          <w:b/>
        </w:rPr>
        <w:t xml:space="preserve"> – it </w:t>
      </w:r>
      <w:r w:rsidRPr="00161711">
        <w:rPr>
          <w:b/>
          <w:u w:val="single"/>
        </w:rPr>
        <w:t>emboldens Latin American socialism</w:t>
      </w:r>
      <w:r w:rsidRPr="00E72BCF">
        <w:rPr>
          <w:b/>
        </w:rPr>
        <w:t xml:space="preserve"> and </w:t>
      </w:r>
      <w:r w:rsidRPr="00161711">
        <w:rPr>
          <w:b/>
          <w:u w:val="single"/>
        </w:rPr>
        <w:t>collapses US influence</w:t>
      </w:r>
      <w:r>
        <w:rPr>
          <w:b/>
        </w:rPr>
        <w:t xml:space="preserve"> – turns case</w:t>
      </w:r>
    </w:p>
    <w:p w:rsidR="007C5164" w:rsidRPr="00E72BCF" w:rsidRDefault="007C5164" w:rsidP="007C5164">
      <w:pPr>
        <w:rPr>
          <w:b/>
          <w:bCs/>
          <w:sz w:val="24"/>
        </w:rPr>
      </w:pPr>
      <w:r w:rsidRPr="00E72BCF">
        <w:rPr>
          <w:b/>
        </w:rPr>
        <w:t xml:space="preserve">Brooks 09 – </w:t>
      </w:r>
      <w:r w:rsidRPr="00E72BCF">
        <w:t>Senior fellow for National Security Affairs in the Davis Institute at The Heritage Foundation. (Peter – Heritage foundation “Keep the Embargo, O</w:t>
      </w:r>
      <w:proofErr w:type="gramStart"/>
      <w:r w:rsidRPr="00E72BCF">
        <w:t>“ April</w:t>
      </w:r>
      <w:proofErr w:type="gramEnd"/>
      <w:r w:rsidRPr="00E72BCF">
        <w:t xml:space="preserve"> 16, 2009 http://www.heritage.org/research/commentary/2009/04/keep-the-embargo-o)//EB</w:t>
      </w:r>
    </w:p>
    <w:p w:rsidR="007C5164" w:rsidRPr="00E72BCF" w:rsidRDefault="007C5164" w:rsidP="007C5164"/>
    <w:p w:rsidR="007C5164" w:rsidRDefault="007C5164" w:rsidP="007C5164">
      <w:pPr>
        <w:rPr>
          <w:sz w:val="14"/>
        </w:rPr>
      </w:pPr>
      <w:r w:rsidRPr="00E72BCF">
        <w:rPr>
          <w:sz w:val="14"/>
        </w:rPr>
        <w:t xml:space="preserve">In another outreach to roguish regimes, the Obama administration on Monday announced the easing </w:t>
      </w:r>
    </w:p>
    <w:p w:rsidR="007C5164" w:rsidRDefault="007C5164" w:rsidP="007C5164">
      <w:pPr>
        <w:rPr>
          <w:sz w:val="14"/>
        </w:rPr>
      </w:pPr>
      <w:r>
        <w:rPr>
          <w:sz w:val="14"/>
        </w:rPr>
        <w:t>AND</w:t>
      </w:r>
    </w:p>
    <w:p w:rsidR="007C5164" w:rsidRPr="00E72BCF" w:rsidRDefault="007C5164" w:rsidP="007C5164">
      <w:pPr>
        <w:rPr>
          <w:rStyle w:val="Underline"/>
        </w:rPr>
      </w:pPr>
      <w:proofErr w:type="gramStart"/>
      <w:r w:rsidRPr="00741D77">
        <w:rPr>
          <w:rStyle w:val="Underline"/>
        </w:rPr>
        <w:t>communist</w:t>
      </w:r>
      <w:proofErr w:type="gramEnd"/>
      <w:r w:rsidRPr="00741D77">
        <w:rPr>
          <w:rStyle w:val="Underline"/>
        </w:rPr>
        <w:t xml:space="preserve"> regime, we should </w:t>
      </w:r>
      <w:r w:rsidRPr="00741D77">
        <w:rPr>
          <w:rStyle w:val="Emphasis"/>
        </w:rPr>
        <w:t>hold firm</w:t>
      </w:r>
      <w:r w:rsidRPr="00741D77">
        <w:rPr>
          <w:rStyle w:val="Underline"/>
        </w:rPr>
        <w:t xml:space="preserve"> onto the leverage the embargo provides.</w:t>
      </w:r>
    </w:p>
    <w:p w:rsidR="007C5164" w:rsidRPr="00E72BCF" w:rsidRDefault="007C5164" w:rsidP="007C5164">
      <w:pPr>
        <w:rPr>
          <w:b/>
        </w:rPr>
      </w:pPr>
    </w:p>
    <w:p w:rsidR="007C5164" w:rsidRPr="00E72BCF" w:rsidRDefault="007C5164" w:rsidP="007C5164">
      <w:pPr>
        <w:rPr>
          <w:b/>
        </w:rPr>
      </w:pPr>
      <w:r w:rsidRPr="00E72BCF">
        <w:rPr>
          <w:b/>
        </w:rPr>
        <w:t>Latin American socialism causes nuclear war and turns case</w:t>
      </w:r>
    </w:p>
    <w:p w:rsidR="007C5164" w:rsidRPr="00E72BCF" w:rsidRDefault="007C5164" w:rsidP="007C5164">
      <w:proofErr w:type="spellStart"/>
      <w:r w:rsidRPr="00C66B19">
        <w:rPr>
          <w:b/>
          <w:bCs/>
        </w:rPr>
        <w:t>Manwaring</w:t>
      </w:r>
      <w:proofErr w:type="spellEnd"/>
      <w:r w:rsidRPr="00C66B19">
        <w:rPr>
          <w:b/>
          <w:bCs/>
        </w:rPr>
        <w:t xml:space="preserve"> 05 –</w:t>
      </w:r>
      <w:r w:rsidRPr="00E72BCF">
        <w:t xml:space="preserve"> General Douglas MacArthur Chair and Prof of Military Strategy @ U.S. Army War College, Ret U.S. Army Colonel, Adjunct Professor of International Politics @ Dickinson College (Max G, October, Venezuela’s Hugo Chavez, Bolivarian Socialism, and Asymmetric Warfare”, Strategic Studies Institute, </w:t>
      </w:r>
      <w:r w:rsidRPr="005363FE">
        <w:t>http://www.strategicstudiesinstitute.army.mil/pdffiles/PUB628.pdf</w:t>
      </w:r>
      <w:r w:rsidRPr="00E72BCF">
        <w:t>)</w:t>
      </w:r>
    </w:p>
    <w:p w:rsidR="007C5164" w:rsidRPr="00E72BCF" w:rsidRDefault="007C5164" w:rsidP="007C5164"/>
    <w:p w:rsidR="007C5164" w:rsidRDefault="007C5164" w:rsidP="007C5164">
      <w:pPr>
        <w:rPr>
          <w:rFonts w:eastAsia="Times New Roman"/>
          <w:bCs/>
          <w:szCs w:val="24"/>
          <w:u w:val="single"/>
        </w:rPr>
      </w:pPr>
      <w:r w:rsidRPr="00E72BCF">
        <w:rPr>
          <w:rFonts w:eastAsia="Times New Roman"/>
          <w:sz w:val="12"/>
          <w:szCs w:val="12"/>
        </w:rPr>
        <w:t>At the same time, President</w:t>
      </w:r>
      <w:r w:rsidRPr="00E72BCF">
        <w:rPr>
          <w:rFonts w:eastAsia="Times New Roman"/>
          <w:sz w:val="12"/>
          <w:szCs w:val="24"/>
        </w:rPr>
        <w:t xml:space="preserve"> </w:t>
      </w:r>
      <w:r w:rsidRPr="00E72BCF">
        <w:rPr>
          <w:rFonts w:eastAsia="Times New Roman"/>
          <w:bCs/>
          <w:szCs w:val="24"/>
          <w:u w:val="single"/>
        </w:rPr>
        <w:t xml:space="preserve">Chávez’s approach to </w:t>
      </w:r>
      <w:r w:rsidRPr="00DB0E5F">
        <w:rPr>
          <w:rFonts w:eastAsia="Times New Roman"/>
          <w:bCs/>
          <w:szCs w:val="24"/>
          <w:highlight w:val="cyan"/>
          <w:u w:val="single"/>
        </w:rPr>
        <w:t>Latin American</w:t>
      </w:r>
      <w:r w:rsidRPr="00E72BCF">
        <w:rPr>
          <w:rFonts w:eastAsia="Times New Roman"/>
          <w:bCs/>
          <w:szCs w:val="24"/>
          <w:u w:val="single"/>
        </w:rPr>
        <w:t xml:space="preserve"> security and stability requires </w:t>
      </w:r>
    </w:p>
    <w:p w:rsidR="007C5164" w:rsidRDefault="007C5164" w:rsidP="007C5164">
      <w:pPr>
        <w:rPr>
          <w:rFonts w:eastAsia="Times New Roman"/>
          <w:bCs/>
          <w:szCs w:val="24"/>
          <w:u w:val="single"/>
        </w:rPr>
      </w:pPr>
      <w:r>
        <w:rPr>
          <w:rFonts w:eastAsia="Times New Roman"/>
          <w:bCs/>
          <w:szCs w:val="24"/>
          <w:u w:val="single"/>
        </w:rPr>
        <w:t>AND</w:t>
      </w:r>
    </w:p>
    <w:p w:rsidR="007C5164" w:rsidRPr="00FF5E8E" w:rsidRDefault="007C5164" w:rsidP="007C5164">
      <w:pPr>
        <w:rPr>
          <w:rFonts w:eastAsia="Times New Roman"/>
          <w:bCs/>
          <w:szCs w:val="24"/>
          <w:u w:val="single"/>
        </w:rPr>
      </w:pPr>
      <w:proofErr w:type="gramStart"/>
      <w:r w:rsidRPr="00E72BCF">
        <w:rPr>
          <w:rFonts w:eastAsia="Times New Roman"/>
          <w:bCs/>
          <w:u w:val="single"/>
        </w:rPr>
        <w:t>they</w:t>
      </w:r>
      <w:proofErr w:type="gramEnd"/>
      <w:r w:rsidRPr="00E72BCF">
        <w:rPr>
          <w:rFonts w:eastAsia="Times New Roman"/>
          <w:bCs/>
          <w:u w:val="single"/>
        </w:rPr>
        <w:t xml:space="preserve"> and their associated problems </w:t>
      </w:r>
      <w:r w:rsidRPr="00FF25E9">
        <w:rPr>
          <w:rFonts w:eastAsia="Times New Roman"/>
          <w:bCs/>
          <w:highlight w:val="cyan"/>
          <w:u w:val="single"/>
        </w:rPr>
        <w:t>endanger global security</w:t>
      </w:r>
      <w:r w:rsidRPr="00E72BCF">
        <w:rPr>
          <w:rFonts w:eastAsia="Times New Roman"/>
          <w:bCs/>
          <w:u w:val="single"/>
        </w:rPr>
        <w:t>, peace, and prosperity.</w:t>
      </w:r>
    </w:p>
    <w:p w:rsidR="007C5164" w:rsidRPr="00FF5E8E" w:rsidRDefault="007C5164" w:rsidP="007C5164">
      <w:pPr>
        <w:rPr>
          <w:lang w:val="es-ES"/>
        </w:rPr>
      </w:pPr>
    </w:p>
    <w:p w:rsidR="007C5164" w:rsidRPr="00E72BCF" w:rsidRDefault="007C5164" w:rsidP="007C5164">
      <w:pPr>
        <w:rPr>
          <w:b/>
        </w:rPr>
      </w:pPr>
      <w:r>
        <w:rPr>
          <w:b/>
        </w:rPr>
        <w:t>Lack of Obama credibility creates several scenarios for nuclear war</w:t>
      </w:r>
    </w:p>
    <w:p w:rsidR="007C5164" w:rsidRDefault="007C5164" w:rsidP="007C5164">
      <w:proofErr w:type="spellStart"/>
      <w:r w:rsidRPr="00C66B19">
        <w:rPr>
          <w:rFonts w:eastAsia="Calibri"/>
          <w:b/>
          <w:bCs/>
        </w:rPr>
        <w:lastRenderedPageBreak/>
        <w:t>Coes</w:t>
      </w:r>
      <w:proofErr w:type="spellEnd"/>
      <w:r w:rsidRPr="00C66B19">
        <w:rPr>
          <w:rFonts w:eastAsia="Calibri"/>
          <w:b/>
          <w:bCs/>
        </w:rPr>
        <w:t xml:space="preserve"> 11 </w:t>
      </w:r>
      <w:r w:rsidRPr="00E72BCF">
        <w:t xml:space="preserve">– Ben </w:t>
      </w:r>
      <w:proofErr w:type="spellStart"/>
      <w:r w:rsidRPr="00E72BCF">
        <w:t>Coes</w:t>
      </w:r>
      <w:proofErr w:type="spellEnd"/>
      <w:r w:rsidRPr="00E72BCF">
        <w:t xml:space="preserve"> 11, Visiting Fellow at Harvard University’s John F. Kennedy School of Government. A graduate of Columbia College, where he won the prestigious Bennett Cerf Memorial Prize “The disease of a weak president”, The Daily Caller, </w:t>
      </w:r>
      <w:hyperlink r:id="rId10" w:history="1">
        <w:r w:rsidRPr="00991AAE">
          <w:rPr>
            <w:rStyle w:val="Hyperlink"/>
          </w:rPr>
          <w:t>http://dailycaller.com/2011/09/30/the-disease-of-a-weak-president/</w:t>
        </w:r>
      </w:hyperlink>
    </w:p>
    <w:p w:rsidR="007C5164" w:rsidRPr="00E72BCF" w:rsidRDefault="007C5164" w:rsidP="007C5164"/>
    <w:p w:rsidR="007C5164" w:rsidRDefault="007C5164" w:rsidP="007C5164">
      <w:pPr>
        <w:ind w:right="288"/>
        <w:rPr>
          <w:rFonts w:eastAsia="Calibri"/>
          <w:sz w:val="12"/>
        </w:rPr>
      </w:pPr>
      <w:r w:rsidRPr="00E72BCF">
        <w:rPr>
          <w:rFonts w:eastAsia="Calibri"/>
          <w:sz w:val="12"/>
        </w:rPr>
        <w:t xml:space="preserve">The disease of </w:t>
      </w:r>
      <w:r w:rsidRPr="00BD0E66">
        <w:rPr>
          <w:rFonts w:eastAsia="Calibri"/>
          <w:bCs/>
          <w:highlight w:val="cyan"/>
          <w:u w:val="single"/>
        </w:rPr>
        <w:t>a weak president</w:t>
      </w:r>
      <w:r w:rsidRPr="00E72BCF">
        <w:rPr>
          <w:rFonts w:eastAsia="Calibri"/>
          <w:sz w:val="12"/>
        </w:rPr>
        <w:t xml:space="preserve"> usually begins with the Achilles’ heel all politicians are </w:t>
      </w:r>
    </w:p>
    <w:p w:rsidR="007C5164" w:rsidRDefault="007C5164" w:rsidP="007C5164">
      <w:pPr>
        <w:ind w:right="288"/>
        <w:rPr>
          <w:rFonts w:eastAsia="Calibri"/>
          <w:sz w:val="12"/>
        </w:rPr>
      </w:pPr>
      <w:r>
        <w:rPr>
          <w:rFonts w:eastAsia="Calibri"/>
          <w:sz w:val="12"/>
        </w:rPr>
        <w:t>AND</w:t>
      </w:r>
    </w:p>
    <w:p w:rsidR="007C5164" w:rsidRPr="00AE3994" w:rsidRDefault="007C5164" w:rsidP="007C5164">
      <w:pPr>
        <w:ind w:right="288"/>
        <w:rPr>
          <w:u w:val="single"/>
        </w:rPr>
      </w:pPr>
      <w:proofErr w:type="gramStart"/>
      <w:r w:rsidRPr="00E72BCF">
        <w:rPr>
          <w:rFonts w:eastAsia="Calibri"/>
          <w:sz w:val="12"/>
        </w:rPr>
        <w:t>one</w:t>
      </w:r>
      <w:proofErr w:type="gramEnd"/>
      <w:r w:rsidRPr="00E72BCF">
        <w:rPr>
          <w:rFonts w:eastAsia="Calibri"/>
          <w:sz w:val="12"/>
        </w:rPr>
        <w:t xml:space="preserve"> or the other. </w:t>
      </w:r>
      <w:r w:rsidRPr="00AE3994">
        <w:rPr>
          <w:u w:val="single"/>
        </w:rPr>
        <w:t>The status quo is simply not an option.</w:t>
      </w:r>
    </w:p>
    <w:p w:rsidR="007C5164" w:rsidRDefault="007C5164" w:rsidP="007C5164"/>
    <w:p w:rsidR="007C5164" w:rsidRPr="00FF5E8E" w:rsidRDefault="007C5164" w:rsidP="007C5164">
      <w:pPr>
        <w:rPr>
          <w:lang w:val="es-ES"/>
        </w:rPr>
      </w:pPr>
    </w:p>
    <w:p w:rsidR="007C5164" w:rsidRPr="007C5164" w:rsidRDefault="007C5164" w:rsidP="007C5164">
      <w:pPr>
        <w:rPr>
          <w:b/>
          <w:u w:val="single"/>
        </w:rPr>
      </w:pPr>
      <w:r w:rsidRPr="007C5164">
        <w:rPr>
          <w:b/>
          <w:u w:val="single"/>
        </w:rPr>
        <w:t>1NC CP</w:t>
      </w:r>
    </w:p>
    <w:p w:rsidR="007C5164" w:rsidRPr="00071333" w:rsidRDefault="007C5164" w:rsidP="007C5164">
      <w:pPr>
        <w:rPr>
          <w:b/>
        </w:rPr>
      </w:pPr>
      <w:r w:rsidRPr="00071333">
        <w:rPr>
          <w:b/>
        </w:rPr>
        <w:t xml:space="preserve">United States federal government should </w:t>
      </w:r>
      <w:r>
        <w:rPr>
          <w:b/>
        </w:rPr>
        <w:t>lift the embargo on Cuba</w:t>
      </w:r>
      <w:r w:rsidRPr="00071333">
        <w:rPr>
          <w:b/>
        </w:rPr>
        <w:t xml:space="preserve"> if and only if the governments of a majority of Latin American nations commit to:</w:t>
      </w:r>
    </w:p>
    <w:p w:rsidR="007C5164" w:rsidRPr="00071333" w:rsidRDefault="007C5164" w:rsidP="007C5164">
      <w:pPr>
        <w:rPr>
          <w:b/>
        </w:rPr>
      </w:pPr>
      <w:r w:rsidRPr="00071333">
        <w:rPr>
          <w:b/>
        </w:rPr>
        <w:t xml:space="preserve">--actively seeking a normalization process between the United States and Cuba, and </w:t>
      </w:r>
    </w:p>
    <w:p w:rsidR="007C5164" w:rsidRPr="00071333" w:rsidRDefault="007C5164" w:rsidP="007C5164">
      <w:pPr>
        <w:rPr>
          <w:b/>
        </w:rPr>
      </w:pPr>
      <w:r w:rsidRPr="00071333">
        <w:rPr>
          <w:b/>
        </w:rPr>
        <w:t>--compelling the Cuban government to work towards establishing representative democracy and better respect for human rights.</w:t>
      </w:r>
    </w:p>
    <w:p w:rsidR="007C5164" w:rsidRDefault="007C5164" w:rsidP="007C5164">
      <w:r>
        <w:t xml:space="preserve"> </w:t>
      </w:r>
    </w:p>
    <w:p w:rsidR="007C5164" w:rsidRDefault="007C5164" w:rsidP="007C5164">
      <w:pPr>
        <w:rPr>
          <w:b/>
        </w:rPr>
      </w:pPr>
      <w:r>
        <w:rPr>
          <w:b/>
        </w:rPr>
        <w:t>Counterplan solves the case and unilateral lifting crushes democracy promotion efforts in Latin America</w:t>
      </w:r>
    </w:p>
    <w:p w:rsidR="007C5164" w:rsidRDefault="007C5164" w:rsidP="007C5164">
      <w:proofErr w:type="spellStart"/>
      <w:r w:rsidRPr="00FE39EB">
        <w:rPr>
          <w:b/>
        </w:rPr>
        <w:t>Castañeda</w:t>
      </w:r>
      <w:proofErr w:type="spellEnd"/>
      <w:r w:rsidRPr="00FE39EB">
        <w:rPr>
          <w:b/>
        </w:rPr>
        <w:t xml:space="preserve"> 9</w:t>
      </w:r>
      <w:r>
        <w:t xml:space="preserve"> - Jorge G. </w:t>
      </w:r>
      <w:proofErr w:type="spellStart"/>
      <w:r>
        <w:t>Castañeda</w:t>
      </w:r>
      <w:proofErr w:type="spellEnd"/>
      <w:r>
        <w:t xml:space="preserve">, professor at New York University and fellow at the New America Foundation, was Mexico’s foreign minister from 2000 to 2003, April 21, 2009,  Wall Street Journal, "The Right Deal on Cuba," </w:t>
      </w:r>
      <w:proofErr w:type="spellStart"/>
      <w:r>
        <w:t>proquest</w:t>
      </w:r>
      <w:proofErr w:type="spellEnd"/>
      <w:r>
        <w:t>)</w:t>
      </w:r>
    </w:p>
    <w:p w:rsidR="007C5164" w:rsidRDefault="007C5164" w:rsidP="007C5164">
      <w:r>
        <w:t xml:space="preserve"> </w:t>
      </w:r>
    </w:p>
    <w:p w:rsidR="007C5164" w:rsidRPr="00347C13" w:rsidRDefault="007C5164" w:rsidP="007C5164">
      <w:pPr>
        <w:rPr>
          <w:sz w:val="14"/>
          <w:szCs w:val="14"/>
        </w:rPr>
      </w:pPr>
      <w:r w:rsidRPr="00347C13">
        <w:rPr>
          <w:sz w:val="14"/>
          <w:szCs w:val="14"/>
        </w:rPr>
        <w:t xml:space="preserve">The question of what to do about the embargo has once again cornered an American president. </w:t>
      </w:r>
      <w:r w:rsidRPr="00347C13">
        <w:rPr>
          <w:rStyle w:val="Underline"/>
          <w:highlight w:val="cyan"/>
        </w:rPr>
        <w:t>If</w:t>
      </w:r>
      <w:r w:rsidRPr="00347C13">
        <w:rPr>
          <w:sz w:val="14"/>
          <w:szCs w:val="14"/>
        </w:rPr>
        <w:t xml:space="preserve"> President Barack </w:t>
      </w:r>
      <w:r w:rsidRPr="00347C13">
        <w:rPr>
          <w:rStyle w:val="Underline"/>
          <w:highlight w:val="cyan"/>
        </w:rPr>
        <w:t xml:space="preserve">Obama lifts the embargo unilaterally, he </w:t>
      </w:r>
      <w:r>
        <w:rPr>
          <w:rStyle w:val="Underline"/>
        </w:rPr>
        <w:t>…</w:t>
      </w:r>
      <w:r w:rsidRPr="0081266A">
        <w:rPr>
          <w:rStyle w:val="Underline"/>
        </w:rPr>
        <w:t xml:space="preserve"> that would not follow the Vietnamese course (economic reform with no political change) would be a major foreign policy victory for</w:t>
      </w:r>
      <w:r w:rsidRPr="00347C13">
        <w:rPr>
          <w:sz w:val="14"/>
          <w:szCs w:val="14"/>
        </w:rPr>
        <w:t xml:space="preserve"> Mr. </w:t>
      </w:r>
      <w:r w:rsidRPr="0081266A">
        <w:rPr>
          <w:rStyle w:val="Underline"/>
        </w:rPr>
        <w:t>Obama</w:t>
      </w:r>
      <w:r w:rsidRPr="00347C13">
        <w:rPr>
          <w:sz w:val="14"/>
          <w:szCs w:val="14"/>
        </w:rPr>
        <w:t>.</w:t>
      </w:r>
    </w:p>
    <w:p w:rsidR="007C5164" w:rsidRDefault="007C5164" w:rsidP="007C5164"/>
    <w:p w:rsidR="007C5164" w:rsidRDefault="007C5164" w:rsidP="007C5164">
      <w:pPr>
        <w:rPr>
          <w:b/>
        </w:rPr>
      </w:pPr>
    </w:p>
    <w:p w:rsidR="007C5164" w:rsidRPr="009E095E" w:rsidRDefault="007C5164" w:rsidP="007C5164">
      <w:pPr>
        <w:rPr>
          <w:b/>
        </w:rPr>
      </w:pPr>
      <w:r w:rsidRPr="009E095E">
        <w:rPr>
          <w:b/>
        </w:rPr>
        <w:t>Latin American democracy’s a key model for democracy globally</w:t>
      </w:r>
    </w:p>
    <w:p w:rsidR="007C5164" w:rsidRPr="00907368" w:rsidRDefault="007C5164" w:rsidP="007C5164">
      <w:proofErr w:type="spellStart"/>
      <w:r>
        <w:rPr>
          <w:rStyle w:val="StyleStyleBold12pt"/>
          <w:bCs w:val="0"/>
        </w:rPr>
        <w:t>Fauriol</w:t>
      </w:r>
      <w:proofErr w:type="spellEnd"/>
      <w:r>
        <w:rPr>
          <w:rStyle w:val="StyleStyleBold12pt"/>
          <w:bCs w:val="0"/>
        </w:rPr>
        <w:t xml:space="preserve"> and </w:t>
      </w:r>
      <w:proofErr w:type="spellStart"/>
      <w:r>
        <w:rPr>
          <w:rStyle w:val="StyleStyleBold12pt"/>
          <w:bCs w:val="0"/>
        </w:rPr>
        <w:t>Weintraub</w:t>
      </w:r>
      <w:proofErr w:type="spellEnd"/>
      <w:r w:rsidRPr="005C6A7B">
        <w:rPr>
          <w:rStyle w:val="StyleStyleBold12pt"/>
          <w:bCs w:val="0"/>
        </w:rPr>
        <w:t xml:space="preserve"> 95</w:t>
      </w:r>
      <w:r w:rsidRPr="00993CDB">
        <w:t xml:space="preserve"> – *director of the CSIS Americas program and **Prof of Public Affa</w:t>
      </w:r>
      <w:r>
        <w:t xml:space="preserve">irs at the University of </w:t>
      </w:r>
      <w:r w:rsidRPr="00907368">
        <w:t>Texas Georges and Sidney, The Washington Quarterly, "U.S. Policy, Brazil, and the Southern Cone", Lexis</w:t>
      </w:r>
    </w:p>
    <w:p w:rsidR="007C5164" w:rsidRDefault="007C5164" w:rsidP="007C5164">
      <w:pPr>
        <w:pStyle w:val="card"/>
        <w:ind w:left="0"/>
        <w:rPr>
          <w:rStyle w:val="Underline"/>
        </w:rPr>
      </w:pPr>
    </w:p>
    <w:p w:rsidR="007C5164" w:rsidRDefault="007C5164" w:rsidP="007C5164">
      <w:pPr>
        <w:pStyle w:val="card"/>
        <w:ind w:left="0"/>
        <w:rPr>
          <w:sz w:val="14"/>
        </w:rPr>
      </w:pPr>
      <w:r w:rsidRPr="00907368">
        <w:rPr>
          <w:rStyle w:val="Underline"/>
        </w:rPr>
        <w:t>The democracy theme also carries much force in the hemisphere today.</w:t>
      </w:r>
      <w:r w:rsidRPr="00277FA9">
        <w:rPr>
          <w:sz w:val="14"/>
        </w:rPr>
        <w:t xml:space="preserve"> The State Department </w:t>
      </w:r>
    </w:p>
    <w:p w:rsidR="007C5164" w:rsidRDefault="007C5164" w:rsidP="007C5164">
      <w:pPr>
        <w:pStyle w:val="card"/>
        <w:ind w:left="0"/>
        <w:rPr>
          <w:sz w:val="14"/>
        </w:rPr>
      </w:pPr>
      <w:r>
        <w:rPr>
          <w:sz w:val="14"/>
        </w:rPr>
        <w:t>AND</w:t>
      </w:r>
    </w:p>
    <w:p w:rsidR="007C5164" w:rsidRPr="00773EEA" w:rsidRDefault="007C5164" w:rsidP="007C5164">
      <w:pPr>
        <w:pStyle w:val="card"/>
        <w:ind w:left="0"/>
        <w:rPr>
          <w:u w:val="single"/>
        </w:rPr>
      </w:pPr>
      <w:proofErr w:type="gramStart"/>
      <w:r w:rsidRPr="006D4D12">
        <w:rPr>
          <w:rStyle w:val="Underline"/>
          <w:highlight w:val="cyan"/>
        </w:rPr>
        <w:t>on</w:t>
      </w:r>
      <w:proofErr w:type="gramEnd"/>
      <w:r w:rsidRPr="006D4D12">
        <w:rPr>
          <w:rStyle w:val="Underline"/>
          <w:highlight w:val="cyan"/>
        </w:rPr>
        <w:t xml:space="preserve"> all three in Latin America will </w:t>
      </w:r>
      <w:r w:rsidRPr="006D4D12">
        <w:rPr>
          <w:rStyle w:val="Emphasis"/>
          <w:rFonts w:eastAsia="MS ????"/>
          <w:highlight w:val="cyan"/>
        </w:rPr>
        <w:t xml:space="preserve">compromise progress elsewhere </w:t>
      </w:r>
      <w:r w:rsidRPr="005B6362">
        <w:rPr>
          <w:rStyle w:val="Emphasis"/>
          <w:rFonts w:eastAsia="MS ????"/>
        </w:rPr>
        <w:t>in the world</w:t>
      </w:r>
      <w:r w:rsidRPr="006D4D12">
        <w:rPr>
          <w:rStyle w:val="Underline"/>
          <w:highlight w:val="cyan"/>
        </w:rPr>
        <w:t>.</w:t>
      </w:r>
    </w:p>
    <w:p w:rsidR="007C5164" w:rsidRDefault="007C5164" w:rsidP="007C5164">
      <w:pPr>
        <w:rPr>
          <w:b/>
        </w:rPr>
      </w:pPr>
    </w:p>
    <w:p w:rsidR="007C5164" w:rsidRPr="009E095E" w:rsidRDefault="007C5164" w:rsidP="007C5164">
      <w:pPr>
        <w:rPr>
          <w:b/>
        </w:rPr>
      </w:pPr>
      <w:r w:rsidRPr="009E095E">
        <w:rPr>
          <w:b/>
        </w:rPr>
        <w:t>Extinction</w:t>
      </w:r>
    </w:p>
    <w:p w:rsidR="007C5164" w:rsidRDefault="007C5164" w:rsidP="007C5164">
      <w:r>
        <w:rPr>
          <w:b/>
        </w:rPr>
        <w:t>Diamond 1995</w:t>
      </w:r>
      <w:r>
        <w:t xml:space="preserve"> - Hoover Institute Senior Fellow (Larry, “Promoting Democracy in the 1990s,” http://wwics.si.edu/subsites/ccpdc/pubs/di/fr.htm) </w:t>
      </w:r>
    </w:p>
    <w:p w:rsidR="007C5164" w:rsidRDefault="007C5164" w:rsidP="007C5164">
      <w:pPr>
        <w:rPr>
          <w:rFonts w:cstheme="minorBidi"/>
        </w:rPr>
      </w:pPr>
    </w:p>
    <w:p w:rsidR="007C5164" w:rsidRDefault="007C5164" w:rsidP="007C5164">
      <w:pPr>
        <w:rPr>
          <w:sz w:val="10"/>
          <w:szCs w:val="14"/>
        </w:rPr>
      </w:pPr>
      <w:r w:rsidRPr="00283B11">
        <w:rPr>
          <w:sz w:val="10"/>
          <w:szCs w:val="14"/>
        </w:rPr>
        <w:t xml:space="preserve">This hardly exhausts the lists </w:t>
      </w:r>
      <w:r w:rsidRPr="00741D77">
        <w:rPr>
          <w:sz w:val="10"/>
          <w:szCs w:val="14"/>
        </w:rPr>
        <w:t xml:space="preserve">of threats to our security and well-being in </w:t>
      </w:r>
    </w:p>
    <w:p w:rsidR="007C5164" w:rsidRDefault="007C5164" w:rsidP="007C5164">
      <w:pPr>
        <w:rPr>
          <w:sz w:val="10"/>
          <w:szCs w:val="14"/>
        </w:rPr>
      </w:pPr>
      <w:r>
        <w:rPr>
          <w:sz w:val="10"/>
          <w:szCs w:val="14"/>
        </w:rPr>
        <w:t>AND</w:t>
      </w:r>
    </w:p>
    <w:p w:rsidR="007C5164" w:rsidRPr="00283B11" w:rsidRDefault="007C5164" w:rsidP="007C5164">
      <w:pPr>
        <w:rPr>
          <w:sz w:val="10"/>
          <w:szCs w:val="14"/>
        </w:rPr>
      </w:pPr>
      <w:proofErr w:type="gramStart"/>
      <w:r w:rsidRPr="00283B11">
        <w:rPr>
          <w:position w:val="-1"/>
          <w:sz w:val="10"/>
          <w:szCs w:val="20"/>
        </w:rPr>
        <w:t>w</w:t>
      </w:r>
      <w:r w:rsidRPr="00283B11">
        <w:rPr>
          <w:spacing w:val="1"/>
          <w:position w:val="-1"/>
          <w:sz w:val="10"/>
          <w:szCs w:val="20"/>
        </w:rPr>
        <w:t>h</w:t>
      </w:r>
      <w:r w:rsidRPr="00283B11">
        <w:rPr>
          <w:position w:val="-1"/>
          <w:sz w:val="10"/>
          <w:szCs w:val="20"/>
        </w:rPr>
        <w:t>ich</w:t>
      </w:r>
      <w:proofErr w:type="gramEnd"/>
      <w:r w:rsidRPr="00283B11">
        <w:rPr>
          <w:position w:val="-1"/>
          <w:sz w:val="10"/>
          <w:szCs w:val="20"/>
        </w:rPr>
        <w:t xml:space="preserve"> a</w:t>
      </w:r>
      <w:r w:rsidRPr="00283B11">
        <w:rPr>
          <w:spacing w:val="1"/>
          <w:position w:val="-1"/>
          <w:sz w:val="10"/>
          <w:szCs w:val="20"/>
        </w:rPr>
        <w:t xml:space="preserve"> n</w:t>
      </w:r>
      <w:r w:rsidRPr="00283B11">
        <w:rPr>
          <w:spacing w:val="-1"/>
          <w:position w:val="-1"/>
          <w:sz w:val="10"/>
          <w:szCs w:val="20"/>
        </w:rPr>
        <w:t>e</w:t>
      </w:r>
      <w:r w:rsidRPr="00283B11">
        <w:rPr>
          <w:position w:val="-1"/>
          <w:sz w:val="10"/>
          <w:szCs w:val="20"/>
        </w:rPr>
        <w:t>w</w:t>
      </w:r>
      <w:r w:rsidRPr="00283B11">
        <w:rPr>
          <w:spacing w:val="-1"/>
          <w:position w:val="-1"/>
          <w:sz w:val="10"/>
          <w:szCs w:val="20"/>
        </w:rPr>
        <w:t xml:space="preserve"> </w:t>
      </w:r>
      <w:r w:rsidRPr="00283B11">
        <w:rPr>
          <w:position w:val="-1"/>
          <w:sz w:val="10"/>
          <w:szCs w:val="20"/>
        </w:rPr>
        <w:t>world or</w:t>
      </w:r>
      <w:r w:rsidRPr="00283B11">
        <w:rPr>
          <w:spacing w:val="1"/>
          <w:position w:val="-1"/>
          <w:sz w:val="10"/>
          <w:szCs w:val="20"/>
        </w:rPr>
        <w:t>d</w:t>
      </w:r>
      <w:r w:rsidRPr="00283B11">
        <w:rPr>
          <w:position w:val="-1"/>
          <w:sz w:val="10"/>
          <w:szCs w:val="20"/>
        </w:rPr>
        <w:t>er of i</w:t>
      </w:r>
      <w:r w:rsidRPr="00283B11">
        <w:rPr>
          <w:spacing w:val="-10"/>
          <w:position w:val="-1"/>
          <w:sz w:val="10"/>
          <w:szCs w:val="20"/>
        </w:rPr>
        <w:t>n</w:t>
      </w:r>
      <w:r w:rsidRPr="00283B11">
        <w:rPr>
          <w:position w:val="-1"/>
          <w:sz w:val="10"/>
          <w:szCs w:val="20"/>
        </w:rPr>
        <w:t>ter</w:t>
      </w:r>
      <w:r w:rsidRPr="00283B11">
        <w:rPr>
          <w:spacing w:val="1"/>
          <w:position w:val="-1"/>
          <w:sz w:val="10"/>
          <w:szCs w:val="20"/>
        </w:rPr>
        <w:t>n</w:t>
      </w:r>
      <w:r w:rsidRPr="00283B11">
        <w:rPr>
          <w:position w:val="-1"/>
          <w:sz w:val="10"/>
          <w:szCs w:val="20"/>
        </w:rPr>
        <w:t>at</w:t>
      </w:r>
      <w:r w:rsidRPr="00283B11">
        <w:rPr>
          <w:spacing w:val="-1"/>
          <w:position w:val="-1"/>
          <w:sz w:val="10"/>
          <w:szCs w:val="20"/>
        </w:rPr>
        <w:t>i</w:t>
      </w:r>
      <w:r w:rsidRPr="00283B11">
        <w:rPr>
          <w:spacing w:val="1"/>
          <w:position w:val="-1"/>
          <w:sz w:val="10"/>
          <w:szCs w:val="20"/>
        </w:rPr>
        <w:t>on</w:t>
      </w:r>
      <w:r w:rsidRPr="00283B11">
        <w:rPr>
          <w:position w:val="-1"/>
          <w:sz w:val="10"/>
          <w:szCs w:val="20"/>
        </w:rPr>
        <w:t>al</w:t>
      </w:r>
      <w:r w:rsidRPr="00283B11">
        <w:rPr>
          <w:spacing w:val="-1"/>
          <w:position w:val="-1"/>
          <w:sz w:val="10"/>
          <w:szCs w:val="20"/>
        </w:rPr>
        <w:t xml:space="preserve"> </w:t>
      </w:r>
      <w:r w:rsidRPr="00283B11">
        <w:rPr>
          <w:position w:val="-1"/>
          <w:sz w:val="10"/>
          <w:szCs w:val="20"/>
        </w:rPr>
        <w:t>security a</w:t>
      </w:r>
      <w:r w:rsidRPr="00283B11">
        <w:rPr>
          <w:spacing w:val="1"/>
          <w:position w:val="-1"/>
          <w:sz w:val="10"/>
          <w:szCs w:val="20"/>
        </w:rPr>
        <w:t>n</w:t>
      </w:r>
      <w:r w:rsidRPr="00283B11">
        <w:rPr>
          <w:position w:val="-1"/>
          <w:sz w:val="10"/>
          <w:szCs w:val="20"/>
        </w:rPr>
        <w:t>d pr</w:t>
      </w:r>
      <w:r w:rsidRPr="00283B11">
        <w:rPr>
          <w:spacing w:val="1"/>
          <w:position w:val="-1"/>
          <w:sz w:val="10"/>
          <w:szCs w:val="20"/>
        </w:rPr>
        <w:t>o</w:t>
      </w:r>
      <w:r w:rsidRPr="00283B11">
        <w:rPr>
          <w:position w:val="-1"/>
          <w:sz w:val="10"/>
          <w:szCs w:val="20"/>
        </w:rPr>
        <w:t>s</w:t>
      </w:r>
      <w:r w:rsidRPr="00283B11">
        <w:rPr>
          <w:spacing w:val="1"/>
          <w:position w:val="-1"/>
          <w:sz w:val="10"/>
          <w:szCs w:val="20"/>
        </w:rPr>
        <w:t>p</w:t>
      </w:r>
      <w:r w:rsidRPr="00283B11">
        <w:rPr>
          <w:spacing w:val="-1"/>
          <w:position w:val="-1"/>
          <w:sz w:val="10"/>
          <w:szCs w:val="20"/>
        </w:rPr>
        <w:t>e</w:t>
      </w:r>
      <w:r w:rsidRPr="00283B11">
        <w:rPr>
          <w:position w:val="-1"/>
          <w:sz w:val="10"/>
          <w:szCs w:val="20"/>
        </w:rPr>
        <w:t xml:space="preserve">rity can </w:t>
      </w:r>
      <w:r w:rsidRPr="00283B11">
        <w:rPr>
          <w:spacing w:val="1"/>
          <w:position w:val="-1"/>
          <w:sz w:val="10"/>
          <w:szCs w:val="20"/>
        </w:rPr>
        <w:t>b</w:t>
      </w:r>
      <w:r w:rsidRPr="00283B11">
        <w:rPr>
          <w:position w:val="-1"/>
          <w:sz w:val="10"/>
          <w:szCs w:val="20"/>
        </w:rPr>
        <w:t>e</w:t>
      </w:r>
      <w:r w:rsidRPr="00283B11">
        <w:rPr>
          <w:spacing w:val="-1"/>
          <w:position w:val="-1"/>
          <w:sz w:val="10"/>
          <w:szCs w:val="20"/>
        </w:rPr>
        <w:t xml:space="preserve"> </w:t>
      </w:r>
      <w:r w:rsidRPr="00283B11">
        <w:rPr>
          <w:spacing w:val="1"/>
          <w:position w:val="-1"/>
          <w:sz w:val="10"/>
          <w:szCs w:val="20"/>
        </w:rPr>
        <w:t>bu</w:t>
      </w:r>
      <w:r w:rsidRPr="00283B11">
        <w:rPr>
          <w:position w:val="-1"/>
          <w:sz w:val="10"/>
          <w:szCs w:val="20"/>
        </w:rPr>
        <w:t>ilt.</w:t>
      </w:r>
    </w:p>
    <w:p w:rsidR="007C5164" w:rsidRDefault="007C5164" w:rsidP="007C5164"/>
    <w:p w:rsidR="007C5164" w:rsidRDefault="007C5164" w:rsidP="007C5164"/>
    <w:p w:rsidR="007C5164" w:rsidRPr="007C5164" w:rsidRDefault="007C5164" w:rsidP="007C5164">
      <w:pPr>
        <w:rPr>
          <w:b/>
          <w:u w:val="single"/>
        </w:rPr>
      </w:pPr>
      <w:r w:rsidRPr="007C5164">
        <w:rPr>
          <w:b/>
          <w:u w:val="single"/>
        </w:rPr>
        <w:t>1NC T</w:t>
      </w:r>
    </w:p>
    <w:p w:rsidR="007C5164" w:rsidRPr="007A1202" w:rsidRDefault="007C5164" w:rsidP="007C5164">
      <w:pPr>
        <w:rPr>
          <w:b/>
        </w:rPr>
      </w:pPr>
      <w:r w:rsidRPr="007A1202">
        <w:rPr>
          <w:b/>
        </w:rPr>
        <w:t xml:space="preserve">Economic engagement </w:t>
      </w:r>
      <w:r>
        <w:rPr>
          <w:b/>
        </w:rPr>
        <w:t xml:space="preserve">must be </w:t>
      </w:r>
      <w:r>
        <w:rPr>
          <w:b/>
          <w:u w:val="single"/>
        </w:rPr>
        <w:t>conditional</w:t>
      </w:r>
      <w:r>
        <w:rPr>
          <w:b/>
        </w:rPr>
        <w:t xml:space="preserve"> </w:t>
      </w:r>
    </w:p>
    <w:p w:rsidR="007C5164" w:rsidRDefault="007C5164" w:rsidP="007C5164">
      <w:r w:rsidRPr="007A1202">
        <w:rPr>
          <w:rStyle w:val="StyleStyleBold12pt"/>
        </w:rPr>
        <w:t>Shinn</w:t>
      </w:r>
      <w:r>
        <w:rPr>
          <w:rStyle w:val="StyleStyleBold12pt"/>
        </w:rPr>
        <w:t xml:space="preserve"> 96</w:t>
      </w:r>
      <w:r>
        <w:t xml:space="preserve"> [James Shinn, C.V. Starr Senior Fellow for Asia at the CFR in New York City and director of the council’s multi-year Asia Project, worked on economic affairs in the East Asia Bureau of the US </w:t>
      </w:r>
      <w:proofErr w:type="spellStart"/>
      <w:r>
        <w:t>Dept</w:t>
      </w:r>
      <w:proofErr w:type="spellEnd"/>
      <w:r>
        <w:t xml:space="preserve"> of State, “Weaving the Net: Conditional Engagement with China,” pp. 9 and 11, </w:t>
      </w:r>
      <w:proofErr w:type="spellStart"/>
      <w:r>
        <w:t>google</w:t>
      </w:r>
      <w:proofErr w:type="spellEnd"/>
      <w:r>
        <w:t xml:space="preserve"> books]</w:t>
      </w:r>
    </w:p>
    <w:p w:rsidR="007C5164" w:rsidRDefault="007C5164" w:rsidP="007C5164"/>
    <w:p w:rsidR="007C5164" w:rsidRPr="007A1202" w:rsidRDefault="007C5164" w:rsidP="007C5164">
      <w:pPr>
        <w:rPr>
          <w:sz w:val="14"/>
        </w:rPr>
      </w:pPr>
      <w:r w:rsidRPr="007A1202">
        <w:rPr>
          <w:sz w:val="14"/>
        </w:rPr>
        <w:lastRenderedPageBreak/>
        <w:t xml:space="preserve">In sum, </w:t>
      </w:r>
      <w:r>
        <w:rPr>
          <w:rStyle w:val="Underline"/>
        </w:rPr>
        <w:t xml:space="preserve">conditional engagement consists of a set of objectives, a strategy for attaining those objectives, and tactics </w:t>
      </w:r>
      <w:r w:rsidRPr="007A1202">
        <w:rPr>
          <w:sz w:val="14"/>
        </w:rPr>
        <w:t xml:space="preserve">(specific policies) </w:t>
      </w:r>
      <w:r>
        <w:rPr>
          <w:sz w:val="14"/>
        </w:rPr>
        <w:t>…</w:t>
      </w:r>
      <w:r w:rsidRPr="007A1202">
        <w:rPr>
          <w:sz w:val="14"/>
        </w:rPr>
        <w:t xml:space="preserve"> Lewis Gaddis, Strategies of Containment: A critical Appraisal of Postwar American National Security Policy. New York: Oxford University Press, (1982). This is also cited in </w:t>
      </w:r>
      <w:proofErr w:type="spellStart"/>
      <w:r w:rsidRPr="007A1202">
        <w:rPr>
          <w:sz w:val="14"/>
        </w:rPr>
        <w:t>Fareed</w:t>
      </w:r>
      <w:proofErr w:type="spellEnd"/>
      <w:r w:rsidRPr="007A1202">
        <w:rPr>
          <w:sz w:val="14"/>
        </w:rPr>
        <w:t xml:space="preserve"> </w:t>
      </w:r>
      <w:proofErr w:type="spellStart"/>
      <w:r w:rsidRPr="007A1202">
        <w:rPr>
          <w:sz w:val="14"/>
        </w:rPr>
        <w:t>Zakaria</w:t>
      </w:r>
      <w:proofErr w:type="spellEnd"/>
      <w:r w:rsidRPr="007A1202">
        <w:rPr>
          <w:sz w:val="14"/>
        </w:rPr>
        <w:t>, “The Reagan Strategy of Containment,” Political Science Quarterly 105, no. 3 (1990), pp. 383-88).</w:t>
      </w:r>
    </w:p>
    <w:p w:rsidR="007C5164" w:rsidRDefault="007C5164" w:rsidP="007C5164"/>
    <w:p w:rsidR="007C5164" w:rsidRPr="007C5164" w:rsidRDefault="007C5164" w:rsidP="007C5164">
      <w:pPr>
        <w:rPr>
          <w:b/>
          <w:u w:val="single"/>
        </w:rPr>
      </w:pPr>
      <w:r w:rsidRPr="007C5164">
        <w:rPr>
          <w:b/>
          <w:u w:val="single"/>
        </w:rPr>
        <w:t>1NC NEOLIB</w:t>
      </w:r>
    </w:p>
    <w:p w:rsidR="007C5164" w:rsidRPr="0008047B" w:rsidRDefault="007C5164" w:rsidP="007C5164">
      <w:pPr>
        <w:rPr>
          <w:b/>
        </w:rPr>
      </w:pPr>
      <w:r w:rsidRPr="0008047B">
        <w:rPr>
          <w:b/>
        </w:rPr>
        <w:t xml:space="preserve">Gradual transition now---political liberalization is facilitating an economic “soft landing”---solves the </w:t>
      </w:r>
      <w:proofErr w:type="spellStart"/>
      <w:r w:rsidRPr="0008047B">
        <w:rPr>
          <w:b/>
        </w:rPr>
        <w:t>Aff</w:t>
      </w:r>
      <w:proofErr w:type="spellEnd"/>
    </w:p>
    <w:p w:rsidR="007C5164" w:rsidRPr="0008047B" w:rsidRDefault="007C5164" w:rsidP="007C5164">
      <w:proofErr w:type="spellStart"/>
      <w:r w:rsidRPr="0008047B">
        <w:rPr>
          <w:b/>
        </w:rPr>
        <w:t>Piccone</w:t>
      </w:r>
      <w:proofErr w:type="spellEnd"/>
      <w:r w:rsidRPr="0008047B">
        <w:rPr>
          <w:b/>
        </w:rPr>
        <w:t>, 10/3</w:t>
      </w:r>
      <w:r w:rsidRPr="0008047B">
        <w:t xml:space="preserve"> – Acting Vice President and Director of Foreign Policy at the Brookings Institute (Ted, “Cuba’s Stroll </w:t>
      </w:r>
      <w:proofErr w:type="gramStart"/>
      <w:r w:rsidRPr="0008047B">
        <w:t>Toward</w:t>
      </w:r>
      <w:proofErr w:type="gramEnd"/>
      <w:r w:rsidRPr="0008047B">
        <w:t xml:space="preserve"> Change: A View from the Streets”, Brookings Institute, 10/3/13, http://www.brookings.edu/research/reports/2013/10/03-cuba-trip-piccone)//SJF</w:t>
      </w:r>
    </w:p>
    <w:p w:rsidR="007C5164" w:rsidRPr="0008047B" w:rsidRDefault="007C5164" w:rsidP="007C5164"/>
    <w:p w:rsidR="007C5164" w:rsidRPr="0008047B" w:rsidRDefault="007C5164" w:rsidP="007C5164">
      <w:r w:rsidRPr="0008047B">
        <w:rPr>
          <w:rStyle w:val="Underline"/>
        </w:rPr>
        <w:t>We are witnessing</w:t>
      </w:r>
      <w:r w:rsidRPr="0008047B">
        <w:t xml:space="preserve"> today </w:t>
      </w:r>
      <w:r w:rsidRPr="0008047B">
        <w:rPr>
          <w:rStyle w:val="Underline"/>
        </w:rPr>
        <w:t>the unfolding of a transitional hybrid economy that has one foot on the accelerator and one foot on the brake.</w:t>
      </w:r>
      <w:r w:rsidRPr="0008047B">
        <w:t xml:space="preserve"> </w:t>
      </w:r>
      <w:r>
        <w:t>…</w:t>
      </w:r>
      <w:r w:rsidRPr="0008047B">
        <w:t xml:space="preserve">. It is time to exploit the opportunity offered by Cuba’s economic reforms and let reconciliation – both within the island and across the Florida Straits – </w:t>
      </w:r>
      <w:proofErr w:type="gramStart"/>
      <w:r w:rsidRPr="0008047B">
        <w:t>begin</w:t>
      </w:r>
      <w:proofErr w:type="gramEnd"/>
      <w:r w:rsidRPr="0008047B">
        <w:t>.</w:t>
      </w:r>
    </w:p>
    <w:p w:rsidR="007C5164" w:rsidRDefault="007C5164" w:rsidP="007C5164">
      <w:pPr>
        <w:rPr>
          <w:b/>
        </w:rPr>
      </w:pPr>
    </w:p>
    <w:p w:rsidR="007C5164" w:rsidRPr="0008047B" w:rsidRDefault="007C5164" w:rsidP="007C5164">
      <w:pPr>
        <w:rPr>
          <w:b/>
        </w:rPr>
      </w:pPr>
      <w:r w:rsidRPr="0008047B">
        <w:rPr>
          <w:b/>
        </w:rPr>
        <w:t>Cuba has no preparation for change and wouldn’t be able to take it all at once---lifting the embargo would cause a rapid democratic uprising</w:t>
      </w:r>
    </w:p>
    <w:p w:rsidR="007C5164" w:rsidRPr="0008047B" w:rsidRDefault="007C5164" w:rsidP="007C5164">
      <w:r w:rsidRPr="0008047B">
        <w:rPr>
          <w:b/>
        </w:rPr>
        <w:t>Erikson, 8</w:t>
      </w:r>
      <w:r w:rsidRPr="0008047B">
        <w:t xml:space="preserve"> – Senior Advisor for Western Hemisphere Affairs at the U.S. Department of State and has an M.A. in Public Policy from Harvard University and a B.A. from Brown University (Daniel P., “The Cuba Wars: Fidel Castro, the United States, and the Next Revolution”, Bloomsbury Press, 10/28/08, p. 250-251)//EX</w:t>
      </w:r>
    </w:p>
    <w:p w:rsidR="007C5164" w:rsidRPr="0008047B" w:rsidRDefault="007C5164" w:rsidP="007C5164"/>
    <w:p w:rsidR="007C5164" w:rsidRDefault="007C5164" w:rsidP="007C5164">
      <w:pPr>
        <w:rPr>
          <w:rStyle w:val="TitleChar"/>
        </w:rPr>
      </w:pPr>
      <w:r w:rsidRPr="0008047B">
        <w:t xml:space="preserve">Like most of his colleagues, </w:t>
      </w:r>
      <w:proofErr w:type="spellStart"/>
      <w:r w:rsidRPr="0008047B">
        <w:t>Monreal</w:t>
      </w:r>
      <w:proofErr w:type="spellEnd"/>
      <w:r w:rsidRPr="0008047B">
        <w:t xml:space="preserve"> readily agreed that </w:t>
      </w:r>
      <w:r w:rsidRPr="0008047B">
        <w:rPr>
          <w:rStyle w:val="TitleChar"/>
        </w:rPr>
        <w:t xml:space="preserve">the United States was the </w:t>
      </w:r>
    </w:p>
    <w:p w:rsidR="007C5164" w:rsidRDefault="007C5164" w:rsidP="007C5164">
      <w:pPr>
        <w:rPr>
          <w:rStyle w:val="TitleChar"/>
        </w:rPr>
      </w:pPr>
      <w:r>
        <w:rPr>
          <w:rStyle w:val="TitleChar"/>
        </w:rPr>
        <w:t>AND</w:t>
      </w:r>
    </w:p>
    <w:p w:rsidR="007C5164" w:rsidRPr="0008047B" w:rsidRDefault="007C5164" w:rsidP="007C5164">
      <w:pPr>
        <w:rPr>
          <w:rStyle w:val="TitleChar"/>
        </w:rPr>
      </w:pPr>
      <w:proofErr w:type="gramStart"/>
      <w:r w:rsidRPr="0008047B">
        <w:rPr>
          <w:rStyle w:val="TitleChar"/>
          <w:highlight w:val="cyan"/>
        </w:rPr>
        <w:t>the</w:t>
      </w:r>
      <w:proofErr w:type="gramEnd"/>
      <w:r w:rsidRPr="0008047B">
        <w:rPr>
          <w:rStyle w:val="TitleChar"/>
          <w:highlight w:val="cyan"/>
        </w:rPr>
        <w:t xml:space="preserve"> ability of</w:t>
      </w:r>
      <w:r w:rsidRPr="0008047B">
        <w:rPr>
          <w:rStyle w:val="TitleChar"/>
        </w:rPr>
        <w:t xml:space="preserve"> the </w:t>
      </w:r>
      <w:r w:rsidRPr="0008047B">
        <w:rPr>
          <w:rStyle w:val="TitleChar"/>
          <w:highlight w:val="cyan"/>
        </w:rPr>
        <w:t>Cuba</w:t>
      </w:r>
      <w:r w:rsidRPr="0008047B">
        <w:rPr>
          <w:rStyle w:val="TitleChar"/>
        </w:rPr>
        <w:t xml:space="preserve">n government </w:t>
      </w:r>
      <w:r w:rsidRPr="0008047B">
        <w:rPr>
          <w:rStyle w:val="TitleChar"/>
          <w:highlight w:val="cyan"/>
        </w:rPr>
        <w:t>to control this</w:t>
      </w:r>
      <w:r w:rsidRPr="0008047B">
        <w:rPr>
          <w:rStyle w:val="TitleChar"/>
        </w:rPr>
        <w:t xml:space="preserve"> fight </w:t>
      </w:r>
      <w:r w:rsidRPr="0008047B">
        <w:rPr>
          <w:rStyle w:val="TitleChar"/>
          <w:highlight w:val="cyan"/>
        </w:rPr>
        <w:t>is very limited.”</w:t>
      </w:r>
      <w:r w:rsidRPr="0008047B">
        <w:rPr>
          <w:rStyle w:val="TitleChar"/>
        </w:rPr>
        <w:t xml:space="preserve"> </w:t>
      </w:r>
    </w:p>
    <w:p w:rsidR="007C5164" w:rsidRDefault="007C5164" w:rsidP="007C5164">
      <w:pPr>
        <w:rPr>
          <w:b/>
        </w:rPr>
      </w:pPr>
    </w:p>
    <w:p w:rsidR="007C5164" w:rsidRPr="00F0330F" w:rsidRDefault="007C5164" w:rsidP="007C5164">
      <w:pPr>
        <w:rPr>
          <w:b/>
        </w:rPr>
      </w:pPr>
      <w:r w:rsidRPr="00F0330F">
        <w:rPr>
          <w:b/>
        </w:rPr>
        <w:t>Rapid, unstable transition causes US intervention and incapacitates crisis management – causes global conflict escalation</w:t>
      </w:r>
    </w:p>
    <w:p w:rsidR="007C5164" w:rsidRPr="00547A4F" w:rsidRDefault="007C5164" w:rsidP="007C5164">
      <w:proofErr w:type="spellStart"/>
      <w:r w:rsidRPr="00547A4F">
        <w:rPr>
          <w:b/>
        </w:rPr>
        <w:t>Gorrell</w:t>
      </w:r>
      <w:proofErr w:type="spellEnd"/>
      <w:r w:rsidRPr="00547A4F">
        <w:rPr>
          <w:b/>
        </w:rPr>
        <w:t xml:space="preserve">, 5 </w:t>
      </w:r>
      <w:r w:rsidRPr="00547A4F">
        <w:t xml:space="preserve">– Lieutenant Colonel, US Army, paper submitted for the USAWC STRATEGY RESEARCH PROJECT (Tim, “CUBA: THE NEXT UNANTICIPATED ANTICIPATED STRATEGIC CRISIS?” </w:t>
      </w:r>
      <w:hyperlink r:id="rId11" w:history="1">
        <w:r w:rsidRPr="00547A4F">
          <w:rPr>
            <w:rStyle w:val="Hyperlink"/>
          </w:rPr>
          <w:t>http://www.dtic.mil/cgi-bin/GetTRDoc?AD=ADA433074</w:t>
        </w:r>
      </w:hyperlink>
      <w:r w:rsidRPr="00547A4F">
        <w:t>)</w:t>
      </w:r>
    </w:p>
    <w:p w:rsidR="007C5164" w:rsidRPr="00547A4F" w:rsidRDefault="007C5164" w:rsidP="007C5164"/>
    <w:p w:rsidR="007C5164" w:rsidRDefault="007C5164" w:rsidP="007C5164">
      <w:pPr>
        <w:rPr>
          <w:rStyle w:val="TitleChar"/>
        </w:rPr>
      </w:pPr>
      <w:r w:rsidRPr="00F0330F">
        <w:rPr>
          <w:sz w:val="14"/>
          <w:szCs w:val="14"/>
        </w:rPr>
        <w:t xml:space="preserve">Regardless of the succession, under the current U.S. policy, </w:t>
      </w:r>
      <w:r w:rsidRPr="00F0330F">
        <w:rPr>
          <w:rStyle w:val="TitleChar"/>
        </w:rPr>
        <w:t xml:space="preserve">Cuba’s </w:t>
      </w:r>
    </w:p>
    <w:p w:rsidR="007C5164" w:rsidRDefault="007C5164" w:rsidP="007C5164">
      <w:pPr>
        <w:rPr>
          <w:rStyle w:val="TitleChar"/>
        </w:rPr>
      </w:pPr>
      <w:r>
        <w:rPr>
          <w:rStyle w:val="TitleChar"/>
        </w:rPr>
        <w:t>AND</w:t>
      </w:r>
    </w:p>
    <w:p w:rsidR="007C5164" w:rsidRDefault="007C5164" w:rsidP="007C5164">
      <w:pPr>
        <w:rPr>
          <w:sz w:val="14"/>
          <w:szCs w:val="14"/>
        </w:rPr>
      </w:pPr>
      <w:proofErr w:type="gramStart"/>
      <w:r w:rsidRPr="00F0330F">
        <w:rPr>
          <w:sz w:val="14"/>
          <w:szCs w:val="14"/>
        </w:rPr>
        <w:t>in</w:t>
      </w:r>
      <w:proofErr w:type="gramEnd"/>
      <w:r w:rsidRPr="00F0330F">
        <w:rPr>
          <w:sz w:val="14"/>
          <w:szCs w:val="14"/>
        </w:rPr>
        <w:t xml:space="preserve"> an effort to facilitate a manageable transition to post-Castro Cuba?</w:t>
      </w:r>
    </w:p>
    <w:p w:rsidR="007C5164" w:rsidRDefault="007C5164" w:rsidP="007C5164">
      <w:pPr>
        <w:rPr>
          <w:sz w:val="14"/>
          <w:szCs w:val="14"/>
        </w:rPr>
      </w:pPr>
    </w:p>
    <w:p w:rsidR="007C5164" w:rsidRPr="005F3A8F" w:rsidRDefault="007C5164" w:rsidP="007C5164">
      <w:pPr>
        <w:rPr>
          <w:b/>
        </w:rPr>
      </w:pPr>
      <w:proofErr w:type="spellStart"/>
      <w:r>
        <w:rPr>
          <w:b/>
        </w:rPr>
        <w:t>N</w:t>
      </w:r>
      <w:r w:rsidRPr="005F3A8F">
        <w:rPr>
          <w:b/>
        </w:rPr>
        <w:t>eolib</w:t>
      </w:r>
      <w:proofErr w:type="spellEnd"/>
      <w:r w:rsidRPr="005F3A8F">
        <w:rPr>
          <w:b/>
        </w:rPr>
        <w:t xml:space="preserve"> inevitable – Cuba government can’t be convinced to bail on neoliberalism – the government there has been convinced that it is best for market interests </w:t>
      </w:r>
    </w:p>
    <w:p w:rsidR="007C5164" w:rsidRPr="005F3A8F" w:rsidRDefault="007C5164" w:rsidP="007C5164">
      <w:r w:rsidRPr="005F3A8F">
        <w:rPr>
          <w:b/>
        </w:rPr>
        <w:t xml:space="preserve">Perez 12 </w:t>
      </w:r>
      <w:r w:rsidRPr="005F3A8F">
        <w:t xml:space="preserve">– </w:t>
      </w:r>
      <w:proofErr w:type="spellStart"/>
      <w:r w:rsidRPr="005F3A8F">
        <w:t>Yenisel</w:t>
      </w:r>
      <w:proofErr w:type="spellEnd"/>
      <w:r w:rsidRPr="005F3A8F">
        <w:t xml:space="preserve"> Rodriguez Perez – lived in Cuba for his entire life until March 30, 2013. </w:t>
      </w:r>
      <w:proofErr w:type="gramStart"/>
      <w:r w:rsidRPr="005F3A8F">
        <w:t>Currently a resident in the city of Miami.</w:t>
      </w:r>
      <w:proofErr w:type="gramEnd"/>
      <w:r w:rsidRPr="005F3A8F">
        <w:t xml:space="preserve">  Writer for the Havana Times and holds a degree in socio-cultural studies – </w:t>
      </w:r>
    </w:p>
    <w:p w:rsidR="007C5164" w:rsidRPr="005F3A8F" w:rsidRDefault="007C5164" w:rsidP="007C5164">
      <w:r w:rsidRPr="005F3A8F">
        <w:t>“The Ideological Success of Neoliberalism in Cuba” – Havana Times – April 29, 2012</w:t>
      </w:r>
    </w:p>
    <w:p w:rsidR="007C5164" w:rsidRPr="005F3A8F" w:rsidRDefault="007C5164" w:rsidP="007C5164">
      <w:r w:rsidRPr="005F3A8F">
        <w:t>http://www.havanatimes.org/?p=68708#sthash.tWIio2fK.dpuf</w:t>
      </w:r>
    </w:p>
    <w:p w:rsidR="007C5164" w:rsidRPr="005F3A8F" w:rsidRDefault="007C5164" w:rsidP="007C5164"/>
    <w:p w:rsidR="007C5164" w:rsidRDefault="007C5164" w:rsidP="007C5164">
      <w:pPr>
        <w:rPr>
          <w:bCs/>
          <w:highlight w:val="cyan"/>
          <w:u w:val="single"/>
        </w:rPr>
      </w:pPr>
      <w:r w:rsidRPr="005F3A8F">
        <w:rPr>
          <w:sz w:val="14"/>
          <w:szCs w:val="14"/>
        </w:rPr>
        <w:t xml:space="preserve">Despite this, we know that </w:t>
      </w:r>
      <w:r w:rsidRPr="005B6362">
        <w:rPr>
          <w:bCs/>
          <w:highlight w:val="cyan"/>
          <w:u w:val="single"/>
        </w:rPr>
        <w:t>the Cuban government has</w:t>
      </w:r>
      <w:r w:rsidRPr="005F3A8F">
        <w:rPr>
          <w:sz w:val="14"/>
          <w:szCs w:val="14"/>
        </w:rPr>
        <w:t xml:space="preserve"> affected </w:t>
      </w:r>
      <w:r w:rsidRPr="005B6362">
        <w:rPr>
          <w:bCs/>
          <w:highlight w:val="cyan"/>
          <w:u w:val="single"/>
        </w:rPr>
        <w:t xml:space="preserve">a neoliberal shift in </w:t>
      </w:r>
    </w:p>
    <w:p w:rsidR="007C5164" w:rsidRDefault="007C5164" w:rsidP="007C5164">
      <w:pPr>
        <w:rPr>
          <w:bCs/>
          <w:highlight w:val="cyan"/>
          <w:u w:val="single"/>
        </w:rPr>
      </w:pPr>
      <w:r>
        <w:rPr>
          <w:bCs/>
          <w:highlight w:val="cyan"/>
          <w:u w:val="single"/>
        </w:rPr>
        <w:t>AND</w:t>
      </w:r>
    </w:p>
    <w:p w:rsidR="007C5164" w:rsidRPr="005F3A8F" w:rsidRDefault="007C5164" w:rsidP="007C5164">
      <w:pPr>
        <w:rPr>
          <w:sz w:val="14"/>
          <w:szCs w:val="14"/>
        </w:rPr>
      </w:pPr>
      <w:proofErr w:type="gramStart"/>
      <w:r w:rsidRPr="005F3A8F">
        <w:rPr>
          <w:sz w:val="14"/>
          <w:szCs w:val="14"/>
        </w:rPr>
        <w:t>of</w:t>
      </w:r>
      <w:proofErr w:type="gramEnd"/>
      <w:r w:rsidRPr="005F3A8F">
        <w:rPr>
          <w:sz w:val="14"/>
          <w:szCs w:val="14"/>
        </w:rPr>
        <w:t xml:space="preserve"> the </w:t>
      </w:r>
      <w:r w:rsidRPr="005F3A8F">
        <w:rPr>
          <w:bCs/>
          <w:highlight w:val="yellow"/>
          <w:u w:val="single"/>
        </w:rPr>
        <w:t>radical</w:t>
      </w:r>
      <w:r w:rsidRPr="005F3A8F">
        <w:rPr>
          <w:sz w:val="14"/>
          <w:szCs w:val="14"/>
        </w:rPr>
        <w:t xml:space="preserve">ized </w:t>
      </w:r>
      <w:r w:rsidRPr="005F3A8F">
        <w:rPr>
          <w:bCs/>
          <w:highlight w:val="yellow"/>
          <w:u w:val="single"/>
        </w:rPr>
        <w:t>application of</w:t>
      </w:r>
      <w:r w:rsidRPr="005F3A8F">
        <w:rPr>
          <w:sz w:val="14"/>
          <w:szCs w:val="14"/>
        </w:rPr>
        <w:t xml:space="preserve"> its principles of </w:t>
      </w:r>
      <w:r w:rsidRPr="005B6362">
        <w:rPr>
          <w:bCs/>
          <w:highlight w:val="cyan"/>
          <w:u w:val="single"/>
        </w:rPr>
        <w:t>economic deregulation</w:t>
      </w:r>
      <w:r w:rsidRPr="005F3A8F">
        <w:rPr>
          <w:sz w:val="14"/>
          <w:szCs w:val="14"/>
        </w:rPr>
        <w:t xml:space="preserve"> and social inequality.</w:t>
      </w:r>
    </w:p>
    <w:p w:rsidR="007C5164" w:rsidRDefault="007C5164" w:rsidP="007C5164"/>
    <w:p w:rsidR="007C5164" w:rsidRPr="007C5164" w:rsidRDefault="007C5164" w:rsidP="007C5164">
      <w:pPr>
        <w:rPr>
          <w:b/>
        </w:rPr>
      </w:pPr>
      <w:r w:rsidRPr="007C5164">
        <w:rPr>
          <w:b/>
        </w:rPr>
        <w:t xml:space="preserve">Reps don’t affect reality – material </w:t>
      </w:r>
      <w:proofErr w:type="gramStart"/>
      <w:r w:rsidRPr="007C5164">
        <w:rPr>
          <w:b/>
        </w:rPr>
        <w:t>structure are</w:t>
      </w:r>
      <w:proofErr w:type="gramEnd"/>
      <w:r w:rsidRPr="007C5164">
        <w:rPr>
          <w:b/>
        </w:rPr>
        <w:t xml:space="preserve"> more important and they cede the political</w:t>
      </w:r>
    </w:p>
    <w:p w:rsidR="007C5164" w:rsidRDefault="007C5164" w:rsidP="007C5164">
      <w:proofErr w:type="spellStart"/>
      <w:r>
        <w:rPr>
          <w:b/>
        </w:rPr>
        <w:lastRenderedPageBreak/>
        <w:t>Tuathail</w:t>
      </w:r>
      <w:proofErr w:type="spellEnd"/>
      <w:r>
        <w:rPr>
          <w:b/>
        </w:rPr>
        <w:t xml:space="preserve"> </w:t>
      </w:r>
      <w:r w:rsidRPr="00872FFC">
        <w:rPr>
          <w:b/>
        </w:rPr>
        <w:t>96</w:t>
      </w:r>
      <w:r>
        <w:rPr>
          <w:b/>
        </w:rPr>
        <w:t xml:space="preserve"> – </w:t>
      </w:r>
      <w:r w:rsidRPr="00872FFC">
        <w:t>[</w:t>
      </w:r>
      <w:proofErr w:type="spellStart"/>
      <w:r w:rsidRPr="00872FFC">
        <w:t>Gearoid</w:t>
      </w:r>
      <w:proofErr w:type="spellEnd"/>
      <w:r w:rsidRPr="00872FFC">
        <w:t xml:space="preserve">, Department of </w:t>
      </w:r>
      <w:proofErr w:type="spellStart"/>
      <w:r w:rsidRPr="00872FFC">
        <w:t>Georgraphy</w:t>
      </w:r>
      <w:proofErr w:type="spellEnd"/>
      <w:r w:rsidRPr="00872FFC">
        <w:t xml:space="preserve"> at Virginia Polytechnic Institute, Political Geography, 15(6-7), p. 664, science direct]</w:t>
      </w:r>
    </w:p>
    <w:p w:rsidR="007C5164" w:rsidRPr="00872FFC" w:rsidRDefault="007C5164" w:rsidP="007C5164"/>
    <w:p w:rsidR="007C5164" w:rsidRDefault="007C5164" w:rsidP="007C5164">
      <w:pPr>
        <w:rPr>
          <w:u w:val="single"/>
        </w:rPr>
      </w:pPr>
      <w:r w:rsidRPr="00872FFC">
        <w:rPr>
          <w:u w:val="single"/>
        </w:rPr>
        <w:t>While theoretical debates at academic conferences</w:t>
      </w:r>
      <w:r>
        <w:rPr>
          <w:u w:val="single"/>
        </w:rPr>
        <w:t xml:space="preserve"> </w:t>
      </w:r>
      <w:r w:rsidRPr="00872FFC">
        <w:rPr>
          <w:u w:val="single"/>
        </w:rPr>
        <w:t xml:space="preserve">are important to academics, the discourse and concerns </w:t>
      </w:r>
    </w:p>
    <w:p w:rsidR="007C5164" w:rsidRDefault="007C5164" w:rsidP="007C5164">
      <w:pPr>
        <w:rPr>
          <w:u w:val="single"/>
        </w:rPr>
      </w:pPr>
      <w:r>
        <w:rPr>
          <w:u w:val="single"/>
        </w:rPr>
        <w:t>AND</w:t>
      </w:r>
    </w:p>
    <w:p w:rsidR="007C5164" w:rsidRDefault="007C5164" w:rsidP="007C5164">
      <w:pPr>
        <w:rPr>
          <w:sz w:val="12"/>
        </w:rPr>
      </w:pPr>
      <w:proofErr w:type="gramStart"/>
      <w:r w:rsidRPr="00872FFC">
        <w:rPr>
          <w:sz w:val="12"/>
        </w:rPr>
        <w:t>needs</w:t>
      </w:r>
      <w:proofErr w:type="gramEnd"/>
      <w:r w:rsidRPr="00872FFC">
        <w:rPr>
          <w:sz w:val="12"/>
        </w:rPr>
        <w:t xml:space="preserve"> to always be open to the patterned mess that is  human history.</w:t>
      </w:r>
    </w:p>
    <w:p w:rsidR="007C5164" w:rsidRDefault="007C5164" w:rsidP="007C5164">
      <w:pPr>
        <w:rPr>
          <w:sz w:val="12"/>
        </w:rPr>
      </w:pPr>
    </w:p>
    <w:p w:rsidR="007C5164" w:rsidRPr="00486B6E" w:rsidRDefault="007C5164" w:rsidP="007C5164">
      <w:pPr>
        <w:rPr>
          <w:b/>
        </w:rPr>
      </w:pPr>
      <w:r>
        <w:rPr>
          <w:b/>
        </w:rPr>
        <w:t>Disposability isn’t the root cause of war</w:t>
      </w:r>
    </w:p>
    <w:p w:rsidR="007C5164" w:rsidRPr="00486B6E" w:rsidRDefault="007C5164" w:rsidP="007C5164">
      <w:r w:rsidRPr="00486B6E">
        <w:rPr>
          <w:b/>
        </w:rPr>
        <w:t>Goldstein 01 –</w:t>
      </w:r>
      <w:r w:rsidRPr="00486B6E">
        <w:t xml:space="preserve"> professor of international relations at American University (Joshua Goldstein, 2001, “War and Gender,” p. 412)//CC</w:t>
      </w:r>
    </w:p>
    <w:p w:rsidR="007C5164" w:rsidRPr="00486B6E" w:rsidRDefault="007C5164" w:rsidP="007C5164"/>
    <w:p w:rsidR="007C5164" w:rsidRDefault="007C5164" w:rsidP="007C5164">
      <w:pPr>
        <w:rPr>
          <w:sz w:val="14"/>
        </w:rPr>
      </w:pPr>
      <w:r w:rsidRPr="00486B6E">
        <w:rPr>
          <w:sz w:val="14"/>
        </w:rPr>
        <w:t xml:space="preserve">First, peace activists face a dilemma in thinking about causes of war and working </w:t>
      </w:r>
    </w:p>
    <w:p w:rsidR="007C5164" w:rsidRDefault="007C5164" w:rsidP="007C5164">
      <w:pPr>
        <w:rPr>
          <w:sz w:val="14"/>
        </w:rPr>
      </w:pPr>
      <w:r>
        <w:rPr>
          <w:sz w:val="14"/>
        </w:rPr>
        <w:t>AND</w:t>
      </w:r>
    </w:p>
    <w:p w:rsidR="007C5164" w:rsidRPr="00486B6E" w:rsidRDefault="007C5164" w:rsidP="007C5164">
      <w:pPr>
        <w:rPr>
          <w:sz w:val="14"/>
        </w:rPr>
      </w:pPr>
      <w:proofErr w:type="gramStart"/>
      <w:r w:rsidRPr="00486B6E">
        <w:rPr>
          <w:u w:val="single"/>
        </w:rPr>
        <w:t>on</w:t>
      </w:r>
      <w:proofErr w:type="gramEnd"/>
      <w:r w:rsidRPr="00486B6E">
        <w:rPr>
          <w:u w:val="single"/>
        </w:rPr>
        <w:t xml:space="preserve"> injustice as the main cause of war seems to be empirically inadequate</w:t>
      </w:r>
      <w:r w:rsidRPr="00486B6E">
        <w:rPr>
          <w:sz w:val="14"/>
        </w:rPr>
        <w:t>.</w:t>
      </w:r>
    </w:p>
    <w:p w:rsidR="007C5164" w:rsidRDefault="007C5164" w:rsidP="007C5164">
      <w:pPr>
        <w:rPr>
          <w:sz w:val="12"/>
        </w:rPr>
      </w:pPr>
    </w:p>
    <w:p w:rsidR="007C5164" w:rsidRPr="007C5164" w:rsidRDefault="007C5164" w:rsidP="007C5164">
      <w:pPr>
        <w:rPr>
          <w:b/>
          <w:u w:val="single"/>
        </w:rPr>
      </w:pPr>
      <w:r w:rsidRPr="007C5164">
        <w:rPr>
          <w:b/>
          <w:u w:val="single"/>
        </w:rPr>
        <w:t>1NC EXCEPTIONALISM</w:t>
      </w:r>
    </w:p>
    <w:p w:rsidR="007C5164" w:rsidRPr="00D07C2B" w:rsidRDefault="007C5164" w:rsidP="007C5164">
      <w:pPr>
        <w:rPr>
          <w:b/>
        </w:rPr>
      </w:pPr>
    </w:p>
    <w:p w:rsidR="007C5164" w:rsidRPr="001F539D" w:rsidRDefault="007C5164" w:rsidP="007C5164">
      <w:pPr>
        <w:rPr>
          <w:rFonts w:eastAsia="Times New Roman" w:cs="Times New Roman"/>
          <w:b/>
          <w:szCs w:val="24"/>
        </w:rPr>
      </w:pPr>
      <w:r>
        <w:rPr>
          <w:rFonts w:eastAsia="Times New Roman" w:cs="Times New Roman"/>
          <w:b/>
          <w:szCs w:val="24"/>
        </w:rPr>
        <w:t xml:space="preserve">Life is getting better and violence is down due to </w:t>
      </w:r>
      <w:proofErr w:type="spellStart"/>
      <w:r>
        <w:rPr>
          <w:rFonts w:eastAsia="Times New Roman" w:cs="Times New Roman"/>
          <w:b/>
          <w:szCs w:val="24"/>
        </w:rPr>
        <w:t>heg</w:t>
      </w:r>
      <w:proofErr w:type="spellEnd"/>
    </w:p>
    <w:p w:rsidR="007C5164" w:rsidRPr="00B01F26" w:rsidRDefault="007C5164" w:rsidP="007C5164">
      <w:pPr>
        <w:rPr>
          <w:rFonts w:eastAsia="Times New Roman" w:cs="Times New Roman"/>
          <w:szCs w:val="24"/>
        </w:rPr>
      </w:pPr>
      <w:r w:rsidRPr="00B01F26">
        <w:rPr>
          <w:rFonts w:eastAsia="Times New Roman" w:cs="Times New Roman"/>
          <w:b/>
          <w:szCs w:val="24"/>
        </w:rPr>
        <w:t>Berg</w:t>
      </w:r>
      <w:r>
        <w:rPr>
          <w:rFonts w:eastAsia="Times New Roman" w:cs="Times New Roman"/>
          <w:b/>
          <w:szCs w:val="24"/>
        </w:rPr>
        <w:t xml:space="preserve"> 0</w:t>
      </w:r>
      <w:r w:rsidRPr="00B01F26">
        <w:rPr>
          <w:rFonts w:eastAsia="Times New Roman" w:cs="Times New Roman"/>
          <w:b/>
          <w:szCs w:val="24"/>
        </w:rPr>
        <w:t>8</w:t>
      </w:r>
      <w:r w:rsidRPr="00B01F26">
        <w:rPr>
          <w:rFonts w:eastAsia="Times New Roman" w:cs="Times New Roman"/>
          <w:szCs w:val="24"/>
        </w:rPr>
        <w:t xml:space="preserve"> – research fellow at the Institute of Public Affairs (Chris, “Isn't all this talk of an apocalypse getting a bit boring?</w:t>
      </w:r>
      <w:proofErr w:type="gramStart"/>
      <w:r w:rsidRPr="00B01F26">
        <w:rPr>
          <w:rFonts w:eastAsia="Times New Roman" w:cs="Times New Roman"/>
          <w:szCs w:val="24"/>
        </w:rPr>
        <w:t>”,</w:t>
      </w:r>
      <w:proofErr w:type="gramEnd"/>
      <w:r w:rsidRPr="00B01F26">
        <w:rPr>
          <w:rFonts w:eastAsia="Times New Roman" w:cs="Times New Roman"/>
          <w:szCs w:val="24"/>
        </w:rPr>
        <w:t xml:space="preserve"> Sunday Age, 1/27,  lexis)</w:t>
      </w:r>
    </w:p>
    <w:p w:rsidR="007C5164" w:rsidRPr="00B01F26" w:rsidRDefault="007C5164" w:rsidP="007C5164"/>
    <w:p w:rsidR="007C5164" w:rsidRPr="008247D6" w:rsidRDefault="007C5164" w:rsidP="007C5164">
      <w:pPr>
        <w:rPr>
          <w:rFonts w:eastAsia="Times New Roman" w:cs="Times New Roman"/>
          <w:sz w:val="16"/>
        </w:rPr>
      </w:pPr>
      <w:r w:rsidRPr="00B01F26">
        <w:rPr>
          <w:rFonts w:eastAsia="Times New Roman" w:cs="Times New Roman"/>
          <w:sz w:val="14"/>
          <w:szCs w:val="24"/>
        </w:rPr>
        <w:t xml:space="preserve">But </w:t>
      </w:r>
      <w:r w:rsidRPr="00B01F26">
        <w:rPr>
          <w:rFonts w:eastAsia="Times New Roman" w:cs="Times New Roman"/>
          <w:szCs w:val="24"/>
          <w:u w:val="single"/>
        </w:rPr>
        <w:t xml:space="preserve">there are substantial grounds for optimism - </w:t>
      </w:r>
      <w:r w:rsidRPr="0082612F">
        <w:rPr>
          <w:rFonts w:eastAsia="Times New Roman" w:cs="Times New Roman"/>
          <w:szCs w:val="24"/>
          <w:highlight w:val="cyan"/>
          <w:u w:val="single"/>
        </w:rPr>
        <w:t>on almost every measure, the</w:t>
      </w:r>
      <w:r w:rsidRPr="0082612F">
        <w:rPr>
          <w:rFonts w:eastAsia="Times New Roman" w:cs="Times New Roman"/>
          <w:szCs w:val="24"/>
          <w:u w:val="single"/>
        </w:rPr>
        <w:t xml:space="preserve"> </w:t>
      </w:r>
      <w:r w:rsidRPr="00B01F26">
        <w:rPr>
          <w:rFonts w:eastAsia="Times New Roman" w:cs="Times New Roman"/>
          <w:szCs w:val="24"/>
          <w:u w:val="single"/>
        </w:rPr>
        <w:t xml:space="preserve">state of the </w:t>
      </w:r>
      <w:r w:rsidRPr="0082612F">
        <w:rPr>
          <w:rFonts w:eastAsia="Times New Roman" w:cs="Times New Roman"/>
          <w:szCs w:val="24"/>
          <w:highlight w:val="cyan"/>
          <w:u w:val="single"/>
        </w:rPr>
        <w:t>world is improving</w:t>
      </w:r>
      <w:r>
        <w:rPr>
          <w:rFonts w:eastAsia="Times New Roman" w:cs="Times New Roman"/>
          <w:sz w:val="14"/>
          <w:szCs w:val="24"/>
        </w:rPr>
        <w:t>….</w:t>
      </w:r>
      <w:r w:rsidRPr="00B01F26">
        <w:rPr>
          <w:rFonts w:eastAsia="Times New Roman" w:cs="Times New Roman"/>
          <w:u w:val="single"/>
        </w:rPr>
        <w:t xml:space="preserve"> - always expecting the Rapture on this date and, when it doesn't come, quickly revising their calculations</w:t>
      </w:r>
      <w:r w:rsidRPr="0089024C">
        <w:rPr>
          <w:rFonts w:eastAsia="Times New Roman" w:cs="Times New Roman"/>
          <w:sz w:val="16"/>
        </w:rPr>
        <w:t>.</w:t>
      </w:r>
    </w:p>
    <w:p w:rsidR="007C5164" w:rsidRDefault="007C5164" w:rsidP="007C5164">
      <w:pPr>
        <w:rPr>
          <w:b/>
        </w:rPr>
      </w:pPr>
    </w:p>
    <w:p w:rsidR="007C5164" w:rsidRPr="00B8305D" w:rsidRDefault="007C5164" w:rsidP="007C5164">
      <w:pPr>
        <w:rPr>
          <w:b/>
        </w:rPr>
      </w:pPr>
      <w:r w:rsidRPr="00B8305D">
        <w:rPr>
          <w:b/>
        </w:rPr>
        <w:t xml:space="preserve">Democracy </w:t>
      </w:r>
      <w:r>
        <w:rPr>
          <w:b/>
        </w:rPr>
        <w:t>solves the impact to the AFF</w:t>
      </w:r>
    </w:p>
    <w:p w:rsidR="007C5164" w:rsidRPr="00B8305D" w:rsidRDefault="007C5164" w:rsidP="007C5164">
      <w:proofErr w:type="spellStart"/>
      <w:r w:rsidRPr="00B8305D">
        <w:rPr>
          <w:b/>
        </w:rPr>
        <w:t>O’Kane</w:t>
      </w:r>
      <w:proofErr w:type="spellEnd"/>
      <w:r w:rsidRPr="00B8305D">
        <w:rPr>
          <w:b/>
        </w:rPr>
        <w:t xml:space="preserve"> 97 –</w:t>
      </w:r>
      <w:r w:rsidRPr="00B8305D">
        <w:t xml:space="preserve"> emeritus professor of comparative political theory at </w:t>
      </w:r>
      <w:proofErr w:type="spellStart"/>
      <w:r w:rsidRPr="00B8305D">
        <w:t>Keele</w:t>
      </w:r>
      <w:proofErr w:type="spellEnd"/>
      <w:r w:rsidRPr="00B8305D">
        <w:t xml:space="preserve"> University (Rosemary H.T. </w:t>
      </w:r>
      <w:proofErr w:type="spellStart"/>
      <w:r w:rsidRPr="00B8305D">
        <w:t>O’Kane</w:t>
      </w:r>
      <w:proofErr w:type="spellEnd"/>
      <w:r w:rsidRPr="00B8305D">
        <w:t>, Economy and Society, February 1997, “Modernity, the Holocaust, and politics”)//CC</w:t>
      </w:r>
    </w:p>
    <w:p w:rsidR="007C5164" w:rsidRPr="00B8305D" w:rsidRDefault="007C5164" w:rsidP="007C5164"/>
    <w:p w:rsidR="007C5164" w:rsidRDefault="007C5164" w:rsidP="007C5164">
      <w:pPr>
        <w:rPr>
          <w:color w:val="000000"/>
          <w:sz w:val="14"/>
          <w:szCs w:val="14"/>
        </w:rPr>
      </w:pPr>
      <w:r w:rsidRPr="002D1793">
        <w:rPr>
          <w:color w:val="000000"/>
          <w:sz w:val="14"/>
          <w:szCs w:val="14"/>
        </w:rPr>
        <w:t>Chosen policies cannot be relegated to the position of immediate condition (Nazis in power</w:t>
      </w:r>
    </w:p>
    <w:p w:rsidR="007C5164" w:rsidRDefault="007C5164" w:rsidP="007C5164">
      <w:pPr>
        <w:rPr>
          <w:color w:val="000000"/>
          <w:sz w:val="14"/>
          <w:szCs w:val="14"/>
        </w:rPr>
      </w:pPr>
      <w:r>
        <w:rPr>
          <w:color w:val="000000"/>
          <w:sz w:val="14"/>
          <w:szCs w:val="14"/>
        </w:rPr>
        <w:t>AND</w:t>
      </w:r>
    </w:p>
    <w:p w:rsidR="007C5164" w:rsidRPr="002D1793" w:rsidRDefault="007C5164" w:rsidP="007C5164">
      <w:pPr>
        <w:rPr>
          <w:sz w:val="14"/>
          <w:szCs w:val="14"/>
        </w:rPr>
      </w:pPr>
      <w:proofErr w:type="gramStart"/>
      <w:r w:rsidRPr="00B8305D">
        <w:rPr>
          <w:color w:val="000000"/>
          <w:u w:val="single"/>
        </w:rPr>
        <w:t>and</w:t>
      </w:r>
      <w:proofErr w:type="gramEnd"/>
      <w:r w:rsidRPr="00B8305D">
        <w:rPr>
          <w:color w:val="000000"/>
          <w:u w:val="single"/>
        </w:rPr>
        <w:t xml:space="preserve"> common </w:t>
      </w:r>
      <w:r w:rsidRPr="00B8305D">
        <w:rPr>
          <w:color w:val="000000"/>
          <w:highlight w:val="yellow"/>
          <w:u w:val="single"/>
        </w:rPr>
        <w:t xml:space="preserve">attributes of </w:t>
      </w:r>
      <w:r w:rsidRPr="00977F54">
        <w:rPr>
          <w:color w:val="000000"/>
          <w:highlight w:val="cyan"/>
          <w:u w:val="single"/>
        </w:rPr>
        <w:t>modernity</w:t>
      </w:r>
      <w:r w:rsidRPr="00B8305D">
        <w:rPr>
          <w:color w:val="000000"/>
          <w:u w:val="single"/>
        </w:rPr>
        <w:t xml:space="preserve"> which </w:t>
      </w:r>
      <w:r w:rsidRPr="00977F54">
        <w:rPr>
          <w:color w:val="000000"/>
          <w:highlight w:val="cyan"/>
          <w:u w:val="single"/>
        </w:rPr>
        <w:t>stand in the way of</w:t>
      </w:r>
      <w:r w:rsidRPr="00B8305D">
        <w:rPr>
          <w:color w:val="000000"/>
          <w:u w:val="single"/>
        </w:rPr>
        <w:t xml:space="preserve"> modern </w:t>
      </w:r>
      <w:r w:rsidRPr="00977F54">
        <w:rPr>
          <w:color w:val="000000"/>
          <w:highlight w:val="cyan"/>
          <w:u w:val="single"/>
        </w:rPr>
        <w:t>genocides</w:t>
      </w:r>
      <w:r w:rsidRPr="002D1793">
        <w:rPr>
          <w:color w:val="000000"/>
          <w:sz w:val="14"/>
          <w:szCs w:val="14"/>
        </w:rPr>
        <w:t>.</w:t>
      </w:r>
    </w:p>
    <w:p w:rsidR="007C5164" w:rsidRDefault="007C5164" w:rsidP="007C5164"/>
    <w:p w:rsidR="007C5164" w:rsidRPr="00B01F26" w:rsidRDefault="007C5164" w:rsidP="007C5164">
      <w:pPr>
        <w:rPr>
          <w:rFonts w:eastAsia="Times New Roman" w:cs="Times New Roman"/>
          <w:b/>
          <w:szCs w:val="24"/>
        </w:rPr>
      </w:pPr>
      <w:r w:rsidRPr="00B01F26">
        <w:rPr>
          <w:rFonts w:eastAsia="Times New Roman" w:cs="Times New Roman"/>
          <w:b/>
          <w:szCs w:val="24"/>
        </w:rPr>
        <w:t>Ignore their root cause claims</w:t>
      </w:r>
    </w:p>
    <w:p w:rsidR="007C5164" w:rsidRPr="00B01F26" w:rsidRDefault="007C5164" w:rsidP="007C5164">
      <w:pPr>
        <w:rPr>
          <w:rFonts w:eastAsia="Times New Roman" w:cs="Times New Roman"/>
          <w:szCs w:val="24"/>
        </w:rPr>
      </w:pPr>
      <w:proofErr w:type="spellStart"/>
      <w:r w:rsidRPr="00B01F26">
        <w:rPr>
          <w:rFonts w:eastAsia="Times New Roman" w:cs="Times New Roman"/>
          <w:b/>
          <w:szCs w:val="24"/>
        </w:rPr>
        <w:t>Curtler</w:t>
      </w:r>
      <w:proofErr w:type="spellEnd"/>
      <w:r>
        <w:rPr>
          <w:rFonts w:eastAsia="Times New Roman" w:cs="Times New Roman"/>
          <w:b/>
          <w:szCs w:val="24"/>
        </w:rPr>
        <w:t xml:space="preserve"> </w:t>
      </w:r>
      <w:r w:rsidRPr="00B01F26">
        <w:rPr>
          <w:rFonts w:eastAsia="Times New Roman" w:cs="Times New Roman"/>
          <w:b/>
          <w:szCs w:val="24"/>
        </w:rPr>
        <w:t xml:space="preserve">97 </w:t>
      </w:r>
      <w:r>
        <w:rPr>
          <w:rFonts w:eastAsia="Times New Roman" w:cs="Times New Roman"/>
          <w:b/>
          <w:szCs w:val="24"/>
        </w:rPr>
        <w:t xml:space="preserve">– </w:t>
      </w:r>
      <w:r w:rsidRPr="00B01F26">
        <w:rPr>
          <w:rFonts w:eastAsia="Times New Roman" w:cs="Times New Roman"/>
          <w:szCs w:val="24"/>
        </w:rPr>
        <w:t xml:space="preserve">[Hugh Mercer, Prof. Phil. – Southwest State U. “Rediscovering values: coming to terms with Postmodernism”, </w:t>
      </w:r>
      <w:proofErr w:type="spellStart"/>
      <w:r w:rsidRPr="00B01F26">
        <w:rPr>
          <w:rFonts w:eastAsia="Times New Roman" w:cs="Times New Roman"/>
          <w:szCs w:val="24"/>
        </w:rPr>
        <w:t>Netlibrary</w:t>
      </w:r>
      <w:proofErr w:type="spellEnd"/>
      <w:r w:rsidRPr="00B01F26">
        <w:rPr>
          <w:rFonts w:eastAsia="Times New Roman" w:cs="Times New Roman"/>
          <w:szCs w:val="24"/>
        </w:rPr>
        <w:t xml:space="preserve">, p. 164-165] </w:t>
      </w:r>
    </w:p>
    <w:p w:rsidR="007C5164" w:rsidRPr="00B01F26" w:rsidRDefault="007C5164" w:rsidP="007C5164">
      <w:pPr>
        <w:rPr>
          <w:rFonts w:eastAsia="Times New Roman" w:cs="Times New Roman"/>
          <w:szCs w:val="24"/>
        </w:rPr>
      </w:pPr>
    </w:p>
    <w:p w:rsidR="007C5164" w:rsidRDefault="007C5164" w:rsidP="007C5164">
      <w:pPr>
        <w:rPr>
          <w:rFonts w:eastAsia="Times New Roman" w:cs="Times New Roman"/>
          <w:szCs w:val="24"/>
          <w:u w:val="single"/>
        </w:rPr>
      </w:pPr>
      <w:r w:rsidRPr="00B01F26">
        <w:rPr>
          <w:rFonts w:eastAsia="Times New Roman" w:cs="Times New Roman"/>
          <w:sz w:val="14"/>
          <w:szCs w:val="24"/>
        </w:rPr>
        <w:t>At the same time,</w:t>
      </w:r>
      <w:r w:rsidRPr="00B01F26">
        <w:rPr>
          <w:rFonts w:eastAsia="Times New Roman" w:cs="Times New Roman"/>
          <w:szCs w:val="24"/>
        </w:rPr>
        <w:t xml:space="preserve"> </w:t>
      </w:r>
      <w:r w:rsidRPr="00B01F26">
        <w:rPr>
          <w:rFonts w:eastAsia="Times New Roman" w:cs="Times New Roman"/>
          <w:szCs w:val="24"/>
          <w:u w:val="single"/>
        </w:rPr>
        <w:t xml:space="preserve">we must beware the temptation to reject out of hand </w:t>
      </w:r>
    </w:p>
    <w:p w:rsidR="007C5164" w:rsidRDefault="007C5164" w:rsidP="007C5164">
      <w:pPr>
        <w:rPr>
          <w:rFonts w:eastAsia="Times New Roman" w:cs="Times New Roman"/>
          <w:szCs w:val="24"/>
          <w:u w:val="single"/>
        </w:rPr>
      </w:pPr>
      <w:r>
        <w:rPr>
          <w:rFonts w:eastAsia="Times New Roman" w:cs="Times New Roman"/>
          <w:szCs w:val="24"/>
          <w:u w:val="single"/>
        </w:rPr>
        <w:t>AND</w:t>
      </w:r>
    </w:p>
    <w:p w:rsidR="007C5164" w:rsidRPr="00B01F26" w:rsidRDefault="007C5164" w:rsidP="007C5164">
      <w:pPr>
        <w:rPr>
          <w:rFonts w:eastAsia="Times New Roman" w:cs="Times New Roman"/>
          <w:szCs w:val="24"/>
        </w:rPr>
      </w:pPr>
      <w:proofErr w:type="gramStart"/>
      <w:r w:rsidRPr="00B01F26">
        <w:rPr>
          <w:rFonts w:eastAsia="Times New Roman" w:cs="Times New Roman"/>
          <w:sz w:val="14"/>
          <w:szCs w:val="24"/>
        </w:rPr>
        <w:t>the</w:t>
      </w:r>
      <w:proofErr w:type="gramEnd"/>
      <w:r w:rsidRPr="00B01F26">
        <w:rPr>
          <w:rFonts w:eastAsia="Times New Roman" w:cs="Times New Roman"/>
          <w:sz w:val="14"/>
          <w:szCs w:val="24"/>
        </w:rPr>
        <w:t xml:space="preserve"> face of hysteria. There are additional problems with postmodernism, however.</w:t>
      </w:r>
    </w:p>
    <w:p w:rsidR="007C5164" w:rsidRDefault="007C5164" w:rsidP="007C5164">
      <w:pPr>
        <w:rPr>
          <w:rFonts w:eastAsia="Calibri"/>
          <w:b/>
        </w:rPr>
      </w:pPr>
    </w:p>
    <w:p w:rsidR="007C5164" w:rsidRPr="00C53DC2" w:rsidRDefault="007C5164" w:rsidP="007C5164">
      <w:pPr>
        <w:rPr>
          <w:b/>
        </w:rPr>
      </w:pPr>
      <w:r>
        <w:rPr>
          <w:b/>
        </w:rPr>
        <w:t>No risk of endless war- hegemony solves better</w:t>
      </w:r>
    </w:p>
    <w:p w:rsidR="007C5164" w:rsidRDefault="007C5164" w:rsidP="007C5164">
      <w:pPr>
        <w:rPr>
          <w:rFonts w:eastAsia="Calibri"/>
        </w:rPr>
      </w:pPr>
      <w:r>
        <w:rPr>
          <w:rFonts w:eastAsia="Calibri"/>
        </w:rPr>
        <w:t xml:space="preserve">David </w:t>
      </w:r>
      <w:r>
        <w:rPr>
          <w:rStyle w:val="StyleStyleBold12pt"/>
        </w:rPr>
        <w:t>Chandler</w:t>
      </w:r>
      <w:r>
        <w:rPr>
          <w:rFonts w:eastAsia="Calibri"/>
          <w:b/>
          <w:bCs/>
          <w:sz w:val="26"/>
        </w:rPr>
        <w:t xml:space="preserve"> 9</w:t>
      </w:r>
      <w:r>
        <w:rPr>
          <w:rFonts w:eastAsia="Calibri"/>
        </w:rPr>
        <w:t xml:space="preserve">, Professor of International Relations at the Department of Politics and International Relations, University of Westminster, War </w:t>
      </w:r>
      <w:proofErr w:type="gramStart"/>
      <w:r>
        <w:rPr>
          <w:rFonts w:eastAsia="Calibri"/>
        </w:rPr>
        <w:t>Without</w:t>
      </w:r>
      <w:proofErr w:type="gramEnd"/>
      <w:r>
        <w:rPr>
          <w:rFonts w:eastAsia="Calibri"/>
        </w:rPr>
        <w:t xml:space="preserve"> End(s): Grounding the Discourse of `Global War', Security Dialogue 2009; 40; 243</w:t>
      </w:r>
    </w:p>
    <w:p w:rsidR="007C5164" w:rsidRDefault="007C5164" w:rsidP="007C5164">
      <w:pPr>
        <w:rPr>
          <w:rFonts w:eastAsia="Calibri"/>
          <w:sz w:val="14"/>
        </w:rPr>
      </w:pPr>
      <w:r>
        <w:rPr>
          <w:rStyle w:val="Underline"/>
        </w:rPr>
        <w:t>Western governments</w:t>
      </w:r>
      <w:r>
        <w:rPr>
          <w:rFonts w:eastAsia="Calibri"/>
          <w:sz w:val="14"/>
        </w:rPr>
        <w:t xml:space="preserve"> appear to portray some of the distinctive characteristics that Schmitt attributed to ‘</w:t>
      </w:r>
    </w:p>
    <w:p w:rsidR="007C5164" w:rsidRDefault="007C5164" w:rsidP="007C5164">
      <w:pPr>
        <w:rPr>
          <w:rFonts w:eastAsia="Calibri"/>
          <w:sz w:val="14"/>
        </w:rPr>
      </w:pPr>
      <w:r>
        <w:rPr>
          <w:rFonts w:eastAsia="Calibri"/>
          <w:sz w:val="14"/>
        </w:rPr>
        <w:t>AND</w:t>
      </w:r>
    </w:p>
    <w:p w:rsidR="007C5164" w:rsidRDefault="007C5164" w:rsidP="007C5164">
      <w:pPr>
        <w:rPr>
          <w:rFonts w:eastAsia="Calibri"/>
          <w:sz w:val="14"/>
        </w:rPr>
      </w:pPr>
      <w:proofErr w:type="gramStart"/>
      <w:r w:rsidRPr="00741D77">
        <w:rPr>
          <w:rStyle w:val="Underline"/>
          <w:highlight w:val="cyan"/>
        </w:rPr>
        <w:t>lack</w:t>
      </w:r>
      <w:proofErr w:type="gramEnd"/>
      <w:r w:rsidRPr="00741D77">
        <w:rPr>
          <w:rStyle w:val="Underline"/>
          <w:highlight w:val="cyan"/>
        </w:rPr>
        <w:t xml:space="preserve"> of </w:t>
      </w:r>
      <w:r>
        <w:rPr>
          <w:rStyle w:val="Underline"/>
          <w:highlight w:val="yellow"/>
        </w:rPr>
        <w:t xml:space="preserve">clear </w:t>
      </w:r>
      <w:r w:rsidRPr="00741D77">
        <w:rPr>
          <w:rStyle w:val="Underline"/>
          <w:highlight w:val="cyan"/>
        </w:rPr>
        <w:t xml:space="preserve">contestation involving the </w:t>
      </w:r>
      <w:r>
        <w:rPr>
          <w:rStyle w:val="Emphasis"/>
        </w:rPr>
        <w:t>strategic</w:t>
      </w:r>
      <w:r w:rsidRPr="007C5164">
        <w:rPr>
          <w:b/>
          <w:u w:val="single"/>
        </w:rPr>
        <w:t xml:space="preserve"> </w:t>
      </w:r>
      <w:r w:rsidRPr="00741D77">
        <w:rPr>
          <w:rStyle w:val="Emphasis"/>
          <w:highlight w:val="cyan"/>
        </w:rPr>
        <w:t xml:space="preserve">accommodation of </w:t>
      </w:r>
      <w:r>
        <w:rPr>
          <w:rStyle w:val="Emphasis"/>
          <w:highlight w:val="yellow"/>
        </w:rPr>
        <w:t xml:space="preserve">diverse </w:t>
      </w:r>
      <w:r>
        <w:rPr>
          <w:rStyle w:val="Emphasis"/>
        </w:rPr>
        <w:t xml:space="preserve">powers and </w:t>
      </w:r>
      <w:r w:rsidRPr="00741D77">
        <w:rPr>
          <w:rStyle w:val="Emphasis"/>
          <w:highlight w:val="cyan"/>
        </w:rPr>
        <w:t>interests</w:t>
      </w:r>
      <w:r>
        <w:rPr>
          <w:rFonts w:eastAsia="Calibri"/>
          <w:sz w:val="14"/>
        </w:rPr>
        <w:t xml:space="preserve">. </w:t>
      </w:r>
    </w:p>
    <w:p w:rsidR="007C5164" w:rsidRDefault="007C5164" w:rsidP="007C5164">
      <w:pPr>
        <w:rPr>
          <w:rFonts w:eastAsia="Calibri"/>
          <w:b/>
        </w:rPr>
      </w:pPr>
    </w:p>
    <w:p w:rsidR="007C5164" w:rsidRPr="00CA11E8" w:rsidRDefault="007C5164" w:rsidP="007C5164">
      <w:pPr>
        <w:rPr>
          <w:b/>
        </w:rPr>
      </w:pPr>
      <w:r w:rsidRPr="00CA11E8">
        <w:rPr>
          <w:b/>
        </w:rPr>
        <w:t>Consequences outweigh</w:t>
      </w:r>
    </w:p>
    <w:p w:rsidR="007C5164" w:rsidRPr="00CA11E8" w:rsidRDefault="007C5164" w:rsidP="007C5164">
      <w:proofErr w:type="spellStart"/>
      <w:r w:rsidRPr="00CA11E8">
        <w:rPr>
          <w:b/>
        </w:rPr>
        <w:lastRenderedPageBreak/>
        <w:t>Issac</w:t>
      </w:r>
      <w:proofErr w:type="spellEnd"/>
      <w:r w:rsidRPr="00CA11E8">
        <w:rPr>
          <w:b/>
        </w:rPr>
        <w:t xml:space="preserve"> 02</w:t>
      </w:r>
      <w:r w:rsidRPr="00CA11E8">
        <w:t xml:space="preserve"> – Professor of political science at Indiana-Bloomington, Director of the Center for the Study of Democracy and Public Life, PhD from Yale (Jeffery C., Dissent Magazine, Vol. 49, </w:t>
      </w:r>
      <w:proofErr w:type="spellStart"/>
      <w:r w:rsidRPr="00CA11E8">
        <w:t>Iss</w:t>
      </w:r>
      <w:proofErr w:type="spellEnd"/>
      <w:r w:rsidRPr="00CA11E8">
        <w:t xml:space="preserve">. 2, “Ends, Means, and Politics,” p. </w:t>
      </w:r>
      <w:proofErr w:type="spellStart"/>
      <w:r w:rsidRPr="00CA11E8">
        <w:t>Proquest</w:t>
      </w:r>
      <w:proofErr w:type="spellEnd"/>
      <w:r w:rsidRPr="00CA11E8">
        <w:t>)</w:t>
      </w:r>
    </w:p>
    <w:p w:rsidR="007C5164" w:rsidRPr="00CA11E8" w:rsidRDefault="007C5164" w:rsidP="007C5164"/>
    <w:p w:rsidR="007C5164" w:rsidRPr="00CA11E8" w:rsidRDefault="007C5164" w:rsidP="007C5164">
      <w:pPr>
        <w:rPr>
          <w:u w:val="single"/>
        </w:rPr>
      </w:pPr>
      <w:r w:rsidRPr="00CA11E8">
        <w:t xml:space="preserve">As a result, the most important political </w:t>
      </w:r>
      <w:r>
        <w:t>…</w:t>
      </w:r>
      <w:r w:rsidRPr="00CA11E8">
        <w:rPr>
          <w:u w:val="single"/>
        </w:rPr>
        <w:t xml:space="preserve">. It promotes arrogance. And it </w:t>
      </w:r>
      <w:r w:rsidRPr="00977F54">
        <w:rPr>
          <w:highlight w:val="cyan"/>
          <w:u w:val="single"/>
        </w:rPr>
        <w:t>undermines political effectiveness</w:t>
      </w:r>
      <w:r w:rsidRPr="00CA11E8">
        <w:rPr>
          <w:u w:val="single"/>
        </w:rPr>
        <w:t>.</w:t>
      </w:r>
    </w:p>
    <w:p w:rsidR="007C5164" w:rsidRPr="00EC0A72" w:rsidRDefault="007C5164" w:rsidP="007C5164"/>
    <w:p w:rsidR="007C5164" w:rsidRPr="00CA11E8" w:rsidRDefault="007C5164" w:rsidP="007C5164">
      <w:pPr>
        <w:rPr>
          <w:b/>
        </w:rPr>
      </w:pPr>
      <w:r w:rsidRPr="00CA11E8">
        <w:rPr>
          <w:b/>
        </w:rPr>
        <w:t xml:space="preserve">Maximizing all lives is the only way to affirm equality </w:t>
      </w:r>
    </w:p>
    <w:p w:rsidR="007C5164" w:rsidRPr="00CA11E8" w:rsidRDefault="007C5164" w:rsidP="007C5164">
      <w:proofErr w:type="spellStart"/>
      <w:r w:rsidRPr="00CA11E8">
        <w:rPr>
          <w:b/>
        </w:rPr>
        <w:t>Cummiskey</w:t>
      </w:r>
      <w:proofErr w:type="spellEnd"/>
      <w:r w:rsidRPr="00CA11E8">
        <w:rPr>
          <w:b/>
        </w:rPr>
        <w:t xml:space="preserve"> 90</w:t>
      </w:r>
      <w:r w:rsidRPr="00CA11E8">
        <w:t xml:space="preserve"> – Professor of Philosophy at Bates (David </w:t>
      </w:r>
      <w:proofErr w:type="spellStart"/>
      <w:r w:rsidRPr="00CA11E8">
        <w:t>Cummiskey</w:t>
      </w:r>
      <w:proofErr w:type="spellEnd"/>
      <w:r w:rsidRPr="00CA11E8">
        <w:t>, 1990, “Kantian Consequentialism,” pp. 145-146)//CC</w:t>
      </w:r>
    </w:p>
    <w:p w:rsidR="007C5164" w:rsidRPr="00CA11E8" w:rsidRDefault="007C5164" w:rsidP="007C5164"/>
    <w:p w:rsidR="007C5164" w:rsidRDefault="007C5164" w:rsidP="007C5164">
      <w:pPr>
        <w:rPr>
          <w:sz w:val="14"/>
          <w:szCs w:val="14"/>
        </w:rPr>
      </w:pPr>
      <w:r w:rsidRPr="002D1793">
        <w:rPr>
          <w:sz w:val="14"/>
          <w:szCs w:val="14"/>
        </w:rPr>
        <w:t xml:space="preserve">We must not obscure the issue by characterizing this type of case as the sacrifice </w:t>
      </w:r>
    </w:p>
    <w:p w:rsidR="007C5164" w:rsidRDefault="007C5164" w:rsidP="007C5164">
      <w:pPr>
        <w:rPr>
          <w:sz w:val="14"/>
          <w:szCs w:val="14"/>
        </w:rPr>
      </w:pPr>
      <w:r>
        <w:rPr>
          <w:sz w:val="14"/>
          <w:szCs w:val="14"/>
        </w:rPr>
        <w:t>AND</w:t>
      </w:r>
    </w:p>
    <w:p w:rsidR="007C5164" w:rsidRPr="00CA11E8" w:rsidRDefault="007C5164" w:rsidP="007C5164">
      <w:pPr>
        <w:rPr>
          <w:u w:val="single"/>
        </w:rPr>
      </w:pPr>
      <w:proofErr w:type="gramStart"/>
      <w:r w:rsidRPr="002D1793">
        <w:rPr>
          <w:sz w:val="14"/>
          <w:szCs w:val="14"/>
        </w:rPr>
        <w:t>consideration</w:t>
      </w:r>
      <w:proofErr w:type="gramEnd"/>
      <w:r w:rsidRPr="002D1793">
        <w:rPr>
          <w:sz w:val="14"/>
          <w:szCs w:val="14"/>
        </w:rPr>
        <w:t xml:space="preserve"> of conduct, one's own </w:t>
      </w:r>
      <w:r w:rsidRPr="00CA11E8">
        <w:rPr>
          <w:u w:val="single"/>
        </w:rPr>
        <w:t>subjective concerns do not have overriding importance.</w:t>
      </w:r>
    </w:p>
    <w:p w:rsidR="007C5164" w:rsidRPr="00CA11E8" w:rsidRDefault="007C5164" w:rsidP="007C5164"/>
    <w:p w:rsidR="007C5164" w:rsidRPr="00D17C4E" w:rsidRDefault="007C5164" w:rsidP="007C5164"/>
    <w:p w:rsidR="007C5164" w:rsidRDefault="007C5164" w:rsidP="007C5164">
      <w:pPr>
        <w:pStyle w:val="Heading1"/>
      </w:pPr>
      <w:r>
        <w:lastRenderedPageBreak/>
        <w:t>2nc</w:t>
      </w:r>
    </w:p>
    <w:p w:rsidR="007C5164" w:rsidRPr="0074508B" w:rsidRDefault="007C5164" w:rsidP="007C5164"/>
    <w:p w:rsidR="007C5164" w:rsidRPr="007C5164" w:rsidRDefault="007C5164" w:rsidP="007C5164">
      <w:pPr>
        <w:rPr>
          <w:b/>
          <w:u w:val="single"/>
        </w:rPr>
      </w:pPr>
      <w:r w:rsidRPr="007C5164">
        <w:rPr>
          <w:b/>
          <w:u w:val="single"/>
        </w:rPr>
        <w:t xml:space="preserve">2NC </w:t>
      </w:r>
      <w:r>
        <w:rPr>
          <w:b/>
          <w:u w:val="single"/>
        </w:rPr>
        <w:t>T</w:t>
      </w:r>
    </w:p>
    <w:p w:rsidR="007C5164" w:rsidRDefault="007C5164" w:rsidP="007C5164">
      <w:pPr>
        <w:rPr>
          <w:b/>
        </w:rPr>
      </w:pPr>
    </w:p>
    <w:p w:rsidR="007C5164" w:rsidRPr="00DC62C4" w:rsidRDefault="007C5164" w:rsidP="007C5164">
      <w:pPr>
        <w:rPr>
          <w:b/>
          <w:sz w:val="26"/>
        </w:rPr>
      </w:pPr>
      <w:r w:rsidRPr="00445D38">
        <w:rPr>
          <w:b/>
          <w:u w:val="single"/>
        </w:rPr>
        <w:t>Contextual</w:t>
      </w:r>
      <w:r w:rsidRPr="00DC62C4">
        <w:rPr>
          <w:b/>
        </w:rPr>
        <w:t xml:space="preserve"> evidence </w:t>
      </w:r>
      <w:r>
        <w:rPr>
          <w:b/>
        </w:rPr>
        <w:t>proves</w:t>
      </w:r>
    </w:p>
    <w:p w:rsidR="007C5164" w:rsidRDefault="007C5164" w:rsidP="007C5164">
      <w:r w:rsidRPr="00DC62C4">
        <w:rPr>
          <w:rStyle w:val="StyleStyleBold12pt"/>
        </w:rPr>
        <w:t>Wrig</w:t>
      </w:r>
      <w:r>
        <w:rPr>
          <w:rStyle w:val="StyleStyleBold12pt"/>
        </w:rPr>
        <w:t>ht 06 –</w:t>
      </w:r>
      <w:r>
        <w:t xml:space="preserve"> [Rebecca Wright, J.D. student at the </w:t>
      </w:r>
      <w:proofErr w:type="spellStart"/>
      <w:r>
        <w:t>Boalt</w:t>
      </w:r>
      <w:proofErr w:type="spellEnd"/>
      <w:r>
        <w:t xml:space="preserve"> Hall School of Law at UC Berkeley, “Finding an Impetus for Institutional Change at the African Court on Human and Peoples' Rights,” 24 Berkeley J. Int'l L. 463, lexis]</w:t>
      </w:r>
    </w:p>
    <w:p w:rsidR="007C5164" w:rsidRDefault="007C5164" w:rsidP="007C5164"/>
    <w:p w:rsidR="007C5164" w:rsidRDefault="007C5164" w:rsidP="007C5164">
      <w:pPr>
        <w:rPr>
          <w:rStyle w:val="Underline"/>
          <w:highlight w:val="yellow"/>
        </w:rPr>
      </w:pPr>
      <w:r w:rsidRPr="00445D38">
        <w:rPr>
          <w:rStyle w:val="Underline"/>
          <w:highlight w:val="cyan"/>
        </w:rPr>
        <w:t xml:space="preserve">The </w:t>
      </w:r>
      <w:r>
        <w:rPr>
          <w:rStyle w:val="Underline"/>
        </w:rPr>
        <w:t xml:space="preserve">potential </w:t>
      </w:r>
      <w:r w:rsidRPr="00445D38">
        <w:rPr>
          <w:rStyle w:val="Underline"/>
          <w:highlight w:val="cyan"/>
        </w:rPr>
        <w:t xml:space="preserve">effectiveness of </w:t>
      </w:r>
      <w:r w:rsidRPr="00445D38">
        <w:rPr>
          <w:rStyle w:val="Emphasis"/>
          <w:highlight w:val="cyan"/>
        </w:rPr>
        <w:t>tying economic incentives to demands for</w:t>
      </w:r>
      <w:r w:rsidRPr="00445D38">
        <w:rPr>
          <w:rStyle w:val="Underline"/>
          <w:highlight w:val="cyan"/>
        </w:rPr>
        <w:t xml:space="preserve"> </w:t>
      </w:r>
      <w:r>
        <w:rPr>
          <w:rStyle w:val="Underline"/>
        </w:rPr>
        <w:t xml:space="preserve">institutional </w:t>
      </w:r>
      <w:r w:rsidRPr="00445D38">
        <w:rPr>
          <w:rStyle w:val="Emphasis"/>
          <w:highlight w:val="cyan"/>
        </w:rPr>
        <w:t>change</w:t>
      </w:r>
      <w:r w:rsidRPr="00445D38">
        <w:rPr>
          <w:rStyle w:val="Underline"/>
          <w:highlight w:val="cyan"/>
        </w:rPr>
        <w:t xml:space="preserve"> is evident </w:t>
      </w:r>
      <w:r>
        <w:rPr>
          <w:rStyle w:val="Underline"/>
          <w:highlight w:val="yellow"/>
        </w:rPr>
        <w:t xml:space="preserve">from </w:t>
      </w:r>
    </w:p>
    <w:p w:rsidR="007C5164" w:rsidRDefault="007C5164" w:rsidP="007C5164">
      <w:pPr>
        <w:rPr>
          <w:rStyle w:val="Underline"/>
          <w:highlight w:val="yellow"/>
        </w:rPr>
      </w:pPr>
      <w:r>
        <w:rPr>
          <w:rStyle w:val="Underline"/>
          <w:highlight w:val="yellow"/>
        </w:rPr>
        <w:t>AND</w:t>
      </w:r>
    </w:p>
    <w:p w:rsidR="007C5164" w:rsidRPr="003674C8" w:rsidRDefault="007C5164" w:rsidP="007C5164">
      <w:pPr>
        <w:rPr>
          <w:sz w:val="14"/>
          <w:szCs w:val="14"/>
        </w:rPr>
      </w:pPr>
      <w:proofErr w:type="gramStart"/>
      <w:r w:rsidRPr="00654552">
        <w:rPr>
          <w:sz w:val="14"/>
          <w:szCs w:val="14"/>
        </w:rPr>
        <w:t>and</w:t>
      </w:r>
      <w:proofErr w:type="gramEnd"/>
      <w:r w:rsidRPr="00654552">
        <w:rPr>
          <w:sz w:val="14"/>
          <w:szCs w:val="14"/>
        </w:rPr>
        <w:t xml:space="preserve"> to lay a solid foundation for future [*490] cooperation." n138</w:t>
      </w:r>
    </w:p>
    <w:p w:rsidR="007C5164" w:rsidRDefault="007C5164" w:rsidP="007C5164">
      <w:pPr>
        <w:rPr>
          <w:b/>
          <w:u w:val="single"/>
        </w:rPr>
      </w:pPr>
    </w:p>
    <w:p w:rsidR="007C5164" w:rsidRPr="003E4A5B" w:rsidRDefault="007C5164" w:rsidP="007C5164">
      <w:pPr>
        <w:rPr>
          <w:b/>
        </w:rPr>
      </w:pPr>
      <w:proofErr w:type="gramStart"/>
      <w:r w:rsidRPr="003E4A5B">
        <w:rPr>
          <w:b/>
        </w:rPr>
        <w:t>Limits turns</w:t>
      </w:r>
      <w:proofErr w:type="gramEnd"/>
      <w:r w:rsidRPr="003E4A5B">
        <w:rPr>
          <w:b/>
        </w:rPr>
        <w:t xml:space="preserve"> </w:t>
      </w:r>
      <w:r w:rsidRPr="003E4A5B">
        <w:rPr>
          <w:b/>
          <w:u w:val="single"/>
        </w:rPr>
        <w:t>education</w:t>
      </w:r>
      <w:r w:rsidRPr="003E4A5B">
        <w:rPr>
          <w:b/>
        </w:rPr>
        <w:t xml:space="preserve"> and </w:t>
      </w:r>
      <w:r w:rsidRPr="003E4A5B">
        <w:rPr>
          <w:b/>
          <w:u w:val="single"/>
        </w:rPr>
        <w:t>fairness</w:t>
      </w:r>
    </w:p>
    <w:p w:rsidR="007C5164" w:rsidRPr="005F5B09" w:rsidRDefault="007C5164" w:rsidP="007C5164">
      <w:pPr>
        <w:rPr>
          <w:b/>
        </w:rPr>
      </w:pPr>
      <w:r w:rsidRPr="005F5B09">
        <w:rPr>
          <w:b/>
        </w:rPr>
        <w:t xml:space="preserve">Rowland 84 – </w:t>
      </w:r>
      <w:r w:rsidRPr="005F5B09">
        <w:t>(Robert C., Baylor U., “Topic Selection in Debate”, Ame</w:t>
      </w:r>
      <w:r>
        <w:t xml:space="preserve">rican Forensics in Perspective </w:t>
      </w:r>
      <w:r w:rsidRPr="005F5B09">
        <w:t>Ed Parson, p. 53-4)</w:t>
      </w:r>
    </w:p>
    <w:p w:rsidR="007C5164" w:rsidRPr="005F5B09" w:rsidRDefault="007C5164" w:rsidP="007C5164">
      <w:pPr>
        <w:rPr>
          <w:sz w:val="18"/>
        </w:rPr>
      </w:pPr>
    </w:p>
    <w:p w:rsidR="007C5164" w:rsidRDefault="007C5164" w:rsidP="007C5164">
      <w:pPr>
        <w:rPr>
          <w:sz w:val="14"/>
          <w:szCs w:val="16"/>
        </w:rPr>
      </w:pPr>
      <w:r w:rsidRPr="005F5B09">
        <w:rPr>
          <w:sz w:val="14"/>
          <w:szCs w:val="16"/>
        </w:rPr>
        <w:t xml:space="preserve">The first major problem identified by the work group as relating to topic selection is </w:t>
      </w:r>
    </w:p>
    <w:p w:rsidR="007C5164" w:rsidRDefault="007C5164" w:rsidP="007C5164">
      <w:pPr>
        <w:rPr>
          <w:sz w:val="14"/>
          <w:szCs w:val="16"/>
        </w:rPr>
      </w:pPr>
      <w:r>
        <w:rPr>
          <w:sz w:val="14"/>
          <w:szCs w:val="16"/>
        </w:rPr>
        <w:t>AND</w:t>
      </w:r>
    </w:p>
    <w:p w:rsidR="007C5164" w:rsidRPr="005F5B09" w:rsidRDefault="007C5164" w:rsidP="007C5164">
      <w:pPr>
        <w:rPr>
          <w:b/>
        </w:rPr>
      </w:pPr>
      <w:proofErr w:type="gramStart"/>
      <w:r w:rsidRPr="005F5B09">
        <w:rPr>
          <w:u w:val="single"/>
        </w:rPr>
        <w:t>of</w:t>
      </w:r>
      <w:proofErr w:type="gramEnd"/>
      <w:r w:rsidRPr="005F5B09">
        <w:rPr>
          <w:u w:val="single"/>
        </w:rPr>
        <w:t xml:space="preserve"> </w:t>
      </w:r>
      <w:r w:rsidRPr="00572AD6">
        <w:rPr>
          <w:highlight w:val="cyan"/>
          <w:u w:val="single"/>
        </w:rPr>
        <w:t xml:space="preserve">broad topics </w:t>
      </w:r>
      <w:r w:rsidRPr="004D0434">
        <w:rPr>
          <w:u w:val="single"/>
        </w:rPr>
        <w:t xml:space="preserve">that has </w:t>
      </w:r>
      <w:r w:rsidRPr="00572AD6">
        <w:rPr>
          <w:highlight w:val="cyan"/>
          <w:u w:val="single"/>
        </w:rPr>
        <w:t>led</w:t>
      </w:r>
      <w:r w:rsidRPr="004D0434">
        <w:rPr>
          <w:u w:val="single"/>
        </w:rPr>
        <w:t xml:space="preserve"> some</w:t>
      </w:r>
      <w:r w:rsidRPr="005F5B09">
        <w:rPr>
          <w:u w:val="single"/>
        </w:rPr>
        <w:t xml:space="preserve"> small </w:t>
      </w:r>
      <w:r w:rsidRPr="00572AD6">
        <w:rPr>
          <w:highlight w:val="cyan"/>
          <w:u w:val="single"/>
        </w:rPr>
        <w:t xml:space="preserve">schools to </w:t>
      </w:r>
      <w:r w:rsidRPr="00572AD6">
        <w:rPr>
          <w:b/>
          <w:highlight w:val="cyan"/>
          <w:u w:val="single"/>
          <w:bdr w:val="single" w:sz="4" w:space="0" w:color="auto"/>
        </w:rPr>
        <w:t>cancel their programs</w:t>
      </w:r>
      <w:r w:rsidRPr="00654552">
        <w:rPr>
          <w:sz w:val="14"/>
          <w:szCs w:val="14"/>
        </w:rPr>
        <w:t>.</w:t>
      </w:r>
    </w:p>
    <w:p w:rsidR="007C5164" w:rsidRPr="005F5B09" w:rsidRDefault="007C5164" w:rsidP="007C5164"/>
    <w:p w:rsidR="007C5164" w:rsidRDefault="007C5164" w:rsidP="007C5164"/>
    <w:p w:rsidR="007C5164" w:rsidRPr="007C5164" w:rsidRDefault="007C5164" w:rsidP="007C5164">
      <w:pPr>
        <w:rPr>
          <w:b/>
          <w:u w:val="single"/>
        </w:rPr>
      </w:pPr>
      <w:r w:rsidRPr="007C5164">
        <w:rPr>
          <w:b/>
          <w:u w:val="single"/>
        </w:rPr>
        <w:t>2NC SOCIALISM DA</w:t>
      </w:r>
    </w:p>
    <w:p w:rsidR="007C5164" w:rsidRPr="007431CB" w:rsidRDefault="007C5164" w:rsidP="007C5164">
      <w:pPr>
        <w:rPr>
          <w:rFonts w:eastAsia="Calibri" w:cs="Times New Roman"/>
          <w:b/>
        </w:rPr>
      </w:pPr>
      <w:r>
        <w:rPr>
          <w:rFonts w:eastAsia="Calibri" w:cs="Times New Roman"/>
          <w:b/>
        </w:rPr>
        <w:t>Yes there is an impact to Latin American socialism</w:t>
      </w:r>
      <w:r w:rsidRPr="007431CB">
        <w:rPr>
          <w:rFonts w:eastAsia="Calibri" w:cs="Times New Roman"/>
          <w:b/>
        </w:rPr>
        <w:t xml:space="preserve"> </w:t>
      </w:r>
      <w:proofErr w:type="gramStart"/>
      <w:r w:rsidRPr="007431CB">
        <w:rPr>
          <w:rFonts w:eastAsia="Calibri" w:cs="Times New Roman"/>
          <w:b/>
        </w:rPr>
        <w:t>i</w:t>
      </w:r>
      <w:r>
        <w:rPr>
          <w:rFonts w:eastAsia="Calibri" w:cs="Times New Roman"/>
          <w:b/>
        </w:rPr>
        <w:t>t</w:t>
      </w:r>
      <w:r w:rsidRPr="007431CB">
        <w:rPr>
          <w:rFonts w:eastAsia="Calibri" w:cs="Times New Roman"/>
          <w:b/>
        </w:rPr>
        <w:t>s</w:t>
      </w:r>
      <w:proofErr w:type="gramEnd"/>
      <w:r w:rsidRPr="007431CB">
        <w:rPr>
          <w:rFonts w:eastAsia="Calibri" w:cs="Times New Roman"/>
          <w:b/>
        </w:rPr>
        <w:t xml:space="preserve"> dying due to lack of profits</w:t>
      </w:r>
      <w:r>
        <w:rPr>
          <w:rFonts w:eastAsia="Calibri" w:cs="Times New Roman"/>
          <w:b/>
        </w:rPr>
        <w:t xml:space="preserve"> – plan reverses that and reinvigorates the impact</w:t>
      </w:r>
    </w:p>
    <w:p w:rsidR="007C5164" w:rsidRPr="007431CB" w:rsidRDefault="007C5164" w:rsidP="007C5164">
      <w:pPr>
        <w:rPr>
          <w:rFonts w:eastAsia="Calibri" w:cs="Times New Roman"/>
          <w:szCs w:val="14"/>
        </w:rPr>
      </w:pPr>
      <w:proofErr w:type="spellStart"/>
      <w:r w:rsidRPr="007431CB">
        <w:rPr>
          <w:rFonts w:eastAsia="Calibri" w:cs="Times New Roman"/>
          <w:b/>
        </w:rPr>
        <w:t>Panizza</w:t>
      </w:r>
      <w:proofErr w:type="spellEnd"/>
      <w:r w:rsidRPr="007431CB">
        <w:rPr>
          <w:rFonts w:eastAsia="Calibri" w:cs="Times New Roman"/>
          <w:b/>
        </w:rPr>
        <w:t xml:space="preserve"> ’13 – </w:t>
      </w:r>
      <w:proofErr w:type="spellStart"/>
      <w:r w:rsidRPr="007431CB">
        <w:rPr>
          <w:rFonts w:eastAsia="Calibri" w:cs="Times New Roman"/>
          <w:szCs w:val="14"/>
        </w:rPr>
        <w:t>Dr</w:t>
      </w:r>
      <w:proofErr w:type="spellEnd"/>
      <w:r w:rsidRPr="007431CB">
        <w:rPr>
          <w:rFonts w:eastAsia="Calibri" w:cs="Times New Roman"/>
          <w:szCs w:val="14"/>
        </w:rPr>
        <w:t xml:space="preserve"> Francisco </w:t>
      </w:r>
      <w:proofErr w:type="spellStart"/>
      <w:r w:rsidRPr="007431CB">
        <w:rPr>
          <w:rFonts w:eastAsia="Calibri" w:cs="Times New Roman"/>
          <w:szCs w:val="14"/>
        </w:rPr>
        <w:t>Panizza</w:t>
      </w:r>
      <w:proofErr w:type="spellEnd"/>
      <w:r w:rsidRPr="007431CB">
        <w:rPr>
          <w:rFonts w:eastAsia="Calibri" w:cs="Times New Roman"/>
          <w:szCs w:val="14"/>
        </w:rPr>
        <w:t xml:space="preserve"> is the Head of the Latin America International Affairs </w:t>
      </w:r>
      <w:proofErr w:type="spellStart"/>
      <w:r w:rsidRPr="007431CB">
        <w:rPr>
          <w:rFonts w:eastAsia="Calibri" w:cs="Times New Roman"/>
          <w:szCs w:val="14"/>
        </w:rPr>
        <w:t>Programme</w:t>
      </w:r>
      <w:proofErr w:type="spellEnd"/>
      <w:r w:rsidRPr="007431CB">
        <w:rPr>
          <w:rFonts w:eastAsia="Calibri" w:cs="Times New Roman"/>
          <w:szCs w:val="14"/>
        </w:rPr>
        <w:t xml:space="preserve"> at LSE IDEAS. He is a Reader in the Department of Government at the London School of Economics. “Latin America: Life after Chavez (and Lula)” – April 4</w:t>
      </w:r>
      <w:r w:rsidRPr="007431CB">
        <w:rPr>
          <w:rFonts w:eastAsia="Calibri" w:cs="Times New Roman"/>
          <w:szCs w:val="16"/>
          <w:vertAlign w:val="superscript"/>
        </w:rPr>
        <w:t>th</w:t>
      </w:r>
      <w:r w:rsidRPr="007431CB">
        <w:rPr>
          <w:rFonts w:eastAsia="Calibri" w:cs="Times New Roman"/>
          <w:szCs w:val="14"/>
        </w:rPr>
        <w:t xml:space="preserve"> – http://blogs.lse.ac.uk/ideas/2013/04/latin-america-life-after-chavez-and-lula/</w:t>
      </w:r>
    </w:p>
    <w:p w:rsidR="007C5164" w:rsidRPr="007431CB" w:rsidRDefault="007C5164" w:rsidP="007C5164">
      <w:pPr>
        <w:rPr>
          <w:rFonts w:eastAsia="Calibri" w:cs="Times New Roman"/>
        </w:rPr>
      </w:pPr>
    </w:p>
    <w:p w:rsidR="007C5164" w:rsidRDefault="007C5164" w:rsidP="007C5164">
      <w:pPr>
        <w:rPr>
          <w:rFonts w:eastAsia="Calibri" w:cs="Times New Roman"/>
          <w:b/>
          <w:iCs/>
          <w:highlight w:val="cyan"/>
          <w:u w:val="single"/>
          <w:bdr w:val="single" w:sz="4" w:space="0" w:color="auto"/>
        </w:rPr>
      </w:pPr>
      <w:r w:rsidRPr="007431CB">
        <w:rPr>
          <w:rFonts w:eastAsia="Calibri" w:cs="Times New Roman"/>
          <w:bCs/>
          <w:highlight w:val="yellow"/>
          <w:u w:val="single"/>
        </w:rPr>
        <w:t xml:space="preserve">The </w:t>
      </w:r>
      <w:r w:rsidRPr="007431CB">
        <w:rPr>
          <w:rFonts w:eastAsia="Calibri" w:cs="Times New Roman"/>
          <w:bCs/>
          <w:highlight w:val="cyan"/>
          <w:u w:val="single"/>
        </w:rPr>
        <w:t xml:space="preserve">death of </w:t>
      </w:r>
      <w:r w:rsidRPr="007C5164">
        <w:rPr>
          <w:rFonts w:eastAsia="Calibri" w:cs="Times New Roman"/>
          <w:b/>
          <w:iCs/>
          <w:u w:val="single"/>
          <w:bdr w:val="single" w:sz="4" w:space="0" w:color="auto"/>
        </w:rPr>
        <w:t>Chávez</w:t>
      </w:r>
      <w:r w:rsidRPr="007431CB">
        <w:rPr>
          <w:rFonts w:eastAsia="Calibri" w:cs="Times New Roman"/>
          <w:sz w:val="14"/>
          <w:szCs w:val="14"/>
        </w:rPr>
        <w:t xml:space="preserve"> </w:t>
      </w:r>
      <w:r w:rsidRPr="007431CB">
        <w:rPr>
          <w:rFonts w:eastAsia="Calibri" w:cs="Times New Roman"/>
          <w:bCs/>
          <w:u w:val="single"/>
        </w:rPr>
        <w:t>and the succession of Lula</w:t>
      </w:r>
      <w:r w:rsidRPr="007431CB">
        <w:rPr>
          <w:rFonts w:eastAsia="Calibri" w:cs="Times New Roman"/>
          <w:sz w:val="14"/>
          <w:szCs w:val="14"/>
        </w:rPr>
        <w:t xml:space="preserve"> by </w:t>
      </w:r>
      <w:proofErr w:type="spellStart"/>
      <w:r w:rsidRPr="007431CB">
        <w:rPr>
          <w:rFonts w:eastAsia="Calibri" w:cs="Times New Roman"/>
          <w:sz w:val="14"/>
          <w:szCs w:val="14"/>
        </w:rPr>
        <w:t>Dilma</w:t>
      </w:r>
      <w:proofErr w:type="spellEnd"/>
      <w:r w:rsidRPr="007431CB">
        <w:rPr>
          <w:rFonts w:eastAsia="Calibri" w:cs="Times New Roman"/>
          <w:sz w:val="14"/>
          <w:szCs w:val="14"/>
        </w:rPr>
        <w:t xml:space="preserve"> </w:t>
      </w:r>
      <w:proofErr w:type="spellStart"/>
      <w:r w:rsidRPr="007431CB">
        <w:rPr>
          <w:rFonts w:eastAsia="Calibri" w:cs="Times New Roman"/>
          <w:sz w:val="14"/>
          <w:szCs w:val="14"/>
        </w:rPr>
        <w:t>Rousseff</w:t>
      </w:r>
      <w:proofErr w:type="spellEnd"/>
      <w:r w:rsidRPr="007431CB">
        <w:rPr>
          <w:rFonts w:eastAsia="Calibri" w:cs="Times New Roman"/>
          <w:sz w:val="14"/>
          <w:szCs w:val="14"/>
        </w:rPr>
        <w:t xml:space="preserve"> in Brazil </w:t>
      </w:r>
      <w:proofErr w:type="gramStart"/>
      <w:r w:rsidRPr="007431CB">
        <w:rPr>
          <w:rFonts w:eastAsia="Calibri" w:cs="Times New Roman"/>
          <w:b/>
          <w:iCs/>
          <w:highlight w:val="cyan"/>
          <w:u w:val="single"/>
          <w:bdr w:val="single" w:sz="4" w:space="0" w:color="auto"/>
        </w:rPr>
        <w:t>leaves</w:t>
      </w:r>
      <w:proofErr w:type="gramEnd"/>
      <w:r w:rsidRPr="007431CB">
        <w:rPr>
          <w:rFonts w:eastAsia="Calibri" w:cs="Times New Roman"/>
          <w:b/>
          <w:iCs/>
          <w:highlight w:val="cyan"/>
          <w:u w:val="single"/>
          <w:bdr w:val="single" w:sz="4" w:space="0" w:color="auto"/>
        </w:rPr>
        <w:t xml:space="preserve"> </w:t>
      </w:r>
    </w:p>
    <w:p w:rsidR="007C5164" w:rsidRDefault="007C5164" w:rsidP="007C5164">
      <w:pPr>
        <w:rPr>
          <w:rFonts w:eastAsia="Calibri" w:cs="Times New Roman"/>
          <w:b/>
          <w:iCs/>
          <w:highlight w:val="cyan"/>
          <w:u w:val="single"/>
          <w:bdr w:val="single" w:sz="4" w:space="0" w:color="auto"/>
        </w:rPr>
      </w:pPr>
      <w:r>
        <w:rPr>
          <w:rFonts w:eastAsia="Calibri" w:cs="Times New Roman"/>
          <w:b/>
          <w:iCs/>
          <w:highlight w:val="cyan"/>
          <w:u w:val="single"/>
          <w:bdr w:val="single" w:sz="4" w:space="0" w:color="auto"/>
        </w:rPr>
        <w:t>AND</w:t>
      </w:r>
    </w:p>
    <w:p w:rsidR="007C5164" w:rsidRPr="007C5164" w:rsidRDefault="007C5164" w:rsidP="007C5164">
      <w:pPr>
        <w:rPr>
          <w:rFonts w:eastAsia="Calibri" w:cs="Times New Roman"/>
          <w:bCs/>
          <w:u w:val="single"/>
        </w:rPr>
      </w:pPr>
      <w:proofErr w:type="gramStart"/>
      <w:r w:rsidRPr="007431CB">
        <w:rPr>
          <w:rFonts w:eastAsia="Calibri" w:cs="Times New Roman"/>
          <w:bCs/>
          <w:highlight w:val="cyan"/>
          <w:u w:val="single"/>
        </w:rPr>
        <w:t>regional</w:t>
      </w:r>
      <w:proofErr w:type="gramEnd"/>
      <w:r w:rsidRPr="007431CB">
        <w:rPr>
          <w:rFonts w:eastAsia="Calibri" w:cs="Times New Roman"/>
          <w:bCs/>
          <w:highlight w:val="cyan"/>
          <w:u w:val="single"/>
        </w:rPr>
        <w:t xml:space="preserve"> change than encapsulated by</w:t>
      </w:r>
      <w:r w:rsidRPr="007431CB">
        <w:rPr>
          <w:rFonts w:eastAsia="Calibri" w:cs="Times New Roman"/>
          <w:sz w:val="14"/>
          <w:szCs w:val="14"/>
        </w:rPr>
        <w:t xml:space="preserve"> the narrative of </w:t>
      </w:r>
      <w:r w:rsidRPr="007431CB">
        <w:rPr>
          <w:rFonts w:eastAsia="Calibri" w:cs="Times New Roman"/>
          <w:bCs/>
          <w:highlight w:val="cyan"/>
          <w:u w:val="single"/>
        </w:rPr>
        <w:t>the rise of the left</w:t>
      </w:r>
      <w:r w:rsidRPr="007431CB">
        <w:rPr>
          <w:rFonts w:eastAsia="Calibri" w:cs="Times New Roman"/>
          <w:bCs/>
          <w:highlight w:val="yellow"/>
          <w:u w:val="single"/>
        </w:rPr>
        <w:t>.</w:t>
      </w:r>
    </w:p>
    <w:p w:rsidR="007C5164" w:rsidRDefault="007C5164" w:rsidP="007C5164"/>
    <w:p w:rsidR="007C5164" w:rsidRPr="0074508B" w:rsidRDefault="007C5164" w:rsidP="007C5164"/>
    <w:p w:rsidR="007C5164" w:rsidRPr="007C5164" w:rsidRDefault="007C5164" w:rsidP="007C5164">
      <w:pPr>
        <w:rPr>
          <w:b/>
          <w:u w:val="single"/>
        </w:rPr>
      </w:pPr>
      <w:r w:rsidRPr="007C5164">
        <w:rPr>
          <w:b/>
          <w:u w:val="single"/>
        </w:rPr>
        <w:t xml:space="preserve">2NC </w:t>
      </w:r>
      <w:r>
        <w:rPr>
          <w:b/>
          <w:u w:val="single"/>
        </w:rPr>
        <w:t>REFORMS DA</w:t>
      </w:r>
    </w:p>
    <w:p w:rsidR="007C5164" w:rsidRPr="0008047B" w:rsidRDefault="007C5164" w:rsidP="007C5164">
      <w:pPr>
        <w:rPr>
          <w:b/>
        </w:rPr>
      </w:pPr>
      <w:r w:rsidRPr="0008047B">
        <w:rPr>
          <w:b/>
        </w:rPr>
        <w:t xml:space="preserve">Failed transition </w:t>
      </w:r>
      <w:r>
        <w:rPr>
          <w:b/>
        </w:rPr>
        <w:t>crushes the lives of Cuban people</w:t>
      </w:r>
    </w:p>
    <w:p w:rsidR="007C5164" w:rsidRPr="0008047B" w:rsidRDefault="007C5164" w:rsidP="007C5164">
      <w:proofErr w:type="spellStart"/>
      <w:r>
        <w:rPr>
          <w:b/>
        </w:rPr>
        <w:t>Naím</w:t>
      </w:r>
      <w:proofErr w:type="spellEnd"/>
      <w:r>
        <w:rPr>
          <w:b/>
        </w:rPr>
        <w:t xml:space="preserve"> 0</w:t>
      </w:r>
      <w:r w:rsidRPr="0008047B">
        <w:rPr>
          <w:b/>
        </w:rPr>
        <w:t>1</w:t>
      </w:r>
      <w:r w:rsidRPr="0008047B">
        <w:t xml:space="preserve"> – editor of Foreign Policy (MOISÉS, “When Countries go Crazy”, MARCH 1, 2001, http://www.foreignpolicy.com/articles/2001/03/01/when_countries_go_crazy)//eek</w:t>
      </w:r>
    </w:p>
    <w:p w:rsidR="007C5164" w:rsidRPr="0008047B" w:rsidRDefault="007C5164" w:rsidP="007C5164"/>
    <w:p w:rsidR="007C5164" w:rsidRDefault="007C5164" w:rsidP="007C5164">
      <w:pPr>
        <w:rPr>
          <w:sz w:val="14"/>
        </w:rPr>
      </w:pPr>
      <w:r w:rsidRPr="006F5A35">
        <w:rPr>
          <w:sz w:val="14"/>
        </w:rPr>
        <w:t xml:space="preserve">Some countries can drive other countries crazy. When people have this effect on one </w:t>
      </w:r>
    </w:p>
    <w:p w:rsidR="007C5164" w:rsidRDefault="007C5164" w:rsidP="007C5164">
      <w:pPr>
        <w:rPr>
          <w:sz w:val="14"/>
        </w:rPr>
      </w:pPr>
      <w:r>
        <w:rPr>
          <w:sz w:val="14"/>
        </w:rPr>
        <w:t>AND</w:t>
      </w:r>
    </w:p>
    <w:p w:rsidR="007C5164" w:rsidRPr="006F5A35" w:rsidRDefault="007C5164" w:rsidP="007C5164">
      <w:pPr>
        <w:rPr>
          <w:sz w:val="14"/>
        </w:rPr>
      </w:pPr>
      <w:proofErr w:type="gramStart"/>
      <w:r w:rsidRPr="006F5A35">
        <w:rPr>
          <w:sz w:val="14"/>
        </w:rPr>
        <w:t>, the powerful interest groups that blinded him to the lessons of experience.</w:t>
      </w:r>
      <w:proofErr w:type="gramEnd"/>
    </w:p>
    <w:p w:rsidR="007C5164" w:rsidRPr="006F5A35" w:rsidRDefault="007C5164" w:rsidP="007C5164"/>
    <w:p w:rsidR="007C5164" w:rsidRPr="007C5164" w:rsidRDefault="007C5164" w:rsidP="007C5164">
      <w:pPr>
        <w:rPr>
          <w:b/>
          <w:u w:val="single"/>
        </w:rPr>
      </w:pPr>
      <w:r w:rsidRPr="007C5164">
        <w:rPr>
          <w:b/>
          <w:u w:val="single"/>
        </w:rPr>
        <w:t>2NC REFORMS NOW</w:t>
      </w:r>
    </w:p>
    <w:p w:rsidR="007C5164" w:rsidRPr="00EC6444" w:rsidRDefault="007C5164" w:rsidP="007C5164">
      <w:pPr>
        <w:rPr>
          <w:b/>
        </w:rPr>
      </w:pPr>
      <w:r w:rsidRPr="00EC6444">
        <w:rPr>
          <w:b/>
        </w:rPr>
        <w:t>Status quo engagement spurs gradual reforms – speeding up engagement risks Cuban collapse and US intervention</w:t>
      </w:r>
    </w:p>
    <w:p w:rsidR="007C5164" w:rsidRDefault="007C5164" w:rsidP="007C5164">
      <w:r w:rsidRPr="00EC6444">
        <w:rPr>
          <w:b/>
        </w:rPr>
        <w:t>Fei</w:t>
      </w:r>
      <w:r>
        <w:rPr>
          <w:b/>
        </w:rPr>
        <w:t>nberg, 11/22</w:t>
      </w:r>
      <w:r>
        <w:t xml:space="preserve">/13 - Richard E. Feinberg is a professor at the UC San Diego and served as the Latin American expert on President Bill Clinton’s National Security Council. His most recent publication is “Soft Landing in Cuba? </w:t>
      </w:r>
      <w:proofErr w:type="gramStart"/>
      <w:r>
        <w:t>Emerging Entrepreneurs and Middle Classes.”</w:t>
      </w:r>
      <w:proofErr w:type="gramEnd"/>
      <w:r>
        <w:t xml:space="preserve"> </w:t>
      </w:r>
      <w:r>
        <w:lastRenderedPageBreak/>
        <w:t xml:space="preserve">(“Deciphering diplo-speak on Cuba” Miami Herald, </w:t>
      </w:r>
      <w:hyperlink r:id="rId12" w:history="1">
        <w:r>
          <w:rPr>
            <w:rStyle w:val="Hyperlink"/>
          </w:rPr>
          <w:t>http://www.miamiherald.com/2013/11/21/3770099_p2/deciphering-diplo-speak-on-cuba.html</w:t>
        </w:r>
      </w:hyperlink>
      <w:r>
        <w:t>)</w:t>
      </w:r>
    </w:p>
    <w:p w:rsidR="007C5164" w:rsidRDefault="007C5164" w:rsidP="007C5164"/>
    <w:p w:rsidR="007C5164" w:rsidRPr="00253763" w:rsidRDefault="007C5164" w:rsidP="007C5164">
      <w:pPr>
        <w:rPr>
          <w:sz w:val="14"/>
        </w:rPr>
      </w:pPr>
      <w:r w:rsidRPr="00253763">
        <w:rPr>
          <w:sz w:val="14"/>
        </w:rPr>
        <w:t xml:space="preserve">With good reason, </w:t>
      </w:r>
      <w:r>
        <w:rPr>
          <w:rStyle w:val="Underline"/>
        </w:rPr>
        <w:t xml:space="preserve">the administration believes it can take some credit for some of the positive changes </w:t>
      </w:r>
      <w:r>
        <w:rPr>
          <w:rStyle w:val="Underline"/>
        </w:rPr>
        <w:t>…</w:t>
      </w:r>
      <w:r w:rsidRPr="00253763">
        <w:rPr>
          <w:sz w:val="14"/>
        </w:rPr>
        <w:t xml:space="preserve"> over blanket sanctions, </w:t>
      </w:r>
      <w:r w:rsidRPr="00BB36D1">
        <w:rPr>
          <w:rStyle w:val="Underline"/>
          <w:highlight w:val="cyan"/>
        </w:rPr>
        <w:t>and</w:t>
      </w:r>
      <w:r>
        <w:rPr>
          <w:rStyle w:val="Underline"/>
        </w:rPr>
        <w:t xml:space="preserve"> that </w:t>
      </w:r>
      <w:r w:rsidRPr="00BB36D1">
        <w:rPr>
          <w:rStyle w:val="Underline"/>
          <w:highlight w:val="cyan"/>
        </w:rPr>
        <w:t>appreciate</w:t>
      </w:r>
      <w:r>
        <w:rPr>
          <w:rStyle w:val="Underline"/>
        </w:rPr>
        <w:t xml:space="preserve"> that </w:t>
      </w:r>
      <w:r w:rsidRPr="00BB36D1">
        <w:rPr>
          <w:rStyle w:val="Underline"/>
          <w:highlight w:val="cyan"/>
        </w:rPr>
        <w:t>gradual economic change in Cuba</w:t>
      </w:r>
      <w:r>
        <w:rPr>
          <w:rStyle w:val="Underline"/>
        </w:rPr>
        <w:t xml:space="preserve"> today </w:t>
      </w:r>
      <w:r w:rsidRPr="00BB36D1">
        <w:rPr>
          <w:rStyle w:val="Underline"/>
          <w:highlight w:val="cyan"/>
        </w:rPr>
        <w:t>is the more realistic path toward political evolution tomorrow</w:t>
      </w:r>
      <w:r w:rsidRPr="00253763">
        <w:rPr>
          <w:sz w:val="14"/>
        </w:rPr>
        <w:t>.</w:t>
      </w:r>
    </w:p>
    <w:p w:rsidR="007C5164" w:rsidRDefault="007C5164" w:rsidP="007C5164">
      <w:pPr>
        <w:rPr>
          <w:b/>
          <w:u w:val="single"/>
        </w:rPr>
      </w:pPr>
    </w:p>
    <w:p w:rsidR="007C5164" w:rsidRPr="007C5164" w:rsidRDefault="007C5164" w:rsidP="007C5164">
      <w:pPr>
        <w:rPr>
          <w:b/>
          <w:u w:val="single"/>
        </w:rPr>
      </w:pPr>
      <w:r w:rsidRPr="007C5164">
        <w:rPr>
          <w:b/>
          <w:u w:val="single"/>
        </w:rPr>
        <w:t>2NC SQUO SOLVES</w:t>
      </w:r>
    </w:p>
    <w:p w:rsidR="007C5164" w:rsidRDefault="007C5164" w:rsidP="007C5164">
      <w:pPr>
        <w:rPr>
          <w:b/>
        </w:rPr>
      </w:pPr>
      <w:r>
        <w:rPr>
          <w:b/>
        </w:rPr>
        <w:t>Status quo solves the AFF –</w:t>
      </w:r>
    </w:p>
    <w:p w:rsidR="007C5164" w:rsidRDefault="007C5164" w:rsidP="007C5164">
      <w:pPr>
        <w:rPr>
          <w:b/>
        </w:rPr>
      </w:pPr>
    </w:p>
    <w:p w:rsidR="007C5164" w:rsidRDefault="007C5164" w:rsidP="007C5164">
      <w:pPr>
        <w:rPr>
          <w:b/>
        </w:rPr>
      </w:pPr>
      <w:proofErr w:type="gramStart"/>
      <w:r>
        <w:rPr>
          <w:b/>
        </w:rPr>
        <w:t>a</w:t>
      </w:r>
      <w:proofErr w:type="gramEnd"/>
      <w:r>
        <w:rPr>
          <w:b/>
        </w:rPr>
        <w:t xml:space="preserve">. reforms </w:t>
      </w:r>
      <w:r w:rsidRPr="0008047B">
        <w:rPr>
          <w:b/>
        </w:rPr>
        <w:t>and Diaz-</w:t>
      </w:r>
      <w:proofErr w:type="spellStart"/>
      <w:r w:rsidRPr="0008047B">
        <w:rPr>
          <w:b/>
        </w:rPr>
        <w:t>Canel</w:t>
      </w:r>
      <w:proofErr w:type="spellEnd"/>
      <w:r w:rsidRPr="0008047B">
        <w:rPr>
          <w:b/>
        </w:rPr>
        <w:t xml:space="preserve"> solves the </w:t>
      </w:r>
      <w:r>
        <w:rPr>
          <w:b/>
        </w:rPr>
        <w:t>AFF</w:t>
      </w:r>
      <w:r w:rsidRPr="0008047B">
        <w:rPr>
          <w:b/>
        </w:rPr>
        <w:t xml:space="preserve"> </w:t>
      </w:r>
    </w:p>
    <w:p w:rsidR="007C5164" w:rsidRPr="0008047B" w:rsidRDefault="007C5164" w:rsidP="007C5164">
      <w:proofErr w:type="spellStart"/>
      <w:r w:rsidRPr="0008047B">
        <w:rPr>
          <w:b/>
        </w:rPr>
        <w:t>López</w:t>
      </w:r>
      <w:proofErr w:type="spellEnd"/>
      <w:r w:rsidRPr="0008047B">
        <w:rPr>
          <w:b/>
        </w:rPr>
        <w:t>-Levy, 4/10</w:t>
      </w:r>
      <w:r w:rsidRPr="0008047B">
        <w:t xml:space="preserve"> – PhD candidate at the Josef </w:t>
      </w:r>
      <w:proofErr w:type="spellStart"/>
      <w:r w:rsidRPr="0008047B">
        <w:t>Korbel</w:t>
      </w:r>
      <w:proofErr w:type="spellEnd"/>
      <w:r w:rsidRPr="0008047B">
        <w:t xml:space="preserve"> School of International Studies at the University of Denver (Arturo, “Getting Ready for Post-Castro Cuba”, The National Interest, 4/10/13, </w:t>
      </w:r>
      <w:hyperlink r:id="rId13" w:history="1">
        <w:r w:rsidRPr="0008047B">
          <w:rPr>
            <w:rStyle w:val="Hyperlink"/>
          </w:rPr>
          <w:t>http://nationalinterest.org/commentary/getting-ready-post-castro-cuba-8316)//SJF</w:t>
        </w:r>
      </w:hyperlink>
    </w:p>
    <w:p w:rsidR="007C5164" w:rsidRPr="0008047B" w:rsidRDefault="007C5164" w:rsidP="007C5164"/>
    <w:p w:rsidR="007C5164" w:rsidRPr="000F0F6F" w:rsidRDefault="007C5164" w:rsidP="007C5164">
      <w:pPr>
        <w:rPr>
          <w:bCs/>
          <w:sz w:val="14"/>
          <w:szCs w:val="14"/>
          <w:u w:val="single"/>
        </w:rPr>
      </w:pPr>
      <w:r w:rsidRPr="000F0F6F">
        <w:rPr>
          <w:sz w:val="14"/>
          <w:szCs w:val="14"/>
        </w:rPr>
        <w:t xml:space="preserve">In Cuba, </w:t>
      </w:r>
      <w:r w:rsidRPr="000F0F6F">
        <w:rPr>
          <w:rStyle w:val="Underline"/>
          <w:highlight w:val="cyan"/>
        </w:rPr>
        <w:t>a post-Castro era is looming</w:t>
      </w:r>
      <w:r w:rsidRPr="00AA48A3">
        <w:rPr>
          <w:rStyle w:val="Underline"/>
        </w:rPr>
        <w:t xml:space="preserve"> on the horizon</w:t>
      </w:r>
      <w:r w:rsidRPr="000F0F6F">
        <w:rPr>
          <w:sz w:val="14"/>
          <w:szCs w:val="14"/>
        </w:rPr>
        <w:t xml:space="preserve">. The </w:t>
      </w:r>
      <w:r w:rsidRPr="000F0F6F">
        <w:rPr>
          <w:rStyle w:val="Underline"/>
          <w:highlight w:val="cyan"/>
        </w:rPr>
        <w:t>Obama</w:t>
      </w:r>
      <w:r w:rsidRPr="000F0F6F">
        <w:rPr>
          <w:sz w:val="14"/>
          <w:szCs w:val="14"/>
        </w:rPr>
        <w:t xml:space="preserve"> administration </w:t>
      </w:r>
      <w:r w:rsidRPr="000F0F6F">
        <w:rPr>
          <w:rStyle w:val="Underline"/>
          <w:highlight w:val="cyan"/>
        </w:rPr>
        <w:t xml:space="preserve">should muster the political will to </w:t>
      </w:r>
      <w:r>
        <w:rPr>
          <w:rStyle w:val="Underline"/>
          <w:highlight w:val="cyan"/>
        </w:rPr>
        <w:t>…</w:t>
      </w:r>
      <w:r w:rsidRPr="000F0F6F">
        <w:rPr>
          <w:rStyle w:val="Underline"/>
          <w:highlight w:val="cyan"/>
        </w:rPr>
        <w:t xml:space="preserve"> relations</w:t>
      </w:r>
      <w:r w:rsidRPr="000F0F6F">
        <w:rPr>
          <w:rStyle w:val="Underline"/>
        </w:rPr>
        <w:t xml:space="preserve"> if he decided to lead on the issue by using his prerogative as a diplomat-in-chief.</w:t>
      </w:r>
    </w:p>
    <w:p w:rsidR="007C5164" w:rsidRDefault="007C5164" w:rsidP="007C5164">
      <w:pPr>
        <w:rPr>
          <w:b/>
        </w:rPr>
      </w:pPr>
    </w:p>
    <w:p w:rsidR="007C5164" w:rsidRPr="0008047B" w:rsidRDefault="007C5164" w:rsidP="007C5164">
      <w:pPr>
        <w:rPr>
          <w:b/>
        </w:rPr>
      </w:pPr>
      <w:proofErr w:type="gramStart"/>
      <w:r>
        <w:rPr>
          <w:b/>
        </w:rPr>
        <w:t>b</w:t>
      </w:r>
      <w:proofErr w:type="gramEnd"/>
      <w:r>
        <w:rPr>
          <w:b/>
        </w:rPr>
        <w:t xml:space="preserve">. the AFF is </w:t>
      </w:r>
      <w:r w:rsidRPr="00AA48A3">
        <w:rPr>
          <w:b/>
          <w:u w:val="single"/>
        </w:rPr>
        <w:t>inevitable</w:t>
      </w:r>
      <w:r>
        <w:rPr>
          <w:b/>
        </w:rPr>
        <w:t xml:space="preserve"> – </w:t>
      </w:r>
      <w:r w:rsidRPr="0008047B">
        <w:rPr>
          <w:b/>
        </w:rPr>
        <w:t xml:space="preserve">it’s just a question of </w:t>
      </w:r>
      <w:r w:rsidRPr="00AA48A3">
        <w:rPr>
          <w:b/>
          <w:u w:val="single"/>
        </w:rPr>
        <w:t>timeframe</w:t>
      </w:r>
      <w:r w:rsidRPr="0008047B">
        <w:rPr>
          <w:b/>
        </w:rPr>
        <w:t xml:space="preserve"> for solving Cuban collapse</w:t>
      </w:r>
    </w:p>
    <w:p w:rsidR="007C5164" w:rsidRPr="0008047B" w:rsidRDefault="007C5164" w:rsidP="007C5164">
      <w:r w:rsidRPr="0008047B">
        <w:rPr>
          <w:b/>
        </w:rPr>
        <w:t>Ashby, 3/29</w:t>
      </w:r>
      <w:r w:rsidRPr="0008047B">
        <w:t xml:space="preserve"> – Senior Research Fellow at the Council on Hemispheric Affairs (Timothy, “Preserving Stability in Cuba after Normalizing Relations with the United States – The Importance of Trading with State-Owned Enterprises”, we don’t defend the language, Council on Hemispheric Affairs, 3/29/13, </w:t>
      </w:r>
      <w:hyperlink r:id="rId14" w:history="1">
        <w:r w:rsidRPr="0008047B">
          <w:rPr>
            <w:rStyle w:val="Hyperlink"/>
          </w:rPr>
          <w:t>http://www.coha.org/preserving-stability-in-cuba-timothy-ashby/)//SJF</w:t>
        </w:r>
      </w:hyperlink>
    </w:p>
    <w:p w:rsidR="007C5164" w:rsidRPr="0008047B" w:rsidRDefault="007C5164" w:rsidP="007C5164"/>
    <w:p w:rsidR="007C5164" w:rsidRPr="008C491F" w:rsidRDefault="007C5164" w:rsidP="007C5164">
      <w:pPr>
        <w:rPr>
          <w:sz w:val="14"/>
          <w:szCs w:val="14"/>
        </w:rPr>
      </w:pPr>
      <w:r w:rsidRPr="0008047B">
        <w:rPr>
          <w:rStyle w:val="Underline"/>
          <w:highlight w:val="cyan"/>
        </w:rPr>
        <w:t xml:space="preserve">Cuba under </w:t>
      </w:r>
      <w:proofErr w:type="spellStart"/>
      <w:r w:rsidRPr="0008047B">
        <w:rPr>
          <w:rStyle w:val="Underline"/>
          <w:highlight w:val="cyan"/>
        </w:rPr>
        <w:t>Raúl</w:t>
      </w:r>
      <w:proofErr w:type="spellEnd"/>
      <w:r w:rsidRPr="000F0F6F">
        <w:rPr>
          <w:sz w:val="14"/>
          <w:szCs w:val="14"/>
        </w:rPr>
        <w:t xml:space="preserve"> Castro </w:t>
      </w:r>
      <w:r w:rsidRPr="008C491F">
        <w:rPr>
          <w:rStyle w:val="Underline"/>
        </w:rPr>
        <w:t xml:space="preserve">has </w:t>
      </w:r>
      <w:r w:rsidRPr="0008047B">
        <w:rPr>
          <w:rStyle w:val="Underline"/>
          <w:highlight w:val="cyan"/>
        </w:rPr>
        <w:t>entered</w:t>
      </w:r>
      <w:r w:rsidRPr="0008047B">
        <w:rPr>
          <w:rStyle w:val="Underline"/>
        </w:rPr>
        <w:t xml:space="preserve"> a new period of economic, social, and political </w:t>
      </w:r>
      <w:r w:rsidRPr="0008047B">
        <w:rPr>
          <w:rStyle w:val="Underline"/>
          <w:highlight w:val="cyan"/>
        </w:rPr>
        <w:t xml:space="preserve">transformation. </w:t>
      </w:r>
      <w:proofErr w:type="gramStart"/>
      <w:r>
        <w:rPr>
          <w:rStyle w:val="Underline"/>
        </w:rPr>
        <w:t>…</w:t>
      </w:r>
      <w:r w:rsidRPr="000F0F6F">
        <w:rPr>
          <w:sz w:val="14"/>
          <w:szCs w:val="14"/>
        </w:rPr>
        <w:t>, especially among the island’s disaffected youth.</w:t>
      </w:r>
      <w:proofErr w:type="gramEnd"/>
      <w:r w:rsidRPr="000F0F6F">
        <w:rPr>
          <w:sz w:val="14"/>
          <w:szCs w:val="14"/>
        </w:rPr>
        <w:t xml:space="preserve"> Such an outcome would generate adverse consequences for U.S. national and regional security. To maintain Cuba’s social and economic stability while reforms are maturing, the United States must throw itself open to unrestricted bilateral trade with all Cuban enterprises, both private and state-owned.</w:t>
      </w:r>
    </w:p>
    <w:p w:rsidR="007C5164" w:rsidRDefault="007C5164" w:rsidP="007C5164">
      <w:pPr>
        <w:rPr>
          <w:b/>
        </w:rPr>
      </w:pPr>
    </w:p>
    <w:p w:rsidR="007C5164" w:rsidRPr="007C5164" w:rsidRDefault="007C5164" w:rsidP="007C5164">
      <w:pPr>
        <w:rPr>
          <w:b/>
          <w:u w:val="single"/>
        </w:rPr>
      </w:pPr>
      <w:r w:rsidRPr="007C5164">
        <w:rPr>
          <w:b/>
          <w:u w:val="single"/>
        </w:rPr>
        <w:t xml:space="preserve">2NC </w:t>
      </w:r>
      <w:r>
        <w:rPr>
          <w:b/>
          <w:u w:val="single"/>
        </w:rPr>
        <w:t>LINK</w:t>
      </w:r>
    </w:p>
    <w:p w:rsidR="007C5164" w:rsidRDefault="007C5164" w:rsidP="007C5164">
      <w:r w:rsidRPr="0008047B">
        <w:rPr>
          <w:b/>
        </w:rPr>
        <w:t>The Cuban government can’t control the outcome---lack of scapegoat causes disruptive uprising</w:t>
      </w:r>
    </w:p>
    <w:p w:rsidR="007C5164" w:rsidRPr="0008047B" w:rsidRDefault="007C5164" w:rsidP="007C5164">
      <w:r w:rsidRPr="0008047B">
        <w:rPr>
          <w:b/>
        </w:rPr>
        <w:t xml:space="preserve">Koenig, 10 </w:t>
      </w:r>
      <w:r w:rsidRPr="0008047B">
        <w:t xml:space="preserve">– US Army Colonel, paper submitted for a Masters in Strategic Studies at the US Army War College (Lance, “Time for a New Cuba Policy” </w:t>
      </w:r>
      <w:hyperlink r:id="rId15" w:history="1">
        <w:r w:rsidRPr="0008047B">
          <w:rPr>
            <w:rStyle w:val="Hyperlink"/>
          </w:rPr>
          <w:t>http://www.dtic.mil/cgi-bin/GetTRDoc?AD=ADA518130</w:t>
        </w:r>
      </w:hyperlink>
      <w:r w:rsidRPr="0008047B">
        <w:t>)</w:t>
      </w:r>
    </w:p>
    <w:p w:rsidR="007C5164" w:rsidRPr="0008047B" w:rsidRDefault="007C5164" w:rsidP="007C5164"/>
    <w:p w:rsidR="007C5164" w:rsidRDefault="007C5164" w:rsidP="007C5164">
      <w:pPr>
        <w:rPr>
          <w:sz w:val="14"/>
        </w:rPr>
      </w:pPr>
      <w:r w:rsidRPr="000F0F6F">
        <w:rPr>
          <w:sz w:val="14"/>
        </w:rPr>
        <w:t xml:space="preserve">The United States needs to take the initiative away from </w:t>
      </w:r>
      <w:r w:rsidRPr="0008047B">
        <w:rPr>
          <w:rStyle w:val="Underline"/>
          <w:highlight w:val="cyan"/>
        </w:rPr>
        <w:t>the Castro regime</w:t>
      </w:r>
      <w:r w:rsidRPr="000F0F6F">
        <w:rPr>
          <w:sz w:val="14"/>
        </w:rPr>
        <w:t xml:space="preserve">, and </w:t>
      </w:r>
    </w:p>
    <w:p w:rsidR="007C5164" w:rsidRDefault="007C5164" w:rsidP="007C5164">
      <w:pPr>
        <w:rPr>
          <w:sz w:val="14"/>
        </w:rPr>
      </w:pPr>
      <w:r>
        <w:rPr>
          <w:sz w:val="14"/>
        </w:rPr>
        <w:t>AND</w:t>
      </w:r>
    </w:p>
    <w:p w:rsidR="007C5164" w:rsidRPr="000F0F6F" w:rsidRDefault="007C5164" w:rsidP="007C5164">
      <w:pPr>
        <w:rPr>
          <w:sz w:val="14"/>
        </w:rPr>
      </w:pPr>
      <w:proofErr w:type="gramStart"/>
      <w:r w:rsidRPr="000F0F6F">
        <w:rPr>
          <w:sz w:val="14"/>
        </w:rPr>
        <w:t>the</w:t>
      </w:r>
      <w:proofErr w:type="gramEnd"/>
      <w:r w:rsidRPr="000F0F6F">
        <w:rPr>
          <w:sz w:val="14"/>
        </w:rPr>
        <w:t xml:space="preserve"> Cuban economy sputters and the government realizes they don’t have a scapegoat.</w:t>
      </w:r>
    </w:p>
    <w:p w:rsidR="007C5164" w:rsidRDefault="007C5164" w:rsidP="007C5164">
      <w:pPr>
        <w:rPr>
          <w:b/>
        </w:rPr>
      </w:pPr>
    </w:p>
    <w:p w:rsidR="007C5164" w:rsidRDefault="007C5164" w:rsidP="007C5164">
      <w:r w:rsidRPr="0008047B">
        <w:rPr>
          <w:b/>
        </w:rPr>
        <w:t>That will cause a crackdown and civil war</w:t>
      </w:r>
      <w:r>
        <w:rPr>
          <w:b/>
        </w:rPr>
        <w:t xml:space="preserve"> – turns every impact in the 1ac</w:t>
      </w:r>
    </w:p>
    <w:p w:rsidR="007C5164" w:rsidRPr="0008047B" w:rsidRDefault="007C5164" w:rsidP="007C5164">
      <w:pPr>
        <w:rPr>
          <w:b/>
        </w:rPr>
      </w:pPr>
      <w:proofErr w:type="gramStart"/>
      <w:r w:rsidRPr="0008047B">
        <w:rPr>
          <w:b/>
        </w:rPr>
        <w:t xml:space="preserve">Iglesias, 12 </w:t>
      </w:r>
      <w:r w:rsidRPr="0008047B">
        <w:t>– Commander, US Navy.</w:t>
      </w:r>
      <w:proofErr w:type="gramEnd"/>
      <w:r w:rsidRPr="0008047B">
        <w:t xml:space="preserve"> Paper submitted for the Master of Strategic Studies Degree at the </w:t>
      </w:r>
      <w:proofErr w:type="spellStart"/>
      <w:r w:rsidRPr="0008047B">
        <w:t>the</w:t>
      </w:r>
      <w:proofErr w:type="spellEnd"/>
      <w:r w:rsidRPr="0008047B">
        <w:t xml:space="preserve"> US Army War College (Carlos, “United States Security Policy Implications of a Post-Fidel Cuba” </w:t>
      </w:r>
      <w:hyperlink r:id="rId16" w:history="1">
        <w:r w:rsidRPr="0008047B">
          <w:rPr>
            <w:rStyle w:val="Hyperlink"/>
          </w:rPr>
          <w:t>http://www.dtic.mil/cgi-bin/GetTRDoc?AD=ADA560408</w:t>
        </w:r>
      </w:hyperlink>
      <w:proofErr w:type="gramStart"/>
      <w:r w:rsidRPr="0008047B">
        <w:rPr>
          <w:rStyle w:val="Hyperlink"/>
        </w:rPr>
        <w:t xml:space="preserve">)  </w:t>
      </w:r>
      <w:r w:rsidRPr="0008047B">
        <w:rPr>
          <w:rStyle w:val="Hyperlink"/>
          <w:b/>
        </w:rPr>
        <w:t>GOC</w:t>
      </w:r>
      <w:proofErr w:type="gramEnd"/>
      <w:r w:rsidRPr="0008047B">
        <w:rPr>
          <w:rStyle w:val="Hyperlink"/>
          <w:b/>
        </w:rPr>
        <w:t xml:space="preserve"> = Government of Cuba, FAR = Cuban military</w:t>
      </w:r>
    </w:p>
    <w:p w:rsidR="007C5164" w:rsidRPr="0008047B" w:rsidRDefault="007C5164" w:rsidP="007C5164"/>
    <w:p w:rsidR="007C5164" w:rsidRPr="000F0F6F" w:rsidRDefault="007C5164" w:rsidP="007C5164">
      <w:pPr>
        <w:rPr>
          <w:sz w:val="14"/>
          <w:szCs w:val="14"/>
        </w:rPr>
      </w:pPr>
      <w:r w:rsidRPr="000F0F6F">
        <w:rPr>
          <w:sz w:val="14"/>
          <w:szCs w:val="14"/>
        </w:rPr>
        <w:t xml:space="preserve">3) Democratic Uprising – </w:t>
      </w:r>
      <w:r w:rsidRPr="000F0F6F">
        <w:rPr>
          <w:rStyle w:val="Underline"/>
          <w:highlight w:val="cyan"/>
        </w:rPr>
        <w:t xml:space="preserve">A </w:t>
      </w:r>
      <w:r>
        <w:rPr>
          <w:rStyle w:val="Underline"/>
        </w:rPr>
        <w:t>…</w:t>
      </w:r>
      <w:r w:rsidRPr="000F0F6F">
        <w:rPr>
          <w:sz w:val="14"/>
          <w:szCs w:val="14"/>
        </w:rPr>
        <w:t>” dependence on the state is displaced by economic self-reliance, so too will the demands for greater political freedom be disengaged from economic dependence. The benefits to Cuba are many, as they are to American national interests.</w:t>
      </w:r>
    </w:p>
    <w:p w:rsidR="007C5164" w:rsidRDefault="007C5164" w:rsidP="007C5164">
      <w:pPr>
        <w:rPr>
          <w:b/>
        </w:rPr>
      </w:pPr>
    </w:p>
    <w:p w:rsidR="007C5164" w:rsidRPr="007C5164" w:rsidRDefault="007C5164" w:rsidP="007C5164">
      <w:pPr>
        <w:rPr>
          <w:b/>
          <w:u w:val="single"/>
        </w:rPr>
      </w:pPr>
      <w:r w:rsidRPr="007C5164">
        <w:rPr>
          <w:b/>
          <w:u w:val="single"/>
        </w:rPr>
        <w:lastRenderedPageBreak/>
        <w:t xml:space="preserve">        XT – NEOLIB INEV</w:t>
      </w:r>
    </w:p>
    <w:p w:rsidR="007C5164" w:rsidRDefault="007C5164" w:rsidP="007C5164">
      <w:pPr>
        <w:rPr>
          <w:rFonts w:eastAsiaTheme="majorEastAsia" w:cstheme="majorBidi"/>
          <w:b/>
          <w:bCs/>
          <w:iCs/>
          <w:u w:val="single"/>
        </w:rPr>
      </w:pPr>
      <w:r w:rsidRPr="005F3A8F">
        <w:rPr>
          <w:b/>
        </w:rPr>
        <w:t xml:space="preserve">They universalize </w:t>
      </w:r>
      <w:proofErr w:type="spellStart"/>
      <w:r w:rsidRPr="005F3A8F">
        <w:rPr>
          <w:b/>
        </w:rPr>
        <w:t>neolib</w:t>
      </w:r>
      <w:proofErr w:type="spellEnd"/>
      <w:r w:rsidRPr="005F3A8F">
        <w:rPr>
          <w:b/>
        </w:rPr>
        <w:t xml:space="preserve"> – that method’s </w:t>
      </w:r>
      <w:r w:rsidRPr="005F3A8F">
        <w:rPr>
          <w:rFonts w:eastAsiaTheme="majorEastAsia" w:cstheme="majorBidi"/>
          <w:b/>
          <w:bCs/>
          <w:iCs/>
          <w:u w:val="single"/>
        </w:rPr>
        <w:t>worse</w:t>
      </w:r>
      <w:r w:rsidRPr="005F3A8F">
        <w:rPr>
          <w:b/>
        </w:rPr>
        <w:t xml:space="preserve">; misinforms transitions and disproves the </w:t>
      </w:r>
      <w:r>
        <w:rPr>
          <w:b/>
        </w:rPr>
        <w:t>AFF</w:t>
      </w:r>
      <w:r w:rsidRPr="005F3A8F">
        <w:rPr>
          <w:rFonts w:eastAsiaTheme="majorEastAsia" w:cstheme="majorBidi"/>
          <w:b/>
          <w:bCs/>
          <w:i/>
          <w:iCs/>
          <w:sz w:val="26"/>
        </w:rPr>
        <w:t xml:space="preserve"> </w:t>
      </w:r>
      <w:r w:rsidRPr="005F3A8F">
        <w:rPr>
          <w:rFonts w:eastAsiaTheme="majorEastAsia" w:cstheme="majorBidi"/>
          <w:b/>
          <w:bCs/>
          <w:iCs/>
          <w:u w:val="single"/>
        </w:rPr>
        <w:t>in Cuba context</w:t>
      </w:r>
    </w:p>
    <w:p w:rsidR="007C5164" w:rsidRPr="005F3A8F" w:rsidRDefault="007C5164" w:rsidP="007C5164">
      <w:r w:rsidRPr="005F3A8F">
        <w:rPr>
          <w:b/>
        </w:rPr>
        <w:t>Powell 08</w:t>
      </w:r>
      <w:r w:rsidRPr="005F3A8F">
        <w:t xml:space="preserve"> – Kathy Powell. </w:t>
      </w:r>
      <w:proofErr w:type="gramStart"/>
      <w:r w:rsidRPr="005F3A8F">
        <w:t>Lecturer.</w:t>
      </w:r>
      <w:proofErr w:type="gramEnd"/>
      <w:r w:rsidRPr="005F3A8F">
        <w:t xml:space="preserve"> </w:t>
      </w:r>
      <w:proofErr w:type="gramStart"/>
      <w:r w:rsidRPr="005F3A8F">
        <w:t xml:space="preserve">PhD Social </w:t>
      </w:r>
      <w:proofErr w:type="spellStart"/>
      <w:r w:rsidRPr="005F3A8F">
        <w:t>Anthroplogy</w:t>
      </w:r>
      <w:proofErr w:type="spellEnd"/>
      <w:r w:rsidRPr="005F3A8F">
        <w:t xml:space="preserve"> – National University of Ireland, Galway.</w:t>
      </w:r>
      <w:proofErr w:type="gramEnd"/>
      <w:r w:rsidRPr="005F3A8F">
        <w:t xml:space="preserve"> Critique of Anthropology – </w:t>
      </w:r>
      <w:proofErr w:type="spellStart"/>
      <w:r w:rsidRPr="005F3A8F">
        <w:t>Vol</w:t>
      </w:r>
      <w:proofErr w:type="spellEnd"/>
      <w:r w:rsidRPr="005F3A8F">
        <w:t xml:space="preserve"> 28(2) p. 177–197 – Sage Database</w:t>
      </w:r>
    </w:p>
    <w:p w:rsidR="007C5164" w:rsidRPr="005F3A8F" w:rsidRDefault="007C5164" w:rsidP="007C5164"/>
    <w:p w:rsidR="007C5164" w:rsidRDefault="007C5164" w:rsidP="007C5164">
      <w:pPr>
        <w:rPr>
          <w:bCs/>
          <w:highlight w:val="yellow"/>
          <w:u w:val="single"/>
        </w:rPr>
      </w:pPr>
      <w:r w:rsidRPr="005F3A8F">
        <w:rPr>
          <w:sz w:val="14"/>
          <w:szCs w:val="14"/>
        </w:rPr>
        <w:t xml:space="preserve">Yet, </w:t>
      </w:r>
      <w:r w:rsidRPr="005F3A8F">
        <w:rPr>
          <w:bCs/>
          <w:highlight w:val="yellow"/>
          <w:u w:val="single"/>
        </w:rPr>
        <w:t>within</w:t>
      </w:r>
      <w:r w:rsidRPr="005F3A8F">
        <w:rPr>
          <w:sz w:val="14"/>
          <w:szCs w:val="14"/>
        </w:rPr>
        <w:t xml:space="preserve"> these </w:t>
      </w:r>
      <w:r w:rsidRPr="005F3A8F">
        <w:rPr>
          <w:b/>
          <w:iCs/>
          <w:highlight w:val="yellow"/>
          <w:u w:val="single"/>
          <w:bdr w:val="single" w:sz="4" w:space="0" w:color="auto"/>
        </w:rPr>
        <w:t>broad</w:t>
      </w:r>
      <w:r w:rsidRPr="005F3A8F">
        <w:rPr>
          <w:bCs/>
          <w:highlight w:val="yellow"/>
          <w:u w:val="single"/>
        </w:rPr>
        <w:t xml:space="preserve"> patterns</w:t>
      </w:r>
      <w:r w:rsidRPr="005F3A8F">
        <w:rPr>
          <w:sz w:val="14"/>
          <w:szCs w:val="14"/>
        </w:rPr>
        <w:t xml:space="preserve">, </w:t>
      </w:r>
      <w:r w:rsidRPr="005F3A8F">
        <w:rPr>
          <w:bCs/>
          <w:highlight w:val="yellow"/>
          <w:u w:val="single"/>
        </w:rPr>
        <w:t>it is clear from</w:t>
      </w:r>
      <w:r w:rsidRPr="005F3A8F">
        <w:rPr>
          <w:sz w:val="14"/>
          <w:szCs w:val="14"/>
        </w:rPr>
        <w:t xml:space="preserve"> the </w:t>
      </w:r>
      <w:proofErr w:type="spellStart"/>
      <w:r w:rsidRPr="005F3A8F">
        <w:rPr>
          <w:sz w:val="14"/>
          <w:szCs w:val="14"/>
        </w:rPr>
        <w:t>behaviour</w:t>
      </w:r>
      <w:proofErr w:type="spellEnd"/>
      <w:r w:rsidRPr="005F3A8F">
        <w:rPr>
          <w:sz w:val="14"/>
          <w:szCs w:val="14"/>
        </w:rPr>
        <w:t xml:space="preserve"> of </w:t>
      </w:r>
      <w:proofErr w:type="spellStart"/>
      <w:r w:rsidRPr="005F3A8F">
        <w:rPr>
          <w:b/>
          <w:iCs/>
          <w:highlight w:val="yellow"/>
          <w:u w:val="single"/>
          <w:bdr w:val="single" w:sz="4" w:space="0" w:color="auto"/>
        </w:rPr>
        <w:t>different</w:t>
      </w:r>
      <w:r w:rsidRPr="005F3A8F">
        <w:rPr>
          <w:bCs/>
          <w:highlight w:val="yellow"/>
          <w:u w:val="single"/>
        </w:rPr>
        <w:t>states</w:t>
      </w:r>
      <w:proofErr w:type="spellEnd"/>
      <w:r w:rsidRPr="005F3A8F">
        <w:rPr>
          <w:bCs/>
          <w:highlight w:val="yellow"/>
          <w:u w:val="single"/>
        </w:rPr>
        <w:t xml:space="preserve"> </w:t>
      </w:r>
    </w:p>
    <w:p w:rsidR="007C5164" w:rsidRDefault="007C5164" w:rsidP="007C5164">
      <w:pPr>
        <w:rPr>
          <w:bCs/>
          <w:highlight w:val="yellow"/>
          <w:u w:val="single"/>
        </w:rPr>
      </w:pPr>
      <w:r>
        <w:rPr>
          <w:bCs/>
          <w:highlight w:val="yellow"/>
          <w:u w:val="single"/>
        </w:rPr>
        <w:t>AND</w:t>
      </w:r>
    </w:p>
    <w:p w:rsidR="007C5164" w:rsidRPr="005F3A8F" w:rsidRDefault="007C5164" w:rsidP="007C5164">
      <w:pPr>
        <w:rPr>
          <w:sz w:val="14"/>
          <w:szCs w:val="14"/>
        </w:rPr>
      </w:pPr>
      <w:proofErr w:type="gramStart"/>
      <w:r w:rsidRPr="005F3A8F">
        <w:rPr>
          <w:sz w:val="14"/>
          <w:szCs w:val="14"/>
        </w:rPr>
        <w:t>re-emerge</w:t>
      </w:r>
      <w:proofErr w:type="gramEnd"/>
      <w:r w:rsidRPr="005F3A8F">
        <w:rPr>
          <w:sz w:val="14"/>
          <w:szCs w:val="14"/>
        </w:rPr>
        <w:t xml:space="preserve"> which construct a future resolved by the demise of socialism.</w:t>
      </w:r>
    </w:p>
    <w:p w:rsidR="007C5164" w:rsidRPr="003C0932" w:rsidRDefault="007C5164" w:rsidP="007C5164">
      <w:pPr>
        <w:rPr>
          <w:b/>
        </w:rPr>
      </w:pPr>
    </w:p>
    <w:p w:rsidR="007C5164" w:rsidRDefault="007C5164" w:rsidP="007C5164">
      <w:pPr>
        <w:rPr>
          <w:b/>
        </w:rPr>
      </w:pPr>
      <w:r>
        <w:rPr>
          <w:b/>
        </w:rPr>
        <w:t>S</w:t>
      </w:r>
      <w:r w:rsidRPr="00E708CB">
        <w:rPr>
          <w:b/>
        </w:rPr>
        <w:t>tatus quo Cuba will win the neoliberal game – their evidence is too old</w:t>
      </w:r>
      <w:r>
        <w:rPr>
          <w:b/>
        </w:rPr>
        <w:t xml:space="preserve"> and proves neoliberalism is good in Cuba</w:t>
      </w:r>
    </w:p>
    <w:p w:rsidR="007C5164" w:rsidRPr="00E708CB" w:rsidRDefault="007C5164" w:rsidP="007C5164">
      <w:r w:rsidRPr="00E708CB">
        <w:rPr>
          <w:b/>
        </w:rPr>
        <w:t>Feinberg ’12</w:t>
      </w:r>
      <w:r w:rsidRPr="00E708CB">
        <w:t xml:space="preserve"> – Richard E. Feinberg is professor of international political economy at the School of International Relations and Pacific Studies, University of California, San Diego. He is also the book reviewer for the Western Hemisphere section of Foreign Affairs magazine. HERE’S A LITTLE BIT ON THE EPISTEMOLOGY OF THIS STUDY. IT’S FAR FROM THE CAPITALIST FRONT THEY’LL ACCUSE IT OF BEING. From the author: This project is deeply indebted to the Cuban economists who have devoted their careers to studying their nation’s insertion into the global economy.  Most notably, the experts of the Center for the Study of the Cuban Economy (CEEC) of the University of Havana provided essential theoretical insights and empirical inputs. Pioneers who have led the way in the study of foreign investment in Cuba – they include Paolo </w:t>
      </w:r>
      <w:proofErr w:type="spellStart"/>
      <w:r w:rsidRPr="00E708CB">
        <w:t>Spadoni</w:t>
      </w:r>
      <w:proofErr w:type="spellEnd"/>
      <w:r w:rsidRPr="00E708CB">
        <w:t xml:space="preserve"> and Julio </w:t>
      </w:r>
      <w:proofErr w:type="spellStart"/>
      <w:r w:rsidRPr="00E708CB">
        <w:t>Cerviño</w:t>
      </w:r>
      <w:proofErr w:type="spellEnd"/>
      <w:r w:rsidRPr="00E708CB">
        <w:t xml:space="preserve">. I would also like to express my deep gratitude to those many professionals in the foreign investment community who have, understandably, preferred to remain anonymous but without whose candor this study would not have been possible. </w:t>
      </w:r>
      <w:proofErr w:type="gramStart"/>
      <w:r w:rsidRPr="00E708CB">
        <w:t>“The New Cuban Economy What Roles for Foreign Investment?”</w:t>
      </w:r>
      <w:proofErr w:type="gramEnd"/>
      <w:r w:rsidRPr="00E708CB">
        <w:t xml:space="preserve"> – December – http://www.brookings.edu/~/media/research/files/papers/2012/12/cuba%20economy%20feinberg/cuba%20economy%20feinberg%209.pdf</w:t>
      </w:r>
    </w:p>
    <w:p w:rsidR="007C5164" w:rsidRPr="00E708CB" w:rsidRDefault="007C5164" w:rsidP="007C5164"/>
    <w:p w:rsidR="007C5164" w:rsidRDefault="007C5164" w:rsidP="007C5164">
      <w:pPr>
        <w:rPr>
          <w:sz w:val="14"/>
          <w:szCs w:val="14"/>
        </w:rPr>
      </w:pPr>
      <w:r w:rsidRPr="00E708CB">
        <w:rPr>
          <w:bCs/>
          <w:highlight w:val="yellow"/>
          <w:u w:val="single"/>
        </w:rPr>
        <w:t>There is a large literature examining</w:t>
      </w:r>
      <w:r w:rsidRPr="00E708CB">
        <w:rPr>
          <w:sz w:val="14"/>
          <w:szCs w:val="14"/>
        </w:rPr>
        <w:t xml:space="preserve"> both </w:t>
      </w:r>
      <w:r w:rsidRPr="00E708CB">
        <w:rPr>
          <w:bCs/>
          <w:highlight w:val="yellow"/>
          <w:u w:val="single"/>
        </w:rPr>
        <w:t>the</w:t>
      </w:r>
      <w:r w:rsidRPr="00E708CB">
        <w:rPr>
          <w:sz w:val="14"/>
          <w:szCs w:val="14"/>
        </w:rPr>
        <w:t xml:space="preserve"> various </w:t>
      </w:r>
      <w:r w:rsidRPr="00E708CB">
        <w:rPr>
          <w:bCs/>
          <w:highlight w:val="yellow"/>
          <w:u w:val="single"/>
        </w:rPr>
        <w:t>impacts of FDI</w:t>
      </w:r>
      <w:r w:rsidRPr="00E708CB">
        <w:rPr>
          <w:sz w:val="14"/>
          <w:szCs w:val="14"/>
        </w:rPr>
        <w:t xml:space="preserve"> on development and </w:t>
      </w:r>
    </w:p>
    <w:p w:rsidR="007C5164" w:rsidRDefault="007C5164" w:rsidP="007C5164">
      <w:pPr>
        <w:rPr>
          <w:sz w:val="14"/>
          <w:szCs w:val="14"/>
        </w:rPr>
      </w:pPr>
      <w:r>
        <w:rPr>
          <w:sz w:val="14"/>
          <w:szCs w:val="14"/>
        </w:rPr>
        <w:t>AND</w:t>
      </w:r>
    </w:p>
    <w:p w:rsidR="007C5164" w:rsidRPr="00D07C2B" w:rsidRDefault="007C5164" w:rsidP="007C5164">
      <w:pPr>
        <w:rPr>
          <w:b/>
          <w:iCs/>
          <w:u w:val="single"/>
          <w:bdr w:val="single" w:sz="8" w:space="0" w:color="auto"/>
        </w:rPr>
      </w:pPr>
      <w:proofErr w:type="gramStart"/>
      <w:r w:rsidRPr="00E708CB">
        <w:rPr>
          <w:bCs/>
          <w:highlight w:val="yellow"/>
          <w:u w:val="single"/>
        </w:rPr>
        <w:t>social</w:t>
      </w:r>
      <w:proofErr w:type="gramEnd"/>
      <w:r w:rsidRPr="00E708CB">
        <w:rPr>
          <w:bCs/>
          <w:highlight w:val="yellow"/>
          <w:u w:val="single"/>
        </w:rPr>
        <w:t xml:space="preserve"> equity, </w:t>
      </w:r>
      <w:r w:rsidRPr="00E708CB">
        <w:rPr>
          <w:b/>
          <w:iCs/>
          <w:highlight w:val="cyan"/>
          <w:u w:val="single"/>
          <w:bdr w:val="single" w:sz="8" w:space="0" w:color="auto"/>
        </w:rPr>
        <w:t>is well-placed to extract big benefits from FDI</w:t>
      </w:r>
      <w:r w:rsidRPr="00E708CB">
        <w:rPr>
          <w:b/>
          <w:iCs/>
          <w:highlight w:val="yellow"/>
          <w:u w:val="single"/>
          <w:bdr w:val="single" w:sz="8" w:space="0" w:color="auto"/>
        </w:rPr>
        <w:t>.</w:t>
      </w:r>
    </w:p>
    <w:p w:rsidR="007C5164" w:rsidRPr="00BB5319" w:rsidRDefault="007C5164" w:rsidP="007C5164">
      <w:pPr>
        <w:rPr>
          <w:rFonts w:eastAsia="Calibri"/>
        </w:rPr>
      </w:pPr>
    </w:p>
    <w:p w:rsidR="007C5164" w:rsidRDefault="007C5164" w:rsidP="007C5164">
      <w:pPr>
        <w:rPr>
          <w:b/>
        </w:rPr>
      </w:pPr>
      <w:r w:rsidRPr="00E708CB">
        <w:rPr>
          <w:b/>
        </w:rPr>
        <w:t xml:space="preserve">Prefer </w:t>
      </w:r>
      <w:r w:rsidRPr="00E708CB">
        <w:rPr>
          <w:b/>
          <w:u w:val="single"/>
        </w:rPr>
        <w:t>specificity</w:t>
      </w:r>
      <w:r w:rsidRPr="00E708CB">
        <w:rPr>
          <w:b/>
        </w:rPr>
        <w:t xml:space="preserve"> – Cuba will resist neoliberal practices</w:t>
      </w:r>
      <w:r>
        <w:rPr>
          <w:b/>
        </w:rPr>
        <w:t xml:space="preserve"> to uphold social services that solve the AFF</w:t>
      </w:r>
      <w:r w:rsidRPr="00E708CB">
        <w:rPr>
          <w:b/>
        </w:rPr>
        <w:t xml:space="preserve"> – </w:t>
      </w:r>
      <w:r>
        <w:rPr>
          <w:b/>
        </w:rPr>
        <w:t>the AFF is unnecessary</w:t>
      </w:r>
    </w:p>
    <w:p w:rsidR="007C5164" w:rsidRPr="003C0932" w:rsidRDefault="007C5164" w:rsidP="007C5164">
      <w:pPr>
        <w:rPr>
          <w:b/>
          <w:bCs/>
        </w:rPr>
      </w:pPr>
      <w:r w:rsidRPr="00E708CB">
        <w:rPr>
          <w:b/>
          <w:bCs/>
        </w:rPr>
        <w:t xml:space="preserve">Feinberg </w:t>
      </w:r>
      <w:r>
        <w:rPr>
          <w:b/>
          <w:bCs/>
        </w:rPr>
        <w:t>’</w:t>
      </w:r>
      <w:r w:rsidRPr="00E708CB">
        <w:rPr>
          <w:b/>
          <w:bCs/>
        </w:rPr>
        <w:t>12</w:t>
      </w:r>
      <w:r>
        <w:rPr>
          <w:b/>
          <w:bCs/>
        </w:rPr>
        <w:t xml:space="preserve"> – </w:t>
      </w:r>
      <w:r w:rsidRPr="00E708CB">
        <w:rPr>
          <w:sz w:val="14"/>
          <w:szCs w:val="14"/>
        </w:rPr>
        <w:t>Richard E. Feinberg is professor of international political economy at the School of International</w:t>
      </w:r>
      <w:r w:rsidRPr="00E708CB">
        <w:rPr>
          <w:sz w:val="12"/>
          <w:szCs w:val="16"/>
        </w:rPr>
        <w:t xml:space="preserve"> </w:t>
      </w:r>
      <w:r w:rsidRPr="00E708CB">
        <w:rPr>
          <w:sz w:val="14"/>
          <w:szCs w:val="14"/>
        </w:rPr>
        <w:t xml:space="preserve">Relations and Pacific Studies, University of California, San Diego. He is also the book reviewer for the Western Hemisphere section of Foreign Affairs magazine. HERE’S A LITTLE BIT ON THE EPISTEMOLOGY OF THIS STUDY. IT’S FAR FROM THE CAPITALIST FRONT THEY’LL ACCUSE IT OF BEING. From the author: This project is deeply indebted to the Cuban economists who have devoted their careers to studying their nation’s insertion into the global economy. </w:t>
      </w:r>
      <w:r w:rsidRPr="00E708CB">
        <w:rPr>
          <w:sz w:val="12"/>
          <w:szCs w:val="16"/>
        </w:rPr>
        <w:t xml:space="preserve"> </w:t>
      </w:r>
      <w:r w:rsidRPr="00E708CB">
        <w:rPr>
          <w:sz w:val="14"/>
          <w:szCs w:val="14"/>
        </w:rPr>
        <w:t>Most notably, the experts of the Center for the Study of the Cuban Economy (CEEC) of the University of Havana provided essential</w:t>
      </w:r>
      <w:r w:rsidRPr="00E708CB">
        <w:rPr>
          <w:sz w:val="12"/>
          <w:szCs w:val="16"/>
        </w:rPr>
        <w:t xml:space="preserve"> </w:t>
      </w:r>
      <w:r w:rsidRPr="00E708CB">
        <w:rPr>
          <w:sz w:val="14"/>
          <w:szCs w:val="14"/>
        </w:rPr>
        <w:t>theoretical insights and empirical inputs. Pioneers who have led the way in the study of foreign investment in</w:t>
      </w:r>
      <w:r w:rsidRPr="00E708CB">
        <w:rPr>
          <w:sz w:val="12"/>
          <w:szCs w:val="16"/>
        </w:rPr>
        <w:t xml:space="preserve"> </w:t>
      </w:r>
      <w:r w:rsidRPr="00E708CB">
        <w:rPr>
          <w:sz w:val="14"/>
          <w:szCs w:val="14"/>
        </w:rPr>
        <w:t xml:space="preserve">Cuba – they include Paolo </w:t>
      </w:r>
      <w:proofErr w:type="spellStart"/>
      <w:r w:rsidRPr="00E708CB">
        <w:rPr>
          <w:sz w:val="14"/>
          <w:szCs w:val="14"/>
        </w:rPr>
        <w:t>Spadoni</w:t>
      </w:r>
      <w:proofErr w:type="spellEnd"/>
      <w:r w:rsidRPr="00E708CB">
        <w:rPr>
          <w:sz w:val="14"/>
          <w:szCs w:val="14"/>
        </w:rPr>
        <w:t xml:space="preserve"> and Julio </w:t>
      </w:r>
      <w:proofErr w:type="spellStart"/>
      <w:r w:rsidRPr="00E708CB">
        <w:rPr>
          <w:sz w:val="14"/>
          <w:szCs w:val="14"/>
        </w:rPr>
        <w:t>Cerviño</w:t>
      </w:r>
      <w:proofErr w:type="spellEnd"/>
      <w:r w:rsidRPr="00E708CB">
        <w:rPr>
          <w:sz w:val="14"/>
          <w:szCs w:val="14"/>
        </w:rPr>
        <w:t>. I would also like to express my deep gratitude to those many</w:t>
      </w:r>
      <w:r w:rsidRPr="00E708CB">
        <w:rPr>
          <w:sz w:val="12"/>
          <w:szCs w:val="16"/>
        </w:rPr>
        <w:t xml:space="preserve"> </w:t>
      </w:r>
      <w:r w:rsidRPr="00E708CB">
        <w:rPr>
          <w:sz w:val="14"/>
          <w:szCs w:val="14"/>
        </w:rPr>
        <w:t>professionals in the foreign investment community who have, understandably, preferred to remain</w:t>
      </w:r>
      <w:r w:rsidRPr="00E708CB">
        <w:rPr>
          <w:sz w:val="12"/>
          <w:szCs w:val="16"/>
        </w:rPr>
        <w:t xml:space="preserve"> </w:t>
      </w:r>
      <w:r w:rsidRPr="00E708CB">
        <w:rPr>
          <w:sz w:val="14"/>
          <w:szCs w:val="14"/>
        </w:rPr>
        <w:t xml:space="preserve">anonymous but without whose candor this study would not have been possible. </w:t>
      </w:r>
      <w:proofErr w:type="gramStart"/>
      <w:r w:rsidRPr="00E708CB">
        <w:rPr>
          <w:sz w:val="14"/>
          <w:szCs w:val="14"/>
        </w:rPr>
        <w:t>“The New Cuban</w:t>
      </w:r>
      <w:r w:rsidRPr="00E708CB">
        <w:rPr>
          <w:sz w:val="12"/>
          <w:szCs w:val="16"/>
        </w:rPr>
        <w:t xml:space="preserve"> </w:t>
      </w:r>
      <w:r w:rsidRPr="00E708CB">
        <w:rPr>
          <w:sz w:val="14"/>
          <w:szCs w:val="14"/>
        </w:rPr>
        <w:t>Economy What Roles for Foreign Investment?”</w:t>
      </w:r>
      <w:proofErr w:type="gramEnd"/>
      <w:r w:rsidRPr="00E708CB">
        <w:rPr>
          <w:sz w:val="14"/>
          <w:szCs w:val="14"/>
        </w:rPr>
        <w:t xml:space="preserve"> – December – http://www.brookings.edu/~/media/research/files/papers/2012/12/cuba%20economy%20feinberg/cuba%20economy%20feinberg%209.pdf</w:t>
      </w:r>
    </w:p>
    <w:p w:rsidR="007C5164" w:rsidRPr="00E708CB" w:rsidRDefault="007C5164" w:rsidP="007C5164"/>
    <w:p w:rsidR="001C394C" w:rsidRDefault="007C5164" w:rsidP="007C5164">
      <w:pPr>
        <w:rPr>
          <w:sz w:val="14"/>
          <w:szCs w:val="14"/>
        </w:rPr>
      </w:pPr>
      <w:r w:rsidRPr="00E708CB">
        <w:rPr>
          <w:sz w:val="14"/>
          <w:szCs w:val="14"/>
        </w:rPr>
        <w:t xml:space="preserve">Cubans will decide the roles that foreign investment will play in the island’s development. </w:t>
      </w:r>
    </w:p>
    <w:p w:rsidR="001C394C" w:rsidRDefault="001C394C" w:rsidP="007C5164">
      <w:pPr>
        <w:rPr>
          <w:sz w:val="14"/>
          <w:szCs w:val="14"/>
        </w:rPr>
      </w:pPr>
      <w:r>
        <w:rPr>
          <w:sz w:val="14"/>
          <w:szCs w:val="14"/>
        </w:rPr>
        <w:t>AND</w:t>
      </w:r>
    </w:p>
    <w:p w:rsidR="007C5164" w:rsidRPr="00E708CB" w:rsidRDefault="007C5164" w:rsidP="007C5164">
      <w:pPr>
        <w:rPr>
          <w:bCs/>
          <w:u w:val="single"/>
        </w:rPr>
      </w:pPr>
      <w:proofErr w:type="gramStart"/>
      <w:r w:rsidRPr="00E708CB">
        <w:rPr>
          <w:bCs/>
          <w:highlight w:val="yellow"/>
          <w:u w:val="single"/>
        </w:rPr>
        <w:t>rainbow</w:t>
      </w:r>
      <w:proofErr w:type="gramEnd"/>
      <w:r w:rsidRPr="00E708CB">
        <w:rPr>
          <w:bCs/>
          <w:highlight w:val="yellow"/>
          <w:u w:val="single"/>
        </w:rPr>
        <w:t xml:space="preserve"> of international</w:t>
      </w:r>
      <w:r w:rsidRPr="00E708CB">
        <w:rPr>
          <w:bCs/>
          <w:sz w:val="12"/>
          <w:highlight w:val="yellow"/>
          <w:u w:val="single"/>
        </w:rPr>
        <w:t xml:space="preserve"> </w:t>
      </w:r>
      <w:r w:rsidRPr="00E708CB">
        <w:rPr>
          <w:bCs/>
          <w:highlight w:val="cyan"/>
          <w:u w:val="single"/>
        </w:rPr>
        <w:t xml:space="preserve">investors </w:t>
      </w:r>
      <w:r w:rsidRPr="00E708CB">
        <w:rPr>
          <w:bCs/>
          <w:highlight w:val="yellow"/>
          <w:u w:val="single"/>
        </w:rPr>
        <w:t xml:space="preserve">who </w:t>
      </w:r>
      <w:r w:rsidRPr="00E708CB">
        <w:rPr>
          <w:bCs/>
          <w:highlight w:val="cyan"/>
          <w:u w:val="single"/>
        </w:rPr>
        <w:t xml:space="preserve">will be </w:t>
      </w:r>
      <w:r w:rsidRPr="00E708CB">
        <w:rPr>
          <w:bCs/>
          <w:highlight w:val="yellow"/>
          <w:u w:val="single"/>
        </w:rPr>
        <w:t xml:space="preserve">more </w:t>
      </w:r>
      <w:r w:rsidRPr="00E708CB">
        <w:rPr>
          <w:bCs/>
          <w:highlight w:val="cyan"/>
          <w:u w:val="single"/>
        </w:rPr>
        <w:t>respectful of Cuban political sovereignty</w:t>
      </w:r>
      <w:r w:rsidRPr="00E708CB">
        <w:rPr>
          <w:bCs/>
          <w:highlight w:val="yellow"/>
          <w:u w:val="single"/>
        </w:rPr>
        <w:t>.</w:t>
      </w:r>
    </w:p>
    <w:p w:rsidR="007C5164" w:rsidRPr="00E708CB" w:rsidRDefault="007C5164" w:rsidP="007C5164"/>
    <w:p w:rsidR="007C5164" w:rsidRDefault="007C5164" w:rsidP="007C5164">
      <w:pPr>
        <w:rPr>
          <w:b/>
        </w:rPr>
      </w:pPr>
      <w:r w:rsidRPr="00E708CB">
        <w:rPr>
          <w:b/>
        </w:rPr>
        <w:t xml:space="preserve">Reject their </w:t>
      </w:r>
      <w:r w:rsidRPr="00E708CB">
        <w:rPr>
          <w:b/>
          <w:u w:val="single"/>
        </w:rPr>
        <w:t>over-generic methodology</w:t>
      </w:r>
      <w:r w:rsidRPr="00E708CB">
        <w:rPr>
          <w:b/>
        </w:rPr>
        <w:t xml:space="preserve"> – status quo Cuba will win the neoliberal game – their evidence is too old</w:t>
      </w:r>
    </w:p>
    <w:p w:rsidR="007C5164" w:rsidRPr="00E708CB" w:rsidRDefault="007C5164" w:rsidP="007C5164">
      <w:r w:rsidRPr="00E708CB">
        <w:rPr>
          <w:b/>
        </w:rPr>
        <w:t>Feinberg ’12</w:t>
      </w:r>
      <w:r w:rsidRPr="00E708CB">
        <w:t xml:space="preserve"> – Richard E. Feinberg is professor of international political economy at the School of International Relations and Pacific Studies, University of California, San Diego. He is also the book reviewer for the Western Hemisphere section of Foreign Affairs magazine. HERE’S A LITTLE BIT ON THE EPISTEMOLOGY OF THIS STUDY. IT’S FAR FROM THE CAPITALIST FRONT THEY’LL ACCUSE IT OF BEING. From the author: This project is deeply </w:t>
      </w:r>
      <w:r w:rsidRPr="00E708CB">
        <w:lastRenderedPageBreak/>
        <w:t xml:space="preserve">indebted to the Cuban economists who have devoted their careers to studying their nation’s insertion into the global economy.  Most notably, the experts of the Center for the Study of the Cuban Economy (CEEC) of the University of Havana provided essential theoretical insights and empirical inputs. Pioneers who have led the way in the study of foreign investment in Cuba – they include Paolo </w:t>
      </w:r>
      <w:proofErr w:type="spellStart"/>
      <w:r w:rsidRPr="00E708CB">
        <w:t>Spadoni</w:t>
      </w:r>
      <w:proofErr w:type="spellEnd"/>
      <w:r w:rsidRPr="00E708CB">
        <w:t xml:space="preserve"> and Julio </w:t>
      </w:r>
      <w:proofErr w:type="spellStart"/>
      <w:r w:rsidRPr="00E708CB">
        <w:t>Cerviño</w:t>
      </w:r>
      <w:proofErr w:type="spellEnd"/>
      <w:r w:rsidRPr="00E708CB">
        <w:t xml:space="preserve">. I would also like to express my deep gratitude to those many professionals in the foreign investment community who have, understandably, preferred to remain anonymous but without whose candor this study would not have been possible. </w:t>
      </w:r>
      <w:proofErr w:type="gramStart"/>
      <w:r w:rsidRPr="00E708CB">
        <w:t>“The New Cuban Economy What Roles for Foreign Investment?”</w:t>
      </w:r>
      <w:proofErr w:type="gramEnd"/>
      <w:r w:rsidRPr="00E708CB">
        <w:t xml:space="preserve"> – December – http://www.brookings.edu/~/media/research/files/papers/2012/12/cuba%20economy%20feinberg/cuba%20economy%20feinberg%209.pdf</w:t>
      </w:r>
    </w:p>
    <w:p w:rsidR="007C5164" w:rsidRPr="00E708CB" w:rsidRDefault="007C5164" w:rsidP="007C5164"/>
    <w:p w:rsidR="001C394C" w:rsidRDefault="007C5164" w:rsidP="007C5164">
      <w:pPr>
        <w:rPr>
          <w:sz w:val="14"/>
          <w:szCs w:val="14"/>
        </w:rPr>
      </w:pPr>
      <w:r w:rsidRPr="00E708CB">
        <w:rPr>
          <w:bCs/>
          <w:highlight w:val="yellow"/>
          <w:u w:val="single"/>
        </w:rPr>
        <w:t xml:space="preserve">There is a large </w:t>
      </w:r>
      <w:r w:rsidRPr="001C394C">
        <w:rPr>
          <w:bCs/>
          <w:u w:val="single"/>
        </w:rPr>
        <w:t>literature</w:t>
      </w:r>
      <w:r w:rsidRPr="00E708CB">
        <w:rPr>
          <w:bCs/>
          <w:highlight w:val="yellow"/>
          <w:u w:val="single"/>
        </w:rPr>
        <w:t xml:space="preserve"> examining</w:t>
      </w:r>
      <w:r w:rsidRPr="00E708CB">
        <w:rPr>
          <w:sz w:val="14"/>
          <w:szCs w:val="14"/>
        </w:rPr>
        <w:t xml:space="preserve"> both </w:t>
      </w:r>
      <w:r w:rsidRPr="00E708CB">
        <w:rPr>
          <w:bCs/>
          <w:highlight w:val="yellow"/>
          <w:u w:val="single"/>
        </w:rPr>
        <w:t>the</w:t>
      </w:r>
      <w:r w:rsidRPr="00E708CB">
        <w:rPr>
          <w:sz w:val="14"/>
          <w:szCs w:val="14"/>
        </w:rPr>
        <w:t xml:space="preserve"> various </w:t>
      </w:r>
      <w:r w:rsidRPr="00E708CB">
        <w:rPr>
          <w:bCs/>
          <w:highlight w:val="yellow"/>
          <w:u w:val="single"/>
        </w:rPr>
        <w:t>impacts of FDI</w:t>
      </w:r>
      <w:r w:rsidRPr="00E708CB">
        <w:rPr>
          <w:sz w:val="14"/>
          <w:szCs w:val="14"/>
        </w:rPr>
        <w:t xml:space="preserve"> on development and </w:t>
      </w:r>
    </w:p>
    <w:p w:rsidR="001C394C" w:rsidRDefault="001C394C" w:rsidP="007C5164">
      <w:pPr>
        <w:rPr>
          <w:sz w:val="14"/>
          <w:szCs w:val="14"/>
        </w:rPr>
      </w:pPr>
      <w:r>
        <w:rPr>
          <w:sz w:val="14"/>
          <w:szCs w:val="14"/>
        </w:rPr>
        <w:t>AND</w:t>
      </w:r>
    </w:p>
    <w:p w:rsidR="007C5164" w:rsidRPr="00282094" w:rsidRDefault="007C5164" w:rsidP="007C5164">
      <w:pPr>
        <w:rPr>
          <w:b/>
          <w:iCs/>
          <w:u w:val="single"/>
          <w:bdr w:val="single" w:sz="8" w:space="0" w:color="auto"/>
        </w:rPr>
      </w:pPr>
      <w:proofErr w:type="gramStart"/>
      <w:r w:rsidRPr="00E708CB">
        <w:rPr>
          <w:bCs/>
          <w:highlight w:val="yellow"/>
          <w:u w:val="single"/>
        </w:rPr>
        <w:t>social</w:t>
      </w:r>
      <w:proofErr w:type="gramEnd"/>
      <w:r w:rsidRPr="00E708CB">
        <w:rPr>
          <w:bCs/>
          <w:highlight w:val="yellow"/>
          <w:u w:val="single"/>
        </w:rPr>
        <w:t xml:space="preserve"> equity, </w:t>
      </w:r>
      <w:r w:rsidRPr="00E708CB">
        <w:rPr>
          <w:b/>
          <w:iCs/>
          <w:highlight w:val="cyan"/>
          <w:u w:val="single"/>
          <w:bdr w:val="single" w:sz="8" w:space="0" w:color="auto"/>
        </w:rPr>
        <w:t>is well-placed to extract big benefits from FDI</w:t>
      </w:r>
      <w:r w:rsidRPr="00E708CB">
        <w:rPr>
          <w:b/>
          <w:iCs/>
          <w:highlight w:val="yellow"/>
          <w:u w:val="single"/>
          <w:bdr w:val="single" w:sz="8" w:space="0" w:color="auto"/>
        </w:rPr>
        <w:t>.</w:t>
      </w:r>
    </w:p>
    <w:p w:rsidR="007C5164" w:rsidRDefault="007C5164" w:rsidP="007C5164"/>
    <w:p w:rsidR="007C5164" w:rsidRPr="007C5164" w:rsidRDefault="007C5164" w:rsidP="007C5164">
      <w:pPr>
        <w:rPr>
          <w:b/>
          <w:u w:val="single"/>
        </w:rPr>
      </w:pPr>
      <w:r w:rsidRPr="007C5164">
        <w:rPr>
          <w:b/>
          <w:u w:val="single"/>
        </w:rPr>
        <w:t xml:space="preserve">        XT – LIFE GETTING BETTER</w:t>
      </w:r>
    </w:p>
    <w:p w:rsidR="007C5164" w:rsidRDefault="007C5164" w:rsidP="007C5164">
      <w:pPr>
        <w:rPr>
          <w:rFonts w:eastAsia="Times New Roman" w:cs="Times New Roman"/>
          <w:szCs w:val="24"/>
        </w:rPr>
      </w:pPr>
      <w:proofErr w:type="gramStart"/>
      <w:r>
        <w:rPr>
          <w:rFonts w:eastAsia="Times New Roman" w:cs="Times New Roman"/>
          <w:b/>
          <w:szCs w:val="24"/>
        </w:rPr>
        <w:t>b</w:t>
      </w:r>
      <w:proofErr w:type="gramEnd"/>
      <w:r>
        <w:rPr>
          <w:rFonts w:eastAsia="Times New Roman" w:cs="Times New Roman"/>
          <w:b/>
          <w:szCs w:val="24"/>
        </w:rPr>
        <w:t xml:space="preserve">. </w:t>
      </w:r>
      <w:r w:rsidRPr="00C64601">
        <w:rPr>
          <w:rFonts w:eastAsia="Times New Roman" w:cs="Times New Roman"/>
          <w:b/>
          <w:szCs w:val="24"/>
          <w:u w:val="single"/>
        </w:rPr>
        <w:t>intervention</w:t>
      </w:r>
      <w:r>
        <w:rPr>
          <w:rFonts w:eastAsia="Times New Roman" w:cs="Times New Roman"/>
          <w:b/>
          <w:szCs w:val="24"/>
        </w:rPr>
        <w:t xml:space="preserve"> is down</w:t>
      </w:r>
    </w:p>
    <w:p w:rsidR="007C5164" w:rsidRPr="00B01F26" w:rsidRDefault="007C5164" w:rsidP="007C5164">
      <w:pPr>
        <w:rPr>
          <w:rFonts w:eastAsia="Times New Roman" w:cs="Times New Roman"/>
          <w:szCs w:val="24"/>
        </w:rPr>
      </w:pPr>
      <w:proofErr w:type="spellStart"/>
      <w:r w:rsidRPr="00B01F26">
        <w:rPr>
          <w:rFonts w:eastAsia="Times New Roman" w:cs="Times New Roman"/>
          <w:b/>
          <w:szCs w:val="24"/>
        </w:rPr>
        <w:t>Melander</w:t>
      </w:r>
      <w:proofErr w:type="spellEnd"/>
      <w:r w:rsidRPr="00B01F26">
        <w:rPr>
          <w:rFonts w:eastAsia="Times New Roman" w:cs="Times New Roman"/>
          <w:b/>
          <w:szCs w:val="24"/>
        </w:rPr>
        <w:t xml:space="preserve"> et al</w:t>
      </w:r>
      <w:r>
        <w:rPr>
          <w:rFonts w:eastAsia="Times New Roman" w:cs="Times New Roman"/>
          <w:b/>
          <w:szCs w:val="24"/>
        </w:rPr>
        <w:t xml:space="preserve"> 09 – </w:t>
      </w:r>
      <w:r w:rsidRPr="00B01F26">
        <w:rPr>
          <w:rFonts w:eastAsia="Times New Roman" w:cs="Times New Roman"/>
          <w:szCs w:val="24"/>
        </w:rPr>
        <w:t xml:space="preserve">[Erik, Assistant Prof. Dept. Peace and Conflict Research – Uppsala U., Magnus </w:t>
      </w:r>
      <w:proofErr w:type="spellStart"/>
      <w:r w:rsidRPr="00B01F26">
        <w:rPr>
          <w:rFonts w:eastAsia="Times New Roman" w:cs="Times New Roman"/>
          <w:szCs w:val="24"/>
        </w:rPr>
        <w:t>Öberg</w:t>
      </w:r>
      <w:proofErr w:type="spellEnd"/>
      <w:r w:rsidRPr="00B01F26">
        <w:rPr>
          <w:rFonts w:eastAsia="Times New Roman" w:cs="Times New Roman"/>
          <w:szCs w:val="24"/>
        </w:rPr>
        <w:t>, Dir. Studies Undergraduate Program Dept. Peace and Conflict Research – Uppsala U., and Jonathon Hall, Marie Curie Fellow – Center for Conflict Research – Utrecht U. and PhD Candidate Peace and Conflict Research– Uppsala U., European Journal of International Relations, “Are ‘New Wars’ More Atrocious? Battle Severity, Civilians Killed and Forced Migration Before and After the End of the Cold War”, 15:3, September, Sage]</w:t>
      </w:r>
    </w:p>
    <w:p w:rsidR="007C5164" w:rsidRPr="00B01F26" w:rsidRDefault="007C5164" w:rsidP="007C5164">
      <w:pPr>
        <w:rPr>
          <w:rFonts w:eastAsia="Times New Roman" w:cs="Times New Roman"/>
          <w:szCs w:val="24"/>
        </w:rPr>
      </w:pPr>
    </w:p>
    <w:p w:rsidR="001C394C" w:rsidRDefault="007C5164" w:rsidP="007C5164">
      <w:pPr>
        <w:rPr>
          <w:highlight w:val="cyan"/>
          <w:u w:val="single"/>
        </w:rPr>
      </w:pPr>
      <w:r w:rsidRPr="001E41A4">
        <w:rPr>
          <w:rFonts w:eastAsia="Times New Roman" w:cs="Times New Roman"/>
          <w:sz w:val="14"/>
          <w:szCs w:val="14"/>
        </w:rPr>
        <w:t>What we find is that </w:t>
      </w:r>
      <w:r w:rsidRPr="00B01F26">
        <w:rPr>
          <w:rFonts w:eastAsia="Times New Roman" w:cs="Times New Roman"/>
          <w:szCs w:val="24"/>
          <w:u w:val="single"/>
        </w:rPr>
        <w:t>the human impact of civil conflict has diminished </w:t>
      </w:r>
      <w:r w:rsidRPr="00DE0699">
        <w:rPr>
          <w:highlight w:val="yellow"/>
          <w:u w:val="single"/>
        </w:rPr>
        <w:t xml:space="preserve">in the </w:t>
      </w:r>
    </w:p>
    <w:p w:rsidR="001C394C" w:rsidRDefault="001C394C" w:rsidP="007C5164">
      <w:pPr>
        <w:rPr>
          <w:highlight w:val="cyan"/>
          <w:u w:val="single"/>
        </w:rPr>
      </w:pPr>
      <w:r>
        <w:rPr>
          <w:highlight w:val="cyan"/>
          <w:u w:val="single"/>
        </w:rPr>
        <w:t>AND</w:t>
      </w:r>
    </w:p>
    <w:p w:rsidR="007C5164" w:rsidRPr="001E41A4" w:rsidRDefault="007C5164" w:rsidP="007C5164">
      <w:pPr>
        <w:rPr>
          <w:rFonts w:eastAsia="Times New Roman" w:cs="Times New Roman"/>
          <w:sz w:val="14"/>
          <w:szCs w:val="14"/>
        </w:rPr>
      </w:pPr>
      <w:proofErr w:type="gramStart"/>
      <w:r w:rsidRPr="00333AB9">
        <w:rPr>
          <w:highlight w:val="cyan"/>
          <w:u w:val="single"/>
        </w:rPr>
        <w:t>warfare</w:t>
      </w:r>
      <w:proofErr w:type="gramEnd"/>
      <w:r w:rsidRPr="00DE0699">
        <w:t>,</w:t>
      </w:r>
      <w:r w:rsidRPr="001E41A4">
        <w:rPr>
          <w:rFonts w:eastAsia="Times New Roman" w:cs="Times New Roman"/>
          <w:sz w:val="14"/>
          <w:szCs w:val="14"/>
        </w:rPr>
        <w:t> sooner than any fundamental changes in the nature of warfare itself.</w:t>
      </w:r>
    </w:p>
    <w:p w:rsidR="007C5164" w:rsidRPr="00B01F26" w:rsidRDefault="007C5164" w:rsidP="007C5164">
      <w:pPr>
        <w:rPr>
          <w:rFonts w:eastAsia="Times New Roman" w:cs="Times New Roman"/>
          <w:b/>
          <w:szCs w:val="24"/>
        </w:rPr>
      </w:pPr>
    </w:p>
    <w:p w:rsidR="007C5164" w:rsidRDefault="007C5164" w:rsidP="007C5164">
      <w:pPr>
        <w:rPr>
          <w:rFonts w:eastAsia="Times New Roman" w:cs="Times New Roman"/>
          <w:b/>
          <w:szCs w:val="24"/>
        </w:rPr>
      </w:pPr>
      <w:proofErr w:type="gramStart"/>
      <w:r w:rsidRPr="00B01F26">
        <w:rPr>
          <w:rFonts w:eastAsia="Times New Roman" w:cs="Times New Roman"/>
          <w:b/>
          <w:szCs w:val="24"/>
        </w:rPr>
        <w:t>c</w:t>
      </w:r>
      <w:proofErr w:type="gramEnd"/>
      <w:r w:rsidRPr="00B01F26">
        <w:rPr>
          <w:rFonts w:eastAsia="Times New Roman" w:cs="Times New Roman"/>
          <w:b/>
          <w:szCs w:val="24"/>
        </w:rPr>
        <w:t xml:space="preserve">. </w:t>
      </w:r>
      <w:r>
        <w:rPr>
          <w:rFonts w:eastAsia="Times New Roman" w:cs="Times New Roman"/>
          <w:b/>
          <w:szCs w:val="24"/>
        </w:rPr>
        <w:t>g</w:t>
      </w:r>
      <w:r w:rsidRPr="00B01F26">
        <w:rPr>
          <w:rFonts w:eastAsia="Times New Roman" w:cs="Times New Roman"/>
          <w:b/>
          <w:szCs w:val="24"/>
        </w:rPr>
        <w:t xml:space="preserve">lobal conflict </w:t>
      </w:r>
      <w:r w:rsidRPr="00FA06DA">
        <w:rPr>
          <w:rFonts w:eastAsia="Times New Roman" w:cs="Times New Roman"/>
          <w:b/>
          <w:szCs w:val="24"/>
          <w:u w:val="single"/>
        </w:rPr>
        <w:t>decreasing</w:t>
      </w:r>
      <w:r w:rsidRPr="00B01F26">
        <w:rPr>
          <w:rFonts w:eastAsia="Times New Roman" w:cs="Times New Roman"/>
          <w:b/>
          <w:szCs w:val="24"/>
        </w:rPr>
        <w:t xml:space="preserve"> – </w:t>
      </w:r>
      <w:r w:rsidRPr="00EE7EDF">
        <w:rPr>
          <w:rFonts w:eastAsia="Times New Roman" w:cs="Times New Roman"/>
          <w:b/>
          <w:szCs w:val="24"/>
          <w:u w:val="single"/>
        </w:rPr>
        <w:t>best data</w:t>
      </w:r>
      <w:r>
        <w:rPr>
          <w:rFonts w:eastAsia="Times New Roman" w:cs="Times New Roman"/>
          <w:b/>
          <w:szCs w:val="24"/>
        </w:rPr>
        <w:t xml:space="preserve"> proves</w:t>
      </w:r>
      <w:r w:rsidRPr="00B01F26">
        <w:rPr>
          <w:rFonts w:eastAsia="Times New Roman" w:cs="Times New Roman"/>
          <w:b/>
          <w:szCs w:val="24"/>
        </w:rPr>
        <w:t xml:space="preserve"> </w:t>
      </w:r>
    </w:p>
    <w:p w:rsidR="007C5164" w:rsidRPr="00B01F26" w:rsidRDefault="007C5164" w:rsidP="007C5164">
      <w:pPr>
        <w:rPr>
          <w:rFonts w:eastAsia="Times New Roman" w:cs="Times New Roman"/>
          <w:szCs w:val="24"/>
        </w:rPr>
      </w:pPr>
      <w:r w:rsidRPr="00B01F26">
        <w:rPr>
          <w:rFonts w:eastAsia="Times New Roman" w:cs="Times New Roman"/>
          <w:b/>
          <w:szCs w:val="24"/>
        </w:rPr>
        <w:t>Healy 11</w:t>
      </w:r>
      <w:r w:rsidRPr="00B01F26">
        <w:rPr>
          <w:rFonts w:eastAsia="Times New Roman" w:cs="Times New Roman"/>
          <w:szCs w:val="24"/>
        </w:rPr>
        <w:t xml:space="preserve"> – vice president at Cato (Gene, “Ours is a Most Peaceful Era”, DC Examiner, 1/4, </w:t>
      </w:r>
      <w:hyperlink r:id="rId17" w:history="1">
        <w:r w:rsidRPr="00B01F26">
          <w:rPr>
            <w:rFonts w:eastAsia="Times New Roman" w:cs="Times New Roman"/>
            <w:szCs w:val="24"/>
          </w:rPr>
          <w:t>http://www.cato.org/pub_display.php?pub_id=12673</w:t>
        </w:r>
      </w:hyperlink>
      <w:r w:rsidRPr="00B01F26">
        <w:rPr>
          <w:rFonts w:eastAsia="Times New Roman" w:cs="Times New Roman"/>
          <w:szCs w:val="24"/>
        </w:rPr>
        <w:t>)</w:t>
      </w:r>
    </w:p>
    <w:p w:rsidR="007C5164" w:rsidRPr="00B01F26" w:rsidRDefault="007C5164" w:rsidP="007C5164">
      <w:pPr>
        <w:rPr>
          <w:rFonts w:eastAsia="Times New Roman" w:cs="Times New Roman"/>
          <w:szCs w:val="24"/>
        </w:rPr>
      </w:pPr>
    </w:p>
    <w:p w:rsidR="001C394C" w:rsidRDefault="007C5164" w:rsidP="007C5164">
      <w:pPr>
        <w:rPr>
          <w:rFonts w:eastAsia="Times New Roman" w:cs="Arial"/>
          <w:color w:val="000000"/>
          <w:szCs w:val="18"/>
          <w:highlight w:val="cyan"/>
          <w:u w:val="single"/>
        </w:rPr>
      </w:pPr>
      <w:r w:rsidRPr="0089024C">
        <w:rPr>
          <w:rFonts w:eastAsia="Times New Roman" w:cs="Arial"/>
          <w:color w:val="000000"/>
          <w:sz w:val="14"/>
          <w:szCs w:val="14"/>
        </w:rPr>
        <w:t>The thing is, though, these aren't particularly dangerous times. "</w:t>
      </w:r>
      <w:r w:rsidRPr="00B01F26">
        <w:rPr>
          <w:rFonts w:eastAsia="Times New Roman" w:cs="Arial"/>
          <w:color w:val="000000"/>
          <w:szCs w:val="18"/>
          <w:u w:val="single"/>
        </w:rPr>
        <w:t xml:space="preserve">Today </w:t>
      </w:r>
      <w:r w:rsidRPr="00FA06DA">
        <w:rPr>
          <w:rFonts w:eastAsia="Times New Roman" w:cs="Arial"/>
          <w:color w:val="000000"/>
          <w:szCs w:val="18"/>
          <w:highlight w:val="cyan"/>
          <w:u w:val="single"/>
        </w:rPr>
        <w:t xml:space="preserve">we </w:t>
      </w:r>
    </w:p>
    <w:p w:rsidR="001C394C" w:rsidRDefault="001C394C" w:rsidP="007C5164">
      <w:pPr>
        <w:rPr>
          <w:rFonts w:eastAsia="Times New Roman" w:cs="Arial"/>
          <w:color w:val="000000"/>
          <w:szCs w:val="18"/>
          <w:highlight w:val="cyan"/>
          <w:u w:val="single"/>
        </w:rPr>
      </w:pPr>
      <w:r>
        <w:rPr>
          <w:rFonts w:eastAsia="Times New Roman" w:cs="Arial"/>
          <w:color w:val="000000"/>
          <w:szCs w:val="18"/>
          <w:highlight w:val="cyan"/>
          <w:u w:val="single"/>
        </w:rPr>
        <w:t>AND</w:t>
      </w:r>
    </w:p>
    <w:p w:rsidR="007C5164" w:rsidRPr="0089024C" w:rsidRDefault="007C5164" w:rsidP="007C5164">
      <w:pPr>
        <w:rPr>
          <w:rFonts w:eastAsia="Times New Roman" w:cs="Arial"/>
          <w:color w:val="000000"/>
          <w:sz w:val="14"/>
          <w:szCs w:val="14"/>
        </w:rPr>
      </w:pPr>
      <w:r w:rsidRPr="00B01F26">
        <w:rPr>
          <w:rFonts w:eastAsia="Times New Roman" w:cs="Arial"/>
          <w:color w:val="000000"/>
          <w:szCs w:val="18"/>
          <w:u w:val="single"/>
        </w:rPr>
        <w:t>But unjustified pessimism can</w:t>
      </w:r>
      <w:r w:rsidRPr="0089024C">
        <w:rPr>
          <w:rFonts w:eastAsia="Times New Roman" w:cs="Arial"/>
          <w:color w:val="000000"/>
          <w:sz w:val="14"/>
          <w:szCs w:val="14"/>
        </w:rPr>
        <w:t xml:space="preserve"> sometimes </w:t>
      </w:r>
      <w:r w:rsidRPr="00B01F26">
        <w:rPr>
          <w:rFonts w:eastAsia="Times New Roman" w:cs="Arial"/>
          <w:color w:val="000000"/>
          <w:szCs w:val="18"/>
          <w:u w:val="single"/>
        </w:rPr>
        <w:t>steer us</w:t>
      </w:r>
      <w:r w:rsidRPr="0089024C">
        <w:rPr>
          <w:rFonts w:eastAsia="Times New Roman" w:cs="Arial"/>
          <w:color w:val="000000"/>
          <w:sz w:val="14"/>
          <w:szCs w:val="14"/>
        </w:rPr>
        <w:t xml:space="preserve"> just as </w:t>
      </w:r>
      <w:r w:rsidRPr="00B01F26">
        <w:rPr>
          <w:rFonts w:eastAsia="Times New Roman" w:cs="Arial"/>
          <w:color w:val="000000"/>
          <w:szCs w:val="18"/>
          <w:u w:val="single"/>
        </w:rPr>
        <w:t>wrong</w:t>
      </w:r>
      <w:r w:rsidRPr="0089024C">
        <w:rPr>
          <w:rFonts w:eastAsia="Times New Roman" w:cs="Arial"/>
          <w:color w:val="000000"/>
          <w:sz w:val="14"/>
          <w:szCs w:val="14"/>
        </w:rPr>
        <w:t xml:space="preserve"> as </w:t>
      </w:r>
      <w:proofErr w:type="spellStart"/>
      <w:r w:rsidRPr="0089024C">
        <w:rPr>
          <w:rFonts w:eastAsia="Times New Roman" w:cs="Arial"/>
          <w:color w:val="000000"/>
          <w:sz w:val="14"/>
          <w:szCs w:val="14"/>
        </w:rPr>
        <w:t>Pollyannish</w:t>
      </w:r>
      <w:proofErr w:type="spellEnd"/>
      <w:r w:rsidRPr="0089024C">
        <w:rPr>
          <w:rFonts w:eastAsia="Times New Roman" w:cs="Arial"/>
          <w:color w:val="000000"/>
          <w:sz w:val="14"/>
          <w:szCs w:val="14"/>
        </w:rPr>
        <w:t xml:space="preserve"> optimism.</w:t>
      </w:r>
    </w:p>
    <w:p w:rsidR="007C5164" w:rsidRDefault="007C5164" w:rsidP="007C5164">
      <w:pPr>
        <w:rPr>
          <w:rFonts w:eastAsia="Times New Roman" w:cs="Times New Roman"/>
          <w:b/>
          <w:szCs w:val="24"/>
        </w:rPr>
      </w:pPr>
    </w:p>
    <w:p w:rsidR="007C5164" w:rsidRDefault="007C5164" w:rsidP="007C5164">
      <w:pPr>
        <w:pStyle w:val="Heading1"/>
      </w:pPr>
      <w:r>
        <w:lastRenderedPageBreak/>
        <w:t>1nr</w:t>
      </w:r>
    </w:p>
    <w:p w:rsidR="007C5164" w:rsidRPr="007C5164" w:rsidRDefault="007C5164" w:rsidP="007C5164">
      <w:pPr>
        <w:rPr>
          <w:b/>
          <w:u w:val="single"/>
        </w:rPr>
      </w:pPr>
      <w:r w:rsidRPr="007C5164">
        <w:rPr>
          <w:b/>
          <w:u w:val="single"/>
        </w:rPr>
        <w:t>HEG GOOD K</w:t>
      </w:r>
    </w:p>
    <w:p w:rsidR="007C5164" w:rsidRPr="00130E6B" w:rsidRDefault="007C5164" w:rsidP="007C5164">
      <w:pPr>
        <w:rPr>
          <w:b/>
        </w:rPr>
      </w:pPr>
      <w:r w:rsidRPr="00130E6B">
        <w:rPr>
          <w:b/>
        </w:rPr>
        <w:t xml:space="preserve">Try or die—the alternatives to </w:t>
      </w:r>
      <w:proofErr w:type="spellStart"/>
      <w:r w:rsidRPr="00130E6B">
        <w:rPr>
          <w:b/>
        </w:rPr>
        <w:t>heg</w:t>
      </w:r>
      <w:proofErr w:type="spellEnd"/>
      <w:r w:rsidRPr="00130E6B">
        <w:rPr>
          <w:b/>
        </w:rPr>
        <w:t xml:space="preserve"> are worse than </w:t>
      </w:r>
      <w:proofErr w:type="spellStart"/>
      <w:r w:rsidRPr="00130E6B">
        <w:rPr>
          <w:b/>
        </w:rPr>
        <w:t>heg</w:t>
      </w:r>
      <w:proofErr w:type="spellEnd"/>
      <w:r w:rsidRPr="00130E6B">
        <w:rPr>
          <w:b/>
        </w:rPr>
        <w:t xml:space="preserve"> itself.  The attempt is inevitable, just a question of effectiveness</w:t>
      </w:r>
    </w:p>
    <w:p w:rsidR="007C5164" w:rsidRPr="00123B35" w:rsidRDefault="007C5164" w:rsidP="007C5164">
      <w:proofErr w:type="spellStart"/>
      <w:r w:rsidRPr="00130E6B">
        <w:rPr>
          <w:b/>
        </w:rPr>
        <w:t>Lieber</w:t>
      </w:r>
      <w:proofErr w:type="spellEnd"/>
      <w:r w:rsidRPr="00130E6B">
        <w:rPr>
          <w:b/>
        </w:rPr>
        <w:t xml:space="preserve"> 2005</w:t>
      </w:r>
      <w:r w:rsidRPr="00123B35">
        <w:t xml:space="preserve"> – PhD from Harvard, Professor of Government and International Affairs at Georgetown, former consultant to the State Department and for National Intelligence Estimates (Robert, “The American Era”, pages 53-54, WEA)</w:t>
      </w:r>
    </w:p>
    <w:p w:rsidR="007C5164" w:rsidRPr="00123B35" w:rsidRDefault="007C5164" w:rsidP="007C5164"/>
    <w:p w:rsidR="001C394C" w:rsidRDefault="007C5164" w:rsidP="007C5164">
      <w:pPr>
        <w:rPr>
          <w:sz w:val="16"/>
        </w:rPr>
      </w:pPr>
      <w:r w:rsidRPr="00391506">
        <w:rPr>
          <w:highlight w:val="cyan"/>
          <w:u w:val="single"/>
        </w:rPr>
        <w:t>Withdrawal</w:t>
      </w:r>
      <w:r w:rsidRPr="007E4EC0">
        <w:rPr>
          <w:u w:val="single"/>
        </w:rPr>
        <w:t xml:space="preserve"> </w:t>
      </w:r>
      <w:r w:rsidRPr="007E4EC0">
        <w:rPr>
          <w:sz w:val="16"/>
        </w:rPr>
        <w:t xml:space="preserve">from foreign commitments </w:t>
      </w:r>
      <w:r w:rsidRPr="00391506">
        <w:rPr>
          <w:highlight w:val="cyan"/>
          <w:u w:val="single"/>
        </w:rPr>
        <w:t>might seem to be a means of evading hostility</w:t>
      </w:r>
      <w:r w:rsidRPr="007E4EC0">
        <w:rPr>
          <w:sz w:val="16"/>
        </w:rPr>
        <w:t xml:space="preserve"> toward the </w:t>
      </w:r>
    </w:p>
    <w:p w:rsidR="001C394C" w:rsidRDefault="001C394C" w:rsidP="007C5164">
      <w:pPr>
        <w:rPr>
          <w:sz w:val="16"/>
        </w:rPr>
      </w:pPr>
      <w:r>
        <w:rPr>
          <w:sz w:val="16"/>
        </w:rPr>
        <w:t>AND</w:t>
      </w:r>
    </w:p>
    <w:p w:rsidR="007C5164" w:rsidRPr="007E4EC0" w:rsidRDefault="007C5164" w:rsidP="007C5164">
      <w:proofErr w:type="gramStart"/>
      <w:r w:rsidRPr="007E4EC0">
        <w:rPr>
          <w:u w:val="single"/>
        </w:rPr>
        <w:t xml:space="preserve">; of </w:t>
      </w:r>
      <w:r w:rsidRPr="00391506">
        <w:rPr>
          <w:highlight w:val="cyan"/>
          <w:u w:val="single"/>
        </w:rPr>
        <w:t>economic stagnation and civilization’s retreat into a few fortified enclaves</w:t>
      </w:r>
      <w:r w:rsidRPr="007E4EC0">
        <w:rPr>
          <w:sz w:val="16"/>
          <w:highlight w:val="yellow"/>
        </w:rPr>
        <w:t>.”</w:t>
      </w:r>
      <w:proofErr w:type="gramEnd"/>
      <w:r w:rsidRPr="007E4EC0">
        <w:rPr>
          <w:sz w:val="16"/>
        </w:rPr>
        <w:t xml:space="preserve">23 </w:t>
      </w:r>
    </w:p>
    <w:p w:rsidR="007C5164" w:rsidRDefault="007C5164" w:rsidP="007C5164"/>
    <w:p w:rsidR="007C5164" w:rsidRPr="00D3099E" w:rsidRDefault="007C5164" w:rsidP="007C5164">
      <w:pPr>
        <w:rPr>
          <w:b/>
        </w:rPr>
      </w:pPr>
      <w:r w:rsidRPr="00D3099E">
        <w:rPr>
          <w:b/>
        </w:rPr>
        <w:t>The most important intellectual duty is to vote them down—their stance works against hegemony and they should pay the price in ballots</w:t>
      </w:r>
    </w:p>
    <w:p w:rsidR="007C5164" w:rsidRPr="00D3099E" w:rsidRDefault="007C5164" w:rsidP="007C5164">
      <w:r w:rsidRPr="00D3099E">
        <w:rPr>
          <w:b/>
        </w:rPr>
        <w:t>Dunn 2007</w:t>
      </w:r>
      <w:r w:rsidRPr="00D3099E">
        <w:t xml:space="preserve"> – editor of the International Military Encyclopedia and contributor to the American Thinker (1/5, JR, “Breaking the hold of </w:t>
      </w:r>
      <w:proofErr w:type="spellStart"/>
      <w:r w:rsidRPr="00D3099E">
        <w:t>hegemonist</w:t>
      </w:r>
      <w:proofErr w:type="spellEnd"/>
      <w:r w:rsidRPr="00D3099E">
        <w:t xml:space="preserve"> doctrine”, http://www.americanthinker.com/2007/01/hegemonism.html)</w:t>
      </w:r>
    </w:p>
    <w:p w:rsidR="007C5164" w:rsidRPr="00D3099E" w:rsidRDefault="007C5164" w:rsidP="007C5164">
      <w:pPr>
        <w:jc w:val="both"/>
      </w:pPr>
    </w:p>
    <w:p w:rsidR="007C5164" w:rsidRPr="00463C9F" w:rsidRDefault="007C5164" w:rsidP="001C394C">
      <w:pPr>
        <w:rPr>
          <w:b/>
        </w:rPr>
      </w:pPr>
      <w:r w:rsidRPr="00463C9F">
        <w:rPr>
          <w:sz w:val="14"/>
        </w:rPr>
        <w:t xml:space="preserve">In </w:t>
      </w:r>
      <w:proofErr w:type="gramStart"/>
      <w:r w:rsidRPr="00463C9F">
        <w:rPr>
          <w:sz w:val="14"/>
        </w:rPr>
        <w:t>all the</w:t>
      </w:r>
      <w:proofErr w:type="gramEnd"/>
      <w:r w:rsidRPr="00463C9F">
        <w:rPr>
          <w:sz w:val="14"/>
        </w:rPr>
        <w:t xml:space="preserve"> wide world, there is only one such nation. </w:t>
      </w:r>
      <w:r w:rsidRPr="00463C9F">
        <w:rPr>
          <w:rStyle w:val="HeaderChar"/>
          <w:u w:val="single"/>
        </w:rPr>
        <w:t xml:space="preserve">For </w:t>
      </w:r>
      <w:r w:rsidR="001C394C">
        <w:rPr>
          <w:rStyle w:val="HeaderChar"/>
          <w:u w:val="single"/>
        </w:rPr>
        <w:t>…</w:t>
      </w:r>
      <w:r w:rsidRPr="00463C9F">
        <w:rPr>
          <w:rStyle w:val="HeaderChar"/>
          <w:highlight w:val="yellow"/>
          <w:u w:val="single"/>
        </w:rPr>
        <w:t xml:space="preserve"> happens overseas, since without it being accomplished, nothing else can possibly work</w:t>
      </w:r>
      <w:r w:rsidRPr="00463C9F">
        <w:rPr>
          <w:rStyle w:val="HeaderChar"/>
          <w:highlight w:val="yellow"/>
        </w:rPr>
        <w:t>.</w:t>
      </w:r>
      <w:r w:rsidRPr="00463C9F">
        <w:rPr>
          <w:b/>
        </w:rPr>
        <w:t xml:space="preserve">  </w:t>
      </w:r>
    </w:p>
    <w:p w:rsidR="007C5164" w:rsidRDefault="007C5164" w:rsidP="007C5164"/>
    <w:p w:rsidR="007C5164" w:rsidRPr="007C5164" w:rsidRDefault="007C5164" w:rsidP="007C5164">
      <w:pPr>
        <w:rPr>
          <w:b/>
          <w:u w:val="single"/>
        </w:rPr>
      </w:pPr>
      <w:r w:rsidRPr="007C5164">
        <w:rPr>
          <w:b/>
          <w:u w:val="single"/>
        </w:rPr>
        <w:t>AT: HEG UNSUSTAINABLE</w:t>
      </w:r>
    </w:p>
    <w:p w:rsidR="007C5164" w:rsidRDefault="007C5164" w:rsidP="007C5164">
      <w:pPr>
        <w:rPr>
          <w:b/>
          <w:u w:val="single"/>
        </w:rPr>
      </w:pPr>
      <w:r w:rsidRPr="00E72BCF">
        <w:rPr>
          <w:b/>
        </w:rPr>
        <w:t xml:space="preserve">The world is moving to </w:t>
      </w:r>
      <w:r w:rsidRPr="00877E85">
        <w:rPr>
          <w:b/>
          <w:u w:val="single"/>
        </w:rPr>
        <w:t>pluralism</w:t>
      </w:r>
      <w:r w:rsidRPr="00E72BCF">
        <w:rPr>
          <w:b/>
        </w:rPr>
        <w:t>, not multi</w:t>
      </w:r>
      <w:r>
        <w:rPr>
          <w:b/>
        </w:rPr>
        <w:t>-</w:t>
      </w:r>
      <w:r w:rsidRPr="00E72BCF">
        <w:rPr>
          <w:b/>
        </w:rPr>
        <w:t xml:space="preserve">polarity – the US can still maintain unipolar leadership because most challengers are </w:t>
      </w:r>
      <w:r w:rsidRPr="00FB51F0">
        <w:rPr>
          <w:b/>
          <w:u w:val="single"/>
        </w:rPr>
        <w:t>regional</w:t>
      </w:r>
    </w:p>
    <w:p w:rsidR="007C5164" w:rsidRPr="00E72BCF" w:rsidRDefault="007C5164" w:rsidP="007C5164">
      <w:proofErr w:type="spellStart"/>
      <w:r w:rsidRPr="00E72BCF">
        <w:rPr>
          <w:b/>
        </w:rPr>
        <w:t>Etzioni</w:t>
      </w:r>
      <w:proofErr w:type="spellEnd"/>
      <w:r w:rsidRPr="00E72BCF">
        <w:rPr>
          <w:b/>
        </w:rPr>
        <w:t>, 13</w:t>
      </w:r>
      <w:r w:rsidRPr="00E72BCF">
        <w:t xml:space="preserve"> </w:t>
      </w:r>
      <w:r>
        <w:t>–</w:t>
      </w:r>
      <w:r w:rsidRPr="00E72BCF">
        <w:t xml:space="preserve"> served as a senior advisor to the Carter White House; taught at Columbia University, Harvard University and The University of California at Berkeley; and is currently a university professor and professor of international relations at The George Washington University (</w:t>
      </w:r>
      <w:proofErr w:type="spellStart"/>
      <w:r w:rsidRPr="00E72BCF">
        <w:t>Amitai</w:t>
      </w:r>
      <w:proofErr w:type="spellEnd"/>
      <w:r w:rsidRPr="00E72BCF">
        <w:t xml:space="preserve">, “The Devolution of American Power” 37 Fletcher F. World </w:t>
      </w:r>
      <w:proofErr w:type="spellStart"/>
      <w:r w:rsidRPr="00E72BCF">
        <w:t>Aff</w:t>
      </w:r>
      <w:proofErr w:type="spellEnd"/>
      <w:r w:rsidRPr="00E72BCF">
        <w:t>. 13, lexis)</w:t>
      </w:r>
    </w:p>
    <w:p w:rsidR="007C5164" w:rsidRPr="00E72BCF" w:rsidRDefault="007C5164" w:rsidP="007C5164"/>
    <w:p w:rsidR="007C5164" w:rsidRPr="00E72BCF" w:rsidRDefault="007C5164" w:rsidP="001C394C">
      <w:pPr>
        <w:rPr>
          <w:sz w:val="14"/>
        </w:rPr>
      </w:pPr>
      <w:r w:rsidRPr="00E72BCF">
        <w:rPr>
          <w:sz w:val="14"/>
        </w:rPr>
        <w:t xml:space="preserve">The theory that the world is moving from a unipolar order, </w:t>
      </w:r>
      <w:r w:rsidR="001C394C">
        <w:rPr>
          <w:sz w:val="14"/>
        </w:rPr>
        <w:t>…</w:t>
      </w:r>
      <w:r w:rsidRPr="00E72BCF">
        <w:rPr>
          <w:sz w:val="14"/>
        </w:rPr>
        <w:t xml:space="preserve"> With devolution, the central power yields, therefore risking much less when pluralism increases than when a transition from </w:t>
      </w:r>
      <w:proofErr w:type="spellStart"/>
      <w:r w:rsidRPr="00E72BCF">
        <w:rPr>
          <w:sz w:val="14"/>
        </w:rPr>
        <w:t>uni</w:t>
      </w:r>
      <w:proofErr w:type="spellEnd"/>
      <w:r w:rsidRPr="00E72BCF">
        <w:rPr>
          <w:sz w:val="14"/>
        </w:rPr>
        <w:t xml:space="preserve">- to </w:t>
      </w:r>
      <w:proofErr w:type="spellStart"/>
      <w:r w:rsidRPr="00E72BCF">
        <w:rPr>
          <w:sz w:val="14"/>
        </w:rPr>
        <w:t>multipolarity</w:t>
      </w:r>
      <w:proofErr w:type="spellEnd"/>
      <w:r w:rsidRPr="00E72BCF">
        <w:rPr>
          <w:sz w:val="14"/>
        </w:rPr>
        <w:t xml:space="preserve"> takes place. This is one of the principle strengths of pluralism.</w:t>
      </w:r>
    </w:p>
    <w:p w:rsidR="007C5164" w:rsidRDefault="007C5164" w:rsidP="007C5164"/>
    <w:p w:rsidR="007C5164" w:rsidRDefault="007C5164" w:rsidP="007C5164">
      <w:pPr>
        <w:rPr>
          <w:b/>
        </w:rPr>
      </w:pPr>
      <w:proofErr w:type="gramStart"/>
      <w:r>
        <w:rPr>
          <w:b/>
        </w:rPr>
        <w:t>analysis</w:t>
      </w:r>
      <w:proofErr w:type="gramEnd"/>
      <w:r>
        <w:rPr>
          <w:b/>
        </w:rPr>
        <w:t xml:space="preserve"> of singular indicators for power decline miss the </w:t>
      </w:r>
      <w:r>
        <w:rPr>
          <w:b/>
          <w:u w:val="single"/>
        </w:rPr>
        <w:t>complex</w:t>
      </w:r>
      <w:r>
        <w:rPr>
          <w:b/>
        </w:rPr>
        <w:t xml:space="preserve"> interactions that uphold unilateralism – their </w:t>
      </w:r>
      <w:r>
        <w:rPr>
          <w:b/>
          <w:u w:val="single"/>
        </w:rPr>
        <w:t>methodology</w:t>
      </w:r>
      <w:r>
        <w:rPr>
          <w:b/>
        </w:rPr>
        <w:t xml:space="preserve"> is flawed</w:t>
      </w:r>
    </w:p>
    <w:p w:rsidR="007C5164" w:rsidRPr="00E72BCF" w:rsidRDefault="007C5164" w:rsidP="007C5164">
      <w:r w:rsidRPr="00E72BCF">
        <w:rPr>
          <w:b/>
        </w:rPr>
        <w:t xml:space="preserve">Brooks and </w:t>
      </w:r>
      <w:proofErr w:type="spellStart"/>
      <w:r w:rsidRPr="00E72BCF">
        <w:rPr>
          <w:b/>
        </w:rPr>
        <w:t>Wohlforth</w:t>
      </w:r>
      <w:proofErr w:type="spellEnd"/>
      <w:r w:rsidRPr="00E72BCF">
        <w:rPr>
          <w:b/>
        </w:rPr>
        <w:t>, 11 –</w:t>
      </w:r>
      <w:r w:rsidRPr="00E72BCF">
        <w:t xml:space="preserve"> both professors of government at Dartmouth (Stephen G Brooks &amp; William C </w:t>
      </w:r>
      <w:proofErr w:type="spellStart"/>
      <w:r w:rsidRPr="00E72BCF">
        <w:t>Wohlforth</w:t>
      </w:r>
      <w:proofErr w:type="spellEnd"/>
      <w:r w:rsidRPr="00E72BCF">
        <w:t xml:space="preserve"> (2011): Assessing the balance, Cambridge Review of International Affairs, 24:2, 201-219</w:t>
      </w:r>
    </w:p>
    <w:p w:rsidR="007C5164" w:rsidRPr="00E72BCF" w:rsidRDefault="007C5164" w:rsidP="007C5164">
      <w:pPr>
        <w:rPr>
          <w:sz w:val="23"/>
          <w:szCs w:val="23"/>
        </w:rPr>
      </w:pPr>
    </w:p>
    <w:p w:rsidR="007C5164" w:rsidRPr="00E72BCF" w:rsidRDefault="007C5164" w:rsidP="001C394C">
      <w:pPr>
        <w:rPr>
          <w:sz w:val="14"/>
        </w:rPr>
      </w:pPr>
      <w:r w:rsidRPr="00E72BCF">
        <w:rPr>
          <w:sz w:val="14"/>
          <w:szCs w:val="14"/>
        </w:rPr>
        <w:t xml:space="preserve">We welcome this exchange, but readers might be excused for thinking that it has been overtaken by events. Isn't </w:t>
      </w:r>
      <w:proofErr w:type="spellStart"/>
      <w:r w:rsidRPr="00E72BCF">
        <w:rPr>
          <w:sz w:val="14"/>
          <w:szCs w:val="14"/>
        </w:rPr>
        <w:t>multipolarity</w:t>
      </w:r>
      <w:proofErr w:type="spellEnd"/>
      <w:r w:rsidRPr="00E72BCF">
        <w:rPr>
          <w:sz w:val="14"/>
          <w:szCs w:val="14"/>
        </w:rPr>
        <w:t xml:space="preserve"> just around the corner, as Christopher Layne seems to argue? Is not America </w:t>
      </w:r>
      <w:r w:rsidR="001C394C">
        <w:rPr>
          <w:sz w:val="14"/>
          <w:szCs w:val="14"/>
        </w:rPr>
        <w:t>…</w:t>
      </w:r>
      <w:r w:rsidRPr="003232C9">
        <w:rPr>
          <w:highlight w:val="cyan"/>
          <w:u w:val="single"/>
        </w:rPr>
        <w:t xml:space="preserve"> political stability and adaptability, all </w:t>
      </w:r>
      <w:proofErr w:type="gramStart"/>
      <w:r w:rsidRPr="003232C9">
        <w:rPr>
          <w:highlight w:val="cyan"/>
          <w:u w:val="single"/>
        </w:rPr>
        <w:t>suggest</w:t>
      </w:r>
      <w:proofErr w:type="gramEnd"/>
      <w:r w:rsidRPr="003232C9">
        <w:rPr>
          <w:u w:val="single"/>
        </w:rPr>
        <w:t xml:space="preserve"> that </w:t>
      </w:r>
      <w:r w:rsidRPr="003232C9">
        <w:rPr>
          <w:highlight w:val="cyan"/>
          <w:u w:val="single"/>
        </w:rPr>
        <w:t xml:space="preserve">a rapid end of a single superpower </w:t>
      </w:r>
      <w:r w:rsidRPr="003232C9">
        <w:rPr>
          <w:u w:val="single"/>
        </w:rPr>
        <w:t xml:space="preserve">world </w:t>
      </w:r>
      <w:r w:rsidRPr="003232C9">
        <w:rPr>
          <w:highlight w:val="cyan"/>
          <w:u w:val="single"/>
        </w:rPr>
        <w:t xml:space="preserve">is </w:t>
      </w:r>
      <w:r w:rsidRPr="003232C9">
        <w:rPr>
          <w:b/>
          <w:highlight w:val="cyan"/>
          <w:u w:val="single"/>
          <w:bdr w:val="single" w:sz="4" w:space="0" w:color="auto"/>
        </w:rPr>
        <w:t>extremely unlikely</w:t>
      </w:r>
      <w:r w:rsidRPr="003232C9">
        <w:rPr>
          <w:sz w:val="14"/>
        </w:rPr>
        <w:t>.</w:t>
      </w:r>
    </w:p>
    <w:p w:rsidR="007C5164" w:rsidRPr="00C87B53" w:rsidRDefault="007C5164" w:rsidP="007C5164"/>
    <w:p w:rsidR="007C5164" w:rsidRPr="00C87B53" w:rsidRDefault="007C5164" w:rsidP="007C5164"/>
    <w:p w:rsidR="007C5164" w:rsidRPr="007C5164" w:rsidRDefault="007C5164" w:rsidP="007C5164">
      <w:pPr>
        <w:rPr>
          <w:b/>
          <w:u w:val="single"/>
        </w:rPr>
      </w:pPr>
      <w:r w:rsidRPr="007C5164">
        <w:rPr>
          <w:b/>
          <w:u w:val="single"/>
        </w:rPr>
        <w:t>AT: NO IMPACT TO HEGEMONY</w:t>
      </w:r>
    </w:p>
    <w:p w:rsidR="007C5164" w:rsidRPr="00D3099E" w:rsidRDefault="007C5164" w:rsidP="007C5164">
      <w:pPr>
        <w:rPr>
          <w:b/>
        </w:rPr>
      </w:pPr>
      <w:r w:rsidRPr="00D3099E">
        <w:rPr>
          <w:b/>
        </w:rPr>
        <w:t>Threats are inevitable.  Retreat from primacy magnifies every international problem and escalates conflict</w:t>
      </w:r>
    </w:p>
    <w:p w:rsidR="007C5164" w:rsidRPr="00D3099E" w:rsidRDefault="007C5164" w:rsidP="007C5164">
      <w:r w:rsidRPr="00D3099E">
        <w:rPr>
          <w:b/>
        </w:rPr>
        <w:t>Thayer 2006</w:t>
      </w:r>
      <w:r w:rsidRPr="00D3099E">
        <w:t xml:space="preserve"> – PhD, professor of security studies at Missouri State, Fellow at the </w:t>
      </w:r>
      <w:proofErr w:type="spellStart"/>
      <w:r w:rsidRPr="00D3099E">
        <w:t>Belfer</w:t>
      </w:r>
      <w:proofErr w:type="spellEnd"/>
      <w:r w:rsidRPr="00D3099E">
        <w:t xml:space="preserve"> Center for Science and International Affairs at the Kennedy School of Government at Harvard (Bradley, The National Interest, “In defense of primacy”)</w:t>
      </w:r>
    </w:p>
    <w:p w:rsidR="007C5164" w:rsidRPr="00D3099E" w:rsidRDefault="007C5164" w:rsidP="007C5164"/>
    <w:p w:rsidR="001C394C" w:rsidRDefault="007C5164" w:rsidP="007C5164">
      <w:pPr>
        <w:rPr>
          <w:color w:val="000000"/>
          <w:sz w:val="14"/>
        </w:rPr>
      </w:pPr>
      <w:r w:rsidRPr="00D3099E">
        <w:rPr>
          <w:color w:val="000000"/>
          <w:sz w:val="14"/>
        </w:rPr>
        <w:t xml:space="preserve">A grand strategy based on American primacy means ensuring the United States stays the </w:t>
      </w:r>
      <w:proofErr w:type="gramStart"/>
      <w:r w:rsidRPr="00D3099E">
        <w:rPr>
          <w:color w:val="000000"/>
          <w:sz w:val="14"/>
        </w:rPr>
        <w:t>world's</w:t>
      </w:r>
      <w:proofErr w:type="gramEnd"/>
      <w:r w:rsidRPr="00D3099E">
        <w:rPr>
          <w:color w:val="000000"/>
          <w:sz w:val="14"/>
        </w:rPr>
        <w:t xml:space="preserve"> </w:t>
      </w:r>
    </w:p>
    <w:p w:rsidR="001C394C" w:rsidRDefault="001C394C" w:rsidP="007C5164">
      <w:pPr>
        <w:rPr>
          <w:color w:val="000000"/>
          <w:sz w:val="14"/>
        </w:rPr>
      </w:pPr>
      <w:r>
        <w:rPr>
          <w:color w:val="000000"/>
          <w:sz w:val="14"/>
        </w:rPr>
        <w:lastRenderedPageBreak/>
        <w:t>AND</w:t>
      </w:r>
    </w:p>
    <w:p w:rsidR="007C5164" w:rsidRPr="00D3099E" w:rsidRDefault="007C5164" w:rsidP="007C5164">
      <w:pPr>
        <w:rPr>
          <w:color w:val="000000"/>
          <w:sz w:val="14"/>
        </w:rPr>
      </w:pPr>
      <w:r w:rsidRPr="00D3099E">
        <w:rPr>
          <w:color w:val="000000"/>
          <w:sz w:val="14"/>
        </w:rPr>
        <w:t>, for the United States humanitarian mis</w:t>
      </w:r>
      <w:r w:rsidRPr="00D3099E">
        <w:rPr>
          <w:color w:val="000000"/>
          <w:sz w:val="14"/>
        </w:rPr>
        <w:softHyphen/>
        <w:t>sions are the equivalent of a blitzkrieg.</w:t>
      </w:r>
    </w:p>
    <w:p w:rsidR="007C5164" w:rsidRPr="00C87B53" w:rsidRDefault="007C5164" w:rsidP="007C5164"/>
    <w:p w:rsidR="007C5164" w:rsidRPr="007C5164" w:rsidRDefault="007C5164" w:rsidP="007C5164">
      <w:pPr>
        <w:rPr>
          <w:b/>
        </w:rPr>
      </w:pPr>
      <w:r w:rsidRPr="007C5164">
        <w:rPr>
          <w:b/>
        </w:rPr>
        <w:t>Multilateralism empirically doesn’t solve anything – four reasons</w:t>
      </w:r>
    </w:p>
    <w:p w:rsidR="007C5164" w:rsidRPr="00E72BCF" w:rsidRDefault="007C5164" w:rsidP="007C5164">
      <w:r w:rsidRPr="00E72BCF">
        <w:rPr>
          <w:b/>
          <w:bCs/>
        </w:rPr>
        <w:t>Harvey 04</w:t>
      </w:r>
      <w:r w:rsidRPr="00E72BCF">
        <w:t xml:space="preserve"> – University Research Professor of International Relations, professor in the Department of Political Science, and the director of the Centre for Foreign Policy Studies at Dalhousie University (Frank, Smoke And Mirrors: Globalized Terrorism And The Illusion Of Multilateral Security, p. 43-45) // MS</w:t>
      </w:r>
    </w:p>
    <w:p w:rsidR="007C5164" w:rsidRPr="00E72BCF" w:rsidRDefault="007C5164" w:rsidP="007C5164"/>
    <w:p w:rsidR="001C394C" w:rsidRDefault="007C5164" w:rsidP="007C5164">
      <w:pPr>
        <w:rPr>
          <w:rFonts w:eastAsia="Calibri"/>
          <w:sz w:val="14"/>
          <w:szCs w:val="14"/>
        </w:rPr>
      </w:pPr>
      <w:r w:rsidRPr="00E72BCF">
        <w:rPr>
          <w:rFonts w:eastAsia="Calibri"/>
          <w:sz w:val="14"/>
          <w:szCs w:val="14"/>
        </w:rPr>
        <w:t xml:space="preserve">The typical argument </w:t>
      </w:r>
      <w:proofErr w:type="spellStart"/>
      <w:r w:rsidRPr="00E72BCF">
        <w:rPr>
          <w:rFonts w:eastAsia="Calibri"/>
          <w:sz w:val="14"/>
          <w:szCs w:val="14"/>
        </w:rPr>
        <w:t>favouring</w:t>
      </w:r>
      <w:proofErr w:type="spellEnd"/>
      <w:r w:rsidRPr="00E72BCF">
        <w:rPr>
          <w:rFonts w:eastAsia="Calibri"/>
          <w:sz w:val="14"/>
          <w:szCs w:val="14"/>
        </w:rPr>
        <w:t xml:space="preserve"> multilateralism is a simple one, sum- </w:t>
      </w:r>
      <w:proofErr w:type="spellStart"/>
      <w:r w:rsidRPr="00E72BCF">
        <w:rPr>
          <w:rFonts w:eastAsia="Calibri"/>
          <w:sz w:val="14"/>
          <w:szCs w:val="14"/>
        </w:rPr>
        <w:t>marized</w:t>
      </w:r>
      <w:proofErr w:type="spellEnd"/>
      <w:r w:rsidRPr="00E72BCF">
        <w:rPr>
          <w:rFonts w:eastAsia="Calibri"/>
          <w:sz w:val="14"/>
          <w:szCs w:val="14"/>
        </w:rPr>
        <w:t xml:space="preserve"> by Ramesh </w:t>
      </w:r>
    </w:p>
    <w:p w:rsidR="001C394C" w:rsidRDefault="001C394C" w:rsidP="007C5164">
      <w:pPr>
        <w:rPr>
          <w:rFonts w:eastAsia="Calibri"/>
          <w:sz w:val="14"/>
          <w:szCs w:val="14"/>
        </w:rPr>
      </w:pPr>
      <w:r>
        <w:rPr>
          <w:rFonts w:eastAsia="Calibri"/>
          <w:sz w:val="14"/>
          <w:szCs w:val="14"/>
        </w:rPr>
        <w:t>AND</w:t>
      </w:r>
    </w:p>
    <w:p w:rsidR="007C5164" w:rsidRPr="00E72BCF" w:rsidRDefault="007C5164" w:rsidP="007C5164">
      <w:pPr>
        <w:rPr>
          <w:rFonts w:eastAsia="Calibri"/>
        </w:rPr>
      </w:pPr>
      <w:proofErr w:type="gramStart"/>
      <w:r w:rsidRPr="00E72BCF">
        <w:rPr>
          <w:rFonts w:eastAsia="Calibri"/>
          <w:bCs/>
          <w:u w:val="single"/>
        </w:rPr>
        <w:t>threats</w:t>
      </w:r>
      <w:proofErr w:type="gramEnd"/>
      <w:r w:rsidRPr="00E72BCF">
        <w:rPr>
          <w:rFonts w:eastAsia="Calibri"/>
          <w:bCs/>
          <w:u w:val="single"/>
        </w:rPr>
        <w:t xml:space="preserve"> virtually guarantees that similar conflicts will plague multilateral institutions in the future</w:t>
      </w:r>
      <w:r w:rsidRPr="00E72BCF">
        <w:rPr>
          <w:rFonts w:eastAsia="Calibri"/>
        </w:rPr>
        <w:t>.</w:t>
      </w:r>
    </w:p>
    <w:p w:rsidR="001C394C" w:rsidRDefault="001C394C" w:rsidP="007C5164">
      <w:pPr>
        <w:rPr>
          <w:b/>
        </w:rPr>
      </w:pPr>
    </w:p>
    <w:p w:rsidR="007C5164" w:rsidRPr="007C5164" w:rsidRDefault="007C5164" w:rsidP="007C5164">
      <w:pPr>
        <w:rPr>
          <w:b/>
        </w:rPr>
      </w:pPr>
      <w:r w:rsidRPr="007C5164">
        <w:rPr>
          <w:b/>
        </w:rPr>
        <w:t>Unilateralism is what sustains primacy – other states bandwagon with the US for fear of other rising powers – moving towards multilateralism makes it unsustainable</w:t>
      </w:r>
    </w:p>
    <w:p w:rsidR="007C5164" w:rsidRPr="00E72BCF" w:rsidRDefault="007C5164" w:rsidP="007C5164">
      <w:proofErr w:type="spellStart"/>
      <w:r w:rsidRPr="00E72BCF">
        <w:rPr>
          <w:b/>
        </w:rPr>
        <w:t>Seldena</w:t>
      </w:r>
      <w:proofErr w:type="spellEnd"/>
      <w:r w:rsidRPr="00E72BCF">
        <w:rPr>
          <w:b/>
        </w:rPr>
        <w:t>, 13</w:t>
      </w:r>
      <w:r w:rsidRPr="00E72BCF">
        <w:t xml:space="preserve"> – assistant professor of political science at the University of Florida (Zachary, “Balancing Against or </w:t>
      </w:r>
      <w:proofErr w:type="gramStart"/>
      <w:r w:rsidRPr="00E72BCF">
        <w:t>Balancing</w:t>
      </w:r>
      <w:proofErr w:type="gramEnd"/>
      <w:r w:rsidRPr="00E72BCF">
        <w:t xml:space="preserve"> With? The Spectrum of Alignment and the Endurance of American Hegemony” Security Studies Volume 22, Issue 2, 2013, Taylor and Francis)</w:t>
      </w:r>
    </w:p>
    <w:p w:rsidR="007C5164" w:rsidRPr="00E72BCF" w:rsidRDefault="007C5164" w:rsidP="007C5164"/>
    <w:p w:rsidR="007C5164" w:rsidRPr="00E72BCF" w:rsidRDefault="007C5164" w:rsidP="001C394C">
      <w:pPr>
        <w:rPr>
          <w:sz w:val="14"/>
        </w:rPr>
      </w:pPr>
      <w:r w:rsidRPr="00E72BCF">
        <w:rPr>
          <w:sz w:val="14"/>
        </w:rPr>
        <w:t xml:space="preserve">Understanding which of these choices—soft balancing against the hegemon or alignment with the hegemon—is more prevalent among second-tier states has significant ramifications for the </w:t>
      </w:r>
      <w:r w:rsidR="001C394C">
        <w:rPr>
          <w:sz w:val="14"/>
        </w:rPr>
        <w:t>…</w:t>
      </w:r>
      <w:r w:rsidRPr="00E72BCF">
        <w:rPr>
          <w:rStyle w:val="Underline"/>
        </w:rPr>
        <w:t xml:space="preserve"> an increased reluctance to use its power in support of its national interests</w:t>
      </w:r>
      <w:r w:rsidRPr="00E72BCF">
        <w:rPr>
          <w:sz w:val="14"/>
        </w:rPr>
        <w:t>.</w:t>
      </w:r>
    </w:p>
    <w:p w:rsidR="007C5164" w:rsidRDefault="007C5164" w:rsidP="007C5164"/>
    <w:p w:rsidR="007C5164" w:rsidRDefault="007C5164" w:rsidP="007C5164"/>
    <w:p w:rsidR="007C5164" w:rsidRPr="007C5164" w:rsidRDefault="007C5164" w:rsidP="007C5164">
      <w:pPr>
        <w:rPr>
          <w:b/>
          <w:u w:val="single"/>
        </w:rPr>
      </w:pPr>
      <w:r w:rsidRPr="007C5164">
        <w:rPr>
          <w:b/>
          <w:u w:val="single"/>
        </w:rPr>
        <w:t>AT: TERRORISM TURN (D)</w:t>
      </w:r>
    </w:p>
    <w:p w:rsidR="007C5164" w:rsidRPr="00D3099E" w:rsidRDefault="007C5164" w:rsidP="007C5164">
      <w:pPr>
        <w:rPr>
          <w:b/>
        </w:rPr>
      </w:pPr>
      <w:proofErr w:type="gramStart"/>
      <w:r w:rsidRPr="00D3099E">
        <w:rPr>
          <w:b/>
        </w:rPr>
        <w:t>collapse</w:t>
      </w:r>
      <w:proofErr w:type="gramEnd"/>
      <w:r w:rsidRPr="00D3099E">
        <w:rPr>
          <w:b/>
        </w:rPr>
        <w:t xml:space="preserve"> of hegemony does not prevent terrorist strikes against the </w:t>
      </w:r>
      <w:proofErr w:type="spellStart"/>
      <w:r w:rsidRPr="00D3099E">
        <w:rPr>
          <w:b/>
        </w:rPr>
        <w:t>u.s.</w:t>
      </w:r>
      <w:proofErr w:type="spellEnd"/>
    </w:p>
    <w:p w:rsidR="007C5164" w:rsidRPr="00D3099E" w:rsidRDefault="007C5164" w:rsidP="007C5164">
      <w:pPr>
        <w:rPr>
          <w:color w:val="000000"/>
          <w:lang w:val="en"/>
        </w:rPr>
      </w:pPr>
      <w:r w:rsidRPr="00D3099E">
        <w:rPr>
          <w:color w:val="000000"/>
        </w:rPr>
        <w:t xml:space="preserve">Anthony </w:t>
      </w:r>
      <w:proofErr w:type="spellStart"/>
      <w:r w:rsidRPr="00D3099E">
        <w:rPr>
          <w:b/>
          <w:color w:val="000000"/>
          <w:sz w:val="24"/>
          <w:u w:val="single"/>
        </w:rPr>
        <w:t>Cordesman</w:t>
      </w:r>
      <w:proofErr w:type="spellEnd"/>
      <w:r w:rsidRPr="00D3099E">
        <w:rPr>
          <w:color w:val="000000"/>
        </w:rPr>
        <w:t xml:space="preserve">, Chair in Strategy at the Center for Security and International Studies, Naval War College Review, </w:t>
      </w:r>
      <w:proofErr w:type="gramStart"/>
      <w:r w:rsidRPr="00D3099E">
        <w:rPr>
          <w:b/>
          <w:color w:val="000000"/>
          <w:sz w:val="24"/>
          <w:u w:val="single"/>
        </w:rPr>
        <w:t>2002</w:t>
      </w:r>
      <w:r w:rsidRPr="00D3099E">
        <w:rPr>
          <w:color w:val="000000"/>
        </w:rPr>
        <w:t xml:space="preserve">  (</w:t>
      </w:r>
      <w:proofErr w:type="gramEnd"/>
      <w:r w:rsidRPr="00D3099E">
        <w:rPr>
          <w:color w:val="000000"/>
          <w:lang w:val="en"/>
        </w:rPr>
        <w:t>http://www.findarticles.com/p/articles/mi_m0JIW/is_3_55/ai_92745786/pg_1)</w:t>
      </w:r>
    </w:p>
    <w:p w:rsidR="007C5164" w:rsidRPr="00D3099E" w:rsidRDefault="007C5164" w:rsidP="007C5164">
      <w:pPr>
        <w:rPr>
          <w:color w:val="000000"/>
        </w:rPr>
      </w:pPr>
    </w:p>
    <w:p w:rsidR="001C394C" w:rsidRDefault="007C5164" w:rsidP="007C5164">
      <w:pPr>
        <w:pStyle w:val="StyleLeft025Right025TopSinglesolidlineAuto"/>
        <w:pBdr>
          <w:top w:val="none" w:sz="0" w:space="0" w:color="auto"/>
          <w:left w:val="none" w:sz="0" w:space="0" w:color="auto"/>
          <w:bottom w:val="none" w:sz="0" w:space="0" w:color="auto"/>
          <w:right w:val="none" w:sz="0" w:space="0" w:color="auto"/>
        </w:pBdr>
        <w:ind w:left="0"/>
        <w:rPr>
          <w:rFonts w:ascii="Georgia" w:hAnsi="Georgia"/>
          <w:color w:val="000000"/>
          <w:sz w:val="20"/>
          <w:lang w:val="en"/>
        </w:rPr>
      </w:pPr>
      <w:r w:rsidRPr="00D3099E">
        <w:rPr>
          <w:rFonts w:ascii="Georgia" w:hAnsi="Georgia"/>
          <w:color w:val="000000"/>
          <w:sz w:val="20"/>
          <w:lang w:val="en"/>
        </w:rPr>
        <w:t xml:space="preserve">That said, U.S. military forces cannot afford simply to deal with </w:t>
      </w:r>
    </w:p>
    <w:p w:rsidR="001C394C" w:rsidRDefault="001C394C" w:rsidP="007C5164">
      <w:pPr>
        <w:pStyle w:val="StyleLeft025Right025TopSinglesolidlineAuto"/>
        <w:pBdr>
          <w:top w:val="none" w:sz="0" w:space="0" w:color="auto"/>
          <w:left w:val="none" w:sz="0" w:space="0" w:color="auto"/>
          <w:bottom w:val="none" w:sz="0" w:space="0" w:color="auto"/>
          <w:right w:val="none" w:sz="0" w:space="0" w:color="auto"/>
        </w:pBdr>
        <w:ind w:left="0"/>
        <w:rPr>
          <w:rFonts w:ascii="Georgia" w:hAnsi="Georgia"/>
          <w:color w:val="000000"/>
          <w:sz w:val="20"/>
          <w:lang w:val="en"/>
        </w:rPr>
      </w:pPr>
      <w:r>
        <w:rPr>
          <w:rFonts w:ascii="Georgia" w:hAnsi="Georgia"/>
          <w:color w:val="000000"/>
          <w:sz w:val="20"/>
          <w:lang w:val="en"/>
        </w:rPr>
        <w:t>AND</w:t>
      </w:r>
    </w:p>
    <w:p w:rsidR="007C5164" w:rsidRPr="00D3099E" w:rsidRDefault="007C5164" w:rsidP="007C5164">
      <w:pPr>
        <w:pStyle w:val="StyleLeft025Right025TopSinglesolidlineAuto"/>
        <w:pBdr>
          <w:top w:val="none" w:sz="0" w:space="0" w:color="auto"/>
          <w:left w:val="none" w:sz="0" w:space="0" w:color="auto"/>
          <w:bottom w:val="none" w:sz="0" w:space="0" w:color="auto"/>
          <w:right w:val="none" w:sz="0" w:space="0" w:color="auto"/>
        </w:pBdr>
        <w:ind w:left="0"/>
        <w:rPr>
          <w:rFonts w:ascii="Georgia" w:hAnsi="Georgia"/>
          <w:color w:val="000000"/>
          <w:sz w:val="20"/>
          <w:lang w:val="en"/>
        </w:rPr>
      </w:pPr>
      <w:proofErr w:type="gramStart"/>
      <w:r w:rsidRPr="00D3099E">
        <w:rPr>
          <w:rFonts w:ascii="Georgia" w:hAnsi="Georgia"/>
          <w:color w:val="000000"/>
          <w:sz w:val="20"/>
          <w:lang w:val="en"/>
        </w:rPr>
        <w:t>allies</w:t>
      </w:r>
      <w:proofErr w:type="gramEnd"/>
      <w:r w:rsidRPr="00D3099E">
        <w:rPr>
          <w:rFonts w:ascii="Georgia" w:hAnsi="Georgia"/>
          <w:color w:val="000000"/>
          <w:sz w:val="20"/>
          <w:lang w:val="en"/>
        </w:rPr>
        <w:t xml:space="preserve">) </w:t>
      </w:r>
      <w:r w:rsidRPr="00D3099E">
        <w:rPr>
          <w:rStyle w:val="TitleChar"/>
          <w:color w:val="000000"/>
          <w:highlight w:val="yellow"/>
        </w:rPr>
        <w:t>will only have lost substantial deterrent and defensive capability by withdrawing</w:t>
      </w:r>
      <w:r w:rsidRPr="00D3099E">
        <w:rPr>
          <w:rFonts w:ascii="Georgia" w:hAnsi="Georgia"/>
          <w:color w:val="000000"/>
          <w:sz w:val="20"/>
          <w:highlight w:val="yellow"/>
          <w:lang w:val="en"/>
        </w:rPr>
        <w:t>.</w:t>
      </w:r>
    </w:p>
    <w:p w:rsidR="007C5164" w:rsidRPr="007C5164" w:rsidRDefault="007C5164" w:rsidP="001C394C"/>
    <w:sectPr w:rsidR="007C5164" w:rsidRPr="007C5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
    <w:panose1 w:val="00000000000000000000"/>
    <w:charset w:val="80"/>
    <w:family w:val="auto"/>
    <w:notTrueType/>
    <w:pitch w:val="variable"/>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B0058B0"/>
    <w:multiLevelType w:val="hybridMultilevel"/>
    <w:tmpl w:val="4C222328"/>
    <w:lvl w:ilvl="0" w:tplc="5DBAFC4A">
      <w:numFmt w:val="bullet"/>
      <w:lvlText w:val="-"/>
      <w:lvlJc w:val="left"/>
      <w:pPr>
        <w:ind w:left="420" w:hanging="360"/>
      </w:pPr>
      <w:rPr>
        <w:rFonts w:ascii="Georgia" w:eastAsia="Times New Roman" w:hAnsi="Georgia"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164"/>
    <w:rsid w:val="0013076A"/>
    <w:rsid w:val="00132616"/>
    <w:rsid w:val="001C394C"/>
    <w:rsid w:val="0039273D"/>
    <w:rsid w:val="0057325C"/>
    <w:rsid w:val="005A4465"/>
    <w:rsid w:val="005E2F97"/>
    <w:rsid w:val="007075A7"/>
    <w:rsid w:val="007C5164"/>
    <w:rsid w:val="0085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C5164"/>
    <w:pPr>
      <w:spacing w:after="0" w:line="240" w:lineRule="auto"/>
    </w:pPr>
    <w:rPr>
      <w:rFonts w:ascii="Georgia" w:hAnsi="Georgia" w:cs="Calibri"/>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7C5164"/>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7C5164"/>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7C5164"/>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 Ch,Heading 2 Char2 Char,Heading 2 Char1 Char Char,Card,No Spacing1,tags,No Spacing11111,No Spacing111111,Ch,no read,No Spacing211,No Spacing12,No Spacing2111,small space,Dont use,TAG"/>
    <w:basedOn w:val="Normal"/>
    <w:next w:val="Normal"/>
    <w:link w:val="Heading4Char"/>
    <w:autoRedefine/>
    <w:uiPriority w:val="4"/>
    <w:qFormat/>
    <w:rsid w:val="007C5164"/>
    <w:pPr>
      <w:keepNext/>
      <w:keepLines/>
      <w:spacing w:before="200"/>
      <w:outlineLvl w:val="3"/>
    </w:pPr>
    <w:rPr>
      <w:rFonts w:eastAsia="Times New Roman" w:cstheme="minorBidi"/>
      <w:b/>
      <w:bCs/>
      <w:iCs/>
    </w:rPr>
  </w:style>
  <w:style w:type="character" w:default="1" w:styleId="DefaultParagraphFont">
    <w:name w:val="Default Paragraph Font"/>
    <w:uiPriority w:val="1"/>
    <w:semiHidden/>
    <w:unhideWhenUsed/>
    <w:rsid w:val="007C51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5164"/>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7C5164"/>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7C5164"/>
    <w:rPr>
      <w:rFonts w:ascii="Georgia" w:eastAsiaTheme="majorEastAsia" w:hAnsi="Georgia" w:cstheme="majorBidi"/>
      <w:b/>
      <w:bCs/>
      <w:caps/>
      <w:sz w:val="28"/>
      <w:szCs w:val="26"/>
      <w:u w:val="single"/>
    </w:rPr>
  </w:style>
  <w:style w:type="character" w:customStyle="1" w:styleId="Heading3Char">
    <w:name w:val="Heading 3 Char"/>
    <w:aliases w:val="Block Char"/>
    <w:basedOn w:val="DefaultParagraphFont"/>
    <w:link w:val="Heading3"/>
    <w:uiPriority w:val="3"/>
    <w:rsid w:val="007C5164"/>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 Ch Char,Heading 2 Char2 Char Char,Heading 2 Char1 Char Char Char,Card Char,No Spacing1 Char,tags Char,No Spacing11111 Char,No Spacing111111 Char,Ch Char"/>
    <w:link w:val="Heading4"/>
    <w:uiPriority w:val="4"/>
    <w:rsid w:val="007C5164"/>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bold underline,normal card text"/>
    <w:uiPriority w:val="7"/>
    <w:qFormat/>
    <w:rsid w:val="007C5164"/>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7C5164"/>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1,Intense Emphasis111"/>
    <w:uiPriority w:val="6"/>
    <w:qFormat/>
    <w:rsid w:val="007C5164"/>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7C5164"/>
    <w:rPr>
      <w:rFonts w:ascii="Georgia" w:hAnsi="Georgia"/>
      <w:b/>
      <w:bCs/>
      <w:sz w:val="22"/>
      <w:u w:val="none"/>
    </w:rPr>
  </w:style>
  <w:style w:type="paragraph" w:styleId="Header">
    <w:name w:val="header"/>
    <w:aliases w:val="Header 1,Header Char2,Header Char1 Char,Header Char Char Char,Header Char Char1,Char Char Char1,Header Char2 Char Char Char,Header Char1 Char1 Char Char Char,Header Char Char Char1 Char Char Char"/>
    <w:basedOn w:val="Normal"/>
    <w:link w:val="HeaderChar"/>
    <w:uiPriority w:val="99"/>
    <w:rsid w:val="007C5164"/>
    <w:pPr>
      <w:tabs>
        <w:tab w:val="center" w:pos="4680"/>
        <w:tab w:val="right" w:pos="9360"/>
      </w:tabs>
    </w:pPr>
  </w:style>
  <w:style w:type="character" w:customStyle="1" w:styleId="HeaderChar">
    <w:name w:val="Header Char"/>
    <w:aliases w:val="Header 1 Char,Header Char2 Char,Header Char1 Char Char,Header Char Char Char Char,Header Char Char1 Char,Char Char Char1 Char,Header Char2 Char Char Char Char,Header Char1 Char1 Char Char Char Char,Header Char Char Char1 Char Char Char Char"/>
    <w:basedOn w:val="DefaultParagraphFont"/>
    <w:link w:val="Header"/>
    <w:uiPriority w:val="99"/>
    <w:rsid w:val="007C5164"/>
    <w:rPr>
      <w:rFonts w:ascii="Georgia" w:hAnsi="Georgia" w:cs="Calibri"/>
    </w:rPr>
  </w:style>
  <w:style w:type="paragraph" w:styleId="Footer">
    <w:name w:val="footer"/>
    <w:basedOn w:val="Normal"/>
    <w:link w:val="FooterChar"/>
    <w:uiPriority w:val="99"/>
    <w:semiHidden/>
    <w:rsid w:val="007C5164"/>
    <w:pPr>
      <w:tabs>
        <w:tab w:val="center" w:pos="4680"/>
        <w:tab w:val="right" w:pos="9360"/>
      </w:tabs>
    </w:pPr>
  </w:style>
  <w:style w:type="character" w:customStyle="1" w:styleId="FooterChar">
    <w:name w:val="Footer Char"/>
    <w:basedOn w:val="DefaultParagraphFont"/>
    <w:link w:val="Footer"/>
    <w:uiPriority w:val="99"/>
    <w:semiHidden/>
    <w:rsid w:val="007C5164"/>
    <w:rPr>
      <w:rFonts w:ascii="Georgia" w:hAnsi="Georgia" w:cs="Calibri"/>
    </w:rPr>
  </w:style>
  <w:style w:type="character" w:styleId="Hyperlink">
    <w:name w:val="Hyperlink"/>
    <w:aliases w:val="heading 1 (block title),Important,Read,Card Text,Internet Link"/>
    <w:basedOn w:val="DefaultParagraphFont"/>
    <w:uiPriority w:val="99"/>
    <w:rsid w:val="007C5164"/>
    <w:rPr>
      <w:color w:val="auto"/>
      <w:u w:val="none"/>
    </w:rPr>
  </w:style>
  <w:style w:type="character" w:styleId="FollowedHyperlink">
    <w:name w:val="FollowedHyperlink"/>
    <w:basedOn w:val="DefaultParagraphFont"/>
    <w:uiPriority w:val="99"/>
    <w:semiHidden/>
    <w:rsid w:val="007C5164"/>
    <w:rPr>
      <w:color w:val="auto"/>
      <w:u w:val="none"/>
    </w:rPr>
  </w:style>
  <w:style w:type="character" w:customStyle="1" w:styleId="TitleChar">
    <w:name w:val="Title Char"/>
    <w:aliases w:val="UNDERLINE Char,Cites and Cards Char,Bold Underlined Char"/>
    <w:basedOn w:val="DefaultParagraphFont"/>
    <w:link w:val="Title"/>
    <w:uiPriority w:val="99"/>
    <w:qFormat/>
    <w:rsid w:val="007C5164"/>
    <w:rPr>
      <w:bCs/>
      <w:u w:val="single"/>
    </w:rPr>
  </w:style>
  <w:style w:type="paragraph" w:styleId="Title">
    <w:name w:val="Title"/>
    <w:aliases w:val="UNDERLINE,Cites and Cards,Bold Underlined"/>
    <w:basedOn w:val="Normal"/>
    <w:link w:val="TitleChar"/>
    <w:uiPriority w:val="99"/>
    <w:qFormat/>
    <w:rsid w:val="007C5164"/>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7C5164"/>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99"/>
    <w:rsid w:val="007C5164"/>
    <w:pPr>
      <w:ind w:left="288" w:right="288"/>
    </w:pPr>
    <w:rPr>
      <w:rFonts w:eastAsia="Times New Roman" w:cs="Times New Roman"/>
    </w:rPr>
  </w:style>
  <w:style w:type="character" w:customStyle="1" w:styleId="cardChar">
    <w:name w:val="card Char"/>
    <w:link w:val="card"/>
    <w:uiPriority w:val="99"/>
    <w:locked/>
    <w:rsid w:val="007C5164"/>
    <w:rPr>
      <w:rFonts w:ascii="Georgia" w:eastAsia="Times New Roman" w:hAnsi="Georgia" w:cs="Times New Roman"/>
    </w:rPr>
  </w:style>
  <w:style w:type="character" w:customStyle="1" w:styleId="apple-converted-space">
    <w:name w:val="apple-converted-space"/>
    <w:basedOn w:val="DefaultParagraphFont"/>
    <w:rsid w:val="007C5164"/>
  </w:style>
  <w:style w:type="character" w:customStyle="1" w:styleId="apple-style-span">
    <w:name w:val="apple-style-span"/>
    <w:basedOn w:val="DefaultParagraphFont"/>
    <w:rsid w:val="007C5164"/>
  </w:style>
  <w:style w:type="character" w:styleId="Strong">
    <w:name w:val="Strong"/>
    <w:aliases w:val="8 pt font"/>
    <w:uiPriority w:val="22"/>
    <w:qFormat/>
    <w:rsid w:val="007C5164"/>
    <w:rPr>
      <w:b/>
      <w:bCs/>
    </w:rPr>
  </w:style>
  <w:style w:type="paragraph" w:customStyle="1" w:styleId="StyleLeft025Right025TopSinglesolidlineAuto">
    <w:name w:val="Style Left:  0.25&quot; Right:  0.25&quot; Top: (Single solid line Auto  ..."/>
    <w:basedOn w:val="Normal"/>
    <w:rsid w:val="007C5164"/>
    <w:pPr>
      <w:widowControl w:val="0"/>
      <w:pBdr>
        <w:top w:val="single" w:sz="4" w:space="1" w:color="000000"/>
        <w:left w:val="single" w:sz="4" w:space="0" w:color="000000"/>
        <w:bottom w:val="single" w:sz="4" w:space="1" w:color="000000"/>
        <w:right w:val="single" w:sz="4" w:space="4" w:color="000000"/>
      </w:pBdr>
      <w:suppressAutoHyphens/>
      <w:ind w:left="360" w:right="360"/>
    </w:pPr>
    <w:rPr>
      <w:rFonts w:ascii="Times New Roman" w:eastAsia="Calibri" w:hAnsi="Times New Roman"/>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C5164"/>
    <w:pPr>
      <w:spacing w:after="0" w:line="240" w:lineRule="auto"/>
    </w:pPr>
    <w:rPr>
      <w:rFonts w:ascii="Georgia" w:hAnsi="Georgia" w:cs="Calibri"/>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7C5164"/>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7C5164"/>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7C5164"/>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 Ch,Heading 2 Char2 Char,Heading 2 Char1 Char Char,Card,No Spacing1,tags,No Spacing11111,No Spacing111111,Ch,no read,No Spacing211,No Spacing12,No Spacing2111,small space,Dont use,TAG"/>
    <w:basedOn w:val="Normal"/>
    <w:next w:val="Normal"/>
    <w:link w:val="Heading4Char"/>
    <w:autoRedefine/>
    <w:uiPriority w:val="4"/>
    <w:qFormat/>
    <w:rsid w:val="007C5164"/>
    <w:pPr>
      <w:keepNext/>
      <w:keepLines/>
      <w:spacing w:before="200"/>
      <w:outlineLvl w:val="3"/>
    </w:pPr>
    <w:rPr>
      <w:rFonts w:eastAsia="Times New Roman" w:cstheme="minorBidi"/>
      <w:b/>
      <w:bCs/>
      <w:iCs/>
    </w:rPr>
  </w:style>
  <w:style w:type="character" w:default="1" w:styleId="DefaultParagraphFont">
    <w:name w:val="Default Paragraph Font"/>
    <w:uiPriority w:val="1"/>
    <w:semiHidden/>
    <w:unhideWhenUsed/>
    <w:rsid w:val="007C51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5164"/>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7C5164"/>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7C5164"/>
    <w:rPr>
      <w:rFonts w:ascii="Georgia" w:eastAsiaTheme="majorEastAsia" w:hAnsi="Georgia" w:cstheme="majorBidi"/>
      <w:b/>
      <w:bCs/>
      <w:caps/>
      <w:sz w:val="28"/>
      <w:szCs w:val="26"/>
      <w:u w:val="single"/>
    </w:rPr>
  </w:style>
  <w:style w:type="character" w:customStyle="1" w:styleId="Heading3Char">
    <w:name w:val="Heading 3 Char"/>
    <w:aliases w:val="Block Char"/>
    <w:basedOn w:val="DefaultParagraphFont"/>
    <w:link w:val="Heading3"/>
    <w:uiPriority w:val="3"/>
    <w:rsid w:val="007C5164"/>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 Ch Char,Heading 2 Char2 Char Char,Heading 2 Char1 Char Char Char,Card Char,No Spacing1 Char,tags Char,No Spacing11111 Char,No Spacing111111 Char,Ch Char"/>
    <w:link w:val="Heading4"/>
    <w:uiPriority w:val="4"/>
    <w:rsid w:val="007C5164"/>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bold underline,normal card text"/>
    <w:uiPriority w:val="7"/>
    <w:qFormat/>
    <w:rsid w:val="007C5164"/>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7C5164"/>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1,Intense Emphasis111"/>
    <w:uiPriority w:val="6"/>
    <w:qFormat/>
    <w:rsid w:val="007C5164"/>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7C5164"/>
    <w:rPr>
      <w:rFonts w:ascii="Georgia" w:hAnsi="Georgia"/>
      <w:b/>
      <w:bCs/>
      <w:sz w:val="22"/>
      <w:u w:val="none"/>
    </w:rPr>
  </w:style>
  <w:style w:type="paragraph" w:styleId="Header">
    <w:name w:val="header"/>
    <w:aliases w:val="Header 1,Header Char2,Header Char1 Char,Header Char Char Char,Header Char Char1,Char Char Char1,Header Char2 Char Char Char,Header Char1 Char1 Char Char Char,Header Char Char Char1 Char Char Char"/>
    <w:basedOn w:val="Normal"/>
    <w:link w:val="HeaderChar"/>
    <w:uiPriority w:val="99"/>
    <w:rsid w:val="007C5164"/>
    <w:pPr>
      <w:tabs>
        <w:tab w:val="center" w:pos="4680"/>
        <w:tab w:val="right" w:pos="9360"/>
      </w:tabs>
    </w:pPr>
  </w:style>
  <w:style w:type="character" w:customStyle="1" w:styleId="HeaderChar">
    <w:name w:val="Header Char"/>
    <w:aliases w:val="Header 1 Char,Header Char2 Char,Header Char1 Char Char,Header Char Char Char Char,Header Char Char1 Char,Char Char Char1 Char,Header Char2 Char Char Char Char,Header Char1 Char1 Char Char Char Char,Header Char Char Char1 Char Char Char Char"/>
    <w:basedOn w:val="DefaultParagraphFont"/>
    <w:link w:val="Header"/>
    <w:uiPriority w:val="99"/>
    <w:rsid w:val="007C5164"/>
    <w:rPr>
      <w:rFonts w:ascii="Georgia" w:hAnsi="Georgia" w:cs="Calibri"/>
    </w:rPr>
  </w:style>
  <w:style w:type="paragraph" w:styleId="Footer">
    <w:name w:val="footer"/>
    <w:basedOn w:val="Normal"/>
    <w:link w:val="FooterChar"/>
    <w:uiPriority w:val="99"/>
    <w:semiHidden/>
    <w:rsid w:val="007C5164"/>
    <w:pPr>
      <w:tabs>
        <w:tab w:val="center" w:pos="4680"/>
        <w:tab w:val="right" w:pos="9360"/>
      </w:tabs>
    </w:pPr>
  </w:style>
  <w:style w:type="character" w:customStyle="1" w:styleId="FooterChar">
    <w:name w:val="Footer Char"/>
    <w:basedOn w:val="DefaultParagraphFont"/>
    <w:link w:val="Footer"/>
    <w:uiPriority w:val="99"/>
    <w:semiHidden/>
    <w:rsid w:val="007C5164"/>
    <w:rPr>
      <w:rFonts w:ascii="Georgia" w:hAnsi="Georgia" w:cs="Calibri"/>
    </w:rPr>
  </w:style>
  <w:style w:type="character" w:styleId="Hyperlink">
    <w:name w:val="Hyperlink"/>
    <w:aliases w:val="heading 1 (block title),Important,Read,Card Text,Internet Link"/>
    <w:basedOn w:val="DefaultParagraphFont"/>
    <w:uiPriority w:val="99"/>
    <w:rsid w:val="007C5164"/>
    <w:rPr>
      <w:color w:val="auto"/>
      <w:u w:val="none"/>
    </w:rPr>
  </w:style>
  <w:style w:type="character" w:styleId="FollowedHyperlink">
    <w:name w:val="FollowedHyperlink"/>
    <w:basedOn w:val="DefaultParagraphFont"/>
    <w:uiPriority w:val="99"/>
    <w:semiHidden/>
    <w:rsid w:val="007C5164"/>
    <w:rPr>
      <w:color w:val="auto"/>
      <w:u w:val="none"/>
    </w:rPr>
  </w:style>
  <w:style w:type="character" w:customStyle="1" w:styleId="TitleChar">
    <w:name w:val="Title Char"/>
    <w:aliases w:val="UNDERLINE Char,Cites and Cards Char,Bold Underlined Char"/>
    <w:basedOn w:val="DefaultParagraphFont"/>
    <w:link w:val="Title"/>
    <w:uiPriority w:val="99"/>
    <w:qFormat/>
    <w:rsid w:val="007C5164"/>
    <w:rPr>
      <w:bCs/>
      <w:u w:val="single"/>
    </w:rPr>
  </w:style>
  <w:style w:type="paragraph" w:styleId="Title">
    <w:name w:val="Title"/>
    <w:aliases w:val="UNDERLINE,Cites and Cards,Bold Underlined"/>
    <w:basedOn w:val="Normal"/>
    <w:link w:val="TitleChar"/>
    <w:uiPriority w:val="99"/>
    <w:qFormat/>
    <w:rsid w:val="007C5164"/>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7C5164"/>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99"/>
    <w:rsid w:val="007C5164"/>
    <w:pPr>
      <w:ind w:left="288" w:right="288"/>
    </w:pPr>
    <w:rPr>
      <w:rFonts w:eastAsia="Times New Roman" w:cs="Times New Roman"/>
    </w:rPr>
  </w:style>
  <w:style w:type="character" w:customStyle="1" w:styleId="cardChar">
    <w:name w:val="card Char"/>
    <w:link w:val="card"/>
    <w:uiPriority w:val="99"/>
    <w:locked/>
    <w:rsid w:val="007C5164"/>
    <w:rPr>
      <w:rFonts w:ascii="Georgia" w:eastAsia="Times New Roman" w:hAnsi="Georgia" w:cs="Times New Roman"/>
    </w:rPr>
  </w:style>
  <w:style w:type="character" w:customStyle="1" w:styleId="apple-converted-space">
    <w:name w:val="apple-converted-space"/>
    <w:basedOn w:val="DefaultParagraphFont"/>
    <w:rsid w:val="007C5164"/>
  </w:style>
  <w:style w:type="character" w:customStyle="1" w:styleId="apple-style-span">
    <w:name w:val="apple-style-span"/>
    <w:basedOn w:val="DefaultParagraphFont"/>
    <w:rsid w:val="007C5164"/>
  </w:style>
  <w:style w:type="character" w:styleId="Strong">
    <w:name w:val="Strong"/>
    <w:aliases w:val="8 pt font"/>
    <w:uiPriority w:val="22"/>
    <w:qFormat/>
    <w:rsid w:val="007C5164"/>
    <w:rPr>
      <w:b/>
      <w:bCs/>
    </w:rPr>
  </w:style>
  <w:style w:type="paragraph" w:customStyle="1" w:styleId="StyleLeft025Right025TopSinglesolidlineAuto">
    <w:name w:val="Style Left:  0.25&quot; Right:  0.25&quot; Top: (Single solid line Auto  ..."/>
    <w:basedOn w:val="Normal"/>
    <w:rsid w:val="007C5164"/>
    <w:pPr>
      <w:widowControl w:val="0"/>
      <w:pBdr>
        <w:top w:val="single" w:sz="4" w:space="1" w:color="000000"/>
        <w:left w:val="single" w:sz="4" w:space="0" w:color="000000"/>
        <w:bottom w:val="single" w:sz="4" w:space="1" w:color="000000"/>
        <w:right w:val="single" w:sz="4" w:space="4" w:color="000000"/>
      </w:pBdr>
      <w:suppressAutoHyphens/>
      <w:ind w:left="360" w:right="360"/>
    </w:pPr>
    <w:rPr>
      <w:rFonts w:ascii="Times New Roman" w:eastAsia="Calibri" w:hAnsi="Times New Roman"/>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entarymagazine.com/2012/12/18/menendez-expected-to-take-over-as-foreign-relations-chair/" TargetMode="External"/><Relationship Id="rId13" Type="http://schemas.openxmlformats.org/officeDocument/2006/relationships/hyperlink" Target="http://nationalinterest.org/commentary/getting-ready-post-castro-cuba-8316)//SJ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rabamericannews.com/news/index.php?mod=article&amp;cat=World&amp;article=8046" TargetMode="External"/><Relationship Id="rId12" Type="http://schemas.openxmlformats.org/officeDocument/2006/relationships/hyperlink" Target="http://www.miamiherald.com/2013/11/21/3770099_p2/deciphering-diplo-speak-on-cuba.html" TargetMode="External"/><Relationship Id="rId17" Type="http://schemas.openxmlformats.org/officeDocument/2006/relationships/hyperlink" Target="http://www.cato.org/pub_display.php?pub_id=12673" TargetMode="External"/><Relationship Id="rId2" Type="http://schemas.openxmlformats.org/officeDocument/2006/relationships/styles" Target="styles.xml"/><Relationship Id="rId16" Type="http://schemas.openxmlformats.org/officeDocument/2006/relationships/hyperlink" Target="http://www.dtic.mil/cgi-bin/GetTRDoc?AD=ADA560408" TargetMode="External"/><Relationship Id="rId1" Type="http://schemas.openxmlformats.org/officeDocument/2006/relationships/numbering" Target="numbering.xml"/><Relationship Id="rId6" Type="http://schemas.openxmlformats.org/officeDocument/2006/relationships/hyperlink" Target="http://www.weeklystandard.com/articles/price-power_533696.html?page=1" TargetMode="External"/><Relationship Id="rId11" Type="http://schemas.openxmlformats.org/officeDocument/2006/relationships/hyperlink" Target="http://www.dtic.mil/cgi-bin/GetTRDoc?AD=ADA433074" TargetMode="External"/><Relationship Id="rId5" Type="http://schemas.openxmlformats.org/officeDocument/2006/relationships/webSettings" Target="webSettings.xml"/><Relationship Id="rId15" Type="http://schemas.openxmlformats.org/officeDocument/2006/relationships/hyperlink" Target="http://www.dtic.mil/cgi-bin/GetTRDoc?AD=ADA518130" TargetMode="External"/><Relationship Id="rId10" Type="http://schemas.openxmlformats.org/officeDocument/2006/relationships/hyperlink" Target="http://dailycaller.com/2011/09/30/the-disease-of-a-weak-presid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azettextra.com/news/2010/aug/07/con-unilateral-strike-could-trigger-world-war-iii-/" TargetMode="External"/><Relationship Id="rId14" Type="http://schemas.openxmlformats.org/officeDocument/2006/relationships/hyperlink" Target="http://www.coha.org/preserving-stability-in-cuba-timothy-ashby/)//SJ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263</TotalTime>
  <Pages>12</Pages>
  <Words>4782</Words>
  <Characters>27259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Basco</dc:creator>
  <cp:lastModifiedBy>Colin Basco</cp:lastModifiedBy>
  <cp:revision>1</cp:revision>
  <dcterms:created xsi:type="dcterms:W3CDTF">2014-01-06T16:01:00Z</dcterms:created>
  <dcterms:modified xsi:type="dcterms:W3CDTF">2014-01-06T20:25:00Z</dcterms:modified>
</cp:coreProperties>
</file>