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F38" w:rsidRDefault="00263F38" w:rsidP="00B328BE">
      <w:pPr>
        <w:pStyle w:val="Heading1"/>
      </w:pPr>
      <w:r>
        <w:t>1nc</w:t>
      </w:r>
    </w:p>
    <w:p w:rsidR="00263F38" w:rsidRPr="00263F38" w:rsidRDefault="00263F38" w:rsidP="00263F38">
      <w:pPr>
        <w:rPr>
          <w:b/>
          <w:u w:val="single"/>
        </w:rPr>
      </w:pPr>
      <w:r w:rsidRPr="00263F38">
        <w:rPr>
          <w:b/>
          <w:u w:val="single"/>
        </w:rPr>
        <w:t>1NC T MUST BE QPQ</w:t>
      </w:r>
    </w:p>
    <w:p w:rsidR="00263F38" w:rsidRPr="007A1202" w:rsidRDefault="00263F38" w:rsidP="00263F38">
      <w:pPr>
        <w:rPr>
          <w:b/>
        </w:rPr>
      </w:pPr>
      <w:r w:rsidRPr="007A1202">
        <w:rPr>
          <w:b/>
        </w:rPr>
        <w:t xml:space="preserve">Economic engagement </w:t>
      </w:r>
      <w:r>
        <w:rPr>
          <w:b/>
        </w:rPr>
        <w:t xml:space="preserve">must be </w:t>
      </w:r>
      <w:r>
        <w:rPr>
          <w:b/>
          <w:u w:val="single"/>
        </w:rPr>
        <w:t>conditional</w:t>
      </w:r>
      <w:r>
        <w:rPr>
          <w:b/>
        </w:rPr>
        <w:t xml:space="preserve"> </w:t>
      </w:r>
    </w:p>
    <w:p w:rsidR="00263F38" w:rsidRDefault="00263F38" w:rsidP="00263F38">
      <w:r w:rsidRPr="007A1202">
        <w:rPr>
          <w:rStyle w:val="StyleStyleBold12pt"/>
        </w:rPr>
        <w:t>Shinn</w:t>
      </w:r>
      <w:r>
        <w:rPr>
          <w:rStyle w:val="StyleStyleBold12pt"/>
        </w:rPr>
        <w:t xml:space="preserve"> 96</w:t>
      </w:r>
      <w:r>
        <w:t xml:space="preserve"> [James Shinn, C.V. Starr Senior Fellow for Asia at the CFR in New York City and director of the council’s multi-year Asia Project, worked on economic affairs in the East Asia Bureau of the US </w:t>
      </w:r>
      <w:proofErr w:type="spellStart"/>
      <w:r>
        <w:t>Dept</w:t>
      </w:r>
      <w:proofErr w:type="spellEnd"/>
      <w:r>
        <w:t xml:space="preserve"> of State, “Weaving the Net: Conditional Engagement with China,” pp. 9 and 11, </w:t>
      </w:r>
      <w:proofErr w:type="spellStart"/>
      <w:r>
        <w:t>google</w:t>
      </w:r>
      <w:proofErr w:type="spellEnd"/>
      <w:r>
        <w:t xml:space="preserve"> books]</w:t>
      </w:r>
    </w:p>
    <w:p w:rsidR="00263F38" w:rsidRDefault="00263F38" w:rsidP="00263F38"/>
    <w:p w:rsidR="00263F38" w:rsidRPr="007A1202" w:rsidRDefault="00263F38" w:rsidP="00263F38">
      <w:pPr>
        <w:rPr>
          <w:sz w:val="14"/>
        </w:rPr>
      </w:pPr>
      <w:r w:rsidRPr="007A1202">
        <w:rPr>
          <w:sz w:val="14"/>
        </w:rPr>
        <w:t xml:space="preserve">In sum, </w:t>
      </w:r>
      <w:r>
        <w:rPr>
          <w:rStyle w:val="Underline"/>
        </w:rPr>
        <w:t xml:space="preserve">conditional engagement </w:t>
      </w:r>
      <w:r>
        <w:rPr>
          <w:rStyle w:val="Underline"/>
        </w:rPr>
        <w:t>…</w:t>
      </w:r>
      <w:r w:rsidRPr="007A1202">
        <w:rPr>
          <w:sz w:val="14"/>
        </w:rPr>
        <w:t xml:space="preserve"> a Chines shipment of missiles to Iran with an American shipment of F-16s to Vietnam (John Lewis Gaddis, Strategies of Containment: A critical Appraisal of Postwar American National Security Policy. New York: Oxford University Press, (1982). This is also cited in </w:t>
      </w:r>
      <w:proofErr w:type="spellStart"/>
      <w:r w:rsidRPr="007A1202">
        <w:rPr>
          <w:sz w:val="14"/>
        </w:rPr>
        <w:t>Fareed</w:t>
      </w:r>
      <w:proofErr w:type="spellEnd"/>
      <w:r w:rsidRPr="007A1202">
        <w:rPr>
          <w:sz w:val="14"/>
        </w:rPr>
        <w:t xml:space="preserve"> </w:t>
      </w:r>
      <w:proofErr w:type="spellStart"/>
      <w:r w:rsidRPr="007A1202">
        <w:rPr>
          <w:sz w:val="14"/>
        </w:rPr>
        <w:t>Zakaria</w:t>
      </w:r>
      <w:proofErr w:type="spellEnd"/>
      <w:r w:rsidRPr="007A1202">
        <w:rPr>
          <w:sz w:val="14"/>
        </w:rPr>
        <w:t>, “The Reagan Strategy of Containment,” Political Science Quarterly 105, no. 3 (1990), pp. 383-88).</w:t>
      </w:r>
    </w:p>
    <w:p w:rsidR="00263F38" w:rsidRDefault="00263F38" w:rsidP="00263F38"/>
    <w:p w:rsidR="00263F38" w:rsidRPr="00263F38" w:rsidRDefault="00263F38" w:rsidP="00263F38">
      <w:pPr>
        <w:rPr>
          <w:b/>
          <w:u w:val="single"/>
        </w:rPr>
      </w:pPr>
      <w:r w:rsidRPr="00263F38">
        <w:rPr>
          <w:b/>
          <w:u w:val="single"/>
        </w:rPr>
        <w:t>1NC PTX DA</w:t>
      </w:r>
    </w:p>
    <w:p w:rsidR="00263F38" w:rsidRPr="00B102E7" w:rsidRDefault="00263F38" w:rsidP="00263F38">
      <w:pPr>
        <w:rPr>
          <w:b/>
        </w:rPr>
      </w:pPr>
      <w:r w:rsidRPr="00B102E7">
        <w:rPr>
          <w:b/>
        </w:rPr>
        <w:t>Patent reform compromise will pass</w:t>
      </w:r>
    </w:p>
    <w:p w:rsidR="00263F38" w:rsidRPr="00B102E7" w:rsidRDefault="00263F38" w:rsidP="00263F38">
      <w:r w:rsidRPr="00B102E7">
        <w:rPr>
          <w:b/>
        </w:rPr>
        <w:t xml:space="preserve">Byers, 4/10/14 </w:t>
      </w:r>
      <w:r w:rsidRPr="00B102E7">
        <w:t xml:space="preserve">(Alex, Politico, “Scoop: ECPA reform backers trying to turn heat on SEC — Hill still working on how to proceed on NSA 509” </w:t>
      </w:r>
      <w:hyperlink r:id="rId6" w:history="1">
        <w:r w:rsidRPr="00B102E7">
          <w:rPr>
            <w:rStyle w:val="Hyperlink"/>
          </w:rPr>
          <w:t>http://www.politico.com/morningtech/</w:t>
        </w:r>
      </w:hyperlink>
      <w:r w:rsidRPr="00B102E7">
        <w:t>)</w:t>
      </w:r>
    </w:p>
    <w:p w:rsidR="00263F38" w:rsidRPr="00B102E7" w:rsidRDefault="00263F38" w:rsidP="00263F38"/>
    <w:p w:rsidR="00263F38" w:rsidRDefault="00263F38" w:rsidP="00263F38">
      <w:pPr>
        <w:rPr>
          <w:rStyle w:val="Underline"/>
        </w:rPr>
      </w:pPr>
      <w:r w:rsidRPr="00B102E7">
        <w:t xml:space="preserve">SENATORS DECLARE TENTATIVE PATENT DEAL, BUT NO DETAILS SHARED YET — </w:t>
      </w:r>
      <w:r w:rsidRPr="00B102E7">
        <w:rPr>
          <w:rStyle w:val="Underline"/>
          <w:highlight w:val="cyan"/>
        </w:rPr>
        <w:t>Lawmakers</w:t>
      </w:r>
      <w:r w:rsidRPr="00B102E7">
        <w:rPr>
          <w:rStyle w:val="Underline"/>
        </w:rPr>
        <w:t xml:space="preserve"> ran out </w:t>
      </w:r>
    </w:p>
    <w:p w:rsidR="00263F38" w:rsidRDefault="00263F38" w:rsidP="00263F38">
      <w:pPr>
        <w:rPr>
          <w:rStyle w:val="Underline"/>
        </w:rPr>
      </w:pPr>
      <w:r>
        <w:rPr>
          <w:rStyle w:val="Underline"/>
        </w:rPr>
        <w:t>AND</w:t>
      </w:r>
    </w:p>
    <w:p w:rsidR="00263F38" w:rsidRPr="00B102E7" w:rsidRDefault="00263F38" w:rsidP="00263F38">
      <w:proofErr w:type="gramStart"/>
      <w:r w:rsidRPr="00B102E7">
        <w:t>the</w:t>
      </w:r>
      <w:proofErr w:type="gramEnd"/>
      <w:r w:rsidRPr="00B102E7">
        <w:t xml:space="preserve"> day lawmakers return, and </w:t>
      </w:r>
      <w:r w:rsidRPr="00B102E7">
        <w:rPr>
          <w:rStyle w:val="Underline"/>
          <w:highlight w:val="cyan"/>
        </w:rPr>
        <w:t>Senators will vote</w:t>
      </w:r>
      <w:r w:rsidRPr="00B102E7">
        <w:rPr>
          <w:rStyle w:val="Underline"/>
        </w:rPr>
        <w:t xml:space="preserve"> in committee </w:t>
      </w:r>
      <w:r w:rsidRPr="00B102E7">
        <w:rPr>
          <w:rStyle w:val="Underline"/>
          <w:highlight w:val="cyan"/>
        </w:rPr>
        <w:t>that week</w:t>
      </w:r>
      <w:r w:rsidRPr="00B102E7">
        <w:t>.</w:t>
      </w:r>
    </w:p>
    <w:p w:rsidR="00263F38" w:rsidRPr="00B102E7" w:rsidRDefault="00263F38" w:rsidP="00263F38"/>
    <w:p w:rsidR="00263F38" w:rsidRPr="00B102E7" w:rsidRDefault="00263F38" w:rsidP="00263F38">
      <w:pPr>
        <w:rPr>
          <w:b/>
        </w:rPr>
      </w:pPr>
      <w:r w:rsidRPr="00B102E7">
        <w:rPr>
          <w:b/>
        </w:rPr>
        <w:t xml:space="preserve">Obama’s PC is </w:t>
      </w:r>
      <w:proofErr w:type="gramStart"/>
      <w:r w:rsidRPr="00B102E7">
        <w:rPr>
          <w:b/>
        </w:rPr>
        <w:t>key</w:t>
      </w:r>
      <w:proofErr w:type="gramEnd"/>
    </w:p>
    <w:p w:rsidR="00263F38" w:rsidRPr="00B102E7" w:rsidRDefault="00263F38" w:rsidP="00263F38">
      <w:proofErr w:type="spellStart"/>
      <w:r w:rsidRPr="00B102E7">
        <w:rPr>
          <w:b/>
        </w:rPr>
        <w:t>Lengell</w:t>
      </w:r>
      <w:proofErr w:type="spellEnd"/>
      <w:r w:rsidRPr="00B102E7">
        <w:rPr>
          <w:b/>
        </w:rPr>
        <w:t xml:space="preserve">, 4/4/14 </w:t>
      </w:r>
      <w:r w:rsidRPr="00B102E7">
        <w:t xml:space="preserve">(Sean, Washington Examiner, “Lawmakers look to stop patent abuse”, </w:t>
      </w:r>
      <w:hyperlink r:id="rId7" w:history="1">
        <w:r w:rsidRPr="00B102E7">
          <w:rPr>
            <w:rStyle w:val="Hyperlink"/>
          </w:rPr>
          <w:t>http://washingtonexaminer.com/lawmakers-look-to-stop-patent-abuse/article/2546745</w:t>
        </w:r>
      </w:hyperlink>
      <w:r w:rsidRPr="00B102E7">
        <w:t>)</w:t>
      </w:r>
    </w:p>
    <w:p w:rsidR="00263F38" w:rsidRPr="00B102E7" w:rsidRDefault="00263F38" w:rsidP="00263F38"/>
    <w:p w:rsidR="00263F38" w:rsidRPr="00B102E7" w:rsidRDefault="00263F38" w:rsidP="00263F38">
      <w:r w:rsidRPr="00B102E7">
        <w:rPr>
          <w:rStyle w:val="Emphasis"/>
          <w:highlight w:val="cyan"/>
        </w:rPr>
        <w:t>Momentum</w:t>
      </w:r>
      <w:r w:rsidRPr="00B102E7">
        <w:rPr>
          <w:rStyle w:val="Underline"/>
          <w:highlight w:val="cyan"/>
        </w:rPr>
        <w:t xml:space="preserve"> is building</w:t>
      </w:r>
      <w:r w:rsidRPr="00B102E7">
        <w:rPr>
          <w:rStyle w:val="Underline"/>
        </w:rPr>
        <w:t xml:space="preserve"> on Capitol </w:t>
      </w:r>
      <w:r>
        <w:rPr>
          <w:rStyle w:val="Underline"/>
        </w:rPr>
        <w:t>…</w:t>
      </w:r>
      <w:r w:rsidRPr="00B102E7">
        <w:t>, which is pushing for the legislation.</w:t>
      </w:r>
    </w:p>
    <w:p w:rsidR="00263F38" w:rsidRPr="00B102E7" w:rsidRDefault="00263F38" w:rsidP="00263F38">
      <w:pPr>
        <w:rPr>
          <w:b/>
        </w:rPr>
      </w:pPr>
    </w:p>
    <w:p w:rsidR="00263F38" w:rsidRPr="004C7BAA" w:rsidRDefault="00263F38" w:rsidP="00263F38">
      <w:pPr>
        <w:rPr>
          <w:b/>
        </w:rPr>
      </w:pPr>
      <w:r>
        <w:rPr>
          <w:b/>
        </w:rPr>
        <w:t>Drains capital – b</w:t>
      </w:r>
      <w:r w:rsidRPr="004C7BAA">
        <w:rPr>
          <w:b/>
        </w:rPr>
        <w:t>acklash and hostage taking on unrelated priority legislation is empirically proven, likely in future a</w:t>
      </w:r>
      <w:r>
        <w:rPr>
          <w:b/>
        </w:rPr>
        <w:t xml:space="preserve">nd specifically true for Rubio </w:t>
      </w:r>
      <w:r w:rsidRPr="004C7BAA">
        <w:rPr>
          <w:b/>
        </w:rPr>
        <w:t>– Cuba policy is totally unique – this is the best link card you will ever read</w:t>
      </w:r>
    </w:p>
    <w:p w:rsidR="00263F38" w:rsidRPr="003326AE" w:rsidRDefault="00263F38" w:rsidP="00263F38">
      <w:pPr>
        <w:rPr>
          <w:rFonts w:eastAsia="Calibri"/>
        </w:rPr>
      </w:pPr>
      <w:proofErr w:type="spellStart"/>
      <w:r>
        <w:rPr>
          <w:rFonts w:eastAsia="Calibri"/>
          <w:b/>
          <w:bCs/>
        </w:rPr>
        <w:t>LeoGrande</w:t>
      </w:r>
      <w:proofErr w:type="spellEnd"/>
      <w:r w:rsidRPr="003326AE">
        <w:rPr>
          <w:rFonts w:eastAsia="Calibri"/>
          <w:b/>
          <w:bCs/>
        </w:rPr>
        <w:t xml:space="preserve"> 12</w:t>
      </w:r>
      <w:r>
        <w:rPr>
          <w:rFonts w:eastAsia="Calibri"/>
          <w:b/>
          <w:bCs/>
        </w:rPr>
        <w:t xml:space="preserve"> – </w:t>
      </w:r>
      <w:r w:rsidRPr="003326AE">
        <w:rPr>
          <w:rFonts w:eastAsia="Calibri"/>
        </w:rPr>
        <w:t xml:space="preserve">William M. </w:t>
      </w:r>
      <w:proofErr w:type="spellStart"/>
      <w:r w:rsidRPr="003326AE">
        <w:rPr>
          <w:rFonts w:eastAsia="Calibri"/>
        </w:rPr>
        <w:t>LeoGrande</w:t>
      </w:r>
      <w:proofErr w:type="spellEnd"/>
      <w:r w:rsidRPr="003326AE">
        <w:rPr>
          <w:rFonts w:eastAsia="Calibri"/>
        </w:rPr>
        <w:t xml:space="preserve"> School of Public Affairs American University, Professor of Government and a specialist in Latin American politics and U.S. foreign policy toward Latin America, Professor </w:t>
      </w:r>
      <w:proofErr w:type="spellStart"/>
      <w:r w:rsidRPr="003326AE">
        <w:rPr>
          <w:rFonts w:eastAsia="Calibri"/>
        </w:rPr>
        <w:t>LeoGrande</w:t>
      </w:r>
      <w:proofErr w:type="spellEnd"/>
      <w:r w:rsidRPr="003326AE">
        <w:rPr>
          <w:rFonts w:eastAsia="Calibri"/>
        </w:rPr>
        <w:t xml:space="preserve"> has been a frequent adviser to government and private sector agencies, 12/18/12, http://www.american.edu/clals/upload/LeoGrande-Fresh-Start.pdf</w:t>
      </w:r>
    </w:p>
    <w:p w:rsidR="00263F38" w:rsidRPr="003326AE" w:rsidRDefault="00263F38" w:rsidP="00263F38">
      <w:pPr>
        <w:rPr>
          <w:rFonts w:eastAsia="Calibri"/>
        </w:rPr>
      </w:pPr>
    </w:p>
    <w:p w:rsidR="00263F38" w:rsidRDefault="00263F38" w:rsidP="00263F38">
      <w:pPr>
        <w:rPr>
          <w:rFonts w:eastAsia="Calibri"/>
          <w:sz w:val="14"/>
          <w:szCs w:val="14"/>
        </w:rPr>
      </w:pPr>
      <w:r w:rsidRPr="003326AE">
        <w:rPr>
          <w:rFonts w:eastAsia="Calibri"/>
          <w:sz w:val="14"/>
          <w:szCs w:val="14"/>
        </w:rPr>
        <w:t>The Second Obama Administration Where in the executive branch will control over Cuba policy lie</w:t>
      </w:r>
    </w:p>
    <w:p w:rsidR="00263F38" w:rsidRDefault="00263F38" w:rsidP="00263F38">
      <w:pPr>
        <w:rPr>
          <w:rFonts w:eastAsia="Calibri"/>
          <w:sz w:val="14"/>
          <w:szCs w:val="14"/>
        </w:rPr>
      </w:pPr>
      <w:r>
        <w:rPr>
          <w:rFonts w:eastAsia="Calibri"/>
          <w:sz w:val="14"/>
          <w:szCs w:val="14"/>
        </w:rPr>
        <w:t>AND</w:t>
      </w:r>
    </w:p>
    <w:p w:rsidR="00263F38" w:rsidRPr="00263F38" w:rsidRDefault="00263F38" w:rsidP="00263F38">
      <w:pPr>
        <w:rPr>
          <w:rFonts w:eastAsia="Calibri"/>
          <w:bCs/>
          <w:u w:val="single"/>
        </w:rPr>
      </w:pPr>
      <w:proofErr w:type="gramStart"/>
      <w:r w:rsidRPr="003326AE">
        <w:rPr>
          <w:rFonts w:eastAsia="Calibri"/>
          <w:bCs/>
          <w:u w:val="single"/>
        </w:rPr>
        <w:t>rarely</w:t>
      </w:r>
      <w:proofErr w:type="gramEnd"/>
      <w:r w:rsidRPr="003326AE">
        <w:rPr>
          <w:rFonts w:eastAsia="Calibri"/>
          <w:bCs/>
          <w:u w:val="single"/>
        </w:rPr>
        <w:t xml:space="preserve"> happen unless the urgency of the problem forces policymakers to take action.</w:t>
      </w:r>
    </w:p>
    <w:p w:rsidR="00263F38" w:rsidRPr="00B102E7" w:rsidRDefault="00263F38" w:rsidP="00263F38"/>
    <w:p w:rsidR="00263F38" w:rsidRPr="00B102E7" w:rsidRDefault="00263F38" w:rsidP="00263F38">
      <w:pPr>
        <w:rPr>
          <w:b/>
        </w:rPr>
      </w:pPr>
      <w:r>
        <w:rPr>
          <w:b/>
        </w:rPr>
        <w:t>Patent reform</w:t>
      </w:r>
      <w:r w:rsidRPr="00B102E7">
        <w:rPr>
          <w:b/>
        </w:rPr>
        <w:t xml:space="preserve"> key to green tech innovation</w:t>
      </w:r>
    </w:p>
    <w:p w:rsidR="00263F38" w:rsidRPr="00B102E7" w:rsidRDefault="00263F38" w:rsidP="00263F38">
      <w:proofErr w:type="spellStart"/>
      <w:r w:rsidRPr="00B102E7">
        <w:rPr>
          <w:b/>
        </w:rPr>
        <w:t>Gerschel</w:t>
      </w:r>
      <w:proofErr w:type="spellEnd"/>
      <w:r w:rsidRPr="00B102E7">
        <w:rPr>
          <w:b/>
        </w:rPr>
        <w:t>-Clarke, 13</w:t>
      </w:r>
      <w:r w:rsidRPr="00B102E7">
        <w:t xml:space="preserve"> – independent design strategist </w:t>
      </w:r>
      <w:proofErr w:type="spellStart"/>
      <w:r w:rsidRPr="00B102E7">
        <w:t>specialising</w:t>
      </w:r>
      <w:proofErr w:type="spellEnd"/>
      <w:r w:rsidRPr="00B102E7">
        <w:t xml:space="preserve"> in the societal aspects of design and a contributing writer at Sustainable Brands (Adam, The Guardian, “Are patent trolls strangling sustainable innovation?” 11/14, </w:t>
      </w:r>
      <w:hyperlink r:id="rId8" w:history="1">
        <w:r w:rsidRPr="00B102E7">
          <w:rPr>
            <w:rStyle w:val="Hyperlink"/>
          </w:rPr>
          <w:t>http://www.theguardian.com/sustainable-business/patent-trolls-sustainable-innovation</w:t>
        </w:r>
      </w:hyperlink>
      <w:r w:rsidRPr="00B102E7">
        <w:t>)</w:t>
      </w:r>
    </w:p>
    <w:p w:rsidR="00263F38" w:rsidRPr="00B102E7" w:rsidRDefault="00263F38" w:rsidP="00263F38"/>
    <w:p w:rsidR="00263F38" w:rsidRPr="00B102E7" w:rsidRDefault="00263F38" w:rsidP="00263F38">
      <w:r w:rsidRPr="00D138B8">
        <w:rPr>
          <w:rStyle w:val="Underline"/>
          <w:highlight w:val="cyan"/>
        </w:rPr>
        <w:t>Disputes over i</w:t>
      </w:r>
      <w:r w:rsidRPr="00B102E7">
        <w:rPr>
          <w:rStyle w:val="Underline"/>
        </w:rPr>
        <w:t xml:space="preserve">ntellectual </w:t>
      </w:r>
      <w:r w:rsidRPr="00D138B8">
        <w:rPr>
          <w:rStyle w:val="Underline"/>
          <w:highlight w:val="cyan"/>
        </w:rPr>
        <w:t>p</w:t>
      </w:r>
      <w:r w:rsidRPr="00B102E7">
        <w:rPr>
          <w:rStyle w:val="Underline"/>
        </w:rPr>
        <w:t xml:space="preserve">roperty </w:t>
      </w:r>
      <w:r w:rsidRPr="00D138B8">
        <w:rPr>
          <w:rStyle w:val="Underline"/>
          <w:highlight w:val="cyan"/>
        </w:rPr>
        <w:t xml:space="preserve">have </w:t>
      </w:r>
      <w:r w:rsidRPr="00D138B8">
        <w:rPr>
          <w:rStyle w:val="Emphasis"/>
          <w:highlight w:val="cyan"/>
        </w:rPr>
        <w:t xml:space="preserve">risen </w:t>
      </w:r>
      <w:r>
        <w:rPr>
          <w:rStyle w:val="Emphasis"/>
          <w:highlight w:val="cyan"/>
        </w:rPr>
        <w:t>…</w:t>
      </w:r>
      <w:r w:rsidRPr="00BD66F6">
        <w:rPr>
          <w:rStyle w:val="Underline"/>
          <w:highlight w:val="cyan"/>
        </w:rPr>
        <w:t xml:space="preserve"> that patents were intended to offer</w:t>
      </w:r>
      <w:r w:rsidRPr="00B102E7">
        <w:rPr>
          <w:rStyle w:val="Underline"/>
        </w:rPr>
        <w:t xml:space="preserve"> all innovation. </w:t>
      </w:r>
      <w:r w:rsidRPr="00BD66F6">
        <w:rPr>
          <w:rStyle w:val="Underline"/>
          <w:highlight w:val="cyan"/>
        </w:rPr>
        <w:t>This means reducing the influence of</w:t>
      </w:r>
      <w:r w:rsidRPr="00B102E7">
        <w:rPr>
          <w:rStyle w:val="Underline"/>
        </w:rPr>
        <w:t xml:space="preserve"> </w:t>
      </w:r>
      <w:r w:rsidRPr="00B102E7">
        <w:t xml:space="preserve">incumbent manufacturers and </w:t>
      </w:r>
      <w:r w:rsidRPr="00BD66F6">
        <w:rPr>
          <w:rStyle w:val="Underline"/>
          <w:highlight w:val="cyan"/>
        </w:rPr>
        <w:t>trolls on emerging green tech</w:t>
      </w:r>
      <w:r w:rsidRPr="00B102E7">
        <w:rPr>
          <w:rStyle w:val="Underline"/>
        </w:rPr>
        <w:t>nologies</w:t>
      </w:r>
      <w:r w:rsidRPr="00B102E7">
        <w:t xml:space="preserve"> by limiting the breadth of patents and regulating </w:t>
      </w:r>
      <w:proofErr w:type="spellStart"/>
      <w:r w:rsidRPr="00B102E7">
        <w:t>licences</w:t>
      </w:r>
      <w:proofErr w:type="spellEnd"/>
      <w:r w:rsidRPr="00B102E7">
        <w:t xml:space="preserve"> on basic technologies.</w:t>
      </w:r>
    </w:p>
    <w:p w:rsidR="00263F38" w:rsidRPr="00B102E7" w:rsidRDefault="00263F38" w:rsidP="00263F38">
      <w:pPr>
        <w:rPr>
          <w:b/>
        </w:rPr>
      </w:pPr>
    </w:p>
    <w:p w:rsidR="00263F38" w:rsidRPr="009577AB" w:rsidRDefault="00263F38" w:rsidP="00263F38">
      <w:pPr>
        <w:rPr>
          <w:b/>
          <w:u w:val="single"/>
        </w:rPr>
      </w:pPr>
      <w:r w:rsidRPr="00B102E7">
        <w:rPr>
          <w:b/>
        </w:rPr>
        <w:t xml:space="preserve">Green tech innovation is </w:t>
      </w:r>
      <w:proofErr w:type="gramStart"/>
      <w:r w:rsidRPr="00B102E7">
        <w:rPr>
          <w:b/>
        </w:rPr>
        <w:t>key</w:t>
      </w:r>
      <w:proofErr w:type="gramEnd"/>
      <w:r w:rsidRPr="00B102E7">
        <w:rPr>
          <w:b/>
        </w:rPr>
        <w:t xml:space="preserve"> to US primacy, preventing resource wars and climate change</w:t>
      </w:r>
      <w:r>
        <w:rPr>
          <w:b/>
        </w:rPr>
        <w:t xml:space="preserve"> – all which cause </w:t>
      </w:r>
      <w:r>
        <w:rPr>
          <w:b/>
          <w:u w:val="single"/>
        </w:rPr>
        <w:t>extinction</w:t>
      </w:r>
    </w:p>
    <w:p w:rsidR="00263F38" w:rsidRPr="00B102E7" w:rsidRDefault="00263F38" w:rsidP="00263F38">
      <w:pPr>
        <w:rPr>
          <w:rFonts w:eastAsia="Cambria" w:cs="Times New Roman"/>
        </w:rPr>
      </w:pPr>
      <w:proofErr w:type="spellStart"/>
      <w:r w:rsidRPr="00B102E7">
        <w:rPr>
          <w:rFonts w:eastAsia="Cambria" w:cs="Times New Roman"/>
          <w:b/>
        </w:rPr>
        <w:t>Klarevas</w:t>
      </w:r>
      <w:proofErr w:type="spellEnd"/>
      <w:r w:rsidRPr="00B102E7">
        <w:rPr>
          <w:rFonts w:eastAsia="Cambria" w:cs="Times New Roman"/>
          <w:b/>
        </w:rPr>
        <w:t xml:space="preserve"> 09</w:t>
      </w:r>
      <w:r w:rsidRPr="00B102E7">
        <w:rPr>
          <w:rFonts w:eastAsia="Cambria" w:cs="Times New Roman"/>
        </w:rPr>
        <w:t xml:space="preserve"> – Professor of Global Affairs</w:t>
      </w:r>
    </w:p>
    <w:p w:rsidR="00263F38" w:rsidRPr="00B102E7" w:rsidRDefault="00263F38" w:rsidP="00263F38">
      <w:pPr>
        <w:rPr>
          <w:rFonts w:eastAsia="Cambria" w:cs="Times New Roman"/>
        </w:rPr>
      </w:pPr>
      <w:r w:rsidRPr="00B102E7">
        <w:rPr>
          <w:rFonts w:eastAsia="Cambria" w:cs="Times New Roman"/>
        </w:rPr>
        <w:t>Louis, Professor at the Center for Global Affairs – New York University, “</w:t>
      </w:r>
      <w:hyperlink r:id="rId9" w:tooltip="Permalink" w:history="1">
        <w:r w:rsidRPr="00B102E7">
          <w:rPr>
            <w:rFonts w:eastAsia="Cambria" w:cs="Times New Roman"/>
          </w:rPr>
          <w:t>Securing American Primacy While Tackling Climate Change: Toward a National Strategy of Greengemony</w:t>
        </w:r>
      </w:hyperlink>
      <w:r w:rsidRPr="00B102E7">
        <w:rPr>
          <w:rFonts w:eastAsia="Cambria" w:cs="Times New Roman"/>
        </w:rPr>
        <w:t>”, Huffington Post, 12-15, http://www.huffingtonpost.com/louis-klarevas/securing-american-primacy_b_393223.html</w:t>
      </w:r>
    </w:p>
    <w:p w:rsidR="00263F38" w:rsidRPr="00B102E7" w:rsidRDefault="00263F38" w:rsidP="00263F38">
      <w:pPr>
        <w:ind w:right="288"/>
        <w:rPr>
          <w:rFonts w:eastAsia="Times New Roman" w:cs="Times New Roman"/>
          <w:bCs/>
          <w:u w:val="single"/>
        </w:rPr>
      </w:pPr>
    </w:p>
    <w:p w:rsidR="00263F38" w:rsidRDefault="00263F38" w:rsidP="00263F38">
      <w:pPr>
        <w:ind w:right="288"/>
        <w:rPr>
          <w:rFonts w:eastAsia="Times New Roman" w:cs="Times New Roman"/>
          <w:bCs/>
          <w:highlight w:val="cyan"/>
          <w:u w:val="single"/>
        </w:rPr>
      </w:pPr>
      <w:r w:rsidRPr="00B102E7">
        <w:rPr>
          <w:rFonts w:eastAsia="Times New Roman" w:cs="Times New Roman"/>
          <w:bCs/>
          <w:u w:val="single"/>
        </w:rPr>
        <w:t>By not addressing climate change more aggressively</w:t>
      </w:r>
      <w:r w:rsidRPr="00B102E7">
        <w:rPr>
          <w:rFonts w:eastAsia="Times New Roman" w:cs="Times New Roman"/>
          <w:sz w:val="14"/>
        </w:rPr>
        <w:t xml:space="preserve"> and creatively, </w:t>
      </w:r>
      <w:r w:rsidRPr="00BD66F6">
        <w:rPr>
          <w:rFonts w:eastAsia="Times New Roman" w:cs="Times New Roman"/>
          <w:bCs/>
          <w:highlight w:val="cyan"/>
          <w:u w:val="single"/>
        </w:rPr>
        <w:t>the U</w:t>
      </w:r>
      <w:r w:rsidRPr="00B102E7">
        <w:rPr>
          <w:rFonts w:eastAsia="Times New Roman" w:cs="Times New Roman"/>
          <w:bCs/>
          <w:highlight w:val="yellow"/>
          <w:u w:val="single"/>
        </w:rPr>
        <w:t xml:space="preserve">nited </w:t>
      </w:r>
      <w:r w:rsidRPr="00BD66F6">
        <w:rPr>
          <w:rFonts w:eastAsia="Times New Roman" w:cs="Times New Roman"/>
          <w:bCs/>
          <w:highlight w:val="cyan"/>
          <w:u w:val="single"/>
        </w:rPr>
        <w:t>S</w:t>
      </w:r>
      <w:r w:rsidRPr="00B102E7">
        <w:rPr>
          <w:rFonts w:eastAsia="Times New Roman" w:cs="Times New Roman"/>
          <w:bCs/>
          <w:highlight w:val="yellow"/>
          <w:u w:val="single"/>
        </w:rPr>
        <w:t xml:space="preserve">tates </w:t>
      </w:r>
      <w:r w:rsidRPr="00BD66F6">
        <w:rPr>
          <w:rFonts w:eastAsia="Times New Roman" w:cs="Times New Roman"/>
          <w:bCs/>
          <w:highlight w:val="cyan"/>
          <w:u w:val="single"/>
        </w:rPr>
        <w:t xml:space="preserve">is squandering </w:t>
      </w:r>
    </w:p>
    <w:p w:rsidR="00263F38" w:rsidRDefault="00263F38" w:rsidP="00263F38">
      <w:pPr>
        <w:ind w:right="288"/>
        <w:rPr>
          <w:rFonts w:eastAsia="Times New Roman" w:cs="Times New Roman"/>
          <w:bCs/>
          <w:highlight w:val="cyan"/>
          <w:u w:val="single"/>
        </w:rPr>
      </w:pPr>
      <w:r>
        <w:rPr>
          <w:rFonts w:eastAsia="Times New Roman" w:cs="Times New Roman"/>
          <w:bCs/>
          <w:highlight w:val="cyan"/>
          <w:u w:val="single"/>
        </w:rPr>
        <w:t>AND</w:t>
      </w:r>
    </w:p>
    <w:p w:rsidR="00263F38" w:rsidRPr="00BD66F6" w:rsidRDefault="00263F38" w:rsidP="00263F38">
      <w:pPr>
        <w:ind w:right="288"/>
        <w:rPr>
          <w:rFonts w:eastAsia="Times New Roman" w:cs="Times New Roman"/>
          <w:sz w:val="14"/>
        </w:rPr>
      </w:pPr>
      <w:proofErr w:type="gramStart"/>
      <w:r w:rsidRPr="00BD66F6">
        <w:rPr>
          <w:rFonts w:eastAsia="Times New Roman" w:cs="Times New Roman"/>
          <w:sz w:val="14"/>
        </w:rPr>
        <w:t>means</w:t>
      </w:r>
      <w:proofErr w:type="gramEnd"/>
      <w:r w:rsidRPr="00BD66F6">
        <w:rPr>
          <w:rFonts w:eastAsia="Times New Roman" w:cs="Times New Roman"/>
          <w:sz w:val="14"/>
        </w:rPr>
        <w:t xml:space="preserve"> of </w:t>
      </w:r>
      <w:r w:rsidRPr="00BD66F6">
        <w:rPr>
          <w:rFonts w:eastAsia="Times New Roman" w:cs="Times New Roman"/>
          <w:bCs/>
          <w:highlight w:val="cyan"/>
          <w:u w:val="single"/>
        </w:rPr>
        <w:t>leverage that can</w:t>
      </w:r>
      <w:r w:rsidRPr="00BD66F6">
        <w:rPr>
          <w:rFonts w:eastAsia="Times New Roman" w:cs="Times New Roman"/>
          <w:sz w:val="14"/>
          <w:highlight w:val="cyan"/>
        </w:rPr>
        <w:t xml:space="preserve"> </w:t>
      </w:r>
      <w:r w:rsidRPr="00BD66F6">
        <w:rPr>
          <w:rFonts w:eastAsia="Times New Roman" w:cs="Times New Roman"/>
          <w:sz w:val="14"/>
        </w:rPr>
        <w:t xml:space="preserve">be employed to </w:t>
      </w:r>
      <w:r w:rsidRPr="00BD66F6">
        <w:rPr>
          <w:rFonts w:eastAsia="Times New Roman" w:cs="Times New Roman"/>
          <w:bCs/>
          <w:highlight w:val="cyan"/>
          <w:u w:val="single"/>
        </w:rPr>
        <w:t xml:space="preserve">keep </w:t>
      </w:r>
      <w:r w:rsidRPr="00BD66F6">
        <w:rPr>
          <w:rFonts w:eastAsia="Times New Roman" w:cs="Times New Roman"/>
          <w:bCs/>
          <w:highlight w:val="yellow"/>
          <w:u w:val="single"/>
        </w:rPr>
        <w:t xml:space="preserve">potential </w:t>
      </w:r>
      <w:r w:rsidRPr="00BD66F6">
        <w:rPr>
          <w:rFonts w:eastAsia="Times New Roman" w:cs="Times New Roman"/>
          <w:bCs/>
          <w:highlight w:val="cyan"/>
          <w:u w:val="single"/>
        </w:rPr>
        <w:t>foes in check</w:t>
      </w:r>
      <w:r w:rsidRPr="00BD66F6">
        <w:rPr>
          <w:rFonts w:eastAsia="Times New Roman" w:cs="Times New Roman"/>
          <w:sz w:val="14"/>
        </w:rPr>
        <w:t>.</w:t>
      </w:r>
    </w:p>
    <w:p w:rsidR="00263F38" w:rsidRDefault="00263F38" w:rsidP="00263F38"/>
    <w:p w:rsidR="00263F38" w:rsidRDefault="00263F38" w:rsidP="00263F38"/>
    <w:p w:rsidR="00263F38" w:rsidRPr="00263F38" w:rsidRDefault="00263F38" w:rsidP="00263F38">
      <w:pPr>
        <w:rPr>
          <w:b/>
          <w:u w:val="single"/>
        </w:rPr>
      </w:pPr>
      <w:r w:rsidRPr="00263F38">
        <w:rPr>
          <w:b/>
          <w:u w:val="single"/>
        </w:rPr>
        <w:t>1NC K</w:t>
      </w:r>
    </w:p>
    <w:p w:rsidR="00263F38" w:rsidRDefault="00263F38" w:rsidP="00263F38">
      <w:pPr>
        <w:widowControl w:val="0"/>
        <w:rPr>
          <w:rFonts w:cs="Arial"/>
          <w:b/>
          <w:color w:val="222222"/>
        </w:rPr>
      </w:pPr>
      <w:proofErr w:type="spellStart"/>
      <w:r>
        <w:rPr>
          <w:rFonts w:cs="Arial"/>
          <w:b/>
          <w:color w:val="222222"/>
        </w:rPr>
        <w:t>Apocalytpic</w:t>
      </w:r>
      <w:proofErr w:type="spellEnd"/>
      <w:r>
        <w:rPr>
          <w:rFonts w:cs="Arial"/>
          <w:b/>
          <w:color w:val="222222"/>
        </w:rPr>
        <w:t xml:space="preserve"> environmental rhetoric causes </w:t>
      </w:r>
      <w:r w:rsidRPr="00D44509">
        <w:rPr>
          <w:rFonts w:cs="Arial"/>
          <w:b/>
          <w:color w:val="222222"/>
          <w:u w:val="single"/>
        </w:rPr>
        <w:t>eco-fascism</w:t>
      </w:r>
      <w:r>
        <w:rPr>
          <w:rFonts w:cs="Arial"/>
          <w:b/>
          <w:color w:val="222222"/>
        </w:rPr>
        <w:t xml:space="preserve"> and </w:t>
      </w:r>
      <w:r w:rsidRPr="00D44509">
        <w:rPr>
          <w:rFonts w:cs="Arial"/>
          <w:b/>
          <w:color w:val="222222"/>
          <w:u w:val="single"/>
        </w:rPr>
        <w:t>alienates solutions</w:t>
      </w:r>
      <w:r>
        <w:rPr>
          <w:rFonts w:cs="Arial"/>
          <w:b/>
          <w:color w:val="222222"/>
        </w:rPr>
        <w:t xml:space="preserve"> – turns case </w:t>
      </w:r>
    </w:p>
    <w:p w:rsidR="00263F38" w:rsidRPr="00DB256A" w:rsidRDefault="00263F38" w:rsidP="00263F38">
      <w:r w:rsidRPr="00DB256A">
        <w:rPr>
          <w:b/>
        </w:rPr>
        <w:t xml:space="preserve">Davidson </w:t>
      </w:r>
      <w:r>
        <w:rPr>
          <w:b/>
        </w:rPr>
        <w:t>2k</w:t>
      </w:r>
      <w:r w:rsidRPr="00DB256A">
        <w:rPr>
          <w:b/>
        </w:rPr>
        <w:t xml:space="preserve"> </w:t>
      </w:r>
      <w:r w:rsidRPr="00DB256A">
        <w:t xml:space="preserve">– </w:t>
      </w:r>
      <w:proofErr w:type="spellStart"/>
      <w:r w:rsidRPr="00DB256A">
        <w:t>BioScience</w:t>
      </w:r>
      <w:proofErr w:type="spellEnd"/>
      <w:r w:rsidRPr="00DB256A">
        <w:t xml:space="preserve"> 50(5):433-440. 2000, Economic Growth and the Environment: Alternatives to the Limits Paradigm CARLOS DAVIDSON Carlos Davidson is a conservation biologist with a background in economics. He is currently studying landscape-scale patterns of amphibian decline in California in the Section of Evolution and Ecology, University of California, Davis</w:t>
      </w:r>
    </w:p>
    <w:p w:rsidR="00263F38" w:rsidRPr="00DB256A" w:rsidRDefault="00263F38" w:rsidP="00263F38"/>
    <w:p w:rsidR="00263F38" w:rsidRDefault="00263F38" w:rsidP="00263F38">
      <w:pPr>
        <w:widowControl w:val="0"/>
        <w:rPr>
          <w:sz w:val="14"/>
          <w:szCs w:val="14"/>
        </w:rPr>
      </w:pPr>
      <w:r w:rsidRPr="00DB256A">
        <w:rPr>
          <w:sz w:val="14"/>
          <w:szCs w:val="14"/>
        </w:rPr>
        <w:t xml:space="preserve">Is the limits metaphor a politically useful way to conceptualize environmental problems? If someone </w:t>
      </w:r>
    </w:p>
    <w:p w:rsidR="00263F38" w:rsidRDefault="00263F38" w:rsidP="00263F38">
      <w:pPr>
        <w:widowControl w:val="0"/>
        <w:rPr>
          <w:sz w:val="14"/>
          <w:szCs w:val="14"/>
        </w:rPr>
      </w:pPr>
      <w:r>
        <w:rPr>
          <w:sz w:val="14"/>
          <w:szCs w:val="14"/>
        </w:rPr>
        <w:t>AND</w:t>
      </w:r>
    </w:p>
    <w:p w:rsidR="00263F38" w:rsidRPr="00DB256A" w:rsidRDefault="00263F38" w:rsidP="00263F38">
      <w:pPr>
        <w:widowControl w:val="0"/>
        <w:rPr>
          <w:sz w:val="14"/>
          <w:szCs w:val="14"/>
        </w:rPr>
      </w:pPr>
      <w:proofErr w:type="gramStart"/>
      <w:r w:rsidRPr="00DB256A">
        <w:rPr>
          <w:u w:val="single"/>
        </w:rPr>
        <w:t>arrangements</w:t>
      </w:r>
      <w:proofErr w:type="gramEnd"/>
      <w:r w:rsidRPr="00DB256A">
        <w:rPr>
          <w:u w:val="single"/>
        </w:rPr>
        <w:t>?</w:t>
      </w:r>
      <w:r w:rsidRPr="00DB256A">
        <w:rPr>
          <w:sz w:val="14"/>
          <w:szCs w:val="14"/>
        </w:rPr>
        <w:t xml:space="preserve"> Who benefits least from the current arrangements and might support change?</w:t>
      </w:r>
    </w:p>
    <w:p w:rsidR="00263F38" w:rsidRPr="00DB256A" w:rsidRDefault="00263F38" w:rsidP="00263F38">
      <w:pPr>
        <w:widowControl w:val="0"/>
        <w:rPr>
          <w:sz w:val="20"/>
        </w:rPr>
      </w:pPr>
    </w:p>
    <w:p w:rsidR="00263F38" w:rsidRPr="00DB256A" w:rsidRDefault="00263F38" w:rsidP="00263F38">
      <w:pPr>
        <w:widowControl w:val="0"/>
        <w:rPr>
          <w:rFonts w:cs="Arial"/>
          <w:b/>
          <w:bCs/>
          <w:color w:val="222222"/>
        </w:rPr>
      </w:pPr>
      <w:r w:rsidRPr="00336D7E">
        <w:rPr>
          <w:rFonts w:cs="Arial"/>
          <w:b/>
          <w:bCs/>
          <w:color w:val="222222"/>
          <w:u w:val="single"/>
        </w:rPr>
        <w:t>Eco-fascism</w:t>
      </w:r>
      <w:r w:rsidRPr="00DB256A">
        <w:rPr>
          <w:rFonts w:cs="Arial"/>
          <w:b/>
          <w:bCs/>
          <w:color w:val="222222"/>
        </w:rPr>
        <w:t xml:space="preserve"> would require </w:t>
      </w:r>
      <w:r w:rsidRPr="00563D87">
        <w:rPr>
          <w:rFonts w:cs="Arial"/>
          <w:b/>
          <w:bCs/>
          <w:color w:val="222222"/>
          <w:u w:val="single"/>
        </w:rPr>
        <w:t>massive human die-off</w:t>
      </w:r>
      <w:r w:rsidRPr="00DB256A">
        <w:rPr>
          <w:rFonts w:cs="Arial"/>
          <w:b/>
          <w:bCs/>
          <w:color w:val="222222"/>
        </w:rPr>
        <w:t xml:space="preserve"> and would </w:t>
      </w:r>
      <w:r w:rsidRPr="00563D87">
        <w:rPr>
          <w:rFonts w:cs="Arial"/>
          <w:b/>
          <w:bCs/>
          <w:color w:val="222222"/>
          <w:u w:val="single"/>
        </w:rPr>
        <w:t>dramatically accelerate degradation</w:t>
      </w:r>
    </w:p>
    <w:p w:rsidR="00263F38" w:rsidRPr="00DB256A" w:rsidRDefault="00263F38" w:rsidP="00263F38">
      <w:r w:rsidRPr="00DB256A">
        <w:rPr>
          <w:b/>
        </w:rPr>
        <w:t xml:space="preserve">Lewis 94 </w:t>
      </w:r>
      <w:r w:rsidRPr="00DB256A">
        <w:t>– Lecturer in history and director of the International Relations program at Stanford (Martin Lewis, 1994</w:t>
      </w:r>
      <w:proofErr w:type="gramStart"/>
      <w:r w:rsidRPr="00DB256A">
        <w:t>..</w:t>
      </w:r>
      <w:proofErr w:type="gramEnd"/>
      <w:r w:rsidRPr="00DB256A">
        <w:t xml:space="preserve"> Green Delusions, p. 8, Google Books)</w:t>
      </w:r>
    </w:p>
    <w:p w:rsidR="00263F38" w:rsidRPr="00DB256A" w:rsidRDefault="00263F38" w:rsidP="00263F38"/>
    <w:p w:rsidR="00263F38" w:rsidRDefault="00263F38" w:rsidP="00263F38">
      <w:pPr>
        <w:widowControl w:val="0"/>
        <w:rPr>
          <w:rFonts w:cs="Arial"/>
          <w:color w:val="222222"/>
          <w:u w:val="single"/>
        </w:rPr>
      </w:pPr>
      <w:r w:rsidRPr="00DB256A">
        <w:rPr>
          <w:rFonts w:cs="Arial"/>
          <w:color w:val="222222"/>
          <w:sz w:val="14"/>
          <w:szCs w:val="14"/>
        </w:rPr>
        <w:t xml:space="preserve">Finally, </w:t>
      </w:r>
      <w:r w:rsidRPr="00DB256A">
        <w:rPr>
          <w:rFonts w:cs="Arial"/>
          <w:color w:val="222222"/>
          <w:u w:val="single"/>
        </w:rPr>
        <w:t>the radical green movement threatens nature by advocating a return to the land</w:t>
      </w:r>
    </w:p>
    <w:p w:rsidR="00263F38" w:rsidRDefault="00263F38" w:rsidP="00263F38">
      <w:pPr>
        <w:widowControl w:val="0"/>
        <w:rPr>
          <w:rFonts w:cs="Arial"/>
          <w:color w:val="222222"/>
          <w:u w:val="single"/>
        </w:rPr>
      </w:pPr>
      <w:r>
        <w:rPr>
          <w:rFonts w:cs="Arial"/>
          <w:color w:val="222222"/>
          <w:u w:val="single"/>
        </w:rPr>
        <w:t>AND</w:t>
      </w:r>
    </w:p>
    <w:p w:rsidR="00263F38" w:rsidRPr="00DB256A" w:rsidRDefault="00263F38" w:rsidP="00263F38">
      <w:pPr>
        <w:widowControl w:val="0"/>
        <w:rPr>
          <w:rFonts w:cs="Arial"/>
          <w:color w:val="222222"/>
          <w:sz w:val="14"/>
          <w:szCs w:val="14"/>
        </w:rPr>
      </w:pPr>
      <w:proofErr w:type="gramStart"/>
      <w:r w:rsidRPr="00DB256A">
        <w:rPr>
          <w:rFonts w:cs="Arial"/>
          <w:color w:val="222222"/>
          <w:sz w:val="14"/>
          <w:szCs w:val="14"/>
        </w:rPr>
        <w:t>devastation</w:t>
      </w:r>
      <w:proofErr w:type="gramEnd"/>
      <w:r w:rsidRPr="00DB256A">
        <w:rPr>
          <w:rFonts w:cs="Arial"/>
          <w:color w:val="222222"/>
          <w:sz w:val="14"/>
          <w:szCs w:val="14"/>
        </w:rPr>
        <w:t xml:space="preserve"> that occurs when economic growth stalls out in an already industrialized society.</w:t>
      </w:r>
    </w:p>
    <w:p w:rsidR="00263F38" w:rsidRDefault="00263F38" w:rsidP="00263F38"/>
    <w:p w:rsidR="00263F38" w:rsidRPr="00584723" w:rsidRDefault="00263F38" w:rsidP="00263F38">
      <w:pPr>
        <w:rPr>
          <w:b/>
        </w:rPr>
      </w:pPr>
      <w:r w:rsidRPr="00584723">
        <w:rPr>
          <w:b/>
        </w:rPr>
        <w:t xml:space="preserve">Our response is to interrogate the </w:t>
      </w:r>
      <w:r w:rsidRPr="00584723">
        <w:rPr>
          <w:b/>
          <w:u w:val="single"/>
        </w:rPr>
        <w:t>epistemological failures</w:t>
      </w:r>
      <w:r w:rsidRPr="00584723">
        <w:rPr>
          <w:b/>
        </w:rPr>
        <w:t xml:space="preserve"> of the 1ac – the judge is an academic and the role of the ballot is to interrogate the epistemological failures of the 1ac</w:t>
      </w:r>
    </w:p>
    <w:p w:rsidR="00263F38" w:rsidRPr="00B36F2F" w:rsidRDefault="00263F38" w:rsidP="00263F38">
      <w:r w:rsidRPr="00584723">
        <w:rPr>
          <w:b/>
        </w:rPr>
        <w:t xml:space="preserve">Jones </w:t>
      </w:r>
      <w:r w:rsidRPr="00B36F2F">
        <w:rPr>
          <w:b/>
        </w:rPr>
        <w:t>99</w:t>
      </w:r>
      <w:r w:rsidRPr="00B36F2F">
        <w:t xml:space="preserve"> – Professor International Politics @ </w:t>
      </w:r>
      <w:proofErr w:type="spellStart"/>
      <w:r w:rsidRPr="00B36F2F">
        <w:t>Aberystwyth</w:t>
      </w:r>
      <w:proofErr w:type="spellEnd"/>
      <w:r w:rsidRPr="00B36F2F">
        <w:t xml:space="preserve"> University (1999, Richard </w:t>
      </w:r>
      <w:proofErr w:type="spellStart"/>
      <w:r w:rsidRPr="00B36F2F">
        <w:t>Wyn</w:t>
      </w:r>
      <w:proofErr w:type="spellEnd"/>
      <w:r w:rsidRPr="00B36F2F">
        <w:t>, Security, Strategy, and Critical Theory, p. 155-163)</w:t>
      </w:r>
    </w:p>
    <w:p w:rsidR="00263F38" w:rsidRPr="00B36F2F" w:rsidRDefault="00263F38" w:rsidP="00263F38"/>
    <w:p w:rsidR="00263F38" w:rsidRDefault="00263F38" w:rsidP="00263F38">
      <w:pPr>
        <w:rPr>
          <w:u w:val="single"/>
        </w:rPr>
      </w:pPr>
      <w:r w:rsidRPr="00B36F2F">
        <w:rPr>
          <w:highlight w:val="cyan"/>
          <w:u w:val="single"/>
        </w:rPr>
        <w:t xml:space="preserve">The </w:t>
      </w:r>
      <w:r w:rsidRPr="00B36F2F">
        <w:rPr>
          <w:rStyle w:val="Emphasis"/>
          <w:highlight w:val="cyan"/>
        </w:rPr>
        <w:t>central political task</w:t>
      </w:r>
      <w:r w:rsidRPr="00B36F2F">
        <w:rPr>
          <w:highlight w:val="cyan"/>
          <w:u w:val="single"/>
        </w:rPr>
        <w:t xml:space="preserve"> of</w:t>
      </w:r>
      <w:r w:rsidRPr="00B36F2F">
        <w:rPr>
          <w:u w:val="single"/>
        </w:rPr>
        <w:t xml:space="preserve"> the </w:t>
      </w:r>
      <w:r w:rsidRPr="00B36F2F">
        <w:rPr>
          <w:highlight w:val="cyan"/>
          <w:u w:val="single"/>
        </w:rPr>
        <w:t>intellectuals is to</w:t>
      </w:r>
      <w:r w:rsidRPr="00B36F2F">
        <w:rPr>
          <w:u w:val="single"/>
        </w:rPr>
        <w:t xml:space="preserve"> aid in the construction of a </w:t>
      </w:r>
    </w:p>
    <w:p w:rsidR="00263F38" w:rsidRDefault="00263F38" w:rsidP="00263F38">
      <w:pPr>
        <w:rPr>
          <w:u w:val="single"/>
        </w:rPr>
      </w:pPr>
      <w:r>
        <w:rPr>
          <w:u w:val="single"/>
        </w:rPr>
        <w:t>AND</w:t>
      </w:r>
    </w:p>
    <w:p w:rsidR="00263F38" w:rsidRPr="00B36F2F" w:rsidRDefault="00263F38" w:rsidP="00263F38">
      <w:pPr>
        <w:rPr>
          <w:sz w:val="10"/>
        </w:rPr>
      </w:pPr>
      <w:proofErr w:type="gramStart"/>
      <w:r w:rsidRPr="00B36F2F">
        <w:rPr>
          <w:sz w:val="10"/>
        </w:rPr>
        <w:t>should</w:t>
      </w:r>
      <w:proofErr w:type="gramEnd"/>
      <w:r w:rsidRPr="00B36F2F">
        <w:rPr>
          <w:sz w:val="10"/>
        </w:rPr>
        <w:t xml:space="preserve"> act as both an inspiration and a challenge to critical security studies.</w:t>
      </w:r>
    </w:p>
    <w:p w:rsidR="00263F38" w:rsidRPr="00CD44FC" w:rsidRDefault="00263F38" w:rsidP="00263F38"/>
    <w:p w:rsidR="00263F38" w:rsidRPr="00263F38" w:rsidRDefault="00263F38" w:rsidP="00263F38">
      <w:pPr>
        <w:rPr>
          <w:b/>
          <w:u w:val="single"/>
        </w:rPr>
      </w:pPr>
      <w:r w:rsidRPr="00263F38">
        <w:rPr>
          <w:b/>
          <w:u w:val="single"/>
        </w:rPr>
        <w:t>1NC GENERIC DA – SHORT</w:t>
      </w:r>
    </w:p>
    <w:p w:rsidR="00263F38" w:rsidRPr="00B36F2F" w:rsidRDefault="00263F38" w:rsidP="00263F38">
      <w:pPr>
        <w:rPr>
          <w:b/>
        </w:rPr>
      </w:pPr>
      <w:r w:rsidRPr="00B36F2F">
        <w:rPr>
          <w:b/>
        </w:rPr>
        <w:t xml:space="preserve">Chinese influence in Latin America is expanding at the expense of the US – </w:t>
      </w:r>
      <w:proofErr w:type="gramStart"/>
      <w:r w:rsidRPr="00B36F2F">
        <w:rPr>
          <w:b/>
        </w:rPr>
        <w:t>it’s</w:t>
      </w:r>
      <w:proofErr w:type="gramEnd"/>
      <w:r w:rsidRPr="00B36F2F">
        <w:rPr>
          <w:b/>
        </w:rPr>
        <w:t xml:space="preserve"> </w:t>
      </w:r>
      <w:r w:rsidRPr="00B36F2F">
        <w:rPr>
          <w:b/>
          <w:u w:val="single"/>
        </w:rPr>
        <w:t>zero-sum</w:t>
      </w:r>
    </w:p>
    <w:p w:rsidR="00263F38" w:rsidRPr="00B36F2F" w:rsidRDefault="00263F38" w:rsidP="00263F38">
      <w:pPr>
        <w:rPr>
          <w:rFonts w:eastAsia="Calibri"/>
        </w:rPr>
      </w:pPr>
      <w:r w:rsidRPr="00B36F2F">
        <w:rPr>
          <w:rFonts w:eastAsia="Calibri"/>
          <w:b/>
        </w:rPr>
        <w:t xml:space="preserve">Martinez, 13 </w:t>
      </w:r>
      <w:r w:rsidRPr="00B36F2F">
        <w:rPr>
          <w:rFonts w:eastAsia="Calibri"/>
        </w:rPr>
        <w:t xml:space="preserve">– Columnist for the Sun Sentinel (Guillermo I., “America Losing Influence </w:t>
      </w:r>
      <w:proofErr w:type="gramStart"/>
      <w:r w:rsidRPr="00B36F2F">
        <w:rPr>
          <w:rFonts w:eastAsia="Calibri"/>
        </w:rPr>
        <w:t>Throughout</w:t>
      </w:r>
      <w:proofErr w:type="gramEnd"/>
      <w:r w:rsidRPr="00B36F2F">
        <w:rPr>
          <w:rFonts w:eastAsia="Calibri"/>
        </w:rPr>
        <w:t xml:space="preserve"> Latin America”, </w:t>
      </w:r>
      <w:proofErr w:type="spellStart"/>
      <w:r w:rsidRPr="00B36F2F">
        <w:rPr>
          <w:rFonts w:eastAsia="Calibri"/>
        </w:rPr>
        <w:t>SunSentinel</w:t>
      </w:r>
      <w:proofErr w:type="spellEnd"/>
      <w:r w:rsidRPr="00B36F2F">
        <w:rPr>
          <w:rFonts w:eastAsia="Calibri"/>
        </w:rPr>
        <w:t xml:space="preserve">, 5/23, </w:t>
      </w:r>
      <w:hyperlink r:id="rId10" w:history="1">
        <w:r w:rsidRPr="00B36F2F">
          <w:rPr>
            <w:rStyle w:val="Hyperlink"/>
            <w:rFonts w:eastAsia="Calibri"/>
          </w:rPr>
          <w:t>http://articles.sun-sentinel.com/2013-05-23/news/fl-gmcol-oped0523-20130523_1_drug-cartels-latin-america-pri)//VP</w:t>
        </w:r>
      </w:hyperlink>
    </w:p>
    <w:p w:rsidR="00263F38" w:rsidRPr="00B36F2F" w:rsidRDefault="00263F38" w:rsidP="00263F38">
      <w:pPr>
        <w:rPr>
          <w:rFonts w:eastAsia="Calibri"/>
        </w:rPr>
      </w:pPr>
    </w:p>
    <w:p w:rsidR="00263F38" w:rsidRDefault="00263F38" w:rsidP="00263F38">
      <w:pPr>
        <w:rPr>
          <w:rFonts w:eastAsia="Calibri"/>
          <w:u w:val="single"/>
        </w:rPr>
      </w:pPr>
      <w:r w:rsidRPr="00B36F2F">
        <w:rPr>
          <w:rFonts w:eastAsia="Calibri"/>
          <w:u w:val="single"/>
        </w:rPr>
        <w:t>Once upon a time</w:t>
      </w:r>
      <w:r w:rsidRPr="00B36F2F">
        <w:rPr>
          <w:rFonts w:eastAsia="Calibri"/>
          <w:sz w:val="14"/>
          <w:szCs w:val="14"/>
        </w:rPr>
        <w:t xml:space="preserve">, as many fairy tales start, </w:t>
      </w:r>
      <w:r w:rsidRPr="00B36F2F">
        <w:rPr>
          <w:rFonts w:eastAsia="Calibri"/>
          <w:u w:val="single"/>
        </w:rPr>
        <w:t xml:space="preserve">the United States was </w:t>
      </w:r>
    </w:p>
    <w:p w:rsidR="00263F38" w:rsidRDefault="00263F38" w:rsidP="00263F38">
      <w:pPr>
        <w:rPr>
          <w:rFonts w:eastAsia="Calibri"/>
          <w:u w:val="single"/>
        </w:rPr>
      </w:pPr>
      <w:r>
        <w:rPr>
          <w:rFonts w:eastAsia="Calibri"/>
          <w:u w:val="single"/>
        </w:rPr>
        <w:t>AND</w:t>
      </w:r>
    </w:p>
    <w:p w:rsidR="00263F38" w:rsidRPr="00B36F2F" w:rsidRDefault="00263F38" w:rsidP="00263F38">
      <w:pPr>
        <w:rPr>
          <w:rFonts w:eastAsia="Calibri"/>
          <w:sz w:val="14"/>
          <w:szCs w:val="14"/>
        </w:rPr>
      </w:pPr>
      <w:proofErr w:type="gramStart"/>
      <w:r w:rsidRPr="00B36F2F">
        <w:rPr>
          <w:rFonts w:eastAsia="Calibri"/>
          <w:sz w:val="14"/>
          <w:szCs w:val="14"/>
        </w:rPr>
        <w:t>lose</w:t>
      </w:r>
      <w:proofErr w:type="gramEnd"/>
      <w:r w:rsidRPr="00B36F2F">
        <w:rPr>
          <w:rFonts w:eastAsia="Calibri"/>
          <w:sz w:val="14"/>
          <w:szCs w:val="14"/>
        </w:rPr>
        <w:t xml:space="preserve"> status as a premier world power. This is no fairy tale.</w:t>
      </w:r>
    </w:p>
    <w:p w:rsidR="00263F38" w:rsidRPr="00B36F2F" w:rsidRDefault="00263F38" w:rsidP="00263F38">
      <w:pPr>
        <w:rPr>
          <w:b/>
        </w:rPr>
      </w:pPr>
    </w:p>
    <w:p w:rsidR="00263F38" w:rsidRPr="00CE21FB" w:rsidRDefault="00263F38" w:rsidP="00263F38">
      <w:pPr>
        <w:rPr>
          <w:b/>
        </w:rPr>
      </w:pPr>
      <w:r>
        <w:rPr>
          <w:b/>
        </w:rPr>
        <w:t>Cuba engagement crowds out</w:t>
      </w:r>
      <w:r w:rsidRPr="00CE21FB">
        <w:rPr>
          <w:b/>
        </w:rPr>
        <w:t xml:space="preserve"> China’s presence in the region</w:t>
      </w:r>
    </w:p>
    <w:p w:rsidR="00263F38" w:rsidRPr="006D05A2" w:rsidRDefault="00263F38" w:rsidP="00263F38">
      <w:r w:rsidRPr="00FF66AC">
        <w:rPr>
          <w:b/>
        </w:rPr>
        <w:t>Benjamin-</w:t>
      </w:r>
      <w:proofErr w:type="spellStart"/>
      <w:r w:rsidRPr="00FF66AC">
        <w:rPr>
          <w:b/>
        </w:rPr>
        <w:t>Alvadaro</w:t>
      </w:r>
      <w:proofErr w:type="spellEnd"/>
      <w:r w:rsidRPr="00FF66AC">
        <w:rPr>
          <w:b/>
        </w:rPr>
        <w:t xml:space="preserve"> </w:t>
      </w:r>
      <w:r>
        <w:rPr>
          <w:b/>
        </w:rPr>
        <w:t>0</w:t>
      </w:r>
      <w:r w:rsidRPr="00FF66AC">
        <w:rPr>
          <w:b/>
        </w:rPr>
        <w:t>6</w:t>
      </w:r>
      <w:r>
        <w:rPr>
          <w:b/>
        </w:rPr>
        <w:t xml:space="preserve"> –</w:t>
      </w:r>
      <w:r w:rsidRPr="00FF66AC">
        <w:t xml:space="preserve"> (Jonathan, Report for the Cuban Research Institute, Florida International University, PhD, Professor of Political Science at University of Nebraska at Omaha, Director of the Intelligence Community Centers of Academic Excellence Program at UNO, Treasurer of the American </w:t>
      </w:r>
      <w:r w:rsidRPr="006D05A2">
        <w:t xml:space="preserve">Political Science Association, “The Current Status and Future Prospects for Oil Exploration in Cuba: A Special,” </w:t>
      </w:r>
      <w:hyperlink r:id="rId11" w:history="1">
        <w:r w:rsidRPr="006D05A2">
          <w:rPr>
            <w:rStyle w:val="Hyperlink"/>
          </w:rPr>
          <w:t>http://cri.fiu.edu/research/commissioned-reports/oil-cuba-alvarado.pdf</w:t>
        </w:r>
      </w:hyperlink>
      <w:r w:rsidRPr="006D05A2">
        <w:t>)</w:t>
      </w:r>
    </w:p>
    <w:p w:rsidR="00263F38" w:rsidRPr="006D05A2" w:rsidRDefault="00263F38" w:rsidP="00263F38"/>
    <w:p w:rsidR="00263F38" w:rsidRDefault="00263F38" w:rsidP="00263F38">
      <w:pPr>
        <w:rPr>
          <w:rFonts w:eastAsia="Calibri"/>
          <w:sz w:val="14"/>
        </w:rPr>
      </w:pPr>
      <w:r w:rsidRPr="00FF66AC">
        <w:rPr>
          <w:rFonts w:eastAsia="Calibri"/>
          <w:sz w:val="14"/>
        </w:rPr>
        <w:t xml:space="preserve">Additionally, Venezuela remains the fourth largest importer of oil to the United States and </w:t>
      </w:r>
    </w:p>
    <w:p w:rsidR="00263F38" w:rsidRDefault="00263F38" w:rsidP="00263F38">
      <w:pPr>
        <w:rPr>
          <w:rFonts w:eastAsia="Calibri"/>
          <w:sz w:val="14"/>
        </w:rPr>
      </w:pPr>
      <w:r>
        <w:rPr>
          <w:rFonts w:eastAsia="Calibri"/>
          <w:sz w:val="14"/>
        </w:rPr>
        <w:t>AND</w:t>
      </w:r>
    </w:p>
    <w:p w:rsidR="00263F38" w:rsidRPr="00FF66AC" w:rsidRDefault="00263F38" w:rsidP="00263F38">
      <w:pPr>
        <w:rPr>
          <w:rFonts w:eastAsia="Calibri"/>
          <w:sz w:val="14"/>
        </w:rPr>
      </w:pPr>
      <w:proofErr w:type="gramStart"/>
      <w:r w:rsidRPr="00FF66AC">
        <w:rPr>
          <w:rFonts w:eastAsia="Calibri"/>
          <w:sz w:val="14"/>
        </w:rPr>
        <w:t>circumstances</w:t>
      </w:r>
      <w:proofErr w:type="gramEnd"/>
      <w:r w:rsidRPr="00FF66AC">
        <w:rPr>
          <w:rFonts w:eastAsia="Calibri"/>
          <w:sz w:val="14"/>
        </w:rPr>
        <w:t xml:space="preserve"> but have well-served the commercial interests of all parties involved.</w:t>
      </w:r>
    </w:p>
    <w:p w:rsidR="00263F38" w:rsidRPr="00B36F2F" w:rsidRDefault="00263F38" w:rsidP="00263F38">
      <w:pPr>
        <w:rPr>
          <w:b/>
        </w:rPr>
      </w:pPr>
    </w:p>
    <w:p w:rsidR="00263F38" w:rsidRPr="00031BB6" w:rsidRDefault="00263F38" w:rsidP="00263F38">
      <w:pPr>
        <w:rPr>
          <w:b/>
        </w:rPr>
      </w:pPr>
      <w:r w:rsidRPr="00031BB6">
        <w:rPr>
          <w:b/>
        </w:rPr>
        <w:t xml:space="preserve">Latin America is </w:t>
      </w:r>
      <w:proofErr w:type="gramStart"/>
      <w:r w:rsidRPr="00031BB6">
        <w:rPr>
          <w:b/>
        </w:rPr>
        <w:t>key</w:t>
      </w:r>
      <w:proofErr w:type="gramEnd"/>
      <w:r w:rsidRPr="00031BB6">
        <w:rPr>
          <w:b/>
        </w:rPr>
        <w:t xml:space="preserve"> to investment</w:t>
      </w:r>
    </w:p>
    <w:p w:rsidR="00263F38" w:rsidRPr="00B36F2F" w:rsidRDefault="00263F38" w:rsidP="00263F38">
      <w:proofErr w:type="spellStart"/>
      <w:r w:rsidRPr="00031BB6">
        <w:rPr>
          <w:b/>
        </w:rPr>
        <w:t>Arnson</w:t>
      </w:r>
      <w:proofErr w:type="spellEnd"/>
      <w:r w:rsidRPr="00B36F2F">
        <w:rPr>
          <w:b/>
        </w:rPr>
        <w:t xml:space="preserve"> et al 09</w:t>
      </w:r>
      <w:r w:rsidRPr="00B36F2F">
        <w:t xml:space="preserve"> – (Cynthia Anderson, Mark Mohr, Riordan </w:t>
      </w:r>
      <w:proofErr w:type="spellStart"/>
      <w:r w:rsidRPr="00B36F2F">
        <w:t>Roett</w:t>
      </w:r>
      <w:proofErr w:type="spellEnd"/>
      <w:r w:rsidRPr="00B36F2F">
        <w:t>, writers for Woodrow Wilson International Center for Scholars, “Enter the Dragon? China’s Presence in Latin America”, http://www.wilsoncenter.org/sites/default/files/EnterDragonFinal.pdf) (JN)</w:t>
      </w:r>
    </w:p>
    <w:p w:rsidR="00263F38" w:rsidRPr="00B36F2F" w:rsidRDefault="00263F38" w:rsidP="00263F38"/>
    <w:p w:rsidR="00263F38" w:rsidRDefault="00263F38" w:rsidP="00263F38">
      <w:pPr>
        <w:rPr>
          <w:sz w:val="14"/>
        </w:rPr>
      </w:pPr>
      <w:r w:rsidRPr="00B36F2F">
        <w:rPr>
          <w:bCs/>
          <w:highlight w:val="cyan"/>
          <w:u w:val="single"/>
        </w:rPr>
        <w:t>China’s role in Latin America is</w:t>
      </w:r>
      <w:r w:rsidRPr="00B36F2F">
        <w:rPr>
          <w:sz w:val="14"/>
        </w:rPr>
        <w:t xml:space="preserve">, above all, </w:t>
      </w:r>
      <w:r w:rsidRPr="00B36F2F">
        <w:rPr>
          <w:bCs/>
          <w:highlight w:val="cyan"/>
          <w:u w:val="single"/>
        </w:rPr>
        <w:t>based on trade</w:t>
      </w:r>
      <w:r w:rsidRPr="00B36F2F">
        <w:rPr>
          <w:sz w:val="14"/>
        </w:rPr>
        <w:t xml:space="preserve">, despite </w:t>
      </w:r>
    </w:p>
    <w:p w:rsidR="00263F38" w:rsidRDefault="00263F38" w:rsidP="00263F38">
      <w:pPr>
        <w:rPr>
          <w:sz w:val="14"/>
        </w:rPr>
      </w:pPr>
      <w:r>
        <w:rPr>
          <w:sz w:val="14"/>
        </w:rPr>
        <w:t>AND</w:t>
      </w:r>
    </w:p>
    <w:p w:rsidR="00263F38" w:rsidRPr="00B36F2F" w:rsidRDefault="00263F38" w:rsidP="00263F38">
      <w:pPr>
        <w:rPr>
          <w:bCs/>
          <w:u w:val="single"/>
        </w:rPr>
      </w:pPr>
      <w:proofErr w:type="gramStart"/>
      <w:r w:rsidRPr="00B36F2F">
        <w:rPr>
          <w:bCs/>
          <w:u w:val="single"/>
        </w:rPr>
        <w:t>region</w:t>
      </w:r>
      <w:proofErr w:type="gramEnd"/>
      <w:r w:rsidRPr="00B36F2F">
        <w:rPr>
          <w:sz w:val="14"/>
        </w:rPr>
        <w:t xml:space="preserve">. Thus, </w:t>
      </w:r>
      <w:r w:rsidRPr="00B36F2F">
        <w:rPr>
          <w:bCs/>
          <w:highlight w:val="cyan"/>
          <w:u w:val="single"/>
        </w:rPr>
        <w:t>Latin America represents a substantial market for Chinese goods.</w:t>
      </w:r>
    </w:p>
    <w:p w:rsidR="00263F38" w:rsidRPr="00B36F2F" w:rsidRDefault="00263F38" w:rsidP="00263F38">
      <w:pPr>
        <w:rPr>
          <w:b/>
        </w:rPr>
      </w:pPr>
    </w:p>
    <w:p w:rsidR="00263F38" w:rsidRPr="00B36F2F" w:rsidRDefault="00263F38" w:rsidP="00263F38">
      <w:pPr>
        <w:rPr>
          <w:b/>
        </w:rPr>
      </w:pPr>
      <w:r w:rsidRPr="00B36F2F">
        <w:rPr>
          <w:b/>
        </w:rPr>
        <w:t>China economic collapse causes WW3- hotspot for escalation</w:t>
      </w:r>
    </w:p>
    <w:p w:rsidR="00263F38" w:rsidRPr="00B36F2F" w:rsidRDefault="00263F38" w:rsidP="00263F38">
      <w:pPr>
        <w:rPr>
          <w:rFonts w:eastAsia="Calibri"/>
        </w:rPr>
      </w:pPr>
      <w:r w:rsidRPr="00B36F2F">
        <w:rPr>
          <w:rFonts w:eastAsia="Calibri"/>
          <w:b/>
        </w:rPr>
        <w:t>Plate, 03 -</w:t>
      </w:r>
      <w:r w:rsidRPr="00B36F2F">
        <w:rPr>
          <w:rFonts w:eastAsia="Calibri" w:cs="Arial"/>
          <w:shd w:val="clear" w:color="auto" w:fill="FFFFFF"/>
        </w:rPr>
        <w:t xml:space="preserve"> Mr. Plate is a member of the Pacific Council on International Policy, the Century Association of New York and the Phi Beta Kappa Society</w:t>
      </w:r>
      <w:r w:rsidRPr="00B36F2F">
        <w:rPr>
          <w:rFonts w:eastAsia="Calibri"/>
          <w:b/>
        </w:rPr>
        <w:t xml:space="preserve"> </w:t>
      </w:r>
      <w:r w:rsidRPr="00B36F2F">
        <w:rPr>
          <w:rFonts w:eastAsia="Calibri"/>
        </w:rPr>
        <w:t>(Tom Plate, “Why Not Invade China” Asia Pacific Media Networks, 6/30, http://asiamedia.ucla.edu/TomPlate2003/06302003.htm)//JS</w:t>
      </w:r>
    </w:p>
    <w:p w:rsidR="00263F38" w:rsidRDefault="00263F38" w:rsidP="00263F38">
      <w:pPr>
        <w:rPr>
          <w:rFonts w:eastAsia="Calibri"/>
          <w:sz w:val="14"/>
        </w:rPr>
      </w:pPr>
      <w:r w:rsidRPr="00B36F2F">
        <w:rPr>
          <w:rFonts w:eastAsia="Calibri"/>
          <w:bCs/>
          <w:u w:val="single"/>
        </w:rPr>
        <w:t xml:space="preserve">But </w:t>
      </w:r>
      <w:r w:rsidRPr="00B36F2F">
        <w:rPr>
          <w:rFonts w:eastAsia="Calibri"/>
          <w:bCs/>
          <w:highlight w:val="cyan"/>
          <w:u w:val="single"/>
        </w:rPr>
        <w:t>imagine a China disintegrating</w:t>
      </w:r>
      <w:r w:rsidRPr="00B36F2F">
        <w:rPr>
          <w:rFonts w:eastAsia="Calibri"/>
          <w:sz w:val="14"/>
        </w:rPr>
        <w:t xml:space="preserve"> -- on its own, without neo-con or </w:t>
      </w:r>
    </w:p>
    <w:p w:rsidR="00263F38" w:rsidRDefault="00263F38" w:rsidP="00263F38">
      <w:pPr>
        <w:rPr>
          <w:rFonts w:eastAsia="Calibri"/>
          <w:sz w:val="14"/>
        </w:rPr>
      </w:pPr>
      <w:r>
        <w:rPr>
          <w:rFonts w:eastAsia="Calibri"/>
          <w:sz w:val="14"/>
        </w:rPr>
        <w:t>AND</w:t>
      </w:r>
    </w:p>
    <w:p w:rsidR="00263F38" w:rsidRPr="00B36F2F" w:rsidRDefault="00263F38" w:rsidP="00263F38">
      <w:pPr>
        <w:rPr>
          <w:rFonts w:eastAsia="Calibri"/>
          <w:sz w:val="14"/>
        </w:rPr>
      </w:pPr>
      <w:r w:rsidRPr="00B36F2F">
        <w:rPr>
          <w:rFonts w:eastAsia="Calibri"/>
          <w:sz w:val="14"/>
        </w:rPr>
        <w:t>-con insanity is more of a danger to the Bush presidency than China</w:t>
      </w:r>
    </w:p>
    <w:p w:rsidR="00263F38" w:rsidRPr="00031BB6" w:rsidRDefault="00263F38" w:rsidP="00263F38"/>
    <w:p w:rsidR="00263F38" w:rsidRPr="00263F38" w:rsidRDefault="00263F38" w:rsidP="00263F38">
      <w:pPr>
        <w:rPr>
          <w:b/>
          <w:u w:val="single"/>
        </w:rPr>
      </w:pPr>
      <w:r w:rsidRPr="00263F38">
        <w:rPr>
          <w:b/>
          <w:u w:val="single"/>
        </w:rPr>
        <w:t>1NC CP</w:t>
      </w:r>
    </w:p>
    <w:p w:rsidR="00263F38" w:rsidRPr="00D51F9A" w:rsidRDefault="00263F38" w:rsidP="00263F38">
      <w:pPr>
        <w:rPr>
          <w:b/>
        </w:rPr>
      </w:pPr>
      <w:r w:rsidRPr="00D51F9A">
        <w:rPr>
          <w:b/>
        </w:rPr>
        <w:t xml:space="preserve">Using its licensing authority and enforcement discretion, the United States Department of Treasury’s Office of Foreign Assets Control should exempt transactions involving </w:t>
      </w:r>
      <w:r>
        <w:rPr>
          <w:b/>
        </w:rPr>
        <w:t xml:space="preserve">private funds that can be expended in Cuba for environmental purposes, and revoke all licensing for tourism. </w:t>
      </w:r>
    </w:p>
    <w:p w:rsidR="00263F38" w:rsidRDefault="00263F38" w:rsidP="00263F38">
      <w:pPr>
        <w:rPr>
          <w:b/>
          <w:u w:val="single"/>
        </w:rPr>
      </w:pPr>
    </w:p>
    <w:p w:rsidR="00263F38" w:rsidRPr="00263F38" w:rsidRDefault="00263F38" w:rsidP="00263F38">
      <w:pPr>
        <w:rPr>
          <w:b/>
          <w:u w:val="single"/>
        </w:rPr>
      </w:pPr>
      <w:r w:rsidRPr="00263F38">
        <w:rPr>
          <w:b/>
          <w:u w:val="single"/>
        </w:rPr>
        <w:t>1NC ENVIRONMENT</w:t>
      </w:r>
    </w:p>
    <w:p w:rsidR="00263F38" w:rsidRPr="00756D35" w:rsidRDefault="00263F38" w:rsidP="00263F38">
      <w:pPr>
        <w:rPr>
          <w:b/>
        </w:rPr>
      </w:pPr>
      <w:r w:rsidRPr="00756D35">
        <w:rPr>
          <w:b/>
        </w:rPr>
        <w:t xml:space="preserve">No impact to the environment  </w:t>
      </w:r>
    </w:p>
    <w:p w:rsidR="00263F38" w:rsidRPr="00756D35" w:rsidRDefault="00263F38" w:rsidP="00263F38">
      <w:pPr>
        <w:rPr>
          <w:rFonts w:eastAsia="Calibri"/>
        </w:rPr>
      </w:pPr>
      <w:proofErr w:type="spellStart"/>
      <w:r w:rsidRPr="00756D35">
        <w:rPr>
          <w:rFonts w:eastAsia="Calibri"/>
          <w:b/>
        </w:rPr>
        <w:t>Sagoff</w:t>
      </w:r>
      <w:proofErr w:type="spellEnd"/>
      <w:r w:rsidRPr="00756D35">
        <w:rPr>
          <w:rFonts w:eastAsia="Calibri"/>
          <w:b/>
        </w:rPr>
        <w:t xml:space="preserve"> 97</w:t>
      </w:r>
      <w:r w:rsidRPr="00756D35">
        <w:rPr>
          <w:rFonts w:eastAsia="Calibri"/>
        </w:rPr>
        <w:t xml:space="preserve"> – 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t>
      </w:r>
      <w:proofErr w:type="spellStart"/>
      <w:r w:rsidRPr="00756D35">
        <w:rPr>
          <w:rFonts w:eastAsia="Calibri"/>
        </w:rPr>
        <w:t>Wm</w:t>
      </w:r>
      <w:proofErr w:type="spellEnd"/>
      <w:r w:rsidRPr="00756D35">
        <w:rPr>
          <w:rFonts w:eastAsia="Calibri"/>
        </w:rPr>
        <w:t xml:space="preserve"> and Mary L. Rev. 825, March, L/N</w:t>
      </w:r>
    </w:p>
    <w:p w:rsidR="00263F38" w:rsidRPr="00756D35" w:rsidRDefault="00263F38" w:rsidP="00263F38">
      <w:pPr>
        <w:rPr>
          <w:rFonts w:eastAsia="Calibri" w:cs="Arial"/>
        </w:rPr>
      </w:pPr>
      <w:proofErr w:type="gramStart"/>
      <w:r w:rsidRPr="00756D35">
        <w:rPr>
          <w:rFonts w:eastAsia="Calibri" w:cs="Arial"/>
        </w:rPr>
        <w:t xml:space="preserve">Note – Colin </w:t>
      </w:r>
      <w:proofErr w:type="spellStart"/>
      <w:r w:rsidRPr="00756D35">
        <w:rPr>
          <w:rFonts w:eastAsia="Calibri" w:cs="Arial"/>
        </w:rPr>
        <w:t>Tudge</w:t>
      </w:r>
      <w:proofErr w:type="spellEnd"/>
      <w:r w:rsidRPr="00756D35">
        <w:rPr>
          <w:rFonts w:eastAsia="Calibri" w:cs="Arial"/>
        </w:rPr>
        <w:t xml:space="preserve"> - Research Fellow at the Centre for Philosophy at the London School of Economics.</w:t>
      </w:r>
      <w:proofErr w:type="gramEnd"/>
      <w:r w:rsidRPr="00756D35">
        <w:rPr>
          <w:rFonts w:eastAsia="Calibri" w:cs="Arial"/>
        </w:rPr>
        <w:t xml:space="preserve"> </w:t>
      </w:r>
      <w:proofErr w:type="spellStart"/>
      <w:r w:rsidRPr="00756D35">
        <w:rPr>
          <w:rFonts w:eastAsia="Calibri" w:cs="Arial"/>
        </w:rPr>
        <w:t>Frmr</w:t>
      </w:r>
      <w:proofErr w:type="spellEnd"/>
      <w:r w:rsidRPr="00756D35">
        <w:rPr>
          <w:rFonts w:eastAsia="Calibri" w:cs="Arial"/>
        </w:rPr>
        <w:t xml:space="preserve"> Zoological Society of London: Scientific Fellow and tons of other positions. </w:t>
      </w:r>
      <w:proofErr w:type="gramStart"/>
      <w:r w:rsidRPr="00756D35">
        <w:rPr>
          <w:rFonts w:eastAsia="Calibri" w:cs="Arial"/>
        </w:rPr>
        <w:t>PhD. Read zoology at Cambridge.</w:t>
      </w:r>
      <w:proofErr w:type="gramEnd"/>
      <w:r w:rsidRPr="00756D35">
        <w:rPr>
          <w:rFonts w:eastAsia="Calibri" w:cs="Arial"/>
        </w:rPr>
        <w:t xml:space="preserve"> </w:t>
      </w:r>
    </w:p>
    <w:p w:rsidR="00263F38" w:rsidRPr="00756D35" w:rsidRDefault="00263F38" w:rsidP="00263F38">
      <w:pPr>
        <w:rPr>
          <w:rFonts w:eastAsia="Calibri" w:cs="Arial"/>
        </w:rPr>
      </w:pPr>
      <w:r w:rsidRPr="00756D35">
        <w:rPr>
          <w:rFonts w:eastAsia="Calibri" w:cs="Arial"/>
        </w:rPr>
        <w:t xml:space="preserve">Simon Levin = </w:t>
      </w:r>
      <w:proofErr w:type="spellStart"/>
      <w:r w:rsidRPr="00756D35">
        <w:rPr>
          <w:rFonts w:eastAsia="Calibri" w:cs="Arial"/>
        </w:rPr>
        <w:t>Moffet</w:t>
      </w:r>
      <w:proofErr w:type="spellEnd"/>
      <w:r w:rsidRPr="00756D35">
        <w:rPr>
          <w:rFonts w:eastAsia="Calibri" w:cs="Arial"/>
        </w:rPr>
        <w:t xml:space="preserve"> Professor of Biology, Princeton. 2007 American Institute of Biological Sciences Distinguished Scientist Award 2008 </w:t>
      </w:r>
      <w:proofErr w:type="spellStart"/>
      <w:r w:rsidRPr="00756D35">
        <w:rPr>
          <w:rFonts w:eastAsia="Calibri" w:cs="Arial"/>
        </w:rPr>
        <w:t>Istituto</w:t>
      </w:r>
      <w:proofErr w:type="spellEnd"/>
      <w:r w:rsidRPr="00756D35">
        <w:rPr>
          <w:rFonts w:eastAsia="Calibri" w:cs="Arial"/>
        </w:rPr>
        <w:t xml:space="preserve"> Veneto di </w:t>
      </w:r>
      <w:proofErr w:type="spellStart"/>
      <w:r w:rsidRPr="00756D35">
        <w:rPr>
          <w:rFonts w:eastAsia="Calibri" w:cs="Arial"/>
        </w:rPr>
        <w:t>Scienze</w:t>
      </w:r>
      <w:proofErr w:type="spellEnd"/>
      <w:r w:rsidRPr="00756D35">
        <w:rPr>
          <w:rFonts w:eastAsia="Calibri" w:cs="Arial"/>
        </w:rPr>
        <w:t xml:space="preserve"> </w:t>
      </w:r>
      <w:proofErr w:type="spellStart"/>
      <w:r w:rsidRPr="00756D35">
        <w:rPr>
          <w:rFonts w:eastAsia="Calibri" w:cs="Arial"/>
        </w:rPr>
        <w:t>Lettere</w:t>
      </w:r>
      <w:proofErr w:type="spellEnd"/>
      <w:r w:rsidRPr="00756D35">
        <w:rPr>
          <w:rFonts w:eastAsia="Calibri" w:cs="Arial"/>
        </w:rPr>
        <w:t xml:space="preserve"> </w:t>
      </w:r>
      <w:proofErr w:type="spellStart"/>
      <w:proofErr w:type="gramStart"/>
      <w:r w:rsidRPr="00756D35">
        <w:rPr>
          <w:rFonts w:eastAsia="Calibri" w:cs="Arial"/>
        </w:rPr>
        <w:t>ed</w:t>
      </w:r>
      <w:proofErr w:type="spellEnd"/>
      <w:proofErr w:type="gramEnd"/>
      <w:r w:rsidRPr="00756D35">
        <w:rPr>
          <w:rFonts w:eastAsia="Calibri" w:cs="Arial"/>
        </w:rPr>
        <w:t xml:space="preserve"> </w:t>
      </w:r>
      <w:proofErr w:type="spellStart"/>
      <w:r w:rsidRPr="00756D35">
        <w:rPr>
          <w:rFonts w:eastAsia="Calibri" w:cs="Arial"/>
        </w:rPr>
        <w:t>Arti</w:t>
      </w:r>
      <w:proofErr w:type="spellEnd"/>
      <w:r w:rsidRPr="00756D35">
        <w:rPr>
          <w:rFonts w:eastAsia="Calibri" w:cs="Arial"/>
        </w:rPr>
        <w:t xml:space="preserve"> 2009 Honorary Doctorate of Science, Michigan State University 2010 Eminent Ecologist Award, Ecological Society of America 2010 </w:t>
      </w:r>
      <w:proofErr w:type="spellStart"/>
      <w:r w:rsidRPr="00756D35">
        <w:rPr>
          <w:rFonts w:eastAsia="Calibri" w:cs="Arial"/>
        </w:rPr>
        <w:t>Margalef</w:t>
      </w:r>
      <w:proofErr w:type="spellEnd"/>
      <w:r w:rsidRPr="00756D35">
        <w:rPr>
          <w:rFonts w:eastAsia="Calibri" w:cs="Arial"/>
        </w:rPr>
        <w:t xml:space="preserve"> Prize in Ecology, etc… PhD </w:t>
      </w:r>
    </w:p>
    <w:p w:rsidR="00263F38" w:rsidRPr="00756D35" w:rsidRDefault="00263F38" w:rsidP="00263F38">
      <w:pPr>
        <w:rPr>
          <w:rFonts w:eastAsia="Calibri" w:cs="Arial"/>
        </w:rPr>
      </w:pPr>
    </w:p>
    <w:p w:rsidR="00263F38" w:rsidRDefault="00263F38" w:rsidP="00263F38">
      <w:pPr>
        <w:ind w:right="288"/>
        <w:rPr>
          <w:rFonts w:eastAsia="Calibri" w:cs="Arial"/>
          <w:bCs/>
          <w:highlight w:val="cyan"/>
          <w:u w:val="single"/>
        </w:rPr>
      </w:pPr>
      <w:r w:rsidRPr="00756D35">
        <w:rPr>
          <w:rFonts w:eastAsia="Calibri" w:cs="Arial"/>
          <w:bCs/>
          <w:highlight w:val="cyan"/>
          <w:u w:val="single"/>
        </w:rPr>
        <w:t>Although</w:t>
      </w:r>
      <w:r w:rsidRPr="00756D35">
        <w:rPr>
          <w:rFonts w:eastAsia="Calibri" w:cs="Arial"/>
          <w:sz w:val="14"/>
          <w:lang w:eastAsia="zh-TW"/>
        </w:rPr>
        <w:t xml:space="preserve"> one may agree with ecologists such as Ehrlich and Raven that </w:t>
      </w:r>
      <w:r w:rsidRPr="00756D35">
        <w:rPr>
          <w:rFonts w:eastAsia="Calibri" w:cs="Arial"/>
          <w:bCs/>
          <w:u w:val="single"/>
        </w:rPr>
        <w:t>the</w:t>
      </w:r>
      <w:r w:rsidRPr="00756D35">
        <w:rPr>
          <w:rFonts w:eastAsia="Calibri" w:cs="Arial"/>
          <w:sz w:val="14"/>
          <w:lang w:eastAsia="zh-TW"/>
        </w:rPr>
        <w:t> </w:t>
      </w:r>
      <w:r w:rsidRPr="00756D35">
        <w:rPr>
          <w:rFonts w:eastAsia="Calibri" w:cs="Arial"/>
          <w:bCs/>
          <w:highlight w:val="cyan"/>
          <w:u w:val="single"/>
        </w:rPr>
        <w:t xml:space="preserve">earth stands </w:t>
      </w:r>
    </w:p>
    <w:p w:rsidR="00263F38" w:rsidRDefault="00263F38" w:rsidP="00263F38">
      <w:pPr>
        <w:ind w:right="288"/>
        <w:rPr>
          <w:rFonts w:eastAsia="Calibri" w:cs="Arial"/>
          <w:bCs/>
          <w:highlight w:val="cyan"/>
          <w:u w:val="single"/>
        </w:rPr>
      </w:pPr>
      <w:r>
        <w:rPr>
          <w:rFonts w:eastAsia="Calibri" w:cs="Arial"/>
          <w:bCs/>
          <w:highlight w:val="cyan"/>
          <w:u w:val="single"/>
        </w:rPr>
        <w:t>AND</w:t>
      </w:r>
    </w:p>
    <w:p w:rsidR="00263F38" w:rsidRPr="00756D35" w:rsidRDefault="00263F38" w:rsidP="00263F38">
      <w:pPr>
        <w:ind w:right="288"/>
        <w:rPr>
          <w:rFonts w:eastAsia="Calibri" w:cs="Arial"/>
          <w:sz w:val="14"/>
          <w:lang w:eastAsia="zh-TW"/>
        </w:rPr>
      </w:pPr>
      <w:proofErr w:type="gramStart"/>
      <w:r w:rsidRPr="00756D35">
        <w:rPr>
          <w:rFonts w:eastAsia="Calibri" w:cs="Arial"/>
          <w:sz w:val="14"/>
          <w:lang w:eastAsia="zh-TW"/>
        </w:rPr>
        <w:t>sense</w:t>
      </w:r>
      <w:proofErr w:type="gramEnd"/>
      <w:r w:rsidRPr="00756D35">
        <w:rPr>
          <w:rFonts w:eastAsia="Calibri" w:cs="Arial"/>
          <w:sz w:val="14"/>
          <w:lang w:eastAsia="zh-TW"/>
        </w:rPr>
        <w:t xml:space="preserve">, good for mankind. </w:t>
      </w:r>
      <w:r w:rsidRPr="00756D35">
        <w:rPr>
          <w:u w:val="single"/>
        </w:rPr>
        <w:t>The most valuable things are quite useless</w:t>
      </w:r>
      <w:r w:rsidRPr="00756D35">
        <w:rPr>
          <w:rFonts w:eastAsia="Calibri" w:cs="Arial"/>
          <w:sz w:val="14"/>
          <w:lang w:eastAsia="zh-TW"/>
        </w:rPr>
        <w:t>.</w:t>
      </w:r>
    </w:p>
    <w:p w:rsidR="00263F38" w:rsidRDefault="00263F38" w:rsidP="00263F38"/>
    <w:p w:rsidR="00263F38" w:rsidRPr="00DF1223" w:rsidRDefault="00263F38" w:rsidP="00263F38">
      <w:pPr>
        <w:rPr>
          <w:rFonts w:eastAsia="Times New Roman" w:cs="Times New Roman"/>
          <w:b/>
        </w:rPr>
      </w:pPr>
      <w:r w:rsidRPr="00DF1223">
        <w:rPr>
          <w:rFonts w:eastAsia="Times New Roman" w:cs="Times New Roman"/>
          <w:b/>
        </w:rPr>
        <w:t>Marine ecosystems are resilient</w:t>
      </w:r>
    </w:p>
    <w:p w:rsidR="00263F38" w:rsidRPr="00DF1223" w:rsidRDefault="00263F38" w:rsidP="00263F38">
      <w:pPr>
        <w:rPr>
          <w:rFonts w:eastAsia="Calibri" w:cs="Times New Roman"/>
        </w:rPr>
      </w:pPr>
      <w:r w:rsidRPr="00DF1223">
        <w:rPr>
          <w:rFonts w:eastAsia="Calibri" w:cs="Times New Roman"/>
          <w:b/>
        </w:rPr>
        <w:t xml:space="preserve">Kennedy 02 – </w:t>
      </w:r>
      <w:r w:rsidRPr="00DF1223">
        <w:rPr>
          <w:rFonts w:eastAsia="Calibri" w:cs="Times New Roman"/>
        </w:rPr>
        <w:t xml:space="preserve">Victor Kennedy, PhD Environmental Science and Dir. Cooperative Oxford Lab., 2002, “Coastal and Marine Ecosystems and Global Climate Change,” Pew, </w:t>
      </w:r>
      <w:hyperlink r:id="rId12" w:history="1">
        <w:r w:rsidRPr="00DF1223">
          <w:rPr>
            <w:rFonts w:eastAsia="Calibri"/>
            <w:szCs w:val="16"/>
          </w:rPr>
          <w:t>http://www.pewclimate.org/projects/marine.cfm</w:t>
        </w:r>
      </w:hyperlink>
    </w:p>
    <w:p w:rsidR="00263F38" w:rsidRPr="00DF1223" w:rsidRDefault="00263F38" w:rsidP="00263F38">
      <w:pPr>
        <w:rPr>
          <w:rFonts w:eastAsia="Calibri" w:cs="Times New Roman"/>
        </w:rPr>
      </w:pPr>
    </w:p>
    <w:p w:rsidR="00263F38" w:rsidRDefault="00263F38" w:rsidP="00263F38">
      <w:pPr>
        <w:rPr>
          <w:rFonts w:eastAsia="Calibri"/>
          <w:sz w:val="14"/>
        </w:rPr>
      </w:pPr>
      <w:r w:rsidRPr="00DF1223">
        <w:rPr>
          <w:rFonts w:eastAsia="Calibri"/>
          <w:sz w:val="14"/>
        </w:rPr>
        <w:t xml:space="preserve">There is evidence that </w:t>
      </w:r>
      <w:r w:rsidRPr="00DF1223">
        <w:rPr>
          <w:rFonts w:eastAsia="Calibri"/>
          <w:bCs/>
          <w:highlight w:val="cyan"/>
          <w:u w:val="single"/>
        </w:rPr>
        <w:t>marine</w:t>
      </w:r>
      <w:r w:rsidRPr="00DF1223">
        <w:rPr>
          <w:rFonts w:eastAsia="Calibri"/>
          <w:sz w:val="14"/>
        </w:rPr>
        <w:t xml:space="preserve"> organisms and </w:t>
      </w:r>
      <w:r w:rsidRPr="00263F38">
        <w:rPr>
          <w:rFonts w:eastAsia="Calibri"/>
          <w:bCs/>
          <w:u w:val="single"/>
        </w:rPr>
        <w:t>ecosystems</w:t>
      </w:r>
      <w:r w:rsidRPr="00DF1223">
        <w:rPr>
          <w:rFonts w:eastAsia="Calibri"/>
          <w:bCs/>
          <w:highlight w:val="cyan"/>
          <w:u w:val="single"/>
        </w:rPr>
        <w:t xml:space="preserve"> are resilient</w:t>
      </w:r>
      <w:r w:rsidRPr="00DF1223">
        <w:rPr>
          <w:rFonts w:eastAsia="Calibri"/>
          <w:sz w:val="14"/>
        </w:rPr>
        <w:t xml:space="preserve"> to environmental change. Steele </w:t>
      </w:r>
    </w:p>
    <w:p w:rsidR="00263F38" w:rsidRDefault="00263F38" w:rsidP="00263F38">
      <w:pPr>
        <w:rPr>
          <w:rFonts w:eastAsia="Calibri"/>
          <w:sz w:val="14"/>
        </w:rPr>
      </w:pPr>
      <w:r>
        <w:rPr>
          <w:rFonts w:eastAsia="Calibri"/>
          <w:sz w:val="14"/>
        </w:rPr>
        <w:t>AND</w:t>
      </w:r>
    </w:p>
    <w:p w:rsidR="00263F38" w:rsidRPr="00DF1223" w:rsidRDefault="00263F38" w:rsidP="00263F38">
      <w:pPr>
        <w:rPr>
          <w:rFonts w:eastAsia="Calibri"/>
          <w:sz w:val="14"/>
        </w:rPr>
      </w:pPr>
      <w:proofErr w:type="gramStart"/>
      <w:r w:rsidRPr="00DF1223">
        <w:rPr>
          <w:rFonts w:eastAsia="Calibri"/>
          <w:bCs/>
          <w:highlight w:val="cyan"/>
          <w:u w:val="single"/>
        </w:rPr>
        <w:t>variability</w:t>
      </w:r>
      <w:proofErr w:type="gramEnd"/>
      <w:r w:rsidRPr="00DF1223">
        <w:rPr>
          <w:rFonts w:eastAsia="Calibri"/>
          <w:bCs/>
          <w:highlight w:val="cyan"/>
          <w:u w:val="single"/>
        </w:rPr>
        <w:t xml:space="preserve"> throughout their range, which </w:t>
      </w:r>
      <w:r w:rsidRPr="00DF1223">
        <w:rPr>
          <w:rFonts w:eastAsia="Calibri"/>
          <w:bCs/>
          <w:highlight w:val="yellow"/>
          <w:u w:val="single"/>
        </w:rPr>
        <w:t xml:space="preserve">may </w:t>
      </w:r>
      <w:r w:rsidRPr="00DF1223">
        <w:rPr>
          <w:rFonts w:eastAsia="Calibri"/>
          <w:bCs/>
          <w:highlight w:val="cyan"/>
          <w:u w:val="single"/>
        </w:rPr>
        <w:t>allow for adaptation</w:t>
      </w:r>
      <w:r w:rsidRPr="00DF1223">
        <w:rPr>
          <w:rFonts w:eastAsia="Calibri"/>
          <w:sz w:val="14"/>
        </w:rPr>
        <w:t xml:space="preserve"> to climate change.</w:t>
      </w:r>
    </w:p>
    <w:p w:rsidR="00263F38" w:rsidRDefault="00263F38" w:rsidP="00263F38"/>
    <w:p w:rsidR="00263F38" w:rsidRPr="00DF1223" w:rsidRDefault="00263F38" w:rsidP="00263F38">
      <w:pPr>
        <w:rPr>
          <w:rFonts w:eastAsia="Times New Roman" w:cs="Times New Roman"/>
          <w:b/>
        </w:rPr>
      </w:pPr>
      <w:r w:rsidRPr="00DF1223">
        <w:rPr>
          <w:rFonts w:eastAsia="Times New Roman" w:cs="Times New Roman"/>
          <w:b/>
        </w:rPr>
        <w:t>Extinction genetically impossible and ahistorical</w:t>
      </w:r>
    </w:p>
    <w:p w:rsidR="00263F38" w:rsidRPr="00DF1223" w:rsidRDefault="00263F38" w:rsidP="00263F38">
      <w:pPr>
        <w:rPr>
          <w:rFonts w:eastAsia="Lucida Sans Unicode" w:cs="Times New Roman"/>
        </w:rPr>
      </w:pPr>
      <w:r w:rsidRPr="00DF1223">
        <w:rPr>
          <w:rFonts w:eastAsia="Lucida Sans Unicode" w:cs="Times New Roman"/>
          <w:b/>
        </w:rPr>
        <w:t>Posner 05 –</w:t>
      </w:r>
      <w:r w:rsidRPr="00DF1223">
        <w:rPr>
          <w:rFonts w:eastAsia="Lucida Sans Unicode" w:cs="Times New Roman"/>
        </w:rPr>
        <w:t xml:space="preserve"> (Richard A., Judge U.S. Court of Appeals 7th Circuit, Professor Chicago School of Law, January 1, 2005, Skeptic, Altadena, CA, Catastrophe: Risk and Response, http://goliath.ecnext.com/coms2/gi_0199-4150331/Catastrophe-the-dozen-most-significant.html#abstract) </w:t>
      </w:r>
    </w:p>
    <w:p w:rsidR="00263F38" w:rsidRPr="00DF1223" w:rsidRDefault="00263F38" w:rsidP="00263F38">
      <w:pPr>
        <w:rPr>
          <w:rFonts w:eastAsia="Lucida Sans Unicode" w:cs="Times New Roman"/>
        </w:rPr>
      </w:pPr>
    </w:p>
    <w:p w:rsidR="00263F38" w:rsidRDefault="00263F38" w:rsidP="00263F38">
      <w:pPr>
        <w:rPr>
          <w:rFonts w:eastAsia="Lucida Sans Unicode" w:cs="Times New Roman"/>
          <w:highlight w:val="cyan"/>
          <w:u w:val="single"/>
        </w:rPr>
      </w:pPr>
      <w:r w:rsidRPr="00DF1223">
        <w:rPr>
          <w:rFonts w:eastAsia="Lucida Sans Unicode" w:cs="Times New Roman"/>
          <w:sz w:val="14"/>
          <w:szCs w:val="14"/>
        </w:rPr>
        <w:t xml:space="preserve">Yet the fact </w:t>
      </w:r>
      <w:r w:rsidRPr="00DF1223">
        <w:rPr>
          <w:rFonts w:eastAsia="Lucida Sans Unicode" w:cs="Times New Roman"/>
          <w:highlight w:val="cyan"/>
          <w:u w:val="single"/>
        </w:rPr>
        <w:t xml:space="preserve">that Homo sapiens </w:t>
      </w:r>
      <w:r w:rsidRPr="00DF1223">
        <w:rPr>
          <w:rFonts w:eastAsia="Lucida Sans Unicode" w:cs="Times New Roman"/>
          <w:u w:val="single"/>
        </w:rPr>
        <w:t xml:space="preserve">has </w:t>
      </w:r>
      <w:r w:rsidRPr="00DF1223">
        <w:rPr>
          <w:rFonts w:eastAsia="Lucida Sans Unicode" w:cs="Times New Roman"/>
          <w:highlight w:val="cyan"/>
          <w:u w:val="single"/>
        </w:rPr>
        <w:t>managed to survive every disease</w:t>
      </w:r>
      <w:r w:rsidRPr="00DF1223">
        <w:rPr>
          <w:rFonts w:eastAsia="Lucida Sans Unicode" w:cs="Times New Roman"/>
          <w:u w:val="single"/>
        </w:rPr>
        <w:t xml:space="preserve"> to assail it </w:t>
      </w:r>
    </w:p>
    <w:p w:rsidR="00263F38" w:rsidRDefault="00263F38" w:rsidP="00263F38">
      <w:pPr>
        <w:rPr>
          <w:rFonts w:eastAsia="Lucida Sans Unicode" w:cs="Times New Roman"/>
          <w:highlight w:val="cyan"/>
          <w:u w:val="single"/>
        </w:rPr>
      </w:pPr>
      <w:r>
        <w:rPr>
          <w:rFonts w:eastAsia="Lucida Sans Unicode" w:cs="Times New Roman"/>
          <w:highlight w:val="cyan"/>
          <w:u w:val="single"/>
        </w:rPr>
        <w:t>AND</w:t>
      </w:r>
    </w:p>
    <w:p w:rsidR="00263F38" w:rsidRPr="00263F38" w:rsidRDefault="00263F38" w:rsidP="00263F38">
      <w:pPr>
        <w:rPr>
          <w:rFonts w:eastAsia="Lucida Sans Unicode" w:cs="Times New Roman"/>
          <w:sz w:val="14"/>
          <w:szCs w:val="14"/>
        </w:rPr>
      </w:pPr>
      <w:proofErr w:type="gramStart"/>
      <w:r w:rsidRPr="00DF1223">
        <w:rPr>
          <w:rFonts w:eastAsia="Lucida Sans Unicode" w:cs="Times New Roman"/>
          <w:sz w:val="14"/>
          <w:szCs w:val="14"/>
        </w:rPr>
        <w:t>through</w:t>
      </w:r>
      <w:proofErr w:type="gramEnd"/>
      <w:r w:rsidRPr="00DF1223">
        <w:rPr>
          <w:rFonts w:eastAsia="Lucida Sans Unicode" w:cs="Times New Roman"/>
          <w:sz w:val="14"/>
          <w:szCs w:val="14"/>
        </w:rPr>
        <w:t xml:space="preserve"> gene splicing into a far more lethal pathogen than smallpox ever was.</w:t>
      </w:r>
    </w:p>
    <w:p w:rsidR="00263F38" w:rsidRPr="00D17C4E" w:rsidRDefault="00263F38" w:rsidP="00263F38"/>
    <w:p w:rsidR="00263F38" w:rsidRPr="00263F38" w:rsidRDefault="00263F38" w:rsidP="00263F38">
      <w:pPr>
        <w:rPr>
          <w:b/>
          <w:u w:val="single"/>
        </w:rPr>
      </w:pPr>
      <w:r w:rsidRPr="00263F38">
        <w:rPr>
          <w:b/>
          <w:u w:val="single"/>
        </w:rPr>
        <w:t>1NC NO WAR</w:t>
      </w:r>
    </w:p>
    <w:p w:rsidR="00263F38" w:rsidRDefault="00263F38" w:rsidP="00263F38"/>
    <w:p w:rsidR="00263F38" w:rsidRPr="00CF0306" w:rsidRDefault="00263F38" w:rsidP="00263F38">
      <w:pPr>
        <w:rPr>
          <w:b/>
        </w:rPr>
      </w:pPr>
      <w:r w:rsidRPr="00CF0306">
        <w:rPr>
          <w:b/>
        </w:rPr>
        <w:t>Nuclear deterrence fails</w:t>
      </w:r>
    </w:p>
    <w:p w:rsidR="00263F38" w:rsidRPr="005E4473" w:rsidRDefault="00263F38" w:rsidP="00263F38">
      <w:r w:rsidRPr="00CF0306">
        <w:rPr>
          <w:b/>
        </w:rPr>
        <w:t>Doyle 09</w:t>
      </w:r>
      <w:r>
        <w:rPr>
          <w:b/>
        </w:rPr>
        <w:t xml:space="preserve"> </w:t>
      </w:r>
      <w:r w:rsidRPr="005E4473">
        <w:t xml:space="preserve">– James E., Nuclear </w:t>
      </w:r>
      <w:proofErr w:type="spellStart"/>
      <w:r w:rsidRPr="005E4473">
        <w:t>Nonprolif</w:t>
      </w:r>
      <w:proofErr w:type="spellEnd"/>
      <w:r w:rsidRPr="005E4473">
        <w:t xml:space="preserve"> Division at Los Alamos for over a decade, worked on nuclear projects with Russian nuclear weapons institute, senior policy analyst at Science Applications International Corporation, PhD in Int’l Security Studies from U Virginia,  “Eyes on the Prize: A Strategy for Enhancing Global Security,” in “Abolishing Nuclear Weapons: A Debate,” Carnegie Endowment for International Peace, </w:t>
      </w:r>
      <w:hyperlink r:id="rId13" w:history="1">
        <w:r w:rsidRPr="005E4473">
          <w:rPr>
            <w:rStyle w:val="Hyperlink"/>
          </w:rPr>
          <w:t>http://www.carnegieendowment.org/files/abolishing_nuclear_weapons_debate.pdf</w:t>
        </w:r>
      </w:hyperlink>
      <w:r w:rsidRPr="005E4473">
        <w:t xml:space="preserve"> Herm </w:t>
      </w:r>
    </w:p>
    <w:p w:rsidR="00263F38" w:rsidRPr="005E4473" w:rsidRDefault="00263F38" w:rsidP="00263F38"/>
    <w:p w:rsidR="00263F38" w:rsidRDefault="00263F38" w:rsidP="00263F38">
      <w:pPr>
        <w:rPr>
          <w:highlight w:val="yellow"/>
          <w:u w:val="single"/>
        </w:rPr>
      </w:pPr>
      <w:r w:rsidRPr="00CF0306">
        <w:rPr>
          <w:sz w:val="14"/>
        </w:rPr>
        <w:t xml:space="preserve">In their essay, </w:t>
      </w:r>
      <w:r w:rsidRPr="00CF0306">
        <w:rPr>
          <w:u w:val="single"/>
        </w:rPr>
        <w:t xml:space="preserve">Perry, Shultz, Kissinger, and Nunn assert that </w:t>
      </w:r>
      <w:r w:rsidRPr="0089045F">
        <w:rPr>
          <w:highlight w:val="yellow"/>
          <w:u w:val="single"/>
        </w:rPr>
        <w:t xml:space="preserve">nuclear </w:t>
      </w:r>
    </w:p>
    <w:p w:rsidR="00263F38" w:rsidRDefault="00263F38" w:rsidP="00263F38">
      <w:pPr>
        <w:rPr>
          <w:highlight w:val="yellow"/>
          <w:u w:val="single"/>
        </w:rPr>
      </w:pPr>
      <w:r>
        <w:rPr>
          <w:highlight w:val="yellow"/>
          <w:u w:val="single"/>
        </w:rPr>
        <w:t>AND</w:t>
      </w:r>
    </w:p>
    <w:p w:rsidR="00263F38" w:rsidRPr="00CF0306" w:rsidRDefault="00263F38" w:rsidP="00263F38">
      <w:proofErr w:type="gramStart"/>
      <w:r w:rsidRPr="00CF0306">
        <w:rPr>
          <w:sz w:val="14"/>
        </w:rPr>
        <w:t>its</w:t>
      </w:r>
      <w:proofErr w:type="gramEnd"/>
      <w:r w:rsidRPr="00CF0306">
        <w:rPr>
          <w:sz w:val="14"/>
        </w:rPr>
        <w:t xml:space="preserve"> allies could be successfully deterred by a reciprocal threat of nuclear retaliation.</w:t>
      </w:r>
    </w:p>
    <w:p w:rsidR="00263F38" w:rsidRPr="00CF0306" w:rsidRDefault="00263F38" w:rsidP="00263F38">
      <w:r w:rsidRPr="00CF0306">
        <w:t xml:space="preserve"> </w:t>
      </w:r>
    </w:p>
    <w:p w:rsidR="00263F38" w:rsidRDefault="00263F38" w:rsidP="00263F38"/>
    <w:p w:rsidR="00263F38" w:rsidRPr="00594894" w:rsidRDefault="00263F38" w:rsidP="00263F38">
      <w:pPr>
        <w:rPr>
          <w:b/>
        </w:rPr>
      </w:pPr>
      <w:r w:rsidRPr="00594894">
        <w:rPr>
          <w:b/>
        </w:rPr>
        <w:t>Economics cannot explain the absence of war</w:t>
      </w:r>
    </w:p>
    <w:p w:rsidR="00263F38" w:rsidRPr="00D5794F" w:rsidRDefault="00263F38" w:rsidP="00263F38">
      <w:r w:rsidRPr="00D5794F">
        <w:rPr>
          <w:b/>
        </w:rPr>
        <w:t>Jervis 02</w:t>
      </w:r>
      <w:r w:rsidRPr="00D5794F">
        <w:t xml:space="preserve"> – Professor of International Politics, Columbia University (Adlai E. Stevenson, “Theories of War in an Era of Leading Power Peace”, American Political Science Review 96:1–14)</w:t>
      </w:r>
    </w:p>
    <w:p w:rsidR="00263F38" w:rsidRPr="00594894" w:rsidRDefault="00263F38" w:rsidP="00263F38">
      <w:pPr>
        <w:pStyle w:val="NoSpacing"/>
      </w:pPr>
    </w:p>
    <w:p w:rsidR="00263F38" w:rsidRDefault="00263F38" w:rsidP="00263F38">
      <w:pPr>
        <w:rPr>
          <w:rStyle w:val="underline0"/>
          <w:highlight w:val="yellow"/>
        </w:rPr>
      </w:pPr>
      <w:r w:rsidRPr="002362B6">
        <w:rPr>
          <w:rStyle w:val="underline0"/>
          <w:highlight w:val="yellow"/>
        </w:rPr>
        <w:t>There are four general arguments against</w:t>
      </w:r>
      <w:r w:rsidRPr="00594894">
        <w:t xml:space="preserve"> the pacific influence of </w:t>
      </w:r>
      <w:r w:rsidRPr="002362B6">
        <w:rPr>
          <w:rStyle w:val="underline0"/>
          <w:highlight w:val="yellow"/>
        </w:rPr>
        <w:t>interdependence</w:t>
      </w:r>
      <w:r w:rsidRPr="00D1265A">
        <w:rPr>
          <w:rStyle w:val="underline0"/>
          <w:highlight w:val="yellow"/>
        </w:rPr>
        <w:t>.</w:t>
      </w:r>
      <w:r w:rsidRPr="00D1265A">
        <w:rPr>
          <w:highlight w:val="yellow"/>
        </w:rPr>
        <w:t xml:space="preserve"> </w:t>
      </w:r>
      <w:r w:rsidRPr="00D1265A">
        <w:rPr>
          <w:rStyle w:val="underline0"/>
          <w:highlight w:val="yellow"/>
        </w:rPr>
        <w:t xml:space="preserve">First, it </w:t>
      </w:r>
    </w:p>
    <w:p w:rsidR="00263F38" w:rsidRDefault="00263F38" w:rsidP="00263F38">
      <w:pPr>
        <w:rPr>
          <w:rStyle w:val="underline0"/>
          <w:highlight w:val="yellow"/>
        </w:rPr>
      </w:pPr>
      <w:r>
        <w:rPr>
          <w:rStyle w:val="underline0"/>
          <w:highlight w:val="yellow"/>
        </w:rPr>
        <w:t>AND</w:t>
      </w:r>
    </w:p>
    <w:p w:rsidR="00263F38" w:rsidRPr="00594894" w:rsidRDefault="00263F38" w:rsidP="00263F38">
      <w:proofErr w:type="gramStart"/>
      <w:r w:rsidRPr="00594894">
        <w:t>be</w:t>
      </w:r>
      <w:proofErr w:type="gramEnd"/>
      <w:r w:rsidRPr="00594894">
        <w:t>- fore could be a product of expectations of future good relations.</w:t>
      </w:r>
    </w:p>
    <w:p w:rsidR="00263F38" w:rsidRDefault="00263F38" w:rsidP="00263F38"/>
    <w:p w:rsidR="00263F38" w:rsidRPr="00594894" w:rsidRDefault="00263F38" w:rsidP="00263F38">
      <w:pPr>
        <w:rPr>
          <w:b/>
        </w:rPr>
      </w:pPr>
      <w:r w:rsidRPr="00594894">
        <w:rPr>
          <w:b/>
        </w:rPr>
        <w:t>Not a strong enough check</w:t>
      </w:r>
    </w:p>
    <w:p w:rsidR="00263F38" w:rsidRPr="00D5794F" w:rsidRDefault="00263F38" w:rsidP="00263F38">
      <w:r w:rsidRPr="00D5794F">
        <w:rPr>
          <w:b/>
        </w:rPr>
        <w:t>Jervis 02</w:t>
      </w:r>
      <w:r w:rsidRPr="00D5794F">
        <w:t xml:space="preserve"> – Professor of International Politics, Columbia University (Adlai E. Stevenson, “Theories of War in an Era of Leading Power Peace”, American Political Science Review 96:1–14)</w:t>
      </w:r>
    </w:p>
    <w:p w:rsidR="00263F38" w:rsidRPr="00594894" w:rsidRDefault="00263F38" w:rsidP="00263F38">
      <w:pPr>
        <w:pStyle w:val="NoSpacing"/>
      </w:pPr>
    </w:p>
    <w:p w:rsidR="00263F38" w:rsidRDefault="00263F38" w:rsidP="00263F38">
      <w:pPr>
        <w:rPr>
          <w:rStyle w:val="underline0"/>
          <w:highlight w:val="yellow"/>
        </w:rPr>
      </w:pPr>
      <w:proofErr w:type="gramStart"/>
      <w:r w:rsidRPr="00594894">
        <w:rPr>
          <w:rStyle w:val="underline0"/>
        </w:rPr>
        <w:t>International Organizations.</w:t>
      </w:r>
      <w:proofErr w:type="gramEnd"/>
      <w:r w:rsidRPr="00594894">
        <w:rPr>
          <w:rStyle w:val="underline0"/>
        </w:rPr>
        <w:t xml:space="preserve"> </w:t>
      </w:r>
      <w:r w:rsidRPr="00387FEF">
        <w:rPr>
          <w:rStyle w:val="underline0"/>
          <w:highlight w:val="yellow"/>
        </w:rPr>
        <w:t>Even those who argue for the pacifying effect of</w:t>
      </w:r>
      <w:r w:rsidRPr="00594894">
        <w:rPr>
          <w:rStyle w:val="underline0"/>
        </w:rPr>
        <w:t xml:space="preserve"> common memberships in </w:t>
      </w:r>
    </w:p>
    <w:p w:rsidR="00263F38" w:rsidRDefault="00263F38" w:rsidP="00263F38">
      <w:pPr>
        <w:rPr>
          <w:rStyle w:val="underline0"/>
          <w:highlight w:val="yellow"/>
        </w:rPr>
      </w:pPr>
      <w:r>
        <w:rPr>
          <w:rStyle w:val="underline0"/>
          <w:highlight w:val="yellow"/>
        </w:rPr>
        <w:t>AND</w:t>
      </w:r>
    </w:p>
    <w:p w:rsidR="00263F38" w:rsidRPr="00594894" w:rsidRDefault="00263F38" w:rsidP="00263F38">
      <w:proofErr w:type="gramStart"/>
      <w:r w:rsidRPr="0062363F">
        <w:rPr>
          <w:rStyle w:val="underline0"/>
          <w:highlight w:val="yellow"/>
        </w:rPr>
        <w:t>con-</w:t>
      </w:r>
      <w:proofErr w:type="gramEnd"/>
      <w:r w:rsidRPr="0062363F">
        <w:rPr>
          <w:rStyle w:val="underline0"/>
          <w:highlight w:val="yellow"/>
        </w:rPr>
        <w:t xml:space="preserve"> </w:t>
      </w:r>
      <w:proofErr w:type="spellStart"/>
      <w:r w:rsidRPr="0062363F">
        <w:rPr>
          <w:rStyle w:val="underline0"/>
          <w:highlight w:val="yellow"/>
        </w:rPr>
        <w:t>trol</w:t>
      </w:r>
      <w:proofErr w:type="spellEnd"/>
      <w:r w:rsidRPr="0062363F">
        <w:rPr>
          <w:rStyle w:val="underline0"/>
          <w:highlight w:val="yellow"/>
        </w:rPr>
        <w:t xml:space="preserve"> variables, the direction of causality is difficult to establish</w:t>
      </w:r>
      <w:r w:rsidRPr="0062363F">
        <w:rPr>
          <w:highlight w:val="yellow"/>
        </w:rPr>
        <w:t>.</w:t>
      </w:r>
    </w:p>
    <w:p w:rsidR="00263F38" w:rsidRDefault="00263F38" w:rsidP="00263F38"/>
    <w:p w:rsidR="00263F38" w:rsidRPr="00123CF9" w:rsidRDefault="00263F38" w:rsidP="00263F38"/>
    <w:p w:rsidR="00263F38" w:rsidRPr="00CF0306" w:rsidRDefault="00263F38" w:rsidP="00263F38">
      <w:pPr>
        <w:rPr>
          <w:b/>
        </w:rPr>
      </w:pPr>
      <w:r>
        <w:rPr>
          <w:b/>
        </w:rPr>
        <w:t xml:space="preserve">1. </w:t>
      </w:r>
      <w:r w:rsidRPr="00CF0306">
        <w:rPr>
          <w:b/>
        </w:rPr>
        <w:t xml:space="preserve">War is possible – laundry list of reasons and scenarios – prefer our expert consensus </w:t>
      </w:r>
    </w:p>
    <w:p w:rsidR="00263F38" w:rsidRPr="002A31B2" w:rsidRDefault="00263F38" w:rsidP="00263F38">
      <w:proofErr w:type="spellStart"/>
      <w:r w:rsidRPr="00CF0306">
        <w:rPr>
          <w:b/>
        </w:rPr>
        <w:t>Mearsheimer</w:t>
      </w:r>
      <w:proofErr w:type="spellEnd"/>
      <w:r w:rsidRPr="00CF0306">
        <w:rPr>
          <w:b/>
        </w:rPr>
        <w:t xml:space="preserve"> 99</w:t>
      </w:r>
      <w:r>
        <w:rPr>
          <w:b/>
        </w:rPr>
        <w:t xml:space="preserve"> </w:t>
      </w:r>
      <w:r w:rsidRPr="002A31B2">
        <w:t xml:space="preserve">– John, Whitney H. </w:t>
      </w:r>
      <w:proofErr w:type="spellStart"/>
      <w:r w:rsidRPr="002A31B2">
        <w:t>Shepardson</w:t>
      </w:r>
      <w:proofErr w:type="spellEnd"/>
      <w:r w:rsidRPr="002A31B2">
        <w:t xml:space="preserve"> Fellow, Council on Foreign Relations; R. Wendell Harrison Distinguished Service Professor of Political Science, University of Chicago Council on Foreign Relations Great Debate Series, “Is Major War Obsolete?” February 25 1999, </w:t>
      </w:r>
      <w:hyperlink r:id="rId14" w:history="1">
        <w:r w:rsidRPr="002A31B2">
          <w:rPr>
            <w:rStyle w:val="Hyperlink"/>
          </w:rPr>
          <w:t>http://www.ciaonet.org/conf/cfr10</w:t>
        </w:r>
      </w:hyperlink>
      <w:r w:rsidRPr="002A31B2">
        <w:t xml:space="preserve"> Herm </w:t>
      </w:r>
    </w:p>
    <w:p w:rsidR="00263F38" w:rsidRPr="002A31B2" w:rsidRDefault="00263F38" w:rsidP="00263F38"/>
    <w:p w:rsidR="00263F38" w:rsidRDefault="00263F38" w:rsidP="00263F38">
      <w:pPr>
        <w:rPr>
          <w:sz w:val="14"/>
        </w:rPr>
      </w:pPr>
      <w:r w:rsidRPr="00CF0306">
        <w:rPr>
          <w:sz w:val="14"/>
        </w:rPr>
        <w:t xml:space="preserve">Now I think the central claim that’s on the table is wrong-headed, </w:t>
      </w:r>
    </w:p>
    <w:p w:rsidR="00263F38" w:rsidRDefault="00263F38" w:rsidP="00263F38">
      <w:pPr>
        <w:rPr>
          <w:sz w:val="14"/>
        </w:rPr>
      </w:pPr>
      <w:r>
        <w:rPr>
          <w:sz w:val="14"/>
        </w:rPr>
        <w:t>AND</w:t>
      </w:r>
    </w:p>
    <w:p w:rsidR="00263F38" w:rsidRPr="00CF0306" w:rsidRDefault="00263F38" w:rsidP="00263F38">
      <w:proofErr w:type="gramStart"/>
      <w:r w:rsidRPr="00CF0306">
        <w:rPr>
          <w:sz w:val="14"/>
        </w:rPr>
        <w:t>Asia, and number two, if he does not, why not?</w:t>
      </w:r>
      <w:proofErr w:type="gramEnd"/>
    </w:p>
    <w:p w:rsidR="00263F38" w:rsidRPr="00CF0306" w:rsidRDefault="00263F38" w:rsidP="00263F38">
      <w:pPr>
        <w:rPr>
          <w:b/>
        </w:rPr>
      </w:pPr>
    </w:p>
    <w:p w:rsidR="00263F38" w:rsidRPr="00CF0306" w:rsidRDefault="00263F38" w:rsidP="00263F38">
      <w:pPr>
        <w:rPr>
          <w:b/>
        </w:rPr>
      </w:pPr>
      <w:r>
        <w:rPr>
          <w:b/>
        </w:rPr>
        <w:t>2. Any risk outweighs – great power wars are possible are a prior question</w:t>
      </w:r>
    </w:p>
    <w:p w:rsidR="00263F38" w:rsidRPr="00C941F1" w:rsidRDefault="00263F38" w:rsidP="00263F38">
      <w:proofErr w:type="spellStart"/>
      <w:r w:rsidRPr="00CF0306">
        <w:rPr>
          <w:b/>
        </w:rPr>
        <w:t>Gonsell</w:t>
      </w:r>
      <w:proofErr w:type="spellEnd"/>
      <w:r w:rsidRPr="00CF0306">
        <w:rPr>
          <w:b/>
        </w:rPr>
        <w:t xml:space="preserve"> 12</w:t>
      </w:r>
      <w:r>
        <w:rPr>
          <w:b/>
        </w:rPr>
        <w:t xml:space="preserve"> </w:t>
      </w:r>
      <w:r w:rsidRPr="00C941F1">
        <w:t>– April, Lieutenant Commander Rachael Gosnell, U</w:t>
      </w:r>
      <w:proofErr w:type="gramStart"/>
      <w:r w:rsidRPr="00C941F1">
        <w:t>,S</w:t>
      </w:r>
      <w:proofErr w:type="gramEnd"/>
      <w:r w:rsidRPr="00C941F1">
        <w:t xml:space="preserve">. Navy and Second Lieutenant Michael </w:t>
      </w:r>
      <w:proofErr w:type="spellStart"/>
      <w:r w:rsidRPr="00C941F1">
        <w:t>Orietti</w:t>
      </w:r>
      <w:proofErr w:type="spellEnd"/>
      <w:r w:rsidRPr="00C941F1">
        <w:t xml:space="preserve"> U,S. Marine Corps “Now Hear This - </w:t>
      </w:r>
      <w:proofErr w:type="spellStart"/>
      <w:r w:rsidRPr="00C941F1">
        <w:t>ls</w:t>
      </w:r>
      <w:proofErr w:type="spellEnd"/>
      <w:r w:rsidRPr="00C941F1">
        <w:t xml:space="preserve"> Great-Power War Still Possible?” Herm </w:t>
      </w:r>
    </w:p>
    <w:p w:rsidR="00263F38" w:rsidRPr="00C941F1" w:rsidRDefault="00263F38" w:rsidP="00263F38"/>
    <w:p w:rsidR="00263F38" w:rsidRDefault="00263F38" w:rsidP="00263F38">
      <w:pPr>
        <w:rPr>
          <w:sz w:val="14"/>
        </w:rPr>
      </w:pPr>
      <w:r w:rsidRPr="00CF0306">
        <w:rPr>
          <w:sz w:val="14"/>
        </w:rPr>
        <w:t xml:space="preserve">The Center for Naval Analyses recently published Grand Strategy: Contemporary Contending Analyst Views and </w:t>
      </w:r>
    </w:p>
    <w:p w:rsidR="00263F38" w:rsidRDefault="00263F38" w:rsidP="00263F38">
      <w:pPr>
        <w:rPr>
          <w:sz w:val="14"/>
        </w:rPr>
      </w:pPr>
      <w:r>
        <w:rPr>
          <w:sz w:val="14"/>
        </w:rPr>
        <w:t>AND</w:t>
      </w:r>
    </w:p>
    <w:p w:rsidR="00263F38" w:rsidRPr="00CF0306" w:rsidRDefault="00263F38" w:rsidP="00263F38">
      <w:pPr>
        <w:rPr>
          <w:u w:val="single"/>
        </w:rPr>
      </w:pPr>
      <w:proofErr w:type="gramStart"/>
      <w:r w:rsidRPr="00E52296">
        <w:rPr>
          <w:highlight w:val="yellow"/>
          <w:u w:val="single"/>
        </w:rPr>
        <w:t>cannot</w:t>
      </w:r>
      <w:proofErr w:type="gramEnd"/>
      <w:r w:rsidRPr="00E52296">
        <w:rPr>
          <w:highlight w:val="yellow"/>
          <w:u w:val="single"/>
        </w:rPr>
        <w:t xml:space="preserve"> be ruled out</w:t>
      </w:r>
      <w:r w:rsidRPr="00CF0306">
        <w:rPr>
          <w:u w:val="single"/>
        </w:rPr>
        <w:t>. U.S. policymakers must plan accordingly.</w:t>
      </w:r>
    </w:p>
    <w:p w:rsidR="00263F38" w:rsidRDefault="00263F38" w:rsidP="00263F38">
      <w:pPr>
        <w:rPr>
          <w:b/>
        </w:rPr>
      </w:pPr>
    </w:p>
    <w:p w:rsidR="00263F38" w:rsidRPr="00CF0306" w:rsidRDefault="00263F38" w:rsidP="00263F38">
      <w:pPr>
        <w:rPr>
          <w:b/>
        </w:rPr>
      </w:pPr>
      <w:r>
        <w:rPr>
          <w:b/>
        </w:rPr>
        <w:t xml:space="preserve">1. </w:t>
      </w:r>
      <w:r w:rsidRPr="00CF0306">
        <w:rPr>
          <w:b/>
        </w:rPr>
        <w:t xml:space="preserve">War is possible – laundry list of reasons and scenarios – prefer our expert consensus </w:t>
      </w:r>
    </w:p>
    <w:p w:rsidR="00263F38" w:rsidRPr="002A31B2" w:rsidRDefault="00263F38" w:rsidP="00263F38">
      <w:proofErr w:type="spellStart"/>
      <w:r w:rsidRPr="00CF0306">
        <w:rPr>
          <w:b/>
        </w:rPr>
        <w:t>Mearsheimer</w:t>
      </w:r>
      <w:proofErr w:type="spellEnd"/>
      <w:r w:rsidRPr="00CF0306">
        <w:rPr>
          <w:b/>
        </w:rPr>
        <w:t xml:space="preserve"> 99</w:t>
      </w:r>
      <w:r>
        <w:rPr>
          <w:b/>
        </w:rPr>
        <w:t xml:space="preserve"> </w:t>
      </w:r>
      <w:r w:rsidRPr="002A31B2">
        <w:t xml:space="preserve">– John, Whitney H. </w:t>
      </w:r>
      <w:proofErr w:type="spellStart"/>
      <w:r w:rsidRPr="002A31B2">
        <w:t>Shepardson</w:t>
      </w:r>
      <w:proofErr w:type="spellEnd"/>
      <w:r w:rsidRPr="002A31B2">
        <w:t xml:space="preserve"> Fellow, Council on Foreign Relations; R. Wendell Harrison Distinguished Service Professor of Political Science, University of Chicago Council on Foreign Relations Great Debate Series, “Is Major War Obsolete?” February 25 1999, </w:t>
      </w:r>
      <w:hyperlink r:id="rId15" w:history="1">
        <w:r w:rsidRPr="002A31B2">
          <w:rPr>
            <w:rStyle w:val="Hyperlink"/>
          </w:rPr>
          <w:t>http://www.ciaonet.org/conf/cfr10</w:t>
        </w:r>
      </w:hyperlink>
      <w:r w:rsidRPr="002A31B2">
        <w:t xml:space="preserve"> Herm </w:t>
      </w:r>
    </w:p>
    <w:p w:rsidR="00263F38" w:rsidRPr="002A31B2" w:rsidRDefault="00263F38" w:rsidP="00263F38"/>
    <w:p w:rsidR="00263F38" w:rsidRDefault="00263F38" w:rsidP="00263F38">
      <w:pPr>
        <w:rPr>
          <w:sz w:val="14"/>
        </w:rPr>
      </w:pPr>
      <w:r w:rsidRPr="00CF0306">
        <w:rPr>
          <w:sz w:val="14"/>
        </w:rPr>
        <w:t xml:space="preserve">Now I think the central claim that’s on the table is wrong-headed, </w:t>
      </w:r>
    </w:p>
    <w:p w:rsidR="00263F38" w:rsidRDefault="00263F38" w:rsidP="00263F38">
      <w:pPr>
        <w:rPr>
          <w:sz w:val="14"/>
        </w:rPr>
      </w:pPr>
      <w:r>
        <w:rPr>
          <w:sz w:val="14"/>
        </w:rPr>
        <w:t>AND</w:t>
      </w:r>
    </w:p>
    <w:p w:rsidR="00263F38" w:rsidRPr="00CF0306" w:rsidRDefault="00263F38" w:rsidP="00263F38">
      <w:proofErr w:type="gramStart"/>
      <w:r w:rsidRPr="00CF0306">
        <w:rPr>
          <w:sz w:val="14"/>
        </w:rPr>
        <w:t>Asia, and number two, if he does not, why not?</w:t>
      </w:r>
      <w:proofErr w:type="gramEnd"/>
    </w:p>
    <w:p w:rsidR="00263F38" w:rsidRPr="00CF0306" w:rsidRDefault="00263F38" w:rsidP="00263F38">
      <w:pPr>
        <w:rPr>
          <w:b/>
        </w:rPr>
      </w:pPr>
    </w:p>
    <w:p w:rsidR="00263F38" w:rsidRPr="00CF0306" w:rsidRDefault="00263F38" w:rsidP="00263F38">
      <w:pPr>
        <w:rPr>
          <w:b/>
        </w:rPr>
      </w:pPr>
      <w:r>
        <w:rPr>
          <w:b/>
        </w:rPr>
        <w:t>2. Any risk outweighs – great power wars are possible are a prior question</w:t>
      </w:r>
    </w:p>
    <w:p w:rsidR="00263F38" w:rsidRPr="00C941F1" w:rsidRDefault="00263F38" w:rsidP="00263F38">
      <w:proofErr w:type="spellStart"/>
      <w:r w:rsidRPr="00CF0306">
        <w:rPr>
          <w:b/>
        </w:rPr>
        <w:t>Gonsell</w:t>
      </w:r>
      <w:proofErr w:type="spellEnd"/>
      <w:r w:rsidRPr="00CF0306">
        <w:rPr>
          <w:b/>
        </w:rPr>
        <w:t xml:space="preserve"> 12</w:t>
      </w:r>
      <w:r>
        <w:rPr>
          <w:b/>
        </w:rPr>
        <w:t xml:space="preserve"> </w:t>
      </w:r>
      <w:r w:rsidRPr="00C941F1">
        <w:t>– April, Lieutenant Commander Rachael Gosnell, U</w:t>
      </w:r>
      <w:proofErr w:type="gramStart"/>
      <w:r w:rsidRPr="00C941F1">
        <w:t>,S</w:t>
      </w:r>
      <w:proofErr w:type="gramEnd"/>
      <w:r w:rsidRPr="00C941F1">
        <w:t xml:space="preserve">. Navy and Second Lieutenant Michael </w:t>
      </w:r>
      <w:proofErr w:type="spellStart"/>
      <w:r w:rsidRPr="00C941F1">
        <w:t>Orietti</w:t>
      </w:r>
      <w:proofErr w:type="spellEnd"/>
      <w:r w:rsidRPr="00C941F1">
        <w:t xml:space="preserve"> U,S. Marine Corps “Now Hear This - </w:t>
      </w:r>
      <w:proofErr w:type="spellStart"/>
      <w:r w:rsidRPr="00C941F1">
        <w:t>ls</w:t>
      </w:r>
      <w:proofErr w:type="spellEnd"/>
      <w:r w:rsidRPr="00C941F1">
        <w:t xml:space="preserve"> Great-Power War Still Possible?” Herm </w:t>
      </w:r>
    </w:p>
    <w:p w:rsidR="00263F38" w:rsidRPr="00C941F1" w:rsidRDefault="00263F38" w:rsidP="00263F38"/>
    <w:p w:rsidR="00263F38" w:rsidRDefault="00263F38" w:rsidP="00263F38">
      <w:pPr>
        <w:rPr>
          <w:sz w:val="14"/>
        </w:rPr>
      </w:pPr>
      <w:r w:rsidRPr="00CF0306">
        <w:rPr>
          <w:sz w:val="14"/>
        </w:rPr>
        <w:t xml:space="preserve">The Center for Naval Analyses recently published Grand Strategy: Contemporary Contending Analyst Views and </w:t>
      </w:r>
    </w:p>
    <w:p w:rsidR="00263F38" w:rsidRDefault="00263F38" w:rsidP="00263F38">
      <w:pPr>
        <w:rPr>
          <w:sz w:val="14"/>
        </w:rPr>
      </w:pPr>
      <w:r>
        <w:rPr>
          <w:sz w:val="14"/>
        </w:rPr>
        <w:t>AND</w:t>
      </w:r>
    </w:p>
    <w:p w:rsidR="00263F38" w:rsidRPr="00CF0306" w:rsidRDefault="00263F38" w:rsidP="00263F38">
      <w:pPr>
        <w:rPr>
          <w:u w:val="single"/>
        </w:rPr>
      </w:pPr>
      <w:proofErr w:type="gramStart"/>
      <w:r w:rsidRPr="00E52296">
        <w:rPr>
          <w:highlight w:val="yellow"/>
          <w:u w:val="single"/>
        </w:rPr>
        <w:t>cannot</w:t>
      </w:r>
      <w:proofErr w:type="gramEnd"/>
      <w:r w:rsidRPr="00E52296">
        <w:rPr>
          <w:highlight w:val="yellow"/>
          <w:u w:val="single"/>
        </w:rPr>
        <w:t xml:space="preserve"> be ruled out</w:t>
      </w:r>
      <w:r w:rsidRPr="00CF0306">
        <w:rPr>
          <w:u w:val="single"/>
        </w:rPr>
        <w:t>. U.S. policymakers must plan accordingly.</w:t>
      </w:r>
    </w:p>
    <w:p w:rsidR="00263F38" w:rsidRDefault="00263F38" w:rsidP="00263F38"/>
    <w:p w:rsidR="00263F38" w:rsidRPr="00594894" w:rsidRDefault="00263F38" w:rsidP="00263F38"/>
    <w:p w:rsidR="00263F38" w:rsidRPr="00594894" w:rsidRDefault="00263F38" w:rsidP="00263F38">
      <w:pPr>
        <w:rPr>
          <w:b/>
        </w:rPr>
      </w:pPr>
      <w:r>
        <w:rPr>
          <w:b/>
        </w:rPr>
        <w:t>War will happen.  Deal with it</w:t>
      </w:r>
    </w:p>
    <w:p w:rsidR="00263F38" w:rsidRDefault="00263F38" w:rsidP="00263F38">
      <w:proofErr w:type="spellStart"/>
      <w:r w:rsidRPr="00DF3002">
        <w:rPr>
          <w:b/>
        </w:rPr>
        <w:t>Mearsheimer</w:t>
      </w:r>
      <w:proofErr w:type="spellEnd"/>
      <w:r w:rsidRPr="00DF3002">
        <w:rPr>
          <w:b/>
        </w:rPr>
        <w:t xml:space="preserve"> 1999</w:t>
      </w:r>
      <w:r w:rsidRPr="00DF3002">
        <w:t xml:space="preserve"> – distinguished political science professor at U Chicago (John, CIAO Net, “Is major war obsolete”</w:t>
      </w:r>
      <w:proofErr w:type="gramStart"/>
      <w:r w:rsidRPr="00DF3002">
        <w:t xml:space="preserve">,  </w:t>
      </w:r>
      <w:proofErr w:type="gramEnd"/>
      <w:r>
        <w:fldChar w:fldCharType="begin"/>
      </w:r>
      <w:r>
        <w:instrText xml:space="preserve"> HYPERLINK "</w:instrText>
      </w:r>
      <w:r w:rsidRPr="00DF3002">
        <w:instrText>http://www.ciaonet.org/conf/cfr10/index.html</w:instrText>
      </w:r>
      <w:r>
        <w:instrText xml:space="preserve">" </w:instrText>
      </w:r>
      <w:r>
        <w:fldChar w:fldCharType="separate"/>
      </w:r>
      <w:r w:rsidRPr="00772300">
        <w:rPr>
          <w:rStyle w:val="Hyperlink"/>
        </w:rPr>
        <w:t>http://www.ciaonet.org/conf/cfr10/index.html</w:t>
      </w:r>
      <w:r>
        <w:fldChar w:fldCharType="end"/>
      </w:r>
      <w:r w:rsidRPr="00DF3002">
        <w:t>)</w:t>
      </w:r>
    </w:p>
    <w:p w:rsidR="00263F38" w:rsidRPr="00DF3002" w:rsidRDefault="00263F38" w:rsidP="00263F38"/>
    <w:p w:rsidR="00263F38" w:rsidRDefault="00263F38" w:rsidP="00263F38">
      <w:pPr>
        <w:rPr>
          <w:sz w:val="15"/>
          <w:szCs w:val="15"/>
        </w:rPr>
      </w:pPr>
      <w:r w:rsidRPr="00594894">
        <w:rPr>
          <w:u w:val="single"/>
        </w:rPr>
        <w:t>A</w:t>
      </w:r>
      <w:r w:rsidRPr="00594894">
        <w:rPr>
          <w:sz w:val="15"/>
          <w:szCs w:val="15"/>
        </w:rPr>
        <w:t xml:space="preserve"> second</w:t>
      </w:r>
      <w:r w:rsidRPr="00594894">
        <w:t xml:space="preserve"> </w:t>
      </w:r>
      <w:r w:rsidRPr="00594894">
        <w:rPr>
          <w:u w:val="single"/>
        </w:rPr>
        <w:t xml:space="preserve">reason that </w:t>
      </w:r>
      <w:r w:rsidRPr="004C327A">
        <w:rPr>
          <w:highlight w:val="yellow"/>
          <w:u w:val="single"/>
        </w:rPr>
        <w:t>states go to war</w:t>
      </w:r>
      <w:r w:rsidRPr="00594894">
        <w:t xml:space="preserve"> </w:t>
      </w:r>
      <w:r w:rsidRPr="00594894">
        <w:rPr>
          <w:sz w:val="15"/>
          <w:szCs w:val="15"/>
        </w:rPr>
        <w:t>which, of course,</w:t>
      </w:r>
      <w:r w:rsidRPr="00594894">
        <w:t xml:space="preserve"> </w:t>
      </w:r>
      <w:r w:rsidRPr="00594894">
        <w:rPr>
          <w:u w:val="single"/>
        </w:rPr>
        <w:t>is</w:t>
      </w:r>
      <w:r w:rsidRPr="00594894">
        <w:t xml:space="preserve"> </w:t>
      </w:r>
      <w:r w:rsidRPr="00594894">
        <w:rPr>
          <w:sz w:val="15"/>
          <w:szCs w:val="15"/>
        </w:rPr>
        <w:t xml:space="preserve">dear </w:t>
      </w:r>
    </w:p>
    <w:p w:rsidR="00263F38" w:rsidRDefault="00263F38" w:rsidP="00263F38">
      <w:pPr>
        <w:rPr>
          <w:sz w:val="15"/>
          <w:szCs w:val="15"/>
        </w:rPr>
      </w:pPr>
      <w:r>
        <w:rPr>
          <w:sz w:val="15"/>
          <w:szCs w:val="15"/>
        </w:rPr>
        <w:t>AND</w:t>
      </w:r>
    </w:p>
    <w:p w:rsidR="00263F38" w:rsidRPr="00594894" w:rsidRDefault="00263F38" w:rsidP="00263F38">
      <w:proofErr w:type="gramStart"/>
      <w:r w:rsidRPr="00594894">
        <w:rPr>
          <w:u w:val="single"/>
        </w:rPr>
        <w:t>don’t</w:t>
      </w:r>
      <w:proofErr w:type="gramEnd"/>
      <w:r w:rsidRPr="00594894">
        <w:rPr>
          <w:u w:val="single"/>
        </w:rPr>
        <w:t xml:space="preserve"> hear many people saying that’s going to produce peace, do you? </w:t>
      </w:r>
    </w:p>
    <w:p w:rsidR="00263F38" w:rsidRPr="00594894" w:rsidRDefault="00263F38" w:rsidP="00263F38"/>
    <w:p w:rsidR="00263F38" w:rsidRPr="00594894" w:rsidRDefault="00263F38" w:rsidP="00263F38"/>
    <w:p w:rsidR="00263F38" w:rsidRPr="00594894" w:rsidRDefault="00263F38" w:rsidP="00263F38">
      <w:r>
        <w:t xml:space="preserve">   </w:t>
      </w:r>
    </w:p>
    <w:p w:rsidR="00263F38" w:rsidRPr="00594894" w:rsidRDefault="00263F38" w:rsidP="00263F38"/>
    <w:p w:rsidR="00263F38" w:rsidRPr="00594894" w:rsidRDefault="00263F38" w:rsidP="00263F38">
      <w:pPr>
        <w:rPr>
          <w:b/>
        </w:rPr>
      </w:pPr>
      <w:r w:rsidRPr="00594894">
        <w:rPr>
          <w:b/>
        </w:rPr>
        <w:t>Wars will happen—biological drive</w:t>
      </w:r>
    </w:p>
    <w:p w:rsidR="00263F38" w:rsidRPr="00594894" w:rsidRDefault="00263F38" w:rsidP="00263F38">
      <w:r w:rsidRPr="00594894">
        <w:rPr>
          <w:b/>
        </w:rPr>
        <w:t xml:space="preserve">Thayer 4 – </w:t>
      </w:r>
      <w:r w:rsidRPr="00594894">
        <w:t xml:space="preserve">Ph.D., associate professor in the Department of Defense and Strategic Studies of Missouri State University, Fellow at the </w:t>
      </w:r>
      <w:proofErr w:type="spellStart"/>
      <w:r w:rsidRPr="00594894">
        <w:t>Belfer</w:t>
      </w:r>
      <w:proofErr w:type="spellEnd"/>
      <w:r w:rsidRPr="00594894">
        <w:t xml:space="preserve"> Center for Science and International Affairs at the Kennedy School of Government at Harvard University, international and national security affairs senior analyst at National Institute for Public Policy (Bradley, Darwin and International Relations, pg. 11-12) *Disagree with Gendered Language*</w:t>
      </w:r>
      <w:r w:rsidRPr="00594894">
        <w:br/>
      </w:r>
    </w:p>
    <w:p w:rsidR="00263F38" w:rsidRDefault="00263F38" w:rsidP="00263F38">
      <w:pPr>
        <w:rPr>
          <w:sz w:val="14"/>
        </w:rPr>
      </w:pPr>
      <w:r w:rsidRPr="00DF3002">
        <w:rPr>
          <w:sz w:val="14"/>
        </w:rPr>
        <w:t xml:space="preserve">In Chapter 2, I explain how evolutionary theory contributes to the realist theory of </w:t>
      </w:r>
    </w:p>
    <w:p w:rsidR="00263F38" w:rsidRDefault="00263F38" w:rsidP="00263F38">
      <w:pPr>
        <w:rPr>
          <w:sz w:val="14"/>
        </w:rPr>
      </w:pPr>
      <w:r>
        <w:rPr>
          <w:sz w:val="14"/>
        </w:rPr>
        <w:t>AND</w:t>
      </w:r>
    </w:p>
    <w:p w:rsidR="00263F38" w:rsidRPr="00DF3002" w:rsidRDefault="00263F38" w:rsidP="00263F38">
      <w:pPr>
        <w:rPr>
          <w:u w:val="single"/>
        </w:rPr>
      </w:pPr>
      <w:proofErr w:type="gramStart"/>
      <w:r w:rsidRPr="00DF3002">
        <w:rPr>
          <w:sz w:val="14"/>
        </w:rPr>
        <w:t xml:space="preserve">, organizations like the Catholic Church, </w:t>
      </w:r>
      <w:r w:rsidRPr="00DF3002">
        <w:rPr>
          <w:highlight w:val="yellow"/>
          <w:u w:val="single"/>
        </w:rPr>
        <w:t>or contemporary states in international relations</w:t>
      </w:r>
      <w:r w:rsidRPr="00DF3002">
        <w:rPr>
          <w:u w:val="single"/>
        </w:rPr>
        <w:t>.</w:t>
      </w:r>
      <w:proofErr w:type="gramEnd"/>
    </w:p>
    <w:p w:rsidR="00263F38" w:rsidRPr="00594894" w:rsidRDefault="00263F38" w:rsidP="00263F38"/>
    <w:p w:rsidR="00263F38" w:rsidRPr="00594894" w:rsidRDefault="00263F38" w:rsidP="00263F38"/>
    <w:p w:rsidR="00263F38" w:rsidRPr="00594894" w:rsidRDefault="00263F38" w:rsidP="00263F38"/>
    <w:p w:rsidR="00263F38" w:rsidRPr="00594894" w:rsidRDefault="00263F38" w:rsidP="00263F38"/>
    <w:p w:rsidR="00263F38" w:rsidRPr="00594894" w:rsidRDefault="00263F38" w:rsidP="00263F38">
      <w:pPr>
        <w:rPr>
          <w:b/>
        </w:rPr>
      </w:pPr>
      <w:r w:rsidRPr="00594894">
        <w:rPr>
          <w:b/>
        </w:rPr>
        <w:t>The possibility of nuclear extinction outweighs all other impacts-even if the risk of extinction is small, its magnitude requires evaluation before all else</w:t>
      </w:r>
    </w:p>
    <w:p w:rsidR="00263F38" w:rsidRPr="00D5794F" w:rsidRDefault="00263F38" w:rsidP="00263F38">
      <w:r w:rsidRPr="00263F38">
        <w:rPr>
          <w:rStyle w:val="Underline"/>
          <w:b/>
        </w:rPr>
        <w:t>Schell 84</w:t>
      </w:r>
      <w:r>
        <w:rPr>
          <w:rStyle w:val="Underline"/>
        </w:rPr>
        <w:t xml:space="preserve"> </w:t>
      </w:r>
      <w:r w:rsidRPr="00D5794F">
        <w:rPr>
          <w:rStyle w:val="Underline"/>
        </w:rPr>
        <w:t xml:space="preserve">– professor at Wesleyan University and former New Yorker editor </w:t>
      </w:r>
      <w:r w:rsidRPr="00D5794F">
        <w:t>(Jonathan, “The Fate of the Earth,” pg. 93-94)</w:t>
      </w:r>
    </w:p>
    <w:p w:rsidR="00263F38" w:rsidRPr="00D5794F" w:rsidRDefault="00263F38" w:rsidP="00263F38">
      <w:pPr>
        <w:rPr>
          <w:rStyle w:val="MicroTextChar"/>
          <w:rFonts w:eastAsiaTheme="minorHAnsi"/>
          <w:szCs w:val="20"/>
        </w:rPr>
      </w:pPr>
    </w:p>
    <w:p w:rsidR="00263F38" w:rsidRDefault="00263F38" w:rsidP="00263F38">
      <w:pPr>
        <w:rPr>
          <w:rStyle w:val="MicroTextChar"/>
          <w:rFonts w:eastAsiaTheme="minorHAnsi"/>
          <w:sz w:val="14"/>
          <w:szCs w:val="20"/>
        </w:rPr>
      </w:pPr>
      <w:r w:rsidRPr="00D5794F">
        <w:rPr>
          <w:rStyle w:val="MicroTextChar"/>
          <w:rFonts w:eastAsiaTheme="minorHAnsi"/>
          <w:sz w:val="14"/>
          <w:szCs w:val="20"/>
        </w:rPr>
        <w:t xml:space="preserve">&lt;To say that human extinction is a certainty would, of course, be </w:t>
      </w:r>
    </w:p>
    <w:p w:rsidR="00263F38" w:rsidRDefault="00263F38" w:rsidP="00263F38">
      <w:pPr>
        <w:rPr>
          <w:rStyle w:val="MicroTextChar"/>
          <w:rFonts w:eastAsiaTheme="minorHAnsi"/>
          <w:sz w:val="14"/>
          <w:szCs w:val="20"/>
        </w:rPr>
      </w:pPr>
      <w:r>
        <w:rPr>
          <w:rStyle w:val="MicroTextChar"/>
          <w:rFonts w:eastAsiaTheme="minorHAnsi"/>
          <w:sz w:val="14"/>
          <w:szCs w:val="20"/>
        </w:rPr>
        <w:t>AND</w:t>
      </w:r>
    </w:p>
    <w:p w:rsidR="00263F38" w:rsidRPr="00D5794F" w:rsidRDefault="00263F38" w:rsidP="00263F38">
      <w:pPr>
        <w:rPr>
          <w:sz w:val="14"/>
        </w:rPr>
      </w:pPr>
      <w:proofErr w:type="gramStart"/>
      <w:r w:rsidRPr="00D5794F">
        <w:rPr>
          <w:rStyle w:val="MicroTextChar"/>
          <w:rFonts w:eastAsiaTheme="minorHAnsi"/>
          <w:sz w:val="14"/>
          <w:szCs w:val="20"/>
        </w:rPr>
        <w:t>to</w:t>
      </w:r>
      <w:proofErr w:type="gramEnd"/>
      <w:r w:rsidRPr="00D5794F">
        <w:rPr>
          <w:rStyle w:val="MicroTextChar"/>
          <w:rFonts w:eastAsiaTheme="minorHAnsi"/>
          <w:sz w:val="14"/>
          <w:szCs w:val="20"/>
        </w:rPr>
        <w:t xml:space="preserve"> withdraw the threat we now pose to the earth and to ourselves.</w:t>
      </w:r>
    </w:p>
    <w:p w:rsidR="00263F38" w:rsidRPr="00D5794F" w:rsidRDefault="00263F38" w:rsidP="00263F38">
      <w:pPr>
        <w:rPr>
          <w:sz w:val="14"/>
        </w:rPr>
      </w:pPr>
      <w:r w:rsidRPr="00D5794F">
        <w:rPr>
          <w:rStyle w:val="MicroTextChar"/>
          <w:rFonts w:eastAsiaTheme="minorHAnsi"/>
          <w:sz w:val="14"/>
          <w:szCs w:val="20"/>
        </w:rPr>
        <w:t>In trying to describe possible consequences of a nuclear holocaust, I have mentioned the limitless complexity of its effects on human society and on the ecosphere—a complexity that sometimes seems to be as great as that of life itself. But</w:t>
      </w:r>
      <w:r w:rsidRPr="00D5794F">
        <w:rPr>
          <w:sz w:val="14"/>
        </w:rPr>
        <w:t xml:space="preserve"> </w:t>
      </w:r>
      <w:r w:rsidRPr="00D5794F">
        <w:rPr>
          <w:u w:val="single"/>
        </w:rPr>
        <w:t>if these effects should lead to human extinction</w:t>
      </w:r>
      <w:r w:rsidRPr="00D5794F">
        <w:rPr>
          <w:sz w:val="14"/>
        </w:rPr>
        <w:t xml:space="preserve">, </w:t>
      </w:r>
      <w:r w:rsidRPr="00D5794F">
        <w:rPr>
          <w:rStyle w:val="MicroTextChar"/>
          <w:rFonts w:eastAsiaTheme="minorHAnsi"/>
          <w:sz w:val="14"/>
          <w:szCs w:val="20"/>
        </w:rPr>
        <w:t>then all the complexity will give way to the utmost simplicity—the simplicity of nothingness</w:t>
      </w:r>
      <w:r w:rsidRPr="00D5794F">
        <w:rPr>
          <w:sz w:val="14"/>
        </w:rPr>
        <w:t xml:space="preserve">. </w:t>
      </w:r>
      <w:r w:rsidRPr="00D5794F">
        <w:rPr>
          <w:u w:val="single"/>
        </w:rPr>
        <w:t>We—the human race—shall cease to be.&gt;</w:t>
      </w:r>
    </w:p>
    <w:p w:rsidR="00263F38" w:rsidRPr="00594894" w:rsidRDefault="00263F38" w:rsidP="00263F38"/>
    <w:p w:rsidR="00263F38" w:rsidRPr="00594894" w:rsidRDefault="00263F38" w:rsidP="00263F38"/>
    <w:p w:rsidR="00263F38" w:rsidRPr="00CD44FC" w:rsidRDefault="00263F38" w:rsidP="00263F38">
      <w:r>
        <w:t xml:space="preserve">   </w:t>
      </w:r>
      <w:proofErr w:type="gramStart"/>
      <w:r w:rsidRPr="00CD44FC">
        <w:t>yes</w:t>
      </w:r>
      <w:proofErr w:type="gramEnd"/>
      <w:r w:rsidRPr="00CD44FC">
        <w:t xml:space="preserve"> war—history not static</w:t>
      </w:r>
    </w:p>
    <w:p w:rsidR="00263F38" w:rsidRPr="00594894" w:rsidRDefault="00263F38" w:rsidP="00263F38"/>
    <w:p w:rsidR="00263F38" w:rsidRPr="00594894" w:rsidRDefault="00263F38" w:rsidP="00263F38">
      <w:pPr>
        <w:rPr>
          <w:b/>
        </w:rPr>
      </w:pPr>
      <w:r w:rsidRPr="00594894">
        <w:rPr>
          <w:b/>
        </w:rPr>
        <w:t>Their arguments assume history is static—rapid changes over the next couple decades ensure war</w:t>
      </w:r>
    </w:p>
    <w:p w:rsidR="00263F38" w:rsidRPr="00594894" w:rsidRDefault="00263F38" w:rsidP="00263F38">
      <w:r w:rsidRPr="00594894">
        <w:rPr>
          <w:b/>
        </w:rPr>
        <w:t>Miami Herald 2008</w:t>
      </w:r>
      <w:r w:rsidRPr="00594894">
        <w:t xml:space="preserve"> – quoting Global Trends 2025 (11/20, http://www.miamiherald.com/news/politics/AP/story/780918.html)</w:t>
      </w:r>
    </w:p>
    <w:p w:rsidR="00263F38" w:rsidRPr="00594894" w:rsidRDefault="00263F38" w:rsidP="00263F38"/>
    <w:p w:rsidR="00263F38" w:rsidRDefault="00263F38" w:rsidP="00263F38">
      <w:pPr>
        <w:rPr>
          <w:highlight w:val="yellow"/>
          <w:u w:val="single"/>
        </w:rPr>
      </w:pPr>
      <w:r w:rsidRPr="007E32DC">
        <w:rPr>
          <w:highlight w:val="yellow"/>
          <w:u w:val="single"/>
        </w:rPr>
        <w:t>The risks of nuclear weapons being used</w:t>
      </w:r>
      <w:r w:rsidRPr="00594894">
        <w:t xml:space="preserve"> and wars being fought over dwindling resources </w:t>
      </w:r>
      <w:r w:rsidRPr="007E32DC">
        <w:rPr>
          <w:highlight w:val="yellow"/>
          <w:u w:val="single"/>
        </w:rPr>
        <w:t xml:space="preserve">will </w:t>
      </w:r>
    </w:p>
    <w:p w:rsidR="00263F38" w:rsidRDefault="00263F38" w:rsidP="00263F38">
      <w:pPr>
        <w:rPr>
          <w:highlight w:val="yellow"/>
          <w:u w:val="single"/>
        </w:rPr>
      </w:pPr>
      <w:r>
        <w:rPr>
          <w:highlight w:val="yellow"/>
          <w:u w:val="single"/>
        </w:rPr>
        <w:t>AND</w:t>
      </w:r>
    </w:p>
    <w:p w:rsidR="00263F38" w:rsidRPr="00594894" w:rsidRDefault="00263F38" w:rsidP="00263F38">
      <w:r w:rsidRPr="00594894">
        <w:t>"History tells us that rapid change brings many dangers," it said.</w:t>
      </w:r>
    </w:p>
    <w:p w:rsidR="00263F38" w:rsidRPr="00594894" w:rsidRDefault="00263F38" w:rsidP="00263F38"/>
    <w:p w:rsidR="00263F38" w:rsidRPr="00594894" w:rsidRDefault="00263F38" w:rsidP="00263F38">
      <w:pPr>
        <w:rPr>
          <w:b/>
        </w:rPr>
      </w:pPr>
      <w:r w:rsidRPr="00594894">
        <w:rPr>
          <w:b/>
        </w:rPr>
        <w:t>Changing international system subsumes their argument</w:t>
      </w:r>
    </w:p>
    <w:p w:rsidR="00263F38" w:rsidRPr="00594894" w:rsidRDefault="00263F38" w:rsidP="00263F38">
      <w:r w:rsidRPr="00594894">
        <w:rPr>
          <w:b/>
        </w:rPr>
        <w:t>Doran 1999</w:t>
      </w:r>
      <w:r w:rsidRPr="00594894">
        <w:t xml:space="preserve"> – Andrew W. Mellon Professor of International Relations at Johns Hopkins University’s School of Advanced International Studies (Charles F., Survival, Vol. 41, No. 2, “Is Major War Obsolete? An Exchange”)</w:t>
      </w:r>
    </w:p>
    <w:p w:rsidR="00263F38" w:rsidRPr="00594894" w:rsidRDefault="00263F38" w:rsidP="00263F38"/>
    <w:p w:rsidR="00263F38" w:rsidRPr="00594894" w:rsidRDefault="00263F38" w:rsidP="00263F38">
      <w:r w:rsidRPr="00594894">
        <w:t xml:space="preserve">If major war is obsolete, then we are witnessing a revolution equivalent in importance to the agricultural revolution, or the industrial revolution. </w:t>
      </w:r>
      <w:r w:rsidRPr="00594894">
        <w:rPr>
          <w:u w:val="single"/>
        </w:rPr>
        <w:t xml:space="preserve">The end of major </w:t>
      </w:r>
      <w:r>
        <w:rPr>
          <w:u w:val="single"/>
        </w:rPr>
        <w:t>…</w:t>
      </w:r>
      <w:r w:rsidRPr="00594894">
        <w:rPr>
          <w:u w:val="single"/>
        </w:rPr>
        <w:t xml:space="preserve"> only way you could really argue for the obsolescence of major war would be to say that the probability is virtually zero.</w:t>
      </w:r>
    </w:p>
    <w:p w:rsidR="00263F38" w:rsidRDefault="00263F38" w:rsidP="00263F38">
      <w:pPr>
        <w:rPr>
          <w:b/>
        </w:rPr>
      </w:pPr>
    </w:p>
    <w:p w:rsidR="00263F38" w:rsidRPr="00594894" w:rsidRDefault="00263F38" w:rsidP="00263F38">
      <w:pPr>
        <w:rPr>
          <w:b/>
        </w:rPr>
      </w:pPr>
      <w:r w:rsidRPr="00594894">
        <w:rPr>
          <w:b/>
        </w:rPr>
        <w:t>There’s a rational incentive for war—just not actuarial because of crisis pressure</w:t>
      </w:r>
    </w:p>
    <w:p w:rsidR="00263F38" w:rsidRDefault="00263F38" w:rsidP="00263F38">
      <w:proofErr w:type="spellStart"/>
      <w:r w:rsidRPr="00DF3002">
        <w:rPr>
          <w:b/>
        </w:rPr>
        <w:t>Mearsheimer</w:t>
      </w:r>
      <w:proofErr w:type="spellEnd"/>
      <w:r w:rsidRPr="00DF3002">
        <w:rPr>
          <w:b/>
        </w:rPr>
        <w:t xml:space="preserve"> 1999</w:t>
      </w:r>
      <w:r w:rsidRPr="00DF3002">
        <w:t xml:space="preserve"> – distinguished political science professor at U Chicago (John, CIAO Net, “Is major war obsolete”</w:t>
      </w:r>
      <w:proofErr w:type="gramStart"/>
      <w:r w:rsidRPr="00DF3002">
        <w:t xml:space="preserve">,  </w:t>
      </w:r>
      <w:proofErr w:type="gramEnd"/>
      <w:r>
        <w:fldChar w:fldCharType="begin"/>
      </w:r>
      <w:r>
        <w:instrText xml:space="preserve"> HYPERLINK "</w:instrText>
      </w:r>
      <w:r w:rsidRPr="00DF3002">
        <w:instrText>http://www.ciaonet.org/conf/cfr10/index.html</w:instrText>
      </w:r>
      <w:r>
        <w:instrText xml:space="preserve">" </w:instrText>
      </w:r>
      <w:r>
        <w:fldChar w:fldCharType="separate"/>
      </w:r>
      <w:r w:rsidRPr="00772300">
        <w:rPr>
          <w:rStyle w:val="Hyperlink"/>
        </w:rPr>
        <w:t>http://www.ciaonet.org/conf/cfr10/index.html</w:t>
      </w:r>
      <w:r>
        <w:fldChar w:fldCharType="end"/>
      </w:r>
      <w:r w:rsidRPr="00DF3002">
        <w:t>)</w:t>
      </w:r>
    </w:p>
    <w:p w:rsidR="00263F38" w:rsidRPr="00594894" w:rsidRDefault="00263F38" w:rsidP="00263F38">
      <w:pPr>
        <w:rPr>
          <w:sz w:val="15"/>
          <w:szCs w:val="15"/>
        </w:rPr>
      </w:pPr>
    </w:p>
    <w:p w:rsidR="00263F38" w:rsidRDefault="00263F38" w:rsidP="00263F38">
      <w:pPr>
        <w:rPr>
          <w:sz w:val="15"/>
          <w:szCs w:val="15"/>
        </w:rPr>
      </w:pPr>
      <w:r w:rsidRPr="00594894">
        <w:rPr>
          <w:sz w:val="15"/>
          <w:szCs w:val="15"/>
        </w:rPr>
        <w:t xml:space="preserve">The whole subject of rationality is a fascinating subject. I want to emphasize here </w:t>
      </w:r>
    </w:p>
    <w:p w:rsidR="00263F38" w:rsidRDefault="00263F38" w:rsidP="00263F38">
      <w:pPr>
        <w:rPr>
          <w:sz w:val="15"/>
          <w:szCs w:val="15"/>
        </w:rPr>
      </w:pPr>
      <w:r>
        <w:rPr>
          <w:sz w:val="15"/>
          <w:szCs w:val="15"/>
        </w:rPr>
        <w:t>AND</w:t>
      </w:r>
    </w:p>
    <w:p w:rsidR="00263F38" w:rsidRDefault="00263F38" w:rsidP="00263F38">
      <w:pPr>
        <w:rPr>
          <w:sz w:val="15"/>
          <w:szCs w:val="15"/>
        </w:rPr>
      </w:pPr>
      <w:proofErr w:type="gramStart"/>
      <w:r w:rsidRPr="00594894">
        <w:rPr>
          <w:sz w:val="15"/>
          <w:szCs w:val="15"/>
        </w:rPr>
        <w:t>decision-making</w:t>
      </w:r>
      <w:proofErr w:type="gramEnd"/>
      <w:r w:rsidRPr="00594894">
        <w:rPr>
          <w:sz w:val="15"/>
          <w:szCs w:val="15"/>
        </w:rPr>
        <w:t xml:space="preserve"> process. They just miscalculated; they just guessed wrong.</w:t>
      </w:r>
    </w:p>
    <w:p w:rsidR="00263F38" w:rsidRPr="00263F38" w:rsidRDefault="00263F38" w:rsidP="00263F38">
      <w:pPr>
        <w:rPr>
          <w:b/>
        </w:rPr>
      </w:pPr>
    </w:p>
    <w:p w:rsidR="00263F38" w:rsidRPr="00263F38" w:rsidRDefault="00263F38" w:rsidP="00263F38">
      <w:pPr>
        <w:rPr>
          <w:b/>
        </w:rPr>
      </w:pPr>
      <w:r w:rsidRPr="00263F38">
        <w:rPr>
          <w:b/>
        </w:rPr>
        <w:t>Yes war – power dynamics and empirics</w:t>
      </w:r>
    </w:p>
    <w:p w:rsidR="00263F38" w:rsidRPr="00CF5F7F" w:rsidRDefault="00263F38" w:rsidP="00263F38">
      <w:pPr>
        <w:rPr>
          <w:rStyle w:val="StyleStyleBold12pt"/>
        </w:rPr>
      </w:pPr>
      <w:r w:rsidRPr="00CF5F7F">
        <w:rPr>
          <w:rStyle w:val="StyleStyleBold12pt"/>
        </w:rPr>
        <w:t>Contreras, 12</w:t>
      </w:r>
    </w:p>
    <w:p w:rsidR="00263F38" w:rsidRPr="00CF5F7F" w:rsidRDefault="00263F38" w:rsidP="00263F38">
      <w:r w:rsidRPr="00CF5F7F">
        <w:t xml:space="preserve">Fellow, </w:t>
      </w:r>
      <w:proofErr w:type="spellStart"/>
      <w:r w:rsidRPr="00CF5F7F">
        <w:t>Belfer</w:t>
      </w:r>
      <w:proofErr w:type="spellEnd"/>
      <w:r w:rsidRPr="00CF5F7F">
        <w:t xml:space="preserve"> Center for Science and International Affairs, Harvard University (Dominic, citing Monica Duffy </w:t>
      </w:r>
      <w:proofErr w:type="spellStart"/>
      <w:r w:rsidRPr="00CF5F7F">
        <w:t>Toft</w:t>
      </w:r>
      <w:proofErr w:type="spellEnd"/>
      <w:r w:rsidRPr="00CF5F7F">
        <w:t xml:space="preserve">, associate professor of public policy at the Kennedy School of Political Science at Harvard and director of the </w:t>
      </w:r>
      <w:proofErr w:type="spellStart"/>
      <w:r w:rsidRPr="00CF5F7F">
        <w:t>Belfer</w:t>
      </w:r>
      <w:proofErr w:type="spellEnd"/>
      <w:r w:rsidRPr="00CF5F7F">
        <w:t xml:space="preserve"> Center’s Initiative on Religion in International Affairs, citing Stephen M. Walt, the Robert and Renee </w:t>
      </w:r>
      <w:proofErr w:type="spellStart"/>
      <w:r w:rsidRPr="00CF5F7F">
        <w:t>Belfer</w:t>
      </w:r>
      <w:proofErr w:type="spellEnd"/>
      <w:r w:rsidRPr="00CF5F7F">
        <w:t xml:space="preserve"> professor of international affairs and faculty chair of the </w:t>
      </w:r>
      <w:proofErr w:type="spellStart"/>
      <w:r w:rsidRPr="00CF5F7F">
        <w:t>Belfer</w:t>
      </w:r>
      <w:proofErr w:type="spellEnd"/>
      <w:r w:rsidRPr="00CF5F7F">
        <w:t xml:space="preserve"> Center’s International Security Program, February 1, 2012, “Winning the War on War?”, </w:t>
      </w:r>
      <w:proofErr w:type="spellStart"/>
      <w:r w:rsidRPr="00CF5F7F">
        <w:t>Belfer</w:t>
      </w:r>
      <w:proofErr w:type="spellEnd"/>
      <w:r w:rsidRPr="00CF5F7F">
        <w:t xml:space="preserve"> Center for Science and International Affairs, Harvard University, http://belfercenter.ksg.harvard.edu/publication/21707/winning_the_war_on_war.html?breadcrumb=%2Fproject%2F52%2Fintrastate_conflict_program, </w:t>
      </w:r>
      <w:proofErr w:type="spellStart"/>
      <w:r w:rsidRPr="00CF5F7F">
        <w:t>Hensel</w:t>
      </w:r>
      <w:proofErr w:type="spellEnd"/>
      <w:r w:rsidRPr="00CF5F7F">
        <w:t>)</w:t>
      </w:r>
    </w:p>
    <w:p w:rsidR="00263F38" w:rsidRDefault="00263F38" w:rsidP="00263F38">
      <w:r w:rsidRPr="00CF5F7F">
        <w:t xml:space="preserve">In a jointly authored December 2011 op-ed in the New York Times, </w:t>
      </w:r>
    </w:p>
    <w:p w:rsidR="00263F38" w:rsidRDefault="00263F38" w:rsidP="00263F38">
      <w:r>
        <w:t>AND</w:t>
      </w:r>
    </w:p>
    <w:p w:rsidR="00263F38" w:rsidRPr="00CF5F7F" w:rsidRDefault="00263F38" w:rsidP="00263F38">
      <w:r w:rsidRPr="00CF5F7F">
        <w:t xml:space="preserve">, but according to Pinker, “you can’t miss the trend line.” </w:t>
      </w:r>
    </w:p>
    <w:p w:rsidR="00263F38" w:rsidRDefault="00263F38" w:rsidP="00263F38"/>
    <w:p w:rsidR="00263F38" w:rsidRPr="00263F38" w:rsidRDefault="00263F38" w:rsidP="00263F38">
      <w:pPr>
        <w:rPr>
          <w:b/>
        </w:rPr>
      </w:pPr>
      <w:r w:rsidRPr="00263F38">
        <w:rPr>
          <w:b/>
        </w:rPr>
        <w:t xml:space="preserve">Nuclear war causes extinction – newest evidence says nuclear winter makes Earth uninhabitable </w:t>
      </w:r>
    </w:p>
    <w:p w:rsidR="00263F38" w:rsidRPr="00CF5F7F" w:rsidRDefault="00263F38" w:rsidP="00263F38">
      <w:pPr>
        <w:rPr>
          <w:rStyle w:val="StyleStyleBold12pt"/>
        </w:rPr>
      </w:pPr>
      <w:proofErr w:type="spellStart"/>
      <w:r w:rsidRPr="00CF5F7F">
        <w:rPr>
          <w:rStyle w:val="StyleStyleBold12pt"/>
        </w:rPr>
        <w:t>Robock</w:t>
      </w:r>
      <w:proofErr w:type="spellEnd"/>
      <w:r w:rsidRPr="00CF5F7F">
        <w:rPr>
          <w:rStyle w:val="StyleStyleBold12pt"/>
        </w:rPr>
        <w:t xml:space="preserve"> ‘11</w:t>
      </w:r>
    </w:p>
    <w:p w:rsidR="00263F38" w:rsidRPr="00CF5F7F" w:rsidRDefault="00263F38" w:rsidP="00263F38">
      <w:proofErr w:type="gramStart"/>
      <w:r w:rsidRPr="00CF5F7F">
        <w:t>[Alan – Prof Environmental Science @ Rutgers.</w:t>
      </w:r>
      <w:proofErr w:type="gramEnd"/>
      <w:r w:rsidRPr="00CF5F7F">
        <w:t xml:space="preserve"> “Nuclear Winter is a Real and Present Danger” </w:t>
      </w:r>
      <w:r w:rsidRPr="00CF5F7F">
        <w:rPr>
          <w:rStyle w:val="Underline"/>
        </w:rPr>
        <w:t>Nature</w:t>
      </w:r>
      <w:r w:rsidRPr="00CF5F7F">
        <w:t xml:space="preserve">, </w:t>
      </w:r>
      <w:proofErr w:type="spellStart"/>
      <w:r w:rsidRPr="00CF5F7F">
        <w:t>Vol</w:t>
      </w:r>
      <w:proofErr w:type="spellEnd"/>
      <w:r w:rsidRPr="00CF5F7F">
        <w:t xml:space="preserve"> 473. Summer 2011 </w:t>
      </w:r>
      <w:proofErr w:type="spellStart"/>
      <w:r w:rsidRPr="00CF5F7F">
        <w:t>Ebsco</w:t>
      </w:r>
      <w:proofErr w:type="spellEnd"/>
      <w:r w:rsidRPr="00CF5F7F">
        <w:t>]</w:t>
      </w:r>
    </w:p>
    <w:p w:rsidR="00263F38" w:rsidRDefault="00263F38" w:rsidP="00263F38">
      <w:r w:rsidRPr="00CF5F7F">
        <w:t xml:space="preserve">In the 1980s, discussion and debate about the possibility of a ‘nuclear winter’ </w:t>
      </w:r>
    </w:p>
    <w:p w:rsidR="00263F38" w:rsidRDefault="00263F38" w:rsidP="00263F38">
      <w:r>
        <w:t>AND</w:t>
      </w:r>
    </w:p>
    <w:p w:rsidR="00263F38" w:rsidRPr="00CF5F7F" w:rsidRDefault="00263F38" w:rsidP="00263F38">
      <w:proofErr w:type="gramStart"/>
      <w:r w:rsidRPr="00CF5F7F">
        <w:t>support</w:t>
      </w:r>
      <w:proofErr w:type="gramEnd"/>
      <w:r w:rsidRPr="00CF5F7F">
        <w:t xml:space="preserve"> further reductions in arms. The New START treaty is not enough. </w:t>
      </w:r>
    </w:p>
    <w:p w:rsidR="00263F38" w:rsidRPr="00CD44FC" w:rsidRDefault="00263F38" w:rsidP="00263F38"/>
    <w:p w:rsidR="00263F38" w:rsidRPr="00263F38" w:rsidRDefault="00263F38" w:rsidP="00263F38"/>
    <w:p w:rsidR="00B328BE" w:rsidRDefault="00B328BE" w:rsidP="00B328BE">
      <w:pPr>
        <w:pStyle w:val="Heading1"/>
      </w:pPr>
      <w:r>
        <w:t>2nc</w:t>
      </w:r>
    </w:p>
    <w:p w:rsidR="00B328BE" w:rsidRPr="00263F38" w:rsidRDefault="00263F38" w:rsidP="00263F38">
      <w:pPr>
        <w:rPr>
          <w:b/>
          <w:u w:val="single"/>
        </w:rPr>
      </w:pPr>
      <w:r w:rsidRPr="00263F38">
        <w:rPr>
          <w:b/>
          <w:u w:val="single"/>
        </w:rPr>
        <w:t>2NC AVOIDS POLITICS (1:19)</w:t>
      </w:r>
    </w:p>
    <w:p w:rsidR="00B328BE" w:rsidRDefault="00B328BE" w:rsidP="00B328BE">
      <w:pPr>
        <w:rPr>
          <w:b/>
        </w:rPr>
      </w:pPr>
      <w:r>
        <w:rPr>
          <w:b/>
        </w:rPr>
        <w:t>Doesn’t link to politics, eight reasons –</w:t>
      </w:r>
    </w:p>
    <w:p w:rsidR="00B328BE" w:rsidRDefault="00B328BE" w:rsidP="00B328BE">
      <w:pPr>
        <w:rPr>
          <w:b/>
        </w:rPr>
      </w:pPr>
    </w:p>
    <w:p w:rsidR="00B328BE" w:rsidRDefault="00B328BE" w:rsidP="00B328BE">
      <w:pPr>
        <w:rPr>
          <w:b/>
        </w:rPr>
      </w:pPr>
      <w:r>
        <w:rPr>
          <w:b/>
        </w:rPr>
        <w:t xml:space="preserve">a. doesn’t require </w:t>
      </w:r>
      <w:r>
        <w:rPr>
          <w:b/>
          <w:u w:val="single"/>
        </w:rPr>
        <w:t>legislative</w:t>
      </w:r>
      <w:r>
        <w:rPr>
          <w:b/>
        </w:rPr>
        <w:t xml:space="preserve"> or </w:t>
      </w:r>
      <w:r>
        <w:rPr>
          <w:b/>
          <w:u w:val="single"/>
        </w:rPr>
        <w:t>regulatory</w:t>
      </w:r>
      <w:r>
        <w:rPr>
          <w:b/>
        </w:rPr>
        <w:t xml:space="preserve"> action – no delay solvency deficits either</w:t>
      </w:r>
    </w:p>
    <w:p w:rsidR="00B328BE" w:rsidRDefault="00B328BE" w:rsidP="00B328BE">
      <w:pPr>
        <w:rPr>
          <w:rFonts w:eastAsia="Cambria"/>
        </w:rPr>
      </w:pPr>
      <w:proofErr w:type="spellStart"/>
      <w:r>
        <w:rPr>
          <w:rFonts w:eastAsia="Cambria"/>
          <w:b/>
          <w:bCs/>
        </w:rPr>
        <w:t>Golumbic</w:t>
      </w:r>
      <w:proofErr w:type="spellEnd"/>
      <w:r>
        <w:rPr>
          <w:rFonts w:eastAsia="Cambria"/>
          <w:b/>
          <w:bCs/>
        </w:rPr>
        <w:t xml:space="preserve"> and Ruff 13</w:t>
      </w:r>
      <w:r>
        <w:rPr>
          <w:rFonts w:eastAsia="Cambria"/>
        </w:rPr>
        <w:t xml:space="preserve"> — Court E. </w:t>
      </w:r>
      <w:proofErr w:type="spellStart"/>
      <w:r>
        <w:rPr>
          <w:rFonts w:eastAsia="Cambria"/>
        </w:rPr>
        <w:t>Golumbic</w:t>
      </w:r>
      <w:proofErr w:type="spellEnd"/>
      <w:r>
        <w:rPr>
          <w:rFonts w:eastAsia="Cambria"/>
        </w:rPr>
        <w:t xml:space="preserve">, Managing Director and Global Anti-Money Laundering, Anti-Bribery and Government Sanctions Compliance Officer at Goldman Sachs &amp; Co., Lecturer-in-Law at the University of Pennsylvania Law School, former Assistant United States Attorney with the United States Attorney's Office for the Southern District of New York, and Robert S. Ruff III, Associate in the Securities Litigation practice group at Weil, </w:t>
      </w:r>
      <w:proofErr w:type="spellStart"/>
      <w:r>
        <w:rPr>
          <w:rFonts w:eastAsia="Cambria"/>
        </w:rPr>
        <w:t>Gotshal</w:t>
      </w:r>
      <w:proofErr w:type="spellEnd"/>
      <w:r>
        <w:rPr>
          <w:rFonts w:eastAsia="Cambria"/>
        </w:rPr>
        <w:t xml:space="preserve"> &amp; </w:t>
      </w:r>
      <w:proofErr w:type="spellStart"/>
      <w:r>
        <w:rPr>
          <w:rFonts w:eastAsia="Cambria"/>
        </w:rPr>
        <w:t>Manges</w:t>
      </w:r>
      <w:proofErr w:type="spellEnd"/>
      <w:r>
        <w:rPr>
          <w:rFonts w:eastAsia="Cambria"/>
        </w:rPr>
        <w:t xml:space="preserve"> LLP, 2013 (“Leveraging the Three Core Competencies: How OFAC Licensing Optimizes Holistic Sanctions,” </w:t>
      </w:r>
      <w:r>
        <w:rPr>
          <w:rFonts w:eastAsia="Cambria"/>
          <w:i/>
        </w:rPr>
        <w:t>North Carolina Journal of International Law &amp; Commercial Regulation</w:t>
      </w:r>
      <w:r>
        <w:rPr>
          <w:rFonts w:eastAsia="Cambria"/>
        </w:rPr>
        <w:t xml:space="preserve"> (38 N.C.J. Int'l L. &amp; Com. Reg. 729), Spring, Available Online to Subscribing Institutions via Lexis-Nexis)</w:t>
      </w:r>
    </w:p>
    <w:p w:rsidR="00B328BE" w:rsidRDefault="00B328BE" w:rsidP="00B328BE">
      <w:pPr>
        <w:rPr>
          <w:rFonts w:eastAsia="Cambria"/>
        </w:rPr>
      </w:pPr>
      <w:r>
        <w:rPr>
          <w:rFonts w:eastAsia="Cambria"/>
        </w:rPr>
        <w:t>3. Adaptability</w:t>
      </w:r>
    </w:p>
    <w:p w:rsidR="00B328BE" w:rsidRDefault="00B328BE" w:rsidP="00B328BE">
      <w:pPr>
        <w:rPr>
          <w:rFonts w:eastAsia="Cambria"/>
        </w:rPr>
      </w:pPr>
    </w:p>
    <w:p w:rsidR="00263F38" w:rsidRDefault="00B328BE" w:rsidP="00B328BE">
      <w:pPr>
        <w:rPr>
          <w:rFonts w:eastAsia="Cambria"/>
          <w:bCs/>
          <w:u w:val="single"/>
        </w:rPr>
      </w:pPr>
      <w:r>
        <w:rPr>
          <w:rFonts w:eastAsia="Cambria"/>
          <w:bCs/>
          <w:u w:val="single"/>
        </w:rPr>
        <w:t xml:space="preserve">The third core competency of OFAC's licensing practices is the ability to </w:t>
      </w:r>
      <w:r>
        <w:rPr>
          <w:rFonts w:eastAsia="Cambria"/>
          <w:b/>
          <w:iCs/>
          <w:u w:val="single"/>
          <w:bdr w:val="single" w:sz="8" w:space="0" w:color="auto" w:frame="1"/>
        </w:rPr>
        <w:t>adapt</w:t>
      </w:r>
      <w:r>
        <w:rPr>
          <w:rFonts w:eastAsia="Cambria"/>
          <w:bCs/>
          <w:u w:val="single"/>
        </w:rPr>
        <w:t xml:space="preserve"> a particular </w:t>
      </w:r>
    </w:p>
    <w:p w:rsidR="00263F38" w:rsidRDefault="00263F38" w:rsidP="00B328BE">
      <w:pPr>
        <w:rPr>
          <w:rFonts w:eastAsia="Cambria"/>
          <w:bCs/>
          <w:u w:val="single"/>
        </w:rPr>
      </w:pPr>
      <w:r>
        <w:rPr>
          <w:rFonts w:eastAsia="Cambria"/>
          <w:bCs/>
          <w:u w:val="single"/>
        </w:rPr>
        <w:t>AND</w:t>
      </w:r>
    </w:p>
    <w:p w:rsidR="00B328BE" w:rsidRDefault="00B328BE" w:rsidP="00B328BE">
      <w:pPr>
        <w:rPr>
          <w:rFonts w:eastAsia="Cambria"/>
          <w:sz w:val="14"/>
        </w:rPr>
      </w:pPr>
      <w:proofErr w:type="gramStart"/>
      <w:r>
        <w:rPr>
          <w:rFonts w:eastAsia="Cambria"/>
          <w:b/>
          <w:iCs/>
          <w:highlight w:val="cyan"/>
          <w:u w:val="single"/>
          <w:bdr w:val="single" w:sz="8" w:space="0" w:color="auto" w:frame="1"/>
        </w:rPr>
        <w:t>a</w:t>
      </w:r>
      <w:proofErr w:type="gramEnd"/>
      <w:r>
        <w:rPr>
          <w:rFonts w:eastAsia="Cambria"/>
          <w:b/>
          <w:iCs/>
          <w:highlight w:val="cyan"/>
          <w:u w:val="single"/>
          <w:bdr w:val="single" w:sz="8" w:space="0" w:color="auto" w:frame="1"/>
        </w:rPr>
        <w:t xml:space="preserve"> regulatory overhaul or the signing or withdrawal of an executive order</w:t>
      </w:r>
      <w:r>
        <w:rPr>
          <w:rFonts w:eastAsia="Cambria"/>
          <w:sz w:val="14"/>
        </w:rPr>
        <w:t>. n391</w:t>
      </w:r>
    </w:p>
    <w:p w:rsidR="00B328BE" w:rsidRDefault="00B328BE" w:rsidP="00B328BE">
      <w:pPr>
        <w:rPr>
          <w:b/>
        </w:rPr>
      </w:pPr>
    </w:p>
    <w:p w:rsidR="00B328BE" w:rsidRDefault="00B328BE" w:rsidP="00B328BE">
      <w:pPr>
        <w:rPr>
          <w:b/>
        </w:rPr>
      </w:pPr>
      <w:proofErr w:type="gramStart"/>
      <w:r>
        <w:rPr>
          <w:b/>
        </w:rPr>
        <w:t>b</w:t>
      </w:r>
      <w:proofErr w:type="gramEnd"/>
      <w:r>
        <w:rPr>
          <w:b/>
        </w:rPr>
        <w:t xml:space="preserve">. flies </w:t>
      </w:r>
      <w:r>
        <w:rPr>
          <w:b/>
          <w:u w:val="single"/>
        </w:rPr>
        <w:t>below the radar</w:t>
      </w:r>
      <w:r>
        <w:rPr>
          <w:b/>
        </w:rPr>
        <w:t xml:space="preserve"> – escapes </w:t>
      </w:r>
      <w:r>
        <w:rPr>
          <w:b/>
          <w:u w:val="single"/>
        </w:rPr>
        <w:t>public</w:t>
      </w:r>
      <w:r>
        <w:rPr>
          <w:b/>
        </w:rPr>
        <w:t xml:space="preserve"> and </w:t>
      </w:r>
      <w:r>
        <w:rPr>
          <w:b/>
          <w:u w:val="single"/>
        </w:rPr>
        <w:t>congressional</w:t>
      </w:r>
      <w:r>
        <w:rPr>
          <w:b/>
        </w:rPr>
        <w:t xml:space="preserve"> scrutiny</w:t>
      </w:r>
    </w:p>
    <w:p w:rsidR="00B328BE" w:rsidRDefault="00B328BE" w:rsidP="00B328BE">
      <w:pPr>
        <w:rPr>
          <w:rFonts w:eastAsia="Cambria"/>
          <w:szCs w:val="16"/>
        </w:rPr>
      </w:pPr>
      <w:proofErr w:type="spellStart"/>
      <w:r>
        <w:rPr>
          <w:rFonts w:eastAsia="Cambria"/>
          <w:b/>
          <w:bCs/>
        </w:rPr>
        <w:t>Ortblad</w:t>
      </w:r>
      <w:proofErr w:type="spellEnd"/>
      <w:r>
        <w:rPr>
          <w:rFonts w:eastAsia="Cambria"/>
          <w:b/>
          <w:bCs/>
        </w:rPr>
        <w:t xml:space="preserve"> 08 </w:t>
      </w:r>
      <w:r>
        <w:rPr>
          <w:rFonts w:eastAsia="Cambria"/>
          <w:szCs w:val="16"/>
        </w:rPr>
        <w:t xml:space="preserve">— Vanessa, J.D. Candidate, Northwestern University School of Law, May 2009; B.A., University of Washington, 2002, “THE JOURNAL OF CRIMINAL LAW &amp; CRIMINOLOGY,” Northwestern University, School of Law, </w:t>
      </w:r>
      <w:hyperlink r:id="rId16" w:history="1">
        <w:r>
          <w:rPr>
            <w:rStyle w:val="Hyperlink"/>
            <w:rFonts w:eastAsia="Cambria"/>
            <w:szCs w:val="16"/>
          </w:rPr>
          <w:t>http://www.law.northwestern.edu/journals/jclc/backissues/v98/n4/9804_1439.Ortblad.pdf</w:t>
        </w:r>
      </w:hyperlink>
      <w:r>
        <w:rPr>
          <w:rFonts w:eastAsia="Cambria"/>
          <w:szCs w:val="16"/>
        </w:rPr>
        <w:t>, “CRIMINAL PROSECUTION IN SHEEP’S CLOTHING: THE PUNITIVE EFFECTS OF OFAC FREEZING SANCTIONS,” ADM</w:t>
      </w:r>
    </w:p>
    <w:p w:rsidR="00B328BE" w:rsidRDefault="00B328BE" w:rsidP="00B328BE">
      <w:pPr>
        <w:rPr>
          <w:rFonts w:eastAsia="Cambria"/>
          <w:b/>
          <w:bCs/>
        </w:rPr>
      </w:pPr>
    </w:p>
    <w:p w:rsidR="00263F38" w:rsidRDefault="00B328BE" w:rsidP="00B328BE">
      <w:pPr>
        <w:rPr>
          <w:rFonts w:eastAsia="Cambria"/>
          <w:sz w:val="14"/>
        </w:rPr>
      </w:pPr>
      <w:r>
        <w:rPr>
          <w:rFonts w:eastAsia="Cambria"/>
          <w:sz w:val="14"/>
        </w:rPr>
        <w:t xml:space="preserve">Unfortunately, U.S. courts have not considered any of the policy implications </w:t>
      </w:r>
    </w:p>
    <w:p w:rsidR="00263F38" w:rsidRDefault="00263F38" w:rsidP="00B328BE">
      <w:pPr>
        <w:rPr>
          <w:rFonts w:eastAsia="Cambria"/>
          <w:sz w:val="14"/>
        </w:rPr>
      </w:pPr>
      <w:r>
        <w:rPr>
          <w:rFonts w:eastAsia="Cambria"/>
          <w:sz w:val="14"/>
        </w:rPr>
        <w:t>AND</w:t>
      </w:r>
    </w:p>
    <w:p w:rsidR="00B328BE" w:rsidRDefault="00B328BE" w:rsidP="00B328BE">
      <w:pPr>
        <w:rPr>
          <w:rFonts w:eastAsia="Cambria"/>
          <w:sz w:val="14"/>
        </w:rPr>
      </w:pPr>
      <w:r>
        <w:rPr>
          <w:rFonts w:eastAsia="Cambria"/>
          <w:bCs/>
          <w:highlight w:val="cyan"/>
          <w:u w:val="single"/>
        </w:rPr>
        <w:t>OFAC</w:t>
      </w:r>
      <w:r>
        <w:rPr>
          <w:rFonts w:eastAsia="Cambria"/>
          <w:bCs/>
          <w:u w:val="single"/>
        </w:rPr>
        <w:t xml:space="preserve"> has largely </w:t>
      </w:r>
      <w:r>
        <w:rPr>
          <w:rFonts w:eastAsia="Cambria"/>
          <w:bCs/>
          <w:highlight w:val="cyan"/>
          <w:u w:val="single"/>
        </w:rPr>
        <w:t>escaped</w:t>
      </w:r>
      <w:r>
        <w:rPr>
          <w:rFonts w:eastAsia="Cambria"/>
          <w:bCs/>
          <w:u w:val="single"/>
        </w:rPr>
        <w:t xml:space="preserve"> the </w:t>
      </w:r>
      <w:r>
        <w:rPr>
          <w:rFonts w:eastAsia="Cambria"/>
          <w:bCs/>
          <w:highlight w:val="cyan"/>
          <w:u w:val="single"/>
        </w:rPr>
        <w:t>media scrutiny and public policy discussion</w:t>
      </w:r>
      <w:r>
        <w:rPr>
          <w:rFonts w:eastAsia="Cambria"/>
          <w:sz w:val="14"/>
        </w:rPr>
        <w:t xml:space="preserve"> it merits.</w:t>
      </w:r>
    </w:p>
    <w:p w:rsidR="00B328BE" w:rsidRDefault="00B328BE" w:rsidP="00B328BE">
      <w:pPr>
        <w:rPr>
          <w:b/>
        </w:rPr>
      </w:pPr>
    </w:p>
    <w:p w:rsidR="00B328BE" w:rsidRDefault="00B328BE" w:rsidP="00B328BE">
      <w:pPr>
        <w:rPr>
          <w:b/>
        </w:rPr>
      </w:pPr>
      <w:r>
        <w:rPr>
          <w:b/>
        </w:rPr>
        <w:t xml:space="preserve">c. </w:t>
      </w:r>
      <w:proofErr w:type="spellStart"/>
      <w:r>
        <w:rPr>
          <w:b/>
        </w:rPr>
        <w:t>Beyonce</w:t>
      </w:r>
      <w:proofErr w:type="spellEnd"/>
      <w:r>
        <w:rPr>
          <w:b/>
        </w:rPr>
        <w:t xml:space="preserve"> and Jay-Z prove </w:t>
      </w:r>
      <w:r>
        <w:rPr>
          <w:b/>
          <w:u w:val="single"/>
        </w:rPr>
        <w:t>our</w:t>
      </w:r>
      <w:r>
        <w:rPr>
          <w:b/>
        </w:rPr>
        <w:t xml:space="preserve"> argument </w:t>
      </w:r>
    </w:p>
    <w:p w:rsidR="00B328BE" w:rsidRDefault="00B328BE" w:rsidP="00B328BE">
      <w:pPr>
        <w:rPr>
          <w:rFonts w:eastAsia="Cambria"/>
        </w:rPr>
      </w:pPr>
      <w:r>
        <w:rPr>
          <w:rFonts w:eastAsia="Cambria"/>
          <w:b/>
          <w:bCs/>
        </w:rPr>
        <w:t xml:space="preserve">Nelson and </w:t>
      </w:r>
      <w:proofErr w:type="spellStart"/>
      <w:r>
        <w:rPr>
          <w:rFonts w:eastAsia="Cambria"/>
          <w:b/>
          <w:bCs/>
        </w:rPr>
        <w:t>Yeargin</w:t>
      </w:r>
      <w:proofErr w:type="spellEnd"/>
      <w:r>
        <w:rPr>
          <w:rFonts w:eastAsia="Cambria"/>
          <w:b/>
          <w:bCs/>
        </w:rPr>
        <w:t xml:space="preserve"> 13</w:t>
      </w:r>
      <w:r>
        <w:rPr>
          <w:rFonts w:eastAsia="Cambria"/>
        </w:rPr>
        <w:t xml:space="preserve"> — Lindsey Nelson, Associate at Nixon Peabody LLC—a Global 100 law firm, holds a J.D. from George Washington University Law School, and Grayson </w:t>
      </w:r>
      <w:proofErr w:type="spellStart"/>
      <w:r>
        <w:rPr>
          <w:rFonts w:eastAsia="Cambria"/>
        </w:rPr>
        <w:t>Yeargin</w:t>
      </w:r>
      <w:proofErr w:type="spellEnd"/>
      <w:r>
        <w:rPr>
          <w:rFonts w:eastAsia="Cambria"/>
        </w:rPr>
        <w:t xml:space="preserve">, Partner at Nixon Peabody LLC—a Global 100 law firm, holds a J.D. from the Georgetown University Law Center, 2013 (“‘Can I get a . . .’ OFAC license? Beyoncé and Jay-Z’s travel to Cuba highlights embargo’s restrictions,” </w:t>
      </w:r>
      <w:r>
        <w:rPr>
          <w:rFonts w:eastAsia="Cambria"/>
          <w:i/>
        </w:rPr>
        <w:t>Export Controls Alert</w:t>
      </w:r>
      <w:r>
        <w:rPr>
          <w:rFonts w:eastAsia="Cambria"/>
        </w:rPr>
        <w:t>—a publication of Nixon Peabody LLC, April 9</w:t>
      </w:r>
      <w:r>
        <w:rPr>
          <w:rFonts w:eastAsia="Cambria"/>
          <w:vertAlign w:val="superscript"/>
        </w:rPr>
        <w:t>th</w:t>
      </w:r>
      <w:r>
        <w:rPr>
          <w:rFonts w:eastAsia="Cambria"/>
        </w:rPr>
        <w:t>, Available Online at http://www.nixonpeabody.com/files/156171_Export_Controls_Alert_09APR2013.pdf, Accessed 07-19-2013)</w:t>
      </w:r>
    </w:p>
    <w:p w:rsidR="00B328BE" w:rsidRDefault="00B328BE" w:rsidP="00B328BE">
      <w:pPr>
        <w:rPr>
          <w:rFonts w:eastAsia="Cambria"/>
        </w:rPr>
      </w:pPr>
    </w:p>
    <w:p w:rsidR="00B328BE" w:rsidRDefault="00B328BE" w:rsidP="00263F38">
      <w:pPr>
        <w:rPr>
          <w:rFonts w:eastAsia="Cambria"/>
          <w:sz w:val="14"/>
        </w:rPr>
      </w:pPr>
      <w:r>
        <w:rPr>
          <w:rFonts w:eastAsia="Cambria"/>
          <w:bCs/>
          <w:highlight w:val="cyan"/>
          <w:u w:val="single"/>
        </w:rPr>
        <w:t>Add</w:t>
      </w:r>
      <w:r>
        <w:rPr>
          <w:rFonts w:eastAsia="Cambria"/>
          <w:bCs/>
          <w:u w:val="single"/>
        </w:rPr>
        <w:t xml:space="preserve"> potential sanctions </w:t>
      </w:r>
      <w:r>
        <w:rPr>
          <w:rFonts w:eastAsia="Cambria"/>
          <w:bCs/>
          <w:highlight w:val="cyan"/>
          <w:u w:val="single"/>
        </w:rPr>
        <w:t>violations to Jay-Z’s</w:t>
      </w:r>
      <w:r>
        <w:rPr>
          <w:rFonts w:eastAsia="Cambria"/>
          <w:bCs/>
          <w:u w:val="single"/>
        </w:rPr>
        <w:t xml:space="preserve"> 99 </w:t>
      </w:r>
      <w:r w:rsidR="00263F38">
        <w:rPr>
          <w:rFonts w:eastAsia="Cambria"/>
          <w:bCs/>
          <w:highlight w:val="cyan"/>
          <w:u w:val="single"/>
        </w:rPr>
        <w:t>…</w:t>
      </w:r>
      <w:r>
        <w:rPr>
          <w:rFonts w:eastAsia="Cambria"/>
          <w:bCs/>
          <w:highlight w:val="cyan"/>
          <w:u w:val="single"/>
        </w:rPr>
        <w:t xml:space="preserve"> obtained</w:t>
      </w:r>
      <w:r>
        <w:rPr>
          <w:rFonts w:eastAsia="Cambria"/>
          <w:sz w:val="14"/>
        </w:rPr>
        <w:t xml:space="preserve">. Though it is likely that </w:t>
      </w:r>
      <w:r>
        <w:rPr>
          <w:rFonts w:eastAsia="Cambria"/>
          <w:b/>
          <w:iCs/>
          <w:highlight w:val="cyan"/>
          <w:u w:val="single"/>
          <w:bdr w:val="single" w:sz="8" w:space="0" w:color="auto" w:frame="1"/>
        </w:rPr>
        <w:t>little, if anything, will come of this</w:t>
      </w:r>
      <w:r>
        <w:rPr>
          <w:rFonts w:eastAsia="Cambria"/>
          <w:bCs/>
          <w:highlight w:val="cyan"/>
          <w:u w:val="single"/>
        </w:rPr>
        <w:t xml:space="preserve"> once politicians and</w:t>
      </w:r>
      <w:r>
        <w:rPr>
          <w:rFonts w:eastAsia="Cambria"/>
          <w:bCs/>
          <w:u w:val="single"/>
        </w:rPr>
        <w:t xml:space="preserve"> the </w:t>
      </w:r>
      <w:r>
        <w:rPr>
          <w:rFonts w:eastAsia="Cambria"/>
          <w:bCs/>
          <w:highlight w:val="cyan"/>
          <w:u w:val="single"/>
        </w:rPr>
        <w:t xml:space="preserve">media move on to </w:t>
      </w:r>
      <w:r>
        <w:rPr>
          <w:rFonts w:eastAsia="Cambria"/>
          <w:b/>
          <w:iCs/>
          <w:highlight w:val="cyan"/>
          <w:u w:val="single"/>
          <w:bdr w:val="single" w:sz="8" w:space="0" w:color="auto" w:frame="1"/>
        </w:rPr>
        <w:t>the next hot topic</w:t>
      </w:r>
      <w:r>
        <w:rPr>
          <w:rFonts w:eastAsia="Cambria"/>
          <w:sz w:val="14"/>
        </w:rPr>
        <w:t xml:space="preserve">, </w:t>
      </w:r>
      <w:proofErr w:type="spellStart"/>
      <w:r>
        <w:rPr>
          <w:rFonts w:eastAsia="Cambria"/>
          <w:sz w:val="14"/>
        </w:rPr>
        <w:t>Bey</w:t>
      </w:r>
      <w:proofErr w:type="spellEnd"/>
      <w:r>
        <w:rPr>
          <w:rFonts w:eastAsia="Cambria"/>
          <w:sz w:val="14"/>
        </w:rPr>
        <w:t xml:space="preserve"> and Jay’s travel does serve as a reminder for the 400,000 U.S. citizens who travel to Cuba each year that there are specific limitations that apply to these trips.</w:t>
      </w:r>
    </w:p>
    <w:p w:rsidR="00B328BE" w:rsidRDefault="00B328BE" w:rsidP="00B328BE"/>
    <w:p w:rsidR="00263F38" w:rsidRDefault="00263F38" w:rsidP="00263F38">
      <w:pPr>
        <w:rPr>
          <w:b/>
        </w:rPr>
      </w:pPr>
    </w:p>
    <w:p w:rsidR="00B328BE" w:rsidRPr="00263F38" w:rsidRDefault="00263F38" w:rsidP="00263F38">
      <w:pPr>
        <w:rPr>
          <w:b/>
          <w:u w:val="single"/>
        </w:rPr>
      </w:pPr>
      <w:r w:rsidRPr="00263F38">
        <w:rPr>
          <w:b/>
          <w:u w:val="single"/>
        </w:rPr>
        <w:t>PTX</w:t>
      </w:r>
    </w:p>
    <w:p w:rsidR="00B328BE" w:rsidRPr="00263F38" w:rsidRDefault="00263F38" w:rsidP="00263F38">
      <w:pPr>
        <w:rPr>
          <w:b/>
          <w:u w:val="single"/>
        </w:rPr>
      </w:pPr>
      <w:r w:rsidRPr="00263F38">
        <w:rPr>
          <w:b/>
          <w:u w:val="single"/>
        </w:rPr>
        <w:t>2NC GREEN TECH IMPACT OV</w:t>
      </w:r>
    </w:p>
    <w:p w:rsidR="00B328BE" w:rsidRDefault="00B328BE" w:rsidP="00B328BE">
      <w:pPr>
        <w:rPr>
          <w:b/>
        </w:rPr>
      </w:pPr>
      <w:r>
        <w:rPr>
          <w:b/>
        </w:rPr>
        <w:t xml:space="preserve">Decline in primacy causes US lash-out precipitating </w:t>
      </w:r>
      <w:r>
        <w:rPr>
          <w:b/>
          <w:u w:val="single"/>
        </w:rPr>
        <w:t>nuclear war</w:t>
      </w:r>
    </w:p>
    <w:p w:rsidR="00B328BE" w:rsidRDefault="00B328BE" w:rsidP="00B328BE">
      <w:proofErr w:type="spellStart"/>
      <w:r>
        <w:rPr>
          <w:b/>
        </w:rPr>
        <w:t>Pape</w:t>
      </w:r>
      <w:proofErr w:type="spellEnd"/>
      <w:r>
        <w:rPr>
          <w:b/>
        </w:rPr>
        <w:t xml:space="preserve"> 09</w:t>
      </w:r>
      <w:r>
        <w:t xml:space="preserve"> – Robert A., Professor of political science at the University of Chicago (Jan-Feb. 2009, “Empire Falls,” </w:t>
      </w:r>
      <w:hyperlink r:id="rId17" w:history="1">
        <w:r>
          <w:rPr>
            <w:rStyle w:val="Hyperlink"/>
          </w:rPr>
          <w:t>http://findarticles.com/p/articles/mi_m2751/is_99/ai_n32148803/?tag=content;col1</w:t>
        </w:r>
      </w:hyperlink>
      <w:r>
        <w:t xml:space="preserve"> originally from The National Interest)</w:t>
      </w:r>
    </w:p>
    <w:p w:rsidR="00B328BE" w:rsidRDefault="00B328BE" w:rsidP="00B328BE"/>
    <w:p w:rsidR="00263F38" w:rsidRDefault="00B328BE" w:rsidP="00B328BE">
      <w:pPr>
        <w:rPr>
          <w:rFonts w:eastAsia="Calibri" w:cs="Times New Roman"/>
          <w:u w:val="single"/>
        </w:rPr>
      </w:pPr>
      <w:r>
        <w:rPr>
          <w:rFonts w:eastAsia="Calibri" w:cs="Times New Roman"/>
          <w:sz w:val="14"/>
          <w:szCs w:val="14"/>
        </w:rPr>
        <w:t xml:space="preserve">Most disturbing, </w:t>
      </w:r>
      <w:r>
        <w:rPr>
          <w:rFonts w:eastAsia="Calibri" w:cs="Times New Roman"/>
          <w:highlight w:val="cyan"/>
          <w:u w:val="single"/>
        </w:rPr>
        <w:t>whenever there are major changes in the balance of power, conflict</w:t>
      </w:r>
      <w:r>
        <w:rPr>
          <w:rFonts w:eastAsia="Calibri" w:cs="Times New Roman"/>
          <w:u w:val="single"/>
        </w:rPr>
        <w:t xml:space="preserve"> </w:t>
      </w:r>
    </w:p>
    <w:p w:rsidR="00263F38" w:rsidRDefault="00263F38" w:rsidP="00B328BE">
      <w:pPr>
        <w:rPr>
          <w:rFonts w:eastAsia="Calibri" w:cs="Times New Roman"/>
          <w:u w:val="single"/>
        </w:rPr>
      </w:pPr>
      <w:r>
        <w:rPr>
          <w:rFonts w:eastAsia="Calibri" w:cs="Times New Roman"/>
          <w:u w:val="single"/>
        </w:rPr>
        <w:t>AND</w:t>
      </w:r>
    </w:p>
    <w:p w:rsidR="00B328BE" w:rsidRDefault="00B328BE" w:rsidP="00B328BE">
      <w:pPr>
        <w:rPr>
          <w:rFonts w:eastAsia="Calibri" w:cs="Times New Roman"/>
          <w:u w:val="single"/>
        </w:rPr>
      </w:pPr>
      <w:r>
        <w:rPr>
          <w:rFonts w:eastAsia="Calibri" w:cs="Times New Roman"/>
          <w:u w:val="single"/>
        </w:rPr>
        <w:t>America's current, rapid domestic economic decline is merely accelerating our own downfall.</w:t>
      </w:r>
    </w:p>
    <w:p w:rsidR="00B328BE" w:rsidRDefault="00B328BE" w:rsidP="00B328BE">
      <w:pPr>
        <w:rPr>
          <w:b/>
        </w:rPr>
      </w:pPr>
    </w:p>
    <w:p w:rsidR="00B328BE" w:rsidRDefault="00B328BE" w:rsidP="00B328BE">
      <w:r>
        <w:rPr>
          <w:b/>
        </w:rPr>
        <w:t xml:space="preserve">These </w:t>
      </w:r>
      <w:r>
        <w:rPr>
          <w:rFonts w:eastAsia="Times New Roman"/>
          <w:b/>
        </w:rPr>
        <w:t xml:space="preserve">resource wars cause </w:t>
      </w:r>
      <w:r>
        <w:rPr>
          <w:rFonts w:eastAsia="Times New Roman"/>
          <w:b/>
          <w:u w:val="single"/>
        </w:rPr>
        <w:t>nuclear war</w:t>
      </w:r>
      <w:r>
        <w:rPr>
          <w:rFonts w:eastAsia="Times New Roman"/>
          <w:b/>
        </w:rPr>
        <w:t xml:space="preserve"> </w:t>
      </w:r>
    </w:p>
    <w:p w:rsidR="00B328BE" w:rsidRDefault="00B328BE" w:rsidP="00B328BE">
      <w:proofErr w:type="spellStart"/>
      <w:r>
        <w:rPr>
          <w:b/>
        </w:rPr>
        <w:t>Lendman</w:t>
      </w:r>
      <w:proofErr w:type="spellEnd"/>
      <w:r>
        <w:rPr>
          <w:b/>
        </w:rPr>
        <w:t xml:space="preserve"> 07 – </w:t>
      </w:r>
      <w:r>
        <w:t xml:space="preserve">(Stephen </w:t>
      </w:r>
      <w:proofErr w:type="spellStart"/>
      <w:r>
        <w:t>Lendman</w:t>
      </w:r>
      <w:proofErr w:type="spellEnd"/>
      <w:r>
        <w:t xml:space="preserve"> is a renowned author and Research Associate of the Center for Research on Globalization (CRG). The Centre for Research on Globalization (CRG) is an independent research and media organization based in Montreal. The CRG is involved in book publishing, support to humanitarian projects as well as educational outreach activities including the organization of public conferences and lectures. The Centre also acts as a think tank on crucial economic and geopolitical issues. Stephen has written extensively on war and peace, social justice in America and many other national and international issues. Stephen </w:t>
      </w:r>
      <w:proofErr w:type="spellStart"/>
      <w:r>
        <w:t>Lendman</w:t>
      </w:r>
      <w:proofErr w:type="spellEnd"/>
      <w:r>
        <w:t xml:space="preserve"> is a recipient of a 2008 Project Censored Award, University of California at Sonoma – “Resource Wars – Can We Survive Them?” – </w:t>
      </w:r>
      <w:r>
        <w:rPr>
          <w:u w:val="single"/>
        </w:rPr>
        <w:t>Global Research</w:t>
      </w:r>
      <w:r>
        <w:t>, June 06, 2007 – http://www.globalresearch.ca/resource-wars-can-we-survive-them/5892)</w:t>
      </w:r>
    </w:p>
    <w:p w:rsidR="00B328BE" w:rsidRDefault="00B328BE" w:rsidP="00B328BE"/>
    <w:p w:rsidR="00263F38" w:rsidRDefault="00B328BE" w:rsidP="00B328BE">
      <w:pPr>
        <w:rPr>
          <w:u w:val="single"/>
        </w:rPr>
      </w:pPr>
      <w:r>
        <w:rPr>
          <w:highlight w:val="yellow"/>
          <w:u w:val="single"/>
        </w:rPr>
        <w:t>With the world’s energy supplies finite</w:t>
      </w:r>
      <w:r>
        <w:rPr>
          <w:sz w:val="14"/>
        </w:rPr>
        <w:t xml:space="preserve">, </w:t>
      </w:r>
      <w:r>
        <w:rPr>
          <w:highlight w:val="yellow"/>
          <w:u w:val="single"/>
        </w:rPr>
        <w:t>the US heavily dependent on imports</w:t>
      </w:r>
      <w:r>
        <w:rPr>
          <w:sz w:val="14"/>
        </w:rPr>
        <w:t xml:space="preserve">, </w:t>
      </w:r>
      <w:r>
        <w:rPr>
          <w:u w:val="single"/>
        </w:rPr>
        <w:t xml:space="preserve">and </w:t>
      </w:r>
    </w:p>
    <w:p w:rsidR="00263F38" w:rsidRDefault="00263F38" w:rsidP="00B328BE">
      <w:pPr>
        <w:rPr>
          <w:u w:val="single"/>
        </w:rPr>
      </w:pPr>
      <w:r>
        <w:rPr>
          <w:u w:val="single"/>
        </w:rPr>
        <w:t>AND</w:t>
      </w:r>
    </w:p>
    <w:p w:rsidR="00B328BE" w:rsidRDefault="00B328BE" w:rsidP="00B328BE">
      <w:pPr>
        <w:rPr>
          <w:sz w:val="20"/>
        </w:rPr>
      </w:pPr>
      <w:r>
        <w:rPr>
          <w:sz w:val="14"/>
        </w:rPr>
        <w:t>, or at least a big part of it, would have survived</w:t>
      </w:r>
      <w:r>
        <w:rPr>
          <w:sz w:val="20"/>
        </w:rPr>
        <w:t>.</w:t>
      </w:r>
    </w:p>
    <w:p w:rsidR="00B328BE" w:rsidRDefault="00B328BE" w:rsidP="00B328BE"/>
    <w:p w:rsidR="00B328BE" w:rsidRPr="00263F38" w:rsidRDefault="00263F38" w:rsidP="00263F38">
      <w:pPr>
        <w:rPr>
          <w:b/>
          <w:u w:val="single"/>
        </w:rPr>
      </w:pPr>
      <w:r w:rsidRPr="00263F38">
        <w:rPr>
          <w:b/>
          <w:u w:val="single"/>
        </w:rPr>
        <w:t>AT: THUMPERS</w:t>
      </w:r>
    </w:p>
    <w:p w:rsidR="00B328BE" w:rsidRDefault="00B328BE" w:rsidP="00B328BE"/>
    <w:p w:rsidR="00B328BE" w:rsidRDefault="00B328BE" w:rsidP="00B328BE">
      <w:pPr>
        <w:rPr>
          <w:b/>
        </w:rPr>
      </w:pPr>
      <w:r>
        <w:rPr>
          <w:b/>
        </w:rPr>
        <w:t>Senate Democrats are the source of opposition – they need to be pressured or delays will kill the bill</w:t>
      </w:r>
    </w:p>
    <w:p w:rsidR="00B328BE" w:rsidRDefault="00B328BE" w:rsidP="00B328BE">
      <w:proofErr w:type="gramStart"/>
      <w:r>
        <w:rPr>
          <w:b/>
        </w:rPr>
        <w:t xml:space="preserve">Silverstein, 4/10/14 </w:t>
      </w:r>
      <w:r>
        <w:t>(Ed, “Will U.S. patent reform take place this spring or continue to be delayed?”</w:t>
      </w:r>
      <w:proofErr w:type="gramEnd"/>
      <w:r>
        <w:t xml:space="preserve"> Inside Counsel, </w:t>
      </w:r>
      <w:hyperlink r:id="rId18" w:history="1">
        <w:r>
          <w:rPr>
            <w:rStyle w:val="Hyperlink"/>
          </w:rPr>
          <w:t>http://www.insidecounsel.com/2014/04/10/will-us-patent-reform-take-place-this-spring-or-co</w:t>
        </w:r>
      </w:hyperlink>
      <w:r>
        <w:t>)</w:t>
      </w:r>
    </w:p>
    <w:p w:rsidR="00B328BE" w:rsidRDefault="00B328BE" w:rsidP="00B328BE"/>
    <w:p w:rsidR="00B328BE" w:rsidRDefault="00B328BE" w:rsidP="00263F38">
      <w:r>
        <w:t xml:space="preserve">He confirms that </w:t>
      </w:r>
      <w:r>
        <w:rPr>
          <w:rStyle w:val="Underline"/>
          <w:highlight w:val="cyan"/>
        </w:rPr>
        <w:t xml:space="preserve">fee shifting remains a key area of </w:t>
      </w:r>
      <w:r w:rsidR="00263F38">
        <w:rPr>
          <w:rStyle w:val="Underline"/>
        </w:rPr>
        <w:t>…</w:t>
      </w:r>
      <w:r>
        <w:rPr>
          <w:rStyle w:val="Underline"/>
        </w:rPr>
        <w:t xml:space="preserve"> – </w:t>
      </w:r>
      <w:r>
        <w:rPr>
          <w:rStyle w:val="Underline"/>
          <w:highlight w:val="cyan"/>
        </w:rPr>
        <w:t>or patent reform may not get approved</w:t>
      </w:r>
      <w:r>
        <w:rPr>
          <w:rStyle w:val="Underline"/>
        </w:rPr>
        <w:t xml:space="preserve"> this spring</w:t>
      </w:r>
      <w:r>
        <w:t>.</w:t>
      </w:r>
    </w:p>
    <w:p w:rsidR="00B328BE" w:rsidRDefault="00B328BE" w:rsidP="00B328BE">
      <w:pPr>
        <w:rPr>
          <w:b/>
        </w:rPr>
      </w:pPr>
    </w:p>
    <w:p w:rsidR="00B328BE" w:rsidRDefault="00B328BE" w:rsidP="00B328BE">
      <w:pPr>
        <w:rPr>
          <w:b/>
        </w:rPr>
      </w:pPr>
      <w:r>
        <w:rPr>
          <w:b/>
        </w:rPr>
        <w:t xml:space="preserve">Unemployment and </w:t>
      </w:r>
      <w:proofErr w:type="gramStart"/>
      <w:r>
        <w:rPr>
          <w:b/>
        </w:rPr>
        <w:t>Voting</w:t>
      </w:r>
      <w:proofErr w:type="gramEnd"/>
      <w:r>
        <w:rPr>
          <w:b/>
        </w:rPr>
        <w:t xml:space="preserve"> rights don’t thump – Obama’s taken everything else off the table – including trade – so he can appease Democrats</w:t>
      </w:r>
    </w:p>
    <w:p w:rsidR="00B328BE" w:rsidRDefault="00B328BE" w:rsidP="00B328BE">
      <w:pPr>
        <w:rPr>
          <w:rStyle w:val="Hyperlink"/>
        </w:rPr>
      </w:pPr>
      <w:r>
        <w:rPr>
          <w:rStyle w:val="StyleStyleBold12pt"/>
        </w:rPr>
        <w:t>WP 2-22</w:t>
      </w:r>
      <w:r>
        <w:t xml:space="preserve"> – Washington Post, 2/22/14, </w:t>
      </w:r>
      <w:hyperlink r:id="rId19" w:history="1">
        <w:r>
          <w:rPr>
            <w:rStyle w:val="Hyperlink"/>
          </w:rPr>
          <w:t>http://www.washingtonpost.com/politics/obama-seeks-to-defuse-tensions-among-democrats/2014/02/22/92e472fc-9b1b-11e3-ad71-e03637a299c0_story.html</w:t>
        </w:r>
      </w:hyperlink>
    </w:p>
    <w:p w:rsidR="00B328BE" w:rsidRDefault="00B328BE" w:rsidP="00B328BE"/>
    <w:p w:rsidR="00263F38" w:rsidRDefault="00B328BE" w:rsidP="00B328BE">
      <w:pPr>
        <w:rPr>
          <w:sz w:val="14"/>
        </w:rPr>
      </w:pPr>
      <w:r>
        <w:rPr>
          <w:sz w:val="14"/>
        </w:rPr>
        <w:t xml:space="preserve">President </w:t>
      </w:r>
      <w:r>
        <w:rPr>
          <w:rStyle w:val="Underline"/>
          <w:highlight w:val="yellow"/>
        </w:rPr>
        <w:t>Obama</w:t>
      </w:r>
      <w:r>
        <w:rPr>
          <w:rStyle w:val="Underline"/>
        </w:rPr>
        <w:t xml:space="preserve"> is </w:t>
      </w:r>
      <w:r>
        <w:rPr>
          <w:rStyle w:val="Underline"/>
          <w:highlight w:val="yellow"/>
        </w:rPr>
        <w:t>step</w:t>
      </w:r>
      <w:r>
        <w:rPr>
          <w:rStyle w:val="Underline"/>
        </w:rPr>
        <w:t xml:space="preserve">ping </w:t>
      </w:r>
      <w:r>
        <w:rPr>
          <w:rStyle w:val="Underline"/>
          <w:highlight w:val="yellow"/>
        </w:rPr>
        <w:t>up</w:t>
      </w:r>
      <w:r>
        <w:rPr>
          <w:rStyle w:val="Underline"/>
        </w:rPr>
        <w:t xml:space="preserve"> his </w:t>
      </w:r>
      <w:r>
        <w:rPr>
          <w:rStyle w:val="Underline"/>
          <w:highlight w:val="yellow"/>
        </w:rPr>
        <w:t>efforts</w:t>
      </w:r>
      <w:r>
        <w:rPr>
          <w:rStyle w:val="Underline"/>
        </w:rPr>
        <w:t xml:space="preserve"> </w:t>
      </w:r>
      <w:r>
        <w:rPr>
          <w:rStyle w:val="Underline"/>
          <w:highlight w:val="yellow"/>
        </w:rPr>
        <w:t>to</w:t>
      </w:r>
      <w:r>
        <w:rPr>
          <w:rStyle w:val="Underline"/>
        </w:rPr>
        <w:t xml:space="preserve"> coalesce and </w:t>
      </w:r>
      <w:r>
        <w:rPr>
          <w:rStyle w:val="Underline"/>
          <w:highlight w:val="yellow"/>
        </w:rPr>
        <w:t>energize</w:t>
      </w:r>
      <w:r>
        <w:rPr>
          <w:rStyle w:val="Underline"/>
        </w:rPr>
        <w:t xml:space="preserve"> </w:t>
      </w:r>
      <w:r>
        <w:rPr>
          <w:rStyle w:val="Underline"/>
          <w:highlight w:val="yellow"/>
        </w:rPr>
        <w:t>the</w:t>
      </w:r>
      <w:r>
        <w:rPr>
          <w:rStyle w:val="Underline"/>
        </w:rPr>
        <w:t xml:space="preserve"> Democratic </w:t>
      </w:r>
      <w:r>
        <w:rPr>
          <w:rStyle w:val="Underline"/>
          <w:highlight w:val="yellow"/>
        </w:rPr>
        <w:t>base</w:t>
      </w:r>
      <w:r>
        <w:rPr>
          <w:sz w:val="14"/>
        </w:rPr>
        <w:t xml:space="preserve"> for </w:t>
      </w:r>
    </w:p>
    <w:p w:rsidR="00263F38" w:rsidRDefault="00263F38" w:rsidP="00B328BE">
      <w:pPr>
        <w:rPr>
          <w:sz w:val="14"/>
        </w:rPr>
      </w:pPr>
      <w:r>
        <w:rPr>
          <w:sz w:val="14"/>
        </w:rPr>
        <w:t>AND</w:t>
      </w:r>
    </w:p>
    <w:p w:rsidR="00B328BE" w:rsidRDefault="00B328BE" w:rsidP="00B328BE">
      <w:pPr>
        <w:rPr>
          <w:sz w:val="14"/>
        </w:rPr>
      </w:pPr>
      <w:proofErr w:type="gramStart"/>
      <w:r>
        <w:rPr>
          <w:sz w:val="14"/>
        </w:rPr>
        <w:t>raised</w:t>
      </w:r>
      <w:proofErr w:type="gramEnd"/>
      <w:r>
        <w:rPr>
          <w:sz w:val="14"/>
        </w:rPr>
        <w:t xml:space="preserve"> the possibility that a decision may be delayed until after the election.</w:t>
      </w:r>
    </w:p>
    <w:p w:rsidR="00B328BE" w:rsidRDefault="00B328BE" w:rsidP="00B328BE"/>
    <w:p w:rsidR="00B328BE" w:rsidRDefault="00B328BE" w:rsidP="00B328BE"/>
    <w:p w:rsidR="00B328BE" w:rsidRPr="00263F38" w:rsidRDefault="00263F38" w:rsidP="00263F38">
      <w:pPr>
        <w:rPr>
          <w:b/>
          <w:u w:val="single"/>
        </w:rPr>
      </w:pPr>
      <w:r w:rsidRPr="00263F38">
        <w:rPr>
          <w:b/>
          <w:u w:val="single"/>
        </w:rPr>
        <w:t>2NC WILL PASS</w:t>
      </w:r>
    </w:p>
    <w:p w:rsidR="00B328BE" w:rsidRDefault="00B328BE" w:rsidP="00B328BE"/>
    <w:p w:rsidR="00B328BE" w:rsidRPr="00263F38" w:rsidRDefault="00B328BE" w:rsidP="00B328BE">
      <w:pPr>
        <w:rPr>
          <w:b/>
        </w:rPr>
      </w:pPr>
      <w:r>
        <w:rPr>
          <w:b/>
        </w:rPr>
        <w:t>Second – their evidence doesn’t account for Obama’s sustained leadership on a floor vote, Leahy’s bill has an agreement but PC brings it over the finish line</w:t>
      </w:r>
    </w:p>
    <w:p w:rsidR="00B328BE" w:rsidRDefault="00B328BE" w:rsidP="00B328BE">
      <w:proofErr w:type="spellStart"/>
      <w:r>
        <w:rPr>
          <w:b/>
        </w:rPr>
        <w:t>Hattem</w:t>
      </w:r>
      <w:proofErr w:type="spellEnd"/>
      <w:r>
        <w:rPr>
          <w:b/>
        </w:rPr>
        <w:t xml:space="preserve">, 3/5/14 </w:t>
      </w:r>
      <w:r>
        <w:t>(Julian, “Congress gets out club for patent ‘trolls’” The Hill, http://thehill.com/blogs/hillicon-valley/technology/199954-lawmakers-look-to-push-patent-troll-bill)</w:t>
      </w:r>
    </w:p>
    <w:p w:rsidR="00B328BE" w:rsidRDefault="00B328BE" w:rsidP="00B328BE"/>
    <w:p w:rsidR="00B328BE" w:rsidRDefault="00B328BE" w:rsidP="00263F38">
      <w:proofErr w:type="gramStart"/>
      <w:r>
        <w:rPr>
          <w:rStyle w:val="Underline"/>
          <w:highlight w:val="cyan"/>
        </w:rPr>
        <w:t>Proponents of a bill to prevent patent “</w:t>
      </w:r>
      <w:r w:rsidR="00263F38">
        <w:rPr>
          <w:rStyle w:val="Underline"/>
          <w:highlight w:val="cyan"/>
        </w:rPr>
        <w:t>…</w:t>
      </w:r>
      <w:r>
        <w:rPr>
          <w:rStyle w:val="Emphasis"/>
          <w:highlight w:val="cyan"/>
        </w:rPr>
        <w:t xml:space="preserve"> on board</w:t>
      </w:r>
      <w:r>
        <w:t>, according to Rep. Jared Polis (D-Colo.).</w:t>
      </w:r>
      <w:proofErr w:type="gramEnd"/>
    </w:p>
    <w:p w:rsidR="00B328BE" w:rsidRDefault="00B328BE" w:rsidP="00B328BE">
      <w:pPr>
        <w:rPr>
          <w:b/>
        </w:rPr>
      </w:pPr>
    </w:p>
    <w:p w:rsidR="00B328BE" w:rsidRDefault="00B328BE" w:rsidP="00B328BE">
      <w:pPr>
        <w:rPr>
          <w:b/>
        </w:rPr>
      </w:pPr>
      <w:r>
        <w:rPr>
          <w:b/>
        </w:rPr>
        <w:t>Negotiations between the White House and Senate Democrats are boosting Democratic support for a compromise on fee shifting – that’s key to getting a final bill to pass a full Senate vote</w:t>
      </w:r>
    </w:p>
    <w:p w:rsidR="00B328BE" w:rsidRDefault="00B328BE" w:rsidP="00B328BE">
      <w:proofErr w:type="spellStart"/>
      <w:r>
        <w:rPr>
          <w:b/>
        </w:rPr>
        <w:t>Tummarello</w:t>
      </w:r>
      <w:proofErr w:type="spellEnd"/>
      <w:r>
        <w:rPr>
          <w:b/>
        </w:rPr>
        <w:t xml:space="preserve">, 4/13/14 </w:t>
      </w:r>
      <w:r>
        <w:t>(Kate, The Hill, “Leahy walks tightrope on Senate patent bill”</w:t>
      </w:r>
    </w:p>
    <w:p w:rsidR="00B328BE" w:rsidRDefault="00B328BE" w:rsidP="00B328BE">
      <w:hyperlink r:id="rId20" w:history="1">
        <w:r>
          <w:rPr>
            <w:rStyle w:val="Hyperlink"/>
          </w:rPr>
          <w:t>http://thehill.com/blogs/hillicon-valley/203395-leahy-walks-tightrope-on-senate-patent-bill</w:t>
        </w:r>
      </w:hyperlink>
    </w:p>
    <w:p w:rsidR="00B328BE" w:rsidRDefault="00B328BE" w:rsidP="00B328BE"/>
    <w:p w:rsidR="00B328BE" w:rsidRDefault="00B328BE" w:rsidP="00263F38">
      <w:r>
        <w:t xml:space="preserve">Senate Judiciary Committee Chairman Patrick </w:t>
      </w:r>
      <w:r>
        <w:rPr>
          <w:rStyle w:val="Underline"/>
          <w:highlight w:val="cyan"/>
        </w:rPr>
        <w:t>Leahy</w:t>
      </w:r>
      <w:r>
        <w:t xml:space="preserve"> (D-Vt.) is hoping to advance a complex patent reform bill when the Senate returns from its two-week recess, but </w:t>
      </w:r>
      <w:r>
        <w:rPr>
          <w:rStyle w:val="Underline"/>
          <w:highlight w:val="cyan"/>
        </w:rPr>
        <w:t xml:space="preserve">will have to </w:t>
      </w:r>
      <w:r w:rsidR="00263F38">
        <w:rPr>
          <w:rStyle w:val="Underline"/>
        </w:rPr>
        <w:t>…</w:t>
      </w:r>
      <w:r>
        <w:t xml:space="preserve"> lobbyist said.</w:t>
      </w:r>
    </w:p>
    <w:p w:rsidR="00B328BE" w:rsidRDefault="00B328BE" w:rsidP="00B328BE">
      <w:pPr>
        <w:rPr>
          <w:b/>
        </w:rPr>
      </w:pPr>
    </w:p>
    <w:p w:rsidR="00B328BE" w:rsidRDefault="00B328BE" w:rsidP="00B328BE">
      <w:pPr>
        <w:rPr>
          <w:b/>
        </w:rPr>
      </w:pPr>
      <w:r>
        <w:rPr>
          <w:b/>
        </w:rPr>
        <w:t>Their uniqueness evidence refers to delays over markup of the bill in the Senate Judiciary Committee.  These are about negotiations over details that will be resolved over the recess – a final bill will still come out of committee</w:t>
      </w:r>
    </w:p>
    <w:p w:rsidR="00B328BE" w:rsidRDefault="00B328BE" w:rsidP="00B328BE">
      <w:r>
        <w:rPr>
          <w:b/>
        </w:rPr>
        <w:t xml:space="preserve">Wilhelm, 4/9/14 </w:t>
      </w:r>
      <w:r>
        <w:t xml:space="preserve">(Alex, “Senate Patent Reform Bill Delayed Yet Again” </w:t>
      </w:r>
      <w:proofErr w:type="spellStart"/>
      <w:r>
        <w:t>TechCrunch</w:t>
      </w:r>
      <w:proofErr w:type="spellEnd"/>
      <w:r>
        <w:t xml:space="preserve">, </w:t>
      </w:r>
      <w:hyperlink r:id="rId21" w:history="1">
        <w:r>
          <w:rPr>
            <w:rStyle w:val="Hyperlink"/>
          </w:rPr>
          <w:t>http://techcrunch.com/2014/04/09/senate-patent-reform-bill-delayed-yet-again/</w:t>
        </w:r>
      </w:hyperlink>
      <w:r>
        <w:t>)</w:t>
      </w:r>
    </w:p>
    <w:p w:rsidR="00B328BE" w:rsidRDefault="00B328BE" w:rsidP="00B328BE"/>
    <w:p w:rsidR="00B328BE" w:rsidRDefault="00B328BE" w:rsidP="00263F38">
      <w:r>
        <w:rPr>
          <w:rStyle w:val="Underline"/>
        </w:rPr>
        <w:t>A</w:t>
      </w:r>
      <w:r>
        <w:t xml:space="preserve"> bi-partisan </w:t>
      </w:r>
      <w:r>
        <w:rPr>
          <w:rStyle w:val="Underline"/>
        </w:rPr>
        <w:t>Senate bill aimed at curbing abuse of the</w:t>
      </w:r>
      <w:r>
        <w:t xml:space="preserve"> U.S. </w:t>
      </w:r>
      <w:r>
        <w:rPr>
          <w:rStyle w:val="Underline"/>
        </w:rPr>
        <w:t xml:space="preserve">patent </w:t>
      </w:r>
      <w:r w:rsidR="00263F38">
        <w:rPr>
          <w:rStyle w:val="Underline"/>
        </w:rPr>
        <w:t>…</w:t>
      </w:r>
      <w:r>
        <w:rPr>
          <w:rStyle w:val="Emphasis"/>
          <w:highlight w:val="cyan"/>
        </w:rPr>
        <w:t xml:space="preserve"> by early May</w:t>
      </w:r>
      <w:r>
        <w:t>.</w:t>
      </w:r>
    </w:p>
    <w:p w:rsidR="00B328BE" w:rsidRDefault="00B328BE" w:rsidP="00B328BE">
      <w:pPr>
        <w:rPr>
          <w:b/>
        </w:rPr>
      </w:pPr>
    </w:p>
    <w:p w:rsidR="00B328BE" w:rsidRDefault="00B328BE" w:rsidP="00B328BE">
      <w:pPr>
        <w:rPr>
          <w:b/>
        </w:rPr>
      </w:pPr>
      <w:r>
        <w:rPr>
          <w:b/>
        </w:rPr>
        <w:t>All major details have been agreed to in the Judiciary Committee – they just ran out of time before a final vote and were negotiating over language of fee-shifting only</w:t>
      </w:r>
    </w:p>
    <w:p w:rsidR="00B328BE" w:rsidRDefault="00B328BE" w:rsidP="00B328BE">
      <w:proofErr w:type="spellStart"/>
      <w:r>
        <w:rPr>
          <w:b/>
        </w:rPr>
        <w:t>Ruger</w:t>
      </w:r>
      <w:proofErr w:type="spellEnd"/>
      <w:r>
        <w:rPr>
          <w:b/>
        </w:rPr>
        <w:t xml:space="preserve">, 4/10/14 </w:t>
      </w:r>
      <w:r>
        <w:t>(Todd, “Senate Again Delays Patent Reform Action” Legal Times, http://www.nationallawjournal.com/legaltimes/home/id=1202650554406/Senate%20Again%20Delays%20Patent%20Reform%20Action?mcode=1202615034968&amp;curindex=2&amp;back=NLJ&amp;slreturn=20140311081857)</w:t>
      </w:r>
    </w:p>
    <w:p w:rsidR="00B328BE" w:rsidRDefault="00B328BE" w:rsidP="00B328BE"/>
    <w:p w:rsidR="00B328BE" w:rsidRDefault="00B328BE" w:rsidP="00263F38">
      <w:r>
        <w:rPr>
          <w:rStyle w:val="Underline"/>
          <w:highlight w:val="cyan"/>
        </w:rPr>
        <w:t>The Senate</w:t>
      </w:r>
      <w:r>
        <w:rPr>
          <w:rStyle w:val="Underline"/>
        </w:rPr>
        <w:t xml:space="preserve"> Judiciary </w:t>
      </w:r>
      <w:r>
        <w:rPr>
          <w:rStyle w:val="Underline"/>
          <w:highlight w:val="cyan"/>
        </w:rPr>
        <w:t>Committee</w:t>
      </w:r>
      <w:r>
        <w:rPr>
          <w:rStyle w:val="Underline"/>
        </w:rPr>
        <w:t xml:space="preserve"> has </w:t>
      </w:r>
      <w:r>
        <w:rPr>
          <w:rStyle w:val="Emphasis"/>
          <w:highlight w:val="cyan"/>
        </w:rPr>
        <w:t xml:space="preserve">reached </w:t>
      </w:r>
      <w:proofErr w:type="gramStart"/>
      <w:r>
        <w:rPr>
          <w:rStyle w:val="Emphasis"/>
          <w:highlight w:val="cyan"/>
        </w:rPr>
        <w:t>an</w:t>
      </w:r>
      <w:proofErr w:type="gramEnd"/>
      <w:r>
        <w:rPr>
          <w:rStyle w:val="Emphasis"/>
          <w:highlight w:val="cyan"/>
        </w:rPr>
        <w:t xml:space="preserve"> </w:t>
      </w:r>
      <w:r w:rsidR="00263F38">
        <w:rPr>
          <w:rStyle w:val="Emphasis"/>
          <w:highlight w:val="cyan"/>
        </w:rPr>
        <w:t>…</w:t>
      </w:r>
      <w:r>
        <w:rPr>
          <w:rStyle w:val="Emphasis"/>
          <w:highlight w:val="cyan"/>
        </w:rPr>
        <w:t xml:space="preserve"> a tentative agreement in principle</w:t>
      </w:r>
      <w:r>
        <w:t>."</w:t>
      </w:r>
    </w:p>
    <w:p w:rsidR="00B328BE" w:rsidRDefault="00B328BE" w:rsidP="00B328BE">
      <w:pPr>
        <w:rPr>
          <w:b/>
        </w:rPr>
      </w:pPr>
    </w:p>
    <w:p w:rsidR="00263F38" w:rsidRDefault="00263F38" w:rsidP="00263F38">
      <w:pPr>
        <w:rPr>
          <w:b/>
        </w:rPr>
      </w:pPr>
    </w:p>
    <w:p w:rsidR="00B328BE" w:rsidRPr="00263F38" w:rsidRDefault="00263F38" w:rsidP="00263F38">
      <w:pPr>
        <w:rPr>
          <w:b/>
          <w:u w:val="single"/>
        </w:rPr>
      </w:pPr>
      <w:r w:rsidRPr="00263F38">
        <w:rPr>
          <w:b/>
          <w:u w:val="single"/>
        </w:rPr>
        <w:t>2NC CUBA GENERIC WALL</w:t>
      </w:r>
    </w:p>
    <w:p w:rsidR="00B328BE" w:rsidRDefault="00B328BE" w:rsidP="00B328BE">
      <w:pPr>
        <w:rPr>
          <w:b/>
        </w:rPr>
      </w:pPr>
      <w:proofErr w:type="gramStart"/>
      <w:r>
        <w:rPr>
          <w:b/>
        </w:rPr>
        <w:t>a</w:t>
      </w:r>
      <w:proofErr w:type="gramEnd"/>
      <w:r>
        <w:rPr>
          <w:b/>
        </w:rPr>
        <w:t xml:space="preserve">. </w:t>
      </w:r>
      <w:r>
        <w:rPr>
          <w:b/>
          <w:u w:val="single"/>
        </w:rPr>
        <w:t>spillover</w:t>
      </w:r>
      <w:r>
        <w:rPr>
          <w:b/>
        </w:rPr>
        <w:t xml:space="preserve"> link – plan’s unpopularity with the </w:t>
      </w:r>
      <w:r>
        <w:rPr>
          <w:b/>
          <w:u w:val="single"/>
        </w:rPr>
        <w:t>Cuban lobby</w:t>
      </w:r>
      <w:r>
        <w:rPr>
          <w:b/>
        </w:rPr>
        <w:t xml:space="preserve"> forces Obama to expend </w:t>
      </w:r>
      <w:r>
        <w:rPr>
          <w:b/>
          <w:u w:val="single"/>
        </w:rPr>
        <w:t>massive</w:t>
      </w:r>
      <w:r>
        <w:rPr>
          <w:b/>
        </w:rPr>
        <w:t xml:space="preserve"> amounts of capital which </w:t>
      </w:r>
      <w:r>
        <w:rPr>
          <w:b/>
          <w:u w:val="single"/>
        </w:rPr>
        <w:t>crowds out</w:t>
      </w:r>
      <w:r>
        <w:rPr>
          <w:b/>
        </w:rPr>
        <w:t xml:space="preserve"> </w:t>
      </w:r>
      <w:r w:rsidR="00263F38">
        <w:rPr>
          <w:b/>
        </w:rPr>
        <w:t>the bill</w:t>
      </w:r>
    </w:p>
    <w:p w:rsidR="00B328BE" w:rsidRDefault="00B328BE" w:rsidP="00B328BE">
      <w:r>
        <w:rPr>
          <w:rStyle w:val="StyleStyleBold12pt"/>
        </w:rPr>
        <w:t xml:space="preserve">Shifter 12 – </w:t>
      </w:r>
      <w:r>
        <w:t xml:space="preserve">By Michael Shifter, </w:t>
      </w:r>
      <w:proofErr w:type="spellStart"/>
      <w:r>
        <w:t>Inter American</w:t>
      </w:r>
      <w:proofErr w:type="spellEnd"/>
      <w:r>
        <w:t xml:space="preserve"> Dialogue, http://www.thedialogue.org/page.cfm?pageID=32&amp;pubID=3186</w:t>
      </w:r>
    </w:p>
    <w:p w:rsidR="00B328BE" w:rsidRDefault="00B328BE" w:rsidP="00B328BE">
      <w:proofErr w:type="spellStart"/>
      <w:r>
        <w:t>Revista</w:t>
      </w:r>
      <w:proofErr w:type="spellEnd"/>
      <w:r>
        <w:t xml:space="preserve"> </w:t>
      </w:r>
      <w:proofErr w:type="spellStart"/>
      <w:r>
        <w:t>Ideele</w:t>
      </w:r>
      <w:proofErr w:type="spellEnd"/>
      <w:r>
        <w:t>, December 27, 2012</w:t>
      </w:r>
    </w:p>
    <w:p w:rsidR="00B328BE" w:rsidRDefault="00B328BE" w:rsidP="00B328BE">
      <w:pPr>
        <w:rPr>
          <w:sz w:val="14"/>
          <w:szCs w:val="14"/>
        </w:rPr>
      </w:pPr>
    </w:p>
    <w:p w:rsidR="00263F38" w:rsidRDefault="00B328BE" w:rsidP="00B328BE">
      <w:pPr>
        <w:rPr>
          <w:sz w:val="14"/>
          <w:szCs w:val="14"/>
        </w:rPr>
      </w:pPr>
      <w:r>
        <w:rPr>
          <w:sz w:val="14"/>
          <w:szCs w:val="14"/>
        </w:rPr>
        <w:t xml:space="preserve">Not surprisingly, </w:t>
      </w:r>
      <w:r>
        <w:rPr>
          <w:rStyle w:val="Underline"/>
          <w:highlight w:val="cyan"/>
        </w:rPr>
        <w:t>Obama has been explicit that reforming</w:t>
      </w:r>
      <w:r>
        <w:rPr>
          <w:sz w:val="14"/>
          <w:szCs w:val="14"/>
        </w:rPr>
        <w:t xml:space="preserve"> the US’s shameful and broken </w:t>
      </w:r>
      <w:r>
        <w:rPr>
          <w:rStyle w:val="Underline"/>
          <w:highlight w:val="cyan"/>
        </w:rPr>
        <w:t>immigration</w:t>
      </w:r>
      <w:r>
        <w:rPr>
          <w:rStyle w:val="Underline"/>
        </w:rPr>
        <w:t xml:space="preserve"> </w:t>
      </w:r>
    </w:p>
    <w:p w:rsidR="00263F38" w:rsidRDefault="00263F38" w:rsidP="00B328BE">
      <w:pPr>
        <w:rPr>
          <w:sz w:val="14"/>
          <w:szCs w:val="14"/>
        </w:rPr>
      </w:pPr>
      <w:r>
        <w:rPr>
          <w:sz w:val="14"/>
          <w:szCs w:val="14"/>
        </w:rPr>
        <w:t>AND</w:t>
      </w:r>
    </w:p>
    <w:p w:rsidR="00B328BE" w:rsidRDefault="00B328BE" w:rsidP="00B328BE">
      <w:pPr>
        <w:rPr>
          <w:sz w:val="14"/>
          <w:szCs w:val="14"/>
        </w:rPr>
      </w:pPr>
      <w:proofErr w:type="gramStart"/>
      <w:r>
        <w:rPr>
          <w:rStyle w:val="Underline"/>
        </w:rPr>
        <w:t>this</w:t>
      </w:r>
      <w:proofErr w:type="gramEnd"/>
      <w:r>
        <w:rPr>
          <w:rStyle w:val="Underline"/>
        </w:rPr>
        <w:t xml:space="preserve"> country but for the world. It is the </w:t>
      </w:r>
      <w:r>
        <w:rPr>
          <w:rStyle w:val="Emphasis"/>
        </w:rPr>
        <w:t>best foreign policy</w:t>
      </w:r>
      <w:r>
        <w:rPr>
          <w:sz w:val="14"/>
          <w:szCs w:val="14"/>
        </w:rPr>
        <w:t xml:space="preserve">. </w:t>
      </w:r>
    </w:p>
    <w:p w:rsidR="00B328BE" w:rsidRDefault="00B328BE" w:rsidP="00B328BE"/>
    <w:p w:rsidR="00B328BE" w:rsidRPr="00263F38" w:rsidRDefault="00263F38" w:rsidP="00263F38">
      <w:pPr>
        <w:rPr>
          <w:b/>
          <w:u w:val="single"/>
        </w:rPr>
      </w:pPr>
      <w:r w:rsidRPr="00263F38">
        <w:rPr>
          <w:b/>
          <w:u w:val="single"/>
        </w:rPr>
        <w:t>AT: CLEAN TECH FAILS</w:t>
      </w:r>
    </w:p>
    <w:p w:rsidR="00B328BE" w:rsidRDefault="00B328BE" w:rsidP="00B328BE">
      <w:pPr>
        <w:rPr>
          <w:b/>
        </w:rPr>
      </w:pPr>
      <w:r>
        <w:rPr>
          <w:b/>
        </w:rPr>
        <w:t>Clean tech solves the environment</w:t>
      </w:r>
    </w:p>
    <w:p w:rsidR="00B328BE" w:rsidRDefault="00B328BE" w:rsidP="00B328BE">
      <w:pPr>
        <w:rPr>
          <w:rFonts w:eastAsia="Cambria" w:cs="Times New Roman"/>
          <w:bCs/>
        </w:rPr>
      </w:pPr>
      <w:r>
        <w:rPr>
          <w:rFonts w:eastAsia="Cambria" w:cs="Times New Roman"/>
          <w:b/>
          <w:bCs/>
        </w:rPr>
        <w:t xml:space="preserve">Hall 6/20 – </w:t>
      </w:r>
      <w:r>
        <w:rPr>
          <w:rFonts w:eastAsia="Cambria" w:cs="Times New Roman"/>
          <w:bCs/>
        </w:rPr>
        <w:t xml:space="preserve">Founder &amp; Vice President </w:t>
      </w:r>
      <w:proofErr w:type="spellStart"/>
      <w:r>
        <w:rPr>
          <w:rFonts w:eastAsia="Cambria" w:cs="Times New Roman"/>
          <w:bCs/>
        </w:rPr>
        <w:t>Ioxus</w:t>
      </w:r>
      <w:proofErr w:type="spellEnd"/>
      <w:r>
        <w:rPr>
          <w:rFonts w:eastAsia="Cambria" w:cs="Times New Roman"/>
          <w:bCs/>
        </w:rPr>
        <w:t>, Inc. (Chad, June 20, 2012, “</w:t>
      </w:r>
      <w:proofErr w:type="spellStart"/>
      <w:r>
        <w:rPr>
          <w:rFonts w:eastAsia="Cambria" w:cs="Times New Roman"/>
          <w:bCs/>
        </w:rPr>
        <w:t>Cleantech</w:t>
      </w:r>
      <w:proofErr w:type="spellEnd"/>
      <w:r>
        <w:rPr>
          <w:rFonts w:eastAsia="Cambria" w:cs="Times New Roman"/>
          <w:bCs/>
        </w:rPr>
        <w:t xml:space="preserve"> Industry Powers US Economy with Job Creation,</w:t>
      </w:r>
      <w:proofErr w:type="gramStart"/>
      <w:r>
        <w:rPr>
          <w:rFonts w:eastAsia="Cambria" w:cs="Times New Roman"/>
          <w:bCs/>
        </w:rPr>
        <w:t>”</w:t>
      </w:r>
      <w:r>
        <w:rPr>
          <w:rFonts w:eastAsia="Cambria" w:cs="Times New Roman"/>
          <w:b/>
          <w:bCs/>
        </w:rPr>
        <w:t xml:space="preserve">  </w:t>
      </w:r>
      <w:r>
        <w:rPr>
          <w:rFonts w:eastAsia="Cambria" w:cs="Times New Roman"/>
        </w:rPr>
        <w:t>http</w:t>
      </w:r>
      <w:proofErr w:type="gramEnd"/>
      <w:r>
        <w:rPr>
          <w:rFonts w:eastAsia="Cambria" w:cs="Times New Roman"/>
        </w:rPr>
        <w:t>://www.environmentalleader.com/2012/06/20/cleantech-industry-powers-us-economy-with-job-creation/) //DR</w:t>
      </w:r>
      <w:r>
        <w:rPr>
          <w:rFonts w:eastAsia="Cambria" w:cs="Times New Roman"/>
          <w:b/>
          <w:bCs/>
        </w:rPr>
        <w:t xml:space="preserve">. </w:t>
      </w:r>
      <w:r>
        <w:rPr>
          <w:rFonts w:eastAsia="Cambria" w:cs="Times New Roman"/>
          <w:bCs/>
        </w:rPr>
        <w:t>H</w:t>
      </w:r>
    </w:p>
    <w:p w:rsidR="00B328BE" w:rsidRDefault="00B328BE" w:rsidP="00B328BE">
      <w:pPr>
        <w:rPr>
          <w:rFonts w:eastAsia="Cambria" w:cs="Times New Roman"/>
          <w:bCs/>
        </w:rPr>
      </w:pPr>
    </w:p>
    <w:p w:rsidR="00B328BE" w:rsidRDefault="00B328BE" w:rsidP="00263F38">
      <w:pPr>
        <w:rPr>
          <w:rFonts w:eastAsia="Cambria" w:cs="Times New Roman"/>
          <w:bCs/>
          <w:u w:val="single"/>
        </w:rPr>
      </w:pPr>
      <w:r>
        <w:rPr>
          <w:rFonts w:eastAsia="Cambria" w:cs="Times New Roman"/>
          <w:bCs/>
          <w:highlight w:val="yellow"/>
          <w:u w:val="single"/>
        </w:rPr>
        <w:t xml:space="preserve">Green technology not only helps to </w:t>
      </w:r>
      <w:r w:rsidR="00263F38">
        <w:rPr>
          <w:rFonts w:eastAsia="Cambria" w:cs="Times New Roman"/>
          <w:bCs/>
          <w:highlight w:val="yellow"/>
          <w:u w:val="single"/>
        </w:rPr>
        <w:t>…</w:t>
      </w:r>
      <w:r>
        <w:rPr>
          <w:rFonts w:eastAsia="Cambria" w:cs="Times New Roman"/>
          <w:bCs/>
          <w:highlight w:val="yellow"/>
          <w:u w:val="single"/>
        </w:rPr>
        <w:t xml:space="preserve"> energy applications for a cleaner, more sustainable environment.</w:t>
      </w:r>
    </w:p>
    <w:p w:rsidR="00B328BE" w:rsidRDefault="00B328BE" w:rsidP="00B328BE">
      <w:pPr>
        <w:rPr>
          <w:b/>
        </w:rPr>
      </w:pPr>
    </w:p>
    <w:p w:rsidR="00B328BE" w:rsidRPr="00263F38" w:rsidRDefault="00263F38" w:rsidP="00263F38">
      <w:pPr>
        <w:rPr>
          <w:b/>
          <w:u w:val="single"/>
        </w:rPr>
      </w:pPr>
      <w:r w:rsidRPr="00263F38">
        <w:rPr>
          <w:b/>
          <w:u w:val="single"/>
        </w:rPr>
        <w:t>2NC PC KEY – THEORY</w:t>
      </w:r>
    </w:p>
    <w:p w:rsidR="00B328BE" w:rsidRDefault="00B328BE" w:rsidP="00B328BE">
      <w:pPr>
        <w:rPr>
          <w:rFonts w:eastAsia="Times New Roman"/>
          <w:b/>
        </w:rPr>
      </w:pPr>
      <w:r>
        <w:rPr>
          <w:rFonts w:eastAsia="Times New Roman"/>
          <w:b/>
        </w:rPr>
        <w:t>Political capital theory is real –</w:t>
      </w:r>
    </w:p>
    <w:p w:rsidR="00B328BE" w:rsidRDefault="00B328BE" w:rsidP="00B328BE">
      <w:pPr>
        <w:rPr>
          <w:rFonts w:eastAsia="Times New Roman"/>
          <w:b/>
          <w:bCs/>
        </w:rPr>
      </w:pPr>
      <w:r>
        <w:rPr>
          <w:rFonts w:eastAsia="Times New Roman"/>
          <w:b/>
        </w:rPr>
        <w:t xml:space="preserve">a) </w:t>
      </w:r>
      <w:proofErr w:type="gramStart"/>
      <w:r>
        <w:rPr>
          <w:rFonts w:eastAsia="Times New Roman"/>
          <w:b/>
          <w:u w:val="single"/>
        </w:rPr>
        <w:t>e</w:t>
      </w:r>
      <w:r>
        <w:rPr>
          <w:rFonts w:eastAsia="Times New Roman"/>
          <w:b/>
          <w:bCs/>
          <w:u w:val="single"/>
        </w:rPr>
        <w:t>mpirical</w:t>
      </w:r>
      <w:proofErr w:type="gramEnd"/>
      <w:r>
        <w:rPr>
          <w:rFonts w:eastAsia="Times New Roman"/>
          <w:b/>
          <w:bCs/>
        </w:rPr>
        <w:t xml:space="preserve"> studies prove political capital is key</w:t>
      </w:r>
    </w:p>
    <w:p w:rsidR="00B328BE" w:rsidRDefault="00B328BE" w:rsidP="00B328BE">
      <w:pPr>
        <w:rPr>
          <w:rFonts w:eastAsia="Times New Roman"/>
          <w:sz w:val="14"/>
          <w:szCs w:val="14"/>
        </w:rPr>
      </w:pPr>
      <w:r>
        <w:rPr>
          <w:rFonts w:eastAsia="Times New Roman"/>
          <w:b/>
          <w:bCs/>
        </w:rPr>
        <w:t xml:space="preserve">Beckmann &amp; </w:t>
      </w:r>
      <w:proofErr w:type="spellStart"/>
      <w:r>
        <w:rPr>
          <w:rFonts w:eastAsia="Times New Roman"/>
          <w:b/>
          <w:bCs/>
        </w:rPr>
        <w:t>McGann</w:t>
      </w:r>
      <w:proofErr w:type="spellEnd"/>
      <w:r>
        <w:rPr>
          <w:rFonts w:eastAsia="Times New Roman"/>
          <w:b/>
          <w:bCs/>
        </w:rPr>
        <w:t xml:space="preserve"> 08 </w:t>
      </w:r>
      <w:r>
        <w:rPr>
          <w:rFonts w:eastAsia="Times New Roman"/>
          <w:sz w:val="14"/>
          <w:szCs w:val="14"/>
        </w:rPr>
        <w:t xml:space="preserve">– [Matthew N. Beckmann, PhD and Associate Professor, Political Science School of Social Sciences at UC Irvine; Anthony J. </w:t>
      </w:r>
      <w:proofErr w:type="spellStart"/>
      <w:r>
        <w:rPr>
          <w:rFonts w:eastAsia="Times New Roman"/>
          <w:sz w:val="14"/>
          <w:szCs w:val="14"/>
        </w:rPr>
        <w:t>McGann</w:t>
      </w:r>
      <w:proofErr w:type="spellEnd"/>
      <w:r>
        <w:rPr>
          <w:rFonts w:eastAsia="Times New Roman"/>
          <w:sz w:val="14"/>
          <w:szCs w:val="14"/>
        </w:rPr>
        <w:t>, Assistant Professor in the Political Science School of Social Sciences at UC Irvine, “NAVIGATING THE LEGISLATIVE DIVIDE POLARIZATION, PRESIDENTS, AND POLICYMAKING IN THE UNITED STATES,” Journal of Theoretical Politics 20(2): 201–220]</w:t>
      </w:r>
    </w:p>
    <w:p w:rsidR="00B328BE" w:rsidRDefault="00B328BE" w:rsidP="00B328BE">
      <w:pPr>
        <w:rPr>
          <w:rFonts w:eastAsia="Times New Roman"/>
          <w:sz w:val="14"/>
          <w:szCs w:val="14"/>
        </w:rPr>
      </w:pPr>
    </w:p>
    <w:p w:rsidR="00263F38" w:rsidRDefault="00B328BE" w:rsidP="00B328BE">
      <w:pPr>
        <w:rPr>
          <w:rFonts w:eastAsia="Times New Roman"/>
          <w:sz w:val="14"/>
          <w:szCs w:val="14"/>
        </w:rPr>
      </w:pPr>
      <w:r>
        <w:rPr>
          <w:rFonts w:eastAsia="Times New Roman"/>
          <w:sz w:val="14"/>
          <w:szCs w:val="14"/>
        </w:rPr>
        <w:t xml:space="preserve">In his seminal work on the presidency, Richard </w:t>
      </w:r>
      <w:proofErr w:type="spellStart"/>
      <w:r>
        <w:rPr>
          <w:rFonts w:eastAsia="Times New Roman"/>
          <w:sz w:val="14"/>
          <w:szCs w:val="14"/>
        </w:rPr>
        <w:t>Neustadt</w:t>
      </w:r>
      <w:proofErr w:type="spellEnd"/>
      <w:r>
        <w:rPr>
          <w:rFonts w:eastAsia="Times New Roman"/>
          <w:sz w:val="14"/>
          <w:szCs w:val="14"/>
        </w:rPr>
        <w:t xml:space="preserve"> (1960) cited the </w:t>
      </w:r>
    </w:p>
    <w:p w:rsidR="00263F38" w:rsidRDefault="00263F38" w:rsidP="00B328BE">
      <w:pPr>
        <w:rPr>
          <w:rFonts w:eastAsia="Times New Roman"/>
          <w:sz w:val="14"/>
          <w:szCs w:val="14"/>
        </w:rPr>
      </w:pPr>
      <w:r>
        <w:rPr>
          <w:rFonts w:eastAsia="Times New Roman"/>
          <w:sz w:val="14"/>
          <w:szCs w:val="14"/>
        </w:rPr>
        <w:t>AND</w:t>
      </w:r>
    </w:p>
    <w:p w:rsidR="00B328BE" w:rsidRDefault="00B328BE" w:rsidP="00B328BE">
      <w:pPr>
        <w:rPr>
          <w:rFonts w:eastAsia="Times New Roman"/>
          <w:bCs/>
          <w:u w:val="single"/>
        </w:rPr>
      </w:pPr>
      <w:proofErr w:type="gramStart"/>
      <w:r>
        <w:rPr>
          <w:rFonts w:eastAsia="Times New Roman"/>
          <w:bCs/>
          <w:u w:val="single"/>
        </w:rPr>
        <w:t>its</w:t>
      </w:r>
      <w:proofErr w:type="gramEnd"/>
      <w:r>
        <w:rPr>
          <w:rFonts w:eastAsia="Times New Roman"/>
          <w:bCs/>
          <w:u w:val="single"/>
        </w:rPr>
        <w:t xml:space="preserve"> conditional nature should provide more discriminating results and permit more judicious inferences.</w:t>
      </w:r>
    </w:p>
    <w:p w:rsidR="00B328BE" w:rsidRDefault="00B328BE" w:rsidP="00B328BE">
      <w:pPr>
        <w:rPr>
          <w:rFonts w:eastAsia="Times New Roman"/>
          <w:sz w:val="14"/>
          <w:szCs w:val="14"/>
        </w:rPr>
      </w:pPr>
    </w:p>
    <w:p w:rsidR="00B328BE" w:rsidRDefault="00B328BE" w:rsidP="00B328BE">
      <w:pPr>
        <w:rPr>
          <w:rFonts w:eastAsia="MS Mincho" w:cs="Times New Roman"/>
          <w:b/>
        </w:rPr>
      </w:pPr>
      <w:r>
        <w:rPr>
          <w:rFonts w:eastAsia="MS Mincho" w:cs="Times New Roman"/>
          <w:b/>
        </w:rPr>
        <w:t xml:space="preserve">b) </w:t>
      </w:r>
      <w:proofErr w:type="gramStart"/>
      <w:r>
        <w:rPr>
          <w:rFonts w:eastAsia="MS Mincho" w:cs="Times New Roman"/>
          <w:b/>
        </w:rPr>
        <w:t>framing</w:t>
      </w:r>
      <w:proofErr w:type="gramEnd"/>
      <w:r>
        <w:rPr>
          <w:rFonts w:eastAsia="MS Mincho" w:cs="Times New Roman"/>
          <w:b/>
        </w:rPr>
        <w:t xml:space="preserve"> issue – their studies don’t take out our </w:t>
      </w:r>
      <w:proofErr w:type="spellStart"/>
      <w:r>
        <w:rPr>
          <w:rFonts w:eastAsia="MS Mincho" w:cs="Times New Roman"/>
          <w:b/>
        </w:rPr>
        <w:t>disad</w:t>
      </w:r>
      <w:proofErr w:type="spellEnd"/>
      <w:r>
        <w:rPr>
          <w:rFonts w:eastAsia="MS Mincho" w:cs="Times New Roman"/>
          <w:b/>
        </w:rPr>
        <w:t>, even if capital only works at the margin it’s still key</w:t>
      </w:r>
    </w:p>
    <w:p w:rsidR="00B328BE" w:rsidRDefault="00B328BE" w:rsidP="00B328BE">
      <w:pPr>
        <w:rPr>
          <w:rFonts w:eastAsia="MS Mincho" w:cs="Times New Roman"/>
          <w:sz w:val="14"/>
          <w:szCs w:val="14"/>
        </w:rPr>
      </w:pPr>
      <w:proofErr w:type="spellStart"/>
      <w:r>
        <w:rPr>
          <w:rFonts w:eastAsia="MS Mincho" w:cs="Times New Roman"/>
          <w:b/>
        </w:rPr>
        <w:t>O’Geen</w:t>
      </w:r>
      <w:proofErr w:type="spellEnd"/>
      <w:r>
        <w:rPr>
          <w:rFonts w:eastAsia="MS Mincho" w:cs="Times New Roman"/>
          <w:b/>
        </w:rPr>
        <w:t xml:space="preserve"> and Lebo 11</w:t>
      </w:r>
      <w:r>
        <w:rPr>
          <w:rFonts w:eastAsia="MS Mincho" w:cs="Times New Roman"/>
          <w:sz w:val="14"/>
          <w:szCs w:val="14"/>
        </w:rPr>
        <w:t xml:space="preserve"> – *Assistant Professor of Political Science at Davidson College, **Associate Professor of Political Science at Stony Brook University (July, Andrew and Matthew, The Journal of Politics, 73.3, “The President’s Role in the Partisan Congressional Arena”, http://ms.cc.sunysb.edu/~mlebo/The%20Presidents%20Role%20in%20the%20Partisan%20Congressional%20Arena.pdf, WEA)</w:t>
      </w:r>
    </w:p>
    <w:p w:rsidR="00B328BE" w:rsidRDefault="00B328BE" w:rsidP="00B328BE">
      <w:pPr>
        <w:rPr>
          <w:rFonts w:eastAsia="MS Mincho" w:cs="Times New Roman"/>
          <w:sz w:val="14"/>
          <w:szCs w:val="14"/>
        </w:rPr>
      </w:pPr>
    </w:p>
    <w:p w:rsidR="00B328BE" w:rsidRDefault="00B328BE" w:rsidP="00B328BE">
      <w:pPr>
        <w:rPr>
          <w:rFonts w:eastAsia="MS Mincho" w:cs="Times New Roman"/>
          <w:sz w:val="14"/>
          <w:szCs w:val="14"/>
        </w:rPr>
      </w:pPr>
      <w:r>
        <w:rPr>
          <w:rFonts w:eastAsia="MS Mincho" w:cs="Times New Roman"/>
          <w:sz w:val="14"/>
          <w:szCs w:val="14"/>
        </w:rPr>
        <w:t>Presidential Success</w:t>
      </w:r>
    </w:p>
    <w:p w:rsidR="00B328BE" w:rsidRDefault="00B328BE" w:rsidP="00263F38">
      <w:pPr>
        <w:rPr>
          <w:rFonts w:eastAsia="MS Mincho" w:cs="Times New Roman"/>
          <w:sz w:val="14"/>
          <w:szCs w:val="14"/>
        </w:rPr>
      </w:pPr>
      <w:r>
        <w:rPr>
          <w:rFonts w:eastAsia="MS Mincho" w:cs="Times New Roman"/>
          <w:sz w:val="14"/>
          <w:szCs w:val="14"/>
        </w:rPr>
        <w:t xml:space="preserve">The seminal work of </w:t>
      </w:r>
      <w:proofErr w:type="spellStart"/>
      <w:r>
        <w:rPr>
          <w:rFonts w:eastAsia="MS Mincho" w:cs="Times New Roman"/>
          <w:sz w:val="14"/>
          <w:szCs w:val="14"/>
        </w:rPr>
        <w:t>Neustadt</w:t>
      </w:r>
      <w:proofErr w:type="spellEnd"/>
      <w:r>
        <w:rPr>
          <w:rFonts w:eastAsia="MS Mincho" w:cs="Times New Roman"/>
          <w:sz w:val="14"/>
          <w:szCs w:val="14"/>
        </w:rPr>
        <w:t xml:space="preserve"> (1960) provides the foundation for most empirical examinations of presidential inﬂuence in Congress. Writing about power in political ofﬁce, </w:t>
      </w:r>
      <w:proofErr w:type="spellStart"/>
      <w:r>
        <w:rPr>
          <w:rFonts w:eastAsia="MS Mincho" w:cs="Times New Roman"/>
          <w:highlight w:val="cyan"/>
          <w:u w:val="single"/>
        </w:rPr>
        <w:t>Neustadt</w:t>
      </w:r>
      <w:proofErr w:type="spellEnd"/>
      <w:r>
        <w:rPr>
          <w:rFonts w:eastAsia="MS Mincho" w:cs="Times New Roman"/>
          <w:highlight w:val="cyan"/>
          <w:u w:val="single"/>
        </w:rPr>
        <w:t xml:space="preserve"> was interested in</w:t>
      </w:r>
      <w:r>
        <w:rPr>
          <w:rFonts w:eastAsia="MS Mincho" w:cs="Times New Roman"/>
          <w:sz w:val="14"/>
          <w:szCs w:val="14"/>
          <w:highlight w:val="cyan"/>
        </w:rPr>
        <w:t xml:space="preserve"> </w:t>
      </w:r>
      <w:r>
        <w:rPr>
          <w:rFonts w:eastAsia="MS Mincho" w:cs="Times New Roman"/>
          <w:sz w:val="14"/>
          <w:szCs w:val="14"/>
        </w:rPr>
        <w:t xml:space="preserve">understanding both the </w:t>
      </w:r>
      <w:r>
        <w:rPr>
          <w:rFonts w:eastAsia="MS Mincho" w:cs="Times New Roman"/>
          <w:highlight w:val="cyan"/>
          <w:u w:val="single"/>
        </w:rPr>
        <w:t xml:space="preserve">sources of power for a president and </w:t>
      </w:r>
      <w:proofErr w:type="gramStart"/>
      <w:r w:rsidR="00263F38">
        <w:rPr>
          <w:rFonts w:eastAsia="MS Mincho" w:cs="Times New Roman"/>
          <w:highlight w:val="cyan"/>
          <w:u w:val="single"/>
        </w:rPr>
        <w:t xml:space="preserve">… </w:t>
      </w:r>
      <w:r>
        <w:rPr>
          <w:rFonts w:eastAsia="MS Mincho" w:cs="Times New Roman"/>
          <w:highlight w:val="cyan"/>
          <w:u w:val="single"/>
        </w:rPr>
        <w:t xml:space="preserve"> an</w:t>
      </w:r>
      <w:proofErr w:type="gramEnd"/>
      <w:r>
        <w:rPr>
          <w:rFonts w:eastAsia="MS Mincho" w:cs="Times New Roman"/>
          <w:highlight w:val="cyan"/>
          <w:u w:val="single"/>
        </w:rPr>
        <w:t xml:space="preserve"> investigation of</w:t>
      </w:r>
      <w:r>
        <w:rPr>
          <w:rFonts w:eastAsia="MS Mincho" w:cs="Times New Roman"/>
          <w:sz w:val="14"/>
          <w:szCs w:val="14"/>
          <w:highlight w:val="cyan"/>
        </w:rPr>
        <w:t xml:space="preserve"> </w:t>
      </w:r>
      <w:r>
        <w:rPr>
          <w:rFonts w:eastAsia="MS Mincho" w:cs="Times New Roman"/>
          <w:sz w:val="14"/>
          <w:szCs w:val="14"/>
        </w:rPr>
        <w:t xml:space="preserve">the </w:t>
      </w:r>
      <w:r>
        <w:rPr>
          <w:rFonts w:eastAsia="MS Mincho" w:cs="Times New Roman"/>
          <w:highlight w:val="cyan"/>
          <w:u w:val="single"/>
        </w:rPr>
        <w:t>causes</w:t>
      </w:r>
      <w:r>
        <w:rPr>
          <w:rFonts w:eastAsia="MS Mincho" w:cs="Times New Roman"/>
          <w:sz w:val="14"/>
          <w:szCs w:val="14"/>
          <w:highlight w:val="cyan"/>
        </w:rPr>
        <w:t xml:space="preserve"> </w:t>
      </w:r>
      <w:r>
        <w:rPr>
          <w:rFonts w:eastAsia="MS Mincho" w:cs="Times New Roman"/>
          <w:sz w:val="14"/>
          <w:szCs w:val="14"/>
        </w:rPr>
        <w:t xml:space="preserve">of success </w:t>
      </w:r>
      <w:r>
        <w:rPr>
          <w:rFonts w:eastAsia="MS Mincho" w:cs="Times New Roman"/>
          <w:highlight w:val="cyan"/>
          <w:u w:val="single"/>
        </w:rPr>
        <w:t>to</w:t>
      </w:r>
      <w:r>
        <w:rPr>
          <w:rFonts w:eastAsia="MS Mincho" w:cs="Times New Roman"/>
          <w:sz w:val="14"/>
          <w:szCs w:val="14"/>
          <w:highlight w:val="cyan"/>
        </w:rPr>
        <w:t xml:space="preserve"> </w:t>
      </w:r>
      <w:r>
        <w:rPr>
          <w:rFonts w:eastAsia="MS Mincho" w:cs="Times New Roman"/>
          <w:sz w:val="14"/>
          <w:szCs w:val="14"/>
        </w:rPr>
        <w:t xml:space="preserve">an interest in its </w:t>
      </w:r>
      <w:r>
        <w:rPr>
          <w:rFonts w:eastAsia="MS Mincho" w:cs="Times New Roman"/>
          <w:highlight w:val="cyan"/>
          <w:u w:val="single"/>
        </w:rPr>
        <w:t>consequences</w:t>
      </w:r>
      <w:r>
        <w:rPr>
          <w:rFonts w:eastAsia="MS Mincho" w:cs="Times New Roman"/>
          <w:sz w:val="14"/>
          <w:szCs w:val="14"/>
        </w:rPr>
        <w:t>.</w:t>
      </w:r>
    </w:p>
    <w:p w:rsidR="00B328BE" w:rsidRDefault="00B328BE" w:rsidP="00B328BE"/>
    <w:p w:rsidR="00B328BE" w:rsidRPr="00263F38" w:rsidRDefault="00263F38" w:rsidP="00263F38">
      <w:pPr>
        <w:rPr>
          <w:b/>
          <w:u w:val="single"/>
        </w:rPr>
      </w:pPr>
      <w:r w:rsidRPr="00263F38">
        <w:rPr>
          <w:b/>
          <w:u w:val="single"/>
        </w:rPr>
        <w:t>AT: WATERED DOWN / BILL FAILS</w:t>
      </w:r>
    </w:p>
    <w:p w:rsidR="00B328BE" w:rsidRDefault="00B328BE" w:rsidP="00B328BE"/>
    <w:p w:rsidR="00B328BE" w:rsidRDefault="00B328BE" w:rsidP="00B328BE">
      <w:pPr>
        <w:rPr>
          <w:b/>
        </w:rPr>
      </w:pPr>
      <w:r>
        <w:rPr>
          <w:b/>
        </w:rPr>
        <w:t xml:space="preserve">Legislation is </w:t>
      </w:r>
      <w:proofErr w:type="gramStart"/>
      <w:r>
        <w:rPr>
          <w:b/>
        </w:rPr>
        <w:t>key</w:t>
      </w:r>
      <w:proofErr w:type="gramEnd"/>
      <w:r>
        <w:rPr>
          <w:b/>
        </w:rPr>
        <w:t xml:space="preserve"> – the final bill will include fee shifting and transparency provisions – compromise was reached in the Judiciary Committee</w:t>
      </w:r>
    </w:p>
    <w:p w:rsidR="00B328BE" w:rsidRDefault="00B328BE" w:rsidP="00B328BE">
      <w:proofErr w:type="spellStart"/>
      <w:r>
        <w:rPr>
          <w:b/>
        </w:rPr>
        <w:t>Hattem</w:t>
      </w:r>
      <w:proofErr w:type="spellEnd"/>
      <w:r>
        <w:rPr>
          <w:b/>
        </w:rPr>
        <w:t xml:space="preserve">, 4/10/14 </w:t>
      </w:r>
      <w:r>
        <w:t xml:space="preserve">(Julian, “OVERNIGHT TECH: Patent compromise continues” The Hill, </w:t>
      </w:r>
      <w:hyperlink r:id="rId22" w:history="1">
        <w:r>
          <w:rPr>
            <w:rStyle w:val="Hyperlink"/>
          </w:rPr>
          <w:t>https://thehill.com/blogs/hillicon-valley/203279-overnight-tech-patent-compromise-continues</w:t>
        </w:r>
      </w:hyperlink>
      <w:r>
        <w:t>)</w:t>
      </w:r>
    </w:p>
    <w:p w:rsidR="00B328BE" w:rsidRDefault="00B328BE" w:rsidP="00B328BE"/>
    <w:p w:rsidR="00B328BE" w:rsidRDefault="00B328BE" w:rsidP="00263F38">
      <w:r>
        <w:t xml:space="preserve">THE LEDE: Sens. Charles </w:t>
      </w:r>
      <w:r>
        <w:rPr>
          <w:rStyle w:val="Underline"/>
          <w:highlight w:val="cyan"/>
        </w:rPr>
        <w:t>Schumer</w:t>
      </w:r>
      <w:r>
        <w:t xml:space="preserve"> (D-N.Y.) </w:t>
      </w:r>
      <w:r>
        <w:rPr>
          <w:rStyle w:val="Underline"/>
          <w:highlight w:val="cyan"/>
        </w:rPr>
        <w:t>and</w:t>
      </w:r>
      <w:r>
        <w:t xml:space="preserve"> John </w:t>
      </w:r>
      <w:proofErr w:type="spellStart"/>
      <w:r>
        <w:rPr>
          <w:rStyle w:val="Underline"/>
          <w:highlight w:val="cyan"/>
        </w:rPr>
        <w:t>Cornyn</w:t>
      </w:r>
      <w:proofErr w:type="spellEnd"/>
      <w:r>
        <w:t xml:space="preserve"> (R-Texas) </w:t>
      </w:r>
      <w:r>
        <w:rPr>
          <w:rStyle w:val="Underline"/>
        </w:rPr>
        <w:t xml:space="preserve">have </w:t>
      </w:r>
      <w:r w:rsidR="00263F38">
        <w:rPr>
          <w:rStyle w:val="Underline"/>
        </w:rPr>
        <w:t>…</w:t>
      </w:r>
      <w:r>
        <w:t xml:space="preserve"> the patent is reviewed.</w:t>
      </w:r>
    </w:p>
    <w:p w:rsidR="00B328BE" w:rsidRDefault="00B328BE" w:rsidP="00B328BE"/>
    <w:p w:rsidR="00B328BE" w:rsidRDefault="00B328BE" w:rsidP="00B328BE">
      <w:pPr>
        <w:rPr>
          <w:b/>
        </w:rPr>
      </w:pPr>
      <w:r>
        <w:rPr>
          <w:b/>
        </w:rPr>
        <w:t>Fee-shifting is the vital internal link to stopping patent trolls</w:t>
      </w:r>
    </w:p>
    <w:p w:rsidR="00B328BE" w:rsidRDefault="00B328BE" w:rsidP="00B328BE">
      <w:r>
        <w:rPr>
          <w:b/>
        </w:rPr>
        <w:t xml:space="preserve">Shapiro, 3/26/14 - </w:t>
      </w:r>
      <w:r>
        <w:t xml:space="preserve">president and CEO of the Consumer Electronics Association </w:t>
      </w:r>
    </w:p>
    <w:p w:rsidR="00B328BE" w:rsidRDefault="00B328BE" w:rsidP="00B328BE">
      <w:r>
        <w:t xml:space="preserve"> (Gary, “Senate should finish off the patent trolls” The Hill, </w:t>
      </w:r>
      <w:hyperlink r:id="rId23" w:history="1">
        <w:r>
          <w:rPr>
            <w:rStyle w:val="Hyperlink"/>
          </w:rPr>
          <w:t>http://thehill.com/blogs/congress-blog/technology/201701-senate-should-finish-off-the-patent-trolls</w:t>
        </w:r>
      </w:hyperlink>
      <w:r>
        <w:t>)</w:t>
      </w:r>
    </w:p>
    <w:p w:rsidR="00B328BE" w:rsidRDefault="00B328BE" w:rsidP="00B328BE"/>
    <w:p w:rsidR="00B328BE" w:rsidRDefault="00B328BE" w:rsidP="00263F38">
      <w:r>
        <w:rPr>
          <w:rStyle w:val="Underline"/>
          <w:highlight w:val="cyan"/>
        </w:rPr>
        <w:t>Fixing the problem requires changing</w:t>
      </w:r>
      <w:r>
        <w:rPr>
          <w:rStyle w:val="Underline"/>
        </w:rPr>
        <w:t xml:space="preserve"> the </w:t>
      </w:r>
      <w:r>
        <w:rPr>
          <w:rStyle w:val="Underline"/>
          <w:highlight w:val="cyan"/>
        </w:rPr>
        <w:t xml:space="preserve">economic incentives and </w:t>
      </w:r>
      <w:r w:rsidR="00263F38">
        <w:rPr>
          <w:rStyle w:val="Underline"/>
        </w:rPr>
        <w:t>…</w:t>
      </w:r>
      <w:r>
        <w:rPr>
          <w:rStyle w:val="Underline"/>
        </w:rPr>
        <w:t xml:space="preserve"> the </w:t>
      </w:r>
      <w:r>
        <w:rPr>
          <w:rStyle w:val="Underline"/>
          <w:highlight w:val="cyan"/>
        </w:rPr>
        <w:t xml:space="preserve">patent </w:t>
      </w:r>
      <w:proofErr w:type="gramStart"/>
      <w:r>
        <w:rPr>
          <w:rStyle w:val="Underline"/>
          <w:highlight w:val="cyan"/>
        </w:rPr>
        <w:t>trolls</w:t>
      </w:r>
      <w:r>
        <w:t>, which is</w:t>
      </w:r>
      <w:proofErr w:type="gramEnd"/>
      <w:r>
        <w:t xml:space="preserve"> important since the trolls overwhelmingly lose when their weak patents are actually litigated.</w:t>
      </w:r>
    </w:p>
    <w:p w:rsidR="00B328BE" w:rsidRDefault="00B328BE" w:rsidP="00B328BE">
      <w:pPr>
        <w:rPr>
          <w:b/>
        </w:rPr>
      </w:pPr>
    </w:p>
    <w:p w:rsidR="00B328BE" w:rsidRDefault="00B328BE" w:rsidP="00B328BE">
      <w:pPr>
        <w:rPr>
          <w:b/>
        </w:rPr>
      </w:pPr>
      <w:r>
        <w:rPr>
          <w:b/>
        </w:rPr>
        <w:t xml:space="preserve">It will wreck their entire business model – </w:t>
      </w:r>
      <w:proofErr w:type="spellStart"/>
      <w:r>
        <w:rPr>
          <w:b/>
        </w:rPr>
        <w:t>Vitka</w:t>
      </w:r>
      <w:proofErr w:type="spellEnd"/>
      <w:r>
        <w:rPr>
          <w:b/>
        </w:rPr>
        <w:t xml:space="preserve"> proves</w:t>
      </w:r>
    </w:p>
    <w:p w:rsidR="00B328BE" w:rsidRDefault="00B328BE" w:rsidP="00B328BE">
      <w:proofErr w:type="spellStart"/>
      <w:proofErr w:type="gramStart"/>
      <w:r>
        <w:rPr>
          <w:b/>
        </w:rPr>
        <w:t>Vitka</w:t>
      </w:r>
      <w:proofErr w:type="spellEnd"/>
      <w:r>
        <w:rPr>
          <w:b/>
        </w:rPr>
        <w:t xml:space="preserve">, 13 </w:t>
      </w:r>
      <w:r>
        <w:t xml:space="preserve">- Sean </w:t>
      </w:r>
      <w:proofErr w:type="spellStart"/>
      <w:r>
        <w:t>Vitka</w:t>
      </w:r>
      <w:proofErr w:type="spellEnd"/>
      <w:r>
        <w:t xml:space="preserve"> holds a J.D. from Boston College Law School.</w:t>
      </w:r>
      <w:proofErr w:type="gramEnd"/>
      <w:r>
        <w:t xml:space="preserve"> He was a legal fellow at the Open Technology Institute and a Google Policy Fellow at Georgetown Law (“Patent Trolls Have </w:t>
      </w:r>
      <w:proofErr w:type="gramStart"/>
      <w:r>
        <w:t>A</w:t>
      </w:r>
      <w:proofErr w:type="gramEnd"/>
      <w:r>
        <w:t xml:space="preserve"> New Enemy” Slate, 10/24, </w:t>
      </w:r>
      <w:hyperlink r:id="rId24" w:history="1">
        <w:r>
          <w:rPr>
            <w:rStyle w:val="Hyperlink"/>
          </w:rPr>
          <w:t>http://www.slate.com/blogs/moneybox/2013/10/24/patent_trolls_the_innovation_act_is_their_public_enemy_number_one.html</w:t>
        </w:r>
      </w:hyperlink>
      <w:r>
        <w:t>)</w:t>
      </w:r>
    </w:p>
    <w:p w:rsidR="00B328BE" w:rsidRDefault="00B328BE" w:rsidP="00B328BE"/>
    <w:p w:rsidR="00B328BE" w:rsidRDefault="00B328BE" w:rsidP="00263F38">
      <w:r>
        <w:t xml:space="preserve">On Wednesday, Rep. Bob </w:t>
      </w:r>
      <w:proofErr w:type="spellStart"/>
      <w:r>
        <w:rPr>
          <w:rStyle w:val="Underline"/>
        </w:rPr>
        <w:t>Goodlatte</w:t>
      </w:r>
      <w:proofErr w:type="spellEnd"/>
      <w:r>
        <w:t xml:space="preserve"> (R-VA) </w:t>
      </w:r>
      <w:r>
        <w:rPr>
          <w:rStyle w:val="Underline"/>
        </w:rPr>
        <w:t>has introduced “</w:t>
      </w:r>
      <w:r w:rsidR="00263F38">
        <w:rPr>
          <w:rStyle w:val="Underline"/>
        </w:rPr>
        <w:t>…</w:t>
      </w:r>
      <w:r>
        <w:rPr>
          <w:rStyle w:val="Underline"/>
        </w:rPr>
        <w:t xml:space="preserve"> of damage to patent trolls’ bottom lines</w:t>
      </w:r>
      <w:r>
        <w:t xml:space="preserve">.  </w:t>
      </w:r>
    </w:p>
    <w:p w:rsidR="00B328BE" w:rsidRDefault="00B328BE" w:rsidP="00B328BE">
      <w:pPr>
        <w:rPr>
          <w:b/>
        </w:rPr>
      </w:pPr>
    </w:p>
    <w:p w:rsidR="00B328BE" w:rsidRDefault="00B328BE" w:rsidP="00B328BE">
      <w:pPr>
        <w:rPr>
          <w:b/>
        </w:rPr>
      </w:pPr>
      <w:r>
        <w:rPr>
          <w:b/>
        </w:rPr>
        <w:t>It solves and will be added to the Leahy bill</w:t>
      </w:r>
    </w:p>
    <w:p w:rsidR="00B328BE" w:rsidRDefault="00B328BE" w:rsidP="00B328BE">
      <w:r>
        <w:rPr>
          <w:b/>
        </w:rPr>
        <w:t xml:space="preserve">Dillon, 3/21/14 </w:t>
      </w:r>
      <w:r>
        <w:t xml:space="preserve">- SVP, GENERAL COUNSEL AND CORPORATE SECRETARY (Mike, “Troll Wars: The Problem Can Only be Solved by Congress” </w:t>
      </w:r>
      <w:hyperlink r:id="rId25" w:history="1">
        <w:r>
          <w:rPr>
            <w:rStyle w:val="Hyperlink"/>
          </w:rPr>
          <w:t>http://blogs.adobe.com/conversations/2014/03/part-3-troll-wars-the-problem-can-only-be-solved-by-congress.html</w:t>
        </w:r>
      </w:hyperlink>
      <w:r>
        <w:t>)</w:t>
      </w:r>
    </w:p>
    <w:p w:rsidR="00B328BE" w:rsidRDefault="00B328BE" w:rsidP="00B328BE"/>
    <w:p w:rsidR="00B328BE" w:rsidRPr="00B328BE" w:rsidRDefault="00B328BE" w:rsidP="00B328BE">
      <w:r>
        <w:rPr>
          <w:rStyle w:val="Underline"/>
        </w:rPr>
        <w:t xml:space="preserve">The real answer lies with Congress. There are currently a </w:t>
      </w:r>
      <w:r w:rsidR="00263F38">
        <w:rPr>
          <w:rStyle w:val="Underline"/>
        </w:rPr>
        <w:t>…</w:t>
      </w:r>
      <w:r>
        <w:t xml:space="preserve"> know that you support this and passage of a Senate bill.</w:t>
      </w:r>
    </w:p>
    <w:p w:rsidR="00B328BE" w:rsidRDefault="00B328BE" w:rsidP="00B328BE">
      <w:pPr>
        <w:pStyle w:val="Heading1"/>
      </w:pPr>
      <w:r>
        <w:t>1nr</w:t>
      </w:r>
    </w:p>
    <w:p w:rsidR="00B328BE" w:rsidRPr="00DF1223" w:rsidRDefault="00B328BE" w:rsidP="00B328BE">
      <w:proofErr w:type="gramStart"/>
      <w:r w:rsidRPr="00DF1223">
        <w:rPr>
          <w:b/>
        </w:rPr>
        <w:t>b</w:t>
      </w:r>
      <w:proofErr w:type="gramEnd"/>
      <w:r w:rsidRPr="00DF1223">
        <w:rPr>
          <w:b/>
        </w:rPr>
        <w:t xml:space="preserve">. </w:t>
      </w:r>
      <w:r w:rsidRPr="00DF1223">
        <w:rPr>
          <w:b/>
          <w:u w:val="single"/>
        </w:rPr>
        <w:t>burn-out</w:t>
      </w:r>
      <w:r w:rsidRPr="00DF1223">
        <w:rPr>
          <w:b/>
        </w:rPr>
        <w:t xml:space="preserve"> takes out the impact</w:t>
      </w:r>
    </w:p>
    <w:p w:rsidR="00B328BE" w:rsidRPr="00DF1223" w:rsidRDefault="00B328BE" w:rsidP="00B328BE">
      <w:r w:rsidRPr="00DF1223">
        <w:t>*</w:t>
      </w:r>
      <w:r w:rsidRPr="00DF1223">
        <w:rPr>
          <w:u w:val="single"/>
        </w:rPr>
        <w:t>burn-out</w:t>
      </w:r>
      <w:r w:rsidRPr="00DF1223">
        <w:t xml:space="preserve"> takes out the impact – if the idea that a disease was lethal enough to kill the entire human population was true, then it would kill the human host </w:t>
      </w:r>
      <w:r w:rsidRPr="00DF1223">
        <w:rPr>
          <w:u w:val="single"/>
        </w:rPr>
        <w:t>too quickly</w:t>
      </w:r>
      <w:r w:rsidRPr="00DF1223">
        <w:t xml:space="preserve"> to effectively propagate itself and infect other hosts – lack of an </w:t>
      </w:r>
      <w:r w:rsidRPr="00DF1223">
        <w:rPr>
          <w:u w:val="single"/>
        </w:rPr>
        <w:t>efficient</w:t>
      </w:r>
      <w:r w:rsidRPr="00DF1223">
        <w:t xml:space="preserve"> means of transmission makes the impact </w:t>
      </w:r>
      <w:r w:rsidRPr="00DF1223">
        <w:rPr>
          <w:u w:val="single"/>
        </w:rPr>
        <w:t>contained</w:t>
      </w:r>
    </w:p>
    <w:p w:rsidR="00B328BE" w:rsidRPr="00A95CE2" w:rsidRDefault="00B328BE" w:rsidP="00B328BE">
      <w:pPr>
        <w:rPr>
          <w:b/>
          <w:bCs/>
        </w:rPr>
      </w:pPr>
      <w:r w:rsidRPr="00A95CE2">
        <w:rPr>
          <w:b/>
          <w:bCs/>
        </w:rPr>
        <w:t>Gerber</w:t>
      </w:r>
      <w:r>
        <w:rPr>
          <w:b/>
          <w:bCs/>
        </w:rPr>
        <w:t xml:space="preserve"> 0</w:t>
      </w:r>
      <w:r w:rsidRPr="00A95CE2">
        <w:rPr>
          <w:b/>
          <w:bCs/>
        </w:rPr>
        <w:t>5</w:t>
      </w:r>
      <w:r>
        <w:rPr>
          <w:b/>
          <w:bCs/>
        </w:rPr>
        <w:t xml:space="preserve"> –</w:t>
      </w:r>
      <w:r w:rsidRPr="00A02348">
        <w:rPr>
          <w:sz w:val="14"/>
          <w:szCs w:val="14"/>
        </w:rPr>
        <w:t xml:space="preserve"> </w:t>
      </w:r>
      <w:r w:rsidRPr="00A95CE2">
        <w:t>(</w:t>
      </w:r>
      <w:r w:rsidRPr="00A95CE2">
        <w:rPr>
          <w:bCs/>
        </w:rPr>
        <w:t xml:space="preserve">Leah R. Gerber, PhD. Associate Professor of Ecology, Evolution, and Environmental Sciences, Ecological Society of America, "Exposing Extinction Risk Analysis to Pathogens: Is Disease Just </w:t>
      </w:r>
      <w:proofErr w:type="gramStart"/>
      <w:r w:rsidRPr="00A95CE2">
        <w:rPr>
          <w:bCs/>
        </w:rPr>
        <w:t>Another</w:t>
      </w:r>
      <w:proofErr w:type="gramEnd"/>
      <w:r w:rsidRPr="00A95CE2">
        <w:rPr>
          <w:bCs/>
        </w:rPr>
        <w:t xml:space="preserve"> Form of Density Dependence?" August 2005, </w:t>
      </w:r>
      <w:proofErr w:type="spellStart"/>
      <w:r w:rsidRPr="00A95CE2">
        <w:rPr>
          <w:bCs/>
        </w:rPr>
        <w:t>Jstor</w:t>
      </w:r>
      <w:proofErr w:type="spellEnd"/>
      <w:r w:rsidRPr="00A95CE2">
        <w:rPr>
          <w:bCs/>
        </w:rPr>
        <w:t>)</w:t>
      </w:r>
      <w:r w:rsidRPr="00A95CE2">
        <w:rPr>
          <w:b/>
          <w:bCs/>
        </w:rPr>
        <w:t xml:space="preserve"> </w:t>
      </w:r>
    </w:p>
    <w:p w:rsidR="00B328BE" w:rsidRPr="00A02348" w:rsidRDefault="00B328BE" w:rsidP="00B328BE">
      <w:pPr>
        <w:tabs>
          <w:tab w:val="left" w:pos="-360"/>
        </w:tabs>
        <w:rPr>
          <w:sz w:val="14"/>
          <w:szCs w:val="14"/>
        </w:rPr>
      </w:pPr>
    </w:p>
    <w:p w:rsidR="00263F38" w:rsidRDefault="00B328BE" w:rsidP="00B328BE">
      <w:pPr>
        <w:tabs>
          <w:tab w:val="left" w:pos="-360"/>
        </w:tabs>
        <w:rPr>
          <w:sz w:val="14"/>
        </w:rPr>
      </w:pPr>
      <w:r w:rsidRPr="00A95CE2">
        <w:rPr>
          <w:sz w:val="14"/>
        </w:rPr>
        <w:t>The density of it population is an important parameter for both PVA and host-</w:t>
      </w:r>
    </w:p>
    <w:p w:rsidR="00263F38" w:rsidRDefault="00263F38" w:rsidP="00B328BE">
      <w:pPr>
        <w:tabs>
          <w:tab w:val="left" w:pos="-360"/>
        </w:tabs>
        <w:rPr>
          <w:sz w:val="14"/>
        </w:rPr>
      </w:pPr>
      <w:r>
        <w:rPr>
          <w:sz w:val="14"/>
        </w:rPr>
        <w:t>AND</w:t>
      </w:r>
    </w:p>
    <w:p w:rsidR="00B328BE" w:rsidRPr="00A95CE2" w:rsidRDefault="00B328BE" w:rsidP="00B328BE">
      <w:pPr>
        <w:tabs>
          <w:tab w:val="left" w:pos="-360"/>
        </w:tabs>
        <w:rPr>
          <w:sz w:val="14"/>
        </w:rPr>
      </w:pPr>
      <w:proofErr w:type="gramStart"/>
      <w:r w:rsidRPr="00A95CE2">
        <w:rPr>
          <w:sz w:val="14"/>
        </w:rPr>
        <w:t>extent</w:t>
      </w:r>
      <w:proofErr w:type="gramEnd"/>
      <w:r w:rsidRPr="00A95CE2">
        <w:rPr>
          <w:sz w:val="14"/>
        </w:rPr>
        <w:t xml:space="preserve"> to which transmission depends on the density of the endangered host species. </w:t>
      </w:r>
    </w:p>
    <w:p w:rsidR="00B328BE" w:rsidRPr="00DF1223" w:rsidRDefault="00B328BE" w:rsidP="00B328BE">
      <w:pPr>
        <w:rPr>
          <w:rFonts w:eastAsia="Cambria"/>
        </w:rPr>
      </w:pPr>
    </w:p>
    <w:p w:rsidR="00B328BE" w:rsidRPr="00594894" w:rsidRDefault="00B328BE" w:rsidP="00B328BE">
      <w:pPr>
        <w:rPr>
          <w:b/>
        </w:rPr>
      </w:pPr>
      <w:r w:rsidRPr="00594894">
        <w:rPr>
          <w:b/>
        </w:rPr>
        <w:t xml:space="preserve">Organizations lack full deterrence capabilities—Lack of civilian control means states are more likely to strike preemptively or abandon nuclear discipline </w:t>
      </w:r>
    </w:p>
    <w:p w:rsidR="00B328BE" w:rsidRPr="00594894" w:rsidRDefault="00B328BE" w:rsidP="00B328BE">
      <w:r w:rsidRPr="00594894">
        <w:rPr>
          <w:b/>
        </w:rPr>
        <w:t xml:space="preserve">Clark 1997 </w:t>
      </w:r>
      <w:r w:rsidRPr="00594894">
        <w:t>– director of the national security studies program at California State University (Mark T., “Deterrence in the Second Nuclear Age-book reviews: Neorealism versus Organizational Theory,” http://www.findarticles.com/p/articles/mi_m0365/is_n1_v41/ai_19238111)</w:t>
      </w:r>
    </w:p>
    <w:p w:rsidR="00B328BE" w:rsidRPr="00594894" w:rsidRDefault="00B328BE" w:rsidP="00B328BE"/>
    <w:p w:rsidR="00B328BE" w:rsidRPr="004D771B" w:rsidRDefault="00B328BE" w:rsidP="00263F38">
      <w:r w:rsidRPr="00594894">
        <w:t xml:space="preserve">Sagan's critique is a healthy antidote to Waltz's optimism. In his view, there are two principal arguments that suggest pessimism about any future with a greater number of nuclear-armed adversaries. </w:t>
      </w:r>
      <w:r w:rsidRPr="00594894">
        <w:rPr>
          <w:u w:val="single"/>
        </w:rPr>
        <w:t xml:space="preserve">From his study of militaries, Sagan finds that </w:t>
      </w:r>
      <w:r w:rsidRPr="00D254BE">
        <w:rPr>
          <w:highlight w:val="cyan"/>
          <w:u w:val="single"/>
        </w:rPr>
        <w:t xml:space="preserve">their organizational behavior inclines them </w:t>
      </w:r>
      <w:r w:rsidR="00263F38">
        <w:rPr>
          <w:highlight w:val="cyan"/>
          <w:u w:val="single"/>
        </w:rPr>
        <w:t>…</w:t>
      </w:r>
      <w:r w:rsidRPr="00D254BE">
        <w:rPr>
          <w:highlight w:val="cyan"/>
          <w:u w:val="single"/>
        </w:rPr>
        <w:t xml:space="preserve"> will accrue by</w:t>
      </w:r>
      <w:r w:rsidRPr="00594894">
        <w:t xml:space="preserve"> investing enormous amounts of time, talent, and treasure into </w:t>
      </w:r>
      <w:r w:rsidRPr="00D254BE">
        <w:rPr>
          <w:highlight w:val="cyan"/>
          <w:u w:val="single"/>
        </w:rPr>
        <w:t>developing its nuclear program</w:t>
      </w:r>
    </w:p>
    <w:p w:rsidR="00263F38" w:rsidRDefault="00263F38" w:rsidP="00263F38">
      <w:pPr>
        <w:rPr>
          <w:b/>
          <w:u w:val="single"/>
        </w:rPr>
      </w:pPr>
    </w:p>
    <w:p w:rsidR="00B328BE" w:rsidRPr="00263F38" w:rsidRDefault="00263F38" w:rsidP="00263F38">
      <w:pPr>
        <w:rPr>
          <w:b/>
          <w:u w:val="single"/>
        </w:rPr>
      </w:pPr>
      <w:r w:rsidRPr="00263F38">
        <w:rPr>
          <w:b/>
          <w:u w:val="single"/>
        </w:rPr>
        <w:t>AT: PUBLIC PRESSURE</w:t>
      </w:r>
    </w:p>
    <w:p w:rsidR="00B328BE" w:rsidRPr="00594894" w:rsidRDefault="00B328BE" w:rsidP="00B328BE">
      <w:pPr>
        <w:rPr>
          <w:b/>
        </w:rPr>
      </w:pPr>
      <w:r>
        <w:rPr>
          <w:b/>
        </w:rPr>
        <w:t>Doesn’t solve</w:t>
      </w:r>
    </w:p>
    <w:p w:rsidR="00B328BE" w:rsidRPr="00D5794F" w:rsidRDefault="00B328BE" w:rsidP="00B328BE">
      <w:r w:rsidRPr="00D5794F">
        <w:rPr>
          <w:b/>
        </w:rPr>
        <w:t>Jervis 02</w:t>
      </w:r>
      <w:r w:rsidRPr="00D5794F">
        <w:t xml:space="preserve"> – Professor of International Politics, Columbia University (Adlai E. Stevenson, “Theories of War in an Era of Leading Power Peace”, American Political Science Review 96:1–14)</w:t>
      </w:r>
    </w:p>
    <w:p w:rsidR="00B328BE" w:rsidRPr="00D5794F" w:rsidRDefault="00B328BE" w:rsidP="00B328BE">
      <w:pPr>
        <w:rPr>
          <w:u w:val="single"/>
        </w:rPr>
      </w:pPr>
    </w:p>
    <w:p w:rsidR="00263F38" w:rsidRDefault="00B328BE" w:rsidP="00B328BE">
      <w:pPr>
        <w:rPr>
          <w:u w:val="single"/>
        </w:rPr>
      </w:pPr>
      <w:r w:rsidRPr="00D5794F">
        <w:rPr>
          <w:u w:val="single"/>
        </w:rPr>
        <w:t>The explanations for the democratic peace are</w:t>
      </w:r>
      <w:r w:rsidRPr="00D5794F">
        <w:t xml:space="preserve"> </w:t>
      </w:r>
      <w:r w:rsidRPr="00D5794F">
        <w:rPr>
          <w:szCs w:val="15"/>
        </w:rPr>
        <w:t>thoughtful and often</w:t>
      </w:r>
      <w:r w:rsidRPr="00D5794F">
        <w:t xml:space="preserve"> </w:t>
      </w:r>
      <w:r w:rsidRPr="00D5794F">
        <w:rPr>
          <w:u w:val="single"/>
        </w:rPr>
        <w:t>ingenious, but not conclusive</w:t>
      </w:r>
    </w:p>
    <w:p w:rsidR="00263F38" w:rsidRDefault="00263F38" w:rsidP="00B328BE">
      <w:pPr>
        <w:rPr>
          <w:u w:val="single"/>
        </w:rPr>
      </w:pPr>
      <w:r>
        <w:rPr>
          <w:u w:val="single"/>
        </w:rPr>
        <w:t>AND</w:t>
      </w:r>
    </w:p>
    <w:p w:rsidR="00B328BE" w:rsidRPr="00D5794F" w:rsidRDefault="00B328BE" w:rsidP="00B328BE">
      <w:proofErr w:type="gramStart"/>
      <w:r w:rsidRPr="00D5794F">
        <w:rPr>
          <w:szCs w:val="15"/>
        </w:rPr>
        <w:t>once-familiar</w:t>
      </w:r>
      <w:proofErr w:type="gramEnd"/>
      <w:r w:rsidRPr="00D5794F">
        <w:rPr>
          <w:szCs w:val="15"/>
        </w:rPr>
        <w:t xml:space="preserve"> views may be incorrect, but they deserve careful attention.</w:t>
      </w:r>
      <w:r w:rsidRPr="00D5794F">
        <w:t xml:space="preserve"> </w:t>
      </w:r>
    </w:p>
    <w:p w:rsidR="00B328BE" w:rsidRPr="003B4B01" w:rsidRDefault="00B328BE" w:rsidP="00B328BE"/>
    <w:p w:rsidR="00B328BE" w:rsidRPr="00263F38" w:rsidRDefault="00263F38" w:rsidP="00263F38">
      <w:pPr>
        <w:rPr>
          <w:b/>
          <w:u w:val="single"/>
        </w:rPr>
      </w:pPr>
      <w:r w:rsidRPr="00263F38">
        <w:rPr>
          <w:b/>
          <w:u w:val="single"/>
        </w:rPr>
        <w:t>AT: BUNKERS</w:t>
      </w:r>
    </w:p>
    <w:p w:rsidR="00B328BE" w:rsidRPr="00AA2214" w:rsidRDefault="00B328BE" w:rsidP="00B328BE"/>
    <w:p w:rsidR="00B328BE" w:rsidRPr="00AA2214" w:rsidRDefault="00B328BE" w:rsidP="00B328BE">
      <w:pPr>
        <w:rPr>
          <w:b/>
        </w:rPr>
      </w:pPr>
      <w:r>
        <w:rPr>
          <w:b/>
        </w:rPr>
        <w:t>Bunkers</w:t>
      </w:r>
      <w:r w:rsidRPr="00AA2214">
        <w:rPr>
          <w:b/>
        </w:rPr>
        <w:t xml:space="preserve"> are tombs-they offer no hope of survival</w:t>
      </w:r>
    </w:p>
    <w:p w:rsidR="00B328BE" w:rsidRPr="00167664" w:rsidRDefault="00B328BE" w:rsidP="00B328BE">
      <w:pPr>
        <w:rPr>
          <w:b/>
        </w:rPr>
      </w:pPr>
      <w:r w:rsidRPr="00167664">
        <w:rPr>
          <w:rStyle w:val="CiteChar"/>
          <w:b/>
        </w:rPr>
        <w:t>Freeman, 1985</w:t>
      </w:r>
      <w:r w:rsidRPr="00167664">
        <w:rPr>
          <w:b/>
        </w:rPr>
        <w:t xml:space="preserve"> </w:t>
      </w:r>
      <w:r w:rsidRPr="00167664">
        <w:t xml:space="preserve">(Harold, Prof. Emeritus MIT, If You Give a Damn </w:t>
      </w:r>
      <w:proofErr w:type="gramStart"/>
      <w:r w:rsidRPr="00167664">
        <w:t>About</w:t>
      </w:r>
      <w:proofErr w:type="gramEnd"/>
      <w:r w:rsidRPr="00167664">
        <w:t xml:space="preserve"> Life, pg. 25-7)</w:t>
      </w:r>
    </w:p>
    <w:p w:rsidR="00B328BE" w:rsidRPr="00AA2214" w:rsidRDefault="00B328BE" w:rsidP="00B328BE"/>
    <w:p w:rsidR="00B328BE" w:rsidRPr="00AA2214" w:rsidRDefault="00B328BE" w:rsidP="00263F38">
      <w:r w:rsidRPr="00AA2214">
        <w:rPr>
          <w:rStyle w:val="UnderliningChar"/>
          <w:rFonts w:eastAsiaTheme="minorHAnsi"/>
        </w:rPr>
        <w:t>I</w:t>
      </w:r>
      <w:r w:rsidRPr="00AA2214">
        <w:rPr>
          <w:rStyle w:val="UnderliningChar"/>
          <w:rFonts w:eastAsiaTheme="minorHAnsi"/>
          <w:highlight w:val="yellow"/>
        </w:rPr>
        <w:t xml:space="preserve">n a nuclear war, occupants of family shelters will die in </w:t>
      </w:r>
      <w:r w:rsidR="00263F38">
        <w:rPr>
          <w:rStyle w:val="UnderliningChar"/>
          <w:rFonts w:eastAsiaTheme="minorHAnsi"/>
          <w:lang w:val="en-US"/>
        </w:rPr>
        <w:t>…</w:t>
      </w:r>
      <w:r w:rsidRPr="00AA2214">
        <w:rPr>
          <w:rStyle w:val="UnderliningChar"/>
          <w:rFonts w:eastAsiaTheme="minorHAnsi"/>
        </w:rPr>
        <w:t xml:space="preserve"> out, in short time, to be their coffins. The delay will be shorter for children</w:t>
      </w:r>
    </w:p>
    <w:p w:rsidR="00B328BE" w:rsidRPr="00AA2214" w:rsidRDefault="00B328BE" w:rsidP="00B328BE"/>
    <w:p w:rsidR="00B328BE" w:rsidRPr="00263F38" w:rsidRDefault="00263F38" w:rsidP="00263F38">
      <w:pPr>
        <w:rPr>
          <w:b/>
          <w:u w:val="single"/>
        </w:rPr>
      </w:pPr>
      <w:r w:rsidRPr="00263F38">
        <w:rPr>
          <w:b/>
          <w:u w:val="single"/>
        </w:rPr>
        <w:t>AT: COUNTERFORCING</w:t>
      </w:r>
    </w:p>
    <w:p w:rsidR="00B328BE" w:rsidRPr="006D6A45" w:rsidRDefault="00B328BE" w:rsidP="00B328BE">
      <w:pPr>
        <w:tabs>
          <w:tab w:val="left" w:pos="1530"/>
        </w:tabs>
        <w:rPr>
          <w:b/>
        </w:rPr>
      </w:pPr>
      <w:r>
        <w:rPr>
          <w:b/>
        </w:rPr>
        <w:t xml:space="preserve">No </w:t>
      </w:r>
      <w:proofErr w:type="spellStart"/>
      <w:r>
        <w:rPr>
          <w:b/>
        </w:rPr>
        <w:t>counterforcing</w:t>
      </w:r>
      <w:proofErr w:type="spellEnd"/>
      <w:r>
        <w:rPr>
          <w:b/>
        </w:rPr>
        <w:t xml:space="preserve"> because the policy fails</w:t>
      </w:r>
    </w:p>
    <w:p w:rsidR="00B328BE" w:rsidRPr="00A86228" w:rsidRDefault="00B328BE" w:rsidP="00B328BE">
      <w:pPr>
        <w:tabs>
          <w:tab w:val="left" w:pos="1530"/>
        </w:tabs>
      </w:pPr>
      <w:proofErr w:type="spellStart"/>
      <w:r w:rsidRPr="00D81678">
        <w:rPr>
          <w:b/>
        </w:rPr>
        <w:t>Dowty</w:t>
      </w:r>
      <w:proofErr w:type="spellEnd"/>
      <w:r w:rsidRPr="00D81678">
        <w:rPr>
          <w:b/>
        </w:rPr>
        <w:t xml:space="preserve"> and </w:t>
      </w:r>
      <w:proofErr w:type="spellStart"/>
      <w:r w:rsidRPr="00D81678">
        <w:rPr>
          <w:b/>
        </w:rPr>
        <w:t>Orlans</w:t>
      </w:r>
      <w:proofErr w:type="spellEnd"/>
      <w:r w:rsidRPr="00D81678">
        <w:rPr>
          <w:b/>
        </w:rPr>
        <w:t xml:space="preserve"> 08 – PhD Harvard Professor Emeritus </w:t>
      </w:r>
      <w:r>
        <w:rPr>
          <w:b/>
        </w:rPr>
        <w:t xml:space="preserve">and </w:t>
      </w:r>
      <w:r w:rsidRPr="00D81678">
        <w:rPr>
          <w:b/>
        </w:rPr>
        <w:t xml:space="preserve">Executive Director of the Leonard Davis Institute for International Relations </w:t>
      </w:r>
      <w:r>
        <w:t xml:space="preserve">(Alan, PhD in IR U Chicago, Derek, </w:t>
      </w:r>
      <w:proofErr w:type="spellStart"/>
      <w:r>
        <w:t>Yehoshafat</w:t>
      </w:r>
      <w:proofErr w:type="spellEnd"/>
      <w:r>
        <w:t xml:space="preserve"> </w:t>
      </w:r>
      <w:proofErr w:type="spellStart"/>
      <w:r>
        <w:t>Harkabi</w:t>
      </w:r>
      <w:proofErr w:type="spellEnd"/>
      <w:r>
        <w:t xml:space="preserve">, </w:t>
      </w:r>
      <w:r>
        <w:rPr>
          <w:i/>
        </w:rPr>
        <w:t>Nuclear War and Nuclear Peace</w:t>
      </w:r>
      <w:r>
        <w:t xml:space="preserve"> </w:t>
      </w:r>
      <w:proofErr w:type="spellStart"/>
      <w:r>
        <w:t>pg</w:t>
      </w:r>
      <w:proofErr w:type="spellEnd"/>
      <w:r>
        <w:t xml:space="preserve"> 77-79, 2008)</w:t>
      </w:r>
    </w:p>
    <w:p w:rsidR="00B328BE" w:rsidRDefault="00B328BE" w:rsidP="00B328BE">
      <w:pPr>
        <w:tabs>
          <w:tab w:val="left" w:pos="1530"/>
        </w:tabs>
      </w:pPr>
    </w:p>
    <w:p w:rsidR="00B328BE" w:rsidRPr="006D6A45" w:rsidRDefault="00B328BE" w:rsidP="00263F38">
      <w:pPr>
        <w:tabs>
          <w:tab w:val="left" w:pos="1530"/>
        </w:tabs>
        <w:rPr>
          <w:rStyle w:val="Underline"/>
          <w:sz w:val="16"/>
        </w:rPr>
      </w:pPr>
      <w:r w:rsidRPr="006D6A45">
        <w:rPr>
          <w:highlight w:val="yellow"/>
          <w:u w:val="single"/>
        </w:rPr>
        <w:t>Counterforce strategy assumes rationality</w:t>
      </w:r>
      <w:r w:rsidRPr="006D6A45">
        <w:rPr>
          <w:sz w:val="16"/>
        </w:rPr>
        <w:t xml:space="preserve"> and restraint in abstention from </w:t>
      </w:r>
      <w:proofErr w:type="gramStart"/>
      <w:r w:rsidR="00263F38">
        <w:rPr>
          <w:sz w:val="16"/>
        </w:rPr>
        <w:t xml:space="preserve">… </w:t>
      </w:r>
      <w:r w:rsidRPr="0065511F">
        <w:rPr>
          <w:rStyle w:val="Underline"/>
          <w:sz w:val="16"/>
        </w:rPr>
        <w:t xml:space="preserve"> considered</w:t>
      </w:r>
      <w:proofErr w:type="gramEnd"/>
      <w:r w:rsidRPr="006D6A45">
        <w:rPr>
          <w:rStyle w:val="Underline"/>
          <w:sz w:val="16"/>
        </w:rPr>
        <w:t xml:space="preserve"> a preferred strategy, but invulnerability of the adversary’s weapons reduces its feasibility. </w:t>
      </w:r>
    </w:p>
    <w:p w:rsidR="00B328BE" w:rsidRPr="003B4B01" w:rsidRDefault="00B328BE" w:rsidP="00B328BE"/>
    <w:p w:rsidR="00B328BE" w:rsidRPr="00263F38" w:rsidRDefault="00263F38" w:rsidP="00263F38">
      <w:pPr>
        <w:rPr>
          <w:b/>
          <w:u w:val="single"/>
        </w:rPr>
      </w:pPr>
      <w:r w:rsidRPr="00263F38">
        <w:rPr>
          <w:b/>
          <w:u w:val="single"/>
        </w:rPr>
        <w:t>YES IMPACT NUKE WAR</w:t>
      </w:r>
    </w:p>
    <w:p w:rsidR="00B328BE" w:rsidRPr="00263F38" w:rsidRDefault="00B328BE" w:rsidP="00263F38">
      <w:pPr>
        <w:rPr>
          <w:b/>
        </w:rPr>
      </w:pPr>
      <w:r w:rsidRPr="00263F38">
        <w:rPr>
          <w:b/>
        </w:rPr>
        <w:t xml:space="preserve">The ozone will be devastated according to studies other than </w:t>
      </w:r>
      <w:proofErr w:type="spellStart"/>
      <w:r w:rsidRPr="00263F38">
        <w:rPr>
          <w:b/>
        </w:rPr>
        <w:t>Robock’s</w:t>
      </w:r>
      <w:proofErr w:type="spellEnd"/>
      <w:r w:rsidRPr="00263F38">
        <w:rPr>
          <w:b/>
        </w:rPr>
        <w:t>, their evidence doesn’t assume temperature</w:t>
      </w:r>
    </w:p>
    <w:p w:rsidR="00B328BE" w:rsidRPr="00263F38" w:rsidRDefault="00B328BE" w:rsidP="00263F38">
      <w:proofErr w:type="spellStart"/>
      <w:r w:rsidRPr="00263F38">
        <w:rPr>
          <w:b/>
        </w:rPr>
        <w:t>Robock</w:t>
      </w:r>
      <w:proofErr w:type="spellEnd"/>
      <w:r w:rsidRPr="00263F38">
        <w:rPr>
          <w:b/>
        </w:rPr>
        <w:t xml:space="preserve"> and </w:t>
      </w:r>
      <w:proofErr w:type="spellStart"/>
      <w:r w:rsidRPr="00263F38">
        <w:rPr>
          <w:b/>
        </w:rPr>
        <w:t>Toon</w:t>
      </w:r>
      <w:proofErr w:type="spellEnd"/>
      <w:r w:rsidRPr="00263F38">
        <w:rPr>
          <w:b/>
        </w:rPr>
        <w:t xml:space="preserve"> 10</w:t>
      </w:r>
      <w:r w:rsidR="00263F38" w:rsidRPr="00263F38">
        <w:t xml:space="preserve"> (ALAN,</w:t>
      </w:r>
      <w:r w:rsidRPr="00563B99">
        <w:rPr>
          <w:lang w:val="en"/>
        </w:rPr>
        <w:t xml:space="preserve"> professor of </w:t>
      </w:r>
      <w:proofErr w:type="spellStart"/>
      <w:r w:rsidRPr="00563B99">
        <w:rPr>
          <w:lang w:val="en"/>
        </w:rPr>
        <w:t>cliatology</w:t>
      </w:r>
      <w:proofErr w:type="spellEnd"/>
      <w:r w:rsidRPr="00563B99">
        <w:rPr>
          <w:lang w:val="en"/>
        </w:rPr>
        <w:t xml:space="preserve"> in the Department of Environmental Sciences at Rutgers University and the associate director of the Center for Environmental Prediction</w:t>
      </w:r>
      <w:r w:rsidR="00263F38" w:rsidRPr="00263F38">
        <w:t xml:space="preserve"> AND OWEN, “LOCAL NUCLEAR WAR, GLOBAL SUFFERING” </w:t>
      </w:r>
      <w:r w:rsidRPr="00263F38">
        <w:rPr>
          <w:b/>
        </w:rPr>
        <w:t>Scientific American</w:t>
      </w:r>
      <w:r w:rsidR="00263F38" w:rsidRPr="00263F38">
        <w:t>, JAN 2010, VOL. 302, ISSUE 1 PG 74-81)</w:t>
      </w:r>
    </w:p>
    <w:p w:rsidR="00B328BE" w:rsidRPr="00263F38" w:rsidRDefault="00B328BE" w:rsidP="00263F38">
      <w:pPr>
        <w:rPr>
          <w:b/>
          <w:u w:val="single"/>
        </w:rPr>
      </w:pPr>
    </w:p>
    <w:p w:rsidR="00B328BE" w:rsidRPr="00EE67E9" w:rsidRDefault="00B328BE" w:rsidP="00263F38">
      <w:pPr>
        <w:rPr>
          <w:u w:val="single"/>
        </w:rPr>
      </w:pPr>
      <w:proofErr w:type="gramStart"/>
      <w:r w:rsidRPr="00563B99">
        <w:rPr>
          <w:sz w:val="16"/>
        </w:rPr>
        <w:t xml:space="preserve">In addition to the cooling, drying and darkness, </w:t>
      </w:r>
      <w:r w:rsidRPr="004110B7">
        <w:rPr>
          <w:highlight w:val="cyan"/>
          <w:u w:val="single"/>
        </w:rPr>
        <w:t xml:space="preserve">extensive ozone </w:t>
      </w:r>
      <w:r w:rsidR="00263F38">
        <w:rPr>
          <w:u w:val="single"/>
        </w:rPr>
        <w:t>…</w:t>
      </w:r>
      <w:bookmarkStart w:id="0" w:name="_GoBack"/>
      <w:bookmarkEnd w:id="0"/>
      <w:r w:rsidRPr="00563B99">
        <w:rPr>
          <w:sz w:val="16"/>
        </w:rPr>
        <w:t xml:space="preserve"> because of the diminished ozone.</w:t>
      </w:r>
      <w:proofErr w:type="gramEnd"/>
    </w:p>
    <w:p w:rsidR="00B328BE" w:rsidRPr="004D771B" w:rsidRDefault="00B328BE" w:rsidP="00B328BE"/>
    <w:p w:rsidR="005A4465" w:rsidRDefault="005A4465"/>
    <w:sectPr w:rsidR="005A4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8BE"/>
    <w:rsid w:val="0013076A"/>
    <w:rsid w:val="00132616"/>
    <w:rsid w:val="00263F38"/>
    <w:rsid w:val="0039273D"/>
    <w:rsid w:val="0057325C"/>
    <w:rsid w:val="005A4465"/>
    <w:rsid w:val="005E2F97"/>
    <w:rsid w:val="007075A7"/>
    <w:rsid w:val="00857A2E"/>
    <w:rsid w:val="00B32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328BE"/>
    <w:pPr>
      <w:spacing w:after="0" w:line="240" w:lineRule="auto"/>
    </w:pPr>
    <w:rPr>
      <w:rFonts w:ascii="Georgia" w:hAnsi="Georgia" w:cs="Calibri"/>
    </w:rPr>
  </w:style>
  <w:style w:type="paragraph" w:styleId="Heading1">
    <w:name w:val="heading 1"/>
    <w:aliases w:val="Pocket,F2 - Heading 1,AHeading 1,Brief - Heading 1,Block Name,Block Header,ALEX,Heading 1 Char Char,Block Titles,Heading 1 Char1 Char,Heading 1 Char Char Char,Heading 1 Char1 Char Char,Heading 1 Char Char Char Char,Heading 1 Char1"/>
    <w:basedOn w:val="Normal"/>
    <w:next w:val="Normal"/>
    <w:link w:val="Heading1Char"/>
    <w:autoRedefine/>
    <w:uiPriority w:val="1"/>
    <w:qFormat/>
    <w:rsid w:val="00B328BE"/>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B328BE"/>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Heading 3 Char1,No Underline,Char Char Char Char Char Char Char,Text 7,Heading 3 Char Char,Char,Tags v 2,3: Cite,Char1,Underlines,Heading 3 Char3,Tag Char Char,Bold Cite,Cite 1,Read Char,Foldover,Index Headers,Citation Char Char, Char"/>
    <w:basedOn w:val="Normal"/>
    <w:next w:val="Normal"/>
    <w:link w:val="Heading3Char"/>
    <w:autoRedefine/>
    <w:uiPriority w:val="3"/>
    <w:qFormat/>
    <w:rsid w:val="00B328BE"/>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No Spacing1111"/>
    <w:basedOn w:val="Normal"/>
    <w:next w:val="Normal"/>
    <w:link w:val="Heading4Char"/>
    <w:autoRedefine/>
    <w:uiPriority w:val="4"/>
    <w:qFormat/>
    <w:rsid w:val="00B328BE"/>
    <w:pPr>
      <w:keepNext/>
      <w:keepLines/>
      <w:outlineLvl w:val="3"/>
    </w:pPr>
    <w:rPr>
      <w:rFonts w:eastAsia="Times New Roman" w:cstheme="minorBidi"/>
      <w:b/>
      <w:bCs/>
      <w:iCs/>
    </w:rPr>
  </w:style>
  <w:style w:type="character" w:default="1" w:styleId="DefaultParagraphFont">
    <w:name w:val="Default Paragraph Font"/>
    <w:uiPriority w:val="1"/>
    <w:semiHidden/>
    <w:unhideWhenUsed/>
    <w:rsid w:val="00B328B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328BE"/>
  </w:style>
  <w:style w:type="character" w:customStyle="1" w:styleId="Heading1Char">
    <w:name w:val="Heading 1 Char"/>
    <w:aliases w:val="Pocket Char,F2 - Heading 1 Char,AHeading 1 Char,Brief - Heading 1 Char,Block Name Char,Block Header Char,ALEX Char,Heading 1 Char Char Char1,Block Titles Char,Heading 1 Char1 Char Char1,Heading 1 Char Char Char Char1,Heading 1 Char1 Char1"/>
    <w:basedOn w:val="DefaultParagraphFont"/>
    <w:link w:val="Heading1"/>
    <w:uiPriority w:val="1"/>
    <w:rsid w:val="00B328BE"/>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B328BE"/>
    <w:rPr>
      <w:rFonts w:ascii="Georgia" w:eastAsiaTheme="majorEastAsia" w:hAnsi="Georgia" w:cstheme="majorBidi"/>
      <w:b/>
      <w:bCs/>
      <w:caps/>
      <w:sz w:val="28"/>
      <w:szCs w:val="26"/>
      <w:u w:val="single"/>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Heading 3 Char3 Char,Tag Char Char Char"/>
    <w:basedOn w:val="DefaultParagraphFont"/>
    <w:link w:val="Heading3"/>
    <w:uiPriority w:val="3"/>
    <w:rsid w:val="00B328BE"/>
    <w:rPr>
      <w:rFonts w:ascii="Georgia" w:eastAsiaTheme="majorEastAsia" w:hAnsi="Georgia" w:cstheme="majorBidi"/>
      <w:b/>
      <w:bCs/>
      <w:caps/>
      <w:sz w:val="28"/>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link w:val="Heading4"/>
    <w:uiPriority w:val="4"/>
    <w:rsid w:val="00B328BE"/>
    <w:rPr>
      <w:rFonts w:ascii="Georgia" w:eastAsia="Times New Roman" w:hAnsi="Georgia"/>
      <w:b/>
      <w:bCs/>
      <w:iCs/>
    </w:rPr>
  </w:style>
  <w:style w:type="paragraph" w:styleId="NoSpacing">
    <w:name w:val="No Spacing"/>
    <w:aliases w:val="Very Small Text"/>
    <w:autoRedefine/>
    <w:uiPriority w:val="1"/>
    <w:qFormat/>
    <w:rsid w:val="0057325C"/>
    <w:pPr>
      <w:spacing w:after="0" w:line="240" w:lineRule="auto"/>
    </w:pPr>
    <w:rPr>
      <w:rFonts w:ascii="Georgia" w:eastAsiaTheme="minorEastAsia" w:hAnsi="Georgia"/>
      <w:szCs w:val="24"/>
    </w:rPr>
  </w:style>
  <w:style w:type="character" w:styleId="Emphasis">
    <w:name w:val="Emphasis"/>
    <w:aliases w:val="Evidence,Minimized,minimized,Highlighted,tag2,Size 10,emphasis in card,CD Card,ED - Tag,emphasis,Bold Underline,Emphasis!!,small,Qualifications,Underlined,normal card text,Shrunk,qualifications in card,qualifications,bold underline,Box,Style1"/>
    <w:uiPriority w:val="7"/>
    <w:qFormat/>
    <w:rsid w:val="00B328BE"/>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B328BE"/>
    <w:rPr>
      <w:b/>
      <w:bCs/>
    </w:rPr>
  </w:style>
  <w:style w:type="character" w:customStyle="1" w:styleId="Underline">
    <w:name w:val="Underline"/>
    <w:aliases w:val="Style Bold Underline,apple-style-span + 6 pt,Bold,Kern at 16 pt,Intense Emphasis1,Intense Emphasis2,HHeading 3 + 12 pt,Heading 3 Char Char Char Char Char,c,Style,ci,Intense Emphasis3,9.5 pt,Bo,B,Style Underline,Cards + Font: 12 pt Char,8 pt"/>
    <w:uiPriority w:val="6"/>
    <w:qFormat/>
    <w:rsid w:val="00B328BE"/>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B328BE"/>
    <w:rPr>
      <w:rFonts w:ascii="Georgia" w:hAnsi="Georgia"/>
      <w:b/>
      <w:bCs/>
      <w:sz w:val="22"/>
      <w:u w:val="none"/>
    </w:rPr>
  </w:style>
  <w:style w:type="paragraph" w:styleId="Header">
    <w:name w:val="header"/>
    <w:basedOn w:val="Normal"/>
    <w:link w:val="HeaderChar"/>
    <w:uiPriority w:val="99"/>
    <w:semiHidden/>
    <w:rsid w:val="00B328BE"/>
    <w:pPr>
      <w:tabs>
        <w:tab w:val="center" w:pos="4680"/>
        <w:tab w:val="right" w:pos="9360"/>
      </w:tabs>
    </w:pPr>
  </w:style>
  <w:style w:type="character" w:customStyle="1" w:styleId="HeaderChar">
    <w:name w:val="Header Char"/>
    <w:basedOn w:val="DefaultParagraphFont"/>
    <w:link w:val="Header"/>
    <w:uiPriority w:val="99"/>
    <w:semiHidden/>
    <w:rsid w:val="00B328BE"/>
    <w:rPr>
      <w:rFonts w:ascii="Georgia" w:hAnsi="Georgia" w:cs="Calibri"/>
    </w:rPr>
  </w:style>
  <w:style w:type="paragraph" w:styleId="Footer">
    <w:name w:val="footer"/>
    <w:basedOn w:val="Normal"/>
    <w:link w:val="FooterChar"/>
    <w:uiPriority w:val="99"/>
    <w:semiHidden/>
    <w:rsid w:val="00B328BE"/>
    <w:pPr>
      <w:tabs>
        <w:tab w:val="center" w:pos="4680"/>
        <w:tab w:val="right" w:pos="9360"/>
      </w:tabs>
    </w:pPr>
  </w:style>
  <w:style w:type="character" w:customStyle="1" w:styleId="FooterChar">
    <w:name w:val="Footer Char"/>
    <w:basedOn w:val="DefaultParagraphFont"/>
    <w:link w:val="Footer"/>
    <w:uiPriority w:val="99"/>
    <w:semiHidden/>
    <w:rsid w:val="00B328BE"/>
    <w:rPr>
      <w:rFonts w:ascii="Georgia" w:hAnsi="Georgia" w:cs="Calibri"/>
    </w:rPr>
  </w:style>
  <w:style w:type="character" w:styleId="Hyperlink">
    <w:name w:val="Hyperlink"/>
    <w:aliases w:val="heading 1 (block title),Important,Read,Card Text,Internet Link,Analytic Text"/>
    <w:basedOn w:val="DefaultParagraphFont"/>
    <w:uiPriority w:val="99"/>
    <w:rsid w:val="00B328BE"/>
    <w:rPr>
      <w:color w:val="auto"/>
      <w:u w:val="none"/>
    </w:rPr>
  </w:style>
  <w:style w:type="character" w:styleId="FollowedHyperlink">
    <w:name w:val="FollowedHyperlink"/>
    <w:basedOn w:val="DefaultParagraphFont"/>
    <w:uiPriority w:val="99"/>
    <w:semiHidden/>
    <w:rsid w:val="00B328BE"/>
    <w:rPr>
      <w:color w:val="auto"/>
      <w:u w:val="none"/>
    </w:rPr>
  </w:style>
  <w:style w:type="character" w:customStyle="1" w:styleId="UnderlineChar">
    <w:name w:val="Underline Char"/>
    <w:aliases w:val="Underlined Text Char,Title Char,Minimized Char"/>
    <w:uiPriority w:val="99"/>
    <w:rsid w:val="00B328BE"/>
    <w:rPr>
      <w:rFonts w:eastAsia="Cambria"/>
      <w:sz w:val="22"/>
      <w:szCs w:val="22"/>
      <w:u w:val="thick"/>
      <w:lang w:val="en-US" w:eastAsia="en-US" w:bidi="ar-SA"/>
    </w:rPr>
  </w:style>
  <w:style w:type="character" w:customStyle="1" w:styleId="CiteChar">
    <w:name w:val="Cite Char"/>
    <w:rsid w:val="00B328BE"/>
    <w:rPr>
      <w:rFonts w:ascii="Georgia" w:hAnsi="Georgia"/>
      <w:sz w:val="22"/>
      <w:szCs w:val="24"/>
    </w:rPr>
  </w:style>
  <w:style w:type="paragraph" w:customStyle="1" w:styleId="Underlining">
    <w:name w:val="Underlining"/>
    <w:basedOn w:val="Normal"/>
    <w:next w:val="Normal"/>
    <w:link w:val="UnderliningChar"/>
    <w:rsid w:val="00B328BE"/>
    <w:rPr>
      <w:rFonts w:eastAsia="Times New Roman" w:cs="Times New Roman"/>
      <w:szCs w:val="24"/>
      <w:u w:val="single"/>
      <w:lang w:val="x-none" w:eastAsia="x-none"/>
    </w:rPr>
  </w:style>
  <w:style w:type="character" w:customStyle="1" w:styleId="UnderliningChar">
    <w:name w:val="Underlining Char"/>
    <w:link w:val="Underlining"/>
    <w:rsid w:val="00B328BE"/>
    <w:rPr>
      <w:rFonts w:ascii="Georgia" w:eastAsia="Times New Roman" w:hAnsi="Georgia" w:cs="Times New Roman"/>
      <w:szCs w:val="24"/>
      <w:u w:val="single"/>
      <w:lang w:val="x-none" w:eastAsia="x-none"/>
    </w:rPr>
  </w:style>
  <w:style w:type="paragraph" w:customStyle="1" w:styleId="MicroText">
    <w:name w:val="MicroText"/>
    <w:basedOn w:val="Normal"/>
    <w:next w:val="Normal"/>
    <w:link w:val="MicroTextChar"/>
    <w:rsid w:val="00B328BE"/>
    <w:rPr>
      <w:rFonts w:ascii="Arial Narrow" w:eastAsia="Times New Roman" w:hAnsi="Arial Narrow" w:cs="Times New Roman"/>
      <w:sz w:val="12"/>
      <w:szCs w:val="24"/>
    </w:rPr>
  </w:style>
  <w:style w:type="character" w:customStyle="1" w:styleId="MicroTextChar">
    <w:name w:val="MicroText Char"/>
    <w:link w:val="MicroText"/>
    <w:rsid w:val="00B328BE"/>
    <w:rPr>
      <w:rFonts w:ascii="Arial Narrow" w:eastAsia="Times New Roman" w:hAnsi="Arial Narrow" w:cs="Times New Roman"/>
      <w:sz w:val="12"/>
      <w:szCs w:val="24"/>
    </w:rPr>
  </w:style>
  <w:style w:type="character" w:customStyle="1" w:styleId="underline0">
    <w:name w:val="underline"/>
    <w:rsid w:val="00263F38"/>
    <w:rPr>
      <w:rFonts w:ascii="Georgia" w:hAnsi="Georgia"/>
      <w:bCs w:val="0"/>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328BE"/>
    <w:pPr>
      <w:spacing w:after="0" w:line="240" w:lineRule="auto"/>
    </w:pPr>
    <w:rPr>
      <w:rFonts w:ascii="Georgia" w:hAnsi="Georgia" w:cs="Calibri"/>
    </w:rPr>
  </w:style>
  <w:style w:type="paragraph" w:styleId="Heading1">
    <w:name w:val="heading 1"/>
    <w:aliases w:val="Pocket,F2 - Heading 1,AHeading 1,Brief - Heading 1,Block Name,Block Header,ALEX,Heading 1 Char Char,Block Titles,Heading 1 Char1 Char,Heading 1 Char Char Char,Heading 1 Char1 Char Char,Heading 1 Char Char Char Char,Heading 1 Char1"/>
    <w:basedOn w:val="Normal"/>
    <w:next w:val="Normal"/>
    <w:link w:val="Heading1Char"/>
    <w:autoRedefine/>
    <w:uiPriority w:val="1"/>
    <w:qFormat/>
    <w:rsid w:val="00B328BE"/>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B328BE"/>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Heading 3 Char1,No Underline,Char Char Char Char Char Char Char,Text 7,Heading 3 Char Char,Char,Tags v 2,3: Cite,Char1,Underlines,Heading 3 Char3,Tag Char Char,Bold Cite,Cite 1,Read Char,Foldover,Index Headers,Citation Char Char, Char"/>
    <w:basedOn w:val="Normal"/>
    <w:next w:val="Normal"/>
    <w:link w:val="Heading3Char"/>
    <w:autoRedefine/>
    <w:uiPriority w:val="3"/>
    <w:qFormat/>
    <w:rsid w:val="00B328BE"/>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No Spacing1111"/>
    <w:basedOn w:val="Normal"/>
    <w:next w:val="Normal"/>
    <w:link w:val="Heading4Char"/>
    <w:autoRedefine/>
    <w:uiPriority w:val="4"/>
    <w:qFormat/>
    <w:rsid w:val="00B328BE"/>
    <w:pPr>
      <w:keepNext/>
      <w:keepLines/>
      <w:outlineLvl w:val="3"/>
    </w:pPr>
    <w:rPr>
      <w:rFonts w:eastAsia="Times New Roman" w:cstheme="minorBidi"/>
      <w:b/>
      <w:bCs/>
      <w:iCs/>
    </w:rPr>
  </w:style>
  <w:style w:type="character" w:default="1" w:styleId="DefaultParagraphFont">
    <w:name w:val="Default Paragraph Font"/>
    <w:uiPriority w:val="1"/>
    <w:semiHidden/>
    <w:unhideWhenUsed/>
    <w:rsid w:val="00B328B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328BE"/>
  </w:style>
  <w:style w:type="character" w:customStyle="1" w:styleId="Heading1Char">
    <w:name w:val="Heading 1 Char"/>
    <w:aliases w:val="Pocket Char,F2 - Heading 1 Char,AHeading 1 Char,Brief - Heading 1 Char,Block Name Char,Block Header Char,ALEX Char,Heading 1 Char Char Char1,Block Titles Char,Heading 1 Char1 Char Char1,Heading 1 Char Char Char Char1,Heading 1 Char1 Char1"/>
    <w:basedOn w:val="DefaultParagraphFont"/>
    <w:link w:val="Heading1"/>
    <w:uiPriority w:val="1"/>
    <w:rsid w:val="00B328BE"/>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B328BE"/>
    <w:rPr>
      <w:rFonts w:ascii="Georgia" w:eastAsiaTheme="majorEastAsia" w:hAnsi="Georgia" w:cstheme="majorBidi"/>
      <w:b/>
      <w:bCs/>
      <w:caps/>
      <w:sz w:val="28"/>
      <w:szCs w:val="26"/>
      <w:u w:val="single"/>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Heading 3 Char3 Char,Tag Char Char Char"/>
    <w:basedOn w:val="DefaultParagraphFont"/>
    <w:link w:val="Heading3"/>
    <w:uiPriority w:val="3"/>
    <w:rsid w:val="00B328BE"/>
    <w:rPr>
      <w:rFonts w:ascii="Georgia" w:eastAsiaTheme="majorEastAsia" w:hAnsi="Georgia" w:cstheme="majorBidi"/>
      <w:b/>
      <w:bCs/>
      <w:caps/>
      <w:sz w:val="28"/>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link w:val="Heading4"/>
    <w:uiPriority w:val="4"/>
    <w:rsid w:val="00B328BE"/>
    <w:rPr>
      <w:rFonts w:ascii="Georgia" w:eastAsia="Times New Roman" w:hAnsi="Georgia"/>
      <w:b/>
      <w:bCs/>
      <w:iCs/>
    </w:rPr>
  </w:style>
  <w:style w:type="paragraph" w:styleId="NoSpacing">
    <w:name w:val="No Spacing"/>
    <w:aliases w:val="Very Small Text"/>
    <w:autoRedefine/>
    <w:uiPriority w:val="1"/>
    <w:qFormat/>
    <w:rsid w:val="0057325C"/>
    <w:pPr>
      <w:spacing w:after="0" w:line="240" w:lineRule="auto"/>
    </w:pPr>
    <w:rPr>
      <w:rFonts w:ascii="Georgia" w:eastAsiaTheme="minorEastAsia" w:hAnsi="Georgia"/>
      <w:szCs w:val="24"/>
    </w:rPr>
  </w:style>
  <w:style w:type="character" w:styleId="Emphasis">
    <w:name w:val="Emphasis"/>
    <w:aliases w:val="Evidence,Minimized,minimized,Highlighted,tag2,Size 10,emphasis in card,CD Card,ED - Tag,emphasis,Bold Underline,Emphasis!!,small,Qualifications,Underlined,normal card text,Shrunk,qualifications in card,qualifications,bold underline,Box,Style1"/>
    <w:uiPriority w:val="7"/>
    <w:qFormat/>
    <w:rsid w:val="00B328BE"/>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B328BE"/>
    <w:rPr>
      <w:b/>
      <w:bCs/>
    </w:rPr>
  </w:style>
  <w:style w:type="character" w:customStyle="1" w:styleId="Underline">
    <w:name w:val="Underline"/>
    <w:aliases w:val="Style Bold Underline,apple-style-span + 6 pt,Bold,Kern at 16 pt,Intense Emphasis1,Intense Emphasis2,HHeading 3 + 12 pt,Heading 3 Char Char Char Char Char,c,Style,ci,Intense Emphasis3,9.5 pt,Bo,B,Style Underline,Cards + Font: 12 pt Char,8 pt"/>
    <w:uiPriority w:val="6"/>
    <w:qFormat/>
    <w:rsid w:val="00B328BE"/>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B328BE"/>
    <w:rPr>
      <w:rFonts w:ascii="Georgia" w:hAnsi="Georgia"/>
      <w:b/>
      <w:bCs/>
      <w:sz w:val="22"/>
      <w:u w:val="none"/>
    </w:rPr>
  </w:style>
  <w:style w:type="paragraph" w:styleId="Header">
    <w:name w:val="header"/>
    <w:basedOn w:val="Normal"/>
    <w:link w:val="HeaderChar"/>
    <w:uiPriority w:val="99"/>
    <w:semiHidden/>
    <w:rsid w:val="00B328BE"/>
    <w:pPr>
      <w:tabs>
        <w:tab w:val="center" w:pos="4680"/>
        <w:tab w:val="right" w:pos="9360"/>
      </w:tabs>
    </w:pPr>
  </w:style>
  <w:style w:type="character" w:customStyle="1" w:styleId="HeaderChar">
    <w:name w:val="Header Char"/>
    <w:basedOn w:val="DefaultParagraphFont"/>
    <w:link w:val="Header"/>
    <w:uiPriority w:val="99"/>
    <w:semiHidden/>
    <w:rsid w:val="00B328BE"/>
    <w:rPr>
      <w:rFonts w:ascii="Georgia" w:hAnsi="Georgia" w:cs="Calibri"/>
    </w:rPr>
  </w:style>
  <w:style w:type="paragraph" w:styleId="Footer">
    <w:name w:val="footer"/>
    <w:basedOn w:val="Normal"/>
    <w:link w:val="FooterChar"/>
    <w:uiPriority w:val="99"/>
    <w:semiHidden/>
    <w:rsid w:val="00B328BE"/>
    <w:pPr>
      <w:tabs>
        <w:tab w:val="center" w:pos="4680"/>
        <w:tab w:val="right" w:pos="9360"/>
      </w:tabs>
    </w:pPr>
  </w:style>
  <w:style w:type="character" w:customStyle="1" w:styleId="FooterChar">
    <w:name w:val="Footer Char"/>
    <w:basedOn w:val="DefaultParagraphFont"/>
    <w:link w:val="Footer"/>
    <w:uiPriority w:val="99"/>
    <w:semiHidden/>
    <w:rsid w:val="00B328BE"/>
    <w:rPr>
      <w:rFonts w:ascii="Georgia" w:hAnsi="Georgia" w:cs="Calibri"/>
    </w:rPr>
  </w:style>
  <w:style w:type="character" w:styleId="Hyperlink">
    <w:name w:val="Hyperlink"/>
    <w:aliases w:val="heading 1 (block title),Important,Read,Card Text,Internet Link,Analytic Text"/>
    <w:basedOn w:val="DefaultParagraphFont"/>
    <w:uiPriority w:val="99"/>
    <w:rsid w:val="00B328BE"/>
    <w:rPr>
      <w:color w:val="auto"/>
      <w:u w:val="none"/>
    </w:rPr>
  </w:style>
  <w:style w:type="character" w:styleId="FollowedHyperlink">
    <w:name w:val="FollowedHyperlink"/>
    <w:basedOn w:val="DefaultParagraphFont"/>
    <w:uiPriority w:val="99"/>
    <w:semiHidden/>
    <w:rsid w:val="00B328BE"/>
    <w:rPr>
      <w:color w:val="auto"/>
      <w:u w:val="none"/>
    </w:rPr>
  </w:style>
  <w:style w:type="character" w:customStyle="1" w:styleId="UnderlineChar">
    <w:name w:val="Underline Char"/>
    <w:aliases w:val="Underlined Text Char,Title Char,Minimized Char"/>
    <w:uiPriority w:val="99"/>
    <w:rsid w:val="00B328BE"/>
    <w:rPr>
      <w:rFonts w:eastAsia="Cambria"/>
      <w:sz w:val="22"/>
      <w:szCs w:val="22"/>
      <w:u w:val="thick"/>
      <w:lang w:val="en-US" w:eastAsia="en-US" w:bidi="ar-SA"/>
    </w:rPr>
  </w:style>
  <w:style w:type="character" w:customStyle="1" w:styleId="CiteChar">
    <w:name w:val="Cite Char"/>
    <w:rsid w:val="00B328BE"/>
    <w:rPr>
      <w:rFonts w:ascii="Georgia" w:hAnsi="Georgia"/>
      <w:sz w:val="22"/>
      <w:szCs w:val="24"/>
    </w:rPr>
  </w:style>
  <w:style w:type="paragraph" w:customStyle="1" w:styleId="Underlining">
    <w:name w:val="Underlining"/>
    <w:basedOn w:val="Normal"/>
    <w:next w:val="Normal"/>
    <w:link w:val="UnderliningChar"/>
    <w:rsid w:val="00B328BE"/>
    <w:rPr>
      <w:rFonts w:eastAsia="Times New Roman" w:cs="Times New Roman"/>
      <w:szCs w:val="24"/>
      <w:u w:val="single"/>
      <w:lang w:val="x-none" w:eastAsia="x-none"/>
    </w:rPr>
  </w:style>
  <w:style w:type="character" w:customStyle="1" w:styleId="UnderliningChar">
    <w:name w:val="Underlining Char"/>
    <w:link w:val="Underlining"/>
    <w:rsid w:val="00B328BE"/>
    <w:rPr>
      <w:rFonts w:ascii="Georgia" w:eastAsia="Times New Roman" w:hAnsi="Georgia" w:cs="Times New Roman"/>
      <w:szCs w:val="24"/>
      <w:u w:val="single"/>
      <w:lang w:val="x-none" w:eastAsia="x-none"/>
    </w:rPr>
  </w:style>
  <w:style w:type="paragraph" w:customStyle="1" w:styleId="MicroText">
    <w:name w:val="MicroText"/>
    <w:basedOn w:val="Normal"/>
    <w:next w:val="Normal"/>
    <w:link w:val="MicroTextChar"/>
    <w:rsid w:val="00B328BE"/>
    <w:rPr>
      <w:rFonts w:ascii="Arial Narrow" w:eastAsia="Times New Roman" w:hAnsi="Arial Narrow" w:cs="Times New Roman"/>
      <w:sz w:val="12"/>
      <w:szCs w:val="24"/>
    </w:rPr>
  </w:style>
  <w:style w:type="character" w:customStyle="1" w:styleId="MicroTextChar">
    <w:name w:val="MicroText Char"/>
    <w:link w:val="MicroText"/>
    <w:rsid w:val="00B328BE"/>
    <w:rPr>
      <w:rFonts w:ascii="Arial Narrow" w:eastAsia="Times New Roman" w:hAnsi="Arial Narrow" w:cs="Times New Roman"/>
      <w:sz w:val="12"/>
      <w:szCs w:val="24"/>
    </w:rPr>
  </w:style>
  <w:style w:type="character" w:customStyle="1" w:styleId="underline0">
    <w:name w:val="underline"/>
    <w:rsid w:val="00263F38"/>
    <w:rPr>
      <w:rFonts w:ascii="Georgia" w:hAnsi="Georgia"/>
      <w:bCs w:val="0"/>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17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guardian.com/sustainable-business/patent-trolls-sustainable-innovation" TargetMode="External"/><Relationship Id="rId13" Type="http://schemas.openxmlformats.org/officeDocument/2006/relationships/hyperlink" Target="http://www.carnegieendowment.org/files/abolishing_nuclear_weapons_debate.pdf" TargetMode="External"/><Relationship Id="rId18" Type="http://schemas.openxmlformats.org/officeDocument/2006/relationships/hyperlink" Target="http://www.insidecounsel.com/2014/04/10/will-us-patent-reform-take-place-this-spring-or-co"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techcrunch.com/2014/04/09/senate-patent-reform-bill-delayed-yet-again/" TargetMode="External"/><Relationship Id="rId7" Type="http://schemas.openxmlformats.org/officeDocument/2006/relationships/hyperlink" Target="http://washingtonexaminer.com/lawmakers-look-to-stop-patent-abuse/article/2546745" TargetMode="External"/><Relationship Id="rId12" Type="http://schemas.openxmlformats.org/officeDocument/2006/relationships/hyperlink" Target="http://www.pewclimate.org/projects/marine.cfm" TargetMode="External"/><Relationship Id="rId17" Type="http://schemas.openxmlformats.org/officeDocument/2006/relationships/hyperlink" Target="http://findarticles.com/p/articles/mi_m2751/is_99/ai_n32148803/?tag=content;col1" TargetMode="External"/><Relationship Id="rId25" Type="http://schemas.openxmlformats.org/officeDocument/2006/relationships/hyperlink" Target="http://blogs.adobe.com/conversations/2014/03/part-3-troll-wars-the-problem-can-only-be-solved-by-congress.html" TargetMode="External"/><Relationship Id="rId2" Type="http://schemas.openxmlformats.org/officeDocument/2006/relationships/styles" Target="styles.xml"/><Relationship Id="rId16" Type="http://schemas.openxmlformats.org/officeDocument/2006/relationships/hyperlink" Target="http://www.law.northwestern.edu/journals/jclc/backissues/v98/n4/9804_1439.Ortblad.pdf" TargetMode="External"/><Relationship Id="rId20" Type="http://schemas.openxmlformats.org/officeDocument/2006/relationships/hyperlink" Target="http://thehill.com/blogs/hillicon-valley/203395-leahy-walks-tightrope-on-senate-patent-bill" TargetMode="External"/><Relationship Id="rId1" Type="http://schemas.openxmlformats.org/officeDocument/2006/relationships/numbering" Target="numbering.xml"/><Relationship Id="rId6" Type="http://schemas.openxmlformats.org/officeDocument/2006/relationships/hyperlink" Target="http://www.politico.com/morningtech/" TargetMode="External"/><Relationship Id="rId11" Type="http://schemas.openxmlformats.org/officeDocument/2006/relationships/hyperlink" Target="http://cri.fiu.edu/research/commissioned-reports/oil-cuba-alvarado.pdf" TargetMode="External"/><Relationship Id="rId24" Type="http://schemas.openxmlformats.org/officeDocument/2006/relationships/hyperlink" Target="http://www.slate.com/blogs/moneybox/2013/10/24/patent_trolls_the_innovation_act_is_their_public_enemy_number_one.html" TargetMode="External"/><Relationship Id="rId5" Type="http://schemas.openxmlformats.org/officeDocument/2006/relationships/webSettings" Target="webSettings.xml"/><Relationship Id="rId15" Type="http://schemas.openxmlformats.org/officeDocument/2006/relationships/hyperlink" Target="http://www.ciaonet.org/conf/cfr10" TargetMode="External"/><Relationship Id="rId23" Type="http://schemas.openxmlformats.org/officeDocument/2006/relationships/hyperlink" Target="http://thehill.com/blogs/congress-blog/technology/201701-senate-should-finish-off-the-patent-trolls" TargetMode="External"/><Relationship Id="rId10" Type="http://schemas.openxmlformats.org/officeDocument/2006/relationships/hyperlink" Target="http://articles.sun-sentinel.com/2013-05-23/news/fl-gmcol-oped0523-20130523_1_drug-cartels-latin-america-pri)//VP" TargetMode="External"/><Relationship Id="rId19" Type="http://schemas.openxmlformats.org/officeDocument/2006/relationships/hyperlink" Target="http://www.washingtonpost.com/politics/obama-seeks-to-defuse-tensions-among-democrats/2014/02/22/92e472fc-9b1b-11e3-ad71-e03637a299c0_story.html" TargetMode="External"/><Relationship Id="rId4" Type="http://schemas.openxmlformats.org/officeDocument/2006/relationships/settings" Target="settings.xml"/><Relationship Id="rId9" Type="http://schemas.openxmlformats.org/officeDocument/2006/relationships/hyperlink" Target="http://www.huffingtonpost.com/louis-klarevas/securing-american-primacy_b_393223.html" TargetMode="External"/><Relationship Id="rId14" Type="http://schemas.openxmlformats.org/officeDocument/2006/relationships/hyperlink" Target="http://www.ciaonet.org/conf/cfr10" TargetMode="External"/><Relationship Id="rId22" Type="http://schemas.openxmlformats.org/officeDocument/2006/relationships/hyperlink" Target="https://thehill.com/blogs/hillicon-valley/203279-overnight-tech-patent-compromise-continue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bas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11</TotalTime>
  <Pages>7</Pages>
  <Words>5130</Words>
  <Characters>29245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Basco</dc:creator>
  <cp:lastModifiedBy>Colin Basco</cp:lastModifiedBy>
  <cp:revision>1</cp:revision>
  <dcterms:created xsi:type="dcterms:W3CDTF">2014-04-16T00:06:00Z</dcterms:created>
  <dcterms:modified xsi:type="dcterms:W3CDTF">2014-04-16T17:02:00Z</dcterms:modified>
</cp:coreProperties>
</file>