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EF9" w:rsidRPr="005D3EF9" w:rsidRDefault="005D3EF9" w:rsidP="005D3EF9">
      <w:pPr>
        <w:pStyle w:val="Heading1"/>
      </w:pPr>
      <w:r w:rsidRPr="005D3EF9">
        <w:t>1nc</w:t>
      </w:r>
    </w:p>
    <w:p w:rsidR="005D3EF9" w:rsidRPr="005D3EF9" w:rsidRDefault="005D3EF9" w:rsidP="005D3EF9">
      <w:pPr>
        <w:rPr>
          <w:b/>
          <w:u w:val="single"/>
        </w:rPr>
      </w:pPr>
      <w:r w:rsidRPr="005D3EF9">
        <w:rPr>
          <w:b/>
          <w:u w:val="single"/>
        </w:rPr>
        <w:t>1NC K</w:t>
      </w:r>
    </w:p>
    <w:p w:rsidR="005D3EF9" w:rsidRPr="005D3EF9" w:rsidRDefault="005D3EF9" w:rsidP="005D3EF9">
      <w:pPr>
        <w:rPr>
          <w:b/>
        </w:rPr>
      </w:pPr>
      <w:r w:rsidRPr="005D3EF9">
        <w:rPr>
          <w:b/>
        </w:rPr>
        <w:t>Economic security puts a happy face on violent practices that slaughter those who fail to conform – turns the AFF – star this card because it slays your AFF</w:t>
      </w:r>
    </w:p>
    <w:p w:rsidR="005D3EF9" w:rsidRPr="005D3EF9" w:rsidRDefault="005D3EF9" w:rsidP="005D3EF9">
      <w:pPr>
        <w:rPr>
          <w:rFonts w:eastAsia="Times New Roman"/>
          <w:szCs w:val="24"/>
        </w:rPr>
      </w:pPr>
      <w:proofErr w:type="spellStart"/>
      <w:r w:rsidRPr="005D3EF9">
        <w:rPr>
          <w:rFonts w:eastAsia="Times New Roman"/>
          <w:b/>
          <w:szCs w:val="24"/>
        </w:rPr>
        <w:t>Neocleous</w:t>
      </w:r>
      <w:proofErr w:type="spellEnd"/>
      <w:r w:rsidRPr="005D3EF9">
        <w:rPr>
          <w:rFonts w:eastAsia="Times New Roman"/>
          <w:b/>
          <w:szCs w:val="24"/>
        </w:rPr>
        <w:t xml:space="preserve"> 08</w:t>
      </w:r>
      <w:r w:rsidRPr="005D3EF9">
        <w:rPr>
          <w:rFonts w:eastAsia="Times New Roman"/>
          <w:szCs w:val="24"/>
        </w:rPr>
        <w:t xml:space="preserve"> – professor of government at Brunel (Mark, “Critique of Security”, pages 101-105)</w:t>
      </w:r>
    </w:p>
    <w:p w:rsidR="005D3EF9" w:rsidRPr="005D3EF9" w:rsidRDefault="005D3EF9" w:rsidP="005D3EF9">
      <w:pPr>
        <w:rPr>
          <w:rFonts w:eastAsia="Times New Roman"/>
          <w:szCs w:val="24"/>
        </w:rPr>
      </w:pPr>
    </w:p>
    <w:p w:rsidR="005D3EF9" w:rsidRPr="005D3EF9" w:rsidRDefault="005D3EF9" w:rsidP="005D3EF9">
      <w:pPr>
        <w:rPr>
          <w:rFonts w:eastAsia="Times New Roman"/>
          <w:sz w:val="14"/>
          <w:szCs w:val="24"/>
        </w:rPr>
      </w:pPr>
      <w:r w:rsidRPr="005D3EF9">
        <w:rPr>
          <w:rFonts w:eastAsia="Times New Roman"/>
          <w:sz w:val="14"/>
          <w:szCs w:val="24"/>
        </w:rPr>
        <w:t>In other words, </w:t>
      </w:r>
      <w:r w:rsidRPr="005D3EF9">
        <w:rPr>
          <w:rFonts w:eastAsia="Times New Roman"/>
          <w:szCs w:val="24"/>
          <w:u w:val="single"/>
        </w:rPr>
        <w:t xml:space="preserve">the </w:t>
      </w:r>
      <w:r w:rsidRPr="005D3EF9">
        <w:rPr>
          <w:rFonts w:eastAsia="Times New Roman"/>
          <w:sz w:val="14"/>
          <w:szCs w:val="24"/>
        </w:rPr>
        <w:t xml:space="preserve">new </w:t>
      </w:r>
      <w:r w:rsidRPr="005D3EF9">
        <w:rPr>
          <w:rFonts w:eastAsia="Times New Roman"/>
          <w:szCs w:val="24"/>
          <w:u w:val="single"/>
        </w:rPr>
        <w:t xml:space="preserve">international order </w:t>
      </w:r>
      <w:r w:rsidRPr="005D3EF9">
        <w:rPr>
          <w:rFonts w:eastAsia="Times New Roman"/>
          <w:szCs w:val="24"/>
          <w:u w:val="single"/>
        </w:rPr>
        <w:t>…</w:t>
      </w:r>
      <w:r w:rsidRPr="005D3EF9">
        <w:rPr>
          <w:rFonts w:eastAsia="Times New Roman"/>
          <w:szCs w:val="24"/>
          <w:u w:val="single"/>
        </w:rPr>
        <w:t xml:space="preserve"> security’ </w:t>
      </w:r>
      <w:r w:rsidRPr="005D3EF9">
        <w:rPr>
          <w:rFonts w:eastAsia="Times New Roman"/>
          <w:szCs w:val="24"/>
          <w:highlight w:val="cyan"/>
          <w:u w:val="single"/>
        </w:rPr>
        <w:t>is</w:t>
      </w:r>
      <w:r w:rsidRPr="005D3EF9">
        <w:rPr>
          <w:rFonts w:eastAsia="Times New Roman"/>
          <w:sz w:val="14"/>
          <w:szCs w:val="24"/>
        </w:rPr>
        <w:t> now </w:t>
      </w:r>
      <w:r w:rsidRPr="005D3EF9">
        <w:rPr>
          <w:rFonts w:eastAsia="Times New Roman"/>
          <w:szCs w:val="24"/>
          <w:highlight w:val="cyan"/>
          <w:u w:val="single"/>
        </w:rPr>
        <w:t>used as the justification for all kinds of ‘intervention</w:t>
      </w:r>
      <w:r w:rsidRPr="005D3EF9">
        <w:rPr>
          <w:rFonts w:eastAsia="Times New Roman"/>
          <w:szCs w:val="24"/>
          <w:u w:val="single"/>
        </w:rPr>
        <w:t>’</w:t>
      </w:r>
      <w:r w:rsidRPr="005D3EF9">
        <w:rPr>
          <w:rFonts w:eastAsia="Times New Roman"/>
          <w:sz w:val="14"/>
          <w:szCs w:val="24"/>
        </w:rPr>
        <w:t xml:space="preserve">, still conducted where necessary in alliance with fascists, gangsters and drug cartels, and the proliferation of ‘national security’ type regimes has been the result. So while the national security state was in one sense a structural bi-product of the US’s place in global capitalism, it was also vital to the fabrication of an international order founded on the power of capital. National security, in effect, became the perfect strategic tool for landscaping the human garden.112 </w:t>
      </w:r>
      <w:proofErr w:type="gramStart"/>
      <w:r w:rsidRPr="005D3EF9">
        <w:rPr>
          <w:rFonts w:eastAsia="Times New Roman"/>
          <w:sz w:val="14"/>
          <w:szCs w:val="24"/>
        </w:rPr>
        <w:t>This</w:t>
      </w:r>
      <w:proofErr w:type="gramEnd"/>
      <w:r w:rsidRPr="005D3EF9">
        <w:rPr>
          <w:rFonts w:eastAsia="Times New Roman"/>
          <w:sz w:val="14"/>
          <w:szCs w:val="24"/>
        </w:rPr>
        <w:t xml:space="preserve"> was to also have huge domestic consequences, as the idea of containment would also come to reshape the American social order, helping fabricate a security apparatus intimately bound up with national identity and thus the politics of loyalty.</w:t>
      </w:r>
    </w:p>
    <w:p w:rsidR="005D3EF9" w:rsidRPr="005D3EF9" w:rsidRDefault="005D3EF9" w:rsidP="005D3EF9"/>
    <w:p w:rsidR="005D3EF9" w:rsidRPr="005D3EF9" w:rsidRDefault="005D3EF9" w:rsidP="005D3EF9">
      <w:pPr>
        <w:rPr>
          <w:b/>
        </w:rPr>
      </w:pPr>
      <w:r w:rsidRPr="005D3EF9">
        <w:rPr>
          <w:b/>
        </w:rPr>
        <w:t>Their discourse of terrorism creates a self-fulfilling prophecy and more violence – only alt can solve</w:t>
      </w:r>
    </w:p>
    <w:p w:rsidR="005D3EF9" w:rsidRPr="005D3EF9" w:rsidRDefault="005D3EF9" w:rsidP="005D3EF9">
      <w:r w:rsidRPr="005D3EF9">
        <w:rPr>
          <w:b/>
        </w:rPr>
        <w:t xml:space="preserve">Jackson 07 – </w:t>
      </w:r>
      <w:r w:rsidRPr="005D3EF9">
        <w:t>(Volume 42, Issue 3, Pages 394-426, Published Online: 21 Jun 2007, Constructing Enemies: 'Islamic Terrorism' in Political and Academic Discourse Richard Jackson)</w:t>
      </w:r>
      <w:r w:rsidRPr="005D3EF9">
        <w:tab/>
      </w:r>
    </w:p>
    <w:p w:rsidR="005D3EF9" w:rsidRPr="005D3EF9" w:rsidRDefault="005D3EF9" w:rsidP="005D3EF9"/>
    <w:p w:rsidR="005D3EF9" w:rsidRPr="005D3EF9" w:rsidRDefault="005D3EF9" w:rsidP="005D3EF9">
      <w:pPr>
        <w:rPr>
          <w:sz w:val="14"/>
          <w:szCs w:val="14"/>
        </w:rPr>
      </w:pPr>
      <w:r w:rsidRPr="005D3EF9">
        <w:rPr>
          <w:sz w:val="14"/>
          <w:szCs w:val="14"/>
        </w:rPr>
        <w:t xml:space="preserve">In this case, for example, it can be argued that by denying the rational-political demands of insurgent groups, demonizing them as fanatics and </w:t>
      </w:r>
      <w:proofErr w:type="spellStart"/>
      <w:r w:rsidRPr="005D3EF9">
        <w:rPr>
          <w:sz w:val="14"/>
          <w:szCs w:val="14"/>
        </w:rPr>
        <w:t>essentializing</w:t>
      </w:r>
      <w:proofErr w:type="spellEnd"/>
      <w:r w:rsidRPr="005D3EF9">
        <w:rPr>
          <w:sz w:val="14"/>
          <w:szCs w:val="14"/>
        </w:rPr>
        <w:t xml:space="preserve"> them as violent, irrational, savage and fanatical, the 'Islamic </w:t>
      </w:r>
      <w:r w:rsidRPr="005D3EF9">
        <w:rPr>
          <w:rStyle w:val="underline"/>
          <w:highlight w:val="cyan"/>
        </w:rPr>
        <w:t xml:space="preserve">terrorism discourse </w:t>
      </w:r>
      <w:r w:rsidRPr="005D3EF9">
        <w:rPr>
          <w:rStyle w:val="underline"/>
        </w:rPr>
        <w:t xml:space="preserve">normalizes and </w:t>
      </w:r>
      <w:r w:rsidRPr="005D3EF9">
        <w:rPr>
          <w:rStyle w:val="underline"/>
        </w:rPr>
        <w:t>…</w:t>
      </w:r>
      <w:r w:rsidRPr="005D3EF9">
        <w:rPr>
          <w:sz w:val="14"/>
          <w:szCs w:val="14"/>
        </w:rPr>
        <w:t xml:space="preserve"> their public role, scholars in the field have a responsibility to challenge the articulation of the central labels and narratives of the dominant discourse and to explore alternative forms of language and knowledge. </w:t>
      </w:r>
    </w:p>
    <w:p w:rsidR="005D3EF9" w:rsidRPr="005D3EF9" w:rsidRDefault="005D3EF9" w:rsidP="005D3EF9"/>
    <w:p w:rsidR="005D3EF9" w:rsidRPr="005D3EF9" w:rsidRDefault="005D3EF9" w:rsidP="005D3EF9">
      <w:pPr>
        <w:rPr>
          <w:b/>
        </w:rPr>
      </w:pPr>
      <w:r w:rsidRPr="005D3EF9">
        <w:rPr>
          <w:b/>
        </w:rPr>
        <w:t>The affirmative’s discourse of “failed states” legitimizes an interventionist epistemology that effaces difference, makes north-south inequality inevitable, and is self-fulfilling</w:t>
      </w:r>
    </w:p>
    <w:p w:rsidR="005D3EF9" w:rsidRPr="005D3EF9" w:rsidRDefault="005D3EF9" w:rsidP="005D3EF9">
      <w:proofErr w:type="spellStart"/>
      <w:r w:rsidRPr="005D3EF9">
        <w:rPr>
          <w:b/>
        </w:rPr>
        <w:t>Eisenträger</w:t>
      </w:r>
      <w:proofErr w:type="spellEnd"/>
      <w:r w:rsidRPr="005D3EF9">
        <w:rPr>
          <w:b/>
        </w:rPr>
        <w:t xml:space="preserve"> 12 – </w:t>
      </w:r>
      <w:r w:rsidRPr="005D3EF9">
        <w:t>(</w:t>
      </w:r>
      <w:proofErr w:type="spellStart"/>
      <w:r w:rsidRPr="005D3EF9">
        <w:t>Stian</w:t>
      </w:r>
      <w:proofErr w:type="spellEnd"/>
      <w:r w:rsidRPr="005D3EF9">
        <w:t xml:space="preserve"> </w:t>
      </w:r>
      <w:proofErr w:type="spellStart"/>
      <w:r w:rsidRPr="005D3EF9">
        <w:t>Eisenträger</w:t>
      </w:r>
      <w:proofErr w:type="spellEnd"/>
      <w:r w:rsidRPr="005D3EF9">
        <w:t xml:space="preserve">, MA student in IR, board member at International Reporter, a Norwegian NGO, 3-27-12, “Failed State or Failed Label?: The Concealing Concept and the Case of Somalia,” </w:t>
      </w:r>
      <w:hyperlink r:id="rId6" w:history="1">
        <w:r w:rsidRPr="005D3EF9">
          <w:rPr>
            <w:rStyle w:val="Hyperlink"/>
          </w:rPr>
          <w:t>http://www.e-ir.info/2012/03/27/failed-state-or-failed-label-the-concealing-concept-and-the-case-of-somalia/</w:t>
        </w:r>
      </w:hyperlink>
      <w:r w:rsidRPr="005D3EF9">
        <w:t xml:space="preserve">) </w:t>
      </w:r>
      <w:proofErr w:type="spellStart"/>
      <w:r w:rsidRPr="005D3EF9">
        <w:t>gz</w:t>
      </w:r>
      <w:proofErr w:type="spellEnd"/>
    </w:p>
    <w:p w:rsidR="005D3EF9" w:rsidRPr="005D3EF9" w:rsidRDefault="005D3EF9" w:rsidP="005D3EF9"/>
    <w:p w:rsidR="005D3EF9" w:rsidRPr="005D3EF9" w:rsidRDefault="005D3EF9" w:rsidP="005D3EF9">
      <w:pPr>
        <w:rPr>
          <w:sz w:val="14"/>
        </w:rPr>
      </w:pPr>
      <w:r w:rsidRPr="005D3EF9">
        <w:rPr>
          <w:sz w:val="14"/>
        </w:rPr>
        <w:t xml:space="preserve">The end of the Cold War shaped a new international political context where the issues of democracy and human rights were brought out from the internal to the external scene. The weakened role of the Soviet Union gave the United States the possibility to increase its global influence. In this </w:t>
      </w:r>
      <w:r w:rsidRPr="005D3EF9">
        <w:rPr>
          <w:sz w:val="14"/>
        </w:rPr>
        <w:t>…</w:t>
      </w:r>
      <w:r w:rsidRPr="005D3EF9">
        <w:rPr>
          <w:rStyle w:val="TitleChar"/>
        </w:rPr>
        <w:t xml:space="preserve">; does it enlighten us in any way? </w:t>
      </w:r>
      <w:proofErr w:type="gramStart"/>
      <w:r w:rsidRPr="005D3EF9">
        <w:rPr>
          <w:rStyle w:val="TitleChar"/>
        </w:rPr>
        <w:t>Definitely not.</w:t>
      </w:r>
      <w:proofErr w:type="gramEnd"/>
      <w:r w:rsidRPr="005D3EF9">
        <w:rPr>
          <w:rStyle w:val="TitleChar"/>
        </w:rPr>
        <w:t xml:space="preserve"> The label conceals more than it enlightens</w:t>
      </w:r>
      <w:r w:rsidRPr="005D3EF9">
        <w:rPr>
          <w:sz w:val="14"/>
        </w:rPr>
        <w:t>. Abrahamsen &amp; Williams (</w:t>
      </w:r>
      <w:r w:rsidRPr="005D3EF9">
        <w:rPr>
          <w:bCs/>
          <w:color w:val="000000"/>
          <w:sz w:val="14"/>
        </w:rPr>
        <w:t>2010</w:t>
      </w:r>
      <w:r w:rsidRPr="005D3EF9">
        <w:rPr>
          <w:sz w:val="14"/>
        </w:rPr>
        <w:t xml:space="preserve">) argues that we must look beyond the state when </w:t>
      </w:r>
      <w:proofErr w:type="spellStart"/>
      <w:r w:rsidRPr="005D3EF9">
        <w:rPr>
          <w:sz w:val="14"/>
        </w:rPr>
        <w:t>analysing</w:t>
      </w:r>
      <w:proofErr w:type="spellEnd"/>
      <w:r w:rsidRPr="005D3EF9">
        <w:rPr>
          <w:sz w:val="14"/>
        </w:rPr>
        <w:t xml:space="preserve"> security issues in Africa. I would argue that we must look both beyond and within the state also when we want to </w:t>
      </w:r>
      <w:proofErr w:type="spellStart"/>
      <w:r w:rsidRPr="005D3EF9">
        <w:rPr>
          <w:sz w:val="14"/>
        </w:rPr>
        <w:t>analyse</w:t>
      </w:r>
      <w:proofErr w:type="spellEnd"/>
      <w:r w:rsidRPr="005D3EF9">
        <w:rPr>
          <w:sz w:val="14"/>
        </w:rPr>
        <w:t xml:space="preserve"> states in Africa, and especially Somalia. </w:t>
      </w:r>
    </w:p>
    <w:p w:rsidR="005D3EF9" w:rsidRPr="005D3EF9" w:rsidRDefault="005D3EF9" w:rsidP="005D3EF9"/>
    <w:p w:rsidR="005D3EF9" w:rsidRPr="005D3EF9" w:rsidRDefault="005D3EF9" w:rsidP="005D3EF9">
      <w:pPr>
        <w:rPr>
          <w:b/>
        </w:rPr>
      </w:pPr>
      <w:r w:rsidRPr="005D3EF9">
        <w:rPr>
          <w:b/>
        </w:rPr>
        <w:t>The alternative is to epistemologically interrogate the systems of knowledge behind the 1ac- The role of the ballot is to interrogate the epistemological failures of the 1ac – debate is an academic forum and your job is to inculcate valuable understanding – having a coherent intellectual position is more important than specific political battles</w:t>
      </w:r>
    </w:p>
    <w:p w:rsidR="005D3EF9" w:rsidRPr="005D3EF9" w:rsidRDefault="005D3EF9" w:rsidP="005D3EF9">
      <w:r w:rsidRPr="005D3EF9">
        <w:rPr>
          <w:b/>
        </w:rPr>
        <w:t>Jones 99</w:t>
      </w:r>
      <w:r w:rsidRPr="005D3EF9">
        <w:t xml:space="preserve"> – Professor International Politics @ </w:t>
      </w:r>
      <w:proofErr w:type="spellStart"/>
      <w:r w:rsidRPr="005D3EF9">
        <w:t>Aberystwyth</w:t>
      </w:r>
      <w:proofErr w:type="spellEnd"/>
      <w:r w:rsidRPr="005D3EF9">
        <w:t xml:space="preserve"> University (1999, Richard </w:t>
      </w:r>
      <w:proofErr w:type="spellStart"/>
      <w:r w:rsidRPr="005D3EF9">
        <w:t>Wyn</w:t>
      </w:r>
      <w:proofErr w:type="spellEnd"/>
      <w:r w:rsidRPr="005D3EF9">
        <w:t>, Security, Strategy, and Critical Theory, p. 155-163)</w:t>
      </w:r>
    </w:p>
    <w:p w:rsidR="005D3EF9" w:rsidRPr="005D3EF9" w:rsidRDefault="005D3EF9" w:rsidP="005D3EF9"/>
    <w:p w:rsidR="005D3EF9" w:rsidRPr="005D3EF9" w:rsidRDefault="005D3EF9" w:rsidP="005D3EF9">
      <w:pPr>
        <w:rPr>
          <w:u w:val="single"/>
        </w:rPr>
      </w:pPr>
      <w:r w:rsidRPr="005D3EF9">
        <w:rPr>
          <w:highlight w:val="cyan"/>
          <w:u w:val="single"/>
        </w:rPr>
        <w:t xml:space="preserve">The </w:t>
      </w:r>
      <w:r w:rsidRPr="005D3EF9">
        <w:rPr>
          <w:rStyle w:val="Emphasis"/>
          <w:highlight w:val="cyan"/>
        </w:rPr>
        <w:t>central political task</w:t>
      </w:r>
      <w:r w:rsidRPr="005D3EF9">
        <w:rPr>
          <w:highlight w:val="cyan"/>
          <w:u w:val="single"/>
        </w:rPr>
        <w:t xml:space="preserve"> of</w:t>
      </w:r>
      <w:r w:rsidRPr="005D3EF9">
        <w:rPr>
          <w:u w:val="single"/>
        </w:rPr>
        <w:t xml:space="preserve"> the </w:t>
      </w:r>
      <w:r w:rsidRPr="005D3EF9">
        <w:rPr>
          <w:highlight w:val="cyan"/>
          <w:u w:val="single"/>
        </w:rPr>
        <w:t>intellectuals is to</w:t>
      </w:r>
      <w:r w:rsidRPr="005D3EF9">
        <w:rPr>
          <w:u w:val="single"/>
        </w:rPr>
        <w:t xml:space="preserve"> aid in the construction of a </w:t>
      </w:r>
    </w:p>
    <w:p w:rsidR="005D3EF9" w:rsidRPr="005D3EF9" w:rsidRDefault="005D3EF9" w:rsidP="005D3EF9">
      <w:pPr>
        <w:rPr>
          <w:u w:val="single"/>
        </w:rPr>
      </w:pPr>
      <w:r w:rsidRPr="005D3EF9">
        <w:rPr>
          <w:u w:val="single"/>
        </w:rPr>
        <w:t>AND</w:t>
      </w:r>
    </w:p>
    <w:p w:rsidR="005D3EF9" w:rsidRPr="005D3EF9" w:rsidRDefault="005D3EF9" w:rsidP="005D3EF9">
      <w:pPr>
        <w:rPr>
          <w:sz w:val="10"/>
        </w:rPr>
      </w:pPr>
      <w:proofErr w:type="gramStart"/>
      <w:r w:rsidRPr="005D3EF9">
        <w:rPr>
          <w:sz w:val="10"/>
        </w:rPr>
        <w:t>should</w:t>
      </w:r>
      <w:proofErr w:type="gramEnd"/>
      <w:r w:rsidRPr="005D3EF9">
        <w:rPr>
          <w:sz w:val="10"/>
        </w:rPr>
        <w:t xml:space="preserve"> act as both an inspiration and a challenge to critical security studies.</w:t>
      </w:r>
    </w:p>
    <w:p w:rsidR="005D3EF9" w:rsidRPr="005D3EF9" w:rsidRDefault="005D3EF9" w:rsidP="005D3EF9"/>
    <w:p w:rsidR="005D3EF9" w:rsidRPr="005D3EF9" w:rsidRDefault="005D3EF9" w:rsidP="005D3EF9"/>
    <w:p w:rsidR="005D3EF9" w:rsidRPr="005D3EF9" w:rsidRDefault="005D3EF9" w:rsidP="005D3EF9"/>
    <w:p w:rsidR="005D3EF9" w:rsidRPr="005D3EF9" w:rsidRDefault="005D3EF9" w:rsidP="005D3EF9">
      <w:pPr>
        <w:rPr>
          <w:b/>
          <w:u w:val="single"/>
        </w:rPr>
      </w:pPr>
      <w:r w:rsidRPr="005D3EF9">
        <w:rPr>
          <w:b/>
          <w:u w:val="single"/>
        </w:rPr>
        <w:t>1NC CP</w:t>
      </w:r>
    </w:p>
    <w:p w:rsidR="005D3EF9" w:rsidRPr="005D3EF9" w:rsidRDefault="005D3EF9" w:rsidP="005D3EF9">
      <w:pPr>
        <w:rPr>
          <w:b/>
        </w:rPr>
      </w:pPr>
      <w:r w:rsidRPr="005D3EF9">
        <w:rPr>
          <w:b/>
        </w:rPr>
        <w:t xml:space="preserve">The United States federal government should establish a Security and Prosperity Partnership to offer efficiency-based concessions to Mexico in exchange for a technical negotiations framework to implement reciprocal automatic exchange of information with Mexico as it pertains to money laundering. </w:t>
      </w:r>
    </w:p>
    <w:p w:rsidR="005D3EF9" w:rsidRPr="005D3EF9" w:rsidRDefault="005D3EF9" w:rsidP="005D3EF9">
      <w:pPr>
        <w:rPr>
          <w:b/>
        </w:rPr>
      </w:pPr>
      <w:r w:rsidRPr="005D3EF9">
        <w:rPr>
          <w:b/>
        </w:rPr>
        <w:t xml:space="preserve">The counterplan is distinct and vital to policy sustainability – concessions are </w:t>
      </w:r>
      <w:proofErr w:type="gramStart"/>
      <w:r w:rsidRPr="005D3EF9">
        <w:rPr>
          <w:b/>
        </w:rPr>
        <w:t>key</w:t>
      </w:r>
      <w:proofErr w:type="gramEnd"/>
      <w:r w:rsidRPr="005D3EF9">
        <w:rPr>
          <w:b/>
        </w:rPr>
        <w:t xml:space="preserve"> to remedy lack of trust, which undermines future cooperation</w:t>
      </w:r>
    </w:p>
    <w:p w:rsidR="005D3EF9" w:rsidRPr="005D3EF9" w:rsidRDefault="005D3EF9" w:rsidP="005D3EF9">
      <w:r w:rsidRPr="005D3EF9">
        <w:rPr>
          <w:b/>
        </w:rPr>
        <w:t>Anderson and Sands, 7</w:t>
      </w:r>
      <w:r w:rsidRPr="005D3EF9">
        <w:t xml:space="preserve"> – *Assistant Professor, Department of Political Science, University of Alberta, **Senior Fellow, Hudson Institute (Greg, Christopher, “Negotiating North America: The Security and Prosperity Partnership”, Hudson Institute White Papers, </w:t>
      </w:r>
      <w:proofErr w:type="gramStart"/>
      <w:r w:rsidRPr="005D3EF9">
        <w:t>Summer</w:t>
      </w:r>
      <w:proofErr w:type="gramEnd"/>
      <w:r w:rsidRPr="005D3EF9">
        <w:t xml:space="preserve"> 2007)//SJF</w:t>
      </w:r>
    </w:p>
    <w:p w:rsidR="005D3EF9" w:rsidRPr="005D3EF9" w:rsidRDefault="005D3EF9" w:rsidP="005D3EF9"/>
    <w:p w:rsidR="005D3EF9" w:rsidRPr="005D3EF9" w:rsidRDefault="005D3EF9" w:rsidP="005D3EF9">
      <w:pPr>
        <w:rPr>
          <w:rStyle w:val="StyleBoldUnderline"/>
        </w:rPr>
      </w:pPr>
      <w:r w:rsidRPr="005D3EF9">
        <w:t xml:space="preserve">U.S. wealth and strength are not always decisive in negotiations with Canada and Mexico; in fact, both </w:t>
      </w:r>
      <w:r w:rsidRPr="005D3EF9">
        <w:rPr>
          <w:rStyle w:val="StyleBoldUnderline"/>
          <w:highlight w:val="cyan"/>
        </w:rPr>
        <w:t>U.S. neighbors have</w:t>
      </w:r>
      <w:r w:rsidRPr="005D3EF9">
        <w:rPr>
          <w:rStyle w:val="StyleBoldUnderline"/>
        </w:rPr>
        <w:t xml:space="preserve"> well-developed </w:t>
      </w:r>
      <w:r w:rsidRPr="005D3EF9">
        <w:rPr>
          <w:rStyle w:val="StyleBoldUnderline"/>
          <w:highlight w:val="cyan"/>
        </w:rPr>
        <w:t xml:space="preserve">diplomatic traditions of </w:t>
      </w:r>
      <w:r w:rsidRPr="005D3EF9">
        <w:rPr>
          <w:rStyle w:val="Emphasis"/>
          <w:highlight w:val="cyan"/>
        </w:rPr>
        <w:t xml:space="preserve">resistance </w:t>
      </w:r>
      <w:r w:rsidRPr="005D3EF9">
        <w:rPr>
          <w:rStyle w:val="Emphasis"/>
        </w:rPr>
        <w:t>…</w:t>
      </w:r>
      <w:r w:rsidRPr="005D3EF9">
        <w:rPr>
          <w:rStyle w:val="StyleBoldUnderline"/>
        </w:rPr>
        <w:t xml:space="preserve"> States </w:t>
      </w:r>
      <w:r w:rsidRPr="005D3EF9">
        <w:rPr>
          <w:rStyle w:val="Emphasis"/>
          <w:highlight w:val="cyan"/>
        </w:rPr>
        <w:t>continuous incentives to cooperate</w:t>
      </w:r>
      <w:r w:rsidRPr="005D3EF9">
        <w:rPr>
          <w:rStyle w:val="StyleBoldUnderline"/>
        </w:rPr>
        <w:t xml:space="preserve"> on present issues </w:t>
      </w:r>
      <w:r w:rsidRPr="005D3EF9">
        <w:rPr>
          <w:rStyle w:val="StyleBoldUnderline"/>
          <w:highlight w:val="cyan"/>
        </w:rPr>
        <w:t>to earn consideration on future matters</w:t>
      </w:r>
      <w:r w:rsidRPr="005D3EF9">
        <w:rPr>
          <w:rStyle w:val="StyleBoldUnderline"/>
        </w:rPr>
        <w:t xml:space="preserve"> that may be more important to each.</w:t>
      </w:r>
    </w:p>
    <w:p w:rsidR="005D3EF9" w:rsidRPr="005D3EF9" w:rsidRDefault="005D3EF9" w:rsidP="005D3EF9">
      <w:pPr>
        <w:rPr>
          <w:b/>
        </w:rPr>
      </w:pPr>
    </w:p>
    <w:p w:rsidR="005D3EF9" w:rsidRPr="005D3EF9" w:rsidRDefault="005D3EF9" w:rsidP="005D3EF9">
      <w:pPr>
        <w:rPr>
          <w:b/>
        </w:rPr>
      </w:pPr>
      <w:r w:rsidRPr="005D3EF9">
        <w:rPr>
          <w:b/>
        </w:rPr>
        <w:t xml:space="preserve">The SPP’s gradual regulations process generates political will and avoids “big bang” reforms – even if the plan’s </w:t>
      </w:r>
      <w:proofErr w:type="spellStart"/>
      <w:r w:rsidRPr="005D3EF9">
        <w:rPr>
          <w:b/>
        </w:rPr>
        <w:t>controversal</w:t>
      </w:r>
      <w:proofErr w:type="spellEnd"/>
      <w:r w:rsidRPr="005D3EF9">
        <w:rPr>
          <w:b/>
        </w:rPr>
        <w:t>, popular bureaucratic interest sways political officials, which is key to mobilize action</w:t>
      </w:r>
    </w:p>
    <w:p w:rsidR="005D3EF9" w:rsidRPr="005D3EF9" w:rsidRDefault="005D3EF9" w:rsidP="005D3EF9">
      <w:proofErr w:type="spellStart"/>
      <w:r w:rsidRPr="005D3EF9">
        <w:rPr>
          <w:b/>
        </w:rPr>
        <w:t>Ackleson</w:t>
      </w:r>
      <w:proofErr w:type="spellEnd"/>
      <w:r w:rsidRPr="005D3EF9">
        <w:rPr>
          <w:b/>
        </w:rPr>
        <w:t xml:space="preserve"> and </w:t>
      </w:r>
      <w:proofErr w:type="spellStart"/>
      <w:r w:rsidRPr="005D3EF9">
        <w:rPr>
          <w:b/>
        </w:rPr>
        <w:t>Kastner</w:t>
      </w:r>
      <w:proofErr w:type="spellEnd"/>
      <w:r w:rsidRPr="005D3EF9">
        <w:rPr>
          <w:b/>
        </w:rPr>
        <w:t>, 5</w:t>
      </w:r>
      <w:r w:rsidRPr="005D3EF9">
        <w:t xml:space="preserve"> – jointly coordinate the Frontier Program, an interdisciplinary program for the historical studies of border security, food safety, and trade policy, *assistant professor, Department of Government, New Mexico State University, **assistant professor, Department of Diagnostic Medicine / Pathobiology, Kansas State University (Jason, Justin, </w:t>
      </w:r>
      <w:r w:rsidRPr="005D3EF9">
        <w:rPr>
          <w:i/>
        </w:rPr>
        <w:t>The American Review of Canadian Studies</w:t>
      </w:r>
      <w:r w:rsidRPr="005D3EF9">
        <w:t>, “THE SECURITY AND PROSPERITY PARTNERSHIP OF NORTH AMERICA”, 12/6/5)//SJF</w:t>
      </w:r>
    </w:p>
    <w:p w:rsidR="005D3EF9" w:rsidRPr="005D3EF9" w:rsidRDefault="005D3EF9" w:rsidP="005D3EF9"/>
    <w:p w:rsidR="005D3EF9" w:rsidRPr="005D3EF9" w:rsidRDefault="005D3EF9" w:rsidP="005D3EF9">
      <w:r w:rsidRPr="005D3EF9">
        <w:t xml:space="preserve">The SPP seeks to repeat this 19th-century model of regulatory coordination.  Canada’s, America’s, and Mexico’s Henry </w:t>
      </w:r>
      <w:proofErr w:type="spellStart"/>
      <w:r w:rsidRPr="005D3EF9">
        <w:t>Chaplins</w:t>
      </w:r>
      <w:proofErr w:type="spellEnd"/>
      <w:r w:rsidRPr="005D3EF9">
        <w:t xml:space="preserve">, Jeremiah Rusks, Daniel Salmons, and George Browns are to work together—towards “action-forcing events” and real deadlines spelled out in the SPP agenda.37  </w:t>
      </w:r>
      <w:r w:rsidRPr="005D3EF9">
        <w:rPr>
          <w:rStyle w:val="StyleBoldUnderline"/>
          <w:highlight w:val="cyan"/>
        </w:rPr>
        <w:t xml:space="preserve">The </w:t>
      </w:r>
      <w:r w:rsidRPr="005D3EF9">
        <w:rPr>
          <w:rStyle w:val="StyleBoldUnderline"/>
          <w:highlight w:val="cyan"/>
        </w:rPr>
        <w:t>,,,</w:t>
      </w:r>
      <w:r w:rsidRPr="005D3EF9">
        <w:rPr>
          <w:rStyle w:val="StyleBoldUnderline"/>
          <w:highlight w:val="cyan"/>
        </w:rPr>
        <w:t xml:space="preserve"> officials</w:t>
      </w:r>
      <w:r w:rsidRPr="005D3EF9">
        <w:rPr>
          <w:rStyle w:val="StyleBoldUnderline"/>
        </w:rPr>
        <w:t xml:space="preserve">. </w:t>
      </w:r>
      <w:r w:rsidRPr="005D3EF9">
        <w:t>It should be noted, however, that bureaucratic inertia can still persist, and that high-level political changes in each country in the short-term (President Fox’s term is up in 2006 and Prime Minister Martin likely faces an election in 2006 as well) may affect the durability of the agreement. These are points which we will return to in the conclusion.</w:t>
      </w:r>
    </w:p>
    <w:p w:rsidR="005D3EF9" w:rsidRPr="005D3EF9" w:rsidRDefault="005D3EF9" w:rsidP="005D3EF9"/>
    <w:p w:rsidR="005D3EF9" w:rsidRPr="005D3EF9" w:rsidRDefault="005D3EF9" w:rsidP="005D3EF9">
      <w:pPr>
        <w:rPr>
          <w:b/>
        </w:rPr>
      </w:pPr>
      <w:r w:rsidRPr="005D3EF9">
        <w:rPr>
          <w:b/>
        </w:rPr>
        <w:t>The counterplan allows indigenous participation in cultural life, which eases the threat of disposability</w:t>
      </w:r>
    </w:p>
    <w:p w:rsidR="005D3EF9" w:rsidRPr="005D3EF9" w:rsidRDefault="005D3EF9" w:rsidP="005D3EF9">
      <w:r w:rsidRPr="005D3EF9">
        <w:rPr>
          <w:b/>
        </w:rPr>
        <w:t>Gilbert, 6</w:t>
      </w:r>
      <w:r w:rsidRPr="005D3EF9">
        <w:t xml:space="preserve"> – professor at the Canadian Studies &amp; Geography program at University College (Emily, “RISK, VULNERABILITY AND GEOPOLITICAL RELATIONS IN THE ‘NORTH AMERICAN COMMUNITY’ IN THE WAKE OF 9/11”, ‘The Future of Disasters in a Globalizing World,’ Rutgers University, 4/20-21/6)//SJF</w:t>
      </w:r>
    </w:p>
    <w:p w:rsidR="005D3EF9" w:rsidRPr="005D3EF9" w:rsidRDefault="005D3EF9" w:rsidP="005D3EF9"/>
    <w:p w:rsidR="005D3EF9" w:rsidRPr="005D3EF9" w:rsidRDefault="005D3EF9" w:rsidP="005D3EF9">
      <w:r w:rsidRPr="005D3EF9">
        <w:t xml:space="preserve">As the ITFFNA makes blatantly clear, development in Mexico is for the benefit of </w:t>
      </w:r>
    </w:p>
    <w:p w:rsidR="005D3EF9" w:rsidRPr="005D3EF9" w:rsidRDefault="005D3EF9" w:rsidP="005D3EF9">
      <w:r w:rsidRPr="005D3EF9">
        <w:t>AND</w:t>
      </w:r>
    </w:p>
    <w:p w:rsidR="005D3EF9" w:rsidRPr="005D3EF9" w:rsidRDefault="005D3EF9" w:rsidP="005D3EF9">
      <w:pPr>
        <w:rPr>
          <w:rStyle w:val="StyleBoldUnderline"/>
        </w:rPr>
      </w:pPr>
      <w:proofErr w:type="gramStart"/>
      <w:r w:rsidRPr="005D3EF9">
        <w:rPr>
          <w:rStyle w:val="StyleBoldUnderline"/>
        </w:rPr>
        <w:t>the</w:t>
      </w:r>
      <w:proofErr w:type="gramEnd"/>
      <w:r w:rsidRPr="005D3EF9">
        <w:rPr>
          <w:rStyle w:val="StyleBoldUnderline"/>
        </w:rPr>
        <w:t xml:space="preserve"> possibilities for figures such as the ‘radical’ suicide bomber from forming.</w:t>
      </w:r>
    </w:p>
    <w:p w:rsidR="005D3EF9" w:rsidRPr="005D3EF9" w:rsidRDefault="005D3EF9" w:rsidP="005D3EF9"/>
    <w:p w:rsidR="005D3EF9" w:rsidRPr="005D3EF9" w:rsidRDefault="005D3EF9" w:rsidP="005D3EF9">
      <w:pPr>
        <w:rPr>
          <w:b/>
          <w:u w:val="single"/>
        </w:rPr>
      </w:pPr>
      <w:r w:rsidRPr="005D3EF9">
        <w:rPr>
          <w:b/>
          <w:u w:val="single"/>
        </w:rPr>
        <w:t>1NC T-INHERENCY</w:t>
      </w:r>
    </w:p>
    <w:p w:rsidR="005D3EF9" w:rsidRPr="005D3EF9" w:rsidRDefault="005D3EF9" w:rsidP="005D3EF9">
      <w:pPr>
        <w:rPr>
          <w:b/>
        </w:rPr>
      </w:pPr>
      <w:r w:rsidRPr="005D3EF9">
        <w:rPr>
          <w:b/>
        </w:rPr>
        <w:t xml:space="preserve">A.  Interpretation – the </w:t>
      </w:r>
      <w:proofErr w:type="spellStart"/>
      <w:r w:rsidRPr="005D3EF9">
        <w:rPr>
          <w:b/>
        </w:rPr>
        <w:t>aff</w:t>
      </w:r>
      <w:proofErr w:type="spellEnd"/>
      <w:r w:rsidRPr="005D3EF9">
        <w:rPr>
          <w:b/>
        </w:rPr>
        <w:t xml:space="preserve"> has to be a substantial change from status quo </w:t>
      </w:r>
      <w:r w:rsidRPr="005D3EF9">
        <w:rPr>
          <w:b/>
          <w:u w:val="single"/>
        </w:rPr>
        <w:t>policy</w:t>
      </w:r>
      <w:r w:rsidRPr="005D3EF9">
        <w:rPr>
          <w:b/>
        </w:rPr>
        <w:t xml:space="preserve"> – not an increased based on the hypothetical </w:t>
      </w:r>
      <w:r w:rsidRPr="005D3EF9">
        <w:rPr>
          <w:b/>
          <w:u w:val="single"/>
        </w:rPr>
        <w:t>possibility</w:t>
      </w:r>
      <w:r w:rsidRPr="005D3EF9">
        <w:rPr>
          <w:b/>
        </w:rPr>
        <w:t xml:space="preserve"> the U.S. deviates from that policy</w:t>
      </w:r>
    </w:p>
    <w:p w:rsidR="005D3EF9" w:rsidRPr="005D3EF9" w:rsidRDefault="005D3EF9" w:rsidP="005D3EF9">
      <w:pPr>
        <w:rPr>
          <w:b/>
        </w:rPr>
      </w:pPr>
    </w:p>
    <w:p w:rsidR="005D3EF9" w:rsidRPr="005D3EF9" w:rsidRDefault="005D3EF9" w:rsidP="005D3EF9">
      <w:pPr>
        <w:rPr>
          <w:b/>
        </w:rPr>
      </w:pPr>
      <w:r w:rsidRPr="005D3EF9">
        <w:rPr>
          <w:b/>
        </w:rPr>
        <w:t>Substantially means real at present time</w:t>
      </w:r>
    </w:p>
    <w:p w:rsidR="005D3EF9" w:rsidRPr="005D3EF9" w:rsidRDefault="005D3EF9" w:rsidP="005D3EF9">
      <w:r w:rsidRPr="005D3EF9">
        <w:rPr>
          <w:b/>
        </w:rPr>
        <w:t xml:space="preserve">Words and Phrases </w:t>
      </w:r>
      <w:r w:rsidRPr="005D3EF9">
        <w:t>19</w:t>
      </w:r>
      <w:r w:rsidRPr="005D3EF9">
        <w:rPr>
          <w:b/>
        </w:rPr>
        <w:t>64</w:t>
      </w:r>
      <w:r w:rsidRPr="005D3EF9">
        <w:t xml:space="preserve"> (40 W&amp;P 759) (this edition of W&amp;P is out of print;  the page number no longer matches up to the current edition and I was unable to find the card in the new edition.  However, this card is also available on </w:t>
      </w:r>
      <w:proofErr w:type="spellStart"/>
      <w:r w:rsidRPr="005D3EF9">
        <w:t>google</w:t>
      </w:r>
      <w:proofErr w:type="spellEnd"/>
      <w:r w:rsidRPr="005D3EF9">
        <w:t xml:space="preserve"> books, Judicial and statutory definitions of words and phrases, Volume 8, p. 7329</w:t>
      </w:r>
      <w:r w:rsidRPr="005D3EF9">
        <w:rPr>
          <w:szCs w:val="20"/>
        </w:rPr>
        <w:t>)</w:t>
      </w:r>
    </w:p>
    <w:p w:rsidR="005D3EF9" w:rsidRPr="005D3EF9" w:rsidRDefault="005D3EF9" w:rsidP="005D3EF9">
      <w:pPr>
        <w:rPr>
          <w:szCs w:val="20"/>
        </w:rPr>
      </w:pPr>
    </w:p>
    <w:p w:rsidR="005D3EF9" w:rsidRPr="005D3EF9" w:rsidRDefault="005D3EF9" w:rsidP="005D3EF9">
      <w:pPr>
        <w:rPr>
          <w:sz w:val="14"/>
          <w:szCs w:val="14"/>
        </w:rPr>
      </w:pPr>
      <w:r w:rsidRPr="005D3EF9">
        <w:rPr>
          <w:szCs w:val="20"/>
          <w:u w:val="single"/>
        </w:rPr>
        <w:t>The words</w:t>
      </w:r>
      <w:r w:rsidRPr="005D3EF9">
        <w:rPr>
          <w:sz w:val="14"/>
          <w:szCs w:val="14"/>
        </w:rPr>
        <w:t xml:space="preserve"> “outward, open, actual, visible, </w:t>
      </w:r>
      <w:r w:rsidRPr="005D3EF9">
        <w:rPr>
          <w:szCs w:val="20"/>
          <w:u w:val="single"/>
        </w:rPr>
        <w:t>substantial</w:t>
      </w:r>
      <w:r w:rsidRPr="005D3EF9">
        <w:rPr>
          <w:sz w:val="14"/>
          <w:szCs w:val="14"/>
        </w:rPr>
        <w:t>, and exclusive</w:t>
      </w:r>
    </w:p>
    <w:p w:rsidR="005D3EF9" w:rsidRPr="005D3EF9" w:rsidRDefault="005D3EF9" w:rsidP="005D3EF9">
      <w:pPr>
        <w:rPr>
          <w:sz w:val="14"/>
          <w:szCs w:val="14"/>
        </w:rPr>
      </w:pPr>
      <w:r w:rsidRPr="005D3EF9">
        <w:rPr>
          <w:sz w:val="14"/>
          <w:szCs w:val="14"/>
        </w:rPr>
        <w:t>AND</w:t>
      </w:r>
    </w:p>
    <w:p w:rsidR="005D3EF9" w:rsidRPr="005D3EF9" w:rsidRDefault="005D3EF9" w:rsidP="005D3EF9">
      <w:pPr>
        <w:rPr>
          <w:sz w:val="14"/>
          <w:szCs w:val="14"/>
        </w:rPr>
      </w:pPr>
      <w:proofErr w:type="gramStart"/>
      <w:r w:rsidRPr="005D3EF9">
        <w:rPr>
          <w:sz w:val="14"/>
          <w:szCs w:val="14"/>
        </w:rPr>
        <w:t>Bass v. Pease, 79 Ill. App. 308, 318.</w:t>
      </w:r>
      <w:proofErr w:type="gramEnd"/>
    </w:p>
    <w:p w:rsidR="005D3EF9" w:rsidRPr="005D3EF9" w:rsidRDefault="005D3EF9" w:rsidP="005D3EF9"/>
    <w:p w:rsidR="005D3EF9" w:rsidRPr="005D3EF9" w:rsidRDefault="005D3EF9" w:rsidP="005D3EF9">
      <w:r w:rsidRPr="005D3EF9">
        <w:rPr>
          <w:b/>
        </w:rPr>
        <w:t>B. Violation</w:t>
      </w:r>
      <w:r w:rsidRPr="005D3EF9">
        <w:t xml:space="preserve"> – </w:t>
      </w:r>
      <w:r w:rsidRPr="005D3EF9">
        <w:rPr>
          <w:b/>
        </w:rPr>
        <w:t xml:space="preserve">the </w:t>
      </w:r>
      <w:proofErr w:type="spellStart"/>
      <w:r w:rsidRPr="005D3EF9">
        <w:rPr>
          <w:b/>
        </w:rPr>
        <w:t>aff</w:t>
      </w:r>
      <w:proofErr w:type="spellEnd"/>
      <w:r w:rsidRPr="005D3EF9">
        <w:rPr>
          <w:b/>
        </w:rPr>
        <w:t xml:space="preserve"> is the status quo. A reciprocal US-Mexico AEI agreement was put into place in January 2013</w:t>
      </w:r>
    </w:p>
    <w:p w:rsidR="005D3EF9" w:rsidRPr="005D3EF9" w:rsidRDefault="005D3EF9" w:rsidP="005D3EF9">
      <w:pPr>
        <w:rPr>
          <w:sz w:val="14"/>
          <w:szCs w:val="14"/>
        </w:rPr>
      </w:pPr>
      <w:proofErr w:type="spellStart"/>
      <w:r w:rsidRPr="005D3EF9">
        <w:rPr>
          <w:b/>
        </w:rPr>
        <w:t>Amicorp</w:t>
      </w:r>
      <w:proofErr w:type="spellEnd"/>
      <w:r w:rsidRPr="005D3EF9">
        <w:rPr>
          <w:b/>
        </w:rPr>
        <w:t xml:space="preserve"> Group</w:t>
      </w:r>
      <w:r w:rsidRPr="005D3EF9">
        <w:rPr>
          <w:sz w:val="14"/>
          <w:szCs w:val="14"/>
        </w:rPr>
        <w:t xml:space="preserve">, May </w:t>
      </w:r>
      <w:r w:rsidRPr="005D3EF9">
        <w:rPr>
          <w:b/>
        </w:rPr>
        <w:t>2013</w:t>
      </w:r>
      <w:r w:rsidRPr="005D3EF9">
        <w:rPr>
          <w:sz w:val="14"/>
          <w:szCs w:val="14"/>
        </w:rPr>
        <w:t>. “The US-Mexico FATCA Agreement,” http://www.amicorp.com/AmiNews/USMexico2013/English.html.</w:t>
      </w:r>
    </w:p>
    <w:p w:rsidR="005D3EF9" w:rsidRPr="005D3EF9" w:rsidRDefault="005D3EF9" w:rsidP="005D3EF9"/>
    <w:p w:rsidR="005D3EF9" w:rsidRPr="005D3EF9" w:rsidRDefault="005D3EF9" w:rsidP="005D3EF9">
      <w:pPr>
        <w:rPr>
          <w:sz w:val="14"/>
          <w:szCs w:val="14"/>
        </w:rPr>
      </w:pPr>
      <w:r w:rsidRPr="005D3EF9">
        <w:rPr>
          <w:rStyle w:val="StyleBoldUnderline"/>
          <w:highlight w:val="cyan"/>
        </w:rPr>
        <w:t xml:space="preserve">Effective as of January 2013, Mexico and </w:t>
      </w:r>
      <w:r w:rsidRPr="005D3EF9">
        <w:rPr>
          <w:rStyle w:val="StyleBoldUnderline"/>
        </w:rPr>
        <w:t>…</w:t>
      </w:r>
      <w:r w:rsidRPr="005D3EF9">
        <w:rPr>
          <w:sz w:val="14"/>
          <w:szCs w:val="14"/>
        </w:rPr>
        <w:t xml:space="preserve"> worldwide basis, therefore, should report both interests and earnings on foreign currency on a yearly basis despite the source of income. As a result, all foreign investments that are directly or indirectly owned by Mexican taxpayers should be disclosed as well. </w:t>
      </w:r>
    </w:p>
    <w:p w:rsidR="005D3EF9" w:rsidRDefault="005D3EF9" w:rsidP="005D3EF9">
      <w:pPr>
        <w:rPr>
          <w:b/>
        </w:rPr>
      </w:pPr>
    </w:p>
    <w:p w:rsidR="005D3EF9" w:rsidRPr="005D3EF9" w:rsidRDefault="005D3EF9" w:rsidP="005D3EF9">
      <w:pPr>
        <w:rPr>
          <w:b/>
          <w:u w:val="single"/>
        </w:rPr>
      </w:pPr>
      <w:r w:rsidRPr="005D3EF9">
        <w:rPr>
          <w:b/>
          <w:u w:val="single"/>
        </w:rPr>
        <w:t>1NC DEDEV</w:t>
      </w:r>
    </w:p>
    <w:p w:rsidR="005D3EF9" w:rsidRPr="005D3EF9" w:rsidRDefault="005D3EF9" w:rsidP="005D3EF9">
      <w:pPr>
        <w:rPr>
          <w:b/>
        </w:rPr>
      </w:pPr>
      <w:r w:rsidRPr="005D3EF9">
        <w:rPr>
          <w:b/>
        </w:rPr>
        <w:t xml:space="preserve">Complex societies bent on growth will inevitably collapse – allowing collapse now </w:t>
      </w:r>
      <w:proofErr w:type="gramStart"/>
      <w:r w:rsidRPr="005D3EF9">
        <w:rPr>
          <w:b/>
        </w:rPr>
        <w:t>reverts</w:t>
      </w:r>
      <w:proofErr w:type="gramEnd"/>
      <w:r w:rsidRPr="005D3EF9">
        <w:rPr>
          <w:b/>
        </w:rPr>
        <w:t xml:space="preserve"> us to a sustainable society capable of averting total disaster</w:t>
      </w:r>
    </w:p>
    <w:p w:rsidR="005D3EF9" w:rsidRPr="005D3EF9" w:rsidRDefault="005D3EF9" w:rsidP="005D3EF9">
      <w:r w:rsidRPr="005D3EF9">
        <w:rPr>
          <w:b/>
        </w:rPr>
        <w:t>Mackenzie 08</w:t>
      </w:r>
      <w:r w:rsidRPr="005D3EF9">
        <w:t xml:space="preserve"> – BBC correspondent quoting a ton of people including archaeologist at University of Utah, Salt Lake City and author of The Collapse of Complex Societies, also quoting the head of the New England Complex Systems Institute in Cambridge (4/5, Deborah, “Are we doomed?”, EBSCO)</w:t>
      </w:r>
    </w:p>
    <w:p w:rsidR="005D3EF9" w:rsidRPr="005D3EF9" w:rsidRDefault="005D3EF9" w:rsidP="005D3EF9">
      <w:r w:rsidRPr="005D3EF9">
        <w:t xml:space="preserve">*Thomas Homer-Dixon – holds the Centre for International Governance Innovation Chair of Global Systems at the </w:t>
      </w:r>
      <w:proofErr w:type="spellStart"/>
      <w:r w:rsidRPr="005D3EF9">
        <w:t>Balsillie</w:t>
      </w:r>
      <w:proofErr w:type="spellEnd"/>
      <w:r w:rsidRPr="005D3EF9">
        <w:t xml:space="preserve"> School of International Affairs, professor in the Centre for Environment and Business in the Faculty of Environment, with a cross-appointment to the Political Science Department in the Faculty of Arts, previously director of Peace and Conflict Studies at the Trudeau Centre for Peace and Conflict Studies</w:t>
      </w:r>
    </w:p>
    <w:p w:rsidR="005D3EF9" w:rsidRPr="005D3EF9" w:rsidRDefault="005D3EF9" w:rsidP="005D3EF9"/>
    <w:p w:rsidR="005D3EF9" w:rsidRDefault="005D3EF9" w:rsidP="005D3EF9">
      <w:pPr>
        <w:rPr>
          <w:sz w:val="14"/>
        </w:rPr>
      </w:pPr>
      <w:proofErr w:type="gramStart"/>
      <w:r w:rsidRPr="005D3EF9">
        <w:rPr>
          <w:sz w:val="14"/>
        </w:rPr>
        <w:t>DOOMSDAY.</w:t>
      </w:r>
      <w:proofErr w:type="gramEnd"/>
      <w:r w:rsidRPr="005D3EF9">
        <w:rPr>
          <w:sz w:val="14"/>
        </w:rPr>
        <w:t xml:space="preserve"> </w:t>
      </w:r>
      <w:proofErr w:type="gramStart"/>
      <w:r w:rsidRPr="005D3EF9">
        <w:rPr>
          <w:sz w:val="14"/>
        </w:rPr>
        <w:t xml:space="preserve">The end of </w:t>
      </w:r>
      <w:proofErr w:type="spellStart"/>
      <w:r w:rsidRPr="005D3EF9">
        <w:rPr>
          <w:sz w:val="14"/>
        </w:rPr>
        <w:t>civilisation</w:t>
      </w:r>
      <w:proofErr w:type="spellEnd"/>
      <w:r w:rsidRPr="005D3EF9">
        <w:rPr>
          <w:sz w:val="14"/>
        </w:rPr>
        <w:t>.</w:t>
      </w:r>
      <w:proofErr w:type="gramEnd"/>
      <w:r w:rsidRPr="005D3EF9">
        <w:rPr>
          <w:sz w:val="14"/>
        </w:rPr>
        <w:t xml:space="preserve"> Literature and film abound with tales of plague</w:t>
      </w:r>
    </w:p>
    <w:p w:rsidR="005D3EF9" w:rsidRDefault="005D3EF9" w:rsidP="005D3EF9">
      <w:pPr>
        <w:rPr>
          <w:sz w:val="14"/>
        </w:rPr>
      </w:pPr>
      <w:r>
        <w:rPr>
          <w:sz w:val="14"/>
        </w:rPr>
        <w:t>AND</w:t>
      </w:r>
    </w:p>
    <w:p w:rsidR="005D3EF9" w:rsidRPr="005D3EF9" w:rsidRDefault="005D3EF9" w:rsidP="005D3EF9">
      <w:pPr>
        <w:rPr>
          <w:u w:val="single"/>
        </w:rPr>
      </w:pPr>
      <w:proofErr w:type="gramStart"/>
      <w:r w:rsidRPr="005D3EF9">
        <w:rPr>
          <w:u w:val="single"/>
        </w:rPr>
        <w:t>stagnation</w:t>
      </w:r>
      <w:proofErr w:type="gramEnd"/>
      <w:r w:rsidRPr="005D3EF9">
        <w:rPr>
          <w:u w:val="single"/>
        </w:rPr>
        <w:t xml:space="preserve"> or collapse, and in the long run this cannot be sustainable. </w:t>
      </w:r>
    </w:p>
    <w:p w:rsidR="005D3EF9" w:rsidRPr="005D3EF9" w:rsidRDefault="005D3EF9" w:rsidP="005D3EF9"/>
    <w:p w:rsidR="005D3EF9" w:rsidRPr="005D3EF9" w:rsidRDefault="005D3EF9" w:rsidP="005D3EF9">
      <w:pPr>
        <w:rPr>
          <w:rFonts w:cs="TimesNewRoman"/>
          <w:b/>
        </w:rPr>
      </w:pPr>
      <w:r w:rsidRPr="005D3EF9">
        <w:rPr>
          <w:rFonts w:cs="TimesNewRoman"/>
          <w:b/>
        </w:rPr>
        <w:t>Collapse now forces a transition to sustainable communities</w:t>
      </w:r>
    </w:p>
    <w:p w:rsidR="005D3EF9" w:rsidRPr="005D3EF9" w:rsidRDefault="005D3EF9" w:rsidP="005D3EF9">
      <w:r w:rsidRPr="005D3EF9">
        <w:rPr>
          <w:b/>
        </w:rPr>
        <w:t>Lewis 2000</w:t>
      </w:r>
      <w:r w:rsidRPr="005D3EF9">
        <w:t xml:space="preserve"> – PhD, University of Colorado at Boulder (Chris H, “The Paradox of Global Development and the Necessary Collapse of Global Industrial Civilization” http://www.cross-x.com/archives/LewisParadox.pdf) </w:t>
      </w:r>
    </w:p>
    <w:p w:rsidR="005D3EF9" w:rsidRPr="005D3EF9" w:rsidRDefault="005D3EF9" w:rsidP="005D3EF9"/>
    <w:p w:rsidR="005D3EF9" w:rsidRDefault="005D3EF9" w:rsidP="005D3EF9">
      <w:pPr>
        <w:rPr>
          <w:rFonts w:cs="TimesNewRoman"/>
          <w:highlight w:val="cyan"/>
          <w:u w:val="single"/>
        </w:rPr>
      </w:pPr>
      <w:r w:rsidRPr="005D3EF9">
        <w:rPr>
          <w:rFonts w:cs="TimesNewRoman"/>
          <w:highlight w:val="cyan"/>
          <w:u w:val="single"/>
        </w:rPr>
        <w:t>With</w:t>
      </w:r>
      <w:r w:rsidRPr="005D3EF9">
        <w:rPr>
          <w:rFonts w:cs="TimesNewRoman"/>
          <w:u w:val="single"/>
        </w:rPr>
        <w:t xml:space="preserve"> the </w:t>
      </w:r>
      <w:r w:rsidRPr="005D3EF9">
        <w:rPr>
          <w:rFonts w:cs="TimesNewRoman"/>
          <w:highlight w:val="cyan"/>
          <w:u w:val="single"/>
        </w:rPr>
        <w:t>collapse</w:t>
      </w:r>
      <w:r w:rsidRPr="005D3EF9">
        <w:rPr>
          <w:rFonts w:cs="TimesNewRoman"/>
          <w:u w:val="single"/>
        </w:rPr>
        <w:t xml:space="preserve"> of global industrial civilization, </w:t>
      </w:r>
      <w:r w:rsidRPr="005D3EF9">
        <w:rPr>
          <w:rFonts w:cs="TimesNewRoman"/>
          <w:highlight w:val="cyan"/>
          <w:u w:val="single"/>
        </w:rPr>
        <w:t xml:space="preserve">smaller, autonomous, local and regional </w:t>
      </w:r>
    </w:p>
    <w:p w:rsidR="005D3EF9" w:rsidRDefault="005D3EF9" w:rsidP="005D3EF9">
      <w:pPr>
        <w:rPr>
          <w:rFonts w:cs="TimesNewRoman"/>
          <w:highlight w:val="cyan"/>
          <w:u w:val="single"/>
        </w:rPr>
      </w:pPr>
      <w:r>
        <w:rPr>
          <w:rFonts w:cs="TimesNewRoman"/>
          <w:highlight w:val="cyan"/>
          <w:u w:val="single"/>
        </w:rPr>
        <w:t>AND</w:t>
      </w:r>
    </w:p>
    <w:p w:rsidR="005D3EF9" w:rsidRPr="005D3EF9" w:rsidRDefault="005D3EF9" w:rsidP="005D3EF9">
      <w:pPr>
        <w:rPr>
          <w:rFonts w:cs="TimesNewRoman"/>
          <w:u w:val="single"/>
        </w:rPr>
      </w:pPr>
      <w:proofErr w:type="gramStart"/>
      <w:r w:rsidRPr="005D3EF9">
        <w:rPr>
          <w:rFonts w:cs="TimesNewRoman"/>
          <w:u w:val="single"/>
        </w:rPr>
        <w:t>as</w:t>
      </w:r>
      <w:proofErr w:type="gramEnd"/>
      <w:r w:rsidRPr="005D3EF9">
        <w:rPr>
          <w:rFonts w:cs="TimesNewRoman"/>
          <w:u w:val="single"/>
        </w:rPr>
        <w:t xml:space="preserve"> modern people so often do, will </w:t>
      </w:r>
      <w:r w:rsidRPr="005D3EF9">
        <w:rPr>
          <w:rFonts w:cs="TimesNewRoman"/>
          <w:highlight w:val="cyan"/>
          <w:u w:val="single"/>
        </w:rPr>
        <w:t>themselves face collapse</w:t>
      </w:r>
      <w:r w:rsidRPr="005D3EF9">
        <w:rPr>
          <w:rFonts w:cs="TimesNewRoman"/>
          <w:u w:val="single"/>
        </w:rPr>
        <w:t xml:space="preserve"> and ruin.</w:t>
      </w:r>
    </w:p>
    <w:p w:rsidR="005D3EF9" w:rsidRPr="005D3EF9" w:rsidRDefault="005D3EF9" w:rsidP="005D3EF9">
      <w:pPr>
        <w:rPr>
          <w:rFonts w:cs="TimesNewRoman"/>
          <w:u w:val="single"/>
        </w:rPr>
      </w:pPr>
    </w:p>
    <w:p w:rsidR="005D3EF9" w:rsidRPr="005D3EF9" w:rsidRDefault="005D3EF9" w:rsidP="005D3EF9">
      <w:pPr>
        <w:rPr>
          <w:b/>
        </w:rPr>
      </w:pPr>
      <w:r w:rsidRPr="005D3EF9">
        <w:rPr>
          <w:b/>
        </w:rPr>
        <w:t>Economic collapse wouldn’t involve transition wars</w:t>
      </w:r>
    </w:p>
    <w:p w:rsidR="005D3EF9" w:rsidRPr="005D3EF9" w:rsidRDefault="005D3EF9" w:rsidP="005D3EF9">
      <w:r w:rsidRPr="005D3EF9">
        <w:rPr>
          <w:b/>
        </w:rPr>
        <w:t>Barnett 09</w:t>
      </w:r>
      <w:r w:rsidRPr="005D3EF9">
        <w:t xml:space="preserve"> – senior managing director of </w:t>
      </w:r>
      <w:proofErr w:type="spellStart"/>
      <w:r w:rsidRPr="005D3EF9">
        <w:t>Enterra</w:t>
      </w:r>
      <w:proofErr w:type="spellEnd"/>
      <w:r w:rsidRPr="005D3EF9">
        <w:t xml:space="preserve"> Solutions LLC and a contributing editor/online columnist for Esquire magazine, columnist for World Politics Review (8/25, Thomas P.M. “The New Rules: Security Remains Stable </w:t>
      </w:r>
      <w:proofErr w:type="gramStart"/>
      <w:r w:rsidRPr="005D3EF9">
        <w:t>Amid</w:t>
      </w:r>
      <w:proofErr w:type="gramEnd"/>
      <w:r w:rsidRPr="005D3EF9">
        <w:t xml:space="preserve"> Financial Crisis,” World Politics Review, </w:t>
      </w:r>
      <w:r w:rsidRPr="005D3EF9">
        <w:rPr>
          <w:color w:val="000000"/>
        </w:rPr>
        <w:t>http://www.aprodex.com/the-new-rules--security-remains-stable-amid-financial-crisis-398-bl.aspx</w:t>
      </w:r>
      <w:r w:rsidRPr="005D3EF9">
        <w:t>)</w:t>
      </w:r>
    </w:p>
    <w:p w:rsidR="005D3EF9" w:rsidRPr="005D3EF9" w:rsidRDefault="005D3EF9" w:rsidP="005D3EF9"/>
    <w:p w:rsidR="005D3EF9" w:rsidRPr="005D3EF9" w:rsidRDefault="005D3EF9" w:rsidP="005D3EF9">
      <w:pPr>
        <w:rPr>
          <w:sz w:val="14"/>
        </w:rPr>
      </w:pPr>
      <w:r w:rsidRPr="005D3EF9">
        <w:rPr>
          <w:sz w:val="14"/>
          <w:szCs w:val="16"/>
        </w:rPr>
        <w:t xml:space="preserve">When the global financial crisis struck roughly a year ago, the blogosphere was ablaze with all sorts of scary predictions of, and commentary regarding, ensuing conflict and wars -- a rerun of the Great Depression leading to world war, as it were. </w:t>
      </w:r>
      <w:proofErr w:type="gramStart"/>
      <w:r w:rsidRPr="005D3EF9">
        <w:rPr>
          <w:sz w:val="14"/>
          <w:szCs w:val="16"/>
        </w:rPr>
        <w:t xml:space="preserve">Now, </w:t>
      </w:r>
      <w:r w:rsidRPr="005D3EF9">
        <w:rPr>
          <w:highlight w:val="cyan"/>
          <w:u w:val="single"/>
        </w:rPr>
        <w:t>as</w:t>
      </w:r>
      <w:r w:rsidRPr="005D3EF9">
        <w:rPr>
          <w:sz w:val="14"/>
          <w:szCs w:val="16"/>
        </w:rPr>
        <w:t xml:space="preserve"> global </w:t>
      </w:r>
      <w:r w:rsidRPr="005D3EF9">
        <w:rPr>
          <w:u w:val="single"/>
        </w:rPr>
        <w:t xml:space="preserve">economic </w:t>
      </w:r>
      <w:r>
        <w:rPr>
          <w:highlight w:val="cyan"/>
          <w:u w:val="single"/>
        </w:rPr>
        <w:t>…</w:t>
      </w:r>
      <w:r w:rsidRPr="005D3EF9">
        <w:rPr>
          <w:bCs/>
          <w:highlight w:val="cyan"/>
          <w:u w:val="single"/>
        </w:rPr>
        <w:t xml:space="preserve"> great resilience of America's post-World War II international liberal trade order</w:t>
      </w:r>
      <w:r w:rsidRPr="005D3EF9">
        <w:rPr>
          <w:sz w:val="14"/>
        </w:rPr>
        <w:t>.</w:t>
      </w:r>
      <w:proofErr w:type="gramEnd"/>
    </w:p>
    <w:p w:rsidR="005D3EF9" w:rsidRPr="005D3EF9" w:rsidRDefault="005D3EF9" w:rsidP="005D3EF9">
      <w:pPr>
        <w:rPr>
          <w:sz w:val="14"/>
        </w:rPr>
      </w:pPr>
    </w:p>
    <w:p w:rsidR="005D3EF9" w:rsidRPr="005D3EF9" w:rsidRDefault="005D3EF9" w:rsidP="005D3EF9">
      <w:pPr>
        <w:tabs>
          <w:tab w:val="left" w:pos="2655"/>
        </w:tabs>
      </w:pPr>
      <w:r w:rsidRPr="005D3EF9">
        <w:rPr>
          <w:b/>
        </w:rPr>
        <w:t>Collapse is inevitable but delay causes exponentially more deaths</w:t>
      </w:r>
    </w:p>
    <w:p w:rsidR="005D3EF9" w:rsidRPr="005D3EF9" w:rsidRDefault="005D3EF9" w:rsidP="005D3EF9">
      <w:r w:rsidRPr="005D3EF9">
        <w:rPr>
          <w:b/>
        </w:rPr>
        <w:t>McPherson 10</w:t>
      </w:r>
      <w:r w:rsidRPr="005D3EF9">
        <w:t xml:space="preserve"> [Guy McPherson is professor emeritus of natural resources and the environment at the University of Arizona, where he taught and conducted research for 20 years. His scholarly efforts have produced nine books and well over 100 articles, and have focused for many years on conservation of biological diversity, 8-16-10, “A review before the exam,” </w:t>
      </w:r>
      <w:r w:rsidRPr="005D3EF9">
        <w:rPr>
          <w:color w:val="000000"/>
        </w:rPr>
        <w:t>http://guymcpherson.com/2010/08/a-review-before-the-exam/</w:t>
      </w:r>
      <w:r w:rsidRPr="005D3EF9">
        <w:t>]</w:t>
      </w:r>
    </w:p>
    <w:p w:rsidR="005D3EF9" w:rsidRPr="005D3EF9" w:rsidRDefault="005D3EF9" w:rsidP="005D3EF9"/>
    <w:p w:rsidR="005D3EF9" w:rsidRPr="005D3EF9" w:rsidRDefault="005D3EF9" w:rsidP="005D3EF9">
      <w:pPr>
        <w:rPr>
          <w:sz w:val="14"/>
        </w:rPr>
      </w:pPr>
      <w:r w:rsidRPr="005D3EF9">
        <w:rPr>
          <w:sz w:val="14"/>
        </w:rPr>
        <w:t>I’ve written all this before, but I have not recently provided a concise summary. This essay provides a brief overview of the dire nature of our predicaments with respect to fossil fuels. The primary consequences of our fossil-fuel addiction stem from two primary phenomena: peak oil and global climate change. The former spells the end of western civilization, which might come in time to prevent the extinction of our species at the hand of the latter.</w:t>
      </w:r>
    </w:p>
    <w:p w:rsidR="005D3EF9" w:rsidRPr="005D3EF9" w:rsidRDefault="005D3EF9" w:rsidP="005D3EF9">
      <w:pPr>
        <w:rPr>
          <w:sz w:val="14"/>
        </w:rPr>
      </w:pPr>
      <w:r w:rsidRPr="005D3EF9">
        <w:rPr>
          <w:sz w:val="14"/>
        </w:rPr>
        <w:t xml:space="preserve">Global </w:t>
      </w:r>
      <w:r w:rsidRPr="005D3EF9">
        <w:rPr>
          <w:highlight w:val="cyan"/>
          <w:u w:val="single"/>
        </w:rPr>
        <w:t>climate change threatens</w:t>
      </w:r>
      <w:r w:rsidRPr="005D3EF9">
        <w:rPr>
          <w:sz w:val="14"/>
        </w:rPr>
        <w:t xml:space="preserve"> our species with </w:t>
      </w:r>
      <w:r w:rsidRPr="005D3EF9">
        <w:rPr>
          <w:highlight w:val="cyan"/>
          <w:u w:val="single"/>
        </w:rPr>
        <w:t xml:space="preserve">extinction by </w:t>
      </w:r>
      <w:r>
        <w:rPr>
          <w:highlight w:val="cyan"/>
          <w:u w:val="single"/>
        </w:rPr>
        <w:t>…</w:t>
      </w:r>
      <w:r w:rsidRPr="005D3EF9">
        <w:rPr>
          <w:highlight w:val="cyan"/>
          <w:u w:val="single"/>
        </w:rPr>
        <w:t xml:space="preserve"> headed for full-scale collapse</w:t>
      </w:r>
      <w:r w:rsidRPr="005D3EF9">
        <w:rPr>
          <w:u w:val="single"/>
        </w:rPr>
        <w:t xml:space="preserve"> of the industrial economy</w:t>
      </w:r>
      <w:r w:rsidRPr="005D3EF9">
        <w:rPr>
          <w:sz w:val="14"/>
        </w:rPr>
        <w:t>, as indicated by these</w:t>
      </w:r>
      <w:r w:rsidRPr="005D3EF9">
        <w:rPr>
          <w:rFonts w:eastAsia="Batang"/>
          <w:sz w:val="14"/>
        </w:rPr>
        <w:t> </w:t>
      </w:r>
      <w:r w:rsidRPr="005D3EF9">
        <w:rPr>
          <w:color w:val="000000"/>
          <w:sz w:val="14"/>
        </w:rPr>
        <w:t>40 statistics</w:t>
      </w:r>
      <w:r w:rsidRPr="005D3EF9">
        <w:rPr>
          <w:sz w:val="14"/>
        </w:rPr>
        <w:t>. Even</w:t>
      </w:r>
      <w:r w:rsidRPr="005D3EF9">
        <w:rPr>
          <w:rFonts w:eastAsia="Batang"/>
          <w:sz w:val="14"/>
        </w:rPr>
        <w:t> </w:t>
      </w:r>
      <w:r w:rsidRPr="005D3EF9">
        <w:rPr>
          <w:sz w:val="14"/>
        </w:rPr>
        <w:t>Fortune</w:t>
      </w:r>
      <w:r w:rsidRPr="005D3EF9">
        <w:rPr>
          <w:rFonts w:eastAsia="Batang"/>
          <w:sz w:val="14"/>
        </w:rPr>
        <w:t> </w:t>
      </w:r>
      <w:r w:rsidRPr="005D3EF9">
        <w:rPr>
          <w:sz w:val="14"/>
        </w:rPr>
        <w:t>and CNN agree</w:t>
      </w:r>
      <w:r w:rsidRPr="005D3EF9">
        <w:rPr>
          <w:rFonts w:eastAsia="Batang"/>
          <w:sz w:val="14"/>
        </w:rPr>
        <w:t> </w:t>
      </w:r>
      <w:r w:rsidRPr="005D3EF9">
        <w:rPr>
          <w:color w:val="000000"/>
          <w:sz w:val="14"/>
        </w:rPr>
        <w:t>economic collapse will be complete soon</w:t>
      </w:r>
      <w:r w:rsidRPr="005D3EF9">
        <w:rPr>
          <w:sz w:val="14"/>
        </w:rPr>
        <w:t>, though they don’t express any understanding of how we arrived at this point or the hopelessness of extracting ourselves from the morass.</w:t>
      </w:r>
    </w:p>
    <w:p w:rsidR="005D3EF9" w:rsidRPr="005D3EF9" w:rsidRDefault="005D3EF9" w:rsidP="005D3EF9">
      <w:pPr>
        <w:rPr>
          <w:b/>
        </w:rPr>
      </w:pPr>
    </w:p>
    <w:p w:rsidR="005D3EF9" w:rsidRPr="005D3EF9" w:rsidRDefault="005D3EF9" w:rsidP="005D3EF9">
      <w:pPr>
        <w:rPr>
          <w:b/>
        </w:rPr>
      </w:pPr>
      <w:r w:rsidRPr="005D3EF9">
        <w:rPr>
          <w:b/>
        </w:rPr>
        <w:t>Economic collapse solves runaway climate change and extinction via environmental collapse</w:t>
      </w:r>
    </w:p>
    <w:p w:rsidR="005D3EF9" w:rsidRPr="005D3EF9" w:rsidRDefault="005D3EF9" w:rsidP="005D3EF9">
      <w:r w:rsidRPr="005D3EF9">
        <w:rPr>
          <w:b/>
        </w:rPr>
        <w:t>McPherson 10</w:t>
      </w:r>
      <w:r w:rsidRPr="005D3EF9">
        <w:t xml:space="preserve"> – professor emeritus of natural resources and the environment at the University of Arizona, where he taught and conducted research for 20 years. His scholarly efforts have produced nine books and well over 100 articles, and have focused for many years on conservation of biological diversity (Guy, 12/1/10, “The road to nowhere”, </w:t>
      </w:r>
      <w:r w:rsidRPr="005D3EF9">
        <w:rPr>
          <w:color w:val="000000"/>
        </w:rPr>
        <w:t>http://transitionvoice.com/2010/12/the-road-to-nowhere/</w:t>
      </w:r>
      <w:r w:rsidRPr="005D3EF9">
        <w:t>)</w:t>
      </w:r>
    </w:p>
    <w:p w:rsidR="005D3EF9" w:rsidRPr="005D3EF9" w:rsidRDefault="005D3EF9" w:rsidP="005D3EF9">
      <w:r w:rsidRPr="005D3EF9">
        <w:tab/>
      </w:r>
    </w:p>
    <w:p w:rsidR="005D3EF9" w:rsidRPr="005D3EF9" w:rsidRDefault="005D3EF9" w:rsidP="005D3EF9">
      <w:pPr>
        <w:rPr>
          <w:sz w:val="14"/>
        </w:rPr>
      </w:pPr>
      <w:r w:rsidRPr="005D3EF9">
        <w:rPr>
          <w:sz w:val="14"/>
        </w:rPr>
        <w:t>When I wrote about the topic of global climate change in</w:t>
      </w:r>
      <w:r w:rsidRPr="005D3EF9">
        <w:rPr>
          <w:rFonts w:eastAsia="Batang"/>
          <w:sz w:val="14"/>
        </w:rPr>
        <w:t> </w:t>
      </w:r>
      <w:r w:rsidRPr="005D3EF9">
        <w:rPr>
          <w:color w:val="000000"/>
          <w:sz w:val="14"/>
        </w:rPr>
        <w:t>this space</w:t>
      </w:r>
      <w:r w:rsidRPr="005D3EF9">
        <w:rPr>
          <w:rFonts w:eastAsia="Batang"/>
          <w:sz w:val="14"/>
        </w:rPr>
        <w:t> </w:t>
      </w:r>
      <w:r w:rsidRPr="005D3EF9">
        <w:rPr>
          <w:sz w:val="14"/>
        </w:rPr>
        <w:t>a mere two months ago, the situation was dire.</w:t>
      </w:r>
    </w:p>
    <w:p w:rsidR="005D3EF9" w:rsidRPr="005D3EF9" w:rsidRDefault="005D3EF9" w:rsidP="005D3EF9">
      <w:pPr>
        <w:rPr>
          <w:sz w:val="14"/>
        </w:rPr>
      </w:pPr>
      <w:r w:rsidRPr="005D3EF9">
        <w:rPr>
          <w:sz w:val="14"/>
        </w:rPr>
        <w:t xml:space="preserve">Each of a series of assessments indicated an increasingly disturbing outcome for global average temperature. The </w:t>
      </w:r>
      <w:r w:rsidRPr="005D3EF9">
        <w:rPr>
          <w:highlight w:val="cyan"/>
          <w:u w:val="single"/>
        </w:rPr>
        <w:t>latest</w:t>
      </w:r>
      <w:r w:rsidRPr="005D3EF9">
        <w:rPr>
          <w:u w:val="single"/>
        </w:rPr>
        <w:t xml:space="preserve"> </w:t>
      </w:r>
      <w:r w:rsidRPr="005D3EF9">
        <w:rPr>
          <w:sz w:val="14"/>
        </w:rPr>
        <w:t xml:space="preserve">of those </w:t>
      </w:r>
      <w:proofErr w:type="gramStart"/>
      <w:r w:rsidRPr="005D3EF9">
        <w:rPr>
          <w:highlight w:val="cyan"/>
          <w:u w:val="single"/>
        </w:rPr>
        <w:t xml:space="preserve">assessments, </w:t>
      </w:r>
      <w:r>
        <w:rPr>
          <w:highlight w:val="cyan"/>
          <w:u w:val="single"/>
        </w:rPr>
        <w:t>…</w:t>
      </w:r>
      <w:proofErr w:type="gramEnd"/>
      <w:r w:rsidRPr="005D3EF9">
        <w:rPr>
          <w:highlight w:val="cyan"/>
          <w:u w:val="single"/>
        </w:rPr>
        <w:t xml:space="preserve"> imperative</w:t>
      </w:r>
      <w:r w:rsidRPr="005D3EF9">
        <w:rPr>
          <w:sz w:val="14"/>
        </w:rPr>
        <w:t>, and not merely for our privileges. Our very survival as a species hangs in the balance. For those of us young enough to anticipate being alive in 2035, our survival as individuals is at stake.</w:t>
      </w:r>
    </w:p>
    <w:p w:rsidR="005D3EF9" w:rsidRDefault="005D3EF9" w:rsidP="005D3EF9">
      <w:pPr>
        <w:rPr>
          <w:b/>
          <w:u w:val="single"/>
        </w:rPr>
      </w:pPr>
    </w:p>
    <w:p w:rsidR="005D3EF9" w:rsidRPr="005D3EF9" w:rsidRDefault="005D3EF9" w:rsidP="005D3EF9">
      <w:pPr>
        <w:rPr>
          <w:b/>
        </w:rPr>
      </w:pPr>
      <w:r w:rsidRPr="005D3EF9">
        <w:rPr>
          <w:b/>
        </w:rPr>
        <w:t>Growth causes disease spread and mutation</w:t>
      </w:r>
    </w:p>
    <w:p w:rsidR="005D3EF9" w:rsidRPr="005D3EF9" w:rsidRDefault="005D3EF9" w:rsidP="005D3EF9">
      <w:r w:rsidRPr="005D3EF9">
        <w:rPr>
          <w:b/>
        </w:rPr>
        <w:t>Hamburg 08</w:t>
      </w:r>
      <w:r w:rsidRPr="005D3EF9">
        <w:t xml:space="preserve"> – MD, FDA Commissioner (Margaret, "Germs go global", http://healthyamericans.org/assets/files/GermsGoGlobal.pdf)</w:t>
      </w:r>
    </w:p>
    <w:p w:rsidR="005D3EF9" w:rsidRPr="005D3EF9" w:rsidRDefault="005D3EF9" w:rsidP="005D3EF9"/>
    <w:p w:rsidR="005D3EF9" w:rsidRPr="005D3EF9" w:rsidRDefault="005D3EF9" w:rsidP="005D3EF9">
      <w:pPr>
        <w:rPr>
          <w:sz w:val="14"/>
        </w:rPr>
      </w:pPr>
      <w:r w:rsidRPr="005D3EF9">
        <w:rPr>
          <w:highlight w:val="cyan"/>
          <w:u w:val="single"/>
        </w:rPr>
        <w:t>Globalization</w:t>
      </w:r>
      <w:r w:rsidRPr="005D3EF9">
        <w:rPr>
          <w:sz w:val="14"/>
        </w:rPr>
        <w:t xml:space="preserve">, </w:t>
      </w:r>
      <w:r w:rsidRPr="005D3EF9">
        <w:rPr>
          <w:u w:val="single"/>
        </w:rPr>
        <w:t>the worldwide movement toward</w:t>
      </w:r>
      <w:r w:rsidRPr="005D3EF9">
        <w:rPr>
          <w:sz w:val="14"/>
        </w:rPr>
        <w:t xml:space="preserve"> economic, </w:t>
      </w:r>
      <w:r w:rsidRPr="005D3EF9">
        <w:rPr>
          <w:u w:val="single"/>
        </w:rPr>
        <w:t>financial</w:t>
      </w:r>
      <w:r w:rsidRPr="005D3EF9">
        <w:rPr>
          <w:sz w:val="14"/>
        </w:rPr>
        <w:t xml:space="preserve">, trade, and communications </w:t>
      </w:r>
      <w:r w:rsidRPr="005D3EF9">
        <w:rPr>
          <w:u w:val="single"/>
        </w:rPr>
        <w:t xml:space="preserve">integration, </w:t>
      </w:r>
      <w:r w:rsidRPr="005D3EF9">
        <w:rPr>
          <w:highlight w:val="cyan"/>
          <w:u w:val="single"/>
        </w:rPr>
        <w:t>has impacted public health</w:t>
      </w:r>
      <w:r w:rsidRPr="005D3EF9">
        <w:rPr>
          <w:u w:val="single"/>
        </w:rPr>
        <w:t xml:space="preserve"> </w:t>
      </w:r>
      <w:r w:rsidRPr="005D3EF9">
        <w:rPr>
          <w:sz w:val="14"/>
        </w:rPr>
        <w:t xml:space="preserve">significantly. Technology and </w:t>
      </w:r>
      <w:r w:rsidRPr="005D3EF9">
        <w:rPr>
          <w:highlight w:val="cyan"/>
          <w:u w:val="single"/>
        </w:rPr>
        <w:t>economic interdependence allow diseases to spread</w:t>
      </w:r>
      <w:r w:rsidRPr="005D3EF9">
        <w:rPr>
          <w:u w:val="single"/>
        </w:rPr>
        <w:t xml:space="preserve"> </w:t>
      </w:r>
      <w:r>
        <w:rPr>
          <w:u w:val="single"/>
        </w:rPr>
        <w:t>…</w:t>
      </w:r>
      <w:r w:rsidRPr="005D3EF9">
        <w:rPr>
          <w:highlight w:val="cyan"/>
          <w:u w:val="single"/>
        </w:rPr>
        <w:t xml:space="preserve"> economic losses</w:t>
      </w:r>
      <w:r w:rsidRPr="005D3EF9">
        <w:rPr>
          <w:u w:val="single"/>
        </w:rPr>
        <w:t>.</w:t>
      </w:r>
      <w:r w:rsidRPr="005D3EF9">
        <w:rPr>
          <w:sz w:val="14"/>
        </w:rPr>
        <w:t xml:space="preserve"> Schools, hospitals, and some borders were closed and thousands of people were placed in quarantine. International travel to affected areas fell sharply by 50 70 percent. Hotel occupancy dropped by more than 60 percent. </w:t>
      </w:r>
      <w:r w:rsidRPr="005D3EF9">
        <w:rPr>
          <w:u w:val="single"/>
        </w:rPr>
        <w:t>Businesses</w:t>
      </w:r>
      <w:r w:rsidRPr="005D3EF9">
        <w:rPr>
          <w:sz w:val="14"/>
        </w:rPr>
        <w:t xml:space="preserve">, particularly in tourism-related areas, </w:t>
      </w:r>
      <w:r w:rsidRPr="005D3EF9">
        <w:rPr>
          <w:u w:val="single"/>
        </w:rPr>
        <w:t>failed</w:t>
      </w:r>
      <w:r w:rsidRPr="005D3EF9">
        <w:rPr>
          <w:sz w:val="14"/>
        </w:rPr>
        <w:t>. According to a study by Morgan Stanley, the Asia-Pacific region’s economy lost nearly $40 billion due to SARS.51 The World Bank found that the East Asian region’s GDP fell by 2 percent in the second quarter of 2003.52 Toronto experienced a 13.4 percent drop in tourism in 2003.53</w:t>
      </w:r>
    </w:p>
    <w:p w:rsidR="005D3EF9" w:rsidRPr="005D3EF9" w:rsidRDefault="005D3EF9" w:rsidP="005D3EF9"/>
    <w:p w:rsidR="005D3EF9" w:rsidRPr="005D3EF9" w:rsidRDefault="005D3EF9" w:rsidP="005D3EF9">
      <w:pPr>
        <w:rPr>
          <w:b/>
        </w:rPr>
      </w:pPr>
      <w:r w:rsidRPr="005D3EF9">
        <w:rPr>
          <w:b/>
        </w:rPr>
        <w:t>Extinction</w:t>
      </w:r>
    </w:p>
    <w:p w:rsidR="005D3EF9" w:rsidRPr="005D3EF9" w:rsidRDefault="005D3EF9" w:rsidP="005D3EF9">
      <w:r w:rsidRPr="005D3EF9">
        <w:rPr>
          <w:b/>
        </w:rPr>
        <w:t>Yu 09 –</w:t>
      </w:r>
      <w:r w:rsidRPr="005D3EF9">
        <w:t xml:space="preserve"> (5/22, Victoria, Dartmouth Undergraduate Journal of Science, "Human extinction: the uncertainty of our fate", http://dujs.dartmouth.edu/spring-2009/human-extinction-the-uncertainty-of-our-fate)</w:t>
      </w:r>
    </w:p>
    <w:p w:rsidR="005D3EF9" w:rsidRPr="005D3EF9" w:rsidRDefault="005D3EF9" w:rsidP="005D3EF9"/>
    <w:p w:rsidR="005D3EF9" w:rsidRPr="005D3EF9" w:rsidRDefault="005D3EF9" w:rsidP="005D3EF9">
      <w:pPr>
        <w:rPr>
          <w:u w:val="single"/>
        </w:rPr>
      </w:pPr>
      <w:r w:rsidRPr="005D3EF9">
        <w:rPr>
          <w:u w:val="single"/>
        </w:rPr>
        <w:t xml:space="preserve">A </w:t>
      </w:r>
      <w:r w:rsidRPr="005D3EF9">
        <w:rPr>
          <w:highlight w:val="cyan"/>
          <w:u w:val="single"/>
        </w:rPr>
        <w:t>pandemic will kill</w:t>
      </w:r>
      <w:r w:rsidRPr="005D3EF9">
        <w:rPr>
          <w:u w:val="single"/>
        </w:rPr>
        <w:t xml:space="preserve"> off </w:t>
      </w:r>
      <w:r w:rsidRPr="005D3EF9">
        <w:rPr>
          <w:highlight w:val="cyan"/>
          <w:u w:val="single"/>
        </w:rPr>
        <w:t>all humans</w:t>
      </w:r>
      <w:r w:rsidRPr="005D3EF9">
        <w:rPr>
          <w:u w:val="single"/>
        </w:rPr>
        <w:t>.</w:t>
      </w:r>
    </w:p>
    <w:p w:rsidR="005D3EF9" w:rsidRPr="005D3EF9" w:rsidRDefault="005D3EF9" w:rsidP="005D3EF9">
      <w:pPr>
        <w:rPr>
          <w:sz w:val="14"/>
          <w:szCs w:val="14"/>
        </w:rPr>
      </w:pPr>
      <w:r w:rsidRPr="005D3EF9">
        <w:rPr>
          <w:highlight w:val="cyan"/>
          <w:u w:val="single"/>
        </w:rPr>
        <w:t>In the past, humans have</w:t>
      </w:r>
      <w:r w:rsidRPr="005D3EF9">
        <w:rPr>
          <w:u w:val="single"/>
        </w:rPr>
        <w:t xml:space="preserve"> </w:t>
      </w:r>
      <w:r w:rsidRPr="005D3EF9">
        <w:rPr>
          <w:sz w:val="14"/>
        </w:rPr>
        <w:t xml:space="preserve">indeed </w:t>
      </w:r>
      <w:r w:rsidRPr="005D3EF9">
        <w:rPr>
          <w:highlight w:val="cyan"/>
          <w:u w:val="single"/>
        </w:rPr>
        <w:t xml:space="preserve">fallen </w:t>
      </w:r>
      <w:r>
        <w:rPr>
          <w:highlight w:val="cyan"/>
          <w:u w:val="single"/>
        </w:rPr>
        <w:t>…</w:t>
      </w:r>
      <w:r w:rsidRPr="005D3EF9">
        <w:rPr>
          <w:highlight w:val="cyan"/>
          <w:u w:val="single"/>
        </w:rPr>
        <w:t xml:space="preserve"> mutations were required to convert the original</w:t>
      </w:r>
      <w:r w:rsidRPr="005D3EF9">
        <w:rPr>
          <w:u w:val="single"/>
        </w:rPr>
        <w:t xml:space="preserve"> viral </w:t>
      </w:r>
      <w:r w:rsidRPr="005D3EF9">
        <w:rPr>
          <w:highlight w:val="cyan"/>
          <w:u w:val="single"/>
        </w:rPr>
        <w:t>strain</w:t>
      </w:r>
      <w:r w:rsidRPr="005D3EF9">
        <w:rPr>
          <w:sz w:val="14"/>
        </w:rPr>
        <w:t xml:space="preserve"> — which could only infect birds — into a human-viable strain (10)</w:t>
      </w:r>
      <w:r w:rsidRPr="005D3EF9">
        <w:rPr>
          <w:sz w:val="14"/>
          <w:szCs w:val="14"/>
        </w:rPr>
        <w:t>.</w:t>
      </w:r>
    </w:p>
    <w:p w:rsidR="005D3EF9" w:rsidRPr="005D3EF9" w:rsidRDefault="005D3EF9" w:rsidP="005D3EF9"/>
    <w:p w:rsidR="005D3EF9" w:rsidRPr="005D3EF9" w:rsidRDefault="005D3EF9" w:rsidP="005D3EF9">
      <w:pPr>
        <w:rPr>
          <w:b/>
        </w:rPr>
      </w:pPr>
      <w:r w:rsidRPr="005D3EF9">
        <w:rPr>
          <w:b/>
        </w:rPr>
        <w:t>Growth makes war inevitable</w:t>
      </w:r>
    </w:p>
    <w:p w:rsidR="005D3EF9" w:rsidRPr="005D3EF9" w:rsidRDefault="005D3EF9" w:rsidP="005D3EF9">
      <w:r w:rsidRPr="005D3EF9">
        <w:rPr>
          <w:b/>
        </w:rPr>
        <w:t>Trainer 2002</w:t>
      </w:r>
      <w:r w:rsidRPr="005D3EF9">
        <w:t xml:space="preserve"> – senior lecturer at the University of New South Wales (Ted, Democracy &amp; Nature, 8.2, "If you want affluence, prepare for war", EBSCO)</w:t>
      </w:r>
    </w:p>
    <w:p w:rsidR="005D3EF9" w:rsidRPr="005D3EF9" w:rsidRDefault="005D3EF9" w:rsidP="005D3EF9"/>
    <w:p w:rsidR="005D3EF9" w:rsidRPr="005D3EF9" w:rsidRDefault="005D3EF9" w:rsidP="005D3EF9">
      <w:pPr>
        <w:rPr>
          <w:sz w:val="14"/>
        </w:rPr>
      </w:pPr>
      <w:r w:rsidRPr="005D3EF9">
        <w:rPr>
          <w:sz w:val="14"/>
        </w:rPr>
        <w:t xml:space="preserve">If this limits-to-growth analysis is at all valid, the </w:t>
      </w:r>
      <w:r w:rsidRPr="005D3EF9">
        <w:rPr>
          <w:highlight w:val="cyan"/>
          <w:u w:val="single"/>
        </w:rPr>
        <w:t>implications for</w:t>
      </w:r>
      <w:r w:rsidRPr="005D3EF9">
        <w:rPr>
          <w:sz w:val="14"/>
        </w:rPr>
        <w:t xml:space="preserve"> the problem of global peace and </w:t>
      </w:r>
      <w:r w:rsidRPr="005D3EF9">
        <w:rPr>
          <w:highlight w:val="cyan"/>
          <w:u w:val="single"/>
        </w:rPr>
        <w:t>conflict</w:t>
      </w:r>
      <w:r w:rsidRPr="005D3EF9">
        <w:rPr>
          <w:u w:val="single"/>
        </w:rPr>
        <w:t xml:space="preserve"> </w:t>
      </w:r>
      <w:r w:rsidRPr="005D3EF9">
        <w:rPr>
          <w:sz w:val="14"/>
        </w:rPr>
        <w:t xml:space="preserve">and security </w:t>
      </w:r>
      <w:r w:rsidRPr="005D3EF9">
        <w:rPr>
          <w:highlight w:val="cyan"/>
          <w:u w:val="single"/>
        </w:rPr>
        <w:t>are</w:t>
      </w:r>
      <w:r w:rsidRPr="005D3EF9">
        <w:rPr>
          <w:u w:val="single"/>
        </w:rPr>
        <w:t xml:space="preserve"> </w:t>
      </w:r>
      <w:r w:rsidRPr="005D3EF9">
        <w:rPr>
          <w:sz w:val="14"/>
        </w:rPr>
        <w:t xml:space="preserve">clear and </w:t>
      </w:r>
      <w:r w:rsidRPr="005D3EF9">
        <w:rPr>
          <w:highlight w:val="cyan"/>
          <w:u w:val="single"/>
        </w:rPr>
        <w:t>savage</w:t>
      </w:r>
      <w:r w:rsidRPr="005D3EF9">
        <w:rPr>
          <w:sz w:val="14"/>
          <w:highlight w:val="cyan"/>
        </w:rPr>
        <w:t xml:space="preserve">. </w:t>
      </w:r>
      <w:r w:rsidRPr="005D3EF9">
        <w:rPr>
          <w:highlight w:val="cyan"/>
          <w:u w:val="single"/>
        </w:rPr>
        <w:t>If we</w:t>
      </w:r>
      <w:r w:rsidRPr="005D3EF9">
        <w:rPr>
          <w:u w:val="single"/>
        </w:rPr>
        <w:t xml:space="preserve"> </w:t>
      </w:r>
      <w:r w:rsidRPr="005D3EF9">
        <w:rPr>
          <w:sz w:val="14"/>
        </w:rPr>
        <w:t xml:space="preserve">all </w:t>
      </w:r>
      <w:r w:rsidRPr="005D3EF9">
        <w:rPr>
          <w:highlight w:val="cyan"/>
          <w:u w:val="single"/>
        </w:rPr>
        <w:t>remain determined to increase</w:t>
      </w:r>
      <w:r w:rsidRPr="005D3EF9">
        <w:rPr>
          <w:sz w:val="14"/>
        </w:rPr>
        <w:t xml:space="preserve"> our living standards, </w:t>
      </w:r>
      <w:r w:rsidRPr="005D3EF9">
        <w:rPr>
          <w:u w:val="single"/>
        </w:rPr>
        <w:t xml:space="preserve">our </w:t>
      </w:r>
      <w:r w:rsidRPr="005D3EF9">
        <w:rPr>
          <w:sz w:val="14"/>
        </w:rPr>
        <w:t xml:space="preserve">level of </w:t>
      </w:r>
      <w:r w:rsidRPr="005D3EF9">
        <w:rPr>
          <w:highlight w:val="cyan"/>
          <w:u w:val="single"/>
        </w:rPr>
        <w:t xml:space="preserve">production </w:t>
      </w:r>
      <w:r>
        <w:rPr>
          <w:highlight w:val="cyan"/>
          <w:u w:val="single"/>
        </w:rPr>
        <w:t>…</w:t>
      </w:r>
      <w:r w:rsidRPr="005D3EF9">
        <w:rPr>
          <w:rFonts w:cs="RealpageTIM11"/>
          <w:highlight w:val="cyan"/>
          <w:u w:val="single"/>
        </w:rPr>
        <w:t>, and that is not possible unless rich countries move to ‘The Simpler Way’</w:t>
      </w:r>
      <w:r w:rsidRPr="005D3EF9">
        <w:rPr>
          <w:rFonts w:cs="RealpageTIM11"/>
          <w:sz w:val="14"/>
          <w:highlight w:val="cyan"/>
        </w:rPr>
        <w:t>.</w:t>
      </w:r>
      <w:r w:rsidRPr="005D3EF9">
        <w:rPr>
          <w:rFonts w:cs="RealpageTIM11"/>
          <w:sz w:val="14"/>
        </w:rPr>
        <w:t xml:space="preserve">  </w:t>
      </w:r>
    </w:p>
    <w:p w:rsidR="005D3EF9" w:rsidRPr="005D3EF9" w:rsidRDefault="005D3EF9" w:rsidP="005D3EF9"/>
    <w:p w:rsidR="005D3EF9" w:rsidRPr="005D3EF9" w:rsidRDefault="005D3EF9" w:rsidP="005D3EF9">
      <w:pPr>
        <w:rPr>
          <w:b/>
        </w:rPr>
      </w:pPr>
      <w:r w:rsidRPr="005D3EF9">
        <w:rPr>
          <w:b/>
        </w:rPr>
        <w:t>Extinction outweighs– prioritizing structural violence makes conflict inevitable</w:t>
      </w:r>
    </w:p>
    <w:p w:rsidR="005D3EF9" w:rsidRPr="005D3EF9" w:rsidRDefault="005D3EF9" w:rsidP="005D3EF9">
      <w:proofErr w:type="spellStart"/>
      <w:r w:rsidRPr="005D3EF9">
        <w:rPr>
          <w:b/>
        </w:rPr>
        <w:t>Boulding</w:t>
      </w:r>
      <w:proofErr w:type="spellEnd"/>
      <w:r w:rsidRPr="005D3EF9">
        <w:rPr>
          <w:b/>
        </w:rPr>
        <w:t xml:space="preserve"> 78 –</w:t>
      </w:r>
      <w:r w:rsidRPr="005D3EF9">
        <w:t xml:space="preserve"> professor of economics and director of the Center for Research on Conflict Resolution at the University of Michigan (Ken </w:t>
      </w:r>
      <w:proofErr w:type="spellStart"/>
      <w:r w:rsidRPr="005D3EF9">
        <w:t>Boulding</w:t>
      </w:r>
      <w:proofErr w:type="spellEnd"/>
      <w:r w:rsidRPr="005D3EF9">
        <w:t>, Journal of Conflict Resolution, June 1978, “Future Directions in Conflict and Peace studies,” Vol. 22 No.2 pp. 342-354)//CC</w:t>
      </w:r>
    </w:p>
    <w:p w:rsidR="005D3EF9" w:rsidRPr="005D3EF9" w:rsidRDefault="005D3EF9" w:rsidP="005D3EF9"/>
    <w:p w:rsidR="005D3EF9" w:rsidRDefault="005D3EF9" w:rsidP="005D3EF9">
      <w:pPr>
        <w:rPr>
          <w:sz w:val="14"/>
        </w:rPr>
      </w:pPr>
      <w:proofErr w:type="spellStart"/>
      <w:r w:rsidRPr="005D3EF9">
        <w:rPr>
          <w:bCs/>
          <w:highlight w:val="cyan"/>
          <w:u w:val="single"/>
        </w:rPr>
        <w:t>Galtung</w:t>
      </w:r>
      <w:proofErr w:type="spellEnd"/>
      <w:r w:rsidRPr="005D3EF9">
        <w:rPr>
          <w:bCs/>
          <w:highlight w:val="cyan"/>
          <w:u w:val="single"/>
        </w:rPr>
        <w:t xml:space="preserve"> is</w:t>
      </w:r>
      <w:r w:rsidRPr="005D3EF9">
        <w:rPr>
          <w:sz w:val="14"/>
        </w:rPr>
        <w:t xml:space="preserve"> very legitimately </w:t>
      </w:r>
      <w:r w:rsidRPr="005D3EF9">
        <w:rPr>
          <w:bCs/>
          <w:highlight w:val="cyan"/>
          <w:u w:val="single"/>
        </w:rPr>
        <w:t>interested in</w:t>
      </w:r>
      <w:r w:rsidRPr="005D3EF9">
        <w:rPr>
          <w:sz w:val="14"/>
        </w:rPr>
        <w:t xml:space="preserve"> problems of </w:t>
      </w:r>
      <w:r w:rsidRPr="005D3EF9">
        <w:rPr>
          <w:bCs/>
          <w:u w:val="single"/>
        </w:rPr>
        <w:t>world poverty</w:t>
      </w:r>
      <w:r w:rsidRPr="005D3EF9">
        <w:rPr>
          <w:sz w:val="14"/>
        </w:rPr>
        <w:t xml:space="preserve"> and the failure of development </w:t>
      </w:r>
    </w:p>
    <w:p w:rsidR="005D3EF9" w:rsidRDefault="005D3EF9" w:rsidP="005D3EF9">
      <w:pPr>
        <w:rPr>
          <w:sz w:val="14"/>
        </w:rPr>
      </w:pPr>
      <w:r>
        <w:rPr>
          <w:sz w:val="14"/>
        </w:rPr>
        <w:t>AND</w:t>
      </w:r>
    </w:p>
    <w:p w:rsidR="005D3EF9" w:rsidRPr="005D3EF9" w:rsidRDefault="005D3EF9" w:rsidP="005D3EF9">
      <w:pPr>
        <w:rPr>
          <w:bCs/>
          <w:u w:val="single"/>
        </w:rPr>
      </w:pPr>
      <w:r w:rsidRPr="005D3EF9">
        <w:rPr>
          <w:bCs/>
          <w:u w:val="single"/>
        </w:rPr>
        <w:t xml:space="preserve">, increases with every improvement in technology, either of war or of </w:t>
      </w:r>
      <w:proofErr w:type="spellStart"/>
      <w:r w:rsidRPr="005D3EF9">
        <w:rPr>
          <w:bCs/>
          <w:u w:val="single"/>
        </w:rPr>
        <w:t>peacex</w:t>
      </w:r>
      <w:proofErr w:type="spellEnd"/>
    </w:p>
    <w:p w:rsidR="005D3EF9" w:rsidRPr="005D3EF9" w:rsidRDefault="005D3EF9" w:rsidP="005D3EF9"/>
    <w:p w:rsidR="005D3EF9" w:rsidRPr="005D3EF9" w:rsidRDefault="005D3EF9" w:rsidP="005D3EF9">
      <w:pPr>
        <w:rPr>
          <w:b/>
          <w:u w:val="single"/>
        </w:rPr>
      </w:pPr>
      <w:r w:rsidRPr="005D3EF9">
        <w:rPr>
          <w:b/>
          <w:u w:val="single"/>
        </w:rPr>
        <w:t>1NC DRUGZ</w:t>
      </w:r>
    </w:p>
    <w:p w:rsidR="005D3EF9" w:rsidRPr="005D3EF9" w:rsidRDefault="005D3EF9" w:rsidP="005D3EF9">
      <w:pPr>
        <w:rPr>
          <w:b/>
        </w:rPr>
      </w:pPr>
      <w:r w:rsidRPr="005D3EF9">
        <w:rPr>
          <w:b/>
        </w:rPr>
        <w:t>Southern Hemisphere survives nuke war</w:t>
      </w:r>
    </w:p>
    <w:p w:rsidR="005D3EF9" w:rsidRPr="005D3EF9" w:rsidRDefault="005D3EF9" w:rsidP="005D3EF9">
      <w:r w:rsidRPr="005D3EF9">
        <w:rPr>
          <w:b/>
        </w:rPr>
        <w:t xml:space="preserve">Martin 82 </w:t>
      </w:r>
      <w:r w:rsidRPr="005D3EF9">
        <w:t>– (</w:t>
      </w:r>
      <w:proofErr w:type="spellStart"/>
      <w:r w:rsidRPr="005D3EF9">
        <w:t>Dr</w:t>
      </w:r>
      <w:proofErr w:type="spellEnd"/>
      <w:r w:rsidRPr="005D3EF9">
        <w:t xml:space="preserve"> Brian Martin is a physicist whose research interests include stratospheric </w:t>
      </w:r>
      <w:proofErr w:type="spellStart"/>
      <w:r w:rsidRPr="005D3EF9">
        <w:t>modelling</w:t>
      </w:r>
      <w:proofErr w:type="spellEnd"/>
      <w:r w:rsidRPr="005D3EF9">
        <w:t xml:space="preserve">. He is a research associate in the Dept. of Mathematics, Faculty of Science, Australian National University, Journal of Peace Research, No 4, </w:t>
      </w:r>
      <w:hyperlink r:id="rId7" w:history="1">
        <w:r w:rsidRPr="005D3EF9">
          <w:t>http://www.uow.edu.au/arts/sts/bmartin/pubs/82jpr.html</w:t>
        </w:r>
      </w:hyperlink>
      <w:r w:rsidRPr="005D3EF9">
        <w:t>)</w:t>
      </w:r>
    </w:p>
    <w:p w:rsidR="005D3EF9" w:rsidRPr="005D3EF9" w:rsidRDefault="005D3EF9" w:rsidP="005D3EF9"/>
    <w:p w:rsidR="005D3EF9" w:rsidRPr="005D3EF9" w:rsidRDefault="005D3EF9" w:rsidP="005D3EF9">
      <w:pPr>
        <w:rPr>
          <w:sz w:val="16"/>
        </w:rPr>
      </w:pPr>
      <w:r w:rsidRPr="005D3EF9">
        <w:rPr>
          <w:sz w:val="16"/>
        </w:rPr>
        <w:t xml:space="preserve">To </w:t>
      </w:r>
      <w:proofErr w:type="spellStart"/>
      <w:r w:rsidRPr="005D3EF9">
        <w:rPr>
          <w:sz w:val="16"/>
        </w:rPr>
        <w:t>summarise</w:t>
      </w:r>
      <w:proofErr w:type="spellEnd"/>
      <w:r w:rsidRPr="005D3EF9">
        <w:rPr>
          <w:sz w:val="16"/>
        </w:rPr>
        <w:t xml:space="preserve"> the above points, </w:t>
      </w:r>
      <w:r w:rsidRPr="005D3EF9">
        <w:rPr>
          <w:highlight w:val="cyan"/>
          <w:u w:val="single"/>
        </w:rPr>
        <w:t xml:space="preserve">a major global </w:t>
      </w:r>
      <w:r>
        <w:rPr>
          <w:u w:val="single"/>
        </w:rPr>
        <w:t>…</w:t>
      </w:r>
      <w:r w:rsidRPr="005D3EF9">
        <w:rPr>
          <w:u w:val="single"/>
        </w:rPr>
        <w:t xml:space="preserve"> extinction</w:t>
      </w:r>
      <w:proofErr w:type="gramStart"/>
      <w:r w:rsidRPr="005D3EF9">
        <w:rPr>
          <w:sz w:val="16"/>
        </w:rPr>
        <w:t>.[</w:t>
      </w:r>
      <w:proofErr w:type="gramEnd"/>
      <w:r w:rsidRPr="005D3EF9">
        <w:rPr>
          <w:sz w:val="16"/>
        </w:rPr>
        <w:t xml:space="preserve">13] In particular, the idea of 'overkill', if taken to imply the capacity to kill everyone on </w:t>
      </w:r>
      <w:proofErr w:type="spellStart"/>
      <w:r w:rsidRPr="005D3EF9">
        <w:rPr>
          <w:sz w:val="16"/>
        </w:rPr>
        <w:t>kearth</w:t>
      </w:r>
      <w:proofErr w:type="spellEnd"/>
      <w:r w:rsidRPr="005D3EF9">
        <w:rPr>
          <w:sz w:val="16"/>
        </w:rPr>
        <w:t>, is highly misleading.[14]</w:t>
      </w:r>
    </w:p>
    <w:p w:rsidR="005D3EF9" w:rsidRPr="005D3EF9" w:rsidRDefault="005D3EF9" w:rsidP="005D3EF9"/>
    <w:p w:rsidR="005D3EF9" w:rsidRPr="005D3EF9" w:rsidRDefault="005D3EF9" w:rsidP="005D3EF9">
      <w:pPr>
        <w:rPr>
          <w:rFonts w:eastAsia="Times New Roman" w:cs="Times New Roman"/>
          <w:szCs w:val="24"/>
        </w:rPr>
      </w:pPr>
      <w:r w:rsidRPr="005D3EF9">
        <w:rPr>
          <w:rFonts w:eastAsia="Times New Roman" w:cs="Times New Roman"/>
          <w:b/>
          <w:szCs w:val="24"/>
        </w:rPr>
        <w:t>No nuclear terrorism – tech barriers</w:t>
      </w:r>
    </w:p>
    <w:p w:rsidR="005D3EF9" w:rsidRPr="005D3EF9" w:rsidRDefault="005D3EF9" w:rsidP="005D3EF9">
      <w:pPr>
        <w:rPr>
          <w:rFonts w:eastAsia="Calibri" w:cs="Times New Roman"/>
          <w:szCs w:val="24"/>
        </w:rPr>
      </w:pPr>
      <w:r w:rsidRPr="005D3EF9">
        <w:rPr>
          <w:rFonts w:eastAsia="Calibri" w:cs="Times New Roman"/>
          <w:b/>
          <w:szCs w:val="24"/>
        </w:rPr>
        <w:t xml:space="preserve">Chapman 12 – </w:t>
      </w:r>
      <w:r w:rsidRPr="005D3EF9">
        <w:rPr>
          <w:rFonts w:eastAsia="Calibri" w:cs="Times New Roman"/>
          <w:szCs w:val="24"/>
        </w:rPr>
        <w:t xml:space="preserve">(Stephen, editorial writer for Chicago Tribune, “CHAPMAN: Nuclear terrorism unlikely,” May 22, </w:t>
      </w:r>
      <w:hyperlink r:id="rId8" w:history="1">
        <w:r w:rsidRPr="005D3EF9">
          <w:rPr>
            <w:rFonts w:eastAsia="Calibri"/>
            <w:szCs w:val="14"/>
          </w:rPr>
          <w:t>http://www.oaoa.com/articles/chapman-87719-nuclear-terrorism.html</w:t>
        </w:r>
      </w:hyperlink>
      <w:r w:rsidRPr="005D3EF9">
        <w:rPr>
          <w:rFonts w:eastAsia="Calibri" w:cs="Times New Roman"/>
          <w:szCs w:val="24"/>
        </w:rPr>
        <w:t>)</w:t>
      </w:r>
    </w:p>
    <w:p w:rsidR="005D3EF9" w:rsidRPr="005D3EF9" w:rsidRDefault="005D3EF9" w:rsidP="005D3EF9">
      <w:pPr>
        <w:rPr>
          <w:rFonts w:eastAsia="Calibri" w:cs="Times New Roman"/>
          <w:szCs w:val="24"/>
        </w:rPr>
      </w:pPr>
    </w:p>
    <w:p w:rsidR="005D3EF9" w:rsidRDefault="005D3EF9" w:rsidP="005D3EF9">
      <w:pPr>
        <w:rPr>
          <w:rFonts w:eastAsia="Calibri"/>
          <w:sz w:val="14"/>
          <w:szCs w:val="14"/>
        </w:rPr>
      </w:pPr>
      <w:r w:rsidRPr="005D3EF9">
        <w:rPr>
          <w:rFonts w:eastAsia="Calibri"/>
          <w:sz w:val="14"/>
          <w:szCs w:val="14"/>
        </w:rPr>
        <w:t xml:space="preserve">A layperson may figure it’s only a matter of time before the unimaginable comes to </w:t>
      </w:r>
    </w:p>
    <w:p w:rsidR="005D3EF9" w:rsidRDefault="005D3EF9" w:rsidP="005D3EF9">
      <w:pPr>
        <w:rPr>
          <w:rFonts w:eastAsia="Calibri"/>
          <w:sz w:val="14"/>
          <w:szCs w:val="14"/>
        </w:rPr>
      </w:pPr>
      <w:r>
        <w:rPr>
          <w:rFonts w:eastAsia="Calibri"/>
          <w:sz w:val="14"/>
          <w:szCs w:val="14"/>
        </w:rPr>
        <w:t>AND</w:t>
      </w:r>
    </w:p>
    <w:p w:rsidR="005D3EF9" w:rsidRPr="005D3EF9" w:rsidRDefault="005D3EF9" w:rsidP="005D3EF9">
      <w:pPr>
        <w:rPr>
          <w:rFonts w:eastAsia="Calibri"/>
          <w:bCs/>
          <w:u w:val="single"/>
        </w:rPr>
      </w:pPr>
      <w:r w:rsidRPr="005D3EF9">
        <w:rPr>
          <w:rFonts w:eastAsia="Calibri"/>
          <w:sz w:val="14"/>
          <w:szCs w:val="14"/>
        </w:rPr>
        <w:t xml:space="preserve">, it appears, </w:t>
      </w:r>
      <w:r w:rsidRPr="005D3EF9">
        <w:rPr>
          <w:rFonts w:eastAsia="Calibri"/>
          <w:bCs/>
          <w:u w:val="single"/>
        </w:rPr>
        <w:t>the worst eventuality is one that will never happen.</w:t>
      </w:r>
    </w:p>
    <w:p w:rsidR="005D3EF9" w:rsidRPr="005D3EF9" w:rsidRDefault="005D3EF9" w:rsidP="005D3EF9">
      <w:pPr>
        <w:rPr>
          <w:rFonts w:eastAsia="Calibri"/>
        </w:rPr>
      </w:pPr>
    </w:p>
    <w:p w:rsidR="005D3EF9" w:rsidRDefault="005D3EF9" w:rsidP="005D3EF9">
      <w:pPr>
        <w:rPr>
          <w:rFonts w:eastAsia="Times New Roman" w:cs="Times New Roman"/>
          <w:b/>
          <w:szCs w:val="24"/>
        </w:rPr>
      </w:pPr>
    </w:p>
    <w:p w:rsidR="005D3EF9" w:rsidRPr="005D3EF9" w:rsidRDefault="005D3EF9" w:rsidP="005D3EF9">
      <w:pPr>
        <w:rPr>
          <w:b/>
        </w:rPr>
      </w:pPr>
      <w:r w:rsidRPr="005D3EF9">
        <w:rPr>
          <w:b/>
        </w:rPr>
        <w:t>Drug trafficking and Mexican terrorism checked sufficiently in the status quo</w:t>
      </w:r>
    </w:p>
    <w:p w:rsidR="005D3EF9" w:rsidRPr="005D3EF9" w:rsidRDefault="005D3EF9" w:rsidP="005D3EF9">
      <w:proofErr w:type="spellStart"/>
      <w:r w:rsidRPr="005D3EF9">
        <w:rPr>
          <w:b/>
          <w:bCs/>
        </w:rPr>
        <w:t>Seelke</w:t>
      </w:r>
      <w:proofErr w:type="spellEnd"/>
      <w:r w:rsidRPr="005D3EF9">
        <w:rPr>
          <w:b/>
          <w:bCs/>
        </w:rPr>
        <w:t xml:space="preserve"> 09 –</w:t>
      </w:r>
      <w:r w:rsidRPr="005D3EF9">
        <w:t xml:space="preserve"> (Clare </w:t>
      </w:r>
      <w:proofErr w:type="spellStart"/>
      <w:r w:rsidRPr="005D3EF9">
        <w:t>Ribando</w:t>
      </w:r>
      <w:proofErr w:type="spellEnd"/>
      <w:r w:rsidRPr="005D3EF9">
        <w:t xml:space="preserve">, Clare </w:t>
      </w:r>
      <w:proofErr w:type="spellStart"/>
      <w:r w:rsidRPr="005D3EF9">
        <w:t>Ribando</w:t>
      </w:r>
      <w:proofErr w:type="spellEnd"/>
      <w:r w:rsidRPr="005D3EF9">
        <w:t xml:space="preserve"> </w:t>
      </w:r>
      <w:proofErr w:type="spellStart"/>
      <w:r w:rsidRPr="005D3EF9">
        <w:t>Seelke</w:t>
      </w:r>
      <w:proofErr w:type="spellEnd"/>
      <w:r w:rsidRPr="005D3EF9">
        <w:t xml:space="preserve"> is a specialist in Latin American Affairs at the Congressional Research Service, the research arm of the Library of Congress in Washington, D.C. , </w:t>
      </w:r>
      <w:proofErr w:type="spellStart"/>
      <w:r w:rsidRPr="005D3EF9">
        <w:t>Seelke</w:t>
      </w:r>
      <w:proofErr w:type="spellEnd"/>
      <w:r w:rsidRPr="005D3EF9">
        <w:t xml:space="preserve"> holds a Master of Public Affairs and Master of Arts in Latin American Studies from the University of Texas at Austin. “Mérida Initiative for Mexico and Central </w:t>
      </w:r>
    </w:p>
    <w:p w:rsidR="005D3EF9" w:rsidRPr="005D3EF9" w:rsidRDefault="005D3EF9" w:rsidP="005D3EF9">
      <w:r w:rsidRPr="005D3EF9">
        <w:t xml:space="preserve">America: Funding and Policy Issues", August 21, 2009, http://assets.opencrs.com/rpts/R40135_20090821.pdf\\CLans) </w:t>
      </w:r>
    </w:p>
    <w:p w:rsidR="005D3EF9" w:rsidRPr="005D3EF9" w:rsidRDefault="005D3EF9" w:rsidP="005D3EF9"/>
    <w:p w:rsidR="005D3EF9" w:rsidRDefault="005D3EF9" w:rsidP="005D3EF9">
      <w:pPr>
        <w:rPr>
          <w:bCs/>
          <w:highlight w:val="cyan"/>
          <w:u w:val="single"/>
        </w:rPr>
      </w:pPr>
      <w:r w:rsidRPr="005D3EF9">
        <w:rPr>
          <w:sz w:val="14"/>
          <w:szCs w:val="14"/>
        </w:rPr>
        <w:t xml:space="preserve">Apart from the Mérida Initiative, </w:t>
      </w:r>
      <w:r w:rsidRPr="005D3EF9">
        <w:rPr>
          <w:bCs/>
          <w:highlight w:val="cyan"/>
          <w:u w:val="single"/>
        </w:rPr>
        <w:t>DOD has</w:t>
      </w:r>
      <w:r w:rsidRPr="005D3EF9">
        <w:rPr>
          <w:bCs/>
          <w:u w:val="single"/>
        </w:rPr>
        <w:t xml:space="preserve"> its own </w:t>
      </w:r>
      <w:r w:rsidRPr="005D3EF9">
        <w:rPr>
          <w:bCs/>
          <w:highlight w:val="cyan"/>
          <w:u w:val="single"/>
        </w:rPr>
        <w:t>legislative authorities to provide</w:t>
      </w:r>
      <w:r w:rsidRPr="005D3EF9">
        <w:rPr>
          <w:sz w:val="14"/>
          <w:szCs w:val="14"/>
        </w:rPr>
        <w:t xml:space="preserve"> certain </w:t>
      </w:r>
    </w:p>
    <w:p w:rsidR="005D3EF9" w:rsidRDefault="005D3EF9" w:rsidP="005D3EF9">
      <w:pPr>
        <w:rPr>
          <w:bCs/>
          <w:highlight w:val="cyan"/>
          <w:u w:val="single"/>
        </w:rPr>
      </w:pPr>
      <w:r>
        <w:rPr>
          <w:bCs/>
          <w:highlight w:val="cyan"/>
          <w:u w:val="single"/>
        </w:rPr>
        <w:t>AND</w:t>
      </w:r>
    </w:p>
    <w:p w:rsidR="005D3EF9" w:rsidRPr="005D3EF9" w:rsidRDefault="005D3EF9" w:rsidP="005D3EF9">
      <w:pPr>
        <w:rPr>
          <w:sz w:val="14"/>
          <w:szCs w:val="14"/>
        </w:rPr>
      </w:pPr>
      <w:r w:rsidRPr="005D3EF9">
        <w:rPr>
          <w:sz w:val="14"/>
          <w:szCs w:val="14"/>
        </w:rPr>
        <w:t>. government to provide increased technical assistance and training for Mexican law enforcement.</w:t>
      </w:r>
    </w:p>
    <w:p w:rsidR="005D3EF9" w:rsidRPr="005D3EF9" w:rsidRDefault="005D3EF9" w:rsidP="005D3EF9"/>
    <w:p w:rsidR="005D3EF9" w:rsidRPr="005D3EF9" w:rsidRDefault="005D3EF9" w:rsidP="005D3EF9">
      <w:pPr>
        <w:rPr>
          <w:b/>
        </w:rPr>
      </w:pPr>
      <w:r w:rsidRPr="005D3EF9">
        <w:rPr>
          <w:b/>
        </w:rPr>
        <w:t xml:space="preserve">No impact – instability will cause reforms, not military conflict </w:t>
      </w:r>
    </w:p>
    <w:p w:rsidR="005D3EF9" w:rsidRPr="005D3EF9" w:rsidRDefault="005D3EF9" w:rsidP="005D3EF9">
      <w:r w:rsidRPr="005D3EF9">
        <w:rPr>
          <w:b/>
          <w:bCs/>
        </w:rPr>
        <w:t>Perez-</w:t>
      </w:r>
      <w:proofErr w:type="spellStart"/>
      <w:r w:rsidRPr="005D3EF9">
        <w:rPr>
          <w:b/>
          <w:bCs/>
        </w:rPr>
        <w:t>Linan</w:t>
      </w:r>
      <w:proofErr w:type="spellEnd"/>
      <w:r w:rsidRPr="005D3EF9">
        <w:rPr>
          <w:b/>
          <w:bCs/>
        </w:rPr>
        <w:t xml:space="preserve"> 08 – </w:t>
      </w:r>
      <w:r w:rsidRPr="005D3EF9">
        <w:rPr>
          <w:bCs/>
        </w:rPr>
        <w:t>prof @ Pitt</w:t>
      </w:r>
      <w:r w:rsidRPr="005D3EF9">
        <w:rPr>
          <w:b/>
          <w:bCs/>
        </w:rPr>
        <w:t xml:space="preserve"> </w:t>
      </w:r>
      <w:r w:rsidRPr="005D3EF9">
        <w:t>[</w:t>
      </w:r>
      <w:proofErr w:type="spellStart"/>
      <w:r w:rsidRPr="005D3EF9">
        <w:t>Aníbal</w:t>
      </w:r>
      <w:proofErr w:type="spellEnd"/>
      <w:r w:rsidRPr="005D3EF9">
        <w:t xml:space="preserve"> Pérez-</w:t>
      </w:r>
      <w:proofErr w:type="spellStart"/>
      <w:r w:rsidRPr="005D3EF9">
        <w:t>Liñán</w:t>
      </w:r>
      <w:proofErr w:type="spellEnd"/>
      <w:r w:rsidRPr="005D3EF9">
        <w:t xml:space="preserve"> is associate professor of political science at the University of Pittsburgh, “Presidential Impeachment and</w:t>
      </w:r>
      <w:r w:rsidRPr="005D3EF9">
        <w:rPr>
          <w:rFonts w:ascii="MS Mincho" w:eastAsia="MS Mincho" w:hAnsi="MS Mincho" w:cs="MS Mincho" w:hint="eastAsia"/>
        </w:rPr>
        <w:t> </w:t>
      </w:r>
      <w:r w:rsidRPr="005D3EF9">
        <w:t>the New Political Instability</w:t>
      </w:r>
      <w:r w:rsidRPr="005D3EF9">
        <w:rPr>
          <w:rFonts w:ascii="MS Mincho" w:eastAsia="MS Mincho" w:hAnsi="MS Mincho" w:cs="MS Mincho" w:hint="eastAsia"/>
        </w:rPr>
        <w:t> </w:t>
      </w:r>
      <w:r w:rsidRPr="005D3EF9">
        <w:t>in Latin America,” http://www.cup.cam.ac.uk/us/catalogue/catalogue.asp?isbn=9780521178495&amp;ss=fro]</w:t>
      </w:r>
    </w:p>
    <w:p w:rsidR="005D3EF9" w:rsidRPr="005D3EF9" w:rsidRDefault="005D3EF9" w:rsidP="005D3EF9">
      <w:pPr>
        <w:rPr>
          <w:rFonts w:eastAsia="Times New Roman" w:cs="Times New Roman"/>
          <w:b/>
          <w:kern w:val="32"/>
        </w:rPr>
      </w:pPr>
    </w:p>
    <w:p w:rsidR="005D3EF9" w:rsidRDefault="005D3EF9" w:rsidP="005D3EF9">
      <w:pPr>
        <w:ind w:right="356"/>
        <w:rPr>
          <w:rFonts w:eastAsia="Times New Roman" w:cs="Times New Roman"/>
          <w:kern w:val="32"/>
          <w:u w:val="single"/>
        </w:rPr>
      </w:pPr>
      <w:r w:rsidRPr="005D3EF9">
        <w:rPr>
          <w:rFonts w:eastAsia="Times New Roman" w:cs="Times New Roman"/>
          <w:kern w:val="32"/>
          <w:highlight w:val="cyan"/>
          <w:u w:val="single"/>
        </w:rPr>
        <w:t>The 1990s were an era of great hopes for Latin America</w:t>
      </w:r>
      <w:r w:rsidRPr="005D3EF9">
        <w:rPr>
          <w:rFonts w:eastAsia="Times New Roman" w:cs="Times New Roman"/>
          <w:kern w:val="32"/>
          <w:u w:val="single"/>
        </w:rPr>
        <w:t xml:space="preserve">. After the demise </w:t>
      </w:r>
    </w:p>
    <w:p w:rsidR="005D3EF9" w:rsidRDefault="005D3EF9" w:rsidP="005D3EF9">
      <w:pPr>
        <w:ind w:right="356"/>
        <w:rPr>
          <w:rFonts w:eastAsia="Times New Roman" w:cs="Times New Roman"/>
          <w:kern w:val="32"/>
          <w:u w:val="single"/>
        </w:rPr>
      </w:pPr>
      <w:r>
        <w:rPr>
          <w:rFonts w:eastAsia="Times New Roman" w:cs="Times New Roman"/>
          <w:kern w:val="32"/>
          <w:u w:val="single"/>
        </w:rPr>
        <w:t>AND</w:t>
      </w:r>
    </w:p>
    <w:p w:rsidR="005D3EF9" w:rsidRPr="005D3EF9" w:rsidRDefault="005D3EF9" w:rsidP="005D3EF9">
      <w:pPr>
        <w:ind w:right="356"/>
        <w:rPr>
          <w:rFonts w:eastAsia="Times New Roman" w:cs="Times New Roman"/>
          <w:kern w:val="32"/>
          <w:sz w:val="14"/>
        </w:rPr>
      </w:pPr>
      <w:proofErr w:type="gramStart"/>
      <w:r w:rsidRPr="005D3EF9">
        <w:rPr>
          <w:rFonts w:eastAsia="Times New Roman" w:cs="Times New Roman"/>
          <w:kern w:val="32"/>
          <w:sz w:val="14"/>
        </w:rPr>
        <w:t>many</w:t>
      </w:r>
      <w:proofErr w:type="gramEnd"/>
      <w:r w:rsidRPr="005D3EF9">
        <w:rPr>
          <w:rFonts w:eastAsia="Times New Roman" w:cs="Times New Roman"/>
          <w:kern w:val="32"/>
          <w:sz w:val="14"/>
        </w:rPr>
        <w:t xml:space="preserve"> colleagues and collected a large number of intellectual debts along the way.</w:t>
      </w:r>
    </w:p>
    <w:p w:rsidR="005D3EF9" w:rsidRPr="005D3EF9" w:rsidRDefault="005D3EF9" w:rsidP="005D3EF9">
      <w:pPr>
        <w:rPr>
          <w:rFonts w:eastAsia="Times New Roman" w:cs="Times New Roman"/>
          <w:kern w:val="32"/>
        </w:rPr>
      </w:pPr>
    </w:p>
    <w:p w:rsidR="005D3EF9" w:rsidRPr="005D3EF9" w:rsidRDefault="005D3EF9" w:rsidP="005D3EF9">
      <w:pPr>
        <w:rPr>
          <w:b/>
        </w:rPr>
      </w:pPr>
      <w:r w:rsidRPr="005D3EF9">
        <w:rPr>
          <w:b/>
        </w:rPr>
        <w:t xml:space="preserve">Several checks prevent Latin American instability </w:t>
      </w:r>
    </w:p>
    <w:p w:rsidR="005D3EF9" w:rsidRPr="005D3EF9" w:rsidRDefault="005D3EF9" w:rsidP="005D3EF9">
      <w:r w:rsidRPr="005D3EF9">
        <w:rPr>
          <w:b/>
          <w:bCs/>
        </w:rPr>
        <w:t>LA Monitor 09 –</w:t>
      </w:r>
      <w:r w:rsidRPr="005D3EF9">
        <w:t xml:space="preserve"> [Latin America Monitor, “</w:t>
      </w:r>
      <w:proofErr w:type="spellStart"/>
      <w:r w:rsidRPr="005D3EF9">
        <w:t>Sabres</w:t>
      </w:r>
      <w:proofErr w:type="spellEnd"/>
      <w:r w:rsidRPr="005D3EF9">
        <w:t xml:space="preserve"> Rattling, But Military Conflict Unlikely” Nov 09 http://www.latinamericamonitor.com/file/84433/sabres-rattling-but-military-conflict-unlikely.html]</w:t>
      </w:r>
    </w:p>
    <w:p w:rsidR="005D3EF9" w:rsidRPr="005D3EF9" w:rsidRDefault="005D3EF9" w:rsidP="005D3EF9">
      <w:pPr>
        <w:rPr>
          <w:rFonts w:eastAsia="Times New Roman" w:cs="Times New Roman"/>
          <w:b/>
          <w:kern w:val="32"/>
        </w:rPr>
      </w:pPr>
    </w:p>
    <w:p w:rsidR="005D3EF9" w:rsidRDefault="005D3EF9" w:rsidP="005D3EF9">
      <w:pPr>
        <w:ind w:right="288"/>
        <w:rPr>
          <w:rFonts w:eastAsia="Times New Roman" w:cs="Times New Roman"/>
          <w:bCs/>
          <w:kern w:val="32"/>
          <w:highlight w:val="cyan"/>
          <w:u w:val="single"/>
        </w:rPr>
      </w:pPr>
      <w:r w:rsidRPr="005D3EF9">
        <w:rPr>
          <w:rFonts w:eastAsia="Times New Roman" w:cs="Times New Roman"/>
          <w:bCs/>
          <w:kern w:val="32"/>
          <w:sz w:val="14"/>
        </w:rPr>
        <w:t xml:space="preserve">BMI View: </w:t>
      </w:r>
      <w:r w:rsidRPr="005D3EF9">
        <w:rPr>
          <w:rFonts w:eastAsia="Times New Roman" w:cs="Times New Roman"/>
          <w:bCs/>
          <w:kern w:val="32"/>
          <w:highlight w:val="cyan"/>
          <w:u w:val="single"/>
        </w:rPr>
        <w:t xml:space="preserve">Tensions between Venezuela and Colombia remain heightened, due to </w:t>
      </w:r>
      <w:r w:rsidRPr="005D3EF9">
        <w:rPr>
          <w:rFonts w:eastAsia="Times New Roman" w:cs="Times New Roman"/>
          <w:bCs/>
          <w:kern w:val="32"/>
          <w:u w:val="single"/>
        </w:rPr>
        <w:t xml:space="preserve">the formers' </w:t>
      </w:r>
    </w:p>
    <w:p w:rsidR="005D3EF9" w:rsidRDefault="005D3EF9" w:rsidP="005D3EF9">
      <w:pPr>
        <w:ind w:right="288"/>
        <w:rPr>
          <w:rFonts w:eastAsia="Times New Roman" w:cs="Times New Roman"/>
          <w:bCs/>
          <w:kern w:val="32"/>
          <w:highlight w:val="cyan"/>
          <w:u w:val="single"/>
        </w:rPr>
      </w:pPr>
      <w:r>
        <w:rPr>
          <w:rFonts w:eastAsia="Times New Roman" w:cs="Times New Roman"/>
          <w:bCs/>
          <w:kern w:val="32"/>
          <w:highlight w:val="cyan"/>
          <w:u w:val="single"/>
        </w:rPr>
        <w:t>AND</w:t>
      </w:r>
    </w:p>
    <w:p w:rsidR="005D3EF9" w:rsidRPr="005D3EF9" w:rsidRDefault="005D3EF9" w:rsidP="005D3EF9">
      <w:pPr>
        <w:ind w:right="288"/>
        <w:rPr>
          <w:rFonts w:eastAsia="Times New Roman" w:cs="Times New Roman"/>
          <w:kern w:val="32"/>
          <w:sz w:val="14"/>
        </w:rPr>
      </w:pPr>
      <w:r w:rsidRPr="005D3EF9">
        <w:rPr>
          <w:rFonts w:eastAsia="Times New Roman" w:cs="Times New Roman"/>
          <w:kern w:val="32"/>
          <w:u w:val="single"/>
        </w:rPr>
        <w:t>, helping to restore at least some semblance of normalcy in bilateral relations</w:t>
      </w:r>
      <w:r w:rsidRPr="005D3EF9">
        <w:rPr>
          <w:rFonts w:eastAsia="Times New Roman" w:cs="Times New Roman"/>
          <w:kern w:val="32"/>
          <w:sz w:val="14"/>
        </w:rPr>
        <w:t>.</w:t>
      </w:r>
    </w:p>
    <w:p w:rsidR="005D3EF9" w:rsidRPr="005D3EF9" w:rsidRDefault="005D3EF9" w:rsidP="005D3EF9">
      <w:r w:rsidRPr="005D3EF9">
        <w:tab/>
      </w:r>
    </w:p>
    <w:p w:rsidR="005D3EF9" w:rsidRPr="005D3EF9" w:rsidRDefault="005D3EF9" w:rsidP="005D3EF9">
      <w:pPr>
        <w:pStyle w:val="Heading1"/>
      </w:pPr>
      <w:r w:rsidRPr="005D3EF9">
        <w:t>2nc</w:t>
      </w:r>
    </w:p>
    <w:p w:rsidR="005D3EF9" w:rsidRPr="005D3EF9" w:rsidRDefault="005D3EF9" w:rsidP="005D3EF9">
      <w:pPr>
        <w:rPr>
          <w:b/>
        </w:rPr>
      </w:pPr>
      <w:r w:rsidRPr="005D3EF9">
        <w:rPr>
          <w:b/>
        </w:rPr>
        <w:t xml:space="preserve">f) Obama’s second term – lack of </w:t>
      </w:r>
      <w:r w:rsidRPr="005D3EF9">
        <w:rPr>
          <w:b/>
          <w:u w:val="single"/>
        </w:rPr>
        <w:t>ecological stewardship</w:t>
      </w:r>
      <w:r w:rsidRPr="005D3EF9">
        <w:rPr>
          <w:b/>
        </w:rPr>
        <w:t xml:space="preserve"> creates </w:t>
      </w:r>
      <w:r w:rsidRPr="005D3EF9">
        <w:rPr>
          <w:b/>
          <w:u w:val="single"/>
        </w:rPr>
        <w:t>political</w:t>
      </w:r>
      <w:r w:rsidRPr="005D3EF9">
        <w:rPr>
          <w:b/>
        </w:rPr>
        <w:t xml:space="preserve"> barriers to tech implementation</w:t>
      </w:r>
    </w:p>
    <w:p w:rsidR="005D3EF9" w:rsidRPr="005D3EF9" w:rsidRDefault="005D3EF9" w:rsidP="005D3EF9">
      <w:r w:rsidRPr="005D3EF9">
        <w:rPr>
          <w:b/>
        </w:rPr>
        <w:t xml:space="preserve">Barry 12 – </w:t>
      </w:r>
      <w:r w:rsidRPr="005D3EF9">
        <w:t xml:space="preserve">(Dr. Glen Barry is an internationally recognized environmental advocate, scientist, writer and technology expert, 10/15/12, “Mr. President: The Earth Does Not Have Forever,” </w:t>
      </w:r>
      <w:r w:rsidRPr="005D3EF9">
        <w:rPr>
          <w:color w:val="000000"/>
        </w:rPr>
        <w:t>http://dissidentvoice.org/2012/10/mr-president-the-earth-does-not-have-forever/</w:t>
      </w:r>
      <w:r w:rsidRPr="005D3EF9">
        <w:t>) // DR. H</w:t>
      </w:r>
    </w:p>
    <w:p w:rsidR="005D3EF9" w:rsidRPr="005D3EF9" w:rsidRDefault="005D3EF9" w:rsidP="005D3EF9"/>
    <w:p w:rsidR="005D3EF9" w:rsidRPr="005D3EF9" w:rsidRDefault="005D3EF9" w:rsidP="005D3EF9">
      <w:pPr>
        <w:rPr>
          <w:bCs/>
          <w:u w:val="single"/>
        </w:rPr>
      </w:pPr>
      <w:r w:rsidRPr="005D3EF9">
        <w:rPr>
          <w:sz w:val="14"/>
        </w:rPr>
        <w:t xml:space="preserve">Listening to the US Presidential election, you wouldn’t know </w:t>
      </w:r>
      <w:r w:rsidRPr="005D3EF9">
        <w:rPr>
          <w:bCs/>
          <w:u w:val="single"/>
        </w:rPr>
        <w:t xml:space="preserve">Earth faces ecological </w:t>
      </w:r>
      <w:r>
        <w:rPr>
          <w:bCs/>
          <w:u w:val="single"/>
        </w:rPr>
        <w:t>….</w:t>
      </w:r>
      <w:r w:rsidRPr="005D3EF9">
        <w:rPr>
          <w:bCs/>
          <w:u w:val="single"/>
        </w:rPr>
        <w:t xml:space="preserve"> </w:t>
      </w:r>
      <w:proofErr w:type="gramStart"/>
      <w:r w:rsidRPr="005D3EF9">
        <w:rPr>
          <w:bCs/>
          <w:u w:val="single"/>
        </w:rPr>
        <w:t>global</w:t>
      </w:r>
      <w:proofErr w:type="gramEnd"/>
      <w:r w:rsidRPr="005D3EF9">
        <w:rPr>
          <w:bCs/>
          <w:u w:val="single"/>
        </w:rPr>
        <w:t xml:space="preserve"> security, and must be urgently and adequately addressed immediately?</w:t>
      </w:r>
    </w:p>
    <w:p w:rsidR="005D3EF9" w:rsidRPr="005D3EF9" w:rsidRDefault="005D3EF9" w:rsidP="005D3EF9"/>
    <w:p w:rsidR="005D3EF9" w:rsidRPr="005D3EF9" w:rsidRDefault="005D3EF9" w:rsidP="005D3EF9">
      <w:pPr>
        <w:rPr>
          <w:b/>
        </w:rPr>
      </w:pPr>
      <w:r w:rsidRPr="005D3EF9">
        <w:rPr>
          <w:b/>
        </w:rPr>
        <w:t xml:space="preserve">g) </w:t>
      </w:r>
      <w:proofErr w:type="gramStart"/>
      <w:r w:rsidRPr="005D3EF9">
        <w:rPr>
          <w:b/>
          <w:u w:val="single"/>
        </w:rPr>
        <w:t>computer</w:t>
      </w:r>
      <w:proofErr w:type="gramEnd"/>
      <w:r w:rsidRPr="005D3EF9">
        <w:rPr>
          <w:b/>
          <w:u w:val="single"/>
        </w:rPr>
        <w:t xml:space="preserve"> models</w:t>
      </w:r>
      <w:r w:rsidRPr="005D3EF9">
        <w:rPr>
          <w:b/>
        </w:rPr>
        <w:t xml:space="preserve"> flow negative – </w:t>
      </w:r>
      <w:r w:rsidRPr="005D3EF9">
        <w:rPr>
          <w:b/>
          <w:u w:val="single"/>
        </w:rPr>
        <w:t>population</w:t>
      </w:r>
      <w:r w:rsidRPr="005D3EF9">
        <w:rPr>
          <w:b/>
        </w:rPr>
        <w:t xml:space="preserve">, </w:t>
      </w:r>
      <w:r w:rsidRPr="005D3EF9">
        <w:rPr>
          <w:b/>
          <w:u w:val="single"/>
        </w:rPr>
        <w:t>industrial output</w:t>
      </w:r>
      <w:r w:rsidRPr="005D3EF9">
        <w:rPr>
          <w:b/>
        </w:rPr>
        <w:t xml:space="preserve">, </w:t>
      </w:r>
      <w:r w:rsidRPr="005D3EF9">
        <w:rPr>
          <w:b/>
          <w:u w:val="single"/>
        </w:rPr>
        <w:t>pollution</w:t>
      </w:r>
      <w:r w:rsidRPr="005D3EF9">
        <w:rPr>
          <w:b/>
        </w:rPr>
        <w:t xml:space="preserve">, and </w:t>
      </w:r>
      <w:r w:rsidRPr="005D3EF9">
        <w:rPr>
          <w:b/>
          <w:u w:val="single"/>
        </w:rPr>
        <w:t>excessive consumption</w:t>
      </w:r>
    </w:p>
    <w:p w:rsidR="005D3EF9" w:rsidRPr="005D3EF9" w:rsidRDefault="005D3EF9" w:rsidP="005D3EF9">
      <w:r w:rsidRPr="005D3EF9">
        <w:rPr>
          <w:b/>
          <w:bCs/>
        </w:rPr>
        <w:t>Simms 12</w:t>
      </w:r>
      <w:r w:rsidRPr="005D3EF9">
        <w:rPr>
          <w:bCs/>
        </w:rPr>
        <w:t xml:space="preserve"> –</w:t>
      </w:r>
      <w:r w:rsidRPr="005D3EF9">
        <w:t xml:space="preserve"> policy director of the new economics foundation (Andrew, 2/1/12, “Clinging to economic growth suffocates the imagination”, http://www.guardian.co.uk/commentisfree/2012/feb/01/limits-to-economic-growth)</w:t>
      </w:r>
    </w:p>
    <w:p w:rsidR="005D3EF9" w:rsidRPr="005D3EF9" w:rsidRDefault="005D3EF9" w:rsidP="005D3EF9"/>
    <w:p w:rsidR="005D3EF9" w:rsidRDefault="005D3EF9" w:rsidP="005D3EF9">
      <w:pPr>
        <w:rPr>
          <w:sz w:val="14"/>
        </w:rPr>
      </w:pPr>
      <w:r w:rsidRPr="005D3EF9">
        <w:rPr>
          <w:sz w:val="14"/>
        </w:rPr>
        <w:t xml:space="preserve">For one thing, the model used by the MIT scientists didn't make </w:t>
      </w:r>
      <w:proofErr w:type="gramStart"/>
      <w:r w:rsidRPr="005D3EF9">
        <w:rPr>
          <w:sz w:val="14"/>
        </w:rPr>
        <w:t>precise "</w:t>
      </w:r>
      <w:proofErr w:type="gramEnd"/>
    </w:p>
    <w:p w:rsidR="005D3EF9" w:rsidRDefault="005D3EF9" w:rsidP="005D3EF9">
      <w:pPr>
        <w:rPr>
          <w:sz w:val="14"/>
        </w:rPr>
      </w:pPr>
      <w:r>
        <w:rPr>
          <w:sz w:val="14"/>
        </w:rPr>
        <w:t>AND</w:t>
      </w:r>
    </w:p>
    <w:p w:rsidR="005D3EF9" w:rsidRPr="005D3EF9" w:rsidRDefault="005D3EF9" w:rsidP="005D3EF9">
      <w:pPr>
        <w:rPr>
          <w:sz w:val="14"/>
        </w:rPr>
      </w:pPr>
      <w:proofErr w:type="gramStart"/>
      <w:r w:rsidRPr="005D3EF9">
        <w:rPr>
          <w:sz w:val="14"/>
        </w:rPr>
        <w:t>and</w:t>
      </w:r>
      <w:proofErr w:type="gramEnd"/>
      <w:r w:rsidRPr="005D3EF9">
        <w:rPr>
          <w:sz w:val="14"/>
        </w:rPr>
        <w:t xml:space="preserve"> the annual target leaps to a staggering 15% reduction per year. </w:t>
      </w:r>
    </w:p>
    <w:p w:rsidR="005D3EF9" w:rsidRDefault="005D3EF9" w:rsidP="005D3EF9">
      <w:pPr>
        <w:rPr>
          <w:b/>
        </w:rPr>
      </w:pPr>
    </w:p>
    <w:p w:rsidR="005D3EF9" w:rsidRDefault="005D3EF9" w:rsidP="005D3EF9">
      <w:pPr>
        <w:rPr>
          <w:b/>
          <w:u w:val="single"/>
        </w:rPr>
      </w:pPr>
    </w:p>
    <w:p w:rsidR="005D3EF9" w:rsidRPr="005D3EF9" w:rsidRDefault="005D3EF9" w:rsidP="005D3EF9">
      <w:pPr>
        <w:rPr>
          <w:b/>
          <w:u w:val="single"/>
        </w:rPr>
      </w:pPr>
      <w:r w:rsidRPr="005D3EF9">
        <w:rPr>
          <w:b/>
          <w:u w:val="single"/>
        </w:rPr>
        <w:t>TRANSITION</w:t>
      </w:r>
    </w:p>
    <w:p w:rsidR="005D3EF9" w:rsidRPr="005D3EF9" w:rsidRDefault="005D3EF9" w:rsidP="005D3EF9">
      <w:pPr>
        <w:rPr>
          <w:b/>
          <w:u w:val="single"/>
        </w:rPr>
      </w:pPr>
      <w:r w:rsidRPr="005D3EF9">
        <w:rPr>
          <w:b/>
          <w:u w:val="single"/>
        </w:rPr>
        <w:t>2NC TRANSITION (1:06)</w:t>
      </w:r>
    </w:p>
    <w:p w:rsidR="005D3EF9" w:rsidRPr="005D3EF9" w:rsidRDefault="005D3EF9" w:rsidP="005D3EF9">
      <w:pPr>
        <w:rPr>
          <w:b/>
        </w:rPr>
      </w:pPr>
      <w:r w:rsidRPr="005D3EF9">
        <w:rPr>
          <w:b/>
        </w:rPr>
        <w:t xml:space="preserve">d) Argentina proves it’s possible on an </w:t>
      </w:r>
      <w:r w:rsidRPr="005D3EF9">
        <w:rPr>
          <w:b/>
          <w:u w:val="single"/>
        </w:rPr>
        <w:t>international</w:t>
      </w:r>
      <w:r w:rsidRPr="005D3EF9">
        <w:rPr>
          <w:b/>
        </w:rPr>
        <w:t xml:space="preserve"> scale</w:t>
      </w:r>
    </w:p>
    <w:p w:rsidR="005D3EF9" w:rsidRPr="005D3EF9" w:rsidRDefault="005D3EF9" w:rsidP="005D3EF9">
      <w:r w:rsidRPr="005D3EF9">
        <w:rPr>
          <w:b/>
        </w:rPr>
        <w:t>Cobb 06</w:t>
      </w:r>
      <w:r w:rsidRPr="005D3EF9">
        <w:t xml:space="preserve"> – John Cobb, 2006, Professor Emeritus at the Claremont School of Theology, “Democratizing the Economic Order,” The American Empire and the Commonwealth of God, p. 96.</w:t>
      </w:r>
    </w:p>
    <w:p w:rsidR="005D3EF9" w:rsidRPr="005D3EF9" w:rsidRDefault="005D3EF9" w:rsidP="005D3EF9"/>
    <w:p w:rsidR="005D3EF9" w:rsidRDefault="005D3EF9" w:rsidP="005D3EF9">
      <w:pPr>
        <w:rPr>
          <w:highlight w:val="cyan"/>
          <w:u w:val="single"/>
        </w:rPr>
      </w:pPr>
      <w:r w:rsidRPr="005D3EF9">
        <w:rPr>
          <w:sz w:val="14"/>
        </w:rPr>
        <w:t>In this regard, </w:t>
      </w:r>
      <w:r w:rsidRPr="005D3EF9">
        <w:rPr>
          <w:highlight w:val="cyan"/>
          <w:u w:val="single"/>
        </w:rPr>
        <w:t xml:space="preserve">developments in Argentina are </w:t>
      </w:r>
      <w:r w:rsidRPr="005D3EF9">
        <w:rPr>
          <w:b/>
          <w:highlight w:val="cyan"/>
          <w:u w:val="single"/>
          <w:bdr w:val="single" w:sz="4" w:space="0" w:color="auto"/>
        </w:rPr>
        <w:t>instructive</w:t>
      </w:r>
      <w:r w:rsidRPr="005D3EF9">
        <w:rPr>
          <w:highlight w:val="cyan"/>
          <w:u w:val="single"/>
        </w:rPr>
        <w:t xml:space="preserve"> and</w:t>
      </w:r>
      <w:r w:rsidRPr="005D3EF9">
        <w:rPr>
          <w:u w:val="single"/>
        </w:rPr>
        <w:t xml:space="preserve"> basically </w:t>
      </w:r>
      <w:r w:rsidRPr="005D3EF9">
        <w:rPr>
          <w:b/>
          <w:highlight w:val="cyan"/>
          <w:u w:val="single"/>
          <w:bdr w:val="single" w:sz="4" w:space="0" w:color="auto"/>
        </w:rPr>
        <w:t>encouraging</w:t>
      </w:r>
      <w:r w:rsidRPr="005D3EF9">
        <w:rPr>
          <w:highlight w:val="cyan"/>
          <w:u w:val="single"/>
        </w:rPr>
        <w:t xml:space="preserve">. That country </w:t>
      </w:r>
    </w:p>
    <w:p w:rsidR="005D3EF9" w:rsidRDefault="005D3EF9" w:rsidP="005D3EF9">
      <w:pPr>
        <w:rPr>
          <w:highlight w:val="cyan"/>
          <w:u w:val="single"/>
        </w:rPr>
      </w:pPr>
      <w:r>
        <w:rPr>
          <w:highlight w:val="cyan"/>
          <w:u w:val="single"/>
        </w:rPr>
        <w:t>AND</w:t>
      </w:r>
    </w:p>
    <w:p w:rsidR="005D3EF9" w:rsidRPr="005D3EF9" w:rsidRDefault="005D3EF9" w:rsidP="005D3EF9">
      <w:proofErr w:type="gramStart"/>
      <w:r w:rsidRPr="005D3EF9">
        <w:rPr>
          <w:b/>
          <w:highlight w:val="cyan"/>
          <w:u w:val="single"/>
          <w:bdr w:val="single" w:sz="4" w:space="0" w:color="auto"/>
        </w:rPr>
        <w:t>mitigate</w:t>
      </w:r>
      <w:proofErr w:type="gramEnd"/>
      <w:r w:rsidRPr="005D3EF9">
        <w:rPr>
          <w:b/>
          <w:highlight w:val="cyan"/>
          <w:u w:val="single"/>
          <w:bdr w:val="single" w:sz="4" w:space="0" w:color="auto"/>
        </w:rPr>
        <w:t xml:space="preserve"> the ecological crisis</w:t>
      </w:r>
      <w:r w:rsidRPr="005D3EF9">
        <w:rPr>
          <w:u w:val="single"/>
        </w:rPr>
        <w:t> and</w:t>
      </w:r>
      <w:r w:rsidRPr="005D3EF9">
        <w:rPr>
          <w:sz w:val="14"/>
        </w:rPr>
        <w:t> even, perhaps, </w:t>
      </w:r>
      <w:r w:rsidRPr="005D3EF9">
        <w:rPr>
          <w:u w:val="single"/>
        </w:rPr>
        <w:t>to reduce its virulence</w:t>
      </w:r>
      <w:r w:rsidRPr="005D3EF9">
        <w:t>.</w:t>
      </w:r>
    </w:p>
    <w:p w:rsidR="005D3EF9" w:rsidRPr="005D3EF9" w:rsidRDefault="005D3EF9" w:rsidP="005D3EF9">
      <w:pPr>
        <w:rPr>
          <w:b/>
        </w:rPr>
      </w:pPr>
    </w:p>
    <w:p w:rsidR="005D3EF9" w:rsidRPr="005D3EF9" w:rsidRDefault="005D3EF9" w:rsidP="005D3EF9">
      <w:r w:rsidRPr="005D3EF9">
        <w:rPr>
          <w:b/>
        </w:rPr>
        <w:t xml:space="preserve">e) </w:t>
      </w:r>
      <w:proofErr w:type="gramStart"/>
      <w:r w:rsidRPr="005D3EF9">
        <w:rPr>
          <w:b/>
        </w:rPr>
        <w:t>viability</w:t>
      </w:r>
      <w:proofErr w:type="gramEnd"/>
      <w:r w:rsidRPr="005D3EF9">
        <w:rPr>
          <w:b/>
        </w:rPr>
        <w:t xml:space="preserve"> is a </w:t>
      </w:r>
      <w:r w:rsidRPr="005D3EF9">
        <w:rPr>
          <w:b/>
          <w:u w:val="single"/>
        </w:rPr>
        <w:t>function of time</w:t>
      </w:r>
      <w:r w:rsidRPr="005D3EF9">
        <w:rPr>
          <w:b/>
        </w:rPr>
        <w:t xml:space="preserve"> – collapse now means survival is at least possible which is all we need</w:t>
      </w:r>
    </w:p>
    <w:p w:rsidR="005D3EF9" w:rsidRPr="005D3EF9" w:rsidRDefault="005D3EF9" w:rsidP="005D3EF9">
      <w:r w:rsidRPr="005D3EF9">
        <w:rPr>
          <w:b/>
        </w:rPr>
        <w:t>Trainer 02</w:t>
      </w:r>
      <w:r w:rsidRPr="005D3EF9">
        <w:t xml:space="preserve"> – lecturer at the University of New South Wales (Ted, Democracy &amp; Nature, 8.1, “Debating the significance of the global eco-village movement: A reply to </w:t>
      </w:r>
      <w:proofErr w:type="spellStart"/>
      <w:r w:rsidRPr="005D3EF9">
        <w:t>Takis</w:t>
      </w:r>
      <w:proofErr w:type="spellEnd"/>
      <w:r w:rsidRPr="005D3EF9">
        <w:t xml:space="preserve"> Fotopoulos”)</w:t>
      </w:r>
    </w:p>
    <w:p w:rsidR="005D3EF9" w:rsidRPr="005D3EF9" w:rsidRDefault="005D3EF9" w:rsidP="005D3EF9">
      <w:pPr>
        <w:rPr>
          <w:b/>
        </w:rPr>
      </w:pPr>
      <w:bookmarkStart w:id="0" w:name="_Toc220317226"/>
      <w:bookmarkStart w:id="1" w:name="_Toc220317225"/>
    </w:p>
    <w:p w:rsidR="005D3EF9" w:rsidRDefault="005D3EF9" w:rsidP="005D3EF9">
      <w:pPr>
        <w:rPr>
          <w:szCs w:val="20"/>
          <w:highlight w:val="cyan"/>
          <w:u w:val="single"/>
        </w:rPr>
      </w:pPr>
      <w:r w:rsidRPr="005D3EF9">
        <w:rPr>
          <w:sz w:val="14"/>
          <w:szCs w:val="20"/>
        </w:rPr>
        <w:t xml:space="preserve">However </w:t>
      </w:r>
      <w:r w:rsidRPr="005D3EF9">
        <w:rPr>
          <w:u w:val="single"/>
        </w:rPr>
        <w:t xml:space="preserve">I am </w:t>
      </w:r>
      <w:r w:rsidRPr="005D3EF9">
        <w:rPr>
          <w:highlight w:val="cyan"/>
          <w:u w:val="single"/>
        </w:rPr>
        <w:t>not convinced the transition must</w:t>
      </w:r>
      <w:r w:rsidRPr="005D3EF9">
        <w:rPr>
          <w:u w:val="single"/>
        </w:rPr>
        <w:t xml:space="preserve"> inevitably </w:t>
      </w:r>
      <w:r w:rsidRPr="005D3EF9">
        <w:rPr>
          <w:highlight w:val="cyan"/>
          <w:u w:val="single"/>
        </w:rPr>
        <w:t>involve</w:t>
      </w:r>
      <w:r w:rsidRPr="005D3EF9">
        <w:rPr>
          <w:sz w:val="14"/>
          <w:szCs w:val="20"/>
        </w:rPr>
        <w:t xml:space="preserve"> overt </w:t>
      </w:r>
      <w:r w:rsidRPr="005D3EF9">
        <w:rPr>
          <w:highlight w:val="cyan"/>
          <w:u w:val="single"/>
        </w:rPr>
        <w:t>conflict</w:t>
      </w:r>
      <w:r w:rsidRPr="005D3EF9">
        <w:rPr>
          <w:szCs w:val="20"/>
          <w:highlight w:val="cyan"/>
          <w:u w:val="single"/>
        </w:rPr>
        <w:t xml:space="preserve">, let alone </w:t>
      </w:r>
    </w:p>
    <w:p w:rsidR="005D3EF9" w:rsidRDefault="005D3EF9" w:rsidP="005D3EF9">
      <w:pPr>
        <w:rPr>
          <w:szCs w:val="20"/>
          <w:highlight w:val="cyan"/>
          <w:u w:val="single"/>
        </w:rPr>
      </w:pPr>
      <w:r>
        <w:rPr>
          <w:szCs w:val="20"/>
          <w:highlight w:val="cyan"/>
          <w:u w:val="single"/>
        </w:rPr>
        <w:t>AND</w:t>
      </w:r>
    </w:p>
    <w:p w:rsidR="005D3EF9" w:rsidRPr="005D3EF9" w:rsidRDefault="005D3EF9" w:rsidP="005D3EF9">
      <w:pPr>
        <w:rPr>
          <w:sz w:val="18"/>
        </w:rPr>
      </w:pPr>
      <w:proofErr w:type="gramStart"/>
      <w:r w:rsidRPr="005D3EF9">
        <w:rPr>
          <w:u w:val="single"/>
        </w:rPr>
        <w:t>in</w:t>
      </w:r>
      <w:proofErr w:type="gramEnd"/>
      <w:r w:rsidRPr="005D3EF9">
        <w:rPr>
          <w:u w:val="single"/>
        </w:rPr>
        <w:t xml:space="preserve"> a collapse of the present resource-expensive infrastructures</w:t>
      </w:r>
      <w:r w:rsidRPr="005D3EF9">
        <w:rPr>
          <w:sz w:val="14"/>
          <w:szCs w:val="20"/>
        </w:rPr>
        <w:t xml:space="preserve"> and of legitimacy.</w:t>
      </w:r>
      <w:r w:rsidRPr="005D3EF9">
        <w:rPr>
          <w:sz w:val="18"/>
          <w:szCs w:val="20"/>
        </w:rPr>
        <w:t xml:space="preserve"> </w:t>
      </w:r>
      <w:bookmarkEnd w:id="0"/>
      <w:bookmarkEnd w:id="1"/>
    </w:p>
    <w:p w:rsidR="005D3EF9" w:rsidRPr="005D3EF9" w:rsidRDefault="005D3EF9" w:rsidP="005D3EF9"/>
    <w:p w:rsidR="005D3EF9" w:rsidRPr="005D3EF9" w:rsidRDefault="005D3EF9" w:rsidP="005D3EF9">
      <w:r w:rsidRPr="005D3EF9">
        <w:rPr>
          <w:b/>
        </w:rPr>
        <w:t xml:space="preserve">f) </w:t>
      </w:r>
      <w:proofErr w:type="gramStart"/>
      <w:r w:rsidRPr="005D3EF9">
        <w:rPr>
          <w:b/>
        </w:rPr>
        <w:t>shattered</w:t>
      </w:r>
      <w:proofErr w:type="gramEnd"/>
      <w:r w:rsidRPr="005D3EF9">
        <w:rPr>
          <w:b/>
        </w:rPr>
        <w:t xml:space="preserve"> financial infrastructure makes it practical</w:t>
      </w:r>
    </w:p>
    <w:p w:rsidR="005D3EF9" w:rsidRPr="005D3EF9" w:rsidRDefault="005D3EF9" w:rsidP="005D3EF9">
      <w:r w:rsidRPr="005D3EF9">
        <w:rPr>
          <w:b/>
        </w:rPr>
        <w:t>Lewis 2000</w:t>
      </w:r>
      <w:r w:rsidRPr="005D3EF9">
        <w:t xml:space="preserve"> – PhD, University of Colorado, quoting UN figures (Chris, “The paradox of global development and the necessary collapse of global industrial civilization”, http://www.cross-x.com/archives/LewisParadox.pdf)</w:t>
      </w:r>
    </w:p>
    <w:p w:rsidR="005D3EF9" w:rsidRPr="005D3EF9" w:rsidRDefault="005D3EF9" w:rsidP="005D3EF9">
      <w:pPr>
        <w:rPr>
          <w:rFonts w:cs="TimesNewRoman"/>
        </w:rPr>
      </w:pPr>
    </w:p>
    <w:p w:rsidR="005D3EF9" w:rsidRDefault="005D3EF9" w:rsidP="005D3EF9">
      <w:pPr>
        <w:rPr>
          <w:rFonts w:cs="TimesNewRoman"/>
          <w:highlight w:val="cyan"/>
          <w:u w:val="single"/>
        </w:rPr>
      </w:pPr>
      <w:r w:rsidRPr="005D3EF9">
        <w:rPr>
          <w:rFonts w:cs="TimesNewRoman"/>
          <w:highlight w:val="cyan"/>
          <w:u w:val="single"/>
        </w:rPr>
        <w:t xml:space="preserve">A </w:t>
      </w:r>
      <w:r w:rsidRPr="005D3EF9">
        <w:rPr>
          <w:rFonts w:cs="TimesNewRoman"/>
          <w:u w:val="single"/>
        </w:rPr>
        <w:t xml:space="preserve">more </w:t>
      </w:r>
      <w:r w:rsidRPr="005D3EF9">
        <w:rPr>
          <w:rFonts w:cs="TimesNewRoman"/>
          <w:highlight w:val="cyan"/>
          <w:u w:val="single"/>
        </w:rPr>
        <w:t xml:space="preserve">hopeful cause of the collapse of global industrial civilization is a global economic </w:t>
      </w:r>
    </w:p>
    <w:p w:rsidR="005D3EF9" w:rsidRDefault="005D3EF9" w:rsidP="005D3EF9">
      <w:pPr>
        <w:rPr>
          <w:rFonts w:cs="TimesNewRoman"/>
          <w:highlight w:val="cyan"/>
          <w:u w:val="single"/>
        </w:rPr>
      </w:pPr>
      <w:r>
        <w:rPr>
          <w:rFonts w:cs="TimesNewRoman"/>
          <w:highlight w:val="cyan"/>
          <w:u w:val="single"/>
        </w:rPr>
        <w:t>AND</w:t>
      </w:r>
    </w:p>
    <w:p w:rsidR="005D3EF9" w:rsidRPr="005D3EF9" w:rsidRDefault="005D3EF9" w:rsidP="005D3EF9">
      <w:pPr>
        <w:rPr>
          <w:rFonts w:cs="TimesNewRoman"/>
          <w:u w:val="single"/>
        </w:rPr>
      </w:pPr>
      <w:proofErr w:type="gramStart"/>
      <w:r w:rsidRPr="005D3EF9">
        <w:rPr>
          <w:rFonts w:cs="TimesNewRoman"/>
          <w:u w:val="single"/>
        </w:rPr>
        <w:t>for</w:t>
      </w:r>
      <w:proofErr w:type="gramEnd"/>
      <w:r w:rsidRPr="005D3EF9">
        <w:rPr>
          <w:rFonts w:cs="TimesNewRoman"/>
          <w:u w:val="single"/>
        </w:rPr>
        <w:t xml:space="preserve"> wealth, natural resources, energy, and ecosystem services aren't sustainable. </w:t>
      </w:r>
    </w:p>
    <w:p w:rsidR="005D3EF9" w:rsidRDefault="005D3EF9" w:rsidP="005D3EF9">
      <w:pPr>
        <w:rPr>
          <w:b/>
          <w:u w:val="single"/>
        </w:rPr>
      </w:pPr>
    </w:p>
    <w:p w:rsidR="005D3EF9" w:rsidRPr="005D3EF9" w:rsidRDefault="005D3EF9" w:rsidP="005D3EF9">
      <w:pPr>
        <w:rPr>
          <w:b/>
          <w:u w:val="single"/>
        </w:rPr>
      </w:pPr>
      <w:r w:rsidRPr="005D3EF9">
        <w:rPr>
          <w:b/>
          <w:u w:val="single"/>
        </w:rPr>
        <w:t>AT: NO MINDSET SHIFT</w:t>
      </w:r>
    </w:p>
    <w:p w:rsidR="005D3EF9" w:rsidRPr="005D3EF9" w:rsidRDefault="005D3EF9" w:rsidP="005D3EF9">
      <w:r w:rsidRPr="005D3EF9">
        <w:rPr>
          <w:b/>
        </w:rPr>
        <w:t xml:space="preserve">b) </w:t>
      </w:r>
      <w:proofErr w:type="gramStart"/>
      <w:r w:rsidRPr="005D3EF9">
        <w:rPr>
          <w:b/>
          <w:u w:val="single"/>
        </w:rPr>
        <w:t>empathy</w:t>
      </w:r>
      <w:proofErr w:type="gramEnd"/>
      <w:r w:rsidRPr="005D3EF9">
        <w:rPr>
          <w:b/>
          <w:u w:val="single"/>
        </w:rPr>
        <w:t xml:space="preserve"> neurons</w:t>
      </w:r>
      <w:r w:rsidRPr="005D3EF9">
        <w:rPr>
          <w:b/>
        </w:rPr>
        <w:t xml:space="preserve"> – we are on the cusp of a third energy revolution, radically altering the economic system is key to ecological sustainability</w:t>
      </w:r>
    </w:p>
    <w:p w:rsidR="005D3EF9" w:rsidRPr="005D3EF9" w:rsidRDefault="005D3EF9" w:rsidP="005D3EF9">
      <w:r w:rsidRPr="005D3EF9">
        <w:rPr>
          <w:b/>
        </w:rPr>
        <w:t>Rifkin 10</w:t>
      </w:r>
      <w:r w:rsidRPr="005D3EF9">
        <w:t xml:space="preserve"> – Jeremy Rifkin is president of the Foundation on Economic Trends and the author of seventeen bestselling books, 'The Empathic Civilization: The Race to Global Consciousness in a World in Crisis' (</w:t>
      </w:r>
      <w:proofErr w:type="spellStart"/>
      <w:r w:rsidRPr="005D3EF9">
        <w:t>Tarcher</w:t>
      </w:r>
      <w:proofErr w:type="spellEnd"/>
      <w:r w:rsidRPr="005D3EF9">
        <w:t xml:space="preserve">/Penguin; January 2010) </w:t>
      </w:r>
    </w:p>
    <w:p w:rsidR="005D3EF9" w:rsidRPr="005D3EF9" w:rsidRDefault="005D3EF9" w:rsidP="005D3EF9"/>
    <w:p w:rsidR="005D3EF9" w:rsidRPr="005D3EF9" w:rsidRDefault="005D3EF9" w:rsidP="005D3EF9">
      <w:pPr>
        <w:tabs>
          <w:tab w:val="left" w:pos="4500"/>
        </w:tabs>
        <w:rPr>
          <w:sz w:val="20"/>
          <w:lang w:val="en"/>
        </w:rPr>
      </w:pPr>
      <w:r w:rsidRPr="005D3EF9">
        <w:rPr>
          <w:highlight w:val="cyan"/>
          <w:u w:val="single"/>
          <w:lang w:val="en"/>
        </w:rPr>
        <w:t>Two</w:t>
      </w:r>
      <w:r w:rsidRPr="005D3EF9">
        <w:rPr>
          <w:sz w:val="14"/>
          <w:lang w:val="en"/>
        </w:rPr>
        <w:t xml:space="preserve"> spectacular </w:t>
      </w:r>
      <w:r w:rsidRPr="005D3EF9">
        <w:rPr>
          <w:highlight w:val="cyan"/>
          <w:u w:val="single"/>
          <w:lang w:val="en"/>
        </w:rPr>
        <w:t>failures</w:t>
      </w:r>
      <w:r w:rsidRPr="005D3EF9">
        <w:rPr>
          <w:sz w:val="14"/>
          <w:lang w:val="en"/>
        </w:rPr>
        <w:t xml:space="preserve">, separated by only 18 months, </w:t>
      </w:r>
      <w:r w:rsidRPr="005D3EF9">
        <w:rPr>
          <w:highlight w:val="cyan"/>
          <w:u w:val="single"/>
          <w:lang w:val="en"/>
        </w:rPr>
        <w:t xml:space="preserve">marked the </w:t>
      </w:r>
      <w:r>
        <w:rPr>
          <w:highlight w:val="cyan"/>
          <w:u w:val="single"/>
          <w:lang w:val="en"/>
        </w:rPr>
        <w:t>…</w:t>
      </w:r>
      <w:r w:rsidRPr="005D3EF9">
        <w:rPr>
          <w:b/>
          <w:highlight w:val="cyan"/>
          <w:u w:val="single"/>
          <w:bdr w:val="single" w:sz="4" w:space="0" w:color="auto"/>
          <w:lang w:val="en"/>
        </w:rPr>
        <w:t xml:space="preserve"> human consciousness</w:t>
      </w:r>
      <w:r w:rsidRPr="005D3EF9">
        <w:rPr>
          <w:u w:val="single"/>
          <w:lang w:val="en"/>
        </w:rPr>
        <w:t>.</w:t>
      </w:r>
      <w:r w:rsidRPr="005D3EF9">
        <w:rPr>
          <w:sz w:val="14"/>
          <w:lang w:val="en"/>
        </w:rPr>
        <w:t xml:space="preserve"> The information communication technologies (ICT) revolution is quickly extending the central nervous system of billions of human beings and connecting the human race across time and space, </w:t>
      </w:r>
      <w:r w:rsidRPr="005D3EF9">
        <w:rPr>
          <w:highlight w:val="cyan"/>
          <w:u w:val="single"/>
          <w:lang w:val="en"/>
        </w:rPr>
        <w:t xml:space="preserve">allowing empathy to flourish on a </w:t>
      </w:r>
      <w:r w:rsidRPr="005D3EF9">
        <w:rPr>
          <w:b/>
          <w:highlight w:val="cyan"/>
          <w:u w:val="single"/>
          <w:bdr w:val="single" w:sz="4" w:space="0" w:color="auto"/>
          <w:lang w:val="en"/>
        </w:rPr>
        <w:t>global scale</w:t>
      </w:r>
      <w:r w:rsidRPr="005D3EF9">
        <w:rPr>
          <w:sz w:val="14"/>
          <w:highlight w:val="cyan"/>
          <w:lang w:val="en"/>
        </w:rPr>
        <w:t>,</w:t>
      </w:r>
      <w:r w:rsidRPr="005D3EF9">
        <w:rPr>
          <w:sz w:val="14"/>
          <w:lang w:val="en"/>
        </w:rPr>
        <w:t xml:space="preserve"> for the first time in history.</w:t>
      </w:r>
      <w:r w:rsidRPr="005D3EF9">
        <w:rPr>
          <w:sz w:val="20"/>
          <w:lang w:val="en"/>
        </w:rPr>
        <w:t xml:space="preserve">  </w:t>
      </w:r>
    </w:p>
    <w:p w:rsidR="005D3EF9" w:rsidRDefault="005D3EF9" w:rsidP="005D3EF9">
      <w:pPr>
        <w:rPr>
          <w:b/>
        </w:rPr>
      </w:pPr>
    </w:p>
    <w:p w:rsidR="005D3EF9" w:rsidRPr="005D3EF9" w:rsidRDefault="005D3EF9" w:rsidP="005D3EF9">
      <w:pPr>
        <w:rPr>
          <w:b/>
          <w:u w:val="single"/>
        </w:rPr>
      </w:pPr>
      <w:r w:rsidRPr="005D3EF9">
        <w:rPr>
          <w:b/>
          <w:u w:val="single"/>
        </w:rPr>
        <w:t>2NC WAR OVERVIEW</w:t>
      </w:r>
    </w:p>
    <w:p w:rsidR="005D3EF9" w:rsidRPr="005D3EF9" w:rsidRDefault="005D3EF9" w:rsidP="005D3EF9">
      <w:pPr>
        <w:rPr>
          <w:b/>
        </w:rPr>
      </w:pPr>
      <w:proofErr w:type="gramStart"/>
      <w:r>
        <w:rPr>
          <w:b/>
        </w:rPr>
        <w:t>c</w:t>
      </w:r>
      <w:r w:rsidRPr="005D3EF9">
        <w:rPr>
          <w:b/>
        </w:rPr>
        <w:t>ountries</w:t>
      </w:r>
      <w:proofErr w:type="gramEnd"/>
      <w:r w:rsidRPr="005D3EF9">
        <w:rPr>
          <w:b/>
        </w:rPr>
        <w:t xml:space="preserve"> turn inward – no fighting</w:t>
      </w:r>
    </w:p>
    <w:p w:rsidR="005D3EF9" w:rsidRPr="005D3EF9" w:rsidRDefault="005D3EF9" w:rsidP="005D3EF9">
      <w:proofErr w:type="spellStart"/>
      <w:proofErr w:type="gramStart"/>
      <w:r w:rsidRPr="005D3EF9">
        <w:rPr>
          <w:b/>
        </w:rPr>
        <w:t>deMause</w:t>
      </w:r>
      <w:proofErr w:type="spellEnd"/>
      <w:proofErr w:type="gramEnd"/>
      <w:r w:rsidRPr="005D3EF9">
        <w:rPr>
          <w:b/>
        </w:rPr>
        <w:t xml:space="preserve"> 02 – </w:t>
      </w:r>
      <w:r w:rsidRPr="005D3EF9">
        <w:t xml:space="preserve">Lloyd </w:t>
      </w:r>
      <w:proofErr w:type="spellStart"/>
      <w:r w:rsidRPr="005D3EF9">
        <w:t>deMause</w:t>
      </w:r>
      <w:proofErr w:type="spellEnd"/>
      <w:r w:rsidRPr="005D3EF9">
        <w:t xml:space="preserve">, director of The Institute for Psychohistory, “Nuclear War as an Anti-Sexual Group Fantasy” Updated December 18th 2002, </w:t>
      </w:r>
      <w:r w:rsidRPr="005D3EF9">
        <w:rPr>
          <w:color w:val="000000"/>
        </w:rPr>
        <w:t>http://www.geocities.com/kidhistory/ja/nucsex.htm</w:t>
      </w:r>
    </w:p>
    <w:p w:rsidR="005D3EF9" w:rsidRPr="005D3EF9" w:rsidRDefault="005D3EF9" w:rsidP="005D3EF9"/>
    <w:p w:rsidR="005D3EF9" w:rsidRDefault="005D3EF9" w:rsidP="005D3EF9">
      <w:pPr>
        <w:rPr>
          <w:b/>
          <w:bCs/>
          <w:highlight w:val="cyan"/>
          <w:u w:val="single"/>
          <w:bdr w:val="single" w:sz="4" w:space="0" w:color="auto"/>
          <w:shd w:val="clear" w:color="auto" w:fill="B3423F"/>
        </w:rPr>
      </w:pPr>
      <w:r w:rsidRPr="005D3EF9">
        <w:rPr>
          <w:u w:val="single"/>
        </w:rPr>
        <w:t xml:space="preserve">The </w:t>
      </w:r>
      <w:r w:rsidRPr="005D3EF9">
        <w:rPr>
          <w:bCs/>
          <w:highlight w:val="cyan"/>
          <w:u w:val="single"/>
          <w:shd w:val="clear" w:color="auto" w:fill="B3423F"/>
        </w:rPr>
        <w:t>nation "turns inward" during this depressed phase</w:t>
      </w:r>
      <w:r w:rsidRPr="005D3EF9">
        <w:rPr>
          <w:u w:val="single"/>
        </w:rPr>
        <w:t xml:space="preserve"> of the cycle. </w:t>
      </w:r>
      <w:r w:rsidRPr="005D3EF9">
        <w:rPr>
          <w:b/>
          <w:bCs/>
          <w:highlight w:val="cyan"/>
          <w:u w:val="single"/>
          <w:bdr w:val="single" w:sz="4" w:space="0" w:color="auto"/>
          <w:shd w:val="clear" w:color="auto" w:fill="B3423F"/>
        </w:rPr>
        <w:t xml:space="preserve">Empirical </w:t>
      </w:r>
    </w:p>
    <w:p w:rsidR="005D3EF9" w:rsidRDefault="005D3EF9" w:rsidP="005D3EF9">
      <w:pPr>
        <w:rPr>
          <w:b/>
          <w:bCs/>
          <w:highlight w:val="cyan"/>
          <w:u w:val="single"/>
          <w:bdr w:val="single" w:sz="4" w:space="0" w:color="auto"/>
          <w:shd w:val="clear" w:color="auto" w:fill="B3423F"/>
        </w:rPr>
      </w:pPr>
      <w:r>
        <w:rPr>
          <w:b/>
          <w:bCs/>
          <w:highlight w:val="cyan"/>
          <w:u w:val="single"/>
          <w:bdr w:val="single" w:sz="4" w:space="0" w:color="auto"/>
          <w:shd w:val="clear" w:color="auto" w:fill="B3423F"/>
        </w:rPr>
        <w:t>AND</w:t>
      </w:r>
    </w:p>
    <w:p w:rsidR="005D3EF9" w:rsidRPr="005D3EF9" w:rsidRDefault="005D3EF9" w:rsidP="005D3EF9">
      <w:pPr>
        <w:rPr>
          <w:sz w:val="14"/>
        </w:rPr>
      </w:pPr>
      <w:proofErr w:type="gramStart"/>
      <w:r w:rsidRPr="005D3EF9">
        <w:rPr>
          <w:u w:val="single"/>
        </w:rPr>
        <w:t>during</w:t>
      </w:r>
      <w:proofErr w:type="gramEnd"/>
      <w:r w:rsidRPr="005D3EF9">
        <w:rPr>
          <w:u w:val="single"/>
        </w:rPr>
        <w:t xml:space="preserve"> the depressed phase wanes, arms </w:t>
      </w:r>
      <w:proofErr w:type="spellStart"/>
      <w:r w:rsidRPr="005D3EF9">
        <w:rPr>
          <w:u w:val="single"/>
        </w:rPr>
        <w:t>expeditures</w:t>
      </w:r>
      <w:proofErr w:type="spellEnd"/>
      <w:r w:rsidRPr="005D3EF9">
        <w:rPr>
          <w:u w:val="single"/>
        </w:rPr>
        <w:t xml:space="preserve"> </w:t>
      </w:r>
      <w:r w:rsidRPr="005D3EF9">
        <w:rPr>
          <w:bCs/>
          <w:highlight w:val="cyan"/>
          <w:u w:val="single"/>
          <w:shd w:val="clear" w:color="auto" w:fill="B3423F"/>
        </w:rPr>
        <w:t xml:space="preserve">decrease and </w:t>
      </w:r>
      <w:r w:rsidRPr="005D3EF9">
        <w:rPr>
          <w:b/>
          <w:bCs/>
          <w:highlight w:val="cyan"/>
          <w:u w:val="single"/>
          <w:bdr w:val="single" w:sz="4" w:space="0" w:color="auto"/>
          <w:shd w:val="clear" w:color="auto" w:fill="B3423F"/>
        </w:rPr>
        <w:t>peace treaties multiply</w:t>
      </w:r>
      <w:r w:rsidRPr="005D3EF9">
        <w:rPr>
          <w:sz w:val="14"/>
        </w:rPr>
        <w:t>.</w:t>
      </w:r>
    </w:p>
    <w:p w:rsidR="005D3EF9" w:rsidRDefault="005D3EF9" w:rsidP="005D3EF9">
      <w:pPr>
        <w:rPr>
          <w:b/>
        </w:rPr>
      </w:pPr>
    </w:p>
    <w:p w:rsidR="005D3EF9" w:rsidRPr="005D3EF9" w:rsidRDefault="005D3EF9" w:rsidP="005D3EF9">
      <w:pPr>
        <w:rPr>
          <w:b/>
          <w:u w:val="single"/>
        </w:rPr>
      </w:pPr>
      <w:r w:rsidRPr="005D3EF9">
        <w:rPr>
          <w:b/>
          <w:u w:val="single"/>
        </w:rPr>
        <w:t>AT: TECH SOLVES</w:t>
      </w:r>
    </w:p>
    <w:p w:rsidR="005D3EF9" w:rsidRPr="005D3EF9" w:rsidRDefault="005D3EF9" w:rsidP="005D3EF9">
      <w:pPr>
        <w:rPr>
          <w:b/>
          <w:u w:val="single"/>
        </w:rPr>
      </w:pPr>
      <w:r w:rsidRPr="005D3EF9">
        <w:rPr>
          <w:b/>
          <w:u w:val="single"/>
        </w:rPr>
        <w:t>2NC AT: TECH SOLVES (2:07)</w:t>
      </w:r>
    </w:p>
    <w:p w:rsidR="005D3EF9" w:rsidRPr="005D3EF9" w:rsidRDefault="005D3EF9" w:rsidP="005D3EF9">
      <w:pPr>
        <w:rPr>
          <w:b/>
        </w:rPr>
      </w:pPr>
      <w:proofErr w:type="gramStart"/>
      <w:r w:rsidRPr="005D3EF9">
        <w:rPr>
          <w:b/>
          <w:u w:val="single"/>
        </w:rPr>
        <w:t>timeframe</w:t>
      </w:r>
      <w:proofErr w:type="gramEnd"/>
      <w:r w:rsidRPr="005D3EF9">
        <w:rPr>
          <w:b/>
        </w:rPr>
        <w:t xml:space="preserve"> is the </w:t>
      </w:r>
      <w:r w:rsidRPr="005D3EF9">
        <w:rPr>
          <w:b/>
          <w:u w:val="single"/>
        </w:rPr>
        <w:t>critical</w:t>
      </w:r>
      <w:r w:rsidRPr="005D3EF9">
        <w:rPr>
          <w:b/>
        </w:rPr>
        <w:t xml:space="preserve"> issue – tech can’t be developed fast enough even if it could achieve 100% efficiency</w:t>
      </w:r>
    </w:p>
    <w:p w:rsidR="005D3EF9" w:rsidRPr="005D3EF9" w:rsidRDefault="005D3EF9" w:rsidP="005D3EF9">
      <w:proofErr w:type="spellStart"/>
      <w:r w:rsidRPr="005D3EF9">
        <w:rPr>
          <w:b/>
        </w:rPr>
        <w:t>Martenson</w:t>
      </w:r>
      <w:proofErr w:type="spellEnd"/>
      <w:r w:rsidRPr="005D3EF9">
        <w:t xml:space="preserve"> </w:t>
      </w:r>
      <w:r w:rsidRPr="005D3EF9">
        <w:rPr>
          <w:b/>
        </w:rPr>
        <w:t>09 –</w:t>
      </w:r>
      <w:r w:rsidRPr="005D3EF9">
        <w:t xml:space="preserve"> cites a lot of studies [PhD in </w:t>
      </w:r>
      <w:proofErr w:type="spellStart"/>
      <w:r w:rsidRPr="005D3EF9">
        <w:t>neurotoxicology</w:t>
      </w:r>
      <w:proofErr w:type="spellEnd"/>
      <w:r w:rsidRPr="005D3EF9">
        <w:t xml:space="preserve"> from Duke University, and an MBA from Cornell University. A fellow of the Post Carbon Institute, former VP of Pfizer and SAIC, “Copenhagen &amp; Economic Growth - You Can't Have Both,” Dec 24, </w:t>
      </w:r>
      <w:r w:rsidRPr="005D3EF9">
        <w:rPr>
          <w:color w:val="000000"/>
        </w:rPr>
        <w:t>http://www.energybulletin.net/node/51229</w:t>
      </w:r>
      <w:r w:rsidRPr="005D3EF9">
        <w:t>]</w:t>
      </w:r>
    </w:p>
    <w:p w:rsidR="005D3EF9" w:rsidRPr="005D3EF9" w:rsidRDefault="005D3EF9" w:rsidP="005D3EF9"/>
    <w:p w:rsidR="005D3EF9" w:rsidRDefault="005D3EF9" w:rsidP="005D3EF9">
      <w:pPr>
        <w:rPr>
          <w:bCs/>
          <w:u w:val="single"/>
        </w:rPr>
      </w:pPr>
      <w:r w:rsidRPr="005D3EF9">
        <w:rPr>
          <w:sz w:val="14"/>
        </w:rPr>
        <w:t xml:space="preserve">I want to point out that </w:t>
      </w:r>
      <w:r w:rsidRPr="005D3EF9">
        <w:rPr>
          <w:bCs/>
          <w:u w:val="single"/>
        </w:rPr>
        <w:t xml:space="preserve">a massive discrepancy exists between the official pronouncements emerging </w:t>
      </w:r>
    </w:p>
    <w:p w:rsidR="005D3EF9" w:rsidRDefault="005D3EF9" w:rsidP="005D3EF9">
      <w:pPr>
        <w:rPr>
          <w:bCs/>
          <w:u w:val="single"/>
        </w:rPr>
      </w:pPr>
      <w:r>
        <w:rPr>
          <w:bCs/>
          <w:u w:val="single"/>
        </w:rPr>
        <w:t>AND</w:t>
      </w:r>
    </w:p>
    <w:p w:rsidR="005D3EF9" w:rsidRPr="005D3EF9" w:rsidRDefault="005D3EF9" w:rsidP="005D3EF9">
      <w:pPr>
        <w:rPr>
          <w:sz w:val="14"/>
        </w:rPr>
      </w:pPr>
      <w:proofErr w:type="gramStart"/>
      <w:r w:rsidRPr="005D3EF9">
        <w:rPr>
          <w:bCs/>
          <w:highlight w:val="cyan"/>
          <w:u w:val="single"/>
        </w:rPr>
        <w:t>and</w:t>
      </w:r>
      <w:proofErr w:type="gramEnd"/>
      <w:r w:rsidRPr="005D3EF9">
        <w:rPr>
          <w:bCs/>
          <w:highlight w:val="cyan"/>
          <w:u w:val="single"/>
        </w:rPr>
        <w:t xml:space="preserve"> cut carbon emissions</w:t>
      </w:r>
      <w:r w:rsidRPr="005D3EF9">
        <w:rPr>
          <w:sz w:val="14"/>
        </w:rPr>
        <w:t xml:space="preserve">. </w:t>
      </w:r>
      <w:proofErr w:type="gramStart"/>
      <w:r w:rsidRPr="005D3EF9">
        <w:rPr>
          <w:sz w:val="14"/>
        </w:rPr>
        <w:t>At least not without doing things very differently.</w:t>
      </w:r>
      <w:proofErr w:type="gramEnd"/>
      <w:r w:rsidRPr="005D3EF9">
        <w:rPr>
          <w:sz w:val="14"/>
        </w:rPr>
        <w:t xml:space="preserve"> </w:t>
      </w:r>
    </w:p>
    <w:p w:rsidR="005D3EF9" w:rsidRPr="005D3EF9" w:rsidRDefault="005D3EF9" w:rsidP="005D3EF9"/>
    <w:p w:rsidR="005D3EF9" w:rsidRPr="005D3EF9" w:rsidRDefault="005D3EF9" w:rsidP="005D3EF9">
      <w:pPr>
        <w:rPr>
          <w:b/>
        </w:rPr>
      </w:pPr>
      <w:r w:rsidRPr="005D3EF9">
        <w:rPr>
          <w:b/>
        </w:rPr>
        <w:t xml:space="preserve">Their irrational faith in technical fixes makes </w:t>
      </w:r>
      <w:r w:rsidRPr="005D3EF9">
        <w:rPr>
          <w:b/>
          <w:u w:val="single"/>
        </w:rPr>
        <w:t>extinction inevitable</w:t>
      </w:r>
      <w:r w:rsidRPr="005D3EF9">
        <w:rPr>
          <w:b/>
        </w:rPr>
        <w:t>, two scenarios –</w:t>
      </w:r>
    </w:p>
    <w:p w:rsidR="005D3EF9" w:rsidRPr="005D3EF9" w:rsidRDefault="005D3EF9" w:rsidP="005D3EF9">
      <w:pPr>
        <w:rPr>
          <w:b/>
          <w:u w:val="single"/>
        </w:rPr>
      </w:pPr>
      <w:proofErr w:type="spellStart"/>
      <w:proofErr w:type="gramStart"/>
      <w:r w:rsidRPr="005D3EF9">
        <w:rPr>
          <w:b/>
        </w:rPr>
        <w:t>i</w:t>
      </w:r>
      <w:proofErr w:type="spellEnd"/>
      <w:proofErr w:type="gramEnd"/>
      <w:r w:rsidRPr="005D3EF9">
        <w:rPr>
          <w:b/>
        </w:rPr>
        <w:t xml:space="preserve">. technical fixes reinforce the </w:t>
      </w:r>
      <w:r w:rsidRPr="005D3EF9">
        <w:rPr>
          <w:b/>
          <w:u w:val="single"/>
        </w:rPr>
        <w:t>root cause</w:t>
      </w:r>
      <w:r w:rsidRPr="005D3EF9">
        <w:rPr>
          <w:b/>
        </w:rPr>
        <w:t xml:space="preserve"> of consumption habits collapsing the biosphere </w:t>
      </w:r>
    </w:p>
    <w:p w:rsidR="005D3EF9" w:rsidRPr="005D3EF9" w:rsidRDefault="005D3EF9" w:rsidP="005D3EF9">
      <w:r w:rsidRPr="005D3EF9">
        <w:rPr>
          <w:b/>
        </w:rPr>
        <w:t>Trainer 07</w:t>
      </w:r>
      <w:r w:rsidRPr="005D3EF9">
        <w:t xml:space="preserve"> – senior lecturer at the University of New South Wales (Ted, “Renewable energy cannot sustain a consumer society”, pages 116-7)</w:t>
      </w:r>
    </w:p>
    <w:p w:rsidR="005D3EF9" w:rsidRPr="005D3EF9" w:rsidRDefault="005D3EF9" w:rsidP="005D3EF9">
      <w:pPr>
        <w:tabs>
          <w:tab w:val="left" w:pos="11295"/>
        </w:tabs>
      </w:pPr>
      <w:r w:rsidRPr="005D3EF9">
        <w:tab/>
      </w:r>
    </w:p>
    <w:p w:rsidR="005D3EF9" w:rsidRDefault="005D3EF9" w:rsidP="005D3EF9">
      <w:pPr>
        <w:rPr>
          <w:sz w:val="14"/>
        </w:rPr>
      </w:pPr>
      <w:r w:rsidRPr="005D3EF9">
        <w:rPr>
          <w:sz w:val="14"/>
        </w:rPr>
        <w:t>Along with the powerful but unexamined general assumption that renewable energy can save consumer-</w:t>
      </w:r>
    </w:p>
    <w:p w:rsidR="005D3EF9" w:rsidRDefault="005D3EF9" w:rsidP="005D3EF9">
      <w:pPr>
        <w:rPr>
          <w:sz w:val="14"/>
        </w:rPr>
      </w:pPr>
      <w:r>
        <w:rPr>
          <w:sz w:val="14"/>
        </w:rPr>
        <w:t>AND</w:t>
      </w:r>
    </w:p>
    <w:p w:rsidR="005D3EF9" w:rsidRPr="005D3EF9" w:rsidRDefault="005D3EF9" w:rsidP="005D3EF9">
      <w:pPr>
        <w:rPr>
          <w:sz w:val="14"/>
        </w:rPr>
      </w:pPr>
      <w:proofErr w:type="gramStart"/>
      <w:r w:rsidRPr="005D3EF9">
        <w:rPr>
          <w:u w:val="single"/>
        </w:rPr>
        <w:t>standards</w:t>
      </w:r>
      <w:proofErr w:type="gramEnd"/>
      <w:r w:rsidRPr="005D3EF9">
        <w:rPr>
          <w:sz w:val="14"/>
        </w:rPr>
        <w:t xml:space="preserve">”, as little production and consumption as possible and a stable economy. </w:t>
      </w:r>
    </w:p>
    <w:p w:rsidR="005D3EF9" w:rsidRDefault="005D3EF9" w:rsidP="005D3EF9">
      <w:pPr>
        <w:rPr>
          <w:b/>
        </w:rPr>
      </w:pPr>
    </w:p>
    <w:p w:rsidR="005D3EF9" w:rsidRPr="005D3EF9" w:rsidRDefault="005D3EF9" w:rsidP="005D3EF9">
      <w:pPr>
        <w:rPr>
          <w:b/>
          <w:u w:val="single"/>
        </w:rPr>
      </w:pPr>
      <w:r w:rsidRPr="005D3EF9">
        <w:rPr>
          <w:b/>
          <w:u w:val="single"/>
        </w:rPr>
        <w:t>ECOCIDE IMPACT</w:t>
      </w:r>
    </w:p>
    <w:p w:rsidR="005D3EF9" w:rsidRPr="005D3EF9" w:rsidRDefault="005D3EF9" w:rsidP="005D3EF9">
      <w:pPr>
        <w:rPr>
          <w:b/>
          <w:u w:val="single"/>
        </w:rPr>
      </w:pPr>
      <w:r w:rsidRPr="005D3EF9">
        <w:rPr>
          <w:b/>
          <w:u w:val="single"/>
        </w:rPr>
        <w:t>2NC ECOCIDE OVERVIEW (1:08)</w:t>
      </w:r>
    </w:p>
    <w:p w:rsidR="005D3EF9" w:rsidRPr="005D3EF9" w:rsidRDefault="005D3EF9" w:rsidP="005D3EF9">
      <w:pPr>
        <w:rPr>
          <w:b/>
        </w:rPr>
      </w:pPr>
      <w:proofErr w:type="gramStart"/>
      <w:r>
        <w:rPr>
          <w:b/>
        </w:rPr>
        <w:t>g</w:t>
      </w:r>
      <w:r w:rsidRPr="005D3EF9">
        <w:rPr>
          <w:b/>
        </w:rPr>
        <w:t>rowth</w:t>
      </w:r>
      <w:proofErr w:type="gramEnd"/>
      <w:r w:rsidRPr="005D3EF9">
        <w:rPr>
          <w:b/>
        </w:rPr>
        <w:t xml:space="preserve"> causes endocrine disruption and extinction</w:t>
      </w:r>
    </w:p>
    <w:p w:rsidR="005D3EF9" w:rsidRPr="005D3EF9" w:rsidRDefault="005D3EF9" w:rsidP="005D3EF9">
      <w:proofErr w:type="spellStart"/>
      <w:r w:rsidRPr="005D3EF9">
        <w:rPr>
          <w:b/>
        </w:rPr>
        <w:t>Douthwaite</w:t>
      </w:r>
      <w:proofErr w:type="spellEnd"/>
      <w:r w:rsidRPr="005D3EF9">
        <w:rPr>
          <w:b/>
        </w:rPr>
        <w:t xml:space="preserve"> 99 </w:t>
      </w:r>
      <w:r w:rsidRPr="005D3EF9">
        <w:t xml:space="preserve">— council member of </w:t>
      </w:r>
      <w:proofErr w:type="spellStart"/>
      <w:r w:rsidRPr="005D3EF9">
        <w:t>Comhar</w:t>
      </w:r>
      <w:proofErr w:type="spellEnd"/>
      <w:r w:rsidRPr="005D3EF9">
        <w:t xml:space="preserve">, the Irish government's national sustainability council and a Fellow of the Post Carbon Institute, Visiting lecturer at the University of Plymouth —ED By Ronaldo </w:t>
      </w:r>
      <w:proofErr w:type="spellStart"/>
      <w:r w:rsidRPr="005D3EF9">
        <w:t>Munck</w:t>
      </w:r>
      <w:proofErr w:type="spellEnd"/>
      <w:r w:rsidRPr="005D3EF9">
        <w:t xml:space="preserve"> </w:t>
      </w:r>
      <w:proofErr w:type="spellStart"/>
      <w:r w:rsidRPr="005D3EF9">
        <w:t>andDenis</w:t>
      </w:r>
      <w:proofErr w:type="spellEnd"/>
      <w:r w:rsidRPr="005D3EF9">
        <w:t xml:space="preserve"> </w:t>
      </w:r>
      <w:proofErr w:type="spellStart"/>
      <w:r w:rsidRPr="005D3EF9">
        <w:t>O'Hearn</w:t>
      </w:r>
      <w:proofErr w:type="spellEnd"/>
      <w:r w:rsidRPr="005D3EF9">
        <w:t xml:space="preserve"> (Richard, Critical development theory: contributions to a new paradigm, </w:t>
      </w:r>
      <w:proofErr w:type="spellStart"/>
      <w:r w:rsidRPr="005D3EF9">
        <w:t>GoogleBooks</w:t>
      </w:r>
      <w:proofErr w:type="spellEnd"/>
      <w:r w:rsidRPr="005D3EF9">
        <w:t>, 158)</w:t>
      </w:r>
    </w:p>
    <w:p w:rsidR="005D3EF9" w:rsidRPr="005D3EF9" w:rsidRDefault="005D3EF9" w:rsidP="005D3EF9">
      <w:pPr>
        <w:tabs>
          <w:tab w:val="left" w:pos="4335"/>
        </w:tabs>
      </w:pPr>
      <w:r w:rsidRPr="005D3EF9">
        <w:tab/>
      </w:r>
    </w:p>
    <w:p w:rsidR="005D3EF9" w:rsidRDefault="005D3EF9" w:rsidP="005D3EF9">
      <w:pPr>
        <w:rPr>
          <w:rFonts w:eastAsia="SimSun"/>
          <w:u w:val="single"/>
        </w:rPr>
      </w:pPr>
      <w:r w:rsidRPr="005D3EF9">
        <w:rPr>
          <w:sz w:val="14"/>
        </w:rPr>
        <w:t xml:space="preserve">A third reason that </w:t>
      </w:r>
      <w:r w:rsidRPr="005D3EF9">
        <w:rPr>
          <w:rFonts w:eastAsia="SimSun"/>
          <w:highlight w:val="cyan"/>
          <w:u w:val="single"/>
        </w:rPr>
        <w:t>the world economy is unsustainable</w:t>
      </w:r>
      <w:r w:rsidRPr="005D3EF9">
        <w:rPr>
          <w:sz w:val="14"/>
        </w:rPr>
        <w:t xml:space="preserve"> is that </w:t>
      </w:r>
      <w:r w:rsidRPr="005D3EF9">
        <w:rPr>
          <w:rFonts w:eastAsia="SimSun"/>
          <w:highlight w:val="cyan"/>
          <w:u w:val="single"/>
        </w:rPr>
        <w:t>some</w:t>
      </w:r>
      <w:r w:rsidRPr="005D3EF9">
        <w:rPr>
          <w:rFonts w:eastAsia="SimSun"/>
          <w:u w:val="single"/>
        </w:rPr>
        <w:t xml:space="preserve"> of the </w:t>
      </w:r>
      <w:r w:rsidRPr="005D3EF9">
        <w:rPr>
          <w:rFonts w:eastAsia="SimSun"/>
          <w:highlight w:val="cyan"/>
          <w:u w:val="single"/>
        </w:rPr>
        <w:t>chemicals</w:t>
      </w:r>
      <w:r w:rsidRPr="005D3EF9">
        <w:rPr>
          <w:rFonts w:eastAsia="SimSun"/>
          <w:u w:val="single"/>
        </w:rPr>
        <w:t xml:space="preserve"> </w:t>
      </w:r>
    </w:p>
    <w:p w:rsidR="005D3EF9" w:rsidRDefault="005D3EF9" w:rsidP="005D3EF9">
      <w:pPr>
        <w:rPr>
          <w:rFonts w:eastAsia="SimSun"/>
          <w:u w:val="single"/>
        </w:rPr>
      </w:pPr>
      <w:r>
        <w:rPr>
          <w:rFonts w:eastAsia="SimSun"/>
          <w:u w:val="single"/>
        </w:rPr>
        <w:t>AND</w:t>
      </w:r>
    </w:p>
    <w:p w:rsidR="005D3EF9" w:rsidRPr="005D3EF9" w:rsidRDefault="005D3EF9" w:rsidP="005D3EF9">
      <w:proofErr w:type="gramStart"/>
      <w:r w:rsidRPr="005D3EF9">
        <w:rPr>
          <w:rFonts w:eastAsia="SimSun"/>
          <w:highlight w:val="cyan"/>
          <w:u w:val="single"/>
        </w:rPr>
        <w:t xml:space="preserve">If the human race is not sustainable </w:t>
      </w:r>
      <w:r w:rsidRPr="005D3EF9">
        <w:rPr>
          <w:rFonts w:eastAsia="SimSun"/>
          <w:u w:val="single"/>
        </w:rPr>
        <w:t xml:space="preserve">then </w:t>
      </w:r>
      <w:r w:rsidRPr="005D3EF9">
        <w:rPr>
          <w:rFonts w:eastAsia="SimSun"/>
          <w:highlight w:val="cyan"/>
          <w:u w:val="single"/>
        </w:rPr>
        <w:t>neither is its economic system</w:t>
      </w:r>
      <w:r w:rsidRPr="005D3EF9">
        <w:t>.</w:t>
      </w:r>
      <w:proofErr w:type="gramEnd"/>
    </w:p>
    <w:p w:rsidR="005D3EF9" w:rsidRPr="005D3EF9" w:rsidRDefault="005D3EF9" w:rsidP="005D3EF9"/>
    <w:p w:rsidR="005D3EF9" w:rsidRDefault="005D3EF9" w:rsidP="005D3EF9">
      <w:pPr>
        <w:rPr>
          <w:b/>
          <w:u w:val="single"/>
        </w:rPr>
      </w:pPr>
    </w:p>
    <w:p w:rsidR="005D3EF9" w:rsidRPr="005D3EF9" w:rsidRDefault="005D3EF9" w:rsidP="005D3EF9">
      <w:pPr>
        <w:rPr>
          <w:b/>
          <w:u w:val="single"/>
        </w:rPr>
      </w:pPr>
      <w:r w:rsidRPr="005D3EF9">
        <w:rPr>
          <w:b/>
          <w:u w:val="single"/>
        </w:rPr>
        <w:t>AT: BURN-OUT</w:t>
      </w:r>
    </w:p>
    <w:p w:rsidR="005D3EF9" w:rsidRPr="005D3EF9" w:rsidRDefault="005D3EF9" w:rsidP="005D3EF9">
      <w:pPr>
        <w:rPr>
          <w:b/>
        </w:rPr>
      </w:pPr>
      <w:r w:rsidRPr="005D3EF9">
        <w:rPr>
          <w:b/>
        </w:rPr>
        <w:t>No burnout – diseases cause extinction</w:t>
      </w:r>
    </w:p>
    <w:p w:rsidR="005D3EF9" w:rsidRPr="005D3EF9" w:rsidRDefault="005D3EF9" w:rsidP="005D3EF9">
      <w:r w:rsidRPr="005D3EF9">
        <w:rPr>
          <w:b/>
        </w:rPr>
        <w:t xml:space="preserve">Torrey and </w:t>
      </w:r>
      <w:proofErr w:type="spellStart"/>
      <w:r w:rsidRPr="005D3EF9">
        <w:rPr>
          <w:b/>
        </w:rPr>
        <w:t>Yolken</w:t>
      </w:r>
      <w:proofErr w:type="spellEnd"/>
      <w:r w:rsidRPr="005D3EF9">
        <w:rPr>
          <w:b/>
        </w:rPr>
        <w:t xml:space="preserve"> 05 –</w:t>
      </w:r>
      <w:r w:rsidRPr="005D3EF9">
        <w:t xml:space="preserve"> E. Fuller and Robert H, Directors Stanley Medical Research Institute, 2005, Beasts of the Earth: Animals, Humans and Disease, pp. 5-6</w:t>
      </w:r>
    </w:p>
    <w:p w:rsidR="005D3EF9" w:rsidRPr="005D3EF9" w:rsidRDefault="005D3EF9" w:rsidP="005D3EF9">
      <w:pPr>
        <w:rPr>
          <w:sz w:val="20"/>
        </w:rPr>
      </w:pPr>
    </w:p>
    <w:p w:rsidR="005D3EF9" w:rsidRDefault="005D3EF9" w:rsidP="005D3EF9">
      <w:pPr>
        <w:ind w:right="288"/>
        <w:rPr>
          <w:sz w:val="14"/>
        </w:rPr>
      </w:pPr>
      <w:r w:rsidRPr="005D3EF9">
        <w:rPr>
          <w:sz w:val="14"/>
        </w:rPr>
        <w:t xml:space="preserve">The outcome of this marriage, however, is not as clearly defined as it </w:t>
      </w:r>
    </w:p>
    <w:p w:rsidR="005D3EF9" w:rsidRDefault="005D3EF9" w:rsidP="005D3EF9">
      <w:pPr>
        <w:ind w:right="288"/>
        <w:rPr>
          <w:sz w:val="14"/>
        </w:rPr>
      </w:pPr>
      <w:r>
        <w:rPr>
          <w:sz w:val="14"/>
        </w:rPr>
        <w:t>AND</w:t>
      </w:r>
    </w:p>
    <w:p w:rsidR="005D3EF9" w:rsidRPr="005D3EF9" w:rsidRDefault="005D3EF9" w:rsidP="005D3EF9">
      <w:pPr>
        <w:ind w:right="288"/>
        <w:rPr>
          <w:sz w:val="8"/>
        </w:rPr>
      </w:pPr>
      <w:r w:rsidRPr="005D3EF9">
        <w:rPr>
          <w:sz w:val="14"/>
        </w:rPr>
        <w:t xml:space="preserve">HIV or SARS virus </w:t>
      </w:r>
      <w:r w:rsidRPr="005D3EF9">
        <w:rPr>
          <w:highlight w:val="cyan"/>
          <w:u w:val="single"/>
        </w:rPr>
        <w:t xml:space="preserve">may be </w:t>
      </w:r>
      <w:r w:rsidRPr="005D3EF9">
        <w:rPr>
          <w:u w:val="single"/>
        </w:rPr>
        <w:t xml:space="preserve">truly </w:t>
      </w:r>
      <w:r w:rsidRPr="005D3EF9">
        <w:rPr>
          <w:highlight w:val="cyan"/>
          <w:u w:val="single"/>
        </w:rPr>
        <w:t xml:space="preserve">capable of </w:t>
      </w:r>
      <w:r w:rsidRPr="005D3EF9">
        <w:rPr>
          <w:b/>
          <w:iCs/>
          <w:highlight w:val="cyan"/>
          <w:u w:val="single"/>
        </w:rPr>
        <w:t>eradicating the human race</w:t>
      </w:r>
      <w:r w:rsidRPr="005D3EF9">
        <w:rPr>
          <w:sz w:val="14"/>
          <w:highlight w:val="cyan"/>
        </w:rPr>
        <w:t>.</w:t>
      </w:r>
    </w:p>
    <w:p w:rsidR="005D3EF9" w:rsidRDefault="005D3EF9" w:rsidP="005D3EF9">
      <w:pPr>
        <w:rPr>
          <w:b/>
          <w:u w:val="single"/>
        </w:rPr>
      </w:pPr>
    </w:p>
    <w:p w:rsidR="005D3EF9" w:rsidRPr="005D3EF9" w:rsidRDefault="005D3EF9" w:rsidP="005D3EF9">
      <w:pPr>
        <w:rPr>
          <w:b/>
          <w:u w:val="single"/>
        </w:rPr>
      </w:pPr>
      <w:r w:rsidRPr="005D3EF9">
        <w:rPr>
          <w:b/>
          <w:u w:val="single"/>
        </w:rPr>
        <w:t>AT: TERRORISM</w:t>
      </w:r>
    </w:p>
    <w:p w:rsidR="005D3EF9" w:rsidRPr="005D3EF9" w:rsidRDefault="005D3EF9" w:rsidP="005D3EF9">
      <w:pPr>
        <w:rPr>
          <w:b/>
        </w:rPr>
      </w:pPr>
      <w:r w:rsidRPr="005D3EF9">
        <w:rPr>
          <w:b/>
        </w:rPr>
        <w:t>Growth causes terrorism</w:t>
      </w:r>
    </w:p>
    <w:p w:rsidR="005D3EF9" w:rsidRPr="005D3EF9" w:rsidRDefault="005D3EF9" w:rsidP="005D3EF9">
      <w:r w:rsidRPr="005D3EF9">
        <w:rPr>
          <w:b/>
        </w:rPr>
        <w:t>Cronin 03</w:t>
      </w:r>
      <w:r w:rsidRPr="005D3EF9">
        <w:t xml:space="preserve"> – senior associate at the Oxford </w:t>
      </w:r>
      <w:proofErr w:type="spellStart"/>
      <w:r w:rsidRPr="005D3EF9">
        <w:t>Programme</w:t>
      </w:r>
      <w:proofErr w:type="spellEnd"/>
      <w:r w:rsidRPr="005D3EF9">
        <w:t xml:space="preserve"> on the Changing Character of War (Audrey, International Security, 27.3, "Behind the curve: globalization and international terrorism", http://belfercenter.ksg.harvard.edu/publication/257/behind_the_curve.html, WEA)</w:t>
      </w:r>
    </w:p>
    <w:p w:rsidR="005D3EF9" w:rsidRPr="005D3EF9" w:rsidRDefault="005D3EF9" w:rsidP="005D3EF9"/>
    <w:p w:rsidR="005D3EF9" w:rsidRDefault="005D3EF9" w:rsidP="005D3EF9">
      <w:pPr>
        <w:rPr>
          <w:bCs/>
          <w:highlight w:val="cyan"/>
          <w:u w:val="single"/>
        </w:rPr>
      </w:pPr>
      <w:r w:rsidRPr="005D3EF9">
        <w:rPr>
          <w:bCs/>
          <w:u w:val="single"/>
        </w:rPr>
        <w:t xml:space="preserve">The </w:t>
      </w:r>
      <w:r w:rsidRPr="005D3EF9">
        <w:rPr>
          <w:bCs/>
          <w:highlight w:val="cyan"/>
          <w:u w:val="single"/>
        </w:rPr>
        <w:t>objectives of</w:t>
      </w:r>
      <w:r w:rsidRPr="005D3EF9">
        <w:rPr>
          <w:bCs/>
          <w:u w:val="single"/>
        </w:rPr>
        <w:t xml:space="preserve"> international </w:t>
      </w:r>
      <w:r w:rsidRPr="005D3EF9">
        <w:rPr>
          <w:bCs/>
          <w:highlight w:val="cyan"/>
          <w:u w:val="single"/>
        </w:rPr>
        <w:t>terrorism</w:t>
      </w:r>
      <w:r w:rsidRPr="005D3EF9">
        <w:rPr>
          <w:bCs/>
          <w:u w:val="single"/>
        </w:rPr>
        <w:t xml:space="preserve"> have also </w:t>
      </w:r>
      <w:r w:rsidRPr="005D3EF9">
        <w:rPr>
          <w:bCs/>
          <w:highlight w:val="cyan"/>
          <w:u w:val="single"/>
        </w:rPr>
        <w:t xml:space="preserve">changed as a result of globalization. Foreign </w:t>
      </w:r>
    </w:p>
    <w:p w:rsidR="005D3EF9" w:rsidRDefault="005D3EF9" w:rsidP="005D3EF9">
      <w:pPr>
        <w:rPr>
          <w:bCs/>
          <w:highlight w:val="cyan"/>
          <w:u w:val="single"/>
        </w:rPr>
      </w:pPr>
      <w:r>
        <w:rPr>
          <w:bCs/>
          <w:highlight w:val="cyan"/>
          <w:u w:val="single"/>
        </w:rPr>
        <w:t>AND</w:t>
      </w:r>
    </w:p>
    <w:p w:rsidR="005D3EF9" w:rsidRPr="005D3EF9" w:rsidRDefault="005D3EF9" w:rsidP="005D3EF9">
      <w:pPr>
        <w:rPr>
          <w:sz w:val="20"/>
        </w:rPr>
      </w:pPr>
      <w:proofErr w:type="gramStart"/>
      <w:r w:rsidRPr="005D3EF9">
        <w:rPr>
          <w:bCs/>
          <w:u w:val="single"/>
        </w:rPr>
        <w:t>global</w:t>
      </w:r>
      <w:proofErr w:type="gramEnd"/>
      <w:r w:rsidRPr="005D3EF9">
        <w:rPr>
          <w:bCs/>
          <w:u w:val="single"/>
        </w:rPr>
        <w:t xml:space="preserve"> </w:t>
      </w:r>
      <w:r w:rsidRPr="005D3EF9">
        <w:rPr>
          <w:bCs/>
          <w:highlight w:val="cyan"/>
          <w:u w:val="single"/>
        </w:rPr>
        <w:t>media</w:t>
      </w:r>
      <w:r w:rsidRPr="005D3EF9">
        <w:rPr>
          <w:bCs/>
          <w:u w:val="single"/>
        </w:rPr>
        <w:t xml:space="preserve"> outreach, </w:t>
      </w:r>
      <w:r w:rsidRPr="005D3EF9">
        <w:rPr>
          <w:bCs/>
          <w:highlight w:val="cyan"/>
          <w:u w:val="single"/>
        </w:rPr>
        <w:t>or</w:t>
      </w:r>
      <w:r w:rsidRPr="005D3EF9">
        <w:rPr>
          <w:bCs/>
          <w:u w:val="single"/>
        </w:rPr>
        <w:t xml:space="preserve"> a diverse network of </w:t>
      </w:r>
      <w:r w:rsidRPr="005D3EF9">
        <w:rPr>
          <w:bCs/>
          <w:highlight w:val="cyan"/>
          <w:u w:val="single"/>
        </w:rPr>
        <w:t>financial and information resources</w:t>
      </w:r>
      <w:r w:rsidRPr="005D3EF9">
        <w:rPr>
          <w:bCs/>
          <w:u w:val="single"/>
        </w:rPr>
        <w:t xml:space="preserve">. </w:t>
      </w:r>
      <w:r w:rsidRPr="005D3EF9">
        <w:rPr>
          <w:sz w:val="20"/>
        </w:rPr>
        <w:t> </w:t>
      </w:r>
    </w:p>
    <w:p w:rsidR="005D3EF9" w:rsidRPr="005D3EF9" w:rsidRDefault="005D3EF9" w:rsidP="005D3EF9">
      <w:pPr>
        <w:pStyle w:val="Heading1"/>
      </w:pPr>
      <w:r w:rsidRPr="005D3EF9">
        <w:t>1nr</w:t>
      </w:r>
    </w:p>
    <w:p w:rsidR="005D3EF9" w:rsidRPr="005D3EF9" w:rsidRDefault="005D3EF9" w:rsidP="005D3EF9">
      <w:pPr>
        <w:rPr>
          <w:rFonts w:eastAsia="MS Mincho"/>
          <w:b/>
        </w:rPr>
      </w:pPr>
      <w:r w:rsidRPr="005D3EF9">
        <w:rPr>
          <w:rFonts w:eastAsia="MS Mincho"/>
          <w:b/>
        </w:rPr>
        <w:t>Precision is vital—turns research quality</w:t>
      </w:r>
    </w:p>
    <w:p w:rsidR="005D3EF9" w:rsidRPr="005D3EF9" w:rsidRDefault="005D3EF9" w:rsidP="005D3EF9">
      <w:pPr>
        <w:rPr>
          <w:rFonts w:eastAsia="MS Mincho"/>
        </w:rPr>
      </w:pPr>
      <w:proofErr w:type="spellStart"/>
      <w:r w:rsidRPr="005D3EF9">
        <w:rPr>
          <w:rFonts w:eastAsia="MS Mincho"/>
          <w:b/>
        </w:rPr>
        <w:t>Resnick</w:t>
      </w:r>
      <w:proofErr w:type="spellEnd"/>
      <w:r w:rsidRPr="005D3EF9">
        <w:rPr>
          <w:rFonts w:eastAsia="MS Mincho"/>
          <w:b/>
        </w:rPr>
        <w:t xml:space="preserve"> 01 –</w:t>
      </w:r>
      <w:r w:rsidRPr="005D3EF9">
        <w:rPr>
          <w:rFonts w:eastAsia="MS Mincho"/>
        </w:rPr>
        <w:t xml:space="preserve"> [Evan </w:t>
      </w:r>
      <w:proofErr w:type="spellStart"/>
      <w:r w:rsidRPr="005D3EF9">
        <w:rPr>
          <w:rFonts w:eastAsia="MS Mincho"/>
        </w:rPr>
        <w:t>Resnick</w:t>
      </w:r>
      <w:proofErr w:type="spellEnd"/>
      <w:r w:rsidRPr="005D3EF9">
        <w:rPr>
          <w:rFonts w:eastAsia="MS Mincho"/>
        </w:rPr>
        <w:t xml:space="preserve">, Journal of International Affairs, 0022197X, </w:t>
      </w:r>
      <w:proofErr w:type="gramStart"/>
      <w:r w:rsidRPr="005D3EF9">
        <w:rPr>
          <w:rFonts w:eastAsia="MS Mincho"/>
        </w:rPr>
        <w:t>Spring</w:t>
      </w:r>
      <w:proofErr w:type="gramEnd"/>
      <w:r w:rsidRPr="005D3EF9">
        <w:rPr>
          <w:rFonts w:eastAsia="MS Mincho"/>
        </w:rPr>
        <w:t xml:space="preserve"> 2001, Vol. 54, Issue 2, “Defining Engagement”] </w:t>
      </w:r>
    </w:p>
    <w:p w:rsidR="005D3EF9" w:rsidRPr="005D3EF9" w:rsidRDefault="005D3EF9" w:rsidP="005D3EF9">
      <w:pPr>
        <w:rPr>
          <w:rFonts w:eastAsia="MS Mincho"/>
        </w:rPr>
      </w:pPr>
    </w:p>
    <w:p w:rsidR="005D3EF9" w:rsidRDefault="005D3EF9" w:rsidP="005D3EF9">
      <w:pPr>
        <w:rPr>
          <w:rFonts w:eastAsia="MS Mincho"/>
          <w:sz w:val="14"/>
        </w:rPr>
      </w:pPr>
      <w:r w:rsidRPr="005D3EF9">
        <w:rPr>
          <w:rFonts w:eastAsia="MS Mincho"/>
          <w:sz w:val="14"/>
        </w:rPr>
        <w:t xml:space="preserve">In matters of national security, establishing </w:t>
      </w:r>
      <w:r w:rsidRPr="005D3EF9">
        <w:rPr>
          <w:rFonts w:eastAsia="MS Mincho"/>
          <w:highlight w:val="cyan"/>
          <w:u w:val="single"/>
        </w:rPr>
        <w:t>a clear definition of terms is a precondition</w:t>
      </w:r>
      <w:r w:rsidRPr="005D3EF9">
        <w:rPr>
          <w:rFonts w:eastAsia="MS Mincho"/>
          <w:sz w:val="14"/>
        </w:rPr>
        <w:t xml:space="preserve"> </w:t>
      </w:r>
    </w:p>
    <w:p w:rsidR="005D3EF9" w:rsidRDefault="005D3EF9" w:rsidP="005D3EF9">
      <w:pPr>
        <w:rPr>
          <w:rFonts w:eastAsia="MS Mincho"/>
          <w:sz w:val="14"/>
        </w:rPr>
      </w:pPr>
      <w:r>
        <w:rPr>
          <w:rFonts w:eastAsia="MS Mincho"/>
          <w:sz w:val="14"/>
        </w:rPr>
        <w:t>AND</w:t>
      </w:r>
    </w:p>
    <w:p w:rsidR="005D3EF9" w:rsidRPr="005D3EF9" w:rsidRDefault="005D3EF9" w:rsidP="005D3EF9">
      <w:pPr>
        <w:rPr>
          <w:rFonts w:eastAsia="MS Mincho"/>
          <w:sz w:val="20"/>
        </w:rPr>
      </w:pPr>
      <w:r w:rsidRPr="005D3EF9">
        <w:rPr>
          <w:rFonts w:eastAsia="MS Mincho"/>
          <w:sz w:val="14"/>
        </w:rPr>
        <w:t>"</w:t>
      </w:r>
      <w:proofErr w:type="gramStart"/>
      <w:r w:rsidRPr="005D3EF9">
        <w:rPr>
          <w:rFonts w:eastAsia="MS Mincho"/>
          <w:sz w:val="14"/>
        </w:rPr>
        <w:t>engagement</w:t>
      </w:r>
      <w:proofErr w:type="gramEnd"/>
      <w:r w:rsidRPr="005D3EF9">
        <w:rPr>
          <w:rFonts w:eastAsia="MS Mincho"/>
          <w:sz w:val="14"/>
        </w:rPr>
        <w:t>," they undermine the ability to build an effective foreign policy</w:t>
      </w:r>
      <w:r w:rsidRPr="005D3EF9">
        <w:rPr>
          <w:rFonts w:eastAsia="MS Mincho"/>
          <w:sz w:val="20"/>
        </w:rPr>
        <w:t>.</w:t>
      </w:r>
    </w:p>
    <w:p w:rsidR="005D3EF9" w:rsidRPr="005D3EF9" w:rsidRDefault="005D3EF9" w:rsidP="005D3EF9"/>
    <w:p w:rsidR="005D3EF9" w:rsidRPr="005D3EF9" w:rsidRDefault="005D3EF9" w:rsidP="005D3EF9">
      <w:pPr>
        <w:rPr>
          <w:b/>
        </w:rPr>
      </w:pPr>
      <w:r w:rsidRPr="005D3EF9">
        <w:rPr>
          <w:b/>
        </w:rPr>
        <w:t>Potential abuse is a voting issue – broader topics destroy entire programs</w:t>
      </w:r>
    </w:p>
    <w:p w:rsidR="005D3EF9" w:rsidRPr="005D3EF9" w:rsidRDefault="005D3EF9" w:rsidP="005D3EF9">
      <w:pPr>
        <w:rPr>
          <w:b/>
        </w:rPr>
      </w:pPr>
      <w:proofErr w:type="gramStart"/>
      <w:r w:rsidRPr="005D3EF9">
        <w:rPr>
          <w:b/>
        </w:rPr>
        <w:t xml:space="preserve">Rowland 84 – </w:t>
      </w:r>
      <w:r w:rsidRPr="005D3EF9">
        <w:t>(Robert C., Baylor U., “Topic Selection in Debate”, American Forensics in Perspective.</w:t>
      </w:r>
      <w:proofErr w:type="gramEnd"/>
      <w:r w:rsidRPr="005D3EF9">
        <w:t xml:space="preserve"> Ed. Parson, p. 53-4)</w:t>
      </w:r>
    </w:p>
    <w:p w:rsidR="005D3EF9" w:rsidRPr="005D3EF9" w:rsidRDefault="005D3EF9" w:rsidP="005D3EF9">
      <w:pPr>
        <w:rPr>
          <w:sz w:val="18"/>
        </w:rPr>
      </w:pPr>
    </w:p>
    <w:p w:rsidR="005D3EF9" w:rsidRDefault="005D3EF9" w:rsidP="005D3EF9">
      <w:pPr>
        <w:rPr>
          <w:sz w:val="14"/>
          <w:szCs w:val="16"/>
        </w:rPr>
      </w:pPr>
      <w:r w:rsidRPr="005D3EF9">
        <w:rPr>
          <w:sz w:val="14"/>
          <w:szCs w:val="16"/>
        </w:rPr>
        <w:t xml:space="preserve">The first major problem identified by the work group as relating to topic selection is </w:t>
      </w:r>
    </w:p>
    <w:p w:rsidR="005D3EF9" w:rsidRDefault="005D3EF9" w:rsidP="005D3EF9">
      <w:pPr>
        <w:rPr>
          <w:sz w:val="14"/>
          <w:szCs w:val="16"/>
        </w:rPr>
      </w:pPr>
      <w:r>
        <w:rPr>
          <w:sz w:val="14"/>
          <w:szCs w:val="16"/>
        </w:rPr>
        <w:t>AND</w:t>
      </w:r>
    </w:p>
    <w:p w:rsidR="005D3EF9" w:rsidRPr="005D3EF9" w:rsidRDefault="005D3EF9" w:rsidP="005D3EF9">
      <w:pPr>
        <w:rPr>
          <w:b/>
        </w:rPr>
      </w:pPr>
      <w:proofErr w:type="gramStart"/>
      <w:r w:rsidRPr="005D3EF9">
        <w:rPr>
          <w:u w:val="single"/>
        </w:rPr>
        <w:t>of</w:t>
      </w:r>
      <w:proofErr w:type="gramEnd"/>
      <w:r w:rsidRPr="005D3EF9">
        <w:rPr>
          <w:u w:val="single"/>
        </w:rPr>
        <w:t xml:space="preserve"> </w:t>
      </w:r>
      <w:r w:rsidRPr="005D3EF9">
        <w:rPr>
          <w:highlight w:val="cyan"/>
          <w:u w:val="single"/>
        </w:rPr>
        <w:t>broad topics that has led some</w:t>
      </w:r>
      <w:r w:rsidRPr="005D3EF9">
        <w:rPr>
          <w:u w:val="single"/>
        </w:rPr>
        <w:t xml:space="preserve"> small </w:t>
      </w:r>
      <w:r w:rsidRPr="005D3EF9">
        <w:rPr>
          <w:highlight w:val="cyan"/>
          <w:u w:val="single"/>
        </w:rPr>
        <w:t xml:space="preserve">schools to </w:t>
      </w:r>
      <w:r w:rsidRPr="005D3EF9">
        <w:rPr>
          <w:b/>
          <w:highlight w:val="cyan"/>
          <w:u w:val="single"/>
        </w:rPr>
        <w:t>cancel their programs</w:t>
      </w:r>
      <w:r w:rsidRPr="005D3EF9">
        <w:rPr>
          <w:sz w:val="14"/>
          <w:szCs w:val="14"/>
        </w:rPr>
        <w:t>.</w:t>
      </w:r>
    </w:p>
    <w:p w:rsidR="005D3EF9" w:rsidRPr="005D3EF9" w:rsidRDefault="005D3EF9" w:rsidP="005D3EF9"/>
    <w:p w:rsidR="005D3EF9" w:rsidRPr="005D3EF9" w:rsidRDefault="005D3EF9" w:rsidP="005D3EF9">
      <w:pPr>
        <w:rPr>
          <w:b/>
          <w:u w:val="single"/>
        </w:rPr>
      </w:pPr>
      <w:r w:rsidRPr="005D3EF9">
        <w:rPr>
          <w:b/>
          <w:u w:val="single"/>
        </w:rPr>
        <w:t>1NR NO NUKE WAR</w:t>
      </w:r>
    </w:p>
    <w:p w:rsidR="005D3EF9" w:rsidRPr="005D3EF9" w:rsidRDefault="005D3EF9" w:rsidP="005D3EF9">
      <w:pPr>
        <w:rPr>
          <w:b/>
        </w:rPr>
      </w:pPr>
      <w:r w:rsidRPr="005D3EF9">
        <w:rPr>
          <w:b/>
        </w:rPr>
        <w:t xml:space="preserve">b) </w:t>
      </w:r>
      <w:proofErr w:type="gramStart"/>
      <w:r w:rsidRPr="005D3EF9">
        <w:rPr>
          <w:b/>
        </w:rPr>
        <w:t>doesn’t</w:t>
      </w:r>
      <w:proofErr w:type="gramEnd"/>
      <w:r w:rsidRPr="005D3EF9">
        <w:rPr>
          <w:b/>
        </w:rPr>
        <w:t xml:space="preserve"> cause ice ages or climate change</w:t>
      </w:r>
    </w:p>
    <w:p w:rsidR="005D3EF9" w:rsidRPr="005D3EF9" w:rsidRDefault="005D3EF9" w:rsidP="005D3EF9">
      <w:proofErr w:type="spellStart"/>
      <w:r w:rsidRPr="005D3EF9">
        <w:rPr>
          <w:rStyle w:val="StyleStyleBold12pt"/>
        </w:rPr>
        <w:t>Robock</w:t>
      </w:r>
      <w:proofErr w:type="spellEnd"/>
      <w:r w:rsidRPr="005D3EF9">
        <w:rPr>
          <w:rStyle w:val="StyleStyleBold12pt"/>
        </w:rPr>
        <w:t xml:space="preserve"> 10 </w:t>
      </w:r>
      <w:r w:rsidRPr="005D3EF9">
        <w:t>– (Alan, Department of Environmental Sciences, Rutgers University, “Nuclear Winter,” WIREs Climate Change, May/June, Wiley Online Library via University of Michigan Libraries)</w:t>
      </w:r>
    </w:p>
    <w:p w:rsidR="005D3EF9" w:rsidRPr="005D3EF9" w:rsidRDefault="005D3EF9" w:rsidP="005D3EF9"/>
    <w:p w:rsidR="005D3EF9" w:rsidRDefault="005D3EF9" w:rsidP="005D3EF9">
      <w:pPr>
        <w:rPr>
          <w:u w:val="single"/>
        </w:rPr>
      </w:pPr>
      <w:r w:rsidRPr="005D3EF9">
        <w:rPr>
          <w:u w:val="single"/>
        </w:rPr>
        <w:t xml:space="preserve">While it is important to point out the consequences of nuclear winter, it is </w:t>
      </w:r>
    </w:p>
    <w:p w:rsidR="005D3EF9" w:rsidRDefault="005D3EF9" w:rsidP="005D3EF9">
      <w:pPr>
        <w:rPr>
          <w:u w:val="single"/>
        </w:rPr>
      </w:pPr>
      <w:r>
        <w:rPr>
          <w:u w:val="single"/>
        </w:rPr>
        <w:t>AND</w:t>
      </w:r>
    </w:p>
    <w:p w:rsidR="005D3EF9" w:rsidRPr="005D3EF9" w:rsidRDefault="005D3EF9" w:rsidP="005D3EF9">
      <w:pPr>
        <w:rPr>
          <w:sz w:val="14"/>
        </w:rPr>
      </w:pPr>
      <w:proofErr w:type="gramStart"/>
      <w:r w:rsidRPr="005D3EF9">
        <w:rPr>
          <w:sz w:val="14"/>
          <w:szCs w:val="14"/>
        </w:rPr>
        <w:t>consequences</w:t>
      </w:r>
      <w:proofErr w:type="gramEnd"/>
      <w:r w:rsidRPr="005D3EF9">
        <w:rPr>
          <w:sz w:val="14"/>
          <w:szCs w:val="14"/>
        </w:rPr>
        <w:t xml:space="preserve"> of nuclear winter are extreme enough without these additional effects, however</w:t>
      </w:r>
      <w:r w:rsidRPr="005D3EF9">
        <w:rPr>
          <w:sz w:val="14"/>
        </w:rPr>
        <w:t>.</w:t>
      </w:r>
    </w:p>
    <w:p w:rsidR="005D3EF9" w:rsidRPr="005D3EF9" w:rsidRDefault="005D3EF9" w:rsidP="005D3EF9">
      <w:pPr>
        <w:rPr>
          <w:rStyle w:val="TitleChar"/>
        </w:rPr>
      </w:pPr>
    </w:p>
    <w:p w:rsidR="005D3EF9" w:rsidRPr="005D3EF9" w:rsidRDefault="005D3EF9" w:rsidP="005D3EF9">
      <w:pPr>
        <w:rPr>
          <w:b/>
        </w:rPr>
      </w:pPr>
      <w:r w:rsidRPr="005D3EF9">
        <w:rPr>
          <w:b/>
        </w:rPr>
        <w:t xml:space="preserve">c) </w:t>
      </w:r>
      <w:proofErr w:type="gramStart"/>
      <w:r w:rsidRPr="005D3EF9">
        <w:rPr>
          <w:b/>
        </w:rPr>
        <w:t>nuclear</w:t>
      </w:r>
      <w:proofErr w:type="gramEnd"/>
      <w:r w:rsidRPr="005D3EF9">
        <w:rPr>
          <w:b/>
        </w:rPr>
        <w:t xml:space="preserve"> testing disproves</w:t>
      </w:r>
    </w:p>
    <w:p w:rsidR="005D3EF9" w:rsidRPr="005D3EF9" w:rsidRDefault="005D3EF9" w:rsidP="005D3EF9">
      <w:r w:rsidRPr="005D3EF9">
        <w:rPr>
          <w:b/>
        </w:rPr>
        <w:t xml:space="preserve">Cook 10 – </w:t>
      </w:r>
      <w:r w:rsidRPr="005D3EF9">
        <w:t>(Nigel B. PhD Computer Programming, BA Physics, “</w:t>
      </w:r>
      <w:r w:rsidRPr="005D3EF9">
        <w:rPr>
          <w:szCs w:val="34"/>
        </w:rPr>
        <w:t xml:space="preserve">Rescue of trapped survivors in megaton equivalent World War II attacks, and a review of Bolsover's CND "Civil </w:t>
      </w:r>
      <w:proofErr w:type="spellStart"/>
      <w:r w:rsidRPr="005D3EF9">
        <w:rPr>
          <w:szCs w:val="34"/>
        </w:rPr>
        <w:t>Defence</w:t>
      </w:r>
      <w:proofErr w:type="spellEnd"/>
      <w:r w:rsidRPr="005D3EF9">
        <w:rPr>
          <w:szCs w:val="34"/>
        </w:rPr>
        <w:t xml:space="preserve">, The </w:t>
      </w:r>
      <w:proofErr w:type="spellStart"/>
      <w:r w:rsidRPr="005D3EF9">
        <w:rPr>
          <w:szCs w:val="34"/>
        </w:rPr>
        <w:t>Cruellest</w:t>
      </w:r>
      <w:proofErr w:type="spellEnd"/>
      <w:r w:rsidRPr="005D3EF9">
        <w:rPr>
          <w:szCs w:val="34"/>
        </w:rPr>
        <w:t xml:space="preserve"> Confidence Trick"</w:t>
      </w:r>
      <w:r w:rsidRPr="005D3EF9">
        <w:t>” http://glasstone.blogspot.com/2010/02/rescue-of-trapped-survivors-in-world.html 2/16/10)</w:t>
      </w:r>
    </w:p>
    <w:p w:rsidR="005D3EF9" w:rsidRPr="005D3EF9" w:rsidRDefault="005D3EF9" w:rsidP="005D3EF9">
      <w:pPr>
        <w:rPr>
          <w:color w:val="000000"/>
          <w:u w:val="single"/>
        </w:rPr>
      </w:pPr>
    </w:p>
    <w:p w:rsidR="005D3EF9" w:rsidRDefault="005D3EF9" w:rsidP="005D3EF9">
      <w:pPr>
        <w:rPr>
          <w:sz w:val="14"/>
          <w:szCs w:val="14"/>
        </w:rPr>
      </w:pPr>
      <w:r w:rsidRPr="005D3EF9">
        <w:rPr>
          <w:iCs/>
          <w:sz w:val="14"/>
          <w:szCs w:val="14"/>
        </w:rPr>
        <w:t>Ignoring practical limitations</w:t>
      </w:r>
      <w:r w:rsidRPr="005D3EF9">
        <w:rPr>
          <w:sz w:val="14"/>
          <w:szCs w:val="14"/>
        </w:rPr>
        <w:t xml:space="preserve"> like anti-Civil </w:t>
      </w:r>
      <w:proofErr w:type="spellStart"/>
      <w:r w:rsidRPr="005D3EF9">
        <w:rPr>
          <w:sz w:val="14"/>
          <w:szCs w:val="14"/>
        </w:rPr>
        <w:t>Defence</w:t>
      </w:r>
      <w:proofErr w:type="spellEnd"/>
      <w:r w:rsidRPr="005D3EF9">
        <w:rPr>
          <w:sz w:val="14"/>
          <w:szCs w:val="14"/>
        </w:rPr>
        <w:t xml:space="preserve"> propaganda, you would find that it's </w:t>
      </w:r>
    </w:p>
    <w:p w:rsidR="005D3EF9" w:rsidRDefault="005D3EF9" w:rsidP="005D3EF9">
      <w:pPr>
        <w:rPr>
          <w:sz w:val="14"/>
          <w:szCs w:val="14"/>
        </w:rPr>
      </w:pPr>
      <w:r>
        <w:rPr>
          <w:sz w:val="14"/>
          <w:szCs w:val="14"/>
        </w:rPr>
        <w:t>AND</w:t>
      </w:r>
    </w:p>
    <w:p w:rsidR="005D3EF9" w:rsidRPr="005D3EF9" w:rsidRDefault="005D3EF9" w:rsidP="005D3EF9">
      <w:pPr>
        <w:rPr>
          <w:u w:val="single"/>
        </w:rPr>
      </w:pPr>
      <w:proofErr w:type="gramStart"/>
      <w:r w:rsidRPr="005D3EF9">
        <w:rPr>
          <w:sz w:val="14"/>
          <w:szCs w:val="14"/>
        </w:rPr>
        <w:t>twice</w:t>
      </w:r>
      <w:proofErr w:type="gramEnd"/>
      <w:r w:rsidRPr="005D3EF9">
        <w:rPr>
          <w:sz w:val="14"/>
          <w:szCs w:val="14"/>
        </w:rPr>
        <w:t xml:space="preserve"> the total yield of all the nuclear bombs tested in the atmosphere.</w:t>
      </w:r>
    </w:p>
    <w:p w:rsidR="005D3EF9" w:rsidRPr="005D3EF9" w:rsidRDefault="005D3EF9" w:rsidP="005D3EF9">
      <w:pPr>
        <w:rPr>
          <w:b/>
        </w:rPr>
      </w:pPr>
    </w:p>
    <w:p w:rsidR="005D3EF9" w:rsidRPr="005D3EF9" w:rsidRDefault="005D3EF9" w:rsidP="005D3EF9">
      <w:pPr>
        <w:rPr>
          <w:b/>
        </w:rPr>
      </w:pPr>
      <w:r w:rsidRPr="005D3EF9">
        <w:rPr>
          <w:b/>
        </w:rPr>
        <w:t xml:space="preserve">d) </w:t>
      </w:r>
      <w:proofErr w:type="gramStart"/>
      <w:r w:rsidRPr="005D3EF9">
        <w:rPr>
          <w:b/>
        </w:rPr>
        <w:t>zero</w:t>
      </w:r>
      <w:proofErr w:type="gramEnd"/>
      <w:r w:rsidRPr="005D3EF9">
        <w:rPr>
          <w:b/>
        </w:rPr>
        <w:t xml:space="preserve"> risk of nuclear winter – buildings are concrete and brick, not wood and paper like Hiroshima</w:t>
      </w:r>
    </w:p>
    <w:p w:rsidR="005D3EF9" w:rsidRPr="005D3EF9" w:rsidRDefault="005D3EF9" w:rsidP="005D3EF9">
      <w:r w:rsidRPr="005D3EF9">
        <w:rPr>
          <w:b/>
        </w:rPr>
        <w:t xml:space="preserve">Cook 10 </w:t>
      </w:r>
      <w:r w:rsidRPr="005D3EF9">
        <w:t xml:space="preserve">– (Nigel B. PhD Computer Programming BA Physics. “The Effects of Nuclear Weapons” http://glasstone.blogspot.com/ (His blog, a tribute to Samuel </w:t>
      </w:r>
      <w:proofErr w:type="spellStart"/>
      <w:r w:rsidRPr="005D3EF9">
        <w:t>Glasstone</w:t>
      </w:r>
      <w:proofErr w:type="spellEnd"/>
      <w:r w:rsidRPr="005D3EF9">
        <w:t>, pioneer in nuclear research, is dedicated to articles on nuclear weapons) 2/13/10)</w:t>
      </w:r>
    </w:p>
    <w:p w:rsidR="005D3EF9" w:rsidRPr="005D3EF9" w:rsidRDefault="005D3EF9" w:rsidP="005D3EF9"/>
    <w:p w:rsidR="005D3EF9" w:rsidRDefault="005D3EF9" w:rsidP="005D3EF9">
      <w:pPr>
        <w:rPr>
          <w:u w:val="single"/>
        </w:rPr>
      </w:pPr>
      <w:r w:rsidRPr="005D3EF9">
        <w:rPr>
          <w:u w:val="single"/>
        </w:rPr>
        <w:t xml:space="preserve">A </w:t>
      </w:r>
      <w:r w:rsidRPr="005D3EF9">
        <w:rPr>
          <w:highlight w:val="cyan"/>
          <w:u w:val="single"/>
        </w:rPr>
        <w:t xml:space="preserve">nuclear winter can't happen because nuclear weapons </w:t>
      </w:r>
      <w:r w:rsidRPr="005D3EF9">
        <w:rPr>
          <w:b/>
          <w:highlight w:val="cyan"/>
          <w:u w:val="single"/>
          <w:bdr w:val="single" w:sz="4" w:space="0" w:color="auto"/>
        </w:rPr>
        <w:t>can't burn brick, steel and concrete</w:t>
      </w:r>
      <w:r w:rsidRPr="005D3EF9">
        <w:rPr>
          <w:u w:val="single"/>
        </w:rPr>
        <w:t xml:space="preserve"> </w:t>
      </w:r>
    </w:p>
    <w:p w:rsidR="005D3EF9" w:rsidRDefault="005D3EF9" w:rsidP="005D3EF9">
      <w:pPr>
        <w:rPr>
          <w:u w:val="single"/>
        </w:rPr>
      </w:pPr>
      <w:r>
        <w:rPr>
          <w:u w:val="single"/>
        </w:rPr>
        <w:t>AND</w:t>
      </w:r>
    </w:p>
    <w:p w:rsidR="005D3EF9" w:rsidRPr="005D3EF9" w:rsidRDefault="005D3EF9" w:rsidP="005D3EF9">
      <w:pPr>
        <w:rPr>
          <w:sz w:val="14"/>
          <w:szCs w:val="14"/>
        </w:rPr>
      </w:pPr>
      <w:proofErr w:type="gramStart"/>
      <w:r w:rsidRPr="005D3EF9">
        <w:rPr>
          <w:highlight w:val="cyan"/>
          <w:u w:val="single"/>
        </w:rPr>
        <w:t>firestorm</w:t>
      </w:r>
      <w:proofErr w:type="gramEnd"/>
      <w:r w:rsidRPr="005D3EF9">
        <w:rPr>
          <w:highlight w:val="cyan"/>
          <w:u w:val="single"/>
        </w:rPr>
        <w:t>, no nuclear winter</w:t>
      </w:r>
      <w:r w:rsidRPr="005D3EF9">
        <w:rPr>
          <w:u w:val="single"/>
        </w:rPr>
        <w:t xml:space="preserve">, and </w:t>
      </w:r>
      <w:r w:rsidRPr="005D3EF9">
        <w:rPr>
          <w:highlight w:val="cyan"/>
          <w:u w:val="single"/>
        </w:rPr>
        <w:t>the whole thing is a lie.</w:t>
      </w:r>
      <w:r w:rsidRPr="005D3EF9">
        <w:rPr>
          <w:sz w:val="14"/>
          <w:szCs w:val="14"/>
        </w:rPr>
        <w:t xml:space="preserve">  </w:t>
      </w:r>
    </w:p>
    <w:p w:rsidR="005D3EF9" w:rsidRPr="005D3EF9" w:rsidRDefault="005D3EF9" w:rsidP="005D3EF9"/>
    <w:p w:rsidR="005D3EF9" w:rsidRPr="005D3EF9" w:rsidRDefault="005D3EF9" w:rsidP="005D3EF9">
      <w:pPr>
        <w:rPr>
          <w:b/>
          <w:u w:val="single"/>
        </w:rPr>
      </w:pPr>
      <w:r w:rsidRPr="005D3EF9">
        <w:rPr>
          <w:b/>
          <w:u w:val="single"/>
        </w:rPr>
        <w:t xml:space="preserve">        XT – TOO MANY TECH BARRIERS</w:t>
      </w:r>
    </w:p>
    <w:p w:rsidR="005D3EF9" w:rsidRPr="005D3EF9" w:rsidRDefault="005D3EF9" w:rsidP="005D3EF9">
      <w:pPr>
        <w:rPr>
          <w:rFonts w:eastAsia="Times New Roman" w:cs="Times New Roman"/>
          <w:b/>
          <w:szCs w:val="24"/>
        </w:rPr>
      </w:pPr>
      <w:proofErr w:type="gramStart"/>
      <w:r w:rsidRPr="005D3EF9">
        <w:rPr>
          <w:rFonts w:eastAsia="Times New Roman" w:cs="Times New Roman"/>
          <w:b/>
          <w:szCs w:val="24"/>
        </w:rPr>
        <w:t>probability</w:t>
      </w:r>
      <w:proofErr w:type="gramEnd"/>
      <w:r w:rsidRPr="005D3EF9">
        <w:rPr>
          <w:rFonts w:eastAsia="Times New Roman" w:cs="Times New Roman"/>
          <w:b/>
          <w:szCs w:val="24"/>
        </w:rPr>
        <w:t xml:space="preserve"> – terrorism will never occur, 20 barriers to any attack</w:t>
      </w:r>
    </w:p>
    <w:p w:rsidR="005D3EF9" w:rsidRPr="005D3EF9" w:rsidRDefault="005D3EF9" w:rsidP="005D3EF9">
      <w:pPr>
        <w:rPr>
          <w:rFonts w:eastAsia="Times New Roman" w:cs="Times New Roman"/>
          <w:szCs w:val="24"/>
        </w:rPr>
      </w:pPr>
      <w:proofErr w:type="spellStart"/>
      <w:r w:rsidRPr="005D3EF9">
        <w:rPr>
          <w:rFonts w:eastAsia="Times New Roman" w:cs="Times New Roman"/>
          <w:b/>
          <w:szCs w:val="24"/>
        </w:rPr>
        <w:t>Schneidmiller</w:t>
      </w:r>
      <w:proofErr w:type="spellEnd"/>
      <w:r w:rsidRPr="005D3EF9">
        <w:rPr>
          <w:rFonts w:eastAsia="Times New Roman" w:cs="Times New Roman"/>
          <w:b/>
          <w:szCs w:val="24"/>
        </w:rPr>
        <w:t xml:space="preserve"> 09 –</w:t>
      </w:r>
      <w:r w:rsidRPr="005D3EF9">
        <w:rPr>
          <w:rFonts w:eastAsia="Times New Roman" w:cs="Times New Roman"/>
          <w:szCs w:val="24"/>
        </w:rPr>
        <w:t xml:space="preserve"> (Chris, Experts Debate Threat of Nuclear, Biological Terrorism, 13 January 2009, http://www.globalsecuritynewswire.org/gsn/nw_20090113_7105.php, </w:t>
      </w:r>
      <w:proofErr w:type="spellStart"/>
      <w:r w:rsidRPr="005D3EF9">
        <w:rPr>
          <w:rFonts w:eastAsia="Times New Roman" w:cs="Times New Roman"/>
          <w:szCs w:val="24"/>
        </w:rPr>
        <w:t>AMiles</w:t>
      </w:r>
      <w:proofErr w:type="spellEnd"/>
      <w:r w:rsidRPr="005D3EF9">
        <w:rPr>
          <w:rFonts w:eastAsia="Times New Roman" w:cs="Times New Roman"/>
          <w:szCs w:val="24"/>
        </w:rPr>
        <w:t>)</w:t>
      </w:r>
    </w:p>
    <w:p w:rsidR="005D3EF9" w:rsidRPr="005D3EF9" w:rsidRDefault="005D3EF9" w:rsidP="005D3EF9">
      <w:pPr>
        <w:rPr>
          <w:rFonts w:eastAsia="Times New Roman" w:cs="Times New Roman"/>
          <w:szCs w:val="24"/>
        </w:rPr>
      </w:pPr>
    </w:p>
    <w:p w:rsidR="005D3EF9" w:rsidRDefault="005D3EF9" w:rsidP="005D3EF9">
      <w:pPr>
        <w:rPr>
          <w:rFonts w:eastAsia="Times New Roman" w:cs="Times New Roman"/>
          <w:szCs w:val="24"/>
          <w:u w:val="single"/>
        </w:rPr>
      </w:pPr>
      <w:r w:rsidRPr="005D3EF9">
        <w:rPr>
          <w:rFonts w:eastAsia="Times New Roman" w:cs="Times New Roman"/>
          <w:szCs w:val="24"/>
          <w:highlight w:val="cyan"/>
          <w:u w:val="single"/>
        </w:rPr>
        <w:t>There is a</w:t>
      </w:r>
      <w:r w:rsidRPr="005D3EF9">
        <w:rPr>
          <w:rFonts w:eastAsia="Times New Roman" w:cs="Times New Roman"/>
          <w:szCs w:val="24"/>
          <w:u w:val="single"/>
        </w:rPr>
        <w:t xml:space="preserve">n "almost </w:t>
      </w:r>
      <w:r w:rsidRPr="005D3EF9">
        <w:rPr>
          <w:rFonts w:eastAsia="Times New Roman" w:cs="Times New Roman"/>
          <w:b/>
          <w:szCs w:val="24"/>
          <w:highlight w:val="cyan"/>
          <w:u w:val="single"/>
          <w:bdr w:val="single" w:sz="4" w:space="0" w:color="auto"/>
        </w:rPr>
        <w:t>vanishingly small</w:t>
      </w:r>
      <w:r w:rsidRPr="005D3EF9">
        <w:rPr>
          <w:rFonts w:eastAsia="Times New Roman" w:cs="Times New Roman"/>
          <w:szCs w:val="24"/>
          <w:highlight w:val="cyan"/>
          <w:u w:val="single"/>
        </w:rPr>
        <w:t>" likelihood</w:t>
      </w:r>
      <w:r w:rsidRPr="005D3EF9">
        <w:rPr>
          <w:rFonts w:eastAsia="Times New Roman" w:cs="Times New Roman"/>
          <w:szCs w:val="24"/>
          <w:u w:val="single"/>
        </w:rPr>
        <w:t xml:space="preserve"> that </w:t>
      </w:r>
      <w:r w:rsidRPr="005D3EF9">
        <w:rPr>
          <w:rFonts w:eastAsia="Times New Roman" w:cs="Times New Roman"/>
          <w:szCs w:val="24"/>
          <w:highlight w:val="cyan"/>
          <w:u w:val="single"/>
        </w:rPr>
        <w:t>terrorists would</w:t>
      </w:r>
      <w:r w:rsidRPr="005D3EF9">
        <w:rPr>
          <w:rFonts w:eastAsia="Times New Roman" w:cs="Times New Roman"/>
          <w:szCs w:val="24"/>
          <w:u w:val="single"/>
        </w:rPr>
        <w:t xml:space="preserve"> ever be able </w:t>
      </w:r>
    </w:p>
    <w:p w:rsidR="005D3EF9" w:rsidRDefault="005D3EF9" w:rsidP="005D3EF9">
      <w:pPr>
        <w:rPr>
          <w:rFonts w:eastAsia="Times New Roman" w:cs="Times New Roman"/>
          <w:szCs w:val="24"/>
          <w:u w:val="single"/>
        </w:rPr>
      </w:pPr>
      <w:r>
        <w:rPr>
          <w:rFonts w:eastAsia="Times New Roman" w:cs="Times New Roman"/>
          <w:szCs w:val="24"/>
          <w:u w:val="single"/>
        </w:rPr>
        <w:t>AND</w:t>
      </w:r>
    </w:p>
    <w:p w:rsidR="005D3EF9" w:rsidRPr="005D3EF9" w:rsidRDefault="005D3EF9" w:rsidP="005D3EF9">
      <w:pPr>
        <w:rPr>
          <w:rFonts w:eastAsia="Times New Roman" w:cs="Times New Roman"/>
          <w:sz w:val="14"/>
          <w:szCs w:val="16"/>
        </w:rPr>
      </w:pPr>
      <w:proofErr w:type="gramStart"/>
      <w:r w:rsidRPr="005D3EF9">
        <w:rPr>
          <w:rFonts w:eastAsia="Times New Roman" w:cs="Times New Roman"/>
          <w:sz w:val="14"/>
          <w:szCs w:val="16"/>
        </w:rPr>
        <w:t>be</w:t>
      </w:r>
      <w:proofErr w:type="gramEnd"/>
      <w:r w:rsidRPr="005D3EF9">
        <w:rPr>
          <w:rFonts w:eastAsia="Times New Roman" w:cs="Times New Roman"/>
          <w:sz w:val="14"/>
          <w:szCs w:val="16"/>
        </w:rPr>
        <w:t xml:space="preserve"> difficult to build a weapon or use one that has been stolen. </w:t>
      </w:r>
    </w:p>
    <w:p w:rsidR="005D3EF9" w:rsidRDefault="005D3EF9" w:rsidP="005D3EF9">
      <w:pPr>
        <w:rPr>
          <w:b/>
        </w:rPr>
      </w:pPr>
    </w:p>
    <w:p w:rsidR="005D3EF9" w:rsidRPr="005D3EF9" w:rsidRDefault="005D3EF9" w:rsidP="005D3EF9">
      <w:pPr>
        <w:rPr>
          <w:b/>
          <w:u w:val="single"/>
        </w:rPr>
      </w:pPr>
      <w:r w:rsidRPr="005D3EF9">
        <w:rPr>
          <w:b/>
          <w:u w:val="single"/>
        </w:rPr>
        <w:t xml:space="preserve">        XT – NO DRUG TRAFFICKING</w:t>
      </w:r>
    </w:p>
    <w:p w:rsidR="005D3EF9" w:rsidRPr="005D3EF9" w:rsidRDefault="005D3EF9" w:rsidP="005D3EF9">
      <w:pPr>
        <w:rPr>
          <w:b/>
        </w:rPr>
      </w:pPr>
      <w:r w:rsidRPr="005D3EF9">
        <w:rPr>
          <w:b/>
        </w:rPr>
        <w:t xml:space="preserve">No impact – instability will cause reforms, not military conflict </w:t>
      </w:r>
    </w:p>
    <w:p w:rsidR="005D3EF9" w:rsidRPr="005D3EF9" w:rsidRDefault="005D3EF9" w:rsidP="005D3EF9">
      <w:r w:rsidRPr="005D3EF9">
        <w:rPr>
          <w:b/>
          <w:bCs/>
        </w:rPr>
        <w:t>Perez-</w:t>
      </w:r>
      <w:proofErr w:type="spellStart"/>
      <w:r w:rsidRPr="005D3EF9">
        <w:rPr>
          <w:b/>
          <w:bCs/>
        </w:rPr>
        <w:t>Linan</w:t>
      </w:r>
      <w:proofErr w:type="spellEnd"/>
      <w:r w:rsidRPr="005D3EF9">
        <w:rPr>
          <w:b/>
          <w:bCs/>
        </w:rPr>
        <w:t xml:space="preserve"> 08 – </w:t>
      </w:r>
      <w:r w:rsidRPr="005D3EF9">
        <w:rPr>
          <w:bCs/>
        </w:rPr>
        <w:t>prof @ Pitt</w:t>
      </w:r>
      <w:r w:rsidRPr="005D3EF9">
        <w:rPr>
          <w:b/>
          <w:bCs/>
        </w:rPr>
        <w:t xml:space="preserve"> </w:t>
      </w:r>
      <w:r w:rsidRPr="005D3EF9">
        <w:t>[</w:t>
      </w:r>
      <w:proofErr w:type="spellStart"/>
      <w:r w:rsidRPr="005D3EF9">
        <w:t>Aníbal</w:t>
      </w:r>
      <w:proofErr w:type="spellEnd"/>
      <w:r w:rsidRPr="005D3EF9">
        <w:t xml:space="preserve"> Pérez-</w:t>
      </w:r>
      <w:proofErr w:type="spellStart"/>
      <w:r w:rsidRPr="005D3EF9">
        <w:t>Liñán</w:t>
      </w:r>
      <w:proofErr w:type="spellEnd"/>
      <w:r w:rsidRPr="005D3EF9">
        <w:t xml:space="preserve"> is associate professor of political science at the University of Pittsburgh, “Presidential Impeachment and</w:t>
      </w:r>
      <w:r w:rsidRPr="005D3EF9">
        <w:rPr>
          <w:rFonts w:ascii="MS Mincho" w:eastAsia="MS Mincho" w:hAnsi="MS Mincho" w:cs="MS Mincho" w:hint="eastAsia"/>
        </w:rPr>
        <w:t> </w:t>
      </w:r>
      <w:r w:rsidRPr="005D3EF9">
        <w:t>the New Political Instability</w:t>
      </w:r>
      <w:r w:rsidRPr="005D3EF9">
        <w:rPr>
          <w:rFonts w:ascii="MS Mincho" w:eastAsia="MS Mincho" w:hAnsi="MS Mincho" w:cs="MS Mincho" w:hint="eastAsia"/>
        </w:rPr>
        <w:t> </w:t>
      </w:r>
      <w:r w:rsidRPr="005D3EF9">
        <w:t>in Latin America,” http://www.cup.cam.ac.uk/us/catalogue/catalogue.asp?isbn=9780521178495&amp;ss=fro]</w:t>
      </w:r>
    </w:p>
    <w:p w:rsidR="005D3EF9" w:rsidRPr="005D3EF9" w:rsidRDefault="005D3EF9" w:rsidP="005D3EF9">
      <w:pPr>
        <w:rPr>
          <w:rFonts w:eastAsia="Times New Roman" w:cs="Times New Roman"/>
          <w:b/>
          <w:kern w:val="32"/>
        </w:rPr>
      </w:pPr>
    </w:p>
    <w:p w:rsidR="005D3EF9" w:rsidRDefault="005D3EF9" w:rsidP="005D3EF9">
      <w:pPr>
        <w:ind w:right="356"/>
        <w:rPr>
          <w:rFonts w:eastAsia="Times New Roman" w:cs="Times New Roman"/>
          <w:kern w:val="32"/>
          <w:u w:val="single"/>
        </w:rPr>
      </w:pPr>
      <w:r w:rsidRPr="005D3EF9">
        <w:rPr>
          <w:rFonts w:eastAsia="Times New Roman" w:cs="Times New Roman"/>
          <w:kern w:val="32"/>
          <w:highlight w:val="cyan"/>
          <w:u w:val="single"/>
        </w:rPr>
        <w:t>The 1990s were an era of great hopes for Latin America</w:t>
      </w:r>
      <w:r w:rsidRPr="005D3EF9">
        <w:rPr>
          <w:rFonts w:eastAsia="Times New Roman" w:cs="Times New Roman"/>
          <w:kern w:val="32"/>
          <w:u w:val="single"/>
        </w:rPr>
        <w:t xml:space="preserve">. After the demise </w:t>
      </w:r>
    </w:p>
    <w:p w:rsidR="005D3EF9" w:rsidRDefault="005D3EF9" w:rsidP="005D3EF9">
      <w:pPr>
        <w:ind w:right="356"/>
        <w:rPr>
          <w:rFonts w:eastAsia="Times New Roman" w:cs="Times New Roman"/>
          <w:kern w:val="32"/>
          <w:u w:val="single"/>
        </w:rPr>
      </w:pPr>
      <w:r>
        <w:rPr>
          <w:rFonts w:eastAsia="Times New Roman" w:cs="Times New Roman"/>
          <w:kern w:val="32"/>
          <w:u w:val="single"/>
        </w:rPr>
        <w:t>AND</w:t>
      </w:r>
    </w:p>
    <w:p w:rsidR="005D3EF9" w:rsidRPr="005D3EF9" w:rsidRDefault="005D3EF9" w:rsidP="005D3EF9">
      <w:pPr>
        <w:ind w:right="356"/>
        <w:rPr>
          <w:rFonts w:eastAsia="Times New Roman" w:cs="Times New Roman"/>
          <w:kern w:val="32"/>
          <w:sz w:val="14"/>
        </w:rPr>
      </w:pPr>
      <w:proofErr w:type="gramStart"/>
      <w:r w:rsidRPr="005D3EF9">
        <w:rPr>
          <w:rFonts w:eastAsia="Times New Roman" w:cs="Times New Roman"/>
          <w:kern w:val="32"/>
          <w:sz w:val="14"/>
        </w:rPr>
        <w:t>many</w:t>
      </w:r>
      <w:proofErr w:type="gramEnd"/>
      <w:r w:rsidRPr="005D3EF9">
        <w:rPr>
          <w:rFonts w:eastAsia="Times New Roman" w:cs="Times New Roman"/>
          <w:kern w:val="32"/>
          <w:sz w:val="14"/>
        </w:rPr>
        <w:t xml:space="preserve"> colleagues and collected a large number of intellectual debts along the way.</w:t>
      </w:r>
    </w:p>
    <w:p w:rsidR="005D3EF9" w:rsidRPr="005D3EF9" w:rsidRDefault="005D3EF9" w:rsidP="005D3EF9">
      <w:pPr>
        <w:rPr>
          <w:rFonts w:eastAsia="Times New Roman" w:cs="Times New Roman"/>
          <w:kern w:val="32"/>
        </w:rPr>
      </w:pPr>
    </w:p>
    <w:p w:rsidR="005D3EF9" w:rsidRPr="005D3EF9" w:rsidRDefault="005D3EF9" w:rsidP="005D3EF9">
      <w:bookmarkStart w:id="2" w:name="_GoBack"/>
      <w:bookmarkEnd w:id="2"/>
    </w:p>
    <w:sectPr w:rsidR="005D3EF9" w:rsidRPr="005D3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RealpageTIM11">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707427"/>
    <w:multiLevelType w:val="hybridMultilevel"/>
    <w:tmpl w:val="55787830"/>
    <w:lvl w:ilvl="0" w:tplc="C9D20F6E">
      <w:start w:val="3"/>
      <w:numFmt w:val="bullet"/>
      <w:lvlText w:val="-"/>
      <w:lvlJc w:val="left"/>
      <w:pPr>
        <w:ind w:left="420" w:hanging="360"/>
      </w:pPr>
      <w:rPr>
        <w:rFonts w:ascii="Georgia" w:eastAsia="Times New Roman" w:hAnsi="Georgia"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EF9"/>
    <w:rsid w:val="0013076A"/>
    <w:rsid w:val="00132616"/>
    <w:rsid w:val="0039273D"/>
    <w:rsid w:val="0057325C"/>
    <w:rsid w:val="005A4465"/>
    <w:rsid w:val="005D3EF9"/>
    <w:rsid w:val="005E2F97"/>
    <w:rsid w:val="007075A7"/>
    <w:rsid w:val="00857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D3EF9"/>
    <w:pPr>
      <w:spacing w:after="0" w:line="240" w:lineRule="auto"/>
    </w:pPr>
    <w:rPr>
      <w:rFonts w:ascii="Georgia" w:hAnsi="Georgia" w:cs="Calibri"/>
    </w:rPr>
  </w:style>
  <w:style w:type="paragraph" w:styleId="Heading1">
    <w:name w:val="heading 1"/>
    <w:aliases w:val="Pocket"/>
    <w:basedOn w:val="Normal"/>
    <w:next w:val="Normal"/>
    <w:link w:val="Heading1Char"/>
    <w:autoRedefine/>
    <w:uiPriority w:val="1"/>
    <w:qFormat/>
    <w:rsid w:val="005D3EF9"/>
    <w:pPr>
      <w:keepNext/>
      <w:keepLines/>
      <w:pageBreakBefore/>
      <w:spacing w:before="480"/>
      <w:jc w:val="center"/>
      <w:outlineLvl w:val="0"/>
    </w:pPr>
    <w:rPr>
      <w:rFonts w:eastAsiaTheme="majorEastAsia" w:cstheme="majorBidi"/>
      <w:b/>
      <w:bCs/>
      <w:caps/>
      <w:sz w:val="28"/>
      <w:szCs w:val="28"/>
      <w:u w:val="single"/>
    </w:rPr>
  </w:style>
  <w:style w:type="paragraph" w:styleId="Heading2">
    <w:name w:val="heading 2"/>
    <w:aliases w:val="Hat"/>
    <w:basedOn w:val="Normal"/>
    <w:next w:val="Normal"/>
    <w:link w:val="Heading2Char"/>
    <w:autoRedefine/>
    <w:uiPriority w:val="2"/>
    <w:qFormat/>
    <w:rsid w:val="005D3EF9"/>
    <w:pPr>
      <w:keepNext/>
      <w:keepLines/>
      <w:pageBreakBefore/>
      <w:spacing w:before="480"/>
      <w:jc w:val="center"/>
      <w:outlineLvl w:val="1"/>
    </w:pPr>
    <w:rPr>
      <w:rFonts w:eastAsiaTheme="majorEastAsia" w:cstheme="majorBidi"/>
      <w:b/>
      <w:bCs/>
      <w:caps/>
      <w:sz w:val="28"/>
      <w:szCs w:val="26"/>
      <w:u w:val="single"/>
    </w:rPr>
  </w:style>
  <w:style w:type="paragraph" w:styleId="Heading3">
    <w:name w:val="heading 3"/>
    <w:aliases w:val="Block,Char Char Char Char Char Char Char,Heading 3 Char Char, Char Char, Char Char Char Char Char Char Char,Char Char,3: Cite,Card,Index Headers,Bold Cite,Citation Char Char,Heading 3 Char1 Char Char,Citation Char Char Char Char,Text 7,Char"/>
    <w:basedOn w:val="Normal"/>
    <w:next w:val="Normal"/>
    <w:link w:val="Heading3Char"/>
    <w:autoRedefine/>
    <w:uiPriority w:val="3"/>
    <w:qFormat/>
    <w:rsid w:val="005D3EF9"/>
    <w:pPr>
      <w:keepNext/>
      <w:keepLines/>
      <w:pageBreakBefore/>
      <w:spacing w:before="200"/>
      <w:jc w:val="center"/>
      <w:outlineLvl w:val="2"/>
    </w:pPr>
    <w:rPr>
      <w:rFonts w:eastAsiaTheme="majorEastAsia" w:cstheme="majorBidi"/>
      <w:b/>
      <w:bCs/>
      <w:caps/>
      <w:sz w:val="28"/>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tags,No Spacing1111, Ch,No Spacing1,ta"/>
    <w:basedOn w:val="Normal"/>
    <w:next w:val="Normal"/>
    <w:link w:val="Heading4Char"/>
    <w:autoRedefine/>
    <w:uiPriority w:val="4"/>
    <w:qFormat/>
    <w:rsid w:val="005D3EF9"/>
    <w:pPr>
      <w:keepNext/>
      <w:keepLines/>
      <w:outlineLvl w:val="3"/>
    </w:pPr>
    <w:rPr>
      <w:rFonts w:eastAsia="Times New Roman" w:cstheme="minorBidi"/>
      <w:b/>
      <w:bCs/>
      <w:iCs/>
    </w:rPr>
  </w:style>
  <w:style w:type="character" w:default="1" w:styleId="DefaultParagraphFont">
    <w:name w:val="Default Paragraph Font"/>
    <w:uiPriority w:val="1"/>
    <w:semiHidden/>
    <w:unhideWhenUsed/>
    <w:rsid w:val="005D3EF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D3EF9"/>
  </w:style>
  <w:style w:type="paragraph" w:styleId="NoSpacing">
    <w:name w:val="No Spacing"/>
    <w:autoRedefine/>
    <w:uiPriority w:val="1"/>
    <w:qFormat/>
    <w:rsid w:val="0057325C"/>
    <w:pPr>
      <w:spacing w:after="0" w:line="240" w:lineRule="auto"/>
    </w:pPr>
    <w:rPr>
      <w:rFonts w:ascii="Georgia" w:eastAsiaTheme="minorEastAsia" w:hAnsi="Georgia"/>
      <w:szCs w:val="24"/>
    </w:rPr>
  </w:style>
  <w:style w:type="character" w:customStyle="1" w:styleId="Heading1Char">
    <w:name w:val="Heading 1 Char"/>
    <w:aliases w:val="Pocket Char"/>
    <w:basedOn w:val="DefaultParagraphFont"/>
    <w:link w:val="Heading1"/>
    <w:uiPriority w:val="1"/>
    <w:rsid w:val="005D3EF9"/>
    <w:rPr>
      <w:rFonts w:ascii="Georgia" w:eastAsiaTheme="majorEastAsia" w:hAnsi="Georgia" w:cstheme="majorBidi"/>
      <w:b/>
      <w:bCs/>
      <w:caps/>
      <w:sz w:val="28"/>
      <w:szCs w:val="28"/>
      <w:u w:val="single"/>
    </w:rPr>
  </w:style>
  <w:style w:type="character" w:customStyle="1" w:styleId="Heading2Char">
    <w:name w:val="Heading 2 Char"/>
    <w:aliases w:val="Hat Char"/>
    <w:basedOn w:val="DefaultParagraphFont"/>
    <w:link w:val="Heading2"/>
    <w:uiPriority w:val="2"/>
    <w:rsid w:val="005D3EF9"/>
    <w:rPr>
      <w:rFonts w:ascii="Georgia" w:eastAsiaTheme="majorEastAsia" w:hAnsi="Georgia" w:cstheme="majorBidi"/>
      <w:b/>
      <w:bCs/>
      <w:caps/>
      <w:sz w:val="28"/>
      <w:szCs w:val="26"/>
      <w:u w:val="single"/>
    </w:rPr>
  </w:style>
  <w:style w:type="character" w:customStyle="1" w:styleId="Heading3Char">
    <w:name w:val="Heading 3 Char"/>
    <w:aliases w:val="Block Char,Char Char Char Char Char Char Char Char,Heading 3 Char Char Char, Char Char Char, Char Char Char Char Char Char Char Char,Char Char Char,3: Cite Char,Card Char,Index Headers Char,Bold Cite Char,Citation Char Char Char,Text 7 Char"/>
    <w:basedOn w:val="DefaultParagraphFont"/>
    <w:link w:val="Heading3"/>
    <w:uiPriority w:val="3"/>
    <w:rsid w:val="005D3EF9"/>
    <w:rPr>
      <w:rFonts w:ascii="Georgia" w:eastAsiaTheme="majorEastAsia" w:hAnsi="Georgia" w:cstheme="majorBidi"/>
      <w:b/>
      <w:bCs/>
      <w:caps/>
      <w:sz w:val="28"/>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tags Char"/>
    <w:link w:val="Heading4"/>
    <w:uiPriority w:val="4"/>
    <w:rsid w:val="005D3EF9"/>
    <w:rPr>
      <w:rFonts w:ascii="Georgia" w:eastAsia="Times New Roman" w:hAnsi="Georgia"/>
      <w:b/>
      <w:bCs/>
      <w:iCs/>
    </w:rPr>
  </w:style>
  <w:style w:type="character" w:styleId="Emphasis">
    <w:name w:val="Emphasis"/>
    <w:aliases w:val="Evidence,Minimized,minimized,Highlighted,tag2,Size 10,emphasis in card,CD Card,ED - Tag,emphasis,Bold Underline,Emphasis!!,small,Qualifications,Underlined,Shrunk,normal card text,qualifications in card,qualifications,bold underline"/>
    <w:uiPriority w:val="7"/>
    <w:qFormat/>
    <w:rsid w:val="005D3EF9"/>
    <w:rPr>
      <w:rFonts w:ascii="Georgia" w:hAnsi="Georgia" w:cs="Calibri"/>
      <w:b/>
      <w:i w:val="0"/>
      <w:iCs/>
      <w:caps w:val="0"/>
      <w:smallCaps w:val="0"/>
      <w:strike w:val="0"/>
      <w:dstrike w:val="0"/>
      <w:vanish w:val="0"/>
      <w:sz w:val="22"/>
      <w:u w:val="single"/>
      <w:bdr w:val="single" w:sz="8" w:space="0" w:color="auto"/>
      <w:vertAlign w:val="baseline"/>
    </w:rPr>
  </w:style>
  <w:style w:type="character" w:customStyle="1" w:styleId="StyleBold">
    <w:name w:val="Style Bold"/>
    <w:basedOn w:val="DefaultParagraphFont"/>
    <w:uiPriority w:val="9"/>
    <w:semiHidden/>
    <w:rsid w:val="005D3EF9"/>
    <w:rPr>
      <w:b/>
      <w:bCs/>
    </w:rPr>
  </w:style>
  <w:style w:type="character" w:customStyle="1" w:styleId="StyleBoldUnderline">
    <w:name w:val="Style Bold Underline"/>
    <w:aliases w:val="Underline,apple-style-span + 6 pt,Bold,Kern at 16 pt,Intense Emphasis1,Intense Emphasis2,HHeading 3 + 12 pt,Heading 3 Char Char Char Char Char,c,Style,ci,Intense Emphasis3,9.5 pt,Bo,B,Minimized Char,Cards + Font: 12 pt Char"/>
    <w:uiPriority w:val="6"/>
    <w:qFormat/>
    <w:rsid w:val="005D3EF9"/>
    <w:rPr>
      <w:rFonts w:ascii="Georgia" w:hAnsi="Georgia"/>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5D3EF9"/>
    <w:rPr>
      <w:rFonts w:ascii="Georgia" w:hAnsi="Georgia"/>
      <w:b/>
      <w:bCs/>
      <w:sz w:val="22"/>
      <w:u w:val="none"/>
    </w:rPr>
  </w:style>
  <w:style w:type="paragraph" w:styleId="Header">
    <w:name w:val="header"/>
    <w:basedOn w:val="Normal"/>
    <w:link w:val="HeaderChar"/>
    <w:uiPriority w:val="99"/>
    <w:semiHidden/>
    <w:rsid w:val="005D3EF9"/>
    <w:pPr>
      <w:tabs>
        <w:tab w:val="center" w:pos="4680"/>
        <w:tab w:val="right" w:pos="9360"/>
      </w:tabs>
    </w:pPr>
  </w:style>
  <w:style w:type="character" w:customStyle="1" w:styleId="HeaderChar">
    <w:name w:val="Header Char"/>
    <w:basedOn w:val="DefaultParagraphFont"/>
    <w:link w:val="Header"/>
    <w:uiPriority w:val="99"/>
    <w:semiHidden/>
    <w:rsid w:val="005D3EF9"/>
    <w:rPr>
      <w:rFonts w:ascii="Georgia" w:hAnsi="Georgia" w:cs="Calibri"/>
    </w:rPr>
  </w:style>
  <w:style w:type="paragraph" w:styleId="Footer">
    <w:name w:val="footer"/>
    <w:basedOn w:val="Normal"/>
    <w:link w:val="FooterChar"/>
    <w:uiPriority w:val="99"/>
    <w:semiHidden/>
    <w:rsid w:val="005D3EF9"/>
    <w:pPr>
      <w:tabs>
        <w:tab w:val="center" w:pos="4680"/>
        <w:tab w:val="right" w:pos="9360"/>
      </w:tabs>
    </w:pPr>
  </w:style>
  <w:style w:type="character" w:customStyle="1" w:styleId="FooterChar">
    <w:name w:val="Footer Char"/>
    <w:basedOn w:val="DefaultParagraphFont"/>
    <w:link w:val="Footer"/>
    <w:uiPriority w:val="99"/>
    <w:semiHidden/>
    <w:rsid w:val="005D3EF9"/>
    <w:rPr>
      <w:rFonts w:ascii="Georgia" w:hAnsi="Georgia" w:cs="Calibri"/>
    </w:rPr>
  </w:style>
  <w:style w:type="character" w:styleId="Hyperlink">
    <w:name w:val="Hyperlink"/>
    <w:aliases w:val="heading 1 (block title),Important,Read,Card Text,Internet Link"/>
    <w:basedOn w:val="DefaultParagraphFont"/>
    <w:uiPriority w:val="99"/>
    <w:rsid w:val="005D3EF9"/>
    <w:rPr>
      <w:color w:val="auto"/>
      <w:u w:val="none"/>
    </w:rPr>
  </w:style>
  <w:style w:type="character" w:styleId="FollowedHyperlink">
    <w:name w:val="FollowedHyperlink"/>
    <w:basedOn w:val="DefaultParagraphFont"/>
    <w:uiPriority w:val="99"/>
    <w:semiHidden/>
    <w:rsid w:val="005D3EF9"/>
    <w:rPr>
      <w:color w:val="auto"/>
      <w:u w:val="none"/>
    </w:rPr>
  </w:style>
  <w:style w:type="character" w:customStyle="1" w:styleId="Underline-Highlighted-WFU">
    <w:name w:val="Underline-Highlighted-WFU"/>
    <w:uiPriority w:val="1"/>
    <w:qFormat/>
    <w:rsid w:val="005D3EF9"/>
    <w:rPr>
      <w:rFonts w:ascii="Cambria" w:hAnsi="Cambria"/>
      <w:sz w:val="22"/>
      <w:u w:val="single"/>
      <w:bdr w:val="none" w:sz="0" w:space="0" w:color="auto"/>
      <w:shd w:val="clear" w:color="auto" w:fill="BEFF7D"/>
    </w:rPr>
  </w:style>
  <w:style w:type="character" w:customStyle="1" w:styleId="underline">
    <w:name w:val="underline"/>
    <w:link w:val="textbold"/>
    <w:qFormat/>
    <w:rsid w:val="005D3EF9"/>
    <w:rPr>
      <w:rFonts w:ascii="Georgia" w:hAnsi="Georgia"/>
      <w:u w:val="single"/>
    </w:rPr>
  </w:style>
  <w:style w:type="paragraph" w:customStyle="1" w:styleId="textbold">
    <w:name w:val="text bold"/>
    <w:basedOn w:val="Normal"/>
    <w:link w:val="underline"/>
    <w:qFormat/>
    <w:rsid w:val="005D3EF9"/>
    <w:pPr>
      <w:ind w:left="720"/>
      <w:jc w:val="both"/>
    </w:pPr>
    <w:rPr>
      <w:rFonts w:cstheme="minorBidi"/>
      <w:u w:val="single"/>
    </w:rPr>
  </w:style>
  <w:style w:type="character" w:customStyle="1" w:styleId="TitleChar">
    <w:name w:val="Title Char"/>
    <w:link w:val="Title"/>
    <w:uiPriority w:val="99"/>
    <w:qFormat/>
    <w:rsid w:val="005D3EF9"/>
    <w:rPr>
      <w:rFonts w:ascii="Georgia" w:hAnsi="Georgia"/>
      <w:bCs/>
      <w:u w:val="single"/>
    </w:rPr>
  </w:style>
  <w:style w:type="paragraph" w:styleId="Title">
    <w:name w:val="Title"/>
    <w:basedOn w:val="Normal"/>
    <w:next w:val="Normal"/>
    <w:link w:val="TitleChar"/>
    <w:uiPriority w:val="99"/>
    <w:qFormat/>
    <w:rsid w:val="005D3EF9"/>
    <w:pPr>
      <w:ind w:left="720"/>
      <w:outlineLvl w:val="0"/>
    </w:pPr>
    <w:rPr>
      <w:rFonts w:cstheme="minorBidi"/>
      <w:bCs/>
      <w:u w:val="single"/>
    </w:rPr>
  </w:style>
  <w:style w:type="character" w:customStyle="1" w:styleId="TitleChar1">
    <w:name w:val="Title Char1"/>
    <w:basedOn w:val="DefaultParagraphFont"/>
    <w:uiPriority w:val="10"/>
    <w:rsid w:val="005D3EF9"/>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D3EF9"/>
    <w:pPr>
      <w:spacing w:after="0" w:line="240" w:lineRule="auto"/>
    </w:pPr>
    <w:rPr>
      <w:rFonts w:ascii="Georgia" w:hAnsi="Georgia" w:cs="Calibri"/>
    </w:rPr>
  </w:style>
  <w:style w:type="paragraph" w:styleId="Heading1">
    <w:name w:val="heading 1"/>
    <w:aliases w:val="Pocket"/>
    <w:basedOn w:val="Normal"/>
    <w:next w:val="Normal"/>
    <w:link w:val="Heading1Char"/>
    <w:autoRedefine/>
    <w:uiPriority w:val="1"/>
    <w:qFormat/>
    <w:rsid w:val="005D3EF9"/>
    <w:pPr>
      <w:keepNext/>
      <w:keepLines/>
      <w:pageBreakBefore/>
      <w:spacing w:before="480"/>
      <w:jc w:val="center"/>
      <w:outlineLvl w:val="0"/>
    </w:pPr>
    <w:rPr>
      <w:rFonts w:eastAsiaTheme="majorEastAsia" w:cstheme="majorBidi"/>
      <w:b/>
      <w:bCs/>
      <w:caps/>
      <w:sz w:val="28"/>
      <w:szCs w:val="28"/>
      <w:u w:val="single"/>
    </w:rPr>
  </w:style>
  <w:style w:type="paragraph" w:styleId="Heading2">
    <w:name w:val="heading 2"/>
    <w:aliases w:val="Hat"/>
    <w:basedOn w:val="Normal"/>
    <w:next w:val="Normal"/>
    <w:link w:val="Heading2Char"/>
    <w:autoRedefine/>
    <w:uiPriority w:val="2"/>
    <w:qFormat/>
    <w:rsid w:val="005D3EF9"/>
    <w:pPr>
      <w:keepNext/>
      <w:keepLines/>
      <w:pageBreakBefore/>
      <w:spacing w:before="480"/>
      <w:jc w:val="center"/>
      <w:outlineLvl w:val="1"/>
    </w:pPr>
    <w:rPr>
      <w:rFonts w:eastAsiaTheme="majorEastAsia" w:cstheme="majorBidi"/>
      <w:b/>
      <w:bCs/>
      <w:caps/>
      <w:sz w:val="28"/>
      <w:szCs w:val="26"/>
      <w:u w:val="single"/>
    </w:rPr>
  </w:style>
  <w:style w:type="paragraph" w:styleId="Heading3">
    <w:name w:val="heading 3"/>
    <w:aliases w:val="Block,Char Char Char Char Char Char Char,Heading 3 Char Char, Char Char, Char Char Char Char Char Char Char,Char Char,3: Cite,Card,Index Headers,Bold Cite,Citation Char Char,Heading 3 Char1 Char Char,Citation Char Char Char Char,Text 7,Char"/>
    <w:basedOn w:val="Normal"/>
    <w:next w:val="Normal"/>
    <w:link w:val="Heading3Char"/>
    <w:autoRedefine/>
    <w:uiPriority w:val="3"/>
    <w:qFormat/>
    <w:rsid w:val="005D3EF9"/>
    <w:pPr>
      <w:keepNext/>
      <w:keepLines/>
      <w:pageBreakBefore/>
      <w:spacing w:before="200"/>
      <w:jc w:val="center"/>
      <w:outlineLvl w:val="2"/>
    </w:pPr>
    <w:rPr>
      <w:rFonts w:eastAsiaTheme="majorEastAsia" w:cstheme="majorBidi"/>
      <w:b/>
      <w:bCs/>
      <w:caps/>
      <w:sz w:val="28"/>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tags,No Spacing1111, Ch,No Spacing1,ta"/>
    <w:basedOn w:val="Normal"/>
    <w:next w:val="Normal"/>
    <w:link w:val="Heading4Char"/>
    <w:autoRedefine/>
    <w:uiPriority w:val="4"/>
    <w:qFormat/>
    <w:rsid w:val="005D3EF9"/>
    <w:pPr>
      <w:keepNext/>
      <w:keepLines/>
      <w:outlineLvl w:val="3"/>
    </w:pPr>
    <w:rPr>
      <w:rFonts w:eastAsia="Times New Roman" w:cstheme="minorBidi"/>
      <w:b/>
      <w:bCs/>
      <w:iCs/>
    </w:rPr>
  </w:style>
  <w:style w:type="character" w:default="1" w:styleId="DefaultParagraphFont">
    <w:name w:val="Default Paragraph Font"/>
    <w:uiPriority w:val="1"/>
    <w:semiHidden/>
    <w:unhideWhenUsed/>
    <w:rsid w:val="005D3EF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D3EF9"/>
  </w:style>
  <w:style w:type="paragraph" w:styleId="NoSpacing">
    <w:name w:val="No Spacing"/>
    <w:autoRedefine/>
    <w:uiPriority w:val="1"/>
    <w:qFormat/>
    <w:rsid w:val="0057325C"/>
    <w:pPr>
      <w:spacing w:after="0" w:line="240" w:lineRule="auto"/>
    </w:pPr>
    <w:rPr>
      <w:rFonts w:ascii="Georgia" w:eastAsiaTheme="minorEastAsia" w:hAnsi="Georgia"/>
      <w:szCs w:val="24"/>
    </w:rPr>
  </w:style>
  <w:style w:type="character" w:customStyle="1" w:styleId="Heading1Char">
    <w:name w:val="Heading 1 Char"/>
    <w:aliases w:val="Pocket Char"/>
    <w:basedOn w:val="DefaultParagraphFont"/>
    <w:link w:val="Heading1"/>
    <w:uiPriority w:val="1"/>
    <w:rsid w:val="005D3EF9"/>
    <w:rPr>
      <w:rFonts w:ascii="Georgia" w:eastAsiaTheme="majorEastAsia" w:hAnsi="Georgia" w:cstheme="majorBidi"/>
      <w:b/>
      <w:bCs/>
      <w:caps/>
      <w:sz w:val="28"/>
      <w:szCs w:val="28"/>
      <w:u w:val="single"/>
    </w:rPr>
  </w:style>
  <w:style w:type="character" w:customStyle="1" w:styleId="Heading2Char">
    <w:name w:val="Heading 2 Char"/>
    <w:aliases w:val="Hat Char"/>
    <w:basedOn w:val="DefaultParagraphFont"/>
    <w:link w:val="Heading2"/>
    <w:uiPriority w:val="2"/>
    <w:rsid w:val="005D3EF9"/>
    <w:rPr>
      <w:rFonts w:ascii="Georgia" w:eastAsiaTheme="majorEastAsia" w:hAnsi="Georgia" w:cstheme="majorBidi"/>
      <w:b/>
      <w:bCs/>
      <w:caps/>
      <w:sz w:val="28"/>
      <w:szCs w:val="26"/>
      <w:u w:val="single"/>
    </w:rPr>
  </w:style>
  <w:style w:type="character" w:customStyle="1" w:styleId="Heading3Char">
    <w:name w:val="Heading 3 Char"/>
    <w:aliases w:val="Block Char,Char Char Char Char Char Char Char Char,Heading 3 Char Char Char, Char Char Char, Char Char Char Char Char Char Char Char,Char Char Char,3: Cite Char,Card Char,Index Headers Char,Bold Cite Char,Citation Char Char Char,Text 7 Char"/>
    <w:basedOn w:val="DefaultParagraphFont"/>
    <w:link w:val="Heading3"/>
    <w:uiPriority w:val="3"/>
    <w:rsid w:val="005D3EF9"/>
    <w:rPr>
      <w:rFonts w:ascii="Georgia" w:eastAsiaTheme="majorEastAsia" w:hAnsi="Georgia" w:cstheme="majorBidi"/>
      <w:b/>
      <w:bCs/>
      <w:caps/>
      <w:sz w:val="28"/>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tags Char"/>
    <w:link w:val="Heading4"/>
    <w:uiPriority w:val="4"/>
    <w:rsid w:val="005D3EF9"/>
    <w:rPr>
      <w:rFonts w:ascii="Georgia" w:eastAsia="Times New Roman" w:hAnsi="Georgia"/>
      <w:b/>
      <w:bCs/>
      <w:iCs/>
    </w:rPr>
  </w:style>
  <w:style w:type="character" w:styleId="Emphasis">
    <w:name w:val="Emphasis"/>
    <w:aliases w:val="Evidence,Minimized,minimized,Highlighted,tag2,Size 10,emphasis in card,CD Card,ED - Tag,emphasis,Bold Underline,Emphasis!!,small,Qualifications,Underlined,Shrunk,normal card text,qualifications in card,qualifications,bold underline"/>
    <w:uiPriority w:val="7"/>
    <w:qFormat/>
    <w:rsid w:val="005D3EF9"/>
    <w:rPr>
      <w:rFonts w:ascii="Georgia" w:hAnsi="Georgia" w:cs="Calibri"/>
      <w:b/>
      <w:i w:val="0"/>
      <w:iCs/>
      <w:caps w:val="0"/>
      <w:smallCaps w:val="0"/>
      <w:strike w:val="0"/>
      <w:dstrike w:val="0"/>
      <w:vanish w:val="0"/>
      <w:sz w:val="22"/>
      <w:u w:val="single"/>
      <w:bdr w:val="single" w:sz="8" w:space="0" w:color="auto"/>
      <w:vertAlign w:val="baseline"/>
    </w:rPr>
  </w:style>
  <w:style w:type="character" w:customStyle="1" w:styleId="StyleBold">
    <w:name w:val="Style Bold"/>
    <w:basedOn w:val="DefaultParagraphFont"/>
    <w:uiPriority w:val="9"/>
    <w:semiHidden/>
    <w:rsid w:val="005D3EF9"/>
    <w:rPr>
      <w:b/>
      <w:bCs/>
    </w:rPr>
  </w:style>
  <w:style w:type="character" w:customStyle="1" w:styleId="StyleBoldUnderline">
    <w:name w:val="Style Bold Underline"/>
    <w:aliases w:val="Underline,apple-style-span + 6 pt,Bold,Kern at 16 pt,Intense Emphasis1,Intense Emphasis2,HHeading 3 + 12 pt,Heading 3 Char Char Char Char Char,c,Style,ci,Intense Emphasis3,9.5 pt,Bo,B,Minimized Char,Cards + Font: 12 pt Char"/>
    <w:uiPriority w:val="6"/>
    <w:qFormat/>
    <w:rsid w:val="005D3EF9"/>
    <w:rPr>
      <w:rFonts w:ascii="Georgia" w:hAnsi="Georgia"/>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5D3EF9"/>
    <w:rPr>
      <w:rFonts w:ascii="Georgia" w:hAnsi="Georgia"/>
      <w:b/>
      <w:bCs/>
      <w:sz w:val="22"/>
      <w:u w:val="none"/>
    </w:rPr>
  </w:style>
  <w:style w:type="paragraph" w:styleId="Header">
    <w:name w:val="header"/>
    <w:basedOn w:val="Normal"/>
    <w:link w:val="HeaderChar"/>
    <w:uiPriority w:val="99"/>
    <w:semiHidden/>
    <w:rsid w:val="005D3EF9"/>
    <w:pPr>
      <w:tabs>
        <w:tab w:val="center" w:pos="4680"/>
        <w:tab w:val="right" w:pos="9360"/>
      </w:tabs>
    </w:pPr>
  </w:style>
  <w:style w:type="character" w:customStyle="1" w:styleId="HeaderChar">
    <w:name w:val="Header Char"/>
    <w:basedOn w:val="DefaultParagraphFont"/>
    <w:link w:val="Header"/>
    <w:uiPriority w:val="99"/>
    <w:semiHidden/>
    <w:rsid w:val="005D3EF9"/>
    <w:rPr>
      <w:rFonts w:ascii="Georgia" w:hAnsi="Georgia" w:cs="Calibri"/>
    </w:rPr>
  </w:style>
  <w:style w:type="paragraph" w:styleId="Footer">
    <w:name w:val="footer"/>
    <w:basedOn w:val="Normal"/>
    <w:link w:val="FooterChar"/>
    <w:uiPriority w:val="99"/>
    <w:semiHidden/>
    <w:rsid w:val="005D3EF9"/>
    <w:pPr>
      <w:tabs>
        <w:tab w:val="center" w:pos="4680"/>
        <w:tab w:val="right" w:pos="9360"/>
      </w:tabs>
    </w:pPr>
  </w:style>
  <w:style w:type="character" w:customStyle="1" w:styleId="FooterChar">
    <w:name w:val="Footer Char"/>
    <w:basedOn w:val="DefaultParagraphFont"/>
    <w:link w:val="Footer"/>
    <w:uiPriority w:val="99"/>
    <w:semiHidden/>
    <w:rsid w:val="005D3EF9"/>
    <w:rPr>
      <w:rFonts w:ascii="Georgia" w:hAnsi="Georgia" w:cs="Calibri"/>
    </w:rPr>
  </w:style>
  <w:style w:type="character" w:styleId="Hyperlink">
    <w:name w:val="Hyperlink"/>
    <w:aliases w:val="heading 1 (block title),Important,Read,Card Text,Internet Link"/>
    <w:basedOn w:val="DefaultParagraphFont"/>
    <w:uiPriority w:val="99"/>
    <w:rsid w:val="005D3EF9"/>
    <w:rPr>
      <w:color w:val="auto"/>
      <w:u w:val="none"/>
    </w:rPr>
  </w:style>
  <w:style w:type="character" w:styleId="FollowedHyperlink">
    <w:name w:val="FollowedHyperlink"/>
    <w:basedOn w:val="DefaultParagraphFont"/>
    <w:uiPriority w:val="99"/>
    <w:semiHidden/>
    <w:rsid w:val="005D3EF9"/>
    <w:rPr>
      <w:color w:val="auto"/>
      <w:u w:val="none"/>
    </w:rPr>
  </w:style>
  <w:style w:type="character" w:customStyle="1" w:styleId="Underline-Highlighted-WFU">
    <w:name w:val="Underline-Highlighted-WFU"/>
    <w:uiPriority w:val="1"/>
    <w:qFormat/>
    <w:rsid w:val="005D3EF9"/>
    <w:rPr>
      <w:rFonts w:ascii="Cambria" w:hAnsi="Cambria"/>
      <w:sz w:val="22"/>
      <w:u w:val="single"/>
      <w:bdr w:val="none" w:sz="0" w:space="0" w:color="auto"/>
      <w:shd w:val="clear" w:color="auto" w:fill="BEFF7D"/>
    </w:rPr>
  </w:style>
  <w:style w:type="character" w:customStyle="1" w:styleId="underline">
    <w:name w:val="underline"/>
    <w:link w:val="textbold"/>
    <w:qFormat/>
    <w:rsid w:val="005D3EF9"/>
    <w:rPr>
      <w:rFonts w:ascii="Georgia" w:hAnsi="Georgia"/>
      <w:u w:val="single"/>
    </w:rPr>
  </w:style>
  <w:style w:type="paragraph" w:customStyle="1" w:styleId="textbold">
    <w:name w:val="text bold"/>
    <w:basedOn w:val="Normal"/>
    <w:link w:val="underline"/>
    <w:qFormat/>
    <w:rsid w:val="005D3EF9"/>
    <w:pPr>
      <w:ind w:left="720"/>
      <w:jc w:val="both"/>
    </w:pPr>
    <w:rPr>
      <w:rFonts w:cstheme="minorBidi"/>
      <w:u w:val="single"/>
    </w:rPr>
  </w:style>
  <w:style w:type="character" w:customStyle="1" w:styleId="TitleChar">
    <w:name w:val="Title Char"/>
    <w:link w:val="Title"/>
    <w:uiPriority w:val="99"/>
    <w:qFormat/>
    <w:rsid w:val="005D3EF9"/>
    <w:rPr>
      <w:rFonts w:ascii="Georgia" w:hAnsi="Georgia"/>
      <w:bCs/>
      <w:u w:val="single"/>
    </w:rPr>
  </w:style>
  <w:style w:type="paragraph" w:styleId="Title">
    <w:name w:val="Title"/>
    <w:basedOn w:val="Normal"/>
    <w:next w:val="Normal"/>
    <w:link w:val="TitleChar"/>
    <w:uiPriority w:val="99"/>
    <w:qFormat/>
    <w:rsid w:val="005D3EF9"/>
    <w:pPr>
      <w:ind w:left="720"/>
      <w:outlineLvl w:val="0"/>
    </w:pPr>
    <w:rPr>
      <w:rFonts w:cstheme="minorBidi"/>
      <w:bCs/>
      <w:u w:val="single"/>
    </w:rPr>
  </w:style>
  <w:style w:type="character" w:customStyle="1" w:styleId="TitleChar1">
    <w:name w:val="Title Char1"/>
    <w:basedOn w:val="DefaultParagraphFont"/>
    <w:uiPriority w:val="10"/>
    <w:rsid w:val="005D3EF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aoa.com/articles/chapman-87719-nuclear-terrorism.html" TargetMode="External"/><Relationship Id="rId3" Type="http://schemas.microsoft.com/office/2007/relationships/stylesWithEffects" Target="stylesWithEffects.xml"/><Relationship Id="rId7" Type="http://schemas.openxmlformats.org/officeDocument/2006/relationships/hyperlink" Target="http://www.uow.edu.au/arts/sts/bmartin/pubs/82jp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ir.info/2012/03/27/failed-state-or-failed-label-the-concealing-concept-and-the-case-of-somali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linbas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7</TotalTime>
  <Pages>5</Pages>
  <Words>4015</Words>
  <Characters>22892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 Basco</dc:creator>
  <cp:lastModifiedBy>Colin Basco</cp:lastModifiedBy>
  <cp:revision>1</cp:revision>
  <dcterms:created xsi:type="dcterms:W3CDTF">2014-04-15T23:02:00Z</dcterms:created>
  <dcterms:modified xsi:type="dcterms:W3CDTF">2014-04-15T23:10:00Z</dcterms:modified>
</cp:coreProperties>
</file>