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2B5" w:rsidRDefault="007F42B5" w:rsidP="007F42B5">
      <w:pPr>
        <w:pStyle w:val="Heading1"/>
      </w:pPr>
      <w:r>
        <w:t>1nc</w:t>
      </w:r>
    </w:p>
    <w:p w:rsidR="00D771AC" w:rsidRPr="007F42B5" w:rsidRDefault="007F42B5" w:rsidP="007F42B5">
      <w:pPr>
        <w:rPr>
          <w:b/>
          <w:u w:val="single"/>
        </w:rPr>
      </w:pPr>
      <w:r w:rsidRPr="007F42B5">
        <w:rPr>
          <w:b/>
          <w:u w:val="single"/>
        </w:rPr>
        <w:t xml:space="preserve">1NC K </w:t>
      </w:r>
    </w:p>
    <w:p w:rsidR="00D771AC" w:rsidRPr="007F42B5" w:rsidRDefault="00D771AC" w:rsidP="007F42B5">
      <w:pPr>
        <w:rPr>
          <w:b/>
        </w:rPr>
      </w:pPr>
      <w:r w:rsidRPr="007F42B5">
        <w:rPr>
          <w:b/>
        </w:rPr>
        <w:t xml:space="preserve">Increasing economic engagement with Cuba destroys its </w:t>
      </w:r>
      <w:proofErr w:type="spellStart"/>
      <w:proofErr w:type="gramStart"/>
      <w:r w:rsidRPr="007F42B5">
        <w:rPr>
          <w:b/>
        </w:rPr>
        <w:t>ag</w:t>
      </w:r>
      <w:proofErr w:type="spellEnd"/>
      <w:proofErr w:type="gramEnd"/>
      <w:r w:rsidRPr="007F42B5">
        <w:rPr>
          <w:b/>
        </w:rPr>
        <w:t xml:space="preserve"> industry, and integrates it into the global neoliberal order – turns case</w:t>
      </w:r>
    </w:p>
    <w:p w:rsidR="00D771AC" w:rsidRPr="00D771AC" w:rsidRDefault="00D771AC" w:rsidP="00D771AC">
      <w:pPr>
        <w:rPr>
          <w:rFonts w:eastAsia="Calibri" w:cs="Times New Roman"/>
        </w:rPr>
      </w:pPr>
      <w:r w:rsidRPr="00D771AC">
        <w:rPr>
          <w:rFonts w:eastAsia="Calibri" w:cs="Times New Roman"/>
          <w:b/>
        </w:rPr>
        <w:t>Gonzalez 03</w:t>
      </w:r>
      <w:r w:rsidRPr="00D771AC">
        <w:rPr>
          <w:rFonts w:eastAsia="Calibri" w:cs="Times New Roman"/>
        </w:rPr>
        <w:t xml:space="preserve"> – law professor (Carmen, Assistant Professor, Seattle University School of Law, Tulane Environmental Law Journal, Vol. 16, p. 685, 2003, “Seasons of Resistance: Sustainable Agriculture and Food Security in Cuba”, </w:t>
      </w:r>
      <w:hyperlink r:id="rId6" w:history="1">
        <w:r w:rsidRPr="00D771AC">
          <w:rPr>
            <w:rFonts w:eastAsia="Calibri" w:cs="Times New Roman"/>
          </w:rPr>
          <w:t>http://papers.ssrn.com/sol3/papers.cfm?abstract_id=987944</w:t>
        </w:r>
      </w:hyperlink>
      <w:r w:rsidRPr="00D771AC">
        <w:rPr>
          <w:rFonts w:eastAsia="Calibri" w:cs="Times New Roman"/>
        </w:rPr>
        <w:t xml:space="preserve">, </w:t>
      </w:r>
      <w:proofErr w:type="spellStart"/>
      <w:r w:rsidRPr="00D771AC">
        <w:rPr>
          <w:rFonts w:eastAsia="Calibri" w:cs="Times New Roman"/>
        </w:rPr>
        <w:t>ZBurdette</w:t>
      </w:r>
      <w:proofErr w:type="spellEnd"/>
      <w:r w:rsidRPr="00D771AC">
        <w:rPr>
          <w:rFonts w:eastAsia="Calibri" w:cs="Times New Roman"/>
        </w:rPr>
        <w:t>)</w:t>
      </w:r>
    </w:p>
    <w:p w:rsidR="00D771AC" w:rsidRPr="00D771AC" w:rsidRDefault="00D771AC" w:rsidP="00D771AC">
      <w:pPr>
        <w:rPr>
          <w:rFonts w:eastAsia="Calibri" w:cs="Times New Roman"/>
        </w:rPr>
      </w:pPr>
    </w:p>
    <w:p w:rsidR="00D771AC" w:rsidRPr="00D771AC" w:rsidRDefault="00D771AC" w:rsidP="007F42B5">
      <w:pPr>
        <w:rPr>
          <w:rFonts w:eastAsia="Calibri" w:cs="Arial"/>
          <w:u w:val="single"/>
        </w:rPr>
      </w:pPr>
      <w:r w:rsidRPr="00D771AC">
        <w:rPr>
          <w:rFonts w:eastAsia="Calibri" w:cs="Arial"/>
          <w:sz w:val="14"/>
          <w:szCs w:val="14"/>
        </w:rPr>
        <w:t xml:space="preserve">Notwithstanding these problems, </w:t>
      </w:r>
      <w:r w:rsidRPr="00D771AC">
        <w:rPr>
          <w:rFonts w:eastAsia="Calibri" w:cs="Arial"/>
          <w:u w:val="single"/>
        </w:rPr>
        <w:t xml:space="preserve">the </w:t>
      </w:r>
      <w:r w:rsidRPr="00D771AC">
        <w:rPr>
          <w:rFonts w:eastAsia="Calibri" w:cs="Arial"/>
          <w:highlight w:val="cyan"/>
          <w:u w:val="single"/>
        </w:rPr>
        <w:t>greatest challenge to</w:t>
      </w:r>
      <w:r w:rsidRPr="00D771AC">
        <w:rPr>
          <w:rFonts w:eastAsia="Calibri" w:cs="Arial"/>
          <w:u w:val="single"/>
        </w:rPr>
        <w:t xml:space="preserve"> the </w:t>
      </w:r>
      <w:r w:rsidRPr="00D771AC">
        <w:rPr>
          <w:rFonts w:eastAsia="Calibri" w:cs="Arial"/>
          <w:highlight w:val="cyan"/>
          <w:u w:val="single"/>
        </w:rPr>
        <w:t>agricultural development</w:t>
      </w:r>
      <w:r w:rsidRPr="00D771AC">
        <w:rPr>
          <w:rFonts w:eastAsia="Calibri" w:cs="Arial"/>
          <w:u w:val="single"/>
        </w:rPr>
        <w:t xml:space="preserve"> strategy </w:t>
      </w:r>
      <w:r w:rsidRPr="00D771AC">
        <w:rPr>
          <w:rFonts w:eastAsia="Calibri" w:cs="Arial"/>
          <w:highlight w:val="cyan"/>
          <w:u w:val="single"/>
        </w:rPr>
        <w:t>adopted by</w:t>
      </w:r>
      <w:r w:rsidRPr="00D771AC">
        <w:rPr>
          <w:rFonts w:eastAsia="Calibri" w:cs="Arial"/>
          <w:sz w:val="14"/>
          <w:szCs w:val="14"/>
        </w:rPr>
        <w:t xml:space="preserve"> </w:t>
      </w:r>
      <w:r w:rsidR="007F42B5">
        <w:rPr>
          <w:rFonts w:eastAsia="Calibri" w:cs="Arial"/>
          <w:sz w:val="14"/>
          <w:szCs w:val="14"/>
        </w:rPr>
        <w:t>…</w:t>
      </w:r>
      <w:r w:rsidRPr="00D771AC">
        <w:rPr>
          <w:rFonts w:eastAsia="Calibri" w:cs="Arial"/>
          <w:u w:val="single"/>
        </w:rPr>
        <w:t xml:space="preserve"> political and economic pressure from the U</w:t>
      </w:r>
      <w:r w:rsidRPr="00D771AC">
        <w:rPr>
          <w:rFonts w:eastAsia="Calibri" w:cs="Arial"/>
          <w:sz w:val="14"/>
          <w:szCs w:val="14"/>
        </w:rPr>
        <w:t xml:space="preserve">nited </w:t>
      </w:r>
      <w:r w:rsidRPr="00D771AC">
        <w:rPr>
          <w:rFonts w:eastAsia="Calibri" w:cs="Arial"/>
          <w:u w:val="single"/>
        </w:rPr>
        <w:t>S</w:t>
      </w:r>
      <w:r w:rsidRPr="00D771AC">
        <w:rPr>
          <w:rFonts w:eastAsia="Calibri" w:cs="Arial"/>
          <w:sz w:val="14"/>
          <w:szCs w:val="14"/>
        </w:rPr>
        <w:t xml:space="preserve">tates </w:t>
      </w:r>
      <w:r w:rsidRPr="00D771AC">
        <w:rPr>
          <w:rFonts w:eastAsia="Calibri" w:cs="Arial"/>
          <w:u w:val="single"/>
        </w:rPr>
        <w:t>and from the global trading system.</w:t>
      </w:r>
    </w:p>
    <w:p w:rsidR="00D771AC" w:rsidRPr="00D771AC" w:rsidRDefault="00D771AC" w:rsidP="00D771AC">
      <w:pPr>
        <w:rPr>
          <w:rFonts w:eastAsia="Calibri" w:cs="Times New Roman"/>
          <w:b/>
        </w:rPr>
      </w:pPr>
    </w:p>
    <w:p w:rsidR="00D771AC" w:rsidRPr="007F42B5" w:rsidRDefault="00D771AC" w:rsidP="007F42B5">
      <w:pPr>
        <w:rPr>
          <w:b/>
        </w:rPr>
      </w:pPr>
      <w:r w:rsidRPr="007F42B5">
        <w:rPr>
          <w:b/>
        </w:rPr>
        <w:t xml:space="preserve">Neoliberal engagement of Latin America results in loss of value to life, political oppression, military intervention, and environmental destruction – makes extinction inevitable </w:t>
      </w:r>
    </w:p>
    <w:p w:rsidR="00D771AC" w:rsidRPr="00D771AC" w:rsidRDefault="00D771AC" w:rsidP="00D771AC">
      <w:pPr>
        <w:rPr>
          <w:rFonts w:eastAsia="Calibri" w:cs="Times New Roman"/>
          <w:szCs w:val="14"/>
        </w:rPr>
      </w:pPr>
      <w:r w:rsidRPr="00D771AC">
        <w:rPr>
          <w:rFonts w:eastAsia="Calibri" w:cs="Times New Roman"/>
          <w:b/>
        </w:rPr>
        <w:t>Makwana 06 –</w:t>
      </w:r>
      <w:r w:rsidRPr="00D771AC">
        <w:rPr>
          <w:rFonts w:eastAsia="Calibri" w:cs="Times New Roman"/>
          <w:szCs w:val="14"/>
        </w:rPr>
        <w:t xml:space="preserve"> (Rajesh, STWR, 23rd November 06, </w:t>
      </w:r>
      <w:hyperlink r:id="rId7" w:history="1">
        <w:r w:rsidRPr="00D771AC">
          <w:rPr>
            <w:rFonts w:eastAsia="Calibri" w:cs="Times New Roman"/>
          </w:rPr>
          <w:t>http://www.stwr.org/globalization/neoliberalism-and-economic-globalization.html</w:t>
        </w:r>
      </w:hyperlink>
      <w:r w:rsidRPr="00D771AC">
        <w:rPr>
          <w:rFonts w:eastAsia="Calibri" w:cs="Times New Roman"/>
          <w:szCs w:val="14"/>
        </w:rPr>
        <w:t xml:space="preserve">, </w:t>
      </w:r>
      <w:proofErr w:type="spellStart"/>
      <w:r w:rsidRPr="00D771AC">
        <w:rPr>
          <w:rFonts w:eastAsia="Calibri" w:cs="Times New Roman"/>
          <w:szCs w:val="14"/>
        </w:rPr>
        <w:t>ZBurdette</w:t>
      </w:r>
      <w:proofErr w:type="spellEnd"/>
      <w:r w:rsidRPr="00D771AC">
        <w:rPr>
          <w:rFonts w:eastAsia="Calibri" w:cs="Times New Roman"/>
          <w:szCs w:val="14"/>
        </w:rPr>
        <w:t>)</w:t>
      </w:r>
    </w:p>
    <w:p w:rsidR="00D771AC" w:rsidRPr="00D771AC" w:rsidRDefault="00D771AC" w:rsidP="00D771AC">
      <w:pPr>
        <w:rPr>
          <w:rFonts w:eastAsia="Calibri" w:cs="Times New Roman"/>
          <w:szCs w:val="14"/>
        </w:rPr>
      </w:pPr>
    </w:p>
    <w:p w:rsidR="00D771AC" w:rsidRPr="00D771AC" w:rsidRDefault="00D771AC" w:rsidP="007F42B5">
      <w:pPr>
        <w:rPr>
          <w:rFonts w:eastAsia="Calibri" w:cs="Arial"/>
          <w:sz w:val="14"/>
          <w:szCs w:val="14"/>
        </w:rPr>
      </w:pPr>
      <w:r w:rsidRPr="00D771AC">
        <w:rPr>
          <w:rFonts w:eastAsia="Calibri" w:cs="Arial"/>
          <w:sz w:val="14"/>
          <w:szCs w:val="14"/>
        </w:rPr>
        <w:t xml:space="preserve">Neoliberalism and Economic </w:t>
      </w:r>
      <w:r w:rsidR="007F42B5">
        <w:rPr>
          <w:rFonts w:eastAsia="Calibri" w:cs="Arial"/>
          <w:sz w:val="14"/>
          <w:szCs w:val="14"/>
        </w:rPr>
        <w:t>…</w:t>
      </w:r>
      <w:r w:rsidRPr="00D771AC">
        <w:rPr>
          <w:rFonts w:eastAsia="Calibri" w:cs="Arial"/>
          <w:sz w:val="14"/>
          <w:szCs w:val="14"/>
        </w:rPr>
        <w:t xml:space="preserve"> rights are frequently sued by corporations for loss of profit, and even loss of potential profit. Without this pressure they would have been able to stimulate domestic industry and </w:t>
      </w:r>
      <w:proofErr w:type="spellStart"/>
      <w:r w:rsidRPr="00D771AC">
        <w:rPr>
          <w:rFonts w:eastAsia="Calibri" w:cs="Arial"/>
          <w:sz w:val="14"/>
          <w:szCs w:val="14"/>
        </w:rPr>
        <w:t>self sufficiency</w:t>
      </w:r>
      <w:proofErr w:type="spellEnd"/>
      <w:r w:rsidRPr="00D771AC">
        <w:rPr>
          <w:rFonts w:eastAsia="Calibri" w:cs="Arial"/>
          <w:sz w:val="14"/>
          <w:szCs w:val="14"/>
        </w:rPr>
        <w:t>, thereby reducing poverty. They would then be in a better position to compete in international markets.</w:t>
      </w:r>
    </w:p>
    <w:p w:rsidR="00D771AC" w:rsidRPr="00D771AC" w:rsidRDefault="00D771AC" w:rsidP="00D771AC">
      <w:pPr>
        <w:rPr>
          <w:b/>
        </w:rPr>
      </w:pPr>
    </w:p>
    <w:p w:rsidR="00D771AC" w:rsidRPr="007F42B5" w:rsidRDefault="00D771AC" w:rsidP="007F42B5">
      <w:pPr>
        <w:rPr>
          <w:b/>
        </w:rPr>
      </w:pPr>
      <w:r w:rsidRPr="007F42B5">
        <w:rPr>
          <w:b/>
        </w:rPr>
        <w:t>Reject the AFF as a means to uphold “</w:t>
      </w:r>
      <w:proofErr w:type="spellStart"/>
      <w:r w:rsidRPr="007F42B5">
        <w:rPr>
          <w:b/>
        </w:rPr>
        <w:t>Cubanalismo</w:t>
      </w:r>
      <w:proofErr w:type="spellEnd"/>
      <w:r w:rsidRPr="007F42B5">
        <w:rPr>
          <w:b/>
        </w:rPr>
        <w:t>” – provides a key anti-neoliberal model that could spillover</w:t>
      </w:r>
    </w:p>
    <w:p w:rsidR="00D771AC" w:rsidRPr="00D771AC" w:rsidRDefault="00D771AC" w:rsidP="00D771AC">
      <w:proofErr w:type="spellStart"/>
      <w:r w:rsidRPr="00D771AC">
        <w:rPr>
          <w:b/>
        </w:rPr>
        <w:t>Fanelli</w:t>
      </w:r>
      <w:proofErr w:type="spellEnd"/>
      <w:r w:rsidRPr="00D771AC">
        <w:rPr>
          <w:b/>
        </w:rPr>
        <w:t xml:space="preserve"> 08 </w:t>
      </w:r>
      <w:r w:rsidRPr="00D771AC">
        <w:t xml:space="preserve">– Carlo </w:t>
      </w:r>
      <w:proofErr w:type="spellStart"/>
      <w:r w:rsidRPr="00D771AC">
        <w:t>Fanelli</w:t>
      </w:r>
      <w:proofErr w:type="spellEnd"/>
      <w:r w:rsidRPr="00D771AC">
        <w:t xml:space="preserve"> – Department of Sociology, York University. Carlo </w:t>
      </w:r>
      <w:proofErr w:type="spellStart"/>
      <w:r w:rsidRPr="00D771AC">
        <w:t>Fanelli</w:t>
      </w:r>
      <w:proofErr w:type="spellEnd"/>
      <w:r w:rsidRPr="00D771AC">
        <w:t xml:space="preserve"> is SSHRC Postdoctoral Research Fellow at the Department of Politics &amp; Public Administration, Ryerson University, with interests in critical political economy, </w:t>
      </w:r>
      <w:proofErr w:type="spellStart"/>
      <w:r w:rsidRPr="00D771AC">
        <w:t>labour</w:t>
      </w:r>
      <w:proofErr w:type="spellEnd"/>
      <w:r w:rsidRPr="00D771AC">
        <w:t xml:space="preserve"> studies, Canadian public policy, social movements, urban sociology and education. He received his PhD from the Department of Sociology &amp; Anthropology at Carleton University, with a specialization in Political Economy, and his M.A. in Sociology and B.A. in Sociology and Political Science from York University. Carlo serves as editor of Alternate Routes: A Journal of Critical Social Research – New Proposals: Journal of Marxism and Interdisciplinary Inquiry; Vol.2, No. 1 (November 2008) Pp. 7-16</w:t>
      </w:r>
    </w:p>
    <w:p w:rsidR="00D771AC" w:rsidRPr="00D771AC" w:rsidRDefault="00D771AC" w:rsidP="00D771AC"/>
    <w:p w:rsidR="007F42B5" w:rsidRDefault="00D771AC" w:rsidP="00D771AC">
      <w:pPr>
        <w:rPr>
          <w:bCs/>
          <w:u w:val="single"/>
        </w:rPr>
      </w:pPr>
      <w:r w:rsidRPr="00D771AC">
        <w:rPr>
          <w:bCs/>
          <w:u w:val="single"/>
        </w:rPr>
        <w:t>When considering potential alternatives to neoliberalism</w:t>
      </w:r>
      <w:r w:rsidRPr="00D771AC">
        <w:rPr>
          <w:sz w:val="14"/>
          <w:szCs w:val="14"/>
        </w:rPr>
        <w:t xml:space="preserve">, </w:t>
      </w:r>
      <w:r w:rsidRPr="00D771AC">
        <w:rPr>
          <w:bCs/>
          <w:u w:val="single"/>
        </w:rPr>
        <w:t xml:space="preserve">few individuals would regard </w:t>
      </w:r>
      <w:proofErr w:type="spellStart"/>
      <w:r w:rsidRPr="00D771AC">
        <w:rPr>
          <w:bCs/>
          <w:u w:val="single"/>
        </w:rPr>
        <w:t>Cubaas</w:t>
      </w:r>
      <w:proofErr w:type="spellEnd"/>
      <w:r w:rsidRPr="00D771AC">
        <w:rPr>
          <w:bCs/>
          <w:u w:val="single"/>
        </w:rPr>
        <w:t xml:space="preserve"> the vehicle that </w:t>
      </w:r>
    </w:p>
    <w:p w:rsidR="007F42B5" w:rsidRDefault="007F42B5" w:rsidP="00D771AC">
      <w:pPr>
        <w:rPr>
          <w:bCs/>
          <w:u w:val="single"/>
        </w:rPr>
      </w:pPr>
      <w:r>
        <w:rPr>
          <w:bCs/>
          <w:u w:val="single"/>
        </w:rPr>
        <w:t>AND</w:t>
      </w:r>
    </w:p>
    <w:p w:rsidR="00D771AC" w:rsidRPr="00D771AC" w:rsidRDefault="00D771AC" w:rsidP="00D771AC">
      <w:pPr>
        <w:rPr>
          <w:sz w:val="14"/>
          <w:szCs w:val="14"/>
        </w:rPr>
      </w:pPr>
      <w:r w:rsidRPr="00D771AC">
        <w:rPr>
          <w:bCs/>
          <w:highlight w:val="cyan"/>
          <w:u w:val="single"/>
        </w:rPr>
        <w:t>US led neoliberalism and</w:t>
      </w:r>
      <w:r w:rsidRPr="00D771AC">
        <w:rPr>
          <w:sz w:val="14"/>
          <w:szCs w:val="14"/>
        </w:rPr>
        <w:t xml:space="preserve"> to </w:t>
      </w:r>
      <w:r w:rsidRPr="00D771AC">
        <w:rPr>
          <w:b/>
          <w:iCs/>
          <w:highlight w:val="cyan"/>
          <w:u w:val="single"/>
          <w:bdr w:val="single" w:sz="4" w:space="0" w:color="auto"/>
        </w:rPr>
        <w:t>stimulate waves of change</w:t>
      </w:r>
      <w:r w:rsidRPr="00D771AC">
        <w:rPr>
          <w:iCs/>
          <w:highlight w:val="yellow"/>
          <w:u w:val="single"/>
        </w:rPr>
        <w:t xml:space="preserve"> throughout the developing world.</w:t>
      </w:r>
    </w:p>
    <w:p w:rsidR="00D771AC" w:rsidRPr="00D771AC" w:rsidRDefault="00D771AC" w:rsidP="00D771AC"/>
    <w:p w:rsidR="00D771AC" w:rsidRPr="007F42B5" w:rsidRDefault="007F42B5" w:rsidP="007F42B5">
      <w:pPr>
        <w:rPr>
          <w:b/>
          <w:u w:val="single"/>
        </w:rPr>
      </w:pPr>
      <w:r w:rsidRPr="007F42B5">
        <w:rPr>
          <w:b/>
          <w:u w:val="single"/>
        </w:rPr>
        <w:t xml:space="preserve">1NC </w:t>
      </w:r>
      <w:r>
        <w:rPr>
          <w:b/>
          <w:u w:val="single"/>
        </w:rPr>
        <w:t>DA</w:t>
      </w:r>
    </w:p>
    <w:p w:rsidR="00D771AC" w:rsidRPr="007F42B5" w:rsidRDefault="00D771AC" w:rsidP="007F42B5">
      <w:pPr>
        <w:rPr>
          <w:b/>
        </w:rPr>
      </w:pPr>
      <w:r w:rsidRPr="007F42B5">
        <w:rPr>
          <w:b/>
        </w:rPr>
        <w:t xml:space="preserve">Immigration is Obama’s top priority, it will pass and capital is </w:t>
      </w:r>
      <w:proofErr w:type="gramStart"/>
      <w:r w:rsidRPr="007F42B5">
        <w:rPr>
          <w:b/>
        </w:rPr>
        <w:t>key</w:t>
      </w:r>
      <w:proofErr w:type="gramEnd"/>
    </w:p>
    <w:p w:rsidR="00D771AC" w:rsidRPr="00D771AC" w:rsidRDefault="00D771AC" w:rsidP="00D771AC">
      <w:r w:rsidRPr="00D771AC">
        <w:rPr>
          <w:b/>
        </w:rPr>
        <w:t xml:space="preserve">Matthews, 10/16/13 </w:t>
      </w:r>
      <w:r w:rsidRPr="00D771AC">
        <w:t xml:space="preserve">(Laura, International Business Times, “2013 Immigration Reform Bill: 'I'm Going </w:t>
      </w:r>
      <w:proofErr w:type="gramStart"/>
      <w:r w:rsidRPr="00D771AC">
        <w:t>To Push To Call A</w:t>
      </w:r>
      <w:proofErr w:type="gramEnd"/>
      <w:r w:rsidRPr="00D771AC">
        <w:t xml:space="preserve"> Vote,' Says Obama2013 Immigration Reform Bill: 'I'm Going To Push To Call A Vote,' Says Obama” </w:t>
      </w:r>
      <w:hyperlink r:id="rId8" w:history="1">
        <w:r w:rsidRPr="00D771AC">
          <w:t>http://www.ibtimes.com/2013-immigration-reform-bill-im-going-push-call-vote-says-obama-1429220</w:t>
        </w:r>
      </w:hyperlink>
      <w:r w:rsidRPr="00D771AC">
        <w:t>)</w:t>
      </w:r>
    </w:p>
    <w:p w:rsidR="00D771AC" w:rsidRPr="00D771AC" w:rsidRDefault="00D771AC" w:rsidP="00D771AC"/>
    <w:p w:rsidR="00D771AC" w:rsidRPr="00D771AC" w:rsidRDefault="00D771AC" w:rsidP="007F42B5">
      <w:pPr>
        <w:rPr>
          <w:sz w:val="14"/>
          <w:szCs w:val="14"/>
        </w:rPr>
      </w:pPr>
      <w:r w:rsidRPr="00D771AC">
        <w:rPr>
          <w:sz w:val="14"/>
          <w:szCs w:val="14"/>
        </w:rPr>
        <w:t xml:space="preserve">When Congress finally passes a bipartisan bill </w:t>
      </w:r>
      <w:r w:rsidR="007F42B5">
        <w:rPr>
          <w:sz w:val="14"/>
          <w:szCs w:val="14"/>
        </w:rPr>
        <w:t>…</w:t>
      </w:r>
      <w:r w:rsidRPr="00D771AC">
        <w:rPr>
          <w:bCs/>
          <w:highlight w:val="cyan"/>
          <w:u w:val="single"/>
        </w:rPr>
        <w:t xml:space="preserve"> reform</w:t>
      </w:r>
      <w:r w:rsidRPr="00D771AC">
        <w:rPr>
          <w:bCs/>
          <w:u w:val="single"/>
        </w:rPr>
        <w:t xml:space="preserve"> legislation </w:t>
      </w:r>
      <w:r w:rsidRPr="00D771AC">
        <w:rPr>
          <w:bCs/>
          <w:highlight w:val="cyan"/>
          <w:u w:val="single"/>
        </w:rPr>
        <w:t>passed</w:t>
      </w:r>
      <w:r w:rsidRPr="00D771AC">
        <w:rPr>
          <w:bCs/>
          <w:u w:val="single"/>
        </w:rPr>
        <w:t xml:space="preserve"> in the House and signed into law</w:t>
      </w:r>
      <w:r w:rsidRPr="00D771AC">
        <w:rPr>
          <w:sz w:val="14"/>
          <w:szCs w:val="14"/>
        </w:rPr>
        <w:t>.”</w:t>
      </w:r>
    </w:p>
    <w:p w:rsidR="00D771AC" w:rsidRPr="00D771AC" w:rsidRDefault="00D771AC" w:rsidP="00D771AC"/>
    <w:p w:rsidR="00D771AC" w:rsidRPr="007F42B5" w:rsidRDefault="00D771AC" w:rsidP="007F42B5">
      <w:pPr>
        <w:rPr>
          <w:b/>
        </w:rPr>
      </w:pPr>
      <w:r w:rsidRPr="007F42B5">
        <w:rPr>
          <w:b/>
        </w:rPr>
        <w:t xml:space="preserve">Menendez link – plan makes him disrupt Obama’s entire agenda </w:t>
      </w:r>
    </w:p>
    <w:p w:rsidR="00D771AC" w:rsidRPr="00D771AC" w:rsidRDefault="00D771AC" w:rsidP="00D771AC">
      <w:r w:rsidRPr="00D771AC">
        <w:rPr>
          <w:b/>
          <w:bCs/>
        </w:rPr>
        <w:t xml:space="preserve">Goodman, 12 </w:t>
      </w:r>
      <w:r w:rsidRPr="00D771AC">
        <w:t xml:space="preserve">– Alana </w:t>
      </w:r>
      <w:proofErr w:type="spellStart"/>
      <w:proofErr w:type="gramStart"/>
      <w:r w:rsidRPr="00D771AC">
        <w:t>goodman</w:t>
      </w:r>
      <w:proofErr w:type="spellEnd"/>
      <w:proofErr w:type="gramEnd"/>
      <w:r w:rsidRPr="00D771AC">
        <w:t>, Editor @ Commentary Magazine, 12/18/12</w:t>
      </w:r>
    </w:p>
    <w:p w:rsidR="00D771AC" w:rsidRPr="00D771AC" w:rsidRDefault="00D771AC" w:rsidP="00D771AC">
      <w:hyperlink r:id="rId9" w:anchor="more-814117" w:history="1">
        <w:r w:rsidRPr="00D771AC">
          <w:t>http://www.commentarymagazine.com/2012/12/18/menendez-expected-to-take-over-as-foreign-relations-chair/#more-814117</w:t>
        </w:r>
      </w:hyperlink>
    </w:p>
    <w:p w:rsidR="00D771AC" w:rsidRPr="00D771AC" w:rsidRDefault="00D771AC" w:rsidP="00D771AC"/>
    <w:p w:rsidR="007F42B5" w:rsidRDefault="00D771AC" w:rsidP="00D771AC">
      <w:pPr>
        <w:rPr>
          <w:sz w:val="14"/>
        </w:rPr>
      </w:pPr>
      <w:r w:rsidRPr="00D771AC">
        <w:rPr>
          <w:sz w:val="14"/>
        </w:rPr>
        <w:t xml:space="preserve">Finally, some good news to come out of John Kerry’s likely secretary of state </w:t>
      </w:r>
    </w:p>
    <w:p w:rsidR="007F42B5" w:rsidRDefault="007F42B5" w:rsidP="00D771AC">
      <w:pPr>
        <w:rPr>
          <w:sz w:val="14"/>
        </w:rPr>
      </w:pPr>
      <w:r>
        <w:rPr>
          <w:sz w:val="14"/>
        </w:rPr>
        <w:t>AND</w:t>
      </w:r>
    </w:p>
    <w:p w:rsidR="00D771AC" w:rsidRPr="00D771AC" w:rsidRDefault="00D771AC" w:rsidP="00D771AC">
      <w:pPr>
        <w:rPr>
          <w:sz w:val="14"/>
        </w:rPr>
      </w:pPr>
      <w:proofErr w:type="gramStart"/>
      <w:r w:rsidRPr="00D771AC">
        <w:rPr>
          <w:bCs/>
          <w:u w:val="single"/>
        </w:rPr>
        <w:t>party</w:t>
      </w:r>
      <w:proofErr w:type="gramEnd"/>
      <w:r w:rsidRPr="00D771AC">
        <w:rPr>
          <w:bCs/>
          <w:u w:val="single"/>
        </w:rPr>
        <w:t xml:space="preserve"> attacking</w:t>
      </w:r>
      <w:r w:rsidRPr="00D771AC">
        <w:rPr>
          <w:sz w:val="14"/>
        </w:rPr>
        <w:t xml:space="preserve"> his Iran </w:t>
      </w:r>
      <w:r w:rsidRPr="00D771AC">
        <w:rPr>
          <w:bCs/>
          <w:u w:val="single"/>
        </w:rPr>
        <w:t>policy from such a prominent perch</w:t>
      </w:r>
      <w:r w:rsidRPr="00D771AC">
        <w:rPr>
          <w:sz w:val="14"/>
        </w:rPr>
        <w:t xml:space="preserve"> in the Senate.</w:t>
      </w:r>
    </w:p>
    <w:p w:rsidR="00D771AC" w:rsidRPr="00D771AC" w:rsidRDefault="00D771AC" w:rsidP="00D771AC">
      <w:pPr>
        <w:rPr>
          <w:b/>
          <w:color w:val="FF0000"/>
        </w:rPr>
      </w:pPr>
    </w:p>
    <w:p w:rsidR="00D771AC" w:rsidRPr="00D771AC" w:rsidRDefault="00D771AC" w:rsidP="00D771AC">
      <w:pPr>
        <w:rPr>
          <w:b/>
          <w:color w:val="FF0000"/>
        </w:rPr>
      </w:pPr>
    </w:p>
    <w:p w:rsidR="00D771AC" w:rsidRPr="007F42B5" w:rsidRDefault="00D771AC" w:rsidP="007F42B5">
      <w:pPr>
        <w:rPr>
          <w:b/>
        </w:rPr>
      </w:pPr>
      <w:r w:rsidRPr="007F42B5">
        <w:rPr>
          <w:b/>
        </w:rPr>
        <w:t xml:space="preserve">Immigration reform generates an effective base of IT experts - solves </w:t>
      </w:r>
      <w:proofErr w:type="spellStart"/>
      <w:r w:rsidRPr="007F42B5">
        <w:rPr>
          <w:b/>
        </w:rPr>
        <w:t>cyberterror</w:t>
      </w:r>
      <w:proofErr w:type="spellEnd"/>
    </w:p>
    <w:p w:rsidR="00D771AC" w:rsidRPr="00D771AC" w:rsidRDefault="00D771AC" w:rsidP="00D771AC">
      <w:pPr>
        <w:widowControl w:val="0"/>
      </w:pPr>
      <w:proofErr w:type="spellStart"/>
      <w:r w:rsidRPr="00D771AC">
        <w:rPr>
          <w:rFonts w:cs="Arial"/>
          <w:b/>
          <w:bCs/>
          <w:iCs/>
        </w:rPr>
        <w:t>McLarty</w:t>
      </w:r>
      <w:proofErr w:type="spellEnd"/>
      <w:r w:rsidRPr="00D771AC">
        <w:rPr>
          <w:rFonts w:cs="Arial"/>
          <w:b/>
          <w:bCs/>
          <w:iCs/>
        </w:rPr>
        <w:t xml:space="preserve"> 09 –</w:t>
      </w:r>
      <w:r w:rsidRPr="00D771AC">
        <w:t xml:space="preserve"> (Thomas F. III, President – </w:t>
      </w:r>
      <w:proofErr w:type="spellStart"/>
      <w:r w:rsidRPr="00D771AC">
        <w:t>McLarty</w:t>
      </w:r>
      <w:proofErr w:type="spellEnd"/>
      <w:r w:rsidRPr="00D771AC">
        <w:t xml:space="preserve"> Associates and Former White House Chief of Staff and Task Force Co-Chair, “U.S. Immigration Policy: Report of a CFR-Sponsored Independent Task Force”, 7-8, http://www.cfr.org/ publication/19759/us_immigration_policy.html) </w:t>
      </w:r>
    </w:p>
    <w:p w:rsidR="00D771AC" w:rsidRPr="00D771AC" w:rsidRDefault="00D771AC" w:rsidP="00D771AC">
      <w:pPr>
        <w:widowControl w:val="0"/>
      </w:pPr>
    </w:p>
    <w:p w:rsidR="007F42B5" w:rsidRDefault="00D771AC" w:rsidP="00D771AC">
      <w:pPr>
        <w:widowControl w:val="0"/>
        <w:rPr>
          <w:rFonts w:cs="Arial"/>
          <w:bCs/>
          <w:u w:val="single"/>
        </w:rPr>
      </w:pPr>
      <w:r w:rsidRPr="00D771AC">
        <w:rPr>
          <w:sz w:val="14"/>
        </w:rPr>
        <w:t xml:space="preserve">We have seen, </w:t>
      </w:r>
      <w:r w:rsidRPr="00D771AC">
        <w:rPr>
          <w:rFonts w:cs="Arial"/>
          <w:bCs/>
          <w:u w:val="single"/>
        </w:rPr>
        <w:t>when you look at the</w:t>
      </w:r>
      <w:r w:rsidRPr="00D771AC">
        <w:rPr>
          <w:sz w:val="14"/>
        </w:rPr>
        <w:t xml:space="preserve"> table of the </w:t>
      </w:r>
      <w:r w:rsidRPr="00D771AC">
        <w:rPr>
          <w:rFonts w:cs="Arial"/>
          <w:bCs/>
          <w:u w:val="single"/>
        </w:rPr>
        <w:t xml:space="preserve">top 20 firms </w:t>
      </w:r>
    </w:p>
    <w:p w:rsidR="007F42B5" w:rsidRDefault="007F42B5" w:rsidP="00D771AC">
      <w:pPr>
        <w:widowControl w:val="0"/>
        <w:rPr>
          <w:rFonts w:cs="Arial"/>
          <w:bCs/>
          <w:u w:val="single"/>
        </w:rPr>
      </w:pPr>
      <w:r>
        <w:rPr>
          <w:rFonts w:cs="Arial"/>
          <w:bCs/>
          <w:u w:val="single"/>
        </w:rPr>
        <w:t>AND</w:t>
      </w:r>
    </w:p>
    <w:p w:rsidR="00D771AC" w:rsidRPr="00D771AC" w:rsidRDefault="00D771AC" w:rsidP="00D771AC">
      <w:pPr>
        <w:widowControl w:val="0"/>
      </w:pPr>
      <w:proofErr w:type="gramStart"/>
      <w:r w:rsidRPr="00D771AC">
        <w:rPr>
          <w:rFonts w:cs="Arial"/>
          <w:bCs/>
          <w:highlight w:val="yellow"/>
          <w:u w:val="single"/>
        </w:rPr>
        <w:t>going</w:t>
      </w:r>
      <w:proofErr w:type="gramEnd"/>
      <w:r w:rsidRPr="00D771AC">
        <w:rPr>
          <w:rFonts w:cs="Arial"/>
          <w:bCs/>
          <w:highlight w:val="yellow"/>
          <w:u w:val="single"/>
        </w:rPr>
        <w:t xml:space="preserve"> to </w:t>
      </w:r>
      <w:r w:rsidRPr="00D771AC">
        <w:rPr>
          <w:rFonts w:cs="Arial"/>
          <w:b/>
          <w:bCs/>
          <w:highlight w:val="yellow"/>
          <w:u w:val="single"/>
          <w:bdr w:val="single" w:sz="4" w:space="0" w:color="auto"/>
        </w:rPr>
        <w:t>strengthen</w:t>
      </w:r>
      <w:r w:rsidRPr="00D771AC">
        <w:rPr>
          <w:sz w:val="14"/>
        </w:rPr>
        <w:t xml:space="preserve">, I think, our system, </w:t>
      </w:r>
      <w:r w:rsidRPr="00D771AC">
        <w:rPr>
          <w:rFonts w:cs="Arial"/>
          <w:b/>
          <w:bCs/>
          <w:u w:val="single"/>
          <w:bdr w:val="single" w:sz="4" w:space="0" w:color="auto"/>
        </w:rPr>
        <w:t xml:space="preserve">our </w:t>
      </w:r>
      <w:r w:rsidRPr="00D771AC">
        <w:rPr>
          <w:rFonts w:cs="Arial"/>
          <w:b/>
          <w:bCs/>
          <w:highlight w:val="yellow"/>
          <w:u w:val="single"/>
          <w:bdr w:val="single" w:sz="4" w:space="0" w:color="auto"/>
        </w:rPr>
        <w:t>security needs</w:t>
      </w:r>
      <w:r w:rsidRPr="00D771AC">
        <w:t>.</w:t>
      </w:r>
    </w:p>
    <w:p w:rsidR="00D771AC" w:rsidRPr="00D771AC" w:rsidRDefault="00D771AC" w:rsidP="00D771AC">
      <w:pPr>
        <w:rPr>
          <w:b/>
        </w:rPr>
      </w:pPr>
    </w:p>
    <w:p w:rsidR="00D771AC" w:rsidRPr="007F42B5" w:rsidRDefault="00D771AC" w:rsidP="007F42B5">
      <w:pPr>
        <w:rPr>
          <w:b/>
        </w:rPr>
      </w:pPr>
      <w:r w:rsidRPr="007F42B5">
        <w:rPr>
          <w:b/>
        </w:rPr>
        <w:t xml:space="preserve">A successful cyber-attack ensures accidental nuclear war </w:t>
      </w:r>
    </w:p>
    <w:p w:rsidR="00D771AC" w:rsidRPr="00D771AC" w:rsidRDefault="00D771AC" w:rsidP="00D771AC">
      <w:r w:rsidRPr="00D771AC">
        <w:rPr>
          <w:rFonts w:cs="Arial"/>
          <w:b/>
          <w:bCs/>
          <w:iCs/>
        </w:rPr>
        <w:t>Fritz 09 –</w:t>
      </w:r>
      <w:r w:rsidRPr="00D771AC">
        <w:t xml:space="preserve"> (Jason, BS – St. Cloud, “Hacking Nuclear Command and Control”, Study Commissioned on Nuclear Non-Proliferation and Disarmament, July, </w:t>
      </w:r>
      <w:hyperlink r:id="rId10" w:history="1">
        <w:r w:rsidRPr="00D771AC">
          <w:t>www.icnnd.org/Documents/Jason_Fritz_Hacking_NC2.doc</w:t>
        </w:r>
      </w:hyperlink>
      <w:r w:rsidRPr="00D771AC">
        <w:t>)</w:t>
      </w:r>
    </w:p>
    <w:p w:rsidR="007F42B5" w:rsidRDefault="00D771AC" w:rsidP="00D771AC">
      <w:pPr>
        <w:rPr>
          <w:sz w:val="14"/>
        </w:rPr>
      </w:pPr>
      <w:r w:rsidRPr="00D771AC">
        <w:rPr>
          <w:rFonts w:cs="Arial"/>
          <w:bCs/>
          <w:u w:val="single"/>
        </w:rPr>
        <w:br/>
      </w:r>
      <w:r w:rsidRPr="00D771AC">
        <w:rPr>
          <w:sz w:val="14"/>
        </w:rPr>
        <w:t xml:space="preserve">The US uses the two-man rule to achieve a higher level of </w:t>
      </w:r>
    </w:p>
    <w:p w:rsidR="007F42B5" w:rsidRDefault="007F42B5" w:rsidP="00D771AC">
      <w:pPr>
        <w:rPr>
          <w:sz w:val="14"/>
        </w:rPr>
      </w:pPr>
      <w:r>
        <w:rPr>
          <w:sz w:val="14"/>
        </w:rPr>
        <w:t>AND</w:t>
      </w:r>
    </w:p>
    <w:p w:rsidR="00D771AC" w:rsidRPr="00D771AC" w:rsidRDefault="00D771AC" w:rsidP="00D771AC">
      <w:pPr>
        <w:rPr>
          <w:sz w:val="20"/>
        </w:rPr>
      </w:pPr>
      <w:proofErr w:type="gramStart"/>
      <w:r w:rsidRPr="00D771AC">
        <w:rPr>
          <w:sz w:val="14"/>
        </w:rPr>
        <w:t>of</w:t>
      </w:r>
      <w:proofErr w:type="gramEnd"/>
      <w:r w:rsidRPr="00D771AC">
        <w:rPr>
          <w:sz w:val="14"/>
        </w:rPr>
        <w:t xml:space="preserve"> mass </w:t>
      </w:r>
      <w:proofErr w:type="spellStart"/>
      <w:r w:rsidRPr="00D771AC">
        <w:rPr>
          <w:sz w:val="14"/>
        </w:rPr>
        <w:t>DDoS</w:t>
      </w:r>
      <w:proofErr w:type="spellEnd"/>
      <w:r w:rsidRPr="00D771AC">
        <w:rPr>
          <w:sz w:val="14"/>
        </w:rPr>
        <w:t xml:space="preserve"> attacks, real world protests, and accusations between governments</w:t>
      </w:r>
      <w:r w:rsidRPr="00D771AC">
        <w:rPr>
          <w:sz w:val="20"/>
        </w:rPr>
        <w:t>.</w:t>
      </w:r>
    </w:p>
    <w:p w:rsidR="00D771AC" w:rsidRPr="00D771AC" w:rsidRDefault="00D771AC" w:rsidP="00D771AC"/>
    <w:p w:rsidR="00D771AC" w:rsidRPr="00D771AC" w:rsidRDefault="00D771AC" w:rsidP="00D771AC"/>
    <w:p w:rsidR="00D771AC" w:rsidRPr="007F42B5" w:rsidRDefault="007F42B5" w:rsidP="007F42B5">
      <w:pPr>
        <w:rPr>
          <w:b/>
          <w:u w:val="single"/>
        </w:rPr>
      </w:pPr>
      <w:r w:rsidRPr="007F42B5">
        <w:rPr>
          <w:b/>
          <w:u w:val="single"/>
        </w:rPr>
        <w:t>1NC DA</w:t>
      </w:r>
    </w:p>
    <w:p w:rsidR="00D771AC" w:rsidRPr="007F42B5" w:rsidRDefault="00D771AC" w:rsidP="007F42B5">
      <w:pPr>
        <w:rPr>
          <w:b/>
        </w:rPr>
      </w:pPr>
      <w:r w:rsidRPr="007F42B5">
        <w:rPr>
          <w:b/>
        </w:rPr>
        <w:t>The only blockade preventing Saudi Arabian proliferation is a strong US security commitment – perception of shifting oil consumption causes proliferation</w:t>
      </w:r>
    </w:p>
    <w:p w:rsidR="00D771AC" w:rsidRPr="00D771AC" w:rsidRDefault="00D771AC" w:rsidP="00D771AC">
      <w:pPr>
        <w:rPr>
          <w:rFonts w:eastAsia="Calibri"/>
          <w:szCs w:val="14"/>
        </w:rPr>
      </w:pPr>
      <w:r w:rsidRPr="00D771AC">
        <w:rPr>
          <w:rFonts w:eastAsia="Calibri"/>
          <w:b/>
        </w:rPr>
        <w:t>Rogers 3/20</w:t>
      </w:r>
      <w:r w:rsidRPr="00D771AC">
        <w:rPr>
          <w:rFonts w:eastAsia="Calibri"/>
        </w:rPr>
        <w:t xml:space="preserve"> – </w:t>
      </w:r>
      <w:r w:rsidRPr="00D771AC">
        <w:rPr>
          <w:rFonts w:eastAsia="Calibri"/>
          <w:szCs w:val="14"/>
        </w:rPr>
        <w:t xml:space="preserve">[2013 – Will Rogers is the </w:t>
      </w:r>
      <w:proofErr w:type="spellStart"/>
      <w:r w:rsidRPr="00D771AC">
        <w:rPr>
          <w:rFonts w:eastAsia="Calibri"/>
          <w:szCs w:val="14"/>
        </w:rPr>
        <w:t>Bacevich</w:t>
      </w:r>
      <w:proofErr w:type="spellEnd"/>
      <w:r w:rsidRPr="00D771AC">
        <w:rPr>
          <w:rFonts w:eastAsia="Calibri"/>
          <w:szCs w:val="14"/>
        </w:rPr>
        <w:t xml:space="preserve"> Fellow at the Center for a New American Security (CNAS). At CNAS, Mr. Rogers’ research focus is on science, technology and national security policy. He has authored or co-authored a range of publications on energy, climate change, environmental cooperation in Asia and </w:t>
      </w:r>
      <w:proofErr w:type="spellStart"/>
      <w:r w:rsidRPr="00D771AC">
        <w:rPr>
          <w:rFonts w:eastAsia="Calibri"/>
          <w:szCs w:val="14"/>
        </w:rPr>
        <w:t>cybersecurity</w:t>
      </w:r>
      <w:proofErr w:type="spellEnd"/>
      <w:r w:rsidRPr="00D771AC">
        <w:rPr>
          <w:rFonts w:eastAsia="Calibri"/>
          <w:szCs w:val="14"/>
        </w:rPr>
        <w:t>, “America Committed to Gulf Security Despite Changing Relationship with Region's Oil, says Gen. Dempsey,” Center for New American Security, 2013, http://www.cnas.org/blogs/naturalsecurity/2013/03/america-committed-gulf-security-despite-changing-relationship-regions-]</w:t>
      </w:r>
    </w:p>
    <w:p w:rsidR="00D771AC" w:rsidRPr="00D771AC" w:rsidRDefault="00D771AC" w:rsidP="00D771AC">
      <w:pPr>
        <w:rPr>
          <w:rFonts w:eastAsia="Calibri"/>
        </w:rPr>
      </w:pPr>
    </w:p>
    <w:p w:rsidR="007F42B5" w:rsidRDefault="00D771AC" w:rsidP="00D771AC">
      <w:pPr>
        <w:rPr>
          <w:rFonts w:eastAsia="Calibri"/>
          <w:sz w:val="14"/>
          <w:szCs w:val="14"/>
        </w:rPr>
      </w:pPr>
      <w:r w:rsidRPr="00D771AC">
        <w:rPr>
          <w:rFonts w:eastAsia="Calibri"/>
          <w:bCs/>
          <w:highlight w:val="yellow"/>
          <w:u w:val="single"/>
        </w:rPr>
        <w:t>America’s relationship with</w:t>
      </w:r>
      <w:r w:rsidRPr="00D771AC">
        <w:rPr>
          <w:rFonts w:eastAsia="Calibri"/>
          <w:sz w:val="14"/>
          <w:szCs w:val="14"/>
        </w:rPr>
        <w:t xml:space="preserve"> the </w:t>
      </w:r>
      <w:r w:rsidRPr="00D771AC">
        <w:rPr>
          <w:rFonts w:eastAsia="Calibri"/>
          <w:bCs/>
          <w:highlight w:val="yellow"/>
          <w:u w:val="single"/>
        </w:rPr>
        <w:t>Mid</w:t>
      </w:r>
      <w:r w:rsidRPr="00D771AC">
        <w:rPr>
          <w:rFonts w:eastAsia="Calibri"/>
          <w:sz w:val="14"/>
          <w:szCs w:val="14"/>
        </w:rPr>
        <w:t xml:space="preserve">dle </w:t>
      </w:r>
      <w:r w:rsidRPr="00D771AC">
        <w:rPr>
          <w:rFonts w:eastAsia="Calibri"/>
          <w:bCs/>
          <w:highlight w:val="yellow"/>
          <w:u w:val="single"/>
        </w:rPr>
        <w:t>East</w:t>
      </w:r>
      <w:r w:rsidRPr="00D771AC">
        <w:rPr>
          <w:rFonts w:eastAsia="Calibri"/>
          <w:sz w:val="14"/>
          <w:szCs w:val="14"/>
        </w:rPr>
        <w:t xml:space="preserve">’s </w:t>
      </w:r>
      <w:r w:rsidRPr="00D771AC">
        <w:rPr>
          <w:rFonts w:eastAsia="Calibri"/>
          <w:bCs/>
          <w:highlight w:val="yellow"/>
          <w:u w:val="single"/>
        </w:rPr>
        <w:t>energy resources is changing</w:t>
      </w:r>
      <w:r w:rsidRPr="00D771AC">
        <w:rPr>
          <w:rFonts w:eastAsia="Calibri"/>
          <w:sz w:val="14"/>
          <w:szCs w:val="14"/>
        </w:rPr>
        <w:t xml:space="preserve"> as U.S. </w:t>
      </w:r>
    </w:p>
    <w:p w:rsidR="007F42B5" w:rsidRDefault="007F42B5" w:rsidP="00D771AC">
      <w:pPr>
        <w:rPr>
          <w:rFonts w:eastAsia="Calibri"/>
          <w:sz w:val="14"/>
          <w:szCs w:val="14"/>
        </w:rPr>
      </w:pPr>
      <w:r>
        <w:rPr>
          <w:rFonts w:eastAsia="Calibri"/>
          <w:sz w:val="14"/>
          <w:szCs w:val="14"/>
        </w:rPr>
        <w:t>AND</w:t>
      </w:r>
    </w:p>
    <w:p w:rsidR="00D771AC" w:rsidRPr="00D771AC" w:rsidRDefault="00D771AC" w:rsidP="00D771AC">
      <w:pPr>
        <w:rPr>
          <w:rFonts w:eastAsia="Calibri"/>
          <w:b/>
          <w:iCs/>
          <w:u w:val="single"/>
          <w:bdr w:val="single" w:sz="4" w:space="0" w:color="auto"/>
        </w:rPr>
      </w:pPr>
      <w:r w:rsidRPr="00D771AC">
        <w:rPr>
          <w:rFonts w:eastAsia="Calibri"/>
          <w:b/>
          <w:iCs/>
          <w:highlight w:val="cyan"/>
          <w:u w:val="single"/>
          <w:bdr w:val="single" w:sz="4" w:space="0" w:color="auto"/>
        </w:rPr>
        <w:t>- will have to be managed carefully</w:t>
      </w:r>
      <w:r w:rsidRPr="00D771AC">
        <w:rPr>
          <w:rFonts w:eastAsia="Calibri"/>
          <w:b/>
          <w:iCs/>
          <w:highlight w:val="yellow"/>
          <w:u w:val="single"/>
          <w:bdr w:val="single" w:sz="4" w:space="0" w:color="auto"/>
        </w:rPr>
        <w:t>. What a tightrope to walk.</w:t>
      </w:r>
    </w:p>
    <w:p w:rsidR="00D771AC" w:rsidRPr="00D771AC" w:rsidRDefault="00D771AC" w:rsidP="00D771AC">
      <w:pPr>
        <w:rPr>
          <w:b/>
        </w:rPr>
      </w:pPr>
    </w:p>
    <w:p w:rsidR="00D771AC" w:rsidRPr="007F42B5" w:rsidRDefault="00D771AC" w:rsidP="007F42B5">
      <w:pPr>
        <w:rPr>
          <w:b/>
        </w:rPr>
      </w:pPr>
      <w:r w:rsidRPr="007F42B5">
        <w:rPr>
          <w:b/>
        </w:rPr>
        <w:t xml:space="preserve">Cuban production trades-off with US- Mid-East oil ties </w:t>
      </w:r>
    </w:p>
    <w:p w:rsidR="00D771AC" w:rsidRPr="00D771AC" w:rsidRDefault="00D771AC" w:rsidP="00D771AC">
      <w:pPr>
        <w:rPr>
          <w:rFonts w:eastAsia="Calibri"/>
          <w:szCs w:val="14"/>
        </w:rPr>
      </w:pPr>
      <w:proofErr w:type="spellStart"/>
      <w:r w:rsidRPr="00D771AC">
        <w:rPr>
          <w:rFonts w:eastAsia="Calibri"/>
          <w:b/>
        </w:rPr>
        <w:t>Alhaiji</w:t>
      </w:r>
      <w:proofErr w:type="spellEnd"/>
      <w:r w:rsidRPr="00D771AC">
        <w:rPr>
          <w:rFonts w:eastAsia="Calibri"/>
          <w:b/>
        </w:rPr>
        <w:t xml:space="preserve"> and Maris 04</w:t>
      </w:r>
      <w:r w:rsidRPr="00D771AC">
        <w:rPr>
          <w:rFonts w:eastAsia="Calibri"/>
        </w:rPr>
        <w:t xml:space="preserve"> – </w:t>
      </w:r>
      <w:r w:rsidRPr="00D771AC">
        <w:rPr>
          <w:rFonts w:eastAsia="Calibri"/>
          <w:szCs w:val="14"/>
        </w:rPr>
        <w:t xml:space="preserve">[Dr. A. F. </w:t>
      </w:r>
      <w:proofErr w:type="spellStart"/>
      <w:r w:rsidRPr="00D771AC">
        <w:rPr>
          <w:rFonts w:eastAsia="Calibri"/>
          <w:szCs w:val="14"/>
        </w:rPr>
        <w:t>Alhajji</w:t>
      </w:r>
      <w:proofErr w:type="spellEnd"/>
      <w:r w:rsidRPr="00D771AC">
        <w:rPr>
          <w:rFonts w:eastAsia="Calibri"/>
          <w:szCs w:val="14"/>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D771AC" w:rsidRPr="00D771AC" w:rsidRDefault="00D771AC" w:rsidP="00D771AC">
      <w:pPr>
        <w:rPr>
          <w:rFonts w:eastAsia="Calibri"/>
        </w:rPr>
      </w:pPr>
    </w:p>
    <w:p w:rsidR="007F42B5" w:rsidRDefault="00D771AC" w:rsidP="00D771AC">
      <w:pPr>
        <w:rPr>
          <w:rFonts w:eastAsia="Calibri"/>
          <w:bCs/>
          <w:u w:val="single"/>
        </w:rPr>
      </w:pPr>
      <w:r w:rsidRPr="00D771AC">
        <w:rPr>
          <w:rFonts w:eastAsia="Calibri"/>
          <w:bCs/>
          <w:u w:val="single"/>
        </w:rPr>
        <w:t xml:space="preserve">The current economic, political, and social trends in Cuba indicate that energy consumption </w:t>
      </w:r>
    </w:p>
    <w:p w:rsidR="007F42B5" w:rsidRDefault="007F42B5" w:rsidP="00D771AC">
      <w:pPr>
        <w:rPr>
          <w:rFonts w:eastAsia="Calibri"/>
          <w:bCs/>
          <w:u w:val="single"/>
        </w:rPr>
      </w:pPr>
      <w:r>
        <w:rPr>
          <w:rFonts w:eastAsia="Calibri"/>
          <w:bCs/>
          <w:u w:val="single"/>
        </w:rPr>
        <w:t>AND</w:t>
      </w:r>
    </w:p>
    <w:p w:rsidR="00D771AC" w:rsidRPr="00D771AC" w:rsidRDefault="00D771AC" w:rsidP="00D771AC">
      <w:pPr>
        <w:rPr>
          <w:rFonts w:eastAsia="Calibri"/>
          <w:sz w:val="14"/>
          <w:szCs w:val="14"/>
        </w:rPr>
      </w:pPr>
      <w:proofErr w:type="gramStart"/>
      <w:r w:rsidRPr="00D771AC">
        <w:rPr>
          <w:rFonts w:eastAsia="Calibri"/>
          <w:bCs/>
          <w:highlight w:val="cyan"/>
          <w:u w:val="single"/>
        </w:rPr>
        <w:t>the</w:t>
      </w:r>
      <w:proofErr w:type="gramEnd"/>
      <w:r w:rsidRPr="00D771AC">
        <w:rPr>
          <w:rFonts w:eastAsia="Calibri"/>
          <w:bCs/>
          <w:highlight w:val="cyan"/>
          <w:u w:val="single"/>
        </w:rPr>
        <w:t xml:space="preserve"> US and</w:t>
      </w:r>
      <w:r w:rsidRPr="00D771AC">
        <w:rPr>
          <w:rFonts w:eastAsia="Calibri"/>
          <w:bCs/>
          <w:highlight w:val="yellow"/>
          <w:u w:val="single"/>
        </w:rPr>
        <w:t xml:space="preserve"> other </w:t>
      </w:r>
      <w:r w:rsidRPr="00D771AC">
        <w:rPr>
          <w:rFonts w:eastAsia="Calibri"/>
          <w:bCs/>
          <w:highlight w:val="cyan"/>
          <w:u w:val="single"/>
        </w:rPr>
        <w:t>oil producing countries</w:t>
      </w:r>
      <w:r w:rsidRPr="00D771AC">
        <w:rPr>
          <w:rFonts w:eastAsia="Calibri"/>
          <w:bCs/>
          <w:highlight w:val="yellow"/>
          <w:u w:val="single"/>
        </w:rPr>
        <w:t xml:space="preserve">, especially </w:t>
      </w:r>
      <w:r w:rsidRPr="00D771AC">
        <w:rPr>
          <w:rFonts w:eastAsia="Calibri"/>
          <w:bCs/>
          <w:highlight w:val="cyan"/>
          <w:u w:val="single"/>
        </w:rPr>
        <w:t>in the Mid</w:t>
      </w:r>
      <w:r w:rsidRPr="00D771AC">
        <w:rPr>
          <w:rFonts w:eastAsia="Calibri"/>
          <w:sz w:val="14"/>
          <w:szCs w:val="14"/>
        </w:rPr>
        <w:t>dle</w:t>
      </w:r>
      <w:r w:rsidRPr="00D771AC">
        <w:rPr>
          <w:rFonts w:eastAsia="Calibri"/>
          <w:bCs/>
          <w:u w:val="single"/>
        </w:rPr>
        <w:t xml:space="preserve"> </w:t>
      </w:r>
      <w:r w:rsidRPr="00D771AC">
        <w:rPr>
          <w:rFonts w:eastAsia="Calibri"/>
          <w:bCs/>
          <w:highlight w:val="cyan"/>
          <w:u w:val="single"/>
        </w:rPr>
        <w:t>East</w:t>
      </w:r>
      <w:r w:rsidRPr="00D771AC">
        <w:rPr>
          <w:rFonts w:eastAsia="Calibri"/>
          <w:sz w:val="14"/>
          <w:szCs w:val="14"/>
        </w:rPr>
        <w:t>.</w:t>
      </w:r>
    </w:p>
    <w:p w:rsidR="00D771AC" w:rsidRPr="00D771AC" w:rsidRDefault="00D771AC" w:rsidP="00D771AC">
      <w:pPr>
        <w:rPr>
          <w:rFonts w:eastAsia="Calibri"/>
        </w:rPr>
      </w:pPr>
    </w:p>
    <w:p w:rsidR="00D771AC" w:rsidRPr="007F42B5" w:rsidRDefault="00D771AC" w:rsidP="007F42B5">
      <w:pPr>
        <w:rPr>
          <w:b/>
        </w:rPr>
      </w:pPr>
      <w:r w:rsidRPr="007F42B5">
        <w:rPr>
          <w:b/>
        </w:rPr>
        <w:t xml:space="preserve">Saudi </w:t>
      </w:r>
      <w:proofErr w:type="spellStart"/>
      <w:r w:rsidRPr="007F42B5">
        <w:rPr>
          <w:b/>
        </w:rPr>
        <w:t>prolif</w:t>
      </w:r>
      <w:proofErr w:type="spellEnd"/>
      <w:r w:rsidRPr="007F42B5">
        <w:rPr>
          <w:b/>
        </w:rPr>
        <w:t xml:space="preserve"> causes nuclear war</w:t>
      </w:r>
    </w:p>
    <w:p w:rsidR="00D771AC" w:rsidRPr="00D771AC" w:rsidRDefault="00D771AC" w:rsidP="00D771AC">
      <w:pPr>
        <w:rPr>
          <w:rFonts w:eastAsia="Calibri" w:cs="Arial"/>
          <w:szCs w:val="14"/>
        </w:rPr>
      </w:pPr>
      <w:r w:rsidRPr="00D771AC">
        <w:rPr>
          <w:rFonts w:eastAsia="Calibri"/>
          <w:b/>
        </w:rPr>
        <w:t>Edelman 11</w:t>
      </w:r>
      <w:r w:rsidRPr="00D771AC">
        <w:rPr>
          <w:rFonts w:eastAsia="Calibri"/>
        </w:rPr>
        <w:t xml:space="preserve"> – </w:t>
      </w:r>
      <w:r w:rsidRPr="00D771AC">
        <w:rPr>
          <w:rFonts w:eastAsia="Calibri" w:cs="Arial"/>
          <w:szCs w:val="14"/>
        </w:rPr>
        <w:t xml:space="preserve">(Eric –Distinguished Fellow at the Center for Strategic and Budgetary Assessments &amp; Former U.S. Undersecretary of Defense for Policy, Foreign Affairs, Jan/Feb, </w:t>
      </w:r>
      <w:hyperlink r:id="rId11" w:history="1">
        <w:r w:rsidRPr="00D771AC">
          <w:rPr>
            <w:rFonts w:eastAsia="Calibri" w:cs="Arial"/>
            <w:szCs w:val="14"/>
          </w:rPr>
          <w:t>http://www.foreignaffairs.com/articles/67162/eric-s-edelman-andrew-f-krepinevich-jr-and-evan-braden-montgomer/the-dangers-of-a-nuclear-iran</w:t>
        </w:r>
      </w:hyperlink>
      <w:r w:rsidRPr="00D771AC">
        <w:rPr>
          <w:rFonts w:eastAsia="Calibri" w:cs="Arial"/>
          <w:szCs w:val="14"/>
        </w:rPr>
        <w:t>)</w:t>
      </w:r>
    </w:p>
    <w:p w:rsidR="00D771AC" w:rsidRPr="00D771AC" w:rsidRDefault="00D771AC" w:rsidP="00D771AC">
      <w:pPr>
        <w:rPr>
          <w:rFonts w:eastAsia="Calibri" w:cs="Arial"/>
          <w:szCs w:val="14"/>
        </w:rPr>
      </w:pPr>
    </w:p>
    <w:p w:rsidR="007F42B5" w:rsidRDefault="00D771AC" w:rsidP="00D771AC">
      <w:pPr>
        <w:rPr>
          <w:rFonts w:eastAsia="Calibri" w:cs="Arial"/>
          <w:sz w:val="14"/>
          <w:szCs w:val="14"/>
        </w:rPr>
      </w:pPr>
      <w:r w:rsidRPr="00D771AC">
        <w:rPr>
          <w:rFonts w:eastAsia="Calibri" w:cs="Arial"/>
          <w:sz w:val="14"/>
          <w:szCs w:val="14"/>
        </w:rPr>
        <w:t>There is, however, at least one state that could receive significant outside support</w:t>
      </w:r>
    </w:p>
    <w:p w:rsidR="007F42B5" w:rsidRDefault="007F42B5" w:rsidP="00D771AC">
      <w:pPr>
        <w:rPr>
          <w:rFonts w:eastAsia="Calibri" w:cs="Arial"/>
          <w:sz w:val="14"/>
          <w:szCs w:val="14"/>
        </w:rPr>
      </w:pPr>
      <w:r>
        <w:rPr>
          <w:rFonts w:eastAsia="Calibri" w:cs="Arial"/>
          <w:sz w:val="14"/>
          <w:szCs w:val="14"/>
        </w:rPr>
        <w:t>AND</w:t>
      </w:r>
    </w:p>
    <w:p w:rsidR="00D771AC" w:rsidRPr="00D771AC" w:rsidRDefault="00D771AC" w:rsidP="00D771AC">
      <w:pPr>
        <w:rPr>
          <w:rFonts w:eastAsia="Calibri" w:cs="Arial"/>
          <w:u w:val="single"/>
        </w:rPr>
      </w:pPr>
      <w:r w:rsidRPr="00D771AC">
        <w:rPr>
          <w:rFonts w:eastAsia="Calibri" w:cs="Arial"/>
          <w:u w:val="single"/>
        </w:rPr>
        <w:t>Middle East could lead to a new Great Game, with unpredictable consequences.</w:t>
      </w:r>
    </w:p>
    <w:p w:rsidR="00D771AC" w:rsidRPr="00D771AC" w:rsidRDefault="00D771AC" w:rsidP="00D771AC"/>
    <w:p w:rsidR="00D771AC" w:rsidRPr="007F42B5" w:rsidRDefault="007F42B5" w:rsidP="007F42B5">
      <w:pPr>
        <w:rPr>
          <w:b/>
          <w:u w:val="single"/>
        </w:rPr>
      </w:pPr>
      <w:r w:rsidRPr="007F42B5">
        <w:rPr>
          <w:b/>
          <w:u w:val="single"/>
        </w:rPr>
        <w:t>1NC T – MUST BE QPQ</w:t>
      </w:r>
    </w:p>
    <w:p w:rsidR="00D771AC" w:rsidRPr="007F42B5" w:rsidRDefault="00D771AC" w:rsidP="007F42B5">
      <w:pPr>
        <w:rPr>
          <w:b/>
        </w:rPr>
      </w:pPr>
      <w:r w:rsidRPr="007F42B5">
        <w:rPr>
          <w:b/>
        </w:rPr>
        <w:t xml:space="preserve">Economic engagement must be conditional </w:t>
      </w:r>
    </w:p>
    <w:p w:rsidR="00D771AC" w:rsidRPr="00D771AC" w:rsidRDefault="00D771AC" w:rsidP="00D771AC">
      <w:r w:rsidRPr="007F42B5">
        <w:rPr>
          <w:b/>
          <w:bCs/>
        </w:rPr>
        <w:t>Shin</w:t>
      </w:r>
      <w:r w:rsidRPr="00D771AC">
        <w:rPr>
          <w:b/>
          <w:bCs/>
        </w:rPr>
        <w:t>n 96</w:t>
      </w:r>
      <w:r w:rsidRPr="00D771AC">
        <w:t xml:space="preserve"> [James Shinn, C.V. Starr Senior Fellow for Asia at the CFR in New York City and director of the council’s multi-year Asia Project, worked on economic affairs in the East Asia Bureau of the US </w:t>
      </w:r>
      <w:proofErr w:type="spellStart"/>
      <w:r w:rsidRPr="00D771AC">
        <w:t>Dept</w:t>
      </w:r>
      <w:proofErr w:type="spellEnd"/>
      <w:r w:rsidRPr="00D771AC">
        <w:t xml:space="preserve"> of State, “Weaving the Net: Conditional Engagement with China,” pp. 9 and 11, </w:t>
      </w:r>
      <w:proofErr w:type="spellStart"/>
      <w:r w:rsidRPr="00D771AC">
        <w:t>google</w:t>
      </w:r>
      <w:proofErr w:type="spellEnd"/>
      <w:r w:rsidRPr="00D771AC">
        <w:t xml:space="preserve"> books]</w:t>
      </w:r>
    </w:p>
    <w:p w:rsidR="00D771AC" w:rsidRPr="00D771AC" w:rsidRDefault="00D771AC" w:rsidP="00D771AC"/>
    <w:p w:rsidR="00D771AC" w:rsidRPr="00D771AC" w:rsidRDefault="00D771AC" w:rsidP="007F42B5">
      <w:pPr>
        <w:rPr>
          <w:sz w:val="14"/>
        </w:rPr>
      </w:pPr>
      <w:r w:rsidRPr="00D771AC">
        <w:rPr>
          <w:sz w:val="14"/>
        </w:rPr>
        <w:t xml:space="preserve">In sum, </w:t>
      </w:r>
      <w:r w:rsidRPr="00D771AC">
        <w:rPr>
          <w:bCs/>
          <w:u w:val="single"/>
        </w:rPr>
        <w:t xml:space="preserve">conditional engagement consists of a set of objectives, a strategy for attaining those objectives, and </w:t>
      </w:r>
      <w:r w:rsidR="007F42B5">
        <w:rPr>
          <w:bCs/>
          <w:u w:val="single"/>
        </w:rPr>
        <w:t>…</w:t>
      </w:r>
      <w:r w:rsidRPr="00D771AC">
        <w:rPr>
          <w:sz w:val="14"/>
        </w:rPr>
        <w:t xml:space="preserve">, (1982). This is also cited in </w:t>
      </w:r>
      <w:proofErr w:type="spellStart"/>
      <w:r w:rsidRPr="00D771AC">
        <w:rPr>
          <w:sz w:val="14"/>
        </w:rPr>
        <w:t>Fareed</w:t>
      </w:r>
      <w:proofErr w:type="spellEnd"/>
      <w:r w:rsidRPr="00D771AC">
        <w:rPr>
          <w:sz w:val="14"/>
        </w:rPr>
        <w:t xml:space="preserve"> </w:t>
      </w:r>
      <w:proofErr w:type="spellStart"/>
      <w:r w:rsidRPr="00D771AC">
        <w:rPr>
          <w:sz w:val="14"/>
        </w:rPr>
        <w:t>Zakaria</w:t>
      </w:r>
      <w:proofErr w:type="spellEnd"/>
      <w:r w:rsidRPr="00D771AC">
        <w:rPr>
          <w:sz w:val="14"/>
        </w:rPr>
        <w:t>, “The Reagan Strategy of Containment,” Political Science Quarterly 105, no. 3 (1990), pp. 383-88).</w:t>
      </w:r>
    </w:p>
    <w:p w:rsidR="00D771AC" w:rsidRPr="00D771AC" w:rsidRDefault="00D771AC" w:rsidP="00D771AC"/>
    <w:p w:rsidR="00D771AC" w:rsidRPr="007F42B5" w:rsidRDefault="00D771AC" w:rsidP="007F42B5">
      <w:pPr>
        <w:rPr>
          <w:b/>
        </w:rPr>
      </w:pPr>
      <w:r w:rsidRPr="007F42B5">
        <w:rPr>
          <w:b/>
        </w:rPr>
        <w:t xml:space="preserve">Vote negative – </w:t>
      </w:r>
    </w:p>
    <w:p w:rsidR="00D771AC" w:rsidRPr="00D771AC" w:rsidRDefault="00D771AC" w:rsidP="00D771AC"/>
    <w:p w:rsidR="00D771AC" w:rsidRPr="007F42B5" w:rsidRDefault="00D771AC" w:rsidP="007F42B5">
      <w:pPr>
        <w:rPr>
          <w:b/>
        </w:rPr>
      </w:pPr>
      <w:proofErr w:type="gramStart"/>
      <w:r w:rsidRPr="007F42B5">
        <w:rPr>
          <w:b/>
        </w:rPr>
        <w:t>a</w:t>
      </w:r>
      <w:proofErr w:type="gramEnd"/>
      <w:r w:rsidRPr="007F42B5">
        <w:rPr>
          <w:b/>
        </w:rPr>
        <w:t xml:space="preserve">. limits – unconditional AFFs create thousands of “one exception” </w:t>
      </w:r>
      <w:proofErr w:type="spellStart"/>
      <w:r w:rsidRPr="007F42B5">
        <w:rPr>
          <w:b/>
        </w:rPr>
        <w:t>affs</w:t>
      </w:r>
      <w:proofErr w:type="spellEnd"/>
      <w:r w:rsidRPr="007F42B5">
        <w:rPr>
          <w:b/>
        </w:rPr>
        <w:t xml:space="preserve"> – conditionality forces AFFs to find deals that countries would accept</w:t>
      </w:r>
    </w:p>
    <w:p w:rsidR="00D771AC" w:rsidRPr="00D771AC" w:rsidRDefault="00D771AC" w:rsidP="00D771AC"/>
    <w:p w:rsidR="00D771AC" w:rsidRPr="00D771AC" w:rsidRDefault="00D771AC" w:rsidP="00D771AC">
      <w:pPr>
        <w:rPr>
          <w:b/>
        </w:rPr>
      </w:pPr>
      <w:proofErr w:type="gramStart"/>
      <w:r w:rsidRPr="007F42B5">
        <w:rPr>
          <w:b/>
        </w:rPr>
        <w:t>b</w:t>
      </w:r>
      <w:proofErr w:type="gramEnd"/>
      <w:r w:rsidRPr="007F42B5">
        <w:rPr>
          <w:b/>
        </w:rPr>
        <w:t>. ground and topic education – unconditional engagement denies us “say no” and backlash arguments which are a crucial part of the engagement debate</w:t>
      </w:r>
    </w:p>
    <w:p w:rsidR="00D771AC" w:rsidRPr="00D771AC" w:rsidRDefault="00D771AC" w:rsidP="00D771AC"/>
    <w:p w:rsidR="00D771AC" w:rsidRPr="007F42B5" w:rsidRDefault="007F42B5" w:rsidP="007F42B5">
      <w:pPr>
        <w:rPr>
          <w:b/>
          <w:u w:val="single"/>
        </w:rPr>
      </w:pPr>
      <w:r w:rsidRPr="007F42B5">
        <w:rPr>
          <w:b/>
          <w:u w:val="single"/>
        </w:rPr>
        <w:t>1NC CP</w:t>
      </w:r>
    </w:p>
    <w:p w:rsidR="00D771AC" w:rsidRPr="007F42B5" w:rsidRDefault="00D771AC" w:rsidP="007F42B5">
      <w:pPr>
        <w:rPr>
          <w:b/>
        </w:rPr>
      </w:pPr>
      <w:r w:rsidRPr="007F42B5">
        <w:rPr>
          <w:b/>
        </w:rPr>
        <w:t xml:space="preserve">Using its licensing authority and enforcement discretion, the United States Department of Treasury’s Office of Foreign Assets Control should exempt transactions involving agricultural commodities to Cuba from enforcement under the Cuban Assets Control Regulations. </w:t>
      </w:r>
    </w:p>
    <w:p w:rsidR="00D771AC" w:rsidRPr="00D771AC" w:rsidRDefault="00D771AC" w:rsidP="00D771AC">
      <w:pPr>
        <w:rPr>
          <w:b/>
        </w:rPr>
      </w:pPr>
    </w:p>
    <w:p w:rsidR="00D771AC" w:rsidRPr="007F42B5" w:rsidRDefault="00D771AC" w:rsidP="007F42B5">
      <w:pPr>
        <w:rPr>
          <w:b/>
        </w:rPr>
      </w:pPr>
      <w:r w:rsidRPr="007F42B5">
        <w:rPr>
          <w:b/>
        </w:rPr>
        <w:t>Counterplan solves via specific exemptions without linking to politics</w:t>
      </w:r>
    </w:p>
    <w:p w:rsidR="00D771AC" w:rsidRPr="00D771AC" w:rsidRDefault="00D771AC" w:rsidP="00D771AC">
      <w:pPr>
        <w:rPr>
          <w:rFonts w:eastAsia="Cambria"/>
        </w:rPr>
      </w:pPr>
      <w:proofErr w:type="spellStart"/>
      <w:r w:rsidRPr="00D771AC">
        <w:rPr>
          <w:rFonts w:eastAsia="Cambria"/>
          <w:b/>
          <w:bCs/>
        </w:rPr>
        <w:t>Golumbic</w:t>
      </w:r>
      <w:proofErr w:type="spellEnd"/>
      <w:r w:rsidRPr="00D771AC">
        <w:rPr>
          <w:rFonts w:eastAsia="Cambria"/>
          <w:b/>
          <w:bCs/>
        </w:rPr>
        <w:t xml:space="preserve"> and Ruff 13</w:t>
      </w:r>
      <w:r w:rsidRPr="00D771AC">
        <w:rPr>
          <w:rFonts w:eastAsia="Cambria"/>
        </w:rPr>
        <w:t xml:space="preserve"> — Court E. </w:t>
      </w:r>
      <w:proofErr w:type="spellStart"/>
      <w:r w:rsidRPr="00D771AC">
        <w:rPr>
          <w:rFonts w:eastAsia="Cambria"/>
        </w:rPr>
        <w:t>Golumbic</w:t>
      </w:r>
      <w:proofErr w:type="spellEnd"/>
      <w:r w:rsidRPr="00D771AC">
        <w:rPr>
          <w:rFonts w:eastAsia="Cambria"/>
        </w:rPr>
        <w:t xml:space="preserve">,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w:t>
      </w:r>
      <w:proofErr w:type="spellStart"/>
      <w:r w:rsidRPr="00D771AC">
        <w:rPr>
          <w:rFonts w:eastAsia="Cambria"/>
        </w:rPr>
        <w:t>Gotshal</w:t>
      </w:r>
      <w:proofErr w:type="spellEnd"/>
      <w:r w:rsidRPr="00D771AC">
        <w:rPr>
          <w:rFonts w:eastAsia="Cambria"/>
        </w:rPr>
        <w:t xml:space="preserve"> &amp; </w:t>
      </w:r>
      <w:proofErr w:type="spellStart"/>
      <w:r w:rsidRPr="00D771AC">
        <w:rPr>
          <w:rFonts w:eastAsia="Cambria"/>
        </w:rPr>
        <w:t>Manges</w:t>
      </w:r>
      <w:proofErr w:type="spellEnd"/>
      <w:r w:rsidRPr="00D771AC">
        <w:rPr>
          <w:rFonts w:eastAsia="Cambria"/>
        </w:rPr>
        <w:t xml:space="preserve"> LLP, 2013 (“Leveraging the Three Core Competencies: How OFAC Licensing Optimizes Holistic Sanctions,” </w:t>
      </w:r>
      <w:r w:rsidRPr="00D771AC">
        <w:rPr>
          <w:rFonts w:eastAsia="Cambria"/>
          <w:i/>
        </w:rPr>
        <w:t>North Carolina Journal of International Law &amp; Commercial Regulation</w:t>
      </w:r>
      <w:r w:rsidRPr="00D771AC">
        <w:rPr>
          <w:rFonts w:eastAsia="Cambria"/>
        </w:rPr>
        <w:t xml:space="preserve"> (38 N.C.J. Int'l L. &amp; Com. Reg. 729), Spring, Available Online to Subscribing Institutions via Lexis-Nexis)</w:t>
      </w:r>
    </w:p>
    <w:p w:rsidR="00D771AC" w:rsidRPr="00D771AC" w:rsidRDefault="00D771AC" w:rsidP="00D771AC">
      <w:pPr>
        <w:rPr>
          <w:rFonts w:eastAsia="Cambria"/>
        </w:rPr>
      </w:pPr>
      <w:r w:rsidRPr="00D771AC">
        <w:rPr>
          <w:rFonts w:eastAsia="Cambria"/>
        </w:rPr>
        <w:t>2. Ability to Mitigate Collateral Damage</w:t>
      </w:r>
    </w:p>
    <w:p w:rsidR="00D771AC" w:rsidRPr="00D771AC" w:rsidRDefault="00D771AC" w:rsidP="00D771AC">
      <w:pPr>
        <w:rPr>
          <w:rFonts w:eastAsia="Cambria"/>
        </w:rPr>
      </w:pPr>
    </w:p>
    <w:p w:rsidR="007F42B5" w:rsidRDefault="00D771AC" w:rsidP="00D771AC">
      <w:pPr>
        <w:rPr>
          <w:rFonts w:eastAsia="Cambria"/>
          <w:bCs/>
          <w:u w:val="single"/>
        </w:rPr>
      </w:pPr>
      <w:r w:rsidRPr="00D771AC">
        <w:rPr>
          <w:rFonts w:eastAsia="Cambria"/>
          <w:bCs/>
          <w:u w:val="single"/>
        </w:rPr>
        <w:t xml:space="preserve">Because OFAC prefers to formulate its sanctions program </w:t>
      </w:r>
      <w:r w:rsidRPr="00D771AC">
        <w:rPr>
          <w:rFonts w:eastAsia="Cambria"/>
          <w:b/>
          <w:iCs/>
          <w:u w:val="single"/>
          <w:bdr w:val="single" w:sz="8" w:space="0" w:color="auto"/>
        </w:rPr>
        <w:t>broadly</w:t>
      </w:r>
      <w:r w:rsidRPr="00D771AC">
        <w:rPr>
          <w:rFonts w:eastAsia="Cambria"/>
          <w:bCs/>
          <w:u w:val="single"/>
        </w:rPr>
        <w:t xml:space="preserve">, its economic sanctions can affect </w:t>
      </w:r>
    </w:p>
    <w:p w:rsidR="007F42B5" w:rsidRDefault="007F42B5" w:rsidP="00D771AC">
      <w:pPr>
        <w:rPr>
          <w:rFonts w:eastAsia="Cambria"/>
          <w:bCs/>
          <w:u w:val="single"/>
        </w:rPr>
      </w:pPr>
      <w:r>
        <w:rPr>
          <w:rFonts w:eastAsia="Cambria"/>
          <w:bCs/>
          <w:u w:val="single"/>
        </w:rPr>
        <w:t>AND</w:t>
      </w:r>
    </w:p>
    <w:p w:rsidR="00D771AC" w:rsidRPr="00D771AC" w:rsidRDefault="00D771AC" w:rsidP="00D771AC">
      <w:pPr>
        <w:rPr>
          <w:rFonts w:eastAsia="Cambria"/>
          <w:sz w:val="14"/>
        </w:rPr>
      </w:pPr>
      <w:proofErr w:type="gramStart"/>
      <w:r w:rsidRPr="00D771AC">
        <w:rPr>
          <w:rFonts w:eastAsia="Cambria"/>
          <w:b/>
          <w:iCs/>
          <w:highlight w:val="cyan"/>
          <w:u w:val="single"/>
          <w:bdr w:val="single" w:sz="8" w:space="0" w:color="auto"/>
        </w:rPr>
        <w:t>produce</w:t>
      </w:r>
      <w:proofErr w:type="gramEnd"/>
      <w:r w:rsidRPr="00D771AC">
        <w:rPr>
          <w:rFonts w:eastAsia="Cambria"/>
          <w:b/>
          <w:iCs/>
          <w:u w:val="single"/>
          <w:bdr w:val="single" w:sz="8" w:space="0" w:color="auto"/>
        </w:rPr>
        <w:t xml:space="preserve"> the </w:t>
      </w:r>
      <w:r w:rsidRPr="00D771AC">
        <w:rPr>
          <w:rFonts w:eastAsia="Cambria"/>
          <w:b/>
          <w:iCs/>
          <w:highlight w:val="cyan"/>
          <w:u w:val="single"/>
          <w:bdr w:val="single" w:sz="8" w:space="0" w:color="auto"/>
        </w:rPr>
        <w:t>desired change</w:t>
      </w:r>
      <w:r w:rsidRPr="00D771AC">
        <w:rPr>
          <w:rFonts w:eastAsia="Cambria"/>
          <w:bCs/>
          <w:u w:val="single"/>
        </w:rPr>
        <w:t xml:space="preserve">, rather than on </w:t>
      </w:r>
      <w:r w:rsidRPr="00D771AC">
        <w:rPr>
          <w:rFonts w:eastAsia="Cambria"/>
          <w:b/>
          <w:iCs/>
          <w:u w:val="single"/>
          <w:bdr w:val="single" w:sz="8" w:space="0" w:color="auto"/>
        </w:rPr>
        <w:t>innocent civilians and businesses</w:t>
      </w:r>
      <w:r w:rsidRPr="00D771AC">
        <w:rPr>
          <w:rFonts w:eastAsia="Cambria"/>
          <w:sz w:val="14"/>
        </w:rPr>
        <w:t>. n353</w:t>
      </w:r>
    </w:p>
    <w:p w:rsidR="007F42B5" w:rsidRDefault="007F42B5" w:rsidP="007F42B5">
      <w:pPr>
        <w:rPr>
          <w:b/>
        </w:rPr>
      </w:pPr>
    </w:p>
    <w:p w:rsidR="00D771AC" w:rsidRPr="007F42B5" w:rsidRDefault="007F42B5" w:rsidP="007F42B5">
      <w:pPr>
        <w:rPr>
          <w:b/>
          <w:u w:val="single"/>
        </w:rPr>
      </w:pPr>
      <w:r w:rsidRPr="007F42B5">
        <w:rPr>
          <w:b/>
          <w:u w:val="single"/>
        </w:rPr>
        <w:t>1NC TRANSITION</w:t>
      </w:r>
    </w:p>
    <w:p w:rsidR="00D771AC" w:rsidRPr="007F42B5" w:rsidRDefault="00D771AC" w:rsidP="007F42B5">
      <w:pPr>
        <w:rPr>
          <w:b/>
        </w:rPr>
      </w:pPr>
      <w:r w:rsidRPr="007F42B5">
        <w:rPr>
          <w:b/>
        </w:rPr>
        <w:t xml:space="preserve">Gradual transition now---political liberalization is facilitating an economic “soft landing”---solves the </w:t>
      </w:r>
      <w:proofErr w:type="spellStart"/>
      <w:r w:rsidRPr="007F42B5">
        <w:rPr>
          <w:b/>
        </w:rPr>
        <w:t>Aff</w:t>
      </w:r>
      <w:proofErr w:type="spellEnd"/>
    </w:p>
    <w:p w:rsidR="00D771AC" w:rsidRPr="00D771AC" w:rsidRDefault="00D771AC" w:rsidP="00D771AC">
      <w:proofErr w:type="spellStart"/>
      <w:r w:rsidRPr="00D771AC">
        <w:rPr>
          <w:b/>
        </w:rPr>
        <w:t>Piccone</w:t>
      </w:r>
      <w:proofErr w:type="spellEnd"/>
      <w:r w:rsidRPr="00D771AC">
        <w:rPr>
          <w:b/>
        </w:rPr>
        <w:t>, 10/3</w:t>
      </w:r>
      <w:r w:rsidRPr="00D771AC">
        <w:t xml:space="preserve"> – Acting Vice President and Director of Foreign Policy at the Brookings Institute (Ted, “Cuba’s Stroll </w:t>
      </w:r>
      <w:proofErr w:type="gramStart"/>
      <w:r w:rsidRPr="00D771AC">
        <w:t>Toward</w:t>
      </w:r>
      <w:proofErr w:type="gramEnd"/>
      <w:r w:rsidRPr="00D771AC">
        <w:t xml:space="preserve"> Change: A View from the Streets”, Brookings Institute, 10/3/13, http://www.brookings.edu/research/reports/2013/10/03-cuba-trip-piccone)//SJF</w:t>
      </w:r>
    </w:p>
    <w:p w:rsidR="00D771AC" w:rsidRPr="00D771AC" w:rsidRDefault="00D771AC" w:rsidP="00D771AC"/>
    <w:p w:rsidR="00D771AC" w:rsidRPr="00D771AC" w:rsidRDefault="00D771AC" w:rsidP="007F42B5">
      <w:r w:rsidRPr="00D771AC">
        <w:rPr>
          <w:bCs/>
          <w:u w:val="single"/>
        </w:rPr>
        <w:t>We are witnessing</w:t>
      </w:r>
      <w:r w:rsidRPr="00D771AC">
        <w:t xml:space="preserve"> today </w:t>
      </w:r>
      <w:r w:rsidRPr="00D771AC">
        <w:rPr>
          <w:bCs/>
          <w:u w:val="single"/>
        </w:rPr>
        <w:t xml:space="preserve">the unfolding of a transitional hybrid economy that has one foot on the accelerator </w:t>
      </w:r>
      <w:proofErr w:type="gramStart"/>
      <w:r w:rsidRPr="00D771AC">
        <w:rPr>
          <w:bCs/>
          <w:u w:val="single"/>
        </w:rPr>
        <w:t xml:space="preserve">and </w:t>
      </w:r>
      <w:r w:rsidR="007F42B5">
        <w:rPr>
          <w:bCs/>
          <w:u w:val="single"/>
        </w:rPr>
        <w:t>..</w:t>
      </w:r>
      <w:proofErr w:type="gramEnd"/>
      <w:r w:rsidRPr="00D771AC">
        <w:t xml:space="preserve"> and let reconciliation – both within the island and across the Florida Straits – </w:t>
      </w:r>
      <w:proofErr w:type="gramStart"/>
      <w:r w:rsidRPr="00D771AC">
        <w:t>begin</w:t>
      </w:r>
      <w:proofErr w:type="gramEnd"/>
      <w:r w:rsidRPr="00D771AC">
        <w:t>.</w:t>
      </w:r>
    </w:p>
    <w:p w:rsidR="00D771AC" w:rsidRPr="00D771AC" w:rsidRDefault="00D771AC" w:rsidP="00D771AC">
      <w:pPr>
        <w:rPr>
          <w:b/>
        </w:rPr>
      </w:pPr>
    </w:p>
    <w:p w:rsidR="00D771AC" w:rsidRPr="007F42B5" w:rsidRDefault="00D771AC" w:rsidP="007F42B5">
      <w:pPr>
        <w:rPr>
          <w:b/>
        </w:rPr>
      </w:pPr>
      <w:r w:rsidRPr="007F42B5">
        <w:rPr>
          <w:b/>
        </w:rPr>
        <w:t>Cuba has no preparation for change and wouldn’t be able to take it all at once---lifting the embargo would cause a rapid democratic uprising</w:t>
      </w:r>
    </w:p>
    <w:p w:rsidR="00D771AC" w:rsidRPr="00D771AC" w:rsidRDefault="00D771AC" w:rsidP="00D771AC">
      <w:r w:rsidRPr="00D771AC">
        <w:rPr>
          <w:b/>
        </w:rPr>
        <w:t>Erikson, 8</w:t>
      </w:r>
      <w:r w:rsidRPr="00D771AC">
        <w:t xml:space="preserve"> – Senior Advisor for Western Hemisphere Affairs at the U.S. Department of State and has an M.A. in Public Policy from Harvard University and a B.A. from Brown University (Daniel P., “The Cuba Wars: Fidel Castro, the United States, and the Next Revolution”, Bloomsbury Press, 10/28/08, p. 250-251)//EX</w:t>
      </w:r>
    </w:p>
    <w:p w:rsidR="00D771AC" w:rsidRPr="00D771AC" w:rsidRDefault="00D771AC" w:rsidP="00D771AC"/>
    <w:p w:rsidR="007F42B5" w:rsidRDefault="00D771AC" w:rsidP="00D771AC">
      <w:pPr>
        <w:rPr>
          <w:bCs/>
          <w:u w:val="single"/>
        </w:rPr>
      </w:pPr>
      <w:r w:rsidRPr="00D771AC">
        <w:t xml:space="preserve">Like most of his colleagues, </w:t>
      </w:r>
      <w:proofErr w:type="spellStart"/>
      <w:r w:rsidRPr="00D771AC">
        <w:t>Monreal</w:t>
      </w:r>
      <w:proofErr w:type="spellEnd"/>
      <w:r w:rsidRPr="00D771AC">
        <w:t xml:space="preserve"> readily agreed that </w:t>
      </w:r>
      <w:r w:rsidRPr="00D771AC">
        <w:rPr>
          <w:bCs/>
          <w:u w:val="single"/>
        </w:rPr>
        <w:t xml:space="preserve">the United States was the </w:t>
      </w:r>
    </w:p>
    <w:p w:rsidR="007F42B5" w:rsidRDefault="007F42B5" w:rsidP="00D771AC">
      <w:pPr>
        <w:rPr>
          <w:bCs/>
          <w:u w:val="single"/>
        </w:rPr>
      </w:pPr>
      <w:r>
        <w:rPr>
          <w:bCs/>
          <w:u w:val="single"/>
        </w:rPr>
        <w:t>AND</w:t>
      </w:r>
    </w:p>
    <w:p w:rsidR="00D771AC" w:rsidRPr="00D771AC" w:rsidRDefault="00D771AC" w:rsidP="00D771AC">
      <w:pPr>
        <w:rPr>
          <w:bCs/>
          <w:u w:val="single"/>
        </w:rPr>
      </w:pPr>
      <w:proofErr w:type="gramStart"/>
      <w:r w:rsidRPr="00D771AC">
        <w:rPr>
          <w:bCs/>
          <w:highlight w:val="cyan"/>
          <w:u w:val="single"/>
        </w:rPr>
        <w:t>the</w:t>
      </w:r>
      <w:proofErr w:type="gramEnd"/>
      <w:r w:rsidRPr="00D771AC">
        <w:rPr>
          <w:bCs/>
          <w:highlight w:val="cyan"/>
          <w:u w:val="single"/>
        </w:rPr>
        <w:t xml:space="preserve"> ability of</w:t>
      </w:r>
      <w:r w:rsidRPr="00D771AC">
        <w:rPr>
          <w:bCs/>
          <w:u w:val="single"/>
        </w:rPr>
        <w:t xml:space="preserve"> the </w:t>
      </w:r>
      <w:r w:rsidRPr="00D771AC">
        <w:rPr>
          <w:bCs/>
          <w:highlight w:val="cyan"/>
          <w:u w:val="single"/>
        </w:rPr>
        <w:t>Cuba</w:t>
      </w:r>
      <w:r w:rsidRPr="00D771AC">
        <w:rPr>
          <w:bCs/>
          <w:u w:val="single"/>
        </w:rPr>
        <w:t xml:space="preserve">n government </w:t>
      </w:r>
      <w:r w:rsidRPr="00D771AC">
        <w:rPr>
          <w:bCs/>
          <w:highlight w:val="cyan"/>
          <w:u w:val="single"/>
        </w:rPr>
        <w:t>to control this</w:t>
      </w:r>
      <w:r w:rsidRPr="00D771AC">
        <w:rPr>
          <w:bCs/>
          <w:u w:val="single"/>
        </w:rPr>
        <w:t xml:space="preserve"> fight </w:t>
      </w:r>
      <w:r w:rsidRPr="00D771AC">
        <w:rPr>
          <w:bCs/>
          <w:highlight w:val="cyan"/>
          <w:u w:val="single"/>
        </w:rPr>
        <w:t>is very limited.”</w:t>
      </w:r>
      <w:r w:rsidRPr="00D771AC">
        <w:rPr>
          <w:bCs/>
          <w:u w:val="single"/>
        </w:rPr>
        <w:t xml:space="preserve"> </w:t>
      </w:r>
    </w:p>
    <w:p w:rsidR="007F42B5" w:rsidRDefault="007F42B5" w:rsidP="007F42B5">
      <w:pPr>
        <w:rPr>
          <w:b/>
        </w:rPr>
      </w:pPr>
    </w:p>
    <w:p w:rsidR="00D771AC" w:rsidRPr="007F42B5" w:rsidRDefault="00D771AC" w:rsidP="007F42B5">
      <w:pPr>
        <w:rPr>
          <w:b/>
        </w:rPr>
      </w:pPr>
      <w:r w:rsidRPr="007F42B5">
        <w:rPr>
          <w:b/>
        </w:rPr>
        <w:t>Taiwan war won’t happen since nobody cares anymore.  They ignore new political shifts</w:t>
      </w:r>
    </w:p>
    <w:p w:rsidR="00D771AC" w:rsidRPr="00D771AC" w:rsidRDefault="00D771AC" w:rsidP="00D771AC">
      <w:pPr>
        <w:rPr>
          <w:rFonts w:eastAsia="Times New Roman" w:cs="Times New Roman"/>
        </w:rPr>
      </w:pPr>
      <w:r w:rsidRPr="00D771AC">
        <w:rPr>
          <w:rFonts w:eastAsia="Times New Roman" w:cs="Times New Roman"/>
          <w:b/>
        </w:rPr>
        <w:t xml:space="preserve">Saunders and </w:t>
      </w:r>
      <w:proofErr w:type="spellStart"/>
      <w:r w:rsidRPr="00D771AC">
        <w:rPr>
          <w:rFonts w:eastAsia="Times New Roman" w:cs="Times New Roman"/>
          <w:b/>
        </w:rPr>
        <w:t>Kastner</w:t>
      </w:r>
      <w:proofErr w:type="spellEnd"/>
      <w:r w:rsidRPr="00D771AC">
        <w:rPr>
          <w:rFonts w:eastAsia="Times New Roman" w:cs="Times New Roman"/>
          <w:b/>
        </w:rPr>
        <w:t xml:space="preserve"> 09</w:t>
      </w:r>
      <w:r w:rsidRPr="00D771AC">
        <w:rPr>
          <w:rFonts w:eastAsia="Times New Roman" w:cs="Times New Roman"/>
        </w:rPr>
        <w:t xml:space="preserve"> – *Senior Research Fellow at the Institute for National Strategic Studies at the National</w:t>
      </w:r>
    </w:p>
    <w:p w:rsidR="00D771AC" w:rsidRPr="00D771AC" w:rsidRDefault="00D771AC" w:rsidP="00D771AC">
      <w:pPr>
        <w:rPr>
          <w:rFonts w:eastAsia="Times New Roman" w:cs="Times New Roman"/>
        </w:rPr>
      </w:pPr>
      <w:r w:rsidRPr="00D771AC">
        <w:rPr>
          <w:rFonts w:eastAsia="Times New Roman" w:cs="Times New Roman"/>
        </w:rPr>
        <w:t>Defense University, *Assistant Professor in the Department of Government and Politics</w:t>
      </w:r>
    </w:p>
    <w:p w:rsidR="00D771AC" w:rsidRPr="00D771AC" w:rsidRDefault="00D771AC" w:rsidP="00D771AC">
      <w:pPr>
        <w:rPr>
          <w:rFonts w:eastAsia="Times New Roman" w:cs="Times New Roman"/>
        </w:rPr>
      </w:pPr>
      <w:proofErr w:type="gramStart"/>
      <w:r w:rsidRPr="00D771AC">
        <w:rPr>
          <w:rFonts w:eastAsia="Times New Roman" w:cs="Times New Roman"/>
        </w:rPr>
        <w:t>at</w:t>
      </w:r>
      <w:proofErr w:type="gramEnd"/>
      <w:r w:rsidRPr="00D771AC">
        <w:rPr>
          <w:rFonts w:eastAsia="Times New Roman" w:cs="Times New Roman"/>
        </w:rPr>
        <w:t xml:space="preserve"> the University of Maryland and former China Security Fellow at the Institute for National</w:t>
      </w:r>
    </w:p>
    <w:p w:rsidR="00D771AC" w:rsidRPr="00D771AC" w:rsidRDefault="00D771AC" w:rsidP="00D771AC">
      <w:pPr>
        <w:rPr>
          <w:rFonts w:eastAsia="Times New Roman" w:cs="Times New Roman"/>
        </w:rPr>
      </w:pPr>
      <w:proofErr w:type="gramStart"/>
      <w:r w:rsidRPr="00D771AC">
        <w:rPr>
          <w:rFonts w:eastAsia="Times New Roman" w:cs="Times New Roman"/>
        </w:rPr>
        <w:t>Strategic Studies (Phillip and Scott, International Security, 33.4, “Bridge over troubled water?</w:t>
      </w:r>
      <w:proofErr w:type="gramEnd"/>
      <w:r w:rsidRPr="00D771AC">
        <w:rPr>
          <w:rFonts w:eastAsia="Times New Roman" w:cs="Times New Roman"/>
        </w:rPr>
        <w:t xml:space="preserve"> Envisioning a China-Taiwan peace agreement”, http://www.mitpressjournals.org/doi/pdf/10.1162/isec.2009.33.4.87, WEA)</w:t>
      </w:r>
    </w:p>
    <w:p w:rsidR="00D771AC" w:rsidRPr="00D771AC" w:rsidRDefault="00D771AC" w:rsidP="00D771AC">
      <w:pPr>
        <w:rPr>
          <w:rFonts w:eastAsia="Times New Roman" w:cs="Times New Roman"/>
        </w:rPr>
      </w:pPr>
    </w:p>
    <w:p w:rsidR="00D771AC" w:rsidRPr="00D771AC" w:rsidRDefault="00D771AC" w:rsidP="007F42B5">
      <w:pPr>
        <w:rPr>
          <w:rFonts w:eastAsia="Times New Roman" w:cs="Times New Roman"/>
          <w:sz w:val="14"/>
          <w:szCs w:val="14"/>
        </w:rPr>
      </w:pPr>
      <w:r w:rsidRPr="00D771AC">
        <w:rPr>
          <w:rFonts w:eastAsia="Times New Roman" w:cs="Times New Roman"/>
          <w:sz w:val="14"/>
          <w:szCs w:val="14"/>
        </w:rPr>
        <w:t xml:space="preserve">Most observers agree that the issue of Taiwan’s status is not ripe for resolution. China remains committed to the ultimate goal of unification and refuses to renounce the use of </w:t>
      </w:r>
      <w:r w:rsidR="007F42B5">
        <w:rPr>
          <w:rFonts w:eastAsia="Times New Roman" w:cs="Times New Roman"/>
          <w:sz w:val="14"/>
          <w:szCs w:val="14"/>
        </w:rPr>
        <w:t>…</w:t>
      </w:r>
      <w:r w:rsidRPr="00D771AC">
        <w:rPr>
          <w:rFonts w:eastAsia="Times New Roman" w:cs="Times New Roman"/>
          <w:sz w:val="14"/>
          <w:szCs w:val="14"/>
        </w:rPr>
        <w:t xml:space="preserve"> for Relations </w:t>
      </w:r>
      <w:proofErr w:type="gramStart"/>
      <w:r w:rsidRPr="00D771AC">
        <w:rPr>
          <w:rFonts w:eastAsia="Times New Roman" w:cs="Times New Roman"/>
          <w:sz w:val="14"/>
          <w:szCs w:val="14"/>
        </w:rPr>
        <w:t>Across</w:t>
      </w:r>
      <w:proofErr w:type="gramEnd"/>
      <w:r w:rsidRPr="00D771AC">
        <w:rPr>
          <w:rFonts w:eastAsia="Times New Roman" w:cs="Times New Roman"/>
          <w:sz w:val="14"/>
          <w:szCs w:val="14"/>
        </w:rPr>
        <w:t xml:space="preserve"> the Taiwan Straits (ARATS), the semiofficial bodies that previously served as vehicles for cross-strait dialogue.10 </w:t>
      </w:r>
    </w:p>
    <w:p w:rsidR="00D771AC" w:rsidRPr="00D771AC" w:rsidRDefault="00D771AC" w:rsidP="00D771AC"/>
    <w:p w:rsidR="00D771AC" w:rsidRPr="007F42B5" w:rsidRDefault="00D771AC" w:rsidP="007F42B5">
      <w:pPr>
        <w:rPr>
          <w:b/>
        </w:rPr>
      </w:pPr>
      <w:r w:rsidRPr="007F42B5">
        <w:rPr>
          <w:b/>
        </w:rPr>
        <w:t>Cuban government has to reform domestic industries- that’s CSG</w:t>
      </w:r>
    </w:p>
    <w:p w:rsidR="00D771AC" w:rsidRPr="007F42B5" w:rsidRDefault="00D771AC" w:rsidP="007F42B5">
      <w:pPr>
        <w:rPr>
          <w:b/>
        </w:rPr>
      </w:pPr>
      <w:r w:rsidRPr="007F42B5">
        <w:rPr>
          <w:b/>
        </w:rPr>
        <w:t>Plan doesn’t solve econ – current Cuban economic model prohibits FDI</w:t>
      </w:r>
    </w:p>
    <w:p w:rsidR="00D771AC" w:rsidRPr="00D771AC" w:rsidRDefault="00D771AC" w:rsidP="00D771AC">
      <w:r w:rsidRPr="00D771AC">
        <w:rPr>
          <w:b/>
          <w:bCs/>
        </w:rPr>
        <w:t>Feinberg 11</w:t>
      </w:r>
      <w:r w:rsidRPr="00D771AC">
        <w:t xml:space="preserve"> - professor of international political economy at UC San </w:t>
      </w:r>
      <w:proofErr w:type="spellStart"/>
      <w:r w:rsidRPr="00D771AC">
        <w:t>Dieg</w:t>
      </w:r>
      <w:proofErr w:type="spellEnd"/>
      <w:r w:rsidRPr="00D771AC">
        <w:t>, nonresident senior fellow with the Latin America Initiative at Brookings (Richard E., “Reaching Out: Cuba’s New Economy and the International Response”, November, Brookings, http://www.brookings.edu/~/media/research/files/papers/2011/11/18%20cuba%20feinberg/1118_cuba_feinberg.pdf)//ID</w:t>
      </w:r>
    </w:p>
    <w:p w:rsidR="00D771AC" w:rsidRPr="00D771AC" w:rsidRDefault="00D771AC" w:rsidP="00D771AC"/>
    <w:p w:rsidR="007F42B5" w:rsidRDefault="00D771AC" w:rsidP="00D771AC">
      <w:r w:rsidRPr="00D771AC">
        <w:rPr>
          <w:bCs/>
          <w:u w:val="single"/>
        </w:rPr>
        <w:t>Despite</w:t>
      </w:r>
      <w:r w:rsidRPr="00D771AC">
        <w:t xml:space="preserve"> these </w:t>
      </w:r>
      <w:r w:rsidRPr="00D771AC">
        <w:rPr>
          <w:bCs/>
          <w:u w:val="single"/>
        </w:rPr>
        <w:t>advances, the Cuban economy remains in the doldrums</w:t>
      </w:r>
      <w:r w:rsidRPr="00D771AC">
        <w:t xml:space="preserve"> (as described in </w:t>
      </w:r>
    </w:p>
    <w:p w:rsidR="007F42B5" w:rsidRDefault="007F42B5" w:rsidP="00D771AC">
      <w:r>
        <w:t>AND</w:t>
      </w:r>
    </w:p>
    <w:p w:rsidR="00D771AC" w:rsidRPr="00D771AC" w:rsidRDefault="00D771AC" w:rsidP="00D771AC">
      <w:pPr>
        <w:rPr>
          <w:bCs/>
          <w:u w:val="single"/>
        </w:rPr>
      </w:pPr>
      <w:proofErr w:type="gramStart"/>
      <w:r w:rsidRPr="00D771AC">
        <w:t>their</w:t>
      </w:r>
      <w:proofErr w:type="gramEnd"/>
      <w:r w:rsidRPr="00D771AC">
        <w:t xml:space="preserve"> bilateral trade accounts, </w:t>
      </w:r>
      <w:r w:rsidRPr="00D771AC">
        <w:rPr>
          <w:bCs/>
          <w:u w:val="single"/>
        </w:rPr>
        <w:t xml:space="preserve">but </w:t>
      </w:r>
      <w:r w:rsidRPr="00D771AC">
        <w:rPr>
          <w:bCs/>
          <w:highlight w:val="green"/>
          <w:u w:val="single"/>
        </w:rPr>
        <w:t>are frustrated by Cuba’s scant economic offerings</w:t>
      </w:r>
      <w:r w:rsidRPr="00D771AC">
        <w:rPr>
          <w:bCs/>
          <w:u w:val="single"/>
        </w:rPr>
        <w:t>.</w:t>
      </w:r>
    </w:p>
    <w:p w:rsidR="007F42B5" w:rsidRDefault="007F42B5" w:rsidP="007F42B5">
      <w:pPr>
        <w:rPr>
          <w:b/>
        </w:rPr>
      </w:pPr>
    </w:p>
    <w:p w:rsidR="00D771AC" w:rsidRPr="007F42B5" w:rsidRDefault="00D771AC" w:rsidP="007F42B5">
      <w:pPr>
        <w:rPr>
          <w:b/>
        </w:rPr>
      </w:pPr>
      <w:r w:rsidRPr="007F42B5">
        <w:rPr>
          <w:b/>
        </w:rPr>
        <w:t>Any Cuban economic decline will be mitigated – remittances, tourism, oil, and diversification</w:t>
      </w:r>
    </w:p>
    <w:p w:rsidR="00D771AC" w:rsidRPr="00D771AC" w:rsidRDefault="00D771AC" w:rsidP="00D771AC">
      <w:proofErr w:type="spellStart"/>
      <w:r w:rsidRPr="00D771AC">
        <w:rPr>
          <w:b/>
          <w:bCs/>
        </w:rPr>
        <w:lastRenderedPageBreak/>
        <w:t>Messa-Lago</w:t>
      </w:r>
      <w:proofErr w:type="spellEnd"/>
      <w:r w:rsidRPr="00D771AC">
        <w:rPr>
          <w:b/>
          <w:bCs/>
        </w:rPr>
        <w:t xml:space="preserve">, 13 </w:t>
      </w:r>
      <w:r w:rsidRPr="00D771AC">
        <w:t>– Professor Emeritus of Economics and Latin American Studies at the University of Pittsburgh (Carmelo, “The possible impact of the death of Chavez in the Cuban economy”, 12/03/2013, http://www.cubaencuentro.com/cuba/articulos/el-posible-impacto-de-la-muerte-de-chavez-en-la-economia-cubana-283444, translated from Spanish by Google Translate)//eek</w:t>
      </w:r>
    </w:p>
    <w:p w:rsidR="00D771AC" w:rsidRPr="00D771AC" w:rsidRDefault="00D771AC" w:rsidP="00D771AC">
      <w:pPr>
        <w:rPr>
          <w:bCs/>
          <w:u w:val="single"/>
        </w:rPr>
      </w:pPr>
    </w:p>
    <w:p w:rsidR="007F42B5" w:rsidRDefault="00D771AC" w:rsidP="00D771AC">
      <w:r w:rsidRPr="00D771AC">
        <w:t xml:space="preserve">If substantially reduce or end Venezuelan aid (equivalent to more than a fifth of </w:t>
      </w:r>
    </w:p>
    <w:p w:rsidR="007F42B5" w:rsidRDefault="007F42B5" w:rsidP="00D771AC">
      <w:r>
        <w:t>AND</w:t>
      </w:r>
    </w:p>
    <w:p w:rsidR="00D771AC" w:rsidRPr="00D771AC" w:rsidRDefault="00D771AC" w:rsidP="00D771AC">
      <w:proofErr w:type="gramStart"/>
      <w:r w:rsidRPr="00D771AC">
        <w:rPr>
          <w:bCs/>
          <w:u w:val="single"/>
        </w:rPr>
        <w:t>of</w:t>
      </w:r>
      <w:proofErr w:type="gramEnd"/>
      <w:r w:rsidRPr="00D771AC">
        <w:rPr>
          <w:bCs/>
          <w:u w:val="single"/>
        </w:rPr>
        <w:t xml:space="preserve"> trade and investment</w:t>
      </w:r>
      <w:r w:rsidRPr="00D771AC">
        <w:t xml:space="preserve"> with other countries but not yet achieved substantial results.</w:t>
      </w:r>
    </w:p>
    <w:p w:rsidR="007F42B5" w:rsidRDefault="007F42B5" w:rsidP="007F42B5"/>
    <w:p w:rsidR="00D771AC" w:rsidRPr="007F42B5" w:rsidRDefault="00D771AC" w:rsidP="007F42B5">
      <w:pPr>
        <w:rPr>
          <w:b/>
        </w:rPr>
      </w:pPr>
      <w:r w:rsidRPr="007F42B5">
        <w:rPr>
          <w:b/>
        </w:rPr>
        <w:t xml:space="preserve">The embargo isn’t </w:t>
      </w:r>
      <w:proofErr w:type="gramStart"/>
      <w:r w:rsidRPr="007F42B5">
        <w:rPr>
          <w:b/>
        </w:rPr>
        <w:t>key</w:t>
      </w:r>
      <w:proofErr w:type="gramEnd"/>
    </w:p>
    <w:p w:rsidR="00D771AC" w:rsidRPr="00D771AC" w:rsidRDefault="00D771AC" w:rsidP="00D771AC">
      <w:r w:rsidRPr="007F42B5">
        <w:rPr>
          <w:b/>
          <w:bCs/>
        </w:rPr>
        <w:t>Jorge</w:t>
      </w:r>
      <w:r w:rsidRPr="00D771AC">
        <w:rPr>
          <w:b/>
          <w:bCs/>
        </w:rPr>
        <w:t xml:space="preserve"> 2k</w:t>
      </w:r>
      <w:r w:rsidRPr="00D771AC">
        <w:t xml:space="preserve"> (Dr. Antonio, Professor of Political Economy at Florida International University, "The U.S. Embargo and the Failure of the Cuban Economy" (2000).Institute for Cuban &amp; Cuban-American Studies Occasional </w:t>
      </w:r>
      <w:proofErr w:type="spellStart"/>
      <w:r w:rsidRPr="00D771AC">
        <w:t>Papers.Paper</w:t>
      </w:r>
      <w:proofErr w:type="spellEnd"/>
      <w:r w:rsidRPr="00D771AC">
        <w:t xml:space="preserve"> 28. http://scholarlyrepository.miami.edu/iccaspapers/28)</w:t>
      </w:r>
      <w:r w:rsidRPr="00D771AC">
        <w:br/>
      </w:r>
    </w:p>
    <w:p w:rsidR="007F42B5" w:rsidRDefault="00D771AC" w:rsidP="00D771AC">
      <w:pPr>
        <w:rPr>
          <w:sz w:val="16"/>
        </w:rPr>
      </w:pPr>
      <w:r w:rsidRPr="00D771AC">
        <w:rPr>
          <w:sz w:val="16"/>
        </w:rPr>
        <w:t xml:space="preserve">Under the real world of </w:t>
      </w:r>
      <w:proofErr w:type="spellStart"/>
      <w:r w:rsidRPr="00D771AC">
        <w:rPr>
          <w:sz w:val="16"/>
        </w:rPr>
        <w:t>Castroism</w:t>
      </w:r>
      <w:proofErr w:type="spellEnd"/>
      <w:r w:rsidRPr="00D771AC">
        <w:rPr>
          <w:sz w:val="16"/>
        </w:rPr>
        <w:t xml:space="preserve">, however, the answer must be a terse </w:t>
      </w:r>
    </w:p>
    <w:p w:rsidR="007F42B5" w:rsidRDefault="007F42B5" w:rsidP="00D771AC">
      <w:pPr>
        <w:rPr>
          <w:sz w:val="16"/>
        </w:rPr>
      </w:pPr>
      <w:r>
        <w:rPr>
          <w:sz w:val="16"/>
        </w:rPr>
        <w:t>AND</w:t>
      </w:r>
    </w:p>
    <w:p w:rsidR="00D771AC" w:rsidRPr="00D771AC" w:rsidRDefault="00D771AC" w:rsidP="00D771AC">
      <w:pPr>
        <w:rPr>
          <w:u w:val="single"/>
        </w:rPr>
      </w:pPr>
      <w:proofErr w:type="gramStart"/>
      <w:r w:rsidRPr="00D771AC">
        <w:rPr>
          <w:u w:val="single"/>
        </w:rPr>
        <w:t>not</w:t>
      </w:r>
      <w:proofErr w:type="gramEnd"/>
      <w:r w:rsidRPr="00D771AC">
        <w:rPr>
          <w:u w:val="single"/>
        </w:rPr>
        <w:t xml:space="preserve"> have been any different, regardless of who had financed his Revolution. </w:t>
      </w:r>
    </w:p>
    <w:p w:rsidR="00D771AC" w:rsidRPr="00D771AC" w:rsidRDefault="00D771AC" w:rsidP="00D771AC"/>
    <w:p w:rsidR="00D771AC" w:rsidRPr="007F42B5" w:rsidRDefault="007F42B5" w:rsidP="007F42B5">
      <w:pPr>
        <w:rPr>
          <w:b/>
          <w:u w:val="single"/>
        </w:rPr>
      </w:pPr>
      <w:r w:rsidRPr="007F42B5">
        <w:rPr>
          <w:b/>
          <w:u w:val="single"/>
        </w:rPr>
        <w:t>1NC AG</w:t>
      </w:r>
    </w:p>
    <w:p w:rsidR="00D771AC" w:rsidRPr="007F42B5" w:rsidRDefault="00D771AC" w:rsidP="007F42B5">
      <w:pPr>
        <w:rPr>
          <w:b/>
        </w:rPr>
      </w:pPr>
      <w:r w:rsidRPr="007F42B5">
        <w:rPr>
          <w:b/>
        </w:rPr>
        <w:t xml:space="preserve">Even if the model spills over – the system is unsustainable </w:t>
      </w:r>
    </w:p>
    <w:p w:rsidR="00D771AC" w:rsidRPr="00D771AC" w:rsidRDefault="00D771AC" w:rsidP="00D771AC">
      <w:pPr>
        <w:rPr>
          <w:sz w:val="14"/>
          <w:szCs w:val="14"/>
        </w:rPr>
      </w:pPr>
      <w:proofErr w:type="spellStart"/>
      <w:proofErr w:type="gramStart"/>
      <w:r w:rsidRPr="00D771AC">
        <w:rPr>
          <w:b/>
        </w:rPr>
        <w:t>Kost</w:t>
      </w:r>
      <w:proofErr w:type="spellEnd"/>
      <w:r w:rsidRPr="00D771AC">
        <w:rPr>
          <w:b/>
        </w:rPr>
        <w:t xml:space="preserve">, 4 </w:t>
      </w:r>
      <w:r w:rsidRPr="00D771AC">
        <w:rPr>
          <w:sz w:val="14"/>
          <w:szCs w:val="14"/>
        </w:rPr>
        <w:t>– agricultural economist, Specialty Crops Branch, Economic Research.</w:t>
      </w:r>
      <w:proofErr w:type="gramEnd"/>
      <w:r w:rsidRPr="00D771AC">
        <w:rPr>
          <w:sz w:val="14"/>
          <w:szCs w:val="14"/>
        </w:rPr>
        <w:t xml:space="preserve"> Service, US Department of Agriculture (William, “CUBAN AGRICULTURE: TO BE OR NOT TO BE ORGANIC?” http://www.ascecuba.org/publications/proceedings/volume14/pdfs/kost.pdf)</w:t>
      </w:r>
    </w:p>
    <w:p w:rsidR="00D771AC" w:rsidRPr="00D771AC" w:rsidRDefault="00D771AC" w:rsidP="00D771AC">
      <w:pPr>
        <w:rPr>
          <w:sz w:val="14"/>
          <w:szCs w:val="14"/>
        </w:rPr>
      </w:pPr>
    </w:p>
    <w:p w:rsidR="00D771AC" w:rsidRPr="00D771AC" w:rsidRDefault="00D771AC" w:rsidP="007F42B5">
      <w:pPr>
        <w:rPr>
          <w:b/>
          <w:sz w:val="16"/>
        </w:rPr>
      </w:pPr>
      <w:r w:rsidRPr="00D771AC">
        <w:rPr>
          <w:sz w:val="14"/>
          <w:szCs w:val="14"/>
        </w:rPr>
        <w:t xml:space="preserve">Even without an organic approach to food production, is Cuba’s urban gardening system viable? In Cuba, both were an integral part of a common development. That </w:t>
      </w:r>
      <w:r w:rsidR="007F42B5">
        <w:rPr>
          <w:sz w:val="14"/>
          <w:szCs w:val="14"/>
        </w:rPr>
        <w:t>…</w:t>
      </w:r>
      <w:r w:rsidRPr="00D771AC">
        <w:rPr>
          <w:sz w:val="14"/>
          <w:szCs w:val="14"/>
        </w:rPr>
        <w:t xml:space="preserve"> continue to be urban gardens, it is unlikely that they will have a long-term role in providing a substantial portion of urban consumers’ food needs.</w:t>
      </w:r>
      <w:r w:rsidRPr="00D771AC">
        <w:rPr>
          <w:b/>
          <w:sz w:val="16"/>
        </w:rPr>
        <w:t xml:space="preserve"> </w:t>
      </w:r>
    </w:p>
    <w:p w:rsidR="00D771AC" w:rsidRPr="00D771AC" w:rsidRDefault="00D771AC" w:rsidP="00D771AC">
      <w:pPr>
        <w:rPr>
          <w:b/>
          <w:sz w:val="16"/>
        </w:rPr>
      </w:pPr>
    </w:p>
    <w:p w:rsidR="00D771AC" w:rsidRPr="007F42B5" w:rsidRDefault="00D771AC" w:rsidP="007F42B5">
      <w:pPr>
        <w:rPr>
          <w:b/>
        </w:rPr>
      </w:pPr>
      <w:r w:rsidRPr="007F42B5">
        <w:rPr>
          <w:b/>
        </w:rPr>
        <w:t>Status quo solves</w:t>
      </w:r>
    </w:p>
    <w:p w:rsidR="00D771AC" w:rsidRPr="00D771AC" w:rsidRDefault="00D771AC" w:rsidP="00D771AC">
      <w:proofErr w:type="spellStart"/>
      <w:r w:rsidRPr="00D771AC">
        <w:rPr>
          <w:b/>
        </w:rPr>
        <w:t>Ergas</w:t>
      </w:r>
      <w:proofErr w:type="spellEnd"/>
      <w:r w:rsidRPr="00D771AC">
        <w:rPr>
          <w:b/>
        </w:rPr>
        <w:t>, 13</w:t>
      </w:r>
      <w:r w:rsidRPr="00D771AC">
        <w:t xml:space="preserve"> – graduate student in sociology at the University of Oregon (Christina, Monthly Review, March, “Cuban Urban Agriculture as a Strategy for Food Sovereignty” </w:t>
      </w:r>
      <w:hyperlink r:id="rId12" w:history="1">
        <w:r w:rsidRPr="00D771AC">
          <w:t>http://monthlyreview.org/2013/03/01/cuban-urban-agriculture-as-a-strategy-for-food-sovereignty</w:t>
        </w:r>
      </w:hyperlink>
    </w:p>
    <w:p w:rsidR="00D771AC" w:rsidRPr="00D771AC" w:rsidRDefault="00D771AC" w:rsidP="00D771AC"/>
    <w:p w:rsidR="00D771AC" w:rsidRPr="00D771AC" w:rsidRDefault="00D771AC" w:rsidP="007F42B5">
      <w:pPr>
        <w:rPr>
          <w:sz w:val="14"/>
        </w:rPr>
      </w:pPr>
      <w:r w:rsidRPr="00D771AC">
        <w:rPr>
          <w:bCs/>
          <w:highlight w:val="cyan"/>
          <w:u w:val="single"/>
        </w:rPr>
        <w:t>The ag</w:t>
      </w:r>
      <w:r w:rsidRPr="00D771AC">
        <w:rPr>
          <w:bCs/>
          <w:u w:val="single"/>
        </w:rPr>
        <w:t xml:space="preserve">ricultural </w:t>
      </w:r>
      <w:r w:rsidR="007F42B5">
        <w:rPr>
          <w:bCs/>
          <w:highlight w:val="cyan"/>
          <w:u w:val="single"/>
        </w:rPr>
        <w:t>…</w:t>
      </w:r>
      <w:r w:rsidRPr="00D771AC">
        <w:rPr>
          <w:bCs/>
          <w:highlight w:val="cyan"/>
          <w:u w:val="single"/>
        </w:rPr>
        <w:t xml:space="preserve"> serve as a template for future food sovereignty</w:t>
      </w:r>
      <w:r w:rsidRPr="00D771AC">
        <w:rPr>
          <w:sz w:val="14"/>
        </w:rPr>
        <w:t>. We can continue to learn from Cuba as they generate new technologies and innovations in organic urban agriculture into the future. In addition, the Cuban example serves as a testament to the potential for a society’s resilience and is worth investigating not just for their innovations, but for inspiration.</w:t>
      </w:r>
    </w:p>
    <w:p w:rsidR="00D771AC" w:rsidRPr="00D771AC" w:rsidRDefault="00D771AC" w:rsidP="00D771AC">
      <w:pPr>
        <w:rPr>
          <w:sz w:val="14"/>
          <w:szCs w:val="14"/>
        </w:rPr>
      </w:pPr>
    </w:p>
    <w:p w:rsidR="00D771AC" w:rsidRPr="007F42B5" w:rsidRDefault="00D771AC" w:rsidP="007F42B5">
      <w:pPr>
        <w:rPr>
          <w:b/>
        </w:rPr>
      </w:pPr>
      <w:r w:rsidRPr="007F42B5">
        <w:rPr>
          <w:b/>
        </w:rPr>
        <w:t>US won’t adopt Cuba’s model.</w:t>
      </w:r>
    </w:p>
    <w:p w:rsidR="00D771AC" w:rsidRPr="00D771AC" w:rsidRDefault="00D771AC" w:rsidP="00D771AC">
      <w:pPr>
        <w:rPr>
          <w:sz w:val="14"/>
          <w:szCs w:val="14"/>
        </w:rPr>
      </w:pPr>
      <w:r w:rsidRPr="00D771AC">
        <w:rPr>
          <w:b/>
        </w:rPr>
        <w:t>Pfeiffer, 03</w:t>
      </w:r>
      <w:r w:rsidRPr="00D771AC">
        <w:t xml:space="preserve"> </w:t>
      </w:r>
      <w:r w:rsidRPr="00D771AC">
        <w:rPr>
          <w:sz w:val="14"/>
          <w:szCs w:val="14"/>
        </w:rPr>
        <w:t>– energy editor for From the Wilderness (Dale, “Cuba-A Hope”, From the Wilderness,</w:t>
      </w:r>
    </w:p>
    <w:p w:rsidR="00D771AC" w:rsidRPr="00D771AC" w:rsidRDefault="00D771AC" w:rsidP="00D771AC">
      <w:pPr>
        <w:rPr>
          <w:sz w:val="14"/>
          <w:szCs w:val="14"/>
        </w:rPr>
      </w:pPr>
      <w:r w:rsidRPr="00D771AC">
        <w:rPr>
          <w:sz w:val="14"/>
          <w:szCs w:val="14"/>
        </w:rPr>
        <w:t>http://www.fromthewilderness.com/free/ww3/120103_korea_2.html.</w:t>
      </w:r>
    </w:p>
    <w:p w:rsidR="00D771AC" w:rsidRPr="007F42B5" w:rsidRDefault="00D771AC" w:rsidP="007F42B5">
      <w:pPr>
        <w:rPr>
          <w:b/>
          <w:highlight w:val="yellow"/>
        </w:rPr>
      </w:pPr>
    </w:p>
    <w:p w:rsidR="007F42B5" w:rsidRDefault="00D771AC" w:rsidP="00D771AC">
      <w:pPr>
        <w:rPr>
          <w:sz w:val="14"/>
          <w:szCs w:val="14"/>
        </w:rPr>
      </w:pPr>
      <w:r w:rsidRPr="00D771AC">
        <w:rPr>
          <w:bCs/>
          <w:highlight w:val="yellow"/>
          <w:u w:val="single"/>
        </w:rPr>
        <w:t>Resistance to Cuban-style agricultural reform would be</w:t>
      </w:r>
      <w:r w:rsidRPr="00D771AC">
        <w:rPr>
          <w:bCs/>
          <w:u w:val="single"/>
        </w:rPr>
        <w:t xml:space="preserve"> particularly </w:t>
      </w:r>
      <w:r w:rsidRPr="00D771AC">
        <w:rPr>
          <w:bCs/>
          <w:highlight w:val="yellow"/>
          <w:u w:val="single"/>
        </w:rPr>
        <w:t>stiff</w:t>
      </w:r>
      <w:r w:rsidRPr="00D771AC">
        <w:rPr>
          <w:bCs/>
          <w:u w:val="single"/>
        </w:rPr>
        <w:t xml:space="preserve"> in the U</w:t>
      </w:r>
      <w:r w:rsidRPr="00D771AC">
        <w:rPr>
          <w:sz w:val="14"/>
          <w:szCs w:val="14"/>
        </w:rPr>
        <w:t xml:space="preserve">nited </w:t>
      </w:r>
      <w:r w:rsidRPr="00D771AC">
        <w:rPr>
          <w:bCs/>
          <w:u w:val="single"/>
        </w:rPr>
        <w:t>S</w:t>
      </w:r>
      <w:r w:rsidRPr="00D771AC">
        <w:rPr>
          <w:sz w:val="14"/>
          <w:szCs w:val="14"/>
        </w:rPr>
        <w:t>tates</w:t>
      </w:r>
    </w:p>
    <w:p w:rsidR="007F42B5" w:rsidRDefault="007F42B5" w:rsidP="00D771AC">
      <w:pPr>
        <w:rPr>
          <w:sz w:val="14"/>
          <w:szCs w:val="14"/>
        </w:rPr>
      </w:pPr>
      <w:r>
        <w:rPr>
          <w:sz w:val="14"/>
          <w:szCs w:val="14"/>
        </w:rPr>
        <w:t>AND</w:t>
      </w:r>
    </w:p>
    <w:p w:rsidR="00D771AC" w:rsidRPr="007F42B5" w:rsidRDefault="00D771AC" w:rsidP="00D771AC">
      <w:pPr>
        <w:rPr>
          <w:b/>
        </w:rPr>
      </w:pPr>
      <w:proofErr w:type="gramStart"/>
      <w:r w:rsidRPr="00D771AC">
        <w:rPr>
          <w:bCs/>
          <w:highlight w:val="yellow"/>
          <w:u w:val="single"/>
        </w:rPr>
        <w:t>gardens</w:t>
      </w:r>
      <w:proofErr w:type="gramEnd"/>
      <w:r w:rsidRPr="00D771AC">
        <w:rPr>
          <w:bCs/>
          <w:u w:val="single"/>
        </w:rPr>
        <w:t xml:space="preserve"> to turn a profit </w:t>
      </w:r>
      <w:r w:rsidRPr="00D771AC">
        <w:rPr>
          <w:bCs/>
          <w:highlight w:val="yellow"/>
          <w:u w:val="single"/>
        </w:rPr>
        <w:t>is effectively drowned out by the overproduction of agribusiness</w:t>
      </w:r>
    </w:p>
    <w:p w:rsidR="00D771AC" w:rsidRPr="00D771AC" w:rsidRDefault="00D771AC" w:rsidP="00D771AC"/>
    <w:p w:rsidR="00D771AC" w:rsidRPr="007F42B5" w:rsidRDefault="00D771AC" w:rsidP="007F42B5">
      <w:pPr>
        <w:rPr>
          <w:b/>
        </w:rPr>
      </w:pPr>
      <w:r w:rsidRPr="007F42B5">
        <w:rPr>
          <w:b/>
        </w:rPr>
        <w:t xml:space="preserve">If their adoption </w:t>
      </w:r>
      <w:proofErr w:type="spellStart"/>
      <w:r w:rsidRPr="007F42B5">
        <w:rPr>
          <w:b/>
        </w:rPr>
        <w:t>args</w:t>
      </w:r>
      <w:proofErr w:type="spellEnd"/>
      <w:r w:rsidRPr="007F42B5">
        <w:rPr>
          <w:b/>
        </w:rPr>
        <w:t xml:space="preserve"> are true, the US could adopt Cuba’s model now because it understands how and why it is good </w:t>
      </w:r>
    </w:p>
    <w:p w:rsidR="00D771AC" w:rsidRPr="00D771AC" w:rsidRDefault="00D771AC" w:rsidP="00D771AC">
      <w:r w:rsidRPr="00D771AC">
        <w:rPr>
          <w:b/>
          <w:bCs/>
        </w:rPr>
        <w:t>Poole, 6</w:t>
      </w:r>
      <w:r w:rsidRPr="00D771AC">
        <w:t xml:space="preserve"> – Institute for Food and Development Policy (Holly </w:t>
      </w:r>
      <w:proofErr w:type="spellStart"/>
      <w:r w:rsidRPr="00D771AC">
        <w:t>Kavana</w:t>
      </w:r>
      <w:proofErr w:type="spellEnd"/>
      <w:r w:rsidRPr="00D771AC">
        <w:t xml:space="preserve">, “12 Myths </w:t>
      </w:r>
      <w:proofErr w:type="gramStart"/>
      <w:r w:rsidRPr="00D771AC">
        <w:t>About</w:t>
      </w:r>
      <w:proofErr w:type="gramEnd"/>
      <w:r w:rsidRPr="00D771AC">
        <w:t xml:space="preserve"> Hunger”, Backgrounder, 12(2), Summer, 4-9, http://www.foodfirst.org/12myths) //SP</w:t>
      </w:r>
    </w:p>
    <w:p w:rsidR="00D771AC" w:rsidRPr="00D771AC" w:rsidRDefault="00D771AC" w:rsidP="00D771AC">
      <w:pPr>
        <w:ind w:right="288"/>
        <w:rPr>
          <w:rFonts w:ascii="Arial" w:eastAsia="SimSun" w:hAnsi="Arial" w:cs="Arial"/>
          <w:bCs/>
          <w:szCs w:val="20"/>
          <w:u w:val="single"/>
        </w:rPr>
      </w:pPr>
    </w:p>
    <w:p w:rsidR="007F42B5" w:rsidRDefault="00D771AC" w:rsidP="00D771AC">
      <w:pPr>
        <w:ind w:right="288"/>
        <w:rPr>
          <w:rFonts w:ascii="Arial" w:eastAsia="SimSun" w:hAnsi="Arial" w:cs="Arial"/>
          <w:bCs/>
          <w:szCs w:val="20"/>
          <w:highlight w:val="green"/>
          <w:u w:val="single"/>
        </w:rPr>
      </w:pPr>
      <w:r w:rsidRPr="00D771AC">
        <w:rPr>
          <w:rFonts w:ascii="Arial" w:eastAsia="SimSun" w:hAnsi="Arial" w:cs="Arial"/>
          <w:bCs/>
          <w:szCs w:val="20"/>
          <w:u w:val="single"/>
        </w:rPr>
        <w:t>Myth</w:t>
      </w:r>
      <w:r w:rsidRPr="00D771AC">
        <w:rPr>
          <w:rFonts w:ascii="Arial" w:eastAsia="MS Mincho" w:hAnsi="Arial" w:cs="Arial"/>
          <w:bCs/>
          <w:szCs w:val="20"/>
          <w:u w:val="single"/>
        </w:rPr>
        <w:t xml:space="preserve"> 1: </w:t>
      </w:r>
      <w:r w:rsidRPr="00D771AC">
        <w:rPr>
          <w:rFonts w:ascii="Arial" w:eastAsia="SimSun" w:hAnsi="Arial" w:cs="Arial"/>
          <w:bCs/>
          <w:szCs w:val="20"/>
          <w:u w:val="single"/>
        </w:rPr>
        <w:t xml:space="preserve">Not Enough Food to Go </w:t>
      </w:r>
      <w:proofErr w:type="gramStart"/>
      <w:r w:rsidRPr="00D771AC">
        <w:rPr>
          <w:rFonts w:ascii="Arial" w:eastAsia="SimSun" w:hAnsi="Arial" w:cs="Arial"/>
          <w:bCs/>
          <w:szCs w:val="20"/>
          <w:u w:val="single"/>
        </w:rPr>
        <w:t>Around</w:t>
      </w:r>
      <w:proofErr w:type="gramEnd"/>
      <w:r w:rsidRPr="00D771AC">
        <w:rPr>
          <w:rFonts w:ascii="Arial" w:eastAsia="MS Mincho" w:hAnsi="Arial" w:cs="Arial"/>
          <w:bCs/>
          <w:szCs w:val="20"/>
          <w:u w:val="single"/>
        </w:rPr>
        <w:t xml:space="preserve"> </w:t>
      </w:r>
      <w:r w:rsidRPr="00D771AC">
        <w:rPr>
          <w:rFonts w:ascii="Arial" w:eastAsia="SimSun" w:hAnsi="Arial" w:cs="Arial"/>
          <w:bCs/>
          <w:szCs w:val="20"/>
          <w:u w:val="single"/>
        </w:rPr>
        <w:t xml:space="preserve">Reality: </w:t>
      </w:r>
      <w:r w:rsidRPr="00D771AC">
        <w:rPr>
          <w:rFonts w:ascii="Arial" w:eastAsia="SimSun" w:hAnsi="Arial" w:cs="Arial"/>
          <w:bCs/>
          <w:szCs w:val="20"/>
          <w:highlight w:val="green"/>
          <w:u w:val="single"/>
        </w:rPr>
        <w:t>Abundance, not scarcity</w:t>
      </w:r>
    </w:p>
    <w:p w:rsidR="007F42B5" w:rsidRDefault="007F42B5" w:rsidP="00D771AC">
      <w:pPr>
        <w:ind w:right="288"/>
        <w:rPr>
          <w:rFonts w:ascii="Arial" w:eastAsia="SimSun" w:hAnsi="Arial" w:cs="Arial"/>
          <w:bCs/>
          <w:szCs w:val="20"/>
          <w:highlight w:val="green"/>
          <w:u w:val="single"/>
        </w:rPr>
      </w:pPr>
      <w:r>
        <w:rPr>
          <w:rFonts w:ascii="Arial" w:eastAsia="SimSun" w:hAnsi="Arial" w:cs="Arial"/>
          <w:bCs/>
          <w:szCs w:val="20"/>
          <w:highlight w:val="green"/>
          <w:u w:val="single"/>
        </w:rPr>
        <w:t>AND</w:t>
      </w:r>
    </w:p>
    <w:p w:rsidR="00D771AC" w:rsidRPr="00D771AC" w:rsidRDefault="00D771AC" w:rsidP="00D771AC">
      <w:pPr>
        <w:ind w:right="288"/>
        <w:rPr>
          <w:rFonts w:ascii="Arial" w:eastAsia="MS Mincho" w:hAnsi="Arial" w:cs="Arial"/>
          <w:sz w:val="20"/>
          <w:szCs w:val="20"/>
        </w:rPr>
      </w:pPr>
      <w:proofErr w:type="gramStart"/>
      <w:r w:rsidRPr="00D771AC">
        <w:rPr>
          <w:rFonts w:ascii="Arial" w:eastAsia="MS Mincho" w:hAnsi="Arial" w:cs="Arial"/>
          <w:sz w:val="20"/>
          <w:szCs w:val="20"/>
        </w:rPr>
        <w:t>right</w:t>
      </w:r>
      <w:proofErr w:type="gramEnd"/>
      <w:r w:rsidRPr="00D771AC">
        <w:rPr>
          <w:rFonts w:ascii="Arial" w:eastAsia="MS Mincho" w:hAnsi="Arial" w:cs="Arial"/>
          <w:sz w:val="20"/>
          <w:szCs w:val="20"/>
        </w:rPr>
        <w:t xml:space="preserve"> now. </w:t>
      </w:r>
      <w:r w:rsidRPr="00D771AC">
        <w:rPr>
          <w:rFonts w:ascii="Arial" w:eastAsia="SimSun" w:hAnsi="Arial" w:cs="Arial"/>
          <w:bCs/>
          <w:szCs w:val="20"/>
          <w:highlight w:val="green"/>
          <w:u w:val="single"/>
        </w:rPr>
        <w:t>Many are net exporters of food</w:t>
      </w:r>
      <w:r w:rsidRPr="00D771AC">
        <w:rPr>
          <w:rFonts w:ascii="Arial" w:eastAsia="MS Mincho" w:hAnsi="Arial" w:cs="Arial"/>
          <w:sz w:val="20"/>
          <w:szCs w:val="20"/>
        </w:rPr>
        <w:t xml:space="preserve"> and other agricultural products.</w:t>
      </w:r>
    </w:p>
    <w:p w:rsidR="00D771AC" w:rsidRPr="00D771AC" w:rsidRDefault="00D771AC" w:rsidP="00D771AC">
      <w:pPr>
        <w:rPr>
          <w:b/>
        </w:rPr>
      </w:pPr>
    </w:p>
    <w:p w:rsidR="00D771AC" w:rsidRPr="00D771AC" w:rsidRDefault="00D771AC" w:rsidP="00D771AC">
      <w:pPr>
        <w:rPr>
          <w:b/>
        </w:rPr>
      </w:pPr>
    </w:p>
    <w:p w:rsidR="00D771AC" w:rsidRPr="007F42B5" w:rsidRDefault="00D771AC" w:rsidP="007F42B5">
      <w:pPr>
        <w:rPr>
          <w:b/>
        </w:rPr>
      </w:pPr>
      <w:r w:rsidRPr="007F42B5">
        <w:rPr>
          <w:b/>
        </w:rPr>
        <w:t xml:space="preserve">No impact to the environment </w:t>
      </w:r>
    </w:p>
    <w:p w:rsidR="00D771AC" w:rsidRPr="00D771AC" w:rsidRDefault="00D771AC" w:rsidP="00D771AC">
      <w:pPr>
        <w:rPr>
          <w:rFonts w:eastAsia="Calibri"/>
        </w:rPr>
      </w:pPr>
      <w:proofErr w:type="spellStart"/>
      <w:r w:rsidRPr="00D771AC">
        <w:rPr>
          <w:rFonts w:eastAsia="Calibri"/>
          <w:b/>
        </w:rPr>
        <w:t>Sagoff</w:t>
      </w:r>
      <w:proofErr w:type="spellEnd"/>
      <w:r w:rsidRPr="00D771AC">
        <w:rPr>
          <w:rFonts w:eastAsia="Calibri"/>
          <w:b/>
        </w:rPr>
        <w:t xml:space="preserve"> 97</w:t>
      </w:r>
      <w:r w:rsidRPr="00D771AC">
        <w:rPr>
          <w:rFonts w:eastAsia="Calibri"/>
        </w:rPr>
        <w:t xml:space="preserve"> –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D771AC">
        <w:rPr>
          <w:rFonts w:eastAsia="Calibri"/>
        </w:rPr>
        <w:t>Wm</w:t>
      </w:r>
      <w:proofErr w:type="spellEnd"/>
      <w:r w:rsidRPr="00D771AC">
        <w:rPr>
          <w:rFonts w:eastAsia="Calibri"/>
        </w:rPr>
        <w:t xml:space="preserve"> and Mary L. Rev. 825, March, L/N</w:t>
      </w:r>
    </w:p>
    <w:p w:rsidR="00D771AC" w:rsidRPr="00D771AC" w:rsidRDefault="00D771AC" w:rsidP="00D771AC">
      <w:pPr>
        <w:rPr>
          <w:rFonts w:eastAsia="Calibri" w:cs="Arial"/>
        </w:rPr>
      </w:pPr>
      <w:proofErr w:type="gramStart"/>
      <w:r w:rsidRPr="00D771AC">
        <w:rPr>
          <w:rFonts w:eastAsia="Calibri" w:cs="Arial"/>
        </w:rPr>
        <w:t xml:space="preserve">Note – Colin </w:t>
      </w:r>
      <w:proofErr w:type="spellStart"/>
      <w:r w:rsidRPr="00D771AC">
        <w:rPr>
          <w:rFonts w:eastAsia="Calibri" w:cs="Arial"/>
        </w:rPr>
        <w:t>Tudge</w:t>
      </w:r>
      <w:proofErr w:type="spellEnd"/>
      <w:r w:rsidRPr="00D771AC">
        <w:rPr>
          <w:rFonts w:eastAsia="Calibri" w:cs="Arial"/>
        </w:rPr>
        <w:t xml:space="preserve"> - Research Fellow at the Centre for Philosophy at the London School of Economics.</w:t>
      </w:r>
      <w:proofErr w:type="gramEnd"/>
      <w:r w:rsidRPr="00D771AC">
        <w:rPr>
          <w:rFonts w:eastAsia="Calibri" w:cs="Arial"/>
        </w:rPr>
        <w:t xml:space="preserve"> </w:t>
      </w:r>
      <w:proofErr w:type="spellStart"/>
      <w:r w:rsidRPr="00D771AC">
        <w:rPr>
          <w:rFonts w:eastAsia="Calibri" w:cs="Arial"/>
        </w:rPr>
        <w:t>Frmr</w:t>
      </w:r>
      <w:proofErr w:type="spellEnd"/>
      <w:r w:rsidRPr="00D771AC">
        <w:rPr>
          <w:rFonts w:eastAsia="Calibri" w:cs="Arial"/>
        </w:rPr>
        <w:t xml:space="preserve"> Zoological Society of London: Scientific Fellow and tons of other positions. </w:t>
      </w:r>
      <w:proofErr w:type="gramStart"/>
      <w:r w:rsidRPr="00D771AC">
        <w:rPr>
          <w:rFonts w:eastAsia="Calibri" w:cs="Arial"/>
        </w:rPr>
        <w:t>PhD. Read zoology at Cambridge.</w:t>
      </w:r>
      <w:proofErr w:type="gramEnd"/>
      <w:r w:rsidRPr="00D771AC">
        <w:rPr>
          <w:rFonts w:eastAsia="Calibri" w:cs="Arial"/>
        </w:rPr>
        <w:t xml:space="preserve"> </w:t>
      </w:r>
    </w:p>
    <w:p w:rsidR="00D771AC" w:rsidRPr="00D771AC" w:rsidRDefault="00D771AC" w:rsidP="00D771AC">
      <w:pPr>
        <w:rPr>
          <w:rFonts w:eastAsia="Calibri" w:cs="Arial"/>
        </w:rPr>
      </w:pPr>
      <w:r w:rsidRPr="00D771AC">
        <w:rPr>
          <w:rFonts w:eastAsia="Calibri" w:cs="Arial"/>
        </w:rPr>
        <w:t xml:space="preserve">Simon Levin = </w:t>
      </w:r>
      <w:proofErr w:type="spellStart"/>
      <w:r w:rsidRPr="00D771AC">
        <w:rPr>
          <w:rFonts w:eastAsia="Calibri" w:cs="Arial"/>
        </w:rPr>
        <w:t>Moffet</w:t>
      </w:r>
      <w:proofErr w:type="spellEnd"/>
      <w:r w:rsidRPr="00D771AC">
        <w:rPr>
          <w:rFonts w:eastAsia="Calibri" w:cs="Arial"/>
        </w:rPr>
        <w:t xml:space="preserve"> Professor of Biology, Princeton. 2007 American Institute of Biological Sciences Distinguished Scientist Award 2008 </w:t>
      </w:r>
      <w:proofErr w:type="spellStart"/>
      <w:r w:rsidRPr="00D771AC">
        <w:rPr>
          <w:rFonts w:eastAsia="Calibri" w:cs="Arial"/>
        </w:rPr>
        <w:t>Istituto</w:t>
      </w:r>
      <w:proofErr w:type="spellEnd"/>
      <w:r w:rsidRPr="00D771AC">
        <w:rPr>
          <w:rFonts w:eastAsia="Calibri" w:cs="Arial"/>
        </w:rPr>
        <w:t xml:space="preserve"> Veneto di </w:t>
      </w:r>
      <w:proofErr w:type="spellStart"/>
      <w:r w:rsidRPr="00D771AC">
        <w:rPr>
          <w:rFonts w:eastAsia="Calibri" w:cs="Arial"/>
        </w:rPr>
        <w:t>Scienze</w:t>
      </w:r>
      <w:proofErr w:type="spellEnd"/>
      <w:r w:rsidRPr="00D771AC">
        <w:rPr>
          <w:rFonts w:eastAsia="Calibri" w:cs="Arial"/>
        </w:rPr>
        <w:t xml:space="preserve"> </w:t>
      </w:r>
      <w:proofErr w:type="spellStart"/>
      <w:r w:rsidRPr="00D771AC">
        <w:rPr>
          <w:rFonts w:eastAsia="Calibri" w:cs="Arial"/>
        </w:rPr>
        <w:t>Lettere</w:t>
      </w:r>
      <w:proofErr w:type="spellEnd"/>
      <w:r w:rsidRPr="00D771AC">
        <w:rPr>
          <w:rFonts w:eastAsia="Calibri" w:cs="Arial"/>
        </w:rPr>
        <w:t xml:space="preserve"> </w:t>
      </w:r>
      <w:proofErr w:type="spellStart"/>
      <w:proofErr w:type="gramStart"/>
      <w:r w:rsidRPr="00D771AC">
        <w:rPr>
          <w:rFonts w:eastAsia="Calibri" w:cs="Arial"/>
        </w:rPr>
        <w:t>ed</w:t>
      </w:r>
      <w:proofErr w:type="spellEnd"/>
      <w:proofErr w:type="gramEnd"/>
      <w:r w:rsidRPr="00D771AC">
        <w:rPr>
          <w:rFonts w:eastAsia="Calibri" w:cs="Arial"/>
        </w:rPr>
        <w:t xml:space="preserve"> </w:t>
      </w:r>
      <w:proofErr w:type="spellStart"/>
      <w:r w:rsidRPr="00D771AC">
        <w:rPr>
          <w:rFonts w:eastAsia="Calibri" w:cs="Arial"/>
        </w:rPr>
        <w:t>Arti</w:t>
      </w:r>
      <w:proofErr w:type="spellEnd"/>
      <w:r w:rsidRPr="00D771AC">
        <w:rPr>
          <w:rFonts w:eastAsia="Calibri" w:cs="Arial"/>
        </w:rPr>
        <w:t xml:space="preserve"> 2009 Honorary Doctorate of Science, Michigan State University 2010 Eminent Ecologist Award, Ecological Society of America 2010 </w:t>
      </w:r>
      <w:proofErr w:type="spellStart"/>
      <w:r w:rsidRPr="00D771AC">
        <w:rPr>
          <w:rFonts w:eastAsia="Calibri" w:cs="Arial"/>
        </w:rPr>
        <w:t>Margalef</w:t>
      </w:r>
      <w:proofErr w:type="spellEnd"/>
      <w:r w:rsidRPr="00D771AC">
        <w:rPr>
          <w:rFonts w:eastAsia="Calibri" w:cs="Arial"/>
        </w:rPr>
        <w:t xml:space="preserve"> Prize in Ecology, etc… PhD </w:t>
      </w:r>
    </w:p>
    <w:p w:rsidR="00D771AC" w:rsidRPr="00D771AC" w:rsidRDefault="00D771AC" w:rsidP="00D771AC">
      <w:pPr>
        <w:rPr>
          <w:rFonts w:eastAsia="Calibri" w:cs="Arial"/>
        </w:rPr>
      </w:pPr>
    </w:p>
    <w:p w:rsidR="007F42B5" w:rsidRDefault="00D771AC" w:rsidP="00D771AC">
      <w:pPr>
        <w:ind w:right="288"/>
        <w:rPr>
          <w:rFonts w:eastAsia="Calibri" w:cs="Arial"/>
          <w:bCs/>
          <w:highlight w:val="cyan"/>
          <w:u w:val="single"/>
        </w:rPr>
      </w:pPr>
      <w:r w:rsidRPr="00D771AC">
        <w:rPr>
          <w:rFonts w:eastAsia="Calibri" w:cs="Arial"/>
          <w:bCs/>
          <w:highlight w:val="cyan"/>
          <w:u w:val="single"/>
        </w:rPr>
        <w:t>Although</w:t>
      </w:r>
      <w:r w:rsidRPr="00D771AC">
        <w:rPr>
          <w:rFonts w:eastAsia="Calibri" w:cs="Arial"/>
          <w:sz w:val="14"/>
          <w:lang w:eastAsia="zh-TW"/>
        </w:rPr>
        <w:t xml:space="preserve"> one may agree with ecologists such as Ehrlich and Raven that </w:t>
      </w:r>
      <w:r w:rsidRPr="00D771AC">
        <w:rPr>
          <w:rFonts w:eastAsia="Calibri" w:cs="Arial"/>
          <w:bCs/>
          <w:u w:val="single"/>
        </w:rPr>
        <w:t>the</w:t>
      </w:r>
      <w:r w:rsidRPr="00D771AC">
        <w:rPr>
          <w:rFonts w:eastAsia="Calibri" w:cs="Arial"/>
          <w:sz w:val="14"/>
          <w:lang w:eastAsia="zh-TW"/>
        </w:rPr>
        <w:t> </w:t>
      </w:r>
      <w:r w:rsidRPr="00D771AC">
        <w:rPr>
          <w:rFonts w:eastAsia="Calibri" w:cs="Arial"/>
          <w:bCs/>
          <w:highlight w:val="cyan"/>
          <w:u w:val="single"/>
        </w:rPr>
        <w:t xml:space="preserve">earth stands </w:t>
      </w:r>
    </w:p>
    <w:p w:rsidR="007F42B5" w:rsidRDefault="007F42B5" w:rsidP="00D771AC">
      <w:pPr>
        <w:ind w:right="288"/>
        <w:rPr>
          <w:rFonts w:eastAsia="Calibri" w:cs="Arial"/>
          <w:bCs/>
          <w:highlight w:val="cyan"/>
          <w:u w:val="single"/>
        </w:rPr>
      </w:pPr>
      <w:r>
        <w:rPr>
          <w:rFonts w:eastAsia="Calibri" w:cs="Arial"/>
          <w:bCs/>
          <w:highlight w:val="cyan"/>
          <w:u w:val="single"/>
        </w:rPr>
        <w:t>AND</w:t>
      </w:r>
    </w:p>
    <w:p w:rsidR="00D771AC" w:rsidRPr="00D771AC" w:rsidRDefault="00D771AC" w:rsidP="00D771AC">
      <w:pPr>
        <w:ind w:right="288"/>
        <w:rPr>
          <w:rFonts w:eastAsia="Calibri" w:cs="Arial"/>
          <w:sz w:val="14"/>
          <w:lang w:eastAsia="zh-TW"/>
        </w:rPr>
      </w:pPr>
      <w:proofErr w:type="gramStart"/>
      <w:r w:rsidRPr="00D771AC">
        <w:rPr>
          <w:rFonts w:eastAsia="Calibri" w:cs="Arial"/>
          <w:sz w:val="14"/>
          <w:lang w:eastAsia="zh-TW"/>
        </w:rPr>
        <w:t>sense</w:t>
      </w:r>
      <w:proofErr w:type="gramEnd"/>
      <w:r w:rsidRPr="00D771AC">
        <w:rPr>
          <w:rFonts w:eastAsia="Calibri" w:cs="Arial"/>
          <w:sz w:val="14"/>
          <w:lang w:eastAsia="zh-TW"/>
        </w:rPr>
        <w:t xml:space="preserve">, good for mankind. </w:t>
      </w:r>
      <w:r w:rsidRPr="00D771AC">
        <w:rPr>
          <w:u w:val="single"/>
        </w:rPr>
        <w:t>The most valuable things are quite useless</w:t>
      </w:r>
      <w:r w:rsidRPr="00D771AC">
        <w:rPr>
          <w:rFonts w:eastAsia="Calibri" w:cs="Arial"/>
          <w:sz w:val="14"/>
          <w:lang w:eastAsia="zh-TW"/>
        </w:rPr>
        <w:t>.</w:t>
      </w:r>
    </w:p>
    <w:p w:rsidR="00D771AC" w:rsidRPr="00D771AC" w:rsidRDefault="00D771AC" w:rsidP="00D771AC"/>
    <w:p w:rsidR="00D771AC" w:rsidRPr="007F42B5" w:rsidRDefault="00D771AC" w:rsidP="007F42B5">
      <w:pPr>
        <w:rPr>
          <w:b/>
        </w:rPr>
      </w:pPr>
      <w:r w:rsidRPr="007F42B5">
        <w:rPr>
          <w:b/>
        </w:rPr>
        <w:t xml:space="preserve">Warming inevitable even if we cut emissions to zero—multiple studies confirm </w:t>
      </w:r>
    </w:p>
    <w:p w:rsidR="00D771AC" w:rsidRPr="00D771AC" w:rsidRDefault="00D771AC" w:rsidP="00D771AC">
      <w:pPr>
        <w:rPr>
          <w:rFonts w:eastAsia="Times New Roman" w:cs="Times New Roman"/>
          <w:b/>
          <w:bCs/>
        </w:rPr>
      </w:pPr>
      <w:r w:rsidRPr="00D771AC">
        <w:rPr>
          <w:rFonts w:eastAsia="Times New Roman" w:cs="Times New Roman"/>
          <w:b/>
          <w:bCs/>
        </w:rPr>
        <w:t xml:space="preserve">Gillett et al 10 – </w:t>
      </w:r>
      <w:r w:rsidRPr="00D771AC">
        <w:rPr>
          <w:rFonts w:eastAsia="Times New Roman" w:cs="Times New Roman"/>
        </w:rPr>
        <w:t xml:space="preserve">director @ the Canadian Centre for Climate </w:t>
      </w:r>
      <w:proofErr w:type="spellStart"/>
      <w:r w:rsidRPr="00D771AC">
        <w:rPr>
          <w:rFonts w:eastAsia="Times New Roman" w:cs="Times New Roman"/>
        </w:rPr>
        <w:t>Modelling</w:t>
      </w:r>
      <w:proofErr w:type="spellEnd"/>
      <w:r w:rsidRPr="00D771AC">
        <w:rPr>
          <w:rFonts w:eastAsia="Times New Roman" w:cs="Times New Roman"/>
        </w:rPr>
        <w:t xml:space="preserve"> and Analysis</w:t>
      </w:r>
    </w:p>
    <w:p w:rsidR="00D771AC" w:rsidRPr="00D771AC" w:rsidRDefault="00D771AC" w:rsidP="00D771AC">
      <w:pPr>
        <w:rPr>
          <w:rFonts w:eastAsia="Times New Roman" w:cs="Times New Roman"/>
          <w:i/>
        </w:rPr>
      </w:pPr>
      <w:proofErr w:type="gramStart"/>
      <w:r w:rsidRPr="00D771AC">
        <w:rPr>
          <w:rFonts w:eastAsia="Times New Roman" w:cs="Times New Roman"/>
        </w:rPr>
        <w:t>Nathan, “Ongoing climate change following a complete cessation of carbon dioxide emissions”.</w:t>
      </w:r>
      <w:proofErr w:type="gramEnd"/>
      <w:r w:rsidRPr="00D771AC">
        <w:rPr>
          <w:rFonts w:eastAsia="Times New Roman" w:cs="Times New Roman"/>
        </w:rPr>
        <w:t xml:space="preserve"> </w:t>
      </w:r>
      <w:r w:rsidRPr="00D771AC">
        <w:rPr>
          <w:rFonts w:eastAsia="Times New Roman" w:cs="Times New Roman"/>
          <w:i/>
        </w:rPr>
        <w:t xml:space="preserve">Nature Geoscience </w:t>
      </w:r>
    </w:p>
    <w:p w:rsidR="00D771AC" w:rsidRPr="00D771AC" w:rsidRDefault="00D771AC" w:rsidP="00D771AC">
      <w:pPr>
        <w:ind w:right="288"/>
        <w:rPr>
          <w:rFonts w:eastAsia="Times New Roman" w:cs="Times New Roman"/>
          <w:bCs/>
          <w:u w:val="single"/>
        </w:rPr>
      </w:pPr>
    </w:p>
    <w:p w:rsidR="007F42B5" w:rsidRDefault="00D771AC" w:rsidP="00D771AC">
      <w:pPr>
        <w:ind w:right="288"/>
        <w:rPr>
          <w:rFonts w:eastAsia="Times New Roman" w:cs="Times New Roman"/>
          <w:bCs/>
          <w:highlight w:val="yellow"/>
          <w:u w:val="single"/>
        </w:rPr>
      </w:pPr>
      <w:r w:rsidRPr="00D771AC">
        <w:rPr>
          <w:rFonts w:eastAsia="Times New Roman" w:cs="Times New Roman"/>
          <w:bCs/>
          <w:highlight w:val="yellow"/>
          <w:u w:val="single"/>
        </w:rPr>
        <w:t>Several recent studies</w:t>
      </w:r>
      <w:r w:rsidRPr="00D771AC">
        <w:rPr>
          <w:rFonts w:eastAsia="Times New Roman" w:cs="Times New Roman"/>
          <w:bCs/>
          <w:u w:val="single"/>
        </w:rPr>
        <w:t xml:space="preserve"> have </w:t>
      </w:r>
      <w:r w:rsidRPr="00D771AC">
        <w:rPr>
          <w:rFonts w:eastAsia="Times New Roman" w:cs="Times New Roman"/>
          <w:bCs/>
          <w:highlight w:val="yellow"/>
          <w:u w:val="single"/>
        </w:rPr>
        <w:t>demonstrated that CO2-induced</w:t>
      </w:r>
      <w:r w:rsidRPr="00D771AC">
        <w:rPr>
          <w:rFonts w:eastAsia="Times New Roman" w:cs="Times New Roman"/>
          <w:sz w:val="12"/>
        </w:rPr>
        <w:t xml:space="preserve"> 17 </w:t>
      </w:r>
      <w:r w:rsidRPr="00D771AC">
        <w:rPr>
          <w:rFonts w:eastAsia="Times New Roman" w:cs="Times New Roman"/>
          <w:bCs/>
          <w:highlight w:val="yellow"/>
          <w:u w:val="single"/>
        </w:rPr>
        <w:t xml:space="preserve">global mean temperature </w:t>
      </w:r>
      <w:proofErr w:type="gramStart"/>
      <w:r w:rsidRPr="00D771AC">
        <w:rPr>
          <w:rFonts w:eastAsia="Times New Roman" w:cs="Times New Roman"/>
          <w:bCs/>
          <w:highlight w:val="yellow"/>
          <w:u w:val="single"/>
        </w:rPr>
        <w:t>change</w:t>
      </w:r>
      <w:proofErr w:type="gramEnd"/>
      <w:r w:rsidRPr="00D771AC">
        <w:rPr>
          <w:rFonts w:eastAsia="Times New Roman" w:cs="Times New Roman"/>
          <w:bCs/>
          <w:highlight w:val="yellow"/>
          <w:u w:val="single"/>
        </w:rPr>
        <w:t xml:space="preserve"> is </w:t>
      </w:r>
    </w:p>
    <w:p w:rsidR="007F42B5" w:rsidRDefault="007F42B5" w:rsidP="00D771AC">
      <w:pPr>
        <w:ind w:right="288"/>
        <w:rPr>
          <w:rFonts w:eastAsia="Times New Roman" w:cs="Times New Roman"/>
          <w:bCs/>
          <w:highlight w:val="yellow"/>
          <w:u w:val="single"/>
        </w:rPr>
      </w:pPr>
      <w:r>
        <w:rPr>
          <w:rFonts w:eastAsia="Times New Roman" w:cs="Times New Roman"/>
          <w:bCs/>
          <w:highlight w:val="yellow"/>
          <w:u w:val="single"/>
        </w:rPr>
        <w:t>AND</w:t>
      </w:r>
    </w:p>
    <w:p w:rsidR="00D771AC" w:rsidRPr="00D771AC" w:rsidRDefault="00D771AC" w:rsidP="00D771AC">
      <w:pPr>
        <w:ind w:right="288"/>
        <w:rPr>
          <w:rFonts w:eastAsia="Times New Roman" w:cs="Times New Roman"/>
          <w:sz w:val="12"/>
        </w:rPr>
      </w:pPr>
      <w:proofErr w:type="gramStart"/>
      <w:r w:rsidRPr="00D771AC">
        <w:rPr>
          <w:rFonts w:eastAsia="Times New Roman" w:cs="Times New Roman"/>
          <w:sz w:val="12"/>
        </w:rPr>
        <w:t>several</w:t>
      </w:r>
      <w:proofErr w:type="gramEnd"/>
      <w:r w:rsidRPr="00D771AC">
        <w:rPr>
          <w:rFonts w:eastAsia="Times New Roman" w:cs="Times New Roman"/>
          <w:sz w:val="12"/>
        </w:rPr>
        <w:t xml:space="preserve"> centuries owing to the long delay associated with 42 subsurface ocean warming.</w:t>
      </w:r>
    </w:p>
    <w:p w:rsidR="00D771AC" w:rsidRPr="00D771AC" w:rsidRDefault="00D771AC" w:rsidP="00D771AC">
      <w:pPr>
        <w:rPr>
          <w:rFonts w:eastAsia="Calibri"/>
          <w:b/>
        </w:rPr>
      </w:pPr>
    </w:p>
    <w:p w:rsidR="00D771AC" w:rsidRPr="007F42B5" w:rsidRDefault="00D771AC" w:rsidP="007F42B5">
      <w:pPr>
        <w:rPr>
          <w:b/>
        </w:rPr>
      </w:pPr>
      <w:r w:rsidRPr="007F42B5">
        <w:rPr>
          <w:b/>
        </w:rPr>
        <w:t xml:space="preserve">Warming won’t cause extinction </w:t>
      </w:r>
    </w:p>
    <w:p w:rsidR="00D771AC" w:rsidRPr="00D771AC" w:rsidRDefault="00D771AC" w:rsidP="00D771AC">
      <w:pPr>
        <w:rPr>
          <w:rFonts w:eastAsia="Calibri"/>
        </w:rPr>
      </w:pPr>
      <w:r w:rsidRPr="00D771AC">
        <w:rPr>
          <w:rFonts w:eastAsia="Calibri"/>
          <w:b/>
        </w:rPr>
        <w:t>NIPCC 11</w:t>
      </w:r>
      <w:r w:rsidRPr="00D771AC">
        <w:rPr>
          <w:rFonts w:eastAsia="Calibri"/>
        </w:rPr>
        <w:t xml:space="preserve"> – Nongovernmental International Panel on Climate Change. Surviving the unprecedented climate change of the IPCC, 8 March 2011, </w:t>
      </w:r>
      <w:hyperlink r:id="rId13" w:history="1">
        <w:r w:rsidRPr="00D771AC">
          <w:rPr>
            <w:rFonts w:eastAsia="Calibri"/>
          </w:rPr>
          <w:t>http://www.nipccreport.org/articles/2011/mar/8mar2011a5.html</w:t>
        </w:r>
      </w:hyperlink>
    </w:p>
    <w:p w:rsidR="00D771AC" w:rsidRPr="00D771AC" w:rsidRDefault="00D771AC" w:rsidP="00D771AC">
      <w:pPr>
        <w:rPr>
          <w:rFonts w:eastAsia="Calibri"/>
        </w:rPr>
      </w:pPr>
    </w:p>
    <w:p w:rsidR="007F42B5" w:rsidRDefault="00D771AC" w:rsidP="00D771AC">
      <w:pPr>
        <w:rPr>
          <w:rFonts w:eastAsia="Calibri"/>
          <w:sz w:val="14"/>
          <w:szCs w:val="14"/>
        </w:rPr>
      </w:pPr>
      <w:r w:rsidRPr="00D771AC">
        <w:rPr>
          <w:rFonts w:eastAsia="Calibri"/>
          <w:sz w:val="14"/>
          <w:szCs w:val="14"/>
        </w:rPr>
        <w:t>In a paper published in Systematics and Biodiversity, Willis et al. (2010</w:t>
      </w:r>
    </w:p>
    <w:p w:rsidR="007F42B5" w:rsidRDefault="007F42B5" w:rsidP="00D771AC">
      <w:pPr>
        <w:rPr>
          <w:rFonts w:eastAsia="Calibri"/>
          <w:sz w:val="14"/>
          <w:szCs w:val="14"/>
        </w:rPr>
      </w:pPr>
      <w:r>
        <w:rPr>
          <w:rFonts w:eastAsia="Calibri"/>
          <w:sz w:val="14"/>
          <w:szCs w:val="14"/>
        </w:rPr>
        <w:t>AND</w:t>
      </w:r>
    </w:p>
    <w:p w:rsidR="00D771AC" w:rsidRPr="00D771AC" w:rsidRDefault="00D771AC" w:rsidP="00D771AC">
      <w:pPr>
        <w:rPr>
          <w:rFonts w:eastAsia="Calibri"/>
          <w:u w:val="single"/>
        </w:rPr>
      </w:pPr>
      <w:proofErr w:type="gramStart"/>
      <w:r w:rsidRPr="00D771AC">
        <w:rPr>
          <w:rFonts w:eastAsia="Calibri"/>
          <w:u w:val="single"/>
        </w:rPr>
        <w:t>the</w:t>
      </w:r>
      <w:proofErr w:type="gramEnd"/>
      <w:r w:rsidRPr="00D771AC">
        <w:rPr>
          <w:rFonts w:eastAsia="Calibri"/>
          <w:u w:val="single"/>
        </w:rPr>
        <w:t xml:space="preserve"> </w:t>
      </w:r>
      <w:r w:rsidRPr="00D771AC">
        <w:rPr>
          <w:rFonts w:eastAsia="Calibri"/>
          <w:highlight w:val="cyan"/>
          <w:u w:val="single"/>
        </w:rPr>
        <w:t xml:space="preserve">fossil record indicates </w:t>
      </w:r>
      <w:r w:rsidRPr="00D771AC">
        <w:rPr>
          <w:rFonts w:eastAsia="Calibri"/>
          <w:b/>
          <w:highlight w:val="cyan"/>
          <w:u w:val="single"/>
          <w:bdr w:val="single" w:sz="4" w:space="0" w:color="auto"/>
        </w:rPr>
        <w:t>remarkable biotic resilience</w:t>
      </w:r>
      <w:r w:rsidRPr="00D771AC">
        <w:rPr>
          <w:rFonts w:eastAsia="Calibri"/>
          <w:highlight w:val="cyan"/>
          <w:u w:val="single"/>
        </w:rPr>
        <w:t xml:space="preserve"> to</w:t>
      </w:r>
      <w:r w:rsidRPr="00D771AC">
        <w:rPr>
          <w:rFonts w:eastAsia="Calibri"/>
          <w:u w:val="single"/>
        </w:rPr>
        <w:t xml:space="preserve"> wide amplitude </w:t>
      </w:r>
      <w:r w:rsidRPr="00D771AC">
        <w:rPr>
          <w:rFonts w:eastAsia="Calibri"/>
          <w:highlight w:val="cyan"/>
          <w:u w:val="single"/>
        </w:rPr>
        <w:t>fluctuations in climate</w:t>
      </w:r>
      <w:r w:rsidRPr="00D771AC">
        <w:rPr>
          <w:rFonts w:eastAsia="Calibri"/>
          <w:u w:val="single"/>
        </w:rPr>
        <w:t>."</w:t>
      </w:r>
    </w:p>
    <w:p w:rsidR="00D771AC" w:rsidRPr="00D771AC" w:rsidRDefault="00D771AC" w:rsidP="00D771AC">
      <w:pPr>
        <w:rPr>
          <w:rFonts w:eastAsia="Times New Roman" w:cs="Times New Roman"/>
          <w:b/>
        </w:rPr>
      </w:pPr>
    </w:p>
    <w:p w:rsidR="00D771AC" w:rsidRPr="007F42B5" w:rsidRDefault="00D771AC" w:rsidP="007F42B5">
      <w:pPr>
        <w:rPr>
          <w:b/>
        </w:rPr>
      </w:pPr>
      <w:r w:rsidRPr="007F42B5">
        <w:rPr>
          <w:b/>
        </w:rPr>
        <w:t xml:space="preserve">Not anthropogenic </w:t>
      </w:r>
    </w:p>
    <w:p w:rsidR="00D771AC" w:rsidRPr="00D771AC" w:rsidRDefault="00D771AC" w:rsidP="00D771AC">
      <w:pPr>
        <w:rPr>
          <w:rFonts w:eastAsia="Calibri"/>
          <w:szCs w:val="14"/>
        </w:rPr>
      </w:pPr>
      <w:r w:rsidRPr="00D771AC">
        <w:rPr>
          <w:rFonts w:eastAsia="Calibri" w:cs="Times New Roman"/>
          <w:b/>
        </w:rPr>
        <w:t xml:space="preserve">Spencer 12 – </w:t>
      </w:r>
      <w:r w:rsidRPr="00D771AC">
        <w:rPr>
          <w:rFonts w:eastAsia="Calibri"/>
          <w:szCs w:val="14"/>
        </w:rPr>
        <w:t xml:space="preserve">(Roy, former NASA climatologist and author, “Ten Years </w:t>
      </w:r>
      <w:proofErr w:type="gramStart"/>
      <w:r w:rsidRPr="00D771AC">
        <w:rPr>
          <w:rFonts w:eastAsia="Calibri"/>
          <w:szCs w:val="14"/>
        </w:rPr>
        <w:t>After</w:t>
      </w:r>
      <w:proofErr w:type="gramEnd"/>
      <w:r w:rsidRPr="00D771AC">
        <w:rPr>
          <w:rFonts w:eastAsia="Calibri"/>
          <w:szCs w:val="14"/>
        </w:rPr>
        <w:t xml:space="preserve"> the Warming,” 2/26, </w:t>
      </w:r>
      <w:hyperlink r:id="rId14" w:history="1">
        <w:r w:rsidRPr="00D771AC">
          <w:rPr>
            <w:rFonts w:eastAsia="Calibri"/>
            <w:szCs w:val="16"/>
          </w:rPr>
          <w:t>http://www.drroyspencer.com/2012/02/</w:t>
        </w:r>
      </w:hyperlink>
      <w:r w:rsidRPr="00D771AC">
        <w:rPr>
          <w:rFonts w:eastAsia="Calibri"/>
          <w:szCs w:val="14"/>
        </w:rPr>
        <w:t>)</w:t>
      </w:r>
    </w:p>
    <w:p w:rsidR="00D771AC" w:rsidRPr="00D771AC" w:rsidRDefault="00D771AC" w:rsidP="00D771AC">
      <w:pPr>
        <w:rPr>
          <w:rFonts w:eastAsia="Calibri"/>
        </w:rPr>
      </w:pPr>
    </w:p>
    <w:p w:rsidR="007F42B5" w:rsidRDefault="00D771AC" w:rsidP="00D771AC">
      <w:pPr>
        <w:rPr>
          <w:rFonts w:eastAsia="Calibri"/>
          <w:bCs/>
          <w:u w:val="single"/>
        </w:rPr>
      </w:pPr>
      <w:r w:rsidRPr="00D771AC">
        <w:rPr>
          <w:rFonts w:eastAsia="Calibri"/>
          <w:sz w:val="14"/>
          <w:szCs w:val="14"/>
        </w:rPr>
        <w:t>As can be seen</w:t>
      </w:r>
      <w:r w:rsidRPr="00D771AC">
        <w:rPr>
          <w:rFonts w:eastAsia="Calibri"/>
          <w:bCs/>
          <w:u w:val="single"/>
        </w:rPr>
        <w:t xml:space="preserve">, </w:t>
      </w:r>
      <w:r w:rsidRPr="00D771AC">
        <w:rPr>
          <w:rFonts w:eastAsia="Calibri"/>
          <w:bCs/>
          <w:highlight w:val="cyan"/>
          <w:u w:val="single"/>
        </w:rPr>
        <w:t>in the last 10 years</w:t>
      </w:r>
      <w:r w:rsidRPr="00D771AC">
        <w:rPr>
          <w:rFonts w:eastAsia="Calibri"/>
          <w:bCs/>
          <w:u w:val="single"/>
        </w:rPr>
        <w:t xml:space="preserve"> the </w:t>
      </w:r>
      <w:r w:rsidRPr="00D771AC">
        <w:rPr>
          <w:rFonts w:eastAsia="Calibri"/>
          <w:bCs/>
          <w:highlight w:val="yellow"/>
          <w:u w:val="single"/>
        </w:rPr>
        <w:t>estimated forcing has been</w:t>
      </w:r>
      <w:r w:rsidRPr="00D771AC">
        <w:rPr>
          <w:rFonts w:eastAsia="Calibri"/>
          <w:bCs/>
          <w:u w:val="single"/>
        </w:rPr>
        <w:t xml:space="preserve"> </w:t>
      </w:r>
    </w:p>
    <w:p w:rsidR="007F42B5" w:rsidRDefault="007F42B5" w:rsidP="00D771AC">
      <w:pPr>
        <w:rPr>
          <w:rFonts w:eastAsia="Calibri"/>
          <w:bCs/>
          <w:u w:val="single"/>
        </w:rPr>
      </w:pPr>
      <w:r>
        <w:rPr>
          <w:rFonts w:eastAsia="Calibri"/>
          <w:bCs/>
          <w:u w:val="single"/>
        </w:rPr>
        <w:t>AND</w:t>
      </w:r>
    </w:p>
    <w:p w:rsidR="00D771AC" w:rsidRPr="00D771AC" w:rsidRDefault="00D771AC" w:rsidP="00D771AC">
      <w:pPr>
        <w:rPr>
          <w:rFonts w:eastAsia="Calibri"/>
          <w:sz w:val="14"/>
          <w:szCs w:val="14"/>
        </w:rPr>
      </w:pPr>
      <w:proofErr w:type="gramStart"/>
      <w:r w:rsidRPr="00D771AC">
        <w:rPr>
          <w:rFonts w:eastAsia="Calibri"/>
          <w:sz w:val="14"/>
          <w:szCs w:val="14"/>
        </w:rPr>
        <w:t>next</w:t>
      </w:r>
      <w:proofErr w:type="gramEnd"/>
      <w:r w:rsidRPr="00D771AC">
        <w:rPr>
          <w:rFonts w:eastAsia="Calibri"/>
          <w:sz w:val="14"/>
          <w:szCs w:val="14"/>
        </w:rPr>
        <w:t xml:space="preserve"> 10 years. Eek! But I personally doubt that will happen. </w:t>
      </w:r>
    </w:p>
    <w:p w:rsidR="00D771AC" w:rsidRPr="00D771AC" w:rsidRDefault="00D771AC" w:rsidP="00D771AC">
      <w:pPr>
        <w:rPr>
          <w:rFonts w:eastAsia="Times New Roman" w:cs="Times New Roman"/>
        </w:rPr>
      </w:pPr>
    </w:p>
    <w:p w:rsidR="00D771AC" w:rsidRPr="007F42B5" w:rsidRDefault="00D771AC" w:rsidP="007F42B5">
      <w:pPr>
        <w:rPr>
          <w:b/>
        </w:rPr>
      </w:pPr>
      <w:r w:rsidRPr="007F42B5">
        <w:rPr>
          <w:b/>
        </w:rPr>
        <w:t>Aerosols block warming now</w:t>
      </w:r>
    </w:p>
    <w:p w:rsidR="00D771AC" w:rsidRPr="00D771AC" w:rsidRDefault="00D771AC" w:rsidP="00D771AC">
      <w:pPr>
        <w:rPr>
          <w:rFonts w:eastAsia="Calibri"/>
          <w:szCs w:val="14"/>
        </w:rPr>
      </w:pPr>
      <w:proofErr w:type="spellStart"/>
      <w:r w:rsidRPr="00D771AC">
        <w:rPr>
          <w:rFonts w:eastAsia="Calibri" w:cs="Times New Roman"/>
          <w:b/>
        </w:rPr>
        <w:t>Biello</w:t>
      </w:r>
      <w:proofErr w:type="spellEnd"/>
      <w:r w:rsidRPr="00D771AC">
        <w:rPr>
          <w:rFonts w:eastAsia="Calibri" w:cs="Times New Roman"/>
          <w:b/>
        </w:rPr>
        <w:t xml:space="preserve"> 11</w:t>
      </w:r>
      <w:r w:rsidRPr="00D771AC">
        <w:rPr>
          <w:rFonts w:eastAsia="Calibri" w:cs="Times New Roman"/>
        </w:rPr>
        <w:t xml:space="preserve"> – </w:t>
      </w:r>
      <w:r w:rsidRPr="00D771AC">
        <w:rPr>
          <w:rFonts w:eastAsia="Calibri"/>
          <w:szCs w:val="14"/>
        </w:rPr>
        <w:t xml:space="preserve">(David </w:t>
      </w:r>
      <w:proofErr w:type="spellStart"/>
      <w:r w:rsidRPr="00D771AC">
        <w:rPr>
          <w:rFonts w:eastAsia="Calibri"/>
          <w:szCs w:val="14"/>
        </w:rPr>
        <w:t>Biello</w:t>
      </w:r>
      <w:proofErr w:type="spellEnd"/>
      <w:r w:rsidRPr="00D771AC">
        <w:rPr>
          <w:rFonts w:eastAsia="Calibri"/>
          <w:szCs w:val="14"/>
        </w:rPr>
        <w:t xml:space="preserve">- award-winning online associate editor for environment and energy for Scientific American- Stratospheric Pollution Helps Slow Global Warming-July 11 2011- </w:t>
      </w:r>
      <w:hyperlink r:id="rId15" w:history="1">
        <w:r w:rsidRPr="00D771AC">
          <w:rPr>
            <w:rFonts w:eastAsia="Calibri"/>
            <w:szCs w:val="16"/>
          </w:rPr>
          <w:t>http://www.scientificamerican.com/article.cfm?id=stratospheric-pollution-helps-slow-global-warming</w:t>
        </w:r>
      </w:hyperlink>
      <w:r w:rsidRPr="00D771AC">
        <w:rPr>
          <w:rFonts w:eastAsia="Calibri"/>
          <w:szCs w:val="14"/>
        </w:rPr>
        <w:t>)</w:t>
      </w:r>
    </w:p>
    <w:p w:rsidR="00D771AC" w:rsidRPr="00D771AC" w:rsidRDefault="00D771AC" w:rsidP="00D771AC">
      <w:pPr>
        <w:rPr>
          <w:rFonts w:eastAsia="Calibri"/>
        </w:rPr>
      </w:pPr>
    </w:p>
    <w:p w:rsidR="007F42B5" w:rsidRDefault="00D771AC" w:rsidP="00D771AC">
      <w:pPr>
        <w:rPr>
          <w:rFonts w:eastAsia="Calibri"/>
          <w:sz w:val="14"/>
          <w:szCs w:val="14"/>
          <w:shd w:val="clear" w:color="auto" w:fill="FFFFFF"/>
        </w:rPr>
      </w:pPr>
      <w:r w:rsidRPr="00D771AC">
        <w:rPr>
          <w:rFonts w:eastAsia="Calibri"/>
          <w:sz w:val="14"/>
          <w:szCs w:val="14"/>
          <w:shd w:val="clear" w:color="auto" w:fill="FFFFFF"/>
        </w:rPr>
        <w:t xml:space="preserve">Now, </w:t>
      </w:r>
      <w:r w:rsidRPr="00D771AC">
        <w:rPr>
          <w:rFonts w:eastAsia="Calibri"/>
          <w:bCs/>
          <w:u w:val="single"/>
        </w:rPr>
        <w:t>research suggests that for the past decade</w:t>
      </w:r>
      <w:r w:rsidRPr="00D771AC">
        <w:rPr>
          <w:rFonts w:eastAsia="Calibri"/>
          <w:sz w:val="14"/>
          <w:szCs w:val="14"/>
          <w:shd w:val="clear" w:color="auto" w:fill="FFFFFF"/>
        </w:rPr>
        <w:t xml:space="preserve">, such stratospheric </w:t>
      </w:r>
      <w:r w:rsidRPr="00D771AC">
        <w:rPr>
          <w:rFonts w:eastAsia="Calibri"/>
          <w:bCs/>
          <w:highlight w:val="cyan"/>
          <w:u w:val="single"/>
        </w:rPr>
        <w:t>aerosols</w:t>
      </w:r>
      <w:r w:rsidRPr="00D771AC">
        <w:rPr>
          <w:rFonts w:eastAsia="Calibri"/>
          <w:sz w:val="14"/>
          <w:szCs w:val="14"/>
          <w:shd w:val="clear" w:color="auto" w:fill="FFFFFF"/>
        </w:rPr>
        <w:t xml:space="preserve">—injected </w:t>
      </w:r>
    </w:p>
    <w:p w:rsidR="007F42B5" w:rsidRDefault="007F42B5" w:rsidP="00D771AC">
      <w:pPr>
        <w:rPr>
          <w:rFonts w:eastAsia="Calibri"/>
          <w:sz w:val="14"/>
          <w:szCs w:val="14"/>
          <w:shd w:val="clear" w:color="auto" w:fill="FFFFFF"/>
        </w:rPr>
      </w:pPr>
      <w:r>
        <w:rPr>
          <w:rFonts w:eastAsia="Calibri"/>
          <w:sz w:val="14"/>
          <w:szCs w:val="14"/>
          <w:shd w:val="clear" w:color="auto" w:fill="FFFFFF"/>
        </w:rPr>
        <w:t>AND</w:t>
      </w:r>
    </w:p>
    <w:p w:rsidR="00D771AC" w:rsidRPr="00D771AC" w:rsidRDefault="00D771AC" w:rsidP="00D771AC">
      <w:pPr>
        <w:rPr>
          <w:rFonts w:eastAsia="Calibri"/>
          <w:bCs/>
          <w:u w:val="single"/>
        </w:rPr>
      </w:pPr>
      <w:proofErr w:type="gramStart"/>
      <w:r w:rsidRPr="00D771AC">
        <w:rPr>
          <w:rFonts w:eastAsia="Calibri"/>
          <w:bCs/>
          <w:u w:val="single"/>
        </w:rPr>
        <w:t>prevented</w:t>
      </w:r>
      <w:proofErr w:type="gramEnd"/>
      <w:r w:rsidRPr="00D771AC">
        <w:rPr>
          <w:rFonts w:eastAsia="Calibri"/>
          <w:bCs/>
          <w:u w:val="single"/>
        </w:rPr>
        <w:t xml:space="preserve"> 0.07 degrees Celsius of warming in average temperatures since 2000. </w:t>
      </w:r>
    </w:p>
    <w:p w:rsidR="00D771AC" w:rsidRPr="00D771AC" w:rsidRDefault="00D771AC" w:rsidP="00D771AC">
      <w:pPr>
        <w:rPr>
          <w:rFonts w:eastAsia="Times New Roman" w:cs="Times New Roman"/>
          <w:b/>
        </w:rPr>
      </w:pPr>
    </w:p>
    <w:p w:rsidR="007F42B5" w:rsidRDefault="007F42B5" w:rsidP="007F42B5">
      <w:pPr>
        <w:pStyle w:val="Heading1"/>
      </w:pPr>
      <w:r>
        <w:lastRenderedPageBreak/>
        <w:t>2nc</w:t>
      </w:r>
    </w:p>
    <w:p w:rsidR="00D771AC" w:rsidRPr="007F42B5" w:rsidRDefault="007F42B5" w:rsidP="007F42B5">
      <w:pPr>
        <w:rPr>
          <w:b/>
          <w:u w:val="single"/>
        </w:rPr>
      </w:pPr>
      <w:r w:rsidRPr="007F42B5">
        <w:rPr>
          <w:b/>
          <w:u w:val="single"/>
        </w:rPr>
        <w:t>2NC IMPACT OVERVIEW</w:t>
      </w:r>
    </w:p>
    <w:p w:rsidR="00D771AC" w:rsidRPr="00D771AC" w:rsidRDefault="00D771AC" w:rsidP="00D771AC">
      <w:proofErr w:type="gramStart"/>
      <w:r w:rsidRPr="00D771AC">
        <w:rPr>
          <w:b/>
        </w:rPr>
        <w:t>turns</w:t>
      </w:r>
      <w:proofErr w:type="gramEnd"/>
      <w:r w:rsidRPr="00D771AC">
        <w:rPr>
          <w:b/>
        </w:rPr>
        <w:t xml:space="preserve"> agriculture</w:t>
      </w:r>
    </w:p>
    <w:p w:rsidR="00D771AC" w:rsidRPr="00D771AC" w:rsidRDefault="00D771AC" w:rsidP="00D771AC">
      <w:pPr>
        <w:rPr>
          <w:rFonts w:eastAsia="Calibri"/>
        </w:rPr>
      </w:pPr>
      <w:proofErr w:type="spellStart"/>
      <w:r w:rsidRPr="00D771AC">
        <w:rPr>
          <w:rFonts w:eastAsia="Calibri"/>
          <w:b/>
        </w:rPr>
        <w:t>Toon</w:t>
      </w:r>
      <w:proofErr w:type="spellEnd"/>
      <w:r w:rsidRPr="00D771AC">
        <w:rPr>
          <w:rFonts w:eastAsia="Calibri"/>
          <w:b/>
        </w:rPr>
        <w:t xml:space="preserve"> 07</w:t>
      </w:r>
      <w:r w:rsidRPr="00D771AC">
        <w:rPr>
          <w:rFonts w:eastAsia="Calibri"/>
        </w:rPr>
        <w:t xml:space="preserve"> - (Owen B, chair – Department of Atmospheric and Oceanic Sciences – Colorado University, climate.envsci.rutgers.edu/</w:t>
      </w:r>
      <w:proofErr w:type="spellStart"/>
      <w:r w:rsidRPr="00D771AC">
        <w:rPr>
          <w:rFonts w:eastAsia="Calibri"/>
        </w:rPr>
        <w:t>pdf</w:t>
      </w:r>
      <w:proofErr w:type="spellEnd"/>
      <w:r w:rsidRPr="00D771AC">
        <w:rPr>
          <w:rFonts w:eastAsia="Calibri"/>
        </w:rPr>
        <w:t>/acp-7-1973-2007.pdf)</w:t>
      </w:r>
    </w:p>
    <w:p w:rsidR="00D771AC" w:rsidRPr="00D771AC" w:rsidRDefault="00D771AC" w:rsidP="00D771AC">
      <w:pPr>
        <w:rPr>
          <w:rFonts w:eastAsia="Calibri"/>
        </w:rPr>
      </w:pPr>
    </w:p>
    <w:p w:rsidR="00A81200" w:rsidRDefault="00D771AC" w:rsidP="00D771AC">
      <w:pPr>
        <w:rPr>
          <w:rFonts w:eastAsia="Calibri" w:cs="Arial"/>
          <w:sz w:val="14"/>
        </w:rPr>
      </w:pPr>
      <w:r w:rsidRPr="00D771AC">
        <w:rPr>
          <w:rFonts w:eastAsia="Calibri" w:cs="Arial"/>
          <w:sz w:val="14"/>
        </w:rPr>
        <w:t xml:space="preserve">To an increasing extent, </w:t>
      </w:r>
      <w:r w:rsidRPr="00D771AC">
        <w:rPr>
          <w:rFonts w:eastAsia="Calibri" w:cs="Arial"/>
          <w:bCs/>
          <w:highlight w:val="cyan"/>
          <w:u w:val="single"/>
        </w:rPr>
        <w:t xml:space="preserve">people </w:t>
      </w:r>
      <w:r w:rsidRPr="00D771AC">
        <w:rPr>
          <w:rFonts w:eastAsia="Calibri" w:cs="Arial"/>
          <w:bCs/>
          <w:highlight w:val="yellow"/>
          <w:u w:val="single"/>
        </w:rPr>
        <w:t xml:space="preserve">are </w:t>
      </w:r>
      <w:r w:rsidRPr="00D771AC">
        <w:rPr>
          <w:rFonts w:eastAsia="Calibri" w:cs="Arial"/>
          <w:bCs/>
          <w:highlight w:val="cyan"/>
          <w:u w:val="single"/>
        </w:rPr>
        <w:t>congregat</w:t>
      </w:r>
      <w:r w:rsidRPr="00D771AC">
        <w:rPr>
          <w:rFonts w:eastAsia="Calibri" w:cs="Arial"/>
          <w:bCs/>
          <w:highlight w:val="yellow"/>
          <w:u w:val="single"/>
        </w:rPr>
        <w:t xml:space="preserve">ing </w:t>
      </w:r>
      <w:r w:rsidRPr="00D771AC">
        <w:rPr>
          <w:rFonts w:eastAsia="Calibri" w:cs="Arial"/>
          <w:bCs/>
          <w:highlight w:val="cyan"/>
          <w:u w:val="single"/>
        </w:rPr>
        <w:t>in</w:t>
      </w:r>
      <w:r w:rsidRPr="00D771AC">
        <w:rPr>
          <w:rFonts w:eastAsia="Calibri" w:cs="Arial"/>
          <w:sz w:val="14"/>
        </w:rPr>
        <w:t xml:space="preserve"> the world’s great </w:t>
      </w:r>
      <w:r w:rsidRPr="00D771AC">
        <w:rPr>
          <w:rFonts w:eastAsia="Calibri" w:cs="Arial"/>
          <w:bCs/>
          <w:highlight w:val="cyan"/>
          <w:u w:val="single"/>
        </w:rPr>
        <w:t>urban centers</w:t>
      </w:r>
      <w:r w:rsidRPr="00D771AC">
        <w:rPr>
          <w:rFonts w:eastAsia="Calibri" w:cs="Arial"/>
          <w:sz w:val="14"/>
        </w:rPr>
        <w:t xml:space="preserve">, </w:t>
      </w:r>
    </w:p>
    <w:p w:rsidR="00A81200" w:rsidRDefault="00A81200" w:rsidP="00D771AC">
      <w:pPr>
        <w:rPr>
          <w:rFonts w:eastAsia="Calibri" w:cs="Arial"/>
          <w:sz w:val="14"/>
        </w:rPr>
      </w:pPr>
      <w:r>
        <w:rPr>
          <w:rFonts w:eastAsia="Calibri" w:cs="Arial"/>
          <w:sz w:val="14"/>
        </w:rPr>
        <w:t>AND</w:t>
      </w:r>
    </w:p>
    <w:p w:rsidR="00D771AC" w:rsidRPr="00D771AC" w:rsidRDefault="00D771AC" w:rsidP="00D771AC">
      <w:pPr>
        <w:rPr>
          <w:rFonts w:eastAsia="Calibri" w:cs="Arial"/>
          <w:sz w:val="14"/>
        </w:rPr>
      </w:pPr>
      <w:proofErr w:type="gramStart"/>
      <w:r w:rsidRPr="00D771AC">
        <w:rPr>
          <w:rFonts w:eastAsia="Calibri" w:cs="Arial"/>
          <w:sz w:val="14"/>
        </w:rPr>
        <w:t>should</w:t>
      </w:r>
      <w:proofErr w:type="gramEnd"/>
      <w:r w:rsidRPr="00D771AC">
        <w:rPr>
          <w:rFonts w:eastAsia="Calibri" w:cs="Arial"/>
          <w:sz w:val="14"/>
        </w:rPr>
        <w:t xml:space="preserve"> be carried out as well for the present scenarios and physical outcomes.</w:t>
      </w:r>
    </w:p>
    <w:p w:rsidR="00D771AC" w:rsidRPr="00D771AC" w:rsidRDefault="00D771AC" w:rsidP="00D771AC"/>
    <w:p w:rsidR="00D771AC" w:rsidRPr="007F42B5" w:rsidRDefault="007F42B5" w:rsidP="007F42B5">
      <w:pPr>
        <w:rPr>
          <w:b/>
          <w:u w:val="single"/>
        </w:rPr>
      </w:pPr>
      <w:r w:rsidRPr="007F42B5">
        <w:rPr>
          <w:b/>
          <w:u w:val="single"/>
        </w:rPr>
        <w:t>2NC REFORMS NOW</w:t>
      </w:r>
    </w:p>
    <w:p w:rsidR="00D771AC" w:rsidRPr="00D771AC" w:rsidRDefault="00D771AC" w:rsidP="00D771AC">
      <w:pPr>
        <w:rPr>
          <w:b/>
        </w:rPr>
      </w:pPr>
      <w:r w:rsidRPr="00D771AC">
        <w:rPr>
          <w:b/>
        </w:rPr>
        <w:t xml:space="preserve">B. talks at the </w:t>
      </w:r>
      <w:r w:rsidRPr="007F42B5">
        <w:rPr>
          <w:b/>
        </w:rPr>
        <w:t>UNGA</w:t>
      </w:r>
      <w:r w:rsidRPr="00D771AC">
        <w:rPr>
          <w:b/>
        </w:rPr>
        <w:t xml:space="preserve"> prove</w:t>
      </w:r>
    </w:p>
    <w:p w:rsidR="00D771AC" w:rsidRPr="00D771AC" w:rsidRDefault="00D771AC" w:rsidP="00D771AC">
      <w:proofErr w:type="spellStart"/>
      <w:r w:rsidRPr="00D771AC">
        <w:rPr>
          <w:b/>
        </w:rPr>
        <w:t>Hungwe</w:t>
      </w:r>
      <w:proofErr w:type="spellEnd"/>
      <w:r w:rsidRPr="00D771AC">
        <w:rPr>
          <w:b/>
        </w:rPr>
        <w:t>, 10/3</w:t>
      </w:r>
      <w:r w:rsidRPr="00D771AC">
        <w:t xml:space="preserve"> – reporter at the Financial Gazette (Allen, “Contrast </w:t>
      </w:r>
      <w:proofErr w:type="gramStart"/>
      <w:r w:rsidRPr="00D771AC">
        <w:t>Of</w:t>
      </w:r>
      <w:proofErr w:type="gramEnd"/>
      <w:r w:rsidRPr="00D771AC">
        <w:t xml:space="preserve"> Priorities”, The Financial Gazette, 10/3/13, http://www.financialgazette.co.zw/contrast-of-priorities/)//SJF</w:t>
      </w:r>
    </w:p>
    <w:p w:rsidR="00D771AC" w:rsidRPr="00D771AC" w:rsidRDefault="00D771AC" w:rsidP="00D771AC"/>
    <w:p w:rsidR="00D771AC" w:rsidRPr="00D771AC" w:rsidRDefault="00D771AC" w:rsidP="00A81200">
      <w:pPr>
        <w:rPr>
          <w:bCs/>
          <w:u w:val="single"/>
        </w:rPr>
      </w:pPr>
      <w:proofErr w:type="gramStart"/>
      <w:r w:rsidRPr="00D771AC">
        <w:t xml:space="preserve">In Cuba, the </w:t>
      </w:r>
      <w:r w:rsidR="00A81200">
        <w:t>…</w:t>
      </w:r>
      <w:r w:rsidRPr="00D771AC">
        <w:rPr>
          <w:bCs/>
          <w:highlight w:val="cyan"/>
          <w:u w:val="single"/>
        </w:rPr>
        <w:t xml:space="preserve"> the UNGA.</w:t>
      </w:r>
      <w:proofErr w:type="gramEnd"/>
    </w:p>
    <w:p w:rsidR="00D771AC" w:rsidRPr="00D771AC" w:rsidRDefault="00D771AC" w:rsidP="00D771AC">
      <w:pPr>
        <w:rPr>
          <w:b/>
        </w:rPr>
      </w:pPr>
    </w:p>
    <w:p w:rsidR="00D771AC" w:rsidRPr="00D771AC" w:rsidRDefault="00D771AC" w:rsidP="00D771AC">
      <w:pPr>
        <w:rPr>
          <w:b/>
        </w:rPr>
      </w:pPr>
      <w:r w:rsidRPr="00D771AC">
        <w:rPr>
          <w:b/>
        </w:rPr>
        <w:t>c. New free-trade zone shows signs of end to the embargo and increased emphasis on globalization</w:t>
      </w:r>
    </w:p>
    <w:p w:rsidR="00D771AC" w:rsidRPr="00D771AC" w:rsidRDefault="00D771AC" w:rsidP="00D771AC">
      <w:r w:rsidRPr="00D771AC">
        <w:rPr>
          <w:b/>
          <w:bCs/>
        </w:rPr>
        <w:t>Frank 10/3</w:t>
      </w:r>
      <w:r w:rsidRPr="00D771AC">
        <w:t>, Marc, FT and Reuters reporter in Havana, 10/3/13, “Cuba’s new port offers a small opening to the global economy,” http://www.ft.com/intl/cms/s/0/bc2f5a54-2ab5-11e3-ade3-00144feab7de.html?siteedition=intl#axzz2hFsB1wVY)//DR. H</w:t>
      </w:r>
    </w:p>
    <w:p w:rsidR="00D771AC" w:rsidRPr="00D771AC" w:rsidRDefault="00D771AC" w:rsidP="00D771AC"/>
    <w:p w:rsidR="00D771AC" w:rsidRPr="00D771AC" w:rsidRDefault="00D771AC" w:rsidP="00A81200">
      <w:pPr>
        <w:rPr>
          <w:bCs/>
          <w:u w:val="single"/>
        </w:rPr>
      </w:pPr>
      <w:r w:rsidRPr="00D771AC">
        <w:t xml:space="preserve">When Havana hosts </w:t>
      </w:r>
      <w:r w:rsidR="00A81200">
        <w:t>…</w:t>
      </w:r>
      <w:r w:rsidRPr="00D771AC">
        <w:rPr>
          <w:bCs/>
          <w:u w:val="single"/>
        </w:rPr>
        <w:t xml:space="preserve">, such as Brazil, Mexico, China, and Singapore, may </w:t>
      </w:r>
      <w:proofErr w:type="spellStart"/>
      <w:r w:rsidRPr="00D771AC">
        <w:rPr>
          <w:bCs/>
          <w:u w:val="single"/>
        </w:rPr>
        <w:t>incentivise</w:t>
      </w:r>
      <w:proofErr w:type="spellEnd"/>
      <w:r w:rsidRPr="00D771AC">
        <w:rPr>
          <w:bCs/>
          <w:u w:val="single"/>
        </w:rPr>
        <w:t xml:space="preserve"> modest investments by their firms.”</w:t>
      </w:r>
    </w:p>
    <w:p w:rsidR="00D771AC" w:rsidRPr="00D771AC" w:rsidRDefault="00D771AC" w:rsidP="00D771AC">
      <w:pPr>
        <w:rPr>
          <w:b/>
        </w:rPr>
      </w:pPr>
    </w:p>
    <w:p w:rsidR="00D771AC" w:rsidRPr="00D771AC" w:rsidRDefault="00D771AC" w:rsidP="00A81200">
      <w:r w:rsidRPr="00D771AC">
        <w:rPr>
          <w:b/>
        </w:rPr>
        <w:t xml:space="preserve">d. </w:t>
      </w:r>
      <w:r w:rsidRPr="007F42B5">
        <w:rPr>
          <w:b/>
        </w:rPr>
        <w:t>Travel</w:t>
      </w:r>
      <w:r w:rsidRPr="00D771AC">
        <w:rPr>
          <w:b/>
        </w:rPr>
        <w:t xml:space="preserve"> and </w:t>
      </w:r>
      <w:r w:rsidRPr="007F42B5">
        <w:rPr>
          <w:b/>
        </w:rPr>
        <w:t>targeted industry commercialization</w:t>
      </w:r>
      <w:r w:rsidRPr="00D771AC">
        <w:rPr>
          <w:b/>
        </w:rPr>
        <w:t xml:space="preserve"> now and </w:t>
      </w:r>
      <w:r w:rsidRPr="007F42B5">
        <w:rPr>
          <w:b/>
        </w:rPr>
        <w:t xml:space="preserve">large-scale </w:t>
      </w:r>
    </w:p>
    <w:p w:rsidR="00D771AC" w:rsidRPr="00D771AC" w:rsidRDefault="00D771AC" w:rsidP="00D771AC">
      <w:proofErr w:type="spellStart"/>
      <w:r w:rsidRPr="00D771AC">
        <w:rPr>
          <w:b/>
        </w:rPr>
        <w:t>Wicary</w:t>
      </w:r>
      <w:proofErr w:type="spellEnd"/>
      <w:r w:rsidRPr="00D771AC">
        <w:rPr>
          <w:b/>
        </w:rPr>
        <w:t>, 10/7</w:t>
      </w:r>
      <w:r w:rsidRPr="00D771AC">
        <w:t xml:space="preserve"> – former Globe and mail reporter, foreign policy reporter (Stephen, “A business-friendly Cuba gets a hand from Canada”, Globe and Mail, 10/7/13, http://m.theglobeandmail.com/report-on-business/rob-magazine/a-business-friendly-cuba-gets-a-hand-from-canada/article14006239/?service=mobile#!/)//SJF</w:t>
      </w:r>
    </w:p>
    <w:p w:rsidR="00D771AC" w:rsidRPr="00D771AC" w:rsidRDefault="00D771AC" w:rsidP="00D771AC"/>
    <w:p w:rsidR="00D771AC" w:rsidRPr="00D771AC" w:rsidRDefault="00D771AC" w:rsidP="00A81200">
      <w:pPr>
        <w:rPr>
          <w:bCs/>
          <w:u w:val="single"/>
        </w:rPr>
      </w:pPr>
      <w:r w:rsidRPr="00D771AC">
        <w:t xml:space="preserve">If things go as planned, </w:t>
      </w:r>
      <w:r w:rsidRPr="00D771AC">
        <w:rPr>
          <w:bCs/>
          <w:highlight w:val="cyan"/>
          <w:u w:val="single"/>
        </w:rPr>
        <w:t xml:space="preserve">the </w:t>
      </w:r>
      <w:proofErr w:type="gramStart"/>
      <w:r w:rsidRPr="00D771AC">
        <w:rPr>
          <w:bCs/>
          <w:highlight w:val="cyan"/>
          <w:u w:val="single"/>
        </w:rPr>
        <w:t xml:space="preserve">state’s </w:t>
      </w:r>
      <w:r w:rsidR="00A81200">
        <w:rPr>
          <w:bCs/>
          <w:u w:val="single"/>
        </w:rPr>
        <w:t>..</w:t>
      </w:r>
      <w:proofErr w:type="gramEnd"/>
      <w:r w:rsidRPr="00D771AC">
        <w:t xml:space="preserve"> </w:t>
      </w:r>
      <w:r w:rsidRPr="00D771AC">
        <w:rPr>
          <w:bCs/>
          <w:highlight w:val="cyan"/>
          <w:u w:val="single"/>
        </w:rPr>
        <w:t>this summer, the government announced it would begin to deregulate its biggest enterprises.</w:t>
      </w:r>
    </w:p>
    <w:p w:rsidR="00D771AC" w:rsidRPr="00D771AC" w:rsidRDefault="00D771AC" w:rsidP="00D771AC">
      <w:pPr>
        <w:rPr>
          <w:b/>
        </w:rPr>
      </w:pPr>
    </w:p>
    <w:p w:rsidR="00D771AC" w:rsidRPr="00D771AC" w:rsidRDefault="00D771AC" w:rsidP="00D771AC">
      <w:pPr>
        <w:rPr>
          <w:b/>
        </w:rPr>
      </w:pPr>
      <w:r w:rsidRPr="00D771AC">
        <w:rPr>
          <w:b/>
        </w:rPr>
        <w:t>Liberalization is opening opportunities for US engagement – solves the AFF</w:t>
      </w:r>
    </w:p>
    <w:p w:rsidR="00D771AC" w:rsidRPr="00D771AC" w:rsidRDefault="00D771AC" w:rsidP="00D771AC">
      <w:r w:rsidRPr="00D771AC">
        <w:rPr>
          <w:b/>
        </w:rPr>
        <w:t xml:space="preserve">Lopez-Levy and </w:t>
      </w:r>
      <w:proofErr w:type="spellStart"/>
      <w:r w:rsidRPr="00D771AC">
        <w:rPr>
          <w:b/>
        </w:rPr>
        <w:t>Cancio</w:t>
      </w:r>
      <w:proofErr w:type="spellEnd"/>
      <w:r w:rsidRPr="00D771AC">
        <w:rPr>
          <w:b/>
        </w:rPr>
        <w:t>, 10/8</w:t>
      </w:r>
      <w:r w:rsidRPr="00D771AC">
        <w:t xml:space="preserve"> – *lecturer and PhD Candidate at the Josef </w:t>
      </w:r>
      <w:proofErr w:type="spellStart"/>
      <w:r w:rsidRPr="00D771AC">
        <w:t>Korbel</w:t>
      </w:r>
      <w:proofErr w:type="spellEnd"/>
      <w:r w:rsidRPr="00D771AC">
        <w:t xml:space="preserve"> School of International Studies at the University of Denver, Research Associate of the Institute for the Study of Israel in the Middle East (ISIME) and teaches Latin American Politics, and Comparative Politics at the University of Denver and the Colorado School of Mines, ** publisher and editor-in-chief of the new magazine Art On Cuba (Arturo, Hugo, “Obama speaks to </w:t>
      </w:r>
      <w:proofErr w:type="spellStart"/>
      <w:r w:rsidRPr="00D771AC">
        <w:t>Rouhani</w:t>
      </w:r>
      <w:proofErr w:type="spellEnd"/>
      <w:r w:rsidRPr="00D771AC">
        <w:t>. Is Raul Castro next?</w:t>
      </w:r>
      <w:proofErr w:type="gramStart"/>
      <w:r w:rsidRPr="00D771AC">
        <w:t>”,</w:t>
      </w:r>
      <w:proofErr w:type="gramEnd"/>
      <w:r w:rsidRPr="00D771AC">
        <w:t xml:space="preserve"> PR Newswire, 10/8/13, http://www.prnewswire.com/news-releases/obama-speaks-to-rouhani-is-raul-castro-next-226980201.html)//SJF</w:t>
      </w:r>
    </w:p>
    <w:p w:rsidR="00D771AC" w:rsidRPr="00D771AC" w:rsidRDefault="00D771AC" w:rsidP="00D771AC"/>
    <w:p w:rsidR="00D771AC" w:rsidRPr="00D771AC" w:rsidRDefault="00D771AC" w:rsidP="00A81200">
      <w:r w:rsidRPr="00D771AC">
        <w:t xml:space="preserve">In contrast, </w:t>
      </w:r>
      <w:r w:rsidRPr="00D771AC">
        <w:rPr>
          <w:bCs/>
          <w:highlight w:val="cyan"/>
          <w:u w:val="single"/>
        </w:rPr>
        <w:t>Cuba is undergoing a major economic reform</w:t>
      </w:r>
      <w:r w:rsidRPr="00D771AC">
        <w:rPr>
          <w:bCs/>
          <w:u w:val="single"/>
        </w:rPr>
        <w:t xml:space="preserve"> together </w:t>
      </w:r>
      <w:r w:rsidRPr="00D771AC">
        <w:rPr>
          <w:bCs/>
          <w:highlight w:val="cyan"/>
          <w:u w:val="single"/>
        </w:rPr>
        <w:t>with</w:t>
      </w:r>
      <w:r w:rsidRPr="00D771AC">
        <w:rPr>
          <w:bCs/>
          <w:u w:val="single"/>
        </w:rPr>
        <w:t xml:space="preserve"> important steps of </w:t>
      </w:r>
      <w:r w:rsidRPr="00D771AC">
        <w:rPr>
          <w:bCs/>
          <w:highlight w:val="cyan"/>
          <w:u w:val="single"/>
        </w:rPr>
        <w:t>political liberalization</w:t>
      </w:r>
      <w:r w:rsidRPr="00D771AC">
        <w:rPr>
          <w:bCs/>
          <w:u w:val="single"/>
        </w:rPr>
        <w:t xml:space="preserve">. </w:t>
      </w:r>
      <w:r w:rsidRPr="00D771AC">
        <w:t xml:space="preserve"> Ironically </w:t>
      </w:r>
      <w:r w:rsidR="00A81200">
        <w:rPr>
          <w:bCs/>
          <w:u w:val="single"/>
        </w:rPr>
        <w:t>…</w:t>
      </w:r>
      <w:r w:rsidRPr="00D771AC">
        <w:t xml:space="preserve"> the </w:t>
      </w:r>
      <w:proofErr w:type="gramStart"/>
      <w:r w:rsidRPr="00D771AC">
        <w:t>United</w:t>
      </w:r>
      <w:proofErr w:type="gramEnd"/>
      <w:r w:rsidRPr="00D771AC">
        <w:t xml:space="preserve"> States beyond the two years limit of its recent migratory reform. </w:t>
      </w:r>
    </w:p>
    <w:p w:rsidR="00D771AC" w:rsidRPr="00D771AC" w:rsidRDefault="00D771AC" w:rsidP="00D771AC">
      <w:pPr>
        <w:rPr>
          <w:b/>
        </w:rPr>
      </w:pPr>
    </w:p>
    <w:p w:rsidR="00D771AC" w:rsidRPr="00D771AC" w:rsidRDefault="00D771AC" w:rsidP="00D771AC">
      <w:pPr>
        <w:rPr>
          <w:b/>
        </w:rPr>
      </w:pPr>
      <w:r w:rsidRPr="00D771AC">
        <w:rPr>
          <w:b/>
        </w:rPr>
        <w:t>Economic change, Diaz-</w:t>
      </w:r>
      <w:proofErr w:type="spellStart"/>
      <w:r w:rsidRPr="00D771AC">
        <w:rPr>
          <w:b/>
        </w:rPr>
        <w:t>Canel</w:t>
      </w:r>
      <w:proofErr w:type="spellEnd"/>
      <w:r w:rsidRPr="00D771AC">
        <w:rPr>
          <w:b/>
        </w:rPr>
        <w:t>, and Betancourt are signaling political opening</w:t>
      </w:r>
    </w:p>
    <w:p w:rsidR="00D771AC" w:rsidRPr="00D771AC" w:rsidRDefault="00D771AC" w:rsidP="00D771AC">
      <w:proofErr w:type="spellStart"/>
      <w:r w:rsidRPr="00D771AC">
        <w:rPr>
          <w:b/>
        </w:rPr>
        <w:lastRenderedPageBreak/>
        <w:t>Wicary</w:t>
      </w:r>
      <w:proofErr w:type="spellEnd"/>
      <w:r w:rsidRPr="00D771AC">
        <w:rPr>
          <w:b/>
        </w:rPr>
        <w:t>, 10/7</w:t>
      </w:r>
      <w:r w:rsidRPr="00D771AC">
        <w:t xml:space="preserve"> – former Globe and mail reporter, foreign policy reporter (Stephen, “A business-friendly Cuba gets a hand from Canada”, Globe and Mail, 10/7/13, http://m.theglobeandmail.com/report-on-business/rob-magazine/a-business-friendly-cuba-gets-a-hand-from-canada/article14006239/?service=mobile#!/)//SJF</w:t>
      </w:r>
    </w:p>
    <w:p w:rsidR="00D771AC" w:rsidRPr="00D771AC" w:rsidRDefault="00D771AC" w:rsidP="00D771AC"/>
    <w:p w:rsidR="00D771AC" w:rsidRPr="00D771AC" w:rsidRDefault="00D771AC" w:rsidP="00A81200">
      <w:r w:rsidRPr="00D771AC">
        <w:t xml:space="preserve">“We can already see that </w:t>
      </w:r>
      <w:r w:rsidRPr="00D771AC">
        <w:rPr>
          <w:bCs/>
          <w:highlight w:val="cyan"/>
          <w:u w:val="single"/>
        </w:rPr>
        <w:t xml:space="preserve">it </w:t>
      </w:r>
      <w:r w:rsidR="00A81200">
        <w:rPr>
          <w:bCs/>
          <w:u w:val="single"/>
        </w:rPr>
        <w:t>…</w:t>
      </w:r>
      <w:r w:rsidRPr="00D771AC">
        <w:t xml:space="preserve"> funds from social investors and philanthropists to nonprofit development projects in Cuba</w:t>
      </w:r>
    </w:p>
    <w:p w:rsidR="00D771AC" w:rsidRPr="00D771AC" w:rsidRDefault="00D771AC" w:rsidP="00D771AC">
      <w:pPr>
        <w:rPr>
          <w:b/>
        </w:rPr>
      </w:pPr>
    </w:p>
    <w:p w:rsidR="00D771AC" w:rsidRPr="007F42B5" w:rsidRDefault="007F42B5" w:rsidP="007F42B5">
      <w:pPr>
        <w:rPr>
          <w:b/>
          <w:u w:val="single"/>
        </w:rPr>
      </w:pPr>
      <w:r w:rsidRPr="007F42B5">
        <w:rPr>
          <w:b/>
          <w:u w:val="single"/>
        </w:rPr>
        <w:t>2NC SOLVES THE AFF</w:t>
      </w:r>
    </w:p>
    <w:p w:rsidR="00D771AC" w:rsidRPr="00D771AC" w:rsidRDefault="00D771AC" w:rsidP="00D771AC">
      <w:pPr>
        <w:rPr>
          <w:b/>
        </w:rPr>
      </w:pPr>
      <w:r w:rsidRPr="00D771AC">
        <w:rPr>
          <w:b/>
        </w:rPr>
        <w:t xml:space="preserve">Rapprochement coming now, but it’s slow and fragile – the </w:t>
      </w:r>
      <w:proofErr w:type="spellStart"/>
      <w:r w:rsidRPr="00D771AC">
        <w:rPr>
          <w:b/>
        </w:rPr>
        <w:t>Aff</w:t>
      </w:r>
      <w:proofErr w:type="spellEnd"/>
      <w:r w:rsidRPr="00D771AC">
        <w:rPr>
          <w:b/>
        </w:rPr>
        <w:t xml:space="preserve"> crushes diplomatic momentum</w:t>
      </w:r>
    </w:p>
    <w:p w:rsidR="00D771AC" w:rsidRPr="00D771AC" w:rsidRDefault="00D771AC" w:rsidP="00D771AC">
      <w:r w:rsidRPr="00D771AC">
        <w:rPr>
          <w:b/>
          <w:bCs/>
        </w:rPr>
        <w:t>AP, 6/21</w:t>
      </w:r>
      <w:r w:rsidRPr="00D771AC">
        <w:t xml:space="preserve"> (Associated Press, “Cuba, U.S. try talking, but face many obstacles”, Naples News, 6/21/13, http://www.naplesnews.com/news/2013/jun/21/cuba-us-try-talking-face-many-obstacles/)//SJF</w:t>
      </w:r>
    </w:p>
    <w:p w:rsidR="00D771AC" w:rsidRPr="00D771AC" w:rsidRDefault="00D771AC" w:rsidP="00D771AC"/>
    <w:p w:rsidR="00D771AC" w:rsidRPr="00D771AC" w:rsidRDefault="00D771AC" w:rsidP="00A81200">
      <w:pPr>
        <w:rPr>
          <w:bCs/>
          <w:u w:val="single"/>
        </w:rPr>
      </w:pPr>
      <w:r w:rsidRPr="00D771AC">
        <w:t xml:space="preserve">They've hardly become allies, but </w:t>
      </w:r>
      <w:r w:rsidR="00A81200">
        <w:rPr>
          <w:bCs/>
          <w:u w:val="single"/>
        </w:rPr>
        <w:t>…</w:t>
      </w:r>
      <w:r w:rsidRPr="00D771AC">
        <w:t xml:space="preserve"> the United States, perhaps </w:t>
      </w:r>
      <w:r w:rsidRPr="00D771AC">
        <w:rPr>
          <w:bCs/>
          <w:highlight w:val="cyan"/>
          <w:u w:val="single"/>
        </w:rPr>
        <w:t>emboldening</w:t>
      </w:r>
      <w:r w:rsidRPr="00D771AC">
        <w:rPr>
          <w:bCs/>
          <w:u w:val="single"/>
        </w:rPr>
        <w:t xml:space="preserve"> U.S. </w:t>
      </w:r>
      <w:r w:rsidRPr="00D771AC">
        <w:rPr>
          <w:bCs/>
          <w:highlight w:val="cyan"/>
          <w:u w:val="single"/>
        </w:rPr>
        <w:t>diplomats to seek</w:t>
      </w:r>
      <w:r w:rsidRPr="00D771AC">
        <w:t xml:space="preserve"> further </w:t>
      </w:r>
      <w:r w:rsidRPr="00D771AC">
        <w:rPr>
          <w:bCs/>
          <w:highlight w:val="cyan"/>
          <w:u w:val="single"/>
        </w:rPr>
        <w:t>openings with Cuba.</w:t>
      </w:r>
    </w:p>
    <w:p w:rsidR="00D771AC" w:rsidRPr="00D771AC" w:rsidRDefault="00D771AC" w:rsidP="00D771AC">
      <w:pPr>
        <w:rPr>
          <w:b/>
        </w:rPr>
      </w:pPr>
    </w:p>
    <w:p w:rsidR="00D771AC" w:rsidRPr="00D771AC" w:rsidRDefault="00D771AC" w:rsidP="00D771AC">
      <w:pPr>
        <w:rPr>
          <w:b/>
        </w:rPr>
      </w:pPr>
      <w:r w:rsidRPr="00D771AC">
        <w:rPr>
          <w:b/>
        </w:rPr>
        <w:t>Reforms now – limited engagement and Diaz-</w:t>
      </w:r>
      <w:proofErr w:type="spellStart"/>
      <w:r w:rsidRPr="00D771AC">
        <w:rPr>
          <w:b/>
        </w:rPr>
        <w:t>Canel</w:t>
      </w:r>
      <w:proofErr w:type="spellEnd"/>
      <w:r w:rsidRPr="00D771AC">
        <w:rPr>
          <w:b/>
        </w:rPr>
        <w:t xml:space="preserve"> solves the </w:t>
      </w:r>
      <w:proofErr w:type="spellStart"/>
      <w:r w:rsidRPr="00D771AC">
        <w:rPr>
          <w:b/>
        </w:rPr>
        <w:t>Aff</w:t>
      </w:r>
      <w:proofErr w:type="spellEnd"/>
      <w:r w:rsidRPr="00D771AC">
        <w:rPr>
          <w:b/>
        </w:rPr>
        <w:t xml:space="preserve"> </w:t>
      </w:r>
    </w:p>
    <w:p w:rsidR="00D771AC" w:rsidRPr="00D771AC" w:rsidRDefault="00D771AC" w:rsidP="00D771AC">
      <w:proofErr w:type="spellStart"/>
      <w:r w:rsidRPr="00D771AC">
        <w:rPr>
          <w:b/>
        </w:rPr>
        <w:t>López</w:t>
      </w:r>
      <w:proofErr w:type="spellEnd"/>
      <w:r w:rsidRPr="00D771AC">
        <w:rPr>
          <w:b/>
        </w:rPr>
        <w:t>-Levy, 4/10</w:t>
      </w:r>
      <w:r w:rsidRPr="00D771AC">
        <w:t xml:space="preserve"> – PhD candidate at the Josef </w:t>
      </w:r>
      <w:proofErr w:type="spellStart"/>
      <w:r w:rsidRPr="00D771AC">
        <w:t>Korbel</w:t>
      </w:r>
      <w:proofErr w:type="spellEnd"/>
      <w:r w:rsidRPr="00D771AC">
        <w:t xml:space="preserve"> School of International Studies at the University of Denver (Arturo, “Getting Ready for Post-Castro Cuba”, The National Interest, 4/10/13, </w:t>
      </w:r>
      <w:hyperlink r:id="rId16" w:history="1">
        <w:r w:rsidRPr="00D771AC">
          <w:t>http://nationalinterest.org/commentary/getting-ready-post-castro-cuba-8316)//SJF</w:t>
        </w:r>
      </w:hyperlink>
    </w:p>
    <w:p w:rsidR="00D771AC" w:rsidRPr="00D771AC" w:rsidRDefault="00D771AC" w:rsidP="00D771AC"/>
    <w:p w:rsidR="00D771AC" w:rsidRPr="00D771AC" w:rsidRDefault="00D771AC" w:rsidP="00A81200">
      <w:pPr>
        <w:rPr>
          <w:bCs/>
          <w:u w:val="single"/>
        </w:rPr>
      </w:pPr>
      <w:r w:rsidRPr="00D771AC">
        <w:t xml:space="preserve">In Cuba, </w:t>
      </w:r>
      <w:r w:rsidRPr="00D771AC">
        <w:rPr>
          <w:bCs/>
          <w:highlight w:val="cyan"/>
          <w:u w:val="single"/>
        </w:rPr>
        <w:t xml:space="preserve">a post-Castro era is </w:t>
      </w:r>
      <w:r w:rsidR="00A81200">
        <w:rPr>
          <w:bCs/>
          <w:highlight w:val="cyan"/>
          <w:u w:val="single"/>
        </w:rPr>
        <w:t>…</w:t>
      </w:r>
      <w:r w:rsidRPr="00D771AC">
        <w:rPr>
          <w:bCs/>
          <w:highlight w:val="cyan"/>
          <w:u w:val="single"/>
        </w:rPr>
        <w:t xml:space="preserve"> a significant difference in bilateral relations</w:t>
      </w:r>
      <w:r w:rsidRPr="00D771AC">
        <w:rPr>
          <w:bCs/>
          <w:u w:val="single"/>
        </w:rPr>
        <w:t xml:space="preserve"> if he decided to lead on the issue by using his prerogative as a diplomat-in-chief.</w:t>
      </w:r>
    </w:p>
    <w:p w:rsidR="00D771AC" w:rsidRPr="00D771AC" w:rsidRDefault="00D771AC" w:rsidP="00D771AC">
      <w:pPr>
        <w:rPr>
          <w:b/>
        </w:rPr>
      </w:pPr>
    </w:p>
    <w:p w:rsidR="00D771AC" w:rsidRPr="00D771AC" w:rsidRDefault="00D771AC" w:rsidP="00D771AC">
      <w:pPr>
        <w:rPr>
          <w:b/>
        </w:rPr>
      </w:pPr>
      <w:r w:rsidRPr="00D771AC">
        <w:rPr>
          <w:b/>
        </w:rPr>
        <w:t>It’s the only way to lay the political groundwork for compromise</w:t>
      </w:r>
    </w:p>
    <w:p w:rsidR="00D771AC" w:rsidRPr="00D771AC" w:rsidRDefault="00D771AC" w:rsidP="00D771AC">
      <w:proofErr w:type="spellStart"/>
      <w:r w:rsidRPr="00D771AC">
        <w:rPr>
          <w:b/>
        </w:rPr>
        <w:t>Egozcue</w:t>
      </w:r>
      <w:proofErr w:type="spellEnd"/>
      <w:r w:rsidRPr="00D771AC">
        <w:rPr>
          <w:b/>
        </w:rPr>
        <w:t>, 12</w:t>
      </w:r>
      <w:r w:rsidRPr="00D771AC">
        <w:rPr>
          <w:b/>
          <w:bCs/>
        </w:rPr>
        <w:t xml:space="preserve"> </w:t>
      </w:r>
      <w:r w:rsidRPr="00D771AC">
        <w:t xml:space="preserve">– Researcher and Professor at the </w:t>
      </w:r>
      <w:proofErr w:type="spellStart"/>
      <w:r w:rsidRPr="00D771AC">
        <w:t>Univeristy</w:t>
      </w:r>
      <w:proofErr w:type="spellEnd"/>
      <w:r w:rsidRPr="00D771AC">
        <w:t xml:space="preserve"> of Havana’s Centro de </w:t>
      </w:r>
      <w:proofErr w:type="spellStart"/>
      <w:r w:rsidRPr="00D771AC">
        <w:t>Estudios</w:t>
      </w:r>
      <w:proofErr w:type="spellEnd"/>
      <w:r w:rsidRPr="00D771AC">
        <w:t xml:space="preserve"> de la </w:t>
      </w:r>
      <w:proofErr w:type="spellStart"/>
      <w:r w:rsidRPr="00D771AC">
        <w:t>Econmia</w:t>
      </w:r>
      <w:proofErr w:type="spellEnd"/>
      <w:r w:rsidRPr="00D771AC">
        <w:t xml:space="preserve"> </w:t>
      </w:r>
      <w:proofErr w:type="spellStart"/>
      <w:r w:rsidRPr="00D771AC">
        <w:t>Cubana</w:t>
      </w:r>
      <w:proofErr w:type="spellEnd"/>
      <w:r w:rsidRPr="00D771AC">
        <w:t xml:space="preserve">, expert in International trade, macroeconomics, social and economic development, and the application of econometric models to monetary, exchange rate, and trade policies, visiting professor at the </w:t>
      </w:r>
      <w:proofErr w:type="spellStart"/>
      <w:r w:rsidRPr="00D771AC">
        <w:t>Institut</w:t>
      </w:r>
      <w:proofErr w:type="spellEnd"/>
      <w:r w:rsidRPr="00D771AC">
        <w:t xml:space="preserve"> des </w:t>
      </w:r>
      <w:proofErr w:type="spellStart"/>
      <w:r w:rsidRPr="00D771AC">
        <w:t>Hautes</w:t>
      </w:r>
      <w:proofErr w:type="spellEnd"/>
      <w:r w:rsidRPr="00D771AC">
        <w:t xml:space="preserve"> Etudes de </w:t>
      </w:r>
      <w:proofErr w:type="spellStart"/>
      <w:r w:rsidRPr="00D771AC">
        <w:t>l’Amerique</w:t>
      </w:r>
      <w:proofErr w:type="spellEnd"/>
      <w:r w:rsidRPr="00D771AC">
        <w:t xml:space="preserve"> </w:t>
      </w:r>
      <w:proofErr w:type="spellStart"/>
      <w:r w:rsidRPr="00D771AC">
        <w:t>Latine</w:t>
      </w:r>
      <w:proofErr w:type="spellEnd"/>
      <w:r w:rsidRPr="00D771AC">
        <w:t xml:space="preserve"> at the University Sorbonne Nouvelle and a visiting scholar at the Rockefeller Center for Latin American Studies at Harvard University (Jorge Mario </w:t>
      </w:r>
      <w:proofErr w:type="spellStart"/>
      <w:r w:rsidRPr="00D771AC">
        <w:t>Sachez</w:t>
      </w:r>
      <w:proofErr w:type="spellEnd"/>
      <w:r w:rsidRPr="00D771AC">
        <w:t xml:space="preserve">, Debating U.S.-Cuban Relations, “The Pending Normalization”) </w:t>
      </w:r>
    </w:p>
    <w:p w:rsidR="00D771AC" w:rsidRPr="00D771AC" w:rsidRDefault="00D771AC" w:rsidP="00D771AC"/>
    <w:p w:rsidR="00A81200" w:rsidRDefault="00D771AC" w:rsidP="00D771AC">
      <w:r w:rsidRPr="00D771AC">
        <w:t xml:space="preserve">Unless the frame of reference for political relations changes, the potential for economic relations </w:t>
      </w:r>
    </w:p>
    <w:p w:rsidR="00A81200" w:rsidRDefault="00A81200" w:rsidP="00D771AC">
      <w:r>
        <w:t>AND</w:t>
      </w:r>
    </w:p>
    <w:p w:rsidR="00D771AC" w:rsidRPr="00D771AC" w:rsidRDefault="00D771AC" w:rsidP="00D771AC">
      <w:pPr>
        <w:rPr>
          <w:u w:val="single"/>
        </w:rPr>
      </w:pPr>
      <w:proofErr w:type="gramStart"/>
      <w:r w:rsidRPr="00D771AC">
        <w:t>what</w:t>
      </w:r>
      <w:proofErr w:type="gramEnd"/>
      <w:r w:rsidRPr="00D771AC">
        <w:t xml:space="preserve"> has been achieved so far, for the benefit of both nations.</w:t>
      </w:r>
    </w:p>
    <w:p w:rsidR="00D771AC" w:rsidRPr="00D771AC" w:rsidRDefault="00D771AC" w:rsidP="00D771AC">
      <w:pPr>
        <w:rPr>
          <w:b/>
        </w:rPr>
      </w:pPr>
    </w:p>
    <w:p w:rsidR="00D771AC" w:rsidRPr="007F42B5" w:rsidRDefault="007F42B5" w:rsidP="007F42B5">
      <w:pPr>
        <w:rPr>
          <w:b/>
          <w:u w:val="single"/>
        </w:rPr>
      </w:pPr>
      <w:r w:rsidRPr="007F42B5">
        <w:rPr>
          <w:b/>
          <w:u w:val="single"/>
        </w:rPr>
        <w:t>2NC AFF KILLS REFORM</w:t>
      </w:r>
    </w:p>
    <w:p w:rsidR="00D771AC" w:rsidRPr="00D771AC" w:rsidRDefault="00D771AC" w:rsidP="00D771AC">
      <w:r w:rsidRPr="00D771AC">
        <w:rPr>
          <w:b/>
        </w:rPr>
        <w:t>The Cuban government can’t control the outcome---lack of scapegoat causes disruptive uprising</w:t>
      </w:r>
    </w:p>
    <w:p w:rsidR="00D771AC" w:rsidRPr="00D771AC" w:rsidRDefault="00D771AC" w:rsidP="00D771AC">
      <w:r w:rsidRPr="00D771AC">
        <w:rPr>
          <w:b/>
        </w:rPr>
        <w:t xml:space="preserve">Koenig, 10 </w:t>
      </w:r>
      <w:r w:rsidRPr="00D771AC">
        <w:t xml:space="preserve">– US Army Colonel, paper submitted for a Masters in Strategic Studies at the US Army War College (Lance, “Time for a New Cuba Policy” </w:t>
      </w:r>
      <w:hyperlink r:id="rId17" w:history="1">
        <w:r w:rsidRPr="00D771AC">
          <w:t>http://www.dtic.mil/cgi-bin/GetTRDoc?AD=ADA518130</w:t>
        </w:r>
      </w:hyperlink>
      <w:r w:rsidRPr="00D771AC">
        <w:t>)</w:t>
      </w:r>
    </w:p>
    <w:p w:rsidR="00D771AC" w:rsidRPr="00D771AC" w:rsidRDefault="00D771AC" w:rsidP="00D771AC"/>
    <w:p w:rsidR="00A81200" w:rsidRDefault="00D771AC" w:rsidP="00D771AC">
      <w:r w:rsidRPr="00D771AC">
        <w:t xml:space="preserve">The United States needs to take the initiative away from </w:t>
      </w:r>
      <w:r w:rsidRPr="00D771AC">
        <w:rPr>
          <w:bCs/>
          <w:highlight w:val="cyan"/>
          <w:u w:val="single"/>
        </w:rPr>
        <w:t>the Castro regime</w:t>
      </w:r>
      <w:r w:rsidRPr="00D771AC">
        <w:t xml:space="preserve">, and </w:t>
      </w:r>
    </w:p>
    <w:p w:rsidR="00A81200" w:rsidRDefault="00A81200" w:rsidP="00D771AC">
      <w:r>
        <w:t>AND</w:t>
      </w:r>
    </w:p>
    <w:p w:rsidR="00D771AC" w:rsidRPr="00D771AC" w:rsidRDefault="00D771AC" w:rsidP="00D771AC">
      <w:proofErr w:type="gramStart"/>
      <w:r w:rsidRPr="00D771AC">
        <w:t>the</w:t>
      </w:r>
      <w:proofErr w:type="gramEnd"/>
      <w:r w:rsidRPr="00D771AC">
        <w:t xml:space="preserve"> Cuban economy sputters and the government realizes they don’t have a scapegoat.</w:t>
      </w:r>
    </w:p>
    <w:p w:rsidR="00D771AC" w:rsidRPr="00D771AC" w:rsidRDefault="00D771AC" w:rsidP="00D771AC">
      <w:pPr>
        <w:rPr>
          <w:b/>
        </w:rPr>
      </w:pPr>
    </w:p>
    <w:p w:rsidR="00D771AC" w:rsidRPr="00D771AC" w:rsidRDefault="00D771AC" w:rsidP="00D771AC">
      <w:pPr>
        <w:rPr>
          <w:b/>
        </w:rPr>
      </w:pPr>
      <w:r w:rsidRPr="00D771AC">
        <w:rPr>
          <w:b/>
        </w:rPr>
        <w:t xml:space="preserve">Lifting the embargo would pressure Cuba for rapid reforms </w:t>
      </w:r>
    </w:p>
    <w:p w:rsidR="00D771AC" w:rsidRPr="00D771AC" w:rsidRDefault="00D771AC" w:rsidP="00D771AC">
      <w:r w:rsidRPr="00D771AC">
        <w:rPr>
          <w:b/>
        </w:rPr>
        <w:lastRenderedPageBreak/>
        <w:t>Cave, 12</w:t>
      </w:r>
      <w:r w:rsidRPr="00D771AC">
        <w:t xml:space="preserve"> – foreign correspondent for The New York Times, based in Mexico City and has a B.A. from Boston College and an M.S. from Columbia University's Graduate School of Journalism (Damien, “Easing of Restraints in Cuba Renews Debate on U.S. Embargo”, NY Times, 11/19/12, </w:t>
      </w:r>
      <w:hyperlink r:id="rId18" w:history="1">
        <w:r w:rsidRPr="00D771AC">
          <w:t>http://www.nytimes.com/2012/11/20/world/americas/changes-in-cuba-create-support-for-easing-embargo.html?pagewanted=all&amp;_r=0)//EX</w:t>
        </w:r>
      </w:hyperlink>
    </w:p>
    <w:p w:rsidR="00D771AC" w:rsidRPr="00D771AC" w:rsidRDefault="00D771AC" w:rsidP="00D771AC"/>
    <w:p w:rsidR="00A81200" w:rsidRDefault="00D771AC" w:rsidP="00D771AC">
      <w:pPr>
        <w:rPr>
          <w:bCs/>
          <w:u w:val="single"/>
        </w:rPr>
      </w:pPr>
      <w:r w:rsidRPr="00D771AC">
        <w:t xml:space="preserve">Still, </w:t>
      </w:r>
      <w:r w:rsidRPr="00D771AC">
        <w:rPr>
          <w:bCs/>
          <w:u w:val="single"/>
        </w:rPr>
        <w:t xml:space="preserve">in a country where Cubans “resolve” their way around government restrictions </w:t>
      </w:r>
    </w:p>
    <w:p w:rsidR="00A81200" w:rsidRDefault="00A81200" w:rsidP="00D771AC">
      <w:pPr>
        <w:rPr>
          <w:bCs/>
          <w:u w:val="single"/>
        </w:rPr>
      </w:pPr>
      <w:r>
        <w:rPr>
          <w:bCs/>
          <w:u w:val="single"/>
        </w:rPr>
        <w:t>AND</w:t>
      </w:r>
    </w:p>
    <w:p w:rsidR="00D771AC" w:rsidRPr="00D771AC" w:rsidRDefault="00D771AC" w:rsidP="00D771AC">
      <w:proofErr w:type="gramStart"/>
      <w:r w:rsidRPr="00D771AC">
        <w:t>the</w:t>
      </w:r>
      <w:proofErr w:type="gramEnd"/>
      <w:r w:rsidRPr="00D771AC">
        <w:t xml:space="preserve"> 1950s. “There is a lot of work to be done.”</w:t>
      </w:r>
    </w:p>
    <w:p w:rsidR="00D771AC" w:rsidRPr="00D771AC" w:rsidRDefault="00D771AC" w:rsidP="00D771AC">
      <w:pPr>
        <w:rPr>
          <w:b/>
        </w:rPr>
      </w:pPr>
    </w:p>
    <w:p w:rsidR="00D771AC" w:rsidRPr="00D771AC" w:rsidRDefault="00D771AC" w:rsidP="00D771AC">
      <w:pPr>
        <w:rPr>
          <w:b/>
        </w:rPr>
      </w:pPr>
      <w:r w:rsidRPr="00D771AC">
        <w:rPr>
          <w:b/>
        </w:rPr>
        <w:t>The regime fears fast economic opening as destroying its control</w:t>
      </w:r>
    </w:p>
    <w:p w:rsidR="00D771AC" w:rsidRPr="00D771AC" w:rsidRDefault="00D771AC" w:rsidP="00D771AC">
      <w:proofErr w:type="spellStart"/>
      <w:r w:rsidRPr="00D771AC">
        <w:rPr>
          <w:b/>
        </w:rPr>
        <w:t>Colomer</w:t>
      </w:r>
      <w:proofErr w:type="spellEnd"/>
      <w:r w:rsidRPr="00D771AC">
        <w:rPr>
          <w:b/>
        </w:rPr>
        <w:t>, 5</w:t>
      </w:r>
      <w:r w:rsidRPr="00D771AC">
        <w:t xml:space="preserve"> – Research Professor in Political Science, Professor at the University of Barcelona</w:t>
      </w:r>
    </w:p>
    <w:p w:rsidR="00D771AC" w:rsidRPr="00D771AC" w:rsidRDefault="00D771AC" w:rsidP="00D771AC">
      <w:r w:rsidRPr="00D771AC">
        <w:t xml:space="preserve">(Joseph M., “Who Could End the Embargo? A Game-Theoretical Perspective”, 2004-2005, 14 </w:t>
      </w:r>
      <w:proofErr w:type="spellStart"/>
      <w:r w:rsidRPr="00D771AC">
        <w:t>Transnat'l</w:t>
      </w:r>
      <w:proofErr w:type="spellEnd"/>
      <w:r w:rsidRPr="00D771AC">
        <w:t xml:space="preserve"> L. &amp; Contemp. Probs. 163, </w:t>
      </w:r>
      <w:proofErr w:type="spellStart"/>
      <w:r w:rsidRPr="00D771AC">
        <w:t>heinonline</w:t>
      </w:r>
      <w:proofErr w:type="spellEnd"/>
      <w:r w:rsidRPr="00D771AC">
        <w:t>)//KW</w:t>
      </w:r>
    </w:p>
    <w:p w:rsidR="00D771AC" w:rsidRPr="00D771AC" w:rsidRDefault="00D771AC" w:rsidP="00D771AC">
      <w:pPr>
        <w:rPr>
          <w:sz w:val="12"/>
        </w:rPr>
      </w:pPr>
    </w:p>
    <w:p w:rsidR="00D771AC" w:rsidRPr="00D771AC" w:rsidRDefault="00D771AC" w:rsidP="00A81200">
      <w:pPr>
        <w:rPr>
          <w:u w:val="single"/>
        </w:rPr>
      </w:pPr>
      <w:r w:rsidRPr="00D771AC">
        <w:t xml:space="preserve">For the same reason, </w:t>
      </w:r>
      <w:r w:rsidRPr="00D771AC">
        <w:rPr>
          <w:bCs/>
          <w:highlight w:val="cyan"/>
          <w:u w:val="single"/>
        </w:rPr>
        <w:t xml:space="preserve">the </w:t>
      </w:r>
      <w:r w:rsidRPr="00D771AC">
        <w:rPr>
          <w:rFonts w:cs="Calibri"/>
          <w:b/>
          <w:iCs/>
          <w:highlight w:val="cyan"/>
          <w:u w:val="single"/>
          <w:bdr w:val="single" w:sz="8" w:space="0" w:color="auto"/>
        </w:rPr>
        <w:t xml:space="preserve">worst </w:t>
      </w:r>
      <w:r w:rsidR="00A81200">
        <w:rPr>
          <w:rFonts w:cs="Calibri"/>
          <w:b/>
          <w:iCs/>
          <w:u w:val="single"/>
          <w:bdr w:val="single" w:sz="8" w:space="0" w:color="auto"/>
        </w:rPr>
        <w:t>…</w:t>
      </w:r>
      <w:r w:rsidRPr="00D771AC">
        <w:rPr>
          <w:sz w:val="12"/>
        </w:rPr>
        <w:t xml:space="preserve"> </w:t>
      </w:r>
      <w:r w:rsidRPr="00D771AC">
        <w:t>either the further effects of the embargo or their weakened capability to</w:t>
      </w:r>
      <w:r w:rsidRPr="00D771AC">
        <w:rPr>
          <w:sz w:val="12"/>
        </w:rPr>
        <w:t xml:space="preserve"> </w:t>
      </w:r>
      <w:r w:rsidRPr="00D771AC">
        <w:t>maintain social control.</w:t>
      </w:r>
    </w:p>
    <w:p w:rsidR="00D771AC" w:rsidRPr="00D771AC" w:rsidRDefault="00D771AC" w:rsidP="00D771AC">
      <w:pPr>
        <w:rPr>
          <w:b/>
        </w:rPr>
      </w:pPr>
    </w:p>
    <w:p w:rsidR="00D771AC" w:rsidRPr="00D771AC" w:rsidRDefault="00D771AC" w:rsidP="00D771AC">
      <w:r w:rsidRPr="00D771AC">
        <w:rPr>
          <w:b/>
        </w:rPr>
        <w:t>That will cause a crackdown and civil war</w:t>
      </w:r>
    </w:p>
    <w:p w:rsidR="00D771AC" w:rsidRPr="00D771AC" w:rsidRDefault="00D771AC" w:rsidP="00D771AC">
      <w:pPr>
        <w:rPr>
          <w:b/>
        </w:rPr>
      </w:pPr>
      <w:proofErr w:type="gramStart"/>
      <w:r w:rsidRPr="00D771AC">
        <w:rPr>
          <w:b/>
        </w:rPr>
        <w:t xml:space="preserve">Iglesias, 12 </w:t>
      </w:r>
      <w:r w:rsidRPr="00D771AC">
        <w:t>– Commander, US Navy.</w:t>
      </w:r>
      <w:proofErr w:type="gramEnd"/>
      <w:r w:rsidRPr="00D771AC">
        <w:t xml:space="preserve"> Paper submitted for the Master of Strategic Studies Degree at the </w:t>
      </w:r>
      <w:proofErr w:type="spellStart"/>
      <w:r w:rsidRPr="00D771AC">
        <w:t>the</w:t>
      </w:r>
      <w:proofErr w:type="spellEnd"/>
      <w:r w:rsidRPr="00D771AC">
        <w:t xml:space="preserve"> US Army War College (Carlos, “United States Security Policy Implications of a Post-Fidel Cuba” </w:t>
      </w:r>
      <w:hyperlink r:id="rId19" w:history="1">
        <w:r w:rsidRPr="00D771AC">
          <w:t>http://www.dtic.mil/cgi-bin/GetTRDoc?AD=ADA560408</w:t>
        </w:r>
      </w:hyperlink>
      <w:proofErr w:type="gramStart"/>
      <w:r w:rsidRPr="00D771AC">
        <w:t xml:space="preserve">)  </w:t>
      </w:r>
      <w:r w:rsidRPr="00D771AC">
        <w:rPr>
          <w:b/>
        </w:rPr>
        <w:t>GOC</w:t>
      </w:r>
      <w:proofErr w:type="gramEnd"/>
      <w:r w:rsidRPr="00D771AC">
        <w:rPr>
          <w:b/>
        </w:rPr>
        <w:t xml:space="preserve"> = Government of Cuba, FAR = Cuban military</w:t>
      </w:r>
    </w:p>
    <w:p w:rsidR="00D771AC" w:rsidRPr="00D771AC" w:rsidRDefault="00D771AC" w:rsidP="00D771AC"/>
    <w:p w:rsidR="00D771AC" w:rsidRPr="00D771AC" w:rsidRDefault="00D771AC" w:rsidP="00A81200">
      <w:r w:rsidRPr="00D771AC">
        <w:t xml:space="preserve">3) Democratic Uprising – </w:t>
      </w:r>
      <w:r w:rsidRPr="00D771AC">
        <w:rPr>
          <w:bCs/>
          <w:highlight w:val="cyan"/>
          <w:u w:val="single"/>
        </w:rPr>
        <w:t xml:space="preserve">A </w:t>
      </w:r>
      <w:r w:rsidR="00A81200">
        <w:rPr>
          <w:bCs/>
          <w:u w:val="single"/>
        </w:rPr>
        <w:t>…</w:t>
      </w:r>
      <w:r w:rsidRPr="00D771AC">
        <w:t xml:space="preserve"> from economic dependence. The benefits to Cuba are many, as they are to American national interests.</w:t>
      </w:r>
    </w:p>
    <w:p w:rsidR="00D771AC" w:rsidRPr="00D771AC" w:rsidRDefault="00D771AC" w:rsidP="00D771AC">
      <w:pPr>
        <w:rPr>
          <w:b/>
        </w:rPr>
      </w:pPr>
    </w:p>
    <w:p w:rsidR="00D771AC" w:rsidRPr="00D771AC" w:rsidRDefault="00D771AC" w:rsidP="00D771AC">
      <w:pPr>
        <w:rPr>
          <w:b/>
        </w:rPr>
      </w:pPr>
      <w:r w:rsidRPr="00D771AC">
        <w:rPr>
          <w:b/>
        </w:rPr>
        <w:t>Fast Reforms cause instability and Diaz-</w:t>
      </w:r>
      <w:proofErr w:type="spellStart"/>
      <w:r w:rsidRPr="00D771AC">
        <w:rPr>
          <w:b/>
        </w:rPr>
        <w:t>Canel</w:t>
      </w:r>
      <w:proofErr w:type="spellEnd"/>
      <w:r w:rsidRPr="00D771AC">
        <w:rPr>
          <w:b/>
        </w:rPr>
        <w:t xml:space="preserve"> will follow Castro teachings </w:t>
      </w:r>
    </w:p>
    <w:p w:rsidR="00D771AC" w:rsidRPr="00D771AC" w:rsidRDefault="00D771AC" w:rsidP="00D771AC">
      <w:proofErr w:type="spellStart"/>
      <w:r w:rsidRPr="00D771AC">
        <w:rPr>
          <w:b/>
        </w:rPr>
        <w:t>Suchlicki</w:t>
      </w:r>
      <w:proofErr w:type="spellEnd"/>
      <w:r w:rsidRPr="00D771AC">
        <w:rPr>
          <w:b/>
        </w:rPr>
        <w:t>, 13</w:t>
      </w:r>
      <w:r w:rsidRPr="00D771AC">
        <w:t xml:space="preserve"> – director of the Institute for Cuban and Cuban-American Studies at the University of Miami (Jaime, “</w:t>
      </w:r>
      <w:proofErr w:type="spellStart"/>
      <w:r w:rsidRPr="00D771AC">
        <w:t>Raúl</w:t>
      </w:r>
      <w:proofErr w:type="spellEnd"/>
      <w:r w:rsidRPr="00D771AC">
        <w:t xml:space="preserve"> Castro’s Cuba in 2013”, Miami Herald, 1/14/13, http://www.miamiherald.com/2013/01/14/3178528/raul-castros-cuba-in-2013.html)//EX</w:t>
      </w:r>
    </w:p>
    <w:p w:rsidR="00D771AC" w:rsidRPr="00D771AC" w:rsidRDefault="00D771AC" w:rsidP="00D771AC"/>
    <w:p w:rsidR="00A81200" w:rsidRDefault="00D771AC" w:rsidP="00D771AC">
      <w:r w:rsidRPr="00D771AC">
        <w:t xml:space="preserve">After six years in power, Gen. </w:t>
      </w:r>
      <w:proofErr w:type="spellStart"/>
      <w:r w:rsidRPr="00D771AC">
        <w:t>Raúl</w:t>
      </w:r>
      <w:proofErr w:type="spellEnd"/>
      <w:r w:rsidRPr="00D771AC">
        <w:t xml:space="preserve"> Castro is unwilling to chart a </w:t>
      </w:r>
    </w:p>
    <w:p w:rsidR="00A81200" w:rsidRDefault="00A81200" w:rsidP="00D771AC">
      <w:r>
        <w:t>AND</w:t>
      </w:r>
    </w:p>
    <w:p w:rsidR="00D771AC" w:rsidRPr="00D771AC" w:rsidRDefault="00D771AC" w:rsidP="00D771AC">
      <w:pPr>
        <w:rPr>
          <w:bCs/>
          <w:u w:val="single"/>
        </w:rPr>
      </w:pPr>
      <w:proofErr w:type="gramStart"/>
      <w:r w:rsidRPr="00D771AC">
        <w:rPr>
          <w:bCs/>
          <w:highlight w:val="cyan"/>
          <w:u w:val="single"/>
        </w:rPr>
        <w:t>of</w:t>
      </w:r>
      <w:proofErr w:type="gramEnd"/>
      <w:r w:rsidRPr="00D771AC">
        <w:rPr>
          <w:bCs/>
          <w:highlight w:val="cyan"/>
          <w:u w:val="single"/>
        </w:rPr>
        <w:t xml:space="preserve"> </w:t>
      </w:r>
      <w:r w:rsidRPr="00D771AC">
        <w:rPr>
          <w:bCs/>
          <w:u w:val="single"/>
        </w:rPr>
        <w:t xml:space="preserve">Fidel’s </w:t>
      </w:r>
      <w:r w:rsidRPr="00D771AC">
        <w:rPr>
          <w:bCs/>
          <w:highlight w:val="cyan"/>
          <w:u w:val="single"/>
        </w:rPr>
        <w:t xml:space="preserve">anti-American policies </w:t>
      </w:r>
      <w:r w:rsidRPr="00D771AC">
        <w:rPr>
          <w:bCs/>
          <w:u w:val="single"/>
        </w:rPr>
        <w:t>and military interventions in Africa and elsewhere.</w:t>
      </w:r>
    </w:p>
    <w:p w:rsidR="00D771AC" w:rsidRPr="00D771AC" w:rsidRDefault="00D771AC" w:rsidP="00D771AC"/>
    <w:p w:rsidR="00D771AC" w:rsidRPr="007F42B5" w:rsidRDefault="007F42B5" w:rsidP="007F42B5">
      <w:pPr>
        <w:rPr>
          <w:b/>
          <w:u w:val="single"/>
        </w:rPr>
      </w:pPr>
      <w:r w:rsidRPr="007F42B5">
        <w:rPr>
          <w:b/>
          <w:u w:val="single"/>
        </w:rPr>
        <w:t>2NC CONDO – 1 K, 1 CP (0:43)</w:t>
      </w:r>
    </w:p>
    <w:p w:rsidR="00D771AC" w:rsidRPr="00D771AC" w:rsidRDefault="00D771AC" w:rsidP="00D771AC">
      <w:pPr>
        <w:rPr>
          <w:rFonts w:eastAsia="MS Gothic"/>
          <w:b/>
        </w:rPr>
      </w:pPr>
      <w:proofErr w:type="gramStart"/>
      <w:r w:rsidRPr="007F42B5">
        <w:rPr>
          <w:b/>
        </w:rPr>
        <w:t>nuanced</w:t>
      </w:r>
      <w:proofErr w:type="gramEnd"/>
      <w:r w:rsidRPr="007F42B5">
        <w:rPr>
          <w:b/>
        </w:rPr>
        <w:t xml:space="preserve"> advocacy</w:t>
      </w:r>
      <w:r w:rsidRPr="00D771AC">
        <w:t xml:space="preserve"> – </w:t>
      </w:r>
      <w:r w:rsidRPr="00D771AC">
        <w:rPr>
          <w:rFonts w:eastAsia="MS Gothic"/>
          <w:b/>
        </w:rPr>
        <w:t xml:space="preserve">conditionality enforces </w:t>
      </w:r>
      <w:r w:rsidRPr="007F42B5">
        <w:rPr>
          <w:b/>
        </w:rPr>
        <w:t>ideological flexibility</w:t>
      </w:r>
      <w:r w:rsidRPr="00D771AC">
        <w:rPr>
          <w:rFonts w:eastAsia="MS Gothic"/>
          <w:b/>
        </w:rPr>
        <w:t xml:space="preserve"> which is the </w:t>
      </w:r>
      <w:r w:rsidRPr="007F42B5">
        <w:rPr>
          <w:b/>
        </w:rPr>
        <w:t>lynchpin</w:t>
      </w:r>
      <w:r w:rsidRPr="00D771AC">
        <w:rPr>
          <w:rFonts w:eastAsia="MS Gothic"/>
          <w:b/>
        </w:rPr>
        <w:t xml:space="preserve"> of </w:t>
      </w:r>
      <w:r w:rsidRPr="007F42B5">
        <w:rPr>
          <w:b/>
        </w:rPr>
        <w:t>democratic deliberation</w:t>
      </w:r>
      <w:r w:rsidRPr="00D771AC">
        <w:rPr>
          <w:rFonts w:eastAsia="MS Gothic"/>
          <w:b/>
        </w:rPr>
        <w:t xml:space="preserve"> – outweighs your offense</w:t>
      </w:r>
    </w:p>
    <w:p w:rsidR="00D771AC" w:rsidRPr="00D771AC" w:rsidRDefault="00D771AC" w:rsidP="00D771AC">
      <w:pPr>
        <w:rPr>
          <w:rFonts w:eastAsia="Cambria"/>
        </w:rPr>
      </w:pPr>
      <w:r w:rsidRPr="00D771AC">
        <w:rPr>
          <w:rFonts w:eastAsia="Calibri"/>
          <w:b/>
        </w:rPr>
        <w:t>Hanson and Marcus 10</w:t>
      </w:r>
      <w:r w:rsidRPr="00D771AC">
        <w:rPr>
          <w:rFonts w:eastAsia="Cambria"/>
        </w:rPr>
        <w:t xml:space="preserve"> — Russell L. Hanson, Professor of Political Science at Indiana University, holds a Ph.D. in Political Science from the University of Minnesota, and George E. Marcus, Professor of Political Science at Williams College, holds a Ph.D. in Political Science from Northwestern University, 2010 (“Introduction: The Practice of Democratic Theory,” </w:t>
      </w:r>
      <w:r w:rsidRPr="00D771AC">
        <w:rPr>
          <w:rFonts w:eastAsia="Cambria"/>
          <w:i/>
        </w:rPr>
        <w:t>Reconsidering the Democratic Public</w:t>
      </w:r>
      <w:r w:rsidRPr="00D771AC">
        <w:rPr>
          <w:rFonts w:eastAsia="Cambria"/>
        </w:rPr>
        <w:t>, Edited by George E. Marcus and Russell L. Hanson, Published by Penn State Press, ISBN 0271042923, p. 14-15)</w:t>
      </w:r>
    </w:p>
    <w:p w:rsidR="00D771AC" w:rsidRPr="00D771AC" w:rsidRDefault="00D771AC" w:rsidP="00D771AC">
      <w:pPr>
        <w:rPr>
          <w:rFonts w:eastAsia="Cambria"/>
        </w:rPr>
      </w:pPr>
    </w:p>
    <w:p w:rsidR="00D771AC" w:rsidRPr="00D771AC" w:rsidRDefault="00D771AC" w:rsidP="00A81200">
      <w:pPr>
        <w:rPr>
          <w:rFonts w:eastAsia="Cambria"/>
          <w:sz w:val="20"/>
        </w:rPr>
      </w:pPr>
      <w:r w:rsidRPr="00D771AC">
        <w:rPr>
          <w:rFonts w:eastAsia="Cambria"/>
          <w:sz w:val="14"/>
        </w:rPr>
        <w:t xml:space="preserve">Hence, </w:t>
      </w:r>
      <w:r w:rsidRPr="00D771AC">
        <w:rPr>
          <w:rFonts w:eastAsia="Cambria"/>
          <w:bCs/>
          <w:highlight w:val="yellow"/>
          <w:u w:val="single"/>
        </w:rPr>
        <w:t xml:space="preserve">for citizens </w:t>
      </w:r>
      <w:r w:rsidRPr="00D771AC">
        <w:rPr>
          <w:rFonts w:eastAsia="Cambria"/>
          <w:bCs/>
          <w:highlight w:val="cyan"/>
          <w:u w:val="single"/>
        </w:rPr>
        <w:t>to engage in deliberation</w:t>
      </w:r>
      <w:r w:rsidRPr="00D771AC">
        <w:rPr>
          <w:rFonts w:eastAsia="Cambria"/>
          <w:bCs/>
          <w:highlight w:val="yellow"/>
          <w:u w:val="single"/>
        </w:rPr>
        <w:t xml:space="preserve">, they </w:t>
      </w:r>
      <w:r w:rsidRPr="00D771AC">
        <w:rPr>
          <w:rFonts w:eastAsia="Cambria"/>
          <w:bCs/>
          <w:highlight w:val="cyan"/>
          <w:u w:val="single"/>
        </w:rPr>
        <w:t xml:space="preserve">must </w:t>
      </w:r>
      <w:r w:rsidRPr="00D771AC">
        <w:rPr>
          <w:rFonts w:eastAsia="Cambria"/>
          <w:b/>
          <w:iCs/>
          <w:highlight w:val="cyan"/>
          <w:u w:val="single"/>
          <w:bdr w:val="single" w:sz="4" w:space="0" w:color="auto"/>
        </w:rPr>
        <w:t>tolerate ambiguity</w:t>
      </w:r>
      <w:r w:rsidRPr="00D771AC">
        <w:rPr>
          <w:rFonts w:eastAsia="Cambria"/>
          <w:bCs/>
          <w:highlight w:val="cyan"/>
          <w:u w:val="single"/>
        </w:rPr>
        <w:t xml:space="preserve"> and </w:t>
      </w:r>
      <w:r w:rsidRPr="00D771AC">
        <w:rPr>
          <w:rFonts w:eastAsia="Cambria"/>
          <w:b/>
          <w:iCs/>
          <w:highlight w:val="yellow"/>
          <w:u w:val="single"/>
          <w:bdr w:val="single" w:sz="4" w:space="0" w:color="auto"/>
        </w:rPr>
        <w:t xml:space="preserve">appreciate </w:t>
      </w:r>
      <w:r w:rsidRPr="00D771AC">
        <w:rPr>
          <w:rFonts w:eastAsia="Cambria"/>
          <w:b/>
          <w:iCs/>
          <w:highlight w:val="cyan"/>
          <w:u w:val="single"/>
          <w:bdr w:val="single" w:sz="4" w:space="0" w:color="auto"/>
        </w:rPr>
        <w:t>contradiction</w:t>
      </w:r>
      <w:r w:rsidRPr="00D771AC">
        <w:rPr>
          <w:rFonts w:eastAsia="Cambria"/>
          <w:bCs/>
          <w:u w:val="single"/>
        </w:rPr>
        <w:t xml:space="preserve"> </w:t>
      </w:r>
      <w:r w:rsidR="00A81200">
        <w:rPr>
          <w:rFonts w:eastAsia="Cambria"/>
          <w:bCs/>
          <w:u w:val="single"/>
        </w:rPr>
        <w:t>…</w:t>
      </w:r>
      <w:r w:rsidRPr="00D771AC">
        <w:rPr>
          <w:rFonts w:eastAsia="Cambria"/>
          <w:bCs/>
          <w:highlight w:val="yellow"/>
          <w:u w:val="single"/>
        </w:rPr>
        <w:t xml:space="preserve"> fellow citizens</w:t>
      </w:r>
      <w:r w:rsidRPr="00D771AC">
        <w:rPr>
          <w:rFonts w:eastAsia="Cambria"/>
          <w:sz w:val="14"/>
        </w:rPr>
        <w:t>—all of which suggests that democratic citizens must be more like foxes than the hedgehogs of political philosophy and democratic revisionism</w:t>
      </w:r>
      <w:r w:rsidRPr="00D771AC">
        <w:rPr>
          <w:rFonts w:eastAsia="Cambria"/>
          <w:sz w:val="20"/>
        </w:rPr>
        <w:t xml:space="preserve">. </w:t>
      </w:r>
    </w:p>
    <w:p w:rsidR="00D771AC" w:rsidRPr="00D771AC" w:rsidRDefault="00D771AC" w:rsidP="00D771AC"/>
    <w:p w:rsidR="00D771AC" w:rsidRPr="007F42B5" w:rsidRDefault="007F42B5" w:rsidP="007F42B5">
      <w:pPr>
        <w:rPr>
          <w:b/>
          <w:u w:val="single"/>
        </w:rPr>
      </w:pPr>
      <w:r w:rsidRPr="007F42B5">
        <w:rPr>
          <w:b/>
          <w:u w:val="single"/>
        </w:rPr>
        <w:t>2NC SOLVENCY – AGRICULTURE</w:t>
      </w:r>
    </w:p>
    <w:p w:rsidR="00D771AC" w:rsidRPr="00D771AC" w:rsidRDefault="00D771AC" w:rsidP="00D771AC">
      <w:pPr>
        <w:rPr>
          <w:b/>
        </w:rPr>
      </w:pPr>
      <w:r w:rsidRPr="00D771AC">
        <w:rPr>
          <w:b/>
        </w:rPr>
        <w:t xml:space="preserve">Solves your agricultural advantage, prefer </w:t>
      </w:r>
      <w:r w:rsidRPr="007F42B5">
        <w:rPr>
          <w:b/>
        </w:rPr>
        <w:t>specificity</w:t>
      </w:r>
      <w:r w:rsidRPr="00D771AC">
        <w:rPr>
          <w:b/>
        </w:rPr>
        <w:t xml:space="preserve"> – </w:t>
      </w:r>
    </w:p>
    <w:p w:rsidR="00D771AC" w:rsidRPr="00D771AC" w:rsidRDefault="00D771AC" w:rsidP="00D771AC">
      <w:r w:rsidRPr="00D771AC">
        <w:rPr>
          <w:b/>
        </w:rPr>
        <w:lastRenderedPageBreak/>
        <w:t>OFAC can issue licenses for agricultural commodities and medical items</w:t>
      </w:r>
    </w:p>
    <w:p w:rsidR="00D771AC" w:rsidRPr="00D771AC" w:rsidRDefault="00D771AC" w:rsidP="00D771AC">
      <w:pPr>
        <w:rPr>
          <w:rFonts w:eastAsia="Cambria"/>
          <w:szCs w:val="16"/>
        </w:rPr>
      </w:pPr>
      <w:r w:rsidRPr="00D771AC">
        <w:rPr>
          <w:rFonts w:eastAsia="Cambria"/>
          <w:b/>
          <w:bCs/>
        </w:rPr>
        <w:t xml:space="preserve">GT 09 </w:t>
      </w:r>
      <w:r w:rsidRPr="00D771AC">
        <w:rPr>
          <w:rFonts w:eastAsia="Cambria"/>
          <w:szCs w:val="16"/>
        </w:rPr>
        <w:t xml:space="preserve">— </w:t>
      </w:r>
      <w:proofErr w:type="spellStart"/>
      <w:r w:rsidRPr="00D771AC">
        <w:rPr>
          <w:rFonts w:eastAsia="Cambria"/>
          <w:szCs w:val="16"/>
        </w:rPr>
        <w:t>GreenbergTaurig</w:t>
      </w:r>
      <w:proofErr w:type="spellEnd"/>
      <w:r w:rsidRPr="00D771AC">
        <w:rPr>
          <w:rFonts w:eastAsia="Cambria"/>
          <w:szCs w:val="16"/>
        </w:rPr>
        <w:t xml:space="preserve"> LLP, ATTORNEYS AT LAW, September, </w:t>
      </w:r>
      <w:hyperlink r:id="rId20" w:history="1">
        <w:r w:rsidRPr="00D771AC">
          <w:rPr>
            <w:rFonts w:eastAsia="Cambria"/>
            <w:szCs w:val="16"/>
          </w:rPr>
          <w:t>https://www.google.com/url?sa=t&amp;rct=j&amp;q=&amp;esrc=s&amp;source=web&amp;cd=15&amp;ved=0CJABEBYwDg&amp;url=http%3A%2F%2Fwww.gtlaw.com%2Fportalresource%2Flookup%2Fwosid%2Fcontentpilot-core-401-13516%2FpdfCopy.name%3D%2FGTAlert_New%2520Gen%2520Lic%2520for%2520AgMed%2520Cuba%2520Travel_Sep2009.pdf%3Fview%3Dattachment&amp;ei=-kDpUYjRMsKVygHy_YHwBA&amp;usg=AFQjCNHhSnsOy348JVJyRrDsYGRomo5skA&amp;sig2=rfnGEiEpIta__DgqzQufbw</w:t>
        </w:r>
      </w:hyperlink>
      <w:r w:rsidRPr="00D771AC">
        <w:rPr>
          <w:rFonts w:eastAsia="Cambria"/>
          <w:szCs w:val="16"/>
        </w:rPr>
        <w:t xml:space="preserve">, “New General License for </w:t>
      </w:r>
      <w:proofErr w:type="spellStart"/>
      <w:r w:rsidRPr="00D771AC">
        <w:rPr>
          <w:rFonts w:eastAsia="Cambria"/>
          <w:szCs w:val="16"/>
        </w:rPr>
        <w:t>AgMed</w:t>
      </w:r>
      <w:proofErr w:type="spellEnd"/>
      <w:r w:rsidRPr="00D771AC">
        <w:rPr>
          <w:rFonts w:eastAsia="Cambria"/>
          <w:szCs w:val="16"/>
        </w:rPr>
        <w:t xml:space="preserve"> Travel to Cuba,” ADM</w:t>
      </w:r>
    </w:p>
    <w:p w:rsidR="00D771AC" w:rsidRPr="00D771AC" w:rsidRDefault="00D771AC" w:rsidP="00D771AC">
      <w:pPr>
        <w:rPr>
          <w:rFonts w:eastAsia="Cambria"/>
          <w:b/>
          <w:bCs/>
        </w:rPr>
      </w:pPr>
    </w:p>
    <w:p w:rsidR="00A81200" w:rsidRDefault="00D771AC" w:rsidP="00D771AC">
      <w:pPr>
        <w:rPr>
          <w:rFonts w:eastAsia="Cambria"/>
          <w:bCs/>
          <w:highlight w:val="cyan"/>
          <w:u w:val="single"/>
        </w:rPr>
      </w:pPr>
      <w:r w:rsidRPr="00D771AC">
        <w:rPr>
          <w:rFonts w:eastAsia="Cambria"/>
          <w:sz w:val="14"/>
        </w:rPr>
        <w:t>On September 3, 2009, the Office of Foreign Assets Control (</w:t>
      </w:r>
      <w:r w:rsidRPr="00D771AC">
        <w:rPr>
          <w:rFonts w:eastAsia="Cambria"/>
          <w:bCs/>
          <w:highlight w:val="cyan"/>
          <w:u w:val="single"/>
        </w:rPr>
        <w:t>OFAC</w:t>
      </w:r>
      <w:r w:rsidRPr="00D771AC">
        <w:rPr>
          <w:rFonts w:eastAsia="Cambria"/>
          <w:sz w:val="14"/>
          <w:highlight w:val="cyan"/>
        </w:rPr>
        <w:t xml:space="preserve">) </w:t>
      </w:r>
    </w:p>
    <w:p w:rsidR="00A81200" w:rsidRDefault="00A81200" w:rsidP="00D771AC">
      <w:pPr>
        <w:rPr>
          <w:rFonts w:eastAsia="Cambria"/>
          <w:bCs/>
          <w:highlight w:val="cyan"/>
          <w:u w:val="single"/>
        </w:rPr>
      </w:pPr>
      <w:r>
        <w:rPr>
          <w:rFonts w:eastAsia="Cambria"/>
          <w:bCs/>
          <w:highlight w:val="cyan"/>
          <w:u w:val="single"/>
        </w:rPr>
        <w:t>AND</w:t>
      </w:r>
    </w:p>
    <w:p w:rsidR="00D771AC" w:rsidRPr="00D771AC" w:rsidRDefault="00D771AC" w:rsidP="00D771AC">
      <w:pPr>
        <w:rPr>
          <w:rFonts w:eastAsia="Cambria"/>
          <w:sz w:val="14"/>
        </w:rPr>
      </w:pPr>
      <w:proofErr w:type="gramStart"/>
      <w:r w:rsidRPr="00D771AC">
        <w:rPr>
          <w:rFonts w:eastAsia="Cambria"/>
          <w:sz w:val="14"/>
        </w:rPr>
        <w:t>of</w:t>
      </w:r>
      <w:proofErr w:type="gramEnd"/>
      <w:r w:rsidRPr="00D771AC">
        <w:rPr>
          <w:rFonts w:eastAsia="Cambria"/>
          <w:sz w:val="14"/>
        </w:rPr>
        <w:t xml:space="preserve"> 2000 (TSRA), (also known as the “</w:t>
      </w:r>
      <w:proofErr w:type="spellStart"/>
      <w:r w:rsidRPr="00D771AC">
        <w:rPr>
          <w:rFonts w:eastAsia="Cambria"/>
          <w:sz w:val="14"/>
        </w:rPr>
        <w:t>AgMed</w:t>
      </w:r>
      <w:proofErr w:type="spellEnd"/>
      <w:r w:rsidRPr="00D771AC">
        <w:rPr>
          <w:rFonts w:eastAsia="Cambria"/>
          <w:sz w:val="14"/>
        </w:rPr>
        <w:t xml:space="preserve"> Program”). </w:t>
      </w:r>
    </w:p>
    <w:p w:rsidR="00D771AC" w:rsidRPr="00D771AC" w:rsidRDefault="00D771AC" w:rsidP="00D771AC">
      <w:pPr>
        <w:rPr>
          <w:b/>
        </w:rPr>
      </w:pPr>
    </w:p>
    <w:p w:rsidR="00D771AC" w:rsidRPr="00D771AC" w:rsidRDefault="00D771AC" w:rsidP="00D771AC">
      <w:pPr>
        <w:rPr>
          <w:b/>
        </w:rPr>
      </w:pPr>
      <w:r w:rsidRPr="00D771AC">
        <w:rPr>
          <w:b/>
        </w:rPr>
        <w:t>BIS and OFAC can issue licenses for agricultural and medical sales – status quo regulations prohibit banks from financing trade</w:t>
      </w:r>
    </w:p>
    <w:p w:rsidR="00D771AC" w:rsidRPr="00D771AC" w:rsidRDefault="00D771AC" w:rsidP="00D771AC">
      <w:pPr>
        <w:rPr>
          <w:rFonts w:eastAsia="Cambria"/>
          <w:szCs w:val="16"/>
        </w:rPr>
      </w:pPr>
      <w:proofErr w:type="spellStart"/>
      <w:r w:rsidRPr="00D771AC">
        <w:rPr>
          <w:rFonts w:eastAsia="Cambria"/>
          <w:b/>
          <w:bCs/>
        </w:rPr>
        <w:t>Jurenas</w:t>
      </w:r>
      <w:proofErr w:type="spellEnd"/>
      <w:r w:rsidRPr="00D771AC">
        <w:rPr>
          <w:rFonts w:eastAsia="Cambria"/>
          <w:b/>
          <w:bCs/>
        </w:rPr>
        <w:t xml:space="preserve"> 04 </w:t>
      </w:r>
      <w:r w:rsidRPr="00D771AC">
        <w:rPr>
          <w:rFonts w:eastAsia="Cambria"/>
          <w:szCs w:val="16"/>
        </w:rPr>
        <w:t xml:space="preserve">— Remy, Congressional Research Service, 9/17, </w:t>
      </w:r>
      <w:hyperlink r:id="rId21" w:history="1">
        <w:r w:rsidRPr="00D771AC">
          <w:rPr>
            <w:rFonts w:eastAsia="Cambria"/>
            <w:szCs w:val="16"/>
          </w:rPr>
          <w:t>http://www.cnie.org/nle/crsreports/briefingbooks/Agriculture/Economic%20Sanctions%20and%20Agricultural%20Exports.htm</w:t>
        </w:r>
      </w:hyperlink>
      <w:r w:rsidRPr="00D771AC">
        <w:rPr>
          <w:rFonts w:eastAsia="Cambria"/>
          <w:szCs w:val="16"/>
        </w:rPr>
        <w:t>, “Economic Sanctions and Agricultural Exports,” ADM</w:t>
      </w:r>
    </w:p>
    <w:p w:rsidR="00D771AC" w:rsidRPr="00D771AC" w:rsidRDefault="00D771AC" w:rsidP="00D771AC">
      <w:pPr>
        <w:rPr>
          <w:rFonts w:eastAsia="Cambria"/>
          <w:b/>
          <w:bCs/>
        </w:rPr>
      </w:pPr>
    </w:p>
    <w:p w:rsidR="00A81200" w:rsidRDefault="00D771AC" w:rsidP="00D771AC">
      <w:pPr>
        <w:rPr>
          <w:rFonts w:eastAsia="Cambria"/>
          <w:sz w:val="14"/>
        </w:rPr>
      </w:pPr>
      <w:r w:rsidRPr="00D771AC">
        <w:rPr>
          <w:rFonts w:eastAsia="Cambria"/>
          <w:sz w:val="14"/>
        </w:rPr>
        <w:t xml:space="preserve">The interim rules to implement the 2000 Act's provisions took effect on July 26, </w:t>
      </w:r>
    </w:p>
    <w:p w:rsidR="00A81200" w:rsidRDefault="00A81200" w:rsidP="00D771AC">
      <w:pPr>
        <w:rPr>
          <w:rFonts w:eastAsia="Cambria"/>
          <w:sz w:val="14"/>
        </w:rPr>
      </w:pPr>
      <w:r>
        <w:rPr>
          <w:rFonts w:eastAsia="Cambria"/>
          <w:sz w:val="14"/>
        </w:rPr>
        <w:t>AND</w:t>
      </w:r>
    </w:p>
    <w:p w:rsidR="00D771AC" w:rsidRPr="00D771AC" w:rsidRDefault="00D771AC" w:rsidP="00D771AC">
      <w:pPr>
        <w:rPr>
          <w:rFonts w:eastAsia="Cambria"/>
          <w:sz w:val="14"/>
        </w:rPr>
      </w:pPr>
      <w:r w:rsidRPr="00D771AC">
        <w:rPr>
          <w:rFonts w:eastAsia="Cambria"/>
          <w:sz w:val="14"/>
        </w:rPr>
        <w:t>, agricultural sales to that country are no longer subject to TSRA provisions.</w:t>
      </w:r>
    </w:p>
    <w:p w:rsidR="00D771AC" w:rsidRPr="00D771AC" w:rsidRDefault="00D771AC" w:rsidP="00D771AC"/>
    <w:p w:rsidR="00D771AC" w:rsidRPr="007F42B5" w:rsidRDefault="007F42B5" w:rsidP="007F42B5">
      <w:pPr>
        <w:rPr>
          <w:b/>
          <w:u w:val="single"/>
        </w:rPr>
      </w:pPr>
      <w:r w:rsidRPr="007F42B5">
        <w:rPr>
          <w:b/>
          <w:u w:val="single"/>
        </w:rPr>
        <w:t>AT: OFAC LICENSING INSUFFICIENT</w:t>
      </w:r>
    </w:p>
    <w:p w:rsidR="00D771AC" w:rsidRPr="00D771AC" w:rsidRDefault="00D771AC" w:rsidP="00D771AC">
      <w:pPr>
        <w:rPr>
          <w:b/>
        </w:rPr>
      </w:pPr>
      <w:r w:rsidRPr="00D771AC">
        <w:rPr>
          <w:b/>
        </w:rPr>
        <w:t xml:space="preserve">OFAC discretion enables </w:t>
      </w:r>
      <w:r w:rsidRPr="007F42B5">
        <w:rPr>
          <w:b/>
        </w:rPr>
        <w:t>optimal</w:t>
      </w:r>
      <w:r w:rsidRPr="00D771AC">
        <w:rPr>
          <w:b/>
        </w:rPr>
        <w:t xml:space="preserve"> sanctions. </w:t>
      </w:r>
    </w:p>
    <w:p w:rsidR="00D771AC" w:rsidRPr="00D771AC" w:rsidRDefault="00D771AC" w:rsidP="00D771AC">
      <w:pPr>
        <w:rPr>
          <w:rFonts w:eastAsia="Cambria"/>
        </w:rPr>
      </w:pPr>
      <w:proofErr w:type="spellStart"/>
      <w:r w:rsidRPr="00D771AC">
        <w:rPr>
          <w:rFonts w:eastAsia="Cambria"/>
          <w:b/>
          <w:bCs/>
        </w:rPr>
        <w:t>Golumbic</w:t>
      </w:r>
      <w:proofErr w:type="spellEnd"/>
      <w:r w:rsidRPr="00D771AC">
        <w:rPr>
          <w:rFonts w:eastAsia="Cambria"/>
          <w:b/>
          <w:bCs/>
        </w:rPr>
        <w:t xml:space="preserve"> and Ruff 13</w:t>
      </w:r>
      <w:r w:rsidRPr="00D771AC">
        <w:rPr>
          <w:rFonts w:eastAsia="Cambria"/>
        </w:rPr>
        <w:t xml:space="preserve"> — Court E. </w:t>
      </w:r>
      <w:proofErr w:type="spellStart"/>
      <w:r w:rsidRPr="00D771AC">
        <w:rPr>
          <w:rFonts w:eastAsia="Cambria"/>
        </w:rPr>
        <w:t>Golumbic</w:t>
      </w:r>
      <w:proofErr w:type="spellEnd"/>
      <w:r w:rsidRPr="00D771AC">
        <w:rPr>
          <w:rFonts w:eastAsia="Cambria"/>
        </w:rPr>
        <w:t xml:space="preserve">,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w:t>
      </w:r>
      <w:proofErr w:type="spellStart"/>
      <w:r w:rsidRPr="00D771AC">
        <w:rPr>
          <w:rFonts w:eastAsia="Cambria"/>
        </w:rPr>
        <w:t>Gotshal</w:t>
      </w:r>
      <w:proofErr w:type="spellEnd"/>
      <w:r w:rsidRPr="00D771AC">
        <w:rPr>
          <w:rFonts w:eastAsia="Cambria"/>
        </w:rPr>
        <w:t xml:space="preserve"> &amp; </w:t>
      </w:r>
      <w:proofErr w:type="spellStart"/>
      <w:r w:rsidRPr="00D771AC">
        <w:rPr>
          <w:rFonts w:eastAsia="Cambria"/>
        </w:rPr>
        <w:t>Manges</w:t>
      </w:r>
      <w:proofErr w:type="spellEnd"/>
      <w:r w:rsidRPr="00D771AC">
        <w:rPr>
          <w:rFonts w:eastAsia="Cambria"/>
        </w:rPr>
        <w:t xml:space="preserve"> LLP, 2013 (“Leveraging the Three Core Competencies: How OFAC Licensing Optimizes Holistic Sanctions,” </w:t>
      </w:r>
      <w:r w:rsidRPr="00D771AC">
        <w:rPr>
          <w:rFonts w:eastAsia="Cambria"/>
          <w:i/>
        </w:rPr>
        <w:t>North Carolina Journal of International Law &amp; Commercial Regulation</w:t>
      </w:r>
      <w:r w:rsidRPr="00D771AC">
        <w:rPr>
          <w:rFonts w:eastAsia="Cambria"/>
        </w:rPr>
        <w:t xml:space="preserve"> (38 N.C.J. Int'l L. &amp; Com. Reg. 729), Spring, Available Online to Subscribing Institutions via Lexis-Nexis)</w:t>
      </w:r>
    </w:p>
    <w:p w:rsidR="00D771AC" w:rsidRPr="00D771AC" w:rsidRDefault="00D771AC" w:rsidP="00D771AC">
      <w:pPr>
        <w:rPr>
          <w:rFonts w:eastAsia="Cambria"/>
        </w:rPr>
      </w:pPr>
      <w:r w:rsidRPr="00D771AC">
        <w:rPr>
          <w:rFonts w:eastAsia="Cambria"/>
        </w:rPr>
        <w:t>D. The "Core Competencies" of OFAC Licensing</w:t>
      </w:r>
    </w:p>
    <w:p w:rsidR="00D771AC" w:rsidRPr="00D771AC" w:rsidRDefault="00D771AC" w:rsidP="00D771AC">
      <w:pPr>
        <w:rPr>
          <w:rFonts w:eastAsia="Cambria"/>
        </w:rPr>
      </w:pPr>
    </w:p>
    <w:p w:rsidR="00A81200" w:rsidRDefault="00D771AC" w:rsidP="00D771AC">
      <w:pPr>
        <w:rPr>
          <w:rFonts w:eastAsia="Cambria"/>
          <w:b/>
          <w:iCs/>
          <w:highlight w:val="cyan"/>
          <w:u w:val="single"/>
          <w:bdr w:val="single" w:sz="8" w:space="0" w:color="auto"/>
        </w:rPr>
      </w:pPr>
      <w:r w:rsidRPr="00D771AC">
        <w:rPr>
          <w:rFonts w:eastAsia="Cambria"/>
          <w:bCs/>
          <w:u w:val="single"/>
        </w:rPr>
        <w:t xml:space="preserve">While </w:t>
      </w:r>
      <w:r w:rsidRPr="00D771AC">
        <w:rPr>
          <w:rFonts w:eastAsia="Cambria"/>
          <w:bCs/>
          <w:highlight w:val="cyan"/>
          <w:u w:val="single"/>
        </w:rPr>
        <w:t>OFAC's licensing practices</w:t>
      </w:r>
      <w:r w:rsidRPr="00D771AC">
        <w:rPr>
          <w:rFonts w:eastAsia="Cambria"/>
          <w:bCs/>
          <w:u w:val="single"/>
        </w:rPr>
        <w:t xml:space="preserve"> may be opaque, they </w:t>
      </w:r>
      <w:r w:rsidRPr="00D771AC">
        <w:rPr>
          <w:rFonts w:eastAsia="Cambria"/>
          <w:bCs/>
          <w:highlight w:val="cyan"/>
          <w:u w:val="single"/>
        </w:rPr>
        <w:t xml:space="preserve">provide OFAC with the ability to </w:t>
      </w:r>
    </w:p>
    <w:p w:rsidR="00A81200" w:rsidRDefault="00A81200" w:rsidP="00D771AC">
      <w:pPr>
        <w:rPr>
          <w:rFonts w:eastAsia="Cambria"/>
          <w:b/>
          <w:iCs/>
          <w:highlight w:val="cyan"/>
          <w:u w:val="single"/>
          <w:bdr w:val="single" w:sz="8" w:space="0" w:color="auto"/>
        </w:rPr>
      </w:pPr>
      <w:r>
        <w:rPr>
          <w:rFonts w:eastAsia="Cambria"/>
          <w:b/>
          <w:iCs/>
          <w:highlight w:val="cyan"/>
          <w:u w:val="single"/>
          <w:bdr w:val="single" w:sz="8" w:space="0" w:color="auto"/>
        </w:rPr>
        <w:t>AND</w:t>
      </w:r>
    </w:p>
    <w:p w:rsidR="00D771AC" w:rsidRPr="00D771AC" w:rsidRDefault="00D771AC" w:rsidP="00D771AC">
      <w:pPr>
        <w:rPr>
          <w:rFonts w:eastAsia="Cambria"/>
          <w:sz w:val="14"/>
        </w:rPr>
      </w:pPr>
      <w:proofErr w:type="gramStart"/>
      <w:r w:rsidRPr="00D771AC">
        <w:rPr>
          <w:rFonts w:eastAsia="Cambria"/>
          <w:bCs/>
          <w:highlight w:val="cyan"/>
          <w:u w:val="single"/>
        </w:rPr>
        <w:t>ability</w:t>
      </w:r>
      <w:proofErr w:type="gramEnd"/>
      <w:r w:rsidRPr="00D771AC">
        <w:rPr>
          <w:rFonts w:eastAsia="Cambria"/>
          <w:bCs/>
          <w:highlight w:val="cyan"/>
          <w:u w:val="single"/>
        </w:rPr>
        <w:t xml:space="preserve"> to </w:t>
      </w:r>
      <w:r w:rsidRPr="00D771AC">
        <w:rPr>
          <w:rFonts w:eastAsia="Cambria"/>
          <w:b/>
          <w:iCs/>
          <w:highlight w:val="cyan"/>
          <w:u w:val="single"/>
          <w:bdr w:val="single" w:sz="8" w:space="0" w:color="auto"/>
        </w:rPr>
        <w:t>adapt to changed circumstances</w:t>
      </w:r>
      <w:r w:rsidRPr="00D771AC">
        <w:rPr>
          <w:rFonts w:eastAsia="Cambria"/>
          <w:bCs/>
          <w:u w:val="single"/>
        </w:rPr>
        <w:t xml:space="preserve"> in the target of a sanctions program</w:t>
      </w:r>
      <w:r w:rsidRPr="00D771AC">
        <w:rPr>
          <w:rFonts w:eastAsia="Cambria"/>
          <w:sz w:val="14"/>
        </w:rPr>
        <w:t>.</w:t>
      </w:r>
    </w:p>
    <w:p w:rsidR="007F42B5" w:rsidRPr="00D771AC" w:rsidRDefault="007F42B5" w:rsidP="007F42B5">
      <w:pPr>
        <w:pStyle w:val="Heading1"/>
        <w:rPr>
          <w:rFonts w:eastAsiaTheme="minorHAnsi"/>
        </w:rPr>
      </w:pPr>
      <w:r>
        <w:rPr>
          <w:rFonts w:eastAsiaTheme="minorHAnsi"/>
        </w:rPr>
        <w:lastRenderedPageBreak/>
        <w:t>1nr</w:t>
      </w:r>
    </w:p>
    <w:p w:rsidR="00D771AC" w:rsidRPr="007F42B5" w:rsidRDefault="00D771AC" w:rsidP="007F42B5">
      <w:pPr>
        <w:rPr>
          <w:b/>
        </w:rPr>
      </w:pPr>
    </w:p>
    <w:p w:rsidR="00D771AC" w:rsidRPr="00A81200" w:rsidRDefault="007F42B5" w:rsidP="007F42B5">
      <w:pPr>
        <w:rPr>
          <w:b/>
          <w:u w:val="single"/>
        </w:rPr>
      </w:pPr>
      <w:r w:rsidRPr="00A81200">
        <w:rPr>
          <w:b/>
          <w:u w:val="single"/>
        </w:rPr>
        <w:t>2NC OVERVIEW</w:t>
      </w:r>
    </w:p>
    <w:p w:rsidR="00D771AC" w:rsidRPr="00D771AC" w:rsidRDefault="00D771AC" w:rsidP="00D771AC">
      <w:pPr>
        <w:rPr>
          <w:b/>
        </w:rPr>
      </w:pPr>
      <w:r w:rsidRPr="00D771AC">
        <w:rPr>
          <w:b/>
        </w:rPr>
        <w:t xml:space="preserve">a) </w:t>
      </w:r>
      <w:proofErr w:type="gramStart"/>
      <w:r w:rsidRPr="00D771AC">
        <w:rPr>
          <w:b/>
        </w:rPr>
        <w:t>magnitude</w:t>
      </w:r>
      <w:proofErr w:type="gramEnd"/>
      <w:r w:rsidRPr="00D771AC">
        <w:rPr>
          <w:b/>
        </w:rPr>
        <w:t xml:space="preserve"> – quick Saudi proliferation ensures accidents and miscalculation – that’s Edelman, impact is extinction</w:t>
      </w:r>
    </w:p>
    <w:p w:rsidR="00D771AC" w:rsidRPr="00D771AC" w:rsidRDefault="00D771AC" w:rsidP="00D771AC">
      <w:pPr>
        <w:rPr>
          <w:rFonts w:eastAsia="Calibri"/>
        </w:rPr>
      </w:pPr>
      <w:proofErr w:type="spellStart"/>
      <w:r w:rsidRPr="00D771AC">
        <w:rPr>
          <w:rFonts w:eastAsia="Calibri"/>
          <w:b/>
        </w:rPr>
        <w:t>Toon</w:t>
      </w:r>
      <w:proofErr w:type="spellEnd"/>
      <w:r w:rsidRPr="00D771AC">
        <w:rPr>
          <w:rFonts w:eastAsia="Calibri"/>
          <w:b/>
        </w:rPr>
        <w:t xml:space="preserve"> 07</w:t>
      </w:r>
      <w:r w:rsidRPr="00D771AC">
        <w:rPr>
          <w:rFonts w:eastAsia="Calibri"/>
        </w:rPr>
        <w:t xml:space="preserve"> - (Owen B, chair – Department of Atmospheric and Oceanic Sciences – Colorado University, climate.envsci.rutgers.edu/</w:t>
      </w:r>
      <w:proofErr w:type="spellStart"/>
      <w:r w:rsidRPr="00D771AC">
        <w:rPr>
          <w:rFonts w:eastAsia="Calibri"/>
        </w:rPr>
        <w:t>pdf</w:t>
      </w:r>
      <w:proofErr w:type="spellEnd"/>
      <w:r w:rsidRPr="00D771AC">
        <w:rPr>
          <w:rFonts w:eastAsia="Calibri"/>
        </w:rPr>
        <w:t>/acp-7-1973-2007.pdf)</w:t>
      </w:r>
    </w:p>
    <w:p w:rsidR="00D771AC" w:rsidRPr="00D771AC" w:rsidRDefault="00D771AC" w:rsidP="00D771AC">
      <w:pPr>
        <w:rPr>
          <w:rFonts w:eastAsia="Calibri"/>
        </w:rPr>
      </w:pPr>
    </w:p>
    <w:p w:rsidR="00A81200" w:rsidRDefault="00D771AC" w:rsidP="00D771AC">
      <w:pPr>
        <w:rPr>
          <w:rFonts w:eastAsia="Calibri" w:cs="Arial"/>
          <w:sz w:val="14"/>
        </w:rPr>
      </w:pPr>
      <w:r w:rsidRPr="00D771AC">
        <w:rPr>
          <w:rFonts w:eastAsia="Calibri" w:cs="Arial"/>
          <w:sz w:val="14"/>
        </w:rPr>
        <w:t xml:space="preserve">To an increasing extent, </w:t>
      </w:r>
      <w:r w:rsidRPr="00D771AC">
        <w:rPr>
          <w:rFonts w:eastAsia="Calibri" w:cs="Arial"/>
          <w:bCs/>
          <w:highlight w:val="cyan"/>
          <w:u w:val="single"/>
        </w:rPr>
        <w:t xml:space="preserve">people </w:t>
      </w:r>
      <w:r w:rsidRPr="00D771AC">
        <w:rPr>
          <w:rFonts w:eastAsia="Calibri" w:cs="Arial"/>
          <w:bCs/>
          <w:highlight w:val="yellow"/>
          <w:u w:val="single"/>
        </w:rPr>
        <w:t xml:space="preserve">are </w:t>
      </w:r>
      <w:r w:rsidRPr="00D771AC">
        <w:rPr>
          <w:rFonts w:eastAsia="Calibri" w:cs="Arial"/>
          <w:bCs/>
          <w:highlight w:val="cyan"/>
          <w:u w:val="single"/>
        </w:rPr>
        <w:t>congregat</w:t>
      </w:r>
      <w:r w:rsidRPr="00D771AC">
        <w:rPr>
          <w:rFonts w:eastAsia="Calibri" w:cs="Arial"/>
          <w:bCs/>
          <w:highlight w:val="yellow"/>
          <w:u w:val="single"/>
        </w:rPr>
        <w:t xml:space="preserve">ing </w:t>
      </w:r>
      <w:r w:rsidRPr="00D771AC">
        <w:rPr>
          <w:rFonts w:eastAsia="Calibri" w:cs="Arial"/>
          <w:bCs/>
          <w:highlight w:val="cyan"/>
          <w:u w:val="single"/>
        </w:rPr>
        <w:t>in</w:t>
      </w:r>
      <w:r w:rsidRPr="00D771AC">
        <w:rPr>
          <w:rFonts w:eastAsia="Calibri" w:cs="Arial"/>
          <w:sz w:val="14"/>
        </w:rPr>
        <w:t xml:space="preserve"> the world’s great </w:t>
      </w:r>
      <w:r w:rsidRPr="00D771AC">
        <w:rPr>
          <w:rFonts w:eastAsia="Calibri" w:cs="Arial"/>
          <w:bCs/>
          <w:highlight w:val="cyan"/>
          <w:u w:val="single"/>
        </w:rPr>
        <w:t>urban centers</w:t>
      </w:r>
      <w:r w:rsidRPr="00D771AC">
        <w:rPr>
          <w:rFonts w:eastAsia="Calibri" w:cs="Arial"/>
          <w:sz w:val="14"/>
        </w:rPr>
        <w:t xml:space="preserve">, </w:t>
      </w:r>
    </w:p>
    <w:p w:rsidR="00A81200" w:rsidRDefault="00A81200" w:rsidP="00D771AC">
      <w:pPr>
        <w:rPr>
          <w:rFonts w:eastAsia="Calibri" w:cs="Arial"/>
          <w:sz w:val="14"/>
        </w:rPr>
      </w:pPr>
      <w:r>
        <w:rPr>
          <w:rFonts w:eastAsia="Calibri" w:cs="Arial"/>
          <w:sz w:val="14"/>
        </w:rPr>
        <w:t>AND</w:t>
      </w:r>
    </w:p>
    <w:p w:rsidR="00D771AC" w:rsidRPr="00D771AC" w:rsidRDefault="00D771AC" w:rsidP="00D771AC">
      <w:pPr>
        <w:rPr>
          <w:rFonts w:eastAsia="Calibri" w:cs="Arial"/>
          <w:sz w:val="14"/>
        </w:rPr>
      </w:pPr>
      <w:proofErr w:type="gramStart"/>
      <w:r w:rsidRPr="00D771AC">
        <w:rPr>
          <w:rFonts w:eastAsia="Calibri" w:cs="Arial"/>
          <w:sz w:val="14"/>
        </w:rPr>
        <w:t>should</w:t>
      </w:r>
      <w:proofErr w:type="gramEnd"/>
      <w:r w:rsidRPr="00D771AC">
        <w:rPr>
          <w:rFonts w:eastAsia="Calibri" w:cs="Arial"/>
          <w:sz w:val="14"/>
        </w:rPr>
        <w:t xml:space="preserve"> be carried out as well for the present scenarios and physical outcomes.</w:t>
      </w:r>
    </w:p>
    <w:p w:rsidR="00D771AC" w:rsidRPr="00D771AC" w:rsidRDefault="00D771AC" w:rsidP="00D771AC">
      <w:pPr>
        <w:rPr>
          <w:rFonts w:eastAsia="Calibri" w:cs="Arial"/>
        </w:rPr>
      </w:pPr>
    </w:p>
    <w:p w:rsidR="00D771AC" w:rsidRPr="00D771AC" w:rsidRDefault="00D771AC" w:rsidP="00D771AC">
      <w:pPr>
        <w:rPr>
          <w:b/>
        </w:rPr>
      </w:pPr>
      <w:r w:rsidRPr="00D771AC">
        <w:rPr>
          <w:b/>
        </w:rPr>
        <w:t xml:space="preserve">b) </w:t>
      </w:r>
      <w:proofErr w:type="gramStart"/>
      <w:r w:rsidRPr="00D771AC">
        <w:rPr>
          <w:b/>
        </w:rPr>
        <w:t>most</w:t>
      </w:r>
      <w:proofErr w:type="gramEnd"/>
      <w:r w:rsidRPr="00D771AC">
        <w:rPr>
          <w:b/>
        </w:rPr>
        <w:t xml:space="preserve"> probable impact</w:t>
      </w:r>
    </w:p>
    <w:p w:rsidR="00D771AC" w:rsidRPr="00D771AC" w:rsidRDefault="00D771AC" w:rsidP="00D771AC">
      <w:pPr>
        <w:rPr>
          <w:rFonts w:eastAsia="Calibri"/>
        </w:rPr>
      </w:pPr>
      <w:r w:rsidRPr="00D771AC">
        <w:rPr>
          <w:rFonts w:eastAsia="Calibri"/>
          <w:b/>
        </w:rPr>
        <w:t>Russell 09</w:t>
      </w:r>
      <w:r w:rsidRPr="00D771AC">
        <w:rPr>
          <w:rFonts w:eastAsia="Calibri"/>
        </w:rPr>
        <w:t xml:space="preserve"> - James A. Russell, Senior Lecturer, National Security Affairs, Naval Postgraduate School, ‘9 (Spring) “Strategic Stability Reconsidered: Prospects for Escalation and Nuclear War in the Middle East” IFRI, Proliferation Papers, #26, http://www.ifri.org/downloads/PP26_Russell_2009.pdf </w:t>
      </w:r>
    </w:p>
    <w:p w:rsidR="00D771AC" w:rsidRPr="00D771AC" w:rsidRDefault="00D771AC" w:rsidP="00D771AC">
      <w:pPr>
        <w:rPr>
          <w:rFonts w:eastAsia="Calibri"/>
        </w:rPr>
      </w:pPr>
    </w:p>
    <w:p w:rsidR="00A81200" w:rsidRDefault="00D771AC" w:rsidP="00D771AC">
      <w:pPr>
        <w:rPr>
          <w:rFonts w:eastAsia="Calibri" w:cs="Arial"/>
          <w:sz w:val="14"/>
        </w:rPr>
      </w:pPr>
      <w:r w:rsidRPr="00D771AC">
        <w:rPr>
          <w:rFonts w:eastAsia="Calibri"/>
          <w:highlight w:val="cyan"/>
          <w:u w:val="single"/>
        </w:rPr>
        <w:t>Strategic stability</w:t>
      </w:r>
      <w:r w:rsidRPr="00D771AC">
        <w:rPr>
          <w:rFonts w:eastAsia="Calibri"/>
          <w:u w:val="single"/>
        </w:rPr>
        <w:t xml:space="preserve"> in the region </w:t>
      </w:r>
      <w:r w:rsidRPr="00D771AC">
        <w:rPr>
          <w:rFonts w:eastAsia="Calibri"/>
          <w:highlight w:val="cyan"/>
          <w:u w:val="single"/>
        </w:rPr>
        <w:t>is</w:t>
      </w:r>
      <w:r w:rsidRPr="00D771AC">
        <w:rPr>
          <w:rFonts w:eastAsia="Calibri" w:cs="Arial"/>
          <w:sz w:val="14"/>
        </w:rPr>
        <w:t xml:space="preserve"> thus </w:t>
      </w:r>
      <w:r w:rsidRPr="00D771AC">
        <w:rPr>
          <w:rFonts w:eastAsia="Calibri"/>
          <w:highlight w:val="cyan"/>
          <w:u w:val="single"/>
        </w:rPr>
        <w:t>undermined by</w:t>
      </w:r>
      <w:r w:rsidRPr="00D771AC">
        <w:rPr>
          <w:rFonts w:eastAsia="Calibri" w:cs="Arial"/>
          <w:sz w:val="14"/>
        </w:rPr>
        <w:t xml:space="preserve"> various factors: (1) </w:t>
      </w:r>
    </w:p>
    <w:p w:rsidR="00A81200" w:rsidRDefault="00A81200" w:rsidP="00D771AC">
      <w:pPr>
        <w:rPr>
          <w:rFonts w:eastAsia="Calibri" w:cs="Arial"/>
          <w:sz w:val="14"/>
        </w:rPr>
      </w:pPr>
      <w:r>
        <w:rPr>
          <w:rFonts w:eastAsia="Calibri" w:cs="Arial"/>
          <w:sz w:val="14"/>
        </w:rPr>
        <w:t>AND</w:t>
      </w:r>
    </w:p>
    <w:p w:rsidR="00D771AC" w:rsidRPr="00D771AC" w:rsidRDefault="00D771AC" w:rsidP="00D771AC">
      <w:pPr>
        <w:rPr>
          <w:rFonts w:eastAsia="Calibri" w:cs="Arial"/>
          <w:sz w:val="14"/>
          <w:szCs w:val="14"/>
        </w:rPr>
      </w:pPr>
      <w:proofErr w:type="gramStart"/>
      <w:r w:rsidRPr="00D771AC">
        <w:rPr>
          <w:rFonts w:eastAsia="Calibri"/>
          <w:u w:val="single"/>
        </w:rPr>
        <w:t>the</w:t>
      </w:r>
      <w:proofErr w:type="gramEnd"/>
      <w:r w:rsidRPr="00D771AC">
        <w:rPr>
          <w:rFonts w:eastAsia="Calibri" w:cs="Arial"/>
          <w:sz w:val="14"/>
        </w:rPr>
        <w:t xml:space="preserve"> peoples of the </w:t>
      </w:r>
      <w:r w:rsidRPr="00D771AC">
        <w:rPr>
          <w:rFonts w:eastAsia="Calibri"/>
          <w:u w:val="single"/>
        </w:rPr>
        <w:t>region, with substantial risk for the entire world</w:t>
      </w:r>
      <w:r w:rsidRPr="00D771AC">
        <w:rPr>
          <w:rFonts w:eastAsia="Calibri" w:cs="Arial"/>
          <w:sz w:val="14"/>
          <w:szCs w:val="14"/>
        </w:rPr>
        <w:t xml:space="preserve">. </w:t>
      </w:r>
    </w:p>
    <w:p w:rsidR="00D771AC" w:rsidRPr="00D771AC" w:rsidRDefault="00D771AC" w:rsidP="00D771AC">
      <w:pPr>
        <w:rPr>
          <w:rFonts w:eastAsia="Calibri" w:cs="Arial"/>
          <w:sz w:val="14"/>
          <w:szCs w:val="14"/>
        </w:rPr>
      </w:pPr>
    </w:p>
    <w:p w:rsidR="00D771AC" w:rsidRPr="00D771AC" w:rsidRDefault="00D771AC" w:rsidP="00D771AC">
      <w:proofErr w:type="gramStart"/>
      <w:r w:rsidRPr="00D771AC">
        <w:rPr>
          <w:b/>
        </w:rPr>
        <w:t>b</w:t>
      </w:r>
      <w:proofErr w:type="gramEnd"/>
      <w:r w:rsidRPr="00D771AC">
        <w:rPr>
          <w:b/>
        </w:rPr>
        <w:t>. U.S. energy independence causes Gulf states to switch alliances to China—that destroys U.S. leverage in a crisis over Taiwan</w:t>
      </w:r>
    </w:p>
    <w:p w:rsidR="00D771AC" w:rsidRPr="00D771AC" w:rsidRDefault="00D771AC" w:rsidP="00D771AC">
      <w:r w:rsidRPr="00D771AC">
        <w:t xml:space="preserve">Eduardo A. </w:t>
      </w:r>
      <w:proofErr w:type="spellStart"/>
      <w:r w:rsidRPr="00D771AC">
        <w:rPr>
          <w:b/>
          <w:bCs/>
        </w:rPr>
        <w:t>Abisellan</w:t>
      </w:r>
      <w:proofErr w:type="spellEnd"/>
      <w:r w:rsidRPr="00D771AC">
        <w:rPr>
          <w:b/>
          <w:bCs/>
        </w:rPr>
        <w:t xml:space="preserve"> 12</w:t>
      </w:r>
      <w:r w:rsidRPr="00D771AC">
        <w:t>, the U.S. Marine Corps Federal Executive Fellow in the Brookings 21st Century Defense Initiative, June 28, 2012, “CENTCOM’s China Challenge: Anti-Access and Area Denial in the Middle East,” http://www.brookings.edu/~/media/research/files/papers/2012/6/28%20centcom%20china%20abisellan/28%20centcom%20china%20abisellan</w:t>
      </w:r>
    </w:p>
    <w:p w:rsidR="00D771AC" w:rsidRPr="00D771AC" w:rsidRDefault="00D771AC" w:rsidP="00D771AC"/>
    <w:p w:rsidR="00A81200" w:rsidRDefault="00D771AC" w:rsidP="00D771AC">
      <w:pPr>
        <w:rPr>
          <w:highlight w:val="cyan"/>
          <w:u w:val="single"/>
        </w:rPr>
      </w:pPr>
      <w:r w:rsidRPr="00D771AC">
        <w:rPr>
          <w:sz w:val="10"/>
        </w:rPr>
        <w:t xml:space="preserve">First, </w:t>
      </w:r>
      <w:r w:rsidRPr="00D771AC">
        <w:rPr>
          <w:highlight w:val="cyan"/>
          <w:u w:val="single"/>
        </w:rPr>
        <w:t>it is important to establish</w:t>
      </w:r>
      <w:r w:rsidRPr="00D771AC">
        <w:rPr>
          <w:sz w:val="10"/>
        </w:rPr>
        <w:t xml:space="preserve"> just </w:t>
      </w:r>
      <w:r w:rsidRPr="00D771AC">
        <w:rPr>
          <w:highlight w:val="cyan"/>
          <w:u w:val="single"/>
        </w:rPr>
        <w:t xml:space="preserve">how critical the Middle East is to </w:t>
      </w:r>
    </w:p>
    <w:p w:rsidR="00A81200" w:rsidRDefault="00A81200" w:rsidP="00D771AC">
      <w:pPr>
        <w:rPr>
          <w:highlight w:val="cyan"/>
          <w:u w:val="single"/>
        </w:rPr>
      </w:pPr>
      <w:r>
        <w:rPr>
          <w:highlight w:val="cyan"/>
          <w:u w:val="single"/>
        </w:rPr>
        <w:t>AND</w:t>
      </w:r>
    </w:p>
    <w:p w:rsidR="00D771AC" w:rsidRPr="00D771AC" w:rsidRDefault="00D771AC" w:rsidP="00D771AC">
      <w:pPr>
        <w:rPr>
          <w:sz w:val="10"/>
        </w:rPr>
      </w:pPr>
      <w:proofErr w:type="gramStart"/>
      <w:r w:rsidRPr="00D771AC">
        <w:rPr>
          <w:sz w:val="10"/>
        </w:rPr>
        <w:t>and</w:t>
      </w:r>
      <w:proofErr w:type="gramEnd"/>
      <w:r w:rsidRPr="00D771AC">
        <w:rPr>
          <w:sz w:val="10"/>
        </w:rPr>
        <w:t xml:space="preserve"> arms sales could ultimately lead to increased military cooperation and mutual defense.</w:t>
      </w:r>
    </w:p>
    <w:p w:rsidR="00D771AC" w:rsidRPr="00D771AC" w:rsidRDefault="00D771AC" w:rsidP="00D771AC">
      <w:pPr>
        <w:rPr>
          <w:sz w:val="10"/>
        </w:rPr>
      </w:pPr>
    </w:p>
    <w:p w:rsidR="00D771AC" w:rsidRPr="00D771AC" w:rsidRDefault="00D771AC" w:rsidP="00D771AC">
      <w:pPr>
        <w:rPr>
          <w:sz w:val="10"/>
        </w:rPr>
      </w:pPr>
    </w:p>
    <w:p w:rsidR="00D771AC" w:rsidRPr="00A81200" w:rsidRDefault="007F42B5" w:rsidP="007F42B5">
      <w:pPr>
        <w:rPr>
          <w:b/>
          <w:u w:val="single"/>
        </w:rPr>
      </w:pPr>
      <w:r w:rsidRPr="00A81200">
        <w:rPr>
          <w:b/>
          <w:u w:val="single"/>
        </w:rPr>
        <w:t xml:space="preserve">AT: “US PRODUCTION BOOM TRIGGERS DA” </w:t>
      </w:r>
    </w:p>
    <w:p w:rsidR="00D771AC" w:rsidRPr="00D771AC" w:rsidRDefault="00D771AC" w:rsidP="00D771AC">
      <w:pPr>
        <w:rPr>
          <w:b/>
        </w:rPr>
      </w:pPr>
      <w:r w:rsidRPr="00D771AC">
        <w:rPr>
          <w:b/>
        </w:rPr>
        <w:t xml:space="preserve">And – Cuban supplies differ from US supplies. They have </w:t>
      </w:r>
      <w:r w:rsidRPr="00D771AC">
        <w:rPr>
          <w:b/>
          <w:i/>
          <w:u w:val="single"/>
        </w:rPr>
        <w:t>heavy crude oil</w:t>
      </w:r>
      <w:r w:rsidRPr="00D771AC">
        <w:rPr>
          <w:b/>
        </w:rPr>
        <w:t>.</w:t>
      </w:r>
    </w:p>
    <w:p w:rsidR="00D771AC" w:rsidRPr="00D771AC" w:rsidRDefault="00D771AC" w:rsidP="00D771AC">
      <w:pPr>
        <w:rPr>
          <w:rFonts w:eastAsia="Calibri"/>
          <w:sz w:val="14"/>
          <w:szCs w:val="14"/>
        </w:rPr>
      </w:pPr>
      <w:proofErr w:type="spellStart"/>
      <w:r w:rsidRPr="00D771AC">
        <w:rPr>
          <w:rFonts w:eastAsia="Calibri"/>
          <w:b/>
        </w:rPr>
        <w:t>Alhaiji</w:t>
      </w:r>
      <w:proofErr w:type="spellEnd"/>
      <w:r w:rsidRPr="00D771AC">
        <w:rPr>
          <w:rFonts w:eastAsia="Calibri"/>
          <w:b/>
        </w:rPr>
        <w:t xml:space="preserve"> &amp; Maris 04 </w:t>
      </w:r>
      <w:r w:rsidRPr="00D771AC">
        <w:rPr>
          <w:rFonts w:eastAsia="Calibri"/>
        </w:rPr>
        <w:t>-</w:t>
      </w:r>
      <w:r w:rsidRPr="00D771AC">
        <w:rPr>
          <w:rFonts w:eastAsia="Calibri"/>
          <w:b/>
        </w:rPr>
        <w:t xml:space="preserve"> </w:t>
      </w:r>
      <w:r w:rsidRPr="00D771AC">
        <w:rPr>
          <w:rFonts w:eastAsia="Calibri"/>
          <w:sz w:val="14"/>
          <w:szCs w:val="14"/>
        </w:rPr>
        <w:t xml:space="preserve">[Dr. A. F. </w:t>
      </w:r>
      <w:proofErr w:type="spellStart"/>
      <w:r w:rsidRPr="00D771AC">
        <w:rPr>
          <w:rFonts w:eastAsia="Calibri"/>
          <w:sz w:val="14"/>
          <w:szCs w:val="14"/>
        </w:rPr>
        <w:t>Alhajji</w:t>
      </w:r>
      <w:proofErr w:type="spellEnd"/>
      <w:r w:rsidRPr="00D771AC">
        <w:rPr>
          <w:rFonts w:eastAsia="Calibri"/>
          <w:sz w:val="14"/>
          <w:szCs w:val="14"/>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w:t>
      </w:r>
      <w:hyperlink r:id="rId22" w:anchor="page=105" w:history="1">
        <w:r w:rsidRPr="00D771AC">
          <w:rPr>
            <w:rFonts w:eastAsia="Calibri"/>
            <w:sz w:val="16"/>
            <w:szCs w:val="16"/>
          </w:rPr>
          <w:t>http://web.gc.cuny.edu/dept/bildn/publications/cubatodaybookcomplete.pdf#page=105</w:t>
        </w:r>
      </w:hyperlink>
      <w:r w:rsidRPr="00D771AC">
        <w:rPr>
          <w:rFonts w:eastAsia="Calibri"/>
          <w:sz w:val="14"/>
          <w:szCs w:val="14"/>
        </w:rPr>
        <w:t>]</w:t>
      </w:r>
    </w:p>
    <w:p w:rsidR="00D771AC" w:rsidRPr="00D771AC" w:rsidRDefault="00D771AC" w:rsidP="00D771AC">
      <w:pPr>
        <w:rPr>
          <w:rFonts w:eastAsia="Calibri"/>
          <w:sz w:val="14"/>
          <w:szCs w:val="14"/>
        </w:rPr>
      </w:pPr>
    </w:p>
    <w:p w:rsidR="00A81200" w:rsidRDefault="00D771AC" w:rsidP="00D771AC">
      <w:pPr>
        <w:rPr>
          <w:rFonts w:eastAsia="Calibri"/>
          <w:bCs/>
          <w:u w:val="single"/>
        </w:rPr>
      </w:pPr>
      <w:r w:rsidRPr="00D771AC">
        <w:rPr>
          <w:rFonts w:eastAsia="Calibri"/>
          <w:sz w:val="14"/>
          <w:szCs w:val="14"/>
        </w:rPr>
        <w:t xml:space="preserve">The Institute for Cuban &amp; Cuban American studies states on its web site that </w:t>
      </w:r>
      <w:r w:rsidRPr="00D771AC">
        <w:rPr>
          <w:rFonts w:eastAsia="Calibri"/>
          <w:bCs/>
          <w:u w:val="single"/>
        </w:rPr>
        <w:t xml:space="preserve">oil </w:t>
      </w:r>
    </w:p>
    <w:p w:rsidR="00A81200" w:rsidRDefault="00A81200" w:rsidP="00D771AC">
      <w:pPr>
        <w:rPr>
          <w:rFonts w:eastAsia="Calibri"/>
          <w:bCs/>
          <w:u w:val="single"/>
        </w:rPr>
      </w:pPr>
      <w:r>
        <w:rPr>
          <w:rFonts w:eastAsia="Calibri"/>
          <w:bCs/>
          <w:u w:val="single"/>
        </w:rPr>
        <w:t>AND</w:t>
      </w:r>
    </w:p>
    <w:p w:rsidR="00D771AC" w:rsidRPr="00D771AC" w:rsidRDefault="00D771AC" w:rsidP="00D771AC">
      <w:pPr>
        <w:rPr>
          <w:rFonts w:eastAsia="Calibri"/>
          <w:sz w:val="14"/>
          <w:szCs w:val="14"/>
        </w:rPr>
      </w:pPr>
      <w:proofErr w:type="gramStart"/>
      <w:r w:rsidRPr="00D771AC">
        <w:rPr>
          <w:rFonts w:eastAsia="Calibri"/>
          <w:sz w:val="14"/>
          <w:szCs w:val="14"/>
        </w:rPr>
        <w:t>light</w:t>
      </w:r>
      <w:proofErr w:type="gramEnd"/>
      <w:r w:rsidRPr="00D771AC">
        <w:rPr>
          <w:rFonts w:eastAsia="Calibri"/>
          <w:sz w:val="14"/>
          <w:szCs w:val="14"/>
        </w:rPr>
        <w:t xml:space="preserve"> crude oil </w:t>
      </w:r>
      <w:proofErr w:type="spellStart"/>
      <w:r w:rsidRPr="00D771AC">
        <w:rPr>
          <w:rFonts w:eastAsia="Calibri"/>
          <w:sz w:val="14"/>
          <w:szCs w:val="14"/>
        </w:rPr>
        <w:t>reseres</w:t>
      </w:r>
      <w:proofErr w:type="spellEnd"/>
      <w:r w:rsidRPr="00D771AC">
        <w:rPr>
          <w:rFonts w:eastAsia="Calibri"/>
          <w:sz w:val="14"/>
          <w:szCs w:val="14"/>
        </w:rPr>
        <w:t xml:space="preserve"> in order to achieve its goal of </w:t>
      </w:r>
      <w:proofErr w:type="spellStart"/>
      <w:r w:rsidRPr="00D771AC">
        <w:rPr>
          <w:rFonts w:eastAsia="Calibri"/>
          <w:sz w:val="14"/>
          <w:szCs w:val="14"/>
        </w:rPr>
        <w:t>self sufficiency</w:t>
      </w:r>
      <w:proofErr w:type="spellEnd"/>
      <w:r w:rsidRPr="00D771AC">
        <w:rPr>
          <w:rFonts w:eastAsia="Calibri"/>
          <w:sz w:val="14"/>
          <w:szCs w:val="14"/>
        </w:rPr>
        <w:t>.</w:t>
      </w:r>
    </w:p>
    <w:p w:rsidR="00D771AC" w:rsidRPr="00D771AC" w:rsidRDefault="00D771AC" w:rsidP="00D771AC">
      <w:pPr>
        <w:rPr>
          <w:rFonts w:eastAsia="Calibri"/>
        </w:rPr>
      </w:pPr>
    </w:p>
    <w:p w:rsidR="00D771AC" w:rsidRPr="00D771AC" w:rsidRDefault="00D771AC" w:rsidP="00D771AC">
      <w:pPr>
        <w:rPr>
          <w:b/>
        </w:rPr>
      </w:pPr>
      <w:r w:rsidRPr="00D771AC">
        <w:rPr>
          <w:b/>
        </w:rPr>
        <w:t xml:space="preserve">US Shale boom doesn’t trigger the link – </w:t>
      </w:r>
      <w:r w:rsidRPr="007F42B5">
        <w:rPr>
          <w:b/>
        </w:rPr>
        <w:t>overstated supply</w:t>
      </w:r>
    </w:p>
    <w:p w:rsidR="00D771AC" w:rsidRPr="00D771AC" w:rsidRDefault="00D771AC" w:rsidP="00D771AC">
      <w:pPr>
        <w:rPr>
          <w:rFonts w:eastAsia="Calibri"/>
        </w:rPr>
      </w:pPr>
      <w:r w:rsidRPr="00D771AC">
        <w:rPr>
          <w:rFonts w:eastAsia="Calibri"/>
          <w:b/>
        </w:rPr>
        <w:t>Husain ’13</w:t>
      </w:r>
      <w:r w:rsidRPr="00D771AC">
        <w:rPr>
          <w:rFonts w:eastAsia="Calibri"/>
        </w:rPr>
        <w:t xml:space="preserve"> - [internally quoting </w:t>
      </w:r>
      <w:proofErr w:type="spellStart"/>
      <w:r w:rsidRPr="00D771AC">
        <w:rPr>
          <w:rFonts w:eastAsia="Calibri"/>
        </w:rPr>
        <w:t>Dr</w:t>
      </w:r>
      <w:proofErr w:type="spellEnd"/>
      <w:r w:rsidRPr="00D771AC">
        <w:rPr>
          <w:rFonts w:eastAsia="Calibri"/>
        </w:rPr>
        <w:t xml:space="preserve"> </w:t>
      </w:r>
      <w:proofErr w:type="spellStart"/>
      <w:r w:rsidRPr="00D771AC">
        <w:rPr>
          <w:rFonts w:eastAsia="Calibri"/>
        </w:rPr>
        <w:t>Bassam</w:t>
      </w:r>
      <w:proofErr w:type="spellEnd"/>
      <w:r w:rsidRPr="00D771AC">
        <w:rPr>
          <w:rFonts w:eastAsia="Calibri"/>
        </w:rPr>
        <w:t xml:space="preserve"> </w:t>
      </w:r>
      <w:proofErr w:type="spellStart"/>
      <w:r w:rsidRPr="00D771AC">
        <w:rPr>
          <w:rFonts w:eastAsia="Calibri"/>
        </w:rPr>
        <w:t>Fattouh</w:t>
      </w:r>
      <w:proofErr w:type="spellEnd"/>
      <w:r w:rsidRPr="00D771AC">
        <w:rPr>
          <w:rFonts w:eastAsia="Calibri"/>
        </w:rPr>
        <w:t xml:space="preserve">, the Director of the Oil and Middle East </w:t>
      </w:r>
      <w:proofErr w:type="spellStart"/>
      <w:r w:rsidRPr="00D771AC">
        <w:rPr>
          <w:rFonts w:eastAsia="Calibri"/>
        </w:rPr>
        <w:t>Programme</w:t>
      </w:r>
      <w:proofErr w:type="spellEnd"/>
      <w:r w:rsidRPr="00D771AC">
        <w:rPr>
          <w:rFonts w:eastAsia="Calibri"/>
        </w:rPr>
        <w:t xml:space="preserve"> at the Oxford Institute of Energy Studies, Research Fellow at St Antony’s College, Oxford University and professor at the School of Oriental and African Studies was in Dhahran. Syed Rashid Husain, Energy Columnist at Saudi Gazette, CEO at Husain's Associates, Toronto, CANADA, Vice President at Al-</w:t>
      </w:r>
      <w:proofErr w:type="spellStart"/>
      <w:r w:rsidRPr="00D771AC">
        <w:rPr>
          <w:rFonts w:eastAsia="Calibri"/>
        </w:rPr>
        <w:t>Azzaz</w:t>
      </w:r>
      <w:proofErr w:type="spellEnd"/>
      <w:r w:rsidRPr="00D771AC">
        <w:rPr>
          <w:rFonts w:eastAsia="Calibri"/>
        </w:rPr>
        <w:t xml:space="preserve"> </w:t>
      </w:r>
      <w:proofErr w:type="spellStart"/>
      <w:r w:rsidRPr="00D771AC">
        <w:rPr>
          <w:rFonts w:eastAsia="Calibri"/>
        </w:rPr>
        <w:t>Est</w:t>
      </w:r>
      <w:proofErr w:type="spellEnd"/>
      <w:r w:rsidRPr="00D771AC">
        <w:rPr>
          <w:rFonts w:eastAsia="Calibri"/>
        </w:rPr>
        <w:t xml:space="preserve">; Education: Institute of Business Administration, 6/2/13, “Breaking down US energy independence hype,” Dawn, </w:t>
      </w:r>
      <w:hyperlink r:id="rId23" w:history="1">
        <w:r w:rsidRPr="00D771AC">
          <w:rPr>
            <w:rFonts w:eastAsia="Calibri"/>
            <w:szCs w:val="16"/>
          </w:rPr>
          <w:t>http://beta.dawn.com/news/1015486/breaking-down-us-energy-independence-hype</w:t>
        </w:r>
      </w:hyperlink>
      <w:r w:rsidRPr="00D771AC">
        <w:rPr>
          <w:rFonts w:eastAsia="Calibri"/>
        </w:rPr>
        <w:t>]</w:t>
      </w:r>
    </w:p>
    <w:p w:rsidR="00D771AC" w:rsidRPr="00D771AC" w:rsidRDefault="00D771AC" w:rsidP="00D771AC">
      <w:pPr>
        <w:rPr>
          <w:rFonts w:eastAsia="Calibri"/>
        </w:rPr>
      </w:pPr>
    </w:p>
    <w:p w:rsidR="00A81200" w:rsidRDefault="00D771AC" w:rsidP="00D771AC">
      <w:pPr>
        <w:rPr>
          <w:rFonts w:eastAsia="Calibri"/>
          <w:bCs/>
          <w:u w:val="single"/>
        </w:rPr>
      </w:pPr>
      <w:r w:rsidRPr="00D771AC">
        <w:rPr>
          <w:rFonts w:eastAsia="Calibri"/>
          <w:sz w:val="14"/>
        </w:rPr>
        <w:t xml:space="preserve">Last week, </w:t>
      </w:r>
      <w:proofErr w:type="spellStart"/>
      <w:r w:rsidRPr="00D771AC">
        <w:rPr>
          <w:rFonts w:eastAsia="Calibri"/>
          <w:bCs/>
          <w:u w:val="single"/>
        </w:rPr>
        <w:t>Dr</w:t>
      </w:r>
      <w:proofErr w:type="spellEnd"/>
      <w:r w:rsidRPr="00D771AC">
        <w:rPr>
          <w:rFonts w:eastAsia="Calibri"/>
          <w:bCs/>
          <w:u w:val="single"/>
        </w:rPr>
        <w:t xml:space="preserve"> </w:t>
      </w:r>
      <w:proofErr w:type="spellStart"/>
      <w:r w:rsidRPr="00D771AC">
        <w:rPr>
          <w:rFonts w:eastAsia="Calibri"/>
          <w:bCs/>
          <w:u w:val="single"/>
        </w:rPr>
        <w:t>Bassam</w:t>
      </w:r>
      <w:proofErr w:type="spellEnd"/>
      <w:r w:rsidRPr="00D771AC">
        <w:rPr>
          <w:rFonts w:eastAsia="Calibri"/>
          <w:bCs/>
          <w:u w:val="single"/>
        </w:rPr>
        <w:t xml:space="preserve"> </w:t>
      </w:r>
      <w:proofErr w:type="spellStart"/>
      <w:r w:rsidRPr="00D771AC">
        <w:rPr>
          <w:rFonts w:eastAsia="Calibri"/>
          <w:bCs/>
          <w:highlight w:val="yellow"/>
          <w:u w:val="single"/>
        </w:rPr>
        <w:t>Fattouh</w:t>
      </w:r>
      <w:proofErr w:type="spellEnd"/>
      <w:r w:rsidRPr="00D771AC">
        <w:rPr>
          <w:rFonts w:eastAsia="Calibri"/>
          <w:bCs/>
          <w:highlight w:val="yellow"/>
          <w:u w:val="single"/>
        </w:rPr>
        <w:t>,</w:t>
      </w:r>
      <w:r w:rsidRPr="00D771AC">
        <w:rPr>
          <w:rFonts w:eastAsia="Calibri"/>
          <w:bCs/>
          <w:u w:val="single"/>
        </w:rPr>
        <w:t xml:space="preserve"> the Director of the Oil and Middle East </w:t>
      </w:r>
    </w:p>
    <w:p w:rsidR="00A81200" w:rsidRDefault="00A81200" w:rsidP="00D771AC">
      <w:pPr>
        <w:rPr>
          <w:rFonts w:eastAsia="Calibri"/>
          <w:bCs/>
          <w:u w:val="single"/>
        </w:rPr>
      </w:pPr>
      <w:r>
        <w:rPr>
          <w:rFonts w:eastAsia="Calibri"/>
          <w:bCs/>
          <w:u w:val="single"/>
        </w:rPr>
        <w:t>AND</w:t>
      </w:r>
    </w:p>
    <w:p w:rsidR="00D771AC" w:rsidRPr="00D771AC" w:rsidRDefault="00D771AC" w:rsidP="00D771AC">
      <w:pPr>
        <w:rPr>
          <w:rFonts w:eastAsia="Calibri"/>
          <w:sz w:val="14"/>
        </w:rPr>
      </w:pPr>
      <w:r w:rsidRPr="00D771AC">
        <w:rPr>
          <w:rFonts w:eastAsia="Calibri"/>
          <w:sz w:val="14"/>
        </w:rPr>
        <w:t>Middle East, the director at the Oxford Institute for Energy Research underlined.</w:t>
      </w:r>
    </w:p>
    <w:p w:rsidR="00D771AC" w:rsidRPr="00D771AC" w:rsidRDefault="00D771AC" w:rsidP="00D771AC">
      <w:pPr>
        <w:rPr>
          <w:rFonts w:eastAsia="Calibri"/>
        </w:rPr>
      </w:pPr>
    </w:p>
    <w:p w:rsidR="00D771AC" w:rsidRPr="00D771AC" w:rsidRDefault="00D771AC" w:rsidP="00D771AC">
      <w:pPr>
        <w:rPr>
          <w:b/>
        </w:rPr>
      </w:pPr>
      <w:r w:rsidRPr="00D771AC">
        <w:rPr>
          <w:b/>
        </w:rPr>
        <w:t xml:space="preserve">US Shale is </w:t>
      </w:r>
      <w:r w:rsidRPr="007F42B5">
        <w:rPr>
          <w:b/>
        </w:rPr>
        <w:t>too short term</w:t>
      </w:r>
      <w:r w:rsidRPr="00D771AC">
        <w:rPr>
          <w:b/>
        </w:rPr>
        <w:t xml:space="preserve"> to bridge energy independence</w:t>
      </w:r>
    </w:p>
    <w:p w:rsidR="00D771AC" w:rsidRPr="00D771AC" w:rsidRDefault="00D771AC" w:rsidP="00D771AC">
      <w:pPr>
        <w:rPr>
          <w:rFonts w:eastAsia="Calibri"/>
        </w:rPr>
      </w:pPr>
      <w:r w:rsidRPr="00D771AC">
        <w:rPr>
          <w:rFonts w:eastAsia="Calibri"/>
          <w:b/>
        </w:rPr>
        <w:t>Business Insider ’13</w:t>
      </w:r>
      <w:r w:rsidRPr="00D771AC">
        <w:rPr>
          <w:rFonts w:eastAsia="Calibri"/>
        </w:rPr>
        <w:t xml:space="preserve"> - [Arthur Berman, (quoted in article) Oil Analyst, Labyrinth Consulting Services, 1/20/2013, “Oil Guru Destroys All </w:t>
      </w:r>
      <w:proofErr w:type="gramStart"/>
      <w:r w:rsidRPr="00D771AC">
        <w:rPr>
          <w:rFonts w:eastAsia="Calibri"/>
        </w:rPr>
        <w:t>Of The Hype About</w:t>
      </w:r>
      <w:proofErr w:type="gramEnd"/>
      <w:r w:rsidRPr="00D771AC">
        <w:rPr>
          <w:rFonts w:eastAsia="Calibri"/>
        </w:rPr>
        <w:t xml:space="preserve"> America's Energy Boom,” Business Insider, </w:t>
      </w:r>
      <w:hyperlink r:id="rId24" w:anchor="ixzz2WKIYV4kB" w:history="1">
        <w:r w:rsidRPr="00D771AC">
          <w:rPr>
            <w:rFonts w:eastAsia="Calibri"/>
            <w:szCs w:val="16"/>
          </w:rPr>
          <w:t>http://www.businessinsider.com/arthur-berman-shale-is-magical-thinking-2013-1?op=1#ixzz2WKIYV4kB</w:t>
        </w:r>
      </w:hyperlink>
      <w:r w:rsidRPr="00D771AC">
        <w:rPr>
          <w:rFonts w:eastAsia="Calibri"/>
        </w:rPr>
        <w:t>]</w:t>
      </w:r>
    </w:p>
    <w:p w:rsidR="00D771AC" w:rsidRPr="00D771AC" w:rsidRDefault="00D771AC" w:rsidP="00D771AC">
      <w:pPr>
        <w:rPr>
          <w:rFonts w:eastAsia="Calibri"/>
        </w:rPr>
      </w:pPr>
    </w:p>
    <w:p w:rsidR="00A81200" w:rsidRDefault="00D771AC" w:rsidP="00D771AC">
      <w:pPr>
        <w:rPr>
          <w:rFonts w:eastAsia="Calibri"/>
          <w:bCs/>
          <w:highlight w:val="yellow"/>
          <w:u w:val="single"/>
        </w:rPr>
      </w:pPr>
      <w:r w:rsidRPr="00D771AC">
        <w:rPr>
          <w:rFonts w:eastAsia="Calibri"/>
          <w:bCs/>
          <w:highlight w:val="yellow"/>
          <w:u w:val="single"/>
        </w:rPr>
        <w:t xml:space="preserve">Not everyone believes the U.S. is capable of becoming energy independent thanks </w:t>
      </w:r>
    </w:p>
    <w:p w:rsidR="00A81200" w:rsidRDefault="00A81200" w:rsidP="00D771AC">
      <w:pPr>
        <w:rPr>
          <w:rFonts w:eastAsia="Calibri"/>
          <w:bCs/>
          <w:highlight w:val="yellow"/>
          <w:u w:val="single"/>
        </w:rPr>
      </w:pPr>
      <w:r>
        <w:rPr>
          <w:rFonts w:eastAsia="Calibri"/>
          <w:bCs/>
          <w:highlight w:val="yellow"/>
          <w:u w:val="single"/>
        </w:rPr>
        <w:t>AND</w:t>
      </w:r>
    </w:p>
    <w:p w:rsidR="00D771AC" w:rsidRPr="00D771AC" w:rsidRDefault="00D771AC" w:rsidP="00D771AC">
      <w:pPr>
        <w:rPr>
          <w:rFonts w:eastAsia="Calibri"/>
          <w:bCs/>
          <w:u w:val="single"/>
        </w:rPr>
      </w:pPr>
      <w:proofErr w:type="gramStart"/>
      <w:r w:rsidRPr="00D771AC">
        <w:rPr>
          <w:rFonts w:eastAsia="Calibri"/>
          <w:bCs/>
          <w:highlight w:val="yellow"/>
          <w:u w:val="single"/>
        </w:rPr>
        <w:t>be</w:t>
      </w:r>
      <w:proofErr w:type="gramEnd"/>
      <w:r w:rsidRPr="00D771AC">
        <w:rPr>
          <w:rFonts w:eastAsia="Calibri"/>
          <w:bCs/>
          <w:highlight w:val="yellow"/>
          <w:u w:val="single"/>
        </w:rPr>
        <w:t xml:space="preserve"> short-lived, and certainly won't be our bridge to independence.</w:t>
      </w:r>
    </w:p>
    <w:p w:rsidR="00D771AC" w:rsidRPr="00D771AC" w:rsidRDefault="00D771AC" w:rsidP="00D771AC">
      <w:pPr>
        <w:rPr>
          <w:rFonts w:eastAsia="Calibri"/>
        </w:rPr>
      </w:pPr>
    </w:p>
    <w:p w:rsidR="00D771AC" w:rsidRPr="00D771AC" w:rsidRDefault="00D771AC" w:rsidP="00D771AC">
      <w:pPr>
        <w:rPr>
          <w:b/>
        </w:rPr>
      </w:pPr>
      <w:r w:rsidRPr="00D771AC">
        <w:rPr>
          <w:b/>
        </w:rPr>
        <w:t xml:space="preserve">US </w:t>
      </w:r>
      <w:proofErr w:type="spellStart"/>
      <w:r w:rsidRPr="00D771AC">
        <w:rPr>
          <w:b/>
        </w:rPr>
        <w:t>fracking</w:t>
      </w:r>
      <w:proofErr w:type="spellEnd"/>
      <w:r w:rsidRPr="00D771AC">
        <w:rPr>
          <w:b/>
        </w:rPr>
        <w:t xml:space="preserve"> won’t unlock </w:t>
      </w:r>
      <w:proofErr w:type="gramStart"/>
      <w:r w:rsidRPr="00D771AC">
        <w:rPr>
          <w:b/>
        </w:rPr>
        <w:t>an oil</w:t>
      </w:r>
      <w:proofErr w:type="gramEnd"/>
      <w:r w:rsidRPr="00D771AC">
        <w:rPr>
          <w:b/>
        </w:rPr>
        <w:t xml:space="preserve"> independence– the product’s </w:t>
      </w:r>
      <w:r w:rsidRPr="007F42B5">
        <w:rPr>
          <w:b/>
        </w:rPr>
        <w:t>quality</w:t>
      </w:r>
      <w:r w:rsidRPr="00D771AC">
        <w:rPr>
          <w:b/>
        </w:rPr>
        <w:t xml:space="preserve"> is too low.</w:t>
      </w:r>
    </w:p>
    <w:p w:rsidR="00D771AC" w:rsidRPr="00D771AC" w:rsidRDefault="00D771AC" w:rsidP="00D771AC">
      <w:pPr>
        <w:rPr>
          <w:rFonts w:eastAsia="Calibri"/>
        </w:rPr>
      </w:pPr>
      <w:r w:rsidRPr="00D771AC">
        <w:rPr>
          <w:rFonts w:eastAsia="Calibri"/>
          <w:b/>
        </w:rPr>
        <w:t>Owen ’13</w:t>
      </w:r>
      <w:r w:rsidRPr="00D771AC">
        <w:rPr>
          <w:rFonts w:eastAsia="Calibri"/>
        </w:rPr>
        <w:t xml:space="preserve"> - [Jane Owen, resident and founder of Citizens League for Environmental Action Now (CLEAN), “Long-Term Costs </w:t>
      </w:r>
      <w:proofErr w:type="gramStart"/>
      <w:r w:rsidRPr="00D771AC">
        <w:rPr>
          <w:rFonts w:eastAsia="Calibri"/>
        </w:rPr>
        <w:t>Of</w:t>
      </w:r>
      <w:proofErr w:type="gramEnd"/>
      <w:r w:rsidRPr="00D771AC">
        <w:rPr>
          <w:rFonts w:eastAsia="Calibri"/>
        </w:rPr>
        <w:t xml:space="preserve"> </w:t>
      </w:r>
      <w:proofErr w:type="spellStart"/>
      <w:r w:rsidRPr="00D771AC">
        <w:rPr>
          <w:rFonts w:eastAsia="Calibri"/>
        </w:rPr>
        <w:t>Fracking</w:t>
      </w:r>
      <w:proofErr w:type="spellEnd"/>
      <w:r w:rsidRPr="00D771AC">
        <w:rPr>
          <w:rFonts w:eastAsia="Calibri"/>
        </w:rPr>
        <w:t xml:space="preserve"> Are Staggering,” Climate Progress, 03/19/2013, </w:t>
      </w:r>
      <w:hyperlink r:id="rId25" w:history="1">
        <w:r w:rsidRPr="00D771AC">
          <w:rPr>
            <w:rFonts w:eastAsia="Calibri"/>
            <w:szCs w:val="16"/>
          </w:rPr>
          <w:t>http://thinkprogress.org/climate/2013/03/19/1742171/long-term-costs-of-fracking-are-staggering/?mobile=nc</w:t>
        </w:r>
      </w:hyperlink>
      <w:r w:rsidRPr="00D771AC">
        <w:rPr>
          <w:rFonts w:eastAsia="Calibri"/>
        </w:rPr>
        <w:t>]</w:t>
      </w:r>
    </w:p>
    <w:p w:rsidR="00D771AC" w:rsidRPr="00D771AC" w:rsidRDefault="00D771AC" w:rsidP="00D771AC">
      <w:pPr>
        <w:rPr>
          <w:rFonts w:eastAsia="Calibri"/>
        </w:rPr>
      </w:pPr>
    </w:p>
    <w:p w:rsidR="00A81200" w:rsidRDefault="00D771AC" w:rsidP="00D771AC">
      <w:pPr>
        <w:rPr>
          <w:rFonts w:eastAsia="Calibri"/>
          <w:sz w:val="14"/>
        </w:rPr>
      </w:pPr>
      <w:r w:rsidRPr="00D771AC">
        <w:rPr>
          <w:rFonts w:eastAsia="Calibri"/>
          <w:bCs/>
          <w:highlight w:val="yellow"/>
          <w:u w:val="single"/>
        </w:rPr>
        <w:t>All the hype</w:t>
      </w:r>
      <w:r w:rsidRPr="00D771AC">
        <w:rPr>
          <w:rFonts w:eastAsia="Calibri"/>
          <w:bCs/>
          <w:u w:val="single"/>
        </w:rPr>
        <w:t xml:space="preserve"> by the fossil fuel industry </w:t>
      </w:r>
      <w:r w:rsidRPr="00D771AC">
        <w:rPr>
          <w:rFonts w:eastAsia="Calibri"/>
          <w:bCs/>
          <w:highlight w:val="yellow"/>
          <w:u w:val="single"/>
        </w:rPr>
        <w:t xml:space="preserve">about energy independence from </w:t>
      </w:r>
      <w:proofErr w:type="spellStart"/>
      <w:r w:rsidRPr="00D771AC">
        <w:rPr>
          <w:rFonts w:eastAsia="Calibri"/>
          <w:bCs/>
          <w:highlight w:val="yellow"/>
          <w:u w:val="single"/>
        </w:rPr>
        <w:t>fracking</w:t>
      </w:r>
      <w:proofErr w:type="spellEnd"/>
      <w:r w:rsidRPr="00D771AC">
        <w:rPr>
          <w:rFonts w:eastAsia="Calibri"/>
          <w:sz w:val="14"/>
        </w:rPr>
        <w:t xml:space="preserve"> (hydraulic </w:t>
      </w:r>
    </w:p>
    <w:p w:rsidR="00A81200" w:rsidRDefault="00A81200" w:rsidP="00D771AC">
      <w:pPr>
        <w:rPr>
          <w:rFonts w:eastAsia="Calibri"/>
          <w:sz w:val="14"/>
        </w:rPr>
      </w:pPr>
      <w:r>
        <w:rPr>
          <w:rFonts w:eastAsia="Calibri"/>
          <w:sz w:val="14"/>
        </w:rPr>
        <w:t>AND</w:t>
      </w:r>
    </w:p>
    <w:p w:rsidR="00D771AC" w:rsidRDefault="00D771AC" w:rsidP="00D771AC">
      <w:pPr>
        <w:rPr>
          <w:rFonts w:eastAsia="Calibri"/>
          <w:sz w:val="14"/>
        </w:rPr>
      </w:pPr>
      <w:proofErr w:type="gramStart"/>
      <w:r w:rsidRPr="00D771AC">
        <w:rPr>
          <w:rFonts w:eastAsia="Calibri"/>
          <w:bCs/>
          <w:u w:val="single"/>
        </w:rPr>
        <w:t>rates</w:t>
      </w:r>
      <w:proofErr w:type="gramEnd"/>
      <w:r w:rsidRPr="00D771AC">
        <w:rPr>
          <w:rFonts w:eastAsia="Calibri"/>
          <w:bCs/>
          <w:u w:val="single"/>
        </w:rPr>
        <w:t xml:space="preserve"> of supply over time and have large environmental impacts</w:t>
      </w:r>
      <w:r w:rsidRPr="00D771AC">
        <w:rPr>
          <w:rFonts w:eastAsia="Calibri"/>
          <w:sz w:val="14"/>
        </w:rPr>
        <w:t xml:space="preserve"> in their extraction.”</w:t>
      </w:r>
    </w:p>
    <w:p w:rsidR="00A81200" w:rsidRPr="00D771AC" w:rsidRDefault="00A81200" w:rsidP="00D771AC">
      <w:pPr>
        <w:rPr>
          <w:rFonts w:eastAsia="Calibri"/>
          <w:sz w:val="14"/>
        </w:rPr>
      </w:pPr>
    </w:p>
    <w:p w:rsidR="00D771AC" w:rsidRPr="00A81200" w:rsidRDefault="007F42B5" w:rsidP="007F42B5">
      <w:pPr>
        <w:rPr>
          <w:b/>
          <w:u w:val="single"/>
        </w:rPr>
      </w:pPr>
      <w:r w:rsidRPr="00A81200">
        <w:rPr>
          <w:b/>
          <w:u w:val="single"/>
        </w:rPr>
        <w:t>2NC CUBAN OIL T/OFF LINK</w:t>
      </w:r>
    </w:p>
    <w:p w:rsidR="00D771AC" w:rsidRPr="00D771AC" w:rsidRDefault="00D771AC" w:rsidP="00D771AC">
      <w:pPr>
        <w:rPr>
          <w:b/>
        </w:rPr>
      </w:pPr>
      <w:r w:rsidRPr="00D771AC">
        <w:rPr>
          <w:b/>
        </w:rPr>
        <w:t xml:space="preserve">US </w:t>
      </w:r>
      <w:r w:rsidRPr="007F42B5">
        <w:rPr>
          <w:b/>
        </w:rPr>
        <w:t>would</w:t>
      </w:r>
      <w:r w:rsidRPr="00D771AC">
        <w:rPr>
          <w:b/>
        </w:rPr>
        <w:t xml:space="preserve"> sacrifice oil contracts from the Mid-East in exchange for Cuba – </w:t>
      </w:r>
      <w:r w:rsidRPr="007F42B5">
        <w:rPr>
          <w:b/>
        </w:rPr>
        <w:t>saves on transport costs</w:t>
      </w:r>
    </w:p>
    <w:p w:rsidR="00D771AC" w:rsidRPr="00D771AC" w:rsidRDefault="00D771AC" w:rsidP="00D771AC">
      <w:pPr>
        <w:rPr>
          <w:rFonts w:eastAsia="Calibri"/>
        </w:rPr>
      </w:pPr>
      <w:proofErr w:type="spellStart"/>
      <w:r w:rsidRPr="00D771AC">
        <w:rPr>
          <w:rFonts w:eastAsia="Calibri"/>
          <w:b/>
        </w:rPr>
        <w:t>Fesler</w:t>
      </w:r>
      <w:proofErr w:type="spellEnd"/>
      <w:r w:rsidRPr="00D771AC">
        <w:rPr>
          <w:rFonts w:eastAsia="Calibri"/>
          <w:b/>
        </w:rPr>
        <w:t xml:space="preserve"> 09</w:t>
      </w:r>
      <w:r w:rsidRPr="00D771AC">
        <w:rPr>
          <w:rFonts w:eastAsia="Calibri"/>
        </w:rPr>
        <w:t xml:space="preserve"> - [Lily </w:t>
      </w:r>
      <w:proofErr w:type="spellStart"/>
      <w:r w:rsidRPr="00D771AC">
        <w:rPr>
          <w:rFonts w:eastAsia="Calibri"/>
        </w:rPr>
        <w:t>Fesler</w:t>
      </w:r>
      <w:proofErr w:type="spellEnd"/>
      <w:r w:rsidRPr="00D771AC">
        <w:rPr>
          <w:rFonts w:eastAsia="Calibri"/>
        </w:rPr>
        <w:t xml:space="preserve">, Research Associate, “Cuban Oil: Havana’s Potential Geo-Political Bombshell,” June 11, Council on Hemispheric Affairs, </w:t>
      </w:r>
      <w:hyperlink r:id="rId26" w:anchor="sthash.XL8uloIO.dpuf" w:history="1">
        <w:r w:rsidRPr="00D771AC">
          <w:rPr>
            <w:rFonts w:eastAsia="Calibri"/>
          </w:rPr>
          <w:t>http://www.coha.org/cuban-oil-havana%E2%80%99s-potential-geo-political-bombshell/#sthash.XL8uloIO.dpuf</w:t>
        </w:r>
      </w:hyperlink>
      <w:r w:rsidRPr="00D771AC">
        <w:rPr>
          <w:rFonts w:eastAsia="Calibri"/>
        </w:rPr>
        <w:t>]</w:t>
      </w:r>
    </w:p>
    <w:p w:rsidR="00D771AC" w:rsidRPr="00D771AC" w:rsidRDefault="00D771AC" w:rsidP="00D771AC">
      <w:pPr>
        <w:rPr>
          <w:rFonts w:eastAsia="Calibri"/>
        </w:rPr>
      </w:pPr>
    </w:p>
    <w:p w:rsidR="00A81200" w:rsidRDefault="00D771AC" w:rsidP="00D771AC">
      <w:pPr>
        <w:rPr>
          <w:rFonts w:eastAsia="Calibri"/>
          <w:bCs/>
          <w:highlight w:val="cyan"/>
          <w:u w:val="single"/>
        </w:rPr>
      </w:pPr>
      <w:r w:rsidRPr="00D771AC">
        <w:rPr>
          <w:rFonts w:eastAsia="Calibri"/>
          <w:sz w:val="14"/>
        </w:rPr>
        <w:t xml:space="preserve">Cuban Offshore Oil </w:t>
      </w:r>
      <w:r w:rsidRPr="00D771AC">
        <w:rPr>
          <w:rFonts w:eastAsia="Calibri"/>
          <w:bCs/>
          <w:highlight w:val="cyan"/>
          <w:u w:val="single"/>
        </w:rPr>
        <w:t>Desperate to</w:t>
      </w:r>
      <w:r w:rsidRPr="00D771AC">
        <w:rPr>
          <w:rFonts w:eastAsia="Calibri"/>
          <w:b/>
          <w:iCs/>
          <w:highlight w:val="cyan"/>
          <w:u w:val="single"/>
          <w:bdr w:val="single" w:sz="4" w:space="0" w:color="auto"/>
        </w:rPr>
        <w:t xml:space="preserve"> end </w:t>
      </w:r>
      <w:r w:rsidRPr="00D771AC">
        <w:rPr>
          <w:rFonts w:eastAsia="Calibri"/>
          <w:bCs/>
          <w:highlight w:val="cyan"/>
          <w:u w:val="single"/>
        </w:rPr>
        <w:t xml:space="preserve">U.S. dependence on oil from the </w:t>
      </w:r>
    </w:p>
    <w:p w:rsidR="00A81200" w:rsidRDefault="00A81200" w:rsidP="00D771AC">
      <w:pPr>
        <w:rPr>
          <w:rFonts w:eastAsia="Calibri"/>
          <w:bCs/>
          <w:highlight w:val="cyan"/>
          <w:u w:val="single"/>
        </w:rPr>
      </w:pPr>
      <w:r>
        <w:rPr>
          <w:rFonts w:eastAsia="Calibri"/>
          <w:bCs/>
          <w:highlight w:val="cyan"/>
          <w:u w:val="single"/>
        </w:rPr>
        <w:t>AND</w:t>
      </w:r>
    </w:p>
    <w:p w:rsidR="00D771AC" w:rsidRPr="00D771AC" w:rsidRDefault="00D771AC" w:rsidP="00D771AC">
      <w:pPr>
        <w:rPr>
          <w:rFonts w:eastAsia="Calibri"/>
          <w:sz w:val="14"/>
          <w:szCs w:val="14"/>
        </w:rPr>
      </w:pPr>
      <w:r w:rsidRPr="00D771AC">
        <w:rPr>
          <w:rFonts w:eastAsia="Calibri"/>
          <w:bCs/>
          <w:u w:val="single"/>
        </w:rPr>
        <w:t xml:space="preserve">, </w:t>
      </w:r>
      <w:r w:rsidRPr="00D771AC">
        <w:rPr>
          <w:rFonts w:eastAsia="Calibri"/>
          <w:bCs/>
          <w:highlight w:val="cyan"/>
          <w:u w:val="single"/>
        </w:rPr>
        <w:t>access to more oil sources could become a matter of serious import</w:t>
      </w:r>
      <w:r w:rsidRPr="00D771AC">
        <w:rPr>
          <w:rFonts w:eastAsia="Calibri"/>
          <w:sz w:val="14"/>
          <w:szCs w:val="14"/>
          <w:highlight w:val="yellow"/>
        </w:rPr>
        <w:t>.</w:t>
      </w:r>
    </w:p>
    <w:p w:rsidR="00D771AC" w:rsidRPr="00D771AC" w:rsidRDefault="00D771AC" w:rsidP="00D771AC">
      <w:pPr>
        <w:rPr>
          <w:rFonts w:eastAsia="Calibri"/>
          <w:sz w:val="14"/>
          <w:szCs w:val="14"/>
        </w:rPr>
      </w:pPr>
    </w:p>
    <w:p w:rsidR="00D771AC" w:rsidRPr="00A81200" w:rsidRDefault="007F42B5" w:rsidP="007F42B5">
      <w:pPr>
        <w:rPr>
          <w:b/>
          <w:u w:val="single"/>
        </w:rPr>
      </w:pPr>
      <w:r w:rsidRPr="00A81200">
        <w:rPr>
          <w:b/>
          <w:u w:val="single"/>
        </w:rPr>
        <w:t>AT: “NO CUBAN OIL RESERVES”</w:t>
      </w:r>
    </w:p>
    <w:p w:rsidR="00D771AC" w:rsidRPr="00D771AC" w:rsidRDefault="00D771AC" w:rsidP="00D771AC">
      <w:pPr>
        <w:rPr>
          <w:b/>
        </w:rPr>
      </w:pPr>
      <w:r w:rsidRPr="00D771AC">
        <w:rPr>
          <w:b/>
        </w:rPr>
        <w:t xml:space="preserve">The plan unlocks previously prevented </w:t>
      </w:r>
      <w:r w:rsidRPr="007F42B5">
        <w:rPr>
          <w:b/>
        </w:rPr>
        <w:t>large-scale</w:t>
      </w:r>
      <w:r w:rsidRPr="00D771AC">
        <w:rPr>
          <w:b/>
        </w:rPr>
        <w:t xml:space="preserve"> Cuban production</w:t>
      </w:r>
    </w:p>
    <w:p w:rsidR="00D771AC" w:rsidRPr="00D771AC" w:rsidRDefault="00D771AC" w:rsidP="00D771AC">
      <w:pPr>
        <w:rPr>
          <w:rFonts w:eastAsia="Calibri"/>
          <w:szCs w:val="14"/>
        </w:rPr>
      </w:pPr>
      <w:r w:rsidRPr="00D771AC">
        <w:rPr>
          <w:rFonts w:eastAsia="Calibri"/>
          <w:b/>
        </w:rPr>
        <w:t>Padgett 08</w:t>
      </w:r>
      <w:r w:rsidRPr="00D771AC">
        <w:rPr>
          <w:rFonts w:eastAsia="Calibri"/>
        </w:rPr>
        <w:t xml:space="preserve"> – </w:t>
      </w:r>
      <w:r w:rsidRPr="00D771AC">
        <w:rPr>
          <w:rFonts w:eastAsia="Calibri"/>
          <w:szCs w:val="14"/>
        </w:rPr>
        <w:t>Tim Padgett joined TIME in 1996 as Mexico City bureau chief covering Latin America. In 1999 he moved to Florida to become TIME’s Miami &amp; Latin America bureau chief, reporting on the hemisphere from Tallahassee to Tierra del Fuego. He has chronicled Mexico’s democratization and drug war as well as the rise of Latin leaders like Lula and Hugo Chavez, “How Cuba’s Oil Find Could Change the US Embargo” Time Magazine – Oct. 23, 2008 – internally quoting Jonathan Benjamin-Alvarado, a Cuba oil analyst at the University of Nebraska-Omaha.</w:t>
      </w:r>
    </w:p>
    <w:p w:rsidR="00D771AC" w:rsidRPr="00D771AC" w:rsidRDefault="00D771AC" w:rsidP="00D771AC">
      <w:pPr>
        <w:rPr>
          <w:rFonts w:eastAsia="Calibri"/>
          <w:szCs w:val="14"/>
        </w:rPr>
      </w:pPr>
      <w:r w:rsidRPr="00D771AC">
        <w:rPr>
          <w:rFonts w:eastAsia="Calibri"/>
          <w:szCs w:val="14"/>
        </w:rPr>
        <w:t>http://www.time.com/time/world/article/0,8599, 1853252</w:t>
      </w:r>
      <w:proofErr w:type="gramStart"/>
      <w:r w:rsidRPr="00D771AC">
        <w:rPr>
          <w:rFonts w:eastAsia="Calibri"/>
          <w:szCs w:val="14"/>
        </w:rPr>
        <w:t>,00.html</w:t>
      </w:r>
      <w:proofErr w:type="gramEnd"/>
      <w:r w:rsidRPr="00D771AC">
        <w:rPr>
          <w:rFonts w:eastAsia="Calibri"/>
          <w:szCs w:val="14"/>
        </w:rPr>
        <w:t xml:space="preserve">#ixzz13Li5cosN </w:t>
      </w:r>
    </w:p>
    <w:p w:rsidR="00D771AC" w:rsidRPr="00D771AC" w:rsidRDefault="00D771AC" w:rsidP="00D771AC">
      <w:pPr>
        <w:rPr>
          <w:rFonts w:eastAsia="Calibri"/>
        </w:rPr>
      </w:pPr>
    </w:p>
    <w:p w:rsidR="00A81200" w:rsidRDefault="00D771AC" w:rsidP="00D771AC">
      <w:pPr>
        <w:rPr>
          <w:rFonts w:eastAsia="Calibri"/>
          <w:sz w:val="14"/>
          <w:szCs w:val="14"/>
        </w:rPr>
      </w:pPr>
      <w:r w:rsidRPr="00D771AC">
        <w:rPr>
          <w:rFonts w:eastAsia="Calibri"/>
          <w:bCs/>
          <w:u w:val="single"/>
        </w:rPr>
        <w:t>The Spanish energy company</w:t>
      </w:r>
      <w:r w:rsidRPr="00D771AC">
        <w:rPr>
          <w:rFonts w:eastAsia="Calibri"/>
          <w:sz w:val="14"/>
          <w:szCs w:val="14"/>
        </w:rPr>
        <w:t xml:space="preserve"> </w:t>
      </w:r>
      <w:proofErr w:type="spellStart"/>
      <w:r w:rsidRPr="00D771AC">
        <w:rPr>
          <w:rFonts w:eastAsia="Calibri"/>
          <w:bCs/>
          <w:highlight w:val="yellow"/>
          <w:u w:val="single"/>
        </w:rPr>
        <w:t>Repsol</w:t>
      </w:r>
      <w:proofErr w:type="spellEnd"/>
      <w:r w:rsidRPr="00D771AC">
        <w:rPr>
          <w:rFonts w:eastAsia="Calibri"/>
          <w:sz w:val="14"/>
          <w:szCs w:val="14"/>
        </w:rPr>
        <w:t xml:space="preserve">-YPF has entered into a production-sharing agreement </w:t>
      </w:r>
    </w:p>
    <w:p w:rsidR="00A81200" w:rsidRDefault="00A81200" w:rsidP="00D771AC">
      <w:pPr>
        <w:rPr>
          <w:rFonts w:eastAsia="Calibri"/>
          <w:sz w:val="14"/>
          <w:szCs w:val="14"/>
        </w:rPr>
      </w:pPr>
      <w:r>
        <w:rPr>
          <w:rFonts w:eastAsia="Calibri"/>
          <w:sz w:val="14"/>
          <w:szCs w:val="14"/>
        </w:rPr>
        <w:t>AND</w:t>
      </w:r>
    </w:p>
    <w:p w:rsidR="00D771AC" w:rsidRPr="00D771AC" w:rsidRDefault="00D771AC" w:rsidP="00D771AC">
      <w:pPr>
        <w:rPr>
          <w:rFonts w:eastAsia="Calibri"/>
          <w:b/>
          <w:iCs/>
          <w:u w:val="single"/>
          <w:bdr w:val="single" w:sz="4" w:space="0" w:color="auto"/>
        </w:rPr>
      </w:pPr>
      <w:proofErr w:type="gramStart"/>
      <w:r w:rsidRPr="00D771AC">
        <w:rPr>
          <w:rFonts w:eastAsia="Calibri"/>
          <w:b/>
          <w:iCs/>
          <w:highlight w:val="cyan"/>
          <w:u w:val="single"/>
          <w:bdr w:val="single" w:sz="4" w:space="0" w:color="auto"/>
        </w:rPr>
        <w:t>able</w:t>
      </w:r>
      <w:proofErr w:type="gramEnd"/>
      <w:r w:rsidRPr="00D771AC">
        <w:rPr>
          <w:rFonts w:eastAsia="Calibri"/>
          <w:b/>
          <w:iCs/>
          <w:highlight w:val="cyan"/>
          <w:u w:val="single"/>
          <w:bdr w:val="single" w:sz="4" w:space="0" w:color="auto"/>
        </w:rPr>
        <w:t xml:space="preserve"> to do it to the extent the Cubans need are the Americans</w:t>
      </w:r>
      <w:r w:rsidRPr="00D771AC">
        <w:rPr>
          <w:rFonts w:eastAsia="Calibri"/>
          <w:b/>
          <w:iCs/>
          <w:highlight w:val="yellow"/>
          <w:u w:val="single"/>
          <w:bdr w:val="single" w:sz="4" w:space="0" w:color="auto"/>
        </w:rPr>
        <w:t>."</w:t>
      </w:r>
    </w:p>
    <w:p w:rsidR="00D771AC" w:rsidRPr="00D771AC" w:rsidRDefault="00D771AC" w:rsidP="00D771AC">
      <w:pPr>
        <w:rPr>
          <w:rFonts w:eastAsia="Calibri"/>
        </w:rPr>
      </w:pPr>
    </w:p>
    <w:p w:rsidR="00D771AC" w:rsidRPr="00D771AC" w:rsidRDefault="00D771AC" w:rsidP="00D771AC">
      <w:pPr>
        <w:rPr>
          <w:b/>
        </w:rPr>
      </w:pPr>
      <w:r w:rsidRPr="00D771AC">
        <w:rPr>
          <w:b/>
        </w:rPr>
        <w:t>Large untapped reserves in Cuba</w:t>
      </w:r>
    </w:p>
    <w:p w:rsidR="00D771AC" w:rsidRPr="00D771AC" w:rsidRDefault="00D771AC" w:rsidP="00D771AC">
      <w:pPr>
        <w:rPr>
          <w:rFonts w:eastAsia="Calibri"/>
        </w:rPr>
      </w:pPr>
      <w:proofErr w:type="spellStart"/>
      <w:r w:rsidRPr="00D771AC">
        <w:rPr>
          <w:rFonts w:eastAsia="Calibri"/>
          <w:b/>
        </w:rPr>
        <w:lastRenderedPageBreak/>
        <w:t>Sadowski</w:t>
      </w:r>
      <w:proofErr w:type="spellEnd"/>
      <w:r w:rsidRPr="00D771AC">
        <w:rPr>
          <w:rFonts w:eastAsia="Calibri"/>
          <w:b/>
        </w:rPr>
        <w:t xml:space="preserve"> ’11</w:t>
      </w:r>
      <w:r w:rsidRPr="00D771AC">
        <w:rPr>
          <w:rFonts w:eastAsia="Calibri"/>
        </w:rPr>
        <w:t xml:space="preserve"> - Richard </w:t>
      </w:r>
      <w:proofErr w:type="spellStart"/>
      <w:r w:rsidRPr="00D771AC">
        <w:rPr>
          <w:rFonts w:eastAsia="Calibri"/>
        </w:rPr>
        <w:t>Sadowski</w:t>
      </w:r>
      <w:proofErr w:type="spellEnd"/>
      <w:r w:rsidRPr="00D771AC">
        <w:rPr>
          <w:rFonts w:eastAsia="Calibri"/>
        </w:rPr>
        <w:t xml:space="preserve"> is a Class of 2012 J.D. candidate, at Hofstra University School of Law, NY. Mr. </w:t>
      </w:r>
      <w:proofErr w:type="spellStart"/>
      <w:r w:rsidRPr="00D771AC">
        <w:rPr>
          <w:rFonts w:eastAsia="Calibri"/>
        </w:rPr>
        <w:t>Sadowski</w:t>
      </w:r>
      <w:proofErr w:type="spellEnd"/>
      <w:r w:rsidRPr="00D771AC">
        <w:rPr>
          <w:rFonts w:eastAsia="Calibri"/>
        </w:rPr>
        <w:t xml:space="preserve"> is also the Managing Editor of Production of the Journal of International Business and Law Vol. XI. “Cuban Offshore Drilling: Preparation and Prevention within the Framework of the United States’ Embargo” </w:t>
      </w:r>
      <w:proofErr w:type="gramStart"/>
      <w:r w:rsidRPr="00D771AC">
        <w:rPr>
          <w:rFonts w:eastAsia="Calibri"/>
        </w:rPr>
        <w:t>–  Sustainable</w:t>
      </w:r>
      <w:proofErr w:type="gramEnd"/>
      <w:r w:rsidRPr="00D771AC">
        <w:rPr>
          <w:rFonts w:eastAsia="Calibri"/>
        </w:rPr>
        <w:t xml:space="preserve"> Development Law &amp; Policy Volume 12; Issue 1 Fall 2011: Natural Resource Conflicts Article 10 – </w:t>
      </w:r>
      <w:hyperlink r:id="rId27" w:history="1">
        <w:r w:rsidRPr="00D771AC">
          <w:rPr>
            <w:rFonts w:eastAsia="Calibri"/>
            <w:szCs w:val="16"/>
          </w:rPr>
          <w:t>http://digitalcommons.wcl.american.edu/cgi/viewcontent.cgi?article=1497&amp;context=sdlp</w:t>
        </w:r>
      </w:hyperlink>
    </w:p>
    <w:p w:rsidR="00D771AC" w:rsidRPr="00D771AC" w:rsidRDefault="00D771AC" w:rsidP="00D771AC">
      <w:pPr>
        <w:rPr>
          <w:rFonts w:eastAsia="Calibri"/>
        </w:rPr>
      </w:pPr>
    </w:p>
    <w:p w:rsidR="00A81200" w:rsidRDefault="00D771AC" w:rsidP="00D771AC">
      <w:pPr>
        <w:rPr>
          <w:rFonts w:eastAsia="Calibri"/>
          <w:sz w:val="14"/>
        </w:rPr>
      </w:pPr>
      <w:r w:rsidRPr="00D771AC">
        <w:rPr>
          <w:rFonts w:eastAsia="Calibri"/>
          <w:bCs/>
          <w:highlight w:val="yellow"/>
          <w:u w:val="single"/>
        </w:rPr>
        <w:t>A U.S.</w:t>
      </w:r>
      <w:r w:rsidRPr="00D771AC">
        <w:rPr>
          <w:rFonts w:eastAsia="Calibri"/>
          <w:sz w:val="14"/>
        </w:rPr>
        <w:t xml:space="preserve"> Geological </w:t>
      </w:r>
      <w:r w:rsidRPr="00D771AC">
        <w:rPr>
          <w:rFonts w:eastAsia="Calibri"/>
          <w:bCs/>
          <w:highlight w:val="yellow"/>
          <w:u w:val="single"/>
        </w:rPr>
        <w:t>Survey estimates</w:t>
      </w:r>
      <w:r w:rsidRPr="00D771AC">
        <w:rPr>
          <w:rFonts w:eastAsia="Calibri"/>
          <w:sz w:val="14"/>
        </w:rPr>
        <w:t xml:space="preserve"> that </w:t>
      </w:r>
      <w:r w:rsidRPr="00D771AC">
        <w:rPr>
          <w:rFonts w:eastAsia="Calibri"/>
          <w:bCs/>
          <w:highlight w:val="yellow"/>
          <w:u w:val="single"/>
        </w:rPr>
        <w:t>Cuba’s offshore</w:t>
      </w:r>
      <w:r w:rsidRPr="00D771AC">
        <w:rPr>
          <w:rFonts w:eastAsia="Calibri"/>
          <w:sz w:val="14"/>
        </w:rPr>
        <w:t xml:space="preserve"> </w:t>
      </w:r>
      <w:r w:rsidRPr="00D771AC">
        <w:rPr>
          <w:rFonts w:eastAsia="Calibri"/>
          <w:bCs/>
          <w:highlight w:val="yellow"/>
          <w:u w:val="single"/>
        </w:rPr>
        <w:t>oil fields hold</w:t>
      </w:r>
      <w:r w:rsidRPr="00D771AC">
        <w:rPr>
          <w:rFonts w:eastAsia="Calibri"/>
          <w:sz w:val="14"/>
        </w:rPr>
        <w:t xml:space="preserve"> at </w:t>
      </w:r>
    </w:p>
    <w:p w:rsidR="00A81200" w:rsidRDefault="00A81200" w:rsidP="00D771AC">
      <w:pPr>
        <w:rPr>
          <w:rFonts w:eastAsia="Calibri"/>
          <w:sz w:val="14"/>
        </w:rPr>
      </w:pPr>
      <w:r>
        <w:rPr>
          <w:rFonts w:eastAsia="Calibri"/>
          <w:sz w:val="14"/>
        </w:rPr>
        <w:t>AND</w:t>
      </w:r>
    </w:p>
    <w:p w:rsidR="00D771AC" w:rsidRPr="00D771AC" w:rsidRDefault="00D771AC" w:rsidP="00D771AC">
      <w:pPr>
        <w:rPr>
          <w:rFonts w:eastAsia="Calibri"/>
          <w:sz w:val="14"/>
        </w:rPr>
      </w:pPr>
      <w:proofErr w:type="gramStart"/>
      <w:r w:rsidRPr="00D771AC">
        <w:rPr>
          <w:rFonts w:eastAsia="Calibri"/>
          <w:sz w:val="14"/>
        </w:rPr>
        <w:t>renews</w:t>
      </w:r>
      <w:proofErr w:type="gramEnd"/>
      <w:r w:rsidRPr="00D771AC">
        <w:rPr>
          <w:rFonts w:eastAsia="Calibri"/>
          <w:sz w:val="14"/>
        </w:rPr>
        <w:t xml:space="preserve"> cries that the embargo is largely a failure and harms human rights.</w:t>
      </w:r>
    </w:p>
    <w:p w:rsidR="00D771AC" w:rsidRPr="00D771AC" w:rsidRDefault="00D771AC" w:rsidP="00D771AC">
      <w:pPr>
        <w:rPr>
          <w:rFonts w:eastAsia="Calibri"/>
        </w:rPr>
      </w:pPr>
    </w:p>
    <w:p w:rsidR="00D771AC" w:rsidRPr="00D771AC" w:rsidRDefault="00D771AC" w:rsidP="00D771AC">
      <w:pPr>
        <w:rPr>
          <w:b/>
        </w:rPr>
      </w:pPr>
      <w:r w:rsidRPr="00D771AC">
        <w:rPr>
          <w:b/>
        </w:rPr>
        <w:t>Old studies wrong – large untapped reserves exist</w:t>
      </w:r>
    </w:p>
    <w:p w:rsidR="00D771AC" w:rsidRPr="00D771AC" w:rsidRDefault="00D771AC" w:rsidP="00D771AC">
      <w:pPr>
        <w:rPr>
          <w:rFonts w:eastAsia="Calibri"/>
          <w:szCs w:val="16"/>
        </w:rPr>
      </w:pPr>
      <w:r w:rsidRPr="00D771AC">
        <w:rPr>
          <w:rFonts w:eastAsia="Calibri"/>
          <w:b/>
        </w:rPr>
        <w:t>Schenk ’10</w:t>
      </w:r>
      <w:r w:rsidRPr="00D771AC">
        <w:rPr>
          <w:rFonts w:eastAsia="Calibri"/>
        </w:rPr>
        <w:t xml:space="preserve"> - </w:t>
      </w:r>
      <w:r w:rsidRPr="00D771AC">
        <w:rPr>
          <w:rFonts w:eastAsia="Calibri"/>
          <w:szCs w:val="16"/>
        </w:rPr>
        <w:t xml:space="preserve">Christopher J. Schenk is Project Chief of the U.S. National Oil and Gas Assessment –  GEOLOGIC ASSESSMENT OF UNDISCOVERED OIL AND GAS RESOURCES OF THE NORTH CUBA BASIN, CUBA – </w:t>
      </w:r>
      <w:hyperlink r:id="rId28" w:history="1">
        <w:r w:rsidRPr="00D771AC">
          <w:rPr>
            <w:rFonts w:eastAsia="Calibri"/>
            <w:szCs w:val="16"/>
          </w:rPr>
          <w:t>http://pubs.usgs.gov/of/2010/1029/pdf/OF10-1029.pdf</w:t>
        </w:r>
      </w:hyperlink>
    </w:p>
    <w:p w:rsidR="00D771AC" w:rsidRPr="00D771AC" w:rsidRDefault="00D771AC" w:rsidP="00D771AC">
      <w:pPr>
        <w:rPr>
          <w:rFonts w:eastAsia="Calibri"/>
          <w:szCs w:val="16"/>
        </w:rPr>
      </w:pPr>
    </w:p>
    <w:p w:rsidR="00A81200" w:rsidRDefault="00D771AC" w:rsidP="00D771AC">
      <w:pPr>
        <w:rPr>
          <w:rFonts w:eastAsia="Calibri"/>
          <w:bCs/>
          <w:highlight w:val="yellow"/>
          <w:u w:val="single"/>
        </w:rPr>
      </w:pPr>
      <w:r w:rsidRPr="00D771AC">
        <w:rPr>
          <w:rFonts w:eastAsia="Calibri"/>
          <w:sz w:val="14"/>
        </w:rPr>
        <w:t xml:space="preserve">The </w:t>
      </w:r>
      <w:r w:rsidRPr="00D771AC">
        <w:rPr>
          <w:rFonts w:eastAsia="Calibri"/>
          <w:bCs/>
          <w:highlight w:val="yellow"/>
          <w:u w:val="single"/>
        </w:rPr>
        <w:t>potential for undiscovered petroleum</w:t>
      </w:r>
      <w:r w:rsidRPr="00D771AC">
        <w:rPr>
          <w:rFonts w:eastAsia="Calibri"/>
          <w:sz w:val="14"/>
        </w:rPr>
        <w:t xml:space="preserve"> resources </w:t>
      </w:r>
      <w:r w:rsidRPr="00D771AC">
        <w:rPr>
          <w:rFonts w:eastAsia="Calibri"/>
          <w:bCs/>
          <w:highlight w:val="yellow"/>
          <w:u w:val="single"/>
        </w:rPr>
        <w:t xml:space="preserve">of the North Cuba Basin historically has focused on </w:t>
      </w:r>
    </w:p>
    <w:p w:rsidR="00A81200" w:rsidRDefault="00A81200" w:rsidP="00D771AC">
      <w:pPr>
        <w:rPr>
          <w:rFonts w:eastAsia="Calibri"/>
          <w:bCs/>
          <w:highlight w:val="yellow"/>
          <w:u w:val="single"/>
        </w:rPr>
      </w:pPr>
      <w:r>
        <w:rPr>
          <w:rFonts w:eastAsia="Calibri"/>
          <w:bCs/>
          <w:highlight w:val="yellow"/>
          <w:u w:val="single"/>
        </w:rPr>
        <w:t>AND</w:t>
      </w:r>
    </w:p>
    <w:p w:rsidR="00D771AC" w:rsidRPr="00D771AC" w:rsidRDefault="00D771AC" w:rsidP="00D771AC">
      <w:pPr>
        <w:rPr>
          <w:rFonts w:eastAsia="Calibri"/>
          <w:sz w:val="14"/>
        </w:rPr>
      </w:pPr>
      <w:proofErr w:type="gramStart"/>
      <w:r w:rsidRPr="00D771AC">
        <w:rPr>
          <w:rFonts w:eastAsia="Calibri"/>
          <w:b/>
          <w:iCs/>
          <w:highlight w:val="yellow"/>
          <w:u w:val="single"/>
          <w:bdr w:val="single" w:sz="4" w:space="0" w:color="auto"/>
        </w:rPr>
        <w:t>have</w:t>
      </w:r>
      <w:proofErr w:type="gramEnd"/>
      <w:r w:rsidRPr="00D771AC">
        <w:rPr>
          <w:rFonts w:eastAsia="Calibri"/>
          <w:b/>
          <w:iCs/>
          <w:highlight w:val="yellow"/>
          <w:u w:val="single"/>
          <w:bdr w:val="single" w:sz="4" w:space="0" w:color="auto"/>
        </w:rPr>
        <w:t xml:space="preserve"> significant potential for undiscovered oil and gas resources</w:t>
      </w:r>
      <w:r w:rsidRPr="00D771AC">
        <w:rPr>
          <w:rFonts w:eastAsia="Calibri"/>
          <w:sz w:val="14"/>
        </w:rPr>
        <w:t xml:space="preserve"> (Schenk, 2008).</w:t>
      </w:r>
    </w:p>
    <w:p w:rsidR="00D771AC" w:rsidRPr="00D771AC" w:rsidRDefault="00D771AC" w:rsidP="00D771AC">
      <w:pPr>
        <w:rPr>
          <w:rFonts w:eastAsia="Calibri"/>
          <w:sz w:val="14"/>
          <w:szCs w:val="14"/>
        </w:rPr>
      </w:pPr>
    </w:p>
    <w:p w:rsidR="00D771AC" w:rsidRPr="00D771AC" w:rsidRDefault="00D771AC" w:rsidP="00D771AC">
      <w:pPr>
        <w:rPr>
          <w:rFonts w:eastAsia="Calibri"/>
        </w:rPr>
      </w:pPr>
    </w:p>
    <w:p w:rsidR="00D771AC" w:rsidRPr="007F42B5" w:rsidRDefault="007F42B5" w:rsidP="007F42B5">
      <w:pPr>
        <w:rPr>
          <w:b/>
          <w:u w:val="single"/>
        </w:rPr>
      </w:pPr>
      <w:r w:rsidRPr="007F42B5">
        <w:rPr>
          <w:b/>
          <w:u w:val="single"/>
        </w:rPr>
        <w:t>CHINA NAVY IMPACT</w:t>
      </w:r>
    </w:p>
    <w:p w:rsidR="00D771AC" w:rsidRPr="007F42B5" w:rsidRDefault="00D771AC" w:rsidP="007F42B5">
      <w:pPr>
        <w:rPr>
          <w:b/>
        </w:rPr>
      </w:pPr>
    </w:p>
    <w:p w:rsidR="00D771AC" w:rsidRPr="00D771AC" w:rsidRDefault="00D771AC" w:rsidP="00D771AC">
      <w:pPr>
        <w:rPr>
          <w:rFonts w:eastAsia="Calibri" w:cs="Arial"/>
          <w:sz w:val="14"/>
          <w:szCs w:val="14"/>
        </w:rPr>
      </w:pPr>
    </w:p>
    <w:p w:rsidR="00D771AC" w:rsidRPr="00D771AC" w:rsidRDefault="00D771AC" w:rsidP="00D771AC">
      <w:pPr>
        <w:rPr>
          <w:b/>
        </w:rPr>
      </w:pPr>
      <w:r w:rsidRPr="00D771AC">
        <w:rPr>
          <w:b/>
        </w:rPr>
        <w:t xml:space="preserve">US energy independence causes China to build </w:t>
      </w:r>
      <w:proofErr w:type="gramStart"/>
      <w:r w:rsidRPr="00D771AC">
        <w:rPr>
          <w:b/>
        </w:rPr>
        <w:t>a blue</w:t>
      </w:r>
      <w:proofErr w:type="gramEnd"/>
      <w:r w:rsidRPr="00D771AC">
        <w:rPr>
          <w:b/>
        </w:rPr>
        <w:t xml:space="preserve"> water navy and seize control of key sea lanes</w:t>
      </w:r>
    </w:p>
    <w:p w:rsidR="00D771AC" w:rsidRPr="00D771AC" w:rsidRDefault="00D771AC" w:rsidP="00D771AC">
      <w:r w:rsidRPr="00D771AC">
        <w:rPr>
          <w:b/>
        </w:rPr>
        <w:t>Johnson 12</w:t>
      </w:r>
      <w:r w:rsidRPr="00D771AC">
        <w:t xml:space="preserve"> – (6/26/12, citing Michael Levi, David M. Rubenstein senior fellow for energy and environment at the Council on Foreign Relation, Keith, Wall Street Journal, “U.S. Oil Boom Spotlights China’s Persian Gulf Dependence,” </w:t>
      </w:r>
      <w:hyperlink r:id="rId29" w:history="1">
        <w:r w:rsidRPr="00D771AC">
          <w:t>http://blogs.wsj.com/washwire/2012/06/26/u-s-oil-boom-spotlights-chinas-persian-gulf-dependence/</w:t>
        </w:r>
      </w:hyperlink>
      <w:r w:rsidRPr="00D771AC">
        <w:t>)</w:t>
      </w:r>
    </w:p>
    <w:p w:rsidR="00D771AC" w:rsidRPr="00D771AC" w:rsidRDefault="00D771AC" w:rsidP="00D771AC"/>
    <w:p w:rsidR="00D771AC" w:rsidRPr="00D771AC" w:rsidRDefault="00D771AC" w:rsidP="00A81200">
      <w:pPr>
        <w:rPr>
          <w:u w:val="single"/>
        </w:rPr>
      </w:pPr>
      <w:r w:rsidRPr="007F42B5">
        <w:rPr>
          <w:b/>
          <w:highlight w:val="cyan"/>
        </w:rPr>
        <w:t>The U.S. is moving toward greater energy independence</w:t>
      </w:r>
      <w:r w:rsidRPr="00D771AC">
        <w:rPr>
          <w:highlight w:val="cyan"/>
          <w:u w:val="single"/>
        </w:rPr>
        <w:t xml:space="preserve"> just as China</w:t>
      </w:r>
      <w:r w:rsidRPr="00D771AC">
        <w:rPr>
          <w:sz w:val="14"/>
          <w:szCs w:val="14"/>
        </w:rPr>
        <w:t xml:space="preserve">, the world’s second-largest economy, </w:t>
      </w:r>
      <w:r w:rsidRPr="00D771AC">
        <w:rPr>
          <w:highlight w:val="cyan"/>
          <w:u w:val="single"/>
        </w:rPr>
        <w:t xml:space="preserve">is </w:t>
      </w:r>
      <w:r w:rsidR="00A81200">
        <w:rPr>
          <w:u w:val="single"/>
        </w:rPr>
        <w:t>…</w:t>
      </w:r>
      <w:r w:rsidRPr="00D771AC">
        <w:rPr>
          <w:u w:val="single"/>
        </w:rPr>
        <w:t>the report underscored concerns that the Chinese navy represents the most serious challenge to U.S. interests in the Pacific.</w:t>
      </w:r>
    </w:p>
    <w:p w:rsidR="00D771AC" w:rsidRPr="00D771AC" w:rsidRDefault="00D771AC" w:rsidP="00D771AC">
      <w:pPr>
        <w:rPr>
          <w:u w:val="single"/>
        </w:rPr>
      </w:pPr>
    </w:p>
    <w:p w:rsidR="00D771AC" w:rsidRPr="00D771AC" w:rsidRDefault="00D771AC" w:rsidP="00D771AC">
      <w:pPr>
        <w:rPr>
          <w:b/>
        </w:rPr>
      </w:pPr>
      <w:r w:rsidRPr="00D771AC">
        <w:rPr>
          <w:b/>
        </w:rPr>
        <w:t>That causes escalating naval wars</w:t>
      </w:r>
    </w:p>
    <w:p w:rsidR="00D771AC" w:rsidRPr="00D771AC" w:rsidRDefault="00D771AC" w:rsidP="00D771AC">
      <w:r w:rsidRPr="00D771AC">
        <w:rPr>
          <w:b/>
        </w:rPr>
        <w:t>Kaplan 11</w:t>
      </w:r>
      <w:r w:rsidRPr="00D771AC">
        <w:t xml:space="preserve"> – (2011, Robert, Chief Geopolitical Analyst for </w:t>
      </w:r>
      <w:proofErr w:type="spellStart"/>
      <w:r w:rsidRPr="00D771AC">
        <w:t>Stratfor</w:t>
      </w:r>
      <w:proofErr w:type="spellEnd"/>
      <w:r w:rsidRPr="00D771AC">
        <w:t>, non-resident senior fellow at the Center for a New American Security, former Distinguished Visiting Professor in National Security at the United States Naval Academy, “The South China Sea Is the Future of Conflict,” Foreign Policy, Sept/Oct 2011, http://www.foreignpolicy.com/articles/2011/08/15/t</w:t>
      </w:r>
      <w:bookmarkStart w:id="0" w:name="_GoBack"/>
      <w:bookmarkEnd w:id="0"/>
      <w:r w:rsidRPr="00D771AC">
        <w:t>he_south_china_sea_is_the_future_of_conflict?page=full)</w:t>
      </w:r>
    </w:p>
    <w:p w:rsidR="00D771AC" w:rsidRPr="00D771AC" w:rsidRDefault="00D771AC" w:rsidP="00D771AC"/>
    <w:p w:rsidR="00D771AC" w:rsidRPr="007F42B5" w:rsidRDefault="00D771AC" w:rsidP="00A81200">
      <w:pPr>
        <w:rPr>
          <w:b/>
        </w:rPr>
      </w:pPr>
      <w:r w:rsidRPr="00D771AC">
        <w:rPr>
          <w:u w:val="single"/>
        </w:rPr>
        <w:t xml:space="preserve">JUST AS GERMAN SOIL constituted the military front line of the Cold </w:t>
      </w:r>
      <w:proofErr w:type="gramStart"/>
      <w:r w:rsidRPr="00D771AC">
        <w:rPr>
          <w:u w:val="single"/>
        </w:rPr>
        <w:t>War,</w:t>
      </w:r>
      <w:proofErr w:type="gramEnd"/>
      <w:r w:rsidRPr="00D771AC">
        <w:rPr>
          <w:u w:val="single"/>
        </w:rPr>
        <w:t xml:space="preserve"> </w:t>
      </w:r>
      <w:r w:rsidRPr="007F42B5">
        <w:rPr>
          <w:b/>
          <w:highlight w:val="cyan"/>
        </w:rPr>
        <w:t>the waters of the South China Sea may constitute the military front line of the coming decades</w:t>
      </w:r>
      <w:r w:rsidRPr="00D771AC">
        <w:rPr>
          <w:sz w:val="14"/>
          <w:szCs w:val="14"/>
        </w:rPr>
        <w:t xml:space="preserve">. As </w:t>
      </w:r>
      <w:r w:rsidRPr="00D771AC">
        <w:rPr>
          <w:highlight w:val="cyan"/>
          <w:u w:val="single"/>
        </w:rPr>
        <w:t xml:space="preserve">China's navy </w:t>
      </w:r>
      <w:r w:rsidR="00A81200">
        <w:rPr>
          <w:u w:val="single"/>
        </w:rPr>
        <w:t>…</w:t>
      </w:r>
      <w:r w:rsidRPr="00D771AC">
        <w:rPr>
          <w:u w:val="single"/>
        </w:rPr>
        <w:t xml:space="preserve"> </w:t>
      </w:r>
      <w:r w:rsidRPr="007F42B5">
        <w:rPr>
          <w:b/>
        </w:rPr>
        <w:t>military power has been quietly shifting from Europe to Asia.</w:t>
      </w:r>
    </w:p>
    <w:p w:rsidR="00A81200" w:rsidRDefault="00A81200" w:rsidP="007F42B5">
      <w:pPr>
        <w:rPr>
          <w:b/>
          <w:u w:val="single"/>
        </w:rPr>
      </w:pPr>
    </w:p>
    <w:p w:rsidR="00D771AC" w:rsidRPr="00A81200" w:rsidRDefault="007F42B5" w:rsidP="007F42B5">
      <w:pPr>
        <w:rPr>
          <w:b/>
          <w:u w:val="single"/>
          <w:lang w:val="es-ES_tradnl"/>
        </w:rPr>
      </w:pPr>
      <w:r w:rsidRPr="00A81200">
        <w:rPr>
          <w:b/>
          <w:u w:val="single"/>
          <w:lang w:val="es-ES_tradnl"/>
        </w:rPr>
        <w:t>AG</w:t>
      </w:r>
    </w:p>
    <w:p w:rsidR="00D771AC" w:rsidRPr="00A81200" w:rsidRDefault="007F42B5" w:rsidP="007F42B5">
      <w:pPr>
        <w:rPr>
          <w:b/>
          <w:u w:val="single"/>
        </w:rPr>
      </w:pPr>
      <w:r w:rsidRPr="00A81200">
        <w:rPr>
          <w:b/>
          <w:u w:val="single"/>
        </w:rPr>
        <w:t>XT – BIO-D RESILIENT</w:t>
      </w:r>
    </w:p>
    <w:p w:rsidR="00D771AC" w:rsidRPr="00D771AC" w:rsidRDefault="00D771AC" w:rsidP="00D771AC">
      <w:proofErr w:type="gramStart"/>
      <w:r w:rsidRPr="00D771AC">
        <w:rPr>
          <w:b/>
        </w:rPr>
        <w:t>d</w:t>
      </w:r>
      <w:proofErr w:type="gramEnd"/>
      <w:r w:rsidRPr="00D771AC">
        <w:rPr>
          <w:b/>
        </w:rPr>
        <w:t xml:space="preserve">. </w:t>
      </w:r>
      <w:r w:rsidRPr="007F42B5">
        <w:rPr>
          <w:b/>
        </w:rPr>
        <w:t>redundancy theory</w:t>
      </w:r>
      <w:r w:rsidRPr="00D771AC">
        <w:rPr>
          <w:b/>
        </w:rPr>
        <w:t xml:space="preserve"> disproves the impact </w:t>
      </w:r>
    </w:p>
    <w:p w:rsidR="00D771AC" w:rsidRPr="00D771AC" w:rsidRDefault="00D771AC" w:rsidP="00D771AC">
      <w:pPr>
        <w:rPr>
          <w:rFonts w:eastAsia="Cambria"/>
        </w:rPr>
      </w:pPr>
      <w:proofErr w:type="spellStart"/>
      <w:r w:rsidRPr="00D771AC">
        <w:rPr>
          <w:b/>
        </w:rPr>
        <w:lastRenderedPageBreak/>
        <w:t>Griffen</w:t>
      </w:r>
      <w:proofErr w:type="spellEnd"/>
      <w:r w:rsidRPr="00D771AC">
        <w:rPr>
          <w:b/>
        </w:rPr>
        <w:t xml:space="preserve"> et al 10 –</w:t>
      </w:r>
      <w:r w:rsidRPr="00D771AC">
        <w:rPr>
          <w:rFonts w:eastAsia="Cambria"/>
        </w:rPr>
        <w:t xml:space="preserve"> [Blaine </w:t>
      </w:r>
      <w:proofErr w:type="spellStart"/>
      <w:r w:rsidRPr="00D771AC">
        <w:rPr>
          <w:rFonts w:eastAsia="Cambria"/>
        </w:rPr>
        <w:t>Griffen</w:t>
      </w:r>
      <w:proofErr w:type="spellEnd"/>
      <w:r w:rsidRPr="00D771AC">
        <w:rPr>
          <w:rFonts w:eastAsia="Cambria"/>
        </w:rPr>
        <w:t>, Department of Biological Science, University of South Carolina, Columbia, South Carolina, USA, “Moving species redundancy toward a more predictive Framework”, </w:t>
      </w:r>
      <w:hyperlink r:id="rId30" w:tgtFrame="_blank" w:history="1">
        <w:r w:rsidRPr="00D771AC">
          <w:rPr>
            <w:rFonts w:eastAsia="Cambria"/>
          </w:rPr>
          <w:t>http://aslo.org/books/ecodas8/ecodas8_030.pdf</w:t>
        </w:r>
      </w:hyperlink>
      <w:r w:rsidRPr="00D771AC">
        <w:rPr>
          <w:rFonts w:eastAsia="Cambria"/>
        </w:rPr>
        <w:t>]</w:t>
      </w:r>
    </w:p>
    <w:p w:rsidR="00D771AC" w:rsidRPr="00D771AC" w:rsidRDefault="00D771AC" w:rsidP="00D771AC">
      <w:pPr>
        <w:rPr>
          <w:rFonts w:eastAsia="Cambria"/>
        </w:rPr>
      </w:pPr>
    </w:p>
    <w:p w:rsidR="00D771AC" w:rsidRPr="00D771AC" w:rsidRDefault="00D771AC" w:rsidP="00944376">
      <w:pPr>
        <w:shd w:val="clear" w:color="auto" w:fill="FFFFFF"/>
        <w:rPr>
          <w:rFonts w:eastAsia="Cambria" w:cs="Arial"/>
          <w:sz w:val="14"/>
        </w:rPr>
      </w:pPr>
      <w:r w:rsidRPr="00D771AC">
        <w:rPr>
          <w:rFonts w:eastAsia="Cambria" w:cs="Arial"/>
          <w:sz w:val="14"/>
        </w:rPr>
        <w:t xml:space="preserve">The needs of a growing human population are having strong impacts on ecosystems </w:t>
      </w:r>
      <w:r w:rsidR="00944376">
        <w:rPr>
          <w:rFonts w:eastAsia="Cambria" w:cs="Arial"/>
          <w:sz w:val="14"/>
        </w:rPr>
        <w:t>…</w:t>
      </w:r>
      <w:r w:rsidRPr="00D771AC">
        <w:rPr>
          <w:rFonts w:eastAsia="Cambria" w:cs="Arial"/>
          <w:u w:val="single"/>
          <w:shd w:val="clear" w:color="auto" w:fill="FFFF00"/>
        </w:rPr>
        <w:t xml:space="preserve"> whether there is little or no change to ecosystem </w:t>
      </w:r>
      <w:proofErr w:type="gramStart"/>
      <w:r w:rsidRPr="00D771AC">
        <w:rPr>
          <w:rFonts w:eastAsia="Cambria" w:cs="Arial"/>
          <w:u w:val="single"/>
          <w:shd w:val="clear" w:color="auto" w:fill="FFFF00"/>
        </w:rPr>
        <w:t>function</w:t>
      </w:r>
      <w:r w:rsidRPr="00D771AC">
        <w:rPr>
          <w:rFonts w:eastAsia="Cambria" w:cs="Arial"/>
          <w:sz w:val="14"/>
        </w:rPr>
        <w:t>(</w:t>
      </w:r>
      <w:proofErr w:type="gramEnd"/>
      <w:r w:rsidRPr="00D771AC">
        <w:rPr>
          <w:rFonts w:eastAsia="Cambria" w:cs="Arial"/>
          <w:sz w:val="14"/>
        </w:rPr>
        <w:t>e.g., Schindler 1990)</w:t>
      </w:r>
    </w:p>
    <w:p w:rsidR="00D771AC" w:rsidRPr="00D771AC" w:rsidRDefault="00D771AC" w:rsidP="00D771AC">
      <w:pPr>
        <w:rPr>
          <w:rFonts w:eastAsia="Times New Roman" w:cs="Times New Roman"/>
          <w:b/>
        </w:rPr>
      </w:pPr>
    </w:p>
    <w:p w:rsidR="00D771AC" w:rsidRPr="00A81200" w:rsidRDefault="007F42B5" w:rsidP="007F42B5">
      <w:pPr>
        <w:rPr>
          <w:b/>
          <w:u w:val="single"/>
        </w:rPr>
      </w:pPr>
      <w:r w:rsidRPr="00A81200">
        <w:rPr>
          <w:b/>
          <w:u w:val="single"/>
        </w:rPr>
        <w:t xml:space="preserve">        XT – </w:t>
      </w:r>
      <w:proofErr w:type="gramStart"/>
      <w:r w:rsidRPr="00A81200">
        <w:rPr>
          <w:b/>
          <w:u w:val="single"/>
        </w:rPr>
        <w:t>NO !</w:t>
      </w:r>
      <w:proofErr w:type="gramEnd"/>
      <w:r w:rsidRPr="00A81200">
        <w:rPr>
          <w:b/>
          <w:u w:val="single"/>
        </w:rPr>
        <w:t xml:space="preserve"> TO WARMING</w:t>
      </w:r>
    </w:p>
    <w:p w:rsidR="00D771AC" w:rsidRPr="00D771AC" w:rsidRDefault="00D771AC" w:rsidP="00D771AC">
      <w:pPr>
        <w:rPr>
          <w:rFonts w:eastAsia="Calibri"/>
        </w:rPr>
      </w:pPr>
      <w:proofErr w:type="gramStart"/>
      <w:r w:rsidRPr="00D771AC">
        <w:rPr>
          <w:rFonts w:eastAsia="Calibri"/>
          <w:b/>
        </w:rPr>
        <w:t>c</w:t>
      </w:r>
      <w:proofErr w:type="gramEnd"/>
      <w:r w:rsidRPr="00D771AC">
        <w:rPr>
          <w:rFonts w:eastAsia="Calibri"/>
          <w:b/>
        </w:rPr>
        <w:t>. evolution checks</w:t>
      </w:r>
    </w:p>
    <w:p w:rsidR="00D771AC" w:rsidRPr="00D771AC" w:rsidRDefault="00D771AC" w:rsidP="00D771AC">
      <w:r w:rsidRPr="00D771AC">
        <w:rPr>
          <w:b/>
        </w:rPr>
        <w:t xml:space="preserve">NIPCC 11 </w:t>
      </w:r>
      <w:r w:rsidRPr="00D771AC">
        <w:t xml:space="preserve">– (Nongovernmental International Panel on Climate Change, “2011 Interim Report from the Nongovernmental International Panel on Climate Change,” </w:t>
      </w:r>
      <w:hyperlink r:id="rId31" w:history="1">
        <w:r w:rsidRPr="00D771AC">
          <w:t>http://nipccreport.org/reports/2011/2011report.html</w:t>
        </w:r>
      </w:hyperlink>
      <w:r w:rsidRPr="00D771AC">
        <w:t>)</w:t>
      </w:r>
    </w:p>
    <w:p w:rsidR="00D771AC" w:rsidRPr="00D771AC" w:rsidRDefault="00D771AC" w:rsidP="00D771AC"/>
    <w:p w:rsidR="00D771AC" w:rsidRPr="00D771AC" w:rsidRDefault="00D771AC" w:rsidP="00A81200">
      <w:pPr>
        <w:rPr>
          <w:rFonts w:eastAsia="Calibri"/>
          <w:sz w:val="14"/>
          <w:szCs w:val="14"/>
        </w:rPr>
      </w:pPr>
      <w:r w:rsidRPr="00D771AC">
        <w:rPr>
          <w:rFonts w:eastAsia="Calibri"/>
          <w:sz w:val="14"/>
          <w:szCs w:val="14"/>
        </w:rPr>
        <w:t xml:space="preserve">One of the most powerful means </w:t>
      </w:r>
      <w:r w:rsidRPr="00D771AC">
        <w:rPr>
          <w:rFonts w:eastAsia="Calibri"/>
          <w:highlight w:val="yellow"/>
          <w:u w:val="single"/>
        </w:rPr>
        <w:t>plant and animal species</w:t>
      </w:r>
      <w:r w:rsidRPr="00D771AC">
        <w:rPr>
          <w:rFonts w:eastAsia="Calibri"/>
          <w:sz w:val="14"/>
          <w:szCs w:val="14"/>
        </w:rPr>
        <w:t xml:space="preserve"> have for </w:t>
      </w:r>
      <w:r w:rsidRPr="00D771AC">
        <w:rPr>
          <w:rFonts w:eastAsia="Calibri"/>
          <w:highlight w:val="yellow"/>
          <w:u w:val="single"/>
        </w:rPr>
        <w:t>avoid</w:t>
      </w:r>
      <w:r w:rsidRPr="00D771AC">
        <w:rPr>
          <w:rFonts w:eastAsia="Calibri"/>
          <w:u w:val="single"/>
        </w:rPr>
        <w:t xml:space="preserve">ing </w:t>
      </w:r>
      <w:r w:rsidRPr="00D771AC">
        <w:rPr>
          <w:rFonts w:eastAsia="Calibri"/>
          <w:highlight w:val="yellow"/>
          <w:u w:val="single"/>
        </w:rPr>
        <w:t>extinction during climate change is the ability to evolve</w:t>
      </w:r>
      <w:r w:rsidRPr="00D771AC">
        <w:rPr>
          <w:rFonts w:eastAsia="Calibri"/>
          <w:u w:val="single"/>
        </w:rPr>
        <w:t xml:space="preserve"> in </w:t>
      </w:r>
      <w:r w:rsidR="00A81200">
        <w:rPr>
          <w:rFonts w:eastAsia="Calibri"/>
          <w:u w:val="single"/>
        </w:rPr>
        <w:t>…</w:t>
      </w:r>
      <w:r w:rsidRPr="00D771AC">
        <w:rPr>
          <w:rFonts w:eastAsia="Calibri"/>
          <w:b/>
          <w:highlight w:val="yellow"/>
          <w:u w:val="single"/>
          <w:bdr w:val="single" w:sz="4" w:space="0" w:color="auto"/>
        </w:rPr>
        <w:t xml:space="preserve"> of plants have been observed to have been ―pushed off the planet</w:t>
      </w:r>
      <w:r w:rsidRPr="00D771AC">
        <w:rPr>
          <w:rFonts w:eastAsia="Calibri"/>
          <w:u w:val="single"/>
        </w:rPr>
        <w:t xml:space="preserve"> in alpine regions</w:t>
      </w:r>
      <w:r w:rsidRPr="00D771AC">
        <w:rPr>
          <w:rFonts w:eastAsia="Calibri"/>
          <w:sz w:val="14"/>
          <w:szCs w:val="14"/>
        </w:rPr>
        <w:t xml:space="preserve">. This has been shown to be the case in several pertinent studies, including Walther et al. (2005), </w:t>
      </w:r>
      <w:proofErr w:type="spellStart"/>
      <w:r w:rsidRPr="00D771AC">
        <w:rPr>
          <w:rFonts w:eastAsia="Calibri"/>
          <w:sz w:val="14"/>
          <w:szCs w:val="14"/>
        </w:rPr>
        <w:t>Kullman</w:t>
      </w:r>
      <w:proofErr w:type="spellEnd"/>
      <w:r w:rsidRPr="00D771AC">
        <w:rPr>
          <w:rFonts w:eastAsia="Calibri"/>
          <w:sz w:val="14"/>
          <w:szCs w:val="14"/>
        </w:rPr>
        <w:t xml:space="preserve"> (2007), </w:t>
      </w:r>
      <w:proofErr w:type="spellStart"/>
      <w:r w:rsidRPr="00D771AC">
        <w:rPr>
          <w:rFonts w:eastAsia="Calibri"/>
          <w:sz w:val="14"/>
          <w:szCs w:val="14"/>
        </w:rPr>
        <w:t>Holzinger</w:t>
      </w:r>
      <w:proofErr w:type="spellEnd"/>
      <w:r w:rsidRPr="00D771AC">
        <w:rPr>
          <w:rFonts w:eastAsia="Calibri"/>
          <w:sz w:val="14"/>
          <w:szCs w:val="14"/>
        </w:rPr>
        <w:t xml:space="preserve"> et al. (2008), </w:t>
      </w:r>
      <w:proofErr w:type="spellStart"/>
      <w:r w:rsidRPr="00D771AC">
        <w:rPr>
          <w:rFonts w:eastAsia="Calibri"/>
          <w:sz w:val="14"/>
          <w:szCs w:val="14"/>
        </w:rPr>
        <w:t>Randin</w:t>
      </w:r>
      <w:proofErr w:type="spellEnd"/>
      <w:r w:rsidRPr="00D771AC">
        <w:rPr>
          <w:rFonts w:eastAsia="Calibri"/>
          <w:sz w:val="14"/>
          <w:szCs w:val="14"/>
        </w:rPr>
        <w:t xml:space="preserve"> et al. (2009), and </w:t>
      </w:r>
      <w:proofErr w:type="spellStart"/>
      <w:r w:rsidRPr="00D771AC">
        <w:rPr>
          <w:rFonts w:eastAsia="Calibri"/>
          <w:sz w:val="14"/>
          <w:szCs w:val="14"/>
        </w:rPr>
        <w:t>Erschbamer</w:t>
      </w:r>
      <w:proofErr w:type="spellEnd"/>
      <w:r w:rsidRPr="00D771AC">
        <w:rPr>
          <w:rFonts w:eastAsia="Calibri"/>
          <w:sz w:val="14"/>
          <w:szCs w:val="14"/>
        </w:rPr>
        <w:t xml:space="preserve"> et al. (2009). </w:t>
      </w:r>
    </w:p>
    <w:p w:rsidR="005A4465" w:rsidRDefault="005A4465"/>
    <w:sectPr w:rsidR="005A4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2C48"/>
    <w:multiLevelType w:val="hybridMultilevel"/>
    <w:tmpl w:val="0994E4F2"/>
    <w:lvl w:ilvl="0" w:tplc="F93C3D88">
      <w:start w:val="7"/>
      <w:numFmt w:val="bullet"/>
      <w:lvlText w:val="-"/>
      <w:lvlJc w:val="left"/>
      <w:pPr>
        <w:ind w:left="720" w:hanging="360"/>
      </w:pPr>
      <w:rPr>
        <w:rFonts w:ascii="Calibri" w:eastAsia="MS Mincho"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1553"/>
    <w:multiLevelType w:val="hybridMultilevel"/>
    <w:tmpl w:val="89889B6A"/>
    <w:lvl w:ilvl="0" w:tplc="35183DD6">
      <w:start w:val="2"/>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B0058B0"/>
    <w:multiLevelType w:val="hybridMultilevel"/>
    <w:tmpl w:val="4C222328"/>
    <w:lvl w:ilvl="0" w:tplc="5DBAFC4A">
      <w:numFmt w:val="bullet"/>
      <w:lvlText w:val="-"/>
      <w:lvlJc w:val="left"/>
      <w:pPr>
        <w:ind w:left="420" w:hanging="360"/>
      </w:pPr>
      <w:rPr>
        <w:rFonts w:ascii="Georgia" w:eastAsia="Times New Roman" w:hAnsi="Georgia"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837"/>
    <w:rsid w:val="0013076A"/>
    <w:rsid w:val="00132616"/>
    <w:rsid w:val="0039273D"/>
    <w:rsid w:val="005A4465"/>
    <w:rsid w:val="005E2F97"/>
    <w:rsid w:val="007075A7"/>
    <w:rsid w:val="007F42B5"/>
    <w:rsid w:val="00857A2E"/>
    <w:rsid w:val="00865837"/>
    <w:rsid w:val="00944376"/>
    <w:rsid w:val="00A81200"/>
    <w:rsid w:val="00D7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F42B5"/>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7F42B5"/>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7F42B5"/>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7F42B5"/>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
    <w:basedOn w:val="Normal"/>
    <w:next w:val="Normal"/>
    <w:link w:val="Heading4Char"/>
    <w:uiPriority w:val="4"/>
    <w:qFormat/>
    <w:rsid w:val="007F42B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F42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42B5"/>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7F42B5"/>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7F42B5"/>
    <w:rPr>
      <w:rFonts w:ascii="Georgia" w:eastAsiaTheme="majorEastAsia" w:hAnsi="Georgia" w:cstheme="majorBidi"/>
      <w:b/>
      <w:bCs/>
      <w:caps/>
      <w:sz w:val="28"/>
      <w:szCs w:val="26"/>
      <w:u w:val="single"/>
    </w:rPr>
  </w:style>
  <w:style w:type="character" w:customStyle="1" w:styleId="Heading3Char">
    <w:name w:val="Heading 3 Char"/>
    <w:aliases w:val="Block Char"/>
    <w:basedOn w:val="DefaultParagraphFont"/>
    <w:link w:val="Heading3"/>
    <w:uiPriority w:val="3"/>
    <w:rsid w:val="007F42B5"/>
    <w:rPr>
      <w:rFonts w:ascii="Georgia" w:eastAsiaTheme="majorEastAsia" w:hAnsi="Georgia" w:cstheme="majorBidi"/>
      <w:b/>
      <w:bCs/>
      <w:caps/>
      <w:sz w:val="28"/>
      <w:u w:val="single"/>
    </w:rPr>
  </w:style>
  <w:style w:type="character" w:customStyle="1" w:styleId="Heading4Char">
    <w:name w:val="Heading 4 Char"/>
    <w:aliases w:val="Tag Char"/>
    <w:basedOn w:val="DefaultParagraphFont"/>
    <w:link w:val="Heading4"/>
    <w:uiPriority w:val="4"/>
    <w:rsid w:val="007F42B5"/>
    <w:rPr>
      <w:rFonts w:ascii="Georgia" w:eastAsiaTheme="majorEastAsia" w:hAnsi="Georgia" w:cstheme="majorBidi"/>
      <w:b/>
      <w:bCs/>
      <w:iCs/>
    </w:rPr>
  </w:style>
  <w:style w:type="numbering" w:customStyle="1" w:styleId="NoList1">
    <w:name w:val="No List1"/>
    <w:next w:val="NoList"/>
    <w:uiPriority w:val="99"/>
    <w:semiHidden/>
    <w:unhideWhenUsed/>
    <w:rsid w:val="00D771AC"/>
  </w:style>
  <w:style w:type="character" w:styleId="Emphasis">
    <w:name w:val="Emphasis"/>
    <w:aliases w:val="Evidence,Minimized,minimized,Highlighted,tag2,Size 10,emphasis in card,CD Card,ED - Tag,emphasis,Bold Underline,Emphasis!!,small,Qualifications,Underlined"/>
    <w:basedOn w:val="DefaultParagraphFont"/>
    <w:uiPriority w:val="7"/>
    <w:qFormat/>
    <w:rsid w:val="007F42B5"/>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7F42B5"/>
    <w:rPr>
      <w:b/>
      <w:bCs/>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
    <w:basedOn w:val="DefaultParagraphFont"/>
    <w:uiPriority w:val="6"/>
    <w:qFormat/>
    <w:rsid w:val="007F42B5"/>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F42B5"/>
    <w:rPr>
      <w:b/>
      <w:bCs/>
      <w:sz w:val="22"/>
      <w:u w:val="none"/>
    </w:rPr>
  </w:style>
  <w:style w:type="paragraph" w:styleId="Header">
    <w:name w:val="header"/>
    <w:basedOn w:val="Normal"/>
    <w:link w:val="HeaderChar"/>
    <w:uiPriority w:val="99"/>
    <w:semiHidden/>
    <w:rsid w:val="007F42B5"/>
    <w:pPr>
      <w:tabs>
        <w:tab w:val="center" w:pos="4680"/>
        <w:tab w:val="right" w:pos="9360"/>
      </w:tabs>
    </w:pPr>
  </w:style>
  <w:style w:type="character" w:customStyle="1" w:styleId="HeaderChar">
    <w:name w:val="Header Char"/>
    <w:basedOn w:val="DefaultParagraphFont"/>
    <w:link w:val="Header"/>
    <w:uiPriority w:val="99"/>
    <w:semiHidden/>
    <w:rsid w:val="007F42B5"/>
    <w:rPr>
      <w:rFonts w:ascii="Georgia" w:hAnsi="Georgia"/>
    </w:rPr>
  </w:style>
  <w:style w:type="paragraph" w:styleId="Footer">
    <w:name w:val="footer"/>
    <w:basedOn w:val="Normal"/>
    <w:link w:val="FooterChar"/>
    <w:uiPriority w:val="99"/>
    <w:semiHidden/>
    <w:rsid w:val="007F42B5"/>
    <w:pPr>
      <w:tabs>
        <w:tab w:val="center" w:pos="4680"/>
        <w:tab w:val="right" w:pos="9360"/>
      </w:tabs>
    </w:pPr>
  </w:style>
  <w:style w:type="character" w:customStyle="1" w:styleId="FooterChar">
    <w:name w:val="Footer Char"/>
    <w:basedOn w:val="DefaultParagraphFont"/>
    <w:link w:val="Footer"/>
    <w:uiPriority w:val="99"/>
    <w:semiHidden/>
    <w:rsid w:val="007F42B5"/>
    <w:rPr>
      <w:rFonts w:ascii="Georgia" w:hAnsi="Georgia"/>
    </w:rPr>
  </w:style>
  <w:style w:type="character" w:styleId="Hyperlink">
    <w:name w:val="Hyperlink"/>
    <w:aliases w:val="heading 1 (block title),Important,Read,Card Text,Internet Link"/>
    <w:basedOn w:val="DefaultParagraphFont"/>
    <w:uiPriority w:val="99"/>
    <w:rsid w:val="007F42B5"/>
    <w:rPr>
      <w:color w:val="auto"/>
      <w:u w:val="none"/>
    </w:rPr>
  </w:style>
  <w:style w:type="character" w:styleId="FollowedHyperlink">
    <w:name w:val="FollowedHyperlink"/>
    <w:basedOn w:val="DefaultParagraphFont"/>
    <w:uiPriority w:val="99"/>
    <w:semiHidden/>
    <w:rsid w:val="007F42B5"/>
    <w:rPr>
      <w:color w:val="auto"/>
      <w:u w:val="none"/>
    </w:rPr>
  </w:style>
  <w:style w:type="character" w:customStyle="1" w:styleId="TitleChar">
    <w:name w:val="Title Char"/>
    <w:aliases w:val="UNDERLINE Char,Cites and Cards Char,Bold Underlined Char"/>
    <w:basedOn w:val="DefaultParagraphFont"/>
    <w:link w:val="Title"/>
    <w:uiPriority w:val="99"/>
    <w:qFormat/>
    <w:rsid w:val="00D771AC"/>
    <w:rPr>
      <w:bCs/>
      <w:u w:val="single"/>
    </w:rPr>
  </w:style>
  <w:style w:type="paragraph" w:styleId="Title">
    <w:name w:val="Title"/>
    <w:aliases w:val="UNDERLINE,Cites and Cards,Bold Underlined"/>
    <w:basedOn w:val="Normal"/>
    <w:link w:val="TitleChar"/>
    <w:uiPriority w:val="99"/>
    <w:qFormat/>
    <w:rsid w:val="00D771AC"/>
    <w:pPr>
      <w:widowControl w:val="0"/>
      <w:autoSpaceDE w:val="0"/>
      <w:autoSpaceDN w:val="0"/>
      <w:adjustRightInd w:val="0"/>
      <w:spacing w:before="240" w:after="60"/>
      <w:jc w:val="center"/>
      <w:outlineLvl w:val="0"/>
    </w:pPr>
    <w:rPr>
      <w:rFonts w:asciiTheme="minorHAnsi" w:hAnsiTheme="minorHAnsi"/>
      <w:bCs/>
      <w:u w:val="single"/>
    </w:rPr>
  </w:style>
  <w:style w:type="character" w:customStyle="1" w:styleId="TitleChar1">
    <w:name w:val="Title Char1"/>
    <w:basedOn w:val="DefaultParagraphFont"/>
    <w:uiPriority w:val="10"/>
    <w:rsid w:val="00D771AC"/>
    <w:rPr>
      <w:rFonts w:asciiTheme="majorHAnsi" w:eastAsiaTheme="majorEastAsia" w:hAnsiTheme="majorHAnsi" w:cstheme="majorBidi"/>
      <w:color w:val="17365D" w:themeColor="text2" w:themeShade="BF"/>
      <w:spacing w:val="5"/>
      <w:kern w:val="28"/>
      <w:sz w:val="52"/>
      <w:szCs w:val="52"/>
    </w:rPr>
  </w:style>
  <w:style w:type="paragraph" w:customStyle="1" w:styleId="Style8pt">
    <w:name w:val="Style 8 pt"/>
    <w:basedOn w:val="Normal"/>
    <w:link w:val="Style8ptChar"/>
    <w:qFormat/>
    <w:rsid w:val="00D771AC"/>
    <w:pPr>
      <w:ind w:left="288" w:right="288"/>
    </w:pPr>
    <w:rPr>
      <w:rFonts w:ascii="Times New Roman" w:eastAsia="MS Mincho" w:hAnsi="Times New Roman" w:cs="Times New Roman"/>
      <w:sz w:val="16"/>
    </w:rPr>
  </w:style>
  <w:style w:type="character" w:customStyle="1" w:styleId="Style8ptChar">
    <w:name w:val="Style 8 pt Char"/>
    <w:link w:val="Style8pt"/>
    <w:rsid w:val="00D771AC"/>
    <w:rPr>
      <w:rFonts w:ascii="Times New Roman" w:eastAsia="MS Mincho" w:hAnsi="Times New Roman" w:cs="Times New Roman"/>
      <w:sz w:val="16"/>
      <w:szCs w:val="24"/>
    </w:rPr>
  </w:style>
  <w:style w:type="character" w:customStyle="1" w:styleId="Box">
    <w:name w:val="Box"/>
    <w:uiPriority w:val="1"/>
    <w:qFormat/>
    <w:rsid w:val="00D771AC"/>
    <w:rPr>
      <w:b/>
      <w:u w:val="single"/>
      <w:bdr w:val="single" w:sz="4" w:space="0" w:color="auto"/>
    </w:rPr>
  </w:style>
  <w:style w:type="paragraph" w:customStyle="1" w:styleId="cardtext">
    <w:name w:val="card text"/>
    <w:basedOn w:val="Normal"/>
    <w:link w:val="cardtextChar"/>
    <w:qFormat/>
    <w:rsid w:val="00D771AC"/>
    <w:pPr>
      <w:ind w:left="288" w:right="288"/>
    </w:pPr>
    <w:rPr>
      <w:rFonts w:ascii="Times New Roman" w:eastAsia="Calibri" w:hAnsi="Times New Roman" w:cs="Times New Roman"/>
    </w:rPr>
  </w:style>
  <w:style w:type="character" w:customStyle="1" w:styleId="cardtextChar">
    <w:name w:val="card text Char"/>
    <w:link w:val="cardtext"/>
    <w:rsid w:val="00D771AC"/>
    <w:rPr>
      <w:rFonts w:ascii="Times New Roman" w:eastAsia="Calibri" w:hAnsi="Times New Roman" w:cs="Times New Roman"/>
    </w:rPr>
  </w:style>
  <w:style w:type="character" w:customStyle="1" w:styleId="TagGreg">
    <w:name w:val="TagGreg"/>
    <w:uiPriority w:val="1"/>
    <w:qFormat/>
    <w:rsid w:val="00D771AC"/>
    <w:rPr>
      <w:b/>
      <w:sz w:val="24"/>
    </w:rPr>
  </w:style>
  <w:style w:type="character" w:customStyle="1" w:styleId="UnderlineBold">
    <w:name w:val="Underline + Bold"/>
    <w:uiPriority w:val="1"/>
    <w:qFormat/>
    <w:rsid w:val="00D771AC"/>
    <w:rPr>
      <w:b/>
      <w:sz w:val="20"/>
      <w:u w:val="single"/>
    </w:rPr>
  </w:style>
  <w:style w:type="numbering" w:customStyle="1" w:styleId="NoList2">
    <w:name w:val="No List2"/>
    <w:next w:val="NoList"/>
    <w:uiPriority w:val="99"/>
    <w:semiHidden/>
    <w:unhideWhenUsed/>
    <w:rsid w:val="00D771AC"/>
  </w:style>
  <w:style w:type="numbering" w:customStyle="1" w:styleId="NoList3">
    <w:name w:val="No List3"/>
    <w:next w:val="NoList"/>
    <w:uiPriority w:val="99"/>
    <w:semiHidden/>
    <w:unhideWhenUsed/>
    <w:rsid w:val="00D771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F42B5"/>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7F42B5"/>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7F42B5"/>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7F42B5"/>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
    <w:basedOn w:val="Normal"/>
    <w:next w:val="Normal"/>
    <w:link w:val="Heading4Char"/>
    <w:uiPriority w:val="4"/>
    <w:qFormat/>
    <w:rsid w:val="007F42B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F42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42B5"/>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7F42B5"/>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7F42B5"/>
    <w:rPr>
      <w:rFonts w:ascii="Georgia" w:eastAsiaTheme="majorEastAsia" w:hAnsi="Georgia" w:cstheme="majorBidi"/>
      <w:b/>
      <w:bCs/>
      <w:caps/>
      <w:sz w:val="28"/>
      <w:szCs w:val="26"/>
      <w:u w:val="single"/>
    </w:rPr>
  </w:style>
  <w:style w:type="character" w:customStyle="1" w:styleId="Heading3Char">
    <w:name w:val="Heading 3 Char"/>
    <w:aliases w:val="Block Char"/>
    <w:basedOn w:val="DefaultParagraphFont"/>
    <w:link w:val="Heading3"/>
    <w:uiPriority w:val="3"/>
    <w:rsid w:val="007F42B5"/>
    <w:rPr>
      <w:rFonts w:ascii="Georgia" w:eastAsiaTheme="majorEastAsia" w:hAnsi="Georgia" w:cstheme="majorBidi"/>
      <w:b/>
      <w:bCs/>
      <w:caps/>
      <w:sz w:val="28"/>
      <w:u w:val="single"/>
    </w:rPr>
  </w:style>
  <w:style w:type="character" w:customStyle="1" w:styleId="Heading4Char">
    <w:name w:val="Heading 4 Char"/>
    <w:aliases w:val="Tag Char"/>
    <w:basedOn w:val="DefaultParagraphFont"/>
    <w:link w:val="Heading4"/>
    <w:uiPriority w:val="4"/>
    <w:rsid w:val="007F42B5"/>
    <w:rPr>
      <w:rFonts w:ascii="Georgia" w:eastAsiaTheme="majorEastAsia" w:hAnsi="Georgia" w:cstheme="majorBidi"/>
      <w:b/>
      <w:bCs/>
      <w:iCs/>
    </w:rPr>
  </w:style>
  <w:style w:type="numbering" w:customStyle="1" w:styleId="NoList1">
    <w:name w:val="No List1"/>
    <w:next w:val="NoList"/>
    <w:uiPriority w:val="99"/>
    <w:semiHidden/>
    <w:unhideWhenUsed/>
    <w:rsid w:val="00D771AC"/>
  </w:style>
  <w:style w:type="character" w:styleId="Emphasis">
    <w:name w:val="Emphasis"/>
    <w:aliases w:val="Evidence,Minimized,minimized,Highlighted,tag2,Size 10,emphasis in card,CD Card,ED - Tag,emphasis,Bold Underline,Emphasis!!,small,Qualifications,Underlined"/>
    <w:basedOn w:val="DefaultParagraphFont"/>
    <w:uiPriority w:val="7"/>
    <w:qFormat/>
    <w:rsid w:val="007F42B5"/>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7F42B5"/>
    <w:rPr>
      <w:b/>
      <w:bCs/>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
    <w:basedOn w:val="DefaultParagraphFont"/>
    <w:uiPriority w:val="6"/>
    <w:qFormat/>
    <w:rsid w:val="007F42B5"/>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F42B5"/>
    <w:rPr>
      <w:b/>
      <w:bCs/>
      <w:sz w:val="22"/>
      <w:u w:val="none"/>
    </w:rPr>
  </w:style>
  <w:style w:type="paragraph" w:styleId="Header">
    <w:name w:val="header"/>
    <w:basedOn w:val="Normal"/>
    <w:link w:val="HeaderChar"/>
    <w:uiPriority w:val="99"/>
    <w:semiHidden/>
    <w:rsid w:val="007F42B5"/>
    <w:pPr>
      <w:tabs>
        <w:tab w:val="center" w:pos="4680"/>
        <w:tab w:val="right" w:pos="9360"/>
      </w:tabs>
    </w:pPr>
  </w:style>
  <w:style w:type="character" w:customStyle="1" w:styleId="HeaderChar">
    <w:name w:val="Header Char"/>
    <w:basedOn w:val="DefaultParagraphFont"/>
    <w:link w:val="Header"/>
    <w:uiPriority w:val="99"/>
    <w:semiHidden/>
    <w:rsid w:val="007F42B5"/>
    <w:rPr>
      <w:rFonts w:ascii="Georgia" w:hAnsi="Georgia"/>
    </w:rPr>
  </w:style>
  <w:style w:type="paragraph" w:styleId="Footer">
    <w:name w:val="footer"/>
    <w:basedOn w:val="Normal"/>
    <w:link w:val="FooterChar"/>
    <w:uiPriority w:val="99"/>
    <w:semiHidden/>
    <w:rsid w:val="007F42B5"/>
    <w:pPr>
      <w:tabs>
        <w:tab w:val="center" w:pos="4680"/>
        <w:tab w:val="right" w:pos="9360"/>
      </w:tabs>
    </w:pPr>
  </w:style>
  <w:style w:type="character" w:customStyle="1" w:styleId="FooterChar">
    <w:name w:val="Footer Char"/>
    <w:basedOn w:val="DefaultParagraphFont"/>
    <w:link w:val="Footer"/>
    <w:uiPriority w:val="99"/>
    <w:semiHidden/>
    <w:rsid w:val="007F42B5"/>
    <w:rPr>
      <w:rFonts w:ascii="Georgia" w:hAnsi="Georgia"/>
    </w:rPr>
  </w:style>
  <w:style w:type="character" w:styleId="Hyperlink">
    <w:name w:val="Hyperlink"/>
    <w:aliases w:val="heading 1 (block title),Important,Read,Card Text,Internet Link"/>
    <w:basedOn w:val="DefaultParagraphFont"/>
    <w:uiPriority w:val="99"/>
    <w:rsid w:val="007F42B5"/>
    <w:rPr>
      <w:color w:val="auto"/>
      <w:u w:val="none"/>
    </w:rPr>
  </w:style>
  <w:style w:type="character" w:styleId="FollowedHyperlink">
    <w:name w:val="FollowedHyperlink"/>
    <w:basedOn w:val="DefaultParagraphFont"/>
    <w:uiPriority w:val="99"/>
    <w:semiHidden/>
    <w:rsid w:val="007F42B5"/>
    <w:rPr>
      <w:color w:val="auto"/>
      <w:u w:val="none"/>
    </w:rPr>
  </w:style>
  <w:style w:type="character" w:customStyle="1" w:styleId="TitleChar">
    <w:name w:val="Title Char"/>
    <w:aliases w:val="UNDERLINE Char,Cites and Cards Char,Bold Underlined Char"/>
    <w:basedOn w:val="DefaultParagraphFont"/>
    <w:link w:val="Title"/>
    <w:uiPriority w:val="99"/>
    <w:qFormat/>
    <w:rsid w:val="00D771AC"/>
    <w:rPr>
      <w:bCs/>
      <w:u w:val="single"/>
    </w:rPr>
  </w:style>
  <w:style w:type="paragraph" w:styleId="Title">
    <w:name w:val="Title"/>
    <w:aliases w:val="UNDERLINE,Cites and Cards,Bold Underlined"/>
    <w:basedOn w:val="Normal"/>
    <w:link w:val="TitleChar"/>
    <w:uiPriority w:val="99"/>
    <w:qFormat/>
    <w:rsid w:val="00D771AC"/>
    <w:pPr>
      <w:widowControl w:val="0"/>
      <w:autoSpaceDE w:val="0"/>
      <w:autoSpaceDN w:val="0"/>
      <w:adjustRightInd w:val="0"/>
      <w:spacing w:before="240" w:after="60"/>
      <w:jc w:val="center"/>
      <w:outlineLvl w:val="0"/>
    </w:pPr>
    <w:rPr>
      <w:rFonts w:asciiTheme="minorHAnsi" w:hAnsiTheme="minorHAnsi"/>
      <w:bCs/>
      <w:u w:val="single"/>
    </w:rPr>
  </w:style>
  <w:style w:type="character" w:customStyle="1" w:styleId="TitleChar1">
    <w:name w:val="Title Char1"/>
    <w:basedOn w:val="DefaultParagraphFont"/>
    <w:uiPriority w:val="10"/>
    <w:rsid w:val="00D771AC"/>
    <w:rPr>
      <w:rFonts w:asciiTheme="majorHAnsi" w:eastAsiaTheme="majorEastAsia" w:hAnsiTheme="majorHAnsi" w:cstheme="majorBidi"/>
      <w:color w:val="17365D" w:themeColor="text2" w:themeShade="BF"/>
      <w:spacing w:val="5"/>
      <w:kern w:val="28"/>
      <w:sz w:val="52"/>
      <w:szCs w:val="52"/>
    </w:rPr>
  </w:style>
  <w:style w:type="paragraph" w:customStyle="1" w:styleId="Style8pt">
    <w:name w:val="Style 8 pt"/>
    <w:basedOn w:val="Normal"/>
    <w:link w:val="Style8ptChar"/>
    <w:qFormat/>
    <w:rsid w:val="00D771AC"/>
    <w:pPr>
      <w:ind w:left="288" w:right="288"/>
    </w:pPr>
    <w:rPr>
      <w:rFonts w:ascii="Times New Roman" w:eastAsia="MS Mincho" w:hAnsi="Times New Roman" w:cs="Times New Roman"/>
      <w:sz w:val="16"/>
    </w:rPr>
  </w:style>
  <w:style w:type="character" w:customStyle="1" w:styleId="Style8ptChar">
    <w:name w:val="Style 8 pt Char"/>
    <w:link w:val="Style8pt"/>
    <w:rsid w:val="00D771AC"/>
    <w:rPr>
      <w:rFonts w:ascii="Times New Roman" w:eastAsia="MS Mincho" w:hAnsi="Times New Roman" w:cs="Times New Roman"/>
      <w:sz w:val="16"/>
      <w:szCs w:val="24"/>
    </w:rPr>
  </w:style>
  <w:style w:type="character" w:customStyle="1" w:styleId="Box">
    <w:name w:val="Box"/>
    <w:uiPriority w:val="1"/>
    <w:qFormat/>
    <w:rsid w:val="00D771AC"/>
    <w:rPr>
      <w:b/>
      <w:u w:val="single"/>
      <w:bdr w:val="single" w:sz="4" w:space="0" w:color="auto"/>
    </w:rPr>
  </w:style>
  <w:style w:type="paragraph" w:customStyle="1" w:styleId="cardtext">
    <w:name w:val="card text"/>
    <w:basedOn w:val="Normal"/>
    <w:link w:val="cardtextChar"/>
    <w:qFormat/>
    <w:rsid w:val="00D771AC"/>
    <w:pPr>
      <w:ind w:left="288" w:right="288"/>
    </w:pPr>
    <w:rPr>
      <w:rFonts w:ascii="Times New Roman" w:eastAsia="Calibri" w:hAnsi="Times New Roman" w:cs="Times New Roman"/>
    </w:rPr>
  </w:style>
  <w:style w:type="character" w:customStyle="1" w:styleId="cardtextChar">
    <w:name w:val="card text Char"/>
    <w:link w:val="cardtext"/>
    <w:rsid w:val="00D771AC"/>
    <w:rPr>
      <w:rFonts w:ascii="Times New Roman" w:eastAsia="Calibri" w:hAnsi="Times New Roman" w:cs="Times New Roman"/>
    </w:rPr>
  </w:style>
  <w:style w:type="character" w:customStyle="1" w:styleId="TagGreg">
    <w:name w:val="TagGreg"/>
    <w:uiPriority w:val="1"/>
    <w:qFormat/>
    <w:rsid w:val="00D771AC"/>
    <w:rPr>
      <w:b/>
      <w:sz w:val="24"/>
    </w:rPr>
  </w:style>
  <w:style w:type="character" w:customStyle="1" w:styleId="UnderlineBold">
    <w:name w:val="Underline + Bold"/>
    <w:uiPriority w:val="1"/>
    <w:qFormat/>
    <w:rsid w:val="00D771AC"/>
    <w:rPr>
      <w:b/>
      <w:sz w:val="20"/>
      <w:u w:val="single"/>
    </w:rPr>
  </w:style>
  <w:style w:type="numbering" w:customStyle="1" w:styleId="NoList2">
    <w:name w:val="No List2"/>
    <w:next w:val="NoList"/>
    <w:uiPriority w:val="99"/>
    <w:semiHidden/>
    <w:unhideWhenUsed/>
    <w:rsid w:val="00D771AC"/>
  </w:style>
  <w:style w:type="numbering" w:customStyle="1" w:styleId="NoList3">
    <w:name w:val="No List3"/>
    <w:next w:val="NoList"/>
    <w:uiPriority w:val="99"/>
    <w:semiHidden/>
    <w:unhideWhenUsed/>
    <w:rsid w:val="00D77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times.com/2013-immigration-reform-bill-im-going-push-call-vote-says-obama-1429220" TargetMode="External"/><Relationship Id="rId13" Type="http://schemas.openxmlformats.org/officeDocument/2006/relationships/hyperlink" Target="http://www.nipccreport.org/articles/2011/mar/8mar2011a5.html" TargetMode="External"/><Relationship Id="rId18" Type="http://schemas.openxmlformats.org/officeDocument/2006/relationships/hyperlink" Target="http://www.nytimes.com/2012/11/20/world/americas/changes-in-cuba-create-support-for-easing-embargo.html?pagewanted=all&amp;_r=0)//EX" TargetMode="External"/><Relationship Id="rId26" Type="http://schemas.openxmlformats.org/officeDocument/2006/relationships/hyperlink" Target="http://www.coha.org/cuban-oil-havana%E2%80%99s-potential-geo-political-bombshell/" TargetMode="External"/><Relationship Id="rId3" Type="http://schemas.microsoft.com/office/2007/relationships/stylesWithEffects" Target="stylesWithEffects.xml"/><Relationship Id="rId21" Type="http://schemas.openxmlformats.org/officeDocument/2006/relationships/hyperlink" Target="http://www.cnie.org/nle/crsreports/briefingbooks/Agriculture/Economic%20Sanctions%20and%20Agricultural%20Exports.htm" TargetMode="External"/><Relationship Id="rId7" Type="http://schemas.openxmlformats.org/officeDocument/2006/relationships/hyperlink" Target="http://www.stwr.org/globalization/neoliberalism-and-economic-globalization.html" TargetMode="External"/><Relationship Id="rId12" Type="http://schemas.openxmlformats.org/officeDocument/2006/relationships/hyperlink" Target="http://monthlyreview.org/2013/03/01/cuban-urban-agriculture-as-a-strategy-for-food-sovereignty" TargetMode="External"/><Relationship Id="rId17" Type="http://schemas.openxmlformats.org/officeDocument/2006/relationships/hyperlink" Target="http://www.dtic.mil/cgi-bin/GetTRDoc?AD=ADA518130" TargetMode="External"/><Relationship Id="rId25" Type="http://schemas.openxmlformats.org/officeDocument/2006/relationships/hyperlink" Target="http://thinkprogress.org/climate/2013/03/19/1742171/long-term-costs-of-fracking-are-staggering/?mobile=n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nationalinterest.org/commentary/getting-ready-post-castro-cuba-8316)//SJF" TargetMode="External"/><Relationship Id="rId20" Type="http://schemas.openxmlformats.org/officeDocument/2006/relationships/hyperlink" Target="https://www.google.com/url?sa=t&amp;rct=j&amp;q=&amp;esrc=s&amp;source=web&amp;cd=15&amp;ved=0CJABEBYwDg&amp;url=http%3A%2F%2Fwww.gtlaw.com%2Fportalresource%2Flookup%2Fwosid%2Fcontentpilot-core-401-13516%2FpdfCopy.name%3D%2FGTAlert_New%2520Gen%2520Lic%2520for%2520AgMed%2520Cuba%2520Travel_Sep2009.pdf%3Fview%3Dattachment&amp;ei=-kDpUYjRMsKVygHy_YHwBA&amp;usg=AFQjCNHhSnsOy348JVJyRrDsYGRomo5skA&amp;sig2=rfnGEiEpIta__DgqzQufbw" TargetMode="External"/><Relationship Id="rId29" Type="http://schemas.openxmlformats.org/officeDocument/2006/relationships/hyperlink" Target="http://blogs.wsj.com/washwire/2012/06/26/u-s-oil-boom-spotlights-chinas-persian-gulf-dependence/" TargetMode="External"/><Relationship Id="rId1" Type="http://schemas.openxmlformats.org/officeDocument/2006/relationships/numbering" Target="numbering.xml"/><Relationship Id="rId6" Type="http://schemas.openxmlformats.org/officeDocument/2006/relationships/hyperlink" Target="http://papers.ssrn.com/sol3/papers.cfm?abstract_id=987944" TargetMode="External"/><Relationship Id="rId11" Type="http://schemas.openxmlformats.org/officeDocument/2006/relationships/hyperlink" Target="http://www.foreignaffairs.com/articles/67162/eric-s-edelman-andrew-f-krepinevich-jr-and-evan-braden-montgomer/the-dangers-of-a-nuclear-iran" TargetMode="External"/><Relationship Id="rId24" Type="http://schemas.openxmlformats.org/officeDocument/2006/relationships/hyperlink" Target="http://www.businessinsider.com/arthur-berman-shale-is-magical-thinking-2013-1?op=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rroyspencer.com/research-articles/satellite-and-climate-model-evidence/?id=stratospheric-pollution-helps-slow-global-warming" TargetMode="External"/><Relationship Id="rId23" Type="http://schemas.openxmlformats.org/officeDocument/2006/relationships/hyperlink" Target="http://beta.dawn.com/news/1015486/breaking-down-us-energy-independence-hype" TargetMode="External"/><Relationship Id="rId28" Type="http://schemas.openxmlformats.org/officeDocument/2006/relationships/hyperlink" Target="http://pubs.usgs.gov/of/2010/1029/pdf/OF10-1029.pdf" TargetMode="External"/><Relationship Id="rId10" Type="http://schemas.openxmlformats.org/officeDocument/2006/relationships/hyperlink" Target="http://www.icnnd.org/Documents/Jason_Fritz_Hacking_NC2.doc" TargetMode="External"/><Relationship Id="rId19" Type="http://schemas.openxmlformats.org/officeDocument/2006/relationships/hyperlink" Target="http://www.dtic.mil/cgi-bin/GetTRDoc?AD=ADA560408" TargetMode="External"/><Relationship Id="rId31" Type="http://schemas.openxmlformats.org/officeDocument/2006/relationships/hyperlink" Target="http://nipccreport.org/reports/2011/2011report.html" TargetMode="External"/><Relationship Id="rId4" Type="http://schemas.openxmlformats.org/officeDocument/2006/relationships/settings" Target="settings.xml"/><Relationship Id="rId9" Type="http://schemas.openxmlformats.org/officeDocument/2006/relationships/hyperlink" Target="http://www.commentarymagazine.com/2012/12/18/menendez-expected-to-take-over-as-foreign-relations-chair/" TargetMode="External"/><Relationship Id="rId14" Type="http://schemas.openxmlformats.org/officeDocument/2006/relationships/hyperlink" Target="http://www.drroyspencer.com/2012/02/" TargetMode="External"/><Relationship Id="rId22" Type="http://schemas.openxmlformats.org/officeDocument/2006/relationships/hyperlink" Target="http://web.gc.cuny.edu/dept/bildn/publications/cubatodaybookcomplete.pdf" TargetMode="External"/><Relationship Id="rId27" Type="http://schemas.openxmlformats.org/officeDocument/2006/relationships/hyperlink" Target="http://digitalcommons.wcl.american.edu/cgi/viewcontent.cgi?article=1497&amp;context=sdlp" TargetMode="External"/><Relationship Id="rId30" Type="http://schemas.openxmlformats.org/officeDocument/2006/relationships/hyperlink" Target="http://aslo.org/books/ecodas8/ecodas8_03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co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9</TotalTime>
  <Pages>15</Pages>
  <Words>5960</Words>
  <Characters>33974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basco.colin.96@gmail.com, Westminster 2010-11</dc:creator>
  <cp:keywords/>
  <dc:description/>
  <cp:lastModifiedBy>basco.colin.96@gmail.com, Westminster 2010-11</cp:lastModifiedBy>
  <cp:revision>4</cp:revision>
  <dcterms:created xsi:type="dcterms:W3CDTF">2013-10-27T21:14:00Z</dcterms:created>
  <dcterms:modified xsi:type="dcterms:W3CDTF">2013-10-27T21:23:00Z</dcterms:modified>
</cp:coreProperties>
</file>